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88E" w:rsidRPr="00E908FA" w:rsidRDefault="0022788E" w:rsidP="0022788E">
      <w:pPr>
        <w:jc w:val="center"/>
        <w:rPr>
          <w:rFonts w:ascii="Times New Roman" w:eastAsia="Times New Roman" w:hAnsi="Times New Roman"/>
          <w:b/>
          <w:sz w:val="36"/>
          <w:szCs w:val="36"/>
          <w:lang w:eastAsia="ru-RU"/>
        </w:rPr>
      </w:pPr>
      <w:r w:rsidRPr="00E908FA">
        <w:rPr>
          <w:rFonts w:ascii="Times New Roman" w:eastAsia="Times New Roman" w:hAnsi="Times New Roman"/>
          <w:b/>
          <w:color w:val="000000"/>
          <w:spacing w:val="-10"/>
          <w:sz w:val="36"/>
          <w:szCs w:val="36"/>
          <w:lang w:eastAsia="ru-RU"/>
        </w:rPr>
        <w:t xml:space="preserve">И. П.Копылов </w:t>
      </w:r>
    </w:p>
    <w:p w:rsidR="0022788E" w:rsidRDefault="0022788E" w:rsidP="0022788E">
      <w:pPr>
        <w:jc w:val="center"/>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Pr="00412759" w:rsidRDefault="0022788E" w:rsidP="0022788E">
      <w:pPr>
        <w:jc w:val="center"/>
        <w:rPr>
          <w:rFonts w:ascii="Times New Roman" w:eastAsia="Times New Roman" w:hAnsi="Times New Roman"/>
          <w:color w:val="000000"/>
          <w:sz w:val="144"/>
          <w:szCs w:val="144"/>
          <w:lang w:val="uz-Cyrl-UZ" w:eastAsia="ru-RU"/>
        </w:rPr>
      </w:pPr>
      <w:r w:rsidRPr="00E908FA">
        <w:rPr>
          <w:rFonts w:ascii="Times New Roman" w:eastAsia="Times New Roman" w:hAnsi="Times New Roman"/>
          <w:color w:val="000000"/>
          <w:sz w:val="144"/>
          <w:szCs w:val="144"/>
          <w:lang w:eastAsia="ru-RU"/>
        </w:rPr>
        <w:t>Электр машин</w:t>
      </w:r>
      <w:r w:rsidRPr="00412759">
        <w:rPr>
          <w:rFonts w:ascii="Times New Roman" w:eastAsia="Times New Roman" w:hAnsi="Times New Roman"/>
          <w:color w:val="000000"/>
          <w:sz w:val="144"/>
          <w:szCs w:val="144"/>
          <w:lang w:val="uz-Cyrl-UZ" w:eastAsia="ru-RU"/>
        </w:rPr>
        <w:t>алари</w:t>
      </w: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Pr="00412759" w:rsidRDefault="0022788E" w:rsidP="0022788E">
      <w:pPr>
        <w:ind w:firstLine="708"/>
        <w:jc w:val="center"/>
        <w:rPr>
          <w:rFonts w:ascii="Times New Roman" w:eastAsia="Times New Roman" w:hAnsi="Times New Roman"/>
          <w:color w:val="000000"/>
          <w:sz w:val="56"/>
          <w:szCs w:val="56"/>
          <w:lang w:val="uz-Cyrl-UZ" w:eastAsia="ru-RU"/>
        </w:rPr>
      </w:pPr>
      <w:r w:rsidRPr="00412759">
        <w:rPr>
          <w:rFonts w:ascii="Times New Roman" w:eastAsia="Times New Roman" w:hAnsi="Times New Roman"/>
          <w:color w:val="000000"/>
          <w:sz w:val="56"/>
          <w:szCs w:val="56"/>
          <w:lang w:val="uz-Cyrl-UZ" w:eastAsia="ru-RU"/>
        </w:rPr>
        <w:t>О</w:t>
      </w:r>
      <w:r>
        <w:rPr>
          <w:rFonts w:ascii="Times New Roman" w:eastAsia="Times New Roman" w:hAnsi="Times New Roman"/>
          <w:color w:val="000000"/>
          <w:sz w:val="56"/>
          <w:szCs w:val="56"/>
          <w:lang w:val="uz-Cyrl-UZ" w:eastAsia="ru-RU"/>
        </w:rPr>
        <w:t>лий ўқув юртилари</w:t>
      </w:r>
      <w:r w:rsidRPr="00412759">
        <w:rPr>
          <w:rFonts w:ascii="Times New Roman" w:eastAsia="Times New Roman" w:hAnsi="Times New Roman"/>
          <w:color w:val="000000"/>
          <w:sz w:val="56"/>
          <w:szCs w:val="56"/>
          <w:lang w:val="uz-Cyrl-UZ" w:eastAsia="ru-RU"/>
        </w:rPr>
        <w:t xml:space="preserve"> учун ДАРСЛИК</w:t>
      </w: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Default="0022788E" w:rsidP="0022788E">
      <w:pPr>
        <w:jc w:val="both"/>
        <w:rPr>
          <w:rFonts w:ascii="Times New Roman" w:eastAsia="Times New Roman" w:hAnsi="Times New Roman"/>
          <w:color w:val="000000"/>
          <w:sz w:val="28"/>
          <w:szCs w:val="28"/>
          <w:lang w:val="uz-Cyrl-UZ" w:eastAsia="ru-RU"/>
        </w:rPr>
      </w:pPr>
    </w:p>
    <w:p w:rsidR="0022788E" w:rsidRPr="00412759" w:rsidRDefault="0022788E" w:rsidP="00A40F0B">
      <w:pPr>
        <w:spacing w:after="0" w:line="240" w:lineRule="auto"/>
        <w:jc w:val="center"/>
        <w:rPr>
          <w:rFonts w:ascii="Times New Roman" w:eastAsia="Times New Roman" w:hAnsi="Times New Roman"/>
          <w:b/>
          <w:color w:val="000000"/>
          <w:sz w:val="28"/>
          <w:szCs w:val="28"/>
          <w:lang w:val="uz-Cyrl-UZ" w:eastAsia="ru-RU"/>
        </w:rPr>
      </w:pPr>
      <w:r w:rsidRPr="00412759">
        <w:rPr>
          <w:rFonts w:ascii="Times New Roman" w:eastAsia="Times New Roman" w:hAnsi="Times New Roman"/>
          <w:b/>
          <w:color w:val="000000"/>
          <w:sz w:val="28"/>
          <w:szCs w:val="28"/>
          <w:lang w:val="uz-Cyrl-UZ" w:eastAsia="ru-RU"/>
        </w:rPr>
        <w:t>Навоий</w:t>
      </w:r>
    </w:p>
    <w:p w:rsidR="00A40F0B" w:rsidRDefault="00A40F0B" w:rsidP="0022788E">
      <w:pPr>
        <w:spacing w:after="0" w:line="240" w:lineRule="auto"/>
        <w:jc w:val="both"/>
        <w:rPr>
          <w:rFonts w:ascii="Times New Roman" w:eastAsia="Times New Roman" w:hAnsi="Times New Roman"/>
          <w:color w:val="000000"/>
          <w:sz w:val="28"/>
          <w:szCs w:val="28"/>
          <w:lang w:val="uz-Cyrl-UZ" w:eastAsia="ru-RU"/>
        </w:rPr>
      </w:pPr>
    </w:p>
    <w:p w:rsidR="0022788E" w:rsidRDefault="0022788E" w:rsidP="0022788E">
      <w:p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lastRenderedPageBreak/>
        <w:t xml:space="preserve">ББК 31.261 </w:t>
      </w:r>
    </w:p>
    <w:p w:rsidR="0022788E" w:rsidRPr="00E908FA" w:rsidRDefault="0022788E" w:rsidP="0022788E">
      <w:p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К 65</w:t>
      </w:r>
    </w:p>
    <w:p w:rsidR="0022788E" w:rsidRPr="00E908FA" w:rsidRDefault="0022788E" w:rsidP="0022788E">
      <w:pPr>
        <w:spacing w:after="0" w:line="240" w:lineRule="auto"/>
        <w:jc w:val="both"/>
        <w:rPr>
          <w:rFonts w:ascii="Times New Roman" w:eastAsia="Times New Roman" w:hAnsi="Times New Roman"/>
          <w:color w:val="000000"/>
          <w:sz w:val="28"/>
          <w:szCs w:val="28"/>
          <w:lang w:eastAsia="ru-RU"/>
        </w:rPr>
      </w:pPr>
      <w:bookmarkStart w:id="0" w:name="bookmark1"/>
      <w:r w:rsidRPr="00E908FA">
        <w:rPr>
          <w:rFonts w:ascii="Times New Roman" w:eastAsia="Times New Roman" w:hAnsi="Times New Roman"/>
          <w:color w:val="000000"/>
          <w:sz w:val="28"/>
          <w:szCs w:val="28"/>
          <w:lang w:eastAsia="ru-RU"/>
        </w:rPr>
        <w:t>УДК 621.313(075.8)</w:t>
      </w:r>
      <w:bookmarkEnd w:id="0"/>
    </w:p>
    <w:p w:rsidR="0022788E" w:rsidRPr="00E908FA" w:rsidRDefault="0022788E" w:rsidP="0022788E">
      <w:pPr>
        <w:spacing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pacing w:val="40"/>
          <w:sz w:val="28"/>
          <w:szCs w:val="28"/>
          <w:lang w:val="uz-Cyrl-UZ" w:eastAsia="ru-RU"/>
        </w:rPr>
        <w:t>Тақризчилар</w:t>
      </w:r>
      <w:r w:rsidRPr="00E908FA">
        <w:rPr>
          <w:rFonts w:ascii="Times New Roman" w:eastAsia="Times New Roman" w:hAnsi="Times New Roman"/>
          <w:color w:val="000000"/>
          <w:spacing w:val="40"/>
          <w:sz w:val="28"/>
          <w:szCs w:val="28"/>
          <w:lang w:eastAsia="ru-RU"/>
        </w:rPr>
        <w:t xml:space="preserve">: </w:t>
      </w:r>
      <w:r w:rsidRPr="00E908FA">
        <w:rPr>
          <w:rFonts w:ascii="Times New Roman" w:eastAsia="Times New Roman" w:hAnsi="Times New Roman"/>
          <w:color w:val="000000"/>
          <w:sz w:val="28"/>
          <w:szCs w:val="28"/>
          <w:lang w:eastAsia="ru-RU"/>
        </w:rPr>
        <w:t>М. И. Калинин</w:t>
      </w:r>
      <w:r>
        <w:rPr>
          <w:rFonts w:ascii="Times New Roman" w:eastAsia="Times New Roman" w:hAnsi="Times New Roman"/>
          <w:color w:val="000000"/>
          <w:sz w:val="28"/>
          <w:szCs w:val="28"/>
          <w:lang w:val="uz-Cyrl-UZ" w:eastAsia="ru-RU"/>
        </w:rPr>
        <w:t xml:space="preserve"> номидагиЛенинград </w:t>
      </w:r>
      <w:r w:rsidRPr="00E908FA">
        <w:rPr>
          <w:rFonts w:ascii="Times New Roman" w:eastAsia="Times New Roman" w:hAnsi="Times New Roman"/>
          <w:color w:val="000000"/>
          <w:sz w:val="28"/>
          <w:szCs w:val="28"/>
          <w:lang w:eastAsia="ru-RU"/>
        </w:rPr>
        <w:t>политехни</w:t>
      </w:r>
      <w:r>
        <w:rPr>
          <w:rFonts w:ascii="Times New Roman" w:eastAsia="Times New Roman" w:hAnsi="Times New Roman"/>
          <w:color w:val="000000"/>
          <w:sz w:val="28"/>
          <w:szCs w:val="28"/>
          <w:lang w:val="uz-Cyrl-UZ" w:eastAsia="ru-RU"/>
        </w:rPr>
        <w:t>ка</w:t>
      </w:r>
      <w:r>
        <w:rPr>
          <w:rFonts w:ascii="Times New Roman" w:eastAsia="Times New Roman" w:hAnsi="Times New Roman"/>
          <w:color w:val="000000"/>
          <w:sz w:val="28"/>
          <w:szCs w:val="28"/>
          <w:lang w:eastAsia="ru-RU"/>
        </w:rPr>
        <w:t xml:space="preserve"> институт</w:t>
      </w:r>
      <w:r>
        <w:rPr>
          <w:rFonts w:ascii="Times New Roman" w:eastAsia="Times New Roman" w:hAnsi="Times New Roman"/>
          <w:color w:val="000000"/>
          <w:sz w:val="28"/>
          <w:szCs w:val="28"/>
          <w:lang w:val="uz-Cyrl-UZ" w:eastAsia="ru-RU"/>
        </w:rPr>
        <w:t>и“</w:t>
      </w:r>
      <w:r w:rsidRPr="00E908FA">
        <w:rPr>
          <w:rFonts w:ascii="Times New Roman" w:eastAsia="Times New Roman" w:hAnsi="Times New Roman"/>
          <w:color w:val="000000"/>
          <w:sz w:val="28"/>
          <w:szCs w:val="28"/>
          <w:lang w:eastAsia="ru-RU"/>
        </w:rPr>
        <w:t>Электр машин</w:t>
      </w:r>
      <w:r>
        <w:rPr>
          <w:rFonts w:ascii="Times New Roman" w:eastAsia="Times New Roman" w:hAnsi="Times New Roman"/>
          <w:color w:val="000000"/>
          <w:sz w:val="28"/>
          <w:szCs w:val="28"/>
          <w:lang w:val="uz-Cyrl-UZ" w:eastAsia="ru-RU"/>
        </w:rPr>
        <w:t>аси” кафедраси мудири</w:t>
      </w:r>
      <w:r w:rsidRPr="00E908FA">
        <w:rPr>
          <w:rFonts w:ascii="Times New Roman" w:eastAsia="Times New Roman" w:hAnsi="Times New Roman"/>
          <w:color w:val="000000"/>
          <w:sz w:val="28"/>
          <w:szCs w:val="28"/>
          <w:lang w:eastAsia="ru-RU"/>
        </w:rPr>
        <w:t xml:space="preserve"> В. В. Романов </w:t>
      </w:r>
      <w:r>
        <w:rPr>
          <w:rFonts w:ascii="Times New Roman" w:eastAsia="Times New Roman" w:hAnsi="Times New Roman"/>
          <w:color w:val="000000"/>
          <w:sz w:val="28"/>
          <w:szCs w:val="28"/>
          <w:lang w:val="uz-Cyrl-UZ" w:eastAsia="ru-RU"/>
        </w:rPr>
        <w:t xml:space="preserve"> ва профессори </w:t>
      </w:r>
      <w:r w:rsidRPr="00E908FA">
        <w:rPr>
          <w:rFonts w:ascii="Times New Roman" w:eastAsia="Times New Roman" w:hAnsi="Times New Roman"/>
          <w:color w:val="000000"/>
          <w:sz w:val="28"/>
          <w:szCs w:val="28"/>
          <w:lang w:eastAsia="ru-RU"/>
        </w:rPr>
        <w:t>Д. А. Бут</w:t>
      </w:r>
    </w:p>
    <w:p w:rsidR="0022788E" w:rsidRPr="00E908FA" w:rsidRDefault="0022788E" w:rsidP="0022788E">
      <w:pPr>
        <w:spacing w:line="240" w:lineRule="auto"/>
        <w:jc w:val="both"/>
        <w:rPr>
          <w:rFonts w:ascii="Times New Roman" w:eastAsia="Times New Roman" w:hAnsi="Times New Roman"/>
          <w:b/>
          <w:sz w:val="28"/>
          <w:szCs w:val="28"/>
          <w:lang w:eastAsia="ru-RU"/>
        </w:rPr>
      </w:pPr>
      <w:bookmarkStart w:id="1" w:name="bookmark2"/>
      <w:r w:rsidRPr="00E908FA">
        <w:rPr>
          <w:rFonts w:ascii="Times New Roman" w:eastAsia="Times New Roman" w:hAnsi="Times New Roman"/>
          <w:b/>
          <w:color w:val="000000"/>
          <w:spacing w:val="-10"/>
          <w:sz w:val="28"/>
          <w:szCs w:val="28"/>
          <w:lang w:eastAsia="ru-RU"/>
        </w:rPr>
        <w:t>Копылов И. П.</w:t>
      </w:r>
      <w:bookmarkEnd w:id="1"/>
    </w:p>
    <w:p w:rsidR="0022788E" w:rsidRPr="00E908FA" w:rsidRDefault="0022788E" w:rsidP="0022788E">
      <w:pPr>
        <w:spacing w:line="240" w:lineRule="auto"/>
        <w:jc w:val="both"/>
        <w:rPr>
          <w:rFonts w:ascii="Times New Roman" w:eastAsia="Times New Roman" w:hAnsi="Times New Roman"/>
          <w:color w:val="000000"/>
          <w:sz w:val="28"/>
          <w:szCs w:val="28"/>
          <w:lang w:eastAsia="ru-RU"/>
        </w:rPr>
      </w:pPr>
      <w:bookmarkStart w:id="2" w:name="bookmark3"/>
      <w:r w:rsidRPr="00E908FA">
        <w:rPr>
          <w:rFonts w:ascii="Times New Roman" w:eastAsia="Times New Roman" w:hAnsi="Times New Roman"/>
          <w:color w:val="000000"/>
          <w:sz w:val="28"/>
          <w:szCs w:val="28"/>
          <w:lang w:eastAsia="ru-RU"/>
        </w:rPr>
        <w:t>К 65 Электр машин</w:t>
      </w:r>
      <w:r>
        <w:rPr>
          <w:rFonts w:ascii="Times New Roman" w:eastAsia="Times New Roman" w:hAnsi="Times New Roman"/>
          <w:color w:val="000000"/>
          <w:sz w:val="28"/>
          <w:szCs w:val="28"/>
          <w:lang w:val="uz-Cyrl-UZ" w:eastAsia="ru-RU"/>
        </w:rPr>
        <w:t>алари</w:t>
      </w:r>
      <w:r w:rsidRPr="00E908FA">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uz-Cyrl-UZ" w:eastAsia="ru-RU"/>
        </w:rPr>
        <w:t>ОЎЮ учун дарслик</w:t>
      </w:r>
      <w:r w:rsidRPr="00E908FA">
        <w:rPr>
          <w:rFonts w:ascii="Times New Roman" w:eastAsia="Times New Roman" w:hAnsi="Times New Roman"/>
          <w:color w:val="000000"/>
          <w:sz w:val="28"/>
          <w:szCs w:val="28"/>
          <w:lang w:eastAsia="ru-RU"/>
        </w:rPr>
        <w:t xml:space="preserve">.— М.: Энергоатомиздат, 1986. — </w:t>
      </w:r>
      <w:r w:rsidR="00C36315">
        <w:rPr>
          <w:rFonts w:ascii="Times New Roman" w:eastAsia="Times New Roman" w:hAnsi="Times New Roman"/>
          <w:color w:val="000000"/>
          <w:sz w:val="28"/>
          <w:szCs w:val="28"/>
          <w:lang w:val="uz-Cyrl-UZ" w:eastAsia="ru-RU"/>
        </w:rPr>
        <w:t>5</w:t>
      </w:r>
      <w:r w:rsidRPr="00E908FA">
        <w:rPr>
          <w:rFonts w:ascii="Times New Roman" w:eastAsia="Times New Roman" w:hAnsi="Times New Roman"/>
          <w:color w:val="000000"/>
          <w:sz w:val="28"/>
          <w:szCs w:val="28"/>
          <w:lang w:eastAsia="ru-RU"/>
        </w:rPr>
        <w:t xml:space="preserve">60 </w:t>
      </w:r>
      <w:r w:rsidR="00C36315">
        <w:rPr>
          <w:rFonts w:ascii="Times New Roman" w:eastAsia="Times New Roman" w:hAnsi="Times New Roman"/>
          <w:color w:val="000000"/>
          <w:sz w:val="28"/>
          <w:szCs w:val="28"/>
          <w:lang w:val="uz-Cyrl-UZ" w:eastAsia="ru-RU"/>
        </w:rPr>
        <w:t>б</w:t>
      </w:r>
      <w:r w:rsidRPr="00E908FA">
        <w:rPr>
          <w:rFonts w:ascii="Times New Roman" w:eastAsia="Times New Roman" w:hAnsi="Times New Roman"/>
          <w:color w:val="000000"/>
          <w:sz w:val="28"/>
          <w:szCs w:val="28"/>
          <w:lang w:eastAsia="ru-RU"/>
        </w:rPr>
        <w:t>.:.</w:t>
      </w:r>
      <w:bookmarkEnd w:id="2"/>
    </w:p>
    <w:p w:rsidR="0022788E" w:rsidRDefault="0022788E" w:rsidP="0022788E">
      <w:pPr>
        <w:ind w:firstLine="708"/>
        <w:jc w:val="both"/>
        <w:rPr>
          <w:rFonts w:ascii="Times New Roman" w:eastAsia="Times New Roman" w:hAnsi="Times New Roman"/>
          <w:color w:val="000000"/>
          <w:sz w:val="28"/>
          <w:szCs w:val="28"/>
          <w:lang w:val="uz-Cyrl-UZ" w:eastAsia="ru-RU"/>
        </w:rPr>
      </w:pPr>
      <w:r>
        <w:rPr>
          <w:rFonts w:ascii="Times New Roman" w:eastAsia="Times New Roman" w:hAnsi="Times New Roman"/>
          <w:color w:val="000000"/>
          <w:sz w:val="28"/>
          <w:szCs w:val="28"/>
          <w:lang w:val="uz-Cyrl-UZ" w:eastAsia="ru-RU"/>
        </w:rPr>
        <w:t>Электр машиналарининг электромеханик энергия ўзгаришлари, уларнинг тавсифлари ҳамда турғун ва ўтиш иш режимлари назарияси кўриб чиқилган. Электр машиналар назарияси дифференциал тенгламалар асосида тушинтирилади. Электр машиналарининг замонавий комплекс ҳисоблаш усуллари, вектор диаграммалари ва алмаштириш схемалари ўрганишнинг назарияси келтирилган</w:t>
      </w:r>
    </w:p>
    <w:p w:rsidR="0022788E" w:rsidRDefault="0022788E" w:rsidP="0022788E">
      <w:pPr>
        <w:ind w:firstLine="708"/>
        <w:jc w:val="both"/>
        <w:rPr>
          <w:rFonts w:ascii="Times New Roman" w:eastAsia="Times New Roman" w:hAnsi="Times New Roman"/>
          <w:color w:val="000000"/>
          <w:sz w:val="28"/>
          <w:szCs w:val="28"/>
          <w:lang w:val="uz-Cyrl-UZ" w:eastAsia="ru-RU"/>
        </w:rPr>
      </w:pPr>
      <w:r>
        <w:rPr>
          <w:rFonts w:ascii="Times New Roman" w:eastAsia="Times New Roman" w:hAnsi="Times New Roman"/>
          <w:color w:val="000000"/>
          <w:sz w:val="28"/>
          <w:szCs w:val="28"/>
          <w:lang w:val="uz-Cyrl-UZ" w:eastAsia="ru-RU"/>
        </w:rPr>
        <w:t xml:space="preserve"> Олий ўқув юртларининг “Электр энергетикаси” ва “Электр техникаси,электр механикаси, электр технологиялари” йўналиш талабари учун мўлжалланган.  Шунингдек, муҳандис энергетик ва электр механиклар ҳамда электр машиналарини эксплуатацияси ва лойиҳаси билан шуғулланувчилар учун ҳам фойдалидир. </w:t>
      </w:r>
    </w:p>
    <w:p w:rsidR="0022788E" w:rsidRPr="00E908FA" w:rsidRDefault="0022788E" w:rsidP="0022788E">
      <w:pPr>
        <w:spacing w:after="0"/>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u w:val="single"/>
          <w:lang w:eastAsia="ru-RU"/>
        </w:rPr>
        <w:t>2302030000-019</w:t>
      </w:r>
    </w:p>
    <w:p w:rsidR="0022788E" w:rsidRPr="00E908FA" w:rsidRDefault="006F7B74" w:rsidP="0022788E">
      <w:pPr>
        <w:spacing w:after="0"/>
        <w:jc w:val="both"/>
        <w:rPr>
          <w:rFonts w:ascii="Times New Roman" w:eastAsia="Times New Roman" w:hAnsi="Times New Roman"/>
          <w:sz w:val="28"/>
          <w:szCs w:val="28"/>
          <w:lang w:eastAsia="ru-RU"/>
        </w:rPr>
      </w:pPr>
      <w:r w:rsidRPr="006F7B74">
        <w:rPr>
          <w:rFonts w:ascii="Times New Roman" w:eastAsia="Times New Roman" w:hAnsi="Times New Roman"/>
          <w:color w:val="000000"/>
          <w:sz w:val="28"/>
          <w:szCs w:val="28"/>
          <w:lang w:val="uz-Cyrl-UZ" w:eastAsia="ru-RU"/>
        </w:rPr>
        <w:t>К</w:t>
      </w:r>
      <w:r w:rsidR="0022788E" w:rsidRPr="006F7B74">
        <w:rPr>
          <w:rFonts w:ascii="Times New Roman" w:eastAsia="Times New Roman" w:hAnsi="Times New Roman"/>
          <w:color w:val="000000"/>
          <w:sz w:val="28"/>
          <w:szCs w:val="28"/>
          <w:lang w:eastAsia="ru-RU"/>
        </w:rPr>
        <w:t xml:space="preserve"> </w:t>
      </w:r>
      <w:r w:rsidR="0022788E" w:rsidRPr="00E908FA">
        <w:rPr>
          <w:rFonts w:ascii="Times New Roman" w:eastAsia="Times New Roman" w:hAnsi="Times New Roman"/>
          <w:color w:val="000000"/>
          <w:sz w:val="28"/>
          <w:szCs w:val="28"/>
          <w:lang w:eastAsia="ru-RU"/>
        </w:rPr>
        <w:t>051(01) -66</w:t>
      </w:r>
    </w:p>
    <w:p w:rsidR="0022788E" w:rsidRPr="00E908FA" w:rsidRDefault="0022788E" w:rsidP="0022788E">
      <w:pPr>
        <w:spacing w:after="0"/>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140-86</w:t>
      </w:r>
    </w:p>
    <w:p w:rsidR="0022788E" w:rsidRPr="00E908FA" w:rsidRDefault="0022788E" w:rsidP="0022788E">
      <w:pPr>
        <w:spacing w:after="0"/>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ББК 31.201</w:t>
      </w:r>
    </w:p>
    <w:p w:rsidR="0022788E" w:rsidRPr="00E908FA" w:rsidRDefault="0022788E" w:rsidP="0022788E">
      <w:pPr>
        <w:jc w:val="center"/>
        <w:rPr>
          <w:rFonts w:ascii="Times New Roman" w:eastAsia="Times New Roman" w:hAnsi="Times New Roman"/>
          <w:b/>
          <w:sz w:val="28"/>
          <w:szCs w:val="28"/>
          <w:lang w:eastAsia="ru-RU"/>
        </w:rPr>
      </w:pPr>
      <w:r w:rsidRPr="00AA14F5">
        <w:rPr>
          <w:rFonts w:ascii="Times New Roman" w:eastAsia="Times New Roman" w:hAnsi="Times New Roman"/>
          <w:b/>
          <w:iCs/>
          <w:color w:val="000000"/>
          <w:spacing w:val="-10"/>
          <w:sz w:val="28"/>
          <w:szCs w:val="28"/>
          <w:lang w:eastAsia="ru-RU"/>
        </w:rPr>
        <w:t>ДАРСЛИК</w:t>
      </w:r>
    </w:p>
    <w:p w:rsidR="0022788E" w:rsidRPr="00E908FA" w:rsidRDefault="0022788E" w:rsidP="0022788E">
      <w:pPr>
        <w:jc w:val="center"/>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Игорь Петрович Копылов</w:t>
      </w:r>
    </w:p>
    <w:p w:rsidR="0022788E" w:rsidRPr="00E908FA" w:rsidRDefault="0022788E" w:rsidP="0022788E">
      <w:pPr>
        <w:jc w:val="center"/>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ЭЛЕКТР</w:t>
      </w:r>
      <w:r>
        <w:rPr>
          <w:rFonts w:ascii="Times New Roman" w:eastAsia="Times New Roman" w:hAnsi="Times New Roman"/>
          <w:color w:val="000000"/>
          <w:sz w:val="28"/>
          <w:szCs w:val="28"/>
          <w:lang w:eastAsia="ru-RU"/>
        </w:rPr>
        <w:t xml:space="preserve"> МА</w:t>
      </w:r>
      <w:r w:rsidRPr="00E908FA">
        <w:rPr>
          <w:rFonts w:ascii="Times New Roman" w:eastAsia="Times New Roman" w:hAnsi="Times New Roman"/>
          <w:color w:val="000000"/>
          <w:sz w:val="28"/>
          <w:szCs w:val="28"/>
          <w:lang w:eastAsia="ru-RU"/>
        </w:rPr>
        <w:t>ШИН</w:t>
      </w:r>
      <w:r>
        <w:rPr>
          <w:rFonts w:ascii="Times New Roman" w:eastAsia="Times New Roman" w:hAnsi="Times New Roman"/>
          <w:color w:val="000000"/>
          <w:sz w:val="28"/>
          <w:szCs w:val="28"/>
          <w:lang w:eastAsia="ru-RU"/>
        </w:rPr>
        <w:t>АЛАРИ</w:t>
      </w:r>
    </w:p>
    <w:p w:rsidR="0022788E" w:rsidRDefault="0022788E" w:rsidP="00C36315">
      <w:pPr>
        <w:spacing w:after="0"/>
        <w:jc w:val="both"/>
        <w:rPr>
          <w:rFonts w:ascii="Times New Roman" w:eastAsia="Times New Roman" w:hAnsi="Times New Roman"/>
          <w:color w:val="000000"/>
          <w:spacing w:val="40"/>
          <w:sz w:val="28"/>
          <w:szCs w:val="28"/>
          <w:lang w:eastAsia="ru-RU"/>
        </w:rPr>
      </w:pPr>
      <w:r>
        <w:rPr>
          <w:rFonts w:ascii="Times New Roman" w:eastAsia="Times New Roman" w:hAnsi="Times New Roman"/>
          <w:color w:val="000000"/>
          <w:sz w:val="28"/>
          <w:szCs w:val="28"/>
          <w:lang w:eastAsia="ru-RU"/>
        </w:rPr>
        <w:t>Му</w:t>
      </w:r>
      <w:r>
        <w:rPr>
          <w:rFonts w:ascii="Times New Roman" w:eastAsia="Times New Roman" w:hAnsi="Times New Roman"/>
          <w:color w:val="000000"/>
          <w:sz w:val="28"/>
          <w:szCs w:val="28"/>
          <w:lang w:val="uz-Cyrl-UZ" w:eastAsia="ru-RU"/>
        </w:rPr>
        <w:t>ҳаррир:</w:t>
      </w:r>
      <w:r w:rsidRPr="00E908FA">
        <w:rPr>
          <w:rFonts w:ascii="Times New Roman" w:eastAsia="Times New Roman" w:hAnsi="Times New Roman"/>
          <w:color w:val="000000"/>
          <w:sz w:val="28"/>
          <w:szCs w:val="28"/>
          <w:lang w:eastAsia="ru-RU"/>
        </w:rPr>
        <w:t xml:space="preserve"> В. А. </w:t>
      </w:r>
      <w:r w:rsidRPr="00E908FA">
        <w:rPr>
          <w:rFonts w:ascii="Times New Roman" w:eastAsia="Times New Roman" w:hAnsi="Times New Roman"/>
          <w:color w:val="000000"/>
          <w:spacing w:val="40"/>
          <w:sz w:val="28"/>
          <w:szCs w:val="28"/>
          <w:lang w:eastAsia="ru-RU"/>
        </w:rPr>
        <w:t xml:space="preserve">Кузнецов </w:t>
      </w:r>
    </w:p>
    <w:p w:rsidR="0022788E" w:rsidRDefault="0022788E" w:rsidP="00C36315">
      <w:pPr>
        <w:spacing w:after="0"/>
        <w:jc w:val="both"/>
        <w:rPr>
          <w:rFonts w:ascii="Times New Roman" w:eastAsia="Times New Roman" w:hAnsi="Times New Roman"/>
          <w:color w:val="000000"/>
          <w:spacing w:val="40"/>
          <w:sz w:val="28"/>
          <w:szCs w:val="28"/>
          <w:lang w:eastAsia="ru-RU"/>
        </w:rPr>
      </w:pPr>
      <w:r>
        <w:rPr>
          <w:rFonts w:ascii="Times New Roman" w:eastAsia="Times New Roman" w:hAnsi="Times New Roman"/>
          <w:color w:val="000000"/>
          <w:sz w:val="28"/>
          <w:szCs w:val="28"/>
          <w:lang w:val="uz-Cyrl-UZ" w:eastAsia="ru-RU"/>
        </w:rPr>
        <w:t>Нашриёт муҳаррири:</w:t>
      </w:r>
      <w:r w:rsidRPr="00E908FA">
        <w:rPr>
          <w:rFonts w:ascii="Times New Roman" w:eastAsia="Times New Roman" w:hAnsi="Times New Roman"/>
          <w:color w:val="000000"/>
          <w:sz w:val="28"/>
          <w:szCs w:val="28"/>
          <w:lang w:eastAsia="ru-RU"/>
        </w:rPr>
        <w:t xml:space="preserve"> Л. А </w:t>
      </w:r>
      <w:r w:rsidRPr="00E908FA">
        <w:rPr>
          <w:rFonts w:ascii="Times New Roman" w:eastAsia="Times New Roman" w:hAnsi="Times New Roman"/>
          <w:color w:val="000000"/>
          <w:spacing w:val="40"/>
          <w:sz w:val="28"/>
          <w:szCs w:val="28"/>
          <w:lang w:eastAsia="ru-RU"/>
        </w:rPr>
        <w:t xml:space="preserve">Решмина </w:t>
      </w:r>
    </w:p>
    <w:p w:rsidR="0022788E" w:rsidRPr="00AA14F5" w:rsidRDefault="0022788E" w:rsidP="00C36315">
      <w:pPr>
        <w:pStyle w:val="affb"/>
        <w:rPr>
          <w:rFonts w:ascii="Times New Roman" w:hAnsi="Times New Roman"/>
          <w:sz w:val="28"/>
          <w:szCs w:val="28"/>
          <w:lang w:eastAsia="ru-RU"/>
        </w:rPr>
      </w:pPr>
      <w:r w:rsidRPr="00AA14F5">
        <w:rPr>
          <w:rFonts w:ascii="Times New Roman" w:hAnsi="Times New Roman"/>
          <w:sz w:val="28"/>
          <w:szCs w:val="28"/>
          <w:lang w:eastAsia="ru-RU"/>
        </w:rPr>
        <w:t>Бадиий муҳаррирлар: В.А. Гозак-Хозак</w:t>
      </w:r>
      <w:r>
        <w:rPr>
          <w:rFonts w:ascii="Times New Roman" w:hAnsi="Times New Roman"/>
          <w:sz w:val="28"/>
          <w:szCs w:val="28"/>
          <w:lang w:eastAsia="ru-RU"/>
        </w:rPr>
        <w:t xml:space="preserve">, </w:t>
      </w:r>
      <w:r w:rsidRPr="00AA14F5">
        <w:rPr>
          <w:rFonts w:ascii="Times New Roman" w:hAnsi="Times New Roman"/>
          <w:sz w:val="28"/>
          <w:szCs w:val="28"/>
          <w:lang w:eastAsia="ru-RU"/>
        </w:rPr>
        <w:t>Г.И. Панфилова</w:t>
      </w:r>
      <w:r>
        <w:rPr>
          <w:rFonts w:ascii="Times New Roman" w:hAnsi="Times New Roman"/>
          <w:sz w:val="28"/>
          <w:szCs w:val="28"/>
          <w:lang w:eastAsia="ru-RU"/>
        </w:rPr>
        <w:t xml:space="preserve">, </w:t>
      </w:r>
      <w:r w:rsidRPr="00AA14F5">
        <w:rPr>
          <w:rFonts w:ascii="Times New Roman" w:hAnsi="Times New Roman"/>
          <w:sz w:val="28"/>
          <w:szCs w:val="28"/>
          <w:lang w:eastAsia="ru-RU"/>
        </w:rPr>
        <w:t xml:space="preserve">Ю.В.Созанская </w:t>
      </w:r>
    </w:p>
    <w:p w:rsidR="0022788E" w:rsidRDefault="0022788E" w:rsidP="00C36315">
      <w:pPr>
        <w:spacing w:after="0"/>
        <w:jc w:val="both"/>
        <w:rPr>
          <w:rFonts w:ascii="Times New Roman" w:eastAsia="Times New Roman" w:hAnsi="Times New Roman"/>
          <w:color w:val="000000"/>
          <w:spacing w:val="40"/>
          <w:sz w:val="28"/>
          <w:szCs w:val="28"/>
          <w:lang w:val="uz-Cyrl-UZ" w:eastAsia="ru-RU"/>
        </w:rPr>
      </w:pPr>
      <w:r>
        <w:rPr>
          <w:rFonts w:ascii="Times New Roman" w:eastAsia="Times New Roman" w:hAnsi="Times New Roman"/>
          <w:color w:val="000000"/>
          <w:sz w:val="28"/>
          <w:szCs w:val="28"/>
          <w:lang w:val="uz-Cyrl-UZ" w:eastAsia="ru-RU"/>
        </w:rPr>
        <w:t>Техник муҳаррир:</w:t>
      </w:r>
      <w:r w:rsidRPr="00E908FA">
        <w:rPr>
          <w:rFonts w:ascii="Times New Roman" w:eastAsia="Times New Roman" w:hAnsi="Times New Roman"/>
          <w:color w:val="000000"/>
          <w:sz w:val="28"/>
          <w:szCs w:val="28"/>
          <w:lang w:eastAsia="ru-RU"/>
        </w:rPr>
        <w:t xml:space="preserve"> Н. П. </w:t>
      </w:r>
      <w:r w:rsidRPr="00E908FA">
        <w:rPr>
          <w:rFonts w:ascii="Times New Roman" w:eastAsia="Times New Roman" w:hAnsi="Times New Roman"/>
          <w:color w:val="000000"/>
          <w:spacing w:val="40"/>
          <w:sz w:val="28"/>
          <w:szCs w:val="28"/>
          <w:lang w:eastAsia="ru-RU"/>
        </w:rPr>
        <w:t xml:space="preserve">Собакина </w:t>
      </w:r>
    </w:p>
    <w:p w:rsidR="0022788E" w:rsidRDefault="0022788E" w:rsidP="00C36315">
      <w:pPr>
        <w:spacing w:after="0"/>
        <w:jc w:val="both"/>
        <w:rPr>
          <w:rFonts w:ascii="Times New Roman" w:eastAsia="Times New Roman" w:hAnsi="Times New Roman"/>
          <w:color w:val="000000"/>
          <w:spacing w:val="40"/>
          <w:sz w:val="28"/>
          <w:szCs w:val="28"/>
          <w:lang w:val="uz-Cyrl-UZ" w:eastAsia="ru-RU"/>
        </w:rPr>
      </w:pPr>
      <w:r>
        <w:rPr>
          <w:rFonts w:ascii="Times New Roman" w:eastAsia="Times New Roman" w:hAnsi="Times New Roman"/>
          <w:color w:val="000000"/>
          <w:sz w:val="28"/>
          <w:szCs w:val="28"/>
          <w:lang w:val="uz-Cyrl-UZ" w:eastAsia="ru-RU"/>
        </w:rPr>
        <w:t>Таҳрирловчи:</w:t>
      </w:r>
      <w:r w:rsidRPr="00E908FA">
        <w:rPr>
          <w:rFonts w:ascii="Times New Roman" w:eastAsia="Times New Roman" w:hAnsi="Times New Roman"/>
          <w:color w:val="000000"/>
          <w:sz w:val="28"/>
          <w:szCs w:val="28"/>
          <w:lang w:eastAsia="ru-RU"/>
        </w:rPr>
        <w:t xml:space="preserve"> Л. С. </w:t>
      </w:r>
      <w:r w:rsidRPr="00E908FA">
        <w:rPr>
          <w:rFonts w:ascii="Times New Roman" w:eastAsia="Times New Roman" w:hAnsi="Times New Roman"/>
          <w:color w:val="000000"/>
          <w:spacing w:val="40"/>
          <w:sz w:val="28"/>
          <w:szCs w:val="28"/>
          <w:lang w:eastAsia="ru-RU"/>
        </w:rPr>
        <w:t xml:space="preserve">Ткмохова ИБ </w:t>
      </w:r>
    </w:p>
    <w:p w:rsidR="0022788E" w:rsidRDefault="00C36315" w:rsidP="00C36315">
      <w:pPr>
        <w:spacing w:after="0"/>
        <w:jc w:val="both"/>
        <w:rPr>
          <w:rFonts w:ascii="Times New Roman" w:eastAsia="Times New Roman" w:hAnsi="Times New Roman"/>
          <w:color w:val="000000"/>
          <w:sz w:val="28"/>
          <w:szCs w:val="28"/>
          <w:lang w:val="uz-Cyrl-UZ" w:eastAsia="ru-RU"/>
        </w:rPr>
      </w:pPr>
      <w:r w:rsidRPr="00C36315">
        <w:rPr>
          <w:rFonts w:ascii="Times New Roman" w:eastAsia="Times New Roman" w:hAnsi="Times New Roman"/>
          <w:b/>
          <w:color w:val="000000"/>
          <w:sz w:val="28"/>
          <w:szCs w:val="28"/>
          <w:lang w:val="uz-Cyrl-UZ" w:eastAsia="ru-RU"/>
        </w:rPr>
        <w:t>Таржимонлар:</w:t>
      </w:r>
      <w:r>
        <w:rPr>
          <w:rFonts w:ascii="Times New Roman" w:eastAsia="Times New Roman" w:hAnsi="Times New Roman"/>
          <w:color w:val="000000"/>
          <w:sz w:val="28"/>
          <w:szCs w:val="28"/>
          <w:lang w:val="uz-Cyrl-UZ" w:eastAsia="ru-RU"/>
        </w:rPr>
        <w:t xml:space="preserve">      доц Шайматов Б.Х.</w:t>
      </w:r>
    </w:p>
    <w:p w:rsidR="00C36315" w:rsidRDefault="00C36315" w:rsidP="00C36315">
      <w:pPr>
        <w:spacing w:after="0"/>
        <w:jc w:val="both"/>
        <w:rPr>
          <w:rFonts w:ascii="Times New Roman" w:eastAsia="Times New Roman" w:hAnsi="Times New Roman"/>
          <w:color w:val="000000"/>
          <w:sz w:val="28"/>
          <w:szCs w:val="28"/>
          <w:lang w:val="uz-Cyrl-UZ" w:eastAsia="ru-RU"/>
        </w:rPr>
      </w:pPr>
      <w:r>
        <w:rPr>
          <w:rFonts w:ascii="Times New Roman" w:eastAsia="Times New Roman" w:hAnsi="Times New Roman"/>
          <w:color w:val="000000"/>
          <w:sz w:val="28"/>
          <w:szCs w:val="28"/>
          <w:lang w:val="uz-Cyrl-UZ" w:eastAsia="ru-RU"/>
        </w:rPr>
        <w:t xml:space="preserve">                                доц .Товбоев А.Н.</w:t>
      </w:r>
    </w:p>
    <w:p w:rsidR="00C36315" w:rsidRPr="00C36315" w:rsidRDefault="00C36315" w:rsidP="00C36315">
      <w:pPr>
        <w:spacing w:after="0"/>
        <w:jc w:val="both"/>
        <w:rPr>
          <w:rFonts w:ascii="Times New Roman" w:eastAsia="Times New Roman" w:hAnsi="Times New Roman"/>
          <w:color w:val="000000"/>
          <w:sz w:val="28"/>
          <w:szCs w:val="28"/>
          <w:lang w:val="uz-Cyrl-UZ" w:eastAsia="ru-RU"/>
        </w:rPr>
      </w:pPr>
      <w:r>
        <w:rPr>
          <w:rFonts w:ascii="Times New Roman" w:eastAsia="Times New Roman" w:hAnsi="Times New Roman"/>
          <w:color w:val="000000"/>
          <w:sz w:val="28"/>
          <w:szCs w:val="28"/>
          <w:lang w:val="uz-Cyrl-UZ" w:eastAsia="ru-RU"/>
        </w:rPr>
        <w:t xml:space="preserve">                                катта ўқитувчи Холмуродов М.Б.   </w:t>
      </w:r>
    </w:p>
    <w:p w:rsidR="0022788E" w:rsidRDefault="0022788E" w:rsidP="0022788E">
      <w:pPr>
        <w:jc w:val="right"/>
        <w:rPr>
          <w:rFonts w:ascii="Times New Roman" w:eastAsia="Times New Roman" w:hAnsi="Times New Roman"/>
          <w:color w:val="000000"/>
          <w:sz w:val="28"/>
          <w:szCs w:val="28"/>
          <w:lang w:val="uz-Cyrl-UZ" w:eastAsia="ru-RU"/>
        </w:rPr>
      </w:pPr>
      <w:r w:rsidRPr="00C36315">
        <w:rPr>
          <w:rFonts w:ascii="Times New Roman" w:eastAsia="Times New Roman" w:hAnsi="Times New Roman"/>
          <w:color w:val="000000"/>
          <w:sz w:val="28"/>
          <w:szCs w:val="28"/>
          <w:lang w:val="uz-Cyrl-UZ" w:eastAsia="ru-RU"/>
        </w:rPr>
        <w:t>© Энергоатомиздат, 1986</w:t>
      </w:r>
    </w:p>
    <w:p w:rsidR="006F7B74" w:rsidRDefault="006F7B74" w:rsidP="0022788E">
      <w:pPr>
        <w:jc w:val="right"/>
        <w:rPr>
          <w:rFonts w:ascii="Times New Roman" w:eastAsia="Times New Roman" w:hAnsi="Times New Roman"/>
          <w:sz w:val="28"/>
          <w:szCs w:val="28"/>
          <w:lang w:val="uz-Cyrl-UZ" w:eastAsia="ru-RU"/>
        </w:rPr>
      </w:pPr>
    </w:p>
    <w:p w:rsidR="00A40F0B" w:rsidRPr="006F7B74" w:rsidRDefault="00A40F0B" w:rsidP="0022788E">
      <w:pPr>
        <w:jc w:val="right"/>
        <w:rPr>
          <w:rFonts w:ascii="Times New Roman" w:eastAsia="Times New Roman" w:hAnsi="Times New Roman"/>
          <w:sz w:val="28"/>
          <w:szCs w:val="28"/>
          <w:lang w:val="uz-Cyrl-UZ" w:eastAsia="ru-RU"/>
        </w:rPr>
      </w:pPr>
      <w:bookmarkStart w:id="3" w:name="_GoBack"/>
      <w:bookmarkEnd w:id="3"/>
    </w:p>
    <w:p w:rsidR="003174DF" w:rsidRPr="00C36315" w:rsidRDefault="00D90830" w:rsidP="00927FAB">
      <w:pPr>
        <w:autoSpaceDE w:val="0"/>
        <w:autoSpaceDN w:val="0"/>
        <w:adjustRightInd w:val="0"/>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lastRenderedPageBreak/>
        <w:t>Кириш</w:t>
      </w:r>
      <w:r w:rsidR="003174DF" w:rsidRPr="00C36315">
        <w:rPr>
          <w:rFonts w:ascii="Times New Roman" w:hAnsi="Times New Roman"/>
          <w:sz w:val="28"/>
          <w:szCs w:val="28"/>
          <w:lang w:val="uz-Cyrl-UZ"/>
        </w:rPr>
        <w:t>.</w:t>
      </w:r>
    </w:p>
    <w:p w:rsidR="003174DF" w:rsidRPr="004E4ACF" w:rsidRDefault="003174DF" w:rsidP="00F93E53">
      <w:pPr>
        <w:autoSpaceDE w:val="0"/>
        <w:autoSpaceDN w:val="0"/>
        <w:adjustRightInd w:val="0"/>
        <w:spacing w:after="0" w:line="240" w:lineRule="auto"/>
        <w:ind w:firstLine="708"/>
        <w:jc w:val="both"/>
        <w:rPr>
          <w:rFonts w:ascii="Times New Roman" w:hAnsi="Times New Roman"/>
          <w:sz w:val="28"/>
          <w:szCs w:val="28"/>
        </w:rPr>
      </w:pPr>
      <w:r w:rsidRPr="00C36315">
        <w:rPr>
          <w:rFonts w:ascii="Times New Roman" w:hAnsi="Times New Roman"/>
          <w:sz w:val="28"/>
          <w:szCs w:val="28"/>
          <w:lang w:val="uz-Cyrl-UZ"/>
        </w:rPr>
        <w:t>Халқ  х</w:t>
      </w:r>
      <w:r w:rsidR="0003615F" w:rsidRPr="004E4ACF">
        <w:rPr>
          <w:rFonts w:ascii="Times New Roman" w:hAnsi="Times New Roman"/>
          <w:sz w:val="28"/>
          <w:szCs w:val="28"/>
          <w:lang w:val="uz-Cyrl-UZ"/>
        </w:rPr>
        <w:t>ў</w:t>
      </w:r>
      <w:r w:rsidRPr="00C36315">
        <w:rPr>
          <w:rFonts w:ascii="Times New Roman" w:hAnsi="Times New Roman"/>
          <w:sz w:val="28"/>
          <w:szCs w:val="28"/>
          <w:lang w:val="uz-Cyrl-UZ"/>
        </w:rPr>
        <w:t>жалиги  соҳаларининг    юқори техник даражада  ривожланишини  к</w:t>
      </w:r>
      <w:r w:rsidR="0003615F" w:rsidRPr="004E4ACF">
        <w:rPr>
          <w:rFonts w:ascii="Times New Roman" w:hAnsi="Times New Roman"/>
          <w:sz w:val="28"/>
          <w:szCs w:val="28"/>
          <w:lang w:val="uz-Cyrl-UZ"/>
        </w:rPr>
        <w:t>ў</w:t>
      </w:r>
      <w:r w:rsidRPr="00C36315">
        <w:rPr>
          <w:rFonts w:ascii="Times New Roman" w:hAnsi="Times New Roman"/>
          <w:sz w:val="28"/>
          <w:szCs w:val="28"/>
          <w:lang w:val="uz-Cyrl-UZ"/>
        </w:rPr>
        <w:t xml:space="preserve">рсатувчи  электротехника  </w:t>
      </w:r>
      <w:r w:rsidRPr="00D44304">
        <w:rPr>
          <w:rFonts w:ascii="Times New Roman" w:hAnsi="Times New Roman"/>
          <w:sz w:val="28"/>
          <w:szCs w:val="28"/>
          <w:lang w:val="uz-Cyrl-UZ"/>
        </w:rPr>
        <w:t>саноати  ва  унинг  асосий  буғини  б</w:t>
      </w:r>
      <w:r w:rsidR="0003615F" w:rsidRPr="004E4ACF">
        <w:rPr>
          <w:rFonts w:ascii="Times New Roman" w:hAnsi="Times New Roman"/>
          <w:sz w:val="28"/>
          <w:szCs w:val="28"/>
          <w:lang w:val="uz-Cyrl-UZ"/>
        </w:rPr>
        <w:t>ў</w:t>
      </w:r>
      <w:r w:rsidRPr="00D44304">
        <w:rPr>
          <w:rFonts w:ascii="Times New Roman" w:hAnsi="Times New Roman"/>
          <w:sz w:val="28"/>
          <w:szCs w:val="28"/>
          <w:lang w:val="uz-Cyrl-UZ"/>
        </w:rPr>
        <w:t xml:space="preserve">лмиш  электромашинасозлик   соҳаларига  </w:t>
      </w:r>
      <w:r w:rsidR="00461199" w:rsidRPr="00D44304">
        <w:rPr>
          <w:rFonts w:ascii="Times New Roman" w:hAnsi="Times New Roman"/>
          <w:sz w:val="28"/>
          <w:szCs w:val="28"/>
          <w:lang w:val="uz-Cyrl-UZ"/>
        </w:rPr>
        <w:t xml:space="preserve">собиқ иттифоқ даврида  </w:t>
      </w:r>
      <w:r w:rsidRPr="00D44304">
        <w:rPr>
          <w:rFonts w:ascii="Times New Roman" w:hAnsi="Times New Roman"/>
          <w:sz w:val="28"/>
          <w:szCs w:val="28"/>
          <w:lang w:val="uz-Cyrl-UZ"/>
        </w:rPr>
        <w:t>Вазирлар  Маҳкамаси  томонидан  катта  эътибор  берил</w:t>
      </w:r>
      <w:r w:rsidR="0003615F" w:rsidRPr="004E4ACF">
        <w:rPr>
          <w:rFonts w:ascii="Times New Roman" w:hAnsi="Times New Roman"/>
          <w:sz w:val="28"/>
          <w:szCs w:val="28"/>
          <w:lang w:val="uz-Cyrl-UZ"/>
        </w:rPr>
        <w:t>ган</w:t>
      </w:r>
      <w:r w:rsidRPr="00D44304">
        <w:rPr>
          <w:rFonts w:ascii="Times New Roman" w:hAnsi="Times New Roman"/>
          <w:sz w:val="28"/>
          <w:szCs w:val="28"/>
          <w:lang w:val="uz-Cyrl-UZ"/>
        </w:rPr>
        <w:t xml:space="preserve">.  </w:t>
      </w:r>
      <w:r w:rsidRPr="004E4ACF">
        <w:rPr>
          <w:rFonts w:ascii="Times New Roman" w:hAnsi="Times New Roman"/>
          <w:sz w:val="28"/>
          <w:szCs w:val="28"/>
        </w:rPr>
        <w:t>Электромашинасозлик  жараёнининг  ривожи  электротехник  машиналари   соҳасида  қ</w:t>
      </w:r>
      <w:r w:rsidR="0003615F" w:rsidRPr="004E4ACF">
        <w:rPr>
          <w:rFonts w:ascii="Times New Roman" w:hAnsi="Times New Roman"/>
          <w:sz w:val="28"/>
          <w:szCs w:val="28"/>
          <w:lang w:val="uz-Cyrl-UZ"/>
        </w:rPr>
        <w:t>ў</w:t>
      </w:r>
      <w:r w:rsidRPr="004E4ACF">
        <w:rPr>
          <w:rFonts w:ascii="Times New Roman" w:hAnsi="Times New Roman"/>
          <w:sz w:val="28"/>
          <w:szCs w:val="28"/>
        </w:rPr>
        <w:t xml:space="preserve">лга  киритилган  ютуқларга  боғлиқ.  Электромеханик  жараёнларнинг  энергияга  айланишини  чуқур  тушуниш    фақатгина  </w:t>
      </w:r>
      <w:r w:rsidR="0003615F" w:rsidRPr="004E4ACF">
        <w:rPr>
          <w:rFonts w:ascii="Times New Roman" w:hAnsi="Times New Roman"/>
          <w:sz w:val="28"/>
          <w:szCs w:val="28"/>
          <w:lang w:val="uz-Cyrl-UZ"/>
        </w:rPr>
        <w:t>мухандис</w:t>
      </w:r>
      <w:r w:rsidRPr="004E4ACF">
        <w:rPr>
          <w:rFonts w:ascii="Times New Roman" w:hAnsi="Times New Roman"/>
          <w:sz w:val="28"/>
          <w:szCs w:val="28"/>
        </w:rPr>
        <w:t>-электромеханиклар  учун  эмас,  балки  электрик  машиналар  яратувчи  ва  соҳаси  электромеханика  билан   эк</w:t>
      </w:r>
      <w:r w:rsidR="00942B1D" w:rsidRPr="004E4ACF">
        <w:rPr>
          <w:rFonts w:ascii="Times New Roman" w:hAnsi="Times New Roman"/>
          <w:sz w:val="28"/>
          <w:szCs w:val="28"/>
        </w:rPr>
        <w:t>с</w:t>
      </w:r>
      <w:r w:rsidRPr="004E4ACF">
        <w:rPr>
          <w:rFonts w:ascii="Times New Roman" w:hAnsi="Times New Roman"/>
          <w:sz w:val="28"/>
          <w:szCs w:val="28"/>
        </w:rPr>
        <w:t>п</w:t>
      </w:r>
      <w:r w:rsidR="00942B1D" w:rsidRPr="004E4ACF">
        <w:rPr>
          <w:rFonts w:ascii="Times New Roman" w:hAnsi="Times New Roman"/>
          <w:sz w:val="28"/>
          <w:szCs w:val="28"/>
        </w:rPr>
        <w:t>лу</w:t>
      </w:r>
      <w:r w:rsidRPr="004E4ACF">
        <w:rPr>
          <w:rFonts w:ascii="Times New Roman" w:hAnsi="Times New Roman"/>
          <w:sz w:val="28"/>
          <w:szCs w:val="28"/>
        </w:rPr>
        <w:t xml:space="preserve">атация  ишларини  амалга  оширувчи  касб   эгалари  учун  ҳам  зарурдир. </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rPr>
        <w:t xml:space="preserve"> Ушбу  дарслик  илгари  чиққан  дарсликлардан  қуйидаги  жиҳатлари  билан  фарқ  қилади.  Алоҳида  турдаги   электр  машина  назар</w:t>
      </w:r>
      <w:r w:rsidR="0003615F" w:rsidRPr="004E4ACF">
        <w:rPr>
          <w:rFonts w:ascii="Times New Roman" w:hAnsi="Times New Roman"/>
          <w:sz w:val="28"/>
          <w:szCs w:val="28"/>
          <w:lang w:val="uz-Cyrl-UZ"/>
        </w:rPr>
        <w:t>и</w:t>
      </w:r>
      <w:r w:rsidRPr="004E4ACF">
        <w:rPr>
          <w:rFonts w:ascii="Times New Roman" w:hAnsi="Times New Roman"/>
          <w:sz w:val="28"/>
          <w:szCs w:val="28"/>
        </w:rPr>
        <w:t>ялари  1-навбатда  дифферен</w:t>
      </w:r>
      <w:r w:rsidR="0003615F" w:rsidRPr="004E4ACF">
        <w:rPr>
          <w:rFonts w:ascii="Times New Roman" w:hAnsi="Times New Roman"/>
          <w:sz w:val="28"/>
          <w:szCs w:val="28"/>
          <w:lang w:val="uz-Cyrl-UZ"/>
        </w:rPr>
        <w:t>ц</w:t>
      </w:r>
      <w:r w:rsidRPr="004E4ACF">
        <w:rPr>
          <w:rFonts w:ascii="Times New Roman" w:hAnsi="Times New Roman"/>
          <w:sz w:val="28"/>
          <w:szCs w:val="28"/>
        </w:rPr>
        <w:t>иал  тенгламалар  билан  бошланган  б</w:t>
      </w:r>
      <w:r w:rsidR="00942B1D" w:rsidRPr="004E4ACF">
        <w:rPr>
          <w:rFonts w:ascii="Times New Roman" w:hAnsi="Times New Roman"/>
          <w:sz w:val="28"/>
          <w:szCs w:val="28"/>
        </w:rPr>
        <w:t>ўлиб  машиналарнинг  тузи</w:t>
      </w:r>
      <w:r w:rsidRPr="004E4ACF">
        <w:rPr>
          <w:rFonts w:ascii="Times New Roman" w:hAnsi="Times New Roman"/>
          <w:sz w:val="28"/>
          <w:szCs w:val="28"/>
        </w:rPr>
        <w:t>лиши  ишлаш  прин</w:t>
      </w:r>
      <w:r w:rsidR="00942B1D" w:rsidRPr="004E4ACF">
        <w:rPr>
          <w:rFonts w:ascii="Times New Roman" w:hAnsi="Times New Roman"/>
          <w:sz w:val="28"/>
          <w:szCs w:val="28"/>
        </w:rPr>
        <w:t>ц</w:t>
      </w:r>
      <w:r w:rsidRPr="004E4ACF">
        <w:rPr>
          <w:rFonts w:ascii="Times New Roman" w:hAnsi="Times New Roman"/>
          <w:sz w:val="28"/>
          <w:szCs w:val="28"/>
        </w:rPr>
        <w:t xml:space="preserve">ипи,  режимлари,  вектор  </w:t>
      </w:r>
      <w:r w:rsidR="0003615F" w:rsidRPr="004E4ACF">
        <w:rPr>
          <w:rFonts w:ascii="Times New Roman" w:hAnsi="Times New Roman"/>
          <w:sz w:val="28"/>
          <w:szCs w:val="28"/>
          <w:lang w:val="uz-Cyrl-UZ"/>
        </w:rPr>
        <w:t>диаграмма</w:t>
      </w:r>
      <w:r w:rsidRPr="004E4ACF">
        <w:rPr>
          <w:rFonts w:ascii="Times New Roman" w:hAnsi="Times New Roman"/>
          <w:sz w:val="28"/>
          <w:szCs w:val="28"/>
        </w:rPr>
        <w:t xml:space="preserve"> ва  айлана  диаграмма  схемалари   билан  берилган.</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rPr>
        <w:t>Кейинги  10  йилда  Э</w:t>
      </w:r>
      <w:r w:rsidR="00D40E05" w:rsidRPr="004E4ACF">
        <w:rPr>
          <w:rFonts w:ascii="Times New Roman" w:hAnsi="Times New Roman"/>
          <w:sz w:val="28"/>
          <w:szCs w:val="28"/>
          <w:lang w:val="uz-Cyrl-UZ"/>
        </w:rPr>
        <w:t>Ҳ</w:t>
      </w:r>
      <w:r w:rsidRPr="004E4ACF">
        <w:rPr>
          <w:rFonts w:ascii="Times New Roman" w:hAnsi="Times New Roman"/>
          <w:sz w:val="28"/>
          <w:szCs w:val="28"/>
        </w:rPr>
        <w:t>М  ривожланиши ва  қ</w:t>
      </w:r>
      <w:r w:rsidR="00942B1D" w:rsidRPr="004E4ACF">
        <w:rPr>
          <w:rFonts w:ascii="Times New Roman" w:hAnsi="Times New Roman"/>
          <w:sz w:val="28"/>
          <w:szCs w:val="28"/>
        </w:rPr>
        <w:t>ў</w:t>
      </w:r>
      <w:r w:rsidRPr="004E4ACF">
        <w:rPr>
          <w:rFonts w:ascii="Times New Roman" w:hAnsi="Times New Roman"/>
          <w:sz w:val="28"/>
          <w:szCs w:val="28"/>
        </w:rPr>
        <w:t>лланилиши  натижасида  э</w:t>
      </w:r>
      <w:r w:rsidR="00942B1D" w:rsidRPr="004E4ACF">
        <w:rPr>
          <w:rFonts w:ascii="Times New Roman" w:hAnsi="Times New Roman"/>
          <w:sz w:val="28"/>
          <w:szCs w:val="28"/>
        </w:rPr>
        <w:t>лектр  машиналари  назар</w:t>
      </w:r>
      <w:r w:rsidR="0003615F" w:rsidRPr="004E4ACF">
        <w:rPr>
          <w:rFonts w:ascii="Times New Roman" w:hAnsi="Times New Roman"/>
          <w:sz w:val="28"/>
          <w:szCs w:val="28"/>
          <w:lang w:val="uz-Cyrl-UZ"/>
        </w:rPr>
        <w:t>и</w:t>
      </w:r>
      <w:r w:rsidR="00942B1D" w:rsidRPr="004E4ACF">
        <w:rPr>
          <w:rFonts w:ascii="Times New Roman" w:hAnsi="Times New Roman"/>
          <w:sz w:val="28"/>
          <w:szCs w:val="28"/>
        </w:rPr>
        <w:t>яси  ри</w:t>
      </w:r>
      <w:r w:rsidRPr="004E4ACF">
        <w:rPr>
          <w:rFonts w:ascii="Times New Roman" w:hAnsi="Times New Roman"/>
          <w:sz w:val="28"/>
          <w:szCs w:val="28"/>
        </w:rPr>
        <w:t>вожланмоқда  ва  умумий  курсда  электролит  машиналарнинг  математик  ҳисобларини  киритиш  имконияти  пайдо  б</w:t>
      </w:r>
      <w:r w:rsidR="00942B1D" w:rsidRPr="004E4ACF">
        <w:rPr>
          <w:rFonts w:ascii="Times New Roman" w:hAnsi="Times New Roman"/>
          <w:sz w:val="28"/>
          <w:szCs w:val="28"/>
        </w:rPr>
        <w:t>ў</w:t>
      </w:r>
      <w:r w:rsidRPr="004E4ACF">
        <w:rPr>
          <w:rFonts w:ascii="Times New Roman" w:hAnsi="Times New Roman"/>
          <w:sz w:val="28"/>
          <w:szCs w:val="28"/>
        </w:rPr>
        <w:t>лмоқда.   Автор  ушбу  ҳолдан  фойдаланган  ҳолда  яратилган  кенг  ми</w:t>
      </w:r>
      <w:r w:rsidR="0003615F" w:rsidRPr="004E4ACF">
        <w:rPr>
          <w:rFonts w:ascii="Times New Roman" w:hAnsi="Times New Roman"/>
          <w:sz w:val="28"/>
          <w:szCs w:val="28"/>
          <w:lang w:val="uz-Cyrl-UZ"/>
        </w:rPr>
        <w:t>қ</w:t>
      </w:r>
      <w:r w:rsidRPr="004E4ACF">
        <w:rPr>
          <w:rFonts w:ascii="Times New Roman" w:hAnsi="Times New Roman"/>
          <w:sz w:val="28"/>
          <w:szCs w:val="28"/>
        </w:rPr>
        <w:t xml:space="preserve">дорда  математикадан  фойдаланиш  умумий  курсни  чуқур  </w:t>
      </w:r>
      <w:r w:rsidR="00942B1D" w:rsidRPr="004E4ACF">
        <w:rPr>
          <w:rFonts w:ascii="Times New Roman" w:hAnsi="Times New Roman"/>
          <w:sz w:val="28"/>
          <w:szCs w:val="28"/>
        </w:rPr>
        <w:t>ў</w:t>
      </w:r>
      <w:r w:rsidRPr="004E4ACF">
        <w:rPr>
          <w:rFonts w:ascii="Times New Roman" w:hAnsi="Times New Roman"/>
          <w:sz w:val="28"/>
          <w:szCs w:val="28"/>
        </w:rPr>
        <w:t>рганиш  шунингдек  “</w:t>
      </w:r>
      <w:r w:rsidR="00D40E05" w:rsidRPr="004E4ACF">
        <w:rPr>
          <w:rFonts w:ascii="Times New Roman" w:hAnsi="Times New Roman"/>
          <w:sz w:val="28"/>
          <w:szCs w:val="28"/>
          <w:lang w:val="uz-Cyrl-UZ"/>
        </w:rPr>
        <w:t>Э</w:t>
      </w:r>
      <w:r w:rsidRPr="004E4ACF">
        <w:rPr>
          <w:rFonts w:ascii="Times New Roman" w:hAnsi="Times New Roman"/>
          <w:sz w:val="28"/>
          <w:szCs w:val="28"/>
        </w:rPr>
        <w:t>лектр  машиналари</w:t>
      </w:r>
      <w:r w:rsidR="0003615F" w:rsidRPr="004E4ACF">
        <w:rPr>
          <w:rFonts w:ascii="Times New Roman" w:hAnsi="Times New Roman"/>
          <w:sz w:val="28"/>
          <w:szCs w:val="28"/>
          <w:lang w:val="uz-Cyrl-UZ"/>
        </w:rPr>
        <w:t>ни</w:t>
      </w:r>
      <w:r w:rsidRPr="004E4ACF">
        <w:rPr>
          <w:rFonts w:ascii="Times New Roman" w:hAnsi="Times New Roman"/>
          <w:sz w:val="28"/>
          <w:szCs w:val="28"/>
        </w:rPr>
        <w:t xml:space="preserve">  лойиҳалаш”  автоматика  қурулмаларини  электр  машиналари  ва  бошқа  к</w:t>
      </w:r>
      <w:r w:rsidR="00942B1D" w:rsidRPr="004E4ACF">
        <w:rPr>
          <w:rFonts w:ascii="Times New Roman" w:hAnsi="Times New Roman"/>
          <w:sz w:val="28"/>
          <w:szCs w:val="28"/>
        </w:rPr>
        <w:t>ў</w:t>
      </w:r>
      <w:r w:rsidRPr="004E4ACF">
        <w:rPr>
          <w:rFonts w:ascii="Times New Roman" w:hAnsi="Times New Roman"/>
          <w:sz w:val="28"/>
          <w:szCs w:val="28"/>
        </w:rPr>
        <w:t xml:space="preserve">плаб  фанларни  чуқур  матеметик  ҳисоблар  билан  </w:t>
      </w:r>
      <w:r w:rsidR="00942B1D" w:rsidRPr="004E4ACF">
        <w:rPr>
          <w:rFonts w:ascii="Times New Roman" w:hAnsi="Times New Roman"/>
          <w:sz w:val="28"/>
          <w:szCs w:val="28"/>
        </w:rPr>
        <w:t>ў</w:t>
      </w:r>
      <w:r w:rsidRPr="004E4ACF">
        <w:rPr>
          <w:rFonts w:ascii="Times New Roman" w:hAnsi="Times New Roman"/>
          <w:sz w:val="28"/>
          <w:szCs w:val="28"/>
        </w:rPr>
        <w:t xml:space="preserve">рганиш  имконини  беради.    </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rPr>
        <w:t>Электр  машиналарини  назар</w:t>
      </w:r>
      <w:r w:rsidR="0003615F" w:rsidRPr="004E4ACF">
        <w:rPr>
          <w:rFonts w:ascii="Times New Roman" w:hAnsi="Times New Roman"/>
          <w:sz w:val="28"/>
          <w:szCs w:val="28"/>
          <w:lang w:val="uz-Cyrl-UZ"/>
        </w:rPr>
        <w:t>и</w:t>
      </w:r>
      <w:r w:rsidRPr="004E4ACF">
        <w:rPr>
          <w:rFonts w:ascii="Times New Roman" w:hAnsi="Times New Roman"/>
          <w:sz w:val="28"/>
          <w:szCs w:val="28"/>
        </w:rPr>
        <w:t>ялари  энергиянинг  электромеханик  ҳаракатга  айланиши  ва  берилган  машиналар  тенгламалари  билан  бошланган.</w:t>
      </w:r>
    </w:p>
    <w:p w:rsidR="003174DF" w:rsidRPr="004E4ACF" w:rsidRDefault="003174DF" w:rsidP="00F93E53">
      <w:pPr>
        <w:autoSpaceDE w:val="0"/>
        <w:autoSpaceDN w:val="0"/>
        <w:adjustRightInd w:val="0"/>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Кейинги  10  йилликда  конструктив  </w:t>
      </w:r>
      <w:r w:rsidR="00942B1D" w:rsidRPr="004E4ACF">
        <w:rPr>
          <w:rFonts w:ascii="Times New Roman" w:hAnsi="Times New Roman"/>
          <w:sz w:val="28"/>
          <w:szCs w:val="28"/>
        </w:rPr>
        <w:t>ў</w:t>
      </w:r>
      <w:r w:rsidRPr="004E4ACF">
        <w:rPr>
          <w:rFonts w:ascii="Times New Roman" w:hAnsi="Times New Roman"/>
          <w:sz w:val="28"/>
          <w:szCs w:val="28"/>
        </w:rPr>
        <w:t xml:space="preserve">згарган  электр  машиналари  линияли  </w:t>
      </w:r>
      <w:r w:rsidR="00E764B8" w:rsidRPr="004E4ACF">
        <w:rPr>
          <w:rFonts w:ascii="Times New Roman" w:hAnsi="Times New Roman"/>
          <w:sz w:val="28"/>
          <w:szCs w:val="28"/>
        </w:rPr>
        <w:t>мотор</w:t>
      </w:r>
      <w:r w:rsidRPr="004E4ACF">
        <w:rPr>
          <w:rFonts w:ascii="Times New Roman" w:hAnsi="Times New Roman"/>
          <w:sz w:val="28"/>
          <w:szCs w:val="28"/>
        </w:rPr>
        <w:t xml:space="preserve">,  бир  неча  босқичли  машиналар,  суюқ  ва  газ  роторли  ва  бошқалар.  </w:t>
      </w:r>
      <w:r w:rsidR="0003615F" w:rsidRPr="004E4ACF">
        <w:rPr>
          <w:rFonts w:ascii="Times New Roman" w:hAnsi="Times New Roman"/>
          <w:sz w:val="28"/>
          <w:szCs w:val="28"/>
          <w:lang w:val="uz-Cyrl-UZ"/>
        </w:rPr>
        <w:t>Мухандис</w:t>
      </w:r>
      <w:r w:rsidRPr="004E4ACF">
        <w:rPr>
          <w:rFonts w:ascii="Times New Roman" w:hAnsi="Times New Roman"/>
          <w:sz w:val="28"/>
          <w:szCs w:val="28"/>
        </w:rPr>
        <w:t xml:space="preserve">-электромеханик  ҳар  қандай  энергияни  электромеханикага  айлантирувчи,  электр  машиналарини  ярата  билиши  керак. Шу  сабабли  умумий  асослар  фақатгина  махсус  курсларда  эмас  балки   электр  машиналари  курсида  ҳам  </w:t>
      </w:r>
      <w:r w:rsidR="00942B1D" w:rsidRPr="004E4ACF">
        <w:rPr>
          <w:rFonts w:ascii="Times New Roman" w:hAnsi="Times New Roman"/>
          <w:sz w:val="28"/>
          <w:szCs w:val="28"/>
        </w:rPr>
        <w:t>ў</w:t>
      </w:r>
      <w:r w:rsidRPr="004E4ACF">
        <w:rPr>
          <w:rFonts w:ascii="Times New Roman" w:hAnsi="Times New Roman"/>
          <w:sz w:val="28"/>
          <w:szCs w:val="28"/>
        </w:rPr>
        <w:t xml:space="preserve">қитилиши   </w:t>
      </w:r>
      <w:r w:rsidR="0003615F" w:rsidRPr="004E4ACF">
        <w:rPr>
          <w:rFonts w:ascii="Times New Roman" w:hAnsi="Times New Roman"/>
          <w:sz w:val="28"/>
          <w:szCs w:val="28"/>
          <w:lang w:val="uz-Cyrl-UZ"/>
        </w:rPr>
        <w:t>зарур</w:t>
      </w:r>
      <w:r w:rsidRPr="004E4ACF">
        <w:rPr>
          <w:rFonts w:ascii="Times New Roman" w:hAnsi="Times New Roman"/>
          <w:sz w:val="28"/>
          <w:szCs w:val="28"/>
        </w:rPr>
        <w:t>.</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rPr>
        <w:t>Китоб “</w:t>
      </w:r>
      <w:r w:rsidR="00F93E53" w:rsidRPr="004E4ACF">
        <w:rPr>
          <w:rFonts w:ascii="Times New Roman" w:hAnsi="Times New Roman"/>
          <w:sz w:val="28"/>
          <w:szCs w:val="28"/>
          <w:lang w:val="uz-Cyrl-UZ"/>
        </w:rPr>
        <w:t>Э</w:t>
      </w:r>
      <w:r w:rsidRPr="004E4ACF">
        <w:rPr>
          <w:rFonts w:ascii="Times New Roman" w:hAnsi="Times New Roman"/>
          <w:sz w:val="28"/>
          <w:szCs w:val="28"/>
        </w:rPr>
        <w:t>лектромеханикага  кириш”  боби  билан  бошланади.  Унда  электромеханика  қонунлари  электр  машиналар  классификацияси  ва  асосий  конструктив  тузилмалари,  электр  машиналари  асосий  типлари    к</w:t>
      </w:r>
      <w:r w:rsidR="00942B1D" w:rsidRPr="004E4ACF">
        <w:rPr>
          <w:rFonts w:ascii="Times New Roman" w:hAnsi="Times New Roman"/>
          <w:sz w:val="28"/>
          <w:szCs w:val="28"/>
        </w:rPr>
        <w:t>ў</w:t>
      </w:r>
      <w:r w:rsidRPr="004E4ACF">
        <w:rPr>
          <w:rFonts w:ascii="Times New Roman" w:hAnsi="Times New Roman"/>
          <w:sz w:val="28"/>
          <w:szCs w:val="28"/>
        </w:rPr>
        <w:t>рсатилган.  Бу  б</w:t>
      </w:r>
      <w:r w:rsidR="00F93E53" w:rsidRPr="004E4ACF">
        <w:rPr>
          <w:rFonts w:ascii="Times New Roman" w:hAnsi="Times New Roman"/>
          <w:sz w:val="28"/>
          <w:szCs w:val="28"/>
          <w:lang w:val="uz-Cyrl-UZ"/>
        </w:rPr>
        <w:t>ў</w:t>
      </w:r>
      <w:r w:rsidRPr="004E4ACF">
        <w:rPr>
          <w:rFonts w:ascii="Times New Roman" w:hAnsi="Times New Roman"/>
          <w:sz w:val="28"/>
          <w:szCs w:val="28"/>
        </w:rPr>
        <w:t xml:space="preserve">лимда  одатда  </w:t>
      </w:r>
      <w:r w:rsidR="0029175F" w:rsidRPr="004E4ACF">
        <w:rPr>
          <w:rFonts w:ascii="Times New Roman" w:hAnsi="Times New Roman"/>
          <w:sz w:val="28"/>
          <w:szCs w:val="28"/>
        </w:rPr>
        <w:t>ўзгарув</w:t>
      </w:r>
      <w:r w:rsidRPr="004E4ACF">
        <w:rPr>
          <w:rFonts w:ascii="Times New Roman" w:hAnsi="Times New Roman"/>
          <w:sz w:val="28"/>
          <w:szCs w:val="28"/>
        </w:rPr>
        <w:t>чан  токли  машинанинг  умумий  саволлари  б</w:t>
      </w:r>
      <w:r w:rsidR="00942B1D" w:rsidRPr="004E4ACF">
        <w:rPr>
          <w:rFonts w:ascii="Times New Roman" w:hAnsi="Times New Roman"/>
          <w:sz w:val="28"/>
          <w:szCs w:val="28"/>
        </w:rPr>
        <w:t>ў</w:t>
      </w:r>
      <w:r w:rsidRPr="004E4ACF">
        <w:rPr>
          <w:rFonts w:ascii="Times New Roman" w:hAnsi="Times New Roman"/>
          <w:sz w:val="28"/>
          <w:szCs w:val="28"/>
        </w:rPr>
        <w:t xml:space="preserve">лимида  келтирилувчи  маълумотлар  келтирилган.  Бундай   боб    умумий  курснинг  </w:t>
      </w:r>
      <w:r w:rsidR="00942B1D" w:rsidRPr="004E4ACF">
        <w:rPr>
          <w:rFonts w:ascii="Times New Roman" w:hAnsi="Times New Roman"/>
          <w:sz w:val="28"/>
          <w:szCs w:val="28"/>
        </w:rPr>
        <w:t>ў</w:t>
      </w:r>
      <w:r w:rsidRPr="004E4ACF">
        <w:rPr>
          <w:rFonts w:ascii="Times New Roman" w:hAnsi="Times New Roman"/>
          <w:sz w:val="28"/>
          <w:szCs w:val="28"/>
        </w:rPr>
        <w:t xml:space="preserve">ртасида  келиши  </w:t>
      </w:r>
      <w:r w:rsidR="00F93E53" w:rsidRPr="004E4ACF">
        <w:rPr>
          <w:rFonts w:ascii="Times New Roman" w:hAnsi="Times New Roman"/>
          <w:sz w:val="28"/>
          <w:szCs w:val="28"/>
          <w:lang w:val="uz-Cyrl-UZ"/>
        </w:rPr>
        <w:t>ў</w:t>
      </w:r>
      <w:r w:rsidRPr="004E4ACF">
        <w:rPr>
          <w:rFonts w:ascii="Times New Roman" w:hAnsi="Times New Roman"/>
          <w:sz w:val="28"/>
          <w:szCs w:val="28"/>
        </w:rPr>
        <w:t xml:space="preserve">қитиш  жараёнида  турли  қийинчилик,  лаборатория  ишларида  мураккаблик  туғдирган.  </w:t>
      </w:r>
    </w:p>
    <w:p w:rsidR="003174DF" w:rsidRPr="004E4ACF" w:rsidRDefault="00F93E53"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lang w:val="uz-Cyrl-UZ"/>
        </w:rPr>
        <w:t>Э</w:t>
      </w:r>
      <w:r w:rsidR="003174DF" w:rsidRPr="004E4ACF">
        <w:rPr>
          <w:rFonts w:ascii="Times New Roman" w:hAnsi="Times New Roman"/>
          <w:sz w:val="28"/>
          <w:szCs w:val="28"/>
        </w:rPr>
        <w:t>лектр  машиналари   назар</w:t>
      </w:r>
      <w:r w:rsidR="006F7B74">
        <w:rPr>
          <w:rFonts w:ascii="Times New Roman" w:hAnsi="Times New Roman"/>
          <w:sz w:val="28"/>
          <w:szCs w:val="28"/>
          <w:lang w:val="uz-Cyrl-UZ"/>
        </w:rPr>
        <w:t>и</w:t>
      </w:r>
      <w:r w:rsidR="003174DF" w:rsidRPr="004E4ACF">
        <w:rPr>
          <w:rFonts w:ascii="Times New Roman" w:hAnsi="Times New Roman"/>
          <w:sz w:val="28"/>
          <w:szCs w:val="28"/>
        </w:rPr>
        <w:t>яси  ва  конструк</w:t>
      </w:r>
      <w:r w:rsidRPr="004E4ACF">
        <w:rPr>
          <w:rFonts w:ascii="Times New Roman" w:hAnsi="Times New Roman"/>
          <w:sz w:val="28"/>
          <w:szCs w:val="28"/>
          <w:lang w:val="uz-Cyrl-UZ"/>
        </w:rPr>
        <w:t>ц</w:t>
      </w:r>
      <w:r w:rsidR="003174DF" w:rsidRPr="004E4ACF">
        <w:rPr>
          <w:rFonts w:ascii="Times New Roman" w:hAnsi="Times New Roman"/>
          <w:sz w:val="28"/>
          <w:szCs w:val="28"/>
        </w:rPr>
        <w:t>иясига  бағишланган  бобда  уларнинг  ишлатиш  усуллари</w:t>
      </w:r>
      <w:r w:rsidRPr="004E4ACF">
        <w:rPr>
          <w:rFonts w:ascii="Times New Roman" w:hAnsi="Times New Roman"/>
          <w:sz w:val="28"/>
          <w:szCs w:val="28"/>
          <w:lang w:val="uz-Cyrl-UZ"/>
        </w:rPr>
        <w:t>,</w:t>
      </w:r>
      <w:r w:rsidR="003174DF" w:rsidRPr="004E4ACF">
        <w:rPr>
          <w:rFonts w:ascii="Times New Roman" w:hAnsi="Times New Roman"/>
          <w:sz w:val="28"/>
          <w:szCs w:val="28"/>
        </w:rPr>
        <w:t xml:space="preserve">  фойдаланиш</w:t>
      </w:r>
      <w:r w:rsidRPr="004E4ACF">
        <w:rPr>
          <w:rFonts w:ascii="Times New Roman" w:hAnsi="Times New Roman"/>
          <w:sz w:val="28"/>
          <w:szCs w:val="28"/>
          <w:lang w:val="uz-Cyrl-UZ"/>
        </w:rPr>
        <w:t>и</w:t>
      </w:r>
      <w:r w:rsidR="003174DF" w:rsidRPr="004E4ACF">
        <w:rPr>
          <w:rFonts w:ascii="Times New Roman" w:hAnsi="Times New Roman"/>
          <w:sz w:val="28"/>
          <w:szCs w:val="28"/>
        </w:rPr>
        <w:t xml:space="preserve">  берилган  </w:t>
      </w:r>
      <w:r w:rsidR="00AA4FBF" w:rsidRPr="004E4ACF">
        <w:rPr>
          <w:rFonts w:ascii="Times New Roman" w:hAnsi="Times New Roman"/>
          <w:sz w:val="28"/>
          <w:szCs w:val="28"/>
        </w:rPr>
        <w:t>бўлиб</w:t>
      </w:r>
      <w:r w:rsidR="003174DF" w:rsidRPr="004E4ACF">
        <w:rPr>
          <w:rFonts w:ascii="Times New Roman" w:hAnsi="Times New Roman"/>
          <w:sz w:val="28"/>
          <w:szCs w:val="28"/>
        </w:rPr>
        <w:t xml:space="preserve">  ҳар  бир  бобнинг  охирида  эса  электр  машиналари  конструктив  тузилиши  ҳақида  маълумот  берилган.  Мисол  учун:  “Трансформаторлар”  б</w:t>
      </w:r>
      <w:r w:rsidR="00942B1D" w:rsidRPr="004E4ACF">
        <w:rPr>
          <w:rFonts w:ascii="Times New Roman" w:hAnsi="Times New Roman"/>
          <w:sz w:val="28"/>
          <w:szCs w:val="28"/>
        </w:rPr>
        <w:t>ў</w:t>
      </w:r>
      <w:r w:rsidR="003174DF" w:rsidRPr="004E4ACF">
        <w:rPr>
          <w:rFonts w:ascii="Times New Roman" w:hAnsi="Times New Roman"/>
          <w:sz w:val="28"/>
          <w:szCs w:val="28"/>
        </w:rPr>
        <w:t xml:space="preserve">лимида  юқори  </w:t>
      </w:r>
      <w:r w:rsidR="00942B1D" w:rsidRPr="004E4ACF">
        <w:rPr>
          <w:rFonts w:ascii="Times New Roman" w:hAnsi="Times New Roman"/>
          <w:sz w:val="28"/>
          <w:szCs w:val="28"/>
        </w:rPr>
        <w:t>ў</w:t>
      </w:r>
      <w:r w:rsidR="003174DF" w:rsidRPr="004E4ACF">
        <w:rPr>
          <w:rFonts w:ascii="Times New Roman" w:hAnsi="Times New Roman"/>
          <w:sz w:val="28"/>
          <w:szCs w:val="28"/>
        </w:rPr>
        <w:t>тказувчанликка  эга  индуктив  т</w:t>
      </w:r>
      <w:r w:rsidR="00942B1D" w:rsidRPr="004E4ACF">
        <w:rPr>
          <w:rFonts w:ascii="Times New Roman" w:hAnsi="Times New Roman"/>
          <w:sz w:val="28"/>
          <w:szCs w:val="28"/>
        </w:rPr>
        <w:t>ў</w:t>
      </w:r>
      <w:r w:rsidR="003174DF" w:rsidRPr="004E4ACF">
        <w:rPr>
          <w:rFonts w:ascii="Times New Roman" w:hAnsi="Times New Roman"/>
          <w:sz w:val="28"/>
          <w:szCs w:val="28"/>
        </w:rPr>
        <w:t xml:space="preserve">плагичлар  “Доимий  </w:t>
      </w:r>
      <w:r w:rsidR="003174DF" w:rsidRPr="004E4ACF">
        <w:rPr>
          <w:rFonts w:ascii="Times New Roman" w:hAnsi="Times New Roman"/>
          <w:sz w:val="28"/>
          <w:szCs w:val="28"/>
        </w:rPr>
        <w:lastRenderedPageBreak/>
        <w:t>токли  машиналар”  б</w:t>
      </w:r>
      <w:r w:rsidR="00942B1D" w:rsidRPr="004E4ACF">
        <w:rPr>
          <w:rFonts w:ascii="Times New Roman" w:hAnsi="Times New Roman"/>
          <w:sz w:val="28"/>
          <w:szCs w:val="28"/>
        </w:rPr>
        <w:t>ў</w:t>
      </w:r>
      <w:r w:rsidR="003174DF" w:rsidRPr="004E4ACF">
        <w:rPr>
          <w:rFonts w:ascii="Times New Roman" w:hAnsi="Times New Roman"/>
          <w:sz w:val="28"/>
          <w:szCs w:val="28"/>
        </w:rPr>
        <w:t xml:space="preserve">лимида  вентил  </w:t>
      </w:r>
      <w:r w:rsidR="00E764B8" w:rsidRPr="004E4ACF">
        <w:rPr>
          <w:rFonts w:ascii="Times New Roman" w:hAnsi="Times New Roman"/>
          <w:sz w:val="28"/>
          <w:szCs w:val="28"/>
        </w:rPr>
        <w:t>мотор</w:t>
      </w:r>
      <w:r w:rsidR="003174DF" w:rsidRPr="004E4ACF">
        <w:rPr>
          <w:rFonts w:ascii="Times New Roman" w:hAnsi="Times New Roman"/>
          <w:sz w:val="28"/>
          <w:szCs w:val="28"/>
        </w:rPr>
        <w:t>лар  ҳақида  маълумот  берилган.</w:t>
      </w:r>
    </w:p>
    <w:p w:rsidR="003174DF" w:rsidRPr="004E4ACF" w:rsidRDefault="003174DF" w:rsidP="00927FAB">
      <w:pPr>
        <w:autoSpaceDE w:val="0"/>
        <w:autoSpaceDN w:val="0"/>
        <w:adjustRightInd w:val="0"/>
        <w:spacing w:after="0" w:line="240" w:lineRule="auto"/>
        <w:jc w:val="center"/>
        <w:rPr>
          <w:rFonts w:ascii="Times New Roman" w:hAnsi="Times New Roman"/>
          <w:b/>
          <w:sz w:val="28"/>
          <w:szCs w:val="28"/>
        </w:rPr>
      </w:pPr>
      <w:r w:rsidRPr="004E4ACF">
        <w:rPr>
          <w:rFonts w:ascii="Times New Roman" w:hAnsi="Times New Roman"/>
          <w:b/>
          <w:sz w:val="28"/>
          <w:szCs w:val="28"/>
        </w:rPr>
        <w:t>1-</w:t>
      </w:r>
      <w:r w:rsidRPr="004E4ACF">
        <w:rPr>
          <w:rFonts w:ascii="Times New Roman" w:hAnsi="Times New Roman"/>
          <w:b/>
          <w:sz w:val="28"/>
          <w:szCs w:val="28"/>
          <w:lang w:val="en-US"/>
        </w:rPr>
        <w:t>BOB</w:t>
      </w:r>
    </w:p>
    <w:p w:rsidR="003174DF" w:rsidRPr="004E4ACF" w:rsidRDefault="00F93E53" w:rsidP="00927FAB">
      <w:pPr>
        <w:autoSpaceDE w:val="0"/>
        <w:autoSpaceDN w:val="0"/>
        <w:adjustRightInd w:val="0"/>
        <w:spacing w:after="0" w:line="240" w:lineRule="auto"/>
        <w:jc w:val="center"/>
        <w:rPr>
          <w:rFonts w:ascii="Times New Roman" w:hAnsi="Times New Roman"/>
          <w:b/>
          <w:sz w:val="28"/>
          <w:szCs w:val="28"/>
        </w:rPr>
      </w:pPr>
      <w:r w:rsidRPr="004E4ACF">
        <w:rPr>
          <w:rFonts w:ascii="Times New Roman" w:hAnsi="Times New Roman"/>
          <w:b/>
          <w:sz w:val="28"/>
          <w:szCs w:val="28"/>
          <w:lang w:val="uz-Cyrl-UZ"/>
        </w:rPr>
        <w:t>ЭЛЕКТРОМЕХАНИКА КУРСИГА  КИРИШ</w:t>
      </w:r>
      <w:r w:rsidRPr="004E4ACF">
        <w:rPr>
          <w:rFonts w:ascii="Times New Roman" w:hAnsi="Times New Roman"/>
          <w:b/>
          <w:sz w:val="28"/>
          <w:szCs w:val="28"/>
        </w:rPr>
        <w:t>.</w:t>
      </w:r>
    </w:p>
    <w:p w:rsidR="003174DF" w:rsidRPr="004E4ACF" w:rsidRDefault="003174DF" w:rsidP="00927FAB">
      <w:pPr>
        <w:autoSpaceDE w:val="0"/>
        <w:autoSpaceDN w:val="0"/>
        <w:adjustRightInd w:val="0"/>
        <w:spacing w:after="0" w:line="240" w:lineRule="auto"/>
        <w:jc w:val="center"/>
        <w:rPr>
          <w:rFonts w:ascii="Times New Roman" w:hAnsi="Times New Roman"/>
          <w:b/>
          <w:i/>
          <w:sz w:val="28"/>
          <w:szCs w:val="28"/>
          <w:u w:val="single"/>
        </w:rPr>
      </w:pPr>
      <w:r w:rsidRPr="004E4ACF">
        <w:rPr>
          <w:rFonts w:ascii="Times New Roman" w:hAnsi="Times New Roman"/>
          <w:b/>
          <w:i/>
          <w:sz w:val="28"/>
          <w:szCs w:val="28"/>
          <w:u w:val="single"/>
        </w:rPr>
        <w:t>1.1 Электромеханика  ва  ижтимоий  ривож.</w:t>
      </w:r>
    </w:p>
    <w:p w:rsidR="003174DF" w:rsidRPr="004E4ACF" w:rsidRDefault="003174DF" w:rsidP="00F93E53">
      <w:pPr>
        <w:autoSpaceDE w:val="0"/>
        <w:autoSpaceDN w:val="0"/>
        <w:adjustRightInd w:val="0"/>
        <w:spacing w:after="0" w:line="240" w:lineRule="auto"/>
        <w:ind w:firstLine="708"/>
        <w:jc w:val="both"/>
        <w:rPr>
          <w:rFonts w:ascii="Times New Roman" w:hAnsi="Times New Roman"/>
          <w:sz w:val="28"/>
          <w:szCs w:val="28"/>
        </w:rPr>
      </w:pPr>
      <w:r w:rsidRPr="004E4ACF">
        <w:rPr>
          <w:rFonts w:ascii="Times New Roman" w:hAnsi="Times New Roman"/>
          <w:sz w:val="28"/>
          <w:szCs w:val="28"/>
        </w:rPr>
        <w:t>Жамиятда  моддий  мадан</w:t>
      </w:r>
      <w:r w:rsidR="00942B1D" w:rsidRPr="004E4ACF">
        <w:rPr>
          <w:rFonts w:ascii="Times New Roman" w:hAnsi="Times New Roman"/>
          <w:sz w:val="28"/>
          <w:szCs w:val="28"/>
        </w:rPr>
        <w:t>и</w:t>
      </w:r>
      <w:r w:rsidRPr="004E4ACF">
        <w:rPr>
          <w:rFonts w:ascii="Times New Roman" w:hAnsi="Times New Roman"/>
          <w:sz w:val="28"/>
          <w:szCs w:val="28"/>
        </w:rPr>
        <w:t xml:space="preserve">ятнинг  ривож  топгани  1-навбатда  энергия  манбаларини  </w:t>
      </w:r>
      <w:r w:rsidR="00F93E53" w:rsidRPr="004E4ACF">
        <w:rPr>
          <w:rFonts w:ascii="Times New Roman" w:hAnsi="Times New Roman"/>
          <w:sz w:val="28"/>
          <w:szCs w:val="28"/>
          <w:lang w:val="uz-Cyrl-UZ"/>
        </w:rPr>
        <w:t>ю</w:t>
      </w:r>
      <w:r w:rsidRPr="004E4ACF">
        <w:rPr>
          <w:rFonts w:ascii="Times New Roman" w:hAnsi="Times New Roman"/>
          <w:sz w:val="28"/>
          <w:szCs w:val="28"/>
        </w:rPr>
        <w:t>ритилганлиги  ва  улардан  фойдаланишига  қараб  белгиланади.  Бунинг  қ</w:t>
      </w:r>
      <w:r w:rsidR="00F93E53" w:rsidRPr="004E4ACF">
        <w:rPr>
          <w:rFonts w:ascii="Times New Roman" w:hAnsi="Times New Roman"/>
          <w:sz w:val="28"/>
          <w:szCs w:val="28"/>
          <w:lang w:val="uz-Cyrl-UZ"/>
        </w:rPr>
        <w:t>ў</w:t>
      </w:r>
      <w:r w:rsidRPr="004E4ACF">
        <w:rPr>
          <w:rFonts w:ascii="Times New Roman" w:hAnsi="Times New Roman"/>
          <w:sz w:val="28"/>
          <w:szCs w:val="28"/>
        </w:rPr>
        <w:t>лланиши,  охирги  10 йилликда  электр  энергиядан  фойдаланиш  саноатда  техник  т</w:t>
      </w:r>
      <w:r w:rsidR="00942B1D" w:rsidRPr="004E4ACF">
        <w:rPr>
          <w:rFonts w:ascii="Times New Roman" w:hAnsi="Times New Roman"/>
          <w:sz w:val="28"/>
          <w:szCs w:val="28"/>
        </w:rPr>
        <w:t>ў</w:t>
      </w:r>
      <w:r w:rsidRPr="004E4ACF">
        <w:rPr>
          <w:rFonts w:ascii="Times New Roman" w:hAnsi="Times New Roman"/>
          <w:sz w:val="28"/>
          <w:szCs w:val="28"/>
        </w:rPr>
        <w:t>нтаришга  олиб  келди  ва  ижтимоий  муносабатлар  ривожига  катта  ҳисса  қ</w:t>
      </w:r>
      <w:r w:rsidR="00F93E53" w:rsidRPr="004E4ACF">
        <w:rPr>
          <w:rFonts w:ascii="Times New Roman" w:hAnsi="Times New Roman"/>
          <w:sz w:val="28"/>
          <w:szCs w:val="28"/>
          <w:lang w:val="uz-Cyrl-UZ"/>
        </w:rPr>
        <w:t>ў</w:t>
      </w:r>
      <w:r w:rsidRPr="004E4ACF">
        <w:rPr>
          <w:rFonts w:ascii="Times New Roman" w:hAnsi="Times New Roman"/>
          <w:sz w:val="28"/>
          <w:szCs w:val="28"/>
        </w:rPr>
        <w:t>шди.</w:t>
      </w:r>
    </w:p>
    <w:p w:rsidR="003174DF" w:rsidRPr="004E4ACF" w:rsidRDefault="00F93E53"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lang w:val="uz-Cyrl-UZ"/>
        </w:rPr>
        <w:t>Ҳ</w:t>
      </w:r>
      <w:r w:rsidR="00927FAB" w:rsidRPr="004E4ACF">
        <w:rPr>
          <w:rFonts w:ascii="Times New Roman" w:hAnsi="Times New Roman"/>
          <w:sz w:val="28"/>
          <w:szCs w:val="28"/>
        </w:rPr>
        <w:t>озир</w:t>
      </w:r>
      <w:r w:rsidR="003174DF" w:rsidRPr="004E4ACF">
        <w:rPr>
          <w:rFonts w:ascii="Times New Roman" w:hAnsi="Times New Roman"/>
          <w:sz w:val="28"/>
          <w:szCs w:val="28"/>
        </w:rPr>
        <w:t xml:space="preserve">ги  кунда  ривожланган  мамлакатларда  1  кишига  </w:t>
      </w:r>
      <w:r w:rsidRPr="004E4ACF">
        <w:rPr>
          <w:rFonts w:ascii="Times New Roman" w:hAnsi="Times New Roman"/>
          <w:sz w:val="28"/>
          <w:szCs w:val="28"/>
          <w:lang w:val="uz-Cyrl-UZ"/>
        </w:rPr>
        <w:t>ў</w:t>
      </w:r>
      <w:r w:rsidR="003174DF" w:rsidRPr="004E4ACF">
        <w:rPr>
          <w:rFonts w:ascii="Times New Roman" w:hAnsi="Times New Roman"/>
          <w:sz w:val="28"/>
          <w:szCs w:val="28"/>
        </w:rPr>
        <w:t xml:space="preserve">ртача  10  </w:t>
      </w:r>
      <w:r w:rsidR="00927FAB" w:rsidRPr="004E4ACF">
        <w:rPr>
          <w:rFonts w:ascii="Times New Roman" w:hAnsi="Times New Roman"/>
          <w:sz w:val="28"/>
          <w:szCs w:val="28"/>
        </w:rPr>
        <w:t>кВт</w:t>
      </w:r>
      <w:r w:rsidR="003174DF" w:rsidRPr="004E4ACF">
        <w:rPr>
          <w:rFonts w:ascii="Times New Roman" w:hAnsi="Times New Roman"/>
          <w:sz w:val="28"/>
          <w:szCs w:val="28"/>
        </w:rPr>
        <w:t xml:space="preserve">  барча  энергия  турлари  киради.  Бу  тахминан  асосий  куч  мускул  кучи  б</w:t>
      </w:r>
      <w:r w:rsidRPr="004E4ACF">
        <w:rPr>
          <w:rFonts w:ascii="Times New Roman" w:hAnsi="Times New Roman"/>
          <w:sz w:val="28"/>
          <w:szCs w:val="28"/>
          <w:lang w:val="uz-Cyrl-UZ"/>
        </w:rPr>
        <w:t>ў</w:t>
      </w:r>
      <w:r w:rsidR="003174DF" w:rsidRPr="004E4ACF">
        <w:rPr>
          <w:rFonts w:ascii="Times New Roman" w:hAnsi="Times New Roman"/>
          <w:sz w:val="28"/>
          <w:szCs w:val="28"/>
        </w:rPr>
        <w:t>лган  200  йилдан  олдингига  нисбатан  100  марта  к</w:t>
      </w:r>
      <w:r w:rsidR="00942B1D" w:rsidRPr="004E4ACF">
        <w:rPr>
          <w:rFonts w:ascii="Times New Roman" w:hAnsi="Times New Roman"/>
          <w:sz w:val="28"/>
          <w:szCs w:val="28"/>
        </w:rPr>
        <w:t>ў</w:t>
      </w:r>
      <w:r w:rsidR="003174DF" w:rsidRPr="004E4ACF">
        <w:rPr>
          <w:rFonts w:ascii="Times New Roman" w:hAnsi="Times New Roman"/>
          <w:sz w:val="28"/>
          <w:szCs w:val="28"/>
        </w:rPr>
        <w:t>пдир.</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rPr>
      </w:pPr>
      <w:r w:rsidRPr="004E4ACF">
        <w:rPr>
          <w:rFonts w:ascii="Times New Roman" w:hAnsi="Times New Roman"/>
          <w:sz w:val="28"/>
          <w:szCs w:val="28"/>
        </w:rPr>
        <w:t>Охирги  10 йилликда  эса  электр  энергиясини  турли  соҳаларда  қ</w:t>
      </w:r>
      <w:r w:rsidR="00942B1D" w:rsidRPr="004E4ACF">
        <w:rPr>
          <w:rFonts w:ascii="Times New Roman" w:hAnsi="Times New Roman"/>
          <w:sz w:val="28"/>
          <w:szCs w:val="28"/>
        </w:rPr>
        <w:t>ў</w:t>
      </w:r>
      <w:r w:rsidRPr="004E4ACF">
        <w:rPr>
          <w:rFonts w:ascii="Times New Roman" w:hAnsi="Times New Roman"/>
          <w:sz w:val="28"/>
          <w:szCs w:val="28"/>
        </w:rPr>
        <w:t>ллаш,  ишлаб  чиқариш  ривожланган  мамлакатларда  1000  мартагача  ошди.  Деярли  барча  электр  энергияси</w:t>
      </w:r>
      <w:r w:rsidR="00F93E53" w:rsidRPr="004E4ACF">
        <w:rPr>
          <w:rFonts w:ascii="Times New Roman" w:hAnsi="Times New Roman"/>
          <w:sz w:val="28"/>
          <w:szCs w:val="28"/>
          <w:lang w:val="uz-Cyrl-UZ"/>
        </w:rPr>
        <w:t>ни</w:t>
      </w:r>
      <w:r w:rsidRPr="004E4ACF">
        <w:rPr>
          <w:rFonts w:ascii="Times New Roman" w:hAnsi="Times New Roman"/>
          <w:sz w:val="28"/>
          <w:szCs w:val="28"/>
        </w:rPr>
        <w:t xml:space="preserve">  электр  машиналари</w:t>
      </w:r>
      <w:r w:rsidR="00F93E53" w:rsidRPr="004E4ACF">
        <w:rPr>
          <w:rFonts w:ascii="Times New Roman" w:hAnsi="Times New Roman"/>
          <w:sz w:val="28"/>
          <w:szCs w:val="28"/>
          <w:lang w:val="uz-Cyrl-UZ"/>
        </w:rPr>
        <w:t>нинг</w:t>
      </w:r>
      <w:r w:rsidRPr="004E4ACF">
        <w:rPr>
          <w:rFonts w:ascii="Times New Roman" w:hAnsi="Times New Roman"/>
          <w:sz w:val="28"/>
          <w:szCs w:val="28"/>
        </w:rPr>
        <w:t xml:space="preserve">  (</w:t>
      </w:r>
      <w:r w:rsidR="00461199" w:rsidRPr="004E4ACF">
        <w:rPr>
          <w:rFonts w:ascii="Times New Roman" w:hAnsi="Times New Roman"/>
          <w:sz w:val="28"/>
          <w:szCs w:val="28"/>
          <w:lang w:val="uz-Cyrl-UZ"/>
        </w:rPr>
        <w:t>Ҳ</w:t>
      </w:r>
      <w:r w:rsidRPr="004E4ACF">
        <w:rPr>
          <w:rFonts w:ascii="Times New Roman" w:hAnsi="Times New Roman"/>
          <w:sz w:val="28"/>
          <w:szCs w:val="28"/>
        </w:rPr>
        <w:t>им</w:t>
      </w:r>
      <w:r w:rsidR="00F93E53" w:rsidRPr="004E4ACF">
        <w:rPr>
          <w:rFonts w:ascii="Times New Roman" w:hAnsi="Times New Roman"/>
          <w:sz w:val="28"/>
          <w:szCs w:val="28"/>
          <w:lang w:val="uz-Cyrl-UZ"/>
        </w:rPr>
        <w:t>и</w:t>
      </w:r>
      <w:r w:rsidRPr="004E4ACF">
        <w:rPr>
          <w:rFonts w:ascii="Times New Roman" w:hAnsi="Times New Roman"/>
          <w:sz w:val="28"/>
          <w:szCs w:val="28"/>
        </w:rPr>
        <w:t xml:space="preserve">явий  манбаларга  жуда  оз  миқдорда  энергия  мос  келади)  генератор  режими,  </w:t>
      </w:r>
      <w:r w:rsidR="00E764B8" w:rsidRPr="004E4ACF">
        <w:rPr>
          <w:rFonts w:ascii="Times New Roman" w:hAnsi="Times New Roman"/>
          <w:sz w:val="28"/>
          <w:szCs w:val="28"/>
        </w:rPr>
        <w:t>мотор</w:t>
      </w:r>
      <w:r w:rsidRPr="004E4ACF">
        <w:rPr>
          <w:rFonts w:ascii="Times New Roman" w:hAnsi="Times New Roman"/>
          <w:sz w:val="28"/>
          <w:szCs w:val="28"/>
        </w:rPr>
        <w:t xml:space="preserve">  режимларида  ишлаб  электр  энергиясини  механик  энергиясига  айлантиради.</w:t>
      </w:r>
    </w:p>
    <w:p w:rsidR="003174DF" w:rsidRPr="004E4ACF" w:rsidRDefault="003174DF" w:rsidP="00F93E53">
      <w:pPr>
        <w:autoSpaceDE w:val="0"/>
        <w:autoSpaceDN w:val="0"/>
        <w:adjustRightInd w:val="0"/>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1-шаҳар  электр  </w:t>
      </w:r>
      <w:r w:rsidR="00927FAB" w:rsidRPr="004E4ACF">
        <w:rPr>
          <w:rFonts w:ascii="Times New Roman" w:hAnsi="Times New Roman"/>
          <w:sz w:val="28"/>
          <w:szCs w:val="28"/>
        </w:rPr>
        <w:t>станция</w:t>
      </w:r>
      <w:r w:rsidRPr="004E4ACF">
        <w:rPr>
          <w:rFonts w:ascii="Times New Roman" w:hAnsi="Times New Roman"/>
          <w:sz w:val="28"/>
          <w:szCs w:val="28"/>
        </w:rPr>
        <w:t xml:space="preserve">лари  </w:t>
      </w:r>
      <w:r w:rsidR="00942B1D" w:rsidRPr="004E4ACF">
        <w:rPr>
          <w:rFonts w:ascii="Times New Roman" w:hAnsi="Times New Roman"/>
          <w:sz w:val="28"/>
          <w:szCs w:val="28"/>
        </w:rPr>
        <w:t>ХХ</w:t>
      </w:r>
      <w:r w:rsidRPr="004E4ACF">
        <w:rPr>
          <w:rFonts w:ascii="Times New Roman" w:hAnsi="Times New Roman"/>
          <w:sz w:val="28"/>
          <w:szCs w:val="28"/>
        </w:rPr>
        <w:t xml:space="preserve">  асрнинг  охирларида  пайдо  б</w:t>
      </w:r>
      <w:r w:rsidR="00927FAB" w:rsidRPr="004E4ACF">
        <w:rPr>
          <w:rFonts w:ascii="Times New Roman" w:hAnsi="Times New Roman"/>
          <w:sz w:val="28"/>
          <w:szCs w:val="28"/>
          <w:lang w:val="uz-Cyrl-UZ"/>
        </w:rPr>
        <w:t>ў</w:t>
      </w:r>
      <w:r w:rsidRPr="004E4ACF">
        <w:rPr>
          <w:rFonts w:ascii="Times New Roman" w:hAnsi="Times New Roman"/>
          <w:sz w:val="28"/>
          <w:szCs w:val="28"/>
        </w:rPr>
        <w:t xml:space="preserve">лди.  </w:t>
      </w:r>
      <w:r w:rsidR="00927FAB" w:rsidRPr="004E4ACF">
        <w:rPr>
          <w:rFonts w:ascii="Times New Roman" w:hAnsi="Times New Roman"/>
          <w:sz w:val="28"/>
          <w:szCs w:val="28"/>
          <w:lang w:val="uz-Cyrl-UZ"/>
        </w:rPr>
        <w:t>Ҳ</w:t>
      </w:r>
      <w:r w:rsidRPr="004E4ACF">
        <w:rPr>
          <w:rFonts w:ascii="Times New Roman" w:hAnsi="Times New Roman"/>
          <w:sz w:val="28"/>
          <w:szCs w:val="28"/>
        </w:rPr>
        <w:t>озирги  вақтда  ер  юзасидаги  электр  сатан</w:t>
      </w:r>
      <w:r w:rsidR="00F93E53" w:rsidRPr="004E4ACF">
        <w:rPr>
          <w:rFonts w:ascii="Times New Roman" w:hAnsi="Times New Roman"/>
          <w:sz w:val="28"/>
          <w:szCs w:val="28"/>
          <w:lang w:val="uz-Cyrl-UZ"/>
        </w:rPr>
        <w:t>ц</w:t>
      </w:r>
      <w:r w:rsidRPr="004E4ACF">
        <w:rPr>
          <w:rFonts w:ascii="Times New Roman" w:hAnsi="Times New Roman"/>
          <w:sz w:val="28"/>
          <w:szCs w:val="28"/>
        </w:rPr>
        <w:t xml:space="preserve">иялари   қуввати  2700  млн  </w:t>
      </w:r>
      <w:r w:rsidR="00927FAB" w:rsidRPr="004E4ACF">
        <w:rPr>
          <w:rFonts w:ascii="Times New Roman" w:hAnsi="Times New Roman"/>
          <w:sz w:val="28"/>
          <w:szCs w:val="28"/>
        </w:rPr>
        <w:t>кВт</w:t>
      </w:r>
      <w:r w:rsidRPr="004E4ACF">
        <w:rPr>
          <w:rFonts w:ascii="Times New Roman" w:hAnsi="Times New Roman"/>
          <w:sz w:val="28"/>
          <w:szCs w:val="28"/>
        </w:rPr>
        <w:t xml:space="preserve">ни  ташкил  этади.  Электр  энергиясини  ишлаб  чиқариш  </w:t>
      </w:r>
      <w:r w:rsidR="00F93E53" w:rsidRPr="004E4ACF">
        <w:rPr>
          <w:rFonts w:ascii="Times New Roman" w:hAnsi="Times New Roman"/>
          <w:sz w:val="28"/>
          <w:szCs w:val="28"/>
        </w:rPr>
        <w:t>йил</w:t>
      </w:r>
      <w:r w:rsidR="00F93E53" w:rsidRPr="004E4ACF">
        <w:rPr>
          <w:rFonts w:ascii="Times New Roman" w:hAnsi="Times New Roman"/>
          <w:sz w:val="28"/>
          <w:szCs w:val="28"/>
          <w:lang w:val="uz-Cyrl-UZ"/>
        </w:rPr>
        <w:t>и</w:t>
      </w:r>
      <w:r w:rsidR="00F93E53" w:rsidRPr="004E4ACF">
        <w:rPr>
          <w:rFonts w:ascii="Times New Roman" w:hAnsi="Times New Roman"/>
          <w:sz w:val="28"/>
          <w:szCs w:val="28"/>
        </w:rPr>
        <w:t xml:space="preserve">га </w:t>
      </w:r>
      <w:r w:rsidRPr="004E4ACF">
        <w:rPr>
          <w:rFonts w:ascii="Times New Roman" w:hAnsi="Times New Roman"/>
          <w:sz w:val="28"/>
          <w:szCs w:val="28"/>
        </w:rPr>
        <w:t xml:space="preserve">12000  млн  </w:t>
      </w:r>
      <w:r w:rsidR="00927FAB" w:rsidRPr="004E4ACF">
        <w:rPr>
          <w:rFonts w:ascii="Times New Roman" w:hAnsi="Times New Roman"/>
          <w:sz w:val="28"/>
          <w:szCs w:val="28"/>
        </w:rPr>
        <w:t>кВт</w:t>
      </w:r>
      <w:r w:rsidRPr="004E4ACF">
        <w:rPr>
          <w:rFonts w:ascii="Times New Roman" w:hAnsi="Times New Roman"/>
          <w:sz w:val="28"/>
          <w:szCs w:val="28"/>
        </w:rPr>
        <w:t xml:space="preserve">    тенг.  Агар  электр  энергиясини  шу  даражада  </w:t>
      </w:r>
      <w:r w:rsidR="00942B1D" w:rsidRPr="004E4ACF">
        <w:rPr>
          <w:rFonts w:ascii="Times New Roman" w:hAnsi="Times New Roman"/>
          <w:sz w:val="28"/>
          <w:szCs w:val="28"/>
        </w:rPr>
        <w:t>ў</w:t>
      </w:r>
      <w:r w:rsidRPr="004E4ACF">
        <w:rPr>
          <w:rFonts w:ascii="Times New Roman" w:hAnsi="Times New Roman"/>
          <w:sz w:val="28"/>
          <w:szCs w:val="28"/>
        </w:rPr>
        <w:t>сишда  давом  этаверса  50  йилдан  с</w:t>
      </w:r>
      <w:r w:rsidR="00F93E53" w:rsidRPr="004E4ACF">
        <w:rPr>
          <w:rFonts w:ascii="Times New Roman" w:hAnsi="Times New Roman"/>
          <w:sz w:val="28"/>
          <w:szCs w:val="28"/>
          <w:lang w:val="uz-Cyrl-UZ"/>
        </w:rPr>
        <w:t>ў</w:t>
      </w:r>
      <w:r w:rsidRPr="004E4ACF">
        <w:rPr>
          <w:rFonts w:ascii="Times New Roman" w:hAnsi="Times New Roman"/>
          <w:sz w:val="28"/>
          <w:szCs w:val="28"/>
        </w:rPr>
        <w:t>нг  ишлаб  чиқараётган  электр  энергияси  ернинг  қуёшдан  олаётган  энергиясининг  0.1%  ни  ташкил  этади.  Электр  энергиясини  ишчи  глобал  б</w:t>
      </w:r>
      <w:r w:rsidR="00942B1D" w:rsidRPr="004E4ACF">
        <w:rPr>
          <w:rFonts w:ascii="Times New Roman" w:hAnsi="Times New Roman"/>
          <w:sz w:val="28"/>
          <w:szCs w:val="28"/>
        </w:rPr>
        <w:t>ў</w:t>
      </w:r>
      <w:r w:rsidRPr="004E4ACF">
        <w:rPr>
          <w:rFonts w:ascii="Times New Roman" w:hAnsi="Times New Roman"/>
          <w:sz w:val="28"/>
          <w:szCs w:val="28"/>
        </w:rPr>
        <w:t xml:space="preserve">лим  атроф  муҳитга  </w:t>
      </w:r>
      <w:r w:rsidR="00942B1D" w:rsidRPr="004E4ACF">
        <w:rPr>
          <w:rFonts w:ascii="Times New Roman" w:hAnsi="Times New Roman"/>
          <w:sz w:val="28"/>
          <w:szCs w:val="28"/>
        </w:rPr>
        <w:t>ў</w:t>
      </w:r>
      <w:r w:rsidRPr="004E4ACF">
        <w:rPr>
          <w:rFonts w:ascii="Times New Roman" w:hAnsi="Times New Roman"/>
          <w:sz w:val="28"/>
          <w:szCs w:val="28"/>
        </w:rPr>
        <w:t xml:space="preserve">з  </w:t>
      </w:r>
      <w:r w:rsidR="00817EB0" w:rsidRPr="004E4ACF">
        <w:rPr>
          <w:rFonts w:ascii="Times New Roman" w:hAnsi="Times New Roman"/>
          <w:sz w:val="28"/>
          <w:szCs w:val="28"/>
        </w:rPr>
        <w:t>таьсир</w:t>
      </w:r>
      <w:r w:rsidRPr="004E4ACF">
        <w:rPr>
          <w:rFonts w:ascii="Times New Roman" w:hAnsi="Times New Roman"/>
          <w:sz w:val="28"/>
          <w:szCs w:val="28"/>
        </w:rPr>
        <w:t>ини  к</w:t>
      </w:r>
      <w:r w:rsidR="00F93E53" w:rsidRPr="004E4ACF">
        <w:rPr>
          <w:rFonts w:ascii="Times New Roman" w:hAnsi="Times New Roman"/>
          <w:sz w:val="28"/>
          <w:szCs w:val="28"/>
          <w:lang w:val="uz-Cyrl-UZ"/>
        </w:rPr>
        <w:t>ў</w:t>
      </w:r>
      <w:r w:rsidRPr="004E4ACF">
        <w:rPr>
          <w:rFonts w:ascii="Times New Roman" w:hAnsi="Times New Roman"/>
          <w:sz w:val="28"/>
          <w:szCs w:val="28"/>
        </w:rPr>
        <w:t>рсатади.</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rPr>
        <w:t>1.1-расмда  охирги  70  йилда  электр  энергиясини</w:t>
      </w:r>
      <w:r w:rsidR="00F93E53" w:rsidRPr="004E4ACF">
        <w:rPr>
          <w:rFonts w:ascii="Times New Roman" w:hAnsi="Times New Roman"/>
          <w:sz w:val="28"/>
          <w:szCs w:val="28"/>
          <w:lang w:val="uz-Cyrl-UZ"/>
        </w:rPr>
        <w:t>нг</w:t>
      </w:r>
      <w:r w:rsidRPr="004E4ACF">
        <w:rPr>
          <w:rFonts w:ascii="Times New Roman" w:hAnsi="Times New Roman"/>
          <w:sz w:val="28"/>
          <w:szCs w:val="28"/>
        </w:rPr>
        <w:t xml:space="preserve">    ютримизда  қанчага  ошгани      к</w:t>
      </w:r>
      <w:r w:rsidR="00942B1D" w:rsidRPr="004E4ACF">
        <w:rPr>
          <w:rFonts w:ascii="Times New Roman" w:hAnsi="Times New Roman"/>
          <w:sz w:val="28"/>
          <w:szCs w:val="28"/>
        </w:rPr>
        <w:t>ў</w:t>
      </w:r>
      <w:r w:rsidRPr="004E4ACF">
        <w:rPr>
          <w:rFonts w:ascii="Times New Roman" w:hAnsi="Times New Roman"/>
          <w:sz w:val="28"/>
          <w:szCs w:val="28"/>
        </w:rPr>
        <w:t>риш  мумкин.  Электр  энерг</w:t>
      </w:r>
      <w:r w:rsidR="00942B1D" w:rsidRPr="004E4ACF">
        <w:rPr>
          <w:rFonts w:ascii="Times New Roman" w:hAnsi="Times New Roman"/>
          <w:sz w:val="28"/>
          <w:szCs w:val="28"/>
        </w:rPr>
        <w:t>и</w:t>
      </w:r>
      <w:r w:rsidRPr="004E4ACF">
        <w:rPr>
          <w:rFonts w:ascii="Times New Roman" w:hAnsi="Times New Roman"/>
          <w:sz w:val="28"/>
          <w:szCs w:val="28"/>
        </w:rPr>
        <w:t>ясини  ишлаб  чиқариш  1000  марта  ортди.  Айниқса  электр  энерг</w:t>
      </w:r>
      <w:r w:rsidR="00942B1D" w:rsidRPr="004E4ACF">
        <w:rPr>
          <w:rFonts w:ascii="Times New Roman" w:hAnsi="Times New Roman"/>
          <w:sz w:val="28"/>
          <w:szCs w:val="28"/>
        </w:rPr>
        <w:t>и</w:t>
      </w:r>
      <w:r w:rsidRPr="004E4ACF">
        <w:rPr>
          <w:rFonts w:ascii="Times New Roman" w:hAnsi="Times New Roman"/>
          <w:sz w:val="28"/>
          <w:szCs w:val="28"/>
        </w:rPr>
        <w:t xml:space="preserve">ясини  ишлаб  чиқариш  охирги  20-30  йилда  кенг  ривожланди.  Подшо  Россиясидан  бизнинг    давлатга  </w:t>
      </w:r>
      <w:r w:rsidR="00C53323" w:rsidRPr="004E4ACF">
        <w:rPr>
          <w:rFonts w:ascii="Times New Roman" w:hAnsi="Times New Roman"/>
          <w:sz w:val="28"/>
          <w:szCs w:val="28"/>
          <w:lang w:val="uz-Cyrl-UZ"/>
        </w:rPr>
        <w:t>бир</w:t>
      </w:r>
      <w:r w:rsidRPr="004E4ACF">
        <w:rPr>
          <w:rFonts w:ascii="Times New Roman" w:hAnsi="Times New Roman"/>
          <w:sz w:val="28"/>
          <w:szCs w:val="28"/>
        </w:rPr>
        <w:t xml:space="preserve">  нечта  қуввати  1000 МВтга  эга  </w:t>
      </w:r>
      <w:r w:rsidR="00927FAB" w:rsidRPr="004E4ACF">
        <w:rPr>
          <w:rFonts w:ascii="Times New Roman" w:hAnsi="Times New Roman"/>
          <w:sz w:val="28"/>
          <w:szCs w:val="28"/>
        </w:rPr>
        <w:t>станция</w:t>
      </w:r>
      <w:r w:rsidRPr="004E4ACF">
        <w:rPr>
          <w:rFonts w:ascii="Times New Roman" w:hAnsi="Times New Roman"/>
          <w:sz w:val="28"/>
          <w:szCs w:val="28"/>
        </w:rPr>
        <w:t xml:space="preserve">лар  қолди.  1920  йилда В. И. Ленин  ташаббуси  билан  </w:t>
      </w:r>
      <w:r w:rsidRPr="004E4ACF">
        <w:rPr>
          <w:rFonts w:ascii="Times New Roman" w:hAnsi="Times New Roman"/>
          <w:sz w:val="28"/>
          <w:szCs w:val="28"/>
          <w:rtl/>
          <w:lang w:bidi="he-IL"/>
        </w:rPr>
        <w:t>׀׀</w:t>
      </w:r>
      <w:r w:rsidRPr="004E4ACF">
        <w:rPr>
          <w:rFonts w:ascii="Times New Roman" w:hAnsi="Times New Roman"/>
          <w:sz w:val="28"/>
          <w:szCs w:val="28"/>
          <w:lang w:bidi="he-IL"/>
        </w:rPr>
        <w:t xml:space="preserve">  сездда  Россия</w:t>
      </w:r>
      <w:r w:rsidR="00C53323" w:rsidRPr="004E4ACF">
        <w:rPr>
          <w:rFonts w:ascii="Times New Roman" w:hAnsi="Times New Roman"/>
          <w:sz w:val="28"/>
          <w:szCs w:val="28"/>
          <w:lang w:val="uz-Cyrl-UZ" w:bidi="he-IL"/>
        </w:rPr>
        <w:t>ни</w:t>
      </w:r>
      <w:r w:rsidRPr="004E4ACF">
        <w:rPr>
          <w:rFonts w:ascii="Times New Roman" w:hAnsi="Times New Roman"/>
          <w:sz w:val="28"/>
          <w:szCs w:val="28"/>
          <w:lang w:bidi="he-IL"/>
        </w:rPr>
        <w:t xml:space="preserve">  электрлаштириш  ГОЭ</w:t>
      </w:r>
      <w:r w:rsidR="00461199" w:rsidRPr="004E4ACF">
        <w:rPr>
          <w:rFonts w:ascii="Times New Roman" w:hAnsi="Times New Roman"/>
          <w:sz w:val="28"/>
          <w:szCs w:val="28"/>
          <w:lang w:val="uz-Cyrl-UZ" w:bidi="he-IL"/>
        </w:rPr>
        <w:t>Л</w:t>
      </w:r>
      <w:r w:rsidRPr="004E4ACF">
        <w:rPr>
          <w:rFonts w:ascii="Times New Roman" w:hAnsi="Times New Roman"/>
          <w:sz w:val="28"/>
          <w:szCs w:val="28"/>
          <w:lang w:bidi="he-IL"/>
        </w:rPr>
        <w:t>РО  режаси  қабул  қилинди.  Ушбу  режа  буйича  10-15  йил  ичида  20  та  иссиқлик</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10  та  қуввати  1750 МВт  га  тенг  б</w:t>
      </w:r>
      <w:r w:rsidR="00C53323" w:rsidRPr="004E4ACF">
        <w:rPr>
          <w:rFonts w:ascii="Times New Roman" w:hAnsi="Times New Roman"/>
          <w:sz w:val="28"/>
          <w:szCs w:val="28"/>
          <w:lang w:val="uz-Cyrl-UZ" w:bidi="he-IL"/>
        </w:rPr>
        <w:t>ў</w:t>
      </w:r>
      <w:r w:rsidRPr="004E4ACF">
        <w:rPr>
          <w:rFonts w:ascii="Times New Roman" w:hAnsi="Times New Roman"/>
          <w:sz w:val="28"/>
          <w:szCs w:val="28"/>
          <w:lang w:bidi="he-IL"/>
        </w:rPr>
        <w:t xml:space="preserve">лган   гидравлик  </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лар  қурилди.       ГОЭ</w:t>
      </w:r>
      <w:r w:rsidR="00461199" w:rsidRPr="004E4ACF">
        <w:rPr>
          <w:rFonts w:ascii="Times New Roman" w:hAnsi="Times New Roman"/>
          <w:sz w:val="28"/>
          <w:szCs w:val="28"/>
          <w:lang w:val="uz-Cyrl-UZ" w:bidi="he-IL"/>
        </w:rPr>
        <w:t>Л</w:t>
      </w:r>
      <w:r w:rsidRPr="004E4ACF">
        <w:rPr>
          <w:rFonts w:ascii="Times New Roman" w:hAnsi="Times New Roman"/>
          <w:sz w:val="28"/>
          <w:szCs w:val="28"/>
          <w:lang w:bidi="he-IL"/>
        </w:rPr>
        <w:t>РО  режаси  муддатдан  илгари  1935-йил  бажарилди.  Волга  ва  Дн</w:t>
      </w:r>
      <w:r w:rsidR="00C53323" w:rsidRPr="004E4ACF">
        <w:rPr>
          <w:rFonts w:ascii="Times New Roman" w:hAnsi="Times New Roman"/>
          <w:sz w:val="28"/>
          <w:szCs w:val="28"/>
          <w:lang w:val="uz-Cyrl-UZ" w:bidi="he-IL"/>
        </w:rPr>
        <w:t>е</w:t>
      </w:r>
      <w:r w:rsidRPr="004E4ACF">
        <w:rPr>
          <w:rFonts w:ascii="Times New Roman" w:hAnsi="Times New Roman"/>
          <w:sz w:val="28"/>
          <w:szCs w:val="28"/>
          <w:lang w:bidi="he-IL"/>
        </w:rPr>
        <w:t xml:space="preserve">пр  дарёларида  каскадли  </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 xml:space="preserve">лар  қурилди.  1985-йили  </w:t>
      </w:r>
      <w:r w:rsidR="00461199" w:rsidRPr="004E4ACF">
        <w:rPr>
          <w:rFonts w:ascii="Times New Roman" w:hAnsi="Times New Roman"/>
          <w:sz w:val="28"/>
          <w:szCs w:val="28"/>
          <w:lang w:bidi="he-IL"/>
        </w:rPr>
        <w:t>СОБИҚ ИТТИФОҚ ДАВРИДА</w:t>
      </w:r>
      <w:r w:rsidRPr="004E4ACF">
        <w:rPr>
          <w:rFonts w:ascii="Times New Roman" w:hAnsi="Times New Roman"/>
          <w:sz w:val="28"/>
          <w:szCs w:val="28"/>
          <w:lang w:bidi="he-IL"/>
        </w:rPr>
        <w:t xml:space="preserve">  да  1.3 трлн</w:t>
      </w:r>
      <w:r w:rsidR="00C53323" w:rsidRPr="004E4ACF">
        <w:rPr>
          <w:rFonts w:ascii="Times New Roman" w:hAnsi="Times New Roman"/>
          <w:sz w:val="28"/>
          <w:szCs w:val="28"/>
          <w:lang w:val="uz-Cyrl-UZ" w:bidi="he-IL"/>
        </w:rPr>
        <w:t>.</w:t>
      </w:r>
      <w:r w:rsidR="00927FAB" w:rsidRPr="004E4ACF">
        <w:rPr>
          <w:rFonts w:ascii="Times New Roman" w:hAnsi="Times New Roman"/>
          <w:sz w:val="28"/>
          <w:szCs w:val="28"/>
          <w:lang w:bidi="he-IL"/>
        </w:rPr>
        <w:t>КВт</w:t>
      </w:r>
      <w:r w:rsidRPr="004E4ACF">
        <w:rPr>
          <w:rFonts w:ascii="Times New Roman" w:hAnsi="Times New Roman"/>
          <w:sz w:val="28"/>
          <w:szCs w:val="28"/>
          <w:lang w:bidi="he-IL"/>
        </w:rPr>
        <w:t xml:space="preserve">  энергия   ишлаб  чиқариш  охирги  12  та  беш  йилликда  деярли  2  марта  ошириш  к</w:t>
      </w:r>
      <w:r w:rsidR="00C53323" w:rsidRPr="004E4ACF">
        <w:rPr>
          <w:rFonts w:ascii="Times New Roman" w:hAnsi="Times New Roman"/>
          <w:sz w:val="28"/>
          <w:szCs w:val="28"/>
          <w:lang w:val="uz-Cyrl-UZ" w:bidi="he-IL"/>
        </w:rPr>
        <w:t>ў</w:t>
      </w:r>
      <w:r w:rsidRPr="004E4ACF">
        <w:rPr>
          <w:rFonts w:ascii="Times New Roman" w:hAnsi="Times New Roman"/>
          <w:sz w:val="28"/>
          <w:szCs w:val="28"/>
          <w:lang w:bidi="he-IL"/>
        </w:rPr>
        <w:t>зда  тутил</w:t>
      </w:r>
      <w:r w:rsidR="00C53323" w:rsidRPr="004E4ACF">
        <w:rPr>
          <w:rFonts w:ascii="Times New Roman" w:hAnsi="Times New Roman"/>
          <w:sz w:val="28"/>
          <w:szCs w:val="28"/>
          <w:lang w:val="uz-Cyrl-UZ" w:bidi="he-IL"/>
        </w:rPr>
        <w:t>ди</w:t>
      </w:r>
      <w:r w:rsidRPr="004E4ACF">
        <w:rPr>
          <w:rFonts w:ascii="Times New Roman" w:hAnsi="Times New Roman"/>
          <w:sz w:val="28"/>
          <w:szCs w:val="28"/>
          <w:lang w:bidi="he-IL"/>
        </w:rPr>
        <w:t>.</w:t>
      </w:r>
    </w:p>
    <w:p w:rsidR="003174DF" w:rsidRPr="004E4ACF" w:rsidRDefault="00022260" w:rsidP="00927FAB">
      <w:pPr>
        <w:autoSpaceDE w:val="0"/>
        <w:autoSpaceDN w:val="0"/>
        <w:adjustRightInd w:val="0"/>
        <w:spacing w:after="0" w:line="240" w:lineRule="auto"/>
        <w:jc w:val="center"/>
        <w:rPr>
          <w:rFonts w:ascii="Times New Roman" w:hAnsi="Times New Roman"/>
          <w:sz w:val="28"/>
          <w:szCs w:val="28"/>
          <w:lang w:bidi="he-IL"/>
        </w:rPr>
      </w:pPr>
      <w:r w:rsidRPr="004E4ACF">
        <w:rPr>
          <w:rFonts w:ascii="Times New Roman" w:hAnsi="Times New Roman"/>
          <w:noProof/>
          <w:sz w:val="28"/>
          <w:szCs w:val="28"/>
          <w:lang w:eastAsia="ru-RU"/>
        </w:rPr>
        <w:lastRenderedPageBreak/>
        <w:drawing>
          <wp:inline distT="0" distB="0" distL="0" distR="0" wp14:anchorId="7FFB2140" wp14:editId="603786AA">
            <wp:extent cx="2505906" cy="2388358"/>
            <wp:effectExtent l="19050" t="0" r="8694" b="0"/>
            <wp:docPr id="303" name="Рисунок 303" descr="C:\Users\Администратор\Desktop\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Администратор\Desktop\M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9432" cy="2391719"/>
                    </a:xfrm>
                    <a:prstGeom prst="rect">
                      <a:avLst/>
                    </a:prstGeom>
                    <a:noFill/>
                    <a:ln>
                      <a:noFill/>
                    </a:ln>
                  </pic:spPr>
                </pic:pic>
              </a:graphicData>
            </a:graphic>
          </wp:inline>
        </w:drawing>
      </w:r>
    </w:p>
    <w:p w:rsidR="003174DF" w:rsidRPr="004E4ACF" w:rsidRDefault="003174DF" w:rsidP="00927FAB">
      <w:pPr>
        <w:autoSpaceDE w:val="0"/>
        <w:autoSpaceDN w:val="0"/>
        <w:adjustRightInd w:val="0"/>
        <w:spacing w:after="0" w:line="240" w:lineRule="auto"/>
        <w:jc w:val="center"/>
        <w:rPr>
          <w:rFonts w:ascii="Times New Roman" w:hAnsi="Times New Roman"/>
          <w:i/>
          <w:sz w:val="28"/>
          <w:szCs w:val="28"/>
          <w:lang w:bidi="he-IL"/>
        </w:rPr>
      </w:pPr>
      <w:r w:rsidRPr="004E4ACF">
        <w:rPr>
          <w:rFonts w:ascii="Times New Roman" w:hAnsi="Times New Roman"/>
          <w:i/>
          <w:sz w:val="28"/>
          <w:szCs w:val="28"/>
          <w:lang w:bidi="he-IL"/>
        </w:rPr>
        <w:t>Расм  1.1</w:t>
      </w:r>
    </w:p>
    <w:p w:rsidR="003174DF" w:rsidRPr="004E4ACF" w:rsidRDefault="003174DF" w:rsidP="00C53323">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Электротехника  саноати  электр  машиналар  қурилмалари  ва  халқ  х</w:t>
      </w:r>
      <w:r w:rsidR="00C53323" w:rsidRPr="004E4ACF">
        <w:rPr>
          <w:rFonts w:ascii="Times New Roman" w:hAnsi="Times New Roman"/>
          <w:sz w:val="28"/>
          <w:szCs w:val="28"/>
          <w:lang w:val="uz-Cyrl-UZ" w:bidi="he-IL"/>
        </w:rPr>
        <w:t>ў</w:t>
      </w:r>
      <w:r w:rsidRPr="004E4ACF">
        <w:rPr>
          <w:rFonts w:ascii="Times New Roman" w:hAnsi="Times New Roman"/>
          <w:sz w:val="28"/>
          <w:szCs w:val="28"/>
          <w:lang w:bidi="he-IL"/>
        </w:rPr>
        <w:t>жалигининг  бошқа  соҳаларини  электр  энергияси  билан  таминлай  олиши  керак</w:t>
      </w:r>
      <w:r w:rsidR="00C53323" w:rsidRPr="004E4ACF">
        <w:rPr>
          <w:rFonts w:ascii="Times New Roman" w:hAnsi="Times New Roman"/>
          <w:sz w:val="28"/>
          <w:szCs w:val="28"/>
          <w:lang w:val="uz-Cyrl-UZ" w:bidi="he-IL"/>
        </w:rPr>
        <w:t>.Электр э</w:t>
      </w:r>
      <w:r w:rsidRPr="004E4ACF">
        <w:rPr>
          <w:rFonts w:ascii="Times New Roman" w:hAnsi="Times New Roman"/>
          <w:sz w:val="28"/>
          <w:szCs w:val="28"/>
          <w:lang w:bidi="he-IL"/>
        </w:rPr>
        <w:t xml:space="preserve">нергияни  </w:t>
      </w:r>
      <w:r w:rsidR="00C53323" w:rsidRPr="004E4ACF">
        <w:rPr>
          <w:rFonts w:ascii="Times New Roman" w:hAnsi="Times New Roman"/>
          <w:sz w:val="28"/>
          <w:szCs w:val="28"/>
          <w:lang w:val="uz-Cyrl-UZ" w:bidi="he-IL"/>
        </w:rPr>
        <w:t>уза</w:t>
      </w:r>
      <w:r w:rsidRPr="004E4ACF">
        <w:rPr>
          <w:rFonts w:ascii="Times New Roman" w:hAnsi="Times New Roman"/>
          <w:sz w:val="28"/>
          <w:szCs w:val="28"/>
          <w:lang w:bidi="he-IL"/>
        </w:rPr>
        <w:t>тиш</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тақсимлаш  ва  фойдаланиш   учун  ҳар  бир  </w:t>
      </w:r>
      <w:r w:rsidR="00942B1D" w:rsidRPr="004E4ACF">
        <w:rPr>
          <w:rFonts w:ascii="Times New Roman" w:hAnsi="Times New Roman"/>
          <w:sz w:val="28"/>
          <w:szCs w:val="28"/>
          <w:lang w:bidi="he-IL"/>
        </w:rPr>
        <w:t>ў</w:t>
      </w:r>
      <w:r w:rsidRPr="004E4ACF">
        <w:rPr>
          <w:rFonts w:ascii="Times New Roman" w:hAnsi="Times New Roman"/>
          <w:sz w:val="28"/>
          <w:szCs w:val="28"/>
          <w:lang w:bidi="he-IL"/>
        </w:rPr>
        <w:t xml:space="preserve">рнатилган  қувватга  5-6 та  трансформатор  ёки  электр  </w:t>
      </w:r>
      <w:r w:rsidR="00E764B8" w:rsidRPr="004E4ACF">
        <w:rPr>
          <w:rFonts w:ascii="Times New Roman" w:hAnsi="Times New Roman"/>
          <w:sz w:val="28"/>
          <w:szCs w:val="28"/>
          <w:lang w:bidi="he-IL"/>
        </w:rPr>
        <w:t>мотор</w:t>
      </w:r>
      <w:r w:rsidRPr="004E4ACF">
        <w:rPr>
          <w:rFonts w:ascii="Times New Roman" w:hAnsi="Times New Roman"/>
          <w:sz w:val="28"/>
          <w:szCs w:val="28"/>
          <w:lang w:bidi="he-IL"/>
        </w:rPr>
        <w:t xml:space="preserve">лар  </w:t>
      </w:r>
      <w:r w:rsidR="00942B1D" w:rsidRPr="004E4ACF">
        <w:rPr>
          <w:rFonts w:ascii="Times New Roman" w:hAnsi="Times New Roman"/>
          <w:sz w:val="28"/>
          <w:szCs w:val="28"/>
          <w:lang w:bidi="he-IL"/>
        </w:rPr>
        <w:t>ў</w:t>
      </w:r>
      <w:r w:rsidRPr="004E4ACF">
        <w:rPr>
          <w:rFonts w:ascii="Times New Roman" w:hAnsi="Times New Roman"/>
          <w:sz w:val="28"/>
          <w:szCs w:val="28"/>
          <w:lang w:bidi="he-IL"/>
        </w:rPr>
        <w:t>рнатиш  керак  б</w:t>
      </w:r>
      <w:r w:rsidR="00927FAB" w:rsidRPr="004E4ACF">
        <w:rPr>
          <w:rFonts w:ascii="Times New Roman" w:hAnsi="Times New Roman"/>
          <w:sz w:val="28"/>
          <w:szCs w:val="28"/>
          <w:lang w:val="uz-Cyrl-UZ" w:bidi="he-IL"/>
        </w:rPr>
        <w:t>ў</w:t>
      </w:r>
      <w:r w:rsidRPr="004E4ACF">
        <w:rPr>
          <w:rFonts w:ascii="Times New Roman" w:hAnsi="Times New Roman"/>
          <w:sz w:val="28"/>
          <w:szCs w:val="28"/>
          <w:lang w:bidi="he-IL"/>
        </w:rPr>
        <w:t>лади. Окт</w:t>
      </w:r>
      <w:r w:rsidR="00942B1D" w:rsidRPr="004E4ACF">
        <w:rPr>
          <w:rFonts w:ascii="Times New Roman" w:hAnsi="Times New Roman"/>
          <w:sz w:val="28"/>
          <w:szCs w:val="28"/>
          <w:lang w:bidi="he-IL"/>
        </w:rPr>
        <w:t>я</w:t>
      </w:r>
      <w:r w:rsidRPr="004E4ACF">
        <w:rPr>
          <w:rFonts w:ascii="Times New Roman" w:hAnsi="Times New Roman"/>
          <w:sz w:val="28"/>
          <w:szCs w:val="28"/>
          <w:lang w:bidi="he-IL"/>
        </w:rPr>
        <w:t>бр  инқилоби</w:t>
      </w:r>
      <w:r w:rsidR="00C53323" w:rsidRPr="004E4ACF">
        <w:rPr>
          <w:rFonts w:ascii="Times New Roman" w:hAnsi="Times New Roman"/>
          <w:sz w:val="28"/>
          <w:szCs w:val="28"/>
          <w:lang w:val="uz-Cyrl-UZ" w:bidi="he-IL"/>
        </w:rPr>
        <w:t>га</w:t>
      </w:r>
      <w:r w:rsidRPr="004E4ACF">
        <w:rPr>
          <w:rFonts w:ascii="Times New Roman" w:hAnsi="Times New Roman"/>
          <w:sz w:val="28"/>
          <w:szCs w:val="28"/>
          <w:lang w:bidi="he-IL"/>
        </w:rPr>
        <w:t xml:space="preserve">  қадар  Россия  ҳудуди    бор  </w:t>
      </w:r>
      <w:r w:rsidR="00942B1D" w:rsidRPr="004E4ACF">
        <w:rPr>
          <w:rFonts w:ascii="Times New Roman" w:hAnsi="Times New Roman"/>
          <w:sz w:val="28"/>
          <w:szCs w:val="28"/>
          <w:lang w:bidi="he-IL"/>
        </w:rPr>
        <w:t>йў</w:t>
      </w:r>
      <w:r w:rsidRPr="004E4ACF">
        <w:rPr>
          <w:rFonts w:ascii="Times New Roman" w:hAnsi="Times New Roman"/>
          <w:sz w:val="28"/>
          <w:szCs w:val="28"/>
          <w:lang w:bidi="he-IL"/>
        </w:rPr>
        <w:t>ғ</w:t>
      </w:r>
      <w:r w:rsidR="00942B1D" w:rsidRPr="004E4ACF">
        <w:rPr>
          <w:rFonts w:ascii="Times New Roman" w:hAnsi="Times New Roman"/>
          <w:sz w:val="28"/>
          <w:szCs w:val="28"/>
          <w:lang w:bidi="he-IL"/>
        </w:rPr>
        <w:t>и</w:t>
      </w:r>
      <w:r w:rsidR="00C53323" w:rsidRPr="004E4ACF">
        <w:rPr>
          <w:rFonts w:ascii="Times New Roman" w:hAnsi="Times New Roman"/>
          <w:sz w:val="28"/>
          <w:szCs w:val="28"/>
          <w:lang w:val="uz-Cyrl-UZ" w:bidi="he-IL"/>
        </w:rPr>
        <w:t>саноқли</w:t>
      </w:r>
      <w:r w:rsidRPr="004E4ACF">
        <w:rPr>
          <w:rFonts w:ascii="Times New Roman" w:hAnsi="Times New Roman"/>
          <w:sz w:val="28"/>
          <w:szCs w:val="28"/>
          <w:lang w:bidi="he-IL"/>
        </w:rPr>
        <w:t xml:space="preserve">  катта  б</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лмаган  завод  бор  эди.   Бугунги  кунда  ушбу  соҳада  500  дан  зиёд  йирик  заводлар,  илмий  ишла</w:t>
      </w:r>
      <w:r w:rsidR="00C53323" w:rsidRPr="004E4ACF">
        <w:rPr>
          <w:rFonts w:ascii="Times New Roman" w:hAnsi="Times New Roman"/>
          <w:sz w:val="28"/>
          <w:szCs w:val="28"/>
          <w:lang w:val="uz-Cyrl-UZ" w:bidi="he-IL"/>
        </w:rPr>
        <w:t>б</w:t>
      </w:r>
      <w:r w:rsidRPr="004E4ACF">
        <w:rPr>
          <w:rFonts w:ascii="Times New Roman" w:hAnsi="Times New Roman"/>
          <w:sz w:val="28"/>
          <w:szCs w:val="28"/>
          <w:lang w:bidi="he-IL"/>
        </w:rPr>
        <w:t xml:space="preserve">  чиқариш  бирлашмалари   мавжуд.  Халқаро  нуфузга  эга   б</w:t>
      </w:r>
      <w:r w:rsidR="00C53323" w:rsidRPr="004E4ACF">
        <w:rPr>
          <w:rFonts w:ascii="Times New Roman" w:hAnsi="Times New Roman"/>
          <w:sz w:val="28"/>
          <w:szCs w:val="28"/>
          <w:lang w:val="uz-Cyrl-UZ" w:bidi="he-IL"/>
        </w:rPr>
        <w:t>ў</w:t>
      </w:r>
      <w:r w:rsidRPr="004E4ACF">
        <w:rPr>
          <w:rFonts w:ascii="Times New Roman" w:hAnsi="Times New Roman"/>
          <w:sz w:val="28"/>
          <w:szCs w:val="28"/>
          <w:lang w:bidi="he-IL"/>
        </w:rPr>
        <w:t>лган       илмий  ишла</w:t>
      </w:r>
      <w:r w:rsidR="00C53323" w:rsidRPr="004E4ACF">
        <w:rPr>
          <w:rFonts w:ascii="Times New Roman" w:hAnsi="Times New Roman"/>
          <w:sz w:val="28"/>
          <w:szCs w:val="28"/>
          <w:lang w:val="uz-Cyrl-UZ" w:bidi="he-IL"/>
        </w:rPr>
        <w:t>б</w:t>
      </w:r>
      <w:r w:rsidRPr="004E4ACF">
        <w:rPr>
          <w:rFonts w:ascii="Times New Roman" w:hAnsi="Times New Roman"/>
          <w:sz w:val="28"/>
          <w:szCs w:val="28"/>
          <w:lang w:bidi="he-IL"/>
        </w:rPr>
        <w:t xml:space="preserve">  чиқариш  бирлашмаси  б</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лмиш  “</w:t>
      </w:r>
      <w:r w:rsidR="00C53323" w:rsidRPr="004E4ACF">
        <w:rPr>
          <w:rFonts w:ascii="Times New Roman" w:hAnsi="Times New Roman"/>
          <w:sz w:val="28"/>
          <w:szCs w:val="28"/>
          <w:lang w:val="uz-Cyrl-UZ" w:bidi="he-IL"/>
        </w:rPr>
        <w:t>Э</w:t>
      </w:r>
      <w:r w:rsidRPr="004E4ACF">
        <w:rPr>
          <w:rFonts w:ascii="Times New Roman" w:hAnsi="Times New Roman"/>
          <w:sz w:val="28"/>
          <w:szCs w:val="28"/>
          <w:lang w:bidi="he-IL"/>
        </w:rPr>
        <w:t>нерго  печ”</w:t>
      </w:r>
      <w:r w:rsidR="00C53323" w:rsidRPr="004E4ACF">
        <w:rPr>
          <w:rFonts w:ascii="Times New Roman" w:hAnsi="Times New Roman"/>
          <w:sz w:val="28"/>
          <w:szCs w:val="28"/>
          <w:lang w:bidi="he-IL"/>
        </w:rPr>
        <w:t>заводи(</w:t>
      </w:r>
      <w:r w:rsidR="00C53323" w:rsidRPr="004E4ACF">
        <w:rPr>
          <w:rFonts w:ascii="Times New Roman" w:hAnsi="Times New Roman"/>
          <w:sz w:val="28"/>
          <w:szCs w:val="28"/>
          <w:lang w:val="uz-Cyrl-UZ" w:bidi="he-IL"/>
        </w:rPr>
        <w:t>Ленин</w:t>
      </w:r>
      <w:r w:rsidRPr="004E4ACF">
        <w:rPr>
          <w:rFonts w:ascii="Times New Roman" w:hAnsi="Times New Roman"/>
          <w:sz w:val="28"/>
          <w:szCs w:val="28"/>
          <w:lang w:bidi="he-IL"/>
        </w:rPr>
        <w:t>град)</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Владимир  </w:t>
      </w:r>
      <w:r w:rsidR="00C53323" w:rsidRPr="004E4ACF">
        <w:rPr>
          <w:rFonts w:ascii="Times New Roman" w:hAnsi="Times New Roman"/>
          <w:sz w:val="28"/>
          <w:szCs w:val="28"/>
          <w:lang w:val="uz-Cyrl-UZ" w:bidi="he-IL"/>
        </w:rPr>
        <w:t>И</w:t>
      </w:r>
      <w:r w:rsidRPr="004E4ACF">
        <w:rPr>
          <w:rFonts w:ascii="Times New Roman" w:hAnsi="Times New Roman"/>
          <w:sz w:val="28"/>
          <w:szCs w:val="28"/>
          <w:lang w:bidi="he-IL"/>
        </w:rPr>
        <w:t>л</w:t>
      </w:r>
      <w:r w:rsidR="00C53323" w:rsidRPr="004E4ACF">
        <w:rPr>
          <w:rFonts w:ascii="Times New Roman" w:hAnsi="Times New Roman"/>
          <w:sz w:val="28"/>
          <w:szCs w:val="28"/>
          <w:lang w:val="uz-Cyrl-UZ" w:bidi="he-IL"/>
        </w:rPr>
        <w:t>ь</w:t>
      </w:r>
      <w:r w:rsidRPr="004E4ACF">
        <w:rPr>
          <w:rFonts w:ascii="Times New Roman" w:hAnsi="Times New Roman"/>
          <w:sz w:val="28"/>
          <w:szCs w:val="28"/>
          <w:lang w:bidi="he-IL"/>
        </w:rPr>
        <w:t>ич  номидаги  завод  (Москва)</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Киров  номидаги  “Динамо”  заводи  (Москва  шаҳри)</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Запарож  трансформатор</w:t>
      </w:r>
      <w:r w:rsidR="00C53323" w:rsidRPr="004E4ACF">
        <w:rPr>
          <w:rFonts w:ascii="Times New Roman" w:hAnsi="Times New Roman"/>
          <w:sz w:val="28"/>
          <w:szCs w:val="28"/>
          <w:lang w:val="uz-Cyrl-UZ" w:bidi="he-IL"/>
        </w:rPr>
        <w:t xml:space="preserve"> заводи</w:t>
      </w:r>
      <w:r w:rsidRPr="004E4ACF">
        <w:rPr>
          <w:rFonts w:ascii="Times New Roman" w:hAnsi="Times New Roman"/>
          <w:sz w:val="28"/>
          <w:szCs w:val="28"/>
          <w:lang w:bidi="he-IL"/>
        </w:rPr>
        <w:t xml:space="preserve">  (Запарож шаҳри) </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“Урал электр оғир  энерго  маш”   </w:t>
      </w:r>
      <w:r w:rsidR="00C53323" w:rsidRPr="004E4ACF">
        <w:rPr>
          <w:rFonts w:ascii="Times New Roman" w:hAnsi="Times New Roman"/>
          <w:sz w:val="28"/>
          <w:szCs w:val="28"/>
          <w:lang w:bidi="he-IL"/>
        </w:rPr>
        <w:t xml:space="preserve">заводи </w:t>
      </w:r>
      <w:r w:rsidRPr="004E4ACF">
        <w:rPr>
          <w:rFonts w:ascii="Times New Roman" w:hAnsi="Times New Roman"/>
          <w:sz w:val="28"/>
          <w:szCs w:val="28"/>
          <w:lang w:bidi="he-IL"/>
        </w:rPr>
        <w:t>(Свердлов)</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w:t>
      </w:r>
      <w:r w:rsidR="00C53323" w:rsidRPr="004E4ACF">
        <w:rPr>
          <w:rFonts w:ascii="Times New Roman" w:hAnsi="Times New Roman"/>
          <w:sz w:val="28"/>
          <w:szCs w:val="28"/>
          <w:lang w:val="uz-Cyrl-UZ" w:bidi="he-IL"/>
        </w:rPr>
        <w:t>Э</w:t>
      </w:r>
      <w:r w:rsidRPr="004E4ACF">
        <w:rPr>
          <w:rFonts w:ascii="Times New Roman" w:hAnsi="Times New Roman"/>
          <w:sz w:val="28"/>
          <w:szCs w:val="28"/>
          <w:lang w:bidi="he-IL"/>
        </w:rPr>
        <w:t>лектр оғир  энерго  маш”   ва  бошқа  завод  бирлашмалари  киради.</w:t>
      </w:r>
      <w:r w:rsidR="00D40E05" w:rsidRPr="004E4ACF">
        <w:rPr>
          <w:rFonts w:ascii="Times New Roman" w:hAnsi="Times New Roman"/>
          <w:sz w:val="28"/>
          <w:szCs w:val="28"/>
          <w:lang w:bidi="he-IL"/>
        </w:rPr>
        <w:t xml:space="preserve"> [7]</w:t>
      </w:r>
    </w:p>
    <w:p w:rsidR="003174DF" w:rsidRPr="004E4ACF" w:rsidRDefault="003174DF" w:rsidP="00C53323">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Электро  техника  саноати  ҳар  йили  халқ  хужалигининг  турли  соҳалари  учун  10  миллионлаб  электр  машиналари   ишлаб  чиқаради.  Электр  машинасозлик  комплекси</w:t>
      </w:r>
      <w:r w:rsidR="00C53323" w:rsidRPr="004E4ACF">
        <w:rPr>
          <w:rFonts w:ascii="Times New Roman" w:hAnsi="Times New Roman"/>
          <w:sz w:val="28"/>
          <w:szCs w:val="28"/>
          <w:lang w:val="uz-Cyrl-UZ" w:bidi="he-IL"/>
        </w:rPr>
        <w:t>сиз</w:t>
      </w:r>
      <w:r w:rsidRPr="004E4ACF">
        <w:rPr>
          <w:rFonts w:ascii="Times New Roman" w:hAnsi="Times New Roman"/>
          <w:sz w:val="28"/>
          <w:szCs w:val="28"/>
          <w:lang w:bidi="he-IL"/>
        </w:rPr>
        <w:t xml:space="preserve">  илмий  системалар ривожлана  олмайди.  Электр  машиналар   космосда</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чуқур  ер  ости</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океан</w:t>
      </w:r>
      <w:r w:rsidR="00C53323" w:rsidRPr="004E4ACF">
        <w:rPr>
          <w:rFonts w:ascii="Times New Roman" w:hAnsi="Times New Roman"/>
          <w:sz w:val="28"/>
          <w:szCs w:val="28"/>
          <w:lang w:bidi="he-IL"/>
        </w:rPr>
        <w:t>лар</w:t>
      </w:r>
      <w:r w:rsidRPr="004E4ACF">
        <w:rPr>
          <w:rFonts w:ascii="Times New Roman" w:hAnsi="Times New Roman"/>
          <w:sz w:val="28"/>
          <w:szCs w:val="28"/>
          <w:lang w:bidi="he-IL"/>
        </w:rPr>
        <w:t>да  атом реакторларида</w:t>
      </w:r>
      <w:r w:rsidR="00C53323"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тиббиёт  кабинетларида  қ</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лланилади.    Электромеханика  к</w:t>
      </w:r>
      <w:r w:rsidR="00942B1D" w:rsidRPr="004E4ACF">
        <w:rPr>
          <w:rFonts w:ascii="Times New Roman" w:hAnsi="Times New Roman"/>
          <w:sz w:val="28"/>
          <w:szCs w:val="28"/>
          <w:lang w:bidi="he-IL"/>
        </w:rPr>
        <w:t>ў</w:t>
      </w:r>
      <w:r w:rsidRPr="004E4ACF">
        <w:rPr>
          <w:rFonts w:ascii="Times New Roman" w:hAnsi="Times New Roman"/>
          <w:sz w:val="28"/>
          <w:szCs w:val="28"/>
          <w:lang w:bidi="he-IL"/>
        </w:rPr>
        <w:t>плаб  соҳаларнинг  ривожланганлик  даражасини  к</w:t>
      </w:r>
      <w:r w:rsidR="00942B1D" w:rsidRPr="004E4ACF">
        <w:rPr>
          <w:rFonts w:ascii="Times New Roman" w:hAnsi="Times New Roman"/>
          <w:sz w:val="28"/>
          <w:szCs w:val="28"/>
          <w:lang w:bidi="he-IL"/>
        </w:rPr>
        <w:t>ў</w:t>
      </w:r>
      <w:r w:rsidRPr="004E4ACF">
        <w:rPr>
          <w:rFonts w:ascii="Times New Roman" w:hAnsi="Times New Roman"/>
          <w:sz w:val="28"/>
          <w:szCs w:val="28"/>
          <w:lang w:bidi="he-IL"/>
        </w:rPr>
        <w:t>рсатувчи  омил  б</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либ  ҳисобланади.</w:t>
      </w:r>
    </w:p>
    <w:p w:rsidR="003174DF" w:rsidRPr="004E4ACF" w:rsidRDefault="003174DF" w:rsidP="00200A56">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 xml:space="preserve">Электр  энергиясини  кенг  миқёсда  ишлаб  чиқариш  фақатгина   иссиқлик  ва  гидравлик  </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 xml:space="preserve">лар  </w:t>
      </w:r>
      <w:r w:rsidR="00942B1D" w:rsidRPr="004E4ACF">
        <w:rPr>
          <w:rFonts w:ascii="Times New Roman" w:hAnsi="Times New Roman"/>
          <w:sz w:val="28"/>
          <w:szCs w:val="28"/>
          <w:lang w:bidi="he-IL"/>
        </w:rPr>
        <w:t>ў</w:t>
      </w:r>
      <w:r w:rsidRPr="004E4ACF">
        <w:rPr>
          <w:rFonts w:ascii="Times New Roman" w:hAnsi="Times New Roman"/>
          <w:sz w:val="28"/>
          <w:szCs w:val="28"/>
          <w:lang w:bidi="he-IL"/>
        </w:rPr>
        <w:t>рнатилган  турбо</w:t>
      </w:r>
      <w:r w:rsidR="00032C64" w:rsidRPr="004E4ACF">
        <w:rPr>
          <w:rFonts w:ascii="Times New Roman" w:hAnsi="Times New Roman"/>
          <w:sz w:val="28"/>
          <w:szCs w:val="28"/>
          <w:lang w:val="uz-Cyrl-UZ" w:bidi="he-IL"/>
        </w:rPr>
        <w:t xml:space="preserve"> ва</w:t>
      </w:r>
      <w:r w:rsidRPr="004E4ACF">
        <w:rPr>
          <w:rFonts w:ascii="Times New Roman" w:hAnsi="Times New Roman"/>
          <w:sz w:val="28"/>
          <w:szCs w:val="28"/>
          <w:lang w:bidi="he-IL"/>
        </w:rPr>
        <w:t xml:space="preserve">  гидрогенераторлар</w:t>
      </w:r>
      <w:r w:rsidR="00032C64" w:rsidRPr="004E4ACF">
        <w:rPr>
          <w:rFonts w:ascii="Times New Roman" w:hAnsi="Times New Roman"/>
          <w:sz w:val="28"/>
          <w:szCs w:val="28"/>
          <w:lang w:val="uz-Cyrl-UZ" w:bidi="he-IL"/>
        </w:rPr>
        <w:t>нинг</w:t>
      </w:r>
      <w:r w:rsidRPr="004E4ACF">
        <w:rPr>
          <w:rFonts w:ascii="Times New Roman" w:hAnsi="Times New Roman"/>
          <w:sz w:val="28"/>
          <w:szCs w:val="28"/>
          <w:lang w:bidi="he-IL"/>
        </w:rPr>
        <w:t xml:space="preserve">  қувватини  ошириш  </w:t>
      </w:r>
      <w:r w:rsidR="00942B1D" w:rsidRPr="004E4ACF">
        <w:rPr>
          <w:rFonts w:ascii="Times New Roman" w:hAnsi="Times New Roman"/>
          <w:sz w:val="28"/>
          <w:szCs w:val="28"/>
          <w:lang w:bidi="he-IL"/>
        </w:rPr>
        <w:t>йў</w:t>
      </w:r>
      <w:r w:rsidRPr="004E4ACF">
        <w:rPr>
          <w:rFonts w:ascii="Times New Roman" w:hAnsi="Times New Roman"/>
          <w:sz w:val="28"/>
          <w:szCs w:val="28"/>
          <w:lang w:bidi="he-IL"/>
        </w:rPr>
        <w:t>ли  билан  амалга  оширилади.  ИЭСлар  қуввати  4.8  млн</w:t>
      </w:r>
      <w:r w:rsidR="00032C64" w:rsidRPr="004E4ACF">
        <w:rPr>
          <w:rFonts w:ascii="Times New Roman" w:hAnsi="Times New Roman"/>
          <w:sz w:val="28"/>
          <w:szCs w:val="28"/>
          <w:lang w:val="uz-Cyrl-UZ" w:bidi="he-IL"/>
        </w:rPr>
        <w:t>.</w:t>
      </w:r>
      <w:r w:rsidR="00927FAB" w:rsidRPr="004E4ACF">
        <w:rPr>
          <w:rFonts w:ascii="Times New Roman" w:hAnsi="Times New Roman"/>
          <w:sz w:val="28"/>
          <w:szCs w:val="28"/>
          <w:lang w:bidi="he-IL"/>
        </w:rPr>
        <w:t>КВт</w:t>
      </w:r>
      <w:r w:rsidRPr="004E4ACF">
        <w:rPr>
          <w:rFonts w:ascii="Times New Roman" w:hAnsi="Times New Roman"/>
          <w:sz w:val="28"/>
          <w:szCs w:val="28"/>
          <w:lang w:bidi="he-IL"/>
        </w:rPr>
        <w:t xml:space="preserve">  атрофида  б</w:t>
      </w:r>
      <w:r w:rsidR="00942B1D" w:rsidRPr="004E4ACF">
        <w:rPr>
          <w:rFonts w:ascii="Times New Roman" w:hAnsi="Times New Roman"/>
          <w:sz w:val="28"/>
          <w:szCs w:val="28"/>
          <w:lang w:bidi="he-IL"/>
        </w:rPr>
        <w:t>ў</w:t>
      </w:r>
      <w:r w:rsidRPr="004E4ACF">
        <w:rPr>
          <w:rFonts w:ascii="Times New Roman" w:hAnsi="Times New Roman"/>
          <w:sz w:val="28"/>
          <w:szCs w:val="28"/>
          <w:lang w:bidi="he-IL"/>
        </w:rPr>
        <w:t>лса  Республика  энг  йирик  С</w:t>
      </w:r>
      <w:r w:rsidR="00927FAB" w:rsidRPr="004E4ACF">
        <w:rPr>
          <w:rFonts w:ascii="Times New Roman" w:hAnsi="Times New Roman"/>
          <w:sz w:val="28"/>
          <w:szCs w:val="28"/>
          <w:lang w:val="uz-Cyrl-UZ" w:bidi="he-IL"/>
        </w:rPr>
        <w:t>ая</w:t>
      </w:r>
      <w:r w:rsidRPr="004E4ACF">
        <w:rPr>
          <w:rFonts w:ascii="Times New Roman" w:hAnsi="Times New Roman"/>
          <w:sz w:val="28"/>
          <w:szCs w:val="28"/>
          <w:lang w:bidi="he-IL"/>
        </w:rPr>
        <w:t>на-Шушинский  завод  қуввати  6.6  мнл</w:t>
      </w:r>
      <w:r w:rsidR="00032C64" w:rsidRPr="004E4ACF">
        <w:rPr>
          <w:rFonts w:ascii="Times New Roman" w:hAnsi="Times New Roman"/>
          <w:sz w:val="28"/>
          <w:szCs w:val="28"/>
          <w:lang w:val="uz-Cyrl-UZ" w:bidi="he-IL"/>
        </w:rPr>
        <w:t>.</w:t>
      </w:r>
      <w:r w:rsidR="00927FAB" w:rsidRPr="004E4ACF">
        <w:rPr>
          <w:rFonts w:ascii="Times New Roman" w:hAnsi="Times New Roman"/>
          <w:sz w:val="28"/>
          <w:szCs w:val="28"/>
          <w:lang w:val="uz-Cyrl-UZ" w:bidi="he-IL"/>
        </w:rPr>
        <w:t>кВт</w:t>
      </w:r>
      <w:r w:rsidRPr="004E4ACF">
        <w:rPr>
          <w:rFonts w:ascii="Times New Roman" w:hAnsi="Times New Roman"/>
          <w:sz w:val="28"/>
          <w:szCs w:val="28"/>
          <w:lang w:bidi="he-IL"/>
        </w:rPr>
        <w:t xml:space="preserve">ни  ташкил  этади.  1980-йили  </w:t>
      </w:r>
      <w:r w:rsidR="00032C64" w:rsidRPr="004E4ACF">
        <w:rPr>
          <w:rFonts w:ascii="Times New Roman" w:hAnsi="Times New Roman"/>
          <w:sz w:val="28"/>
          <w:szCs w:val="28"/>
          <w:lang w:val="uz-Cyrl-UZ" w:bidi="he-IL"/>
        </w:rPr>
        <w:t>собиқ</w:t>
      </w:r>
      <w:r w:rsidRPr="004E4ACF">
        <w:rPr>
          <w:rFonts w:ascii="Times New Roman" w:hAnsi="Times New Roman"/>
          <w:sz w:val="28"/>
          <w:szCs w:val="28"/>
          <w:lang w:bidi="he-IL"/>
        </w:rPr>
        <w:t xml:space="preserve">  иттифоқдаги  </w:t>
      </w:r>
      <w:r w:rsidR="00942B1D" w:rsidRPr="004E4ACF">
        <w:rPr>
          <w:rFonts w:ascii="Times New Roman" w:hAnsi="Times New Roman"/>
          <w:sz w:val="28"/>
          <w:szCs w:val="28"/>
          <w:lang w:bidi="he-IL"/>
        </w:rPr>
        <w:t>ў</w:t>
      </w:r>
      <w:r w:rsidRPr="004E4ACF">
        <w:rPr>
          <w:rFonts w:ascii="Times New Roman" w:hAnsi="Times New Roman"/>
          <w:sz w:val="28"/>
          <w:szCs w:val="28"/>
          <w:lang w:bidi="he-IL"/>
        </w:rPr>
        <w:t>рнатилган  электро</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лар  қуввати  250  млн</w:t>
      </w:r>
      <w:r w:rsidR="00032C64" w:rsidRPr="004E4ACF">
        <w:rPr>
          <w:rFonts w:ascii="Times New Roman" w:hAnsi="Times New Roman"/>
          <w:sz w:val="28"/>
          <w:szCs w:val="28"/>
          <w:lang w:val="uz-Cyrl-UZ" w:bidi="he-IL"/>
        </w:rPr>
        <w:t>.</w:t>
      </w:r>
      <w:r w:rsidR="00927FAB" w:rsidRPr="004E4ACF">
        <w:rPr>
          <w:rFonts w:ascii="Times New Roman" w:hAnsi="Times New Roman"/>
          <w:sz w:val="28"/>
          <w:szCs w:val="28"/>
          <w:lang w:val="uz-Cyrl-UZ" w:bidi="he-IL"/>
        </w:rPr>
        <w:t>к</w:t>
      </w:r>
      <w:r w:rsidR="00927FAB" w:rsidRPr="004E4ACF">
        <w:rPr>
          <w:rFonts w:ascii="Times New Roman" w:hAnsi="Times New Roman"/>
          <w:sz w:val="28"/>
          <w:szCs w:val="28"/>
          <w:lang w:bidi="he-IL"/>
        </w:rPr>
        <w:t>Вт</w:t>
      </w:r>
      <w:r w:rsidRPr="004E4ACF">
        <w:rPr>
          <w:rFonts w:ascii="Times New Roman" w:hAnsi="Times New Roman"/>
          <w:sz w:val="28"/>
          <w:szCs w:val="28"/>
          <w:lang w:bidi="he-IL"/>
        </w:rPr>
        <w:t>дан  ошиб  кетди.</w:t>
      </w:r>
      <w:r w:rsidR="00A546FE" w:rsidRPr="004E4ACF">
        <w:rPr>
          <w:rFonts w:ascii="Times New Roman" w:hAnsi="Times New Roman"/>
          <w:sz w:val="28"/>
          <w:szCs w:val="28"/>
          <w:lang w:bidi="he-IL"/>
        </w:rPr>
        <w:t>[26]</w:t>
      </w:r>
    </w:p>
    <w:p w:rsidR="003174DF" w:rsidRPr="004E4ACF" w:rsidRDefault="003174DF" w:rsidP="00200A56">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ИЭС  ва  АЭС  ларда  генератор  сифатида  тез  айланувчи  электр  машиналари  турбо  генераторлари  қ</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лланилиб</w:t>
      </w:r>
      <w:r w:rsidR="00032C64"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улар</w:t>
      </w:r>
      <w:r w:rsidR="00032C64" w:rsidRPr="004E4ACF">
        <w:rPr>
          <w:rFonts w:ascii="Times New Roman" w:hAnsi="Times New Roman"/>
          <w:sz w:val="28"/>
          <w:szCs w:val="28"/>
          <w:lang w:val="uz-Cyrl-UZ" w:bidi="he-IL"/>
        </w:rPr>
        <w:t>нинг айланиш тезлиги</w:t>
      </w:r>
      <w:r w:rsidRPr="004E4ACF">
        <w:rPr>
          <w:rFonts w:ascii="Times New Roman" w:hAnsi="Times New Roman"/>
          <w:sz w:val="28"/>
          <w:szCs w:val="28"/>
          <w:lang w:bidi="he-IL"/>
        </w:rPr>
        <w:t xml:space="preserve">  3000  ва  1500  айл/мин    эга.  Гидроэлектр  </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 xml:space="preserve">ларида  эса  секин  айланувчи  </w:t>
      </w:r>
      <w:r w:rsidR="00032C64" w:rsidRPr="004E4ACF">
        <w:rPr>
          <w:rFonts w:ascii="Times New Roman" w:hAnsi="Times New Roman"/>
          <w:sz w:val="28"/>
          <w:szCs w:val="28"/>
          <w:lang w:val="uz-Cyrl-UZ" w:bidi="he-IL"/>
        </w:rPr>
        <w:t>гидро</w:t>
      </w:r>
      <w:r w:rsidRPr="004E4ACF">
        <w:rPr>
          <w:rFonts w:ascii="Times New Roman" w:hAnsi="Times New Roman"/>
          <w:sz w:val="28"/>
          <w:szCs w:val="28"/>
          <w:lang w:bidi="he-IL"/>
        </w:rPr>
        <w:t>генераторлар  қ</w:t>
      </w:r>
      <w:r w:rsidR="00942B1D" w:rsidRPr="004E4ACF">
        <w:rPr>
          <w:rFonts w:ascii="Times New Roman" w:hAnsi="Times New Roman"/>
          <w:sz w:val="28"/>
          <w:szCs w:val="28"/>
          <w:lang w:bidi="he-IL"/>
        </w:rPr>
        <w:t>ў</w:t>
      </w:r>
      <w:r w:rsidRPr="004E4ACF">
        <w:rPr>
          <w:rFonts w:ascii="Times New Roman" w:hAnsi="Times New Roman"/>
          <w:sz w:val="28"/>
          <w:szCs w:val="28"/>
          <w:lang w:bidi="he-IL"/>
        </w:rPr>
        <w:t>лланилади.</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lang w:bidi="he-IL"/>
        </w:rPr>
        <w:lastRenderedPageBreak/>
        <w:t>1.2-расмда  турбогенераторларнинг  охирги  йилларда  қуввати  ошиши  к</w:t>
      </w:r>
      <w:r w:rsidR="00942B1D" w:rsidRPr="004E4ACF">
        <w:rPr>
          <w:rFonts w:ascii="Times New Roman" w:hAnsi="Times New Roman"/>
          <w:sz w:val="28"/>
          <w:szCs w:val="28"/>
          <w:lang w:bidi="he-IL"/>
        </w:rPr>
        <w:t>ў</w:t>
      </w:r>
      <w:r w:rsidRPr="004E4ACF">
        <w:rPr>
          <w:rFonts w:ascii="Times New Roman" w:hAnsi="Times New Roman"/>
          <w:sz w:val="28"/>
          <w:szCs w:val="28"/>
          <w:lang w:bidi="he-IL"/>
        </w:rPr>
        <w:t>рсатилган.</w:t>
      </w:r>
    </w:p>
    <w:p w:rsidR="003174DF" w:rsidRPr="004E4ACF" w:rsidRDefault="003174DF" w:rsidP="00200A56">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 xml:space="preserve">Охирги  30  йил  ичида  </w:t>
      </w:r>
      <w:r w:rsidR="00032C64" w:rsidRPr="004E4ACF">
        <w:rPr>
          <w:rFonts w:ascii="Times New Roman" w:hAnsi="Times New Roman"/>
          <w:sz w:val="28"/>
          <w:szCs w:val="28"/>
          <w:lang w:val="uz-Cyrl-UZ" w:bidi="he-IL"/>
        </w:rPr>
        <w:t>мухандис</w:t>
      </w:r>
      <w:r w:rsidRPr="004E4ACF">
        <w:rPr>
          <w:rFonts w:ascii="Times New Roman" w:hAnsi="Times New Roman"/>
          <w:sz w:val="28"/>
          <w:szCs w:val="28"/>
          <w:lang w:bidi="he-IL"/>
        </w:rPr>
        <w:t xml:space="preserve">-электриклар   ҳаракати  билан  турбогенераторлар  </w:t>
      </w:r>
      <w:r w:rsidR="00942B1D" w:rsidRPr="004E4ACF">
        <w:rPr>
          <w:rFonts w:ascii="Times New Roman" w:hAnsi="Times New Roman"/>
          <w:sz w:val="28"/>
          <w:szCs w:val="28"/>
          <w:lang w:bidi="he-IL"/>
        </w:rPr>
        <w:t>ў</w:t>
      </w:r>
      <w:r w:rsidRPr="004E4ACF">
        <w:rPr>
          <w:rFonts w:ascii="Times New Roman" w:hAnsi="Times New Roman"/>
          <w:sz w:val="28"/>
          <w:szCs w:val="28"/>
          <w:lang w:bidi="he-IL"/>
        </w:rPr>
        <w:t xml:space="preserve">лчамини  </w:t>
      </w:r>
      <w:r w:rsidR="00942B1D" w:rsidRPr="004E4ACF">
        <w:rPr>
          <w:rFonts w:ascii="Times New Roman" w:hAnsi="Times New Roman"/>
          <w:sz w:val="28"/>
          <w:szCs w:val="28"/>
          <w:lang w:bidi="he-IL"/>
        </w:rPr>
        <w:t>ў</w:t>
      </w:r>
      <w:r w:rsidRPr="004E4ACF">
        <w:rPr>
          <w:rFonts w:ascii="Times New Roman" w:hAnsi="Times New Roman"/>
          <w:sz w:val="28"/>
          <w:szCs w:val="28"/>
          <w:lang w:bidi="he-IL"/>
        </w:rPr>
        <w:t xml:space="preserve">згартирмай  туриб  қувватини  10  мартагача  оширишга  эришилди.   Турбогенераторлар  қувватини  </w:t>
      </w:r>
      <w:r w:rsidR="00032C64" w:rsidRPr="004E4ACF">
        <w:rPr>
          <w:rFonts w:ascii="Times New Roman" w:hAnsi="Times New Roman"/>
          <w:sz w:val="28"/>
          <w:szCs w:val="28"/>
          <w:lang w:val="uz-Cyrl-UZ" w:bidi="he-IL"/>
        </w:rPr>
        <w:t xml:space="preserve">биринчи </w:t>
      </w:r>
      <w:r w:rsidRPr="004E4ACF">
        <w:rPr>
          <w:rFonts w:ascii="Times New Roman" w:hAnsi="Times New Roman"/>
          <w:sz w:val="28"/>
          <w:szCs w:val="28"/>
          <w:lang w:bidi="he-IL"/>
        </w:rPr>
        <w:t>навбатда  совитиш  тиз</w:t>
      </w:r>
      <w:r w:rsidR="00942B1D" w:rsidRPr="004E4ACF">
        <w:rPr>
          <w:rFonts w:ascii="Times New Roman" w:hAnsi="Times New Roman"/>
          <w:sz w:val="28"/>
          <w:szCs w:val="28"/>
          <w:lang w:bidi="he-IL"/>
        </w:rPr>
        <w:t>и</w:t>
      </w:r>
      <w:r w:rsidRPr="004E4ACF">
        <w:rPr>
          <w:rFonts w:ascii="Times New Roman" w:hAnsi="Times New Roman"/>
          <w:sz w:val="28"/>
          <w:szCs w:val="28"/>
          <w:lang w:bidi="he-IL"/>
        </w:rPr>
        <w:t xml:space="preserve">мини  яхшилаш  </w:t>
      </w:r>
      <w:r w:rsidR="00942B1D" w:rsidRPr="004E4ACF">
        <w:rPr>
          <w:rFonts w:ascii="Times New Roman" w:hAnsi="Times New Roman"/>
          <w:sz w:val="28"/>
          <w:szCs w:val="28"/>
          <w:lang w:bidi="he-IL"/>
        </w:rPr>
        <w:t>йў</w:t>
      </w:r>
      <w:r w:rsidRPr="004E4ACF">
        <w:rPr>
          <w:rFonts w:ascii="Times New Roman" w:hAnsi="Times New Roman"/>
          <w:sz w:val="28"/>
          <w:szCs w:val="28"/>
          <w:lang w:bidi="he-IL"/>
        </w:rPr>
        <w:t xml:space="preserve">ли  билан  амалга  иширилди.  </w:t>
      </w:r>
      <w:r w:rsidR="00032C64" w:rsidRPr="004E4ACF">
        <w:rPr>
          <w:rFonts w:ascii="Times New Roman" w:hAnsi="Times New Roman"/>
          <w:sz w:val="28"/>
          <w:szCs w:val="28"/>
          <w:lang w:val="uz-Cyrl-UZ" w:bidi="he-IL"/>
        </w:rPr>
        <w:t xml:space="preserve">Биринчи </w:t>
      </w:r>
      <w:r w:rsidRPr="004E4ACF">
        <w:rPr>
          <w:rFonts w:ascii="Times New Roman" w:hAnsi="Times New Roman"/>
          <w:sz w:val="28"/>
          <w:szCs w:val="28"/>
          <w:lang w:bidi="he-IL"/>
        </w:rPr>
        <w:t>навбатта  совитувчи  сифатида  ҳаво  кейин  водород,  охирги  йилларда  эса  ички  қисмларини  совитиш  сув  ёки  водо</w:t>
      </w:r>
      <w:r w:rsidR="00942B1D" w:rsidRPr="004E4ACF">
        <w:rPr>
          <w:rFonts w:ascii="Times New Roman" w:hAnsi="Times New Roman"/>
          <w:sz w:val="28"/>
          <w:szCs w:val="28"/>
          <w:lang w:bidi="he-IL"/>
        </w:rPr>
        <w:t>род  ёрдамида  амалга  оширилмо</w:t>
      </w:r>
      <w:r w:rsidRPr="004E4ACF">
        <w:rPr>
          <w:rFonts w:ascii="Times New Roman" w:hAnsi="Times New Roman"/>
          <w:sz w:val="28"/>
          <w:szCs w:val="28"/>
          <w:lang w:bidi="he-IL"/>
        </w:rPr>
        <w:t>қда.</w:t>
      </w:r>
    </w:p>
    <w:p w:rsidR="003174DF" w:rsidRPr="004E4ACF" w:rsidRDefault="00032C64" w:rsidP="00200A56">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Ҳ</w:t>
      </w:r>
      <w:r w:rsidR="003174DF" w:rsidRPr="004E4ACF">
        <w:rPr>
          <w:rFonts w:ascii="Times New Roman" w:hAnsi="Times New Roman"/>
          <w:sz w:val="28"/>
          <w:szCs w:val="28"/>
          <w:lang w:bidi="he-IL"/>
        </w:rPr>
        <w:t xml:space="preserve">озирги  вақтда  асосий  </w:t>
      </w:r>
      <w:r w:rsidR="00770E05" w:rsidRPr="004E4ACF">
        <w:rPr>
          <w:rFonts w:ascii="Times New Roman" w:hAnsi="Times New Roman"/>
          <w:sz w:val="28"/>
          <w:szCs w:val="28"/>
          <w:lang w:bidi="he-IL"/>
        </w:rPr>
        <w:t>русум</w:t>
      </w:r>
      <w:r w:rsidR="003174DF" w:rsidRPr="004E4ACF">
        <w:rPr>
          <w:rFonts w:ascii="Times New Roman" w:hAnsi="Times New Roman"/>
          <w:sz w:val="28"/>
          <w:szCs w:val="28"/>
          <w:lang w:bidi="he-IL"/>
        </w:rPr>
        <w:t xml:space="preserve">ли  </w:t>
      </w:r>
      <w:r w:rsidRPr="004E4ACF">
        <w:rPr>
          <w:rFonts w:ascii="Times New Roman" w:hAnsi="Times New Roman"/>
          <w:sz w:val="28"/>
          <w:szCs w:val="28"/>
          <w:lang w:bidi="he-IL"/>
        </w:rPr>
        <w:t xml:space="preserve">турбогенераторлар </w:t>
      </w:r>
      <w:r w:rsidR="003174DF" w:rsidRPr="004E4ACF">
        <w:rPr>
          <w:rFonts w:ascii="Times New Roman" w:hAnsi="Times New Roman"/>
          <w:sz w:val="28"/>
          <w:szCs w:val="28"/>
          <w:lang w:bidi="he-IL"/>
        </w:rPr>
        <w:t xml:space="preserve">қуввати  500  ва  800  </w:t>
      </w:r>
      <w:r w:rsidR="00927FAB" w:rsidRPr="004E4ACF">
        <w:rPr>
          <w:rFonts w:ascii="Times New Roman" w:hAnsi="Times New Roman"/>
          <w:sz w:val="28"/>
          <w:szCs w:val="28"/>
          <w:lang w:val="uz-Cyrl-UZ" w:bidi="he-IL"/>
        </w:rPr>
        <w:t>м</w:t>
      </w:r>
      <w:r w:rsidR="003174DF" w:rsidRPr="004E4ACF">
        <w:rPr>
          <w:rFonts w:ascii="Times New Roman" w:hAnsi="Times New Roman"/>
          <w:sz w:val="28"/>
          <w:szCs w:val="28"/>
          <w:lang w:bidi="he-IL"/>
        </w:rPr>
        <w:t xml:space="preserve">Вт </w:t>
      </w:r>
      <w:r w:rsidRPr="004E4ACF">
        <w:rPr>
          <w:rFonts w:ascii="Times New Roman" w:hAnsi="Times New Roman"/>
          <w:sz w:val="28"/>
          <w:szCs w:val="28"/>
          <w:lang w:val="uz-Cyrl-UZ" w:bidi="he-IL"/>
        </w:rPr>
        <w:t xml:space="preserve"> қилиб ишлаб</w:t>
      </w:r>
      <w:r w:rsidRPr="004E4ACF">
        <w:rPr>
          <w:rFonts w:ascii="Times New Roman" w:hAnsi="Times New Roman"/>
          <w:sz w:val="28"/>
          <w:szCs w:val="28"/>
          <w:lang w:bidi="he-IL"/>
        </w:rPr>
        <w:t>чиқарил</w:t>
      </w:r>
      <w:r w:rsidRPr="004E4ACF">
        <w:rPr>
          <w:rFonts w:ascii="Times New Roman" w:hAnsi="Times New Roman"/>
          <w:sz w:val="28"/>
          <w:szCs w:val="28"/>
          <w:lang w:val="uz-Cyrl-UZ" w:bidi="he-IL"/>
        </w:rPr>
        <w:t>моқда.</w:t>
      </w:r>
    </w:p>
    <w:p w:rsidR="003174DF" w:rsidRPr="004E4ACF" w:rsidRDefault="00022260" w:rsidP="00927FAB">
      <w:pPr>
        <w:autoSpaceDE w:val="0"/>
        <w:autoSpaceDN w:val="0"/>
        <w:adjustRightInd w:val="0"/>
        <w:spacing w:after="0" w:line="240" w:lineRule="auto"/>
        <w:jc w:val="center"/>
        <w:rPr>
          <w:rFonts w:ascii="Times New Roman" w:hAnsi="Times New Roman"/>
          <w:sz w:val="28"/>
          <w:szCs w:val="28"/>
          <w:lang w:bidi="he-IL"/>
        </w:rPr>
      </w:pPr>
      <w:r w:rsidRPr="004E4ACF">
        <w:rPr>
          <w:rFonts w:ascii="Times New Roman" w:hAnsi="Times New Roman"/>
          <w:noProof/>
          <w:sz w:val="28"/>
          <w:szCs w:val="28"/>
          <w:lang w:eastAsia="ru-RU"/>
        </w:rPr>
        <w:drawing>
          <wp:inline distT="0" distB="0" distL="0" distR="0" wp14:anchorId="4D360FAF" wp14:editId="2E0483F1">
            <wp:extent cx="4177637" cy="2668138"/>
            <wp:effectExtent l="19050" t="0" r="0" b="0"/>
            <wp:docPr id="304" name="Рисунок 304" descr="C:\Users\Администратор\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Администратор\Desktop\2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95811" cy="2679745"/>
                    </a:xfrm>
                    <a:prstGeom prst="rect">
                      <a:avLst/>
                    </a:prstGeom>
                    <a:noFill/>
                    <a:ln>
                      <a:noFill/>
                    </a:ln>
                  </pic:spPr>
                </pic:pic>
              </a:graphicData>
            </a:graphic>
          </wp:inline>
        </w:drawing>
      </w:r>
    </w:p>
    <w:p w:rsidR="003174DF" w:rsidRPr="004E4ACF" w:rsidRDefault="003174DF" w:rsidP="00927FAB">
      <w:pPr>
        <w:autoSpaceDE w:val="0"/>
        <w:autoSpaceDN w:val="0"/>
        <w:adjustRightInd w:val="0"/>
        <w:spacing w:after="0" w:line="240" w:lineRule="auto"/>
        <w:jc w:val="center"/>
        <w:rPr>
          <w:rFonts w:ascii="Times New Roman" w:hAnsi="Times New Roman"/>
          <w:sz w:val="28"/>
          <w:szCs w:val="28"/>
          <w:lang w:bidi="he-IL"/>
        </w:rPr>
      </w:pPr>
      <w:r w:rsidRPr="004E4ACF">
        <w:rPr>
          <w:rFonts w:ascii="Times New Roman" w:hAnsi="Times New Roman"/>
          <w:sz w:val="28"/>
          <w:szCs w:val="28"/>
          <w:lang w:bidi="he-IL"/>
        </w:rPr>
        <w:t>1.2-расм</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noProof/>
          <w:sz w:val="28"/>
          <w:szCs w:val="28"/>
          <w:lang w:eastAsia="ru-RU"/>
        </w:rPr>
        <w:drawing>
          <wp:inline distT="0" distB="0" distL="0" distR="0" wp14:anchorId="7E468672" wp14:editId="72A0B1B5">
            <wp:extent cx="5940425" cy="3320132"/>
            <wp:effectExtent l="0" t="0" r="3175" b="0"/>
            <wp:docPr id="3" name="Рисунок 3" descr="C:\Users\Администратор\Desktop\2017-09-19_065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2017-09-19_0657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320132"/>
                    </a:xfrm>
                    <a:prstGeom prst="rect">
                      <a:avLst/>
                    </a:prstGeom>
                    <a:noFill/>
                    <a:ln>
                      <a:noFill/>
                    </a:ln>
                  </pic:spPr>
                </pic:pic>
              </a:graphicData>
            </a:graphic>
          </wp:inline>
        </w:drawing>
      </w:r>
    </w:p>
    <w:p w:rsidR="003174DF" w:rsidRPr="004E4ACF" w:rsidRDefault="003174DF" w:rsidP="00927FAB">
      <w:pPr>
        <w:autoSpaceDE w:val="0"/>
        <w:autoSpaceDN w:val="0"/>
        <w:adjustRightInd w:val="0"/>
        <w:spacing w:after="0" w:line="240" w:lineRule="auto"/>
        <w:jc w:val="center"/>
        <w:rPr>
          <w:rFonts w:ascii="Times New Roman" w:hAnsi="Times New Roman"/>
          <w:sz w:val="28"/>
          <w:szCs w:val="28"/>
          <w:lang w:bidi="he-IL"/>
        </w:rPr>
      </w:pPr>
      <w:r w:rsidRPr="004E4ACF">
        <w:rPr>
          <w:rFonts w:ascii="Times New Roman" w:hAnsi="Times New Roman"/>
          <w:sz w:val="28"/>
          <w:szCs w:val="28"/>
          <w:lang w:bidi="he-IL"/>
        </w:rPr>
        <w:t>1.3-расм</w:t>
      </w:r>
    </w:p>
    <w:p w:rsidR="003174DF" w:rsidRPr="004E4ACF" w:rsidRDefault="003174DF" w:rsidP="00A546FE">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lang w:bidi="he-IL"/>
        </w:rPr>
        <w:t xml:space="preserve">Костромадаги ИЭСда  қуввати  1200  </w:t>
      </w:r>
      <w:r w:rsidR="00461199" w:rsidRPr="004E4ACF">
        <w:rPr>
          <w:rFonts w:ascii="Times New Roman" w:hAnsi="Times New Roman"/>
          <w:sz w:val="28"/>
          <w:szCs w:val="28"/>
          <w:lang w:val="uz-Cyrl-UZ" w:bidi="he-IL"/>
        </w:rPr>
        <w:t>М</w:t>
      </w:r>
      <w:r w:rsidRPr="004E4ACF">
        <w:rPr>
          <w:rFonts w:ascii="Times New Roman" w:hAnsi="Times New Roman"/>
          <w:sz w:val="28"/>
          <w:szCs w:val="28"/>
          <w:lang w:bidi="he-IL"/>
        </w:rPr>
        <w:t>Вт  (1.3-расм)  га  тенг б</w:t>
      </w:r>
      <w:r w:rsidR="00942B1D" w:rsidRPr="004E4ACF">
        <w:rPr>
          <w:rFonts w:ascii="Times New Roman" w:hAnsi="Times New Roman"/>
          <w:sz w:val="28"/>
          <w:szCs w:val="28"/>
          <w:lang w:bidi="he-IL"/>
        </w:rPr>
        <w:t>ў</w:t>
      </w:r>
      <w:r w:rsidRPr="004E4ACF">
        <w:rPr>
          <w:rFonts w:ascii="Times New Roman" w:hAnsi="Times New Roman"/>
          <w:sz w:val="28"/>
          <w:szCs w:val="28"/>
          <w:lang w:bidi="he-IL"/>
        </w:rPr>
        <w:t xml:space="preserve">лган турбогенератор  ишлайди.Атом  электр  </w:t>
      </w:r>
      <w:r w:rsidR="00927FAB" w:rsidRPr="004E4ACF">
        <w:rPr>
          <w:rFonts w:ascii="Times New Roman" w:hAnsi="Times New Roman"/>
          <w:sz w:val="28"/>
          <w:szCs w:val="28"/>
          <w:lang w:bidi="he-IL"/>
        </w:rPr>
        <w:t>станция</w:t>
      </w:r>
      <w:r w:rsidRPr="004E4ACF">
        <w:rPr>
          <w:rFonts w:ascii="Times New Roman" w:hAnsi="Times New Roman"/>
          <w:sz w:val="28"/>
          <w:szCs w:val="28"/>
          <w:lang w:bidi="he-IL"/>
        </w:rPr>
        <w:t>лари  учун  қуввати  1000  айланиши  частотаси  эса  1500</w:t>
      </w:r>
      <w:r w:rsidR="00A546FE" w:rsidRPr="004E4ACF">
        <w:rPr>
          <w:rFonts w:ascii="Times New Roman" w:hAnsi="Times New Roman"/>
          <w:sz w:val="28"/>
          <w:szCs w:val="28"/>
          <w:lang w:val="uz-Cyrl-UZ" w:bidi="he-IL"/>
        </w:rPr>
        <w:t xml:space="preserve"> ва</w:t>
      </w:r>
      <w:r w:rsidR="00200A56" w:rsidRPr="004E4ACF">
        <w:rPr>
          <w:rFonts w:ascii="Times New Roman" w:hAnsi="Times New Roman"/>
          <w:sz w:val="28"/>
          <w:szCs w:val="28"/>
          <w:lang w:val="uz-Cyrl-UZ" w:bidi="he-IL"/>
        </w:rPr>
        <w:t xml:space="preserve"> </w:t>
      </w:r>
      <w:r w:rsidR="00A546FE" w:rsidRPr="004E4ACF">
        <w:rPr>
          <w:rFonts w:ascii="Times New Roman" w:hAnsi="Times New Roman"/>
          <w:sz w:val="28"/>
          <w:szCs w:val="28"/>
          <w:lang w:bidi="he-IL"/>
        </w:rPr>
        <w:t>3000</w:t>
      </w:r>
      <w:r w:rsidR="00032C64" w:rsidRPr="004E4ACF">
        <w:rPr>
          <w:rFonts w:ascii="Times New Roman" w:hAnsi="Times New Roman"/>
          <w:sz w:val="28"/>
          <w:szCs w:val="28"/>
          <w:lang w:bidi="he-IL"/>
        </w:rPr>
        <w:t>айл/мин</w:t>
      </w:r>
      <w:r w:rsidR="00200A56" w:rsidRPr="004E4ACF">
        <w:rPr>
          <w:rFonts w:ascii="Times New Roman" w:hAnsi="Times New Roman"/>
          <w:sz w:val="28"/>
          <w:szCs w:val="28"/>
          <w:lang w:val="uz-Cyrl-UZ" w:bidi="he-IL"/>
        </w:rPr>
        <w:t xml:space="preserve"> </w:t>
      </w:r>
      <w:r w:rsidR="00A546FE" w:rsidRPr="004E4ACF">
        <w:rPr>
          <w:rFonts w:ascii="Times New Roman" w:hAnsi="Times New Roman"/>
          <w:sz w:val="28"/>
          <w:szCs w:val="28"/>
          <w:lang w:bidi="he-IL"/>
        </w:rPr>
        <w:t xml:space="preserve">ва  қуввати </w:t>
      </w:r>
      <w:r w:rsidR="00A546FE" w:rsidRPr="004E4ACF">
        <w:rPr>
          <w:rFonts w:ascii="Times New Roman" w:hAnsi="Times New Roman"/>
          <w:sz w:val="28"/>
          <w:szCs w:val="28"/>
          <w:lang w:val="uz-Cyrl-UZ" w:bidi="he-IL"/>
        </w:rPr>
        <w:t>1600</w:t>
      </w:r>
      <w:r w:rsidR="00A546FE" w:rsidRPr="004E4ACF">
        <w:rPr>
          <w:rFonts w:ascii="Times New Roman" w:hAnsi="Times New Roman"/>
          <w:sz w:val="28"/>
          <w:szCs w:val="28"/>
          <w:lang w:bidi="he-IL"/>
        </w:rPr>
        <w:t xml:space="preserve"> МВт</w:t>
      </w:r>
      <w:r w:rsidR="00A546FE" w:rsidRPr="004E4ACF">
        <w:rPr>
          <w:rFonts w:ascii="Times New Roman" w:hAnsi="Times New Roman"/>
          <w:sz w:val="28"/>
          <w:szCs w:val="28"/>
          <w:lang w:val="uz-Cyrl-UZ" w:bidi="he-IL"/>
        </w:rPr>
        <w:t>.</w:t>
      </w:r>
      <w:r w:rsidR="00A546FE" w:rsidRPr="004E4ACF">
        <w:rPr>
          <w:rFonts w:ascii="Times New Roman" w:hAnsi="Times New Roman"/>
          <w:sz w:val="28"/>
          <w:szCs w:val="28"/>
          <w:lang w:bidi="he-IL"/>
        </w:rPr>
        <w:t>1500</w:t>
      </w:r>
      <w:r w:rsidR="00200A56" w:rsidRPr="004E4ACF">
        <w:rPr>
          <w:rFonts w:ascii="Times New Roman" w:hAnsi="Times New Roman"/>
          <w:sz w:val="28"/>
          <w:szCs w:val="28"/>
          <w:lang w:val="uz-Cyrl-UZ" w:bidi="he-IL"/>
        </w:rPr>
        <w:t xml:space="preserve"> </w:t>
      </w:r>
      <w:r w:rsidR="00A546FE" w:rsidRPr="004E4ACF">
        <w:rPr>
          <w:rFonts w:ascii="Times New Roman" w:hAnsi="Times New Roman"/>
          <w:sz w:val="28"/>
          <w:szCs w:val="28"/>
          <w:lang w:bidi="he-IL"/>
        </w:rPr>
        <w:lastRenderedPageBreak/>
        <w:t>айл/мин</w:t>
      </w:r>
      <w:r w:rsidR="00A546FE" w:rsidRPr="004E4ACF">
        <w:rPr>
          <w:rFonts w:ascii="Times New Roman" w:hAnsi="Times New Roman"/>
          <w:sz w:val="28"/>
          <w:szCs w:val="28"/>
          <w:lang w:val="uz-Cyrl-UZ" w:bidi="he-IL"/>
        </w:rPr>
        <w:t>.</w:t>
      </w:r>
      <w:r w:rsidR="00A546FE" w:rsidRPr="004E4ACF">
        <w:rPr>
          <w:rFonts w:ascii="Times New Roman" w:hAnsi="Times New Roman"/>
          <w:sz w:val="28"/>
          <w:szCs w:val="28"/>
          <w:lang w:bidi="he-IL"/>
        </w:rPr>
        <w:t xml:space="preserve">ли  </w:t>
      </w:r>
      <w:r w:rsidRPr="004E4ACF">
        <w:rPr>
          <w:rFonts w:ascii="Times New Roman" w:hAnsi="Times New Roman"/>
          <w:sz w:val="28"/>
          <w:szCs w:val="28"/>
          <w:lang w:bidi="he-IL"/>
        </w:rPr>
        <w:t>генераторлар  ишла</w:t>
      </w:r>
      <w:r w:rsidR="00A546FE" w:rsidRPr="004E4ACF">
        <w:rPr>
          <w:rFonts w:ascii="Times New Roman" w:hAnsi="Times New Roman"/>
          <w:sz w:val="28"/>
          <w:szCs w:val="28"/>
          <w:lang w:val="uz-Cyrl-UZ" w:bidi="he-IL"/>
        </w:rPr>
        <w:t>б чиқарилди</w:t>
      </w:r>
      <w:r w:rsidRPr="004E4ACF">
        <w:rPr>
          <w:rFonts w:ascii="Times New Roman" w:hAnsi="Times New Roman"/>
          <w:sz w:val="28"/>
          <w:szCs w:val="28"/>
          <w:lang w:bidi="he-IL"/>
        </w:rPr>
        <w:t xml:space="preserve">.Ушбу  </w:t>
      </w:r>
      <w:r w:rsidR="00E764B8" w:rsidRPr="004E4ACF">
        <w:rPr>
          <w:rFonts w:ascii="Times New Roman" w:hAnsi="Times New Roman"/>
          <w:sz w:val="28"/>
          <w:szCs w:val="28"/>
          <w:lang w:bidi="he-IL"/>
        </w:rPr>
        <w:t>мотор</w:t>
      </w:r>
      <w:r w:rsidRPr="004E4ACF">
        <w:rPr>
          <w:rFonts w:ascii="Times New Roman" w:hAnsi="Times New Roman"/>
          <w:sz w:val="28"/>
          <w:szCs w:val="28"/>
          <w:lang w:bidi="he-IL"/>
        </w:rPr>
        <w:t xml:space="preserve">лар  инсон  томонидан  яратилган  энг  қудратли  ва  иқтосодий  тежамкор  генератор  ҳисобланади.  </w:t>
      </w:r>
      <w:r w:rsidR="00942B1D" w:rsidRPr="004E4ACF">
        <w:rPr>
          <w:rFonts w:ascii="Times New Roman" w:hAnsi="Times New Roman"/>
          <w:sz w:val="28"/>
          <w:szCs w:val="28"/>
          <w:lang w:bidi="he-IL"/>
        </w:rPr>
        <w:t>Қ</w:t>
      </w:r>
      <w:r w:rsidRPr="004E4ACF">
        <w:rPr>
          <w:rFonts w:ascii="Times New Roman" w:hAnsi="Times New Roman"/>
          <w:sz w:val="28"/>
          <w:szCs w:val="28"/>
          <w:lang w:bidi="he-IL"/>
        </w:rPr>
        <w:t>уввати  1200  МВт  ли  турбогенератор</w:t>
      </w:r>
      <w:r w:rsidR="00AE7720" w:rsidRPr="004E4ACF">
        <w:rPr>
          <w:rFonts w:ascii="Times New Roman" w:hAnsi="Times New Roman"/>
          <w:sz w:val="28"/>
          <w:szCs w:val="28"/>
          <w:lang w:val="uz-Cyrl-UZ" w:bidi="he-IL"/>
        </w:rPr>
        <w:t>нинг</w:t>
      </w:r>
      <w:r w:rsidRPr="004E4ACF">
        <w:rPr>
          <w:rFonts w:ascii="Times New Roman" w:hAnsi="Times New Roman"/>
          <w:sz w:val="28"/>
          <w:szCs w:val="28"/>
          <w:lang w:bidi="he-IL"/>
        </w:rPr>
        <w:t xml:space="preserve">  Ф.И.К  99.2  %  материал  сарфи  эса  0,5  кг/</w:t>
      </w:r>
      <w:r w:rsidR="00927FAB" w:rsidRPr="004E4ACF">
        <w:rPr>
          <w:rFonts w:ascii="Times New Roman" w:hAnsi="Times New Roman"/>
          <w:sz w:val="28"/>
          <w:szCs w:val="28"/>
          <w:lang w:val="uz-Cyrl-UZ" w:bidi="he-IL"/>
        </w:rPr>
        <w:t>к</w:t>
      </w:r>
      <w:r w:rsidR="00927FAB" w:rsidRPr="004E4ACF">
        <w:rPr>
          <w:rFonts w:ascii="Times New Roman" w:hAnsi="Times New Roman"/>
          <w:sz w:val="28"/>
          <w:szCs w:val="28"/>
          <w:lang w:bidi="he-IL"/>
        </w:rPr>
        <w:t>Вт</w:t>
      </w:r>
      <w:r w:rsidRPr="004E4ACF">
        <w:rPr>
          <w:rFonts w:ascii="Times New Roman" w:hAnsi="Times New Roman"/>
          <w:sz w:val="28"/>
          <w:szCs w:val="28"/>
          <w:lang w:bidi="he-IL"/>
        </w:rPr>
        <w:t>.</w:t>
      </w:r>
    </w:p>
    <w:p w:rsidR="00A546FE" w:rsidRPr="004E4ACF" w:rsidRDefault="003174DF" w:rsidP="00A546FE">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Турбогенератор</w:t>
      </w:r>
      <w:r w:rsidR="00AE7720" w:rsidRPr="004E4ACF">
        <w:rPr>
          <w:rFonts w:ascii="Times New Roman" w:hAnsi="Times New Roman"/>
          <w:sz w:val="28"/>
          <w:szCs w:val="28"/>
          <w:lang w:val="uz-Cyrl-UZ" w:bidi="he-IL"/>
        </w:rPr>
        <w:t>ларнинг</w:t>
      </w:r>
      <w:r w:rsidRPr="004E4ACF">
        <w:rPr>
          <w:rFonts w:ascii="Times New Roman" w:hAnsi="Times New Roman"/>
          <w:sz w:val="28"/>
          <w:szCs w:val="28"/>
          <w:lang w:val="uz-Cyrl-UZ" w:bidi="he-IL"/>
        </w:rPr>
        <w:t xml:space="preserve"> қувватини  заҳиравий  ошириш  учун  4 </w:t>
      </w:r>
      <w:r w:rsidR="00942B1D" w:rsidRPr="004E4ACF">
        <w:rPr>
          <w:rFonts w:ascii="Times New Roman" w:hAnsi="Times New Roman"/>
          <w:sz w:val="28"/>
          <w:szCs w:val="28"/>
          <w:lang w:val="uz-Cyrl-UZ" w:bidi="he-IL"/>
        </w:rPr>
        <w:t>К</w:t>
      </w:r>
      <w:r w:rsidR="00200A56" w:rsidRPr="004E4ACF">
        <w:rPr>
          <w:rFonts w:ascii="Times New Roman" w:hAnsi="Times New Roman"/>
          <w:sz w:val="28"/>
          <w:szCs w:val="28"/>
          <w:lang w:val="uz-Cyrl-UZ" w:bidi="he-IL"/>
        </w:rPr>
        <w:t xml:space="preserve"> </w:t>
      </w:r>
      <w:r w:rsidR="00B144FC" w:rsidRPr="004E4ACF">
        <w:rPr>
          <w:rFonts w:ascii="Times New Roman" w:hAnsi="Times New Roman"/>
          <w:sz w:val="28"/>
          <w:szCs w:val="28"/>
          <w:lang w:val="uz-Cyrl-UZ" w:bidi="he-IL"/>
        </w:rPr>
        <w:t>харорат</w:t>
      </w:r>
      <w:r w:rsidRPr="004E4ACF">
        <w:rPr>
          <w:rFonts w:ascii="Times New Roman" w:hAnsi="Times New Roman"/>
          <w:sz w:val="28"/>
          <w:szCs w:val="28"/>
          <w:lang w:val="uz-Cyrl-UZ" w:bidi="he-IL"/>
        </w:rPr>
        <w:t>га   яқин  б</w:t>
      </w:r>
      <w:r w:rsidR="00AE7720"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лган  ҳароратда  ишлайдиган  юқори  </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тказувчанликка  эга  б</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лган  қотишмаларни  қ</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ллашга  эришилмоқда.    Юқори  </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тказгичаларни  қ</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ллаш  орқали  электр  машиналар</w:t>
      </w:r>
      <w:r w:rsidR="00AE7720" w:rsidRPr="004E4ACF">
        <w:rPr>
          <w:rFonts w:ascii="Times New Roman" w:hAnsi="Times New Roman"/>
          <w:sz w:val="28"/>
          <w:szCs w:val="28"/>
          <w:lang w:val="uz-Cyrl-UZ" w:bidi="he-IL"/>
        </w:rPr>
        <w:t>нинг</w:t>
      </w:r>
      <w:r w:rsidRPr="004E4ACF">
        <w:rPr>
          <w:rFonts w:ascii="Times New Roman" w:hAnsi="Times New Roman"/>
          <w:sz w:val="28"/>
          <w:szCs w:val="28"/>
          <w:lang w:val="uz-Cyrl-UZ" w:bidi="he-IL"/>
        </w:rPr>
        <w:t xml:space="preserve">  қувватини  2-3 млн  </w:t>
      </w:r>
      <w:r w:rsidR="00927FAB" w:rsidRPr="004E4ACF">
        <w:rPr>
          <w:rFonts w:ascii="Times New Roman" w:hAnsi="Times New Roman"/>
          <w:sz w:val="28"/>
          <w:szCs w:val="28"/>
          <w:lang w:val="uz-Cyrl-UZ" w:bidi="he-IL"/>
        </w:rPr>
        <w:t>КВт</w:t>
      </w:r>
      <w:r w:rsidRPr="004E4ACF">
        <w:rPr>
          <w:rFonts w:ascii="Times New Roman" w:hAnsi="Times New Roman"/>
          <w:sz w:val="28"/>
          <w:szCs w:val="28"/>
          <w:lang w:val="uz-Cyrl-UZ" w:bidi="he-IL"/>
        </w:rPr>
        <w:t xml:space="preserve">  га  ошириш  имконини  беради.  </w:t>
      </w:r>
      <w:r w:rsidR="00AE7720" w:rsidRPr="004E4ACF">
        <w:rPr>
          <w:rFonts w:ascii="Times New Roman" w:hAnsi="Times New Roman"/>
          <w:sz w:val="28"/>
          <w:szCs w:val="28"/>
          <w:lang w:val="uz-Cyrl-UZ" w:bidi="he-IL"/>
        </w:rPr>
        <w:t>Ҳ</w:t>
      </w:r>
      <w:r w:rsidR="00927FAB" w:rsidRPr="004E4ACF">
        <w:rPr>
          <w:rFonts w:ascii="Times New Roman" w:hAnsi="Times New Roman"/>
          <w:sz w:val="28"/>
          <w:szCs w:val="28"/>
          <w:lang w:val="uz-Cyrl-UZ" w:bidi="he-IL"/>
        </w:rPr>
        <w:t>озир</w:t>
      </w:r>
      <w:r w:rsidRPr="004E4ACF">
        <w:rPr>
          <w:rFonts w:ascii="Times New Roman" w:hAnsi="Times New Roman"/>
          <w:sz w:val="28"/>
          <w:szCs w:val="28"/>
          <w:lang w:val="uz-Cyrl-UZ" w:bidi="he-IL"/>
        </w:rPr>
        <w:t>ги  вақтда  эса  қуввати  20 МВт</w:t>
      </w:r>
      <w:r w:rsidR="00AE7720" w:rsidRPr="004E4ACF">
        <w:rPr>
          <w:rFonts w:ascii="Times New Roman" w:hAnsi="Times New Roman"/>
          <w:sz w:val="28"/>
          <w:szCs w:val="28"/>
          <w:lang w:val="uz-Cyrl-UZ" w:bidi="he-IL"/>
        </w:rPr>
        <w:t>.</w:t>
      </w:r>
      <w:r w:rsidRPr="004E4ACF">
        <w:rPr>
          <w:rFonts w:ascii="Times New Roman" w:hAnsi="Times New Roman"/>
          <w:sz w:val="28"/>
          <w:szCs w:val="28"/>
          <w:lang w:val="uz-Cyrl-UZ" w:bidi="he-IL"/>
        </w:rPr>
        <w:t xml:space="preserve">ли  </w:t>
      </w:r>
      <w:r w:rsidR="00AE7720" w:rsidRPr="004E4ACF">
        <w:rPr>
          <w:rFonts w:ascii="Times New Roman" w:hAnsi="Times New Roman"/>
          <w:sz w:val="28"/>
          <w:szCs w:val="28"/>
          <w:lang w:val="uz-Cyrl-UZ" w:bidi="he-IL"/>
        </w:rPr>
        <w:t xml:space="preserve">айланиш  частотаси  </w:t>
      </w:r>
      <w:r w:rsidRPr="004E4ACF">
        <w:rPr>
          <w:rFonts w:ascii="Times New Roman" w:hAnsi="Times New Roman"/>
          <w:sz w:val="28"/>
          <w:szCs w:val="28"/>
          <w:lang w:val="uz-Cyrl-UZ" w:bidi="he-IL"/>
        </w:rPr>
        <w:t>3000 айл/мин</w:t>
      </w:r>
      <w:r w:rsidR="00AE7720" w:rsidRPr="004E4ACF">
        <w:rPr>
          <w:rFonts w:ascii="Times New Roman" w:hAnsi="Times New Roman"/>
          <w:sz w:val="28"/>
          <w:szCs w:val="28"/>
          <w:lang w:val="uz-Cyrl-UZ" w:bidi="he-IL"/>
        </w:rPr>
        <w:t>.га</w:t>
      </w:r>
      <w:r w:rsidRPr="004E4ACF">
        <w:rPr>
          <w:rFonts w:ascii="Times New Roman" w:hAnsi="Times New Roman"/>
          <w:sz w:val="28"/>
          <w:szCs w:val="28"/>
          <w:lang w:val="uz-Cyrl-UZ" w:bidi="he-IL"/>
        </w:rPr>
        <w:t xml:space="preserve">   эга</w:t>
      </w:r>
      <w:r w:rsidR="00AE7720" w:rsidRPr="004E4ACF">
        <w:rPr>
          <w:rFonts w:ascii="Times New Roman" w:hAnsi="Times New Roman"/>
          <w:sz w:val="28"/>
          <w:szCs w:val="28"/>
          <w:lang w:val="uz-Cyrl-UZ" w:bidi="he-IL"/>
        </w:rPr>
        <w:t xml:space="preserve"> бўлган</w:t>
      </w:r>
      <w:r w:rsidRPr="004E4ACF">
        <w:rPr>
          <w:rFonts w:ascii="Times New Roman" w:hAnsi="Times New Roman"/>
          <w:sz w:val="28"/>
          <w:szCs w:val="28"/>
          <w:lang w:val="uz-Cyrl-UZ" w:bidi="he-IL"/>
        </w:rPr>
        <w:t xml:space="preserve">  криотурбогенератор  яратилган  </w:t>
      </w:r>
      <w:r w:rsidR="00AA4FBF" w:rsidRPr="004E4ACF">
        <w:rPr>
          <w:rFonts w:ascii="Times New Roman" w:hAnsi="Times New Roman"/>
          <w:sz w:val="28"/>
          <w:szCs w:val="28"/>
          <w:lang w:val="uz-Cyrl-UZ" w:bidi="he-IL"/>
        </w:rPr>
        <w:t>бўлиб</w:t>
      </w:r>
      <w:r w:rsidR="00AE7720" w:rsidRPr="004E4ACF">
        <w:rPr>
          <w:rFonts w:ascii="Times New Roman" w:hAnsi="Times New Roman"/>
          <w:sz w:val="28"/>
          <w:szCs w:val="28"/>
          <w:lang w:val="uz-Cyrl-UZ" w:bidi="he-IL"/>
        </w:rPr>
        <w:t>,</w:t>
      </w:r>
      <w:r w:rsidRPr="004E4ACF">
        <w:rPr>
          <w:rFonts w:ascii="Times New Roman" w:hAnsi="Times New Roman"/>
          <w:sz w:val="28"/>
          <w:szCs w:val="28"/>
          <w:lang w:val="uz-Cyrl-UZ" w:bidi="he-IL"/>
        </w:rPr>
        <w:t xml:space="preserve">  унинг  қувватини  ошириш  б</w:t>
      </w:r>
      <w:r w:rsidR="00AE7720"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йича  ишлар  олиб  борил</w:t>
      </w:r>
      <w:r w:rsidR="00A546FE" w:rsidRPr="004E4ACF">
        <w:rPr>
          <w:rFonts w:ascii="Times New Roman" w:hAnsi="Times New Roman"/>
          <w:sz w:val="28"/>
          <w:szCs w:val="28"/>
          <w:lang w:val="uz-Cyrl-UZ" w:bidi="he-IL"/>
        </w:rPr>
        <w:t>ди [21].</w:t>
      </w:r>
    </w:p>
    <w:p w:rsidR="00B70500" w:rsidRPr="004E4ACF" w:rsidRDefault="003174DF" w:rsidP="002B2ECE">
      <w:pPr>
        <w:autoSpaceDE w:val="0"/>
        <w:autoSpaceDN w:val="0"/>
        <w:adjustRightInd w:val="0"/>
        <w:spacing w:after="0" w:line="240" w:lineRule="auto"/>
        <w:ind w:firstLine="708"/>
        <w:rPr>
          <w:rFonts w:ascii="Times New Roman" w:hAnsi="Times New Roman"/>
          <w:sz w:val="28"/>
          <w:szCs w:val="28"/>
          <w:lang w:val="uz-Cyrl-UZ" w:bidi="he-IL"/>
        </w:rPr>
      </w:pPr>
      <w:r w:rsidRPr="004E4ACF">
        <w:rPr>
          <w:rFonts w:ascii="Times New Roman" w:hAnsi="Times New Roman"/>
          <w:sz w:val="28"/>
          <w:szCs w:val="28"/>
          <w:lang w:bidi="he-IL"/>
        </w:rPr>
        <w:t>С</w:t>
      </w:r>
      <w:r w:rsidR="00927FAB" w:rsidRPr="004E4ACF">
        <w:rPr>
          <w:rFonts w:ascii="Times New Roman" w:hAnsi="Times New Roman"/>
          <w:sz w:val="28"/>
          <w:szCs w:val="28"/>
          <w:lang w:val="uz-Cyrl-UZ" w:bidi="he-IL"/>
        </w:rPr>
        <w:t>ая</w:t>
      </w:r>
      <w:r w:rsidRPr="004E4ACF">
        <w:rPr>
          <w:rFonts w:ascii="Times New Roman" w:hAnsi="Times New Roman"/>
          <w:sz w:val="28"/>
          <w:szCs w:val="28"/>
          <w:lang w:bidi="he-IL"/>
        </w:rPr>
        <w:t>на-</w:t>
      </w:r>
      <w:r w:rsidR="00AE7720" w:rsidRPr="004E4ACF">
        <w:rPr>
          <w:rFonts w:ascii="Times New Roman" w:hAnsi="Times New Roman"/>
          <w:sz w:val="28"/>
          <w:szCs w:val="28"/>
          <w:lang w:val="uz-Cyrl-UZ" w:bidi="he-IL"/>
        </w:rPr>
        <w:t>Ш</w:t>
      </w:r>
      <w:r w:rsidRPr="004E4ACF">
        <w:rPr>
          <w:rFonts w:ascii="Times New Roman" w:hAnsi="Times New Roman"/>
          <w:sz w:val="28"/>
          <w:szCs w:val="28"/>
          <w:lang w:bidi="he-IL"/>
        </w:rPr>
        <w:t>ушенск</w:t>
      </w:r>
      <w:r w:rsidR="00A546FE" w:rsidRPr="004E4ACF">
        <w:rPr>
          <w:rFonts w:ascii="Times New Roman" w:hAnsi="Times New Roman"/>
          <w:sz w:val="28"/>
          <w:szCs w:val="28"/>
          <w:lang w:val="uz-Cyrl-UZ" w:bidi="he-IL"/>
        </w:rPr>
        <w:t>о</w:t>
      </w:r>
      <w:r w:rsidRPr="004E4ACF">
        <w:rPr>
          <w:rFonts w:ascii="Times New Roman" w:hAnsi="Times New Roman"/>
          <w:sz w:val="28"/>
          <w:szCs w:val="28"/>
          <w:lang w:bidi="he-IL"/>
        </w:rPr>
        <w:t>й</w:t>
      </w:r>
      <w:r w:rsidR="00AE7720" w:rsidRPr="004E4ACF">
        <w:rPr>
          <w:rFonts w:ascii="Times New Roman" w:hAnsi="Times New Roman"/>
          <w:sz w:val="28"/>
          <w:szCs w:val="28"/>
          <w:lang w:val="uz-Cyrl-UZ" w:bidi="he-IL"/>
        </w:rPr>
        <w:t xml:space="preserve"> гидроэлектр станциясидаги</w:t>
      </w:r>
      <w:r w:rsidRPr="004E4ACF">
        <w:rPr>
          <w:rFonts w:ascii="Times New Roman" w:hAnsi="Times New Roman"/>
          <w:sz w:val="28"/>
          <w:szCs w:val="28"/>
          <w:lang w:bidi="he-IL"/>
        </w:rPr>
        <w:t xml:space="preserve">  гидрогенератор  712  МВ</w:t>
      </w:r>
      <w:r w:rsidR="00461199" w:rsidRPr="004E4ACF">
        <w:rPr>
          <w:rFonts w:ascii="Times New Roman" w:hAnsi="Times New Roman"/>
          <w:sz w:val="28"/>
          <w:szCs w:val="28"/>
          <w:lang w:val="uz-Cyrl-UZ" w:bidi="he-IL"/>
        </w:rPr>
        <w:t>.</w:t>
      </w:r>
      <w:r w:rsidRPr="004E4ACF">
        <w:rPr>
          <w:rFonts w:ascii="Times New Roman" w:hAnsi="Times New Roman"/>
          <w:sz w:val="28"/>
          <w:szCs w:val="28"/>
          <w:lang w:bidi="he-IL"/>
        </w:rPr>
        <w:t>А  қувватга  эга.  Бу  дунёдаги  энг  йирик  гидрогенераторлардан  биридир.  Унинг  Ф.И.К  98.4 %</w:t>
      </w:r>
      <w:r w:rsidR="00AE7720"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cos</w:t>
      </w:r>
      <m:oMath>
        <m:r>
          <w:rPr>
            <w:rFonts w:ascii="Cambria Math" w:hAnsi="Cambria Math"/>
            <w:sz w:val="28"/>
            <w:szCs w:val="28"/>
            <w:lang w:bidi="he-IL"/>
          </w:rPr>
          <m:t>φ</m:t>
        </m:r>
      </m:oMath>
      <w:r w:rsidRPr="004E4ACF">
        <w:rPr>
          <w:rFonts w:ascii="Times New Roman" w:hAnsi="Times New Roman"/>
          <w:sz w:val="28"/>
          <w:szCs w:val="28"/>
          <w:lang w:bidi="he-IL"/>
        </w:rPr>
        <w:t>=0.9  га  айланиш частотаси 142.8 айл/мин</w:t>
      </w:r>
      <w:r w:rsidR="00AE7720" w:rsidRPr="004E4ACF">
        <w:rPr>
          <w:rFonts w:ascii="Times New Roman" w:hAnsi="Times New Roman"/>
          <w:sz w:val="28"/>
          <w:szCs w:val="28"/>
          <w:lang w:val="uz-Cyrl-UZ" w:bidi="he-IL"/>
        </w:rPr>
        <w:t>.</w:t>
      </w:r>
      <w:r w:rsidRPr="004E4ACF">
        <w:rPr>
          <w:rFonts w:ascii="Times New Roman" w:hAnsi="Times New Roman"/>
          <w:sz w:val="28"/>
          <w:szCs w:val="28"/>
          <w:lang w:bidi="he-IL"/>
        </w:rPr>
        <w:t>га тенг. Гидрогенератор</w:t>
      </w:r>
      <w:r w:rsidR="00AE7720" w:rsidRPr="004E4ACF">
        <w:rPr>
          <w:rFonts w:ascii="Times New Roman" w:hAnsi="Times New Roman"/>
          <w:sz w:val="28"/>
          <w:szCs w:val="28"/>
          <w:lang w:val="uz-Cyrl-UZ" w:bidi="he-IL"/>
        </w:rPr>
        <w:t>нинг</w:t>
      </w:r>
      <w:r w:rsidRPr="004E4ACF">
        <w:rPr>
          <w:rFonts w:ascii="Times New Roman" w:hAnsi="Times New Roman"/>
          <w:sz w:val="28"/>
          <w:szCs w:val="28"/>
          <w:lang w:bidi="he-IL"/>
        </w:rPr>
        <w:t xml:space="preserve"> массаси 1790т</w:t>
      </w:r>
      <w:r w:rsidR="00AE7720" w:rsidRPr="004E4ACF">
        <w:rPr>
          <w:rFonts w:ascii="Times New Roman" w:hAnsi="Times New Roman"/>
          <w:sz w:val="28"/>
          <w:szCs w:val="28"/>
          <w:lang w:val="uz-Cyrl-UZ" w:bidi="he-IL"/>
        </w:rPr>
        <w:t xml:space="preserve">. </w:t>
      </w:r>
      <w:r w:rsidRPr="004E4ACF">
        <w:rPr>
          <w:rFonts w:ascii="Times New Roman" w:hAnsi="Times New Roman"/>
          <w:sz w:val="28"/>
          <w:szCs w:val="28"/>
          <w:lang w:bidi="he-IL"/>
        </w:rPr>
        <w:t xml:space="preserve">1967йилдан  Кроснаярский  </w:t>
      </w:r>
      <w:r w:rsidR="00927FAB" w:rsidRPr="004E4ACF">
        <w:rPr>
          <w:rFonts w:ascii="Times New Roman" w:hAnsi="Times New Roman"/>
          <w:sz w:val="28"/>
          <w:szCs w:val="28"/>
          <w:lang w:bidi="he-IL"/>
        </w:rPr>
        <w:t>ГЭС</w:t>
      </w:r>
      <w:r w:rsidRPr="004E4ACF">
        <w:rPr>
          <w:rFonts w:ascii="Times New Roman" w:hAnsi="Times New Roman"/>
          <w:sz w:val="28"/>
          <w:szCs w:val="28"/>
          <w:lang w:bidi="he-IL"/>
        </w:rPr>
        <w:t xml:space="preserve">  590 МВ</w:t>
      </w:r>
      <w:r w:rsidR="00AE7720" w:rsidRPr="004E4ACF">
        <w:rPr>
          <w:rFonts w:ascii="Times New Roman" w:hAnsi="Times New Roman"/>
          <w:sz w:val="28"/>
          <w:szCs w:val="28"/>
          <w:lang w:val="uz-Cyrl-UZ" w:bidi="he-IL"/>
        </w:rPr>
        <w:t>.</w:t>
      </w:r>
      <w:r w:rsidRPr="004E4ACF">
        <w:rPr>
          <w:rFonts w:ascii="Times New Roman" w:hAnsi="Times New Roman"/>
          <w:sz w:val="28"/>
          <w:szCs w:val="28"/>
          <w:lang w:bidi="he-IL"/>
        </w:rPr>
        <w:t>А ли  генераторлари  муваф</w:t>
      </w:r>
      <w:r w:rsidR="00461199" w:rsidRPr="004E4ACF">
        <w:rPr>
          <w:rFonts w:ascii="Times New Roman" w:hAnsi="Times New Roman"/>
          <w:sz w:val="28"/>
          <w:szCs w:val="28"/>
          <w:lang w:val="uz-Cyrl-UZ" w:bidi="he-IL"/>
        </w:rPr>
        <w:t>ақ</w:t>
      </w:r>
      <w:r w:rsidRPr="004E4ACF">
        <w:rPr>
          <w:rFonts w:ascii="Times New Roman" w:hAnsi="Times New Roman"/>
          <w:sz w:val="28"/>
          <w:szCs w:val="28"/>
          <w:lang w:bidi="he-IL"/>
        </w:rPr>
        <w:t>қиятли  эксп</w:t>
      </w:r>
      <w:r w:rsidR="00AA4FBF" w:rsidRPr="004E4ACF">
        <w:rPr>
          <w:rFonts w:ascii="Times New Roman" w:hAnsi="Times New Roman"/>
          <w:sz w:val="28"/>
          <w:szCs w:val="28"/>
          <w:lang w:bidi="he-IL"/>
        </w:rPr>
        <w:t>лу</w:t>
      </w:r>
      <w:r w:rsidRPr="004E4ACF">
        <w:rPr>
          <w:rFonts w:ascii="Times New Roman" w:hAnsi="Times New Roman"/>
          <w:sz w:val="28"/>
          <w:szCs w:val="28"/>
          <w:lang w:bidi="he-IL"/>
        </w:rPr>
        <w:t>атация  қилин</w:t>
      </w:r>
      <w:r w:rsidR="00A546FE" w:rsidRPr="004E4ACF">
        <w:rPr>
          <w:rFonts w:ascii="Times New Roman" w:hAnsi="Times New Roman"/>
          <w:sz w:val="28"/>
          <w:szCs w:val="28"/>
          <w:lang w:val="uz-Cyrl-UZ" w:bidi="he-IL"/>
        </w:rPr>
        <w:t>ди</w:t>
      </w:r>
      <w:r w:rsidRPr="004E4ACF">
        <w:rPr>
          <w:rFonts w:ascii="Times New Roman" w:hAnsi="Times New Roman"/>
          <w:sz w:val="28"/>
          <w:szCs w:val="28"/>
          <w:lang w:bidi="he-IL"/>
        </w:rPr>
        <w:t>.</w:t>
      </w:r>
      <w:r w:rsidR="00942B1D" w:rsidRPr="004E4ACF">
        <w:rPr>
          <w:rFonts w:ascii="Times New Roman" w:hAnsi="Times New Roman"/>
          <w:sz w:val="28"/>
          <w:szCs w:val="28"/>
          <w:lang w:bidi="he-IL"/>
        </w:rPr>
        <w:t xml:space="preserve"> Б</w:t>
      </w:r>
      <w:r w:rsidRPr="004E4ACF">
        <w:rPr>
          <w:rFonts w:ascii="Times New Roman" w:hAnsi="Times New Roman"/>
          <w:sz w:val="28"/>
          <w:szCs w:val="28"/>
          <w:lang w:bidi="he-IL"/>
        </w:rPr>
        <w:t>ир  неча  йил  давомида  И</w:t>
      </w:r>
      <w:r w:rsidR="00461199" w:rsidRPr="004E4ACF">
        <w:rPr>
          <w:rFonts w:ascii="Times New Roman" w:hAnsi="Times New Roman"/>
          <w:sz w:val="28"/>
          <w:szCs w:val="28"/>
          <w:lang w:bidi="he-IL"/>
        </w:rPr>
        <w:t>Э</w:t>
      </w:r>
      <w:r w:rsidRPr="004E4ACF">
        <w:rPr>
          <w:rFonts w:ascii="Times New Roman" w:hAnsi="Times New Roman"/>
          <w:sz w:val="28"/>
          <w:szCs w:val="28"/>
          <w:lang w:bidi="he-IL"/>
        </w:rPr>
        <w:t>С  қур</w:t>
      </w:r>
      <w:r w:rsidR="00461199" w:rsidRPr="004E4ACF">
        <w:rPr>
          <w:rFonts w:ascii="Times New Roman" w:hAnsi="Times New Roman"/>
          <w:sz w:val="28"/>
          <w:szCs w:val="28"/>
          <w:lang w:val="uz-Cyrl-UZ" w:bidi="he-IL"/>
        </w:rPr>
        <w:t>и</w:t>
      </w:r>
      <w:r w:rsidRPr="004E4ACF">
        <w:rPr>
          <w:rFonts w:ascii="Times New Roman" w:hAnsi="Times New Roman"/>
          <w:sz w:val="28"/>
          <w:szCs w:val="28"/>
          <w:lang w:bidi="he-IL"/>
        </w:rPr>
        <w:t xml:space="preserve">лиши  ва  қайта  тамирлаш  ишларини  </w:t>
      </w:r>
      <w:r w:rsidR="00AE7720" w:rsidRPr="004E4ACF">
        <w:rPr>
          <w:rFonts w:ascii="Times New Roman" w:hAnsi="Times New Roman"/>
          <w:sz w:val="28"/>
          <w:szCs w:val="28"/>
          <w:lang w:val="uz-Cyrl-UZ" w:bidi="he-IL"/>
        </w:rPr>
        <w:t>амалга оширил</w:t>
      </w:r>
      <w:r w:rsidR="00A546FE" w:rsidRPr="004E4ACF">
        <w:rPr>
          <w:rFonts w:ascii="Times New Roman" w:hAnsi="Times New Roman"/>
          <w:sz w:val="28"/>
          <w:szCs w:val="28"/>
          <w:lang w:val="uz-Cyrl-UZ" w:bidi="he-IL"/>
        </w:rPr>
        <w:t>ди</w:t>
      </w:r>
      <w:r w:rsidRPr="004E4ACF">
        <w:rPr>
          <w:rFonts w:ascii="Times New Roman" w:hAnsi="Times New Roman"/>
          <w:sz w:val="28"/>
          <w:szCs w:val="28"/>
          <w:lang w:bidi="he-IL"/>
        </w:rPr>
        <w:t>.  Чорак  асрдирки  Волга,  ,  Уст-</w:t>
      </w:r>
      <w:r w:rsidR="00B70500" w:rsidRPr="004E4ACF">
        <w:rPr>
          <w:rFonts w:ascii="Times New Roman" w:hAnsi="Times New Roman"/>
          <w:sz w:val="28"/>
          <w:szCs w:val="28"/>
          <w:lang w:val="uz-Cyrl-UZ" w:bidi="he-IL"/>
        </w:rPr>
        <w:t>Ил</w:t>
      </w:r>
      <w:r w:rsidRPr="004E4ACF">
        <w:rPr>
          <w:rFonts w:ascii="Times New Roman" w:hAnsi="Times New Roman"/>
          <w:sz w:val="28"/>
          <w:szCs w:val="28"/>
          <w:lang w:bidi="he-IL"/>
        </w:rPr>
        <w:t xml:space="preserve">имской  </w:t>
      </w:r>
      <w:r w:rsidR="00927FAB" w:rsidRPr="004E4ACF">
        <w:rPr>
          <w:rFonts w:ascii="Times New Roman" w:hAnsi="Times New Roman"/>
          <w:sz w:val="28"/>
          <w:szCs w:val="28"/>
          <w:lang w:bidi="he-IL"/>
        </w:rPr>
        <w:t>ГЭС</w:t>
      </w:r>
      <w:r w:rsidRPr="004E4ACF">
        <w:rPr>
          <w:rFonts w:ascii="Times New Roman" w:hAnsi="Times New Roman"/>
          <w:sz w:val="28"/>
          <w:szCs w:val="28"/>
          <w:lang w:bidi="he-IL"/>
        </w:rPr>
        <w:t xml:space="preserve"> лари</w:t>
      </w:r>
      <w:r w:rsidR="00AE7720" w:rsidRPr="004E4ACF">
        <w:rPr>
          <w:rFonts w:ascii="Times New Roman" w:hAnsi="Times New Roman"/>
          <w:sz w:val="28"/>
          <w:szCs w:val="28"/>
          <w:lang w:val="uz-Cyrl-UZ" w:bidi="he-IL"/>
        </w:rPr>
        <w:t xml:space="preserve"> ёрдамида</w:t>
      </w:r>
      <w:r w:rsidRPr="004E4ACF">
        <w:rPr>
          <w:rFonts w:ascii="Times New Roman" w:hAnsi="Times New Roman"/>
          <w:sz w:val="28"/>
          <w:szCs w:val="28"/>
          <w:lang w:bidi="he-IL"/>
        </w:rPr>
        <w:t xml:space="preserve">   арзон  электр  энергияси  ишлаб  чиқ</w:t>
      </w:r>
      <w:r w:rsidR="00942B1D" w:rsidRPr="004E4ACF">
        <w:rPr>
          <w:rFonts w:ascii="Times New Roman" w:hAnsi="Times New Roman"/>
          <w:sz w:val="28"/>
          <w:szCs w:val="28"/>
          <w:lang w:bidi="he-IL"/>
        </w:rPr>
        <w:t>а</w:t>
      </w:r>
      <w:r w:rsidRPr="004E4ACF">
        <w:rPr>
          <w:rFonts w:ascii="Times New Roman" w:hAnsi="Times New Roman"/>
          <w:sz w:val="28"/>
          <w:szCs w:val="28"/>
          <w:lang w:bidi="he-IL"/>
        </w:rPr>
        <w:t>рил</w:t>
      </w:r>
      <w:r w:rsidR="00A546FE" w:rsidRPr="004E4ACF">
        <w:rPr>
          <w:rFonts w:ascii="Times New Roman" w:hAnsi="Times New Roman"/>
          <w:sz w:val="28"/>
          <w:szCs w:val="28"/>
          <w:lang w:val="uz-Cyrl-UZ" w:bidi="he-IL"/>
        </w:rPr>
        <w:t>ди</w:t>
      </w:r>
      <w:r w:rsidRPr="004E4ACF">
        <w:rPr>
          <w:rFonts w:ascii="Times New Roman" w:hAnsi="Times New Roman"/>
          <w:sz w:val="28"/>
          <w:szCs w:val="28"/>
          <w:lang w:bidi="he-IL"/>
        </w:rPr>
        <w:t>.</w:t>
      </w:r>
      <w:r w:rsidR="00B70500" w:rsidRPr="004E4ACF">
        <w:rPr>
          <w:rFonts w:ascii="Times New Roman" w:hAnsi="Times New Roman"/>
          <w:sz w:val="28"/>
          <w:szCs w:val="28"/>
          <w:lang w:val="uz-Cyrl-UZ" w:bidi="he-IL"/>
        </w:rPr>
        <w:t>(1-4 расм)</w:t>
      </w:r>
    </w:p>
    <w:p w:rsidR="003174DF" w:rsidRPr="004E4ACF" w:rsidRDefault="002B2ECE" w:rsidP="00A546FE">
      <w:pPr>
        <w:autoSpaceDE w:val="0"/>
        <w:autoSpaceDN w:val="0"/>
        <w:adjustRightInd w:val="0"/>
        <w:spacing w:after="0" w:line="240" w:lineRule="auto"/>
        <w:ind w:firstLine="708"/>
        <w:jc w:val="both"/>
        <w:rPr>
          <w:rFonts w:ascii="Times New Roman" w:hAnsi="Times New Roman"/>
          <w:sz w:val="28"/>
          <w:szCs w:val="28"/>
          <w:lang w:val="en-US" w:bidi="he-IL"/>
        </w:rPr>
      </w:pPr>
      <w:r w:rsidRPr="004E4ACF">
        <w:rPr>
          <w:rFonts w:ascii="Times New Roman" w:hAnsi="Times New Roman"/>
          <w:noProof/>
          <w:lang w:eastAsia="ru-RU"/>
        </w:rPr>
        <w:drawing>
          <wp:inline distT="0" distB="0" distL="0" distR="0" wp14:anchorId="19CE54FB" wp14:editId="1B9EEE23">
            <wp:extent cx="5363570" cy="311851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67539" cy="3120822"/>
                    </a:xfrm>
                    <a:prstGeom prst="rect">
                      <a:avLst/>
                    </a:prstGeom>
                  </pic:spPr>
                </pic:pic>
              </a:graphicData>
            </a:graphic>
          </wp:inline>
        </w:drawing>
      </w:r>
    </w:p>
    <w:p w:rsidR="002B2ECE" w:rsidRPr="004E4ACF" w:rsidRDefault="002B2ECE" w:rsidP="002B2ECE">
      <w:pPr>
        <w:autoSpaceDE w:val="0"/>
        <w:autoSpaceDN w:val="0"/>
        <w:adjustRightInd w:val="0"/>
        <w:spacing w:after="0" w:line="240" w:lineRule="auto"/>
        <w:jc w:val="center"/>
        <w:rPr>
          <w:rFonts w:ascii="Times New Roman" w:hAnsi="Times New Roman"/>
          <w:sz w:val="28"/>
          <w:szCs w:val="28"/>
          <w:lang w:val="uz-Cyrl-UZ" w:bidi="he-IL"/>
        </w:rPr>
      </w:pPr>
    </w:p>
    <w:p w:rsidR="002B2ECE" w:rsidRPr="004E4ACF" w:rsidRDefault="002B2ECE" w:rsidP="002B2ECE">
      <w:pPr>
        <w:autoSpaceDE w:val="0"/>
        <w:autoSpaceDN w:val="0"/>
        <w:adjustRightInd w:val="0"/>
        <w:spacing w:after="0" w:line="240" w:lineRule="auto"/>
        <w:jc w:val="center"/>
        <w:rPr>
          <w:rFonts w:ascii="Times New Roman" w:hAnsi="Times New Roman"/>
          <w:sz w:val="28"/>
          <w:szCs w:val="28"/>
          <w:lang w:val="uz-Cyrl-UZ" w:bidi="he-IL"/>
        </w:rPr>
      </w:pPr>
      <w:r w:rsidRPr="004E4ACF">
        <w:rPr>
          <w:rFonts w:ascii="Times New Roman" w:hAnsi="Times New Roman"/>
          <w:sz w:val="28"/>
          <w:szCs w:val="28"/>
          <w:lang w:val="uz-Cyrl-UZ" w:bidi="he-IL"/>
        </w:rPr>
        <w:t>1.4-расм.Братск</w:t>
      </w:r>
      <w:r w:rsidR="004A21CA" w:rsidRPr="004E4ACF">
        <w:rPr>
          <w:rFonts w:ascii="Times New Roman" w:hAnsi="Times New Roman"/>
          <w:sz w:val="28"/>
          <w:szCs w:val="28"/>
          <w:lang w:val="uz-Cyrl-UZ" w:bidi="he-IL"/>
        </w:rPr>
        <w:t>о</w:t>
      </w:r>
      <w:r w:rsidRPr="004E4ACF">
        <w:rPr>
          <w:rFonts w:ascii="Times New Roman" w:hAnsi="Times New Roman"/>
          <w:sz w:val="28"/>
          <w:szCs w:val="28"/>
          <w:lang w:val="uz-Cyrl-UZ" w:bidi="he-IL"/>
        </w:rPr>
        <w:t>й ГЭСнинг машина зали</w:t>
      </w:r>
    </w:p>
    <w:p w:rsidR="002B2ECE" w:rsidRPr="004E4ACF" w:rsidRDefault="002B2ECE" w:rsidP="002B2ECE">
      <w:pPr>
        <w:autoSpaceDE w:val="0"/>
        <w:autoSpaceDN w:val="0"/>
        <w:adjustRightInd w:val="0"/>
        <w:spacing w:after="0" w:line="240" w:lineRule="auto"/>
        <w:jc w:val="center"/>
        <w:rPr>
          <w:rFonts w:ascii="Times New Roman" w:hAnsi="Times New Roman"/>
          <w:sz w:val="28"/>
          <w:szCs w:val="28"/>
          <w:lang w:val="uz-Cyrl-UZ" w:bidi="he-IL"/>
        </w:rPr>
      </w:pPr>
    </w:p>
    <w:p w:rsidR="002B2ECE" w:rsidRPr="004E4ACF" w:rsidRDefault="002B2ECE" w:rsidP="00A546FE">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Ҳозирги  вақтда  қуввати  1000МВт.ли  шунингдек  шарқий  Сибир  учун ўта юқори қувватли ГЭС  лойиҳалаштирилди.</w:t>
      </w:r>
    </w:p>
    <w:p w:rsidR="003174DF" w:rsidRPr="004E4ACF" w:rsidRDefault="003174DF" w:rsidP="00E343BF">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Электр</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энергиясини</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узатиш</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ва</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тарқатиш</w:t>
      </w:r>
      <w:r w:rsidR="00E343BF" w:rsidRPr="004E4ACF">
        <w:rPr>
          <w:rFonts w:ascii="Times New Roman" w:hAnsi="Times New Roman"/>
          <w:sz w:val="28"/>
          <w:szCs w:val="28"/>
          <w:lang w:val="uz-Cyrl-UZ" w:bidi="he-IL"/>
        </w:rPr>
        <w:t xml:space="preserve"> учун</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трансформаторлар,  автотрансформторлар</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ва</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реакторлар</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керак</w:t>
      </w:r>
      <w:r w:rsidR="00200A56" w:rsidRPr="004E4ACF">
        <w:rPr>
          <w:rFonts w:ascii="Times New Roman" w:hAnsi="Times New Roman"/>
          <w:sz w:val="28"/>
          <w:szCs w:val="28"/>
          <w:lang w:val="uz-Cyrl-UZ" w:bidi="he-IL"/>
        </w:rPr>
        <w:t xml:space="preserve"> </w:t>
      </w:r>
      <w:r w:rsidRPr="004E4ACF">
        <w:rPr>
          <w:rFonts w:ascii="Times New Roman" w:hAnsi="Times New Roman"/>
          <w:sz w:val="28"/>
          <w:szCs w:val="28"/>
          <w:lang w:val="uz-Cyrl-UZ" w:bidi="he-IL"/>
        </w:rPr>
        <w:t>б</w:t>
      </w:r>
      <w:r w:rsidR="00E343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лади.  </w:t>
      </w:r>
      <w:r w:rsidR="00E343BF" w:rsidRPr="004E4ACF">
        <w:rPr>
          <w:rFonts w:ascii="Times New Roman" w:hAnsi="Times New Roman"/>
          <w:sz w:val="28"/>
          <w:szCs w:val="28"/>
          <w:lang w:val="uz-Cyrl-UZ" w:bidi="he-IL"/>
        </w:rPr>
        <w:t>Собиқ иттифоқ</w:t>
      </w:r>
      <w:r w:rsidRPr="004E4ACF">
        <w:rPr>
          <w:rFonts w:ascii="Times New Roman" w:hAnsi="Times New Roman"/>
          <w:sz w:val="28"/>
          <w:szCs w:val="28"/>
          <w:lang w:val="uz-Cyrl-UZ" w:bidi="he-IL"/>
        </w:rPr>
        <w:t xml:space="preserve">  электротехниклари</w:t>
      </w:r>
      <w:r w:rsidR="00E343BF" w:rsidRPr="004E4ACF">
        <w:rPr>
          <w:rFonts w:ascii="Times New Roman" w:hAnsi="Times New Roman"/>
          <w:sz w:val="28"/>
          <w:szCs w:val="28"/>
          <w:lang w:val="uz-Cyrl-UZ" w:bidi="he-IL"/>
        </w:rPr>
        <w:t>нинг</w:t>
      </w:r>
      <w:r w:rsidRPr="004E4ACF">
        <w:rPr>
          <w:rFonts w:ascii="Times New Roman" w:hAnsi="Times New Roman"/>
          <w:sz w:val="28"/>
          <w:szCs w:val="28"/>
          <w:lang w:val="uz-Cyrl-UZ" w:bidi="he-IL"/>
        </w:rPr>
        <w:t xml:space="preserve">  эришган  ютуқлари  асосида  катта  қувватга  эга  </w:t>
      </w:r>
      <w:r w:rsidRPr="004E4ACF">
        <w:rPr>
          <w:rFonts w:ascii="Times New Roman" w:hAnsi="Times New Roman"/>
          <w:sz w:val="28"/>
          <w:szCs w:val="28"/>
          <w:lang w:val="uz-Cyrl-UZ" w:bidi="he-IL"/>
        </w:rPr>
        <w:lastRenderedPageBreak/>
        <w:t xml:space="preserve">электр (1150 </w:t>
      </w:r>
      <w:r w:rsidR="00E343BF" w:rsidRPr="004E4ACF">
        <w:rPr>
          <w:rFonts w:ascii="Times New Roman" w:hAnsi="Times New Roman"/>
          <w:sz w:val="28"/>
          <w:szCs w:val="28"/>
          <w:lang w:val="uz-Cyrl-UZ" w:bidi="he-IL"/>
        </w:rPr>
        <w:t>к</w:t>
      </w:r>
      <w:r w:rsidRPr="004E4ACF">
        <w:rPr>
          <w:rFonts w:ascii="Times New Roman" w:hAnsi="Times New Roman"/>
          <w:sz w:val="28"/>
          <w:szCs w:val="28"/>
          <w:lang w:val="uz-Cyrl-UZ" w:bidi="he-IL"/>
        </w:rPr>
        <w:t xml:space="preserve">В  </w:t>
      </w:r>
      <w:r w:rsidR="0029175F" w:rsidRPr="004E4ACF">
        <w:rPr>
          <w:rFonts w:ascii="Times New Roman" w:hAnsi="Times New Roman"/>
          <w:sz w:val="28"/>
          <w:szCs w:val="28"/>
          <w:lang w:val="uz-Cyrl-UZ" w:bidi="he-IL"/>
        </w:rPr>
        <w:t>ўзгарув</w:t>
      </w:r>
      <w:r w:rsidRPr="004E4ACF">
        <w:rPr>
          <w:rFonts w:ascii="Times New Roman" w:hAnsi="Times New Roman"/>
          <w:sz w:val="28"/>
          <w:szCs w:val="28"/>
          <w:lang w:val="uz-Cyrl-UZ" w:bidi="he-IL"/>
        </w:rPr>
        <w:t xml:space="preserve">чан  ва  1500 </w:t>
      </w:r>
      <w:r w:rsidR="00E343BF" w:rsidRPr="004E4ACF">
        <w:rPr>
          <w:rFonts w:ascii="Times New Roman" w:hAnsi="Times New Roman"/>
          <w:sz w:val="28"/>
          <w:szCs w:val="28"/>
          <w:lang w:val="uz-Cyrl-UZ" w:bidi="he-IL"/>
        </w:rPr>
        <w:t>к</w:t>
      </w:r>
      <w:r w:rsidRPr="004E4ACF">
        <w:rPr>
          <w:rFonts w:ascii="Times New Roman" w:hAnsi="Times New Roman"/>
          <w:sz w:val="28"/>
          <w:szCs w:val="28"/>
          <w:lang w:val="uz-Cyrl-UZ" w:bidi="he-IL"/>
        </w:rPr>
        <w:t xml:space="preserve">В  </w:t>
      </w:r>
      <w:r w:rsidR="00461199"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згармас)  токни  узоқ масофага  узатиш  </w:t>
      </w:r>
      <w:r w:rsidR="00942B1D" w:rsidRPr="004E4ACF">
        <w:rPr>
          <w:rFonts w:ascii="Times New Roman" w:hAnsi="Times New Roman"/>
          <w:sz w:val="28"/>
          <w:szCs w:val="28"/>
          <w:lang w:val="uz-Cyrl-UZ" w:bidi="he-IL"/>
        </w:rPr>
        <w:t>йў</w:t>
      </w:r>
      <w:r w:rsidRPr="004E4ACF">
        <w:rPr>
          <w:rFonts w:ascii="Times New Roman" w:hAnsi="Times New Roman"/>
          <w:sz w:val="28"/>
          <w:szCs w:val="28"/>
          <w:lang w:val="uz-Cyrl-UZ" w:bidi="he-IL"/>
        </w:rPr>
        <w:t>лга  қ</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йилган.</w:t>
      </w:r>
    </w:p>
    <w:p w:rsidR="003174DF" w:rsidRPr="004E4ACF" w:rsidRDefault="00461199" w:rsidP="00927FAB">
      <w:pPr>
        <w:autoSpaceDE w:val="0"/>
        <w:autoSpaceDN w:val="0"/>
        <w:adjustRightInd w:val="0"/>
        <w:spacing w:after="0" w:line="240" w:lineRule="auto"/>
        <w:jc w:val="both"/>
        <w:rPr>
          <w:rFonts w:ascii="Times New Roman" w:hAnsi="Times New Roman"/>
          <w:sz w:val="28"/>
          <w:szCs w:val="28"/>
          <w:lang w:val="uz-Cyrl-UZ" w:bidi="he-IL"/>
        </w:rPr>
      </w:pPr>
      <w:r w:rsidRPr="004E4ACF">
        <w:rPr>
          <w:rFonts w:ascii="Times New Roman" w:hAnsi="Times New Roman"/>
          <w:sz w:val="28"/>
          <w:szCs w:val="28"/>
          <w:lang w:val="uz-Cyrl-UZ" w:bidi="he-IL"/>
        </w:rPr>
        <w:t>Собиқ иттифоқ даврида</w:t>
      </w:r>
      <w:r w:rsidR="003174DF" w:rsidRPr="004E4ACF">
        <w:rPr>
          <w:rFonts w:ascii="Times New Roman" w:hAnsi="Times New Roman"/>
          <w:sz w:val="28"/>
          <w:szCs w:val="28"/>
          <w:lang w:val="uz-Cyrl-UZ" w:bidi="he-IL"/>
        </w:rPr>
        <w:t xml:space="preserve">  АОД</w:t>
      </w:r>
      <w:r w:rsidR="002B2ECE" w:rsidRPr="004E4ACF">
        <w:rPr>
          <w:rFonts w:ascii="Times New Roman" w:hAnsi="Times New Roman"/>
          <w:sz w:val="28"/>
          <w:szCs w:val="28"/>
          <w:lang w:val="uz-Cyrl-UZ" w:bidi="he-IL"/>
        </w:rPr>
        <w:t>Ц</w:t>
      </w:r>
      <w:r w:rsidR="003174DF" w:rsidRPr="004E4ACF">
        <w:rPr>
          <w:rFonts w:ascii="Times New Roman" w:hAnsi="Times New Roman"/>
          <w:sz w:val="28"/>
          <w:szCs w:val="28"/>
          <w:lang w:val="uz-Cyrl-UZ" w:bidi="he-IL"/>
        </w:rPr>
        <w:t>Т-6670000/1150/500  турдаги  дунёдаги  энг  кучли  автотрансформаторлар  ишлай</w:t>
      </w:r>
      <w:r w:rsidR="00E343BF" w:rsidRPr="004E4ACF">
        <w:rPr>
          <w:rFonts w:ascii="Times New Roman" w:hAnsi="Times New Roman"/>
          <w:sz w:val="28"/>
          <w:szCs w:val="28"/>
          <w:lang w:val="uz-Cyrl-UZ" w:bidi="he-IL"/>
        </w:rPr>
        <w:t xml:space="preserve"> бошлади</w:t>
      </w:r>
      <w:r w:rsidR="003174DF" w:rsidRPr="004E4ACF">
        <w:rPr>
          <w:rFonts w:ascii="Times New Roman" w:hAnsi="Times New Roman"/>
          <w:sz w:val="28"/>
          <w:szCs w:val="28"/>
          <w:lang w:val="uz-Cyrl-UZ" w:bidi="he-IL"/>
        </w:rPr>
        <w:t xml:space="preserve">.  </w:t>
      </w:r>
      <w:r w:rsidR="00E343BF" w:rsidRPr="004E4ACF">
        <w:rPr>
          <w:rFonts w:ascii="Times New Roman" w:hAnsi="Times New Roman"/>
          <w:sz w:val="28"/>
          <w:szCs w:val="28"/>
          <w:lang w:val="uz-Cyrl-UZ" w:bidi="he-IL"/>
        </w:rPr>
        <w:t>У</w:t>
      </w:r>
      <w:r w:rsidR="003174DF" w:rsidRPr="004E4ACF">
        <w:rPr>
          <w:rFonts w:ascii="Times New Roman" w:hAnsi="Times New Roman"/>
          <w:sz w:val="28"/>
          <w:szCs w:val="28"/>
          <w:lang w:val="uz-Cyrl-UZ" w:bidi="he-IL"/>
        </w:rPr>
        <w:t xml:space="preserve">нинг  номинал  қуввати  667000 </w:t>
      </w:r>
      <w:r w:rsidR="00E343BF" w:rsidRPr="004E4ACF">
        <w:rPr>
          <w:rFonts w:ascii="Times New Roman" w:hAnsi="Times New Roman"/>
          <w:sz w:val="28"/>
          <w:szCs w:val="28"/>
          <w:lang w:val="uz-Cyrl-UZ" w:bidi="he-IL"/>
        </w:rPr>
        <w:t>к</w:t>
      </w:r>
      <w:r w:rsidR="003174DF" w:rsidRPr="004E4ACF">
        <w:rPr>
          <w:rFonts w:ascii="Times New Roman" w:hAnsi="Times New Roman"/>
          <w:sz w:val="28"/>
          <w:szCs w:val="28"/>
          <w:lang w:val="uz-Cyrl-UZ" w:bidi="he-IL"/>
        </w:rPr>
        <w:t>В</w:t>
      </w:r>
      <w:r w:rsidR="00E343BF"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А</w:t>
      </w:r>
      <w:r w:rsidR="00E343BF"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 xml:space="preserve">  массаси  эса  580  тоннага  тенгдир. Трансформаторлар   ноёб  қурулмалар  б</w:t>
      </w:r>
      <w:r w:rsidR="00942B1D" w:rsidRPr="004E4ACF">
        <w:rPr>
          <w:rFonts w:ascii="Times New Roman" w:hAnsi="Times New Roman"/>
          <w:sz w:val="28"/>
          <w:szCs w:val="28"/>
          <w:lang w:val="uz-Cyrl-UZ" w:bidi="he-IL"/>
        </w:rPr>
        <w:t>ў</w:t>
      </w:r>
      <w:r w:rsidR="003174DF" w:rsidRPr="004E4ACF">
        <w:rPr>
          <w:rFonts w:ascii="Times New Roman" w:hAnsi="Times New Roman"/>
          <w:sz w:val="28"/>
          <w:szCs w:val="28"/>
          <w:lang w:val="uz-Cyrl-UZ" w:bidi="he-IL"/>
        </w:rPr>
        <w:t>либ  электро</w:t>
      </w:r>
      <w:r w:rsidR="00927FAB" w:rsidRPr="004E4ACF">
        <w:rPr>
          <w:rFonts w:ascii="Times New Roman" w:hAnsi="Times New Roman"/>
          <w:sz w:val="28"/>
          <w:szCs w:val="28"/>
          <w:lang w:val="uz-Cyrl-UZ" w:bidi="he-IL"/>
        </w:rPr>
        <w:t>станция</w:t>
      </w:r>
      <w:r w:rsidR="003174DF" w:rsidRPr="004E4ACF">
        <w:rPr>
          <w:rFonts w:ascii="Times New Roman" w:hAnsi="Times New Roman"/>
          <w:sz w:val="28"/>
          <w:szCs w:val="28"/>
          <w:lang w:val="uz-Cyrl-UZ" w:bidi="he-IL"/>
        </w:rPr>
        <w:t>ларда  800  ва  1000  МВт  ли  турбогенераторлар  билан  бирга  ишлайди.</w:t>
      </w:r>
    </w:p>
    <w:p w:rsidR="003174DF" w:rsidRPr="004E4ACF" w:rsidRDefault="00E343BF" w:rsidP="00200A56">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Т</w:t>
      </w:r>
      <w:r w:rsidR="003174DF" w:rsidRPr="004E4ACF">
        <w:rPr>
          <w:rFonts w:ascii="Times New Roman" w:hAnsi="Times New Roman"/>
          <w:sz w:val="28"/>
          <w:szCs w:val="28"/>
          <w:lang w:val="uz-Cyrl-UZ" w:bidi="he-IL"/>
        </w:rPr>
        <w:t>рансформатор  заводи  реакторлар  ва  махсус  трансформатор  под</w:t>
      </w:r>
      <w:r w:rsidR="00927FAB" w:rsidRPr="004E4ACF">
        <w:rPr>
          <w:rFonts w:ascii="Times New Roman" w:hAnsi="Times New Roman"/>
          <w:sz w:val="28"/>
          <w:szCs w:val="28"/>
          <w:lang w:val="uz-Cyrl-UZ" w:bidi="he-IL"/>
        </w:rPr>
        <w:t>станция</w:t>
      </w:r>
      <w:r w:rsidR="003174DF" w:rsidRPr="004E4ACF">
        <w:rPr>
          <w:rFonts w:ascii="Times New Roman" w:hAnsi="Times New Roman"/>
          <w:sz w:val="28"/>
          <w:szCs w:val="28"/>
          <w:lang w:val="uz-Cyrl-UZ" w:bidi="he-IL"/>
        </w:rPr>
        <w:t>лар</w:t>
      </w:r>
      <w:r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 xml:space="preserve">  ишончли  иш  жараёнини  таъминловчи  қурилмалар  ишлаб  чиқаради.</w:t>
      </w:r>
    </w:p>
    <w:p w:rsidR="003174DF" w:rsidRPr="004E4ACF" w:rsidRDefault="003174DF" w:rsidP="00200A56">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ИЭС  ларда  ишлаб  чиқарилган  электр  энергиясининг  2/3  қисми  турли  хил  электр узатгичлар  ёрдамида  механик  энерги</w:t>
      </w:r>
      <w:r w:rsidR="00942B1D" w:rsidRPr="004E4ACF">
        <w:rPr>
          <w:rFonts w:ascii="Times New Roman" w:hAnsi="Times New Roman"/>
          <w:sz w:val="28"/>
          <w:szCs w:val="28"/>
          <w:lang w:val="uz-Cyrl-UZ" w:bidi="he-IL"/>
        </w:rPr>
        <w:t>я</w:t>
      </w:r>
      <w:r w:rsidRPr="004E4ACF">
        <w:rPr>
          <w:rFonts w:ascii="Times New Roman" w:hAnsi="Times New Roman"/>
          <w:sz w:val="28"/>
          <w:szCs w:val="28"/>
          <w:lang w:val="uz-Cyrl-UZ" w:bidi="he-IL"/>
        </w:rPr>
        <w:t>га  айлантирилади.</w:t>
      </w:r>
    </w:p>
    <w:p w:rsidR="003174DF" w:rsidRPr="004E4ACF" w:rsidRDefault="003174DF" w:rsidP="00200A56">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 xml:space="preserve">Доимий    </w:t>
      </w:r>
      <w:r w:rsidR="0029175F" w:rsidRPr="004E4ACF">
        <w:rPr>
          <w:rFonts w:ascii="Times New Roman" w:hAnsi="Times New Roman"/>
          <w:sz w:val="28"/>
          <w:szCs w:val="28"/>
          <w:lang w:val="uz-Cyrl-UZ" w:bidi="he-IL"/>
        </w:rPr>
        <w:t>ўзгарув</w:t>
      </w:r>
      <w:r w:rsidRPr="004E4ACF">
        <w:rPr>
          <w:rFonts w:ascii="Times New Roman" w:hAnsi="Times New Roman"/>
          <w:sz w:val="28"/>
          <w:szCs w:val="28"/>
          <w:lang w:val="uz-Cyrl-UZ" w:bidi="he-IL"/>
        </w:rPr>
        <w:t xml:space="preserve">чан  токда  ишловчи  электр  </w:t>
      </w:r>
      <w:r w:rsidR="00E764B8" w:rsidRPr="004E4ACF">
        <w:rPr>
          <w:rFonts w:ascii="Times New Roman" w:hAnsi="Times New Roman"/>
          <w:sz w:val="28"/>
          <w:szCs w:val="28"/>
          <w:lang w:val="uz-Cyrl-UZ" w:bidi="he-IL"/>
        </w:rPr>
        <w:t>мотор</w:t>
      </w:r>
      <w:r w:rsidRPr="004E4ACF">
        <w:rPr>
          <w:rFonts w:ascii="Times New Roman" w:hAnsi="Times New Roman"/>
          <w:sz w:val="28"/>
          <w:szCs w:val="28"/>
          <w:lang w:val="uz-Cyrl-UZ" w:bidi="he-IL"/>
        </w:rPr>
        <w:t>лари  ток  кучи  қаршиликка  асосланиб  қурилади.  Уларнинг  суткалик  айланиши</w:t>
      </w:r>
      <w:r w:rsidR="00942B1D" w:rsidRPr="004E4ACF">
        <w:rPr>
          <w:rFonts w:ascii="Times New Roman" w:hAnsi="Times New Roman"/>
          <w:sz w:val="28"/>
          <w:szCs w:val="28"/>
          <w:lang w:val="uz-Cyrl-UZ" w:bidi="he-IL"/>
        </w:rPr>
        <w:t xml:space="preserve">  частотаси  500000  айл/мин</w:t>
      </w:r>
      <w:r w:rsidR="00E343BF" w:rsidRPr="004E4ACF">
        <w:rPr>
          <w:rFonts w:ascii="Times New Roman" w:hAnsi="Times New Roman"/>
          <w:sz w:val="28"/>
          <w:szCs w:val="28"/>
          <w:lang w:val="uz-Cyrl-UZ" w:bidi="he-IL"/>
        </w:rPr>
        <w:t>.</w:t>
      </w:r>
      <w:r w:rsidR="00942B1D" w:rsidRPr="004E4ACF">
        <w:rPr>
          <w:rFonts w:ascii="Times New Roman" w:hAnsi="Times New Roman"/>
          <w:sz w:val="28"/>
          <w:szCs w:val="28"/>
          <w:lang w:val="uz-Cyrl-UZ" w:bidi="he-IL"/>
        </w:rPr>
        <w:t xml:space="preserve"> га  те</w:t>
      </w:r>
      <w:r w:rsidRPr="004E4ACF">
        <w:rPr>
          <w:rFonts w:ascii="Times New Roman" w:hAnsi="Times New Roman"/>
          <w:sz w:val="28"/>
          <w:szCs w:val="28"/>
          <w:lang w:val="uz-Cyrl-UZ" w:bidi="he-IL"/>
        </w:rPr>
        <w:t>нглашади.</w:t>
      </w:r>
    </w:p>
    <w:p w:rsidR="003174DF" w:rsidRPr="004E4ACF" w:rsidRDefault="003174DF" w:rsidP="004A1D91">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Шунингдек  айланиш  частотаси  1-1000  ва  ундан  юқори  б</w:t>
      </w:r>
      <w:r w:rsidR="00942B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лган абсолют  нол  ва  600 </w:t>
      </w:r>
      <w:r w:rsidR="00E343BF" w:rsidRPr="004E4ACF">
        <w:rPr>
          <w:rFonts w:ascii="Times New Roman" w:hAnsi="Times New Roman"/>
          <w:sz w:val="28"/>
          <w:szCs w:val="28"/>
          <w:lang w:val="uz-Cyrl-UZ" w:bidi="he-IL"/>
        </w:rPr>
        <w:t xml:space="preserve">К. </w:t>
      </w:r>
      <w:r w:rsidRPr="004E4ACF">
        <w:rPr>
          <w:rFonts w:ascii="Times New Roman" w:hAnsi="Times New Roman"/>
          <w:sz w:val="28"/>
          <w:szCs w:val="28"/>
          <w:lang w:val="uz-Cyrl-UZ" w:bidi="he-IL"/>
        </w:rPr>
        <w:t>ҳар</w:t>
      </w:r>
      <w:r w:rsidR="00E343BF" w:rsidRPr="004E4ACF">
        <w:rPr>
          <w:rFonts w:ascii="Times New Roman" w:hAnsi="Times New Roman"/>
          <w:sz w:val="28"/>
          <w:szCs w:val="28"/>
          <w:lang w:val="uz-Cyrl-UZ" w:bidi="he-IL"/>
        </w:rPr>
        <w:t>о</w:t>
      </w:r>
      <w:r w:rsidRPr="004E4ACF">
        <w:rPr>
          <w:rFonts w:ascii="Times New Roman" w:hAnsi="Times New Roman"/>
          <w:sz w:val="28"/>
          <w:szCs w:val="28"/>
          <w:lang w:val="uz-Cyrl-UZ" w:bidi="he-IL"/>
        </w:rPr>
        <w:t xml:space="preserve">ратда  ишлайдиган  </w:t>
      </w:r>
      <w:r w:rsidR="00E764B8" w:rsidRPr="004E4ACF">
        <w:rPr>
          <w:rFonts w:ascii="Times New Roman" w:hAnsi="Times New Roman"/>
          <w:sz w:val="28"/>
          <w:szCs w:val="28"/>
          <w:lang w:val="uz-Cyrl-UZ" w:bidi="he-IL"/>
        </w:rPr>
        <w:t>мотор</w:t>
      </w:r>
      <w:r w:rsidRPr="004E4ACF">
        <w:rPr>
          <w:rFonts w:ascii="Times New Roman" w:hAnsi="Times New Roman"/>
          <w:sz w:val="28"/>
          <w:szCs w:val="28"/>
          <w:lang w:val="uz-Cyrl-UZ" w:bidi="he-IL"/>
        </w:rPr>
        <w:t>лар  ишлаб  чиқарилади.</w:t>
      </w:r>
    </w:p>
    <w:p w:rsidR="00452271" w:rsidRPr="004E4ACF" w:rsidRDefault="003174DF" w:rsidP="004A1D91">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val="uz-Cyrl-UZ" w:bidi="he-IL"/>
        </w:rPr>
        <w:t>Электро</w:t>
      </w:r>
      <w:r w:rsidR="00E764B8" w:rsidRPr="004E4ACF">
        <w:rPr>
          <w:rFonts w:ascii="Times New Roman" w:hAnsi="Times New Roman"/>
          <w:sz w:val="28"/>
          <w:szCs w:val="28"/>
          <w:lang w:val="uz-Cyrl-UZ" w:bidi="he-IL"/>
        </w:rPr>
        <w:t>мотор</w:t>
      </w:r>
      <w:r w:rsidRPr="004E4ACF">
        <w:rPr>
          <w:rFonts w:ascii="Times New Roman" w:hAnsi="Times New Roman"/>
          <w:sz w:val="28"/>
          <w:szCs w:val="28"/>
          <w:lang w:val="uz-Cyrl-UZ" w:bidi="he-IL"/>
        </w:rPr>
        <w:t xml:space="preserve">ларни  яратишда  электромеханиклар  олдига  қуйилган  барча  муаммоларни  ҳал  қила  оладилар.  </w:t>
      </w:r>
      <w:r w:rsidR="00AA4FBF" w:rsidRPr="004E4ACF">
        <w:rPr>
          <w:rFonts w:ascii="Times New Roman" w:hAnsi="Times New Roman"/>
          <w:sz w:val="28"/>
          <w:szCs w:val="28"/>
          <w:lang w:val="uz-Cyrl-UZ" w:bidi="he-IL"/>
        </w:rPr>
        <w:t>ХХ</w:t>
      </w:r>
      <w:r w:rsidRPr="004E4ACF">
        <w:rPr>
          <w:rFonts w:ascii="Times New Roman" w:hAnsi="Times New Roman"/>
          <w:sz w:val="28"/>
          <w:szCs w:val="28"/>
          <w:lang w:val="uz-Cyrl-UZ" w:bidi="he-IL"/>
        </w:rPr>
        <w:t xml:space="preserve">  аср  йиллик  электро  техника  саноати  портлашга  чидамли  </w:t>
      </w:r>
      <w:r w:rsidR="00E764B8" w:rsidRPr="004E4ACF">
        <w:rPr>
          <w:rFonts w:ascii="Times New Roman" w:hAnsi="Times New Roman"/>
          <w:sz w:val="28"/>
          <w:szCs w:val="28"/>
          <w:lang w:val="uz-Cyrl-UZ" w:bidi="he-IL"/>
        </w:rPr>
        <w:t>электр мотор</w:t>
      </w:r>
      <w:r w:rsidRPr="004E4ACF">
        <w:rPr>
          <w:rFonts w:ascii="Times New Roman" w:hAnsi="Times New Roman"/>
          <w:sz w:val="28"/>
          <w:szCs w:val="28"/>
          <w:lang w:val="uz-Cyrl-UZ" w:bidi="he-IL"/>
        </w:rPr>
        <w:t>лар  яратган  б</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либ</w:t>
      </w:r>
      <w:r w:rsidR="00E343BF" w:rsidRPr="004E4ACF">
        <w:rPr>
          <w:rFonts w:ascii="Times New Roman" w:hAnsi="Times New Roman"/>
          <w:sz w:val="28"/>
          <w:szCs w:val="28"/>
          <w:lang w:val="uz-Cyrl-UZ" w:bidi="he-IL"/>
        </w:rPr>
        <w:t>,</w:t>
      </w:r>
      <w:r w:rsidRPr="004E4ACF">
        <w:rPr>
          <w:rFonts w:ascii="Times New Roman" w:hAnsi="Times New Roman"/>
          <w:sz w:val="28"/>
          <w:szCs w:val="28"/>
          <w:lang w:val="uz-Cyrl-UZ" w:bidi="he-IL"/>
        </w:rPr>
        <w:t xml:space="preserve">  бу  нарса  к</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мир  қазиб  чиқаришни  1,5-2  баробар  оширди.  Кар</w:t>
      </w:r>
      <w:r w:rsidR="00E343BF" w:rsidRPr="004E4ACF">
        <w:rPr>
          <w:rFonts w:ascii="Times New Roman" w:hAnsi="Times New Roman"/>
          <w:sz w:val="28"/>
          <w:szCs w:val="28"/>
          <w:lang w:val="uz-Cyrl-UZ" w:bidi="he-IL"/>
        </w:rPr>
        <w:t>ь</w:t>
      </w:r>
      <w:r w:rsidRPr="004E4ACF">
        <w:rPr>
          <w:rFonts w:ascii="Times New Roman" w:hAnsi="Times New Roman"/>
          <w:sz w:val="28"/>
          <w:szCs w:val="28"/>
          <w:lang w:val="uz-Cyrl-UZ" w:bidi="he-IL"/>
        </w:rPr>
        <w:t xml:space="preserve">ерли    ва  қадамли  экскаваторлар  учун  махсус  </w:t>
      </w:r>
      <w:r w:rsidR="00E764B8" w:rsidRPr="004E4ACF">
        <w:rPr>
          <w:rFonts w:ascii="Times New Roman" w:hAnsi="Times New Roman"/>
          <w:sz w:val="28"/>
          <w:szCs w:val="28"/>
          <w:lang w:val="uz-Cyrl-UZ" w:bidi="he-IL"/>
        </w:rPr>
        <w:t>электр мотор</w:t>
      </w:r>
      <w:r w:rsidRPr="004E4ACF">
        <w:rPr>
          <w:rFonts w:ascii="Times New Roman" w:hAnsi="Times New Roman"/>
          <w:sz w:val="28"/>
          <w:szCs w:val="28"/>
          <w:lang w:val="uz-Cyrl-UZ" w:bidi="he-IL"/>
        </w:rPr>
        <w:t>лар  кон  ишлаб  чиқарилган  нефт  саноати  учун  эса    90</w:t>
      </w:r>
      <w:r w:rsidR="00E343BF" w:rsidRPr="004E4ACF">
        <w:rPr>
          <w:rFonts w:ascii="Times New Roman" w:hAnsi="Times New Roman"/>
          <w:sz w:val="28"/>
          <w:szCs w:val="28"/>
          <w:vertAlign w:val="superscript"/>
          <w:lang w:val="uz-Cyrl-UZ" w:bidi="he-IL"/>
        </w:rPr>
        <w:t>0</w:t>
      </w:r>
      <w:r w:rsidRPr="004E4ACF">
        <w:rPr>
          <w:rFonts w:ascii="Times New Roman" w:hAnsi="Times New Roman"/>
          <w:sz w:val="28"/>
          <w:szCs w:val="28"/>
          <w:lang w:val="uz-Cyrl-UZ" w:bidi="he-IL"/>
        </w:rPr>
        <w:t xml:space="preserve"> C  ли  ҳароратда  ишловчи </w:t>
      </w:r>
      <w:r w:rsidR="00E764B8" w:rsidRPr="004E4ACF">
        <w:rPr>
          <w:rFonts w:ascii="Times New Roman" w:hAnsi="Times New Roman"/>
          <w:sz w:val="28"/>
          <w:szCs w:val="28"/>
          <w:lang w:val="uz-Cyrl-UZ" w:bidi="he-IL"/>
        </w:rPr>
        <w:t>электр мотор</w:t>
      </w:r>
      <w:r w:rsidRPr="004E4ACF">
        <w:rPr>
          <w:rFonts w:ascii="Times New Roman" w:hAnsi="Times New Roman"/>
          <w:sz w:val="28"/>
          <w:szCs w:val="28"/>
          <w:lang w:val="uz-Cyrl-UZ" w:bidi="he-IL"/>
        </w:rPr>
        <w:t>лар  ва  иссиқликка  чидамли электрдивигателлар  ишлаб  чиқарилган.  Электромеханиклар</w:t>
      </w:r>
      <w:r w:rsidR="00E343BF" w:rsidRPr="004E4ACF">
        <w:rPr>
          <w:rFonts w:ascii="Times New Roman" w:hAnsi="Times New Roman"/>
          <w:sz w:val="28"/>
          <w:szCs w:val="28"/>
          <w:lang w:val="uz-Cyrl-UZ" w:bidi="he-IL"/>
        </w:rPr>
        <w:t>нинг</w:t>
      </w:r>
      <w:r w:rsidRPr="004E4ACF">
        <w:rPr>
          <w:rFonts w:ascii="Times New Roman" w:hAnsi="Times New Roman"/>
          <w:sz w:val="28"/>
          <w:szCs w:val="28"/>
          <w:lang w:val="uz-Cyrl-UZ" w:bidi="he-IL"/>
        </w:rPr>
        <w:t xml:space="preserve">  сай</w:t>
      </w:r>
      <w:r w:rsidR="00E343BF" w:rsidRPr="004E4ACF">
        <w:rPr>
          <w:rFonts w:ascii="Times New Roman" w:hAnsi="Times New Roman"/>
          <w:sz w:val="28"/>
          <w:szCs w:val="28"/>
          <w:lang w:val="uz-Cyrl-UZ" w:bidi="he-IL"/>
        </w:rPr>
        <w:t>и</w:t>
      </w:r>
      <w:r w:rsidRPr="004E4ACF">
        <w:rPr>
          <w:rFonts w:ascii="Times New Roman" w:hAnsi="Times New Roman"/>
          <w:sz w:val="28"/>
          <w:szCs w:val="28"/>
          <w:lang w:val="uz-Cyrl-UZ" w:bidi="he-IL"/>
        </w:rPr>
        <w:t xml:space="preserve">-ҳаракати  билан  агросаноат  комплекслари  ишини  таминловчи  турли  хил </w:t>
      </w:r>
      <w:r w:rsidR="00E764B8" w:rsidRPr="004E4ACF">
        <w:rPr>
          <w:rFonts w:ascii="Times New Roman" w:hAnsi="Times New Roman"/>
          <w:sz w:val="28"/>
          <w:szCs w:val="28"/>
          <w:lang w:val="uz-Cyrl-UZ" w:bidi="he-IL"/>
        </w:rPr>
        <w:t>электр мотор</w:t>
      </w:r>
      <w:r w:rsidRPr="004E4ACF">
        <w:rPr>
          <w:rFonts w:ascii="Times New Roman" w:hAnsi="Times New Roman"/>
          <w:sz w:val="28"/>
          <w:szCs w:val="28"/>
          <w:lang w:val="uz-Cyrl-UZ" w:bidi="he-IL"/>
        </w:rPr>
        <w:t>лар  ишлаб  чиқарилмоқда.  Х</w:t>
      </w:r>
      <w:r w:rsidR="00E343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жалик  ишилари</w:t>
      </w:r>
      <w:r w:rsidR="00E343BF" w:rsidRPr="004E4ACF">
        <w:rPr>
          <w:rFonts w:ascii="Times New Roman" w:hAnsi="Times New Roman"/>
          <w:sz w:val="28"/>
          <w:szCs w:val="28"/>
          <w:lang w:val="uz-Cyrl-UZ" w:bidi="he-IL"/>
        </w:rPr>
        <w:t xml:space="preserve"> учун</w:t>
      </w:r>
      <w:r w:rsidR="00AA4FBF" w:rsidRPr="004E4ACF">
        <w:rPr>
          <w:rFonts w:ascii="Times New Roman" w:hAnsi="Times New Roman"/>
          <w:sz w:val="28"/>
          <w:szCs w:val="28"/>
          <w:lang w:val="uz-Cyrl-UZ" w:bidi="he-IL"/>
        </w:rPr>
        <w:t>кўп</w:t>
      </w:r>
      <w:r w:rsidRPr="004E4ACF">
        <w:rPr>
          <w:rFonts w:ascii="Times New Roman" w:hAnsi="Times New Roman"/>
          <w:sz w:val="28"/>
          <w:szCs w:val="28"/>
          <w:lang w:val="uz-Cyrl-UZ" w:bidi="he-IL"/>
        </w:rPr>
        <w:t xml:space="preserve">  миқдорда  турли  хил  </w:t>
      </w:r>
      <w:r w:rsidR="00E764B8" w:rsidRPr="004E4ACF">
        <w:rPr>
          <w:rFonts w:ascii="Times New Roman" w:hAnsi="Times New Roman"/>
          <w:sz w:val="28"/>
          <w:szCs w:val="28"/>
          <w:lang w:val="uz-Cyrl-UZ" w:bidi="he-IL"/>
        </w:rPr>
        <w:t>электр мотор</w:t>
      </w:r>
      <w:r w:rsidRPr="004E4ACF">
        <w:rPr>
          <w:rFonts w:ascii="Times New Roman" w:hAnsi="Times New Roman"/>
          <w:sz w:val="28"/>
          <w:szCs w:val="28"/>
          <w:lang w:val="uz-Cyrl-UZ" w:bidi="he-IL"/>
        </w:rPr>
        <w:t>лар  ишлаб  чиқарилаётган  б</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либ,  улар    музлатгич</w:t>
      </w:r>
      <w:r w:rsidR="00E343BF" w:rsidRPr="004E4ACF">
        <w:rPr>
          <w:rFonts w:ascii="Times New Roman" w:hAnsi="Times New Roman"/>
          <w:sz w:val="28"/>
          <w:szCs w:val="28"/>
          <w:lang w:val="uz-Cyrl-UZ" w:bidi="he-IL"/>
        </w:rPr>
        <w:t>,</w:t>
      </w:r>
      <w:r w:rsidRPr="004E4ACF">
        <w:rPr>
          <w:rFonts w:ascii="Times New Roman" w:hAnsi="Times New Roman"/>
          <w:sz w:val="28"/>
          <w:szCs w:val="28"/>
          <w:lang w:val="uz-Cyrl-UZ" w:bidi="he-IL"/>
        </w:rPr>
        <w:t xml:space="preserve">  чанг  ютгич,  кир  ювгич </w:t>
      </w:r>
      <w:r w:rsidR="00E343BF" w:rsidRPr="004E4ACF">
        <w:rPr>
          <w:rFonts w:ascii="Times New Roman" w:hAnsi="Times New Roman"/>
          <w:sz w:val="28"/>
          <w:szCs w:val="28"/>
          <w:lang w:val="uz-Cyrl-UZ" w:bidi="he-IL"/>
        </w:rPr>
        <w:t xml:space="preserve">,медицинада  ва </w:t>
      </w:r>
      <w:r w:rsidRPr="004E4ACF">
        <w:rPr>
          <w:rFonts w:ascii="Times New Roman" w:hAnsi="Times New Roman"/>
          <w:sz w:val="28"/>
          <w:szCs w:val="28"/>
          <w:lang w:val="uz-Cyrl-UZ" w:bidi="he-IL"/>
        </w:rPr>
        <w:t>бошқа  маш</w:t>
      </w:r>
      <w:r w:rsidR="00E343BF" w:rsidRPr="004E4ACF">
        <w:rPr>
          <w:rFonts w:ascii="Times New Roman" w:hAnsi="Times New Roman"/>
          <w:sz w:val="28"/>
          <w:szCs w:val="28"/>
          <w:lang w:val="uz-Cyrl-UZ" w:bidi="he-IL"/>
        </w:rPr>
        <w:t>и</w:t>
      </w:r>
      <w:r w:rsidRPr="004E4ACF">
        <w:rPr>
          <w:rFonts w:ascii="Times New Roman" w:hAnsi="Times New Roman"/>
          <w:sz w:val="28"/>
          <w:szCs w:val="28"/>
          <w:lang w:val="uz-Cyrl-UZ" w:bidi="he-IL"/>
        </w:rPr>
        <w:t xml:space="preserve">наларда  ишлатилмоқда.  Асосий  эътибор  денгиз  ва  космик  техник  электр  машиналарига  қаратилмоқда.  </w:t>
      </w:r>
      <w:r w:rsidR="00E343BF" w:rsidRPr="004E4ACF">
        <w:rPr>
          <w:rFonts w:ascii="Times New Roman" w:hAnsi="Times New Roman"/>
          <w:sz w:val="28"/>
          <w:szCs w:val="28"/>
          <w:lang w:val="uz-Cyrl-UZ" w:bidi="he-IL"/>
        </w:rPr>
        <w:t>Ҳ</w:t>
      </w:r>
      <w:r w:rsidRPr="004E4ACF">
        <w:rPr>
          <w:rFonts w:ascii="Times New Roman" w:hAnsi="Times New Roman"/>
          <w:sz w:val="28"/>
          <w:szCs w:val="28"/>
          <w:lang w:val="uz-Cyrl-UZ" w:bidi="he-IL"/>
        </w:rPr>
        <w:t>аракатланувчи  машиналарда  ишлаётган  электр  машиналари  к</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п  миқдорда  ишлаб  чиқарилмоқда.Бу машиналар    юқори  Ф.И.К га  эга  б</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лиши  керак.  Электр  машиналарда  шунингдек  тезлик  датчиклари,  ҳолат  датчиклари</w:t>
      </w:r>
      <w:r w:rsidR="00C8641D" w:rsidRPr="004E4ACF">
        <w:rPr>
          <w:rFonts w:ascii="Times New Roman" w:hAnsi="Times New Roman"/>
          <w:sz w:val="28"/>
          <w:szCs w:val="28"/>
          <w:lang w:val="uz-Cyrl-UZ" w:bidi="he-IL"/>
        </w:rPr>
        <w:t>да</w:t>
      </w:r>
      <w:r w:rsidRPr="004E4ACF">
        <w:rPr>
          <w:rFonts w:ascii="Times New Roman" w:hAnsi="Times New Roman"/>
          <w:sz w:val="28"/>
          <w:szCs w:val="28"/>
          <w:lang w:val="uz-Cyrl-UZ" w:bidi="he-IL"/>
        </w:rPr>
        <w:t xml:space="preserve">   қ</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лланилмоқда.  </w:t>
      </w:r>
      <w:r w:rsidR="00C8641D" w:rsidRPr="004E4ACF">
        <w:rPr>
          <w:rFonts w:ascii="Times New Roman" w:hAnsi="Times New Roman"/>
          <w:sz w:val="28"/>
          <w:szCs w:val="28"/>
          <w:lang w:val="uz-Cyrl-UZ" w:bidi="he-IL"/>
        </w:rPr>
        <w:t>Ҳ</w:t>
      </w:r>
      <w:r w:rsidRPr="004E4ACF">
        <w:rPr>
          <w:rFonts w:ascii="Times New Roman" w:hAnsi="Times New Roman"/>
          <w:sz w:val="28"/>
          <w:szCs w:val="28"/>
          <w:lang w:val="uz-Cyrl-UZ" w:bidi="he-IL"/>
        </w:rPr>
        <w:t>ар  қандай  буюртмачи  учун  алоҳида  машиналар  қуриб  б</w:t>
      </w:r>
      <w:r w:rsidR="00C8641D"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лмайди</w:t>
      </w:r>
      <w:r w:rsidR="00C8641D" w:rsidRPr="004E4ACF">
        <w:rPr>
          <w:rFonts w:ascii="Times New Roman" w:hAnsi="Times New Roman"/>
          <w:sz w:val="28"/>
          <w:szCs w:val="28"/>
          <w:lang w:val="uz-Cyrl-UZ" w:bidi="he-IL"/>
        </w:rPr>
        <w:t xml:space="preserve"> албатта</w:t>
      </w:r>
      <w:r w:rsidRPr="004E4ACF">
        <w:rPr>
          <w:rFonts w:ascii="Times New Roman" w:hAnsi="Times New Roman"/>
          <w:sz w:val="28"/>
          <w:szCs w:val="28"/>
          <w:lang w:val="uz-Cyrl-UZ" w:bidi="he-IL"/>
        </w:rPr>
        <w:t xml:space="preserve">.  </w:t>
      </w:r>
      <w:r w:rsidRPr="004E4ACF">
        <w:rPr>
          <w:rFonts w:ascii="Times New Roman" w:hAnsi="Times New Roman"/>
          <w:sz w:val="28"/>
          <w:szCs w:val="28"/>
          <w:lang w:bidi="he-IL"/>
        </w:rPr>
        <w:t xml:space="preserve">Бизнинг  давлатимизда  </w:t>
      </w:r>
      <w:r w:rsidR="00C8641D" w:rsidRPr="004E4ACF">
        <w:rPr>
          <w:rFonts w:ascii="Times New Roman" w:hAnsi="Times New Roman"/>
          <w:sz w:val="28"/>
          <w:szCs w:val="28"/>
          <w:lang w:bidi="he-IL"/>
        </w:rPr>
        <w:t xml:space="preserve">саноат  миқёсида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 xml:space="preserve">ли  равишда  4А асинхрон  машиналар     ишлаб  чиқарилади.  Ушбу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 xml:space="preserve">га  0.06 дан 400 </w:t>
      </w:r>
      <w:r w:rsidR="00927FAB" w:rsidRPr="004E4ACF">
        <w:rPr>
          <w:rFonts w:ascii="Times New Roman" w:hAnsi="Times New Roman"/>
          <w:sz w:val="28"/>
          <w:szCs w:val="28"/>
          <w:lang w:bidi="he-IL"/>
        </w:rPr>
        <w:t>КВт</w:t>
      </w:r>
      <w:r w:rsidR="00C8641D" w:rsidRPr="004E4ACF">
        <w:rPr>
          <w:rFonts w:ascii="Times New Roman" w:hAnsi="Times New Roman"/>
          <w:sz w:val="28"/>
          <w:szCs w:val="28"/>
          <w:lang w:val="uz-Cyrl-UZ" w:bidi="he-IL"/>
        </w:rPr>
        <w:t>.га тенг келадиган</w:t>
      </w:r>
      <w:r w:rsidRPr="004E4ACF">
        <w:rPr>
          <w:rFonts w:ascii="Times New Roman" w:hAnsi="Times New Roman"/>
          <w:sz w:val="28"/>
          <w:szCs w:val="28"/>
          <w:lang w:bidi="he-IL"/>
        </w:rPr>
        <w:t xml:space="preserve">  17  хил  стандартдаги  машиналар  киради.</w:t>
      </w:r>
      <w:r w:rsidR="00C8641D" w:rsidRPr="004E4ACF">
        <w:rPr>
          <w:rFonts w:ascii="Times New Roman" w:hAnsi="Times New Roman"/>
          <w:sz w:val="28"/>
          <w:szCs w:val="28"/>
          <w:lang w:val="uz-Cyrl-UZ" w:bidi="he-IL"/>
        </w:rPr>
        <w:t>Б</w:t>
      </w:r>
      <w:r w:rsidRPr="004E4ACF">
        <w:rPr>
          <w:rFonts w:ascii="Times New Roman" w:hAnsi="Times New Roman"/>
          <w:sz w:val="28"/>
          <w:szCs w:val="28"/>
          <w:lang w:bidi="he-IL"/>
        </w:rPr>
        <w:t xml:space="preserve">итта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 xml:space="preserve">  асосида  турли  </w:t>
      </w:r>
      <w:r w:rsidR="002B2ECE" w:rsidRPr="004E4ACF">
        <w:rPr>
          <w:rFonts w:ascii="Times New Roman" w:hAnsi="Times New Roman"/>
          <w:sz w:val="28"/>
          <w:szCs w:val="28"/>
          <w:lang w:val="uz-Cyrl-UZ" w:bidi="he-IL"/>
        </w:rPr>
        <w:t>хилларга</w:t>
      </w:r>
      <w:r w:rsidRPr="004E4ACF">
        <w:rPr>
          <w:rFonts w:ascii="Times New Roman" w:hAnsi="Times New Roman"/>
          <w:sz w:val="28"/>
          <w:szCs w:val="28"/>
          <w:lang w:bidi="he-IL"/>
        </w:rPr>
        <w:t xml:space="preserve">эга  </w:t>
      </w:r>
      <w:r w:rsidR="00E764B8" w:rsidRPr="004E4ACF">
        <w:rPr>
          <w:rFonts w:ascii="Times New Roman" w:hAnsi="Times New Roman"/>
          <w:sz w:val="28"/>
          <w:szCs w:val="28"/>
          <w:lang w:bidi="he-IL"/>
        </w:rPr>
        <w:t>мотор</w:t>
      </w:r>
      <w:r w:rsidRPr="004E4ACF">
        <w:rPr>
          <w:rFonts w:ascii="Times New Roman" w:hAnsi="Times New Roman"/>
          <w:sz w:val="28"/>
          <w:szCs w:val="28"/>
          <w:lang w:bidi="he-IL"/>
        </w:rPr>
        <w:t>лар  ишлаб  чиқарилади.  К</w:t>
      </w:r>
      <w:r w:rsidR="00AA4FBF" w:rsidRPr="004E4ACF">
        <w:rPr>
          <w:rFonts w:ascii="Times New Roman" w:hAnsi="Times New Roman"/>
          <w:sz w:val="28"/>
          <w:szCs w:val="28"/>
          <w:lang w:bidi="he-IL"/>
        </w:rPr>
        <w:t>ў</w:t>
      </w:r>
      <w:r w:rsidRPr="004E4ACF">
        <w:rPr>
          <w:rFonts w:ascii="Times New Roman" w:hAnsi="Times New Roman"/>
          <w:sz w:val="28"/>
          <w:szCs w:val="28"/>
          <w:lang w:bidi="he-IL"/>
        </w:rPr>
        <w:t>п  миқдорда    синхрон  машиналар,  домий  токда  ишловчи  машиналар,  микромашиналар  ва  трансформаторлар  ишлаб  чиқарилади.</w:t>
      </w:r>
    </w:p>
    <w:p w:rsidR="003174DF" w:rsidRPr="004E4ACF" w:rsidRDefault="003174DF" w:rsidP="00452271">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 xml:space="preserve">Машиналарни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 xml:space="preserve">ли  ишлаб  чиқариш  унинг  алоҳида  буғим  қисмларини   модификация қилиш  имконини  беради.1984-йилдан  </w:t>
      </w:r>
      <w:r w:rsidRPr="004E4ACF">
        <w:rPr>
          <w:rFonts w:ascii="Times New Roman" w:hAnsi="Times New Roman"/>
          <w:sz w:val="28"/>
          <w:szCs w:val="28"/>
          <w:lang w:bidi="he-IL"/>
        </w:rPr>
        <w:lastRenderedPageBreak/>
        <w:t xml:space="preserve">бошлаб  асинхрон  </w:t>
      </w:r>
      <w:r w:rsidR="00E764B8" w:rsidRPr="004E4ACF">
        <w:rPr>
          <w:rFonts w:ascii="Times New Roman" w:hAnsi="Times New Roman"/>
          <w:sz w:val="28"/>
          <w:szCs w:val="28"/>
          <w:lang w:bidi="he-IL"/>
        </w:rPr>
        <w:t>мотор</w:t>
      </w:r>
      <w:r w:rsidRPr="004E4ACF">
        <w:rPr>
          <w:rFonts w:ascii="Times New Roman" w:hAnsi="Times New Roman"/>
          <w:sz w:val="28"/>
          <w:szCs w:val="28"/>
          <w:lang w:bidi="he-IL"/>
        </w:rPr>
        <w:t xml:space="preserve">ларнинг  янги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си АИ(асинхрон  интер</w:t>
      </w:r>
      <w:r w:rsidR="00C8641D" w:rsidRPr="004E4ACF">
        <w:rPr>
          <w:rFonts w:ascii="Times New Roman" w:hAnsi="Times New Roman"/>
          <w:sz w:val="28"/>
          <w:szCs w:val="28"/>
          <w:lang w:val="uz-Cyrl-UZ" w:bidi="he-IL"/>
        </w:rPr>
        <w:t>э</w:t>
      </w:r>
      <w:r w:rsidRPr="004E4ACF">
        <w:rPr>
          <w:rFonts w:ascii="Times New Roman" w:hAnsi="Times New Roman"/>
          <w:sz w:val="28"/>
          <w:szCs w:val="28"/>
          <w:lang w:bidi="he-IL"/>
        </w:rPr>
        <w:t xml:space="preserve">лектро) ишлаб  чиқарилмоқда.  У  </w:t>
      </w:r>
      <w:r w:rsidR="00AA4FBF" w:rsidRPr="004E4ACF">
        <w:rPr>
          <w:rFonts w:ascii="Times New Roman" w:hAnsi="Times New Roman"/>
          <w:sz w:val="28"/>
          <w:szCs w:val="28"/>
          <w:lang w:bidi="he-IL"/>
        </w:rPr>
        <w:t>кўп</w:t>
      </w:r>
      <w:r w:rsidRPr="004E4ACF">
        <w:rPr>
          <w:rFonts w:ascii="Times New Roman" w:hAnsi="Times New Roman"/>
          <w:sz w:val="28"/>
          <w:szCs w:val="28"/>
          <w:lang w:bidi="he-IL"/>
        </w:rPr>
        <w:t>лаб  к</w:t>
      </w:r>
      <w:r w:rsidR="00C8641D" w:rsidRPr="004E4ACF">
        <w:rPr>
          <w:rFonts w:ascii="Times New Roman" w:hAnsi="Times New Roman"/>
          <w:sz w:val="28"/>
          <w:szCs w:val="28"/>
          <w:lang w:val="uz-Cyrl-UZ" w:bidi="he-IL"/>
        </w:rPr>
        <w:t>ў</w:t>
      </w:r>
      <w:r w:rsidRPr="004E4ACF">
        <w:rPr>
          <w:rFonts w:ascii="Times New Roman" w:hAnsi="Times New Roman"/>
          <w:sz w:val="28"/>
          <w:szCs w:val="28"/>
          <w:lang w:bidi="he-IL"/>
        </w:rPr>
        <w:t xml:space="preserve">рсатгичлари  билан  4А  сериадан  устун  туради.  Яни  энергетик  ва  масса  </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лчамлари    жиҳатдан  устун  туради.Электротехник  машиналари  </w:t>
      </w:r>
      <w:r w:rsidR="00770E05" w:rsidRPr="004E4ACF">
        <w:rPr>
          <w:rFonts w:ascii="Times New Roman" w:hAnsi="Times New Roman"/>
          <w:sz w:val="28"/>
          <w:szCs w:val="28"/>
          <w:lang w:bidi="he-IL"/>
        </w:rPr>
        <w:t>русум</w:t>
      </w:r>
      <w:r w:rsidRPr="004E4ACF">
        <w:rPr>
          <w:rFonts w:ascii="Times New Roman" w:hAnsi="Times New Roman"/>
          <w:sz w:val="28"/>
          <w:szCs w:val="28"/>
          <w:lang w:bidi="he-IL"/>
        </w:rPr>
        <w:t>си  8-10  йил</w:t>
      </w:r>
      <w:r w:rsidR="00C8641D" w:rsidRPr="004E4ACF">
        <w:rPr>
          <w:rFonts w:ascii="Times New Roman" w:hAnsi="Times New Roman"/>
          <w:sz w:val="28"/>
          <w:szCs w:val="28"/>
          <w:lang w:val="uz-Cyrl-UZ" w:bidi="he-IL"/>
        </w:rPr>
        <w:t>лар</w:t>
      </w:r>
      <w:r w:rsidRPr="004E4ACF">
        <w:rPr>
          <w:rFonts w:ascii="Times New Roman" w:hAnsi="Times New Roman"/>
          <w:sz w:val="28"/>
          <w:szCs w:val="28"/>
          <w:lang w:bidi="he-IL"/>
        </w:rPr>
        <w:t xml:space="preserve">  давомида   </w:t>
      </w:r>
      <w:r w:rsidR="00AA4FBF" w:rsidRPr="004E4ACF">
        <w:rPr>
          <w:rFonts w:ascii="Times New Roman" w:hAnsi="Times New Roman"/>
          <w:sz w:val="28"/>
          <w:szCs w:val="28"/>
          <w:lang w:bidi="he-IL"/>
        </w:rPr>
        <w:t>ў</w:t>
      </w:r>
      <w:r w:rsidRPr="004E4ACF">
        <w:rPr>
          <w:rFonts w:ascii="Times New Roman" w:hAnsi="Times New Roman"/>
          <w:sz w:val="28"/>
          <w:szCs w:val="28"/>
          <w:lang w:bidi="he-IL"/>
        </w:rPr>
        <w:t>згариб  янгиланиб  тур</w:t>
      </w:r>
      <w:r w:rsidR="00C8641D" w:rsidRPr="004E4ACF">
        <w:rPr>
          <w:rFonts w:ascii="Times New Roman" w:hAnsi="Times New Roman"/>
          <w:sz w:val="28"/>
          <w:szCs w:val="28"/>
          <w:lang w:val="uz-Cyrl-UZ" w:bidi="he-IL"/>
        </w:rPr>
        <w:t>ила</w:t>
      </w:r>
      <w:r w:rsidRPr="004E4ACF">
        <w:rPr>
          <w:rFonts w:ascii="Times New Roman" w:hAnsi="Times New Roman"/>
          <w:sz w:val="28"/>
          <w:szCs w:val="28"/>
          <w:lang w:bidi="he-IL"/>
        </w:rPr>
        <w:t>ди.</w:t>
      </w:r>
    </w:p>
    <w:p w:rsidR="003174DF" w:rsidRPr="004E4ACF" w:rsidRDefault="003174DF" w:rsidP="002B2ECE">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 xml:space="preserve">Назарий  ва  амалий  жиҳатдан  электр  машиналар  соҳасида  </w:t>
      </w:r>
      <w:r w:rsidR="00AA4FBF" w:rsidRPr="004E4ACF">
        <w:rPr>
          <w:rFonts w:ascii="Times New Roman" w:hAnsi="Times New Roman"/>
          <w:sz w:val="28"/>
          <w:szCs w:val="28"/>
          <w:lang w:bidi="he-IL"/>
        </w:rPr>
        <w:t>кўп</w:t>
      </w:r>
      <w:r w:rsidRPr="004E4ACF">
        <w:rPr>
          <w:rFonts w:ascii="Times New Roman" w:hAnsi="Times New Roman"/>
          <w:sz w:val="28"/>
          <w:szCs w:val="28"/>
          <w:lang w:bidi="he-IL"/>
        </w:rPr>
        <w:t>лаб  ютуқларга  эриш</w:t>
      </w:r>
      <w:r w:rsidR="00C8641D" w:rsidRPr="004E4ACF">
        <w:rPr>
          <w:rFonts w:ascii="Times New Roman" w:hAnsi="Times New Roman"/>
          <w:sz w:val="28"/>
          <w:szCs w:val="28"/>
          <w:lang w:val="uz-Cyrl-UZ" w:bidi="he-IL"/>
        </w:rPr>
        <w:t>ил</w:t>
      </w:r>
      <w:r w:rsidRPr="004E4ACF">
        <w:rPr>
          <w:rFonts w:ascii="Times New Roman" w:hAnsi="Times New Roman"/>
          <w:sz w:val="28"/>
          <w:szCs w:val="28"/>
          <w:lang w:bidi="he-IL"/>
        </w:rPr>
        <w:t>моқда.  Лекин  шуни  ҳам  унутмаслик  керакки</w:t>
      </w:r>
      <w:r w:rsidR="00C8641D"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барча  асосий  ишлар  амалга  оширилган  </w:t>
      </w:r>
      <w:r w:rsidR="00AA4FBF" w:rsidRPr="004E4ACF">
        <w:rPr>
          <w:rFonts w:ascii="Times New Roman" w:hAnsi="Times New Roman"/>
          <w:sz w:val="28"/>
          <w:szCs w:val="28"/>
          <w:lang w:bidi="he-IL"/>
        </w:rPr>
        <w:t>бўлиб</w:t>
      </w:r>
      <w:r w:rsidRPr="004E4ACF">
        <w:rPr>
          <w:rFonts w:ascii="Times New Roman" w:hAnsi="Times New Roman"/>
          <w:sz w:val="28"/>
          <w:szCs w:val="28"/>
          <w:lang w:bidi="he-IL"/>
        </w:rPr>
        <w:t xml:space="preserve">  энди  фақатгина  </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зимиздан  олдиги  </w:t>
      </w:r>
      <w:r w:rsidR="00C8641D" w:rsidRPr="004E4ACF">
        <w:rPr>
          <w:rFonts w:ascii="Times New Roman" w:hAnsi="Times New Roman"/>
          <w:sz w:val="28"/>
          <w:szCs w:val="28"/>
          <w:lang w:bidi="he-IL"/>
        </w:rPr>
        <w:t>мухандис</w:t>
      </w:r>
      <w:r w:rsidRPr="004E4ACF">
        <w:rPr>
          <w:rFonts w:ascii="Times New Roman" w:hAnsi="Times New Roman"/>
          <w:sz w:val="28"/>
          <w:szCs w:val="28"/>
          <w:lang w:bidi="he-IL"/>
        </w:rPr>
        <w:t xml:space="preserve">лар  ишини  яхшилашимиз  керак.  </w:t>
      </w:r>
      <w:r w:rsidR="00927FAB" w:rsidRPr="004E4ACF">
        <w:rPr>
          <w:rFonts w:ascii="Times New Roman" w:hAnsi="Times New Roman"/>
          <w:sz w:val="28"/>
          <w:szCs w:val="28"/>
          <w:lang w:bidi="he-IL"/>
        </w:rPr>
        <w:t>ҳозир</w:t>
      </w:r>
      <w:r w:rsidRPr="004E4ACF">
        <w:rPr>
          <w:rFonts w:ascii="Times New Roman" w:hAnsi="Times New Roman"/>
          <w:sz w:val="28"/>
          <w:szCs w:val="28"/>
          <w:lang w:bidi="he-IL"/>
        </w:rPr>
        <w:t>ги  вақтда  электро  механиклар  олдида  мураккаб,  қизиқ  муаммолар  турибди.  Ушбу  муаммолари  ҳал  қилиш  учун  юксак  билим  ва  малака  керак  б</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лади.Электромеханикада  асосий  муаммолардан  бири  ностандарт  энергия  манбалари   учун  </w:t>
      </w:r>
      <w:r w:rsidR="00AA4FBF" w:rsidRPr="004E4ACF">
        <w:rPr>
          <w:rFonts w:ascii="Times New Roman" w:hAnsi="Times New Roman"/>
          <w:sz w:val="28"/>
          <w:szCs w:val="28"/>
          <w:lang w:bidi="he-IL"/>
        </w:rPr>
        <w:t>мўлжал</w:t>
      </w:r>
      <w:r w:rsidRPr="004E4ACF">
        <w:rPr>
          <w:rFonts w:ascii="Times New Roman" w:hAnsi="Times New Roman"/>
          <w:sz w:val="28"/>
          <w:szCs w:val="28"/>
          <w:lang w:bidi="he-IL"/>
        </w:rPr>
        <w:t xml:space="preserve">ланган  электр  машиналарини  яратиш    ҳисобланади.  </w:t>
      </w:r>
      <w:r w:rsidR="00927FAB" w:rsidRPr="004E4ACF">
        <w:rPr>
          <w:rFonts w:ascii="Times New Roman" w:hAnsi="Times New Roman"/>
          <w:sz w:val="28"/>
          <w:szCs w:val="28"/>
          <w:lang w:bidi="he-IL"/>
        </w:rPr>
        <w:t>ҳозир</w:t>
      </w:r>
      <w:r w:rsidRPr="004E4ACF">
        <w:rPr>
          <w:rFonts w:ascii="Times New Roman" w:hAnsi="Times New Roman"/>
          <w:sz w:val="28"/>
          <w:szCs w:val="28"/>
          <w:lang w:bidi="he-IL"/>
        </w:rPr>
        <w:t xml:space="preserve">ги  кунда  </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ртача  80  %  электр  энергия  </w:t>
      </w:r>
      <w:r w:rsidR="00AA4FBF" w:rsidRPr="004E4ACF">
        <w:rPr>
          <w:rFonts w:ascii="Times New Roman" w:hAnsi="Times New Roman"/>
          <w:sz w:val="28"/>
          <w:szCs w:val="28"/>
          <w:lang w:bidi="he-IL"/>
        </w:rPr>
        <w:t>органик</w:t>
      </w:r>
      <w:r w:rsidRPr="004E4ACF">
        <w:rPr>
          <w:rFonts w:ascii="Times New Roman" w:hAnsi="Times New Roman"/>
          <w:sz w:val="28"/>
          <w:szCs w:val="28"/>
          <w:lang w:bidi="he-IL"/>
        </w:rPr>
        <w:t xml:space="preserve">  моддаларни  ёқиш  орқали  ишлайдиган  ИЭС  лардан  олинади.  Нефт,  газ,  к</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мир  заҳиралари   чегараланган   </w:t>
      </w:r>
      <w:r w:rsidR="00AA4FBF" w:rsidRPr="004E4ACF">
        <w:rPr>
          <w:rFonts w:ascii="Times New Roman" w:hAnsi="Times New Roman"/>
          <w:sz w:val="28"/>
          <w:szCs w:val="28"/>
          <w:lang w:bidi="he-IL"/>
        </w:rPr>
        <w:t>бўлиб</w:t>
      </w:r>
      <w:r w:rsidRPr="004E4ACF">
        <w:rPr>
          <w:rFonts w:ascii="Times New Roman" w:hAnsi="Times New Roman"/>
          <w:sz w:val="28"/>
          <w:szCs w:val="28"/>
          <w:lang w:bidi="he-IL"/>
        </w:rPr>
        <w:t xml:space="preserve">  яқин  йиллар  ичида  давлат  ёнилғи  балансида  </w:t>
      </w:r>
      <w:r w:rsidR="00AA4FBF" w:rsidRPr="004E4ACF">
        <w:rPr>
          <w:rFonts w:ascii="Times New Roman" w:hAnsi="Times New Roman"/>
          <w:sz w:val="28"/>
          <w:szCs w:val="28"/>
          <w:lang w:bidi="he-IL"/>
        </w:rPr>
        <w:t>органик</w:t>
      </w:r>
      <w:r w:rsidRPr="004E4ACF">
        <w:rPr>
          <w:rFonts w:ascii="Times New Roman" w:hAnsi="Times New Roman"/>
          <w:sz w:val="28"/>
          <w:szCs w:val="28"/>
          <w:lang w:bidi="he-IL"/>
        </w:rPr>
        <w:t xml:space="preserve">  моддалар  улишини  қисқартириш  керак  б</w:t>
      </w:r>
      <w:r w:rsidR="00AA4FBF" w:rsidRPr="004E4ACF">
        <w:rPr>
          <w:rFonts w:ascii="Times New Roman" w:hAnsi="Times New Roman"/>
          <w:sz w:val="28"/>
          <w:szCs w:val="28"/>
          <w:lang w:bidi="he-IL"/>
        </w:rPr>
        <w:t>ў</w:t>
      </w:r>
      <w:r w:rsidRPr="004E4ACF">
        <w:rPr>
          <w:rFonts w:ascii="Times New Roman" w:hAnsi="Times New Roman"/>
          <w:sz w:val="28"/>
          <w:szCs w:val="28"/>
          <w:lang w:bidi="he-IL"/>
        </w:rPr>
        <w:t>лади.  Энергиянинг  электромеханик  энергияга  айланиши  яқин  келажакда   ностандар  энергияга  асосланиши</w:t>
      </w:r>
      <w:r w:rsidR="00C8641D"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электромеханикларнинг  асосий  вазифасидир</w:t>
      </w:r>
      <w:r w:rsidR="00C8641D" w:rsidRPr="004E4ACF">
        <w:rPr>
          <w:rFonts w:ascii="Times New Roman" w:hAnsi="Times New Roman"/>
          <w:sz w:val="28"/>
          <w:szCs w:val="28"/>
          <w:lang w:val="uz-Cyrl-UZ" w:bidi="he-IL"/>
        </w:rPr>
        <w:t>.Ҳ</w:t>
      </w:r>
      <w:r w:rsidRPr="004E4ACF">
        <w:rPr>
          <w:rFonts w:ascii="Times New Roman" w:hAnsi="Times New Roman"/>
          <w:sz w:val="28"/>
          <w:szCs w:val="28"/>
          <w:lang w:bidi="he-IL"/>
        </w:rPr>
        <w:t xml:space="preserve">озиргача  индуктив  электр  машиналари  (электр  энергияни  </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згариши  магнит  майдон  ёрдамида  амалга  оширилади)  </w:t>
      </w:r>
      <w:r w:rsidR="00AA4FBF" w:rsidRPr="004E4ACF">
        <w:rPr>
          <w:rFonts w:ascii="Times New Roman" w:hAnsi="Times New Roman"/>
          <w:sz w:val="28"/>
          <w:szCs w:val="28"/>
          <w:lang w:bidi="he-IL"/>
        </w:rPr>
        <w:t>кўп</w:t>
      </w:r>
      <w:r w:rsidRPr="004E4ACF">
        <w:rPr>
          <w:rFonts w:ascii="Times New Roman" w:hAnsi="Times New Roman"/>
          <w:sz w:val="28"/>
          <w:szCs w:val="28"/>
          <w:lang w:bidi="he-IL"/>
        </w:rPr>
        <w:t>лаб  қ</w:t>
      </w:r>
      <w:r w:rsidR="00AA4FBF" w:rsidRPr="004E4ACF">
        <w:rPr>
          <w:rFonts w:ascii="Times New Roman" w:hAnsi="Times New Roman"/>
          <w:sz w:val="28"/>
          <w:szCs w:val="28"/>
          <w:lang w:bidi="he-IL"/>
        </w:rPr>
        <w:t>ў</w:t>
      </w:r>
      <w:r w:rsidRPr="004E4ACF">
        <w:rPr>
          <w:rFonts w:ascii="Times New Roman" w:hAnsi="Times New Roman"/>
          <w:sz w:val="28"/>
          <w:szCs w:val="28"/>
          <w:lang w:bidi="he-IL"/>
        </w:rPr>
        <w:t>лланилмоқда. Электромеханикани</w:t>
      </w:r>
      <w:r w:rsidR="00C8641D" w:rsidRPr="004E4ACF">
        <w:rPr>
          <w:rFonts w:ascii="Times New Roman" w:hAnsi="Times New Roman"/>
          <w:sz w:val="28"/>
          <w:szCs w:val="28"/>
          <w:lang w:val="uz-Cyrl-UZ" w:bidi="he-IL"/>
        </w:rPr>
        <w:t>нг</w:t>
      </w:r>
      <w:r w:rsidRPr="004E4ACF">
        <w:rPr>
          <w:rFonts w:ascii="Times New Roman" w:hAnsi="Times New Roman"/>
          <w:sz w:val="28"/>
          <w:szCs w:val="28"/>
          <w:lang w:bidi="he-IL"/>
        </w:rPr>
        <w:t xml:space="preserve">  ривожланиши  давомида  келажакда  янги  машиналар  яратишга  қаттиқ  иқтисодий  тела</w:t>
      </w:r>
      <w:r w:rsidR="00C8641D" w:rsidRPr="004E4ACF">
        <w:rPr>
          <w:rFonts w:ascii="Times New Roman" w:hAnsi="Times New Roman"/>
          <w:sz w:val="28"/>
          <w:szCs w:val="28"/>
          <w:lang w:val="uz-Cyrl-UZ" w:bidi="he-IL"/>
        </w:rPr>
        <w:t>б</w:t>
      </w:r>
      <w:r w:rsidRPr="004E4ACF">
        <w:rPr>
          <w:rFonts w:ascii="Times New Roman" w:hAnsi="Times New Roman"/>
          <w:sz w:val="28"/>
          <w:szCs w:val="28"/>
          <w:lang w:bidi="he-IL"/>
        </w:rPr>
        <w:t>корлик   асосида  олиб  борилиши  лозим.  Юқори  тежамкорлик  кам  металл  сарфи   юқори  к</w:t>
      </w:r>
      <w:r w:rsidR="00AA4FBF" w:rsidRPr="004E4ACF">
        <w:rPr>
          <w:rFonts w:ascii="Times New Roman" w:hAnsi="Times New Roman"/>
          <w:sz w:val="28"/>
          <w:szCs w:val="28"/>
          <w:lang w:bidi="he-IL"/>
        </w:rPr>
        <w:t>ў</w:t>
      </w:r>
      <w:r w:rsidRPr="004E4ACF">
        <w:rPr>
          <w:rFonts w:ascii="Times New Roman" w:hAnsi="Times New Roman"/>
          <w:sz w:val="28"/>
          <w:szCs w:val="28"/>
          <w:lang w:bidi="he-IL"/>
        </w:rPr>
        <w:t>рсатгичларга  эга  электр  машиналар  яратиш   асосий  муаммолардан  бири  б</w:t>
      </w:r>
      <w:r w:rsidR="00AA4FBF" w:rsidRPr="004E4ACF">
        <w:rPr>
          <w:rFonts w:ascii="Times New Roman" w:hAnsi="Times New Roman"/>
          <w:sz w:val="28"/>
          <w:szCs w:val="28"/>
          <w:lang w:bidi="he-IL"/>
        </w:rPr>
        <w:t>ў</w:t>
      </w:r>
      <w:r w:rsidRPr="004E4ACF">
        <w:rPr>
          <w:rFonts w:ascii="Times New Roman" w:hAnsi="Times New Roman"/>
          <w:sz w:val="28"/>
          <w:szCs w:val="28"/>
          <w:lang w:bidi="he-IL"/>
        </w:rPr>
        <w:t>либ  ҳисобланади.  Электромеханиклар   олдида  шунингдек  энергетик  курсатгичи  юқори,  ишончли</w:t>
      </w:r>
      <w:r w:rsidR="00C8641D"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чиқиндисиз,  шовқинсиз,  самарали  машиналарни  яратиш  </w:t>
      </w:r>
      <w:r w:rsidR="00AA4FBF" w:rsidRPr="004E4ACF">
        <w:rPr>
          <w:rFonts w:ascii="Times New Roman" w:hAnsi="Times New Roman"/>
          <w:sz w:val="28"/>
          <w:szCs w:val="28"/>
          <w:lang w:bidi="he-IL"/>
        </w:rPr>
        <w:t>бўлиб</w:t>
      </w:r>
      <w:r w:rsidRPr="004E4ACF">
        <w:rPr>
          <w:rFonts w:ascii="Times New Roman" w:hAnsi="Times New Roman"/>
          <w:sz w:val="28"/>
          <w:szCs w:val="28"/>
          <w:lang w:bidi="he-IL"/>
        </w:rPr>
        <w:t xml:space="preserve">  ҳисобланмоқда.</w:t>
      </w: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p>
    <w:p w:rsidR="003174DF" w:rsidRPr="004E4ACF" w:rsidRDefault="003174DF" w:rsidP="00927FAB">
      <w:pPr>
        <w:autoSpaceDE w:val="0"/>
        <w:autoSpaceDN w:val="0"/>
        <w:adjustRightInd w:val="0"/>
        <w:spacing w:after="0" w:line="240" w:lineRule="auto"/>
        <w:jc w:val="center"/>
        <w:rPr>
          <w:rFonts w:ascii="Times New Roman" w:hAnsi="Times New Roman"/>
          <w:b/>
          <w:i/>
          <w:sz w:val="28"/>
          <w:szCs w:val="28"/>
          <w:u w:val="single"/>
          <w:lang w:val="uz-Cyrl-UZ" w:bidi="he-IL"/>
        </w:rPr>
      </w:pPr>
      <w:r w:rsidRPr="004E4ACF">
        <w:rPr>
          <w:rFonts w:ascii="Times New Roman" w:hAnsi="Times New Roman"/>
          <w:b/>
          <w:i/>
          <w:sz w:val="28"/>
          <w:szCs w:val="28"/>
          <w:u w:val="single"/>
          <w:lang w:bidi="he-IL"/>
        </w:rPr>
        <w:t>1.2  Электр  машиналарни  қисқач</w:t>
      </w:r>
      <w:r w:rsidRPr="004E4ACF">
        <w:rPr>
          <w:rFonts w:ascii="Times New Roman" w:hAnsi="Times New Roman"/>
          <w:b/>
          <w:i/>
          <w:sz w:val="28"/>
          <w:szCs w:val="28"/>
          <w:u w:val="single"/>
          <w:lang w:val="uz-Cyrl-UZ" w:bidi="he-IL"/>
        </w:rPr>
        <w:t>а</w:t>
      </w:r>
      <w:r w:rsidRPr="004E4ACF">
        <w:rPr>
          <w:rFonts w:ascii="Times New Roman" w:hAnsi="Times New Roman"/>
          <w:b/>
          <w:i/>
          <w:sz w:val="28"/>
          <w:szCs w:val="28"/>
          <w:u w:val="single"/>
          <w:lang w:bidi="he-IL"/>
        </w:rPr>
        <w:t xml:space="preserve">  ривожланиш  тарихи.</w:t>
      </w:r>
    </w:p>
    <w:p w:rsidR="00C8641D" w:rsidRPr="004E4ACF" w:rsidRDefault="00C8641D" w:rsidP="00927FAB">
      <w:pPr>
        <w:autoSpaceDE w:val="0"/>
        <w:autoSpaceDN w:val="0"/>
        <w:adjustRightInd w:val="0"/>
        <w:spacing w:after="0" w:line="240" w:lineRule="auto"/>
        <w:jc w:val="center"/>
        <w:rPr>
          <w:rFonts w:ascii="Times New Roman" w:hAnsi="Times New Roman"/>
          <w:b/>
          <w:i/>
          <w:sz w:val="28"/>
          <w:szCs w:val="28"/>
          <w:u w:val="single"/>
          <w:lang w:val="uz-Cyrl-UZ" w:bidi="he-IL"/>
        </w:rPr>
      </w:pPr>
    </w:p>
    <w:p w:rsidR="001A546C" w:rsidRPr="004E4ACF" w:rsidRDefault="00C8641D" w:rsidP="00C8641D">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Ҳ</w:t>
      </w:r>
      <w:r w:rsidR="003174DF" w:rsidRPr="004E4ACF">
        <w:rPr>
          <w:rFonts w:ascii="Times New Roman" w:hAnsi="Times New Roman"/>
          <w:sz w:val="28"/>
          <w:szCs w:val="28"/>
          <w:lang w:val="uz-Cyrl-UZ" w:bidi="he-IL"/>
        </w:rPr>
        <w:t>ар  қандай  соҳани  яхши  тушиниш  учун  унинг  ривожланиш  тарихини  билиш  лозим.  Электрмашиналар</w:t>
      </w:r>
      <w:r w:rsidRPr="004E4ACF">
        <w:rPr>
          <w:rFonts w:ascii="Times New Roman" w:hAnsi="Times New Roman"/>
          <w:sz w:val="28"/>
          <w:szCs w:val="28"/>
          <w:lang w:val="uz-Cyrl-UZ" w:bidi="he-IL"/>
        </w:rPr>
        <w:t>и</w:t>
      </w:r>
      <w:r w:rsidR="003174DF" w:rsidRPr="004E4ACF">
        <w:rPr>
          <w:rFonts w:ascii="Times New Roman" w:hAnsi="Times New Roman"/>
          <w:sz w:val="28"/>
          <w:szCs w:val="28"/>
          <w:lang w:val="uz-Cyrl-UZ" w:bidi="he-IL"/>
        </w:rPr>
        <w:t xml:space="preserve">нинг  ривожланиш  тарихи  </w:t>
      </w:r>
      <w:r w:rsidR="00AA4FBF" w:rsidRPr="004E4ACF">
        <w:rPr>
          <w:rFonts w:ascii="Times New Roman" w:hAnsi="Times New Roman"/>
          <w:sz w:val="28"/>
          <w:szCs w:val="28"/>
          <w:lang w:val="uz-Cyrl-UZ" w:bidi="he-IL"/>
        </w:rPr>
        <w:t>ў</w:t>
      </w:r>
      <w:r w:rsidR="003174DF" w:rsidRPr="004E4ACF">
        <w:rPr>
          <w:rFonts w:ascii="Times New Roman" w:hAnsi="Times New Roman"/>
          <w:sz w:val="28"/>
          <w:szCs w:val="28"/>
          <w:lang w:val="uz-Cyrl-UZ" w:bidi="he-IL"/>
        </w:rPr>
        <w:t xml:space="preserve">зига  хос  диққатга  сазовордир.  </w:t>
      </w:r>
      <w:r w:rsidR="00B70500" w:rsidRPr="004E4ACF">
        <w:rPr>
          <w:rFonts w:ascii="Times New Roman" w:hAnsi="Times New Roman"/>
          <w:sz w:val="28"/>
          <w:szCs w:val="28"/>
          <w:lang w:val="uz-Cyrl-UZ" w:bidi="he-IL"/>
        </w:rPr>
        <w:t>Ҳ</w:t>
      </w:r>
      <w:r w:rsidR="003174DF" w:rsidRPr="004E4ACF">
        <w:rPr>
          <w:rFonts w:ascii="Times New Roman" w:hAnsi="Times New Roman"/>
          <w:sz w:val="28"/>
          <w:szCs w:val="28"/>
          <w:lang w:val="uz-Cyrl-UZ" w:bidi="he-IL"/>
        </w:rPr>
        <w:t xml:space="preserve">аммамиз  биламизки   электр  машиналари  тарихи  </w:t>
      </w:r>
      <w:r w:rsidRPr="004E4ACF">
        <w:rPr>
          <w:rFonts w:ascii="Times New Roman" w:hAnsi="Times New Roman"/>
          <w:sz w:val="28"/>
          <w:szCs w:val="28"/>
          <w:lang w:val="uz-Cyrl-UZ" w:bidi="he-IL"/>
        </w:rPr>
        <w:t>1821-йил</w:t>
      </w:r>
      <w:r w:rsidR="003174DF" w:rsidRPr="004E4ACF">
        <w:rPr>
          <w:rFonts w:ascii="Times New Roman" w:hAnsi="Times New Roman"/>
          <w:sz w:val="28"/>
          <w:szCs w:val="28"/>
          <w:lang w:val="uz-Cyrl-UZ" w:bidi="he-IL"/>
        </w:rPr>
        <w:t xml:space="preserve"> М.  Фарадей    кашфиё</w:t>
      </w:r>
      <w:r w:rsidRPr="004E4ACF">
        <w:rPr>
          <w:rFonts w:ascii="Times New Roman" w:hAnsi="Times New Roman"/>
          <w:sz w:val="28"/>
          <w:szCs w:val="28"/>
          <w:lang w:val="uz-Cyrl-UZ" w:bidi="he-IL"/>
        </w:rPr>
        <w:t>т</w:t>
      </w:r>
      <w:r w:rsidR="003174DF" w:rsidRPr="004E4ACF">
        <w:rPr>
          <w:rFonts w:ascii="Times New Roman" w:hAnsi="Times New Roman"/>
          <w:sz w:val="28"/>
          <w:szCs w:val="28"/>
          <w:lang w:val="uz-Cyrl-UZ" w:bidi="he-IL"/>
        </w:rPr>
        <w:t>идан  бошланган</w:t>
      </w:r>
    </w:p>
    <w:p w:rsidR="003174DF" w:rsidRPr="004E4ACF" w:rsidRDefault="00C8641D" w:rsidP="001A546C">
      <w:pPr>
        <w:autoSpaceDE w:val="0"/>
        <w:autoSpaceDN w:val="0"/>
        <w:adjustRightInd w:val="0"/>
        <w:spacing w:after="0" w:line="240" w:lineRule="auto"/>
        <w:jc w:val="both"/>
        <w:rPr>
          <w:rFonts w:ascii="Times New Roman" w:hAnsi="Times New Roman"/>
          <w:sz w:val="28"/>
          <w:szCs w:val="28"/>
          <w:lang w:val="uz-Cyrl-UZ" w:bidi="he-IL"/>
        </w:rPr>
      </w:pPr>
      <w:r w:rsidRPr="004E4ACF">
        <w:rPr>
          <w:rFonts w:ascii="Times New Roman" w:hAnsi="Times New Roman"/>
          <w:sz w:val="28"/>
          <w:szCs w:val="28"/>
          <w:lang w:val="uz-Cyrl-UZ" w:bidi="he-IL"/>
        </w:rPr>
        <w:t>(</w:t>
      </w:r>
      <w:r w:rsidR="001A546C" w:rsidRPr="004E4ACF">
        <w:rPr>
          <w:rFonts w:ascii="Times New Roman" w:hAnsi="Times New Roman"/>
          <w:sz w:val="28"/>
          <w:szCs w:val="28"/>
          <w:lang w:val="uz-Cyrl-UZ" w:bidi="he-IL"/>
        </w:rPr>
        <w:t>1.</w:t>
      </w:r>
      <w:r w:rsidR="002B2ECE" w:rsidRPr="004E4ACF">
        <w:rPr>
          <w:rFonts w:ascii="Times New Roman" w:hAnsi="Times New Roman"/>
          <w:sz w:val="28"/>
          <w:szCs w:val="28"/>
          <w:lang w:val="uz-Cyrl-UZ" w:bidi="he-IL"/>
        </w:rPr>
        <w:t>5</w:t>
      </w:r>
      <w:r w:rsidR="001A546C" w:rsidRPr="004E4ACF">
        <w:rPr>
          <w:rFonts w:ascii="Times New Roman" w:hAnsi="Times New Roman"/>
          <w:sz w:val="28"/>
          <w:szCs w:val="28"/>
          <w:lang w:val="uz-Cyrl-UZ" w:bidi="he-IL"/>
        </w:rPr>
        <w:t>-расм</w:t>
      </w:r>
      <w:r w:rsidRPr="004E4ACF">
        <w:rPr>
          <w:rFonts w:ascii="Times New Roman" w:hAnsi="Times New Roman"/>
          <w:sz w:val="28"/>
          <w:szCs w:val="28"/>
          <w:lang w:val="uz-Cyrl-UZ" w:bidi="he-IL"/>
        </w:rPr>
        <w:t>)</w:t>
      </w:r>
      <w:r w:rsidR="001A546C"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 xml:space="preserve"> У  доимий  магнит  1</w:t>
      </w:r>
      <w:r w:rsidR="001A546C" w:rsidRPr="004E4ACF">
        <w:rPr>
          <w:rFonts w:ascii="Times New Roman" w:hAnsi="Times New Roman"/>
          <w:sz w:val="28"/>
          <w:szCs w:val="28"/>
          <w:lang w:val="uz-Cyrl-UZ" w:bidi="he-IL"/>
        </w:rPr>
        <w:t xml:space="preserve"> ва</w:t>
      </w:r>
      <w:r w:rsidR="003174DF" w:rsidRPr="004E4ACF">
        <w:rPr>
          <w:rFonts w:ascii="Times New Roman" w:hAnsi="Times New Roman"/>
          <w:sz w:val="28"/>
          <w:szCs w:val="28"/>
          <w:lang w:val="uz-Cyrl-UZ" w:bidi="he-IL"/>
        </w:rPr>
        <w:t xml:space="preserve"> 2</w:t>
      </w:r>
      <w:r w:rsidR="001A546C"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 xml:space="preserve">  унинг  атрофида  айланиб  турувчи  токли  </w:t>
      </w:r>
      <w:r w:rsidR="001A546C" w:rsidRPr="004E4ACF">
        <w:rPr>
          <w:rFonts w:ascii="Times New Roman" w:hAnsi="Times New Roman"/>
          <w:sz w:val="28"/>
          <w:szCs w:val="28"/>
          <w:lang w:val="uz-Cyrl-UZ" w:bidi="he-IL"/>
        </w:rPr>
        <w:t>ў</w:t>
      </w:r>
      <w:r w:rsidR="003174DF" w:rsidRPr="004E4ACF">
        <w:rPr>
          <w:rFonts w:ascii="Times New Roman" w:hAnsi="Times New Roman"/>
          <w:sz w:val="28"/>
          <w:szCs w:val="28"/>
          <w:lang w:val="uz-Cyrl-UZ" w:bidi="he-IL"/>
        </w:rPr>
        <w:t>тказгич    (симоб)  кон</w:t>
      </w:r>
      <w:r w:rsidR="001A546C" w:rsidRPr="004E4ACF">
        <w:rPr>
          <w:rFonts w:ascii="Times New Roman" w:hAnsi="Times New Roman"/>
          <w:sz w:val="28"/>
          <w:szCs w:val="28"/>
          <w:lang w:val="uz-Cyrl-UZ" w:bidi="he-IL"/>
        </w:rPr>
        <w:t>т</w:t>
      </w:r>
      <w:r w:rsidR="003174DF" w:rsidRPr="004E4ACF">
        <w:rPr>
          <w:rFonts w:ascii="Times New Roman" w:hAnsi="Times New Roman"/>
          <w:sz w:val="28"/>
          <w:szCs w:val="28"/>
          <w:lang w:val="uz-Cyrl-UZ" w:bidi="he-IL"/>
        </w:rPr>
        <w:t>акт  идиши   3</w:t>
      </w:r>
      <w:r w:rsidR="001A546C" w:rsidRPr="004E4ACF">
        <w:rPr>
          <w:rFonts w:ascii="Times New Roman" w:hAnsi="Times New Roman"/>
          <w:sz w:val="28"/>
          <w:szCs w:val="28"/>
          <w:lang w:val="uz-Cyrl-UZ" w:bidi="he-IL"/>
        </w:rPr>
        <w:t xml:space="preserve"> ва </w:t>
      </w:r>
      <w:r w:rsidR="003174DF" w:rsidRPr="004E4ACF">
        <w:rPr>
          <w:rFonts w:ascii="Times New Roman" w:hAnsi="Times New Roman"/>
          <w:sz w:val="28"/>
          <w:szCs w:val="28"/>
          <w:lang w:val="uz-Cyrl-UZ" w:bidi="he-IL"/>
        </w:rPr>
        <w:t xml:space="preserve">  4-юқори  таянчдан  иборат.  </w:t>
      </w:r>
      <w:r w:rsidR="003174DF" w:rsidRPr="004E4ACF">
        <w:rPr>
          <w:rFonts w:ascii="Times New Roman" w:hAnsi="Times New Roman"/>
          <w:sz w:val="28"/>
          <w:szCs w:val="28"/>
          <w:lang w:bidi="he-IL"/>
        </w:rPr>
        <w:t xml:space="preserve">Фарадей   </w:t>
      </w:r>
      <w:r w:rsidR="00E764B8" w:rsidRPr="004E4ACF">
        <w:rPr>
          <w:rFonts w:ascii="Times New Roman" w:hAnsi="Times New Roman"/>
          <w:sz w:val="28"/>
          <w:szCs w:val="28"/>
          <w:lang w:bidi="he-IL"/>
        </w:rPr>
        <w:t>мотор</w:t>
      </w:r>
      <w:r w:rsidR="003174DF" w:rsidRPr="004E4ACF">
        <w:rPr>
          <w:rFonts w:ascii="Times New Roman" w:hAnsi="Times New Roman"/>
          <w:sz w:val="28"/>
          <w:szCs w:val="28"/>
          <w:lang w:bidi="he-IL"/>
        </w:rPr>
        <w:t>ида  доимий  ток  магнит  майдони</w:t>
      </w:r>
      <w:r w:rsidR="001A546C" w:rsidRPr="004E4ACF">
        <w:rPr>
          <w:rFonts w:ascii="Times New Roman" w:hAnsi="Times New Roman"/>
          <w:sz w:val="28"/>
          <w:szCs w:val="28"/>
          <w:lang w:val="uz-Cyrl-UZ" w:bidi="he-IL"/>
        </w:rPr>
        <w:t xml:space="preserve"> таъсирида</w:t>
      </w:r>
      <w:r w:rsidR="003174DF" w:rsidRPr="004E4ACF">
        <w:rPr>
          <w:rFonts w:ascii="Times New Roman" w:hAnsi="Times New Roman"/>
          <w:sz w:val="28"/>
          <w:szCs w:val="28"/>
          <w:lang w:bidi="he-IL"/>
        </w:rPr>
        <w:t>ҳосил  б</w:t>
      </w:r>
      <w:r w:rsidR="00AA4FBF" w:rsidRPr="004E4ACF">
        <w:rPr>
          <w:rFonts w:ascii="Times New Roman" w:hAnsi="Times New Roman"/>
          <w:sz w:val="28"/>
          <w:szCs w:val="28"/>
          <w:lang w:bidi="he-IL"/>
        </w:rPr>
        <w:t>ў</w:t>
      </w:r>
      <w:r w:rsidR="003174DF" w:rsidRPr="004E4ACF">
        <w:rPr>
          <w:rFonts w:ascii="Times New Roman" w:hAnsi="Times New Roman"/>
          <w:sz w:val="28"/>
          <w:szCs w:val="28"/>
          <w:lang w:bidi="he-IL"/>
        </w:rPr>
        <w:t>лган  электр  энергиясини  механик  энергияга  айлантириб  берган.</w:t>
      </w:r>
    </w:p>
    <w:p w:rsidR="002B2ECE" w:rsidRPr="004E4ACF" w:rsidRDefault="002B2ECE" w:rsidP="002B2ECE">
      <w:pPr>
        <w:autoSpaceDE w:val="0"/>
        <w:autoSpaceDN w:val="0"/>
        <w:adjustRightInd w:val="0"/>
        <w:spacing w:after="0" w:line="240" w:lineRule="auto"/>
        <w:jc w:val="center"/>
        <w:rPr>
          <w:rFonts w:ascii="Times New Roman" w:hAnsi="Times New Roman"/>
          <w:sz w:val="28"/>
          <w:szCs w:val="28"/>
          <w:lang w:val="uz-Cyrl-UZ" w:bidi="he-IL"/>
        </w:rPr>
      </w:pPr>
      <w:r w:rsidRPr="004E4ACF">
        <w:rPr>
          <w:rFonts w:ascii="Times New Roman" w:hAnsi="Times New Roman"/>
          <w:noProof/>
          <w:lang w:eastAsia="ru-RU"/>
        </w:rPr>
        <w:lastRenderedPageBreak/>
        <w:drawing>
          <wp:inline distT="0" distB="0" distL="0" distR="0" wp14:anchorId="3B227D19" wp14:editId="3525ED64">
            <wp:extent cx="1426467" cy="1347219"/>
            <wp:effectExtent l="0" t="0" r="254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26467" cy="1347219"/>
                    </a:xfrm>
                    <a:prstGeom prst="rect">
                      <a:avLst/>
                    </a:prstGeom>
                  </pic:spPr>
                </pic:pic>
              </a:graphicData>
            </a:graphic>
          </wp:inline>
        </w:drawing>
      </w:r>
    </w:p>
    <w:p w:rsidR="002B2ECE" w:rsidRPr="004E4ACF" w:rsidRDefault="002B2ECE" w:rsidP="002B2ECE">
      <w:pPr>
        <w:autoSpaceDE w:val="0"/>
        <w:autoSpaceDN w:val="0"/>
        <w:adjustRightInd w:val="0"/>
        <w:spacing w:after="0" w:line="240" w:lineRule="auto"/>
        <w:jc w:val="center"/>
        <w:rPr>
          <w:rFonts w:ascii="Times New Roman" w:hAnsi="Times New Roman"/>
          <w:sz w:val="28"/>
          <w:szCs w:val="28"/>
          <w:lang w:val="uz-Cyrl-UZ" w:bidi="he-IL"/>
        </w:rPr>
      </w:pPr>
      <w:r w:rsidRPr="004E4ACF">
        <w:rPr>
          <w:rFonts w:ascii="Times New Roman" w:hAnsi="Times New Roman"/>
          <w:sz w:val="28"/>
          <w:szCs w:val="28"/>
          <w:lang w:val="uz-Cyrl-UZ"/>
        </w:rPr>
        <w:t>1.</w:t>
      </w:r>
      <w:r w:rsidR="004C62ED" w:rsidRPr="004E4ACF">
        <w:rPr>
          <w:rFonts w:ascii="Times New Roman" w:hAnsi="Times New Roman"/>
          <w:sz w:val="28"/>
          <w:szCs w:val="28"/>
          <w:lang w:val="uz-Cyrl-UZ"/>
        </w:rPr>
        <w:t>5-</w:t>
      </w:r>
      <w:r w:rsidRPr="004E4ACF">
        <w:rPr>
          <w:rFonts w:ascii="Times New Roman" w:hAnsi="Times New Roman"/>
          <w:sz w:val="28"/>
          <w:szCs w:val="28"/>
          <w:lang w:val="uz-Cyrl-UZ"/>
        </w:rPr>
        <w:t xml:space="preserve"> расм .М.Фарадей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w:t>
      </w:r>
    </w:p>
    <w:p w:rsidR="002B2ECE" w:rsidRPr="004E4ACF" w:rsidRDefault="002B2ECE" w:rsidP="001A546C">
      <w:pPr>
        <w:autoSpaceDE w:val="0"/>
        <w:autoSpaceDN w:val="0"/>
        <w:adjustRightInd w:val="0"/>
        <w:spacing w:after="0" w:line="240" w:lineRule="auto"/>
        <w:jc w:val="both"/>
        <w:rPr>
          <w:rFonts w:ascii="Times New Roman" w:hAnsi="Times New Roman"/>
          <w:sz w:val="28"/>
          <w:szCs w:val="28"/>
          <w:lang w:val="uz-Cyrl-UZ" w:bidi="he-IL"/>
        </w:rPr>
      </w:pPr>
    </w:p>
    <w:p w:rsidR="003174DF" w:rsidRPr="004E4ACF" w:rsidRDefault="003174DF" w:rsidP="00927FAB">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lang w:bidi="he-IL"/>
        </w:rPr>
        <w:t>Фар</w:t>
      </w:r>
      <w:r w:rsidR="00461199" w:rsidRPr="004E4ACF">
        <w:rPr>
          <w:rFonts w:ascii="Times New Roman" w:hAnsi="Times New Roman"/>
          <w:sz w:val="28"/>
          <w:szCs w:val="28"/>
          <w:lang w:val="uz-Cyrl-UZ" w:bidi="he-IL"/>
        </w:rPr>
        <w:t>а</w:t>
      </w:r>
      <w:r w:rsidRPr="004E4ACF">
        <w:rPr>
          <w:rFonts w:ascii="Times New Roman" w:hAnsi="Times New Roman"/>
          <w:sz w:val="28"/>
          <w:szCs w:val="28"/>
          <w:lang w:bidi="he-IL"/>
        </w:rPr>
        <w:t>дей  кашфиёти  тасод</w:t>
      </w:r>
      <w:r w:rsidR="001A546C" w:rsidRPr="004E4ACF">
        <w:rPr>
          <w:rFonts w:ascii="Times New Roman" w:hAnsi="Times New Roman"/>
          <w:sz w:val="28"/>
          <w:szCs w:val="28"/>
          <w:lang w:val="uz-Cyrl-UZ" w:bidi="he-IL"/>
        </w:rPr>
        <w:t>д</w:t>
      </w:r>
      <w:r w:rsidRPr="004E4ACF">
        <w:rPr>
          <w:rFonts w:ascii="Times New Roman" w:hAnsi="Times New Roman"/>
          <w:sz w:val="28"/>
          <w:szCs w:val="28"/>
          <w:lang w:bidi="he-IL"/>
        </w:rPr>
        <w:t xml:space="preserve">иф  эмас  эди.  </w:t>
      </w:r>
      <w:r w:rsidR="00AA4FBF" w:rsidRPr="004E4ACF">
        <w:rPr>
          <w:rFonts w:ascii="Times New Roman" w:hAnsi="Times New Roman"/>
          <w:sz w:val="28"/>
          <w:szCs w:val="28"/>
          <w:lang w:bidi="he-IL"/>
        </w:rPr>
        <w:t>Кўп</w:t>
      </w:r>
      <w:r w:rsidRPr="004E4ACF">
        <w:rPr>
          <w:rFonts w:ascii="Times New Roman" w:hAnsi="Times New Roman"/>
          <w:sz w:val="28"/>
          <w:szCs w:val="28"/>
          <w:lang w:bidi="he-IL"/>
        </w:rPr>
        <w:t>лаб  физиклар  томонидан  тайёрланган  эди. 1799-йилда  Итала</w:t>
      </w:r>
      <w:r w:rsidR="001A546C" w:rsidRPr="004E4ACF">
        <w:rPr>
          <w:rFonts w:ascii="Times New Roman" w:hAnsi="Times New Roman"/>
          <w:sz w:val="28"/>
          <w:szCs w:val="28"/>
          <w:lang w:val="uz-Cyrl-UZ" w:bidi="he-IL"/>
        </w:rPr>
        <w:t>я</w:t>
      </w:r>
      <w:r w:rsidRPr="004E4ACF">
        <w:rPr>
          <w:rFonts w:ascii="Times New Roman" w:hAnsi="Times New Roman"/>
          <w:sz w:val="28"/>
          <w:szCs w:val="28"/>
          <w:lang w:bidi="he-IL"/>
        </w:rPr>
        <w:t>н  олими  Вол</w:t>
      </w:r>
      <w:r w:rsidR="00461199" w:rsidRPr="004E4ACF">
        <w:rPr>
          <w:rFonts w:ascii="Times New Roman" w:hAnsi="Times New Roman"/>
          <w:sz w:val="28"/>
          <w:szCs w:val="28"/>
          <w:lang w:val="uz-Cyrl-UZ" w:bidi="he-IL"/>
        </w:rPr>
        <w:t>ь</w:t>
      </w:r>
      <w:r w:rsidRPr="004E4ACF">
        <w:rPr>
          <w:rFonts w:ascii="Times New Roman" w:hAnsi="Times New Roman"/>
          <w:sz w:val="28"/>
          <w:szCs w:val="28"/>
          <w:lang w:bidi="he-IL"/>
        </w:rPr>
        <w:t>т  элек</w:t>
      </w:r>
      <w:r w:rsidR="001A546C" w:rsidRPr="004E4ACF">
        <w:rPr>
          <w:rFonts w:ascii="Times New Roman" w:hAnsi="Times New Roman"/>
          <w:sz w:val="28"/>
          <w:szCs w:val="28"/>
          <w:lang w:bidi="he-IL"/>
        </w:rPr>
        <w:t>т</w:t>
      </w:r>
      <w:r w:rsidRPr="004E4ACF">
        <w:rPr>
          <w:rFonts w:ascii="Times New Roman" w:hAnsi="Times New Roman"/>
          <w:sz w:val="28"/>
          <w:szCs w:val="28"/>
          <w:lang w:bidi="he-IL"/>
        </w:rPr>
        <w:t>рокимёвий  генератор  (рух ва мис  дисклардан  тайёрланган,  ҳ</w:t>
      </w:r>
      <w:r w:rsidR="00AA4FBF" w:rsidRPr="004E4ACF">
        <w:rPr>
          <w:rFonts w:ascii="Times New Roman" w:hAnsi="Times New Roman"/>
          <w:sz w:val="28"/>
          <w:szCs w:val="28"/>
          <w:lang w:bidi="he-IL"/>
        </w:rPr>
        <w:t>ў</w:t>
      </w:r>
      <w:r w:rsidRPr="004E4ACF">
        <w:rPr>
          <w:rFonts w:ascii="Times New Roman" w:hAnsi="Times New Roman"/>
          <w:sz w:val="28"/>
          <w:szCs w:val="28"/>
          <w:lang w:bidi="he-IL"/>
        </w:rPr>
        <w:t>лланган  кислотали  дока  билан  ажратилган  диск)  устуни  яратилди.</w:t>
      </w:r>
    </w:p>
    <w:p w:rsidR="003174DF" w:rsidRPr="004E4ACF" w:rsidRDefault="003174DF" w:rsidP="00B731AF">
      <w:pPr>
        <w:autoSpaceDE w:val="0"/>
        <w:autoSpaceDN w:val="0"/>
        <w:adjustRightInd w:val="0"/>
        <w:spacing w:after="0" w:line="240" w:lineRule="auto"/>
        <w:ind w:firstLine="708"/>
        <w:jc w:val="both"/>
        <w:rPr>
          <w:rFonts w:ascii="Times New Roman" w:hAnsi="Times New Roman"/>
          <w:sz w:val="28"/>
          <w:szCs w:val="28"/>
          <w:lang w:bidi="he-IL"/>
        </w:rPr>
      </w:pPr>
      <w:r w:rsidRPr="004E4ACF">
        <w:rPr>
          <w:rFonts w:ascii="Times New Roman" w:hAnsi="Times New Roman"/>
          <w:sz w:val="28"/>
          <w:szCs w:val="28"/>
          <w:lang w:bidi="he-IL"/>
        </w:rPr>
        <w:t>Рус  академиги  В. В.  Петров  1802-йилда  4200  мис  ва  рух  пластинкалардан  қуввати  1700  Вт  ли,  фойдали  қуввати  эса  85  Вт ли  батарея  яратди.  У  1-</w:t>
      </w:r>
      <w:r w:rsidR="00AA4FBF" w:rsidRPr="004E4ACF">
        <w:rPr>
          <w:rFonts w:ascii="Times New Roman" w:hAnsi="Times New Roman"/>
          <w:sz w:val="28"/>
          <w:szCs w:val="28"/>
          <w:lang w:bidi="he-IL"/>
        </w:rPr>
        <w:t>бўлиб</w:t>
      </w:r>
      <w:r w:rsidRPr="004E4ACF">
        <w:rPr>
          <w:rFonts w:ascii="Times New Roman" w:hAnsi="Times New Roman"/>
          <w:sz w:val="28"/>
          <w:szCs w:val="28"/>
          <w:lang w:bidi="he-IL"/>
        </w:rPr>
        <w:t xml:space="preserve">   электр  ёй  ҳодисасини  ҳам  тузди.</w:t>
      </w:r>
    </w:p>
    <w:p w:rsidR="003174DF" w:rsidRPr="004E4ACF" w:rsidRDefault="001A546C" w:rsidP="00927FAB">
      <w:pPr>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lang w:val="uz-Cyrl-UZ" w:bidi="he-IL"/>
        </w:rPr>
        <w:t>1</w:t>
      </w:r>
      <w:r w:rsidR="003174DF" w:rsidRPr="004E4ACF">
        <w:rPr>
          <w:rFonts w:ascii="Times New Roman" w:hAnsi="Times New Roman"/>
          <w:sz w:val="28"/>
          <w:szCs w:val="28"/>
          <w:lang w:bidi="he-IL"/>
        </w:rPr>
        <w:t xml:space="preserve">820-йил  франсуз  олими Ж.  Био  ва  Ф.  Саварман  томонидан  ток  ва  магнит  қонунлари  яратилди.  </w:t>
      </w:r>
      <w:r w:rsidR="00B70500" w:rsidRPr="004E4ACF">
        <w:rPr>
          <w:rFonts w:ascii="Times New Roman" w:hAnsi="Times New Roman"/>
          <w:sz w:val="28"/>
          <w:szCs w:val="28"/>
          <w:lang w:val="uz-Cyrl-UZ" w:bidi="he-IL"/>
        </w:rPr>
        <w:t>Ў</w:t>
      </w:r>
      <w:r w:rsidR="003174DF" w:rsidRPr="004E4ACF">
        <w:rPr>
          <w:rFonts w:ascii="Times New Roman" w:hAnsi="Times New Roman"/>
          <w:sz w:val="28"/>
          <w:szCs w:val="28"/>
          <w:lang w:bidi="he-IL"/>
        </w:rPr>
        <w:t xml:space="preserve">ша йили  Г.  Эрстед  электр  токи  </w:t>
      </w:r>
      <w:r w:rsidR="00817EB0" w:rsidRPr="004E4ACF">
        <w:rPr>
          <w:rFonts w:ascii="Times New Roman" w:hAnsi="Times New Roman"/>
          <w:sz w:val="28"/>
          <w:szCs w:val="28"/>
          <w:lang w:bidi="he-IL"/>
        </w:rPr>
        <w:t>таьсир</w:t>
      </w:r>
      <w:r w:rsidR="003174DF" w:rsidRPr="004E4ACF">
        <w:rPr>
          <w:rFonts w:ascii="Times New Roman" w:hAnsi="Times New Roman"/>
          <w:sz w:val="28"/>
          <w:szCs w:val="28"/>
          <w:lang w:bidi="he-IL"/>
        </w:rPr>
        <w:t>ида  магнит  ст</w:t>
      </w:r>
      <w:r w:rsidR="00AA4FBF" w:rsidRPr="004E4ACF">
        <w:rPr>
          <w:rFonts w:ascii="Times New Roman" w:hAnsi="Times New Roman"/>
          <w:sz w:val="28"/>
          <w:szCs w:val="28"/>
          <w:lang w:bidi="he-IL"/>
        </w:rPr>
        <w:t>р</w:t>
      </w:r>
      <w:r w:rsidR="003174DF" w:rsidRPr="004E4ACF">
        <w:rPr>
          <w:rFonts w:ascii="Times New Roman" w:hAnsi="Times New Roman"/>
          <w:sz w:val="28"/>
          <w:szCs w:val="28"/>
          <w:lang w:bidi="he-IL"/>
        </w:rPr>
        <w:t>елкасининг  четланиши  т</w:t>
      </w:r>
      <w:r w:rsidRPr="004E4ACF">
        <w:rPr>
          <w:rFonts w:ascii="Times New Roman" w:hAnsi="Times New Roman"/>
          <w:sz w:val="28"/>
          <w:szCs w:val="28"/>
          <w:lang w:val="uz-Cyrl-UZ" w:bidi="he-IL"/>
        </w:rPr>
        <w:t>ў</w:t>
      </w:r>
      <w:r w:rsidR="003174DF" w:rsidRPr="004E4ACF">
        <w:rPr>
          <w:rFonts w:ascii="Times New Roman" w:hAnsi="Times New Roman"/>
          <w:sz w:val="28"/>
          <w:szCs w:val="28"/>
          <w:lang w:bidi="he-IL"/>
        </w:rPr>
        <w:t xml:space="preserve">ғрисида  мақола  эълон  қилди.  Ф.  Арого  эса  солиноидни  таклиф  қилди.  1821-йили  Х.  Деви  эса  </w:t>
      </w:r>
      <w:r w:rsidR="00B144FC" w:rsidRPr="004E4ACF">
        <w:rPr>
          <w:rFonts w:ascii="Times New Roman" w:hAnsi="Times New Roman"/>
          <w:sz w:val="28"/>
          <w:szCs w:val="28"/>
          <w:lang w:bidi="he-IL"/>
        </w:rPr>
        <w:t>харорат</w:t>
      </w:r>
      <w:r w:rsidR="003174DF" w:rsidRPr="004E4ACF">
        <w:rPr>
          <w:rFonts w:ascii="Times New Roman" w:hAnsi="Times New Roman"/>
          <w:sz w:val="28"/>
          <w:szCs w:val="28"/>
          <w:lang w:bidi="he-IL"/>
        </w:rPr>
        <w:t xml:space="preserve">  материалнинг  </w:t>
      </w:r>
      <w:r w:rsidR="00AA4FBF" w:rsidRPr="004E4ACF">
        <w:rPr>
          <w:rFonts w:ascii="Times New Roman" w:hAnsi="Times New Roman"/>
          <w:sz w:val="28"/>
          <w:szCs w:val="28"/>
          <w:lang w:bidi="he-IL"/>
        </w:rPr>
        <w:t>ў</w:t>
      </w:r>
      <w:r w:rsidR="003174DF" w:rsidRPr="004E4ACF">
        <w:rPr>
          <w:rFonts w:ascii="Times New Roman" w:hAnsi="Times New Roman"/>
          <w:sz w:val="28"/>
          <w:szCs w:val="28"/>
          <w:lang w:bidi="he-IL"/>
        </w:rPr>
        <w:t xml:space="preserve">тказувчанликка  </w:t>
      </w:r>
      <w:r w:rsidR="00817EB0" w:rsidRPr="004E4ACF">
        <w:rPr>
          <w:rFonts w:ascii="Times New Roman" w:hAnsi="Times New Roman"/>
          <w:sz w:val="28"/>
          <w:szCs w:val="28"/>
          <w:lang w:bidi="he-IL"/>
        </w:rPr>
        <w:t>таьсир</w:t>
      </w:r>
      <w:r w:rsidR="003174DF" w:rsidRPr="004E4ACF">
        <w:rPr>
          <w:rFonts w:ascii="Times New Roman" w:hAnsi="Times New Roman"/>
          <w:sz w:val="28"/>
          <w:szCs w:val="28"/>
          <w:lang w:bidi="he-IL"/>
        </w:rPr>
        <w:t xml:space="preserve">ини  </w:t>
      </w:r>
      <w:r w:rsidR="00AA4FBF" w:rsidRPr="004E4ACF">
        <w:rPr>
          <w:rFonts w:ascii="Times New Roman" w:hAnsi="Times New Roman"/>
          <w:sz w:val="28"/>
          <w:szCs w:val="28"/>
          <w:lang w:bidi="he-IL"/>
        </w:rPr>
        <w:t>ў</w:t>
      </w:r>
      <w:r w:rsidR="003174DF" w:rsidRPr="004E4ACF">
        <w:rPr>
          <w:rFonts w:ascii="Times New Roman" w:hAnsi="Times New Roman"/>
          <w:sz w:val="28"/>
          <w:szCs w:val="28"/>
          <w:lang w:bidi="he-IL"/>
        </w:rPr>
        <w:t>рганди.  Г. Ом  (Ом  қонунини)   изланиш  натижаларини  эса  1827-йили</w:t>
      </w:r>
      <w:r w:rsidRPr="004E4ACF">
        <w:rPr>
          <w:rFonts w:ascii="Times New Roman" w:hAnsi="Times New Roman"/>
          <w:sz w:val="28"/>
          <w:szCs w:val="28"/>
          <w:lang w:val="uz-Cyrl-UZ" w:bidi="he-IL"/>
        </w:rPr>
        <w:t xml:space="preserve"> ихтиро</w:t>
      </w:r>
      <w:r w:rsidR="003174DF" w:rsidRPr="004E4ACF">
        <w:rPr>
          <w:rFonts w:ascii="Times New Roman" w:hAnsi="Times New Roman"/>
          <w:sz w:val="28"/>
          <w:szCs w:val="28"/>
          <w:lang w:bidi="he-IL"/>
        </w:rPr>
        <w:t xml:space="preserve">  қилинди.Электр  б</w:t>
      </w:r>
      <w:r w:rsidR="00AA4FBF" w:rsidRPr="004E4ACF">
        <w:rPr>
          <w:rFonts w:ascii="Times New Roman" w:hAnsi="Times New Roman"/>
          <w:sz w:val="28"/>
          <w:szCs w:val="28"/>
          <w:lang w:bidi="he-IL"/>
        </w:rPr>
        <w:t>ў</w:t>
      </w:r>
      <w:r w:rsidR="003174DF" w:rsidRPr="004E4ACF">
        <w:rPr>
          <w:rFonts w:ascii="Times New Roman" w:hAnsi="Times New Roman"/>
          <w:sz w:val="28"/>
          <w:szCs w:val="28"/>
          <w:lang w:bidi="he-IL"/>
        </w:rPr>
        <w:t>йича  биринчи  мақола  магнит  жинслар  ва  катта  магнит  Ер  ҳақида  деб  номланган  эди.  Бу  мақолани  инглиз  олими  У. Гел</w:t>
      </w:r>
      <w:r w:rsidR="00B731AF" w:rsidRPr="004E4ACF">
        <w:rPr>
          <w:rFonts w:ascii="Times New Roman" w:hAnsi="Times New Roman"/>
          <w:sz w:val="28"/>
          <w:szCs w:val="28"/>
          <w:lang w:val="uz-Cyrl-UZ" w:bidi="he-IL"/>
        </w:rPr>
        <w:t>ь</w:t>
      </w:r>
      <w:r w:rsidR="003174DF" w:rsidRPr="004E4ACF">
        <w:rPr>
          <w:rFonts w:ascii="Times New Roman" w:hAnsi="Times New Roman"/>
          <w:sz w:val="28"/>
          <w:szCs w:val="28"/>
          <w:lang w:bidi="he-IL"/>
        </w:rPr>
        <w:t>берт  ёзган  эди.  Гил</w:t>
      </w:r>
      <w:r w:rsidR="00B731AF" w:rsidRPr="004E4ACF">
        <w:rPr>
          <w:rFonts w:ascii="Times New Roman" w:hAnsi="Times New Roman"/>
          <w:sz w:val="28"/>
          <w:szCs w:val="28"/>
          <w:lang w:val="uz-Cyrl-UZ" w:bidi="he-IL"/>
        </w:rPr>
        <w:t>ь</w:t>
      </w:r>
      <w:r w:rsidR="003174DF" w:rsidRPr="004E4ACF">
        <w:rPr>
          <w:rFonts w:ascii="Times New Roman" w:hAnsi="Times New Roman"/>
          <w:sz w:val="28"/>
          <w:szCs w:val="28"/>
          <w:lang w:bidi="he-IL"/>
        </w:rPr>
        <w:t xml:space="preserve">берт  электрланиб  қолиш  қобилятига  эга  жисмларни  </w:t>
      </w:r>
      <w:r w:rsidR="00AA4FBF" w:rsidRPr="004E4ACF">
        <w:rPr>
          <w:rFonts w:ascii="Times New Roman" w:hAnsi="Times New Roman"/>
          <w:sz w:val="28"/>
          <w:szCs w:val="28"/>
          <w:lang w:bidi="he-IL"/>
        </w:rPr>
        <w:t>ў</w:t>
      </w:r>
      <w:r w:rsidR="003174DF" w:rsidRPr="004E4ACF">
        <w:rPr>
          <w:rFonts w:ascii="Times New Roman" w:hAnsi="Times New Roman"/>
          <w:sz w:val="28"/>
          <w:szCs w:val="28"/>
          <w:lang w:bidi="he-IL"/>
        </w:rPr>
        <w:t>рганган  ва  фанга  электрлашиб  қолиш  атамасини  киритган.</w:t>
      </w:r>
    </w:p>
    <w:p w:rsidR="003174DF" w:rsidRPr="004E4ACF" w:rsidRDefault="00B731AF" w:rsidP="00B731AF">
      <w:pPr>
        <w:tabs>
          <w:tab w:val="left" w:pos="0"/>
        </w:tabs>
        <w:autoSpaceDE w:val="0"/>
        <w:autoSpaceDN w:val="0"/>
        <w:adjustRightInd w:val="0"/>
        <w:spacing w:after="0" w:line="240" w:lineRule="auto"/>
        <w:jc w:val="both"/>
        <w:rPr>
          <w:rFonts w:ascii="Times New Roman" w:hAnsi="Times New Roman"/>
          <w:sz w:val="28"/>
          <w:szCs w:val="28"/>
          <w:lang w:bidi="he-IL"/>
        </w:rPr>
      </w:pPr>
      <w:r w:rsidRPr="004E4ACF">
        <w:rPr>
          <w:rFonts w:ascii="Times New Roman" w:hAnsi="Times New Roman"/>
          <w:sz w:val="28"/>
          <w:szCs w:val="28"/>
          <w:lang w:val="uz-Cyrl-UZ" w:bidi="he-IL"/>
        </w:rPr>
        <w:tab/>
      </w:r>
      <w:r w:rsidR="003174DF" w:rsidRPr="004E4ACF">
        <w:rPr>
          <w:rFonts w:ascii="Times New Roman" w:hAnsi="Times New Roman"/>
          <w:sz w:val="28"/>
          <w:szCs w:val="28"/>
          <w:lang w:bidi="he-IL"/>
        </w:rPr>
        <w:t>О.Гереки  1650-йил  1-электр  машиналари</w:t>
      </w:r>
      <w:r w:rsidR="001A546C" w:rsidRPr="004E4ACF">
        <w:rPr>
          <w:rFonts w:ascii="Times New Roman" w:hAnsi="Times New Roman"/>
          <w:sz w:val="28"/>
          <w:szCs w:val="28"/>
          <w:lang w:val="uz-Cyrl-UZ" w:bidi="he-IL"/>
        </w:rPr>
        <w:t xml:space="preserve">ни </w:t>
      </w:r>
      <w:r w:rsidR="003174DF" w:rsidRPr="004E4ACF">
        <w:rPr>
          <w:rFonts w:ascii="Times New Roman" w:hAnsi="Times New Roman"/>
          <w:sz w:val="28"/>
          <w:szCs w:val="28"/>
          <w:lang w:bidi="he-IL"/>
        </w:rPr>
        <w:t>тасвирлаб  берди.  Бу  машина</w:t>
      </w:r>
      <w:r w:rsidR="001A546C" w:rsidRPr="004E4ACF">
        <w:rPr>
          <w:rFonts w:ascii="Times New Roman" w:hAnsi="Times New Roman"/>
          <w:sz w:val="28"/>
          <w:szCs w:val="28"/>
          <w:lang w:val="uz-Cyrl-UZ" w:bidi="he-IL"/>
        </w:rPr>
        <w:t>нинг</w:t>
      </w:r>
      <w:r w:rsidR="003174DF" w:rsidRPr="004E4ACF">
        <w:rPr>
          <w:rFonts w:ascii="Times New Roman" w:hAnsi="Times New Roman"/>
          <w:sz w:val="28"/>
          <w:szCs w:val="28"/>
          <w:lang w:bidi="he-IL"/>
        </w:rPr>
        <w:t xml:space="preserve">  иш</w:t>
      </w:r>
      <w:r w:rsidR="001A546C" w:rsidRPr="004E4ACF">
        <w:rPr>
          <w:rFonts w:ascii="Times New Roman" w:hAnsi="Times New Roman"/>
          <w:sz w:val="28"/>
          <w:szCs w:val="28"/>
          <w:lang w:val="uz-Cyrl-UZ" w:bidi="he-IL"/>
        </w:rPr>
        <w:t>лаш</w:t>
      </w:r>
      <w:r w:rsidR="003174DF" w:rsidRPr="004E4ACF">
        <w:rPr>
          <w:rFonts w:ascii="Times New Roman" w:hAnsi="Times New Roman"/>
          <w:sz w:val="28"/>
          <w:szCs w:val="28"/>
          <w:lang w:bidi="he-IL"/>
        </w:rPr>
        <w:t xml:space="preserve">  прин</w:t>
      </w:r>
      <w:r w:rsidR="001A546C" w:rsidRPr="004E4ACF">
        <w:rPr>
          <w:rFonts w:ascii="Times New Roman" w:hAnsi="Times New Roman"/>
          <w:sz w:val="28"/>
          <w:szCs w:val="28"/>
          <w:lang w:val="uz-Cyrl-UZ" w:bidi="he-IL"/>
        </w:rPr>
        <w:t>ц</w:t>
      </w:r>
      <w:r w:rsidR="003174DF" w:rsidRPr="004E4ACF">
        <w:rPr>
          <w:rFonts w:ascii="Times New Roman" w:hAnsi="Times New Roman"/>
          <w:sz w:val="28"/>
          <w:szCs w:val="28"/>
          <w:lang w:bidi="he-IL"/>
        </w:rPr>
        <w:t>ипи</w:t>
      </w:r>
      <w:r w:rsidR="001A546C" w:rsidRPr="004E4ACF">
        <w:rPr>
          <w:rFonts w:ascii="Times New Roman" w:hAnsi="Times New Roman"/>
          <w:sz w:val="28"/>
          <w:szCs w:val="28"/>
          <w:lang w:val="uz-Cyrl-UZ" w:bidi="he-IL"/>
        </w:rPr>
        <w:t>га</w:t>
      </w:r>
      <w:r w:rsidR="003174DF" w:rsidRPr="004E4ACF">
        <w:rPr>
          <w:rFonts w:ascii="Times New Roman" w:hAnsi="Times New Roman"/>
          <w:sz w:val="28"/>
          <w:szCs w:val="28"/>
          <w:lang w:bidi="he-IL"/>
        </w:rPr>
        <w:t xml:space="preserve">  асосан  олтингугуртли  шарча  ва  инсон  қ</w:t>
      </w:r>
      <w:r w:rsidR="001A546C" w:rsidRPr="004E4ACF">
        <w:rPr>
          <w:rFonts w:ascii="Times New Roman" w:hAnsi="Times New Roman"/>
          <w:sz w:val="28"/>
          <w:szCs w:val="28"/>
          <w:lang w:val="uz-Cyrl-UZ" w:bidi="he-IL"/>
        </w:rPr>
        <w:t>ў</w:t>
      </w:r>
      <w:r w:rsidR="003174DF" w:rsidRPr="004E4ACF">
        <w:rPr>
          <w:rFonts w:ascii="Times New Roman" w:hAnsi="Times New Roman"/>
          <w:sz w:val="28"/>
          <w:szCs w:val="28"/>
          <w:lang w:bidi="he-IL"/>
        </w:rPr>
        <w:t xml:space="preserve">лига  асосланган  эди.  Электр  токи  билан  </w:t>
      </w:r>
      <w:r w:rsidR="00AA4FBF" w:rsidRPr="004E4ACF">
        <w:rPr>
          <w:rFonts w:ascii="Times New Roman" w:hAnsi="Times New Roman"/>
          <w:sz w:val="28"/>
          <w:szCs w:val="28"/>
          <w:lang w:bidi="he-IL"/>
        </w:rPr>
        <w:t>кўп</w:t>
      </w:r>
      <w:r w:rsidR="003174DF" w:rsidRPr="004E4ACF">
        <w:rPr>
          <w:rFonts w:ascii="Times New Roman" w:hAnsi="Times New Roman"/>
          <w:sz w:val="28"/>
          <w:szCs w:val="28"/>
          <w:lang w:bidi="he-IL"/>
        </w:rPr>
        <w:t xml:space="preserve">  олимлар  М. В. Ломоносов,  Г. В. Рихман,  Б. Франклинлар  шуғулланган.  1785-йили  Ш.  Кулон  электр  заряди  ва  магнит  қутбларини  </w:t>
      </w:r>
      <w:r w:rsidR="00AA4FBF" w:rsidRPr="004E4ACF">
        <w:rPr>
          <w:rFonts w:ascii="Times New Roman" w:hAnsi="Times New Roman"/>
          <w:sz w:val="28"/>
          <w:szCs w:val="28"/>
          <w:lang w:bidi="he-IL"/>
        </w:rPr>
        <w:t>ўзаро</w:t>
      </w:r>
      <w:r w:rsidR="003174DF" w:rsidRPr="004E4ACF">
        <w:rPr>
          <w:rFonts w:ascii="Times New Roman" w:hAnsi="Times New Roman"/>
          <w:sz w:val="28"/>
          <w:szCs w:val="28"/>
          <w:lang w:bidi="he-IL"/>
        </w:rPr>
        <w:t xml:space="preserve">  таъсири  ҳақида  қонун  яратди.  Бу  вақтда  Россия</w:t>
      </w:r>
      <w:r w:rsidR="001A546C" w:rsidRPr="004E4ACF">
        <w:rPr>
          <w:rFonts w:ascii="Times New Roman" w:hAnsi="Times New Roman"/>
          <w:sz w:val="28"/>
          <w:szCs w:val="28"/>
          <w:lang w:val="uz-Cyrl-UZ" w:bidi="he-IL"/>
        </w:rPr>
        <w:t>да</w:t>
      </w:r>
      <w:r w:rsidR="003174DF" w:rsidRPr="004E4ACF">
        <w:rPr>
          <w:rFonts w:ascii="Times New Roman" w:hAnsi="Times New Roman"/>
          <w:sz w:val="28"/>
          <w:szCs w:val="28"/>
          <w:lang w:bidi="he-IL"/>
        </w:rPr>
        <w:t xml:space="preserve">  А. Т.  Бол</w:t>
      </w:r>
      <w:r w:rsidRPr="004E4ACF">
        <w:rPr>
          <w:rFonts w:ascii="Times New Roman" w:hAnsi="Times New Roman"/>
          <w:sz w:val="28"/>
          <w:szCs w:val="28"/>
          <w:lang w:val="uz-Cyrl-UZ" w:bidi="he-IL"/>
        </w:rPr>
        <w:t>о</w:t>
      </w:r>
      <w:r w:rsidR="003174DF" w:rsidRPr="004E4ACF">
        <w:rPr>
          <w:rFonts w:ascii="Times New Roman" w:hAnsi="Times New Roman"/>
          <w:sz w:val="28"/>
          <w:szCs w:val="28"/>
          <w:lang w:bidi="he-IL"/>
        </w:rPr>
        <w:t>т</w:t>
      </w:r>
      <w:r w:rsidRPr="004E4ACF">
        <w:rPr>
          <w:rFonts w:ascii="Times New Roman" w:hAnsi="Times New Roman"/>
          <w:sz w:val="28"/>
          <w:szCs w:val="28"/>
          <w:lang w:val="uz-Cyrl-UZ" w:bidi="he-IL"/>
        </w:rPr>
        <w:t>ов</w:t>
      </w:r>
      <w:r w:rsidR="003174DF" w:rsidRPr="004E4ACF">
        <w:rPr>
          <w:rFonts w:ascii="Times New Roman" w:hAnsi="Times New Roman"/>
          <w:sz w:val="28"/>
          <w:szCs w:val="28"/>
          <w:lang w:bidi="he-IL"/>
        </w:rPr>
        <w:t>и</w:t>
      </w:r>
      <w:r w:rsidRPr="004E4ACF">
        <w:rPr>
          <w:rFonts w:ascii="Times New Roman" w:hAnsi="Times New Roman"/>
          <w:sz w:val="28"/>
          <w:szCs w:val="28"/>
          <w:lang w:val="uz-Cyrl-UZ" w:bidi="he-IL"/>
        </w:rPr>
        <w:t>м</w:t>
      </w:r>
      <w:r w:rsidR="003174DF" w:rsidRPr="004E4ACF">
        <w:rPr>
          <w:rFonts w:ascii="Times New Roman" w:hAnsi="Times New Roman"/>
          <w:sz w:val="28"/>
          <w:szCs w:val="28"/>
          <w:lang w:bidi="he-IL"/>
        </w:rPr>
        <w:t>,  П.  Клуб</w:t>
      </w:r>
      <w:r w:rsidRPr="004E4ACF">
        <w:rPr>
          <w:rFonts w:ascii="Times New Roman" w:hAnsi="Times New Roman"/>
          <w:sz w:val="28"/>
          <w:szCs w:val="28"/>
          <w:lang w:val="uz-Cyrl-UZ" w:bidi="he-IL"/>
        </w:rPr>
        <w:t>н</w:t>
      </w:r>
      <w:r w:rsidR="003174DF" w:rsidRPr="004E4ACF">
        <w:rPr>
          <w:rFonts w:ascii="Times New Roman" w:hAnsi="Times New Roman"/>
          <w:sz w:val="28"/>
          <w:szCs w:val="28"/>
          <w:lang w:bidi="he-IL"/>
        </w:rPr>
        <w:t>и</w:t>
      </w:r>
      <w:r w:rsidRPr="004E4ACF">
        <w:rPr>
          <w:rFonts w:ascii="Times New Roman" w:hAnsi="Times New Roman"/>
          <w:sz w:val="28"/>
          <w:szCs w:val="28"/>
          <w:lang w:val="uz-Cyrl-UZ" w:bidi="he-IL"/>
        </w:rPr>
        <w:t>м</w:t>
      </w:r>
      <w:r w:rsidR="003174DF" w:rsidRPr="004E4ACF">
        <w:rPr>
          <w:rFonts w:ascii="Times New Roman" w:hAnsi="Times New Roman"/>
          <w:sz w:val="28"/>
          <w:szCs w:val="28"/>
          <w:lang w:bidi="he-IL"/>
        </w:rPr>
        <w:t xml:space="preserve">  ва  бошқа  олимлар  даволаш  ва  психологик  синовлар  учун  </w:t>
      </w:r>
      <w:r w:rsidR="00AA4FBF" w:rsidRPr="004E4ACF">
        <w:rPr>
          <w:rFonts w:ascii="Times New Roman" w:hAnsi="Times New Roman"/>
          <w:sz w:val="28"/>
          <w:szCs w:val="28"/>
          <w:lang w:bidi="he-IL"/>
        </w:rPr>
        <w:t>мўлжал</w:t>
      </w:r>
      <w:r w:rsidR="003174DF" w:rsidRPr="004E4ACF">
        <w:rPr>
          <w:rFonts w:ascii="Times New Roman" w:hAnsi="Times New Roman"/>
          <w:sz w:val="28"/>
          <w:szCs w:val="28"/>
          <w:lang w:bidi="he-IL"/>
        </w:rPr>
        <w:t>ланган  электр  машинасини  яратди.</w:t>
      </w:r>
    </w:p>
    <w:p w:rsidR="004C62ED" w:rsidRPr="004E4ACF" w:rsidRDefault="003174DF" w:rsidP="004A1D91">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bidi="he-IL"/>
        </w:rPr>
        <w:t>Х1Х  асрларда  бу  машиналар  ривожланишда  давом  этди. Лекин амалётда   индуктив  машиналар  кенг  қ</w:t>
      </w:r>
      <w:r w:rsidR="00AA4FBF" w:rsidRPr="004E4ACF">
        <w:rPr>
          <w:rFonts w:ascii="Times New Roman" w:hAnsi="Times New Roman"/>
          <w:sz w:val="28"/>
          <w:szCs w:val="28"/>
          <w:lang w:bidi="he-IL"/>
        </w:rPr>
        <w:t>ў</w:t>
      </w:r>
      <w:r w:rsidRPr="004E4ACF">
        <w:rPr>
          <w:rFonts w:ascii="Times New Roman" w:hAnsi="Times New Roman"/>
          <w:sz w:val="28"/>
          <w:szCs w:val="28"/>
          <w:lang w:bidi="he-IL"/>
        </w:rPr>
        <w:t xml:space="preserve">лланилди.  1823-йили  П. </w:t>
      </w:r>
      <w:r w:rsidR="001A546C" w:rsidRPr="004E4ACF">
        <w:rPr>
          <w:rFonts w:ascii="Times New Roman" w:hAnsi="Times New Roman"/>
          <w:sz w:val="28"/>
          <w:szCs w:val="28"/>
          <w:lang w:val="uz-Cyrl-UZ" w:bidi="he-IL"/>
        </w:rPr>
        <w:t>Б</w:t>
      </w:r>
      <w:r w:rsidRPr="004E4ACF">
        <w:rPr>
          <w:rFonts w:ascii="Times New Roman" w:hAnsi="Times New Roman"/>
          <w:sz w:val="28"/>
          <w:szCs w:val="28"/>
          <w:lang w:bidi="he-IL"/>
        </w:rPr>
        <w:t>орло</w:t>
      </w:r>
      <w:r w:rsidR="00B731AF" w:rsidRPr="004E4ACF">
        <w:rPr>
          <w:rFonts w:ascii="Times New Roman" w:hAnsi="Times New Roman"/>
          <w:sz w:val="28"/>
          <w:szCs w:val="28"/>
          <w:lang w:val="uz-Cyrl-UZ" w:bidi="he-IL"/>
        </w:rPr>
        <w:t>у</w:t>
      </w:r>
      <w:r w:rsidRPr="004E4ACF">
        <w:rPr>
          <w:rFonts w:ascii="Times New Roman" w:hAnsi="Times New Roman"/>
          <w:sz w:val="28"/>
          <w:szCs w:val="28"/>
          <w:lang w:bidi="he-IL"/>
        </w:rPr>
        <w:t xml:space="preserve">  ғилдирак  ва  доимий  магнитдан  иборат  электр  </w:t>
      </w:r>
      <w:r w:rsidR="00E764B8" w:rsidRPr="004E4ACF">
        <w:rPr>
          <w:rFonts w:ascii="Times New Roman" w:hAnsi="Times New Roman"/>
          <w:sz w:val="28"/>
          <w:szCs w:val="28"/>
          <w:lang w:bidi="he-IL"/>
        </w:rPr>
        <w:t>мотор</w:t>
      </w:r>
      <w:r w:rsidRPr="004E4ACF">
        <w:rPr>
          <w:rFonts w:ascii="Times New Roman" w:hAnsi="Times New Roman"/>
          <w:sz w:val="28"/>
          <w:szCs w:val="28"/>
          <w:lang w:bidi="he-IL"/>
        </w:rPr>
        <w:t xml:space="preserve">  ғоясини  таклиф  этди.  Худди  Фарадей  машинаси  каби  сирғанувчи  контакт  симоб  ёрдамида  яратилган  </w:t>
      </w:r>
      <w:r w:rsidR="00AA4FBF" w:rsidRPr="004E4ACF">
        <w:rPr>
          <w:rFonts w:ascii="Times New Roman" w:hAnsi="Times New Roman"/>
          <w:sz w:val="28"/>
          <w:szCs w:val="28"/>
          <w:lang w:bidi="he-IL"/>
        </w:rPr>
        <w:t>бўлиб</w:t>
      </w:r>
      <w:r w:rsidR="001A546C" w:rsidRPr="004E4ACF">
        <w:rPr>
          <w:rFonts w:ascii="Times New Roman" w:hAnsi="Times New Roman"/>
          <w:sz w:val="28"/>
          <w:szCs w:val="28"/>
          <w:lang w:val="uz-Cyrl-UZ" w:bidi="he-IL"/>
        </w:rPr>
        <w:t>,</w:t>
      </w:r>
      <w:r w:rsidRPr="004E4ACF">
        <w:rPr>
          <w:rFonts w:ascii="Times New Roman" w:hAnsi="Times New Roman"/>
          <w:sz w:val="28"/>
          <w:szCs w:val="28"/>
          <w:lang w:bidi="he-IL"/>
        </w:rPr>
        <w:t xml:space="preserve">  банкага  солинган  эди </w:t>
      </w:r>
      <w:r w:rsidR="001A546C" w:rsidRPr="004E4ACF">
        <w:rPr>
          <w:rFonts w:ascii="Times New Roman" w:hAnsi="Times New Roman"/>
          <w:sz w:val="28"/>
          <w:szCs w:val="28"/>
          <w:lang w:val="uz-Cyrl-UZ" w:bidi="he-IL"/>
        </w:rPr>
        <w:t>в</w:t>
      </w:r>
      <w:r w:rsidRPr="004E4ACF">
        <w:rPr>
          <w:rFonts w:ascii="Times New Roman" w:hAnsi="Times New Roman"/>
          <w:sz w:val="28"/>
          <w:szCs w:val="28"/>
          <w:lang w:bidi="he-IL"/>
        </w:rPr>
        <w:t xml:space="preserve">а  </w:t>
      </w:r>
      <w:r w:rsidR="001A546C" w:rsidRPr="004E4ACF">
        <w:rPr>
          <w:rFonts w:ascii="Times New Roman" w:hAnsi="Times New Roman"/>
          <w:sz w:val="28"/>
          <w:szCs w:val="28"/>
          <w:lang w:val="uz-Cyrl-UZ" w:bidi="he-IL"/>
        </w:rPr>
        <w:t>ў</w:t>
      </w:r>
      <w:r w:rsidRPr="004E4ACF">
        <w:rPr>
          <w:rFonts w:ascii="Times New Roman" w:hAnsi="Times New Roman"/>
          <w:sz w:val="28"/>
          <w:szCs w:val="28"/>
          <w:lang w:bidi="he-IL"/>
        </w:rPr>
        <w:t xml:space="preserve">тказгичдан  иборат  </w:t>
      </w:r>
      <w:r w:rsidR="00AA4FBF" w:rsidRPr="004E4ACF">
        <w:rPr>
          <w:rFonts w:ascii="Times New Roman" w:hAnsi="Times New Roman"/>
          <w:sz w:val="28"/>
          <w:szCs w:val="28"/>
          <w:lang w:bidi="he-IL"/>
        </w:rPr>
        <w:t>бўлиб</w:t>
      </w:r>
      <w:r w:rsidRPr="004E4ACF">
        <w:rPr>
          <w:rFonts w:ascii="Times New Roman" w:hAnsi="Times New Roman"/>
          <w:sz w:val="28"/>
          <w:szCs w:val="28"/>
          <w:lang w:bidi="he-IL"/>
        </w:rPr>
        <w:t xml:space="preserve">  нолга  уланган  эди</w:t>
      </w:r>
      <w:r w:rsidR="004C62ED" w:rsidRPr="004E4ACF">
        <w:rPr>
          <w:rFonts w:ascii="Times New Roman" w:hAnsi="Times New Roman"/>
          <w:sz w:val="28"/>
          <w:szCs w:val="28"/>
          <w:lang w:val="uz-Cyrl-UZ"/>
        </w:rPr>
        <w:t>(1.5 расм).</w:t>
      </w:r>
    </w:p>
    <w:p w:rsidR="003174DF" w:rsidRPr="004E4ACF" w:rsidRDefault="003174DF" w:rsidP="001A546C">
      <w:pPr>
        <w:autoSpaceDE w:val="0"/>
        <w:autoSpaceDN w:val="0"/>
        <w:adjustRightInd w:val="0"/>
        <w:spacing w:after="0" w:line="240" w:lineRule="auto"/>
        <w:ind w:firstLine="708"/>
        <w:jc w:val="both"/>
        <w:rPr>
          <w:rFonts w:ascii="Times New Roman" w:hAnsi="Times New Roman"/>
          <w:sz w:val="28"/>
          <w:szCs w:val="28"/>
          <w:lang w:val="uz-Cyrl-UZ" w:bidi="he-IL"/>
        </w:rPr>
      </w:pPr>
    </w:p>
    <w:p w:rsidR="004C62ED" w:rsidRPr="004E4ACF" w:rsidRDefault="004C62ED" w:rsidP="00927FAB">
      <w:pPr>
        <w:autoSpaceDE w:val="0"/>
        <w:autoSpaceDN w:val="0"/>
        <w:adjustRightInd w:val="0"/>
        <w:spacing w:after="0" w:line="240" w:lineRule="auto"/>
        <w:jc w:val="both"/>
        <w:rPr>
          <w:rFonts w:ascii="Times New Roman" w:hAnsi="Times New Roman"/>
          <w:sz w:val="28"/>
          <w:szCs w:val="28"/>
          <w:lang w:val="uz-Cyrl-UZ" w:bidi="he-IL"/>
        </w:rPr>
      </w:pPr>
    </w:p>
    <w:p w:rsidR="004C62ED" w:rsidRPr="004E4ACF" w:rsidRDefault="004C62ED" w:rsidP="004C62ED">
      <w:pPr>
        <w:autoSpaceDE w:val="0"/>
        <w:autoSpaceDN w:val="0"/>
        <w:adjustRightInd w:val="0"/>
        <w:spacing w:after="0" w:line="240" w:lineRule="auto"/>
        <w:jc w:val="center"/>
        <w:rPr>
          <w:rFonts w:ascii="Times New Roman" w:hAnsi="Times New Roman"/>
          <w:sz w:val="28"/>
          <w:szCs w:val="28"/>
          <w:lang w:val="uz-Cyrl-UZ" w:bidi="he-IL"/>
        </w:rPr>
      </w:pPr>
      <w:r w:rsidRPr="004E4ACF">
        <w:rPr>
          <w:rFonts w:ascii="Times New Roman" w:hAnsi="Times New Roman"/>
          <w:noProof/>
          <w:lang w:eastAsia="ru-RU"/>
        </w:rPr>
        <w:lastRenderedPageBreak/>
        <w:drawing>
          <wp:inline distT="0" distB="0" distL="0" distR="0" wp14:anchorId="0B10EFD8" wp14:editId="23CDF522">
            <wp:extent cx="1822708" cy="1761748"/>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822708" cy="1761748"/>
                    </a:xfrm>
                    <a:prstGeom prst="rect">
                      <a:avLst/>
                    </a:prstGeom>
                  </pic:spPr>
                </pic:pic>
              </a:graphicData>
            </a:graphic>
          </wp:inline>
        </w:drawing>
      </w:r>
    </w:p>
    <w:p w:rsidR="004C62ED" w:rsidRPr="004E4ACF" w:rsidRDefault="004C62ED" w:rsidP="004C62ED">
      <w:pPr>
        <w:autoSpaceDE w:val="0"/>
        <w:autoSpaceDN w:val="0"/>
        <w:adjustRightInd w:val="0"/>
        <w:spacing w:after="0" w:line="240" w:lineRule="auto"/>
        <w:jc w:val="center"/>
        <w:rPr>
          <w:rFonts w:ascii="Times New Roman" w:hAnsi="Times New Roman"/>
          <w:sz w:val="28"/>
          <w:szCs w:val="28"/>
          <w:lang w:val="uz-Cyrl-UZ" w:bidi="he-IL"/>
        </w:rPr>
      </w:pPr>
      <w:r w:rsidRPr="004E4ACF">
        <w:rPr>
          <w:rFonts w:ascii="Times New Roman" w:hAnsi="Times New Roman"/>
          <w:sz w:val="28"/>
          <w:szCs w:val="28"/>
          <w:lang w:val="uz-Cyrl-UZ"/>
        </w:rPr>
        <w:t>1.6- расм. Барлоу ғилдираги</w:t>
      </w:r>
    </w:p>
    <w:p w:rsidR="004C62ED" w:rsidRPr="004E4ACF" w:rsidRDefault="004C62ED" w:rsidP="00927FAB">
      <w:pPr>
        <w:autoSpaceDE w:val="0"/>
        <w:autoSpaceDN w:val="0"/>
        <w:adjustRightInd w:val="0"/>
        <w:spacing w:after="0" w:line="240" w:lineRule="auto"/>
        <w:jc w:val="both"/>
        <w:rPr>
          <w:rFonts w:ascii="Times New Roman" w:hAnsi="Times New Roman"/>
          <w:sz w:val="28"/>
          <w:szCs w:val="28"/>
          <w:lang w:val="uz-Cyrl-UZ" w:bidi="he-IL"/>
        </w:rPr>
      </w:pPr>
    </w:p>
    <w:p w:rsidR="003174DF" w:rsidRPr="004E4ACF" w:rsidRDefault="003174DF" w:rsidP="004C62ED">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1824-йили  Ф. Араго  мис  диск</w:t>
      </w:r>
      <w:r w:rsidR="00E764B8" w:rsidRPr="004E4ACF">
        <w:rPr>
          <w:rFonts w:ascii="Times New Roman" w:hAnsi="Times New Roman"/>
          <w:sz w:val="28"/>
          <w:szCs w:val="28"/>
          <w:lang w:val="uz-Cyrl-UZ" w:bidi="he-IL"/>
        </w:rPr>
        <w:t>ни</w:t>
      </w:r>
      <w:r w:rsidRPr="004E4ACF">
        <w:rPr>
          <w:rFonts w:ascii="Times New Roman" w:hAnsi="Times New Roman"/>
          <w:sz w:val="28"/>
          <w:szCs w:val="28"/>
          <w:lang w:val="uz-Cyrl-UZ" w:bidi="he-IL"/>
        </w:rPr>
        <w:t xml:space="preserve">  айлантирилганда  магнит  стрелкаси  диск  айланган  томонга  ҳаракатланганини  кузатган.  Бу   ҳолат  электромагнит  индук</w:t>
      </w:r>
      <w:r w:rsidR="001A546C" w:rsidRPr="004E4ACF">
        <w:rPr>
          <w:rFonts w:ascii="Times New Roman" w:hAnsi="Times New Roman"/>
          <w:sz w:val="28"/>
          <w:szCs w:val="28"/>
          <w:lang w:val="uz-Cyrl-UZ" w:bidi="he-IL"/>
        </w:rPr>
        <w:t>ц</w:t>
      </w:r>
      <w:r w:rsidRPr="004E4ACF">
        <w:rPr>
          <w:rFonts w:ascii="Times New Roman" w:hAnsi="Times New Roman"/>
          <w:sz w:val="28"/>
          <w:szCs w:val="28"/>
          <w:lang w:val="uz-Cyrl-UZ" w:bidi="he-IL"/>
        </w:rPr>
        <w:t>ия  топ</w:t>
      </w:r>
      <w:r w:rsidR="001A546C" w:rsidRPr="004E4ACF">
        <w:rPr>
          <w:rFonts w:ascii="Times New Roman" w:hAnsi="Times New Roman"/>
          <w:sz w:val="28"/>
          <w:szCs w:val="28"/>
          <w:lang w:val="uz-Cyrl-UZ" w:bidi="he-IL"/>
        </w:rPr>
        <w:t>ил</w:t>
      </w:r>
      <w:r w:rsidRPr="004E4ACF">
        <w:rPr>
          <w:rFonts w:ascii="Times New Roman" w:hAnsi="Times New Roman"/>
          <w:sz w:val="28"/>
          <w:szCs w:val="28"/>
          <w:lang w:val="uz-Cyrl-UZ" w:bidi="he-IL"/>
        </w:rPr>
        <w:t xml:space="preserve">гандан  кейин  </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з  исботини  топди.</w:t>
      </w:r>
    </w:p>
    <w:p w:rsidR="003174DF" w:rsidRPr="004E4ACF" w:rsidRDefault="003174DF" w:rsidP="004A1D91">
      <w:pPr>
        <w:autoSpaceDE w:val="0"/>
        <w:autoSpaceDN w:val="0"/>
        <w:adjustRightInd w:val="0"/>
        <w:spacing w:after="0" w:line="240" w:lineRule="auto"/>
        <w:ind w:firstLine="708"/>
        <w:jc w:val="both"/>
        <w:rPr>
          <w:rFonts w:ascii="Times New Roman" w:hAnsi="Times New Roman"/>
          <w:sz w:val="28"/>
          <w:szCs w:val="28"/>
          <w:lang w:val="uz-Cyrl-UZ" w:bidi="he-IL"/>
        </w:rPr>
      </w:pPr>
      <w:r w:rsidRPr="004E4ACF">
        <w:rPr>
          <w:rFonts w:ascii="Times New Roman" w:hAnsi="Times New Roman"/>
          <w:sz w:val="28"/>
          <w:szCs w:val="28"/>
          <w:lang w:val="uz-Cyrl-UZ" w:bidi="he-IL"/>
        </w:rPr>
        <w:t xml:space="preserve">1831-йил  Фарадей  </w:t>
      </w:r>
      <w:r w:rsidR="00FC2052" w:rsidRPr="004E4ACF">
        <w:rPr>
          <w:rFonts w:ascii="Times New Roman" w:hAnsi="Times New Roman"/>
          <w:sz w:val="28"/>
          <w:szCs w:val="28"/>
          <w:lang w:val="uz-Cyrl-UZ" w:bidi="he-IL"/>
        </w:rPr>
        <w:t>минглаб</w:t>
      </w:r>
      <w:r w:rsidRPr="004E4ACF">
        <w:rPr>
          <w:rFonts w:ascii="Times New Roman" w:hAnsi="Times New Roman"/>
          <w:sz w:val="28"/>
          <w:szCs w:val="28"/>
          <w:lang w:val="uz-Cyrl-UZ" w:bidi="he-IL"/>
        </w:rPr>
        <w:t xml:space="preserve">  синовлар  </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тказиб  магнитизмни  электр  энергияга  айланишини  исботлади  ва  электромагнит  индук</w:t>
      </w:r>
      <w:r w:rsidR="00FC2052" w:rsidRPr="004E4ACF">
        <w:rPr>
          <w:rFonts w:ascii="Times New Roman" w:hAnsi="Times New Roman"/>
          <w:sz w:val="28"/>
          <w:szCs w:val="28"/>
          <w:lang w:val="uz-Cyrl-UZ" w:bidi="he-IL"/>
        </w:rPr>
        <w:t>ц</w:t>
      </w:r>
      <w:r w:rsidRPr="004E4ACF">
        <w:rPr>
          <w:rFonts w:ascii="Times New Roman" w:hAnsi="Times New Roman"/>
          <w:sz w:val="28"/>
          <w:szCs w:val="28"/>
          <w:lang w:val="uz-Cyrl-UZ" w:bidi="he-IL"/>
        </w:rPr>
        <w:t>ия  қонуни  яратди.Фарад</w:t>
      </w:r>
      <w:r w:rsidR="00AA4FBF" w:rsidRPr="004E4ACF">
        <w:rPr>
          <w:rFonts w:ascii="Times New Roman" w:hAnsi="Times New Roman"/>
          <w:sz w:val="28"/>
          <w:szCs w:val="28"/>
          <w:lang w:val="uz-Cyrl-UZ" w:bidi="he-IL"/>
        </w:rPr>
        <w:t>е</w:t>
      </w:r>
      <w:r w:rsidRPr="004E4ACF">
        <w:rPr>
          <w:rFonts w:ascii="Times New Roman" w:hAnsi="Times New Roman"/>
          <w:sz w:val="28"/>
          <w:szCs w:val="28"/>
          <w:lang w:val="uz-Cyrl-UZ" w:bidi="he-IL"/>
        </w:rPr>
        <w:t>й</w:t>
      </w:r>
      <w:r w:rsidR="004A1D91" w:rsidRPr="004E4ACF">
        <w:rPr>
          <w:rFonts w:ascii="Times New Roman" w:hAnsi="Times New Roman"/>
          <w:sz w:val="28"/>
          <w:szCs w:val="28"/>
          <w:lang w:val="uz-Cyrl-UZ" w:bidi="he-IL"/>
        </w:rPr>
        <w:t xml:space="preserve"> </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з  тажрибаларида  </w:t>
      </w:r>
      <w:r w:rsidR="00FC2052" w:rsidRPr="004E4ACF">
        <w:rPr>
          <w:rFonts w:ascii="Times New Roman" w:hAnsi="Times New Roman"/>
          <w:sz w:val="28"/>
          <w:szCs w:val="28"/>
          <w:lang w:val="uz-Cyrl-UZ" w:bidi="he-IL"/>
        </w:rPr>
        <w:t>индукция</w:t>
      </w:r>
      <w:r w:rsidRPr="004E4ACF">
        <w:rPr>
          <w:rFonts w:ascii="Times New Roman" w:hAnsi="Times New Roman"/>
          <w:sz w:val="28"/>
          <w:szCs w:val="28"/>
          <w:lang w:val="uz-Cyrl-UZ" w:bidi="he-IL"/>
        </w:rPr>
        <w:t>ни  2  турга  ажратди</w:t>
      </w:r>
      <w:r w:rsidR="00F35471" w:rsidRPr="004E4ACF">
        <w:rPr>
          <w:rFonts w:ascii="Times New Roman" w:hAnsi="Times New Roman"/>
          <w:sz w:val="28"/>
          <w:szCs w:val="28"/>
          <w:lang w:val="uz-Cyrl-UZ" w:bidi="he-IL"/>
        </w:rPr>
        <w:t>:</w:t>
      </w:r>
      <w:r w:rsidRPr="004E4ACF">
        <w:rPr>
          <w:rFonts w:ascii="Times New Roman" w:hAnsi="Times New Roman"/>
          <w:sz w:val="28"/>
          <w:szCs w:val="28"/>
          <w:lang w:val="uz-Cyrl-UZ" w:bidi="he-IL"/>
        </w:rPr>
        <w:t xml:space="preserve">    электрик  </w:t>
      </w:r>
      <w:r w:rsidR="00FC2052" w:rsidRPr="004E4ACF">
        <w:rPr>
          <w:rFonts w:ascii="Times New Roman" w:hAnsi="Times New Roman"/>
          <w:sz w:val="28"/>
          <w:szCs w:val="28"/>
          <w:lang w:val="uz-Cyrl-UZ" w:bidi="he-IL"/>
        </w:rPr>
        <w:t>индукция</w:t>
      </w:r>
      <w:r w:rsidRPr="004E4ACF">
        <w:rPr>
          <w:rFonts w:ascii="Times New Roman" w:hAnsi="Times New Roman"/>
          <w:sz w:val="28"/>
          <w:szCs w:val="28"/>
          <w:lang w:val="uz-Cyrl-UZ" w:bidi="he-IL"/>
        </w:rPr>
        <w:t xml:space="preserve">  ва  магнето  электро  </w:t>
      </w:r>
      <w:r w:rsidR="00FC2052" w:rsidRPr="004E4ACF">
        <w:rPr>
          <w:rFonts w:ascii="Times New Roman" w:hAnsi="Times New Roman"/>
          <w:sz w:val="28"/>
          <w:szCs w:val="28"/>
          <w:lang w:val="uz-Cyrl-UZ" w:bidi="he-IL"/>
        </w:rPr>
        <w:t>индукция</w:t>
      </w:r>
      <w:r w:rsidR="004A1D91" w:rsidRPr="004E4ACF">
        <w:rPr>
          <w:rFonts w:ascii="Times New Roman" w:hAnsi="Times New Roman"/>
          <w:sz w:val="28"/>
          <w:szCs w:val="28"/>
          <w:lang w:val="uz-Cyrl-UZ" w:bidi="he-IL"/>
        </w:rPr>
        <w:t xml:space="preserve"> </w:t>
      </w:r>
      <w:r w:rsidR="00F35471" w:rsidRPr="004E4ACF">
        <w:rPr>
          <w:rFonts w:ascii="Times New Roman" w:hAnsi="Times New Roman"/>
          <w:sz w:val="28"/>
          <w:szCs w:val="28"/>
          <w:lang w:val="uz-Cyrl-UZ" w:bidi="he-IL"/>
        </w:rPr>
        <w:t>ёки</w:t>
      </w:r>
      <w:r w:rsidRPr="004E4ACF">
        <w:rPr>
          <w:rFonts w:ascii="Times New Roman" w:hAnsi="Times New Roman"/>
          <w:sz w:val="28"/>
          <w:szCs w:val="28"/>
          <w:lang w:val="uz-Cyrl-UZ" w:bidi="he-IL"/>
        </w:rPr>
        <w:t xml:space="preserve">  магнитоэлектррик  </w:t>
      </w:r>
      <w:r w:rsidR="00FC2052" w:rsidRPr="004E4ACF">
        <w:rPr>
          <w:rFonts w:ascii="Times New Roman" w:hAnsi="Times New Roman"/>
          <w:sz w:val="28"/>
          <w:szCs w:val="28"/>
          <w:lang w:val="uz-Cyrl-UZ" w:bidi="he-IL"/>
        </w:rPr>
        <w:t>индукция</w:t>
      </w:r>
      <w:r w:rsidRPr="004E4ACF">
        <w:rPr>
          <w:rFonts w:ascii="Times New Roman" w:hAnsi="Times New Roman"/>
          <w:sz w:val="28"/>
          <w:szCs w:val="28"/>
          <w:lang w:val="uz-Cyrl-UZ" w:bidi="he-IL"/>
        </w:rPr>
        <w:t xml:space="preserve">.  Лекин  у  кейинчалик  </w:t>
      </w:r>
      <w:r w:rsidR="00F35471" w:rsidRPr="004E4ACF">
        <w:rPr>
          <w:rFonts w:ascii="Times New Roman" w:hAnsi="Times New Roman"/>
          <w:sz w:val="28"/>
          <w:szCs w:val="28"/>
          <w:lang w:val="uz-Cyrl-UZ" w:bidi="he-IL"/>
        </w:rPr>
        <w:t>иккала</w:t>
      </w:r>
      <w:r w:rsidR="004A1D91" w:rsidRPr="004E4ACF">
        <w:rPr>
          <w:rFonts w:ascii="Times New Roman" w:hAnsi="Times New Roman"/>
          <w:sz w:val="28"/>
          <w:szCs w:val="28"/>
          <w:lang w:val="uz-Cyrl-UZ" w:bidi="he-IL"/>
        </w:rPr>
        <w:t xml:space="preserve"> </w:t>
      </w:r>
      <w:r w:rsidR="00FC2052" w:rsidRPr="004E4ACF">
        <w:rPr>
          <w:rFonts w:ascii="Times New Roman" w:hAnsi="Times New Roman"/>
          <w:sz w:val="28"/>
          <w:szCs w:val="28"/>
          <w:lang w:val="uz-Cyrl-UZ" w:bidi="he-IL"/>
        </w:rPr>
        <w:t>индукция</w:t>
      </w:r>
      <w:r w:rsidR="004A1D91" w:rsidRPr="004E4ACF">
        <w:rPr>
          <w:rFonts w:ascii="Times New Roman" w:hAnsi="Times New Roman"/>
          <w:sz w:val="28"/>
          <w:szCs w:val="28"/>
          <w:lang w:val="uz-Cyrl-UZ" w:bidi="he-IL"/>
        </w:rPr>
        <w:t xml:space="preserve"> </w:t>
      </w:r>
      <w:r w:rsidR="00AA4FBF" w:rsidRPr="004E4ACF">
        <w:rPr>
          <w:rFonts w:ascii="Times New Roman" w:hAnsi="Times New Roman"/>
          <w:sz w:val="28"/>
          <w:szCs w:val="28"/>
          <w:lang w:val="uz-Cyrl-UZ" w:bidi="he-IL"/>
        </w:rPr>
        <w:t>ў</w:t>
      </w:r>
      <w:r w:rsidRPr="004E4ACF">
        <w:rPr>
          <w:rFonts w:ascii="Times New Roman" w:hAnsi="Times New Roman"/>
          <w:sz w:val="28"/>
          <w:szCs w:val="28"/>
          <w:lang w:val="uz-Cyrl-UZ" w:bidi="he-IL"/>
        </w:rPr>
        <w:t xml:space="preserve">ртасида  фарқ  </w:t>
      </w:r>
      <w:r w:rsidR="00FC2052" w:rsidRPr="004E4ACF">
        <w:rPr>
          <w:rFonts w:ascii="Times New Roman" w:hAnsi="Times New Roman"/>
          <w:sz w:val="28"/>
          <w:szCs w:val="28"/>
          <w:lang w:val="uz-Cyrl-UZ" w:bidi="he-IL"/>
        </w:rPr>
        <w:t>йў</w:t>
      </w:r>
      <w:r w:rsidRPr="004E4ACF">
        <w:rPr>
          <w:rFonts w:ascii="Times New Roman" w:hAnsi="Times New Roman"/>
          <w:sz w:val="28"/>
          <w:szCs w:val="28"/>
          <w:lang w:val="uz-Cyrl-UZ" w:bidi="he-IL"/>
        </w:rPr>
        <w:t>қлигини  англади.</w:t>
      </w:r>
    </w:p>
    <w:p w:rsidR="003174DF" w:rsidRPr="004E4ACF" w:rsidRDefault="00F35471" w:rsidP="00F35471">
      <w:pPr>
        <w:tabs>
          <w:tab w:val="left" w:pos="-142"/>
          <w:tab w:val="left" w:pos="0"/>
        </w:tabs>
        <w:autoSpaceDE w:val="0"/>
        <w:autoSpaceDN w:val="0"/>
        <w:adjustRightInd w:val="0"/>
        <w:spacing w:after="0" w:line="240" w:lineRule="auto"/>
        <w:jc w:val="both"/>
        <w:rPr>
          <w:rFonts w:ascii="Times New Roman" w:hAnsi="Times New Roman"/>
          <w:sz w:val="28"/>
          <w:szCs w:val="28"/>
          <w:lang w:val="uz-Cyrl-UZ" w:bidi="he-IL"/>
        </w:rPr>
      </w:pPr>
      <w:r w:rsidRPr="004E4ACF">
        <w:rPr>
          <w:rFonts w:ascii="Times New Roman" w:hAnsi="Times New Roman"/>
          <w:sz w:val="28"/>
          <w:szCs w:val="28"/>
          <w:lang w:val="uz-Cyrl-UZ" w:bidi="he-IL"/>
        </w:rPr>
        <w:tab/>
      </w:r>
      <w:r w:rsidR="003174DF" w:rsidRPr="004E4ACF">
        <w:rPr>
          <w:rFonts w:ascii="Times New Roman" w:hAnsi="Times New Roman"/>
          <w:sz w:val="28"/>
          <w:szCs w:val="28"/>
          <w:lang w:val="uz-Cyrl-UZ" w:bidi="he-IL"/>
        </w:rPr>
        <w:t xml:space="preserve">Тажрибаларнинг  1-гуруҳида  Фарадей  индуктив  токнинг  2  ламчи  ва  2  ламчи  занжирларнинг  </w:t>
      </w:r>
      <w:r w:rsidR="00AA4FBF" w:rsidRPr="004E4ACF">
        <w:rPr>
          <w:rFonts w:ascii="Times New Roman" w:hAnsi="Times New Roman"/>
          <w:sz w:val="28"/>
          <w:szCs w:val="28"/>
          <w:lang w:val="uz-Cyrl-UZ" w:bidi="he-IL"/>
        </w:rPr>
        <w:t>ўзаро</w:t>
      </w:r>
      <w:r w:rsidR="003174DF" w:rsidRPr="004E4ACF">
        <w:rPr>
          <w:rFonts w:ascii="Times New Roman" w:hAnsi="Times New Roman"/>
          <w:sz w:val="28"/>
          <w:szCs w:val="28"/>
          <w:lang w:val="uz-Cyrl-UZ" w:bidi="he-IL"/>
        </w:rPr>
        <w:t xml:space="preserve">  таъсирларидан  ёки  1  ламчи  ва  2  ламчи  занжирларнинг  </w:t>
      </w:r>
      <w:r w:rsidR="00AA4FBF" w:rsidRPr="004E4ACF">
        <w:rPr>
          <w:rFonts w:ascii="Times New Roman" w:hAnsi="Times New Roman"/>
          <w:sz w:val="28"/>
          <w:szCs w:val="28"/>
          <w:lang w:val="uz-Cyrl-UZ" w:bidi="he-IL"/>
        </w:rPr>
        <w:t>ўзаро</w:t>
      </w:r>
      <w:r w:rsidR="003174DF" w:rsidRPr="004E4ACF">
        <w:rPr>
          <w:rFonts w:ascii="Times New Roman" w:hAnsi="Times New Roman"/>
          <w:sz w:val="28"/>
          <w:szCs w:val="28"/>
          <w:lang w:val="uz-Cyrl-UZ" w:bidi="he-IL"/>
        </w:rPr>
        <w:t xml:space="preserve">  таъсиридан  келиб  чиқишини  аниқлади.  Бунда  п</w:t>
      </w:r>
      <w:r w:rsidRPr="004E4ACF">
        <w:rPr>
          <w:rFonts w:ascii="Times New Roman" w:hAnsi="Times New Roman"/>
          <w:sz w:val="28"/>
          <w:szCs w:val="28"/>
          <w:lang w:val="uz-Cyrl-UZ" w:bidi="he-IL"/>
        </w:rPr>
        <w:t>ў</w:t>
      </w:r>
      <w:r w:rsidR="003174DF" w:rsidRPr="004E4ACF">
        <w:rPr>
          <w:rFonts w:ascii="Times New Roman" w:hAnsi="Times New Roman"/>
          <w:sz w:val="28"/>
          <w:szCs w:val="28"/>
          <w:lang w:val="uz-Cyrl-UZ" w:bidi="he-IL"/>
        </w:rPr>
        <w:t>лат</w:t>
      </w:r>
      <w:r w:rsidRPr="004E4ACF">
        <w:rPr>
          <w:rFonts w:ascii="Times New Roman" w:hAnsi="Times New Roman"/>
          <w:sz w:val="28"/>
          <w:szCs w:val="28"/>
          <w:lang w:val="uz-Cyrl-UZ" w:bidi="he-IL"/>
        </w:rPr>
        <w:t xml:space="preserve"> ўзак</w:t>
      </w:r>
      <w:r w:rsidR="003174DF" w:rsidRPr="004E4ACF">
        <w:rPr>
          <w:rFonts w:ascii="Times New Roman" w:hAnsi="Times New Roman"/>
          <w:sz w:val="28"/>
          <w:szCs w:val="28"/>
          <w:lang w:val="uz-Cyrl-UZ" w:bidi="he-IL"/>
        </w:rPr>
        <w:t>дан  фойдаланди. (1</w:t>
      </w:r>
      <w:r w:rsidRPr="004E4ACF">
        <w:rPr>
          <w:rFonts w:ascii="Times New Roman" w:hAnsi="Times New Roman"/>
          <w:sz w:val="28"/>
          <w:szCs w:val="28"/>
          <w:lang w:val="uz-Cyrl-UZ" w:bidi="he-IL"/>
        </w:rPr>
        <w:t>.</w:t>
      </w:r>
      <w:r w:rsidR="003174DF" w:rsidRPr="004E4ACF">
        <w:rPr>
          <w:rFonts w:ascii="Times New Roman" w:hAnsi="Times New Roman"/>
          <w:sz w:val="28"/>
          <w:szCs w:val="28"/>
          <w:lang w:val="uz-Cyrl-UZ" w:bidi="he-IL"/>
        </w:rPr>
        <w:t>7</w:t>
      </w:r>
      <w:r w:rsidR="004C62ED" w:rsidRPr="004E4ACF">
        <w:rPr>
          <w:rFonts w:ascii="Times New Roman" w:hAnsi="Times New Roman"/>
          <w:sz w:val="28"/>
          <w:szCs w:val="28"/>
          <w:lang w:val="uz-Cyrl-UZ" w:bidi="he-IL"/>
        </w:rPr>
        <w:t>,а</w:t>
      </w:r>
      <w:r w:rsidR="003174DF" w:rsidRPr="004E4ACF">
        <w:rPr>
          <w:rFonts w:ascii="Times New Roman" w:hAnsi="Times New Roman"/>
          <w:sz w:val="28"/>
          <w:szCs w:val="28"/>
          <w:lang w:val="uz-Cyrl-UZ" w:bidi="he-IL"/>
        </w:rPr>
        <w:t xml:space="preserve">-расм).  Шуни  айтиб  </w:t>
      </w:r>
      <w:r w:rsidR="00AA4FBF" w:rsidRPr="004E4ACF">
        <w:rPr>
          <w:rFonts w:ascii="Times New Roman" w:hAnsi="Times New Roman"/>
          <w:sz w:val="28"/>
          <w:szCs w:val="28"/>
          <w:lang w:val="uz-Cyrl-UZ" w:bidi="he-IL"/>
        </w:rPr>
        <w:t>ў</w:t>
      </w:r>
      <w:r w:rsidR="003174DF" w:rsidRPr="004E4ACF">
        <w:rPr>
          <w:rFonts w:ascii="Times New Roman" w:hAnsi="Times New Roman"/>
          <w:sz w:val="28"/>
          <w:szCs w:val="28"/>
          <w:lang w:val="uz-Cyrl-UZ" w:bidi="he-IL"/>
        </w:rPr>
        <w:t>тиш  жоизки  ушбу  қурилма  трансформаторнинг  барча  белгиларига  эга  эди.</w:t>
      </w:r>
    </w:p>
    <w:p w:rsidR="004C62ED" w:rsidRPr="004E4ACF" w:rsidRDefault="004C62ED" w:rsidP="004C62ED">
      <w:pPr>
        <w:rPr>
          <w:rFonts w:ascii="Times New Roman" w:hAnsi="Times New Roman"/>
          <w:lang w:val="uz-Cyrl-UZ" w:bidi="he-IL"/>
        </w:rPr>
      </w:pPr>
    </w:p>
    <w:p w:rsidR="004E7008" w:rsidRPr="004E4ACF" w:rsidRDefault="004E7008" w:rsidP="00927FAB">
      <w:pPr>
        <w:spacing w:line="240" w:lineRule="auto"/>
        <w:jc w:val="center"/>
        <w:rPr>
          <w:rFonts w:ascii="Times New Roman" w:hAnsi="Times New Roman"/>
          <w:sz w:val="28"/>
          <w:szCs w:val="28"/>
          <w:lang w:val="uz-Cyrl-UZ"/>
        </w:rPr>
      </w:pPr>
      <w:r w:rsidRPr="004E4ACF">
        <w:rPr>
          <w:rFonts w:ascii="Times New Roman" w:hAnsi="Times New Roman"/>
          <w:sz w:val="28"/>
          <w:szCs w:val="28"/>
          <w:lang w:val="uz-Cyrl-UZ"/>
        </w:rPr>
        <w:t xml:space="preserve">б)      </w:t>
      </w:r>
      <w:r w:rsidRPr="004E4ACF">
        <w:rPr>
          <w:rFonts w:ascii="Times New Roman" w:hAnsi="Times New Roman"/>
          <w:noProof/>
          <w:sz w:val="28"/>
          <w:szCs w:val="28"/>
          <w:lang w:eastAsia="ru-RU"/>
        </w:rPr>
        <w:drawing>
          <wp:inline distT="0" distB="0" distL="0" distR="0" wp14:anchorId="2F41CDA7" wp14:editId="0A7B5145">
            <wp:extent cx="2565779" cy="19082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2567940" cy="1909816"/>
                    </a:xfrm>
                    <a:prstGeom prst="rect">
                      <a:avLst/>
                    </a:prstGeom>
                    <a:noFill/>
                    <a:ln w="9525">
                      <a:noFill/>
                      <a:miter lim="800000"/>
                      <a:headEnd/>
                      <a:tailEnd/>
                    </a:ln>
                  </pic:spPr>
                </pic:pic>
              </a:graphicData>
            </a:graphic>
          </wp:inline>
        </w:drawing>
      </w:r>
    </w:p>
    <w:p w:rsidR="004E7008" w:rsidRPr="004E4ACF" w:rsidRDefault="004E7008" w:rsidP="00927FAB">
      <w:pPr>
        <w:spacing w:line="240" w:lineRule="auto"/>
        <w:jc w:val="center"/>
        <w:rPr>
          <w:rFonts w:ascii="Times New Roman" w:hAnsi="Times New Roman"/>
          <w:sz w:val="28"/>
          <w:szCs w:val="28"/>
          <w:lang w:val="uz-Cyrl-UZ"/>
        </w:rPr>
      </w:pPr>
      <w:r w:rsidRPr="004E4ACF">
        <w:rPr>
          <w:rFonts w:ascii="Times New Roman" w:hAnsi="Times New Roman"/>
          <w:sz w:val="28"/>
          <w:szCs w:val="28"/>
          <w:lang w:val="uz-Cyrl-UZ"/>
        </w:rPr>
        <w:t>1.7 расм . М.Фарадей электромагнит индукция ҳодисасини ўрганган қурилманинг туз</w:t>
      </w:r>
      <w:r w:rsidR="00F35471" w:rsidRPr="004E4ACF">
        <w:rPr>
          <w:rFonts w:ascii="Times New Roman" w:hAnsi="Times New Roman"/>
          <w:sz w:val="28"/>
          <w:szCs w:val="28"/>
          <w:lang w:val="uz-Cyrl-UZ"/>
        </w:rPr>
        <w:t>и</w:t>
      </w:r>
      <w:r w:rsidRPr="004E4ACF">
        <w:rPr>
          <w:rFonts w:ascii="Times New Roman" w:hAnsi="Times New Roman"/>
          <w:sz w:val="28"/>
          <w:szCs w:val="28"/>
          <w:lang w:val="uz-Cyrl-UZ"/>
        </w:rPr>
        <w:t>лиши</w:t>
      </w:r>
    </w:p>
    <w:p w:rsidR="004E7008" w:rsidRPr="004E4ACF" w:rsidRDefault="004E7008" w:rsidP="00F35471">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 xml:space="preserve">Тажрибаларни иккинчи гуруҳида индукцион ток магнитни ёки ғалтакни нисбий кўчириш  пайтида ёки магнит занжирини қўшиш ва ажратиш вақтида пайдо бўлади. Фарадей бу кузатишлар асосида орасида магнит диск айланадиган магнит ва қутбли </w:t>
      </w:r>
      <w:r w:rsidR="00F35471" w:rsidRPr="004E4ACF">
        <w:rPr>
          <w:rFonts w:ascii="Times New Roman" w:hAnsi="Times New Roman"/>
          <w:sz w:val="28"/>
          <w:szCs w:val="28"/>
          <w:lang w:val="uz-Cyrl-UZ"/>
        </w:rPr>
        <w:t>диск</w:t>
      </w:r>
      <w:r w:rsidRPr="004E4ACF">
        <w:rPr>
          <w:rFonts w:ascii="Times New Roman" w:hAnsi="Times New Roman"/>
          <w:sz w:val="28"/>
          <w:szCs w:val="28"/>
          <w:lang w:val="uz-Cyrl-UZ"/>
        </w:rPr>
        <w:t>дан тузилган электромагнит генераторларни қуриш мумкинлигини айтган ( 1.7</w:t>
      </w:r>
      <w:r w:rsidR="00F35471" w:rsidRPr="004E4ACF">
        <w:rPr>
          <w:rFonts w:ascii="Times New Roman" w:hAnsi="Times New Roman"/>
          <w:sz w:val="28"/>
          <w:szCs w:val="28"/>
          <w:lang w:val="uz-Cyrl-UZ"/>
        </w:rPr>
        <w:t>.</w:t>
      </w:r>
      <w:r w:rsidRPr="004E4ACF">
        <w:rPr>
          <w:rFonts w:ascii="Times New Roman" w:hAnsi="Times New Roman"/>
          <w:sz w:val="28"/>
          <w:szCs w:val="28"/>
          <w:lang w:val="uz-Cyrl-UZ"/>
        </w:rPr>
        <w:t xml:space="preserve">б расм). Агар битта чўткани дискнинг четки қисмига ётқизсак , бошқасини </w:t>
      </w:r>
      <w:r w:rsidRPr="004E4ACF">
        <w:rPr>
          <w:rFonts w:ascii="Times New Roman" w:hAnsi="Times New Roman"/>
          <w:sz w:val="28"/>
          <w:szCs w:val="28"/>
          <w:lang w:val="uz-Cyrl-UZ"/>
        </w:rPr>
        <w:lastRenderedPageBreak/>
        <w:t>ғилдиракнинг ўқига</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ва занжирга галвонометрни киритамиз , шунда дискнинг айланиш вақтида электр токи қайд қилинади.</w:t>
      </w:r>
    </w:p>
    <w:p w:rsidR="004E7008" w:rsidRPr="004E4ACF" w:rsidRDefault="004E7008" w:rsidP="00F35471">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Cyrl-UZ"/>
        </w:rPr>
        <w:tab/>
      </w:r>
      <w:r w:rsidR="00F35471" w:rsidRPr="004E4ACF">
        <w:rPr>
          <w:rFonts w:ascii="Times New Roman" w:hAnsi="Times New Roman"/>
          <w:sz w:val="28"/>
          <w:szCs w:val="28"/>
          <w:lang w:val="uz-Cyrl-UZ"/>
        </w:rPr>
        <w:t>Ниҳоят</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Latn-UZ"/>
        </w:rPr>
        <w:t>Фарадейни</w:t>
      </w:r>
      <w:r w:rsidR="00F35471" w:rsidRPr="004E4ACF">
        <w:rPr>
          <w:rFonts w:ascii="Times New Roman" w:hAnsi="Times New Roman"/>
          <w:sz w:val="28"/>
          <w:szCs w:val="28"/>
          <w:lang w:val="uz-Cyrl-UZ"/>
        </w:rPr>
        <w:t>нг</w:t>
      </w:r>
      <w:r w:rsidRPr="004E4ACF">
        <w:rPr>
          <w:rFonts w:ascii="Times New Roman" w:hAnsi="Times New Roman"/>
          <w:sz w:val="28"/>
          <w:szCs w:val="28"/>
          <w:lang w:val="uz-Latn-UZ"/>
        </w:rPr>
        <w:t xml:space="preserve"> ишини самарали ва асосий қисмида электромагнит майдон ҳақида тасаввур ҳосил бўлди</w:t>
      </w:r>
      <w:r w:rsidR="00F35471" w:rsidRPr="004E4ACF">
        <w:rPr>
          <w:rFonts w:ascii="Times New Roman" w:hAnsi="Times New Roman"/>
          <w:sz w:val="28"/>
          <w:szCs w:val="28"/>
          <w:lang w:val="uz-Cyrl-UZ"/>
        </w:rPr>
        <w:t>,</w:t>
      </w:r>
      <w:r w:rsidRPr="004E4ACF">
        <w:rPr>
          <w:rFonts w:ascii="Times New Roman" w:hAnsi="Times New Roman"/>
          <w:sz w:val="28"/>
          <w:szCs w:val="28"/>
          <w:lang w:val="uz-Latn-UZ"/>
        </w:rPr>
        <w:t xml:space="preserve"> қайсики у дастлаб “материянинг электрон ҳолатини” қандайлиги кўрсатиб берди. У биринчи марта магнит куч чизиқлари ҳақида </w:t>
      </w:r>
      <w:r w:rsidR="00F35471" w:rsidRPr="004E4ACF">
        <w:rPr>
          <w:rFonts w:ascii="Times New Roman" w:hAnsi="Times New Roman"/>
          <w:sz w:val="28"/>
          <w:szCs w:val="28"/>
          <w:lang w:val="uz-Cyrl-UZ"/>
        </w:rPr>
        <w:t>ғо</w:t>
      </w:r>
      <w:r w:rsidRPr="004E4ACF">
        <w:rPr>
          <w:rFonts w:ascii="Times New Roman" w:hAnsi="Times New Roman"/>
          <w:sz w:val="28"/>
          <w:szCs w:val="28"/>
          <w:lang w:val="uz-Latn-UZ"/>
        </w:rPr>
        <w:t>яларни киритди. Фарадей магнит ва сўнгра электр куч чизиқларини физик реалликда қўшимча равишда ёзиб қўйди , оғирлик хусусиятлари билан бу линияни тайёрлади, шунингдек бир қанча моддий муҳитлар яъни электромагнит ҳодисасининг ҳосил бўлиши ва узатилиши борасида тасаввурларни шакллантирди.</w:t>
      </w:r>
    </w:p>
    <w:p w:rsidR="00F35471" w:rsidRPr="004E4ACF" w:rsidRDefault="004E7008" w:rsidP="00F35471">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tab/>
        <w:t xml:space="preserve">Фарадей ишларининг давомчиси унинг ватандоши Д.К.Максвелл фақат Фарадейнинг ғояларини математик ифодасини яратди. Аммо шу билан бирга ўзининг ўтмишдошининг қарашларига ажойиб шарҳ берди: </w:t>
      </w:r>
    </w:p>
    <w:p w:rsidR="004E7008" w:rsidRPr="004E4ACF" w:rsidRDefault="004E7008" w:rsidP="00F35471">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“Фарадейнинг ишларини ўрганишга уринишларда</w:t>
      </w:r>
      <w:r w:rsidR="00F35471" w:rsidRPr="004E4ACF">
        <w:rPr>
          <w:rFonts w:ascii="Times New Roman" w:hAnsi="Times New Roman"/>
          <w:sz w:val="28"/>
          <w:szCs w:val="28"/>
          <w:lang w:val="uz-Cyrl-UZ"/>
        </w:rPr>
        <w:t>,</w:t>
      </w:r>
      <w:r w:rsidRPr="004E4ACF">
        <w:rPr>
          <w:rFonts w:ascii="Times New Roman" w:hAnsi="Times New Roman"/>
          <w:sz w:val="28"/>
          <w:szCs w:val="28"/>
          <w:lang w:val="uz-Latn-UZ"/>
        </w:rPr>
        <w:t xml:space="preserve"> мен унинг методини, ҳодиса бўйича ғоялар</w:t>
      </w:r>
      <w:r w:rsidR="00F35471" w:rsidRPr="004E4ACF">
        <w:rPr>
          <w:rFonts w:ascii="Times New Roman" w:hAnsi="Times New Roman"/>
          <w:sz w:val="28"/>
          <w:szCs w:val="28"/>
          <w:lang w:val="uz-Cyrl-UZ"/>
        </w:rPr>
        <w:t>и</w:t>
      </w:r>
      <w:r w:rsidRPr="004E4ACF">
        <w:rPr>
          <w:rFonts w:ascii="Times New Roman" w:hAnsi="Times New Roman"/>
          <w:sz w:val="28"/>
          <w:szCs w:val="28"/>
          <w:lang w:val="uz-Latn-UZ"/>
        </w:rPr>
        <w:t xml:space="preserve"> шунингдек математик бўлди</w:t>
      </w:r>
      <w:r w:rsidR="00F35471" w:rsidRPr="004E4ACF">
        <w:rPr>
          <w:rFonts w:ascii="Times New Roman" w:hAnsi="Times New Roman"/>
          <w:sz w:val="28"/>
          <w:szCs w:val="28"/>
          <w:lang w:val="uz-Cyrl-UZ"/>
        </w:rPr>
        <w:t>м,</w:t>
      </w:r>
      <w:r w:rsidRPr="004E4ACF">
        <w:rPr>
          <w:rFonts w:ascii="Times New Roman" w:hAnsi="Times New Roman"/>
          <w:sz w:val="28"/>
          <w:szCs w:val="28"/>
          <w:lang w:val="uz-Latn-UZ"/>
        </w:rPr>
        <w:t xml:space="preserve"> гарчи оддий математик символлар билан ифодаланмаган бўлса ҳам”</w:t>
      </w:r>
      <w:r w:rsidR="00F35471" w:rsidRPr="004E4ACF">
        <w:rPr>
          <w:rFonts w:ascii="Times New Roman" w:hAnsi="Times New Roman"/>
          <w:sz w:val="28"/>
          <w:szCs w:val="28"/>
          <w:lang w:val="uz-Cyrl-UZ"/>
        </w:rPr>
        <w:t>.</w:t>
      </w:r>
      <w:r w:rsidRPr="004E4ACF">
        <w:rPr>
          <w:rFonts w:ascii="Times New Roman" w:hAnsi="Times New Roman"/>
          <w:sz w:val="28"/>
          <w:szCs w:val="28"/>
          <w:lang w:val="uz-Latn-UZ"/>
        </w:rPr>
        <w:t>Фарадей куч чизиқларини , барча бўшлиқни, у ерда математиклар кўрган куч марказини</w:t>
      </w:r>
      <w:r w:rsidR="00F35471" w:rsidRPr="004E4ACF">
        <w:rPr>
          <w:rFonts w:ascii="Times New Roman" w:hAnsi="Times New Roman"/>
          <w:sz w:val="28"/>
          <w:szCs w:val="28"/>
          <w:lang w:val="uz-Cyrl-UZ"/>
        </w:rPr>
        <w:t>,</w:t>
      </w:r>
      <w:r w:rsidRPr="004E4ACF">
        <w:rPr>
          <w:rFonts w:ascii="Times New Roman" w:hAnsi="Times New Roman"/>
          <w:sz w:val="28"/>
          <w:szCs w:val="28"/>
          <w:lang w:val="uz-Latn-UZ"/>
        </w:rPr>
        <w:t xml:space="preserve"> яъни масофадан тортишишни кўрган; Фарадей улар масофадан бошқа ҳеч нарсани кўришолмаган жойни кўрган; Фарадей ҳодисанинг манбаи ва сабаби реал ҳаракатларда, ўртасидаги оқиб ўтишда деб тахмин қилган ,улар қайд этувчи электр флюнда билан уларнинг масофадан таъсирлашишини топишдан қониқишган.</w:t>
      </w:r>
    </w:p>
    <w:p w:rsidR="004E7008" w:rsidRPr="004E4ACF" w:rsidRDefault="004E7008" w:rsidP="00A30C30">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Cyrl-UZ"/>
        </w:rPr>
        <w:tab/>
      </w:r>
      <w:r w:rsidRPr="004E4ACF">
        <w:rPr>
          <w:rFonts w:ascii="Times New Roman" w:hAnsi="Times New Roman"/>
          <w:sz w:val="28"/>
          <w:szCs w:val="28"/>
          <w:lang w:val="uz-Latn-UZ"/>
        </w:rPr>
        <w:t xml:space="preserve">Лондоннинг шаҳарчасидан темирчининг ўғли , муқовачи, сўнгра кимё лабораториясида лаборант М.Фарадей электромеханикада улкан фигура бўлди. У 68 илмий жамоа ва академия аъзоси, буюк олим ва камтар одам , чуқур илмий ишлар ва оммавий фанлар муаллифи бўлган. </w:t>
      </w:r>
    </w:p>
    <w:p w:rsidR="004E7008" w:rsidRPr="004E4ACF" w:rsidRDefault="004E7008" w:rsidP="00A30C30">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 xml:space="preserve">1832-йилда </w:t>
      </w:r>
      <w:r w:rsidR="00A30C30" w:rsidRPr="004E4ACF">
        <w:rPr>
          <w:rFonts w:ascii="Times New Roman" w:hAnsi="Times New Roman"/>
          <w:sz w:val="28"/>
          <w:szCs w:val="28"/>
          <w:lang w:val="uz-Cyrl-UZ"/>
        </w:rPr>
        <w:t>Э</w:t>
      </w:r>
      <w:r w:rsidRPr="004E4ACF">
        <w:rPr>
          <w:rFonts w:ascii="Times New Roman" w:hAnsi="Times New Roman"/>
          <w:sz w:val="28"/>
          <w:szCs w:val="28"/>
          <w:lang w:val="uz-Latn-UZ"/>
        </w:rPr>
        <w:t>.Ленс индуктив ток йўналиши ҳақида қонунни, шунингдек электр машиналарининг тиклана олиш прин</w:t>
      </w:r>
      <w:r w:rsidR="00A30C30" w:rsidRPr="004E4ACF">
        <w:rPr>
          <w:rFonts w:ascii="Times New Roman" w:hAnsi="Times New Roman"/>
          <w:sz w:val="28"/>
          <w:szCs w:val="28"/>
          <w:lang w:val="uz-Cyrl-UZ"/>
        </w:rPr>
        <w:t>ц</w:t>
      </w:r>
      <w:r w:rsidRPr="004E4ACF">
        <w:rPr>
          <w:rFonts w:ascii="Times New Roman" w:hAnsi="Times New Roman"/>
          <w:sz w:val="28"/>
          <w:szCs w:val="28"/>
          <w:lang w:val="uz-Latn-UZ"/>
        </w:rPr>
        <w:t xml:space="preserve">ипини шакллантирди.1838-йилда </w:t>
      </w:r>
      <w:r w:rsidR="00AA4FBF" w:rsidRPr="004E4ACF">
        <w:rPr>
          <w:rFonts w:ascii="Times New Roman" w:hAnsi="Times New Roman"/>
          <w:sz w:val="28"/>
          <w:szCs w:val="28"/>
          <w:lang w:val="uz-Latn-UZ"/>
        </w:rPr>
        <w:t>Э</w:t>
      </w:r>
      <w:r w:rsidRPr="004E4ACF">
        <w:rPr>
          <w:rFonts w:ascii="Times New Roman" w:hAnsi="Times New Roman"/>
          <w:sz w:val="28"/>
          <w:szCs w:val="28"/>
          <w:lang w:val="uz-Latn-UZ"/>
        </w:rPr>
        <w:t xml:space="preserve">.Ленс доимий ток машинасини генератор ва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 режимида ишлаши мумкинлигини тажриба йўли билан кўрсатиб берди.</w:t>
      </w:r>
    </w:p>
    <w:p w:rsidR="004E7008" w:rsidRPr="004E4ACF" w:rsidRDefault="004E7008" w:rsidP="00A30C30">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tab/>
        <w:t>Буғ машиналарининг яратилиши электр машиналарининг конструк</w:t>
      </w:r>
      <w:r w:rsidR="00A30C30" w:rsidRPr="004E4ACF">
        <w:rPr>
          <w:rFonts w:ascii="Times New Roman" w:hAnsi="Times New Roman"/>
          <w:sz w:val="28"/>
          <w:szCs w:val="28"/>
          <w:lang w:val="uz-Cyrl-UZ"/>
        </w:rPr>
        <w:t>цияс</w:t>
      </w:r>
      <w:r w:rsidRPr="004E4ACF">
        <w:rPr>
          <w:rFonts w:ascii="Times New Roman" w:hAnsi="Times New Roman"/>
          <w:sz w:val="28"/>
          <w:szCs w:val="28"/>
          <w:lang w:val="uz-Latn-UZ"/>
        </w:rPr>
        <w:t xml:space="preserve">идаги элктромеханиканинг ривожланишининг биринчи босқичида омадли сезиларли таъсирини кўрсатди, қайсики валнинг айланма ҳаракатида поршеннинг олдинга ва орқага ҳаракати ўзгартирилди.1831-йилда </w:t>
      </w:r>
      <w:r w:rsidR="00A30C30" w:rsidRPr="004E4ACF">
        <w:rPr>
          <w:rFonts w:ascii="Times New Roman" w:hAnsi="Times New Roman"/>
          <w:sz w:val="28"/>
          <w:szCs w:val="28"/>
          <w:lang w:val="uz-Cyrl-UZ"/>
        </w:rPr>
        <w:t>А</w:t>
      </w:r>
      <w:r w:rsidRPr="004E4ACF">
        <w:rPr>
          <w:rFonts w:ascii="Times New Roman" w:hAnsi="Times New Roman"/>
          <w:sz w:val="28"/>
          <w:szCs w:val="28"/>
          <w:lang w:val="uz-Latn-UZ"/>
        </w:rPr>
        <w:t xml:space="preserve">мерикалик физик Д.Генри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нинг олдинга ва орқага ҳаракатини қўзғалувчан электромагнит 1 навбати билан доимий магнитга тортилади 2 ва ундан итарилади, галваник элемент батареяси 3 узилади ва уланишини таклиф қилди (1.8-расм).</w:t>
      </w:r>
    </w:p>
    <w:p w:rsidR="004C62ED" w:rsidRPr="004E4ACF" w:rsidRDefault="004C62ED" w:rsidP="004A1D91">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 xml:space="preserve">Д.Генрининг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 75 айл/мин бажарди ва қуввати 0,04 Вт бўлди. Навбатдаги урунишда олдинга ва орқага ҳаракатланадиган электр</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 яратилди, аммо навбатдагиси электр машиналари учун айланма ҳаракат бўлди.</w:t>
      </w:r>
    </w:p>
    <w:p w:rsidR="004C62ED" w:rsidRPr="004E4ACF" w:rsidRDefault="004C62ED" w:rsidP="00A30C30">
      <w:pPr>
        <w:spacing w:after="0" w:line="240" w:lineRule="auto"/>
        <w:jc w:val="both"/>
        <w:rPr>
          <w:rFonts w:ascii="Times New Roman" w:hAnsi="Times New Roman"/>
          <w:sz w:val="28"/>
          <w:szCs w:val="28"/>
          <w:lang w:val="uz-Cyrl-UZ"/>
        </w:rPr>
      </w:pPr>
    </w:p>
    <w:p w:rsidR="004C62ED" w:rsidRPr="004E4ACF" w:rsidRDefault="004C62ED" w:rsidP="004C62ED">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lastRenderedPageBreak/>
        <w:drawing>
          <wp:inline distT="0" distB="0" distL="0" distR="0" wp14:anchorId="37E97020" wp14:editId="117F4DF9">
            <wp:extent cx="2313920" cy="1276066"/>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319020" cy="1278878"/>
                    </a:xfrm>
                    <a:prstGeom prst="rect">
                      <a:avLst/>
                    </a:prstGeom>
                    <a:noFill/>
                    <a:ln w="9525">
                      <a:noFill/>
                      <a:miter lim="800000"/>
                      <a:headEnd/>
                      <a:tailEnd/>
                    </a:ln>
                  </pic:spPr>
                </pic:pic>
              </a:graphicData>
            </a:graphic>
          </wp:inline>
        </w:drawing>
      </w:r>
    </w:p>
    <w:p w:rsidR="004C62ED" w:rsidRPr="004E4ACF" w:rsidRDefault="004E7008" w:rsidP="004C62ED">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ab/>
      </w:r>
      <w:r w:rsidR="004C62ED" w:rsidRPr="004E4ACF">
        <w:rPr>
          <w:rFonts w:ascii="Times New Roman" w:hAnsi="Times New Roman"/>
          <w:sz w:val="28"/>
          <w:szCs w:val="28"/>
          <w:lang w:val="uz-Latn-UZ"/>
        </w:rPr>
        <w:t xml:space="preserve">1.8 –расм. Д.Генрининг олдинга ва орқага ҳаракатланувчи </w:t>
      </w:r>
      <w:r w:rsidR="00E764B8" w:rsidRPr="004E4ACF">
        <w:rPr>
          <w:rFonts w:ascii="Times New Roman" w:hAnsi="Times New Roman"/>
          <w:sz w:val="28"/>
          <w:szCs w:val="28"/>
          <w:lang w:val="uz-Latn-UZ"/>
        </w:rPr>
        <w:t>мотор</w:t>
      </w:r>
      <w:r w:rsidR="004C62ED" w:rsidRPr="004E4ACF">
        <w:rPr>
          <w:rFonts w:ascii="Times New Roman" w:hAnsi="Times New Roman"/>
          <w:sz w:val="28"/>
          <w:szCs w:val="28"/>
          <w:lang w:val="uz-Latn-UZ"/>
        </w:rPr>
        <w:t>и</w:t>
      </w:r>
    </w:p>
    <w:p w:rsidR="004E7008" w:rsidRPr="004E4ACF" w:rsidRDefault="004E7008" w:rsidP="00A30C30">
      <w:pPr>
        <w:spacing w:after="0" w:line="240" w:lineRule="auto"/>
        <w:jc w:val="both"/>
        <w:rPr>
          <w:rFonts w:ascii="Times New Roman" w:hAnsi="Times New Roman"/>
          <w:sz w:val="28"/>
          <w:szCs w:val="28"/>
        </w:rPr>
      </w:pPr>
      <w:r w:rsidRPr="004E4ACF">
        <w:rPr>
          <w:rFonts w:ascii="Times New Roman" w:hAnsi="Times New Roman"/>
          <w:sz w:val="28"/>
          <w:szCs w:val="28"/>
          <w:lang w:val="uz-Latn-UZ"/>
        </w:rPr>
        <w:tab/>
      </w:r>
      <w:r w:rsidRPr="004E4ACF">
        <w:rPr>
          <w:rFonts w:ascii="Times New Roman" w:hAnsi="Times New Roman"/>
          <w:sz w:val="28"/>
          <w:szCs w:val="28"/>
        </w:rPr>
        <w:t xml:space="preserve">1834-йилда </w:t>
      </w:r>
      <w:r w:rsidR="00A30C30" w:rsidRPr="004E4ACF">
        <w:rPr>
          <w:rFonts w:ascii="Times New Roman" w:hAnsi="Times New Roman"/>
          <w:sz w:val="28"/>
          <w:szCs w:val="28"/>
          <w:lang w:val="uz-Cyrl-UZ"/>
        </w:rPr>
        <w:t>П</w:t>
      </w:r>
      <w:r w:rsidRPr="004E4ACF">
        <w:rPr>
          <w:rFonts w:ascii="Times New Roman" w:hAnsi="Times New Roman"/>
          <w:sz w:val="28"/>
          <w:szCs w:val="28"/>
        </w:rPr>
        <w:t>етербу</w:t>
      </w:r>
      <w:r w:rsidR="00A30C30" w:rsidRPr="004E4ACF">
        <w:rPr>
          <w:rFonts w:ascii="Times New Roman" w:hAnsi="Times New Roman"/>
          <w:sz w:val="28"/>
          <w:szCs w:val="28"/>
          <w:lang w:val="uz-Cyrl-UZ"/>
        </w:rPr>
        <w:t>р</w:t>
      </w:r>
      <w:r w:rsidRPr="004E4ACF">
        <w:rPr>
          <w:rFonts w:ascii="Times New Roman" w:hAnsi="Times New Roman"/>
          <w:sz w:val="28"/>
          <w:szCs w:val="28"/>
        </w:rPr>
        <w:t>г академиги Б.С Якоби электрмагнитни тортилиши ва итарилиши ҳисобига ишлайдиган элетр</w:t>
      </w:r>
      <w:r w:rsidR="00E764B8" w:rsidRPr="004E4ACF">
        <w:rPr>
          <w:rFonts w:ascii="Times New Roman" w:hAnsi="Times New Roman"/>
          <w:sz w:val="28"/>
          <w:szCs w:val="28"/>
        </w:rPr>
        <w:t>мотор</w:t>
      </w:r>
      <w:r w:rsidRPr="004E4ACF">
        <w:rPr>
          <w:rFonts w:ascii="Times New Roman" w:hAnsi="Times New Roman"/>
          <w:sz w:val="28"/>
          <w:szCs w:val="28"/>
        </w:rPr>
        <w:t>ини яратди.</w:t>
      </w:r>
    </w:p>
    <w:p w:rsidR="004E7008" w:rsidRPr="004E4ACF" w:rsidRDefault="004E7008" w:rsidP="00A30C30">
      <w:pPr>
        <w:spacing w:after="0" w:line="240" w:lineRule="auto"/>
        <w:jc w:val="both"/>
        <w:rPr>
          <w:rFonts w:ascii="Times New Roman" w:hAnsi="Times New Roman"/>
          <w:sz w:val="28"/>
          <w:szCs w:val="28"/>
          <w:lang w:val="uz-Cyrl-UZ"/>
        </w:rPr>
      </w:pPr>
      <w:r w:rsidRPr="004E4ACF">
        <w:rPr>
          <w:rFonts w:ascii="Times New Roman" w:hAnsi="Times New Roman"/>
          <w:sz w:val="28"/>
          <w:szCs w:val="28"/>
        </w:rPr>
        <w:tab/>
        <w:t xml:space="preserve">Б.С.Якобининг </w:t>
      </w:r>
      <w:r w:rsidR="00E764B8" w:rsidRPr="004E4ACF">
        <w:rPr>
          <w:rFonts w:ascii="Times New Roman" w:hAnsi="Times New Roman"/>
          <w:sz w:val="28"/>
          <w:szCs w:val="28"/>
        </w:rPr>
        <w:t>мотор</w:t>
      </w:r>
      <w:r w:rsidRPr="004E4ACF">
        <w:rPr>
          <w:rFonts w:ascii="Times New Roman" w:hAnsi="Times New Roman"/>
          <w:sz w:val="28"/>
          <w:szCs w:val="28"/>
        </w:rPr>
        <w:t>ида икки хил электромагнит бўлган: бири- айланувчи1,иккинчиси-қўзғалмас 2</w:t>
      </w:r>
      <w:r w:rsidR="004A1D91" w:rsidRPr="004E4ACF">
        <w:rPr>
          <w:rFonts w:ascii="Times New Roman" w:hAnsi="Times New Roman"/>
          <w:sz w:val="28"/>
          <w:szCs w:val="28"/>
          <w:lang w:val="uz-Cyrl-UZ"/>
        </w:rPr>
        <w:t xml:space="preserve"> </w:t>
      </w:r>
      <w:r w:rsidRPr="004E4ACF">
        <w:rPr>
          <w:rFonts w:ascii="Times New Roman" w:hAnsi="Times New Roman"/>
          <w:sz w:val="28"/>
          <w:szCs w:val="28"/>
        </w:rPr>
        <w:t>(1.9-расм).</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Қўзғалувчан электромагнит қутбларини ўзгартириш учун изоляцион уламаси бўлганхалқалардан тузилган коммутатордан 3 фойдаланилган. Тўртқутбли машиналарда тўртта мисли ва тўртта изоляцион уламаси бўлган. Контакт халқа бўйлаб сир</w:t>
      </w:r>
      <w:r w:rsidR="00A30C30" w:rsidRPr="004E4ACF">
        <w:rPr>
          <w:rFonts w:ascii="Times New Roman" w:hAnsi="Times New Roman"/>
          <w:sz w:val="28"/>
          <w:szCs w:val="28"/>
          <w:lang w:val="uz-Cyrl-UZ"/>
        </w:rPr>
        <w:t>п</w:t>
      </w:r>
      <w:r w:rsidRPr="004E4ACF">
        <w:rPr>
          <w:rFonts w:ascii="Times New Roman" w:hAnsi="Times New Roman"/>
          <w:sz w:val="28"/>
          <w:szCs w:val="28"/>
          <w:lang w:val="uz-Cyrl-UZ"/>
        </w:rPr>
        <w:t>анди ва айланиш вақтида ҳаракатланувчи электромагнит чўлғамларида токнинг йўналиши ўзгарди.</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Кучланиш галваник элементдан контактлар 4 томон ҳаракатланди.</w:t>
      </w:r>
    </w:p>
    <w:p w:rsidR="004C62ED" w:rsidRPr="004E4ACF" w:rsidRDefault="004C62ED" w:rsidP="004C62ED">
      <w:pPr>
        <w:spacing w:after="0" w:line="240" w:lineRule="auto"/>
        <w:jc w:val="center"/>
        <w:rPr>
          <w:rFonts w:ascii="Times New Roman" w:hAnsi="Times New Roman"/>
          <w:sz w:val="28"/>
          <w:szCs w:val="28"/>
          <w:lang w:val="uz-Cyrl-UZ"/>
        </w:rPr>
      </w:pPr>
      <w:r w:rsidRPr="004E4ACF">
        <w:rPr>
          <w:rFonts w:ascii="Times New Roman" w:hAnsi="Times New Roman"/>
          <w:noProof/>
          <w:lang w:eastAsia="ru-RU"/>
        </w:rPr>
        <w:drawing>
          <wp:inline distT="0" distB="0" distL="0" distR="0" wp14:anchorId="5BDF14D5" wp14:editId="182F253E">
            <wp:extent cx="2572517" cy="29199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72517" cy="2919990"/>
                    </a:xfrm>
                    <a:prstGeom prst="rect">
                      <a:avLst/>
                    </a:prstGeom>
                  </pic:spPr>
                </pic:pic>
              </a:graphicData>
            </a:graphic>
          </wp:inline>
        </w:drawing>
      </w:r>
    </w:p>
    <w:p w:rsidR="004C62ED" w:rsidRPr="004E4ACF" w:rsidRDefault="004C62ED" w:rsidP="00A30C30">
      <w:pPr>
        <w:spacing w:after="0" w:line="240" w:lineRule="auto"/>
        <w:jc w:val="both"/>
        <w:rPr>
          <w:rFonts w:ascii="Times New Roman" w:hAnsi="Times New Roman"/>
          <w:sz w:val="28"/>
          <w:szCs w:val="28"/>
          <w:lang w:val="uz-Cyrl-UZ"/>
        </w:rPr>
      </w:pPr>
    </w:p>
    <w:p w:rsidR="004C62ED" w:rsidRPr="004E4ACF" w:rsidRDefault="004C62ED" w:rsidP="004C62ED">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 xml:space="preserve">1.9-расм.Б.С.Якоби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w:t>
      </w:r>
    </w:p>
    <w:p w:rsidR="004C62ED" w:rsidRPr="004E4ACF" w:rsidRDefault="004C62ED" w:rsidP="00927FAB">
      <w:pPr>
        <w:spacing w:after="0" w:line="240" w:lineRule="auto"/>
        <w:jc w:val="both"/>
        <w:rPr>
          <w:rFonts w:ascii="Times New Roman" w:hAnsi="Times New Roman"/>
          <w:sz w:val="28"/>
          <w:szCs w:val="28"/>
          <w:lang w:val="uz-Cyrl-UZ"/>
        </w:rPr>
      </w:pPr>
    </w:p>
    <w:p w:rsidR="004E7008" w:rsidRPr="004E4ACF" w:rsidRDefault="004E7008" w:rsidP="004C62ED">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1838</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йили Б.С. Якоби иккита валда ишлайдиган 40 та электр</w:t>
      </w:r>
      <w:r w:rsidR="00E764B8" w:rsidRPr="004E4ACF">
        <w:rPr>
          <w:rFonts w:ascii="Times New Roman" w:hAnsi="Times New Roman"/>
          <w:sz w:val="28"/>
          <w:szCs w:val="28"/>
          <w:lang w:val="uz-Cyrl-UZ"/>
        </w:rPr>
        <w:t xml:space="preserve"> мотор</w:t>
      </w:r>
      <w:r w:rsidRPr="004E4ACF">
        <w:rPr>
          <w:rFonts w:ascii="Times New Roman" w:hAnsi="Times New Roman"/>
          <w:sz w:val="28"/>
          <w:szCs w:val="28"/>
          <w:lang w:val="uz-Cyrl-UZ"/>
        </w:rPr>
        <w:t xml:space="preserve">ни бирлаштирди. Галваник элементлар ўрнига 320 та элементдан тузилган , бу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кичик қайиқга ўрнатилди</w:t>
      </w:r>
      <w:r w:rsidR="00A30C30" w:rsidRPr="004E4ACF">
        <w:rPr>
          <w:rFonts w:ascii="Times New Roman" w:hAnsi="Times New Roman"/>
          <w:sz w:val="28"/>
          <w:szCs w:val="28"/>
          <w:lang w:val="uz-Cyrl-UZ"/>
        </w:rPr>
        <w:t>,</w:t>
      </w:r>
      <w:r w:rsidRPr="004E4ACF">
        <w:rPr>
          <w:rFonts w:ascii="Times New Roman" w:hAnsi="Times New Roman"/>
          <w:sz w:val="28"/>
          <w:szCs w:val="28"/>
          <w:lang w:val="uz-Cyrl-UZ"/>
        </w:rPr>
        <w:t xml:space="preserve"> қайсики Нева бўйлаб бир неча соат кучли шамол ва қарама-қарши оқим бўйлаб 12 киши билан бирга сузди. Бу электр машиналарининг биринчи амал</w:t>
      </w:r>
      <w:r w:rsidR="00A30C30" w:rsidRPr="004E4ACF">
        <w:rPr>
          <w:rFonts w:ascii="Times New Roman" w:hAnsi="Times New Roman"/>
          <w:sz w:val="28"/>
          <w:szCs w:val="28"/>
          <w:lang w:val="uz-Cyrl-UZ"/>
        </w:rPr>
        <w:t>да</w:t>
      </w:r>
      <w:r w:rsidRPr="004E4ACF">
        <w:rPr>
          <w:rFonts w:ascii="Times New Roman" w:hAnsi="Times New Roman"/>
          <w:sz w:val="28"/>
          <w:szCs w:val="28"/>
          <w:lang w:val="uz-Cyrl-UZ"/>
        </w:rPr>
        <w:t xml:space="preserve"> бирга ишлаши бўлди. Гарчи </w:t>
      </w:r>
      <w:r w:rsidR="00A30C30" w:rsidRPr="004E4ACF">
        <w:rPr>
          <w:rFonts w:ascii="Times New Roman" w:hAnsi="Times New Roman"/>
          <w:sz w:val="28"/>
          <w:szCs w:val="28"/>
          <w:lang w:val="uz-Cyrl-UZ"/>
        </w:rPr>
        <w:t>қайиқ</w:t>
      </w:r>
      <w:r w:rsidRPr="004E4ACF">
        <w:rPr>
          <w:rFonts w:ascii="Times New Roman" w:hAnsi="Times New Roman"/>
          <w:sz w:val="28"/>
          <w:szCs w:val="28"/>
          <w:lang w:val="uz-Cyrl-UZ"/>
        </w:rPr>
        <w:t>нинг электрҳаракати атиги 100 йил давомида қўлланилган бўлсада</w:t>
      </w:r>
      <w:r w:rsidR="00A30C30" w:rsidRPr="004E4ACF">
        <w:rPr>
          <w:rFonts w:ascii="Times New Roman" w:hAnsi="Times New Roman"/>
          <w:sz w:val="28"/>
          <w:szCs w:val="28"/>
          <w:lang w:val="uz-Cyrl-UZ"/>
        </w:rPr>
        <w:t>,</w:t>
      </w:r>
      <w:r w:rsidRPr="004E4ACF">
        <w:rPr>
          <w:rFonts w:ascii="Times New Roman" w:hAnsi="Times New Roman"/>
          <w:sz w:val="28"/>
          <w:szCs w:val="28"/>
          <w:lang w:val="uz-Cyrl-UZ"/>
        </w:rPr>
        <w:t xml:space="preserve"> бу прин</w:t>
      </w:r>
      <w:r w:rsidR="00A30C30" w:rsidRPr="004E4ACF">
        <w:rPr>
          <w:rFonts w:ascii="Times New Roman" w:hAnsi="Times New Roman"/>
          <w:sz w:val="28"/>
          <w:szCs w:val="28"/>
          <w:lang w:val="uz-Cyrl-UZ"/>
        </w:rPr>
        <w:t>ц</w:t>
      </w:r>
      <w:r w:rsidRPr="004E4ACF">
        <w:rPr>
          <w:rFonts w:ascii="Times New Roman" w:hAnsi="Times New Roman"/>
          <w:sz w:val="28"/>
          <w:szCs w:val="28"/>
          <w:lang w:val="uz-Cyrl-UZ"/>
        </w:rPr>
        <w:t>ип ривожлана олмади, Б.С.Якобининг иши электромеханиканинг ривожи учун катта пойдевор бўлди .</w:t>
      </w:r>
    </w:p>
    <w:p w:rsidR="004E7008" w:rsidRPr="004E4ACF" w:rsidRDefault="004E7008"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t xml:space="preserve">Б.С.Якобининг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ини татбиқи галваник электр энергия манбаи кучли электр</w:t>
      </w:r>
      <w:r w:rsidR="00E764B8" w:rsidRPr="004E4ACF">
        <w:rPr>
          <w:rFonts w:ascii="Times New Roman" w:hAnsi="Times New Roman"/>
          <w:sz w:val="28"/>
          <w:szCs w:val="28"/>
          <w:lang w:val="uz-Cyrl-UZ"/>
        </w:rPr>
        <w:t xml:space="preserve"> мотор</w:t>
      </w:r>
      <w:r w:rsidRPr="004E4ACF">
        <w:rPr>
          <w:rFonts w:ascii="Times New Roman" w:hAnsi="Times New Roman"/>
          <w:sz w:val="28"/>
          <w:szCs w:val="28"/>
          <w:lang w:val="uz-Cyrl-UZ"/>
        </w:rPr>
        <w:t>ларини узоқ вақт энергия билан та</w:t>
      </w:r>
      <w:r w:rsidR="00AA4FBF" w:rsidRPr="004E4ACF">
        <w:rPr>
          <w:rFonts w:ascii="Times New Roman" w:hAnsi="Times New Roman"/>
          <w:sz w:val="28"/>
          <w:szCs w:val="28"/>
          <w:lang w:val="uz-Cyrl-UZ"/>
        </w:rPr>
        <w:t>ь</w:t>
      </w:r>
      <w:r w:rsidRPr="004E4ACF">
        <w:rPr>
          <w:rFonts w:ascii="Times New Roman" w:hAnsi="Times New Roman"/>
          <w:sz w:val="28"/>
          <w:szCs w:val="28"/>
          <w:lang w:val="uz-Cyrl-UZ"/>
        </w:rPr>
        <w:t xml:space="preserve">минлай </w:t>
      </w:r>
      <w:r w:rsidRPr="004E4ACF">
        <w:rPr>
          <w:rFonts w:ascii="Times New Roman" w:hAnsi="Times New Roman"/>
          <w:sz w:val="28"/>
          <w:szCs w:val="28"/>
          <w:lang w:val="uz-Cyrl-UZ"/>
        </w:rPr>
        <w:lastRenderedPageBreak/>
        <w:t xml:space="preserve">олмаслигини кўрсатиб берди. </w:t>
      </w:r>
      <w:r w:rsidR="00A30C30" w:rsidRPr="004E4ACF">
        <w:rPr>
          <w:rFonts w:ascii="Times New Roman" w:hAnsi="Times New Roman"/>
          <w:sz w:val="28"/>
          <w:szCs w:val="28"/>
          <w:lang w:val="uz-Cyrl-UZ"/>
        </w:rPr>
        <w:t>Зудлик билан э</w:t>
      </w:r>
      <w:r w:rsidRPr="004E4ACF">
        <w:rPr>
          <w:rFonts w:ascii="Times New Roman" w:hAnsi="Times New Roman"/>
          <w:sz w:val="28"/>
          <w:szCs w:val="28"/>
          <w:lang w:val="uz-Cyrl-UZ"/>
        </w:rPr>
        <w:t>лектр энергиянинг манбасини яратиш зарур бўлди.Улар генератор режимида ишловчи электр машиналари эди.</w:t>
      </w:r>
    </w:p>
    <w:p w:rsidR="00700723" w:rsidRPr="004E4ACF" w:rsidRDefault="00700723" w:rsidP="00A468DB">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Яъна 1832-йилда ака-ука Пиксилар Фарадей ишлари асосида айланувчи доимий магнит 1 билан генераторни лойиҳалаштирди.</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Қўзғалмас</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ғалтакда 2 доимий магнитнинг айланиш вақтида ўзгарувчан ток ҳосил бўлди (1.10-расм). Бу биринчи ўзгарувчан ток генератор эди. Аммо ўзгарувчан ток бу вақтгача қўлланилмаганди ва тўғрилаш учун механик коммутаторлар ишлатилди.</w:t>
      </w:r>
    </w:p>
    <w:p w:rsidR="00700723" w:rsidRPr="004E4ACF" w:rsidRDefault="00A468DB" w:rsidP="00A468DB">
      <w:pPr>
        <w:spacing w:after="0" w:line="240" w:lineRule="auto"/>
        <w:jc w:val="center"/>
        <w:rPr>
          <w:rFonts w:ascii="Times New Roman" w:hAnsi="Times New Roman"/>
          <w:sz w:val="28"/>
          <w:szCs w:val="28"/>
          <w:lang w:val="uz-Cyrl-UZ"/>
        </w:rPr>
      </w:pPr>
      <w:r w:rsidRPr="004E4ACF">
        <w:rPr>
          <w:rFonts w:ascii="Times New Roman" w:hAnsi="Times New Roman"/>
          <w:noProof/>
          <w:lang w:eastAsia="ru-RU"/>
        </w:rPr>
        <w:drawing>
          <wp:inline distT="0" distB="0" distL="0" distR="0" wp14:anchorId="63B48AA5" wp14:editId="2037D4F4">
            <wp:extent cx="1876567" cy="232694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77996" cy="2328715"/>
                    </a:xfrm>
                    <a:prstGeom prst="rect">
                      <a:avLst/>
                    </a:prstGeom>
                  </pic:spPr>
                </pic:pic>
              </a:graphicData>
            </a:graphic>
          </wp:inline>
        </w:drawing>
      </w:r>
    </w:p>
    <w:p w:rsidR="004E7008" w:rsidRPr="004E4ACF" w:rsidRDefault="004E7008" w:rsidP="00A468DB">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1.10-расм</w:t>
      </w:r>
      <w:r w:rsidR="00700723" w:rsidRPr="004E4ACF">
        <w:rPr>
          <w:rFonts w:ascii="Times New Roman" w:hAnsi="Times New Roman"/>
          <w:sz w:val="28"/>
          <w:szCs w:val="28"/>
          <w:lang w:val="uz-Cyrl-UZ"/>
        </w:rPr>
        <w:t>.</w:t>
      </w:r>
      <w:r w:rsidRPr="004E4ACF">
        <w:rPr>
          <w:rFonts w:ascii="Times New Roman" w:hAnsi="Times New Roman"/>
          <w:sz w:val="28"/>
          <w:szCs w:val="28"/>
          <w:lang w:val="uz-Cyrl-UZ"/>
        </w:rPr>
        <w:t>Ака-укаПиксиларнинггенератори</w:t>
      </w:r>
      <w:r w:rsidRPr="004E4ACF">
        <w:rPr>
          <w:rFonts w:ascii="Times New Roman" w:hAnsi="Times New Roman"/>
          <w:sz w:val="28"/>
          <w:szCs w:val="28"/>
          <w:lang w:val="uz-Cyrl-UZ"/>
        </w:rPr>
        <w:br w:type="textWrapping" w:clear="all"/>
      </w:r>
    </w:p>
    <w:p w:rsidR="00F600AD" w:rsidRPr="004E4ACF" w:rsidRDefault="004E7008" w:rsidP="00A468DB">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Иштиёқ электр машиналарининг қувватини оширди, доимий магнитларнинг сонини ошишига олиб келди. Биринчи электр машиналари оғир ва бесўнақай бўлган. Ўтган асрнинг 40-60-йилларида фран</w:t>
      </w:r>
      <w:r w:rsidR="00700723" w:rsidRPr="004E4ACF">
        <w:rPr>
          <w:rFonts w:ascii="Times New Roman" w:hAnsi="Times New Roman"/>
          <w:sz w:val="28"/>
          <w:szCs w:val="28"/>
          <w:lang w:val="uz-Cyrl-UZ"/>
        </w:rPr>
        <w:t>ц</w:t>
      </w:r>
      <w:r w:rsidRPr="004E4ACF">
        <w:rPr>
          <w:rFonts w:ascii="Times New Roman" w:hAnsi="Times New Roman"/>
          <w:sz w:val="28"/>
          <w:szCs w:val="28"/>
          <w:lang w:val="uz-Cyrl-UZ"/>
        </w:rPr>
        <w:t>уз фирмаси “Алянс” якорида 40-50 та доимий магнит кетма-кет ёки параллел ҳолда жойлаштирилган ўнталик ғалтакдан иборат ўзгармас ток машинасини чиқарди. Машинани асосий массаси доимий магнитдан тузилган .</w:t>
      </w:r>
    </w:p>
    <w:p w:rsidR="00F600AD" w:rsidRPr="004E4ACF" w:rsidRDefault="00A468DB" w:rsidP="00F600AD">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r>
      <w:r w:rsidR="00F600AD" w:rsidRPr="004E4ACF">
        <w:rPr>
          <w:rFonts w:ascii="Times New Roman" w:hAnsi="Times New Roman"/>
          <w:sz w:val="28"/>
          <w:szCs w:val="28"/>
          <w:lang w:val="uz-Cyrl-UZ"/>
        </w:rPr>
        <w:t>В.Сименс кетма-кет қўзғалувчи генератор учун мустақил пайдо бўлиш принципини татбиқ қилгач, 1867-йилдан кейин қўзғотиш чўлғами якорга қўшиладиган мустақил қўзғатувчи машиналар пайдо бўлди. Мустақил қўзғатувчилар учун биринчи патентни С.Хиортом 1854-йилда ва А.Едликом 1856-йилда  олганлар.</w:t>
      </w:r>
    </w:p>
    <w:p w:rsidR="004E7008" w:rsidRPr="004E4ACF" w:rsidRDefault="00A468DB" w:rsidP="00700723">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rPr>
        <w:t>1870-йилда немис олими З.Грамм мустақил қўзгалувчи халқа якорли генераторлар учун патент олди (1.11- расм). Халқасимон якорга 1 пўла</w:t>
      </w:r>
      <w:r w:rsidRPr="004E4ACF">
        <w:rPr>
          <w:rFonts w:ascii="Times New Roman" w:hAnsi="Times New Roman"/>
          <w:sz w:val="28"/>
          <w:szCs w:val="28"/>
          <w:lang w:val="uz-Cyrl-UZ"/>
        </w:rPr>
        <w:t>т</w:t>
      </w:r>
      <w:r w:rsidRPr="004E4ACF">
        <w:rPr>
          <w:rFonts w:ascii="Times New Roman" w:hAnsi="Times New Roman"/>
          <w:sz w:val="28"/>
          <w:szCs w:val="28"/>
        </w:rPr>
        <w:t xml:space="preserve"> симлардан ўралган, халқали туташтирилган чўлғам 2 жойлаштирилган.</w:t>
      </w:r>
      <w:r w:rsidRPr="004E4ACF">
        <w:rPr>
          <w:rFonts w:ascii="Times New Roman" w:hAnsi="Times New Roman"/>
          <w:sz w:val="28"/>
          <w:szCs w:val="28"/>
          <w:lang w:val="uz-Cyrl-UZ"/>
        </w:rPr>
        <w:t>Симлари кавшарланган</w:t>
      </w:r>
      <w:r w:rsidRPr="004E4ACF">
        <w:rPr>
          <w:rFonts w:ascii="Times New Roman" w:hAnsi="Times New Roman"/>
          <w:sz w:val="28"/>
          <w:szCs w:val="28"/>
        </w:rPr>
        <w:t xml:space="preserve"> чўлғамдан коллектор пластинкаларига 3 чиқади ҳамда чўтка 4 бўйлаб сирпанади. Станинада қутб пойнакли 6 электромагнит 5 бор . Қўзғатиш чўлғами якор ва юклама чўлғами билан кетма-кет уланган.</w:t>
      </w:r>
    </w:p>
    <w:p w:rsidR="00F600AD" w:rsidRPr="004E4ACF" w:rsidRDefault="004E7008" w:rsidP="00F600AD">
      <w:pPr>
        <w:spacing w:line="240" w:lineRule="auto"/>
        <w:ind w:firstLine="708"/>
        <w:jc w:val="center"/>
        <w:rPr>
          <w:rFonts w:ascii="Times New Roman" w:hAnsi="Times New Roman"/>
          <w:sz w:val="28"/>
          <w:szCs w:val="28"/>
          <w:lang w:val="uz-Cyrl-UZ"/>
        </w:rPr>
      </w:pPr>
      <w:r w:rsidRPr="004E4ACF">
        <w:rPr>
          <w:rFonts w:ascii="Times New Roman" w:hAnsi="Times New Roman"/>
          <w:noProof/>
          <w:sz w:val="28"/>
          <w:szCs w:val="28"/>
          <w:lang w:eastAsia="ru-RU"/>
        </w:rPr>
        <w:lastRenderedPageBreak/>
        <w:drawing>
          <wp:inline distT="0" distB="0" distL="0" distR="0" wp14:anchorId="18F15588" wp14:editId="7D6B016B">
            <wp:extent cx="2518947" cy="1699146"/>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2516505" cy="1697499"/>
                    </a:xfrm>
                    <a:prstGeom prst="rect">
                      <a:avLst/>
                    </a:prstGeom>
                    <a:noFill/>
                    <a:ln w="9525">
                      <a:noFill/>
                      <a:miter lim="800000"/>
                      <a:headEnd/>
                      <a:tailEnd/>
                    </a:ln>
                  </pic:spPr>
                </pic:pic>
              </a:graphicData>
            </a:graphic>
          </wp:inline>
        </w:drawing>
      </w:r>
    </w:p>
    <w:p w:rsidR="004E7008" w:rsidRPr="004E4ACF" w:rsidRDefault="004E7008" w:rsidP="00F600AD">
      <w:pPr>
        <w:spacing w:line="240" w:lineRule="auto"/>
        <w:ind w:firstLine="708"/>
        <w:jc w:val="center"/>
        <w:rPr>
          <w:rFonts w:ascii="Times New Roman" w:hAnsi="Times New Roman"/>
          <w:sz w:val="28"/>
          <w:szCs w:val="28"/>
        </w:rPr>
      </w:pPr>
      <w:r w:rsidRPr="004E4ACF">
        <w:rPr>
          <w:rFonts w:ascii="Times New Roman" w:hAnsi="Times New Roman"/>
          <w:sz w:val="28"/>
          <w:szCs w:val="28"/>
        </w:rPr>
        <w:t>1.11-расм. Пачинотти-Граммаларнинг халқасимон чўлғамли электр машинаси.</w:t>
      </w:r>
    </w:p>
    <w:p w:rsidR="004E7008" w:rsidRPr="004E4ACF" w:rsidRDefault="004E7008" w:rsidP="003F7B5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Граммагача 10-йил учун </w:t>
      </w:r>
      <w:r w:rsidR="00F600AD" w:rsidRPr="004E4ACF">
        <w:rPr>
          <w:rFonts w:ascii="Times New Roman" w:hAnsi="Times New Roman"/>
          <w:sz w:val="28"/>
          <w:szCs w:val="28"/>
          <w:lang w:val="uz-Cyrl-UZ"/>
        </w:rPr>
        <w:t>И</w:t>
      </w:r>
      <w:r w:rsidRPr="004E4ACF">
        <w:rPr>
          <w:rFonts w:ascii="Times New Roman" w:hAnsi="Times New Roman"/>
          <w:sz w:val="28"/>
          <w:szCs w:val="28"/>
        </w:rPr>
        <w:t>талян Пачинотти халқа чўлғамли якорга патент олган, аммо у қўлланилмаган. Халқасимон якорни Пачинотти-Грамма якори деб ,тақсимлаш чўлғамини эса Граммов</w:t>
      </w:r>
      <w:r w:rsidR="004A1D91" w:rsidRPr="004E4ACF">
        <w:rPr>
          <w:rFonts w:ascii="Times New Roman" w:hAnsi="Times New Roman"/>
          <w:sz w:val="28"/>
          <w:szCs w:val="28"/>
          <w:lang w:val="uz-Cyrl-UZ"/>
        </w:rPr>
        <w:t>и</w:t>
      </w:r>
      <w:r w:rsidRPr="004E4ACF">
        <w:rPr>
          <w:rFonts w:ascii="Times New Roman" w:hAnsi="Times New Roman"/>
          <w:sz w:val="28"/>
          <w:szCs w:val="28"/>
        </w:rPr>
        <w:t>й</w:t>
      </w:r>
      <w:r w:rsidR="004A1D91" w:rsidRPr="004E4ACF">
        <w:rPr>
          <w:rFonts w:ascii="Times New Roman" w:hAnsi="Times New Roman"/>
          <w:sz w:val="28"/>
          <w:szCs w:val="28"/>
          <w:lang w:val="uz-Cyrl-UZ"/>
        </w:rPr>
        <w:t>нинг</w:t>
      </w:r>
      <w:r w:rsidRPr="004E4ACF">
        <w:rPr>
          <w:rFonts w:ascii="Times New Roman" w:hAnsi="Times New Roman"/>
          <w:sz w:val="28"/>
          <w:szCs w:val="28"/>
        </w:rPr>
        <w:t xml:space="preserve"> чўлғами деб аташ қабул қилинган. Халқасимон чўлғамнинг яратилиши электр машиналарининг ривожи учун муҳим аҳамият касб этди. Агар М.Фарадей </w:t>
      </w:r>
      <w:r w:rsidR="00E764B8" w:rsidRPr="004E4ACF">
        <w:rPr>
          <w:rFonts w:ascii="Times New Roman" w:hAnsi="Times New Roman"/>
          <w:sz w:val="28"/>
          <w:szCs w:val="28"/>
        </w:rPr>
        <w:t>мотор</w:t>
      </w:r>
      <w:r w:rsidRPr="004E4ACF">
        <w:rPr>
          <w:rFonts w:ascii="Times New Roman" w:hAnsi="Times New Roman"/>
          <w:sz w:val="28"/>
          <w:szCs w:val="28"/>
        </w:rPr>
        <w:t>и мазмунан қутбсиз машина бўлганда айни вақтда чегаравий қўлланилган бўларди</w:t>
      </w:r>
      <w:r w:rsidR="00F600AD" w:rsidRPr="004E4ACF">
        <w:rPr>
          <w:rFonts w:ascii="Times New Roman" w:hAnsi="Times New Roman"/>
          <w:sz w:val="28"/>
          <w:szCs w:val="28"/>
          <w:lang w:val="uz-Cyrl-UZ"/>
        </w:rPr>
        <w:t>.</w:t>
      </w:r>
      <w:r w:rsidRPr="004E4ACF">
        <w:rPr>
          <w:rFonts w:ascii="Times New Roman" w:hAnsi="Times New Roman"/>
          <w:sz w:val="28"/>
          <w:szCs w:val="28"/>
        </w:rPr>
        <w:t xml:space="preserve"> Б.С.Якобининг </w:t>
      </w:r>
      <w:r w:rsidR="00E764B8" w:rsidRPr="004E4ACF">
        <w:rPr>
          <w:rFonts w:ascii="Times New Roman" w:hAnsi="Times New Roman"/>
          <w:sz w:val="28"/>
          <w:szCs w:val="28"/>
        </w:rPr>
        <w:t>мотор</w:t>
      </w:r>
      <w:r w:rsidRPr="004E4ACF">
        <w:rPr>
          <w:rFonts w:ascii="Times New Roman" w:hAnsi="Times New Roman"/>
          <w:sz w:val="28"/>
          <w:szCs w:val="28"/>
        </w:rPr>
        <w:t>и якор чўлғами ғалтакдан тузилган ва узилган бўлса, шунда чўлғамнинг уланиши барча замонавий машиналар учун асос бўлди. Чўлғамнинг узилиши ғалтакнинг ўчиши ва ёнишига олиб келади, бу вақтда қўшимча магнит майдонидаги барча энергия иссиқликка айланади. Граммовийни</w:t>
      </w:r>
      <w:r w:rsidR="004A1D91" w:rsidRPr="004E4ACF">
        <w:rPr>
          <w:rFonts w:ascii="Times New Roman" w:hAnsi="Times New Roman"/>
          <w:sz w:val="28"/>
          <w:szCs w:val="28"/>
          <w:lang w:val="uz-Cyrl-UZ"/>
        </w:rPr>
        <w:t>нг</w:t>
      </w:r>
      <w:r w:rsidRPr="004E4ACF">
        <w:rPr>
          <w:rFonts w:ascii="Times New Roman" w:hAnsi="Times New Roman"/>
          <w:sz w:val="28"/>
          <w:szCs w:val="28"/>
        </w:rPr>
        <w:t xml:space="preserve"> даврий чўлғамида коммутация пайтида чўлғамларнинг </w:t>
      </w:r>
      <w:r w:rsidR="00B731DA" w:rsidRPr="004E4ACF">
        <w:rPr>
          <w:rFonts w:ascii="Times New Roman" w:hAnsi="Times New Roman"/>
          <w:sz w:val="28"/>
          <w:szCs w:val="28"/>
        </w:rPr>
        <w:t>бўлим</w:t>
      </w:r>
      <w:r w:rsidRPr="004E4ACF">
        <w:rPr>
          <w:rFonts w:ascii="Times New Roman" w:hAnsi="Times New Roman"/>
          <w:sz w:val="28"/>
          <w:szCs w:val="28"/>
        </w:rPr>
        <w:t xml:space="preserve">си бир параллел шохдан бошқасига ўтади, магнит майдон амалий ўзгармасдан қолади. </w:t>
      </w:r>
    </w:p>
    <w:p w:rsidR="004E7008" w:rsidRPr="004E4ACF" w:rsidRDefault="004E7008" w:rsidP="00A468DB">
      <w:pPr>
        <w:spacing w:line="240" w:lineRule="auto"/>
        <w:jc w:val="both"/>
        <w:rPr>
          <w:rFonts w:ascii="Times New Roman" w:hAnsi="Times New Roman"/>
          <w:sz w:val="28"/>
          <w:szCs w:val="28"/>
        </w:rPr>
      </w:pPr>
      <w:r w:rsidRPr="004E4ACF">
        <w:rPr>
          <w:rFonts w:ascii="Times New Roman" w:hAnsi="Times New Roman"/>
          <w:sz w:val="28"/>
          <w:szCs w:val="28"/>
        </w:rPr>
        <w:tab/>
      </w:r>
      <w:r w:rsidR="003F7B5B" w:rsidRPr="004E4ACF">
        <w:rPr>
          <w:rFonts w:ascii="Times New Roman" w:hAnsi="Times New Roman"/>
          <w:sz w:val="28"/>
          <w:szCs w:val="28"/>
        </w:rPr>
        <w:t>Грамма машинасининг якор чўлғамидаги якор ўзаги атрофи ўралган</w:t>
      </w:r>
      <w:r w:rsidR="003F7B5B" w:rsidRPr="004E4ACF">
        <w:rPr>
          <w:rFonts w:ascii="Times New Roman" w:hAnsi="Times New Roman"/>
          <w:sz w:val="28"/>
          <w:szCs w:val="28"/>
          <w:lang w:val="uz-Cyrl-UZ"/>
        </w:rPr>
        <w:t>,</w:t>
      </w:r>
      <w:r w:rsidR="003F7B5B" w:rsidRPr="004E4ACF">
        <w:rPr>
          <w:rFonts w:ascii="Times New Roman" w:hAnsi="Times New Roman"/>
          <w:sz w:val="28"/>
          <w:szCs w:val="28"/>
        </w:rPr>
        <w:t xml:space="preserve"> фойдаланиш ноқулай бўлган, чунки ЭЮК фақат якор ўзагининг ташқарисида жойлашган қутблардаги шохларининг қисмларида бўларди. </w:t>
      </w:r>
      <w:r w:rsidRPr="004E4ACF">
        <w:rPr>
          <w:rFonts w:ascii="Times New Roman" w:hAnsi="Times New Roman"/>
          <w:sz w:val="28"/>
          <w:szCs w:val="28"/>
        </w:rPr>
        <w:t>1873-йилда Ф.Гефнер-Алтеник ва В.Сименс замонавий ўзгармас ток машинасидаги асосий элементлардан иборат  барабан якорли машина яратди (1.12-расм ).</w:t>
      </w:r>
    </w:p>
    <w:p w:rsidR="004E7008" w:rsidRPr="004E4ACF" w:rsidRDefault="004E7008" w:rsidP="003F7B5B">
      <w:pPr>
        <w:spacing w:after="0" w:line="240" w:lineRule="auto"/>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0D225CDC" wp14:editId="7A51287A">
            <wp:extent cx="2543431" cy="2306472"/>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2545715" cy="2308544"/>
                    </a:xfrm>
                    <a:prstGeom prst="rect">
                      <a:avLst/>
                    </a:prstGeom>
                    <a:noFill/>
                    <a:ln w="9525">
                      <a:noFill/>
                      <a:miter lim="800000"/>
                      <a:headEnd/>
                      <a:tailEnd/>
                    </a:ln>
                  </pic:spPr>
                </pic:pic>
              </a:graphicData>
            </a:graphic>
          </wp:inline>
        </w:drawing>
      </w:r>
    </w:p>
    <w:p w:rsidR="004E7008" w:rsidRPr="004E4ACF" w:rsidRDefault="004E7008" w:rsidP="003F7B5B">
      <w:pPr>
        <w:spacing w:line="240" w:lineRule="auto"/>
        <w:jc w:val="center"/>
        <w:rPr>
          <w:rFonts w:ascii="Times New Roman" w:hAnsi="Times New Roman"/>
          <w:sz w:val="28"/>
          <w:szCs w:val="28"/>
        </w:rPr>
      </w:pPr>
      <w:r w:rsidRPr="004E4ACF">
        <w:rPr>
          <w:rFonts w:ascii="Times New Roman" w:hAnsi="Times New Roman"/>
          <w:sz w:val="28"/>
          <w:szCs w:val="28"/>
        </w:rPr>
        <w:t>1.12-расм. Барабан якорли электр машинаси.</w:t>
      </w:r>
    </w:p>
    <w:p w:rsidR="004E7008" w:rsidRPr="004E4ACF" w:rsidRDefault="004E7008" w:rsidP="00A468DB">
      <w:pPr>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1880-йилда Т.Едисон листларни бир-биридан изоляцияланган темирдан шихта билан доимий ток машинасининг якорини тайёрлашни </w:t>
      </w:r>
      <w:r w:rsidRPr="004E4ACF">
        <w:rPr>
          <w:rFonts w:ascii="Times New Roman" w:hAnsi="Times New Roman"/>
          <w:sz w:val="28"/>
          <w:szCs w:val="28"/>
        </w:rPr>
        <w:lastRenderedPageBreak/>
        <w:t xml:space="preserve">таклиф қилди. Айни шу йилда совутишни яхшилаш учун Х.Максим якорни пакетларга бўлишни таклиф қилди.1884-йилда компенсацияловчи чўлғамнинг, 1885-йилда ўзгармас ток машиналарининг коммутациясини яхшиловчи қўшимча қутбларнитаклиф қилишди. </w:t>
      </w:r>
    </w:p>
    <w:p w:rsidR="004E7008" w:rsidRPr="004E4ACF" w:rsidRDefault="004E7008" w:rsidP="00A468DB">
      <w:pPr>
        <w:spacing w:after="0" w:line="240" w:lineRule="auto"/>
        <w:ind w:firstLine="708"/>
        <w:jc w:val="both"/>
        <w:rPr>
          <w:rFonts w:ascii="Times New Roman" w:hAnsi="Times New Roman"/>
          <w:sz w:val="28"/>
          <w:szCs w:val="28"/>
        </w:rPr>
      </w:pPr>
      <w:r w:rsidRPr="004E4ACF">
        <w:rPr>
          <w:rFonts w:ascii="Times New Roman" w:hAnsi="Times New Roman"/>
          <w:sz w:val="28"/>
          <w:szCs w:val="28"/>
        </w:rPr>
        <w:t>Ўтган аср 70-йилининг охирларида электр энергияси ёритиш учун қўлланилди ваўзгарувчан токдан анча вақтгача фойдаланилмади. Бирфазали ўзгарувчан токнинг ривожига катта таъсир</w:t>
      </w:r>
      <w:r w:rsidR="003F7B5B" w:rsidRPr="004E4ACF">
        <w:rPr>
          <w:rFonts w:ascii="Times New Roman" w:hAnsi="Times New Roman"/>
          <w:sz w:val="28"/>
          <w:szCs w:val="28"/>
          <w:lang w:val="uz-Cyrl-UZ"/>
        </w:rPr>
        <w:t>и</w:t>
      </w:r>
      <w:r w:rsidRPr="004E4ACF">
        <w:rPr>
          <w:rFonts w:ascii="Times New Roman" w:hAnsi="Times New Roman"/>
          <w:sz w:val="28"/>
          <w:szCs w:val="28"/>
        </w:rPr>
        <w:t xml:space="preserve"> кўча ва биноларни ёритиш учун чироқни(1878) , Индуктор генератор (1877)  ва ажратилган ўза</w:t>
      </w:r>
      <w:r w:rsidR="00AA4FBF" w:rsidRPr="004E4ACF">
        <w:rPr>
          <w:rFonts w:ascii="Times New Roman" w:hAnsi="Times New Roman"/>
          <w:sz w:val="28"/>
          <w:szCs w:val="28"/>
        </w:rPr>
        <w:t>кли бир фазали тарансформаторни</w:t>
      </w:r>
      <w:r w:rsidRPr="004E4ACF">
        <w:rPr>
          <w:rFonts w:ascii="Times New Roman" w:hAnsi="Times New Roman"/>
          <w:sz w:val="28"/>
          <w:szCs w:val="28"/>
        </w:rPr>
        <w:t>(1876)  таклиф қилган рус ихтирочиси П.Н</w:t>
      </w:r>
      <w:r w:rsidR="00AA4FBF" w:rsidRPr="004E4ACF">
        <w:rPr>
          <w:rFonts w:ascii="Times New Roman" w:hAnsi="Times New Roman"/>
          <w:sz w:val="28"/>
          <w:szCs w:val="28"/>
        </w:rPr>
        <w:t>.</w:t>
      </w:r>
      <w:r w:rsidRPr="004E4ACF">
        <w:rPr>
          <w:rFonts w:ascii="Times New Roman" w:hAnsi="Times New Roman"/>
          <w:sz w:val="28"/>
          <w:szCs w:val="28"/>
        </w:rPr>
        <w:t>Яблочкованинг иши бўлди. Гарчи М.Фарадей электромагнит индукция қонунини яратган бўлсада, Б.С.Якоби ва Г.Румкорфлар ХХ асрнинг 40-50 йилларида индукционғалтаклардан фойдаланганлар, иккита алоҳида чўлғамдан иборат П.Н.Яблочковнинг яратган куч трансформатори электротехниканинг ривожида катта аҳамият касб этди.</w:t>
      </w:r>
    </w:p>
    <w:p w:rsidR="004E7008" w:rsidRPr="004E4ACF" w:rsidRDefault="004E7008" w:rsidP="00927FAB">
      <w:pPr>
        <w:spacing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П.Н.Яблочковнинг трансформатори</w:t>
      </w:r>
      <w:r w:rsidR="003F7B5B" w:rsidRPr="004E4ACF">
        <w:rPr>
          <w:rFonts w:ascii="Times New Roman" w:hAnsi="Times New Roman"/>
          <w:sz w:val="28"/>
          <w:szCs w:val="28"/>
          <w:lang w:val="uz-Cyrl-UZ"/>
        </w:rPr>
        <w:t>даги</w:t>
      </w:r>
      <w:r w:rsidRPr="004E4ACF">
        <w:rPr>
          <w:rFonts w:ascii="Times New Roman" w:hAnsi="Times New Roman"/>
          <w:sz w:val="28"/>
          <w:szCs w:val="28"/>
          <w:lang w:val="uz-Latn-UZ"/>
        </w:rPr>
        <w:t xml:space="preserve"> трансформация ко</w:t>
      </w:r>
      <w:r w:rsidR="003F7B5B" w:rsidRPr="004E4ACF">
        <w:rPr>
          <w:rFonts w:ascii="Times New Roman" w:hAnsi="Times New Roman"/>
          <w:sz w:val="28"/>
          <w:szCs w:val="28"/>
          <w:lang w:val="uz-Cyrl-UZ"/>
        </w:rPr>
        <w:t>э</w:t>
      </w:r>
      <w:r w:rsidRPr="004E4ACF">
        <w:rPr>
          <w:rFonts w:ascii="Times New Roman" w:hAnsi="Times New Roman"/>
          <w:sz w:val="28"/>
          <w:szCs w:val="28"/>
          <w:lang w:val="uz-Latn-UZ"/>
        </w:rPr>
        <w:t xml:space="preserve">ффициенти 1 га тенг эди.  1882-йилда Л.Голяр ва </w:t>
      </w:r>
      <w:r w:rsidR="003F7B5B" w:rsidRPr="004E4ACF">
        <w:rPr>
          <w:rFonts w:ascii="Times New Roman" w:hAnsi="Times New Roman"/>
          <w:sz w:val="28"/>
          <w:szCs w:val="28"/>
          <w:lang w:val="uz-Cyrl-UZ"/>
        </w:rPr>
        <w:t>Э</w:t>
      </w:r>
      <w:r w:rsidRPr="004E4ACF">
        <w:rPr>
          <w:rFonts w:ascii="Times New Roman" w:hAnsi="Times New Roman"/>
          <w:sz w:val="28"/>
          <w:szCs w:val="28"/>
          <w:lang w:val="uz-Latn-UZ"/>
        </w:rPr>
        <w:t xml:space="preserve">.Гиббс трансформация </w:t>
      </w:r>
      <w:r w:rsidR="00A468DB" w:rsidRPr="004E4ACF">
        <w:rPr>
          <w:rFonts w:ascii="Times New Roman" w:hAnsi="Times New Roman"/>
          <w:sz w:val="28"/>
          <w:szCs w:val="28"/>
          <w:lang w:val="uz-Latn-UZ"/>
        </w:rPr>
        <w:t>коэффициент</w:t>
      </w:r>
      <w:r w:rsidRPr="004E4ACF">
        <w:rPr>
          <w:rFonts w:ascii="Times New Roman" w:hAnsi="Times New Roman"/>
          <w:sz w:val="28"/>
          <w:szCs w:val="28"/>
          <w:lang w:val="uz-Latn-UZ"/>
        </w:rPr>
        <w:t xml:space="preserve">и 1 га тенг бўлмаган ва судралувчи ўзак ёрдамида асосан кучланиши бошқариладиган бир фазали трансформаторни таклиф қилишди. 1884-йилда Англияда ака-ука Гопкинсонлар берк ўзакли ва юқори ва қуйи кучланиш чўлғамлари кетма-кет жойлаштирилган бир фазали трансформаторни яратишди. 1885-йилда </w:t>
      </w:r>
      <w:r w:rsidR="003F7B5B" w:rsidRPr="004E4ACF">
        <w:rPr>
          <w:rFonts w:ascii="Times New Roman" w:hAnsi="Times New Roman"/>
          <w:sz w:val="28"/>
          <w:szCs w:val="28"/>
          <w:lang w:val="uz-Cyrl-UZ"/>
        </w:rPr>
        <w:t>В</w:t>
      </w:r>
      <w:r w:rsidRPr="004E4ACF">
        <w:rPr>
          <w:rFonts w:ascii="Times New Roman" w:hAnsi="Times New Roman"/>
          <w:sz w:val="28"/>
          <w:szCs w:val="28"/>
          <w:lang w:val="uz-Latn-UZ"/>
        </w:rPr>
        <w:t>енг</w:t>
      </w:r>
      <w:r w:rsidR="003F7B5B" w:rsidRPr="004E4ACF">
        <w:rPr>
          <w:rFonts w:ascii="Times New Roman" w:hAnsi="Times New Roman"/>
          <w:sz w:val="28"/>
          <w:szCs w:val="28"/>
          <w:lang w:val="uz-Cyrl-UZ"/>
        </w:rPr>
        <w:t>е</w:t>
      </w:r>
      <w:r w:rsidRPr="004E4ACF">
        <w:rPr>
          <w:rFonts w:ascii="Times New Roman" w:hAnsi="Times New Roman"/>
          <w:sz w:val="28"/>
          <w:szCs w:val="28"/>
          <w:lang w:val="uz-Latn-UZ"/>
        </w:rPr>
        <w:t>р</w:t>
      </w:r>
      <w:r w:rsidR="003F7B5B" w:rsidRPr="004E4ACF">
        <w:rPr>
          <w:rFonts w:ascii="Times New Roman" w:hAnsi="Times New Roman"/>
          <w:sz w:val="28"/>
          <w:szCs w:val="28"/>
          <w:lang w:val="uz-Latn-UZ"/>
        </w:rPr>
        <w:t>и</w:t>
      </w:r>
      <w:r w:rsidRPr="004E4ACF">
        <w:rPr>
          <w:rFonts w:ascii="Times New Roman" w:hAnsi="Times New Roman"/>
          <w:sz w:val="28"/>
          <w:szCs w:val="28"/>
          <w:lang w:val="uz-Latn-UZ"/>
        </w:rPr>
        <w:t>ялик электротехниклар О.Блати, М.Дери ва К.Сиперновский</w:t>
      </w:r>
      <w:r w:rsidR="003F7B5B" w:rsidRPr="004E4ACF">
        <w:rPr>
          <w:rFonts w:ascii="Times New Roman" w:hAnsi="Times New Roman"/>
          <w:sz w:val="28"/>
          <w:szCs w:val="28"/>
          <w:lang w:val="uz-Cyrl-UZ"/>
        </w:rPr>
        <w:t>лар</w:t>
      </w:r>
      <w:r w:rsidRPr="004E4ACF">
        <w:rPr>
          <w:rFonts w:ascii="Times New Roman" w:hAnsi="Times New Roman"/>
          <w:sz w:val="28"/>
          <w:szCs w:val="28"/>
          <w:lang w:val="uz-Latn-UZ"/>
        </w:rPr>
        <w:t xml:space="preserve"> юқори техника- тежамкор кўрсаткичлари бўлган халқали , химояланган ва стерженли трансформаторларни яратди.Улар  “трансформатор” терминини киритди. Биринчи трансформаторни (1.13-расм) ўзаги 1 темир ўтказгичдан тайёрланган. Кичик кучланиш чўлғами 2 ўзакка яқин ўралган, уни устидан эса юқори кучланиш чўлғами 3 ўралган. Трансформаторларни мойли совутиш Д.Свинбергом томонидан 1880-йилда қўлланилган. </w:t>
      </w:r>
    </w:p>
    <w:p w:rsidR="004E7008" w:rsidRPr="004E4ACF" w:rsidRDefault="004E7008" w:rsidP="00927FAB">
      <w:pPr>
        <w:spacing w:line="240" w:lineRule="auto"/>
        <w:ind w:firstLine="708"/>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168AD83E" wp14:editId="67968907">
            <wp:extent cx="2245995" cy="951230"/>
            <wp:effectExtent l="19050" t="0" r="190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245995" cy="951230"/>
                    </a:xfrm>
                    <a:prstGeom prst="rect">
                      <a:avLst/>
                    </a:prstGeom>
                    <a:noFill/>
                    <a:ln w="9525">
                      <a:noFill/>
                      <a:miter lim="800000"/>
                      <a:headEnd/>
                      <a:tailEnd/>
                    </a:ln>
                  </pic:spPr>
                </pic:pic>
              </a:graphicData>
            </a:graphic>
          </wp:inline>
        </w:drawing>
      </w:r>
    </w:p>
    <w:p w:rsidR="004E7008" w:rsidRPr="004E4ACF" w:rsidRDefault="004E7008" w:rsidP="005F4906">
      <w:pPr>
        <w:spacing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1.13-расм. О.Блати, М.Дери ва К. Сиперновскийларнинг трансформатори</w:t>
      </w:r>
    </w:p>
    <w:p w:rsidR="004E7008" w:rsidRPr="004E4ACF" w:rsidRDefault="004E7008" w:rsidP="005F4906">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Ўтган асрнинг 70-80-йилларида хотирада қолган иш қилинди. 1879-йилда В.Сименс Берлин кўргазмасида биринчи темир </w:t>
      </w:r>
      <w:r w:rsidR="005F4906" w:rsidRPr="004E4ACF">
        <w:rPr>
          <w:rFonts w:ascii="Times New Roman" w:hAnsi="Times New Roman"/>
          <w:sz w:val="28"/>
          <w:szCs w:val="28"/>
          <w:lang w:val="uz-Cyrl-UZ"/>
        </w:rPr>
        <w:t xml:space="preserve">таянчли </w:t>
      </w:r>
      <w:r w:rsidRPr="004E4ACF">
        <w:rPr>
          <w:rFonts w:ascii="Times New Roman" w:hAnsi="Times New Roman"/>
          <w:sz w:val="28"/>
          <w:szCs w:val="28"/>
          <w:lang w:val="uz-Latn-UZ"/>
        </w:rPr>
        <w:t>линияларни кўрсатди. 1882-йилда М.Депре кучланиши 1500-2000 В қуввати 2</w:t>
      </w:r>
      <w:r w:rsidR="00927FAB" w:rsidRPr="004E4ACF">
        <w:rPr>
          <w:rFonts w:ascii="Times New Roman" w:hAnsi="Times New Roman"/>
          <w:sz w:val="28"/>
          <w:szCs w:val="28"/>
          <w:lang w:val="uz-Latn-UZ"/>
        </w:rPr>
        <w:t>кВт</w:t>
      </w:r>
      <w:r w:rsidRPr="004E4ACF">
        <w:rPr>
          <w:rFonts w:ascii="Times New Roman" w:hAnsi="Times New Roman"/>
          <w:sz w:val="28"/>
          <w:szCs w:val="28"/>
          <w:lang w:val="uz-Latn-UZ"/>
        </w:rPr>
        <w:t xml:space="preserve">ли ўзгармас токни 57 км масофага узатди. </w:t>
      </w:r>
    </w:p>
    <w:p w:rsidR="004E7008" w:rsidRPr="004E4ACF" w:rsidRDefault="004E7008" w:rsidP="005F4906">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Ф.</w:t>
      </w:r>
      <w:r w:rsidR="005F4906" w:rsidRPr="004E4ACF">
        <w:rPr>
          <w:rFonts w:ascii="Times New Roman" w:hAnsi="Times New Roman"/>
          <w:sz w:val="28"/>
          <w:szCs w:val="28"/>
          <w:lang w:val="uz-Cyrl-UZ"/>
        </w:rPr>
        <w:t>Э</w:t>
      </w:r>
      <w:r w:rsidRPr="004E4ACF">
        <w:rPr>
          <w:rFonts w:ascii="Times New Roman" w:hAnsi="Times New Roman"/>
          <w:sz w:val="28"/>
          <w:szCs w:val="28"/>
          <w:lang w:val="uz-Latn-UZ"/>
        </w:rPr>
        <w:t>нгел</w:t>
      </w:r>
      <w:r w:rsidR="005F4906" w:rsidRPr="004E4ACF">
        <w:rPr>
          <w:rFonts w:ascii="Times New Roman" w:hAnsi="Times New Roman"/>
          <w:sz w:val="28"/>
          <w:szCs w:val="28"/>
          <w:lang w:val="uz-Cyrl-UZ"/>
        </w:rPr>
        <w:t>ь</w:t>
      </w:r>
      <w:r w:rsidRPr="004E4ACF">
        <w:rPr>
          <w:rFonts w:ascii="Times New Roman" w:hAnsi="Times New Roman"/>
          <w:sz w:val="28"/>
          <w:szCs w:val="28"/>
          <w:lang w:val="uz-Latn-UZ"/>
        </w:rPr>
        <w:t xml:space="preserve">с 1883-йилда бу тўғрисида “...бу катта революция. Буғ машинаси бизга иссиқликни механик ҳаракатга айланишини ўргатди, аммо электр энергиясининг яратилиши бизга уни барча турдаги энергияга: иссиқликка, механик ҳаракатга, электрга, магнитга, </w:t>
      </w:r>
      <w:r w:rsidR="005F4906" w:rsidRPr="004E4ACF">
        <w:rPr>
          <w:rFonts w:ascii="Times New Roman" w:hAnsi="Times New Roman"/>
          <w:sz w:val="28"/>
          <w:szCs w:val="28"/>
          <w:lang w:val="uz-Cyrl-UZ"/>
        </w:rPr>
        <w:t>ёруғлик</w:t>
      </w:r>
      <w:r w:rsidRPr="004E4ACF">
        <w:rPr>
          <w:rFonts w:ascii="Times New Roman" w:hAnsi="Times New Roman"/>
          <w:sz w:val="28"/>
          <w:szCs w:val="28"/>
          <w:lang w:val="uz-Latn-UZ"/>
        </w:rPr>
        <w:t xml:space="preserve">га, биридан </w:t>
      </w:r>
      <w:r w:rsidRPr="004E4ACF">
        <w:rPr>
          <w:rFonts w:ascii="Times New Roman" w:hAnsi="Times New Roman"/>
          <w:sz w:val="28"/>
          <w:szCs w:val="28"/>
          <w:lang w:val="uz-Latn-UZ"/>
        </w:rPr>
        <w:lastRenderedPageBreak/>
        <w:t>иккинчисига айлантириш уларни саноатда қўллаш имконини берувчи йўлни очди ва бу саноатдаги барча чегарал</w:t>
      </w:r>
      <w:r w:rsidR="005F4906" w:rsidRPr="004E4ACF">
        <w:rPr>
          <w:rFonts w:ascii="Times New Roman" w:hAnsi="Times New Roman"/>
          <w:sz w:val="28"/>
          <w:szCs w:val="28"/>
          <w:lang w:val="uz-Cyrl-UZ"/>
        </w:rPr>
        <w:t>а</w:t>
      </w:r>
      <w:r w:rsidRPr="004E4ACF">
        <w:rPr>
          <w:rFonts w:ascii="Times New Roman" w:hAnsi="Times New Roman"/>
          <w:sz w:val="28"/>
          <w:szCs w:val="28"/>
          <w:lang w:val="uz-Latn-UZ"/>
        </w:rPr>
        <w:t>рни очди, жойдаги шароитлар билан та</w:t>
      </w:r>
      <w:r w:rsidR="005F4906" w:rsidRPr="004E4ACF">
        <w:rPr>
          <w:rFonts w:ascii="Times New Roman" w:hAnsi="Times New Roman"/>
          <w:sz w:val="28"/>
          <w:szCs w:val="28"/>
          <w:lang w:val="uz-Cyrl-UZ"/>
        </w:rPr>
        <w:t>ъ</w:t>
      </w:r>
      <w:r w:rsidRPr="004E4ACF">
        <w:rPr>
          <w:rFonts w:ascii="Times New Roman" w:hAnsi="Times New Roman"/>
          <w:sz w:val="28"/>
          <w:szCs w:val="28"/>
          <w:lang w:val="uz-Latn-UZ"/>
        </w:rPr>
        <w:t>минлади, шунингдек узоқдаги сувнинг энергиясидан фойдаланиш имкони берди, албатта бу иш дастлаб фақат шаҳарлар учун фойдали бўлди, лекин охир оқибат бу шаҳар ва қишлоқлар орасидаги қарама-қаршиликларни бартараф этиш учун улкан кучли ричак билантурди ” деб ёзган эди.</w:t>
      </w:r>
    </w:p>
    <w:p w:rsidR="005F4906" w:rsidRPr="004E4ACF" w:rsidRDefault="004E7008" w:rsidP="00A468DB">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Бир фа</w:t>
      </w:r>
      <w:r w:rsidR="00E16A07" w:rsidRPr="004E4ACF">
        <w:rPr>
          <w:rFonts w:ascii="Times New Roman" w:hAnsi="Times New Roman"/>
          <w:sz w:val="28"/>
          <w:szCs w:val="28"/>
          <w:lang w:val="uz-Latn-UZ"/>
        </w:rPr>
        <w:t>з</w:t>
      </w:r>
      <w:r w:rsidRPr="004E4ACF">
        <w:rPr>
          <w:rFonts w:ascii="Times New Roman" w:hAnsi="Times New Roman"/>
          <w:sz w:val="28"/>
          <w:szCs w:val="28"/>
          <w:lang w:val="uz-Latn-UZ"/>
        </w:rPr>
        <w:t xml:space="preserve">али ўзгарувчан ток гарчи электр энергияни узоқ масофаларга узатиш имконини берсада, ишлаб чиқаришда ўзгарувчан токни қўллаш бўйича муаммолар ҳал бўлмади. Ўзгарувчан токнинг бир фазали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ини ишга тушуриш токи йўқ эди, кичик ток кўрсаткичларига эга эди ва электр юритмада қўллаш учун ярамади. ХХ асрнинг 80-йилларини охирларида Г.Феррарис ва Н.Тесла ғалтак билан айланувчи магнит майдон ҳосил бўладиган икки фазали ўзгарувчан ток машинасини яратишди бунда силжиш фазода 90</w:t>
      </w:r>
      <w:r w:rsidRPr="004E4ACF">
        <w:rPr>
          <w:rFonts w:ascii="Times New Roman" w:hAnsi="Times New Roman"/>
          <w:sz w:val="28"/>
          <w:szCs w:val="28"/>
          <w:vertAlign w:val="superscript"/>
          <w:lang w:val="uz-Latn-UZ"/>
        </w:rPr>
        <w:t>0</w:t>
      </w:r>
      <w:r w:rsidRPr="004E4ACF">
        <w:rPr>
          <w:rFonts w:ascii="Times New Roman" w:hAnsi="Times New Roman"/>
          <w:sz w:val="28"/>
          <w:szCs w:val="28"/>
          <w:lang w:val="uz-Latn-UZ"/>
        </w:rPr>
        <w:t xml:space="preserve"> га , ток ва силжиш орасидаги фазалар фарқи 90</w:t>
      </w:r>
      <w:r w:rsidRPr="004E4ACF">
        <w:rPr>
          <w:rFonts w:ascii="Times New Roman" w:hAnsi="Times New Roman"/>
          <w:sz w:val="28"/>
          <w:szCs w:val="28"/>
          <w:vertAlign w:val="superscript"/>
          <w:lang w:val="uz-Latn-UZ"/>
        </w:rPr>
        <w:t>0</w:t>
      </w:r>
      <w:r w:rsidRPr="004E4ACF">
        <w:rPr>
          <w:rFonts w:ascii="Times New Roman" w:hAnsi="Times New Roman"/>
          <w:sz w:val="28"/>
          <w:szCs w:val="28"/>
          <w:lang w:val="uz-Latn-UZ"/>
        </w:rPr>
        <w:t xml:space="preserve"> га тенг бўлди.</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Latn-UZ"/>
        </w:rPr>
        <w:t xml:space="preserve">Г.Феррариснинг икки фазали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ининг модули 1.14-расмда кўрсатилган.</w:t>
      </w:r>
    </w:p>
    <w:p w:rsidR="00A468DB" w:rsidRPr="004E4ACF" w:rsidRDefault="00A468DB" w:rsidP="00A468DB">
      <w:pPr>
        <w:spacing w:after="0" w:line="240" w:lineRule="auto"/>
        <w:ind w:firstLine="708"/>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1513CED3" wp14:editId="33F2431A">
            <wp:extent cx="2253302" cy="1944805"/>
            <wp:effectExtent l="1905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2252980" cy="1944527"/>
                    </a:xfrm>
                    <a:prstGeom prst="rect">
                      <a:avLst/>
                    </a:prstGeom>
                    <a:noFill/>
                    <a:ln w="9525">
                      <a:noFill/>
                      <a:miter lim="800000"/>
                      <a:headEnd/>
                      <a:tailEnd/>
                    </a:ln>
                  </pic:spPr>
                </pic:pic>
              </a:graphicData>
            </a:graphic>
          </wp:inline>
        </w:drawing>
      </w:r>
    </w:p>
    <w:p w:rsidR="00A468DB" w:rsidRPr="004E4ACF" w:rsidRDefault="00A468DB" w:rsidP="00A468DB">
      <w:pPr>
        <w:spacing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 xml:space="preserve">1.14-расм. Феррарисанинг  икки фазали 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ининг модули.</w:t>
      </w:r>
    </w:p>
    <w:p w:rsidR="004E7008" w:rsidRPr="004E4ACF" w:rsidRDefault="004E7008" w:rsidP="00A468D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1889-йилда буюк рус электротехники М.О.Доливо-Доброволский ўзгарувчан токнинг уч фазали системасини таклиф қилди ва айни шу йилда биринчи уч фазали 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ни ва трансформаторни ясади.</w:t>
      </w:r>
    </w:p>
    <w:p w:rsidR="004E7008" w:rsidRPr="004E4ACF" w:rsidRDefault="004E7008" w:rsidP="00A468D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М.О.Доливо-Доброволский уч фазалининг манбаси сифатида ўзгармас ток машинасидан фойдаланди, 120</w:t>
      </w:r>
      <w:r w:rsidRPr="004E4ACF">
        <w:rPr>
          <w:rFonts w:ascii="Times New Roman" w:hAnsi="Times New Roman"/>
          <w:sz w:val="28"/>
          <w:szCs w:val="28"/>
          <w:vertAlign w:val="superscript"/>
          <w:lang w:val="uz-Latn-UZ"/>
        </w:rPr>
        <w:t>0</w:t>
      </w:r>
      <w:r w:rsidRPr="004E4ACF">
        <w:rPr>
          <w:rFonts w:ascii="Times New Roman" w:hAnsi="Times New Roman"/>
          <w:sz w:val="28"/>
          <w:szCs w:val="28"/>
          <w:lang w:val="uz-Latn-UZ"/>
        </w:rPr>
        <w:t xml:space="preserve">  остида чўлғамлардан </w:t>
      </w:r>
      <w:r w:rsidR="0028025D" w:rsidRPr="004E4ACF">
        <w:rPr>
          <w:rFonts w:ascii="Times New Roman" w:hAnsi="Times New Roman"/>
          <w:sz w:val="28"/>
          <w:szCs w:val="28"/>
          <w:lang w:val="uz-Cyrl-UZ"/>
        </w:rPr>
        <w:t>кавшарланган симларни</w:t>
      </w:r>
      <w:r w:rsidRPr="004E4ACF">
        <w:rPr>
          <w:rFonts w:ascii="Times New Roman" w:hAnsi="Times New Roman"/>
          <w:sz w:val="28"/>
          <w:szCs w:val="28"/>
          <w:lang w:val="uz-Latn-UZ"/>
        </w:rPr>
        <w:t xml:space="preserve"> ясади ва уларни учта халқага чиқарди. 1889-йилнинг баҳорида биринчи қуввати 180 Вт бўлган ротори қисқа туташган уч фазали 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 қурилди. Сўнгра ротор чўлғамлари қисқа туташтирилган ва фаза роторларни янада қувват</w:t>
      </w:r>
      <w:r w:rsidR="0028025D" w:rsidRPr="004E4ACF">
        <w:rPr>
          <w:rFonts w:ascii="Times New Roman" w:hAnsi="Times New Roman"/>
          <w:sz w:val="28"/>
          <w:szCs w:val="28"/>
          <w:lang w:val="uz-Cyrl-UZ"/>
        </w:rPr>
        <w:t>л</w:t>
      </w:r>
      <w:r w:rsidRPr="004E4ACF">
        <w:rPr>
          <w:rFonts w:ascii="Times New Roman" w:hAnsi="Times New Roman"/>
          <w:sz w:val="28"/>
          <w:szCs w:val="28"/>
          <w:lang w:val="uz-Latn-UZ"/>
        </w:rPr>
        <w:t xml:space="preserve">и </w:t>
      </w:r>
      <w:r w:rsidR="00E764B8" w:rsidRPr="004E4ACF">
        <w:rPr>
          <w:rFonts w:ascii="Times New Roman" w:hAnsi="Times New Roman"/>
          <w:sz w:val="28"/>
          <w:szCs w:val="28"/>
          <w:lang w:val="uz-Cyrl-UZ"/>
        </w:rPr>
        <w:t>мотор</w:t>
      </w:r>
      <w:r w:rsidR="0028025D" w:rsidRPr="004E4ACF">
        <w:rPr>
          <w:rFonts w:ascii="Times New Roman" w:hAnsi="Times New Roman"/>
          <w:sz w:val="28"/>
          <w:szCs w:val="28"/>
          <w:lang w:val="uz-Cyrl-UZ"/>
        </w:rPr>
        <w:t>ни</w:t>
      </w:r>
      <w:r w:rsidRPr="004E4ACF">
        <w:rPr>
          <w:rFonts w:ascii="Times New Roman" w:hAnsi="Times New Roman"/>
          <w:sz w:val="28"/>
          <w:szCs w:val="28"/>
          <w:lang w:val="uz-Latn-UZ"/>
        </w:rPr>
        <w:t xml:space="preserve"> тайёрлаш бошланди (1.15-расм). </w:t>
      </w:r>
    </w:p>
    <w:p w:rsidR="004E7008" w:rsidRPr="004E4ACF" w:rsidRDefault="004E7008" w:rsidP="00927FAB">
      <w:pPr>
        <w:spacing w:line="240" w:lineRule="auto"/>
        <w:ind w:firstLine="708"/>
        <w:jc w:val="center"/>
        <w:rPr>
          <w:rFonts w:ascii="Times New Roman" w:hAnsi="Times New Roman"/>
          <w:sz w:val="28"/>
          <w:szCs w:val="28"/>
          <w:lang w:val="uz-Latn-UZ"/>
        </w:rPr>
      </w:pPr>
    </w:p>
    <w:p w:rsidR="00A468DB" w:rsidRPr="004E4ACF" w:rsidRDefault="00A468DB" w:rsidP="0028025D">
      <w:pPr>
        <w:spacing w:after="0" w:line="240" w:lineRule="auto"/>
        <w:ind w:firstLine="708"/>
        <w:jc w:val="both"/>
        <w:rPr>
          <w:rFonts w:ascii="Times New Roman" w:hAnsi="Times New Roman"/>
          <w:sz w:val="28"/>
          <w:szCs w:val="28"/>
          <w:lang w:val="uz-Cyrl-UZ"/>
        </w:rPr>
      </w:pPr>
      <w:r w:rsidRPr="004E4ACF">
        <w:rPr>
          <w:rFonts w:ascii="Times New Roman" w:hAnsi="Times New Roman"/>
          <w:noProof/>
          <w:sz w:val="28"/>
          <w:szCs w:val="28"/>
          <w:lang w:eastAsia="ru-RU"/>
        </w:rPr>
        <w:lastRenderedPageBreak/>
        <w:drawing>
          <wp:inline distT="0" distB="0" distL="0" distR="0" wp14:anchorId="70051D1A" wp14:editId="0F3A546D">
            <wp:extent cx="4594225" cy="2560320"/>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4594225" cy="2560320"/>
                    </a:xfrm>
                    <a:prstGeom prst="rect">
                      <a:avLst/>
                    </a:prstGeom>
                    <a:noFill/>
                    <a:ln w="9525">
                      <a:noFill/>
                      <a:miter lim="800000"/>
                      <a:headEnd/>
                      <a:tailEnd/>
                    </a:ln>
                  </pic:spPr>
                </pic:pic>
              </a:graphicData>
            </a:graphic>
          </wp:inline>
        </w:drawing>
      </w:r>
    </w:p>
    <w:p w:rsidR="00A468DB" w:rsidRPr="004E4ACF" w:rsidRDefault="00A468DB" w:rsidP="00A468DB">
      <w:pPr>
        <w:spacing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 xml:space="preserve">1.15-расм. М.О.Доливо-Доброволскийнинг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ини умумий кўриниши.</w:t>
      </w:r>
    </w:p>
    <w:p w:rsidR="004E7008" w:rsidRPr="004E4ACF" w:rsidRDefault="004E7008" w:rsidP="0028025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1891-йилда уч фазали трансформаторл</w:t>
      </w:r>
      <w:r w:rsidR="00E16A07" w:rsidRPr="004E4ACF">
        <w:rPr>
          <w:rFonts w:ascii="Times New Roman" w:hAnsi="Times New Roman"/>
          <w:sz w:val="28"/>
          <w:szCs w:val="28"/>
          <w:lang w:val="uz-Latn-UZ"/>
        </w:rPr>
        <w:t>ар чўлга</w:t>
      </w:r>
      <w:r w:rsidRPr="004E4ACF">
        <w:rPr>
          <w:rFonts w:ascii="Times New Roman" w:hAnsi="Times New Roman"/>
          <w:sz w:val="28"/>
          <w:szCs w:val="28"/>
          <w:lang w:val="uz-Latn-UZ"/>
        </w:rPr>
        <w:t xml:space="preserve">млари радиал жойлаштирилган ҳолда қурилди. М.О.Доливо-Доброволский бир текисликда жойлашган параллел стерженли уч фазали трансформаторлар учун патент олди. Ҳозирги кунда худди шу кўринишдаги трансформаторлар қўлланилмоқда. </w:t>
      </w:r>
    </w:p>
    <w:p w:rsidR="004E7008" w:rsidRPr="004E4ACF" w:rsidRDefault="004E7008" w:rsidP="0028025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Аллақачон 1891-йилдаги умумжаҳон электротехника кўргазмасида 170 км масофага 15 кВ кучланиш вақтида 230 кВА қувватли уч фазали ўзгарувчан токнинг узатилиши маълум бўлганди. Максимал узатишнинг ФИК=75,2 % бўлганди. Ўтган асрнинг 90-йилини бошларидан ўзгарувчан токнинг уч фазали системалари энергетикага кириб келди.</w:t>
      </w:r>
    </w:p>
    <w:p w:rsidR="004E7008" w:rsidRPr="004E4ACF" w:rsidRDefault="004E7008" w:rsidP="0028025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1899-йилда илк бор б</w:t>
      </w:r>
      <w:r w:rsidR="0028025D" w:rsidRPr="004E4ACF">
        <w:rPr>
          <w:rFonts w:ascii="Times New Roman" w:hAnsi="Times New Roman"/>
          <w:sz w:val="28"/>
          <w:szCs w:val="28"/>
          <w:lang w:val="uz-Cyrl-UZ"/>
        </w:rPr>
        <w:t>у</w:t>
      </w:r>
      <w:r w:rsidRPr="004E4ACF">
        <w:rPr>
          <w:rFonts w:ascii="Times New Roman" w:hAnsi="Times New Roman"/>
          <w:sz w:val="28"/>
          <w:szCs w:val="28"/>
          <w:lang w:val="uz-Latn-UZ"/>
        </w:rPr>
        <w:t>ғ турбинаси қуввати 1 МВт бўлган турбогенератор билан уланди. Саноатнинг барча тармоқларида электрни татбиқ қилиш ишлари бошланди. Улкан синхрон ва асинхрон машина</w:t>
      </w:r>
      <w:r w:rsidR="0028025D" w:rsidRPr="004E4ACF">
        <w:rPr>
          <w:rFonts w:ascii="Times New Roman" w:hAnsi="Times New Roman"/>
          <w:sz w:val="28"/>
          <w:szCs w:val="28"/>
          <w:lang w:val="uz-Cyrl-UZ"/>
        </w:rPr>
        <w:t>,</w:t>
      </w:r>
      <w:r w:rsidRPr="004E4ACF">
        <w:rPr>
          <w:rFonts w:ascii="Times New Roman" w:hAnsi="Times New Roman"/>
          <w:sz w:val="28"/>
          <w:szCs w:val="28"/>
          <w:lang w:val="uz-Latn-UZ"/>
        </w:rPr>
        <w:t xml:space="preserve"> трансформаторли кучли электро </w:t>
      </w:r>
      <w:r w:rsidR="00927FAB" w:rsidRPr="004E4ACF">
        <w:rPr>
          <w:rFonts w:ascii="Times New Roman" w:hAnsi="Times New Roman"/>
          <w:sz w:val="28"/>
          <w:szCs w:val="28"/>
          <w:lang w:val="uz-Latn-UZ"/>
        </w:rPr>
        <w:t>станция</w:t>
      </w:r>
      <w:r w:rsidRPr="004E4ACF">
        <w:rPr>
          <w:rFonts w:ascii="Times New Roman" w:hAnsi="Times New Roman"/>
          <w:sz w:val="28"/>
          <w:szCs w:val="28"/>
          <w:lang w:val="uz-Latn-UZ"/>
        </w:rPr>
        <w:t xml:space="preserve"> қурилди. Кейинчалик алохида </w:t>
      </w:r>
      <w:r w:rsidR="00927FAB" w:rsidRPr="004E4ACF">
        <w:rPr>
          <w:rFonts w:ascii="Times New Roman" w:hAnsi="Times New Roman"/>
          <w:sz w:val="28"/>
          <w:szCs w:val="28"/>
          <w:lang w:val="uz-Latn-UZ"/>
        </w:rPr>
        <w:t>станция</w:t>
      </w:r>
      <w:r w:rsidRPr="004E4ACF">
        <w:rPr>
          <w:rFonts w:ascii="Times New Roman" w:hAnsi="Times New Roman"/>
          <w:sz w:val="28"/>
          <w:szCs w:val="28"/>
          <w:lang w:val="uz-Latn-UZ"/>
        </w:rPr>
        <w:t>лар ягона энергосистемага бирлашиб 100 миллион киловатт қувватга эришишди. ХХ аср саноатининг бошқа тармоқлари электр саноати билан ривожланди.</w:t>
      </w:r>
    </w:p>
    <w:p w:rsidR="004E7008" w:rsidRPr="004E4ACF" w:rsidRDefault="004E7008" w:rsidP="0028025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Машиналарнинг қуввати 100 -1000 баравар ошди, қуват ўлч</w:t>
      </w:r>
      <w:r w:rsidR="00E16A07" w:rsidRPr="004E4ACF">
        <w:rPr>
          <w:rFonts w:ascii="Times New Roman" w:hAnsi="Times New Roman"/>
          <w:sz w:val="28"/>
          <w:szCs w:val="28"/>
          <w:lang w:val="uz-Latn-UZ"/>
        </w:rPr>
        <w:t>о</w:t>
      </w:r>
      <w:r w:rsidRPr="004E4ACF">
        <w:rPr>
          <w:rFonts w:ascii="Times New Roman" w:hAnsi="Times New Roman"/>
          <w:sz w:val="28"/>
          <w:szCs w:val="28"/>
          <w:lang w:val="uz-Latn-UZ"/>
        </w:rPr>
        <w:t>вида материалларнинг исрофи 10-100 марта камайди. Техниканинг турли хил соҳаларида улкан эле</w:t>
      </w:r>
      <w:r w:rsidR="0028025D" w:rsidRPr="004E4ACF">
        <w:rPr>
          <w:rFonts w:ascii="Times New Roman" w:hAnsi="Times New Roman"/>
          <w:sz w:val="28"/>
          <w:szCs w:val="28"/>
          <w:lang w:val="uz-Cyrl-UZ"/>
        </w:rPr>
        <w:t>к</w:t>
      </w:r>
      <w:r w:rsidRPr="004E4ACF">
        <w:rPr>
          <w:rFonts w:ascii="Times New Roman" w:hAnsi="Times New Roman"/>
          <w:sz w:val="28"/>
          <w:szCs w:val="28"/>
          <w:lang w:val="uz-Latn-UZ"/>
        </w:rPr>
        <w:t xml:space="preserve">тр машиналари нафақат кучли ўзгартиргич сифатида балки автоматиканинг аниқ навигаторлари ва бошқа системалари учун индикатор сифатида ҳам қурилди. </w:t>
      </w:r>
    </w:p>
    <w:p w:rsidR="004E7008" w:rsidRPr="004E4ACF" w:rsidRDefault="004E7008" w:rsidP="0028025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Сўнгги ўн йилликнинг ҳар йилида патент берувчи ташкилот дунё бўйлаб авторлик гувоҳи</w:t>
      </w:r>
      <w:r w:rsidR="007D02E4" w:rsidRPr="004E4ACF">
        <w:rPr>
          <w:rFonts w:ascii="Times New Roman" w:hAnsi="Times New Roman"/>
          <w:sz w:val="28"/>
          <w:szCs w:val="28"/>
          <w:lang w:val="uz-Cyrl-UZ"/>
        </w:rPr>
        <w:t>нома</w:t>
      </w:r>
      <w:r w:rsidRPr="004E4ACF">
        <w:rPr>
          <w:rFonts w:ascii="Times New Roman" w:hAnsi="Times New Roman"/>
          <w:sz w:val="28"/>
          <w:szCs w:val="28"/>
          <w:lang w:val="uz-Latn-UZ"/>
        </w:rPr>
        <w:t xml:space="preserve"> ва “</w:t>
      </w:r>
      <w:r w:rsidR="0028025D" w:rsidRPr="004E4ACF">
        <w:rPr>
          <w:rFonts w:ascii="Times New Roman" w:hAnsi="Times New Roman"/>
          <w:sz w:val="28"/>
          <w:szCs w:val="28"/>
          <w:lang w:val="uz-Cyrl-UZ"/>
        </w:rPr>
        <w:t>Э</w:t>
      </w:r>
      <w:r w:rsidRPr="004E4ACF">
        <w:rPr>
          <w:rFonts w:ascii="Times New Roman" w:hAnsi="Times New Roman"/>
          <w:sz w:val="28"/>
          <w:szCs w:val="28"/>
          <w:lang w:val="uz-Latn-UZ"/>
        </w:rPr>
        <w:t xml:space="preserve">лектр машинаси” номидаги патентларни топширди. Улкан ихтироларни бу оқимдан ажратиб олиш қийин, чунки мураккаб масалаларни ечишга ёрдам берувчи ноёб электромеханик системалар жуда кўп қурилган эди. Электр машиналари дунё бўйлаб ҳаётимизга мустаҳкам ўрнашди. Одамлар унга тез кўникди ва </w:t>
      </w:r>
      <w:r w:rsidR="0028025D" w:rsidRPr="004E4ACF">
        <w:rPr>
          <w:rFonts w:ascii="Times New Roman" w:hAnsi="Times New Roman"/>
          <w:sz w:val="28"/>
          <w:szCs w:val="28"/>
          <w:lang w:val="uz-Cyrl-UZ"/>
        </w:rPr>
        <w:t xml:space="preserve">жамият ривожланиш </w:t>
      </w:r>
      <w:r w:rsidRPr="004E4ACF">
        <w:rPr>
          <w:rFonts w:ascii="Times New Roman" w:hAnsi="Times New Roman"/>
          <w:sz w:val="28"/>
          <w:szCs w:val="28"/>
          <w:lang w:val="uz-Latn-UZ"/>
        </w:rPr>
        <w:t>асрида</w:t>
      </w:r>
      <w:r w:rsidR="0028025D" w:rsidRPr="004E4ACF">
        <w:rPr>
          <w:rFonts w:ascii="Times New Roman" w:hAnsi="Times New Roman"/>
          <w:sz w:val="28"/>
          <w:szCs w:val="28"/>
          <w:lang w:val="uz-Cyrl-UZ"/>
        </w:rPr>
        <w:t>,</w:t>
      </w:r>
      <w:r w:rsidRPr="004E4ACF">
        <w:rPr>
          <w:rFonts w:ascii="Times New Roman" w:hAnsi="Times New Roman"/>
          <w:sz w:val="28"/>
          <w:szCs w:val="28"/>
          <w:lang w:val="uz-Latn-UZ"/>
        </w:rPr>
        <w:t xml:space="preserve"> ютуқларнинг ҳайратланарли кўринишларидан ажабланмай қўйишди. ХХ-асрнинг ўрталарида машина қуроллари ва </w:t>
      </w:r>
      <w:r w:rsidRPr="004E4ACF">
        <w:rPr>
          <w:rFonts w:ascii="Times New Roman" w:hAnsi="Times New Roman"/>
          <w:sz w:val="28"/>
          <w:szCs w:val="28"/>
          <w:lang w:val="uz-Latn-UZ"/>
        </w:rPr>
        <w:lastRenderedPageBreak/>
        <w:t xml:space="preserve">бошқарув элементлари, магнит кучайтиргичлар ва ярим ўтказгичли ўзгартиргичлар билан электр машиналарида ўзгаришлар содир бўлди. Махсус машина саноати ривожланди. Кучайтиргич машиналар,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нинг турли ишлатилиши, олдимловчи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лар, импул</w:t>
      </w:r>
      <w:r w:rsidR="0028025D" w:rsidRPr="004E4ACF">
        <w:rPr>
          <w:rFonts w:ascii="Times New Roman" w:hAnsi="Times New Roman"/>
          <w:sz w:val="28"/>
          <w:szCs w:val="28"/>
          <w:lang w:val="uz-Cyrl-UZ"/>
        </w:rPr>
        <w:t>ь</w:t>
      </w:r>
      <w:r w:rsidRPr="004E4ACF">
        <w:rPr>
          <w:rFonts w:ascii="Times New Roman" w:hAnsi="Times New Roman"/>
          <w:sz w:val="28"/>
          <w:szCs w:val="28"/>
          <w:lang w:val="uz-Latn-UZ"/>
        </w:rPr>
        <w:t xml:space="preserve">с генераторлар, МГД-генераторлари ва кўплаб ноёб электр машиналари пайдо бўлди. Бироқ уларнинг яратувчилари унинг ўхшашларини тарихий изоҳ сифатида худди қоидадек кўрсатишди, гарчи унчалик ўхшаш бўлмасада ўтган асрнинг ихтирочилари, </w:t>
      </w:r>
      <w:r w:rsidR="0028025D" w:rsidRPr="004E4ACF">
        <w:rPr>
          <w:rFonts w:ascii="Times New Roman" w:hAnsi="Times New Roman"/>
          <w:sz w:val="28"/>
          <w:szCs w:val="28"/>
          <w:lang w:val="uz-Cyrl-UZ"/>
        </w:rPr>
        <w:t>олимлари</w:t>
      </w:r>
      <w:r w:rsidRPr="004E4ACF">
        <w:rPr>
          <w:rFonts w:ascii="Times New Roman" w:hAnsi="Times New Roman"/>
          <w:sz w:val="28"/>
          <w:szCs w:val="28"/>
          <w:lang w:val="uz-Latn-UZ"/>
        </w:rPr>
        <w:t xml:space="preserve"> бўлган. Электр майдонида энергияни электромеханик ўзгаришлари асосида ишловчи машиналар билан ўз тарихини бошлади, Х</w:t>
      </w:r>
      <w:r w:rsidR="00E16A07" w:rsidRPr="004E4ACF">
        <w:rPr>
          <w:rFonts w:ascii="Times New Roman" w:hAnsi="Times New Roman"/>
          <w:sz w:val="28"/>
          <w:szCs w:val="28"/>
          <w:lang w:val="uz-Latn-UZ"/>
        </w:rPr>
        <w:t>1</w:t>
      </w:r>
      <w:r w:rsidRPr="004E4ACF">
        <w:rPr>
          <w:rFonts w:ascii="Times New Roman" w:hAnsi="Times New Roman"/>
          <w:sz w:val="28"/>
          <w:szCs w:val="28"/>
          <w:lang w:val="uz-Latn-UZ"/>
        </w:rPr>
        <w:t>Х ва ХХ асрда индуктив электр машиналари туфайли электромеханика улкан ютуқларга эришди, қайсики магнит майдон билан электр майдони ҳосил қилинди. Бу вақтга қадар сиғим машиналарда фақат алоҳида техник омадли ечим бўлди. 1870- йилда Унимшерст мактаблардаги физика курсида намойиш этган сирпаниш машиналарини яратди. 1936-йилда Ван-де-Граф кучланиши 6 млн</w:t>
      </w:r>
      <w:r w:rsidR="0028025D" w:rsidRPr="004E4ACF">
        <w:rPr>
          <w:rFonts w:ascii="Times New Roman" w:hAnsi="Times New Roman"/>
          <w:sz w:val="28"/>
          <w:szCs w:val="28"/>
          <w:lang w:val="uz-Cyrl-UZ"/>
        </w:rPr>
        <w:t>.</w:t>
      </w:r>
      <w:r w:rsidRPr="004E4ACF">
        <w:rPr>
          <w:rFonts w:ascii="Times New Roman" w:hAnsi="Times New Roman"/>
          <w:sz w:val="28"/>
          <w:szCs w:val="28"/>
          <w:lang w:val="uz-Latn-UZ"/>
        </w:rPr>
        <w:t xml:space="preserve"> В ва қуввати 6 кВ</w:t>
      </w:r>
      <w:r w:rsidR="0028025D" w:rsidRPr="004E4ACF">
        <w:rPr>
          <w:rFonts w:ascii="Times New Roman" w:hAnsi="Times New Roman"/>
          <w:sz w:val="28"/>
          <w:szCs w:val="28"/>
          <w:lang w:val="uz-Cyrl-UZ"/>
        </w:rPr>
        <w:t>т</w:t>
      </w:r>
      <w:r w:rsidRPr="004E4ACF">
        <w:rPr>
          <w:rFonts w:ascii="Times New Roman" w:hAnsi="Times New Roman"/>
          <w:sz w:val="28"/>
          <w:szCs w:val="28"/>
          <w:lang w:val="uz-Latn-UZ"/>
        </w:rPr>
        <w:t xml:space="preserve"> бўлган генераторни қурди ва доимий юқори кучланиш олиш учун синов ўрнатишларида қўлланилди. Буюк физиклар А.Ф.Иоффе, Н.Д.Папалекси, Л.И.Манделштам ва бошқаларнинг уринишларига қарамасдан худди кучли сиғим ўзгартирувчи машинал</w:t>
      </w:r>
      <w:r w:rsidR="0046168B" w:rsidRPr="004E4ACF">
        <w:rPr>
          <w:rFonts w:ascii="Times New Roman" w:hAnsi="Times New Roman"/>
          <w:sz w:val="28"/>
          <w:szCs w:val="28"/>
          <w:lang w:val="uz-Cyrl-UZ"/>
        </w:rPr>
        <w:t>а</w:t>
      </w:r>
      <w:r w:rsidRPr="004E4ACF">
        <w:rPr>
          <w:rFonts w:ascii="Times New Roman" w:hAnsi="Times New Roman"/>
          <w:sz w:val="28"/>
          <w:szCs w:val="28"/>
          <w:lang w:val="uz-Latn-UZ"/>
        </w:rPr>
        <w:t xml:space="preserve">р каби амалий қўлланма топиша олмади. Аммо бу ҳеч қандай аҳамият касб этмади, сиғим машиналарининг келажаги йўқ эди , улар бошқа имкониятларни ўзларига тўхтатиш ва электромеханика ривожи учун ўзларининг хиссаларини қўшишлари керак эди.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яратилиши билан бир вақтда энергиянинг ўзгариш электромеханика назарияси ҳам ривожланди. Х</w:t>
      </w:r>
      <w:r w:rsidR="00E16A07" w:rsidRPr="004E4ACF">
        <w:rPr>
          <w:rFonts w:ascii="Times New Roman" w:hAnsi="Times New Roman"/>
          <w:sz w:val="28"/>
          <w:szCs w:val="28"/>
          <w:lang w:val="uz-Latn-UZ"/>
        </w:rPr>
        <w:t>VIII</w:t>
      </w:r>
      <w:r w:rsidR="004E7008" w:rsidRPr="004E4ACF">
        <w:rPr>
          <w:rFonts w:ascii="Times New Roman" w:hAnsi="Times New Roman"/>
          <w:sz w:val="28"/>
          <w:szCs w:val="28"/>
          <w:lang w:val="uz-Latn-UZ"/>
        </w:rPr>
        <w:t xml:space="preserve"> ва Х</w:t>
      </w:r>
      <w:r w:rsidR="00E16A07" w:rsidRPr="004E4ACF">
        <w:rPr>
          <w:rFonts w:ascii="Times New Roman" w:hAnsi="Times New Roman"/>
          <w:sz w:val="28"/>
          <w:szCs w:val="28"/>
          <w:lang w:val="uz-Latn-UZ"/>
        </w:rPr>
        <w:t>I</w:t>
      </w:r>
      <w:r w:rsidR="004E7008" w:rsidRPr="004E4ACF">
        <w:rPr>
          <w:rFonts w:ascii="Times New Roman" w:hAnsi="Times New Roman"/>
          <w:sz w:val="28"/>
          <w:szCs w:val="28"/>
          <w:lang w:val="uz-Latn-UZ"/>
        </w:rPr>
        <w:t>Х асрнинг деярли барча буюк олимлари электротехника ривожига ўзларининг хиссаларини қўшишди. Электр машиналарининг назарияси М.В.Ломоносов, А.Ампер, Г.Ом, Д.Джоул</w:t>
      </w:r>
      <w:r w:rsidR="009B28DD" w:rsidRPr="004E4ACF">
        <w:rPr>
          <w:rFonts w:ascii="Times New Roman" w:hAnsi="Times New Roman"/>
          <w:sz w:val="28"/>
          <w:szCs w:val="28"/>
          <w:lang w:val="uz-Cyrl-UZ"/>
        </w:rPr>
        <w:t>ь</w:t>
      </w:r>
      <w:r w:rsidR="004E7008" w:rsidRPr="004E4ACF">
        <w:rPr>
          <w:rFonts w:ascii="Times New Roman" w:hAnsi="Times New Roman"/>
          <w:sz w:val="28"/>
          <w:szCs w:val="28"/>
          <w:lang w:val="uz-Latn-UZ"/>
        </w:rPr>
        <w:t xml:space="preserve">, </w:t>
      </w:r>
      <w:r w:rsidR="00E16A07" w:rsidRPr="004E4ACF">
        <w:rPr>
          <w:rFonts w:ascii="Times New Roman" w:hAnsi="Times New Roman"/>
          <w:sz w:val="28"/>
          <w:szCs w:val="28"/>
          <w:lang w:val="uz-Latn-UZ"/>
        </w:rPr>
        <w:t>Э</w:t>
      </w:r>
      <w:r w:rsidR="004E7008" w:rsidRPr="004E4ACF">
        <w:rPr>
          <w:rFonts w:ascii="Times New Roman" w:hAnsi="Times New Roman"/>
          <w:sz w:val="28"/>
          <w:szCs w:val="28"/>
          <w:lang w:val="uz-Latn-UZ"/>
        </w:rPr>
        <w:t>.Ленс, Г.Гел</w:t>
      </w:r>
      <w:r w:rsidR="009B28DD" w:rsidRPr="004E4ACF">
        <w:rPr>
          <w:rFonts w:ascii="Times New Roman" w:hAnsi="Times New Roman"/>
          <w:sz w:val="28"/>
          <w:szCs w:val="28"/>
          <w:lang w:val="uz-Cyrl-UZ"/>
        </w:rPr>
        <w:t>ь</w:t>
      </w:r>
      <w:r w:rsidR="004E7008" w:rsidRPr="004E4ACF">
        <w:rPr>
          <w:rFonts w:ascii="Times New Roman" w:hAnsi="Times New Roman"/>
          <w:sz w:val="28"/>
          <w:szCs w:val="28"/>
          <w:lang w:val="uz-Latn-UZ"/>
        </w:rPr>
        <w:t>мгол</w:t>
      </w:r>
      <w:r w:rsidR="009B28DD" w:rsidRPr="004E4ACF">
        <w:rPr>
          <w:rFonts w:ascii="Times New Roman" w:hAnsi="Times New Roman"/>
          <w:sz w:val="28"/>
          <w:szCs w:val="28"/>
          <w:lang w:val="uz-Cyrl-UZ"/>
        </w:rPr>
        <w:t>ьц</w:t>
      </w:r>
      <w:r w:rsidR="004E7008" w:rsidRPr="004E4ACF">
        <w:rPr>
          <w:rFonts w:ascii="Times New Roman" w:hAnsi="Times New Roman"/>
          <w:sz w:val="28"/>
          <w:szCs w:val="28"/>
          <w:lang w:val="uz-Latn-UZ"/>
        </w:rPr>
        <w:t xml:space="preserve"> ва бошқа буюк физиклари билан боғлиқ.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омагнит назариясининг ривожланишида асосий хизмат Д.К.Максвеллга тегишли</w:t>
      </w:r>
      <w:r w:rsidRPr="004E4ACF">
        <w:rPr>
          <w:rFonts w:ascii="Times New Roman" w:hAnsi="Times New Roman"/>
          <w:sz w:val="28"/>
          <w:szCs w:val="28"/>
          <w:lang w:val="uz-Cyrl-UZ"/>
        </w:rPr>
        <w:t>,</w:t>
      </w:r>
      <w:r w:rsidR="004E7008" w:rsidRPr="004E4ACF">
        <w:rPr>
          <w:rFonts w:ascii="Times New Roman" w:hAnsi="Times New Roman"/>
          <w:sz w:val="28"/>
          <w:szCs w:val="28"/>
          <w:lang w:val="uz-Latn-UZ"/>
        </w:rPr>
        <w:t xml:space="preserve"> қайсики “</w:t>
      </w:r>
      <w:r w:rsidRPr="004E4ACF">
        <w:rPr>
          <w:rFonts w:ascii="Times New Roman" w:hAnsi="Times New Roman"/>
          <w:sz w:val="28"/>
          <w:szCs w:val="28"/>
          <w:lang w:val="uz-Cyrl-UZ"/>
        </w:rPr>
        <w:t>Э</w:t>
      </w:r>
      <w:r w:rsidRPr="004E4ACF">
        <w:rPr>
          <w:rFonts w:ascii="Times New Roman" w:hAnsi="Times New Roman"/>
          <w:sz w:val="28"/>
          <w:szCs w:val="28"/>
          <w:lang w:val="uz-Latn-UZ"/>
        </w:rPr>
        <w:t>лектр</w:t>
      </w:r>
      <w:r w:rsidR="004E7008" w:rsidRPr="004E4ACF">
        <w:rPr>
          <w:rFonts w:ascii="Times New Roman" w:hAnsi="Times New Roman"/>
          <w:sz w:val="28"/>
          <w:szCs w:val="28"/>
          <w:lang w:val="uz-Latn-UZ"/>
        </w:rPr>
        <w:t xml:space="preserve"> ва магнитизм ҳақидаги илмий асар” да электромагнит майдонни</w:t>
      </w:r>
      <w:r w:rsidRPr="004E4ACF">
        <w:rPr>
          <w:rFonts w:ascii="Times New Roman" w:hAnsi="Times New Roman"/>
          <w:sz w:val="28"/>
          <w:szCs w:val="28"/>
          <w:lang w:val="uz-Cyrl-UZ"/>
        </w:rPr>
        <w:t>нг</w:t>
      </w:r>
      <w:r w:rsidR="004E7008" w:rsidRPr="004E4ACF">
        <w:rPr>
          <w:rFonts w:ascii="Times New Roman" w:hAnsi="Times New Roman"/>
          <w:sz w:val="28"/>
          <w:szCs w:val="28"/>
          <w:lang w:val="uz-Latn-UZ"/>
        </w:rPr>
        <w:t xml:space="preserve"> математик назариясини баён этган.Максвелл тенгламаси майдон назари</w:t>
      </w:r>
      <w:r w:rsidRPr="004E4ACF">
        <w:rPr>
          <w:rFonts w:ascii="Times New Roman" w:hAnsi="Times New Roman"/>
          <w:sz w:val="28"/>
          <w:szCs w:val="28"/>
          <w:lang w:val="uz-Cyrl-UZ"/>
        </w:rPr>
        <w:t>я</w:t>
      </w:r>
      <w:r w:rsidR="004E7008" w:rsidRPr="004E4ACF">
        <w:rPr>
          <w:rFonts w:ascii="Times New Roman" w:hAnsi="Times New Roman"/>
          <w:sz w:val="28"/>
          <w:szCs w:val="28"/>
          <w:lang w:val="uz-Latn-UZ"/>
        </w:rPr>
        <w:t>сини таърифлади ва энергиянинг ўзгариш</w:t>
      </w:r>
      <w:r w:rsidRPr="004E4ACF">
        <w:rPr>
          <w:rFonts w:ascii="Times New Roman" w:hAnsi="Times New Roman"/>
          <w:sz w:val="28"/>
          <w:szCs w:val="28"/>
          <w:lang w:val="uz-Cyrl-UZ"/>
        </w:rPr>
        <w:t>и</w:t>
      </w:r>
      <w:r w:rsidR="004E7008" w:rsidRPr="004E4ACF">
        <w:rPr>
          <w:rFonts w:ascii="Times New Roman" w:hAnsi="Times New Roman"/>
          <w:sz w:val="28"/>
          <w:szCs w:val="28"/>
          <w:lang w:val="uz-Latn-UZ"/>
        </w:rPr>
        <w:t xml:space="preserve"> электромеханика назарияси учун асос пайдо бўлди.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 назарияси учун профессор Н.А.Умов ва Д.Пой</w:t>
      </w:r>
      <w:r w:rsidR="009B28DD" w:rsidRPr="004E4ACF">
        <w:rPr>
          <w:rFonts w:ascii="Times New Roman" w:hAnsi="Times New Roman"/>
          <w:sz w:val="28"/>
          <w:szCs w:val="28"/>
          <w:lang w:val="uz-Cyrl-UZ"/>
        </w:rPr>
        <w:t>и</w:t>
      </w:r>
      <w:r w:rsidR="004E7008" w:rsidRPr="004E4ACF">
        <w:rPr>
          <w:rFonts w:ascii="Times New Roman" w:hAnsi="Times New Roman"/>
          <w:sz w:val="28"/>
          <w:szCs w:val="28"/>
          <w:lang w:val="uz-Latn-UZ"/>
        </w:rPr>
        <w:t xml:space="preserve">тингнинг ишлари катта аҳамият касб этди.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машиналаринг лойиҳаси бўйича биринчи назарий иш деб </w:t>
      </w:r>
      <w:r w:rsidR="00E16A07" w:rsidRPr="004E4ACF">
        <w:rPr>
          <w:rFonts w:ascii="Times New Roman" w:hAnsi="Times New Roman"/>
          <w:sz w:val="28"/>
          <w:szCs w:val="28"/>
          <w:lang w:val="uz-Latn-UZ"/>
        </w:rPr>
        <w:t>Э</w:t>
      </w:r>
      <w:r w:rsidR="004E7008" w:rsidRPr="004E4ACF">
        <w:rPr>
          <w:rFonts w:ascii="Times New Roman" w:hAnsi="Times New Roman"/>
          <w:sz w:val="28"/>
          <w:szCs w:val="28"/>
          <w:lang w:val="uz-Latn-UZ"/>
        </w:rPr>
        <w:t>.Арнолднинг 1891-йилда чиққан чўлғамларнинг конструк</w:t>
      </w:r>
      <w:r w:rsidRPr="004E4ACF">
        <w:rPr>
          <w:rFonts w:ascii="Times New Roman" w:hAnsi="Times New Roman"/>
          <w:sz w:val="28"/>
          <w:szCs w:val="28"/>
          <w:lang w:val="uz-Cyrl-UZ"/>
        </w:rPr>
        <w:t>ц</w:t>
      </w:r>
      <w:r w:rsidR="004E7008" w:rsidRPr="004E4ACF">
        <w:rPr>
          <w:rFonts w:ascii="Times New Roman" w:hAnsi="Times New Roman"/>
          <w:sz w:val="28"/>
          <w:szCs w:val="28"/>
          <w:lang w:val="uz-Latn-UZ"/>
        </w:rPr>
        <w:t xml:space="preserve">ия ва назарияси бўйича ишларини ҳисоблаш мумкин. </w:t>
      </w:r>
    </w:p>
    <w:p w:rsidR="004E7008" w:rsidRPr="004E4ACF" w:rsidRDefault="004E7008"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1893-йилда бир фазали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лар ва трансформаторлар назарияси бўйича Г.Феррариснинг иши муҳим асос бўлди. М.О.Доливо-Доброволскийнинг трансформаторларнинг лойиҳаси ва назарияси асослари, 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нинг лойиҳалаш асослари каби ишлари муҳим асос бўлди (1893-йил). Ўтган асрнинг 90-йилларида трансформаторлар </w:t>
      </w:r>
      <w:r w:rsidRPr="004E4ACF">
        <w:rPr>
          <w:rFonts w:ascii="Times New Roman" w:hAnsi="Times New Roman"/>
          <w:sz w:val="28"/>
          <w:szCs w:val="28"/>
          <w:lang w:val="uz-Latn-UZ"/>
        </w:rPr>
        <w:lastRenderedPageBreak/>
        <w:t>назарияси билан Г.Каппа, Бен-</w:t>
      </w:r>
      <w:r w:rsidR="009B28DD" w:rsidRPr="004E4ACF">
        <w:rPr>
          <w:rFonts w:ascii="Times New Roman" w:hAnsi="Times New Roman"/>
          <w:sz w:val="28"/>
          <w:szCs w:val="28"/>
          <w:lang w:val="uz-Cyrl-UZ"/>
        </w:rPr>
        <w:t>Э</w:t>
      </w:r>
      <w:r w:rsidRPr="004E4ACF">
        <w:rPr>
          <w:rFonts w:ascii="Times New Roman" w:hAnsi="Times New Roman"/>
          <w:sz w:val="28"/>
          <w:szCs w:val="28"/>
          <w:lang w:val="uz-Latn-UZ"/>
        </w:rPr>
        <w:t xml:space="preserve">шенбург ва бошқалар самарали шуғулланди. </w:t>
      </w:r>
    </w:p>
    <w:p w:rsidR="004E7008" w:rsidRPr="004E4ACF" w:rsidRDefault="004E7008"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Асинхрон машинал</w:t>
      </w:r>
      <w:r w:rsidR="0046168B" w:rsidRPr="004E4ACF">
        <w:rPr>
          <w:rFonts w:ascii="Times New Roman" w:hAnsi="Times New Roman"/>
          <w:sz w:val="28"/>
          <w:szCs w:val="28"/>
          <w:lang w:val="uz-Cyrl-UZ"/>
        </w:rPr>
        <w:t>а</w:t>
      </w:r>
      <w:r w:rsidRPr="004E4ACF">
        <w:rPr>
          <w:rFonts w:ascii="Times New Roman" w:hAnsi="Times New Roman"/>
          <w:sz w:val="28"/>
          <w:szCs w:val="28"/>
          <w:lang w:val="uz-Latn-UZ"/>
        </w:rPr>
        <w:t>рнинг айлан</w:t>
      </w:r>
      <w:r w:rsidR="004A1D91" w:rsidRPr="004E4ACF">
        <w:rPr>
          <w:rFonts w:ascii="Times New Roman" w:hAnsi="Times New Roman"/>
          <w:sz w:val="28"/>
          <w:szCs w:val="28"/>
          <w:lang w:val="uz-Cyrl-UZ"/>
        </w:rPr>
        <w:t>м</w:t>
      </w:r>
      <w:r w:rsidRPr="004E4ACF">
        <w:rPr>
          <w:rFonts w:ascii="Times New Roman" w:hAnsi="Times New Roman"/>
          <w:sz w:val="28"/>
          <w:szCs w:val="28"/>
          <w:lang w:val="uz-Latn-UZ"/>
        </w:rPr>
        <w:t>а диаграммасини А.Гейланд (1884-йил), янада аниқроғини эса Осанна (1900 –йилда) таклиф қилди. Асинхрон машиналарнинг айлан</w:t>
      </w:r>
      <w:r w:rsidR="0046168B" w:rsidRPr="004E4ACF">
        <w:rPr>
          <w:rFonts w:ascii="Times New Roman" w:hAnsi="Times New Roman"/>
          <w:sz w:val="28"/>
          <w:szCs w:val="28"/>
          <w:lang w:val="uz-Cyrl-UZ"/>
        </w:rPr>
        <w:t>м</w:t>
      </w:r>
      <w:r w:rsidRPr="004E4ACF">
        <w:rPr>
          <w:rFonts w:ascii="Times New Roman" w:hAnsi="Times New Roman"/>
          <w:sz w:val="28"/>
          <w:szCs w:val="28"/>
          <w:lang w:val="uz-Latn-UZ"/>
        </w:rPr>
        <w:t xml:space="preserve">а диаграммасини мавжуд математик тасдиқларини К.А.Круг 1907-йилда берди.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назариясининг ривожида 1897-йилда И.Штейнмецомнинг символли методи ва асримизнинг 20-йилларида Фортескнинг симметрик ташкил этувчилар методининг кириб келиши муҳим асос бўлди. </w:t>
      </w:r>
    </w:p>
    <w:p w:rsidR="004E7008" w:rsidRPr="004E4ACF" w:rsidRDefault="004E7008"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Кўплаб олимларнинг 30-йиллардаги ишлари билан, биринчи навбатда </w:t>
      </w:r>
      <w:r w:rsidR="00E16A07" w:rsidRPr="004E4ACF">
        <w:rPr>
          <w:rFonts w:ascii="Times New Roman" w:hAnsi="Times New Roman"/>
          <w:sz w:val="28"/>
          <w:szCs w:val="28"/>
          <w:lang w:val="uz-Latn-UZ"/>
        </w:rPr>
        <w:t>Э</w:t>
      </w:r>
      <w:r w:rsidRPr="004E4ACF">
        <w:rPr>
          <w:rFonts w:ascii="Times New Roman" w:hAnsi="Times New Roman"/>
          <w:sz w:val="28"/>
          <w:szCs w:val="28"/>
          <w:lang w:val="uz-Latn-UZ"/>
        </w:rPr>
        <w:t>.Арнол</w:t>
      </w:r>
      <w:r w:rsidR="009B28DD" w:rsidRPr="004E4ACF">
        <w:rPr>
          <w:rFonts w:ascii="Times New Roman" w:hAnsi="Times New Roman"/>
          <w:sz w:val="28"/>
          <w:szCs w:val="28"/>
          <w:lang w:val="uz-Cyrl-UZ"/>
        </w:rPr>
        <w:t>ь</w:t>
      </w:r>
      <w:r w:rsidRPr="004E4ACF">
        <w:rPr>
          <w:rFonts w:ascii="Times New Roman" w:hAnsi="Times New Roman"/>
          <w:sz w:val="28"/>
          <w:szCs w:val="28"/>
          <w:lang w:val="uz-Latn-UZ"/>
        </w:rPr>
        <w:t xml:space="preserve">д, А.Блондел, М.Видмар, Л.Дрейфус, К.А.Круга, Б.С.Кулебакин,Р.Рихтера, К.И.Шенфера ва бошқалар , электр машиналарининг ўрнатиш режимининг классик назарияси яратилди. Электр машиналарининг барча турлари бўйича электр машиналарининг ўрнатиш режимлари назарияси ифода этилган классик қўлланмалар бу вақтгача ёзиб бўлинди. Электр машиналарининг ривожига </w:t>
      </w:r>
      <w:r w:rsidR="0046168B" w:rsidRPr="004E4ACF">
        <w:rPr>
          <w:rFonts w:ascii="Times New Roman" w:hAnsi="Times New Roman"/>
          <w:sz w:val="28"/>
          <w:szCs w:val="28"/>
          <w:lang w:val="uz-Cyrl-UZ"/>
        </w:rPr>
        <w:t xml:space="preserve">иккинчи жаҳон </w:t>
      </w:r>
      <w:r w:rsidRPr="004E4ACF">
        <w:rPr>
          <w:rFonts w:ascii="Times New Roman" w:hAnsi="Times New Roman"/>
          <w:sz w:val="28"/>
          <w:szCs w:val="28"/>
          <w:lang w:val="uz-Latn-UZ"/>
        </w:rPr>
        <w:t>уриш</w:t>
      </w:r>
      <w:r w:rsidR="0046168B" w:rsidRPr="004E4ACF">
        <w:rPr>
          <w:rFonts w:ascii="Times New Roman" w:hAnsi="Times New Roman"/>
          <w:sz w:val="28"/>
          <w:szCs w:val="28"/>
          <w:lang w:val="uz-Cyrl-UZ"/>
        </w:rPr>
        <w:t>и</w:t>
      </w:r>
      <w:r w:rsidRPr="004E4ACF">
        <w:rPr>
          <w:rFonts w:ascii="Times New Roman" w:hAnsi="Times New Roman"/>
          <w:sz w:val="28"/>
          <w:szCs w:val="28"/>
          <w:lang w:val="uz-Latn-UZ"/>
        </w:rPr>
        <w:t xml:space="preserve">гача ва урушдан кейин </w:t>
      </w:r>
      <w:r w:rsidR="0046168B" w:rsidRPr="004E4ACF">
        <w:rPr>
          <w:rFonts w:ascii="Times New Roman" w:hAnsi="Times New Roman"/>
          <w:sz w:val="28"/>
          <w:szCs w:val="28"/>
          <w:lang w:val="uz-Cyrl-UZ"/>
        </w:rPr>
        <w:t>собиқ иттифоқ</w:t>
      </w:r>
      <w:r w:rsidRPr="004E4ACF">
        <w:rPr>
          <w:rFonts w:ascii="Times New Roman" w:hAnsi="Times New Roman"/>
          <w:sz w:val="28"/>
          <w:szCs w:val="28"/>
          <w:lang w:val="uz-Latn-UZ"/>
        </w:rPr>
        <w:t xml:space="preserve"> олимлари А.И.Волдек, В.Т.Кас</w:t>
      </w:r>
      <w:r w:rsidR="009B28DD" w:rsidRPr="004E4ACF">
        <w:rPr>
          <w:rFonts w:ascii="Times New Roman" w:hAnsi="Times New Roman"/>
          <w:sz w:val="28"/>
          <w:szCs w:val="28"/>
          <w:lang w:val="uz-Cyrl-UZ"/>
        </w:rPr>
        <w:t>ь</w:t>
      </w:r>
      <w:r w:rsidRPr="004E4ACF">
        <w:rPr>
          <w:rFonts w:ascii="Times New Roman" w:hAnsi="Times New Roman"/>
          <w:sz w:val="28"/>
          <w:szCs w:val="28"/>
          <w:lang w:val="uz-Latn-UZ"/>
        </w:rPr>
        <w:t>янов, М.П.Костенко, А.Н.Лар</w:t>
      </w:r>
      <w:r w:rsidR="0046168B" w:rsidRPr="004E4ACF">
        <w:rPr>
          <w:rFonts w:ascii="Times New Roman" w:hAnsi="Times New Roman"/>
          <w:sz w:val="28"/>
          <w:szCs w:val="28"/>
          <w:lang w:val="uz-Cyrl-UZ"/>
        </w:rPr>
        <w:t>и</w:t>
      </w:r>
      <w:r w:rsidRPr="004E4ACF">
        <w:rPr>
          <w:rFonts w:ascii="Times New Roman" w:hAnsi="Times New Roman"/>
          <w:sz w:val="28"/>
          <w:szCs w:val="28"/>
          <w:lang w:val="uz-Latn-UZ"/>
        </w:rPr>
        <w:t>онов, П.А.Лютер, Г.Н.Петров, Л.М.Пиотрови</w:t>
      </w:r>
      <w:r w:rsidR="0046168B" w:rsidRPr="004E4ACF">
        <w:rPr>
          <w:rFonts w:ascii="Times New Roman" w:hAnsi="Times New Roman"/>
          <w:sz w:val="28"/>
          <w:szCs w:val="28"/>
          <w:lang w:val="uz-Cyrl-UZ"/>
        </w:rPr>
        <w:t>ц</w:t>
      </w:r>
      <w:r w:rsidRPr="004E4ACF">
        <w:rPr>
          <w:rFonts w:ascii="Times New Roman" w:hAnsi="Times New Roman"/>
          <w:sz w:val="28"/>
          <w:szCs w:val="28"/>
          <w:lang w:val="uz-Latn-UZ"/>
        </w:rPr>
        <w:t>кий, П.С.Сергеев,В.А.Толвиниский ва бошқалар улкан хисса қўшганлар.</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ривожида муҳим аср бўлиб Г.Кроннинг умумий электрмашиналари бўйича 30-4</w:t>
      </w:r>
      <w:r w:rsidRPr="004E4ACF">
        <w:rPr>
          <w:rFonts w:ascii="Times New Roman" w:hAnsi="Times New Roman"/>
          <w:sz w:val="28"/>
          <w:szCs w:val="28"/>
          <w:lang w:val="uz-Cyrl-UZ"/>
        </w:rPr>
        <w:t>0</w:t>
      </w:r>
      <w:r w:rsidR="004E7008" w:rsidRPr="004E4ACF">
        <w:rPr>
          <w:rFonts w:ascii="Times New Roman" w:hAnsi="Times New Roman"/>
          <w:sz w:val="28"/>
          <w:szCs w:val="28"/>
          <w:lang w:val="uz-Latn-UZ"/>
        </w:rPr>
        <w:t>- йилларда қилган ишлари бўлиб ҳисобланади. Г.Крон индуктив машиналарнинг барча кўринишларидан олиниши мумкин бўлганидан умумийлашган машиналарнинг тенгламасини ва моделини таклиф қилди. Умумий хулоса электр машиналари назариясидаГ.Кро</w:t>
      </w:r>
      <w:r w:rsidR="009B28DD" w:rsidRPr="004E4ACF">
        <w:rPr>
          <w:rFonts w:ascii="Times New Roman" w:hAnsi="Times New Roman"/>
          <w:sz w:val="28"/>
          <w:szCs w:val="28"/>
          <w:lang w:val="uz-Cyrl-UZ"/>
        </w:rPr>
        <w:t>и</w:t>
      </w:r>
      <w:r w:rsidR="00E16A07" w:rsidRPr="004E4ACF">
        <w:rPr>
          <w:rFonts w:ascii="Times New Roman" w:hAnsi="Times New Roman"/>
          <w:sz w:val="28"/>
          <w:szCs w:val="28"/>
          <w:lang w:val="uz-Latn-UZ"/>
        </w:rPr>
        <w:t>н</w:t>
      </w:r>
      <w:r w:rsidR="004E7008" w:rsidRPr="004E4ACF">
        <w:rPr>
          <w:rFonts w:ascii="Times New Roman" w:hAnsi="Times New Roman"/>
          <w:sz w:val="28"/>
          <w:szCs w:val="28"/>
          <w:lang w:val="uz-Latn-UZ"/>
        </w:rPr>
        <w:t xml:space="preserve"> асосли силжитишлар қилди. </w:t>
      </w:r>
    </w:p>
    <w:p w:rsidR="004E7008" w:rsidRPr="004E4ACF" w:rsidRDefault="004E7008"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Сўнгги ўн йилликнинг ҳисоблаш машиналри мураккаб системадаги дифферен</w:t>
      </w:r>
      <w:r w:rsidR="0046168B" w:rsidRPr="004E4ACF">
        <w:rPr>
          <w:rFonts w:ascii="Times New Roman" w:hAnsi="Times New Roman"/>
          <w:sz w:val="28"/>
          <w:szCs w:val="28"/>
          <w:lang w:val="uz-Cyrl-UZ"/>
        </w:rPr>
        <w:t>ц</w:t>
      </w:r>
      <w:r w:rsidRPr="004E4ACF">
        <w:rPr>
          <w:rFonts w:ascii="Times New Roman" w:hAnsi="Times New Roman"/>
          <w:sz w:val="28"/>
          <w:szCs w:val="28"/>
          <w:lang w:val="uz-Latn-UZ"/>
        </w:rPr>
        <w:t>иал тенгламаларни, электр машиналарининг ночизиқли ҳисоблари билан ўрнатиш ва даврий режимлари таърифи , носинусоидал кучланиш манбаи, аналог жараёнида беҳисоб энергия ўзгаришидан олдин статор ва ротор ҳамда бошқа факторлардаги кўплаб тармоқлар амалларни еча олди.</w:t>
      </w:r>
    </w:p>
    <w:p w:rsidR="004E7008" w:rsidRPr="004E4ACF" w:rsidRDefault="004E7008"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Б.Адкинс, Г.</w:t>
      </w:r>
      <w:r w:rsidR="009B28DD" w:rsidRPr="004E4ACF">
        <w:rPr>
          <w:rFonts w:ascii="Times New Roman" w:hAnsi="Times New Roman"/>
          <w:sz w:val="28"/>
          <w:szCs w:val="28"/>
          <w:lang w:val="uz-Cyrl-UZ"/>
        </w:rPr>
        <w:t>В</w:t>
      </w:r>
      <w:r w:rsidRPr="004E4ACF">
        <w:rPr>
          <w:rFonts w:ascii="Times New Roman" w:hAnsi="Times New Roman"/>
          <w:sz w:val="28"/>
          <w:szCs w:val="28"/>
          <w:lang w:val="uz-Latn-UZ"/>
        </w:rPr>
        <w:t xml:space="preserve">удсон, А.А.Горев, Л.Н.Грузов, </w:t>
      </w:r>
      <w:r w:rsidR="00E16A07" w:rsidRPr="004E4ACF">
        <w:rPr>
          <w:rFonts w:ascii="Times New Roman" w:hAnsi="Times New Roman"/>
          <w:sz w:val="28"/>
          <w:szCs w:val="28"/>
          <w:lang w:val="uz-Latn-UZ"/>
        </w:rPr>
        <w:t>Э</w:t>
      </w:r>
      <w:r w:rsidRPr="004E4ACF">
        <w:rPr>
          <w:rFonts w:ascii="Times New Roman" w:hAnsi="Times New Roman"/>
          <w:sz w:val="28"/>
          <w:szCs w:val="28"/>
          <w:lang w:val="uz-Latn-UZ"/>
        </w:rPr>
        <w:t>.Я,Казовский, И.Ковач, Г.Н.Петров, И.</w:t>
      </w:r>
      <w:r w:rsidR="009B28DD" w:rsidRPr="004E4ACF">
        <w:rPr>
          <w:rFonts w:ascii="Times New Roman" w:hAnsi="Times New Roman"/>
          <w:sz w:val="28"/>
          <w:szCs w:val="28"/>
          <w:lang w:val="uz-Cyrl-UZ"/>
        </w:rPr>
        <w:t>Р</w:t>
      </w:r>
      <w:r w:rsidRPr="004E4ACF">
        <w:rPr>
          <w:rFonts w:ascii="Times New Roman" w:hAnsi="Times New Roman"/>
          <w:sz w:val="28"/>
          <w:szCs w:val="28"/>
          <w:lang w:val="uz-Latn-UZ"/>
        </w:rPr>
        <w:t>а</w:t>
      </w:r>
      <w:r w:rsidR="009B28DD" w:rsidRPr="004E4ACF">
        <w:rPr>
          <w:rFonts w:ascii="Times New Roman" w:hAnsi="Times New Roman"/>
          <w:sz w:val="28"/>
          <w:szCs w:val="28"/>
          <w:lang w:val="uz-Cyrl-UZ"/>
        </w:rPr>
        <w:t>ц</w:t>
      </w:r>
      <w:r w:rsidRPr="004E4ACF">
        <w:rPr>
          <w:rFonts w:ascii="Times New Roman" w:hAnsi="Times New Roman"/>
          <w:sz w:val="28"/>
          <w:szCs w:val="28"/>
          <w:lang w:val="uz-Latn-UZ"/>
        </w:rPr>
        <w:t xml:space="preserve">а, И.И.Трешев, Д.Уайт каби кўплаб олимларнинг ишлари билан электр машиналрининг даврий жараёни назарияси олдинга силжиди. </w:t>
      </w:r>
    </w:p>
    <w:p w:rsidR="004E7008" w:rsidRPr="004E4ACF" w:rsidRDefault="0046168B" w:rsidP="0046168B">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ривожланиш тарихи бугунги кунда бошлиқ И.А.Глебов, И.М.Постников, Б.Б.Романов, Н.С.Сиунов, Г.А.Сипайлов,В.А.Яковенко ва кўплаб бошқа олимлар билан минглаб ишлаб чиқаришларда, электромеханиканинг илмий ва ўқув коллективларида давом этмоқда.</w:t>
      </w:r>
    </w:p>
    <w:p w:rsidR="0046168B" w:rsidRPr="004E4ACF" w:rsidRDefault="0046168B" w:rsidP="0046168B">
      <w:pPr>
        <w:spacing w:after="0" w:line="240" w:lineRule="auto"/>
        <w:ind w:firstLine="708"/>
        <w:jc w:val="center"/>
        <w:rPr>
          <w:rFonts w:ascii="Times New Roman" w:hAnsi="Times New Roman"/>
          <w:b/>
          <w:sz w:val="28"/>
          <w:szCs w:val="28"/>
          <w:u w:val="single"/>
          <w:lang w:val="uz-Cyrl-UZ"/>
        </w:rPr>
      </w:pPr>
    </w:p>
    <w:p w:rsidR="005C39DA" w:rsidRPr="004E4ACF" w:rsidRDefault="005C39DA" w:rsidP="0046168B">
      <w:pPr>
        <w:spacing w:after="0" w:line="240" w:lineRule="auto"/>
        <w:ind w:firstLine="708"/>
        <w:jc w:val="center"/>
        <w:rPr>
          <w:rFonts w:ascii="Times New Roman" w:hAnsi="Times New Roman"/>
          <w:b/>
          <w:sz w:val="28"/>
          <w:szCs w:val="28"/>
          <w:u w:val="single"/>
          <w:lang w:val="uz-Latn-UZ"/>
        </w:rPr>
      </w:pPr>
    </w:p>
    <w:p w:rsidR="005C39DA" w:rsidRPr="004E4ACF" w:rsidRDefault="005C39DA" w:rsidP="0046168B">
      <w:pPr>
        <w:spacing w:after="0" w:line="240" w:lineRule="auto"/>
        <w:ind w:firstLine="708"/>
        <w:jc w:val="center"/>
        <w:rPr>
          <w:rFonts w:ascii="Times New Roman" w:hAnsi="Times New Roman"/>
          <w:b/>
          <w:sz w:val="28"/>
          <w:szCs w:val="28"/>
          <w:u w:val="single"/>
          <w:lang w:val="uz-Latn-UZ"/>
        </w:rPr>
      </w:pPr>
    </w:p>
    <w:p w:rsidR="004E7008" w:rsidRPr="004E4ACF" w:rsidRDefault="004E7008" w:rsidP="0046168B">
      <w:pPr>
        <w:spacing w:after="0" w:line="240" w:lineRule="auto"/>
        <w:ind w:firstLine="708"/>
        <w:jc w:val="center"/>
        <w:rPr>
          <w:rFonts w:ascii="Times New Roman" w:hAnsi="Times New Roman"/>
          <w:b/>
          <w:sz w:val="28"/>
          <w:szCs w:val="28"/>
          <w:u w:val="single"/>
          <w:lang w:val="uz-Cyrl-UZ"/>
        </w:rPr>
      </w:pPr>
      <w:r w:rsidRPr="004E4ACF">
        <w:rPr>
          <w:rFonts w:ascii="Times New Roman" w:hAnsi="Times New Roman"/>
          <w:b/>
          <w:sz w:val="28"/>
          <w:szCs w:val="28"/>
          <w:u w:val="single"/>
          <w:lang w:val="uz-Latn-UZ"/>
        </w:rPr>
        <w:lastRenderedPageBreak/>
        <w:t>1.3. Электр машиналарининг классификацияси.</w:t>
      </w:r>
    </w:p>
    <w:p w:rsidR="0046168B" w:rsidRPr="004E4ACF" w:rsidRDefault="0046168B" w:rsidP="0046168B">
      <w:pPr>
        <w:spacing w:after="0" w:line="240" w:lineRule="auto"/>
        <w:ind w:firstLine="708"/>
        <w:jc w:val="center"/>
        <w:rPr>
          <w:rFonts w:ascii="Times New Roman" w:hAnsi="Times New Roman"/>
          <w:b/>
          <w:sz w:val="28"/>
          <w:szCs w:val="28"/>
          <w:u w:val="single"/>
          <w:lang w:val="uz-Cyrl-UZ"/>
        </w:rPr>
      </w:pPr>
    </w:p>
    <w:p w:rsidR="00C85739" w:rsidRPr="004E4ACF" w:rsidRDefault="0046168B" w:rsidP="00C85739">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w:t>
      </w: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омеханик ўзгартиргичларни(</w:t>
      </w:r>
      <w:r w:rsidRPr="004E4ACF">
        <w:rPr>
          <w:rFonts w:ascii="Times New Roman" w:hAnsi="Times New Roman"/>
          <w:sz w:val="28"/>
          <w:szCs w:val="28"/>
          <w:lang w:val="uz-Cyrl-UZ"/>
        </w:rPr>
        <w:t>ЭМ</w:t>
      </w:r>
      <w:r w:rsidR="004E7008" w:rsidRPr="004E4ACF">
        <w:rPr>
          <w:rFonts w:ascii="Times New Roman" w:hAnsi="Times New Roman"/>
          <w:sz w:val="28"/>
          <w:szCs w:val="28"/>
          <w:lang w:val="uz-Latn-UZ"/>
        </w:rPr>
        <w:t xml:space="preserve">Ў)- учта </w:t>
      </w:r>
      <w:r w:rsidRPr="004E4ACF">
        <w:rPr>
          <w:rFonts w:ascii="Times New Roman" w:hAnsi="Times New Roman"/>
          <w:sz w:val="28"/>
          <w:szCs w:val="28"/>
          <w:lang w:val="uz-Cyrl-UZ"/>
        </w:rPr>
        <w:t>синф</w:t>
      </w:r>
      <w:r w:rsidR="004E7008" w:rsidRPr="004E4ACF">
        <w:rPr>
          <w:rFonts w:ascii="Times New Roman" w:hAnsi="Times New Roman"/>
          <w:sz w:val="28"/>
          <w:szCs w:val="28"/>
          <w:lang w:val="uz-Latn-UZ"/>
        </w:rPr>
        <w:t>га бўлиш мумкин:</w:t>
      </w:r>
    </w:p>
    <w:p w:rsidR="00C85739" w:rsidRPr="004E4ACF" w:rsidRDefault="004E7008" w:rsidP="00C85739">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 xml:space="preserve"> магнит майдон бўлган ишчи майдон билан индуктив электр машиналар</w:t>
      </w:r>
      <w:r w:rsidR="00C85739" w:rsidRPr="004E4ACF">
        <w:rPr>
          <w:rFonts w:ascii="Times New Roman" w:hAnsi="Times New Roman"/>
          <w:sz w:val="28"/>
          <w:szCs w:val="28"/>
          <w:lang w:val="uz-Cyrl-UZ"/>
        </w:rPr>
        <w:t>;</w:t>
      </w:r>
    </w:p>
    <w:p w:rsidR="00C85739" w:rsidRPr="004E4ACF" w:rsidRDefault="004E7008" w:rsidP="00C85739">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мавжуд электр майдони билан электр энергияни механик ва тескари ўзгартириб берувчи сиғим электромеханик ўзгартиргичлар</w:t>
      </w:r>
      <w:r w:rsidR="00C85739" w:rsidRPr="004E4ACF">
        <w:rPr>
          <w:rFonts w:ascii="Times New Roman" w:hAnsi="Times New Roman"/>
          <w:sz w:val="28"/>
          <w:szCs w:val="28"/>
          <w:lang w:val="uz-Cyrl-UZ"/>
        </w:rPr>
        <w:t xml:space="preserve">; </w:t>
      </w:r>
    </w:p>
    <w:p w:rsidR="00C85739" w:rsidRPr="004E4ACF" w:rsidRDefault="004E7008" w:rsidP="00C85739">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мавжуд магнит ва электр майдонлари билан электромеханик ўзгартиргичли индуктив-сиғимли электромеханик ўзгартиргичлар.</w:t>
      </w:r>
    </w:p>
    <w:p w:rsidR="004E7008" w:rsidRPr="004E4ACF" w:rsidRDefault="0046168B" w:rsidP="00C85739">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прин</w:t>
      </w:r>
      <w:r w:rsidR="00C85739" w:rsidRPr="004E4ACF">
        <w:rPr>
          <w:rFonts w:ascii="Times New Roman" w:hAnsi="Times New Roman"/>
          <w:sz w:val="28"/>
          <w:szCs w:val="28"/>
          <w:lang w:val="uz-Cyrl-UZ"/>
        </w:rPr>
        <w:t>ц</w:t>
      </w:r>
      <w:r w:rsidR="004E7008" w:rsidRPr="004E4ACF">
        <w:rPr>
          <w:rFonts w:ascii="Times New Roman" w:hAnsi="Times New Roman"/>
          <w:sz w:val="28"/>
          <w:szCs w:val="28"/>
          <w:lang w:val="uz-Latn-UZ"/>
        </w:rPr>
        <w:t xml:space="preserve">ипиал схемаси 1.16-расмда кўрсатилган. </w:t>
      </w:r>
    </w:p>
    <w:p w:rsidR="004E7008" w:rsidRPr="004E4ACF" w:rsidRDefault="004E7008" w:rsidP="00C85739">
      <w:pPr>
        <w:spacing w:after="0" w:line="240" w:lineRule="auto"/>
        <w:ind w:firstLine="708"/>
        <w:jc w:val="both"/>
        <w:rPr>
          <w:rFonts w:ascii="Times New Roman" w:hAnsi="Times New Roman"/>
          <w:sz w:val="28"/>
          <w:szCs w:val="28"/>
          <w:lang w:val="uz-Latn-UZ"/>
        </w:rPr>
      </w:pPr>
      <w:r w:rsidRPr="004E4ACF">
        <w:rPr>
          <w:rFonts w:ascii="Times New Roman" w:hAnsi="Times New Roman"/>
          <w:i/>
          <w:sz w:val="28"/>
          <w:szCs w:val="28"/>
          <w:lang w:val="uz-Latn-UZ"/>
        </w:rPr>
        <w:t xml:space="preserve">Индуктив </w:t>
      </w:r>
      <w:r w:rsidR="00E16A07" w:rsidRPr="004E4ACF">
        <w:rPr>
          <w:rFonts w:ascii="Times New Roman" w:hAnsi="Times New Roman"/>
          <w:sz w:val="28"/>
          <w:szCs w:val="28"/>
          <w:lang w:val="uz-Latn-UZ"/>
        </w:rPr>
        <w:t>Э</w:t>
      </w:r>
      <w:r w:rsidR="00C85739" w:rsidRPr="004E4ACF">
        <w:rPr>
          <w:rFonts w:ascii="Times New Roman" w:hAnsi="Times New Roman"/>
          <w:sz w:val="28"/>
          <w:szCs w:val="28"/>
          <w:lang w:val="uz-Cyrl-UZ"/>
        </w:rPr>
        <w:t>М</w:t>
      </w:r>
      <w:r w:rsidRPr="004E4ACF">
        <w:rPr>
          <w:rFonts w:ascii="Times New Roman" w:hAnsi="Times New Roman"/>
          <w:sz w:val="28"/>
          <w:szCs w:val="28"/>
          <w:lang w:val="uz-Latn-UZ"/>
        </w:rPr>
        <w:t xml:space="preserve">Ў да  чўлғам (оқим илашиши) индуктивлигининг ўзгариши ҳисобига, сиғим </w:t>
      </w:r>
      <w:r w:rsidR="00E16A07" w:rsidRPr="004E4ACF">
        <w:rPr>
          <w:rFonts w:ascii="Times New Roman" w:hAnsi="Times New Roman"/>
          <w:sz w:val="28"/>
          <w:szCs w:val="28"/>
          <w:lang w:val="uz-Latn-UZ"/>
        </w:rPr>
        <w:t>Э</w:t>
      </w:r>
      <w:r w:rsidR="00C85739" w:rsidRPr="004E4ACF">
        <w:rPr>
          <w:rFonts w:ascii="Times New Roman" w:hAnsi="Times New Roman"/>
          <w:sz w:val="28"/>
          <w:szCs w:val="28"/>
          <w:lang w:val="uz-Cyrl-UZ"/>
        </w:rPr>
        <w:t>М</w:t>
      </w:r>
      <w:r w:rsidRPr="004E4ACF">
        <w:rPr>
          <w:rFonts w:ascii="Times New Roman" w:hAnsi="Times New Roman"/>
          <w:sz w:val="28"/>
          <w:szCs w:val="28"/>
          <w:lang w:val="uz-Latn-UZ"/>
        </w:rPr>
        <w:t xml:space="preserve">Ў ларда эса </w:t>
      </w:r>
      <w:r w:rsidRPr="004E4ACF">
        <w:rPr>
          <w:rFonts w:ascii="Times New Roman" w:hAnsi="Times New Roman"/>
          <w:i/>
          <w:sz w:val="28"/>
          <w:szCs w:val="28"/>
          <w:lang w:val="uz-Latn-UZ"/>
        </w:rPr>
        <w:t>сиғим</w:t>
      </w:r>
      <w:r w:rsidRPr="004E4ACF">
        <w:rPr>
          <w:rFonts w:ascii="Times New Roman" w:hAnsi="Times New Roman"/>
          <w:sz w:val="28"/>
          <w:szCs w:val="28"/>
          <w:lang w:val="uz-Latn-UZ"/>
        </w:rPr>
        <w:t xml:space="preserve"> ўзгариши ҳисобига энергиянинг электромеханик ўзгариши юз беради. </w:t>
      </w:r>
      <w:r w:rsidRPr="004E4ACF">
        <w:rPr>
          <w:rFonts w:ascii="Times New Roman" w:hAnsi="Times New Roman"/>
          <w:i/>
          <w:sz w:val="28"/>
          <w:szCs w:val="28"/>
          <w:lang w:val="uz-Latn-UZ"/>
        </w:rPr>
        <w:t>Идуктив-сиғимий</w:t>
      </w:r>
      <w:r w:rsidR="00E16A07" w:rsidRPr="004E4ACF">
        <w:rPr>
          <w:rFonts w:ascii="Times New Roman" w:hAnsi="Times New Roman"/>
          <w:sz w:val="28"/>
          <w:szCs w:val="28"/>
          <w:lang w:val="uz-Latn-UZ"/>
        </w:rPr>
        <w:t>Э</w:t>
      </w:r>
      <w:r w:rsidR="00C85739" w:rsidRPr="004E4ACF">
        <w:rPr>
          <w:rFonts w:ascii="Times New Roman" w:hAnsi="Times New Roman"/>
          <w:sz w:val="28"/>
          <w:szCs w:val="28"/>
          <w:lang w:val="uz-Cyrl-UZ"/>
        </w:rPr>
        <w:t>М</w:t>
      </w:r>
      <w:r w:rsidRPr="004E4ACF">
        <w:rPr>
          <w:rFonts w:ascii="Times New Roman" w:hAnsi="Times New Roman"/>
          <w:sz w:val="28"/>
          <w:szCs w:val="28"/>
          <w:lang w:val="uz-Latn-UZ"/>
        </w:rPr>
        <w:t xml:space="preserve">Ў ларда индуктив ва сиғим машиналарнинг электр занжирларини ва ҳаракатланувчи қисмларини битта электромеханик системада оддий ўзларининг умумий бўлиши юз беради (1.16-расм). </w:t>
      </w:r>
    </w:p>
    <w:p w:rsidR="004E7008" w:rsidRPr="004E4ACF" w:rsidRDefault="004E7008" w:rsidP="00C85739">
      <w:pPr>
        <w:spacing w:after="0"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Индуктив                                    сигим</w:t>
      </w:r>
    </w:p>
    <w:p w:rsidR="004E7008" w:rsidRPr="004E4ACF" w:rsidRDefault="004E7008" w:rsidP="00C85739">
      <w:pPr>
        <w:spacing w:after="0"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(магнит майдон)</w:t>
      </w:r>
      <w:r w:rsidRPr="004E4ACF">
        <w:rPr>
          <w:rFonts w:ascii="Times New Roman" w:hAnsi="Times New Roman"/>
          <w:sz w:val="28"/>
          <w:szCs w:val="28"/>
          <w:lang w:val="uz-Latn-UZ"/>
        </w:rPr>
        <w:tab/>
      </w:r>
      <w:r w:rsidRPr="004E4ACF">
        <w:rPr>
          <w:rFonts w:ascii="Times New Roman" w:hAnsi="Times New Roman"/>
          <w:sz w:val="28"/>
          <w:szCs w:val="28"/>
          <w:lang w:val="uz-Latn-UZ"/>
        </w:rPr>
        <w:tab/>
        <w:t>(</w:t>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 xml:space="preserve"> майдон)</w:t>
      </w:r>
    </w:p>
    <w:p w:rsidR="004E7008" w:rsidRPr="004E4ACF" w:rsidRDefault="004E7008" w:rsidP="00C85739">
      <w:pPr>
        <w:spacing w:after="0" w:line="240" w:lineRule="auto"/>
        <w:ind w:firstLine="708"/>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4BC59551" wp14:editId="75FE1558">
            <wp:extent cx="2463602" cy="798394"/>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2463165" cy="798252"/>
                    </a:xfrm>
                    <a:prstGeom prst="rect">
                      <a:avLst/>
                    </a:prstGeom>
                    <a:noFill/>
                    <a:ln w="9525">
                      <a:noFill/>
                      <a:miter lim="800000"/>
                      <a:headEnd/>
                      <a:tailEnd/>
                    </a:ln>
                  </pic:spPr>
                </pic:pic>
              </a:graphicData>
            </a:graphic>
          </wp:inline>
        </w:drawing>
      </w:r>
    </w:p>
    <w:p w:rsidR="004E7008" w:rsidRPr="004E4ACF" w:rsidRDefault="004E7008" w:rsidP="00BD7F20">
      <w:pPr>
        <w:spacing w:after="0"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Индуктив-сиғимий</w:t>
      </w:r>
    </w:p>
    <w:p w:rsidR="004E7008" w:rsidRPr="004E4ACF" w:rsidRDefault="004E7008" w:rsidP="00BD7F20">
      <w:pPr>
        <w:spacing w:after="0"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w:t>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омагнит майдон)</w:t>
      </w:r>
    </w:p>
    <w:p w:rsidR="004E7008" w:rsidRPr="004E4ACF" w:rsidRDefault="004E7008" w:rsidP="00C85739">
      <w:pPr>
        <w:spacing w:after="0" w:line="240" w:lineRule="auto"/>
        <w:ind w:firstLine="708"/>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2F85D7C4" wp14:editId="3CB34B5A">
            <wp:extent cx="2279015" cy="1173480"/>
            <wp:effectExtent l="19050" t="0" r="6985"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2279015" cy="1173480"/>
                    </a:xfrm>
                    <a:prstGeom prst="rect">
                      <a:avLst/>
                    </a:prstGeom>
                    <a:noFill/>
                    <a:ln w="9525">
                      <a:noFill/>
                      <a:miter lim="800000"/>
                      <a:headEnd/>
                      <a:tailEnd/>
                    </a:ln>
                  </pic:spPr>
                </pic:pic>
              </a:graphicData>
            </a:graphic>
          </wp:inline>
        </w:drawing>
      </w:r>
    </w:p>
    <w:p w:rsidR="004E7008" w:rsidRPr="004E4ACF" w:rsidRDefault="004E7008" w:rsidP="00927FAB">
      <w:pPr>
        <w:spacing w:line="240" w:lineRule="auto"/>
        <w:ind w:firstLine="708"/>
        <w:jc w:val="center"/>
        <w:rPr>
          <w:rFonts w:ascii="Times New Roman" w:hAnsi="Times New Roman"/>
          <w:sz w:val="28"/>
          <w:szCs w:val="28"/>
          <w:lang w:val="uz-Latn-UZ"/>
        </w:rPr>
      </w:pPr>
      <w:r w:rsidRPr="004E4ACF">
        <w:rPr>
          <w:rFonts w:ascii="Times New Roman" w:hAnsi="Times New Roman"/>
          <w:sz w:val="28"/>
          <w:szCs w:val="28"/>
          <w:lang w:val="uz-Latn-UZ"/>
        </w:rPr>
        <w:t xml:space="preserve">1.16-расм. Элетромеханик ўзгартиргичларнинг </w:t>
      </w:r>
      <w:r w:rsidR="00473FD0" w:rsidRPr="004E4ACF">
        <w:rPr>
          <w:rFonts w:ascii="Times New Roman" w:hAnsi="Times New Roman"/>
          <w:sz w:val="28"/>
          <w:szCs w:val="28"/>
          <w:lang w:val="uz-Cyrl-UZ"/>
        </w:rPr>
        <w:t>синфи</w:t>
      </w:r>
      <w:r w:rsidRPr="004E4ACF">
        <w:rPr>
          <w:rFonts w:ascii="Times New Roman" w:hAnsi="Times New Roman"/>
          <w:sz w:val="28"/>
          <w:szCs w:val="28"/>
          <w:lang w:val="uz-Latn-UZ"/>
        </w:rPr>
        <w:t>.</w:t>
      </w:r>
    </w:p>
    <w:p w:rsidR="009B28DD" w:rsidRPr="004E4ACF" w:rsidRDefault="009B28DD" w:rsidP="009B28DD">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Гарчи Э</w:t>
      </w:r>
      <w:r w:rsidRPr="004E4ACF">
        <w:rPr>
          <w:rFonts w:ascii="Times New Roman" w:hAnsi="Times New Roman"/>
          <w:sz w:val="28"/>
          <w:szCs w:val="28"/>
          <w:lang w:val="uz-Cyrl-UZ"/>
        </w:rPr>
        <w:t>М</w:t>
      </w:r>
      <w:r w:rsidRPr="004E4ACF">
        <w:rPr>
          <w:rFonts w:ascii="Times New Roman" w:hAnsi="Times New Roman"/>
          <w:sz w:val="28"/>
          <w:szCs w:val="28"/>
          <w:lang w:val="uz-Latn-UZ"/>
        </w:rPr>
        <w:t>Ўнинг электр ишчи майдонида олдин индуктивлик пайдо бўлсада , улар саноатда татбиқини худди куч Э</w:t>
      </w:r>
      <w:r w:rsidRPr="004E4ACF">
        <w:rPr>
          <w:rFonts w:ascii="Times New Roman" w:hAnsi="Times New Roman"/>
          <w:sz w:val="28"/>
          <w:szCs w:val="28"/>
          <w:lang w:val="uz-Cyrl-UZ"/>
        </w:rPr>
        <w:t>М</w:t>
      </w:r>
      <w:r w:rsidRPr="004E4ACF">
        <w:rPr>
          <w:rFonts w:ascii="Times New Roman" w:hAnsi="Times New Roman"/>
          <w:sz w:val="28"/>
          <w:szCs w:val="28"/>
          <w:lang w:val="uz-Latn-UZ"/>
        </w:rPr>
        <w:t>Ў лардек топа олмади. Магнито</w:t>
      </w:r>
      <w:r w:rsidRPr="004E4ACF">
        <w:rPr>
          <w:rFonts w:ascii="Times New Roman" w:hAnsi="Times New Roman"/>
          <w:sz w:val="28"/>
          <w:szCs w:val="28"/>
          <w:lang w:val="uz-Cyrl-UZ"/>
        </w:rPr>
        <w:t>ланиш</w:t>
      </w:r>
      <w:r w:rsidRPr="004E4ACF">
        <w:rPr>
          <w:rFonts w:ascii="Times New Roman" w:hAnsi="Times New Roman"/>
          <w:sz w:val="28"/>
          <w:szCs w:val="28"/>
          <w:lang w:val="uz-Latn-UZ"/>
        </w:rPr>
        <w:t xml:space="preserve"> ва п</w:t>
      </w:r>
      <w:r w:rsidRPr="004E4ACF">
        <w:rPr>
          <w:rFonts w:ascii="Times New Roman" w:hAnsi="Times New Roman"/>
          <w:sz w:val="28"/>
          <w:szCs w:val="28"/>
          <w:lang w:val="uz-Cyrl-UZ"/>
        </w:rPr>
        <w:t>ье</w:t>
      </w:r>
      <w:r w:rsidRPr="004E4ACF">
        <w:rPr>
          <w:rFonts w:ascii="Times New Roman" w:hAnsi="Times New Roman"/>
          <w:sz w:val="28"/>
          <w:szCs w:val="28"/>
          <w:lang w:val="uz-Latn-UZ"/>
        </w:rPr>
        <w:t>зо-электро эффектдан фойдаланиш вақтида индуктив-сиғимий Э</w:t>
      </w:r>
      <w:r w:rsidRPr="004E4ACF">
        <w:rPr>
          <w:rFonts w:ascii="Times New Roman" w:hAnsi="Times New Roman"/>
          <w:sz w:val="28"/>
          <w:szCs w:val="28"/>
          <w:lang w:val="uz-Cyrl-UZ"/>
        </w:rPr>
        <w:t>М</w:t>
      </w:r>
      <w:r w:rsidRPr="004E4ACF">
        <w:rPr>
          <w:rFonts w:ascii="Times New Roman" w:hAnsi="Times New Roman"/>
          <w:sz w:val="28"/>
          <w:szCs w:val="28"/>
          <w:lang w:val="uz-Latn-UZ"/>
        </w:rPr>
        <w:t>Ўларни яратишда атиги уринишлар қилинган.</w:t>
      </w:r>
    </w:p>
    <w:p w:rsidR="004E7008" w:rsidRPr="004E4ACF" w:rsidRDefault="004E7008" w:rsidP="009B28D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Барча турдаги индуктив машинал</w:t>
      </w:r>
      <w:r w:rsidR="00473FD0" w:rsidRPr="004E4ACF">
        <w:rPr>
          <w:rFonts w:ascii="Times New Roman" w:hAnsi="Times New Roman"/>
          <w:sz w:val="28"/>
          <w:szCs w:val="28"/>
          <w:lang w:val="uz-Cyrl-UZ"/>
        </w:rPr>
        <w:t>а</w:t>
      </w:r>
      <w:r w:rsidRPr="004E4ACF">
        <w:rPr>
          <w:rFonts w:ascii="Times New Roman" w:hAnsi="Times New Roman"/>
          <w:sz w:val="28"/>
          <w:szCs w:val="28"/>
          <w:lang w:val="uz-Latn-UZ"/>
        </w:rPr>
        <w:t xml:space="preserve">рини манбасига қараб </w:t>
      </w:r>
      <w:r w:rsidRPr="004E4ACF">
        <w:rPr>
          <w:rFonts w:ascii="Times New Roman" w:hAnsi="Times New Roman"/>
          <w:i/>
          <w:sz w:val="28"/>
          <w:szCs w:val="28"/>
          <w:lang w:val="uz-Latn-UZ"/>
        </w:rPr>
        <w:t xml:space="preserve">ўзгарувчан </w:t>
      </w:r>
      <w:r w:rsidRPr="004E4ACF">
        <w:rPr>
          <w:rFonts w:ascii="Times New Roman" w:hAnsi="Times New Roman"/>
          <w:sz w:val="28"/>
          <w:szCs w:val="28"/>
          <w:lang w:val="uz-Latn-UZ"/>
        </w:rPr>
        <w:t xml:space="preserve">ва </w:t>
      </w:r>
      <w:r w:rsidRPr="004E4ACF">
        <w:rPr>
          <w:rFonts w:ascii="Times New Roman" w:hAnsi="Times New Roman"/>
          <w:i/>
          <w:sz w:val="28"/>
          <w:szCs w:val="28"/>
          <w:lang w:val="uz-Latn-UZ"/>
        </w:rPr>
        <w:t>ўзгармас</w:t>
      </w:r>
      <w:r w:rsidRPr="004E4ACF">
        <w:rPr>
          <w:rFonts w:ascii="Times New Roman" w:hAnsi="Times New Roman"/>
          <w:sz w:val="28"/>
          <w:szCs w:val="28"/>
          <w:lang w:val="uz-Latn-UZ"/>
        </w:rPr>
        <w:t xml:space="preserve"> ток машиналарига бўлиш мумкин. </w:t>
      </w:r>
    </w:p>
    <w:p w:rsidR="004E7008" w:rsidRPr="004E4ACF" w:rsidRDefault="004E7008" w:rsidP="009B28DD">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Ўзгарувчан ток машиналари синхрон ва асинхрон (синхрон эмас) , ўзгарувчан ток коллекторли машиналари ва трансформаторларга бўлинади. </w:t>
      </w:r>
    </w:p>
    <w:p w:rsidR="004E7008" w:rsidRPr="004E4ACF" w:rsidRDefault="004E7008" w:rsidP="00473FD0">
      <w:pPr>
        <w:spacing w:after="0" w:line="240" w:lineRule="auto"/>
        <w:ind w:firstLine="708"/>
        <w:jc w:val="both"/>
        <w:rPr>
          <w:rFonts w:ascii="Times New Roman" w:hAnsi="Times New Roman"/>
          <w:sz w:val="28"/>
          <w:szCs w:val="28"/>
          <w:lang w:val="uz-Latn-UZ"/>
        </w:rPr>
      </w:pPr>
      <w:r w:rsidRPr="004E4ACF">
        <w:rPr>
          <w:rFonts w:ascii="Times New Roman" w:hAnsi="Times New Roman"/>
          <w:i/>
          <w:sz w:val="28"/>
          <w:szCs w:val="28"/>
          <w:lang w:val="uz-Latn-UZ"/>
        </w:rPr>
        <w:t xml:space="preserve">Синхрон </w:t>
      </w:r>
      <w:r w:rsidRPr="004E4ACF">
        <w:rPr>
          <w:rFonts w:ascii="Times New Roman" w:hAnsi="Times New Roman"/>
          <w:sz w:val="28"/>
          <w:szCs w:val="28"/>
          <w:lang w:val="uz-Latn-UZ"/>
        </w:rPr>
        <w:t xml:space="preserve">машиналарда роторнинг </w:t>
      </w:r>
      <w:r w:rsidR="00473FD0" w:rsidRPr="004E4ACF">
        <w:rPr>
          <w:rFonts w:ascii="Times New Roman" w:hAnsi="Times New Roman"/>
          <w:sz w:val="28"/>
          <w:szCs w:val="28"/>
          <w:lang w:val="uz-Cyrl-UZ"/>
        </w:rPr>
        <w:t>айланишлар</w:t>
      </w:r>
      <w:r w:rsidRPr="004E4ACF">
        <w:rPr>
          <w:rFonts w:ascii="Times New Roman" w:hAnsi="Times New Roman"/>
          <w:sz w:val="28"/>
          <w:szCs w:val="28"/>
          <w:lang w:val="uz-Latn-UZ"/>
        </w:rPr>
        <w:t xml:space="preserve"> тезлиги ω</w:t>
      </w:r>
      <w:r w:rsidRPr="004E4ACF">
        <w:rPr>
          <w:rFonts w:ascii="Times New Roman" w:hAnsi="Times New Roman"/>
          <w:sz w:val="28"/>
          <w:szCs w:val="28"/>
          <w:vertAlign w:val="subscript"/>
          <w:lang w:val="uz-Latn-UZ"/>
        </w:rPr>
        <w:t>р</w:t>
      </w:r>
      <w:r w:rsidRPr="004E4ACF">
        <w:rPr>
          <w:rFonts w:ascii="Times New Roman" w:hAnsi="Times New Roman"/>
          <w:sz w:val="28"/>
          <w:szCs w:val="28"/>
          <w:lang w:val="uz-Latn-UZ"/>
        </w:rPr>
        <w:t xml:space="preserve"> ва магнит майдоннинг </w:t>
      </w:r>
      <w:r w:rsidR="00473FD0" w:rsidRPr="004E4ACF">
        <w:rPr>
          <w:rFonts w:ascii="Times New Roman" w:hAnsi="Times New Roman"/>
          <w:sz w:val="28"/>
          <w:szCs w:val="28"/>
          <w:lang w:val="uz-Cyrl-UZ"/>
        </w:rPr>
        <w:t>айланишлар</w:t>
      </w:r>
      <w:r w:rsidRPr="004E4ACF">
        <w:rPr>
          <w:rFonts w:ascii="Times New Roman" w:hAnsi="Times New Roman"/>
          <w:sz w:val="28"/>
          <w:szCs w:val="28"/>
          <w:lang w:val="uz-Latn-UZ"/>
        </w:rPr>
        <w:t xml:space="preserve"> тезлиги ω</w:t>
      </w:r>
      <w:r w:rsidRPr="004E4ACF">
        <w:rPr>
          <w:rFonts w:ascii="Times New Roman" w:hAnsi="Times New Roman"/>
          <w:sz w:val="28"/>
          <w:szCs w:val="28"/>
          <w:vertAlign w:val="subscript"/>
          <w:lang w:val="uz-Latn-UZ"/>
        </w:rPr>
        <w:t>с</w:t>
      </w:r>
      <w:r w:rsidRPr="004E4ACF">
        <w:rPr>
          <w:rFonts w:ascii="Times New Roman" w:hAnsi="Times New Roman"/>
          <w:sz w:val="28"/>
          <w:szCs w:val="28"/>
          <w:lang w:val="uz-Latn-UZ"/>
        </w:rPr>
        <w:t xml:space="preserve"> бир-бирига тенг .</w:t>
      </w:r>
    </w:p>
    <w:p w:rsidR="004E7008" w:rsidRPr="004E4ACF" w:rsidRDefault="004E7008" w:rsidP="00473FD0">
      <w:pPr>
        <w:spacing w:after="0" w:line="240" w:lineRule="auto"/>
        <w:ind w:firstLine="708"/>
        <w:jc w:val="both"/>
        <w:rPr>
          <w:rFonts w:ascii="Times New Roman" w:hAnsi="Times New Roman"/>
          <w:sz w:val="28"/>
          <w:szCs w:val="28"/>
          <w:lang w:val="uz-Latn-UZ"/>
        </w:rPr>
      </w:pPr>
      <w:r w:rsidRPr="004E4ACF">
        <w:rPr>
          <w:rFonts w:ascii="Times New Roman" w:hAnsi="Times New Roman"/>
          <w:i/>
          <w:sz w:val="28"/>
          <w:szCs w:val="28"/>
          <w:lang w:val="uz-Latn-UZ"/>
        </w:rPr>
        <w:lastRenderedPageBreak/>
        <w:t xml:space="preserve">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ларда роторнинг  </w:t>
      </w:r>
      <w:r w:rsidR="00473FD0" w:rsidRPr="004E4ACF">
        <w:rPr>
          <w:rFonts w:ascii="Times New Roman" w:hAnsi="Times New Roman"/>
          <w:sz w:val="28"/>
          <w:szCs w:val="28"/>
          <w:lang w:val="uz-Cyrl-UZ"/>
        </w:rPr>
        <w:t>айланишларт</w:t>
      </w:r>
      <w:r w:rsidRPr="004E4ACF">
        <w:rPr>
          <w:rFonts w:ascii="Times New Roman" w:hAnsi="Times New Roman"/>
          <w:sz w:val="28"/>
          <w:szCs w:val="28"/>
          <w:lang w:val="uz-Latn-UZ"/>
        </w:rPr>
        <w:t xml:space="preserve">езлиги ва </w:t>
      </w:r>
      <w:r w:rsidR="00473FD0" w:rsidRPr="004E4ACF">
        <w:rPr>
          <w:rFonts w:ascii="Times New Roman" w:hAnsi="Times New Roman"/>
          <w:sz w:val="28"/>
          <w:szCs w:val="28"/>
          <w:lang w:val="uz-Cyrl-UZ"/>
        </w:rPr>
        <w:t xml:space="preserve">магнит </w:t>
      </w:r>
      <w:r w:rsidRPr="004E4ACF">
        <w:rPr>
          <w:rFonts w:ascii="Times New Roman" w:hAnsi="Times New Roman"/>
          <w:sz w:val="28"/>
          <w:szCs w:val="28"/>
          <w:lang w:val="uz-Latn-UZ"/>
        </w:rPr>
        <w:t>майдоннинг</w:t>
      </w:r>
      <w:r w:rsidR="00473FD0" w:rsidRPr="004E4ACF">
        <w:rPr>
          <w:rFonts w:ascii="Times New Roman" w:hAnsi="Times New Roman"/>
          <w:sz w:val="28"/>
          <w:szCs w:val="28"/>
          <w:lang w:val="uz-Cyrl-UZ"/>
        </w:rPr>
        <w:t>айланишлар</w:t>
      </w:r>
      <w:r w:rsidRPr="004E4ACF">
        <w:rPr>
          <w:rFonts w:ascii="Times New Roman" w:hAnsi="Times New Roman"/>
          <w:sz w:val="28"/>
          <w:szCs w:val="28"/>
          <w:lang w:val="uz-Latn-UZ"/>
        </w:rPr>
        <w:t xml:space="preserve"> тезлиги тенг эмас: ω</w:t>
      </w:r>
      <w:r w:rsidRPr="004E4ACF">
        <w:rPr>
          <w:rFonts w:ascii="Times New Roman" w:hAnsi="Times New Roman"/>
          <w:sz w:val="28"/>
          <w:szCs w:val="28"/>
          <w:vertAlign w:val="subscript"/>
          <w:lang w:val="uz-Latn-UZ"/>
        </w:rPr>
        <w:t>р</w:t>
      </w:r>
      <w:r w:rsidRPr="004E4ACF">
        <w:rPr>
          <w:rFonts w:ascii="Times New Roman" w:hAnsi="Times New Roman"/>
          <w:sz w:val="28"/>
          <w:szCs w:val="28"/>
          <w:lang w:val="uz-Latn-UZ"/>
        </w:rPr>
        <w:t xml:space="preserve"> ≠ω</w:t>
      </w:r>
      <w:r w:rsidRPr="004E4ACF">
        <w:rPr>
          <w:rFonts w:ascii="Times New Roman" w:hAnsi="Times New Roman"/>
          <w:sz w:val="28"/>
          <w:szCs w:val="28"/>
          <w:vertAlign w:val="subscript"/>
          <w:lang w:val="uz-Latn-UZ"/>
        </w:rPr>
        <w:t xml:space="preserve">с . </w:t>
      </w:r>
      <w:r w:rsidRPr="004E4ACF">
        <w:rPr>
          <w:rFonts w:ascii="Times New Roman" w:hAnsi="Times New Roman"/>
          <w:sz w:val="28"/>
          <w:szCs w:val="28"/>
          <w:lang w:val="uz-Latn-UZ"/>
        </w:rPr>
        <w:t>Бунда ω</w:t>
      </w:r>
      <w:r w:rsidRPr="004E4ACF">
        <w:rPr>
          <w:rFonts w:ascii="Times New Roman" w:hAnsi="Times New Roman"/>
          <w:sz w:val="28"/>
          <w:szCs w:val="28"/>
          <w:vertAlign w:val="subscript"/>
          <w:lang w:val="uz-Latn-UZ"/>
        </w:rPr>
        <w:t>р</w:t>
      </w:r>
      <w:r w:rsidR="00473FD0" w:rsidRPr="004E4ACF">
        <w:rPr>
          <w:rFonts w:ascii="Times New Roman" w:hAnsi="Times New Roman"/>
          <w:sz w:val="28"/>
          <w:szCs w:val="28"/>
          <w:lang w:val="uz-Cyrl-UZ"/>
        </w:rPr>
        <w:t xml:space="preserve">магнит </w:t>
      </w:r>
      <w:r w:rsidRPr="004E4ACF">
        <w:rPr>
          <w:rFonts w:ascii="Times New Roman" w:hAnsi="Times New Roman"/>
          <w:sz w:val="28"/>
          <w:szCs w:val="28"/>
          <w:lang w:val="uz-Latn-UZ"/>
        </w:rPr>
        <w:t xml:space="preserve">майдоннинг </w:t>
      </w:r>
      <w:r w:rsidR="00473FD0" w:rsidRPr="004E4ACF">
        <w:rPr>
          <w:rFonts w:ascii="Times New Roman" w:hAnsi="Times New Roman"/>
          <w:sz w:val="28"/>
          <w:szCs w:val="28"/>
          <w:lang w:val="uz-Cyrl-UZ"/>
        </w:rPr>
        <w:t>айланишлар</w:t>
      </w:r>
      <w:r w:rsidRPr="004E4ACF">
        <w:rPr>
          <w:rFonts w:ascii="Times New Roman" w:hAnsi="Times New Roman"/>
          <w:sz w:val="28"/>
          <w:szCs w:val="28"/>
          <w:lang w:val="uz-Latn-UZ"/>
        </w:rPr>
        <w:t xml:space="preserve"> тезлигидан катта ёки кичик бўлиши мумкин. Роторнинг айланиши ва статор</w:t>
      </w:r>
      <w:r w:rsidR="004A21CA" w:rsidRPr="004E4ACF">
        <w:rPr>
          <w:rFonts w:ascii="Times New Roman" w:hAnsi="Times New Roman"/>
          <w:sz w:val="28"/>
          <w:szCs w:val="28"/>
          <w:lang w:val="uz-Cyrl-UZ"/>
        </w:rPr>
        <w:t>да магнит</w:t>
      </w:r>
      <w:r w:rsidRPr="004E4ACF">
        <w:rPr>
          <w:rFonts w:ascii="Times New Roman" w:hAnsi="Times New Roman"/>
          <w:sz w:val="28"/>
          <w:szCs w:val="28"/>
          <w:lang w:val="uz-Latn-UZ"/>
        </w:rPr>
        <w:t xml:space="preserve"> майдонининг йўналиши қарама-қарши бўлиши мумкин.</w:t>
      </w:r>
    </w:p>
    <w:p w:rsidR="004E7008" w:rsidRPr="004E4ACF" w:rsidRDefault="004E7008" w:rsidP="00473FD0">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 xml:space="preserve">Ўзгарувчан ток </w:t>
      </w:r>
      <w:r w:rsidRPr="004E4ACF">
        <w:rPr>
          <w:rFonts w:ascii="Times New Roman" w:hAnsi="Times New Roman"/>
          <w:i/>
          <w:sz w:val="28"/>
          <w:szCs w:val="28"/>
          <w:lang w:val="uz-Latn-UZ"/>
        </w:rPr>
        <w:t>коллекторли машиналари</w:t>
      </w:r>
      <w:r w:rsidRPr="004E4ACF">
        <w:rPr>
          <w:rFonts w:ascii="Times New Roman" w:hAnsi="Times New Roman"/>
          <w:sz w:val="28"/>
          <w:szCs w:val="28"/>
          <w:lang w:val="uz-Latn-UZ"/>
        </w:rPr>
        <w:t xml:space="preserve"> ротор ва статор чўлғамлари уланган коллекторнинг фазалар сони ва частотасини механик ўзгартиргичлар борлиги билан синхрон ва асинхрон машиналардан фарқ қилади. </w:t>
      </w:r>
    </w:p>
    <w:p w:rsidR="0085547C" w:rsidRPr="004E4ACF" w:rsidRDefault="004E7008" w:rsidP="00473FD0">
      <w:pPr>
        <w:spacing w:after="0" w:line="240" w:lineRule="auto"/>
        <w:ind w:firstLine="708"/>
        <w:jc w:val="both"/>
        <w:rPr>
          <w:rFonts w:ascii="Times New Roman" w:hAnsi="Times New Roman"/>
          <w:sz w:val="28"/>
          <w:szCs w:val="28"/>
          <w:lang w:val="uz-Cyrl-UZ"/>
        </w:rPr>
      </w:pPr>
      <w:r w:rsidRPr="004E4ACF">
        <w:rPr>
          <w:rFonts w:ascii="Times New Roman" w:hAnsi="Times New Roman"/>
          <w:i/>
          <w:sz w:val="28"/>
          <w:szCs w:val="28"/>
          <w:lang w:val="uz-Latn-UZ"/>
        </w:rPr>
        <w:t>Трансформаторлар</w:t>
      </w:r>
      <w:r w:rsidR="00473FD0" w:rsidRPr="004E4ACF">
        <w:rPr>
          <w:rFonts w:ascii="Times New Roman" w:hAnsi="Times New Roman"/>
          <w:sz w:val="28"/>
          <w:szCs w:val="28"/>
          <w:lang w:val="uz-Cyrl-UZ"/>
        </w:rPr>
        <w:t xml:space="preserve"> эса электр э</w:t>
      </w:r>
      <w:r w:rsidRPr="004E4ACF">
        <w:rPr>
          <w:rFonts w:ascii="Times New Roman" w:hAnsi="Times New Roman"/>
          <w:sz w:val="28"/>
          <w:szCs w:val="28"/>
          <w:lang w:val="uz-Latn-UZ"/>
        </w:rPr>
        <w:t xml:space="preserve">нергияни элетромагнит ўзгартиргичларидир. Уларда электр энергиянинг механик энергияга айланиши ва тескари ўзгариши юз бермайди, унинг ўрнига эса электр энергияни бир турдан бошқа турга айлантириб беради.Трансформатор шундай вазифани бажарадики, бунда чўлғамлар бир-бири билан деярли жойини алмаштириши мумкин эмас. </w:t>
      </w:r>
    </w:p>
    <w:p w:rsidR="004E7008" w:rsidRPr="004E4ACF" w:rsidRDefault="004E7008" w:rsidP="00473FD0">
      <w:pPr>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Электр машиналари иш режимига кўра генератор ва </w:t>
      </w:r>
      <w:r w:rsidR="00E764B8" w:rsidRPr="004E4ACF">
        <w:rPr>
          <w:rFonts w:ascii="Times New Roman" w:hAnsi="Times New Roman"/>
          <w:sz w:val="28"/>
          <w:szCs w:val="28"/>
        </w:rPr>
        <w:t>мотор</w:t>
      </w:r>
      <w:r w:rsidRPr="004E4ACF">
        <w:rPr>
          <w:rFonts w:ascii="Times New Roman" w:hAnsi="Times New Roman"/>
          <w:sz w:val="28"/>
          <w:szCs w:val="28"/>
        </w:rPr>
        <w:t>ларга бўлинади.</w:t>
      </w:r>
    </w:p>
    <w:p w:rsidR="004E7008" w:rsidRPr="004E4ACF" w:rsidRDefault="004E7008" w:rsidP="00473FD0">
      <w:pPr>
        <w:spacing w:after="0" w:line="240" w:lineRule="auto"/>
        <w:ind w:firstLine="708"/>
        <w:jc w:val="both"/>
        <w:rPr>
          <w:rFonts w:ascii="Times New Roman" w:hAnsi="Times New Roman"/>
          <w:sz w:val="28"/>
          <w:szCs w:val="28"/>
        </w:rPr>
      </w:pPr>
      <w:r w:rsidRPr="004E4ACF">
        <w:rPr>
          <w:rFonts w:ascii="Times New Roman" w:hAnsi="Times New Roman"/>
          <w:i/>
          <w:sz w:val="28"/>
          <w:szCs w:val="28"/>
        </w:rPr>
        <w:t>Генераторларда</w:t>
      </w:r>
      <w:r w:rsidRPr="004E4ACF">
        <w:rPr>
          <w:rFonts w:ascii="Times New Roman" w:hAnsi="Times New Roman"/>
          <w:sz w:val="28"/>
          <w:szCs w:val="28"/>
        </w:rPr>
        <w:t xml:space="preserve"> машина валига узатиладиган механик энергияни электр энергияга айлантириб беради.</w:t>
      </w:r>
    </w:p>
    <w:p w:rsidR="004E7008" w:rsidRPr="004E4ACF" w:rsidRDefault="00E764B8" w:rsidP="00473FD0">
      <w:pPr>
        <w:spacing w:after="0" w:line="240" w:lineRule="auto"/>
        <w:ind w:firstLine="708"/>
        <w:jc w:val="both"/>
        <w:rPr>
          <w:rFonts w:ascii="Times New Roman" w:hAnsi="Times New Roman"/>
          <w:sz w:val="28"/>
          <w:szCs w:val="28"/>
        </w:rPr>
      </w:pPr>
      <w:r w:rsidRPr="004E4ACF">
        <w:rPr>
          <w:rFonts w:ascii="Times New Roman" w:hAnsi="Times New Roman"/>
          <w:i/>
          <w:sz w:val="28"/>
          <w:szCs w:val="28"/>
        </w:rPr>
        <w:t>Мотор</w:t>
      </w:r>
      <w:r w:rsidR="004E7008" w:rsidRPr="004E4ACF">
        <w:rPr>
          <w:rFonts w:ascii="Times New Roman" w:hAnsi="Times New Roman"/>
          <w:i/>
          <w:sz w:val="28"/>
          <w:szCs w:val="28"/>
        </w:rPr>
        <w:t>ларда</w:t>
      </w:r>
      <w:r w:rsidR="004E7008" w:rsidRPr="004E4ACF">
        <w:rPr>
          <w:rFonts w:ascii="Times New Roman" w:hAnsi="Times New Roman"/>
          <w:sz w:val="28"/>
          <w:szCs w:val="28"/>
        </w:rPr>
        <w:t xml:space="preserve"> электр энергияси механик энергияга айлантирилади.</w:t>
      </w:r>
    </w:p>
    <w:p w:rsidR="004E7008" w:rsidRPr="004E4ACF" w:rsidRDefault="004E7008" w:rsidP="00473FD0">
      <w:pPr>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Битта электр машиналари ҳам дивигател, ҳам генератор режимида ишлаши мумкин. Бироқ генератор ва </w:t>
      </w:r>
      <w:r w:rsidR="00E764B8" w:rsidRPr="004E4ACF">
        <w:rPr>
          <w:rFonts w:ascii="Times New Roman" w:hAnsi="Times New Roman"/>
          <w:sz w:val="28"/>
          <w:szCs w:val="28"/>
        </w:rPr>
        <w:t>мотор</w:t>
      </w:r>
      <w:r w:rsidRPr="004E4ACF">
        <w:rPr>
          <w:rFonts w:ascii="Times New Roman" w:hAnsi="Times New Roman"/>
          <w:sz w:val="28"/>
          <w:szCs w:val="28"/>
        </w:rPr>
        <w:t xml:space="preserve">ларда одатда конструктив кўриниши фарқ қилади ва </w:t>
      </w:r>
      <w:r w:rsidR="0085547C" w:rsidRPr="004E4ACF">
        <w:rPr>
          <w:rFonts w:ascii="Times New Roman" w:hAnsi="Times New Roman"/>
          <w:sz w:val="28"/>
          <w:szCs w:val="28"/>
          <w:lang w:val="uz-Cyrl-UZ"/>
        </w:rPr>
        <w:t xml:space="preserve">бу </w:t>
      </w:r>
      <w:r w:rsidRPr="004E4ACF">
        <w:rPr>
          <w:rFonts w:ascii="Times New Roman" w:hAnsi="Times New Roman"/>
          <w:sz w:val="28"/>
          <w:szCs w:val="28"/>
        </w:rPr>
        <w:t>машинанинг завод</w:t>
      </w:r>
      <w:r w:rsidR="0085547C" w:rsidRPr="004E4ACF">
        <w:rPr>
          <w:rFonts w:ascii="Times New Roman" w:hAnsi="Times New Roman"/>
          <w:sz w:val="28"/>
          <w:szCs w:val="28"/>
          <w:lang w:val="uz-Cyrl-UZ"/>
        </w:rPr>
        <w:t xml:space="preserve"> томонидан ўрнатилган</w:t>
      </w:r>
      <w:r w:rsidRPr="004E4ACF">
        <w:rPr>
          <w:rFonts w:ascii="Times New Roman" w:hAnsi="Times New Roman"/>
          <w:sz w:val="28"/>
          <w:szCs w:val="28"/>
        </w:rPr>
        <w:t xml:space="preserve"> устки қисмида унинг иш режими кўрсатилади.</w:t>
      </w:r>
    </w:p>
    <w:p w:rsidR="004E7008" w:rsidRPr="004E4ACF" w:rsidRDefault="004E7008" w:rsidP="0085547C">
      <w:pPr>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Синхрон машиналар реактив қувват тармоғида узатиш ва истеъмолчи режимида ишлаши мумкин. Бундай турдаги машиналар </w:t>
      </w:r>
      <w:r w:rsidRPr="004E4ACF">
        <w:rPr>
          <w:rFonts w:ascii="Times New Roman" w:hAnsi="Times New Roman"/>
          <w:i/>
          <w:sz w:val="28"/>
          <w:szCs w:val="28"/>
        </w:rPr>
        <w:t>синхрон компенсаторлар</w:t>
      </w:r>
      <w:r w:rsidRPr="004E4ACF">
        <w:rPr>
          <w:rFonts w:ascii="Times New Roman" w:hAnsi="Times New Roman"/>
          <w:sz w:val="28"/>
          <w:szCs w:val="28"/>
        </w:rPr>
        <w:t xml:space="preserve"> деб аталади. Электр машиналарида қўзғалмас қисми –статор ва ягона қўзғалувчи қисми –ротор ёрдамида ишлайди. Фақат роторнинг ўзи айланса бунда машина эркинликнинг биринчи даражасида бўлади. Бундай машиналар </w:t>
      </w:r>
      <w:r w:rsidRPr="004E4ACF">
        <w:rPr>
          <w:rFonts w:ascii="Times New Roman" w:hAnsi="Times New Roman"/>
          <w:i/>
          <w:sz w:val="28"/>
          <w:szCs w:val="28"/>
        </w:rPr>
        <w:t>бир ўлчамли</w:t>
      </w:r>
      <w:r w:rsidRPr="004E4ACF">
        <w:rPr>
          <w:rFonts w:ascii="Times New Roman" w:hAnsi="Times New Roman"/>
          <w:sz w:val="28"/>
          <w:szCs w:val="28"/>
        </w:rPr>
        <w:t xml:space="preserve"> машиналар деб аталади. </w:t>
      </w:r>
    </w:p>
    <w:p w:rsidR="004E7008" w:rsidRPr="004E4ACF" w:rsidRDefault="0046168B" w:rsidP="0085547C">
      <w:pPr>
        <w:spacing w:after="0" w:line="240" w:lineRule="auto"/>
        <w:ind w:firstLine="708"/>
        <w:jc w:val="both"/>
        <w:rPr>
          <w:rFonts w:ascii="Times New Roman" w:hAnsi="Times New Roman"/>
          <w:sz w:val="28"/>
          <w:szCs w:val="28"/>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машиналарида электромагнит майдон ротор ва статорда бўлади. Агар икки қисмнинг ҳам айланишига рухсат берилса унда улар қарама-қарши жойлашади. Машиналарда иккинчи даражали эркинликда ротор ва статор айланиши мумкин. Бу </w:t>
      </w:r>
      <w:r w:rsidR="004E7008" w:rsidRPr="004E4ACF">
        <w:rPr>
          <w:rFonts w:ascii="Times New Roman" w:hAnsi="Times New Roman"/>
          <w:i/>
          <w:sz w:val="28"/>
          <w:szCs w:val="28"/>
        </w:rPr>
        <w:t>икки ўлчамли</w:t>
      </w:r>
      <w:r w:rsidR="004E7008" w:rsidRPr="004E4ACF">
        <w:rPr>
          <w:rFonts w:ascii="Times New Roman" w:hAnsi="Times New Roman"/>
          <w:sz w:val="28"/>
          <w:szCs w:val="28"/>
        </w:rPr>
        <w:t xml:space="preserve"> машина дейилади. </w:t>
      </w:r>
      <w:r w:rsidR="0085547C" w:rsidRPr="004E4ACF">
        <w:rPr>
          <w:rFonts w:ascii="Times New Roman" w:hAnsi="Times New Roman"/>
          <w:sz w:val="28"/>
          <w:szCs w:val="28"/>
          <w:lang w:val="uz-Cyrl-UZ"/>
        </w:rPr>
        <w:t>Ҳаракатланувчи</w:t>
      </w:r>
      <w:r w:rsidR="004E7008" w:rsidRPr="004E4ACF">
        <w:rPr>
          <w:rFonts w:ascii="Times New Roman" w:hAnsi="Times New Roman"/>
          <w:sz w:val="28"/>
          <w:szCs w:val="28"/>
        </w:rPr>
        <w:t xml:space="preserve"> қурилмаларда ротор 90</w:t>
      </w:r>
      <w:r w:rsidR="004E7008" w:rsidRPr="004E4ACF">
        <w:rPr>
          <w:rFonts w:ascii="Times New Roman" w:hAnsi="Times New Roman"/>
          <w:sz w:val="28"/>
          <w:szCs w:val="28"/>
          <w:vertAlign w:val="superscript"/>
        </w:rPr>
        <w:t>0</w:t>
      </w:r>
      <w:r w:rsidR="004E7008" w:rsidRPr="004E4ACF">
        <w:rPr>
          <w:rFonts w:ascii="Times New Roman" w:hAnsi="Times New Roman"/>
          <w:sz w:val="28"/>
          <w:szCs w:val="28"/>
        </w:rPr>
        <w:t xml:space="preserve"> бурчак остида жойлашган икки томонга айланувчи шар бўлиши мумкин. Бундай машиналар учинчи даражали эркинликда бўлади. Фазовий электромеханикада </w:t>
      </w:r>
      <w:r w:rsidR="00BD7F20" w:rsidRPr="004E4ACF">
        <w:rPr>
          <w:rFonts w:ascii="Times New Roman" w:hAnsi="Times New Roman"/>
          <w:i/>
          <w:sz w:val="28"/>
          <w:szCs w:val="28"/>
          <w:lang w:val="uz-Cyrl-UZ"/>
        </w:rPr>
        <w:t>олти</w:t>
      </w:r>
      <w:r w:rsidR="004E7008" w:rsidRPr="004E4ACF">
        <w:rPr>
          <w:rFonts w:ascii="Times New Roman" w:hAnsi="Times New Roman"/>
          <w:i/>
          <w:sz w:val="28"/>
          <w:szCs w:val="28"/>
        </w:rPr>
        <w:t xml:space="preserve"> ўлчамли</w:t>
      </w:r>
      <w:r w:rsidR="004E7008" w:rsidRPr="004E4ACF">
        <w:rPr>
          <w:rFonts w:ascii="Times New Roman" w:hAnsi="Times New Roman"/>
          <w:sz w:val="28"/>
          <w:szCs w:val="28"/>
        </w:rPr>
        <w:t xml:space="preserve"> электромеханик системани ҳисоблашга тўғри келади, қайсики ротор ва статорлар учинчи даражали эркинликда бўлади. </w:t>
      </w:r>
    </w:p>
    <w:p w:rsidR="004E7008" w:rsidRPr="004E4ACF" w:rsidRDefault="0046168B" w:rsidP="0085547C">
      <w:pPr>
        <w:spacing w:after="0" w:line="240" w:lineRule="auto"/>
        <w:ind w:firstLine="708"/>
        <w:jc w:val="both"/>
        <w:rPr>
          <w:rFonts w:ascii="Times New Roman" w:hAnsi="Times New Roman"/>
          <w:sz w:val="28"/>
          <w:szCs w:val="28"/>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машиналари олдинга ва орқага ҳаракатланиши мумкин. Бироқ машиналарда орқага ва олдинга ҳаракат билан статор ва ротор уланади  ва магнит майдон хаволи оралиқда майдон хатолигига  четидан қайтади. Чизиқли эле</w:t>
      </w:r>
      <w:r w:rsidR="0085547C" w:rsidRPr="004E4ACF">
        <w:rPr>
          <w:rFonts w:ascii="Times New Roman" w:hAnsi="Times New Roman"/>
          <w:sz w:val="28"/>
          <w:szCs w:val="28"/>
          <w:lang w:val="uz-Cyrl-UZ"/>
        </w:rPr>
        <w:t>к</w:t>
      </w:r>
      <w:r w:rsidR="004E7008" w:rsidRPr="004E4ACF">
        <w:rPr>
          <w:rFonts w:ascii="Times New Roman" w:hAnsi="Times New Roman"/>
          <w:sz w:val="28"/>
          <w:szCs w:val="28"/>
        </w:rPr>
        <w:t xml:space="preserve">тр машиналарида четки эффектнинг энергетика </w:t>
      </w:r>
      <w:r w:rsidR="004E7008" w:rsidRPr="004E4ACF">
        <w:rPr>
          <w:rFonts w:ascii="Times New Roman" w:hAnsi="Times New Roman"/>
          <w:sz w:val="28"/>
          <w:szCs w:val="28"/>
        </w:rPr>
        <w:lastRenderedPageBreak/>
        <w:t>кўрсаткичлари ёмонлашади. Паст энергетик кўрсаткичлар электр машиналарин</w:t>
      </w:r>
      <w:r w:rsidR="0085547C" w:rsidRPr="004E4ACF">
        <w:rPr>
          <w:rFonts w:ascii="Times New Roman" w:hAnsi="Times New Roman"/>
          <w:sz w:val="28"/>
          <w:szCs w:val="28"/>
          <w:lang w:val="uz-Cyrl-UZ"/>
        </w:rPr>
        <w:t>и</w:t>
      </w:r>
      <w:r w:rsidR="004E7008" w:rsidRPr="004E4ACF">
        <w:rPr>
          <w:rFonts w:ascii="Times New Roman" w:hAnsi="Times New Roman"/>
          <w:sz w:val="28"/>
          <w:szCs w:val="28"/>
        </w:rPr>
        <w:t xml:space="preserve"> олдинга ва орқага ҳаракатини чегаралайди. </w:t>
      </w:r>
    </w:p>
    <w:p w:rsidR="004E7008" w:rsidRPr="004E4ACF" w:rsidRDefault="004E7008" w:rsidP="0085547C">
      <w:pPr>
        <w:spacing w:after="0" w:line="240" w:lineRule="auto"/>
        <w:ind w:firstLine="708"/>
        <w:jc w:val="both"/>
        <w:rPr>
          <w:rFonts w:ascii="Times New Roman" w:hAnsi="Times New Roman"/>
          <w:sz w:val="28"/>
          <w:szCs w:val="28"/>
        </w:rPr>
      </w:pPr>
      <w:r w:rsidRPr="004E4ACF">
        <w:rPr>
          <w:rFonts w:ascii="Times New Roman" w:hAnsi="Times New Roman"/>
          <w:sz w:val="28"/>
          <w:szCs w:val="28"/>
        </w:rPr>
        <w:t xml:space="preserve">1.17-расмдаги </w:t>
      </w:r>
      <w:r w:rsidRPr="004E4ACF">
        <w:rPr>
          <w:rFonts w:ascii="Times New Roman" w:hAnsi="Times New Roman"/>
          <w:i/>
          <w:sz w:val="28"/>
          <w:szCs w:val="28"/>
        </w:rPr>
        <w:t>а-в</w:t>
      </w:r>
      <w:r w:rsidRPr="004E4ACF">
        <w:rPr>
          <w:rFonts w:ascii="Times New Roman" w:hAnsi="Times New Roman"/>
          <w:sz w:val="28"/>
          <w:szCs w:val="28"/>
        </w:rPr>
        <w:t xml:space="preserve"> лардаги </w:t>
      </w:r>
      <w:r w:rsidR="0085547C" w:rsidRPr="004E4ACF">
        <w:rPr>
          <w:rFonts w:ascii="Times New Roman" w:hAnsi="Times New Roman"/>
          <w:sz w:val="28"/>
          <w:szCs w:val="28"/>
          <w:lang w:val="uz-Cyrl-UZ"/>
        </w:rPr>
        <w:t>ц</w:t>
      </w:r>
      <w:r w:rsidRPr="004E4ACF">
        <w:rPr>
          <w:rFonts w:ascii="Times New Roman" w:hAnsi="Times New Roman"/>
          <w:sz w:val="28"/>
          <w:szCs w:val="28"/>
        </w:rPr>
        <w:t xml:space="preserve">илиндрсимон статор ва роторли одатий машиналардан сегментли статор машиналар ва чизиқли электр машиналари олинади. Чизиқли машиналар сегмент машиналарнинг роторини чексизликгача катталашиши вақтида олинади. Чизиқли машиналарнинг генератор режимидан амалиётда қўлланилмайди. </w:t>
      </w:r>
    </w:p>
    <w:p w:rsidR="004E7008" w:rsidRPr="004E4ACF" w:rsidRDefault="004E7008" w:rsidP="0085547C">
      <w:pPr>
        <w:spacing w:after="0" w:line="240" w:lineRule="auto"/>
        <w:ind w:firstLine="708"/>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455E8AAB" wp14:editId="56FAAD31">
            <wp:extent cx="3609975" cy="1200785"/>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3609975" cy="1200785"/>
                    </a:xfrm>
                    <a:prstGeom prst="rect">
                      <a:avLst/>
                    </a:prstGeom>
                    <a:noFill/>
                    <a:ln w="9525">
                      <a:noFill/>
                      <a:miter lim="800000"/>
                      <a:headEnd/>
                      <a:tailEnd/>
                    </a:ln>
                  </pic:spPr>
                </pic:pic>
              </a:graphicData>
            </a:graphic>
          </wp:inline>
        </w:drawing>
      </w:r>
    </w:p>
    <w:p w:rsidR="004E7008" w:rsidRPr="004E4ACF" w:rsidRDefault="004E7008" w:rsidP="00BD7F20">
      <w:pPr>
        <w:spacing w:after="0" w:line="240" w:lineRule="auto"/>
        <w:ind w:firstLine="708"/>
        <w:jc w:val="center"/>
        <w:rPr>
          <w:rFonts w:ascii="Times New Roman" w:hAnsi="Times New Roman"/>
          <w:sz w:val="28"/>
          <w:szCs w:val="28"/>
          <w:lang w:val="uz-Cyrl-UZ"/>
        </w:rPr>
      </w:pPr>
      <w:r w:rsidRPr="004E4ACF">
        <w:rPr>
          <w:rFonts w:ascii="Times New Roman" w:hAnsi="Times New Roman"/>
          <w:sz w:val="28"/>
          <w:szCs w:val="28"/>
          <w:lang w:val="uz-Latn-UZ"/>
        </w:rPr>
        <w:t>1.17-расм. Машина ўзгартиргичлар чизиқли машиналар ва сегмент статорли машиналарнинг анъанавий конструк</w:t>
      </w:r>
      <w:r w:rsidR="0085547C" w:rsidRPr="004E4ACF">
        <w:rPr>
          <w:rFonts w:ascii="Times New Roman" w:hAnsi="Times New Roman"/>
          <w:sz w:val="28"/>
          <w:szCs w:val="28"/>
          <w:lang w:val="uz-Cyrl-UZ"/>
        </w:rPr>
        <w:t>ц</w:t>
      </w:r>
      <w:r w:rsidRPr="004E4ACF">
        <w:rPr>
          <w:rFonts w:ascii="Times New Roman" w:hAnsi="Times New Roman"/>
          <w:sz w:val="28"/>
          <w:szCs w:val="28"/>
          <w:lang w:val="uz-Latn-UZ"/>
        </w:rPr>
        <w:t>иялари.</w:t>
      </w:r>
    </w:p>
    <w:p w:rsidR="00BD7F20" w:rsidRPr="004E4ACF" w:rsidRDefault="00BD7F20" w:rsidP="00BD7F20">
      <w:pPr>
        <w:spacing w:after="0" w:line="240" w:lineRule="auto"/>
        <w:ind w:firstLine="708"/>
        <w:jc w:val="both"/>
        <w:rPr>
          <w:rFonts w:ascii="Times New Roman" w:hAnsi="Times New Roman"/>
          <w:sz w:val="28"/>
          <w:szCs w:val="28"/>
          <w:lang w:val="uz-Cyrl-UZ"/>
        </w:rPr>
      </w:pPr>
    </w:p>
    <w:p w:rsidR="004E7008" w:rsidRPr="004E4ACF" w:rsidRDefault="00BD7F20" w:rsidP="00BD7F20">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Cyrl-UZ"/>
        </w:rPr>
        <w:t>Электр истеъмолчилар</w:t>
      </w:r>
      <w:r w:rsidR="004E7008" w:rsidRPr="004E4ACF">
        <w:rPr>
          <w:rFonts w:ascii="Times New Roman" w:hAnsi="Times New Roman"/>
          <w:sz w:val="28"/>
          <w:szCs w:val="28"/>
          <w:lang w:val="uz-Latn-UZ"/>
        </w:rPr>
        <w:t>лар</w:t>
      </w:r>
      <w:r w:rsidRPr="004E4ACF">
        <w:rPr>
          <w:rFonts w:ascii="Times New Roman" w:hAnsi="Times New Roman"/>
          <w:sz w:val="28"/>
          <w:szCs w:val="28"/>
          <w:lang w:val="uz-Cyrl-UZ"/>
        </w:rPr>
        <w:t xml:space="preserve"> (ЭИ)</w:t>
      </w:r>
      <w:r w:rsidR="004E7008" w:rsidRPr="004E4ACF">
        <w:rPr>
          <w:rFonts w:ascii="Times New Roman" w:hAnsi="Times New Roman"/>
          <w:sz w:val="28"/>
          <w:szCs w:val="28"/>
          <w:lang w:val="uz-Latn-UZ"/>
        </w:rPr>
        <w:t xml:space="preserve"> орасида асосий ўринни автоматик мосламаларнинг индикатор машиналари эгаллайди. Бу алоҳида датчиклар, бурчакли ва чизиқли кўчиришда рақамли ахборотларга ўзгартирилади, вақт мосламалари ва бошқа  </w:t>
      </w:r>
      <w:r w:rsidR="0085547C" w:rsidRPr="004E4ACF">
        <w:rPr>
          <w:rFonts w:ascii="Times New Roman" w:hAnsi="Times New Roman"/>
          <w:sz w:val="28"/>
          <w:szCs w:val="28"/>
          <w:lang w:val="uz-Cyrl-UZ"/>
        </w:rPr>
        <w:t>ҳаракатланувчи</w:t>
      </w:r>
      <w:r w:rsidR="004E7008" w:rsidRPr="004E4ACF">
        <w:rPr>
          <w:rFonts w:ascii="Times New Roman" w:hAnsi="Times New Roman"/>
          <w:sz w:val="28"/>
          <w:szCs w:val="28"/>
          <w:lang w:val="uz-Latn-UZ"/>
        </w:rPr>
        <w:t xml:space="preserve"> системанинг электромеханик мосламалари. </w:t>
      </w:r>
    </w:p>
    <w:p w:rsidR="004E7008" w:rsidRPr="004E4ACF" w:rsidRDefault="0046168B" w:rsidP="00BD7F20">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машиналарининг сув остида, фазода, ер остида ва оддий шароитларда ишловчи чексиз конструк</w:t>
      </w:r>
      <w:r w:rsidR="0085547C" w:rsidRPr="004E4ACF">
        <w:rPr>
          <w:rFonts w:ascii="Times New Roman" w:hAnsi="Times New Roman"/>
          <w:sz w:val="28"/>
          <w:szCs w:val="28"/>
          <w:lang w:val="uz-Cyrl-UZ"/>
        </w:rPr>
        <w:t>ц</w:t>
      </w:r>
      <w:r w:rsidR="004E7008" w:rsidRPr="004E4ACF">
        <w:rPr>
          <w:rFonts w:ascii="Times New Roman" w:hAnsi="Times New Roman"/>
          <w:sz w:val="28"/>
          <w:szCs w:val="28"/>
          <w:lang w:val="uz-Latn-UZ"/>
        </w:rPr>
        <w:t>ияларидан фойдаланилади. Деярли барча индуктив электр машиналарида айланма ҳаракат мавжуд,бунга сабаб оддий машинанинг айланувчи қисми–ротор, статор эса ҳаракатланмай</w:t>
      </w:r>
      <w:r w:rsidR="004A21CA" w:rsidRPr="004E4ACF">
        <w:rPr>
          <w:rFonts w:ascii="Times New Roman" w:hAnsi="Times New Roman"/>
          <w:sz w:val="28"/>
          <w:szCs w:val="28"/>
          <w:lang w:val="uz-Cyrl-UZ"/>
        </w:rPr>
        <w:t>-</w:t>
      </w:r>
      <w:r w:rsidR="004E7008" w:rsidRPr="004E4ACF">
        <w:rPr>
          <w:rFonts w:ascii="Times New Roman" w:hAnsi="Times New Roman"/>
          <w:sz w:val="28"/>
          <w:szCs w:val="28"/>
          <w:lang w:val="uz-Latn-UZ"/>
        </w:rPr>
        <w:t xml:space="preserve">диган қисми эканлигидир.Бироқ машиналарнинг роторини олдинга-орқага, тебранма,импулсли ҳаракати ва татбиқи топилди. Машиналар суюқ ва газ кўринишидаги роторлар билан қўлланилмоқда. </w:t>
      </w:r>
    </w:p>
    <w:p w:rsidR="004E7008" w:rsidRPr="004E4ACF" w:rsidRDefault="004E7008" w:rsidP="00927FAB">
      <w:pPr>
        <w:spacing w:line="240" w:lineRule="auto"/>
        <w:ind w:firstLine="708"/>
        <w:jc w:val="both"/>
        <w:rPr>
          <w:rFonts w:ascii="Times New Roman" w:hAnsi="Times New Roman"/>
          <w:b/>
          <w:sz w:val="28"/>
          <w:szCs w:val="28"/>
          <w:u w:val="single"/>
          <w:lang w:val="uz-Latn-UZ"/>
        </w:rPr>
      </w:pPr>
      <w:r w:rsidRPr="004E4ACF">
        <w:rPr>
          <w:rFonts w:ascii="Times New Roman" w:hAnsi="Times New Roman"/>
          <w:b/>
          <w:sz w:val="28"/>
          <w:szCs w:val="28"/>
          <w:u w:val="single"/>
          <w:lang w:val="uz-Latn-UZ"/>
        </w:rPr>
        <w:t>1.4. Электр машиналарининг асосий конструктив ижроси</w:t>
      </w:r>
    </w:p>
    <w:p w:rsidR="004E7008" w:rsidRPr="004E4ACF" w:rsidRDefault="004E7008" w:rsidP="00927FAB">
      <w:pPr>
        <w:spacing w:line="240" w:lineRule="auto"/>
        <w:jc w:val="both"/>
        <w:rPr>
          <w:rFonts w:ascii="Times New Roman" w:hAnsi="Times New Roman"/>
          <w:sz w:val="28"/>
          <w:szCs w:val="28"/>
          <w:lang w:val="uz-Latn-UZ"/>
        </w:rPr>
      </w:pPr>
      <w:r w:rsidRPr="004E4ACF">
        <w:rPr>
          <w:rFonts w:ascii="Times New Roman" w:hAnsi="Times New Roman"/>
          <w:sz w:val="28"/>
          <w:szCs w:val="28"/>
          <w:lang w:val="uz-Latn-UZ"/>
        </w:rPr>
        <w:tab/>
        <w:t>Манбанинг  туридан қатъий назар – доимий ёки ўзгарувчан ток –</w:t>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 xml:space="preserve"> машиналарини </w:t>
      </w:r>
      <w:r w:rsidRPr="004E4ACF">
        <w:rPr>
          <w:rFonts w:ascii="Times New Roman" w:hAnsi="Times New Roman"/>
          <w:i/>
          <w:sz w:val="28"/>
          <w:szCs w:val="28"/>
          <w:lang w:val="uz-Latn-UZ"/>
        </w:rPr>
        <w:t>аён қутбли</w:t>
      </w:r>
      <w:r w:rsidRPr="004E4ACF">
        <w:rPr>
          <w:rFonts w:ascii="Times New Roman" w:hAnsi="Times New Roman"/>
          <w:sz w:val="28"/>
          <w:szCs w:val="28"/>
          <w:lang w:val="uz-Latn-UZ"/>
        </w:rPr>
        <w:t xml:space="preserve"> ва </w:t>
      </w:r>
      <w:r w:rsidRPr="004E4ACF">
        <w:rPr>
          <w:rFonts w:ascii="Times New Roman" w:hAnsi="Times New Roman"/>
          <w:i/>
          <w:sz w:val="28"/>
          <w:szCs w:val="28"/>
          <w:lang w:val="uz-Latn-UZ"/>
        </w:rPr>
        <w:t>аён бўлмаган қутбли</w:t>
      </w:r>
      <w:r w:rsidRPr="004E4ACF">
        <w:rPr>
          <w:rFonts w:ascii="Times New Roman" w:hAnsi="Times New Roman"/>
          <w:sz w:val="28"/>
          <w:szCs w:val="28"/>
          <w:lang w:val="uz-Latn-UZ"/>
        </w:rPr>
        <w:t xml:space="preserve"> турларга бўлиш мумкин. Аён бўлмаган қутбли машиналарда шунингдек аён бўлмаган қутблиларда </w:t>
      </w:r>
      <w:r w:rsidR="00D1665D" w:rsidRPr="004E4ACF">
        <w:rPr>
          <w:rFonts w:ascii="Times New Roman" w:hAnsi="Times New Roman"/>
          <w:sz w:val="28"/>
          <w:szCs w:val="28"/>
          <w:lang w:val="uz-Latn-UZ"/>
        </w:rPr>
        <w:t>тор тирқиш</w:t>
      </w:r>
      <w:r w:rsidRPr="004E4ACF">
        <w:rPr>
          <w:rFonts w:ascii="Times New Roman" w:hAnsi="Times New Roman"/>
          <w:sz w:val="28"/>
          <w:szCs w:val="28"/>
          <w:lang w:val="uz-Latn-UZ"/>
        </w:rPr>
        <w:t xml:space="preserve"> бир хил ва магнит қаршиликлар барча йўналишларда бир хилдир(1.18</w:t>
      </w:r>
      <w:r w:rsidR="00BD7F20" w:rsidRPr="004E4ACF">
        <w:rPr>
          <w:rFonts w:ascii="Times New Roman" w:hAnsi="Times New Roman"/>
          <w:sz w:val="28"/>
          <w:szCs w:val="28"/>
          <w:lang w:val="uz-Cyrl-UZ"/>
        </w:rPr>
        <w:t>,а</w:t>
      </w:r>
      <w:r w:rsidRPr="004E4ACF">
        <w:rPr>
          <w:rFonts w:ascii="Times New Roman" w:hAnsi="Times New Roman"/>
          <w:sz w:val="28"/>
          <w:szCs w:val="28"/>
          <w:lang w:val="uz-Latn-UZ"/>
        </w:rPr>
        <w:t xml:space="preserve">-расм). Қўзғатиш чўлғами турли хил </w:t>
      </w:r>
      <w:r w:rsidR="002C1918" w:rsidRPr="004E4ACF">
        <w:rPr>
          <w:rFonts w:ascii="Times New Roman" w:hAnsi="Times New Roman"/>
          <w:sz w:val="28"/>
          <w:szCs w:val="28"/>
          <w:lang w:val="uz-Cyrl-UZ"/>
        </w:rPr>
        <w:t>ариқчасимон ўйи</w:t>
      </w:r>
      <w:r w:rsidRPr="004E4ACF">
        <w:rPr>
          <w:rFonts w:ascii="Times New Roman" w:hAnsi="Times New Roman"/>
          <w:sz w:val="28"/>
          <w:szCs w:val="28"/>
          <w:lang w:val="uz-Latn-UZ"/>
        </w:rPr>
        <w:t xml:space="preserve"> бўйича тарқалади.</w:t>
      </w:r>
    </w:p>
    <w:p w:rsidR="004E7008" w:rsidRPr="004E4ACF" w:rsidRDefault="004E7008" w:rsidP="00927FAB">
      <w:pPr>
        <w:spacing w:line="240" w:lineRule="auto"/>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69D3204B" wp14:editId="638AC1DF">
            <wp:extent cx="2436125" cy="1255594"/>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2436387" cy="1255729"/>
                    </a:xfrm>
                    <a:prstGeom prst="rect">
                      <a:avLst/>
                    </a:prstGeom>
                    <a:noFill/>
                    <a:ln w="9525">
                      <a:noFill/>
                      <a:miter lim="800000"/>
                      <a:headEnd/>
                      <a:tailEnd/>
                    </a:ln>
                  </pic:spPr>
                </pic:pic>
              </a:graphicData>
            </a:graphic>
          </wp:inline>
        </w:drawing>
      </w:r>
    </w:p>
    <w:p w:rsidR="004E7008" w:rsidRPr="004E4ACF" w:rsidRDefault="004E7008" w:rsidP="00BD7F20">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1.18-расм. Аён бўлмаган (а) ва аён (б) қутбли машиналар</w:t>
      </w:r>
    </w:p>
    <w:p w:rsidR="004E7008" w:rsidRPr="004E4ACF" w:rsidRDefault="004E7008" w:rsidP="002C1918">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lastRenderedPageBreak/>
        <w:t xml:space="preserve">Бир нуқтага қаратилган қўзғатиш чўлғамли ва аён қутбли машиналарда турли ҳаво оралиқлар ва магнит қаршиликли бўйлама ва кўндаланг ўқлар аниқ ифодаси бўлади (1.18-расм,б). Қўзғатиш чўлғамининг бир нуқтага қаратилган ғалтагини статор ёки ротор устига жойлаштириш мумкин. </w:t>
      </w:r>
    </w:p>
    <w:p w:rsidR="004A21CA" w:rsidRPr="004E4ACF" w:rsidRDefault="004E7008" w:rsidP="002C1918">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tab/>
        <w:t>Жуда кўп тарқалиш аён бўлмаган ( 1.19-расм,а) ва аён (1.19-расм</w:t>
      </w:r>
      <w:r w:rsidR="00BD7F20" w:rsidRPr="004E4ACF">
        <w:rPr>
          <w:rFonts w:ascii="Times New Roman" w:hAnsi="Times New Roman"/>
          <w:sz w:val="28"/>
          <w:szCs w:val="28"/>
          <w:lang w:val="uz-Cyrl-UZ"/>
        </w:rPr>
        <w:t>,в</w:t>
      </w:r>
      <w:r w:rsidRPr="004E4ACF">
        <w:rPr>
          <w:rFonts w:ascii="Times New Roman" w:hAnsi="Times New Roman"/>
          <w:sz w:val="28"/>
          <w:szCs w:val="28"/>
          <w:lang w:val="uz-Latn-UZ"/>
        </w:rPr>
        <w:t xml:space="preserve">) қутбли электр машиналар </w:t>
      </w:r>
      <w:r w:rsidR="002C1918" w:rsidRPr="004E4ACF">
        <w:rPr>
          <w:rFonts w:ascii="Times New Roman" w:hAnsi="Times New Roman"/>
          <w:sz w:val="28"/>
          <w:szCs w:val="28"/>
          <w:lang w:val="uz-Cyrl-UZ"/>
        </w:rPr>
        <w:t>эгаллайди</w:t>
      </w:r>
      <w:r w:rsidRPr="004E4ACF">
        <w:rPr>
          <w:rFonts w:ascii="Times New Roman" w:hAnsi="Times New Roman"/>
          <w:sz w:val="28"/>
          <w:szCs w:val="28"/>
          <w:lang w:val="uz-Latn-UZ"/>
        </w:rPr>
        <w:t>. Асинхрон машиналар –бу аён бўлмаган қутбли машиналарнинг қисми. Синхрон машиналар роторда аён қутбли магнит системаси бўлиши мумкин.Ст</w:t>
      </w:r>
      <w:r w:rsidR="004A21CA" w:rsidRPr="004E4ACF">
        <w:rPr>
          <w:rFonts w:ascii="Times New Roman" w:hAnsi="Times New Roman"/>
          <w:sz w:val="28"/>
          <w:szCs w:val="28"/>
          <w:lang w:val="uz-Cyrl-UZ"/>
        </w:rPr>
        <w:t>а</w:t>
      </w:r>
      <w:r w:rsidRPr="004E4ACF">
        <w:rPr>
          <w:rFonts w:ascii="Times New Roman" w:hAnsi="Times New Roman"/>
          <w:sz w:val="28"/>
          <w:szCs w:val="28"/>
          <w:lang w:val="uz-Latn-UZ"/>
        </w:rPr>
        <w:t xml:space="preserve">тордаги аён қутбли магнит системалар доимий ток машиналари учун характерланади(1.19-расм, </w:t>
      </w:r>
      <w:r w:rsidR="00BD7F20" w:rsidRPr="004E4ACF">
        <w:rPr>
          <w:rFonts w:ascii="Times New Roman" w:hAnsi="Times New Roman"/>
          <w:sz w:val="28"/>
          <w:szCs w:val="28"/>
          <w:lang w:val="uz-Cyrl-UZ"/>
        </w:rPr>
        <w:t>в</w:t>
      </w:r>
      <w:r w:rsidRPr="004E4ACF">
        <w:rPr>
          <w:rFonts w:ascii="Times New Roman" w:hAnsi="Times New Roman"/>
          <w:sz w:val="28"/>
          <w:szCs w:val="28"/>
          <w:lang w:val="uz-Latn-UZ"/>
        </w:rPr>
        <w:t>).Статор ва якордаги қутбларнинг аён ифода конструк</w:t>
      </w:r>
      <w:r w:rsidR="002C1918" w:rsidRPr="004E4ACF">
        <w:rPr>
          <w:rFonts w:ascii="Times New Roman" w:hAnsi="Times New Roman"/>
          <w:sz w:val="28"/>
          <w:szCs w:val="28"/>
          <w:lang w:val="uz-Cyrl-UZ"/>
        </w:rPr>
        <w:t>ц</w:t>
      </w:r>
      <w:r w:rsidRPr="004E4ACF">
        <w:rPr>
          <w:rFonts w:ascii="Times New Roman" w:hAnsi="Times New Roman"/>
          <w:sz w:val="28"/>
          <w:szCs w:val="28"/>
          <w:lang w:val="uz-Latn-UZ"/>
        </w:rPr>
        <w:t xml:space="preserve">иялари </w:t>
      </w:r>
      <w:r w:rsidR="00D1665D" w:rsidRPr="004E4ACF">
        <w:rPr>
          <w:rFonts w:ascii="Times New Roman" w:hAnsi="Times New Roman"/>
          <w:sz w:val="28"/>
          <w:szCs w:val="28"/>
          <w:lang w:val="uz-Latn-UZ"/>
        </w:rPr>
        <w:t>тор тирқиш</w:t>
      </w:r>
      <w:r w:rsidRPr="004E4ACF">
        <w:rPr>
          <w:rFonts w:ascii="Times New Roman" w:hAnsi="Times New Roman"/>
          <w:sz w:val="28"/>
          <w:szCs w:val="28"/>
          <w:lang w:val="uz-Latn-UZ"/>
        </w:rPr>
        <w:t xml:space="preserve"> магнит қаршилигининг даврий ўзгаришлари учун энергиянинг ўзгариши вужудга келадиган индуктор ёки параметрик машиналарга тегишли</w:t>
      </w:r>
      <w:r w:rsidR="002C1918" w:rsidRPr="004E4ACF">
        <w:rPr>
          <w:rFonts w:ascii="Times New Roman" w:hAnsi="Times New Roman"/>
          <w:sz w:val="28"/>
          <w:szCs w:val="28"/>
          <w:lang w:val="uz-Cyrl-UZ"/>
        </w:rPr>
        <w:t>дир</w:t>
      </w:r>
    </w:p>
    <w:p w:rsidR="004E7008" w:rsidRPr="004E4ACF" w:rsidRDefault="004E7008" w:rsidP="002C1918">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 xml:space="preserve">( 1.19-расм,г). </w:t>
      </w:r>
    </w:p>
    <w:p w:rsidR="004E7008" w:rsidRPr="004E4ACF" w:rsidRDefault="004E7008" w:rsidP="002C1918">
      <w:pPr>
        <w:spacing w:after="0" w:line="240" w:lineRule="auto"/>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5D3C860A" wp14:editId="75EF1B66">
            <wp:extent cx="5391150" cy="1426210"/>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391150" cy="1426210"/>
                    </a:xfrm>
                    <a:prstGeom prst="rect">
                      <a:avLst/>
                    </a:prstGeom>
                    <a:noFill/>
                    <a:ln w="9525">
                      <a:noFill/>
                      <a:miter lim="800000"/>
                      <a:headEnd/>
                      <a:tailEnd/>
                    </a:ln>
                  </pic:spPr>
                </pic:pic>
              </a:graphicData>
            </a:graphic>
          </wp:inline>
        </w:drawing>
      </w:r>
    </w:p>
    <w:p w:rsidR="004E7008" w:rsidRPr="004E4ACF" w:rsidRDefault="004E7008" w:rsidP="004A21CA">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1.19-расм. Электр машиналарининг асосий конструктив ижроси</w:t>
      </w:r>
    </w:p>
    <w:p w:rsidR="004E7008" w:rsidRPr="004E4ACF" w:rsidRDefault="004E7008" w:rsidP="004F12F5">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tab/>
        <w:t xml:space="preserve">1.20-расмда 4А </w:t>
      </w:r>
      <w:r w:rsidR="00770E05" w:rsidRPr="004E4ACF">
        <w:rPr>
          <w:rFonts w:ascii="Times New Roman" w:hAnsi="Times New Roman"/>
          <w:sz w:val="28"/>
          <w:szCs w:val="28"/>
          <w:lang w:val="uz-Latn-UZ"/>
        </w:rPr>
        <w:t>русум</w:t>
      </w:r>
      <w:r w:rsidRPr="004E4ACF">
        <w:rPr>
          <w:rFonts w:ascii="Times New Roman" w:hAnsi="Times New Roman"/>
          <w:sz w:val="28"/>
          <w:szCs w:val="28"/>
          <w:lang w:val="uz-Latn-UZ"/>
        </w:rPr>
        <w:t xml:space="preserve">ли асинхрон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 xml:space="preserve">нинг бўлакларга ажратилган ҳолати кўрсатилган. </w:t>
      </w:r>
      <w:r w:rsidR="00E764B8" w:rsidRPr="004E4ACF">
        <w:rPr>
          <w:rFonts w:ascii="Times New Roman" w:hAnsi="Times New Roman"/>
          <w:sz w:val="28"/>
          <w:szCs w:val="28"/>
          <w:lang w:val="uz-Latn-UZ"/>
        </w:rPr>
        <w:t>Мотор</w:t>
      </w:r>
      <w:r w:rsidRPr="004E4ACF">
        <w:rPr>
          <w:rFonts w:ascii="Times New Roman" w:hAnsi="Times New Roman"/>
          <w:sz w:val="28"/>
          <w:szCs w:val="28"/>
          <w:lang w:val="uz-Latn-UZ"/>
        </w:rPr>
        <w:t>нинг статор ва якори аён б</w:t>
      </w:r>
      <w:r w:rsidR="004F12F5" w:rsidRPr="004E4ACF">
        <w:rPr>
          <w:rFonts w:ascii="Times New Roman" w:hAnsi="Times New Roman"/>
          <w:sz w:val="28"/>
          <w:szCs w:val="28"/>
          <w:lang w:val="uz-Cyrl-UZ"/>
        </w:rPr>
        <w:t>ў</w:t>
      </w:r>
      <w:r w:rsidRPr="004E4ACF">
        <w:rPr>
          <w:rFonts w:ascii="Times New Roman" w:hAnsi="Times New Roman"/>
          <w:sz w:val="28"/>
          <w:szCs w:val="28"/>
          <w:lang w:val="uz-Latn-UZ"/>
        </w:rPr>
        <w:t>лмаган қутблидир. Статорнинг магнит ўтказгичи ўйиқ бўлган ва электро техник пўлат листлардан йи</w:t>
      </w:r>
      <w:r w:rsidR="00E16A07" w:rsidRPr="004E4ACF">
        <w:rPr>
          <w:rFonts w:ascii="Times New Roman" w:hAnsi="Times New Roman"/>
          <w:sz w:val="28"/>
          <w:szCs w:val="28"/>
          <w:lang w:val="uz-Latn-UZ"/>
        </w:rPr>
        <w:t>ғ</w:t>
      </w:r>
      <w:r w:rsidRPr="004E4ACF">
        <w:rPr>
          <w:rFonts w:ascii="Times New Roman" w:hAnsi="Times New Roman"/>
          <w:sz w:val="28"/>
          <w:szCs w:val="28"/>
          <w:lang w:val="uz-Latn-UZ"/>
        </w:rPr>
        <w:t>илади қайсики чўлғам</w:t>
      </w:r>
      <w:r w:rsidR="004F12F5" w:rsidRPr="004E4ACF">
        <w:rPr>
          <w:rFonts w:ascii="Times New Roman" w:hAnsi="Times New Roman"/>
          <w:sz w:val="28"/>
          <w:szCs w:val="28"/>
          <w:lang w:val="uz-Cyrl-UZ"/>
        </w:rPr>
        <w:t>лар</w:t>
      </w:r>
      <w:r w:rsidRPr="004E4ACF">
        <w:rPr>
          <w:rFonts w:ascii="Times New Roman" w:hAnsi="Times New Roman"/>
          <w:sz w:val="28"/>
          <w:szCs w:val="28"/>
          <w:lang w:val="uz-Latn-UZ"/>
        </w:rPr>
        <w:t xml:space="preserve"> тахланади. Ротор шунингдек шихтали. Статорнинг ўйиқларида қисқа туташтирилган ёки фаза чўлғамлар ўрнатилади. </w:t>
      </w:r>
    </w:p>
    <w:p w:rsidR="00BD7F20" w:rsidRPr="004E4ACF" w:rsidRDefault="00BD7F20" w:rsidP="004F12F5">
      <w:pPr>
        <w:spacing w:after="0" w:line="240" w:lineRule="auto"/>
        <w:jc w:val="both"/>
        <w:rPr>
          <w:rFonts w:ascii="Times New Roman" w:hAnsi="Times New Roman"/>
          <w:sz w:val="28"/>
          <w:szCs w:val="28"/>
          <w:lang w:val="uz-Cyrl-UZ"/>
        </w:rPr>
      </w:pPr>
    </w:p>
    <w:p w:rsidR="00BD7F20" w:rsidRPr="004E4ACF" w:rsidRDefault="00BD7F20" w:rsidP="00BD7F20">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70FB1C3A" wp14:editId="6C76C6CB">
            <wp:extent cx="3298177" cy="2001329"/>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lum bright="10000"/>
                    </a:blip>
                    <a:srcRect/>
                    <a:stretch>
                      <a:fillRect/>
                    </a:stretch>
                  </pic:blipFill>
                  <pic:spPr bwMode="auto">
                    <a:xfrm>
                      <a:off x="0" y="0"/>
                      <a:ext cx="3295352" cy="1999615"/>
                    </a:xfrm>
                    <a:prstGeom prst="rect">
                      <a:avLst/>
                    </a:prstGeom>
                    <a:noFill/>
                    <a:ln w="9525">
                      <a:noFill/>
                      <a:miter lim="800000"/>
                      <a:headEnd/>
                      <a:tailEnd/>
                    </a:ln>
                  </pic:spPr>
                </pic:pic>
              </a:graphicData>
            </a:graphic>
          </wp:inline>
        </w:drawing>
      </w:r>
    </w:p>
    <w:p w:rsidR="00BD7F20" w:rsidRPr="004E4ACF" w:rsidRDefault="004E7008" w:rsidP="00BD7F20">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ab/>
      </w:r>
      <w:r w:rsidR="00BD7F20" w:rsidRPr="004E4ACF">
        <w:rPr>
          <w:rFonts w:ascii="Times New Roman" w:hAnsi="Times New Roman"/>
          <w:sz w:val="28"/>
          <w:szCs w:val="28"/>
          <w:lang w:val="uz-Latn-UZ"/>
        </w:rPr>
        <w:t xml:space="preserve">1.20-расм. 4А </w:t>
      </w:r>
      <w:r w:rsidR="00770E05" w:rsidRPr="004E4ACF">
        <w:rPr>
          <w:rFonts w:ascii="Times New Roman" w:hAnsi="Times New Roman"/>
          <w:sz w:val="28"/>
          <w:szCs w:val="28"/>
          <w:lang w:val="uz-Latn-UZ"/>
        </w:rPr>
        <w:t>русум</w:t>
      </w:r>
      <w:r w:rsidR="00BD7F20" w:rsidRPr="004E4ACF">
        <w:rPr>
          <w:rFonts w:ascii="Times New Roman" w:hAnsi="Times New Roman"/>
          <w:sz w:val="28"/>
          <w:szCs w:val="28"/>
          <w:lang w:val="uz-Latn-UZ"/>
        </w:rPr>
        <w:t xml:space="preserve">ли асинхрон </w:t>
      </w:r>
      <w:r w:rsidR="00E764B8" w:rsidRPr="004E4ACF">
        <w:rPr>
          <w:rFonts w:ascii="Times New Roman" w:hAnsi="Times New Roman"/>
          <w:sz w:val="28"/>
          <w:szCs w:val="28"/>
          <w:lang w:val="uz-Latn-UZ"/>
        </w:rPr>
        <w:t>мотор</w:t>
      </w:r>
    </w:p>
    <w:p w:rsidR="004E7008" w:rsidRPr="004E4ACF" w:rsidRDefault="004E7008" w:rsidP="00BD7F20">
      <w:pPr>
        <w:spacing w:after="0"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Агар статор бўйлаб ўзгарувчан оқим ва массивлик билан берилса , агар магнит ўтказгич бўйлаб доимий оқим берилса магнит ўтказгич шихтали бажарилади.</w:t>
      </w:r>
    </w:p>
    <w:p w:rsidR="004E7008" w:rsidRPr="004E4ACF" w:rsidRDefault="004E7008" w:rsidP="004F12F5">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 xml:space="preserve">Синхрон машиналарнинг роторига доимий ток берилади, шу сабабли турбогенераторнинг ротори қуйма қилинади, қўзғатиш чўлғами эса ротор бочкасидаги ўйиқларга таҳланади. </w:t>
      </w:r>
    </w:p>
    <w:p w:rsidR="004E7008" w:rsidRPr="004E4ACF" w:rsidRDefault="004E7008" w:rsidP="004F12F5">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lastRenderedPageBreak/>
        <w:tab/>
        <w:t xml:space="preserve">Ўзгармас ток машиналарида (1.21-расм) қуйма (ёки шихтали) пўлат магнит ўтказгич билан бир вақтда бўлади. Асосий қутб 2 қўзғатиш чўлғами 3 билан , иккинчи қутб чўлғам 4 биланстанокга маҳкамланади. Ўзгармас ток машинасининг якори 5 </w:t>
      </w:r>
      <w:r w:rsidR="00427E85" w:rsidRPr="004E4ACF">
        <w:rPr>
          <w:rFonts w:ascii="Times New Roman" w:hAnsi="Times New Roman"/>
          <w:sz w:val="28"/>
          <w:szCs w:val="28"/>
          <w:lang w:val="uz-Latn-UZ"/>
        </w:rPr>
        <w:t>қўзғалмас</w:t>
      </w:r>
      <w:r w:rsidRPr="004E4ACF">
        <w:rPr>
          <w:rFonts w:ascii="Times New Roman" w:hAnsi="Times New Roman"/>
          <w:sz w:val="28"/>
          <w:szCs w:val="28"/>
          <w:lang w:val="uz-Latn-UZ"/>
        </w:rPr>
        <w:t xml:space="preserve"> майдонда айланади, шу сабабли  якорнинг магнит ўтказгич пўлати қайта магнитланади. Якор чўлғами 6 коллекторга 7 уланади. Коллектор бўйлаб чўткаларни ушлаб турувчига ўрнатиган чўткалар 8 сирпанади. Қолган белгилар : 9 –вентилятор, 10 –подшипникли ҳимоя, 11 –вал .</w:t>
      </w:r>
    </w:p>
    <w:p w:rsidR="00770E05" w:rsidRPr="004E4ACF" w:rsidRDefault="00770E05" w:rsidP="004F12F5">
      <w:pPr>
        <w:spacing w:after="0" w:line="240" w:lineRule="auto"/>
        <w:jc w:val="both"/>
        <w:rPr>
          <w:rFonts w:ascii="Times New Roman" w:hAnsi="Times New Roman"/>
          <w:sz w:val="28"/>
          <w:szCs w:val="28"/>
          <w:lang w:val="uz-Cyrl-UZ"/>
        </w:rPr>
      </w:pPr>
    </w:p>
    <w:p w:rsidR="00770E05" w:rsidRPr="004E4ACF" w:rsidRDefault="00770E05" w:rsidP="00770E05">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3B53EFA" wp14:editId="7B3DBF94">
            <wp:extent cx="4981433" cy="3398293"/>
            <wp:effectExtent l="0" t="0" r="0" b="0"/>
            <wp:docPr id="1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4981575" cy="3398390"/>
                    </a:xfrm>
                    <a:prstGeom prst="rect">
                      <a:avLst/>
                    </a:prstGeom>
                    <a:noFill/>
                    <a:ln w="9525">
                      <a:noFill/>
                      <a:miter lim="800000"/>
                      <a:headEnd/>
                      <a:tailEnd/>
                    </a:ln>
                  </pic:spPr>
                </pic:pic>
              </a:graphicData>
            </a:graphic>
          </wp:inline>
        </w:drawing>
      </w:r>
    </w:p>
    <w:p w:rsidR="00770E05" w:rsidRPr="004E4ACF" w:rsidRDefault="00770E05" w:rsidP="00770E05">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1.21-расм. Ўзгармас ток машинаси.</w:t>
      </w:r>
    </w:p>
    <w:p w:rsidR="004E7008" w:rsidRPr="004E4ACF" w:rsidRDefault="004E7008" w:rsidP="004F12F5">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 xml:space="preserve">Одатда ротор статор ичида жойлашади. Баъзида </w:t>
      </w:r>
      <w:r w:rsidR="004F12F5" w:rsidRPr="004E4ACF">
        <w:rPr>
          <w:rFonts w:ascii="Times New Roman" w:hAnsi="Times New Roman"/>
          <w:sz w:val="28"/>
          <w:szCs w:val="28"/>
          <w:lang w:val="uz-Cyrl-UZ"/>
        </w:rPr>
        <w:t>ц</w:t>
      </w:r>
      <w:r w:rsidRPr="004E4ACF">
        <w:rPr>
          <w:rFonts w:ascii="Times New Roman" w:hAnsi="Times New Roman"/>
          <w:sz w:val="28"/>
          <w:szCs w:val="28"/>
          <w:lang w:val="uz-Latn-UZ"/>
        </w:rPr>
        <w:t xml:space="preserve">линдрли статорнинг ташқарисида жойлашади. Бундай машиналар </w:t>
      </w:r>
      <w:r w:rsidRPr="004E4ACF">
        <w:rPr>
          <w:rFonts w:ascii="Times New Roman" w:hAnsi="Times New Roman"/>
          <w:i/>
          <w:sz w:val="28"/>
          <w:szCs w:val="28"/>
          <w:lang w:val="uz-Latn-UZ"/>
        </w:rPr>
        <w:t>ташқи роторлимашиналар</w:t>
      </w:r>
      <w:r w:rsidRPr="004E4ACF">
        <w:rPr>
          <w:rFonts w:ascii="Times New Roman" w:hAnsi="Times New Roman"/>
          <w:sz w:val="28"/>
          <w:szCs w:val="28"/>
          <w:lang w:val="uz-Latn-UZ"/>
        </w:rPr>
        <w:t xml:space="preserve"> деб аталади. Ташқи роторли машиналар юқори инер</w:t>
      </w:r>
      <w:r w:rsidR="004F12F5" w:rsidRPr="004E4ACF">
        <w:rPr>
          <w:rFonts w:ascii="Times New Roman" w:hAnsi="Times New Roman"/>
          <w:sz w:val="28"/>
          <w:szCs w:val="28"/>
          <w:lang w:val="uz-Cyrl-UZ"/>
        </w:rPr>
        <w:t>ц</w:t>
      </w:r>
      <w:r w:rsidRPr="004E4ACF">
        <w:rPr>
          <w:rFonts w:ascii="Times New Roman" w:hAnsi="Times New Roman"/>
          <w:sz w:val="28"/>
          <w:szCs w:val="28"/>
          <w:lang w:val="uz-Latn-UZ"/>
        </w:rPr>
        <w:t>ия моментига эга, улардан қаерда инер</w:t>
      </w:r>
      <w:r w:rsidR="004F12F5" w:rsidRPr="004E4ACF">
        <w:rPr>
          <w:rFonts w:ascii="Times New Roman" w:hAnsi="Times New Roman"/>
          <w:sz w:val="28"/>
          <w:szCs w:val="28"/>
          <w:lang w:val="uz-Cyrl-UZ"/>
        </w:rPr>
        <w:t>ц</w:t>
      </w:r>
      <w:r w:rsidRPr="004E4ACF">
        <w:rPr>
          <w:rFonts w:ascii="Times New Roman" w:hAnsi="Times New Roman"/>
          <w:sz w:val="28"/>
          <w:szCs w:val="28"/>
          <w:lang w:val="uz-Latn-UZ"/>
        </w:rPr>
        <w:t>ия моменти катта бўлган жойларда ва транспортер юритмаларида фойдаланилади. Доимий ток машиналарининг бир қанча тадбиқларида қўзғатиш чўлғами айланиши билан бўлиши мумкин, синхрон машинала</w:t>
      </w:r>
      <w:r w:rsidR="00E16A07" w:rsidRPr="004E4ACF">
        <w:rPr>
          <w:rFonts w:ascii="Times New Roman" w:hAnsi="Times New Roman"/>
          <w:sz w:val="28"/>
          <w:szCs w:val="28"/>
          <w:lang w:val="uz-Latn-UZ"/>
        </w:rPr>
        <w:t>рда эса қўзға</w:t>
      </w:r>
      <w:r w:rsidRPr="004E4ACF">
        <w:rPr>
          <w:rFonts w:ascii="Times New Roman" w:hAnsi="Times New Roman"/>
          <w:sz w:val="28"/>
          <w:szCs w:val="28"/>
          <w:lang w:val="uz-Latn-UZ"/>
        </w:rPr>
        <w:t xml:space="preserve">лмас қўзғатиш чўлғами билан. Бундай машиналарни </w:t>
      </w:r>
      <w:r w:rsidRPr="004E4ACF">
        <w:rPr>
          <w:rFonts w:ascii="Times New Roman" w:hAnsi="Times New Roman"/>
          <w:i/>
          <w:sz w:val="28"/>
          <w:szCs w:val="28"/>
          <w:lang w:val="uz-Latn-UZ"/>
        </w:rPr>
        <w:t>ўгирилган</w:t>
      </w:r>
      <w:r w:rsidRPr="004E4ACF">
        <w:rPr>
          <w:rFonts w:ascii="Times New Roman" w:hAnsi="Times New Roman"/>
          <w:sz w:val="28"/>
          <w:szCs w:val="28"/>
          <w:lang w:val="uz-Latn-UZ"/>
        </w:rPr>
        <w:t xml:space="preserve"> деб аташ қабул қилинган. ГОСТ 2479-79 га биноан ижроси бўйича машиналар 8 та гуруҳга бўлинади.  Электр машиналарининг 8 та ижро форма гуруҳи 161 та ижро формаси киритилган 49 та кўринишга бўлинади.</w:t>
      </w:r>
    </w:p>
    <w:p w:rsidR="004E7008" w:rsidRPr="004E4ACF" w:rsidRDefault="004E7008" w:rsidP="00927FAB">
      <w:pPr>
        <w:spacing w:line="240" w:lineRule="auto"/>
        <w:jc w:val="center"/>
        <w:rPr>
          <w:rFonts w:ascii="Times New Roman" w:hAnsi="Times New Roman"/>
          <w:sz w:val="28"/>
          <w:szCs w:val="28"/>
        </w:rPr>
      </w:pPr>
    </w:p>
    <w:p w:rsidR="004F12F5" w:rsidRPr="004E4ACF" w:rsidRDefault="004E7008" w:rsidP="00927FAB">
      <w:pPr>
        <w:spacing w:line="240" w:lineRule="auto"/>
        <w:jc w:val="both"/>
        <w:rPr>
          <w:rFonts w:ascii="Times New Roman" w:hAnsi="Times New Roman"/>
          <w:sz w:val="28"/>
          <w:szCs w:val="28"/>
          <w:lang w:val="uz-Cyrl-UZ"/>
        </w:rPr>
      </w:pPr>
      <w:r w:rsidRPr="004E4ACF">
        <w:rPr>
          <w:rFonts w:ascii="Times New Roman" w:hAnsi="Times New Roman"/>
          <w:sz w:val="28"/>
          <w:szCs w:val="28"/>
        </w:rPr>
        <w:tab/>
      </w:r>
    </w:p>
    <w:p w:rsidR="004E7008" w:rsidRPr="004E4ACF" w:rsidRDefault="004E7008" w:rsidP="004F12F5">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 xml:space="preserve">ГОСТ 17494-72 бўйича </w:t>
      </w:r>
      <w:r w:rsidR="004F12F5" w:rsidRPr="004E4ACF">
        <w:rPr>
          <w:rFonts w:ascii="Times New Roman" w:hAnsi="Times New Roman"/>
          <w:sz w:val="28"/>
          <w:szCs w:val="28"/>
          <w:lang w:val="uz-Cyrl-UZ"/>
        </w:rPr>
        <w:t>таъсир этувчи</w:t>
      </w:r>
      <w:r w:rsidRPr="004E4ACF">
        <w:rPr>
          <w:rFonts w:ascii="Times New Roman" w:hAnsi="Times New Roman"/>
          <w:sz w:val="28"/>
          <w:szCs w:val="28"/>
          <w:lang w:val="uz-Cyrl-UZ"/>
        </w:rPr>
        <w:t xml:space="preserve"> ток ва ҳаракатланувчи қисмлари билан туташишидан ҳимоя даражасига кўра ижро бўлади, машинанинг ички барча қисмлари тегиб туради, шунингдек машина ичига сув киришидан ҳимоя даражаси мавжуд.</w:t>
      </w:r>
    </w:p>
    <w:p w:rsidR="004E7008" w:rsidRPr="004E4ACF" w:rsidRDefault="004E7008" w:rsidP="004F12F5">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t>Бундан ташқари, портлашга қарши, юқори намлик учун намликка чидамли машиналар , музлашга чидамли, кимёвий моддаларга чидамли ва тропик тадбиқлар учун машиналар киради.</w:t>
      </w:r>
    </w:p>
    <w:p w:rsidR="004E7008" w:rsidRPr="004E4ACF" w:rsidRDefault="004E7008" w:rsidP="004F12F5">
      <w:pPr>
        <w:spacing w:after="0" w:line="240" w:lineRule="auto"/>
        <w:jc w:val="both"/>
        <w:rPr>
          <w:rFonts w:ascii="Times New Roman" w:hAnsi="Times New Roman"/>
          <w:sz w:val="28"/>
          <w:szCs w:val="28"/>
        </w:rPr>
      </w:pPr>
      <w:r w:rsidRPr="004E4ACF">
        <w:rPr>
          <w:rFonts w:ascii="Times New Roman" w:hAnsi="Times New Roman"/>
          <w:sz w:val="28"/>
          <w:szCs w:val="28"/>
          <w:lang w:val="uz-Cyrl-UZ"/>
        </w:rPr>
        <w:tab/>
      </w:r>
      <w:r w:rsidRPr="004E4ACF">
        <w:rPr>
          <w:rFonts w:ascii="Times New Roman" w:hAnsi="Times New Roman"/>
          <w:sz w:val="28"/>
          <w:szCs w:val="28"/>
        </w:rPr>
        <w:t xml:space="preserve">Машиналарнинг  конструктив </w:t>
      </w:r>
      <w:r w:rsidR="004F12F5" w:rsidRPr="004E4ACF">
        <w:rPr>
          <w:rFonts w:ascii="Times New Roman" w:hAnsi="Times New Roman"/>
          <w:sz w:val="28"/>
          <w:szCs w:val="28"/>
          <w:lang w:val="uz-Cyrl-UZ"/>
        </w:rPr>
        <w:t>жиҳат</w:t>
      </w:r>
      <w:r w:rsidRPr="004E4ACF">
        <w:rPr>
          <w:rFonts w:ascii="Times New Roman" w:hAnsi="Times New Roman"/>
          <w:sz w:val="28"/>
          <w:szCs w:val="28"/>
        </w:rPr>
        <w:t xml:space="preserve">лари билан фарқланади, шунингдек совутиш билан. Ҳаво </w:t>
      </w:r>
      <w:r w:rsidR="004F12F5" w:rsidRPr="004E4ACF">
        <w:rPr>
          <w:rFonts w:ascii="Times New Roman" w:hAnsi="Times New Roman"/>
          <w:sz w:val="28"/>
          <w:szCs w:val="28"/>
          <w:lang w:val="uz-Cyrl-UZ"/>
        </w:rPr>
        <w:t>ц</w:t>
      </w:r>
      <w:r w:rsidRPr="004E4ACF">
        <w:rPr>
          <w:rFonts w:ascii="Times New Roman" w:hAnsi="Times New Roman"/>
          <w:sz w:val="28"/>
          <w:szCs w:val="28"/>
        </w:rPr>
        <w:t>иркулацияси ёрдамида совутиш машиналари айланувчи қисмнинг вентиляцион ҳаракати ва конвек</w:t>
      </w:r>
      <w:r w:rsidR="004F12F5" w:rsidRPr="004E4ACF">
        <w:rPr>
          <w:rFonts w:ascii="Times New Roman" w:hAnsi="Times New Roman"/>
          <w:sz w:val="28"/>
          <w:szCs w:val="28"/>
          <w:lang w:val="uz-Cyrl-UZ"/>
        </w:rPr>
        <w:t>ц</w:t>
      </w:r>
      <w:r w:rsidRPr="004E4ACF">
        <w:rPr>
          <w:rFonts w:ascii="Times New Roman" w:hAnsi="Times New Roman"/>
          <w:sz w:val="28"/>
          <w:szCs w:val="28"/>
        </w:rPr>
        <w:t xml:space="preserve">ия ҳисобига вужудга келади. Мустақил </w:t>
      </w:r>
      <w:r w:rsidR="004A1D91" w:rsidRPr="004E4ACF">
        <w:rPr>
          <w:rFonts w:ascii="Times New Roman" w:hAnsi="Times New Roman"/>
          <w:sz w:val="28"/>
          <w:szCs w:val="28"/>
          <w:lang w:val="uz-Cyrl-UZ"/>
        </w:rPr>
        <w:t>шамоллатгич</w:t>
      </w:r>
      <w:r w:rsidRPr="004E4ACF">
        <w:rPr>
          <w:rFonts w:ascii="Times New Roman" w:hAnsi="Times New Roman"/>
          <w:sz w:val="28"/>
          <w:szCs w:val="28"/>
        </w:rPr>
        <w:t xml:space="preserve">ли машиналарнинг  валида вентилятор бўлади.  Ёпиқ ҳаво пурковчили машиналарда фақат машинанинг ташқи юзаси бўйлаб мажбурий совутиш бўлади. Машинанинг ҳаво пуфлагичида ҳаво орқали машинанинг актив қисми ювилади ва ташқарига ташланади. Ички </w:t>
      </w:r>
      <w:r w:rsidR="004A21CA" w:rsidRPr="004E4ACF">
        <w:rPr>
          <w:rFonts w:ascii="Times New Roman" w:hAnsi="Times New Roman"/>
          <w:sz w:val="28"/>
          <w:szCs w:val="28"/>
        </w:rPr>
        <w:t>шамоллатиш</w:t>
      </w:r>
      <w:r w:rsidRPr="004E4ACF">
        <w:rPr>
          <w:rFonts w:ascii="Times New Roman" w:hAnsi="Times New Roman"/>
          <w:sz w:val="28"/>
          <w:szCs w:val="28"/>
        </w:rPr>
        <w:t>ли машиналар ак</w:t>
      </w:r>
      <w:r w:rsidR="004F12F5" w:rsidRPr="004E4ACF">
        <w:rPr>
          <w:rFonts w:ascii="Times New Roman" w:hAnsi="Times New Roman"/>
          <w:sz w:val="28"/>
          <w:szCs w:val="28"/>
          <w:lang w:val="uz-Cyrl-UZ"/>
        </w:rPr>
        <w:t>ц</w:t>
      </w:r>
      <w:r w:rsidRPr="004E4ACF">
        <w:rPr>
          <w:rFonts w:ascii="Times New Roman" w:hAnsi="Times New Roman"/>
          <w:sz w:val="28"/>
          <w:szCs w:val="28"/>
        </w:rPr>
        <w:t>иал, ак</w:t>
      </w:r>
      <w:r w:rsidR="004F12F5" w:rsidRPr="004E4ACF">
        <w:rPr>
          <w:rFonts w:ascii="Times New Roman" w:hAnsi="Times New Roman"/>
          <w:sz w:val="28"/>
          <w:szCs w:val="28"/>
          <w:lang w:val="uz-Cyrl-UZ"/>
        </w:rPr>
        <w:t>ц</w:t>
      </w:r>
      <w:r w:rsidRPr="004E4ACF">
        <w:rPr>
          <w:rFonts w:ascii="Times New Roman" w:hAnsi="Times New Roman"/>
          <w:sz w:val="28"/>
          <w:szCs w:val="28"/>
        </w:rPr>
        <w:t xml:space="preserve">иал-радиал ва радиал </w:t>
      </w:r>
      <w:r w:rsidR="004A21CA" w:rsidRPr="004E4ACF">
        <w:rPr>
          <w:rFonts w:ascii="Times New Roman" w:hAnsi="Times New Roman"/>
          <w:sz w:val="28"/>
          <w:szCs w:val="28"/>
        </w:rPr>
        <w:t>шамоллатиш</w:t>
      </w:r>
      <w:r w:rsidRPr="004E4ACF">
        <w:rPr>
          <w:rFonts w:ascii="Times New Roman" w:hAnsi="Times New Roman"/>
          <w:sz w:val="28"/>
          <w:szCs w:val="28"/>
        </w:rPr>
        <w:t xml:space="preserve">ли машиналарга бўлинади. </w:t>
      </w:r>
    </w:p>
    <w:p w:rsidR="004E7008" w:rsidRPr="004E4ACF" w:rsidRDefault="004E7008" w:rsidP="004F12F5">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Машиналарни совутиш учун ҳаво, водород, мой ва сувдан фойдаланилади. Совутиш суюқликларнинг буғланиши ҳисобига вужудга келиши мумкин. Сўнгги пайтларда ички совутишдан кенг қўлланилмоқда, қачонки совутиш моддаси махсус ички ўтказиш каналлари бўйлаб ўтади. </w:t>
      </w:r>
    </w:p>
    <w:p w:rsidR="004E7008" w:rsidRPr="004E4ACF" w:rsidRDefault="004E7008"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Статори ва ротори диск шаклида (1.22-расм)бўлган фронтал электр машиналари тадбиқи топилди. Фронтал машиналарда магнит майдон энергиясини дискнинг ўртасига жамлайди. </w:t>
      </w:r>
    </w:p>
    <w:p w:rsidR="004E7008" w:rsidRPr="004E4ACF" w:rsidRDefault="006067C5"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AEB8AE7" wp14:editId="093C763F">
            <wp:extent cx="2217761" cy="2483893"/>
            <wp:effectExtent l="0" t="0" r="0" b="0"/>
            <wp:docPr id="13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2218055" cy="2484222"/>
                    </a:xfrm>
                    <a:prstGeom prst="rect">
                      <a:avLst/>
                    </a:prstGeom>
                    <a:noFill/>
                    <a:ln w="9525">
                      <a:noFill/>
                      <a:miter lim="800000"/>
                      <a:headEnd/>
                      <a:tailEnd/>
                    </a:ln>
                  </pic:spPr>
                </pic:pic>
              </a:graphicData>
            </a:graphic>
          </wp:inline>
        </w:drawing>
      </w:r>
    </w:p>
    <w:p w:rsidR="006067C5" w:rsidRPr="004E4ACF" w:rsidRDefault="006067C5" w:rsidP="006067C5">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1.22-расм. Фронтал электр машинаси.</w:t>
      </w:r>
    </w:p>
    <w:p w:rsidR="006067C5" w:rsidRPr="004E4ACF" w:rsidRDefault="006067C5" w:rsidP="006067C5">
      <w:pPr>
        <w:spacing w:line="240" w:lineRule="auto"/>
        <w:jc w:val="both"/>
        <w:rPr>
          <w:rFonts w:ascii="Times New Roman" w:hAnsi="Times New Roman"/>
          <w:sz w:val="28"/>
          <w:szCs w:val="28"/>
          <w:lang w:val="uz-Latn-UZ"/>
        </w:rPr>
      </w:pPr>
      <w:r w:rsidRPr="004E4ACF">
        <w:rPr>
          <w:rFonts w:ascii="Times New Roman" w:hAnsi="Times New Roman"/>
          <w:sz w:val="28"/>
          <w:szCs w:val="28"/>
          <w:lang w:val="uz-Latn-UZ"/>
        </w:rPr>
        <w:t>1-статорнинг  магнит ўтказгичи; 2-статор чўлғами; 3-доимий магнит; 4- роторнинг магнит ўтказгичи; 5- подшипниклар қопқоғи; 6-вал; 7-подшипниклар; 8-подшипниклар қопқоғи</w:t>
      </w:r>
    </w:p>
    <w:p w:rsidR="004E7008" w:rsidRPr="004E4ACF" w:rsidRDefault="004E7008" w:rsidP="006067C5">
      <w:pPr>
        <w:spacing w:line="240" w:lineRule="auto"/>
        <w:ind w:firstLine="708"/>
        <w:jc w:val="both"/>
        <w:rPr>
          <w:rFonts w:ascii="Times New Roman" w:hAnsi="Times New Roman"/>
          <w:sz w:val="28"/>
          <w:szCs w:val="28"/>
          <w:lang w:val="uz-Latn-UZ"/>
        </w:rPr>
      </w:pPr>
      <w:r w:rsidRPr="004E4ACF">
        <w:rPr>
          <w:rFonts w:ascii="Times New Roman" w:hAnsi="Times New Roman"/>
          <w:sz w:val="28"/>
          <w:szCs w:val="28"/>
          <w:lang w:val="uz-Latn-UZ"/>
        </w:rPr>
        <w:t>Индуктор машиналарнинг конструктив ўзгариши жуда ҳам турличадир. Жуда катта тарқалиш иккита роторли 1  ва статорли 2 индуктив машиналарнинг конструк</w:t>
      </w:r>
      <w:r w:rsidR="006067C5" w:rsidRPr="004E4ACF">
        <w:rPr>
          <w:rFonts w:ascii="Times New Roman" w:hAnsi="Times New Roman"/>
          <w:sz w:val="28"/>
          <w:szCs w:val="28"/>
          <w:lang w:val="uz-Cyrl-UZ"/>
        </w:rPr>
        <w:t>ц</w:t>
      </w:r>
      <w:r w:rsidRPr="004E4ACF">
        <w:rPr>
          <w:rFonts w:ascii="Times New Roman" w:hAnsi="Times New Roman"/>
          <w:sz w:val="28"/>
          <w:szCs w:val="28"/>
          <w:lang w:val="uz-Latn-UZ"/>
        </w:rPr>
        <w:t>иясидан олинади. (1.23-расм). Роторнинг 90</w:t>
      </w:r>
      <w:r w:rsidRPr="004E4ACF">
        <w:rPr>
          <w:rFonts w:ascii="Times New Roman" w:hAnsi="Times New Roman"/>
          <w:sz w:val="28"/>
          <w:szCs w:val="28"/>
          <w:vertAlign w:val="superscript"/>
          <w:lang w:val="uz-Latn-UZ"/>
        </w:rPr>
        <w:t>0</w:t>
      </w:r>
      <w:r w:rsidRPr="004E4ACF">
        <w:rPr>
          <w:rFonts w:ascii="Times New Roman" w:hAnsi="Times New Roman"/>
          <w:sz w:val="28"/>
          <w:szCs w:val="28"/>
          <w:lang w:val="uz-Latn-UZ"/>
        </w:rPr>
        <w:t xml:space="preserve"> га силжиши вақтида машинанинг умумий магнит қаршилиги ўзгармайди ва қўзғатиш чўлғамида 3 ўзгарувчан ташкил этувчи кучланиш оқиб ўтмайди. Ўзгарувчан ток чўлғам 4 бу вақтда ҳар бир статор қутбларининг жойлашуви ўзгарувчан кучланишда олинади. Машиналарни қўзғатиш оқими статор оқими 5, ротор тиқини 6 ва ўтказиш вали 7 бўлаб туташтирилади. </w:t>
      </w:r>
    </w:p>
    <w:p w:rsidR="006067C5" w:rsidRPr="004E4ACF" w:rsidRDefault="006067C5" w:rsidP="006067C5">
      <w:pPr>
        <w:spacing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F90F672" wp14:editId="274B7006">
            <wp:extent cx="2005965" cy="1548765"/>
            <wp:effectExtent l="19050" t="0" r="0" b="0"/>
            <wp:docPr id="13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2005965" cy="1548765"/>
                    </a:xfrm>
                    <a:prstGeom prst="rect">
                      <a:avLst/>
                    </a:prstGeom>
                    <a:noFill/>
                    <a:ln w="9525">
                      <a:noFill/>
                      <a:miter lim="800000"/>
                      <a:headEnd/>
                      <a:tailEnd/>
                    </a:ln>
                  </pic:spPr>
                </pic:pic>
              </a:graphicData>
            </a:graphic>
          </wp:inline>
        </w:drawing>
      </w:r>
    </w:p>
    <w:p w:rsidR="006067C5" w:rsidRPr="004E4ACF" w:rsidRDefault="006067C5" w:rsidP="006067C5">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 xml:space="preserve">1.23-расм. Индуктор машиналарнинг конструктив </w:t>
      </w:r>
      <w:r w:rsidRPr="004E4ACF">
        <w:rPr>
          <w:rFonts w:ascii="Times New Roman" w:hAnsi="Times New Roman"/>
          <w:sz w:val="28"/>
          <w:szCs w:val="28"/>
          <w:lang w:val="uz-Cyrl-UZ"/>
        </w:rPr>
        <w:t>тузилиши</w:t>
      </w:r>
      <w:r w:rsidRPr="004E4ACF">
        <w:rPr>
          <w:rFonts w:ascii="Times New Roman" w:hAnsi="Times New Roman"/>
          <w:sz w:val="28"/>
          <w:szCs w:val="28"/>
          <w:lang w:val="uz-Latn-UZ"/>
        </w:rPr>
        <w:t>.</w:t>
      </w:r>
    </w:p>
    <w:p w:rsidR="006067C5" w:rsidRPr="004E4ACF" w:rsidRDefault="004E7008" w:rsidP="00770E05">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Latn-UZ"/>
        </w:rPr>
        <w:t xml:space="preserve">Доимий юқори ўзгарувчан ток олиш учун (100 кА гача) кичик кучланиш вақтида </w:t>
      </w:r>
      <w:r w:rsidR="006067C5" w:rsidRPr="004E4ACF">
        <w:rPr>
          <w:rFonts w:ascii="Times New Roman" w:hAnsi="Times New Roman"/>
          <w:sz w:val="28"/>
          <w:szCs w:val="28"/>
          <w:lang w:val="uz-Cyrl-UZ"/>
        </w:rPr>
        <w:t>наёб (камдан-кам учрайдиган)</w:t>
      </w:r>
      <w:r w:rsidRPr="004E4ACF">
        <w:rPr>
          <w:rFonts w:ascii="Times New Roman" w:hAnsi="Times New Roman"/>
          <w:sz w:val="28"/>
          <w:szCs w:val="28"/>
          <w:lang w:val="uz-Latn-UZ"/>
        </w:rPr>
        <w:t xml:space="preserve"> машиналар қўлланилади(1.24-расм). Бундай машиналарда коллектор мавжуд , аммо амалий жиҳатдан улар сирпаниш контактларисиз ишлай олмайди, қайсики чўтка 1 ва халқадан 2 тузилган. Доимий магнит оқими станокга 3 роторнинг умумий оғирлиги 4 ва икки магнит оралиғига туташади. Қўзғатиш оқими</w:t>
      </w:r>
    </w:p>
    <w:p w:rsidR="004E7008" w:rsidRPr="004E4ACF" w:rsidRDefault="004E7008" w:rsidP="00770E05">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 xml:space="preserve"> </w:t>
      </w:r>
      <w:r w:rsidR="004A1D91" w:rsidRPr="004E4ACF">
        <w:rPr>
          <w:rFonts w:ascii="Times New Roman" w:hAnsi="Times New Roman"/>
          <w:sz w:val="28"/>
          <w:szCs w:val="28"/>
          <w:lang w:val="uz-Cyrl-UZ"/>
        </w:rPr>
        <w:tab/>
      </w:r>
      <w:r w:rsidRPr="004E4ACF">
        <w:rPr>
          <w:rFonts w:ascii="Times New Roman" w:hAnsi="Times New Roman"/>
          <w:sz w:val="28"/>
          <w:szCs w:val="28"/>
          <w:lang w:val="uz-Latn-UZ"/>
        </w:rPr>
        <w:t xml:space="preserve">(1.24-расмда штрихланган чизиқ билан кўрсатилган) қўзғатиш чўлғамини 5 вужудга келтиради.Доимий ток умумий ротордан ўтади  ва чўткалардан олинади. Электр исрофини камайтириш учун, ротор мис стерженлар қопланган ўйиқларга бўлинган. Мис стержен халқа контактларига </w:t>
      </w:r>
      <w:r w:rsidR="006067C5" w:rsidRPr="004E4ACF">
        <w:rPr>
          <w:rFonts w:ascii="Times New Roman" w:hAnsi="Times New Roman"/>
          <w:sz w:val="28"/>
          <w:szCs w:val="28"/>
          <w:lang w:val="uz-Cyrl-UZ"/>
        </w:rPr>
        <w:t>кавшарланади</w:t>
      </w:r>
      <w:r w:rsidRPr="004E4ACF">
        <w:rPr>
          <w:rFonts w:ascii="Times New Roman" w:hAnsi="Times New Roman"/>
          <w:sz w:val="28"/>
          <w:szCs w:val="28"/>
          <w:lang w:val="uz-Latn-UZ"/>
        </w:rPr>
        <w:t xml:space="preserve">, роторда қисқа туташтирилган чўлғам ясалади. </w:t>
      </w:r>
    </w:p>
    <w:p w:rsidR="004E7008" w:rsidRPr="004E4ACF" w:rsidRDefault="004E7008" w:rsidP="00927FAB">
      <w:pPr>
        <w:spacing w:line="240" w:lineRule="auto"/>
        <w:jc w:val="center"/>
        <w:rPr>
          <w:rFonts w:ascii="Times New Roman" w:hAnsi="Times New Roman"/>
          <w:sz w:val="28"/>
          <w:szCs w:val="28"/>
          <w:lang w:val="uz-Latn-UZ"/>
        </w:rPr>
      </w:pPr>
      <w:r w:rsidRPr="004E4ACF">
        <w:rPr>
          <w:rFonts w:ascii="Times New Roman" w:hAnsi="Times New Roman"/>
          <w:noProof/>
          <w:sz w:val="28"/>
          <w:szCs w:val="28"/>
          <w:lang w:eastAsia="ru-RU"/>
        </w:rPr>
        <w:drawing>
          <wp:inline distT="0" distB="0" distL="0" distR="0" wp14:anchorId="14154C5B" wp14:editId="101EFF0D">
            <wp:extent cx="2169511" cy="1330656"/>
            <wp:effectExtent l="19050" t="0" r="2189"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2169795" cy="1330830"/>
                    </a:xfrm>
                    <a:prstGeom prst="rect">
                      <a:avLst/>
                    </a:prstGeom>
                    <a:noFill/>
                    <a:ln w="9525">
                      <a:noFill/>
                      <a:miter lim="800000"/>
                      <a:headEnd/>
                      <a:tailEnd/>
                    </a:ln>
                  </pic:spPr>
                </pic:pic>
              </a:graphicData>
            </a:graphic>
          </wp:inline>
        </w:drawing>
      </w:r>
    </w:p>
    <w:p w:rsidR="004E7008" w:rsidRPr="004E4ACF" w:rsidRDefault="004E7008" w:rsidP="006067C5">
      <w:pPr>
        <w:spacing w:line="240" w:lineRule="auto"/>
        <w:jc w:val="center"/>
        <w:rPr>
          <w:rFonts w:ascii="Times New Roman" w:hAnsi="Times New Roman"/>
          <w:sz w:val="28"/>
          <w:szCs w:val="28"/>
          <w:lang w:val="uz-Latn-UZ"/>
        </w:rPr>
      </w:pPr>
      <w:r w:rsidRPr="004E4ACF">
        <w:rPr>
          <w:rFonts w:ascii="Times New Roman" w:hAnsi="Times New Roman"/>
          <w:sz w:val="28"/>
          <w:szCs w:val="28"/>
          <w:lang w:val="uz-Latn-UZ"/>
        </w:rPr>
        <w:t xml:space="preserve">1.24-расм. </w:t>
      </w:r>
      <w:r w:rsidR="006067C5" w:rsidRPr="004E4ACF">
        <w:rPr>
          <w:rFonts w:ascii="Times New Roman" w:hAnsi="Times New Roman"/>
          <w:sz w:val="28"/>
          <w:szCs w:val="28"/>
          <w:lang w:val="uz-Cyrl-UZ"/>
        </w:rPr>
        <w:t>Наёб (камдан-кам учрайдиган)</w:t>
      </w:r>
      <w:r w:rsidRPr="004E4ACF">
        <w:rPr>
          <w:rFonts w:ascii="Times New Roman" w:hAnsi="Times New Roman"/>
          <w:sz w:val="28"/>
          <w:szCs w:val="28"/>
          <w:lang w:val="uz-Latn-UZ"/>
        </w:rPr>
        <w:t xml:space="preserve"> электр машиналари.</w:t>
      </w:r>
    </w:p>
    <w:p w:rsidR="004E7008" w:rsidRPr="004E4ACF" w:rsidRDefault="004E7008" w:rsidP="004D01FE">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Ўзгарувчан ток шихтовинли магнит ўтказгич бўйлаб туташади. Қисқа туташув токини чегаралаш учун реакторлар қўлланилади, қайсики пўлат ёки пўла</w:t>
      </w:r>
      <w:r w:rsidR="004D01FE" w:rsidRPr="004E4ACF">
        <w:rPr>
          <w:rFonts w:ascii="Times New Roman" w:hAnsi="Times New Roman"/>
          <w:sz w:val="28"/>
          <w:szCs w:val="28"/>
          <w:lang w:val="uz-Cyrl-UZ"/>
        </w:rPr>
        <w:t>тс</w:t>
      </w:r>
      <w:r w:rsidRPr="004E4ACF">
        <w:rPr>
          <w:rFonts w:ascii="Times New Roman" w:hAnsi="Times New Roman"/>
          <w:sz w:val="28"/>
          <w:szCs w:val="28"/>
          <w:lang w:val="uz-Latn-UZ"/>
        </w:rPr>
        <w:t xml:space="preserve">из индуктив ғалтак билан ўзини тасаввур қилади. </w:t>
      </w:r>
    </w:p>
    <w:p w:rsidR="004E7008" w:rsidRPr="004E4ACF" w:rsidRDefault="004E7008" w:rsidP="004D01FE">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Сўнгги йилларда магнит майдон энергиясининг кон</w:t>
      </w:r>
      <w:r w:rsidR="004D01FE" w:rsidRPr="004E4ACF">
        <w:rPr>
          <w:rFonts w:ascii="Times New Roman" w:hAnsi="Times New Roman"/>
          <w:sz w:val="28"/>
          <w:szCs w:val="28"/>
          <w:lang w:val="uz-Cyrl-UZ"/>
        </w:rPr>
        <w:t>ц</w:t>
      </w:r>
      <w:r w:rsidRPr="004E4ACF">
        <w:rPr>
          <w:rFonts w:ascii="Times New Roman" w:hAnsi="Times New Roman"/>
          <w:sz w:val="28"/>
          <w:szCs w:val="28"/>
          <w:lang w:val="uz-Latn-UZ"/>
        </w:rPr>
        <w:t>ентраци</w:t>
      </w:r>
      <w:r w:rsidR="004D01FE" w:rsidRPr="004E4ACF">
        <w:rPr>
          <w:rFonts w:ascii="Times New Roman" w:hAnsi="Times New Roman"/>
          <w:sz w:val="28"/>
          <w:szCs w:val="28"/>
          <w:lang w:val="uz-Cyrl-UZ"/>
        </w:rPr>
        <w:t>я</w:t>
      </w:r>
      <w:r w:rsidRPr="004E4ACF">
        <w:rPr>
          <w:rFonts w:ascii="Times New Roman" w:hAnsi="Times New Roman"/>
          <w:sz w:val="28"/>
          <w:szCs w:val="28"/>
          <w:lang w:val="uz-Latn-UZ"/>
        </w:rPr>
        <w:t>си</w:t>
      </w:r>
      <w:r w:rsidR="00053F80" w:rsidRPr="004E4ACF">
        <w:rPr>
          <w:rFonts w:ascii="Times New Roman" w:hAnsi="Times New Roman"/>
          <w:sz w:val="28"/>
          <w:szCs w:val="28"/>
          <w:lang w:val="uz-Cyrl-UZ"/>
        </w:rPr>
        <w:t xml:space="preserve"> (бойитиш)</w:t>
      </w:r>
      <w:r w:rsidRPr="004E4ACF">
        <w:rPr>
          <w:rFonts w:ascii="Times New Roman" w:hAnsi="Times New Roman"/>
          <w:sz w:val="28"/>
          <w:szCs w:val="28"/>
          <w:lang w:val="uz-Latn-UZ"/>
        </w:rPr>
        <w:t xml:space="preserve"> учун ва индуктив ўта ўтказгич тўпловчиларни қўллашни сақлаш</w:t>
      </w:r>
      <w:r w:rsidR="004D01FE" w:rsidRPr="004E4ACF">
        <w:rPr>
          <w:rFonts w:ascii="Times New Roman" w:hAnsi="Times New Roman"/>
          <w:sz w:val="28"/>
          <w:szCs w:val="28"/>
          <w:lang w:val="uz-Cyrl-UZ"/>
        </w:rPr>
        <w:t xml:space="preserve"> зарур</w:t>
      </w:r>
      <w:r w:rsidRPr="004E4ACF">
        <w:rPr>
          <w:rFonts w:ascii="Times New Roman" w:hAnsi="Times New Roman"/>
          <w:sz w:val="28"/>
          <w:szCs w:val="28"/>
          <w:lang w:val="uz-Latn-UZ"/>
        </w:rPr>
        <w:t xml:space="preserve">. Бундай турдаги ғалтакларда кичик ҳажмдаги 5 Тл гача магнит майдони ҳисобига 100 МДж гача энергияни </w:t>
      </w:r>
      <w:r w:rsidR="00053F80" w:rsidRPr="004E4ACF">
        <w:rPr>
          <w:rFonts w:ascii="Times New Roman" w:hAnsi="Times New Roman"/>
          <w:sz w:val="28"/>
          <w:szCs w:val="28"/>
          <w:lang w:val="uz-Cyrl-UZ"/>
        </w:rPr>
        <w:t>бойитиш</w:t>
      </w:r>
      <w:r w:rsidRPr="004E4ACF">
        <w:rPr>
          <w:rFonts w:ascii="Times New Roman" w:hAnsi="Times New Roman"/>
          <w:sz w:val="28"/>
          <w:szCs w:val="28"/>
          <w:lang w:val="uz-Latn-UZ"/>
        </w:rPr>
        <w:t>га эришилади.</w:t>
      </w:r>
    </w:p>
    <w:p w:rsidR="004E7008" w:rsidRPr="004E4ACF" w:rsidRDefault="004E7008" w:rsidP="004D01FE">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t>Юқори кўриниш фақат электр машиналарининг асосий конструк</w:t>
      </w:r>
      <w:r w:rsidR="00053F80" w:rsidRPr="004E4ACF">
        <w:rPr>
          <w:rFonts w:ascii="Times New Roman" w:hAnsi="Times New Roman"/>
          <w:sz w:val="28"/>
          <w:szCs w:val="28"/>
          <w:lang w:val="uz-Cyrl-UZ"/>
        </w:rPr>
        <w:t>ц</w:t>
      </w:r>
      <w:r w:rsidRPr="004E4ACF">
        <w:rPr>
          <w:rFonts w:ascii="Times New Roman" w:hAnsi="Times New Roman"/>
          <w:sz w:val="28"/>
          <w:szCs w:val="28"/>
          <w:lang w:val="uz-Latn-UZ"/>
        </w:rPr>
        <w:t>ияларида бўлади. Махсус машиналарда ўзгариш чексиз бўлади. Ўзгарувчан ва ўзгармас ток электр машиналарининг аниқ умумий конструк</w:t>
      </w:r>
      <w:r w:rsidR="00053F80" w:rsidRPr="004E4ACF">
        <w:rPr>
          <w:rFonts w:ascii="Times New Roman" w:hAnsi="Times New Roman"/>
          <w:sz w:val="28"/>
          <w:szCs w:val="28"/>
          <w:lang w:val="uz-Cyrl-UZ"/>
        </w:rPr>
        <w:t>ц</w:t>
      </w:r>
      <w:r w:rsidRPr="004E4ACF">
        <w:rPr>
          <w:rFonts w:ascii="Times New Roman" w:hAnsi="Times New Roman"/>
          <w:sz w:val="28"/>
          <w:szCs w:val="28"/>
          <w:lang w:val="uz-Latn-UZ"/>
        </w:rPr>
        <w:t xml:space="preserve">ияси ўрганиладиган турли-хил мос курслар вақтида кўриб чиқилади. </w:t>
      </w:r>
    </w:p>
    <w:p w:rsidR="004E7008" w:rsidRPr="004E4ACF" w:rsidRDefault="004E7008" w:rsidP="004D01FE">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Latn-UZ"/>
        </w:rPr>
        <w:tab/>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 xml:space="preserve"> машиналарининг конструктив муносабатида фарқ қилмаганидек, уларни алоҳида , улар электромеханик ёки электромагнит ўзгартиргичлар бўлади, бир қонуниятга бў</w:t>
      </w:r>
      <w:r w:rsidR="004A1D91" w:rsidRPr="004E4ACF">
        <w:rPr>
          <w:rFonts w:ascii="Times New Roman" w:hAnsi="Times New Roman"/>
          <w:sz w:val="28"/>
          <w:szCs w:val="28"/>
          <w:lang w:val="uz-Cyrl-UZ"/>
        </w:rPr>
        <w:t>й</w:t>
      </w:r>
      <w:r w:rsidRPr="004E4ACF">
        <w:rPr>
          <w:rFonts w:ascii="Times New Roman" w:hAnsi="Times New Roman"/>
          <w:sz w:val="28"/>
          <w:szCs w:val="28"/>
          <w:lang w:val="uz-Latn-UZ"/>
        </w:rPr>
        <w:t xml:space="preserve">сунади ва умумий математик таърифи бўлади. Электр машиналарининг қисқача конструктив кузатувида умумий электромеханика қонунида барча электр машиналарининг характеристикалари билан </w:t>
      </w:r>
      <w:r w:rsidR="004A1D91" w:rsidRPr="004E4ACF">
        <w:rPr>
          <w:rFonts w:ascii="Times New Roman" w:hAnsi="Times New Roman"/>
          <w:sz w:val="28"/>
          <w:szCs w:val="28"/>
          <w:lang w:val="uz-Cyrl-UZ"/>
        </w:rPr>
        <w:t>ку</w:t>
      </w:r>
      <w:r w:rsidRPr="004E4ACF">
        <w:rPr>
          <w:rFonts w:ascii="Times New Roman" w:hAnsi="Times New Roman"/>
          <w:sz w:val="28"/>
          <w:szCs w:val="28"/>
          <w:lang w:val="uz-Latn-UZ"/>
        </w:rPr>
        <w:t>затилади.</w:t>
      </w:r>
    </w:p>
    <w:p w:rsidR="00053F80" w:rsidRPr="004E4ACF" w:rsidRDefault="00053F80" w:rsidP="004D01FE">
      <w:pPr>
        <w:spacing w:after="0" w:line="240" w:lineRule="auto"/>
        <w:jc w:val="both"/>
        <w:rPr>
          <w:rFonts w:ascii="Times New Roman" w:hAnsi="Times New Roman"/>
          <w:sz w:val="28"/>
          <w:szCs w:val="28"/>
          <w:lang w:val="uz-Cyrl-UZ"/>
        </w:rPr>
      </w:pPr>
    </w:p>
    <w:p w:rsidR="004E7008" w:rsidRPr="004E4ACF" w:rsidRDefault="004E7008" w:rsidP="004D01FE">
      <w:pPr>
        <w:spacing w:after="0" w:line="240" w:lineRule="auto"/>
        <w:jc w:val="center"/>
        <w:rPr>
          <w:rFonts w:ascii="Times New Roman" w:hAnsi="Times New Roman"/>
          <w:b/>
          <w:sz w:val="28"/>
          <w:szCs w:val="28"/>
          <w:u w:val="single"/>
          <w:lang w:val="uz-Cyrl-UZ"/>
        </w:rPr>
      </w:pPr>
      <w:r w:rsidRPr="004E4ACF">
        <w:rPr>
          <w:rFonts w:ascii="Times New Roman" w:hAnsi="Times New Roman"/>
          <w:b/>
          <w:sz w:val="28"/>
          <w:szCs w:val="28"/>
          <w:u w:val="single"/>
          <w:lang w:val="uz-Latn-UZ"/>
        </w:rPr>
        <w:t>1.5. Электромеханика қонунлари.</w:t>
      </w:r>
    </w:p>
    <w:p w:rsidR="00053F80" w:rsidRPr="004E4ACF" w:rsidRDefault="00053F80" w:rsidP="004D01FE">
      <w:pPr>
        <w:spacing w:after="0" w:line="240" w:lineRule="auto"/>
        <w:jc w:val="center"/>
        <w:rPr>
          <w:rFonts w:ascii="Times New Roman" w:hAnsi="Times New Roman"/>
          <w:b/>
          <w:sz w:val="16"/>
          <w:szCs w:val="16"/>
          <w:lang w:val="uz-Cyrl-UZ"/>
        </w:rPr>
      </w:pPr>
    </w:p>
    <w:p w:rsidR="004E7008" w:rsidRPr="004E4ACF" w:rsidRDefault="004E7008" w:rsidP="00053F80">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ab/>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омеханика физика</w:t>
      </w:r>
      <w:r w:rsidR="00DA1BDA" w:rsidRPr="004E4ACF">
        <w:rPr>
          <w:rFonts w:ascii="Times New Roman" w:hAnsi="Times New Roman"/>
          <w:sz w:val="28"/>
          <w:szCs w:val="28"/>
          <w:lang w:val="uz-Cyrl-UZ"/>
        </w:rPr>
        <w:t xml:space="preserve"> курси</w:t>
      </w:r>
      <w:r w:rsidRPr="004E4ACF">
        <w:rPr>
          <w:rFonts w:ascii="Times New Roman" w:hAnsi="Times New Roman"/>
          <w:sz w:val="28"/>
          <w:szCs w:val="28"/>
          <w:lang w:val="uz-Latn-UZ"/>
        </w:rPr>
        <w:t xml:space="preserve">нинг бўлимларидан бири бўлиб, </w:t>
      </w:r>
      <w:r w:rsidR="001A3F4A" w:rsidRPr="004E4ACF">
        <w:rPr>
          <w:rFonts w:ascii="Times New Roman" w:hAnsi="Times New Roman"/>
          <w:sz w:val="28"/>
          <w:szCs w:val="28"/>
          <w:lang w:val="uz-Cyrl-UZ"/>
        </w:rPr>
        <w:t xml:space="preserve">унда </w:t>
      </w:r>
      <w:r w:rsidRPr="004E4ACF">
        <w:rPr>
          <w:rFonts w:ascii="Times New Roman" w:hAnsi="Times New Roman"/>
          <w:sz w:val="28"/>
          <w:szCs w:val="28"/>
          <w:lang w:val="uz-Latn-UZ"/>
        </w:rPr>
        <w:t>электр энергиянинг ўзгаришлари кузати</w:t>
      </w:r>
      <w:r w:rsidR="00E16A07" w:rsidRPr="004E4ACF">
        <w:rPr>
          <w:rFonts w:ascii="Times New Roman" w:hAnsi="Times New Roman"/>
          <w:sz w:val="28"/>
          <w:szCs w:val="28"/>
        </w:rPr>
        <w:t>л</w:t>
      </w:r>
      <w:r w:rsidR="00E16A07" w:rsidRPr="004E4ACF">
        <w:rPr>
          <w:rFonts w:ascii="Times New Roman" w:hAnsi="Times New Roman"/>
          <w:sz w:val="28"/>
          <w:szCs w:val="28"/>
          <w:lang w:val="uz-Latn-UZ"/>
        </w:rPr>
        <w:t>а</w:t>
      </w:r>
      <w:r w:rsidRPr="004E4ACF">
        <w:rPr>
          <w:rFonts w:ascii="Times New Roman" w:hAnsi="Times New Roman"/>
          <w:sz w:val="28"/>
          <w:szCs w:val="28"/>
          <w:lang w:val="uz-Latn-UZ"/>
        </w:rPr>
        <w:t>ди. Электромеханик ўзгартиргичларда-</w:t>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 xml:space="preserve"> машиналарида- электр энергиянинг ўзгаришини техник ижроси вужудга келади.</w:t>
      </w:r>
    </w:p>
    <w:p w:rsidR="004E7008" w:rsidRPr="004E4ACF" w:rsidRDefault="0046168B"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омеханика фундаментал фан бўлиб, бу фан учун қонунлар</w:t>
      </w:r>
      <w:r w:rsidR="00DA1BDA" w:rsidRPr="004E4ACF">
        <w:rPr>
          <w:rFonts w:ascii="Times New Roman" w:hAnsi="Times New Roman"/>
          <w:sz w:val="28"/>
          <w:szCs w:val="28"/>
          <w:lang w:val="uz-Cyrl-UZ"/>
        </w:rPr>
        <w:t>ни</w:t>
      </w:r>
      <w:r w:rsidR="004E7008" w:rsidRPr="004E4ACF">
        <w:rPr>
          <w:rFonts w:ascii="Times New Roman" w:hAnsi="Times New Roman"/>
          <w:sz w:val="28"/>
          <w:szCs w:val="28"/>
          <w:lang w:val="uz-Latn-UZ"/>
        </w:rPr>
        <w:t xml:space="preserve"> шакллантириш мумкин. Бу қонунлар 3 та б</w:t>
      </w:r>
      <w:r w:rsidR="00E16A07" w:rsidRPr="004E4ACF">
        <w:rPr>
          <w:rFonts w:ascii="Times New Roman" w:hAnsi="Times New Roman"/>
          <w:sz w:val="28"/>
          <w:szCs w:val="28"/>
          <w:lang w:val="uz-Latn-UZ"/>
        </w:rPr>
        <w:t>ў</w:t>
      </w:r>
      <w:r w:rsidR="004E7008" w:rsidRPr="004E4ACF">
        <w:rPr>
          <w:rFonts w:ascii="Times New Roman" w:hAnsi="Times New Roman"/>
          <w:sz w:val="28"/>
          <w:szCs w:val="28"/>
          <w:lang w:val="uz-Latn-UZ"/>
        </w:rPr>
        <w:t>либ</w:t>
      </w:r>
      <w:r w:rsidR="00DA1BDA" w:rsidRPr="004E4ACF">
        <w:rPr>
          <w:rFonts w:ascii="Times New Roman" w:hAnsi="Times New Roman"/>
          <w:sz w:val="28"/>
          <w:szCs w:val="28"/>
          <w:lang w:val="uz-Cyrl-UZ"/>
        </w:rPr>
        <w:t xml:space="preserve"> ўрганилади</w:t>
      </w:r>
      <w:r w:rsidR="004E7008" w:rsidRPr="004E4ACF">
        <w:rPr>
          <w:rFonts w:ascii="Times New Roman" w:hAnsi="Times New Roman"/>
          <w:sz w:val="28"/>
          <w:szCs w:val="28"/>
          <w:lang w:val="uz-Latn-UZ"/>
        </w:rPr>
        <w:t>:</w:t>
      </w:r>
    </w:p>
    <w:p w:rsidR="004E7008" w:rsidRPr="004E4ACF" w:rsidRDefault="004E7008"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b/>
          <w:sz w:val="28"/>
          <w:szCs w:val="28"/>
          <w:u w:val="single"/>
          <w:lang w:val="uz-Latn-UZ"/>
        </w:rPr>
        <w:t>Биринчи қонуни.</w:t>
      </w:r>
      <w:r w:rsidRPr="004E4ACF">
        <w:rPr>
          <w:rFonts w:ascii="Times New Roman" w:hAnsi="Times New Roman"/>
          <w:sz w:val="28"/>
          <w:szCs w:val="28"/>
          <w:lang w:val="uz-Latn-UZ"/>
        </w:rPr>
        <w:t xml:space="preserve"> Электромеканик энергия фойдали  иш коеффи</w:t>
      </w:r>
      <w:r w:rsidR="00DA1BDA" w:rsidRPr="004E4ACF">
        <w:rPr>
          <w:rFonts w:ascii="Times New Roman" w:hAnsi="Times New Roman"/>
          <w:sz w:val="28"/>
          <w:szCs w:val="28"/>
          <w:lang w:val="uz-Cyrl-UZ"/>
        </w:rPr>
        <w:t>ц</w:t>
      </w:r>
      <w:r w:rsidRPr="004E4ACF">
        <w:rPr>
          <w:rFonts w:ascii="Times New Roman" w:hAnsi="Times New Roman"/>
          <w:sz w:val="28"/>
          <w:szCs w:val="28"/>
          <w:lang w:val="uz-Latn-UZ"/>
        </w:rPr>
        <w:t>иенти 100% бўлиши мумкин эмас (бўла олмайди).</w:t>
      </w:r>
    </w:p>
    <w:p w:rsidR="004E7008" w:rsidRPr="004E4ACF" w:rsidRDefault="004E7008" w:rsidP="00053F80">
      <w:pPr>
        <w:spacing w:after="0" w:line="240" w:lineRule="auto"/>
        <w:jc w:val="both"/>
        <w:rPr>
          <w:rFonts w:ascii="Times New Roman" w:hAnsi="Times New Roman"/>
          <w:sz w:val="28"/>
          <w:szCs w:val="28"/>
          <w:lang w:val="uz-Latn-UZ"/>
        </w:rPr>
      </w:pPr>
      <w:r w:rsidRPr="004E4ACF">
        <w:rPr>
          <w:rFonts w:ascii="Times New Roman" w:hAnsi="Times New Roman"/>
          <w:sz w:val="28"/>
          <w:szCs w:val="28"/>
          <w:lang w:val="uz-Latn-UZ"/>
        </w:rPr>
        <w:t>Агарда биз, бизни ўраб турган дунё ўзгартиргичларда иборат десак ката ҳато қилмасдик.Барча электр ўзгартиргичлар, оддий ва мураккаб бўлиниши мумкин.</w:t>
      </w:r>
    </w:p>
    <w:p w:rsidR="004E7008" w:rsidRPr="004E4ACF" w:rsidRDefault="004E7008"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sz w:val="28"/>
          <w:szCs w:val="28"/>
          <w:lang w:val="uz-Latn-UZ"/>
        </w:rPr>
        <w:t>Оддий ўзгартиргичларда бир турдаги энергия бошқа турдаги эргияга тулигича ўтади.</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Latn-UZ"/>
        </w:rPr>
        <w:t>Мисол учун, электр иситкичларда элетр энергия тўлиғича иссиқлик энергисига айланади.</w:t>
      </w:r>
    </w:p>
    <w:p w:rsidR="004E7008" w:rsidRPr="004E4ACF" w:rsidRDefault="004E7008"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sz w:val="28"/>
          <w:szCs w:val="28"/>
          <w:lang w:val="uz-Latn-UZ"/>
        </w:rPr>
        <w:t>Мураккаб ўзгартиргичларда эса, бир турда</w:t>
      </w:r>
      <w:r w:rsidR="00DA1BDA" w:rsidRPr="004E4ACF">
        <w:rPr>
          <w:rFonts w:ascii="Times New Roman" w:hAnsi="Times New Roman"/>
          <w:sz w:val="28"/>
          <w:szCs w:val="28"/>
          <w:lang w:val="uz-Cyrl-UZ"/>
        </w:rPr>
        <w:t>ги</w:t>
      </w:r>
      <w:r w:rsidRPr="004E4ACF">
        <w:rPr>
          <w:rFonts w:ascii="Times New Roman" w:hAnsi="Times New Roman"/>
          <w:sz w:val="28"/>
          <w:szCs w:val="28"/>
          <w:lang w:val="uz-Latn-UZ"/>
        </w:rPr>
        <w:t xml:space="preserve"> энергия</w:t>
      </w:r>
      <w:r w:rsidR="00DA1BDA" w:rsidRPr="004E4ACF">
        <w:rPr>
          <w:rFonts w:ascii="Times New Roman" w:hAnsi="Times New Roman"/>
          <w:sz w:val="28"/>
          <w:szCs w:val="28"/>
          <w:lang w:val="uz-Cyrl-UZ"/>
        </w:rPr>
        <w:t>ни</w:t>
      </w:r>
      <w:r w:rsidRPr="004E4ACF">
        <w:rPr>
          <w:rFonts w:ascii="Times New Roman" w:hAnsi="Times New Roman"/>
          <w:sz w:val="28"/>
          <w:szCs w:val="28"/>
          <w:lang w:val="uz-Latn-UZ"/>
        </w:rPr>
        <w:t xml:space="preserve"> бир неча турдаги энергияга айлантириши мумкин. Мураккаб ўзгартиргичларга мисол қилиб айтсак</w:t>
      </w:r>
      <w:r w:rsidR="00DA1BDA" w:rsidRPr="004E4ACF">
        <w:rPr>
          <w:rFonts w:ascii="Times New Roman" w:hAnsi="Times New Roman"/>
          <w:sz w:val="28"/>
          <w:szCs w:val="28"/>
          <w:lang w:val="uz-Cyrl-UZ"/>
        </w:rPr>
        <w:t>,</w:t>
      </w:r>
      <w:r w:rsidRPr="004E4ACF">
        <w:rPr>
          <w:rFonts w:ascii="Times New Roman" w:hAnsi="Times New Roman"/>
          <w:sz w:val="28"/>
          <w:szCs w:val="28"/>
          <w:lang w:val="uz-Latn-UZ"/>
        </w:rPr>
        <w:t xml:space="preserve"> ёруғлик энергияси</w:t>
      </w:r>
      <w:r w:rsidR="00DA1BDA" w:rsidRPr="004E4ACF">
        <w:rPr>
          <w:rFonts w:ascii="Times New Roman" w:hAnsi="Times New Roman"/>
          <w:sz w:val="28"/>
          <w:szCs w:val="28"/>
          <w:lang w:val="uz-Cyrl-UZ"/>
        </w:rPr>
        <w:t>ни</w:t>
      </w:r>
      <w:r w:rsidRPr="004E4ACF">
        <w:rPr>
          <w:rFonts w:ascii="Times New Roman" w:hAnsi="Times New Roman"/>
          <w:sz w:val="28"/>
          <w:szCs w:val="28"/>
          <w:lang w:val="uz-Latn-UZ"/>
        </w:rPr>
        <w:t xml:space="preserve"> - электр энергиясига , хими</w:t>
      </w:r>
      <w:r w:rsidR="00DA1BDA" w:rsidRPr="004E4ACF">
        <w:rPr>
          <w:rFonts w:ascii="Times New Roman" w:hAnsi="Times New Roman"/>
          <w:sz w:val="28"/>
          <w:szCs w:val="28"/>
          <w:lang w:val="uz-Cyrl-UZ"/>
        </w:rPr>
        <w:t>явий</w:t>
      </w:r>
      <w:r w:rsidRPr="004E4ACF">
        <w:rPr>
          <w:rFonts w:ascii="Times New Roman" w:hAnsi="Times New Roman"/>
          <w:sz w:val="28"/>
          <w:szCs w:val="28"/>
          <w:lang w:val="uz-Latn-UZ"/>
        </w:rPr>
        <w:t xml:space="preserve"> энергияни – </w:t>
      </w:r>
      <w:r w:rsidR="003E5630" w:rsidRPr="004E4ACF">
        <w:rPr>
          <w:rFonts w:ascii="Times New Roman" w:hAnsi="Times New Roman"/>
          <w:sz w:val="28"/>
          <w:szCs w:val="28"/>
          <w:lang w:val="uz-Latn-UZ"/>
        </w:rPr>
        <w:t>механик</w:t>
      </w:r>
      <w:r w:rsidRPr="004E4ACF">
        <w:rPr>
          <w:rFonts w:ascii="Times New Roman" w:hAnsi="Times New Roman"/>
          <w:sz w:val="28"/>
          <w:szCs w:val="28"/>
          <w:lang w:val="uz-Latn-UZ"/>
        </w:rPr>
        <w:t xml:space="preserve"> энергияга, ядровий энергияни - электр энергиясига ва бошқаларни олишимиз мумкин. Мураккаб ўзгартиргичларда одатда иссиқлик энергия билан биргаликда ишлаш</w:t>
      </w:r>
      <w:r w:rsidR="00DA1BDA" w:rsidRPr="004E4ACF">
        <w:rPr>
          <w:rFonts w:ascii="Times New Roman" w:hAnsi="Times New Roman"/>
          <w:sz w:val="28"/>
          <w:szCs w:val="28"/>
          <w:lang w:val="uz-Cyrl-UZ"/>
        </w:rPr>
        <w:t>эътиборга олинади</w:t>
      </w:r>
      <w:r w:rsidRPr="004E4ACF">
        <w:rPr>
          <w:rFonts w:ascii="Times New Roman" w:hAnsi="Times New Roman"/>
          <w:sz w:val="28"/>
          <w:szCs w:val="28"/>
          <w:lang w:val="uz-Latn-UZ"/>
        </w:rPr>
        <w:t>.</w:t>
      </w:r>
    </w:p>
    <w:p w:rsidR="004E7008" w:rsidRPr="004E4ACF" w:rsidRDefault="004E7008"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sz w:val="28"/>
          <w:szCs w:val="28"/>
          <w:lang w:val="uz-Latn-UZ"/>
        </w:rPr>
        <w:t>Самарадорлигини гапирганда, фойдали иш тушунчаси ичида деб таъкидлаш лозим. Электрпечлар (</w:t>
      </w:r>
      <w:r w:rsidR="0046168B" w:rsidRPr="004E4ACF">
        <w:rPr>
          <w:rFonts w:ascii="Times New Roman" w:hAnsi="Times New Roman"/>
          <w:sz w:val="28"/>
          <w:szCs w:val="28"/>
          <w:lang w:val="uz-Latn-UZ"/>
        </w:rPr>
        <w:t>электр</w:t>
      </w:r>
      <w:r w:rsidRPr="004E4ACF">
        <w:rPr>
          <w:rFonts w:ascii="Times New Roman" w:hAnsi="Times New Roman"/>
          <w:sz w:val="28"/>
          <w:szCs w:val="28"/>
          <w:lang w:val="uz-Latn-UZ"/>
        </w:rPr>
        <w:t xml:space="preserve"> иситгичлар) билан шуғулланувчи муҳандислар,печнинг (иситгичнинг) ФИКни бир қисмигина исиқлик энергиси учун сарфланади дейишади. Шу сабабли электрпечларда ФИК 100% деб ҳисобланмайди.</w:t>
      </w:r>
    </w:p>
    <w:p w:rsidR="004E7008" w:rsidRPr="004E4ACF" w:rsidRDefault="0046168B" w:rsidP="00053F80">
      <w:pPr>
        <w:spacing w:after="0" w:line="240" w:lineRule="auto"/>
        <w:ind w:firstLine="709"/>
        <w:jc w:val="both"/>
        <w:rPr>
          <w:rFonts w:ascii="Times New Roman" w:hAnsi="Times New Roman"/>
          <w:sz w:val="28"/>
          <w:szCs w:val="28"/>
          <w:lang w:val="uz-Latn-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 xml:space="preserve"> машиналарда энергия исиқликга айланади, бу йўқ</w:t>
      </w:r>
      <w:r w:rsidR="00DA1BDA" w:rsidRPr="004E4ACF">
        <w:rPr>
          <w:rFonts w:ascii="Times New Roman" w:hAnsi="Times New Roman"/>
          <w:sz w:val="28"/>
          <w:szCs w:val="28"/>
          <w:lang w:val="uz-Cyrl-UZ"/>
        </w:rPr>
        <w:t>о</w:t>
      </w:r>
      <w:r w:rsidR="004E7008" w:rsidRPr="004E4ACF">
        <w:rPr>
          <w:rFonts w:ascii="Times New Roman" w:hAnsi="Times New Roman"/>
          <w:sz w:val="28"/>
          <w:szCs w:val="28"/>
          <w:lang w:val="uz-Latn-UZ"/>
        </w:rPr>
        <w:t xml:space="preserve">тишдир, ва </w:t>
      </w:r>
      <w:r w:rsidR="00DA1BDA" w:rsidRPr="004E4ACF">
        <w:rPr>
          <w:rFonts w:ascii="Times New Roman" w:hAnsi="Times New Roman"/>
          <w:sz w:val="28"/>
          <w:szCs w:val="28"/>
          <w:lang w:val="uz-Cyrl-UZ"/>
        </w:rPr>
        <w:t>тармоқга</w:t>
      </w:r>
      <w:r w:rsidR="004E7008" w:rsidRPr="004E4ACF">
        <w:rPr>
          <w:rFonts w:ascii="Times New Roman" w:hAnsi="Times New Roman"/>
          <w:sz w:val="28"/>
          <w:szCs w:val="28"/>
          <w:lang w:val="uz-Latn-UZ"/>
        </w:rPr>
        <w:t xml:space="preserve"> берувчи(генератор режими)  электр қувватини  ме</w:t>
      </w:r>
      <w:r w:rsidR="00DA1BDA" w:rsidRPr="004E4ACF">
        <w:rPr>
          <w:rFonts w:ascii="Times New Roman" w:hAnsi="Times New Roman"/>
          <w:sz w:val="28"/>
          <w:szCs w:val="28"/>
          <w:lang w:val="uz-Cyrl-UZ"/>
        </w:rPr>
        <w:t>х</w:t>
      </w:r>
      <w:r w:rsidR="004E7008" w:rsidRPr="004E4ACF">
        <w:rPr>
          <w:rFonts w:ascii="Times New Roman" w:hAnsi="Times New Roman"/>
          <w:sz w:val="28"/>
          <w:szCs w:val="28"/>
          <w:lang w:val="uz-Latn-UZ"/>
        </w:rPr>
        <w:t xml:space="preserve">аник қуввати нисбати ёки </w:t>
      </w:r>
      <w:r w:rsidR="00DA1BDA" w:rsidRPr="004E4ACF">
        <w:rPr>
          <w:rFonts w:ascii="Times New Roman" w:hAnsi="Times New Roman"/>
          <w:sz w:val="28"/>
          <w:szCs w:val="28"/>
          <w:lang w:val="uz-Cyrl-UZ"/>
        </w:rPr>
        <w:t>тармоқдан</w:t>
      </w:r>
      <w:r w:rsidR="004E7008" w:rsidRPr="004E4ACF">
        <w:rPr>
          <w:rFonts w:ascii="Times New Roman" w:hAnsi="Times New Roman"/>
          <w:sz w:val="28"/>
          <w:szCs w:val="28"/>
          <w:lang w:val="uz-Latn-UZ"/>
        </w:rPr>
        <w:t xml:space="preserve"> олувчи(</w:t>
      </w:r>
      <w:r w:rsidR="00E764B8" w:rsidRPr="004E4ACF">
        <w:rPr>
          <w:rFonts w:ascii="Times New Roman" w:hAnsi="Times New Roman"/>
          <w:sz w:val="28"/>
          <w:szCs w:val="28"/>
          <w:lang w:val="uz-Latn-UZ"/>
        </w:rPr>
        <w:t>мотор</w:t>
      </w:r>
      <w:r w:rsidR="004E7008" w:rsidRPr="004E4ACF">
        <w:rPr>
          <w:rFonts w:ascii="Times New Roman" w:hAnsi="Times New Roman"/>
          <w:sz w:val="28"/>
          <w:szCs w:val="28"/>
          <w:lang w:val="uz-Latn-UZ"/>
        </w:rPr>
        <w:t xml:space="preserve"> режими) фойдали ме</w:t>
      </w:r>
      <w:r w:rsidR="00DA1BDA" w:rsidRPr="004E4ACF">
        <w:rPr>
          <w:rFonts w:ascii="Times New Roman" w:hAnsi="Times New Roman"/>
          <w:sz w:val="28"/>
          <w:szCs w:val="28"/>
          <w:lang w:val="uz-Cyrl-UZ"/>
        </w:rPr>
        <w:t>х</w:t>
      </w:r>
      <w:r w:rsidR="004E7008" w:rsidRPr="004E4ACF">
        <w:rPr>
          <w:rFonts w:ascii="Times New Roman" w:hAnsi="Times New Roman"/>
          <w:sz w:val="28"/>
          <w:szCs w:val="28"/>
          <w:lang w:val="uz-Latn-UZ"/>
        </w:rPr>
        <w:t>ани</w:t>
      </w:r>
      <w:r w:rsidR="004C2006" w:rsidRPr="004E4ACF">
        <w:rPr>
          <w:rFonts w:ascii="Times New Roman" w:hAnsi="Times New Roman"/>
          <w:sz w:val="28"/>
          <w:szCs w:val="28"/>
          <w:lang w:val="uz-Latn-UZ"/>
        </w:rPr>
        <w:t>к</w:t>
      </w:r>
      <w:r w:rsidR="004E7008" w:rsidRPr="004E4ACF">
        <w:rPr>
          <w:rFonts w:ascii="Times New Roman" w:hAnsi="Times New Roman"/>
          <w:sz w:val="28"/>
          <w:szCs w:val="28"/>
          <w:lang w:val="uz-Latn-UZ"/>
        </w:rPr>
        <w:t xml:space="preserve"> қуввати электр қуватига нисбати ФИКни ифодалайди.</w:t>
      </w:r>
    </w:p>
    <w:p w:rsidR="00DA1BDA" w:rsidRPr="004E4ACF" w:rsidRDefault="0046168B" w:rsidP="00053F80">
      <w:pPr>
        <w:spacing w:after="0" w:line="240" w:lineRule="auto"/>
        <w:ind w:firstLine="709"/>
        <w:jc w:val="both"/>
        <w:rPr>
          <w:rFonts w:ascii="Times New Roman" w:hAnsi="Times New Roman"/>
          <w:bCs/>
          <w:sz w:val="28"/>
          <w:szCs w:val="28"/>
          <w:lang w:val="uz-Cyrl-UZ"/>
        </w:rPr>
      </w:pPr>
      <w:r w:rsidRPr="004E4ACF">
        <w:rPr>
          <w:rFonts w:ascii="Times New Roman" w:hAnsi="Times New Roman"/>
          <w:sz w:val="28"/>
          <w:szCs w:val="28"/>
          <w:lang w:val="uz-Latn-UZ"/>
        </w:rPr>
        <w:t>Электр</w:t>
      </w:r>
      <w:r w:rsidR="004E7008" w:rsidRPr="004E4ACF">
        <w:rPr>
          <w:rFonts w:ascii="Times New Roman" w:hAnsi="Times New Roman"/>
          <w:sz w:val="28"/>
          <w:szCs w:val="28"/>
          <w:lang w:val="uz-Latn-UZ"/>
        </w:rPr>
        <w:t>оме</w:t>
      </w:r>
      <w:r w:rsidR="00DA1BDA" w:rsidRPr="004E4ACF">
        <w:rPr>
          <w:rFonts w:ascii="Times New Roman" w:hAnsi="Times New Roman"/>
          <w:sz w:val="28"/>
          <w:szCs w:val="28"/>
          <w:lang w:val="uz-Cyrl-UZ"/>
        </w:rPr>
        <w:t>х</w:t>
      </w:r>
      <w:r w:rsidR="004E7008" w:rsidRPr="004E4ACF">
        <w:rPr>
          <w:rFonts w:ascii="Times New Roman" w:hAnsi="Times New Roman"/>
          <w:sz w:val="28"/>
          <w:szCs w:val="28"/>
          <w:lang w:val="uz-Latn-UZ"/>
        </w:rPr>
        <w:t>аник энергия ўзгартиргич мураккаб ўзгартиргич ҳисобланади, чунки электроме</w:t>
      </w:r>
      <w:r w:rsidR="00DA1BDA" w:rsidRPr="004E4ACF">
        <w:rPr>
          <w:rFonts w:ascii="Times New Roman" w:hAnsi="Times New Roman"/>
          <w:sz w:val="28"/>
          <w:szCs w:val="28"/>
          <w:lang w:val="uz-Cyrl-UZ"/>
        </w:rPr>
        <w:t>х</w:t>
      </w:r>
      <w:r w:rsidR="004E7008" w:rsidRPr="004E4ACF">
        <w:rPr>
          <w:rFonts w:ascii="Times New Roman" w:hAnsi="Times New Roman"/>
          <w:sz w:val="28"/>
          <w:szCs w:val="28"/>
          <w:lang w:val="uz-Latn-UZ"/>
        </w:rPr>
        <w:t>ани</w:t>
      </w:r>
      <w:r w:rsidR="004C2006" w:rsidRPr="004E4ACF">
        <w:rPr>
          <w:rFonts w:ascii="Times New Roman" w:hAnsi="Times New Roman"/>
          <w:sz w:val="28"/>
          <w:szCs w:val="28"/>
          <w:lang w:val="uz-Latn-UZ"/>
        </w:rPr>
        <w:t>к</w:t>
      </w:r>
      <w:r w:rsidR="004E7008" w:rsidRPr="004E4ACF">
        <w:rPr>
          <w:rFonts w:ascii="Times New Roman" w:hAnsi="Times New Roman"/>
          <w:sz w:val="28"/>
          <w:szCs w:val="28"/>
          <w:lang w:val="uz-Latn-UZ"/>
        </w:rPr>
        <w:t xml:space="preserve"> энергия ўзгаришида электр </w:t>
      </w:r>
      <w:r w:rsidR="004E7008" w:rsidRPr="004E4ACF">
        <w:rPr>
          <w:rFonts w:ascii="Times New Roman" w:hAnsi="Times New Roman"/>
          <w:b/>
          <w:bCs/>
          <w:i/>
          <w:iCs/>
          <w:sz w:val="28"/>
          <w:szCs w:val="28"/>
          <w:lang w:val="uz-Latn-UZ"/>
        </w:rPr>
        <w:t>Р</w:t>
      </w:r>
      <w:r w:rsidR="004E7008" w:rsidRPr="004E4ACF">
        <w:rPr>
          <w:rFonts w:ascii="Times New Roman" w:hAnsi="Times New Roman"/>
          <w:b/>
          <w:bCs/>
          <w:sz w:val="28"/>
          <w:szCs w:val="28"/>
          <w:vertAlign w:val="subscript"/>
          <w:lang w:val="uz-Latn-UZ"/>
        </w:rPr>
        <w:t>эл</w:t>
      </w:r>
      <w:r w:rsidR="004A1D91" w:rsidRPr="004E4ACF">
        <w:rPr>
          <w:rFonts w:ascii="Times New Roman" w:hAnsi="Times New Roman"/>
          <w:b/>
          <w:bCs/>
          <w:sz w:val="28"/>
          <w:szCs w:val="28"/>
          <w:vertAlign w:val="subscript"/>
          <w:lang w:val="uz-Cyrl-UZ"/>
        </w:rPr>
        <w:t xml:space="preserve"> </w:t>
      </w:r>
      <w:r w:rsidR="004E7008" w:rsidRPr="004E4ACF">
        <w:rPr>
          <w:rFonts w:ascii="Times New Roman" w:hAnsi="Times New Roman"/>
          <w:bCs/>
          <w:sz w:val="28"/>
          <w:szCs w:val="28"/>
          <w:lang w:val="uz-Latn-UZ"/>
        </w:rPr>
        <w:t>ёки</w:t>
      </w:r>
      <w:r w:rsidR="004A1D91" w:rsidRPr="004E4ACF">
        <w:rPr>
          <w:rFonts w:ascii="Times New Roman" w:hAnsi="Times New Roman"/>
          <w:bCs/>
          <w:sz w:val="28"/>
          <w:szCs w:val="28"/>
          <w:lang w:val="uz-Cyrl-UZ"/>
        </w:rPr>
        <w:t xml:space="preserve"> </w:t>
      </w:r>
      <w:r w:rsidR="004E7008" w:rsidRPr="004E4ACF">
        <w:rPr>
          <w:rFonts w:ascii="Times New Roman" w:hAnsi="Times New Roman"/>
          <w:bCs/>
          <w:sz w:val="28"/>
          <w:szCs w:val="28"/>
          <w:lang w:val="uz-Latn-UZ"/>
        </w:rPr>
        <w:t>маҳаник</w:t>
      </w:r>
      <w:r w:rsidR="004A1D91" w:rsidRPr="004E4ACF">
        <w:rPr>
          <w:rFonts w:ascii="Times New Roman" w:hAnsi="Times New Roman"/>
          <w:bCs/>
          <w:sz w:val="28"/>
          <w:szCs w:val="28"/>
          <w:lang w:val="uz-Cyrl-UZ"/>
        </w:rPr>
        <w:t xml:space="preserve"> </w:t>
      </w:r>
      <w:r w:rsidR="004E7008" w:rsidRPr="004E4ACF">
        <w:rPr>
          <w:rFonts w:ascii="Times New Roman" w:hAnsi="Times New Roman"/>
          <w:b/>
          <w:bCs/>
          <w:i/>
          <w:iCs/>
          <w:sz w:val="28"/>
          <w:szCs w:val="28"/>
          <w:lang w:val="uz-Latn-UZ"/>
        </w:rPr>
        <w:t>Р</w:t>
      </w:r>
      <w:r w:rsidR="004E7008" w:rsidRPr="004E4ACF">
        <w:rPr>
          <w:rFonts w:ascii="Times New Roman" w:hAnsi="Times New Roman"/>
          <w:b/>
          <w:bCs/>
          <w:sz w:val="28"/>
          <w:szCs w:val="28"/>
          <w:vertAlign w:val="subscript"/>
          <w:lang w:val="uz-Latn-UZ"/>
        </w:rPr>
        <w:t>мех</w:t>
      </w:r>
      <w:r w:rsidR="004A1D91" w:rsidRPr="004E4ACF">
        <w:rPr>
          <w:rFonts w:ascii="Times New Roman" w:hAnsi="Times New Roman"/>
          <w:b/>
          <w:bCs/>
          <w:sz w:val="28"/>
          <w:szCs w:val="28"/>
          <w:vertAlign w:val="subscript"/>
          <w:lang w:val="uz-Cyrl-UZ"/>
        </w:rPr>
        <w:t xml:space="preserve"> </w:t>
      </w:r>
      <w:r w:rsidR="00DA1BDA" w:rsidRPr="004E4ACF">
        <w:rPr>
          <w:rFonts w:ascii="Times New Roman" w:hAnsi="Times New Roman"/>
          <w:bCs/>
          <w:sz w:val="28"/>
          <w:szCs w:val="28"/>
          <w:lang w:val="uz-Cyrl-UZ"/>
        </w:rPr>
        <w:t>э</w:t>
      </w:r>
      <w:r w:rsidR="004E7008" w:rsidRPr="004E4ACF">
        <w:rPr>
          <w:rFonts w:ascii="Times New Roman" w:hAnsi="Times New Roman"/>
          <w:bCs/>
          <w:sz w:val="28"/>
          <w:szCs w:val="28"/>
          <w:lang w:val="uz-Latn-UZ"/>
        </w:rPr>
        <w:t xml:space="preserve">нергия доим исиқлик </w:t>
      </w:r>
      <w:r w:rsidR="004E7008" w:rsidRPr="004E4ACF">
        <w:rPr>
          <w:rFonts w:ascii="Times New Roman" w:hAnsi="Times New Roman"/>
          <w:b/>
          <w:bCs/>
          <w:i/>
          <w:iCs/>
          <w:sz w:val="28"/>
          <w:szCs w:val="28"/>
          <w:lang w:val="uz-Latn-UZ"/>
        </w:rPr>
        <w:t>Р</w:t>
      </w:r>
      <w:r w:rsidR="004E7008" w:rsidRPr="004E4ACF">
        <w:rPr>
          <w:rFonts w:ascii="Times New Roman" w:hAnsi="Times New Roman"/>
          <w:b/>
          <w:bCs/>
          <w:sz w:val="28"/>
          <w:szCs w:val="28"/>
          <w:vertAlign w:val="subscript"/>
          <w:lang w:val="uz-Latn-UZ"/>
        </w:rPr>
        <w:t>т</w:t>
      </w:r>
      <w:r w:rsidR="004A1D91" w:rsidRPr="004E4ACF">
        <w:rPr>
          <w:rFonts w:ascii="Times New Roman" w:hAnsi="Times New Roman"/>
          <w:b/>
          <w:bCs/>
          <w:sz w:val="28"/>
          <w:szCs w:val="28"/>
          <w:vertAlign w:val="subscript"/>
          <w:lang w:val="uz-Cyrl-UZ"/>
        </w:rPr>
        <w:t xml:space="preserve"> </w:t>
      </w:r>
      <w:r w:rsidR="00DA1BDA" w:rsidRPr="004E4ACF">
        <w:rPr>
          <w:rFonts w:ascii="Times New Roman" w:hAnsi="Times New Roman"/>
          <w:bCs/>
          <w:sz w:val="28"/>
          <w:szCs w:val="28"/>
          <w:lang w:val="uz-Latn-UZ"/>
        </w:rPr>
        <w:t>энергия</w:t>
      </w:r>
      <w:r w:rsidR="004E7008" w:rsidRPr="004E4ACF">
        <w:rPr>
          <w:rFonts w:ascii="Times New Roman" w:hAnsi="Times New Roman"/>
          <w:bCs/>
          <w:sz w:val="28"/>
          <w:szCs w:val="28"/>
          <w:lang w:val="uz-Latn-UZ"/>
        </w:rPr>
        <w:t>си билан бирга келади</w:t>
      </w:r>
    </w:p>
    <w:p w:rsidR="004E7008" w:rsidRPr="004E4ACF" w:rsidRDefault="004E7008" w:rsidP="00DA1BDA">
      <w:pPr>
        <w:spacing w:after="0" w:line="240" w:lineRule="auto"/>
        <w:jc w:val="both"/>
        <w:rPr>
          <w:rFonts w:ascii="Times New Roman" w:hAnsi="Times New Roman"/>
          <w:bCs/>
          <w:i/>
          <w:iCs/>
          <w:sz w:val="28"/>
          <w:szCs w:val="28"/>
        </w:rPr>
      </w:pPr>
      <w:r w:rsidRPr="004E4ACF">
        <w:rPr>
          <w:rFonts w:ascii="Times New Roman" w:hAnsi="Times New Roman"/>
          <w:bCs/>
          <w:sz w:val="28"/>
          <w:szCs w:val="28"/>
        </w:rPr>
        <w:t xml:space="preserve">(расм. 1.25, </w:t>
      </w:r>
      <w:r w:rsidRPr="004E4ACF">
        <w:rPr>
          <w:rFonts w:ascii="Times New Roman" w:hAnsi="Times New Roman"/>
          <w:bCs/>
          <w:i/>
          <w:iCs/>
          <w:sz w:val="28"/>
          <w:szCs w:val="28"/>
        </w:rPr>
        <w:t>а, б)</w:t>
      </w:r>
      <w:r w:rsidR="00DA1BDA" w:rsidRPr="004E4ACF">
        <w:rPr>
          <w:rFonts w:ascii="Times New Roman" w:hAnsi="Times New Roman"/>
          <w:bCs/>
          <w:sz w:val="28"/>
          <w:szCs w:val="28"/>
        </w:rPr>
        <w:t xml:space="preserve"> .</w:t>
      </w:r>
    </w:p>
    <w:p w:rsidR="004E7008" w:rsidRPr="004E4ACF" w:rsidRDefault="00022260" w:rsidP="00DA1BDA">
      <w:pPr>
        <w:spacing w:after="0" w:line="240" w:lineRule="auto"/>
        <w:ind w:firstLine="709"/>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02B4DD9" wp14:editId="6856332E">
            <wp:extent cx="3390900" cy="847725"/>
            <wp:effectExtent l="0" t="0" r="0" b="9525"/>
            <wp:docPr id="305" name="Рисунок 305" descr="C:\Users\Администратор\Desktop\s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Администратор\Desktop\sss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0900" cy="847725"/>
                    </a:xfrm>
                    <a:prstGeom prst="rect">
                      <a:avLst/>
                    </a:prstGeom>
                    <a:noFill/>
                    <a:ln>
                      <a:noFill/>
                    </a:ln>
                  </pic:spPr>
                </pic:pic>
              </a:graphicData>
            </a:graphic>
          </wp:inline>
        </w:drawing>
      </w:r>
    </w:p>
    <w:p w:rsidR="004E7008" w:rsidRPr="004E4ACF" w:rsidRDefault="003E5630" w:rsidP="003E5630">
      <w:pPr>
        <w:spacing w:after="0" w:line="240" w:lineRule="auto"/>
        <w:ind w:firstLine="709"/>
        <w:jc w:val="center"/>
        <w:rPr>
          <w:rFonts w:ascii="Times New Roman" w:hAnsi="Times New Roman"/>
          <w:sz w:val="28"/>
          <w:szCs w:val="28"/>
        </w:rPr>
      </w:pPr>
      <w:r w:rsidRPr="004E4ACF">
        <w:rPr>
          <w:rFonts w:ascii="Times New Roman" w:hAnsi="Times New Roman"/>
          <w:sz w:val="28"/>
          <w:szCs w:val="28"/>
          <w:lang w:val="uz-Latn-UZ"/>
        </w:rPr>
        <w:t>1.2</w:t>
      </w:r>
      <w:r w:rsidRPr="004E4ACF">
        <w:rPr>
          <w:rFonts w:ascii="Times New Roman" w:hAnsi="Times New Roman"/>
          <w:sz w:val="28"/>
          <w:szCs w:val="28"/>
          <w:lang w:val="uz-Cyrl-UZ"/>
        </w:rPr>
        <w:t>5</w:t>
      </w:r>
      <w:r w:rsidRPr="004E4ACF">
        <w:rPr>
          <w:rFonts w:ascii="Times New Roman" w:hAnsi="Times New Roman"/>
          <w:sz w:val="28"/>
          <w:szCs w:val="28"/>
          <w:lang w:val="uz-Latn-UZ"/>
        </w:rPr>
        <w:t xml:space="preserve">-расм. </w:t>
      </w:r>
      <w:r w:rsidRPr="004E4ACF">
        <w:rPr>
          <w:rFonts w:ascii="Times New Roman" w:hAnsi="Times New Roman"/>
          <w:sz w:val="28"/>
          <w:szCs w:val="28"/>
          <w:lang w:val="uz-Cyrl-UZ"/>
        </w:rPr>
        <w:t>Э</w:t>
      </w:r>
      <w:r w:rsidR="004E7008" w:rsidRPr="004E4ACF">
        <w:rPr>
          <w:rFonts w:ascii="Times New Roman" w:hAnsi="Times New Roman"/>
          <w:sz w:val="28"/>
          <w:szCs w:val="28"/>
        </w:rPr>
        <w:t xml:space="preserve">летрмашиналарда энергия </w:t>
      </w:r>
      <w:r w:rsidRPr="004E4ACF">
        <w:rPr>
          <w:rFonts w:ascii="Times New Roman" w:hAnsi="Times New Roman"/>
          <w:sz w:val="28"/>
          <w:szCs w:val="28"/>
          <w:lang w:val="uz-Cyrl-UZ"/>
        </w:rPr>
        <w:t>оқими</w:t>
      </w:r>
      <w:r w:rsidR="004E7008" w:rsidRPr="004E4ACF">
        <w:rPr>
          <w:rFonts w:ascii="Times New Roman" w:hAnsi="Times New Roman"/>
          <w:sz w:val="28"/>
          <w:szCs w:val="28"/>
        </w:rPr>
        <w:t>нинг йўналиши</w:t>
      </w:r>
    </w:p>
    <w:p w:rsidR="004E7008" w:rsidRPr="004E4ACF" w:rsidRDefault="004E7008" w:rsidP="003E5630">
      <w:pPr>
        <w:spacing w:after="0" w:line="240" w:lineRule="auto"/>
        <w:ind w:firstLine="709"/>
        <w:jc w:val="center"/>
        <w:rPr>
          <w:rFonts w:ascii="Times New Roman" w:hAnsi="Times New Roman"/>
          <w:sz w:val="28"/>
          <w:szCs w:val="28"/>
          <w:lang w:val="uz-Cyrl-UZ"/>
        </w:rPr>
      </w:pPr>
      <w:r w:rsidRPr="004E4ACF">
        <w:rPr>
          <w:rFonts w:ascii="Times New Roman" w:hAnsi="Times New Roman"/>
          <w:sz w:val="28"/>
          <w:szCs w:val="28"/>
        </w:rPr>
        <w:t>а-</w:t>
      </w:r>
      <w:r w:rsidR="00E764B8" w:rsidRPr="004E4ACF">
        <w:rPr>
          <w:rFonts w:ascii="Times New Roman" w:hAnsi="Times New Roman"/>
          <w:sz w:val="28"/>
          <w:szCs w:val="28"/>
        </w:rPr>
        <w:t>мотор</w:t>
      </w:r>
      <w:r w:rsidRPr="004E4ACF">
        <w:rPr>
          <w:rFonts w:ascii="Times New Roman" w:hAnsi="Times New Roman"/>
          <w:sz w:val="28"/>
          <w:szCs w:val="28"/>
        </w:rPr>
        <w:t xml:space="preserve"> режими ; б – генератор режими</w:t>
      </w:r>
    </w:p>
    <w:p w:rsidR="007D02E4" w:rsidRPr="004E4ACF" w:rsidRDefault="007D02E4" w:rsidP="003E5630">
      <w:pPr>
        <w:spacing w:after="0" w:line="240" w:lineRule="auto"/>
        <w:ind w:firstLine="709"/>
        <w:jc w:val="center"/>
        <w:rPr>
          <w:rFonts w:ascii="Times New Roman" w:hAnsi="Times New Roman"/>
          <w:sz w:val="28"/>
          <w:szCs w:val="28"/>
          <w:lang w:val="uz-Cyrl-UZ"/>
        </w:rPr>
      </w:pPr>
    </w:p>
    <w:p w:rsidR="004E7008" w:rsidRPr="004E4ACF" w:rsidRDefault="004E7008" w:rsidP="003E5630">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Умумий кўринишда Э</w:t>
      </w:r>
      <w:r w:rsidR="003E5630" w:rsidRPr="004E4ACF">
        <w:rPr>
          <w:rFonts w:ascii="Times New Roman" w:hAnsi="Times New Roman"/>
          <w:sz w:val="28"/>
          <w:szCs w:val="28"/>
          <w:lang w:val="uz-Cyrl-UZ"/>
        </w:rPr>
        <w:t>И</w:t>
      </w:r>
      <w:r w:rsidRPr="004E4ACF">
        <w:rPr>
          <w:rFonts w:ascii="Times New Roman" w:hAnsi="Times New Roman"/>
          <w:sz w:val="28"/>
          <w:szCs w:val="28"/>
          <w:lang w:val="uz-Cyrl-UZ"/>
        </w:rPr>
        <w:t xml:space="preserve"> (ёки электр машинани)ички қаршилиги </w:t>
      </w:r>
      <w:r w:rsidR="003E5630"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э</w:t>
      </w:r>
      <w:r w:rsidR="003E5630" w:rsidRPr="004E4ACF">
        <w:rPr>
          <w:rFonts w:ascii="Times New Roman" w:hAnsi="Times New Roman"/>
          <w:sz w:val="28"/>
          <w:szCs w:val="28"/>
          <w:vertAlign w:val="subscript"/>
          <w:lang w:val="uz-Cyrl-UZ"/>
        </w:rPr>
        <w:t>и</w:t>
      </w:r>
      <w:r w:rsidRPr="004E4ACF">
        <w:rPr>
          <w:rFonts w:ascii="Times New Roman" w:hAnsi="Times New Roman"/>
          <w:sz w:val="28"/>
          <w:szCs w:val="28"/>
          <w:lang w:val="uz-Cyrl-UZ"/>
        </w:rPr>
        <w:t xml:space="preserve">  икки электр, икки </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ва икки иссиқлик чиқишли олти</w:t>
      </w:r>
      <w:r w:rsidR="003E5630" w:rsidRPr="004E4ACF">
        <w:rPr>
          <w:rFonts w:ascii="Times New Roman" w:hAnsi="Times New Roman"/>
          <w:sz w:val="28"/>
          <w:szCs w:val="28"/>
          <w:lang w:val="uz-Cyrl-UZ"/>
        </w:rPr>
        <w:t>қутблик</w:t>
      </w:r>
      <w:r w:rsidRPr="004E4ACF">
        <w:rPr>
          <w:rFonts w:ascii="Times New Roman" w:hAnsi="Times New Roman"/>
          <w:sz w:val="28"/>
          <w:szCs w:val="28"/>
          <w:lang w:val="uz-Cyrl-UZ"/>
        </w:rPr>
        <w:t xml:space="preserve"> деб тасаввур қилишимиз мумкин.</w:t>
      </w:r>
    </w:p>
    <w:p w:rsidR="004E7008" w:rsidRPr="004E4ACF" w:rsidRDefault="004E7008" w:rsidP="003E5630">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Э</w:t>
      </w:r>
      <w:r w:rsidR="003E5630" w:rsidRPr="004E4ACF">
        <w:rPr>
          <w:rFonts w:ascii="Times New Roman" w:hAnsi="Times New Roman"/>
          <w:sz w:val="28"/>
          <w:szCs w:val="28"/>
          <w:lang w:val="uz-Cyrl-UZ"/>
        </w:rPr>
        <w:t>И</w:t>
      </w:r>
      <w:r w:rsidRPr="004E4ACF">
        <w:rPr>
          <w:rFonts w:ascii="Times New Roman" w:hAnsi="Times New Roman"/>
          <w:sz w:val="28"/>
          <w:szCs w:val="28"/>
          <w:lang w:val="uz-Cyrl-UZ"/>
        </w:rPr>
        <w:t>ни</w:t>
      </w:r>
      <w:r w:rsidR="004A1D91" w:rsidRPr="004E4ACF">
        <w:rPr>
          <w:rFonts w:ascii="Times New Roman" w:hAnsi="Times New Roman"/>
          <w:sz w:val="28"/>
          <w:szCs w:val="28"/>
          <w:lang w:val="uz-Cyrl-UZ"/>
        </w:rPr>
        <w:t xml:space="preserve"> </w:t>
      </w:r>
      <w:r w:rsidRPr="004E4ACF">
        <w:rPr>
          <w:rFonts w:ascii="Times New Roman" w:hAnsi="Times New Roman"/>
          <w:sz w:val="28"/>
          <w:szCs w:val="28"/>
          <w:lang w:val="uz-Cyrl-UZ"/>
        </w:rPr>
        <w:t>я</w:t>
      </w:r>
      <w:r w:rsidR="003E5630" w:rsidRPr="004E4ACF">
        <w:rPr>
          <w:rFonts w:ascii="Times New Roman" w:hAnsi="Times New Roman"/>
          <w:sz w:val="28"/>
          <w:szCs w:val="28"/>
          <w:lang w:val="uz-Cyrl-UZ"/>
        </w:rPr>
        <w:t>ра</w:t>
      </w:r>
      <w:r w:rsidRPr="004E4ACF">
        <w:rPr>
          <w:rFonts w:ascii="Times New Roman" w:hAnsi="Times New Roman"/>
          <w:sz w:val="28"/>
          <w:szCs w:val="28"/>
          <w:lang w:val="uz-Cyrl-UZ"/>
        </w:rPr>
        <w:t xml:space="preserve">тиш жараёнида – иссиқлик энергияси </w:t>
      </w:r>
      <w:r w:rsidR="003E5630" w:rsidRPr="004E4ACF">
        <w:rPr>
          <w:rFonts w:ascii="Times New Roman" w:hAnsi="Times New Roman"/>
          <w:sz w:val="28"/>
          <w:szCs w:val="28"/>
          <w:lang w:val="uz-Cyrl-UZ"/>
        </w:rPr>
        <w:t>оқим</w:t>
      </w:r>
      <w:r w:rsidRPr="004E4ACF">
        <w:rPr>
          <w:rFonts w:ascii="Times New Roman" w:hAnsi="Times New Roman"/>
          <w:sz w:val="28"/>
          <w:szCs w:val="28"/>
          <w:lang w:val="uz-Cyrl-UZ"/>
        </w:rPr>
        <w:t>ини камайтиришга ҳаракат қилин</w:t>
      </w:r>
      <w:r w:rsidR="003E5630" w:rsidRPr="004E4ACF">
        <w:rPr>
          <w:rFonts w:ascii="Times New Roman" w:hAnsi="Times New Roman"/>
          <w:sz w:val="28"/>
          <w:szCs w:val="28"/>
          <w:lang w:val="uz-Cyrl-UZ"/>
        </w:rPr>
        <w:t>иш</w:t>
      </w:r>
      <w:r w:rsidRPr="004E4ACF">
        <w:rPr>
          <w:rFonts w:ascii="Times New Roman" w:hAnsi="Times New Roman"/>
          <w:sz w:val="28"/>
          <w:szCs w:val="28"/>
          <w:lang w:val="uz-Cyrl-UZ"/>
        </w:rPr>
        <w:t>и натижа</w:t>
      </w:r>
      <w:r w:rsidR="003E5630" w:rsidRPr="004E4ACF">
        <w:rPr>
          <w:rFonts w:ascii="Times New Roman" w:hAnsi="Times New Roman"/>
          <w:sz w:val="28"/>
          <w:szCs w:val="28"/>
          <w:lang w:val="uz-Cyrl-UZ"/>
        </w:rPr>
        <w:t>си</w:t>
      </w:r>
      <w:r w:rsidRPr="004E4ACF">
        <w:rPr>
          <w:rFonts w:ascii="Times New Roman" w:hAnsi="Times New Roman"/>
          <w:sz w:val="28"/>
          <w:szCs w:val="28"/>
          <w:lang w:val="uz-Cyrl-UZ"/>
        </w:rPr>
        <w:t>да унинг габаритлари камаяди ва электро</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 xml:space="preserve"> ўзгартиргични арзонланига олиб келади. ФИК 99% бўлган элетр машиналар ва 99,8% трансформаторлар яратилган. Бундай юқори ФИК махсус техник муваффақият туфайлидир.Айтиш жои</w:t>
      </w:r>
      <w:r w:rsidR="00B144FC" w:rsidRPr="004E4ACF">
        <w:rPr>
          <w:rFonts w:ascii="Times New Roman" w:hAnsi="Times New Roman"/>
          <w:sz w:val="28"/>
          <w:szCs w:val="28"/>
          <w:lang w:val="uz-Cyrl-UZ"/>
        </w:rPr>
        <w:t>з</w:t>
      </w:r>
      <w:r w:rsidRPr="004E4ACF">
        <w:rPr>
          <w:rFonts w:ascii="Times New Roman" w:hAnsi="Times New Roman"/>
          <w:sz w:val="28"/>
          <w:szCs w:val="28"/>
          <w:lang w:val="uz-Cyrl-UZ"/>
        </w:rPr>
        <w:t>ки бундай юқори ФИК фақатгина юқори қувватли электр машиналар</w:t>
      </w:r>
      <w:r w:rsidR="003E5630" w:rsidRPr="004E4ACF">
        <w:rPr>
          <w:rFonts w:ascii="Times New Roman" w:hAnsi="Times New Roman"/>
          <w:sz w:val="28"/>
          <w:szCs w:val="28"/>
          <w:lang w:val="uz-Cyrl-UZ"/>
        </w:rPr>
        <w:t>г</w:t>
      </w:r>
      <w:r w:rsidRPr="004E4ACF">
        <w:rPr>
          <w:rFonts w:ascii="Times New Roman" w:hAnsi="Times New Roman"/>
          <w:sz w:val="28"/>
          <w:szCs w:val="28"/>
          <w:lang w:val="uz-Cyrl-UZ"/>
        </w:rPr>
        <w:t xml:space="preserve">а тегишлидир.Кичик қувватли электр машиналарда ФИК паст </w:t>
      </w:r>
      <w:r w:rsidR="003E5630" w:rsidRPr="004E4ACF">
        <w:rPr>
          <w:rFonts w:ascii="Times New Roman" w:hAnsi="Times New Roman"/>
          <w:sz w:val="28"/>
          <w:szCs w:val="28"/>
          <w:lang w:val="uz-Cyrl-UZ"/>
        </w:rPr>
        <w:t>фоиз</w:t>
      </w:r>
      <w:r w:rsidRPr="004E4ACF">
        <w:rPr>
          <w:rFonts w:ascii="Times New Roman" w:hAnsi="Times New Roman"/>
          <w:sz w:val="28"/>
          <w:szCs w:val="28"/>
          <w:lang w:val="uz-Cyrl-UZ"/>
        </w:rPr>
        <w:t>га эга бўлишининг сабаби, энергиянинг малум бир қисми иссиқлик энергиясига айланишидир.</w:t>
      </w:r>
    </w:p>
    <w:p w:rsidR="004E7008" w:rsidRPr="004E4ACF" w:rsidRDefault="004C2006" w:rsidP="00C459CB">
      <w:pPr>
        <w:spacing w:after="0" w:line="240" w:lineRule="auto"/>
        <w:ind w:firstLine="709"/>
        <w:jc w:val="both"/>
        <w:rPr>
          <w:rFonts w:ascii="Times New Roman" w:hAnsi="Times New Roman"/>
          <w:sz w:val="28"/>
          <w:szCs w:val="28"/>
        </w:rPr>
      </w:pPr>
      <w:r w:rsidRPr="004E4ACF">
        <w:rPr>
          <w:rFonts w:ascii="Times New Roman" w:hAnsi="Times New Roman"/>
          <w:sz w:val="28"/>
          <w:szCs w:val="28"/>
        </w:rPr>
        <w:t>Э</w:t>
      </w:r>
      <w:r w:rsidR="004E7008" w:rsidRPr="004E4ACF">
        <w:rPr>
          <w:rFonts w:ascii="Times New Roman" w:hAnsi="Times New Roman"/>
          <w:sz w:val="28"/>
          <w:szCs w:val="28"/>
        </w:rPr>
        <w:t>лектр машиналари учун, унда электр-механик энергия ўтказиш, машина</w:t>
      </w:r>
      <w:r w:rsidR="003E5630" w:rsidRPr="004E4ACF">
        <w:rPr>
          <w:rFonts w:ascii="Times New Roman" w:hAnsi="Times New Roman"/>
          <w:sz w:val="28"/>
          <w:szCs w:val="28"/>
          <w:lang w:val="uz-Cyrl-UZ"/>
        </w:rPr>
        <w:t>да</w:t>
      </w:r>
      <w:r w:rsidR="004E7008" w:rsidRPr="004E4ACF">
        <w:rPr>
          <w:rFonts w:ascii="Times New Roman" w:hAnsi="Times New Roman"/>
          <w:sz w:val="28"/>
          <w:szCs w:val="28"/>
        </w:rPr>
        <w:t xml:space="preserve"> учрайдиган жараёнларни акс эттиради математик тавсифи </w:t>
      </w:r>
      <w:r w:rsidRPr="004E4ACF">
        <w:rPr>
          <w:rFonts w:ascii="Times New Roman" w:hAnsi="Times New Roman"/>
          <w:sz w:val="28"/>
          <w:szCs w:val="28"/>
        </w:rPr>
        <w:t>е</w:t>
      </w:r>
      <w:r w:rsidR="004E7008" w:rsidRPr="004E4ACF">
        <w:rPr>
          <w:rFonts w:ascii="Times New Roman" w:hAnsi="Times New Roman"/>
          <w:sz w:val="28"/>
          <w:szCs w:val="28"/>
        </w:rPr>
        <w:t>тарлича берилган. Математик моделлар, электр кабеллар энергия ўзгаришларни тушунтириб берувчи тенгламалар - жуда хилма-хил.</w:t>
      </w:r>
      <w:r w:rsidRPr="004E4ACF">
        <w:rPr>
          <w:rFonts w:ascii="Times New Roman" w:hAnsi="Times New Roman"/>
          <w:sz w:val="28"/>
          <w:szCs w:val="28"/>
        </w:rPr>
        <w:t xml:space="preserve"> Э</w:t>
      </w:r>
      <w:r w:rsidR="004E7008" w:rsidRPr="004E4ACF">
        <w:rPr>
          <w:rFonts w:ascii="Times New Roman" w:hAnsi="Times New Roman"/>
          <w:sz w:val="28"/>
          <w:szCs w:val="28"/>
        </w:rPr>
        <w:t>лектр машиналари энергия ўзгартириш жараёнларнинг энг умумий математик таърифи дифферен</w:t>
      </w:r>
      <w:r w:rsidR="003E5630" w:rsidRPr="004E4ACF">
        <w:rPr>
          <w:rFonts w:ascii="Times New Roman" w:hAnsi="Times New Roman"/>
          <w:sz w:val="28"/>
          <w:szCs w:val="28"/>
          <w:lang w:val="uz-Cyrl-UZ"/>
        </w:rPr>
        <w:t>ц</w:t>
      </w:r>
      <w:r w:rsidR="004E7008" w:rsidRPr="004E4ACF">
        <w:rPr>
          <w:rFonts w:ascii="Times New Roman" w:hAnsi="Times New Roman"/>
          <w:sz w:val="28"/>
          <w:szCs w:val="28"/>
        </w:rPr>
        <w:t>иал тенгламалар беради, ўзгарувчи ва ташкил этувчи жараёнлар учун тўғридир.</w:t>
      </w:r>
      <w:r w:rsidRPr="004E4ACF">
        <w:rPr>
          <w:rFonts w:ascii="Times New Roman" w:hAnsi="Times New Roman"/>
          <w:sz w:val="28"/>
          <w:szCs w:val="28"/>
        </w:rPr>
        <w:t xml:space="preserve"> Э</w:t>
      </w:r>
      <w:r w:rsidR="004E7008" w:rsidRPr="004E4ACF">
        <w:rPr>
          <w:rFonts w:ascii="Times New Roman" w:hAnsi="Times New Roman"/>
          <w:sz w:val="28"/>
          <w:szCs w:val="28"/>
        </w:rPr>
        <w:t>лектр машиналарини ва бошқа объектлар ўрганиш жараёнида математик модел ва реал машиналардан фойдаланиш тавсия этилади.</w:t>
      </w:r>
    </w:p>
    <w:p w:rsidR="004E7008" w:rsidRPr="004E4ACF" w:rsidRDefault="004E7008" w:rsidP="00C459CB">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Тенглама, электр машиналарда энергияни ўзгартиришни тарифлаганда, </w:t>
      </w:r>
      <w:r w:rsidR="004C2006" w:rsidRPr="004E4ACF">
        <w:rPr>
          <w:rFonts w:ascii="Times New Roman" w:hAnsi="Times New Roman"/>
          <w:sz w:val="28"/>
          <w:szCs w:val="28"/>
        </w:rPr>
        <w:t>е</w:t>
      </w:r>
      <w:r w:rsidRPr="004E4ACF">
        <w:rPr>
          <w:rFonts w:ascii="Times New Roman" w:hAnsi="Times New Roman"/>
          <w:sz w:val="28"/>
          <w:szCs w:val="28"/>
        </w:rPr>
        <w:t>чимга эга б</w:t>
      </w:r>
      <w:r w:rsidR="00C459CB" w:rsidRPr="004E4ACF">
        <w:rPr>
          <w:rFonts w:ascii="Times New Roman" w:hAnsi="Times New Roman"/>
          <w:sz w:val="28"/>
          <w:szCs w:val="28"/>
          <w:lang w:val="uz-Cyrl-UZ"/>
        </w:rPr>
        <w:t>ў</w:t>
      </w:r>
      <w:r w:rsidRPr="004E4ACF">
        <w:rPr>
          <w:rFonts w:ascii="Times New Roman" w:hAnsi="Times New Roman"/>
          <w:sz w:val="28"/>
          <w:szCs w:val="28"/>
        </w:rPr>
        <w:t xml:space="preserve">лмайди, </w:t>
      </w:r>
      <w:r w:rsidR="00B144FC" w:rsidRPr="004E4ACF">
        <w:rPr>
          <w:rFonts w:ascii="Times New Roman" w:hAnsi="Times New Roman"/>
          <w:sz w:val="28"/>
          <w:szCs w:val="28"/>
          <w:lang w:val="uz-Cyrl-UZ"/>
        </w:rPr>
        <w:t>бунда</w:t>
      </w:r>
      <w:r w:rsidRPr="004E4ACF">
        <w:rPr>
          <w:rFonts w:ascii="Times New Roman" w:hAnsi="Times New Roman"/>
          <w:sz w:val="28"/>
          <w:szCs w:val="28"/>
        </w:rPr>
        <w:t xml:space="preserve"> тенглама ичига кирувчи актив қаршилик ко</w:t>
      </w:r>
      <w:r w:rsidR="00C459CB" w:rsidRPr="004E4ACF">
        <w:rPr>
          <w:rFonts w:ascii="Times New Roman" w:hAnsi="Times New Roman"/>
          <w:sz w:val="28"/>
          <w:szCs w:val="28"/>
          <w:lang w:val="uz-Cyrl-UZ"/>
        </w:rPr>
        <w:t>э</w:t>
      </w:r>
      <w:r w:rsidRPr="004E4ACF">
        <w:rPr>
          <w:rFonts w:ascii="Times New Roman" w:hAnsi="Times New Roman"/>
          <w:sz w:val="28"/>
          <w:szCs w:val="28"/>
        </w:rPr>
        <w:t>ффи</w:t>
      </w:r>
      <w:r w:rsidR="00C459CB" w:rsidRPr="004E4ACF">
        <w:rPr>
          <w:rFonts w:ascii="Times New Roman" w:hAnsi="Times New Roman"/>
          <w:sz w:val="28"/>
          <w:szCs w:val="28"/>
          <w:lang w:val="uz-Cyrl-UZ"/>
        </w:rPr>
        <w:t>ц</w:t>
      </w:r>
      <w:r w:rsidRPr="004E4ACF">
        <w:rPr>
          <w:rFonts w:ascii="Times New Roman" w:hAnsi="Times New Roman"/>
          <w:sz w:val="28"/>
          <w:szCs w:val="28"/>
        </w:rPr>
        <w:t>иенти нолга тенг бўл</w:t>
      </w:r>
      <w:r w:rsidR="00B144FC" w:rsidRPr="004E4ACF">
        <w:rPr>
          <w:rFonts w:ascii="Times New Roman" w:hAnsi="Times New Roman"/>
          <w:sz w:val="28"/>
          <w:szCs w:val="28"/>
          <w:lang w:val="uz-Cyrl-UZ"/>
        </w:rPr>
        <w:t>ади</w:t>
      </w:r>
      <w:r w:rsidRPr="004E4ACF">
        <w:rPr>
          <w:rFonts w:ascii="Times New Roman" w:hAnsi="Times New Roman"/>
          <w:sz w:val="28"/>
          <w:szCs w:val="28"/>
        </w:rPr>
        <w:t>.Агар математик модел ечим бермаса, р</w:t>
      </w:r>
      <w:r w:rsidR="00C459CB" w:rsidRPr="004E4ACF">
        <w:rPr>
          <w:rFonts w:ascii="Times New Roman" w:hAnsi="Times New Roman"/>
          <w:sz w:val="28"/>
          <w:szCs w:val="28"/>
          <w:lang w:val="uz-Cyrl-UZ"/>
        </w:rPr>
        <w:t>е</w:t>
      </w:r>
      <w:r w:rsidRPr="004E4ACF">
        <w:rPr>
          <w:rFonts w:ascii="Times New Roman" w:hAnsi="Times New Roman"/>
          <w:sz w:val="28"/>
          <w:szCs w:val="28"/>
        </w:rPr>
        <w:t xml:space="preserve">ал машина ҳам электр энергияни </w:t>
      </w:r>
      <w:r w:rsidR="003E5630" w:rsidRPr="004E4ACF">
        <w:rPr>
          <w:rFonts w:ascii="Times New Roman" w:hAnsi="Times New Roman"/>
          <w:sz w:val="28"/>
          <w:szCs w:val="28"/>
        </w:rPr>
        <w:t>механик</w:t>
      </w:r>
      <w:r w:rsidRPr="004E4ACF">
        <w:rPr>
          <w:rFonts w:ascii="Times New Roman" w:hAnsi="Times New Roman"/>
          <w:sz w:val="28"/>
          <w:szCs w:val="28"/>
        </w:rPr>
        <w:t xml:space="preserve"> энергияга айлантира олмайди.</w:t>
      </w:r>
    </w:p>
    <w:p w:rsidR="004E7008" w:rsidRPr="004E4ACF" w:rsidRDefault="004E7008" w:rsidP="00C459CB">
      <w:pPr>
        <w:spacing w:after="0" w:line="240" w:lineRule="auto"/>
        <w:ind w:firstLine="709"/>
        <w:jc w:val="both"/>
        <w:rPr>
          <w:rFonts w:ascii="Times New Roman" w:hAnsi="Times New Roman"/>
          <w:sz w:val="28"/>
          <w:szCs w:val="28"/>
        </w:rPr>
      </w:pPr>
      <w:r w:rsidRPr="004E4ACF">
        <w:rPr>
          <w:rFonts w:ascii="Times New Roman" w:hAnsi="Times New Roman"/>
          <w:sz w:val="28"/>
          <w:szCs w:val="28"/>
        </w:rPr>
        <w:t>Барча электр энергияни-</w:t>
      </w:r>
      <w:r w:rsidR="003E5630" w:rsidRPr="004E4ACF">
        <w:rPr>
          <w:rFonts w:ascii="Times New Roman" w:hAnsi="Times New Roman"/>
          <w:sz w:val="28"/>
          <w:szCs w:val="28"/>
        </w:rPr>
        <w:t>механик</w:t>
      </w:r>
      <w:r w:rsidRPr="004E4ACF">
        <w:rPr>
          <w:rFonts w:ascii="Times New Roman" w:hAnsi="Times New Roman"/>
          <w:sz w:val="28"/>
          <w:szCs w:val="28"/>
        </w:rPr>
        <w:t xml:space="preserve"> энергияга ва </w:t>
      </w:r>
      <w:r w:rsidR="003E5630" w:rsidRPr="004E4ACF">
        <w:rPr>
          <w:rFonts w:ascii="Times New Roman" w:hAnsi="Times New Roman"/>
          <w:sz w:val="28"/>
          <w:szCs w:val="28"/>
        </w:rPr>
        <w:t>механик</w:t>
      </w:r>
      <w:r w:rsidR="00C459CB" w:rsidRPr="004E4ACF">
        <w:rPr>
          <w:rFonts w:ascii="Times New Roman" w:hAnsi="Times New Roman"/>
          <w:sz w:val="28"/>
          <w:szCs w:val="28"/>
        </w:rPr>
        <w:t>энергия</w:t>
      </w:r>
      <w:r w:rsidRPr="004E4ACF">
        <w:rPr>
          <w:rFonts w:ascii="Times New Roman" w:hAnsi="Times New Roman"/>
          <w:sz w:val="28"/>
          <w:szCs w:val="28"/>
        </w:rPr>
        <w:t>ни - электр энергияга ўзгартирувчи ўзгартиргични яратиб бўлмайди, чунки иссиқлик энергияси</w:t>
      </w:r>
      <w:r w:rsidR="00C459CB" w:rsidRPr="004E4ACF">
        <w:rPr>
          <w:rFonts w:ascii="Times New Roman" w:hAnsi="Times New Roman"/>
          <w:sz w:val="28"/>
          <w:szCs w:val="28"/>
          <w:lang w:val="uz-Cyrl-UZ"/>
        </w:rPr>
        <w:t>ни</w:t>
      </w:r>
      <w:r w:rsidRPr="004E4ACF">
        <w:rPr>
          <w:rFonts w:ascii="Times New Roman" w:hAnsi="Times New Roman"/>
          <w:sz w:val="28"/>
          <w:szCs w:val="28"/>
        </w:rPr>
        <w:t xml:space="preserve"> бутунлай йўқотган бўлардик. Иссиқлик энергиясини </w:t>
      </w:r>
      <w:r w:rsidR="00C459CB" w:rsidRPr="004E4ACF">
        <w:rPr>
          <w:rFonts w:ascii="Times New Roman" w:hAnsi="Times New Roman"/>
          <w:sz w:val="28"/>
          <w:szCs w:val="28"/>
          <w:lang w:val="uz-Cyrl-UZ"/>
        </w:rPr>
        <w:t>йў</w:t>
      </w:r>
      <w:r w:rsidRPr="004E4ACF">
        <w:rPr>
          <w:rFonts w:ascii="Times New Roman" w:hAnsi="Times New Roman"/>
          <w:sz w:val="28"/>
          <w:szCs w:val="28"/>
        </w:rPr>
        <w:t xml:space="preserve">қотиш учун, машина темирдан ясалмаган бўлиши, ўта юқори ўтказгичли ғалтаклардан ва </w:t>
      </w:r>
      <w:r w:rsidR="003E5630" w:rsidRPr="004E4ACF">
        <w:rPr>
          <w:rFonts w:ascii="Times New Roman" w:hAnsi="Times New Roman"/>
          <w:sz w:val="28"/>
          <w:szCs w:val="28"/>
        </w:rPr>
        <w:t>механик</w:t>
      </w:r>
      <w:r w:rsidRPr="004E4ACF">
        <w:rPr>
          <w:rFonts w:ascii="Times New Roman" w:hAnsi="Times New Roman"/>
          <w:sz w:val="28"/>
          <w:szCs w:val="28"/>
        </w:rPr>
        <w:t xml:space="preserve"> қаршилик</w:t>
      </w:r>
      <w:r w:rsidR="004C2006" w:rsidRPr="004E4ACF">
        <w:rPr>
          <w:rFonts w:ascii="Times New Roman" w:hAnsi="Times New Roman"/>
          <w:sz w:val="28"/>
          <w:szCs w:val="28"/>
        </w:rPr>
        <w:t>л</w:t>
      </w:r>
      <w:r w:rsidRPr="004E4ACF">
        <w:rPr>
          <w:rFonts w:ascii="Times New Roman" w:hAnsi="Times New Roman"/>
          <w:sz w:val="28"/>
          <w:szCs w:val="28"/>
        </w:rPr>
        <w:t>и бўлиши лозим. Бундай электротеҳник қур</w:t>
      </w:r>
      <w:r w:rsidR="00C459CB" w:rsidRPr="004E4ACF">
        <w:rPr>
          <w:rFonts w:ascii="Times New Roman" w:hAnsi="Times New Roman"/>
          <w:sz w:val="28"/>
          <w:szCs w:val="28"/>
          <w:lang w:val="uz-Cyrl-UZ"/>
        </w:rPr>
        <w:t>и</w:t>
      </w:r>
      <w:r w:rsidRPr="004E4ACF">
        <w:rPr>
          <w:rFonts w:ascii="Times New Roman" w:hAnsi="Times New Roman"/>
          <w:sz w:val="28"/>
          <w:szCs w:val="28"/>
        </w:rPr>
        <w:t>лма</w:t>
      </w:r>
      <w:r w:rsidR="00C459CB" w:rsidRPr="004E4ACF">
        <w:rPr>
          <w:rFonts w:ascii="Times New Roman" w:hAnsi="Times New Roman"/>
          <w:sz w:val="28"/>
          <w:szCs w:val="28"/>
          <w:lang w:val="uz-Cyrl-UZ"/>
        </w:rPr>
        <w:t>ни</w:t>
      </w:r>
      <w:r w:rsidRPr="004E4ACF">
        <w:rPr>
          <w:rFonts w:ascii="Times New Roman" w:hAnsi="Times New Roman"/>
          <w:sz w:val="28"/>
          <w:szCs w:val="28"/>
        </w:rPr>
        <w:t xml:space="preserve"> қуриш мумкин.</w:t>
      </w:r>
      <w:r w:rsidR="004A1D91" w:rsidRPr="004E4ACF">
        <w:rPr>
          <w:rFonts w:ascii="Times New Roman" w:hAnsi="Times New Roman"/>
          <w:sz w:val="28"/>
          <w:szCs w:val="28"/>
          <w:lang w:val="uz-Cyrl-UZ"/>
        </w:rPr>
        <w:t xml:space="preserve"> </w:t>
      </w:r>
      <w:r w:rsidRPr="004E4ACF">
        <w:rPr>
          <w:rFonts w:ascii="Times New Roman" w:hAnsi="Times New Roman"/>
          <w:sz w:val="28"/>
          <w:szCs w:val="28"/>
        </w:rPr>
        <w:t>Бироқ, у электромеханик ўзгартирувчи бўлмайди, у энергия сақлагичдир.</w:t>
      </w:r>
    </w:p>
    <w:p w:rsidR="004E7008" w:rsidRPr="004E4ACF" w:rsidRDefault="0046168B" w:rsidP="00927FAB">
      <w:pPr>
        <w:spacing w:line="240" w:lineRule="auto"/>
        <w:ind w:firstLine="709"/>
        <w:jc w:val="both"/>
        <w:rPr>
          <w:rFonts w:ascii="Times New Roman" w:hAnsi="Times New Roman"/>
          <w:i/>
          <w:sz w:val="28"/>
          <w:szCs w:val="28"/>
        </w:rPr>
      </w:pPr>
      <w:r w:rsidRPr="004E4ACF">
        <w:rPr>
          <w:rFonts w:ascii="Times New Roman" w:hAnsi="Times New Roman"/>
          <w:sz w:val="28"/>
          <w:szCs w:val="28"/>
        </w:rPr>
        <w:t>Электр</w:t>
      </w:r>
      <w:r w:rsidR="004E7008" w:rsidRPr="004E4ACF">
        <w:rPr>
          <w:rFonts w:ascii="Times New Roman" w:hAnsi="Times New Roman"/>
          <w:sz w:val="28"/>
          <w:szCs w:val="28"/>
        </w:rPr>
        <w:t>о</w:t>
      </w:r>
      <w:r w:rsidR="003E5630" w:rsidRPr="004E4ACF">
        <w:rPr>
          <w:rFonts w:ascii="Times New Roman" w:hAnsi="Times New Roman"/>
          <w:sz w:val="28"/>
          <w:szCs w:val="28"/>
        </w:rPr>
        <w:t>механик</w:t>
      </w:r>
      <w:r w:rsidR="004E7008" w:rsidRPr="004E4ACF">
        <w:rPr>
          <w:rFonts w:ascii="Times New Roman" w:hAnsi="Times New Roman"/>
          <w:sz w:val="28"/>
          <w:szCs w:val="28"/>
        </w:rPr>
        <w:t>а – ёпиқ контур ҳақида</w:t>
      </w:r>
      <w:r w:rsidR="006F525A" w:rsidRPr="004E4ACF">
        <w:rPr>
          <w:rFonts w:ascii="Times New Roman" w:hAnsi="Times New Roman"/>
          <w:sz w:val="28"/>
          <w:szCs w:val="28"/>
          <w:lang w:val="uz-Cyrl-UZ"/>
        </w:rPr>
        <w:t>ги</w:t>
      </w:r>
      <w:r w:rsidR="004E7008" w:rsidRPr="004E4ACF">
        <w:rPr>
          <w:rFonts w:ascii="Times New Roman" w:hAnsi="Times New Roman"/>
          <w:sz w:val="28"/>
          <w:szCs w:val="28"/>
        </w:rPr>
        <w:t xml:space="preserve"> фан. Электро </w:t>
      </w:r>
      <w:r w:rsidR="003E5630" w:rsidRPr="004E4ACF">
        <w:rPr>
          <w:rFonts w:ascii="Times New Roman" w:hAnsi="Times New Roman"/>
          <w:sz w:val="28"/>
          <w:szCs w:val="28"/>
        </w:rPr>
        <w:t>механик</w:t>
      </w:r>
      <w:r w:rsidR="004E7008" w:rsidRPr="004E4ACF">
        <w:rPr>
          <w:rFonts w:ascii="Times New Roman" w:hAnsi="Times New Roman"/>
          <w:sz w:val="28"/>
          <w:szCs w:val="28"/>
        </w:rPr>
        <w:t>ани олти</w:t>
      </w:r>
      <w:r w:rsidR="00F11733" w:rsidRPr="004E4ACF">
        <w:rPr>
          <w:rFonts w:ascii="Times New Roman" w:hAnsi="Times New Roman"/>
          <w:sz w:val="28"/>
          <w:szCs w:val="28"/>
          <w:lang w:val="uz-Cyrl-UZ"/>
        </w:rPr>
        <w:t xml:space="preserve"> </w:t>
      </w:r>
      <w:r w:rsidR="00C459CB" w:rsidRPr="004E4ACF">
        <w:rPr>
          <w:rFonts w:ascii="Times New Roman" w:hAnsi="Times New Roman"/>
          <w:sz w:val="28"/>
          <w:szCs w:val="28"/>
          <w:lang w:val="uz-Cyrl-UZ"/>
        </w:rPr>
        <w:t>қутублик</w:t>
      </w:r>
      <w:r w:rsidR="004E7008" w:rsidRPr="004E4ACF">
        <w:rPr>
          <w:rFonts w:ascii="Times New Roman" w:hAnsi="Times New Roman"/>
          <w:sz w:val="28"/>
          <w:szCs w:val="28"/>
        </w:rPr>
        <w:t>дек тассаввур қилиш мумкин,</w:t>
      </w:r>
      <w:r w:rsidR="006F525A" w:rsidRPr="004E4ACF">
        <w:rPr>
          <w:rFonts w:ascii="Times New Roman" w:hAnsi="Times New Roman"/>
          <w:sz w:val="28"/>
          <w:szCs w:val="28"/>
          <w:lang w:val="uz-Cyrl-UZ"/>
        </w:rPr>
        <w:t>яъни</w:t>
      </w:r>
      <w:r w:rsidR="004E7008" w:rsidRPr="004E4ACF">
        <w:rPr>
          <w:rFonts w:ascii="Times New Roman" w:hAnsi="Times New Roman"/>
          <w:sz w:val="28"/>
          <w:szCs w:val="28"/>
        </w:rPr>
        <w:t xml:space="preserve"> икки электр чиқишли, кучлан</w:t>
      </w:r>
      <w:r w:rsidR="00F11733" w:rsidRPr="004E4ACF">
        <w:rPr>
          <w:rFonts w:ascii="Times New Roman" w:hAnsi="Times New Roman"/>
          <w:sz w:val="28"/>
          <w:szCs w:val="28"/>
          <w:lang w:val="uz-Cyrl-UZ"/>
        </w:rPr>
        <w:t>иш</w:t>
      </w:r>
      <w:r w:rsidR="004E7008" w:rsidRPr="004E4ACF">
        <w:rPr>
          <w:rFonts w:ascii="Times New Roman" w:hAnsi="Times New Roman"/>
          <w:sz w:val="28"/>
          <w:szCs w:val="28"/>
        </w:rPr>
        <w:t xml:space="preserve"> </w:t>
      </w:r>
      <w:r w:rsidR="00C459CB" w:rsidRPr="004E4ACF">
        <w:rPr>
          <w:rFonts w:ascii="Times New Roman" w:hAnsi="Times New Roman"/>
          <w:i/>
          <w:sz w:val="28"/>
          <w:szCs w:val="28"/>
          <w:lang w:val="en-US"/>
        </w:rPr>
        <w:t>U</w:t>
      </w:r>
      <w:r w:rsidR="00F11733" w:rsidRPr="004E4ACF">
        <w:rPr>
          <w:rFonts w:ascii="Times New Roman" w:hAnsi="Times New Roman"/>
          <w:i/>
          <w:sz w:val="28"/>
          <w:szCs w:val="28"/>
          <w:lang w:val="uz-Cyrl-UZ"/>
        </w:rPr>
        <w:t xml:space="preserve"> </w:t>
      </w:r>
      <w:r w:rsidR="004E7008" w:rsidRPr="004E4ACF">
        <w:rPr>
          <w:rFonts w:ascii="Times New Roman" w:hAnsi="Times New Roman"/>
          <w:sz w:val="28"/>
          <w:szCs w:val="28"/>
        </w:rPr>
        <w:t>ва</w:t>
      </w:r>
      <w:r w:rsidR="00F11733" w:rsidRPr="004E4ACF">
        <w:rPr>
          <w:rFonts w:ascii="Times New Roman" w:hAnsi="Times New Roman"/>
          <w:sz w:val="28"/>
          <w:szCs w:val="28"/>
          <w:lang w:val="uz-Cyrl-UZ"/>
        </w:rPr>
        <w:t xml:space="preserve"> </w:t>
      </w:r>
      <w:r w:rsidR="00C459CB" w:rsidRPr="004E4ACF">
        <w:rPr>
          <w:rFonts w:ascii="Cambria Math" w:hAnsi="Cambria Math" w:cs="Cambria Math"/>
          <w:i/>
          <w:sz w:val="28"/>
          <w:szCs w:val="28"/>
        </w:rPr>
        <w:t>𝐟</w:t>
      </w:r>
      <w:r w:rsidR="00F11733" w:rsidRPr="004E4ACF">
        <w:rPr>
          <w:rFonts w:ascii="Times New Roman" w:hAnsi="Times New Roman"/>
          <w:i/>
          <w:sz w:val="28"/>
          <w:szCs w:val="28"/>
          <w:lang w:val="uz-Cyrl-UZ"/>
        </w:rPr>
        <w:t xml:space="preserve"> </w:t>
      </w:r>
      <w:r w:rsidR="004E7008" w:rsidRPr="004E4ACF">
        <w:rPr>
          <w:rFonts w:ascii="Times New Roman" w:hAnsi="Times New Roman"/>
          <w:sz w:val="28"/>
          <w:szCs w:val="28"/>
        </w:rPr>
        <w:t xml:space="preserve">частотали, икки </w:t>
      </w:r>
      <w:r w:rsidR="003E5630" w:rsidRPr="004E4ACF">
        <w:rPr>
          <w:rFonts w:ascii="Times New Roman" w:hAnsi="Times New Roman"/>
          <w:sz w:val="28"/>
          <w:szCs w:val="28"/>
        </w:rPr>
        <w:t>механик</w:t>
      </w:r>
      <w:r w:rsidR="004E7008" w:rsidRPr="004E4ACF">
        <w:rPr>
          <w:rFonts w:ascii="Times New Roman" w:hAnsi="Times New Roman"/>
          <w:sz w:val="28"/>
          <w:szCs w:val="28"/>
        </w:rPr>
        <w:t xml:space="preserve"> чиқишли </w:t>
      </w:r>
      <w:r w:rsidR="006F525A" w:rsidRPr="004E4ACF">
        <w:rPr>
          <w:rFonts w:ascii="Times New Roman" w:hAnsi="Times New Roman"/>
          <w:sz w:val="28"/>
          <w:szCs w:val="28"/>
          <w:lang w:val="uz-Cyrl-UZ"/>
        </w:rPr>
        <w:t xml:space="preserve">момент </w:t>
      </w:r>
      <w:r w:rsidR="006F525A" w:rsidRPr="004E4ACF">
        <w:rPr>
          <w:rFonts w:ascii="Times New Roman" w:hAnsi="Times New Roman"/>
          <w:i/>
          <w:sz w:val="28"/>
          <w:szCs w:val="28"/>
          <w:lang w:val="uz-Cyrl-UZ"/>
        </w:rPr>
        <w:t xml:space="preserve">М </w:t>
      </w:r>
      <w:r w:rsidR="006F525A" w:rsidRPr="004E4ACF">
        <w:rPr>
          <w:rFonts w:ascii="Times New Roman" w:hAnsi="Times New Roman"/>
          <w:sz w:val="28"/>
          <w:szCs w:val="28"/>
          <w:lang w:val="uz-Cyrl-UZ"/>
        </w:rPr>
        <w:t>билан</w:t>
      </w:r>
      <w:r w:rsidR="00F11733" w:rsidRPr="004E4ACF">
        <w:rPr>
          <w:rFonts w:ascii="Times New Roman" w:hAnsi="Times New Roman"/>
          <w:sz w:val="28"/>
          <w:szCs w:val="28"/>
          <w:lang w:val="uz-Cyrl-UZ"/>
        </w:rPr>
        <w:t xml:space="preserve"> </w:t>
      </w:r>
      <w:r w:rsidR="006F525A" w:rsidRPr="004E4ACF">
        <w:rPr>
          <w:rFonts w:ascii="Times New Roman" w:hAnsi="Times New Roman"/>
          <w:sz w:val="28"/>
          <w:szCs w:val="28"/>
          <w:lang w:val="uz-Cyrl-UZ"/>
        </w:rPr>
        <w:t>айланиш тезлиги</w:t>
      </w:r>
      <w:r w:rsidR="00F11733" w:rsidRPr="004E4ACF">
        <w:rPr>
          <w:rFonts w:ascii="Times New Roman" w:hAnsi="Times New Roman"/>
          <w:sz w:val="28"/>
          <w:szCs w:val="28"/>
          <w:lang w:val="uz-Cyrl-UZ"/>
        </w:rPr>
        <w:t xml:space="preserve"> </w:t>
      </w:r>
      <w:r w:rsidR="006F525A" w:rsidRPr="004E4ACF">
        <w:rPr>
          <w:rFonts w:ascii="Times New Roman" w:hAnsi="Times New Roman"/>
          <w:b/>
          <w:i/>
          <w:sz w:val="28"/>
          <w:szCs w:val="28"/>
          <w:lang w:val="en-US"/>
        </w:rPr>
        <w:t>n</w:t>
      </w:r>
      <w:r w:rsidR="00F11733" w:rsidRPr="004E4ACF">
        <w:rPr>
          <w:rFonts w:ascii="Times New Roman" w:hAnsi="Times New Roman"/>
          <w:b/>
          <w:i/>
          <w:sz w:val="28"/>
          <w:szCs w:val="28"/>
          <w:lang w:val="uz-Cyrl-UZ"/>
        </w:rPr>
        <w:t xml:space="preserve"> </w:t>
      </w:r>
      <w:r w:rsidR="006F525A" w:rsidRPr="004E4ACF">
        <w:rPr>
          <w:rFonts w:ascii="Times New Roman" w:hAnsi="Times New Roman"/>
          <w:sz w:val="28"/>
          <w:szCs w:val="28"/>
          <w:lang w:val="uz-Cyrl-UZ"/>
        </w:rPr>
        <w:t>шунингдек</w:t>
      </w:r>
      <w:r w:rsidR="004E7008" w:rsidRPr="004E4ACF">
        <w:rPr>
          <w:rFonts w:ascii="Times New Roman" w:hAnsi="Times New Roman"/>
          <w:sz w:val="28"/>
          <w:szCs w:val="28"/>
        </w:rPr>
        <w:t xml:space="preserve"> иссиқлик контури</w:t>
      </w:r>
      <w:r w:rsidR="006F525A" w:rsidRPr="004E4ACF">
        <w:rPr>
          <w:rFonts w:ascii="Times New Roman" w:hAnsi="Times New Roman"/>
          <w:sz w:val="28"/>
          <w:szCs w:val="28"/>
          <w:lang w:val="uz-Cyrl-UZ"/>
        </w:rPr>
        <w:t xml:space="preserve"> билан боғлиқ бўлган</w:t>
      </w:r>
      <w:r w:rsidR="004E7008" w:rsidRPr="004E4ACF">
        <w:rPr>
          <w:rFonts w:ascii="Times New Roman" w:hAnsi="Times New Roman"/>
          <w:sz w:val="28"/>
          <w:szCs w:val="28"/>
        </w:rPr>
        <w:t xml:space="preserve"> иссиқлик миқдори</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rPr>
        <w:t xml:space="preserve"> </w:t>
      </w:r>
      <w:r w:rsidR="006F525A" w:rsidRPr="004E4ACF">
        <w:rPr>
          <w:rFonts w:ascii="Times New Roman" w:hAnsi="Times New Roman"/>
          <w:i/>
          <w:sz w:val="28"/>
          <w:szCs w:val="28"/>
          <w:lang w:val="en-US"/>
        </w:rPr>
        <w:t>Q</w:t>
      </w:r>
      <w:r w:rsidR="00F11733" w:rsidRPr="004E4ACF">
        <w:rPr>
          <w:rFonts w:ascii="Times New Roman" w:hAnsi="Times New Roman"/>
          <w:i/>
          <w:sz w:val="28"/>
          <w:szCs w:val="28"/>
          <w:lang w:val="uz-Cyrl-UZ"/>
        </w:rPr>
        <w:t xml:space="preserve"> </w:t>
      </w:r>
      <w:r w:rsidR="004E7008" w:rsidRPr="004E4ACF">
        <w:rPr>
          <w:rFonts w:ascii="Times New Roman" w:hAnsi="Times New Roman"/>
          <w:sz w:val="28"/>
          <w:szCs w:val="28"/>
        </w:rPr>
        <w:t xml:space="preserve">ва </w:t>
      </w:r>
      <w:r w:rsidR="006F525A" w:rsidRPr="004E4ACF">
        <w:rPr>
          <w:rFonts w:ascii="Times New Roman" w:hAnsi="Times New Roman"/>
          <w:sz w:val="28"/>
          <w:szCs w:val="28"/>
          <w:lang w:val="uz-Cyrl-UZ"/>
        </w:rPr>
        <w:t>ҳарорати</w:t>
      </w:r>
      <w:r w:rsidR="00F11733" w:rsidRPr="004E4ACF">
        <w:rPr>
          <w:rFonts w:ascii="Times New Roman" w:hAnsi="Times New Roman"/>
          <w:sz w:val="28"/>
          <w:szCs w:val="28"/>
          <w:lang w:val="uz-Cyrl-UZ"/>
        </w:rPr>
        <w:t xml:space="preserve"> </w:t>
      </w:r>
      <w:r w:rsidR="006F525A" w:rsidRPr="004E4ACF">
        <w:rPr>
          <w:rFonts w:ascii="Times New Roman" w:hAnsi="Times New Roman"/>
          <w:i/>
          <w:sz w:val="28"/>
          <w:szCs w:val="28"/>
          <w:lang w:val="en-US"/>
        </w:rPr>
        <w:t>t</w:t>
      </w:r>
      <w:r w:rsidR="004E7008" w:rsidRPr="004E4ACF">
        <w:rPr>
          <w:rFonts w:ascii="Times New Roman" w:hAnsi="Times New Roman"/>
          <w:i/>
          <w:sz w:val="28"/>
          <w:szCs w:val="28"/>
        </w:rPr>
        <w:t>.</w:t>
      </w:r>
    </w:p>
    <w:p w:rsidR="004E7008" w:rsidRPr="004E4ACF" w:rsidRDefault="00BA1D74" w:rsidP="00927FAB">
      <w:pPr>
        <w:spacing w:line="240" w:lineRule="auto"/>
        <w:ind w:firstLine="709"/>
        <w:jc w:val="center"/>
        <w:rPr>
          <w:rFonts w:ascii="Times New Roman" w:hAnsi="Times New Roman"/>
          <w:sz w:val="28"/>
          <w:szCs w:val="28"/>
          <w:lang w:val="uz-Cyrl-UZ"/>
        </w:rPr>
      </w:pPr>
      <w:r w:rsidRPr="004E4ACF">
        <w:rPr>
          <w:rFonts w:ascii="Times New Roman" w:hAnsi="Times New Roman"/>
          <w:noProof/>
          <w:lang w:eastAsia="ru-RU"/>
        </w:rPr>
        <w:drawing>
          <wp:inline distT="0" distB="0" distL="0" distR="0" wp14:anchorId="4DF65223" wp14:editId="7DB9EE2A">
            <wp:extent cx="1255594" cy="893928"/>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261875" cy="898400"/>
                    </a:xfrm>
                    <a:prstGeom prst="rect">
                      <a:avLst/>
                    </a:prstGeom>
                  </pic:spPr>
                </pic:pic>
              </a:graphicData>
            </a:graphic>
          </wp:inline>
        </w:drawing>
      </w:r>
    </w:p>
    <w:p w:rsidR="00BA1D74" w:rsidRPr="004E4ACF" w:rsidRDefault="00BA1D74" w:rsidP="00927FAB">
      <w:pPr>
        <w:spacing w:line="240" w:lineRule="auto"/>
        <w:ind w:firstLine="709"/>
        <w:jc w:val="center"/>
        <w:rPr>
          <w:rFonts w:ascii="Times New Roman" w:hAnsi="Times New Roman"/>
          <w:sz w:val="28"/>
          <w:szCs w:val="28"/>
          <w:lang w:val="uz-Cyrl-UZ"/>
        </w:rPr>
      </w:pPr>
      <w:r w:rsidRPr="004E4ACF">
        <w:rPr>
          <w:rFonts w:ascii="Times New Roman" w:hAnsi="Times New Roman"/>
          <w:sz w:val="28"/>
          <w:szCs w:val="28"/>
          <w:lang w:val="uz-Latn-UZ"/>
        </w:rPr>
        <w:t>1.2</w:t>
      </w:r>
      <w:r w:rsidRPr="004E4ACF">
        <w:rPr>
          <w:rFonts w:ascii="Times New Roman" w:hAnsi="Times New Roman"/>
          <w:sz w:val="28"/>
          <w:szCs w:val="28"/>
          <w:lang w:val="uz-Cyrl-UZ"/>
        </w:rPr>
        <w:t>6</w:t>
      </w:r>
      <w:r w:rsidRPr="004E4ACF">
        <w:rPr>
          <w:rFonts w:ascii="Times New Roman" w:hAnsi="Times New Roman"/>
          <w:sz w:val="28"/>
          <w:szCs w:val="28"/>
          <w:lang w:val="uz-Latn-UZ"/>
        </w:rPr>
        <w:t>-расм.</w:t>
      </w:r>
      <w:r w:rsidRPr="004E4ACF">
        <w:rPr>
          <w:rFonts w:ascii="Times New Roman" w:hAnsi="Times New Roman"/>
          <w:sz w:val="28"/>
          <w:szCs w:val="28"/>
          <w:lang w:val="uz-Cyrl-UZ"/>
        </w:rPr>
        <w:t>Электр машинанинг олти қутблилик кўриниши</w:t>
      </w:r>
    </w:p>
    <w:p w:rsidR="006F525A" w:rsidRPr="004E4ACF" w:rsidRDefault="00BA1D74" w:rsidP="00BA1D74">
      <w:pPr>
        <w:spacing w:line="240" w:lineRule="auto"/>
        <w:ind w:firstLine="709"/>
        <w:jc w:val="center"/>
        <w:rPr>
          <w:rFonts w:ascii="Times New Roman" w:hAnsi="Times New Roman"/>
          <w:sz w:val="28"/>
          <w:szCs w:val="28"/>
          <w:lang w:val="uz-Cyrl-UZ"/>
        </w:rPr>
      </w:pPr>
      <w:r w:rsidRPr="004E4ACF">
        <w:rPr>
          <w:rFonts w:ascii="Times New Roman" w:hAnsi="Times New Roman"/>
          <w:noProof/>
          <w:lang w:eastAsia="ru-RU"/>
        </w:rPr>
        <w:drawing>
          <wp:inline distT="0" distB="0" distL="0" distR="0" wp14:anchorId="60F2BF36" wp14:editId="5B9E617E">
            <wp:extent cx="1331979" cy="557785"/>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331979" cy="557785"/>
                    </a:xfrm>
                    <a:prstGeom prst="rect">
                      <a:avLst/>
                    </a:prstGeom>
                  </pic:spPr>
                </pic:pic>
              </a:graphicData>
            </a:graphic>
          </wp:inline>
        </w:drawing>
      </w:r>
    </w:p>
    <w:p w:rsidR="00BA1D74" w:rsidRPr="004E4ACF" w:rsidRDefault="00BA1D74" w:rsidP="00927FAB">
      <w:pPr>
        <w:spacing w:line="240" w:lineRule="auto"/>
        <w:ind w:firstLine="709"/>
        <w:jc w:val="both"/>
        <w:rPr>
          <w:rFonts w:ascii="Times New Roman" w:hAnsi="Times New Roman"/>
          <w:sz w:val="28"/>
          <w:szCs w:val="28"/>
          <w:lang w:val="uz-Cyrl-UZ"/>
        </w:rPr>
      </w:pPr>
      <w:r w:rsidRPr="004E4ACF">
        <w:rPr>
          <w:rFonts w:ascii="Times New Roman" w:hAnsi="Times New Roman"/>
          <w:sz w:val="28"/>
          <w:szCs w:val="28"/>
          <w:lang w:val="uz-Latn-UZ"/>
        </w:rPr>
        <w:t>1.2</w:t>
      </w:r>
      <w:r w:rsidRPr="004E4ACF">
        <w:rPr>
          <w:rFonts w:ascii="Times New Roman" w:hAnsi="Times New Roman"/>
          <w:sz w:val="28"/>
          <w:szCs w:val="28"/>
          <w:lang w:val="uz-Cyrl-UZ"/>
        </w:rPr>
        <w:t>7</w:t>
      </w:r>
      <w:r w:rsidRPr="004E4ACF">
        <w:rPr>
          <w:rFonts w:ascii="Times New Roman" w:hAnsi="Times New Roman"/>
          <w:sz w:val="28"/>
          <w:szCs w:val="28"/>
          <w:lang w:val="uz-Latn-UZ"/>
        </w:rPr>
        <w:t>-расм.</w:t>
      </w:r>
      <w:r w:rsidRPr="004E4ACF">
        <w:rPr>
          <w:rFonts w:ascii="Times New Roman" w:hAnsi="Times New Roman"/>
          <w:sz w:val="28"/>
          <w:szCs w:val="28"/>
          <w:lang w:val="uz-Cyrl-UZ"/>
        </w:rPr>
        <w:t>Электр машинанинг тўрт қутблилик кўриниши</w:t>
      </w:r>
    </w:p>
    <w:p w:rsidR="006F525A" w:rsidRPr="004E4ACF" w:rsidRDefault="006F525A" w:rsidP="00911B59">
      <w:pPr>
        <w:spacing w:after="0" w:line="240" w:lineRule="auto"/>
        <w:ind w:firstLine="709"/>
        <w:jc w:val="both"/>
        <w:rPr>
          <w:rFonts w:ascii="Times New Roman" w:hAnsi="Times New Roman"/>
          <w:sz w:val="28"/>
          <w:szCs w:val="28"/>
        </w:rPr>
      </w:pPr>
      <w:r w:rsidRPr="004E4ACF">
        <w:rPr>
          <w:rFonts w:ascii="Times New Roman" w:hAnsi="Times New Roman"/>
          <w:sz w:val="28"/>
          <w:szCs w:val="28"/>
        </w:rPr>
        <w:t>Ўзгаришлар</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 xml:space="preserve">жараёнини анализ қилганда, электр машиналарда ташқи қаршиликни электр, механик ва иссиқликни нолга тенг деб олинади. Бунда электр </w:t>
      </w:r>
      <w:r w:rsidRPr="004E4ACF">
        <w:rPr>
          <w:rFonts w:ascii="Times New Roman" w:hAnsi="Times New Roman"/>
          <w:sz w:val="28"/>
          <w:szCs w:val="28"/>
          <w:lang w:val="uz-Cyrl-UZ"/>
        </w:rPr>
        <w:t>тармоқ</w:t>
      </w:r>
      <w:r w:rsidRPr="004E4ACF">
        <w:rPr>
          <w:rFonts w:ascii="Times New Roman" w:hAnsi="Times New Roman"/>
          <w:sz w:val="28"/>
          <w:szCs w:val="28"/>
        </w:rPr>
        <w:t xml:space="preserve"> қуввати чексиз, шу сабабли электр машинанинг режим</w:t>
      </w:r>
      <w:r w:rsidR="00911B59" w:rsidRPr="004E4ACF">
        <w:rPr>
          <w:rFonts w:ascii="Times New Roman" w:hAnsi="Times New Roman"/>
          <w:sz w:val="28"/>
          <w:szCs w:val="28"/>
          <w:lang w:val="uz-Cyrl-UZ"/>
        </w:rPr>
        <w:t>и</w:t>
      </w:r>
      <w:r w:rsidRPr="004E4ACF">
        <w:rPr>
          <w:rFonts w:ascii="Times New Roman" w:hAnsi="Times New Roman"/>
          <w:sz w:val="28"/>
          <w:szCs w:val="28"/>
        </w:rPr>
        <w:t>ни ўзгариши кучланганлик ва частотага таьсир этмайди. Машинанинг иссиқлик ажратиши ташқи муҳитга таьсир этмайди.Вал</w:t>
      </w:r>
      <w:r w:rsidRPr="004E4ACF">
        <w:rPr>
          <w:rFonts w:ascii="Times New Roman" w:hAnsi="Times New Roman"/>
          <w:sz w:val="28"/>
          <w:szCs w:val="28"/>
          <w:lang w:val="uz-Cyrl-UZ"/>
        </w:rPr>
        <w:t>д</w:t>
      </w:r>
      <w:r w:rsidRPr="004E4ACF">
        <w:rPr>
          <w:rFonts w:ascii="Times New Roman" w:hAnsi="Times New Roman"/>
          <w:sz w:val="28"/>
          <w:szCs w:val="28"/>
        </w:rPr>
        <w:t>а</w:t>
      </w:r>
      <w:r w:rsidRPr="004E4ACF">
        <w:rPr>
          <w:rFonts w:ascii="Times New Roman" w:hAnsi="Times New Roman"/>
          <w:sz w:val="28"/>
          <w:szCs w:val="28"/>
          <w:lang w:val="uz-Cyrl-UZ"/>
        </w:rPr>
        <w:t>ги</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механик</w:t>
      </w:r>
      <w:r w:rsidRPr="004E4ACF">
        <w:rPr>
          <w:rFonts w:ascii="Times New Roman" w:hAnsi="Times New Roman"/>
          <w:sz w:val="28"/>
          <w:szCs w:val="28"/>
          <w:lang w:val="uz-Cyrl-UZ"/>
        </w:rPr>
        <w:t xml:space="preserve"> юклама</w:t>
      </w:r>
      <w:r w:rsidRPr="004E4ACF">
        <w:rPr>
          <w:rFonts w:ascii="Times New Roman" w:hAnsi="Times New Roman"/>
          <w:sz w:val="28"/>
          <w:szCs w:val="28"/>
        </w:rPr>
        <w:t xml:space="preserve"> одатда ўзгармас деб олинади.</w:t>
      </w:r>
    </w:p>
    <w:p w:rsidR="004E7008" w:rsidRPr="004E4ACF" w:rsidRDefault="0046168B" w:rsidP="00911B59">
      <w:pPr>
        <w:spacing w:after="0" w:line="240" w:lineRule="auto"/>
        <w:ind w:firstLine="709"/>
        <w:jc w:val="both"/>
        <w:rPr>
          <w:rFonts w:ascii="Times New Roman" w:hAnsi="Times New Roman"/>
          <w:sz w:val="28"/>
          <w:szCs w:val="28"/>
        </w:rPr>
      </w:pPr>
      <w:r w:rsidRPr="004E4ACF">
        <w:rPr>
          <w:rFonts w:ascii="Times New Roman" w:hAnsi="Times New Roman"/>
          <w:sz w:val="28"/>
          <w:szCs w:val="28"/>
          <w:lang w:val="uz-Cyrl-UZ"/>
        </w:rPr>
        <w:t>Электр</w:t>
      </w:r>
      <w:r w:rsidR="004E7008" w:rsidRPr="004E4ACF">
        <w:rPr>
          <w:rFonts w:ascii="Times New Roman" w:hAnsi="Times New Roman"/>
          <w:sz w:val="28"/>
          <w:szCs w:val="28"/>
          <w:lang w:val="uz-Cyrl-UZ"/>
        </w:rPr>
        <w:t xml:space="preserve"> машиналарни жараёнида</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ички қаршилик, частота ва кучланганлик</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 xml:space="preserve">ўзгарадиган электр </w:t>
      </w:r>
      <w:r w:rsidR="00911B59" w:rsidRPr="004E4ACF">
        <w:rPr>
          <w:rFonts w:ascii="Times New Roman" w:hAnsi="Times New Roman"/>
          <w:sz w:val="28"/>
          <w:szCs w:val="28"/>
          <w:lang w:val="uz-Cyrl-UZ"/>
        </w:rPr>
        <w:t>тармоқ</w:t>
      </w:r>
      <w:r w:rsidR="004E7008" w:rsidRPr="004E4ACF">
        <w:rPr>
          <w:rFonts w:ascii="Times New Roman" w:hAnsi="Times New Roman"/>
          <w:sz w:val="28"/>
          <w:szCs w:val="28"/>
          <w:lang w:val="uz-Cyrl-UZ"/>
        </w:rPr>
        <w:t xml:space="preserve"> ҳақида ун</w:t>
      </w:r>
      <w:r w:rsidR="00946D57" w:rsidRPr="004E4ACF">
        <w:rPr>
          <w:rFonts w:ascii="Times New Roman" w:hAnsi="Times New Roman"/>
          <w:sz w:val="28"/>
          <w:szCs w:val="28"/>
          <w:lang w:val="uz-Cyrl-UZ"/>
        </w:rPr>
        <w:t>у</w:t>
      </w:r>
      <w:r w:rsidR="004E7008" w:rsidRPr="004E4ACF">
        <w:rPr>
          <w:rFonts w:ascii="Times New Roman" w:hAnsi="Times New Roman"/>
          <w:sz w:val="28"/>
          <w:szCs w:val="28"/>
          <w:lang w:val="uz-Cyrl-UZ"/>
        </w:rPr>
        <w:t xml:space="preserve">тиш керак эмас. Машина чегараланган муҳитда ишлаши мумкин, бунда машинани ўраб турган муҳитнинг </w:t>
      </w:r>
      <w:r w:rsidR="00B144FC" w:rsidRPr="004E4ACF">
        <w:rPr>
          <w:rFonts w:ascii="Times New Roman" w:hAnsi="Times New Roman"/>
          <w:sz w:val="28"/>
          <w:szCs w:val="28"/>
          <w:lang w:val="uz-Cyrl-UZ"/>
        </w:rPr>
        <w:t>харорат</w:t>
      </w:r>
      <w:r w:rsidR="004E7008" w:rsidRPr="004E4ACF">
        <w:rPr>
          <w:rFonts w:ascii="Times New Roman" w:hAnsi="Times New Roman"/>
          <w:sz w:val="28"/>
          <w:szCs w:val="28"/>
          <w:lang w:val="uz-Cyrl-UZ"/>
        </w:rPr>
        <w:t xml:space="preserve">и ўзгариши мумкин. </w:t>
      </w:r>
      <w:r w:rsidR="004E7008" w:rsidRPr="004E4ACF">
        <w:rPr>
          <w:rFonts w:ascii="Times New Roman" w:hAnsi="Times New Roman"/>
          <w:sz w:val="28"/>
          <w:szCs w:val="28"/>
        </w:rPr>
        <w:t xml:space="preserve">Машинанинг валидаги </w:t>
      </w:r>
      <w:r w:rsidR="00911B59" w:rsidRPr="004E4ACF">
        <w:rPr>
          <w:rFonts w:ascii="Times New Roman" w:hAnsi="Times New Roman"/>
          <w:sz w:val="28"/>
          <w:szCs w:val="28"/>
          <w:lang w:val="uz-Cyrl-UZ"/>
        </w:rPr>
        <w:t>таъсир этувчи</w:t>
      </w:r>
      <w:r w:rsidR="004E7008" w:rsidRPr="004E4ACF">
        <w:rPr>
          <w:rFonts w:ascii="Times New Roman" w:hAnsi="Times New Roman"/>
          <w:sz w:val="28"/>
          <w:szCs w:val="28"/>
        </w:rPr>
        <w:t xml:space="preserve"> масса ва юкланиш (кучланганлик, босим) моментимашинани ишига </w:t>
      </w:r>
      <w:r w:rsidR="00817EB0" w:rsidRPr="004E4ACF">
        <w:rPr>
          <w:rFonts w:ascii="Times New Roman" w:hAnsi="Times New Roman"/>
          <w:sz w:val="28"/>
          <w:szCs w:val="28"/>
        </w:rPr>
        <w:t>таьсир</w:t>
      </w:r>
      <w:r w:rsidR="004E7008" w:rsidRPr="004E4ACF">
        <w:rPr>
          <w:rFonts w:ascii="Times New Roman" w:hAnsi="Times New Roman"/>
          <w:sz w:val="28"/>
          <w:szCs w:val="28"/>
        </w:rPr>
        <w:t xml:space="preserve"> кўрсатади..</w:t>
      </w:r>
    </w:p>
    <w:p w:rsidR="004E7008" w:rsidRPr="004E4ACF" w:rsidRDefault="004E7008" w:rsidP="00911B59">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Бу </w:t>
      </w:r>
      <w:r w:rsidR="00911B59" w:rsidRPr="004E4ACF">
        <w:rPr>
          <w:rFonts w:ascii="Times New Roman" w:hAnsi="Times New Roman"/>
          <w:sz w:val="28"/>
          <w:szCs w:val="28"/>
          <w:lang w:val="uz-Cyrl-UZ"/>
        </w:rPr>
        <w:t>ўта юқори</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ўтказувчилар</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ғалта</w:t>
      </w:r>
      <w:r w:rsidR="00B144FC" w:rsidRPr="004E4ACF">
        <w:rPr>
          <w:rFonts w:ascii="Times New Roman" w:hAnsi="Times New Roman"/>
          <w:sz w:val="28"/>
          <w:szCs w:val="28"/>
          <w:lang w:val="uz-Cyrl-UZ"/>
        </w:rPr>
        <w:t>клари</w:t>
      </w:r>
      <w:r w:rsidRPr="004E4ACF">
        <w:rPr>
          <w:rFonts w:ascii="Times New Roman" w:hAnsi="Times New Roman"/>
          <w:sz w:val="28"/>
          <w:szCs w:val="28"/>
        </w:rPr>
        <w:t xml:space="preserve"> билан машиналари ишламайди, деб </w:t>
      </w:r>
      <w:r w:rsidR="00911B59" w:rsidRPr="004E4ACF">
        <w:rPr>
          <w:rFonts w:ascii="Times New Roman" w:hAnsi="Times New Roman"/>
          <w:sz w:val="28"/>
          <w:szCs w:val="28"/>
          <w:lang w:val="uz-Cyrl-UZ"/>
        </w:rPr>
        <w:t>тасаввур этиш мумкин</w:t>
      </w:r>
      <w:r w:rsidRPr="004E4ACF">
        <w:rPr>
          <w:rFonts w:ascii="Times New Roman" w:hAnsi="Times New Roman"/>
          <w:sz w:val="28"/>
          <w:szCs w:val="28"/>
        </w:rPr>
        <w:t xml:space="preserve">, чунки, электр </w:t>
      </w:r>
      <w:r w:rsidR="00911B59" w:rsidRPr="004E4ACF">
        <w:rPr>
          <w:rFonts w:ascii="Times New Roman" w:hAnsi="Times New Roman"/>
          <w:sz w:val="28"/>
          <w:szCs w:val="28"/>
          <w:lang w:val="uz-Cyrl-UZ"/>
        </w:rPr>
        <w:t xml:space="preserve">механика </w:t>
      </w:r>
      <w:r w:rsidRPr="004E4ACF">
        <w:rPr>
          <w:rFonts w:ascii="Times New Roman" w:hAnsi="Times New Roman"/>
          <w:sz w:val="28"/>
          <w:szCs w:val="28"/>
        </w:rPr>
        <w:t xml:space="preserve">қонунларига расмий ёндашув бўлиши мумкин эмас. </w:t>
      </w:r>
      <w:r w:rsidR="00541BC0" w:rsidRPr="004E4ACF">
        <w:rPr>
          <w:rFonts w:ascii="Times New Roman" w:hAnsi="Times New Roman"/>
          <w:sz w:val="28"/>
          <w:szCs w:val="28"/>
          <w:lang w:val="uz-Cyrl-UZ"/>
        </w:rPr>
        <w:t>Л</w:t>
      </w:r>
      <w:r w:rsidRPr="004E4ACF">
        <w:rPr>
          <w:rFonts w:ascii="Times New Roman" w:hAnsi="Times New Roman"/>
          <w:sz w:val="28"/>
          <w:szCs w:val="28"/>
        </w:rPr>
        <w:t xml:space="preserve">екин бундай машина энергия </w:t>
      </w:r>
      <w:r w:rsidR="00541BC0" w:rsidRPr="004E4ACF">
        <w:rPr>
          <w:rFonts w:ascii="Times New Roman" w:hAnsi="Times New Roman"/>
          <w:sz w:val="28"/>
          <w:szCs w:val="28"/>
          <w:lang w:val="uz-Cyrl-UZ"/>
        </w:rPr>
        <w:t>исрофи</w:t>
      </w:r>
      <w:r w:rsidRPr="004E4ACF">
        <w:rPr>
          <w:rFonts w:ascii="Times New Roman" w:hAnsi="Times New Roman"/>
          <w:sz w:val="28"/>
          <w:szCs w:val="28"/>
        </w:rPr>
        <w:t xml:space="preserve"> амалга оширилган учун мумкин, у машина ташқи </w:t>
      </w:r>
      <w:r w:rsidR="00541BC0" w:rsidRPr="004E4ACF">
        <w:rPr>
          <w:rFonts w:ascii="Times New Roman" w:hAnsi="Times New Roman"/>
          <w:sz w:val="28"/>
          <w:szCs w:val="28"/>
          <w:lang w:val="uz-Cyrl-UZ"/>
        </w:rPr>
        <w:t xml:space="preserve">токнинг </w:t>
      </w:r>
      <w:r w:rsidRPr="004E4ACF">
        <w:rPr>
          <w:rFonts w:ascii="Times New Roman" w:hAnsi="Times New Roman"/>
          <w:sz w:val="28"/>
          <w:szCs w:val="28"/>
        </w:rPr>
        <w:t xml:space="preserve">оқими </w:t>
      </w:r>
      <w:r w:rsidR="00541BC0" w:rsidRPr="004E4ACF">
        <w:rPr>
          <w:rFonts w:ascii="Times New Roman" w:hAnsi="Times New Roman"/>
          <w:sz w:val="28"/>
          <w:szCs w:val="28"/>
          <w:lang w:val="uz-Cyrl-UZ"/>
        </w:rPr>
        <w:t>натижасида</w:t>
      </w:r>
      <w:r w:rsidR="00541BC0" w:rsidRPr="004E4ACF">
        <w:rPr>
          <w:rFonts w:ascii="Times New Roman" w:hAnsi="Times New Roman"/>
          <w:sz w:val="28"/>
          <w:szCs w:val="28"/>
        </w:rPr>
        <w:t xml:space="preserve">зарур қаршилик </w:t>
      </w:r>
      <w:r w:rsidRPr="004E4ACF">
        <w:rPr>
          <w:rFonts w:ascii="Times New Roman" w:hAnsi="Times New Roman"/>
          <w:sz w:val="28"/>
          <w:szCs w:val="28"/>
        </w:rPr>
        <w:t xml:space="preserve">бўлиши ҳисобланади. Бу </w:t>
      </w:r>
      <w:r w:rsidR="00541BC0" w:rsidRPr="004E4ACF">
        <w:rPr>
          <w:rFonts w:ascii="Times New Roman" w:hAnsi="Times New Roman"/>
          <w:sz w:val="28"/>
          <w:szCs w:val="28"/>
          <w:lang w:val="uz-Cyrl-UZ"/>
        </w:rPr>
        <w:t>е</w:t>
      </w:r>
      <w:r w:rsidRPr="004E4ACF">
        <w:rPr>
          <w:rFonts w:ascii="Times New Roman" w:hAnsi="Times New Roman"/>
          <w:sz w:val="28"/>
          <w:szCs w:val="28"/>
        </w:rPr>
        <w:t>рда электромеханик тизими</w:t>
      </w:r>
      <w:r w:rsidR="00541BC0" w:rsidRPr="004E4ACF">
        <w:rPr>
          <w:rFonts w:ascii="Times New Roman" w:hAnsi="Times New Roman"/>
          <w:sz w:val="28"/>
          <w:szCs w:val="28"/>
          <w:lang w:val="uz-Cyrl-UZ"/>
        </w:rPr>
        <w:t>даги исроф эътиборга олинади</w:t>
      </w:r>
      <w:r w:rsidRPr="004E4ACF">
        <w:rPr>
          <w:rFonts w:ascii="Times New Roman" w:hAnsi="Times New Roman"/>
          <w:sz w:val="28"/>
          <w:szCs w:val="28"/>
        </w:rPr>
        <w:t xml:space="preserve"> ва электромеканик энергия </w:t>
      </w:r>
      <w:r w:rsidR="00541BC0" w:rsidRPr="004E4ACF">
        <w:rPr>
          <w:rFonts w:ascii="Times New Roman" w:hAnsi="Times New Roman"/>
          <w:sz w:val="28"/>
          <w:szCs w:val="28"/>
          <w:lang w:val="uz-Cyrl-UZ"/>
        </w:rPr>
        <w:t>алмаштиришни</w:t>
      </w:r>
      <w:r w:rsidR="00F11733" w:rsidRPr="004E4ACF">
        <w:rPr>
          <w:rFonts w:ascii="Times New Roman" w:hAnsi="Times New Roman"/>
          <w:sz w:val="28"/>
          <w:szCs w:val="28"/>
          <w:lang w:val="uz-Cyrl-UZ"/>
        </w:rPr>
        <w:t xml:space="preserve"> </w:t>
      </w:r>
      <w:r w:rsidR="00541BC0" w:rsidRPr="004E4ACF">
        <w:rPr>
          <w:rFonts w:ascii="Times New Roman" w:hAnsi="Times New Roman"/>
          <w:sz w:val="28"/>
          <w:szCs w:val="28"/>
          <w:lang w:val="uz-Cyrl-UZ"/>
        </w:rPr>
        <w:t xml:space="preserve">ўта юқори </w:t>
      </w:r>
      <w:r w:rsidRPr="004E4ACF">
        <w:rPr>
          <w:rFonts w:ascii="Times New Roman" w:hAnsi="Times New Roman"/>
          <w:sz w:val="28"/>
          <w:szCs w:val="28"/>
        </w:rPr>
        <w:t>ўтказувчи</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 xml:space="preserve">ғалтак </w:t>
      </w:r>
      <w:r w:rsidR="00541BC0" w:rsidRPr="004E4ACF">
        <w:rPr>
          <w:rFonts w:ascii="Times New Roman" w:hAnsi="Times New Roman"/>
          <w:sz w:val="28"/>
          <w:szCs w:val="28"/>
          <w:lang w:val="uz-Cyrl-UZ"/>
        </w:rPr>
        <w:t>ҳисобига</w:t>
      </w:r>
      <w:r w:rsidRPr="004E4ACF">
        <w:rPr>
          <w:rFonts w:ascii="Times New Roman" w:hAnsi="Times New Roman"/>
          <w:sz w:val="28"/>
          <w:szCs w:val="28"/>
        </w:rPr>
        <w:t xml:space="preserve"> машинада содир бўлади.</w:t>
      </w:r>
    </w:p>
    <w:p w:rsidR="004E7008" w:rsidRPr="004E4ACF" w:rsidRDefault="0046168B" w:rsidP="00927FAB">
      <w:pPr>
        <w:spacing w:line="240" w:lineRule="auto"/>
        <w:ind w:firstLine="709"/>
        <w:jc w:val="both"/>
        <w:rPr>
          <w:rFonts w:ascii="Times New Roman" w:hAnsi="Times New Roman"/>
          <w:sz w:val="28"/>
          <w:szCs w:val="28"/>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 иссиқлик энергияси</w:t>
      </w:r>
      <w:r w:rsidR="00946D57" w:rsidRPr="004E4ACF">
        <w:rPr>
          <w:rFonts w:ascii="Times New Roman" w:hAnsi="Times New Roman"/>
          <w:sz w:val="28"/>
          <w:szCs w:val="28"/>
        </w:rPr>
        <w:t>дан</w:t>
      </w:r>
      <w:r w:rsidR="004E7008" w:rsidRPr="004E4ACF">
        <w:rPr>
          <w:rFonts w:ascii="Times New Roman" w:hAnsi="Times New Roman"/>
          <w:sz w:val="28"/>
          <w:szCs w:val="28"/>
        </w:rPr>
        <w:t xml:space="preserve"> ажратилган бўлса. Аммо, иссиқлик, совуқ </w:t>
      </w:r>
      <w:r w:rsidR="00541BC0" w:rsidRPr="004E4ACF">
        <w:rPr>
          <w:rFonts w:ascii="Times New Roman" w:hAnsi="Times New Roman"/>
          <w:sz w:val="28"/>
          <w:szCs w:val="28"/>
          <w:lang w:val="uz-Cyrl-UZ"/>
        </w:rPr>
        <w:t>алмашинув</w:t>
      </w:r>
      <w:r w:rsidR="004E7008" w:rsidRPr="004E4ACF">
        <w:rPr>
          <w:rFonts w:ascii="Times New Roman" w:hAnsi="Times New Roman"/>
          <w:sz w:val="28"/>
          <w:szCs w:val="28"/>
        </w:rPr>
        <w:t xml:space="preserve"> ҳақида машинанинг ичида </w:t>
      </w:r>
      <w:r w:rsidR="00541BC0" w:rsidRPr="004E4ACF">
        <w:rPr>
          <w:rFonts w:ascii="Times New Roman" w:hAnsi="Times New Roman"/>
          <w:sz w:val="28"/>
          <w:szCs w:val="28"/>
          <w:lang w:val="uz-Cyrl-UZ"/>
        </w:rPr>
        <w:t>совиш</w:t>
      </w:r>
      <w:r w:rsidR="004E7008" w:rsidRPr="004E4ACF">
        <w:rPr>
          <w:rFonts w:ascii="Times New Roman" w:hAnsi="Times New Roman"/>
          <w:sz w:val="28"/>
          <w:szCs w:val="28"/>
        </w:rPr>
        <w:t xml:space="preserve"> таъсири туфайли сўрилади </w:t>
      </w:r>
      <w:r w:rsidR="00541BC0" w:rsidRPr="004E4ACF">
        <w:rPr>
          <w:rFonts w:ascii="Times New Roman" w:hAnsi="Times New Roman"/>
          <w:sz w:val="28"/>
          <w:szCs w:val="28"/>
          <w:lang w:val="uz-Cyrl-UZ"/>
        </w:rPr>
        <w:t>, натижада</w:t>
      </w:r>
      <w:r w:rsidR="004E7008" w:rsidRPr="004E4ACF">
        <w:rPr>
          <w:rFonts w:ascii="Times New Roman" w:hAnsi="Times New Roman"/>
          <w:sz w:val="28"/>
          <w:szCs w:val="28"/>
        </w:rPr>
        <w:t xml:space="preserve"> бир электр машина яратиши</w:t>
      </w:r>
      <w:r w:rsidR="00541BC0" w:rsidRPr="004E4ACF">
        <w:rPr>
          <w:rFonts w:ascii="Times New Roman" w:hAnsi="Times New Roman"/>
          <w:sz w:val="28"/>
          <w:szCs w:val="28"/>
          <w:lang w:val="uz-Cyrl-UZ"/>
        </w:rPr>
        <w:t>лиши</w:t>
      </w:r>
      <w:r w:rsidR="004E7008" w:rsidRPr="004E4ACF">
        <w:rPr>
          <w:rFonts w:ascii="Times New Roman" w:hAnsi="Times New Roman"/>
          <w:sz w:val="28"/>
          <w:szCs w:val="28"/>
        </w:rPr>
        <w:t xml:space="preserve"> мумкин, ва қайси</w:t>
      </w:r>
      <w:r w:rsidR="00B144FC" w:rsidRPr="004E4ACF">
        <w:rPr>
          <w:rFonts w:ascii="Times New Roman" w:hAnsi="Times New Roman"/>
          <w:sz w:val="28"/>
          <w:szCs w:val="28"/>
          <w:lang w:val="uz-Cyrl-UZ"/>
        </w:rPr>
        <w:t>ки</w:t>
      </w:r>
      <w:r w:rsidR="00541BC0" w:rsidRPr="004E4ACF">
        <w:rPr>
          <w:rFonts w:ascii="Times New Roman" w:hAnsi="Times New Roman"/>
          <w:sz w:val="28"/>
          <w:szCs w:val="28"/>
          <w:lang w:val="uz-Cyrl-UZ"/>
        </w:rPr>
        <w:t>муҳум</w:t>
      </w:r>
      <w:r w:rsidR="004E7008" w:rsidRPr="004E4ACF">
        <w:rPr>
          <w:rFonts w:ascii="Times New Roman" w:hAnsi="Times New Roman"/>
          <w:sz w:val="28"/>
          <w:szCs w:val="28"/>
        </w:rPr>
        <w:t xml:space="preserve"> эмас. </w:t>
      </w:r>
      <w:r w:rsidR="00541BC0" w:rsidRPr="004E4ACF">
        <w:rPr>
          <w:rFonts w:ascii="Times New Roman" w:hAnsi="Times New Roman"/>
          <w:sz w:val="28"/>
          <w:szCs w:val="28"/>
          <w:lang w:val="uz-Cyrl-UZ"/>
        </w:rPr>
        <w:t>М</w:t>
      </w:r>
      <w:r w:rsidR="004E7008" w:rsidRPr="004E4ACF">
        <w:rPr>
          <w:rFonts w:ascii="Times New Roman" w:hAnsi="Times New Roman"/>
          <w:sz w:val="28"/>
          <w:szCs w:val="28"/>
        </w:rPr>
        <w:t xml:space="preserve">ашина ташқарида жойлашган иссиқ </w:t>
      </w:r>
      <w:r w:rsidR="00541BC0" w:rsidRPr="004E4ACF">
        <w:rPr>
          <w:rFonts w:ascii="Times New Roman" w:hAnsi="Times New Roman"/>
          <w:sz w:val="28"/>
          <w:szCs w:val="28"/>
          <w:lang w:val="uz-Cyrl-UZ"/>
        </w:rPr>
        <w:t>алмашинув</w:t>
      </w:r>
      <w:r w:rsidR="004E7008" w:rsidRPr="004E4ACF">
        <w:rPr>
          <w:rFonts w:ascii="Times New Roman" w:hAnsi="Times New Roman"/>
          <w:sz w:val="28"/>
          <w:szCs w:val="28"/>
        </w:rPr>
        <w:t xml:space="preserve"> ҳақида бир вақтнинг ўзида, иссиқлик энергияси озод этилади. Афсуски, </w:t>
      </w:r>
      <w:r w:rsidR="00396AD4" w:rsidRPr="004E4ACF">
        <w:rPr>
          <w:rFonts w:ascii="Times New Roman" w:hAnsi="Times New Roman"/>
          <w:sz w:val="28"/>
          <w:szCs w:val="28"/>
          <w:lang w:val="uz-Cyrl-UZ"/>
        </w:rPr>
        <w:t>жойлари</w:t>
      </w:r>
      <w:r w:rsidR="004E7008" w:rsidRPr="004E4ACF">
        <w:rPr>
          <w:rFonts w:ascii="Times New Roman" w:hAnsi="Times New Roman"/>
          <w:sz w:val="28"/>
          <w:szCs w:val="28"/>
        </w:rPr>
        <w:t xml:space="preserve">, </w:t>
      </w:r>
      <w:r w:rsidR="00396AD4" w:rsidRPr="004E4ACF">
        <w:rPr>
          <w:rFonts w:ascii="Times New Roman" w:hAnsi="Times New Roman"/>
          <w:sz w:val="28"/>
          <w:szCs w:val="28"/>
          <w:lang w:val="uz-Cyrl-UZ"/>
        </w:rPr>
        <w:t xml:space="preserve">ўта юқори </w:t>
      </w:r>
      <w:r w:rsidR="004E7008" w:rsidRPr="004E4ACF">
        <w:rPr>
          <w:rFonts w:ascii="Times New Roman" w:hAnsi="Times New Roman"/>
          <w:sz w:val="28"/>
          <w:szCs w:val="28"/>
        </w:rPr>
        <w:t>ўтказувчи материаллари</w:t>
      </w:r>
      <w:r w:rsidR="00B144FC" w:rsidRPr="004E4ACF">
        <w:rPr>
          <w:rFonts w:ascii="Times New Roman" w:hAnsi="Times New Roman"/>
          <w:sz w:val="28"/>
          <w:szCs w:val="28"/>
          <w:lang w:val="uz-Cyrl-UZ"/>
        </w:rPr>
        <w:t>,</w:t>
      </w:r>
      <w:r w:rsidR="004E7008" w:rsidRPr="004E4ACF">
        <w:rPr>
          <w:rFonts w:ascii="Times New Roman" w:hAnsi="Times New Roman"/>
          <w:sz w:val="28"/>
          <w:szCs w:val="28"/>
        </w:rPr>
        <w:t xml:space="preserve"> машина ҳажми ва қувват кўрсаткичларини камайтириш </w:t>
      </w:r>
      <w:r w:rsidR="00396AD4" w:rsidRPr="004E4ACF">
        <w:rPr>
          <w:rFonts w:ascii="Times New Roman" w:hAnsi="Times New Roman"/>
          <w:sz w:val="28"/>
          <w:szCs w:val="28"/>
          <w:lang w:val="uz-Cyrl-UZ"/>
        </w:rPr>
        <w:t>учун</w:t>
      </w:r>
      <w:r w:rsidR="004E7008" w:rsidRPr="004E4ACF">
        <w:rPr>
          <w:rFonts w:ascii="Times New Roman" w:hAnsi="Times New Roman"/>
          <w:sz w:val="28"/>
          <w:szCs w:val="28"/>
        </w:rPr>
        <w:t xml:space="preserve"> ўсишига олиб келади, бу эса, кам оқим зичликда совутиш та</w:t>
      </w:r>
      <w:r w:rsidR="00946D57" w:rsidRPr="004E4ACF">
        <w:rPr>
          <w:rFonts w:ascii="Times New Roman" w:hAnsi="Times New Roman"/>
          <w:sz w:val="28"/>
          <w:szCs w:val="28"/>
        </w:rPr>
        <w:t>ь</w:t>
      </w:r>
      <w:r w:rsidR="004E7008" w:rsidRPr="004E4ACF">
        <w:rPr>
          <w:rFonts w:ascii="Times New Roman" w:hAnsi="Times New Roman"/>
          <w:sz w:val="28"/>
          <w:szCs w:val="28"/>
        </w:rPr>
        <w:t xml:space="preserve">минлайдилар. </w:t>
      </w:r>
      <w:r w:rsidR="00B144FC" w:rsidRPr="004E4ACF">
        <w:rPr>
          <w:rFonts w:ascii="Times New Roman" w:hAnsi="Times New Roman"/>
          <w:sz w:val="28"/>
          <w:szCs w:val="28"/>
          <w:lang w:val="uz-Cyrl-UZ"/>
        </w:rPr>
        <w:t>М</w:t>
      </w:r>
      <w:r w:rsidR="004E7008" w:rsidRPr="004E4ACF">
        <w:rPr>
          <w:rFonts w:ascii="Times New Roman" w:hAnsi="Times New Roman"/>
          <w:sz w:val="28"/>
          <w:szCs w:val="28"/>
        </w:rPr>
        <w:t>асалан, электр машина ёпил</w:t>
      </w:r>
      <w:r w:rsidR="00396AD4" w:rsidRPr="004E4ACF">
        <w:rPr>
          <w:rFonts w:ascii="Times New Roman" w:hAnsi="Times New Roman"/>
          <w:sz w:val="28"/>
          <w:szCs w:val="28"/>
          <w:lang w:val="uz-Cyrl-UZ"/>
        </w:rPr>
        <w:t>ган</w:t>
      </w:r>
      <w:r w:rsidR="00F11733" w:rsidRPr="004E4ACF">
        <w:rPr>
          <w:rFonts w:ascii="Times New Roman" w:hAnsi="Times New Roman"/>
          <w:sz w:val="28"/>
          <w:szCs w:val="28"/>
          <w:lang w:val="uz-Cyrl-UZ"/>
        </w:rPr>
        <w:t xml:space="preserve"> </w:t>
      </w:r>
      <w:r w:rsidR="00396AD4" w:rsidRPr="004E4ACF">
        <w:rPr>
          <w:rFonts w:ascii="Times New Roman" w:hAnsi="Times New Roman"/>
          <w:sz w:val="28"/>
          <w:szCs w:val="28"/>
          <w:lang w:val="uz-Cyrl-UZ"/>
        </w:rPr>
        <w:t>ҳолат</w:t>
      </w:r>
      <w:r w:rsidR="004E7008" w:rsidRPr="004E4ACF">
        <w:rPr>
          <w:rFonts w:ascii="Times New Roman" w:hAnsi="Times New Roman"/>
          <w:sz w:val="28"/>
          <w:szCs w:val="28"/>
        </w:rPr>
        <w:t>ида иссиқлик электрон, шунингдек механик ва электр каби, қаралиши керак.</w:t>
      </w:r>
    </w:p>
    <w:p w:rsidR="004E7008" w:rsidRPr="004E4ACF" w:rsidRDefault="004E7008" w:rsidP="00396AD4">
      <w:pPr>
        <w:spacing w:after="0" w:line="240" w:lineRule="auto"/>
        <w:ind w:firstLine="709"/>
        <w:jc w:val="both"/>
        <w:rPr>
          <w:rFonts w:ascii="Times New Roman" w:hAnsi="Times New Roman"/>
          <w:sz w:val="28"/>
          <w:szCs w:val="28"/>
        </w:rPr>
      </w:pPr>
      <w:r w:rsidRPr="004E4ACF">
        <w:rPr>
          <w:rFonts w:ascii="Times New Roman" w:hAnsi="Times New Roman"/>
          <w:b/>
          <w:sz w:val="28"/>
          <w:szCs w:val="28"/>
          <w:u w:val="single"/>
        </w:rPr>
        <w:t>Иккинчи қонун.</w:t>
      </w:r>
      <w:r w:rsidRPr="004E4ACF">
        <w:rPr>
          <w:rFonts w:ascii="Times New Roman" w:hAnsi="Times New Roman"/>
          <w:sz w:val="28"/>
          <w:szCs w:val="28"/>
        </w:rPr>
        <w:t xml:space="preserve">Барча электр машиналар шундай ҳусусиятга эгаки, улар ҳам </w:t>
      </w:r>
      <w:r w:rsidR="00E764B8" w:rsidRPr="004E4ACF">
        <w:rPr>
          <w:rFonts w:ascii="Times New Roman" w:hAnsi="Times New Roman"/>
          <w:sz w:val="28"/>
          <w:szCs w:val="28"/>
        </w:rPr>
        <w:t>мотор</w:t>
      </w:r>
      <w:r w:rsidRPr="004E4ACF">
        <w:rPr>
          <w:rFonts w:ascii="Times New Roman" w:hAnsi="Times New Roman"/>
          <w:sz w:val="28"/>
          <w:szCs w:val="28"/>
        </w:rPr>
        <w:t xml:space="preserve"> ўрнида ҳам генератор ўрнида ишлатилиши мумкин.</w:t>
      </w:r>
    </w:p>
    <w:p w:rsidR="004E7008" w:rsidRPr="004E4ACF" w:rsidRDefault="0046168B" w:rsidP="00396AD4">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машиларнинг 2 хил режимда ишлай олиш ҳусусияти бошқа энергияни </w:t>
      </w:r>
      <w:r w:rsidR="00946D57" w:rsidRPr="004E4ACF">
        <w:rPr>
          <w:rFonts w:ascii="Times New Roman" w:hAnsi="Times New Roman"/>
          <w:sz w:val="28"/>
          <w:szCs w:val="28"/>
        </w:rPr>
        <w:t>ўз</w:t>
      </w:r>
      <w:r w:rsidR="004E7008" w:rsidRPr="004E4ACF">
        <w:rPr>
          <w:rFonts w:ascii="Times New Roman" w:hAnsi="Times New Roman"/>
          <w:sz w:val="28"/>
          <w:szCs w:val="28"/>
        </w:rPr>
        <w:t xml:space="preserve">гартириб берувчи қурилмалар олдида устунлиги </w:t>
      </w:r>
      <w:r w:rsidR="00396AD4" w:rsidRPr="004E4ACF">
        <w:rPr>
          <w:rFonts w:ascii="Times New Roman" w:hAnsi="Times New Roman"/>
          <w:sz w:val="28"/>
          <w:szCs w:val="28"/>
          <w:lang w:val="uz-Cyrl-UZ"/>
        </w:rPr>
        <w:t>билан ажралиб</w:t>
      </w:r>
      <w:r w:rsidR="004E7008" w:rsidRPr="004E4ACF">
        <w:rPr>
          <w:rFonts w:ascii="Times New Roman" w:hAnsi="Times New Roman"/>
          <w:sz w:val="28"/>
          <w:szCs w:val="28"/>
        </w:rPr>
        <w:t xml:space="preserve"> туради (пар турбинаси, диз</w:t>
      </w:r>
      <w:r w:rsidR="00946D57" w:rsidRPr="004E4ACF">
        <w:rPr>
          <w:rFonts w:ascii="Times New Roman" w:hAnsi="Times New Roman"/>
          <w:sz w:val="28"/>
          <w:szCs w:val="28"/>
        </w:rPr>
        <w:t>е</w:t>
      </w:r>
      <w:r w:rsidR="004E7008" w:rsidRPr="004E4ACF">
        <w:rPr>
          <w:rFonts w:ascii="Times New Roman" w:hAnsi="Times New Roman"/>
          <w:sz w:val="28"/>
          <w:szCs w:val="28"/>
        </w:rPr>
        <w:t xml:space="preserve">л, реактив </w:t>
      </w:r>
      <w:r w:rsidR="00E764B8" w:rsidRPr="004E4ACF">
        <w:rPr>
          <w:rFonts w:ascii="Times New Roman" w:hAnsi="Times New Roman"/>
          <w:sz w:val="28"/>
          <w:szCs w:val="28"/>
        </w:rPr>
        <w:t>мотор</w:t>
      </w:r>
      <w:r w:rsidR="004E7008" w:rsidRPr="004E4ACF">
        <w:rPr>
          <w:rFonts w:ascii="Times New Roman" w:hAnsi="Times New Roman"/>
          <w:sz w:val="28"/>
          <w:szCs w:val="28"/>
        </w:rPr>
        <w:t>лар ва бо</w:t>
      </w:r>
      <w:r w:rsidR="00946D57" w:rsidRPr="004E4ACF">
        <w:rPr>
          <w:rFonts w:ascii="Times New Roman" w:hAnsi="Times New Roman"/>
          <w:sz w:val="28"/>
          <w:szCs w:val="28"/>
        </w:rPr>
        <w:t>ш</w:t>
      </w:r>
      <w:r w:rsidR="004E7008" w:rsidRPr="004E4ACF">
        <w:rPr>
          <w:rFonts w:ascii="Times New Roman" w:hAnsi="Times New Roman"/>
          <w:sz w:val="28"/>
          <w:szCs w:val="28"/>
        </w:rPr>
        <w:t>қалар).</w:t>
      </w:r>
      <w:r w:rsidR="00396AD4" w:rsidRPr="004E4ACF">
        <w:rPr>
          <w:rFonts w:ascii="Times New Roman" w:hAnsi="Times New Roman"/>
          <w:sz w:val="28"/>
          <w:szCs w:val="28"/>
          <w:lang w:val="uz-Cyrl-UZ"/>
        </w:rPr>
        <w:t xml:space="preserve"> Бир вақтнинг ўзида ҳам </w:t>
      </w:r>
      <w:r w:rsidR="00E764B8" w:rsidRPr="004E4ACF">
        <w:rPr>
          <w:rFonts w:ascii="Times New Roman" w:hAnsi="Times New Roman"/>
          <w:sz w:val="28"/>
          <w:szCs w:val="28"/>
          <w:lang w:val="uz-Cyrl-UZ"/>
        </w:rPr>
        <w:t>мотор</w:t>
      </w:r>
      <w:r w:rsidR="00396AD4" w:rsidRPr="004E4ACF">
        <w:rPr>
          <w:rFonts w:ascii="Times New Roman" w:hAnsi="Times New Roman"/>
          <w:sz w:val="28"/>
          <w:szCs w:val="28"/>
          <w:lang w:val="uz-Cyrl-UZ"/>
        </w:rPr>
        <w:t>, ҳам генератор сифатида ишлайди.</w:t>
      </w:r>
      <w:r w:rsidR="004E7008" w:rsidRPr="004E4ACF">
        <w:rPr>
          <w:rFonts w:ascii="Times New Roman" w:hAnsi="Times New Roman"/>
          <w:sz w:val="28"/>
          <w:szCs w:val="28"/>
          <w:lang w:val="uz-Cyrl-UZ"/>
        </w:rPr>
        <w:t xml:space="preserve"> Мисол учун электровоз тезланиш пайтида </w:t>
      </w:r>
      <w:r w:rsidR="00396AD4" w:rsidRPr="004E4ACF">
        <w:rPr>
          <w:rFonts w:ascii="Times New Roman" w:hAnsi="Times New Roman"/>
          <w:sz w:val="28"/>
          <w:szCs w:val="28"/>
          <w:lang w:val="uz-Cyrl-UZ"/>
        </w:rPr>
        <w:t>тармоқдан</w:t>
      </w:r>
      <w:r w:rsidR="004E7008" w:rsidRPr="004E4ACF">
        <w:rPr>
          <w:rFonts w:ascii="Times New Roman" w:hAnsi="Times New Roman"/>
          <w:sz w:val="28"/>
          <w:szCs w:val="28"/>
          <w:lang w:val="uz-Cyrl-UZ"/>
        </w:rPr>
        <w:t xml:space="preserve"> энергияни олиб </w:t>
      </w:r>
      <w:r w:rsidR="00E764B8" w:rsidRPr="004E4ACF">
        <w:rPr>
          <w:rFonts w:ascii="Times New Roman" w:hAnsi="Times New Roman"/>
          <w:sz w:val="28"/>
          <w:szCs w:val="28"/>
          <w:lang w:val="uz-Cyrl-UZ"/>
        </w:rPr>
        <w:t>мотор</w:t>
      </w:r>
      <w:r w:rsidR="004E7008" w:rsidRPr="004E4ACF">
        <w:rPr>
          <w:rFonts w:ascii="Times New Roman" w:hAnsi="Times New Roman"/>
          <w:sz w:val="28"/>
          <w:szCs w:val="28"/>
          <w:lang w:val="uz-Cyrl-UZ"/>
        </w:rPr>
        <w:t xml:space="preserve"> режимида ишлайди, лекин секинлашиш пайтида генератор вазифасини бажариб </w:t>
      </w:r>
      <w:r w:rsidR="00396AD4" w:rsidRPr="004E4ACF">
        <w:rPr>
          <w:rFonts w:ascii="Times New Roman" w:hAnsi="Times New Roman"/>
          <w:sz w:val="28"/>
          <w:szCs w:val="28"/>
          <w:lang w:val="uz-Cyrl-UZ"/>
        </w:rPr>
        <w:t>тармоқ</w:t>
      </w:r>
      <w:r w:rsidR="004E7008" w:rsidRPr="004E4ACF">
        <w:rPr>
          <w:rFonts w:ascii="Times New Roman" w:hAnsi="Times New Roman"/>
          <w:sz w:val="28"/>
          <w:szCs w:val="28"/>
          <w:lang w:val="uz-Cyrl-UZ"/>
        </w:rPr>
        <w:t>га энергияни қайтаради.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Электр</w:t>
      </w:r>
      <w:r w:rsidR="004E7008" w:rsidRPr="004E4ACF">
        <w:rPr>
          <w:rFonts w:ascii="Times New Roman" w:hAnsi="Times New Roman"/>
          <w:sz w:val="28"/>
          <w:szCs w:val="28"/>
          <w:lang w:val="uz-Cyrl-UZ"/>
        </w:rPr>
        <w:t xml:space="preserve"> машиналарнинг режими валга тушаётга қаршилик маментига боғлиқ.</w:t>
      </w:r>
    </w:p>
    <w:p w:rsidR="004E7008" w:rsidRPr="004E4ACF" w:rsidRDefault="004E7008" w:rsidP="00396AD4">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 xml:space="preserve">Агар электр энергия </w:t>
      </w:r>
      <w:r w:rsidR="00396AD4" w:rsidRPr="004E4ACF">
        <w:rPr>
          <w:rFonts w:ascii="Times New Roman" w:hAnsi="Times New Roman"/>
          <w:sz w:val="28"/>
          <w:szCs w:val="28"/>
          <w:lang w:val="uz-Cyrl-UZ"/>
        </w:rPr>
        <w:t>тармоқ</w:t>
      </w:r>
      <w:r w:rsidRPr="004E4ACF">
        <w:rPr>
          <w:rFonts w:ascii="Times New Roman" w:hAnsi="Times New Roman"/>
          <w:sz w:val="28"/>
          <w:szCs w:val="28"/>
          <w:lang w:val="uz-Cyrl-UZ"/>
        </w:rPr>
        <w:t xml:space="preserve">дан олинаётган бўлса, электр машина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режимида ишлаётган бўлади (1.25, а</w:t>
      </w:r>
      <w:r w:rsidR="00396AD4" w:rsidRPr="004E4ACF">
        <w:rPr>
          <w:rFonts w:ascii="Times New Roman" w:hAnsi="Times New Roman"/>
          <w:sz w:val="28"/>
          <w:szCs w:val="28"/>
          <w:lang w:val="uz-Cyrl-UZ"/>
        </w:rPr>
        <w:t>-расмга қаранг</w:t>
      </w:r>
      <w:r w:rsidRPr="004E4ACF">
        <w:rPr>
          <w:rFonts w:ascii="Times New Roman" w:hAnsi="Times New Roman"/>
          <w:sz w:val="28"/>
          <w:szCs w:val="28"/>
          <w:lang w:val="uz-Cyrl-UZ"/>
        </w:rPr>
        <w:t xml:space="preserve">). Агарда </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 xml:space="preserve"> энергия </w:t>
      </w:r>
      <w:r w:rsidR="00396AD4" w:rsidRPr="004E4ACF">
        <w:rPr>
          <w:rFonts w:ascii="Times New Roman" w:hAnsi="Times New Roman"/>
          <w:sz w:val="28"/>
          <w:szCs w:val="28"/>
          <w:lang w:val="uz-Cyrl-UZ"/>
        </w:rPr>
        <w:t>оқими</w:t>
      </w:r>
      <w:r w:rsidRPr="004E4ACF">
        <w:rPr>
          <w:rFonts w:ascii="Times New Roman" w:hAnsi="Times New Roman"/>
          <w:sz w:val="28"/>
          <w:szCs w:val="28"/>
          <w:lang w:val="uz-Cyrl-UZ"/>
        </w:rPr>
        <w:t xml:space="preserve"> валдан келаётган бўлса, </w:t>
      </w:r>
      <w:r w:rsidR="00396AD4" w:rsidRPr="004E4ACF">
        <w:rPr>
          <w:rFonts w:ascii="Times New Roman" w:hAnsi="Times New Roman"/>
          <w:sz w:val="28"/>
          <w:szCs w:val="28"/>
          <w:lang w:val="uz-Cyrl-UZ"/>
        </w:rPr>
        <w:t>машина</w:t>
      </w:r>
      <w:r w:rsidRPr="004E4ACF">
        <w:rPr>
          <w:rFonts w:ascii="Times New Roman" w:hAnsi="Times New Roman"/>
          <w:sz w:val="28"/>
          <w:szCs w:val="28"/>
          <w:lang w:val="uz-Cyrl-UZ"/>
        </w:rPr>
        <w:t xml:space="preserve"> генератор режимида ишлаётган бўлади (1.25,</w:t>
      </w:r>
      <w:r w:rsidR="00396AD4" w:rsidRPr="004E4ACF">
        <w:rPr>
          <w:rFonts w:ascii="Times New Roman" w:hAnsi="Times New Roman"/>
          <w:sz w:val="28"/>
          <w:szCs w:val="28"/>
          <w:lang w:val="uz-Cyrl-UZ"/>
        </w:rPr>
        <w:t>б-расмга қаранг</w:t>
      </w:r>
      <w:r w:rsidRPr="004E4ACF">
        <w:rPr>
          <w:rFonts w:ascii="Times New Roman" w:hAnsi="Times New Roman"/>
          <w:sz w:val="28"/>
          <w:szCs w:val="28"/>
          <w:lang w:val="uz-Cyrl-UZ"/>
        </w:rPr>
        <w:t>).</w:t>
      </w:r>
    </w:p>
    <w:p w:rsidR="004E7008" w:rsidRPr="004E4ACF" w:rsidRDefault="004E7008" w:rsidP="00384AB7">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Индуктив электр машиналарида статор ва ротор </w:t>
      </w:r>
      <w:r w:rsidR="00396AD4" w:rsidRPr="004E4ACF">
        <w:rPr>
          <w:rFonts w:ascii="Times New Roman" w:hAnsi="Times New Roman"/>
          <w:sz w:val="28"/>
          <w:szCs w:val="28"/>
          <w:lang w:val="uz-Cyrl-UZ"/>
        </w:rPr>
        <w:t xml:space="preserve">чулғамлари </w:t>
      </w:r>
      <w:r w:rsidRPr="004E4ACF">
        <w:rPr>
          <w:rFonts w:ascii="Times New Roman" w:hAnsi="Times New Roman"/>
          <w:sz w:val="28"/>
          <w:szCs w:val="28"/>
        </w:rPr>
        <w:t xml:space="preserve">магнит майдон билан </w:t>
      </w:r>
      <w:r w:rsidR="0071602E" w:rsidRPr="004E4ACF">
        <w:rPr>
          <w:rFonts w:ascii="Times New Roman" w:hAnsi="Times New Roman"/>
          <w:sz w:val="28"/>
          <w:szCs w:val="28"/>
          <w:lang w:val="uz-Cyrl-UZ"/>
        </w:rPr>
        <w:t>узвий боғланган</w:t>
      </w:r>
      <w:r w:rsidRPr="004E4ACF">
        <w:rPr>
          <w:rFonts w:ascii="Times New Roman" w:hAnsi="Times New Roman"/>
          <w:sz w:val="28"/>
          <w:szCs w:val="28"/>
        </w:rPr>
        <w:t xml:space="preserve">.  Ўзгарувчан   токда </w:t>
      </w:r>
      <w:r w:rsidR="00665672" w:rsidRPr="004E4ACF">
        <w:rPr>
          <w:rFonts w:ascii="Times New Roman" w:hAnsi="Times New Roman"/>
          <w:sz w:val="28"/>
          <w:szCs w:val="28"/>
        </w:rPr>
        <w:t>чўлғам</w:t>
      </w:r>
      <w:r w:rsidRPr="004E4ACF">
        <w:rPr>
          <w:rFonts w:ascii="Times New Roman" w:hAnsi="Times New Roman"/>
          <w:sz w:val="28"/>
          <w:szCs w:val="28"/>
        </w:rPr>
        <w:t>лар</w:t>
      </w:r>
      <w:r w:rsidR="0071602E" w:rsidRPr="004E4ACF">
        <w:rPr>
          <w:rFonts w:ascii="Times New Roman" w:hAnsi="Times New Roman"/>
          <w:sz w:val="28"/>
          <w:szCs w:val="28"/>
          <w:lang w:val="uz-Cyrl-UZ"/>
        </w:rPr>
        <w:t xml:space="preserve">да </w:t>
      </w:r>
      <w:r w:rsidRPr="004E4ACF">
        <w:rPr>
          <w:rFonts w:ascii="Times New Roman" w:hAnsi="Times New Roman"/>
          <w:sz w:val="28"/>
          <w:szCs w:val="28"/>
        </w:rPr>
        <w:t>айланаётган</w:t>
      </w:r>
      <w:r w:rsidR="0071602E" w:rsidRPr="004E4ACF">
        <w:rPr>
          <w:rFonts w:ascii="Times New Roman" w:hAnsi="Times New Roman"/>
          <w:sz w:val="28"/>
          <w:szCs w:val="28"/>
          <w:lang w:val="uz-Cyrl-UZ"/>
        </w:rPr>
        <w:t xml:space="preserve"> магнит майдони</w:t>
      </w:r>
      <w:r w:rsidRPr="004E4ACF">
        <w:rPr>
          <w:rFonts w:ascii="Times New Roman" w:hAnsi="Times New Roman"/>
          <w:sz w:val="28"/>
          <w:szCs w:val="28"/>
        </w:rPr>
        <w:t xml:space="preserve"> боғланишни таминлашда улар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орасидаги ҳавода айланувчи магнит майдон ҳосил қилинади. Ўзгармас токда айланиш майдонини ҳосил қилинишда, ток ўтаётган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ни айлантириш лозим. Бунда </w:t>
      </w:r>
      <w:r w:rsidR="00665672" w:rsidRPr="004E4ACF">
        <w:rPr>
          <w:rFonts w:ascii="Times New Roman" w:hAnsi="Times New Roman"/>
          <w:sz w:val="28"/>
          <w:szCs w:val="28"/>
        </w:rPr>
        <w:t>чўлғам</w:t>
      </w:r>
      <w:r w:rsidRPr="004E4ACF">
        <w:rPr>
          <w:rFonts w:ascii="Times New Roman" w:hAnsi="Times New Roman"/>
          <w:sz w:val="28"/>
          <w:szCs w:val="28"/>
        </w:rPr>
        <w:t xml:space="preserve">ни аниқ бир ҳолатида ва майдоннинг аниқ бир вақтдаги ҳаракатида бир бирига нисбатан </w:t>
      </w:r>
      <w:r w:rsidR="00427E85" w:rsidRPr="004E4ACF">
        <w:rPr>
          <w:rFonts w:ascii="Times New Roman" w:hAnsi="Times New Roman"/>
          <w:sz w:val="28"/>
          <w:szCs w:val="28"/>
        </w:rPr>
        <w:t>қўзғалмас</w:t>
      </w:r>
      <w:r w:rsidR="00665672" w:rsidRPr="004E4ACF">
        <w:rPr>
          <w:rFonts w:ascii="Times New Roman" w:hAnsi="Times New Roman"/>
          <w:sz w:val="28"/>
          <w:szCs w:val="28"/>
        </w:rPr>
        <w:t>чўлғам</w:t>
      </w:r>
      <w:r w:rsidRPr="004E4ACF">
        <w:rPr>
          <w:rFonts w:ascii="Times New Roman" w:hAnsi="Times New Roman"/>
          <w:sz w:val="28"/>
          <w:szCs w:val="28"/>
        </w:rPr>
        <w:t>нинг оралигида айланиш майдонини олишимиз мумкин.</w:t>
      </w:r>
    </w:p>
    <w:p w:rsidR="00384AB7" w:rsidRPr="004E4ACF" w:rsidRDefault="004E7008" w:rsidP="00384AB7">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rPr>
        <w:t xml:space="preserve">Ўзгарувчан токда ишлайдиган машиналарда магнит майдонни ҳосил қилишда реактив қувват лозим бўлади. Бундай машиналарнинг </w:t>
      </w:r>
      <w:r w:rsidR="00384AB7" w:rsidRPr="004E4ACF">
        <w:rPr>
          <w:rFonts w:ascii="Times New Roman" w:hAnsi="Times New Roman"/>
          <w:sz w:val="28"/>
          <w:szCs w:val="28"/>
          <w:lang w:val="uz-Cyrl-UZ"/>
        </w:rPr>
        <w:t>чўлғам</w:t>
      </w:r>
      <w:r w:rsidRPr="004E4ACF">
        <w:rPr>
          <w:rFonts w:ascii="Times New Roman" w:hAnsi="Times New Roman"/>
          <w:sz w:val="28"/>
          <w:szCs w:val="28"/>
        </w:rPr>
        <w:t>ларида актив ва реактив ток ўтади. Реактив ток айланиш магнит майдонини ҳосил қилади, актив ток машинанинг актив қувватини ташкил қилади.</w:t>
      </w:r>
      <w:r w:rsidR="00384AB7" w:rsidRPr="004E4ACF">
        <w:rPr>
          <w:rFonts w:ascii="Times New Roman" w:hAnsi="Times New Roman"/>
          <w:sz w:val="28"/>
          <w:szCs w:val="28"/>
          <w:lang w:val="uz-Cyrl-UZ"/>
        </w:rPr>
        <w:t xml:space="preserve"> Реактив</w:t>
      </w:r>
      <w:r w:rsidRPr="004E4ACF">
        <w:rPr>
          <w:rFonts w:ascii="Times New Roman" w:hAnsi="Times New Roman"/>
          <w:sz w:val="28"/>
          <w:szCs w:val="28"/>
          <w:lang w:val="uz-Cyrl-UZ"/>
        </w:rPr>
        <w:t xml:space="preserve"> қувват </w:t>
      </w:r>
      <w:r w:rsidR="00384AB7" w:rsidRPr="004E4ACF">
        <w:rPr>
          <w:rFonts w:ascii="Times New Roman" w:hAnsi="Times New Roman"/>
          <w:sz w:val="28"/>
          <w:szCs w:val="28"/>
          <w:lang w:val="uz-Cyrl-UZ"/>
        </w:rPr>
        <w:t>барқарор</w:t>
      </w:r>
      <w:r w:rsidRPr="004E4ACF">
        <w:rPr>
          <w:rFonts w:ascii="Times New Roman" w:hAnsi="Times New Roman"/>
          <w:sz w:val="28"/>
          <w:szCs w:val="28"/>
          <w:lang w:val="uz-Cyrl-UZ"/>
        </w:rPr>
        <w:t xml:space="preserve"> режимда статордан ҳам, ротордан ёки иккаласидан биргаликда </w:t>
      </w:r>
      <w:r w:rsidR="00384AB7" w:rsidRPr="004E4ACF">
        <w:rPr>
          <w:rFonts w:ascii="Times New Roman" w:hAnsi="Times New Roman"/>
          <w:sz w:val="28"/>
          <w:szCs w:val="28"/>
          <w:lang w:val="uz-Cyrl-UZ"/>
        </w:rPr>
        <w:t>ҳосил бўлиши</w:t>
      </w:r>
      <w:r w:rsidRPr="004E4ACF">
        <w:rPr>
          <w:rFonts w:ascii="Times New Roman" w:hAnsi="Times New Roman"/>
          <w:sz w:val="28"/>
          <w:szCs w:val="28"/>
          <w:lang w:val="uz-Cyrl-UZ"/>
        </w:rPr>
        <w:t xml:space="preserve"> ҳам мумкин. Актив ва реактив </w:t>
      </w:r>
      <w:r w:rsidR="00384AB7" w:rsidRPr="004E4ACF">
        <w:rPr>
          <w:rFonts w:ascii="Times New Roman" w:hAnsi="Times New Roman"/>
          <w:sz w:val="28"/>
          <w:szCs w:val="28"/>
          <w:lang w:val="uz-Cyrl-UZ"/>
        </w:rPr>
        <w:t>магнит оқимининг</w:t>
      </w:r>
      <w:r w:rsidRPr="004E4ACF">
        <w:rPr>
          <w:rFonts w:ascii="Times New Roman" w:hAnsi="Times New Roman"/>
          <w:sz w:val="28"/>
          <w:szCs w:val="28"/>
          <w:lang w:val="uz-Cyrl-UZ"/>
        </w:rPr>
        <w:t xml:space="preserve"> энергиясини йўналиши электр машинанинг режимига боғлиқ бўлмай, кетма</w:t>
      </w:r>
      <w:r w:rsidR="00E967F7" w:rsidRPr="004E4ACF">
        <w:rPr>
          <w:rFonts w:ascii="Times New Roman" w:hAnsi="Times New Roman"/>
          <w:sz w:val="28"/>
          <w:szCs w:val="28"/>
          <w:lang w:val="uz-Cyrl-UZ"/>
        </w:rPr>
        <w:t>-</w:t>
      </w:r>
      <w:r w:rsidRPr="004E4ACF">
        <w:rPr>
          <w:rFonts w:ascii="Times New Roman" w:hAnsi="Times New Roman"/>
          <w:sz w:val="28"/>
          <w:szCs w:val="28"/>
          <w:lang w:val="uz-Cyrl-UZ"/>
        </w:rPr>
        <w:t xml:space="preserve">кет ва қарама қарши бўлиши мумкин. Бу эса актив қувват статордан </w:t>
      </w:r>
      <w:r w:rsidR="00384AB7" w:rsidRPr="004E4ACF">
        <w:rPr>
          <w:rFonts w:ascii="Times New Roman" w:hAnsi="Times New Roman"/>
          <w:sz w:val="28"/>
          <w:szCs w:val="28"/>
          <w:lang w:val="uz-Cyrl-UZ"/>
        </w:rPr>
        <w:t>ҳосил бўлиб</w:t>
      </w:r>
      <w:r w:rsidRPr="004E4ACF">
        <w:rPr>
          <w:rFonts w:ascii="Times New Roman" w:hAnsi="Times New Roman"/>
          <w:sz w:val="28"/>
          <w:szCs w:val="28"/>
          <w:lang w:val="uz-Cyrl-UZ"/>
        </w:rPr>
        <w:t>, реактив қувват ротордан келиши мумкин ва бунинг тескари ҳолати ҳам бўлиши мумкин.</w:t>
      </w:r>
    </w:p>
    <w:p w:rsidR="004E7008" w:rsidRPr="004E4ACF" w:rsidRDefault="0046168B" w:rsidP="00384AB7">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Электр</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ўзгартиргичлар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электр</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ва</w:t>
      </w:r>
      <w:r w:rsidR="00F11733" w:rsidRPr="004E4ACF">
        <w:rPr>
          <w:rFonts w:ascii="Times New Roman" w:hAnsi="Times New Roman"/>
          <w:sz w:val="28"/>
          <w:szCs w:val="28"/>
          <w:lang w:val="uz-Cyrl-UZ"/>
        </w:rPr>
        <w:t xml:space="preserve"> </w:t>
      </w:r>
      <w:r w:rsidR="003E5630" w:rsidRPr="004E4ACF">
        <w:rPr>
          <w:rFonts w:ascii="Times New Roman" w:hAnsi="Times New Roman"/>
          <w:sz w:val="28"/>
          <w:szCs w:val="28"/>
          <w:lang w:val="uz-Cyrl-UZ"/>
        </w:rPr>
        <w:t>механик</w:t>
      </w:r>
      <w:r w:rsidR="00F11733" w:rsidRPr="004E4ACF">
        <w:rPr>
          <w:rFonts w:ascii="Times New Roman" w:hAnsi="Times New Roman"/>
          <w:sz w:val="28"/>
          <w:szCs w:val="28"/>
          <w:lang w:val="uz-Cyrl-UZ"/>
        </w:rPr>
        <w:t xml:space="preserve"> </w:t>
      </w:r>
      <w:r w:rsidR="00DA1BDA" w:rsidRPr="004E4ACF">
        <w:rPr>
          <w:rFonts w:ascii="Times New Roman" w:hAnsi="Times New Roman"/>
          <w:sz w:val="28"/>
          <w:szCs w:val="28"/>
          <w:lang w:val="uz-Cyrl-UZ"/>
        </w:rPr>
        <w:t>энергия</w:t>
      </w:r>
      <w:r w:rsidR="004E7008" w:rsidRPr="004E4ACF">
        <w:rPr>
          <w:rFonts w:ascii="Times New Roman" w:hAnsi="Times New Roman"/>
          <w:sz w:val="28"/>
          <w:szCs w:val="28"/>
          <w:lang w:val="uz-Cyrl-UZ"/>
        </w:rPr>
        <w:t>ни</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исиқлик</w:t>
      </w:r>
      <w:r w:rsidR="00F11733" w:rsidRPr="004E4ACF">
        <w:rPr>
          <w:rFonts w:ascii="Times New Roman" w:hAnsi="Times New Roman"/>
          <w:sz w:val="28"/>
          <w:szCs w:val="28"/>
          <w:lang w:val="uz-Cyrl-UZ"/>
        </w:rPr>
        <w:t xml:space="preserve"> </w:t>
      </w:r>
      <w:r w:rsidR="00DA1BDA" w:rsidRPr="004E4ACF">
        <w:rPr>
          <w:rFonts w:ascii="Times New Roman" w:hAnsi="Times New Roman"/>
          <w:sz w:val="28"/>
          <w:szCs w:val="28"/>
          <w:lang w:val="uz-Cyrl-UZ"/>
        </w:rPr>
        <w:t>энергия</w:t>
      </w:r>
      <w:r w:rsidR="004E7008" w:rsidRPr="004E4ACF">
        <w:rPr>
          <w:rFonts w:ascii="Times New Roman" w:hAnsi="Times New Roman"/>
          <w:sz w:val="28"/>
          <w:szCs w:val="28"/>
          <w:lang w:val="uz-Cyrl-UZ"/>
        </w:rPr>
        <w:t>сига</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ҳам</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lang w:val="uz-Cyrl-UZ"/>
        </w:rPr>
        <w:t>ай</w:t>
      </w:r>
      <w:r w:rsidR="00384AB7" w:rsidRPr="004E4ACF">
        <w:rPr>
          <w:rFonts w:ascii="Times New Roman" w:hAnsi="Times New Roman"/>
          <w:sz w:val="28"/>
          <w:szCs w:val="28"/>
          <w:lang w:val="uz-Cyrl-UZ"/>
        </w:rPr>
        <w:t>лан</w:t>
      </w:r>
      <w:r w:rsidR="004E7008" w:rsidRPr="004E4ACF">
        <w:rPr>
          <w:rFonts w:ascii="Times New Roman" w:hAnsi="Times New Roman"/>
          <w:sz w:val="28"/>
          <w:szCs w:val="28"/>
          <w:lang w:val="uz-Cyrl-UZ"/>
        </w:rPr>
        <w:t xml:space="preserve">тиради. Бундай режим </w:t>
      </w:r>
      <w:r w:rsidR="00C34F6A" w:rsidRPr="004E4ACF">
        <w:rPr>
          <w:rFonts w:ascii="Times New Roman" w:hAnsi="Times New Roman"/>
          <w:sz w:val="28"/>
          <w:szCs w:val="28"/>
          <w:lang w:val="uz-Cyrl-UZ"/>
        </w:rPr>
        <w:t>салт ишлаш режимидир</w:t>
      </w:r>
      <w:r w:rsidR="004E7008" w:rsidRPr="004E4ACF">
        <w:rPr>
          <w:rFonts w:ascii="Times New Roman" w:hAnsi="Times New Roman"/>
          <w:sz w:val="28"/>
          <w:szCs w:val="28"/>
          <w:lang w:val="uz-Cyrl-UZ"/>
        </w:rPr>
        <w:t xml:space="preserve">.Синҳрон машиналар </w:t>
      </w:r>
      <w:r w:rsidR="00C34F6A" w:rsidRPr="004E4ACF">
        <w:rPr>
          <w:rFonts w:ascii="Times New Roman" w:hAnsi="Times New Roman"/>
          <w:sz w:val="28"/>
          <w:szCs w:val="28"/>
          <w:lang w:val="uz-Cyrl-UZ"/>
        </w:rPr>
        <w:t>салт ишлаш режимида тармоқ билан параллел ишлаганда</w:t>
      </w:r>
      <w:r w:rsidR="004E7008" w:rsidRPr="004E4ACF">
        <w:rPr>
          <w:rFonts w:ascii="Times New Roman" w:hAnsi="Times New Roman"/>
          <w:sz w:val="28"/>
          <w:szCs w:val="28"/>
          <w:lang w:val="uz-Cyrl-UZ"/>
        </w:rPr>
        <w:t xml:space="preserve"> син</w:t>
      </w:r>
      <w:r w:rsidR="00C34F6A" w:rsidRPr="004E4ACF">
        <w:rPr>
          <w:rFonts w:ascii="Times New Roman" w:hAnsi="Times New Roman"/>
          <w:sz w:val="28"/>
          <w:szCs w:val="28"/>
          <w:lang w:val="uz-Cyrl-UZ"/>
        </w:rPr>
        <w:t>х</w:t>
      </w:r>
      <w:r w:rsidR="004E7008" w:rsidRPr="004E4ACF">
        <w:rPr>
          <w:rFonts w:ascii="Times New Roman" w:hAnsi="Times New Roman"/>
          <w:sz w:val="28"/>
          <w:szCs w:val="28"/>
          <w:lang w:val="uz-Cyrl-UZ"/>
        </w:rPr>
        <w:t>рон компенсатор деб аталади.</w:t>
      </w:r>
    </w:p>
    <w:p w:rsidR="004E7008" w:rsidRPr="004E4ACF" w:rsidRDefault="00E764B8" w:rsidP="00384AB7">
      <w:pPr>
        <w:spacing w:after="0" w:line="240" w:lineRule="auto"/>
        <w:ind w:firstLine="709"/>
        <w:jc w:val="both"/>
        <w:rPr>
          <w:rFonts w:ascii="Times New Roman" w:hAnsi="Times New Roman"/>
          <w:sz w:val="28"/>
          <w:szCs w:val="28"/>
        </w:rPr>
      </w:pPr>
      <w:r w:rsidRPr="004E4ACF">
        <w:rPr>
          <w:rFonts w:ascii="Times New Roman" w:hAnsi="Times New Roman"/>
          <w:sz w:val="28"/>
          <w:szCs w:val="28"/>
        </w:rPr>
        <w:t>Мотор</w:t>
      </w:r>
      <w:r w:rsidR="004E7008" w:rsidRPr="004E4ACF">
        <w:rPr>
          <w:rFonts w:ascii="Times New Roman" w:hAnsi="Times New Roman"/>
          <w:sz w:val="28"/>
          <w:szCs w:val="28"/>
        </w:rPr>
        <w:t xml:space="preserve"> ва генератор режимида </w:t>
      </w:r>
      <w:r w:rsidR="00E967F7" w:rsidRPr="004E4ACF">
        <w:rPr>
          <w:rFonts w:ascii="Times New Roman" w:hAnsi="Times New Roman"/>
          <w:sz w:val="28"/>
          <w:szCs w:val="28"/>
        </w:rPr>
        <w:t>а</w:t>
      </w:r>
      <w:r w:rsidR="004E7008" w:rsidRPr="004E4ACF">
        <w:rPr>
          <w:rFonts w:ascii="Times New Roman" w:hAnsi="Times New Roman"/>
          <w:sz w:val="28"/>
          <w:szCs w:val="28"/>
        </w:rPr>
        <w:t xml:space="preserve">ктив қувват йўналиши ўзгарса, </w:t>
      </w:r>
      <w:r w:rsidR="00C34F6A" w:rsidRPr="004E4ACF">
        <w:rPr>
          <w:rFonts w:ascii="Times New Roman" w:hAnsi="Times New Roman"/>
          <w:sz w:val="28"/>
          <w:szCs w:val="28"/>
          <w:lang w:val="uz-Cyrl-UZ"/>
        </w:rPr>
        <w:t xml:space="preserve">лекин </w:t>
      </w:r>
      <w:r w:rsidR="004E7008" w:rsidRPr="004E4ACF">
        <w:rPr>
          <w:rFonts w:ascii="Times New Roman" w:hAnsi="Times New Roman"/>
          <w:sz w:val="28"/>
          <w:szCs w:val="28"/>
        </w:rPr>
        <w:t xml:space="preserve">иссиқлик энергиясининг йўналиши ўзгармасдир. Электр ўзгартиргичларда </w:t>
      </w:r>
      <w:r w:rsidR="00C34F6A" w:rsidRPr="004E4ACF">
        <w:rPr>
          <w:rFonts w:ascii="Times New Roman" w:hAnsi="Times New Roman"/>
          <w:sz w:val="28"/>
          <w:szCs w:val="28"/>
          <w:lang w:val="uz-Cyrl-UZ"/>
        </w:rPr>
        <w:t>исроф</w:t>
      </w:r>
      <w:r w:rsidR="004E7008" w:rsidRPr="004E4ACF">
        <w:rPr>
          <w:rFonts w:ascii="Times New Roman" w:hAnsi="Times New Roman"/>
          <w:sz w:val="28"/>
          <w:szCs w:val="28"/>
        </w:rPr>
        <w:t xml:space="preserve"> бўлмайди. Лекин электр ўзгартиргичлар шунчалар  ҳилма хилки, улар иссиқлик энергиясини электр ва </w:t>
      </w:r>
      <w:r w:rsidR="003E5630" w:rsidRPr="004E4ACF">
        <w:rPr>
          <w:rFonts w:ascii="Times New Roman" w:hAnsi="Times New Roman"/>
          <w:sz w:val="28"/>
          <w:szCs w:val="28"/>
        </w:rPr>
        <w:t>механик</w:t>
      </w:r>
      <w:r w:rsidR="004E7008" w:rsidRPr="004E4ACF">
        <w:rPr>
          <w:rFonts w:ascii="Times New Roman" w:hAnsi="Times New Roman"/>
          <w:sz w:val="28"/>
          <w:szCs w:val="28"/>
        </w:rPr>
        <w:t xml:space="preserve"> энергияга айлантириши мумкин. </w:t>
      </w:r>
      <w:r w:rsidR="00B144FC" w:rsidRPr="004E4ACF">
        <w:rPr>
          <w:rFonts w:ascii="Times New Roman" w:hAnsi="Times New Roman"/>
          <w:sz w:val="28"/>
          <w:szCs w:val="28"/>
        </w:rPr>
        <w:t>Харорат</w:t>
      </w:r>
      <w:r w:rsidR="004E7008" w:rsidRPr="004E4ACF">
        <w:rPr>
          <w:rFonts w:ascii="Times New Roman" w:hAnsi="Times New Roman"/>
          <w:sz w:val="28"/>
          <w:szCs w:val="28"/>
        </w:rPr>
        <w:t xml:space="preserve"> ўзгариши </w:t>
      </w:r>
      <w:r w:rsidR="00C34F6A" w:rsidRPr="004E4ACF">
        <w:rPr>
          <w:rFonts w:ascii="Times New Roman" w:hAnsi="Times New Roman"/>
          <w:sz w:val="28"/>
          <w:szCs w:val="28"/>
          <w:lang w:val="uz-Cyrl-UZ"/>
        </w:rPr>
        <w:t>К</w:t>
      </w:r>
      <w:r w:rsidR="00E967F7" w:rsidRPr="004E4ACF">
        <w:rPr>
          <w:rFonts w:ascii="Times New Roman" w:hAnsi="Times New Roman"/>
          <w:sz w:val="28"/>
          <w:szCs w:val="28"/>
        </w:rPr>
        <w:t>ю</w:t>
      </w:r>
      <w:r w:rsidR="004E7008" w:rsidRPr="004E4ACF">
        <w:rPr>
          <w:rFonts w:ascii="Times New Roman" w:hAnsi="Times New Roman"/>
          <w:sz w:val="28"/>
          <w:szCs w:val="28"/>
        </w:rPr>
        <w:t>ри нуқтасиси олдида юзага келади.</w:t>
      </w:r>
    </w:p>
    <w:p w:rsidR="004E7008" w:rsidRPr="004E4ACF" w:rsidRDefault="004E7008" w:rsidP="00D913D4">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Биринчи ва иккинчи қонунлар электр машиналар энергия </w:t>
      </w:r>
      <w:r w:rsidR="00D913D4" w:rsidRPr="004E4ACF">
        <w:rPr>
          <w:rFonts w:ascii="Times New Roman" w:hAnsi="Times New Roman"/>
          <w:sz w:val="28"/>
          <w:szCs w:val="28"/>
          <w:lang w:val="uz-Cyrl-UZ"/>
        </w:rPr>
        <w:t>тўйинганлигини</w:t>
      </w:r>
      <w:r w:rsidRPr="004E4ACF">
        <w:rPr>
          <w:rFonts w:ascii="Times New Roman" w:hAnsi="Times New Roman"/>
          <w:sz w:val="28"/>
          <w:szCs w:val="28"/>
        </w:rPr>
        <w:t xml:space="preserve"> кўрсатиб турибдики. Электр</w:t>
      </w:r>
      <w:r w:rsidR="00D913D4" w:rsidRPr="004E4ACF">
        <w:rPr>
          <w:rFonts w:ascii="Times New Roman" w:hAnsi="Times New Roman"/>
          <w:sz w:val="28"/>
          <w:szCs w:val="28"/>
          <w:lang w:val="uz-Cyrl-UZ"/>
        </w:rPr>
        <w:t>о</w:t>
      </w:r>
      <w:r w:rsidRPr="004E4ACF">
        <w:rPr>
          <w:rFonts w:ascii="Times New Roman" w:hAnsi="Times New Roman"/>
          <w:sz w:val="28"/>
          <w:szCs w:val="28"/>
        </w:rPr>
        <w:t>маг</w:t>
      </w:r>
      <w:r w:rsidR="00D913D4" w:rsidRPr="004E4ACF">
        <w:rPr>
          <w:rFonts w:ascii="Times New Roman" w:hAnsi="Times New Roman"/>
          <w:sz w:val="28"/>
          <w:szCs w:val="28"/>
          <w:lang w:val="uz-Cyrl-UZ"/>
        </w:rPr>
        <w:t>н</w:t>
      </w:r>
      <w:r w:rsidRPr="004E4ACF">
        <w:rPr>
          <w:rFonts w:ascii="Times New Roman" w:hAnsi="Times New Roman"/>
          <w:sz w:val="28"/>
          <w:szCs w:val="28"/>
        </w:rPr>
        <w:t>ит энергия, электр ўтказгич линияси бўйлаб чексизликда тақсимланади, инд</w:t>
      </w:r>
      <w:r w:rsidR="00D913D4" w:rsidRPr="004E4ACF">
        <w:rPr>
          <w:rFonts w:ascii="Times New Roman" w:hAnsi="Times New Roman"/>
          <w:sz w:val="28"/>
          <w:szCs w:val="28"/>
          <w:lang w:val="uz-Cyrl-UZ"/>
        </w:rPr>
        <w:t>у</w:t>
      </w:r>
      <w:r w:rsidRPr="004E4ACF">
        <w:rPr>
          <w:rFonts w:ascii="Times New Roman" w:hAnsi="Times New Roman"/>
          <w:sz w:val="28"/>
          <w:szCs w:val="28"/>
        </w:rPr>
        <w:t>ктив электр машиналарда</w:t>
      </w:r>
      <w:r w:rsidR="00D913D4" w:rsidRPr="004E4ACF">
        <w:rPr>
          <w:rFonts w:ascii="Times New Roman" w:hAnsi="Times New Roman"/>
          <w:sz w:val="28"/>
          <w:szCs w:val="28"/>
          <w:lang w:val="uz-Cyrl-UZ"/>
        </w:rPr>
        <w:t xml:space="preserve"> энергиянинг тўйиниши</w:t>
      </w:r>
      <w:r w:rsidRPr="004E4ACF">
        <w:rPr>
          <w:rFonts w:ascii="Times New Roman" w:hAnsi="Times New Roman"/>
          <w:sz w:val="28"/>
          <w:szCs w:val="28"/>
        </w:rPr>
        <w:t xml:space="preserve"> статор ва </w:t>
      </w:r>
      <w:r w:rsidR="00E967F7" w:rsidRPr="004E4ACF">
        <w:rPr>
          <w:rFonts w:ascii="Times New Roman" w:hAnsi="Times New Roman"/>
          <w:sz w:val="28"/>
          <w:szCs w:val="28"/>
        </w:rPr>
        <w:t>ро</w:t>
      </w:r>
      <w:r w:rsidRPr="004E4ACF">
        <w:rPr>
          <w:rFonts w:ascii="Times New Roman" w:hAnsi="Times New Roman"/>
          <w:sz w:val="28"/>
          <w:szCs w:val="28"/>
        </w:rPr>
        <w:t>тор оралиғида жойлашади.</w:t>
      </w:r>
      <w:r w:rsidR="00E967F7" w:rsidRPr="004E4ACF">
        <w:rPr>
          <w:rFonts w:ascii="Times New Roman" w:hAnsi="Times New Roman"/>
          <w:sz w:val="28"/>
          <w:szCs w:val="28"/>
        </w:rPr>
        <w:t xml:space="preserve"> Т</w:t>
      </w:r>
      <w:r w:rsidRPr="004E4ACF">
        <w:rPr>
          <w:rFonts w:ascii="Times New Roman" w:hAnsi="Times New Roman"/>
          <w:sz w:val="28"/>
          <w:szCs w:val="28"/>
        </w:rPr>
        <w:t xml:space="preserve">рансформаторларда </w:t>
      </w:r>
      <w:r w:rsidR="00D913D4" w:rsidRPr="004E4ACF">
        <w:rPr>
          <w:rFonts w:ascii="Times New Roman" w:hAnsi="Times New Roman"/>
          <w:sz w:val="28"/>
          <w:szCs w:val="28"/>
          <w:lang w:val="uz-Cyrl-UZ"/>
        </w:rPr>
        <w:t>энергиянинг тўйиниши</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 xml:space="preserve">магнит ўтказгичида ва </w:t>
      </w:r>
      <w:r w:rsidR="00665672" w:rsidRPr="004E4ACF">
        <w:rPr>
          <w:rFonts w:ascii="Times New Roman" w:hAnsi="Times New Roman"/>
          <w:sz w:val="28"/>
          <w:szCs w:val="28"/>
        </w:rPr>
        <w:t>чўлғам</w:t>
      </w:r>
      <w:r w:rsidRPr="004E4ACF">
        <w:rPr>
          <w:rFonts w:ascii="Times New Roman" w:hAnsi="Times New Roman"/>
          <w:sz w:val="28"/>
          <w:szCs w:val="28"/>
        </w:rPr>
        <w:t>лар оралиғида йиғилади (жойлашади).</w:t>
      </w:r>
    </w:p>
    <w:p w:rsidR="004E7008" w:rsidRPr="004E4ACF" w:rsidRDefault="004E7008" w:rsidP="00D913D4">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rPr>
        <w:t xml:space="preserve">Бундай кичик ҳажмдаги оралиқда жуда катта қувват </w:t>
      </w:r>
      <w:r w:rsidR="00D913D4" w:rsidRPr="004E4ACF">
        <w:rPr>
          <w:rFonts w:ascii="Times New Roman" w:hAnsi="Times New Roman"/>
          <w:sz w:val="28"/>
          <w:szCs w:val="28"/>
          <w:lang w:val="uz-Cyrl-UZ"/>
        </w:rPr>
        <w:t>тўйиниши</w:t>
      </w:r>
      <w:r w:rsidRPr="004E4ACF">
        <w:rPr>
          <w:rFonts w:ascii="Times New Roman" w:hAnsi="Times New Roman"/>
          <w:sz w:val="28"/>
          <w:szCs w:val="28"/>
        </w:rPr>
        <w:t xml:space="preserve"> мумкин. Шуни айтиш лозимки, турбо генераторларнинг юқори </w:t>
      </w:r>
      <w:r w:rsidR="00D913D4" w:rsidRPr="004E4ACF">
        <w:rPr>
          <w:rFonts w:ascii="Times New Roman" w:hAnsi="Times New Roman"/>
          <w:sz w:val="28"/>
          <w:szCs w:val="28"/>
          <w:lang w:val="uz-Cyrl-UZ"/>
        </w:rPr>
        <w:t xml:space="preserve">чегарадаги </w:t>
      </w:r>
      <w:r w:rsidRPr="004E4ACF">
        <w:rPr>
          <w:rFonts w:ascii="Times New Roman" w:hAnsi="Times New Roman"/>
          <w:sz w:val="28"/>
          <w:szCs w:val="28"/>
        </w:rPr>
        <w:t>қуввати ва асин</w:t>
      </w:r>
      <w:r w:rsidR="00D913D4" w:rsidRPr="004E4ACF">
        <w:rPr>
          <w:rFonts w:ascii="Times New Roman" w:hAnsi="Times New Roman"/>
          <w:sz w:val="28"/>
          <w:szCs w:val="28"/>
          <w:lang w:val="uz-Cyrl-UZ"/>
        </w:rPr>
        <w:t>х</w:t>
      </w:r>
      <w:r w:rsidRPr="004E4ACF">
        <w:rPr>
          <w:rFonts w:ascii="Times New Roman" w:hAnsi="Times New Roman"/>
          <w:sz w:val="28"/>
          <w:szCs w:val="28"/>
        </w:rPr>
        <w:t>рон машиналарнинг бир</w:t>
      </w:r>
      <w:r w:rsidR="00D913D4" w:rsidRPr="004E4ACF">
        <w:rPr>
          <w:rFonts w:ascii="Times New Roman" w:hAnsi="Times New Roman"/>
          <w:sz w:val="28"/>
          <w:szCs w:val="28"/>
          <w:lang w:val="uz-Cyrl-UZ"/>
        </w:rPr>
        <w:t xml:space="preserve"> хил</w:t>
      </w:r>
      <w:r w:rsidR="00F11733" w:rsidRPr="004E4ACF">
        <w:rPr>
          <w:rFonts w:ascii="Times New Roman" w:hAnsi="Times New Roman"/>
          <w:sz w:val="28"/>
          <w:szCs w:val="28"/>
          <w:lang w:val="uz-Cyrl-UZ"/>
        </w:rPr>
        <w:t xml:space="preserve"> </w:t>
      </w:r>
      <w:r w:rsidR="00770E05" w:rsidRPr="004E4ACF">
        <w:rPr>
          <w:rFonts w:ascii="Times New Roman" w:hAnsi="Times New Roman"/>
          <w:sz w:val="28"/>
          <w:szCs w:val="28"/>
        </w:rPr>
        <w:t>русум</w:t>
      </w:r>
      <w:r w:rsidRPr="004E4ACF">
        <w:rPr>
          <w:rFonts w:ascii="Times New Roman" w:hAnsi="Times New Roman"/>
          <w:sz w:val="28"/>
          <w:szCs w:val="28"/>
        </w:rPr>
        <w:t>ида</w:t>
      </w:r>
      <w:r w:rsidR="00D913D4" w:rsidRPr="004E4ACF">
        <w:rPr>
          <w:rFonts w:ascii="Times New Roman" w:hAnsi="Times New Roman"/>
          <w:sz w:val="28"/>
          <w:szCs w:val="28"/>
          <w:lang w:val="uz-Cyrl-UZ"/>
        </w:rPr>
        <w:t>ги</w:t>
      </w:r>
      <w:r w:rsidR="00F11733" w:rsidRPr="004E4ACF">
        <w:rPr>
          <w:rFonts w:ascii="Times New Roman" w:hAnsi="Times New Roman"/>
          <w:sz w:val="28"/>
          <w:szCs w:val="28"/>
          <w:lang w:val="uz-Cyrl-UZ"/>
        </w:rPr>
        <w:t xml:space="preserve"> </w:t>
      </w:r>
      <w:r w:rsidR="00D913D4" w:rsidRPr="004E4ACF">
        <w:rPr>
          <w:rFonts w:ascii="Times New Roman" w:hAnsi="Times New Roman"/>
          <w:sz w:val="28"/>
          <w:szCs w:val="28"/>
          <w:lang w:val="uz-Cyrl-UZ"/>
        </w:rPr>
        <w:t xml:space="preserve">солиштирма </w:t>
      </w:r>
      <w:r w:rsidRPr="004E4ACF">
        <w:rPr>
          <w:rFonts w:ascii="Times New Roman" w:hAnsi="Times New Roman"/>
          <w:sz w:val="28"/>
          <w:szCs w:val="28"/>
        </w:rPr>
        <w:t xml:space="preserve">қуввати </w:t>
      </w:r>
      <w:r w:rsidR="00D913D4" w:rsidRPr="004E4ACF">
        <w:rPr>
          <w:rFonts w:ascii="Times New Roman" w:hAnsi="Times New Roman"/>
          <w:sz w:val="28"/>
          <w:szCs w:val="28"/>
          <w:lang w:val="uz-Cyrl-UZ"/>
        </w:rPr>
        <w:t>ҳаво бўшлиғида</w:t>
      </w:r>
      <w:r w:rsidR="00F11733" w:rsidRPr="004E4ACF">
        <w:rPr>
          <w:rFonts w:ascii="Times New Roman" w:hAnsi="Times New Roman"/>
          <w:sz w:val="28"/>
          <w:szCs w:val="28"/>
          <w:lang w:val="uz-Cyrl-UZ"/>
        </w:rPr>
        <w:t xml:space="preserve"> </w:t>
      </w:r>
      <w:r w:rsidR="00D913D4" w:rsidRPr="004E4ACF">
        <w:rPr>
          <w:rFonts w:ascii="Times New Roman" w:hAnsi="Times New Roman"/>
          <w:sz w:val="28"/>
          <w:szCs w:val="28"/>
          <w:lang w:val="uz-Cyrl-UZ"/>
        </w:rPr>
        <w:t>0,</w:t>
      </w:r>
      <w:r w:rsidRPr="004E4ACF">
        <w:rPr>
          <w:rFonts w:ascii="Times New Roman" w:hAnsi="Times New Roman"/>
          <w:sz w:val="28"/>
          <w:szCs w:val="28"/>
        </w:rPr>
        <w:t>5 вт/мм</w:t>
      </w:r>
      <w:r w:rsidRPr="004E4ACF">
        <w:rPr>
          <w:rFonts w:ascii="Times New Roman" w:hAnsi="Times New Roman"/>
          <w:sz w:val="28"/>
          <w:szCs w:val="28"/>
          <w:vertAlign w:val="superscript"/>
        </w:rPr>
        <w:t xml:space="preserve">3 </w:t>
      </w:r>
      <w:r w:rsidRPr="004E4ACF">
        <w:rPr>
          <w:rFonts w:ascii="Times New Roman" w:hAnsi="Times New Roman"/>
          <w:sz w:val="28"/>
          <w:szCs w:val="28"/>
        </w:rPr>
        <w:t xml:space="preserve">га </w:t>
      </w:r>
      <w:r w:rsidR="00D913D4" w:rsidRPr="004E4ACF">
        <w:rPr>
          <w:rFonts w:ascii="Times New Roman" w:hAnsi="Times New Roman"/>
          <w:sz w:val="28"/>
          <w:szCs w:val="28"/>
          <w:lang w:val="uz-Cyrl-UZ"/>
        </w:rPr>
        <w:t>тенг.</w:t>
      </w:r>
    </w:p>
    <w:p w:rsidR="004E7008" w:rsidRPr="004E4ACF" w:rsidRDefault="004E7008" w:rsidP="00D913D4">
      <w:pPr>
        <w:spacing w:after="0" w:line="240" w:lineRule="auto"/>
        <w:ind w:firstLine="709"/>
        <w:jc w:val="both"/>
        <w:rPr>
          <w:rFonts w:ascii="Times New Roman" w:hAnsi="Times New Roman"/>
          <w:sz w:val="28"/>
          <w:szCs w:val="28"/>
          <w:lang w:val="uz-Cyrl-UZ"/>
        </w:rPr>
      </w:pPr>
      <w:r w:rsidRPr="004E4ACF">
        <w:rPr>
          <w:rFonts w:ascii="Times New Roman" w:hAnsi="Times New Roman"/>
          <w:b/>
          <w:sz w:val="28"/>
          <w:szCs w:val="28"/>
          <w:u w:val="single"/>
          <w:lang w:val="uz-Cyrl-UZ"/>
        </w:rPr>
        <w:t>Учинчи қонун.</w:t>
      </w:r>
      <w:r w:rsidR="0046168B" w:rsidRPr="004E4ACF">
        <w:rPr>
          <w:rFonts w:ascii="Times New Roman" w:hAnsi="Times New Roman"/>
          <w:sz w:val="28"/>
          <w:szCs w:val="28"/>
          <w:lang w:val="uz-Cyrl-UZ"/>
        </w:rPr>
        <w:t>Электр</w:t>
      </w:r>
      <w:r w:rsidRPr="004E4ACF">
        <w:rPr>
          <w:rFonts w:ascii="Times New Roman" w:hAnsi="Times New Roman"/>
          <w:sz w:val="28"/>
          <w:szCs w:val="28"/>
          <w:lang w:val="uz-Cyrl-UZ"/>
        </w:rPr>
        <w:t>о</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 xml:space="preserve"> ўзгар</w:t>
      </w:r>
      <w:r w:rsidR="007E7556" w:rsidRPr="004E4ACF">
        <w:rPr>
          <w:rFonts w:ascii="Times New Roman" w:hAnsi="Times New Roman"/>
          <w:sz w:val="28"/>
          <w:szCs w:val="28"/>
          <w:lang w:val="uz-Cyrl-UZ"/>
        </w:rPr>
        <w:t>тиргич</w:t>
      </w:r>
      <w:r w:rsidRPr="004E4ACF">
        <w:rPr>
          <w:rFonts w:ascii="Times New Roman" w:hAnsi="Times New Roman"/>
          <w:sz w:val="28"/>
          <w:szCs w:val="28"/>
          <w:lang w:val="uz-Cyrl-UZ"/>
        </w:rPr>
        <w:t xml:space="preserve">идаги энергия бир бирига нисбатан </w:t>
      </w:r>
      <w:r w:rsidR="00427E85" w:rsidRPr="004E4ACF">
        <w:rPr>
          <w:rFonts w:ascii="Times New Roman" w:hAnsi="Times New Roman"/>
          <w:sz w:val="28"/>
          <w:szCs w:val="28"/>
          <w:lang w:val="uz-Cyrl-UZ"/>
        </w:rPr>
        <w:t>қўзғалмас</w:t>
      </w:r>
      <w:r w:rsidRPr="004E4ACF">
        <w:rPr>
          <w:rFonts w:ascii="Times New Roman" w:hAnsi="Times New Roman"/>
          <w:sz w:val="28"/>
          <w:szCs w:val="28"/>
          <w:lang w:val="uz-Cyrl-UZ"/>
        </w:rPr>
        <w:t xml:space="preserve"> бўлган майдонлар туфайли юзага келади.</w:t>
      </w:r>
      <w:r w:rsidR="00E967F7" w:rsidRPr="004E4ACF">
        <w:rPr>
          <w:rFonts w:ascii="Times New Roman" w:hAnsi="Times New Roman"/>
          <w:sz w:val="28"/>
          <w:szCs w:val="28"/>
          <w:lang w:val="uz-Cyrl-UZ"/>
        </w:rPr>
        <w:t xml:space="preserve"> Б</w:t>
      </w:r>
      <w:r w:rsidRPr="004E4ACF">
        <w:rPr>
          <w:rFonts w:ascii="Times New Roman" w:hAnsi="Times New Roman"/>
          <w:sz w:val="28"/>
          <w:szCs w:val="28"/>
          <w:lang w:val="uz-Cyrl-UZ"/>
        </w:rPr>
        <w:t xml:space="preserve">ир бирига нисбатан </w:t>
      </w:r>
      <w:r w:rsidR="00427E85" w:rsidRPr="004E4ACF">
        <w:rPr>
          <w:rFonts w:ascii="Times New Roman" w:hAnsi="Times New Roman"/>
          <w:sz w:val="28"/>
          <w:szCs w:val="28"/>
          <w:lang w:val="uz-Cyrl-UZ"/>
        </w:rPr>
        <w:t>қўзғалмас</w:t>
      </w:r>
      <w:r w:rsidRPr="004E4ACF">
        <w:rPr>
          <w:rFonts w:ascii="Times New Roman" w:hAnsi="Times New Roman"/>
          <w:sz w:val="28"/>
          <w:szCs w:val="28"/>
          <w:lang w:val="uz-Cyrl-UZ"/>
        </w:rPr>
        <w:t xml:space="preserve"> бўлган</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 xml:space="preserve">ротор ва статор орасидаги </w:t>
      </w:r>
      <w:r w:rsidR="007E7556" w:rsidRPr="004E4ACF">
        <w:rPr>
          <w:rFonts w:ascii="Times New Roman" w:hAnsi="Times New Roman"/>
          <w:sz w:val="28"/>
          <w:szCs w:val="28"/>
          <w:lang w:val="uz-Cyrl-UZ"/>
        </w:rPr>
        <w:t xml:space="preserve">ҳаво </w:t>
      </w:r>
      <w:r w:rsidRPr="004E4ACF">
        <w:rPr>
          <w:rFonts w:ascii="Times New Roman" w:hAnsi="Times New Roman"/>
          <w:sz w:val="28"/>
          <w:szCs w:val="28"/>
          <w:lang w:val="uz-Cyrl-UZ"/>
        </w:rPr>
        <w:t>бўшлиқда натижавий майдон ва электромагнит моменти</w:t>
      </w:r>
      <w:r w:rsidR="007E7556" w:rsidRPr="004E4ACF">
        <w:rPr>
          <w:rFonts w:ascii="Times New Roman" w:hAnsi="Times New Roman"/>
          <w:sz w:val="28"/>
          <w:szCs w:val="28"/>
          <w:lang w:val="uz-Cyrl-UZ"/>
        </w:rPr>
        <w:t xml:space="preserve"> қуйидаги ифодадан аниқланади</w:t>
      </w:r>
      <w:r w:rsidRPr="004E4ACF">
        <w:rPr>
          <w:rFonts w:ascii="Times New Roman" w:hAnsi="Times New Roman"/>
          <w:sz w:val="28"/>
          <w:szCs w:val="28"/>
          <w:lang w:val="uz-Cyrl-UZ"/>
        </w:rPr>
        <w:t>:</w:t>
      </w:r>
    </w:p>
    <w:p w:rsidR="004E7008" w:rsidRPr="004E4ACF" w:rsidRDefault="004E7008" w:rsidP="00D913D4">
      <w:pPr>
        <w:spacing w:after="0" w:line="240" w:lineRule="auto"/>
        <w:ind w:firstLine="709"/>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660F07AC" wp14:editId="69A636B6">
            <wp:extent cx="2442949" cy="243169"/>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5166" cy="244385"/>
                    </a:xfrm>
                    <a:prstGeom prst="rect">
                      <a:avLst/>
                    </a:prstGeom>
                    <a:noFill/>
                  </pic:spPr>
                </pic:pic>
              </a:graphicData>
            </a:graphic>
          </wp:inline>
        </w:drawing>
      </w:r>
    </w:p>
    <w:p w:rsidR="007E7556" w:rsidRPr="004E4ACF" w:rsidRDefault="007E7556" w:rsidP="007E7556">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 xml:space="preserve">Бу ерда: </w:t>
      </w:r>
      <w:r w:rsidR="004E7008" w:rsidRPr="004E4ACF">
        <w:rPr>
          <w:rFonts w:ascii="Times New Roman" w:hAnsi="Times New Roman"/>
          <w:sz w:val="28"/>
          <w:szCs w:val="28"/>
          <w:lang w:val="en-US"/>
        </w:rPr>
        <w:t>W</w:t>
      </w:r>
      <w:r w:rsidR="004E7008" w:rsidRPr="004E4ACF">
        <w:rPr>
          <w:rFonts w:ascii="Times New Roman" w:hAnsi="Times New Roman"/>
          <w:sz w:val="28"/>
          <w:szCs w:val="28"/>
          <w:vertAlign w:val="subscript"/>
          <w:lang w:val="en-US"/>
        </w:rPr>
        <w:t>c</w:t>
      </w:r>
      <w:r w:rsidR="004E7008" w:rsidRPr="004E4ACF">
        <w:rPr>
          <w:rFonts w:ascii="Times New Roman" w:hAnsi="Times New Roman"/>
          <w:sz w:val="28"/>
          <w:szCs w:val="28"/>
          <w:vertAlign w:val="subscript"/>
        </w:rPr>
        <w:softHyphen/>
      </w:r>
      <w:r w:rsidR="004E7008" w:rsidRPr="004E4ACF">
        <w:rPr>
          <w:rFonts w:ascii="Times New Roman" w:hAnsi="Times New Roman"/>
          <w:sz w:val="28"/>
          <w:szCs w:val="28"/>
        </w:rPr>
        <w:t>–майдон</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rPr>
        <w:t>бурчакли</w:t>
      </w:r>
      <w:r w:rsidR="00F11733" w:rsidRPr="004E4ACF">
        <w:rPr>
          <w:rFonts w:ascii="Times New Roman" w:hAnsi="Times New Roman"/>
          <w:sz w:val="28"/>
          <w:szCs w:val="28"/>
          <w:lang w:val="uz-Cyrl-UZ"/>
        </w:rPr>
        <w:t xml:space="preserve"> </w:t>
      </w:r>
      <w:r w:rsidR="004E7008" w:rsidRPr="004E4ACF">
        <w:rPr>
          <w:rFonts w:ascii="Times New Roman" w:hAnsi="Times New Roman"/>
          <w:sz w:val="28"/>
          <w:szCs w:val="28"/>
        </w:rPr>
        <w:t xml:space="preserve">тезлиги; </w:t>
      </w:r>
    </w:p>
    <w:p w:rsidR="004E7008" w:rsidRPr="004E4ACF" w:rsidRDefault="004E7008" w:rsidP="007E7556">
      <w:pPr>
        <w:spacing w:after="0" w:line="240" w:lineRule="auto"/>
        <w:ind w:firstLine="709"/>
        <w:jc w:val="both"/>
        <w:rPr>
          <w:rStyle w:val="105pt"/>
          <w:rFonts w:eastAsiaTheme="minorHAnsi"/>
          <w:b w:val="0"/>
          <w:bCs w:val="0"/>
          <w:sz w:val="28"/>
          <w:szCs w:val="28"/>
        </w:rPr>
      </w:pPr>
      <w:r w:rsidRPr="004E4ACF">
        <w:rPr>
          <w:rStyle w:val="105pt"/>
          <w:rFonts w:eastAsiaTheme="minorHAnsi"/>
          <w:b w:val="0"/>
          <w:sz w:val="28"/>
          <w:szCs w:val="28"/>
        </w:rPr>
        <w:t>Р</w:t>
      </w:r>
      <w:r w:rsidRPr="004E4ACF">
        <w:rPr>
          <w:rStyle w:val="105pt"/>
          <w:rFonts w:eastAsiaTheme="minorHAnsi"/>
          <w:b w:val="0"/>
          <w:sz w:val="28"/>
          <w:szCs w:val="28"/>
          <w:vertAlign w:val="subscript"/>
        </w:rPr>
        <w:t>эм</w:t>
      </w:r>
      <w:r w:rsidRPr="004E4ACF">
        <w:rPr>
          <w:rStyle w:val="105pt"/>
          <w:rFonts w:eastAsiaTheme="minorHAnsi"/>
          <w:b w:val="0"/>
          <w:sz w:val="28"/>
          <w:szCs w:val="28"/>
        </w:rPr>
        <w:t xml:space="preserve"> – </w:t>
      </w:r>
      <w:r w:rsidR="00D1665D" w:rsidRPr="004E4ACF">
        <w:rPr>
          <w:rStyle w:val="105pt"/>
          <w:rFonts w:eastAsiaTheme="minorHAnsi"/>
          <w:b w:val="0"/>
          <w:sz w:val="28"/>
          <w:szCs w:val="28"/>
        </w:rPr>
        <w:t>тор тирқиш</w:t>
      </w:r>
      <w:r w:rsidRPr="004E4ACF">
        <w:rPr>
          <w:rStyle w:val="105pt"/>
          <w:rFonts w:eastAsiaTheme="minorHAnsi"/>
          <w:b w:val="0"/>
          <w:sz w:val="28"/>
          <w:szCs w:val="28"/>
        </w:rPr>
        <w:t>даги электр магнит қуввати.</w:t>
      </w:r>
    </w:p>
    <w:p w:rsidR="004E7008" w:rsidRPr="004E4ACF" w:rsidRDefault="004E7008" w:rsidP="007E7556">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Бир бирига </w:t>
      </w:r>
      <w:r w:rsidR="00427E85" w:rsidRPr="004E4ACF">
        <w:rPr>
          <w:rFonts w:ascii="Times New Roman" w:hAnsi="Times New Roman"/>
          <w:sz w:val="28"/>
          <w:szCs w:val="28"/>
        </w:rPr>
        <w:t>қўзғалмас</w:t>
      </w:r>
      <w:r w:rsidRPr="004E4ACF">
        <w:rPr>
          <w:rFonts w:ascii="Times New Roman" w:hAnsi="Times New Roman"/>
          <w:sz w:val="28"/>
          <w:szCs w:val="28"/>
        </w:rPr>
        <w:t xml:space="preserve"> бўлган майдон, </w:t>
      </w:r>
      <w:r w:rsidR="007E7556" w:rsidRPr="004E4ACF">
        <w:rPr>
          <w:rFonts w:ascii="Times New Roman" w:hAnsi="Times New Roman"/>
          <w:sz w:val="28"/>
          <w:szCs w:val="28"/>
          <w:lang w:val="uz-Cyrl-UZ"/>
        </w:rPr>
        <w:t xml:space="preserve">ҳаво </w:t>
      </w:r>
      <w:r w:rsidRPr="004E4ACF">
        <w:rPr>
          <w:rFonts w:ascii="Times New Roman" w:hAnsi="Times New Roman"/>
          <w:sz w:val="28"/>
          <w:szCs w:val="28"/>
        </w:rPr>
        <w:t>бўшлиқ орасида ҳаракатланувчи</w:t>
      </w:r>
      <w:r w:rsidRPr="004E4ACF">
        <w:rPr>
          <w:rStyle w:val="105pt"/>
          <w:rFonts w:eastAsiaTheme="minorHAnsi"/>
          <w:b w:val="0"/>
          <w:sz w:val="28"/>
          <w:szCs w:val="28"/>
        </w:rPr>
        <w:t>М</w:t>
      </w:r>
      <w:r w:rsidRPr="004E4ACF">
        <w:rPr>
          <w:rStyle w:val="105pt"/>
          <w:rFonts w:eastAsiaTheme="minorHAnsi"/>
          <w:b w:val="0"/>
          <w:sz w:val="28"/>
          <w:szCs w:val="28"/>
          <w:vertAlign w:val="subscript"/>
        </w:rPr>
        <w:t>эм</w:t>
      </w:r>
      <w:r w:rsidRPr="004E4ACF">
        <w:rPr>
          <w:rStyle w:val="105pt"/>
          <w:rFonts w:eastAsiaTheme="minorHAnsi"/>
          <w:b w:val="0"/>
          <w:sz w:val="28"/>
          <w:szCs w:val="28"/>
        </w:rPr>
        <w:t>ни ҳосил қилади</w:t>
      </w:r>
      <w:r w:rsidRPr="004E4ACF">
        <w:rPr>
          <w:rFonts w:ascii="Times New Roman" w:hAnsi="Times New Roman"/>
          <w:b/>
          <w:sz w:val="28"/>
          <w:szCs w:val="28"/>
        </w:rPr>
        <w:t>,</w:t>
      </w:r>
      <w:r w:rsidR="007E7556" w:rsidRPr="004E4ACF">
        <w:rPr>
          <w:rFonts w:ascii="Times New Roman" w:hAnsi="Times New Roman"/>
          <w:sz w:val="28"/>
          <w:szCs w:val="28"/>
          <w:lang w:val="uz-Cyrl-UZ"/>
        </w:rPr>
        <w:t xml:space="preserve">шунингдек </w:t>
      </w:r>
      <w:r w:rsidRPr="004E4ACF">
        <w:rPr>
          <w:rFonts w:ascii="Times New Roman" w:hAnsi="Times New Roman"/>
          <w:sz w:val="28"/>
          <w:szCs w:val="28"/>
        </w:rPr>
        <w:t>иссиқлик энергияси</w:t>
      </w:r>
      <w:r w:rsidR="007E7556" w:rsidRPr="004E4ACF">
        <w:rPr>
          <w:rFonts w:ascii="Times New Roman" w:hAnsi="Times New Roman"/>
          <w:sz w:val="28"/>
          <w:szCs w:val="28"/>
          <w:lang w:val="uz-Cyrl-UZ"/>
        </w:rPr>
        <w:t xml:space="preserve"> ҳам </w:t>
      </w:r>
      <w:r w:rsidRPr="004E4ACF">
        <w:rPr>
          <w:rFonts w:ascii="Times New Roman" w:hAnsi="Times New Roman"/>
          <w:sz w:val="28"/>
          <w:szCs w:val="28"/>
        </w:rPr>
        <w:t xml:space="preserve">ҳосил </w:t>
      </w:r>
      <w:r w:rsidR="007E7556" w:rsidRPr="004E4ACF">
        <w:rPr>
          <w:rFonts w:ascii="Times New Roman" w:hAnsi="Times New Roman"/>
          <w:sz w:val="28"/>
          <w:szCs w:val="28"/>
          <w:lang w:val="uz-Cyrl-UZ"/>
        </w:rPr>
        <w:t>бўлади</w:t>
      </w:r>
      <w:r w:rsidR="00E967F7" w:rsidRPr="004E4ACF">
        <w:rPr>
          <w:rFonts w:ascii="Times New Roman" w:hAnsi="Times New Roman"/>
          <w:sz w:val="28"/>
          <w:szCs w:val="28"/>
        </w:rPr>
        <w:t xml:space="preserve">, бу эса </w:t>
      </w:r>
      <w:r w:rsidR="003E5630" w:rsidRPr="004E4ACF">
        <w:rPr>
          <w:rFonts w:ascii="Times New Roman" w:hAnsi="Times New Roman"/>
          <w:sz w:val="28"/>
          <w:szCs w:val="28"/>
        </w:rPr>
        <w:t>механик</w:t>
      </w:r>
      <w:r w:rsidR="00E967F7" w:rsidRPr="004E4ACF">
        <w:rPr>
          <w:rFonts w:ascii="Times New Roman" w:hAnsi="Times New Roman"/>
          <w:sz w:val="28"/>
          <w:szCs w:val="28"/>
        </w:rPr>
        <w:t xml:space="preserve"> ва электр</w:t>
      </w:r>
      <w:r w:rsidRPr="004E4ACF">
        <w:rPr>
          <w:rFonts w:ascii="Times New Roman" w:hAnsi="Times New Roman"/>
          <w:sz w:val="28"/>
          <w:szCs w:val="28"/>
        </w:rPr>
        <w:t xml:space="preserve"> энергия </w:t>
      </w:r>
      <w:r w:rsidR="007E7556" w:rsidRPr="004E4ACF">
        <w:rPr>
          <w:rFonts w:ascii="Times New Roman" w:hAnsi="Times New Roman"/>
          <w:sz w:val="28"/>
          <w:szCs w:val="28"/>
        </w:rPr>
        <w:t>оқим</w:t>
      </w:r>
      <w:r w:rsidRPr="004E4ACF">
        <w:rPr>
          <w:rFonts w:ascii="Times New Roman" w:hAnsi="Times New Roman"/>
          <w:sz w:val="28"/>
          <w:szCs w:val="28"/>
        </w:rPr>
        <w:t xml:space="preserve">ининг тасирини кўрсатади. </w:t>
      </w:r>
      <w:r w:rsidR="00E967F7" w:rsidRPr="004E4ACF">
        <w:rPr>
          <w:rFonts w:ascii="Times New Roman" w:hAnsi="Times New Roman"/>
          <w:sz w:val="28"/>
          <w:szCs w:val="28"/>
        </w:rPr>
        <w:t>Йў</w:t>
      </w:r>
      <w:r w:rsidRPr="004E4ACF">
        <w:rPr>
          <w:rFonts w:ascii="Times New Roman" w:hAnsi="Times New Roman"/>
          <w:sz w:val="28"/>
          <w:szCs w:val="28"/>
        </w:rPr>
        <w:t xml:space="preserve">қотишларнинг кўпайиши ФИК </w:t>
      </w:r>
      <w:r w:rsidR="007E7556" w:rsidRPr="004E4ACF">
        <w:rPr>
          <w:rFonts w:ascii="Times New Roman" w:hAnsi="Times New Roman"/>
          <w:sz w:val="28"/>
          <w:szCs w:val="28"/>
          <w:lang w:val="uz-Cyrl-UZ"/>
        </w:rPr>
        <w:t>камайи</w:t>
      </w:r>
      <w:r w:rsidRPr="004E4ACF">
        <w:rPr>
          <w:rFonts w:ascii="Times New Roman" w:hAnsi="Times New Roman"/>
          <w:sz w:val="28"/>
          <w:szCs w:val="28"/>
        </w:rPr>
        <w:t>шига олиб келади.</w:t>
      </w:r>
    </w:p>
    <w:p w:rsidR="004E7008" w:rsidRPr="004E4ACF" w:rsidRDefault="0046168B" w:rsidP="00724B14">
      <w:pPr>
        <w:spacing w:after="0" w:line="240" w:lineRule="auto"/>
        <w:ind w:firstLine="709"/>
        <w:jc w:val="both"/>
        <w:rPr>
          <w:rFonts w:ascii="Times New Roman" w:hAnsi="Times New Roman"/>
          <w:sz w:val="28"/>
          <w:szCs w:val="28"/>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машиналарнинг </w:t>
      </w:r>
      <w:r w:rsidR="007E7556" w:rsidRPr="004E4ACF">
        <w:rPr>
          <w:rFonts w:ascii="Times New Roman" w:hAnsi="Times New Roman"/>
          <w:sz w:val="28"/>
          <w:szCs w:val="28"/>
          <w:lang w:val="uz-Cyrl-UZ"/>
        </w:rPr>
        <w:t>чўлғам</w:t>
      </w:r>
      <w:r w:rsidR="004E7008" w:rsidRPr="004E4ACF">
        <w:rPr>
          <w:rFonts w:ascii="Times New Roman" w:hAnsi="Times New Roman"/>
          <w:sz w:val="28"/>
          <w:szCs w:val="28"/>
        </w:rPr>
        <w:t>лари</w:t>
      </w:r>
      <w:r w:rsidR="007E7556" w:rsidRPr="004E4ACF">
        <w:rPr>
          <w:rFonts w:ascii="Times New Roman" w:hAnsi="Times New Roman"/>
          <w:sz w:val="28"/>
          <w:szCs w:val="28"/>
          <w:lang w:val="uz-Cyrl-UZ"/>
        </w:rPr>
        <w:t xml:space="preserve"> шундай тайёрланадики,</w:t>
      </w:r>
      <w:r w:rsidR="00F11733" w:rsidRPr="004E4ACF">
        <w:rPr>
          <w:rFonts w:ascii="Times New Roman" w:hAnsi="Times New Roman"/>
          <w:sz w:val="28"/>
          <w:szCs w:val="28"/>
          <w:lang w:val="uz-Cyrl-UZ"/>
        </w:rPr>
        <w:t xml:space="preserve"> </w:t>
      </w:r>
      <w:r w:rsidR="007E7556" w:rsidRPr="004E4ACF">
        <w:rPr>
          <w:rFonts w:ascii="Times New Roman" w:hAnsi="Times New Roman"/>
          <w:sz w:val="28"/>
          <w:szCs w:val="28"/>
          <w:lang w:val="uz-Cyrl-UZ"/>
        </w:rPr>
        <w:t>улардан оқадиган</w:t>
      </w:r>
      <w:r w:rsidR="004E7008" w:rsidRPr="004E4ACF">
        <w:rPr>
          <w:rFonts w:ascii="Times New Roman" w:hAnsi="Times New Roman"/>
          <w:sz w:val="28"/>
          <w:szCs w:val="28"/>
        </w:rPr>
        <w:t xml:space="preserve"> токнинг ўтиб бориши</w:t>
      </w:r>
      <w:r w:rsidR="007E7556" w:rsidRPr="004E4ACF">
        <w:rPr>
          <w:rFonts w:ascii="Times New Roman" w:hAnsi="Times New Roman"/>
          <w:sz w:val="28"/>
          <w:szCs w:val="28"/>
          <w:lang w:val="uz-Cyrl-UZ"/>
        </w:rPr>
        <w:t xml:space="preserve"> натижасида</w:t>
      </w:r>
      <w:r w:rsidR="004E7008" w:rsidRPr="004E4ACF">
        <w:rPr>
          <w:rFonts w:ascii="Times New Roman" w:hAnsi="Times New Roman"/>
          <w:sz w:val="28"/>
          <w:szCs w:val="28"/>
        </w:rPr>
        <w:t xml:space="preserve"> ҳаво бўшлигида айланма магнит майдон ҳосил бўлади.</w:t>
      </w:r>
    </w:p>
    <w:p w:rsidR="004E7008" w:rsidRPr="004E4ACF" w:rsidRDefault="004E7008" w:rsidP="00724B14">
      <w:pPr>
        <w:spacing w:after="0" w:line="240" w:lineRule="auto"/>
        <w:ind w:firstLine="709"/>
        <w:jc w:val="both"/>
        <w:rPr>
          <w:rStyle w:val="105pt"/>
          <w:rFonts w:eastAsiaTheme="minorHAnsi"/>
          <w:b w:val="0"/>
          <w:bCs w:val="0"/>
          <w:sz w:val="28"/>
          <w:szCs w:val="28"/>
        </w:rPr>
      </w:pPr>
      <w:r w:rsidRPr="004E4ACF">
        <w:rPr>
          <w:rFonts w:ascii="Times New Roman" w:hAnsi="Times New Roman"/>
          <w:sz w:val="28"/>
          <w:szCs w:val="28"/>
        </w:rPr>
        <w:t xml:space="preserve">Айлантирувчи </w:t>
      </w:r>
      <w:r w:rsidR="00724B14" w:rsidRPr="004E4ACF">
        <w:rPr>
          <w:rFonts w:ascii="Times New Roman" w:hAnsi="Times New Roman"/>
          <w:sz w:val="28"/>
          <w:szCs w:val="28"/>
          <w:lang w:val="uz-Cyrl-UZ"/>
        </w:rPr>
        <w:t xml:space="preserve">магнит </w:t>
      </w:r>
      <w:r w:rsidRPr="004E4ACF">
        <w:rPr>
          <w:rFonts w:ascii="Times New Roman" w:hAnsi="Times New Roman"/>
          <w:sz w:val="28"/>
          <w:szCs w:val="28"/>
        </w:rPr>
        <w:t>майдон токнинг икки фазали системасида</w:t>
      </w:r>
      <w:r w:rsidR="00F11733" w:rsidRPr="004E4ACF">
        <w:rPr>
          <w:rFonts w:ascii="Times New Roman" w:hAnsi="Times New Roman"/>
          <w:sz w:val="28"/>
          <w:szCs w:val="28"/>
          <w:lang w:val="uz-Cyrl-UZ"/>
        </w:rPr>
        <w:t xml:space="preserve"> </w:t>
      </w:r>
      <w:r w:rsidR="00724B14" w:rsidRPr="004E4ACF">
        <w:rPr>
          <w:rFonts w:ascii="Times New Roman" w:hAnsi="Times New Roman"/>
          <w:sz w:val="28"/>
          <w:szCs w:val="28"/>
          <w:lang w:val="uz-Cyrl-UZ"/>
        </w:rPr>
        <w:t>ҳосил бўлади,</w:t>
      </w:r>
      <w:r w:rsidRPr="004E4ACF">
        <w:rPr>
          <w:rFonts w:ascii="Times New Roman" w:hAnsi="Times New Roman"/>
          <w:sz w:val="28"/>
          <w:szCs w:val="28"/>
        </w:rPr>
        <w:t xml:space="preserve"> агарда </w:t>
      </w:r>
      <w:r w:rsidR="00724B14" w:rsidRPr="004E4ACF">
        <w:rPr>
          <w:rFonts w:ascii="Times New Roman" w:hAnsi="Times New Roman"/>
          <w:sz w:val="28"/>
          <w:szCs w:val="28"/>
          <w:lang w:val="uz-Cyrl-UZ"/>
        </w:rPr>
        <w:t>қўзғалмас чўлғамлар</w:t>
      </w:r>
      <w:r w:rsidRPr="004E4ACF">
        <w:rPr>
          <w:rFonts w:ascii="Times New Roman" w:hAnsi="Times New Roman"/>
          <w:sz w:val="28"/>
          <w:szCs w:val="28"/>
        </w:rPr>
        <w:t xml:space="preserve"> ораси </w:t>
      </w:r>
      <w:r w:rsidRPr="004E4ACF">
        <w:rPr>
          <w:rStyle w:val="105pt"/>
          <w:rFonts w:eastAsiaTheme="minorHAnsi"/>
          <w:b w:val="0"/>
          <w:sz w:val="28"/>
          <w:szCs w:val="28"/>
        </w:rPr>
        <w:t>90°</w:t>
      </w:r>
      <w:r w:rsidRPr="004E4ACF">
        <w:rPr>
          <w:rFonts w:ascii="Times New Roman" w:hAnsi="Times New Roman"/>
          <w:sz w:val="28"/>
          <w:szCs w:val="28"/>
        </w:rPr>
        <w:t xml:space="preserve"> ҳосил болади,</w:t>
      </w:r>
      <w:r w:rsidRPr="004E4ACF">
        <w:rPr>
          <w:rStyle w:val="105pt"/>
          <w:rFonts w:eastAsiaTheme="minorHAnsi"/>
          <w:b w:val="0"/>
          <w:sz w:val="28"/>
          <w:szCs w:val="28"/>
        </w:rPr>
        <w:t xml:space="preserve">уч фазали системада </w:t>
      </w:r>
      <w:r w:rsidR="00724B14" w:rsidRPr="004E4ACF">
        <w:rPr>
          <w:rFonts w:ascii="Times New Roman" w:hAnsi="Times New Roman"/>
          <w:sz w:val="28"/>
          <w:szCs w:val="28"/>
          <w:lang w:val="uz-Cyrl-UZ"/>
        </w:rPr>
        <w:t>чўлғамлар</w:t>
      </w:r>
      <w:r w:rsidR="00724B14" w:rsidRPr="004E4ACF">
        <w:rPr>
          <w:rFonts w:ascii="Times New Roman" w:hAnsi="Times New Roman"/>
          <w:sz w:val="28"/>
          <w:szCs w:val="28"/>
        </w:rPr>
        <w:t xml:space="preserve"> ораси</w:t>
      </w:r>
      <w:r w:rsidR="00F11733" w:rsidRPr="004E4ACF">
        <w:rPr>
          <w:rFonts w:ascii="Times New Roman" w:hAnsi="Times New Roman"/>
          <w:sz w:val="28"/>
          <w:szCs w:val="28"/>
          <w:lang w:val="uz-Cyrl-UZ"/>
        </w:rPr>
        <w:t xml:space="preserve"> </w:t>
      </w:r>
      <w:r w:rsidRPr="004E4ACF">
        <w:rPr>
          <w:rStyle w:val="105pt"/>
          <w:rFonts w:eastAsiaTheme="minorHAnsi"/>
          <w:b w:val="0"/>
          <w:sz w:val="28"/>
          <w:szCs w:val="28"/>
        </w:rPr>
        <w:t>120° ҳосил бўлади. Умумий о</w:t>
      </w:r>
      <w:r w:rsidR="00724B14" w:rsidRPr="004E4ACF">
        <w:rPr>
          <w:rStyle w:val="105pt"/>
          <w:rFonts w:eastAsiaTheme="minorHAnsi"/>
          <w:b w:val="0"/>
          <w:sz w:val="28"/>
          <w:szCs w:val="28"/>
          <w:lang w:val="uz-Cyrl-UZ"/>
        </w:rPr>
        <w:t>л</w:t>
      </w:r>
      <w:r w:rsidRPr="004E4ACF">
        <w:rPr>
          <w:rStyle w:val="105pt"/>
          <w:rFonts w:eastAsiaTheme="minorHAnsi"/>
          <w:b w:val="0"/>
          <w:sz w:val="28"/>
          <w:szCs w:val="28"/>
        </w:rPr>
        <w:t xml:space="preserve">ганда </w:t>
      </w:r>
      <w:r w:rsidR="00724B14" w:rsidRPr="004E4ACF">
        <w:rPr>
          <w:rStyle w:val="105pt"/>
          <w:rFonts w:eastAsiaTheme="minorHAnsi"/>
          <w:b w:val="0"/>
          <w:sz w:val="28"/>
          <w:szCs w:val="28"/>
          <w:lang w:val="uz-Cyrl-UZ"/>
        </w:rPr>
        <w:t xml:space="preserve"> магнит </w:t>
      </w:r>
      <w:r w:rsidRPr="004E4ACF">
        <w:rPr>
          <w:rStyle w:val="105pt"/>
          <w:rFonts w:eastAsiaTheme="minorHAnsi"/>
          <w:b w:val="0"/>
          <w:sz w:val="28"/>
          <w:szCs w:val="28"/>
        </w:rPr>
        <w:t>майдон</w:t>
      </w:r>
      <w:r w:rsidR="00724B14" w:rsidRPr="004E4ACF">
        <w:rPr>
          <w:rStyle w:val="105pt"/>
          <w:rFonts w:eastAsiaTheme="minorHAnsi"/>
          <w:b w:val="0"/>
          <w:sz w:val="28"/>
          <w:szCs w:val="28"/>
          <w:lang w:val="uz-Cyrl-UZ"/>
        </w:rPr>
        <w:t>нининг</w:t>
      </w:r>
      <w:r w:rsidR="00F11733" w:rsidRPr="004E4ACF">
        <w:rPr>
          <w:rStyle w:val="105pt"/>
          <w:rFonts w:eastAsiaTheme="minorHAnsi"/>
          <w:b w:val="0"/>
          <w:sz w:val="28"/>
          <w:szCs w:val="28"/>
          <w:lang w:val="uz-Cyrl-UZ"/>
        </w:rPr>
        <w:t xml:space="preserve"> </w:t>
      </w:r>
      <w:r w:rsidR="00724B14" w:rsidRPr="004E4ACF">
        <w:rPr>
          <w:rStyle w:val="105pt"/>
          <w:rFonts w:eastAsiaTheme="minorHAnsi"/>
          <w:b w:val="0"/>
          <w:sz w:val="28"/>
          <w:szCs w:val="28"/>
        </w:rPr>
        <w:t>айланишлар</w:t>
      </w:r>
      <w:r w:rsidR="00724B14" w:rsidRPr="004E4ACF">
        <w:rPr>
          <w:rStyle w:val="105pt"/>
          <w:rFonts w:eastAsiaTheme="minorHAnsi"/>
          <w:b w:val="0"/>
          <w:sz w:val="28"/>
          <w:szCs w:val="28"/>
          <w:lang w:val="uz-Cyrl-UZ"/>
        </w:rPr>
        <w:t>и</w:t>
      </w:r>
      <w:r w:rsidR="00F11733" w:rsidRPr="004E4ACF">
        <w:rPr>
          <w:rStyle w:val="105pt"/>
          <w:rFonts w:eastAsiaTheme="minorHAnsi"/>
          <w:b w:val="0"/>
          <w:sz w:val="28"/>
          <w:szCs w:val="28"/>
          <w:lang w:val="uz-Cyrl-UZ"/>
        </w:rPr>
        <w:t xml:space="preserve"> </w:t>
      </w:r>
      <w:r w:rsidR="00724B14" w:rsidRPr="004E4ACF">
        <w:rPr>
          <w:rStyle w:val="105pt"/>
          <w:rFonts w:eastAsiaTheme="minorHAnsi"/>
          <w:sz w:val="28"/>
          <w:szCs w:val="28"/>
          <w:lang w:val="en-US"/>
        </w:rPr>
        <w:t>m</w:t>
      </w:r>
      <w:r w:rsidR="00724B14" w:rsidRPr="004E4ACF">
        <w:rPr>
          <w:rStyle w:val="105pt"/>
          <w:rFonts w:eastAsiaTheme="minorHAnsi"/>
          <w:b w:val="0"/>
          <w:sz w:val="28"/>
          <w:szCs w:val="28"/>
        </w:rPr>
        <w:t>-</w:t>
      </w:r>
      <w:r w:rsidR="00724B14" w:rsidRPr="004E4ACF">
        <w:rPr>
          <w:rStyle w:val="105pt"/>
          <w:rFonts w:eastAsiaTheme="minorHAnsi"/>
          <w:b w:val="0"/>
          <w:sz w:val="28"/>
          <w:szCs w:val="28"/>
          <w:lang w:val="uz-Cyrl-UZ"/>
        </w:rPr>
        <w:t>фазали</w:t>
      </w:r>
      <w:r w:rsidR="00F11733" w:rsidRPr="004E4ACF">
        <w:rPr>
          <w:rStyle w:val="105pt"/>
          <w:rFonts w:eastAsiaTheme="minorHAnsi"/>
          <w:b w:val="0"/>
          <w:sz w:val="28"/>
          <w:szCs w:val="28"/>
          <w:lang w:val="uz-Cyrl-UZ"/>
        </w:rPr>
        <w:t xml:space="preserve"> </w:t>
      </w:r>
      <w:r w:rsidRPr="004E4ACF">
        <w:rPr>
          <w:rStyle w:val="105pt"/>
          <w:rFonts w:eastAsiaTheme="minorHAnsi"/>
          <w:b w:val="0"/>
          <w:sz w:val="28"/>
          <w:szCs w:val="28"/>
        </w:rPr>
        <w:t xml:space="preserve">ва токнинг </w:t>
      </w:r>
      <w:r w:rsidR="00724B14" w:rsidRPr="004E4ACF">
        <w:rPr>
          <w:rStyle w:val="105pt"/>
          <w:rFonts w:eastAsiaTheme="minorHAnsi"/>
          <w:b w:val="0"/>
          <w:sz w:val="28"/>
          <w:szCs w:val="28"/>
          <w:lang w:val="uz-Cyrl-UZ"/>
        </w:rPr>
        <w:t xml:space="preserve">вақт бўйича олинган қиймати </w:t>
      </w:r>
      <w:r w:rsidRPr="004E4ACF">
        <w:rPr>
          <w:rStyle w:val="105pt"/>
          <w:rFonts w:eastAsiaTheme="minorHAnsi"/>
          <w:b w:val="0"/>
          <w:sz w:val="28"/>
          <w:szCs w:val="28"/>
        </w:rPr>
        <w:t>360° айланиши юзага келади.</w:t>
      </w:r>
    </w:p>
    <w:p w:rsidR="004E7008" w:rsidRPr="004E4ACF" w:rsidRDefault="004E7008" w:rsidP="00724B14">
      <w:pPr>
        <w:spacing w:after="0" w:line="240" w:lineRule="auto"/>
        <w:ind w:firstLine="709"/>
        <w:jc w:val="both"/>
        <w:rPr>
          <w:rStyle w:val="105pt"/>
          <w:rFonts w:eastAsiaTheme="minorHAnsi"/>
          <w:b w:val="0"/>
          <w:bCs w:val="0"/>
          <w:sz w:val="28"/>
          <w:szCs w:val="28"/>
        </w:rPr>
      </w:pPr>
      <w:r w:rsidRPr="004E4ACF">
        <w:rPr>
          <w:rStyle w:val="105pt"/>
          <w:rFonts w:eastAsiaTheme="minorHAnsi"/>
          <w:b w:val="0"/>
          <w:sz w:val="28"/>
          <w:szCs w:val="28"/>
        </w:rPr>
        <w:t>Син</w:t>
      </w:r>
      <w:r w:rsidR="00721CD6" w:rsidRPr="004E4ACF">
        <w:rPr>
          <w:rStyle w:val="105pt"/>
          <w:rFonts w:eastAsiaTheme="minorHAnsi"/>
          <w:b w:val="0"/>
          <w:sz w:val="28"/>
          <w:szCs w:val="28"/>
          <w:lang w:val="uz-Cyrl-UZ"/>
        </w:rPr>
        <w:t>х</w:t>
      </w:r>
      <w:r w:rsidRPr="004E4ACF">
        <w:rPr>
          <w:rStyle w:val="105pt"/>
          <w:rFonts w:eastAsiaTheme="minorHAnsi"/>
          <w:b w:val="0"/>
          <w:sz w:val="28"/>
          <w:szCs w:val="28"/>
        </w:rPr>
        <w:t xml:space="preserve">рон машиналарда </w:t>
      </w:r>
      <w:r w:rsidR="00724B14" w:rsidRPr="004E4ACF">
        <w:rPr>
          <w:rStyle w:val="105pt"/>
          <w:rFonts w:eastAsiaTheme="minorHAnsi"/>
          <w:b w:val="0"/>
          <w:sz w:val="28"/>
          <w:szCs w:val="28"/>
          <w:lang w:val="uz-Cyrl-UZ"/>
        </w:rPr>
        <w:t>статорда</w:t>
      </w:r>
      <w:r w:rsidRPr="004E4ACF">
        <w:rPr>
          <w:rStyle w:val="105pt"/>
          <w:rFonts w:eastAsiaTheme="minorHAnsi"/>
          <w:b w:val="0"/>
          <w:sz w:val="28"/>
          <w:szCs w:val="28"/>
        </w:rPr>
        <w:t xml:space="preserve"> жойлашган</w:t>
      </w:r>
      <w:r w:rsidR="00F11733" w:rsidRPr="004E4ACF">
        <w:rPr>
          <w:rStyle w:val="105pt"/>
          <w:rFonts w:eastAsiaTheme="minorHAnsi"/>
          <w:b w:val="0"/>
          <w:sz w:val="28"/>
          <w:szCs w:val="28"/>
          <w:lang w:val="uz-Cyrl-UZ"/>
        </w:rPr>
        <w:t xml:space="preserve"> </w:t>
      </w:r>
      <w:r w:rsidR="00724B14" w:rsidRPr="004E4ACF">
        <w:rPr>
          <w:rFonts w:ascii="Times New Roman" w:hAnsi="Times New Roman"/>
          <w:sz w:val="28"/>
          <w:szCs w:val="28"/>
          <w:lang w:val="uz-Cyrl-UZ"/>
        </w:rPr>
        <w:t>чўлғам</w:t>
      </w:r>
      <w:r w:rsidR="00724B14" w:rsidRPr="004E4ACF">
        <w:rPr>
          <w:rFonts w:ascii="Times New Roman" w:hAnsi="Times New Roman"/>
          <w:sz w:val="28"/>
          <w:szCs w:val="28"/>
        </w:rPr>
        <w:t>лари</w:t>
      </w:r>
      <w:r w:rsidR="00F11733" w:rsidRPr="004E4ACF">
        <w:rPr>
          <w:rFonts w:ascii="Times New Roman" w:hAnsi="Times New Roman"/>
          <w:sz w:val="28"/>
          <w:szCs w:val="28"/>
          <w:lang w:val="uz-Cyrl-UZ"/>
        </w:rPr>
        <w:t xml:space="preserve"> </w:t>
      </w:r>
      <w:r w:rsidRPr="004E4ACF">
        <w:rPr>
          <w:rStyle w:val="105pt"/>
          <w:rFonts w:eastAsiaTheme="minorHAnsi"/>
          <w:b w:val="0"/>
          <w:sz w:val="28"/>
          <w:szCs w:val="28"/>
        </w:rPr>
        <w:t>айланиш майдони</w:t>
      </w:r>
      <w:r w:rsidR="00724B14" w:rsidRPr="004E4ACF">
        <w:rPr>
          <w:rStyle w:val="105pt"/>
          <w:rFonts w:eastAsiaTheme="minorHAnsi"/>
          <w:b w:val="0"/>
          <w:sz w:val="28"/>
          <w:szCs w:val="28"/>
          <w:lang w:val="uz-Cyrl-UZ"/>
        </w:rPr>
        <w:t xml:space="preserve"> ҳосил бўлиб,унинг</w:t>
      </w:r>
      <w:r w:rsidRPr="004E4ACF">
        <w:rPr>
          <w:rStyle w:val="105pt"/>
          <w:rFonts w:eastAsiaTheme="minorHAnsi"/>
          <w:b w:val="0"/>
          <w:sz w:val="28"/>
          <w:szCs w:val="28"/>
        </w:rPr>
        <w:t xml:space="preserve"> бурчак тезли</w:t>
      </w:r>
      <w:r w:rsidR="001844F3" w:rsidRPr="004E4ACF">
        <w:rPr>
          <w:rStyle w:val="105pt"/>
          <w:rFonts w:eastAsiaTheme="minorHAnsi"/>
          <w:b w:val="0"/>
          <w:sz w:val="28"/>
          <w:szCs w:val="28"/>
        </w:rPr>
        <w:t>к</w:t>
      </w:r>
      <w:r w:rsidR="00B256E3" w:rsidRPr="004E4ACF">
        <w:rPr>
          <w:rStyle w:val="105pt"/>
          <w:rFonts w:eastAsiaTheme="minorHAnsi"/>
          <w:b w:val="0"/>
          <w:sz w:val="28"/>
          <w:szCs w:val="28"/>
          <w:lang w:val="uz-Cyrl-UZ"/>
        </w:rPr>
        <w:t>ги</w:t>
      </w:r>
      <w:r w:rsidR="00F11733" w:rsidRPr="004E4ACF">
        <w:rPr>
          <w:rStyle w:val="105pt"/>
          <w:rFonts w:eastAsiaTheme="minorHAnsi"/>
          <w:b w:val="0"/>
          <w:sz w:val="28"/>
          <w:szCs w:val="28"/>
          <w:lang w:val="uz-Cyrl-UZ"/>
        </w:rPr>
        <w:t xml:space="preserve"> </w:t>
      </w:r>
      <w:r w:rsidRPr="004E4ACF">
        <w:rPr>
          <w:rStyle w:val="105pt"/>
          <w:rFonts w:eastAsiaTheme="minorHAnsi"/>
          <w:sz w:val="28"/>
          <w:szCs w:val="28"/>
          <w:lang w:val="en-US"/>
        </w:rPr>
        <w:t>ω</w:t>
      </w:r>
      <w:r w:rsidRPr="004E4ACF">
        <w:rPr>
          <w:rStyle w:val="105pt"/>
          <w:rFonts w:eastAsiaTheme="minorHAnsi"/>
          <w:sz w:val="28"/>
          <w:szCs w:val="28"/>
          <w:vertAlign w:val="subscript"/>
          <w:lang w:val="en-US"/>
        </w:rPr>
        <w:t>c</w:t>
      </w:r>
      <w:r w:rsidR="00F11733" w:rsidRPr="004E4ACF">
        <w:rPr>
          <w:rStyle w:val="105pt"/>
          <w:rFonts w:eastAsiaTheme="minorHAnsi"/>
          <w:b w:val="0"/>
          <w:sz w:val="28"/>
          <w:szCs w:val="28"/>
          <w:vertAlign w:val="subscript"/>
          <w:lang w:val="uz-Cyrl-UZ"/>
        </w:rPr>
        <w:t xml:space="preserve"> </w:t>
      </w:r>
      <w:r w:rsidRPr="004E4ACF">
        <w:rPr>
          <w:rStyle w:val="105pt"/>
          <w:rFonts w:eastAsiaTheme="minorHAnsi"/>
          <w:b w:val="0"/>
          <w:sz w:val="28"/>
          <w:szCs w:val="28"/>
        </w:rPr>
        <w:t xml:space="preserve">юзага келади. Ротор </w:t>
      </w:r>
      <w:r w:rsidR="00B256E3" w:rsidRPr="004E4ACF">
        <w:rPr>
          <w:rStyle w:val="105pt"/>
          <w:rFonts w:eastAsiaTheme="minorHAnsi"/>
          <w:b w:val="0"/>
          <w:sz w:val="28"/>
          <w:szCs w:val="28"/>
          <w:lang w:val="uz-Cyrl-UZ"/>
        </w:rPr>
        <w:t xml:space="preserve">ҳам </w:t>
      </w:r>
      <w:r w:rsidRPr="004E4ACF">
        <w:rPr>
          <w:rStyle w:val="105pt"/>
          <w:rFonts w:eastAsiaTheme="minorHAnsi"/>
          <w:b w:val="0"/>
          <w:sz w:val="28"/>
          <w:szCs w:val="28"/>
        </w:rPr>
        <w:t>шу</w:t>
      </w:r>
      <w:r w:rsidR="00B256E3" w:rsidRPr="004E4ACF">
        <w:rPr>
          <w:rStyle w:val="105pt"/>
          <w:rFonts w:eastAsiaTheme="minorHAnsi"/>
          <w:b w:val="0"/>
          <w:sz w:val="28"/>
          <w:szCs w:val="28"/>
          <w:lang w:val="uz-Cyrl-UZ"/>
        </w:rPr>
        <w:t>ндай</w:t>
      </w:r>
      <w:r w:rsidRPr="004E4ACF">
        <w:rPr>
          <w:rStyle w:val="105pt"/>
          <w:rFonts w:eastAsiaTheme="minorHAnsi"/>
          <w:b w:val="0"/>
          <w:sz w:val="28"/>
          <w:szCs w:val="28"/>
        </w:rPr>
        <w:t xml:space="preserve"> бурчакли тезлик билан айланади,</w:t>
      </w:r>
      <w:r w:rsidR="00B256E3" w:rsidRPr="004E4ACF">
        <w:rPr>
          <w:rStyle w:val="105pt"/>
          <w:rFonts w:eastAsiaTheme="minorHAnsi"/>
          <w:b w:val="0"/>
          <w:sz w:val="28"/>
          <w:szCs w:val="28"/>
        </w:rPr>
        <w:t xml:space="preserve">бундай </w:t>
      </w:r>
      <w:r w:rsidR="00B256E3" w:rsidRPr="004E4ACF">
        <w:rPr>
          <w:rStyle w:val="105pt"/>
          <w:rFonts w:eastAsiaTheme="minorHAnsi"/>
          <w:b w:val="0"/>
          <w:sz w:val="28"/>
          <w:szCs w:val="28"/>
          <w:lang w:val="uz-Cyrl-UZ"/>
        </w:rPr>
        <w:t>ҳ</w:t>
      </w:r>
      <w:r w:rsidR="00B256E3" w:rsidRPr="004E4ACF">
        <w:rPr>
          <w:rStyle w:val="105pt"/>
          <w:rFonts w:eastAsiaTheme="minorHAnsi"/>
          <w:b w:val="0"/>
          <w:sz w:val="28"/>
          <w:szCs w:val="28"/>
        </w:rPr>
        <w:t>олда роторнинг айланишлар тезлиги  статор ч</w:t>
      </w:r>
      <w:r w:rsidR="00B256E3" w:rsidRPr="004E4ACF">
        <w:rPr>
          <w:rStyle w:val="105pt"/>
          <w:rFonts w:eastAsiaTheme="minorHAnsi"/>
          <w:b w:val="0"/>
          <w:sz w:val="28"/>
          <w:szCs w:val="28"/>
          <w:lang w:val="uz-Cyrl-UZ"/>
        </w:rPr>
        <w:t>ў</w:t>
      </w:r>
      <w:r w:rsidR="00B256E3" w:rsidRPr="004E4ACF">
        <w:rPr>
          <w:rStyle w:val="105pt"/>
          <w:rFonts w:eastAsiaTheme="minorHAnsi"/>
          <w:b w:val="0"/>
          <w:sz w:val="28"/>
          <w:szCs w:val="28"/>
        </w:rPr>
        <w:t>л</w:t>
      </w:r>
      <w:r w:rsidR="00B256E3" w:rsidRPr="004E4ACF">
        <w:rPr>
          <w:rStyle w:val="105pt"/>
          <w:rFonts w:eastAsiaTheme="minorHAnsi"/>
          <w:b w:val="0"/>
          <w:sz w:val="28"/>
          <w:szCs w:val="28"/>
          <w:lang w:val="uz-Cyrl-UZ"/>
        </w:rPr>
        <w:t>ғ</w:t>
      </w:r>
      <w:r w:rsidR="00B256E3" w:rsidRPr="004E4ACF">
        <w:rPr>
          <w:rStyle w:val="105pt"/>
          <w:rFonts w:eastAsiaTheme="minorHAnsi"/>
          <w:b w:val="0"/>
          <w:sz w:val="28"/>
          <w:szCs w:val="28"/>
        </w:rPr>
        <w:t>амидаги магнит майдон тезлигига тенг б</w:t>
      </w:r>
      <w:r w:rsidR="00B256E3" w:rsidRPr="004E4ACF">
        <w:rPr>
          <w:rStyle w:val="105pt"/>
          <w:rFonts w:eastAsiaTheme="minorHAnsi"/>
          <w:b w:val="0"/>
          <w:sz w:val="28"/>
          <w:szCs w:val="28"/>
          <w:lang w:val="uz-Cyrl-UZ"/>
        </w:rPr>
        <w:t>ў</w:t>
      </w:r>
      <w:r w:rsidR="00B256E3" w:rsidRPr="004E4ACF">
        <w:rPr>
          <w:rStyle w:val="105pt"/>
          <w:rFonts w:eastAsiaTheme="minorHAnsi"/>
          <w:b w:val="0"/>
          <w:sz w:val="28"/>
          <w:szCs w:val="28"/>
        </w:rPr>
        <w:t>лади</w:t>
      </w:r>
      <w:r w:rsidR="00F11733" w:rsidRPr="004E4ACF">
        <w:rPr>
          <w:rStyle w:val="105pt"/>
          <w:rFonts w:eastAsiaTheme="minorHAnsi"/>
          <w:b w:val="0"/>
          <w:sz w:val="28"/>
          <w:szCs w:val="28"/>
          <w:lang w:val="uz-Cyrl-UZ"/>
        </w:rPr>
        <w:t xml:space="preserve"> </w:t>
      </w:r>
      <w:r w:rsidR="00B256E3" w:rsidRPr="004E4ACF">
        <w:rPr>
          <w:rStyle w:val="105pt"/>
          <w:rFonts w:eastAsiaTheme="minorHAnsi"/>
          <w:sz w:val="28"/>
          <w:szCs w:val="28"/>
          <w:lang w:val="en-US"/>
        </w:rPr>
        <w:t>ω</w:t>
      </w:r>
      <w:r w:rsidR="00B256E3" w:rsidRPr="004E4ACF">
        <w:rPr>
          <w:rStyle w:val="105pt"/>
          <w:rFonts w:eastAsiaTheme="minorHAnsi"/>
          <w:sz w:val="28"/>
          <w:szCs w:val="28"/>
          <w:vertAlign w:val="subscript"/>
        </w:rPr>
        <w:t>р</w:t>
      </w:r>
      <w:r w:rsidR="00B256E3" w:rsidRPr="004E4ACF">
        <w:rPr>
          <w:rStyle w:val="105pt"/>
          <w:rFonts w:eastAsiaTheme="minorHAnsi"/>
          <w:sz w:val="28"/>
          <w:szCs w:val="28"/>
          <w:lang w:val="uz-Cyrl-UZ"/>
        </w:rPr>
        <w:t>=</w:t>
      </w:r>
      <w:r w:rsidR="00B256E3" w:rsidRPr="004E4ACF">
        <w:rPr>
          <w:rStyle w:val="105pt"/>
          <w:rFonts w:eastAsiaTheme="minorHAnsi"/>
          <w:sz w:val="28"/>
          <w:szCs w:val="28"/>
          <w:lang w:val="en-US"/>
        </w:rPr>
        <w:t>ω</w:t>
      </w:r>
      <w:r w:rsidR="00B256E3" w:rsidRPr="004E4ACF">
        <w:rPr>
          <w:rStyle w:val="105pt"/>
          <w:rFonts w:eastAsiaTheme="minorHAnsi"/>
          <w:sz w:val="28"/>
          <w:szCs w:val="28"/>
          <w:vertAlign w:val="subscript"/>
          <w:lang w:val="en-US"/>
        </w:rPr>
        <w:t>c</w:t>
      </w:r>
      <w:r w:rsidR="00B256E3" w:rsidRPr="004E4ACF">
        <w:rPr>
          <w:rStyle w:val="105pt"/>
          <w:rFonts w:eastAsiaTheme="minorHAnsi"/>
          <w:sz w:val="28"/>
          <w:szCs w:val="28"/>
        </w:rPr>
        <w:t>.</w:t>
      </w:r>
      <w:r w:rsidR="00B256E3" w:rsidRPr="004E4ACF">
        <w:rPr>
          <w:rStyle w:val="105pt"/>
          <w:rFonts w:eastAsiaTheme="minorHAnsi"/>
          <w:b w:val="0"/>
          <w:sz w:val="28"/>
          <w:szCs w:val="28"/>
        </w:rPr>
        <w:t xml:space="preserve"> Ш</w:t>
      </w:r>
      <w:r w:rsidRPr="004E4ACF">
        <w:rPr>
          <w:rStyle w:val="105pt"/>
          <w:rFonts w:eastAsiaTheme="minorHAnsi"/>
          <w:b w:val="0"/>
          <w:sz w:val="28"/>
          <w:szCs w:val="28"/>
        </w:rPr>
        <w:t xml:space="preserve">у сабабли ротор </w:t>
      </w:r>
      <w:r w:rsidR="00B256E3" w:rsidRPr="004E4ACF">
        <w:rPr>
          <w:rStyle w:val="105pt"/>
          <w:rFonts w:eastAsiaTheme="minorHAnsi"/>
          <w:b w:val="0"/>
          <w:sz w:val="28"/>
          <w:szCs w:val="28"/>
          <w:lang w:val="uz-Cyrl-UZ"/>
        </w:rPr>
        <w:t>чўлғам</w:t>
      </w:r>
      <w:r w:rsidRPr="004E4ACF">
        <w:rPr>
          <w:rStyle w:val="105pt"/>
          <w:rFonts w:eastAsiaTheme="minorHAnsi"/>
          <w:b w:val="0"/>
          <w:sz w:val="28"/>
          <w:szCs w:val="28"/>
        </w:rPr>
        <w:t>да</w:t>
      </w:r>
      <w:r w:rsidR="00B256E3" w:rsidRPr="004E4ACF">
        <w:rPr>
          <w:rStyle w:val="105pt"/>
          <w:rFonts w:eastAsiaTheme="minorHAnsi"/>
          <w:b w:val="0"/>
          <w:sz w:val="28"/>
          <w:szCs w:val="28"/>
        </w:rPr>
        <w:t>ги</w:t>
      </w:r>
      <w:r w:rsidRPr="004E4ACF">
        <w:rPr>
          <w:rStyle w:val="105pt"/>
          <w:rFonts w:eastAsiaTheme="minorHAnsi"/>
          <w:b w:val="0"/>
          <w:sz w:val="28"/>
          <w:szCs w:val="28"/>
        </w:rPr>
        <w:t xml:space="preserve"> ток частотаси </w:t>
      </w:r>
      <w:r w:rsidR="00B256E3" w:rsidRPr="004E4ACF">
        <w:rPr>
          <w:rStyle w:val="105pt"/>
          <w:rFonts w:eastAsiaTheme="minorHAnsi"/>
          <w:i/>
          <w:sz w:val="28"/>
          <w:szCs w:val="28"/>
          <w:lang w:val="en-US"/>
        </w:rPr>
        <w:t>f</w:t>
      </w:r>
      <w:r w:rsidRPr="004E4ACF">
        <w:rPr>
          <w:rStyle w:val="105pt"/>
          <w:rFonts w:eastAsiaTheme="minorHAnsi"/>
          <w:i/>
          <w:sz w:val="28"/>
          <w:szCs w:val="28"/>
          <w:vertAlign w:val="subscript"/>
        </w:rPr>
        <w:t>2</w:t>
      </w:r>
      <w:r w:rsidRPr="004E4ACF">
        <w:rPr>
          <w:rStyle w:val="105pt"/>
          <w:rFonts w:eastAsiaTheme="minorHAnsi"/>
          <w:sz w:val="28"/>
          <w:szCs w:val="28"/>
        </w:rPr>
        <w:t>=0</w:t>
      </w:r>
      <w:r w:rsidRPr="004E4ACF">
        <w:rPr>
          <w:rStyle w:val="105pt"/>
          <w:rFonts w:eastAsiaTheme="minorHAnsi"/>
          <w:b w:val="0"/>
          <w:sz w:val="28"/>
          <w:szCs w:val="28"/>
        </w:rPr>
        <w:t xml:space="preserve"> </w:t>
      </w:r>
      <w:r w:rsidR="00B256E3" w:rsidRPr="004E4ACF">
        <w:rPr>
          <w:rStyle w:val="105pt"/>
          <w:rFonts w:eastAsiaTheme="minorHAnsi"/>
          <w:b w:val="0"/>
          <w:sz w:val="28"/>
          <w:szCs w:val="28"/>
          <w:lang w:val="uz-Cyrl-UZ"/>
        </w:rPr>
        <w:t>бўлиб ,</w:t>
      </w:r>
      <w:r w:rsidRPr="004E4ACF">
        <w:rPr>
          <w:rStyle w:val="105pt"/>
          <w:rFonts w:eastAsiaTheme="minorHAnsi"/>
          <w:b w:val="0"/>
          <w:sz w:val="28"/>
          <w:szCs w:val="28"/>
        </w:rPr>
        <w:t xml:space="preserve"> бунда ўзгармас ток ўтади.</w:t>
      </w:r>
      <w:r w:rsidR="00721CD6" w:rsidRPr="004E4ACF">
        <w:rPr>
          <w:rStyle w:val="105pt"/>
          <w:rFonts w:eastAsiaTheme="minorHAnsi"/>
          <w:b w:val="0"/>
          <w:sz w:val="28"/>
          <w:szCs w:val="28"/>
        </w:rPr>
        <w:t>Син</w:t>
      </w:r>
      <w:r w:rsidR="00721CD6" w:rsidRPr="004E4ACF">
        <w:rPr>
          <w:rStyle w:val="105pt"/>
          <w:rFonts w:eastAsiaTheme="minorHAnsi"/>
          <w:b w:val="0"/>
          <w:sz w:val="28"/>
          <w:szCs w:val="28"/>
          <w:lang w:val="uz-Cyrl-UZ"/>
        </w:rPr>
        <w:t>х</w:t>
      </w:r>
      <w:r w:rsidR="00721CD6" w:rsidRPr="004E4ACF">
        <w:rPr>
          <w:rStyle w:val="105pt"/>
          <w:rFonts w:eastAsiaTheme="minorHAnsi"/>
          <w:b w:val="0"/>
          <w:sz w:val="28"/>
          <w:szCs w:val="28"/>
        </w:rPr>
        <w:t>рон машиналар</w:t>
      </w:r>
      <w:r w:rsidR="00721CD6" w:rsidRPr="004E4ACF">
        <w:rPr>
          <w:rStyle w:val="105pt"/>
          <w:rFonts w:eastAsiaTheme="minorHAnsi"/>
          <w:b w:val="0"/>
          <w:sz w:val="28"/>
          <w:szCs w:val="28"/>
          <w:lang w:val="uz-Cyrl-UZ"/>
        </w:rPr>
        <w:t>нинг статор ва роторларида</w:t>
      </w:r>
      <w:r w:rsidR="00721CD6" w:rsidRPr="004E4ACF">
        <w:rPr>
          <w:rStyle w:val="105pt"/>
          <w:rFonts w:eastAsiaTheme="minorHAnsi"/>
          <w:b w:val="0"/>
          <w:sz w:val="28"/>
          <w:szCs w:val="28"/>
        </w:rPr>
        <w:t xml:space="preserve"> майдони</w:t>
      </w:r>
      <w:r w:rsidR="00721CD6" w:rsidRPr="004E4ACF">
        <w:rPr>
          <w:rStyle w:val="105pt"/>
          <w:rFonts w:eastAsiaTheme="minorHAnsi"/>
          <w:b w:val="0"/>
          <w:sz w:val="28"/>
          <w:szCs w:val="28"/>
          <w:lang w:val="uz-Cyrl-UZ"/>
        </w:rPr>
        <w:t>бир-бирига нисбатан қўзғалмасдир.</w:t>
      </w:r>
    </w:p>
    <w:p w:rsidR="004E7008" w:rsidRPr="004E4ACF" w:rsidRDefault="004E7008" w:rsidP="00724B14">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Ўзгармас токда ишловчи машиналарда </w:t>
      </w:r>
      <w:r w:rsidR="00721CD6" w:rsidRPr="004E4ACF">
        <w:rPr>
          <w:rFonts w:ascii="Times New Roman" w:hAnsi="Times New Roman"/>
          <w:sz w:val="28"/>
          <w:szCs w:val="28"/>
          <w:lang w:val="uz-Cyrl-UZ"/>
        </w:rPr>
        <w:t>қўз</w:t>
      </w:r>
      <w:r w:rsidRPr="004E4ACF">
        <w:rPr>
          <w:rFonts w:ascii="Times New Roman" w:hAnsi="Times New Roman"/>
          <w:sz w:val="28"/>
          <w:szCs w:val="28"/>
        </w:rPr>
        <w:t xml:space="preserve">ғотувчи </w:t>
      </w:r>
      <w:r w:rsidR="00721CD6" w:rsidRPr="004E4ACF">
        <w:rPr>
          <w:rFonts w:ascii="Times New Roman" w:hAnsi="Times New Roman"/>
          <w:sz w:val="28"/>
          <w:szCs w:val="28"/>
          <w:lang w:val="uz-Cyrl-UZ"/>
        </w:rPr>
        <w:t>чўлғам</w:t>
      </w:r>
      <w:r w:rsidRPr="004E4ACF">
        <w:rPr>
          <w:rFonts w:ascii="Times New Roman" w:hAnsi="Times New Roman"/>
          <w:sz w:val="28"/>
          <w:szCs w:val="28"/>
        </w:rPr>
        <w:t xml:space="preserve">лар статорда жойлашган ва </w:t>
      </w:r>
      <w:r w:rsidR="00721CD6" w:rsidRPr="004E4ACF">
        <w:rPr>
          <w:rFonts w:ascii="Times New Roman" w:hAnsi="Times New Roman"/>
          <w:sz w:val="28"/>
          <w:szCs w:val="28"/>
          <w:lang w:val="uz-Cyrl-UZ"/>
        </w:rPr>
        <w:t>қўзғатув</w:t>
      </w:r>
      <w:r w:rsidRPr="004E4ACF">
        <w:rPr>
          <w:rFonts w:ascii="Times New Roman" w:hAnsi="Times New Roman"/>
          <w:sz w:val="28"/>
          <w:szCs w:val="28"/>
        </w:rPr>
        <w:t xml:space="preserve">чи майдон </w:t>
      </w:r>
      <w:r w:rsidR="00427E85" w:rsidRPr="004E4ACF">
        <w:rPr>
          <w:rFonts w:ascii="Times New Roman" w:hAnsi="Times New Roman"/>
          <w:sz w:val="28"/>
          <w:szCs w:val="28"/>
        </w:rPr>
        <w:t>қўзғалмас</w:t>
      </w:r>
      <w:r w:rsidRPr="004E4ACF">
        <w:rPr>
          <w:rFonts w:ascii="Times New Roman" w:hAnsi="Times New Roman"/>
          <w:sz w:val="28"/>
          <w:szCs w:val="28"/>
        </w:rPr>
        <w:t>дир. Якорда айланиш майдони ҳосил бўлиб, айланиш майдони роторни</w:t>
      </w:r>
      <w:r w:rsidR="00721CD6" w:rsidRPr="004E4ACF">
        <w:rPr>
          <w:rFonts w:ascii="Times New Roman" w:hAnsi="Times New Roman"/>
          <w:sz w:val="28"/>
          <w:szCs w:val="28"/>
          <w:lang w:val="uz-Cyrl-UZ"/>
        </w:rPr>
        <w:t>нг</w:t>
      </w:r>
      <w:r w:rsidRPr="004E4ACF">
        <w:rPr>
          <w:rFonts w:ascii="Times New Roman" w:hAnsi="Times New Roman"/>
          <w:sz w:val="28"/>
          <w:szCs w:val="28"/>
        </w:rPr>
        <w:t xml:space="preserve"> айланиш</w:t>
      </w:r>
      <w:r w:rsidR="00721CD6" w:rsidRPr="004E4ACF">
        <w:rPr>
          <w:rFonts w:ascii="Times New Roman" w:hAnsi="Times New Roman"/>
          <w:sz w:val="28"/>
          <w:szCs w:val="28"/>
          <w:lang w:val="uz-Cyrl-UZ"/>
        </w:rPr>
        <w:t>лар</w:t>
      </w:r>
      <w:r w:rsidRPr="004E4ACF">
        <w:rPr>
          <w:rFonts w:ascii="Times New Roman" w:hAnsi="Times New Roman"/>
          <w:sz w:val="28"/>
          <w:szCs w:val="28"/>
        </w:rPr>
        <w:t xml:space="preserve"> частотасига тенг ва айланиш йўналиши роторнинг айланишига </w:t>
      </w:r>
      <w:r w:rsidR="00721CD6" w:rsidRPr="004E4ACF">
        <w:rPr>
          <w:rFonts w:ascii="Times New Roman" w:hAnsi="Times New Roman"/>
          <w:sz w:val="28"/>
          <w:szCs w:val="28"/>
          <w:lang w:val="uz-Cyrl-UZ"/>
        </w:rPr>
        <w:t>қарама-қарши</w:t>
      </w:r>
      <w:r w:rsidRPr="004E4ACF">
        <w:rPr>
          <w:rFonts w:ascii="Times New Roman" w:hAnsi="Times New Roman"/>
          <w:sz w:val="28"/>
          <w:szCs w:val="28"/>
        </w:rPr>
        <w:t xml:space="preserve">дир. Шу сабабли ўзгармас токда ишловчи машиналарда </w:t>
      </w:r>
      <w:r w:rsidR="00721CD6" w:rsidRPr="004E4ACF">
        <w:rPr>
          <w:rFonts w:ascii="Times New Roman" w:hAnsi="Times New Roman"/>
          <w:sz w:val="28"/>
          <w:szCs w:val="28"/>
          <w:lang w:val="uz-Cyrl-UZ"/>
        </w:rPr>
        <w:t>майдон</w:t>
      </w:r>
      <w:r w:rsidRPr="004E4ACF">
        <w:rPr>
          <w:rFonts w:ascii="Times New Roman" w:hAnsi="Times New Roman"/>
          <w:sz w:val="28"/>
          <w:szCs w:val="28"/>
        </w:rPr>
        <w:t>статор ва ротор бир</w:t>
      </w:r>
      <w:r w:rsidR="00721CD6" w:rsidRPr="004E4ACF">
        <w:rPr>
          <w:rFonts w:ascii="Times New Roman" w:hAnsi="Times New Roman"/>
          <w:sz w:val="28"/>
          <w:szCs w:val="28"/>
          <w:lang w:val="uz-Cyrl-UZ"/>
        </w:rPr>
        <w:t>-</w:t>
      </w:r>
      <w:r w:rsidRPr="004E4ACF">
        <w:rPr>
          <w:rFonts w:ascii="Times New Roman" w:hAnsi="Times New Roman"/>
          <w:sz w:val="28"/>
          <w:szCs w:val="28"/>
        </w:rPr>
        <w:t xml:space="preserve">бирига </w:t>
      </w:r>
      <w:r w:rsidR="001B73D7" w:rsidRPr="004E4ACF">
        <w:rPr>
          <w:rFonts w:ascii="Times New Roman" w:hAnsi="Times New Roman"/>
          <w:sz w:val="28"/>
          <w:szCs w:val="28"/>
          <w:lang w:val="uz-Cyrl-UZ"/>
        </w:rPr>
        <w:t>нисбатан қўзғалмас</w:t>
      </w:r>
      <w:r w:rsidRPr="004E4ACF">
        <w:rPr>
          <w:rFonts w:ascii="Times New Roman" w:hAnsi="Times New Roman"/>
          <w:sz w:val="28"/>
          <w:szCs w:val="28"/>
        </w:rPr>
        <w:t>дир.</w:t>
      </w:r>
    </w:p>
    <w:p w:rsidR="004E7008" w:rsidRPr="004E4ACF" w:rsidRDefault="004E7008" w:rsidP="00F11733">
      <w:pPr>
        <w:spacing w:after="0" w:line="240" w:lineRule="auto"/>
        <w:ind w:firstLine="709"/>
        <w:rPr>
          <w:rFonts w:ascii="Times New Roman" w:hAnsi="Times New Roman"/>
          <w:sz w:val="28"/>
          <w:szCs w:val="28"/>
          <w:lang w:val="en-US"/>
        </w:rPr>
      </w:pPr>
      <w:r w:rsidRPr="004E4ACF">
        <w:rPr>
          <w:rFonts w:ascii="Times New Roman" w:hAnsi="Times New Roman"/>
          <w:sz w:val="28"/>
          <w:szCs w:val="28"/>
          <w:lang w:val="en-US"/>
        </w:rPr>
        <w:t>Аcинҳрон машиналарда ротордаги ток частотаси</w:t>
      </w:r>
    </w:p>
    <w:p w:rsidR="004E7008" w:rsidRPr="004E4ACF" w:rsidRDefault="004E7008" w:rsidP="00724B14">
      <w:pPr>
        <w:spacing w:after="0" w:line="240" w:lineRule="auto"/>
        <w:ind w:firstLine="709"/>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288DCD2B" wp14:editId="6304B76C">
            <wp:extent cx="2633980" cy="2679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3980" cy="267970"/>
                    </a:xfrm>
                    <a:prstGeom prst="rect">
                      <a:avLst/>
                    </a:prstGeom>
                    <a:noFill/>
                  </pic:spPr>
                </pic:pic>
              </a:graphicData>
            </a:graphic>
          </wp:inline>
        </w:drawing>
      </w:r>
    </w:p>
    <w:p w:rsidR="004E7008" w:rsidRPr="004E4ACF" w:rsidRDefault="004E7008" w:rsidP="001B73D7">
      <w:pPr>
        <w:spacing w:line="240" w:lineRule="auto"/>
        <w:rPr>
          <w:rFonts w:ascii="Times New Roman" w:hAnsi="Times New Roman"/>
          <w:sz w:val="28"/>
          <w:szCs w:val="28"/>
          <w:lang w:val="uz-Cyrl-UZ"/>
        </w:rPr>
      </w:pPr>
      <w:r w:rsidRPr="004E4ACF">
        <w:rPr>
          <w:rFonts w:ascii="Times New Roman" w:hAnsi="Times New Roman"/>
          <w:sz w:val="28"/>
          <w:szCs w:val="28"/>
        </w:rPr>
        <w:t xml:space="preserve">бунда сирпаниш </w:t>
      </w:r>
      <w:r w:rsidR="001B73D7" w:rsidRPr="004E4ACF">
        <w:rPr>
          <w:rFonts w:ascii="Times New Roman" w:hAnsi="Times New Roman"/>
          <w:b/>
          <w:sz w:val="28"/>
          <w:szCs w:val="28"/>
          <w:lang w:val="en-US"/>
        </w:rPr>
        <w:t>s</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(нисбий тезлик)</w:t>
      </w:r>
      <w:r w:rsidR="001B73D7" w:rsidRPr="004E4ACF">
        <w:rPr>
          <w:rFonts w:ascii="Times New Roman" w:hAnsi="Times New Roman"/>
          <w:sz w:val="28"/>
          <w:szCs w:val="28"/>
          <w:lang w:val="uz-Cyrl-UZ"/>
        </w:rPr>
        <w:t xml:space="preserve"> бўлиб,</w:t>
      </w:r>
    </w:p>
    <w:p w:rsidR="004E7008" w:rsidRPr="004E4ACF" w:rsidRDefault="004E7008" w:rsidP="00452271">
      <w:pPr>
        <w:spacing w:after="0" w:line="240" w:lineRule="auto"/>
        <w:ind w:firstLine="709"/>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46FD8B0B" wp14:editId="07CBF28D">
            <wp:extent cx="2121535" cy="2679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21535" cy="267970"/>
                    </a:xfrm>
                    <a:prstGeom prst="rect">
                      <a:avLst/>
                    </a:prstGeom>
                    <a:noFill/>
                  </pic:spPr>
                </pic:pic>
              </a:graphicData>
            </a:graphic>
          </wp:inline>
        </w:drawing>
      </w:r>
      <w:r w:rsidRPr="004E4ACF">
        <w:rPr>
          <w:rFonts w:ascii="Times New Roman" w:hAnsi="Times New Roman"/>
          <w:sz w:val="28"/>
          <w:szCs w:val="28"/>
          <w:lang w:val="uz-Cyrl-UZ"/>
        </w:rPr>
        <w:t>.</w:t>
      </w:r>
    </w:p>
    <w:p w:rsidR="004E7008" w:rsidRPr="004E4ACF" w:rsidRDefault="004E7008" w:rsidP="00452271">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Шу</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сабабли</w:t>
      </w:r>
      <w:r w:rsidR="001B73D7" w:rsidRPr="004E4ACF">
        <w:rPr>
          <w:rFonts w:ascii="Times New Roman" w:hAnsi="Times New Roman"/>
          <w:sz w:val="28"/>
          <w:szCs w:val="28"/>
          <w:lang w:val="uz-Cyrl-UZ"/>
        </w:rPr>
        <w:t xml:space="preserve">, </w:t>
      </w:r>
      <w:r w:rsidRPr="004E4ACF">
        <w:rPr>
          <w:rFonts w:ascii="Times New Roman" w:hAnsi="Times New Roman"/>
          <w:sz w:val="28"/>
          <w:szCs w:val="28"/>
          <w:lang w:val="uz-Cyrl-UZ"/>
        </w:rPr>
        <w:t>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en-US"/>
        </w:rPr>
        <w:t>ω</w:t>
      </w:r>
      <w:r w:rsidR="001B73D7" w:rsidRPr="004E4ACF">
        <w:rPr>
          <w:rFonts w:ascii="Times New Roman" w:hAnsi="Times New Roman"/>
          <w:sz w:val="28"/>
          <w:szCs w:val="28"/>
          <w:vertAlign w:val="subscript"/>
          <w:lang w:val="uz-Cyrl-UZ"/>
        </w:rPr>
        <w:t xml:space="preserve">р </w:t>
      </w:r>
      <w:r w:rsidRPr="004E4ACF">
        <w:rPr>
          <w:rFonts w:ascii="Times New Roman" w:hAnsi="Times New Roman"/>
          <w:sz w:val="28"/>
          <w:szCs w:val="28"/>
          <w:lang w:val="uz-Cyrl-UZ"/>
        </w:rPr>
        <w:t>ва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майдони</w:t>
      </w:r>
      <w:r w:rsidR="001B73D7" w:rsidRPr="004E4ACF">
        <w:rPr>
          <w:rFonts w:ascii="Times New Roman" w:hAnsi="Times New Roman"/>
          <w:sz w:val="28"/>
          <w:szCs w:val="28"/>
          <w:lang w:val="uz-Cyrl-UZ"/>
        </w:rPr>
        <w:t>ни</w:t>
      </w:r>
      <w:r w:rsidRPr="004E4ACF">
        <w:rPr>
          <w:rFonts w:ascii="Times New Roman" w:hAnsi="Times New Roman"/>
          <w:sz w:val="28"/>
          <w:szCs w:val="28"/>
          <w:lang w:val="uz-Cyrl-UZ"/>
        </w:rPr>
        <w:t>нг</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тезликлари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йигиндиси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доим</w:t>
      </w:r>
      <w:r w:rsidR="001B73D7" w:rsidRPr="004E4ACF">
        <w:rPr>
          <w:rFonts w:ascii="Times New Roman" w:hAnsi="Times New Roman"/>
          <w:sz w:val="28"/>
          <w:szCs w:val="28"/>
          <w:lang w:val="uz-Cyrl-UZ"/>
        </w:rPr>
        <w:t xml:space="preserve">о </w:t>
      </w:r>
      <w:r w:rsidRPr="004E4ACF">
        <w:rPr>
          <w:rFonts w:ascii="Times New Roman" w:hAnsi="Times New Roman"/>
          <w:sz w:val="28"/>
          <w:szCs w:val="28"/>
          <w:lang w:val="uz-Cyrl-UZ"/>
        </w:rPr>
        <w:t>майдон</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тезлигига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тенг</w:t>
      </w:r>
      <w:r w:rsidR="00F11733" w:rsidRPr="004E4ACF">
        <w:rPr>
          <w:rFonts w:ascii="Times New Roman" w:hAnsi="Times New Roman"/>
          <w:sz w:val="28"/>
          <w:szCs w:val="28"/>
          <w:lang w:val="uz-Cyrl-UZ"/>
        </w:rPr>
        <w:t xml:space="preserve"> </w:t>
      </w:r>
      <w:r w:rsidRPr="004E4ACF">
        <w:rPr>
          <w:rFonts w:ascii="Times New Roman" w:hAnsi="Times New Roman"/>
          <w:b/>
          <w:sz w:val="28"/>
          <w:szCs w:val="28"/>
          <w:lang w:val="en-US"/>
        </w:rPr>
        <w:t>ω</w:t>
      </w:r>
      <w:r w:rsidRPr="004E4ACF">
        <w:rPr>
          <w:rFonts w:ascii="Times New Roman" w:hAnsi="Times New Roman"/>
          <w:b/>
          <w:sz w:val="28"/>
          <w:szCs w:val="28"/>
          <w:vertAlign w:val="subscript"/>
          <w:lang w:val="uz-Cyrl-UZ"/>
        </w:rPr>
        <w:t>c</w:t>
      </w:r>
      <w:r w:rsidRPr="004E4ACF">
        <w:rPr>
          <w:rFonts w:ascii="Times New Roman" w:hAnsi="Times New Roman"/>
          <w:b/>
          <w:sz w:val="28"/>
          <w:szCs w:val="28"/>
          <w:lang w:val="uz-Cyrl-UZ"/>
        </w:rPr>
        <w:t>.</w:t>
      </w:r>
      <w:r w:rsidRPr="004E4ACF">
        <w:rPr>
          <w:rFonts w:ascii="Times New Roman" w:hAnsi="Times New Roman"/>
          <w:sz w:val="28"/>
          <w:szCs w:val="28"/>
          <w:lang w:val="uz-Cyrl-UZ"/>
        </w:rPr>
        <w:t xml:space="preserve"> Агар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майдон</w:t>
      </w:r>
      <w:r w:rsidR="001B73D7" w:rsidRPr="004E4ACF">
        <w:rPr>
          <w:rFonts w:ascii="Times New Roman" w:hAnsi="Times New Roman"/>
          <w:sz w:val="28"/>
          <w:szCs w:val="28"/>
          <w:lang w:val="uz-Cyrl-UZ"/>
        </w:rPr>
        <w:t xml:space="preserve">и </w:t>
      </w:r>
      <w:r w:rsidRPr="004E4ACF">
        <w:rPr>
          <w:rFonts w:ascii="Times New Roman" w:hAnsi="Times New Roman"/>
          <w:sz w:val="28"/>
          <w:szCs w:val="28"/>
          <w:lang w:val="uz-Cyrl-UZ"/>
        </w:rPr>
        <w:t>айналиш</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йўналиши</w:t>
      </w:r>
      <w:r w:rsidR="00F11733" w:rsidRPr="004E4ACF">
        <w:rPr>
          <w:rFonts w:ascii="Times New Roman" w:hAnsi="Times New Roman"/>
          <w:sz w:val="28"/>
          <w:szCs w:val="28"/>
          <w:lang w:val="uz-Cyrl-UZ"/>
        </w:rPr>
        <w:t xml:space="preserve"> </w:t>
      </w:r>
      <w:r w:rsidRPr="004E4ACF">
        <w:rPr>
          <w:rFonts w:ascii="Times New Roman" w:hAnsi="Times New Roman"/>
          <w:b/>
          <w:sz w:val="28"/>
          <w:szCs w:val="28"/>
          <w:lang w:val="en-US"/>
        </w:rPr>
        <w:t>ω</w:t>
      </w:r>
      <w:r w:rsidRPr="004E4ACF">
        <w:rPr>
          <w:rFonts w:ascii="Times New Roman" w:hAnsi="Times New Roman"/>
          <w:b/>
          <w:sz w:val="28"/>
          <w:szCs w:val="28"/>
          <w:vertAlign w:val="subscript"/>
          <w:lang w:val="uz-Cyrl-UZ"/>
        </w:rPr>
        <w:t>c</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дан</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юқори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тезликда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айланса, 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ҳосил</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қилган</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ток, 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майдони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айланишига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тескари</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айланса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статор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ва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ротор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бир</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бирига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нисбатан</w:t>
      </w:r>
      <w:r w:rsidR="00F11733" w:rsidRPr="004E4ACF">
        <w:rPr>
          <w:rFonts w:ascii="Times New Roman" w:hAnsi="Times New Roman"/>
          <w:sz w:val="28"/>
          <w:szCs w:val="28"/>
          <w:lang w:val="uz-Cyrl-UZ"/>
        </w:rPr>
        <w:t xml:space="preserve"> </w:t>
      </w:r>
      <w:r w:rsidR="00427E85" w:rsidRPr="004E4ACF">
        <w:rPr>
          <w:rFonts w:ascii="Times New Roman" w:hAnsi="Times New Roman"/>
          <w:sz w:val="28"/>
          <w:szCs w:val="28"/>
          <w:lang w:val="uz-Cyrl-UZ"/>
        </w:rPr>
        <w:t>қўзғалмас</w:t>
      </w:r>
      <w:r w:rsidRPr="004E4ACF">
        <w:rPr>
          <w:rFonts w:ascii="Times New Roman" w:hAnsi="Times New Roman"/>
          <w:sz w:val="28"/>
          <w:szCs w:val="28"/>
          <w:lang w:val="uz-Cyrl-UZ"/>
        </w:rPr>
        <w:t>дир.</w:t>
      </w:r>
    </w:p>
    <w:p w:rsidR="004E7008" w:rsidRPr="004E4ACF" w:rsidRDefault="004E7008" w:rsidP="001B73D7">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 xml:space="preserve">Трансформаторларда бирламчи ва иккиламчи </w:t>
      </w:r>
      <w:r w:rsidR="001B73D7"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магнит </w:t>
      </w:r>
      <w:r w:rsidR="001B73D7" w:rsidRPr="004E4ACF">
        <w:rPr>
          <w:rFonts w:ascii="Times New Roman" w:hAnsi="Times New Roman"/>
          <w:sz w:val="28"/>
          <w:szCs w:val="28"/>
          <w:lang w:val="uz-Cyrl-UZ"/>
        </w:rPr>
        <w:t>ўзаги</w:t>
      </w:r>
      <w:r w:rsidRPr="004E4ACF">
        <w:rPr>
          <w:rFonts w:ascii="Times New Roman" w:hAnsi="Times New Roman"/>
          <w:sz w:val="28"/>
          <w:szCs w:val="28"/>
          <w:lang w:val="uz-Cyrl-UZ"/>
        </w:rPr>
        <w:t xml:space="preserve">да маҳкам қотирилган ва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лардаги частота бир хилдир. Уч фазали трансформаторларда максим</w:t>
      </w:r>
      <w:r w:rsidR="001B73D7" w:rsidRPr="004E4ACF">
        <w:rPr>
          <w:rFonts w:ascii="Times New Roman" w:hAnsi="Times New Roman"/>
          <w:sz w:val="28"/>
          <w:szCs w:val="28"/>
          <w:lang w:val="uz-Cyrl-UZ"/>
        </w:rPr>
        <w:t>ал</w:t>
      </w:r>
      <w:r w:rsidR="00F11733" w:rsidRPr="004E4ACF">
        <w:rPr>
          <w:rFonts w:ascii="Times New Roman" w:hAnsi="Times New Roman"/>
          <w:sz w:val="28"/>
          <w:szCs w:val="28"/>
          <w:lang w:val="uz-Cyrl-UZ"/>
        </w:rPr>
        <w:t xml:space="preserve"> </w:t>
      </w:r>
      <w:r w:rsidR="001B73D7" w:rsidRPr="004E4ACF">
        <w:rPr>
          <w:rFonts w:ascii="Times New Roman" w:hAnsi="Times New Roman"/>
          <w:sz w:val="28"/>
          <w:szCs w:val="28"/>
          <w:lang w:val="uz-Cyrl-UZ"/>
        </w:rPr>
        <w:t>оқим</w:t>
      </w:r>
      <w:r w:rsidRPr="004E4ACF">
        <w:rPr>
          <w:rFonts w:ascii="Times New Roman" w:hAnsi="Times New Roman"/>
          <w:sz w:val="28"/>
          <w:szCs w:val="28"/>
          <w:lang w:val="uz-Cyrl-UZ"/>
        </w:rPr>
        <w:t xml:space="preserve">лар бирламчи ва иккиламчи </w:t>
      </w:r>
      <w:r w:rsidR="001B73D7" w:rsidRPr="004E4ACF">
        <w:rPr>
          <w:rFonts w:ascii="Times New Roman" w:hAnsi="Times New Roman"/>
          <w:sz w:val="28"/>
          <w:szCs w:val="28"/>
          <w:lang w:val="uz-Cyrl-UZ"/>
        </w:rPr>
        <w:t>чўлғам</w:t>
      </w:r>
      <w:r w:rsidRPr="004E4ACF">
        <w:rPr>
          <w:rFonts w:ascii="Times New Roman" w:hAnsi="Times New Roman"/>
          <w:sz w:val="28"/>
          <w:szCs w:val="28"/>
          <w:lang w:val="uz-Cyrl-UZ"/>
        </w:rPr>
        <w:t>ларда</w:t>
      </w:r>
      <w:r w:rsidR="001B73D7" w:rsidRPr="004E4ACF">
        <w:rPr>
          <w:rFonts w:ascii="Times New Roman" w:hAnsi="Times New Roman"/>
          <w:sz w:val="28"/>
          <w:szCs w:val="28"/>
          <w:lang w:val="uz-Cyrl-UZ"/>
        </w:rPr>
        <w:t>н</w:t>
      </w:r>
      <w:r w:rsidRPr="004E4ACF">
        <w:rPr>
          <w:rFonts w:ascii="Times New Roman" w:hAnsi="Times New Roman"/>
          <w:sz w:val="28"/>
          <w:szCs w:val="28"/>
          <w:lang w:val="uz-Cyrl-UZ"/>
        </w:rPr>
        <w:t xml:space="preserve"> ўтади деб олса ҳам бўлади.</w:t>
      </w:r>
    </w:p>
    <w:p w:rsidR="004E7008" w:rsidRPr="004E4ACF" w:rsidRDefault="004E7008" w:rsidP="00452271">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Кўпчилик электр машиналарда электр ва </w:t>
      </w:r>
      <w:r w:rsidR="003E5630" w:rsidRPr="004E4ACF">
        <w:rPr>
          <w:rFonts w:ascii="Times New Roman" w:hAnsi="Times New Roman"/>
          <w:sz w:val="28"/>
          <w:szCs w:val="28"/>
        </w:rPr>
        <w:t>механик</w:t>
      </w:r>
      <w:r w:rsidRPr="004E4ACF">
        <w:rPr>
          <w:rFonts w:ascii="Times New Roman" w:hAnsi="Times New Roman"/>
          <w:sz w:val="28"/>
          <w:szCs w:val="28"/>
        </w:rPr>
        <w:t xml:space="preserve"> ҳодисалар резона</w:t>
      </w:r>
      <w:r w:rsidR="001B73D7" w:rsidRPr="004E4ACF">
        <w:rPr>
          <w:rFonts w:ascii="Times New Roman" w:hAnsi="Times New Roman"/>
          <w:sz w:val="28"/>
          <w:szCs w:val="28"/>
          <w:lang w:val="uz-Cyrl-UZ"/>
        </w:rPr>
        <w:t>н</w:t>
      </w:r>
      <w:r w:rsidRPr="004E4ACF">
        <w:rPr>
          <w:rFonts w:ascii="Times New Roman" w:hAnsi="Times New Roman"/>
          <w:sz w:val="28"/>
          <w:szCs w:val="28"/>
        </w:rPr>
        <w:t>сга мослашган. Электр машиналар электроме</w:t>
      </w:r>
      <w:r w:rsidR="001B73D7" w:rsidRPr="004E4ACF">
        <w:rPr>
          <w:rFonts w:ascii="Times New Roman" w:hAnsi="Times New Roman"/>
          <w:sz w:val="28"/>
          <w:szCs w:val="28"/>
          <w:lang w:val="uz-Cyrl-UZ"/>
        </w:rPr>
        <w:t>ха</w:t>
      </w:r>
      <w:r w:rsidRPr="004E4ACF">
        <w:rPr>
          <w:rFonts w:ascii="Times New Roman" w:hAnsi="Times New Roman"/>
          <w:sz w:val="28"/>
          <w:szCs w:val="28"/>
        </w:rPr>
        <w:t xml:space="preserve">ник резонансга эга, </w:t>
      </w:r>
      <w:r w:rsidR="00532BAD" w:rsidRPr="004E4ACF">
        <w:rPr>
          <w:rFonts w:ascii="Times New Roman" w:hAnsi="Times New Roman"/>
          <w:sz w:val="28"/>
          <w:szCs w:val="28"/>
          <w:lang w:val="uz-Cyrl-UZ"/>
        </w:rPr>
        <w:t xml:space="preserve">бундай ҳолда тармоқнинг </w:t>
      </w:r>
      <w:r w:rsidRPr="004E4ACF">
        <w:rPr>
          <w:rFonts w:ascii="Times New Roman" w:hAnsi="Times New Roman"/>
          <w:sz w:val="28"/>
          <w:szCs w:val="28"/>
        </w:rPr>
        <w:t xml:space="preserve">частотаси </w:t>
      </w:r>
      <w:r w:rsidR="001B73D7" w:rsidRPr="004E4ACF">
        <w:rPr>
          <w:rFonts w:ascii="Times New Roman" w:hAnsi="Times New Roman"/>
          <w:i/>
          <w:sz w:val="28"/>
          <w:szCs w:val="28"/>
        </w:rPr>
        <w:t>f</w:t>
      </w:r>
      <w:r w:rsidRPr="004E4ACF">
        <w:rPr>
          <w:rFonts w:ascii="Times New Roman" w:hAnsi="Times New Roman"/>
          <w:sz w:val="28"/>
          <w:szCs w:val="28"/>
        </w:rPr>
        <w:t xml:space="preserve">ва </w:t>
      </w:r>
      <w:r w:rsidR="003E5630" w:rsidRPr="004E4ACF">
        <w:rPr>
          <w:rFonts w:ascii="Times New Roman" w:hAnsi="Times New Roman"/>
          <w:sz w:val="28"/>
          <w:szCs w:val="28"/>
        </w:rPr>
        <w:t>механик</w:t>
      </w:r>
      <w:r w:rsidRPr="004E4ACF">
        <w:rPr>
          <w:rFonts w:ascii="Times New Roman" w:hAnsi="Times New Roman"/>
          <w:sz w:val="28"/>
          <w:szCs w:val="28"/>
        </w:rPr>
        <w:t xml:space="preserve"> айланиш частотаси </w:t>
      </w:r>
      <w:r w:rsidR="00532BAD" w:rsidRPr="004E4ACF">
        <w:rPr>
          <w:rFonts w:ascii="Times New Roman" w:hAnsi="Times New Roman"/>
          <w:sz w:val="28"/>
          <w:szCs w:val="28"/>
          <w:lang w:val="en-US"/>
        </w:rPr>
        <w:t>n</w:t>
      </w:r>
      <w:r w:rsidR="00532BAD" w:rsidRPr="004E4ACF">
        <w:rPr>
          <w:rFonts w:ascii="Times New Roman" w:hAnsi="Times New Roman"/>
          <w:sz w:val="28"/>
          <w:szCs w:val="28"/>
          <w:lang w:val="uz-Cyrl-UZ"/>
        </w:rPr>
        <w:t>, айл/сек,</w:t>
      </w:r>
      <w:r w:rsidR="00F11733" w:rsidRPr="004E4ACF">
        <w:rPr>
          <w:rFonts w:ascii="Times New Roman" w:hAnsi="Times New Roman"/>
          <w:sz w:val="28"/>
          <w:szCs w:val="28"/>
          <w:lang w:val="uz-Cyrl-UZ"/>
        </w:rPr>
        <w:t xml:space="preserve"> </w:t>
      </w:r>
      <w:r w:rsidR="00532BAD" w:rsidRPr="004E4ACF">
        <w:rPr>
          <w:rFonts w:ascii="Times New Roman" w:hAnsi="Times New Roman"/>
          <w:sz w:val="28"/>
          <w:szCs w:val="28"/>
          <w:lang w:val="uz-Cyrl-UZ"/>
        </w:rPr>
        <w:t>қуйидагига боғлиқдир</w:t>
      </w:r>
      <w:r w:rsidRPr="004E4ACF">
        <w:rPr>
          <w:rFonts w:ascii="Times New Roman" w:hAnsi="Times New Roman"/>
          <w:sz w:val="28"/>
          <w:szCs w:val="28"/>
        </w:rPr>
        <w:t>:</w:t>
      </w:r>
    </w:p>
    <w:p w:rsidR="004E7008" w:rsidRPr="004E4ACF" w:rsidRDefault="00532BAD" w:rsidP="00452271">
      <w:pPr>
        <w:spacing w:after="0" w:line="240" w:lineRule="auto"/>
        <w:ind w:firstLine="709"/>
        <w:jc w:val="center"/>
        <w:rPr>
          <w:rFonts w:ascii="Times New Roman" w:hAnsi="Times New Roman"/>
          <w:b/>
          <w:i/>
          <w:sz w:val="28"/>
          <w:szCs w:val="28"/>
          <w:lang w:val="uz-Cyrl-UZ"/>
        </w:rPr>
      </w:pPr>
      <w:r w:rsidRPr="004E4ACF">
        <w:rPr>
          <w:rFonts w:ascii="Times New Roman" w:hAnsi="Times New Roman"/>
          <w:b/>
          <w:i/>
          <w:sz w:val="28"/>
          <w:szCs w:val="28"/>
        </w:rPr>
        <w:t>f</w:t>
      </w:r>
      <w:r w:rsidR="004E7008" w:rsidRPr="004E4ACF">
        <w:rPr>
          <w:rFonts w:ascii="Times New Roman" w:hAnsi="Times New Roman"/>
          <w:b/>
          <w:sz w:val="28"/>
          <w:szCs w:val="28"/>
          <w:vertAlign w:val="subscript"/>
        </w:rPr>
        <w:t>1</w:t>
      </w:r>
      <w:r w:rsidR="004E7008" w:rsidRPr="004E4ACF">
        <w:rPr>
          <w:rFonts w:ascii="Times New Roman" w:hAnsi="Times New Roman"/>
          <w:b/>
          <w:sz w:val="28"/>
          <w:szCs w:val="28"/>
        </w:rPr>
        <w:t>=</w:t>
      </w:r>
      <w:r w:rsidRPr="004E4ACF">
        <w:rPr>
          <w:rFonts w:ascii="Times New Roman" w:hAnsi="Times New Roman"/>
          <w:b/>
          <w:i/>
          <w:sz w:val="28"/>
          <w:szCs w:val="28"/>
          <w:lang w:val="uz-Cyrl-UZ"/>
        </w:rPr>
        <w:t>р</w:t>
      </w:r>
      <w:r w:rsidRPr="004E4ACF">
        <w:rPr>
          <w:rFonts w:ascii="Times New Roman" w:hAnsi="Times New Roman"/>
          <w:b/>
          <w:i/>
          <w:sz w:val="28"/>
          <w:szCs w:val="28"/>
          <w:lang w:val="en-US"/>
        </w:rPr>
        <w:t>n</w:t>
      </w:r>
    </w:p>
    <w:p w:rsidR="00532BAD" w:rsidRPr="004E4ACF" w:rsidRDefault="00532BAD" w:rsidP="00452271">
      <w:pPr>
        <w:spacing w:after="0" w:line="240" w:lineRule="auto"/>
        <w:ind w:firstLine="709"/>
        <w:rPr>
          <w:rFonts w:ascii="Times New Roman" w:hAnsi="Times New Roman"/>
          <w:sz w:val="28"/>
          <w:szCs w:val="28"/>
          <w:lang w:val="uz-Cyrl-UZ"/>
        </w:rPr>
      </w:pPr>
      <w:r w:rsidRPr="004E4ACF">
        <w:rPr>
          <w:rFonts w:ascii="Times New Roman" w:hAnsi="Times New Roman"/>
          <w:sz w:val="28"/>
          <w:szCs w:val="28"/>
          <w:lang w:val="uz-Cyrl-UZ"/>
        </w:rPr>
        <w:t>бу ерда:</w:t>
      </w:r>
      <w:r w:rsidR="00F11733" w:rsidRPr="004E4ACF">
        <w:rPr>
          <w:rFonts w:ascii="Times New Roman" w:hAnsi="Times New Roman"/>
          <w:sz w:val="28"/>
          <w:szCs w:val="28"/>
          <w:lang w:val="uz-Cyrl-UZ"/>
        </w:rPr>
        <w:t xml:space="preserve"> </w:t>
      </w:r>
      <w:r w:rsidRPr="004E4ACF">
        <w:rPr>
          <w:rFonts w:ascii="Times New Roman" w:hAnsi="Times New Roman"/>
          <w:sz w:val="28"/>
          <w:szCs w:val="28"/>
          <w:lang w:val="uz-Cyrl-UZ"/>
        </w:rPr>
        <w:t>р-жуфт қутблар сони</w:t>
      </w:r>
    </w:p>
    <w:p w:rsidR="004E7008" w:rsidRPr="004E4ACF" w:rsidRDefault="004E7008" w:rsidP="00452271">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Икки </w:t>
      </w:r>
      <w:r w:rsidR="00532BAD" w:rsidRPr="004E4ACF">
        <w:rPr>
          <w:rFonts w:ascii="Times New Roman" w:hAnsi="Times New Roman"/>
          <w:sz w:val="28"/>
          <w:szCs w:val="28"/>
          <w:lang w:val="uz-Cyrl-UZ"/>
        </w:rPr>
        <w:t>қутбли</w:t>
      </w:r>
      <w:r w:rsidRPr="004E4ACF">
        <w:rPr>
          <w:rFonts w:ascii="Times New Roman" w:hAnsi="Times New Roman"/>
          <w:sz w:val="28"/>
          <w:szCs w:val="28"/>
        </w:rPr>
        <w:t xml:space="preserve"> машиналарда ротор айланиш</w:t>
      </w:r>
      <w:r w:rsidR="00532BAD" w:rsidRPr="004E4ACF">
        <w:rPr>
          <w:rFonts w:ascii="Times New Roman" w:hAnsi="Times New Roman"/>
          <w:sz w:val="28"/>
          <w:szCs w:val="28"/>
          <w:lang w:val="uz-Cyrl-UZ"/>
        </w:rPr>
        <w:t xml:space="preserve"> частотаси билан тармоқ</w:t>
      </w:r>
      <w:r w:rsidRPr="004E4ACF">
        <w:rPr>
          <w:rFonts w:ascii="Times New Roman" w:hAnsi="Times New Roman"/>
          <w:sz w:val="28"/>
          <w:szCs w:val="28"/>
        </w:rPr>
        <w:t xml:space="preserve"> частотаси </w:t>
      </w:r>
      <w:r w:rsidR="00532BAD" w:rsidRPr="004E4ACF">
        <w:rPr>
          <w:rFonts w:ascii="Times New Roman" w:hAnsi="Times New Roman"/>
          <w:sz w:val="28"/>
          <w:szCs w:val="28"/>
          <w:lang w:val="uz-Cyrl-UZ"/>
        </w:rPr>
        <w:t>бир-бирига</w:t>
      </w:r>
      <w:r w:rsidRPr="004E4ACF">
        <w:rPr>
          <w:rFonts w:ascii="Times New Roman" w:hAnsi="Times New Roman"/>
          <w:sz w:val="28"/>
          <w:szCs w:val="28"/>
        </w:rPr>
        <w:t xml:space="preserve"> тенгдир. </w:t>
      </w:r>
    </w:p>
    <w:p w:rsidR="004E7008" w:rsidRPr="004E4ACF" w:rsidRDefault="0046168B" w:rsidP="00532BAD">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 турлари ҳилма хилдир.</w:t>
      </w:r>
      <w:r w:rsidR="00532BAD" w:rsidRPr="004E4ACF">
        <w:rPr>
          <w:rFonts w:ascii="Times New Roman" w:hAnsi="Times New Roman"/>
          <w:sz w:val="28"/>
          <w:szCs w:val="28"/>
          <w:lang w:val="uz-Cyrl-UZ"/>
        </w:rPr>
        <w:t>Сиғимли</w:t>
      </w:r>
      <w:r w:rsidR="004E7008" w:rsidRPr="004E4ACF">
        <w:rPr>
          <w:rFonts w:ascii="Times New Roman" w:hAnsi="Times New Roman"/>
          <w:sz w:val="28"/>
          <w:szCs w:val="28"/>
        </w:rPr>
        <w:t xml:space="preserve"> ва индуктив </w:t>
      </w:r>
      <w:r w:rsidR="00532BAD" w:rsidRPr="004E4ACF">
        <w:rPr>
          <w:rFonts w:ascii="Times New Roman" w:hAnsi="Times New Roman"/>
          <w:sz w:val="28"/>
          <w:szCs w:val="28"/>
          <w:lang w:val="uz-Cyrl-UZ"/>
        </w:rPr>
        <w:t>сиғимли</w:t>
      </w:r>
      <w:r w:rsidR="004E7008" w:rsidRPr="004E4ACF">
        <w:rPr>
          <w:rFonts w:ascii="Times New Roman" w:hAnsi="Times New Roman"/>
          <w:sz w:val="28"/>
          <w:szCs w:val="28"/>
        </w:rPr>
        <w:t xml:space="preserve">машиналарда индуктив машиналардаги каби майдоннинг бир бирига нисбатан </w:t>
      </w:r>
      <w:r w:rsidR="00427E85" w:rsidRPr="004E4ACF">
        <w:rPr>
          <w:rFonts w:ascii="Times New Roman" w:hAnsi="Times New Roman"/>
          <w:sz w:val="28"/>
          <w:szCs w:val="28"/>
        </w:rPr>
        <w:t>қўзғалмас</w:t>
      </w:r>
      <w:r w:rsidR="004E7008" w:rsidRPr="004E4ACF">
        <w:rPr>
          <w:rFonts w:ascii="Times New Roman" w:hAnsi="Times New Roman"/>
          <w:sz w:val="28"/>
          <w:szCs w:val="28"/>
        </w:rPr>
        <w:t>лиги аҳамиятга эга эмас.</w:t>
      </w:r>
    </w:p>
    <w:p w:rsidR="00532BAD" w:rsidRPr="004E4ACF" w:rsidRDefault="00532BAD" w:rsidP="00532BAD">
      <w:pPr>
        <w:spacing w:after="0" w:line="240" w:lineRule="auto"/>
        <w:ind w:firstLine="709"/>
        <w:jc w:val="both"/>
        <w:rPr>
          <w:rFonts w:ascii="Times New Roman" w:hAnsi="Times New Roman"/>
          <w:sz w:val="28"/>
          <w:szCs w:val="28"/>
          <w:lang w:val="uz-Cyrl-UZ"/>
        </w:rPr>
      </w:pPr>
    </w:p>
    <w:p w:rsidR="004E7008" w:rsidRPr="004E4ACF" w:rsidRDefault="004E7008" w:rsidP="00532BAD">
      <w:pPr>
        <w:spacing w:after="0" w:line="240" w:lineRule="auto"/>
        <w:ind w:firstLine="709"/>
        <w:jc w:val="center"/>
        <w:rPr>
          <w:rFonts w:ascii="Times New Roman" w:hAnsi="Times New Roman"/>
          <w:b/>
          <w:bCs/>
          <w:sz w:val="28"/>
          <w:szCs w:val="28"/>
          <w:lang w:val="uz-Cyrl-UZ"/>
        </w:rPr>
      </w:pPr>
      <w:r w:rsidRPr="004E4ACF">
        <w:rPr>
          <w:rFonts w:ascii="Times New Roman" w:hAnsi="Times New Roman"/>
          <w:b/>
          <w:bCs/>
          <w:sz w:val="28"/>
          <w:szCs w:val="28"/>
          <w:u w:val="single"/>
          <w:lang w:val="uz-Cyrl-UZ"/>
        </w:rPr>
        <w:t>1.6. Электр машиналар- электро</w:t>
      </w:r>
      <w:r w:rsidR="003E5630" w:rsidRPr="004E4ACF">
        <w:rPr>
          <w:rFonts w:ascii="Times New Roman" w:hAnsi="Times New Roman"/>
          <w:b/>
          <w:bCs/>
          <w:sz w:val="28"/>
          <w:szCs w:val="28"/>
          <w:u w:val="single"/>
          <w:lang w:val="uz-Cyrl-UZ"/>
        </w:rPr>
        <w:t>механик</w:t>
      </w:r>
      <w:r w:rsidRPr="004E4ACF">
        <w:rPr>
          <w:rFonts w:ascii="Times New Roman" w:hAnsi="Times New Roman"/>
          <w:b/>
          <w:bCs/>
          <w:sz w:val="28"/>
          <w:szCs w:val="28"/>
          <w:u w:val="single"/>
          <w:lang w:val="uz-Cyrl-UZ"/>
        </w:rPr>
        <w:t xml:space="preserve"> ўзгартиргичлар</w:t>
      </w:r>
      <w:r w:rsidRPr="004E4ACF">
        <w:rPr>
          <w:rFonts w:ascii="Times New Roman" w:hAnsi="Times New Roman"/>
          <w:b/>
          <w:bCs/>
          <w:sz w:val="28"/>
          <w:szCs w:val="28"/>
          <w:lang w:val="uz-Cyrl-UZ"/>
        </w:rPr>
        <w:t>.</w:t>
      </w:r>
    </w:p>
    <w:p w:rsidR="00532BAD" w:rsidRPr="004E4ACF" w:rsidRDefault="00532BAD" w:rsidP="00532BAD">
      <w:pPr>
        <w:spacing w:after="0" w:line="240" w:lineRule="auto"/>
        <w:ind w:firstLine="709"/>
        <w:jc w:val="center"/>
        <w:rPr>
          <w:rFonts w:ascii="Times New Roman" w:hAnsi="Times New Roman"/>
          <w:b/>
          <w:bCs/>
          <w:sz w:val="28"/>
          <w:szCs w:val="28"/>
          <w:lang w:val="uz-Cyrl-UZ"/>
        </w:rPr>
      </w:pPr>
    </w:p>
    <w:p w:rsidR="006C24C9" w:rsidRPr="004E4ACF" w:rsidRDefault="00532BAD" w:rsidP="006C24C9">
      <w:pPr>
        <w:spacing w:after="0" w:line="240" w:lineRule="auto"/>
        <w:ind w:firstLine="709"/>
        <w:jc w:val="both"/>
        <w:rPr>
          <w:rStyle w:val="105pt"/>
          <w:rFonts w:eastAsiaTheme="minorHAnsi"/>
          <w:b w:val="0"/>
          <w:sz w:val="28"/>
          <w:szCs w:val="28"/>
          <w:lang w:val="uz-Cyrl-UZ"/>
        </w:rPr>
      </w:pPr>
      <w:r w:rsidRPr="004E4ACF">
        <w:rPr>
          <w:rFonts w:ascii="Times New Roman" w:hAnsi="Times New Roman"/>
          <w:sz w:val="28"/>
          <w:szCs w:val="28"/>
          <w:lang w:val="uz-Cyrl-UZ"/>
        </w:rPr>
        <w:t>Э</w:t>
      </w:r>
      <w:r w:rsidR="004E7008" w:rsidRPr="004E4ACF">
        <w:rPr>
          <w:rFonts w:ascii="Times New Roman" w:hAnsi="Times New Roman"/>
          <w:sz w:val="28"/>
          <w:szCs w:val="28"/>
          <w:lang w:val="uz-Cyrl-UZ"/>
        </w:rPr>
        <w:t>ле</w:t>
      </w:r>
      <w:r w:rsidRPr="004E4ACF">
        <w:rPr>
          <w:rFonts w:ascii="Times New Roman" w:hAnsi="Times New Roman"/>
          <w:sz w:val="28"/>
          <w:szCs w:val="28"/>
          <w:lang w:val="uz-Cyrl-UZ"/>
        </w:rPr>
        <w:t>к</w:t>
      </w:r>
      <w:r w:rsidR="004E7008" w:rsidRPr="004E4ACF">
        <w:rPr>
          <w:rFonts w:ascii="Times New Roman" w:hAnsi="Times New Roman"/>
          <w:sz w:val="28"/>
          <w:szCs w:val="28"/>
          <w:lang w:val="uz-Cyrl-UZ"/>
        </w:rPr>
        <w:t xml:space="preserve">тр машиналар вақт бирлиги ичида </w:t>
      </w:r>
      <w:r w:rsidR="00665672" w:rsidRPr="004E4ACF">
        <w:rPr>
          <w:rFonts w:ascii="Times New Roman" w:hAnsi="Times New Roman"/>
          <w:sz w:val="28"/>
          <w:szCs w:val="28"/>
          <w:lang w:val="uz-Cyrl-UZ"/>
        </w:rPr>
        <w:t xml:space="preserve">силжиган, </w:t>
      </w:r>
      <w:r w:rsidR="004E7008" w:rsidRPr="004E4ACF">
        <w:rPr>
          <w:rFonts w:ascii="Times New Roman" w:hAnsi="Times New Roman"/>
          <w:sz w:val="28"/>
          <w:szCs w:val="28"/>
          <w:lang w:val="uz-Cyrl-UZ"/>
        </w:rPr>
        <w:t xml:space="preserve">ток ўтувчи </w:t>
      </w:r>
      <w:r w:rsidR="00665672" w:rsidRPr="004E4ACF">
        <w:rPr>
          <w:rFonts w:ascii="Times New Roman" w:hAnsi="Times New Roman"/>
          <w:sz w:val="28"/>
          <w:szCs w:val="28"/>
          <w:lang w:val="uz-Cyrl-UZ"/>
        </w:rPr>
        <w:t>чўлғам</w:t>
      </w:r>
      <w:r w:rsidR="004E7008" w:rsidRPr="004E4ACF">
        <w:rPr>
          <w:rFonts w:ascii="Times New Roman" w:hAnsi="Times New Roman"/>
          <w:sz w:val="28"/>
          <w:szCs w:val="28"/>
          <w:lang w:val="uz-Cyrl-UZ"/>
        </w:rPr>
        <w:t>ларда</w:t>
      </w:r>
      <w:r w:rsidR="00665672" w:rsidRPr="004E4ACF">
        <w:rPr>
          <w:rFonts w:ascii="Times New Roman" w:hAnsi="Times New Roman"/>
          <w:sz w:val="28"/>
          <w:szCs w:val="28"/>
          <w:lang w:val="uz-Cyrl-UZ"/>
        </w:rPr>
        <w:t>н</w:t>
      </w:r>
      <w:r w:rsidR="004E7008" w:rsidRPr="004E4ACF">
        <w:rPr>
          <w:rFonts w:ascii="Times New Roman" w:hAnsi="Times New Roman"/>
          <w:sz w:val="28"/>
          <w:szCs w:val="28"/>
          <w:lang w:val="uz-Cyrl-UZ"/>
        </w:rPr>
        <w:t xml:space="preserve"> ташкил топган комбинат</w:t>
      </w:r>
      <w:r w:rsidR="00665672" w:rsidRPr="004E4ACF">
        <w:rPr>
          <w:rFonts w:ascii="Times New Roman" w:hAnsi="Times New Roman"/>
          <w:sz w:val="28"/>
          <w:szCs w:val="28"/>
          <w:lang w:val="uz-Cyrl-UZ"/>
        </w:rPr>
        <w:t>ц</w:t>
      </w:r>
      <w:r w:rsidR="004E7008" w:rsidRPr="004E4ACF">
        <w:rPr>
          <w:rFonts w:ascii="Times New Roman" w:hAnsi="Times New Roman"/>
          <w:sz w:val="28"/>
          <w:szCs w:val="28"/>
          <w:lang w:val="uz-Cyrl-UZ"/>
        </w:rPr>
        <w:t xml:space="preserve">иядан иборат. Бунда </w:t>
      </w:r>
      <w:r w:rsidR="00665672" w:rsidRPr="004E4ACF">
        <w:rPr>
          <w:rFonts w:ascii="Times New Roman" w:hAnsi="Times New Roman"/>
          <w:sz w:val="28"/>
          <w:szCs w:val="28"/>
          <w:lang w:val="uz-Cyrl-UZ"/>
        </w:rPr>
        <w:t xml:space="preserve">ҳолда </w:t>
      </w:r>
      <w:r w:rsidR="004E7008" w:rsidRPr="004E4ACF">
        <w:rPr>
          <w:rFonts w:ascii="Times New Roman" w:hAnsi="Times New Roman"/>
          <w:sz w:val="28"/>
          <w:szCs w:val="28"/>
          <w:lang w:val="uz-Cyrl-UZ"/>
        </w:rPr>
        <w:t>лойиҳалаш</w:t>
      </w:r>
      <w:r w:rsidR="00665672" w:rsidRPr="004E4ACF">
        <w:rPr>
          <w:rFonts w:ascii="Times New Roman" w:hAnsi="Times New Roman"/>
          <w:sz w:val="28"/>
          <w:szCs w:val="28"/>
          <w:lang w:val="uz-Cyrl-UZ"/>
        </w:rPr>
        <w:t>тиришда</w:t>
      </w:r>
      <w:r w:rsidR="004E7008" w:rsidRPr="004E4ACF">
        <w:rPr>
          <w:rFonts w:ascii="Times New Roman" w:hAnsi="Times New Roman"/>
          <w:sz w:val="28"/>
          <w:szCs w:val="28"/>
          <w:lang w:val="uz-Cyrl-UZ"/>
        </w:rPr>
        <w:t xml:space="preserve"> айланма майдон бўшлиғи</w:t>
      </w:r>
      <w:r w:rsidR="004E7008" w:rsidRPr="004E4ACF">
        <w:rPr>
          <w:rStyle w:val="105pt"/>
          <w:rFonts w:eastAsiaTheme="minorHAnsi"/>
          <w:b w:val="0"/>
          <w:sz w:val="28"/>
          <w:szCs w:val="28"/>
          <w:lang w:val="uz-Cyrl-UZ"/>
        </w:rPr>
        <w:t>орасидаги бурчак</w:t>
      </w:r>
      <w:r w:rsidR="004E7008" w:rsidRPr="004E4ACF">
        <w:rPr>
          <w:rFonts w:ascii="Times New Roman" w:hAnsi="Times New Roman"/>
          <w:sz w:val="28"/>
          <w:szCs w:val="28"/>
          <w:lang w:val="uz-Cyrl-UZ"/>
        </w:rPr>
        <w:t>икки фазали машиналарда 90</w:t>
      </w:r>
      <w:r w:rsidR="004E7008" w:rsidRPr="004E4ACF">
        <w:rPr>
          <w:rStyle w:val="105pt"/>
          <w:rFonts w:eastAsiaTheme="minorHAnsi"/>
          <w:sz w:val="28"/>
          <w:szCs w:val="28"/>
          <w:lang w:val="uz-Cyrl-UZ"/>
        </w:rPr>
        <w:t>°</w:t>
      </w:r>
      <w:r w:rsidR="004E7008" w:rsidRPr="004E4ACF">
        <w:rPr>
          <w:rStyle w:val="105pt"/>
          <w:rFonts w:eastAsiaTheme="minorHAnsi"/>
          <w:b w:val="0"/>
          <w:sz w:val="28"/>
          <w:szCs w:val="28"/>
          <w:lang w:val="uz-Cyrl-UZ"/>
        </w:rPr>
        <w:t xml:space="preserve"> ва уч фазали машиналарда 120° ҳосил қилишга интилади. </w:t>
      </w:r>
      <w:r w:rsidR="0046168B" w:rsidRPr="004E4ACF">
        <w:rPr>
          <w:rStyle w:val="105pt"/>
          <w:rFonts w:eastAsiaTheme="minorHAnsi"/>
          <w:b w:val="0"/>
          <w:sz w:val="28"/>
          <w:szCs w:val="28"/>
        </w:rPr>
        <w:t>Электр</w:t>
      </w:r>
      <w:r w:rsidR="004E7008" w:rsidRPr="004E4ACF">
        <w:rPr>
          <w:rStyle w:val="105pt"/>
          <w:rFonts w:eastAsiaTheme="minorHAnsi"/>
          <w:b w:val="0"/>
          <w:sz w:val="28"/>
          <w:szCs w:val="28"/>
        </w:rPr>
        <w:t xml:space="preserve"> машиналар одий схемаси бу икки фазали машина бўлиб, бунда ротор ва статор икки жуфт </w:t>
      </w:r>
      <w:r w:rsidR="00665672" w:rsidRPr="004E4ACF">
        <w:rPr>
          <w:rStyle w:val="105pt"/>
          <w:rFonts w:eastAsiaTheme="minorHAnsi"/>
          <w:b w:val="0"/>
          <w:sz w:val="28"/>
          <w:szCs w:val="28"/>
        </w:rPr>
        <w:t>чўлғам</w:t>
      </w:r>
      <w:r w:rsidR="00665672" w:rsidRPr="004E4ACF">
        <w:rPr>
          <w:rStyle w:val="105pt"/>
          <w:rFonts w:eastAsiaTheme="minorHAnsi"/>
          <w:b w:val="0"/>
          <w:sz w:val="28"/>
          <w:szCs w:val="28"/>
          <w:lang w:val="uz-Cyrl-UZ"/>
        </w:rPr>
        <w:t xml:space="preserve">лардан иборат </w:t>
      </w:r>
      <w:r w:rsidR="004E7008" w:rsidRPr="004E4ACF">
        <w:rPr>
          <w:rStyle w:val="105pt"/>
          <w:rFonts w:eastAsiaTheme="minorHAnsi"/>
          <w:b w:val="0"/>
          <w:sz w:val="28"/>
          <w:szCs w:val="28"/>
        </w:rPr>
        <w:t>(1.28</w:t>
      </w:r>
      <w:r w:rsidR="00CD10CB" w:rsidRPr="004E4ACF">
        <w:rPr>
          <w:rStyle w:val="105pt"/>
          <w:rFonts w:eastAsiaTheme="minorHAnsi"/>
          <w:b w:val="0"/>
          <w:sz w:val="28"/>
          <w:szCs w:val="28"/>
          <w:lang w:val="uz-Cyrl-UZ"/>
        </w:rPr>
        <w:t>-</w:t>
      </w:r>
      <w:r w:rsidR="004E7008" w:rsidRPr="004E4ACF">
        <w:rPr>
          <w:rStyle w:val="105pt"/>
          <w:rFonts w:eastAsiaTheme="minorHAnsi"/>
          <w:b w:val="0"/>
          <w:sz w:val="28"/>
          <w:szCs w:val="28"/>
        </w:rPr>
        <w:t xml:space="preserve"> расм).</w:t>
      </w:r>
    </w:p>
    <w:p w:rsidR="006C24C9" w:rsidRPr="004E4ACF" w:rsidRDefault="006C24C9" w:rsidP="006C24C9">
      <w:pPr>
        <w:spacing w:after="0" w:line="240" w:lineRule="auto"/>
        <w:ind w:firstLine="709"/>
        <w:jc w:val="both"/>
        <w:rPr>
          <w:rStyle w:val="105pt"/>
          <w:rFonts w:eastAsiaTheme="minorHAnsi"/>
          <w:b w:val="0"/>
          <w:sz w:val="28"/>
          <w:szCs w:val="28"/>
          <w:lang w:val="uz-Cyrl-UZ"/>
        </w:rPr>
      </w:pPr>
    </w:p>
    <w:p w:rsidR="006C24C9" w:rsidRPr="004E4ACF" w:rsidRDefault="006C24C9" w:rsidP="006C24C9">
      <w:pPr>
        <w:spacing w:after="0" w:line="240" w:lineRule="auto"/>
        <w:ind w:firstLine="709"/>
        <w:jc w:val="center"/>
        <w:rPr>
          <w:rStyle w:val="105pt"/>
          <w:rFonts w:eastAsiaTheme="minorHAnsi"/>
          <w:b w:val="0"/>
          <w:sz w:val="28"/>
          <w:szCs w:val="28"/>
          <w:lang w:val="uz-Cyrl-UZ"/>
        </w:rPr>
      </w:pPr>
      <w:r w:rsidRPr="004E4ACF">
        <w:rPr>
          <w:rStyle w:val="105pt"/>
          <w:rFonts w:eastAsiaTheme="minorHAnsi"/>
          <w:b w:val="0"/>
          <w:noProof/>
          <w:sz w:val="28"/>
          <w:szCs w:val="28"/>
          <w:lang w:eastAsia="ru-RU"/>
        </w:rPr>
        <w:drawing>
          <wp:inline distT="0" distB="0" distL="0" distR="0" wp14:anchorId="3624BEA0" wp14:editId="3AB1CAD4">
            <wp:extent cx="2186727" cy="1746914"/>
            <wp:effectExtent l="19050" t="0" r="4023" b="0"/>
            <wp:docPr id="7" name="Рисунок 309" descr="C:\Users\Администратор\Desktop\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Администратор\Desktop\44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1085" cy="1758385"/>
                    </a:xfrm>
                    <a:prstGeom prst="rect">
                      <a:avLst/>
                    </a:prstGeom>
                    <a:noFill/>
                    <a:ln>
                      <a:noFill/>
                    </a:ln>
                  </pic:spPr>
                </pic:pic>
              </a:graphicData>
            </a:graphic>
          </wp:inline>
        </w:drawing>
      </w:r>
    </w:p>
    <w:p w:rsidR="006C24C9" w:rsidRPr="004E4ACF" w:rsidRDefault="006C24C9" w:rsidP="006C24C9">
      <w:pPr>
        <w:spacing w:after="0" w:line="240" w:lineRule="auto"/>
        <w:ind w:firstLine="709"/>
        <w:jc w:val="center"/>
        <w:rPr>
          <w:rStyle w:val="105pt"/>
          <w:rFonts w:eastAsiaTheme="minorHAnsi"/>
          <w:b w:val="0"/>
          <w:sz w:val="28"/>
          <w:szCs w:val="28"/>
          <w:lang w:val="uz-Cyrl-UZ"/>
        </w:rPr>
      </w:pPr>
      <w:r w:rsidRPr="004E4ACF">
        <w:rPr>
          <w:rStyle w:val="105pt"/>
          <w:rFonts w:eastAsiaTheme="minorHAnsi"/>
          <w:b w:val="0"/>
          <w:sz w:val="28"/>
          <w:szCs w:val="28"/>
          <w:lang w:val="uz-Cyrl-UZ"/>
        </w:rPr>
        <w:t>1.28-расм. Умумлаштирилган машинанинг модели</w:t>
      </w:r>
    </w:p>
    <w:p w:rsidR="00452271" w:rsidRPr="004E4ACF" w:rsidRDefault="00452271" w:rsidP="006C24C9">
      <w:pPr>
        <w:spacing w:after="0" w:line="240" w:lineRule="auto"/>
        <w:ind w:firstLine="709"/>
        <w:jc w:val="center"/>
        <w:rPr>
          <w:rStyle w:val="105pt"/>
          <w:rFonts w:eastAsiaTheme="minorHAnsi"/>
          <w:b w:val="0"/>
          <w:sz w:val="28"/>
          <w:szCs w:val="28"/>
          <w:lang w:val="uz-Cyrl-UZ"/>
        </w:rPr>
      </w:pPr>
    </w:p>
    <w:p w:rsidR="004E7008" w:rsidRPr="004E4ACF" w:rsidRDefault="004E7008" w:rsidP="006C24C9">
      <w:pPr>
        <w:spacing w:after="0" w:line="240" w:lineRule="auto"/>
        <w:ind w:firstLine="709"/>
        <w:jc w:val="both"/>
        <w:rPr>
          <w:rFonts w:ascii="Times New Roman" w:hAnsi="Times New Roman"/>
          <w:sz w:val="28"/>
          <w:szCs w:val="28"/>
          <w:lang w:val="uz-Cyrl-UZ"/>
        </w:rPr>
      </w:pPr>
      <w:r w:rsidRPr="004E4ACF">
        <w:rPr>
          <w:rStyle w:val="105pt"/>
          <w:rFonts w:eastAsiaTheme="minorHAnsi"/>
          <w:b w:val="0"/>
          <w:sz w:val="28"/>
          <w:szCs w:val="28"/>
          <w:lang w:val="uz-Cyrl-UZ"/>
        </w:rPr>
        <w:t>1.28-ра</w:t>
      </w:r>
      <w:r w:rsidR="00665672" w:rsidRPr="004E4ACF">
        <w:rPr>
          <w:rStyle w:val="105pt"/>
          <w:rFonts w:eastAsiaTheme="minorHAnsi"/>
          <w:b w:val="0"/>
          <w:sz w:val="28"/>
          <w:szCs w:val="28"/>
          <w:lang w:val="uz-Cyrl-UZ"/>
        </w:rPr>
        <w:t>с</w:t>
      </w:r>
      <w:r w:rsidRPr="004E4ACF">
        <w:rPr>
          <w:rStyle w:val="105pt"/>
          <w:rFonts w:eastAsiaTheme="minorHAnsi"/>
          <w:b w:val="0"/>
          <w:sz w:val="28"/>
          <w:szCs w:val="28"/>
          <w:lang w:val="uz-Cyrl-UZ"/>
        </w:rPr>
        <w:t xml:space="preserve">мда статор </w:t>
      </w:r>
      <w:r w:rsidR="00665672" w:rsidRPr="004E4ACF">
        <w:rPr>
          <w:rStyle w:val="105pt"/>
          <w:rFonts w:eastAsiaTheme="minorHAnsi"/>
          <w:b w:val="0"/>
          <w:sz w:val="28"/>
          <w:szCs w:val="28"/>
          <w:lang w:val="uz-Cyrl-UZ"/>
        </w:rPr>
        <w:t>чўлғам</w:t>
      </w:r>
      <w:r w:rsidRPr="004E4ACF">
        <w:rPr>
          <w:rStyle w:val="105pt"/>
          <w:rFonts w:eastAsiaTheme="minorHAnsi"/>
          <w:b w:val="0"/>
          <w:sz w:val="28"/>
          <w:szCs w:val="28"/>
          <w:lang w:val="uz-Cyrl-UZ"/>
        </w:rPr>
        <w:t xml:space="preserve">и </w:t>
      </w:r>
      <w:r w:rsidRPr="004E4ACF">
        <w:rPr>
          <w:rStyle w:val="105pt0"/>
          <w:rFonts w:eastAsiaTheme="minorHAnsi"/>
          <w:i w:val="0"/>
          <w:sz w:val="28"/>
          <w:szCs w:val="28"/>
          <w:lang w:val="uz-Cyrl-UZ"/>
        </w:rPr>
        <w:t>w</w:t>
      </w:r>
      <w:r w:rsidR="005B0127" w:rsidRPr="004E4ACF">
        <w:rPr>
          <w:rStyle w:val="105pt0"/>
          <w:rFonts w:eastAsiaTheme="minorHAnsi"/>
          <w:i w:val="0"/>
          <w:sz w:val="28"/>
          <w:szCs w:val="28"/>
          <w:vertAlign w:val="superscript"/>
          <w:lang w:val="uz-Cyrl-UZ"/>
        </w:rPr>
        <w:t>s</w:t>
      </w:r>
      <w:r w:rsidR="00665672" w:rsidRPr="004E4ACF">
        <w:rPr>
          <w:rStyle w:val="105pt0"/>
          <w:rFonts w:eastAsiaTheme="minorHAnsi"/>
          <w:i w:val="0"/>
          <w:sz w:val="28"/>
          <w:szCs w:val="28"/>
          <w:vertAlign w:val="subscript"/>
        </w:rPr>
        <w:t>α</w:t>
      </w:r>
      <w:r w:rsidR="00F11733" w:rsidRPr="004E4ACF">
        <w:rPr>
          <w:rStyle w:val="105pt0"/>
          <w:rFonts w:eastAsiaTheme="minorHAnsi"/>
          <w:i w:val="0"/>
          <w:sz w:val="28"/>
          <w:szCs w:val="28"/>
          <w:vertAlign w:val="subscript"/>
          <w:lang w:val="uz-Cyrl-UZ"/>
        </w:rPr>
        <w:t xml:space="preserve"> </w:t>
      </w:r>
      <w:r w:rsidRPr="004E4ACF">
        <w:rPr>
          <w:rStyle w:val="105pt0"/>
          <w:rFonts w:eastAsiaTheme="minorHAnsi"/>
          <w:b w:val="0"/>
          <w:i w:val="0"/>
          <w:sz w:val="28"/>
          <w:szCs w:val="28"/>
          <w:lang w:val="uz-Cyrl-UZ"/>
        </w:rPr>
        <w:t xml:space="preserve">ва </w:t>
      </w:r>
      <w:r w:rsidRPr="004E4ACF">
        <w:rPr>
          <w:rStyle w:val="105pt0"/>
          <w:rFonts w:eastAsiaTheme="minorHAnsi"/>
          <w:i w:val="0"/>
          <w:sz w:val="28"/>
          <w:szCs w:val="28"/>
          <w:lang w:val="uz-Cyrl-UZ"/>
        </w:rPr>
        <w:t>w</w:t>
      </w:r>
      <w:r w:rsidR="005B0127" w:rsidRPr="004E4ACF">
        <w:rPr>
          <w:rStyle w:val="105pt0"/>
          <w:rFonts w:eastAsiaTheme="minorHAnsi"/>
          <w:i w:val="0"/>
          <w:sz w:val="28"/>
          <w:szCs w:val="28"/>
          <w:vertAlign w:val="superscript"/>
          <w:lang w:val="uz-Cyrl-UZ"/>
        </w:rPr>
        <w:t>s</w:t>
      </w:r>
      <w:r w:rsidRPr="004E4ACF">
        <w:rPr>
          <w:rStyle w:val="105pt0"/>
          <w:rFonts w:eastAsiaTheme="minorHAnsi"/>
          <w:i w:val="0"/>
          <w:sz w:val="28"/>
          <w:szCs w:val="28"/>
          <w:vertAlign w:val="subscript"/>
          <w:lang w:val="en-US"/>
        </w:rPr>
        <w:t>β</w:t>
      </w:r>
      <w:r w:rsidRPr="004E4ACF">
        <w:rPr>
          <w:rStyle w:val="105pt0"/>
          <w:rFonts w:eastAsiaTheme="minorHAnsi"/>
          <w:b w:val="0"/>
          <w:i w:val="0"/>
          <w:sz w:val="28"/>
          <w:szCs w:val="28"/>
          <w:lang w:val="uz-Cyrl-UZ"/>
        </w:rPr>
        <w:t xml:space="preserve"> магнит майдон ва муаллақ ҳолатда 90</w:t>
      </w:r>
      <w:r w:rsidRPr="004E4ACF">
        <w:rPr>
          <w:rStyle w:val="105pt"/>
          <w:rFonts w:eastAsiaTheme="minorHAnsi"/>
          <w:b w:val="0"/>
          <w:i/>
          <w:sz w:val="28"/>
          <w:szCs w:val="28"/>
          <w:lang w:val="uz-Cyrl-UZ"/>
        </w:rPr>
        <w:t xml:space="preserve">° </w:t>
      </w:r>
      <w:r w:rsidR="005B0127" w:rsidRPr="004E4ACF">
        <w:rPr>
          <w:rStyle w:val="105pt"/>
          <w:rFonts w:eastAsiaTheme="minorHAnsi"/>
          <w:b w:val="0"/>
          <w:sz w:val="28"/>
          <w:szCs w:val="28"/>
          <w:lang w:val="uz-Cyrl-UZ"/>
        </w:rPr>
        <w:t>силжи</w:t>
      </w:r>
      <w:r w:rsidRPr="004E4ACF">
        <w:rPr>
          <w:rStyle w:val="105pt"/>
          <w:rFonts w:eastAsiaTheme="minorHAnsi"/>
          <w:b w:val="0"/>
          <w:sz w:val="28"/>
          <w:szCs w:val="28"/>
          <w:lang w:val="uz-Cyrl-UZ"/>
        </w:rPr>
        <w:t xml:space="preserve">ган ва ротор </w:t>
      </w:r>
      <w:r w:rsidR="00665672" w:rsidRPr="004E4ACF">
        <w:rPr>
          <w:rStyle w:val="105pt"/>
          <w:rFonts w:eastAsiaTheme="minorHAnsi"/>
          <w:b w:val="0"/>
          <w:sz w:val="28"/>
          <w:szCs w:val="28"/>
          <w:lang w:val="uz-Cyrl-UZ"/>
        </w:rPr>
        <w:t>чўлғам</w:t>
      </w:r>
      <w:r w:rsidRPr="004E4ACF">
        <w:rPr>
          <w:rStyle w:val="105pt"/>
          <w:rFonts w:eastAsiaTheme="minorHAnsi"/>
          <w:b w:val="0"/>
          <w:sz w:val="28"/>
          <w:szCs w:val="28"/>
          <w:lang w:val="uz-Cyrl-UZ"/>
        </w:rPr>
        <w:t>и</w:t>
      </w:r>
      <w:r w:rsidR="00F11733" w:rsidRPr="004E4ACF">
        <w:rPr>
          <w:rStyle w:val="105pt"/>
          <w:rFonts w:eastAsiaTheme="minorHAnsi"/>
          <w:b w:val="0"/>
          <w:sz w:val="28"/>
          <w:szCs w:val="28"/>
          <w:lang w:val="uz-Cyrl-UZ"/>
        </w:rPr>
        <w:t xml:space="preserve"> </w:t>
      </w:r>
      <w:r w:rsidRPr="004E4ACF">
        <w:rPr>
          <w:rStyle w:val="105pt0"/>
          <w:rFonts w:eastAsiaTheme="minorHAnsi"/>
          <w:i w:val="0"/>
          <w:sz w:val="28"/>
          <w:szCs w:val="28"/>
          <w:lang w:val="uz-Cyrl-UZ"/>
        </w:rPr>
        <w:t>w</w:t>
      </w:r>
      <w:r w:rsidR="005B0127" w:rsidRPr="004E4ACF">
        <w:rPr>
          <w:rStyle w:val="105pt0"/>
          <w:rFonts w:eastAsiaTheme="minorHAnsi"/>
          <w:i w:val="0"/>
          <w:sz w:val="28"/>
          <w:szCs w:val="28"/>
          <w:vertAlign w:val="superscript"/>
          <w:lang w:val="uz-Cyrl-UZ"/>
        </w:rPr>
        <w:t>r</w:t>
      </w:r>
      <w:r w:rsidR="005B0127" w:rsidRPr="004E4ACF">
        <w:rPr>
          <w:rStyle w:val="105pt0"/>
          <w:rFonts w:eastAsiaTheme="minorHAnsi"/>
          <w:i w:val="0"/>
          <w:sz w:val="28"/>
          <w:szCs w:val="28"/>
          <w:vertAlign w:val="subscript"/>
        </w:rPr>
        <w:t>α</w:t>
      </w:r>
      <w:r w:rsidR="00F11733" w:rsidRPr="004E4ACF">
        <w:rPr>
          <w:rStyle w:val="105pt0"/>
          <w:rFonts w:eastAsiaTheme="minorHAnsi"/>
          <w:i w:val="0"/>
          <w:sz w:val="28"/>
          <w:szCs w:val="28"/>
          <w:vertAlign w:val="subscript"/>
          <w:lang w:val="uz-Cyrl-UZ"/>
        </w:rPr>
        <w:t xml:space="preserve"> </w:t>
      </w:r>
      <w:r w:rsidR="005B0127" w:rsidRPr="004E4ACF">
        <w:rPr>
          <w:rStyle w:val="105pt0"/>
          <w:rFonts w:eastAsiaTheme="minorHAnsi"/>
          <w:b w:val="0"/>
          <w:i w:val="0"/>
          <w:sz w:val="28"/>
          <w:szCs w:val="28"/>
          <w:lang w:val="uz-Cyrl-UZ"/>
        </w:rPr>
        <w:t>ва</w:t>
      </w:r>
      <w:r w:rsidR="00F11733" w:rsidRPr="004E4ACF">
        <w:rPr>
          <w:rStyle w:val="105pt0"/>
          <w:rFonts w:eastAsiaTheme="minorHAnsi"/>
          <w:b w:val="0"/>
          <w:i w:val="0"/>
          <w:sz w:val="28"/>
          <w:szCs w:val="28"/>
          <w:lang w:val="uz-Cyrl-UZ"/>
        </w:rPr>
        <w:t xml:space="preserve"> </w:t>
      </w:r>
      <w:r w:rsidRPr="004E4ACF">
        <w:rPr>
          <w:rStyle w:val="105pt0"/>
          <w:rFonts w:eastAsiaTheme="minorHAnsi"/>
          <w:i w:val="0"/>
          <w:sz w:val="28"/>
          <w:szCs w:val="28"/>
          <w:lang w:val="uz-Cyrl-UZ"/>
        </w:rPr>
        <w:t>w</w:t>
      </w:r>
      <w:r w:rsidR="005B0127" w:rsidRPr="004E4ACF">
        <w:rPr>
          <w:rStyle w:val="105pt0"/>
          <w:rFonts w:eastAsiaTheme="minorHAnsi"/>
          <w:i w:val="0"/>
          <w:sz w:val="28"/>
          <w:szCs w:val="28"/>
          <w:vertAlign w:val="superscript"/>
          <w:lang w:val="uz-Cyrl-UZ"/>
        </w:rPr>
        <w:t>r</w:t>
      </w:r>
      <w:r w:rsidRPr="004E4ACF">
        <w:rPr>
          <w:rStyle w:val="105pt0"/>
          <w:rFonts w:eastAsiaTheme="minorHAnsi"/>
          <w:i w:val="0"/>
          <w:sz w:val="28"/>
          <w:szCs w:val="28"/>
          <w:vertAlign w:val="subscript"/>
          <w:lang w:val="en-US"/>
        </w:rPr>
        <w:t>β</w:t>
      </w:r>
      <w:r w:rsidRPr="004E4ACF">
        <w:rPr>
          <w:rStyle w:val="105pt0"/>
          <w:rFonts w:eastAsiaTheme="minorHAnsi"/>
          <w:b w:val="0"/>
          <w:i w:val="0"/>
          <w:sz w:val="28"/>
          <w:szCs w:val="28"/>
          <w:lang w:val="uz-Cyrl-UZ"/>
        </w:rPr>
        <w:t xml:space="preserve"> бир бирига нисбатан 90</w:t>
      </w:r>
      <w:r w:rsidRPr="004E4ACF">
        <w:rPr>
          <w:rStyle w:val="105pt"/>
          <w:rFonts w:eastAsiaTheme="minorHAnsi"/>
          <w:b w:val="0"/>
          <w:i/>
          <w:sz w:val="28"/>
          <w:szCs w:val="28"/>
          <w:lang w:val="uz-Cyrl-UZ"/>
        </w:rPr>
        <w:t>°</w:t>
      </w:r>
      <w:r w:rsidR="005B0127" w:rsidRPr="004E4ACF">
        <w:rPr>
          <w:rStyle w:val="105pt"/>
          <w:rFonts w:eastAsiaTheme="minorHAnsi"/>
          <w:b w:val="0"/>
          <w:sz w:val="28"/>
          <w:szCs w:val="28"/>
          <w:lang w:val="uz-Cyrl-UZ"/>
        </w:rPr>
        <w:t>силжи</w:t>
      </w:r>
      <w:r w:rsidRPr="004E4ACF">
        <w:rPr>
          <w:rStyle w:val="105pt"/>
          <w:rFonts w:eastAsiaTheme="minorHAnsi"/>
          <w:b w:val="0"/>
          <w:sz w:val="28"/>
          <w:szCs w:val="28"/>
          <w:lang w:val="uz-Cyrl-UZ"/>
        </w:rPr>
        <w:t>ган.</w:t>
      </w:r>
      <w:r w:rsidR="001844F3" w:rsidRPr="004E4ACF">
        <w:rPr>
          <w:rStyle w:val="105pt"/>
          <w:rFonts w:eastAsiaTheme="minorHAnsi"/>
          <w:b w:val="0"/>
          <w:sz w:val="28"/>
          <w:szCs w:val="28"/>
          <w:lang w:val="uz-Cyrl-UZ"/>
        </w:rPr>
        <w:t>С</w:t>
      </w:r>
      <w:r w:rsidRPr="004E4ACF">
        <w:rPr>
          <w:rStyle w:val="105pt"/>
          <w:rFonts w:eastAsiaTheme="minorHAnsi"/>
          <w:b w:val="0"/>
          <w:sz w:val="28"/>
          <w:szCs w:val="28"/>
          <w:lang w:val="uz-Cyrl-UZ"/>
        </w:rPr>
        <w:t xml:space="preserve">татор </w:t>
      </w:r>
      <w:r w:rsidR="00665672" w:rsidRPr="004E4ACF">
        <w:rPr>
          <w:rStyle w:val="105pt"/>
          <w:rFonts w:eastAsiaTheme="minorHAnsi"/>
          <w:b w:val="0"/>
          <w:sz w:val="28"/>
          <w:szCs w:val="28"/>
          <w:lang w:val="uz-Cyrl-UZ"/>
        </w:rPr>
        <w:t>чўлғам</w:t>
      </w:r>
      <w:r w:rsidRPr="004E4ACF">
        <w:rPr>
          <w:rStyle w:val="105pt"/>
          <w:rFonts w:eastAsiaTheme="minorHAnsi"/>
          <w:b w:val="0"/>
          <w:sz w:val="28"/>
          <w:szCs w:val="28"/>
          <w:lang w:val="uz-Cyrl-UZ"/>
        </w:rPr>
        <w:t xml:space="preserve">ларига </w:t>
      </w:r>
      <w:r w:rsidR="005B0127" w:rsidRPr="004E4ACF">
        <w:rPr>
          <w:rStyle w:val="105pt"/>
          <w:rFonts w:eastAsiaTheme="minorHAnsi"/>
          <w:i/>
          <w:sz w:val="28"/>
          <w:szCs w:val="28"/>
          <w:lang w:val="uz-Cyrl-UZ"/>
        </w:rPr>
        <w:t>u</w:t>
      </w:r>
      <w:r w:rsidR="005B0127" w:rsidRPr="004E4ACF">
        <w:rPr>
          <w:rStyle w:val="105pt"/>
          <w:rFonts w:eastAsiaTheme="minorHAnsi"/>
          <w:i/>
          <w:sz w:val="28"/>
          <w:szCs w:val="28"/>
          <w:vertAlign w:val="superscript"/>
          <w:lang w:val="uz-Cyrl-UZ"/>
        </w:rPr>
        <w:t>s</w:t>
      </w:r>
      <w:r w:rsidR="005B0127" w:rsidRPr="004E4ACF">
        <w:rPr>
          <w:rStyle w:val="105pt"/>
          <w:rFonts w:eastAsiaTheme="minorHAnsi"/>
          <w:i/>
          <w:sz w:val="28"/>
          <w:szCs w:val="28"/>
          <w:vertAlign w:val="subscript"/>
        </w:rPr>
        <w:t>α</w:t>
      </w:r>
      <w:r w:rsidRPr="004E4ACF">
        <w:rPr>
          <w:rFonts w:ascii="Times New Roman" w:hAnsi="Times New Roman"/>
          <w:sz w:val="28"/>
          <w:szCs w:val="28"/>
          <w:lang w:val="uz-Cyrl-UZ"/>
        </w:rPr>
        <w:t xml:space="preserve">ва </w:t>
      </w:r>
      <w:r w:rsidR="005B0127" w:rsidRPr="004E4ACF">
        <w:rPr>
          <w:rStyle w:val="105pt"/>
          <w:rFonts w:eastAsiaTheme="minorHAnsi"/>
          <w:i/>
          <w:sz w:val="28"/>
          <w:szCs w:val="28"/>
          <w:lang w:val="uz-Cyrl-UZ"/>
        </w:rPr>
        <w:t>u</w:t>
      </w:r>
      <w:r w:rsidR="005B0127" w:rsidRPr="004E4ACF">
        <w:rPr>
          <w:rStyle w:val="105pt"/>
          <w:rFonts w:eastAsiaTheme="minorHAnsi"/>
          <w:i/>
          <w:sz w:val="28"/>
          <w:szCs w:val="28"/>
          <w:vertAlign w:val="superscript"/>
          <w:lang w:val="uz-Cyrl-UZ"/>
        </w:rPr>
        <w:t>s</w:t>
      </w:r>
      <w:r w:rsidRPr="004E4ACF">
        <w:rPr>
          <w:rStyle w:val="105pt"/>
          <w:rFonts w:eastAsiaTheme="minorHAnsi"/>
          <w:i/>
          <w:sz w:val="28"/>
          <w:szCs w:val="28"/>
          <w:vertAlign w:val="subscript"/>
          <w:lang w:val="en-US"/>
        </w:rPr>
        <w:t>β</w:t>
      </w:r>
      <w:r w:rsidRPr="004E4ACF">
        <w:rPr>
          <w:rStyle w:val="105pt"/>
          <w:rFonts w:eastAsiaTheme="minorHAnsi"/>
          <w:sz w:val="28"/>
          <w:szCs w:val="28"/>
          <w:lang w:val="uz-Cyrl-UZ"/>
        </w:rPr>
        <w:t xml:space="preserve">, </w:t>
      </w:r>
      <w:r w:rsidRPr="004E4ACF">
        <w:rPr>
          <w:rFonts w:ascii="Times New Roman" w:hAnsi="Times New Roman"/>
          <w:sz w:val="28"/>
          <w:szCs w:val="28"/>
          <w:lang w:val="uz-Cyrl-UZ"/>
        </w:rPr>
        <w:t xml:space="preserve">ротор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ларига</w:t>
      </w:r>
      <w:r w:rsidR="00F11733" w:rsidRPr="004E4ACF">
        <w:rPr>
          <w:rFonts w:ascii="Times New Roman" w:hAnsi="Times New Roman"/>
          <w:sz w:val="28"/>
          <w:szCs w:val="28"/>
          <w:lang w:val="uz-Cyrl-UZ"/>
        </w:rPr>
        <w:t xml:space="preserve"> </w:t>
      </w:r>
      <w:r w:rsidR="006C24C9" w:rsidRPr="004E4ACF">
        <w:rPr>
          <w:rStyle w:val="105pt"/>
          <w:rFonts w:eastAsiaTheme="minorHAnsi"/>
          <w:i/>
          <w:sz w:val="28"/>
          <w:szCs w:val="28"/>
          <w:lang w:val="uz-Cyrl-UZ"/>
        </w:rPr>
        <w:t>u</w:t>
      </w:r>
      <w:r w:rsidR="005B0127" w:rsidRPr="004E4ACF">
        <w:rPr>
          <w:rStyle w:val="105pt"/>
          <w:rFonts w:eastAsiaTheme="minorHAnsi"/>
          <w:i/>
          <w:sz w:val="28"/>
          <w:szCs w:val="28"/>
          <w:vertAlign w:val="superscript"/>
          <w:lang w:val="uz-Cyrl-UZ"/>
        </w:rPr>
        <w:t>r</w:t>
      </w:r>
      <w:r w:rsidR="005B0127" w:rsidRPr="004E4ACF">
        <w:rPr>
          <w:rStyle w:val="105pt"/>
          <w:rFonts w:eastAsiaTheme="minorHAnsi"/>
          <w:i/>
          <w:sz w:val="28"/>
          <w:szCs w:val="28"/>
          <w:vertAlign w:val="subscript"/>
        </w:rPr>
        <w:t>α</w:t>
      </w:r>
      <w:r w:rsidR="00F11733" w:rsidRPr="004E4ACF">
        <w:rPr>
          <w:rStyle w:val="105pt"/>
          <w:rFonts w:eastAsiaTheme="minorHAnsi"/>
          <w:i/>
          <w:sz w:val="28"/>
          <w:szCs w:val="28"/>
          <w:vertAlign w:val="subscript"/>
          <w:lang w:val="uz-Cyrl-UZ"/>
        </w:rPr>
        <w:t xml:space="preserve"> </w:t>
      </w:r>
      <w:r w:rsidRPr="004E4ACF">
        <w:rPr>
          <w:rStyle w:val="105pt"/>
          <w:rFonts w:eastAsiaTheme="minorHAnsi"/>
          <w:b w:val="0"/>
          <w:sz w:val="28"/>
          <w:szCs w:val="28"/>
          <w:lang w:val="uz-Cyrl-UZ"/>
        </w:rPr>
        <w:t xml:space="preserve">ва </w:t>
      </w:r>
      <w:r w:rsidR="006C24C9" w:rsidRPr="004E4ACF">
        <w:rPr>
          <w:rStyle w:val="105pt"/>
          <w:rFonts w:eastAsiaTheme="minorHAnsi"/>
          <w:i/>
          <w:sz w:val="28"/>
          <w:szCs w:val="28"/>
          <w:lang w:val="uz-Cyrl-UZ"/>
        </w:rPr>
        <w:t>u</w:t>
      </w:r>
      <w:r w:rsidR="005B0127" w:rsidRPr="004E4ACF">
        <w:rPr>
          <w:rStyle w:val="105pt"/>
          <w:rFonts w:eastAsiaTheme="minorHAnsi"/>
          <w:i/>
          <w:sz w:val="28"/>
          <w:szCs w:val="28"/>
          <w:vertAlign w:val="superscript"/>
          <w:lang w:val="uz-Cyrl-UZ"/>
        </w:rPr>
        <w:t>r</w:t>
      </w:r>
      <w:r w:rsidRPr="004E4ACF">
        <w:rPr>
          <w:rStyle w:val="105pt"/>
          <w:rFonts w:eastAsiaTheme="minorHAnsi"/>
          <w:i/>
          <w:sz w:val="28"/>
          <w:szCs w:val="28"/>
          <w:vertAlign w:val="subscript"/>
          <w:lang w:val="en-US"/>
        </w:rPr>
        <w:t>β</w:t>
      </w:r>
      <w:r w:rsidR="00F11733" w:rsidRPr="004E4ACF">
        <w:rPr>
          <w:rStyle w:val="105pt"/>
          <w:rFonts w:eastAsiaTheme="minorHAnsi"/>
          <w:i/>
          <w:sz w:val="28"/>
          <w:szCs w:val="28"/>
          <w:vertAlign w:val="subscript"/>
          <w:lang w:val="uz-Cyrl-UZ"/>
        </w:rPr>
        <w:t xml:space="preserve"> </w:t>
      </w:r>
      <w:r w:rsidRPr="004E4ACF">
        <w:rPr>
          <w:rStyle w:val="105pt"/>
          <w:rFonts w:eastAsiaTheme="minorHAnsi"/>
          <w:b w:val="0"/>
          <w:sz w:val="28"/>
          <w:szCs w:val="28"/>
          <w:lang w:val="uz-Cyrl-UZ"/>
        </w:rPr>
        <w:t>кучла</w:t>
      </w:r>
      <w:r w:rsidR="006C24C9" w:rsidRPr="004E4ACF">
        <w:rPr>
          <w:rStyle w:val="105pt"/>
          <w:rFonts w:eastAsiaTheme="minorHAnsi"/>
          <w:b w:val="0"/>
          <w:sz w:val="28"/>
          <w:szCs w:val="28"/>
          <w:lang w:val="uz-Cyrl-UZ"/>
        </w:rPr>
        <w:t xml:space="preserve">нишлар </w:t>
      </w:r>
      <w:r w:rsidRPr="004E4ACF">
        <w:rPr>
          <w:rStyle w:val="105pt"/>
          <w:rFonts w:eastAsiaTheme="minorHAnsi"/>
          <w:b w:val="0"/>
          <w:sz w:val="28"/>
          <w:szCs w:val="28"/>
          <w:lang w:val="uz-Cyrl-UZ"/>
        </w:rPr>
        <w:t>берилган.</w:t>
      </w:r>
    </w:p>
    <w:p w:rsidR="004E7008" w:rsidRPr="004E4ACF" w:rsidRDefault="004E7008" w:rsidP="00452271">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Икки фазали машинанинг ҳаво бўшли</w:t>
      </w:r>
      <w:r w:rsidR="001844F3" w:rsidRPr="004E4ACF">
        <w:rPr>
          <w:rFonts w:ascii="Times New Roman" w:hAnsi="Times New Roman"/>
          <w:sz w:val="28"/>
          <w:szCs w:val="28"/>
          <w:lang w:val="uz-Cyrl-UZ"/>
        </w:rPr>
        <w:t>ғ</w:t>
      </w:r>
      <w:r w:rsidRPr="004E4ACF">
        <w:rPr>
          <w:rFonts w:ascii="Times New Roman" w:hAnsi="Times New Roman"/>
          <w:sz w:val="28"/>
          <w:szCs w:val="28"/>
          <w:lang w:val="uz-Cyrl-UZ"/>
        </w:rPr>
        <w:t xml:space="preserve">ида айланиш магнит майдонини  ҳосил қилишда, вақт </w:t>
      </w:r>
      <w:r w:rsidR="006C24C9" w:rsidRPr="004E4ACF">
        <w:rPr>
          <w:rFonts w:ascii="Times New Roman" w:hAnsi="Times New Roman"/>
          <w:sz w:val="28"/>
          <w:szCs w:val="28"/>
          <w:lang w:val="uz-Cyrl-UZ"/>
        </w:rPr>
        <w:t>бирлиги ичида</w:t>
      </w:r>
      <w:r w:rsidR="00F11733" w:rsidRPr="004E4ACF">
        <w:rPr>
          <w:rFonts w:ascii="Times New Roman" w:hAnsi="Times New Roman"/>
          <w:sz w:val="28"/>
          <w:szCs w:val="28"/>
          <w:lang w:val="uz-Cyrl-UZ"/>
        </w:rPr>
        <w:t xml:space="preserve"> </w:t>
      </w:r>
      <w:r w:rsidRPr="004E4ACF">
        <w:rPr>
          <w:rStyle w:val="105pt0"/>
          <w:rFonts w:eastAsiaTheme="minorHAnsi"/>
          <w:b w:val="0"/>
          <w:i w:val="0"/>
          <w:sz w:val="28"/>
          <w:szCs w:val="28"/>
          <w:lang w:val="uz-Cyrl-UZ"/>
        </w:rPr>
        <w:t>90</w:t>
      </w:r>
      <w:r w:rsidRPr="004E4ACF">
        <w:rPr>
          <w:rStyle w:val="105pt"/>
          <w:rFonts w:eastAsiaTheme="minorHAnsi"/>
          <w:b w:val="0"/>
          <w:i/>
          <w:sz w:val="28"/>
          <w:szCs w:val="28"/>
          <w:lang w:val="uz-Cyrl-UZ"/>
        </w:rPr>
        <w:t>°</w:t>
      </w:r>
      <w:r w:rsidRPr="004E4ACF">
        <w:rPr>
          <w:rStyle w:val="105pt"/>
          <w:rFonts w:eastAsiaTheme="minorHAnsi"/>
          <w:b w:val="0"/>
          <w:sz w:val="28"/>
          <w:szCs w:val="28"/>
          <w:lang w:val="uz-Cyrl-UZ"/>
        </w:rPr>
        <w:t xml:space="preserve"> бурилган</w:t>
      </w:r>
      <w:r w:rsidRPr="004E4ACF">
        <w:rPr>
          <w:rFonts w:ascii="Times New Roman" w:hAnsi="Times New Roman"/>
          <w:sz w:val="28"/>
          <w:szCs w:val="28"/>
          <w:lang w:val="uz-Cyrl-UZ"/>
        </w:rPr>
        <w:t xml:space="preserve"> статор ёки роторга кучланишни улаш лозим. Шунда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ларда ток ўтиб айлан</w:t>
      </w:r>
      <w:r w:rsidR="006C24C9" w:rsidRPr="004E4ACF">
        <w:rPr>
          <w:rFonts w:ascii="Times New Roman" w:hAnsi="Times New Roman"/>
          <w:sz w:val="28"/>
          <w:szCs w:val="28"/>
          <w:lang w:val="uz-Cyrl-UZ"/>
        </w:rPr>
        <w:t xml:space="preserve">ма </w:t>
      </w:r>
      <w:r w:rsidRPr="004E4ACF">
        <w:rPr>
          <w:rFonts w:ascii="Times New Roman" w:hAnsi="Times New Roman"/>
          <w:sz w:val="28"/>
          <w:szCs w:val="28"/>
          <w:lang w:val="uz-Cyrl-UZ"/>
        </w:rPr>
        <w:t>магнит майдони ҳосил бўлади. Электро</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 xml:space="preserve">анинг учинчи қонуни шуни кўрсатадики – бир бирига </w:t>
      </w:r>
      <w:r w:rsidR="00427E85" w:rsidRPr="004E4ACF">
        <w:rPr>
          <w:rFonts w:ascii="Times New Roman" w:hAnsi="Times New Roman"/>
          <w:sz w:val="28"/>
          <w:szCs w:val="28"/>
          <w:lang w:val="uz-Cyrl-UZ"/>
        </w:rPr>
        <w:t>қўзғалмас</w:t>
      </w:r>
      <w:r w:rsidRPr="004E4ACF">
        <w:rPr>
          <w:rFonts w:ascii="Times New Roman" w:hAnsi="Times New Roman"/>
          <w:sz w:val="28"/>
          <w:szCs w:val="28"/>
          <w:lang w:val="uz-Cyrl-UZ"/>
        </w:rPr>
        <w:t xml:space="preserve"> бўлган ротор ва статор майдонлари – электро</w:t>
      </w:r>
      <w:r w:rsidR="003E5630" w:rsidRPr="004E4ACF">
        <w:rPr>
          <w:rFonts w:ascii="Times New Roman" w:hAnsi="Times New Roman"/>
          <w:sz w:val="28"/>
          <w:szCs w:val="28"/>
          <w:lang w:val="uz-Cyrl-UZ"/>
        </w:rPr>
        <w:t>механик</w:t>
      </w:r>
      <w:r w:rsidRPr="004E4ACF">
        <w:rPr>
          <w:rFonts w:ascii="Times New Roman" w:hAnsi="Times New Roman"/>
          <w:sz w:val="28"/>
          <w:szCs w:val="28"/>
          <w:lang w:val="uz-Cyrl-UZ"/>
        </w:rPr>
        <w:t xml:space="preserve"> энергия ўзгариши бурчак тезли</w:t>
      </w:r>
      <w:r w:rsidR="006C24C9" w:rsidRPr="004E4ACF">
        <w:rPr>
          <w:rFonts w:ascii="Times New Roman" w:hAnsi="Times New Roman"/>
          <w:sz w:val="28"/>
          <w:szCs w:val="28"/>
          <w:lang w:val="uz-Cyrl-UZ"/>
        </w:rPr>
        <w:t>ги</w:t>
      </w:r>
      <w:r w:rsidRPr="004E4ACF">
        <w:rPr>
          <w:rFonts w:ascii="Times New Roman" w:hAnsi="Times New Roman"/>
          <w:sz w:val="28"/>
          <w:szCs w:val="28"/>
          <w:lang w:val="uz-Cyrl-UZ"/>
        </w:rPr>
        <w:t xml:space="preserve">нинг аниқ </w:t>
      </w:r>
      <w:r w:rsidR="006C24C9" w:rsidRPr="004E4ACF">
        <w:rPr>
          <w:rFonts w:ascii="Times New Roman" w:hAnsi="Times New Roman"/>
          <w:sz w:val="28"/>
          <w:szCs w:val="28"/>
          <w:lang w:val="uz-Cyrl-UZ"/>
        </w:rPr>
        <w:t>боғлиқлигини кўрсатади.</w:t>
      </w:r>
    </w:p>
    <w:p w:rsidR="004E7008" w:rsidRPr="004E4ACF" w:rsidRDefault="004E7008" w:rsidP="00452271">
      <w:pPr>
        <w:spacing w:after="0" w:line="240" w:lineRule="auto"/>
        <w:ind w:firstLine="709"/>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51BF0486" wp14:editId="281D7CE5">
            <wp:extent cx="2745575" cy="286247"/>
            <wp:effectExtent l="0" t="0" r="0" b="0"/>
            <wp:docPr id="30" name="Рисунок 30" descr="C:\DOCUME~1\9335~1\LOCALS~1\Temp\FineReader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9335~1\LOCALS~1\Temp\FineReader11\media\image9.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b="60870"/>
                    <a:stretch/>
                  </pic:blipFill>
                  <pic:spPr bwMode="auto">
                    <a:xfrm>
                      <a:off x="0" y="0"/>
                      <a:ext cx="2752725" cy="286992"/>
                    </a:xfrm>
                    <a:prstGeom prst="rect">
                      <a:avLst/>
                    </a:prstGeom>
                    <a:noFill/>
                    <a:ln>
                      <a:noFill/>
                    </a:ln>
                    <a:extLst>
                      <a:ext uri="{53640926-AAD7-44D8-BBD7-CCE9431645EC}">
                        <a14:shadowObscured xmlns:a14="http://schemas.microsoft.com/office/drawing/2010/main"/>
                      </a:ext>
                    </a:extLst>
                  </pic:spPr>
                </pic:pic>
              </a:graphicData>
            </a:graphic>
          </wp:inline>
        </w:drawing>
      </w:r>
    </w:p>
    <w:p w:rsidR="004E7008" w:rsidRPr="004E4ACF" w:rsidRDefault="006C24C9" w:rsidP="00452271">
      <w:pPr>
        <w:spacing w:after="0" w:line="240" w:lineRule="auto"/>
        <w:ind w:firstLine="709"/>
        <w:jc w:val="both"/>
        <w:rPr>
          <w:rFonts w:ascii="Times New Roman" w:hAnsi="Times New Roman"/>
          <w:sz w:val="28"/>
          <w:szCs w:val="28"/>
        </w:rPr>
      </w:pPr>
      <w:r w:rsidRPr="004E4ACF">
        <w:rPr>
          <w:rFonts w:ascii="Times New Roman" w:hAnsi="Times New Roman"/>
          <w:sz w:val="28"/>
          <w:szCs w:val="28"/>
          <w:lang w:val="uz-Cyrl-UZ"/>
        </w:rPr>
        <w:t xml:space="preserve">Бу ерда: </w:t>
      </w:r>
      <w:r w:rsidR="004E7008" w:rsidRPr="004E4ACF">
        <w:rPr>
          <w:rFonts w:ascii="Times New Roman" w:hAnsi="Times New Roman"/>
          <w:b/>
          <w:sz w:val="28"/>
          <w:szCs w:val="28"/>
          <w:lang w:val="en-US"/>
        </w:rPr>
        <w:t>ω</w:t>
      </w:r>
      <w:r w:rsidR="004E7008" w:rsidRPr="004E4ACF">
        <w:rPr>
          <w:rFonts w:ascii="Times New Roman" w:hAnsi="Times New Roman"/>
          <w:b/>
          <w:sz w:val="28"/>
          <w:szCs w:val="28"/>
          <w:vertAlign w:val="subscript"/>
          <w:lang w:val="en-US"/>
        </w:rPr>
        <w:t>c</w:t>
      </w:r>
      <w:r w:rsidR="004E7008" w:rsidRPr="004E4ACF">
        <w:rPr>
          <w:rFonts w:ascii="Times New Roman" w:hAnsi="Times New Roman"/>
          <w:b/>
          <w:sz w:val="28"/>
          <w:szCs w:val="28"/>
        </w:rPr>
        <w:t>,</w:t>
      </w:r>
      <w:r w:rsidR="00F11733" w:rsidRPr="004E4ACF">
        <w:rPr>
          <w:rFonts w:ascii="Times New Roman" w:hAnsi="Times New Roman"/>
          <w:b/>
          <w:sz w:val="28"/>
          <w:szCs w:val="28"/>
          <w:lang w:val="uz-Cyrl-UZ"/>
        </w:rPr>
        <w:t xml:space="preserve"> </w:t>
      </w:r>
      <w:r w:rsidR="004E7008" w:rsidRPr="004E4ACF">
        <w:rPr>
          <w:rFonts w:ascii="Times New Roman" w:hAnsi="Times New Roman"/>
          <w:b/>
          <w:sz w:val="28"/>
          <w:szCs w:val="28"/>
          <w:lang w:val="en-US"/>
        </w:rPr>
        <w:t>ω</w:t>
      </w:r>
      <w:r w:rsidRPr="004E4ACF">
        <w:rPr>
          <w:rFonts w:ascii="Times New Roman" w:hAnsi="Times New Roman"/>
          <w:b/>
          <w:sz w:val="28"/>
          <w:szCs w:val="28"/>
          <w:vertAlign w:val="subscript"/>
          <w:lang w:val="uz-Cyrl-UZ"/>
        </w:rPr>
        <w:t>р</w:t>
      </w:r>
      <w:r w:rsidR="004E7008" w:rsidRPr="004E4ACF">
        <w:rPr>
          <w:rFonts w:ascii="Times New Roman" w:hAnsi="Times New Roman"/>
          <w:b/>
          <w:sz w:val="28"/>
          <w:szCs w:val="28"/>
        </w:rPr>
        <w:t>,</w:t>
      </w:r>
      <w:r w:rsidR="00F11733" w:rsidRPr="004E4ACF">
        <w:rPr>
          <w:rFonts w:ascii="Times New Roman" w:hAnsi="Times New Roman"/>
          <w:b/>
          <w:sz w:val="28"/>
          <w:szCs w:val="28"/>
          <w:lang w:val="uz-Cyrl-UZ"/>
        </w:rPr>
        <w:t xml:space="preserve"> </w:t>
      </w:r>
      <w:r w:rsidR="004E7008" w:rsidRPr="004E4ACF">
        <w:rPr>
          <w:rFonts w:ascii="Times New Roman" w:hAnsi="Times New Roman"/>
          <w:b/>
          <w:sz w:val="28"/>
          <w:szCs w:val="28"/>
          <w:lang w:val="en-US"/>
        </w:rPr>
        <w:t>ω</w:t>
      </w:r>
      <w:r w:rsidR="004E7008" w:rsidRPr="004E4ACF">
        <w:rPr>
          <w:rFonts w:ascii="Times New Roman" w:hAnsi="Times New Roman"/>
          <w:b/>
          <w:sz w:val="28"/>
          <w:szCs w:val="28"/>
          <w:vertAlign w:val="subscript"/>
        </w:rPr>
        <w:t>пр</w:t>
      </w:r>
      <w:r w:rsidR="004E7008" w:rsidRPr="004E4ACF">
        <w:rPr>
          <w:rFonts w:ascii="Times New Roman" w:hAnsi="Times New Roman"/>
          <w:sz w:val="28"/>
          <w:szCs w:val="28"/>
        </w:rPr>
        <w:t xml:space="preserve">– статор, ротор ва </w:t>
      </w:r>
      <w:r w:rsidRPr="004E4ACF">
        <w:rPr>
          <w:rFonts w:ascii="Times New Roman" w:hAnsi="Times New Roman"/>
          <w:sz w:val="28"/>
          <w:szCs w:val="28"/>
        </w:rPr>
        <w:t xml:space="preserve">ротор қурилмасига нисбатан </w:t>
      </w:r>
      <w:r w:rsidR="004E7008" w:rsidRPr="004E4ACF">
        <w:rPr>
          <w:rFonts w:ascii="Times New Roman" w:hAnsi="Times New Roman"/>
          <w:sz w:val="28"/>
          <w:szCs w:val="28"/>
        </w:rPr>
        <w:t>ротор майдони</w:t>
      </w:r>
      <w:r w:rsidRPr="004E4ACF">
        <w:rPr>
          <w:rFonts w:ascii="Times New Roman" w:hAnsi="Times New Roman"/>
          <w:sz w:val="28"/>
          <w:szCs w:val="28"/>
          <w:lang w:val="uz-Cyrl-UZ"/>
        </w:rPr>
        <w:t>нг</w:t>
      </w:r>
      <w:r w:rsidR="004E7008" w:rsidRPr="004E4ACF">
        <w:rPr>
          <w:rFonts w:ascii="Times New Roman" w:hAnsi="Times New Roman"/>
          <w:sz w:val="28"/>
          <w:szCs w:val="28"/>
        </w:rPr>
        <w:t xml:space="preserve"> бурчакли тезлик.</w:t>
      </w:r>
    </w:p>
    <w:p w:rsidR="004E7008" w:rsidRPr="004E4ACF" w:rsidRDefault="004E7008" w:rsidP="00452271">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Бунда ротор ва статор орасидаги ҳаво бўшлиги </w:t>
      </w:r>
      <w:r w:rsidR="00CD10CB" w:rsidRPr="004E4ACF">
        <w:rPr>
          <w:rFonts w:ascii="Times New Roman" w:hAnsi="Times New Roman"/>
          <w:sz w:val="28"/>
          <w:szCs w:val="28"/>
          <w:lang w:val="uz-Cyrl-UZ"/>
        </w:rPr>
        <w:t xml:space="preserve">магнит майдони </w:t>
      </w:r>
      <w:r w:rsidRPr="004E4ACF">
        <w:rPr>
          <w:rFonts w:ascii="Times New Roman" w:hAnsi="Times New Roman"/>
          <w:sz w:val="28"/>
          <w:szCs w:val="28"/>
        </w:rPr>
        <w:t>бир бирига нисбатан ўзгармасдир</w:t>
      </w:r>
      <w:r w:rsidRPr="004E4ACF">
        <w:rPr>
          <w:rFonts w:ascii="Times New Roman" w:hAnsi="Times New Roman"/>
          <w:b/>
          <w:sz w:val="28"/>
          <w:szCs w:val="28"/>
        </w:rPr>
        <w:t xml:space="preserve">. </w:t>
      </w:r>
      <w:r w:rsidRPr="004E4ACF">
        <w:rPr>
          <w:rFonts w:ascii="Times New Roman" w:hAnsi="Times New Roman"/>
          <w:b/>
          <w:sz w:val="28"/>
          <w:szCs w:val="28"/>
          <w:lang w:val="en-US"/>
        </w:rPr>
        <w:t>ω</w:t>
      </w:r>
      <w:r w:rsidRPr="004E4ACF">
        <w:rPr>
          <w:rFonts w:ascii="Times New Roman" w:hAnsi="Times New Roman"/>
          <w:b/>
          <w:sz w:val="28"/>
          <w:szCs w:val="28"/>
          <w:vertAlign w:val="subscript"/>
          <w:lang w:val="en-US"/>
        </w:rPr>
        <w:t>c</w:t>
      </w:r>
      <w:r w:rsidR="00F11733" w:rsidRPr="004E4ACF">
        <w:rPr>
          <w:rFonts w:ascii="Times New Roman" w:hAnsi="Times New Roman"/>
          <w:b/>
          <w:sz w:val="28"/>
          <w:szCs w:val="28"/>
          <w:vertAlign w:val="subscript"/>
          <w:lang w:val="uz-Cyrl-UZ"/>
        </w:rPr>
        <w:t xml:space="preserve"> </w:t>
      </w:r>
      <w:r w:rsidRPr="004E4ACF">
        <w:rPr>
          <w:rFonts w:ascii="Times New Roman" w:hAnsi="Times New Roman"/>
          <w:sz w:val="28"/>
          <w:szCs w:val="28"/>
        </w:rPr>
        <w:t xml:space="preserve">ва </w:t>
      </w:r>
      <w:r w:rsidRPr="004E4ACF">
        <w:rPr>
          <w:rFonts w:ascii="Times New Roman" w:hAnsi="Times New Roman"/>
          <w:b/>
          <w:sz w:val="28"/>
          <w:szCs w:val="28"/>
          <w:lang w:val="en-US"/>
        </w:rPr>
        <w:t>ω</w:t>
      </w:r>
      <w:r w:rsidR="00CD10CB" w:rsidRPr="004E4ACF">
        <w:rPr>
          <w:rFonts w:ascii="Times New Roman" w:hAnsi="Times New Roman"/>
          <w:b/>
          <w:sz w:val="28"/>
          <w:szCs w:val="28"/>
          <w:vertAlign w:val="subscript"/>
          <w:lang w:val="uz-Cyrl-UZ"/>
        </w:rPr>
        <w:t>р</w:t>
      </w:r>
      <w:r w:rsidRPr="004E4ACF">
        <w:rPr>
          <w:rFonts w:ascii="Times New Roman" w:hAnsi="Times New Roman"/>
          <w:sz w:val="28"/>
          <w:szCs w:val="28"/>
        </w:rPr>
        <w:t xml:space="preserve"> ўзгарганда ротордаги ток частота</w:t>
      </w:r>
      <w:r w:rsidR="00CD10CB" w:rsidRPr="004E4ACF">
        <w:rPr>
          <w:rFonts w:ascii="Times New Roman" w:hAnsi="Times New Roman"/>
          <w:sz w:val="28"/>
          <w:szCs w:val="28"/>
          <w:lang w:val="uz-Cyrl-UZ"/>
        </w:rPr>
        <w:t xml:space="preserve">си </w:t>
      </w:r>
      <w:r w:rsidRPr="004E4ACF">
        <w:rPr>
          <w:rFonts w:ascii="Times New Roman" w:hAnsi="Times New Roman"/>
          <w:sz w:val="28"/>
          <w:szCs w:val="28"/>
        </w:rPr>
        <w:t>ҳам ўзгаради</w:t>
      </w:r>
      <w:r w:rsidR="00CD10CB" w:rsidRPr="004E4ACF">
        <w:rPr>
          <w:rFonts w:ascii="Times New Roman" w:hAnsi="Times New Roman"/>
          <w:sz w:val="28"/>
          <w:szCs w:val="28"/>
          <w:lang w:val="uz-Cyrl-UZ"/>
        </w:rPr>
        <w:t xml:space="preserve"> (1.2)</w:t>
      </w:r>
      <w:r w:rsidRPr="004E4ACF">
        <w:rPr>
          <w:rFonts w:ascii="Times New Roman" w:hAnsi="Times New Roman"/>
          <w:sz w:val="28"/>
          <w:szCs w:val="28"/>
        </w:rPr>
        <w:t xml:space="preserve">, лекин статор ва ротор майдони бир бирига </w:t>
      </w:r>
      <w:r w:rsidR="00427E85" w:rsidRPr="004E4ACF">
        <w:rPr>
          <w:rFonts w:ascii="Times New Roman" w:hAnsi="Times New Roman"/>
          <w:sz w:val="28"/>
          <w:szCs w:val="28"/>
        </w:rPr>
        <w:t>қўзғалмас</w:t>
      </w:r>
      <w:r w:rsidRPr="004E4ACF">
        <w:rPr>
          <w:rFonts w:ascii="Times New Roman" w:hAnsi="Times New Roman"/>
          <w:sz w:val="28"/>
          <w:szCs w:val="28"/>
        </w:rPr>
        <w:t xml:space="preserve"> бўлиб қолаверади. </w:t>
      </w:r>
    </w:p>
    <w:p w:rsidR="004E7008" w:rsidRPr="004E4ACF" w:rsidRDefault="004E7008" w:rsidP="00CD10CB">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Машинанинг </w:t>
      </w:r>
      <w:r w:rsidR="00F11733" w:rsidRPr="004E4ACF">
        <w:rPr>
          <w:rFonts w:ascii="Times New Roman" w:hAnsi="Times New Roman"/>
          <w:sz w:val="28"/>
          <w:szCs w:val="28"/>
          <w:lang w:val="uz-Cyrl-UZ"/>
        </w:rPr>
        <w:t>тор тирқиши</w:t>
      </w:r>
      <w:r w:rsidRPr="004E4ACF">
        <w:rPr>
          <w:rFonts w:ascii="Times New Roman" w:hAnsi="Times New Roman"/>
          <w:sz w:val="28"/>
          <w:szCs w:val="28"/>
        </w:rPr>
        <w:t xml:space="preserve"> орасида айланма</w:t>
      </w:r>
      <w:r w:rsidR="00CD10CB" w:rsidRPr="004E4ACF">
        <w:rPr>
          <w:rFonts w:ascii="Times New Roman" w:hAnsi="Times New Roman"/>
          <w:sz w:val="28"/>
          <w:szCs w:val="28"/>
          <w:lang w:val="uz-Cyrl-UZ"/>
        </w:rPr>
        <w:t xml:space="preserve"> магнит</w:t>
      </w:r>
      <w:r w:rsidRPr="004E4ACF">
        <w:rPr>
          <w:rFonts w:ascii="Times New Roman" w:hAnsi="Times New Roman"/>
          <w:sz w:val="28"/>
          <w:szCs w:val="28"/>
        </w:rPr>
        <w:t xml:space="preserve"> майдон</w:t>
      </w:r>
      <w:r w:rsidR="00CD10CB" w:rsidRPr="004E4ACF">
        <w:rPr>
          <w:rFonts w:ascii="Times New Roman" w:hAnsi="Times New Roman"/>
          <w:sz w:val="28"/>
          <w:szCs w:val="28"/>
          <w:lang w:val="uz-Cyrl-UZ"/>
        </w:rPr>
        <w:t>и</w:t>
      </w:r>
      <w:r w:rsidRPr="004E4ACF">
        <w:rPr>
          <w:rFonts w:ascii="Times New Roman" w:hAnsi="Times New Roman"/>
          <w:sz w:val="28"/>
          <w:szCs w:val="28"/>
        </w:rPr>
        <w:t xml:space="preserve"> аниқ бир ҳолатда юзага келади</w:t>
      </w:r>
      <w:r w:rsidR="00F11733" w:rsidRPr="004E4ACF">
        <w:rPr>
          <w:rFonts w:ascii="Times New Roman" w:hAnsi="Times New Roman"/>
          <w:sz w:val="28"/>
          <w:szCs w:val="28"/>
          <w:lang w:val="uz-Cyrl-UZ"/>
        </w:rPr>
        <w:t xml:space="preserve"> </w:t>
      </w:r>
      <w:r w:rsidR="00CD10CB" w:rsidRPr="004E4ACF">
        <w:rPr>
          <w:rStyle w:val="105pt"/>
          <w:rFonts w:eastAsiaTheme="minorHAnsi"/>
          <w:b w:val="0"/>
          <w:sz w:val="28"/>
          <w:szCs w:val="28"/>
        </w:rPr>
        <w:t>(1.28</w:t>
      </w:r>
      <w:r w:rsidR="00CD10CB" w:rsidRPr="004E4ACF">
        <w:rPr>
          <w:rStyle w:val="105pt"/>
          <w:rFonts w:eastAsiaTheme="minorHAnsi"/>
          <w:b w:val="0"/>
          <w:sz w:val="28"/>
          <w:szCs w:val="28"/>
          <w:lang w:val="uz-Cyrl-UZ"/>
        </w:rPr>
        <w:t>-</w:t>
      </w:r>
      <w:r w:rsidR="00CD10CB" w:rsidRPr="004E4ACF">
        <w:rPr>
          <w:rStyle w:val="105pt"/>
          <w:rFonts w:eastAsiaTheme="minorHAnsi"/>
          <w:b w:val="0"/>
          <w:sz w:val="28"/>
          <w:szCs w:val="28"/>
        </w:rPr>
        <w:t xml:space="preserve"> расм).</w:t>
      </w:r>
      <w:r w:rsidRPr="004E4ACF">
        <w:rPr>
          <w:rFonts w:ascii="Times New Roman" w:hAnsi="Times New Roman"/>
          <w:sz w:val="28"/>
          <w:szCs w:val="28"/>
        </w:rPr>
        <w:t xml:space="preserve"> Майдон синусоид</w:t>
      </w:r>
      <w:r w:rsidR="00CD10CB" w:rsidRPr="004E4ACF">
        <w:rPr>
          <w:rFonts w:ascii="Times New Roman" w:hAnsi="Times New Roman"/>
          <w:sz w:val="28"/>
          <w:szCs w:val="28"/>
          <w:lang w:val="uz-Cyrl-UZ"/>
        </w:rPr>
        <w:t>ал</w:t>
      </w:r>
      <w:r w:rsidRPr="004E4ACF">
        <w:rPr>
          <w:rFonts w:ascii="Times New Roman" w:hAnsi="Times New Roman"/>
          <w:sz w:val="28"/>
          <w:szCs w:val="28"/>
        </w:rPr>
        <w:t xml:space="preserve"> бўлиши учун электр</w:t>
      </w:r>
      <w:r w:rsidR="00CD10CB" w:rsidRPr="004E4ACF">
        <w:rPr>
          <w:rFonts w:ascii="Times New Roman" w:hAnsi="Times New Roman"/>
          <w:sz w:val="28"/>
          <w:szCs w:val="28"/>
          <w:lang w:val="uz-Cyrl-UZ"/>
        </w:rPr>
        <w:t xml:space="preserve"> уланишнинг</w:t>
      </w:r>
      <w:r w:rsidRPr="004E4ACF">
        <w:rPr>
          <w:rFonts w:ascii="Times New Roman" w:hAnsi="Times New Roman"/>
          <w:sz w:val="28"/>
          <w:szCs w:val="28"/>
        </w:rPr>
        <w:t xml:space="preserve"> чиқишлар</w:t>
      </w:r>
      <w:r w:rsidR="00CD10CB" w:rsidRPr="004E4ACF">
        <w:rPr>
          <w:rFonts w:ascii="Times New Roman" w:hAnsi="Times New Roman"/>
          <w:sz w:val="28"/>
          <w:szCs w:val="28"/>
          <w:lang w:val="uz-Cyrl-UZ"/>
        </w:rPr>
        <w:t>и</w:t>
      </w:r>
      <w:r w:rsidRPr="004E4ACF">
        <w:rPr>
          <w:rFonts w:ascii="Times New Roman" w:hAnsi="Times New Roman"/>
          <w:sz w:val="28"/>
          <w:szCs w:val="28"/>
        </w:rPr>
        <w:t>да синусоид</w:t>
      </w:r>
      <w:r w:rsidR="00CD10CB" w:rsidRPr="004E4ACF">
        <w:rPr>
          <w:rFonts w:ascii="Times New Roman" w:hAnsi="Times New Roman"/>
          <w:sz w:val="28"/>
          <w:szCs w:val="28"/>
          <w:lang w:val="uz-Cyrl-UZ"/>
        </w:rPr>
        <w:t>ал</w:t>
      </w:r>
      <w:r w:rsidRPr="004E4ACF">
        <w:rPr>
          <w:rFonts w:ascii="Times New Roman" w:hAnsi="Times New Roman"/>
          <w:sz w:val="28"/>
          <w:szCs w:val="28"/>
        </w:rPr>
        <w:t xml:space="preserve"> кучла</w:t>
      </w:r>
      <w:r w:rsidR="00CD10CB" w:rsidRPr="004E4ACF">
        <w:rPr>
          <w:rFonts w:ascii="Times New Roman" w:hAnsi="Times New Roman"/>
          <w:sz w:val="28"/>
          <w:szCs w:val="28"/>
          <w:lang w:val="uz-Cyrl-UZ"/>
        </w:rPr>
        <w:t>ниш бўлиб</w:t>
      </w:r>
      <w:r w:rsidRPr="004E4ACF">
        <w:rPr>
          <w:rFonts w:ascii="Times New Roman" w:hAnsi="Times New Roman"/>
          <w:sz w:val="28"/>
          <w:szCs w:val="28"/>
        </w:rPr>
        <w:t xml:space="preserve"> ва машина эса идеал бўлиши керак. Идеал электр машинада </w:t>
      </w:r>
      <w:r w:rsidR="00F11733" w:rsidRPr="004E4ACF">
        <w:rPr>
          <w:rFonts w:ascii="Times New Roman" w:hAnsi="Times New Roman"/>
          <w:sz w:val="28"/>
          <w:szCs w:val="28"/>
          <w:lang w:val="uz-Cyrl-UZ"/>
        </w:rPr>
        <w:t>тор тирқиши</w:t>
      </w:r>
      <w:r w:rsidRPr="004E4ACF">
        <w:rPr>
          <w:rFonts w:ascii="Times New Roman" w:hAnsi="Times New Roman"/>
          <w:sz w:val="28"/>
          <w:szCs w:val="28"/>
        </w:rPr>
        <w:t xml:space="preserve"> бир текис ва силлиқ бўлиши керак</w:t>
      </w:r>
      <w:r w:rsidR="00CD10CB" w:rsidRPr="004E4ACF">
        <w:rPr>
          <w:rFonts w:ascii="Times New Roman" w:hAnsi="Times New Roman"/>
          <w:sz w:val="28"/>
          <w:szCs w:val="28"/>
          <w:lang w:val="uz-Cyrl-UZ"/>
        </w:rPr>
        <w:t xml:space="preserve"> ва</w:t>
      </w:r>
      <w:r w:rsidRPr="004E4ACF">
        <w:rPr>
          <w:rFonts w:ascii="Times New Roman" w:hAnsi="Times New Roman"/>
          <w:sz w:val="28"/>
          <w:szCs w:val="28"/>
        </w:rPr>
        <w:t xml:space="preserve"> (машинанинг ротор вастаторида бўртмалар ва чуқурчалар бўлмайди), </w:t>
      </w:r>
      <w:r w:rsidR="00665672" w:rsidRPr="004E4ACF">
        <w:rPr>
          <w:rFonts w:ascii="Times New Roman" w:hAnsi="Times New Roman"/>
          <w:sz w:val="28"/>
          <w:szCs w:val="28"/>
        </w:rPr>
        <w:t>чўлғам</w:t>
      </w:r>
      <w:r w:rsidRPr="004E4ACF">
        <w:rPr>
          <w:rFonts w:ascii="Times New Roman" w:hAnsi="Times New Roman"/>
          <w:sz w:val="28"/>
          <w:szCs w:val="28"/>
        </w:rPr>
        <w:t>лар токли қатламлардан иборатдир. Бунда машина тўйинган, магнит синг</w:t>
      </w:r>
      <w:r w:rsidR="00CD10CB" w:rsidRPr="004E4ACF">
        <w:rPr>
          <w:rFonts w:ascii="Times New Roman" w:hAnsi="Times New Roman"/>
          <w:sz w:val="28"/>
          <w:szCs w:val="28"/>
          <w:lang w:val="uz-Cyrl-UZ"/>
        </w:rPr>
        <w:t>дир</w:t>
      </w:r>
      <w:r w:rsidRPr="004E4ACF">
        <w:rPr>
          <w:rFonts w:ascii="Times New Roman" w:hAnsi="Times New Roman"/>
          <w:sz w:val="28"/>
          <w:szCs w:val="28"/>
        </w:rPr>
        <w:t xml:space="preserve">увчанлиги </w:t>
      </w:r>
      <w:r w:rsidRPr="004E4ACF">
        <w:rPr>
          <w:rFonts w:ascii="Times New Roman" w:hAnsi="Times New Roman"/>
          <w:b/>
          <w:sz w:val="28"/>
          <w:szCs w:val="28"/>
          <w:lang w:val="en-US"/>
        </w:rPr>
        <w:t>μ</w:t>
      </w:r>
      <w:r w:rsidRPr="004E4ACF">
        <w:rPr>
          <w:rFonts w:ascii="Times New Roman" w:hAnsi="Times New Roman"/>
          <w:b/>
          <w:sz w:val="28"/>
          <w:szCs w:val="28"/>
          <w:vertAlign w:val="subscript"/>
        </w:rPr>
        <w:t>а</w:t>
      </w:r>
      <w:r w:rsidRPr="004E4ACF">
        <w:rPr>
          <w:rFonts w:ascii="Times New Roman" w:hAnsi="Times New Roman"/>
          <w:sz w:val="28"/>
          <w:szCs w:val="28"/>
        </w:rPr>
        <w:t xml:space="preserve"> чексиздир. Машина симметрик, яни </w:t>
      </w:r>
      <w:r w:rsidR="00665672" w:rsidRPr="004E4ACF">
        <w:rPr>
          <w:rFonts w:ascii="Times New Roman" w:hAnsi="Times New Roman"/>
          <w:sz w:val="28"/>
          <w:szCs w:val="28"/>
        </w:rPr>
        <w:t>чўлғам</w:t>
      </w:r>
      <w:r w:rsidRPr="004E4ACF">
        <w:rPr>
          <w:rFonts w:ascii="Times New Roman" w:hAnsi="Times New Roman"/>
          <w:sz w:val="28"/>
          <w:szCs w:val="28"/>
        </w:rPr>
        <w:t>,</w:t>
      </w:r>
      <w:r w:rsidR="00F11733" w:rsidRPr="004E4ACF">
        <w:rPr>
          <w:rFonts w:ascii="Times New Roman" w:hAnsi="Times New Roman"/>
          <w:sz w:val="28"/>
          <w:szCs w:val="28"/>
          <w:lang w:val="uz-Cyrl-UZ"/>
        </w:rPr>
        <w:t xml:space="preserve"> </w:t>
      </w:r>
      <w:r w:rsidRPr="004E4ACF">
        <w:rPr>
          <w:rFonts w:ascii="Times New Roman" w:hAnsi="Times New Roman"/>
          <w:sz w:val="28"/>
          <w:szCs w:val="28"/>
        </w:rPr>
        <w:t xml:space="preserve">магнит системаси, </w:t>
      </w:r>
      <w:r w:rsidR="00F11733" w:rsidRPr="004E4ACF">
        <w:rPr>
          <w:rFonts w:ascii="Times New Roman" w:hAnsi="Times New Roman"/>
          <w:sz w:val="28"/>
          <w:szCs w:val="28"/>
          <w:lang w:val="uz-Cyrl-UZ"/>
        </w:rPr>
        <w:t>тор тирқиши</w:t>
      </w:r>
      <w:r w:rsidRPr="004E4ACF">
        <w:rPr>
          <w:rFonts w:ascii="Times New Roman" w:hAnsi="Times New Roman"/>
          <w:sz w:val="28"/>
          <w:szCs w:val="28"/>
        </w:rPr>
        <w:t xml:space="preserve">га </w:t>
      </w:r>
      <w:r w:rsidR="001844F3" w:rsidRPr="004E4ACF">
        <w:rPr>
          <w:rFonts w:ascii="Times New Roman" w:hAnsi="Times New Roman"/>
          <w:b/>
          <w:sz w:val="28"/>
          <w:szCs w:val="28"/>
        </w:rPr>
        <w:t>α</w:t>
      </w:r>
      <w:r w:rsidRPr="004E4ACF">
        <w:rPr>
          <w:rFonts w:ascii="Times New Roman" w:hAnsi="Times New Roman"/>
          <w:sz w:val="28"/>
          <w:szCs w:val="28"/>
        </w:rPr>
        <w:t xml:space="preserve"> ва </w:t>
      </w:r>
      <w:r w:rsidRPr="004E4ACF">
        <w:rPr>
          <w:rFonts w:ascii="Times New Roman" w:hAnsi="Times New Roman"/>
          <w:b/>
          <w:sz w:val="28"/>
          <w:szCs w:val="28"/>
          <w:lang w:val="en-US"/>
        </w:rPr>
        <w:t>β</w:t>
      </w:r>
      <w:r w:rsidR="00F11733" w:rsidRPr="004E4ACF">
        <w:rPr>
          <w:rFonts w:ascii="Times New Roman" w:hAnsi="Times New Roman"/>
          <w:b/>
          <w:sz w:val="28"/>
          <w:szCs w:val="28"/>
          <w:lang w:val="uz-Cyrl-UZ"/>
        </w:rPr>
        <w:t xml:space="preserve"> </w:t>
      </w:r>
      <w:r w:rsidR="00CD10CB" w:rsidRPr="004E4ACF">
        <w:rPr>
          <w:rFonts w:ascii="Times New Roman" w:hAnsi="Times New Roman"/>
          <w:sz w:val="28"/>
          <w:szCs w:val="28"/>
          <w:lang w:val="uz-Cyrl-UZ"/>
        </w:rPr>
        <w:t xml:space="preserve">ўқларига </w:t>
      </w:r>
      <w:r w:rsidRPr="004E4ACF">
        <w:rPr>
          <w:rFonts w:ascii="Times New Roman" w:hAnsi="Times New Roman"/>
          <w:sz w:val="28"/>
          <w:szCs w:val="28"/>
        </w:rPr>
        <w:t>нисбатан симметрикдир.</w:t>
      </w:r>
    </w:p>
    <w:p w:rsidR="004E7008" w:rsidRPr="004E4ACF" w:rsidRDefault="004E7008" w:rsidP="00CD10CB">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Айланма </w:t>
      </w:r>
      <w:r w:rsidR="000247B1" w:rsidRPr="004E4ACF">
        <w:rPr>
          <w:rFonts w:ascii="Times New Roman" w:hAnsi="Times New Roman"/>
          <w:sz w:val="28"/>
          <w:szCs w:val="28"/>
          <w:lang w:val="uz-Cyrl-UZ"/>
        </w:rPr>
        <w:t xml:space="preserve">магнит </w:t>
      </w:r>
      <w:r w:rsidRPr="004E4ACF">
        <w:rPr>
          <w:rFonts w:ascii="Times New Roman" w:hAnsi="Times New Roman"/>
          <w:sz w:val="28"/>
          <w:szCs w:val="28"/>
        </w:rPr>
        <w:t>майдон фақатги</w:t>
      </w:r>
      <w:r w:rsidR="001844F3" w:rsidRPr="004E4ACF">
        <w:rPr>
          <w:rFonts w:ascii="Times New Roman" w:hAnsi="Times New Roman"/>
          <w:sz w:val="28"/>
          <w:szCs w:val="28"/>
        </w:rPr>
        <w:t>на</w:t>
      </w:r>
      <w:r w:rsidRPr="004E4ACF">
        <w:rPr>
          <w:rFonts w:ascii="Times New Roman" w:hAnsi="Times New Roman"/>
          <w:sz w:val="28"/>
          <w:szCs w:val="28"/>
        </w:rPr>
        <w:t xml:space="preserve"> идеал машинани </w:t>
      </w:r>
      <w:r w:rsidR="00F11733" w:rsidRPr="004E4ACF">
        <w:rPr>
          <w:rFonts w:ascii="Times New Roman" w:hAnsi="Times New Roman"/>
          <w:sz w:val="28"/>
          <w:szCs w:val="28"/>
          <w:lang w:val="uz-Cyrl-UZ"/>
        </w:rPr>
        <w:t>тор тирқиши</w:t>
      </w:r>
      <w:r w:rsidRPr="004E4ACF">
        <w:rPr>
          <w:rFonts w:ascii="Times New Roman" w:hAnsi="Times New Roman"/>
          <w:sz w:val="28"/>
          <w:szCs w:val="28"/>
        </w:rPr>
        <w:t xml:space="preserve">да мавжуд бўлади. Реал машиналарда машинанинг симметрик эмаслиги, </w:t>
      </w:r>
      <w:r w:rsidR="000247B1" w:rsidRPr="004E4ACF">
        <w:rPr>
          <w:rFonts w:ascii="Times New Roman" w:hAnsi="Times New Roman"/>
          <w:sz w:val="28"/>
          <w:szCs w:val="28"/>
          <w:lang w:val="uz-Cyrl-UZ"/>
        </w:rPr>
        <w:t xml:space="preserve">магнит юритувчи куч (МЮК) </w:t>
      </w:r>
      <w:r w:rsidRPr="004E4ACF">
        <w:rPr>
          <w:rFonts w:ascii="Times New Roman" w:hAnsi="Times New Roman"/>
          <w:sz w:val="28"/>
          <w:szCs w:val="28"/>
        </w:rPr>
        <w:t xml:space="preserve">синусоидал </w:t>
      </w:r>
      <w:r w:rsidR="000247B1" w:rsidRPr="004E4ACF">
        <w:rPr>
          <w:rFonts w:ascii="Times New Roman" w:hAnsi="Times New Roman"/>
          <w:sz w:val="28"/>
          <w:szCs w:val="28"/>
          <w:lang w:val="uz-Cyrl-UZ"/>
        </w:rPr>
        <w:t>тақсимлан</w:t>
      </w:r>
      <w:r w:rsidRPr="004E4ACF">
        <w:rPr>
          <w:rFonts w:ascii="Times New Roman" w:hAnsi="Times New Roman"/>
          <w:sz w:val="28"/>
          <w:szCs w:val="28"/>
        </w:rPr>
        <w:t xml:space="preserve">маганлиги, бўртмалар ва </w:t>
      </w:r>
      <w:r w:rsidR="000247B1" w:rsidRPr="004E4ACF">
        <w:rPr>
          <w:rFonts w:ascii="Times New Roman" w:hAnsi="Times New Roman"/>
          <w:sz w:val="28"/>
          <w:szCs w:val="28"/>
          <w:lang w:val="uz-Cyrl-UZ"/>
        </w:rPr>
        <w:t xml:space="preserve">ҳаво </w:t>
      </w:r>
      <w:r w:rsidRPr="004E4ACF">
        <w:rPr>
          <w:rFonts w:ascii="Times New Roman" w:hAnsi="Times New Roman"/>
          <w:sz w:val="28"/>
          <w:szCs w:val="28"/>
        </w:rPr>
        <w:t>б</w:t>
      </w:r>
      <w:r w:rsidR="000247B1" w:rsidRPr="004E4ACF">
        <w:rPr>
          <w:rFonts w:ascii="Times New Roman" w:hAnsi="Times New Roman"/>
          <w:sz w:val="28"/>
          <w:szCs w:val="28"/>
          <w:lang w:val="uz-Cyrl-UZ"/>
        </w:rPr>
        <w:t>ў</w:t>
      </w:r>
      <w:r w:rsidRPr="004E4ACF">
        <w:rPr>
          <w:rFonts w:ascii="Times New Roman" w:hAnsi="Times New Roman"/>
          <w:sz w:val="28"/>
          <w:szCs w:val="28"/>
        </w:rPr>
        <w:t>шлиқларни ротор</w:t>
      </w:r>
      <w:r w:rsidR="000247B1" w:rsidRPr="004E4ACF">
        <w:rPr>
          <w:rFonts w:ascii="Times New Roman" w:hAnsi="Times New Roman"/>
          <w:sz w:val="28"/>
          <w:szCs w:val="28"/>
          <w:lang w:val="uz-Cyrl-UZ"/>
        </w:rPr>
        <w:t xml:space="preserve"> ва</w:t>
      </w:r>
      <w:r w:rsidRPr="004E4ACF">
        <w:rPr>
          <w:rFonts w:ascii="Times New Roman" w:hAnsi="Times New Roman"/>
          <w:sz w:val="28"/>
          <w:szCs w:val="28"/>
        </w:rPr>
        <w:t xml:space="preserve"> статорда мавжудлиги машинанинг ҳаво бўшлиғида гармоник майдонда чексиз спектр мавжуд</w:t>
      </w:r>
      <w:r w:rsidR="000247B1" w:rsidRPr="004E4ACF">
        <w:rPr>
          <w:rFonts w:ascii="Times New Roman" w:hAnsi="Times New Roman"/>
          <w:sz w:val="28"/>
          <w:szCs w:val="28"/>
          <w:lang w:val="uz-Cyrl-UZ"/>
        </w:rPr>
        <w:t xml:space="preserve"> бўлишига олиб келади</w:t>
      </w:r>
      <w:r w:rsidRPr="004E4ACF">
        <w:rPr>
          <w:rFonts w:ascii="Times New Roman" w:hAnsi="Times New Roman"/>
          <w:sz w:val="28"/>
          <w:szCs w:val="28"/>
        </w:rPr>
        <w:t>.</w:t>
      </w:r>
      <w:r w:rsidR="001844F3" w:rsidRPr="004E4ACF">
        <w:rPr>
          <w:rFonts w:ascii="Times New Roman" w:hAnsi="Times New Roman"/>
          <w:sz w:val="28"/>
          <w:szCs w:val="28"/>
        </w:rPr>
        <w:t xml:space="preserve"> Ю</w:t>
      </w:r>
      <w:r w:rsidRPr="004E4ACF">
        <w:rPr>
          <w:rFonts w:ascii="Times New Roman" w:hAnsi="Times New Roman"/>
          <w:sz w:val="28"/>
          <w:szCs w:val="28"/>
        </w:rPr>
        <w:t>қори гармоник</w:t>
      </w:r>
      <w:r w:rsidR="000247B1" w:rsidRPr="004E4ACF">
        <w:rPr>
          <w:rFonts w:ascii="Times New Roman" w:hAnsi="Times New Roman"/>
          <w:sz w:val="28"/>
          <w:szCs w:val="28"/>
          <w:lang w:val="uz-Cyrl-UZ"/>
        </w:rPr>
        <w:t>а</w:t>
      </w:r>
      <w:r w:rsidRPr="004E4ACF">
        <w:rPr>
          <w:rFonts w:ascii="Times New Roman" w:hAnsi="Times New Roman"/>
          <w:sz w:val="28"/>
          <w:szCs w:val="28"/>
        </w:rPr>
        <w:t xml:space="preserve">лар электр машиналарда </w:t>
      </w:r>
      <w:r w:rsidR="000247B1" w:rsidRPr="004E4ACF">
        <w:rPr>
          <w:rFonts w:ascii="Times New Roman" w:hAnsi="Times New Roman"/>
          <w:sz w:val="28"/>
          <w:szCs w:val="28"/>
          <w:lang w:val="uz-Cyrl-UZ"/>
        </w:rPr>
        <w:t xml:space="preserve">электр </w:t>
      </w:r>
      <w:r w:rsidRPr="004E4ACF">
        <w:rPr>
          <w:rFonts w:ascii="Times New Roman" w:hAnsi="Times New Roman"/>
          <w:sz w:val="28"/>
          <w:szCs w:val="28"/>
        </w:rPr>
        <w:t xml:space="preserve">энергияни ўзгартириш </w:t>
      </w:r>
      <w:r w:rsidR="000247B1" w:rsidRPr="004E4ACF">
        <w:rPr>
          <w:rFonts w:ascii="Times New Roman" w:hAnsi="Times New Roman"/>
          <w:sz w:val="28"/>
          <w:szCs w:val="28"/>
          <w:lang w:val="uz-Cyrl-UZ"/>
        </w:rPr>
        <w:t>жараёни</w:t>
      </w:r>
      <w:r w:rsidRPr="004E4ACF">
        <w:rPr>
          <w:rFonts w:ascii="Times New Roman" w:hAnsi="Times New Roman"/>
          <w:sz w:val="28"/>
          <w:szCs w:val="28"/>
        </w:rPr>
        <w:t xml:space="preserve">да мураккаб </w:t>
      </w:r>
      <w:r w:rsidR="00817EB0" w:rsidRPr="004E4ACF">
        <w:rPr>
          <w:rFonts w:ascii="Times New Roman" w:hAnsi="Times New Roman"/>
          <w:sz w:val="28"/>
          <w:szCs w:val="28"/>
        </w:rPr>
        <w:t>таьсир</w:t>
      </w:r>
      <w:r w:rsidRPr="004E4ACF">
        <w:rPr>
          <w:rFonts w:ascii="Times New Roman" w:hAnsi="Times New Roman"/>
          <w:sz w:val="28"/>
          <w:szCs w:val="28"/>
        </w:rPr>
        <w:t xml:space="preserve"> этади, шу сабабли машинанинг </w:t>
      </w:r>
      <w:r w:rsidR="00F11733" w:rsidRPr="004E4ACF">
        <w:rPr>
          <w:rFonts w:ascii="Times New Roman" w:hAnsi="Times New Roman"/>
          <w:sz w:val="28"/>
          <w:szCs w:val="28"/>
          <w:lang w:val="uz-Cyrl-UZ"/>
        </w:rPr>
        <w:t>тор тирқиши</w:t>
      </w:r>
      <w:r w:rsidRPr="004E4ACF">
        <w:rPr>
          <w:rFonts w:ascii="Times New Roman" w:hAnsi="Times New Roman"/>
          <w:sz w:val="28"/>
          <w:szCs w:val="28"/>
        </w:rPr>
        <w:t>да бир майдон</w:t>
      </w:r>
      <w:r w:rsidR="000247B1" w:rsidRPr="004E4ACF">
        <w:rPr>
          <w:rFonts w:ascii="Times New Roman" w:hAnsi="Times New Roman"/>
          <w:sz w:val="28"/>
          <w:szCs w:val="28"/>
          <w:lang w:val="uz-Cyrl-UZ"/>
        </w:rPr>
        <w:t>да</w:t>
      </w:r>
      <w:r w:rsidRPr="004E4ACF">
        <w:rPr>
          <w:rFonts w:ascii="Times New Roman" w:hAnsi="Times New Roman"/>
          <w:sz w:val="28"/>
          <w:szCs w:val="28"/>
        </w:rPr>
        <w:t xml:space="preserve"> қандай ишлашини билиб олишимиз лозим. Икки қутубли икки фазали машина</w:t>
      </w:r>
      <w:r w:rsidR="000247B1" w:rsidRPr="004E4ACF">
        <w:rPr>
          <w:rFonts w:ascii="Times New Roman" w:hAnsi="Times New Roman"/>
          <w:sz w:val="28"/>
          <w:szCs w:val="28"/>
          <w:lang w:val="uz-Cyrl-UZ"/>
        </w:rPr>
        <w:t xml:space="preserve"> умумлаштирилган</w:t>
      </w:r>
      <w:r w:rsidRPr="004E4ACF">
        <w:rPr>
          <w:rFonts w:ascii="Times New Roman" w:hAnsi="Times New Roman"/>
          <w:sz w:val="28"/>
          <w:szCs w:val="28"/>
        </w:rPr>
        <w:t xml:space="preserve"> машина </w:t>
      </w:r>
      <w:r w:rsidR="000247B1" w:rsidRPr="004E4ACF">
        <w:rPr>
          <w:rFonts w:ascii="Times New Roman" w:hAnsi="Times New Roman"/>
          <w:sz w:val="28"/>
          <w:szCs w:val="28"/>
          <w:lang w:val="uz-Cyrl-UZ"/>
        </w:rPr>
        <w:t>деб атала</w:t>
      </w:r>
      <w:r w:rsidRPr="004E4ACF">
        <w:rPr>
          <w:rFonts w:ascii="Times New Roman" w:hAnsi="Times New Roman"/>
          <w:sz w:val="28"/>
          <w:szCs w:val="28"/>
        </w:rPr>
        <w:t>ди</w:t>
      </w:r>
      <w:r w:rsidR="000247B1" w:rsidRPr="004E4ACF">
        <w:rPr>
          <w:rStyle w:val="105pt"/>
          <w:rFonts w:eastAsiaTheme="minorHAnsi"/>
          <w:b w:val="0"/>
          <w:sz w:val="28"/>
          <w:szCs w:val="28"/>
        </w:rPr>
        <w:t>(1.28</w:t>
      </w:r>
      <w:r w:rsidR="000247B1" w:rsidRPr="004E4ACF">
        <w:rPr>
          <w:rStyle w:val="105pt"/>
          <w:rFonts w:eastAsiaTheme="minorHAnsi"/>
          <w:b w:val="0"/>
          <w:sz w:val="28"/>
          <w:szCs w:val="28"/>
          <w:lang w:val="uz-Cyrl-UZ"/>
        </w:rPr>
        <w:t>-</w:t>
      </w:r>
      <w:r w:rsidR="000247B1" w:rsidRPr="004E4ACF">
        <w:rPr>
          <w:rStyle w:val="105pt"/>
          <w:rFonts w:eastAsiaTheme="minorHAnsi"/>
          <w:b w:val="0"/>
          <w:sz w:val="28"/>
          <w:szCs w:val="28"/>
        </w:rPr>
        <w:t xml:space="preserve"> расм).</w:t>
      </w:r>
      <w:r w:rsidR="000247B1" w:rsidRPr="004E4ACF">
        <w:rPr>
          <w:rFonts w:ascii="Times New Roman" w:hAnsi="Times New Roman"/>
          <w:sz w:val="28"/>
          <w:szCs w:val="28"/>
          <w:lang w:val="uz-Cyrl-UZ"/>
        </w:rPr>
        <w:t>Умумлаш</w:t>
      </w:r>
      <w:r w:rsidR="001844F3" w:rsidRPr="004E4ACF">
        <w:rPr>
          <w:rFonts w:ascii="Times New Roman" w:hAnsi="Times New Roman"/>
          <w:sz w:val="28"/>
          <w:szCs w:val="28"/>
        </w:rPr>
        <w:t>тир</w:t>
      </w:r>
      <w:r w:rsidRPr="004E4ACF">
        <w:rPr>
          <w:rFonts w:ascii="Times New Roman" w:hAnsi="Times New Roman"/>
          <w:sz w:val="28"/>
          <w:szCs w:val="28"/>
        </w:rPr>
        <w:t xml:space="preserve">илган электр машина деб айтилишига сабаб, индуктив электр машиналарда асосий энергия ўзгариш </w:t>
      </w:r>
      <w:r w:rsidR="000247B1" w:rsidRPr="004E4ACF">
        <w:rPr>
          <w:rFonts w:ascii="Times New Roman" w:hAnsi="Times New Roman"/>
          <w:sz w:val="28"/>
          <w:szCs w:val="28"/>
          <w:lang w:val="uz-Cyrl-UZ"/>
        </w:rPr>
        <w:t>жараён</w:t>
      </w:r>
      <w:r w:rsidRPr="004E4ACF">
        <w:rPr>
          <w:rFonts w:ascii="Times New Roman" w:hAnsi="Times New Roman"/>
          <w:sz w:val="28"/>
          <w:szCs w:val="28"/>
        </w:rPr>
        <w:t xml:space="preserve">лари келтирилади. </w:t>
      </w:r>
    </w:p>
    <w:p w:rsidR="004E7008" w:rsidRPr="004E4ACF" w:rsidRDefault="004E7008" w:rsidP="00452271">
      <w:pPr>
        <w:spacing w:after="0" w:line="240" w:lineRule="auto"/>
        <w:ind w:firstLine="709"/>
        <w:jc w:val="both"/>
        <w:rPr>
          <w:rFonts w:ascii="Times New Roman" w:hAnsi="Times New Roman"/>
          <w:sz w:val="28"/>
          <w:szCs w:val="28"/>
        </w:rPr>
      </w:pPr>
      <w:r w:rsidRPr="004E4ACF">
        <w:rPr>
          <w:rFonts w:ascii="Times New Roman" w:hAnsi="Times New Roman"/>
          <w:sz w:val="28"/>
          <w:szCs w:val="28"/>
        </w:rPr>
        <w:t xml:space="preserve">Реал машиналарда кечадиган жараёнларни тўғри ифодаланиши, электр машиналар умумий </w:t>
      </w:r>
      <w:r w:rsidR="000247B1" w:rsidRPr="004E4ACF">
        <w:rPr>
          <w:rFonts w:ascii="Times New Roman" w:hAnsi="Times New Roman"/>
          <w:sz w:val="28"/>
          <w:szCs w:val="28"/>
          <w:lang w:val="uz-Cyrl-UZ"/>
        </w:rPr>
        <w:t>назария</w:t>
      </w:r>
      <w:r w:rsidRPr="004E4ACF">
        <w:rPr>
          <w:rFonts w:ascii="Times New Roman" w:hAnsi="Times New Roman"/>
          <w:sz w:val="28"/>
          <w:szCs w:val="28"/>
        </w:rPr>
        <w:t xml:space="preserve">си негизида энергияни электр ўзгариш тенгламасида ифодаланади. </w:t>
      </w:r>
    </w:p>
    <w:p w:rsidR="004E7008" w:rsidRPr="004E4ACF" w:rsidRDefault="0046168B" w:rsidP="00452271">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машиналарнинг математик маделлари жуда кенг тарқалди.</w:t>
      </w:r>
      <w:r w:rsidRPr="004E4ACF">
        <w:rPr>
          <w:rFonts w:ascii="Times New Roman" w:hAnsi="Times New Roman"/>
          <w:sz w:val="28"/>
          <w:szCs w:val="28"/>
        </w:rPr>
        <w:t>Электр</w:t>
      </w:r>
      <w:r w:rsidR="004E7008" w:rsidRPr="004E4ACF">
        <w:rPr>
          <w:rFonts w:ascii="Times New Roman" w:hAnsi="Times New Roman"/>
          <w:sz w:val="28"/>
          <w:szCs w:val="28"/>
        </w:rPr>
        <w:t xml:space="preserve"> машиналар энергия ўзгариши элекр</w:t>
      </w:r>
      <w:r w:rsidR="003E5630" w:rsidRPr="004E4ACF">
        <w:rPr>
          <w:rFonts w:ascii="Times New Roman" w:hAnsi="Times New Roman"/>
          <w:sz w:val="28"/>
          <w:szCs w:val="28"/>
        </w:rPr>
        <w:t>механик</w:t>
      </w:r>
      <w:r w:rsidR="004E7008" w:rsidRPr="004E4ACF">
        <w:rPr>
          <w:rFonts w:ascii="Times New Roman" w:hAnsi="Times New Roman"/>
          <w:sz w:val="28"/>
          <w:szCs w:val="28"/>
        </w:rPr>
        <w:t xml:space="preserve">асининг мураккаб муаммоларини ҳал қилишда математик моделлаш </w:t>
      </w:r>
      <w:r w:rsidR="000247B1" w:rsidRPr="004E4ACF">
        <w:rPr>
          <w:rFonts w:ascii="Times New Roman" w:hAnsi="Times New Roman"/>
          <w:sz w:val="28"/>
          <w:szCs w:val="28"/>
        </w:rPr>
        <w:t>жараён</w:t>
      </w:r>
      <w:r w:rsidR="004E7008" w:rsidRPr="004E4ACF">
        <w:rPr>
          <w:rFonts w:ascii="Times New Roman" w:hAnsi="Times New Roman"/>
          <w:sz w:val="28"/>
          <w:szCs w:val="28"/>
        </w:rPr>
        <w:t>лари ёрдам беради.</w:t>
      </w:r>
      <w:r w:rsidR="004E7008" w:rsidRPr="004E4ACF">
        <w:rPr>
          <w:rFonts w:ascii="Times New Roman" w:hAnsi="Times New Roman"/>
          <w:sz w:val="28"/>
          <w:szCs w:val="28"/>
          <w:lang w:val="uz-Cyrl-UZ"/>
        </w:rPr>
        <w:t xml:space="preserve">Фанга биринчи бўлиб электр машиналарни умумлашган </w:t>
      </w:r>
      <w:r w:rsidR="001C4492" w:rsidRPr="004E4ACF">
        <w:rPr>
          <w:rFonts w:ascii="Times New Roman" w:hAnsi="Times New Roman"/>
          <w:sz w:val="28"/>
          <w:szCs w:val="28"/>
          <w:lang w:val="uz-Cyrl-UZ"/>
        </w:rPr>
        <w:t>назария</w:t>
      </w:r>
      <w:r w:rsidR="004E7008" w:rsidRPr="004E4ACF">
        <w:rPr>
          <w:rFonts w:ascii="Times New Roman" w:hAnsi="Times New Roman"/>
          <w:sz w:val="28"/>
          <w:szCs w:val="28"/>
          <w:lang w:val="uz-Cyrl-UZ"/>
        </w:rPr>
        <w:t xml:space="preserve">сини Г. Крон 30-йилларда машиналарнинг умумлашган тенгламасини киритган.Оҳирги йилларда </w:t>
      </w:r>
      <w:r w:rsidR="00A47EAD" w:rsidRPr="004E4ACF">
        <w:rPr>
          <w:rFonts w:ascii="Times New Roman" w:hAnsi="Times New Roman"/>
          <w:sz w:val="28"/>
          <w:szCs w:val="28"/>
          <w:lang w:val="uz-Cyrl-UZ"/>
        </w:rPr>
        <w:t>Э</w:t>
      </w:r>
      <w:r w:rsidR="004E7008" w:rsidRPr="004E4ACF">
        <w:rPr>
          <w:rFonts w:ascii="Times New Roman" w:hAnsi="Times New Roman"/>
          <w:sz w:val="28"/>
          <w:szCs w:val="28"/>
          <w:lang w:val="uz-Cyrl-UZ"/>
        </w:rPr>
        <w:t xml:space="preserve">ҲМ </w:t>
      </w:r>
      <w:r w:rsidR="004E7008" w:rsidRPr="004E4ACF">
        <w:rPr>
          <w:rFonts w:ascii="Times New Roman" w:hAnsi="Times New Roman"/>
          <w:b/>
          <w:sz w:val="28"/>
          <w:szCs w:val="28"/>
          <w:lang w:val="uz-Cyrl-UZ"/>
        </w:rPr>
        <w:t>(</w:t>
      </w:r>
      <w:r w:rsidR="00817B40">
        <w:rPr>
          <w:rStyle w:val="105pt"/>
          <w:rFonts w:eastAsiaTheme="minorHAnsi"/>
          <w:b w:val="0"/>
          <w:sz w:val="28"/>
          <w:szCs w:val="28"/>
          <w:lang w:val="uz-Cyrl-UZ"/>
        </w:rPr>
        <w:t>ЭХМ</w:t>
      </w:r>
      <w:r w:rsidR="004E7008" w:rsidRPr="004E4ACF">
        <w:rPr>
          <w:rStyle w:val="105pt"/>
          <w:rFonts w:eastAsiaTheme="minorHAnsi"/>
          <w:b w:val="0"/>
          <w:sz w:val="28"/>
          <w:szCs w:val="28"/>
          <w:lang w:val="uz-Cyrl-UZ"/>
        </w:rPr>
        <w:t>) қўллаб жуда кўп электро</w:t>
      </w:r>
      <w:r w:rsidR="003E5630" w:rsidRPr="004E4ACF">
        <w:rPr>
          <w:rStyle w:val="105pt"/>
          <w:rFonts w:eastAsiaTheme="minorHAnsi"/>
          <w:b w:val="0"/>
          <w:sz w:val="28"/>
          <w:szCs w:val="28"/>
          <w:lang w:val="uz-Cyrl-UZ"/>
        </w:rPr>
        <w:t>механик</w:t>
      </w:r>
      <w:r w:rsidR="004E7008" w:rsidRPr="004E4ACF">
        <w:rPr>
          <w:rStyle w:val="105pt"/>
          <w:rFonts w:eastAsiaTheme="minorHAnsi"/>
          <w:b w:val="0"/>
          <w:sz w:val="28"/>
          <w:szCs w:val="28"/>
          <w:lang w:val="uz-Cyrl-UZ"/>
        </w:rPr>
        <w:t xml:space="preserve"> олимлар ёрдамида</w:t>
      </w:r>
      <w:r w:rsidR="004E7008" w:rsidRPr="004E4ACF">
        <w:rPr>
          <w:rFonts w:ascii="Times New Roman" w:hAnsi="Times New Roman"/>
          <w:sz w:val="28"/>
          <w:szCs w:val="28"/>
          <w:lang w:val="uz-Cyrl-UZ"/>
        </w:rPr>
        <w:t xml:space="preserve"> электр машиналар умумий </w:t>
      </w:r>
      <w:r w:rsidR="001C4492" w:rsidRPr="004E4ACF">
        <w:rPr>
          <w:rFonts w:ascii="Times New Roman" w:hAnsi="Times New Roman"/>
          <w:sz w:val="28"/>
          <w:szCs w:val="28"/>
          <w:lang w:val="uz-Cyrl-UZ"/>
        </w:rPr>
        <w:t>назария</w:t>
      </w:r>
      <w:r w:rsidR="004E7008" w:rsidRPr="004E4ACF">
        <w:rPr>
          <w:rFonts w:ascii="Times New Roman" w:hAnsi="Times New Roman"/>
          <w:sz w:val="28"/>
          <w:szCs w:val="28"/>
          <w:lang w:val="uz-Cyrl-UZ"/>
        </w:rPr>
        <w:t>си янада ривожланиб кет</w:t>
      </w:r>
      <w:r w:rsidR="001C4492" w:rsidRPr="004E4ACF">
        <w:rPr>
          <w:rFonts w:ascii="Times New Roman" w:hAnsi="Times New Roman"/>
          <w:sz w:val="28"/>
          <w:szCs w:val="28"/>
          <w:lang w:val="uz-Cyrl-UZ"/>
        </w:rPr>
        <w:t>д</w:t>
      </w:r>
      <w:r w:rsidR="004E7008" w:rsidRPr="004E4ACF">
        <w:rPr>
          <w:rFonts w:ascii="Times New Roman" w:hAnsi="Times New Roman"/>
          <w:sz w:val="28"/>
          <w:szCs w:val="28"/>
          <w:lang w:val="uz-Cyrl-UZ"/>
        </w:rPr>
        <w:t>и</w:t>
      </w:r>
      <w:r w:rsidR="001C4492" w:rsidRPr="004E4ACF">
        <w:rPr>
          <w:rFonts w:ascii="Times New Roman" w:hAnsi="Times New Roman"/>
          <w:sz w:val="28"/>
          <w:szCs w:val="28"/>
          <w:lang w:val="uz-Cyrl-UZ"/>
        </w:rPr>
        <w:t>[7,25]</w:t>
      </w:r>
      <w:r w:rsidR="004E7008" w:rsidRPr="004E4ACF">
        <w:rPr>
          <w:rFonts w:ascii="Times New Roman" w:hAnsi="Times New Roman"/>
          <w:sz w:val="28"/>
          <w:szCs w:val="28"/>
          <w:lang w:val="uz-Cyrl-UZ"/>
        </w:rPr>
        <w:t>.</w:t>
      </w:r>
    </w:p>
    <w:p w:rsidR="001C4492" w:rsidRPr="004E4ACF" w:rsidRDefault="001C4492" w:rsidP="001C4492">
      <w:pPr>
        <w:spacing w:after="0" w:line="240" w:lineRule="auto"/>
        <w:ind w:firstLine="709"/>
        <w:jc w:val="both"/>
        <w:rPr>
          <w:rFonts w:ascii="Times New Roman" w:hAnsi="Times New Roman"/>
          <w:sz w:val="28"/>
          <w:szCs w:val="28"/>
          <w:lang w:val="uz-Cyrl-UZ"/>
        </w:rPr>
      </w:pPr>
      <w:r w:rsidRPr="004E4ACF">
        <w:rPr>
          <w:rFonts w:ascii="Times New Roman" w:hAnsi="Times New Roman"/>
          <w:sz w:val="28"/>
          <w:szCs w:val="28"/>
          <w:lang w:val="uz-Cyrl-UZ"/>
        </w:rPr>
        <w:t xml:space="preserve">Икки қутубли машинани кузатсак, бундай ҳолда энергияни ўзгартириш жараёнида симметрик кўп қутубли машиналарни икки қутубли машиналарга алмаштирамиз. 1.29-расмда тўрт қутубли машинанинг </w:t>
      </w:r>
      <w:r w:rsidRPr="004E4ACF">
        <w:rPr>
          <w:rStyle w:val="105pt"/>
          <w:rFonts w:eastAsiaTheme="minorHAnsi"/>
          <w:sz w:val="28"/>
          <w:szCs w:val="28"/>
          <w:lang w:val="uz-Cyrl-UZ"/>
        </w:rPr>
        <w:t>2р = 4,</w:t>
      </w:r>
      <w:r w:rsidRPr="004E4ACF">
        <w:rPr>
          <w:rFonts w:ascii="Times New Roman" w:hAnsi="Times New Roman"/>
          <w:sz w:val="28"/>
          <w:szCs w:val="28"/>
          <w:lang w:val="uz-Cyrl-UZ"/>
        </w:rPr>
        <w:t xml:space="preserve"> магнит системасини очиб берилдан,бу машинада жуфтқутублар сони</w:t>
      </w:r>
    </w:p>
    <w:p w:rsidR="001C4492" w:rsidRPr="004E4ACF" w:rsidRDefault="001C4492" w:rsidP="001C4492">
      <w:pPr>
        <w:spacing w:after="0" w:line="240" w:lineRule="auto"/>
        <w:jc w:val="both"/>
        <w:rPr>
          <w:rStyle w:val="105pt"/>
          <w:rFonts w:eastAsiaTheme="minorHAnsi"/>
          <w:b w:val="0"/>
          <w:bCs w:val="0"/>
          <w:sz w:val="28"/>
          <w:szCs w:val="28"/>
          <w:lang w:val="uz-Cyrl-UZ"/>
        </w:rPr>
      </w:pPr>
      <w:r w:rsidRPr="004E4ACF">
        <w:rPr>
          <w:rStyle w:val="105pt"/>
          <w:rFonts w:eastAsiaTheme="minorHAnsi"/>
          <w:i/>
          <w:sz w:val="28"/>
          <w:szCs w:val="28"/>
          <w:lang w:val="uz-Cyrl-UZ"/>
        </w:rPr>
        <w:t>р = 2</w:t>
      </w:r>
      <w:r w:rsidRPr="004E4ACF">
        <w:rPr>
          <w:rStyle w:val="105pt"/>
          <w:rFonts w:eastAsiaTheme="minorHAnsi"/>
          <w:sz w:val="28"/>
          <w:szCs w:val="28"/>
          <w:lang w:val="uz-Cyrl-UZ"/>
        </w:rPr>
        <w:t>.</w:t>
      </w:r>
      <w:r w:rsidR="0087554D" w:rsidRPr="004E4ACF">
        <w:rPr>
          <w:rStyle w:val="105pt"/>
          <w:rFonts w:eastAsiaTheme="minorHAnsi"/>
          <w:sz w:val="28"/>
          <w:szCs w:val="28"/>
          <w:lang w:val="uz-Cyrl-UZ"/>
        </w:rPr>
        <w:t xml:space="preserve"> </w:t>
      </w:r>
      <w:r w:rsidRPr="004E4ACF">
        <w:rPr>
          <w:rStyle w:val="105pt"/>
          <w:rFonts w:eastAsiaTheme="minorHAnsi"/>
          <w:b w:val="0"/>
          <w:sz w:val="28"/>
          <w:szCs w:val="28"/>
          <w:lang w:val="uz-Cyrl-UZ"/>
        </w:rPr>
        <w:t>Бу машинани икки қутубли бўлимида 2</w:t>
      </w:r>
      <w:r w:rsidRPr="004E4ACF">
        <w:rPr>
          <w:rStyle w:val="105pt"/>
          <w:rFonts w:eastAsiaTheme="minorHAnsi"/>
          <w:b w:val="0"/>
          <w:sz w:val="28"/>
          <w:szCs w:val="28"/>
          <w:lang w:val="en-US"/>
        </w:rPr>
        <w:t>τ</w:t>
      </w:r>
      <w:r w:rsidRPr="004E4ACF">
        <w:rPr>
          <w:rStyle w:val="105pt"/>
          <w:rFonts w:eastAsiaTheme="minorHAnsi"/>
          <w:b w:val="0"/>
          <w:sz w:val="28"/>
          <w:szCs w:val="28"/>
          <w:lang w:val="uz-Cyrl-UZ"/>
        </w:rPr>
        <w:t xml:space="preserve"> магнит индукция</w:t>
      </w:r>
      <w:r w:rsidR="0087554D" w:rsidRPr="004E4ACF">
        <w:rPr>
          <w:rStyle w:val="105pt"/>
          <w:rFonts w:eastAsiaTheme="minorHAnsi"/>
          <w:b w:val="0"/>
          <w:sz w:val="28"/>
          <w:szCs w:val="28"/>
          <w:lang w:val="uz-Cyrl-UZ"/>
        </w:rPr>
        <w:t xml:space="preserve"> </w:t>
      </w:r>
      <w:r w:rsidR="00E20901" w:rsidRPr="004E4ACF">
        <w:rPr>
          <w:rStyle w:val="105pt"/>
          <w:rFonts w:eastAsiaTheme="minorHAnsi"/>
          <w:i/>
          <w:sz w:val="28"/>
          <w:szCs w:val="28"/>
        </w:rPr>
        <w:t>β</w:t>
      </w:r>
      <w:r w:rsidR="0087554D" w:rsidRPr="004E4ACF">
        <w:rPr>
          <w:rStyle w:val="105pt"/>
          <w:rFonts w:eastAsiaTheme="minorHAnsi"/>
          <w:i/>
          <w:sz w:val="28"/>
          <w:szCs w:val="28"/>
          <w:lang w:val="uz-Cyrl-UZ"/>
        </w:rPr>
        <w:t xml:space="preserve"> </w:t>
      </w:r>
      <w:r w:rsidRPr="004E4ACF">
        <w:rPr>
          <w:rStyle w:val="105pt"/>
          <w:rFonts w:eastAsiaTheme="minorHAnsi"/>
          <w:b w:val="0"/>
          <w:sz w:val="28"/>
          <w:szCs w:val="28"/>
          <w:lang w:val="uz-Cyrl-UZ"/>
        </w:rPr>
        <w:t>формаси қайталаняпти. Шу сабабли симметрик машиналарда Э</w:t>
      </w:r>
      <w:r w:rsidR="00E20901" w:rsidRPr="004E4ACF">
        <w:rPr>
          <w:rStyle w:val="105pt"/>
          <w:rFonts w:eastAsiaTheme="minorHAnsi"/>
          <w:b w:val="0"/>
          <w:sz w:val="28"/>
          <w:szCs w:val="28"/>
          <w:lang w:val="uz-Cyrl-UZ"/>
        </w:rPr>
        <w:t>ЮК</w:t>
      </w:r>
      <w:r w:rsidRPr="004E4ACF">
        <w:rPr>
          <w:rStyle w:val="105pt"/>
          <w:rFonts w:eastAsiaTheme="minorHAnsi"/>
          <w:b w:val="0"/>
          <w:sz w:val="28"/>
          <w:szCs w:val="28"/>
          <w:lang w:val="uz-Cyrl-UZ"/>
        </w:rPr>
        <w:t>, қувват ва қутублардаги бош</w:t>
      </w:r>
      <w:r w:rsidR="00E20901" w:rsidRPr="004E4ACF">
        <w:rPr>
          <w:rStyle w:val="105pt"/>
          <w:rFonts w:eastAsiaTheme="minorHAnsi"/>
          <w:b w:val="0"/>
          <w:sz w:val="28"/>
          <w:szCs w:val="28"/>
          <w:lang w:val="uz-Cyrl-UZ"/>
        </w:rPr>
        <w:t>қа</w:t>
      </w:r>
      <w:r w:rsidRPr="004E4ACF">
        <w:rPr>
          <w:rStyle w:val="105pt"/>
          <w:rFonts w:eastAsiaTheme="minorHAnsi"/>
          <w:b w:val="0"/>
          <w:sz w:val="28"/>
          <w:szCs w:val="28"/>
          <w:lang w:val="uz-Cyrl-UZ"/>
        </w:rPr>
        <w:t xml:space="preserve"> кўрсаткичларни ҳисоблаб чиқиш мумкин, шундан кейингина, машинанинг барча қийматларини топишда уларни </w:t>
      </w:r>
      <w:r w:rsidR="00E20901" w:rsidRPr="004E4ACF">
        <w:rPr>
          <w:rStyle w:val="105pt"/>
          <w:rFonts w:eastAsiaTheme="minorHAnsi"/>
          <w:b w:val="0"/>
          <w:sz w:val="28"/>
          <w:szCs w:val="28"/>
          <w:lang w:val="uz-Cyrl-UZ"/>
        </w:rPr>
        <w:t>жуфт</w:t>
      </w:r>
      <w:r w:rsidRPr="004E4ACF">
        <w:rPr>
          <w:rStyle w:val="105pt"/>
          <w:rFonts w:eastAsiaTheme="minorHAnsi"/>
          <w:b w:val="0"/>
          <w:sz w:val="28"/>
          <w:szCs w:val="28"/>
          <w:lang w:val="uz-Cyrl-UZ"/>
        </w:rPr>
        <w:t>қутублар</w:t>
      </w:r>
      <w:r w:rsidR="0087554D" w:rsidRPr="004E4ACF">
        <w:rPr>
          <w:rStyle w:val="105pt"/>
          <w:rFonts w:eastAsiaTheme="minorHAnsi"/>
          <w:b w:val="0"/>
          <w:sz w:val="28"/>
          <w:szCs w:val="28"/>
          <w:lang w:val="uz-Cyrl-UZ"/>
        </w:rPr>
        <w:t xml:space="preserve"> </w:t>
      </w:r>
      <w:r w:rsidR="00E20901" w:rsidRPr="004E4ACF">
        <w:rPr>
          <w:rStyle w:val="105pt"/>
          <w:rFonts w:eastAsiaTheme="minorHAnsi"/>
          <w:i/>
          <w:sz w:val="28"/>
          <w:szCs w:val="28"/>
          <w:lang w:val="uz-Cyrl-UZ"/>
        </w:rPr>
        <w:t>р</w:t>
      </w:r>
      <w:r w:rsidRPr="004E4ACF">
        <w:rPr>
          <w:rStyle w:val="105pt"/>
          <w:rFonts w:eastAsiaTheme="minorHAnsi"/>
          <w:b w:val="0"/>
          <w:sz w:val="28"/>
          <w:szCs w:val="28"/>
          <w:lang w:val="uz-Cyrl-UZ"/>
        </w:rPr>
        <w:t xml:space="preserve"> сонига кўпайтириш лозим.</w:t>
      </w:r>
    </w:p>
    <w:p w:rsidR="004E7008" w:rsidRPr="004E4ACF" w:rsidRDefault="002668DC" w:rsidP="00452271">
      <w:pPr>
        <w:spacing w:after="0" w:line="240" w:lineRule="auto"/>
        <w:ind w:firstLine="709"/>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0E4D2C78" wp14:editId="41AFB1D0">
            <wp:extent cx="3457575" cy="1501316"/>
            <wp:effectExtent l="0" t="0" r="0" b="3810"/>
            <wp:docPr id="310" name="Рисунок 310" descr="C:\Users\Администратор\Desktop\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Администратор\Desktop\sss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69902" cy="1506669"/>
                    </a:xfrm>
                    <a:prstGeom prst="rect">
                      <a:avLst/>
                    </a:prstGeom>
                    <a:noFill/>
                    <a:ln>
                      <a:noFill/>
                    </a:ln>
                  </pic:spPr>
                </pic:pic>
              </a:graphicData>
            </a:graphic>
          </wp:inline>
        </w:drawing>
      </w:r>
    </w:p>
    <w:p w:rsidR="00E20901" w:rsidRPr="004E4ACF" w:rsidRDefault="00E20901" w:rsidP="00452271">
      <w:pPr>
        <w:spacing w:after="0" w:line="240" w:lineRule="auto"/>
        <w:ind w:firstLine="709"/>
        <w:jc w:val="both"/>
        <w:rPr>
          <w:rStyle w:val="105pt"/>
          <w:rFonts w:eastAsiaTheme="minorHAnsi"/>
          <w:b w:val="0"/>
          <w:sz w:val="28"/>
          <w:szCs w:val="28"/>
          <w:lang w:val="uz-Cyrl-UZ"/>
        </w:rPr>
      </w:pPr>
      <w:r w:rsidRPr="004E4ACF">
        <w:rPr>
          <w:rStyle w:val="105pt"/>
          <w:rFonts w:eastAsiaTheme="minorHAnsi"/>
          <w:b w:val="0"/>
          <w:sz w:val="28"/>
          <w:szCs w:val="28"/>
          <w:lang w:val="uz-Cyrl-UZ"/>
        </w:rPr>
        <w:t xml:space="preserve">1.29-расм. </w:t>
      </w:r>
      <w:r w:rsidRPr="004E4ACF">
        <w:rPr>
          <w:rStyle w:val="105pt"/>
          <w:rFonts w:eastAsiaTheme="minorHAnsi"/>
          <w:b w:val="0"/>
          <w:sz w:val="28"/>
          <w:szCs w:val="28"/>
        </w:rPr>
        <w:t>Кўп қутубли машиналарда</w:t>
      </w:r>
      <w:r w:rsidRPr="004E4ACF">
        <w:rPr>
          <w:rStyle w:val="105pt"/>
          <w:rFonts w:eastAsiaTheme="minorHAnsi"/>
          <w:b w:val="0"/>
          <w:sz w:val="28"/>
          <w:szCs w:val="28"/>
          <w:lang w:val="uz-Cyrl-UZ"/>
        </w:rPr>
        <w:t xml:space="preserve"> энергияни ўзгартириш жарёни</w:t>
      </w:r>
    </w:p>
    <w:p w:rsidR="00452271" w:rsidRPr="004E4ACF" w:rsidRDefault="00452271" w:rsidP="00452271">
      <w:pPr>
        <w:spacing w:after="0" w:line="240" w:lineRule="auto"/>
        <w:ind w:firstLine="709"/>
        <w:jc w:val="both"/>
        <w:rPr>
          <w:rStyle w:val="105pt"/>
          <w:rFonts w:eastAsiaTheme="minorHAnsi"/>
          <w:b w:val="0"/>
          <w:sz w:val="28"/>
          <w:szCs w:val="28"/>
          <w:lang w:val="uz-Cyrl-UZ"/>
        </w:rPr>
      </w:pPr>
    </w:p>
    <w:p w:rsidR="00773540" w:rsidRPr="004E4ACF" w:rsidRDefault="004E7008" w:rsidP="00452271">
      <w:pPr>
        <w:spacing w:after="0" w:line="240" w:lineRule="auto"/>
        <w:ind w:firstLine="709"/>
        <w:jc w:val="both"/>
        <w:rPr>
          <w:rStyle w:val="105pt"/>
          <w:rFonts w:eastAsiaTheme="minorHAnsi"/>
          <w:b w:val="0"/>
          <w:sz w:val="28"/>
          <w:szCs w:val="28"/>
        </w:rPr>
      </w:pPr>
      <w:r w:rsidRPr="004E4ACF">
        <w:rPr>
          <w:rStyle w:val="105pt"/>
          <w:rFonts w:eastAsiaTheme="minorHAnsi"/>
          <w:b w:val="0"/>
          <w:sz w:val="28"/>
          <w:szCs w:val="28"/>
        </w:rPr>
        <w:t xml:space="preserve">Кўп қутубли машиналарда </w:t>
      </w:r>
      <w:r w:rsidR="00E20901" w:rsidRPr="004E4ACF">
        <w:rPr>
          <w:rStyle w:val="105pt"/>
          <w:rFonts w:eastAsiaTheme="minorHAnsi"/>
          <w:b w:val="0"/>
          <w:sz w:val="28"/>
          <w:szCs w:val="28"/>
        </w:rPr>
        <w:t xml:space="preserve">майдонининг </w:t>
      </w:r>
      <w:r w:rsidRPr="004E4ACF">
        <w:rPr>
          <w:rStyle w:val="105pt"/>
          <w:rFonts w:eastAsiaTheme="minorHAnsi"/>
          <w:b w:val="0"/>
          <w:sz w:val="28"/>
          <w:szCs w:val="28"/>
        </w:rPr>
        <w:t>син</w:t>
      </w:r>
      <w:r w:rsidR="00E20901" w:rsidRPr="004E4ACF">
        <w:rPr>
          <w:rStyle w:val="105pt"/>
          <w:rFonts w:eastAsiaTheme="minorHAnsi"/>
          <w:b w:val="0"/>
          <w:sz w:val="28"/>
          <w:szCs w:val="28"/>
          <w:lang w:val="uz-Cyrl-UZ"/>
        </w:rPr>
        <w:t>х</w:t>
      </w:r>
      <w:r w:rsidRPr="004E4ACF">
        <w:rPr>
          <w:rStyle w:val="105pt"/>
          <w:rFonts w:eastAsiaTheme="minorHAnsi"/>
          <w:b w:val="0"/>
          <w:sz w:val="28"/>
          <w:szCs w:val="28"/>
        </w:rPr>
        <w:t xml:space="preserve">рон айланиш частотаси </w:t>
      </w:r>
      <w:r w:rsidRPr="004E4ACF">
        <w:rPr>
          <w:rStyle w:val="105pt"/>
          <w:rFonts w:eastAsiaTheme="minorHAnsi"/>
          <w:i/>
          <w:sz w:val="28"/>
          <w:szCs w:val="28"/>
        </w:rPr>
        <w:t xml:space="preserve">п </w:t>
      </w:r>
      <w:r w:rsidRPr="004E4ACF">
        <w:rPr>
          <w:rStyle w:val="105pt"/>
          <w:rFonts w:eastAsiaTheme="minorHAnsi"/>
          <w:b w:val="0"/>
          <w:sz w:val="28"/>
          <w:szCs w:val="28"/>
        </w:rPr>
        <w:t>марта кичик:</w:t>
      </w:r>
    </w:p>
    <w:p w:rsidR="00773540" w:rsidRPr="004E4ACF" w:rsidRDefault="00773540" w:rsidP="00452271">
      <w:pPr>
        <w:spacing w:after="0" w:line="240" w:lineRule="auto"/>
        <w:ind w:firstLine="709"/>
        <w:jc w:val="center"/>
        <w:rPr>
          <w:rFonts w:ascii="Times New Roman" w:hAnsi="Times New Roman"/>
          <w:b/>
          <w:color w:val="000000"/>
          <w:sz w:val="28"/>
          <w:szCs w:val="28"/>
        </w:rPr>
      </w:pPr>
      <w:r w:rsidRPr="004E4ACF">
        <w:rPr>
          <w:rFonts w:ascii="Times New Roman" w:hAnsi="Times New Roman"/>
          <w:b/>
          <w:color w:val="000000"/>
          <w:sz w:val="28"/>
          <w:szCs w:val="28"/>
          <w:lang w:val="en-US"/>
        </w:rPr>
        <w:t>n</w:t>
      </w:r>
      <w:r w:rsidRPr="004E4ACF">
        <w:rPr>
          <w:rFonts w:ascii="Times New Roman" w:hAnsi="Times New Roman"/>
          <w:b/>
          <w:color w:val="000000"/>
          <w:sz w:val="28"/>
          <w:szCs w:val="28"/>
          <w:vertAlign w:val="subscript"/>
          <w:lang w:val="uz-Cyrl-UZ"/>
        </w:rPr>
        <w:t>с</w:t>
      </w:r>
      <w:r w:rsidRPr="004E4ACF">
        <w:rPr>
          <w:rFonts w:ascii="Times New Roman" w:hAnsi="Times New Roman"/>
          <w:b/>
          <w:color w:val="000000"/>
          <w:sz w:val="28"/>
          <w:szCs w:val="28"/>
          <w:lang w:val="uz-Cyrl-UZ"/>
        </w:rPr>
        <w:t>=60f</w:t>
      </w:r>
      <w:r w:rsidRPr="004E4ACF">
        <w:rPr>
          <w:rFonts w:ascii="Times New Roman" w:hAnsi="Times New Roman"/>
          <w:b/>
          <w:color w:val="000000"/>
          <w:sz w:val="28"/>
          <w:szCs w:val="28"/>
        </w:rPr>
        <w:t>/р</w:t>
      </w:r>
    </w:p>
    <w:p w:rsidR="00E20901" w:rsidRPr="004E4ACF" w:rsidRDefault="00E20901" w:rsidP="00452271">
      <w:pPr>
        <w:spacing w:after="0" w:line="240" w:lineRule="auto"/>
        <w:ind w:firstLine="142"/>
        <w:jc w:val="center"/>
        <w:rPr>
          <w:rFonts w:ascii="Times New Roman" w:hAnsi="Times New Roman"/>
          <w:i/>
          <w:color w:val="000000"/>
          <w:sz w:val="28"/>
          <w:szCs w:val="28"/>
          <w:lang w:val="uz-Cyrl-UZ"/>
        </w:rPr>
      </w:pPr>
      <w:r w:rsidRPr="004E4ACF">
        <w:rPr>
          <w:rFonts w:ascii="Times New Roman" w:hAnsi="Times New Roman"/>
          <w:color w:val="000000"/>
          <w:sz w:val="28"/>
          <w:szCs w:val="28"/>
          <w:lang w:val="uz-Cyrl-UZ"/>
        </w:rPr>
        <w:t>Бу ерда:</w:t>
      </w:r>
      <w:r w:rsidR="0087554D" w:rsidRPr="004E4ACF">
        <w:rPr>
          <w:rFonts w:ascii="Times New Roman" w:hAnsi="Times New Roman"/>
          <w:color w:val="000000"/>
          <w:sz w:val="28"/>
          <w:szCs w:val="28"/>
          <w:lang w:val="uz-Cyrl-UZ"/>
        </w:rPr>
        <w:t xml:space="preserve"> </w:t>
      </w:r>
      <w:r w:rsidR="00773540" w:rsidRPr="004E4ACF">
        <w:rPr>
          <w:rFonts w:ascii="Times New Roman" w:hAnsi="Times New Roman"/>
          <w:color w:val="000000"/>
          <w:sz w:val="28"/>
          <w:szCs w:val="28"/>
          <w:lang w:val="uz-Cyrl-UZ"/>
        </w:rPr>
        <w:t>f</w:t>
      </w:r>
      <w:r w:rsidRPr="004E4ACF">
        <w:rPr>
          <w:rFonts w:ascii="Times New Roman" w:hAnsi="Times New Roman"/>
          <w:color w:val="000000"/>
          <w:sz w:val="28"/>
          <w:szCs w:val="28"/>
          <w:lang w:val="uz-Cyrl-UZ"/>
        </w:rPr>
        <w:t>-</w:t>
      </w:r>
      <w:r w:rsidRPr="004E4ACF">
        <w:rPr>
          <w:rFonts w:ascii="Times New Roman" w:hAnsi="Times New Roman"/>
          <w:i/>
          <w:color w:val="000000"/>
          <w:sz w:val="28"/>
          <w:szCs w:val="28"/>
          <w:lang w:val="uz-Cyrl-UZ"/>
        </w:rPr>
        <w:t>тармоқ частотаси</w:t>
      </w:r>
      <w:r w:rsidR="00773540" w:rsidRPr="004E4ACF">
        <w:rPr>
          <w:rFonts w:ascii="Times New Roman" w:hAnsi="Times New Roman"/>
          <w:i/>
          <w:color w:val="000000"/>
          <w:sz w:val="28"/>
          <w:szCs w:val="28"/>
          <w:lang w:val="uz-Cyrl-UZ"/>
        </w:rPr>
        <w:t>=50</w:t>
      </w:r>
      <w:r w:rsidR="00452271" w:rsidRPr="004E4ACF">
        <w:rPr>
          <w:rFonts w:ascii="Times New Roman" w:hAnsi="Times New Roman"/>
          <w:i/>
          <w:color w:val="000000"/>
          <w:sz w:val="28"/>
          <w:szCs w:val="28"/>
          <w:lang w:val="uz-Cyrl-UZ"/>
        </w:rPr>
        <w:t>Гц</w:t>
      </w:r>
      <w:r w:rsidR="00773540" w:rsidRPr="004E4ACF">
        <w:rPr>
          <w:rFonts w:ascii="Times New Roman" w:hAnsi="Times New Roman"/>
          <w:i/>
          <w:color w:val="000000"/>
          <w:sz w:val="28"/>
          <w:szCs w:val="28"/>
          <w:lang w:val="uz-Cyrl-UZ"/>
        </w:rPr>
        <w:t xml:space="preserve"> ва р=1 бўлганда, </w:t>
      </w:r>
      <w:r w:rsidR="00773540" w:rsidRPr="004E4ACF">
        <w:rPr>
          <w:rFonts w:ascii="Times New Roman" w:hAnsi="Times New Roman"/>
          <w:i/>
          <w:color w:val="000000"/>
          <w:sz w:val="28"/>
          <w:szCs w:val="28"/>
          <w:lang w:val="en-US"/>
        </w:rPr>
        <w:t>n</w:t>
      </w:r>
      <w:r w:rsidR="00773540" w:rsidRPr="004E4ACF">
        <w:rPr>
          <w:rFonts w:ascii="Times New Roman" w:hAnsi="Times New Roman"/>
          <w:i/>
          <w:color w:val="000000"/>
          <w:sz w:val="28"/>
          <w:szCs w:val="28"/>
          <w:vertAlign w:val="subscript"/>
          <w:lang w:val="uz-Cyrl-UZ"/>
        </w:rPr>
        <w:t>с</w:t>
      </w:r>
      <w:r w:rsidR="00773540" w:rsidRPr="004E4ACF">
        <w:rPr>
          <w:rFonts w:ascii="Times New Roman" w:hAnsi="Times New Roman"/>
          <w:i/>
          <w:color w:val="000000"/>
          <w:sz w:val="28"/>
          <w:szCs w:val="28"/>
          <w:lang w:val="uz-Cyrl-UZ"/>
        </w:rPr>
        <w:t>=3000 айл/мин,</w:t>
      </w:r>
    </w:p>
    <w:p w:rsidR="00E20901" w:rsidRPr="004E4ACF" w:rsidRDefault="00773540" w:rsidP="00452271">
      <w:pPr>
        <w:spacing w:after="0" w:line="240" w:lineRule="auto"/>
        <w:rPr>
          <w:rFonts w:ascii="Times New Roman" w:hAnsi="Times New Roman"/>
          <w:i/>
          <w:color w:val="000000"/>
          <w:sz w:val="28"/>
          <w:szCs w:val="28"/>
          <w:lang w:val="uz-Cyrl-UZ"/>
        </w:rPr>
      </w:pPr>
      <w:r w:rsidRPr="004E4ACF">
        <w:rPr>
          <w:rFonts w:ascii="Times New Roman" w:hAnsi="Times New Roman"/>
          <w:i/>
          <w:color w:val="000000"/>
          <w:sz w:val="28"/>
          <w:szCs w:val="28"/>
          <w:lang w:val="uz-Cyrl-UZ"/>
        </w:rPr>
        <w:t xml:space="preserve">                        р=2 бўлганда, n</w:t>
      </w:r>
      <w:r w:rsidRPr="004E4ACF">
        <w:rPr>
          <w:rFonts w:ascii="Times New Roman" w:hAnsi="Times New Roman"/>
          <w:i/>
          <w:color w:val="000000"/>
          <w:sz w:val="28"/>
          <w:szCs w:val="28"/>
          <w:vertAlign w:val="subscript"/>
          <w:lang w:val="uz-Cyrl-UZ"/>
        </w:rPr>
        <w:t>с</w:t>
      </w:r>
      <w:r w:rsidRPr="004E4ACF">
        <w:rPr>
          <w:rFonts w:ascii="Times New Roman" w:hAnsi="Times New Roman"/>
          <w:i/>
          <w:color w:val="000000"/>
          <w:sz w:val="28"/>
          <w:szCs w:val="28"/>
          <w:lang w:val="uz-Cyrl-UZ"/>
        </w:rPr>
        <w:t>=3000 айл/мин ва ҳакоза.</w:t>
      </w:r>
    </w:p>
    <w:p w:rsidR="00773540" w:rsidRPr="004E4ACF" w:rsidRDefault="0046168B" w:rsidP="00452271">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color w:val="000000"/>
          <w:sz w:val="28"/>
          <w:szCs w:val="28"/>
          <w:lang w:val="uz-Cyrl-UZ"/>
        </w:rPr>
        <w:t>Электр</w:t>
      </w:r>
      <w:r w:rsidR="004E7008" w:rsidRPr="004E4ACF">
        <w:rPr>
          <w:rFonts w:ascii="Times New Roman" w:hAnsi="Times New Roman"/>
          <w:color w:val="000000"/>
          <w:sz w:val="28"/>
          <w:szCs w:val="28"/>
          <w:lang w:val="uz-Cyrl-UZ"/>
        </w:rPr>
        <w:t xml:space="preserve"> машиналарни ўрганишда электр бурчак тушунчасидан фойдаланилади, ва у геометри</w:t>
      </w:r>
      <w:r w:rsidR="00773540" w:rsidRPr="004E4ACF">
        <w:rPr>
          <w:rFonts w:ascii="Times New Roman" w:hAnsi="Times New Roman"/>
          <w:color w:val="000000"/>
          <w:sz w:val="28"/>
          <w:szCs w:val="28"/>
          <w:lang w:val="uz-Cyrl-UZ"/>
        </w:rPr>
        <w:t>к</w:t>
      </w:r>
      <w:r w:rsidR="004E7008" w:rsidRPr="004E4ACF">
        <w:rPr>
          <w:rFonts w:ascii="Times New Roman" w:hAnsi="Times New Roman"/>
          <w:color w:val="000000"/>
          <w:sz w:val="28"/>
          <w:szCs w:val="28"/>
          <w:lang w:val="uz-Cyrl-UZ"/>
        </w:rPr>
        <w:t xml:space="preserve"> бурчак билан қуйидаги нисбат</w:t>
      </w:r>
      <w:r w:rsidR="00773540" w:rsidRPr="004E4ACF">
        <w:rPr>
          <w:rFonts w:ascii="Times New Roman" w:hAnsi="Times New Roman"/>
          <w:color w:val="000000"/>
          <w:sz w:val="28"/>
          <w:szCs w:val="28"/>
          <w:lang w:val="uz-Cyrl-UZ"/>
        </w:rPr>
        <w:t>га тенгдир</w:t>
      </w:r>
      <w:r w:rsidR="004E7008" w:rsidRPr="004E4ACF">
        <w:rPr>
          <w:rFonts w:ascii="Times New Roman" w:hAnsi="Times New Roman"/>
          <w:color w:val="000000"/>
          <w:sz w:val="28"/>
          <w:szCs w:val="28"/>
          <w:lang w:val="uz-Cyrl-UZ"/>
        </w:rPr>
        <w:t>:</w:t>
      </w:r>
    </w:p>
    <w:p w:rsidR="004E7008" w:rsidRPr="004E4ACF" w:rsidRDefault="004E7008" w:rsidP="00773540">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noProof/>
          <w:color w:val="000000"/>
          <w:sz w:val="28"/>
          <w:szCs w:val="28"/>
          <w:lang w:eastAsia="ru-RU"/>
        </w:rPr>
        <w:drawing>
          <wp:inline distT="0" distB="0" distL="0" distR="0" wp14:anchorId="0C455793" wp14:editId="5B3D622A">
            <wp:extent cx="1932305" cy="219710"/>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32305" cy="219710"/>
                    </a:xfrm>
                    <a:prstGeom prst="rect">
                      <a:avLst/>
                    </a:prstGeom>
                    <a:noFill/>
                  </pic:spPr>
                </pic:pic>
              </a:graphicData>
            </a:graphic>
          </wp:inline>
        </w:drawing>
      </w:r>
    </w:p>
    <w:p w:rsidR="004E7008" w:rsidRPr="004E4ACF" w:rsidRDefault="00773540" w:rsidP="00773540">
      <w:pPr>
        <w:pStyle w:val="a9"/>
        <w:spacing w:line="240" w:lineRule="auto"/>
        <w:ind w:left="1069"/>
        <w:rPr>
          <w:rFonts w:ascii="Times New Roman" w:hAnsi="Times New Roman" w:cs="Times New Roman"/>
          <w:color w:val="000000"/>
          <w:sz w:val="28"/>
          <w:szCs w:val="28"/>
        </w:rPr>
      </w:pPr>
      <w:r w:rsidRPr="004E4ACF">
        <w:rPr>
          <w:rFonts w:ascii="Times New Roman" w:hAnsi="Times New Roman" w:cs="Times New Roman"/>
          <w:color w:val="000000"/>
          <w:sz w:val="28"/>
          <w:szCs w:val="28"/>
          <w:lang w:val="uz-Cyrl-UZ"/>
        </w:rPr>
        <w:t xml:space="preserve">Бу ерда: </w:t>
      </w:r>
      <w:r w:rsidR="004E7008" w:rsidRPr="004E4ACF">
        <w:rPr>
          <w:rFonts w:ascii="Times New Roman" w:hAnsi="Times New Roman" w:cs="Times New Roman"/>
          <w:b/>
          <w:i/>
          <w:color w:val="000000"/>
          <w:sz w:val="28"/>
          <w:szCs w:val="28"/>
        </w:rPr>
        <w:t>а-</w:t>
      </w:r>
      <w:r w:rsidR="0046168B" w:rsidRPr="004E4ACF">
        <w:rPr>
          <w:rFonts w:ascii="Times New Roman" w:hAnsi="Times New Roman" w:cs="Times New Roman"/>
          <w:color w:val="000000"/>
          <w:sz w:val="28"/>
          <w:szCs w:val="28"/>
        </w:rPr>
        <w:t>электр</w:t>
      </w:r>
      <w:r w:rsidR="004E7008" w:rsidRPr="004E4ACF">
        <w:rPr>
          <w:rFonts w:ascii="Times New Roman" w:hAnsi="Times New Roman" w:cs="Times New Roman"/>
          <w:color w:val="000000"/>
          <w:sz w:val="28"/>
          <w:szCs w:val="28"/>
        </w:rPr>
        <w:t xml:space="preserve"> бурчак; </w:t>
      </w:r>
      <w:r w:rsidR="004E7008" w:rsidRPr="004E4ACF">
        <w:rPr>
          <w:rFonts w:ascii="Times New Roman" w:hAnsi="Times New Roman" w:cs="Times New Roman"/>
          <w:b/>
          <w:i/>
          <w:color w:val="000000"/>
          <w:sz w:val="28"/>
          <w:szCs w:val="28"/>
        </w:rPr>
        <w:t>а</w:t>
      </w:r>
      <w:r w:rsidR="00563CA6" w:rsidRPr="004E4ACF">
        <w:rPr>
          <w:rFonts w:ascii="Times New Roman" w:hAnsi="Times New Roman" w:cs="Times New Roman"/>
          <w:b/>
          <w:i/>
          <w:color w:val="000000"/>
          <w:sz w:val="28"/>
          <w:szCs w:val="28"/>
        </w:rPr>
        <w:t>’</w:t>
      </w:r>
      <w:r w:rsidR="004E7008" w:rsidRPr="004E4ACF">
        <w:rPr>
          <w:rFonts w:ascii="Times New Roman" w:hAnsi="Times New Roman" w:cs="Times New Roman"/>
          <w:b/>
          <w:i/>
          <w:color w:val="000000"/>
          <w:sz w:val="28"/>
          <w:szCs w:val="28"/>
        </w:rPr>
        <w:t>-</w:t>
      </w:r>
      <w:r w:rsidR="004E7008" w:rsidRPr="004E4ACF">
        <w:rPr>
          <w:rFonts w:ascii="Times New Roman" w:hAnsi="Times New Roman" w:cs="Times New Roman"/>
          <w:color w:val="000000"/>
          <w:sz w:val="28"/>
          <w:szCs w:val="28"/>
        </w:rPr>
        <w:t>геометрик бурчак.</w:t>
      </w:r>
    </w:p>
    <w:p w:rsidR="004E7008" w:rsidRPr="004E4ACF" w:rsidRDefault="004E7008" w:rsidP="00452271">
      <w:pPr>
        <w:spacing w:after="0" w:line="240" w:lineRule="auto"/>
        <w:ind w:firstLine="709"/>
        <w:jc w:val="both"/>
        <w:rPr>
          <w:rFonts w:ascii="Times New Roman" w:hAnsi="Times New Roman"/>
          <w:color w:val="000000"/>
          <w:sz w:val="28"/>
          <w:szCs w:val="28"/>
        </w:rPr>
      </w:pPr>
      <w:r w:rsidRPr="004E4ACF">
        <w:rPr>
          <w:rFonts w:ascii="Times New Roman" w:hAnsi="Times New Roman"/>
          <w:color w:val="000000"/>
          <w:sz w:val="28"/>
          <w:szCs w:val="28"/>
        </w:rPr>
        <w:t xml:space="preserve">Умумий </w:t>
      </w:r>
      <w:r w:rsidR="001C4492" w:rsidRPr="004E4ACF">
        <w:rPr>
          <w:rFonts w:ascii="Times New Roman" w:hAnsi="Times New Roman"/>
          <w:color w:val="000000"/>
          <w:sz w:val="28"/>
          <w:szCs w:val="28"/>
        </w:rPr>
        <w:t>назария</w:t>
      </w:r>
      <w:r w:rsidRPr="004E4ACF">
        <w:rPr>
          <w:rFonts w:ascii="Times New Roman" w:hAnsi="Times New Roman"/>
          <w:color w:val="000000"/>
          <w:sz w:val="28"/>
          <w:szCs w:val="28"/>
        </w:rPr>
        <w:t xml:space="preserve">да иккифазали элетр машиналар кўриб чиқилади, чунки уч фазали ва кўп фазали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лар  симметрик бўлиб икки фазалига келтирилади, икки фазали машинада кучлан</w:t>
      </w:r>
      <w:r w:rsidR="00773540" w:rsidRPr="004E4ACF">
        <w:rPr>
          <w:rFonts w:ascii="Times New Roman" w:hAnsi="Times New Roman"/>
          <w:color w:val="000000"/>
          <w:sz w:val="28"/>
          <w:szCs w:val="28"/>
        </w:rPr>
        <w:t>иш</w:t>
      </w:r>
      <w:r w:rsidRPr="004E4ACF">
        <w:rPr>
          <w:rFonts w:ascii="Times New Roman" w:hAnsi="Times New Roman"/>
          <w:color w:val="000000"/>
          <w:sz w:val="28"/>
          <w:szCs w:val="28"/>
        </w:rPr>
        <w:t xml:space="preserve"> тенгламасининг энг ками 4тадир.</w:t>
      </w:r>
    </w:p>
    <w:p w:rsidR="004E7008" w:rsidRPr="004E4ACF" w:rsidRDefault="004E7008" w:rsidP="00452271">
      <w:pPr>
        <w:spacing w:after="0" w:line="240" w:lineRule="auto"/>
        <w:ind w:firstLine="709"/>
        <w:jc w:val="both"/>
        <w:rPr>
          <w:rStyle w:val="105pt0"/>
          <w:rFonts w:eastAsiaTheme="minorHAnsi"/>
          <w:b w:val="0"/>
          <w:i w:val="0"/>
          <w:sz w:val="28"/>
          <w:szCs w:val="28"/>
          <w:lang w:val="uz-Cyrl-UZ"/>
        </w:rPr>
      </w:pPr>
      <w:r w:rsidRPr="004E4ACF">
        <w:rPr>
          <w:rFonts w:ascii="Times New Roman" w:hAnsi="Times New Roman"/>
          <w:color w:val="000000"/>
          <w:sz w:val="28"/>
          <w:szCs w:val="28"/>
        </w:rPr>
        <w:t>Асин</w:t>
      </w:r>
      <w:r w:rsidR="00773540" w:rsidRPr="004E4ACF">
        <w:rPr>
          <w:rFonts w:ascii="Times New Roman" w:hAnsi="Times New Roman"/>
          <w:color w:val="000000"/>
          <w:sz w:val="28"/>
          <w:szCs w:val="28"/>
        </w:rPr>
        <w:t>х</w:t>
      </w:r>
      <w:r w:rsidRPr="004E4ACF">
        <w:rPr>
          <w:rFonts w:ascii="Times New Roman" w:hAnsi="Times New Roman"/>
          <w:color w:val="000000"/>
          <w:sz w:val="28"/>
          <w:szCs w:val="28"/>
        </w:rPr>
        <w:t>рон (син</w:t>
      </w:r>
      <w:r w:rsidR="00773540" w:rsidRPr="004E4ACF">
        <w:rPr>
          <w:rFonts w:ascii="Times New Roman" w:hAnsi="Times New Roman"/>
          <w:color w:val="000000"/>
          <w:sz w:val="28"/>
          <w:szCs w:val="28"/>
        </w:rPr>
        <w:t>х</w:t>
      </w:r>
      <w:r w:rsidRPr="004E4ACF">
        <w:rPr>
          <w:rFonts w:ascii="Times New Roman" w:hAnsi="Times New Roman"/>
          <w:color w:val="000000"/>
          <w:sz w:val="28"/>
          <w:szCs w:val="28"/>
        </w:rPr>
        <w:t>рон</w:t>
      </w:r>
      <w:r w:rsidR="0086058F" w:rsidRPr="004E4ACF">
        <w:rPr>
          <w:rFonts w:ascii="Times New Roman" w:hAnsi="Times New Roman"/>
          <w:color w:val="000000"/>
          <w:sz w:val="28"/>
          <w:szCs w:val="28"/>
        </w:rPr>
        <w:t xml:space="preserve"> б</w:t>
      </w:r>
      <w:r w:rsidR="0086058F" w:rsidRPr="004E4ACF">
        <w:rPr>
          <w:rFonts w:ascii="Times New Roman" w:hAnsi="Times New Roman"/>
          <w:color w:val="000000"/>
          <w:sz w:val="28"/>
          <w:szCs w:val="28"/>
          <w:lang w:val="uz-Cyrl-UZ"/>
        </w:rPr>
        <w:t>ў</w:t>
      </w:r>
      <w:r w:rsidR="0086058F" w:rsidRPr="004E4ACF">
        <w:rPr>
          <w:rFonts w:ascii="Times New Roman" w:hAnsi="Times New Roman"/>
          <w:color w:val="000000"/>
          <w:sz w:val="28"/>
          <w:szCs w:val="28"/>
        </w:rPr>
        <w:t>лмаган</w:t>
      </w:r>
      <w:r w:rsidRPr="004E4ACF">
        <w:rPr>
          <w:rFonts w:ascii="Times New Roman" w:hAnsi="Times New Roman"/>
          <w:color w:val="000000"/>
          <w:sz w:val="28"/>
          <w:szCs w:val="28"/>
        </w:rPr>
        <w:t xml:space="preserve">)машиналар </w:t>
      </w:r>
      <w:r w:rsidR="00563CA6" w:rsidRPr="004E4ACF">
        <w:rPr>
          <w:rFonts w:ascii="Times New Roman" w:hAnsi="Times New Roman"/>
          <w:color w:val="000000"/>
          <w:sz w:val="28"/>
          <w:szCs w:val="28"/>
        </w:rPr>
        <w:t>сх</w:t>
      </w:r>
      <w:r w:rsidRPr="004E4ACF">
        <w:rPr>
          <w:rFonts w:ascii="Times New Roman" w:hAnsi="Times New Roman"/>
          <w:color w:val="000000"/>
          <w:sz w:val="28"/>
          <w:szCs w:val="28"/>
        </w:rPr>
        <w:t>емаси умумлашга</w:t>
      </w:r>
      <w:r w:rsidR="00563CA6" w:rsidRPr="004E4ACF">
        <w:rPr>
          <w:rFonts w:ascii="Times New Roman" w:hAnsi="Times New Roman"/>
          <w:color w:val="000000"/>
          <w:sz w:val="28"/>
          <w:szCs w:val="28"/>
        </w:rPr>
        <w:t>н</w:t>
      </w:r>
      <w:r w:rsidRPr="004E4ACF">
        <w:rPr>
          <w:rFonts w:ascii="Times New Roman" w:hAnsi="Times New Roman"/>
          <w:color w:val="000000"/>
          <w:sz w:val="28"/>
          <w:szCs w:val="28"/>
        </w:rPr>
        <w:t xml:space="preserve"> м</w:t>
      </w:r>
      <w:r w:rsidR="00563CA6" w:rsidRPr="004E4ACF">
        <w:rPr>
          <w:rFonts w:ascii="Times New Roman" w:hAnsi="Times New Roman"/>
          <w:color w:val="000000"/>
          <w:sz w:val="28"/>
          <w:szCs w:val="28"/>
        </w:rPr>
        <w:t>а</w:t>
      </w:r>
      <w:r w:rsidRPr="004E4ACF">
        <w:rPr>
          <w:rFonts w:ascii="Times New Roman" w:hAnsi="Times New Roman"/>
          <w:color w:val="000000"/>
          <w:sz w:val="28"/>
          <w:szCs w:val="28"/>
        </w:rPr>
        <w:t xml:space="preserve">шина сингари, статор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лари </w:t>
      </w:r>
      <w:r w:rsidRPr="004E4ACF">
        <w:rPr>
          <w:rStyle w:val="105pt0"/>
          <w:rFonts w:eastAsiaTheme="minorHAnsi"/>
          <w:b w:val="0"/>
          <w:i w:val="0"/>
          <w:sz w:val="28"/>
          <w:szCs w:val="28"/>
          <w:lang w:val="en-US"/>
        </w:rPr>
        <w:t>w</w:t>
      </w:r>
      <w:r w:rsidR="0086058F" w:rsidRPr="004E4ACF">
        <w:rPr>
          <w:rStyle w:val="105pt0"/>
          <w:rFonts w:eastAsiaTheme="minorHAnsi"/>
          <w:b w:val="0"/>
          <w:i w:val="0"/>
          <w:sz w:val="28"/>
          <w:szCs w:val="28"/>
          <w:vertAlign w:val="superscript"/>
          <w:lang w:val="en-US"/>
        </w:rPr>
        <w:t>s</w:t>
      </w:r>
      <w:r w:rsidR="0086058F" w:rsidRPr="004E4ACF">
        <w:rPr>
          <w:rStyle w:val="105pt0"/>
          <w:rFonts w:eastAsiaTheme="minorHAnsi"/>
          <w:b w:val="0"/>
          <w:i w:val="0"/>
          <w:sz w:val="28"/>
          <w:szCs w:val="28"/>
          <w:vertAlign w:val="subscript"/>
        </w:rPr>
        <w:t>α</w:t>
      </w:r>
      <w:r w:rsidR="0087554D" w:rsidRPr="004E4ACF">
        <w:rPr>
          <w:rStyle w:val="105pt0"/>
          <w:rFonts w:eastAsiaTheme="minorHAnsi"/>
          <w:b w:val="0"/>
          <w:i w:val="0"/>
          <w:sz w:val="28"/>
          <w:szCs w:val="28"/>
          <w:vertAlign w:val="subscript"/>
          <w:lang w:val="uz-Cyrl-UZ"/>
        </w:rPr>
        <w:t xml:space="preserve"> </w:t>
      </w:r>
      <w:r w:rsidRPr="004E4ACF">
        <w:rPr>
          <w:rStyle w:val="105pt0"/>
          <w:rFonts w:eastAsiaTheme="minorHAnsi"/>
          <w:b w:val="0"/>
          <w:i w:val="0"/>
          <w:sz w:val="28"/>
          <w:szCs w:val="28"/>
        </w:rPr>
        <w:t xml:space="preserve">ва </w:t>
      </w:r>
      <w:r w:rsidRPr="004E4ACF">
        <w:rPr>
          <w:rStyle w:val="105pt0"/>
          <w:rFonts w:eastAsiaTheme="minorHAnsi"/>
          <w:b w:val="0"/>
          <w:i w:val="0"/>
          <w:sz w:val="28"/>
          <w:szCs w:val="28"/>
          <w:lang w:val="en-US"/>
        </w:rPr>
        <w:t>w</w:t>
      </w:r>
      <w:r w:rsidR="0086058F" w:rsidRPr="004E4ACF">
        <w:rPr>
          <w:rStyle w:val="105pt0"/>
          <w:rFonts w:eastAsiaTheme="minorHAnsi"/>
          <w:b w:val="0"/>
          <w:i w:val="0"/>
          <w:sz w:val="28"/>
          <w:szCs w:val="28"/>
          <w:vertAlign w:val="superscript"/>
          <w:lang w:val="en-US"/>
        </w:rPr>
        <w:t>s</w:t>
      </w:r>
      <w:r w:rsidRPr="004E4ACF">
        <w:rPr>
          <w:rStyle w:val="105pt0"/>
          <w:rFonts w:eastAsiaTheme="minorHAnsi"/>
          <w:b w:val="0"/>
          <w:i w:val="0"/>
          <w:sz w:val="28"/>
          <w:szCs w:val="28"/>
          <w:vertAlign w:val="subscript"/>
          <w:lang w:val="en-US"/>
        </w:rPr>
        <w:t>β</w:t>
      </w:r>
      <w:r w:rsidR="0086058F" w:rsidRPr="004E4ACF">
        <w:rPr>
          <w:rStyle w:val="105pt0"/>
          <w:rFonts w:eastAsiaTheme="minorHAnsi"/>
          <w:b w:val="0"/>
          <w:i w:val="0"/>
          <w:sz w:val="28"/>
          <w:szCs w:val="28"/>
          <w:lang w:val="uz-Cyrl-UZ"/>
        </w:rPr>
        <w:t xml:space="preserve"> гатармоқдан</w:t>
      </w:r>
      <w:r w:rsidR="0086058F" w:rsidRPr="004E4ACF">
        <w:rPr>
          <w:rStyle w:val="105pt0"/>
          <w:rFonts w:eastAsiaTheme="minorHAnsi"/>
          <w:b w:val="0"/>
          <w:i w:val="0"/>
          <w:sz w:val="28"/>
          <w:szCs w:val="28"/>
        </w:rPr>
        <w:t>вақт бўйича 90</w:t>
      </w:r>
      <w:r w:rsidR="0086058F" w:rsidRPr="004E4ACF">
        <w:rPr>
          <w:rStyle w:val="105pt0"/>
          <w:rFonts w:eastAsiaTheme="minorHAnsi"/>
          <w:b w:val="0"/>
          <w:i w:val="0"/>
          <w:sz w:val="28"/>
          <w:szCs w:val="28"/>
          <w:vertAlign w:val="superscript"/>
          <w:lang w:val="uz-Cyrl-UZ"/>
        </w:rPr>
        <w:t>0</w:t>
      </w:r>
      <w:r w:rsidR="0086058F" w:rsidRPr="004E4ACF">
        <w:rPr>
          <w:rStyle w:val="105pt0"/>
          <w:rFonts w:eastAsiaTheme="minorHAnsi"/>
          <w:b w:val="0"/>
          <w:i w:val="0"/>
          <w:sz w:val="28"/>
          <w:szCs w:val="28"/>
          <w:lang w:val="uz-Cyrl-UZ"/>
        </w:rPr>
        <w:t>силжиган ва</w:t>
      </w:r>
      <w:r w:rsidR="0086058F" w:rsidRPr="004E4ACF">
        <w:rPr>
          <w:rStyle w:val="105pt0"/>
          <w:rFonts w:eastAsiaTheme="minorHAnsi"/>
          <w:b w:val="0"/>
          <w:i w:val="0"/>
          <w:sz w:val="28"/>
          <w:szCs w:val="28"/>
        </w:rPr>
        <w:t xml:space="preserve"> f</w:t>
      </w:r>
      <w:r w:rsidR="0086058F" w:rsidRPr="004E4ACF">
        <w:rPr>
          <w:rStyle w:val="105pt0"/>
          <w:rFonts w:eastAsiaTheme="minorHAnsi"/>
          <w:b w:val="0"/>
          <w:i w:val="0"/>
          <w:sz w:val="28"/>
          <w:szCs w:val="28"/>
          <w:vertAlign w:val="subscript"/>
        </w:rPr>
        <w:t>1</w:t>
      </w:r>
      <w:r w:rsidR="0086058F" w:rsidRPr="004E4ACF">
        <w:rPr>
          <w:rStyle w:val="105pt0"/>
          <w:rFonts w:eastAsiaTheme="minorHAnsi"/>
          <w:b w:val="0"/>
          <w:i w:val="0"/>
          <w:sz w:val="28"/>
          <w:szCs w:val="28"/>
        </w:rPr>
        <w:t xml:space="preserve"> частота</w:t>
      </w:r>
      <w:r w:rsidR="0086058F" w:rsidRPr="004E4ACF">
        <w:rPr>
          <w:rStyle w:val="105pt0"/>
          <w:rFonts w:eastAsiaTheme="minorHAnsi"/>
          <w:b w:val="0"/>
          <w:i w:val="0"/>
          <w:sz w:val="28"/>
          <w:szCs w:val="28"/>
          <w:lang w:val="uz-Cyrl-UZ"/>
        </w:rPr>
        <w:t>л</w:t>
      </w:r>
      <w:r w:rsidR="0086058F" w:rsidRPr="004E4ACF">
        <w:rPr>
          <w:rStyle w:val="105pt0"/>
          <w:rFonts w:eastAsiaTheme="minorHAnsi"/>
          <w:b w:val="0"/>
          <w:i w:val="0"/>
          <w:sz w:val="28"/>
          <w:szCs w:val="28"/>
        </w:rPr>
        <w:t xml:space="preserve">и </w:t>
      </w:r>
      <w:r w:rsidRPr="004E4ACF">
        <w:rPr>
          <w:rStyle w:val="105pt0"/>
          <w:rFonts w:eastAsiaTheme="minorHAnsi"/>
          <w:b w:val="0"/>
          <w:i w:val="0"/>
          <w:sz w:val="28"/>
          <w:szCs w:val="28"/>
        </w:rPr>
        <w:t>синусоидал</w:t>
      </w:r>
      <w:r w:rsidR="0086058F" w:rsidRPr="004E4ACF">
        <w:rPr>
          <w:rStyle w:val="105pt0"/>
          <w:rFonts w:eastAsiaTheme="minorHAnsi"/>
          <w:b w:val="0"/>
          <w:i w:val="0"/>
          <w:sz w:val="28"/>
          <w:szCs w:val="28"/>
        </w:rPr>
        <w:t>кучлан</w:t>
      </w:r>
      <w:r w:rsidR="0086058F" w:rsidRPr="004E4ACF">
        <w:rPr>
          <w:rStyle w:val="105pt0"/>
          <w:rFonts w:eastAsiaTheme="minorHAnsi"/>
          <w:b w:val="0"/>
          <w:i w:val="0"/>
          <w:sz w:val="28"/>
          <w:szCs w:val="28"/>
          <w:lang w:val="uz-Cyrl-UZ"/>
        </w:rPr>
        <w:t>иш берилилади</w:t>
      </w:r>
      <w:r w:rsidRPr="004E4ACF">
        <w:rPr>
          <w:rStyle w:val="105pt0"/>
          <w:rFonts w:eastAsiaTheme="minorHAnsi"/>
          <w:b w:val="0"/>
          <w:i w:val="0"/>
          <w:sz w:val="28"/>
          <w:szCs w:val="28"/>
        </w:rPr>
        <w:t xml:space="preserve">. Ротор </w:t>
      </w:r>
      <w:r w:rsidR="00665672" w:rsidRPr="004E4ACF">
        <w:rPr>
          <w:rStyle w:val="105pt0"/>
          <w:rFonts w:eastAsiaTheme="minorHAnsi"/>
          <w:b w:val="0"/>
          <w:i w:val="0"/>
          <w:sz w:val="28"/>
          <w:szCs w:val="28"/>
        </w:rPr>
        <w:t>чўлғам</w:t>
      </w:r>
      <w:r w:rsidRPr="004E4ACF">
        <w:rPr>
          <w:rStyle w:val="105pt0"/>
          <w:rFonts w:eastAsiaTheme="minorHAnsi"/>
          <w:b w:val="0"/>
          <w:i w:val="0"/>
          <w:sz w:val="28"/>
          <w:szCs w:val="28"/>
        </w:rPr>
        <w:t>ларида</w:t>
      </w:r>
      <w:r w:rsidR="0086058F" w:rsidRPr="004E4ACF">
        <w:rPr>
          <w:rStyle w:val="105pt0"/>
          <w:rFonts w:eastAsiaTheme="minorHAnsi"/>
          <w:b w:val="0"/>
          <w:i w:val="0"/>
          <w:sz w:val="28"/>
          <w:szCs w:val="28"/>
          <w:lang w:val="uz-Cyrl-UZ"/>
        </w:rPr>
        <w:t>н</w:t>
      </w:r>
      <w:r w:rsidRPr="004E4ACF">
        <w:rPr>
          <w:rStyle w:val="105pt0"/>
          <w:rFonts w:eastAsiaTheme="minorHAnsi"/>
          <w:b w:val="0"/>
          <w:i w:val="0"/>
          <w:sz w:val="28"/>
          <w:szCs w:val="28"/>
        </w:rPr>
        <w:t xml:space="preserve"> частотаси </w:t>
      </w:r>
      <w:r w:rsidR="0086058F" w:rsidRPr="004E4ACF">
        <w:rPr>
          <w:rStyle w:val="105pt0"/>
          <w:rFonts w:eastAsiaTheme="minorHAnsi"/>
          <w:b w:val="0"/>
          <w:i w:val="0"/>
          <w:sz w:val="28"/>
          <w:szCs w:val="28"/>
        </w:rPr>
        <w:t>f</w:t>
      </w:r>
      <w:r w:rsidRPr="004E4ACF">
        <w:rPr>
          <w:rStyle w:val="105pt0"/>
          <w:rFonts w:eastAsiaTheme="minorHAnsi"/>
          <w:b w:val="0"/>
          <w:i w:val="0"/>
          <w:sz w:val="28"/>
          <w:szCs w:val="28"/>
          <w:vertAlign w:val="subscript"/>
        </w:rPr>
        <w:t>2</w:t>
      </w:r>
      <w:r w:rsidRPr="004E4ACF">
        <w:rPr>
          <w:rStyle w:val="105pt0"/>
          <w:rFonts w:eastAsiaTheme="minorHAnsi"/>
          <w:b w:val="0"/>
          <w:i w:val="0"/>
          <w:sz w:val="28"/>
          <w:szCs w:val="28"/>
        </w:rPr>
        <w:t>=</w:t>
      </w:r>
      <w:r w:rsidR="0086058F" w:rsidRPr="004E4ACF">
        <w:rPr>
          <w:rStyle w:val="105pt0"/>
          <w:rFonts w:eastAsiaTheme="minorHAnsi"/>
          <w:b w:val="0"/>
          <w:i w:val="0"/>
          <w:sz w:val="28"/>
          <w:szCs w:val="28"/>
        </w:rPr>
        <w:t>f</w:t>
      </w:r>
      <w:r w:rsidRPr="004E4ACF">
        <w:rPr>
          <w:rStyle w:val="105pt0"/>
          <w:rFonts w:eastAsiaTheme="minorHAnsi"/>
          <w:b w:val="0"/>
          <w:i w:val="0"/>
          <w:sz w:val="28"/>
          <w:szCs w:val="28"/>
          <w:vertAlign w:val="subscript"/>
        </w:rPr>
        <w:t>1</w:t>
      </w:r>
      <w:r w:rsidR="0086058F" w:rsidRPr="004E4ACF">
        <w:rPr>
          <w:rStyle w:val="105pt0"/>
          <w:rFonts w:eastAsiaTheme="minorHAnsi"/>
          <w:b w:val="0"/>
          <w:i w:val="0"/>
          <w:sz w:val="28"/>
          <w:szCs w:val="28"/>
          <w:lang w:val="en-US"/>
        </w:rPr>
        <w:t>s</w:t>
      </w:r>
      <w:r w:rsidRPr="004E4ACF">
        <w:rPr>
          <w:rStyle w:val="105pt0"/>
          <w:rFonts w:eastAsiaTheme="minorHAnsi"/>
          <w:b w:val="0"/>
          <w:i w:val="0"/>
          <w:sz w:val="28"/>
          <w:szCs w:val="28"/>
        </w:rPr>
        <w:t xml:space="preserve"> бўлган ток ўтиб, ротор кучланиши ҳосил бўлади ёки статор </w:t>
      </w:r>
      <w:r w:rsidR="00665672" w:rsidRPr="004E4ACF">
        <w:rPr>
          <w:rStyle w:val="105pt0"/>
          <w:rFonts w:eastAsiaTheme="minorHAnsi"/>
          <w:b w:val="0"/>
          <w:i w:val="0"/>
          <w:sz w:val="28"/>
          <w:szCs w:val="28"/>
        </w:rPr>
        <w:t>чўлғам</w:t>
      </w:r>
      <w:r w:rsidRPr="004E4ACF">
        <w:rPr>
          <w:rStyle w:val="105pt0"/>
          <w:rFonts w:eastAsiaTheme="minorHAnsi"/>
          <w:b w:val="0"/>
          <w:i w:val="0"/>
          <w:sz w:val="28"/>
          <w:szCs w:val="28"/>
        </w:rPr>
        <w:t>ларига ўтади. Асин</w:t>
      </w:r>
      <w:r w:rsidR="0087554D" w:rsidRPr="004E4ACF">
        <w:rPr>
          <w:rStyle w:val="105pt0"/>
          <w:rFonts w:eastAsiaTheme="minorHAnsi"/>
          <w:b w:val="0"/>
          <w:i w:val="0"/>
          <w:sz w:val="28"/>
          <w:szCs w:val="28"/>
          <w:lang w:val="uz-Cyrl-UZ"/>
        </w:rPr>
        <w:t>х</w:t>
      </w:r>
      <w:r w:rsidRPr="004E4ACF">
        <w:rPr>
          <w:rStyle w:val="105pt0"/>
          <w:rFonts w:eastAsiaTheme="minorHAnsi"/>
          <w:b w:val="0"/>
          <w:i w:val="0"/>
          <w:sz w:val="28"/>
          <w:szCs w:val="28"/>
        </w:rPr>
        <w:t>рон машиналарда бурча</w:t>
      </w:r>
      <w:r w:rsidR="00427E85" w:rsidRPr="004E4ACF">
        <w:rPr>
          <w:rStyle w:val="105pt0"/>
          <w:rFonts w:eastAsiaTheme="minorHAnsi"/>
          <w:b w:val="0"/>
          <w:i w:val="0"/>
          <w:sz w:val="28"/>
          <w:szCs w:val="28"/>
          <w:lang w:val="uz-Cyrl-UZ"/>
        </w:rPr>
        <w:t>к</w:t>
      </w:r>
      <w:r w:rsidRPr="004E4ACF">
        <w:rPr>
          <w:rStyle w:val="105pt0"/>
          <w:rFonts w:eastAsiaTheme="minorHAnsi"/>
          <w:b w:val="0"/>
          <w:i w:val="0"/>
          <w:sz w:val="28"/>
          <w:szCs w:val="28"/>
        </w:rPr>
        <w:t xml:space="preserve">ли тезлик </w:t>
      </w:r>
      <w:r w:rsidRPr="004E4ACF">
        <w:rPr>
          <w:rStyle w:val="105pt0"/>
          <w:rFonts w:eastAsiaTheme="minorHAnsi"/>
          <w:b w:val="0"/>
          <w:i w:val="0"/>
          <w:sz w:val="28"/>
          <w:szCs w:val="28"/>
          <w:lang w:val="en-US"/>
        </w:rPr>
        <w:t>ω</w:t>
      </w:r>
      <w:r w:rsidR="0086058F" w:rsidRPr="004E4ACF">
        <w:rPr>
          <w:rStyle w:val="105pt0"/>
          <w:rFonts w:eastAsiaTheme="minorHAnsi"/>
          <w:b w:val="0"/>
          <w:i w:val="0"/>
          <w:sz w:val="28"/>
          <w:szCs w:val="28"/>
          <w:vertAlign w:val="subscript"/>
          <w:lang w:val="uz-Cyrl-UZ"/>
        </w:rPr>
        <w:t>р</w:t>
      </w:r>
      <w:r w:rsidRPr="004E4ACF">
        <w:rPr>
          <w:rStyle w:val="105pt0"/>
          <w:rFonts w:eastAsiaTheme="minorHAnsi"/>
          <w:b w:val="0"/>
          <w:i w:val="0"/>
          <w:sz w:val="28"/>
          <w:szCs w:val="28"/>
        </w:rPr>
        <w:t>≠</w:t>
      </w:r>
      <w:r w:rsidRPr="004E4ACF">
        <w:rPr>
          <w:rStyle w:val="105pt0"/>
          <w:rFonts w:eastAsiaTheme="minorHAnsi"/>
          <w:b w:val="0"/>
          <w:i w:val="0"/>
          <w:sz w:val="28"/>
          <w:szCs w:val="28"/>
          <w:lang w:val="en-US"/>
        </w:rPr>
        <w:t>ω</w:t>
      </w:r>
      <w:r w:rsidRPr="004E4ACF">
        <w:rPr>
          <w:rStyle w:val="105pt0"/>
          <w:rFonts w:eastAsiaTheme="minorHAnsi"/>
          <w:b w:val="0"/>
          <w:i w:val="0"/>
          <w:sz w:val="28"/>
          <w:szCs w:val="28"/>
          <w:vertAlign w:val="subscript"/>
          <w:lang w:val="en-US"/>
        </w:rPr>
        <w:t>c</w:t>
      </w:r>
      <w:r w:rsidRPr="004E4ACF">
        <w:rPr>
          <w:rStyle w:val="105pt0"/>
          <w:rFonts w:eastAsiaTheme="minorHAnsi"/>
          <w:b w:val="0"/>
          <w:i w:val="0"/>
          <w:sz w:val="28"/>
          <w:szCs w:val="28"/>
        </w:rPr>
        <w:t xml:space="preserve"> , ротор ва статор майдони бир бирига нисбатан </w:t>
      </w:r>
      <w:r w:rsidR="00427E85" w:rsidRPr="004E4ACF">
        <w:rPr>
          <w:rStyle w:val="105pt0"/>
          <w:rFonts w:eastAsiaTheme="minorHAnsi"/>
          <w:b w:val="0"/>
          <w:i w:val="0"/>
          <w:sz w:val="28"/>
          <w:szCs w:val="28"/>
        </w:rPr>
        <w:t>қўзғалмас</w:t>
      </w:r>
      <w:r w:rsidRPr="004E4ACF">
        <w:rPr>
          <w:rStyle w:val="105pt0"/>
          <w:rFonts w:eastAsiaTheme="minorHAnsi"/>
          <w:b w:val="0"/>
          <w:i w:val="0"/>
          <w:sz w:val="28"/>
          <w:szCs w:val="28"/>
        </w:rPr>
        <w:t xml:space="preserve">, чунки ротор ва ротор майдончасининг бурчакли тезликлар йигиндиси </w:t>
      </w:r>
      <w:r w:rsidRPr="004E4ACF">
        <w:rPr>
          <w:rStyle w:val="105pt0"/>
          <w:rFonts w:eastAsiaTheme="minorHAnsi"/>
          <w:b w:val="0"/>
          <w:i w:val="0"/>
          <w:sz w:val="28"/>
          <w:szCs w:val="28"/>
          <w:lang w:val="en-US"/>
        </w:rPr>
        <w:t>ω</w:t>
      </w:r>
      <w:r w:rsidRPr="004E4ACF">
        <w:rPr>
          <w:rStyle w:val="105pt0"/>
          <w:rFonts w:eastAsiaTheme="minorHAnsi"/>
          <w:b w:val="0"/>
          <w:i w:val="0"/>
          <w:sz w:val="28"/>
          <w:szCs w:val="28"/>
          <w:vertAlign w:val="subscript"/>
          <w:lang w:val="en-US"/>
        </w:rPr>
        <w:t>c</w:t>
      </w:r>
      <w:r w:rsidRPr="004E4ACF">
        <w:rPr>
          <w:rStyle w:val="105pt0"/>
          <w:rFonts w:eastAsiaTheme="minorHAnsi"/>
          <w:b w:val="0"/>
          <w:i w:val="0"/>
          <w:sz w:val="28"/>
          <w:szCs w:val="28"/>
        </w:rPr>
        <w:t xml:space="preserve"> тенгдир.</w:t>
      </w:r>
      <w:r w:rsidR="0086058F" w:rsidRPr="004E4ACF">
        <w:rPr>
          <w:rStyle w:val="105pt0"/>
          <w:rFonts w:eastAsiaTheme="minorHAnsi"/>
          <w:b w:val="0"/>
          <w:i w:val="0"/>
          <w:sz w:val="28"/>
          <w:szCs w:val="28"/>
        </w:rPr>
        <w:t>[</w:t>
      </w:r>
      <w:r w:rsidR="0086058F" w:rsidRPr="004E4ACF">
        <w:rPr>
          <w:rStyle w:val="105pt0"/>
          <w:rFonts w:eastAsiaTheme="minorHAnsi"/>
          <w:b w:val="0"/>
          <w:i w:val="0"/>
          <w:sz w:val="28"/>
          <w:szCs w:val="28"/>
          <w:lang w:val="uz-Cyrl-UZ"/>
        </w:rPr>
        <w:t>1.5га қаранг</w:t>
      </w:r>
      <w:r w:rsidR="0086058F" w:rsidRPr="004E4ACF">
        <w:rPr>
          <w:rStyle w:val="105pt0"/>
          <w:rFonts w:eastAsiaTheme="minorHAnsi"/>
          <w:b w:val="0"/>
          <w:i w:val="0"/>
          <w:sz w:val="28"/>
          <w:szCs w:val="28"/>
        </w:rPr>
        <w:t>]</w:t>
      </w:r>
    </w:p>
    <w:p w:rsidR="004E7008" w:rsidRPr="004E4ACF" w:rsidRDefault="004E7008" w:rsidP="0086058F">
      <w:pPr>
        <w:spacing w:after="0" w:line="240" w:lineRule="auto"/>
        <w:ind w:firstLine="709"/>
        <w:jc w:val="both"/>
        <w:rPr>
          <w:rFonts w:ascii="Times New Roman" w:hAnsi="Times New Roman"/>
          <w:color w:val="000000"/>
          <w:sz w:val="28"/>
          <w:szCs w:val="28"/>
          <w:lang w:val="uz-Cyrl-UZ"/>
        </w:rPr>
      </w:pPr>
      <w:r w:rsidRPr="004E4ACF">
        <w:rPr>
          <w:rStyle w:val="105pt0"/>
          <w:rFonts w:eastAsiaTheme="minorHAnsi"/>
          <w:b w:val="0"/>
          <w:i w:val="0"/>
          <w:sz w:val="28"/>
          <w:szCs w:val="28"/>
          <w:lang w:val="uz-Cyrl-UZ"/>
        </w:rPr>
        <w:t>Син</w:t>
      </w:r>
      <w:r w:rsidR="0086058F" w:rsidRPr="004E4ACF">
        <w:rPr>
          <w:rStyle w:val="105pt0"/>
          <w:rFonts w:eastAsiaTheme="minorHAnsi"/>
          <w:b w:val="0"/>
          <w:i w:val="0"/>
          <w:sz w:val="28"/>
          <w:szCs w:val="28"/>
          <w:lang w:val="uz-Cyrl-UZ"/>
        </w:rPr>
        <w:t>х</w:t>
      </w:r>
      <w:r w:rsidRPr="004E4ACF">
        <w:rPr>
          <w:rStyle w:val="105pt0"/>
          <w:rFonts w:eastAsiaTheme="minorHAnsi"/>
          <w:b w:val="0"/>
          <w:i w:val="0"/>
          <w:sz w:val="28"/>
          <w:szCs w:val="28"/>
          <w:lang w:val="uz-Cyrl-UZ"/>
        </w:rPr>
        <w:t>рон машинани умумлашган моделдан олиш мумкин, агарда статор ўзгарувчан ток ва роторга ўзгармас ток (ва тескариси) берсак.</w:t>
      </w:r>
      <w:r w:rsidR="0087554D" w:rsidRPr="004E4ACF">
        <w:rPr>
          <w:rStyle w:val="105pt0"/>
          <w:rFonts w:eastAsiaTheme="minorHAnsi"/>
          <w:b w:val="0"/>
          <w:i w:val="0"/>
          <w:sz w:val="28"/>
          <w:szCs w:val="28"/>
          <w:lang w:val="uz-Cyrl-UZ"/>
        </w:rPr>
        <w:t xml:space="preserve"> </w:t>
      </w:r>
      <w:r w:rsidRPr="004E4ACF">
        <w:rPr>
          <w:rStyle w:val="105pt0"/>
          <w:rFonts w:eastAsiaTheme="minorHAnsi"/>
          <w:b w:val="0"/>
          <w:i w:val="0"/>
          <w:sz w:val="28"/>
          <w:szCs w:val="28"/>
          <w:lang w:val="uz-Cyrl-UZ"/>
        </w:rPr>
        <w:t xml:space="preserve">Бунда </w:t>
      </w:r>
      <w:r w:rsidRPr="004E4ACF">
        <w:rPr>
          <w:rStyle w:val="105pt0"/>
          <w:rFonts w:eastAsiaTheme="minorHAnsi"/>
          <w:b w:val="0"/>
          <w:i w:val="0"/>
          <w:sz w:val="28"/>
          <w:szCs w:val="28"/>
          <w:lang w:val="en-US"/>
        </w:rPr>
        <w:t>ω</w:t>
      </w:r>
      <w:r w:rsidR="0086058F" w:rsidRPr="004E4ACF">
        <w:rPr>
          <w:rStyle w:val="105pt0"/>
          <w:rFonts w:eastAsiaTheme="minorHAnsi"/>
          <w:b w:val="0"/>
          <w:i w:val="0"/>
          <w:sz w:val="28"/>
          <w:szCs w:val="28"/>
          <w:vertAlign w:val="subscript"/>
          <w:lang w:val="uz-Cyrl-UZ"/>
        </w:rPr>
        <w:t>р</w:t>
      </w:r>
      <w:r w:rsidRPr="004E4ACF">
        <w:rPr>
          <w:rStyle w:val="105pt0"/>
          <w:rFonts w:eastAsiaTheme="minorHAnsi"/>
          <w:b w:val="0"/>
          <w:i w:val="0"/>
          <w:sz w:val="28"/>
          <w:szCs w:val="28"/>
          <w:lang w:val="uz-Cyrl-UZ"/>
        </w:rPr>
        <w:t>=</w:t>
      </w:r>
      <w:r w:rsidRPr="004E4ACF">
        <w:rPr>
          <w:rStyle w:val="105pt0"/>
          <w:rFonts w:eastAsiaTheme="minorHAnsi"/>
          <w:b w:val="0"/>
          <w:i w:val="0"/>
          <w:sz w:val="28"/>
          <w:szCs w:val="28"/>
          <w:lang w:val="en-US"/>
        </w:rPr>
        <w:t>ω</w:t>
      </w:r>
      <w:r w:rsidRPr="004E4ACF">
        <w:rPr>
          <w:rStyle w:val="105pt0"/>
          <w:rFonts w:eastAsiaTheme="minorHAnsi"/>
          <w:b w:val="0"/>
          <w:i w:val="0"/>
          <w:sz w:val="28"/>
          <w:szCs w:val="28"/>
          <w:vertAlign w:val="subscript"/>
          <w:lang w:val="uz-Cyrl-UZ"/>
        </w:rPr>
        <w:t>c,</w:t>
      </w:r>
      <w:r w:rsidR="0087554D" w:rsidRPr="004E4ACF">
        <w:rPr>
          <w:rStyle w:val="105pt0"/>
          <w:rFonts w:eastAsiaTheme="minorHAnsi"/>
          <w:b w:val="0"/>
          <w:i w:val="0"/>
          <w:sz w:val="28"/>
          <w:szCs w:val="28"/>
          <w:vertAlign w:val="subscript"/>
          <w:lang w:val="uz-Cyrl-UZ"/>
        </w:rPr>
        <w:t xml:space="preserve"> </w:t>
      </w:r>
      <w:r w:rsidRPr="004E4ACF">
        <w:rPr>
          <w:rFonts w:ascii="Times New Roman" w:hAnsi="Times New Roman"/>
          <w:color w:val="000000"/>
          <w:sz w:val="28"/>
          <w:szCs w:val="28"/>
          <w:lang w:val="uz-Cyrl-UZ"/>
        </w:rPr>
        <w:t>яни статор ва ротор</w:t>
      </w:r>
      <w:r w:rsidR="0086058F" w:rsidRPr="004E4ACF">
        <w:rPr>
          <w:rFonts w:ascii="Times New Roman" w:hAnsi="Times New Roman"/>
          <w:color w:val="000000"/>
          <w:sz w:val="28"/>
          <w:szCs w:val="28"/>
          <w:lang w:val="uz-Cyrl-UZ"/>
        </w:rPr>
        <w:t>нинг магнит</w:t>
      </w:r>
      <w:r w:rsidRPr="004E4ACF">
        <w:rPr>
          <w:rFonts w:ascii="Times New Roman" w:hAnsi="Times New Roman"/>
          <w:color w:val="000000"/>
          <w:sz w:val="28"/>
          <w:szCs w:val="28"/>
          <w:lang w:val="uz-Cyrl-UZ"/>
        </w:rPr>
        <w:t xml:space="preserve"> майдон</w:t>
      </w:r>
      <w:r w:rsidR="0086058F" w:rsidRPr="004E4ACF">
        <w:rPr>
          <w:rFonts w:ascii="Times New Roman" w:hAnsi="Times New Roman"/>
          <w:color w:val="000000"/>
          <w:sz w:val="28"/>
          <w:szCs w:val="28"/>
          <w:lang w:val="uz-Cyrl-UZ"/>
        </w:rPr>
        <w:t>и</w:t>
      </w:r>
      <w:r w:rsidRPr="004E4ACF">
        <w:rPr>
          <w:rFonts w:ascii="Times New Roman" w:hAnsi="Times New Roman"/>
          <w:color w:val="000000"/>
          <w:sz w:val="28"/>
          <w:szCs w:val="28"/>
          <w:lang w:val="uz-Cyrl-UZ"/>
        </w:rPr>
        <w:t xml:space="preserve"> бир бирига нисбатан </w:t>
      </w:r>
      <w:r w:rsidR="00427E85" w:rsidRPr="004E4ACF">
        <w:rPr>
          <w:rFonts w:ascii="Times New Roman" w:hAnsi="Times New Roman"/>
          <w:color w:val="000000"/>
          <w:sz w:val="28"/>
          <w:szCs w:val="28"/>
          <w:lang w:val="uz-Cyrl-UZ"/>
        </w:rPr>
        <w:t>қўзғалмас</w:t>
      </w:r>
      <w:r w:rsidRPr="004E4ACF">
        <w:rPr>
          <w:rFonts w:ascii="Times New Roman" w:hAnsi="Times New Roman"/>
          <w:color w:val="000000"/>
          <w:sz w:val="28"/>
          <w:szCs w:val="28"/>
          <w:lang w:val="uz-Cyrl-UZ"/>
        </w:rPr>
        <w:t xml:space="preserve">дир. Агар статор </w:t>
      </w:r>
      <w:r w:rsidR="00665672" w:rsidRPr="004E4ACF">
        <w:rPr>
          <w:rFonts w:ascii="Times New Roman" w:hAnsi="Times New Roman"/>
          <w:color w:val="000000"/>
          <w:sz w:val="28"/>
          <w:szCs w:val="28"/>
          <w:lang w:val="uz-Cyrl-UZ"/>
        </w:rPr>
        <w:t>чўлғам</w:t>
      </w:r>
      <w:r w:rsidRPr="004E4ACF">
        <w:rPr>
          <w:rFonts w:ascii="Times New Roman" w:hAnsi="Times New Roman"/>
          <w:color w:val="000000"/>
          <w:sz w:val="28"/>
          <w:szCs w:val="28"/>
          <w:lang w:val="uz-Cyrl-UZ"/>
        </w:rPr>
        <w:t>ларига ўзгармас ток</w:t>
      </w:r>
      <w:r w:rsidR="00427E85" w:rsidRPr="004E4ACF">
        <w:rPr>
          <w:rFonts w:ascii="Times New Roman" w:hAnsi="Times New Roman"/>
          <w:color w:val="000000"/>
          <w:sz w:val="28"/>
          <w:szCs w:val="28"/>
          <w:lang w:val="uz-Cyrl-UZ"/>
        </w:rPr>
        <w:t xml:space="preserve"> кучланиш</w:t>
      </w:r>
      <w:r w:rsidRPr="004E4ACF">
        <w:rPr>
          <w:rFonts w:ascii="Times New Roman" w:hAnsi="Times New Roman"/>
          <w:color w:val="000000"/>
          <w:sz w:val="28"/>
          <w:szCs w:val="28"/>
          <w:lang w:val="uz-Cyrl-UZ"/>
        </w:rPr>
        <w:t xml:space="preserve"> берсак, роторга нисбатан майдон </w:t>
      </w:r>
      <w:r w:rsidR="00427E85" w:rsidRPr="004E4ACF">
        <w:rPr>
          <w:rFonts w:ascii="Times New Roman" w:hAnsi="Times New Roman"/>
          <w:color w:val="000000"/>
          <w:sz w:val="28"/>
          <w:szCs w:val="28"/>
          <w:lang w:val="uz-Cyrl-UZ"/>
        </w:rPr>
        <w:t>тескари</w:t>
      </w:r>
      <w:r w:rsidRPr="004E4ACF">
        <w:rPr>
          <w:rFonts w:ascii="Times New Roman" w:hAnsi="Times New Roman"/>
          <w:color w:val="000000"/>
          <w:sz w:val="28"/>
          <w:szCs w:val="28"/>
          <w:lang w:val="uz-Cyrl-UZ"/>
        </w:rPr>
        <w:t xml:space="preserve"> ҳаракатланиб, роторга нисбатан тескари айланади </w:t>
      </w:r>
      <w:r w:rsidR="00427E85" w:rsidRPr="004E4ACF">
        <w:rPr>
          <w:rFonts w:ascii="Times New Roman" w:hAnsi="Times New Roman"/>
          <w:color w:val="000000"/>
          <w:sz w:val="28"/>
          <w:szCs w:val="28"/>
          <w:lang w:val="uz-Cyrl-UZ"/>
        </w:rPr>
        <w:t>натижада</w:t>
      </w:r>
      <w:r w:rsidRPr="004E4ACF">
        <w:rPr>
          <w:rFonts w:ascii="Times New Roman" w:hAnsi="Times New Roman"/>
          <w:color w:val="000000"/>
          <w:sz w:val="28"/>
          <w:szCs w:val="28"/>
          <w:lang w:val="uz-Cyrl-UZ"/>
        </w:rPr>
        <w:t xml:space="preserve"> статор ва ротор майдончаси координаталар системасига нисбатан </w:t>
      </w:r>
      <w:r w:rsidR="00427E85" w:rsidRPr="004E4ACF">
        <w:rPr>
          <w:rFonts w:ascii="Times New Roman" w:hAnsi="Times New Roman"/>
          <w:color w:val="000000"/>
          <w:sz w:val="28"/>
          <w:szCs w:val="28"/>
          <w:lang w:val="uz-Cyrl-UZ"/>
        </w:rPr>
        <w:t>қўзғалмас</w:t>
      </w:r>
      <w:r w:rsidRPr="004E4ACF">
        <w:rPr>
          <w:rFonts w:ascii="Times New Roman" w:hAnsi="Times New Roman"/>
          <w:color w:val="000000"/>
          <w:sz w:val="28"/>
          <w:szCs w:val="28"/>
          <w:lang w:val="uz-Cyrl-UZ"/>
        </w:rPr>
        <w:t xml:space="preserve"> бўлади.</w:t>
      </w:r>
    </w:p>
    <w:p w:rsidR="00427E85" w:rsidRPr="004E4ACF" w:rsidRDefault="00665672" w:rsidP="0086058F">
      <w:pPr>
        <w:spacing w:after="0" w:line="240" w:lineRule="auto"/>
        <w:ind w:firstLine="709"/>
        <w:jc w:val="both"/>
        <w:rPr>
          <w:rFonts w:ascii="Times New Roman" w:hAnsi="Times New Roman"/>
          <w:color w:val="000000"/>
          <w:sz w:val="28"/>
          <w:szCs w:val="28"/>
          <w:lang w:val="uz-Cyrl-UZ"/>
        </w:rPr>
      </w:pPr>
      <w:r w:rsidRPr="004E4ACF">
        <w:rPr>
          <w:rFonts w:ascii="Times New Roman" w:hAnsi="Times New Roman"/>
          <w:color w:val="000000"/>
          <w:sz w:val="28"/>
          <w:szCs w:val="28"/>
          <w:lang w:val="uz-Cyrl-UZ"/>
        </w:rPr>
        <w:t>Чўлғам</w:t>
      </w:r>
      <w:r w:rsidR="004E7008" w:rsidRPr="004E4ACF">
        <w:rPr>
          <w:rFonts w:ascii="Times New Roman" w:hAnsi="Times New Roman"/>
          <w:color w:val="000000"/>
          <w:sz w:val="28"/>
          <w:szCs w:val="28"/>
          <w:lang w:val="uz-Cyrl-UZ"/>
        </w:rPr>
        <w:t>ларга ўзгармас ток берганда фақат битта қўзга</w:t>
      </w:r>
      <w:r w:rsidR="00427E85" w:rsidRPr="004E4ACF">
        <w:rPr>
          <w:rFonts w:ascii="Times New Roman" w:hAnsi="Times New Roman"/>
          <w:color w:val="000000"/>
          <w:sz w:val="28"/>
          <w:szCs w:val="28"/>
          <w:lang w:val="uz-Cyrl-UZ"/>
        </w:rPr>
        <w:t>т</w:t>
      </w:r>
      <w:r w:rsidR="004E7008" w:rsidRPr="004E4ACF">
        <w:rPr>
          <w:rFonts w:ascii="Times New Roman" w:hAnsi="Times New Roman"/>
          <w:color w:val="000000"/>
          <w:sz w:val="28"/>
          <w:szCs w:val="28"/>
          <w:lang w:val="uz-Cyrl-UZ"/>
        </w:rPr>
        <w:t xml:space="preserve">иш </w:t>
      </w:r>
      <w:r w:rsidRPr="004E4ACF">
        <w:rPr>
          <w:rFonts w:ascii="Times New Roman" w:hAnsi="Times New Roman"/>
          <w:color w:val="000000"/>
          <w:sz w:val="28"/>
          <w:szCs w:val="28"/>
          <w:lang w:val="uz-Cyrl-UZ"/>
        </w:rPr>
        <w:t>чўлғам</w:t>
      </w:r>
      <w:r w:rsidR="004E7008" w:rsidRPr="004E4ACF">
        <w:rPr>
          <w:rFonts w:ascii="Times New Roman" w:hAnsi="Times New Roman"/>
          <w:color w:val="000000"/>
          <w:sz w:val="28"/>
          <w:szCs w:val="28"/>
          <w:lang w:val="uz-Cyrl-UZ"/>
        </w:rPr>
        <w:t xml:space="preserve">и кифоядир, бунда </w:t>
      </w:r>
      <w:r w:rsidR="00427E85" w:rsidRPr="004E4ACF">
        <w:rPr>
          <w:rFonts w:ascii="Times New Roman" w:hAnsi="Times New Roman"/>
          <w:color w:val="000000"/>
          <w:sz w:val="28"/>
          <w:szCs w:val="28"/>
          <w:lang w:val="uz-Cyrl-UZ"/>
        </w:rPr>
        <w:t>МЮК нинг</w:t>
      </w:r>
      <w:r w:rsidR="004E7008" w:rsidRPr="004E4ACF">
        <w:rPr>
          <w:rFonts w:ascii="Times New Roman" w:hAnsi="Times New Roman"/>
          <w:color w:val="000000"/>
          <w:sz w:val="28"/>
          <w:szCs w:val="28"/>
          <w:lang w:val="uz-Cyrl-UZ"/>
        </w:rPr>
        <w:t>натижа</w:t>
      </w:r>
      <w:r w:rsidR="00427E85" w:rsidRPr="004E4ACF">
        <w:rPr>
          <w:rFonts w:ascii="Times New Roman" w:hAnsi="Times New Roman"/>
          <w:color w:val="000000"/>
          <w:sz w:val="28"/>
          <w:szCs w:val="28"/>
          <w:lang w:val="uz-Cyrl-UZ"/>
        </w:rPr>
        <w:t>си</w:t>
      </w:r>
      <w:r w:rsidR="004E7008" w:rsidRPr="004E4ACF">
        <w:rPr>
          <w:rFonts w:ascii="Times New Roman" w:hAnsi="Times New Roman"/>
          <w:color w:val="000000"/>
          <w:sz w:val="28"/>
          <w:szCs w:val="28"/>
          <w:lang w:val="uz-Cyrl-UZ"/>
        </w:rPr>
        <w:t xml:space="preserve"> М</w:t>
      </w:r>
      <w:r w:rsidR="00427E85" w:rsidRPr="004E4ACF">
        <w:rPr>
          <w:rFonts w:ascii="Times New Roman" w:hAnsi="Times New Roman"/>
          <w:color w:val="000000"/>
          <w:sz w:val="28"/>
          <w:szCs w:val="28"/>
          <w:lang w:val="uz-Cyrl-UZ"/>
        </w:rPr>
        <w:t>ЮК нинг</w:t>
      </w:r>
      <w:r w:rsidR="0087554D" w:rsidRPr="004E4ACF">
        <w:rPr>
          <w:rFonts w:ascii="Times New Roman" w:hAnsi="Times New Roman"/>
          <w:color w:val="000000"/>
          <w:sz w:val="28"/>
          <w:szCs w:val="28"/>
          <w:lang w:val="uz-Cyrl-UZ"/>
        </w:rPr>
        <w:t xml:space="preserve"> </w:t>
      </w:r>
      <w:r w:rsidR="00427E85" w:rsidRPr="004E4ACF">
        <w:rPr>
          <w:rFonts w:ascii="Times New Roman" w:hAnsi="Times New Roman"/>
          <w:color w:val="000000"/>
          <w:sz w:val="28"/>
          <w:szCs w:val="28"/>
          <w:lang w:val="uz-Cyrl-UZ"/>
        </w:rPr>
        <w:t>геометрик</w:t>
      </w:r>
      <w:r w:rsidR="0087554D" w:rsidRPr="004E4ACF">
        <w:rPr>
          <w:rFonts w:ascii="Times New Roman" w:hAnsi="Times New Roman"/>
          <w:color w:val="000000"/>
          <w:sz w:val="28"/>
          <w:szCs w:val="28"/>
          <w:lang w:val="uz-Cyrl-UZ"/>
        </w:rPr>
        <w:t xml:space="preserve"> </w:t>
      </w:r>
      <w:r w:rsidR="004E7008" w:rsidRPr="004E4ACF">
        <w:rPr>
          <w:rFonts w:ascii="Times New Roman" w:hAnsi="Times New Roman"/>
          <w:color w:val="000000"/>
          <w:sz w:val="28"/>
          <w:szCs w:val="28"/>
          <w:lang w:val="uz-Cyrl-UZ"/>
        </w:rPr>
        <w:t>йиғиндисига тенгдир (1.30</w:t>
      </w:r>
      <w:r w:rsidR="00427E85" w:rsidRPr="004E4ACF">
        <w:rPr>
          <w:rFonts w:ascii="Times New Roman" w:hAnsi="Times New Roman"/>
          <w:color w:val="000000"/>
          <w:sz w:val="28"/>
          <w:szCs w:val="28"/>
          <w:lang w:val="uz-Cyrl-UZ"/>
        </w:rPr>
        <w:t>-</w:t>
      </w:r>
      <w:r w:rsidR="004E7008" w:rsidRPr="004E4ACF">
        <w:rPr>
          <w:rFonts w:ascii="Times New Roman" w:hAnsi="Times New Roman"/>
          <w:color w:val="000000"/>
          <w:sz w:val="28"/>
          <w:szCs w:val="28"/>
          <w:lang w:val="uz-Cyrl-UZ"/>
        </w:rPr>
        <w:t xml:space="preserve"> расм):</w:t>
      </w:r>
    </w:p>
    <w:p w:rsidR="004E7008" w:rsidRPr="004E4ACF" w:rsidRDefault="004E7008" w:rsidP="00427E85">
      <w:pPr>
        <w:spacing w:after="0" w:line="240" w:lineRule="auto"/>
        <w:ind w:firstLine="709"/>
        <w:jc w:val="center"/>
        <w:rPr>
          <w:rFonts w:ascii="Times New Roman" w:hAnsi="Times New Roman"/>
          <w:color w:val="000000"/>
          <w:sz w:val="28"/>
          <w:szCs w:val="28"/>
        </w:rPr>
      </w:pPr>
      <w:r w:rsidRPr="004E4ACF">
        <w:rPr>
          <w:rFonts w:ascii="Times New Roman" w:hAnsi="Times New Roman"/>
          <w:noProof/>
          <w:color w:val="000000"/>
          <w:sz w:val="28"/>
          <w:szCs w:val="28"/>
          <w:lang w:eastAsia="ru-RU"/>
        </w:rPr>
        <w:drawing>
          <wp:inline distT="0" distB="0" distL="0" distR="0" wp14:anchorId="5CEBD533" wp14:editId="5E5EED9A">
            <wp:extent cx="1249680" cy="25019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49680" cy="250190"/>
                    </a:xfrm>
                    <a:prstGeom prst="rect">
                      <a:avLst/>
                    </a:prstGeom>
                    <a:noFill/>
                  </pic:spPr>
                </pic:pic>
              </a:graphicData>
            </a:graphic>
          </wp:inline>
        </w:drawing>
      </w:r>
    </w:p>
    <w:p w:rsidR="00427E85" w:rsidRPr="004E4ACF" w:rsidRDefault="00277873" w:rsidP="0086058F">
      <w:pPr>
        <w:spacing w:after="0" w:line="240" w:lineRule="auto"/>
        <w:ind w:firstLine="709"/>
        <w:jc w:val="both"/>
        <w:rPr>
          <w:rFonts w:ascii="Times New Roman" w:hAnsi="Times New Roman"/>
          <w:color w:val="000000"/>
          <w:sz w:val="28"/>
          <w:szCs w:val="28"/>
          <w:lang w:val="uz-Cyrl-UZ"/>
        </w:rPr>
      </w:pPr>
      <w:r w:rsidRPr="004E4ACF">
        <w:rPr>
          <w:rFonts w:ascii="Times New Roman" w:hAnsi="Times New Roman"/>
          <w:color w:val="000000"/>
          <w:sz w:val="28"/>
          <w:szCs w:val="28"/>
          <w:lang w:val="uz-Cyrl-UZ"/>
        </w:rPr>
        <w:t xml:space="preserve">Агар </w:t>
      </w:r>
      <w:r w:rsidR="00C81DD5" w:rsidRPr="004E4ACF">
        <w:rPr>
          <w:rFonts w:ascii="Times New Roman" w:hAnsi="Times New Roman"/>
          <w:color w:val="000000"/>
          <w:sz w:val="28"/>
          <w:szCs w:val="28"/>
          <w:lang w:val="uz-Cyrl-UZ"/>
        </w:rPr>
        <w:t>иккита</w:t>
      </w:r>
      <w:r w:rsidRPr="004E4ACF">
        <w:rPr>
          <w:rFonts w:ascii="Times New Roman" w:hAnsi="Times New Roman"/>
          <w:color w:val="000000"/>
          <w:sz w:val="28"/>
          <w:szCs w:val="28"/>
          <w:lang w:val="uz-Cyrl-UZ"/>
        </w:rPr>
        <w:t xml:space="preserve">  қўзғатиш чўлғами ўрнига битта қўзгати</w:t>
      </w:r>
      <w:r w:rsidR="00C81DD5" w:rsidRPr="004E4ACF">
        <w:rPr>
          <w:rFonts w:ascii="Times New Roman" w:hAnsi="Times New Roman"/>
          <w:color w:val="000000"/>
          <w:sz w:val="28"/>
          <w:szCs w:val="28"/>
          <w:lang w:val="uz-Cyrl-UZ"/>
        </w:rPr>
        <w:t>ш</w:t>
      </w:r>
      <w:r w:rsidRPr="004E4ACF">
        <w:rPr>
          <w:rFonts w:ascii="Times New Roman" w:hAnsi="Times New Roman"/>
          <w:color w:val="000000"/>
          <w:sz w:val="28"/>
          <w:szCs w:val="28"/>
          <w:lang w:val="uz-Cyrl-UZ"/>
        </w:rPr>
        <w:t xml:space="preserve"> чўлғами тайёрланса</w:t>
      </w:r>
      <w:r w:rsidR="00C81DD5" w:rsidRPr="004E4ACF">
        <w:rPr>
          <w:rFonts w:ascii="Times New Roman" w:hAnsi="Times New Roman"/>
          <w:color w:val="000000"/>
          <w:sz w:val="28"/>
          <w:szCs w:val="28"/>
          <w:lang w:val="uz-Cyrl-UZ"/>
        </w:rPr>
        <w:t>,у ҳолда чўлғамга1,4 баравар мис кам талаб қилинади.</w:t>
      </w:r>
    </w:p>
    <w:p w:rsidR="00C81DD5" w:rsidRPr="004E4ACF" w:rsidRDefault="00C81DD5" w:rsidP="0086058F">
      <w:pPr>
        <w:spacing w:after="0" w:line="240" w:lineRule="auto"/>
        <w:ind w:firstLine="709"/>
        <w:jc w:val="both"/>
        <w:rPr>
          <w:rFonts w:ascii="Times New Roman" w:hAnsi="Times New Roman"/>
          <w:color w:val="000000"/>
          <w:sz w:val="28"/>
          <w:szCs w:val="28"/>
          <w:lang w:val="uz-Cyrl-UZ"/>
        </w:rPr>
      </w:pPr>
    </w:p>
    <w:p w:rsidR="00277873" w:rsidRPr="004E4ACF" w:rsidRDefault="00277873" w:rsidP="00277873">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noProof/>
          <w:color w:val="000000"/>
          <w:sz w:val="28"/>
          <w:szCs w:val="28"/>
          <w:lang w:eastAsia="ru-RU"/>
        </w:rPr>
        <w:drawing>
          <wp:inline distT="0" distB="0" distL="0" distR="0" wp14:anchorId="7ACE123F" wp14:editId="4E9EEAE7">
            <wp:extent cx="2197100" cy="1378585"/>
            <wp:effectExtent l="19050" t="0" r="0" b="0"/>
            <wp:docPr id="19"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5"/>
                    <a:srcRect/>
                    <a:stretch>
                      <a:fillRect/>
                    </a:stretch>
                  </pic:blipFill>
                  <pic:spPr bwMode="auto">
                    <a:xfrm>
                      <a:off x="0" y="0"/>
                      <a:ext cx="2197100" cy="1378585"/>
                    </a:xfrm>
                    <a:prstGeom prst="rect">
                      <a:avLst/>
                    </a:prstGeom>
                    <a:noFill/>
                    <a:ln w="9525">
                      <a:noFill/>
                      <a:miter lim="800000"/>
                      <a:headEnd/>
                      <a:tailEnd/>
                    </a:ln>
                  </pic:spPr>
                </pic:pic>
              </a:graphicData>
            </a:graphic>
          </wp:inline>
        </w:drawing>
      </w:r>
    </w:p>
    <w:p w:rsidR="00277873" w:rsidRPr="004E4ACF" w:rsidRDefault="00C81DD5" w:rsidP="00C81DD5">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color w:val="000000"/>
          <w:sz w:val="28"/>
          <w:szCs w:val="28"/>
          <w:lang w:val="uz-Cyrl-UZ"/>
        </w:rPr>
        <w:t xml:space="preserve">1.30- расм. Икки чўлғами </w:t>
      </w:r>
      <w:r w:rsidR="00B122EE" w:rsidRPr="004E4ACF">
        <w:rPr>
          <w:rFonts w:ascii="Times New Roman" w:hAnsi="Times New Roman"/>
          <w:color w:val="000000"/>
          <w:sz w:val="28"/>
          <w:szCs w:val="28"/>
          <w:lang w:val="uz-Cyrl-UZ"/>
        </w:rPr>
        <w:t>ўзгармас</w:t>
      </w:r>
      <w:r w:rsidRPr="004E4ACF">
        <w:rPr>
          <w:rFonts w:ascii="Times New Roman" w:hAnsi="Times New Roman"/>
          <w:color w:val="000000"/>
          <w:sz w:val="28"/>
          <w:szCs w:val="28"/>
          <w:lang w:val="uz-Cyrl-UZ"/>
        </w:rPr>
        <w:t xml:space="preserve"> токга уланган натижавий МЮК схемаси.</w:t>
      </w:r>
    </w:p>
    <w:p w:rsidR="00B122EE" w:rsidRPr="004E4ACF" w:rsidRDefault="004E7008" w:rsidP="00B122EE">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Ўзгармас токда ишловчи машиналар</w:t>
      </w:r>
      <w:r w:rsidR="00C81DD5" w:rsidRPr="004E4ACF">
        <w:rPr>
          <w:rFonts w:ascii="Times New Roman" w:hAnsi="Times New Roman" w:cs="Times New Roman"/>
          <w:color w:val="000000"/>
          <w:sz w:val="28"/>
          <w:szCs w:val="28"/>
          <w:lang w:val="uz-Cyrl-UZ"/>
        </w:rPr>
        <w:t>нинг</w:t>
      </w:r>
      <w:r w:rsidRPr="004E4ACF">
        <w:rPr>
          <w:rFonts w:ascii="Times New Roman" w:hAnsi="Times New Roman" w:cs="Times New Roman"/>
          <w:color w:val="000000"/>
          <w:sz w:val="28"/>
          <w:szCs w:val="28"/>
          <w:lang w:val="uz-Cyrl-UZ"/>
        </w:rPr>
        <w:t xml:space="preserve"> якор </w:t>
      </w:r>
      <w:r w:rsidR="00665672" w:rsidRPr="004E4ACF">
        <w:rPr>
          <w:rFonts w:ascii="Times New Roman" w:hAnsi="Times New Roman" w:cs="Times New Roman"/>
          <w:color w:val="000000"/>
          <w:sz w:val="28"/>
          <w:szCs w:val="28"/>
          <w:lang w:val="uz-Cyrl-UZ"/>
        </w:rPr>
        <w:t>чўлғам</w:t>
      </w:r>
      <w:r w:rsidRPr="004E4ACF">
        <w:rPr>
          <w:rFonts w:ascii="Times New Roman" w:hAnsi="Times New Roman" w:cs="Times New Roman"/>
          <w:color w:val="000000"/>
          <w:sz w:val="28"/>
          <w:szCs w:val="28"/>
          <w:lang w:val="uz-Cyrl-UZ"/>
        </w:rPr>
        <w:t>ларида</w:t>
      </w:r>
      <w:r w:rsidR="00C81DD5" w:rsidRPr="004E4ACF">
        <w:rPr>
          <w:rFonts w:ascii="Times New Roman" w:hAnsi="Times New Roman" w:cs="Times New Roman"/>
          <w:color w:val="000000"/>
          <w:sz w:val="28"/>
          <w:szCs w:val="28"/>
          <w:lang w:val="uz-Cyrl-UZ"/>
        </w:rPr>
        <w:t>н</w:t>
      </w:r>
      <w:r w:rsidRPr="004E4ACF">
        <w:rPr>
          <w:rFonts w:ascii="Times New Roman" w:hAnsi="Times New Roman" w:cs="Times New Roman"/>
          <w:color w:val="000000"/>
          <w:sz w:val="28"/>
          <w:szCs w:val="28"/>
          <w:lang w:val="uz-Cyrl-UZ"/>
        </w:rPr>
        <w:t xml:space="preserve"> кўп фазали ўзгарувчан ток ўтади, </w:t>
      </w:r>
      <w:r w:rsidR="00B122EE" w:rsidRPr="004E4ACF">
        <w:rPr>
          <w:rFonts w:ascii="Times New Roman" w:hAnsi="Times New Roman" w:cs="Times New Roman"/>
          <w:color w:val="000000"/>
          <w:sz w:val="28"/>
          <w:szCs w:val="28"/>
          <w:lang w:val="uz-Cyrl-UZ"/>
        </w:rPr>
        <w:t xml:space="preserve">буни </w:t>
      </w:r>
      <w:r w:rsidRPr="004E4ACF">
        <w:rPr>
          <w:rFonts w:ascii="Times New Roman" w:hAnsi="Times New Roman" w:cs="Times New Roman"/>
          <w:color w:val="000000"/>
          <w:sz w:val="28"/>
          <w:szCs w:val="28"/>
          <w:lang w:val="uz-Cyrl-UZ"/>
        </w:rPr>
        <w:t>коллект</w:t>
      </w:r>
      <w:r w:rsidR="00C81DD5" w:rsidRPr="004E4ACF">
        <w:rPr>
          <w:rFonts w:ascii="Times New Roman" w:hAnsi="Times New Roman" w:cs="Times New Roman"/>
          <w:color w:val="000000"/>
          <w:sz w:val="28"/>
          <w:szCs w:val="28"/>
          <w:lang w:val="uz-Cyrl-UZ"/>
        </w:rPr>
        <w:t>о</w:t>
      </w:r>
      <w:r w:rsidRPr="004E4ACF">
        <w:rPr>
          <w:rFonts w:ascii="Times New Roman" w:hAnsi="Times New Roman" w:cs="Times New Roman"/>
          <w:color w:val="000000"/>
          <w:sz w:val="28"/>
          <w:szCs w:val="28"/>
          <w:lang w:val="uz-Cyrl-UZ"/>
        </w:rPr>
        <w:t>р</w:t>
      </w:r>
      <w:r w:rsidR="00C81DD5" w:rsidRPr="004E4ACF">
        <w:rPr>
          <w:rFonts w:ascii="Times New Roman" w:hAnsi="Times New Roman" w:cs="Times New Roman"/>
          <w:color w:val="000000"/>
          <w:sz w:val="28"/>
          <w:szCs w:val="28"/>
          <w:lang w:val="uz-Cyrl-UZ"/>
        </w:rPr>
        <w:t xml:space="preserve"> ёрдамида </w:t>
      </w:r>
      <w:r w:rsidR="00B122EE" w:rsidRPr="004E4ACF">
        <w:rPr>
          <w:rFonts w:ascii="Times New Roman" w:hAnsi="Times New Roman" w:cs="Times New Roman"/>
          <w:color w:val="000000"/>
          <w:sz w:val="28"/>
          <w:szCs w:val="28"/>
          <w:lang w:val="uz-Cyrl-UZ"/>
        </w:rPr>
        <w:t>ўзгармас токни ҳосил қилувчи частота ўзгартиргич ЧЎамалга оширади</w:t>
      </w:r>
      <w:r w:rsidRPr="004E4ACF">
        <w:rPr>
          <w:rFonts w:ascii="Times New Roman" w:hAnsi="Times New Roman" w:cs="Times New Roman"/>
          <w:color w:val="000000"/>
          <w:sz w:val="28"/>
          <w:szCs w:val="28"/>
          <w:lang w:val="uz-Cyrl-UZ"/>
        </w:rPr>
        <w:t>.</w:t>
      </w:r>
      <w:r w:rsidR="00B122EE" w:rsidRPr="004E4ACF">
        <w:rPr>
          <w:rFonts w:ascii="Times New Roman" w:hAnsi="Times New Roman" w:cs="Times New Roman"/>
          <w:color w:val="000000"/>
          <w:sz w:val="28"/>
          <w:szCs w:val="28"/>
          <w:lang w:val="uz-Cyrl-UZ"/>
        </w:rPr>
        <w:t>Агар кўп фазали системани икки фазалига ўтказсак, ўзгармас токда ишловчи машинанинг схемасини ҳосил қиламиз</w:t>
      </w:r>
      <w:r w:rsidR="0087554D" w:rsidRPr="004E4ACF">
        <w:rPr>
          <w:rFonts w:ascii="Times New Roman" w:hAnsi="Times New Roman" w:cs="Times New Roman"/>
          <w:color w:val="000000"/>
          <w:sz w:val="28"/>
          <w:szCs w:val="28"/>
          <w:lang w:val="uz-Cyrl-UZ"/>
        </w:rPr>
        <w:t xml:space="preserve"> </w:t>
      </w:r>
      <w:r w:rsidR="00867234" w:rsidRPr="004E4ACF">
        <w:rPr>
          <w:rFonts w:ascii="Times New Roman" w:hAnsi="Times New Roman" w:cs="Times New Roman"/>
          <w:color w:val="000000"/>
          <w:sz w:val="28"/>
          <w:szCs w:val="28"/>
          <w:lang w:val="uz-Cyrl-UZ"/>
        </w:rPr>
        <w:t>(1.31- расм)</w:t>
      </w:r>
      <w:r w:rsidR="0087554D" w:rsidRPr="004E4ACF">
        <w:rPr>
          <w:rFonts w:ascii="Times New Roman" w:hAnsi="Times New Roman" w:cs="Times New Roman"/>
          <w:color w:val="000000"/>
          <w:sz w:val="28"/>
          <w:szCs w:val="28"/>
          <w:lang w:val="uz-Cyrl-UZ"/>
        </w:rPr>
        <w:t xml:space="preserve">. </w:t>
      </w:r>
      <w:r w:rsidR="00B122EE" w:rsidRPr="004E4ACF">
        <w:rPr>
          <w:rFonts w:ascii="Times New Roman" w:hAnsi="Times New Roman" w:cs="Times New Roman"/>
          <w:color w:val="000000"/>
          <w:sz w:val="28"/>
          <w:szCs w:val="28"/>
          <w:lang w:val="uz-Cyrl-UZ"/>
        </w:rPr>
        <w:t xml:space="preserve">Синхрон машиналар каби, якордаги магнит майдони якорга нисбатан тескари айланади.Бунда  </w:t>
      </w:r>
      <w:r w:rsidR="00B122EE" w:rsidRPr="004E4ACF">
        <w:rPr>
          <w:rStyle w:val="105pt0"/>
          <w:rFonts w:eastAsiaTheme="minorHAnsi"/>
          <w:sz w:val="28"/>
          <w:szCs w:val="28"/>
          <w:lang w:val="en-US"/>
        </w:rPr>
        <w:t>ω</w:t>
      </w:r>
      <w:r w:rsidR="00B122EE" w:rsidRPr="004E4ACF">
        <w:rPr>
          <w:rStyle w:val="105pt0"/>
          <w:rFonts w:eastAsiaTheme="minorHAnsi"/>
          <w:sz w:val="28"/>
          <w:szCs w:val="28"/>
          <w:vertAlign w:val="subscript"/>
          <w:lang w:val="uz-Cyrl-UZ"/>
        </w:rPr>
        <w:t>р</w:t>
      </w:r>
      <w:r w:rsidR="00B122EE" w:rsidRPr="004E4ACF">
        <w:rPr>
          <w:rStyle w:val="105pt0"/>
          <w:rFonts w:eastAsiaTheme="minorHAnsi"/>
          <w:sz w:val="28"/>
          <w:szCs w:val="28"/>
          <w:lang w:val="uz-Cyrl-UZ"/>
        </w:rPr>
        <w:t>=</w:t>
      </w:r>
      <w:r w:rsidR="00B122EE" w:rsidRPr="004E4ACF">
        <w:rPr>
          <w:rStyle w:val="105pt0"/>
          <w:rFonts w:eastAsiaTheme="minorHAnsi"/>
          <w:sz w:val="28"/>
          <w:szCs w:val="28"/>
          <w:lang w:val="en-US"/>
        </w:rPr>
        <w:t>ω</w:t>
      </w:r>
      <w:r w:rsidR="00B122EE" w:rsidRPr="004E4ACF">
        <w:rPr>
          <w:rStyle w:val="105pt0"/>
          <w:rFonts w:eastAsiaTheme="minorHAnsi"/>
          <w:sz w:val="28"/>
          <w:szCs w:val="28"/>
          <w:vertAlign w:val="subscript"/>
          <w:lang w:val="uz-Cyrl-UZ"/>
        </w:rPr>
        <w:t>c,</w:t>
      </w:r>
      <w:r w:rsidR="0087554D" w:rsidRPr="004E4ACF">
        <w:rPr>
          <w:rStyle w:val="105pt0"/>
          <w:rFonts w:eastAsiaTheme="minorHAnsi"/>
          <w:sz w:val="28"/>
          <w:szCs w:val="28"/>
          <w:vertAlign w:val="subscript"/>
          <w:lang w:val="uz-Cyrl-UZ"/>
        </w:rPr>
        <w:t xml:space="preserve"> </w:t>
      </w:r>
      <w:r w:rsidR="00B122EE" w:rsidRPr="004E4ACF">
        <w:rPr>
          <w:rStyle w:val="105pt0"/>
          <w:rFonts w:eastAsiaTheme="minorHAnsi"/>
          <w:b w:val="0"/>
          <w:i w:val="0"/>
          <w:sz w:val="28"/>
          <w:szCs w:val="28"/>
          <w:lang w:val="uz-Cyrl-UZ"/>
        </w:rPr>
        <w:t>тенг бўлади ва бу ҳолатда якор майдони қўзғалиш чўлғамига ва координаталар системасида нисбатан қўзғалмасдир.</w:t>
      </w:r>
      <w:r w:rsidR="00B122EE" w:rsidRPr="004E4ACF">
        <w:rPr>
          <w:rFonts w:ascii="Times New Roman" w:hAnsi="Times New Roman" w:cs="Times New Roman"/>
          <w:color w:val="000000"/>
          <w:sz w:val="28"/>
          <w:szCs w:val="28"/>
          <w:lang w:val="uz-Cyrl-UZ"/>
        </w:rPr>
        <w:t>Синҳрон машиналар ва ўзгармас ток машиналарида сирпаниш нолга тенгдир.</w:t>
      </w:r>
    </w:p>
    <w:p w:rsidR="00277873" w:rsidRPr="004E4ACF" w:rsidRDefault="00277873" w:rsidP="00277873">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noProof/>
          <w:color w:val="000000"/>
          <w:sz w:val="28"/>
          <w:szCs w:val="28"/>
          <w:lang w:eastAsia="ru-RU"/>
        </w:rPr>
        <w:drawing>
          <wp:inline distT="0" distB="0" distL="0" distR="0" wp14:anchorId="41A68F09" wp14:editId="2DCA346C">
            <wp:extent cx="1682288" cy="1745673"/>
            <wp:effectExtent l="19050" t="0" r="0" b="0"/>
            <wp:docPr id="22"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6"/>
                    <a:srcRect/>
                    <a:stretch>
                      <a:fillRect/>
                    </a:stretch>
                  </pic:blipFill>
                  <pic:spPr bwMode="auto">
                    <a:xfrm>
                      <a:off x="0" y="0"/>
                      <a:ext cx="1686153" cy="1749684"/>
                    </a:xfrm>
                    <a:prstGeom prst="rect">
                      <a:avLst/>
                    </a:prstGeom>
                    <a:noFill/>
                    <a:ln w="9525">
                      <a:noFill/>
                      <a:miter lim="800000"/>
                      <a:headEnd/>
                      <a:tailEnd/>
                    </a:ln>
                  </pic:spPr>
                </pic:pic>
              </a:graphicData>
            </a:graphic>
          </wp:inline>
        </w:drawing>
      </w:r>
    </w:p>
    <w:p w:rsidR="00867234" w:rsidRPr="004E4ACF" w:rsidRDefault="00867234" w:rsidP="00277873">
      <w:pPr>
        <w:spacing w:after="0" w:line="240" w:lineRule="auto"/>
        <w:ind w:firstLine="709"/>
        <w:jc w:val="center"/>
        <w:rPr>
          <w:rFonts w:ascii="Times New Roman" w:hAnsi="Times New Roman"/>
          <w:color w:val="000000"/>
          <w:sz w:val="28"/>
          <w:szCs w:val="28"/>
          <w:lang w:val="uz-Cyrl-UZ"/>
        </w:rPr>
      </w:pPr>
      <w:r w:rsidRPr="004E4ACF">
        <w:rPr>
          <w:rFonts w:ascii="Times New Roman" w:hAnsi="Times New Roman"/>
          <w:color w:val="000000"/>
          <w:sz w:val="28"/>
          <w:szCs w:val="28"/>
        </w:rPr>
        <w:t>1.30</w:t>
      </w:r>
      <w:r w:rsidRPr="004E4ACF">
        <w:rPr>
          <w:rFonts w:ascii="Times New Roman" w:hAnsi="Times New Roman"/>
          <w:color w:val="000000"/>
          <w:sz w:val="28"/>
          <w:szCs w:val="28"/>
          <w:lang w:val="uz-Cyrl-UZ"/>
        </w:rPr>
        <w:t>-</w:t>
      </w:r>
      <w:r w:rsidRPr="004E4ACF">
        <w:rPr>
          <w:rFonts w:ascii="Times New Roman" w:hAnsi="Times New Roman"/>
          <w:color w:val="000000"/>
          <w:sz w:val="28"/>
          <w:szCs w:val="28"/>
        </w:rPr>
        <w:t xml:space="preserve"> расм</w:t>
      </w:r>
      <w:r w:rsidRPr="004E4ACF">
        <w:rPr>
          <w:rFonts w:ascii="Times New Roman" w:hAnsi="Times New Roman"/>
          <w:color w:val="000000"/>
          <w:sz w:val="28"/>
          <w:szCs w:val="28"/>
          <w:lang w:val="uz-Cyrl-UZ"/>
        </w:rPr>
        <w:t>.Ўзгармас ток машинасининг схемаси.</w:t>
      </w: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sz w:val="28"/>
          <w:szCs w:val="28"/>
          <w:lang w:val="uz-Cyrl-UZ"/>
        </w:rPr>
        <w:t>Коллекторларни я</w:t>
      </w:r>
      <w:r w:rsidRPr="004E4ACF">
        <w:rPr>
          <w:rFonts w:ascii="Times New Roman" w:hAnsi="Times New Roman" w:cs="Times New Roman"/>
          <w:color w:val="000000"/>
          <w:sz w:val="28"/>
          <w:szCs w:val="28"/>
          <w:lang w:val="uz-Cyrl-UZ"/>
        </w:rPr>
        <w:t>рим ўтказги</w:t>
      </w:r>
      <w:r w:rsidR="00563CA6" w:rsidRPr="004E4ACF">
        <w:rPr>
          <w:rFonts w:ascii="Times New Roman" w:hAnsi="Times New Roman" w:cs="Times New Roman"/>
          <w:color w:val="000000"/>
          <w:sz w:val="28"/>
          <w:szCs w:val="28"/>
          <w:lang w:val="uz-Cyrl-UZ"/>
        </w:rPr>
        <w:t>ч</w:t>
      </w:r>
      <w:r w:rsidRPr="004E4ACF">
        <w:rPr>
          <w:rFonts w:ascii="Times New Roman" w:hAnsi="Times New Roman" w:cs="Times New Roman"/>
          <w:color w:val="000000"/>
          <w:sz w:val="28"/>
          <w:szCs w:val="28"/>
          <w:lang w:val="uz-Cyrl-UZ"/>
        </w:rPr>
        <w:t>ли қур</w:t>
      </w:r>
      <w:r w:rsidR="007D02E4" w:rsidRPr="004E4ACF">
        <w:rPr>
          <w:rFonts w:ascii="Times New Roman" w:hAnsi="Times New Roman" w:cs="Times New Roman"/>
          <w:color w:val="000000"/>
          <w:sz w:val="28"/>
          <w:szCs w:val="28"/>
          <w:lang w:val="uz-Cyrl-UZ"/>
        </w:rPr>
        <w:t>и</w:t>
      </w:r>
      <w:r w:rsidRPr="004E4ACF">
        <w:rPr>
          <w:rFonts w:ascii="Times New Roman" w:hAnsi="Times New Roman" w:cs="Times New Roman"/>
          <w:color w:val="000000"/>
          <w:sz w:val="28"/>
          <w:szCs w:val="28"/>
          <w:lang w:val="uz-Cyrl-UZ"/>
        </w:rPr>
        <w:t>лмаларда геркон ёки бошқа частота ўзгартиргич билан алмаштириш мумкин. Бундай ҳолларда ҳаво бў</w:t>
      </w:r>
      <w:r w:rsidR="00563CA6" w:rsidRPr="004E4ACF">
        <w:rPr>
          <w:rFonts w:ascii="Times New Roman" w:hAnsi="Times New Roman" w:cs="Times New Roman"/>
          <w:color w:val="000000"/>
          <w:sz w:val="28"/>
          <w:szCs w:val="28"/>
          <w:lang w:val="uz-Cyrl-UZ"/>
        </w:rPr>
        <w:t>ш</w:t>
      </w:r>
      <w:r w:rsidRPr="004E4ACF">
        <w:rPr>
          <w:rFonts w:ascii="Times New Roman" w:hAnsi="Times New Roman" w:cs="Times New Roman"/>
          <w:color w:val="000000"/>
          <w:sz w:val="28"/>
          <w:szCs w:val="28"/>
          <w:lang w:val="uz-Cyrl-UZ"/>
        </w:rPr>
        <w:t>лиғида ўзгаришлар бўлмайди, лекин коллектор бор</w:t>
      </w:r>
      <w:r w:rsidR="007D02E4" w:rsidRPr="004E4ACF">
        <w:rPr>
          <w:rFonts w:ascii="Times New Roman" w:hAnsi="Times New Roman" w:cs="Times New Roman"/>
          <w:color w:val="000000"/>
          <w:sz w:val="28"/>
          <w:szCs w:val="28"/>
          <w:lang w:val="uz-Cyrl-UZ"/>
        </w:rPr>
        <w:t xml:space="preserve"> жойда частота </w:t>
      </w:r>
      <w:r w:rsidRPr="004E4ACF">
        <w:rPr>
          <w:rFonts w:ascii="Times New Roman" w:hAnsi="Times New Roman" w:cs="Times New Roman"/>
          <w:color w:val="000000"/>
          <w:sz w:val="28"/>
          <w:szCs w:val="28"/>
          <w:lang w:val="en-US"/>
        </w:rPr>
        <w:t>ω</w:t>
      </w:r>
      <w:r w:rsidR="007D02E4" w:rsidRPr="004E4ACF">
        <w:rPr>
          <w:rFonts w:ascii="Times New Roman" w:hAnsi="Times New Roman" w:cs="Times New Roman"/>
          <w:color w:val="000000"/>
          <w:sz w:val="28"/>
          <w:szCs w:val="28"/>
          <w:vertAlign w:val="subscript"/>
          <w:lang w:val="uz-Cyrl-UZ"/>
        </w:rPr>
        <w:t>р</w:t>
      </w:r>
      <w:r w:rsidRPr="004E4ACF">
        <w:rPr>
          <w:rFonts w:ascii="Times New Roman" w:hAnsi="Times New Roman" w:cs="Times New Roman"/>
          <w:color w:val="000000"/>
          <w:sz w:val="28"/>
          <w:szCs w:val="28"/>
          <w:lang w:val="uz-Cyrl-UZ"/>
        </w:rPr>
        <w:t xml:space="preserve"> тезликга боғлиқ ҳолда б</w:t>
      </w:r>
      <w:r w:rsidR="007D02E4" w:rsidRPr="004E4ACF">
        <w:rPr>
          <w:rFonts w:ascii="Times New Roman" w:hAnsi="Times New Roman" w:cs="Times New Roman"/>
          <w:color w:val="000000"/>
          <w:sz w:val="28"/>
          <w:szCs w:val="28"/>
          <w:lang w:val="uz-Cyrl-UZ"/>
        </w:rPr>
        <w:t>ў</w:t>
      </w:r>
      <w:r w:rsidRPr="004E4ACF">
        <w:rPr>
          <w:rFonts w:ascii="Times New Roman" w:hAnsi="Times New Roman" w:cs="Times New Roman"/>
          <w:color w:val="000000"/>
          <w:sz w:val="28"/>
          <w:szCs w:val="28"/>
          <w:lang w:val="uz-Cyrl-UZ"/>
        </w:rPr>
        <w:t>лади, ярим ўтказги</w:t>
      </w:r>
      <w:r w:rsidR="00563CA6" w:rsidRPr="004E4ACF">
        <w:rPr>
          <w:rFonts w:ascii="Times New Roman" w:hAnsi="Times New Roman" w:cs="Times New Roman"/>
          <w:color w:val="000000"/>
          <w:sz w:val="28"/>
          <w:szCs w:val="28"/>
          <w:lang w:val="uz-Cyrl-UZ"/>
        </w:rPr>
        <w:t>ч</w:t>
      </w:r>
      <w:r w:rsidR="007D02E4" w:rsidRPr="004E4ACF">
        <w:rPr>
          <w:rFonts w:ascii="Times New Roman" w:hAnsi="Times New Roman" w:cs="Times New Roman"/>
          <w:color w:val="000000"/>
          <w:sz w:val="28"/>
          <w:szCs w:val="28"/>
          <w:lang w:val="uz-Cyrl-UZ"/>
        </w:rPr>
        <w:t xml:space="preserve"> ҳисобига</w:t>
      </w:r>
      <w:r w:rsidR="0087554D" w:rsidRPr="004E4ACF">
        <w:rPr>
          <w:rFonts w:ascii="Times New Roman" w:hAnsi="Times New Roman" w:cs="Times New Roman"/>
          <w:color w:val="000000"/>
          <w:sz w:val="28"/>
          <w:szCs w:val="28"/>
          <w:lang w:val="uz-Cyrl-UZ"/>
        </w:rPr>
        <w:t xml:space="preserve"> </w:t>
      </w:r>
      <w:r w:rsidR="0022682B" w:rsidRPr="004E4ACF">
        <w:rPr>
          <w:rFonts w:ascii="Times New Roman" w:hAnsi="Times New Roman" w:cs="Times New Roman"/>
          <w:b/>
          <w:i/>
          <w:color w:val="000000"/>
          <w:sz w:val="28"/>
          <w:szCs w:val="28"/>
          <w:lang w:val="uz-Cyrl-UZ"/>
        </w:rPr>
        <w:t>f</w:t>
      </w:r>
      <w:r w:rsidRPr="004E4ACF">
        <w:rPr>
          <w:rFonts w:ascii="Times New Roman" w:hAnsi="Times New Roman" w:cs="Times New Roman"/>
          <w:b/>
          <w:i/>
          <w:color w:val="000000"/>
          <w:sz w:val="28"/>
          <w:szCs w:val="28"/>
          <w:vertAlign w:val="subscript"/>
          <w:lang w:val="uz-Cyrl-UZ"/>
        </w:rPr>
        <w:t>2</w:t>
      </w:r>
      <w:r w:rsidRPr="004E4ACF">
        <w:rPr>
          <w:rFonts w:ascii="Times New Roman" w:hAnsi="Times New Roman" w:cs="Times New Roman"/>
          <w:color w:val="000000"/>
          <w:sz w:val="28"/>
          <w:szCs w:val="28"/>
          <w:lang w:val="uz-Cyrl-UZ"/>
        </w:rPr>
        <w:t xml:space="preserve"> ва </w:t>
      </w:r>
      <w:r w:rsidRPr="004E4ACF">
        <w:rPr>
          <w:rFonts w:ascii="Times New Roman" w:hAnsi="Times New Roman" w:cs="Times New Roman"/>
          <w:b/>
          <w:i/>
          <w:color w:val="000000"/>
          <w:sz w:val="28"/>
          <w:szCs w:val="28"/>
          <w:lang w:val="en-US"/>
        </w:rPr>
        <w:t>ω</w:t>
      </w:r>
      <w:r w:rsidR="0022682B" w:rsidRPr="004E4ACF">
        <w:rPr>
          <w:rFonts w:ascii="Times New Roman" w:hAnsi="Times New Roman" w:cs="Times New Roman"/>
          <w:b/>
          <w:i/>
          <w:color w:val="000000"/>
          <w:sz w:val="28"/>
          <w:szCs w:val="28"/>
          <w:vertAlign w:val="subscript"/>
          <w:lang w:val="uz-Cyrl-UZ"/>
        </w:rPr>
        <w:t>р</w:t>
      </w:r>
      <w:r w:rsidRPr="004E4ACF">
        <w:rPr>
          <w:rFonts w:ascii="Times New Roman" w:hAnsi="Times New Roman" w:cs="Times New Roman"/>
          <w:color w:val="000000"/>
          <w:sz w:val="28"/>
          <w:szCs w:val="28"/>
          <w:lang w:val="uz-Cyrl-UZ"/>
        </w:rPr>
        <w:t xml:space="preserve"> бўлган ҳолда эг</w:t>
      </w:r>
      <w:r w:rsidR="00563CA6" w:rsidRPr="004E4ACF">
        <w:rPr>
          <w:rFonts w:ascii="Times New Roman" w:hAnsi="Times New Roman" w:cs="Times New Roman"/>
          <w:color w:val="000000"/>
          <w:sz w:val="28"/>
          <w:szCs w:val="28"/>
          <w:lang w:val="uz-Cyrl-UZ"/>
        </w:rPr>
        <w:t>и</w:t>
      </w:r>
      <w:r w:rsidRPr="004E4ACF">
        <w:rPr>
          <w:rFonts w:ascii="Times New Roman" w:hAnsi="Times New Roman" w:cs="Times New Roman"/>
          <w:color w:val="000000"/>
          <w:sz w:val="28"/>
          <w:szCs w:val="28"/>
          <w:lang w:val="uz-Cyrl-UZ"/>
        </w:rPr>
        <w:t>лувчан қайта боғланувчи алоқага эга бўламиз.</w:t>
      </w:r>
      <w:r w:rsidR="0022682B" w:rsidRPr="004E4ACF">
        <w:rPr>
          <w:rFonts w:ascii="Times New Roman" w:hAnsi="Times New Roman" w:cs="Times New Roman"/>
          <w:color w:val="000000"/>
          <w:sz w:val="28"/>
          <w:szCs w:val="28"/>
          <w:lang w:val="uz-Cyrl-UZ"/>
        </w:rPr>
        <w:t>Тарихга назар ташласак, бундай машиналар бир неча турда номланади,</w:t>
      </w:r>
      <w:r w:rsidR="0087554D" w:rsidRPr="004E4ACF">
        <w:rPr>
          <w:rFonts w:ascii="Times New Roman" w:hAnsi="Times New Roman" w:cs="Times New Roman"/>
          <w:color w:val="000000"/>
          <w:sz w:val="28"/>
          <w:szCs w:val="28"/>
          <w:lang w:val="uz-Cyrl-UZ"/>
        </w:rPr>
        <w:t xml:space="preserve"> </w:t>
      </w:r>
      <w:r w:rsidR="0022682B" w:rsidRPr="004E4ACF">
        <w:rPr>
          <w:rFonts w:ascii="Times New Roman" w:hAnsi="Times New Roman" w:cs="Times New Roman"/>
          <w:color w:val="000000"/>
          <w:sz w:val="28"/>
          <w:szCs w:val="28"/>
          <w:lang w:val="uz-Cyrl-UZ"/>
        </w:rPr>
        <w:t>яъни вентилли машина,</w:t>
      </w:r>
      <w:r w:rsidR="0087554D" w:rsidRPr="004E4ACF">
        <w:rPr>
          <w:rFonts w:ascii="Times New Roman" w:hAnsi="Times New Roman" w:cs="Times New Roman"/>
          <w:color w:val="000000"/>
          <w:sz w:val="28"/>
          <w:szCs w:val="28"/>
          <w:lang w:val="uz-Cyrl-UZ"/>
        </w:rPr>
        <w:t xml:space="preserve"> </w:t>
      </w:r>
      <w:r w:rsidR="0022682B" w:rsidRPr="004E4ACF">
        <w:rPr>
          <w:rFonts w:ascii="Times New Roman" w:hAnsi="Times New Roman" w:cs="Times New Roman"/>
          <w:color w:val="000000"/>
          <w:sz w:val="28"/>
          <w:szCs w:val="28"/>
          <w:lang w:val="uz-Cyrl-UZ"/>
        </w:rPr>
        <w:t>ярим ўтказгичли машин,ўзгармас токли контактсиз машина ва бошқалар.</w:t>
      </w:r>
    </w:p>
    <w:p w:rsidR="004E7008" w:rsidRPr="004E4ACF" w:rsidRDefault="0022682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Ўзгарувчан ток к</w:t>
      </w:r>
      <w:r w:rsidR="004E7008" w:rsidRPr="004E4ACF">
        <w:rPr>
          <w:rFonts w:ascii="Times New Roman" w:hAnsi="Times New Roman" w:cs="Times New Roman"/>
          <w:color w:val="000000"/>
          <w:sz w:val="28"/>
          <w:szCs w:val="28"/>
          <w:lang w:val="uz-Cyrl-UZ"/>
        </w:rPr>
        <w:t xml:space="preserve">оллекторли машиналарда </w:t>
      </w:r>
      <w:r w:rsidR="00563CA6" w:rsidRPr="004E4ACF">
        <w:rPr>
          <w:rFonts w:ascii="Times New Roman" w:hAnsi="Times New Roman" w:cs="Times New Roman"/>
          <w:color w:val="000000"/>
          <w:sz w:val="28"/>
          <w:szCs w:val="28"/>
          <w:lang w:val="uz-Cyrl-UZ"/>
        </w:rPr>
        <w:t xml:space="preserve">статор ва роторда </w:t>
      </w:r>
      <w:r w:rsidRPr="004E4ACF">
        <w:rPr>
          <w:rFonts w:ascii="Times New Roman" w:hAnsi="Times New Roman" w:cs="Times New Roman"/>
          <w:color w:val="000000"/>
          <w:sz w:val="28"/>
          <w:szCs w:val="28"/>
          <w:lang w:val="uz-Cyrl-UZ"/>
        </w:rPr>
        <w:t xml:space="preserve">ўзгарувчан ток </w:t>
      </w:r>
      <w:r w:rsidR="004E7008" w:rsidRPr="004E4ACF">
        <w:rPr>
          <w:rFonts w:ascii="Times New Roman" w:hAnsi="Times New Roman" w:cs="Times New Roman"/>
          <w:color w:val="000000"/>
          <w:sz w:val="28"/>
          <w:szCs w:val="28"/>
          <w:lang w:val="uz-Cyrl-UZ"/>
        </w:rPr>
        <w:t xml:space="preserve">ўтиб, частота ўзгартиргич </w:t>
      </w:r>
      <w:r w:rsidRPr="004E4ACF">
        <w:rPr>
          <w:rFonts w:ascii="Times New Roman" w:hAnsi="Times New Roman" w:cs="Times New Roman"/>
          <w:color w:val="000000"/>
          <w:sz w:val="28"/>
          <w:szCs w:val="28"/>
          <w:lang w:val="uz-Cyrl-UZ"/>
        </w:rPr>
        <w:t>тармоқнинг</w:t>
      </w:r>
      <w:r w:rsidR="004E7008" w:rsidRPr="004E4ACF">
        <w:rPr>
          <w:rFonts w:ascii="Times New Roman" w:hAnsi="Times New Roman" w:cs="Times New Roman"/>
          <w:color w:val="000000"/>
          <w:sz w:val="28"/>
          <w:szCs w:val="28"/>
          <w:lang w:val="uz-Cyrl-UZ"/>
        </w:rPr>
        <w:t xml:space="preserve"> ўзгарувчан токини ўзгарувчан ток частотасини</w:t>
      </w:r>
      <w:r w:rsidRPr="004E4ACF">
        <w:rPr>
          <w:rFonts w:ascii="Times New Roman" w:hAnsi="Times New Roman" w:cs="Times New Roman"/>
          <w:color w:val="000000"/>
          <w:sz w:val="28"/>
          <w:szCs w:val="28"/>
          <w:lang w:val="uz-Cyrl-UZ"/>
        </w:rPr>
        <w:t>нгсирпанишига</w:t>
      </w:r>
      <w:r w:rsidR="004E7008" w:rsidRPr="004E4ACF">
        <w:rPr>
          <w:rFonts w:ascii="Times New Roman" w:hAnsi="Times New Roman" w:cs="Times New Roman"/>
          <w:color w:val="000000"/>
          <w:sz w:val="28"/>
          <w:szCs w:val="28"/>
          <w:lang w:val="uz-Cyrl-UZ"/>
        </w:rPr>
        <w:t xml:space="preserve"> ўзгартирувчи ўзгартиргич бўлиб ҳизмат қилади (1.32 расм).</w:t>
      </w:r>
    </w:p>
    <w:p w:rsidR="004E7008" w:rsidRPr="004E4ACF" w:rsidRDefault="002668DC"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4149D925" wp14:editId="491C25FA">
            <wp:extent cx="2053590" cy="1967345"/>
            <wp:effectExtent l="19050" t="0" r="3810" b="0"/>
            <wp:docPr id="314" name="Рисунок 314" descr="C:\Users\Администратор\Desktop\555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Администратор\Desktop\5555555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7497" cy="1971088"/>
                    </a:xfrm>
                    <a:prstGeom prst="rect">
                      <a:avLst/>
                    </a:prstGeom>
                    <a:noFill/>
                    <a:ln>
                      <a:noFill/>
                    </a:ln>
                  </pic:spPr>
                </pic:pic>
              </a:graphicData>
            </a:graphic>
          </wp:inline>
        </w:drawing>
      </w:r>
    </w:p>
    <w:p w:rsidR="0022682B" w:rsidRPr="004E4ACF" w:rsidRDefault="0022682B" w:rsidP="0022682B">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1.32- расм.Ўзгарувчан ток коллекторли машинасининг схемаси.</w:t>
      </w:r>
    </w:p>
    <w:p w:rsidR="0022682B" w:rsidRPr="004E4ACF" w:rsidRDefault="0022682B" w:rsidP="00927FAB">
      <w:pPr>
        <w:pStyle w:val="a9"/>
        <w:spacing w:line="240" w:lineRule="auto"/>
        <w:ind w:left="0" w:firstLine="851"/>
        <w:jc w:val="both"/>
        <w:rPr>
          <w:rFonts w:ascii="Times New Roman" w:hAnsi="Times New Roman" w:cs="Times New Roman"/>
          <w:color w:val="000000"/>
          <w:sz w:val="28"/>
          <w:szCs w:val="28"/>
          <w:lang w:val="uz-Cyrl-UZ"/>
        </w:rPr>
      </w:pPr>
    </w:p>
    <w:p w:rsidR="00A70220" w:rsidRPr="004E4ACF" w:rsidRDefault="004E7008"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Барча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электр</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машиналар</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каби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статор</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ва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ротор</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майдони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бир</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бирига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нисбатан</w:t>
      </w:r>
      <w:r w:rsidR="0087554D" w:rsidRPr="004E4ACF">
        <w:rPr>
          <w:rFonts w:ascii="Times New Roman" w:hAnsi="Times New Roman" w:cs="Times New Roman"/>
          <w:color w:val="000000"/>
          <w:sz w:val="28"/>
          <w:szCs w:val="28"/>
          <w:lang w:val="uz-Cyrl-UZ"/>
        </w:rPr>
        <w:t xml:space="preserve"> </w:t>
      </w:r>
      <w:r w:rsidR="00427E85" w:rsidRPr="004E4ACF">
        <w:rPr>
          <w:rFonts w:ascii="Times New Roman" w:hAnsi="Times New Roman" w:cs="Times New Roman"/>
          <w:color w:val="000000"/>
          <w:sz w:val="28"/>
          <w:szCs w:val="28"/>
          <w:lang w:val="uz-Cyrl-UZ"/>
        </w:rPr>
        <w:t>қўзғалмас</w:t>
      </w:r>
      <w:r w:rsidRPr="004E4ACF">
        <w:rPr>
          <w:rFonts w:ascii="Times New Roman" w:hAnsi="Times New Roman" w:cs="Times New Roman"/>
          <w:color w:val="000000"/>
          <w:sz w:val="28"/>
          <w:szCs w:val="28"/>
          <w:lang w:val="uz-Cyrl-UZ"/>
        </w:rPr>
        <w:t>дир.</w:t>
      </w:r>
      <w:r w:rsidR="00563CA6" w:rsidRPr="004E4ACF">
        <w:rPr>
          <w:rFonts w:ascii="Times New Roman" w:hAnsi="Times New Roman" w:cs="Times New Roman"/>
          <w:color w:val="000000"/>
          <w:sz w:val="28"/>
          <w:szCs w:val="28"/>
          <w:lang w:val="uz-Cyrl-UZ"/>
        </w:rPr>
        <w:t>Б</w:t>
      </w:r>
      <w:r w:rsidRPr="004E4ACF">
        <w:rPr>
          <w:rFonts w:ascii="Times New Roman" w:hAnsi="Times New Roman" w:cs="Times New Roman"/>
          <w:color w:val="000000"/>
          <w:sz w:val="28"/>
          <w:szCs w:val="28"/>
          <w:lang w:val="uz-Cyrl-UZ"/>
        </w:rPr>
        <w:t>умашиналар</w:t>
      </w:r>
      <w:r w:rsidR="00A70220" w:rsidRPr="004E4ACF">
        <w:rPr>
          <w:rFonts w:ascii="Times New Roman" w:hAnsi="Times New Roman" w:cs="Times New Roman"/>
          <w:color w:val="000000"/>
          <w:sz w:val="28"/>
          <w:szCs w:val="28"/>
          <w:lang w:val="uz-Cyrl-UZ"/>
        </w:rPr>
        <w:t xml:space="preserve"> бир</w:t>
      </w:r>
      <w:r w:rsidR="0087554D" w:rsidRPr="004E4ACF">
        <w:rPr>
          <w:rFonts w:ascii="Times New Roman" w:hAnsi="Times New Roman" w:cs="Times New Roman"/>
          <w:color w:val="000000"/>
          <w:sz w:val="28"/>
          <w:szCs w:val="28"/>
          <w:lang w:val="uz-Cyrl-UZ"/>
        </w:rPr>
        <w:t xml:space="preserve"> </w:t>
      </w:r>
      <w:r w:rsidR="00A70220" w:rsidRPr="004E4ACF">
        <w:rPr>
          <w:rFonts w:ascii="Times New Roman" w:hAnsi="Times New Roman" w:cs="Times New Roman"/>
          <w:color w:val="000000"/>
          <w:sz w:val="28"/>
          <w:szCs w:val="28"/>
          <w:lang w:val="uz-Cyrl-UZ"/>
        </w:rPr>
        <w:t>фазали</w:t>
      </w:r>
      <w:r w:rsidRPr="004E4ACF">
        <w:rPr>
          <w:rFonts w:ascii="Times New Roman" w:hAnsi="Times New Roman" w:cs="Times New Roman"/>
          <w:color w:val="000000"/>
          <w:sz w:val="28"/>
          <w:szCs w:val="28"/>
          <w:lang w:val="uz-Cyrl-UZ"/>
        </w:rPr>
        <w:t>, уч</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ёки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кўпфазали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б</w:t>
      </w:r>
      <w:r w:rsidR="0087554D" w:rsidRPr="004E4ACF">
        <w:rPr>
          <w:rFonts w:ascii="Times New Roman" w:hAnsi="Times New Roman" w:cs="Times New Roman"/>
          <w:color w:val="000000"/>
          <w:sz w:val="28"/>
          <w:szCs w:val="28"/>
          <w:lang w:val="uz-Cyrl-UZ"/>
        </w:rPr>
        <w:t>ў</w:t>
      </w:r>
      <w:r w:rsidRPr="004E4ACF">
        <w:rPr>
          <w:rFonts w:ascii="Times New Roman" w:hAnsi="Times New Roman" w:cs="Times New Roman"/>
          <w:color w:val="000000"/>
          <w:sz w:val="28"/>
          <w:szCs w:val="28"/>
          <w:lang w:val="uz-Cyrl-UZ"/>
        </w:rPr>
        <w:t>лиши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мумкин;</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статор</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ва</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ротор</w:t>
      </w:r>
      <w:r w:rsidR="0087554D" w:rsidRPr="004E4ACF">
        <w:rPr>
          <w:rFonts w:ascii="Times New Roman" w:hAnsi="Times New Roman" w:cs="Times New Roman"/>
          <w:color w:val="000000"/>
          <w:sz w:val="28"/>
          <w:szCs w:val="28"/>
          <w:lang w:val="uz-Cyrl-UZ"/>
        </w:rPr>
        <w:t xml:space="preserve"> </w:t>
      </w:r>
      <w:r w:rsidR="00665672" w:rsidRPr="004E4ACF">
        <w:rPr>
          <w:rFonts w:ascii="Times New Roman" w:hAnsi="Times New Roman" w:cs="Times New Roman"/>
          <w:color w:val="000000"/>
          <w:sz w:val="28"/>
          <w:szCs w:val="28"/>
          <w:lang w:val="uz-Cyrl-UZ"/>
        </w:rPr>
        <w:t>чўлғам</w:t>
      </w:r>
      <w:r w:rsidR="00563CA6" w:rsidRPr="004E4ACF">
        <w:rPr>
          <w:rFonts w:ascii="Times New Roman" w:hAnsi="Times New Roman" w:cs="Times New Roman"/>
          <w:color w:val="000000"/>
          <w:sz w:val="28"/>
          <w:szCs w:val="28"/>
          <w:lang w:val="uz-Cyrl-UZ"/>
        </w:rPr>
        <w:t>лари</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кетма-</w:t>
      </w:r>
      <w:r w:rsidRPr="004E4ACF">
        <w:rPr>
          <w:rFonts w:ascii="Times New Roman" w:hAnsi="Times New Roman" w:cs="Times New Roman"/>
          <w:color w:val="000000"/>
          <w:sz w:val="28"/>
          <w:szCs w:val="28"/>
          <w:lang w:val="uz-Cyrl-UZ"/>
        </w:rPr>
        <w:t>кет</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ёки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параллел</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ёки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магнитли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боғланган</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бўлиши</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мумкин.Частота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ўзгартиргичлар</w:t>
      </w:r>
      <w:r w:rsidR="00A70220" w:rsidRPr="004E4ACF">
        <w:rPr>
          <w:rFonts w:ascii="Times New Roman" w:hAnsi="Times New Roman" w:cs="Times New Roman"/>
          <w:color w:val="000000"/>
          <w:sz w:val="28"/>
          <w:szCs w:val="28"/>
          <w:lang w:val="uz-Cyrl-UZ"/>
        </w:rPr>
        <w:t xml:space="preserve"> тармоқдан</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ўзгарувчан</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ток</w:t>
      </w:r>
      <w:r w:rsidR="00A70220" w:rsidRPr="004E4ACF">
        <w:rPr>
          <w:rFonts w:ascii="Times New Roman" w:hAnsi="Times New Roman" w:cs="Times New Roman"/>
          <w:color w:val="000000"/>
          <w:sz w:val="28"/>
          <w:szCs w:val="28"/>
          <w:lang w:val="uz-Cyrl-UZ"/>
        </w:rPr>
        <w:t xml:space="preserve"> истеъмол қилганда,ўзгармас</w:t>
      </w:r>
      <w:r w:rsidR="0087554D" w:rsidRPr="004E4ACF">
        <w:rPr>
          <w:rFonts w:ascii="Times New Roman" w:hAnsi="Times New Roman" w:cs="Times New Roman"/>
          <w:color w:val="000000"/>
          <w:sz w:val="28"/>
          <w:szCs w:val="28"/>
          <w:lang w:val="uz-Cyrl-UZ"/>
        </w:rPr>
        <w:t xml:space="preserve"> </w:t>
      </w:r>
      <w:r w:rsidR="00A70220" w:rsidRPr="004E4ACF">
        <w:rPr>
          <w:rFonts w:ascii="Times New Roman" w:hAnsi="Times New Roman" w:cs="Times New Roman"/>
          <w:color w:val="000000"/>
          <w:sz w:val="28"/>
          <w:szCs w:val="28"/>
          <w:lang w:val="uz-Cyrl-UZ"/>
        </w:rPr>
        <w:t>токни ўзгарувчан токга ўзгаришга нисбатан</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жуда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қийин</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ҳолатда</w:t>
      </w:r>
      <w:r w:rsidR="0087554D"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 xml:space="preserve">ишлайди. </w:t>
      </w:r>
    </w:p>
    <w:p w:rsidR="004E7008" w:rsidRPr="004E4ACF" w:rsidRDefault="00A70220"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Умумлашти</w:t>
      </w:r>
      <w:r w:rsidR="004E7008" w:rsidRPr="004E4ACF">
        <w:rPr>
          <w:rFonts w:ascii="Times New Roman" w:hAnsi="Times New Roman" w:cs="Times New Roman"/>
          <w:color w:val="000000"/>
          <w:sz w:val="28"/>
          <w:szCs w:val="28"/>
          <w:lang w:val="uz-Cyrl-UZ"/>
        </w:rPr>
        <w:t>рилган</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машиналар</w:t>
      </w:r>
      <w:r w:rsidRPr="004E4ACF">
        <w:rPr>
          <w:rFonts w:ascii="Times New Roman" w:hAnsi="Times New Roman" w:cs="Times New Roman"/>
          <w:color w:val="000000"/>
          <w:sz w:val="28"/>
          <w:szCs w:val="28"/>
          <w:lang w:val="uz-Cyrl-UZ"/>
        </w:rPr>
        <w:t xml:space="preserve"> схемаси</w:t>
      </w:r>
      <w:r w:rsidR="004E7008" w:rsidRPr="004E4ACF">
        <w:rPr>
          <w:rFonts w:ascii="Times New Roman" w:hAnsi="Times New Roman" w:cs="Times New Roman"/>
          <w:color w:val="000000"/>
          <w:sz w:val="28"/>
          <w:szCs w:val="28"/>
          <w:lang w:val="uz-Cyrl-UZ"/>
        </w:rPr>
        <w:t>да</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ротор</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тезлиги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b/>
          <w:i/>
          <w:color w:val="000000"/>
          <w:sz w:val="28"/>
          <w:szCs w:val="28"/>
          <w:lang w:val="en-US"/>
        </w:rPr>
        <w:t>ω</w:t>
      </w:r>
      <w:r w:rsidRPr="004E4ACF">
        <w:rPr>
          <w:rFonts w:ascii="Times New Roman" w:hAnsi="Times New Roman" w:cs="Times New Roman"/>
          <w:b/>
          <w:i/>
          <w:color w:val="000000"/>
          <w:sz w:val="28"/>
          <w:szCs w:val="28"/>
          <w:vertAlign w:val="subscript"/>
          <w:lang w:val="uz-Cyrl-UZ"/>
        </w:rPr>
        <w:t>р</w:t>
      </w:r>
      <w:r w:rsidR="004E7008" w:rsidRPr="004E4ACF">
        <w:rPr>
          <w:rFonts w:ascii="Times New Roman" w:hAnsi="Times New Roman" w:cs="Times New Roman"/>
          <w:color w:val="000000"/>
          <w:sz w:val="28"/>
          <w:szCs w:val="28"/>
          <w:lang w:val="uz-Cyrl-UZ"/>
        </w:rPr>
        <w:t>=0 бўлган</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электромагнит</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ўзгартир</w:t>
      </w:r>
      <w:r w:rsidRPr="004E4ACF">
        <w:rPr>
          <w:rFonts w:ascii="Times New Roman" w:hAnsi="Times New Roman" w:cs="Times New Roman"/>
          <w:color w:val="000000"/>
          <w:sz w:val="28"/>
          <w:szCs w:val="28"/>
          <w:lang w:val="uz-Cyrl-UZ"/>
        </w:rPr>
        <w:t>гич</w:t>
      </w:r>
      <w:r w:rsidR="004E7008" w:rsidRPr="004E4ACF">
        <w:rPr>
          <w:rFonts w:ascii="Times New Roman" w:hAnsi="Times New Roman" w:cs="Times New Roman"/>
          <w:color w:val="000000"/>
          <w:sz w:val="28"/>
          <w:szCs w:val="28"/>
          <w:lang w:val="uz-Cyrl-UZ"/>
        </w:rPr>
        <w:t xml:space="preserve"> – трансформатордир. </w:t>
      </w:r>
      <w:r w:rsidRPr="004E4ACF">
        <w:rPr>
          <w:rFonts w:ascii="Times New Roman" w:hAnsi="Times New Roman" w:cs="Times New Roman"/>
          <w:color w:val="000000"/>
          <w:sz w:val="28"/>
          <w:szCs w:val="28"/>
          <w:lang w:val="uz-Cyrl-UZ"/>
        </w:rPr>
        <w:t xml:space="preserve">Бундай ҳолатда </w:t>
      </w:r>
      <w:r w:rsidR="00B66B28" w:rsidRPr="004E4ACF">
        <w:rPr>
          <w:rFonts w:ascii="Times New Roman" w:hAnsi="Times New Roman" w:cs="Times New Roman"/>
          <w:color w:val="000000"/>
          <w:sz w:val="28"/>
          <w:szCs w:val="28"/>
          <w:lang w:val="uz-Cyrl-UZ"/>
        </w:rPr>
        <w:t>статор ва роторнинг алоҳида чўлғамларини α ва β ўқларда қараш мумкин.</w:t>
      </w:r>
      <w:r w:rsidR="0087554D" w:rsidRPr="004E4ACF">
        <w:rPr>
          <w:rFonts w:ascii="Times New Roman" w:hAnsi="Times New Roman" w:cs="Times New Roman"/>
          <w:color w:val="000000"/>
          <w:sz w:val="28"/>
          <w:szCs w:val="28"/>
          <w:lang w:val="uz-Cyrl-UZ"/>
        </w:rPr>
        <w:t xml:space="preserve"> </w:t>
      </w:r>
      <w:r w:rsidR="00B66B28" w:rsidRPr="004E4ACF">
        <w:rPr>
          <w:rFonts w:ascii="Times New Roman" w:hAnsi="Times New Roman" w:cs="Times New Roman"/>
          <w:color w:val="000000"/>
          <w:sz w:val="28"/>
          <w:szCs w:val="28"/>
          <w:lang w:val="uz-Cyrl-UZ"/>
        </w:rPr>
        <w:t>Қачонки қўзғалмас ротор чўлғамларида боғлиқлик 90</w:t>
      </w:r>
      <w:r w:rsidR="00B66B28" w:rsidRPr="004E4ACF">
        <w:rPr>
          <w:rFonts w:ascii="Times New Roman" w:hAnsi="Times New Roman" w:cs="Times New Roman"/>
          <w:color w:val="000000"/>
          <w:sz w:val="28"/>
          <w:szCs w:val="28"/>
          <w:vertAlign w:val="superscript"/>
          <w:lang w:val="uz-Cyrl-UZ"/>
        </w:rPr>
        <w:t>0</w:t>
      </w:r>
      <w:r w:rsidR="00B66B28" w:rsidRPr="004E4ACF">
        <w:rPr>
          <w:rFonts w:ascii="Times New Roman" w:hAnsi="Times New Roman" w:cs="Times New Roman"/>
          <w:color w:val="000000"/>
          <w:sz w:val="28"/>
          <w:szCs w:val="28"/>
          <w:lang w:val="uz-Cyrl-UZ"/>
        </w:rPr>
        <w:t xml:space="preserve"> ни ташкил этади. </w:t>
      </w:r>
      <w:r w:rsidR="004E7008" w:rsidRPr="004E4ACF">
        <w:rPr>
          <w:rFonts w:ascii="Times New Roman" w:hAnsi="Times New Roman" w:cs="Times New Roman"/>
          <w:color w:val="000000"/>
          <w:sz w:val="28"/>
          <w:szCs w:val="28"/>
          <w:lang w:val="uz-Cyrl-UZ"/>
        </w:rPr>
        <w:t>Трансфорлаторларда</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фақат</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электромагнит</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энергия</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ўзгаришлар</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юз</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берасада</w:t>
      </w:r>
      <w:r w:rsidR="00B66B28" w:rsidRPr="004E4ACF">
        <w:rPr>
          <w:rFonts w:ascii="Times New Roman" w:hAnsi="Times New Roman" w:cs="Times New Roman"/>
          <w:color w:val="000000"/>
          <w:sz w:val="28"/>
          <w:szCs w:val="28"/>
          <w:lang w:val="uz-Cyrl-UZ"/>
        </w:rPr>
        <w:t>,</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ясалиш</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те</w:t>
      </w:r>
      <w:r w:rsidR="00B66B28" w:rsidRPr="004E4ACF">
        <w:rPr>
          <w:rFonts w:ascii="Times New Roman" w:hAnsi="Times New Roman" w:cs="Times New Roman"/>
          <w:color w:val="000000"/>
          <w:sz w:val="28"/>
          <w:szCs w:val="28"/>
          <w:lang w:val="uz-Cyrl-UZ"/>
        </w:rPr>
        <w:t>х</w:t>
      </w:r>
      <w:r w:rsidR="004E7008" w:rsidRPr="004E4ACF">
        <w:rPr>
          <w:rFonts w:ascii="Times New Roman" w:hAnsi="Times New Roman" w:cs="Times New Roman"/>
          <w:color w:val="000000"/>
          <w:sz w:val="28"/>
          <w:szCs w:val="28"/>
          <w:lang w:val="uz-Cyrl-UZ"/>
        </w:rPr>
        <w:t>нологияси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яқ</w:t>
      </w:r>
      <w:r w:rsidR="00563CA6" w:rsidRPr="004E4ACF">
        <w:rPr>
          <w:rFonts w:ascii="Times New Roman" w:hAnsi="Times New Roman" w:cs="Times New Roman"/>
          <w:color w:val="000000"/>
          <w:sz w:val="28"/>
          <w:szCs w:val="28"/>
          <w:lang w:val="uz-Cyrl-UZ"/>
        </w:rPr>
        <w:t>ин</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бўлганлиги</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сабабли</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улар</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элек</w:t>
      </w:r>
      <w:r w:rsidR="004E7008" w:rsidRPr="004E4ACF">
        <w:rPr>
          <w:rFonts w:ascii="Times New Roman" w:hAnsi="Times New Roman" w:cs="Times New Roman"/>
          <w:color w:val="000000"/>
          <w:sz w:val="28"/>
          <w:szCs w:val="28"/>
          <w:lang w:val="uz-Cyrl-UZ"/>
        </w:rPr>
        <w:t>трмашиналар</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саналади.</w:t>
      </w: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Электр</w:t>
      </w:r>
      <w:r w:rsidR="004E7008" w:rsidRPr="004E4ACF">
        <w:rPr>
          <w:rFonts w:ascii="Times New Roman" w:hAnsi="Times New Roman" w:cs="Times New Roman"/>
          <w:color w:val="000000"/>
          <w:sz w:val="28"/>
          <w:szCs w:val="28"/>
          <w:lang w:val="uz-Cyrl-UZ"/>
        </w:rPr>
        <w:t>омагнит</w:t>
      </w:r>
      <w:r w:rsidR="0087554D" w:rsidRPr="004E4ACF">
        <w:rPr>
          <w:rFonts w:ascii="Times New Roman" w:hAnsi="Times New Roman" w:cs="Times New Roman"/>
          <w:color w:val="000000"/>
          <w:sz w:val="28"/>
          <w:szCs w:val="28"/>
          <w:lang w:val="uz-Cyrl-UZ"/>
        </w:rPr>
        <w:t xml:space="preserve"> </w:t>
      </w:r>
      <w:r w:rsidR="00563CA6" w:rsidRPr="004E4ACF">
        <w:rPr>
          <w:rFonts w:ascii="Times New Roman" w:hAnsi="Times New Roman" w:cs="Times New Roman"/>
          <w:color w:val="000000"/>
          <w:sz w:val="28"/>
          <w:szCs w:val="28"/>
          <w:lang w:val="uz-Cyrl-UZ"/>
        </w:rPr>
        <w:t>ў</w:t>
      </w:r>
      <w:r w:rsidR="004E7008" w:rsidRPr="004E4ACF">
        <w:rPr>
          <w:rFonts w:ascii="Times New Roman" w:hAnsi="Times New Roman" w:cs="Times New Roman"/>
          <w:color w:val="000000"/>
          <w:sz w:val="28"/>
          <w:szCs w:val="28"/>
          <w:lang w:val="uz-Cyrl-UZ"/>
        </w:rPr>
        <w:t>згартиргичларнинг</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актив</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қуввати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биринчидан</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иккичи</w:t>
      </w:r>
      <w:r w:rsidR="0087554D" w:rsidRPr="004E4ACF">
        <w:rPr>
          <w:rFonts w:ascii="Times New Roman" w:hAnsi="Times New Roman" w:cs="Times New Roman"/>
          <w:color w:val="000000"/>
          <w:sz w:val="28"/>
          <w:szCs w:val="28"/>
          <w:lang w:val="uz-Cyrl-UZ"/>
        </w:rPr>
        <w:t xml:space="preserve"> </w:t>
      </w:r>
      <w:r w:rsidR="00665672" w:rsidRPr="004E4ACF">
        <w:rPr>
          <w:rFonts w:ascii="Times New Roman" w:hAnsi="Times New Roman" w:cs="Times New Roman"/>
          <w:color w:val="000000"/>
          <w:sz w:val="28"/>
          <w:szCs w:val="28"/>
          <w:lang w:val="uz-Cyrl-UZ"/>
        </w:rPr>
        <w:t>чўлғам</w:t>
      </w:r>
      <w:r w:rsidR="004E7008" w:rsidRPr="004E4ACF">
        <w:rPr>
          <w:rFonts w:ascii="Times New Roman" w:hAnsi="Times New Roman" w:cs="Times New Roman"/>
          <w:color w:val="000000"/>
          <w:sz w:val="28"/>
          <w:szCs w:val="28"/>
          <w:lang w:val="uz-Cyrl-UZ"/>
        </w:rPr>
        <w:t>га</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ўтиши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ва</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тескариси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ҳам</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бўлиши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мумкин. Бунда</w:t>
      </w:r>
      <w:r w:rsidR="00B66B28" w:rsidRPr="004E4ACF">
        <w:rPr>
          <w:rFonts w:ascii="Times New Roman" w:hAnsi="Times New Roman" w:cs="Times New Roman"/>
          <w:color w:val="000000"/>
          <w:sz w:val="28"/>
          <w:szCs w:val="28"/>
          <w:lang w:val="uz-Cyrl-UZ"/>
        </w:rPr>
        <w:t>й ҳолда</w:t>
      </w:r>
      <w:r w:rsidR="004E7008" w:rsidRPr="004E4ACF">
        <w:rPr>
          <w:rFonts w:ascii="Times New Roman" w:hAnsi="Times New Roman" w:cs="Times New Roman"/>
          <w:color w:val="000000"/>
          <w:sz w:val="28"/>
          <w:szCs w:val="28"/>
          <w:lang w:val="uz-Cyrl-UZ"/>
        </w:rPr>
        <w:t xml:space="preserve"> реактив қувват  бирламчи </w:t>
      </w:r>
      <w:r w:rsidR="00665672" w:rsidRPr="004E4ACF">
        <w:rPr>
          <w:rFonts w:ascii="Times New Roman" w:hAnsi="Times New Roman" w:cs="Times New Roman"/>
          <w:color w:val="000000"/>
          <w:sz w:val="28"/>
          <w:szCs w:val="28"/>
          <w:lang w:val="uz-Cyrl-UZ"/>
        </w:rPr>
        <w:t>чўлғам</w:t>
      </w:r>
      <w:r w:rsidR="004E7008" w:rsidRPr="004E4ACF">
        <w:rPr>
          <w:rFonts w:ascii="Times New Roman" w:hAnsi="Times New Roman" w:cs="Times New Roman"/>
          <w:color w:val="000000"/>
          <w:sz w:val="28"/>
          <w:szCs w:val="28"/>
          <w:lang w:val="uz-Cyrl-UZ"/>
        </w:rPr>
        <w:t xml:space="preserve">дан иккиламчи </w:t>
      </w:r>
      <w:r w:rsidR="00665672" w:rsidRPr="004E4ACF">
        <w:rPr>
          <w:rFonts w:ascii="Times New Roman" w:hAnsi="Times New Roman" w:cs="Times New Roman"/>
          <w:color w:val="000000"/>
          <w:sz w:val="28"/>
          <w:szCs w:val="28"/>
          <w:lang w:val="uz-Cyrl-UZ"/>
        </w:rPr>
        <w:t>чўлғам</w:t>
      </w:r>
      <w:r w:rsidR="004E7008" w:rsidRPr="004E4ACF">
        <w:rPr>
          <w:rFonts w:ascii="Times New Roman" w:hAnsi="Times New Roman" w:cs="Times New Roman"/>
          <w:color w:val="000000"/>
          <w:sz w:val="28"/>
          <w:szCs w:val="28"/>
          <w:lang w:val="uz-Cyrl-UZ"/>
        </w:rPr>
        <w:t>га ўтиши мумкин.</w:t>
      </w:r>
    </w:p>
    <w:p w:rsidR="00051DF6"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Электр</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машинада</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электромагнит</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моментини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ҳосил</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қилишни</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тассавур</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 xml:space="preserve">қилсак, </w:t>
      </w:r>
      <w:r w:rsidR="00051DF6" w:rsidRPr="004E4ACF">
        <w:rPr>
          <w:rFonts w:ascii="Times New Roman" w:hAnsi="Times New Roman" w:cs="Times New Roman"/>
          <w:color w:val="000000"/>
          <w:sz w:val="28"/>
          <w:szCs w:val="28"/>
          <w:lang w:val="uz-Cyrl-UZ"/>
        </w:rPr>
        <w:t>умумлашган</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машинага</w:t>
      </w:r>
      <w:r w:rsidR="00051DF6" w:rsidRPr="004E4ACF">
        <w:rPr>
          <w:rFonts w:ascii="Times New Roman" w:hAnsi="Times New Roman" w:cs="Times New Roman"/>
          <w:color w:val="000000"/>
          <w:sz w:val="28"/>
          <w:szCs w:val="28"/>
          <w:lang w:val="uz-Cyrl-UZ"/>
        </w:rPr>
        <w:t xml:space="preserve"> ўзгармас </w:t>
      </w:r>
      <w:r w:rsidR="004E7008" w:rsidRPr="004E4ACF">
        <w:rPr>
          <w:rFonts w:ascii="Times New Roman" w:hAnsi="Times New Roman" w:cs="Times New Roman"/>
          <w:color w:val="000000"/>
          <w:sz w:val="28"/>
          <w:szCs w:val="28"/>
          <w:lang w:val="uz-Cyrl-UZ"/>
        </w:rPr>
        <w:t>ток</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берсак</w:t>
      </w:r>
      <w:r w:rsidR="0087554D"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uz-Cyrl-UZ"/>
        </w:rPr>
        <w:t>кифоя</w:t>
      </w:r>
    </w:p>
    <w:p w:rsidR="004E7008" w:rsidRPr="004E4ACF" w:rsidRDefault="004E7008" w:rsidP="00051DF6">
      <w:pPr>
        <w:pStyle w:val="a9"/>
        <w:spacing w:line="240" w:lineRule="auto"/>
        <w:ind w:left="0"/>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(1.28</w:t>
      </w:r>
      <w:r w:rsidR="00051DF6" w:rsidRPr="004E4ACF">
        <w:rPr>
          <w:rFonts w:ascii="Times New Roman" w:hAnsi="Times New Roman" w:cs="Times New Roman"/>
          <w:color w:val="000000"/>
          <w:sz w:val="28"/>
          <w:szCs w:val="28"/>
          <w:lang w:val="uz-Cyrl-UZ"/>
        </w:rPr>
        <w:t>-</w:t>
      </w:r>
      <w:r w:rsidRPr="004E4ACF">
        <w:rPr>
          <w:rFonts w:ascii="Times New Roman" w:hAnsi="Times New Roman" w:cs="Times New Roman"/>
          <w:color w:val="000000"/>
          <w:sz w:val="28"/>
          <w:szCs w:val="28"/>
          <w:lang w:val="uz-Cyrl-UZ"/>
        </w:rPr>
        <w:t>расм</w:t>
      </w:r>
      <w:r w:rsidR="00051DF6" w:rsidRPr="004E4ACF">
        <w:rPr>
          <w:rFonts w:ascii="Times New Roman" w:hAnsi="Times New Roman" w:cs="Times New Roman"/>
          <w:color w:val="000000"/>
          <w:sz w:val="28"/>
          <w:szCs w:val="28"/>
          <w:lang w:val="uz-Cyrl-UZ"/>
        </w:rPr>
        <w:t>га қаранг</w:t>
      </w:r>
      <w:r w:rsidRPr="004E4ACF">
        <w:rPr>
          <w:rFonts w:ascii="Times New Roman" w:hAnsi="Times New Roman" w:cs="Times New Roman"/>
          <w:color w:val="000000"/>
          <w:sz w:val="28"/>
          <w:szCs w:val="28"/>
          <w:lang w:val="uz-Cyrl-UZ"/>
        </w:rPr>
        <w:t xml:space="preserve">). </w:t>
      </w: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Электр</w:t>
      </w:r>
      <w:r w:rsidR="004E7008" w:rsidRPr="004E4ACF">
        <w:rPr>
          <w:rFonts w:ascii="Times New Roman" w:hAnsi="Times New Roman" w:cs="Times New Roman"/>
          <w:color w:val="000000"/>
          <w:sz w:val="28"/>
          <w:szCs w:val="28"/>
          <w:lang w:val="uz-Cyrl-UZ"/>
        </w:rPr>
        <w:t xml:space="preserve">омагнитли айланиш моменти </w:t>
      </w:r>
      <w:r w:rsidR="004E7008" w:rsidRPr="004E4ACF">
        <w:rPr>
          <w:rFonts w:ascii="Times New Roman" w:hAnsi="Times New Roman" w:cs="Times New Roman"/>
          <w:b/>
          <w:i/>
          <w:color w:val="000000"/>
          <w:sz w:val="28"/>
          <w:szCs w:val="28"/>
          <w:lang w:val="uz-Cyrl-UZ"/>
        </w:rPr>
        <w:t xml:space="preserve">а </w:t>
      </w:r>
      <w:r w:rsidR="004E7008" w:rsidRPr="004E4ACF">
        <w:rPr>
          <w:rFonts w:ascii="Times New Roman" w:hAnsi="Times New Roman" w:cs="Times New Roman"/>
          <w:color w:val="000000"/>
          <w:sz w:val="28"/>
          <w:szCs w:val="28"/>
          <w:lang w:val="uz-Cyrl-UZ"/>
        </w:rPr>
        <w:t>ва</w:t>
      </w:r>
      <w:r w:rsidR="0084228F"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b/>
          <w:i/>
          <w:color w:val="000000"/>
          <w:sz w:val="28"/>
          <w:szCs w:val="28"/>
          <w:lang w:val="en-US"/>
        </w:rPr>
        <w:t>β</w:t>
      </w:r>
      <w:r w:rsidR="0084228F" w:rsidRPr="004E4ACF">
        <w:rPr>
          <w:rFonts w:ascii="Times New Roman" w:hAnsi="Times New Roman" w:cs="Times New Roman"/>
          <w:b/>
          <w:i/>
          <w:color w:val="000000"/>
          <w:sz w:val="28"/>
          <w:szCs w:val="28"/>
          <w:lang w:val="uz-Cyrl-UZ"/>
        </w:rPr>
        <w:t xml:space="preserve"> </w:t>
      </w:r>
      <w:r w:rsidR="00051DF6" w:rsidRPr="004E4ACF">
        <w:rPr>
          <w:rFonts w:ascii="Times New Roman" w:hAnsi="Times New Roman" w:cs="Times New Roman"/>
          <w:color w:val="000000"/>
          <w:sz w:val="28"/>
          <w:szCs w:val="28"/>
          <w:lang w:val="uz-Cyrl-UZ"/>
        </w:rPr>
        <w:t>ўқида</w:t>
      </w:r>
      <w:r w:rsidR="004E7008" w:rsidRPr="004E4ACF">
        <w:rPr>
          <w:rFonts w:ascii="Times New Roman" w:hAnsi="Times New Roman" w:cs="Times New Roman"/>
          <w:color w:val="000000"/>
          <w:sz w:val="28"/>
          <w:szCs w:val="28"/>
          <w:lang w:val="uz-Cyrl-UZ"/>
        </w:rPr>
        <w:t xml:space="preserve"> жойлашган статор ва ротор </w:t>
      </w:r>
      <w:r w:rsidR="00665672" w:rsidRPr="004E4ACF">
        <w:rPr>
          <w:rFonts w:ascii="Times New Roman" w:hAnsi="Times New Roman" w:cs="Times New Roman"/>
          <w:color w:val="000000"/>
          <w:sz w:val="28"/>
          <w:szCs w:val="28"/>
          <w:lang w:val="uz-Cyrl-UZ"/>
        </w:rPr>
        <w:t>чўлғам</w:t>
      </w:r>
      <w:r w:rsidR="004E7008" w:rsidRPr="004E4ACF">
        <w:rPr>
          <w:rFonts w:ascii="Times New Roman" w:hAnsi="Times New Roman" w:cs="Times New Roman"/>
          <w:color w:val="000000"/>
          <w:sz w:val="28"/>
          <w:szCs w:val="28"/>
          <w:lang w:val="uz-Cyrl-UZ"/>
        </w:rPr>
        <w:t>ларидан ўтувчи токлар ёрдамида ҳосил бўл</w:t>
      </w:r>
      <w:r w:rsidR="00051DF6" w:rsidRPr="004E4ACF">
        <w:rPr>
          <w:rFonts w:ascii="Times New Roman" w:hAnsi="Times New Roman" w:cs="Times New Roman"/>
          <w:color w:val="000000"/>
          <w:sz w:val="28"/>
          <w:szCs w:val="28"/>
          <w:lang w:val="uz-Cyrl-UZ"/>
        </w:rPr>
        <w:t>ади</w:t>
      </w:r>
      <w:r w:rsidR="004E7008" w:rsidRPr="004E4ACF">
        <w:rPr>
          <w:rFonts w:ascii="Times New Roman" w:hAnsi="Times New Roman" w:cs="Times New Roman"/>
          <w:color w:val="000000"/>
          <w:sz w:val="28"/>
          <w:szCs w:val="28"/>
          <w:lang w:val="uz-Cyrl-UZ"/>
        </w:rPr>
        <w:t xml:space="preserve">: </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57E9B0E0" wp14:editId="3B335F09">
            <wp:extent cx="2758609" cy="304800"/>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a:extLst>
                        <a:ext uri="{28A0092B-C50C-407E-A947-70E740481C1C}">
                          <a14:useLocalDpi xmlns:a14="http://schemas.microsoft.com/office/drawing/2010/main" val="0"/>
                        </a:ext>
                      </a:extLst>
                    </a:blip>
                    <a:srcRect t="-1" b="53663"/>
                    <a:stretch/>
                  </pic:blipFill>
                  <pic:spPr bwMode="auto">
                    <a:xfrm>
                      <a:off x="0" y="0"/>
                      <a:ext cx="2761615" cy="305132"/>
                    </a:xfrm>
                    <a:prstGeom prst="rect">
                      <a:avLst/>
                    </a:prstGeom>
                    <a:noFill/>
                    <a:ln>
                      <a:noFill/>
                    </a:ln>
                    <a:extLst>
                      <a:ext uri="{53640926-AAD7-44D8-BBD7-CCE9431645EC}">
                        <a14:shadowObscured xmlns:a14="http://schemas.microsoft.com/office/drawing/2010/main"/>
                      </a:ext>
                    </a:extLst>
                  </pic:spPr>
                </pic:pic>
              </a:graphicData>
            </a:graphic>
          </wp:inline>
        </w:drawing>
      </w:r>
    </w:p>
    <w:p w:rsidR="00051DF6" w:rsidRPr="004E4ACF" w:rsidRDefault="00051DF6"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Бу ерда:</w:t>
      </w:r>
      <w:r w:rsidR="0084228F"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М-статор ва ротор чўлғамларидаги ўзаро индуктивлик.</w:t>
      </w: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Статор ва ротор биттада </w:t>
      </w:r>
      <w:r w:rsidR="00051DF6" w:rsidRPr="004E4ACF">
        <w:rPr>
          <w:rFonts w:ascii="Times New Roman" w:hAnsi="Times New Roman" w:cs="Times New Roman"/>
          <w:color w:val="000000"/>
          <w:sz w:val="28"/>
          <w:szCs w:val="28"/>
          <w:lang w:val="uz-Cyrl-UZ"/>
        </w:rPr>
        <w:t>ўқда</w:t>
      </w:r>
      <w:r w:rsidRPr="004E4ACF">
        <w:rPr>
          <w:rFonts w:ascii="Times New Roman" w:hAnsi="Times New Roman" w:cs="Times New Roman"/>
          <w:color w:val="000000"/>
          <w:sz w:val="28"/>
          <w:szCs w:val="28"/>
          <w:lang w:val="uz-Cyrl-UZ"/>
        </w:rPr>
        <w:t xml:space="preserve"> ҳосил бўлувчи ток </w:t>
      </w:r>
      <w:r w:rsidRPr="004E4ACF">
        <w:rPr>
          <w:rFonts w:ascii="Times New Roman" w:hAnsi="Times New Roman" w:cs="Times New Roman"/>
          <w:noProof/>
          <w:color w:val="000000"/>
          <w:sz w:val="28"/>
          <w:szCs w:val="28"/>
          <w:lang w:eastAsia="ru-RU"/>
        </w:rPr>
        <w:drawing>
          <wp:inline distT="0" distB="0" distL="0" distR="0" wp14:anchorId="3CD1B80F" wp14:editId="548EDE7B">
            <wp:extent cx="846786" cy="163078"/>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extLst>
                        <a:ext uri="{28A0092B-C50C-407E-A947-70E740481C1C}">
                          <a14:useLocalDpi xmlns:a14="http://schemas.microsoft.com/office/drawing/2010/main" val="0"/>
                        </a:ext>
                      </a:extLst>
                    </a:blip>
                    <a:srcRect t="20001" r="13710" b="-7"/>
                    <a:stretch/>
                  </pic:blipFill>
                  <pic:spPr bwMode="auto">
                    <a:xfrm>
                      <a:off x="0" y="0"/>
                      <a:ext cx="847121" cy="163143"/>
                    </a:xfrm>
                    <a:prstGeom prst="rect">
                      <a:avLst/>
                    </a:prstGeom>
                    <a:noFill/>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color w:val="000000"/>
          <w:sz w:val="28"/>
          <w:szCs w:val="28"/>
          <w:lang w:val="uz-Cyrl-UZ"/>
        </w:rPr>
        <w:t xml:space="preserve"> симметрик машинада айланиш моментини ҳосил қилмайди,</w:t>
      </w:r>
      <w:r w:rsidR="00051DF6" w:rsidRPr="004E4ACF">
        <w:rPr>
          <w:rFonts w:ascii="Times New Roman" w:hAnsi="Times New Roman" w:cs="Times New Roman"/>
          <w:color w:val="000000"/>
          <w:sz w:val="28"/>
          <w:szCs w:val="28"/>
          <w:lang w:val="uz-Cyrl-UZ"/>
        </w:rPr>
        <w:t xml:space="preserve">бундай ҳолатда </w:t>
      </w:r>
      <w:r w:rsidRPr="004E4ACF">
        <w:rPr>
          <w:rFonts w:ascii="Times New Roman" w:hAnsi="Times New Roman" w:cs="Times New Roman"/>
          <w:color w:val="000000"/>
          <w:sz w:val="28"/>
          <w:szCs w:val="28"/>
          <w:lang w:val="uz-Cyrl-UZ"/>
        </w:rPr>
        <w:t xml:space="preserve"> юкланиш  ва </w:t>
      </w:r>
      <w:r w:rsidR="00051DF6" w:rsidRPr="004E4ACF">
        <w:rPr>
          <w:rFonts w:ascii="Times New Roman" w:hAnsi="Times New Roman" w:cs="Times New Roman"/>
          <w:color w:val="000000"/>
          <w:sz w:val="28"/>
          <w:szCs w:val="28"/>
          <w:lang w:val="uz-Cyrl-UZ"/>
        </w:rPr>
        <w:t>тебранишни</w:t>
      </w:r>
      <w:r w:rsidRPr="004E4ACF">
        <w:rPr>
          <w:rFonts w:ascii="Times New Roman" w:hAnsi="Times New Roman" w:cs="Times New Roman"/>
          <w:color w:val="000000"/>
          <w:sz w:val="28"/>
          <w:szCs w:val="28"/>
          <w:lang w:val="uz-Cyrl-UZ"/>
        </w:rPr>
        <w:t xml:space="preserve"> ҳосил қилади.</w:t>
      </w: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Агар электр машинанинг  статор ва ротор </w:t>
      </w:r>
      <w:r w:rsidR="00A02520" w:rsidRPr="004E4ACF">
        <w:rPr>
          <w:rFonts w:ascii="Times New Roman" w:hAnsi="Times New Roman" w:cs="Times New Roman"/>
          <w:color w:val="000000"/>
          <w:sz w:val="28"/>
          <w:szCs w:val="28"/>
          <w:lang w:val="uz-Cyrl-UZ"/>
        </w:rPr>
        <w:t>чўлғамларидан</w:t>
      </w:r>
      <w:r w:rsidR="0084228F"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 xml:space="preserve">ўзгармас ток ўтса, малум вақт ўтиб </w:t>
      </w:r>
      <w:r w:rsidR="00665672" w:rsidRPr="004E4ACF">
        <w:rPr>
          <w:rFonts w:ascii="Times New Roman" w:hAnsi="Times New Roman" w:cs="Times New Roman"/>
          <w:color w:val="000000"/>
          <w:sz w:val="28"/>
          <w:szCs w:val="28"/>
          <w:lang w:val="uz-Cyrl-UZ"/>
        </w:rPr>
        <w:t>чўлғам</w:t>
      </w:r>
      <w:r w:rsidRPr="004E4ACF">
        <w:rPr>
          <w:rFonts w:ascii="Times New Roman" w:hAnsi="Times New Roman" w:cs="Times New Roman"/>
          <w:color w:val="000000"/>
          <w:sz w:val="28"/>
          <w:szCs w:val="28"/>
          <w:lang w:val="uz-Cyrl-UZ"/>
        </w:rPr>
        <w:t xml:space="preserve">лар нейтрал ҳолатда тўхтайди. </w:t>
      </w:r>
      <w:r w:rsidRPr="004E4ACF">
        <w:rPr>
          <w:rFonts w:ascii="Times New Roman" w:hAnsi="Times New Roman" w:cs="Times New Roman"/>
          <w:color w:val="000000"/>
          <w:sz w:val="28"/>
          <w:szCs w:val="28"/>
        </w:rPr>
        <w:t xml:space="preserve">Электромагнит моментини тўхтовсиз ҳосил қилишда, айланиш моментини ҳосил қилиш лозим. Бунда статор ва ротор </w:t>
      </w:r>
      <w:r w:rsidR="00665672" w:rsidRPr="004E4ACF">
        <w:rPr>
          <w:rFonts w:ascii="Times New Roman" w:hAnsi="Times New Roman" w:cs="Times New Roman"/>
          <w:color w:val="000000"/>
          <w:sz w:val="28"/>
          <w:szCs w:val="28"/>
        </w:rPr>
        <w:t>чўлғам</w:t>
      </w:r>
      <w:r w:rsidRPr="004E4ACF">
        <w:rPr>
          <w:rFonts w:ascii="Times New Roman" w:hAnsi="Times New Roman" w:cs="Times New Roman"/>
          <w:color w:val="000000"/>
          <w:sz w:val="28"/>
          <w:szCs w:val="28"/>
        </w:rPr>
        <w:t xml:space="preserve">ларида ўзгарувчан ток </w:t>
      </w:r>
      <w:r w:rsidR="00A02520" w:rsidRPr="004E4ACF">
        <w:rPr>
          <w:rFonts w:ascii="Times New Roman" w:hAnsi="Times New Roman" w:cs="Times New Roman"/>
          <w:color w:val="000000"/>
          <w:sz w:val="28"/>
          <w:szCs w:val="28"/>
          <w:lang w:val="uz-Cyrl-UZ"/>
        </w:rPr>
        <w:t>ў</w:t>
      </w:r>
      <w:r w:rsidRPr="004E4ACF">
        <w:rPr>
          <w:rFonts w:ascii="Times New Roman" w:hAnsi="Times New Roman" w:cs="Times New Roman"/>
          <w:color w:val="000000"/>
          <w:sz w:val="28"/>
          <w:szCs w:val="28"/>
        </w:rPr>
        <w:t xml:space="preserve">тиши ёки </w:t>
      </w:r>
      <w:r w:rsidR="00665672" w:rsidRPr="004E4ACF">
        <w:rPr>
          <w:rFonts w:ascii="Times New Roman" w:hAnsi="Times New Roman" w:cs="Times New Roman"/>
          <w:color w:val="000000"/>
          <w:sz w:val="28"/>
          <w:szCs w:val="28"/>
        </w:rPr>
        <w:t>чўлғам</w:t>
      </w:r>
      <w:r w:rsidRPr="004E4ACF">
        <w:rPr>
          <w:rFonts w:ascii="Times New Roman" w:hAnsi="Times New Roman" w:cs="Times New Roman"/>
          <w:color w:val="000000"/>
          <w:sz w:val="28"/>
          <w:szCs w:val="28"/>
        </w:rPr>
        <w:t xml:space="preserve">ларнинг биридан (статор ёки ротор) ўзгармас ток, иккинчисидан ўзгарувчан ток </w:t>
      </w:r>
      <w:r w:rsidR="00A02520" w:rsidRPr="004E4ACF">
        <w:rPr>
          <w:rFonts w:ascii="Times New Roman" w:hAnsi="Times New Roman" w:cs="Times New Roman"/>
          <w:color w:val="000000"/>
          <w:sz w:val="28"/>
          <w:szCs w:val="28"/>
          <w:lang w:val="uz-Cyrl-UZ"/>
        </w:rPr>
        <w:t>ў</w:t>
      </w:r>
      <w:r w:rsidRPr="004E4ACF">
        <w:rPr>
          <w:rFonts w:ascii="Times New Roman" w:hAnsi="Times New Roman" w:cs="Times New Roman"/>
          <w:color w:val="000000"/>
          <w:sz w:val="28"/>
          <w:szCs w:val="28"/>
        </w:rPr>
        <w:t>тиши лозим.</w:t>
      </w:r>
    </w:p>
    <w:p w:rsidR="00A02520" w:rsidRPr="004E4ACF" w:rsidRDefault="00A02520"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Ўзгаручан ток ўтганда электромагнит моментни</w:t>
      </w:r>
      <w:r w:rsidR="0084228F"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ҳосил бўлиши 1.33-расмда кўрсатилган.</w:t>
      </w:r>
      <w:r w:rsidR="00005382" w:rsidRPr="004E4ACF">
        <w:rPr>
          <w:rFonts w:ascii="Times New Roman" w:hAnsi="Times New Roman" w:cs="Times New Roman"/>
          <w:color w:val="000000"/>
          <w:sz w:val="28"/>
          <w:szCs w:val="28"/>
          <w:lang w:val="uz-Cyrl-UZ"/>
        </w:rPr>
        <w:t xml:space="preserve">Токнинг таъсирида статор ва ротордаги токнинг ишорасини ўзгартирилса ишора ўзгармас бўлади, агар статор ва ротордаги токнинг йўналишиҳар хил бўлса ,электромоментнинг ишораси ўзгаради. </w:t>
      </w:r>
    </w:p>
    <w:p w:rsidR="00A02520" w:rsidRPr="004E4ACF" w:rsidRDefault="00A02520" w:rsidP="00927FAB">
      <w:pPr>
        <w:pStyle w:val="a9"/>
        <w:spacing w:line="240" w:lineRule="auto"/>
        <w:ind w:left="0" w:firstLine="851"/>
        <w:jc w:val="both"/>
        <w:rPr>
          <w:rFonts w:ascii="Times New Roman" w:hAnsi="Times New Roman" w:cs="Times New Roman"/>
          <w:color w:val="000000"/>
          <w:sz w:val="28"/>
          <w:szCs w:val="28"/>
          <w:lang w:val="uz-Cyrl-UZ"/>
        </w:rPr>
      </w:pPr>
    </w:p>
    <w:p w:rsidR="00005382" w:rsidRPr="004E4ACF" w:rsidRDefault="00A02520" w:rsidP="00A02520">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noProof/>
          <w:color w:val="000000"/>
          <w:sz w:val="28"/>
          <w:szCs w:val="28"/>
          <w:lang w:eastAsia="ru-RU"/>
        </w:rPr>
        <w:drawing>
          <wp:inline distT="0" distB="0" distL="0" distR="0" wp14:anchorId="07F9F605" wp14:editId="1B5FCF6C">
            <wp:extent cx="2531745" cy="1398905"/>
            <wp:effectExtent l="19050" t="0" r="1905" b="0"/>
            <wp:docPr id="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0"/>
                    <a:srcRect/>
                    <a:stretch>
                      <a:fillRect/>
                    </a:stretch>
                  </pic:blipFill>
                  <pic:spPr bwMode="auto">
                    <a:xfrm>
                      <a:off x="0" y="0"/>
                      <a:ext cx="2531745" cy="1398905"/>
                    </a:xfrm>
                    <a:prstGeom prst="rect">
                      <a:avLst/>
                    </a:prstGeom>
                    <a:noFill/>
                    <a:ln w="9525">
                      <a:noFill/>
                      <a:miter lim="800000"/>
                      <a:headEnd/>
                      <a:tailEnd/>
                    </a:ln>
                  </pic:spPr>
                </pic:pic>
              </a:graphicData>
            </a:graphic>
          </wp:inline>
        </w:drawing>
      </w:r>
    </w:p>
    <w:p w:rsidR="00005382" w:rsidRPr="004E4ACF" w:rsidRDefault="00005382" w:rsidP="00A02520">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1.33-расм. </w:t>
      </w:r>
      <w:r w:rsidR="00223254" w:rsidRPr="004E4ACF">
        <w:rPr>
          <w:rFonts w:ascii="Times New Roman" w:hAnsi="Times New Roman" w:cs="Times New Roman"/>
          <w:color w:val="000000"/>
          <w:sz w:val="28"/>
          <w:szCs w:val="28"/>
          <w:lang w:val="uz-Cyrl-UZ"/>
        </w:rPr>
        <w:t>Электр машинада</w:t>
      </w:r>
      <w:r w:rsidRPr="004E4ACF">
        <w:rPr>
          <w:rFonts w:ascii="Times New Roman" w:hAnsi="Times New Roman" w:cs="Times New Roman"/>
          <w:color w:val="000000"/>
          <w:sz w:val="28"/>
          <w:szCs w:val="28"/>
          <w:lang w:val="uz-Cyrl-UZ"/>
        </w:rPr>
        <w:t xml:space="preserve"> электромагнит моментни ҳосил бўлиши </w:t>
      </w:r>
    </w:p>
    <w:p w:rsidR="00005382" w:rsidRPr="004E4ACF" w:rsidRDefault="00005382" w:rsidP="00A02520">
      <w:pPr>
        <w:pStyle w:val="a9"/>
        <w:spacing w:line="240" w:lineRule="auto"/>
        <w:ind w:left="0" w:firstLine="851"/>
        <w:jc w:val="center"/>
        <w:rPr>
          <w:rFonts w:ascii="Times New Roman" w:hAnsi="Times New Roman" w:cs="Times New Roman"/>
          <w:color w:val="000000"/>
          <w:sz w:val="28"/>
          <w:szCs w:val="28"/>
          <w:lang w:val="uz-Cyrl-UZ"/>
        </w:rPr>
      </w:pPr>
    </w:p>
    <w:p w:rsidR="004E7008" w:rsidRPr="004E4ACF" w:rsidRDefault="0046168B" w:rsidP="00005382">
      <w:pPr>
        <w:pStyle w:val="a9"/>
        <w:spacing w:line="240" w:lineRule="auto"/>
        <w:ind w:left="0"/>
        <w:rPr>
          <w:rFonts w:ascii="Times New Roman" w:hAnsi="Times New Roman" w:cs="Times New Roman"/>
          <w:color w:val="000000"/>
          <w:sz w:val="28"/>
          <w:szCs w:val="28"/>
        </w:rPr>
      </w:pPr>
      <w:r w:rsidRPr="004E4ACF">
        <w:rPr>
          <w:rFonts w:ascii="Times New Roman" w:hAnsi="Times New Roman" w:cs="Times New Roman"/>
          <w:color w:val="000000"/>
          <w:sz w:val="28"/>
          <w:szCs w:val="28"/>
        </w:rPr>
        <w:t>Электр</w:t>
      </w:r>
      <w:r w:rsidR="004E7008" w:rsidRPr="004E4ACF">
        <w:rPr>
          <w:rFonts w:ascii="Times New Roman" w:hAnsi="Times New Roman" w:cs="Times New Roman"/>
          <w:color w:val="000000"/>
          <w:sz w:val="28"/>
          <w:szCs w:val="28"/>
        </w:rPr>
        <w:t>омагнит моментини аниқлашда симметрик кўп фазали машинани икки фазали машинага айлантириш лозим:</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45A51F27" wp14:editId="6AA8E87E">
            <wp:extent cx="2712720" cy="304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1">
                      <a:extLst>
                        <a:ext uri="{28A0092B-C50C-407E-A947-70E740481C1C}">
                          <a14:useLocalDpi xmlns:a14="http://schemas.microsoft.com/office/drawing/2010/main" val="0"/>
                        </a:ext>
                      </a:extLst>
                    </a:blip>
                    <a:srcRect t="1" b="43195"/>
                    <a:stretch/>
                  </pic:blipFill>
                  <pic:spPr bwMode="auto">
                    <a:xfrm>
                      <a:off x="0" y="0"/>
                      <a:ext cx="2712720" cy="304800"/>
                    </a:xfrm>
                    <a:prstGeom prst="rect">
                      <a:avLst/>
                    </a:prstGeom>
                    <a:noFill/>
                    <a:ln>
                      <a:noFill/>
                    </a:ln>
                    <a:extLst>
                      <a:ext uri="{53640926-AAD7-44D8-BBD7-CCE9431645EC}">
                        <a14:shadowObscured xmlns:a14="http://schemas.microsoft.com/office/drawing/2010/main"/>
                      </a:ext>
                    </a:extLst>
                  </pic:spPr>
                </pic:pic>
              </a:graphicData>
            </a:graphic>
          </wp:inline>
        </w:drawing>
      </w:r>
    </w:p>
    <w:p w:rsidR="00005382" w:rsidRPr="004E4ACF" w:rsidRDefault="00005382"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Бу ерда: </w:t>
      </w:r>
      <w:r w:rsidRPr="004E4ACF">
        <w:rPr>
          <w:rFonts w:ascii="Times New Roman" w:hAnsi="Times New Roman" w:cs="Times New Roman"/>
          <w:color w:val="000000"/>
          <w:sz w:val="28"/>
          <w:szCs w:val="28"/>
          <w:lang w:val="en-US"/>
        </w:rPr>
        <w:t>m</w:t>
      </w:r>
      <w:r w:rsidRPr="004E4ACF">
        <w:rPr>
          <w:rFonts w:ascii="Times New Roman" w:hAnsi="Times New Roman" w:cs="Times New Roman"/>
          <w:color w:val="000000"/>
          <w:sz w:val="28"/>
          <w:szCs w:val="28"/>
          <w:lang w:val="uz-Cyrl-UZ"/>
        </w:rPr>
        <w:t>-фазалар сони.</w:t>
      </w:r>
    </w:p>
    <w:p w:rsidR="00B642F3" w:rsidRPr="004E4ACF" w:rsidRDefault="00005382"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К</w:t>
      </w:r>
      <w:r w:rsidRPr="004E4ACF">
        <w:rPr>
          <w:rFonts w:ascii="Times New Roman" w:hAnsi="Times New Roman" w:cs="Times New Roman"/>
          <w:color w:val="000000"/>
          <w:sz w:val="28"/>
          <w:szCs w:val="28"/>
        </w:rPr>
        <w:t xml:space="preserve">ўп фазали машинани икки фазали машинага айлантириш </w:t>
      </w:r>
      <w:r w:rsidR="00B642F3" w:rsidRPr="004E4ACF">
        <w:rPr>
          <w:rFonts w:ascii="Times New Roman" w:hAnsi="Times New Roman" w:cs="Times New Roman"/>
          <w:color w:val="000000"/>
          <w:sz w:val="28"/>
          <w:szCs w:val="28"/>
          <w:lang w:val="uz-Cyrl-UZ"/>
        </w:rPr>
        <w:t xml:space="preserve"> 1.8.</w:t>
      </w:r>
      <w:r w:rsidR="00B642F3" w:rsidRPr="004E4ACF">
        <w:rPr>
          <w:rFonts w:ascii="Times New Roman" w:hAnsi="Times New Roman" w:cs="Times New Roman"/>
          <w:color w:val="000000"/>
          <w:sz w:val="28"/>
          <w:szCs w:val="28"/>
        </w:rPr>
        <w:t>§</w:t>
      </w:r>
      <w:r w:rsidR="00B642F3" w:rsidRPr="004E4ACF">
        <w:rPr>
          <w:rFonts w:ascii="Times New Roman" w:hAnsi="Times New Roman" w:cs="Times New Roman"/>
          <w:color w:val="000000"/>
          <w:sz w:val="28"/>
          <w:szCs w:val="28"/>
          <w:lang w:val="uz-Cyrl-UZ"/>
        </w:rPr>
        <w:t xml:space="preserve"> да тўлиқ берилган.</w:t>
      </w: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Электр</w:t>
      </w:r>
      <w:r w:rsidR="004E7008" w:rsidRPr="004E4ACF">
        <w:rPr>
          <w:rFonts w:ascii="Times New Roman" w:hAnsi="Times New Roman" w:cs="Times New Roman"/>
          <w:color w:val="000000"/>
          <w:sz w:val="28"/>
          <w:szCs w:val="28"/>
          <w:lang w:val="uz-Cyrl-UZ"/>
        </w:rPr>
        <w:t xml:space="preserve">о машинаси электр энергияни </w:t>
      </w:r>
      <w:r w:rsidR="003E5630" w:rsidRPr="004E4ACF">
        <w:rPr>
          <w:rFonts w:ascii="Times New Roman" w:hAnsi="Times New Roman" w:cs="Times New Roman"/>
          <w:color w:val="000000"/>
          <w:sz w:val="28"/>
          <w:szCs w:val="28"/>
          <w:lang w:val="uz-Cyrl-UZ"/>
        </w:rPr>
        <w:t>механик</w:t>
      </w:r>
      <w:r w:rsidR="004E7008" w:rsidRPr="004E4ACF">
        <w:rPr>
          <w:rFonts w:ascii="Times New Roman" w:hAnsi="Times New Roman" w:cs="Times New Roman"/>
          <w:color w:val="000000"/>
          <w:sz w:val="28"/>
          <w:szCs w:val="28"/>
          <w:lang w:val="uz-Cyrl-UZ"/>
        </w:rPr>
        <w:t xml:space="preserve"> энергияга ва тескарисини бажармаса, у электромагнит ўзгартиргич </w:t>
      </w:r>
      <w:r w:rsidR="00B642F3" w:rsidRPr="004E4ACF">
        <w:rPr>
          <w:rFonts w:ascii="Times New Roman" w:hAnsi="Times New Roman" w:cs="Times New Roman"/>
          <w:color w:val="000000"/>
          <w:sz w:val="28"/>
          <w:szCs w:val="28"/>
          <w:lang w:val="uz-Cyrl-UZ"/>
        </w:rPr>
        <w:t>ҳисобланади</w:t>
      </w:r>
      <w:r w:rsidR="004E7008" w:rsidRPr="004E4ACF">
        <w:rPr>
          <w:rFonts w:ascii="Times New Roman" w:hAnsi="Times New Roman" w:cs="Times New Roman"/>
          <w:color w:val="000000"/>
          <w:sz w:val="28"/>
          <w:szCs w:val="28"/>
          <w:lang w:val="uz-Cyrl-UZ"/>
        </w:rPr>
        <w:t xml:space="preserve">. </w:t>
      </w:r>
      <w:r w:rsidR="00B642F3" w:rsidRPr="004E4ACF">
        <w:rPr>
          <w:rFonts w:ascii="Times New Roman" w:hAnsi="Times New Roman" w:cs="Times New Roman"/>
          <w:color w:val="000000"/>
          <w:sz w:val="28"/>
          <w:szCs w:val="28"/>
          <w:lang w:val="uz-Cyrl-UZ"/>
        </w:rPr>
        <w:t>Тармоқдан ўзгарувчан ва ўзгармас токбилан боғланган частотани ўзгартиргич ёрдамида б</w:t>
      </w:r>
      <w:r w:rsidR="004E7008" w:rsidRPr="004E4ACF">
        <w:rPr>
          <w:rFonts w:ascii="Times New Roman" w:hAnsi="Times New Roman" w:cs="Times New Roman"/>
          <w:color w:val="000000"/>
          <w:sz w:val="28"/>
          <w:szCs w:val="28"/>
          <w:lang w:val="uz-Cyrl-UZ"/>
        </w:rPr>
        <w:t>итта электр машина син</w:t>
      </w:r>
      <w:r w:rsidR="00B642F3" w:rsidRPr="004E4ACF">
        <w:rPr>
          <w:rFonts w:ascii="Times New Roman" w:hAnsi="Times New Roman" w:cs="Times New Roman"/>
          <w:color w:val="000000"/>
          <w:sz w:val="28"/>
          <w:szCs w:val="28"/>
          <w:lang w:val="uz-Cyrl-UZ"/>
        </w:rPr>
        <w:t>х</w:t>
      </w:r>
      <w:r w:rsidR="004E7008" w:rsidRPr="004E4ACF">
        <w:rPr>
          <w:rFonts w:ascii="Times New Roman" w:hAnsi="Times New Roman" w:cs="Times New Roman"/>
          <w:color w:val="000000"/>
          <w:sz w:val="28"/>
          <w:szCs w:val="28"/>
          <w:lang w:val="uz-Cyrl-UZ"/>
        </w:rPr>
        <w:t>рон</w:t>
      </w:r>
      <w:r w:rsidR="00B642F3" w:rsidRPr="004E4ACF">
        <w:rPr>
          <w:rFonts w:ascii="Times New Roman" w:hAnsi="Times New Roman" w:cs="Times New Roman"/>
          <w:color w:val="000000"/>
          <w:sz w:val="28"/>
          <w:szCs w:val="28"/>
          <w:lang w:val="uz-Cyrl-UZ"/>
        </w:rPr>
        <w:t xml:space="preserve"> ва</w:t>
      </w:r>
      <w:r w:rsidR="004E7008" w:rsidRPr="004E4ACF">
        <w:rPr>
          <w:rFonts w:ascii="Times New Roman" w:hAnsi="Times New Roman" w:cs="Times New Roman"/>
          <w:color w:val="000000"/>
          <w:sz w:val="28"/>
          <w:szCs w:val="28"/>
          <w:lang w:val="uz-Cyrl-UZ"/>
        </w:rPr>
        <w:t xml:space="preserve"> асин</w:t>
      </w:r>
      <w:r w:rsidR="00B642F3" w:rsidRPr="004E4ACF">
        <w:rPr>
          <w:rFonts w:ascii="Times New Roman" w:hAnsi="Times New Roman" w:cs="Times New Roman"/>
          <w:color w:val="000000"/>
          <w:sz w:val="28"/>
          <w:szCs w:val="28"/>
          <w:lang w:val="uz-Cyrl-UZ"/>
        </w:rPr>
        <w:t>х</w:t>
      </w:r>
      <w:r w:rsidR="004E7008" w:rsidRPr="004E4ACF">
        <w:rPr>
          <w:rFonts w:ascii="Times New Roman" w:hAnsi="Times New Roman" w:cs="Times New Roman"/>
          <w:color w:val="000000"/>
          <w:sz w:val="28"/>
          <w:szCs w:val="28"/>
          <w:lang w:val="uz-Cyrl-UZ"/>
        </w:rPr>
        <w:t xml:space="preserve">рон бўлиб ишлаши мумкин  </w:t>
      </w:r>
      <w:r w:rsidR="00B642F3" w:rsidRPr="004E4ACF">
        <w:rPr>
          <w:rFonts w:ascii="Times New Roman" w:hAnsi="Times New Roman" w:cs="Times New Roman"/>
          <w:color w:val="000000"/>
          <w:sz w:val="28"/>
          <w:szCs w:val="28"/>
          <w:lang w:val="uz-Cyrl-UZ"/>
        </w:rPr>
        <w:t>шунингдек</w:t>
      </w:r>
      <w:r w:rsidR="004E7008" w:rsidRPr="004E4ACF">
        <w:rPr>
          <w:rFonts w:ascii="Times New Roman" w:hAnsi="Times New Roman" w:cs="Times New Roman"/>
          <w:color w:val="000000"/>
          <w:sz w:val="28"/>
          <w:szCs w:val="28"/>
          <w:lang w:val="uz-Cyrl-UZ"/>
        </w:rPr>
        <w:t xml:space="preserve"> электронагнит ўзгартиргич – трансформатор каби ишлаши мумкин.</w:t>
      </w:r>
    </w:p>
    <w:p w:rsidR="00452271" w:rsidRPr="004E4ACF" w:rsidRDefault="00452271" w:rsidP="00927FAB">
      <w:pPr>
        <w:pStyle w:val="a9"/>
        <w:spacing w:line="240" w:lineRule="auto"/>
        <w:ind w:left="0" w:firstLine="851"/>
        <w:jc w:val="center"/>
        <w:rPr>
          <w:rFonts w:ascii="Times New Roman" w:hAnsi="Times New Roman" w:cs="Times New Roman"/>
          <w:b/>
          <w:color w:val="000000"/>
          <w:sz w:val="28"/>
          <w:szCs w:val="28"/>
          <w:u w:val="single"/>
          <w:lang w:val="uz-Cyrl-UZ"/>
        </w:rPr>
      </w:pPr>
    </w:p>
    <w:p w:rsidR="004E7008" w:rsidRPr="004E4ACF" w:rsidRDefault="00223254" w:rsidP="00927FAB">
      <w:pPr>
        <w:pStyle w:val="a9"/>
        <w:spacing w:line="240" w:lineRule="auto"/>
        <w:ind w:left="0" w:firstLine="851"/>
        <w:jc w:val="center"/>
        <w:rPr>
          <w:rFonts w:ascii="Times New Roman" w:hAnsi="Times New Roman" w:cs="Times New Roman"/>
          <w:b/>
          <w:color w:val="000000"/>
          <w:sz w:val="28"/>
          <w:szCs w:val="28"/>
          <w:u w:val="single"/>
          <w:lang w:val="uz-Cyrl-UZ"/>
        </w:rPr>
      </w:pPr>
      <w:r w:rsidRPr="004E4ACF">
        <w:rPr>
          <w:rFonts w:ascii="Times New Roman" w:hAnsi="Times New Roman" w:cs="Times New Roman"/>
          <w:b/>
          <w:color w:val="000000"/>
          <w:sz w:val="28"/>
          <w:szCs w:val="28"/>
          <w:u w:val="single"/>
          <w:lang w:val="uz-Cyrl-UZ"/>
        </w:rPr>
        <w:t>1.7. Машинанинг магнит майдони</w:t>
      </w:r>
    </w:p>
    <w:p w:rsidR="0043052E" w:rsidRPr="004E4ACF" w:rsidRDefault="0043052E" w:rsidP="00927FAB">
      <w:pPr>
        <w:pStyle w:val="a9"/>
        <w:spacing w:line="240" w:lineRule="auto"/>
        <w:ind w:left="0" w:firstLine="851"/>
        <w:jc w:val="center"/>
        <w:rPr>
          <w:rFonts w:ascii="Times New Roman" w:hAnsi="Times New Roman" w:cs="Times New Roman"/>
          <w:b/>
          <w:color w:val="000000"/>
          <w:sz w:val="28"/>
          <w:szCs w:val="28"/>
          <w:u w:val="single"/>
          <w:lang w:val="uz-Cyrl-UZ"/>
        </w:rPr>
      </w:pP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Электр</w:t>
      </w:r>
      <w:r w:rsidR="00223254" w:rsidRPr="004E4ACF">
        <w:rPr>
          <w:rFonts w:ascii="Times New Roman" w:hAnsi="Times New Roman" w:cs="Times New Roman"/>
          <w:color w:val="000000"/>
          <w:sz w:val="28"/>
          <w:szCs w:val="28"/>
          <w:lang w:val="uz-Cyrl-UZ"/>
        </w:rPr>
        <w:t>омеханик</w:t>
      </w:r>
      <w:r w:rsidR="004E7008" w:rsidRPr="004E4ACF">
        <w:rPr>
          <w:rFonts w:ascii="Times New Roman" w:hAnsi="Times New Roman" w:cs="Times New Roman"/>
          <w:color w:val="000000"/>
          <w:sz w:val="28"/>
          <w:szCs w:val="28"/>
          <w:lang w:val="uz-Cyrl-UZ"/>
        </w:rPr>
        <w:t xml:space="preserve"> энергия ўзгариши элект машина</w:t>
      </w:r>
      <w:r w:rsidR="00223254" w:rsidRPr="004E4ACF">
        <w:rPr>
          <w:rFonts w:ascii="Times New Roman" w:hAnsi="Times New Roman" w:cs="Times New Roman"/>
          <w:color w:val="000000"/>
          <w:sz w:val="28"/>
          <w:szCs w:val="28"/>
          <w:lang w:val="uz-Cyrl-UZ"/>
        </w:rPr>
        <w:t>нинг</w:t>
      </w:r>
      <w:r w:rsidR="004E7008" w:rsidRPr="004E4ACF">
        <w:rPr>
          <w:rFonts w:ascii="Times New Roman" w:hAnsi="Times New Roman" w:cs="Times New Roman"/>
          <w:color w:val="000000"/>
          <w:sz w:val="28"/>
          <w:szCs w:val="28"/>
          <w:lang w:val="uz-Cyrl-UZ"/>
        </w:rPr>
        <w:t xml:space="preserve"> ҳаво б</w:t>
      </w:r>
      <w:r w:rsidR="007E1051" w:rsidRPr="004E4ACF">
        <w:rPr>
          <w:rFonts w:ascii="Times New Roman" w:hAnsi="Times New Roman" w:cs="Times New Roman"/>
          <w:color w:val="000000"/>
          <w:sz w:val="28"/>
          <w:szCs w:val="28"/>
          <w:lang w:val="uz-Cyrl-UZ"/>
        </w:rPr>
        <w:t>ў</w:t>
      </w:r>
      <w:r w:rsidR="004E7008" w:rsidRPr="004E4ACF">
        <w:rPr>
          <w:rFonts w:ascii="Times New Roman" w:hAnsi="Times New Roman" w:cs="Times New Roman"/>
          <w:color w:val="000000"/>
          <w:sz w:val="28"/>
          <w:szCs w:val="28"/>
          <w:lang w:val="uz-Cyrl-UZ"/>
        </w:rPr>
        <w:t>шлиғида магнит майдон йиғилган</w:t>
      </w:r>
      <w:r w:rsidR="00223254" w:rsidRPr="004E4ACF">
        <w:rPr>
          <w:rFonts w:ascii="Times New Roman" w:hAnsi="Times New Roman" w:cs="Times New Roman"/>
          <w:color w:val="000000"/>
          <w:sz w:val="28"/>
          <w:szCs w:val="28"/>
          <w:lang w:val="uz-Cyrl-UZ"/>
        </w:rPr>
        <w:t xml:space="preserve"> ҳолатида</w:t>
      </w:r>
      <w:r w:rsidR="004E7008" w:rsidRPr="004E4ACF">
        <w:rPr>
          <w:rFonts w:ascii="Times New Roman" w:hAnsi="Times New Roman" w:cs="Times New Roman"/>
          <w:color w:val="000000"/>
          <w:sz w:val="28"/>
          <w:szCs w:val="28"/>
          <w:lang w:val="uz-Cyrl-UZ"/>
        </w:rPr>
        <w:t xml:space="preserve"> юзага келади.</w:t>
      </w:r>
      <w:r w:rsidR="00223254" w:rsidRPr="004E4ACF">
        <w:rPr>
          <w:rFonts w:ascii="Times New Roman" w:hAnsi="Times New Roman" w:cs="Times New Roman"/>
          <w:color w:val="000000"/>
          <w:sz w:val="28"/>
          <w:szCs w:val="28"/>
          <w:lang w:val="uz-Cyrl-UZ"/>
        </w:rPr>
        <w:t xml:space="preserve"> Шунинг учун машинанинг магнит майдони электр машиналарнинг энергияни ўзгартириш жараёни  тушунчаси билан ўта муҳим</w:t>
      </w:r>
      <w:r w:rsidR="00DD5C5A" w:rsidRPr="004E4ACF">
        <w:rPr>
          <w:rFonts w:ascii="Times New Roman" w:hAnsi="Times New Roman" w:cs="Times New Roman"/>
          <w:color w:val="000000"/>
          <w:sz w:val="28"/>
          <w:szCs w:val="28"/>
          <w:lang w:val="uz-Cyrl-UZ"/>
        </w:rPr>
        <w:t xml:space="preserve"> кўсатгични эгаллайди. </w:t>
      </w:r>
      <w:r w:rsidR="004E7008" w:rsidRPr="004E4ACF">
        <w:rPr>
          <w:rFonts w:ascii="Times New Roman" w:hAnsi="Times New Roman" w:cs="Times New Roman"/>
          <w:color w:val="000000"/>
          <w:sz w:val="28"/>
          <w:szCs w:val="28"/>
          <w:lang w:val="uz-Cyrl-UZ"/>
        </w:rPr>
        <w:t xml:space="preserve">Машинанинг магнит майдони машина </w:t>
      </w:r>
      <w:r w:rsidR="00665672" w:rsidRPr="004E4ACF">
        <w:rPr>
          <w:rFonts w:ascii="Times New Roman" w:hAnsi="Times New Roman" w:cs="Times New Roman"/>
          <w:color w:val="000000"/>
          <w:sz w:val="28"/>
          <w:szCs w:val="28"/>
          <w:lang w:val="uz-Cyrl-UZ"/>
        </w:rPr>
        <w:t>чўлғам</w:t>
      </w:r>
      <w:r w:rsidR="004E7008" w:rsidRPr="004E4ACF">
        <w:rPr>
          <w:rFonts w:ascii="Times New Roman" w:hAnsi="Times New Roman" w:cs="Times New Roman"/>
          <w:color w:val="000000"/>
          <w:sz w:val="28"/>
          <w:szCs w:val="28"/>
          <w:lang w:val="uz-Cyrl-UZ"/>
        </w:rPr>
        <w:t>ларидан ўтувчи ток орқали юзага келади.</w:t>
      </w:r>
      <w:r w:rsidR="007E1051" w:rsidRPr="004E4ACF">
        <w:rPr>
          <w:rFonts w:ascii="Times New Roman" w:hAnsi="Times New Roman" w:cs="Times New Roman"/>
          <w:color w:val="000000"/>
          <w:sz w:val="28"/>
          <w:szCs w:val="28"/>
          <w:lang w:val="uz-Cyrl-UZ"/>
        </w:rPr>
        <w:t>М</w:t>
      </w:r>
      <w:r w:rsidR="004E7008" w:rsidRPr="004E4ACF">
        <w:rPr>
          <w:rFonts w:ascii="Times New Roman" w:hAnsi="Times New Roman" w:cs="Times New Roman"/>
          <w:color w:val="000000"/>
          <w:sz w:val="28"/>
          <w:szCs w:val="28"/>
          <w:lang w:val="uz-Cyrl-UZ"/>
        </w:rPr>
        <w:t xml:space="preserve">айдоннинг ҳосил бўлишида атроф муҳитнинг </w:t>
      </w:r>
      <w:r w:rsidR="00817EB0" w:rsidRPr="004E4ACF">
        <w:rPr>
          <w:rFonts w:ascii="Times New Roman" w:hAnsi="Times New Roman" w:cs="Times New Roman"/>
          <w:color w:val="000000"/>
          <w:sz w:val="28"/>
          <w:szCs w:val="28"/>
          <w:lang w:val="uz-Cyrl-UZ"/>
        </w:rPr>
        <w:t>таьсир</w:t>
      </w:r>
      <w:r w:rsidR="004E7008" w:rsidRPr="004E4ACF">
        <w:rPr>
          <w:rFonts w:ascii="Times New Roman" w:hAnsi="Times New Roman" w:cs="Times New Roman"/>
          <w:color w:val="000000"/>
          <w:sz w:val="28"/>
          <w:szCs w:val="28"/>
          <w:lang w:val="uz-Cyrl-UZ"/>
        </w:rPr>
        <w:t>и ҳам бўлади.</w:t>
      </w:r>
      <w:r w:rsidRPr="004E4ACF">
        <w:rPr>
          <w:rFonts w:ascii="Times New Roman" w:hAnsi="Times New Roman" w:cs="Times New Roman"/>
          <w:color w:val="000000"/>
          <w:sz w:val="28"/>
          <w:szCs w:val="28"/>
          <w:lang w:val="uz-Cyrl-UZ"/>
        </w:rPr>
        <w:t>Электр</w:t>
      </w:r>
      <w:r w:rsidR="004E7008" w:rsidRPr="004E4ACF">
        <w:rPr>
          <w:rFonts w:ascii="Times New Roman" w:hAnsi="Times New Roman" w:cs="Times New Roman"/>
          <w:color w:val="000000"/>
          <w:sz w:val="28"/>
          <w:szCs w:val="28"/>
          <w:lang w:val="uz-Cyrl-UZ"/>
        </w:rPr>
        <w:t xml:space="preserve"> машиналарнинг </w:t>
      </w:r>
      <w:r w:rsidR="001C4492" w:rsidRPr="004E4ACF">
        <w:rPr>
          <w:rFonts w:ascii="Times New Roman" w:hAnsi="Times New Roman" w:cs="Times New Roman"/>
          <w:color w:val="000000"/>
          <w:sz w:val="28"/>
          <w:szCs w:val="28"/>
          <w:lang w:val="uz-Cyrl-UZ"/>
        </w:rPr>
        <w:t>назария</w:t>
      </w:r>
      <w:r w:rsidR="004E7008" w:rsidRPr="004E4ACF">
        <w:rPr>
          <w:rFonts w:ascii="Times New Roman" w:hAnsi="Times New Roman" w:cs="Times New Roman"/>
          <w:color w:val="000000"/>
          <w:sz w:val="28"/>
          <w:szCs w:val="28"/>
          <w:lang w:val="uz-Cyrl-UZ"/>
        </w:rPr>
        <w:t>сининг ривожланишида М.Фарадейнинг магнит майдон ҳақидаги физик қарашлари ката аҳамиятга эга бўлган.Фарадай магнит майдонни бўшлиқдаги ёпиқ магнит чизиқлари билан тўлган деб тасаввур қилган.</w:t>
      </w:r>
      <w:r w:rsidR="00DD5C5A" w:rsidRPr="004E4ACF">
        <w:rPr>
          <w:rFonts w:ascii="Times New Roman" w:hAnsi="Times New Roman" w:cs="Times New Roman"/>
          <w:color w:val="000000"/>
          <w:sz w:val="28"/>
          <w:szCs w:val="28"/>
          <w:lang w:val="uz-Cyrl-UZ"/>
        </w:rPr>
        <w:t xml:space="preserve">энергиянинг </w:t>
      </w:r>
      <w:r w:rsidR="004E7008" w:rsidRPr="004E4ACF">
        <w:rPr>
          <w:rFonts w:ascii="Times New Roman" w:hAnsi="Times New Roman" w:cs="Times New Roman"/>
          <w:color w:val="000000"/>
          <w:sz w:val="28"/>
          <w:szCs w:val="28"/>
          <w:lang w:val="uz-Cyrl-UZ"/>
        </w:rPr>
        <w:t>электроме</w:t>
      </w:r>
      <w:r w:rsidR="00DD5C5A" w:rsidRPr="004E4ACF">
        <w:rPr>
          <w:rFonts w:ascii="Times New Roman" w:hAnsi="Times New Roman" w:cs="Times New Roman"/>
          <w:color w:val="000000"/>
          <w:sz w:val="28"/>
          <w:szCs w:val="28"/>
          <w:lang w:val="uz-Cyrl-UZ"/>
        </w:rPr>
        <w:t>х</w:t>
      </w:r>
      <w:r w:rsidR="004E7008" w:rsidRPr="004E4ACF">
        <w:rPr>
          <w:rFonts w:ascii="Times New Roman" w:hAnsi="Times New Roman" w:cs="Times New Roman"/>
          <w:color w:val="000000"/>
          <w:sz w:val="28"/>
          <w:szCs w:val="28"/>
          <w:lang w:val="uz-Cyrl-UZ"/>
        </w:rPr>
        <w:t>ани</w:t>
      </w:r>
      <w:r w:rsidR="00DD5C5A" w:rsidRPr="004E4ACF">
        <w:rPr>
          <w:rFonts w:ascii="Times New Roman" w:hAnsi="Times New Roman" w:cs="Times New Roman"/>
          <w:color w:val="000000"/>
          <w:sz w:val="28"/>
          <w:szCs w:val="28"/>
          <w:lang w:val="uz-Cyrl-UZ"/>
        </w:rPr>
        <w:t>к</w:t>
      </w:r>
      <w:r w:rsidR="004E7008" w:rsidRPr="004E4ACF">
        <w:rPr>
          <w:rFonts w:ascii="Times New Roman" w:hAnsi="Times New Roman" w:cs="Times New Roman"/>
          <w:color w:val="000000"/>
          <w:sz w:val="28"/>
          <w:szCs w:val="28"/>
          <w:lang w:val="uz-Cyrl-UZ"/>
        </w:rPr>
        <w:t xml:space="preserve"> ўзгартириш тенгласи </w:t>
      </w:r>
      <w:r w:rsidR="00DD5C5A" w:rsidRPr="004E4ACF">
        <w:rPr>
          <w:rFonts w:ascii="Times New Roman" w:hAnsi="Times New Roman" w:cs="Times New Roman"/>
          <w:color w:val="000000"/>
          <w:sz w:val="28"/>
          <w:szCs w:val="28"/>
          <w:lang w:val="uz-Cyrl-UZ"/>
        </w:rPr>
        <w:t>Д.Максвелни ишларида яққол ифодаланган,бунинг асосида</w:t>
      </w:r>
      <w:r w:rsidR="004E7008" w:rsidRPr="004E4ACF">
        <w:rPr>
          <w:rFonts w:ascii="Times New Roman" w:hAnsi="Times New Roman" w:cs="Times New Roman"/>
          <w:color w:val="000000"/>
          <w:sz w:val="28"/>
          <w:szCs w:val="28"/>
          <w:lang w:val="uz-Cyrl-UZ"/>
        </w:rPr>
        <w:t xml:space="preserve"> Фарадейнинг математик </w:t>
      </w:r>
      <w:r w:rsidR="00DD5C5A" w:rsidRPr="004E4ACF">
        <w:rPr>
          <w:rFonts w:ascii="Times New Roman" w:hAnsi="Times New Roman" w:cs="Times New Roman"/>
          <w:color w:val="000000"/>
          <w:sz w:val="28"/>
          <w:szCs w:val="28"/>
          <w:lang w:val="uz-Cyrl-UZ"/>
        </w:rPr>
        <w:t>формаси тасаввур қилинади.</w:t>
      </w:r>
    </w:p>
    <w:p w:rsidR="0043052E" w:rsidRPr="004E4ACF" w:rsidRDefault="00DD5C5A"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Қизиқувчи тадқиқотчилар учун м</w:t>
      </w:r>
      <w:r w:rsidR="004E7008" w:rsidRPr="004E4ACF">
        <w:rPr>
          <w:rFonts w:ascii="Times New Roman" w:hAnsi="Times New Roman" w:cs="Times New Roman"/>
          <w:color w:val="000000"/>
          <w:sz w:val="28"/>
          <w:szCs w:val="28"/>
          <w:lang w:val="uz-Cyrl-UZ"/>
        </w:rPr>
        <w:t xml:space="preserve">агнит майдон </w:t>
      </w:r>
      <w:r w:rsidR="00FC2052" w:rsidRPr="004E4ACF">
        <w:rPr>
          <w:rFonts w:ascii="Times New Roman" w:hAnsi="Times New Roman" w:cs="Times New Roman"/>
          <w:color w:val="000000"/>
          <w:sz w:val="28"/>
          <w:szCs w:val="28"/>
          <w:lang w:val="uz-Cyrl-UZ"/>
        </w:rPr>
        <w:t>индукция</w:t>
      </w:r>
      <w:r w:rsidR="004E7008" w:rsidRPr="004E4ACF">
        <w:rPr>
          <w:rFonts w:ascii="Times New Roman" w:hAnsi="Times New Roman" w:cs="Times New Roman"/>
          <w:color w:val="000000"/>
          <w:sz w:val="28"/>
          <w:szCs w:val="28"/>
          <w:lang w:val="uz-Cyrl-UZ"/>
        </w:rPr>
        <w:t xml:space="preserve">си ва майдон кучланганлигида электр машинанинг бошқа параметрларини ҳам аниқлаб олиш мумкин. Лекин машинанинг майдонини тақрибан </w:t>
      </w:r>
      <w:r w:rsidRPr="004E4ACF">
        <w:rPr>
          <w:rFonts w:ascii="Times New Roman" w:hAnsi="Times New Roman" w:cs="Times New Roman"/>
          <w:color w:val="000000"/>
          <w:sz w:val="28"/>
          <w:szCs w:val="28"/>
          <w:lang w:val="uz-Cyrl-UZ"/>
        </w:rPr>
        <w:t>ҳисоб</w:t>
      </w:r>
      <w:r w:rsidR="004E7008" w:rsidRPr="004E4ACF">
        <w:rPr>
          <w:rFonts w:ascii="Times New Roman" w:hAnsi="Times New Roman" w:cs="Times New Roman"/>
          <w:color w:val="000000"/>
          <w:sz w:val="28"/>
          <w:szCs w:val="28"/>
          <w:lang w:val="uz-Cyrl-UZ"/>
        </w:rPr>
        <w:t xml:space="preserve">лаш мумкин.1.34 расмда </w:t>
      </w:r>
      <w:r w:rsidRPr="004E4ACF">
        <w:rPr>
          <w:rFonts w:ascii="Times New Roman" w:hAnsi="Times New Roman" w:cs="Times New Roman"/>
          <w:color w:val="000000"/>
          <w:sz w:val="28"/>
          <w:szCs w:val="28"/>
          <w:lang w:val="uz-Cyrl-UZ"/>
        </w:rPr>
        <w:t>юклама  остида</w:t>
      </w:r>
      <w:r w:rsidR="004E7008" w:rsidRPr="004E4ACF">
        <w:rPr>
          <w:rFonts w:ascii="Times New Roman" w:hAnsi="Times New Roman" w:cs="Times New Roman"/>
          <w:color w:val="000000"/>
          <w:sz w:val="28"/>
          <w:szCs w:val="28"/>
          <w:lang w:val="uz-Cyrl-UZ"/>
        </w:rPr>
        <w:t xml:space="preserve">тўрт қутубли асинҳрон </w:t>
      </w:r>
      <w:r w:rsidR="00E764B8" w:rsidRPr="004E4ACF">
        <w:rPr>
          <w:rFonts w:ascii="Times New Roman" w:hAnsi="Times New Roman" w:cs="Times New Roman"/>
          <w:color w:val="000000"/>
          <w:sz w:val="28"/>
          <w:szCs w:val="28"/>
          <w:lang w:val="uz-Cyrl-UZ"/>
        </w:rPr>
        <w:t>мотор</w:t>
      </w:r>
      <w:r w:rsidR="004E7008" w:rsidRPr="004E4ACF">
        <w:rPr>
          <w:rFonts w:ascii="Times New Roman" w:hAnsi="Times New Roman" w:cs="Times New Roman"/>
          <w:color w:val="000000"/>
          <w:sz w:val="28"/>
          <w:szCs w:val="28"/>
          <w:lang w:val="uz-Cyrl-UZ"/>
        </w:rPr>
        <w:t>ни</w:t>
      </w:r>
      <w:r w:rsidR="0043052E" w:rsidRPr="004E4ACF">
        <w:rPr>
          <w:rFonts w:ascii="Times New Roman" w:hAnsi="Times New Roman" w:cs="Times New Roman"/>
          <w:color w:val="000000"/>
          <w:sz w:val="28"/>
          <w:szCs w:val="28"/>
          <w:lang w:val="uz-Cyrl-UZ"/>
        </w:rPr>
        <w:t>нг</w:t>
      </w:r>
      <w:r w:rsidR="004E7008" w:rsidRPr="004E4ACF">
        <w:rPr>
          <w:rFonts w:ascii="Times New Roman" w:hAnsi="Times New Roman" w:cs="Times New Roman"/>
          <w:color w:val="000000"/>
          <w:sz w:val="28"/>
          <w:szCs w:val="28"/>
          <w:lang w:val="uz-Cyrl-UZ"/>
        </w:rPr>
        <w:t xml:space="preserve"> магнит майдон жойлашишини кўришимиз мумкин. Кучланганлик </w:t>
      </w:r>
      <w:r w:rsidR="007E1051" w:rsidRPr="004E4ACF">
        <w:rPr>
          <w:rFonts w:ascii="Times New Roman" w:hAnsi="Times New Roman" w:cs="Times New Roman"/>
          <w:color w:val="000000"/>
          <w:sz w:val="28"/>
          <w:szCs w:val="28"/>
          <w:lang w:val="uz-Cyrl-UZ"/>
        </w:rPr>
        <w:t>чизиқлари майдо</w:t>
      </w:r>
      <w:r w:rsidR="004E7008" w:rsidRPr="004E4ACF">
        <w:rPr>
          <w:rFonts w:ascii="Times New Roman" w:hAnsi="Times New Roman" w:cs="Times New Roman"/>
          <w:color w:val="000000"/>
          <w:sz w:val="28"/>
          <w:szCs w:val="28"/>
          <w:lang w:val="uz-Cyrl-UZ"/>
        </w:rPr>
        <w:t>нда деформа</w:t>
      </w:r>
      <w:r w:rsidR="0043052E" w:rsidRPr="004E4ACF">
        <w:rPr>
          <w:rFonts w:ascii="Times New Roman" w:hAnsi="Times New Roman" w:cs="Times New Roman"/>
          <w:color w:val="000000"/>
          <w:sz w:val="28"/>
          <w:szCs w:val="28"/>
          <w:lang w:val="uz-Cyrl-UZ"/>
        </w:rPr>
        <w:t>ц</w:t>
      </w:r>
      <w:r w:rsidR="004E7008" w:rsidRPr="004E4ACF">
        <w:rPr>
          <w:rFonts w:ascii="Times New Roman" w:hAnsi="Times New Roman" w:cs="Times New Roman"/>
          <w:color w:val="000000"/>
          <w:sz w:val="28"/>
          <w:szCs w:val="28"/>
          <w:lang w:val="uz-Cyrl-UZ"/>
        </w:rPr>
        <w:t>ияланиб, магнит майдонда нотекис тарқалганлигини кўриши</w:t>
      </w:r>
      <w:r w:rsidR="0043052E" w:rsidRPr="004E4ACF">
        <w:rPr>
          <w:rFonts w:ascii="Times New Roman" w:hAnsi="Times New Roman" w:cs="Times New Roman"/>
          <w:color w:val="000000"/>
          <w:sz w:val="28"/>
          <w:szCs w:val="28"/>
          <w:lang w:val="uz-Cyrl-UZ"/>
        </w:rPr>
        <w:t>м</w:t>
      </w:r>
      <w:r w:rsidR="004E7008" w:rsidRPr="004E4ACF">
        <w:rPr>
          <w:rFonts w:ascii="Times New Roman" w:hAnsi="Times New Roman" w:cs="Times New Roman"/>
          <w:color w:val="000000"/>
          <w:sz w:val="28"/>
          <w:szCs w:val="28"/>
          <w:lang w:val="uz-Cyrl-UZ"/>
        </w:rPr>
        <w:t>из мумкин.</w:t>
      </w:r>
    </w:p>
    <w:p w:rsidR="0043052E" w:rsidRPr="004E4ACF" w:rsidRDefault="0043052E" w:rsidP="0043052E">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noProof/>
          <w:color w:val="000000"/>
          <w:sz w:val="28"/>
          <w:szCs w:val="28"/>
          <w:lang w:eastAsia="ru-RU"/>
        </w:rPr>
        <w:drawing>
          <wp:inline distT="0" distB="0" distL="0" distR="0" wp14:anchorId="6CEC14FE" wp14:editId="37EE51B4">
            <wp:extent cx="2096353" cy="1951630"/>
            <wp:effectExtent l="19050" t="0" r="0" b="0"/>
            <wp:docPr id="133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2"/>
                    <a:srcRect/>
                    <a:stretch>
                      <a:fillRect/>
                    </a:stretch>
                  </pic:blipFill>
                  <pic:spPr bwMode="auto">
                    <a:xfrm>
                      <a:off x="0" y="0"/>
                      <a:ext cx="2096527" cy="1951792"/>
                    </a:xfrm>
                    <a:prstGeom prst="rect">
                      <a:avLst/>
                    </a:prstGeom>
                    <a:noFill/>
                    <a:ln w="9525">
                      <a:noFill/>
                      <a:miter lim="800000"/>
                      <a:headEnd/>
                      <a:tailEnd/>
                    </a:ln>
                  </pic:spPr>
                </pic:pic>
              </a:graphicData>
            </a:graphic>
          </wp:inline>
        </w:drawing>
      </w:r>
    </w:p>
    <w:p w:rsidR="0043052E" w:rsidRPr="004E4ACF" w:rsidRDefault="0043052E" w:rsidP="0043052E">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1.34- расм.Юклама остида тўрт қутбли асинхрон </w:t>
      </w:r>
      <w:r w:rsidR="00E764B8" w:rsidRPr="004E4ACF">
        <w:rPr>
          <w:rFonts w:ascii="Times New Roman" w:hAnsi="Times New Roman" w:cs="Times New Roman"/>
          <w:color w:val="000000"/>
          <w:sz w:val="28"/>
          <w:szCs w:val="28"/>
          <w:lang w:val="uz-Cyrl-UZ"/>
        </w:rPr>
        <w:t>мотор</w:t>
      </w:r>
      <w:r w:rsidRPr="004E4ACF">
        <w:rPr>
          <w:rFonts w:ascii="Times New Roman" w:hAnsi="Times New Roman" w:cs="Times New Roman"/>
          <w:color w:val="000000"/>
          <w:sz w:val="28"/>
          <w:szCs w:val="28"/>
          <w:lang w:val="uz-Cyrl-UZ"/>
        </w:rPr>
        <w:t>нинг магнит майдони</w:t>
      </w:r>
    </w:p>
    <w:p w:rsidR="004E7008" w:rsidRPr="004E4ACF" w:rsidRDefault="007E1051"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С</w:t>
      </w:r>
      <w:r w:rsidR="004E7008" w:rsidRPr="004E4ACF">
        <w:rPr>
          <w:rFonts w:ascii="Times New Roman" w:hAnsi="Times New Roman" w:cs="Times New Roman"/>
          <w:color w:val="000000"/>
          <w:sz w:val="28"/>
          <w:szCs w:val="28"/>
          <w:lang w:val="uz-Cyrl-UZ"/>
        </w:rPr>
        <w:t xml:space="preserve">инҳрон машинанинг </w:t>
      </w:r>
      <w:r w:rsidR="0043052E" w:rsidRPr="004E4ACF">
        <w:rPr>
          <w:rFonts w:ascii="Times New Roman" w:hAnsi="Times New Roman" w:cs="Times New Roman"/>
          <w:color w:val="000000"/>
          <w:sz w:val="28"/>
          <w:szCs w:val="28"/>
          <w:lang w:val="uz-Cyrl-UZ"/>
        </w:rPr>
        <w:t xml:space="preserve">майдон кўриниши бўлинган </w:t>
      </w:r>
      <w:r w:rsidR="004E7008" w:rsidRPr="004E4ACF">
        <w:rPr>
          <w:rFonts w:ascii="Times New Roman" w:hAnsi="Times New Roman" w:cs="Times New Roman"/>
          <w:color w:val="000000"/>
          <w:sz w:val="28"/>
          <w:szCs w:val="28"/>
          <w:lang w:val="uz-Cyrl-UZ"/>
        </w:rPr>
        <w:t xml:space="preserve">бир қутубли яққолқутубли </w:t>
      </w:r>
      <w:r w:rsidR="0043052E" w:rsidRPr="004E4ACF">
        <w:rPr>
          <w:rFonts w:ascii="Times New Roman" w:hAnsi="Times New Roman" w:cs="Times New Roman"/>
          <w:color w:val="000000"/>
          <w:sz w:val="28"/>
          <w:szCs w:val="28"/>
          <w:lang w:val="uz-Cyrl-UZ"/>
        </w:rPr>
        <w:t>ҳолати</w:t>
      </w:r>
      <w:r w:rsidR="004E7008" w:rsidRPr="004E4ACF">
        <w:rPr>
          <w:rFonts w:ascii="Times New Roman" w:hAnsi="Times New Roman" w:cs="Times New Roman"/>
          <w:color w:val="000000"/>
          <w:sz w:val="28"/>
          <w:szCs w:val="28"/>
          <w:lang w:val="uz-Cyrl-UZ"/>
        </w:rPr>
        <w:t xml:space="preserve"> 1.35</w:t>
      </w:r>
      <w:r w:rsidRPr="004E4ACF">
        <w:rPr>
          <w:rFonts w:ascii="Times New Roman" w:hAnsi="Times New Roman" w:cs="Times New Roman"/>
          <w:color w:val="000000"/>
          <w:sz w:val="28"/>
          <w:szCs w:val="28"/>
          <w:lang w:val="uz-Cyrl-UZ"/>
        </w:rPr>
        <w:t>-</w:t>
      </w:r>
      <w:r w:rsidR="004E7008" w:rsidRPr="004E4ACF">
        <w:rPr>
          <w:rFonts w:ascii="Times New Roman" w:hAnsi="Times New Roman" w:cs="Times New Roman"/>
          <w:color w:val="000000"/>
          <w:sz w:val="28"/>
          <w:szCs w:val="28"/>
          <w:lang w:val="uz-Cyrl-UZ"/>
        </w:rPr>
        <w:t>расмда кўрсатилган.</w:t>
      </w:r>
    </w:p>
    <w:p w:rsidR="0043052E" w:rsidRPr="004E4ACF" w:rsidRDefault="0043052E" w:rsidP="00927FAB">
      <w:pPr>
        <w:pStyle w:val="a9"/>
        <w:spacing w:line="240" w:lineRule="auto"/>
        <w:ind w:left="0" w:firstLine="851"/>
        <w:jc w:val="both"/>
        <w:rPr>
          <w:rFonts w:ascii="Times New Roman" w:hAnsi="Times New Roman" w:cs="Times New Roman"/>
          <w:color w:val="000000"/>
          <w:sz w:val="28"/>
          <w:szCs w:val="28"/>
          <w:lang w:val="uz-Cyrl-UZ"/>
        </w:rPr>
      </w:pP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4CC142C7" wp14:editId="2D2BA4B6">
            <wp:extent cx="2369473" cy="2532611"/>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a:extLst>
                        <a:ext uri="{28A0092B-C50C-407E-A947-70E740481C1C}">
                          <a14:useLocalDpi xmlns:a14="http://schemas.microsoft.com/office/drawing/2010/main" val="0"/>
                        </a:ext>
                      </a:extLst>
                    </a:blip>
                    <a:srcRect b="35658"/>
                    <a:stretch/>
                  </pic:blipFill>
                  <pic:spPr bwMode="auto">
                    <a:xfrm>
                      <a:off x="0" y="0"/>
                      <a:ext cx="2371780" cy="2535077"/>
                    </a:xfrm>
                    <a:prstGeom prst="rect">
                      <a:avLst/>
                    </a:prstGeom>
                    <a:noFill/>
                    <a:ln>
                      <a:noFill/>
                    </a:ln>
                    <a:extLst>
                      <a:ext uri="{53640926-AAD7-44D8-BBD7-CCE9431645EC}">
                        <a14:shadowObscured xmlns:a14="http://schemas.microsoft.com/office/drawing/2010/main"/>
                      </a:ext>
                    </a:extLst>
                  </pic:spPr>
                </pic:pic>
              </a:graphicData>
            </a:graphic>
          </wp:inline>
        </w:drawing>
      </w:r>
    </w:p>
    <w:p w:rsidR="0093048F" w:rsidRPr="004E4ACF" w:rsidRDefault="0093048F" w:rsidP="0093048F">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1.35- расм.Аён қутбли синхрон машинанинг магнит майдони</w:t>
      </w:r>
    </w:p>
    <w:p w:rsidR="0093048F" w:rsidRPr="004E4ACF" w:rsidRDefault="0093048F" w:rsidP="00927FAB">
      <w:pPr>
        <w:pStyle w:val="a9"/>
        <w:spacing w:line="240" w:lineRule="auto"/>
        <w:ind w:left="0" w:firstLine="851"/>
        <w:jc w:val="both"/>
        <w:rPr>
          <w:rFonts w:ascii="Times New Roman" w:hAnsi="Times New Roman" w:cs="Times New Roman"/>
          <w:color w:val="000000"/>
          <w:sz w:val="28"/>
          <w:szCs w:val="28"/>
          <w:lang w:val="uz-Cyrl-UZ"/>
        </w:rPr>
      </w:pPr>
    </w:p>
    <w:p w:rsidR="004E7008" w:rsidRPr="004E4ACF" w:rsidRDefault="0093048F"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Машинанинг майдон кўриниши м</w:t>
      </w:r>
      <w:r w:rsidR="004E7008" w:rsidRPr="004E4ACF">
        <w:rPr>
          <w:rFonts w:ascii="Times New Roman" w:hAnsi="Times New Roman" w:cs="Times New Roman"/>
          <w:color w:val="000000"/>
          <w:sz w:val="28"/>
          <w:szCs w:val="28"/>
          <w:lang w:val="uz-Cyrl-UZ"/>
        </w:rPr>
        <w:t xml:space="preserve">агнит </w:t>
      </w:r>
      <w:r w:rsidRPr="004E4ACF">
        <w:rPr>
          <w:rFonts w:ascii="Times New Roman" w:hAnsi="Times New Roman" w:cs="Times New Roman"/>
          <w:color w:val="000000"/>
          <w:sz w:val="28"/>
          <w:szCs w:val="28"/>
          <w:lang w:val="uz-Cyrl-UZ"/>
        </w:rPr>
        <w:t>тизимининг</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иш режими ўрнатилган кучланишнинг юкламасига боғлиқ.</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М</w:t>
      </w:r>
      <w:r w:rsidR="004E7008" w:rsidRPr="004E4ACF">
        <w:rPr>
          <w:rFonts w:ascii="Times New Roman" w:hAnsi="Times New Roman" w:cs="Times New Roman"/>
          <w:color w:val="000000"/>
          <w:sz w:val="28"/>
          <w:szCs w:val="28"/>
          <w:lang w:val="uz-Cyrl-UZ"/>
        </w:rPr>
        <w:t xml:space="preserve">агнит </w:t>
      </w:r>
      <w:r w:rsidRPr="004E4ACF">
        <w:rPr>
          <w:rFonts w:ascii="Times New Roman" w:hAnsi="Times New Roman" w:cs="Times New Roman"/>
          <w:color w:val="000000"/>
          <w:sz w:val="28"/>
          <w:szCs w:val="28"/>
          <w:lang w:val="uz-Cyrl-UZ"/>
        </w:rPr>
        <w:t>майдонини ҳисоблаш учун магнит оқимининг з</w:t>
      </w:r>
      <w:r w:rsidR="004E7008" w:rsidRPr="004E4ACF">
        <w:rPr>
          <w:rFonts w:ascii="Times New Roman" w:hAnsi="Times New Roman" w:cs="Times New Roman"/>
          <w:color w:val="000000"/>
          <w:sz w:val="28"/>
          <w:szCs w:val="28"/>
          <w:lang w:val="uz-Cyrl-UZ"/>
        </w:rPr>
        <w:t xml:space="preserve">ичлигини анишлаш лозим, яни магнит </w:t>
      </w:r>
      <w:r w:rsidR="00FC2052" w:rsidRPr="004E4ACF">
        <w:rPr>
          <w:rFonts w:ascii="Times New Roman" w:hAnsi="Times New Roman" w:cs="Times New Roman"/>
          <w:color w:val="000000"/>
          <w:sz w:val="28"/>
          <w:szCs w:val="28"/>
          <w:lang w:val="uz-Cyrl-UZ"/>
        </w:rPr>
        <w:t>индукция</w:t>
      </w:r>
      <w:r w:rsidR="004E7008" w:rsidRPr="004E4ACF">
        <w:rPr>
          <w:rFonts w:ascii="Times New Roman" w:hAnsi="Times New Roman" w:cs="Times New Roman"/>
          <w:color w:val="000000"/>
          <w:sz w:val="28"/>
          <w:szCs w:val="28"/>
          <w:lang w:val="uz-Cyrl-UZ"/>
        </w:rPr>
        <w:t>си вектори  барча нуқталарда кучланганлик чизиғи билан устма-уст тушади</w:t>
      </w:r>
      <w:r w:rsidRPr="004E4ACF">
        <w:rPr>
          <w:rFonts w:ascii="Times New Roman" w:hAnsi="Times New Roman" w:cs="Times New Roman"/>
          <w:color w:val="000000"/>
          <w:sz w:val="28"/>
          <w:szCs w:val="28"/>
          <w:lang w:val="uz-Cyrl-UZ"/>
        </w:rPr>
        <w:t xml:space="preserve"> (1.36-расм)</w:t>
      </w:r>
      <w:r w:rsidR="004E7008" w:rsidRPr="004E4ACF">
        <w:rPr>
          <w:rFonts w:ascii="Times New Roman" w:hAnsi="Times New Roman" w:cs="Times New Roman"/>
          <w:color w:val="000000"/>
          <w:sz w:val="28"/>
          <w:szCs w:val="28"/>
          <w:lang w:val="uz-Cyrl-UZ"/>
        </w:rPr>
        <w:t>.</w:t>
      </w:r>
    </w:p>
    <w:p w:rsidR="0093048F" w:rsidRPr="004E4ACF" w:rsidRDefault="0093048F" w:rsidP="0093048F">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noProof/>
          <w:color w:val="000000"/>
          <w:sz w:val="28"/>
          <w:szCs w:val="28"/>
          <w:lang w:eastAsia="ru-RU"/>
        </w:rPr>
        <w:drawing>
          <wp:inline distT="0" distB="0" distL="0" distR="0" wp14:anchorId="7E5A9A7A" wp14:editId="74E53BA5">
            <wp:extent cx="1501140" cy="1473835"/>
            <wp:effectExtent l="19050" t="0" r="3810" b="0"/>
            <wp:docPr id="133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4"/>
                    <a:srcRect/>
                    <a:stretch>
                      <a:fillRect/>
                    </a:stretch>
                  </pic:blipFill>
                  <pic:spPr bwMode="auto">
                    <a:xfrm>
                      <a:off x="0" y="0"/>
                      <a:ext cx="1501140" cy="1473835"/>
                    </a:xfrm>
                    <a:prstGeom prst="rect">
                      <a:avLst/>
                    </a:prstGeom>
                    <a:noFill/>
                    <a:ln w="9525">
                      <a:noFill/>
                      <a:miter lim="800000"/>
                      <a:headEnd/>
                      <a:tailEnd/>
                    </a:ln>
                  </pic:spPr>
                </pic:pic>
              </a:graphicData>
            </a:graphic>
          </wp:inline>
        </w:drawing>
      </w:r>
    </w:p>
    <w:p w:rsidR="0093048F" w:rsidRPr="004E4ACF" w:rsidRDefault="0093048F" w:rsidP="003646D5">
      <w:pPr>
        <w:pStyle w:val="a9"/>
        <w:spacing w:line="240" w:lineRule="auto"/>
        <w:ind w:left="0" w:firstLine="851"/>
        <w:jc w:val="center"/>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1.35- расм.</w:t>
      </w:r>
      <w:r w:rsidR="003646D5" w:rsidRPr="004E4ACF">
        <w:rPr>
          <w:rFonts w:ascii="Times New Roman" w:hAnsi="Times New Roman" w:cs="Times New Roman"/>
          <w:color w:val="000000"/>
          <w:sz w:val="28"/>
          <w:szCs w:val="28"/>
          <w:lang w:val="uz-Cyrl-UZ"/>
        </w:rPr>
        <w:t>Ўрамда ток билан магнит майдони</w:t>
      </w:r>
    </w:p>
    <w:p w:rsidR="0093048F" w:rsidRPr="004E4ACF" w:rsidRDefault="0093048F" w:rsidP="00927FAB">
      <w:pPr>
        <w:pStyle w:val="a9"/>
        <w:spacing w:line="240" w:lineRule="auto"/>
        <w:ind w:left="0" w:firstLine="851"/>
        <w:jc w:val="both"/>
        <w:rPr>
          <w:rFonts w:ascii="Times New Roman" w:hAnsi="Times New Roman" w:cs="Times New Roman"/>
          <w:color w:val="000000"/>
          <w:sz w:val="28"/>
          <w:szCs w:val="28"/>
          <w:lang w:val="uz-Cyrl-UZ"/>
        </w:rPr>
      </w:pP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rPr>
      </w:pPr>
      <w:r w:rsidRPr="004E4ACF">
        <w:rPr>
          <w:rFonts w:ascii="Times New Roman" w:hAnsi="Times New Roman" w:cs="Times New Roman"/>
          <w:color w:val="000000"/>
          <w:sz w:val="28"/>
          <w:szCs w:val="28"/>
        </w:rPr>
        <w:t>Максвелнинг магнит майдон учун кучланганлик вектори:</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sz w:val="28"/>
          <w:szCs w:val="28"/>
          <w:lang w:eastAsia="ru-RU"/>
        </w:rPr>
        <w:drawing>
          <wp:inline distT="0" distB="0" distL="0" distR="0" wp14:anchorId="192E166A" wp14:editId="181EA286">
            <wp:extent cx="2676525" cy="228600"/>
            <wp:effectExtent l="0" t="0" r="9525" b="0"/>
            <wp:docPr id="42" name="Рисунок 42" descr="C:\DOCUME~1\9335~1\LOCALS~1\Temp\FineReader11\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9335~1\LOCALS~1\Temp\FineReader11\media\image28.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6525" cy="228600"/>
                    </a:xfrm>
                    <a:prstGeom prst="rect">
                      <a:avLst/>
                    </a:prstGeom>
                    <a:noFill/>
                    <a:ln>
                      <a:noFill/>
                    </a:ln>
                  </pic:spPr>
                </pic:pic>
              </a:graphicData>
            </a:graphic>
          </wp:inline>
        </w:drawing>
      </w:r>
    </w:p>
    <w:p w:rsidR="004E7008" w:rsidRPr="004E4ACF" w:rsidRDefault="004E7008" w:rsidP="003646D5">
      <w:pPr>
        <w:pStyle w:val="a9"/>
        <w:spacing w:line="240" w:lineRule="auto"/>
        <w:ind w:left="0" w:firstLine="142"/>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rPr>
        <w:t>Ток</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rPr>
        <w:t>зичли</w:t>
      </w:r>
      <w:r w:rsidR="00EF2427" w:rsidRPr="004E4ACF">
        <w:rPr>
          <w:rFonts w:ascii="Times New Roman" w:hAnsi="Times New Roman" w:cs="Times New Roman"/>
          <w:color w:val="000000"/>
          <w:sz w:val="28"/>
          <w:szCs w:val="28"/>
          <w:lang w:val="uz-Cyrl-UZ"/>
        </w:rPr>
        <w:t xml:space="preserve"> </w:t>
      </w:r>
      <w:r w:rsidR="003646D5" w:rsidRPr="004E4ACF">
        <w:rPr>
          <w:rFonts w:ascii="Times New Roman" w:hAnsi="Times New Roman" w:cs="Times New Roman"/>
          <w:b/>
          <w:i/>
          <w:color w:val="000000"/>
          <w:sz w:val="28"/>
          <w:szCs w:val="28"/>
          <w:lang w:val="en-US"/>
        </w:rPr>
        <w:t>J</w:t>
      </w:r>
      <w:r w:rsidR="00EF2427" w:rsidRPr="004E4ACF">
        <w:rPr>
          <w:rFonts w:ascii="Times New Roman" w:hAnsi="Times New Roman" w:cs="Times New Roman"/>
          <w:b/>
          <w:i/>
          <w:color w:val="000000"/>
          <w:sz w:val="28"/>
          <w:szCs w:val="28"/>
          <w:lang w:val="uz-Cyrl-UZ"/>
        </w:rPr>
        <w:t xml:space="preserve"> </w:t>
      </w:r>
      <w:r w:rsidRPr="004E4ACF">
        <w:rPr>
          <w:rFonts w:ascii="Times New Roman" w:hAnsi="Times New Roman" w:cs="Times New Roman"/>
          <w:color w:val="000000"/>
          <w:sz w:val="28"/>
          <w:szCs w:val="28"/>
        </w:rPr>
        <w:t>деб</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rPr>
        <w:t>олсак</w:t>
      </w:r>
      <w:r w:rsidRPr="004E4ACF">
        <w:rPr>
          <w:rFonts w:ascii="Times New Roman" w:hAnsi="Times New Roman" w:cs="Times New Roman"/>
          <w:color w:val="000000"/>
          <w:sz w:val="28"/>
          <w:szCs w:val="28"/>
          <w:lang w:val="en-US"/>
        </w:rPr>
        <w:t xml:space="preserve">, </w:t>
      </w:r>
      <w:r w:rsidRPr="004E4ACF">
        <w:rPr>
          <w:rFonts w:ascii="Times New Roman" w:hAnsi="Times New Roman" w:cs="Times New Roman"/>
          <w:color w:val="000000"/>
          <w:sz w:val="28"/>
          <w:szCs w:val="28"/>
        </w:rPr>
        <w:t>ўтказги</w:t>
      </w:r>
      <w:r w:rsidR="003646D5" w:rsidRPr="004E4ACF">
        <w:rPr>
          <w:rFonts w:ascii="Times New Roman" w:hAnsi="Times New Roman" w:cs="Times New Roman"/>
          <w:color w:val="000000"/>
          <w:sz w:val="28"/>
          <w:szCs w:val="28"/>
          <w:lang w:val="uz-Cyrl-UZ"/>
        </w:rPr>
        <w:t xml:space="preserve">чнинг кўндаланг кесим </w:t>
      </w:r>
      <w:r w:rsidRPr="004E4ACF">
        <w:rPr>
          <w:rFonts w:ascii="Times New Roman" w:hAnsi="Times New Roman" w:cs="Times New Roman"/>
          <w:color w:val="000000"/>
          <w:sz w:val="28"/>
          <w:szCs w:val="28"/>
        </w:rPr>
        <w:t>юзаси</w:t>
      </w:r>
      <w:r w:rsidR="00EF2427" w:rsidRPr="004E4ACF">
        <w:rPr>
          <w:rFonts w:ascii="Times New Roman" w:hAnsi="Times New Roman" w:cs="Times New Roman"/>
          <w:color w:val="000000"/>
          <w:sz w:val="28"/>
          <w:szCs w:val="28"/>
          <w:lang w:val="uz-Cyrl-UZ"/>
        </w:rPr>
        <w:t xml:space="preserve"> </w:t>
      </w:r>
      <w:r w:rsidR="003646D5" w:rsidRPr="004E4ACF">
        <w:rPr>
          <w:rFonts w:ascii="Times New Roman" w:hAnsi="Times New Roman" w:cs="Times New Roman"/>
          <w:b/>
          <w:i/>
          <w:color w:val="000000"/>
          <w:sz w:val="28"/>
          <w:szCs w:val="28"/>
          <w:lang w:val="en-US"/>
        </w:rPr>
        <w:t xml:space="preserve">S </w:t>
      </w:r>
      <w:r w:rsidR="003646D5" w:rsidRPr="004E4ACF">
        <w:rPr>
          <w:rFonts w:ascii="Times New Roman" w:hAnsi="Times New Roman" w:cs="Times New Roman"/>
          <w:color w:val="000000"/>
          <w:sz w:val="28"/>
          <w:szCs w:val="28"/>
          <w:lang w:val="en-US"/>
        </w:rPr>
        <w:t>,</w:t>
      </w:r>
      <w:r w:rsidR="003646D5" w:rsidRPr="004E4ACF">
        <w:rPr>
          <w:rFonts w:ascii="Times New Roman" w:hAnsi="Times New Roman" w:cs="Times New Roman"/>
          <w:color w:val="000000"/>
          <w:sz w:val="28"/>
          <w:szCs w:val="28"/>
          <w:lang w:val="uz-Cyrl-UZ"/>
        </w:rPr>
        <w:t>бўлса</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6A4DA321" wp14:editId="3F780886">
            <wp:extent cx="2719070" cy="201295"/>
            <wp:effectExtent l="0" t="0" r="508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9070" cy="201295"/>
                    </a:xfrm>
                    <a:prstGeom prst="rect">
                      <a:avLst/>
                    </a:prstGeom>
                    <a:noFill/>
                  </pic:spPr>
                </pic:pic>
              </a:graphicData>
            </a:graphic>
          </wp:inline>
        </w:drawing>
      </w:r>
    </w:p>
    <w:p w:rsidR="004E7008" w:rsidRPr="004E4ACF" w:rsidRDefault="00FC2052" w:rsidP="00927FAB">
      <w:pPr>
        <w:pStyle w:val="a9"/>
        <w:spacing w:line="240" w:lineRule="auto"/>
        <w:ind w:left="0" w:firstLine="851"/>
        <w:jc w:val="both"/>
        <w:rPr>
          <w:rFonts w:ascii="Times New Roman" w:hAnsi="Times New Roman" w:cs="Times New Roman"/>
          <w:color w:val="000000"/>
          <w:sz w:val="28"/>
          <w:szCs w:val="28"/>
        </w:rPr>
      </w:pPr>
      <w:r w:rsidRPr="004E4ACF">
        <w:rPr>
          <w:rFonts w:ascii="Times New Roman" w:hAnsi="Times New Roman" w:cs="Times New Roman"/>
          <w:color w:val="000000"/>
          <w:sz w:val="28"/>
          <w:szCs w:val="28"/>
        </w:rPr>
        <w:t>Индукция</w:t>
      </w:r>
      <w:r w:rsidR="004E7008" w:rsidRPr="004E4ACF">
        <w:rPr>
          <w:rFonts w:ascii="Times New Roman" w:hAnsi="Times New Roman" w:cs="Times New Roman"/>
          <w:color w:val="000000"/>
          <w:sz w:val="28"/>
          <w:szCs w:val="28"/>
        </w:rPr>
        <w:t xml:space="preserve"> ва майдон кучланганлиги</w:t>
      </w:r>
      <w:r w:rsidR="003646D5" w:rsidRPr="004E4ACF">
        <w:rPr>
          <w:rFonts w:ascii="Times New Roman" w:hAnsi="Times New Roman" w:cs="Times New Roman"/>
          <w:color w:val="000000"/>
          <w:sz w:val="28"/>
          <w:szCs w:val="28"/>
          <w:lang w:val="uz-Cyrl-UZ"/>
        </w:rPr>
        <w:t xml:space="preserve"> орасидаги боғлиқлик</w:t>
      </w:r>
      <w:r w:rsidR="004E7008" w:rsidRPr="004E4ACF">
        <w:rPr>
          <w:rFonts w:ascii="Times New Roman" w:hAnsi="Times New Roman" w:cs="Times New Roman"/>
          <w:color w:val="000000"/>
          <w:sz w:val="28"/>
          <w:szCs w:val="28"/>
        </w:rPr>
        <w:t>дан</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sz w:val="28"/>
          <w:szCs w:val="28"/>
          <w:lang w:eastAsia="ru-RU"/>
        </w:rPr>
        <w:drawing>
          <wp:inline distT="0" distB="0" distL="0" distR="0" wp14:anchorId="7AEBC6DB" wp14:editId="4238B904">
            <wp:extent cx="2695575" cy="276225"/>
            <wp:effectExtent l="0" t="0" r="9525" b="9525"/>
            <wp:docPr id="44" name="Рисунок 44" descr="C:\DOCUME~1\9335~1\LOCALS~1\Temp\FineReader11\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9335~1\LOCALS~1\Temp\FineReader11\media\image31.jpeg"/>
                    <pic:cNvPicPr>
                      <a:picLocks noChangeAspect="1" noChangeArrowheads="1"/>
                    </pic:cNvPicPr>
                  </pic:nvPicPr>
                  <pic:blipFill rotWithShape="1">
                    <a:blip r:embed="rId57">
                      <a:extLst>
                        <a:ext uri="{28A0092B-C50C-407E-A947-70E740481C1C}">
                          <a14:useLocalDpi xmlns:a14="http://schemas.microsoft.com/office/drawing/2010/main" val="0"/>
                        </a:ext>
                      </a:extLst>
                    </a:blip>
                    <a:srcRect b="59155"/>
                    <a:stretch/>
                  </pic:blipFill>
                  <pic:spPr bwMode="auto">
                    <a:xfrm>
                      <a:off x="0" y="0"/>
                      <a:ext cx="2695575" cy="276225"/>
                    </a:xfrm>
                    <a:prstGeom prst="rect">
                      <a:avLst/>
                    </a:prstGeom>
                    <a:noFill/>
                    <a:ln>
                      <a:noFill/>
                    </a:ln>
                    <a:extLst>
                      <a:ext uri="{53640926-AAD7-44D8-BBD7-CCE9431645EC}">
                        <a14:shadowObscured xmlns:a14="http://schemas.microsoft.com/office/drawing/2010/main"/>
                      </a:ext>
                    </a:extLst>
                  </pic:spPr>
                </pic:pic>
              </a:graphicData>
            </a:graphic>
          </wp:inline>
        </w:drawing>
      </w:r>
    </w:p>
    <w:p w:rsidR="003646D5" w:rsidRPr="004E4ACF" w:rsidRDefault="003646D5"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Бу ерда:</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µ</w:t>
      </w:r>
      <w:r w:rsidRPr="004E4ACF">
        <w:rPr>
          <w:rFonts w:ascii="Times New Roman" w:hAnsi="Times New Roman" w:cs="Times New Roman"/>
          <w:color w:val="000000"/>
          <w:sz w:val="28"/>
          <w:szCs w:val="28"/>
          <w:vertAlign w:val="subscript"/>
          <w:lang w:val="uz-Cyrl-UZ"/>
        </w:rPr>
        <w:t>а</w:t>
      </w:r>
      <w:r w:rsidRPr="004E4ACF">
        <w:rPr>
          <w:rFonts w:ascii="Times New Roman" w:hAnsi="Times New Roman" w:cs="Times New Roman"/>
          <w:color w:val="000000"/>
          <w:sz w:val="28"/>
          <w:szCs w:val="28"/>
          <w:lang w:val="uz-Cyrl-UZ"/>
        </w:rPr>
        <w:t>–абсалют магнит сингдирувчанлик</w:t>
      </w: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Магнит майдоннинг кучланганлик</w:t>
      </w:r>
      <w:r w:rsidR="00EF2427" w:rsidRPr="004E4ACF">
        <w:rPr>
          <w:rFonts w:ascii="Times New Roman" w:hAnsi="Times New Roman" w:cs="Times New Roman"/>
          <w:color w:val="000000"/>
          <w:sz w:val="28"/>
          <w:szCs w:val="28"/>
          <w:lang w:val="uz-Cyrl-UZ"/>
        </w:rPr>
        <w:t xml:space="preserve"> </w:t>
      </w:r>
      <w:r w:rsidRPr="004E4ACF">
        <w:rPr>
          <w:rFonts w:ascii="Times New Roman" w:hAnsi="Times New Roman" w:cs="Times New Roman"/>
          <w:color w:val="000000"/>
          <w:sz w:val="28"/>
          <w:szCs w:val="28"/>
          <w:lang w:val="uz-Cyrl-UZ"/>
        </w:rPr>
        <w:t>чизиқлари ёпиқ эканлигини ҳисобга олганда</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sz w:val="28"/>
          <w:szCs w:val="28"/>
          <w:lang w:eastAsia="ru-RU"/>
        </w:rPr>
        <w:drawing>
          <wp:inline distT="0" distB="0" distL="0" distR="0" wp14:anchorId="151EB93B" wp14:editId="56B4B9B0">
            <wp:extent cx="2133600" cy="295275"/>
            <wp:effectExtent l="0" t="0" r="0" b="9525"/>
            <wp:docPr id="45" name="Рисунок 45" descr="C:\DOCUME~1\9335~1\LOCALS~1\Temp\FineReader11\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9335~1\LOCALS~1\Temp\FineReader11\media\image24.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3600" cy="295275"/>
                    </a:xfrm>
                    <a:prstGeom prst="rect">
                      <a:avLst/>
                    </a:prstGeom>
                    <a:noFill/>
                    <a:ln>
                      <a:noFill/>
                    </a:ln>
                  </pic:spPr>
                </pic:pic>
              </a:graphicData>
            </a:graphic>
          </wp:inline>
        </w:drawing>
      </w:r>
    </w:p>
    <w:p w:rsidR="003646D5" w:rsidRPr="004E4ACF" w:rsidRDefault="003646D5"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Бундан кўринадики,</w:t>
      </w:r>
      <w:r w:rsidR="00221B3C" w:rsidRPr="004E4ACF">
        <w:rPr>
          <w:rFonts w:ascii="Times New Roman" w:hAnsi="Times New Roman" w:cs="Times New Roman"/>
          <w:color w:val="000000"/>
          <w:sz w:val="28"/>
          <w:szCs w:val="28"/>
          <w:lang w:val="uz-Cyrl-UZ"/>
        </w:rPr>
        <w:t>м</w:t>
      </w:r>
      <w:r w:rsidR="003E2F53" w:rsidRPr="004E4ACF">
        <w:rPr>
          <w:rFonts w:ascii="Times New Roman" w:hAnsi="Times New Roman" w:cs="Times New Roman"/>
          <w:color w:val="000000"/>
          <w:sz w:val="28"/>
          <w:szCs w:val="28"/>
          <w:lang w:val="uz-Cyrl-UZ"/>
        </w:rPr>
        <w:t>агнит майдоннинг кучланганлик</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чизиқлари</w:t>
      </w:r>
      <w:r w:rsidR="00221B3C" w:rsidRPr="004E4ACF">
        <w:rPr>
          <w:rFonts w:ascii="Times New Roman" w:hAnsi="Times New Roman" w:cs="Times New Roman"/>
          <w:color w:val="000000"/>
          <w:sz w:val="28"/>
          <w:szCs w:val="28"/>
          <w:lang w:val="uz-Cyrl-UZ"/>
        </w:rPr>
        <w:t xml:space="preserve">да </w:t>
      </w:r>
      <w:r w:rsidR="003E2F53" w:rsidRPr="004E4ACF">
        <w:rPr>
          <w:rFonts w:ascii="Times New Roman" w:hAnsi="Times New Roman" w:cs="Times New Roman"/>
          <w:color w:val="000000"/>
          <w:sz w:val="28"/>
          <w:szCs w:val="28"/>
          <w:lang w:val="uz-Cyrl-UZ"/>
        </w:rPr>
        <w:t>оқиш бўлмайди.</w:t>
      </w: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rPr>
        <w:t>Электр</w:t>
      </w:r>
      <w:r w:rsidR="004E7008" w:rsidRPr="004E4ACF">
        <w:rPr>
          <w:rFonts w:ascii="Times New Roman" w:hAnsi="Times New Roman" w:cs="Times New Roman"/>
          <w:color w:val="000000"/>
          <w:sz w:val="28"/>
          <w:szCs w:val="28"/>
        </w:rPr>
        <w:t xml:space="preserve"> машиналар магнит майдони 1.36 расмда кўрсатилгандан</w:t>
      </w:r>
      <w:r w:rsidR="00EF2427"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rPr>
        <w:t>мураккаброқ. Одатда машина</w:t>
      </w:r>
      <w:r w:rsidR="003E2F53" w:rsidRPr="004E4ACF">
        <w:rPr>
          <w:rFonts w:ascii="Times New Roman" w:hAnsi="Times New Roman" w:cs="Times New Roman"/>
          <w:color w:val="000000"/>
          <w:sz w:val="28"/>
          <w:szCs w:val="28"/>
          <w:lang w:val="uz-Cyrl-UZ"/>
        </w:rPr>
        <w:t>да</w:t>
      </w:r>
      <w:r w:rsidR="004E7008" w:rsidRPr="004E4ACF">
        <w:rPr>
          <w:rFonts w:ascii="Times New Roman" w:hAnsi="Times New Roman" w:cs="Times New Roman"/>
          <w:color w:val="000000"/>
          <w:sz w:val="28"/>
          <w:szCs w:val="28"/>
        </w:rPr>
        <w:t xml:space="preserve"> майдони ҳаво бўшлиғида </w:t>
      </w:r>
      <w:r w:rsidR="003E2F53" w:rsidRPr="004E4ACF">
        <w:rPr>
          <w:rFonts w:ascii="Times New Roman" w:hAnsi="Times New Roman" w:cs="Times New Roman"/>
          <w:color w:val="000000"/>
          <w:sz w:val="28"/>
          <w:szCs w:val="28"/>
          <w:lang w:val="uz-Cyrl-UZ"/>
        </w:rPr>
        <w:t>тўйинган</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 xml:space="preserve">бўлади </w:t>
      </w:r>
      <w:r w:rsidR="004E7008" w:rsidRPr="004E4ACF">
        <w:rPr>
          <w:rFonts w:ascii="Times New Roman" w:hAnsi="Times New Roman" w:cs="Times New Roman"/>
          <w:color w:val="000000"/>
          <w:sz w:val="28"/>
          <w:szCs w:val="28"/>
        </w:rPr>
        <w:t>ва уларни ҳосил қилишда иштирок этга</w:t>
      </w:r>
      <w:r w:rsidR="007E1051" w:rsidRPr="004E4ACF">
        <w:rPr>
          <w:rFonts w:ascii="Times New Roman" w:hAnsi="Times New Roman" w:cs="Times New Roman"/>
          <w:color w:val="000000"/>
          <w:sz w:val="28"/>
          <w:szCs w:val="28"/>
        </w:rPr>
        <w:t>н</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 xml:space="preserve">бир нечта </w:t>
      </w:r>
      <w:r w:rsidR="004E7008" w:rsidRPr="004E4ACF">
        <w:rPr>
          <w:rFonts w:ascii="Times New Roman" w:hAnsi="Times New Roman" w:cs="Times New Roman"/>
          <w:color w:val="000000"/>
          <w:sz w:val="28"/>
          <w:szCs w:val="28"/>
        </w:rPr>
        <w:t>ток контури</w:t>
      </w:r>
      <w:r w:rsidR="003E2F53" w:rsidRPr="004E4ACF">
        <w:rPr>
          <w:rFonts w:ascii="Times New Roman" w:hAnsi="Times New Roman" w:cs="Times New Roman"/>
          <w:color w:val="000000"/>
          <w:sz w:val="28"/>
          <w:szCs w:val="28"/>
          <w:lang w:val="uz-Cyrl-UZ"/>
        </w:rPr>
        <w:t xml:space="preserve"> иштирок этади</w:t>
      </w:r>
      <w:r w:rsidR="004E7008" w:rsidRPr="004E4ACF">
        <w:rPr>
          <w:rFonts w:ascii="Times New Roman" w:hAnsi="Times New Roman" w:cs="Times New Roman"/>
          <w:color w:val="000000"/>
          <w:sz w:val="28"/>
          <w:szCs w:val="28"/>
        </w:rPr>
        <w:t>.</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 xml:space="preserve">Машинанинг чўлғамлари унинг </w:t>
      </w:r>
      <w:r w:rsidR="003E3744" w:rsidRPr="004E4ACF">
        <w:rPr>
          <w:rFonts w:ascii="Times New Roman" w:hAnsi="Times New Roman" w:cs="Times New Roman"/>
          <w:color w:val="000000"/>
          <w:sz w:val="28"/>
          <w:szCs w:val="28"/>
          <w:lang w:val="uz-Cyrl-UZ"/>
        </w:rPr>
        <w:t>тирқиш</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(ўйиқ)ларида жойлашади,</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натижада чўлғамлар атрофида, магнит ўзакда</w:t>
      </w:r>
      <w:r w:rsidR="00EF2427" w:rsidRPr="004E4ACF">
        <w:rPr>
          <w:rFonts w:ascii="Times New Roman" w:hAnsi="Times New Roman" w:cs="Times New Roman"/>
          <w:color w:val="000000"/>
          <w:sz w:val="28"/>
          <w:szCs w:val="28"/>
          <w:lang w:val="uz-Cyrl-UZ"/>
        </w:rPr>
        <w:t xml:space="preserve"> </w:t>
      </w:r>
      <w:r w:rsidR="003E2F53" w:rsidRPr="004E4ACF">
        <w:rPr>
          <w:rFonts w:ascii="Times New Roman" w:hAnsi="Times New Roman" w:cs="Times New Roman"/>
          <w:color w:val="000000"/>
          <w:sz w:val="28"/>
          <w:szCs w:val="28"/>
          <w:lang w:val="uz-Cyrl-UZ"/>
        </w:rPr>
        <w:t>магнит майдон ҳосил бўлади.</w:t>
      </w:r>
    </w:p>
    <w:p w:rsidR="004E7008" w:rsidRPr="004E4ACF" w:rsidRDefault="00221B3C"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uz-Cyrl-UZ"/>
        </w:rPr>
        <w:t xml:space="preserve">Уюрмавий </w:t>
      </w:r>
      <w:r w:rsidR="004E7008" w:rsidRPr="004E4ACF">
        <w:rPr>
          <w:rFonts w:ascii="Times New Roman" w:hAnsi="Times New Roman" w:cs="Times New Roman"/>
          <w:color w:val="000000"/>
          <w:sz w:val="28"/>
          <w:szCs w:val="28"/>
          <w:lang w:val="uz-Cyrl-UZ"/>
        </w:rPr>
        <w:t xml:space="preserve"> ҳарактер</w:t>
      </w:r>
      <w:r w:rsidRPr="004E4ACF">
        <w:rPr>
          <w:rFonts w:ascii="Times New Roman" w:hAnsi="Times New Roman" w:cs="Times New Roman"/>
          <w:color w:val="000000"/>
          <w:sz w:val="28"/>
          <w:szCs w:val="28"/>
          <w:lang w:val="uz-Cyrl-UZ"/>
        </w:rPr>
        <w:t>га эга бўлмаган</w:t>
      </w:r>
      <w:r w:rsidR="004E7008" w:rsidRPr="004E4ACF">
        <w:rPr>
          <w:rFonts w:ascii="Times New Roman" w:hAnsi="Times New Roman" w:cs="Times New Roman"/>
          <w:color w:val="000000"/>
          <w:sz w:val="28"/>
          <w:szCs w:val="28"/>
          <w:lang w:val="uz-Cyrl-UZ"/>
        </w:rPr>
        <w:t xml:space="preserve"> майдон (</w:t>
      </w:r>
      <w:r w:rsidRPr="004E4ACF">
        <w:rPr>
          <w:rFonts w:ascii="Times New Roman" w:hAnsi="Times New Roman" w:cs="Times New Roman"/>
          <w:color w:val="000000"/>
          <w:sz w:val="28"/>
          <w:szCs w:val="28"/>
          <w:lang w:val="uz-Cyrl-UZ"/>
        </w:rPr>
        <w:t>rot</w:t>
      </w:r>
      <w:r w:rsidR="004E7008" w:rsidRPr="004E4ACF">
        <w:rPr>
          <w:rFonts w:ascii="Times New Roman" w:hAnsi="Times New Roman" w:cs="Times New Roman"/>
          <w:color w:val="000000"/>
          <w:sz w:val="28"/>
          <w:szCs w:val="28"/>
          <w:lang w:val="uz-Cyrl-UZ"/>
        </w:rPr>
        <w:t xml:space="preserve"> Н=0) учун скаляр майдон потен</w:t>
      </w:r>
      <w:r w:rsidRPr="004E4ACF">
        <w:rPr>
          <w:rFonts w:ascii="Times New Roman" w:hAnsi="Times New Roman" w:cs="Times New Roman"/>
          <w:color w:val="000000"/>
          <w:sz w:val="28"/>
          <w:szCs w:val="28"/>
          <w:lang w:val="uz-Cyrl-UZ"/>
        </w:rPr>
        <w:t>ц</w:t>
      </w:r>
      <w:r w:rsidR="004E7008" w:rsidRPr="004E4ACF">
        <w:rPr>
          <w:rFonts w:ascii="Times New Roman" w:hAnsi="Times New Roman" w:cs="Times New Roman"/>
          <w:color w:val="000000"/>
          <w:sz w:val="28"/>
          <w:szCs w:val="28"/>
          <w:lang w:val="uz-Cyrl-UZ"/>
        </w:rPr>
        <w:t>и</w:t>
      </w:r>
      <w:r w:rsidRPr="004E4ACF">
        <w:rPr>
          <w:rFonts w:ascii="Times New Roman" w:hAnsi="Times New Roman" w:cs="Times New Roman"/>
          <w:color w:val="000000"/>
          <w:sz w:val="28"/>
          <w:szCs w:val="28"/>
          <w:lang w:val="uz-Cyrl-UZ"/>
        </w:rPr>
        <w:t>а</w:t>
      </w:r>
      <w:r w:rsidR="004E7008" w:rsidRPr="004E4ACF">
        <w:rPr>
          <w:rFonts w:ascii="Times New Roman" w:hAnsi="Times New Roman" w:cs="Times New Roman"/>
          <w:color w:val="000000"/>
          <w:sz w:val="28"/>
          <w:szCs w:val="28"/>
          <w:lang w:val="uz-Cyrl-UZ"/>
        </w:rPr>
        <w:t>ли</w:t>
      </w:r>
      <w:r w:rsidR="00EF2427"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b/>
          <w:i/>
          <w:color w:val="000000"/>
          <w:sz w:val="28"/>
          <w:szCs w:val="28"/>
          <w:lang w:val="en-US"/>
        </w:rPr>
        <w:t>φ</w:t>
      </w:r>
      <w:r w:rsidRPr="004E4ACF">
        <w:rPr>
          <w:rFonts w:ascii="Times New Roman" w:hAnsi="Times New Roman" w:cs="Times New Roman"/>
          <w:b/>
          <w:i/>
          <w:color w:val="000000"/>
          <w:sz w:val="28"/>
          <w:szCs w:val="28"/>
          <w:vertAlign w:val="subscript"/>
          <w:lang w:val="uz-Cyrl-UZ"/>
        </w:rPr>
        <w:t>m</w:t>
      </w:r>
      <w:r w:rsidR="004E7008" w:rsidRPr="004E4ACF">
        <w:rPr>
          <w:rFonts w:ascii="Times New Roman" w:hAnsi="Times New Roman" w:cs="Times New Roman"/>
          <w:color w:val="000000"/>
          <w:sz w:val="28"/>
          <w:szCs w:val="28"/>
          <w:lang w:val="uz-Cyrl-UZ"/>
        </w:rPr>
        <w:t xml:space="preserve"> тушунчасини киритиш лозим</w:t>
      </w:r>
      <w:r w:rsidRPr="004E4ACF">
        <w:rPr>
          <w:rFonts w:ascii="Times New Roman" w:hAnsi="Times New Roman" w:cs="Times New Roman"/>
          <w:color w:val="000000"/>
          <w:sz w:val="28"/>
          <w:szCs w:val="28"/>
          <w:lang w:val="uz-Cyrl-UZ"/>
        </w:rPr>
        <w:t xml:space="preserve"> [27] .</w:t>
      </w:r>
      <w:r w:rsidR="004E7008" w:rsidRPr="004E4ACF">
        <w:rPr>
          <w:rFonts w:ascii="Times New Roman" w:hAnsi="Times New Roman" w:cs="Times New Roman"/>
          <w:color w:val="000000"/>
          <w:sz w:val="28"/>
          <w:szCs w:val="28"/>
          <w:lang w:val="uz-Cyrl-UZ"/>
        </w:rPr>
        <w:t xml:space="preserve"> Бунда</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6E448A0C" wp14:editId="5670EAE4">
            <wp:extent cx="2145665" cy="267970"/>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5665" cy="267970"/>
                    </a:xfrm>
                    <a:prstGeom prst="rect">
                      <a:avLst/>
                    </a:prstGeom>
                    <a:noFill/>
                  </pic:spPr>
                </pic:pic>
              </a:graphicData>
            </a:graphic>
          </wp:inline>
        </w:drawing>
      </w:r>
    </w:p>
    <w:p w:rsidR="004E7008" w:rsidRPr="004E4ACF" w:rsidRDefault="004E7008" w:rsidP="00927FAB">
      <w:pPr>
        <w:pStyle w:val="a9"/>
        <w:spacing w:line="240" w:lineRule="auto"/>
        <w:ind w:left="0" w:firstLine="851"/>
        <w:jc w:val="both"/>
        <w:rPr>
          <w:rFonts w:ascii="Times New Roman" w:hAnsi="Times New Roman" w:cs="Times New Roman"/>
          <w:color w:val="000000"/>
          <w:sz w:val="28"/>
          <w:szCs w:val="28"/>
        </w:rPr>
      </w:pPr>
      <w:r w:rsidRPr="004E4ACF">
        <w:rPr>
          <w:rFonts w:ascii="Times New Roman" w:hAnsi="Times New Roman" w:cs="Times New Roman"/>
          <w:color w:val="000000"/>
          <w:sz w:val="28"/>
          <w:szCs w:val="28"/>
        </w:rPr>
        <w:t>Магнит потен</w:t>
      </w:r>
      <w:r w:rsidR="00221B3C" w:rsidRPr="004E4ACF">
        <w:rPr>
          <w:rFonts w:ascii="Times New Roman" w:hAnsi="Times New Roman" w:cs="Times New Roman"/>
          <w:color w:val="000000"/>
          <w:sz w:val="28"/>
          <w:szCs w:val="28"/>
          <w:lang w:val="uz-Cyrl-UZ"/>
        </w:rPr>
        <w:t>ц</w:t>
      </w:r>
      <w:r w:rsidRPr="004E4ACF">
        <w:rPr>
          <w:rFonts w:ascii="Times New Roman" w:hAnsi="Times New Roman" w:cs="Times New Roman"/>
          <w:color w:val="000000"/>
          <w:sz w:val="28"/>
          <w:szCs w:val="28"/>
        </w:rPr>
        <w:t>иали учун Лаплас тенгламаси</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44F00252" wp14:editId="4695E74B">
            <wp:extent cx="2719070" cy="463550"/>
            <wp:effectExtent l="0" t="0" r="508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19070" cy="463550"/>
                    </a:xfrm>
                    <a:prstGeom prst="rect">
                      <a:avLst/>
                    </a:prstGeom>
                    <a:noFill/>
                  </pic:spPr>
                </pic:pic>
              </a:graphicData>
            </a:graphic>
          </wp:inline>
        </w:drawing>
      </w:r>
    </w:p>
    <w:p w:rsidR="004E7008" w:rsidRPr="004E4ACF" w:rsidRDefault="0046168B" w:rsidP="00927FAB">
      <w:pPr>
        <w:pStyle w:val="a9"/>
        <w:spacing w:line="240" w:lineRule="auto"/>
        <w:ind w:left="0" w:firstLine="851"/>
        <w:jc w:val="both"/>
        <w:rPr>
          <w:rFonts w:ascii="Times New Roman" w:hAnsi="Times New Roman" w:cs="Times New Roman"/>
          <w:color w:val="000000"/>
          <w:sz w:val="28"/>
          <w:szCs w:val="28"/>
          <w:lang w:val="uz-Cyrl-UZ"/>
        </w:rPr>
      </w:pPr>
      <w:r w:rsidRPr="004E4ACF">
        <w:rPr>
          <w:rFonts w:ascii="Times New Roman" w:hAnsi="Times New Roman" w:cs="Times New Roman"/>
          <w:color w:val="000000"/>
          <w:sz w:val="28"/>
          <w:szCs w:val="28"/>
          <w:lang w:val="en-US"/>
        </w:rPr>
        <w:t>Электр</w:t>
      </w:r>
      <w:r w:rsidR="004E7008" w:rsidRPr="004E4ACF">
        <w:rPr>
          <w:rFonts w:ascii="Times New Roman" w:hAnsi="Times New Roman" w:cs="Times New Roman"/>
          <w:color w:val="000000"/>
          <w:sz w:val="28"/>
          <w:szCs w:val="28"/>
          <w:lang w:val="en-US"/>
        </w:rPr>
        <w:t xml:space="preserve"> машиналарнинг кўпида </w:t>
      </w:r>
      <w:r w:rsidR="00221B3C" w:rsidRPr="004E4ACF">
        <w:rPr>
          <w:rFonts w:ascii="Times New Roman" w:hAnsi="Times New Roman" w:cs="Times New Roman"/>
          <w:color w:val="000000"/>
          <w:sz w:val="28"/>
          <w:szCs w:val="28"/>
          <w:lang w:val="uz-Cyrl-UZ"/>
        </w:rPr>
        <w:t>уюрмавий  ҳарактерга эга бўлмаган майдонни</w:t>
      </w:r>
      <w:r w:rsidR="00EF2427" w:rsidRPr="004E4ACF">
        <w:rPr>
          <w:rFonts w:ascii="Times New Roman" w:hAnsi="Times New Roman" w:cs="Times New Roman"/>
          <w:color w:val="000000"/>
          <w:sz w:val="28"/>
          <w:szCs w:val="28"/>
          <w:lang w:val="uz-Cyrl-UZ"/>
        </w:rPr>
        <w:t xml:space="preserve"> </w:t>
      </w:r>
      <w:r w:rsidR="004E7008" w:rsidRPr="004E4ACF">
        <w:rPr>
          <w:rFonts w:ascii="Times New Roman" w:hAnsi="Times New Roman" w:cs="Times New Roman"/>
          <w:color w:val="000000"/>
          <w:sz w:val="28"/>
          <w:szCs w:val="28"/>
          <w:lang w:val="en-US"/>
        </w:rPr>
        <w:t>Дириҳ</w:t>
      </w:r>
      <w:r w:rsidR="00221B3C" w:rsidRPr="004E4ACF">
        <w:rPr>
          <w:rFonts w:ascii="Times New Roman" w:hAnsi="Times New Roman" w:cs="Times New Roman"/>
          <w:color w:val="000000"/>
          <w:sz w:val="28"/>
          <w:szCs w:val="28"/>
          <w:lang w:val="uz-Cyrl-UZ"/>
        </w:rPr>
        <w:t>ли</w:t>
      </w:r>
      <w:r w:rsidR="004E7008" w:rsidRPr="004E4ACF">
        <w:rPr>
          <w:rFonts w:ascii="Times New Roman" w:hAnsi="Times New Roman" w:cs="Times New Roman"/>
          <w:color w:val="000000"/>
          <w:sz w:val="28"/>
          <w:szCs w:val="28"/>
          <w:lang w:val="en-US"/>
        </w:rPr>
        <w:t>нинг шартларида</w:t>
      </w:r>
      <w:r w:rsidR="00221B3C" w:rsidRPr="004E4ACF">
        <w:rPr>
          <w:rFonts w:ascii="Times New Roman" w:hAnsi="Times New Roman" w:cs="Times New Roman"/>
          <w:color w:val="000000"/>
          <w:sz w:val="28"/>
          <w:szCs w:val="28"/>
          <w:lang w:val="uz-Cyrl-UZ"/>
        </w:rPr>
        <w:t>н</w:t>
      </w:r>
      <w:r w:rsidR="004E7008" w:rsidRPr="004E4ACF">
        <w:rPr>
          <w:rFonts w:ascii="Times New Roman" w:hAnsi="Times New Roman" w:cs="Times New Roman"/>
          <w:color w:val="000000"/>
          <w:sz w:val="28"/>
          <w:szCs w:val="28"/>
          <w:lang w:val="en-US"/>
        </w:rPr>
        <w:t xml:space="preserve"> яқинлашга</w:t>
      </w:r>
      <w:r w:rsidR="00221B3C" w:rsidRPr="004E4ACF">
        <w:rPr>
          <w:rFonts w:ascii="Times New Roman" w:hAnsi="Times New Roman" w:cs="Times New Roman"/>
          <w:color w:val="000000"/>
          <w:sz w:val="28"/>
          <w:szCs w:val="28"/>
          <w:lang w:val="uz-Cyrl-UZ"/>
        </w:rPr>
        <w:t>н</w:t>
      </w:r>
      <w:r w:rsidR="004E7008" w:rsidRPr="004E4ACF">
        <w:rPr>
          <w:rFonts w:ascii="Times New Roman" w:hAnsi="Times New Roman" w:cs="Times New Roman"/>
          <w:color w:val="000000"/>
          <w:sz w:val="28"/>
          <w:szCs w:val="28"/>
          <w:lang w:val="en-US"/>
        </w:rPr>
        <w:t xml:space="preserve"> жавобни олишимиз мумкин</w:t>
      </w:r>
      <w:r w:rsidR="00221B3C" w:rsidRPr="004E4ACF">
        <w:rPr>
          <w:rFonts w:ascii="Times New Roman" w:hAnsi="Times New Roman" w:cs="Times New Roman"/>
          <w:color w:val="000000"/>
          <w:sz w:val="28"/>
          <w:szCs w:val="28"/>
          <w:lang w:val="uz-Cyrl-UZ"/>
        </w:rPr>
        <w:t>.</w:t>
      </w:r>
      <w:r w:rsidR="00EF2427" w:rsidRPr="004E4ACF">
        <w:rPr>
          <w:rFonts w:ascii="Times New Roman" w:hAnsi="Times New Roman" w:cs="Times New Roman"/>
          <w:color w:val="000000"/>
          <w:sz w:val="28"/>
          <w:szCs w:val="28"/>
          <w:lang w:val="uz-Cyrl-UZ"/>
        </w:rPr>
        <w:t xml:space="preserve"> </w:t>
      </w:r>
      <w:r w:rsidR="00221B3C" w:rsidRPr="004E4ACF">
        <w:rPr>
          <w:rFonts w:ascii="Times New Roman" w:hAnsi="Times New Roman" w:cs="Times New Roman"/>
          <w:color w:val="000000"/>
          <w:sz w:val="28"/>
          <w:szCs w:val="28"/>
          <w:lang w:val="uz-Cyrl-UZ"/>
        </w:rPr>
        <w:t>Ҳисоблаш натижасига кўра майдон</w:t>
      </w:r>
      <w:r w:rsidR="00661BF5" w:rsidRPr="004E4ACF">
        <w:rPr>
          <w:rFonts w:ascii="Times New Roman" w:hAnsi="Times New Roman" w:cs="Times New Roman"/>
          <w:color w:val="000000"/>
          <w:sz w:val="28"/>
          <w:szCs w:val="28"/>
          <w:lang w:val="uz-Cyrl-UZ"/>
        </w:rPr>
        <w:t xml:space="preserve"> кучланганлиги учта ўқорқали ташкил этади.</w:t>
      </w:r>
    </w:p>
    <w:p w:rsidR="004E7008" w:rsidRPr="004E4ACF" w:rsidRDefault="004E7008" w:rsidP="00927FAB">
      <w:pPr>
        <w:pStyle w:val="a9"/>
        <w:spacing w:line="240" w:lineRule="auto"/>
        <w:ind w:left="0" w:firstLine="851"/>
        <w:jc w:val="center"/>
        <w:rPr>
          <w:rFonts w:ascii="Times New Roman" w:hAnsi="Times New Roman" w:cs="Times New Roman"/>
          <w:color w:val="000000"/>
          <w:sz w:val="28"/>
          <w:szCs w:val="28"/>
          <w:lang w:val="en-US"/>
        </w:rPr>
      </w:pPr>
      <w:r w:rsidRPr="004E4ACF">
        <w:rPr>
          <w:rFonts w:ascii="Times New Roman" w:hAnsi="Times New Roman" w:cs="Times New Roman"/>
          <w:noProof/>
          <w:color w:val="000000"/>
          <w:sz w:val="28"/>
          <w:szCs w:val="28"/>
          <w:lang w:eastAsia="ru-RU"/>
        </w:rPr>
        <w:drawing>
          <wp:inline distT="0" distB="0" distL="0" distR="0" wp14:anchorId="7FD70A79" wp14:editId="77B9C92D">
            <wp:extent cx="2603500" cy="494030"/>
            <wp:effectExtent l="0" t="0" r="635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03500" cy="494030"/>
                    </a:xfrm>
                    <a:prstGeom prst="rect">
                      <a:avLst/>
                    </a:prstGeom>
                    <a:noFill/>
                  </pic:spPr>
                </pic:pic>
              </a:graphicData>
            </a:graphic>
          </wp:inline>
        </w:drawing>
      </w:r>
    </w:p>
    <w:p w:rsidR="00FA52D6" w:rsidRPr="004E4ACF" w:rsidRDefault="004E7008" w:rsidP="00EF2427">
      <w:pPr>
        <w:pStyle w:val="a9"/>
        <w:spacing w:after="0" w:line="240" w:lineRule="auto"/>
        <w:ind w:left="0" w:firstLine="851"/>
        <w:jc w:val="both"/>
        <w:rPr>
          <w:rFonts w:ascii="Times New Roman" w:hAnsi="Times New Roman" w:cs="Times New Roman"/>
          <w:sz w:val="28"/>
          <w:szCs w:val="28"/>
          <w:lang w:val="uz-Cyrl-UZ"/>
        </w:rPr>
      </w:pPr>
      <w:r w:rsidRPr="004E4ACF">
        <w:rPr>
          <w:rFonts w:ascii="Times New Roman" w:hAnsi="Times New Roman" w:cs="Times New Roman"/>
          <w:noProof/>
          <w:color w:val="000000"/>
          <w:sz w:val="28"/>
          <w:szCs w:val="28"/>
          <w:lang w:eastAsia="ru-RU"/>
        </w:rPr>
        <w:drawing>
          <wp:inline distT="0" distB="0" distL="0" distR="0" wp14:anchorId="2D67C1E7" wp14:editId="00868CD2">
            <wp:extent cx="843148" cy="261258"/>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a:extLst>
                        <a:ext uri="{28A0092B-C50C-407E-A947-70E740481C1C}">
                          <a14:useLocalDpi xmlns:a14="http://schemas.microsoft.com/office/drawing/2010/main" val="0"/>
                        </a:ext>
                      </a:extLst>
                    </a:blip>
                    <a:srcRect l="32609" r="36104" b="61403"/>
                    <a:stretch/>
                  </pic:blipFill>
                  <pic:spPr bwMode="auto">
                    <a:xfrm>
                      <a:off x="0" y="0"/>
                      <a:ext cx="843168" cy="261264"/>
                    </a:xfrm>
                    <a:prstGeom prst="rect">
                      <a:avLst/>
                    </a:prstGeom>
                    <a:noFill/>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color w:val="000000"/>
          <w:sz w:val="28"/>
          <w:szCs w:val="28"/>
        </w:rPr>
        <w:t xml:space="preserve">ёрдамида </w:t>
      </w:r>
      <w:r w:rsidR="00FC2052" w:rsidRPr="004E4ACF">
        <w:rPr>
          <w:rFonts w:ascii="Times New Roman" w:hAnsi="Times New Roman" w:cs="Times New Roman"/>
          <w:color w:val="000000"/>
          <w:sz w:val="28"/>
          <w:szCs w:val="28"/>
        </w:rPr>
        <w:t>индукция</w:t>
      </w:r>
      <w:r w:rsidRPr="004E4ACF">
        <w:rPr>
          <w:rFonts w:ascii="Times New Roman" w:hAnsi="Times New Roman" w:cs="Times New Roman"/>
          <w:color w:val="000000"/>
          <w:sz w:val="28"/>
          <w:szCs w:val="28"/>
        </w:rPr>
        <w:t xml:space="preserve"> вектори, </w:t>
      </w:r>
      <w:r w:rsidR="001B73D7" w:rsidRPr="004E4ACF">
        <w:rPr>
          <w:rFonts w:ascii="Times New Roman" w:hAnsi="Times New Roman" w:cs="Times New Roman"/>
          <w:color w:val="000000"/>
          <w:sz w:val="28"/>
          <w:szCs w:val="28"/>
        </w:rPr>
        <w:t>оқим</w:t>
      </w:r>
      <w:r w:rsidRPr="004E4ACF">
        <w:rPr>
          <w:rFonts w:ascii="Times New Roman" w:hAnsi="Times New Roman" w:cs="Times New Roman"/>
          <w:color w:val="000000"/>
          <w:sz w:val="28"/>
          <w:szCs w:val="28"/>
        </w:rPr>
        <w:t xml:space="preserve"> ва илашиш </w:t>
      </w:r>
      <w:r w:rsidR="007E7556" w:rsidRPr="004E4ACF">
        <w:rPr>
          <w:rFonts w:ascii="Times New Roman" w:hAnsi="Times New Roman" w:cs="Times New Roman"/>
          <w:color w:val="000000"/>
          <w:sz w:val="28"/>
          <w:szCs w:val="28"/>
        </w:rPr>
        <w:t>оқим</w:t>
      </w:r>
      <w:r w:rsidRPr="004E4ACF">
        <w:rPr>
          <w:rFonts w:ascii="Times New Roman" w:hAnsi="Times New Roman" w:cs="Times New Roman"/>
          <w:color w:val="000000"/>
          <w:sz w:val="28"/>
          <w:szCs w:val="28"/>
        </w:rPr>
        <w:t>ини аниқланади. Магнит потен</w:t>
      </w:r>
      <w:r w:rsidR="00661BF5" w:rsidRPr="004E4ACF">
        <w:rPr>
          <w:rFonts w:ascii="Times New Roman" w:hAnsi="Times New Roman" w:cs="Times New Roman"/>
          <w:color w:val="000000"/>
          <w:sz w:val="28"/>
          <w:szCs w:val="28"/>
          <w:lang w:val="uz-Cyrl-UZ"/>
        </w:rPr>
        <w:t>ц</w:t>
      </w:r>
      <w:r w:rsidRPr="004E4ACF">
        <w:rPr>
          <w:rFonts w:ascii="Times New Roman" w:hAnsi="Times New Roman" w:cs="Times New Roman"/>
          <w:color w:val="000000"/>
          <w:sz w:val="28"/>
          <w:szCs w:val="28"/>
        </w:rPr>
        <w:t>иали бирлиги –ампер, ва магнит потен</w:t>
      </w:r>
      <w:r w:rsidR="00661BF5" w:rsidRPr="004E4ACF">
        <w:rPr>
          <w:rFonts w:ascii="Times New Roman" w:hAnsi="Times New Roman" w:cs="Times New Roman"/>
          <w:color w:val="000000"/>
          <w:sz w:val="28"/>
          <w:szCs w:val="28"/>
          <w:lang w:val="uz-Cyrl-UZ"/>
        </w:rPr>
        <w:t>ц</w:t>
      </w:r>
      <w:r w:rsidRPr="004E4ACF">
        <w:rPr>
          <w:rFonts w:ascii="Times New Roman" w:hAnsi="Times New Roman" w:cs="Times New Roman"/>
          <w:color w:val="000000"/>
          <w:sz w:val="28"/>
          <w:szCs w:val="28"/>
        </w:rPr>
        <w:t>иали М</w:t>
      </w:r>
      <w:r w:rsidR="00661BF5" w:rsidRPr="004E4ACF">
        <w:rPr>
          <w:rFonts w:ascii="Times New Roman" w:hAnsi="Times New Roman" w:cs="Times New Roman"/>
          <w:color w:val="000000"/>
          <w:sz w:val="28"/>
          <w:szCs w:val="28"/>
          <w:lang w:val="uz-Cyrl-UZ"/>
        </w:rPr>
        <w:t xml:space="preserve">ЮК </w:t>
      </w:r>
      <w:r w:rsidRPr="004E4ACF">
        <w:rPr>
          <w:rFonts w:ascii="Times New Roman" w:hAnsi="Times New Roman" w:cs="Times New Roman"/>
          <w:color w:val="000000"/>
          <w:sz w:val="28"/>
          <w:szCs w:val="28"/>
        </w:rPr>
        <w:t>бирлигига мосдир.</w:t>
      </w:r>
      <w:r w:rsidR="00EF2427" w:rsidRPr="004E4ACF">
        <w:rPr>
          <w:rFonts w:ascii="Times New Roman" w:hAnsi="Times New Roman" w:cs="Times New Roman"/>
          <w:color w:val="000000"/>
          <w:sz w:val="28"/>
          <w:szCs w:val="28"/>
          <w:lang w:val="uz-Cyrl-UZ"/>
        </w:rPr>
        <w:t xml:space="preserve"> </w:t>
      </w:r>
      <w:r w:rsidR="00661BF5" w:rsidRPr="004E4ACF">
        <w:rPr>
          <w:rFonts w:ascii="Times New Roman" w:hAnsi="Times New Roman" w:cs="Times New Roman"/>
          <w:color w:val="000000"/>
          <w:sz w:val="28"/>
          <w:szCs w:val="28"/>
          <w:lang w:val="uz-Cyrl-UZ"/>
        </w:rPr>
        <w:t>Потенциал майдонда майдоннинг вазифаси магнит оқимга мос келади.</w:t>
      </w:r>
      <w:r w:rsidR="00575F91" w:rsidRPr="004E4ACF">
        <w:rPr>
          <w:rFonts w:ascii="Times New Roman" w:hAnsi="Times New Roman" w:cs="Times New Roman"/>
          <w:sz w:val="28"/>
          <w:szCs w:val="28"/>
          <w:lang w:val="uz-Cyrl-UZ"/>
        </w:rPr>
        <w:t>Уюрмали э</w:t>
      </w:r>
      <w:r w:rsidR="0046168B" w:rsidRPr="004E4ACF">
        <w:rPr>
          <w:rFonts w:ascii="Times New Roman" w:hAnsi="Times New Roman" w:cs="Times New Roman"/>
          <w:sz w:val="28"/>
          <w:szCs w:val="28"/>
        </w:rPr>
        <w:t>лектр</w:t>
      </w:r>
      <w:r w:rsidR="00FA52D6" w:rsidRPr="004E4ACF">
        <w:rPr>
          <w:rFonts w:ascii="Times New Roman" w:hAnsi="Times New Roman" w:cs="Times New Roman"/>
          <w:sz w:val="28"/>
          <w:szCs w:val="28"/>
        </w:rPr>
        <w:t xml:space="preserve">омагнит майдонини </w:t>
      </w:r>
      <w:r w:rsidR="00575F91" w:rsidRPr="004E4ACF">
        <w:rPr>
          <w:rFonts w:ascii="Times New Roman" w:hAnsi="Times New Roman" w:cs="Times New Roman"/>
          <w:sz w:val="28"/>
          <w:szCs w:val="28"/>
          <w:lang w:val="uz-Cyrl-UZ"/>
        </w:rPr>
        <w:t>ҳисоблаш</w:t>
      </w:r>
      <w:r w:rsidR="00FA52D6" w:rsidRPr="004E4ACF">
        <w:rPr>
          <w:rFonts w:ascii="Times New Roman" w:hAnsi="Times New Roman" w:cs="Times New Roman"/>
          <w:sz w:val="28"/>
          <w:szCs w:val="28"/>
        </w:rPr>
        <w:t xml:space="preserve"> учун магнит потен</w:t>
      </w:r>
      <w:r w:rsidR="00575F91" w:rsidRPr="004E4ACF">
        <w:rPr>
          <w:rFonts w:ascii="Times New Roman" w:hAnsi="Times New Roman" w:cs="Times New Roman"/>
          <w:sz w:val="28"/>
          <w:szCs w:val="28"/>
          <w:lang w:val="uz-Cyrl-UZ"/>
        </w:rPr>
        <w:t>ц</w:t>
      </w:r>
      <w:r w:rsidR="00FA52D6" w:rsidRPr="004E4ACF">
        <w:rPr>
          <w:rFonts w:ascii="Times New Roman" w:hAnsi="Times New Roman" w:cs="Times New Roman"/>
          <w:sz w:val="28"/>
          <w:szCs w:val="28"/>
        </w:rPr>
        <w:t>иали</w:t>
      </w:r>
      <w:r w:rsidR="00575F91" w:rsidRPr="004E4ACF">
        <w:rPr>
          <w:rFonts w:ascii="Times New Roman" w:hAnsi="Times New Roman" w:cs="Times New Roman"/>
          <w:sz w:val="28"/>
          <w:szCs w:val="28"/>
          <w:lang w:val="uz-Cyrl-UZ"/>
        </w:rPr>
        <w:t xml:space="preserve">нинг </w:t>
      </w:r>
      <w:r w:rsidR="00575F91" w:rsidRPr="004E4ACF">
        <w:rPr>
          <w:rFonts w:ascii="Times New Roman" w:hAnsi="Times New Roman" w:cs="Times New Roman"/>
          <w:sz w:val="28"/>
          <w:szCs w:val="28"/>
        </w:rPr>
        <w:t>вектор</w:t>
      </w:r>
      <w:r w:rsidR="00575F91" w:rsidRPr="004E4ACF">
        <w:rPr>
          <w:rFonts w:ascii="Times New Roman" w:hAnsi="Times New Roman" w:cs="Times New Roman"/>
          <w:sz w:val="28"/>
          <w:szCs w:val="28"/>
          <w:lang w:val="uz-Cyrl-UZ"/>
        </w:rPr>
        <w:t>идан</w:t>
      </w:r>
      <w:r w:rsidR="00FA52D6" w:rsidRPr="004E4ACF">
        <w:rPr>
          <w:rFonts w:ascii="Times New Roman" w:hAnsi="Times New Roman" w:cs="Times New Roman"/>
          <w:sz w:val="28"/>
          <w:szCs w:val="28"/>
        </w:rPr>
        <w:t xml:space="preserve">фойдаланилади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oMath>
      <w:r w:rsidR="00575F91" w:rsidRPr="004E4ACF">
        <w:rPr>
          <w:rFonts w:ascii="Times New Roman" w:hAnsi="Times New Roman" w:cs="Times New Roman"/>
          <w:sz w:val="28"/>
          <w:szCs w:val="28"/>
          <w:lang w:val="uz-Cyrl-UZ"/>
        </w:rPr>
        <w:t>:</w:t>
      </w:r>
    </w:p>
    <w:p w:rsidR="00FA52D6" w:rsidRPr="004E4ACF" w:rsidRDefault="00FA52D6" w:rsidP="00575F91">
      <w:pPr>
        <w:spacing w:after="0" w:line="240" w:lineRule="auto"/>
        <w:jc w:val="center"/>
        <w:rPr>
          <w:rFonts w:ascii="Times New Roman" w:hAnsi="Times New Roman"/>
          <w:sz w:val="28"/>
          <w:szCs w:val="28"/>
        </w:rPr>
      </w:pPr>
      <w:r w:rsidRPr="004E4ACF">
        <w:rPr>
          <w:rFonts w:ascii="Times New Roman" w:hAnsi="Times New Roman"/>
          <w:sz w:val="28"/>
          <w:szCs w:val="28"/>
        </w:rPr>
        <w:softHyphen/>
      </w:r>
      <w:r w:rsidRPr="004E4ACF">
        <w:rPr>
          <w:rFonts w:ascii="Times New Roman" w:hAnsi="Times New Roman"/>
          <w:sz w:val="28"/>
          <w:szCs w:val="28"/>
        </w:rPr>
        <w:softHyphen/>
      </w:r>
      <w:r w:rsidRPr="004E4ACF">
        <w:rPr>
          <w:rFonts w:ascii="Times New Roman" w:hAnsi="Times New Roman"/>
          <w:noProof/>
          <w:sz w:val="28"/>
          <w:szCs w:val="28"/>
          <w:lang w:eastAsia="ru-RU"/>
        </w:rPr>
        <w:drawing>
          <wp:inline distT="0" distB="0" distL="0" distR="0" wp14:anchorId="44D4F5DB" wp14:editId="38E8BAC9">
            <wp:extent cx="839932" cy="268399"/>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71436" cy="278466"/>
                    </a:xfrm>
                    <a:prstGeom prst="rect">
                      <a:avLst/>
                    </a:prstGeom>
                  </pic:spPr>
                </pic:pic>
              </a:graphicData>
            </a:graphic>
          </wp:inline>
        </w:drawing>
      </w:r>
      <w:r w:rsidRPr="004E4ACF">
        <w:rPr>
          <w:rFonts w:ascii="Times New Roman" w:hAnsi="Times New Roman"/>
          <w:sz w:val="28"/>
          <w:szCs w:val="28"/>
        </w:rPr>
        <w:t xml:space="preserve">                  (1.17)</w:t>
      </w:r>
    </w:p>
    <w:p w:rsidR="00FA52D6" w:rsidRPr="004E4ACF" w:rsidRDefault="00575F91" w:rsidP="00452271">
      <w:pPr>
        <w:spacing w:after="0" w:line="240" w:lineRule="auto"/>
        <w:rPr>
          <w:rFonts w:ascii="Times New Roman" w:hAnsi="Times New Roman"/>
          <w:sz w:val="28"/>
          <w:szCs w:val="28"/>
        </w:rPr>
      </w:pPr>
      <w:r w:rsidRPr="004E4ACF">
        <w:rPr>
          <w:rFonts w:ascii="Times New Roman" w:hAnsi="Times New Roman"/>
          <w:sz w:val="28"/>
          <w:szCs w:val="28"/>
        </w:rPr>
        <w:t>(1.14)-(1.17)</w:t>
      </w:r>
      <w:r w:rsidRPr="004E4ACF">
        <w:rPr>
          <w:rFonts w:ascii="Times New Roman" w:hAnsi="Times New Roman"/>
          <w:sz w:val="28"/>
          <w:szCs w:val="28"/>
          <w:lang w:val="uz-Cyrl-UZ"/>
        </w:rPr>
        <w:t xml:space="preserve"> тенгламаларниб</w:t>
      </w:r>
      <w:r w:rsidR="00FA52D6" w:rsidRPr="004E4ACF">
        <w:rPr>
          <w:rFonts w:ascii="Times New Roman" w:hAnsi="Times New Roman"/>
          <w:sz w:val="28"/>
          <w:szCs w:val="28"/>
        </w:rPr>
        <w:t xml:space="preserve">иргаликдаги </w:t>
      </w:r>
      <w:r w:rsidRPr="004E4ACF">
        <w:rPr>
          <w:rFonts w:ascii="Times New Roman" w:hAnsi="Times New Roman"/>
          <w:sz w:val="28"/>
          <w:szCs w:val="28"/>
          <w:lang w:val="uz-Cyrl-UZ"/>
        </w:rPr>
        <w:t>ҳисобланса</w:t>
      </w:r>
      <w:r w:rsidR="00FA52D6" w:rsidRPr="004E4ACF">
        <w:rPr>
          <w:rFonts w:ascii="Times New Roman" w:hAnsi="Times New Roman"/>
          <w:sz w:val="28"/>
          <w:szCs w:val="28"/>
        </w:rPr>
        <w:t xml:space="preserve"> Пуассон тенглигига олиб келади.</w:t>
      </w:r>
    </w:p>
    <w:p w:rsidR="00FA52D6" w:rsidRPr="004E4ACF" w:rsidRDefault="00CD44C2" w:rsidP="00452271">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352895C" wp14:editId="206C6E2F">
            <wp:extent cx="1047750" cy="25633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53060" cy="257629"/>
                    </a:xfrm>
                    <a:prstGeom prst="rect">
                      <a:avLst/>
                    </a:prstGeom>
                  </pic:spPr>
                </pic:pic>
              </a:graphicData>
            </a:graphic>
          </wp:inline>
        </w:drawing>
      </w:r>
      <w:r w:rsidR="00EF2427" w:rsidRPr="004E4ACF">
        <w:rPr>
          <w:rFonts w:ascii="Times New Roman" w:hAnsi="Times New Roman"/>
          <w:sz w:val="28"/>
          <w:szCs w:val="28"/>
          <w:lang w:val="uz-Cyrl-UZ"/>
        </w:rPr>
        <w:t xml:space="preserve">            </w:t>
      </w:r>
      <w:r w:rsidR="00FA52D6" w:rsidRPr="004E4ACF">
        <w:rPr>
          <w:rFonts w:ascii="Times New Roman" w:hAnsi="Times New Roman"/>
          <w:sz w:val="28"/>
          <w:szCs w:val="28"/>
        </w:rPr>
        <w:t>(1.18)</w:t>
      </w:r>
    </w:p>
    <w:p w:rsidR="00FA52D6" w:rsidRPr="004E4ACF" w:rsidRDefault="00FA52D6" w:rsidP="00452271">
      <w:pPr>
        <w:spacing w:after="0" w:line="240" w:lineRule="auto"/>
        <w:ind w:firstLine="708"/>
        <w:rPr>
          <w:rFonts w:ascii="Times New Roman" w:eastAsia="Times New Roman" w:hAnsi="Times New Roman"/>
          <w:sz w:val="28"/>
          <w:szCs w:val="28"/>
          <w:lang w:val="uz-Cyrl-UZ"/>
        </w:rPr>
      </w:pPr>
      <w:r w:rsidRPr="004E4ACF">
        <w:rPr>
          <w:rFonts w:ascii="Times New Roman" w:hAnsi="Times New Roman"/>
          <w:sz w:val="28"/>
          <w:szCs w:val="28"/>
        </w:rPr>
        <w:t>Вектор потен</w:t>
      </w:r>
      <w:r w:rsidR="00575F91" w:rsidRPr="004E4ACF">
        <w:rPr>
          <w:rFonts w:ascii="Times New Roman" w:hAnsi="Times New Roman"/>
          <w:sz w:val="28"/>
          <w:szCs w:val="28"/>
          <w:lang w:val="uz-Cyrl-UZ"/>
        </w:rPr>
        <w:t>ц</w:t>
      </w:r>
      <w:r w:rsidRPr="004E4ACF">
        <w:rPr>
          <w:rFonts w:ascii="Times New Roman" w:hAnsi="Times New Roman"/>
          <w:sz w:val="28"/>
          <w:szCs w:val="28"/>
        </w:rPr>
        <w:t xml:space="preserve">иали </w:t>
      </w:r>
      <w:r w:rsidR="00575F91" w:rsidRPr="004E4ACF">
        <w:rPr>
          <w:rFonts w:ascii="Times New Roman" w:hAnsi="Times New Roman"/>
          <w:sz w:val="28"/>
          <w:szCs w:val="28"/>
          <w:lang w:val="uz-Cyrl-UZ"/>
        </w:rPr>
        <w:t>ҳаракатланиши натижасида</w:t>
      </w:r>
      <w:r w:rsidRPr="004E4ACF">
        <w:rPr>
          <w:rFonts w:ascii="Times New Roman" w:hAnsi="Times New Roman"/>
          <w:sz w:val="28"/>
          <w:szCs w:val="28"/>
        </w:rPr>
        <w:t xml:space="preserve"> контур</w:t>
      </w:r>
      <w:r w:rsidR="00575F91" w:rsidRPr="004E4ACF">
        <w:rPr>
          <w:rFonts w:ascii="Times New Roman" w:hAnsi="Times New Roman"/>
          <w:sz w:val="28"/>
          <w:szCs w:val="28"/>
          <w:lang w:val="uz-Cyrl-UZ"/>
        </w:rPr>
        <w:t xml:space="preserve">нинг </w:t>
      </w:r>
      <w:r w:rsidRPr="004E4ACF">
        <w:rPr>
          <w:rFonts w:ascii="Times New Roman" w:hAnsi="Times New Roman"/>
          <w:sz w:val="28"/>
          <w:szCs w:val="28"/>
        </w:rPr>
        <w:t>юқори қисмида тенг магнит оқими хосил қилади.</w:t>
      </w:r>
      <w:r w:rsidR="00575F91" w:rsidRPr="004E4ACF">
        <w:rPr>
          <w:rFonts w:ascii="Times New Roman" w:hAnsi="Times New Roman"/>
          <w:sz w:val="28"/>
          <w:szCs w:val="28"/>
        </w:rPr>
        <w:t xml:space="preserve">(1.18) </w:t>
      </w:r>
      <w:r w:rsidR="00575F91" w:rsidRPr="004E4ACF">
        <w:rPr>
          <w:rFonts w:ascii="Times New Roman" w:hAnsi="Times New Roman"/>
          <w:sz w:val="28"/>
          <w:szCs w:val="28"/>
          <w:lang w:val="uz-Cyrl-UZ"/>
        </w:rPr>
        <w:t>т</w:t>
      </w:r>
      <w:r w:rsidRPr="004E4ACF">
        <w:rPr>
          <w:rFonts w:ascii="Times New Roman" w:hAnsi="Times New Roman"/>
          <w:sz w:val="28"/>
          <w:szCs w:val="28"/>
        </w:rPr>
        <w:t xml:space="preserve">енглик уч усулда ва алоҳида тенгликда ёзилган </w:t>
      </w:r>
      <w:r w:rsidR="00E936D0" w:rsidRPr="004E4ACF">
        <w:rPr>
          <w:rFonts w:ascii="Times New Roman" w:hAnsi="Times New Roman"/>
          <w:sz w:val="28"/>
          <w:szCs w:val="28"/>
          <w:lang w:val="uz-Cyrl-UZ"/>
        </w:rPr>
        <w:t>текисли</w:t>
      </w:r>
      <w:r w:rsidRPr="004E4ACF">
        <w:rPr>
          <w:rFonts w:ascii="Times New Roman" w:hAnsi="Times New Roman"/>
          <w:sz w:val="28"/>
          <w:szCs w:val="28"/>
        </w:rPr>
        <w:t xml:space="preserve"> кординаталар </w:t>
      </w:r>
      <w:r w:rsidR="00575F91" w:rsidRPr="004E4ACF">
        <w:rPr>
          <w:rFonts w:ascii="Times New Roman" w:hAnsi="Times New Roman"/>
          <w:sz w:val="28"/>
          <w:szCs w:val="28"/>
          <w:lang w:val="uz-Cyrl-UZ"/>
        </w:rPr>
        <w:t>ўқида жойлашади</w:t>
      </w:r>
      <w:r w:rsidRPr="004E4ACF">
        <w:rPr>
          <w:rFonts w:ascii="Times New Roman" w:hAnsi="Times New Roman"/>
          <w:sz w:val="28"/>
          <w:szCs w:val="28"/>
        </w:rPr>
        <w:t>.</w:t>
      </w:r>
      <w:r w:rsidR="0046168B" w:rsidRPr="004E4ACF">
        <w:rPr>
          <w:rFonts w:ascii="Times New Roman" w:hAnsi="Times New Roman"/>
          <w:sz w:val="28"/>
          <w:szCs w:val="28"/>
          <w:lang w:val="uz-Cyrl-UZ"/>
        </w:rPr>
        <w:t>Электр</w:t>
      </w:r>
      <w:r w:rsidRPr="004E4ACF">
        <w:rPr>
          <w:rFonts w:ascii="Times New Roman" w:hAnsi="Times New Roman"/>
          <w:sz w:val="28"/>
          <w:szCs w:val="28"/>
          <w:lang w:val="uz-Cyrl-UZ"/>
        </w:rPr>
        <w:t xml:space="preserve"> машиналарда одатда 2 ўлчамли </w:t>
      </w:r>
      <w:r w:rsidR="00E936D0" w:rsidRPr="004E4ACF">
        <w:rPr>
          <w:rFonts w:ascii="Times New Roman" w:hAnsi="Times New Roman"/>
          <w:sz w:val="28"/>
          <w:szCs w:val="28"/>
          <w:lang w:val="uz-Cyrl-UZ"/>
        </w:rPr>
        <w:t>ясси майдон</w:t>
      </w:r>
      <w:r w:rsidR="00EF2427" w:rsidRPr="004E4ACF">
        <w:rPr>
          <w:rFonts w:ascii="Times New Roman" w:hAnsi="Times New Roman"/>
          <w:sz w:val="28"/>
          <w:szCs w:val="28"/>
          <w:lang w:val="uz-Cyrl-UZ"/>
        </w:rPr>
        <w:t xml:space="preserve"> </w:t>
      </w:r>
      <w:r w:rsidR="00E936D0" w:rsidRPr="004E4ACF">
        <w:rPr>
          <w:rFonts w:ascii="Times New Roman" w:hAnsi="Times New Roman"/>
          <w:sz w:val="28"/>
          <w:szCs w:val="28"/>
          <w:lang w:val="uz-Cyrl-UZ"/>
        </w:rPr>
        <w:t>ҳолатда,</w:t>
      </w:r>
      <w:r w:rsidR="00EF2427" w:rsidRPr="004E4ACF">
        <w:rPr>
          <w:rFonts w:ascii="Times New Roman" w:hAnsi="Times New Roman"/>
          <w:sz w:val="28"/>
          <w:szCs w:val="28"/>
          <w:lang w:val="uz-Cyrl-UZ"/>
        </w:rPr>
        <w:t xml:space="preserve"> </w:t>
      </w:r>
      <w:r w:rsidR="00E936D0" w:rsidRPr="004E4ACF">
        <w:rPr>
          <w:rFonts w:ascii="Times New Roman" w:hAnsi="Times New Roman"/>
          <w:sz w:val="28"/>
          <w:szCs w:val="28"/>
          <w:lang w:val="uz-Cyrl-UZ"/>
        </w:rPr>
        <w:t>масалан</w:t>
      </w:r>
      <w:r w:rsidR="00EF2427" w:rsidRPr="004E4ACF">
        <w:rPr>
          <w:rFonts w:ascii="Times New Roman" w:hAnsi="Times New Roman"/>
          <w:sz w:val="28"/>
          <w:szCs w:val="28"/>
          <w:lang w:val="uz-Cyrl-UZ"/>
        </w:rPr>
        <w:t xml:space="preserve"> </w:t>
      </w:r>
      <w:r w:rsidR="00E936D0" w:rsidRPr="004E4ACF">
        <w:rPr>
          <w:rFonts w:ascii="Times New Roman" w:hAnsi="Times New Roman"/>
          <w:b/>
          <w:i/>
          <w:sz w:val="28"/>
          <w:szCs w:val="28"/>
          <w:lang w:val="uz-Cyrl-UZ"/>
        </w:rPr>
        <w:t xml:space="preserve">z </w:t>
      </w:r>
      <w:r w:rsidR="00E936D0" w:rsidRPr="004E4ACF">
        <w:rPr>
          <w:rFonts w:ascii="Times New Roman" w:hAnsi="Times New Roman"/>
          <w:sz w:val="28"/>
          <w:szCs w:val="28"/>
          <w:lang w:val="uz-Cyrl-UZ"/>
        </w:rPr>
        <w:t>ўқи</w:t>
      </w:r>
      <w:r w:rsidR="00EF2427" w:rsidRPr="004E4ACF">
        <w:rPr>
          <w:rFonts w:ascii="Times New Roman" w:hAnsi="Times New Roman"/>
          <w:sz w:val="28"/>
          <w:szCs w:val="28"/>
          <w:lang w:val="uz-Cyrl-UZ"/>
        </w:rPr>
        <w:t xml:space="preserve"> </w:t>
      </w:r>
      <w:r w:rsidRPr="004E4ACF">
        <w:rPr>
          <w:rFonts w:ascii="Times New Roman" w:hAnsi="Times New Roman"/>
          <w:sz w:val="28"/>
          <w:szCs w:val="28"/>
          <w:lang w:val="uz-Cyrl-UZ"/>
        </w:rPr>
        <w:t>токни ташкил қилувчи</w:t>
      </w:r>
      <m:oMath>
        <m:r>
          <w:rPr>
            <w:rFonts w:ascii="Cambria Math" w:hAnsi="Cambria Math"/>
            <w:sz w:val="28"/>
            <w:szCs w:val="28"/>
            <w:lang w:val="uz-Cyrl-UZ"/>
          </w:rPr>
          <m:t xml:space="preserve"> </m:t>
        </m:r>
        <m:sSub>
          <m:sSubPr>
            <m:ctrlPr>
              <w:rPr>
                <w:rFonts w:ascii="Cambria Math" w:hAnsi="Cambria Math"/>
                <w:i/>
                <w:sz w:val="28"/>
                <w:szCs w:val="28"/>
                <w:lang w:val="en-US"/>
              </w:rPr>
            </m:ctrlPr>
          </m:sSubPr>
          <m:e>
            <m:r>
              <w:rPr>
                <w:rFonts w:ascii="Cambria Math" w:hAnsi="Cambria Math"/>
                <w:sz w:val="28"/>
                <w:szCs w:val="28"/>
                <w:lang w:val="uz-Cyrl-UZ"/>
              </w:rPr>
              <m:t>I</m:t>
            </m:r>
          </m:e>
          <m:sub>
            <m:r>
              <w:rPr>
                <w:rFonts w:ascii="Cambria Math" w:hAnsi="Cambria Math"/>
                <w:sz w:val="28"/>
                <w:szCs w:val="28"/>
                <w:lang w:val="uz-Cyrl-UZ"/>
              </w:rPr>
              <m:t>z</m:t>
            </m:r>
          </m:sub>
        </m:sSub>
        <m:r>
          <w:rPr>
            <w:rFonts w:ascii="Cambria Math" w:hAnsi="Cambria Math"/>
            <w:sz w:val="28"/>
            <w:szCs w:val="28"/>
          </w:rPr>
          <m:t xml:space="preserve"> </m:t>
        </m:r>
      </m:oMath>
      <w:r w:rsidR="00E936D0" w:rsidRPr="004E4ACF">
        <w:rPr>
          <w:rFonts w:ascii="Times New Roman" w:hAnsi="Times New Roman"/>
          <w:sz w:val="28"/>
          <w:szCs w:val="28"/>
          <w:lang w:val="uz-Cyrl-UZ"/>
        </w:rPr>
        <w:t>бўлади.</w:t>
      </w:r>
    </w:p>
    <w:p w:rsidR="00FA52D6" w:rsidRPr="004E4ACF" w:rsidRDefault="00E936D0" w:rsidP="00452271">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7ACBB9CB" wp14:editId="74A38DD7">
            <wp:extent cx="2048048" cy="230658"/>
            <wp:effectExtent l="19050" t="0" r="9352" b="0"/>
            <wp:docPr id="133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5"/>
                    <a:srcRect/>
                    <a:stretch>
                      <a:fillRect/>
                    </a:stretch>
                  </pic:blipFill>
                  <pic:spPr bwMode="auto">
                    <a:xfrm>
                      <a:off x="0" y="0"/>
                      <a:ext cx="2050216" cy="230902"/>
                    </a:xfrm>
                    <a:prstGeom prst="rect">
                      <a:avLst/>
                    </a:prstGeom>
                    <a:noFill/>
                    <a:ln w="9525">
                      <a:noFill/>
                      <a:miter lim="800000"/>
                      <a:headEnd/>
                      <a:tailEnd/>
                    </a:ln>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(1.19)</w:t>
      </w:r>
    </w:p>
    <w:p w:rsidR="00FA52D6" w:rsidRPr="004E4ACF" w:rsidRDefault="00FA52D6" w:rsidP="00452271">
      <w:pPr>
        <w:spacing w:after="0" w:line="240" w:lineRule="auto"/>
        <w:rPr>
          <w:rFonts w:ascii="Times New Roman" w:hAnsi="Times New Roman"/>
          <w:sz w:val="28"/>
          <w:szCs w:val="28"/>
          <w:lang w:val="uz-Cyrl-UZ"/>
        </w:rPr>
      </w:pPr>
      <w:r w:rsidRPr="004E4ACF">
        <w:rPr>
          <w:rFonts w:ascii="Times New Roman" w:hAnsi="Times New Roman"/>
          <w:sz w:val="28"/>
          <w:szCs w:val="28"/>
          <w:lang w:val="uz-Cyrl-UZ"/>
        </w:rPr>
        <w:t xml:space="preserve">Бундай холатдан вектор магнит майдонига айланади ва </w:t>
      </w:r>
      <w:r w:rsidR="00E936D0" w:rsidRPr="004E4ACF">
        <w:rPr>
          <w:rFonts w:ascii="Times New Roman" w:hAnsi="Times New Roman"/>
          <w:b/>
          <w:i/>
          <w:sz w:val="28"/>
          <w:szCs w:val="28"/>
          <w:lang w:val="uz-Cyrl-UZ"/>
        </w:rPr>
        <w:t>z</w:t>
      </w:r>
      <w:r w:rsidR="00E936D0" w:rsidRPr="004E4ACF">
        <w:rPr>
          <w:rFonts w:ascii="Times New Roman" w:hAnsi="Times New Roman"/>
          <w:sz w:val="28"/>
          <w:szCs w:val="28"/>
          <w:lang w:val="uz-Cyrl-UZ"/>
        </w:rPr>
        <w:t xml:space="preserve">йўналиши  бўйича </w:t>
      </w:r>
      <w:r w:rsidRPr="004E4ACF">
        <w:rPr>
          <w:rFonts w:ascii="Times New Roman" w:hAnsi="Times New Roman"/>
          <w:sz w:val="28"/>
          <w:szCs w:val="28"/>
          <w:lang w:val="uz-Cyrl-UZ"/>
        </w:rPr>
        <w:t>бутун узунликни  беради.</w:t>
      </w:r>
    </w:p>
    <w:p w:rsidR="00FA52D6" w:rsidRPr="004E4ACF" w:rsidRDefault="00CD44C2"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1855CED" wp14:editId="344AD8A0">
            <wp:extent cx="2071862" cy="243840"/>
            <wp:effectExtent l="19050" t="0" r="4588"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17640" cy="249228"/>
                    </a:xfrm>
                    <a:prstGeom prst="rect">
                      <a:avLst/>
                    </a:prstGeom>
                  </pic:spPr>
                </pic:pic>
              </a:graphicData>
            </a:graphic>
          </wp:inline>
        </w:drawing>
      </w:r>
      <w:r w:rsidR="00EF2427" w:rsidRPr="004E4ACF">
        <w:rPr>
          <w:rFonts w:ascii="Times New Roman" w:hAnsi="Times New Roman"/>
          <w:sz w:val="28"/>
          <w:szCs w:val="28"/>
          <w:lang w:val="uz-Cyrl-UZ"/>
        </w:rPr>
        <w:t xml:space="preserve">       </w:t>
      </w:r>
      <w:r w:rsidR="00FA52D6" w:rsidRPr="004E4ACF">
        <w:rPr>
          <w:rFonts w:ascii="Times New Roman" w:hAnsi="Times New Roman"/>
          <w:sz w:val="28"/>
          <w:szCs w:val="28"/>
        </w:rPr>
        <w:t>(1.20)</w:t>
      </w:r>
    </w:p>
    <w:p w:rsidR="00FA52D6" w:rsidRPr="004E4ACF" w:rsidRDefault="00FA52D6" w:rsidP="00D13897">
      <w:pPr>
        <w:spacing w:after="0" w:line="240" w:lineRule="auto"/>
        <w:rPr>
          <w:rFonts w:ascii="Times New Roman" w:hAnsi="Times New Roman"/>
          <w:sz w:val="28"/>
          <w:szCs w:val="28"/>
        </w:rPr>
      </w:pPr>
      <w:r w:rsidRPr="004E4ACF">
        <w:rPr>
          <w:rFonts w:ascii="Times New Roman" w:hAnsi="Times New Roman"/>
          <w:sz w:val="28"/>
          <w:szCs w:val="28"/>
        </w:rPr>
        <w:t xml:space="preserve">Магнит майдонини топиш учун (ушбу) </w:t>
      </w:r>
      <w:r w:rsidR="00E936D0" w:rsidRPr="004E4ACF">
        <w:rPr>
          <w:rFonts w:ascii="Times New Roman" w:hAnsi="Times New Roman"/>
          <w:sz w:val="28"/>
          <w:szCs w:val="28"/>
          <w:lang w:val="uz-Cyrl-UZ"/>
        </w:rPr>
        <w:t>физикавий ва математик моделлаштириш усул</w:t>
      </w:r>
      <w:r w:rsidRPr="004E4ACF">
        <w:rPr>
          <w:rFonts w:ascii="Times New Roman" w:hAnsi="Times New Roman"/>
          <w:sz w:val="28"/>
          <w:szCs w:val="28"/>
        </w:rPr>
        <w:t>лардан фойдаланилади</w:t>
      </w:r>
      <w:r w:rsidR="00D13897" w:rsidRPr="004E4ACF">
        <w:rPr>
          <w:rFonts w:ascii="Times New Roman" w:hAnsi="Times New Roman"/>
          <w:sz w:val="28"/>
          <w:szCs w:val="28"/>
        </w:rPr>
        <w:t xml:space="preserve"> [18]</w:t>
      </w:r>
      <w:r w:rsidRPr="004E4ACF">
        <w:rPr>
          <w:rFonts w:ascii="Times New Roman" w:hAnsi="Times New Roman"/>
          <w:sz w:val="28"/>
          <w:szCs w:val="28"/>
        </w:rPr>
        <w:t>.</w:t>
      </w:r>
    </w:p>
    <w:p w:rsidR="00FA52D6" w:rsidRPr="004E4ACF" w:rsidRDefault="00FA52D6" w:rsidP="00D13897">
      <w:pPr>
        <w:spacing w:after="0" w:line="240" w:lineRule="auto"/>
        <w:jc w:val="both"/>
        <w:rPr>
          <w:rFonts w:ascii="Times New Roman" w:hAnsi="Times New Roman"/>
          <w:sz w:val="28"/>
          <w:szCs w:val="28"/>
          <w:lang w:val="uz-Cyrl-UZ"/>
        </w:rPr>
      </w:pPr>
      <w:r w:rsidRPr="004E4ACF">
        <w:rPr>
          <w:rFonts w:ascii="Times New Roman" w:hAnsi="Times New Roman"/>
          <w:sz w:val="28"/>
          <w:szCs w:val="28"/>
        </w:rPr>
        <w:t xml:space="preserve">        Лаплас тенглигининг ечими фақат оддий  чегараларга тегишли.</w:t>
      </w:r>
      <w:r w:rsidR="00EF2427" w:rsidRPr="004E4ACF">
        <w:rPr>
          <w:rFonts w:ascii="Times New Roman" w:hAnsi="Times New Roman"/>
          <w:sz w:val="28"/>
          <w:szCs w:val="28"/>
          <w:lang w:val="uz-Cyrl-UZ"/>
        </w:rPr>
        <w:t xml:space="preserve"> </w:t>
      </w:r>
      <w:r w:rsidRPr="004E4ACF">
        <w:rPr>
          <w:rFonts w:ascii="Times New Roman" w:hAnsi="Times New Roman"/>
          <w:sz w:val="28"/>
          <w:szCs w:val="28"/>
          <w:lang w:val="uz-Cyrl-UZ"/>
        </w:rPr>
        <w:t>Магнит майдонларидаги атамаларни интеграл тенгликлари асосида ишлатилади. Охирги ўн йилда майдонни сонли хисоблаш</w:t>
      </w:r>
      <w:r w:rsidR="00B01CEC" w:rsidRPr="004E4ACF">
        <w:rPr>
          <w:rFonts w:ascii="Times New Roman" w:hAnsi="Times New Roman"/>
          <w:sz w:val="28"/>
          <w:szCs w:val="28"/>
          <w:lang w:val="uz-Cyrl-UZ"/>
        </w:rPr>
        <w:t xml:space="preserve"> </w:t>
      </w:r>
      <w:r w:rsidR="00D13897" w:rsidRPr="004E4ACF">
        <w:rPr>
          <w:rFonts w:ascii="Times New Roman" w:hAnsi="Times New Roman"/>
          <w:sz w:val="28"/>
          <w:szCs w:val="28"/>
          <w:lang w:val="uz-Cyrl-UZ"/>
        </w:rPr>
        <w:t>усулидан фойдаланиш</w:t>
      </w:r>
      <w:r w:rsidRPr="004E4ACF">
        <w:rPr>
          <w:rFonts w:ascii="Times New Roman" w:hAnsi="Times New Roman"/>
          <w:sz w:val="28"/>
          <w:szCs w:val="28"/>
          <w:lang w:val="uz-Cyrl-UZ"/>
        </w:rPr>
        <w:t xml:space="preserve"> ривожланди.</w:t>
      </w:r>
      <w:r w:rsidR="00EF2427" w:rsidRPr="004E4ACF">
        <w:rPr>
          <w:rFonts w:ascii="Times New Roman" w:hAnsi="Times New Roman"/>
          <w:sz w:val="28"/>
          <w:szCs w:val="28"/>
          <w:lang w:val="uz-Cyrl-UZ"/>
        </w:rPr>
        <w:t xml:space="preserve"> </w:t>
      </w:r>
      <w:r w:rsidRPr="004E4ACF">
        <w:rPr>
          <w:rFonts w:ascii="Times New Roman" w:hAnsi="Times New Roman"/>
          <w:sz w:val="28"/>
          <w:szCs w:val="28"/>
          <w:lang w:val="uz-Cyrl-UZ"/>
        </w:rPr>
        <w:t xml:space="preserve">Бу ҳисоб ҳар-хил чекли элементларга асосланган. Тез </w:t>
      </w:r>
      <w:r w:rsidR="00D13897" w:rsidRPr="004E4ACF">
        <w:rPr>
          <w:rFonts w:ascii="Times New Roman" w:hAnsi="Times New Roman"/>
          <w:sz w:val="28"/>
          <w:szCs w:val="28"/>
          <w:lang w:val="uz-Cyrl-UZ"/>
        </w:rPr>
        <w:t>ишловчи</w:t>
      </w:r>
      <w:r w:rsidR="00EF2427" w:rsidRPr="004E4ACF">
        <w:rPr>
          <w:rFonts w:ascii="Times New Roman" w:hAnsi="Times New Roman"/>
          <w:sz w:val="28"/>
          <w:szCs w:val="28"/>
          <w:lang w:val="uz-Cyrl-UZ"/>
        </w:rPr>
        <w:t xml:space="preserve"> </w:t>
      </w:r>
      <w:r w:rsidR="007E1051" w:rsidRPr="004E4ACF">
        <w:rPr>
          <w:rFonts w:ascii="Times New Roman" w:hAnsi="Times New Roman"/>
          <w:sz w:val="28"/>
          <w:szCs w:val="28"/>
          <w:lang w:val="uz-Cyrl-UZ"/>
        </w:rPr>
        <w:t>Э</w:t>
      </w:r>
      <w:r w:rsidR="00D13897" w:rsidRPr="004E4ACF">
        <w:rPr>
          <w:rFonts w:ascii="Times New Roman" w:hAnsi="Times New Roman"/>
          <w:sz w:val="28"/>
          <w:szCs w:val="28"/>
          <w:lang w:val="uz-Cyrl-UZ"/>
        </w:rPr>
        <w:t>Х</w:t>
      </w:r>
      <w:r w:rsidRPr="004E4ACF">
        <w:rPr>
          <w:rFonts w:ascii="Times New Roman" w:hAnsi="Times New Roman"/>
          <w:sz w:val="28"/>
          <w:szCs w:val="28"/>
          <w:lang w:val="uz-Cyrl-UZ"/>
        </w:rPr>
        <w:t xml:space="preserve">М майдон </w:t>
      </w:r>
      <w:r w:rsidR="00D13897" w:rsidRPr="004E4ACF">
        <w:rPr>
          <w:rFonts w:ascii="Times New Roman" w:hAnsi="Times New Roman"/>
          <w:sz w:val="28"/>
          <w:szCs w:val="28"/>
          <w:lang w:val="uz-Cyrl-UZ"/>
        </w:rPr>
        <w:t>ҳисоблашда</w:t>
      </w:r>
      <w:r w:rsidR="00EF2427" w:rsidRPr="004E4ACF">
        <w:rPr>
          <w:rFonts w:ascii="Times New Roman" w:hAnsi="Times New Roman"/>
          <w:sz w:val="28"/>
          <w:szCs w:val="28"/>
          <w:lang w:val="uz-Cyrl-UZ"/>
        </w:rPr>
        <w:t xml:space="preserve"> </w:t>
      </w:r>
      <w:r w:rsidR="00D13897" w:rsidRPr="004E4ACF">
        <w:rPr>
          <w:rFonts w:ascii="Times New Roman" w:hAnsi="Times New Roman"/>
          <w:sz w:val="28"/>
          <w:szCs w:val="28"/>
          <w:lang w:val="uz-Cyrl-UZ"/>
        </w:rPr>
        <w:t>кўп вақт сарфланган</w:t>
      </w:r>
      <w:r w:rsidRPr="004E4ACF">
        <w:rPr>
          <w:rFonts w:ascii="Times New Roman" w:hAnsi="Times New Roman"/>
          <w:sz w:val="28"/>
          <w:szCs w:val="28"/>
          <w:lang w:val="uz-Cyrl-UZ"/>
        </w:rPr>
        <w:t xml:space="preserve"> машина соатларига кетган хисоб-китобни солиштириб ўрганади.</w:t>
      </w:r>
    </w:p>
    <w:p w:rsidR="00FA52D6" w:rsidRPr="004E4ACF" w:rsidRDefault="00FA52D6" w:rsidP="0022034E">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Бу усулнинг камчилги шундаки</w:t>
      </w:r>
      <w:r w:rsidR="00D13897" w:rsidRPr="004E4ACF">
        <w:rPr>
          <w:rFonts w:ascii="Times New Roman" w:hAnsi="Times New Roman"/>
          <w:sz w:val="28"/>
          <w:szCs w:val="28"/>
          <w:lang w:val="uz-Cyrl-UZ"/>
        </w:rPr>
        <w:t>,</w:t>
      </w:r>
      <w:r w:rsidRPr="004E4ACF">
        <w:rPr>
          <w:rFonts w:ascii="Times New Roman" w:hAnsi="Times New Roman"/>
          <w:sz w:val="28"/>
          <w:szCs w:val="28"/>
          <w:lang w:val="uz-Cyrl-UZ"/>
        </w:rPr>
        <w:t xml:space="preserve"> унда умумий тушунча ва майдондаги ҳар-бир ўзгарувчи фактор ва уларнинг майдонга таъсири  ҳақида аниқ бир хулосага кела олмайди.  Лекин янги техникалар орқали буни туғирлаш мумкин. Олимларнинг изланишлари натижасида магнит майдонини хисоблаш усули ўйлаб топилди.</w:t>
      </w:r>
      <w:r w:rsidR="00EF2427" w:rsidRPr="004E4ACF">
        <w:rPr>
          <w:rFonts w:ascii="Times New Roman" w:hAnsi="Times New Roman"/>
          <w:sz w:val="28"/>
          <w:szCs w:val="28"/>
          <w:lang w:val="uz-Cyrl-UZ"/>
        </w:rPr>
        <w:t xml:space="preserve"> </w:t>
      </w:r>
      <w:r w:rsidRPr="004E4ACF">
        <w:rPr>
          <w:rFonts w:ascii="Times New Roman" w:hAnsi="Times New Roman"/>
          <w:sz w:val="28"/>
          <w:szCs w:val="28"/>
          <w:lang w:val="uz-Cyrl-UZ"/>
        </w:rPr>
        <w:t>Майдон машиналарини улар оддий майдон контурлари асосида юритилади.</w:t>
      </w:r>
      <w:r w:rsidR="00D13897" w:rsidRPr="004E4ACF">
        <w:rPr>
          <w:rFonts w:ascii="Times New Roman" w:hAnsi="Times New Roman"/>
          <w:sz w:val="28"/>
          <w:szCs w:val="28"/>
          <w:lang w:val="uz-Cyrl-UZ"/>
        </w:rPr>
        <w:t xml:space="preserve"> Электр машиналарнинг магнит майдонини ҳисоблаш усули махсус курсларда янада кўпроқ ўрганилади [6,</w:t>
      </w:r>
      <w:r w:rsidR="0022034E" w:rsidRPr="004E4ACF">
        <w:rPr>
          <w:rFonts w:ascii="Times New Roman" w:hAnsi="Times New Roman"/>
          <w:sz w:val="28"/>
          <w:szCs w:val="28"/>
          <w:lang w:val="uz-Cyrl-UZ"/>
        </w:rPr>
        <w:t>7,28</w:t>
      </w:r>
      <w:r w:rsidR="00D13897" w:rsidRPr="004E4ACF">
        <w:rPr>
          <w:rFonts w:ascii="Times New Roman" w:hAnsi="Times New Roman"/>
          <w:sz w:val="28"/>
          <w:szCs w:val="28"/>
          <w:lang w:val="uz-Cyrl-UZ"/>
        </w:rPr>
        <w:t>]</w:t>
      </w:r>
      <w:r w:rsidR="0022034E" w:rsidRPr="004E4ACF">
        <w:rPr>
          <w:rFonts w:ascii="Times New Roman" w:hAnsi="Times New Roman"/>
          <w:sz w:val="28"/>
          <w:szCs w:val="28"/>
          <w:lang w:val="uz-Cyrl-UZ"/>
        </w:rPr>
        <w:t>.</w:t>
      </w:r>
      <w:r w:rsidR="0046168B" w:rsidRPr="004E4ACF">
        <w:rPr>
          <w:rFonts w:ascii="Times New Roman" w:hAnsi="Times New Roman"/>
          <w:sz w:val="28"/>
          <w:szCs w:val="28"/>
          <w:lang w:val="uz-Cyrl-UZ"/>
        </w:rPr>
        <w:t>Электр</w:t>
      </w:r>
      <w:r w:rsidR="007E1051" w:rsidRPr="004E4ACF">
        <w:rPr>
          <w:rFonts w:ascii="Times New Roman" w:hAnsi="Times New Roman"/>
          <w:sz w:val="28"/>
          <w:szCs w:val="28"/>
          <w:lang w:val="uz-Cyrl-UZ"/>
        </w:rPr>
        <w:t>о</w:t>
      </w:r>
      <w:r w:rsidRPr="004E4ACF">
        <w:rPr>
          <w:rFonts w:ascii="Times New Roman" w:hAnsi="Times New Roman"/>
          <w:sz w:val="28"/>
          <w:szCs w:val="28"/>
          <w:lang w:val="uz-Cyrl-UZ"/>
        </w:rPr>
        <w:t>механик энергия электр машиналарини ҳосил қил</w:t>
      </w:r>
      <w:r w:rsidR="007E1051" w:rsidRPr="004E4ACF">
        <w:rPr>
          <w:rFonts w:ascii="Times New Roman" w:hAnsi="Times New Roman"/>
          <w:sz w:val="28"/>
          <w:szCs w:val="28"/>
          <w:lang w:val="uz-Cyrl-UZ"/>
        </w:rPr>
        <w:t>увчи электро</w:t>
      </w:r>
      <w:r w:rsidRPr="004E4ACF">
        <w:rPr>
          <w:rFonts w:ascii="Times New Roman" w:hAnsi="Times New Roman"/>
          <w:sz w:val="28"/>
          <w:szCs w:val="28"/>
          <w:lang w:val="uz-Cyrl-UZ"/>
        </w:rPr>
        <w:t>магнит кучлари билан боғлиқ.</w:t>
      </w:r>
      <w:r w:rsidR="00EF2427" w:rsidRPr="004E4ACF">
        <w:rPr>
          <w:rFonts w:ascii="Times New Roman" w:hAnsi="Times New Roman"/>
          <w:sz w:val="28"/>
          <w:szCs w:val="28"/>
          <w:lang w:val="uz-Cyrl-UZ"/>
        </w:rPr>
        <w:t xml:space="preserve"> </w:t>
      </w:r>
      <w:r w:rsidRPr="004E4ACF">
        <w:rPr>
          <w:rFonts w:ascii="Times New Roman" w:hAnsi="Times New Roman"/>
          <w:sz w:val="28"/>
          <w:szCs w:val="28"/>
          <w:lang w:val="uz-Cyrl-UZ"/>
        </w:rPr>
        <w:t>Бу кучларни аниқлаш бир неча турларга бўлинади.</w:t>
      </w:r>
    </w:p>
    <w:p w:rsidR="00FA52D6" w:rsidRPr="004E4ACF" w:rsidRDefault="00FA52D6" w:rsidP="0022034E">
      <w:pPr>
        <w:spacing w:after="0" w:line="240" w:lineRule="auto"/>
        <w:ind w:firstLine="708"/>
        <w:jc w:val="both"/>
        <w:rPr>
          <w:rFonts w:ascii="Times New Roman" w:eastAsia="Times New Roman" w:hAnsi="Times New Roman"/>
          <w:sz w:val="28"/>
          <w:szCs w:val="28"/>
          <w:lang w:val="uz-Cyrl-UZ"/>
        </w:rPr>
      </w:pPr>
      <w:r w:rsidRPr="004E4ACF">
        <w:rPr>
          <w:rFonts w:ascii="Times New Roman" w:hAnsi="Times New Roman"/>
          <w:sz w:val="28"/>
          <w:szCs w:val="28"/>
          <w:lang w:val="uz-Cyrl-UZ"/>
        </w:rPr>
        <w:t>Механик ёки матор токлари ҳаракати Ампер қонунига асосланади.</w:t>
      </w:r>
      <w:r w:rsidR="0022034E" w:rsidRPr="004E4ACF">
        <w:rPr>
          <w:rFonts w:ascii="Times New Roman" w:hAnsi="Times New Roman"/>
          <w:sz w:val="28"/>
          <w:szCs w:val="28"/>
          <w:lang w:val="uz-Cyrl-UZ"/>
        </w:rPr>
        <w:t xml:space="preserve"> Ўтказгичлар учун э</w:t>
      </w:r>
      <w:r w:rsidR="0046168B" w:rsidRPr="004E4ACF">
        <w:rPr>
          <w:rFonts w:ascii="Times New Roman" w:hAnsi="Times New Roman"/>
          <w:sz w:val="28"/>
          <w:szCs w:val="28"/>
          <w:lang w:val="uz-Cyrl-UZ"/>
        </w:rPr>
        <w:t>лектр</w:t>
      </w:r>
      <w:r w:rsidRPr="004E4ACF">
        <w:rPr>
          <w:rFonts w:ascii="Times New Roman" w:hAnsi="Times New Roman"/>
          <w:sz w:val="28"/>
          <w:szCs w:val="28"/>
          <w:lang w:val="uz-Cyrl-UZ"/>
        </w:rPr>
        <w:t>омагнит куч-</w:t>
      </w:r>
      <m:oMath>
        <m:acc>
          <m:accPr>
            <m:chr m:val="⃗"/>
            <m:ctrlPr>
              <w:rPr>
                <w:rFonts w:ascii="Cambria Math" w:hAnsi="Cambria Math"/>
                <w:i/>
                <w:sz w:val="28"/>
                <w:szCs w:val="28"/>
                <w:lang w:val="en-US"/>
              </w:rPr>
            </m:ctrlPr>
          </m:accPr>
          <m:e>
            <m:r>
              <w:rPr>
                <w:rFonts w:ascii="Cambria Math" w:hAnsi="Cambria Math"/>
                <w:sz w:val="28"/>
                <w:szCs w:val="28"/>
                <w:lang w:val="uz-Cyrl-UZ"/>
              </w:rPr>
              <m:t>F</m:t>
            </m:r>
          </m:e>
        </m:acc>
      </m:oMath>
      <w:r w:rsidRPr="004E4ACF">
        <w:rPr>
          <w:rFonts w:ascii="Times New Roman" w:eastAsia="Times New Roman" w:hAnsi="Times New Roman"/>
          <w:sz w:val="28"/>
          <w:szCs w:val="28"/>
          <w:lang w:val="uz-Cyrl-UZ"/>
        </w:rPr>
        <w:t>,ташқи магнит майдонида жойлашиши</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w:t>
      </w:r>
      <m:oMath>
        <m:acc>
          <m:accPr>
            <m:chr m:val="⃗"/>
            <m:ctrlPr>
              <w:rPr>
                <w:rFonts w:ascii="Cambria Math" w:hAnsi="Cambria Math"/>
                <w:i/>
                <w:sz w:val="28"/>
                <w:szCs w:val="28"/>
                <w:lang w:val="en-US"/>
              </w:rPr>
            </m:ctrlPr>
          </m:accPr>
          <m:e>
            <m:r>
              <w:rPr>
                <w:rFonts w:ascii="Cambria Math" w:hAnsi="Cambria Math"/>
                <w:sz w:val="28"/>
                <w:szCs w:val="28"/>
                <w:lang w:val="uz-Cyrl-UZ"/>
              </w:rPr>
              <m:t>B</m:t>
            </m:r>
          </m:e>
        </m:acc>
      </m:oMath>
      <w:r w:rsidRPr="004E4ACF">
        <w:rPr>
          <w:rFonts w:ascii="Times New Roman" w:eastAsia="Times New Roman" w:hAnsi="Times New Roman"/>
          <w:sz w:val="28"/>
          <w:szCs w:val="28"/>
          <w:lang w:val="uz-Cyrl-UZ"/>
        </w:rPr>
        <w:t xml:space="preserve"> ,ток ўтказувчи</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w:t>
      </w:r>
      <w:r w:rsidR="007E1051" w:rsidRPr="004E4ACF">
        <w:rPr>
          <w:rFonts w:ascii="Times New Roman" w:eastAsia="Times New Roman" w:hAnsi="Times New Roman"/>
          <w:b/>
          <w:sz w:val="28"/>
          <w:szCs w:val="28"/>
          <w:lang w:val="uz-Cyrl-UZ"/>
        </w:rPr>
        <w:t>i</w:t>
      </w:r>
      <w:r w:rsidR="0022034E" w:rsidRPr="004E4ACF">
        <w:rPr>
          <w:rFonts w:ascii="Times New Roman" w:eastAsia="Times New Roman" w:hAnsi="Times New Roman"/>
          <w:sz w:val="28"/>
          <w:szCs w:val="28"/>
          <w:lang w:val="uz-Cyrl-UZ"/>
        </w:rPr>
        <w:t xml:space="preserve"> лар вектор кўринишида аниқланади.</w:t>
      </w:r>
    </w:p>
    <w:p w:rsidR="00FA52D6" w:rsidRPr="004E4ACF" w:rsidRDefault="00CD44C2" w:rsidP="0022034E">
      <w:pPr>
        <w:spacing w:after="0"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36653483" wp14:editId="639C5CE1">
            <wp:extent cx="945296" cy="293717"/>
            <wp:effectExtent l="19050" t="0" r="7204"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66777" cy="300392"/>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(1.21)</w:t>
      </w:r>
    </w:p>
    <w:p w:rsidR="0022034E" w:rsidRPr="004E4ACF" w:rsidRDefault="00FA52D6" w:rsidP="00927FAB">
      <w:pPr>
        <w:spacing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rPr>
        <w:t>Бу</w:t>
      </w:r>
      <w:r w:rsidR="0022034E" w:rsidRPr="004E4ACF">
        <w:rPr>
          <w:rFonts w:ascii="Times New Roman" w:eastAsia="Times New Roman" w:hAnsi="Times New Roman"/>
          <w:sz w:val="28"/>
          <w:szCs w:val="28"/>
          <w:lang w:val="uz-Cyrl-UZ"/>
        </w:rPr>
        <w:t xml:space="preserve"> ерда:</w:t>
      </w:r>
      <w:r w:rsidR="00EF2427" w:rsidRPr="004E4ACF">
        <w:rPr>
          <w:rFonts w:ascii="Times New Roman" w:eastAsia="Times New Roman" w:hAnsi="Times New Roman"/>
          <w:sz w:val="28"/>
          <w:szCs w:val="28"/>
          <w:lang w:val="uz-Cyrl-UZ"/>
        </w:rPr>
        <w:t xml:space="preserve"> </w:t>
      </w:r>
      <w:r w:rsidR="0022034E" w:rsidRPr="004E4ACF">
        <w:rPr>
          <w:rFonts w:ascii="Times New Roman" w:eastAsia="Times New Roman" w:hAnsi="Times New Roman"/>
          <w:b/>
          <w:sz w:val="28"/>
          <w:szCs w:val="28"/>
          <w:lang w:val="uz-Cyrl-UZ"/>
        </w:rPr>
        <w:t>i-</w:t>
      </w:r>
      <w:r w:rsidR="0022034E" w:rsidRPr="004E4ACF">
        <w:rPr>
          <w:rFonts w:ascii="Times New Roman" w:eastAsia="Times New Roman" w:hAnsi="Times New Roman"/>
          <w:sz w:val="28"/>
          <w:szCs w:val="28"/>
          <w:lang w:val="uz-Cyrl-UZ"/>
        </w:rPr>
        <w:t>ток</w:t>
      </w:r>
      <m:oMath>
        <m:acc>
          <m:accPr>
            <m:chr m:val="⃗"/>
            <m:ctrlPr>
              <w:rPr>
                <w:rFonts w:ascii="Cambria Math" w:hAnsi="Cambria Math"/>
                <w:i/>
                <w:sz w:val="28"/>
                <w:szCs w:val="28"/>
                <w:lang w:val="en-US"/>
              </w:rPr>
            </m:ctrlPr>
          </m:accPr>
          <m:e>
            <m:r>
              <m:rPr>
                <m:sty m:val="bi"/>
              </m:rPr>
              <w:rPr>
                <w:rFonts w:ascii="Cambria Math" w:hAnsi="Cambria Math"/>
                <w:sz w:val="28"/>
                <w:szCs w:val="28"/>
              </w:rPr>
              <m:t xml:space="preserve">  </m:t>
            </m:r>
            <m:r>
              <m:rPr>
                <m:sty m:val="bi"/>
              </m:rPr>
              <w:rPr>
                <w:rFonts w:ascii="Cambria Math" w:hAnsi="Cambria Math"/>
                <w:sz w:val="28"/>
                <w:szCs w:val="28"/>
                <w:lang w:val="en-US"/>
              </w:rPr>
              <m:t>i</m:t>
            </m:r>
          </m:e>
        </m:acc>
      </m:oMath>
      <w:r w:rsidR="0022034E" w:rsidRPr="004E4ACF">
        <w:rPr>
          <w:rFonts w:ascii="Times New Roman" w:eastAsia="Times New Roman" w:hAnsi="Times New Roman"/>
          <w:sz w:val="28"/>
          <w:szCs w:val="28"/>
          <w:lang w:val="uz-Cyrl-UZ"/>
        </w:rPr>
        <w:t xml:space="preserve">-узунликдан </w:t>
      </w:r>
      <w:r w:rsidRPr="004E4ACF">
        <w:rPr>
          <w:rFonts w:ascii="Times New Roman" w:eastAsia="Times New Roman" w:hAnsi="Times New Roman"/>
          <w:sz w:val="28"/>
          <w:szCs w:val="28"/>
        </w:rPr>
        <w:t>ўтувчи ве</w:t>
      </w:r>
      <w:r w:rsidR="007E1051" w:rsidRPr="004E4ACF">
        <w:rPr>
          <w:rFonts w:ascii="Times New Roman" w:eastAsia="Times New Roman" w:hAnsi="Times New Roman"/>
          <w:sz w:val="28"/>
          <w:szCs w:val="28"/>
        </w:rPr>
        <w:t>к</w:t>
      </w:r>
      <w:r w:rsidRPr="004E4ACF">
        <w:rPr>
          <w:rFonts w:ascii="Times New Roman" w:eastAsia="Times New Roman" w:hAnsi="Times New Roman"/>
          <w:sz w:val="28"/>
          <w:szCs w:val="28"/>
        </w:rPr>
        <w:t xml:space="preserve">тор </w:t>
      </w:r>
    </w:p>
    <w:p w:rsidR="00FA52D6" w:rsidRPr="004E4ACF" w:rsidRDefault="00FA52D6" w:rsidP="00452271">
      <w:pPr>
        <w:spacing w:after="0" w:line="240" w:lineRule="auto"/>
        <w:rPr>
          <w:rFonts w:ascii="Times New Roman" w:eastAsia="Times New Roman" w:hAnsi="Times New Roman"/>
          <w:sz w:val="28"/>
          <w:szCs w:val="28"/>
        </w:rPr>
      </w:pPr>
      <w:r w:rsidRPr="004E4ACF">
        <w:rPr>
          <w:rFonts w:ascii="Times New Roman" w:eastAsia="Times New Roman" w:hAnsi="Times New Roman"/>
          <w:sz w:val="28"/>
          <w:szCs w:val="28"/>
        </w:rPr>
        <w:t>Максвелл тенг</w:t>
      </w:r>
      <w:r w:rsidR="0022034E" w:rsidRPr="004E4ACF">
        <w:rPr>
          <w:rFonts w:ascii="Times New Roman" w:eastAsia="Times New Roman" w:hAnsi="Times New Roman"/>
          <w:sz w:val="28"/>
          <w:szCs w:val="28"/>
          <w:lang w:val="uz-Cyrl-UZ"/>
        </w:rPr>
        <w:t xml:space="preserve">ламаси </w:t>
      </w:r>
      <w:r w:rsidRPr="004E4ACF">
        <w:rPr>
          <w:rFonts w:ascii="Times New Roman" w:eastAsia="Times New Roman" w:hAnsi="Times New Roman"/>
          <w:sz w:val="28"/>
          <w:szCs w:val="28"/>
        </w:rPr>
        <w:t xml:space="preserve"> қўлланга</w:t>
      </w:r>
      <w:r w:rsidR="0022034E" w:rsidRPr="004E4ACF">
        <w:rPr>
          <w:rFonts w:ascii="Times New Roman" w:eastAsia="Times New Roman" w:hAnsi="Times New Roman"/>
          <w:sz w:val="28"/>
          <w:szCs w:val="28"/>
          <w:lang w:val="uz-Cyrl-UZ"/>
        </w:rPr>
        <w:t>н</w:t>
      </w:r>
      <w:r w:rsidRPr="004E4ACF">
        <w:rPr>
          <w:rFonts w:ascii="Times New Roman" w:eastAsia="Times New Roman" w:hAnsi="Times New Roman"/>
          <w:sz w:val="28"/>
          <w:szCs w:val="28"/>
        </w:rPr>
        <w:t>да магнит майдони аниқланади.</w:t>
      </w:r>
    </w:p>
    <w:p w:rsidR="00FA52D6" w:rsidRPr="004E4ACF" w:rsidRDefault="00CD44C2" w:rsidP="00452271">
      <w:pPr>
        <w:spacing w:after="0"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00A41509" wp14:editId="31C79FF6">
            <wp:extent cx="1601585" cy="361828"/>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35540" cy="369499"/>
                    </a:xfrm>
                    <a:prstGeom prst="rect">
                      <a:avLst/>
                    </a:prstGeom>
                  </pic:spPr>
                </pic:pic>
              </a:graphicData>
            </a:graphic>
          </wp:inline>
        </w:drawing>
      </w:r>
      <w:r w:rsidR="00FA52D6" w:rsidRPr="004E4ACF">
        <w:rPr>
          <w:rFonts w:ascii="Times New Roman" w:eastAsia="Times New Roman" w:hAnsi="Times New Roman"/>
          <w:sz w:val="28"/>
          <w:szCs w:val="28"/>
        </w:rPr>
        <w:t>(1.22)</w:t>
      </w:r>
    </w:p>
    <w:p w:rsidR="001766FB" w:rsidRPr="004E4ACF" w:rsidRDefault="00BF45D4" w:rsidP="00452271">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bi"/>
              </m:rPr>
              <w:rPr>
                <w:rFonts w:ascii="Cambria Math" w:eastAsia="Times New Roman" w:hAnsi="Cambria Math"/>
                <w:sz w:val="28"/>
                <w:szCs w:val="28"/>
                <w:lang w:val="en-US"/>
              </w:rPr>
              <m:t>H</m:t>
            </m:r>
          </m:e>
          <m:sub>
            <m:r>
              <w:rPr>
                <w:rFonts w:ascii="Cambria Math" w:eastAsia="Times New Roman" w:hAnsi="Cambria Math"/>
                <w:sz w:val="28"/>
                <w:szCs w:val="28"/>
                <w:lang w:val="en-US"/>
              </w:rPr>
              <m:t>n</m:t>
            </m:r>
          </m:sub>
        </m:sSub>
      </m:oMath>
      <w:r w:rsidR="00FA52D6" w:rsidRPr="004E4ACF">
        <w:rPr>
          <w:rFonts w:ascii="Times New Roman" w:eastAsia="Times New Roman" w:hAnsi="Times New Roman"/>
          <w:sz w:val="28"/>
          <w:szCs w:val="28"/>
        </w:rPr>
        <w:t>-</w:t>
      </w:r>
      <w:r w:rsidR="0022034E" w:rsidRPr="004E4ACF">
        <w:rPr>
          <w:rFonts w:ascii="Times New Roman" w:eastAsia="Times New Roman" w:hAnsi="Times New Roman"/>
          <w:sz w:val="28"/>
          <w:szCs w:val="28"/>
          <w:lang w:val="uz-Cyrl-UZ"/>
        </w:rPr>
        <w:t>б</w:t>
      </w:r>
      <w:r w:rsidR="00FA52D6" w:rsidRPr="004E4ACF">
        <w:rPr>
          <w:rFonts w:ascii="Times New Roman" w:eastAsia="Times New Roman" w:hAnsi="Times New Roman"/>
          <w:sz w:val="28"/>
          <w:szCs w:val="28"/>
        </w:rPr>
        <w:t>у векторнинг магнит майдон</w:t>
      </w:r>
      <w:r w:rsidR="00EF2427" w:rsidRPr="004E4ACF">
        <w:rPr>
          <w:rFonts w:ascii="Times New Roman" w:eastAsia="Times New Roman" w:hAnsi="Times New Roman"/>
          <w:sz w:val="28"/>
          <w:szCs w:val="28"/>
          <w:lang w:val="uz-Cyrl-UZ"/>
        </w:rPr>
        <w:t xml:space="preserve"> </w:t>
      </w:r>
      <w:r w:rsidR="0022034E" w:rsidRPr="004E4ACF">
        <w:rPr>
          <w:rFonts w:ascii="Times New Roman" w:eastAsia="Times New Roman" w:hAnsi="Times New Roman"/>
          <w:sz w:val="28"/>
          <w:szCs w:val="28"/>
          <w:lang w:val="uz-Cyrl-UZ"/>
        </w:rPr>
        <w:t>кучланганлигига</w:t>
      </w:r>
      <w:r w:rsidR="00FA52D6" w:rsidRPr="004E4ACF">
        <w:rPr>
          <w:rFonts w:ascii="Times New Roman" w:eastAsia="Times New Roman" w:hAnsi="Times New Roman"/>
          <w:sz w:val="28"/>
          <w:szCs w:val="28"/>
        </w:rPr>
        <w:t xml:space="preserve"> таъсири </w:t>
      </w:r>
      <m:oMath>
        <m:acc>
          <m:accPr>
            <m:chr m:val="⃗"/>
            <m:ctrlPr>
              <w:rPr>
                <w:rFonts w:ascii="Cambria Math" w:hAnsi="Cambria Math"/>
                <w:i/>
                <w:sz w:val="28"/>
                <w:szCs w:val="28"/>
                <w:lang w:val="en-US"/>
              </w:rPr>
            </m:ctrlPr>
          </m:accPr>
          <m:e>
            <m:r>
              <w:rPr>
                <w:rFonts w:ascii="Cambria Math" w:hAnsi="Cambria Math"/>
                <w:sz w:val="28"/>
                <w:szCs w:val="28"/>
                <w:lang w:val="en-US"/>
              </w:rPr>
              <m:t>H</m:t>
            </m:r>
          </m:e>
        </m:acc>
      </m:oMath>
      <w:r w:rsidR="001766FB" w:rsidRPr="004E4ACF">
        <w:rPr>
          <w:rFonts w:ascii="Times New Roman" w:eastAsia="Times New Roman" w:hAnsi="Times New Roman"/>
          <w:sz w:val="28"/>
          <w:szCs w:val="28"/>
          <w:lang w:val="uz-Cyrl-UZ"/>
        </w:rPr>
        <w:t xml:space="preserve"> тўғри бурчакли </w:t>
      </w:r>
      <w:r w:rsidR="00FA52D6" w:rsidRPr="004E4ACF">
        <w:rPr>
          <w:rFonts w:ascii="Times New Roman" w:eastAsia="Times New Roman" w:hAnsi="Times New Roman"/>
          <w:sz w:val="28"/>
          <w:szCs w:val="28"/>
        </w:rPr>
        <w:t xml:space="preserve">йўналиши </w:t>
      </w:r>
      <m:oMath>
        <m:acc>
          <m:accPr>
            <m:chr m:val="⃗"/>
            <m:ctrlPr>
              <w:rPr>
                <w:rFonts w:ascii="Cambria Math" w:hAnsi="Cambria Math"/>
                <w:i/>
                <w:sz w:val="28"/>
                <w:szCs w:val="28"/>
                <w:lang w:val="en-US"/>
              </w:rPr>
            </m:ctrlPr>
          </m:accPr>
          <m:e>
            <m:r>
              <w:rPr>
                <w:rFonts w:ascii="Cambria Math" w:hAnsi="Cambria Math"/>
                <w:sz w:val="28"/>
                <w:szCs w:val="28"/>
                <w:lang w:val="en-US"/>
              </w:rPr>
              <m:t>n</m:t>
            </m:r>
          </m:e>
        </m:acc>
      </m:oMath>
      <w:r w:rsidR="00FA52D6" w:rsidRPr="004E4ACF">
        <w:rPr>
          <w:rFonts w:ascii="Times New Roman" w:eastAsia="Times New Roman" w:hAnsi="Times New Roman"/>
          <w:sz w:val="28"/>
          <w:szCs w:val="28"/>
        </w:rPr>
        <w:t>,</w:t>
      </w:r>
    </w:p>
    <w:p w:rsidR="00FA52D6" w:rsidRPr="004E4ACF" w:rsidRDefault="00BF45D4" w:rsidP="001766FB">
      <w:pPr>
        <w:spacing w:after="0" w:line="240" w:lineRule="auto"/>
        <w:rPr>
          <w:rFonts w:ascii="Times New Roman" w:eastAsia="Times New Roman" w:hAnsi="Times New Roman"/>
          <w:sz w:val="28"/>
          <w:szCs w:val="28"/>
        </w:rPr>
      </w:pP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μ</m:t>
            </m:r>
          </m:e>
          <m:sub>
            <m:r>
              <w:rPr>
                <w:rFonts w:ascii="Cambria Math" w:eastAsia="Times New Roman" w:hAnsi="Cambria Math"/>
                <w:sz w:val="28"/>
                <w:szCs w:val="28"/>
                <w:lang w:val="en-US"/>
              </w:rPr>
              <m:t>o</m:t>
            </m:r>
          </m:sub>
        </m:sSub>
      </m:oMath>
      <w:r w:rsidR="00FA52D6" w:rsidRPr="004E4ACF">
        <w:rPr>
          <w:rFonts w:ascii="Times New Roman" w:eastAsia="Times New Roman" w:hAnsi="Times New Roman"/>
          <w:sz w:val="28"/>
          <w:szCs w:val="28"/>
        </w:rPr>
        <w:t>-</w:t>
      </w:r>
      <w:r w:rsidR="001766FB" w:rsidRPr="004E4ACF">
        <w:rPr>
          <w:rFonts w:ascii="Times New Roman" w:eastAsia="Times New Roman" w:hAnsi="Times New Roman"/>
          <w:sz w:val="28"/>
          <w:szCs w:val="28"/>
        </w:rPr>
        <w:t>вакум</w:t>
      </w:r>
      <w:r w:rsidR="001766FB" w:rsidRPr="004E4ACF">
        <w:rPr>
          <w:rFonts w:ascii="Times New Roman" w:eastAsia="Times New Roman" w:hAnsi="Times New Roman"/>
          <w:sz w:val="28"/>
          <w:szCs w:val="28"/>
          <w:lang w:val="uz-Cyrl-UZ"/>
        </w:rPr>
        <w:t xml:space="preserve">да </w:t>
      </w:r>
      <w:r w:rsidR="00FA52D6" w:rsidRPr="004E4ACF">
        <w:rPr>
          <w:rFonts w:ascii="Times New Roman" w:eastAsia="Times New Roman" w:hAnsi="Times New Roman"/>
          <w:sz w:val="28"/>
          <w:szCs w:val="28"/>
        </w:rPr>
        <w:t xml:space="preserve">магнит </w:t>
      </w:r>
      <w:r w:rsidR="001766FB" w:rsidRPr="004E4ACF">
        <w:rPr>
          <w:rFonts w:ascii="Times New Roman" w:eastAsia="Times New Roman" w:hAnsi="Times New Roman"/>
          <w:sz w:val="28"/>
          <w:szCs w:val="28"/>
          <w:lang w:val="uz-Cyrl-UZ"/>
        </w:rPr>
        <w:t>сингдирувчанлик</w:t>
      </w:r>
      <w:r w:rsidR="00FA52D6" w:rsidRPr="004E4ACF">
        <w:rPr>
          <w:rFonts w:ascii="Times New Roman" w:eastAsia="Times New Roman" w:hAnsi="Times New Roman"/>
          <w:sz w:val="28"/>
          <w:szCs w:val="28"/>
        </w:rPr>
        <w:t xml:space="preserve">  .</w:t>
      </w:r>
    </w:p>
    <w:p w:rsidR="00FA52D6" w:rsidRPr="004E4ACF" w:rsidRDefault="00FA52D6" w:rsidP="001766FB">
      <w:pPr>
        <w:spacing w:after="0" w:line="240" w:lineRule="auto"/>
        <w:rPr>
          <w:rFonts w:ascii="Times New Roman" w:eastAsia="Times New Roman" w:hAnsi="Times New Roman"/>
          <w:sz w:val="28"/>
          <w:szCs w:val="28"/>
        </w:rPr>
      </w:pPr>
      <w:r w:rsidRPr="004E4ACF">
        <w:rPr>
          <w:rFonts w:ascii="Times New Roman" w:eastAsia="Times New Roman" w:hAnsi="Times New Roman"/>
          <w:sz w:val="28"/>
          <w:szCs w:val="28"/>
        </w:rPr>
        <w:t xml:space="preserve">            Ундан кейинги магнит майдон қуйидагича</w:t>
      </w:r>
    </w:p>
    <w:p w:rsidR="00FA52D6" w:rsidRPr="004E4ACF" w:rsidRDefault="00CD44C2" w:rsidP="001766FB">
      <w:pPr>
        <w:spacing w:after="0"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525061DB" wp14:editId="70C6EA75">
            <wp:extent cx="1551709" cy="374453"/>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575601" cy="380219"/>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(1.23)</w:t>
      </w:r>
    </w:p>
    <w:p w:rsidR="00FA52D6" w:rsidRPr="004E4ACF" w:rsidRDefault="001766FB" w:rsidP="00927FAB">
      <w:pPr>
        <w:spacing w:line="240" w:lineRule="auto"/>
        <w:rPr>
          <w:rFonts w:ascii="Times New Roman" w:eastAsia="Times New Roman" w:hAnsi="Times New Roman"/>
          <w:sz w:val="28"/>
          <w:szCs w:val="28"/>
        </w:rPr>
      </w:pPr>
      <w:r w:rsidRPr="004E4ACF">
        <w:rPr>
          <w:rFonts w:ascii="Times New Roman" w:eastAsia="Times New Roman" w:hAnsi="Times New Roman"/>
          <w:sz w:val="28"/>
          <w:szCs w:val="28"/>
        </w:rPr>
        <w:t>Максвелл</w:t>
      </w:r>
      <w:r w:rsidRPr="004E4ACF">
        <w:rPr>
          <w:rFonts w:ascii="Times New Roman" w:eastAsia="Times New Roman" w:hAnsi="Times New Roman"/>
          <w:sz w:val="28"/>
          <w:szCs w:val="28"/>
          <w:lang w:val="uz-Cyrl-UZ"/>
        </w:rPr>
        <w:t>нинг к</w:t>
      </w:r>
      <w:r w:rsidR="00FA52D6" w:rsidRPr="004E4ACF">
        <w:rPr>
          <w:rFonts w:ascii="Times New Roman" w:eastAsia="Times New Roman" w:hAnsi="Times New Roman"/>
          <w:sz w:val="28"/>
          <w:szCs w:val="28"/>
        </w:rPr>
        <w:t>ийинги ас</w:t>
      </w:r>
      <w:r w:rsidR="007E1051" w:rsidRPr="004E4ACF">
        <w:rPr>
          <w:rFonts w:ascii="Times New Roman" w:eastAsia="Times New Roman" w:hAnsi="Times New Roman"/>
          <w:sz w:val="28"/>
          <w:szCs w:val="28"/>
        </w:rPr>
        <w:t>осий тенг</w:t>
      </w:r>
      <w:r w:rsidRPr="004E4ACF">
        <w:rPr>
          <w:rFonts w:ascii="Times New Roman" w:eastAsia="Times New Roman" w:hAnsi="Times New Roman"/>
          <w:sz w:val="28"/>
          <w:szCs w:val="28"/>
          <w:lang w:val="uz-Cyrl-UZ"/>
        </w:rPr>
        <w:t xml:space="preserve">ламаси электр кучланганликнинг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en-US"/>
              </w:rPr>
              <m:t>E</m:t>
            </m:r>
          </m:e>
        </m:acc>
        <m:r>
          <w:rPr>
            <w:rFonts w:ascii="Cambria Math" w:eastAsia="Times New Roman" w:hAnsi="Cambria Math"/>
            <w:sz w:val="28"/>
            <w:szCs w:val="28"/>
          </w:rPr>
          <m:t xml:space="preserve"> </m:t>
        </m:r>
      </m:oMath>
      <w:r w:rsidRPr="004E4ACF">
        <w:rPr>
          <w:rFonts w:ascii="Times New Roman" w:eastAsia="Times New Roman" w:hAnsi="Times New Roman"/>
          <w:sz w:val="28"/>
          <w:szCs w:val="28"/>
          <w:lang w:val="uz-Cyrl-UZ"/>
        </w:rPr>
        <w:t>магнит индукцияси билан боғлиқлигидир:</w:t>
      </w:r>
    </w:p>
    <w:p w:rsidR="00FA52D6" w:rsidRPr="004E4ACF" w:rsidRDefault="00CD44C2" w:rsidP="00452271">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A1D6F36" wp14:editId="764022E3">
            <wp:extent cx="1166899" cy="24384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194052" cy="249514"/>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w:t>
      </w:r>
      <w:r w:rsidR="00FA52D6" w:rsidRPr="004E4ACF">
        <w:rPr>
          <w:rFonts w:ascii="Times New Roman" w:hAnsi="Times New Roman"/>
          <w:sz w:val="28"/>
          <w:szCs w:val="28"/>
        </w:rPr>
        <w:t xml:space="preserve"> 1.24)</w:t>
      </w:r>
    </w:p>
    <w:p w:rsidR="00FA52D6" w:rsidRPr="004E4ACF" w:rsidRDefault="00FA52D6" w:rsidP="00452271">
      <w:pPr>
        <w:spacing w:after="0" w:line="240" w:lineRule="auto"/>
        <w:rPr>
          <w:rFonts w:ascii="Times New Roman" w:hAnsi="Times New Roman"/>
          <w:sz w:val="28"/>
          <w:szCs w:val="28"/>
        </w:rPr>
      </w:pPr>
      <w:r w:rsidRPr="004E4ACF">
        <w:rPr>
          <w:rFonts w:ascii="Times New Roman" w:hAnsi="Times New Roman"/>
          <w:sz w:val="28"/>
          <w:szCs w:val="28"/>
        </w:rPr>
        <w:t xml:space="preserve">Интеграл холатда у </w:t>
      </w:r>
      <w:r w:rsidR="001766FB" w:rsidRPr="004E4ACF">
        <w:rPr>
          <w:rFonts w:ascii="Times New Roman" w:hAnsi="Times New Roman"/>
          <w:sz w:val="28"/>
          <w:szCs w:val="28"/>
        </w:rPr>
        <w:t>контур</w:t>
      </w:r>
      <w:r w:rsidR="001766FB" w:rsidRPr="004E4ACF">
        <w:rPr>
          <w:rFonts w:ascii="Times New Roman" w:hAnsi="Times New Roman"/>
          <w:sz w:val="28"/>
          <w:szCs w:val="28"/>
          <w:lang w:val="uz-Cyrl-UZ"/>
        </w:rPr>
        <w:t>д</w:t>
      </w:r>
      <w:r w:rsidR="001766FB" w:rsidRPr="004E4ACF">
        <w:rPr>
          <w:rFonts w:ascii="Times New Roman" w:hAnsi="Times New Roman"/>
          <w:sz w:val="28"/>
          <w:szCs w:val="28"/>
        </w:rPr>
        <w:t>а</w:t>
      </w:r>
      <w:r w:rsidR="00015692" w:rsidRPr="004E4ACF">
        <w:rPr>
          <w:rFonts w:ascii="Times New Roman" w:hAnsi="Times New Roman"/>
          <w:sz w:val="28"/>
          <w:szCs w:val="28"/>
        </w:rPr>
        <w:t>Э</w:t>
      </w:r>
      <w:r w:rsidR="001766FB" w:rsidRPr="004E4ACF">
        <w:rPr>
          <w:rFonts w:ascii="Times New Roman" w:hAnsi="Times New Roman"/>
          <w:sz w:val="28"/>
          <w:szCs w:val="28"/>
          <w:lang w:val="uz-Cyrl-UZ"/>
        </w:rPr>
        <w:t>Ю</w:t>
      </w:r>
      <w:r w:rsidR="002A4844" w:rsidRPr="004E4ACF">
        <w:rPr>
          <w:rFonts w:ascii="Times New Roman" w:hAnsi="Times New Roman"/>
          <w:sz w:val="28"/>
          <w:szCs w:val="28"/>
        </w:rPr>
        <w:t>К</w:t>
      </w:r>
      <w:r w:rsidR="001766FB" w:rsidRPr="004E4ACF">
        <w:rPr>
          <w:rFonts w:ascii="Times New Roman" w:hAnsi="Times New Roman"/>
          <w:sz w:val="28"/>
          <w:szCs w:val="28"/>
          <w:lang w:val="uz-Cyrl-UZ"/>
        </w:rPr>
        <w:t>ҳосил қилади</w:t>
      </w:r>
      <w:r w:rsidRPr="004E4ACF">
        <w:rPr>
          <w:rFonts w:ascii="Times New Roman" w:hAnsi="Times New Roman"/>
          <w:sz w:val="28"/>
          <w:szCs w:val="28"/>
        </w:rPr>
        <w:t xml:space="preserve">. </w:t>
      </w:r>
    </w:p>
    <w:p w:rsidR="00FA52D6" w:rsidRPr="004E4ACF" w:rsidRDefault="00CD44C2" w:rsidP="00452271">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587481E" wp14:editId="01E65EB9">
            <wp:extent cx="2447059" cy="279365"/>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9140" cy="287594"/>
                    </a:xfrm>
                    <a:prstGeom prst="rect">
                      <a:avLst/>
                    </a:prstGeom>
                  </pic:spPr>
                </pic:pic>
              </a:graphicData>
            </a:graphic>
          </wp:inline>
        </w:drawing>
      </w:r>
      <w:r w:rsidR="00EF2427" w:rsidRPr="004E4ACF">
        <w:rPr>
          <w:rFonts w:ascii="Times New Roman" w:hAnsi="Times New Roman"/>
          <w:sz w:val="28"/>
          <w:szCs w:val="28"/>
          <w:lang w:val="uz-Cyrl-UZ"/>
        </w:rPr>
        <w:t xml:space="preserve">                       </w:t>
      </w:r>
      <w:r w:rsidR="00FA52D6" w:rsidRPr="004E4ACF">
        <w:rPr>
          <w:rFonts w:ascii="Times New Roman" w:hAnsi="Times New Roman"/>
          <w:sz w:val="28"/>
          <w:szCs w:val="28"/>
        </w:rPr>
        <w:t>(1.25)</w:t>
      </w:r>
    </w:p>
    <w:p w:rsidR="00FA52D6" w:rsidRPr="004E4ACF" w:rsidRDefault="00FA52D6" w:rsidP="00452271">
      <w:pPr>
        <w:spacing w:after="0" w:line="240" w:lineRule="auto"/>
        <w:jc w:val="both"/>
        <w:rPr>
          <w:rFonts w:ascii="Times New Roman" w:eastAsia="Times New Roman" w:hAnsi="Times New Roman"/>
          <w:sz w:val="28"/>
          <w:szCs w:val="28"/>
          <w:lang w:val="uz-Cyrl-UZ"/>
        </w:rPr>
      </w:pPr>
      <w:r w:rsidRPr="004E4ACF">
        <w:rPr>
          <w:rFonts w:ascii="Times New Roman" w:hAnsi="Times New Roman"/>
          <w:sz w:val="28"/>
          <w:szCs w:val="28"/>
        </w:rPr>
        <w:t xml:space="preserve">Магнит </w:t>
      </w:r>
      <w:r w:rsidR="00FC2052" w:rsidRPr="004E4ACF">
        <w:rPr>
          <w:rFonts w:ascii="Times New Roman" w:hAnsi="Times New Roman"/>
          <w:sz w:val="28"/>
          <w:szCs w:val="28"/>
        </w:rPr>
        <w:t>индукция</w:t>
      </w:r>
      <w:r w:rsidRPr="004E4ACF">
        <w:rPr>
          <w:rFonts w:ascii="Times New Roman" w:hAnsi="Times New Roman"/>
          <w:sz w:val="28"/>
          <w:szCs w:val="28"/>
        </w:rPr>
        <w:t>си</w:t>
      </w:r>
      <w:r w:rsidR="001766FB" w:rsidRPr="004E4ACF">
        <w:rPr>
          <w:rFonts w:ascii="Times New Roman" w:hAnsi="Times New Roman"/>
          <w:sz w:val="28"/>
          <w:szCs w:val="28"/>
          <w:lang w:val="uz-Cyrl-UZ"/>
        </w:rPr>
        <w:t>нинг</w:t>
      </w:r>
      <w:r w:rsidR="00B01CEC" w:rsidRPr="004E4ACF">
        <w:rPr>
          <w:rFonts w:ascii="Times New Roman" w:hAnsi="Times New Roman"/>
          <w:sz w:val="28"/>
          <w:szCs w:val="28"/>
          <w:lang w:val="uz-Cyrl-UZ"/>
        </w:rPr>
        <w:t xml:space="preserve"> </w:t>
      </w:r>
      <w:r w:rsidR="001766FB" w:rsidRPr="004E4ACF">
        <w:rPr>
          <w:rFonts w:ascii="Times New Roman" w:hAnsi="Times New Roman"/>
          <w:sz w:val="28"/>
          <w:szCs w:val="28"/>
        </w:rPr>
        <w:t xml:space="preserve">вектори ва </w:t>
      </w:r>
      <w:r w:rsidRPr="004E4ACF">
        <w:rPr>
          <w:rFonts w:ascii="Times New Roman" w:hAnsi="Times New Roman"/>
          <w:sz w:val="28"/>
          <w:szCs w:val="28"/>
        </w:rPr>
        <w:t xml:space="preserve">магнит майдони </w:t>
      </w:r>
      <w:r w:rsidR="001766FB" w:rsidRPr="004E4ACF">
        <w:rPr>
          <w:rFonts w:ascii="Times New Roman" w:hAnsi="Times New Roman"/>
          <w:sz w:val="28"/>
          <w:szCs w:val="28"/>
        </w:rPr>
        <w:t>куч</w:t>
      </w:r>
      <w:r w:rsidR="001766FB" w:rsidRPr="004E4ACF">
        <w:rPr>
          <w:rFonts w:ascii="Times New Roman" w:hAnsi="Times New Roman"/>
          <w:sz w:val="28"/>
          <w:szCs w:val="28"/>
          <w:lang w:val="uz-Cyrl-UZ"/>
        </w:rPr>
        <w:t>ланганлиги</w:t>
      </w:r>
      <w:r w:rsidR="00B01CEC" w:rsidRPr="004E4ACF">
        <w:rPr>
          <w:rFonts w:ascii="Times New Roman" w:hAnsi="Times New Roman"/>
          <w:sz w:val="28"/>
          <w:szCs w:val="28"/>
          <w:lang w:val="uz-Cyrl-UZ"/>
        </w:rPr>
        <w:t xml:space="preserve"> </w:t>
      </w:r>
      <w:r w:rsidRPr="004E4ACF">
        <w:rPr>
          <w:rFonts w:ascii="Times New Roman" w:hAnsi="Times New Roman"/>
          <w:sz w:val="28"/>
          <w:szCs w:val="28"/>
        </w:rPr>
        <w:t>ҳақида маълумот</w:t>
      </w:r>
      <w:r w:rsidR="007E1051" w:rsidRPr="004E4ACF">
        <w:rPr>
          <w:rFonts w:ascii="Times New Roman" w:hAnsi="Times New Roman"/>
          <w:sz w:val="28"/>
          <w:szCs w:val="28"/>
        </w:rPr>
        <w:t xml:space="preserve"> беради</w:t>
      </w:r>
      <w:r w:rsidR="001766FB" w:rsidRPr="004E4ACF">
        <w:rPr>
          <w:rFonts w:ascii="Times New Roman" w:hAnsi="Times New Roman"/>
          <w:sz w:val="28"/>
          <w:szCs w:val="28"/>
          <w:lang w:val="uz-Cyrl-UZ"/>
        </w:rPr>
        <w:t xml:space="preserve"> ва </w:t>
      </w:r>
      <w:r w:rsidRPr="004E4ACF">
        <w:rPr>
          <w:rFonts w:ascii="Times New Roman" w:hAnsi="Times New Roman"/>
          <w:sz w:val="28"/>
          <w:szCs w:val="28"/>
        </w:rPr>
        <w:t>интеграл катталиклар (ток,</w:t>
      </w:r>
      <w:r w:rsidR="001766FB" w:rsidRPr="004E4ACF">
        <w:rPr>
          <w:rFonts w:ascii="Times New Roman" w:hAnsi="Times New Roman"/>
          <w:sz w:val="28"/>
          <w:szCs w:val="28"/>
          <w:lang w:val="uz-Cyrl-UZ"/>
        </w:rPr>
        <w:t xml:space="preserve"> ЭЮК</w:t>
      </w:r>
      <w:r w:rsidRPr="004E4ACF">
        <w:rPr>
          <w:rFonts w:ascii="Times New Roman" w:hAnsi="Times New Roman"/>
          <w:sz w:val="28"/>
          <w:szCs w:val="28"/>
        </w:rPr>
        <w:t>,</w:t>
      </w:r>
      <w:r w:rsidR="001766FB" w:rsidRPr="004E4ACF">
        <w:rPr>
          <w:rFonts w:ascii="Times New Roman" w:hAnsi="Times New Roman"/>
          <w:sz w:val="28"/>
          <w:szCs w:val="28"/>
          <w:lang w:val="uz-Cyrl-UZ"/>
        </w:rPr>
        <w:t xml:space="preserve"> кучланиш,</w:t>
      </w:r>
      <w:r w:rsidRPr="004E4ACF">
        <w:rPr>
          <w:rFonts w:ascii="Times New Roman" w:hAnsi="Times New Roman"/>
          <w:sz w:val="28"/>
          <w:szCs w:val="28"/>
        </w:rPr>
        <w:t xml:space="preserve">босим </w:t>
      </w:r>
      <w:r w:rsidR="001766FB" w:rsidRPr="004E4ACF">
        <w:rPr>
          <w:rFonts w:ascii="Times New Roman" w:hAnsi="Times New Roman"/>
          <w:sz w:val="28"/>
          <w:szCs w:val="28"/>
          <w:lang w:val="uz-Cyrl-UZ"/>
        </w:rPr>
        <w:t>ва момент</w:t>
      </w:r>
      <w:r w:rsidRPr="004E4ACF">
        <w:rPr>
          <w:rFonts w:ascii="Times New Roman" w:hAnsi="Times New Roman"/>
          <w:sz w:val="28"/>
          <w:szCs w:val="28"/>
        </w:rPr>
        <w:t>)</w:t>
      </w:r>
      <w:r w:rsidR="00B01CEC" w:rsidRPr="004E4ACF">
        <w:rPr>
          <w:rFonts w:ascii="Times New Roman" w:hAnsi="Times New Roman"/>
          <w:sz w:val="28"/>
          <w:szCs w:val="28"/>
          <w:lang w:val="uz-Cyrl-UZ"/>
        </w:rPr>
        <w:t xml:space="preserve"> </w:t>
      </w:r>
      <w:r w:rsidRPr="004E4ACF">
        <w:rPr>
          <w:rFonts w:ascii="Times New Roman" w:hAnsi="Times New Roman"/>
          <w:sz w:val="28"/>
          <w:szCs w:val="28"/>
        </w:rPr>
        <w:t>ҳақида маълумот беради.</w:t>
      </w:r>
      <w:r w:rsidR="00DE6908" w:rsidRPr="004E4ACF">
        <w:rPr>
          <w:rFonts w:ascii="Times New Roman" w:hAnsi="Times New Roman"/>
          <w:sz w:val="28"/>
          <w:szCs w:val="28"/>
          <w:lang w:val="uz-Cyrl-UZ"/>
        </w:rPr>
        <w:t xml:space="preserve"> Айниқса</w:t>
      </w:r>
      <w:r w:rsidR="00EF2427" w:rsidRPr="004E4ACF">
        <w:rPr>
          <w:rFonts w:ascii="Times New Roman" w:hAnsi="Times New Roman"/>
          <w:sz w:val="28"/>
          <w:szCs w:val="28"/>
          <w:lang w:val="uz-Cyrl-UZ"/>
        </w:rPr>
        <w:t xml:space="preserve"> </w:t>
      </w:r>
      <w:r w:rsidR="00DE6908" w:rsidRPr="004E4ACF">
        <w:rPr>
          <w:rFonts w:ascii="Times New Roman" w:hAnsi="Times New Roman"/>
          <w:b/>
          <w:sz w:val="28"/>
          <w:szCs w:val="28"/>
          <w:lang w:val="uz-Cyrl-UZ"/>
        </w:rPr>
        <w:t xml:space="preserve">L </w:t>
      </w:r>
      <w:r w:rsidR="00DE6908" w:rsidRPr="004E4ACF">
        <w:rPr>
          <w:rFonts w:ascii="Times New Roman" w:hAnsi="Times New Roman"/>
          <w:sz w:val="28"/>
          <w:szCs w:val="28"/>
          <w:lang w:val="uz-Cyrl-UZ"/>
        </w:rPr>
        <w:t xml:space="preserve">қийматга эга бўлган </w:t>
      </w:r>
      <w:r w:rsidRPr="004E4ACF">
        <w:rPr>
          <w:rFonts w:ascii="Times New Roman" w:hAnsi="Times New Roman"/>
          <w:sz w:val="28"/>
          <w:szCs w:val="28"/>
          <w:lang w:val="uz-Cyrl-UZ"/>
        </w:rPr>
        <w:t xml:space="preserve"> бўлган </w:t>
      </w:r>
      <w:r w:rsidR="00DE6908" w:rsidRPr="004E4ACF">
        <w:rPr>
          <w:rFonts w:ascii="Times New Roman" w:hAnsi="Times New Roman"/>
          <w:sz w:val="28"/>
          <w:szCs w:val="28"/>
          <w:lang w:val="uz-Cyrl-UZ"/>
        </w:rPr>
        <w:t>индуктивлик-</w:t>
      </w:r>
      <w:r w:rsidRPr="004E4ACF">
        <w:rPr>
          <w:rFonts w:ascii="Times New Roman" w:hAnsi="Times New Roman"/>
          <w:sz w:val="28"/>
          <w:szCs w:val="28"/>
          <w:lang w:val="uz-Cyrl-UZ"/>
        </w:rPr>
        <w:t>белгиланган муносабатлар майдон оқими</w:t>
      </w:r>
      <w:r w:rsidR="00DE6908" w:rsidRPr="004E4ACF">
        <w:rPr>
          <w:rFonts w:ascii="Times New Roman" w:hAnsi="Times New Roman"/>
          <w:sz w:val="28"/>
          <w:szCs w:val="28"/>
          <w:lang w:val="uz-Cyrl-UZ"/>
        </w:rPr>
        <w:t>нинг боғланганлигининг оний қиймати</w:t>
      </w:r>
      <m:oMath>
        <m:r>
          <w:rPr>
            <w:rFonts w:ascii="Cambria Math" w:hAnsi="Cambria Math"/>
            <w:sz w:val="28"/>
            <w:szCs w:val="28"/>
            <w:lang w:val="uz-Cyrl-UZ"/>
          </w:rPr>
          <m:t xml:space="preserve"> φ </m:t>
        </m:r>
      </m:oMath>
      <w:r w:rsidR="00DE6908" w:rsidRPr="004E4ACF">
        <w:rPr>
          <w:rFonts w:ascii="Times New Roman" w:eastAsia="Times New Roman" w:hAnsi="Times New Roman"/>
          <w:sz w:val="28"/>
          <w:szCs w:val="28"/>
          <w:lang w:val="uz-Cyrl-UZ"/>
        </w:rPr>
        <w:t xml:space="preserve">ва </w:t>
      </w:r>
      <w:r w:rsidRPr="004E4ACF">
        <w:rPr>
          <w:rFonts w:ascii="Times New Roman" w:eastAsia="Times New Roman" w:hAnsi="Times New Roman"/>
          <w:sz w:val="28"/>
          <w:szCs w:val="28"/>
          <w:lang w:val="uz-Cyrl-UZ"/>
        </w:rPr>
        <w:t xml:space="preserve">мавжуд бўлган ток </w:t>
      </w:r>
      <w:r w:rsidR="00B04A88" w:rsidRPr="004E4ACF">
        <w:rPr>
          <w:rFonts w:ascii="Times New Roman" w:eastAsia="Times New Roman" w:hAnsi="Times New Roman"/>
          <w:b/>
          <w:i/>
          <w:sz w:val="28"/>
          <w:szCs w:val="28"/>
          <w:lang w:val="uz-Cyrl-UZ"/>
        </w:rPr>
        <w:t>i</w:t>
      </w:r>
      <w:r w:rsidR="00B01CEC" w:rsidRPr="004E4ACF">
        <w:rPr>
          <w:rFonts w:ascii="Times New Roman" w:eastAsia="Times New Roman" w:hAnsi="Times New Roman"/>
          <w:sz w:val="28"/>
          <w:szCs w:val="28"/>
          <w:lang w:val="uz-Cyrl-UZ"/>
        </w:rPr>
        <w:t xml:space="preserve"> </w:t>
      </w:r>
      <w:r w:rsidR="00DE6908" w:rsidRPr="004E4ACF">
        <w:rPr>
          <w:rFonts w:ascii="Times New Roman" w:eastAsia="Times New Roman" w:hAnsi="Times New Roman"/>
          <w:sz w:val="28"/>
          <w:szCs w:val="28"/>
          <w:lang w:val="uz-Cyrl-UZ"/>
        </w:rPr>
        <w:t>орқали аниқланади.</w:t>
      </w:r>
    </w:p>
    <w:p w:rsidR="00FA52D6" w:rsidRPr="004E4ACF" w:rsidRDefault="00CD44C2" w:rsidP="00452271">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7DCC9F0B" wp14:editId="2DFE5FE9">
            <wp:extent cx="607176" cy="228474"/>
            <wp:effectExtent l="19050" t="0" r="2424"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6990" cy="232167"/>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(1.26)</w:t>
      </w:r>
    </w:p>
    <w:p w:rsidR="0099118B" w:rsidRPr="004E4ACF" w:rsidRDefault="00FA52D6" w:rsidP="00452271">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Агар ток ва </w:t>
      </w:r>
      <w:r w:rsidRPr="004E4ACF">
        <w:rPr>
          <w:rFonts w:ascii="Times New Roman" w:hAnsi="Times New Roman"/>
          <w:sz w:val="28"/>
          <w:szCs w:val="28"/>
          <w:lang w:val="uz-Cyrl-UZ"/>
        </w:rPr>
        <w:t>оқимла</w:t>
      </w:r>
      <w:r w:rsidR="00DE6908" w:rsidRPr="004E4ACF">
        <w:rPr>
          <w:rFonts w:ascii="Times New Roman" w:hAnsi="Times New Roman"/>
          <w:sz w:val="28"/>
          <w:szCs w:val="28"/>
          <w:lang w:val="uz-Cyrl-UZ"/>
        </w:rPr>
        <w:t>р</w:t>
      </w:r>
      <w:r w:rsidRPr="004E4ACF">
        <w:rPr>
          <w:rFonts w:ascii="Times New Roman" w:eastAsia="Times New Roman" w:hAnsi="Times New Roman"/>
          <w:sz w:val="28"/>
          <w:szCs w:val="28"/>
          <w:lang w:val="uz-Cyrl-UZ"/>
        </w:rPr>
        <w:t xml:space="preserve">  битта </w:t>
      </w:r>
      <w:r w:rsidR="00DE6908" w:rsidRPr="004E4ACF">
        <w:rPr>
          <w:rFonts w:ascii="Times New Roman" w:eastAsia="Times New Roman" w:hAnsi="Times New Roman"/>
          <w:sz w:val="28"/>
          <w:szCs w:val="28"/>
          <w:lang w:val="uz-Cyrl-UZ"/>
        </w:rPr>
        <w:t>у ёки бу чўлғамга ёки ўтказгичда бўлса</w:t>
      </w:r>
      <w:r w:rsidR="0099118B"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бу </w:t>
      </w:r>
      <w:r w:rsidR="00FC2052" w:rsidRPr="004E4ACF">
        <w:rPr>
          <w:rFonts w:ascii="Times New Roman" w:eastAsia="Times New Roman" w:hAnsi="Times New Roman"/>
          <w:sz w:val="28"/>
          <w:szCs w:val="28"/>
          <w:lang w:val="uz-Cyrl-UZ"/>
        </w:rPr>
        <w:t>индукция</w:t>
      </w:r>
      <w:r w:rsidR="00EF2427" w:rsidRPr="004E4ACF">
        <w:rPr>
          <w:rFonts w:ascii="Times New Roman" w:eastAsia="Times New Roman" w:hAnsi="Times New Roman"/>
          <w:sz w:val="28"/>
          <w:szCs w:val="28"/>
          <w:lang w:val="uz-Cyrl-UZ"/>
        </w:rPr>
        <w:t xml:space="preserve"> </w:t>
      </w:r>
      <w:r w:rsidR="00DE6908" w:rsidRPr="004E4ACF">
        <w:rPr>
          <w:rFonts w:ascii="Times New Roman" w:eastAsia="Times New Roman" w:hAnsi="Times New Roman"/>
          <w:sz w:val="28"/>
          <w:szCs w:val="28"/>
          <w:lang w:val="uz-Cyrl-UZ"/>
        </w:rPr>
        <w:t>ўз</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 дейилади. </w:t>
      </w:r>
      <w:r w:rsidR="00DE6908" w:rsidRPr="004E4ACF">
        <w:rPr>
          <w:rFonts w:ascii="Times New Roman" w:eastAsia="Times New Roman" w:hAnsi="Times New Roman"/>
          <w:sz w:val="28"/>
          <w:szCs w:val="28"/>
          <w:lang w:val="uz-Cyrl-UZ"/>
        </w:rPr>
        <w:t xml:space="preserve">Майдонга тегишли </w:t>
      </w:r>
      <w:r w:rsidRPr="004E4ACF">
        <w:rPr>
          <w:rFonts w:ascii="Times New Roman" w:eastAsia="Times New Roman" w:hAnsi="Times New Roman"/>
          <w:sz w:val="28"/>
          <w:szCs w:val="28"/>
          <w:lang w:val="uz-Cyrl-UZ"/>
        </w:rPr>
        <w:t xml:space="preserve">Лаплас </w:t>
      </w:r>
      <w:r w:rsidR="0099118B" w:rsidRPr="004E4ACF">
        <w:rPr>
          <w:rFonts w:ascii="Times New Roman" w:eastAsia="Times New Roman" w:hAnsi="Times New Roman"/>
          <w:sz w:val="28"/>
          <w:szCs w:val="28"/>
          <w:lang w:val="uz-Cyrl-UZ"/>
        </w:rPr>
        <w:t xml:space="preserve">тенгламасини </w:t>
      </w:r>
      <w:r w:rsidRPr="004E4ACF">
        <w:rPr>
          <w:rFonts w:ascii="Times New Roman" w:eastAsia="Times New Roman" w:hAnsi="Times New Roman"/>
          <w:sz w:val="28"/>
          <w:szCs w:val="28"/>
          <w:lang w:val="uz-Cyrl-UZ"/>
        </w:rPr>
        <w:t xml:space="preserve">топиш учун магнит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га керакли манба токини бирлаштириш </w:t>
      </w:r>
      <w:r w:rsidR="0099118B" w:rsidRPr="004E4ACF">
        <w:rPr>
          <w:rFonts w:ascii="Times New Roman" w:eastAsia="Times New Roman" w:hAnsi="Times New Roman"/>
          <w:sz w:val="28"/>
          <w:szCs w:val="28"/>
          <w:lang w:val="uz-Cyrl-UZ"/>
        </w:rPr>
        <w:t>ва ўтказгичнинг кўндаланг кесим юзаси S</w:t>
      </w:r>
      <w:r w:rsidRPr="004E4ACF">
        <w:rPr>
          <w:rFonts w:ascii="Times New Roman" w:eastAsia="Times New Roman" w:hAnsi="Times New Roman"/>
          <w:sz w:val="28"/>
          <w:szCs w:val="28"/>
          <w:lang w:val="uz-Cyrl-UZ"/>
        </w:rPr>
        <w:t xml:space="preserve"> магнит манбаини туташтиради.</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Магнит векторини оқимлаш иссиқлик манбаи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A</m:t>
            </m:r>
          </m:e>
          <m:sub>
            <m:r>
              <w:rPr>
                <w:rFonts w:ascii="Cambria Math" w:eastAsia="Times New Roman" w:hAnsi="Cambria Math"/>
                <w:sz w:val="28"/>
                <w:szCs w:val="28"/>
                <w:lang w:val="uz-Cyrl-UZ"/>
              </w:rPr>
              <m:t>0</m:t>
            </m:r>
          </m:sub>
        </m:sSub>
        <m:r>
          <w:rPr>
            <w:rFonts w:ascii="Cambria Math" w:eastAsia="Times New Roman" w:hAnsi="Cambria Math"/>
            <w:sz w:val="28"/>
            <w:szCs w:val="28"/>
          </w:rPr>
          <m:t xml:space="preserve"> </m:t>
        </m:r>
      </m:oMath>
      <w:r w:rsidRPr="004E4ACF">
        <w:rPr>
          <w:rFonts w:ascii="Times New Roman" w:eastAsia="Times New Roman" w:hAnsi="Times New Roman"/>
          <w:sz w:val="28"/>
          <w:szCs w:val="28"/>
          <w:lang w:val="uz-Cyrl-UZ"/>
        </w:rPr>
        <w:t>белгиси билан аниқланади,вектор потен</w:t>
      </w:r>
      <w:r w:rsidR="0099118B" w:rsidRPr="004E4ACF">
        <w:rPr>
          <w:rFonts w:ascii="Times New Roman" w:eastAsia="Times New Roman" w:hAnsi="Times New Roman"/>
          <w:sz w:val="28"/>
          <w:szCs w:val="28"/>
          <w:lang w:val="uz-Cyrl-UZ"/>
        </w:rPr>
        <w:t>ц</w:t>
      </w:r>
      <w:r w:rsidRPr="004E4ACF">
        <w:rPr>
          <w:rFonts w:ascii="Times New Roman" w:eastAsia="Times New Roman" w:hAnsi="Times New Roman"/>
          <w:sz w:val="28"/>
          <w:szCs w:val="28"/>
          <w:lang w:val="uz-Cyrl-UZ"/>
        </w:rPr>
        <w:t xml:space="preserve">иали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A</m:t>
            </m:r>
          </m:e>
          <m:sub>
            <m:r>
              <w:rPr>
                <w:rFonts w:ascii="Cambria Math" w:eastAsia="Times New Roman" w:hAnsi="Cambria Math"/>
                <w:sz w:val="28"/>
                <w:szCs w:val="28"/>
                <w:lang w:val="uz-Cyrl-UZ"/>
              </w:rPr>
              <m:t>1</m:t>
            </m:r>
          </m:sub>
        </m:sSub>
      </m:oMath>
      <w:r w:rsidR="00EF2427" w:rsidRPr="004E4ACF">
        <w:rPr>
          <w:rFonts w:ascii="Times New Roman" w:eastAsia="Times New Roman" w:hAnsi="Times New Roman"/>
          <w:sz w:val="28"/>
          <w:szCs w:val="28"/>
          <w:lang w:val="uz-Cyrl-UZ"/>
        </w:rPr>
        <w:t xml:space="preserve"> </w:t>
      </w:r>
      <w:r w:rsidR="0099118B" w:rsidRPr="004E4ACF">
        <w:rPr>
          <w:rFonts w:ascii="Times New Roman" w:eastAsia="Times New Roman" w:hAnsi="Times New Roman"/>
          <w:sz w:val="28"/>
          <w:szCs w:val="28"/>
          <w:lang w:val="uz-Cyrl-UZ"/>
        </w:rPr>
        <w:t>кўндаланг кесим юзаси S</w:t>
      </w:r>
      <w:r w:rsidR="00B01CEC" w:rsidRPr="004E4ACF">
        <w:rPr>
          <w:rFonts w:ascii="Times New Roman" w:eastAsia="Times New Roman" w:hAnsi="Times New Roman"/>
          <w:sz w:val="28"/>
          <w:szCs w:val="28"/>
          <w:lang w:val="uz-Cyrl-UZ"/>
        </w:rPr>
        <w:t xml:space="preserve"> </w:t>
      </w:r>
      <w:r w:rsidR="0099118B" w:rsidRPr="004E4ACF">
        <w:rPr>
          <w:rFonts w:ascii="Times New Roman" w:eastAsia="Times New Roman" w:hAnsi="Times New Roman"/>
          <w:sz w:val="28"/>
          <w:szCs w:val="28"/>
          <w:lang w:val="uz-Cyrl-UZ"/>
        </w:rPr>
        <w:t>аниқланади:</w:t>
      </w:r>
    </w:p>
    <w:p w:rsidR="00FA52D6" w:rsidRPr="004E4ACF" w:rsidRDefault="00CD44C2" w:rsidP="00F933F3">
      <w:pPr>
        <w:spacing w:after="0" w:line="240" w:lineRule="auto"/>
        <w:ind w:firstLine="708"/>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12B2423E" wp14:editId="5BA3FAC5">
            <wp:extent cx="1543743" cy="27050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77688" cy="276453"/>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(1.27)</w:t>
      </w:r>
    </w:p>
    <w:p w:rsidR="00FA52D6" w:rsidRPr="004E4ACF" w:rsidRDefault="0099118B" w:rsidP="00F933F3">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Майдон боғланиши</w:t>
      </w:r>
      <w:r w:rsidR="00FA52D6" w:rsidRPr="004E4ACF">
        <w:rPr>
          <w:rFonts w:ascii="Times New Roman" w:eastAsia="Times New Roman" w:hAnsi="Times New Roman"/>
          <w:sz w:val="28"/>
          <w:szCs w:val="28"/>
          <w:lang w:val="uz-Cyrl-UZ"/>
        </w:rPr>
        <w:t xml:space="preserve"> оддий арифметик </w:t>
      </w:r>
      <w:r w:rsidRPr="004E4ACF">
        <w:rPr>
          <w:rFonts w:ascii="Times New Roman" w:eastAsia="Times New Roman" w:hAnsi="Times New Roman"/>
          <w:sz w:val="28"/>
          <w:szCs w:val="28"/>
          <w:lang w:val="uz-Cyrl-UZ"/>
        </w:rPr>
        <w:t>таҳлил</w:t>
      </w:r>
      <w:r w:rsidR="00FA52D6" w:rsidRPr="004E4ACF">
        <w:rPr>
          <w:rFonts w:ascii="Times New Roman" w:eastAsia="Times New Roman" w:hAnsi="Times New Roman"/>
          <w:sz w:val="28"/>
          <w:szCs w:val="28"/>
          <w:lang w:val="uz-Cyrl-UZ"/>
        </w:rPr>
        <w:t xml:space="preserve"> билан (амалий усулда) аниқланади;агар манба чекли сонли </w:t>
      </w:r>
      <w:r w:rsidRPr="004E4ACF">
        <w:rPr>
          <w:rFonts w:ascii="Times New Roman" w:eastAsia="Times New Roman" w:hAnsi="Times New Roman"/>
          <w:sz w:val="28"/>
          <w:szCs w:val="28"/>
          <w:lang w:val="uz-Cyrl-UZ"/>
        </w:rPr>
        <w:t>ва</w:t>
      </w:r>
      <w:r w:rsidR="00FA52D6" w:rsidRPr="004E4ACF">
        <w:rPr>
          <w:rFonts w:ascii="Times New Roman" w:eastAsia="Times New Roman" w:hAnsi="Times New Roman"/>
          <w:sz w:val="28"/>
          <w:szCs w:val="28"/>
          <w:lang w:val="uz-Cyrl-UZ"/>
        </w:rPr>
        <w:t xml:space="preserve"> оддий майдонга бўлинса ҳар-бир майдон учун магнит</w:t>
      </w:r>
      <w:r w:rsidRPr="004E4ACF">
        <w:rPr>
          <w:rFonts w:ascii="Times New Roman" w:eastAsia="Times New Roman" w:hAnsi="Times New Roman"/>
          <w:sz w:val="28"/>
          <w:szCs w:val="28"/>
          <w:lang w:val="uz-Cyrl-UZ"/>
        </w:rPr>
        <w:t>майдонинг</w:t>
      </w:r>
      <w:r w:rsidR="00FA52D6" w:rsidRPr="004E4ACF">
        <w:rPr>
          <w:rFonts w:ascii="Times New Roman" w:eastAsia="Times New Roman" w:hAnsi="Times New Roman"/>
          <w:sz w:val="28"/>
          <w:szCs w:val="28"/>
          <w:lang w:val="uz-Cyrl-UZ"/>
        </w:rPr>
        <w:t xml:space="preserve"> вектор потен</w:t>
      </w:r>
      <w:r w:rsidRPr="004E4ACF">
        <w:rPr>
          <w:rFonts w:ascii="Times New Roman" w:eastAsia="Times New Roman" w:hAnsi="Times New Roman"/>
          <w:sz w:val="28"/>
          <w:szCs w:val="28"/>
          <w:lang w:val="uz-Cyrl-UZ"/>
        </w:rPr>
        <w:t>ц</w:t>
      </w:r>
      <w:r w:rsidR="00FA52D6" w:rsidRPr="004E4ACF">
        <w:rPr>
          <w:rFonts w:ascii="Times New Roman" w:eastAsia="Times New Roman" w:hAnsi="Times New Roman"/>
          <w:sz w:val="28"/>
          <w:szCs w:val="28"/>
          <w:lang w:val="uz-Cyrl-UZ"/>
        </w:rPr>
        <w:t>иали ўрганилади;</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 xml:space="preserve"> A</m:t>
            </m:r>
          </m:e>
          <m:sub>
            <m:r>
              <w:rPr>
                <w:rFonts w:ascii="Cambria Math" w:eastAsia="Times New Roman" w:hAnsi="Cambria Math"/>
                <w:sz w:val="28"/>
                <w:szCs w:val="28"/>
                <w:lang w:val="uz-Cyrl-UZ"/>
              </w:rPr>
              <m:t>i</m:t>
            </m:r>
          </m:sub>
        </m:sSub>
      </m:oMath>
    </w:p>
    <w:p w:rsidR="00FA52D6" w:rsidRPr="004E4ACF" w:rsidRDefault="0099118B" w:rsidP="00781408">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Майдон боғланиши</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ўтказгич</w:t>
      </w:r>
      <w:r w:rsidR="00FA52D6" w:rsidRPr="004E4ACF">
        <w:rPr>
          <w:rFonts w:ascii="Times New Roman" w:eastAsia="Times New Roman" w:hAnsi="Times New Roman"/>
          <w:sz w:val="28"/>
          <w:szCs w:val="28"/>
          <w:lang w:val="uz-Cyrl-UZ"/>
        </w:rPr>
        <w:t xml:space="preserve"> ёки айланишлар сони </w:t>
      </w:r>
      <w:r w:rsidR="00FA52D6" w:rsidRPr="004E4ACF">
        <w:rPr>
          <w:rFonts w:ascii="Times New Roman" w:eastAsia="Times New Roman" w:hAnsi="Times New Roman"/>
          <w:b/>
          <w:i/>
          <w:sz w:val="28"/>
          <w:szCs w:val="28"/>
          <w:lang w:val="uz-Cyrl-UZ"/>
        </w:rPr>
        <w:t>w</w:t>
      </w:r>
      <w:r w:rsidR="00FA52D6" w:rsidRPr="004E4ACF">
        <w:rPr>
          <w:rFonts w:ascii="Times New Roman" w:eastAsia="Times New Roman" w:hAnsi="Times New Roman"/>
          <w:sz w:val="28"/>
          <w:szCs w:val="28"/>
          <w:lang w:val="uz-Cyrl-UZ"/>
        </w:rPr>
        <w:t xml:space="preserve"> қачонки оқим Ф ҳамма нуқталар кесувидан </w:t>
      </w:r>
      <w:r w:rsidRPr="004E4ACF">
        <w:rPr>
          <w:rFonts w:ascii="Times New Roman" w:eastAsia="Times New Roman" w:hAnsi="Times New Roman"/>
          <w:sz w:val="28"/>
          <w:szCs w:val="28"/>
          <w:lang w:val="uz-Cyrl-UZ"/>
        </w:rPr>
        <w:t xml:space="preserve">ўтказгичнинг кўндаланг кесим юзаси </w:t>
      </w:r>
      <w:r w:rsidR="00FA52D6" w:rsidRPr="004E4ACF">
        <w:rPr>
          <w:rFonts w:ascii="Times New Roman" w:eastAsia="Times New Roman" w:hAnsi="Times New Roman"/>
          <w:sz w:val="28"/>
          <w:szCs w:val="28"/>
          <w:lang w:val="uz-Cyrl-UZ"/>
        </w:rPr>
        <w:t xml:space="preserve"> доимий бўлиб </w:t>
      </w:r>
      <w:r w:rsidR="005B7616" w:rsidRPr="004E4ACF">
        <w:rPr>
          <w:rFonts w:ascii="Times New Roman" w:eastAsia="Times New Roman" w:hAnsi="Times New Roman"/>
          <w:noProof/>
          <w:sz w:val="28"/>
          <w:szCs w:val="28"/>
          <w:lang w:eastAsia="ru-RU"/>
        </w:rPr>
        <w:drawing>
          <wp:inline distT="0" distB="0" distL="0" distR="0" wp14:anchorId="3CD844E3" wp14:editId="4FD792D4">
            <wp:extent cx="458631" cy="138545"/>
            <wp:effectExtent l="19050" t="0" r="0" b="0"/>
            <wp:docPr id="133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4" cstate="print"/>
                    <a:srcRect/>
                    <a:stretch>
                      <a:fillRect/>
                    </a:stretch>
                  </pic:blipFill>
                  <pic:spPr bwMode="auto">
                    <a:xfrm>
                      <a:off x="0" y="0"/>
                      <a:ext cx="461689" cy="139469"/>
                    </a:xfrm>
                    <a:prstGeom prst="rect">
                      <a:avLst/>
                    </a:prstGeom>
                    <a:noFill/>
                    <a:ln w="9525">
                      <a:noFill/>
                      <a:miter lim="800000"/>
                      <a:headEnd/>
                      <a:tailEnd/>
                    </a:ln>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деб белгиланади</w:t>
      </w:r>
      <w:r w:rsidR="005B7616" w:rsidRPr="004E4ACF">
        <w:rPr>
          <w:rFonts w:ascii="Times New Roman" w:eastAsia="Times New Roman" w:hAnsi="Times New Roman"/>
          <w:sz w:val="28"/>
          <w:szCs w:val="28"/>
          <w:lang w:val="uz-Cyrl-UZ"/>
        </w:rPr>
        <w:t xml:space="preserve"> ва</w:t>
      </w:r>
      <w:r w:rsidR="00FA52D6" w:rsidRPr="004E4ACF">
        <w:rPr>
          <w:rFonts w:ascii="Times New Roman" w:eastAsia="Times New Roman" w:hAnsi="Times New Roman"/>
          <w:sz w:val="28"/>
          <w:szCs w:val="28"/>
          <w:lang w:val="uz-Cyrl-UZ"/>
        </w:rPr>
        <w:t xml:space="preserve"> индуктивлик қуйидагича</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аниқланади.</w:t>
      </w:r>
    </w:p>
    <w:p w:rsidR="00FA52D6" w:rsidRPr="004E4ACF" w:rsidRDefault="00CD44C2" w:rsidP="000E1331">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1C28AB1B" wp14:editId="5F38E759">
            <wp:extent cx="1141615" cy="240340"/>
            <wp:effectExtent l="19050" t="0" r="138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158986" cy="243997"/>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(1.28)</w:t>
      </w:r>
    </w:p>
    <w:p w:rsidR="00FA52D6" w:rsidRPr="004E4ACF" w:rsidRDefault="00FA52D6" w:rsidP="000E1331">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Магнит ўтказувчанлик тушунчаси</w:t>
      </w:r>
      <m:oMath>
        <m:r>
          <w:rPr>
            <w:rFonts w:ascii="Cambria Math" w:eastAsia="Times New Roman" w:hAnsi="Cambria Math"/>
            <w:sz w:val="28"/>
            <w:szCs w:val="28"/>
            <w:lang w:val="uz-Cyrl-UZ"/>
          </w:rPr>
          <m:t xml:space="preserve"> </m:t>
        </m:r>
        <m:r>
          <m:rPr>
            <m:sty m:val="b"/>
          </m:rPr>
          <w:rPr>
            <w:rFonts w:ascii="Cambria Math" w:eastAsia="Times New Roman" w:hAnsi="Cambria Math"/>
            <w:sz w:val="32"/>
            <w:szCs w:val="32"/>
            <w:lang w:val="uz-Cyrl-UZ"/>
          </w:rPr>
          <m:t xml:space="preserve">˄ </m:t>
        </m:r>
      </m:oMath>
      <w:r w:rsidR="005B7616" w:rsidRPr="004E4ACF">
        <w:rPr>
          <w:rFonts w:ascii="Times New Roman" w:eastAsia="Times New Roman" w:hAnsi="Times New Roman"/>
          <w:sz w:val="28"/>
          <w:szCs w:val="28"/>
          <w:lang w:val="uz-Cyrl-UZ"/>
        </w:rPr>
        <w:t>ни киритсак:</w:t>
      </w:r>
    </w:p>
    <w:p w:rsidR="00FA52D6" w:rsidRPr="004E4ACF" w:rsidRDefault="00CD44C2" w:rsidP="000E1331">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510388B" wp14:editId="7A5605F5">
            <wp:extent cx="572352" cy="166254"/>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2884" cy="166408"/>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(1.29)</w:t>
      </w:r>
    </w:p>
    <w:p w:rsidR="005B7616" w:rsidRPr="004E4ACF" w:rsidRDefault="00FA52D6" w:rsidP="00927FAB">
      <w:pPr>
        <w:spacing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w:r w:rsidR="005B7616" w:rsidRPr="004E4ACF">
        <w:rPr>
          <w:rFonts w:ascii="Times New Roman" w:eastAsia="Times New Roman" w:hAnsi="Times New Roman"/>
          <w:sz w:val="28"/>
          <w:szCs w:val="28"/>
          <w:lang w:val="uz-Cyrl-UZ"/>
        </w:rPr>
        <w:t>:</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F</w:t>
      </w:r>
      <w:r w:rsidRPr="004E4ACF">
        <w:rPr>
          <w:rFonts w:ascii="Times New Roman" w:eastAsia="Times New Roman" w:hAnsi="Times New Roman"/>
          <w:sz w:val="28"/>
          <w:szCs w:val="28"/>
          <w:lang w:val="uz-Cyrl-UZ"/>
        </w:rPr>
        <w:t>–</w:t>
      </w:r>
      <w:r w:rsidR="005B7616" w:rsidRPr="004E4ACF">
        <w:rPr>
          <w:rFonts w:ascii="Times New Roman" w:eastAsia="Times New Roman" w:hAnsi="Times New Roman"/>
          <w:sz w:val="28"/>
          <w:szCs w:val="28"/>
          <w:lang w:val="uz-Cyrl-UZ"/>
        </w:rPr>
        <w:t>чўлғамнинг МЮК</w:t>
      </w:r>
    </w:p>
    <w:p w:rsidR="00FA52D6" w:rsidRPr="004E4ACF" w:rsidRDefault="005B7616" w:rsidP="00781408">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Индуктив ғалтак</w:t>
      </w:r>
      <w:r w:rsidR="00FA52D6" w:rsidRPr="004E4ACF">
        <w:rPr>
          <w:rFonts w:ascii="Times New Roman" w:eastAsia="Times New Roman" w:hAnsi="Times New Roman"/>
          <w:sz w:val="28"/>
          <w:szCs w:val="28"/>
          <w:lang w:val="uz-Cyrl-UZ"/>
        </w:rPr>
        <w:t xml:space="preserve"> энди </w:t>
      </w:r>
      <w:r w:rsidRPr="004E4ACF">
        <w:rPr>
          <w:rFonts w:ascii="Times New Roman" w:eastAsia="Times New Roman" w:hAnsi="Times New Roman"/>
          <w:sz w:val="28"/>
          <w:szCs w:val="28"/>
          <w:lang w:val="uz-Cyrl-UZ"/>
        </w:rPr>
        <w:t>шундай қийматга эга бўладики,</w:t>
      </w:r>
      <w:r w:rsidR="00FA52D6" w:rsidRPr="004E4ACF">
        <w:rPr>
          <w:rFonts w:ascii="Times New Roman" w:eastAsia="Times New Roman" w:hAnsi="Times New Roman"/>
          <w:sz w:val="28"/>
          <w:szCs w:val="28"/>
          <w:lang w:val="uz-Cyrl-UZ"/>
        </w:rPr>
        <w:t>ток</w:t>
      </w:r>
      <w:r w:rsidRPr="004E4ACF">
        <w:rPr>
          <w:rFonts w:ascii="Times New Roman" w:eastAsia="Times New Roman" w:hAnsi="Times New Roman"/>
          <w:sz w:val="28"/>
          <w:szCs w:val="28"/>
          <w:lang w:val="uz-Cyrl-UZ"/>
        </w:rPr>
        <w:t>нинг ва майдоннинг қийматига</w:t>
      </w:r>
      <w:r w:rsidR="00FA52D6" w:rsidRPr="004E4ACF">
        <w:rPr>
          <w:rFonts w:ascii="Times New Roman" w:eastAsia="Times New Roman" w:hAnsi="Times New Roman"/>
          <w:sz w:val="28"/>
          <w:szCs w:val="28"/>
          <w:lang w:val="uz-Cyrl-UZ"/>
        </w:rPr>
        <w:t xml:space="preserve"> боғлиқ бўл</w:t>
      </w:r>
      <w:r w:rsidRPr="004E4ACF">
        <w:rPr>
          <w:rFonts w:ascii="Times New Roman" w:eastAsia="Times New Roman" w:hAnsi="Times New Roman"/>
          <w:sz w:val="28"/>
          <w:szCs w:val="28"/>
          <w:lang w:val="uz-Cyrl-UZ"/>
        </w:rPr>
        <w:t>м</w:t>
      </w:r>
      <w:r w:rsidR="00FA52D6"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й</w:t>
      </w:r>
      <w:r w:rsidR="00FA52D6" w:rsidRPr="004E4ACF">
        <w:rPr>
          <w:rFonts w:ascii="Times New Roman" w:eastAsia="Times New Roman" w:hAnsi="Times New Roman"/>
          <w:sz w:val="28"/>
          <w:szCs w:val="28"/>
          <w:lang w:val="uz-Cyrl-UZ"/>
        </w:rPr>
        <w:t xml:space="preserve">ди ва </w:t>
      </w:r>
      <w:r w:rsidRPr="004E4ACF">
        <w:rPr>
          <w:rFonts w:ascii="Times New Roman" w:eastAsia="Times New Roman" w:hAnsi="Times New Roman"/>
          <w:sz w:val="28"/>
          <w:szCs w:val="28"/>
          <w:lang w:val="uz-Cyrl-UZ"/>
        </w:rPr>
        <w:t xml:space="preserve">фақат </w:t>
      </w:r>
      <w:r w:rsidR="00FA52D6" w:rsidRPr="004E4ACF">
        <w:rPr>
          <w:rFonts w:ascii="Times New Roman" w:eastAsia="Times New Roman" w:hAnsi="Times New Roman"/>
          <w:sz w:val="28"/>
          <w:szCs w:val="28"/>
          <w:lang w:val="uz-Cyrl-UZ"/>
        </w:rPr>
        <w:t xml:space="preserve">магнит ўтказувчанлик билан аниқланади. </w:t>
      </w:r>
    </w:p>
    <w:p w:rsidR="00FA52D6" w:rsidRPr="004E4ACF" w:rsidRDefault="00CD44C2" w:rsidP="00781408">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512F838F" wp14:editId="26D6F305">
            <wp:extent cx="1698914" cy="198206"/>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737300" cy="202684"/>
                    </a:xfrm>
                    <a:prstGeom prst="rect">
                      <a:avLst/>
                    </a:prstGeom>
                  </pic:spPr>
                </pic:pic>
              </a:graphicData>
            </a:graphic>
          </wp:inline>
        </w:drawing>
      </w:r>
      <w:r w:rsidR="00FA52D6" w:rsidRPr="004E4ACF">
        <w:rPr>
          <w:rFonts w:ascii="Times New Roman" w:eastAsia="Times New Roman" w:hAnsi="Times New Roman"/>
          <w:sz w:val="28"/>
          <w:szCs w:val="28"/>
          <w:lang w:val="uz-Cyrl-UZ"/>
        </w:rPr>
        <w:t>(1.30)</w:t>
      </w:r>
    </w:p>
    <w:p w:rsidR="00FA52D6" w:rsidRPr="004E4ACF" w:rsidRDefault="00781408" w:rsidP="00781408">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Баъзи ҳолда ҳаво бўшлиқ қуйидагича бўлади.</w:t>
      </w:r>
    </w:p>
    <w:p w:rsidR="00FA52D6" w:rsidRPr="004E4ACF" w:rsidRDefault="00CD44C2" w:rsidP="00F933F3">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1F35DA24" wp14:editId="6FFE49F4">
            <wp:extent cx="1150273" cy="218104"/>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174340" cy="222667"/>
                    </a:xfrm>
                    <a:prstGeom prst="rect">
                      <a:avLst/>
                    </a:prstGeom>
                  </pic:spPr>
                </pic:pic>
              </a:graphicData>
            </a:graphic>
          </wp:inline>
        </w:drawing>
      </w:r>
      <w:r w:rsidR="00FA52D6" w:rsidRPr="004E4ACF">
        <w:rPr>
          <w:rFonts w:ascii="Times New Roman" w:eastAsia="Times New Roman" w:hAnsi="Times New Roman"/>
          <w:sz w:val="28"/>
          <w:szCs w:val="28"/>
          <w:lang w:val="uz-Cyrl-UZ"/>
        </w:rPr>
        <w:t>(1.31)</w:t>
      </w:r>
    </w:p>
    <w:p w:rsidR="00FA52D6" w:rsidRPr="004E4ACF" w:rsidRDefault="00FA52D6" w:rsidP="00F933F3">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w:r w:rsidR="00781408" w:rsidRPr="004E4ACF">
        <w:rPr>
          <w:rFonts w:ascii="Times New Roman" w:eastAsia="Times New Roman" w:hAnsi="Times New Roman"/>
          <w:sz w:val="28"/>
          <w:szCs w:val="28"/>
          <w:lang w:val="uz-Cyrl-UZ"/>
        </w:rPr>
        <w:t>:</w:t>
      </w:r>
      <w:r w:rsidR="00781408" w:rsidRPr="004E4ACF">
        <w:rPr>
          <w:rFonts w:ascii="Times New Roman" w:eastAsia="Times New Roman" w:hAnsi="Times New Roman"/>
          <w:noProof/>
          <w:sz w:val="28"/>
          <w:szCs w:val="28"/>
          <w:lang w:eastAsia="ru-RU"/>
        </w:rPr>
        <w:drawing>
          <wp:inline distT="0" distB="0" distL="0" distR="0" wp14:anchorId="0967FC4C" wp14:editId="75469D3D">
            <wp:extent cx="603827" cy="171797"/>
            <wp:effectExtent l="19050" t="0" r="5773" b="0"/>
            <wp:docPr id="134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9" cstate="print"/>
                    <a:srcRect/>
                    <a:stretch>
                      <a:fillRect/>
                    </a:stretch>
                  </pic:blipFill>
                  <pic:spPr bwMode="auto">
                    <a:xfrm>
                      <a:off x="0" y="0"/>
                      <a:ext cx="622980" cy="177246"/>
                    </a:xfrm>
                    <a:prstGeom prst="rect">
                      <a:avLst/>
                    </a:prstGeom>
                    <a:noFill/>
                    <a:ln w="9525">
                      <a:noFill/>
                      <a:miter lim="800000"/>
                      <a:headEnd/>
                      <a:tailEnd/>
                    </a:ln>
                  </pic:spPr>
                </pic:pic>
              </a:graphicData>
            </a:graphic>
          </wp:inline>
        </w:drawing>
      </w:r>
      <w:r w:rsidR="00781408" w:rsidRPr="004E4ACF">
        <w:rPr>
          <w:rFonts w:ascii="Times New Roman" w:eastAsia="Times New Roman" w:hAnsi="Times New Roman"/>
          <w:b/>
          <w:i/>
          <w:sz w:val="28"/>
          <w:szCs w:val="28"/>
          <w:lang w:val="uz-Cyrl-UZ"/>
        </w:rPr>
        <w:t>F</w:t>
      </w:r>
      <w:r w:rsidR="00EF2427" w:rsidRPr="004E4ACF">
        <w:rPr>
          <w:rFonts w:ascii="Times New Roman" w:eastAsia="Times New Roman" w:hAnsi="Times New Roman"/>
          <w:b/>
          <w:i/>
          <w:sz w:val="28"/>
          <w:szCs w:val="28"/>
          <w:lang w:val="uz-Cyrl-UZ"/>
        </w:rPr>
        <w:t xml:space="preserve"> </w:t>
      </w:r>
      <w:r w:rsidR="00781408" w:rsidRPr="004E4ACF">
        <w:rPr>
          <w:rFonts w:ascii="Times New Roman" w:eastAsia="Times New Roman" w:hAnsi="Times New Roman"/>
          <w:sz w:val="28"/>
          <w:szCs w:val="28"/>
          <w:lang w:val="uz-Cyrl-UZ"/>
        </w:rPr>
        <w:t xml:space="preserve">МЮК ташкил топганда майдон учун </w:t>
      </w:r>
      <w:r w:rsidRPr="004E4ACF">
        <w:rPr>
          <w:rFonts w:ascii="Times New Roman" w:eastAsia="Times New Roman" w:hAnsi="Times New Roman"/>
          <w:sz w:val="28"/>
          <w:szCs w:val="28"/>
          <w:lang w:val="uz-Cyrl-UZ"/>
        </w:rPr>
        <w:t>магнит ўтказувч</w:t>
      </w:r>
      <w:r w:rsidR="00781408" w:rsidRPr="004E4ACF">
        <w:rPr>
          <w:rFonts w:ascii="Times New Roman" w:eastAsia="Times New Roman" w:hAnsi="Times New Roman"/>
          <w:sz w:val="28"/>
          <w:szCs w:val="28"/>
          <w:lang w:val="uz-Cyrl-UZ"/>
        </w:rPr>
        <w:t>анлик</w:t>
      </w:r>
      <w:r w:rsidRPr="004E4ACF">
        <w:rPr>
          <w:rFonts w:ascii="Times New Roman" w:eastAsia="Times New Roman" w:hAnsi="Times New Roman"/>
          <w:sz w:val="28"/>
          <w:szCs w:val="28"/>
          <w:lang w:val="uz-Cyrl-UZ"/>
        </w:rPr>
        <w:t xml:space="preserve"> ко</w:t>
      </w:r>
      <w:r w:rsidR="00781408" w:rsidRPr="004E4ACF">
        <w:rPr>
          <w:rFonts w:ascii="Times New Roman" w:eastAsia="Times New Roman" w:hAnsi="Times New Roman"/>
          <w:sz w:val="28"/>
          <w:szCs w:val="28"/>
          <w:lang w:val="uz-Cyrl-UZ"/>
        </w:rPr>
        <w:t>эф</w:t>
      </w:r>
      <w:r w:rsidRPr="004E4ACF">
        <w:rPr>
          <w:rFonts w:ascii="Times New Roman" w:eastAsia="Times New Roman" w:hAnsi="Times New Roman"/>
          <w:sz w:val="28"/>
          <w:szCs w:val="28"/>
          <w:lang w:val="uz-Cyrl-UZ"/>
        </w:rPr>
        <w:t>фит</w:t>
      </w:r>
      <w:r w:rsidR="00781408" w:rsidRPr="004E4ACF">
        <w:rPr>
          <w:rFonts w:ascii="Times New Roman" w:eastAsia="Times New Roman" w:hAnsi="Times New Roman"/>
          <w:sz w:val="28"/>
          <w:szCs w:val="28"/>
          <w:lang w:val="uz-Cyrl-UZ"/>
        </w:rPr>
        <w:t>ц</w:t>
      </w:r>
      <w:r w:rsidRPr="004E4ACF">
        <w:rPr>
          <w:rFonts w:ascii="Times New Roman" w:eastAsia="Times New Roman" w:hAnsi="Times New Roman"/>
          <w:sz w:val="28"/>
          <w:szCs w:val="28"/>
          <w:lang w:val="uz-Cyrl-UZ"/>
        </w:rPr>
        <w:t>енти</w:t>
      </w:r>
      <w:r w:rsidR="00781408" w:rsidRPr="004E4ACF">
        <w:rPr>
          <w:rFonts w:ascii="Times New Roman" w:eastAsia="Times New Roman" w:hAnsi="Times New Roman"/>
          <w:sz w:val="28"/>
          <w:szCs w:val="28"/>
          <w:lang w:val="uz-Cyrl-UZ"/>
        </w:rPr>
        <w:t>.</w:t>
      </w:r>
      <w:r w:rsidR="00EF2427" w:rsidRPr="004E4ACF">
        <w:rPr>
          <w:rFonts w:ascii="Times New Roman" w:eastAsia="Times New Roman" w:hAnsi="Times New Roman"/>
          <w:sz w:val="28"/>
          <w:szCs w:val="28"/>
          <w:lang w:val="uz-Cyrl-UZ"/>
        </w:rPr>
        <w:t xml:space="preserve"> </w:t>
      </w:r>
      <w:r w:rsidR="00637049" w:rsidRPr="004E4ACF">
        <w:rPr>
          <w:rFonts w:ascii="Times New Roman" w:eastAsia="Times New Roman" w:hAnsi="Times New Roman"/>
          <w:sz w:val="28"/>
          <w:szCs w:val="28"/>
          <w:lang w:val="uz-Cyrl-UZ"/>
        </w:rPr>
        <w:t>Натижавий майдон машиналарда ўзароиндукцияли магнит майдони ва майдоннинг тарқалиши қабул қилинади.</w:t>
      </w:r>
      <w:r w:rsidR="00781408" w:rsidRPr="004E4ACF">
        <w:rPr>
          <w:rFonts w:ascii="Times New Roman" w:eastAsia="Times New Roman" w:hAnsi="Times New Roman"/>
          <w:sz w:val="28"/>
          <w:szCs w:val="28"/>
          <w:lang w:val="uz-Cyrl-UZ"/>
        </w:rPr>
        <w:t>1.37</w:t>
      </w:r>
      <w:r w:rsidR="00637049" w:rsidRPr="004E4ACF">
        <w:rPr>
          <w:rFonts w:ascii="Times New Roman" w:eastAsia="Times New Roman" w:hAnsi="Times New Roman"/>
          <w:sz w:val="28"/>
          <w:szCs w:val="28"/>
          <w:lang w:val="uz-Cyrl-UZ"/>
        </w:rPr>
        <w:t>-расмда икки чўлғамли ҳар иккала чўлғам Ф</w:t>
      </w:r>
      <w:r w:rsidR="00637049" w:rsidRPr="004E4ACF">
        <w:rPr>
          <w:rFonts w:ascii="Times New Roman" w:eastAsia="Times New Roman" w:hAnsi="Times New Roman"/>
          <w:sz w:val="28"/>
          <w:szCs w:val="28"/>
          <w:vertAlign w:val="subscript"/>
          <w:lang w:val="uz-Cyrl-UZ"/>
        </w:rPr>
        <w:t>12</w:t>
      </w:r>
      <w:r w:rsidR="00637049" w:rsidRPr="004E4ACF">
        <w:rPr>
          <w:rFonts w:ascii="Times New Roman" w:eastAsia="Times New Roman" w:hAnsi="Times New Roman"/>
          <w:sz w:val="28"/>
          <w:szCs w:val="28"/>
          <w:lang w:val="uz-Cyrl-UZ"/>
        </w:rPr>
        <w:t xml:space="preserve"> ҳам ўзаро магнит боғланган ҳолда битта чўлғамнинг майдон куч чизиқлари боғланганлиги тасвирланган.</w:t>
      </w:r>
      <w:r w:rsidR="002A4844" w:rsidRPr="004E4ACF">
        <w:rPr>
          <w:rFonts w:ascii="Times New Roman" w:eastAsia="Times New Roman" w:hAnsi="Times New Roman"/>
          <w:sz w:val="28"/>
          <w:szCs w:val="28"/>
          <w:lang w:val="uz-Cyrl-UZ"/>
        </w:rPr>
        <w:t xml:space="preserve">( </w:t>
      </w:r>
      <w:r w:rsidR="00E764B8" w:rsidRPr="004E4ACF">
        <w:rPr>
          <w:rFonts w:ascii="Times New Roman" w:eastAsia="Times New Roman" w:hAnsi="Times New Roman"/>
          <w:i/>
          <w:sz w:val="28"/>
          <w:szCs w:val="28"/>
          <w:lang w:val="uz-Cyrl-UZ"/>
        </w:rPr>
        <w:t>ω</w:t>
      </w:r>
      <w:r w:rsidR="002A4844" w:rsidRPr="004E4ACF">
        <w:rPr>
          <w:rFonts w:ascii="Times New Roman" w:eastAsia="Times New Roman" w:hAnsi="Times New Roman"/>
          <w:sz w:val="28"/>
          <w:szCs w:val="28"/>
          <w:vertAlign w:val="subscript"/>
          <w:lang w:val="uz-Cyrl-UZ"/>
        </w:rPr>
        <w:t>1</w:t>
      </w:r>
      <w:r w:rsidR="002A4844" w:rsidRPr="004E4ACF">
        <w:rPr>
          <w:rFonts w:ascii="Times New Roman" w:eastAsia="Times New Roman" w:hAnsi="Times New Roman"/>
          <w:sz w:val="28"/>
          <w:szCs w:val="28"/>
          <w:lang w:val="uz-Cyrl-UZ"/>
        </w:rPr>
        <w:t>-бирламчи чўлғамда Φ</w:t>
      </w:r>
      <w:r w:rsidR="002A4844" w:rsidRPr="004E4ACF">
        <w:rPr>
          <w:rFonts w:ascii="Times New Roman" w:eastAsia="Times New Roman" w:hAnsi="Times New Roman"/>
          <w:sz w:val="28"/>
          <w:szCs w:val="28"/>
          <w:vertAlign w:val="subscript"/>
          <w:lang w:val="uz-Cyrl-UZ"/>
        </w:rPr>
        <w:t>ơ</w:t>
      </w:r>
      <w:r w:rsidR="002A4844" w:rsidRPr="004E4ACF">
        <w:rPr>
          <w:rFonts w:ascii="Times New Roman" w:eastAsia="Times New Roman" w:hAnsi="Times New Roman"/>
          <w:sz w:val="20"/>
          <w:szCs w:val="20"/>
          <w:vertAlign w:val="subscript"/>
          <w:lang w:val="uz-Cyrl-UZ"/>
        </w:rPr>
        <w:t>1</w:t>
      </w:r>
      <w:r w:rsidR="00EF2427" w:rsidRPr="004E4ACF">
        <w:rPr>
          <w:rFonts w:ascii="Times New Roman" w:eastAsia="Times New Roman" w:hAnsi="Times New Roman"/>
          <w:sz w:val="20"/>
          <w:szCs w:val="20"/>
          <w:vertAlign w:val="subscript"/>
          <w:lang w:val="uz-Cyrl-UZ"/>
        </w:rPr>
        <w:t xml:space="preserve"> </w:t>
      </w:r>
      <w:r w:rsidR="002A4844" w:rsidRPr="004E4ACF">
        <w:rPr>
          <w:rFonts w:ascii="Times New Roman" w:eastAsia="Times New Roman" w:hAnsi="Times New Roman"/>
          <w:sz w:val="28"/>
          <w:szCs w:val="28"/>
          <w:lang w:val="uz-Cyrl-UZ"/>
        </w:rPr>
        <w:t xml:space="preserve">мойдоннинг тарқалиши, </w:t>
      </w:r>
      <w:r w:rsidR="00E764B8" w:rsidRPr="004E4ACF">
        <w:rPr>
          <w:rFonts w:ascii="Times New Roman" w:eastAsia="Times New Roman" w:hAnsi="Times New Roman"/>
          <w:i/>
          <w:sz w:val="28"/>
          <w:szCs w:val="28"/>
          <w:lang w:val="uz-Cyrl-UZ"/>
        </w:rPr>
        <w:t>ω</w:t>
      </w:r>
      <w:r w:rsidR="002A4844" w:rsidRPr="004E4ACF">
        <w:rPr>
          <w:rFonts w:ascii="Times New Roman" w:eastAsia="Times New Roman" w:hAnsi="Times New Roman"/>
          <w:i/>
          <w:sz w:val="28"/>
          <w:szCs w:val="28"/>
          <w:vertAlign w:val="subscript"/>
          <w:lang w:val="uz-Cyrl-UZ"/>
        </w:rPr>
        <w:t>2</w:t>
      </w:r>
      <w:r w:rsidR="002A4844" w:rsidRPr="004E4ACF">
        <w:rPr>
          <w:rFonts w:ascii="Times New Roman" w:eastAsia="Times New Roman" w:hAnsi="Times New Roman"/>
          <w:sz w:val="28"/>
          <w:szCs w:val="28"/>
          <w:lang w:val="uz-Cyrl-UZ"/>
        </w:rPr>
        <w:t>-иккиламчичўлғамда Φ</w:t>
      </w:r>
      <w:r w:rsidR="002A4844" w:rsidRPr="004E4ACF">
        <w:rPr>
          <w:rFonts w:ascii="Times New Roman" w:eastAsia="Times New Roman" w:hAnsi="Times New Roman"/>
          <w:sz w:val="28"/>
          <w:szCs w:val="28"/>
          <w:vertAlign w:val="subscript"/>
          <w:lang w:val="uz-Cyrl-UZ"/>
        </w:rPr>
        <w:t>ơ</w:t>
      </w:r>
      <w:r w:rsidR="002A4844" w:rsidRPr="004E4ACF">
        <w:rPr>
          <w:rFonts w:ascii="Times New Roman" w:eastAsia="Times New Roman" w:hAnsi="Times New Roman"/>
          <w:sz w:val="20"/>
          <w:szCs w:val="20"/>
          <w:vertAlign w:val="subscript"/>
          <w:lang w:val="uz-Cyrl-UZ"/>
        </w:rPr>
        <w:t>2</w:t>
      </w:r>
      <w:r w:rsidR="00EF2427" w:rsidRPr="004E4ACF">
        <w:rPr>
          <w:rFonts w:ascii="Times New Roman" w:eastAsia="Times New Roman" w:hAnsi="Times New Roman"/>
          <w:sz w:val="20"/>
          <w:szCs w:val="20"/>
          <w:vertAlign w:val="subscript"/>
          <w:lang w:val="uz-Cyrl-UZ"/>
        </w:rPr>
        <w:t xml:space="preserve"> </w:t>
      </w:r>
      <w:r w:rsidR="002A4844" w:rsidRPr="004E4ACF">
        <w:rPr>
          <w:rFonts w:ascii="Times New Roman" w:eastAsia="Times New Roman" w:hAnsi="Times New Roman"/>
          <w:sz w:val="28"/>
          <w:szCs w:val="28"/>
          <w:lang w:val="uz-Cyrl-UZ"/>
        </w:rPr>
        <w:t>мойдоннинг тарқалиши)</w:t>
      </w:r>
    </w:p>
    <w:p w:rsidR="003D7FF7" w:rsidRPr="004E4ACF" w:rsidRDefault="005B7616" w:rsidP="005B7616">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310B1EC1" wp14:editId="12A793AE">
            <wp:extent cx="1198695" cy="1396538"/>
            <wp:effectExtent l="19050" t="0" r="1455" b="0"/>
            <wp:docPr id="134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0150" cy="1398233"/>
                    </a:xfrm>
                    <a:prstGeom prst="rect">
                      <a:avLst/>
                    </a:prstGeom>
                    <a:noFill/>
                    <a:ln>
                      <a:noFill/>
                    </a:ln>
                  </pic:spPr>
                </pic:pic>
              </a:graphicData>
            </a:graphic>
          </wp:inline>
        </w:drawing>
      </w:r>
    </w:p>
    <w:p w:rsidR="005B7616" w:rsidRPr="004E4ACF" w:rsidRDefault="003D7FF7" w:rsidP="005B7616">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1.37 –расм. Ў</w:t>
      </w:r>
      <w:r w:rsidR="00637049" w:rsidRPr="004E4ACF">
        <w:rPr>
          <w:rFonts w:ascii="Times New Roman" w:eastAsia="Times New Roman" w:hAnsi="Times New Roman"/>
          <w:sz w:val="28"/>
          <w:szCs w:val="28"/>
          <w:lang w:val="uz-Cyrl-UZ"/>
        </w:rPr>
        <w:t>заро магнит боғланган</w:t>
      </w:r>
      <w:r w:rsidRPr="004E4ACF">
        <w:rPr>
          <w:rFonts w:ascii="Times New Roman" w:eastAsia="Times New Roman" w:hAnsi="Times New Roman"/>
          <w:sz w:val="28"/>
          <w:szCs w:val="28"/>
          <w:lang w:val="uz-Cyrl-UZ"/>
        </w:rPr>
        <w:t xml:space="preserve"> ва  майдонни тарқалиши</w:t>
      </w:r>
    </w:p>
    <w:p w:rsidR="001C0BB3" w:rsidRPr="004E4ACF" w:rsidRDefault="001C0BB3" w:rsidP="00201881">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Э</w:t>
      </w:r>
      <w:r w:rsidR="00FA52D6" w:rsidRPr="004E4ACF">
        <w:rPr>
          <w:rFonts w:ascii="Times New Roman" w:eastAsia="Times New Roman" w:hAnsi="Times New Roman"/>
          <w:sz w:val="28"/>
          <w:szCs w:val="28"/>
          <w:lang w:val="uz-Cyrl-UZ"/>
        </w:rPr>
        <w:t>лектр</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машиналарини</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конструк</w:t>
      </w:r>
      <w:r w:rsidRPr="004E4ACF">
        <w:rPr>
          <w:rFonts w:ascii="Times New Roman" w:eastAsia="Times New Roman" w:hAnsi="Times New Roman"/>
          <w:sz w:val="28"/>
          <w:szCs w:val="28"/>
          <w:lang w:val="uz-Cyrl-UZ"/>
        </w:rPr>
        <w:t>ц</w:t>
      </w:r>
      <w:r w:rsidR="00FA52D6" w:rsidRPr="004E4ACF">
        <w:rPr>
          <w:rFonts w:ascii="Times New Roman" w:eastAsia="Times New Roman" w:hAnsi="Times New Roman"/>
          <w:sz w:val="28"/>
          <w:szCs w:val="28"/>
          <w:lang w:val="uz-Cyrl-UZ"/>
        </w:rPr>
        <w:t>ия</w:t>
      </w:r>
      <w:r w:rsidRPr="004E4ACF">
        <w:rPr>
          <w:rFonts w:ascii="Times New Roman" w:eastAsia="Times New Roman" w:hAnsi="Times New Roman"/>
          <w:sz w:val="28"/>
          <w:szCs w:val="28"/>
          <w:lang w:val="uz-Cyrl-UZ"/>
        </w:rPr>
        <w:t xml:space="preserve"> майдон оқимининг ка</w:t>
      </w:r>
      <w:r w:rsidR="00EF2427" w:rsidRPr="004E4ACF">
        <w:rPr>
          <w:rFonts w:ascii="Times New Roman" w:eastAsia="Times New Roman" w:hAnsi="Times New Roman"/>
          <w:sz w:val="28"/>
          <w:szCs w:val="28"/>
          <w:lang w:val="uz-Cyrl-UZ"/>
        </w:rPr>
        <w:t>т</w:t>
      </w:r>
      <w:r w:rsidRPr="004E4ACF">
        <w:rPr>
          <w:rFonts w:ascii="Times New Roman" w:eastAsia="Times New Roman" w:hAnsi="Times New Roman"/>
          <w:sz w:val="28"/>
          <w:szCs w:val="28"/>
          <w:lang w:val="uz-Cyrl-UZ"/>
        </w:rPr>
        <w:t>та</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қисми</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ста</w:t>
      </w:r>
      <w:r w:rsidR="00B04A88" w:rsidRPr="004E4ACF">
        <w:rPr>
          <w:rFonts w:ascii="Times New Roman" w:eastAsia="Times New Roman" w:hAnsi="Times New Roman"/>
          <w:sz w:val="28"/>
          <w:szCs w:val="28"/>
          <w:lang w:val="uz-Cyrl-UZ"/>
        </w:rPr>
        <w:t>тор</w:t>
      </w:r>
      <w:r w:rsidR="00EF2427" w:rsidRPr="004E4ACF">
        <w:rPr>
          <w:rFonts w:ascii="Times New Roman" w:eastAsia="Times New Roman" w:hAnsi="Times New Roman"/>
          <w:sz w:val="28"/>
          <w:szCs w:val="28"/>
          <w:lang w:val="uz-Cyrl-UZ"/>
        </w:rPr>
        <w:t xml:space="preserve"> </w:t>
      </w:r>
      <w:r w:rsidR="00B04A88" w:rsidRPr="004E4ACF">
        <w:rPr>
          <w:rFonts w:ascii="Times New Roman" w:eastAsia="Times New Roman" w:hAnsi="Times New Roman"/>
          <w:sz w:val="28"/>
          <w:szCs w:val="28"/>
          <w:lang w:val="uz-Cyrl-UZ"/>
        </w:rPr>
        <w:t>ва</w:t>
      </w:r>
      <w:r w:rsidR="00EF2427" w:rsidRPr="004E4ACF">
        <w:rPr>
          <w:rFonts w:ascii="Times New Roman" w:eastAsia="Times New Roman" w:hAnsi="Times New Roman"/>
          <w:sz w:val="28"/>
          <w:szCs w:val="28"/>
          <w:lang w:val="uz-Cyrl-UZ"/>
        </w:rPr>
        <w:t xml:space="preserve"> </w:t>
      </w:r>
      <w:r w:rsidR="00B04A88" w:rsidRPr="004E4ACF">
        <w:rPr>
          <w:rFonts w:ascii="Times New Roman" w:eastAsia="Times New Roman" w:hAnsi="Times New Roman"/>
          <w:sz w:val="28"/>
          <w:szCs w:val="28"/>
          <w:lang w:val="uz-Cyrl-UZ"/>
        </w:rPr>
        <w:t>роторда</w:t>
      </w:r>
      <w:r w:rsidR="00EF2427" w:rsidRPr="004E4ACF">
        <w:rPr>
          <w:rFonts w:ascii="Times New Roman" w:eastAsia="Times New Roman" w:hAnsi="Times New Roman"/>
          <w:sz w:val="28"/>
          <w:szCs w:val="28"/>
          <w:lang w:val="uz-Cyrl-UZ"/>
        </w:rPr>
        <w:t xml:space="preserve"> </w:t>
      </w:r>
      <w:r w:rsidR="00B04A88" w:rsidRPr="004E4ACF">
        <w:rPr>
          <w:rFonts w:ascii="Times New Roman" w:eastAsia="Times New Roman" w:hAnsi="Times New Roman"/>
          <w:sz w:val="28"/>
          <w:szCs w:val="28"/>
          <w:lang w:val="uz-Cyrl-UZ"/>
        </w:rPr>
        <w:t>жойлашган</w:t>
      </w:r>
      <w:r w:rsidRPr="004E4ACF">
        <w:rPr>
          <w:rFonts w:ascii="Times New Roman" w:eastAsia="Times New Roman" w:hAnsi="Times New Roman"/>
          <w:sz w:val="28"/>
          <w:szCs w:val="28"/>
          <w:lang w:val="uz-Cyrl-UZ"/>
        </w:rPr>
        <w:t xml:space="preserve">, майдоннинг тарқалиши эса </w:t>
      </w:r>
      <w:r w:rsidR="00FA52D6" w:rsidRPr="004E4ACF">
        <w:rPr>
          <w:rFonts w:ascii="Times New Roman" w:eastAsia="Times New Roman" w:hAnsi="Times New Roman"/>
          <w:sz w:val="28"/>
          <w:szCs w:val="28"/>
          <w:lang w:val="uz-Cyrl-UZ"/>
        </w:rPr>
        <w:t>бир</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неча</w:t>
      </w:r>
      <w:r w:rsidRPr="004E4ACF">
        <w:rPr>
          <w:rFonts w:ascii="Times New Roman" w:eastAsia="Times New Roman" w:hAnsi="Times New Roman"/>
          <w:sz w:val="28"/>
          <w:szCs w:val="28"/>
          <w:lang w:val="uz-Cyrl-UZ"/>
        </w:rPr>
        <w:t xml:space="preserve"> магнит </w:t>
      </w:r>
      <w:r w:rsidR="00FA52D6" w:rsidRPr="004E4ACF">
        <w:rPr>
          <w:rFonts w:ascii="Times New Roman" w:eastAsia="Times New Roman" w:hAnsi="Times New Roman"/>
          <w:sz w:val="28"/>
          <w:szCs w:val="28"/>
          <w:lang w:val="uz-Cyrl-UZ"/>
        </w:rPr>
        <w:t>оқими</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орасидан</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ташкил</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топган</w:t>
      </w:r>
      <w:r w:rsidRPr="004E4ACF">
        <w:rPr>
          <w:rFonts w:ascii="Times New Roman" w:eastAsia="Times New Roman" w:hAnsi="Times New Roman"/>
          <w:sz w:val="28"/>
          <w:szCs w:val="28"/>
          <w:lang w:val="uz-Cyrl-UZ"/>
        </w:rPr>
        <w:t xml:space="preserve"> ўзаро </w:t>
      </w:r>
      <w:r w:rsidR="00FC2052" w:rsidRPr="004E4ACF">
        <w:rPr>
          <w:rFonts w:ascii="Times New Roman" w:eastAsia="Times New Roman" w:hAnsi="Times New Roman"/>
          <w:sz w:val="28"/>
          <w:szCs w:val="28"/>
          <w:lang w:val="uz-Cyrl-UZ"/>
        </w:rPr>
        <w:t>индукция</w:t>
      </w:r>
      <w:r w:rsidR="00FA52D6" w:rsidRPr="004E4ACF">
        <w:rPr>
          <w:rFonts w:ascii="Times New Roman" w:eastAsia="Times New Roman" w:hAnsi="Times New Roman"/>
          <w:sz w:val="28"/>
          <w:szCs w:val="28"/>
          <w:lang w:val="uz-Cyrl-UZ"/>
        </w:rPr>
        <w:t xml:space="preserve">дир. </w:t>
      </w:r>
      <w:r w:rsidRPr="004E4ACF">
        <w:rPr>
          <w:rFonts w:ascii="Times New Roman" w:eastAsia="Times New Roman" w:hAnsi="Times New Roman"/>
          <w:sz w:val="28"/>
          <w:szCs w:val="28"/>
          <w:lang w:val="uz-Cyrl-UZ"/>
        </w:rPr>
        <w:t>Магнит майдонни ҳисоблашда баъзи ҳолларда ўзаро индукция</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икки ўлчамли майдон</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фойдаланилади,</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агар майдоннинг тузилиши ва</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b/>
          <w:i/>
          <w:sz w:val="28"/>
          <w:szCs w:val="28"/>
          <w:lang w:val="uz-Cyrl-UZ"/>
        </w:rPr>
        <w:t>z</w:t>
      </w:r>
      <w:r w:rsidR="00EF2427" w:rsidRPr="004E4ACF">
        <w:rPr>
          <w:rFonts w:ascii="Times New Roman" w:eastAsia="Times New Roman" w:hAnsi="Times New Roman"/>
          <w:b/>
          <w:i/>
          <w:sz w:val="28"/>
          <w:szCs w:val="28"/>
          <w:lang w:val="uz-Cyrl-UZ"/>
        </w:rPr>
        <w:t xml:space="preserve"> </w:t>
      </w:r>
      <w:r w:rsidRPr="004E4ACF">
        <w:rPr>
          <w:rFonts w:ascii="Times New Roman" w:eastAsia="Times New Roman" w:hAnsi="Times New Roman"/>
          <w:sz w:val="28"/>
          <w:szCs w:val="28"/>
          <w:lang w:val="uz-Cyrl-UZ"/>
        </w:rPr>
        <w:t>ўқида йўналиши  ҳисобга олинмаса</w:t>
      </w:r>
      <w:r w:rsidR="00976AC1" w:rsidRPr="004E4ACF">
        <w:rPr>
          <w:rFonts w:ascii="Times New Roman" w:eastAsia="Times New Roman" w:hAnsi="Times New Roman"/>
          <w:sz w:val="28"/>
          <w:szCs w:val="28"/>
          <w:lang w:val="uz-Cyrl-UZ"/>
        </w:rPr>
        <w:t xml:space="preserve"> устма-устлаш кенг қўлланилади.</w:t>
      </w:r>
    </w:p>
    <w:p w:rsidR="00FA52D6" w:rsidRPr="004E4ACF" w:rsidRDefault="00FC2052" w:rsidP="001E6437">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Индукция</w:t>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b/>
          <w:i/>
          <w:sz w:val="28"/>
          <w:szCs w:val="28"/>
          <w:lang w:val="uz-Cyrl-UZ"/>
        </w:rPr>
        <w:t>В</w:t>
      </w:r>
      <w:r w:rsidR="00FA52D6" w:rsidRPr="004E4ACF">
        <w:rPr>
          <w:rFonts w:ascii="Times New Roman" w:eastAsia="Times New Roman" w:hAnsi="Times New Roman"/>
          <w:sz w:val="28"/>
          <w:szCs w:val="28"/>
          <w:lang w:val="uz-Cyrl-UZ"/>
        </w:rPr>
        <w:t xml:space="preserve"> ва ток </w:t>
      </w:r>
      <w:r w:rsidR="001E6437" w:rsidRPr="004E4ACF">
        <w:rPr>
          <w:rFonts w:ascii="Times New Roman" w:eastAsia="Times New Roman" w:hAnsi="Times New Roman"/>
          <w:sz w:val="28"/>
          <w:szCs w:val="28"/>
          <w:lang w:val="uz-Cyrl-UZ"/>
        </w:rPr>
        <w:t xml:space="preserve">орасидаги боғлиқлик, </w:t>
      </w:r>
      <w:r w:rsidR="00FA52D6" w:rsidRPr="004E4ACF">
        <w:rPr>
          <w:rFonts w:ascii="Times New Roman" w:eastAsia="Times New Roman" w:hAnsi="Times New Roman"/>
          <w:sz w:val="28"/>
          <w:szCs w:val="28"/>
          <w:lang w:val="uz-Cyrl-UZ"/>
        </w:rPr>
        <w:t>майдон ҳосил қилувчи</w:t>
      </w:r>
      <w:r w:rsidR="001E6437" w:rsidRPr="004E4ACF">
        <w:rPr>
          <w:rFonts w:ascii="Times New Roman" w:eastAsia="Times New Roman" w:hAnsi="Times New Roman"/>
          <w:sz w:val="28"/>
          <w:szCs w:val="28"/>
          <w:lang w:val="uz-Cyrl-UZ"/>
        </w:rPr>
        <w:t>,тўла</w:t>
      </w:r>
      <w:r w:rsidR="00FA52D6" w:rsidRPr="004E4ACF">
        <w:rPr>
          <w:rFonts w:ascii="Times New Roman" w:eastAsia="Times New Roman" w:hAnsi="Times New Roman"/>
          <w:sz w:val="28"/>
          <w:szCs w:val="28"/>
          <w:lang w:val="uz-Cyrl-UZ"/>
        </w:rPr>
        <w:t xml:space="preserve"> ток билан аниқланади. Шунинг учун </w:t>
      </w:r>
      <w:r w:rsidR="001E6437" w:rsidRPr="004E4ACF">
        <w:rPr>
          <w:rFonts w:ascii="Times New Roman" w:eastAsia="Times New Roman" w:hAnsi="Times New Roman"/>
          <w:sz w:val="28"/>
          <w:szCs w:val="28"/>
          <w:lang w:val="uz-Cyrl-UZ"/>
        </w:rPr>
        <w:t>ёпиқ контурдаги магнит майдони кучланганлиги</w:t>
      </w:r>
      <w:r w:rsidR="00FA52D6" w:rsidRPr="004E4ACF">
        <w:rPr>
          <w:rFonts w:ascii="Times New Roman" w:eastAsia="Times New Roman" w:hAnsi="Times New Roman"/>
          <w:sz w:val="28"/>
          <w:szCs w:val="28"/>
          <w:lang w:val="uz-Cyrl-UZ"/>
        </w:rPr>
        <w:t>интеграл вектор</w:t>
      </w:r>
      <w:r w:rsidR="001E6437" w:rsidRPr="004E4ACF">
        <w:rPr>
          <w:rFonts w:ascii="Times New Roman" w:eastAsia="Times New Roman" w:hAnsi="Times New Roman"/>
          <w:sz w:val="28"/>
          <w:szCs w:val="28"/>
          <w:lang w:val="uz-Cyrl-UZ"/>
        </w:rPr>
        <w:t>итўла</w:t>
      </w:r>
      <w:r w:rsidR="00FA52D6" w:rsidRPr="004E4ACF">
        <w:rPr>
          <w:rFonts w:ascii="Times New Roman" w:eastAsia="Times New Roman" w:hAnsi="Times New Roman"/>
          <w:sz w:val="28"/>
          <w:szCs w:val="28"/>
          <w:lang w:val="uz-Cyrl-UZ"/>
        </w:rPr>
        <w:t xml:space="preserve"> токка </w:t>
      </w:r>
      <w:r w:rsidR="001E6437" w:rsidRPr="004E4ACF">
        <w:rPr>
          <w:rFonts w:ascii="Times New Roman" w:eastAsia="Times New Roman" w:hAnsi="Times New Roman"/>
          <w:sz w:val="28"/>
          <w:szCs w:val="28"/>
          <w:lang w:val="uz-Cyrl-UZ"/>
        </w:rPr>
        <w:t>тенг</w:t>
      </w:r>
      <w:r w:rsidR="00FA52D6" w:rsidRPr="004E4ACF">
        <w:rPr>
          <w:rFonts w:ascii="Times New Roman" w:eastAsia="Times New Roman" w:hAnsi="Times New Roman"/>
          <w:sz w:val="28"/>
          <w:szCs w:val="28"/>
          <w:lang w:val="uz-Cyrl-UZ"/>
        </w:rPr>
        <w:t>.</w:t>
      </w:r>
    </w:p>
    <w:p w:rsidR="00FA52D6" w:rsidRPr="004E4ACF" w:rsidRDefault="00CD44C2" w:rsidP="008647F5">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41D92B37" wp14:editId="435BAEE1">
            <wp:extent cx="1422399" cy="304800"/>
            <wp:effectExtent l="19050" t="0" r="6351"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44695" cy="309578"/>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(1.32)</w:t>
      </w:r>
    </w:p>
    <w:p w:rsidR="008647F5" w:rsidRPr="004E4ACF" w:rsidRDefault="00FA52D6" w:rsidP="00B01CEC">
      <w:pPr>
        <w:spacing w:after="0" w:line="240" w:lineRule="auto"/>
        <w:ind w:right="-56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w:r w:rsidR="001E6437" w:rsidRPr="004E4ACF">
        <w:rPr>
          <w:rFonts w:ascii="Times New Roman" w:eastAsia="Times New Roman" w:hAnsi="Times New Roman"/>
          <w:sz w:val="28"/>
          <w:szCs w:val="28"/>
          <w:lang w:val="uz-Cyrl-UZ"/>
        </w:rPr>
        <w:t>:</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 xml:space="preserve"> H</m:t>
            </m:r>
          </m:e>
          <m:sub>
            <m:r>
              <w:rPr>
                <w:rFonts w:ascii="Cambria Math" w:eastAsia="Times New Roman" w:hAnsi="Cambria Math"/>
                <w:sz w:val="28"/>
                <w:szCs w:val="28"/>
                <w:lang w:val="uz-Cyrl-UZ"/>
              </w:rPr>
              <m:t>l</m:t>
            </m:r>
          </m:sub>
        </m:sSub>
      </m:oMath>
      <w:r w:rsidRPr="004E4ACF">
        <w:rPr>
          <w:rFonts w:ascii="Times New Roman" w:eastAsia="Times New Roman" w:hAnsi="Times New Roman"/>
          <w:sz w:val="28"/>
          <w:szCs w:val="28"/>
          <w:lang w:val="uz-Cyrl-UZ"/>
        </w:rPr>
        <w:t>,</w:t>
      </w:r>
      <m:oMath>
        <m:sSub>
          <m:sSubPr>
            <m:ctrlPr>
              <w:rPr>
                <w:rFonts w:ascii="Cambria Math" w:eastAsia="Times New Roman" w:hAnsi="Cambria Math"/>
                <w:sz w:val="28"/>
                <w:szCs w:val="28"/>
                <w:lang w:val="en-US"/>
              </w:rPr>
            </m:ctrlPr>
          </m:sSubPr>
          <m:e>
            <m:r>
              <w:rPr>
                <w:rFonts w:ascii="Cambria Math" w:eastAsia="Times New Roman" w:hAnsi="Cambria Math"/>
                <w:sz w:val="28"/>
                <w:szCs w:val="28"/>
                <w:lang w:val="uz-Cyrl-UZ"/>
              </w:rPr>
              <m:t>B</m:t>
            </m:r>
          </m:e>
          <m:sub>
            <m:r>
              <m:rPr>
                <m:sty m:val="p"/>
              </m:rPr>
              <w:rPr>
                <w:rFonts w:ascii="Cambria Math" w:eastAsia="Times New Roman" w:hAnsi="Cambria Math"/>
                <w:sz w:val="28"/>
                <w:szCs w:val="28"/>
                <w:lang w:val="uz-Cyrl-UZ"/>
              </w:rPr>
              <m:t>l</m:t>
            </m:r>
          </m:sub>
        </m:sSub>
      </m:oMath>
      <w:r w:rsidRPr="004E4ACF">
        <w:rPr>
          <w:rFonts w:ascii="Times New Roman" w:eastAsia="Times New Roman" w:hAnsi="Times New Roman"/>
          <w:sz w:val="28"/>
          <w:szCs w:val="28"/>
          <w:lang w:val="uz-Cyrl-UZ"/>
        </w:rPr>
        <w:t xml:space="preserve">- </w:t>
      </w:r>
      <w:r w:rsidR="00E90412" w:rsidRPr="004E4ACF">
        <w:rPr>
          <w:rFonts w:ascii="Times New Roman" w:eastAsia="Times New Roman" w:hAnsi="Times New Roman"/>
          <w:sz w:val="28"/>
          <w:szCs w:val="28"/>
          <w:lang w:val="uz-Cyrl-UZ"/>
        </w:rPr>
        <w:t>магнит</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w:t>
      </w:r>
      <w:r w:rsidR="00E90412" w:rsidRPr="004E4ACF">
        <w:rPr>
          <w:rFonts w:ascii="Times New Roman" w:eastAsia="Times New Roman" w:hAnsi="Times New Roman"/>
          <w:sz w:val="28"/>
          <w:szCs w:val="28"/>
          <w:lang w:val="uz-Cyrl-UZ"/>
        </w:rPr>
        <w:t xml:space="preserve"> кучланганлигининг</w:t>
      </w:r>
      <w:r w:rsidR="00EF2427" w:rsidRPr="004E4ACF">
        <w:rPr>
          <w:rFonts w:ascii="Times New Roman" w:eastAsia="Times New Roman" w:hAnsi="Times New Roman"/>
          <w:sz w:val="28"/>
          <w:szCs w:val="28"/>
          <w:lang w:val="uz-Cyrl-UZ"/>
        </w:rPr>
        <w:t xml:space="preserve"> </w:t>
      </w:r>
      <w:r w:rsidR="00E90412" w:rsidRPr="004E4ACF">
        <w:rPr>
          <w:rFonts w:ascii="Times New Roman" w:eastAsia="Times New Roman" w:hAnsi="Times New Roman"/>
          <w:sz w:val="28"/>
          <w:szCs w:val="28"/>
          <w:lang w:val="uz-Cyrl-UZ"/>
        </w:rPr>
        <w:t xml:space="preserve">вектори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uz-Cyrl-UZ"/>
              </w:rPr>
              <m:t>H</m:t>
            </m:r>
          </m:e>
        </m:acc>
      </m:oMath>
      <w:r w:rsidRPr="004E4ACF">
        <w:rPr>
          <w:rFonts w:ascii="Times New Roman" w:eastAsia="Times New Roman" w:hAnsi="Times New Roman"/>
          <w:sz w:val="28"/>
          <w:szCs w:val="28"/>
          <w:lang w:val="uz-Cyrl-UZ"/>
        </w:rPr>
        <w:t xml:space="preserve"> ва </w:t>
      </w:r>
      <w:r w:rsidR="00FC2052" w:rsidRPr="004E4ACF">
        <w:rPr>
          <w:rFonts w:ascii="Times New Roman" w:eastAsia="Times New Roman" w:hAnsi="Times New Roman"/>
          <w:sz w:val="28"/>
          <w:szCs w:val="28"/>
          <w:lang w:val="uz-Cyrl-UZ"/>
        </w:rPr>
        <w:t>индукция</w:t>
      </w:r>
      <w:r w:rsidR="00E90412" w:rsidRPr="004E4ACF">
        <w:rPr>
          <w:rFonts w:ascii="Times New Roman" w:eastAsia="Times New Roman" w:hAnsi="Times New Roman"/>
          <w:sz w:val="28"/>
          <w:szCs w:val="28"/>
          <w:lang w:val="uz-Cyrl-UZ"/>
        </w:rPr>
        <w:t xml:space="preserve">си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uz-Cyrl-UZ"/>
              </w:rPr>
              <m:t>B</m:t>
            </m:r>
          </m:e>
        </m:acc>
      </m:oMath>
      <w:r w:rsidR="00E90412" w:rsidRPr="004E4ACF">
        <w:rPr>
          <w:rFonts w:ascii="Times New Roman" w:eastAsia="Times New Roman" w:hAnsi="Times New Roman"/>
          <w:sz w:val="28"/>
          <w:szCs w:val="28"/>
          <w:lang w:val="uz-Cyrl-UZ"/>
        </w:rPr>
        <w:t>.</w:t>
      </w:r>
      <w:r w:rsidR="00EF2427" w:rsidRPr="004E4ACF">
        <w:rPr>
          <w:rFonts w:ascii="Times New Roman" w:eastAsia="Times New Roman" w:hAnsi="Times New Roman"/>
          <w:sz w:val="28"/>
          <w:szCs w:val="28"/>
          <w:lang w:val="uz-Cyrl-UZ"/>
        </w:rPr>
        <w:t xml:space="preserve"> </w:t>
      </w:r>
      <w:r w:rsidR="00E90412" w:rsidRPr="004E4ACF">
        <w:rPr>
          <w:rFonts w:ascii="Times New Roman" w:eastAsia="Times New Roman" w:hAnsi="Times New Roman"/>
          <w:sz w:val="28"/>
          <w:szCs w:val="28"/>
          <w:lang w:val="uz-Cyrl-UZ"/>
        </w:rPr>
        <w:t>И</w:t>
      </w:r>
      <w:r w:rsidRPr="004E4ACF">
        <w:rPr>
          <w:rFonts w:ascii="Times New Roman" w:eastAsia="Times New Roman" w:hAnsi="Times New Roman"/>
          <w:sz w:val="28"/>
          <w:szCs w:val="28"/>
          <w:lang w:val="uz-Cyrl-UZ"/>
        </w:rPr>
        <w:t>нтегра</w:t>
      </w:r>
      <w:r w:rsidR="00E90412" w:rsidRPr="004E4ACF">
        <w:rPr>
          <w:rFonts w:ascii="Times New Roman" w:eastAsia="Times New Roman" w:hAnsi="Times New Roman"/>
          <w:sz w:val="28"/>
          <w:szCs w:val="28"/>
          <w:lang w:val="uz-Cyrl-UZ"/>
        </w:rPr>
        <w:t>л</w:t>
      </w:r>
      <w:r w:rsidRPr="004E4ACF">
        <w:rPr>
          <w:rFonts w:ascii="Times New Roman" w:eastAsia="Times New Roman" w:hAnsi="Times New Roman"/>
          <w:sz w:val="28"/>
          <w:szCs w:val="28"/>
          <w:lang w:val="uz-Cyrl-UZ"/>
        </w:rPr>
        <w:t xml:space="preserve"> куч чизиғи майдон йўналиши</w:t>
      </w:r>
      <w:r w:rsidR="00E90412" w:rsidRPr="004E4ACF">
        <w:rPr>
          <w:rFonts w:ascii="Times New Roman" w:eastAsia="Times New Roman" w:hAnsi="Times New Roman"/>
          <w:sz w:val="28"/>
          <w:szCs w:val="28"/>
          <w:lang w:val="uz-Cyrl-UZ"/>
        </w:rPr>
        <w:t>га мос келса</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H </m:t>
            </m:r>
          </m:e>
          <m:sub>
            <m:r>
              <w:rPr>
                <w:rFonts w:ascii="Cambria Math" w:eastAsia="Times New Roman" w:hAnsi="Cambria Math"/>
                <w:sz w:val="28"/>
                <w:szCs w:val="28"/>
                <w:lang w:val="uz-Cyrl-UZ"/>
              </w:rPr>
              <m:t>l</m:t>
            </m:r>
          </m:sub>
        </m:sSub>
        <m:r>
          <w:rPr>
            <w:rFonts w:ascii="Cambria Math" w:eastAsia="Times New Roman" w:hAnsi="Cambria Math"/>
            <w:sz w:val="28"/>
            <w:szCs w:val="28"/>
            <w:lang w:val="uz-Cyrl-UZ"/>
          </w:rPr>
          <m:t xml:space="preserve"> ва </m:t>
        </m:r>
        <m:sSub>
          <m:sSubPr>
            <m:ctrlPr>
              <w:rPr>
                <w:rFonts w:ascii="Cambria Math" w:eastAsia="Times New Roman" w:hAnsi="Cambria Math"/>
                <w:sz w:val="28"/>
                <w:szCs w:val="28"/>
                <w:lang w:val="en-US"/>
              </w:rPr>
            </m:ctrlPr>
          </m:sSubPr>
          <m:e>
            <m:r>
              <w:rPr>
                <w:rFonts w:ascii="Cambria Math" w:eastAsia="Times New Roman" w:hAnsi="Cambria Math"/>
                <w:sz w:val="28"/>
                <w:szCs w:val="28"/>
                <w:lang w:val="uz-Cyrl-UZ"/>
              </w:rPr>
              <m:t>B</m:t>
            </m:r>
          </m:e>
          <m:sub>
            <m:r>
              <w:rPr>
                <w:rFonts w:ascii="Cambria Math" w:eastAsia="Times New Roman" w:hAnsi="Cambria Math"/>
                <w:sz w:val="28"/>
                <w:szCs w:val="28"/>
                <w:lang w:val="uz-Cyrl-UZ"/>
              </w:rPr>
              <m:t>l</m:t>
            </m:r>
          </m:sub>
        </m:sSub>
      </m:oMath>
      <w:r w:rsidR="00B01CEC" w:rsidRPr="004E4ACF">
        <w:rPr>
          <w:rFonts w:ascii="Times New Roman" w:eastAsia="Times New Roman" w:hAnsi="Times New Roman"/>
          <w:sz w:val="28"/>
          <w:szCs w:val="28"/>
          <w:lang w:val="uz-Cyrl-UZ"/>
        </w:rPr>
        <w:t xml:space="preserve"> </w:t>
      </w:r>
      <w:r w:rsidR="00E90412" w:rsidRPr="004E4ACF">
        <w:rPr>
          <w:rFonts w:ascii="Times New Roman" w:eastAsia="Times New Roman" w:hAnsi="Times New Roman"/>
          <w:sz w:val="28"/>
          <w:szCs w:val="28"/>
          <w:lang w:val="uz-Cyrl-UZ"/>
        </w:rPr>
        <w:t xml:space="preserve">кучланганликга тенг бўлади ва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 шу нуқтада тенглашади (</w:t>
      </w:r>
      <w:r w:rsidR="00E90412" w:rsidRPr="004E4ACF">
        <w:rPr>
          <w:rFonts w:ascii="Times New Roman" w:eastAsia="Times New Roman" w:hAnsi="Times New Roman"/>
          <w:i/>
          <w:sz w:val="28"/>
          <w:szCs w:val="28"/>
          <w:lang w:val="uz-Cyrl-UZ"/>
        </w:rPr>
        <w:t>H</w:t>
      </w:r>
      <w:r w:rsidRPr="004E4ACF">
        <w:rPr>
          <w:rFonts w:ascii="Times New Roman" w:eastAsia="Times New Roman" w:hAnsi="Times New Roman"/>
          <w:sz w:val="28"/>
          <w:szCs w:val="28"/>
          <w:lang w:val="uz-Cyrl-UZ"/>
        </w:rPr>
        <w:t xml:space="preserve"> ва </w:t>
      </w:r>
      <w:r w:rsidR="00E90412" w:rsidRPr="004E4ACF">
        <w:rPr>
          <w:rFonts w:ascii="Times New Roman" w:eastAsia="Times New Roman" w:hAnsi="Times New Roman"/>
          <w:i/>
          <w:sz w:val="28"/>
          <w:szCs w:val="28"/>
          <w:lang w:val="uz-Cyrl-UZ"/>
        </w:rPr>
        <w:t>B</w:t>
      </w:r>
      <w:r w:rsidRPr="004E4ACF">
        <w:rPr>
          <w:rFonts w:ascii="Times New Roman" w:eastAsia="Times New Roman" w:hAnsi="Times New Roman"/>
          <w:sz w:val="28"/>
          <w:szCs w:val="28"/>
          <w:lang w:val="uz-Cyrl-UZ"/>
        </w:rPr>
        <w:t>)</w:t>
      </w:r>
      <w:r w:rsidR="00EF2427"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Интеграл ёпиқ контур </w:t>
      </w:r>
      <w:r w:rsidR="008647F5" w:rsidRPr="004E4ACF">
        <w:rPr>
          <w:rFonts w:ascii="Times New Roman" w:eastAsia="Times New Roman" w:hAnsi="Times New Roman"/>
          <w:sz w:val="28"/>
          <w:szCs w:val="28"/>
          <w:lang w:val="uz-Cyrl-UZ"/>
        </w:rPr>
        <w:t xml:space="preserve">учун ҳисобланади </w:t>
      </w:r>
      <w:r w:rsidRPr="004E4ACF">
        <w:rPr>
          <w:rFonts w:ascii="Times New Roman" w:eastAsia="Times New Roman" w:hAnsi="Times New Roman"/>
          <w:sz w:val="28"/>
          <w:szCs w:val="28"/>
          <w:lang w:val="uz-Cyrl-UZ"/>
        </w:rPr>
        <w:t xml:space="preserve">(1.32). Чизиқли интеграл қайсидир </w:t>
      </w:r>
      <w:r w:rsidR="008647F5" w:rsidRPr="004E4ACF">
        <w:rPr>
          <w:rFonts w:ascii="Times New Roman" w:eastAsia="Times New Roman" w:hAnsi="Times New Roman"/>
          <w:sz w:val="28"/>
          <w:szCs w:val="28"/>
          <w:lang w:val="uz-Cyrl-UZ"/>
        </w:rPr>
        <w:t>қисмда</w:t>
      </w:r>
      <m:oMath>
        <m:nary>
          <m:naryPr>
            <m:limLoc m:val="undOvr"/>
            <m:subHide m:val="1"/>
            <m:supHide m:val="1"/>
            <m:ctrlPr>
              <w:rPr>
                <w:rFonts w:ascii="Cambria Math" w:eastAsia="Times New Roman" w:hAnsi="Cambria Math"/>
                <w:b/>
                <w:i/>
                <w:sz w:val="28"/>
                <w:szCs w:val="28"/>
                <w:lang w:val="en-US"/>
              </w:rPr>
            </m:ctrlPr>
          </m:naryPr>
          <m:sub/>
          <m:sup/>
          <m:e>
            <m:r>
              <m:rPr>
                <m:sty m:val="bi"/>
              </m:rPr>
              <w:rPr>
                <w:rFonts w:ascii="Cambria Math" w:eastAsia="Times New Roman" w:hAnsi="Cambria Math"/>
                <w:sz w:val="28"/>
                <w:szCs w:val="28"/>
                <w:lang w:val="uz-Cyrl-UZ"/>
              </w:rPr>
              <m:t>Hdl</m:t>
            </m:r>
          </m:e>
        </m:nary>
        <m:r>
          <m:rPr>
            <m:sty m:val="bi"/>
          </m:rPr>
          <w:rPr>
            <w:rFonts w:ascii="Cambria Math" w:eastAsia="Times New Roman" w:hAnsi="Cambria Math"/>
            <w:sz w:val="28"/>
            <w:szCs w:val="28"/>
            <w:lang w:val="uz-Cyrl-UZ"/>
          </w:rPr>
          <m:t xml:space="preserve"> </m:t>
        </m:r>
      </m:oMath>
      <w:r w:rsidR="008647F5" w:rsidRPr="004E4ACF">
        <w:rPr>
          <w:rFonts w:ascii="Times New Roman" w:eastAsia="Times New Roman" w:hAnsi="Times New Roman"/>
          <w:sz w:val="28"/>
          <w:szCs w:val="28"/>
          <w:lang w:val="uz-Cyrl-UZ"/>
        </w:rPr>
        <w:t xml:space="preserve">бўлиб бу қисм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 деб аталади.</w:t>
      </w:r>
      <w:r w:rsidR="008647F5" w:rsidRPr="004E4ACF">
        <w:rPr>
          <w:rFonts w:ascii="Times New Roman" w:eastAsia="Times New Roman" w:hAnsi="Times New Roman"/>
          <w:sz w:val="28"/>
          <w:szCs w:val="28"/>
          <w:lang w:val="uz-Cyrl-UZ"/>
        </w:rPr>
        <w:t>Якор чўлғамининг токи</w:t>
      </w:r>
      <w:r w:rsidR="00EF2427" w:rsidRPr="004E4ACF">
        <w:rPr>
          <w:rFonts w:ascii="Times New Roman" w:eastAsia="Times New Roman" w:hAnsi="Times New Roman"/>
          <w:sz w:val="28"/>
          <w:szCs w:val="28"/>
          <w:lang w:val="uz-Cyrl-UZ"/>
        </w:rPr>
        <w:t xml:space="preserve"> </w:t>
      </w:r>
      <w:r w:rsidR="008647F5" w:rsidRPr="004E4ACF">
        <w:rPr>
          <w:rFonts w:ascii="Times New Roman" w:eastAsia="Times New Roman" w:hAnsi="Times New Roman"/>
          <w:sz w:val="28"/>
          <w:szCs w:val="28"/>
          <w:lang w:val="uz-Cyrl-UZ"/>
        </w:rPr>
        <w:t>нолга яқин ёки тенг</w:t>
      </w:r>
      <w:r w:rsidR="00EF2427" w:rsidRPr="004E4ACF">
        <w:rPr>
          <w:rFonts w:ascii="Times New Roman" w:eastAsia="Times New Roman" w:hAnsi="Times New Roman"/>
          <w:sz w:val="28"/>
          <w:szCs w:val="28"/>
          <w:lang w:val="uz-Cyrl-UZ"/>
        </w:rPr>
        <w:t xml:space="preserve"> </w:t>
      </w:r>
      <w:r w:rsidR="008647F5" w:rsidRPr="004E4ACF">
        <w:rPr>
          <w:rFonts w:ascii="Times New Roman" w:eastAsia="Times New Roman" w:hAnsi="Times New Roman"/>
          <w:sz w:val="28"/>
          <w:szCs w:val="28"/>
          <w:lang w:val="uz-Cyrl-UZ"/>
        </w:rPr>
        <w:t>бўлганда,</w:t>
      </w:r>
      <w:r w:rsidR="00EF2427" w:rsidRPr="004E4ACF">
        <w:rPr>
          <w:rFonts w:ascii="Times New Roman" w:eastAsia="Times New Roman" w:hAnsi="Times New Roman"/>
          <w:sz w:val="28"/>
          <w:szCs w:val="28"/>
          <w:lang w:val="uz-Cyrl-UZ"/>
        </w:rPr>
        <w:t xml:space="preserve"> </w:t>
      </w:r>
      <w:r w:rsidR="008647F5" w:rsidRPr="004E4ACF">
        <w:rPr>
          <w:rFonts w:ascii="Times New Roman" w:eastAsia="Times New Roman" w:hAnsi="Times New Roman"/>
          <w:sz w:val="28"/>
          <w:szCs w:val="28"/>
          <w:lang w:val="uz-Cyrl-UZ"/>
        </w:rPr>
        <w:t>яъни салт ишлашда магнит занжирида ҳисоблаш олиб борилади.</w:t>
      </w:r>
    </w:p>
    <w:p w:rsidR="008647F5" w:rsidRPr="004E4ACF" w:rsidRDefault="008647F5" w:rsidP="00201881">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Магнит занжири аён қутбли</w:t>
      </w:r>
      <w:r w:rsidR="00201881" w:rsidRPr="004E4ACF">
        <w:rPr>
          <w:rFonts w:ascii="Times New Roman" w:eastAsia="Times New Roman" w:hAnsi="Times New Roman"/>
          <w:sz w:val="28"/>
          <w:szCs w:val="28"/>
          <w:lang w:val="uz-Cyrl-UZ"/>
        </w:rPr>
        <w:t xml:space="preserve"> (1.38.а-расм)</w:t>
      </w:r>
      <w:r w:rsidRPr="004E4ACF">
        <w:rPr>
          <w:rFonts w:ascii="Times New Roman" w:eastAsia="Times New Roman" w:hAnsi="Times New Roman"/>
          <w:sz w:val="28"/>
          <w:szCs w:val="28"/>
          <w:lang w:val="uz-Cyrl-UZ"/>
        </w:rPr>
        <w:t xml:space="preserve"> ва аён бўлмаган қутбли</w:t>
      </w:r>
      <w:r w:rsidR="00201881" w:rsidRPr="004E4ACF">
        <w:rPr>
          <w:rFonts w:ascii="Times New Roman" w:eastAsia="Times New Roman" w:hAnsi="Times New Roman"/>
          <w:sz w:val="28"/>
          <w:szCs w:val="28"/>
          <w:lang w:val="uz-Cyrl-UZ"/>
        </w:rPr>
        <w:t xml:space="preserve"> (1.38.б-расм) </w:t>
      </w:r>
      <w:r w:rsidRPr="004E4ACF">
        <w:rPr>
          <w:rFonts w:ascii="Times New Roman" w:eastAsia="Times New Roman" w:hAnsi="Times New Roman"/>
          <w:sz w:val="28"/>
          <w:szCs w:val="28"/>
          <w:lang w:val="uz-Cyrl-UZ"/>
        </w:rPr>
        <w:t xml:space="preserve">машиналарни бешта </w:t>
      </w:r>
      <w:r w:rsidR="00201881" w:rsidRPr="004E4ACF">
        <w:rPr>
          <w:rFonts w:ascii="Times New Roman" w:eastAsia="Times New Roman" w:hAnsi="Times New Roman"/>
          <w:sz w:val="28"/>
          <w:szCs w:val="28"/>
          <w:lang w:val="uz-Cyrl-UZ"/>
        </w:rPr>
        <w:t>бўлакга ажратилади.</w:t>
      </w:r>
    </w:p>
    <w:p w:rsidR="008647F5" w:rsidRPr="004E4ACF" w:rsidRDefault="008647F5" w:rsidP="00E90412">
      <w:pPr>
        <w:spacing w:after="0" w:line="240" w:lineRule="auto"/>
        <w:jc w:val="center"/>
        <w:rPr>
          <w:rFonts w:ascii="Times New Roman" w:eastAsia="Times New Roman" w:hAnsi="Times New Roman"/>
          <w:sz w:val="28"/>
          <w:szCs w:val="28"/>
          <w:lang w:val="uz-Cyrl-UZ"/>
        </w:rPr>
      </w:pPr>
    </w:p>
    <w:p w:rsidR="008647F5" w:rsidRPr="004E4ACF" w:rsidRDefault="00201881" w:rsidP="00E90412">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2F50B5AC" wp14:editId="46564959">
            <wp:extent cx="4819650" cy="1209675"/>
            <wp:effectExtent l="0" t="0" r="0" b="9525"/>
            <wp:docPr id="134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9650" cy="1209675"/>
                    </a:xfrm>
                    <a:prstGeom prst="rect">
                      <a:avLst/>
                    </a:prstGeom>
                    <a:noFill/>
                    <a:ln>
                      <a:noFill/>
                    </a:ln>
                  </pic:spPr>
                </pic:pic>
              </a:graphicData>
            </a:graphic>
          </wp:inline>
        </w:drawing>
      </w:r>
    </w:p>
    <w:p w:rsidR="00201881" w:rsidRPr="004E4ACF" w:rsidRDefault="00201881" w:rsidP="00201881">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1.38-расм.Магнит тизими аён қутбли (а)ва аён бўлмаган (б) машина</w:t>
      </w:r>
    </w:p>
    <w:p w:rsidR="00FA52D6" w:rsidRPr="004E4ACF" w:rsidRDefault="00CD44C2" w:rsidP="00E90412">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7748A835" wp14:editId="3969E108">
            <wp:extent cx="1920587" cy="225832"/>
            <wp:effectExtent l="19050" t="0" r="3463"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63140" cy="230836"/>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(1.33)</w:t>
      </w:r>
    </w:p>
    <w:p w:rsidR="00201881" w:rsidRPr="004E4ACF" w:rsidRDefault="00FA52D6" w:rsidP="00201881">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w:t>
      </w:r>
      <w:r w:rsidR="00201881" w:rsidRPr="004E4ACF">
        <w:rPr>
          <w:rFonts w:ascii="Times New Roman" w:eastAsia="Times New Roman" w:hAnsi="Times New Roman"/>
          <w:sz w:val="28"/>
          <w:szCs w:val="28"/>
          <w:lang w:val="uz-Cyrl-UZ"/>
        </w:rPr>
        <w:t xml:space="preserve"> ер</w:t>
      </w:r>
      <w:r w:rsidRPr="004E4ACF">
        <w:rPr>
          <w:rFonts w:ascii="Times New Roman" w:eastAsia="Times New Roman" w:hAnsi="Times New Roman"/>
          <w:sz w:val="28"/>
          <w:szCs w:val="28"/>
          <w:lang w:val="uz-Cyrl-UZ"/>
        </w:rPr>
        <w:t>да</w:t>
      </w:r>
      <w:r w:rsidR="00201881" w:rsidRPr="004E4ACF">
        <w:rPr>
          <w:rFonts w:ascii="Times New Roman" w:eastAsia="Times New Roman" w:hAnsi="Times New Roman"/>
          <w:sz w:val="28"/>
          <w:szCs w:val="28"/>
          <w:lang w:val="uz-Cyrl-UZ"/>
        </w:rPr>
        <w:t>:</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F </m:t>
            </m:r>
          </m:e>
          <m:sub>
            <m:r>
              <w:rPr>
                <w:rFonts w:ascii="Cambria Math" w:eastAsia="Times New Roman" w:hAnsi="Cambria Math"/>
                <w:sz w:val="28"/>
                <w:szCs w:val="28"/>
                <w:lang w:val="uz-Cyrl-UZ"/>
              </w:rPr>
              <m:t>⃙</m:t>
            </m:r>
          </m:sub>
        </m:sSub>
      </m:oMath>
      <w:r w:rsidRPr="004E4ACF">
        <w:rPr>
          <w:rFonts w:ascii="Times New Roman" w:eastAsia="Times New Roman" w:hAnsi="Times New Roman"/>
          <w:sz w:val="28"/>
          <w:szCs w:val="28"/>
          <w:lang w:val="uz-Cyrl-UZ"/>
        </w:rPr>
        <w:t>-</w:t>
      </w:r>
      <w:r w:rsidR="00D1665D" w:rsidRPr="004E4ACF">
        <w:rPr>
          <w:rFonts w:ascii="Times New Roman" w:eastAsia="Times New Roman" w:hAnsi="Times New Roman"/>
          <w:sz w:val="28"/>
          <w:szCs w:val="28"/>
          <w:lang w:val="uz-Cyrl-UZ"/>
        </w:rPr>
        <w:t>тор тирқиш</w:t>
      </w:r>
      <w:r w:rsidR="00201881" w:rsidRPr="004E4ACF">
        <w:rPr>
          <w:rFonts w:ascii="Times New Roman" w:eastAsia="Times New Roman" w:hAnsi="Times New Roman"/>
          <w:sz w:val="28"/>
          <w:szCs w:val="28"/>
          <w:lang w:val="uz-Cyrl-UZ"/>
        </w:rPr>
        <w:t>даги</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 (3-4,9-10 </w:t>
      </w:r>
      <w:r w:rsidR="00201881" w:rsidRPr="004E4ACF">
        <w:rPr>
          <w:rFonts w:ascii="Times New Roman" w:eastAsia="Times New Roman" w:hAnsi="Times New Roman"/>
          <w:sz w:val="28"/>
          <w:szCs w:val="28"/>
          <w:lang w:val="uz-Cyrl-UZ"/>
        </w:rPr>
        <w:t>қисмларда</w:t>
      </w:r>
      <w:r w:rsidRPr="004E4ACF">
        <w:rPr>
          <w:rFonts w:ascii="Times New Roman" w:eastAsia="Times New Roman" w:hAnsi="Times New Roman"/>
          <w:sz w:val="28"/>
          <w:szCs w:val="28"/>
          <w:lang w:val="uz-Cyrl-UZ"/>
        </w:rPr>
        <w:t>)</w:t>
      </w:r>
      <w:r w:rsidR="00201881" w:rsidRPr="004E4ACF">
        <w:rPr>
          <w:rFonts w:ascii="Times New Roman" w:eastAsia="Times New Roman" w:hAnsi="Times New Roman"/>
          <w:sz w:val="28"/>
          <w:szCs w:val="28"/>
          <w:lang w:val="uz-Cyrl-UZ"/>
        </w:rPr>
        <w:t>;</w:t>
      </w:r>
    </w:p>
    <w:p w:rsidR="00201881" w:rsidRPr="004E4ACF" w:rsidRDefault="00BF45D4" w:rsidP="00201881">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F </m:t>
            </m:r>
          </m:e>
          <m:sub>
            <m:r>
              <w:rPr>
                <w:rFonts w:ascii="Cambria Math" w:eastAsia="Times New Roman" w:hAnsi="Cambria Math"/>
                <w:sz w:val="28"/>
                <w:szCs w:val="28"/>
                <w:lang w:val="uz-Cyrl-UZ"/>
              </w:rPr>
              <m:t>a</m:t>
            </m:r>
          </m:sub>
        </m:sSub>
      </m:oMath>
      <w:r w:rsidR="00FA52D6" w:rsidRPr="004E4ACF">
        <w:rPr>
          <w:rFonts w:ascii="Times New Roman" w:eastAsia="Times New Roman" w:hAnsi="Times New Roman"/>
          <w:sz w:val="28"/>
          <w:szCs w:val="28"/>
          <w:lang w:val="uz-Cyrl-UZ"/>
        </w:rPr>
        <w:t>-</w:t>
      </w:r>
      <w:r w:rsidR="00201881" w:rsidRPr="004E4ACF">
        <w:rPr>
          <w:rFonts w:ascii="Times New Roman" w:eastAsia="Times New Roman" w:hAnsi="Times New Roman"/>
          <w:sz w:val="28"/>
          <w:szCs w:val="28"/>
          <w:lang w:val="uz-Cyrl-UZ"/>
        </w:rPr>
        <w:t xml:space="preserve"> ротор ярмосидаги</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w:r w:rsidR="00FA52D6" w:rsidRPr="004E4ACF">
        <w:rPr>
          <w:rFonts w:ascii="Times New Roman" w:eastAsia="Times New Roman" w:hAnsi="Times New Roman"/>
          <w:sz w:val="28"/>
          <w:szCs w:val="28"/>
          <w:lang w:val="uz-Cyrl-UZ"/>
        </w:rPr>
        <w:t xml:space="preserve"> (1-2,7-8</w:t>
      </w:r>
      <w:r w:rsidR="00201881" w:rsidRPr="004E4ACF">
        <w:rPr>
          <w:rFonts w:ascii="Times New Roman" w:eastAsia="Times New Roman" w:hAnsi="Times New Roman"/>
          <w:sz w:val="28"/>
          <w:szCs w:val="28"/>
          <w:lang w:val="uz-Cyrl-UZ"/>
        </w:rPr>
        <w:t>қисмларда</w:t>
      </w:r>
      <w:r w:rsidR="00FA52D6" w:rsidRPr="004E4ACF">
        <w:rPr>
          <w:rFonts w:ascii="Times New Roman" w:eastAsia="Times New Roman" w:hAnsi="Times New Roman"/>
          <w:sz w:val="28"/>
          <w:szCs w:val="28"/>
          <w:lang w:val="uz-Cyrl-UZ"/>
        </w:rPr>
        <w:t>);</w:t>
      </w:r>
    </w:p>
    <w:p w:rsidR="00201881" w:rsidRPr="004E4ACF" w:rsidRDefault="00BF45D4" w:rsidP="00201881">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F </m:t>
            </m:r>
          </m:e>
          <m:sub>
            <m:r>
              <w:rPr>
                <w:rFonts w:ascii="Cambria Math" w:eastAsia="Times New Roman" w:hAnsi="Cambria Math"/>
                <w:sz w:val="28"/>
                <w:szCs w:val="28"/>
                <w:lang w:val="uz-Cyrl-UZ"/>
              </w:rPr>
              <m:t>z</m:t>
            </m:r>
          </m:sub>
        </m:sSub>
      </m:oMath>
      <w:r w:rsidR="00FA52D6" w:rsidRPr="004E4ACF">
        <w:rPr>
          <w:rFonts w:ascii="Times New Roman" w:eastAsia="Times New Roman" w:hAnsi="Times New Roman"/>
          <w:sz w:val="28"/>
          <w:szCs w:val="28"/>
          <w:lang w:val="uz-Cyrl-UZ"/>
        </w:rPr>
        <w:t>-</w:t>
      </w:r>
      <w:r w:rsidR="008B333D" w:rsidRPr="004E4ACF">
        <w:rPr>
          <w:rFonts w:ascii="Times New Roman" w:eastAsia="Times New Roman" w:hAnsi="Times New Roman"/>
          <w:sz w:val="28"/>
          <w:szCs w:val="28"/>
          <w:lang w:val="uz-Cyrl-UZ"/>
        </w:rPr>
        <w:t>тишлардаги</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w:r w:rsidR="00FA52D6" w:rsidRPr="004E4ACF">
        <w:rPr>
          <w:rFonts w:ascii="Times New Roman" w:eastAsia="Times New Roman" w:hAnsi="Times New Roman"/>
          <w:sz w:val="28"/>
          <w:szCs w:val="28"/>
          <w:lang w:val="uz-Cyrl-UZ"/>
        </w:rPr>
        <w:t xml:space="preserve"> (2-3,8-9,10-11 </w:t>
      </w:r>
      <w:r w:rsidR="00201881" w:rsidRPr="004E4ACF">
        <w:rPr>
          <w:rFonts w:ascii="Times New Roman" w:eastAsia="Times New Roman" w:hAnsi="Times New Roman"/>
          <w:sz w:val="28"/>
          <w:szCs w:val="28"/>
          <w:lang w:val="uz-Cyrl-UZ"/>
        </w:rPr>
        <w:t>қисмларда</w:t>
      </w:r>
      <w:r w:rsidR="00FA52D6" w:rsidRPr="004E4ACF">
        <w:rPr>
          <w:rFonts w:ascii="Times New Roman" w:eastAsia="Times New Roman" w:hAnsi="Times New Roman"/>
          <w:sz w:val="28"/>
          <w:szCs w:val="28"/>
          <w:lang w:val="uz-Cyrl-UZ"/>
        </w:rPr>
        <w:t>) ,</w:t>
      </w:r>
    </w:p>
    <w:p w:rsidR="00201881" w:rsidRPr="004E4ACF" w:rsidRDefault="00BF45D4" w:rsidP="00201881">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F </m:t>
            </m:r>
          </m:e>
          <m:sub>
            <m:r>
              <w:rPr>
                <w:rFonts w:ascii="Cambria Math" w:eastAsia="Times New Roman" w:hAnsi="Cambria Math"/>
                <w:sz w:val="28"/>
                <w:szCs w:val="28"/>
                <w:lang w:val="uz-Cyrl-UZ"/>
              </w:rPr>
              <m:t>m</m:t>
            </m:r>
          </m:sub>
        </m:sSub>
      </m:oMath>
      <w:r w:rsidR="00FA52D6" w:rsidRPr="004E4ACF">
        <w:rPr>
          <w:rFonts w:ascii="Times New Roman" w:eastAsia="Times New Roman" w:hAnsi="Times New Roman"/>
          <w:sz w:val="28"/>
          <w:szCs w:val="28"/>
          <w:lang w:val="uz-Cyrl-UZ"/>
        </w:rPr>
        <w:t>-</w:t>
      </w:r>
      <w:r w:rsidR="005B7616" w:rsidRPr="004E4ACF">
        <w:rPr>
          <w:rFonts w:ascii="Times New Roman" w:eastAsia="Times New Roman" w:hAnsi="Times New Roman"/>
          <w:sz w:val="28"/>
          <w:szCs w:val="28"/>
          <w:lang w:val="uz-Cyrl-UZ"/>
        </w:rPr>
        <w:t>МЮК</w:t>
      </w:r>
      <w:r w:rsidR="00FA52D6" w:rsidRPr="004E4ACF">
        <w:rPr>
          <w:rFonts w:ascii="Times New Roman" w:eastAsia="Times New Roman" w:hAnsi="Times New Roman"/>
          <w:sz w:val="28"/>
          <w:szCs w:val="28"/>
          <w:lang w:val="uz-Cyrl-UZ"/>
        </w:rPr>
        <w:t xml:space="preserve"> қутблар (4-5 </w:t>
      </w:r>
      <w:r w:rsidR="00201881" w:rsidRPr="004E4ACF">
        <w:rPr>
          <w:rFonts w:ascii="Times New Roman" w:eastAsia="Times New Roman" w:hAnsi="Times New Roman"/>
          <w:sz w:val="28"/>
          <w:szCs w:val="28"/>
          <w:lang w:val="uz-Cyrl-UZ"/>
        </w:rPr>
        <w:t>қисмларда</w:t>
      </w:r>
      <w:r w:rsidR="00FA52D6" w:rsidRPr="004E4ACF">
        <w:rPr>
          <w:rFonts w:ascii="Times New Roman" w:eastAsia="Times New Roman" w:hAnsi="Times New Roman"/>
          <w:sz w:val="28"/>
          <w:szCs w:val="28"/>
          <w:lang w:val="uz-Cyrl-UZ"/>
        </w:rPr>
        <w:t>)  ;</w:t>
      </w:r>
    </w:p>
    <w:p w:rsidR="00FA52D6" w:rsidRPr="004E4ACF" w:rsidRDefault="00BF45D4" w:rsidP="00201881">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F </m:t>
            </m:r>
          </m:e>
          <m:sub>
            <m:r>
              <w:rPr>
                <w:rFonts w:ascii="Cambria Math" w:eastAsia="Times New Roman" w:hAnsi="Cambria Math"/>
                <w:sz w:val="28"/>
                <w:szCs w:val="28"/>
                <w:lang w:val="uz-Cyrl-UZ"/>
              </w:rPr>
              <m:t>c</m:t>
            </m:r>
          </m:sub>
        </m:sSub>
      </m:oMath>
      <w:r w:rsidR="00FA52D6" w:rsidRPr="004E4ACF">
        <w:rPr>
          <w:rFonts w:ascii="Times New Roman" w:eastAsia="Times New Roman" w:hAnsi="Times New Roman"/>
          <w:sz w:val="28"/>
          <w:szCs w:val="28"/>
          <w:lang w:val="uz-Cyrl-UZ"/>
        </w:rPr>
        <w:t>,-</w:t>
      </w:r>
      <w:r w:rsidR="008B333D" w:rsidRPr="004E4ACF">
        <w:rPr>
          <w:rFonts w:ascii="Times New Roman" w:eastAsia="Times New Roman" w:hAnsi="Times New Roman"/>
          <w:sz w:val="28"/>
          <w:szCs w:val="28"/>
          <w:lang w:val="uz-Cyrl-UZ"/>
        </w:rPr>
        <w:t>статори ярмосидаги</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w:r w:rsidR="00FA52D6" w:rsidRPr="004E4ACF">
        <w:rPr>
          <w:rFonts w:ascii="Times New Roman" w:eastAsia="Times New Roman" w:hAnsi="Times New Roman"/>
          <w:sz w:val="28"/>
          <w:szCs w:val="28"/>
          <w:lang w:val="uz-Cyrl-UZ"/>
        </w:rPr>
        <w:t xml:space="preserve"> (5-6,11-12 </w:t>
      </w:r>
      <w:r w:rsidR="00201881" w:rsidRPr="004E4ACF">
        <w:rPr>
          <w:rFonts w:ascii="Times New Roman" w:eastAsia="Times New Roman" w:hAnsi="Times New Roman"/>
          <w:sz w:val="28"/>
          <w:szCs w:val="28"/>
          <w:lang w:val="uz-Cyrl-UZ"/>
        </w:rPr>
        <w:t>қисмларда</w:t>
      </w:r>
      <w:r w:rsidR="00FA52D6" w:rsidRPr="004E4ACF">
        <w:rPr>
          <w:rFonts w:ascii="Times New Roman" w:eastAsia="Times New Roman" w:hAnsi="Times New Roman"/>
          <w:sz w:val="28"/>
          <w:szCs w:val="28"/>
          <w:lang w:val="uz-Cyrl-UZ"/>
        </w:rPr>
        <w:t xml:space="preserve"> )</w:t>
      </w:r>
    </w:p>
    <w:p w:rsidR="00FA52D6" w:rsidRPr="004E4ACF" w:rsidRDefault="00D1665D" w:rsidP="00201881">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Тор тирқиш</w:t>
      </w:r>
      <w:r w:rsidR="008B333D" w:rsidRPr="004E4ACF">
        <w:rPr>
          <w:rFonts w:ascii="Times New Roman" w:eastAsia="Times New Roman" w:hAnsi="Times New Roman"/>
          <w:sz w:val="28"/>
          <w:szCs w:val="28"/>
          <w:lang w:val="uz-Cyrl-UZ"/>
        </w:rPr>
        <w:t>даги</w:t>
      </w:r>
      <w:r w:rsidR="00EF2427"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F </m:t>
            </m:r>
          </m:e>
          <m:sub>
            <m:r>
              <w:rPr>
                <w:rFonts w:ascii="Cambria Math" w:eastAsia="Times New Roman" w:hAnsi="Cambria Math"/>
                <w:sz w:val="28"/>
                <w:szCs w:val="28"/>
                <w:lang w:val="uz-Cyrl-UZ"/>
              </w:rPr>
              <m:t>⃙</m:t>
            </m:r>
          </m:sub>
        </m:sSub>
      </m:oMath>
      <w:r w:rsidR="00FA52D6" w:rsidRPr="004E4ACF">
        <w:rPr>
          <w:rFonts w:ascii="Times New Roman" w:eastAsia="Times New Roman" w:hAnsi="Times New Roman"/>
          <w:sz w:val="28"/>
          <w:szCs w:val="28"/>
          <w:lang w:val="uz-Cyrl-UZ"/>
        </w:rPr>
        <w:t xml:space="preserve"> қуйидагича </w:t>
      </w:r>
    </w:p>
    <w:p w:rsidR="00FA52D6" w:rsidRPr="004E4ACF" w:rsidRDefault="00CD44C2" w:rsidP="00201881">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DEAB96A" wp14:editId="20D7D241">
            <wp:extent cx="859673" cy="188421"/>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72346" cy="191199"/>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(1.34)</w:t>
      </w:r>
    </w:p>
    <w:p w:rsidR="00B01CEC" w:rsidRPr="004E4ACF" w:rsidRDefault="00FA52D6" w:rsidP="0086110A">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w:t>
      </w:r>
      <w:r w:rsidR="008B333D" w:rsidRPr="004E4ACF">
        <w:rPr>
          <w:rFonts w:ascii="Times New Roman" w:eastAsia="Times New Roman" w:hAnsi="Times New Roman"/>
          <w:sz w:val="28"/>
          <w:szCs w:val="28"/>
          <w:lang w:val="uz-Cyrl-UZ"/>
        </w:rPr>
        <w:t xml:space="preserve"> ер</w:t>
      </w:r>
      <w:r w:rsidRPr="004E4ACF">
        <w:rPr>
          <w:rFonts w:ascii="Times New Roman" w:eastAsia="Times New Roman" w:hAnsi="Times New Roman"/>
          <w:sz w:val="28"/>
          <w:szCs w:val="28"/>
          <w:lang w:val="uz-Cyrl-UZ"/>
        </w:rPr>
        <w:t>да</w:t>
      </w:r>
      <w:r w:rsidR="008B333D" w:rsidRPr="004E4ACF">
        <w:rPr>
          <w:rFonts w:ascii="Times New Roman" w:eastAsia="Times New Roman" w:hAnsi="Times New Roman"/>
          <w:sz w:val="28"/>
          <w:szCs w:val="28"/>
          <w:lang w:val="uz-Cyrl-UZ"/>
        </w:rPr>
        <w:t>:</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H </m:t>
            </m:r>
          </m:e>
          <m:sub>
            <m:r>
              <w:rPr>
                <w:rFonts w:ascii="Cambria Math" w:eastAsia="Times New Roman" w:hAnsi="Cambria Math"/>
                <w:sz w:val="28"/>
                <w:szCs w:val="28"/>
                <w:lang w:val="uz-Cyrl-UZ"/>
              </w:rPr>
              <m:t>б</m:t>
            </m:r>
          </m:sub>
        </m:sSub>
      </m:oMath>
      <w:r w:rsidRPr="004E4ACF">
        <w:rPr>
          <w:rFonts w:ascii="Times New Roman" w:eastAsia="Times New Roman" w:hAnsi="Times New Roman"/>
          <w:sz w:val="28"/>
          <w:szCs w:val="28"/>
          <w:lang w:val="uz-Cyrl-UZ"/>
        </w:rPr>
        <w:t xml:space="preserve"> - </w:t>
      </w:r>
      <w:r w:rsidR="00D1665D" w:rsidRPr="004E4ACF">
        <w:rPr>
          <w:rFonts w:ascii="Times New Roman" w:eastAsia="Times New Roman" w:hAnsi="Times New Roman"/>
          <w:sz w:val="28"/>
          <w:szCs w:val="28"/>
          <w:lang w:val="uz-Cyrl-UZ"/>
        </w:rPr>
        <w:t>тор тирқиш</w:t>
      </w:r>
      <w:r w:rsidR="008B333D" w:rsidRPr="004E4ACF">
        <w:rPr>
          <w:rFonts w:ascii="Times New Roman" w:eastAsia="Times New Roman" w:hAnsi="Times New Roman"/>
          <w:sz w:val="28"/>
          <w:szCs w:val="28"/>
          <w:lang w:val="uz-Cyrl-UZ"/>
        </w:rPr>
        <w:t xml:space="preserve"> кучланганлиги</w:t>
      </w:r>
      <w:r w:rsidR="008B333D" w:rsidRPr="004E4ACF">
        <w:rPr>
          <w:rFonts w:ascii="Times New Roman" w:eastAsia="Times New Roman" w:hAnsi="Times New Roman"/>
          <w:noProof/>
          <w:sz w:val="28"/>
          <w:szCs w:val="28"/>
          <w:lang w:eastAsia="ru-RU"/>
        </w:rPr>
        <w:drawing>
          <wp:inline distT="0" distB="0" distL="0" distR="0" wp14:anchorId="12A9CAAD" wp14:editId="16D11821">
            <wp:extent cx="801139" cy="166916"/>
            <wp:effectExtent l="19050" t="0" r="0" b="0"/>
            <wp:docPr id="134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5"/>
                    <a:srcRect/>
                    <a:stretch>
                      <a:fillRect/>
                    </a:stretch>
                  </pic:blipFill>
                  <pic:spPr bwMode="auto">
                    <a:xfrm>
                      <a:off x="0" y="0"/>
                      <a:ext cx="804970" cy="167714"/>
                    </a:xfrm>
                    <a:prstGeom prst="rect">
                      <a:avLst/>
                    </a:prstGeom>
                    <a:noFill/>
                    <a:ln w="9525">
                      <a:noFill/>
                      <a:miter lim="800000"/>
                      <a:headEnd/>
                      <a:tailEnd/>
                    </a:ln>
                  </pic:spPr>
                </pic:pic>
              </a:graphicData>
            </a:graphic>
          </wp:inline>
        </w:drawing>
      </w:r>
      <w:r w:rsidR="008B333D" w:rsidRPr="004E4ACF">
        <w:rPr>
          <w:rFonts w:ascii="Times New Roman" w:eastAsia="Times New Roman" w:hAnsi="Times New Roman"/>
          <w:sz w:val="28"/>
          <w:szCs w:val="28"/>
          <w:lang w:val="uz-Cyrl-UZ"/>
        </w:rPr>
        <w:t>;</w:t>
      </w:r>
    </w:p>
    <w:p w:rsidR="00FA52D6" w:rsidRPr="004E4ACF" w:rsidRDefault="0086110A" w:rsidP="0086110A">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rPr>
        <w:t>δ</w:t>
      </w:r>
      <w:r w:rsidR="00FA52D6" w:rsidRPr="004E4ACF">
        <w:rPr>
          <w:rFonts w:ascii="Times New Roman" w:eastAsia="Times New Roman" w:hAnsi="Times New Roman"/>
          <w:sz w:val="28"/>
          <w:szCs w:val="28"/>
          <w:lang w:val="uz-Cyrl-UZ"/>
        </w:rPr>
        <w:t xml:space="preserve">- ҳаво </w:t>
      </w:r>
      <w:r w:rsidR="00B01CEC" w:rsidRPr="004E4ACF">
        <w:rPr>
          <w:rFonts w:ascii="Times New Roman" w:eastAsia="Times New Roman" w:hAnsi="Times New Roman"/>
          <w:sz w:val="28"/>
          <w:szCs w:val="28"/>
          <w:lang w:val="uz-Cyrl-UZ"/>
        </w:rPr>
        <w:t>тор тирқиш</w:t>
      </w:r>
      <w:r w:rsidR="00FA52D6" w:rsidRPr="004E4ACF">
        <w:rPr>
          <w:rFonts w:ascii="Times New Roman" w:eastAsia="Times New Roman" w:hAnsi="Times New Roman"/>
          <w:sz w:val="28"/>
          <w:szCs w:val="28"/>
          <w:lang w:val="uz-Cyrl-UZ"/>
        </w:rPr>
        <w:t xml:space="preserve">и узунлиги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k </m:t>
            </m:r>
          </m:e>
          <m:sub>
            <m:r>
              <m:rPr>
                <m:sty m:val="p"/>
              </m:rPr>
              <w:rPr>
                <w:rFonts w:ascii="Cambria Math" w:eastAsia="Times New Roman" w:hAnsi="Cambria Math"/>
                <w:sz w:val="28"/>
                <w:szCs w:val="28"/>
              </w:rPr>
              <m:t>δ</m:t>
            </m:r>
          </m:sub>
        </m:sSub>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 xml:space="preserve">ҳаво </w:t>
      </w:r>
      <w:r w:rsidR="00B01CEC" w:rsidRPr="004E4ACF">
        <w:rPr>
          <w:rFonts w:ascii="Times New Roman" w:eastAsia="Times New Roman" w:hAnsi="Times New Roman"/>
          <w:sz w:val="28"/>
          <w:szCs w:val="28"/>
          <w:lang w:val="uz-Cyrl-UZ"/>
        </w:rPr>
        <w:t>тор тирқиш</w:t>
      </w:r>
      <w:r w:rsidR="00FA52D6" w:rsidRPr="004E4ACF">
        <w:rPr>
          <w:rFonts w:ascii="Times New Roman" w:eastAsia="Times New Roman" w:hAnsi="Times New Roman"/>
          <w:sz w:val="28"/>
          <w:szCs w:val="28"/>
          <w:lang w:val="uz-Cyrl-UZ"/>
        </w:rPr>
        <w:t>и ко</w:t>
      </w:r>
      <w:r w:rsidRPr="004E4ACF">
        <w:rPr>
          <w:rFonts w:ascii="Times New Roman" w:eastAsia="Times New Roman" w:hAnsi="Times New Roman"/>
          <w:sz w:val="28"/>
          <w:szCs w:val="28"/>
          <w:lang w:val="uz-Cyrl-UZ"/>
        </w:rPr>
        <w:t>эф</w:t>
      </w:r>
      <w:r w:rsidR="00FA52D6" w:rsidRPr="004E4ACF">
        <w:rPr>
          <w:rFonts w:ascii="Times New Roman" w:eastAsia="Times New Roman" w:hAnsi="Times New Roman"/>
          <w:sz w:val="28"/>
          <w:szCs w:val="28"/>
          <w:lang w:val="uz-Cyrl-UZ"/>
        </w:rPr>
        <w:t>фи</w:t>
      </w:r>
      <w:r w:rsidRPr="004E4ACF">
        <w:rPr>
          <w:rFonts w:ascii="Times New Roman" w:eastAsia="Times New Roman" w:hAnsi="Times New Roman"/>
          <w:sz w:val="28"/>
          <w:szCs w:val="28"/>
          <w:lang w:val="uz-Cyrl-UZ"/>
        </w:rPr>
        <w:t>ци</w:t>
      </w:r>
      <w:r w:rsidR="00FA52D6" w:rsidRPr="004E4ACF">
        <w:rPr>
          <w:rFonts w:ascii="Times New Roman" w:eastAsia="Times New Roman" w:hAnsi="Times New Roman"/>
          <w:sz w:val="28"/>
          <w:szCs w:val="28"/>
          <w:lang w:val="uz-Cyrl-UZ"/>
        </w:rPr>
        <w:t xml:space="preserve">енти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k </m:t>
            </m:r>
          </m:e>
          <m:sub>
            <m:r>
              <m:rPr>
                <m:sty m:val="p"/>
              </m:rPr>
              <w:rPr>
                <w:rFonts w:ascii="Cambria Math" w:eastAsia="Times New Roman" w:hAnsi="Cambria Math"/>
                <w:sz w:val="28"/>
                <w:szCs w:val="28"/>
              </w:rPr>
              <m:t>δ</m:t>
            </m:r>
          </m:sub>
        </m:sSub>
      </m:oMath>
      <w:r w:rsidR="00FA52D6" w:rsidRPr="004E4ACF">
        <w:rPr>
          <w:rFonts w:ascii="Times New Roman" w:eastAsia="Times New Roman" w:hAnsi="Times New Roman"/>
          <w:sz w:val="28"/>
          <w:szCs w:val="28"/>
          <w:lang w:val="uz-Cyrl-UZ"/>
        </w:rPr>
        <w:t>=1.1÷1.5</w:t>
      </w:r>
    </w:p>
    <w:p w:rsidR="00FA52D6" w:rsidRPr="004E4ACF" w:rsidRDefault="0086110A" w:rsidP="0086110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Тишларда м</w:t>
      </w:r>
      <w:r w:rsidR="00FA52D6" w:rsidRPr="004E4ACF">
        <w:rPr>
          <w:rFonts w:ascii="Times New Roman" w:eastAsia="Times New Roman" w:hAnsi="Times New Roman"/>
          <w:sz w:val="28"/>
          <w:szCs w:val="28"/>
          <w:lang w:val="uz-Cyrl-UZ"/>
        </w:rPr>
        <w:t xml:space="preserve">агнит </w:t>
      </w:r>
      <w:r w:rsidRPr="004E4ACF">
        <w:rPr>
          <w:rFonts w:ascii="Times New Roman" w:eastAsia="Times New Roman" w:hAnsi="Times New Roman"/>
          <w:sz w:val="28"/>
          <w:szCs w:val="28"/>
          <w:lang w:val="uz-Cyrl-UZ"/>
        </w:rPr>
        <w:t>юритувчи</w:t>
      </w:r>
      <w:r w:rsidR="00FA52D6" w:rsidRPr="004E4ACF">
        <w:rPr>
          <w:rFonts w:ascii="Times New Roman" w:eastAsia="Times New Roman" w:hAnsi="Times New Roman"/>
          <w:sz w:val="28"/>
          <w:szCs w:val="28"/>
          <w:lang w:val="uz-Cyrl-UZ"/>
        </w:rPr>
        <w:t xml:space="preserve"> кучи </w:t>
      </w:r>
    </w:p>
    <w:p w:rsidR="00FA52D6" w:rsidRPr="004E4ACF" w:rsidRDefault="00CD44C2" w:rsidP="0086110A">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E977630" wp14:editId="439E053A">
            <wp:extent cx="673678" cy="251506"/>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2486" cy="254794"/>
                    </a:xfrm>
                    <a:prstGeom prst="rect">
                      <a:avLst/>
                    </a:prstGeom>
                  </pic:spPr>
                </pic:pic>
              </a:graphicData>
            </a:graphic>
          </wp:inline>
        </w:drawing>
      </w:r>
      <w:r w:rsidR="00EF2427"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(1.35)</w:t>
      </w:r>
    </w:p>
    <w:p w:rsidR="00923A57" w:rsidRPr="004E4ACF" w:rsidRDefault="00FA52D6" w:rsidP="0086110A">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w:r w:rsidR="0086110A" w:rsidRPr="004E4ACF">
        <w:rPr>
          <w:rFonts w:ascii="Times New Roman" w:eastAsia="Times New Roman" w:hAnsi="Times New Roman"/>
          <w:sz w:val="28"/>
          <w:szCs w:val="28"/>
          <w:lang w:val="uz-Cyrl-UZ"/>
        </w:rPr>
        <w:t>:</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H </m:t>
            </m:r>
          </m:e>
          <m:sub>
            <m:r>
              <w:rPr>
                <w:rFonts w:ascii="Cambria Math" w:eastAsia="Times New Roman" w:hAnsi="Cambria Math"/>
                <w:sz w:val="28"/>
                <w:szCs w:val="28"/>
                <w:lang w:val="uz-Cyrl-UZ"/>
              </w:rPr>
              <m:t>z</m:t>
            </m:r>
          </m:sub>
        </m:sSub>
      </m:oMath>
      <w:r w:rsidRPr="004E4ACF">
        <w:rPr>
          <w:rFonts w:ascii="Times New Roman" w:eastAsia="Times New Roman" w:hAnsi="Times New Roman"/>
          <w:sz w:val="28"/>
          <w:szCs w:val="28"/>
          <w:lang w:val="uz-Cyrl-UZ"/>
        </w:rPr>
        <w:t>-</w:t>
      </w:r>
      <w:r w:rsidR="0086110A" w:rsidRPr="004E4ACF">
        <w:rPr>
          <w:rFonts w:ascii="Times New Roman" w:eastAsia="Times New Roman" w:hAnsi="Times New Roman"/>
          <w:sz w:val="28"/>
          <w:szCs w:val="28"/>
          <w:lang w:val="uz-Cyrl-UZ"/>
        </w:rPr>
        <w:t xml:space="preserve"> тишларда </w:t>
      </w:r>
      <w:r w:rsidRPr="004E4ACF">
        <w:rPr>
          <w:rFonts w:ascii="Times New Roman" w:eastAsia="Times New Roman" w:hAnsi="Times New Roman"/>
          <w:sz w:val="28"/>
          <w:szCs w:val="28"/>
          <w:lang w:val="uz-Cyrl-UZ"/>
        </w:rPr>
        <w:t xml:space="preserve">ўртача магнит  майдон </w:t>
      </w:r>
      <w:r w:rsidR="0086110A" w:rsidRPr="004E4ACF">
        <w:rPr>
          <w:rFonts w:ascii="Times New Roman" w:eastAsia="Times New Roman" w:hAnsi="Times New Roman"/>
          <w:sz w:val="28"/>
          <w:szCs w:val="28"/>
          <w:lang w:val="uz-Cyrl-UZ"/>
        </w:rPr>
        <w:t>кучланганлиги</w:t>
      </w:r>
      <w:r w:rsidR="00923A57" w:rsidRPr="004E4ACF">
        <w:rPr>
          <w:rFonts w:ascii="Times New Roman" w:eastAsia="Times New Roman" w:hAnsi="Times New Roman"/>
          <w:sz w:val="28"/>
          <w:szCs w:val="28"/>
          <w:lang w:val="uz-Cyrl-UZ"/>
        </w:rPr>
        <w:t>;</w:t>
      </w:r>
    </w:p>
    <w:p w:rsidR="00FA52D6" w:rsidRPr="004E4ACF" w:rsidRDefault="00BF45D4" w:rsidP="0086110A">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l</m:t>
            </m:r>
          </m:e>
          <m:sub>
            <m:r>
              <w:rPr>
                <w:rFonts w:ascii="Cambria Math" w:eastAsia="Times New Roman" w:hAnsi="Cambria Math"/>
                <w:sz w:val="28"/>
                <w:szCs w:val="28"/>
                <w:lang w:val="uz-Cyrl-UZ"/>
              </w:rPr>
              <m:t>z</m:t>
            </m:r>
          </m:sub>
        </m:sSub>
      </m:oMath>
      <w:r w:rsidR="00FA52D6" w:rsidRPr="004E4ACF">
        <w:rPr>
          <w:rFonts w:ascii="Times New Roman" w:eastAsia="Times New Roman" w:hAnsi="Times New Roman"/>
          <w:sz w:val="28"/>
          <w:szCs w:val="28"/>
          <w:lang w:val="uz-Cyrl-UZ"/>
        </w:rPr>
        <w:t xml:space="preserve">- тиш </w:t>
      </w:r>
      <w:r w:rsidR="00923A57" w:rsidRPr="004E4ACF">
        <w:rPr>
          <w:rFonts w:ascii="Times New Roman" w:eastAsia="Times New Roman" w:hAnsi="Times New Roman"/>
          <w:sz w:val="28"/>
          <w:szCs w:val="28"/>
          <w:lang w:val="uz-Cyrl-UZ"/>
        </w:rPr>
        <w:t>баландлиги.</w:t>
      </w:r>
    </w:p>
    <w:p w:rsidR="00FA52D6" w:rsidRPr="004E4ACF" w:rsidRDefault="00FA52D6" w:rsidP="00923A57">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Ўртача </w:t>
      </w:r>
      <w:r w:rsidR="00923A57" w:rsidRPr="004E4ACF">
        <w:rPr>
          <w:rFonts w:ascii="Times New Roman" w:eastAsia="Times New Roman" w:hAnsi="Times New Roman"/>
          <w:sz w:val="28"/>
          <w:szCs w:val="28"/>
          <w:lang w:val="uz-Cyrl-UZ"/>
        </w:rPr>
        <w:t>кучланганлик</w:t>
      </w:r>
      <w:r w:rsidR="00BB05D0" w:rsidRPr="004E4ACF">
        <w:rPr>
          <w:rFonts w:ascii="Times New Roman" w:eastAsia="Times New Roman" w:hAnsi="Times New Roman"/>
          <w:sz w:val="28"/>
          <w:szCs w:val="28"/>
          <w:lang w:val="uz-Cyrl-UZ"/>
        </w:rPr>
        <w:t xml:space="preserve"> </w:t>
      </w:r>
      <w:r w:rsidR="00923A57" w:rsidRPr="004E4ACF">
        <w:rPr>
          <w:rFonts w:ascii="Times New Roman" w:eastAsia="Times New Roman" w:hAnsi="Times New Roman"/>
          <w:sz w:val="28"/>
          <w:szCs w:val="28"/>
          <w:lang w:val="uz-Cyrl-UZ"/>
        </w:rPr>
        <w:t xml:space="preserve">тишларни </w:t>
      </w:r>
      <w:r w:rsidRPr="004E4ACF">
        <w:rPr>
          <w:rFonts w:ascii="Times New Roman" w:eastAsia="Times New Roman" w:hAnsi="Times New Roman"/>
          <w:sz w:val="28"/>
          <w:szCs w:val="28"/>
          <w:lang w:val="uz-Cyrl-UZ"/>
        </w:rPr>
        <w:t xml:space="preserve">3 усулда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 бўйлаб аниқланади.</w:t>
      </w:r>
      <w:r w:rsidR="00BB05D0"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Агар</w:t>
      </w:r>
      <w:r w:rsidR="00BB05D0" w:rsidRPr="004E4ACF">
        <w:rPr>
          <w:rFonts w:ascii="Times New Roman" w:eastAsia="Times New Roman" w:hAnsi="Times New Roman"/>
          <w:sz w:val="28"/>
          <w:szCs w:val="28"/>
          <w:lang w:val="uz-Cyrl-UZ"/>
        </w:rPr>
        <w:t xml:space="preserve"> </w:t>
      </w:r>
      <w:r w:rsidR="00923A57" w:rsidRPr="004E4ACF">
        <w:rPr>
          <w:rFonts w:ascii="Times New Roman" w:eastAsia="Times New Roman" w:hAnsi="Times New Roman"/>
          <w:sz w:val="28"/>
          <w:szCs w:val="28"/>
          <w:lang w:val="uz-Cyrl-UZ"/>
        </w:rPr>
        <w:t xml:space="preserve">тишларда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 ўзгар</w:t>
      </w:r>
      <w:r w:rsidR="00923A57" w:rsidRPr="004E4ACF">
        <w:rPr>
          <w:rFonts w:ascii="Times New Roman" w:eastAsia="Times New Roman" w:hAnsi="Times New Roman"/>
          <w:sz w:val="28"/>
          <w:szCs w:val="28"/>
          <w:lang w:val="uz-Cyrl-UZ"/>
        </w:rPr>
        <w:t>ма</w:t>
      </w:r>
      <w:r w:rsidRPr="004E4ACF">
        <w:rPr>
          <w:rFonts w:ascii="Times New Roman" w:eastAsia="Times New Roman" w:hAnsi="Times New Roman"/>
          <w:sz w:val="28"/>
          <w:szCs w:val="28"/>
          <w:lang w:val="uz-Cyrl-UZ"/>
        </w:rPr>
        <w:t>са</w:t>
      </w:r>
      <w:r w:rsidR="00923A57"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унда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H</m:t>
            </m:r>
          </m:e>
          <m:sub>
            <m:r>
              <w:rPr>
                <w:rFonts w:ascii="Cambria Math" w:eastAsia="Times New Roman" w:hAnsi="Cambria Math"/>
                <w:sz w:val="28"/>
                <w:szCs w:val="28"/>
                <w:lang w:val="uz-Cyrl-UZ"/>
              </w:rPr>
              <m:t>z</m:t>
            </m:r>
          </m:sub>
        </m:sSub>
      </m:oMath>
      <w:r w:rsidR="00BB05D0" w:rsidRPr="004E4ACF">
        <w:rPr>
          <w:rFonts w:ascii="Times New Roman" w:eastAsia="Times New Roman" w:hAnsi="Times New Roman"/>
          <w:sz w:val="28"/>
          <w:szCs w:val="28"/>
          <w:lang w:val="uz-Cyrl-UZ"/>
        </w:rPr>
        <w:t xml:space="preserve"> </w:t>
      </w:r>
      <w:r w:rsidR="00923A57" w:rsidRPr="004E4ACF">
        <w:rPr>
          <w:rFonts w:ascii="Times New Roman" w:eastAsia="Times New Roman" w:hAnsi="Times New Roman"/>
          <w:sz w:val="28"/>
          <w:szCs w:val="28"/>
          <w:lang w:val="uz-Cyrl-UZ"/>
        </w:rPr>
        <w:t xml:space="preserve">тишларнинг </w:t>
      </w:r>
      <w:r w:rsidRPr="004E4ACF">
        <w:rPr>
          <w:rFonts w:ascii="Times New Roman" w:eastAsia="Times New Roman" w:hAnsi="Times New Roman"/>
          <w:sz w:val="28"/>
          <w:szCs w:val="28"/>
          <w:lang w:val="uz-Cyrl-UZ"/>
        </w:rPr>
        <w:t>бутун узунли</w:t>
      </w:r>
      <w:r w:rsidR="00923A57" w:rsidRPr="004E4ACF">
        <w:rPr>
          <w:rFonts w:ascii="Times New Roman" w:eastAsia="Times New Roman" w:hAnsi="Times New Roman"/>
          <w:sz w:val="28"/>
          <w:szCs w:val="28"/>
          <w:lang w:val="uz-Cyrl-UZ"/>
        </w:rPr>
        <w:t>ги</w:t>
      </w:r>
      <w:r w:rsidRPr="004E4ACF">
        <w:rPr>
          <w:rFonts w:ascii="Times New Roman" w:eastAsia="Times New Roman" w:hAnsi="Times New Roman"/>
          <w:sz w:val="28"/>
          <w:szCs w:val="28"/>
          <w:lang w:val="uz-Cyrl-UZ"/>
        </w:rPr>
        <w:t xml:space="preserve">  бў</w:t>
      </w:r>
      <w:r w:rsidR="00923A57" w:rsidRPr="004E4ACF">
        <w:rPr>
          <w:rFonts w:ascii="Times New Roman" w:eastAsia="Times New Roman" w:hAnsi="Times New Roman"/>
          <w:sz w:val="28"/>
          <w:szCs w:val="28"/>
          <w:lang w:val="uz-Cyrl-UZ"/>
        </w:rPr>
        <w:t>йлаб</w:t>
      </w:r>
      <w:r w:rsidRPr="004E4ACF">
        <w:rPr>
          <w:rFonts w:ascii="Times New Roman" w:eastAsia="Times New Roman" w:hAnsi="Times New Roman"/>
          <w:sz w:val="28"/>
          <w:szCs w:val="28"/>
          <w:lang w:val="uz-Cyrl-UZ"/>
        </w:rPr>
        <w:t xml:space="preserve"> аниқланади. </w:t>
      </w:r>
      <w:r w:rsidR="00923A57" w:rsidRPr="004E4ACF">
        <w:rPr>
          <w:rFonts w:ascii="Times New Roman" w:eastAsia="Times New Roman" w:hAnsi="Times New Roman"/>
          <w:sz w:val="28"/>
          <w:szCs w:val="28"/>
          <w:lang w:val="uz-Cyrl-UZ"/>
        </w:rPr>
        <w:t>Қутбларда м</w:t>
      </w:r>
      <w:r w:rsidRPr="004E4ACF">
        <w:rPr>
          <w:rFonts w:ascii="Times New Roman" w:eastAsia="Times New Roman" w:hAnsi="Times New Roman"/>
          <w:sz w:val="28"/>
          <w:szCs w:val="28"/>
          <w:lang w:val="uz-Cyrl-UZ"/>
        </w:rPr>
        <w:t xml:space="preserve">агнит  </w:t>
      </w:r>
      <w:r w:rsidR="00923A57" w:rsidRPr="004E4ACF">
        <w:rPr>
          <w:rFonts w:ascii="Times New Roman" w:eastAsia="Times New Roman" w:hAnsi="Times New Roman"/>
          <w:sz w:val="28"/>
          <w:szCs w:val="28"/>
          <w:lang w:val="uz-Cyrl-UZ"/>
        </w:rPr>
        <w:t xml:space="preserve">юритувчи </w:t>
      </w:r>
      <w:r w:rsidRPr="004E4ACF">
        <w:rPr>
          <w:rFonts w:ascii="Times New Roman" w:eastAsia="Times New Roman" w:hAnsi="Times New Roman"/>
          <w:sz w:val="28"/>
          <w:szCs w:val="28"/>
          <w:lang w:val="uz-Cyrl-UZ"/>
        </w:rPr>
        <w:t xml:space="preserve"> куч</w:t>
      </w:r>
      <w:r w:rsidR="00923A57" w:rsidRPr="004E4ACF">
        <w:rPr>
          <w:rFonts w:ascii="Times New Roman" w:eastAsia="Times New Roman" w:hAnsi="Times New Roman"/>
          <w:sz w:val="28"/>
          <w:szCs w:val="28"/>
          <w:lang w:val="uz-Cyrl-UZ"/>
        </w:rPr>
        <w:t xml:space="preserve"> қуйидаги </w:t>
      </w:r>
      <w:r w:rsidRPr="004E4ACF">
        <w:rPr>
          <w:rFonts w:ascii="Times New Roman" w:eastAsia="Times New Roman" w:hAnsi="Times New Roman"/>
          <w:sz w:val="28"/>
          <w:szCs w:val="28"/>
          <w:lang w:val="uz-Cyrl-UZ"/>
        </w:rPr>
        <w:t xml:space="preserve"> формула билан аниқланади</w:t>
      </w:r>
    </w:p>
    <w:p w:rsidR="00FA52D6" w:rsidRPr="004E4ACF" w:rsidRDefault="00CD44C2" w:rsidP="00923A57">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03B4A3B" wp14:editId="1D9B69D7">
            <wp:extent cx="817764" cy="249281"/>
            <wp:effectExtent l="19050" t="0" r="1386"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24567" cy="251355"/>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(1.36)</w:t>
      </w:r>
    </w:p>
    <w:p w:rsidR="00FA52D6" w:rsidRPr="004E4ACF" w:rsidRDefault="00FA52D6" w:rsidP="00923A57">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w:t>
      </w:r>
      <w:r w:rsidR="00923A57" w:rsidRPr="004E4ACF">
        <w:rPr>
          <w:rFonts w:ascii="Times New Roman" w:eastAsia="Times New Roman" w:hAnsi="Times New Roman"/>
          <w:sz w:val="28"/>
          <w:szCs w:val="28"/>
          <w:lang w:val="uz-Cyrl-UZ"/>
        </w:rPr>
        <w:t xml:space="preserve"> ер</w:t>
      </w:r>
      <w:r w:rsidRPr="004E4ACF">
        <w:rPr>
          <w:rFonts w:ascii="Times New Roman" w:eastAsia="Times New Roman" w:hAnsi="Times New Roman"/>
          <w:sz w:val="28"/>
          <w:szCs w:val="28"/>
          <w:lang w:val="uz-Cyrl-UZ"/>
        </w:rPr>
        <w:t>да</w:t>
      </w:r>
      <w:r w:rsidR="00923A57" w:rsidRPr="004E4ACF">
        <w:rPr>
          <w:rFonts w:ascii="Times New Roman" w:eastAsia="Times New Roman" w:hAnsi="Times New Roman"/>
          <w:sz w:val="28"/>
          <w:szCs w:val="28"/>
          <w:lang w:val="uz-Cyrl-UZ"/>
        </w:rPr>
        <w:t>:</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H </m:t>
            </m:r>
          </m:e>
          <m:sub>
            <m:r>
              <w:rPr>
                <w:rFonts w:ascii="Cambria Math" w:eastAsia="Times New Roman" w:hAnsi="Cambria Math"/>
                <w:sz w:val="28"/>
                <w:szCs w:val="28"/>
                <w:lang w:val="uz-Cyrl-UZ"/>
              </w:rPr>
              <m:t>m</m:t>
            </m:r>
          </m:sub>
        </m:sSub>
        <m:r>
          <w:rPr>
            <w:rFonts w:ascii="Cambria Math" w:eastAsia="Times New Roman" w:hAnsi="Cambria Math"/>
            <w:sz w:val="28"/>
            <w:szCs w:val="28"/>
            <w:lang w:val="uz-Cyrl-UZ"/>
          </w:rPr>
          <m:t>-</m:t>
        </m:r>
      </m:oMath>
      <w:r w:rsidRPr="004E4ACF">
        <w:rPr>
          <w:rFonts w:ascii="Times New Roman" w:eastAsia="Times New Roman" w:hAnsi="Times New Roman"/>
          <w:sz w:val="28"/>
          <w:szCs w:val="28"/>
          <w:lang w:val="uz-Cyrl-UZ"/>
        </w:rPr>
        <w:t>қутб кучлан</w:t>
      </w:r>
      <w:r w:rsidR="00923A57" w:rsidRPr="004E4ACF">
        <w:rPr>
          <w:rFonts w:ascii="Times New Roman" w:eastAsia="Times New Roman" w:hAnsi="Times New Roman"/>
          <w:sz w:val="28"/>
          <w:szCs w:val="28"/>
          <w:lang w:val="uz-Cyrl-UZ"/>
        </w:rPr>
        <w:t>ганлик;</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l </m:t>
            </m:r>
          </m:e>
          <m:sub>
            <m:r>
              <w:rPr>
                <w:rFonts w:ascii="Cambria Math" w:eastAsia="Times New Roman" w:hAnsi="Cambria Math"/>
                <w:sz w:val="28"/>
                <w:szCs w:val="28"/>
                <w:lang w:val="uz-Cyrl-UZ"/>
              </w:rPr>
              <m:t>m</m:t>
            </m:r>
          </m:sub>
        </m:sSub>
      </m:oMath>
      <w:r w:rsidRPr="004E4ACF">
        <w:rPr>
          <w:rFonts w:ascii="Times New Roman" w:eastAsia="Times New Roman" w:hAnsi="Times New Roman"/>
          <w:sz w:val="28"/>
          <w:szCs w:val="28"/>
          <w:lang w:val="uz-Cyrl-UZ"/>
        </w:rPr>
        <w:t>-қутб</w:t>
      </w:r>
      <w:r w:rsidR="00923A57" w:rsidRPr="004E4ACF">
        <w:rPr>
          <w:rFonts w:ascii="Times New Roman" w:eastAsia="Times New Roman" w:hAnsi="Times New Roman"/>
          <w:sz w:val="28"/>
          <w:szCs w:val="28"/>
          <w:lang w:val="uz-Cyrl-UZ"/>
        </w:rPr>
        <w:t>лар</w:t>
      </w:r>
      <w:r w:rsidRPr="004E4ACF">
        <w:rPr>
          <w:rFonts w:ascii="Times New Roman" w:eastAsia="Times New Roman" w:hAnsi="Times New Roman"/>
          <w:sz w:val="28"/>
          <w:szCs w:val="28"/>
          <w:lang w:val="uz-Cyrl-UZ"/>
        </w:rPr>
        <w:t xml:space="preserve"> узунлиги</w:t>
      </w:r>
    </w:p>
    <w:p w:rsidR="00FA52D6" w:rsidRPr="004E4ACF" w:rsidRDefault="00923A57" w:rsidP="00923A57">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Роторнинг ярмасида м</w:t>
      </w:r>
      <w:r w:rsidRPr="004E4ACF">
        <w:rPr>
          <w:rFonts w:ascii="Times New Roman" w:eastAsia="Times New Roman" w:hAnsi="Times New Roman"/>
          <w:sz w:val="28"/>
          <w:szCs w:val="28"/>
        </w:rPr>
        <w:t xml:space="preserve">агнит  </w:t>
      </w:r>
      <w:r w:rsidRPr="004E4ACF">
        <w:rPr>
          <w:rFonts w:ascii="Times New Roman" w:eastAsia="Times New Roman" w:hAnsi="Times New Roman"/>
          <w:sz w:val="28"/>
          <w:szCs w:val="28"/>
          <w:lang w:val="uz-Cyrl-UZ"/>
        </w:rPr>
        <w:t xml:space="preserve">юритувчи </w:t>
      </w:r>
      <w:r w:rsidRPr="004E4ACF">
        <w:rPr>
          <w:rFonts w:ascii="Times New Roman" w:eastAsia="Times New Roman" w:hAnsi="Times New Roman"/>
          <w:sz w:val="28"/>
          <w:szCs w:val="28"/>
        </w:rPr>
        <w:t xml:space="preserve"> куч</w:t>
      </w:r>
      <w:r w:rsidRPr="004E4ACF">
        <w:rPr>
          <w:rFonts w:ascii="Times New Roman" w:eastAsia="Times New Roman" w:hAnsi="Times New Roman"/>
          <w:sz w:val="28"/>
          <w:szCs w:val="28"/>
          <w:lang w:val="uz-Cyrl-UZ"/>
        </w:rPr>
        <w:t xml:space="preserve"> қуйидагига тенг;</w:t>
      </w:r>
    </w:p>
    <w:p w:rsidR="00FA52D6" w:rsidRPr="004E4ACF" w:rsidRDefault="00CD44C2" w:rsidP="00923A57">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E381D9E" wp14:editId="79D51F4B">
            <wp:extent cx="690303" cy="218876"/>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00507" cy="222112"/>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(1.37)</w:t>
      </w:r>
    </w:p>
    <w:p w:rsidR="00B01CEC" w:rsidRPr="004E4ACF" w:rsidRDefault="00923A57" w:rsidP="00BE488D">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H </m:t>
            </m:r>
          </m:e>
          <m:sub>
            <m:r>
              <w:rPr>
                <w:rFonts w:ascii="Cambria Math" w:eastAsia="Times New Roman" w:hAnsi="Cambria Math"/>
                <w:sz w:val="28"/>
                <w:szCs w:val="28"/>
                <w:lang w:val="uz-Cyrl-UZ"/>
              </w:rPr>
              <m:t>а</m:t>
            </m:r>
          </m:sub>
        </m:sSub>
      </m:oMath>
      <w:r w:rsidR="00FA52D6" w:rsidRPr="004E4ACF">
        <w:rPr>
          <w:rFonts w:ascii="Times New Roman" w:eastAsia="Times New Roman" w:hAnsi="Times New Roman"/>
          <w:sz w:val="28"/>
          <w:szCs w:val="28"/>
          <w:lang w:val="uz-Cyrl-UZ"/>
        </w:rPr>
        <w:t xml:space="preserve">  Ротор ярмосининг кучлан</w:t>
      </w:r>
      <w:r w:rsidRPr="004E4ACF">
        <w:rPr>
          <w:rFonts w:ascii="Times New Roman" w:eastAsia="Times New Roman" w:hAnsi="Times New Roman"/>
          <w:sz w:val="28"/>
          <w:szCs w:val="28"/>
          <w:lang w:val="uz-Cyrl-UZ"/>
        </w:rPr>
        <w:t>ганлиги;</w:t>
      </w:r>
      <m:oMath>
        <m:r>
          <w:rPr>
            <w:rFonts w:ascii="Cambria Math" w:eastAsia="Times New Roman" w:hAnsi="Cambria Math"/>
            <w:sz w:val="28"/>
            <w:szCs w:val="28"/>
            <w:lang w:val="uz-Cyrl-UZ"/>
          </w:rPr>
          <m:t xml:space="preserve"> </m:t>
        </m:r>
      </m:oMath>
    </w:p>
    <w:p w:rsidR="00BE488D" w:rsidRPr="004E4ACF" w:rsidRDefault="00BF45D4" w:rsidP="00BE488D">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 xml:space="preserve">l </m:t>
            </m:r>
          </m:e>
          <m:sub>
            <m:r>
              <w:rPr>
                <w:rFonts w:ascii="Cambria Math" w:eastAsia="Times New Roman" w:hAnsi="Cambria Math"/>
                <w:sz w:val="28"/>
                <w:szCs w:val="28"/>
                <w:lang w:val="uz-Cyrl-UZ"/>
              </w:rPr>
              <m:t>а</m:t>
            </m:r>
          </m:sub>
        </m:sSub>
      </m:oMath>
      <w:r w:rsidR="00FA52D6" w:rsidRPr="004E4ACF">
        <w:rPr>
          <w:rFonts w:ascii="Times New Roman" w:eastAsia="Times New Roman" w:hAnsi="Times New Roman"/>
          <w:sz w:val="28"/>
          <w:szCs w:val="28"/>
          <w:lang w:val="uz-Cyrl-UZ"/>
        </w:rPr>
        <w:t>- машина ротори ярмасидаги куч линиясининг узунлиги</w:t>
      </w:r>
      <w:r w:rsidR="00BE488D" w:rsidRPr="004E4ACF">
        <w:rPr>
          <w:rFonts w:ascii="Times New Roman" w:eastAsia="Times New Roman" w:hAnsi="Times New Roman"/>
          <w:sz w:val="28"/>
          <w:szCs w:val="28"/>
          <w:lang w:val="uz-Cyrl-UZ"/>
        </w:rPr>
        <w:t>.</w:t>
      </w:r>
    </w:p>
    <w:p w:rsidR="00BE488D" w:rsidRPr="004E4ACF" w:rsidRDefault="00BE488D" w:rsidP="00BE488D">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Статорнинг ярмасида магнит  юритувчи  куч қуйидагига тенг;</w:t>
      </w:r>
    </w:p>
    <w:p w:rsidR="00FA52D6" w:rsidRPr="004E4ACF" w:rsidRDefault="00CD44C2" w:rsidP="00923A57">
      <w:pPr>
        <w:spacing w:after="0"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001E8BD7" wp14:editId="2EE779DE">
            <wp:extent cx="706928" cy="215673"/>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18710" cy="219268"/>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(1.38)</w:t>
      </w:r>
    </w:p>
    <w:p w:rsidR="00FA52D6" w:rsidRPr="004E4ACF" w:rsidRDefault="00BE488D" w:rsidP="00923A57">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H</m:t>
            </m:r>
          </m:e>
          <m:sub>
            <m:r>
              <w:rPr>
                <w:rFonts w:ascii="Cambria Math" w:eastAsia="Times New Roman" w:hAnsi="Cambria Math"/>
                <w:sz w:val="28"/>
                <w:szCs w:val="28"/>
                <w:lang w:val="en-US"/>
              </w:rPr>
              <m:t>c</m:t>
            </m:r>
          </m:sub>
        </m:sSub>
      </m:oMath>
      <w:r w:rsidR="00FA52D6" w:rsidRPr="004E4ACF">
        <w:rPr>
          <w:rFonts w:ascii="Times New Roman" w:eastAsia="Times New Roman" w:hAnsi="Times New Roman"/>
          <w:sz w:val="28"/>
          <w:szCs w:val="28"/>
        </w:rPr>
        <w:t>-статор ярмосининг кучлан</w:t>
      </w:r>
      <w:r w:rsidRPr="004E4ACF">
        <w:rPr>
          <w:rFonts w:ascii="Times New Roman" w:eastAsia="Times New Roman" w:hAnsi="Times New Roman"/>
          <w:sz w:val="28"/>
          <w:szCs w:val="28"/>
          <w:lang w:val="uz-Cyrl-UZ"/>
        </w:rPr>
        <w:t>ганлиги;</w:t>
      </w:r>
    </w:p>
    <w:p w:rsidR="00FA52D6" w:rsidRPr="004E4ACF" w:rsidRDefault="00BF45D4" w:rsidP="00923A57">
      <w:pPr>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l</m:t>
            </m:r>
          </m:e>
          <m:sub>
            <m:r>
              <w:rPr>
                <w:rFonts w:ascii="Cambria Math" w:eastAsia="Times New Roman" w:hAnsi="Cambria Math"/>
                <w:sz w:val="28"/>
                <w:szCs w:val="28"/>
                <w:lang w:val="en-US"/>
              </w:rPr>
              <m:t>c</m:t>
            </m:r>
          </m:sub>
        </m:sSub>
      </m:oMath>
      <w:r w:rsidR="00B04A88" w:rsidRPr="004E4ACF">
        <w:rPr>
          <w:rFonts w:ascii="Times New Roman" w:eastAsia="Times New Roman" w:hAnsi="Times New Roman"/>
          <w:sz w:val="28"/>
          <w:szCs w:val="28"/>
        </w:rPr>
        <w:t>- машина ро</w:t>
      </w:r>
      <w:r w:rsidR="00FA52D6" w:rsidRPr="004E4ACF">
        <w:rPr>
          <w:rFonts w:ascii="Times New Roman" w:eastAsia="Times New Roman" w:hAnsi="Times New Roman"/>
          <w:sz w:val="28"/>
          <w:szCs w:val="28"/>
        </w:rPr>
        <w:t>тори ярмасидаги куч линиясининг узунлиги</w:t>
      </w:r>
    </w:p>
    <w:p w:rsidR="00BE488D" w:rsidRPr="004E4ACF" w:rsidRDefault="00BE488D" w:rsidP="00BE488D">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Аён бўлмаган магнит ўзакларда МЮК статор ва ротор ярмаларини</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ҳисоблаш МЮК нинг нотекис индукцияли боғлиқ бўлган коэффициент билан ҳисобланади.</w:t>
      </w:r>
    </w:p>
    <w:p w:rsidR="00FA52D6" w:rsidRPr="004E4ACF" w:rsidRDefault="00BE488D" w:rsidP="00BE488D">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013B0D6D" wp14:editId="517EACF1">
            <wp:extent cx="723553" cy="219746"/>
            <wp:effectExtent l="19050" t="0" r="347" b="0"/>
            <wp:docPr id="134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38237" cy="224206"/>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(1.39)</w:t>
      </w:r>
    </w:p>
    <w:p w:rsidR="00FA52D6" w:rsidRPr="004E4ACF" w:rsidRDefault="00FA52D6" w:rsidP="003123D7">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Магнит </w:t>
      </w:r>
      <w:r w:rsidR="00BE488D" w:rsidRPr="004E4ACF">
        <w:rPr>
          <w:rFonts w:ascii="Times New Roman" w:eastAsia="Times New Roman" w:hAnsi="Times New Roman"/>
          <w:sz w:val="28"/>
          <w:szCs w:val="28"/>
          <w:lang w:val="uz-Cyrl-UZ"/>
        </w:rPr>
        <w:t>занжирларни ҳисоблашда</w:t>
      </w:r>
      <w:r w:rsidRPr="004E4ACF">
        <w:rPr>
          <w:rFonts w:ascii="Times New Roman" w:eastAsia="Times New Roman" w:hAnsi="Times New Roman"/>
          <w:sz w:val="28"/>
          <w:szCs w:val="28"/>
          <w:lang w:val="uz-Cyrl-UZ"/>
        </w:rPr>
        <w:t xml:space="preserve"> машина</w:t>
      </w:r>
      <w:r w:rsidR="00BE488D" w:rsidRPr="004E4ACF">
        <w:rPr>
          <w:rFonts w:ascii="Times New Roman" w:eastAsia="Times New Roman" w:hAnsi="Times New Roman"/>
          <w:sz w:val="28"/>
          <w:szCs w:val="28"/>
          <w:lang w:val="uz-Cyrl-UZ"/>
        </w:rPr>
        <w:t>га</w:t>
      </w:r>
      <w:r w:rsidR="00B01CEC" w:rsidRPr="004E4ACF">
        <w:rPr>
          <w:rFonts w:ascii="Times New Roman" w:eastAsia="Times New Roman" w:hAnsi="Times New Roman"/>
          <w:sz w:val="28"/>
          <w:szCs w:val="28"/>
          <w:lang w:val="uz-Cyrl-UZ"/>
        </w:rPr>
        <w:t xml:space="preserve"> </w:t>
      </w:r>
      <w:r w:rsidR="00D1665D" w:rsidRPr="004E4ACF">
        <w:rPr>
          <w:rFonts w:ascii="Times New Roman" w:eastAsia="Times New Roman" w:hAnsi="Times New Roman"/>
          <w:sz w:val="28"/>
          <w:szCs w:val="28"/>
          <w:lang w:val="uz-Cyrl-UZ"/>
        </w:rPr>
        <w:t>тор тирқиш</w:t>
      </w:r>
      <w:r w:rsidR="00596836" w:rsidRPr="004E4ACF">
        <w:rPr>
          <w:rFonts w:ascii="Times New Roman" w:eastAsia="Times New Roman" w:hAnsi="Times New Roman"/>
          <w:sz w:val="28"/>
          <w:szCs w:val="28"/>
          <w:lang w:val="uz-Cyrl-UZ"/>
        </w:rPr>
        <w:t xml:space="preserve">да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си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B</m:t>
            </m:r>
          </m:e>
          <m:sub>
            <m:r>
              <w:rPr>
                <w:rFonts w:ascii="Cambria Math" w:eastAsia="Times New Roman" w:hAnsi="Cambria Math"/>
                <w:sz w:val="28"/>
                <w:szCs w:val="28"/>
                <w:lang w:val="uz-Cyrl-UZ"/>
              </w:rPr>
              <m:t>δ</m:t>
            </m:r>
          </m:sub>
        </m:sSub>
      </m:oMath>
      <w:r w:rsidRPr="004E4ACF">
        <w:rPr>
          <w:rFonts w:ascii="Times New Roman" w:eastAsia="Times New Roman" w:hAnsi="Times New Roman"/>
          <w:sz w:val="28"/>
          <w:szCs w:val="28"/>
          <w:lang w:val="uz-Cyrl-UZ"/>
        </w:rPr>
        <w:t xml:space="preserve"> кейин  </w:t>
      </w:r>
      <w:r w:rsidR="00596836" w:rsidRPr="004E4ACF">
        <w:rPr>
          <w:rFonts w:ascii="Times New Roman" w:eastAsia="Times New Roman" w:hAnsi="Times New Roman"/>
          <w:sz w:val="28"/>
          <w:szCs w:val="28"/>
          <w:lang w:val="uz-Cyrl-UZ"/>
        </w:rPr>
        <w:t>майдон аниқланиб,</w:t>
      </w:r>
      <w:r w:rsidR="00B01CEC" w:rsidRPr="004E4ACF">
        <w:rPr>
          <w:rFonts w:ascii="Times New Roman" w:eastAsia="Times New Roman" w:hAnsi="Times New Roman"/>
          <w:sz w:val="28"/>
          <w:szCs w:val="28"/>
          <w:lang w:val="uz-Cyrl-UZ"/>
        </w:rPr>
        <w:t xml:space="preserve"> </w:t>
      </w:r>
      <w:r w:rsidR="00596836" w:rsidRPr="004E4ACF">
        <w:rPr>
          <w:rFonts w:ascii="Times New Roman" w:eastAsia="Times New Roman" w:hAnsi="Times New Roman"/>
          <w:sz w:val="28"/>
          <w:szCs w:val="28"/>
          <w:lang w:val="uz-Cyrl-UZ"/>
        </w:rPr>
        <w:t>қолган участкалардаги</w:t>
      </w:r>
      <w:r w:rsidR="00B01CEC" w:rsidRPr="004E4ACF">
        <w:rPr>
          <w:rFonts w:ascii="Times New Roman" w:eastAsia="Times New Roman" w:hAnsi="Times New Roman"/>
          <w:sz w:val="28"/>
          <w:szCs w:val="28"/>
          <w:lang w:val="uz-Cyrl-UZ"/>
        </w:rPr>
        <w:t xml:space="preserve"> </w:t>
      </w:r>
      <w:r w:rsidR="00FC2052" w:rsidRPr="004E4ACF">
        <w:rPr>
          <w:rFonts w:ascii="Times New Roman" w:eastAsia="Times New Roman" w:hAnsi="Times New Roman"/>
          <w:sz w:val="28"/>
          <w:szCs w:val="28"/>
          <w:lang w:val="uz-Cyrl-UZ"/>
        </w:rPr>
        <w:t>индукция</w:t>
      </w:r>
      <w:r w:rsidR="00B01CEC" w:rsidRPr="004E4ACF">
        <w:rPr>
          <w:rFonts w:ascii="Times New Roman" w:eastAsia="Times New Roman" w:hAnsi="Times New Roman"/>
          <w:sz w:val="28"/>
          <w:szCs w:val="28"/>
          <w:lang w:val="uz-Cyrl-UZ"/>
        </w:rPr>
        <w:t xml:space="preserve"> </w:t>
      </w:r>
      <w:r w:rsidR="00596836" w:rsidRPr="004E4ACF">
        <w:rPr>
          <w:rFonts w:ascii="Times New Roman" w:eastAsia="Times New Roman" w:hAnsi="Times New Roman"/>
          <w:sz w:val="28"/>
          <w:szCs w:val="28"/>
          <w:lang w:val="uz-Cyrl-UZ"/>
        </w:rPr>
        <w:t>аниқланиб</w:t>
      </w:r>
      <w:r w:rsidRPr="004E4ACF">
        <w:rPr>
          <w:rFonts w:ascii="Times New Roman" w:eastAsia="Times New Roman" w:hAnsi="Times New Roman"/>
          <w:sz w:val="28"/>
          <w:szCs w:val="28"/>
          <w:lang w:val="uz-Cyrl-UZ"/>
        </w:rPr>
        <w:t xml:space="preserve">  </w:t>
      </w:r>
      <w:r w:rsidR="00B01CEC" w:rsidRPr="004E4ACF">
        <w:rPr>
          <w:rFonts w:ascii="Times New Roman" w:eastAsia="Times New Roman" w:hAnsi="Times New Roman"/>
          <w:sz w:val="28"/>
          <w:szCs w:val="28"/>
          <w:lang w:val="uz-Cyrl-UZ"/>
        </w:rPr>
        <w:t xml:space="preserve">машинанинг </w:t>
      </w:r>
      <w:r w:rsidRPr="004E4ACF">
        <w:rPr>
          <w:rFonts w:ascii="Times New Roman" w:eastAsia="Times New Roman" w:hAnsi="Times New Roman"/>
          <w:sz w:val="28"/>
          <w:szCs w:val="28"/>
          <w:lang w:val="uz-Cyrl-UZ"/>
        </w:rPr>
        <w:t>геометри</w:t>
      </w:r>
      <w:r w:rsidR="00B01CEC" w:rsidRPr="004E4ACF">
        <w:rPr>
          <w:rFonts w:ascii="Times New Roman" w:eastAsia="Times New Roman" w:hAnsi="Times New Roman"/>
          <w:sz w:val="28"/>
          <w:szCs w:val="28"/>
          <w:lang w:val="uz-Cyrl-UZ"/>
        </w:rPr>
        <w:t>к</w:t>
      </w:r>
      <w:r w:rsidRPr="004E4ACF">
        <w:rPr>
          <w:rFonts w:ascii="Times New Roman" w:eastAsia="Times New Roman" w:hAnsi="Times New Roman"/>
          <w:sz w:val="28"/>
          <w:szCs w:val="28"/>
          <w:lang w:val="uz-Cyrl-UZ"/>
        </w:rPr>
        <w:t xml:space="preserve">  </w:t>
      </w:r>
      <w:r w:rsidR="00B01CEC" w:rsidRPr="004E4ACF">
        <w:rPr>
          <w:rFonts w:ascii="Times New Roman" w:eastAsia="Times New Roman" w:hAnsi="Times New Roman"/>
          <w:sz w:val="28"/>
          <w:szCs w:val="28"/>
          <w:lang w:val="uz-Cyrl-UZ"/>
        </w:rPr>
        <w:t xml:space="preserve">қийматлари </w:t>
      </w:r>
      <w:r w:rsidR="00596836" w:rsidRPr="004E4ACF">
        <w:rPr>
          <w:rFonts w:ascii="Times New Roman" w:eastAsia="Times New Roman" w:hAnsi="Times New Roman"/>
          <w:sz w:val="28"/>
          <w:szCs w:val="28"/>
          <w:lang w:val="uz-Cyrl-UZ"/>
        </w:rPr>
        <w:t>ҳисобланади.</w:t>
      </w:r>
    </w:p>
    <w:p w:rsidR="00FA52D6" w:rsidRPr="004E4ACF" w:rsidRDefault="005B7616" w:rsidP="003123D7">
      <w:pPr>
        <w:spacing w:after="0" w:line="240" w:lineRule="auto"/>
        <w:rPr>
          <w:rFonts w:ascii="Times New Roman" w:eastAsia="Times New Roman" w:hAnsi="Times New Roman"/>
          <w:sz w:val="28"/>
          <w:szCs w:val="28"/>
        </w:rPr>
      </w:pPr>
      <w:r w:rsidRPr="004E4ACF">
        <w:rPr>
          <w:rFonts w:ascii="Times New Roman" w:eastAsia="Times New Roman" w:hAnsi="Times New Roman"/>
          <w:sz w:val="28"/>
          <w:szCs w:val="28"/>
        </w:rPr>
        <w:t>МЮК</w:t>
      </w:r>
      <w:r w:rsidR="00AC7033" w:rsidRPr="004E4ACF">
        <w:rPr>
          <w:rFonts w:ascii="Times New Roman" w:eastAsia="Times New Roman" w:hAnsi="Times New Roman"/>
          <w:sz w:val="28"/>
          <w:szCs w:val="28"/>
          <w:lang w:val="uz-Cyrl-UZ"/>
        </w:rPr>
        <w:t xml:space="preserve"> </w:t>
      </w:r>
      <w:r w:rsidR="00596836" w:rsidRPr="004E4ACF">
        <w:rPr>
          <w:rFonts w:ascii="Times New Roman" w:eastAsia="Times New Roman" w:hAnsi="Times New Roman"/>
          <w:sz w:val="28"/>
          <w:szCs w:val="28"/>
          <w:lang w:val="uz-Cyrl-UZ"/>
        </w:rPr>
        <w:t>йиғиндиси орқали</w:t>
      </w:r>
      <w:r w:rsidR="00FA52D6" w:rsidRPr="004E4ACF">
        <w:rPr>
          <w:rFonts w:ascii="Times New Roman" w:eastAsia="Times New Roman" w:hAnsi="Times New Roman"/>
          <w:sz w:val="28"/>
          <w:szCs w:val="28"/>
        </w:rPr>
        <w:t xml:space="preserve"> бутун ток</w:t>
      </w:r>
      <w:r w:rsidR="00596836" w:rsidRPr="004E4ACF">
        <w:rPr>
          <w:rFonts w:ascii="Times New Roman" w:eastAsia="Times New Roman" w:hAnsi="Times New Roman"/>
          <w:sz w:val="28"/>
          <w:szCs w:val="28"/>
          <w:lang w:val="uz-Cyrl-UZ"/>
        </w:rPr>
        <w:t xml:space="preserve"> топилади</w:t>
      </w:r>
      <w:r w:rsidR="00FA52D6" w:rsidRPr="004E4ACF">
        <w:rPr>
          <w:rFonts w:ascii="Times New Roman" w:eastAsia="Times New Roman" w:hAnsi="Times New Roman"/>
          <w:sz w:val="28"/>
          <w:szCs w:val="28"/>
        </w:rPr>
        <w:t xml:space="preserve"> (1.38):</w:t>
      </w:r>
    </w:p>
    <w:p w:rsidR="00FA52D6" w:rsidRPr="004E4ACF" w:rsidRDefault="00CD44C2" w:rsidP="003123D7">
      <w:pPr>
        <w:spacing w:after="0"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03BD890D" wp14:editId="193F5B17">
            <wp:extent cx="949498" cy="211967"/>
            <wp:effectExtent l="19050" t="0" r="3002"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67626" cy="216014"/>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(1.40)</w:t>
      </w:r>
    </w:p>
    <w:p w:rsidR="00FA52D6" w:rsidRPr="004E4ACF" w:rsidRDefault="00596836" w:rsidP="00596836">
      <w:pPr>
        <w:spacing w:after="0" w:line="240" w:lineRule="auto"/>
        <w:rPr>
          <w:rFonts w:ascii="Times New Roman" w:eastAsia="Times New Roman" w:hAnsi="Times New Roman"/>
          <w:sz w:val="28"/>
          <w:szCs w:val="28"/>
        </w:rPr>
      </w:pPr>
      <w:r w:rsidRPr="004E4ACF">
        <w:rPr>
          <w:rFonts w:ascii="Times New Roman" w:eastAsia="Times New Roman" w:hAnsi="Times New Roman"/>
          <w:sz w:val="28"/>
          <w:szCs w:val="28"/>
          <w:lang w:val="uz-Cyrl-UZ"/>
        </w:rPr>
        <w:t>Бу ерда:</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F</m:t>
            </m:r>
          </m:e>
          <m:sub>
            <m:r>
              <w:rPr>
                <w:rFonts w:ascii="Cambria Math" w:eastAsia="Times New Roman" w:hAnsi="Cambria Math"/>
                <w:sz w:val="28"/>
                <w:szCs w:val="28"/>
              </w:rPr>
              <m:t>в</m:t>
            </m:r>
          </m:sub>
        </m:sSub>
      </m:oMath>
      <w:r w:rsidR="00FA52D6" w:rsidRPr="004E4ACF">
        <w:rPr>
          <w:rFonts w:ascii="Times New Roman" w:eastAsia="Times New Roman" w:hAnsi="Times New Roman"/>
          <w:sz w:val="28"/>
          <w:szCs w:val="28"/>
        </w:rPr>
        <w:t>-</w:t>
      </w:r>
      <w:r w:rsidR="005B7616" w:rsidRPr="004E4ACF">
        <w:rPr>
          <w:rFonts w:ascii="Times New Roman" w:eastAsia="Times New Roman" w:hAnsi="Times New Roman"/>
          <w:sz w:val="28"/>
          <w:szCs w:val="28"/>
        </w:rPr>
        <w:t>МЮК</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қўз</w:t>
      </w:r>
      <w:r w:rsidR="00FA52D6" w:rsidRPr="004E4ACF">
        <w:rPr>
          <w:rFonts w:ascii="Times New Roman" w:eastAsia="Times New Roman" w:hAnsi="Times New Roman"/>
          <w:sz w:val="28"/>
          <w:szCs w:val="28"/>
        </w:rPr>
        <w:t>ғатувчи  ток</w:t>
      </w:r>
    </w:p>
    <w:p w:rsidR="00BE488D" w:rsidRPr="004E4ACF" w:rsidRDefault="005B7616" w:rsidP="00596836">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rPr>
        <w:t>МЮК</w:t>
      </w:r>
      <w:r w:rsidR="00596836" w:rsidRPr="004E4ACF">
        <w:rPr>
          <w:rFonts w:ascii="Times New Roman" w:eastAsia="Times New Roman" w:hAnsi="Times New Roman"/>
          <w:sz w:val="28"/>
          <w:szCs w:val="28"/>
          <w:lang w:val="uz-Cyrl-UZ"/>
        </w:rPr>
        <w:t>ни</w:t>
      </w:r>
      <w:r w:rsidR="00FA52D6" w:rsidRPr="004E4ACF">
        <w:rPr>
          <w:rFonts w:ascii="Times New Roman" w:eastAsia="Times New Roman" w:hAnsi="Times New Roman"/>
          <w:sz w:val="28"/>
          <w:szCs w:val="28"/>
        </w:rPr>
        <w:t xml:space="preserve"> ҳисоб</w:t>
      </w:r>
      <w:r w:rsidR="00596836" w:rsidRPr="004E4ACF">
        <w:rPr>
          <w:rFonts w:ascii="Times New Roman" w:eastAsia="Times New Roman" w:hAnsi="Times New Roman"/>
          <w:sz w:val="28"/>
          <w:szCs w:val="28"/>
          <w:lang w:val="uz-Cyrl-UZ"/>
        </w:rPr>
        <w:t>лаш</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B</m:t>
            </m:r>
          </m:e>
          <m:sub>
            <m:r>
              <w:rPr>
                <w:rFonts w:ascii="Cambria Math" w:eastAsia="Times New Roman" w:hAnsi="Cambria Math"/>
                <w:sz w:val="28"/>
                <w:szCs w:val="28"/>
              </w:rPr>
              <m:t xml:space="preserve">δ </m:t>
            </m:r>
          </m:sub>
        </m:sSub>
        <m:r>
          <w:rPr>
            <w:rFonts w:ascii="Cambria Math" w:eastAsia="Times New Roman" w:hAnsi="Cambria Math"/>
            <w:sz w:val="28"/>
            <w:szCs w:val="28"/>
          </w:rPr>
          <m:t xml:space="preserve"> </m:t>
        </m:r>
      </m:oMath>
      <w:r w:rsidR="00FA52D6" w:rsidRPr="004E4ACF">
        <w:rPr>
          <w:rFonts w:ascii="Times New Roman" w:eastAsia="Times New Roman" w:hAnsi="Times New Roman"/>
          <w:sz w:val="28"/>
          <w:szCs w:val="28"/>
        </w:rPr>
        <w:t>ни</w:t>
      </w:r>
      <w:r w:rsidR="00596836" w:rsidRPr="004E4ACF">
        <w:rPr>
          <w:rFonts w:ascii="Times New Roman" w:eastAsia="Times New Roman" w:hAnsi="Times New Roman"/>
          <w:sz w:val="28"/>
          <w:szCs w:val="28"/>
          <w:lang w:val="uz-Cyrl-UZ"/>
        </w:rPr>
        <w:t>нгбир нечта қиймати олинади, кейин эса магнитланиш</w:t>
      </w:r>
      <w:r w:rsidR="00FA52D6" w:rsidRPr="004E4ACF">
        <w:rPr>
          <w:rFonts w:ascii="Times New Roman" w:eastAsia="Times New Roman" w:hAnsi="Times New Roman"/>
          <w:sz w:val="28"/>
          <w:szCs w:val="28"/>
        </w:rPr>
        <w:t xml:space="preserve"> характрестикаси</w:t>
      </w:r>
      <w:r w:rsidR="00AC7033" w:rsidRPr="004E4ACF">
        <w:rPr>
          <w:rFonts w:ascii="Times New Roman" w:eastAsia="Times New Roman" w:hAnsi="Times New Roman"/>
          <w:sz w:val="28"/>
          <w:szCs w:val="28"/>
          <w:lang w:val="uz-Cyrl-UZ"/>
        </w:rPr>
        <w:t xml:space="preserve"> </w:t>
      </w:r>
      <w:r w:rsidR="00596836" w:rsidRPr="004E4ACF">
        <w:rPr>
          <w:rFonts w:ascii="Times New Roman" w:eastAsia="Times New Roman" w:hAnsi="Times New Roman"/>
          <w:sz w:val="28"/>
          <w:szCs w:val="28"/>
          <w:lang w:val="uz-Cyrl-UZ"/>
        </w:rPr>
        <w:t>ёки магнит характеристика</w:t>
      </w:r>
      <w:r w:rsidR="003123D7" w:rsidRPr="004E4ACF">
        <w:rPr>
          <w:rFonts w:ascii="Times New Roman" w:eastAsia="Times New Roman" w:hAnsi="Times New Roman"/>
          <w:sz w:val="28"/>
          <w:szCs w:val="28"/>
          <w:lang w:val="uz-Cyrl-UZ"/>
        </w:rPr>
        <w:t>си қурилади.</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Ф</m:t>
            </m:r>
          </m:e>
          <m:sub>
            <m:r>
              <w:rPr>
                <w:rFonts w:ascii="Cambria Math" w:eastAsia="Times New Roman" w:hAnsi="Cambria Math"/>
                <w:sz w:val="28"/>
                <w:szCs w:val="28"/>
              </w:rPr>
              <m:t>δ</m:t>
            </m:r>
          </m:sub>
        </m:sSub>
      </m:oMath>
      <w:r w:rsidR="00FA52D6" w:rsidRPr="004E4ACF">
        <w:rPr>
          <w:rFonts w:ascii="Times New Roman" w:eastAsia="Times New Roman" w:hAnsi="Times New Roman"/>
          <w:sz w:val="28"/>
          <w:szCs w:val="28"/>
          <w:lang w:val="en-US"/>
        </w:rPr>
        <w:t>=</w:t>
      </w:r>
      <w:r w:rsidR="003123D7" w:rsidRPr="004E4ACF">
        <w:rPr>
          <w:rFonts w:ascii="Times New Roman" w:eastAsia="Times New Roman" w:hAnsi="Times New Roman"/>
          <w:sz w:val="28"/>
          <w:szCs w:val="28"/>
          <w:lang w:val="en-US"/>
        </w:rPr>
        <w:t>f</w:t>
      </w:r>
      <w:r w:rsidR="00FA52D6" w:rsidRPr="004E4ACF">
        <w:rPr>
          <w:rFonts w:ascii="Times New Roman" w:eastAsia="Times New Roman" w:hAnsi="Times New Roman"/>
          <w:sz w:val="28"/>
          <w:szCs w:val="28"/>
          <w:lang w:val="en-US"/>
        </w:rPr>
        <w:t>(</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F </m:t>
            </m:r>
          </m:e>
          <m:sub>
            <m:r>
              <w:rPr>
                <w:rFonts w:ascii="Cambria Math" w:eastAsia="Times New Roman" w:hAnsi="Cambria Math"/>
                <w:sz w:val="28"/>
                <w:szCs w:val="28"/>
                <w:lang w:val="en-US"/>
              </w:rPr>
              <m:t>B</m:t>
            </m:r>
          </m:sub>
        </m:sSub>
      </m:oMath>
      <w:r w:rsidR="00FA52D6" w:rsidRPr="004E4ACF">
        <w:rPr>
          <w:rFonts w:ascii="Times New Roman" w:eastAsia="Times New Roman" w:hAnsi="Times New Roman"/>
          <w:sz w:val="28"/>
          <w:szCs w:val="28"/>
          <w:lang w:val="en-US"/>
        </w:rPr>
        <w:t>)</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en-US"/>
        </w:rPr>
        <w:t>(</w:t>
      </w:r>
      <w:r w:rsidR="00FA52D6" w:rsidRPr="004E4ACF">
        <w:rPr>
          <w:rFonts w:ascii="Times New Roman" w:eastAsia="Times New Roman" w:hAnsi="Times New Roman"/>
          <w:sz w:val="28"/>
          <w:szCs w:val="28"/>
        </w:rPr>
        <w:t>расм</w:t>
      </w:r>
      <w:r w:rsidR="00FA52D6" w:rsidRPr="004E4ACF">
        <w:rPr>
          <w:rFonts w:ascii="Times New Roman" w:eastAsia="Times New Roman" w:hAnsi="Times New Roman"/>
          <w:sz w:val="28"/>
          <w:szCs w:val="28"/>
          <w:lang w:val="en-US"/>
        </w:rPr>
        <w:t>-1.39)</w:t>
      </w:r>
      <w:r w:rsidR="003123D7" w:rsidRPr="004E4ACF">
        <w:rPr>
          <w:rFonts w:ascii="Times New Roman" w:eastAsia="Times New Roman" w:hAnsi="Times New Roman"/>
          <w:sz w:val="28"/>
          <w:szCs w:val="28"/>
          <w:lang w:val="uz-Cyrl-UZ"/>
        </w:rPr>
        <w:t>.Х</w:t>
      </w:r>
      <w:r w:rsidR="00FA52D6" w:rsidRPr="004E4ACF">
        <w:rPr>
          <w:rFonts w:ascii="Times New Roman" w:eastAsia="Times New Roman" w:hAnsi="Times New Roman"/>
          <w:sz w:val="28"/>
          <w:szCs w:val="28"/>
        </w:rPr>
        <w:t>аракт</w:t>
      </w:r>
      <w:r w:rsidR="003123D7" w:rsidRPr="004E4ACF">
        <w:rPr>
          <w:rFonts w:ascii="Times New Roman" w:eastAsia="Times New Roman" w:hAnsi="Times New Roman"/>
          <w:sz w:val="28"/>
          <w:szCs w:val="28"/>
          <w:lang w:val="uz-Cyrl-UZ"/>
        </w:rPr>
        <w:t>е</w:t>
      </w:r>
      <w:r w:rsidR="00FA52D6" w:rsidRPr="004E4ACF">
        <w:rPr>
          <w:rFonts w:ascii="Times New Roman" w:eastAsia="Times New Roman" w:hAnsi="Times New Roman"/>
          <w:sz w:val="28"/>
          <w:szCs w:val="28"/>
        </w:rPr>
        <w:t>р</w:t>
      </w:r>
      <w:r w:rsidR="003123D7" w:rsidRPr="004E4ACF">
        <w:rPr>
          <w:rFonts w:ascii="Times New Roman" w:eastAsia="Times New Roman" w:hAnsi="Times New Roman"/>
          <w:sz w:val="28"/>
          <w:szCs w:val="28"/>
          <w:lang w:val="uz-Cyrl-UZ"/>
        </w:rPr>
        <w:t>и</w:t>
      </w:r>
      <w:r w:rsidR="00FA52D6" w:rsidRPr="004E4ACF">
        <w:rPr>
          <w:rFonts w:ascii="Times New Roman" w:eastAsia="Times New Roman" w:hAnsi="Times New Roman"/>
          <w:sz w:val="28"/>
          <w:szCs w:val="28"/>
        </w:rPr>
        <w:t>стиканинг</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бошланғич</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қисми</w:t>
      </w:r>
      <w:r w:rsidR="003123D7" w:rsidRPr="004E4ACF">
        <w:rPr>
          <w:rFonts w:ascii="Times New Roman" w:eastAsia="Times New Roman" w:hAnsi="Times New Roman"/>
          <w:sz w:val="28"/>
          <w:szCs w:val="28"/>
          <w:lang w:val="uz-Cyrl-UZ"/>
        </w:rPr>
        <w:t xml:space="preserve"> тўйиниш ҳолати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Ф</m:t>
            </m:r>
          </m:e>
          <m:sub>
            <m:r>
              <w:rPr>
                <w:rFonts w:ascii="Cambria Math" w:eastAsia="Times New Roman" w:hAnsi="Cambria Math"/>
                <w:sz w:val="28"/>
                <w:szCs w:val="28"/>
              </w:rPr>
              <m:t>δ</m:t>
            </m:r>
          </m:sub>
        </m:sSub>
      </m:oMath>
      <w:r w:rsidR="00FA52D6" w:rsidRPr="004E4ACF">
        <w:rPr>
          <w:rFonts w:ascii="Times New Roman" w:eastAsia="Times New Roman" w:hAnsi="Times New Roman"/>
          <w:sz w:val="28"/>
          <w:szCs w:val="28"/>
          <w:lang w:val="en-US"/>
        </w:rPr>
        <w:t>=</w:t>
      </w:r>
      <w:r w:rsidR="003123D7" w:rsidRPr="004E4ACF">
        <w:rPr>
          <w:rFonts w:ascii="Times New Roman" w:eastAsia="Times New Roman" w:hAnsi="Times New Roman"/>
          <w:sz w:val="28"/>
          <w:szCs w:val="28"/>
          <w:lang w:val="en-US"/>
        </w:rPr>
        <w:t>f</w:t>
      </w:r>
      <w:r w:rsidR="003123D7" w:rsidRPr="004E4ACF">
        <w:rPr>
          <w:rFonts w:ascii="Times New Roman" w:eastAsia="Times New Roman" w:hAnsi="Times New Roman"/>
          <w:sz w:val="28"/>
          <w:szCs w:val="28"/>
          <w:lang w:val="uz-Cyrl-UZ"/>
        </w:rPr>
        <w:t>(</w:t>
      </w:r>
      <w:r w:rsidR="003123D7" w:rsidRPr="004E4ACF">
        <w:rPr>
          <w:rFonts w:ascii="Times New Roman" w:eastAsia="Times New Roman" w:hAnsi="Times New Roman"/>
          <w:sz w:val="28"/>
          <w:szCs w:val="28"/>
          <w:lang w:val="en-US"/>
        </w:rPr>
        <w:t>F</w:t>
      </w:r>
      <w:r w:rsidR="003123D7" w:rsidRPr="004E4ACF">
        <w:rPr>
          <w:rFonts w:ascii="Times New Roman" w:eastAsia="Times New Roman" w:hAnsi="Times New Roman"/>
          <w:sz w:val="28"/>
          <w:szCs w:val="28"/>
          <w:vertAlign w:val="subscript"/>
          <w:lang w:val="en-US"/>
        </w:rPr>
        <w:t>δ</w:t>
      </w:r>
      <w:r w:rsidR="003123D7" w:rsidRPr="004E4ACF">
        <w:rPr>
          <w:rFonts w:ascii="Times New Roman" w:eastAsia="Times New Roman" w:hAnsi="Times New Roman"/>
          <w:sz w:val="28"/>
          <w:szCs w:val="28"/>
          <w:lang w:val="uz-Cyrl-UZ"/>
        </w:rPr>
        <w:t>)</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билан</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аниқланади</w:t>
      </w:r>
      <w:r w:rsidR="00FA52D6" w:rsidRPr="004E4ACF">
        <w:rPr>
          <w:rFonts w:ascii="Times New Roman" w:eastAsia="Times New Roman" w:hAnsi="Times New Roman"/>
          <w:sz w:val="28"/>
          <w:szCs w:val="28"/>
          <w:lang w:val="en-US"/>
        </w:rPr>
        <w:t>.</w:t>
      </w:r>
    </w:p>
    <w:p w:rsidR="00BE488D" w:rsidRPr="004E4ACF" w:rsidRDefault="00BE488D" w:rsidP="003123D7">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2E965101" wp14:editId="57AE706C">
            <wp:extent cx="2105025" cy="1381125"/>
            <wp:effectExtent l="0" t="0" r="9525" b="9525"/>
            <wp:docPr id="134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05025" cy="1381125"/>
                    </a:xfrm>
                    <a:prstGeom prst="rect">
                      <a:avLst/>
                    </a:prstGeom>
                    <a:noFill/>
                    <a:ln>
                      <a:noFill/>
                    </a:ln>
                  </pic:spPr>
                </pic:pic>
              </a:graphicData>
            </a:graphic>
          </wp:inline>
        </w:drawing>
      </w:r>
    </w:p>
    <w:p w:rsidR="00BE488D" w:rsidRPr="004E4ACF" w:rsidRDefault="00BE488D" w:rsidP="00BE488D">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1.39</w:t>
      </w:r>
      <w:r w:rsidR="003123D7" w:rsidRPr="004E4ACF">
        <w:rPr>
          <w:rFonts w:ascii="Times New Roman" w:eastAsia="Times New Roman" w:hAnsi="Times New Roman"/>
          <w:sz w:val="28"/>
          <w:szCs w:val="28"/>
          <w:lang w:val="uz-Cyrl-UZ"/>
        </w:rPr>
        <w:t xml:space="preserve"> –расм.Машинанинг магнит характеристикаси.</w:t>
      </w:r>
    </w:p>
    <w:p w:rsidR="00FA52D6" w:rsidRPr="004E4ACF" w:rsidRDefault="00BF45D4" w:rsidP="00B01CEC">
      <w:pPr>
        <w:tabs>
          <w:tab w:val="left" w:pos="9072"/>
        </w:tabs>
        <w:spacing w:after="0" w:line="240" w:lineRule="auto"/>
        <w:rPr>
          <w:rFonts w:ascii="Times New Roman" w:eastAsia="Times New Roman" w:hAnsi="Times New Roman"/>
          <w:sz w:val="28"/>
          <w:szCs w:val="28"/>
          <w:lang w:val="uz-Cyrl-UZ"/>
        </w:rPr>
      </w:pP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F</m:t>
            </m:r>
          </m:e>
          <m:sub>
            <m:r>
              <w:rPr>
                <w:rFonts w:ascii="Cambria Math" w:eastAsia="Times New Roman" w:hAnsi="Cambria Math"/>
                <w:sz w:val="28"/>
                <w:szCs w:val="28"/>
                <w:lang w:val="uz-Cyrl-UZ"/>
              </w:rPr>
              <m:t>δnom</m:t>
            </m:r>
          </m:sub>
        </m:sSub>
      </m:oMath>
      <w:r w:rsidR="00FA52D6" w:rsidRPr="004E4ACF">
        <w:rPr>
          <w:rFonts w:ascii="Times New Roman" w:eastAsia="Times New Roman" w:hAnsi="Times New Roman"/>
          <w:sz w:val="28"/>
          <w:szCs w:val="28"/>
          <w:lang w:val="uz-Cyrl-UZ"/>
        </w:rPr>
        <w:t xml:space="preserve"> оралиғига </w:t>
      </w:r>
      <w:r w:rsidR="00B16BEC" w:rsidRPr="004E4ACF">
        <w:rPr>
          <w:rFonts w:ascii="Times New Roman" w:eastAsia="Times New Roman" w:hAnsi="Times New Roman"/>
          <w:sz w:val="28"/>
          <w:szCs w:val="28"/>
          <w:lang w:val="uz-Cyrl-UZ"/>
        </w:rPr>
        <w:t>майдоннинг мос келувчи қиймати ишлаётган қисми  ахамиятга  эга бўлиб магнит характеристикасининг устунларида</w:t>
      </w:r>
      <w:r w:rsidR="00B01CEC" w:rsidRPr="004E4ACF">
        <w:rPr>
          <w:rFonts w:ascii="Times New Roman" w:eastAsia="Times New Roman" w:hAnsi="Times New Roman"/>
          <w:sz w:val="28"/>
          <w:szCs w:val="28"/>
          <w:lang w:val="uz-Cyrl-UZ"/>
        </w:rPr>
        <w:t xml:space="preserve"> </w:t>
      </w:r>
      <w:r w:rsidR="00B16BEC" w:rsidRPr="004E4ACF">
        <w:rPr>
          <w:rFonts w:ascii="Times New Roman" w:eastAsia="Times New Roman" w:hAnsi="Times New Roman"/>
          <w:sz w:val="28"/>
          <w:szCs w:val="28"/>
          <w:lang w:val="uz-Cyrl-UZ"/>
        </w:rPr>
        <w:t>танланади.</w:t>
      </w:r>
      <w:r w:rsidR="00B01CEC" w:rsidRPr="004E4ACF">
        <w:rPr>
          <w:rFonts w:ascii="Times New Roman" w:eastAsia="Times New Roman" w:hAnsi="Times New Roman"/>
          <w:sz w:val="28"/>
          <w:szCs w:val="28"/>
          <w:lang w:val="uz-Cyrl-UZ"/>
        </w:rPr>
        <w:t xml:space="preserve"> </w:t>
      </w:r>
      <w:r w:rsidR="00B16BEC" w:rsidRPr="004E4ACF">
        <w:rPr>
          <w:rFonts w:ascii="Times New Roman" w:eastAsia="Times New Roman" w:hAnsi="Times New Roman"/>
          <w:sz w:val="28"/>
          <w:szCs w:val="28"/>
          <w:lang w:val="uz-Cyrl-UZ"/>
        </w:rPr>
        <w:t>Одатда</w:t>
      </w:r>
      <m:oMath>
        <m:nary>
          <m:naryPr>
            <m:chr m:val="∑"/>
            <m:limLoc m:val="undOvr"/>
            <m:subHide m:val="1"/>
            <m:supHide m:val="1"/>
            <m:ctrlPr>
              <w:rPr>
                <w:rFonts w:ascii="Cambria Math" w:eastAsia="Times New Roman" w:hAnsi="Cambria Math"/>
                <w:i/>
                <w:sz w:val="28"/>
                <w:szCs w:val="28"/>
                <w:lang w:val="en-US"/>
              </w:rPr>
            </m:ctrlPr>
          </m:naryPr>
          <m:sub/>
          <m:sup/>
          <m:e>
            <m:r>
              <w:rPr>
                <w:rFonts w:ascii="Cambria Math" w:eastAsia="Times New Roman" w:hAnsi="Cambria Math"/>
                <w:sz w:val="28"/>
                <w:szCs w:val="28"/>
                <w:lang w:val="uz-Cyrl-UZ"/>
              </w:rPr>
              <m:t>F</m:t>
            </m:r>
          </m:e>
        </m:nary>
      </m:oMath>
      <w:r w:rsidR="00FA52D6" w:rsidRPr="004E4ACF">
        <w:rPr>
          <w:rFonts w:ascii="Times New Roman" w:eastAsia="Times New Roman" w:hAnsi="Times New Roman"/>
          <w:sz w:val="28"/>
          <w:szCs w:val="28"/>
          <w:lang w:val="uz-Cyrl-UZ"/>
        </w:rPr>
        <w:t xml:space="preserve"> жуфт</w:t>
      </w:r>
      <w:r w:rsidR="00B16BEC" w:rsidRPr="004E4ACF">
        <w:rPr>
          <w:rFonts w:ascii="Times New Roman" w:eastAsia="Times New Roman" w:hAnsi="Times New Roman"/>
          <w:sz w:val="28"/>
          <w:szCs w:val="28"/>
          <w:lang w:val="uz-Cyrl-UZ"/>
        </w:rPr>
        <w:t xml:space="preserve"> қутб</w:t>
      </w:r>
      <w:r w:rsidR="00FA52D6" w:rsidRPr="004E4ACF">
        <w:rPr>
          <w:rFonts w:ascii="Times New Roman" w:eastAsia="Times New Roman" w:hAnsi="Times New Roman"/>
          <w:sz w:val="28"/>
          <w:szCs w:val="28"/>
          <w:lang w:val="uz-Cyrl-UZ"/>
        </w:rPr>
        <w:t xml:space="preserve">ликлардан </w:t>
      </w:r>
      <w:r w:rsidR="00B16BEC" w:rsidRPr="004E4ACF">
        <w:rPr>
          <w:rFonts w:ascii="Times New Roman" w:eastAsia="Times New Roman" w:hAnsi="Times New Roman"/>
          <w:sz w:val="28"/>
          <w:szCs w:val="28"/>
          <w:lang w:val="uz-Cyrl-UZ"/>
        </w:rPr>
        <w:t>ҳисобланади.</w:t>
      </w:r>
      <w:r w:rsidR="00AC7033" w:rsidRPr="004E4ACF">
        <w:rPr>
          <w:rFonts w:ascii="Times New Roman" w:eastAsia="Times New Roman" w:hAnsi="Times New Roman"/>
          <w:sz w:val="28"/>
          <w:szCs w:val="28"/>
          <w:lang w:val="uz-Cyrl-UZ"/>
        </w:rPr>
        <w:t xml:space="preserve"> </w:t>
      </w:r>
      <w:r w:rsidR="00B16BEC" w:rsidRPr="004E4ACF">
        <w:rPr>
          <w:rFonts w:ascii="Times New Roman" w:eastAsia="Times New Roman" w:hAnsi="Times New Roman"/>
          <w:sz w:val="28"/>
          <w:szCs w:val="28"/>
          <w:lang w:val="uz-Cyrl-UZ"/>
        </w:rPr>
        <w:t>Бундай ҳолатда майдон контур</w:t>
      </w:r>
      <w:r w:rsidR="000E1331" w:rsidRPr="004E4ACF">
        <w:rPr>
          <w:rFonts w:ascii="Times New Roman" w:eastAsia="Times New Roman" w:hAnsi="Times New Roman"/>
          <w:sz w:val="28"/>
          <w:szCs w:val="28"/>
          <w:lang w:val="uz-Cyrl-UZ"/>
        </w:rPr>
        <w:t>га</w:t>
      </w:r>
      <w:r w:rsidR="00B16BEC" w:rsidRPr="004E4ACF">
        <w:rPr>
          <w:rFonts w:ascii="Times New Roman" w:eastAsia="Times New Roman" w:hAnsi="Times New Roman"/>
          <w:sz w:val="28"/>
          <w:szCs w:val="28"/>
          <w:lang w:val="uz-Cyrl-UZ"/>
        </w:rPr>
        <w:t>,</w:t>
      </w:r>
      <w:r w:rsidR="00AC7033" w:rsidRPr="004E4ACF">
        <w:rPr>
          <w:rFonts w:ascii="Times New Roman" w:eastAsia="Times New Roman" w:hAnsi="Times New Roman"/>
          <w:sz w:val="28"/>
          <w:szCs w:val="28"/>
          <w:lang w:val="uz-Cyrl-UZ"/>
        </w:rPr>
        <w:t xml:space="preserve"> </w:t>
      </w:r>
      <w:r w:rsidR="00B16BEC" w:rsidRPr="004E4ACF">
        <w:rPr>
          <w:rFonts w:ascii="Times New Roman" w:eastAsia="Times New Roman" w:hAnsi="Times New Roman"/>
          <w:sz w:val="28"/>
          <w:szCs w:val="28"/>
          <w:lang w:val="uz-Cyrl-UZ"/>
        </w:rPr>
        <w:t>қачонки майдон туташганда</w:t>
      </w:r>
      <w:r w:rsidR="000E1331" w:rsidRPr="004E4ACF">
        <w:rPr>
          <w:rFonts w:ascii="Times New Roman" w:eastAsia="Times New Roman" w:hAnsi="Times New Roman"/>
          <w:sz w:val="28"/>
          <w:szCs w:val="28"/>
          <w:lang w:val="uz-Cyrl-UZ"/>
        </w:rPr>
        <w:t xml:space="preserve"> иккита </w:t>
      </w:r>
      <w:r w:rsidR="00AC7033" w:rsidRPr="004E4ACF">
        <w:rPr>
          <w:rFonts w:ascii="Times New Roman" w:eastAsia="Times New Roman" w:hAnsi="Times New Roman"/>
          <w:sz w:val="28"/>
          <w:szCs w:val="28"/>
          <w:lang w:val="uz-Cyrl-UZ"/>
        </w:rPr>
        <w:t>тор тирқиши</w:t>
      </w:r>
      <w:r w:rsidR="000E1331" w:rsidRPr="004E4ACF">
        <w:rPr>
          <w:rFonts w:ascii="Times New Roman" w:eastAsia="Times New Roman" w:hAnsi="Times New Roman"/>
          <w:sz w:val="28"/>
          <w:szCs w:val="28"/>
          <w:lang w:val="uz-Cyrl-UZ"/>
        </w:rPr>
        <w:t>га, иккита тишлар узунлигига, қутбларга ва статор ва ротор ярмаларининг тўлиқ куч чизиқларига киради (1.38-расмга қаранг).</w:t>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Магнит сестема  хисоб</w:t>
      </w:r>
      <w:r w:rsidR="000E1331" w:rsidRPr="004E4ACF">
        <w:rPr>
          <w:rFonts w:ascii="Times New Roman" w:eastAsia="Times New Roman" w:hAnsi="Times New Roman"/>
          <w:sz w:val="28"/>
          <w:szCs w:val="28"/>
          <w:lang w:val="uz-Cyrl-UZ"/>
        </w:rPr>
        <w:t>лангандан кейин</w:t>
      </w:r>
      <w:r w:rsidR="00AC7033" w:rsidRPr="004E4ACF">
        <w:rPr>
          <w:rFonts w:ascii="Times New Roman" w:eastAsia="Times New Roman" w:hAnsi="Times New Roman"/>
          <w:sz w:val="28"/>
          <w:szCs w:val="28"/>
          <w:lang w:val="uz-Cyrl-UZ"/>
        </w:rPr>
        <w:t xml:space="preserve"> </w:t>
      </w:r>
      <w:r w:rsidR="000E1331" w:rsidRPr="004E4ACF">
        <w:rPr>
          <w:rFonts w:ascii="Times New Roman" w:eastAsia="Times New Roman" w:hAnsi="Times New Roman"/>
          <w:sz w:val="28"/>
          <w:szCs w:val="28"/>
          <w:lang w:val="uz-Cyrl-UZ"/>
        </w:rPr>
        <w:t>битта қутбдаги қўзғатиш чўлғамидаги</w:t>
      </w:r>
      <w:r w:rsidR="00AC7033" w:rsidRPr="004E4ACF">
        <w:rPr>
          <w:rFonts w:ascii="Times New Roman" w:eastAsia="Times New Roman" w:hAnsi="Times New Roman"/>
          <w:sz w:val="28"/>
          <w:szCs w:val="28"/>
          <w:lang w:val="uz-Cyrl-UZ"/>
        </w:rPr>
        <w:t xml:space="preserve"> </w:t>
      </w:r>
      <w:r w:rsidR="000E1331" w:rsidRPr="004E4ACF">
        <w:rPr>
          <w:rFonts w:ascii="Times New Roman" w:eastAsia="Times New Roman" w:hAnsi="Times New Roman"/>
          <w:sz w:val="28"/>
          <w:szCs w:val="28"/>
          <w:lang w:val="uz-Cyrl-UZ"/>
        </w:rPr>
        <w:t xml:space="preserve">МЮКни </w:t>
      </w:r>
      <w:r w:rsidR="00FA52D6" w:rsidRPr="004E4ACF">
        <w:rPr>
          <w:rFonts w:ascii="Times New Roman" w:eastAsia="Times New Roman" w:hAnsi="Times New Roman"/>
          <w:sz w:val="28"/>
          <w:szCs w:val="28"/>
          <w:lang w:val="uz-Cyrl-UZ"/>
        </w:rPr>
        <w:t>аниқлаш мумкин.</w:t>
      </w:r>
    </w:p>
    <w:p w:rsidR="00FA52D6" w:rsidRPr="004E4ACF" w:rsidRDefault="00CD44C2" w:rsidP="00F933F3">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5A1BD000" wp14:editId="780777FF">
            <wp:extent cx="931602" cy="221975"/>
            <wp:effectExtent l="19050" t="0" r="1848"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31602" cy="221975"/>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(1.41) </w:t>
      </w:r>
    </w:p>
    <w:p w:rsidR="00B01CEC" w:rsidRPr="004E4ACF" w:rsidRDefault="00F933F3" w:rsidP="00F933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l </m:t>
            </m:r>
          </m:e>
          <m:sub>
            <m:r>
              <w:rPr>
                <w:rFonts w:ascii="Cambria Math" w:eastAsia="Times New Roman" w:hAnsi="Cambria Math"/>
                <w:sz w:val="28"/>
                <w:szCs w:val="28"/>
                <w:lang w:val="uz-Cyrl-UZ"/>
              </w:rPr>
              <m:t>в</m:t>
            </m:r>
          </m:sub>
        </m:sSub>
      </m:oMath>
      <w:r w:rsidR="00FA52D6"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қўзғатувчи </w:t>
      </w:r>
      <w:r w:rsidR="00FA52D6" w:rsidRPr="004E4ACF">
        <w:rPr>
          <w:rFonts w:ascii="Times New Roman" w:eastAsia="Times New Roman" w:hAnsi="Times New Roman"/>
          <w:sz w:val="28"/>
          <w:szCs w:val="28"/>
          <w:lang w:val="uz-Cyrl-UZ"/>
        </w:rPr>
        <w:t>ток</w:t>
      </w:r>
      <w:r w:rsidRPr="004E4ACF">
        <w:rPr>
          <w:rFonts w:ascii="Times New Roman" w:eastAsia="Times New Roman" w:hAnsi="Times New Roman"/>
          <w:sz w:val="28"/>
          <w:szCs w:val="28"/>
          <w:lang w:val="uz-Cyrl-UZ"/>
        </w:rPr>
        <w:t>;</w:t>
      </w:r>
    </w:p>
    <w:p w:rsidR="00FA52D6" w:rsidRPr="004E4ACF" w:rsidRDefault="00E764B8" w:rsidP="00F933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ω</w:t>
      </w:r>
      <w:r w:rsidR="00FA52D6" w:rsidRPr="004E4ACF">
        <w:rPr>
          <w:rFonts w:ascii="Times New Roman" w:eastAsia="Times New Roman" w:hAnsi="Times New Roman"/>
          <w:sz w:val="28"/>
          <w:szCs w:val="28"/>
          <w:lang w:val="uz-Cyrl-UZ"/>
        </w:rPr>
        <w:t xml:space="preserve"> –</w:t>
      </w:r>
      <w:r w:rsidR="00F933F3" w:rsidRPr="004E4ACF">
        <w:rPr>
          <w:rFonts w:ascii="Times New Roman" w:eastAsia="Times New Roman" w:hAnsi="Times New Roman"/>
          <w:sz w:val="28"/>
          <w:szCs w:val="28"/>
          <w:lang w:val="uz-Cyrl-UZ"/>
        </w:rPr>
        <w:t xml:space="preserve">қўзғатувчи </w:t>
      </w:r>
      <w:r w:rsidR="00665672" w:rsidRPr="004E4ACF">
        <w:rPr>
          <w:rFonts w:ascii="Times New Roman" w:eastAsia="Times New Roman" w:hAnsi="Times New Roman"/>
          <w:sz w:val="28"/>
          <w:szCs w:val="28"/>
          <w:lang w:val="uz-Cyrl-UZ"/>
        </w:rPr>
        <w:t>чўлғам</w:t>
      </w:r>
      <w:r w:rsidR="00F933F3" w:rsidRPr="004E4ACF">
        <w:rPr>
          <w:rFonts w:ascii="Times New Roman" w:eastAsia="Times New Roman" w:hAnsi="Times New Roman"/>
          <w:sz w:val="28"/>
          <w:szCs w:val="28"/>
          <w:lang w:val="uz-Cyrl-UZ"/>
        </w:rPr>
        <w:t>нинг ўрамлар</w:t>
      </w:r>
      <w:r w:rsidR="00FA52D6" w:rsidRPr="004E4ACF">
        <w:rPr>
          <w:rFonts w:ascii="Times New Roman" w:eastAsia="Times New Roman" w:hAnsi="Times New Roman"/>
          <w:sz w:val="28"/>
          <w:szCs w:val="28"/>
          <w:lang w:val="uz-Cyrl-UZ"/>
        </w:rPr>
        <w:t xml:space="preserve"> сони</w:t>
      </w:r>
    </w:p>
    <w:p w:rsidR="00F933F3" w:rsidRPr="004E4ACF" w:rsidRDefault="00F933F3" w:rsidP="00F933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Кўп қутбли машиналарда жуфт қутбларда майдон ҳолати такрорланади, шунинг учун жуфт қутбларда магнит тизимини ҳисоблаш олиб борилади.</w:t>
      </w:r>
    </w:p>
    <w:p w:rsidR="00F933F3" w:rsidRPr="004E4ACF" w:rsidRDefault="00F933F3" w:rsidP="006572BD">
      <w:pPr>
        <w:spacing w:after="0" w:line="240" w:lineRule="auto"/>
        <w:ind w:firstLine="708"/>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Машинанинг магнит юритувчи кучини</w:t>
      </w:r>
      <w:r w:rsidR="006572BD" w:rsidRPr="004E4ACF">
        <w:rPr>
          <w:rFonts w:ascii="Times New Roman" w:eastAsia="Times New Roman" w:hAnsi="Times New Roman"/>
          <w:sz w:val="28"/>
          <w:szCs w:val="28"/>
          <w:lang w:val="uz-Cyrl-UZ"/>
        </w:rPr>
        <w:t>ниг кўриниши</w:t>
      </w:r>
      <w:r w:rsidRPr="004E4ACF">
        <w:rPr>
          <w:rFonts w:ascii="Times New Roman" w:eastAsia="Times New Roman" w:hAnsi="Times New Roman"/>
          <w:sz w:val="28"/>
          <w:szCs w:val="28"/>
          <w:lang w:val="uz-Cyrl-UZ"/>
        </w:rPr>
        <w:t xml:space="preserve"> қуйидаги</w:t>
      </w:r>
      <w:r w:rsidR="006572BD" w:rsidRPr="004E4ACF">
        <w:rPr>
          <w:rFonts w:ascii="Times New Roman" w:eastAsia="Times New Roman" w:hAnsi="Times New Roman"/>
          <w:sz w:val="28"/>
          <w:szCs w:val="28"/>
          <w:lang w:val="uz-Cyrl-UZ"/>
        </w:rPr>
        <w:t>ча (1.39-расм).</w:t>
      </w:r>
    </w:p>
    <w:p w:rsidR="00FA52D6" w:rsidRPr="004E4ACF" w:rsidRDefault="009402E4" w:rsidP="006572BD">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51937655" wp14:editId="212F8F18">
            <wp:extent cx="1245639" cy="288308"/>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70292" cy="294014"/>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(1.42)</w:t>
      </w:r>
    </w:p>
    <w:p w:rsidR="00FA52D6" w:rsidRPr="004E4ACF" w:rsidRDefault="006572BD" w:rsidP="006572BD">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F</m:t>
            </m:r>
          </m:e>
          <m:sub>
            <m:r>
              <w:rPr>
                <w:rFonts w:ascii="Cambria Math" w:eastAsia="Times New Roman" w:hAnsi="Cambria Math"/>
                <w:sz w:val="28"/>
                <w:szCs w:val="28"/>
                <w:lang w:val="uz-Cyrl-UZ"/>
              </w:rPr>
              <m:t>ст</m:t>
            </m:r>
          </m:sub>
        </m:sSub>
      </m:oMath>
      <w:r w:rsidR="00FA52D6" w:rsidRPr="004E4ACF">
        <w:rPr>
          <w:rFonts w:ascii="Times New Roman" w:eastAsia="Times New Roman" w:hAnsi="Times New Roman"/>
          <w:sz w:val="28"/>
          <w:szCs w:val="28"/>
          <w:lang w:val="uz-Cyrl-UZ"/>
        </w:rPr>
        <w:t xml:space="preserve">- пўлатли </w:t>
      </w:r>
      <w:r w:rsidRPr="004E4ACF">
        <w:rPr>
          <w:rFonts w:ascii="Times New Roman" w:eastAsia="Times New Roman" w:hAnsi="Times New Roman"/>
          <w:sz w:val="28"/>
          <w:szCs w:val="28"/>
          <w:lang w:val="uz-Cyrl-UZ"/>
        </w:rPr>
        <w:t>қисмининг</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МЮК</w:t>
      </w:r>
    </w:p>
    <w:p w:rsidR="00FA52D6" w:rsidRPr="004E4ACF" w:rsidRDefault="00FA52D6" w:rsidP="006572BD">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Муносабат</w:t>
      </w:r>
    </w:p>
    <w:p w:rsidR="00FA52D6" w:rsidRPr="004E4ACF" w:rsidRDefault="009402E4" w:rsidP="006572BD">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8915AFE" wp14:editId="3B5CA2DB">
            <wp:extent cx="1352204" cy="251881"/>
            <wp:effectExtent l="19050" t="0" r="34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382636" cy="257550"/>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(1.43)</w:t>
      </w:r>
    </w:p>
    <w:p w:rsidR="00FA52D6" w:rsidRPr="004E4ACF" w:rsidRDefault="006572BD" w:rsidP="006572BD">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Машинанинг тўйиниш </w:t>
      </w:r>
      <w:r w:rsidR="00FA52D6" w:rsidRPr="004E4ACF">
        <w:rPr>
          <w:rFonts w:ascii="Times New Roman" w:eastAsia="Times New Roman" w:hAnsi="Times New Roman"/>
          <w:sz w:val="28"/>
          <w:szCs w:val="28"/>
          <w:lang w:val="uz-Cyrl-UZ"/>
        </w:rPr>
        <w:t>ко</w:t>
      </w:r>
      <w:r w:rsidRPr="004E4ACF">
        <w:rPr>
          <w:rFonts w:ascii="Times New Roman" w:eastAsia="Times New Roman" w:hAnsi="Times New Roman"/>
          <w:sz w:val="28"/>
          <w:szCs w:val="28"/>
          <w:lang w:val="uz-Cyrl-UZ"/>
        </w:rPr>
        <w:t>эф</w:t>
      </w:r>
      <w:r w:rsidR="00FA52D6" w:rsidRPr="004E4ACF">
        <w:rPr>
          <w:rFonts w:ascii="Times New Roman" w:eastAsia="Times New Roman" w:hAnsi="Times New Roman"/>
          <w:sz w:val="28"/>
          <w:szCs w:val="28"/>
          <w:lang w:val="uz-Cyrl-UZ"/>
        </w:rPr>
        <w:t>фи</w:t>
      </w:r>
      <w:r w:rsidRPr="004E4ACF">
        <w:rPr>
          <w:rFonts w:ascii="Times New Roman" w:eastAsia="Times New Roman" w:hAnsi="Times New Roman"/>
          <w:sz w:val="28"/>
          <w:szCs w:val="28"/>
          <w:lang w:val="uz-Cyrl-UZ"/>
        </w:rPr>
        <w:t>ци</w:t>
      </w:r>
      <w:r w:rsidR="00FA52D6" w:rsidRPr="004E4ACF">
        <w:rPr>
          <w:rFonts w:ascii="Times New Roman" w:eastAsia="Times New Roman" w:hAnsi="Times New Roman"/>
          <w:sz w:val="28"/>
          <w:szCs w:val="28"/>
          <w:lang w:val="uz-Cyrl-UZ"/>
        </w:rPr>
        <w:t>енти</w:t>
      </w:r>
      <w:r w:rsidRPr="004E4ACF">
        <w:rPr>
          <w:rFonts w:ascii="Times New Roman" w:eastAsia="Times New Roman" w:hAnsi="Times New Roman"/>
          <w:sz w:val="28"/>
          <w:szCs w:val="28"/>
          <w:lang w:val="uz-Cyrl-UZ"/>
        </w:rPr>
        <w:t>,</w:t>
      </w:r>
      <w:r w:rsidR="00AC7033" w:rsidRPr="004E4ACF">
        <w:rPr>
          <w:rFonts w:ascii="Times New Roman" w:eastAsia="Times New Roman" w:hAnsi="Times New Roman"/>
          <w:sz w:val="28"/>
          <w:szCs w:val="28"/>
          <w:lang w:val="uz-Cyrl-UZ"/>
        </w:rPr>
        <w:t xml:space="preserve"> </w:t>
      </w:r>
      <w:r w:rsidR="007C08F3" w:rsidRPr="004E4ACF">
        <w:rPr>
          <w:rFonts w:ascii="Times New Roman" w:eastAsia="Times New Roman" w:hAnsi="Times New Roman"/>
          <w:sz w:val="28"/>
          <w:szCs w:val="28"/>
          <w:lang w:val="uz-Cyrl-UZ"/>
        </w:rPr>
        <w:t>у</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ҳаво бўшлиғи</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ва</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машинанинг магнит занжиридаги пўлатнинг тўйиниши</w:t>
      </w:r>
      <w:r w:rsidR="00AC7033" w:rsidRPr="004E4ACF">
        <w:rPr>
          <w:rFonts w:ascii="Times New Roman" w:eastAsia="Times New Roman" w:hAnsi="Times New Roman"/>
          <w:sz w:val="28"/>
          <w:szCs w:val="28"/>
          <w:lang w:val="uz-Cyrl-UZ"/>
        </w:rPr>
        <w:t>га</w:t>
      </w:r>
      <w:r w:rsidR="007C08F3" w:rsidRPr="004E4ACF">
        <w:rPr>
          <w:rFonts w:ascii="Times New Roman" w:eastAsia="Times New Roman" w:hAnsi="Times New Roman"/>
          <w:sz w:val="28"/>
          <w:szCs w:val="28"/>
          <w:lang w:val="uz-Cyrl-UZ"/>
        </w:rPr>
        <w:t xml:space="preserve"> боғлиқдир.</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k</m:t>
            </m:r>
          </m:e>
          <m:sub>
            <m:r>
              <w:rPr>
                <w:rFonts w:ascii="Cambria Math" w:eastAsia="Times New Roman" w:hAnsi="Cambria Math"/>
                <w:sz w:val="28"/>
                <w:szCs w:val="28"/>
                <w:lang w:val="uz-Cyrl-UZ"/>
              </w:rPr>
              <m:t>т</m:t>
            </m:r>
          </m:sub>
        </m:sSub>
        <m:r>
          <w:rPr>
            <w:rFonts w:ascii="Cambria Math" w:eastAsia="Times New Roman" w:hAnsi="Cambria Math"/>
            <w:sz w:val="28"/>
            <w:szCs w:val="28"/>
            <w:lang w:val="uz-Cyrl-UZ"/>
          </w:rPr>
          <m:t>=1.1÷1.6</m:t>
        </m:r>
      </m:oMath>
      <w:r w:rsidR="007C08F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синхрон </w:t>
      </w:r>
      <w:r w:rsidR="007C08F3" w:rsidRPr="004E4ACF">
        <w:rPr>
          <w:rFonts w:ascii="Times New Roman" w:eastAsia="Times New Roman" w:hAnsi="Times New Roman"/>
          <w:sz w:val="28"/>
          <w:szCs w:val="28"/>
          <w:lang w:val="uz-Cyrl-UZ"/>
        </w:rPr>
        <w:t>ва ўзгармас</w:t>
      </w:r>
      <w:r w:rsidR="00FA52D6" w:rsidRPr="004E4ACF">
        <w:rPr>
          <w:rFonts w:ascii="Times New Roman" w:eastAsia="Times New Roman" w:hAnsi="Times New Roman"/>
          <w:sz w:val="28"/>
          <w:szCs w:val="28"/>
          <w:lang w:val="uz-Cyrl-UZ"/>
        </w:rPr>
        <w:t xml:space="preserve"> ток</w:t>
      </w:r>
      <w:r w:rsidR="00AC7033" w:rsidRPr="004E4ACF">
        <w:rPr>
          <w:rFonts w:ascii="Times New Roman" w:eastAsia="Times New Roman" w:hAnsi="Times New Roman"/>
          <w:sz w:val="28"/>
          <w:szCs w:val="28"/>
          <w:lang w:val="uz-Cyrl-UZ"/>
        </w:rPr>
        <w:t xml:space="preserve"> </w:t>
      </w:r>
      <w:r w:rsidR="007C08F3" w:rsidRPr="004E4ACF">
        <w:rPr>
          <w:rFonts w:ascii="Times New Roman" w:eastAsia="Times New Roman" w:hAnsi="Times New Roman"/>
          <w:sz w:val="28"/>
          <w:szCs w:val="28"/>
          <w:lang w:val="uz-Cyrl-UZ"/>
        </w:rPr>
        <w:t>машиналари учун</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k</m:t>
            </m:r>
          </m:e>
          <m:sub>
            <m:r>
              <w:rPr>
                <w:rFonts w:ascii="Cambria Math" w:eastAsia="Times New Roman" w:hAnsi="Cambria Math"/>
                <w:sz w:val="28"/>
                <w:szCs w:val="28"/>
                <w:lang w:val="uz-Cyrl-UZ"/>
              </w:rPr>
              <m:t>т</m:t>
            </m:r>
          </m:sub>
        </m:sSub>
        <m:r>
          <w:rPr>
            <w:rFonts w:ascii="Cambria Math" w:eastAsia="Times New Roman" w:hAnsi="Cambria Math"/>
            <w:sz w:val="28"/>
            <w:szCs w:val="28"/>
            <w:lang w:val="uz-Cyrl-UZ"/>
          </w:rPr>
          <m:t>=1.1÷1.3</m:t>
        </m:r>
      </m:oMath>
      <w:r w:rsidR="007C08F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асинхрон</w:t>
      </w:r>
      <w:r w:rsidR="007C08F3" w:rsidRPr="004E4ACF">
        <w:rPr>
          <w:rFonts w:ascii="Times New Roman" w:eastAsia="Times New Roman" w:hAnsi="Times New Roman"/>
          <w:sz w:val="28"/>
          <w:szCs w:val="28"/>
          <w:lang w:val="uz-Cyrl-UZ"/>
        </w:rPr>
        <w:t xml:space="preserve"> машиналар учун</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k</m:t>
            </m:r>
          </m:e>
          <m:sub>
            <m:r>
              <w:rPr>
                <w:rFonts w:ascii="Cambria Math" w:eastAsia="Times New Roman" w:hAnsi="Cambria Math"/>
                <w:sz w:val="28"/>
                <w:szCs w:val="28"/>
                <w:lang w:val="uz-Cyrl-UZ"/>
              </w:rPr>
              <m:t>n</m:t>
            </m:r>
          </m:sub>
        </m:sSub>
        <m:r>
          <w:rPr>
            <w:rFonts w:ascii="Cambria Math" w:eastAsia="Times New Roman" w:hAnsi="Cambria Math"/>
            <w:sz w:val="28"/>
            <w:szCs w:val="28"/>
            <w:lang w:val="uz-Cyrl-UZ"/>
          </w:rPr>
          <m:t>=1.2÷1.6.</m:t>
        </m:r>
      </m:oMath>
    </w:p>
    <w:p w:rsidR="00FA52D6" w:rsidRPr="004E4ACF" w:rsidRDefault="00FA52D6" w:rsidP="007C08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Агар</w:t>
      </w:r>
      <w:r w:rsidR="007C08F3" w:rsidRPr="004E4ACF">
        <w:rPr>
          <w:rFonts w:ascii="Times New Roman" w:eastAsia="Times New Roman" w:hAnsi="Times New Roman"/>
          <w:sz w:val="28"/>
          <w:szCs w:val="28"/>
          <w:lang w:val="uz-Cyrl-UZ"/>
        </w:rPr>
        <w:t xml:space="preserve"> пўлатнинг магнит сингдирувчанли</w:t>
      </w:r>
      <w:r w:rsidR="00AC7033" w:rsidRPr="004E4ACF">
        <w:rPr>
          <w:rFonts w:ascii="Times New Roman" w:eastAsia="Times New Roman" w:hAnsi="Times New Roman"/>
          <w:sz w:val="28"/>
          <w:szCs w:val="28"/>
          <w:lang w:val="uz-Cyrl-UZ"/>
        </w:rPr>
        <w:t>ги</w:t>
      </w:r>
      <w:r w:rsidR="007C08F3" w:rsidRPr="004E4ACF">
        <w:rPr>
          <w:rFonts w:ascii="Times New Roman" w:eastAsia="Times New Roman" w:hAnsi="Times New Roman"/>
          <w:sz w:val="28"/>
          <w:szCs w:val="28"/>
          <w:lang w:val="uz-Cyrl-UZ"/>
        </w:rPr>
        <w:t>ни</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µ</m:t>
            </m:r>
          </m:e>
          <m:sub>
            <m:r>
              <w:rPr>
                <w:rFonts w:ascii="Cambria Math" w:eastAsia="Times New Roman" w:hAnsi="Cambria Math"/>
                <w:sz w:val="28"/>
                <w:szCs w:val="28"/>
                <w:lang w:val="uz-Cyrl-UZ"/>
              </w:rPr>
              <m:t>ст</m:t>
            </m:r>
          </m:sub>
        </m:sSub>
        <m:r>
          <w:rPr>
            <w:rFonts w:ascii="Cambria Math" w:eastAsia="Times New Roman" w:hAnsi="Cambria Math"/>
            <w:sz w:val="28"/>
            <w:szCs w:val="28"/>
            <w:lang w:val="uz-Cyrl-UZ"/>
          </w:rPr>
          <m:t>=∞</m:t>
        </m:r>
      </m:oMath>
      <w:r w:rsidR="00AC7033" w:rsidRPr="004E4ACF">
        <w:rPr>
          <w:rFonts w:ascii="Times New Roman" w:eastAsia="Times New Roman" w:hAnsi="Times New Roman"/>
          <w:sz w:val="28"/>
          <w:szCs w:val="28"/>
          <w:lang w:val="uz-Cyrl-UZ"/>
        </w:rPr>
        <w:t xml:space="preserve"> </w:t>
      </w:r>
      <w:r w:rsidR="007C08F3" w:rsidRPr="004E4ACF">
        <w:rPr>
          <w:rFonts w:ascii="Times New Roman" w:eastAsia="Times New Roman" w:hAnsi="Times New Roman"/>
          <w:sz w:val="28"/>
          <w:szCs w:val="28"/>
          <w:lang w:val="uz-Cyrl-UZ"/>
        </w:rPr>
        <w:t xml:space="preserve">деб </w:t>
      </w:r>
      <w:r w:rsidRPr="004E4ACF">
        <w:rPr>
          <w:rFonts w:ascii="Times New Roman" w:eastAsia="Times New Roman" w:hAnsi="Times New Roman"/>
          <w:sz w:val="28"/>
          <w:szCs w:val="28"/>
          <w:lang w:val="uz-Cyrl-UZ"/>
        </w:rPr>
        <w:t xml:space="preserve">қабул қилсак  унда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F</m:t>
            </m:r>
          </m:e>
          <m:sub>
            <m:r>
              <w:rPr>
                <w:rFonts w:ascii="Cambria Math" w:eastAsia="Times New Roman" w:hAnsi="Cambria Math"/>
                <w:sz w:val="28"/>
                <w:szCs w:val="28"/>
                <w:lang w:val="uz-Cyrl-UZ"/>
              </w:rPr>
              <m:t>ст</m:t>
            </m:r>
          </m:sub>
        </m:sSub>
      </m:oMath>
      <w:r w:rsidRPr="004E4ACF">
        <w:rPr>
          <w:rFonts w:ascii="Times New Roman" w:eastAsia="Times New Roman" w:hAnsi="Times New Roman"/>
          <w:sz w:val="28"/>
          <w:szCs w:val="28"/>
          <w:lang w:val="uz-Cyrl-UZ"/>
        </w:rPr>
        <w:t>-нолга тенг бўлади ,</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ва </w:t>
      </w:r>
      <w:r w:rsidR="00FC2052" w:rsidRPr="004E4ACF">
        <w:rPr>
          <w:rFonts w:ascii="Times New Roman" w:eastAsia="Times New Roman" w:hAnsi="Times New Roman"/>
          <w:sz w:val="28"/>
          <w:szCs w:val="28"/>
          <w:lang w:val="uz-Cyrl-UZ"/>
        </w:rPr>
        <w:t>индукция</w:t>
      </w:r>
      <w:r w:rsidRPr="004E4ACF">
        <w:rPr>
          <w:rFonts w:ascii="Times New Roman" w:eastAsia="Times New Roman" w:hAnsi="Times New Roman"/>
          <w:sz w:val="28"/>
          <w:szCs w:val="28"/>
          <w:lang w:val="uz-Cyrl-UZ"/>
        </w:rPr>
        <w:t xml:space="preserve"> оралиғ</w:t>
      </w:r>
      <w:r w:rsidR="007C08F3" w:rsidRPr="004E4ACF">
        <w:rPr>
          <w:rFonts w:ascii="Times New Roman" w:eastAsia="Times New Roman" w:hAnsi="Times New Roman"/>
          <w:sz w:val="28"/>
          <w:szCs w:val="28"/>
          <w:lang w:val="uz-Cyrl-UZ"/>
        </w:rPr>
        <w:t>и</w:t>
      </w:r>
      <w:r w:rsidR="00AC7033" w:rsidRPr="004E4ACF">
        <w:rPr>
          <w:rFonts w:ascii="Times New Roman" w:eastAsia="Times New Roman" w:hAnsi="Times New Roman"/>
          <w:sz w:val="28"/>
          <w:szCs w:val="28"/>
          <w:lang w:val="uz-Cyrl-UZ"/>
        </w:rPr>
        <w:t xml:space="preserve"> </w:t>
      </w:r>
      <w:r w:rsidR="007C08F3" w:rsidRPr="004E4ACF">
        <w:rPr>
          <w:rFonts w:ascii="Times New Roman" w:eastAsia="Times New Roman" w:hAnsi="Times New Roman"/>
          <w:b/>
          <w:sz w:val="28"/>
          <w:szCs w:val="28"/>
          <w:lang w:val="uz-Cyrl-UZ"/>
        </w:rPr>
        <w:t>I</w:t>
      </w:r>
      <w:r w:rsidR="007C08F3" w:rsidRPr="004E4ACF">
        <w:rPr>
          <w:rFonts w:ascii="Times New Roman" w:eastAsia="Times New Roman" w:hAnsi="Times New Roman"/>
          <w:b/>
          <w:i/>
          <w:sz w:val="28"/>
          <w:szCs w:val="28"/>
          <w:lang w:val="en-US"/>
        </w:rPr>
        <w:t>ω</w:t>
      </w:r>
      <w:r w:rsidR="00AC7033" w:rsidRPr="004E4ACF">
        <w:rPr>
          <w:rFonts w:ascii="Times New Roman" w:eastAsia="Times New Roman" w:hAnsi="Times New Roman"/>
          <w:b/>
          <w:i/>
          <w:sz w:val="28"/>
          <w:szCs w:val="28"/>
          <w:lang w:val="uz-Cyrl-UZ"/>
        </w:rPr>
        <w:t xml:space="preserve"> </w:t>
      </w:r>
      <w:r w:rsidRPr="004E4ACF">
        <w:rPr>
          <w:rFonts w:ascii="Times New Roman" w:eastAsia="Times New Roman" w:hAnsi="Times New Roman"/>
          <w:sz w:val="28"/>
          <w:szCs w:val="28"/>
          <w:lang w:val="uz-Cyrl-UZ"/>
        </w:rPr>
        <w:t xml:space="preserve"> га пропорсионал бўлади.</w:t>
      </w:r>
    </w:p>
    <w:p w:rsidR="00FA52D6" w:rsidRPr="004E4ACF" w:rsidRDefault="009402E4" w:rsidP="007C08F3">
      <w:pPr>
        <w:spacing w:after="0"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BE08A91" wp14:editId="2030C2CE">
            <wp:extent cx="1277735" cy="281982"/>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76789" cy="281773"/>
                    </a:xfrm>
                    <a:prstGeom prst="rect">
                      <a:avLst/>
                    </a:prstGeom>
                  </pic:spPr>
                </pic:pic>
              </a:graphicData>
            </a:graphic>
          </wp:inline>
        </w:drawing>
      </w:r>
      <w:r w:rsidR="00AC703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(1.44)</w:t>
      </w:r>
    </w:p>
    <w:p w:rsidR="00FA52D6" w:rsidRPr="004E4ACF" w:rsidRDefault="007C08F3" w:rsidP="007C08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w:r w:rsidR="00AC7033"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rPr>
        <w:t>δ</w:t>
      </w:r>
      <w:r w:rsidRPr="004E4ACF">
        <w:rPr>
          <w:rFonts w:ascii="Times New Roman" w:eastAsia="Times New Roman" w:hAnsi="Times New Roman"/>
          <w:sz w:val="28"/>
          <w:szCs w:val="28"/>
          <w:rtl/>
          <w:lang w:bidi="he-IL"/>
        </w:rPr>
        <w:t>׳</w:t>
      </w:r>
      <w:r w:rsidR="00FA52D6" w:rsidRPr="004E4ACF">
        <w:rPr>
          <w:rFonts w:ascii="Times New Roman" w:eastAsia="Times New Roman" w:hAnsi="Times New Roman"/>
          <w:sz w:val="28"/>
          <w:szCs w:val="28"/>
          <w:lang w:val="uz-Cyrl-UZ"/>
        </w:rPr>
        <w:t>=</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k</m:t>
            </m:r>
          </m:e>
          <m:sub>
            <m:r>
              <w:rPr>
                <w:rFonts w:ascii="Cambria Math" w:eastAsia="Times New Roman" w:hAnsi="Cambria Math"/>
                <w:sz w:val="28"/>
                <w:szCs w:val="28"/>
                <w:lang w:val="uz-Cyrl-UZ"/>
              </w:rPr>
              <m:t>δ</m:t>
            </m:r>
          </m:sub>
        </m:sSub>
      </m:oMath>
      <w:r w:rsidRPr="004E4ACF">
        <w:rPr>
          <w:rFonts w:ascii="Times New Roman" w:eastAsia="Times New Roman" w:hAnsi="Times New Roman"/>
          <w:sz w:val="28"/>
          <w:szCs w:val="28"/>
        </w:rPr>
        <w:t>δ</w:t>
      </w:r>
    </w:p>
    <w:p w:rsidR="00365D63" w:rsidRPr="004E4ACF" w:rsidRDefault="00365D63" w:rsidP="007C08F3">
      <w:pPr>
        <w:spacing w:after="0"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Тўйинган машиналарнинг майдон кўриниши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салт ишлаш режимида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чўлғамларда МЮК нинг тақсимланиши билан аниқланади,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унда магнитловчи ток ҳосил бўлади (1.40-расм).</w:t>
      </w:r>
    </w:p>
    <w:p w:rsidR="00365D63" w:rsidRPr="004E4ACF" w:rsidRDefault="00365D63" w:rsidP="007C08F3">
      <w:pPr>
        <w:spacing w:after="0" w:line="240" w:lineRule="auto"/>
        <w:rPr>
          <w:rFonts w:ascii="Times New Roman" w:eastAsia="Times New Roman" w:hAnsi="Times New Roman"/>
          <w:sz w:val="28"/>
          <w:szCs w:val="28"/>
          <w:lang w:val="uz-Cyrl-UZ"/>
        </w:rPr>
      </w:pPr>
    </w:p>
    <w:p w:rsidR="006572BD" w:rsidRPr="004E4ACF" w:rsidRDefault="006572BD" w:rsidP="007C08F3">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09AE227E" wp14:editId="786E0473">
            <wp:extent cx="2292940" cy="1978429"/>
            <wp:effectExtent l="19050" t="0" r="0" b="0"/>
            <wp:docPr id="134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95525" cy="1980659"/>
                    </a:xfrm>
                    <a:prstGeom prst="rect">
                      <a:avLst/>
                    </a:prstGeom>
                    <a:noFill/>
                    <a:ln>
                      <a:noFill/>
                    </a:ln>
                  </pic:spPr>
                </pic:pic>
              </a:graphicData>
            </a:graphic>
          </wp:inline>
        </w:drawing>
      </w:r>
    </w:p>
    <w:p w:rsidR="006572BD" w:rsidRPr="004E4ACF" w:rsidRDefault="00365D63" w:rsidP="006572BD">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rPr>
        <w:t>1.40</w:t>
      </w:r>
      <w:r w:rsidRPr="004E4ACF">
        <w:rPr>
          <w:rFonts w:ascii="Times New Roman" w:eastAsia="Times New Roman" w:hAnsi="Times New Roman"/>
          <w:sz w:val="28"/>
          <w:szCs w:val="28"/>
          <w:lang w:val="uz-Cyrl-UZ"/>
        </w:rPr>
        <w:t>-р</w:t>
      </w:r>
      <w:r w:rsidR="006572BD" w:rsidRPr="004E4ACF">
        <w:rPr>
          <w:rFonts w:ascii="Times New Roman" w:eastAsia="Times New Roman" w:hAnsi="Times New Roman"/>
          <w:sz w:val="28"/>
          <w:szCs w:val="28"/>
        </w:rPr>
        <w:t>асм</w:t>
      </w:r>
      <w:r w:rsidRPr="004E4ACF">
        <w:rPr>
          <w:rFonts w:ascii="Times New Roman" w:eastAsia="Times New Roman" w:hAnsi="Times New Roman"/>
          <w:sz w:val="28"/>
          <w:szCs w:val="28"/>
          <w:lang w:val="uz-Cyrl-UZ"/>
        </w:rPr>
        <w:t>.Аёнмас қутбли машинанинг магнит майдони</w:t>
      </w:r>
    </w:p>
    <w:p w:rsidR="006B4BB6" w:rsidRPr="004E4ACF" w:rsidRDefault="00403A93" w:rsidP="00540E3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Аёнмас  қутбли машиналарнинг т</w:t>
      </w:r>
      <w:r w:rsidR="006B4BB6" w:rsidRPr="004E4ACF">
        <w:rPr>
          <w:rFonts w:ascii="Times New Roman" w:eastAsia="Times New Roman" w:hAnsi="Times New Roman"/>
          <w:sz w:val="28"/>
          <w:szCs w:val="28"/>
          <w:lang w:val="uz-Cyrl-UZ"/>
        </w:rPr>
        <w:t xml:space="preserve">енг тақсимланган </w:t>
      </w:r>
      <w:r w:rsidRPr="004E4ACF">
        <w:rPr>
          <w:rFonts w:ascii="Times New Roman" w:eastAsia="Times New Roman" w:hAnsi="Times New Roman"/>
          <w:sz w:val="28"/>
          <w:szCs w:val="28"/>
          <w:lang w:val="uz-Cyrl-UZ"/>
        </w:rPr>
        <w:t>тор тирқиш</w:t>
      </w:r>
      <w:r w:rsidR="006B4BB6" w:rsidRPr="004E4ACF">
        <w:rPr>
          <w:rFonts w:ascii="Times New Roman" w:eastAsia="Times New Roman" w:hAnsi="Times New Roman"/>
          <w:sz w:val="28"/>
          <w:szCs w:val="28"/>
          <w:lang w:val="uz-Cyrl-UZ"/>
        </w:rPr>
        <w:t xml:space="preserve">даги </w:t>
      </w:r>
      <w:r w:rsidRPr="004E4ACF">
        <w:rPr>
          <w:rFonts w:ascii="Times New Roman" w:eastAsia="Times New Roman" w:hAnsi="Times New Roman"/>
          <w:sz w:val="28"/>
          <w:szCs w:val="28"/>
          <w:lang w:val="uz-Cyrl-UZ"/>
        </w:rPr>
        <w:t xml:space="preserve">ҳамда силлиқ статор ва роторларнинг </w:t>
      </w:r>
      <w:r w:rsidR="006B4BB6" w:rsidRPr="004E4ACF">
        <w:rPr>
          <w:rFonts w:ascii="Times New Roman" w:eastAsia="Times New Roman" w:hAnsi="Times New Roman"/>
          <w:sz w:val="28"/>
          <w:szCs w:val="28"/>
          <w:lang w:val="uz-Cyrl-UZ"/>
        </w:rPr>
        <w:t xml:space="preserve">ҳаво </w:t>
      </w:r>
      <w:r w:rsidRPr="004E4ACF">
        <w:rPr>
          <w:rFonts w:ascii="Times New Roman" w:eastAsia="Times New Roman" w:hAnsi="Times New Roman"/>
          <w:sz w:val="28"/>
          <w:szCs w:val="28"/>
          <w:lang w:val="uz-Cyrl-UZ"/>
        </w:rPr>
        <w:t>бўш</w:t>
      </w:r>
      <w:r w:rsidR="006B4BB6" w:rsidRPr="004E4ACF">
        <w:rPr>
          <w:rFonts w:ascii="Times New Roman" w:eastAsia="Times New Roman" w:hAnsi="Times New Roman"/>
          <w:sz w:val="28"/>
          <w:szCs w:val="28"/>
          <w:lang w:val="uz-Cyrl-UZ"/>
        </w:rPr>
        <w:t>лиқдаги</w:t>
      </w:r>
      <w:r w:rsidRPr="004E4ACF">
        <w:rPr>
          <w:rFonts w:ascii="Times New Roman" w:eastAsia="Times New Roman" w:hAnsi="Times New Roman"/>
          <w:sz w:val="28"/>
          <w:szCs w:val="28"/>
          <w:lang w:val="uz-Cyrl-UZ"/>
        </w:rPr>
        <w:t>майдоннинг шакли</w:t>
      </w:r>
      <w:r w:rsidR="00CB1F38" w:rsidRPr="004E4ACF">
        <w:rPr>
          <w:rFonts w:ascii="Times New Roman" w:eastAsia="Times New Roman" w:hAnsi="Times New Roman"/>
          <w:sz w:val="28"/>
          <w:szCs w:val="28"/>
          <w:lang w:val="uz-Cyrl-UZ"/>
        </w:rPr>
        <w:t xml:space="preserve"> МЮК нинг тақсимланиши билан аниқланади.</w:t>
      </w:r>
    </w:p>
    <w:p w:rsidR="00FA52D6" w:rsidRPr="004E4ACF" w:rsidRDefault="00FA52D6" w:rsidP="00540E3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Тўйинган аниқ</w:t>
      </w:r>
      <w:r w:rsidR="00CB1F38" w:rsidRPr="004E4ACF">
        <w:rPr>
          <w:rFonts w:ascii="Times New Roman" w:eastAsia="Times New Roman" w:hAnsi="Times New Roman"/>
          <w:sz w:val="28"/>
          <w:szCs w:val="28"/>
          <w:lang w:val="uz-Cyrl-UZ"/>
        </w:rPr>
        <w:t>мас</w:t>
      </w:r>
      <w:r w:rsidRPr="004E4ACF">
        <w:rPr>
          <w:rFonts w:ascii="Times New Roman" w:eastAsia="Times New Roman" w:hAnsi="Times New Roman"/>
          <w:sz w:val="28"/>
          <w:szCs w:val="28"/>
          <w:lang w:val="uz-Cyrl-UZ"/>
        </w:rPr>
        <w:t xml:space="preserve"> қутбли  машинанинг </w:t>
      </w:r>
      <w:r w:rsidR="00CB1F38" w:rsidRPr="004E4ACF">
        <w:rPr>
          <w:rFonts w:ascii="Times New Roman" w:eastAsia="Times New Roman" w:hAnsi="Times New Roman"/>
          <w:sz w:val="28"/>
          <w:szCs w:val="28"/>
          <w:lang w:val="uz-Cyrl-UZ"/>
        </w:rPr>
        <w:t>тор тирқишдаги</w:t>
      </w:r>
      <w:r w:rsidR="00BC73AB" w:rsidRPr="004E4ACF">
        <w:rPr>
          <w:rFonts w:ascii="Times New Roman" w:eastAsia="Times New Roman" w:hAnsi="Times New Roman"/>
          <w:sz w:val="28"/>
          <w:szCs w:val="28"/>
          <w:lang w:val="uz-Cyrl-UZ"/>
        </w:rPr>
        <w:t xml:space="preserve"> </w:t>
      </w:r>
      <w:r w:rsidR="00FC2052" w:rsidRPr="004E4ACF">
        <w:rPr>
          <w:rFonts w:ascii="Times New Roman" w:eastAsia="Times New Roman" w:hAnsi="Times New Roman"/>
          <w:sz w:val="28"/>
          <w:szCs w:val="28"/>
          <w:lang w:val="uz-Cyrl-UZ"/>
        </w:rPr>
        <w:t>индукция</w:t>
      </w:r>
      <w:r w:rsidR="006B4BB6"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00CB1F38" w:rsidRPr="004E4ACF">
        <w:rPr>
          <w:rFonts w:ascii="Times New Roman" w:eastAsia="Times New Roman" w:hAnsi="Times New Roman"/>
          <w:sz w:val="28"/>
          <w:szCs w:val="28"/>
          <w:lang w:val="uz-Cyrl-UZ"/>
        </w:rPr>
        <w:t>МЮКнинг</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синусоидал тарқалишини олиш мумкин</w:t>
      </w:r>
      <w:r w:rsidR="00CB1F38"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агар  назарий </w:t>
      </w:r>
      <w:r w:rsidR="00CB1F38" w:rsidRPr="004E4ACF">
        <w:rPr>
          <w:rFonts w:ascii="Times New Roman" w:eastAsia="Times New Roman" w:hAnsi="Times New Roman"/>
          <w:sz w:val="28"/>
          <w:szCs w:val="28"/>
          <w:lang w:val="uz-Cyrl-UZ"/>
        </w:rPr>
        <w:t xml:space="preserve">жиҳатдан </w:t>
      </w:r>
      <w:r w:rsidRPr="004E4ACF">
        <w:rPr>
          <w:rFonts w:ascii="Times New Roman" w:eastAsia="Times New Roman" w:hAnsi="Times New Roman"/>
          <w:sz w:val="28"/>
          <w:szCs w:val="28"/>
          <w:lang w:val="uz-Cyrl-UZ"/>
        </w:rPr>
        <w:t xml:space="preserve">синусли  </w:t>
      </w:r>
      <w:r w:rsidR="005B1CEF"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билан  таминлайди  </w:t>
      </w:r>
      <w:r w:rsidR="00CB1F38" w:rsidRPr="004E4ACF">
        <w:rPr>
          <w:rFonts w:ascii="Times New Roman" w:eastAsia="Times New Roman" w:hAnsi="Times New Roman"/>
          <w:sz w:val="28"/>
          <w:szCs w:val="28"/>
          <w:lang w:val="uz-Cyrl-UZ"/>
        </w:rPr>
        <w:t>ва</w:t>
      </w:r>
      <w:r w:rsidR="00BC73AB" w:rsidRPr="004E4ACF">
        <w:rPr>
          <w:rFonts w:ascii="Times New Roman" w:eastAsia="Times New Roman" w:hAnsi="Times New Roman"/>
          <w:sz w:val="28"/>
          <w:szCs w:val="28"/>
          <w:lang w:val="uz-Cyrl-UZ"/>
        </w:rPr>
        <w:t xml:space="preserve"> </w:t>
      </w:r>
      <w:r w:rsidR="00CB1F38" w:rsidRPr="004E4ACF">
        <w:rPr>
          <w:rFonts w:ascii="Times New Roman" w:eastAsia="Times New Roman" w:hAnsi="Times New Roman"/>
          <w:sz w:val="28"/>
          <w:szCs w:val="28"/>
          <w:lang w:val="uz-Cyrl-UZ"/>
        </w:rPr>
        <w:t>ўрамлар</w:t>
      </w:r>
      <w:r w:rsidR="00BC73AB" w:rsidRPr="004E4ACF">
        <w:rPr>
          <w:rFonts w:ascii="Times New Roman" w:eastAsia="Times New Roman" w:hAnsi="Times New Roman"/>
          <w:sz w:val="28"/>
          <w:szCs w:val="28"/>
          <w:lang w:val="uz-Cyrl-UZ"/>
        </w:rPr>
        <w:t xml:space="preserve"> </w:t>
      </w:r>
      <w:r w:rsidR="00CB1F38" w:rsidRPr="004E4ACF">
        <w:rPr>
          <w:rFonts w:ascii="Times New Roman" w:eastAsia="Times New Roman" w:hAnsi="Times New Roman"/>
          <w:sz w:val="28"/>
          <w:szCs w:val="28"/>
          <w:lang w:val="uz-Cyrl-UZ"/>
        </w:rPr>
        <w:t xml:space="preserve">синусоидал </w:t>
      </w:r>
      <w:r w:rsidRPr="004E4ACF">
        <w:rPr>
          <w:rFonts w:ascii="Times New Roman" w:eastAsia="Times New Roman" w:hAnsi="Times New Roman"/>
          <w:sz w:val="28"/>
          <w:szCs w:val="28"/>
          <w:lang w:val="uz-Cyrl-UZ"/>
        </w:rPr>
        <w:t>қонуни бўйича тақсимланади.</w:t>
      </w:r>
    </w:p>
    <w:p w:rsidR="00FA52D6" w:rsidRPr="004E4ACF" w:rsidRDefault="00FA52D6" w:rsidP="00540E35">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Аниқ қутбли  тўйинмаган қузға</w:t>
      </w:r>
      <w:r w:rsidR="00CB1F38" w:rsidRPr="004E4ACF">
        <w:rPr>
          <w:rFonts w:ascii="Times New Roman" w:eastAsia="Times New Roman" w:hAnsi="Times New Roman"/>
          <w:sz w:val="28"/>
          <w:szCs w:val="28"/>
          <w:lang w:val="uz-Cyrl-UZ"/>
        </w:rPr>
        <w:t>тиш</w:t>
      </w:r>
      <w:r w:rsidR="00BC73AB" w:rsidRPr="004E4ACF">
        <w:rPr>
          <w:rFonts w:ascii="Times New Roman" w:eastAsia="Times New Roman" w:hAnsi="Times New Roman"/>
          <w:sz w:val="28"/>
          <w:szCs w:val="28"/>
          <w:lang w:val="uz-Cyrl-UZ"/>
        </w:rPr>
        <w:t xml:space="preserve"> </w:t>
      </w:r>
      <w:r w:rsidR="005B1CEF"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жамланган ғалтак кўринишидаги  машинани </w:t>
      </w:r>
      <w:r w:rsidR="00CB1F38" w:rsidRPr="004E4ACF">
        <w:rPr>
          <w:rFonts w:ascii="Times New Roman" w:eastAsia="Times New Roman" w:hAnsi="Times New Roman"/>
          <w:sz w:val="28"/>
          <w:szCs w:val="28"/>
          <w:lang w:val="uz-Cyrl-UZ"/>
        </w:rPr>
        <w:t>тор тирқишдаги</w:t>
      </w:r>
      <w:r w:rsidRPr="004E4ACF">
        <w:rPr>
          <w:rFonts w:ascii="Times New Roman" w:eastAsia="Times New Roman" w:hAnsi="Times New Roman"/>
          <w:sz w:val="28"/>
          <w:szCs w:val="28"/>
          <w:lang w:val="uz-Cyrl-UZ"/>
        </w:rPr>
        <w:t xml:space="preserve">  майдон шакли  </w:t>
      </w:r>
      <w:r w:rsidR="00CB1F38" w:rsidRPr="004E4ACF">
        <w:rPr>
          <w:rFonts w:ascii="Times New Roman" w:eastAsia="Times New Roman" w:hAnsi="Times New Roman"/>
          <w:sz w:val="28"/>
          <w:szCs w:val="28"/>
          <w:lang w:val="uz-Cyrl-UZ"/>
        </w:rPr>
        <w:t>тор тирқишдаги</w:t>
      </w:r>
      <w:r w:rsidRPr="004E4ACF">
        <w:rPr>
          <w:rFonts w:ascii="Times New Roman" w:eastAsia="Times New Roman" w:hAnsi="Times New Roman"/>
          <w:sz w:val="28"/>
          <w:szCs w:val="28"/>
          <w:lang w:val="uz-Cyrl-UZ"/>
        </w:rPr>
        <w:t xml:space="preserve">  магнит қаршил</w:t>
      </w:r>
      <w:r w:rsidR="00540E35" w:rsidRPr="004E4ACF">
        <w:rPr>
          <w:rFonts w:ascii="Times New Roman" w:eastAsia="Times New Roman" w:hAnsi="Times New Roman"/>
          <w:sz w:val="28"/>
          <w:szCs w:val="28"/>
          <w:lang w:val="uz-Cyrl-UZ"/>
        </w:rPr>
        <w:t>иги</w:t>
      </w:r>
      <w:r w:rsidRPr="004E4ACF">
        <w:rPr>
          <w:rFonts w:ascii="Times New Roman" w:eastAsia="Times New Roman" w:hAnsi="Times New Roman"/>
          <w:sz w:val="28"/>
          <w:szCs w:val="28"/>
          <w:lang w:val="uz-Cyrl-UZ"/>
        </w:rPr>
        <w:t xml:space="preserve"> орқали  топилади. </w:t>
      </w:r>
      <w:r w:rsidR="00540E35" w:rsidRPr="004E4ACF">
        <w:rPr>
          <w:rFonts w:ascii="Times New Roman" w:eastAsia="Times New Roman" w:hAnsi="Times New Roman"/>
          <w:sz w:val="28"/>
          <w:szCs w:val="28"/>
          <w:lang w:val="uz-Cyrl-UZ"/>
        </w:rPr>
        <w:t>Тор тирқишдаги</w:t>
      </w:r>
      <w:r w:rsidRPr="004E4ACF">
        <w:rPr>
          <w:rFonts w:ascii="Times New Roman" w:eastAsia="Times New Roman" w:hAnsi="Times New Roman"/>
          <w:sz w:val="28"/>
          <w:szCs w:val="28"/>
          <w:lang w:val="uz-Cyrl-UZ"/>
        </w:rPr>
        <w:t xml:space="preserve"> майдон шаклини  синусдаги майдон яқинлаштириш  учун </w:t>
      </w:r>
      <w:r w:rsidR="00540E35" w:rsidRPr="004E4ACF">
        <w:rPr>
          <w:rFonts w:ascii="Times New Roman" w:eastAsia="Times New Roman" w:hAnsi="Times New Roman"/>
          <w:sz w:val="28"/>
          <w:szCs w:val="28"/>
          <w:lang w:val="uz-Cyrl-UZ"/>
        </w:rPr>
        <w:t>тор тирқишни</w:t>
      </w:r>
      <w:r w:rsidRPr="004E4ACF">
        <w:rPr>
          <w:rFonts w:ascii="Times New Roman" w:eastAsia="Times New Roman" w:hAnsi="Times New Roman"/>
          <w:sz w:val="28"/>
          <w:szCs w:val="28"/>
          <w:lang w:val="uz-Cyrl-UZ"/>
        </w:rPr>
        <w:t xml:space="preserve">  қуйидаги усулда  филтрлаш керак </w:t>
      </w:r>
      <w:r w:rsidR="00540E35" w:rsidRPr="004E4ACF">
        <w:rPr>
          <w:rFonts w:ascii="Times New Roman" w:eastAsia="Times New Roman" w:hAnsi="Times New Roman"/>
          <w:sz w:val="28"/>
          <w:szCs w:val="28"/>
          <w:lang w:val="uz-Cyrl-UZ"/>
        </w:rPr>
        <w:t>(1.41-расм).</w:t>
      </w:r>
    </w:p>
    <w:p w:rsidR="00365D63" w:rsidRPr="004E4ACF" w:rsidRDefault="00365D63" w:rsidP="00365D63">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2FADB753" wp14:editId="365EB542">
            <wp:extent cx="1800225" cy="1104900"/>
            <wp:effectExtent l="0" t="0" r="9525" b="0"/>
            <wp:docPr id="13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225" cy="1104900"/>
                    </a:xfrm>
                    <a:prstGeom prst="rect">
                      <a:avLst/>
                    </a:prstGeom>
                    <a:noFill/>
                    <a:ln>
                      <a:noFill/>
                    </a:ln>
                  </pic:spPr>
                </pic:pic>
              </a:graphicData>
            </a:graphic>
          </wp:inline>
        </w:drawing>
      </w:r>
    </w:p>
    <w:p w:rsidR="00365D63" w:rsidRPr="004E4ACF" w:rsidRDefault="00365D63" w:rsidP="00540E35">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1.41-расм.</w:t>
      </w:r>
      <w:r w:rsidR="00540E35" w:rsidRPr="004E4ACF">
        <w:rPr>
          <w:rFonts w:ascii="Times New Roman" w:eastAsia="Times New Roman" w:hAnsi="Times New Roman"/>
          <w:sz w:val="28"/>
          <w:szCs w:val="28"/>
          <w:lang w:val="uz-Cyrl-UZ"/>
        </w:rPr>
        <w:t>Аён қутубли машинанинг тор тирқишни кўриниши</w:t>
      </w:r>
    </w:p>
    <w:p w:rsidR="00FA52D6" w:rsidRPr="004E4ACF" w:rsidRDefault="009402E4" w:rsidP="00365D63">
      <w:pPr>
        <w:spacing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6A5C711A" wp14:editId="776BE143">
            <wp:extent cx="1225363" cy="547370"/>
            <wp:effectExtent l="0" t="0" r="0"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229188" cy="549079"/>
                    </a:xfrm>
                    <a:prstGeom prst="rect">
                      <a:avLst/>
                    </a:prstGeom>
                  </pic:spPr>
                </pic:pic>
              </a:graphicData>
            </a:graphic>
          </wp:inline>
        </w:drawing>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(1.45)</w:t>
      </w:r>
    </w:p>
    <w:p w:rsidR="00FA52D6" w:rsidRPr="004E4ACF" w:rsidRDefault="00540E35" w:rsidP="00927FAB">
      <w:pPr>
        <w:spacing w:line="240" w:lineRule="auto"/>
        <w:jc w:val="both"/>
        <w:rPr>
          <w:rFonts w:ascii="Times New Roman" w:eastAsia="Times New Roman" w:hAnsi="Times New Roman"/>
          <w:sz w:val="28"/>
          <w:szCs w:val="28"/>
        </w:rPr>
      </w:pPr>
      <w:r w:rsidRPr="004E4ACF">
        <w:rPr>
          <w:rFonts w:ascii="Times New Roman" w:eastAsia="Times New Roman" w:hAnsi="Times New Roman"/>
          <w:sz w:val="28"/>
          <w:szCs w:val="28"/>
          <w:lang w:val="uz-Cyrl-UZ"/>
        </w:rPr>
        <w:t>Бу ерда: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rPr>
        <w:t>δ</w:t>
      </w:r>
      <w:r w:rsidR="00FA52D6" w:rsidRPr="004E4ACF">
        <w:rPr>
          <w:rFonts w:ascii="Times New Roman" w:eastAsia="Times New Roman" w:hAnsi="Times New Roman"/>
          <w:sz w:val="28"/>
          <w:szCs w:val="28"/>
        </w:rPr>
        <w:t xml:space="preserve">-  қутбнинг орасидаги  </w:t>
      </w:r>
      <w:r w:rsidRPr="004E4ACF">
        <w:rPr>
          <w:rFonts w:ascii="Times New Roman" w:eastAsia="Times New Roman" w:hAnsi="Times New Roman"/>
          <w:sz w:val="28"/>
          <w:szCs w:val="28"/>
          <w:lang w:val="uz-Cyrl-UZ"/>
        </w:rPr>
        <w:t>тор тирқиши</w:t>
      </w:r>
    </w:p>
    <w:p w:rsidR="00FA52D6" w:rsidRPr="004E4ACF" w:rsidRDefault="00FA52D6" w:rsidP="00540E35">
      <w:pPr>
        <w:spacing w:after="0" w:line="240" w:lineRule="auto"/>
        <w:jc w:val="both"/>
        <w:rPr>
          <w:rFonts w:ascii="Times New Roman" w:eastAsia="Times New Roman" w:hAnsi="Times New Roman"/>
          <w:sz w:val="28"/>
          <w:szCs w:val="28"/>
        </w:rPr>
      </w:pPr>
      <w:r w:rsidRPr="004E4ACF">
        <w:rPr>
          <w:rFonts w:ascii="Times New Roman" w:eastAsia="Times New Roman" w:hAnsi="Times New Roman"/>
          <w:sz w:val="28"/>
          <w:szCs w:val="28"/>
        </w:rPr>
        <w:t xml:space="preserve">    Қутбли пойняк  қиррасидаги </w:t>
      </w:r>
      <w:r w:rsidR="00540E35" w:rsidRPr="004E4ACF">
        <w:rPr>
          <w:rFonts w:ascii="Times New Roman" w:eastAsia="Times New Roman" w:hAnsi="Times New Roman"/>
          <w:sz w:val="28"/>
          <w:szCs w:val="28"/>
          <w:lang w:val="uz-Cyrl-UZ"/>
        </w:rPr>
        <w:t>тор тирқиши</w:t>
      </w:r>
      <w:r w:rsidRPr="004E4ACF">
        <w:rPr>
          <w:rFonts w:ascii="Times New Roman" w:eastAsia="Times New Roman" w:hAnsi="Times New Roman"/>
          <w:sz w:val="28"/>
          <w:szCs w:val="28"/>
        </w:rPr>
        <w:t xml:space="preserve"> (1</w:t>
      </w:r>
      <w:r w:rsidR="00540E35"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rPr>
        <w:t>2</w:t>
      </w:r>
      <w:r w:rsidR="00540E35" w:rsidRPr="004E4ACF">
        <w:rPr>
          <w:rFonts w:ascii="Times New Roman" w:eastAsia="Times New Roman" w:hAnsi="Times New Roman"/>
          <w:sz w:val="28"/>
          <w:szCs w:val="28"/>
          <w:lang w:val="uz-Cyrl-UZ"/>
        </w:rPr>
        <w:t xml:space="preserve"> дан</w:t>
      </w:r>
      <w:r w:rsidRPr="004E4ACF">
        <w:rPr>
          <w:rFonts w:ascii="Times New Roman" w:eastAsia="Times New Roman" w:hAnsi="Times New Roman"/>
          <w:sz w:val="28"/>
          <w:szCs w:val="28"/>
        </w:rPr>
        <w:t>1</w:t>
      </w:r>
      <w:r w:rsidR="00540E35"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rPr>
        <w:t>6)</w:t>
      </w:r>
      <w:r w:rsidR="00BC73AB" w:rsidRPr="004E4ACF">
        <w:rPr>
          <w:rFonts w:ascii="Times New Roman" w:eastAsia="Times New Roman" w:hAnsi="Times New Roman"/>
          <w:sz w:val="28"/>
          <w:szCs w:val="28"/>
          <w:lang w:val="uz-Cyrl-UZ"/>
        </w:rPr>
        <w:t xml:space="preserve"> </w:t>
      </w:r>
      <w:r w:rsidR="00540E35" w:rsidRPr="004E4ACF">
        <w:rPr>
          <w:rFonts w:ascii="Times New Roman" w:eastAsia="Times New Roman" w:hAnsi="Times New Roman"/>
          <w:sz w:val="28"/>
          <w:szCs w:val="28"/>
        </w:rPr>
        <w:t>δ</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rPr>
        <w:t xml:space="preserve">га тенг бўлади </w:t>
      </w:r>
    </w:p>
    <w:p w:rsidR="00FA52D6" w:rsidRPr="004E4ACF" w:rsidRDefault="00540E35" w:rsidP="00540E35">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rPr>
        <w:t>1.45</w:t>
      </w:r>
      <w:r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 xml:space="preserve">га кўра бажарилган </w:t>
      </w:r>
      <w:r w:rsidRPr="004E4ACF">
        <w:rPr>
          <w:rFonts w:ascii="Times New Roman" w:eastAsia="Times New Roman" w:hAnsi="Times New Roman"/>
          <w:sz w:val="28"/>
          <w:szCs w:val="28"/>
          <w:lang w:val="uz-Cyrl-UZ"/>
        </w:rPr>
        <w:t>тенг бўлмаган</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тор тирқиши</w:t>
      </w:r>
      <w:r w:rsidR="00FA52D6" w:rsidRPr="004E4ACF">
        <w:rPr>
          <w:rFonts w:ascii="Times New Roman" w:eastAsia="Times New Roman" w:hAnsi="Times New Roman"/>
          <w:sz w:val="28"/>
          <w:szCs w:val="28"/>
        </w:rPr>
        <w:t xml:space="preserve">ли </w:t>
      </w:r>
      <w:r w:rsidRPr="004E4ACF">
        <w:rPr>
          <w:rFonts w:ascii="Times New Roman" w:eastAsia="Times New Roman" w:hAnsi="Times New Roman"/>
          <w:sz w:val="28"/>
          <w:szCs w:val="28"/>
          <w:lang w:val="uz-Cyrl-UZ"/>
        </w:rPr>
        <w:t>аёнмас</w:t>
      </w:r>
      <w:r w:rsidR="00FA52D6" w:rsidRPr="004E4ACF">
        <w:rPr>
          <w:rFonts w:ascii="Times New Roman" w:eastAsia="Times New Roman" w:hAnsi="Times New Roman"/>
          <w:sz w:val="28"/>
          <w:szCs w:val="28"/>
        </w:rPr>
        <w:t xml:space="preserve"> қутбли  машинани  оралиғи  трапе</w:t>
      </w:r>
      <w:r w:rsidRPr="004E4ACF">
        <w:rPr>
          <w:rFonts w:ascii="Times New Roman" w:eastAsia="Times New Roman" w:hAnsi="Times New Roman"/>
          <w:sz w:val="28"/>
          <w:szCs w:val="28"/>
          <w:lang w:val="uz-Cyrl-UZ"/>
        </w:rPr>
        <w:t>ц</w:t>
      </w:r>
      <w:r w:rsidR="00FA52D6" w:rsidRPr="004E4ACF">
        <w:rPr>
          <w:rFonts w:ascii="Times New Roman" w:eastAsia="Times New Roman" w:hAnsi="Times New Roman"/>
          <w:sz w:val="28"/>
          <w:szCs w:val="28"/>
        </w:rPr>
        <w:t>и</w:t>
      </w:r>
      <w:r w:rsidRPr="004E4ACF">
        <w:rPr>
          <w:rFonts w:ascii="Times New Roman" w:eastAsia="Times New Roman" w:hAnsi="Times New Roman"/>
          <w:sz w:val="28"/>
          <w:szCs w:val="28"/>
          <w:lang w:val="uz-Cyrl-UZ"/>
        </w:rPr>
        <w:t>я</w:t>
      </w:r>
      <w:r w:rsidR="00FA52D6" w:rsidRPr="004E4ACF">
        <w:rPr>
          <w:rFonts w:ascii="Times New Roman" w:eastAsia="Times New Roman" w:hAnsi="Times New Roman"/>
          <w:sz w:val="28"/>
          <w:szCs w:val="28"/>
        </w:rPr>
        <w:t xml:space="preserve">  шаклга эга  </w:t>
      </w:r>
      <w:r w:rsidR="00FB1CC7" w:rsidRPr="004E4ACF">
        <w:rPr>
          <w:rFonts w:ascii="Times New Roman" w:eastAsia="Times New Roman" w:hAnsi="Times New Roman"/>
          <w:sz w:val="28"/>
          <w:szCs w:val="28"/>
          <w:lang w:val="uz-Cyrl-UZ"/>
        </w:rPr>
        <w:t>юқори</w:t>
      </w:r>
      <w:r w:rsidR="00FA52D6" w:rsidRPr="004E4ACF">
        <w:rPr>
          <w:rFonts w:ascii="Times New Roman" w:eastAsia="Times New Roman" w:hAnsi="Times New Roman"/>
          <w:sz w:val="28"/>
          <w:szCs w:val="28"/>
        </w:rPr>
        <w:t xml:space="preserve"> гармоникаларни  унча кўп бўлмаган  </w:t>
      </w:r>
      <w:r w:rsidRPr="004E4ACF">
        <w:rPr>
          <w:rFonts w:ascii="Times New Roman" w:eastAsia="Times New Roman" w:hAnsi="Times New Roman"/>
          <w:sz w:val="28"/>
          <w:szCs w:val="28"/>
          <w:lang w:val="uz-Cyrl-UZ"/>
        </w:rPr>
        <w:t>тебраниш</w:t>
      </w:r>
      <w:r w:rsidR="00FA52D6" w:rsidRPr="004E4ACF">
        <w:rPr>
          <w:rFonts w:ascii="Times New Roman" w:eastAsia="Times New Roman" w:hAnsi="Times New Roman"/>
          <w:sz w:val="28"/>
          <w:szCs w:val="28"/>
        </w:rPr>
        <w:t xml:space="preserve">лари бор. 1.42-расмда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β</m:t>
            </m:r>
          </m:e>
          <m:sub>
            <m:r>
              <w:rPr>
                <w:rFonts w:ascii="Cambria Math" w:eastAsia="Times New Roman" w:hAnsi="Cambria Math"/>
                <w:sz w:val="28"/>
                <w:szCs w:val="28"/>
              </w:rPr>
              <m:t xml:space="preserve">1 </m:t>
            </m:r>
            <m:r>
              <w:rPr>
                <w:rFonts w:ascii="Cambria Math" w:eastAsia="Times New Roman" w:hAnsi="Cambria Math"/>
                <w:sz w:val="28"/>
                <w:szCs w:val="28"/>
                <w:lang w:val="en-US"/>
              </w:rPr>
              <m:t>max</m:t>
            </m:r>
          </m:sub>
        </m:sSub>
      </m:oMath>
      <w:r w:rsidR="00FB1CC7" w:rsidRPr="004E4ACF">
        <w:rPr>
          <w:rFonts w:ascii="Times New Roman" w:eastAsia="Times New Roman" w:hAnsi="Times New Roman"/>
          <w:sz w:val="28"/>
          <w:szCs w:val="28"/>
          <w:lang w:val="uz-Cyrl-UZ"/>
        </w:rPr>
        <w:t xml:space="preserve"> тебранишнинг</w:t>
      </w:r>
      <w:r w:rsidR="00BC73AB" w:rsidRPr="004E4ACF">
        <w:rPr>
          <w:rFonts w:ascii="Times New Roman" w:eastAsia="Times New Roman" w:hAnsi="Times New Roman"/>
          <w:sz w:val="28"/>
          <w:szCs w:val="28"/>
          <w:lang w:val="uz-Cyrl-UZ"/>
        </w:rPr>
        <w:t xml:space="preserve"> </w:t>
      </w:r>
      <w:r w:rsidR="00FB1CC7" w:rsidRPr="004E4ACF">
        <w:rPr>
          <w:rFonts w:ascii="Times New Roman" w:eastAsia="Times New Roman" w:hAnsi="Times New Roman"/>
          <w:sz w:val="28"/>
          <w:szCs w:val="28"/>
          <w:lang w:val="uz-Cyrl-UZ"/>
        </w:rPr>
        <w:t>1-</w:t>
      </w:r>
      <w:r w:rsidR="00FB1CC7" w:rsidRPr="004E4ACF">
        <w:rPr>
          <w:rFonts w:ascii="Times New Roman" w:eastAsia="Times New Roman" w:hAnsi="Times New Roman"/>
          <w:sz w:val="28"/>
          <w:szCs w:val="28"/>
        </w:rPr>
        <w:t xml:space="preserve">чи  </w:t>
      </w:r>
      <w:r w:rsidR="00FA52D6" w:rsidRPr="004E4ACF">
        <w:rPr>
          <w:rFonts w:ascii="Times New Roman" w:eastAsia="Times New Roman" w:hAnsi="Times New Roman"/>
          <w:sz w:val="28"/>
          <w:szCs w:val="28"/>
        </w:rPr>
        <w:t>гармоникаси</w:t>
      </w:r>
      <w:r w:rsidR="00FB1CC7" w:rsidRPr="004E4ACF">
        <w:rPr>
          <w:rFonts w:ascii="Times New Roman" w:eastAsia="Times New Roman" w:hAnsi="Times New Roman"/>
          <w:sz w:val="28"/>
          <w:szCs w:val="28"/>
          <w:lang w:val="uz-Cyrl-UZ"/>
        </w:rPr>
        <w:t>,</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rPr>
              <m:t xml:space="preserve"> </m:t>
            </m:r>
            <m:r>
              <w:rPr>
                <w:rFonts w:ascii="Cambria Math" w:eastAsia="Times New Roman" w:hAnsi="Cambria Math"/>
                <w:sz w:val="28"/>
                <w:szCs w:val="28"/>
                <w:lang w:val="en-US"/>
              </w:rPr>
              <m:t>β</m:t>
            </m:r>
          </m:e>
          <m:sub>
            <m:r>
              <w:rPr>
                <w:rFonts w:ascii="Cambria Math" w:eastAsia="Times New Roman" w:hAnsi="Cambria Math"/>
                <w:sz w:val="28"/>
                <w:szCs w:val="28"/>
                <w:lang w:val="en-US"/>
              </w:rPr>
              <m:t>bsr</m:t>
            </m:r>
          </m:sub>
        </m:sSub>
      </m:oMath>
      <w:r w:rsidR="00FB1CC7" w:rsidRPr="004E4ACF">
        <w:rPr>
          <w:rFonts w:ascii="Times New Roman" w:eastAsia="Times New Roman" w:hAnsi="Times New Roman"/>
          <w:sz w:val="28"/>
          <w:szCs w:val="28"/>
          <w:lang w:val="uz-Cyrl-UZ"/>
        </w:rPr>
        <w:t>-тор тирқиш</w:t>
      </w:r>
      <w:r w:rsidR="00FA52D6" w:rsidRPr="004E4ACF">
        <w:rPr>
          <w:rFonts w:ascii="Times New Roman" w:eastAsia="Times New Roman" w:hAnsi="Times New Roman"/>
          <w:sz w:val="28"/>
          <w:szCs w:val="28"/>
        </w:rPr>
        <w:t xml:space="preserve">даги  </w:t>
      </w:r>
      <w:r w:rsidR="00FC2052" w:rsidRPr="004E4ACF">
        <w:rPr>
          <w:rFonts w:ascii="Times New Roman" w:eastAsia="Times New Roman" w:hAnsi="Times New Roman"/>
          <w:sz w:val="28"/>
          <w:szCs w:val="28"/>
        </w:rPr>
        <w:t>индукция</w:t>
      </w:r>
      <w:r w:rsidR="00FB1CC7"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00FB1CC7" w:rsidRPr="004E4ACF">
        <w:rPr>
          <w:rFonts w:ascii="Times New Roman" w:eastAsia="Times New Roman" w:hAnsi="Times New Roman"/>
          <w:sz w:val="28"/>
          <w:szCs w:val="28"/>
        </w:rPr>
        <w:t xml:space="preserve">ўртача </w:t>
      </w:r>
      <w:r w:rsidR="00FB1CC7" w:rsidRPr="004E4ACF">
        <w:rPr>
          <w:rFonts w:ascii="Times New Roman" w:eastAsia="Times New Roman" w:hAnsi="Times New Roman"/>
          <w:sz w:val="28"/>
          <w:szCs w:val="28"/>
          <w:lang w:val="uz-Cyrl-UZ"/>
        </w:rPr>
        <w:t>қиймати.</w:t>
      </w:r>
      <w:r w:rsidR="00BC73AB" w:rsidRPr="004E4ACF">
        <w:rPr>
          <w:rFonts w:ascii="Times New Roman" w:eastAsia="Times New Roman" w:hAnsi="Times New Roman"/>
          <w:sz w:val="28"/>
          <w:szCs w:val="28"/>
          <w:lang w:val="uz-Cyrl-UZ"/>
        </w:rPr>
        <w:t xml:space="preserve"> </w:t>
      </w:r>
      <w:r w:rsidR="00FB1CC7" w:rsidRPr="004E4ACF">
        <w:rPr>
          <w:rFonts w:ascii="Times New Roman" w:eastAsia="Times New Roman" w:hAnsi="Times New Roman"/>
          <w:sz w:val="28"/>
          <w:szCs w:val="28"/>
          <w:lang w:val="uz-Cyrl-UZ"/>
        </w:rPr>
        <w:t>Э</w:t>
      </w:r>
      <w:r w:rsidR="0046168B" w:rsidRPr="004E4ACF">
        <w:rPr>
          <w:rFonts w:ascii="Times New Roman" w:eastAsia="Times New Roman" w:hAnsi="Times New Roman"/>
          <w:sz w:val="28"/>
          <w:szCs w:val="28"/>
        </w:rPr>
        <w:t>лектр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машиналарини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ҳисоб</w:t>
      </w:r>
      <w:r w:rsidR="00FB1CC7" w:rsidRPr="004E4ACF">
        <w:rPr>
          <w:rFonts w:ascii="Times New Roman" w:eastAsia="Times New Roman" w:hAnsi="Times New Roman"/>
          <w:sz w:val="28"/>
          <w:szCs w:val="28"/>
          <w:lang w:val="uz-Cyrl-UZ"/>
        </w:rPr>
        <w:t>лашда</w:t>
      </w:r>
      <w:r w:rsidR="00BC73AB" w:rsidRPr="004E4ACF">
        <w:rPr>
          <w:rFonts w:ascii="Times New Roman" w:eastAsia="Times New Roman" w:hAnsi="Times New Roman"/>
          <w:sz w:val="28"/>
          <w:szCs w:val="28"/>
          <w:lang w:val="uz-Cyrl-UZ"/>
        </w:rPr>
        <w:t xml:space="preserve"> </w:t>
      </w:r>
      <w:r w:rsidR="00DC7421" w:rsidRPr="004E4ACF">
        <w:rPr>
          <w:rFonts w:ascii="Times New Roman" w:eastAsia="Times New Roman" w:hAnsi="Times New Roman"/>
          <w:sz w:val="28"/>
          <w:szCs w:val="28"/>
          <w:lang w:val="uz-Cyrl-UZ"/>
        </w:rPr>
        <w:t>β</w:t>
      </w:r>
      <w:r w:rsidR="00DC7421" w:rsidRPr="004E4ACF">
        <w:rPr>
          <w:rFonts w:ascii="Times New Roman" w:eastAsia="Times New Roman" w:hAnsi="Times New Roman"/>
          <w:sz w:val="28"/>
          <w:szCs w:val="28"/>
          <w:vertAlign w:val="subscript"/>
          <w:lang w:val="uz-Cyrl-UZ"/>
        </w:rPr>
        <w:t>δўр</w:t>
      </w:r>
      <w:r w:rsidR="00DC7421" w:rsidRPr="004E4ACF">
        <w:rPr>
          <w:rFonts w:ascii="Times New Roman" w:eastAsia="Times New Roman" w:hAnsi="Times New Roman"/>
          <w:sz w:val="28"/>
          <w:szCs w:val="28"/>
          <w:lang w:val="uz-Cyrl-UZ"/>
        </w:rPr>
        <w:t xml:space="preserve"> формуладан </w:t>
      </w:r>
      <w:r w:rsidR="00FB1CC7" w:rsidRPr="004E4ACF">
        <w:rPr>
          <w:rFonts w:ascii="Times New Roman" w:eastAsia="Times New Roman" w:hAnsi="Times New Roman"/>
          <w:sz w:val="28"/>
          <w:szCs w:val="28"/>
          <w:lang w:val="uz-Cyrl-UZ"/>
        </w:rPr>
        <w:t>ЭЮК ни аниқла</w:t>
      </w:r>
      <w:r w:rsidR="00DC7421" w:rsidRPr="004E4ACF">
        <w:rPr>
          <w:rFonts w:ascii="Times New Roman" w:eastAsia="Times New Roman" w:hAnsi="Times New Roman"/>
          <w:sz w:val="28"/>
          <w:szCs w:val="28"/>
          <w:lang w:val="uz-Cyrl-UZ"/>
        </w:rPr>
        <w:t>нади</w:t>
      </w:r>
      <w:r w:rsidR="00FA52D6" w:rsidRPr="004E4ACF">
        <w:rPr>
          <w:rFonts w:ascii="Times New Roman" w:eastAsia="Times New Roman" w:hAnsi="Times New Roman"/>
          <w:sz w:val="28"/>
          <w:szCs w:val="28"/>
        </w:rPr>
        <w:t>.</w:t>
      </w:r>
    </w:p>
    <w:p w:rsidR="00FB1CC7" w:rsidRPr="004E4ACF" w:rsidRDefault="00FB1CC7" w:rsidP="00540E35">
      <w:pPr>
        <w:spacing w:after="0" w:line="240" w:lineRule="auto"/>
        <w:jc w:val="both"/>
        <w:rPr>
          <w:rFonts w:ascii="Times New Roman" w:eastAsia="Times New Roman" w:hAnsi="Times New Roman"/>
          <w:sz w:val="28"/>
          <w:szCs w:val="28"/>
          <w:lang w:val="uz-Cyrl-UZ"/>
        </w:rPr>
      </w:pPr>
    </w:p>
    <w:p w:rsidR="00FB1CC7" w:rsidRPr="004E4ACF" w:rsidRDefault="00FB1CC7" w:rsidP="00540E35">
      <w:pPr>
        <w:spacing w:after="0" w:line="240" w:lineRule="auto"/>
        <w:jc w:val="both"/>
        <w:rPr>
          <w:rFonts w:ascii="Times New Roman" w:eastAsia="Times New Roman" w:hAnsi="Times New Roman"/>
          <w:sz w:val="28"/>
          <w:szCs w:val="28"/>
          <w:lang w:val="uz-Cyrl-UZ"/>
        </w:rPr>
      </w:pPr>
    </w:p>
    <w:p w:rsidR="000C1D58" w:rsidRPr="004E4ACF" w:rsidRDefault="000C1D58" w:rsidP="00540E35">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00ADB9FC" wp14:editId="23C4A894">
            <wp:extent cx="1676400" cy="1390650"/>
            <wp:effectExtent l="0" t="0" r="0" b="0"/>
            <wp:docPr id="135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76400" cy="1390650"/>
                    </a:xfrm>
                    <a:prstGeom prst="rect">
                      <a:avLst/>
                    </a:prstGeom>
                    <a:noFill/>
                    <a:ln>
                      <a:noFill/>
                    </a:ln>
                  </pic:spPr>
                </pic:pic>
              </a:graphicData>
            </a:graphic>
          </wp:inline>
        </w:drawing>
      </w:r>
    </w:p>
    <w:p w:rsidR="000C1D58" w:rsidRPr="004E4ACF" w:rsidRDefault="000C1D58" w:rsidP="00DC7421">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1.42-расм</w:t>
      </w:r>
      <w:r w:rsidR="00DC7421" w:rsidRPr="004E4ACF">
        <w:rPr>
          <w:rFonts w:ascii="Times New Roman" w:eastAsia="Times New Roman" w:hAnsi="Times New Roman"/>
          <w:sz w:val="28"/>
          <w:szCs w:val="28"/>
          <w:lang w:val="uz-Cyrl-UZ"/>
        </w:rPr>
        <w:t>.Аён қутубли машинанинг магнит майдони.</w:t>
      </w:r>
    </w:p>
    <w:p w:rsidR="000C1D58" w:rsidRPr="004E4ACF" w:rsidRDefault="00FA52D6"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Статордаги</w:t>
      </w:r>
      <w:r w:rsidR="00DC7421" w:rsidRPr="004E4ACF">
        <w:rPr>
          <w:rFonts w:ascii="Times New Roman" w:eastAsia="Times New Roman" w:hAnsi="Times New Roman"/>
          <w:sz w:val="28"/>
          <w:szCs w:val="28"/>
          <w:lang w:val="uz-Cyrl-UZ"/>
        </w:rPr>
        <w:t xml:space="preserve"> ўйиқ</w:t>
      </w:r>
      <w:r w:rsidRPr="004E4ACF">
        <w:rPr>
          <w:rFonts w:ascii="Times New Roman" w:eastAsia="Times New Roman" w:hAnsi="Times New Roman"/>
          <w:sz w:val="28"/>
          <w:szCs w:val="28"/>
          <w:lang w:val="uz-Cyrl-UZ"/>
        </w:rPr>
        <w:t>лар</w:t>
      </w:r>
      <w:r w:rsidR="00DC7421" w:rsidRPr="004E4ACF">
        <w:rPr>
          <w:rFonts w:ascii="Times New Roman" w:eastAsia="Times New Roman" w:hAnsi="Times New Roman"/>
          <w:sz w:val="28"/>
          <w:szCs w:val="28"/>
          <w:lang w:val="uz-Cyrl-UZ"/>
        </w:rPr>
        <w:t xml:space="preserve"> тор тирқишдаги  </w:t>
      </w:r>
      <w:r w:rsidRPr="004E4ACF">
        <w:rPr>
          <w:rFonts w:ascii="Times New Roman" w:eastAsia="Times New Roman" w:hAnsi="Times New Roman"/>
          <w:sz w:val="28"/>
          <w:szCs w:val="28"/>
          <w:lang w:val="uz-Cyrl-UZ"/>
        </w:rPr>
        <w:t>магнит</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қаршила</w:t>
      </w:r>
      <w:r w:rsidR="00BC73AB" w:rsidRPr="004E4ACF">
        <w:rPr>
          <w:rFonts w:ascii="Times New Roman" w:eastAsia="Times New Roman" w:hAnsi="Times New Roman"/>
          <w:sz w:val="28"/>
          <w:szCs w:val="28"/>
          <w:lang w:val="uz-Cyrl-UZ"/>
        </w:rPr>
        <w:t>ри</w:t>
      </w:r>
      <w:r w:rsidRPr="004E4ACF">
        <w:rPr>
          <w:rFonts w:ascii="Times New Roman" w:eastAsia="Times New Roman" w:hAnsi="Times New Roman"/>
          <w:sz w:val="28"/>
          <w:szCs w:val="28"/>
          <w:lang w:val="uz-Cyrl-UZ"/>
        </w:rPr>
        <w:t>ни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ўзгартиради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ва</w:t>
      </w:r>
      <w:r w:rsidR="00DC7421" w:rsidRPr="004E4ACF">
        <w:rPr>
          <w:rFonts w:ascii="Times New Roman" w:eastAsia="Times New Roman" w:hAnsi="Times New Roman"/>
          <w:sz w:val="28"/>
          <w:szCs w:val="28"/>
          <w:lang w:val="uz-Cyrl-UZ"/>
        </w:rPr>
        <w:t xml:space="preserve"> тор тирқиш</w:t>
      </w:r>
      <w:r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шаклига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эгилиш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киритади.(1.43-расм) </w:t>
      </w:r>
    </w:p>
    <w:p w:rsidR="000C1D58" w:rsidRPr="004E4ACF" w:rsidRDefault="000C1D58" w:rsidP="000C1D58">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4A83F9CD" wp14:editId="4413101E">
            <wp:extent cx="2162175" cy="1609725"/>
            <wp:effectExtent l="0" t="0" r="9525" b="9525"/>
            <wp:docPr id="135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2175" cy="1609725"/>
                    </a:xfrm>
                    <a:prstGeom prst="rect">
                      <a:avLst/>
                    </a:prstGeom>
                    <a:noFill/>
                    <a:ln>
                      <a:noFill/>
                    </a:ln>
                  </pic:spPr>
                </pic:pic>
              </a:graphicData>
            </a:graphic>
          </wp:inline>
        </w:drawing>
      </w:r>
    </w:p>
    <w:p w:rsidR="000C1D58" w:rsidRPr="004E4ACF" w:rsidRDefault="000C1D58" w:rsidP="00DC7421">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1.43-расм</w:t>
      </w:r>
      <w:r w:rsidR="00DC7421" w:rsidRPr="004E4ACF">
        <w:rPr>
          <w:rFonts w:ascii="Times New Roman" w:eastAsia="Times New Roman" w:hAnsi="Times New Roman"/>
          <w:sz w:val="28"/>
          <w:szCs w:val="28"/>
          <w:lang w:val="uz-Cyrl-UZ"/>
        </w:rPr>
        <w:t>.Статор ўйиқларидаги машинанинг майдони</w:t>
      </w:r>
    </w:p>
    <w:p w:rsidR="00FA52D6" w:rsidRPr="004E4ACF" w:rsidRDefault="00DC7421" w:rsidP="00477047">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Р</w:t>
      </w:r>
      <w:r w:rsidR="00FA52D6" w:rsidRPr="004E4ACF">
        <w:rPr>
          <w:rFonts w:ascii="Times New Roman" w:eastAsia="Times New Roman" w:hAnsi="Times New Roman"/>
          <w:sz w:val="28"/>
          <w:szCs w:val="28"/>
          <w:lang w:val="uz-Cyrl-UZ"/>
        </w:rPr>
        <w:t>отор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ва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статор</w:t>
      </w:r>
      <w:r w:rsidR="00BC73AB"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ўйиқлар</w:t>
      </w:r>
      <w:r w:rsidR="00FA52D6" w:rsidRPr="004E4ACF">
        <w:rPr>
          <w:rFonts w:ascii="Times New Roman" w:eastAsia="Times New Roman" w:hAnsi="Times New Roman"/>
          <w:sz w:val="28"/>
          <w:szCs w:val="28"/>
          <w:lang w:val="uz-Cyrl-UZ"/>
        </w:rPr>
        <w:t>ининг</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мавжудлиги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w:t>
      </w:r>
      <w:r w:rsidR="00BC73AB" w:rsidRPr="004E4ACF">
        <w:rPr>
          <w:rFonts w:ascii="Times New Roman" w:eastAsia="Times New Roman" w:hAnsi="Times New Roman"/>
          <w:sz w:val="28"/>
          <w:szCs w:val="28"/>
          <w:lang w:val="uz-Cyrl-UZ"/>
        </w:rPr>
        <w:t xml:space="preserve"> </w:t>
      </w:r>
      <w:r w:rsidR="00817EB0" w:rsidRPr="004E4ACF">
        <w:rPr>
          <w:rFonts w:ascii="Times New Roman" w:eastAsia="Times New Roman" w:hAnsi="Times New Roman"/>
          <w:sz w:val="28"/>
          <w:szCs w:val="28"/>
          <w:lang w:val="uz-Cyrl-UZ"/>
        </w:rPr>
        <w:t>тасир</w:t>
      </w:r>
      <w:r w:rsidR="00FA52D6" w:rsidRPr="004E4ACF">
        <w:rPr>
          <w:rFonts w:ascii="Times New Roman" w:eastAsia="Times New Roman" w:hAnsi="Times New Roman"/>
          <w:sz w:val="28"/>
          <w:szCs w:val="28"/>
          <w:lang w:val="uz-Cyrl-UZ"/>
        </w:rPr>
        <w:t>ини</w:t>
      </w:r>
      <w:r w:rsidR="00BC73AB"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 xml:space="preserve">янада </w:t>
      </w:r>
      <w:r w:rsidR="00FA52D6" w:rsidRPr="004E4ACF">
        <w:rPr>
          <w:rFonts w:ascii="Times New Roman" w:eastAsia="Times New Roman" w:hAnsi="Times New Roman"/>
          <w:sz w:val="28"/>
          <w:szCs w:val="28"/>
          <w:lang w:val="uz-Cyrl-UZ"/>
        </w:rPr>
        <w:t>мураккаблашади. Лекин</w:t>
      </w:r>
      <w:r w:rsidR="00BC73AB"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1-</w:t>
      </w:r>
      <w:r w:rsidR="00FA52D6" w:rsidRPr="004E4ACF">
        <w:rPr>
          <w:rFonts w:ascii="Times New Roman" w:eastAsia="Times New Roman" w:hAnsi="Times New Roman"/>
          <w:sz w:val="28"/>
          <w:szCs w:val="28"/>
          <w:lang w:val="uz-Cyrl-UZ"/>
        </w:rPr>
        <w:t>чи</w:t>
      </w:r>
      <w:r w:rsidR="00B01CEC"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гармоникадаги</w:t>
      </w:r>
      <w:r w:rsidR="00BC73AB"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тебраниш</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унча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ўзгармайди.</w:t>
      </w:r>
    </w:p>
    <w:p w:rsidR="00FA52D6" w:rsidRPr="004E4ACF" w:rsidRDefault="00477047" w:rsidP="00477047">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Юклама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пайтидаги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ўзаро</w:t>
      </w:r>
      <w:r w:rsidR="00BC73AB" w:rsidRPr="004E4ACF">
        <w:rPr>
          <w:rFonts w:ascii="Times New Roman" w:eastAsia="Times New Roman" w:hAnsi="Times New Roman"/>
          <w:sz w:val="28"/>
          <w:szCs w:val="28"/>
          <w:lang w:val="uz-Cyrl-UZ"/>
        </w:rPr>
        <w:t xml:space="preserve"> </w:t>
      </w:r>
      <w:r w:rsidR="00FC2052" w:rsidRPr="004E4ACF">
        <w:rPr>
          <w:rFonts w:ascii="Times New Roman" w:eastAsia="Times New Roman" w:hAnsi="Times New Roman"/>
          <w:sz w:val="28"/>
          <w:szCs w:val="28"/>
          <w:lang w:val="uz-Cyrl-UZ"/>
        </w:rPr>
        <w:t>индукция</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майдонли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статор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ва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ротор</w:t>
      </w:r>
      <w:r w:rsidRPr="004E4ACF">
        <w:rPr>
          <w:rFonts w:ascii="Times New Roman" w:eastAsia="Times New Roman" w:hAnsi="Times New Roman"/>
          <w:sz w:val="28"/>
          <w:szCs w:val="28"/>
          <w:lang w:val="uz-Cyrl-UZ"/>
        </w:rPr>
        <w:t xml:space="preserve">дан </w:t>
      </w:r>
      <w:r w:rsidR="00FA52D6" w:rsidRPr="004E4ACF">
        <w:rPr>
          <w:rFonts w:ascii="Times New Roman" w:eastAsia="Times New Roman" w:hAnsi="Times New Roman"/>
          <w:sz w:val="28"/>
          <w:szCs w:val="28"/>
          <w:lang w:val="uz-Cyrl-UZ"/>
        </w:rPr>
        <w:t>ўтадиган</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токлар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орқали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топилади. Шу</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билан</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бирга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тор тирқишда  </w:t>
      </w:r>
      <w:r w:rsidR="00FA52D6" w:rsidRPr="004E4ACF">
        <w:rPr>
          <w:rFonts w:ascii="Times New Roman" w:eastAsia="Times New Roman" w:hAnsi="Times New Roman"/>
          <w:sz w:val="28"/>
          <w:szCs w:val="28"/>
          <w:lang w:val="uz-Cyrl-UZ"/>
        </w:rPr>
        <w:t>майдон</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шакли</w:t>
      </w:r>
      <w:r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эгилиш</w:t>
      </w:r>
      <w:r w:rsidR="00BC73AB" w:rsidRPr="004E4ACF">
        <w:rPr>
          <w:rFonts w:ascii="Times New Roman" w:eastAsia="Times New Roman" w:hAnsi="Times New Roman"/>
          <w:sz w:val="28"/>
          <w:szCs w:val="28"/>
          <w:lang w:val="uz-Cyrl-UZ"/>
        </w:rPr>
        <w:t xml:space="preserve">и </w:t>
      </w:r>
      <w:r w:rsidR="00FA52D6" w:rsidRPr="004E4ACF">
        <w:rPr>
          <w:rFonts w:ascii="Times New Roman" w:eastAsia="Times New Roman" w:hAnsi="Times New Roman"/>
          <w:sz w:val="28"/>
          <w:szCs w:val="28"/>
          <w:lang w:val="uz-Cyrl-UZ"/>
        </w:rPr>
        <w:t>содир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бўлади</w:t>
      </w:r>
      <w:r w:rsidRPr="004E4ACF">
        <w:rPr>
          <w:rFonts w:ascii="Times New Roman" w:eastAsia="Times New Roman" w:hAnsi="Times New Roman"/>
          <w:sz w:val="28"/>
          <w:szCs w:val="28"/>
          <w:lang w:val="uz-Cyrl-UZ"/>
        </w:rPr>
        <w:t xml:space="preserve"> ва </w:t>
      </w:r>
      <w:r w:rsidRPr="004E4ACF">
        <w:rPr>
          <w:rFonts w:ascii="Times New Roman" w:eastAsia="Times New Roman" w:hAnsi="Times New Roman"/>
          <w:b/>
          <w:i/>
          <w:sz w:val="28"/>
          <w:szCs w:val="28"/>
          <w:lang w:val="uz-Cyrl-UZ"/>
        </w:rPr>
        <w:t>F</w:t>
      </w:r>
      <w:r w:rsidRPr="004E4ACF">
        <w:rPr>
          <w:rFonts w:ascii="Times New Roman" w:eastAsia="Times New Roman" w:hAnsi="Times New Roman"/>
          <w:b/>
          <w:i/>
          <w:sz w:val="28"/>
          <w:szCs w:val="28"/>
          <w:vertAlign w:val="subscript"/>
          <w:lang w:val="uz-Cyrl-UZ"/>
        </w:rPr>
        <w:t>δ</w:t>
      </w:r>
      <w:r w:rsidR="00BC73AB" w:rsidRPr="004E4ACF">
        <w:rPr>
          <w:rFonts w:ascii="Times New Roman" w:eastAsia="Times New Roman" w:hAnsi="Times New Roman"/>
          <w:b/>
          <w:i/>
          <w:sz w:val="28"/>
          <w:szCs w:val="28"/>
          <w:vertAlign w:val="subscript"/>
          <w:lang w:val="uz-Cyrl-UZ"/>
        </w:rPr>
        <w:t xml:space="preserve"> </w:t>
      </w:r>
      <w:r w:rsidR="00FA52D6" w:rsidRPr="004E4ACF">
        <w:rPr>
          <w:rFonts w:ascii="Times New Roman" w:eastAsia="Times New Roman" w:hAnsi="Times New Roman"/>
          <w:sz w:val="28"/>
          <w:szCs w:val="28"/>
          <w:lang w:val="uz-Cyrl-UZ"/>
        </w:rPr>
        <w:t>оралиғида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тўлқин</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салт ишлаш режимига нисбатан </w:t>
      </w:r>
      <w:r w:rsidR="00527AAD" w:rsidRPr="004E4ACF">
        <w:rPr>
          <w:rFonts w:ascii="Times New Roman" w:eastAsia="Times New Roman" w:hAnsi="Times New Roman"/>
          <w:sz w:val="28"/>
          <w:szCs w:val="28"/>
          <w:lang w:val="uz-Cyrl-UZ"/>
        </w:rPr>
        <w:t>камаяди.</w:t>
      </w:r>
      <w:r w:rsidR="00BC73AB" w:rsidRPr="004E4ACF">
        <w:rPr>
          <w:rFonts w:ascii="Times New Roman" w:eastAsia="Times New Roman" w:hAnsi="Times New Roman"/>
          <w:sz w:val="28"/>
          <w:szCs w:val="28"/>
          <w:lang w:val="uz-Cyrl-UZ"/>
        </w:rPr>
        <w:t xml:space="preserve"> </w:t>
      </w:r>
      <w:r w:rsidR="00527AAD" w:rsidRPr="004E4ACF">
        <w:rPr>
          <w:rFonts w:ascii="Times New Roman" w:eastAsia="Times New Roman" w:hAnsi="Times New Roman"/>
          <w:sz w:val="28"/>
          <w:szCs w:val="28"/>
          <w:lang w:val="uz-Cyrl-UZ"/>
        </w:rPr>
        <w:t>Юклама</w:t>
      </w:r>
      <w:r w:rsidR="00BC73AB" w:rsidRPr="004E4ACF">
        <w:rPr>
          <w:rFonts w:ascii="Times New Roman" w:eastAsia="Times New Roman" w:hAnsi="Times New Roman"/>
          <w:sz w:val="28"/>
          <w:szCs w:val="28"/>
          <w:lang w:val="uz-Cyrl-UZ"/>
        </w:rPr>
        <w:t xml:space="preserve"> </w:t>
      </w:r>
      <w:r w:rsidR="005B271E" w:rsidRPr="004E4ACF">
        <w:rPr>
          <w:rFonts w:ascii="Times New Roman" w:eastAsia="Times New Roman" w:hAnsi="Times New Roman"/>
          <w:sz w:val="28"/>
          <w:szCs w:val="28"/>
          <w:lang w:val="uz-Cyrl-UZ"/>
        </w:rPr>
        <w:t>ток</w:t>
      </w:r>
      <w:r w:rsidR="00FA52D6"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машина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ҳусусиятига</w:t>
      </w:r>
      <w:r w:rsidR="00BC73AB" w:rsidRPr="004E4ACF">
        <w:rPr>
          <w:rFonts w:ascii="Times New Roman" w:eastAsia="Times New Roman" w:hAnsi="Times New Roman"/>
          <w:sz w:val="28"/>
          <w:szCs w:val="28"/>
          <w:lang w:val="uz-Cyrl-UZ"/>
        </w:rPr>
        <w:t xml:space="preserve"> </w:t>
      </w:r>
      <w:r w:rsidR="00817EB0" w:rsidRPr="004E4ACF">
        <w:rPr>
          <w:rFonts w:ascii="Times New Roman" w:eastAsia="Times New Roman" w:hAnsi="Times New Roman"/>
          <w:sz w:val="28"/>
          <w:szCs w:val="28"/>
          <w:lang w:val="uz-Cyrl-UZ"/>
        </w:rPr>
        <w:t>таьсир</w:t>
      </w:r>
      <w:r w:rsidR="00FA52D6" w:rsidRPr="004E4ACF">
        <w:rPr>
          <w:rFonts w:ascii="Times New Roman" w:eastAsia="Times New Roman" w:hAnsi="Times New Roman"/>
          <w:sz w:val="28"/>
          <w:szCs w:val="28"/>
          <w:lang w:val="uz-Cyrl-UZ"/>
        </w:rPr>
        <w:t>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якор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реак</w:t>
      </w:r>
      <w:r w:rsidR="00527AAD" w:rsidRPr="004E4ACF">
        <w:rPr>
          <w:rFonts w:ascii="Times New Roman" w:eastAsia="Times New Roman" w:hAnsi="Times New Roman"/>
          <w:sz w:val="28"/>
          <w:szCs w:val="28"/>
          <w:lang w:val="uz-Cyrl-UZ"/>
        </w:rPr>
        <w:t>ц</w:t>
      </w:r>
      <w:r w:rsidR="00FA52D6" w:rsidRPr="004E4ACF">
        <w:rPr>
          <w:rFonts w:ascii="Times New Roman" w:eastAsia="Times New Roman" w:hAnsi="Times New Roman"/>
          <w:sz w:val="28"/>
          <w:szCs w:val="28"/>
          <w:lang w:val="uz-Cyrl-UZ"/>
        </w:rPr>
        <w:t>ияси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дейилади.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Якор</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реак</w:t>
      </w:r>
      <w:r w:rsidR="00527AAD" w:rsidRPr="004E4ACF">
        <w:rPr>
          <w:rFonts w:ascii="Times New Roman" w:eastAsia="Times New Roman" w:hAnsi="Times New Roman"/>
          <w:sz w:val="28"/>
          <w:szCs w:val="28"/>
          <w:lang w:val="uz-Cyrl-UZ"/>
        </w:rPr>
        <w:t>ц</w:t>
      </w:r>
      <w:r w:rsidR="00FA52D6" w:rsidRPr="004E4ACF">
        <w:rPr>
          <w:rFonts w:ascii="Times New Roman" w:eastAsia="Times New Roman" w:hAnsi="Times New Roman"/>
          <w:sz w:val="28"/>
          <w:szCs w:val="28"/>
          <w:lang w:val="uz-Cyrl-UZ"/>
        </w:rPr>
        <w:t>ияси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турли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хил</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машиналарда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турлича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намоён</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бўлади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ва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шунга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тегишли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курсда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ўрганилади.</w:t>
      </w:r>
    </w:p>
    <w:p w:rsidR="00FA52D6" w:rsidRPr="004E4ACF" w:rsidRDefault="00FA52D6" w:rsidP="00527AAD">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Машинанинг</w:t>
      </w:r>
      <w:r w:rsidR="00BC73AB" w:rsidRPr="004E4ACF">
        <w:rPr>
          <w:rFonts w:ascii="Times New Roman" w:eastAsia="Times New Roman" w:hAnsi="Times New Roman"/>
          <w:sz w:val="28"/>
          <w:szCs w:val="28"/>
          <w:lang w:val="uz-Cyrl-UZ"/>
        </w:rPr>
        <w:t xml:space="preserve"> </w:t>
      </w:r>
      <w:r w:rsidR="00527AAD" w:rsidRPr="004E4ACF">
        <w:rPr>
          <w:rFonts w:ascii="Times New Roman" w:eastAsia="Times New Roman" w:hAnsi="Times New Roman"/>
          <w:sz w:val="28"/>
          <w:szCs w:val="28"/>
          <w:lang w:val="uz-Cyrl-UZ"/>
        </w:rPr>
        <w:t>тарқал</w:t>
      </w:r>
      <w:r w:rsidRPr="004E4ACF">
        <w:rPr>
          <w:rFonts w:ascii="Times New Roman" w:eastAsia="Times New Roman" w:hAnsi="Times New Roman"/>
          <w:sz w:val="28"/>
          <w:szCs w:val="28"/>
          <w:lang w:val="uz-Cyrl-UZ"/>
        </w:rPr>
        <w:t>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майдонини  3</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га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бўлинади:  </w:t>
      </w:r>
      <w:r w:rsidR="00527AAD" w:rsidRPr="004E4ACF">
        <w:rPr>
          <w:rFonts w:ascii="Times New Roman" w:eastAsia="Times New Roman" w:hAnsi="Times New Roman"/>
          <w:sz w:val="28"/>
          <w:szCs w:val="28"/>
          <w:lang w:val="uz-Cyrl-UZ"/>
        </w:rPr>
        <w:t>ўйиқлардаги</w:t>
      </w:r>
      <w:r w:rsidR="00BC73AB" w:rsidRPr="004E4ACF">
        <w:rPr>
          <w:rFonts w:ascii="Times New Roman" w:eastAsia="Times New Roman" w:hAnsi="Times New Roman"/>
          <w:sz w:val="28"/>
          <w:szCs w:val="28"/>
          <w:lang w:val="uz-Cyrl-UZ"/>
        </w:rPr>
        <w:t xml:space="preserve"> </w:t>
      </w:r>
      <w:r w:rsidR="00527AAD" w:rsidRPr="004E4ACF">
        <w:rPr>
          <w:rFonts w:ascii="Times New Roman" w:eastAsia="Times New Roman" w:hAnsi="Times New Roman"/>
          <w:sz w:val="28"/>
          <w:szCs w:val="28"/>
          <w:lang w:val="uz-Cyrl-UZ"/>
        </w:rPr>
        <w:t>тарқал</w:t>
      </w:r>
      <w:r w:rsidRPr="004E4ACF">
        <w:rPr>
          <w:rFonts w:ascii="Times New Roman" w:eastAsia="Times New Roman" w:hAnsi="Times New Roman"/>
          <w:sz w:val="28"/>
          <w:szCs w:val="28"/>
          <w:lang w:val="uz-Cyrl-UZ"/>
        </w:rPr>
        <w:t>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w:t>
      </w:r>
      <w:r w:rsidR="00527AAD" w:rsidRPr="004E4ACF">
        <w:rPr>
          <w:rFonts w:ascii="Times New Roman" w:eastAsia="Times New Roman" w:hAnsi="Times New Roman"/>
          <w:sz w:val="28"/>
          <w:szCs w:val="28"/>
          <w:lang w:val="uz-Cyrl-UZ"/>
        </w:rPr>
        <w:t>;</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олд</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томондаги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қисмлари</w:t>
      </w:r>
      <w:r w:rsidR="00BC73AB" w:rsidRPr="004E4ACF">
        <w:rPr>
          <w:rFonts w:ascii="Times New Roman" w:eastAsia="Times New Roman" w:hAnsi="Times New Roman"/>
          <w:sz w:val="28"/>
          <w:szCs w:val="28"/>
          <w:lang w:val="uz-Cyrl-UZ"/>
        </w:rPr>
        <w:t xml:space="preserve"> </w:t>
      </w:r>
      <w:r w:rsidR="00527AAD" w:rsidRPr="004E4ACF">
        <w:rPr>
          <w:rFonts w:ascii="Times New Roman" w:eastAsia="Times New Roman" w:hAnsi="Times New Roman"/>
          <w:sz w:val="28"/>
          <w:szCs w:val="28"/>
          <w:lang w:val="uz-Cyrl-UZ"/>
        </w:rPr>
        <w:t>тарқал</w:t>
      </w:r>
      <w:r w:rsidRPr="004E4ACF">
        <w:rPr>
          <w:rFonts w:ascii="Times New Roman" w:eastAsia="Times New Roman" w:hAnsi="Times New Roman"/>
          <w:sz w:val="28"/>
          <w:szCs w:val="28"/>
          <w:lang w:val="uz-Cyrl-UZ"/>
        </w:rPr>
        <w:t>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майдонига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ва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дифренсиал</w:t>
      </w:r>
      <w:r w:rsidR="00BC73AB" w:rsidRPr="004E4ACF">
        <w:rPr>
          <w:rFonts w:ascii="Times New Roman" w:eastAsia="Times New Roman" w:hAnsi="Times New Roman"/>
          <w:sz w:val="28"/>
          <w:szCs w:val="28"/>
          <w:lang w:val="uz-Cyrl-UZ"/>
        </w:rPr>
        <w:t xml:space="preserve"> </w:t>
      </w:r>
      <w:r w:rsidR="00527AAD" w:rsidRPr="004E4ACF">
        <w:rPr>
          <w:rFonts w:ascii="Times New Roman" w:eastAsia="Times New Roman" w:hAnsi="Times New Roman"/>
          <w:sz w:val="28"/>
          <w:szCs w:val="28"/>
          <w:lang w:val="uz-Cyrl-UZ"/>
        </w:rPr>
        <w:t>тарқал</w:t>
      </w:r>
      <w:r w:rsidRPr="004E4ACF">
        <w:rPr>
          <w:rFonts w:ascii="Times New Roman" w:eastAsia="Times New Roman" w:hAnsi="Times New Roman"/>
          <w:sz w:val="28"/>
          <w:szCs w:val="28"/>
          <w:lang w:val="uz-Cyrl-UZ"/>
        </w:rPr>
        <w:t>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майдонига .</w:t>
      </w:r>
    </w:p>
    <w:p w:rsidR="00FA52D6" w:rsidRPr="004E4ACF" w:rsidRDefault="00527AAD" w:rsidP="00527AAD">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Ўйиқлардаги майдоннинг</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тарқалиш</w:t>
      </w:r>
      <w:r w:rsidR="00372E7C" w:rsidRPr="004E4ACF">
        <w:rPr>
          <w:rFonts w:ascii="Times New Roman" w:eastAsia="Times New Roman" w:hAnsi="Times New Roman"/>
          <w:sz w:val="28"/>
          <w:szCs w:val="28"/>
          <w:lang w:val="uz-Cyrl-UZ"/>
        </w:rPr>
        <w:t>и</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ўйиқларда тарқалиш</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 ва тишларнинг</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бош қисмлари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майдонига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бўлинади</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w:t>
      </w:r>
      <w:r w:rsidR="00372E7C" w:rsidRPr="004E4ACF">
        <w:rPr>
          <w:rFonts w:ascii="Times New Roman" w:eastAsia="Times New Roman" w:hAnsi="Times New Roman"/>
          <w:sz w:val="28"/>
          <w:szCs w:val="28"/>
          <w:lang w:val="uz-Cyrl-UZ"/>
        </w:rPr>
        <w:t>1.44-р</w:t>
      </w:r>
      <w:r w:rsidRPr="004E4ACF">
        <w:rPr>
          <w:rFonts w:ascii="Times New Roman" w:eastAsia="Times New Roman" w:hAnsi="Times New Roman"/>
          <w:sz w:val="28"/>
          <w:szCs w:val="28"/>
          <w:lang w:val="uz-Cyrl-UZ"/>
        </w:rPr>
        <w:t>асм)</w:t>
      </w:r>
      <w:r w:rsidR="00372E7C" w:rsidRPr="004E4ACF">
        <w:rPr>
          <w:rFonts w:ascii="Times New Roman" w:eastAsia="Times New Roman" w:hAnsi="Times New Roman"/>
          <w:sz w:val="28"/>
          <w:szCs w:val="28"/>
          <w:lang w:val="uz-Cyrl-UZ"/>
        </w:rPr>
        <w:t>.Ўйиқлардаги майдоннинг</w:t>
      </w:r>
      <w:r w:rsidR="00BC73AB" w:rsidRPr="004E4ACF">
        <w:rPr>
          <w:rFonts w:ascii="Times New Roman" w:eastAsia="Times New Roman" w:hAnsi="Times New Roman"/>
          <w:sz w:val="28"/>
          <w:szCs w:val="28"/>
          <w:lang w:val="uz-Cyrl-UZ"/>
        </w:rPr>
        <w:t xml:space="preserve"> </w:t>
      </w:r>
      <w:r w:rsidR="00372E7C" w:rsidRPr="004E4ACF">
        <w:rPr>
          <w:rFonts w:ascii="Times New Roman" w:eastAsia="Times New Roman" w:hAnsi="Times New Roman"/>
          <w:sz w:val="28"/>
          <w:szCs w:val="28"/>
          <w:lang w:val="uz-Cyrl-UZ"/>
        </w:rPr>
        <w:t>тарқалиши</w:t>
      </w:r>
      <w:r w:rsidR="00BC73AB" w:rsidRPr="004E4ACF">
        <w:rPr>
          <w:rFonts w:ascii="Times New Roman" w:eastAsia="Times New Roman" w:hAnsi="Times New Roman"/>
          <w:sz w:val="28"/>
          <w:szCs w:val="28"/>
          <w:lang w:val="uz-Cyrl-UZ"/>
        </w:rPr>
        <w:t xml:space="preserve"> </w:t>
      </w:r>
      <w:r w:rsidR="00372E7C" w:rsidRPr="004E4ACF">
        <w:rPr>
          <w:rFonts w:ascii="Times New Roman" w:eastAsia="Times New Roman" w:hAnsi="Times New Roman"/>
          <w:sz w:val="28"/>
          <w:szCs w:val="28"/>
          <w:lang w:val="uz-Cyrl-UZ"/>
        </w:rPr>
        <w:t>ўйиқларнинг</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геометриясига</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боғлиқ</w:t>
      </w:r>
      <w:r w:rsidR="00372E7C" w:rsidRPr="004E4ACF">
        <w:rPr>
          <w:rFonts w:ascii="Times New Roman" w:eastAsia="Times New Roman" w:hAnsi="Times New Roman"/>
          <w:sz w:val="28"/>
          <w:szCs w:val="28"/>
          <w:lang w:val="uz-Cyrl-UZ"/>
        </w:rPr>
        <w:t xml:space="preserve"> (b</w:t>
      </w:r>
      <w:r w:rsidR="00372E7C" w:rsidRPr="004E4ACF">
        <w:rPr>
          <w:rFonts w:ascii="Times New Roman" w:eastAsia="Times New Roman" w:hAnsi="Times New Roman"/>
          <w:sz w:val="28"/>
          <w:szCs w:val="28"/>
          <w:vertAlign w:val="subscript"/>
          <w:lang w:val="uz-Cyrl-UZ"/>
        </w:rPr>
        <w:t>п</w:t>
      </w:r>
      <w:r w:rsidR="00372E7C" w:rsidRPr="004E4ACF">
        <w:rPr>
          <w:rFonts w:ascii="Times New Roman" w:eastAsia="Times New Roman" w:hAnsi="Times New Roman"/>
          <w:sz w:val="28"/>
          <w:szCs w:val="28"/>
          <w:lang w:val="uz-Cyrl-UZ"/>
        </w:rPr>
        <w:t>-ўйиқнинг эни ва</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 xml:space="preserve"> h</m:t>
            </m:r>
          </m:e>
          <m:sub>
            <m:r>
              <w:rPr>
                <w:rFonts w:ascii="Cambria Math" w:eastAsia="Times New Roman" w:hAnsi="Cambria Math"/>
                <w:sz w:val="28"/>
                <w:szCs w:val="28"/>
                <w:lang w:val="uz-Cyrl-UZ"/>
              </w:rPr>
              <m:t xml:space="preserve"> n</m:t>
            </m:r>
          </m:sub>
        </m:sSub>
      </m:oMath>
      <w:r w:rsidR="00372E7C"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баландли</w:t>
      </w:r>
      <w:r w:rsidR="00372E7C" w:rsidRPr="004E4ACF">
        <w:rPr>
          <w:rFonts w:ascii="Times New Roman" w:eastAsia="Times New Roman" w:hAnsi="Times New Roman"/>
          <w:sz w:val="28"/>
          <w:szCs w:val="28"/>
          <w:lang w:val="uz-Cyrl-UZ"/>
        </w:rPr>
        <w:t>ги)</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ундан</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ташқари</w:t>
      </w:r>
      <w:r w:rsidR="00BC73AB" w:rsidRPr="004E4ACF">
        <w:rPr>
          <w:rFonts w:ascii="Times New Roman" w:eastAsia="Times New Roman" w:hAnsi="Times New Roman"/>
          <w:sz w:val="28"/>
          <w:szCs w:val="28"/>
          <w:lang w:val="uz-Cyrl-UZ"/>
        </w:rPr>
        <w:t xml:space="preserve"> </w:t>
      </w:r>
      <w:r w:rsidR="00372E7C" w:rsidRPr="004E4ACF">
        <w:rPr>
          <w:rFonts w:ascii="Times New Roman" w:eastAsia="Times New Roman" w:hAnsi="Times New Roman"/>
          <w:sz w:val="28"/>
          <w:szCs w:val="28"/>
          <w:lang w:val="uz-Cyrl-UZ"/>
        </w:rPr>
        <w:t>ўйиқнинг b</w:t>
      </w:r>
      <w:r w:rsidR="00372E7C" w:rsidRPr="004E4ACF">
        <w:rPr>
          <w:rFonts w:ascii="Times New Roman" w:eastAsia="Times New Roman" w:hAnsi="Times New Roman"/>
          <w:sz w:val="28"/>
          <w:szCs w:val="28"/>
          <w:vertAlign w:val="subscript"/>
          <w:lang w:val="uz-Cyrl-UZ"/>
        </w:rPr>
        <w:t>ш</w:t>
      </w:r>
      <w:r w:rsidR="00BC73AB" w:rsidRPr="004E4ACF">
        <w:rPr>
          <w:rFonts w:ascii="Times New Roman" w:eastAsia="Times New Roman" w:hAnsi="Times New Roman"/>
          <w:sz w:val="28"/>
          <w:szCs w:val="28"/>
          <w:vertAlign w:val="subscript"/>
          <w:lang w:val="uz-Cyrl-UZ"/>
        </w:rPr>
        <w:t xml:space="preserve"> </w:t>
      </w:r>
      <w:r w:rsidR="00FA52D6" w:rsidRPr="004E4ACF">
        <w:rPr>
          <w:rFonts w:ascii="Times New Roman" w:eastAsia="Times New Roman" w:hAnsi="Times New Roman"/>
          <w:sz w:val="28"/>
          <w:szCs w:val="28"/>
          <w:lang w:val="uz-Cyrl-UZ"/>
        </w:rPr>
        <w:t>очилиш</w:t>
      </w:r>
      <w:r w:rsidR="00BC73AB"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ҳажмига</w:t>
      </w:r>
      <w:r w:rsidR="00BC73AB" w:rsidRPr="004E4ACF">
        <w:rPr>
          <w:rFonts w:ascii="Times New Roman" w:eastAsia="Times New Roman" w:hAnsi="Times New Roman"/>
          <w:sz w:val="28"/>
          <w:szCs w:val="28"/>
          <w:lang w:val="uz-Cyrl-UZ"/>
        </w:rPr>
        <w:t xml:space="preserve"> </w:t>
      </w:r>
      <w:r w:rsidR="00372E7C" w:rsidRPr="004E4ACF">
        <w:rPr>
          <w:rFonts w:ascii="Times New Roman" w:eastAsia="Times New Roman" w:hAnsi="Times New Roman"/>
          <w:sz w:val="28"/>
          <w:szCs w:val="28"/>
          <w:lang w:val="uz-Cyrl-UZ"/>
        </w:rPr>
        <w:t xml:space="preserve">ва ўйиқлар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 xml:space="preserve"> h</m:t>
            </m:r>
          </m:e>
          <m:sub>
            <m:r>
              <w:rPr>
                <w:rFonts w:ascii="Cambria Math" w:eastAsia="Times New Roman" w:hAnsi="Cambria Math"/>
                <w:sz w:val="28"/>
                <w:szCs w:val="28"/>
                <w:lang w:val="uz-Cyrl-UZ"/>
              </w:rPr>
              <m:t xml:space="preserve"> ш</m:t>
            </m:r>
          </m:sub>
        </m:sSub>
      </m:oMath>
      <w:r w:rsidR="000042F4" w:rsidRPr="004E4ACF">
        <w:rPr>
          <w:rFonts w:ascii="Times New Roman" w:eastAsia="Times New Roman" w:hAnsi="Times New Roman"/>
          <w:sz w:val="28"/>
          <w:szCs w:val="28"/>
          <w:lang w:val="uz-Cyrl-UZ"/>
        </w:rPr>
        <w:t xml:space="preserve">бўлакларига </w:t>
      </w:r>
      <w:r w:rsidR="00FA52D6" w:rsidRPr="004E4ACF">
        <w:rPr>
          <w:rFonts w:ascii="Times New Roman" w:eastAsia="Times New Roman" w:hAnsi="Times New Roman"/>
          <w:sz w:val="28"/>
          <w:szCs w:val="28"/>
          <w:lang w:val="uz-Cyrl-UZ"/>
        </w:rPr>
        <w:t>боғлиқ.</w:t>
      </w:r>
    </w:p>
    <w:p w:rsidR="00FA52D6" w:rsidRPr="004E4ACF" w:rsidRDefault="00FA52D6" w:rsidP="000042F4">
      <w:pPr>
        <w:spacing w:line="240" w:lineRule="auto"/>
        <w:jc w:val="center"/>
        <w:rPr>
          <w:rFonts w:ascii="Times New Roman" w:eastAsia="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2A5E1A94" wp14:editId="772E64C6">
            <wp:extent cx="1111480" cy="1651461"/>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14425" cy="1655837"/>
                    </a:xfrm>
                    <a:prstGeom prst="rect">
                      <a:avLst/>
                    </a:prstGeom>
                    <a:noFill/>
                    <a:ln>
                      <a:noFill/>
                    </a:ln>
                  </pic:spPr>
                </pic:pic>
              </a:graphicData>
            </a:graphic>
          </wp:inline>
        </w:drawing>
      </w:r>
    </w:p>
    <w:p w:rsidR="00FA52D6" w:rsidRPr="004E4ACF" w:rsidRDefault="000042F4" w:rsidP="000042F4">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en-US"/>
        </w:rPr>
        <w:t>1.44</w:t>
      </w:r>
      <w:r w:rsidRPr="004E4ACF">
        <w:rPr>
          <w:rFonts w:ascii="Times New Roman" w:eastAsia="Times New Roman" w:hAnsi="Times New Roman"/>
          <w:sz w:val="28"/>
          <w:szCs w:val="28"/>
          <w:lang w:val="uz-Cyrl-UZ"/>
        </w:rPr>
        <w:t>-р</w:t>
      </w:r>
      <w:r w:rsidR="00FA52D6" w:rsidRPr="004E4ACF">
        <w:rPr>
          <w:rFonts w:ascii="Times New Roman" w:eastAsia="Times New Roman" w:hAnsi="Times New Roman"/>
          <w:sz w:val="28"/>
          <w:szCs w:val="28"/>
        </w:rPr>
        <w:t>асм</w:t>
      </w:r>
      <w:r w:rsidRPr="004E4ACF">
        <w:rPr>
          <w:rFonts w:ascii="Times New Roman" w:eastAsia="Times New Roman" w:hAnsi="Times New Roman"/>
          <w:sz w:val="28"/>
          <w:szCs w:val="28"/>
          <w:lang w:val="uz-Cyrl-UZ"/>
        </w:rPr>
        <w:t>.Ўйиқлардаги тарқалиш майдони</w:t>
      </w:r>
    </w:p>
    <w:p w:rsidR="000042F4" w:rsidRPr="004E4ACF" w:rsidRDefault="00CC2E87" w:rsidP="000042F4">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Ўйиқлардаги майдоннинг</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тарқалишини</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ҳисоб</w:t>
      </w:r>
      <w:r w:rsidRPr="004E4ACF">
        <w:rPr>
          <w:rFonts w:ascii="Times New Roman" w:eastAsia="Times New Roman" w:hAnsi="Times New Roman"/>
          <w:sz w:val="28"/>
          <w:szCs w:val="28"/>
          <w:lang w:val="uz-Cyrl-UZ"/>
        </w:rPr>
        <w:t>лашда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ўйиқдаги </w:t>
      </w:r>
      <w:r w:rsidR="000042F4" w:rsidRPr="004E4ACF">
        <w:rPr>
          <w:rFonts w:ascii="Times New Roman" w:eastAsia="Times New Roman" w:hAnsi="Times New Roman"/>
          <w:sz w:val="28"/>
          <w:szCs w:val="28"/>
          <w:lang w:val="uz-Cyrl-UZ"/>
        </w:rPr>
        <w:t>токлар</w:t>
      </w:r>
      <w:r w:rsidRPr="004E4ACF">
        <w:rPr>
          <w:rFonts w:ascii="Times New Roman" w:eastAsia="Times New Roman" w:hAnsi="Times New Roman"/>
          <w:sz w:val="28"/>
          <w:szCs w:val="28"/>
          <w:lang w:val="uz-Cyrl-UZ"/>
        </w:rPr>
        <w:t>нинг</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мураккаб</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формаси</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билан</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қийинлашади</w:t>
      </w:r>
      <w:r w:rsidRPr="004E4ACF">
        <w:rPr>
          <w:rFonts w:ascii="Times New Roman" w:eastAsia="Times New Roman" w:hAnsi="Times New Roman"/>
          <w:sz w:val="28"/>
          <w:szCs w:val="28"/>
          <w:lang w:val="uz-Cyrl-UZ"/>
        </w:rPr>
        <w:t>,</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шунинг</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учун</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аналитик</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ечимлар</w:t>
      </w:r>
      <w:r w:rsidRPr="004E4ACF">
        <w:rPr>
          <w:rFonts w:ascii="Times New Roman" w:eastAsia="Times New Roman" w:hAnsi="Times New Roman"/>
          <w:sz w:val="28"/>
          <w:szCs w:val="28"/>
          <w:lang w:val="uz-Cyrl-UZ"/>
        </w:rPr>
        <w:t>ни</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фақат</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оддий</w:t>
      </w:r>
      <w:r w:rsidR="00BC73AB" w:rsidRPr="004E4ACF">
        <w:rPr>
          <w:rFonts w:ascii="Times New Roman" w:eastAsia="Times New Roman" w:hAnsi="Times New Roman"/>
          <w:sz w:val="28"/>
          <w:szCs w:val="28"/>
          <w:lang w:val="uz-Cyrl-UZ"/>
        </w:rPr>
        <w:t xml:space="preserve"> </w:t>
      </w:r>
      <w:r w:rsidR="000042F4" w:rsidRPr="004E4ACF">
        <w:rPr>
          <w:rFonts w:ascii="Times New Roman" w:eastAsia="Times New Roman" w:hAnsi="Times New Roman"/>
          <w:sz w:val="28"/>
          <w:szCs w:val="28"/>
          <w:lang w:val="uz-Cyrl-UZ"/>
        </w:rPr>
        <w:t>ҳолларда</w:t>
      </w:r>
      <w:r w:rsidR="00BC73A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қўллаш </w:t>
      </w:r>
      <w:r w:rsidR="000042F4" w:rsidRPr="004E4ACF">
        <w:rPr>
          <w:rFonts w:ascii="Times New Roman" w:eastAsia="Times New Roman" w:hAnsi="Times New Roman"/>
          <w:sz w:val="28"/>
          <w:szCs w:val="28"/>
          <w:lang w:val="uz-Cyrl-UZ"/>
        </w:rPr>
        <w:t>мумкин.</w:t>
      </w:r>
    </w:p>
    <w:p w:rsidR="000042F4" w:rsidRPr="004E4ACF" w:rsidRDefault="00CC2E87" w:rsidP="00A12140">
      <w:pPr>
        <w:spacing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Электр машиналарнинг тор тирқишдаги  майдоннинг асосий </w:t>
      </w:r>
      <w:r w:rsidR="00A12140" w:rsidRPr="004E4ACF">
        <w:rPr>
          <w:rFonts w:ascii="Times New Roman" w:eastAsia="Times New Roman" w:hAnsi="Times New Roman"/>
          <w:sz w:val="28"/>
          <w:szCs w:val="28"/>
          <w:lang w:val="uz-Cyrl-UZ"/>
        </w:rPr>
        <w:t>гамоника</w:t>
      </w:r>
      <w:r w:rsidRPr="004E4ACF">
        <w:rPr>
          <w:rFonts w:ascii="Times New Roman" w:eastAsia="Times New Roman" w:hAnsi="Times New Roman"/>
          <w:sz w:val="28"/>
          <w:szCs w:val="28"/>
          <w:lang w:val="uz-Cyrl-UZ"/>
        </w:rPr>
        <w:t xml:space="preserve">лари  майдоннинг юқори </w:t>
      </w:r>
      <w:r w:rsidR="00A12140" w:rsidRPr="004E4ACF">
        <w:rPr>
          <w:rFonts w:ascii="Times New Roman" w:eastAsia="Times New Roman" w:hAnsi="Times New Roman"/>
          <w:sz w:val="28"/>
          <w:szCs w:val="28"/>
          <w:lang w:val="uz-Cyrl-UZ"/>
        </w:rPr>
        <w:t>гармоника</w:t>
      </w:r>
      <w:r w:rsidRPr="004E4ACF">
        <w:rPr>
          <w:rFonts w:ascii="Times New Roman" w:eastAsia="Times New Roman" w:hAnsi="Times New Roman"/>
          <w:sz w:val="28"/>
          <w:szCs w:val="28"/>
          <w:lang w:val="uz-Cyrl-UZ"/>
        </w:rPr>
        <w:t>лари орқали ҳосил бўлади.</w:t>
      </w:r>
      <w:r w:rsidR="00A12140" w:rsidRPr="004E4ACF">
        <w:rPr>
          <w:rFonts w:ascii="Times New Roman" w:eastAsia="Times New Roman" w:hAnsi="Times New Roman"/>
          <w:sz w:val="28"/>
          <w:szCs w:val="28"/>
          <w:lang w:val="uz-Cyrl-UZ"/>
        </w:rPr>
        <w:t xml:space="preserve"> Электр машиналарни ҳисоблашда ишчи майдон 1-чи гармоника ҳисобланади,майдоннинг юқори гармоникаси эса ўйиқлардаги майдоннинг</w:t>
      </w:r>
      <w:r w:rsidR="00BC73AB" w:rsidRPr="004E4ACF">
        <w:rPr>
          <w:rFonts w:ascii="Times New Roman" w:eastAsia="Times New Roman" w:hAnsi="Times New Roman"/>
          <w:sz w:val="28"/>
          <w:szCs w:val="28"/>
          <w:lang w:val="uz-Cyrl-UZ"/>
        </w:rPr>
        <w:t xml:space="preserve"> </w:t>
      </w:r>
      <w:r w:rsidR="00A12140" w:rsidRPr="004E4ACF">
        <w:rPr>
          <w:rFonts w:ascii="Times New Roman" w:eastAsia="Times New Roman" w:hAnsi="Times New Roman"/>
          <w:sz w:val="28"/>
          <w:szCs w:val="28"/>
          <w:lang w:val="uz-Cyrl-UZ"/>
        </w:rPr>
        <w:t xml:space="preserve">тарқалиши  ёки дифференциал тақалишга </w:t>
      </w:r>
      <w:r w:rsidR="008202FD" w:rsidRPr="004E4ACF">
        <w:rPr>
          <w:rFonts w:ascii="Times New Roman" w:eastAsia="Times New Roman" w:hAnsi="Times New Roman"/>
          <w:sz w:val="28"/>
          <w:szCs w:val="28"/>
          <w:lang w:val="uz-Cyrl-UZ"/>
        </w:rPr>
        <w:t>боғлиқ бўлади.</w:t>
      </w:r>
    </w:p>
    <w:p w:rsidR="00FA52D6" w:rsidRPr="004E4ACF" w:rsidRDefault="00FA52D6" w:rsidP="00CC2E87">
      <w:pPr>
        <w:spacing w:line="240" w:lineRule="auto"/>
        <w:jc w:val="center"/>
        <w:rPr>
          <w:rFonts w:ascii="Times New Roman" w:eastAsia="Times New Roman" w:hAnsi="Times New Roman"/>
          <w:b/>
          <w:sz w:val="28"/>
          <w:szCs w:val="28"/>
          <w:u w:val="single"/>
          <w:lang w:val="uz-Cyrl-UZ"/>
        </w:rPr>
      </w:pPr>
      <w:r w:rsidRPr="004E4ACF">
        <w:rPr>
          <w:rFonts w:ascii="Times New Roman" w:eastAsia="Times New Roman" w:hAnsi="Times New Roman"/>
          <w:b/>
          <w:sz w:val="28"/>
          <w:szCs w:val="28"/>
          <w:u w:val="single"/>
          <w:lang w:val="uz-Cyrl-UZ"/>
        </w:rPr>
        <w:t>1.8 Айланувчи магнит майдони</w:t>
      </w:r>
    </w:p>
    <w:p w:rsidR="00FA52D6" w:rsidRPr="004E4ACF" w:rsidRDefault="00441ED0" w:rsidP="00BC73AB">
      <w:pPr>
        <w:spacing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Электр машиналарининг  м</w:t>
      </w:r>
      <w:r w:rsidR="00FA52D6" w:rsidRPr="004E4ACF">
        <w:rPr>
          <w:rFonts w:ascii="Times New Roman" w:eastAsia="Times New Roman" w:hAnsi="Times New Roman"/>
          <w:sz w:val="28"/>
          <w:szCs w:val="28"/>
          <w:lang w:val="uz-Cyrl-UZ"/>
        </w:rPr>
        <w:t>агнит майдони</w:t>
      </w:r>
      <w:r w:rsidRPr="004E4ACF">
        <w:rPr>
          <w:rFonts w:ascii="Times New Roman" w:eastAsia="Times New Roman" w:hAnsi="Times New Roman"/>
          <w:sz w:val="28"/>
          <w:szCs w:val="28"/>
          <w:lang w:val="uz-Cyrl-UZ"/>
        </w:rPr>
        <w:t>ни</w:t>
      </w:r>
      <w:r w:rsidR="00FA52D6" w:rsidRPr="004E4ACF">
        <w:rPr>
          <w:rFonts w:ascii="Times New Roman" w:eastAsia="Times New Roman" w:hAnsi="Times New Roman"/>
          <w:sz w:val="28"/>
          <w:szCs w:val="28"/>
          <w:lang w:val="uz-Cyrl-UZ"/>
        </w:rPr>
        <w:t xml:space="preserve"> соддалаштириш учун </w:t>
      </w:r>
      <w:r w:rsidRPr="004E4ACF">
        <w:rPr>
          <w:rFonts w:ascii="Times New Roman" w:eastAsia="Times New Roman" w:hAnsi="Times New Roman"/>
          <w:sz w:val="28"/>
          <w:szCs w:val="28"/>
          <w:lang w:val="uz-Cyrl-UZ"/>
        </w:rPr>
        <w:t xml:space="preserve">кўчмас ҳолатда ва </w:t>
      </w:r>
      <w:r w:rsidR="00FA52D6" w:rsidRPr="004E4ACF">
        <w:rPr>
          <w:rFonts w:ascii="Times New Roman" w:eastAsia="Times New Roman" w:hAnsi="Times New Roman"/>
          <w:sz w:val="28"/>
          <w:szCs w:val="28"/>
          <w:lang w:val="uz-Cyrl-UZ"/>
        </w:rPr>
        <w:t xml:space="preserve">биринчи яқинлашув  </w:t>
      </w:r>
      <w:r w:rsidRPr="004E4ACF">
        <w:rPr>
          <w:rFonts w:ascii="Times New Roman" w:eastAsia="Times New Roman" w:hAnsi="Times New Roman"/>
          <w:sz w:val="28"/>
          <w:szCs w:val="28"/>
          <w:lang w:val="uz-Cyrl-UZ"/>
        </w:rPr>
        <w:t>ясси</w:t>
      </w:r>
      <w:r w:rsidR="00FA52D6" w:rsidRPr="004E4ACF">
        <w:rPr>
          <w:rFonts w:ascii="Times New Roman" w:eastAsia="Times New Roman" w:hAnsi="Times New Roman"/>
          <w:sz w:val="28"/>
          <w:szCs w:val="28"/>
          <w:lang w:val="uz-Cyrl-UZ"/>
        </w:rPr>
        <w:t xml:space="preserve">параллел бўлади. Электромеханик  энергиянинг вужудга келиши деярли  ҳамма электр машиналарида магнит майдонининг  айланиши билан боғлиқ .Бунда турғун  магнит майдонида  хохлаган вақтда магнит майдон </w:t>
      </w:r>
      <w:r w:rsidR="00477047" w:rsidRPr="004E4ACF">
        <w:rPr>
          <w:rFonts w:ascii="Times New Roman" w:eastAsia="Times New Roman" w:hAnsi="Times New Roman"/>
          <w:sz w:val="28"/>
          <w:szCs w:val="28"/>
          <w:lang w:val="uz-Cyrl-UZ"/>
        </w:rPr>
        <w:t>тебраниш</w:t>
      </w:r>
      <w:r w:rsidR="00FA52D6" w:rsidRPr="004E4ACF">
        <w:rPr>
          <w:rFonts w:ascii="Times New Roman" w:eastAsia="Times New Roman" w:hAnsi="Times New Roman"/>
          <w:sz w:val="28"/>
          <w:szCs w:val="28"/>
          <w:lang w:val="uz-Cyrl-UZ"/>
        </w:rPr>
        <w:t>и ва шакли номалумлигича қолади.</w:t>
      </w:r>
      <w:r w:rsidR="00070D1A" w:rsidRPr="004E4ACF">
        <w:rPr>
          <w:rFonts w:ascii="Times New Roman" w:eastAsia="Times New Roman" w:hAnsi="Times New Roman"/>
          <w:sz w:val="28"/>
          <w:szCs w:val="28"/>
          <w:lang w:val="uz-Cyrl-UZ"/>
        </w:rPr>
        <w:t>Уч фазали сестемада айланувчи магнит майдонини қўзғалмас қисм чўлғамларда ҳосил қилиши  мумкин.Тор тирқишдаги  майдонда бирданига ҳосил бўладиган токлар вақтга боғлиқ  бўлиб 1.45-расмда кўрсатилган вектор диаграммасига ўхшаш бўлади.</w:t>
      </w:r>
    </w:p>
    <w:p w:rsidR="00FA52D6" w:rsidRPr="004E4ACF" w:rsidRDefault="00FA52D6" w:rsidP="00070D1A">
      <w:pPr>
        <w:spacing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49DCE4EF" wp14:editId="3A4778F8">
            <wp:extent cx="1987088" cy="2150225"/>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8006" cy="2151218"/>
                    </a:xfrm>
                    <a:prstGeom prst="rect">
                      <a:avLst/>
                    </a:prstGeom>
                    <a:noFill/>
                    <a:ln>
                      <a:noFill/>
                    </a:ln>
                  </pic:spPr>
                </pic:pic>
              </a:graphicData>
            </a:graphic>
          </wp:inline>
        </w:drawing>
      </w:r>
    </w:p>
    <w:p w:rsidR="00070D1A" w:rsidRPr="004E4ACF" w:rsidRDefault="00070D1A" w:rsidP="00070D1A">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rPr>
        <w:t>1.45</w:t>
      </w:r>
      <w:r w:rsidRPr="004E4ACF">
        <w:rPr>
          <w:rFonts w:ascii="Times New Roman" w:eastAsia="Times New Roman" w:hAnsi="Times New Roman"/>
          <w:sz w:val="28"/>
          <w:szCs w:val="28"/>
          <w:lang w:val="uz-Cyrl-UZ"/>
        </w:rPr>
        <w:t>-р</w:t>
      </w:r>
      <w:r w:rsidR="00FA52D6" w:rsidRPr="004E4ACF">
        <w:rPr>
          <w:rFonts w:ascii="Times New Roman" w:eastAsia="Times New Roman" w:hAnsi="Times New Roman"/>
          <w:sz w:val="28"/>
          <w:szCs w:val="28"/>
        </w:rPr>
        <w:t>асм</w:t>
      </w:r>
      <w:r w:rsidRPr="004E4ACF">
        <w:rPr>
          <w:rFonts w:ascii="Times New Roman" w:eastAsia="Times New Roman" w:hAnsi="Times New Roman"/>
          <w:sz w:val="28"/>
          <w:szCs w:val="28"/>
          <w:lang w:val="uz-Cyrl-UZ"/>
        </w:rPr>
        <w:t>.Уч фазали машиналарда айланма магнит майдон.</w:t>
      </w:r>
    </w:p>
    <w:p w:rsidR="00FA52D6" w:rsidRPr="004E4ACF" w:rsidRDefault="00070D1A" w:rsidP="00070D1A">
      <w:pPr>
        <w:spacing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1.45-расмга асосан фазаларда вақт бўйича токнинг оний қиймати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I</m:t>
            </m:r>
          </m:e>
          <m:sub>
            <m:r>
              <w:rPr>
                <w:rFonts w:ascii="Cambria Math" w:eastAsia="Times New Roman" w:hAnsi="Cambria Math"/>
                <w:sz w:val="28"/>
                <w:szCs w:val="28"/>
                <w:lang w:val="uz-Cyrl-UZ"/>
              </w:rPr>
              <m:t>max</m:t>
            </m:r>
          </m:sub>
        </m:sSub>
      </m:oMath>
      <w:r w:rsidR="00FA52D6" w:rsidRPr="004E4ACF">
        <w:rPr>
          <w:rFonts w:ascii="Times New Roman" w:eastAsia="Times New Roman" w:hAnsi="Times New Roman"/>
          <w:sz w:val="28"/>
          <w:szCs w:val="28"/>
          <w:lang w:val="uz-Cyrl-UZ"/>
        </w:rPr>
        <w:t xml:space="preserve"> ва </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Sub>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1/2</w:t>
      </w:r>
      <m:oMath>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 I</m:t>
            </m:r>
          </m:e>
          <m:sub>
            <m:r>
              <w:rPr>
                <w:rFonts w:ascii="Cambria Math" w:eastAsia="Times New Roman" w:hAnsi="Cambria Math"/>
                <w:sz w:val="28"/>
                <w:szCs w:val="28"/>
                <w:lang w:val="uz-Cyrl-UZ"/>
              </w:rPr>
              <m:t>max</m:t>
            </m:r>
          </m:sub>
        </m:sSub>
      </m:oMath>
      <w:r w:rsidR="00FA52D6" w:rsidRPr="004E4ACF">
        <w:rPr>
          <w:rFonts w:ascii="Times New Roman" w:eastAsia="Times New Roman" w:hAnsi="Times New Roman"/>
          <w:sz w:val="28"/>
          <w:szCs w:val="28"/>
          <w:lang w:val="uz-Cyrl-UZ"/>
        </w:rPr>
        <w:t>га тенг</w:t>
      </w:r>
      <w:r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 xml:space="preserve"> Машинанинг ўнг ва чап томондаги токлар модулига </w:t>
      </w:r>
      <w:r w:rsidRPr="004E4ACF">
        <w:rPr>
          <w:rFonts w:ascii="Times New Roman" w:eastAsia="Times New Roman" w:hAnsi="Times New Roman"/>
          <w:sz w:val="28"/>
          <w:szCs w:val="28"/>
          <w:lang w:val="uz-Cyrl-UZ"/>
        </w:rPr>
        <w:t xml:space="preserve">мос келади,тор тирқишдаги  майдонда </w:t>
      </w:r>
      <w:r w:rsidR="00FA52D6" w:rsidRPr="004E4ACF">
        <w:rPr>
          <w:rFonts w:ascii="Times New Roman" w:eastAsia="Times New Roman" w:hAnsi="Times New Roman"/>
          <w:sz w:val="28"/>
          <w:szCs w:val="28"/>
          <w:lang w:val="uz-Cyrl-UZ"/>
        </w:rPr>
        <w:t>эса</w:t>
      </w:r>
      <w:r w:rsidR="00336FC0" w:rsidRPr="004E4ACF">
        <w:rPr>
          <w:rFonts w:ascii="Times New Roman" w:eastAsia="Times New Roman" w:hAnsi="Times New Roman"/>
          <w:sz w:val="28"/>
          <w:szCs w:val="28"/>
          <w:lang w:val="uz-Cyrl-UZ"/>
        </w:rPr>
        <w:t>,</w:t>
      </w:r>
      <w:r w:rsidR="0060084A" w:rsidRPr="004E4ACF">
        <w:rPr>
          <w:rFonts w:ascii="Times New Roman" w:eastAsia="Times New Roman" w:hAnsi="Times New Roman"/>
          <w:sz w:val="28"/>
          <w:szCs w:val="28"/>
          <w:lang w:val="uz-Cyrl-UZ"/>
        </w:rPr>
        <w:t xml:space="preserve"> </w:t>
      </w:r>
      <w:r w:rsidR="00336FC0" w:rsidRPr="004E4ACF">
        <w:rPr>
          <w:rFonts w:ascii="Times New Roman" w:eastAsia="Times New Roman" w:hAnsi="Times New Roman"/>
          <w:sz w:val="28"/>
          <w:szCs w:val="28"/>
          <w:lang w:val="uz-Cyrl-UZ"/>
        </w:rPr>
        <w:t>фаза чўлғамларида перпендекуляр текисликда</w:t>
      </w:r>
      <w:r w:rsidR="0060084A" w:rsidRPr="004E4ACF">
        <w:rPr>
          <w:rFonts w:ascii="Times New Roman" w:eastAsia="Times New Roman" w:hAnsi="Times New Roman"/>
          <w:sz w:val="28"/>
          <w:szCs w:val="28"/>
          <w:lang w:val="uz-Cyrl-UZ"/>
        </w:rPr>
        <w:t xml:space="preserve"> </w:t>
      </w:r>
      <w:r w:rsidR="00336FC0" w:rsidRPr="004E4ACF">
        <w:rPr>
          <w:rFonts w:ascii="Times New Roman" w:eastAsia="Times New Roman" w:hAnsi="Times New Roman"/>
          <w:b/>
          <w:i/>
          <w:sz w:val="28"/>
          <w:szCs w:val="28"/>
          <w:lang w:val="uz-Cyrl-UZ"/>
        </w:rPr>
        <w:t>В</w:t>
      </w:r>
      <w:r w:rsidR="00336FC0" w:rsidRPr="004E4ACF">
        <w:rPr>
          <w:rFonts w:ascii="Times New Roman" w:eastAsia="Times New Roman" w:hAnsi="Times New Roman"/>
          <w:b/>
          <w:sz w:val="28"/>
          <w:szCs w:val="28"/>
          <w:vertAlign w:val="subscript"/>
          <w:lang w:val="uz-Cyrl-UZ"/>
        </w:rPr>
        <w:t>мах</w:t>
      </w:r>
      <w:r w:rsidR="0060084A" w:rsidRPr="004E4ACF">
        <w:rPr>
          <w:rFonts w:ascii="Times New Roman" w:eastAsia="Times New Roman" w:hAnsi="Times New Roman"/>
          <w:b/>
          <w:sz w:val="28"/>
          <w:szCs w:val="28"/>
          <w:vertAlign w:val="subscript"/>
          <w:lang w:val="uz-Cyrl-UZ"/>
        </w:rPr>
        <w:t xml:space="preserve"> </w:t>
      </w:r>
      <w:r w:rsidR="00FC2052" w:rsidRPr="004E4ACF">
        <w:rPr>
          <w:rFonts w:ascii="Times New Roman" w:eastAsia="Times New Roman" w:hAnsi="Times New Roman"/>
          <w:sz w:val="28"/>
          <w:szCs w:val="28"/>
          <w:lang w:val="uz-Cyrl-UZ"/>
        </w:rPr>
        <w:t>индукция</w:t>
      </w:r>
      <w:r w:rsidR="00FA52D6" w:rsidRPr="004E4ACF">
        <w:rPr>
          <w:rFonts w:ascii="Times New Roman" w:eastAsia="Times New Roman" w:hAnsi="Times New Roman"/>
          <w:sz w:val="28"/>
          <w:szCs w:val="28"/>
          <w:lang w:val="uz-Cyrl-UZ"/>
        </w:rPr>
        <w:t>си бўлиб  максим</w:t>
      </w:r>
      <w:r w:rsidR="00336FC0" w:rsidRPr="004E4ACF">
        <w:rPr>
          <w:rFonts w:ascii="Times New Roman" w:eastAsia="Times New Roman" w:hAnsi="Times New Roman"/>
          <w:sz w:val="28"/>
          <w:szCs w:val="28"/>
          <w:lang w:val="uz-Cyrl-UZ"/>
        </w:rPr>
        <w:t>ал</w:t>
      </w:r>
      <w:r w:rsidR="00FA52D6" w:rsidRPr="004E4ACF">
        <w:rPr>
          <w:rFonts w:ascii="Times New Roman" w:eastAsia="Times New Roman" w:hAnsi="Times New Roman"/>
          <w:sz w:val="28"/>
          <w:szCs w:val="28"/>
          <w:lang w:val="uz-Cyrl-UZ"/>
        </w:rPr>
        <w:t xml:space="preserve"> ва аралаш муносабатда бўл</w:t>
      </w:r>
      <w:r w:rsidRPr="004E4ACF">
        <w:rPr>
          <w:rFonts w:ascii="Times New Roman" w:eastAsia="Times New Roman" w:hAnsi="Times New Roman"/>
          <w:sz w:val="28"/>
          <w:szCs w:val="28"/>
          <w:lang w:val="uz-Cyrl-UZ"/>
        </w:rPr>
        <w:t>иб,</w:t>
      </w:r>
      <w:r w:rsidR="00FA52D6" w:rsidRPr="004E4ACF">
        <w:rPr>
          <w:rFonts w:ascii="Times New Roman" w:eastAsia="Times New Roman" w:hAnsi="Times New Roman"/>
          <w:sz w:val="28"/>
          <w:szCs w:val="28"/>
          <w:lang w:val="uz-Cyrl-UZ"/>
        </w:rPr>
        <w:t>токи</w:t>
      </w:r>
      <w:r w:rsidR="00336FC0" w:rsidRPr="004E4ACF">
        <w:rPr>
          <w:rFonts w:ascii="Times New Roman" w:eastAsia="Times New Roman" w:hAnsi="Times New Roman"/>
          <w:sz w:val="28"/>
          <w:szCs w:val="28"/>
          <w:lang w:val="uz-Cyrl-UZ"/>
        </w:rPr>
        <w:t>нинг зичлиги</w:t>
      </w:r>
      <m:oMath>
        <m:r>
          <w:rPr>
            <w:rFonts w:ascii="Cambria Math" w:eastAsia="Times New Roman" w:hAnsi="Cambria Math"/>
            <w:sz w:val="28"/>
            <w:szCs w:val="28"/>
            <w:lang w:val="uz-Cyrl-UZ"/>
          </w:rPr>
          <m:t xml:space="preserve"> </m:t>
        </m:r>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uz-Cyrl-UZ"/>
              </w:rPr>
              <m:t>A</m:t>
            </m:r>
          </m:e>
        </m:acc>
      </m:oMath>
      <w:r w:rsidR="00FA52D6" w:rsidRPr="004E4ACF">
        <w:rPr>
          <w:rFonts w:ascii="Times New Roman" w:eastAsia="Times New Roman" w:hAnsi="Times New Roman"/>
          <w:sz w:val="28"/>
          <w:szCs w:val="28"/>
          <w:lang w:val="uz-Cyrl-UZ"/>
        </w:rPr>
        <w:t xml:space="preserve"> 90 </w:t>
      </w:r>
      <m:oMath>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га тенг.</w:t>
      </w:r>
    </w:p>
    <w:p w:rsidR="00FA52D6" w:rsidRPr="004E4ACF" w:rsidRDefault="00FA52D6" w:rsidP="00336FC0">
      <w:pPr>
        <w:spacing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62F89B42" wp14:editId="766912A8">
            <wp:extent cx="1524000" cy="16002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4000" cy="1600200"/>
                    </a:xfrm>
                    <a:prstGeom prst="rect">
                      <a:avLst/>
                    </a:prstGeom>
                    <a:noFill/>
                    <a:ln>
                      <a:noFill/>
                    </a:ln>
                  </pic:spPr>
                </pic:pic>
              </a:graphicData>
            </a:graphic>
          </wp:inline>
        </w:drawing>
      </w:r>
    </w:p>
    <w:p w:rsidR="00FA52D6" w:rsidRPr="004E4ACF" w:rsidRDefault="00336FC0" w:rsidP="00336FC0">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rPr>
        <w:t>1.46-</w:t>
      </w:r>
      <w:r w:rsidRPr="004E4ACF">
        <w:rPr>
          <w:rFonts w:ascii="Times New Roman" w:eastAsia="Times New Roman" w:hAnsi="Times New Roman"/>
          <w:sz w:val="28"/>
          <w:szCs w:val="28"/>
          <w:lang w:val="uz-Cyrl-UZ"/>
        </w:rPr>
        <w:t>р</w:t>
      </w:r>
      <w:r w:rsidR="00FA52D6" w:rsidRPr="004E4ACF">
        <w:rPr>
          <w:rFonts w:ascii="Times New Roman" w:eastAsia="Times New Roman" w:hAnsi="Times New Roman"/>
          <w:sz w:val="28"/>
          <w:szCs w:val="28"/>
        </w:rPr>
        <w:t>асм</w:t>
      </w:r>
      <w:r w:rsidRPr="004E4ACF">
        <w:rPr>
          <w:rFonts w:ascii="Times New Roman" w:eastAsia="Times New Roman" w:hAnsi="Times New Roman"/>
          <w:sz w:val="28"/>
          <w:szCs w:val="28"/>
          <w:lang w:val="uz-Cyrl-UZ"/>
        </w:rPr>
        <w:t>.Симмитрик чўлғамли уч фазали машинанинг схемаси ва ве</w:t>
      </w:r>
      <w:r w:rsidR="00B01CEC" w:rsidRPr="004E4ACF">
        <w:rPr>
          <w:rFonts w:ascii="Times New Roman" w:eastAsia="Times New Roman" w:hAnsi="Times New Roman"/>
          <w:sz w:val="28"/>
          <w:szCs w:val="28"/>
          <w:lang w:val="uz-Cyrl-UZ"/>
        </w:rPr>
        <w:t>к</w:t>
      </w:r>
      <w:r w:rsidRPr="004E4ACF">
        <w:rPr>
          <w:rFonts w:ascii="Times New Roman" w:eastAsia="Times New Roman" w:hAnsi="Times New Roman"/>
          <w:sz w:val="28"/>
          <w:szCs w:val="28"/>
          <w:lang w:val="uz-Cyrl-UZ"/>
        </w:rPr>
        <w:t>тор диаграммаси (</w:t>
      </w:r>
      <w:r w:rsidRPr="004E4ACF">
        <w:rPr>
          <w:rFonts w:ascii="Times New Roman" w:eastAsia="Times New Roman" w:hAnsi="Times New Roman"/>
          <w:sz w:val="28"/>
          <w:szCs w:val="28"/>
          <w:lang w:val="en-US"/>
        </w:rPr>
        <w:t>m</w:t>
      </w:r>
      <w:r w:rsidRPr="004E4ACF">
        <w:rPr>
          <w:rFonts w:ascii="Times New Roman" w:eastAsia="Times New Roman" w:hAnsi="Times New Roman"/>
          <w:sz w:val="28"/>
          <w:szCs w:val="28"/>
        </w:rPr>
        <w:t>=3,</w:t>
      </w:r>
      <w:r w:rsidRPr="004E4ACF">
        <w:rPr>
          <w:rFonts w:ascii="Times New Roman" w:eastAsia="Times New Roman" w:hAnsi="Times New Roman"/>
          <w:sz w:val="28"/>
          <w:szCs w:val="28"/>
          <w:lang w:val="en-US"/>
        </w:rPr>
        <w:t>p</w:t>
      </w:r>
      <w:r w:rsidRPr="004E4ACF">
        <w:rPr>
          <w:rFonts w:ascii="Times New Roman" w:eastAsia="Times New Roman" w:hAnsi="Times New Roman"/>
          <w:sz w:val="28"/>
          <w:szCs w:val="28"/>
        </w:rPr>
        <w:t>=1</w:t>
      </w:r>
      <w:r w:rsidR="008959EF" w:rsidRPr="004E4ACF">
        <w:rPr>
          <w:rFonts w:ascii="Times New Roman" w:eastAsia="Times New Roman" w:hAnsi="Times New Roman"/>
          <w:sz w:val="28"/>
          <w:szCs w:val="28"/>
        </w:rPr>
        <w:t>,</w:t>
      </w:r>
      <w:r w:rsidRPr="004E4ACF">
        <w:rPr>
          <w:rFonts w:ascii="Times New Roman" w:eastAsia="Times New Roman" w:hAnsi="Times New Roman"/>
          <w:sz w:val="28"/>
          <w:szCs w:val="28"/>
          <w:lang w:val="en-US"/>
        </w:rPr>
        <w:t>q</w:t>
      </w:r>
      <w:r w:rsidRPr="004E4ACF">
        <w:rPr>
          <w:rFonts w:ascii="Times New Roman" w:eastAsia="Times New Roman" w:hAnsi="Times New Roman"/>
          <w:sz w:val="28"/>
          <w:szCs w:val="28"/>
        </w:rPr>
        <w:t>=3</w:t>
      </w:r>
      <w:r w:rsidR="008959EF" w:rsidRPr="004E4ACF">
        <w:rPr>
          <w:rFonts w:ascii="Times New Roman" w:eastAsia="Times New Roman" w:hAnsi="Times New Roman"/>
          <w:sz w:val="28"/>
          <w:szCs w:val="28"/>
        </w:rPr>
        <w:t>,</w:t>
      </w:r>
      <w:r w:rsidRPr="004E4ACF">
        <w:rPr>
          <w:rFonts w:ascii="Times New Roman" w:eastAsia="Times New Roman" w:hAnsi="Times New Roman"/>
          <w:sz w:val="28"/>
          <w:szCs w:val="28"/>
          <w:lang w:val="en-US"/>
        </w:rPr>
        <w:t>z</w:t>
      </w:r>
      <w:r w:rsidRPr="004E4ACF">
        <w:rPr>
          <w:rFonts w:ascii="Times New Roman" w:eastAsia="Times New Roman" w:hAnsi="Times New Roman"/>
          <w:sz w:val="28"/>
          <w:szCs w:val="28"/>
        </w:rPr>
        <w:t>=18</w:t>
      </w:r>
      <w:r w:rsidRPr="004E4ACF">
        <w:rPr>
          <w:rFonts w:ascii="Times New Roman" w:eastAsia="Times New Roman" w:hAnsi="Times New Roman"/>
          <w:sz w:val="28"/>
          <w:szCs w:val="28"/>
          <w:lang w:val="uz-Cyrl-UZ"/>
        </w:rPr>
        <w:t>)</w:t>
      </w:r>
    </w:p>
    <w:p w:rsidR="00FA52D6" w:rsidRPr="004E4ACF" w:rsidRDefault="00FA52D6" w:rsidP="008959EF">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B01CEC" w:rsidRPr="004E4ACF">
        <w:rPr>
          <w:rFonts w:ascii="Times New Roman" w:eastAsia="Times New Roman" w:hAnsi="Times New Roman"/>
          <w:sz w:val="28"/>
          <w:szCs w:val="28"/>
          <w:lang w:val="uz-Cyrl-UZ"/>
        </w:rPr>
        <w:tab/>
      </w:r>
      <w:r w:rsidRPr="004E4ACF">
        <w:rPr>
          <w:rFonts w:ascii="Times New Roman" w:eastAsia="Times New Roman" w:hAnsi="Times New Roman"/>
          <w:sz w:val="28"/>
          <w:szCs w:val="28"/>
          <w:lang w:val="uz-Cyrl-UZ"/>
        </w:rPr>
        <w:t xml:space="preserve">Токнинг вақт давомида ўзгариши натижасида </w:t>
      </w:r>
      <w:r w:rsidR="008959EF" w:rsidRPr="004E4ACF">
        <w:rPr>
          <w:rFonts w:ascii="Times New Roman" w:eastAsia="Times New Roman" w:hAnsi="Times New Roman"/>
          <w:sz w:val="28"/>
          <w:szCs w:val="28"/>
          <w:lang w:val="uz-Cyrl-UZ"/>
        </w:rPr>
        <w:t xml:space="preserve">тор тирқишдаги  майдонда </w:t>
      </w:r>
      <w:r w:rsidRPr="004E4ACF">
        <w:rPr>
          <w:rFonts w:ascii="Times New Roman" w:eastAsia="Times New Roman" w:hAnsi="Times New Roman"/>
          <w:sz w:val="28"/>
          <w:szCs w:val="28"/>
          <w:lang w:val="uz-Cyrl-UZ"/>
        </w:rPr>
        <w:t xml:space="preserve">айланиш ҳосил бўлади.Шундай қилиб электр  машиналарида аланма ток майдони </w:t>
      </w:r>
      <w:r w:rsidR="008959EF" w:rsidRPr="004E4ACF">
        <w:rPr>
          <w:rFonts w:ascii="Times New Roman" w:eastAsia="Times New Roman" w:hAnsi="Times New Roman"/>
          <w:sz w:val="28"/>
          <w:szCs w:val="28"/>
          <w:lang w:val="uz-Cyrl-UZ"/>
        </w:rPr>
        <w:t xml:space="preserve"> натижасида айланма магнит майдони ҳосил бўлади.</w:t>
      </w:r>
    </w:p>
    <w:p w:rsidR="00FA52D6" w:rsidRPr="004E4ACF" w:rsidRDefault="008959EF" w:rsidP="008959EF">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Генераторда айланувчи магнит майдони,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яъни қўзғатиш чўлғами айланишида</w:t>
      </w:r>
      <w:r w:rsidR="00FA52D6" w:rsidRPr="004E4ACF">
        <w:rPr>
          <w:rFonts w:ascii="Times New Roman" w:eastAsia="Times New Roman" w:hAnsi="Times New Roman"/>
          <w:sz w:val="28"/>
          <w:szCs w:val="28"/>
          <w:lang w:val="uz-Cyrl-UZ"/>
        </w:rPr>
        <w:t>уч фазали статор</w:t>
      </w:r>
      <w:r w:rsidRPr="004E4ACF">
        <w:rPr>
          <w:rFonts w:ascii="Times New Roman" w:eastAsia="Times New Roman" w:hAnsi="Times New Roman"/>
          <w:sz w:val="28"/>
          <w:szCs w:val="28"/>
          <w:lang w:val="uz-Cyrl-UZ"/>
        </w:rPr>
        <w:t xml:space="preserve"> чўлғамидавақт бўйича 120</w:t>
      </w:r>
      <w:r w:rsidRPr="004E4ACF">
        <w:rPr>
          <w:rFonts w:ascii="Times New Roman" w:eastAsia="Times New Roman" w:hAnsi="Times New Roman"/>
          <w:sz w:val="28"/>
          <w:szCs w:val="28"/>
          <w:vertAlign w:val="superscript"/>
          <w:lang w:val="uz-Cyrl-UZ"/>
        </w:rPr>
        <w:t>0</w:t>
      </w:r>
      <w:r w:rsidR="0060084A" w:rsidRPr="004E4ACF">
        <w:rPr>
          <w:rFonts w:ascii="Times New Roman" w:eastAsia="Times New Roman" w:hAnsi="Times New Roman"/>
          <w:sz w:val="28"/>
          <w:szCs w:val="28"/>
          <w:vertAlign w:val="superscript"/>
          <w:lang w:val="uz-Cyrl-UZ"/>
        </w:rPr>
        <w:t xml:space="preserve"> </w:t>
      </w:r>
      <w:r w:rsidRPr="004E4ACF">
        <w:rPr>
          <w:rFonts w:ascii="Times New Roman" w:eastAsia="Times New Roman" w:hAnsi="Times New Roman"/>
          <w:sz w:val="28"/>
          <w:szCs w:val="28"/>
          <w:lang w:val="uz-Cyrl-UZ"/>
        </w:rPr>
        <w:t xml:space="preserve">бурчакга силжиган ўзгарувч ток ва кучланиш </w:t>
      </w:r>
      <w:r w:rsidR="00FA52D6" w:rsidRPr="004E4ACF">
        <w:rPr>
          <w:rFonts w:ascii="Times New Roman" w:eastAsia="Times New Roman" w:hAnsi="Times New Roman"/>
          <w:sz w:val="28"/>
          <w:szCs w:val="28"/>
          <w:lang w:val="uz-Cyrl-UZ"/>
        </w:rPr>
        <w:t>ҳосил қилади.</w:t>
      </w:r>
    </w:p>
    <w:p w:rsidR="00FA52D6" w:rsidRPr="004E4ACF" w:rsidRDefault="00FA52D6" w:rsidP="008959EF">
      <w:pPr>
        <w:spacing w:after="0" w:line="240" w:lineRule="auto"/>
        <w:jc w:val="both"/>
        <w:rPr>
          <w:rFonts w:ascii="Times New Roman" w:eastAsia="Times New Roman" w:hAnsi="Times New Roman"/>
          <w:sz w:val="28"/>
          <w:szCs w:val="28"/>
        </w:rPr>
      </w:pPr>
      <w:r w:rsidRPr="004E4ACF">
        <w:rPr>
          <w:rFonts w:ascii="Times New Roman" w:eastAsia="Times New Roman" w:hAnsi="Times New Roman"/>
          <w:sz w:val="28"/>
          <w:szCs w:val="28"/>
          <w:lang w:val="uz-Cyrl-UZ"/>
        </w:rPr>
        <w:t xml:space="preserve">Айланувчи магнит майдони  </w:t>
      </w:r>
      <w:r w:rsidR="008959EF" w:rsidRPr="004E4ACF">
        <w:rPr>
          <w:rFonts w:ascii="Times New Roman" w:eastAsia="Times New Roman" w:hAnsi="Times New Roman"/>
          <w:sz w:val="28"/>
          <w:szCs w:val="28"/>
          <w:lang w:val="uz-Cyrl-UZ"/>
        </w:rPr>
        <w:t xml:space="preserve">тор тирқишдаги  майдонда </w:t>
      </w:r>
      <w:r w:rsidRPr="004E4ACF">
        <w:rPr>
          <w:rFonts w:ascii="Times New Roman" w:eastAsia="Times New Roman" w:hAnsi="Times New Roman"/>
          <w:sz w:val="28"/>
          <w:szCs w:val="28"/>
          <w:lang w:val="uz-Cyrl-UZ"/>
        </w:rPr>
        <w:t xml:space="preserve">бир хил бўлмаган тезликларни аралаштириб юбориши мумкин </w:t>
      </w:r>
      <w:r w:rsidR="000C453B" w:rsidRPr="004E4ACF">
        <w:rPr>
          <w:rFonts w:ascii="Times New Roman" w:eastAsia="Times New Roman" w:hAnsi="Times New Roman"/>
          <w:sz w:val="28"/>
          <w:szCs w:val="28"/>
          <w:lang w:val="uz-Cyrl-UZ"/>
        </w:rPr>
        <w:t>,</w:t>
      </w:r>
      <w:r w:rsidR="0060084A" w:rsidRPr="004E4ACF">
        <w:rPr>
          <w:rFonts w:ascii="Times New Roman" w:eastAsia="Times New Roman" w:hAnsi="Times New Roman"/>
          <w:sz w:val="28"/>
          <w:szCs w:val="28"/>
          <w:lang w:val="uz-Cyrl-UZ"/>
        </w:rPr>
        <w:t xml:space="preserve"> </w:t>
      </w:r>
      <w:r w:rsidR="000C453B" w:rsidRPr="004E4ACF">
        <w:rPr>
          <w:rFonts w:ascii="Times New Roman" w:eastAsia="Times New Roman" w:hAnsi="Times New Roman"/>
          <w:sz w:val="28"/>
          <w:szCs w:val="28"/>
          <w:lang w:val="uz-Cyrl-UZ"/>
        </w:rPr>
        <w:t>м</w:t>
      </w:r>
      <w:r w:rsidR="005B271E" w:rsidRPr="004E4ACF">
        <w:rPr>
          <w:rFonts w:ascii="Times New Roman" w:eastAsia="Times New Roman" w:hAnsi="Times New Roman"/>
          <w:sz w:val="28"/>
          <w:szCs w:val="28"/>
          <w:lang w:val="uz-Cyrl-UZ"/>
        </w:rPr>
        <w:t>айдон  тузилиши  эса  синус</w:t>
      </w:r>
      <w:r w:rsidR="000C453B" w:rsidRPr="004E4ACF">
        <w:rPr>
          <w:rFonts w:ascii="Times New Roman" w:eastAsia="Times New Roman" w:hAnsi="Times New Roman"/>
          <w:sz w:val="28"/>
          <w:szCs w:val="28"/>
          <w:lang w:val="uz-Cyrl-UZ"/>
        </w:rPr>
        <w:t>о</w:t>
      </w:r>
      <w:r w:rsidR="005B271E" w:rsidRPr="004E4ACF">
        <w:rPr>
          <w:rFonts w:ascii="Times New Roman" w:eastAsia="Times New Roman" w:hAnsi="Times New Roman"/>
          <w:sz w:val="28"/>
          <w:szCs w:val="28"/>
          <w:lang w:val="uz-Cyrl-UZ"/>
        </w:rPr>
        <w:t>ида</w:t>
      </w:r>
      <w:r w:rsidR="000C453B" w:rsidRPr="004E4ACF">
        <w:rPr>
          <w:rFonts w:ascii="Times New Roman" w:eastAsia="Times New Roman" w:hAnsi="Times New Roman"/>
          <w:sz w:val="28"/>
          <w:szCs w:val="28"/>
          <w:lang w:val="uz-Cyrl-UZ"/>
        </w:rPr>
        <w:t>нфарқ қилиши</w:t>
      </w:r>
      <w:r w:rsidRPr="004E4ACF">
        <w:rPr>
          <w:rFonts w:ascii="Times New Roman" w:eastAsia="Times New Roman" w:hAnsi="Times New Roman"/>
          <w:sz w:val="28"/>
          <w:szCs w:val="28"/>
          <w:lang w:val="uz-Cyrl-UZ"/>
        </w:rPr>
        <w:t xml:space="preserve"> мумкин. </w:t>
      </w:r>
      <w:r w:rsidRPr="004E4ACF">
        <w:rPr>
          <w:rFonts w:ascii="Times New Roman" w:eastAsia="Times New Roman" w:hAnsi="Times New Roman"/>
          <w:sz w:val="28"/>
          <w:szCs w:val="28"/>
        </w:rPr>
        <w:t xml:space="preserve">Бунда  максимал аҳамиятдаги  </w:t>
      </w:r>
      <w:r w:rsidR="00FC2052" w:rsidRPr="004E4ACF">
        <w:rPr>
          <w:rFonts w:ascii="Times New Roman" w:eastAsia="Times New Roman" w:hAnsi="Times New Roman"/>
          <w:sz w:val="28"/>
          <w:szCs w:val="28"/>
        </w:rPr>
        <w:t>индукция</w:t>
      </w:r>
      <w:r w:rsidR="000C453B" w:rsidRPr="004E4ACF">
        <w:rPr>
          <w:rFonts w:ascii="Times New Roman" w:eastAsia="Times New Roman" w:hAnsi="Times New Roman"/>
          <w:sz w:val="28"/>
          <w:szCs w:val="28"/>
          <w:lang w:val="uz-Cyrl-UZ"/>
        </w:rPr>
        <w:t>нинг қиймати</w:t>
      </w:r>
      <w:r w:rsidRPr="004E4ACF">
        <w:rPr>
          <w:rFonts w:ascii="Times New Roman" w:eastAsia="Times New Roman" w:hAnsi="Times New Roman"/>
          <w:sz w:val="28"/>
          <w:szCs w:val="28"/>
        </w:rPr>
        <w:t xml:space="preserve"> статор</w:t>
      </w:r>
      <w:r w:rsidR="000C453B" w:rsidRPr="004E4ACF">
        <w:rPr>
          <w:rFonts w:ascii="Times New Roman" w:eastAsia="Times New Roman" w:hAnsi="Times New Roman"/>
          <w:sz w:val="28"/>
          <w:szCs w:val="28"/>
          <w:lang w:val="uz-Cyrl-UZ"/>
        </w:rPr>
        <w:t>нинг</w:t>
      </w:r>
      <w:r w:rsidR="0060084A" w:rsidRPr="004E4ACF">
        <w:rPr>
          <w:rFonts w:ascii="Times New Roman" w:eastAsia="Times New Roman" w:hAnsi="Times New Roman"/>
          <w:sz w:val="28"/>
          <w:szCs w:val="28"/>
          <w:lang w:val="uz-Cyrl-UZ"/>
        </w:rPr>
        <w:t xml:space="preserve"> </w:t>
      </w:r>
      <w:r w:rsidR="000C453B" w:rsidRPr="004E4ACF">
        <w:rPr>
          <w:rFonts w:ascii="Times New Roman" w:eastAsia="Times New Roman" w:hAnsi="Times New Roman"/>
          <w:sz w:val="28"/>
          <w:szCs w:val="28"/>
        </w:rPr>
        <w:t xml:space="preserve">ички </w:t>
      </w:r>
      <w:r w:rsidRPr="004E4ACF">
        <w:rPr>
          <w:rFonts w:ascii="Times New Roman" w:eastAsia="Times New Roman" w:hAnsi="Times New Roman"/>
          <w:sz w:val="28"/>
          <w:szCs w:val="28"/>
        </w:rPr>
        <w:t>диаметри билан ҳар-хил бўлиши мумкин.</w:t>
      </w:r>
    </w:p>
    <w:p w:rsidR="00FA52D6" w:rsidRPr="004E4ACF" w:rsidRDefault="00FA52D6"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rPr>
        <w:t xml:space="preserve">  </w:t>
      </w:r>
      <w:r w:rsidR="00B01CEC" w:rsidRPr="004E4ACF">
        <w:rPr>
          <w:rFonts w:ascii="Times New Roman" w:eastAsia="Times New Roman" w:hAnsi="Times New Roman"/>
          <w:sz w:val="28"/>
          <w:szCs w:val="28"/>
          <w:lang w:val="uz-Cyrl-UZ"/>
        </w:rPr>
        <w:tab/>
      </w:r>
      <w:r w:rsidRPr="004E4ACF">
        <w:rPr>
          <w:rFonts w:ascii="Times New Roman" w:eastAsia="Times New Roman" w:hAnsi="Times New Roman"/>
          <w:sz w:val="28"/>
          <w:szCs w:val="28"/>
          <w:lang w:val="uz-Cyrl-UZ"/>
        </w:rPr>
        <w:t xml:space="preserve">Синусоидал бўлмаган пайтда </w:t>
      </w:r>
      <w:r w:rsidR="000C453B" w:rsidRPr="004E4ACF">
        <w:rPr>
          <w:rFonts w:ascii="Times New Roman" w:eastAsia="Times New Roman" w:hAnsi="Times New Roman"/>
          <w:sz w:val="28"/>
          <w:szCs w:val="28"/>
          <w:lang w:val="uz-Cyrl-UZ"/>
        </w:rPr>
        <w:t xml:space="preserve">тор тирқишдаги  майдонда </w:t>
      </w:r>
      <w:r w:rsidRPr="004E4ACF">
        <w:rPr>
          <w:rFonts w:ascii="Times New Roman" w:eastAsia="Times New Roman" w:hAnsi="Times New Roman"/>
          <w:sz w:val="28"/>
          <w:szCs w:val="28"/>
          <w:lang w:val="uz-Cyrl-UZ"/>
        </w:rPr>
        <w:t>юқорида айтиб ўтилган майдонларни</w:t>
      </w:r>
      <w:r w:rsidR="000C453B" w:rsidRPr="004E4ACF">
        <w:rPr>
          <w:rFonts w:ascii="Times New Roman" w:eastAsia="Times New Roman" w:hAnsi="Times New Roman"/>
          <w:sz w:val="28"/>
          <w:szCs w:val="28"/>
          <w:lang w:val="uz-Cyrl-UZ"/>
        </w:rPr>
        <w:t>нг</w:t>
      </w:r>
      <w:r w:rsidR="00E719B5" w:rsidRPr="004E4ACF">
        <w:rPr>
          <w:rFonts w:ascii="Times New Roman" w:eastAsia="Times New Roman" w:hAnsi="Times New Roman"/>
          <w:sz w:val="28"/>
          <w:szCs w:val="28"/>
          <w:lang w:val="uz-Cyrl-UZ"/>
        </w:rPr>
        <w:t xml:space="preserve"> асосий ва </w:t>
      </w:r>
      <w:r w:rsidR="000C453B" w:rsidRPr="004E4ACF">
        <w:rPr>
          <w:rFonts w:ascii="Times New Roman" w:eastAsia="Times New Roman" w:hAnsi="Times New Roman"/>
          <w:sz w:val="28"/>
          <w:szCs w:val="28"/>
          <w:lang w:val="uz-Cyrl-UZ"/>
        </w:rPr>
        <w:t>қуйи</w:t>
      </w:r>
      <w:r w:rsidR="0060084A" w:rsidRPr="004E4ACF">
        <w:rPr>
          <w:rFonts w:ascii="Times New Roman" w:eastAsia="Times New Roman" w:hAnsi="Times New Roman"/>
          <w:sz w:val="28"/>
          <w:szCs w:val="28"/>
          <w:lang w:val="uz-Cyrl-UZ"/>
        </w:rPr>
        <w:t xml:space="preserve"> </w:t>
      </w:r>
      <w:r w:rsidR="000C453B" w:rsidRPr="004E4ACF">
        <w:rPr>
          <w:rFonts w:ascii="Times New Roman" w:eastAsia="Times New Roman" w:hAnsi="Times New Roman"/>
          <w:sz w:val="28"/>
          <w:szCs w:val="28"/>
          <w:lang w:val="uz-Cyrl-UZ"/>
        </w:rPr>
        <w:t>гармон</w:t>
      </w:r>
      <w:r w:rsidR="00E719B5" w:rsidRPr="004E4ACF">
        <w:rPr>
          <w:rFonts w:ascii="Times New Roman" w:eastAsia="Times New Roman" w:hAnsi="Times New Roman"/>
          <w:sz w:val="28"/>
          <w:szCs w:val="28"/>
          <w:lang w:val="uz-Cyrl-UZ"/>
        </w:rPr>
        <w:t>икаларини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тасаввур қилиш мумкин.Симмитрия</w:t>
      </w:r>
      <w:r w:rsidR="00E719B5" w:rsidRPr="004E4ACF">
        <w:rPr>
          <w:rFonts w:ascii="Times New Roman" w:eastAsia="Times New Roman" w:hAnsi="Times New Roman"/>
          <w:sz w:val="28"/>
          <w:szCs w:val="28"/>
          <w:lang w:val="uz-Cyrl-UZ"/>
        </w:rPr>
        <w:t xml:space="preserve">га эга </w:t>
      </w:r>
      <w:r w:rsidRPr="004E4ACF">
        <w:rPr>
          <w:rFonts w:ascii="Times New Roman" w:eastAsia="Times New Roman" w:hAnsi="Times New Roman"/>
          <w:sz w:val="28"/>
          <w:szCs w:val="28"/>
          <w:lang w:val="uz-Cyrl-UZ"/>
        </w:rPr>
        <w:t xml:space="preserve"> бўлган машина майдонларида    </w:t>
      </w:r>
      <w:r w:rsidR="00E719B5" w:rsidRPr="004E4ACF">
        <w:rPr>
          <w:rFonts w:ascii="Times New Roman" w:eastAsia="Times New Roman" w:hAnsi="Times New Roman"/>
          <w:sz w:val="28"/>
          <w:szCs w:val="28"/>
          <w:lang w:val="uz-Cyrl-UZ"/>
        </w:rPr>
        <w:t xml:space="preserve">асосий ва қуйи гармоникалари тўғри ва тескари такил этувчилардан ибборат бўлади. </w:t>
      </w:r>
      <w:r w:rsidRPr="004E4ACF">
        <w:rPr>
          <w:rFonts w:ascii="Times New Roman" w:eastAsia="Times New Roman" w:hAnsi="Times New Roman"/>
          <w:sz w:val="28"/>
          <w:szCs w:val="28"/>
          <w:lang w:val="uz-Cyrl-UZ"/>
        </w:rPr>
        <w:t>Шундай қилиб</w:t>
      </w:r>
      <w:r w:rsidR="00E719B5" w:rsidRPr="004E4ACF">
        <w:rPr>
          <w:rFonts w:ascii="Times New Roman" w:eastAsia="Times New Roman" w:hAnsi="Times New Roman"/>
          <w:sz w:val="28"/>
          <w:szCs w:val="28"/>
          <w:lang w:val="uz-Cyrl-UZ"/>
        </w:rPr>
        <w:t>,</w:t>
      </w:r>
      <w:r w:rsidR="00B01CEC" w:rsidRPr="004E4ACF">
        <w:rPr>
          <w:rFonts w:ascii="Times New Roman" w:eastAsia="Times New Roman" w:hAnsi="Times New Roman"/>
          <w:sz w:val="28"/>
          <w:szCs w:val="28"/>
          <w:lang w:val="uz-Cyrl-UZ"/>
        </w:rPr>
        <w:t xml:space="preserve"> </w:t>
      </w:r>
      <w:r w:rsidR="00E719B5" w:rsidRPr="004E4ACF">
        <w:rPr>
          <w:rFonts w:ascii="Times New Roman" w:eastAsia="Times New Roman" w:hAnsi="Times New Roman"/>
          <w:sz w:val="28"/>
          <w:szCs w:val="28"/>
          <w:lang w:val="uz-Cyrl-UZ"/>
        </w:rPr>
        <w:t>умумий ҳолатда</w:t>
      </w:r>
      <w:r w:rsidR="00B01CEC" w:rsidRPr="004E4ACF">
        <w:rPr>
          <w:rFonts w:ascii="Times New Roman" w:eastAsia="Times New Roman" w:hAnsi="Times New Roman"/>
          <w:sz w:val="28"/>
          <w:szCs w:val="28"/>
          <w:lang w:val="uz-Cyrl-UZ"/>
        </w:rPr>
        <w:t xml:space="preserve"> </w:t>
      </w:r>
      <w:r w:rsidR="00E719B5" w:rsidRPr="004E4ACF">
        <w:rPr>
          <w:rFonts w:ascii="Times New Roman" w:eastAsia="Times New Roman" w:hAnsi="Times New Roman"/>
          <w:sz w:val="28"/>
          <w:szCs w:val="28"/>
          <w:lang w:val="uz-Cyrl-UZ"/>
        </w:rPr>
        <w:t>тор тирқишдаги  майдонда гармоникаларнинг</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спектор</w:t>
      </w:r>
      <w:r w:rsidR="00E719B5" w:rsidRPr="004E4ACF">
        <w:rPr>
          <w:rFonts w:ascii="Times New Roman" w:eastAsia="Times New Roman" w:hAnsi="Times New Roman"/>
          <w:sz w:val="28"/>
          <w:szCs w:val="28"/>
          <w:lang w:val="uz-Cyrl-UZ"/>
        </w:rPr>
        <w:t>и</w:t>
      </w:r>
      <w:r w:rsidRPr="004E4ACF">
        <w:rPr>
          <w:rFonts w:ascii="Times New Roman" w:eastAsia="Times New Roman" w:hAnsi="Times New Roman"/>
          <w:sz w:val="28"/>
          <w:szCs w:val="28"/>
          <w:lang w:val="uz-Cyrl-UZ"/>
        </w:rPr>
        <w:t xml:space="preserve">  турлича частотада  жойлашган. Агар </w:t>
      </w:r>
      <w:r w:rsidR="00E719B5" w:rsidRPr="004E4ACF">
        <w:rPr>
          <w:rFonts w:ascii="Times New Roman" w:eastAsia="Times New Roman" w:hAnsi="Times New Roman"/>
          <w:sz w:val="28"/>
          <w:szCs w:val="28"/>
          <w:lang w:val="uz-Cyrl-UZ"/>
        </w:rPr>
        <w:t>қуйи</w:t>
      </w:r>
      <w:r w:rsidRPr="004E4ACF">
        <w:rPr>
          <w:rFonts w:ascii="Times New Roman" w:eastAsia="Times New Roman" w:hAnsi="Times New Roman"/>
          <w:sz w:val="28"/>
          <w:szCs w:val="28"/>
          <w:lang w:val="uz-Cyrl-UZ"/>
        </w:rPr>
        <w:t xml:space="preserve"> гармон</w:t>
      </w:r>
      <w:r w:rsidR="00E719B5" w:rsidRPr="004E4ACF">
        <w:rPr>
          <w:rFonts w:ascii="Times New Roman" w:eastAsia="Times New Roman" w:hAnsi="Times New Roman"/>
          <w:sz w:val="28"/>
          <w:szCs w:val="28"/>
          <w:lang w:val="uz-Cyrl-UZ"/>
        </w:rPr>
        <w:t>ика</w:t>
      </w:r>
      <w:r w:rsidRPr="004E4ACF">
        <w:rPr>
          <w:rFonts w:ascii="Times New Roman" w:eastAsia="Times New Roman" w:hAnsi="Times New Roman"/>
          <w:sz w:val="28"/>
          <w:szCs w:val="28"/>
          <w:lang w:val="uz-Cyrl-UZ"/>
        </w:rPr>
        <w:t>лар  бўлмаса</w:t>
      </w:r>
      <w:r w:rsidR="00E719B5"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унда </w:t>
      </w:r>
      <w:r w:rsidR="00E719B5" w:rsidRPr="004E4ACF">
        <w:rPr>
          <w:rFonts w:ascii="Times New Roman" w:eastAsia="Times New Roman" w:hAnsi="Times New Roman"/>
          <w:sz w:val="28"/>
          <w:szCs w:val="28"/>
          <w:lang w:val="uz-Cyrl-UZ"/>
        </w:rPr>
        <w:t>тенг тақсимланган</w:t>
      </w:r>
      <w:r w:rsidR="00B01CEC" w:rsidRPr="004E4ACF">
        <w:rPr>
          <w:rFonts w:ascii="Times New Roman" w:eastAsia="Times New Roman" w:hAnsi="Times New Roman"/>
          <w:sz w:val="28"/>
          <w:szCs w:val="28"/>
          <w:lang w:val="uz-Cyrl-UZ"/>
        </w:rPr>
        <w:t xml:space="preserve"> </w:t>
      </w:r>
      <w:r w:rsidR="00E719B5" w:rsidRPr="004E4ACF">
        <w:rPr>
          <w:rFonts w:ascii="Times New Roman" w:eastAsia="Times New Roman" w:hAnsi="Times New Roman"/>
          <w:sz w:val="28"/>
          <w:szCs w:val="28"/>
          <w:lang w:val="uz-Cyrl-UZ"/>
        </w:rPr>
        <w:t>айланувчан</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частотали майдон ва ўзгарма</w:t>
      </w:r>
      <w:r w:rsidR="00E719B5" w:rsidRPr="004E4ACF">
        <w:rPr>
          <w:rFonts w:ascii="Times New Roman" w:eastAsia="Times New Roman" w:hAnsi="Times New Roman"/>
          <w:sz w:val="28"/>
          <w:szCs w:val="28"/>
          <w:lang w:val="uz-Cyrl-UZ"/>
        </w:rPr>
        <w:t>с</w:t>
      </w:r>
      <w:r w:rsidRPr="004E4ACF">
        <w:rPr>
          <w:rFonts w:ascii="Times New Roman" w:eastAsia="Times New Roman" w:hAnsi="Times New Roman"/>
          <w:sz w:val="28"/>
          <w:szCs w:val="28"/>
          <w:lang w:val="uz-Cyrl-UZ"/>
        </w:rPr>
        <w:t xml:space="preserve"> ам</w:t>
      </w:r>
      <w:r w:rsidR="00E719B5" w:rsidRPr="004E4ACF">
        <w:rPr>
          <w:rFonts w:ascii="Times New Roman" w:eastAsia="Times New Roman" w:hAnsi="Times New Roman"/>
          <w:sz w:val="28"/>
          <w:szCs w:val="28"/>
          <w:lang w:val="uz-Cyrl-UZ"/>
        </w:rPr>
        <w:t>плиту</w:t>
      </w:r>
      <w:r w:rsidRPr="004E4ACF">
        <w:rPr>
          <w:rFonts w:ascii="Times New Roman" w:eastAsia="Times New Roman" w:hAnsi="Times New Roman"/>
          <w:sz w:val="28"/>
          <w:szCs w:val="28"/>
          <w:lang w:val="uz-Cyrl-UZ"/>
        </w:rPr>
        <w:t>да</w:t>
      </w:r>
      <w:r w:rsidR="00FC0518" w:rsidRPr="004E4ACF">
        <w:rPr>
          <w:rFonts w:ascii="Times New Roman" w:eastAsia="Times New Roman" w:hAnsi="Times New Roman"/>
          <w:sz w:val="28"/>
          <w:szCs w:val="28"/>
          <w:lang w:val="uz-Cyrl-UZ"/>
        </w:rPr>
        <w:t>да</w:t>
      </w:r>
      <w:r w:rsidRPr="004E4ACF">
        <w:rPr>
          <w:rFonts w:ascii="Times New Roman" w:eastAsia="Times New Roman" w:hAnsi="Times New Roman"/>
          <w:sz w:val="28"/>
          <w:szCs w:val="28"/>
          <w:lang w:val="uz-Cyrl-UZ"/>
        </w:rPr>
        <w:t xml:space="preserve">  айланадиган  майдон </w:t>
      </w:r>
      <w:r w:rsidR="00FC0518" w:rsidRPr="004E4ACF">
        <w:rPr>
          <w:rFonts w:ascii="Times New Roman" w:eastAsia="Times New Roman" w:hAnsi="Times New Roman"/>
          <w:sz w:val="28"/>
          <w:szCs w:val="28"/>
          <w:lang w:val="uz-Cyrl-UZ"/>
        </w:rPr>
        <w:t>айланма ёки</w:t>
      </w:r>
      <w:r w:rsidRPr="004E4ACF">
        <w:rPr>
          <w:rFonts w:ascii="Times New Roman" w:eastAsia="Times New Roman" w:hAnsi="Times New Roman"/>
          <w:sz w:val="28"/>
          <w:szCs w:val="28"/>
          <w:lang w:val="uz-Cyrl-UZ"/>
        </w:rPr>
        <w:t xml:space="preserve"> синусоидал дейилади. </w:t>
      </w:r>
      <w:r w:rsidR="00FC0518" w:rsidRPr="004E4ACF">
        <w:rPr>
          <w:rFonts w:ascii="Times New Roman" w:eastAsia="Times New Roman" w:hAnsi="Times New Roman"/>
          <w:sz w:val="28"/>
          <w:szCs w:val="28"/>
          <w:lang w:val="uz-Cyrl-UZ"/>
        </w:rPr>
        <w:t>Тор тирқишдаги  майдонда м</w:t>
      </w:r>
      <w:r w:rsidRPr="004E4ACF">
        <w:rPr>
          <w:rFonts w:ascii="Times New Roman" w:eastAsia="Times New Roman" w:hAnsi="Times New Roman"/>
          <w:sz w:val="28"/>
          <w:szCs w:val="28"/>
          <w:lang w:val="uz-Cyrl-UZ"/>
        </w:rPr>
        <w:t xml:space="preserve">агнит </w:t>
      </w:r>
      <w:r w:rsidR="00FC0518" w:rsidRPr="004E4ACF">
        <w:rPr>
          <w:rFonts w:ascii="Times New Roman" w:eastAsia="Times New Roman" w:hAnsi="Times New Roman"/>
          <w:sz w:val="28"/>
          <w:szCs w:val="28"/>
          <w:lang w:val="uz-Cyrl-UZ"/>
        </w:rPr>
        <w:t>майдоннинг тўлқинланиши жуфт сон бўлишлиги учун</w:t>
      </w:r>
      <w:r w:rsidR="0060084A" w:rsidRPr="004E4ACF">
        <w:rPr>
          <w:rFonts w:ascii="Times New Roman" w:eastAsia="Times New Roman" w:hAnsi="Times New Roman"/>
          <w:sz w:val="28"/>
          <w:szCs w:val="28"/>
          <w:lang w:val="uz-Cyrl-UZ"/>
        </w:rPr>
        <w:t xml:space="preserve"> </w:t>
      </w:r>
      <w:r w:rsidR="00FC0518" w:rsidRPr="004E4ACF">
        <w:rPr>
          <w:rFonts w:ascii="Times New Roman" w:eastAsia="Times New Roman" w:hAnsi="Times New Roman"/>
          <w:sz w:val="28"/>
          <w:szCs w:val="28"/>
          <w:lang w:val="uz-Cyrl-UZ"/>
        </w:rPr>
        <w:t>тирқишларни</w:t>
      </w:r>
      <w:r w:rsidR="0060084A" w:rsidRPr="004E4ACF">
        <w:rPr>
          <w:rFonts w:ascii="Times New Roman" w:eastAsia="Times New Roman" w:hAnsi="Times New Roman"/>
          <w:sz w:val="28"/>
          <w:szCs w:val="28"/>
          <w:lang w:val="uz-Cyrl-UZ"/>
        </w:rPr>
        <w:t xml:space="preserve"> </w:t>
      </w:r>
      <w:r w:rsidR="00FC0518" w:rsidRPr="004E4ACF">
        <w:rPr>
          <w:rFonts w:ascii="Times New Roman" w:eastAsia="Times New Roman" w:hAnsi="Times New Roman"/>
          <w:sz w:val="28"/>
          <w:szCs w:val="28"/>
          <w:lang w:val="uz-Cyrl-UZ"/>
        </w:rPr>
        <w:t xml:space="preserve">маълум </w:t>
      </w:r>
      <w:r w:rsidRPr="004E4ACF">
        <w:rPr>
          <w:rFonts w:ascii="Times New Roman" w:eastAsia="Times New Roman" w:hAnsi="Times New Roman"/>
          <w:sz w:val="28"/>
          <w:szCs w:val="28"/>
          <w:lang w:val="uz-Cyrl-UZ"/>
        </w:rPr>
        <w:t xml:space="preserve"> бир сонларни танлаш </w:t>
      </w:r>
      <w:r w:rsidR="00FC0518" w:rsidRPr="004E4ACF">
        <w:rPr>
          <w:rFonts w:ascii="Times New Roman" w:eastAsia="Times New Roman" w:hAnsi="Times New Roman"/>
          <w:sz w:val="28"/>
          <w:szCs w:val="28"/>
          <w:lang w:val="uz-Cyrl-UZ"/>
        </w:rPr>
        <w:t>зарур</w:t>
      </w:r>
      <w:r w:rsidRPr="004E4ACF">
        <w:rPr>
          <w:rFonts w:ascii="Times New Roman" w:eastAsia="Times New Roman" w:hAnsi="Times New Roman"/>
          <w:sz w:val="28"/>
          <w:szCs w:val="28"/>
          <w:lang w:val="uz-Cyrl-UZ"/>
        </w:rPr>
        <w:t>.</w:t>
      </w:r>
    </w:p>
    <w:p w:rsidR="00FA52D6" w:rsidRPr="004E4ACF" w:rsidRDefault="009402E4" w:rsidP="00FC0518">
      <w:pPr>
        <w:spacing w:line="240" w:lineRule="auto"/>
        <w:jc w:val="center"/>
        <w:rPr>
          <w:rFonts w:ascii="Times New Roman" w:eastAsia="Times New Roman" w:hAnsi="Times New Roman"/>
          <w:sz w:val="28"/>
          <w:szCs w:val="28"/>
        </w:rPr>
      </w:pPr>
      <w:r w:rsidRPr="004E4ACF">
        <w:rPr>
          <w:rFonts w:ascii="Times New Roman" w:hAnsi="Times New Roman"/>
          <w:noProof/>
          <w:sz w:val="28"/>
          <w:szCs w:val="28"/>
          <w:lang w:eastAsia="ru-RU"/>
        </w:rPr>
        <w:drawing>
          <wp:inline distT="0" distB="0" distL="0" distR="0" wp14:anchorId="37FDB583" wp14:editId="1B292D72">
            <wp:extent cx="756805" cy="261442"/>
            <wp:effectExtent l="19050" t="0" r="519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66313" cy="264727"/>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(1.46)</w:t>
      </w:r>
    </w:p>
    <w:p w:rsidR="00FC0518" w:rsidRPr="004E4ACF" w:rsidRDefault="00FC0518" w:rsidP="00927FAB">
      <w:pPr>
        <w:spacing w:line="240" w:lineRule="auto"/>
        <w:jc w:val="both"/>
        <w:rPr>
          <w:rFonts w:ascii="Times New Roman" w:eastAsia="Times New Roman" w:hAnsi="Times New Roman"/>
          <w:sz w:val="28"/>
          <w:szCs w:val="28"/>
        </w:rPr>
      </w:pPr>
      <w:r w:rsidRPr="004E4ACF">
        <w:rPr>
          <w:rFonts w:ascii="Times New Roman" w:eastAsia="Times New Roman" w:hAnsi="Times New Roman"/>
          <w:sz w:val="28"/>
          <w:szCs w:val="28"/>
          <w:lang w:val="uz-Cyrl-UZ"/>
        </w:rPr>
        <w:t>Бу ерда:</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en-US"/>
        </w:rPr>
        <w:t>q</w:t>
      </w:r>
      <w:r w:rsidR="00FA52D6" w:rsidRPr="004E4ACF">
        <w:rPr>
          <w:rFonts w:ascii="Times New Roman" w:eastAsia="Times New Roman" w:hAnsi="Times New Roman"/>
          <w:sz w:val="28"/>
          <w:szCs w:val="28"/>
        </w:rPr>
        <w:t>-</w:t>
      </w:r>
      <w:r w:rsidR="006E634C" w:rsidRPr="004E4ACF">
        <w:rPr>
          <w:rFonts w:ascii="Times New Roman" w:eastAsia="Times New Roman" w:hAnsi="Times New Roman"/>
          <w:sz w:val="28"/>
          <w:szCs w:val="28"/>
          <w:lang w:val="uz-Cyrl-UZ"/>
        </w:rPr>
        <w:t>қутубларнинг тор тирқ</w:t>
      </w:r>
      <w:r w:rsidR="00F65794" w:rsidRPr="004E4ACF">
        <w:rPr>
          <w:rFonts w:ascii="Times New Roman" w:eastAsia="Times New Roman" w:hAnsi="Times New Roman"/>
          <w:sz w:val="28"/>
          <w:szCs w:val="28"/>
          <w:lang w:val="uz-Cyrl-UZ"/>
        </w:rPr>
        <w:t>и</w:t>
      </w:r>
      <w:r w:rsidR="006E634C" w:rsidRPr="004E4ACF">
        <w:rPr>
          <w:rFonts w:ascii="Times New Roman" w:eastAsia="Times New Roman" w:hAnsi="Times New Roman"/>
          <w:sz w:val="28"/>
          <w:szCs w:val="28"/>
          <w:lang w:val="uz-Cyrl-UZ"/>
        </w:rPr>
        <w:t xml:space="preserve">шлар ва </w:t>
      </w:r>
      <w:r w:rsidR="00FA52D6" w:rsidRPr="004E4ACF">
        <w:rPr>
          <w:rFonts w:ascii="Times New Roman" w:eastAsia="Times New Roman" w:hAnsi="Times New Roman"/>
          <w:sz w:val="28"/>
          <w:szCs w:val="28"/>
        </w:rPr>
        <w:t>фазалар сони</w:t>
      </w:r>
      <w:r w:rsidR="006E634C" w:rsidRPr="004E4ACF">
        <w:rPr>
          <w:rFonts w:ascii="Times New Roman" w:eastAsia="Times New Roman" w:hAnsi="Times New Roman"/>
          <w:sz w:val="28"/>
          <w:szCs w:val="28"/>
          <w:lang w:val="uz-Cyrl-UZ"/>
        </w:rPr>
        <w:t>.</w:t>
      </w:r>
    </w:p>
    <w:p w:rsidR="00FA52D6" w:rsidRPr="004E4ACF" w:rsidRDefault="006E634C"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Чўлғамлар учун </w:t>
      </w:r>
      <w:r w:rsidR="00FA52D6" w:rsidRPr="004E4ACF">
        <w:rPr>
          <w:rFonts w:ascii="Times New Roman" w:eastAsia="Times New Roman" w:hAnsi="Times New Roman"/>
          <w:sz w:val="28"/>
          <w:szCs w:val="28"/>
        </w:rPr>
        <w:t>1.47- расмда</w:t>
      </w:r>
      <w:r w:rsidRPr="004E4ACF">
        <w:rPr>
          <w:rFonts w:ascii="Times New Roman" w:eastAsia="Times New Roman" w:hAnsi="Times New Roman"/>
          <w:sz w:val="28"/>
          <w:szCs w:val="28"/>
          <w:lang w:val="uz-Cyrl-UZ"/>
        </w:rPr>
        <w:t xml:space="preserve"> кўрсатилгандек</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қутубларнинг тор тирқишлар сони 18 га тенг, шундай ҳолда</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en-US"/>
        </w:rPr>
        <w:t>m</w:t>
      </w:r>
      <w:r w:rsidR="00FA52D6" w:rsidRPr="004E4ACF">
        <w:rPr>
          <w:rFonts w:ascii="Times New Roman" w:eastAsia="Times New Roman" w:hAnsi="Times New Roman"/>
          <w:sz w:val="28"/>
          <w:szCs w:val="28"/>
        </w:rPr>
        <w:t xml:space="preserve">=3, </w:t>
      </w:r>
      <w:r w:rsidRPr="004E4ACF">
        <w:rPr>
          <w:rFonts w:ascii="Times New Roman" w:eastAsia="Times New Roman" w:hAnsi="Times New Roman"/>
          <w:sz w:val="28"/>
          <w:szCs w:val="28"/>
          <w:lang w:val="en-US"/>
        </w:rPr>
        <w:t>p</w:t>
      </w:r>
      <w:r w:rsidR="00FA52D6" w:rsidRPr="004E4ACF">
        <w:rPr>
          <w:rFonts w:ascii="Times New Roman" w:eastAsia="Times New Roman" w:hAnsi="Times New Roman"/>
          <w:sz w:val="28"/>
          <w:szCs w:val="28"/>
        </w:rPr>
        <w:t xml:space="preserve">=1, </w:t>
      </w:r>
      <w:r w:rsidRPr="004E4ACF">
        <w:rPr>
          <w:rFonts w:ascii="Times New Roman" w:eastAsia="Times New Roman" w:hAnsi="Times New Roman"/>
          <w:sz w:val="28"/>
          <w:szCs w:val="28"/>
          <w:lang w:val="en-US"/>
        </w:rPr>
        <w:t>q</w:t>
      </w:r>
      <w:r w:rsidR="00FA52D6" w:rsidRPr="004E4ACF">
        <w:rPr>
          <w:rFonts w:ascii="Times New Roman" w:eastAsia="Times New Roman" w:hAnsi="Times New Roman"/>
          <w:sz w:val="28"/>
          <w:szCs w:val="28"/>
        </w:rPr>
        <w:t>=3</w:t>
      </w:r>
    </w:p>
    <w:p w:rsidR="006E634C" w:rsidRPr="004E4ACF" w:rsidRDefault="006E634C" w:rsidP="006E634C">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15C13380" wp14:editId="2FE17B1C">
            <wp:extent cx="2667000" cy="1485900"/>
            <wp:effectExtent l="0" t="0" r="0" b="0"/>
            <wp:docPr id="5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7000" cy="1485900"/>
                    </a:xfrm>
                    <a:prstGeom prst="rect">
                      <a:avLst/>
                    </a:prstGeom>
                    <a:noFill/>
                    <a:ln>
                      <a:noFill/>
                    </a:ln>
                  </pic:spPr>
                </pic:pic>
              </a:graphicData>
            </a:graphic>
          </wp:inline>
        </w:drawing>
      </w:r>
    </w:p>
    <w:p w:rsidR="006E634C" w:rsidRPr="004E4ACF" w:rsidRDefault="006E634C" w:rsidP="006E634C">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1.47- расм.Чўлғами q=1га тенг бўлган  тўрт қутубли уч фазали машинанинг схемаси ва вектор диаграммаси</w:t>
      </w:r>
    </w:p>
    <w:p w:rsidR="00FA52D6" w:rsidRPr="004E4ACF" w:rsidRDefault="00204730"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Фазадаги ҳ</w:t>
      </w:r>
      <w:r w:rsidR="00FA52D6" w:rsidRPr="004E4ACF">
        <w:rPr>
          <w:rFonts w:ascii="Times New Roman" w:eastAsia="Times New Roman" w:hAnsi="Times New Roman"/>
          <w:sz w:val="28"/>
          <w:szCs w:val="28"/>
          <w:lang w:val="uz-Cyrl-UZ"/>
        </w:rPr>
        <w:t xml:space="preserve">ар </w:t>
      </w:r>
      <w:r w:rsidRPr="004E4ACF">
        <w:rPr>
          <w:rFonts w:ascii="Times New Roman" w:eastAsia="Times New Roman" w:hAnsi="Times New Roman"/>
          <w:sz w:val="28"/>
          <w:szCs w:val="28"/>
          <w:lang w:val="uz-Cyrl-UZ"/>
        </w:rPr>
        <w:t>бир</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ўрамлар</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ўтказгичлари</w:t>
      </w:r>
      <w:r w:rsidR="00FA52D6" w:rsidRPr="004E4ACF">
        <w:rPr>
          <w:rFonts w:ascii="Times New Roman" w:eastAsia="Times New Roman" w:hAnsi="Times New Roman"/>
          <w:sz w:val="28"/>
          <w:szCs w:val="28"/>
          <w:lang w:val="uz-Cyrl-UZ"/>
        </w:rPr>
        <w:t xml:space="preserve"> бир-биридан қутб </w:t>
      </w:r>
      <w:r w:rsidRPr="004E4ACF">
        <w:rPr>
          <w:rFonts w:ascii="Times New Roman" w:eastAsia="Times New Roman" w:hAnsi="Times New Roman"/>
          <w:sz w:val="28"/>
          <w:szCs w:val="28"/>
          <w:lang w:val="uz-Cyrl-UZ"/>
        </w:rPr>
        <w:t>бўлаги оралиғида</w:t>
      </w:r>
      <w:r w:rsidR="0060084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жойлашган </w:t>
      </w:r>
      <w:r w:rsidR="00FA52D6" w:rsidRPr="004E4ACF">
        <w:rPr>
          <w:rFonts w:ascii="Times New Roman" w:eastAsia="Times New Roman" w:hAnsi="Times New Roman"/>
          <w:sz w:val="28"/>
          <w:szCs w:val="28"/>
          <w:lang w:val="uz-Cyrl-UZ"/>
        </w:rPr>
        <w:t>бўлади.</w:t>
      </w:r>
    </w:p>
    <w:p w:rsidR="00FA52D6" w:rsidRPr="004E4ACF" w:rsidRDefault="009402E4" w:rsidP="00204730">
      <w:pPr>
        <w:spacing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783CB131" wp14:editId="4B66A4B4">
            <wp:extent cx="756805" cy="179390"/>
            <wp:effectExtent l="19050" t="0" r="519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66058" cy="181583"/>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(1.47)</w:t>
      </w:r>
    </w:p>
    <w:p w:rsidR="00204730" w:rsidRPr="004E4ACF" w:rsidRDefault="00204730" w:rsidP="00626EBC">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Бу ерда:</w:t>
      </w:r>
      <m:oMath>
        <m:r>
          <w:rPr>
            <w:rFonts w:ascii="Cambria Math" w:eastAsia="Times New Roman" w:hAnsi="Cambria Math"/>
            <w:sz w:val="28"/>
            <w:szCs w:val="28"/>
            <w:lang w:val="uz-Cyrl-UZ"/>
          </w:rPr>
          <m:t xml:space="preserve"> </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uz-Cyrl-UZ"/>
              </w:rPr>
              <m:t xml:space="preserve">D </m:t>
            </m:r>
          </m:e>
          <m:sub>
            <m:r>
              <w:rPr>
                <w:rFonts w:ascii="Cambria Math" w:eastAsia="Times New Roman" w:hAnsi="Cambria Math"/>
                <w:sz w:val="28"/>
                <w:szCs w:val="28"/>
                <w:lang w:val="uz-Cyrl-UZ"/>
              </w:rPr>
              <m:t>a</m:t>
            </m:r>
          </m:sub>
        </m:sSub>
      </m:oMath>
      <w:r w:rsidR="00FA52D6"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статорнинг</w:t>
      </w:r>
      <w:r w:rsidR="0060084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ички диаметр</w:t>
      </w:r>
      <w:r w:rsidRPr="004E4ACF">
        <w:rPr>
          <w:rFonts w:ascii="Times New Roman" w:eastAsia="Times New Roman" w:hAnsi="Times New Roman"/>
          <w:sz w:val="28"/>
          <w:szCs w:val="28"/>
          <w:lang w:val="uz-Cyrl-UZ"/>
        </w:rPr>
        <w:t>и.</w:t>
      </w:r>
    </w:p>
    <w:p w:rsidR="00FA52D6" w:rsidRPr="004E4ACF" w:rsidRDefault="00204730" w:rsidP="00626EBC">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Кўрилаётган чўлғамнинг</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қутб бўлаги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айлананинг ярмини ташкил қилади.</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Шунинг учун</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чўлғамнинг қадами</w:t>
      </w:r>
      <w:r w:rsidR="0060084A" w:rsidRPr="004E4ACF">
        <w:rPr>
          <w:rFonts w:ascii="Times New Roman" w:eastAsia="Times New Roman" w:hAnsi="Times New Roman"/>
          <w:sz w:val="28"/>
          <w:szCs w:val="28"/>
          <w:lang w:val="uz-Cyrl-UZ"/>
        </w:rPr>
        <w:t xml:space="preserve"> </w:t>
      </w:r>
      <w:r w:rsidR="00626EBC" w:rsidRPr="004E4ACF">
        <w:rPr>
          <w:rFonts w:ascii="Times New Roman" w:eastAsia="Times New Roman" w:hAnsi="Times New Roman"/>
          <w:b/>
          <w:sz w:val="28"/>
          <w:szCs w:val="28"/>
          <w:lang w:val="uz-Cyrl-UZ"/>
        </w:rPr>
        <w:t>y</w:t>
      </w:r>
      <w:r w:rsidR="0060084A" w:rsidRPr="004E4ACF">
        <w:rPr>
          <w:rFonts w:ascii="Times New Roman" w:eastAsia="Times New Roman" w:hAnsi="Times New Roman"/>
          <w:b/>
          <w:sz w:val="28"/>
          <w:szCs w:val="28"/>
          <w:lang w:val="uz-Cyrl-UZ"/>
        </w:rPr>
        <w:t xml:space="preserve"> </w:t>
      </w:r>
      <w:r w:rsidR="00626EBC" w:rsidRPr="004E4ACF">
        <w:rPr>
          <w:rFonts w:ascii="Times New Roman" w:eastAsia="Times New Roman" w:hAnsi="Times New Roman"/>
          <w:sz w:val="28"/>
          <w:szCs w:val="28"/>
          <w:lang w:val="uz-Cyrl-UZ"/>
        </w:rPr>
        <w:t>қутб бўлаги</w:t>
      </w:r>
      <w:r w:rsidR="0060084A" w:rsidRPr="004E4ACF">
        <w:rPr>
          <w:rFonts w:ascii="Times New Roman" w:eastAsia="Times New Roman" w:hAnsi="Times New Roman"/>
          <w:sz w:val="28"/>
          <w:szCs w:val="28"/>
          <w:lang w:val="uz-Cyrl-UZ"/>
        </w:rPr>
        <w:t xml:space="preserve"> </w:t>
      </w:r>
      <w:r w:rsidR="00626EBC" w:rsidRPr="004E4ACF">
        <w:rPr>
          <w:rFonts w:ascii="Times New Roman" w:eastAsia="Times New Roman" w:hAnsi="Times New Roman"/>
          <w:b/>
          <w:sz w:val="28"/>
          <w:szCs w:val="28"/>
          <w:lang w:val="uz-Cyrl-UZ"/>
        </w:rPr>
        <w:t>τ</w:t>
      </w:r>
      <w:r w:rsidR="00626EBC" w:rsidRPr="004E4ACF">
        <w:rPr>
          <w:rFonts w:ascii="Times New Roman" w:eastAsia="Times New Roman" w:hAnsi="Times New Roman"/>
          <w:sz w:val="28"/>
          <w:szCs w:val="28"/>
          <w:lang w:val="uz-Cyrl-UZ"/>
        </w:rPr>
        <w:t xml:space="preserve"> га тенг.Чўлғамлари</w:t>
      </w:r>
      <w:r w:rsidR="00626EBC" w:rsidRPr="004E4ACF">
        <w:rPr>
          <w:rFonts w:ascii="Times New Roman" w:eastAsia="Times New Roman" w:hAnsi="Times New Roman"/>
          <w:b/>
          <w:sz w:val="28"/>
          <w:szCs w:val="28"/>
          <w:lang w:val="uz-Cyrl-UZ"/>
        </w:rPr>
        <w:t xml:space="preserve"> y</w:t>
      </w:r>
      <w:r w:rsidR="00626EBC" w:rsidRPr="004E4ACF">
        <w:rPr>
          <w:rFonts w:ascii="Times New Roman" w:eastAsia="Times New Roman" w:hAnsi="Times New Roman"/>
          <w:sz w:val="28"/>
          <w:szCs w:val="28"/>
          <w:lang w:val="uz-Cyrl-UZ"/>
        </w:rPr>
        <w:t>=</w:t>
      </w:r>
      <w:r w:rsidR="00626EBC" w:rsidRPr="004E4ACF">
        <w:rPr>
          <w:rFonts w:ascii="Times New Roman" w:eastAsia="Times New Roman" w:hAnsi="Times New Roman"/>
          <w:b/>
          <w:sz w:val="28"/>
          <w:szCs w:val="28"/>
          <w:lang w:val="uz-Cyrl-UZ"/>
        </w:rPr>
        <w:t>τ</w:t>
      </w:r>
      <w:r w:rsidR="0060084A" w:rsidRPr="004E4ACF">
        <w:rPr>
          <w:rFonts w:ascii="Times New Roman" w:eastAsia="Times New Roman" w:hAnsi="Times New Roman"/>
          <w:b/>
          <w:sz w:val="28"/>
          <w:szCs w:val="28"/>
          <w:lang w:val="uz-Cyrl-UZ"/>
        </w:rPr>
        <w:t xml:space="preserve"> </w:t>
      </w:r>
      <w:r w:rsidR="00626EBC" w:rsidRPr="004E4ACF">
        <w:rPr>
          <w:rFonts w:ascii="Times New Roman" w:eastAsia="Times New Roman" w:hAnsi="Times New Roman"/>
          <w:sz w:val="28"/>
          <w:szCs w:val="28"/>
          <w:lang w:val="uz-Cyrl-UZ"/>
        </w:rPr>
        <w:t>бўлса,</w:t>
      </w:r>
      <w:r w:rsidR="0060084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диаметр узунлиги дейилади. </w:t>
      </w:r>
      <w:r w:rsidR="00626EBC" w:rsidRPr="004E4ACF">
        <w:rPr>
          <w:rFonts w:ascii="Times New Roman" w:eastAsia="Times New Roman" w:hAnsi="Times New Roman"/>
          <w:sz w:val="28"/>
          <w:szCs w:val="28"/>
          <w:lang w:val="uz-Cyrl-UZ"/>
        </w:rPr>
        <w:t>2 қутбли машинада и</w:t>
      </w:r>
      <w:r w:rsidR="00FA52D6" w:rsidRPr="004E4ACF">
        <w:rPr>
          <w:rFonts w:ascii="Times New Roman" w:eastAsia="Times New Roman" w:hAnsi="Times New Roman"/>
          <w:sz w:val="28"/>
          <w:szCs w:val="28"/>
          <w:lang w:val="uz-Cyrl-UZ"/>
        </w:rPr>
        <w:t>ккиламчи  қутб  бўлинмали  2</w:t>
      </w:r>
      <w:r w:rsidR="00626EBC" w:rsidRPr="004E4ACF">
        <w:rPr>
          <w:rFonts w:ascii="Times New Roman" w:eastAsia="Times New Roman" w:hAnsi="Times New Roman"/>
          <w:b/>
          <w:sz w:val="28"/>
          <w:szCs w:val="28"/>
          <w:lang w:val="uz-Cyrl-UZ"/>
        </w:rPr>
        <w:t>τ</w:t>
      </w:r>
      <w:r w:rsidR="00FA52D6" w:rsidRPr="004E4ACF">
        <w:rPr>
          <w:rFonts w:ascii="Times New Roman" w:eastAsia="Times New Roman" w:hAnsi="Times New Roman"/>
          <w:sz w:val="28"/>
          <w:szCs w:val="28"/>
          <w:lang w:val="uz-Cyrl-UZ"/>
        </w:rPr>
        <w:t xml:space="preserve">  360</w:t>
      </w:r>
      <m:oMath>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 xml:space="preserve"> ли  электр бурчаги</w:t>
      </w:r>
      <w:r w:rsidR="00626EBC" w:rsidRPr="004E4ACF">
        <w:rPr>
          <w:rFonts w:ascii="Times New Roman" w:eastAsia="Times New Roman" w:hAnsi="Times New Roman"/>
          <w:sz w:val="28"/>
          <w:szCs w:val="28"/>
          <w:lang w:val="uz-Cyrl-UZ"/>
        </w:rPr>
        <w:t>га мос келади.</w:t>
      </w:r>
      <w:r w:rsidR="00FA52D6" w:rsidRPr="004E4ACF">
        <w:rPr>
          <w:rFonts w:ascii="Times New Roman" w:eastAsia="Times New Roman" w:hAnsi="Times New Roman"/>
          <w:sz w:val="28"/>
          <w:szCs w:val="28"/>
          <w:lang w:val="uz-Cyrl-UZ"/>
        </w:rPr>
        <w:t xml:space="preserve"> Бошланғич А</w:t>
      </w:r>
      <w:r w:rsidR="00626EBC" w:rsidRPr="004E4ACF">
        <w:rPr>
          <w:rFonts w:ascii="Times New Roman" w:eastAsia="Times New Roman" w:hAnsi="Times New Roman"/>
          <w:sz w:val="28"/>
          <w:szCs w:val="28"/>
          <w:lang w:val="uz-Cyrl-UZ"/>
        </w:rPr>
        <w:t>,В,</w:t>
      </w:r>
      <w:r w:rsidR="00FA52D6" w:rsidRPr="004E4ACF">
        <w:rPr>
          <w:rFonts w:ascii="Times New Roman" w:eastAsia="Times New Roman" w:hAnsi="Times New Roman"/>
          <w:sz w:val="28"/>
          <w:szCs w:val="28"/>
          <w:lang w:val="uz-Cyrl-UZ"/>
        </w:rPr>
        <w:t>С фазал</w:t>
      </w:r>
      <w:r w:rsidR="00626EBC" w:rsidRPr="004E4ACF">
        <w:rPr>
          <w:rFonts w:ascii="Times New Roman" w:eastAsia="Times New Roman" w:hAnsi="Times New Roman"/>
          <w:sz w:val="28"/>
          <w:szCs w:val="28"/>
          <w:lang w:val="uz-Cyrl-UZ"/>
        </w:rPr>
        <w:t>ари</w:t>
      </w:r>
      <w:r w:rsidR="00FA52D6" w:rsidRPr="004E4ACF">
        <w:rPr>
          <w:rFonts w:ascii="Times New Roman" w:eastAsia="Times New Roman" w:hAnsi="Times New Roman"/>
          <w:sz w:val="28"/>
          <w:szCs w:val="28"/>
          <w:lang w:val="uz-Cyrl-UZ"/>
        </w:rPr>
        <w:t xml:space="preserve"> бир биридан 120</w:t>
      </w:r>
      <m:oMath>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 xml:space="preserve"> ли  электр бурчагини ҳосил қилади, 2 қутбли машина</w:t>
      </w:r>
      <w:r w:rsidR="00626EBC" w:rsidRPr="004E4ACF">
        <w:rPr>
          <w:rFonts w:ascii="Times New Roman" w:eastAsia="Times New Roman" w:hAnsi="Times New Roman"/>
          <w:sz w:val="28"/>
          <w:szCs w:val="28"/>
          <w:lang w:val="uz-Cyrl-UZ"/>
        </w:rPr>
        <w:t xml:space="preserve"> айлананинг</w:t>
      </w:r>
      <m:oMath>
        <m:r>
          <w:rPr>
            <w:rFonts w:ascii="Cambria Math" w:eastAsia="Times New Roman" w:hAnsi="Cambria Math"/>
            <w:sz w:val="28"/>
            <w:szCs w:val="28"/>
            <w:lang w:val="uz-Cyrl-UZ"/>
          </w:rPr>
          <m:t xml:space="preserve"> </m:t>
        </m:r>
        <m:f>
          <m:fPr>
            <m:ctrlPr>
              <w:rPr>
                <w:rFonts w:ascii="Cambria Math" w:eastAsia="Times New Roman" w:hAnsi="Cambria Math"/>
                <w:i/>
                <w:sz w:val="28"/>
                <w:szCs w:val="28"/>
                <w:lang w:val="en-US"/>
              </w:rPr>
            </m:ctrlPr>
          </m:fPr>
          <m:num>
            <m:r>
              <w:rPr>
                <w:rFonts w:ascii="Cambria Math" w:eastAsia="Times New Roman" w:hAnsi="Cambria Math"/>
                <w:sz w:val="28"/>
                <w:szCs w:val="28"/>
                <w:lang w:val="uz-Cyrl-UZ"/>
              </w:rPr>
              <m:t>1</m:t>
            </m:r>
          </m:num>
          <m:den>
            <m:r>
              <w:rPr>
                <w:rFonts w:ascii="Cambria Math" w:eastAsia="Times New Roman" w:hAnsi="Cambria Math"/>
                <w:sz w:val="28"/>
                <w:szCs w:val="28"/>
                <w:lang w:val="uz-Cyrl-UZ"/>
              </w:rPr>
              <m:t>3</m:t>
            </m:r>
          </m:den>
        </m:f>
      </m:oMath>
      <w:r w:rsidR="00FA52D6" w:rsidRPr="004E4ACF">
        <w:rPr>
          <w:rFonts w:ascii="Times New Roman" w:eastAsia="Times New Roman" w:hAnsi="Times New Roman"/>
          <w:sz w:val="28"/>
          <w:szCs w:val="28"/>
          <w:lang w:val="uz-Cyrl-UZ"/>
        </w:rPr>
        <w:t xml:space="preserve"> қисмини ташкил қилади.</w:t>
      </w:r>
    </w:p>
    <w:p w:rsidR="00FA52D6" w:rsidRPr="004E4ACF" w:rsidRDefault="00626EBC" w:rsidP="00A955D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Методик қарашларга биноан чўлғамларнинг б</w:t>
      </w:r>
      <w:r w:rsidR="00FA52D6" w:rsidRPr="004E4ACF">
        <w:rPr>
          <w:rFonts w:ascii="Times New Roman" w:eastAsia="Times New Roman" w:hAnsi="Times New Roman"/>
          <w:sz w:val="28"/>
          <w:szCs w:val="28"/>
          <w:lang w:val="uz-Cyrl-UZ"/>
        </w:rPr>
        <w:t>ош</w:t>
      </w:r>
      <w:r w:rsidRPr="004E4ACF">
        <w:rPr>
          <w:rFonts w:ascii="Times New Roman" w:eastAsia="Times New Roman" w:hAnsi="Times New Roman"/>
          <w:sz w:val="28"/>
          <w:szCs w:val="28"/>
          <w:lang w:val="uz-Cyrl-UZ"/>
        </w:rPr>
        <w:t xml:space="preserve"> учлари</w:t>
      </w:r>
      <w:r w:rsidR="00FA52D6" w:rsidRPr="004E4ACF">
        <w:rPr>
          <w:rFonts w:ascii="Times New Roman" w:eastAsia="Times New Roman" w:hAnsi="Times New Roman"/>
          <w:sz w:val="28"/>
          <w:szCs w:val="28"/>
          <w:lang w:val="uz-Cyrl-UZ"/>
        </w:rPr>
        <w:t xml:space="preserve">  А,Б,С ёки  а</w:t>
      </w:r>
      <w:r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б</w:t>
      </w:r>
      <w:r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lang w:val="uz-Cyrl-UZ"/>
        </w:rPr>
        <w:t>;</w:t>
      </w:r>
      <w:r w:rsidR="0060084A"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лар   </w:t>
      </w:r>
      <w:r w:rsidR="00A955DA" w:rsidRPr="004E4ACF">
        <w:rPr>
          <w:rFonts w:ascii="Times New Roman" w:eastAsia="Times New Roman" w:hAnsi="Times New Roman"/>
          <w:sz w:val="28"/>
          <w:szCs w:val="28"/>
          <w:lang w:val="uz-Cyrl-UZ"/>
        </w:rPr>
        <w:t>охирги учлари</w:t>
      </w:r>
      <w:r w:rsidR="0060084A" w:rsidRPr="004E4ACF">
        <w:rPr>
          <w:rFonts w:ascii="Times New Roman" w:eastAsia="Times New Roman" w:hAnsi="Times New Roman"/>
          <w:sz w:val="28"/>
          <w:szCs w:val="28"/>
          <w:lang w:val="uz-Cyrl-UZ"/>
        </w:rPr>
        <w:t xml:space="preserve"> </w:t>
      </w:r>
      <w:r w:rsidR="00A955DA" w:rsidRPr="004E4ACF">
        <w:rPr>
          <w:rFonts w:ascii="Times New Roman" w:eastAsia="Times New Roman" w:hAnsi="Times New Roman"/>
          <w:sz w:val="28"/>
          <w:szCs w:val="28"/>
          <w:lang w:val="uz-Cyrl-UZ"/>
        </w:rPr>
        <w:t>X</w:t>
      </w:r>
      <w:r w:rsidR="00FA52D6" w:rsidRPr="004E4ACF">
        <w:rPr>
          <w:rFonts w:ascii="Times New Roman" w:eastAsia="Times New Roman" w:hAnsi="Times New Roman"/>
          <w:sz w:val="28"/>
          <w:szCs w:val="28"/>
          <w:lang w:val="uz-Cyrl-UZ"/>
        </w:rPr>
        <w:t>,</w:t>
      </w:r>
      <w:r w:rsidR="00A955DA" w:rsidRPr="004E4ACF">
        <w:rPr>
          <w:rFonts w:ascii="Times New Roman" w:eastAsia="Times New Roman" w:hAnsi="Times New Roman"/>
          <w:sz w:val="28"/>
          <w:szCs w:val="28"/>
          <w:lang w:val="uz-Cyrl-UZ"/>
        </w:rPr>
        <w:t>Y</w:t>
      </w:r>
      <w:r w:rsidR="00FA52D6" w:rsidRPr="004E4ACF">
        <w:rPr>
          <w:rFonts w:ascii="Times New Roman" w:eastAsia="Times New Roman" w:hAnsi="Times New Roman"/>
          <w:sz w:val="28"/>
          <w:szCs w:val="28"/>
          <w:lang w:val="uz-Cyrl-UZ"/>
        </w:rPr>
        <w:t>,</w:t>
      </w:r>
      <w:r w:rsidR="00A955DA" w:rsidRPr="004E4ACF">
        <w:rPr>
          <w:rFonts w:ascii="Times New Roman" w:eastAsia="Times New Roman" w:hAnsi="Times New Roman"/>
          <w:sz w:val="28"/>
          <w:szCs w:val="28"/>
          <w:lang w:val="uz-Cyrl-UZ"/>
        </w:rPr>
        <w:t>Z ёки x,y,z</w:t>
      </w:r>
      <w:r w:rsidR="00FA52D6" w:rsidRPr="004E4ACF">
        <w:rPr>
          <w:rFonts w:ascii="Times New Roman" w:eastAsia="Times New Roman" w:hAnsi="Times New Roman"/>
          <w:sz w:val="28"/>
          <w:szCs w:val="28"/>
          <w:lang w:val="uz-Cyrl-UZ"/>
        </w:rPr>
        <w:t xml:space="preserve"> ҳарфлар билан белгиланади.  ГОСТ-183-74</w:t>
      </w:r>
      <w:r w:rsidR="00A955DA" w:rsidRPr="004E4ACF">
        <w:rPr>
          <w:rFonts w:ascii="Times New Roman" w:eastAsia="Times New Roman" w:hAnsi="Times New Roman"/>
          <w:sz w:val="28"/>
          <w:szCs w:val="28"/>
          <w:lang w:val="uz-Cyrl-UZ"/>
        </w:rPr>
        <w:t xml:space="preserve"> га асосан статор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и</w:t>
      </w:r>
      <w:r w:rsidR="00A955DA" w:rsidRPr="004E4ACF">
        <w:rPr>
          <w:rFonts w:ascii="Times New Roman" w:eastAsia="Times New Roman" w:hAnsi="Times New Roman"/>
          <w:sz w:val="28"/>
          <w:szCs w:val="28"/>
          <w:lang w:val="uz-Cyrl-UZ"/>
        </w:rPr>
        <w:t>нинг бошланғич фазаси</w:t>
      </w:r>
      <w:r w:rsidR="00FA52D6" w:rsidRPr="004E4ACF">
        <w:rPr>
          <w:rFonts w:ascii="Times New Roman" w:eastAsia="Times New Roman" w:hAnsi="Times New Roman"/>
          <w:sz w:val="28"/>
          <w:szCs w:val="28"/>
          <w:lang w:val="uz-Cyrl-UZ"/>
        </w:rPr>
        <w:t>-</w:t>
      </w:r>
      <w:r w:rsidR="00A955DA"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vertAlign w:val="subscript"/>
          <w:lang w:val="uz-Cyrl-UZ"/>
        </w:rPr>
        <w:t>1</w:t>
      </w:r>
      <w:r w:rsidR="00FA52D6" w:rsidRPr="004E4ACF">
        <w:rPr>
          <w:rFonts w:ascii="Times New Roman" w:eastAsia="Times New Roman" w:hAnsi="Times New Roman"/>
          <w:sz w:val="28"/>
          <w:szCs w:val="28"/>
          <w:lang w:val="uz-Cyrl-UZ"/>
        </w:rPr>
        <w:t>,</w:t>
      </w:r>
      <w:r w:rsidR="00A955DA"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vertAlign w:val="subscript"/>
          <w:lang w:val="uz-Cyrl-UZ"/>
        </w:rPr>
        <w:t>2</w:t>
      </w:r>
      <w:r w:rsidR="00A955DA"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vertAlign w:val="subscript"/>
          <w:lang w:val="uz-Cyrl-UZ"/>
        </w:rPr>
        <w:t>3</w:t>
      </w:r>
      <w:r w:rsidR="00FA52D6" w:rsidRPr="004E4ACF">
        <w:rPr>
          <w:rFonts w:ascii="Times New Roman" w:eastAsia="Times New Roman" w:hAnsi="Times New Roman"/>
          <w:sz w:val="28"/>
          <w:szCs w:val="28"/>
          <w:lang w:val="uz-Cyrl-UZ"/>
        </w:rPr>
        <w:t xml:space="preserve"> охири</w:t>
      </w:r>
      <w:r w:rsidR="00A955DA" w:rsidRPr="004E4ACF">
        <w:rPr>
          <w:rFonts w:ascii="Times New Roman" w:eastAsia="Times New Roman" w:hAnsi="Times New Roman"/>
          <w:sz w:val="28"/>
          <w:szCs w:val="28"/>
          <w:lang w:val="uz-Cyrl-UZ"/>
        </w:rPr>
        <w:t xml:space="preserve"> эса С</w:t>
      </w:r>
      <w:r w:rsidR="00A955DA" w:rsidRPr="004E4ACF">
        <w:rPr>
          <w:rFonts w:ascii="Times New Roman" w:eastAsia="Times New Roman" w:hAnsi="Times New Roman"/>
          <w:sz w:val="28"/>
          <w:szCs w:val="28"/>
          <w:vertAlign w:val="subscript"/>
          <w:lang w:val="uz-Cyrl-UZ"/>
        </w:rPr>
        <w:t>4</w:t>
      </w:r>
      <w:r w:rsidR="00FA52D6" w:rsidRPr="004E4ACF">
        <w:rPr>
          <w:rFonts w:ascii="Times New Roman" w:eastAsia="Times New Roman" w:hAnsi="Times New Roman"/>
          <w:sz w:val="28"/>
          <w:szCs w:val="28"/>
          <w:lang w:val="uz-Cyrl-UZ"/>
        </w:rPr>
        <w:t>,</w:t>
      </w:r>
      <w:r w:rsidR="00A955DA"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vertAlign w:val="subscript"/>
          <w:lang w:val="uz-Cyrl-UZ"/>
        </w:rPr>
        <w:t>5</w:t>
      </w:r>
      <w:r w:rsidR="00A955DA" w:rsidRPr="004E4ACF">
        <w:rPr>
          <w:rFonts w:ascii="Times New Roman" w:eastAsia="Times New Roman" w:hAnsi="Times New Roman"/>
          <w:sz w:val="28"/>
          <w:szCs w:val="28"/>
          <w:lang w:val="uz-Cyrl-UZ"/>
        </w:rPr>
        <w:t>,С</w:t>
      </w:r>
      <w:r w:rsidR="00A955DA" w:rsidRPr="004E4ACF">
        <w:rPr>
          <w:rFonts w:ascii="Times New Roman" w:eastAsia="Times New Roman" w:hAnsi="Times New Roman"/>
          <w:sz w:val="28"/>
          <w:szCs w:val="28"/>
          <w:vertAlign w:val="subscript"/>
          <w:lang w:val="uz-Cyrl-UZ"/>
        </w:rPr>
        <w:t>6</w:t>
      </w:r>
      <w:r w:rsidR="00FA52D6" w:rsidRPr="004E4ACF">
        <w:rPr>
          <w:rFonts w:ascii="Times New Roman" w:eastAsia="Times New Roman" w:hAnsi="Times New Roman"/>
          <w:sz w:val="28"/>
          <w:szCs w:val="28"/>
          <w:lang w:val="uz-Cyrl-UZ"/>
        </w:rPr>
        <w:t xml:space="preserve"> каби</w:t>
      </w:r>
      <w:r w:rsidR="00A955DA" w:rsidRPr="004E4ACF">
        <w:rPr>
          <w:rFonts w:ascii="Times New Roman" w:eastAsia="Times New Roman" w:hAnsi="Times New Roman"/>
          <w:sz w:val="28"/>
          <w:szCs w:val="28"/>
          <w:lang w:val="uz-Cyrl-UZ"/>
        </w:rPr>
        <w:t xml:space="preserve"> ва</w:t>
      </w:r>
      <w:r w:rsidR="0060084A" w:rsidRPr="004E4ACF">
        <w:rPr>
          <w:rFonts w:ascii="Times New Roman" w:eastAsia="Times New Roman" w:hAnsi="Times New Roman"/>
          <w:sz w:val="28"/>
          <w:szCs w:val="28"/>
          <w:lang w:val="uz-Cyrl-UZ"/>
        </w:rPr>
        <w:t xml:space="preserve"> </w:t>
      </w:r>
      <w:r w:rsidR="00A955DA" w:rsidRPr="004E4ACF">
        <w:rPr>
          <w:rFonts w:ascii="Times New Roman" w:eastAsia="Times New Roman" w:hAnsi="Times New Roman"/>
          <w:sz w:val="28"/>
          <w:szCs w:val="28"/>
          <w:lang w:val="uz-Cyrl-UZ"/>
        </w:rPr>
        <w:t>ротор чўлғамининг бошланғич фазаси-Р</w:t>
      </w:r>
      <w:r w:rsidR="00A955DA" w:rsidRPr="004E4ACF">
        <w:rPr>
          <w:rFonts w:ascii="Times New Roman" w:eastAsia="Times New Roman" w:hAnsi="Times New Roman"/>
          <w:sz w:val="28"/>
          <w:szCs w:val="28"/>
          <w:vertAlign w:val="subscript"/>
          <w:lang w:val="uz-Cyrl-UZ"/>
        </w:rPr>
        <w:t>1</w:t>
      </w:r>
      <w:r w:rsidR="00A955DA" w:rsidRPr="004E4ACF">
        <w:rPr>
          <w:rFonts w:ascii="Times New Roman" w:eastAsia="Times New Roman" w:hAnsi="Times New Roman"/>
          <w:sz w:val="28"/>
          <w:szCs w:val="28"/>
          <w:lang w:val="uz-Cyrl-UZ"/>
        </w:rPr>
        <w:t>,Р</w:t>
      </w:r>
      <w:r w:rsidR="00A955DA" w:rsidRPr="004E4ACF">
        <w:rPr>
          <w:rFonts w:ascii="Times New Roman" w:eastAsia="Times New Roman" w:hAnsi="Times New Roman"/>
          <w:sz w:val="28"/>
          <w:szCs w:val="28"/>
          <w:vertAlign w:val="subscript"/>
          <w:lang w:val="uz-Cyrl-UZ"/>
        </w:rPr>
        <w:t>2</w:t>
      </w:r>
      <w:r w:rsidR="00A955DA" w:rsidRPr="004E4ACF">
        <w:rPr>
          <w:rFonts w:ascii="Times New Roman" w:eastAsia="Times New Roman" w:hAnsi="Times New Roman"/>
          <w:sz w:val="28"/>
          <w:szCs w:val="28"/>
          <w:lang w:val="uz-Cyrl-UZ"/>
        </w:rPr>
        <w:t>,Р</w:t>
      </w:r>
      <w:r w:rsidR="00A955DA" w:rsidRPr="004E4ACF">
        <w:rPr>
          <w:rFonts w:ascii="Times New Roman" w:eastAsia="Times New Roman" w:hAnsi="Times New Roman"/>
          <w:sz w:val="28"/>
          <w:szCs w:val="28"/>
          <w:vertAlign w:val="subscript"/>
          <w:lang w:val="uz-Cyrl-UZ"/>
        </w:rPr>
        <w:t>3</w:t>
      </w:r>
      <w:r w:rsidR="00A955DA" w:rsidRPr="004E4ACF">
        <w:rPr>
          <w:rFonts w:ascii="Times New Roman" w:eastAsia="Times New Roman" w:hAnsi="Times New Roman"/>
          <w:sz w:val="28"/>
          <w:szCs w:val="28"/>
          <w:lang w:val="uz-Cyrl-UZ"/>
        </w:rPr>
        <w:t xml:space="preserve"> охири эса Р</w:t>
      </w:r>
      <w:r w:rsidR="00A955DA" w:rsidRPr="004E4ACF">
        <w:rPr>
          <w:rFonts w:ascii="Times New Roman" w:eastAsia="Times New Roman" w:hAnsi="Times New Roman"/>
          <w:sz w:val="28"/>
          <w:szCs w:val="28"/>
          <w:vertAlign w:val="subscript"/>
          <w:lang w:val="uz-Cyrl-UZ"/>
        </w:rPr>
        <w:t>4</w:t>
      </w:r>
      <w:r w:rsidR="00A955DA" w:rsidRPr="004E4ACF">
        <w:rPr>
          <w:rFonts w:ascii="Times New Roman" w:eastAsia="Times New Roman" w:hAnsi="Times New Roman"/>
          <w:sz w:val="28"/>
          <w:szCs w:val="28"/>
          <w:lang w:val="uz-Cyrl-UZ"/>
        </w:rPr>
        <w:t>,Р</w:t>
      </w:r>
      <w:r w:rsidR="00A955DA" w:rsidRPr="004E4ACF">
        <w:rPr>
          <w:rFonts w:ascii="Times New Roman" w:eastAsia="Times New Roman" w:hAnsi="Times New Roman"/>
          <w:sz w:val="28"/>
          <w:szCs w:val="28"/>
          <w:vertAlign w:val="subscript"/>
          <w:lang w:val="uz-Cyrl-UZ"/>
        </w:rPr>
        <w:t>5</w:t>
      </w:r>
      <w:r w:rsidR="00A955DA" w:rsidRPr="004E4ACF">
        <w:rPr>
          <w:rFonts w:ascii="Times New Roman" w:eastAsia="Times New Roman" w:hAnsi="Times New Roman"/>
          <w:sz w:val="28"/>
          <w:szCs w:val="28"/>
          <w:lang w:val="uz-Cyrl-UZ"/>
        </w:rPr>
        <w:t>,Р</w:t>
      </w:r>
      <w:r w:rsidR="00A955DA" w:rsidRPr="004E4ACF">
        <w:rPr>
          <w:rFonts w:ascii="Times New Roman" w:eastAsia="Times New Roman" w:hAnsi="Times New Roman"/>
          <w:sz w:val="28"/>
          <w:szCs w:val="28"/>
          <w:vertAlign w:val="subscript"/>
          <w:lang w:val="uz-Cyrl-UZ"/>
        </w:rPr>
        <w:t>6</w:t>
      </w:r>
      <w:r w:rsidR="00A955DA" w:rsidRPr="004E4ACF">
        <w:rPr>
          <w:rFonts w:ascii="Times New Roman" w:eastAsia="Times New Roman" w:hAnsi="Times New Roman"/>
          <w:sz w:val="28"/>
          <w:szCs w:val="28"/>
          <w:lang w:val="uz-Cyrl-UZ"/>
        </w:rPr>
        <w:t xml:space="preserve"> лар билан </w:t>
      </w:r>
      <w:r w:rsidR="00FA52D6" w:rsidRPr="004E4ACF">
        <w:rPr>
          <w:rFonts w:ascii="Times New Roman" w:eastAsia="Times New Roman" w:hAnsi="Times New Roman"/>
          <w:sz w:val="28"/>
          <w:szCs w:val="28"/>
          <w:lang w:val="uz-Cyrl-UZ"/>
        </w:rPr>
        <w:t>белгиланади.</w:t>
      </w:r>
    </w:p>
    <w:p w:rsidR="00FA52D6" w:rsidRPr="004E4ACF" w:rsidRDefault="00FA52D6" w:rsidP="00A955D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60084A" w:rsidRPr="004E4ACF">
        <w:rPr>
          <w:rFonts w:ascii="Times New Roman" w:eastAsia="Times New Roman" w:hAnsi="Times New Roman"/>
          <w:sz w:val="28"/>
          <w:szCs w:val="28"/>
          <w:lang w:val="uz-Cyrl-UZ"/>
        </w:rPr>
        <w:tab/>
      </w:r>
      <w:r w:rsidRPr="004E4ACF">
        <w:rPr>
          <w:rFonts w:ascii="Times New Roman" w:eastAsia="Times New Roman" w:hAnsi="Times New Roman"/>
          <w:sz w:val="28"/>
          <w:szCs w:val="28"/>
          <w:lang w:val="uz-Cyrl-UZ"/>
        </w:rPr>
        <w:t xml:space="preserve">1.45-расмда </w:t>
      </w:r>
      <w:r w:rsidR="00A955DA" w:rsidRPr="004E4ACF">
        <w:rPr>
          <w:rFonts w:ascii="Times New Roman" w:eastAsia="Times New Roman" w:hAnsi="Times New Roman"/>
          <w:sz w:val="28"/>
          <w:szCs w:val="28"/>
          <w:lang w:val="uz-Cyrl-UZ"/>
        </w:rPr>
        <w:t>кўринадики,</w:t>
      </w:r>
      <w:r w:rsidRPr="004E4ACF">
        <w:rPr>
          <w:rFonts w:ascii="Times New Roman" w:eastAsia="Times New Roman" w:hAnsi="Times New Roman"/>
          <w:sz w:val="28"/>
          <w:szCs w:val="28"/>
          <w:lang w:val="uz-Cyrl-UZ"/>
        </w:rPr>
        <w:t xml:space="preserve"> статор</w:t>
      </w:r>
      <w:r w:rsidR="00A955DA" w:rsidRPr="004E4ACF">
        <w:rPr>
          <w:rFonts w:ascii="Times New Roman" w:eastAsia="Times New Roman" w:hAnsi="Times New Roman"/>
          <w:sz w:val="28"/>
          <w:szCs w:val="28"/>
          <w:lang w:val="uz-Cyrl-UZ"/>
        </w:rPr>
        <w:t xml:space="preserve"> айланаси атрофида</w:t>
      </w:r>
      <w:r w:rsidR="0060084A" w:rsidRPr="004E4ACF">
        <w:rPr>
          <w:rFonts w:ascii="Times New Roman" w:eastAsia="Times New Roman" w:hAnsi="Times New Roman"/>
          <w:sz w:val="28"/>
          <w:szCs w:val="28"/>
          <w:lang w:val="uz-Cyrl-UZ"/>
        </w:rPr>
        <w:t xml:space="preserve"> </w:t>
      </w:r>
      <w:r w:rsidR="00F65794" w:rsidRPr="004E4ACF">
        <w:rPr>
          <w:rFonts w:ascii="Times New Roman" w:eastAsia="Times New Roman" w:hAnsi="Times New Roman"/>
          <w:sz w:val="28"/>
          <w:szCs w:val="28"/>
          <w:lang w:val="uz-Cyrl-UZ"/>
        </w:rPr>
        <w:t>токларнинг  тақсимланиши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синусоидал  қонунига   яқинлашаётганини кўриш мумкин. </w:t>
      </w:r>
    </w:p>
    <w:p w:rsidR="00FA52D6" w:rsidRPr="004E4ACF" w:rsidRDefault="00FA52D6" w:rsidP="00A955D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Агар   магнит қаршилигини статор ва ротор</w:t>
      </w:r>
      <w:r w:rsidR="00F65794" w:rsidRPr="004E4ACF">
        <w:rPr>
          <w:rFonts w:ascii="Times New Roman" w:eastAsia="Times New Roman" w:hAnsi="Times New Roman"/>
          <w:sz w:val="28"/>
          <w:szCs w:val="28"/>
          <w:lang w:val="uz-Cyrl-UZ"/>
        </w:rPr>
        <w:t xml:space="preserve"> нинг магнитўзагида</w:t>
      </w:r>
      <w:r w:rsidRPr="004E4ACF">
        <w:rPr>
          <w:rFonts w:ascii="Times New Roman" w:eastAsia="Times New Roman" w:hAnsi="Times New Roman"/>
          <w:sz w:val="28"/>
          <w:szCs w:val="28"/>
          <w:lang w:val="uz-Cyrl-UZ"/>
        </w:rPr>
        <w:t xml:space="preserve"> 0 га  тенг деб оладиган  бўлсак</w:t>
      </w:r>
      <w:r w:rsidR="00F65794"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унда  асосий  энергия  магнит майдони  </w:t>
      </w:r>
      <w:r w:rsidR="00F65794" w:rsidRPr="004E4ACF">
        <w:rPr>
          <w:rFonts w:ascii="Times New Roman" w:eastAsia="Times New Roman" w:hAnsi="Times New Roman"/>
          <w:sz w:val="28"/>
          <w:szCs w:val="28"/>
          <w:lang w:val="uz-Cyrl-UZ"/>
        </w:rPr>
        <w:t>тор тирқишларда</w:t>
      </w:r>
      <w:r w:rsidRPr="004E4ACF">
        <w:rPr>
          <w:rFonts w:ascii="Times New Roman" w:eastAsia="Times New Roman" w:hAnsi="Times New Roman"/>
          <w:sz w:val="28"/>
          <w:szCs w:val="28"/>
          <w:lang w:val="uz-Cyrl-UZ"/>
        </w:rPr>
        <w:t xml:space="preserve"> жойлашган бўлади. Бундай ҳолатда  </w:t>
      </w:r>
      <w:r w:rsidR="00F65794" w:rsidRPr="004E4ACF">
        <w:rPr>
          <w:rFonts w:ascii="Times New Roman" w:eastAsia="Times New Roman" w:hAnsi="Times New Roman"/>
          <w:sz w:val="28"/>
          <w:szCs w:val="28"/>
          <w:lang w:val="uz-Cyrl-UZ"/>
        </w:rPr>
        <w:t xml:space="preserve">тор тирқишларда </w:t>
      </w:r>
      <w:r w:rsidR="00FC2052" w:rsidRPr="004E4ACF">
        <w:rPr>
          <w:rFonts w:ascii="Times New Roman" w:eastAsia="Times New Roman" w:hAnsi="Times New Roman"/>
          <w:sz w:val="28"/>
          <w:szCs w:val="28"/>
          <w:lang w:val="uz-Cyrl-UZ"/>
        </w:rPr>
        <w:t>индукция</w:t>
      </w:r>
      <w:r w:rsidR="00F65794" w:rsidRPr="004E4ACF">
        <w:rPr>
          <w:rFonts w:ascii="Times New Roman" w:eastAsia="Times New Roman" w:hAnsi="Times New Roman"/>
          <w:sz w:val="28"/>
          <w:szCs w:val="28"/>
          <w:lang w:val="uz-Cyrl-UZ"/>
        </w:rPr>
        <w:t>нинг</w:t>
      </w:r>
      <w:r w:rsidRPr="004E4ACF">
        <w:rPr>
          <w:rFonts w:ascii="Times New Roman" w:eastAsia="Times New Roman" w:hAnsi="Times New Roman"/>
          <w:sz w:val="28"/>
          <w:szCs w:val="28"/>
          <w:lang w:val="uz-Cyrl-UZ"/>
        </w:rPr>
        <w:t xml:space="preserve">   ўзгариш</w:t>
      </w:r>
      <w:r w:rsidR="00F65794" w:rsidRPr="004E4ACF">
        <w:rPr>
          <w:rFonts w:ascii="Times New Roman" w:eastAsia="Times New Roman" w:hAnsi="Times New Roman"/>
          <w:sz w:val="28"/>
          <w:szCs w:val="28"/>
          <w:lang w:val="uz-Cyrl-UZ"/>
        </w:rPr>
        <w:t>и</w:t>
      </w:r>
      <w:r w:rsidRPr="004E4ACF">
        <w:rPr>
          <w:rFonts w:ascii="Times New Roman" w:eastAsia="Times New Roman" w:hAnsi="Times New Roman"/>
          <w:sz w:val="28"/>
          <w:szCs w:val="28"/>
          <w:lang w:val="uz-Cyrl-UZ"/>
        </w:rPr>
        <w:t xml:space="preserve">  синусоидал бўлади.</w:t>
      </w:r>
    </w:p>
    <w:p w:rsidR="00FA52D6" w:rsidRPr="004E4ACF" w:rsidRDefault="00FA52D6" w:rsidP="00B158F4">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Фаза  токларнинг ўзгариши  натижасида  </w:t>
      </w:r>
      <w:r w:rsidR="00B158F4" w:rsidRPr="004E4ACF">
        <w:rPr>
          <w:rFonts w:ascii="Times New Roman" w:eastAsia="Times New Roman" w:hAnsi="Times New Roman"/>
          <w:sz w:val="28"/>
          <w:szCs w:val="28"/>
          <w:lang w:val="uz-Cyrl-UZ"/>
        </w:rPr>
        <w:t>токнинг</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вектор  диаграмма</w:t>
      </w:r>
      <w:r w:rsidR="00B158F4" w:rsidRPr="004E4ACF">
        <w:rPr>
          <w:rFonts w:ascii="Times New Roman" w:eastAsia="Times New Roman" w:hAnsi="Times New Roman"/>
          <w:sz w:val="28"/>
          <w:szCs w:val="28"/>
          <w:lang w:val="uz-Cyrl-UZ"/>
        </w:rPr>
        <w:t>си</w:t>
      </w:r>
      <w:r w:rsidR="00E764B8" w:rsidRPr="004E4ACF">
        <w:rPr>
          <w:rFonts w:ascii="Times New Roman" w:eastAsia="Times New Roman" w:hAnsi="Times New Roman"/>
          <w:sz w:val="28"/>
          <w:szCs w:val="28"/>
          <w:lang w:val="uz-Cyrl-UZ"/>
        </w:rPr>
        <w:t xml:space="preserve"> бурилиши</w:t>
      </w:r>
      <w:r w:rsidR="00B158F4" w:rsidRPr="004E4ACF">
        <w:rPr>
          <w:rFonts w:ascii="Times New Roman" w:eastAsia="Times New Roman" w:hAnsi="Times New Roman"/>
          <w:sz w:val="28"/>
          <w:szCs w:val="28"/>
          <w:lang w:val="uz-Cyrl-UZ"/>
        </w:rPr>
        <w:t>магнит майдонинг эгри</w:t>
      </w:r>
      <w:r w:rsidRPr="004E4ACF">
        <w:rPr>
          <w:rFonts w:ascii="Times New Roman" w:eastAsia="Times New Roman" w:hAnsi="Times New Roman"/>
          <w:sz w:val="28"/>
          <w:szCs w:val="28"/>
          <w:lang w:val="uz-Cyrl-UZ"/>
        </w:rPr>
        <w:t xml:space="preserve">  тарқалган    статор  токи ва магнит  оқими  </w:t>
      </w:r>
      <w:r w:rsidR="00B158F4" w:rsidRPr="004E4ACF">
        <w:rPr>
          <w:rFonts w:ascii="Times New Roman" w:eastAsia="Times New Roman" w:hAnsi="Times New Roman"/>
          <w:sz w:val="28"/>
          <w:szCs w:val="28"/>
          <w:lang w:val="uz-Cyrl-UZ"/>
        </w:rPr>
        <w:t>тор тирқиш</w:t>
      </w:r>
      <w:r w:rsidRPr="004E4ACF">
        <w:rPr>
          <w:rFonts w:ascii="Times New Roman" w:eastAsia="Times New Roman" w:hAnsi="Times New Roman"/>
          <w:sz w:val="28"/>
          <w:szCs w:val="28"/>
          <w:lang w:val="uz-Cyrl-UZ"/>
        </w:rPr>
        <w:t xml:space="preserve"> ва  фаза юкланиш</w:t>
      </w:r>
      <w:r w:rsidR="00B158F4" w:rsidRPr="004E4ACF">
        <w:rPr>
          <w:rFonts w:ascii="Times New Roman" w:eastAsia="Times New Roman" w:hAnsi="Times New Roman"/>
          <w:sz w:val="28"/>
          <w:szCs w:val="28"/>
          <w:lang w:val="uz-Cyrl-UZ"/>
        </w:rPr>
        <w:t>и</w:t>
      </w:r>
      <w:r w:rsidRPr="004E4ACF">
        <w:rPr>
          <w:rFonts w:ascii="Times New Roman" w:eastAsia="Times New Roman" w:hAnsi="Times New Roman"/>
          <w:sz w:val="28"/>
          <w:szCs w:val="28"/>
          <w:lang w:val="uz-Cyrl-UZ"/>
        </w:rPr>
        <w:t xml:space="preserve"> бўйлаб  айланади. </w:t>
      </w:r>
      <w:r w:rsidRPr="004E4ACF">
        <w:rPr>
          <w:rFonts w:ascii="Times New Roman" w:eastAsia="Times New Roman" w:hAnsi="Times New Roman"/>
          <w:sz w:val="28"/>
          <w:szCs w:val="28"/>
        </w:rPr>
        <w:t xml:space="preserve">Шу йўл билан  электр машиналар  орасида айланувчи магнит майдони  ҳосил бўлади. Икки қутбли машинада частота айланиши  магнит майдони  ва частота ўзгариши ток статориникидек бўлади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rPr>
              <m:t>,</m:t>
            </m:r>
            <m:r>
              <w:rPr>
                <w:rFonts w:ascii="Cambria Math" w:eastAsia="Times New Roman" w:hAnsi="Cambria Math"/>
                <w:sz w:val="28"/>
                <w:szCs w:val="28"/>
                <w:lang w:val="en-US"/>
              </w:rPr>
              <m:t>f</m:t>
            </m:r>
          </m:e>
          <m:sub>
            <m:r>
              <w:rPr>
                <w:rFonts w:ascii="Cambria Math" w:eastAsia="Times New Roman" w:hAnsi="Cambria Math"/>
                <w:sz w:val="28"/>
                <w:szCs w:val="28"/>
              </w:rPr>
              <m:t>1</m:t>
            </m:r>
          </m:sub>
        </m:sSub>
      </m:oMath>
      <w:r w:rsidRPr="004E4ACF">
        <w:rPr>
          <w:rFonts w:ascii="Times New Roman" w:eastAsia="Times New Roman" w:hAnsi="Times New Roman"/>
          <w:sz w:val="28"/>
          <w:szCs w:val="28"/>
        </w:rPr>
        <w:t>.</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Қутблар сонини кўпайиши 2</w:t>
      </w:r>
      <w:r w:rsidR="00B158F4" w:rsidRPr="004E4ACF">
        <w:rPr>
          <w:rFonts w:ascii="Times New Roman" w:eastAsia="Times New Roman" w:hAnsi="Times New Roman"/>
          <w:sz w:val="28"/>
          <w:szCs w:val="28"/>
          <w:lang w:val="uz-Cyrl-UZ"/>
        </w:rPr>
        <w:t>р</w:t>
      </w:r>
      <w:r w:rsidRPr="004E4ACF">
        <w:rPr>
          <w:rFonts w:ascii="Times New Roman" w:eastAsia="Times New Roman" w:hAnsi="Times New Roman"/>
          <w:sz w:val="28"/>
          <w:szCs w:val="28"/>
          <w:lang w:val="uz-Cyrl-UZ"/>
        </w:rPr>
        <w:t>=4</w:t>
      </w:r>
      <w:r w:rsidR="00B158F4" w:rsidRPr="004E4ACF">
        <w:rPr>
          <w:rFonts w:ascii="Times New Roman" w:eastAsia="Times New Roman" w:hAnsi="Times New Roman"/>
          <w:sz w:val="28"/>
          <w:szCs w:val="28"/>
          <w:lang w:val="uz-Cyrl-UZ"/>
        </w:rPr>
        <w:t xml:space="preserve"> ; у </w:t>
      </w:r>
      <w:r w:rsidRPr="004E4ACF">
        <w:rPr>
          <w:rFonts w:ascii="Times New Roman" w:eastAsia="Times New Roman" w:hAnsi="Times New Roman"/>
          <w:sz w:val="28"/>
          <w:szCs w:val="28"/>
          <w:lang w:val="uz-Cyrl-UZ"/>
        </w:rPr>
        <w:t xml:space="preserve">1/4 </w:t>
      </w:r>
      <w:r w:rsidR="00B158F4" w:rsidRPr="004E4ACF">
        <w:rPr>
          <w:rFonts w:ascii="Times New Roman" w:eastAsia="Times New Roman" w:hAnsi="Times New Roman"/>
          <w:sz w:val="28"/>
          <w:szCs w:val="28"/>
          <w:lang w:val="uz-Cyrl-UZ"/>
        </w:rPr>
        <w:t>қисмига,</w:t>
      </w:r>
      <w:r w:rsidRPr="004E4ACF">
        <w:rPr>
          <w:rFonts w:ascii="Times New Roman" w:eastAsia="Times New Roman" w:hAnsi="Times New Roman"/>
          <w:sz w:val="28"/>
          <w:szCs w:val="28"/>
          <w:lang w:val="uz-Cyrl-UZ"/>
        </w:rPr>
        <w:t xml:space="preserve"> 2</w:t>
      </w:r>
      <w:r w:rsidR="00B158F4" w:rsidRPr="004E4ACF">
        <w:rPr>
          <w:rFonts w:ascii="Times New Roman" w:eastAsia="Times New Roman" w:hAnsi="Times New Roman"/>
          <w:sz w:val="28"/>
          <w:szCs w:val="28"/>
          <w:lang w:val="uz-Cyrl-UZ"/>
        </w:rPr>
        <w:t>р</w:t>
      </w:r>
      <w:r w:rsidRPr="004E4ACF">
        <w:rPr>
          <w:rFonts w:ascii="Times New Roman" w:eastAsia="Times New Roman" w:hAnsi="Times New Roman"/>
          <w:sz w:val="28"/>
          <w:szCs w:val="28"/>
          <w:lang w:val="uz-Cyrl-UZ"/>
        </w:rPr>
        <w:t>=6</w:t>
      </w:r>
      <w:r w:rsidR="00B158F4" w:rsidRPr="004E4ACF">
        <w:rPr>
          <w:rFonts w:ascii="Times New Roman" w:eastAsia="Times New Roman" w:hAnsi="Times New Roman"/>
          <w:sz w:val="28"/>
          <w:szCs w:val="28"/>
          <w:lang w:val="uz-Cyrl-UZ"/>
        </w:rPr>
        <w:t xml:space="preserve">; бўлса </w:t>
      </w:r>
      <w:r w:rsidRPr="004E4ACF">
        <w:rPr>
          <w:rFonts w:ascii="Times New Roman" w:eastAsia="Times New Roman" w:hAnsi="Times New Roman"/>
          <w:sz w:val="28"/>
          <w:szCs w:val="28"/>
          <w:lang w:val="uz-Cyrl-UZ"/>
        </w:rPr>
        <w:t xml:space="preserve">1/6 </w:t>
      </w:r>
      <w:r w:rsidR="00B158F4" w:rsidRPr="004E4ACF">
        <w:rPr>
          <w:rFonts w:ascii="Times New Roman" w:eastAsia="Times New Roman" w:hAnsi="Times New Roman"/>
          <w:sz w:val="28"/>
          <w:szCs w:val="28"/>
          <w:lang w:val="uz-Cyrl-UZ"/>
        </w:rPr>
        <w:t>қисм бўлакларини ташкил қилади.</w:t>
      </w:r>
    </w:p>
    <w:p w:rsidR="00FA52D6" w:rsidRPr="004E4ACF" w:rsidRDefault="00FA52D6" w:rsidP="00B158F4">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1.48-расмда  </w:t>
      </w:r>
      <w:r w:rsidR="00B158F4" w:rsidRPr="004E4ACF">
        <w:rPr>
          <w:rFonts w:ascii="Times New Roman" w:eastAsia="Times New Roman" w:hAnsi="Times New Roman"/>
          <w:sz w:val="28"/>
          <w:szCs w:val="28"/>
          <w:lang w:val="uz-Cyrl-UZ"/>
        </w:rPr>
        <w:t>q=1</w:t>
      </w:r>
      <w:r w:rsidR="0060084A" w:rsidRPr="004E4ACF">
        <w:rPr>
          <w:rFonts w:ascii="Times New Roman" w:eastAsia="Times New Roman" w:hAnsi="Times New Roman"/>
          <w:sz w:val="28"/>
          <w:szCs w:val="28"/>
          <w:lang w:val="uz-Cyrl-UZ"/>
        </w:rPr>
        <w:t xml:space="preserve"> </w:t>
      </w:r>
      <w:r w:rsidR="00B158F4" w:rsidRPr="004E4ACF">
        <w:rPr>
          <w:rFonts w:ascii="Times New Roman" w:eastAsia="Times New Roman" w:hAnsi="Times New Roman"/>
          <w:sz w:val="28"/>
          <w:szCs w:val="28"/>
          <w:lang w:val="uz-Cyrl-UZ"/>
        </w:rPr>
        <w:t xml:space="preserve">билан ифодаланган </w:t>
      </w:r>
      <w:r w:rsidRPr="004E4ACF">
        <w:rPr>
          <w:rFonts w:ascii="Times New Roman" w:eastAsia="Times New Roman" w:hAnsi="Times New Roman"/>
          <w:sz w:val="28"/>
          <w:szCs w:val="28"/>
          <w:lang w:val="uz-Cyrl-UZ"/>
        </w:rPr>
        <w:t xml:space="preserve">тўрт қутбли  уч фазали  </w:t>
      </w:r>
      <w:r w:rsidR="009469C0" w:rsidRPr="004E4ACF">
        <w:rPr>
          <w:rFonts w:ascii="Times New Roman" w:eastAsia="Times New Roman" w:hAnsi="Times New Roman"/>
          <w:sz w:val="28"/>
          <w:szCs w:val="28"/>
          <w:lang w:val="uz-Cyrl-UZ"/>
        </w:rPr>
        <w:t>чўлғамлари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ифодалана</w:t>
      </w:r>
      <w:r w:rsidR="009469C0" w:rsidRPr="004E4ACF">
        <w:rPr>
          <w:rFonts w:ascii="Times New Roman" w:eastAsia="Times New Roman" w:hAnsi="Times New Roman"/>
          <w:sz w:val="28"/>
          <w:szCs w:val="28"/>
          <w:lang w:val="uz-Cyrl-UZ"/>
        </w:rPr>
        <w:t>нган схема келтирилган</w:t>
      </w:r>
      <w:r w:rsidRPr="004E4ACF">
        <w:rPr>
          <w:rFonts w:ascii="Times New Roman" w:eastAsia="Times New Roman" w:hAnsi="Times New Roman"/>
          <w:sz w:val="28"/>
          <w:szCs w:val="28"/>
          <w:lang w:val="uz-Cyrl-UZ"/>
        </w:rPr>
        <w:t>. Бундай ҳолатда</w:t>
      </w:r>
      <w:r w:rsidR="009469C0" w:rsidRPr="004E4ACF">
        <w:rPr>
          <w:rFonts w:ascii="Times New Roman" w:eastAsia="Times New Roman" w:hAnsi="Times New Roman"/>
          <w:sz w:val="28"/>
          <w:szCs w:val="28"/>
          <w:lang w:val="uz-Cyrl-UZ"/>
        </w:rPr>
        <w:t xml:space="preserve"> икки қутбли машиналар каби</w:t>
      </w:r>
      <w:r w:rsidR="0060084A" w:rsidRPr="004E4ACF">
        <w:rPr>
          <w:rFonts w:ascii="Times New Roman" w:eastAsia="Times New Roman" w:hAnsi="Times New Roman"/>
          <w:sz w:val="28"/>
          <w:szCs w:val="28"/>
          <w:lang w:val="uz-Cyrl-UZ"/>
        </w:rPr>
        <w:t xml:space="preserve"> </w:t>
      </w:r>
      <w:r w:rsidR="009469C0" w:rsidRPr="004E4ACF">
        <w:rPr>
          <w:rFonts w:ascii="Times New Roman" w:eastAsia="Times New Roman" w:hAnsi="Times New Roman"/>
          <w:sz w:val="28"/>
          <w:szCs w:val="28"/>
          <w:lang w:val="uz-Cyrl-UZ"/>
        </w:rPr>
        <w:t>айланма майдон ҳосил бўлади,</w:t>
      </w:r>
      <w:r w:rsidR="0060084A" w:rsidRPr="004E4ACF">
        <w:rPr>
          <w:rFonts w:ascii="Times New Roman" w:eastAsia="Times New Roman" w:hAnsi="Times New Roman"/>
          <w:sz w:val="28"/>
          <w:szCs w:val="28"/>
          <w:lang w:val="uz-Cyrl-UZ"/>
        </w:rPr>
        <w:t xml:space="preserve"> </w:t>
      </w:r>
      <w:r w:rsidR="009469C0" w:rsidRPr="004E4ACF">
        <w:rPr>
          <w:rFonts w:ascii="Times New Roman" w:eastAsia="Times New Roman" w:hAnsi="Times New Roman"/>
          <w:sz w:val="28"/>
          <w:szCs w:val="28"/>
          <w:lang w:val="uz-Cyrl-UZ"/>
        </w:rPr>
        <w:t>лекин бир давр</w:t>
      </w:r>
      <w:r w:rsidR="0060084A" w:rsidRPr="004E4ACF">
        <w:rPr>
          <w:rFonts w:ascii="Times New Roman" w:eastAsia="Times New Roman" w:hAnsi="Times New Roman"/>
          <w:sz w:val="28"/>
          <w:szCs w:val="28"/>
          <w:lang w:val="uz-Cyrl-UZ"/>
        </w:rPr>
        <w:t xml:space="preserve"> </w:t>
      </w:r>
      <w:r w:rsidR="009469C0" w:rsidRPr="004E4ACF">
        <w:rPr>
          <w:rFonts w:ascii="Times New Roman" w:eastAsia="Times New Roman" w:hAnsi="Times New Roman"/>
          <w:sz w:val="28"/>
          <w:szCs w:val="28"/>
          <w:lang w:val="uz-Cyrl-UZ"/>
        </w:rPr>
        <w:t>ярим айланада майдон бурилади ва майдоннинг</w:t>
      </w:r>
      <w:r w:rsidRPr="004E4ACF">
        <w:rPr>
          <w:rFonts w:ascii="Times New Roman" w:eastAsia="Times New Roman" w:hAnsi="Times New Roman"/>
          <w:sz w:val="28"/>
          <w:szCs w:val="28"/>
          <w:lang w:val="uz-Cyrl-UZ"/>
        </w:rPr>
        <w:t xml:space="preserve">  айланиш частота</w:t>
      </w:r>
      <w:r w:rsidR="009469C0" w:rsidRPr="004E4ACF">
        <w:rPr>
          <w:rFonts w:ascii="Times New Roman" w:eastAsia="Times New Roman" w:hAnsi="Times New Roman"/>
          <w:sz w:val="28"/>
          <w:szCs w:val="28"/>
          <w:lang w:val="uz-Cyrl-UZ"/>
        </w:rPr>
        <w:t>си қуйидагига</w:t>
      </w:r>
      <w:r w:rsidRPr="004E4ACF">
        <w:rPr>
          <w:rFonts w:ascii="Times New Roman" w:eastAsia="Times New Roman" w:hAnsi="Times New Roman"/>
          <w:sz w:val="28"/>
          <w:szCs w:val="28"/>
          <w:lang w:val="uz-Cyrl-UZ"/>
        </w:rPr>
        <w:t xml:space="preserve"> тенг бўлади. </w:t>
      </w:r>
    </w:p>
    <w:p w:rsidR="00FA52D6" w:rsidRPr="004E4ACF" w:rsidRDefault="009402E4" w:rsidP="009469C0">
      <w:pPr>
        <w:spacing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BC969A1" wp14:editId="38E60FF8">
            <wp:extent cx="587433" cy="175101"/>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6165" cy="180685"/>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(1.48)</w:t>
      </w:r>
    </w:p>
    <w:p w:rsidR="00FA52D6" w:rsidRPr="004E4ACF" w:rsidRDefault="009469C0"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b/>
          <w:i/>
          <w:sz w:val="28"/>
          <w:szCs w:val="28"/>
          <w:lang w:val="uz-Cyrl-UZ"/>
        </w:rPr>
        <w:t xml:space="preserve">р </w:t>
      </w:r>
      <w:r w:rsidR="00FA52D6" w:rsidRPr="004E4ACF">
        <w:rPr>
          <w:rFonts w:ascii="Times New Roman" w:eastAsia="Times New Roman" w:hAnsi="Times New Roman"/>
          <w:sz w:val="28"/>
          <w:szCs w:val="28"/>
          <w:lang w:val="uz-Cyrl-UZ"/>
        </w:rPr>
        <w:t xml:space="preserve">жуфт қутблари  учун </w:t>
      </w:r>
      <w:r w:rsidRPr="004E4ACF">
        <w:rPr>
          <w:rFonts w:ascii="Times New Roman" w:eastAsia="Times New Roman" w:hAnsi="Times New Roman"/>
          <w:sz w:val="28"/>
          <w:szCs w:val="28"/>
          <w:lang w:val="uz-Cyrl-UZ"/>
        </w:rPr>
        <w:t xml:space="preserve">магнит майдон  </w:t>
      </w:r>
      <w:r w:rsidR="00FA52D6" w:rsidRPr="004E4ACF">
        <w:rPr>
          <w:rFonts w:ascii="Times New Roman" w:eastAsia="Times New Roman" w:hAnsi="Times New Roman"/>
          <w:sz w:val="28"/>
          <w:szCs w:val="28"/>
          <w:lang w:val="uz-Cyrl-UZ"/>
        </w:rPr>
        <w:t>қуйидагича .</w:t>
      </w:r>
    </w:p>
    <w:p w:rsidR="00FA52D6" w:rsidRPr="004E4ACF" w:rsidRDefault="009402E4" w:rsidP="009469C0">
      <w:pPr>
        <w:spacing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CFF65B2" wp14:editId="1CED5E3E">
            <wp:extent cx="620683" cy="20279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32303" cy="206595"/>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(1.49)</w:t>
      </w:r>
    </w:p>
    <w:p w:rsidR="00FA52D6" w:rsidRPr="004E4ACF" w:rsidRDefault="00FA52D6"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Ёки </w:t>
      </w:r>
      <w:r w:rsidR="009469C0" w:rsidRPr="004E4ACF">
        <w:rPr>
          <w:rFonts w:ascii="Times New Roman" w:eastAsia="Times New Roman" w:hAnsi="Times New Roman"/>
          <w:sz w:val="28"/>
          <w:szCs w:val="28"/>
          <w:lang w:val="uz-Cyrl-UZ"/>
        </w:rPr>
        <w:t>айланма</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минут </w:t>
      </w:r>
      <w:r w:rsidR="009469C0" w:rsidRPr="004E4ACF">
        <w:rPr>
          <w:rFonts w:ascii="Times New Roman" w:eastAsia="Times New Roman" w:hAnsi="Times New Roman"/>
          <w:sz w:val="28"/>
          <w:szCs w:val="28"/>
          <w:lang w:val="uz-Cyrl-UZ"/>
        </w:rPr>
        <w:t>бўйича қуйидагича</w:t>
      </w:r>
    </w:p>
    <w:p w:rsidR="00FA52D6" w:rsidRPr="004E4ACF" w:rsidRDefault="009402E4" w:rsidP="009469C0">
      <w:pPr>
        <w:spacing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59453EAC" wp14:editId="508237A2">
            <wp:extent cx="731520" cy="16599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42992" cy="168602"/>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(1.50)</w:t>
      </w:r>
    </w:p>
    <w:p w:rsidR="00FA52D6" w:rsidRPr="004E4ACF" w:rsidRDefault="00FA52D6" w:rsidP="00927FAB">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Бунда </w:t>
      </w:r>
      <w:r w:rsidR="009469C0" w:rsidRPr="004E4ACF">
        <w:rPr>
          <w:rFonts w:ascii="Times New Roman" w:eastAsia="Times New Roman" w:hAnsi="Times New Roman"/>
          <w:sz w:val="28"/>
          <w:szCs w:val="28"/>
          <w:lang w:val="uz-Cyrl-UZ"/>
        </w:rPr>
        <w:t xml:space="preserve"> чизиқли </w:t>
      </w:r>
      <w:r w:rsidRPr="004E4ACF">
        <w:rPr>
          <w:rFonts w:ascii="Times New Roman" w:eastAsia="Times New Roman" w:hAnsi="Times New Roman"/>
          <w:sz w:val="28"/>
          <w:szCs w:val="28"/>
          <w:lang w:val="uz-Cyrl-UZ"/>
        </w:rPr>
        <w:t>магнит майдон</w:t>
      </w:r>
      <w:r w:rsidR="009469C0" w:rsidRPr="004E4ACF">
        <w:rPr>
          <w:rFonts w:ascii="Times New Roman" w:eastAsia="Times New Roman" w:hAnsi="Times New Roman"/>
          <w:sz w:val="28"/>
          <w:szCs w:val="28"/>
          <w:lang w:val="uz-Cyrl-UZ"/>
        </w:rPr>
        <w:t xml:space="preserve">ининг айланма тезлиги </w:t>
      </w:r>
      <w:r w:rsidRPr="004E4ACF">
        <w:rPr>
          <w:rFonts w:ascii="Times New Roman" w:eastAsia="Times New Roman" w:hAnsi="Times New Roman"/>
          <w:sz w:val="28"/>
          <w:szCs w:val="28"/>
          <w:lang w:val="uz-Cyrl-UZ"/>
        </w:rPr>
        <w:t>қуйидагича</w:t>
      </w:r>
    </w:p>
    <w:p w:rsidR="00FA52D6" w:rsidRPr="004E4ACF" w:rsidRDefault="009402E4" w:rsidP="009469C0">
      <w:pPr>
        <w:spacing w:line="240" w:lineRule="auto"/>
        <w:jc w:val="center"/>
        <w:rPr>
          <w:rFonts w:ascii="Times New Roman" w:eastAsia="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2E9D11F4" wp14:editId="5AC677C9">
            <wp:extent cx="1684712" cy="282016"/>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96484" cy="283987"/>
                    </a:xfrm>
                    <a:prstGeom prst="rect">
                      <a:avLst/>
                    </a:prstGeom>
                  </pic:spPr>
                </pic:pic>
              </a:graphicData>
            </a:graphic>
          </wp:inline>
        </w:drawing>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en-US"/>
        </w:rPr>
        <w:t>(1.51)</w:t>
      </w:r>
    </w:p>
    <w:p w:rsidR="00FA52D6" w:rsidRPr="004E4ACF" w:rsidRDefault="00FA52D6" w:rsidP="009469C0">
      <w:pPr>
        <w:spacing w:line="240" w:lineRule="auto"/>
        <w:jc w:val="center"/>
        <w:rPr>
          <w:rFonts w:ascii="Times New Roman" w:eastAsia="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0AEE3210" wp14:editId="6F0353B2">
            <wp:extent cx="2333625" cy="25527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33625" cy="2552700"/>
                    </a:xfrm>
                    <a:prstGeom prst="rect">
                      <a:avLst/>
                    </a:prstGeom>
                    <a:noFill/>
                    <a:ln>
                      <a:noFill/>
                    </a:ln>
                  </pic:spPr>
                </pic:pic>
              </a:graphicData>
            </a:graphic>
          </wp:inline>
        </w:drawing>
      </w:r>
    </w:p>
    <w:p w:rsidR="00FA52D6" w:rsidRPr="004E4ACF" w:rsidRDefault="00EC5B13" w:rsidP="00EC5B13">
      <w:pPr>
        <w:spacing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rPr>
        <w:t>1.48</w:t>
      </w:r>
      <w:r w:rsidRPr="004E4ACF">
        <w:rPr>
          <w:rFonts w:ascii="Times New Roman" w:eastAsia="Times New Roman" w:hAnsi="Times New Roman"/>
          <w:sz w:val="28"/>
          <w:szCs w:val="28"/>
          <w:lang w:val="uz-Cyrl-UZ"/>
        </w:rPr>
        <w:t>-р</w:t>
      </w:r>
      <w:r w:rsidR="00FA52D6" w:rsidRPr="004E4ACF">
        <w:rPr>
          <w:rFonts w:ascii="Times New Roman" w:eastAsia="Times New Roman" w:hAnsi="Times New Roman"/>
          <w:sz w:val="28"/>
          <w:szCs w:val="28"/>
        </w:rPr>
        <w:t>асм</w:t>
      </w:r>
      <w:r w:rsidRPr="004E4ACF">
        <w:rPr>
          <w:rFonts w:ascii="Times New Roman" w:eastAsia="Times New Roman" w:hAnsi="Times New Roman"/>
          <w:sz w:val="28"/>
          <w:szCs w:val="28"/>
          <w:lang w:val="uz-Cyrl-UZ"/>
        </w:rPr>
        <w:t>.Уч фазали электр машиналарнинг тор тирқишидаги айланма майдон</w:t>
      </w:r>
    </w:p>
    <w:p w:rsidR="00FA52D6" w:rsidRPr="004E4ACF" w:rsidRDefault="00FA52D6" w:rsidP="00927FAB">
      <w:pPr>
        <w:spacing w:line="240" w:lineRule="auto"/>
        <w:jc w:val="both"/>
        <w:rPr>
          <w:rFonts w:ascii="Times New Roman" w:eastAsia="Times New Roman" w:hAnsi="Times New Roman"/>
          <w:sz w:val="28"/>
          <w:szCs w:val="28"/>
          <w:lang w:val="uz-Cyrl-UZ"/>
        </w:rPr>
      </w:pPr>
    </w:p>
    <w:p w:rsidR="00FA52D6" w:rsidRPr="004E4ACF" w:rsidRDefault="00EC5B13" w:rsidP="00EC5B13">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ab/>
      </w:r>
      <w:r w:rsidR="00FA52D6" w:rsidRPr="004E4ACF">
        <w:rPr>
          <w:rFonts w:ascii="Times New Roman" w:eastAsia="Times New Roman" w:hAnsi="Times New Roman"/>
          <w:sz w:val="28"/>
          <w:szCs w:val="28"/>
          <w:lang w:val="uz-Cyrl-UZ"/>
        </w:rPr>
        <w:t xml:space="preserve"> 50 </w:t>
      </w:r>
      <w:r w:rsidRPr="004E4ACF">
        <w:rPr>
          <w:rFonts w:ascii="Times New Roman" w:eastAsia="Times New Roman" w:hAnsi="Times New Roman"/>
          <w:sz w:val="28"/>
          <w:szCs w:val="28"/>
          <w:lang w:val="uz-Cyrl-UZ"/>
        </w:rPr>
        <w:t>Гц</w:t>
      </w:r>
      <w:r w:rsidR="00FA52D6" w:rsidRPr="004E4ACF">
        <w:rPr>
          <w:rFonts w:ascii="Times New Roman" w:eastAsia="Times New Roman" w:hAnsi="Times New Roman"/>
          <w:sz w:val="28"/>
          <w:szCs w:val="28"/>
          <w:lang w:val="uz-Cyrl-UZ"/>
        </w:rPr>
        <w:t xml:space="preserve"> частотада    </w:t>
      </w:r>
      <w:r w:rsidRPr="004E4ACF">
        <w:rPr>
          <w:rFonts w:ascii="Times New Roman" w:eastAsia="Times New Roman" w:hAnsi="Times New Roman"/>
          <w:sz w:val="28"/>
          <w:szCs w:val="28"/>
          <w:lang w:val="uz-Cyrl-UZ"/>
        </w:rPr>
        <w:t xml:space="preserve">майдоннинг айланиш </w:t>
      </w:r>
      <w:r w:rsidR="00FA52D6" w:rsidRPr="004E4ACF">
        <w:rPr>
          <w:rFonts w:ascii="Times New Roman" w:eastAsia="Times New Roman" w:hAnsi="Times New Roman"/>
          <w:sz w:val="28"/>
          <w:szCs w:val="28"/>
          <w:lang w:val="uz-Cyrl-UZ"/>
        </w:rPr>
        <w:t xml:space="preserve">частотаси </w:t>
      </w:r>
      <w:r w:rsidRPr="004E4ACF">
        <w:rPr>
          <w:rFonts w:ascii="Times New Roman" w:eastAsia="Times New Roman" w:hAnsi="Times New Roman"/>
          <w:sz w:val="28"/>
          <w:szCs w:val="28"/>
          <w:lang w:val="uz-Cyrl-UZ"/>
        </w:rPr>
        <w:t>сатандарт ҳолати</w:t>
      </w:r>
      <w:r w:rsidR="0060084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1.2</w:t>
      </w:r>
      <w:r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 xml:space="preserve">жадвалда кўрсатилган. Магнит майдон  йўналиши  </w:t>
      </w:r>
      <w:r w:rsidR="006663BB" w:rsidRPr="004E4ACF">
        <w:rPr>
          <w:rFonts w:ascii="Times New Roman" w:eastAsia="Times New Roman" w:hAnsi="Times New Roman"/>
          <w:sz w:val="28"/>
          <w:szCs w:val="28"/>
          <w:lang w:val="uz-Cyrl-UZ"/>
        </w:rPr>
        <w:t>чўлғамлар</w:t>
      </w:r>
      <w:r w:rsidR="000371E5" w:rsidRPr="004E4ACF">
        <w:rPr>
          <w:rFonts w:ascii="Times New Roman" w:eastAsia="Times New Roman" w:hAnsi="Times New Roman"/>
          <w:sz w:val="28"/>
          <w:szCs w:val="28"/>
          <w:lang w:val="uz-Cyrl-UZ"/>
        </w:rPr>
        <w:t xml:space="preserve">га тармоқдан кучланиш берилганда </w:t>
      </w:r>
      <w:r w:rsidR="00FA52D6" w:rsidRPr="004E4ACF">
        <w:rPr>
          <w:rFonts w:ascii="Times New Roman" w:eastAsia="Times New Roman" w:hAnsi="Times New Roman"/>
          <w:sz w:val="28"/>
          <w:szCs w:val="28"/>
          <w:lang w:val="uz-Cyrl-UZ"/>
        </w:rPr>
        <w:t xml:space="preserve">А,Б,С фаза токлари билан аниқланади.  </w:t>
      </w:r>
      <w:r w:rsidR="00FA52D6" w:rsidRPr="004E4ACF">
        <w:rPr>
          <w:rFonts w:ascii="Times New Roman" w:eastAsia="Times New Roman" w:hAnsi="Times New Roman"/>
          <w:sz w:val="28"/>
          <w:szCs w:val="28"/>
        </w:rPr>
        <w:t xml:space="preserve">Бунда </w:t>
      </w:r>
      <w:r w:rsidR="000371E5" w:rsidRPr="004E4ACF">
        <w:rPr>
          <w:rFonts w:ascii="Times New Roman" w:eastAsia="Times New Roman" w:hAnsi="Times New Roman"/>
          <w:sz w:val="28"/>
          <w:szCs w:val="28"/>
          <w:lang w:val="uz-Cyrl-UZ"/>
        </w:rPr>
        <w:t xml:space="preserve">А,В,С </w:t>
      </w:r>
      <w:r w:rsidR="006663BB" w:rsidRPr="004E4ACF">
        <w:rPr>
          <w:rFonts w:ascii="Times New Roman" w:eastAsia="Times New Roman" w:hAnsi="Times New Roman"/>
          <w:sz w:val="28"/>
          <w:szCs w:val="28"/>
          <w:lang w:val="uz-Cyrl-UZ"/>
        </w:rPr>
        <w:t>фазалари уч фазали</w:t>
      </w:r>
      <w:r w:rsidR="0060084A" w:rsidRPr="004E4ACF">
        <w:rPr>
          <w:rFonts w:ascii="Times New Roman" w:eastAsia="Times New Roman" w:hAnsi="Times New Roman"/>
          <w:sz w:val="28"/>
          <w:szCs w:val="28"/>
          <w:lang w:val="uz-Cyrl-UZ"/>
        </w:rPr>
        <w:t xml:space="preserve"> </w:t>
      </w:r>
      <w:r w:rsidR="000371E5" w:rsidRPr="004E4ACF">
        <w:rPr>
          <w:rFonts w:ascii="Times New Roman" w:eastAsia="Times New Roman" w:hAnsi="Times New Roman"/>
          <w:sz w:val="28"/>
          <w:szCs w:val="28"/>
          <w:lang w:val="uz-Cyrl-UZ"/>
        </w:rPr>
        <w:t xml:space="preserve">системанинг </w:t>
      </w:r>
      <w:r w:rsidR="00FA52D6" w:rsidRPr="004E4ACF">
        <w:rPr>
          <w:rFonts w:ascii="Times New Roman" w:eastAsia="Times New Roman" w:hAnsi="Times New Roman"/>
          <w:sz w:val="28"/>
          <w:szCs w:val="28"/>
        </w:rPr>
        <w:t>вектор диаграмма</w:t>
      </w:r>
      <w:r w:rsidR="006663BB" w:rsidRPr="004E4ACF">
        <w:rPr>
          <w:rFonts w:ascii="Times New Roman" w:eastAsia="Times New Roman" w:hAnsi="Times New Roman"/>
          <w:sz w:val="28"/>
          <w:szCs w:val="28"/>
          <w:lang w:val="uz-Cyrl-UZ"/>
        </w:rPr>
        <w:t>га</w:t>
      </w:r>
      <w:r w:rsidR="00FA52D6" w:rsidRPr="004E4ACF">
        <w:rPr>
          <w:rFonts w:ascii="Times New Roman" w:eastAsia="Times New Roman" w:hAnsi="Times New Roman"/>
          <w:sz w:val="28"/>
          <w:szCs w:val="28"/>
        </w:rPr>
        <w:t xml:space="preserve">  тўғри келиши керак. </w:t>
      </w:r>
      <w:r w:rsidR="000371E5" w:rsidRPr="004E4ACF">
        <w:rPr>
          <w:rFonts w:ascii="Times New Roman" w:eastAsia="Times New Roman" w:hAnsi="Times New Roman"/>
          <w:sz w:val="28"/>
          <w:szCs w:val="28"/>
          <w:lang w:val="uz-Cyrl-UZ"/>
        </w:rPr>
        <w:t xml:space="preserve">Магнит майдонинг йўналишини ўзгартириш учун чўлғамнинг тармоқга уланган фазалар кетма-кетлигини алмаштириб улаш кифоя. </w:t>
      </w:r>
    </w:p>
    <w:p w:rsidR="00EC5B13" w:rsidRPr="004E4ACF" w:rsidRDefault="00EC5B13" w:rsidP="00EC5B13">
      <w:pPr>
        <w:spacing w:after="0" w:line="240" w:lineRule="auto"/>
        <w:jc w:val="right"/>
        <w:rPr>
          <w:rFonts w:ascii="Times New Roman" w:eastAsia="Times New Roman" w:hAnsi="Times New Roman"/>
          <w:sz w:val="28"/>
          <w:szCs w:val="28"/>
          <w:lang w:val="uz-Cyrl-UZ"/>
        </w:rPr>
      </w:pPr>
      <w:r w:rsidRPr="004E4ACF">
        <w:rPr>
          <w:rFonts w:ascii="Times New Roman" w:eastAsia="Times New Roman" w:hAnsi="Times New Roman"/>
          <w:sz w:val="28"/>
          <w:szCs w:val="28"/>
        </w:rPr>
        <w:t>Жадвал-1.2</w:t>
      </w:r>
    </w:p>
    <w:p w:rsidR="00EC5B13" w:rsidRPr="004E4ACF" w:rsidRDefault="00BF45D4" w:rsidP="00EC5B13">
      <w:pPr>
        <w:spacing w:after="0" w:line="240" w:lineRule="auto"/>
        <w:rPr>
          <w:rFonts w:ascii="Times New Roman" w:eastAsia="Times New Roman" w:hAnsi="Times New Roman"/>
          <w:sz w:val="28"/>
          <w:szCs w:val="28"/>
          <w:lang w:val="uz-Cyrl-UZ"/>
        </w:rPr>
      </w:pPr>
      <w:r>
        <w:rPr>
          <w:rFonts w:ascii="Times New Roman" w:hAnsi="Times New Roman"/>
          <w:noProof/>
          <w:sz w:val="28"/>
          <w:szCs w:val="28"/>
          <w:lang w:eastAsia="ru-RU"/>
        </w:rPr>
        <w:pict>
          <v:rect id="_x0000_s1262" style="position:absolute;margin-left:15.3pt;margin-top:40.5pt;width:1in;height:19.2pt;z-index:252476416" fillcolor="white [3212]" strokecolor="white [3212]">
            <v:textbox>
              <w:txbxContent>
                <w:p w:rsidR="007E0FC8" w:rsidRPr="004D4555" w:rsidRDefault="007E0FC8">
                  <w:pPr>
                    <w:rPr>
                      <w:rFonts w:ascii="Times New Roman" w:hAnsi="Times New Roman"/>
                      <w:b/>
                      <w:sz w:val="16"/>
                      <w:szCs w:val="16"/>
                      <w:lang w:val="uz-Cyrl-UZ"/>
                    </w:rPr>
                  </w:pPr>
                  <w:r w:rsidRPr="004D4555">
                    <w:rPr>
                      <w:rFonts w:ascii="Times New Roman" w:hAnsi="Times New Roman"/>
                      <w:b/>
                      <w:sz w:val="16"/>
                      <w:szCs w:val="16"/>
                      <w:lang w:val="uz-Cyrl-UZ"/>
                    </w:rPr>
                    <w:t>Айл/мин</w:t>
                  </w:r>
                </w:p>
              </w:txbxContent>
            </v:textbox>
          </v:rect>
        </w:pict>
      </w:r>
      <w:r w:rsidR="00EC5B13" w:rsidRPr="004E4ACF">
        <w:rPr>
          <w:rFonts w:ascii="Times New Roman" w:hAnsi="Times New Roman"/>
          <w:noProof/>
          <w:sz w:val="28"/>
          <w:szCs w:val="28"/>
          <w:lang w:eastAsia="ru-RU"/>
        </w:rPr>
        <w:drawing>
          <wp:inline distT="0" distB="0" distL="0" distR="0" wp14:anchorId="6DAEC33B" wp14:editId="64849A1B">
            <wp:extent cx="5534025" cy="9239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34025" cy="923925"/>
                    </a:xfrm>
                    <a:prstGeom prst="rect">
                      <a:avLst/>
                    </a:prstGeom>
                    <a:noFill/>
                    <a:ln>
                      <a:noFill/>
                    </a:ln>
                  </pic:spPr>
                </pic:pic>
              </a:graphicData>
            </a:graphic>
          </wp:inline>
        </w:drawing>
      </w:r>
    </w:p>
    <w:p w:rsidR="00FA52D6" w:rsidRPr="004E4ACF" w:rsidRDefault="000371E5" w:rsidP="00927FAB">
      <w:pPr>
        <w:spacing w:line="240" w:lineRule="auto"/>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ab/>
      </w:r>
      <w:r w:rsidR="00FA52D6" w:rsidRPr="004E4ACF">
        <w:rPr>
          <w:rFonts w:ascii="Times New Roman" w:eastAsia="Times New Roman" w:hAnsi="Times New Roman"/>
          <w:sz w:val="28"/>
          <w:szCs w:val="28"/>
          <w:lang w:val="uz-Cyrl-UZ"/>
        </w:rPr>
        <w:t xml:space="preserve">Магнит  майдони  </w:t>
      </w:r>
      <w:r w:rsidRPr="004E4ACF">
        <w:rPr>
          <w:rFonts w:ascii="Times New Roman" w:eastAsia="Times New Roman" w:hAnsi="Times New Roman"/>
          <w:sz w:val="28"/>
          <w:szCs w:val="28"/>
          <w:lang w:val="uz-Cyrl-UZ"/>
        </w:rPr>
        <w:t>тор тирқишларда</w:t>
      </w:r>
      <w:r w:rsidR="00FA52D6" w:rsidRPr="004E4ACF">
        <w:rPr>
          <w:rFonts w:ascii="Times New Roman" w:eastAsia="Times New Roman" w:hAnsi="Times New Roman"/>
          <w:sz w:val="28"/>
          <w:szCs w:val="28"/>
          <w:lang w:val="uz-Cyrl-UZ"/>
        </w:rPr>
        <w:t xml:space="preserve">  тақсимланиш</w:t>
      </w:r>
      <w:r w:rsidRPr="004E4ACF">
        <w:rPr>
          <w:rFonts w:ascii="Times New Roman" w:eastAsia="Times New Roman" w:hAnsi="Times New Roman"/>
          <w:sz w:val="28"/>
          <w:szCs w:val="28"/>
          <w:lang w:val="uz-Cyrl-UZ"/>
        </w:rPr>
        <w:t>и</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даврий </w:t>
      </w:r>
      <w:r w:rsidR="00FA52D6" w:rsidRPr="004E4ACF">
        <w:rPr>
          <w:rFonts w:ascii="Times New Roman" w:eastAsia="Times New Roman" w:hAnsi="Times New Roman"/>
          <w:sz w:val="28"/>
          <w:szCs w:val="28"/>
          <w:lang w:val="uz-Cyrl-UZ"/>
        </w:rPr>
        <w:t xml:space="preserve">ҳарактерини </w:t>
      </w:r>
      <w:r w:rsidRPr="004E4ACF">
        <w:rPr>
          <w:rFonts w:ascii="Times New Roman" w:eastAsia="Times New Roman" w:hAnsi="Times New Roman"/>
          <w:sz w:val="28"/>
          <w:szCs w:val="28"/>
          <w:lang w:val="uz-Cyrl-UZ"/>
        </w:rPr>
        <w:t>эга</w:t>
      </w:r>
      <w:r w:rsidR="00FA52D6" w:rsidRPr="004E4ACF">
        <w:rPr>
          <w:rFonts w:ascii="Times New Roman" w:eastAsia="Times New Roman" w:hAnsi="Times New Roman"/>
          <w:sz w:val="28"/>
          <w:szCs w:val="28"/>
          <w:lang w:val="uz-Cyrl-UZ"/>
        </w:rPr>
        <w:t xml:space="preserve">. Эгри чизиқли магнит </w:t>
      </w:r>
      <w:r w:rsidR="00FC2052" w:rsidRPr="004E4ACF">
        <w:rPr>
          <w:rFonts w:ascii="Times New Roman" w:eastAsia="Times New Roman" w:hAnsi="Times New Roman"/>
          <w:sz w:val="28"/>
          <w:szCs w:val="28"/>
          <w:lang w:val="uz-Cyrl-UZ"/>
        </w:rPr>
        <w:t>индукция</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кўп</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қутбли</w:t>
      </w:r>
      <w:r w:rsidR="00FA52D6" w:rsidRPr="004E4ACF">
        <w:rPr>
          <w:rFonts w:ascii="Times New Roman" w:eastAsia="Times New Roman" w:hAnsi="Times New Roman"/>
          <w:sz w:val="28"/>
          <w:szCs w:val="28"/>
          <w:lang w:val="uz-Cyrl-UZ"/>
        </w:rPr>
        <w:t xml:space="preserve">  машина</w:t>
      </w:r>
      <w:r w:rsidRPr="004E4ACF">
        <w:rPr>
          <w:rFonts w:ascii="Times New Roman" w:eastAsia="Times New Roman" w:hAnsi="Times New Roman"/>
          <w:sz w:val="28"/>
          <w:szCs w:val="28"/>
          <w:lang w:val="uz-Cyrl-UZ"/>
        </w:rPr>
        <w:t xml:space="preserve">нинг тор тирқишида </w:t>
      </w:r>
      <w:r w:rsidR="00FA52D6" w:rsidRPr="004E4ACF">
        <w:rPr>
          <w:rFonts w:ascii="Times New Roman" w:eastAsia="Times New Roman" w:hAnsi="Times New Roman"/>
          <w:sz w:val="28"/>
          <w:szCs w:val="28"/>
          <w:lang w:val="uz-Cyrl-UZ"/>
        </w:rPr>
        <w:t xml:space="preserve"> ҳар икки даврда  қайтарилади .</w:t>
      </w:r>
      <w:r w:rsidR="00B01CEC"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Айланувчи  магнит майдон  фақатгина  3</w:t>
      </w:r>
      <w:r w:rsidR="00B01CEC"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фазада эмас</w:t>
      </w:r>
      <w:r w:rsidRPr="004E4ACF">
        <w:rPr>
          <w:rFonts w:ascii="Times New Roman" w:eastAsia="Times New Roman" w:hAnsi="Times New Roman"/>
          <w:sz w:val="28"/>
          <w:szCs w:val="28"/>
          <w:lang w:val="uz-Cyrl-UZ"/>
        </w:rPr>
        <w:t>,</w:t>
      </w:r>
      <w:r w:rsidR="00FA52D6" w:rsidRPr="004E4ACF">
        <w:rPr>
          <w:rFonts w:ascii="Times New Roman" w:eastAsia="Times New Roman" w:hAnsi="Times New Roman"/>
          <w:sz w:val="28"/>
          <w:szCs w:val="28"/>
          <w:lang w:val="uz-Cyrl-UZ"/>
        </w:rPr>
        <w:t xml:space="preserve"> балки 2 ва кўп фаза</w:t>
      </w:r>
      <w:r w:rsidR="00F10A8F" w:rsidRPr="004E4ACF">
        <w:rPr>
          <w:rFonts w:ascii="Times New Roman" w:eastAsia="Times New Roman" w:hAnsi="Times New Roman"/>
          <w:sz w:val="28"/>
          <w:szCs w:val="28"/>
          <w:lang w:val="uz-Cyrl-UZ"/>
        </w:rPr>
        <w:t>ли чўлғамларда</w:t>
      </w:r>
      <w:r w:rsidR="0060084A" w:rsidRPr="004E4ACF">
        <w:rPr>
          <w:rFonts w:ascii="Times New Roman" w:eastAsia="Times New Roman" w:hAnsi="Times New Roman"/>
          <w:sz w:val="28"/>
          <w:szCs w:val="28"/>
          <w:lang w:val="uz-Cyrl-UZ"/>
        </w:rPr>
        <w:t xml:space="preserve"> </w:t>
      </w:r>
      <w:r w:rsidR="00F10A8F" w:rsidRPr="004E4ACF">
        <w:rPr>
          <w:rFonts w:ascii="Times New Roman" w:eastAsia="Times New Roman" w:hAnsi="Times New Roman"/>
          <w:sz w:val="28"/>
          <w:szCs w:val="28"/>
          <w:lang w:val="uz-Cyrl-UZ"/>
        </w:rPr>
        <w:t>ҳосил бўлиши</w:t>
      </w:r>
      <w:r w:rsidR="00FA52D6" w:rsidRPr="004E4ACF">
        <w:rPr>
          <w:rFonts w:ascii="Times New Roman" w:eastAsia="Times New Roman" w:hAnsi="Times New Roman"/>
          <w:sz w:val="28"/>
          <w:szCs w:val="28"/>
          <w:lang w:val="uz-Cyrl-UZ"/>
        </w:rPr>
        <w:t xml:space="preserve"> мумкин.</w:t>
      </w:r>
    </w:p>
    <w:p w:rsidR="00EC5B13" w:rsidRPr="004E4ACF" w:rsidRDefault="00EC5B13" w:rsidP="00F10A8F">
      <w:pPr>
        <w:spacing w:line="240" w:lineRule="auto"/>
        <w:jc w:val="center"/>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4E18D865" wp14:editId="2A328BAF">
            <wp:extent cx="1790700" cy="15144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0700" cy="1514475"/>
                    </a:xfrm>
                    <a:prstGeom prst="rect">
                      <a:avLst/>
                    </a:prstGeom>
                    <a:noFill/>
                    <a:ln>
                      <a:noFill/>
                    </a:ln>
                  </pic:spPr>
                </pic:pic>
              </a:graphicData>
            </a:graphic>
          </wp:inline>
        </w:drawing>
      </w:r>
    </w:p>
    <w:p w:rsidR="00EC5B13" w:rsidRPr="004E4ACF" w:rsidRDefault="00F10A8F" w:rsidP="00EC5B13">
      <w:pPr>
        <w:spacing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1.49-р</w:t>
      </w:r>
      <w:r w:rsidR="00EC5B13" w:rsidRPr="004E4ACF">
        <w:rPr>
          <w:rFonts w:ascii="Times New Roman" w:eastAsia="Times New Roman" w:hAnsi="Times New Roman"/>
          <w:sz w:val="28"/>
          <w:szCs w:val="28"/>
          <w:lang w:val="uz-Cyrl-UZ"/>
        </w:rPr>
        <w:t>асм</w:t>
      </w:r>
      <w:r w:rsidRPr="004E4ACF">
        <w:rPr>
          <w:rFonts w:ascii="Times New Roman" w:eastAsia="Times New Roman" w:hAnsi="Times New Roman"/>
          <w:sz w:val="28"/>
          <w:szCs w:val="28"/>
          <w:lang w:val="uz-Cyrl-UZ"/>
        </w:rPr>
        <w:t>.Икка фазали симмитрияли чўлғам (m</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2, p</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 xml:space="preserve">1, q </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3, z</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12)</w:t>
      </w:r>
    </w:p>
    <w:p w:rsidR="00FA52D6" w:rsidRPr="004E4ACF" w:rsidRDefault="00FA52D6" w:rsidP="0060084A">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1.49 схемада  2  фазали </w:t>
      </w:r>
      <w:r w:rsidR="005B1CEF" w:rsidRPr="004E4ACF">
        <w:rPr>
          <w:rFonts w:ascii="Times New Roman" w:eastAsia="Times New Roman" w:hAnsi="Times New Roman"/>
          <w:sz w:val="28"/>
          <w:szCs w:val="28"/>
          <w:lang w:val="uz-Cyrl-UZ"/>
        </w:rPr>
        <w:t>чўлғам</w:t>
      </w:r>
      <w:r w:rsidR="00D1665D" w:rsidRPr="004E4ACF">
        <w:rPr>
          <w:rFonts w:ascii="Times New Roman" w:eastAsia="Times New Roman" w:hAnsi="Times New Roman"/>
          <w:sz w:val="28"/>
          <w:szCs w:val="28"/>
          <w:lang w:val="uz-Cyrl-UZ"/>
        </w:rPr>
        <w:t xml:space="preserve"> кўрсатилган бўлиб ,унда тор тирқиш</w:t>
      </w:r>
      <w:r w:rsidRPr="004E4ACF">
        <w:rPr>
          <w:rFonts w:ascii="Times New Roman" w:eastAsia="Times New Roman" w:hAnsi="Times New Roman"/>
          <w:sz w:val="28"/>
          <w:szCs w:val="28"/>
          <w:lang w:val="uz-Cyrl-UZ"/>
        </w:rPr>
        <w:t xml:space="preserve">да  айланувчи майдон </w:t>
      </w:r>
      <w:r w:rsidR="00D1665D" w:rsidRPr="004E4ACF">
        <w:rPr>
          <w:rFonts w:ascii="Times New Roman" w:eastAsia="Times New Roman" w:hAnsi="Times New Roman"/>
          <w:sz w:val="28"/>
          <w:szCs w:val="28"/>
          <w:lang w:val="uz-Cyrl-UZ"/>
        </w:rPr>
        <w:t xml:space="preserve">А ваВ  </w:t>
      </w:r>
      <w:r w:rsidRPr="004E4ACF">
        <w:rPr>
          <w:rFonts w:ascii="Times New Roman" w:eastAsia="Times New Roman" w:hAnsi="Times New Roman"/>
          <w:sz w:val="28"/>
          <w:szCs w:val="28"/>
          <w:lang w:val="uz-Cyrl-UZ"/>
        </w:rPr>
        <w:t>фаза токи силжишида</w:t>
      </w:r>
      <w:r w:rsidR="00D1665D" w:rsidRPr="004E4ACF">
        <w:rPr>
          <w:rFonts w:ascii="Times New Roman" w:eastAsia="Times New Roman" w:hAnsi="Times New Roman"/>
          <w:sz w:val="28"/>
          <w:szCs w:val="28"/>
          <w:lang w:val="uz-Cyrl-UZ"/>
        </w:rPr>
        <w:t xml:space="preserve"> ва</w:t>
      </w:r>
      <w:r w:rsidR="005B1CEF" w:rsidRPr="004E4ACF">
        <w:rPr>
          <w:rFonts w:ascii="Times New Roman" w:eastAsia="Times New Roman" w:hAnsi="Times New Roman"/>
          <w:sz w:val="28"/>
          <w:szCs w:val="28"/>
          <w:lang w:val="uz-Cyrl-UZ"/>
        </w:rPr>
        <w:t>чўлғам</w:t>
      </w:r>
      <w:r w:rsidR="00D1665D" w:rsidRPr="004E4ACF">
        <w:rPr>
          <w:rFonts w:ascii="Times New Roman" w:eastAsia="Times New Roman" w:hAnsi="Times New Roman"/>
          <w:sz w:val="28"/>
          <w:szCs w:val="28"/>
          <w:lang w:val="uz-Cyrl-UZ"/>
        </w:rPr>
        <w:t>да</w:t>
      </w:r>
      <w:r w:rsidRPr="004E4ACF">
        <w:rPr>
          <w:rFonts w:ascii="Times New Roman" w:eastAsia="Times New Roman" w:hAnsi="Times New Roman"/>
          <w:sz w:val="28"/>
          <w:szCs w:val="28"/>
          <w:lang w:val="uz-Cyrl-UZ"/>
        </w:rPr>
        <w:t xml:space="preserve"> силжиш  электр бурчаги 90</w:t>
      </w:r>
      <m:oMath>
        <m:r>
          <w:rPr>
            <w:rFonts w:ascii="Cambria Math" w:eastAsia="Times New Roman" w:hAnsi="Cambria Math"/>
            <w:sz w:val="28"/>
            <w:szCs w:val="28"/>
            <w:lang w:val="uz-Cyrl-UZ"/>
          </w:rPr>
          <m:t>°</m:t>
        </m:r>
      </m:oMath>
      <w:r w:rsidRPr="004E4ACF">
        <w:rPr>
          <w:rFonts w:ascii="Times New Roman" w:eastAsia="Times New Roman" w:hAnsi="Times New Roman"/>
          <w:sz w:val="28"/>
          <w:szCs w:val="28"/>
          <w:lang w:val="uz-Cyrl-UZ"/>
        </w:rPr>
        <w:t xml:space="preserve"> га тенг бўлади. Икки фазали </w:t>
      </w:r>
      <w:r w:rsidR="005B1CEF"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1.49</w:t>
      </w:r>
      <w:r w:rsidR="00D1665D" w:rsidRPr="004E4ACF">
        <w:rPr>
          <w:rFonts w:ascii="Times New Roman" w:eastAsia="Times New Roman" w:hAnsi="Times New Roman"/>
          <w:sz w:val="28"/>
          <w:szCs w:val="28"/>
          <w:lang w:val="uz-Cyrl-UZ"/>
        </w:rPr>
        <w:t>-расмга асосан</w:t>
      </w:r>
      <w:r w:rsidR="00200A56" w:rsidRPr="004E4ACF">
        <w:rPr>
          <w:rFonts w:ascii="Times New Roman" w:eastAsia="Times New Roman" w:hAnsi="Times New Roman"/>
          <w:sz w:val="28"/>
          <w:szCs w:val="28"/>
          <w:lang w:val="uz-Cyrl-UZ"/>
        </w:rPr>
        <w:t xml:space="preserve"> </w:t>
      </w:r>
      <w:r w:rsidR="00D1665D" w:rsidRPr="004E4ACF">
        <w:rPr>
          <w:rFonts w:ascii="Times New Roman" w:eastAsia="Times New Roman" w:hAnsi="Times New Roman"/>
          <w:sz w:val="28"/>
          <w:szCs w:val="28"/>
          <w:lang w:val="uz-Cyrl-UZ"/>
        </w:rPr>
        <w:t>z</w:t>
      </w:r>
      <w:r w:rsidRPr="004E4ACF">
        <w:rPr>
          <w:rFonts w:ascii="Times New Roman" w:eastAsia="Times New Roman" w:hAnsi="Times New Roman"/>
          <w:sz w:val="28"/>
          <w:szCs w:val="28"/>
          <w:lang w:val="uz-Cyrl-UZ"/>
        </w:rPr>
        <w:t>=2</w:t>
      </w:r>
      <w:r w:rsidR="00D1665D" w:rsidRPr="004E4ACF">
        <w:rPr>
          <w:rFonts w:ascii="Times New Roman" w:eastAsia="Times New Roman" w:hAnsi="Times New Roman"/>
          <w:sz w:val="28"/>
          <w:szCs w:val="28"/>
          <w:lang w:val="uz-Cyrl-UZ"/>
        </w:rPr>
        <w:t>mpq</w:t>
      </w:r>
      <w:r w:rsidR="00BE488C" w:rsidRPr="004E4ACF">
        <w:rPr>
          <w:rFonts w:ascii="Times New Roman" w:eastAsia="Times New Roman" w:hAnsi="Times New Roman"/>
          <w:sz w:val="24"/>
          <w:szCs w:val="28"/>
          <w:lang w:val="uz-Cyrl-UZ"/>
        </w:rPr>
        <w:t>=</w:t>
      </w:r>
      <w:r w:rsidRPr="004E4ACF">
        <w:rPr>
          <w:rFonts w:ascii="Times New Roman" w:eastAsia="Times New Roman" w:hAnsi="Times New Roman"/>
          <w:sz w:val="28"/>
          <w:szCs w:val="28"/>
          <w:lang w:val="uz-Cyrl-UZ"/>
        </w:rPr>
        <w:t>2</w:t>
      </w:r>
      <w:r w:rsidRPr="004E4ACF">
        <w:rPr>
          <w:rFonts w:ascii="Times New Roman" w:eastAsia="Times New Roman" w:hAnsi="Times New Roman"/>
          <w:b/>
          <w:sz w:val="16"/>
          <w:szCs w:val="16"/>
          <w:lang w:val="uz-Cyrl-UZ"/>
        </w:rPr>
        <w:t>*</w:t>
      </w:r>
      <w:r w:rsidRPr="004E4ACF">
        <w:rPr>
          <w:rFonts w:ascii="Times New Roman" w:eastAsia="Times New Roman" w:hAnsi="Times New Roman"/>
          <w:sz w:val="28"/>
          <w:szCs w:val="28"/>
          <w:lang w:val="uz-Cyrl-UZ"/>
        </w:rPr>
        <w:t>2</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1</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3=12</w:t>
      </w:r>
      <w:r w:rsidR="00D1665D" w:rsidRPr="004E4ACF">
        <w:rPr>
          <w:rFonts w:ascii="Times New Roman" w:eastAsia="Times New Roman" w:hAnsi="Times New Roman"/>
          <w:sz w:val="28"/>
          <w:szCs w:val="28"/>
          <w:lang w:val="uz-Cyrl-UZ"/>
        </w:rPr>
        <w:t>.</w:t>
      </w:r>
      <w:r w:rsidR="0060084A" w:rsidRPr="004E4ACF">
        <w:rPr>
          <w:rFonts w:ascii="Times New Roman" w:eastAsia="Times New Roman" w:hAnsi="Times New Roman"/>
          <w:sz w:val="28"/>
          <w:szCs w:val="28"/>
          <w:lang w:val="uz-Cyrl-UZ"/>
        </w:rPr>
        <w:t xml:space="preserve"> </w:t>
      </w:r>
      <w:r w:rsidR="00D1665D" w:rsidRPr="004E4ACF">
        <w:rPr>
          <w:rFonts w:ascii="Times New Roman" w:eastAsia="Times New Roman" w:hAnsi="Times New Roman"/>
          <w:sz w:val="28"/>
          <w:szCs w:val="28"/>
          <w:lang w:val="uz-Cyrl-UZ"/>
        </w:rPr>
        <w:t>Уч фазали системада ҳам тор тирқишда содир бўлган майдон токининг ўзгариш тезлиги максимал токни ҳосил қилади.</w:t>
      </w:r>
      <w:r w:rsidR="0060084A" w:rsidRPr="004E4ACF">
        <w:rPr>
          <w:rFonts w:ascii="Times New Roman" w:eastAsia="Times New Roman" w:hAnsi="Times New Roman"/>
          <w:sz w:val="28"/>
          <w:szCs w:val="28"/>
          <w:lang w:val="uz-Cyrl-UZ"/>
        </w:rPr>
        <w:t xml:space="preserve"> </w:t>
      </w:r>
      <w:r w:rsidR="00D1665D" w:rsidRPr="004E4ACF">
        <w:rPr>
          <w:rFonts w:ascii="Times New Roman" w:eastAsia="Times New Roman" w:hAnsi="Times New Roman"/>
          <w:sz w:val="28"/>
          <w:szCs w:val="28"/>
          <w:lang w:val="uz-Cyrl-UZ"/>
        </w:rPr>
        <w:t>Икки фазали чўлғамларда ҳам уч фазаларники</w:t>
      </w:r>
      <w:r w:rsidR="0060084A" w:rsidRPr="004E4ACF">
        <w:rPr>
          <w:rFonts w:ascii="Times New Roman" w:eastAsia="Times New Roman" w:hAnsi="Times New Roman"/>
          <w:sz w:val="28"/>
          <w:szCs w:val="28"/>
          <w:lang w:val="uz-Cyrl-UZ"/>
        </w:rPr>
        <w:t>д</w:t>
      </w:r>
      <w:r w:rsidR="00D1665D" w:rsidRPr="004E4ACF">
        <w:rPr>
          <w:rFonts w:ascii="Times New Roman" w:eastAsia="Times New Roman" w:hAnsi="Times New Roman"/>
          <w:sz w:val="28"/>
          <w:szCs w:val="28"/>
          <w:lang w:val="uz-Cyrl-UZ"/>
        </w:rPr>
        <w:t>ек</w:t>
      </w:r>
      <w:r w:rsidR="0060084A" w:rsidRPr="004E4ACF">
        <w:rPr>
          <w:rFonts w:ascii="Times New Roman" w:eastAsia="Times New Roman" w:hAnsi="Times New Roman"/>
          <w:sz w:val="28"/>
          <w:szCs w:val="28"/>
          <w:lang w:val="uz-Cyrl-UZ"/>
        </w:rPr>
        <w:t xml:space="preserve"> </w:t>
      </w:r>
      <w:r w:rsidR="00A943E3" w:rsidRPr="004E4ACF">
        <w:rPr>
          <w:rFonts w:ascii="Times New Roman" w:eastAsia="Times New Roman" w:hAnsi="Times New Roman"/>
          <w:sz w:val="28"/>
          <w:szCs w:val="28"/>
          <w:lang w:val="uz-Cyrl-UZ"/>
        </w:rPr>
        <w:t>бажарилади.(1.46) га биноан</w:t>
      </w:r>
      <w:r w:rsidR="0060084A" w:rsidRPr="004E4ACF">
        <w:rPr>
          <w:rFonts w:ascii="Times New Roman" w:eastAsia="Times New Roman" w:hAnsi="Times New Roman"/>
          <w:sz w:val="28"/>
          <w:szCs w:val="28"/>
          <w:lang w:val="uz-Cyrl-UZ"/>
        </w:rPr>
        <w:t xml:space="preserve"> </w:t>
      </w:r>
      <w:r w:rsidR="00D1665D" w:rsidRPr="004E4ACF">
        <w:rPr>
          <w:rFonts w:ascii="Times New Roman" w:eastAsia="Times New Roman" w:hAnsi="Times New Roman"/>
          <w:sz w:val="28"/>
          <w:szCs w:val="28"/>
          <w:lang w:val="uz-Cyrl-UZ"/>
        </w:rPr>
        <w:t>q</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2</w:t>
      </w:r>
      <w:r w:rsidR="00A943E3" w:rsidRPr="004E4ACF">
        <w:rPr>
          <w:rFonts w:ascii="Times New Roman" w:eastAsia="Times New Roman" w:hAnsi="Times New Roman"/>
          <w:sz w:val="28"/>
          <w:szCs w:val="28"/>
          <w:lang w:val="uz-Cyrl-UZ"/>
        </w:rPr>
        <w:t xml:space="preserve"> бўлади. Бундай ҳолатда мис симининг ҳажми икки фазали ва уч фазали чўлғамларда ўзгармайди, токнинг зичлигида чўлғамлардаги МЮК ҳар иккала ҳолда ҳам бир хил.</w:t>
      </w:r>
      <w:r w:rsidR="0060084A" w:rsidRPr="004E4ACF">
        <w:rPr>
          <w:rFonts w:ascii="Times New Roman" w:eastAsia="Times New Roman" w:hAnsi="Times New Roman"/>
          <w:sz w:val="28"/>
          <w:szCs w:val="28"/>
          <w:lang w:val="uz-Cyrl-UZ"/>
        </w:rPr>
        <w:t xml:space="preserve"> </w:t>
      </w:r>
      <w:r w:rsidR="00A943E3" w:rsidRPr="004E4ACF">
        <w:rPr>
          <w:rFonts w:ascii="Times New Roman" w:eastAsia="Times New Roman" w:hAnsi="Times New Roman"/>
          <w:sz w:val="28"/>
          <w:szCs w:val="28"/>
          <w:lang w:val="uz-Cyrl-UZ"/>
        </w:rPr>
        <w:t>Икки ва уч фа</w:t>
      </w:r>
      <w:r w:rsidR="00034B24" w:rsidRPr="004E4ACF">
        <w:rPr>
          <w:rFonts w:ascii="Times New Roman" w:eastAsia="Times New Roman" w:hAnsi="Times New Roman"/>
          <w:sz w:val="28"/>
          <w:szCs w:val="28"/>
          <w:lang w:val="uz-Cyrl-UZ"/>
        </w:rPr>
        <w:t>з</w:t>
      </w:r>
      <w:r w:rsidR="00A943E3" w:rsidRPr="004E4ACF">
        <w:rPr>
          <w:rFonts w:ascii="Times New Roman" w:eastAsia="Times New Roman" w:hAnsi="Times New Roman"/>
          <w:sz w:val="28"/>
          <w:szCs w:val="28"/>
          <w:lang w:val="uz-Cyrl-UZ"/>
        </w:rPr>
        <w:t>али машиналар</w:t>
      </w:r>
      <w:r w:rsidR="0060084A" w:rsidRPr="004E4ACF">
        <w:rPr>
          <w:rFonts w:ascii="Times New Roman" w:eastAsia="Times New Roman" w:hAnsi="Times New Roman"/>
          <w:sz w:val="28"/>
          <w:szCs w:val="28"/>
          <w:lang w:val="uz-Cyrl-UZ"/>
        </w:rPr>
        <w:t xml:space="preserve"> </w:t>
      </w:r>
      <w:r w:rsidR="00034B24" w:rsidRPr="004E4ACF">
        <w:rPr>
          <w:rFonts w:ascii="Times New Roman" w:eastAsia="Times New Roman" w:hAnsi="Times New Roman"/>
          <w:sz w:val="28"/>
          <w:szCs w:val="28"/>
          <w:lang w:val="uz-Cyrl-UZ"/>
        </w:rPr>
        <w:t>худди шундай ўлчамларда тайёрланиб, шундай электр магнит моментини ҳосил қилади.</w:t>
      </w:r>
      <w:r w:rsidR="0060084A" w:rsidRPr="004E4ACF">
        <w:rPr>
          <w:rFonts w:ascii="Times New Roman" w:eastAsia="Times New Roman" w:hAnsi="Times New Roman"/>
          <w:sz w:val="28"/>
          <w:szCs w:val="28"/>
          <w:lang w:val="uz-Cyrl-UZ"/>
        </w:rPr>
        <w:t xml:space="preserve"> </w:t>
      </w:r>
      <w:r w:rsidR="00034B24" w:rsidRPr="004E4ACF">
        <w:rPr>
          <w:rFonts w:ascii="Times New Roman" w:eastAsia="Times New Roman" w:hAnsi="Times New Roman"/>
          <w:sz w:val="28"/>
          <w:szCs w:val="28"/>
          <w:lang w:val="uz-Cyrl-UZ"/>
        </w:rPr>
        <w:t>Агар (1.9) га асосан моментни аниқлашда фаза токини олиш керак,шунда 3/2</w:t>
      </w:r>
      <w:r w:rsidR="0060084A" w:rsidRPr="004E4ACF">
        <w:rPr>
          <w:rFonts w:ascii="Times New Roman" w:eastAsia="Times New Roman" w:hAnsi="Times New Roman"/>
          <w:sz w:val="28"/>
          <w:szCs w:val="28"/>
          <w:lang w:val="uz-Cyrl-UZ"/>
        </w:rPr>
        <w:t xml:space="preserve"> </w:t>
      </w:r>
      <w:r w:rsidR="00034B24" w:rsidRPr="004E4ACF">
        <w:rPr>
          <w:rFonts w:ascii="Times New Roman" w:eastAsia="Times New Roman" w:hAnsi="Times New Roman"/>
          <w:sz w:val="28"/>
          <w:szCs w:val="28"/>
          <w:lang w:val="uz-Cyrl-UZ"/>
        </w:rPr>
        <w:t>коэффициент ҳосил бўлади.</w:t>
      </w:r>
    </w:p>
    <w:p w:rsidR="00FA52D6" w:rsidRPr="004E4ACF" w:rsidRDefault="00FA52D6" w:rsidP="00CE5907">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Шунинг</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учун</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умумий ҳолатда электромагнит моментни аниқлашда</w:t>
      </w:r>
      <w:r w:rsidR="00034B24" w:rsidRPr="004E4ACF">
        <w:rPr>
          <w:rFonts w:ascii="Times New Roman" w:eastAsia="Times New Roman" w:hAnsi="Times New Roman"/>
          <w:sz w:val="28"/>
          <w:szCs w:val="28"/>
          <w:lang w:val="uz-Cyrl-UZ"/>
        </w:rPr>
        <w:t>(1.9)</w:t>
      </w:r>
      <w:r w:rsidR="00CE5907" w:rsidRPr="004E4ACF">
        <w:rPr>
          <w:rFonts w:ascii="Times New Roman" w:eastAsia="Times New Roman" w:hAnsi="Times New Roman"/>
          <w:sz w:val="28"/>
          <w:szCs w:val="28"/>
          <w:lang w:val="uz-Cyrl-UZ"/>
        </w:rPr>
        <w:t xml:space="preserve"> формулада </w:t>
      </w:r>
      <w:r w:rsidR="00034B24" w:rsidRPr="004E4ACF">
        <w:rPr>
          <w:rFonts w:ascii="Times New Roman" w:eastAsia="Times New Roman" w:hAnsi="Times New Roman"/>
          <w:sz w:val="28"/>
          <w:szCs w:val="28"/>
          <w:lang w:val="uz-Cyrl-UZ"/>
        </w:rPr>
        <w:t>m</w:t>
      </w:r>
      <w:r w:rsidRPr="004E4ACF">
        <w:rPr>
          <w:rFonts w:ascii="Times New Roman" w:eastAsia="Times New Roman" w:hAnsi="Times New Roman"/>
          <w:sz w:val="28"/>
          <w:szCs w:val="28"/>
          <w:lang w:val="uz-Cyrl-UZ"/>
        </w:rPr>
        <w:t>/2  ко</w:t>
      </w:r>
      <w:r w:rsidR="00CE5907" w:rsidRPr="004E4ACF">
        <w:rPr>
          <w:rFonts w:ascii="Times New Roman" w:eastAsia="Times New Roman" w:hAnsi="Times New Roman"/>
          <w:sz w:val="28"/>
          <w:szCs w:val="28"/>
          <w:lang w:val="uz-Cyrl-UZ"/>
        </w:rPr>
        <w:t>э</w:t>
      </w:r>
      <w:r w:rsidR="00AF5388" w:rsidRPr="004E4ACF">
        <w:rPr>
          <w:rFonts w:ascii="Times New Roman" w:eastAsia="Times New Roman" w:hAnsi="Times New Roman"/>
          <w:sz w:val="28"/>
          <w:szCs w:val="28"/>
          <w:lang w:val="uz-Cyrl-UZ"/>
        </w:rPr>
        <w:t>ф</w:t>
      </w:r>
      <w:r w:rsidRPr="004E4ACF">
        <w:rPr>
          <w:rFonts w:ascii="Times New Roman" w:eastAsia="Times New Roman" w:hAnsi="Times New Roman"/>
          <w:sz w:val="28"/>
          <w:szCs w:val="28"/>
          <w:lang w:val="uz-Cyrl-UZ"/>
        </w:rPr>
        <w:t>фи</w:t>
      </w:r>
      <w:r w:rsidR="00CE5907" w:rsidRPr="004E4ACF">
        <w:rPr>
          <w:rFonts w:ascii="Times New Roman" w:eastAsia="Times New Roman" w:hAnsi="Times New Roman"/>
          <w:sz w:val="28"/>
          <w:szCs w:val="28"/>
          <w:lang w:val="uz-Cyrl-UZ"/>
        </w:rPr>
        <w:t>ц</w:t>
      </w:r>
      <w:r w:rsidRPr="004E4ACF">
        <w:rPr>
          <w:rFonts w:ascii="Times New Roman" w:eastAsia="Times New Roman" w:hAnsi="Times New Roman"/>
          <w:sz w:val="28"/>
          <w:szCs w:val="28"/>
          <w:lang w:val="uz-Cyrl-UZ"/>
        </w:rPr>
        <w:t>енти</w:t>
      </w:r>
      <w:r w:rsidR="00CE5907" w:rsidRPr="004E4ACF">
        <w:rPr>
          <w:rFonts w:ascii="Times New Roman" w:eastAsia="Times New Roman" w:hAnsi="Times New Roman"/>
          <w:sz w:val="28"/>
          <w:szCs w:val="28"/>
          <w:lang w:val="uz-Cyrl-UZ"/>
        </w:rPr>
        <w:t>ўринли бўлади</w:t>
      </w:r>
      <w:r w:rsidRPr="004E4ACF">
        <w:rPr>
          <w:rFonts w:ascii="Times New Roman" w:eastAsia="Times New Roman" w:hAnsi="Times New Roman"/>
          <w:sz w:val="28"/>
          <w:szCs w:val="28"/>
          <w:lang w:val="uz-Cyrl-UZ"/>
        </w:rPr>
        <w:t>.</w:t>
      </w:r>
    </w:p>
    <w:p w:rsidR="00FA52D6" w:rsidRPr="004E4ACF" w:rsidRDefault="00FA52D6" w:rsidP="00CE5907">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Айланувчи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w:t>
      </w:r>
      <w:r w:rsidR="00CE5907" w:rsidRPr="004E4ACF">
        <w:rPr>
          <w:rFonts w:ascii="Times New Roman" w:eastAsia="Times New Roman" w:hAnsi="Times New Roman"/>
          <w:sz w:val="28"/>
          <w:szCs w:val="28"/>
          <w:lang w:val="uz-Cyrl-UZ"/>
        </w:rPr>
        <w:t>ни</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ягона қўзғалмас</w:t>
      </w:r>
      <w:r w:rsidR="00B731DA"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CE5907" w:rsidRPr="004E4ACF">
        <w:rPr>
          <w:rFonts w:ascii="Times New Roman" w:eastAsia="Times New Roman" w:hAnsi="Times New Roman"/>
          <w:sz w:val="28"/>
          <w:szCs w:val="28"/>
          <w:lang w:val="uz-Cyrl-UZ"/>
        </w:rPr>
        <w:t>да</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ҳосил</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қилиш</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мумкин</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эмас .Агар</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бир</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фазали</w:t>
      </w:r>
      <w:r w:rsidR="00B731DA"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 xml:space="preserve">ўзгарувчан кучланиш </w:t>
      </w:r>
      <w:r w:rsidRPr="004E4ACF">
        <w:rPr>
          <w:rFonts w:ascii="Times New Roman" w:eastAsia="Times New Roman" w:hAnsi="Times New Roman"/>
          <w:sz w:val="28"/>
          <w:szCs w:val="28"/>
          <w:lang w:val="uz-Cyrl-UZ"/>
        </w:rPr>
        <w:t>билан</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 xml:space="preserve">таъминланган </w:t>
      </w:r>
      <w:r w:rsidRPr="004E4ACF">
        <w:rPr>
          <w:rFonts w:ascii="Times New Roman" w:eastAsia="Times New Roman" w:hAnsi="Times New Roman"/>
          <w:sz w:val="28"/>
          <w:szCs w:val="28"/>
          <w:lang w:val="uz-Cyrl-UZ"/>
        </w:rPr>
        <w:t>бўлса</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т</w:t>
      </w:r>
      <w:r w:rsidR="00D1665D" w:rsidRPr="004E4ACF">
        <w:rPr>
          <w:rFonts w:ascii="Times New Roman" w:eastAsia="Times New Roman" w:hAnsi="Times New Roman"/>
          <w:sz w:val="28"/>
          <w:szCs w:val="28"/>
          <w:lang w:val="uz-Cyrl-UZ"/>
        </w:rPr>
        <w:t>ор тирқиш</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иккита</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 xml:space="preserve">қарама- қарши томонга </w:t>
      </w:r>
      <w:r w:rsidRPr="004E4ACF">
        <w:rPr>
          <w:rFonts w:ascii="Times New Roman" w:eastAsia="Times New Roman" w:hAnsi="Times New Roman"/>
          <w:sz w:val="28"/>
          <w:szCs w:val="28"/>
          <w:lang w:val="uz-Cyrl-UZ"/>
        </w:rPr>
        <w:t>айлан</w:t>
      </w:r>
      <w:r w:rsidR="00CE5907" w:rsidRPr="004E4ACF">
        <w:rPr>
          <w:rFonts w:ascii="Times New Roman" w:eastAsia="Times New Roman" w:hAnsi="Times New Roman"/>
          <w:sz w:val="28"/>
          <w:szCs w:val="28"/>
          <w:lang w:val="uz-Cyrl-UZ"/>
        </w:rPr>
        <w:t>адиган: тўғри ва тескари</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туртки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магнит</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ҳосил</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бўлади .</w:t>
      </w:r>
    </w:p>
    <w:p w:rsidR="0031175B" w:rsidRPr="004E4ACF" w:rsidRDefault="00FA52D6" w:rsidP="0031175B">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Тўғри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ва</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тескари</w:t>
      </w:r>
      <w:r w:rsidR="00B731DA"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тебраниш</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майдонлари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бир</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хил</w:t>
      </w:r>
      <w:r w:rsidR="00CE5907" w:rsidRPr="004E4ACF">
        <w:rPr>
          <w:rFonts w:ascii="Times New Roman" w:eastAsia="Times New Roman" w:hAnsi="Times New Roman"/>
          <w:sz w:val="28"/>
          <w:szCs w:val="28"/>
          <w:lang w:val="uz-Cyrl-UZ"/>
        </w:rPr>
        <w:t>.</w:t>
      </w:r>
      <w:r w:rsidR="00B731DA" w:rsidRPr="004E4ACF">
        <w:rPr>
          <w:rFonts w:ascii="Times New Roman" w:eastAsia="Times New Roman" w:hAnsi="Times New Roman"/>
          <w:sz w:val="28"/>
          <w:szCs w:val="28"/>
          <w:lang w:val="uz-Cyrl-UZ"/>
        </w:rPr>
        <w:t xml:space="preserve"> </w:t>
      </w:r>
      <w:r w:rsidR="00CE5907"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йланма</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частоталари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ҳам</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бир</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хил .</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Шундай</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қилиб</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бир</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фазали</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электромеханик</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машиналар</w:t>
      </w:r>
      <w:r w:rsidR="0031175B" w:rsidRPr="004E4ACF">
        <w:rPr>
          <w:rFonts w:ascii="Times New Roman" w:eastAsia="Times New Roman" w:hAnsi="Times New Roman"/>
          <w:sz w:val="28"/>
          <w:szCs w:val="28"/>
          <w:lang w:val="uz-Cyrl-UZ"/>
        </w:rPr>
        <w:t>нинг</w:t>
      </w:r>
      <w:r w:rsidR="00B731DA" w:rsidRPr="004E4ACF">
        <w:rPr>
          <w:rFonts w:ascii="Times New Roman" w:eastAsia="Times New Roman" w:hAnsi="Times New Roman"/>
          <w:sz w:val="28"/>
          <w:szCs w:val="28"/>
          <w:lang w:val="uz-Cyrl-UZ"/>
        </w:rPr>
        <w:t xml:space="preserve"> </w:t>
      </w:r>
      <w:r w:rsidR="0031175B" w:rsidRPr="004E4ACF">
        <w:rPr>
          <w:rFonts w:ascii="Times New Roman" w:eastAsia="Times New Roman" w:hAnsi="Times New Roman"/>
          <w:sz w:val="28"/>
          <w:szCs w:val="28"/>
          <w:lang w:val="uz-Cyrl-UZ"/>
        </w:rPr>
        <w:t xml:space="preserve">тор тирқишларида </w:t>
      </w:r>
      <w:r w:rsidRPr="004E4ACF">
        <w:rPr>
          <w:rFonts w:ascii="Times New Roman" w:eastAsia="Times New Roman" w:hAnsi="Times New Roman"/>
          <w:sz w:val="28"/>
          <w:szCs w:val="28"/>
          <w:lang w:val="uz-Cyrl-UZ"/>
        </w:rPr>
        <w:t>иккита</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айланувчи</w:t>
      </w:r>
      <w:r w:rsidR="0031175B" w:rsidRPr="004E4ACF">
        <w:rPr>
          <w:rFonts w:ascii="Times New Roman" w:eastAsia="Times New Roman" w:hAnsi="Times New Roman"/>
          <w:sz w:val="28"/>
          <w:szCs w:val="28"/>
          <w:lang w:val="uz-Cyrl-UZ"/>
        </w:rPr>
        <w:t xml:space="preserve"> майдон таъсирида</w:t>
      </w:r>
      <w:r w:rsidR="00B731DA" w:rsidRPr="004E4ACF">
        <w:rPr>
          <w:rFonts w:ascii="Times New Roman" w:eastAsia="Times New Roman" w:hAnsi="Times New Roman"/>
          <w:sz w:val="28"/>
          <w:szCs w:val="28"/>
          <w:lang w:val="uz-Cyrl-UZ"/>
        </w:rPr>
        <w:t xml:space="preserve"> </w:t>
      </w:r>
      <w:r w:rsidR="0031175B" w:rsidRPr="004E4ACF">
        <w:rPr>
          <w:rFonts w:ascii="Times New Roman" w:eastAsia="Times New Roman" w:hAnsi="Times New Roman"/>
          <w:sz w:val="28"/>
          <w:szCs w:val="28"/>
          <w:lang w:val="uz-Cyrl-UZ"/>
        </w:rPr>
        <w:t>энергия</w:t>
      </w:r>
      <w:r w:rsidR="00B731DA" w:rsidRPr="004E4ACF">
        <w:rPr>
          <w:rFonts w:ascii="Times New Roman" w:eastAsia="Times New Roman" w:hAnsi="Times New Roman"/>
          <w:sz w:val="28"/>
          <w:szCs w:val="28"/>
          <w:lang w:val="uz-Cyrl-UZ"/>
        </w:rPr>
        <w:t xml:space="preserve"> </w:t>
      </w:r>
      <w:r w:rsidR="0031175B" w:rsidRPr="004E4ACF">
        <w:rPr>
          <w:rFonts w:ascii="Times New Roman" w:eastAsia="Times New Roman" w:hAnsi="Times New Roman"/>
          <w:sz w:val="28"/>
          <w:szCs w:val="28"/>
          <w:lang w:val="uz-Cyrl-UZ"/>
        </w:rPr>
        <w:t>ҳосил</w:t>
      </w:r>
      <w:r w:rsidR="00B731D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бўлади.</w:t>
      </w:r>
      <w:r w:rsidR="0031175B" w:rsidRPr="004E4ACF">
        <w:rPr>
          <w:rFonts w:ascii="Times New Roman" w:eastAsia="Times New Roman" w:hAnsi="Times New Roman"/>
          <w:sz w:val="28"/>
          <w:szCs w:val="28"/>
          <w:lang w:val="uz-Cyrl-UZ"/>
        </w:rPr>
        <w:t xml:space="preserve"> Бир фазали чўлғамларни икки ёки уч фазали чўлғамлардан олиш мумкин, агар чўлғам фазаларини тўғри уланса.</w:t>
      </w:r>
    </w:p>
    <w:p w:rsidR="00B15AC5" w:rsidRPr="004E4ACF" w:rsidRDefault="0031175B" w:rsidP="0031175B">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Электрмашиналарнинг т</w:t>
      </w:r>
      <w:r w:rsidR="00D1665D" w:rsidRPr="004E4ACF">
        <w:rPr>
          <w:rFonts w:ascii="Times New Roman" w:eastAsia="Times New Roman" w:hAnsi="Times New Roman"/>
          <w:sz w:val="28"/>
          <w:szCs w:val="28"/>
          <w:lang w:val="uz-Cyrl-UZ"/>
        </w:rPr>
        <w:t>ор тирқиш</w:t>
      </w:r>
      <w:r w:rsidR="00FA52D6" w:rsidRPr="004E4ACF">
        <w:rPr>
          <w:rFonts w:ascii="Times New Roman" w:eastAsia="Times New Roman" w:hAnsi="Times New Roman"/>
          <w:sz w:val="28"/>
          <w:szCs w:val="28"/>
          <w:lang w:val="uz-Cyrl-UZ"/>
        </w:rPr>
        <w:t>ида</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иккита</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қарама- қарши</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айланувчи</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бир-хил</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синхрон</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частота</w:t>
      </w:r>
      <w:r w:rsidRPr="004E4ACF">
        <w:rPr>
          <w:rFonts w:ascii="Times New Roman" w:eastAsia="Times New Roman" w:hAnsi="Times New Roman"/>
          <w:sz w:val="28"/>
          <w:szCs w:val="28"/>
          <w:lang w:val="uz-Cyrl-UZ"/>
        </w:rPr>
        <w:t>га эга</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бўлган</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ҳар–хил</w:t>
      </w:r>
      <w:r w:rsidR="00B731DA" w:rsidRPr="004E4ACF">
        <w:rPr>
          <w:rFonts w:ascii="Times New Roman" w:eastAsia="Times New Roman" w:hAnsi="Times New Roman"/>
          <w:sz w:val="28"/>
          <w:szCs w:val="28"/>
          <w:lang w:val="uz-Cyrl-UZ"/>
        </w:rPr>
        <w:t xml:space="preserve"> </w:t>
      </w:r>
      <w:r w:rsidR="00477047" w:rsidRPr="004E4ACF">
        <w:rPr>
          <w:rFonts w:ascii="Times New Roman" w:eastAsia="Times New Roman" w:hAnsi="Times New Roman"/>
          <w:sz w:val="28"/>
          <w:szCs w:val="28"/>
          <w:lang w:val="uz-Cyrl-UZ"/>
        </w:rPr>
        <w:t>тебраниш</w:t>
      </w:r>
      <w:r w:rsidR="00FA52D6" w:rsidRPr="004E4ACF">
        <w:rPr>
          <w:rFonts w:ascii="Times New Roman" w:eastAsia="Times New Roman" w:hAnsi="Times New Roman"/>
          <w:sz w:val="28"/>
          <w:szCs w:val="28"/>
          <w:lang w:val="uz-Cyrl-UZ"/>
        </w:rPr>
        <w:t>л</w:t>
      </w:r>
      <w:r w:rsidRPr="004E4ACF">
        <w:rPr>
          <w:rFonts w:ascii="Times New Roman" w:eastAsia="Times New Roman" w:hAnsi="Times New Roman"/>
          <w:sz w:val="28"/>
          <w:szCs w:val="28"/>
          <w:lang w:val="uz-Cyrl-UZ"/>
        </w:rPr>
        <w:t>и</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бўлиши</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мумкин.</w:t>
      </w:r>
      <w:r w:rsidR="0060084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Бундай</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w:t>
      </w:r>
      <w:r w:rsidR="00B731DA" w:rsidRPr="004E4ACF">
        <w:rPr>
          <w:rFonts w:ascii="Times New Roman" w:eastAsia="Times New Roman" w:hAnsi="Times New Roman"/>
          <w:sz w:val="28"/>
          <w:szCs w:val="28"/>
          <w:lang w:val="uz-Cyrl-UZ"/>
        </w:rPr>
        <w:t xml:space="preserve"> </w:t>
      </w:r>
      <w:r w:rsidR="00B15AC5" w:rsidRPr="004E4ACF">
        <w:rPr>
          <w:rFonts w:ascii="Times New Roman" w:eastAsia="Times New Roman" w:hAnsi="Times New Roman"/>
          <w:sz w:val="28"/>
          <w:szCs w:val="28"/>
          <w:lang w:val="uz-Cyrl-UZ"/>
        </w:rPr>
        <w:t>эллипсга оид</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майдон</w:t>
      </w:r>
      <w:r w:rsidR="00B731DA"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дейилади. </w:t>
      </w:r>
      <w:r w:rsidR="00B15AC5" w:rsidRPr="004E4ACF">
        <w:rPr>
          <w:rFonts w:ascii="Times New Roman" w:eastAsia="Times New Roman" w:hAnsi="Times New Roman"/>
          <w:sz w:val="28"/>
          <w:szCs w:val="28"/>
          <w:lang w:val="uz-Cyrl-UZ"/>
        </w:rPr>
        <w:t>Симметрияга эга бўлган</w:t>
      </w:r>
      <w:r w:rsidR="00B731DA" w:rsidRPr="004E4ACF">
        <w:rPr>
          <w:rFonts w:ascii="Times New Roman" w:eastAsia="Times New Roman" w:hAnsi="Times New Roman"/>
          <w:sz w:val="28"/>
          <w:szCs w:val="28"/>
          <w:lang w:val="uz-Cyrl-UZ"/>
        </w:rPr>
        <w:t xml:space="preserve"> </w:t>
      </w:r>
      <w:r w:rsidR="00B15AC5" w:rsidRPr="004E4ACF">
        <w:rPr>
          <w:rFonts w:ascii="Times New Roman" w:eastAsia="Times New Roman" w:hAnsi="Times New Roman"/>
          <w:sz w:val="28"/>
          <w:szCs w:val="28"/>
          <w:lang w:val="uz-Cyrl-UZ"/>
        </w:rPr>
        <w:t xml:space="preserve">машинанинг </w:t>
      </w:r>
      <w:r w:rsidR="00D1665D" w:rsidRPr="004E4ACF">
        <w:rPr>
          <w:rFonts w:ascii="Times New Roman" w:eastAsia="Times New Roman" w:hAnsi="Times New Roman"/>
          <w:sz w:val="28"/>
          <w:szCs w:val="28"/>
          <w:lang w:val="uz-Cyrl-UZ"/>
        </w:rPr>
        <w:t>тор тирқиш</w:t>
      </w:r>
      <w:r w:rsidR="00B15AC5" w:rsidRPr="004E4ACF">
        <w:rPr>
          <w:rFonts w:ascii="Times New Roman" w:eastAsia="Times New Roman" w:hAnsi="Times New Roman"/>
          <w:sz w:val="28"/>
          <w:szCs w:val="28"/>
          <w:lang w:val="uz-Cyrl-UZ"/>
        </w:rPr>
        <w:t>и</w:t>
      </w:r>
      <w:r w:rsidR="00FA52D6" w:rsidRPr="004E4ACF">
        <w:rPr>
          <w:rFonts w:ascii="Times New Roman" w:eastAsia="Times New Roman" w:hAnsi="Times New Roman"/>
          <w:sz w:val="28"/>
          <w:szCs w:val="28"/>
          <w:lang w:val="uz-Cyrl-UZ"/>
        </w:rPr>
        <w:t>да</w:t>
      </w:r>
      <w:r w:rsidR="00B731DA" w:rsidRPr="004E4ACF">
        <w:rPr>
          <w:rFonts w:ascii="Times New Roman" w:eastAsia="Times New Roman" w:hAnsi="Times New Roman"/>
          <w:sz w:val="28"/>
          <w:szCs w:val="28"/>
          <w:lang w:val="uz-Cyrl-UZ"/>
        </w:rPr>
        <w:t xml:space="preserve"> </w:t>
      </w:r>
      <w:r w:rsidR="00B15AC5" w:rsidRPr="004E4ACF">
        <w:rPr>
          <w:rFonts w:ascii="Times New Roman" w:eastAsia="Times New Roman" w:hAnsi="Times New Roman"/>
          <w:sz w:val="28"/>
          <w:szCs w:val="28"/>
          <w:lang w:val="uz-Cyrl-UZ"/>
        </w:rPr>
        <w:t>машинанинг фазаларига носиммитрик кучланиш уланиш натижасида</w:t>
      </w:r>
      <w:r w:rsidR="00B731DA" w:rsidRPr="004E4ACF">
        <w:rPr>
          <w:rFonts w:ascii="Times New Roman" w:eastAsia="Times New Roman" w:hAnsi="Times New Roman"/>
          <w:sz w:val="28"/>
          <w:szCs w:val="28"/>
          <w:lang w:val="uz-Cyrl-UZ"/>
        </w:rPr>
        <w:t xml:space="preserve"> </w:t>
      </w:r>
      <w:r w:rsidR="00B15AC5" w:rsidRPr="004E4ACF">
        <w:rPr>
          <w:rFonts w:ascii="Times New Roman" w:eastAsia="Times New Roman" w:hAnsi="Times New Roman"/>
          <w:sz w:val="28"/>
          <w:szCs w:val="28"/>
          <w:lang w:val="uz-Cyrl-UZ"/>
        </w:rPr>
        <w:t>эллипс шаклли майдон ҳосил бўлади</w:t>
      </w:r>
      <w:r w:rsidR="00FA52D6" w:rsidRPr="004E4ACF">
        <w:rPr>
          <w:rFonts w:ascii="Times New Roman" w:eastAsia="Times New Roman" w:hAnsi="Times New Roman"/>
          <w:sz w:val="28"/>
          <w:szCs w:val="28"/>
          <w:lang w:val="uz-Cyrl-UZ"/>
        </w:rPr>
        <w:t xml:space="preserve">. </w:t>
      </w:r>
      <w:r w:rsidR="00B15AC5" w:rsidRPr="004E4ACF">
        <w:rPr>
          <w:rFonts w:ascii="Times New Roman" w:eastAsia="Times New Roman" w:hAnsi="Times New Roman"/>
          <w:sz w:val="28"/>
          <w:szCs w:val="28"/>
          <w:lang w:val="uz-Cyrl-UZ"/>
        </w:rPr>
        <w:t>Носиммитрик машиналар сабабли тор тирқишларда эллипс кўринишдаги майдон ҳосил бўлади.</w:t>
      </w:r>
    </w:p>
    <w:p w:rsidR="00FA52D6" w:rsidRPr="004E4ACF" w:rsidRDefault="00B15AC5" w:rsidP="0031175B">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Шу пайтгача </w:t>
      </w:r>
      <w:r w:rsidR="00EC46E4" w:rsidRPr="004E4ACF">
        <w:rPr>
          <w:rFonts w:ascii="Times New Roman" w:eastAsia="Times New Roman" w:hAnsi="Times New Roman"/>
          <w:sz w:val="28"/>
          <w:szCs w:val="28"/>
          <w:lang w:val="uz-Cyrl-UZ"/>
        </w:rPr>
        <w:t>машинанинг майдони битта чўлғамда ҳосил бўлиши билан кўриб чиқилган.</w:t>
      </w:r>
      <w:r w:rsidR="0060084A" w:rsidRPr="004E4ACF">
        <w:rPr>
          <w:rFonts w:ascii="Times New Roman" w:eastAsia="Times New Roman" w:hAnsi="Times New Roman"/>
          <w:sz w:val="28"/>
          <w:szCs w:val="28"/>
          <w:lang w:val="uz-Cyrl-UZ"/>
        </w:rPr>
        <w:t xml:space="preserve"> </w:t>
      </w:r>
      <w:r w:rsidR="00EC46E4" w:rsidRPr="004E4ACF">
        <w:rPr>
          <w:rFonts w:ascii="Times New Roman" w:eastAsia="Times New Roman" w:hAnsi="Times New Roman"/>
          <w:sz w:val="28"/>
          <w:szCs w:val="28"/>
          <w:lang w:val="uz-Cyrl-UZ"/>
        </w:rPr>
        <w:t>Электр машиналарнинг статор ва ротор чўлғамларида юклама остида натижавий майдон таъсирида ток</w:t>
      </w:r>
      <w:r w:rsidR="00FA52D6" w:rsidRPr="004E4ACF">
        <w:rPr>
          <w:rFonts w:ascii="Times New Roman" w:eastAsia="Times New Roman" w:hAnsi="Times New Roman"/>
          <w:sz w:val="28"/>
          <w:szCs w:val="28"/>
          <w:lang w:val="uz-Cyrl-UZ"/>
        </w:rPr>
        <w:t>ҳосил бўлади. Ротор токи</w:t>
      </w:r>
      <w:r w:rsidR="00EC46E4" w:rsidRPr="004E4ACF">
        <w:rPr>
          <w:rFonts w:ascii="Times New Roman" w:eastAsia="Times New Roman" w:hAnsi="Times New Roman"/>
          <w:sz w:val="28"/>
          <w:szCs w:val="28"/>
          <w:lang w:val="uz-Cyrl-UZ"/>
        </w:rPr>
        <w:t>ни</w:t>
      </w:r>
      <w:r w:rsidR="00B01CEC" w:rsidRPr="004E4ACF">
        <w:rPr>
          <w:rFonts w:ascii="Times New Roman" w:eastAsia="Times New Roman" w:hAnsi="Times New Roman"/>
          <w:sz w:val="28"/>
          <w:szCs w:val="28"/>
          <w:lang w:val="uz-Cyrl-UZ"/>
        </w:rPr>
        <w:t xml:space="preserve"> </w:t>
      </w:r>
      <w:r w:rsidR="00EC46E4" w:rsidRPr="004E4ACF">
        <w:rPr>
          <w:rFonts w:ascii="Times New Roman" w:eastAsia="Times New Roman" w:hAnsi="Times New Roman"/>
          <w:sz w:val="28"/>
          <w:szCs w:val="28"/>
          <w:lang w:val="uz-Cyrl-UZ"/>
        </w:rPr>
        <w:t>ро</w:t>
      </w:r>
      <w:r w:rsidR="00FA52D6" w:rsidRPr="004E4ACF">
        <w:rPr>
          <w:rFonts w:ascii="Times New Roman" w:eastAsia="Times New Roman" w:hAnsi="Times New Roman"/>
          <w:sz w:val="28"/>
          <w:szCs w:val="28"/>
          <w:lang w:val="uz-Cyrl-UZ"/>
        </w:rPr>
        <w:t>тор</w:t>
      </w:r>
      <w:r w:rsidR="00B01CEC" w:rsidRPr="004E4ACF">
        <w:rPr>
          <w:rFonts w:ascii="Times New Roman" w:eastAsia="Times New Roman" w:hAnsi="Times New Roman"/>
          <w:sz w:val="28"/>
          <w:szCs w:val="28"/>
          <w:lang w:val="uz-Cyrl-UZ"/>
        </w:rPr>
        <w:t>даги магнит</w:t>
      </w:r>
      <w:r w:rsidR="00FA52D6" w:rsidRPr="004E4ACF">
        <w:rPr>
          <w:rFonts w:ascii="Times New Roman" w:eastAsia="Times New Roman" w:hAnsi="Times New Roman"/>
          <w:sz w:val="28"/>
          <w:szCs w:val="28"/>
          <w:lang w:val="uz-Cyrl-UZ"/>
        </w:rPr>
        <w:t xml:space="preserve"> майдони  ҳосил бўлади. </w:t>
      </w:r>
      <w:r w:rsidR="00EC46E4" w:rsidRPr="004E4ACF">
        <w:rPr>
          <w:rFonts w:ascii="Times New Roman" w:eastAsia="Times New Roman" w:hAnsi="Times New Roman"/>
          <w:sz w:val="28"/>
          <w:szCs w:val="28"/>
          <w:lang w:val="uz-Cyrl-UZ"/>
        </w:rPr>
        <w:t xml:space="preserve">Салт ишлаш режимида айланувчи майдонни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uz-Cyrl-UZ"/>
              </w:rPr>
              <m:t>B</m:t>
            </m:r>
          </m:e>
        </m:acc>
      </m:oMath>
      <w:r w:rsidR="00FA52D6" w:rsidRPr="004E4ACF">
        <w:rPr>
          <w:rFonts w:ascii="Times New Roman" w:eastAsia="Times New Roman" w:hAnsi="Times New Roman"/>
          <w:sz w:val="28"/>
          <w:szCs w:val="28"/>
          <w:lang w:val="uz-Cyrl-UZ"/>
        </w:rPr>
        <w:t xml:space="preserve">  вектор </w:t>
      </w:r>
      <w:r w:rsidR="00FC2052" w:rsidRPr="004E4ACF">
        <w:rPr>
          <w:rFonts w:ascii="Times New Roman" w:eastAsia="Times New Roman" w:hAnsi="Times New Roman"/>
          <w:sz w:val="28"/>
          <w:szCs w:val="28"/>
          <w:lang w:val="uz-Cyrl-UZ"/>
        </w:rPr>
        <w:t>индукция</w:t>
      </w:r>
      <w:r w:rsidR="00FA52D6" w:rsidRPr="004E4ACF">
        <w:rPr>
          <w:rFonts w:ascii="Times New Roman" w:eastAsia="Times New Roman" w:hAnsi="Times New Roman"/>
          <w:sz w:val="28"/>
          <w:szCs w:val="28"/>
          <w:lang w:val="uz-Cyrl-UZ"/>
        </w:rPr>
        <w:t xml:space="preserve">си </w:t>
      </w:r>
      <w:r w:rsidR="00EC46E4" w:rsidRPr="004E4ACF">
        <w:rPr>
          <w:rFonts w:ascii="Times New Roman" w:eastAsia="Times New Roman" w:hAnsi="Times New Roman"/>
          <w:sz w:val="28"/>
          <w:szCs w:val="28"/>
          <w:lang w:val="uz-Cyrl-UZ"/>
        </w:rPr>
        <w:t>ёки машинанинг тор тирқишида синхрон частотали</w:t>
      </w:r>
      <m:oMath>
        <m:r>
          <w:rPr>
            <w:rFonts w:ascii="Cambria Math" w:eastAsia="Times New Roman" w:hAnsi="Cambria Math"/>
            <w:sz w:val="28"/>
            <w:szCs w:val="28"/>
            <w:lang w:val="uz-Cyrl-UZ"/>
          </w:rPr>
          <m:t xml:space="preserve">  Ф   </m:t>
        </m:r>
      </m:oMath>
      <w:r w:rsidR="00EC46E4" w:rsidRPr="004E4ACF">
        <w:rPr>
          <w:rFonts w:ascii="Times New Roman" w:eastAsia="Times New Roman" w:hAnsi="Times New Roman"/>
          <w:sz w:val="28"/>
          <w:szCs w:val="28"/>
          <w:lang w:val="uz-Cyrl-UZ"/>
        </w:rPr>
        <w:t xml:space="preserve"> майдон </w:t>
      </w:r>
      <w:r w:rsidR="00FA52D6" w:rsidRPr="004E4ACF">
        <w:rPr>
          <w:rFonts w:ascii="Times New Roman" w:eastAsia="Times New Roman" w:hAnsi="Times New Roman"/>
          <w:sz w:val="28"/>
          <w:szCs w:val="28"/>
          <w:lang w:val="uz-Cyrl-UZ"/>
        </w:rPr>
        <w:t>кўринишида тасаввур қилиш мумкин.</w:t>
      </w:r>
    </w:p>
    <w:p w:rsidR="00FA52D6" w:rsidRPr="004E4ACF" w:rsidRDefault="00240B73" w:rsidP="00240B73">
      <w:pPr>
        <w:spacing w:line="240" w:lineRule="auto"/>
        <w:jc w:val="center"/>
        <w:rPr>
          <w:rFonts w:ascii="Times New Roman" w:eastAsia="Times New Roman" w:hAnsi="Times New Roman"/>
          <w:b/>
          <w:sz w:val="28"/>
          <w:szCs w:val="28"/>
          <w:u w:val="single"/>
          <w:lang w:val="uz-Cyrl-UZ"/>
        </w:rPr>
      </w:pPr>
      <w:r w:rsidRPr="004E4ACF">
        <w:rPr>
          <w:rFonts w:ascii="Times New Roman" w:eastAsia="Times New Roman" w:hAnsi="Times New Roman"/>
          <w:b/>
          <w:sz w:val="28"/>
          <w:szCs w:val="28"/>
          <w:u w:val="single"/>
          <w:lang w:val="uz-Cyrl-UZ"/>
        </w:rPr>
        <w:t>1.9.Электр машиналари чўлғамлари</w:t>
      </w:r>
    </w:p>
    <w:p w:rsidR="00FA52D6" w:rsidRPr="004E4ACF" w:rsidRDefault="00665672" w:rsidP="00C965E2">
      <w:pPr>
        <w:spacing w:after="0" w:line="240" w:lineRule="auto"/>
        <w:ind w:firstLine="708"/>
        <w:jc w:val="both"/>
        <w:rPr>
          <w:rFonts w:ascii="Times New Roman" w:eastAsia="Times New Roman" w:hAnsi="Times New Roman"/>
          <w:sz w:val="28"/>
          <w:szCs w:val="28"/>
        </w:rPr>
      </w:pPr>
      <w:r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 бу – машина</w:t>
      </w:r>
      <w:r w:rsidR="00D0334E" w:rsidRPr="004E4ACF">
        <w:rPr>
          <w:rFonts w:ascii="Times New Roman" w:eastAsia="Times New Roman" w:hAnsi="Times New Roman"/>
          <w:sz w:val="28"/>
          <w:szCs w:val="28"/>
          <w:lang w:val="uz-Cyrl-UZ"/>
        </w:rPr>
        <w:t>ларда</w:t>
      </w:r>
      <w:r w:rsidR="00FA52D6" w:rsidRPr="004E4ACF">
        <w:rPr>
          <w:rFonts w:ascii="Times New Roman" w:eastAsia="Times New Roman" w:hAnsi="Times New Roman"/>
          <w:sz w:val="28"/>
          <w:szCs w:val="28"/>
          <w:lang w:val="uz-Cyrl-UZ"/>
        </w:rPr>
        <w:t xml:space="preserve"> магнит майдонини ҳосил қиладиган ток  ўтадиган контурга айтилади.</w:t>
      </w:r>
      <w:r w:rsidR="00D528C3" w:rsidRPr="004E4ACF">
        <w:rPr>
          <w:rFonts w:ascii="Times New Roman" w:eastAsia="Times New Roman" w:hAnsi="Times New Roman"/>
          <w:sz w:val="28"/>
          <w:szCs w:val="28"/>
          <w:lang w:val="uz-Cyrl-UZ"/>
        </w:rPr>
        <w:t xml:space="preserve"> </w:t>
      </w:r>
      <w:r w:rsidR="00D0334E" w:rsidRPr="004E4ACF">
        <w:rPr>
          <w:rFonts w:ascii="Times New Roman" w:eastAsia="Times New Roman" w:hAnsi="Times New Roman"/>
          <w:sz w:val="28"/>
          <w:szCs w:val="28"/>
          <w:lang w:val="uz-Cyrl-UZ"/>
        </w:rPr>
        <w:t xml:space="preserve">Катта </w:t>
      </w:r>
      <w:r w:rsidR="00D528C3" w:rsidRPr="004E4ACF">
        <w:rPr>
          <w:rFonts w:ascii="Times New Roman" w:eastAsia="Times New Roman" w:hAnsi="Times New Roman"/>
          <w:sz w:val="28"/>
          <w:szCs w:val="28"/>
          <w:lang w:val="uz-Cyrl-UZ"/>
        </w:rPr>
        <w:t>ў</w:t>
      </w:r>
      <w:r w:rsidR="00D0334E" w:rsidRPr="004E4ACF">
        <w:rPr>
          <w:rFonts w:ascii="Times New Roman" w:eastAsia="Times New Roman" w:hAnsi="Times New Roman"/>
          <w:sz w:val="28"/>
          <w:szCs w:val="28"/>
          <w:lang w:val="uz-Cyrl-UZ"/>
        </w:rPr>
        <w:t>згармас в</w:t>
      </w:r>
      <w:r w:rsidR="00D528C3" w:rsidRPr="004E4ACF">
        <w:rPr>
          <w:rFonts w:ascii="Times New Roman" w:eastAsia="Times New Roman" w:hAnsi="Times New Roman"/>
          <w:sz w:val="28"/>
          <w:szCs w:val="28"/>
          <w:lang w:val="uz-Cyrl-UZ"/>
        </w:rPr>
        <w:t xml:space="preserve">а ўзгарувчан </w:t>
      </w:r>
      <w:r w:rsidR="002E5C6B" w:rsidRPr="004E4ACF">
        <w:rPr>
          <w:rFonts w:ascii="Times New Roman" w:eastAsia="Times New Roman" w:hAnsi="Times New Roman"/>
          <w:sz w:val="28"/>
          <w:szCs w:val="28"/>
          <w:lang w:val="uz-Cyrl-UZ"/>
        </w:rPr>
        <w:t xml:space="preserve"> </w:t>
      </w:r>
      <w:r w:rsidR="00D528C3" w:rsidRPr="004E4ACF">
        <w:rPr>
          <w:rFonts w:ascii="Times New Roman" w:eastAsia="Times New Roman" w:hAnsi="Times New Roman"/>
          <w:sz w:val="28"/>
          <w:szCs w:val="28"/>
          <w:lang w:val="uz-Cyrl-UZ"/>
        </w:rPr>
        <w:t>э</w:t>
      </w:r>
      <w:r w:rsidR="00FA52D6" w:rsidRPr="004E4ACF">
        <w:rPr>
          <w:rFonts w:ascii="Times New Roman" w:eastAsia="Times New Roman" w:hAnsi="Times New Roman"/>
          <w:sz w:val="28"/>
          <w:szCs w:val="28"/>
          <w:lang w:val="uz-Cyrl-UZ"/>
        </w:rPr>
        <w:t>лектр машина</w:t>
      </w:r>
      <w:r w:rsidR="00D528C3" w:rsidRPr="004E4ACF">
        <w:rPr>
          <w:rFonts w:ascii="Times New Roman" w:eastAsia="Times New Roman" w:hAnsi="Times New Roman"/>
          <w:sz w:val="28"/>
          <w:szCs w:val="28"/>
          <w:lang w:val="uz-Cyrl-UZ"/>
        </w:rPr>
        <w:t>ларнинг</w:t>
      </w:r>
      <w:r w:rsidR="00FA52D6" w:rsidRPr="004E4ACF">
        <w:rPr>
          <w:rFonts w:ascii="Times New Roman" w:eastAsia="Times New Roman" w:hAnsi="Times New Roman"/>
          <w:sz w:val="28"/>
          <w:szCs w:val="28"/>
          <w:lang w:val="uz-Cyrl-UZ"/>
        </w:rPr>
        <w:t xml:space="preserve"> </w:t>
      </w:r>
      <w:r w:rsidR="00D528C3" w:rsidRPr="004E4ACF">
        <w:rPr>
          <w:rFonts w:ascii="Times New Roman" w:eastAsia="Times New Roman" w:hAnsi="Times New Roman"/>
          <w:sz w:val="28"/>
          <w:szCs w:val="28"/>
          <w:lang w:val="uz-Cyrl-UZ"/>
        </w:rPr>
        <w:t>кўп фазали чўлғамлари турлича шаклда тайёрланади.</w:t>
      </w:r>
      <w:r w:rsidR="0060084A" w:rsidRPr="004E4ACF">
        <w:rPr>
          <w:rFonts w:ascii="Times New Roman" w:eastAsia="Times New Roman" w:hAnsi="Times New Roman"/>
          <w:sz w:val="28"/>
          <w:szCs w:val="28"/>
          <w:lang w:val="uz-Cyrl-UZ"/>
        </w:rPr>
        <w:t xml:space="preserve"> </w:t>
      </w:r>
      <w:r w:rsidR="00D528C3" w:rsidRPr="004E4ACF">
        <w:rPr>
          <w:rFonts w:ascii="Times New Roman" w:eastAsia="Times New Roman" w:hAnsi="Times New Roman"/>
          <w:sz w:val="28"/>
          <w:szCs w:val="28"/>
          <w:lang w:val="uz-Cyrl-UZ"/>
        </w:rPr>
        <w:t xml:space="preserve">Электр машиналарнинг </w:t>
      </w:r>
      <w:r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и   асосий қисмларининг бири бўлиб  тузилишига кўра  энерг</w:t>
      </w:r>
      <w:r w:rsidR="00D528C3" w:rsidRPr="004E4ACF">
        <w:rPr>
          <w:rFonts w:ascii="Times New Roman" w:eastAsia="Times New Roman" w:hAnsi="Times New Roman"/>
          <w:sz w:val="28"/>
          <w:szCs w:val="28"/>
          <w:lang w:val="uz-Cyrl-UZ"/>
        </w:rPr>
        <w:t>етик ва</w:t>
      </w:r>
      <w:r w:rsidR="00FA52D6" w:rsidRPr="004E4ACF">
        <w:rPr>
          <w:rFonts w:ascii="Times New Roman" w:eastAsia="Times New Roman" w:hAnsi="Times New Roman"/>
          <w:sz w:val="28"/>
          <w:szCs w:val="28"/>
          <w:lang w:val="uz-Cyrl-UZ"/>
        </w:rPr>
        <w:t xml:space="preserve"> оғир ўлчовига</w:t>
      </w:r>
      <w:r w:rsidR="00D528C3" w:rsidRPr="004E4ACF">
        <w:rPr>
          <w:rFonts w:ascii="Times New Roman" w:eastAsia="Times New Roman" w:hAnsi="Times New Roman"/>
          <w:sz w:val="28"/>
          <w:szCs w:val="28"/>
          <w:lang w:val="uz-Cyrl-UZ"/>
        </w:rPr>
        <w:t xml:space="preserve"> характеристикага боғлиқ бўлади.</w:t>
      </w:r>
      <w:r w:rsidR="00FA52D6" w:rsidRPr="004E4ACF">
        <w:rPr>
          <w:rFonts w:ascii="Times New Roman" w:eastAsia="Times New Roman" w:hAnsi="Times New Roman"/>
          <w:sz w:val="28"/>
          <w:szCs w:val="28"/>
          <w:lang w:val="uz-Cyrl-UZ"/>
        </w:rPr>
        <w:t xml:space="preserve"> </w:t>
      </w:r>
      <w:r w:rsidR="002E5C6B" w:rsidRPr="004E4ACF">
        <w:rPr>
          <w:rFonts w:ascii="Times New Roman" w:eastAsia="Times New Roman" w:hAnsi="Times New Roman"/>
          <w:sz w:val="28"/>
          <w:szCs w:val="28"/>
        </w:rPr>
        <w:t>Э</w:t>
      </w:r>
      <w:r w:rsidR="00FA52D6" w:rsidRPr="004E4ACF">
        <w:rPr>
          <w:rFonts w:ascii="Times New Roman" w:eastAsia="Times New Roman" w:hAnsi="Times New Roman"/>
          <w:sz w:val="28"/>
          <w:szCs w:val="28"/>
        </w:rPr>
        <w:t>лектр машина</w:t>
      </w:r>
      <w:r w:rsidR="00D528C3" w:rsidRPr="004E4ACF">
        <w:rPr>
          <w:rFonts w:ascii="Times New Roman" w:eastAsia="Times New Roman" w:hAnsi="Times New Roman"/>
          <w:sz w:val="28"/>
          <w:szCs w:val="28"/>
          <w:lang w:val="uz-Cyrl-UZ"/>
        </w:rPr>
        <w:t>нинг</w:t>
      </w:r>
      <w:r w:rsidR="00FA52D6" w:rsidRPr="004E4ACF">
        <w:rPr>
          <w:rFonts w:ascii="Times New Roman" w:eastAsia="Times New Roman" w:hAnsi="Times New Roman"/>
          <w:sz w:val="28"/>
          <w:szCs w:val="28"/>
        </w:rPr>
        <w:t xml:space="preserve"> </w:t>
      </w:r>
      <w:r w:rsidRPr="004E4ACF">
        <w:rPr>
          <w:rFonts w:ascii="Times New Roman" w:eastAsia="Times New Roman" w:hAnsi="Times New Roman"/>
          <w:sz w:val="28"/>
          <w:szCs w:val="28"/>
        </w:rPr>
        <w:t>чўлғам</w:t>
      </w:r>
      <w:r w:rsidR="00D528C3" w:rsidRPr="004E4ACF">
        <w:rPr>
          <w:rFonts w:ascii="Times New Roman" w:eastAsia="Times New Roman" w:hAnsi="Times New Roman"/>
          <w:sz w:val="28"/>
          <w:szCs w:val="28"/>
        </w:rPr>
        <w:t>лари</w:t>
      </w:r>
      <w:r w:rsidR="00FA52D6" w:rsidRPr="004E4ACF">
        <w:rPr>
          <w:rFonts w:ascii="Times New Roman" w:eastAsia="Times New Roman" w:hAnsi="Times New Roman"/>
          <w:sz w:val="28"/>
          <w:szCs w:val="28"/>
        </w:rPr>
        <w:t xml:space="preserve"> бир фазали,</w:t>
      </w:r>
      <w:r w:rsidR="00D528C3"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rPr>
        <w:t xml:space="preserve">икки фазали , уч фазали ва кўп фазали  бўлади.    </w:t>
      </w:r>
    </w:p>
    <w:p w:rsidR="001F4407" w:rsidRPr="004E4ACF" w:rsidRDefault="00D528C3" w:rsidP="00D528C3">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Электр машиналар қоида бўйича симмитрияли чўлғамлар ишлатилади. Уч фазали симметрияга эга бўлган чўлғам</w:t>
      </w:r>
      <w:r w:rsidR="001F4407" w:rsidRPr="004E4ACF">
        <w:rPr>
          <w:rFonts w:ascii="Times New Roman" w:eastAsia="Times New Roman" w:hAnsi="Times New Roman"/>
          <w:sz w:val="28"/>
          <w:szCs w:val="28"/>
          <w:lang w:val="uz-Cyrl-UZ"/>
        </w:rPr>
        <w:t xml:space="preserve"> қуйидаги талабларни бажаради.</w:t>
      </w:r>
      <w:r w:rsidR="00FA52D6" w:rsidRPr="004E4ACF">
        <w:rPr>
          <w:rFonts w:ascii="Times New Roman" w:eastAsia="Times New Roman" w:hAnsi="Times New Roman"/>
          <w:sz w:val="28"/>
          <w:szCs w:val="28"/>
          <w:lang w:val="uz-Cyrl-UZ"/>
        </w:rPr>
        <w:t xml:space="preserve"> </w:t>
      </w:r>
      <w:r w:rsidR="001F4407" w:rsidRPr="004E4ACF">
        <w:rPr>
          <w:rFonts w:ascii="Times New Roman" w:eastAsia="Times New Roman" w:hAnsi="Times New Roman"/>
          <w:sz w:val="28"/>
          <w:szCs w:val="28"/>
          <w:lang w:val="uz-Cyrl-UZ"/>
        </w:rPr>
        <w:t>Барча</w:t>
      </w:r>
      <w:r w:rsidR="00FA52D6" w:rsidRPr="004E4ACF">
        <w:rPr>
          <w:rFonts w:ascii="Times New Roman" w:eastAsia="Times New Roman" w:hAnsi="Times New Roman"/>
          <w:sz w:val="28"/>
          <w:szCs w:val="28"/>
          <w:lang w:val="uz-Cyrl-UZ"/>
        </w:rPr>
        <w:t xml:space="preserve">   уч фазалар</w:t>
      </w:r>
      <w:r w:rsidR="001F4407" w:rsidRPr="004E4ACF">
        <w:rPr>
          <w:rFonts w:ascii="Times New Roman" w:eastAsia="Times New Roman" w:hAnsi="Times New Roman"/>
          <w:sz w:val="28"/>
          <w:szCs w:val="28"/>
          <w:lang w:val="uz-Cyrl-UZ"/>
        </w:rPr>
        <w:t xml:space="preserve"> чўлғамлари</w:t>
      </w:r>
      <w:r w:rsidR="00FA52D6" w:rsidRPr="004E4ACF">
        <w:rPr>
          <w:rFonts w:ascii="Times New Roman" w:eastAsia="Times New Roman" w:hAnsi="Times New Roman"/>
          <w:sz w:val="28"/>
          <w:szCs w:val="28"/>
          <w:lang w:val="uz-Cyrl-UZ"/>
        </w:rPr>
        <w:t xml:space="preserve"> бир хил </w:t>
      </w:r>
      <w:r w:rsidR="001F4407" w:rsidRPr="004E4ACF">
        <w:rPr>
          <w:rFonts w:ascii="Times New Roman" w:eastAsia="Times New Roman" w:hAnsi="Times New Roman"/>
          <w:sz w:val="28"/>
          <w:szCs w:val="28"/>
          <w:lang w:val="uz-Cyrl-UZ"/>
        </w:rPr>
        <w:t>шароит</w:t>
      </w:r>
      <w:r w:rsidR="00FA52D6" w:rsidRPr="004E4ACF">
        <w:rPr>
          <w:rFonts w:ascii="Times New Roman" w:eastAsia="Times New Roman" w:hAnsi="Times New Roman"/>
          <w:sz w:val="28"/>
          <w:szCs w:val="28"/>
          <w:lang w:val="uz-Cyrl-UZ"/>
        </w:rPr>
        <w:t>да  бўлиши  керак.</w:t>
      </w:r>
      <w:r w:rsidR="001F4407" w:rsidRPr="004E4ACF">
        <w:rPr>
          <w:rFonts w:ascii="Times New Roman" w:eastAsia="Times New Roman" w:hAnsi="Times New Roman"/>
          <w:sz w:val="28"/>
          <w:szCs w:val="28"/>
          <w:lang w:val="uz-Cyrl-UZ"/>
        </w:rPr>
        <w:t>Ҳамма фазаларда бир хил ЭЮК ҳосил бўлиши шарт.</w:t>
      </w:r>
      <w:r w:rsidR="0060084A" w:rsidRPr="004E4ACF">
        <w:rPr>
          <w:rFonts w:ascii="Times New Roman" w:eastAsia="Times New Roman" w:hAnsi="Times New Roman"/>
          <w:sz w:val="28"/>
          <w:szCs w:val="28"/>
          <w:lang w:val="uz-Cyrl-UZ"/>
        </w:rPr>
        <w:t xml:space="preserve"> </w:t>
      </w:r>
      <w:r w:rsidR="001F4407" w:rsidRPr="004E4ACF">
        <w:rPr>
          <w:rFonts w:ascii="Times New Roman" w:eastAsia="Times New Roman" w:hAnsi="Times New Roman"/>
          <w:sz w:val="28"/>
          <w:szCs w:val="28"/>
          <w:lang w:val="uz-Cyrl-UZ"/>
        </w:rPr>
        <w:t xml:space="preserve">ЭЮК лар фаза жиҳатидан </w:t>
      </w:r>
      <w:r w:rsidR="00FA52D6" w:rsidRPr="004E4ACF">
        <w:rPr>
          <w:rFonts w:ascii="Times New Roman" w:eastAsia="Times New Roman" w:hAnsi="Times New Roman"/>
          <w:sz w:val="28"/>
          <w:szCs w:val="28"/>
          <w:lang w:val="uz-Cyrl-UZ"/>
        </w:rPr>
        <w:t xml:space="preserve"> 120</w:t>
      </w:r>
      <m:oMath>
        <m:r>
          <w:rPr>
            <w:rFonts w:ascii="Cambria Math" w:eastAsia="Times New Roman" w:hAnsi="Cambria Math"/>
            <w:sz w:val="28"/>
            <w:szCs w:val="28"/>
            <w:lang w:val="uz-Cyrl-UZ"/>
          </w:rPr>
          <m:t>°</m:t>
        </m:r>
      </m:oMath>
      <w:r w:rsidR="00FA52D6" w:rsidRPr="004E4ACF">
        <w:rPr>
          <w:rFonts w:ascii="Times New Roman" w:eastAsia="Times New Roman" w:hAnsi="Times New Roman"/>
          <w:sz w:val="28"/>
          <w:szCs w:val="28"/>
          <w:lang w:val="uz-Cyrl-UZ"/>
        </w:rPr>
        <w:t xml:space="preserve"> га  силжиган бўлиши керак . </w:t>
      </w:r>
    </w:p>
    <w:p w:rsidR="00DC4955" w:rsidRPr="004E4ACF" w:rsidRDefault="00665672" w:rsidP="00DC495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  </w:t>
      </w:r>
      <w:r w:rsidR="001F4407" w:rsidRPr="004E4ACF">
        <w:rPr>
          <w:rFonts w:ascii="Times New Roman" w:eastAsia="Times New Roman" w:hAnsi="Times New Roman"/>
          <w:sz w:val="28"/>
          <w:szCs w:val="28"/>
          <w:lang w:val="uz-Cyrl-UZ"/>
        </w:rPr>
        <w:t>тайёрлана</w:t>
      </w:r>
      <w:r w:rsidR="00FA52D6" w:rsidRPr="004E4ACF">
        <w:rPr>
          <w:rFonts w:ascii="Times New Roman" w:eastAsia="Times New Roman" w:hAnsi="Times New Roman"/>
          <w:sz w:val="28"/>
          <w:szCs w:val="28"/>
          <w:lang w:val="uz-Cyrl-UZ"/>
        </w:rPr>
        <w:t xml:space="preserve">ётганида механик  </w:t>
      </w:r>
      <w:r w:rsidR="000A5005" w:rsidRPr="004E4ACF">
        <w:rPr>
          <w:rFonts w:ascii="Times New Roman" w:eastAsia="Times New Roman" w:hAnsi="Times New Roman"/>
          <w:sz w:val="28"/>
          <w:szCs w:val="28"/>
          <w:lang w:val="uz-Cyrl-UZ"/>
        </w:rPr>
        <w:t xml:space="preserve">ва электр </w:t>
      </w:r>
      <w:r w:rsidR="001F4407" w:rsidRPr="004E4ACF">
        <w:rPr>
          <w:rFonts w:ascii="Times New Roman" w:eastAsia="Times New Roman" w:hAnsi="Times New Roman"/>
          <w:sz w:val="28"/>
          <w:szCs w:val="28"/>
          <w:lang w:val="uz-Cyrl-UZ"/>
        </w:rPr>
        <w:t xml:space="preserve">чидамлилик, етарли даражада иссиқликга бардошлиги, техналогик тайёрлрниши ва таъмирлаш қулайлиги </w:t>
      </w:r>
      <w:r w:rsidR="00FA52D6" w:rsidRPr="004E4ACF">
        <w:rPr>
          <w:rFonts w:ascii="Times New Roman" w:eastAsia="Times New Roman" w:hAnsi="Times New Roman"/>
          <w:sz w:val="28"/>
          <w:szCs w:val="28"/>
          <w:lang w:val="uz-Cyrl-UZ"/>
        </w:rPr>
        <w:t>таминлаш керак.</w:t>
      </w:r>
      <w:r w:rsidR="001F4407" w:rsidRPr="004E4ACF">
        <w:rPr>
          <w:rFonts w:ascii="Times New Roman" w:eastAsia="Times New Roman" w:hAnsi="Times New Roman"/>
          <w:sz w:val="28"/>
          <w:szCs w:val="28"/>
          <w:lang w:val="uz-Cyrl-UZ"/>
        </w:rPr>
        <w:t>Чўлғам минимал</w:t>
      </w:r>
      <w:r w:rsidR="00DC4955" w:rsidRPr="004E4ACF">
        <w:rPr>
          <w:rFonts w:ascii="Times New Roman" w:eastAsia="Times New Roman" w:hAnsi="Times New Roman"/>
          <w:sz w:val="28"/>
          <w:szCs w:val="28"/>
          <w:lang w:val="uz-Cyrl-UZ"/>
        </w:rPr>
        <w:t xml:space="preserve"> </w:t>
      </w:r>
      <w:r w:rsidR="001F4407" w:rsidRPr="004E4ACF">
        <w:rPr>
          <w:rFonts w:ascii="Times New Roman" w:eastAsia="Times New Roman" w:hAnsi="Times New Roman"/>
          <w:sz w:val="28"/>
          <w:szCs w:val="28"/>
          <w:lang w:val="uz-Cyrl-UZ"/>
        </w:rPr>
        <w:t>қийматд</w:t>
      </w:r>
      <w:r w:rsidR="00DC4955" w:rsidRPr="004E4ACF">
        <w:rPr>
          <w:rFonts w:ascii="Times New Roman" w:eastAsia="Times New Roman" w:hAnsi="Times New Roman"/>
          <w:sz w:val="28"/>
          <w:szCs w:val="28"/>
          <w:lang w:val="uz-Cyrl-UZ"/>
        </w:rPr>
        <w:t>а</w:t>
      </w:r>
      <w:r w:rsidR="001F4407" w:rsidRPr="004E4ACF">
        <w:rPr>
          <w:rFonts w:ascii="Times New Roman" w:eastAsia="Times New Roman" w:hAnsi="Times New Roman"/>
          <w:sz w:val="28"/>
          <w:szCs w:val="28"/>
          <w:lang w:val="uz-Cyrl-UZ"/>
        </w:rPr>
        <w:t xml:space="preserve"> бўлиши шарт.</w:t>
      </w:r>
      <w:r w:rsidR="00DC4955" w:rsidRPr="004E4ACF">
        <w:rPr>
          <w:rFonts w:ascii="Times New Roman" w:eastAsia="Times New Roman" w:hAnsi="Times New Roman"/>
          <w:sz w:val="28"/>
          <w:szCs w:val="28"/>
          <w:lang w:val="uz-Cyrl-UZ"/>
        </w:rPr>
        <w:t xml:space="preserve"> Машинанинг юқори энергетик кўрсатгич бўлиши учун ишончли ишлаши зарур.</w:t>
      </w:r>
      <w:r w:rsidRPr="004E4ACF">
        <w:rPr>
          <w:rFonts w:ascii="Times New Roman" w:eastAsia="Times New Roman" w:hAnsi="Times New Roman"/>
          <w:sz w:val="28"/>
          <w:szCs w:val="28"/>
          <w:lang w:val="uz-Cyrl-UZ"/>
        </w:rPr>
        <w:t>Чўлғам</w:t>
      </w:r>
      <w:r w:rsidR="00DC4955" w:rsidRPr="004E4ACF">
        <w:rPr>
          <w:rFonts w:ascii="Times New Roman" w:eastAsia="Times New Roman" w:hAnsi="Times New Roman"/>
          <w:sz w:val="28"/>
          <w:szCs w:val="28"/>
          <w:lang w:val="uz-Cyrl-UZ"/>
        </w:rPr>
        <w:t xml:space="preserve">ларнинг ўрамларидаги майдон боғланганлиги </w:t>
      </w:r>
      <w:r w:rsidR="00FA52D6" w:rsidRPr="004E4ACF">
        <w:rPr>
          <w:rFonts w:ascii="Times New Roman" w:eastAsia="Times New Roman" w:hAnsi="Times New Roman"/>
          <w:sz w:val="28"/>
          <w:szCs w:val="28"/>
          <w:lang w:val="uz-Cyrl-UZ"/>
        </w:rPr>
        <w:t xml:space="preserve">  характерига қараб </w:t>
      </w:r>
      <w:r w:rsidR="00CA3DE8" w:rsidRPr="004E4ACF">
        <w:rPr>
          <w:rFonts w:ascii="Times New Roman" w:eastAsia="Times New Roman" w:hAnsi="Times New Roman"/>
          <w:b/>
          <w:i/>
          <w:sz w:val="28"/>
          <w:szCs w:val="28"/>
          <w:lang w:val="uz-Cyrl-UZ"/>
        </w:rPr>
        <w:t>тўпланган</w:t>
      </w:r>
      <w:r w:rsidR="00FA52D6" w:rsidRPr="004E4ACF">
        <w:rPr>
          <w:rFonts w:ascii="Times New Roman" w:eastAsia="Times New Roman" w:hAnsi="Times New Roman"/>
          <w:b/>
          <w:i/>
          <w:sz w:val="28"/>
          <w:szCs w:val="28"/>
          <w:lang w:val="uz-Cyrl-UZ"/>
        </w:rPr>
        <w:t xml:space="preserve"> ва </w:t>
      </w:r>
      <w:r w:rsidR="00CA3DE8" w:rsidRPr="004E4ACF">
        <w:rPr>
          <w:rFonts w:ascii="Times New Roman" w:eastAsia="Times New Roman" w:hAnsi="Times New Roman"/>
          <w:b/>
          <w:i/>
          <w:sz w:val="28"/>
          <w:szCs w:val="28"/>
          <w:lang w:val="uz-Cyrl-UZ"/>
        </w:rPr>
        <w:t>тарқалган</w:t>
      </w:r>
      <w:r w:rsidR="00CA3DE8" w:rsidRPr="004E4ACF">
        <w:rPr>
          <w:rFonts w:ascii="Times New Roman" w:eastAsia="Times New Roman" w:hAnsi="Times New Roman"/>
          <w:sz w:val="28"/>
          <w:szCs w:val="28"/>
          <w:lang w:val="uz-Cyrl-UZ"/>
        </w:rPr>
        <w:t xml:space="preserve"> </w:t>
      </w:r>
      <w:r w:rsidR="00DC4955" w:rsidRPr="004E4ACF">
        <w:rPr>
          <w:rFonts w:ascii="Times New Roman" w:eastAsia="Times New Roman" w:hAnsi="Times New Roman"/>
          <w:sz w:val="28"/>
          <w:szCs w:val="28"/>
          <w:lang w:val="uz-Cyrl-UZ"/>
        </w:rPr>
        <w:t>чўлғамларга бўлинади.</w:t>
      </w:r>
      <w:r w:rsidR="00FA52D6" w:rsidRPr="004E4ACF">
        <w:rPr>
          <w:rFonts w:ascii="Times New Roman" w:eastAsia="Times New Roman" w:hAnsi="Times New Roman"/>
          <w:sz w:val="28"/>
          <w:szCs w:val="28"/>
          <w:lang w:val="uz-Cyrl-UZ"/>
        </w:rPr>
        <w:t xml:space="preserve"> </w:t>
      </w:r>
    </w:p>
    <w:p w:rsidR="00A23D2A" w:rsidRPr="004E4ACF" w:rsidRDefault="00DC4955" w:rsidP="00DC495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Чўлғамларнинг барча  ўрамларидаги майдон</w:t>
      </w:r>
      <w:r w:rsidR="00A23D2A" w:rsidRPr="004E4ACF">
        <w:rPr>
          <w:rFonts w:ascii="Times New Roman" w:eastAsia="Times New Roman" w:hAnsi="Times New Roman"/>
          <w:sz w:val="28"/>
          <w:szCs w:val="28"/>
          <w:lang w:val="uz-Cyrl-UZ"/>
        </w:rPr>
        <w:t>нинг тўпланиши</w:t>
      </w:r>
      <w:r w:rsidRPr="004E4ACF">
        <w:rPr>
          <w:rFonts w:ascii="Times New Roman" w:eastAsia="Times New Roman" w:hAnsi="Times New Roman"/>
          <w:sz w:val="28"/>
          <w:szCs w:val="28"/>
          <w:lang w:val="uz-Cyrl-UZ"/>
        </w:rPr>
        <w:t xml:space="preserve"> </w:t>
      </w:r>
      <w:r w:rsidR="00A23D2A" w:rsidRPr="004E4ACF">
        <w:rPr>
          <w:rFonts w:ascii="Times New Roman" w:eastAsia="Times New Roman" w:hAnsi="Times New Roman"/>
          <w:sz w:val="28"/>
          <w:szCs w:val="28"/>
          <w:lang w:val="uz-Cyrl-UZ"/>
        </w:rPr>
        <w:t xml:space="preserve">билан ўзароиндукция магнит </w:t>
      </w:r>
      <w:r w:rsidRPr="004E4ACF">
        <w:rPr>
          <w:rFonts w:ascii="Times New Roman" w:eastAsia="Times New Roman" w:hAnsi="Times New Roman"/>
          <w:sz w:val="28"/>
          <w:szCs w:val="28"/>
          <w:lang w:val="uz-Cyrl-UZ"/>
        </w:rPr>
        <w:t>боғланиши бир хилда бў</w:t>
      </w:r>
      <w:r w:rsidR="00A23D2A" w:rsidRPr="004E4ACF">
        <w:rPr>
          <w:rFonts w:ascii="Times New Roman" w:eastAsia="Times New Roman" w:hAnsi="Times New Roman"/>
          <w:sz w:val="28"/>
          <w:szCs w:val="28"/>
          <w:lang w:val="uz-Cyrl-UZ"/>
        </w:rPr>
        <w:t>ади.</w:t>
      </w:r>
      <w:r w:rsidRPr="004E4ACF">
        <w:rPr>
          <w:rFonts w:ascii="Times New Roman" w:eastAsia="Times New Roman" w:hAnsi="Times New Roman"/>
          <w:sz w:val="28"/>
          <w:szCs w:val="28"/>
          <w:lang w:val="uz-Cyrl-UZ"/>
        </w:rPr>
        <w:t xml:space="preserve"> </w:t>
      </w:r>
      <w:r w:rsidR="00A23D2A" w:rsidRPr="004E4ACF">
        <w:rPr>
          <w:rFonts w:ascii="Times New Roman" w:eastAsia="Times New Roman" w:hAnsi="Times New Roman"/>
          <w:sz w:val="28"/>
          <w:szCs w:val="28"/>
          <w:lang w:val="uz-Cyrl-UZ"/>
        </w:rPr>
        <w:t>Майдоннинг тўпланишига</w:t>
      </w:r>
      <w:r w:rsidR="00FA52D6" w:rsidRPr="004E4ACF">
        <w:rPr>
          <w:rFonts w:ascii="Times New Roman" w:eastAsia="Times New Roman" w:hAnsi="Times New Roman"/>
          <w:sz w:val="28"/>
          <w:szCs w:val="28"/>
          <w:lang w:val="uz-Cyrl-UZ"/>
        </w:rPr>
        <w:t xml:space="preserve">  трансформатор</w:t>
      </w:r>
      <w:r w:rsidR="00A23D2A" w:rsidRPr="004E4ACF">
        <w:rPr>
          <w:rFonts w:ascii="Times New Roman" w:eastAsia="Times New Roman" w:hAnsi="Times New Roman"/>
          <w:sz w:val="28"/>
          <w:szCs w:val="28"/>
          <w:lang w:val="uz-Cyrl-UZ"/>
        </w:rPr>
        <w:t xml:space="preserve"> чўлғамлари, аён қутбли синхрон машина ва ўзгармас ток машиналарининг қўзғатиш чўлғамлари киради.</w:t>
      </w:r>
      <w:r w:rsidR="0060084A" w:rsidRPr="004E4ACF">
        <w:rPr>
          <w:rFonts w:ascii="Times New Roman" w:eastAsia="Times New Roman" w:hAnsi="Times New Roman"/>
          <w:sz w:val="28"/>
          <w:szCs w:val="28"/>
          <w:lang w:val="uz-Cyrl-UZ"/>
        </w:rPr>
        <w:t xml:space="preserve"> </w:t>
      </w:r>
      <w:r w:rsidR="00A23D2A" w:rsidRPr="004E4ACF">
        <w:rPr>
          <w:rFonts w:ascii="Times New Roman" w:eastAsia="Times New Roman" w:hAnsi="Times New Roman"/>
          <w:sz w:val="28"/>
          <w:szCs w:val="28"/>
          <w:lang w:val="uz-Cyrl-UZ"/>
        </w:rPr>
        <w:t>(1.38,а-расмга қаранг).</w:t>
      </w:r>
    </w:p>
    <w:p w:rsidR="00352E19" w:rsidRPr="004E4ACF" w:rsidRDefault="00FA52D6" w:rsidP="00DC495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A23D2A" w:rsidRPr="004E4ACF">
        <w:rPr>
          <w:rFonts w:ascii="Times New Roman" w:eastAsia="Times New Roman" w:hAnsi="Times New Roman"/>
          <w:sz w:val="28"/>
          <w:szCs w:val="28"/>
          <w:lang w:val="uz-Cyrl-UZ"/>
        </w:rPr>
        <w:t xml:space="preserve">Магнит майдон боғланиши </w:t>
      </w:r>
      <w:r w:rsidR="00CA3DE8" w:rsidRPr="004E4ACF">
        <w:rPr>
          <w:rFonts w:ascii="Times New Roman" w:eastAsia="Times New Roman" w:hAnsi="Times New Roman"/>
          <w:sz w:val="28"/>
          <w:szCs w:val="28"/>
          <w:lang w:val="uz-Cyrl-UZ"/>
        </w:rPr>
        <w:t>ҳар қандай вақтда чўлғам ўрамларида турлича тақсимланади</w:t>
      </w:r>
      <w:r w:rsidR="00B01CEC" w:rsidRPr="004E4ACF">
        <w:rPr>
          <w:rFonts w:ascii="Times New Roman" w:eastAsia="Times New Roman" w:hAnsi="Times New Roman"/>
          <w:sz w:val="28"/>
          <w:szCs w:val="28"/>
          <w:lang w:val="uz-Cyrl-UZ"/>
        </w:rPr>
        <w:t xml:space="preserve"> </w:t>
      </w:r>
      <w:r w:rsidR="00CA3DE8" w:rsidRPr="004E4ACF">
        <w:rPr>
          <w:rFonts w:ascii="Times New Roman" w:eastAsia="Times New Roman" w:hAnsi="Times New Roman"/>
          <w:sz w:val="28"/>
          <w:szCs w:val="28"/>
          <w:lang w:val="uz-Cyrl-UZ"/>
        </w:rPr>
        <w:t>(1.40-расмга</w:t>
      </w:r>
      <w:r w:rsidR="0060084A" w:rsidRPr="004E4ACF">
        <w:rPr>
          <w:rFonts w:ascii="Times New Roman" w:eastAsia="Times New Roman" w:hAnsi="Times New Roman"/>
          <w:sz w:val="28"/>
          <w:szCs w:val="28"/>
          <w:lang w:val="uz-Cyrl-UZ"/>
        </w:rPr>
        <w:t xml:space="preserve"> </w:t>
      </w:r>
      <w:r w:rsidR="00CA3DE8" w:rsidRPr="004E4ACF">
        <w:rPr>
          <w:rFonts w:ascii="Times New Roman" w:eastAsia="Times New Roman" w:hAnsi="Times New Roman"/>
          <w:sz w:val="28"/>
          <w:szCs w:val="28"/>
          <w:lang w:val="uz-Cyrl-UZ"/>
        </w:rPr>
        <w:t>қаранг).Чўлғамларнинг тақсимла-нишига ўзгарувчан ва ўзгармас ток машиналарининг якорлари,</w:t>
      </w:r>
      <w:r w:rsidR="0060084A" w:rsidRPr="004E4ACF">
        <w:rPr>
          <w:rFonts w:ascii="Times New Roman" w:eastAsia="Times New Roman" w:hAnsi="Times New Roman"/>
          <w:sz w:val="28"/>
          <w:szCs w:val="28"/>
          <w:lang w:val="uz-Cyrl-UZ"/>
        </w:rPr>
        <w:t xml:space="preserve"> </w:t>
      </w:r>
      <w:r w:rsidR="00CA3DE8" w:rsidRPr="004E4ACF">
        <w:rPr>
          <w:rFonts w:ascii="Times New Roman" w:eastAsia="Times New Roman" w:hAnsi="Times New Roman"/>
          <w:sz w:val="28"/>
          <w:szCs w:val="28"/>
          <w:lang w:val="uz-Cyrl-UZ"/>
        </w:rPr>
        <w:t xml:space="preserve">асинхрон машинанинг ротор чўлғами, компенсацияловчи ва махсус чўлғамлар киради. </w:t>
      </w:r>
    </w:p>
    <w:p w:rsidR="002C1191" w:rsidRPr="004E4ACF" w:rsidRDefault="00352E19" w:rsidP="00DC495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Тўпланган ёки ғалтак чўлғамлари</w:t>
      </w:r>
      <w:r w:rsidR="002C1191"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айлана ёки тўғри бурчакли симлардан аланга ёки қа</w:t>
      </w:r>
      <w:r w:rsidR="002C1191" w:rsidRPr="004E4ACF">
        <w:rPr>
          <w:rFonts w:ascii="Times New Roman" w:eastAsia="Times New Roman" w:hAnsi="Times New Roman"/>
          <w:sz w:val="28"/>
          <w:szCs w:val="28"/>
          <w:lang w:val="uz-Cyrl-UZ"/>
        </w:rPr>
        <w:t>вурғали қилиб тайёрланади.Тайёрланган ҳар хил кўринишдаги қўзғатиш чўлғами ва трансформаторларда курснинг тегишли бўлимларида кўриб чиқилади.</w:t>
      </w:r>
    </w:p>
    <w:p w:rsidR="00FA52D6" w:rsidRPr="004E4ACF" w:rsidRDefault="002C1191" w:rsidP="00DC4955">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Чўлғамларни тайёрлашда қуйидагиларга эътибор бериш керак,</w:t>
      </w:r>
      <w:r w:rsidR="0060084A"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яъни чўлғам элементлари машинанинг магнит майдони жойлашишини ва чўлғам бўлаклари бир бири билан боғланган бўлиши керак.</w:t>
      </w:r>
    </w:p>
    <w:p w:rsidR="00FA52D6" w:rsidRPr="004E4ACF" w:rsidRDefault="00FA52D6" w:rsidP="00E14B47">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Схема</w:t>
      </w:r>
      <w:r w:rsidR="004B1454" w:rsidRPr="004E4ACF">
        <w:rPr>
          <w:rFonts w:ascii="Times New Roman" w:eastAsia="Times New Roman" w:hAnsi="Times New Roman"/>
          <w:sz w:val="28"/>
          <w:szCs w:val="28"/>
          <w:lang w:val="uz-Cyrl-UZ"/>
        </w:rPr>
        <w:t>нинг</w:t>
      </w:r>
      <w:r w:rsidRPr="004E4ACF">
        <w:rPr>
          <w:rFonts w:ascii="Times New Roman" w:eastAsia="Times New Roman" w:hAnsi="Times New Roman"/>
          <w:sz w:val="28"/>
          <w:szCs w:val="28"/>
          <w:lang w:val="uz-Cyrl-UZ"/>
        </w:rPr>
        <w:t xml:space="preserve">  геомитрик  ўлчами</w:t>
      </w:r>
      <w:r w:rsidR="004B1454"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w:t>
      </w:r>
      <w:r w:rsidR="004B1454" w:rsidRPr="004E4ACF">
        <w:rPr>
          <w:rFonts w:ascii="Times New Roman" w:eastAsia="Times New Roman" w:hAnsi="Times New Roman"/>
          <w:sz w:val="28"/>
          <w:szCs w:val="28"/>
          <w:lang w:val="uz-Cyrl-UZ"/>
        </w:rPr>
        <w:t>ўрамлари-</w:t>
      </w:r>
      <w:r w:rsidRPr="004E4ACF">
        <w:rPr>
          <w:rFonts w:ascii="Times New Roman" w:eastAsia="Times New Roman" w:hAnsi="Times New Roman"/>
          <w:sz w:val="28"/>
          <w:szCs w:val="28"/>
          <w:lang w:val="uz-Cyrl-UZ"/>
        </w:rPr>
        <w:t xml:space="preserve"> аҳамиятга эга  эмас</w:t>
      </w:r>
      <w:r w:rsidR="004B1454"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w:t>
      </w:r>
      <w:r w:rsidR="004B1454" w:rsidRPr="004E4ACF">
        <w:rPr>
          <w:rFonts w:ascii="Times New Roman" w:eastAsia="Times New Roman" w:hAnsi="Times New Roman"/>
          <w:sz w:val="28"/>
          <w:szCs w:val="28"/>
          <w:lang w:val="uz-Cyrl-UZ"/>
        </w:rPr>
        <w:t>энг асосийси,</w:t>
      </w:r>
      <w:r w:rsidR="00E14B47" w:rsidRPr="004E4ACF">
        <w:rPr>
          <w:rFonts w:ascii="Times New Roman" w:eastAsia="Times New Roman" w:hAnsi="Times New Roman"/>
          <w:sz w:val="28"/>
          <w:szCs w:val="28"/>
          <w:lang w:val="uz-Cyrl-UZ"/>
        </w:rPr>
        <w:t xml:space="preserve"> чўлғам бўлаклари</w:t>
      </w:r>
      <w:r w:rsidRPr="004E4ACF">
        <w:rPr>
          <w:rFonts w:ascii="Times New Roman" w:eastAsia="Times New Roman" w:hAnsi="Times New Roman"/>
          <w:sz w:val="28"/>
          <w:szCs w:val="28"/>
          <w:lang w:val="uz-Cyrl-UZ"/>
        </w:rPr>
        <w:t xml:space="preserve">  томонларининг  бир-бирига мослиги  ва машина  қутблари  аҳамиятли.</w:t>
      </w:r>
    </w:p>
    <w:p w:rsidR="00E14B47" w:rsidRPr="004E4ACF" w:rsidRDefault="00FA52D6" w:rsidP="00E14B47">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E14B47" w:rsidRPr="004E4ACF">
        <w:rPr>
          <w:rFonts w:ascii="Times New Roman" w:eastAsia="Times New Roman" w:hAnsi="Times New Roman"/>
          <w:sz w:val="28"/>
          <w:szCs w:val="28"/>
          <w:lang w:val="uz-Cyrl-UZ"/>
        </w:rPr>
        <w:t>Чўлғамларнинг т</w:t>
      </w:r>
      <w:r w:rsidRPr="004E4ACF">
        <w:rPr>
          <w:rFonts w:ascii="Times New Roman" w:eastAsia="Times New Roman" w:hAnsi="Times New Roman"/>
          <w:sz w:val="28"/>
          <w:szCs w:val="28"/>
          <w:lang w:val="uz-Cyrl-UZ"/>
        </w:rPr>
        <w:t>ақсимла</w:t>
      </w:r>
      <w:r w:rsidR="00E14B47" w:rsidRPr="004E4ACF">
        <w:rPr>
          <w:rFonts w:ascii="Times New Roman" w:eastAsia="Times New Roman" w:hAnsi="Times New Roman"/>
          <w:sz w:val="28"/>
          <w:szCs w:val="28"/>
          <w:lang w:val="uz-Cyrl-UZ"/>
        </w:rPr>
        <w:t>нишини</w:t>
      </w:r>
      <w:r w:rsidRPr="004E4ACF">
        <w:rPr>
          <w:rFonts w:ascii="Times New Roman" w:eastAsia="Times New Roman" w:hAnsi="Times New Roman"/>
          <w:sz w:val="28"/>
          <w:szCs w:val="28"/>
          <w:lang w:val="uz-Cyrl-UZ"/>
        </w:rPr>
        <w:t xml:space="preserve">  оддий ва  мураккабга бўлиш мумкин.</w:t>
      </w:r>
      <w:r w:rsidR="00E14B47" w:rsidRPr="004E4ACF">
        <w:rPr>
          <w:rFonts w:ascii="Times New Roman" w:eastAsia="Times New Roman" w:hAnsi="Times New Roman"/>
          <w:sz w:val="28"/>
          <w:szCs w:val="28"/>
          <w:lang w:val="uz-Cyrl-UZ"/>
        </w:rPr>
        <w:t xml:space="preserve"> Мураккаб чўлғамлар икки ёки учта оддий чўлғамлардан ташкил топган.</w:t>
      </w:r>
    </w:p>
    <w:p w:rsidR="00E14B47" w:rsidRPr="004E4ACF" w:rsidRDefault="00E14B47" w:rsidP="00E14B47">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70258F1D" wp14:editId="6BF043DE">
            <wp:extent cx="2305050" cy="1104900"/>
            <wp:effectExtent l="0" t="0" r="0" b="0"/>
            <wp:docPr id="3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05050" cy="1104900"/>
                    </a:xfrm>
                    <a:prstGeom prst="rect">
                      <a:avLst/>
                    </a:prstGeom>
                    <a:noFill/>
                    <a:ln>
                      <a:noFill/>
                    </a:ln>
                  </pic:spPr>
                </pic:pic>
              </a:graphicData>
            </a:graphic>
          </wp:inline>
        </w:drawing>
      </w:r>
    </w:p>
    <w:p w:rsidR="00E14B47" w:rsidRPr="004E4ACF" w:rsidRDefault="00E14B47" w:rsidP="00E14B47">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1.50-расм.Чўлғамнинг икки қатла</w:t>
      </w:r>
      <w:r w:rsidR="0060084A" w:rsidRPr="004E4ACF">
        <w:rPr>
          <w:rFonts w:ascii="Times New Roman" w:eastAsia="Times New Roman" w:hAnsi="Times New Roman"/>
          <w:sz w:val="28"/>
          <w:szCs w:val="28"/>
          <w:lang w:val="uz-Cyrl-UZ"/>
        </w:rPr>
        <w:t>м</w:t>
      </w:r>
      <w:r w:rsidRPr="004E4ACF">
        <w:rPr>
          <w:rFonts w:ascii="Times New Roman" w:eastAsia="Times New Roman" w:hAnsi="Times New Roman"/>
          <w:sz w:val="28"/>
          <w:szCs w:val="28"/>
          <w:lang w:val="uz-Cyrl-UZ"/>
        </w:rPr>
        <w:t>ли бўлаги</w:t>
      </w:r>
    </w:p>
    <w:p w:rsidR="00E14B47" w:rsidRPr="004E4ACF" w:rsidRDefault="00E14B47" w:rsidP="00E14B47">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а)ҳалқасимон   ;б)тўлқинсимон</w:t>
      </w:r>
    </w:p>
    <w:p w:rsidR="00E14B47" w:rsidRPr="004E4ACF" w:rsidRDefault="00E14B47" w:rsidP="00E14B47">
      <w:pPr>
        <w:spacing w:after="0" w:line="240" w:lineRule="auto"/>
        <w:jc w:val="both"/>
        <w:rPr>
          <w:rFonts w:ascii="Times New Roman" w:eastAsia="Times New Roman" w:hAnsi="Times New Roman"/>
          <w:sz w:val="28"/>
          <w:szCs w:val="28"/>
          <w:lang w:val="uz-Cyrl-UZ"/>
        </w:rPr>
      </w:pPr>
    </w:p>
    <w:p w:rsidR="008B0AF7" w:rsidRPr="004E4ACF" w:rsidRDefault="00FA52D6" w:rsidP="00E14B47">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Оддий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бир қатламли ва икки қатламли бўлади.</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бўл</w:t>
      </w:r>
      <w:r w:rsidR="00E14B47" w:rsidRPr="004E4ACF">
        <w:rPr>
          <w:rFonts w:ascii="Times New Roman" w:eastAsia="Times New Roman" w:hAnsi="Times New Roman"/>
          <w:sz w:val="28"/>
          <w:szCs w:val="28"/>
          <w:lang w:val="uz-Cyrl-UZ"/>
        </w:rPr>
        <w:t>ак</w:t>
      </w:r>
      <w:r w:rsidRPr="004E4ACF">
        <w:rPr>
          <w:rFonts w:ascii="Times New Roman" w:eastAsia="Times New Roman" w:hAnsi="Times New Roman"/>
          <w:sz w:val="28"/>
          <w:szCs w:val="28"/>
          <w:lang w:val="uz-Cyrl-UZ"/>
        </w:rPr>
        <w:t>ларга бўлинади. Бўл</w:t>
      </w:r>
      <w:r w:rsidR="00E14B47" w:rsidRPr="004E4ACF">
        <w:rPr>
          <w:rFonts w:ascii="Times New Roman" w:eastAsia="Times New Roman" w:hAnsi="Times New Roman"/>
          <w:sz w:val="28"/>
          <w:szCs w:val="28"/>
          <w:lang w:val="uz-Cyrl-UZ"/>
        </w:rPr>
        <w:t>ак</w:t>
      </w:r>
      <w:r w:rsidRPr="004E4ACF">
        <w:rPr>
          <w:rFonts w:ascii="Times New Roman" w:eastAsia="Times New Roman" w:hAnsi="Times New Roman"/>
          <w:sz w:val="28"/>
          <w:szCs w:val="28"/>
          <w:lang w:val="uz-Cyrl-UZ"/>
        </w:rPr>
        <w:t xml:space="preserve"> </w:t>
      </w:r>
      <w:r w:rsidR="00E14B47" w:rsidRPr="004E4ACF">
        <w:rPr>
          <w:rFonts w:ascii="Times New Roman" w:eastAsia="Times New Roman" w:hAnsi="Times New Roman"/>
          <w:sz w:val="28"/>
          <w:szCs w:val="28"/>
          <w:lang w:val="uz-Cyrl-UZ"/>
        </w:rPr>
        <w:t>ўз навбатида</w:t>
      </w:r>
      <w:r w:rsidRPr="004E4ACF">
        <w:rPr>
          <w:rFonts w:ascii="Times New Roman" w:eastAsia="Times New Roman" w:hAnsi="Times New Roman"/>
          <w:sz w:val="28"/>
          <w:szCs w:val="28"/>
          <w:lang w:val="uz-Cyrl-UZ"/>
        </w:rPr>
        <w:t xml:space="preserve"> </w:t>
      </w:r>
      <w:r w:rsidR="00591A7F" w:rsidRPr="004E4ACF">
        <w:rPr>
          <w:rFonts w:ascii="Times New Roman" w:eastAsia="Times New Roman" w:hAnsi="Times New Roman"/>
          <w:sz w:val="28"/>
          <w:szCs w:val="28"/>
          <w:lang w:val="uz-Cyrl-UZ"/>
        </w:rPr>
        <w:t>ўрамлардан</w:t>
      </w:r>
      <w:r w:rsidRPr="004E4ACF">
        <w:rPr>
          <w:rFonts w:ascii="Times New Roman" w:eastAsia="Times New Roman" w:hAnsi="Times New Roman"/>
          <w:sz w:val="28"/>
          <w:szCs w:val="28"/>
          <w:lang w:val="uz-Cyrl-UZ"/>
        </w:rPr>
        <w:t xml:space="preserve"> иборат.1.50 расмда бўл</w:t>
      </w:r>
      <w:r w:rsidR="00591A7F" w:rsidRPr="004E4ACF">
        <w:rPr>
          <w:rFonts w:ascii="Times New Roman" w:eastAsia="Times New Roman" w:hAnsi="Times New Roman"/>
          <w:sz w:val="28"/>
          <w:szCs w:val="28"/>
          <w:lang w:val="uz-Cyrl-UZ"/>
        </w:rPr>
        <w:t>ак</w:t>
      </w:r>
      <w:r w:rsidRPr="004E4ACF">
        <w:rPr>
          <w:rFonts w:ascii="Times New Roman" w:eastAsia="Times New Roman" w:hAnsi="Times New Roman"/>
          <w:sz w:val="28"/>
          <w:szCs w:val="28"/>
          <w:lang w:val="uz-Cyrl-UZ"/>
        </w:rPr>
        <w:t xml:space="preserve"> </w:t>
      </w:r>
      <w:r w:rsidR="00591A7F" w:rsidRPr="004E4ACF">
        <w:rPr>
          <w:rFonts w:ascii="Times New Roman" w:eastAsia="Times New Roman" w:hAnsi="Times New Roman"/>
          <w:sz w:val="28"/>
          <w:szCs w:val="28"/>
          <w:lang w:val="uz-Cyrl-UZ"/>
        </w:rPr>
        <w:t>битта ўрамдан</w:t>
      </w:r>
      <w:r w:rsidRPr="004E4ACF">
        <w:rPr>
          <w:rFonts w:ascii="Times New Roman" w:eastAsia="Times New Roman" w:hAnsi="Times New Roman"/>
          <w:sz w:val="28"/>
          <w:szCs w:val="28"/>
          <w:lang w:val="uz-Cyrl-UZ"/>
        </w:rPr>
        <w:t xml:space="preserve"> тузилган.</w:t>
      </w:r>
      <w:r w:rsidR="00591A7F" w:rsidRPr="004E4ACF">
        <w:rPr>
          <w:rFonts w:ascii="Times New Roman" w:eastAsia="Times New Roman" w:hAnsi="Times New Roman"/>
          <w:sz w:val="28"/>
          <w:szCs w:val="28"/>
          <w:lang w:val="uz-Cyrl-UZ"/>
        </w:rPr>
        <w:t>Чўлғамнинг бўлаги</w:t>
      </w:r>
      <w:r w:rsidR="00B01CEC" w:rsidRPr="004E4ACF">
        <w:rPr>
          <w:rFonts w:ascii="Times New Roman" w:eastAsia="Times New Roman" w:hAnsi="Times New Roman"/>
          <w:sz w:val="28"/>
          <w:szCs w:val="28"/>
          <w:lang w:val="uz-Cyrl-UZ"/>
        </w:rPr>
        <w:t xml:space="preserve"> </w:t>
      </w:r>
      <w:r w:rsidR="00591A7F" w:rsidRPr="004E4ACF">
        <w:rPr>
          <w:rFonts w:ascii="Times New Roman" w:eastAsia="Times New Roman" w:hAnsi="Times New Roman"/>
          <w:sz w:val="28"/>
          <w:szCs w:val="28"/>
          <w:lang w:val="uz-Cyrl-UZ"/>
        </w:rPr>
        <w:t xml:space="preserve">икки томонидан иборат.  </w:t>
      </w:r>
      <w:r w:rsidRPr="004E4ACF">
        <w:rPr>
          <w:rFonts w:ascii="Times New Roman" w:eastAsia="Times New Roman" w:hAnsi="Times New Roman"/>
          <w:sz w:val="28"/>
          <w:szCs w:val="28"/>
          <w:lang w:val="uz-Cyrl-UZ"/>
        </w:rPr>
        <w:t xml:space="preserve">Икки  қатламли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да  бўл</w:t>
      </w:r>
      <w:r w:rsidR="00591A7F" w:rsidRPr="004E4ACF">
        <w:rPr>
          <w:rFonts w:ascii="Times New Roman" w:eastAsia="Times New Roman" w:hAnsi="Times New Roman"/>
          <w:sz w:val="28"/>
          <w:szCs w:val="28"/>
          <w:lang w:val="uz-Cyrl-UZ"/>
        </w:rPr>
        <w:t>ак</w:t>
      </w:r>
      <w:r w:rsidRPr="004E4ACF">
        <w:rPr>
          <w:rFonts w:ascii="Times New Roman" w:eastAsia="Times New Roman" w:hAnsi="Times New Roman"/>
          <w:sz w:val="28"/>
          <w:szCs w:val="28"/>
          <w:lang w:val="uz-Cyrl-UZ"/>
        </w:rPr>
        <w:t>нинг бир</w:t>
      </w:r>
      <w:r w:rsidR="00591A7F"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томони</w:t>
      </w:r>
      <w:r w:rsidR="00591A7F" w:rsidRPr="004E4ACF">
        <w:rPr>
          <w:rFonts w:ascii="Times New Roman" w:eastAsia="Times New Roman" w:hAnsi="Times New Roman"/>
          <w:sz w:val="28"/>
          <w:szCs w:val="28"/>
          <w:lang w:val="uz-Cyrl-UZ"/>
        </w:rPr>
        <w:t xml:space="preserve"> ўйиқларнинг </w:t>
      </w:r>
      <w:r w:rsidRPr="004E4ACF">
        <w:rPr>
          <w:rFonts w:ascii="Times New Roman" w:eastAsia="Times New Roman" w:hAnsi="Times New Roman"/>
          <w:sz w:val="28"/>
          <w:szCs w:val="28"/>
          <w:lang w:val="uz-Cyrl-UZ"/>
        </w:rPr>
        <w:t xml:space="preserve"> паст</w:t>
      </w:r>
      <w:r w:rsidR="00591A7F" w:rsidRPr="004E4ACF">
        <w:rPr>
          <w:rFonts w:ascii="Times New Roman" w:eastAsia="Times New Roman" w:hAnsi="Times New Roman"/>
          <w:sz w:val="28"/>
          <w:szCs w:val="28"/>
          <w:lang w:val="uz-Cyrl-UZ"/>
        </w:rPr>
        <w:t>ги қисмида,</w:t>
      </w:r>
      <w:r w:rsidRPr="004E4ACF">
        <w:rPr>
          <w:rFonts w:ascii="Times New Roman" w:eastAsia="Times New Roman" w:hAnsi="Times New Roman"/>
          <w:sz w:val="28"/>
          <w:szCs w:val="28"/>
          <w:lang w:val="uz-Cyrl-UZ"/>
        </w:rPr>
        <w:t xml:space="preserve"> иккинчи томони юқорида жойлашган. </w:t>
      </w:r>
      <w:r w:rsidR="00591A7F" w:rsidRPr="004E4ACF">
        <w:rPr>
          <w:rFonts w:ascii="Times New Roman" w:eastAsia="Times New Roman" w:hAnsi="Times New Roman"/>
          <w:sz w:val="28"/>
          <w:szCs w:val="28"/>
          <w:lang w:val="uz-Cyrl-UZ"/>
        </w:rPr>
        <w:t>Чўлғам бўлакларининг бир қисми ўйиқларнинг пастки қисмида,</w:t>
      </w:r>
      <w:r w:rsidR="008B0AF7" w:rsidRPr="004E4ACF">
        <w:rPr>
          <w:rFonts w:ascii="Times New Roman" w:eastAsia="Times New Roman" w:hAnsi="Times New Roman"/>
          <w:sz w:val="28"/>
          <w:szCs w:val="28"/>
          <w:lang w:val="uz-Cyrl-UZ"/>
        </w:rPr>
        <w:t xml:space="preserve"> </w:t>
      </w:r>
      <w:r w:rsidR="00591A7F" w:rsidRPr="004E4ACF">
        <w:rPr>
          <w:rFonts w:ascii="Times New Roman" w:eastAsia="Times New Roman" w:hAnsi="Times New Roman"/>
          <w:sz w:val="28"/>
          <w:szCs w:val="28"/>
          <w:lang w:val="uz-Cyrl-UZ"/>
        </w:rPr>
        <w:t>бошқаси устки қисмида жойлаши учун</w:t>
      </w:r>
      <w:r w:rsidR="008B0AF7" w:rsidRPr="004E4ACF">
        <w:rPr>
          <w:rFonts w:ascii="Times New Roman" w:eastAsia="Times New Roman" w:hAnsi="Times New Roman"/>
          <w:sz w:val="28"/>
          <w:szCs w:val="28"/>
          <w:lang w:val="uz-Cyrl-UZ"/>
        </w:rPr>
        <w:t xml:space="preserve"> четки қисмлари махсус мослаштирилади</w:t>
      </w:r>
      <w:r w:rsidR="0060084A" w:rsidRPr="004E4ACF">
        <w:rPr>
          <w:rFonts w:ascii="Times New Roman" w:eastAsia="Times New Roman" w:hAnsi="Times New Roman"/>
          <w:sz w:val="28"/>
          <w:szCs w:val="28"/>
          <w:lang w:val="uz-Cyrl-UZ"/>
        </w:rPr>
        <w:t xml:space="preserve"> </w:t>
      </w:r>
      <w:r w:rsidR="008B0AF7" w:rsidRPr="004E4ACF">
        <w:rPr>
          <w:rFonts w:ascii="Times New Roman" w:eastAsia="Times New Roman" w:hAnsi="Times New Roman"/>
          <w:sz w:val="28"/>
          <w:szCs w:val="28"/>
          <w:lang w:val="uz-Cyrl-UZ"/>
        </w:rPr>
        <w:t>(1.51-расм).Чўлғамнинг четки қисми тик йўналишда букланади.</w:t>
      </w:r>
    </w:p>
    <w:p w:rsidR="008B0AF7" w:rsidRPr="004E4ACF" w:rsidRDefault="008B0AF7" w:rsidP="00E14B47">
      <w:pPr>
        <w:spacing w:after="0" w:line="240" w:lineRule="auto"/>
        <w:ind w:firstLine="708"/>
        <w:jc w:val="both"/>
        <w:rPr>
          <w:rFonts w:ascii="Times New Roman" w:eastAsia="Times New Roman" w:hAnsi="Times New Roman"/>
          <w:sz w:val="28"/>
          <w:szCs w:val="28"/>
          <w:lang w:val="uz-Cyrl-UZ"/>
        </w:rPr>
      </w:pPr>
    </w:p>
    <w:p w:rsidR="008B0AF7" w:rsidRPr="004E4ACF" w:rsidRDefault="008B0AF7" w:rsidP="008B0AF7">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7B6890E8" wp14:editId="758C1ED2">
            <wp:extent cx="1654580" cy="1158240"/>
            <wp:effectExtent l="19050" t="0" r="2770" b="0"/>
            <wp:docPr id="6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55473" cy="1158865"/>
                    </a:xfrm>
                    <a:prstGeom prst="rect">
                      <a:avLst/>
                    </a:prstGeom>
                    <a:noFill/>
                    <a:ln>
                      <a:noFill/>
                    </a:ln>
                  </pic:spPr>
                </pic:pic>
              </a:graphicData>
            </a:graphic>
          </wp:inline>
        </w:drawing>
      </w:r>
    </w:p>
    <w:p w:rsidR="008B0AF7" w:rsidRPr="004E4ACF" w:rsidRDefault="008B0AF7" w:rsidP="008B0AF7">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1.51-расм. Икки қатламли чўлғамнинг четки қисми.</w:t>
      </w:r>
    </w:p>
    <w:p w:rsidR="00002836" w:rsidRPr="004E4ACF" w:rsidRDefault="00002836" w:rsidP="00E14B47">
      <w:pPr>
        <w:spacing w:after="0" w:line="240" w:lineRule="auto"/>
        <w:ind w:firstLine="708"/>
        <w:jc w:val="both"/>
        <w:rPr>
          <w:rFonts w:ascii="Times New Roman" w:eastAsia="Times New Roman" w:hAnsi="Times New Roman"/>
          <w:sz w:val="28"/>
          <w:szCs w:val="28"/>
          <w:lang w:val="uz-Cyrl-UZ"/>
        </w:rPr>
      </w:pPr>
    </w:p>
    <w:p w:rsidR="00FA52D6" w:rsidRPr="004E4ACF" w:rsidRDefault="008B0AF7" w:rsidP="00E14B47">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FA52D6" w:rsidRPr="004E4ACF">
        <w:rPr>
          <w:rFonts w:ascii="Times New Roman" w:eastAsia="Times New Roman" w:hAnsi="Times New Roman"/>
          <w:sz w:val="28"/>
          <w:szCs w:val="28"/>
          <w:lang w:val="uz-Cyrl-UZ"/>
        </w:rPr>
        <w:t xml:space="preserve">Бир  қатламли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лар  </w:t>
      </w:r>
      <w:r w:rsidRPr="004E4ACF">
        <w:rPr>
          <w:rFonts w:ascii="Times New Roman" w:eastAsia="Times New Roman" w:hAnsi="Times New Roman"/>
          <w:sz w:val="28"/>
          <w:szCs w:val="28"/>
          <w:lang w:val="uz-Cyrl-UZ"/>
        </w:rPr>
        <w:t xml:space="preserve">четлари </w:t>
      </w:r>
      <w:r w:rsidR="00FA52D6" w:rsidRPr="004E4ACF">
        <w:rPr>
          <w:rFonts w:ascii="Times New Roman" w:eastAsia="Times New Roman" w:hAnsi="Times New Roman"/>
          <w:sz w:val="28"/>
          <w:szCs w:val="28"/>
          <w:lang w:val="uz-Cyrl-UZ"/>
        </w:rPr>
        <w:t>тик жойлашувига қараб</w:t>
      </w:r>
      <w:r w:rsidR="00F22B88" w:rsidRPr="004E4ACF">
        <w:rPr>
          <w:rFonts w:ascii="Times New Roman" w:eastAsia="Times New Roman" w:hAnsi="Times New Roman"/>
          <w:sz w:val="28"/>
          <w:szCs w:val="28"/>
          <w:lang w:val="uz-Cyrl-UZ"/>
        </w:rPr>
        <w:t xml:space="preserve"> бўлакларнинг четки қисмлари бир бирига нисбатан</w:t>
      </w:r>
      <w:r w:rsidR="00FA52D6" w:rsidRPr="004E4ACF">
        <w:rPr>
          <w:rFonts w:ascii="Times New Roman" w:eastAsia="Times New Roman" w:hAnsi="Times New Roman"/>
          <w:sz w:val="28"/>
          <w:szCs w:val="28"/>
          <w:lang w:val="uz-Cyrl-UZ"/>
        </w:rPr>
        <w:t xml:space="preserve"> </w:t>
      </w:r>
      <w:r w:rsidR="00F22B88" w:rsidRPr="004E4ACF">
        <w:rPr>
          <w:rFonts w:ascii="Times New Roman" w:eastAsia="Times New Roman" w:hAnsi="Times New Roman"/>
          <w:sz w:val="28"/>
          <w:szCs w:val="28"/>
          <w:lang w:val="uz-Cyrl-UZ"/>
        </w:rPr>
        <w:t>қуршаб олинади, ва икки –уч текисликда жойлашган икки ва учта текисликда жойлашшга мослаштирилади</w:t>
      </w:r>
      <w:r w:rsidR="00FA52D6" w:rsidRPr="004E4ACF">
        <w:rPr>
          <w:rFonts w:ascii="Times New Roman" w:eastAsia="Times New Roman" w:hAnsi="Times New Roman"/>
          <w:sz w:val="28"/>
          <w:szCs w:val="28"/>
          <w:lang w:val="uz-Cyrl-UZ"/>
        </w:rPr>
        <w:t xml:space="preserve"> (расм-1.52 а, в)</w:t>
      </w:r>
      <w:r w:rsidR="00F22B88" w:rsidRPr="004E4ACF">
        <w:rPr>
          <w:rFonts w:ascii="Times New Roman" w:eastAsia="Times New Roman" w:hAnsi="Times New Roman"/>
          <w:sz w:val="28"/>
          <w:szCs w:val="28"/>
          <w:lang w:val="uz-Cyrl-UZ"/>
        </w:rPr>
        <w:t xml:space="preserve"> .</w:t>
      </w:r>
    </w:p>
    <w:p w:rsidR="00E14B47" w:rsidRPr="004E4ACF" w:rsidRDefault="00BE7A0A" w:rsidP="00951700">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1B8758F3" wp14:editId="326C2317">
            <wp:extent cx="4521835" cy="831215"/>
            <wp:effectExtent l="19050" t="0" r="0" b="0"/>
            <wp:docPr id="6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7"/>
                    <a:srcRect/>
                    <a:stretch>
                      <a:fillRect/>
                    </a:stretch>
                  </pic:blipFill>
                  <pic:spPr bwMode="auto">
                    <a:xfrm>
                      <a:off x="0" y="0"/>
                      <a:ext cx="4521835" cy="831215"/>
                    </a:xfrm>
                    <a:prstGeom prst="rect">
                      <a:avLst/>
                    </a:prstGeom>
                    <a:noFill/>
                    <a:ln w="9525">
                      <a:noFill/>
                      <a:miter lim="800000"/>
                      <a:headEnd/>
                      <a:tailEnd/>
                    </a:ln>
                  </pic:spPr>
                </pic:pic>
              </a:graphicData>
            </a:graphic>
          </wp:inline>
        </w:drawing>
      </w:r>
    </w:p>
    <w:p w:rsidR="00E14B47" w:rsidRPr="004E4ACF" w:rsidRDefault="00951700" w:rsidP="00951700">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1.52-расм. Бир қатламли чўлғамнинг четки қисми.</w:t>
      </w:r>
    </w:p>
    <w:p w:rsidR="00951700" w:rsidRPr="004E4ACF" w:rsidRDefault="004675FA" w:rsidP="004675FA">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а) иккитекисликли; б) учтекисликли</w:t>
      </w:r>
    </w:p>
    <w:p w:rsidR="004675FA" w:rsidRPr="004E4ACF" w:rsidRDefault="004675FA" w:rsidP="004675FA">
      <w:pPr>
        <w:spacing w:after="0" w:line="240" w:lineRule="auto"/>
        <w:ind w:firstLine="708"/>
        <w:jc w:val="both"/>
        <w:rPr>
          <w:rFonts w:ascii="Times New Roman" w:eastAsia="Times New Roman" w:hAnsi="Times New Roman"/>
          <w:sz w:val="28"/>
          <w:szCs w:val="28"/>
          <w:lang w:val="uz-Cyrl-UZ"/>
        </w:rPr>
      </w:pPr>
    </w:p>
    <w:p w:rsidR="004675FA" w:rsidRPr="004E4ACF" w:rsidRDefault="00FA52D6" w:rsidP="004675FA">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1.53-расмда уч фазали </w:t>
      </w:r>
      <w:r w:rsidR="00951700" w:rsidRPr="004E4ACF">
        <w:rPr>
          <w:rFonts w:ascii="Times New Roman" w:eastAsia="Times New Roman" w:hAnsi="Times New Roman"/>
          <w:sz w:val="28"/>
          <w:szCs w:val="28"/>
          <w:lang w:val="uz-Cyrl-UZ"/>
        </w:rPr>
        <w:t>бир</w:t>
      </w:r>
      <w:r w:rsidRPr="004E4ACF">
        <w:rPr>
          <w:rFonts w:ascii="Times New Roman" w:eastAsia="Times New Roman" w:hAnsi="Times New Roman"/>
          <w:sz w:val="28"/>
          <w:szCs w:val="28"/>
          <w:lang w:val="uz-Cyrl-UZ"/>
        </w:rPr>
        <w:t xml:space="preserve"> қатламли  </w:t>
      </w:r>
      <w:r w:rsidR="00951700" w:rsidRPr="004E4ACF">
        <w:rPr>
          <w:rFonts w:ascii="Times New Roman" w:eastAsia="Times New Roman" w:hAnsi="Times New Roman"/>
          <w:sz w:val="28"/>
          <w:szCs w:val="28"/>
          <w:lang w:val="uz-Cyrl-UZ"/>
        </w:rPr>
        <w:t>икки текисликда ўралган</w:t>
      </w:r>
      <w:r w:rsidR="00B01CEC" w:rsidRPr="004E4ACF">
        <w:rPr>
          <w:rFonts w:ascii="Times New Roman" w:eastAsia="Times New Roman" w:hAnsi="Times New Roman"/>
          <w:sz w:val="28"/>
          <w:szCs w:val="28"/>
          <w:lang w:val="uz-Cyrl-UZ"/>
        </w:rPr>
        <w:t xml:space="preserve"> </w:t>
      </w:r>
      <w:r w:rsidR="00002836" w:rsidRPr="004E4ACF">
        <w:rPr>
          <w:rFonts w:ascii="Times New Roman" w:eastAsia="Times New Roman" w:hAnsi="Times New Roman"/>
          <w:sz w:val="28"/>
          <w:szCs w:val="28"/>
          <w:lang w:val="uz-Cyrl-UZ"/>
        </w:rPr>
        <w:t>чўлғам</w:t>
      </w:r>
      <w:r w:rsidR="00951700"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схемаси берилган.  </w:t>
      </w:r>
      <w:r w:rsidR="00951700" w:rsidRPr="004E4ACF">
        <w:rPr>
          <w:rFonts w:ascii="Times New Roman" w:eastAsia="Times New Roman" w:hAnsi="Times New Roman"/>
          <w:sz w:val="28"/>
          <w:szCs w:val="28"/>
          <w:lang w:val="uz-Cyrl-UZ"/>
        </w:rPr>
        <w:t xml:space="preserve">Бунда </w:t>
      </w:r>
      <w:r w:rsidRPr="004E4ACF">
        <w:rPr>
          <w:rFonts w:ascii="Times New Roman" w:eastAsia="Times New Roman" w:hAnsi="Times New Roman"/>
          <w:sz w:val="28"/>
          <w:szCs w:val="28"/>
          <w:lang w:val="uz-Cyrl-UZ"/>
        </w:rPr>
        <w:t>2</w:t>
      </w:r>
      <w:r w:rsidR="00951700" w:rsidRPr="004E4ACF">
        <w:rPr>
          <w:rFonts w:ascii="Times New Roman" w:eastAsia="Times New Roman" w:hAnsi="Times New Roman"/>
          <w:sz w:val="28"/>
          <w:szCs w:val="28"/>
          <w:lang w:val="uz-Cyrl-UZ"/>
        </w:rPr>
        <w:t>p</w:t>
      </w:r>
      <w:r w:rsidRPr="004E4ACF">
        <w:rPr>
          <w:rFonts w:ascii="Times New Roman" w:eastAsia="Times New Roman" w:hAnsi="Times New Roman"/>
          <w:sz w:val="28"/>
          <w:szCs w:val="28"/>
          <w:lang w:val="uz-Cyrl-UZ"/>
        </w:rPr>
        <w:t xml:space="preserve">=4, </w:t>
      </w:r>
      <w:r w:rsidR="00951700" w:rsidRPr="004E4ACF">
        <w:rPr>
          <w:rFonts w:ascii="Times New Roman" w:eastAsia="Times New Roman" w:hAnsi="Times New Roman"/>
          <w:sz w:val="28"/>
          <w:szCs w:val="28"/>
          <w:lang w:val="uz-Cyrl-UZ"/>
        </w:rPr>
        <w:t>q</w:t>
      </w:r>
      <w:r w:rsidRPr="004E4ACF">
        <w:rPr>
          <w:rFonts w:ascii="Times New Roman" w:eastAsia="Times New Roman" w:hAnsi="Times New Roman"/>
          <w:sz w:val="28"/>
          <w:szCs w:val="28"/>
          <w:lang w:val="uz-Cyrl-UZ"/>
        </w:rPr>
        <w:t>=2,</w:t>
      </w:r>
      <w:r w:rsidR="00951700" w:rsidRPr="004E4ACF">
        <w:rPr>
          <w:rFonts w:ascii="Times New Roman" w:eastAsia="Times New Roman" w:hAnsi="Times New Roman"/>
          <w:sz w:val="28"/>
          <w:szCs w:val="28"/>
          <w:lang w:val="uz-Cyrl-UZ"/>
        </w:rPr>
        <w:t xml:space="preserve"> z</w:t>
      </w:r>
      <w:r w:rsidRPr="004E4ACF">
        <w:rPr>
          <w:rFonts w:ascii="Times New Roman" w:eastAsia="Times New Roman" w:hAnsi="Times New Roman"/>
          <w:sz w:val="28"/>
          <w:szCs w:val="28"/>
          <w:lang w:val="uz-Cyrl-UZ"/>
        </w:rPr>
        <w:t>=2</w:t>
      </w:r>
      <w:r w:rsidR="00951700" w:rsidRPr="004E4ACF">
        <w:rPr>
          <w:rFonts w:ascii="Times New Roman" w:eastAsia="Times New Roman" w:hAnsi="Times New Roman"/>
          <w:sz w:val="28"/>
          <w:szCs w:val="28"/>
          <w:lang w:val="uz-Cyrl-UZ"/>
        </w:rPr>
        <w:t>mpq</w:t>
      </w:r>
      <w:r w:rsidRPr="004E4ACF">
        <w:rPr>
          <w:rFonts w:ascii="Times New Roman" w:eastAsia="Times New Roman" w:hAnsi="Times New Roman"/>
          <w:sz w:val="28"/>
          <w:szCs w:val="28"/>
          <w:lang w:val="uz-Cyrl-UZ"/>
        </w:rPr>
        <w:t>,=2</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3</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2</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2=24</w:t>
      </w:r>
      <w:r w:rsidR="00951700" w:rsidRPr="004E4ACF">
        <w:rPr>
          <w:rFonts w:ascii="Times New Roman" w:eastAsia="Times New Roman" w:hAnsi="Times New Roman"/>
          <w:sz w:val="28"/>
          <w:szCs w:val="28"/>
          <w:lang w:val="uz-Cyrl-UZ"/>
        </w:rPr>
        <w:t xml:space="preserve"> бўлади.</w:t>
      </w:r>
      <w:r w:rsidR="00B01CEC"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Икки ва уч </w:t>
      </w:r>
      <w:r w:rsidR="00951700" w:rsidRPr="004E4ACF">
        <w:rPr>
          <w:rFonts w:ascii="Times New Roman" w:eastAsia="Times New Roman" w:hAnsi="Times New Roman"/>
          <w:sz w:val="28"/>
          <w:szCs w:val="28"/>
          <w:lang w:val="uz-Cyrl-UZ"/>
        </w:rPr>
        <w:t>текисликли</w:t>
      </w:r>
      <w:r w:rsidRPr="004E4ACF">
        <w:rPr>
          <w:rFonts w:ascii="Times New Roman" w:eastAsia="Times New Roman" w:hAnsi="Times New Roman"/>
          <w:sz w:val="28"/>
          <w:szCs w:val="28"/>
          <w:lang w:val="uz-Cyrl-UZ"/>
        </w:rPr>
        <w:t xml:space="preserve"> бир қатламли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w:t>
      </w:r>
      <w:r w:rsidR="004675FA" w:rsidRPr="004E4ACF">
        <w:rPr>
          <w:rFonts w:ascii="Times New Roman" w:eastAsia="Times New Roman" w:hAnsi="Times New Roman"/>
          <w:sz w:val="28"/>
          <w:szCs w:val="28"/>
          <w:lang w:val="uz-Cyrl-UZ"/>
        </w:rPr>
        <w:t>техналогик жиҳатидан</w:t>
      </w:r>
      <w:r w:rsidR="00002836" w:rsidRPr="004E4ACF">
        <w:rPr>
          <w:rFonts w:ascii="Times New Roman" w:eastAsia="Times New Roman" w:hAnsi="Times New Roman"/>
          <w:sz w:val="28"/>
          <w:szCs w:val="28"/>
          <w:lang w:val="uz-Cyrl-UZ"/>
        </w:rPr>
        <w:t xml:space="preserve"> </w:t>
      </w:r>
      <w:r w:rsidR="004675FA" w:rsidRPr="004E4ACF">
        <w:rPr>
          <w:rFonts w:ascii="Times New Roman" w:eastAsia="Times New Roman" w:hAnsi="Times New Roman"/>
          <w:sz w:val="28"/>
          <w:szCs w:val="28"/>
          <w:lang w:val="uz-Cyrl-UZ"/>
        </w:rPr>
        <w:t>нотўғри,</w:t>
      </w:r>
      <w:r w:rsidRPr="004E4ACF">
        <w:rPr>
          <w:rFonts w:ascii="Times New Roman" w:eastAsia="Times New Roman" w:hAnsi="Times New Roman"/>
          <w:sz w:val="28"/>
          <w:szCs w:val="28"/>
          <w:lang w:val="uz-Cyrl-UZ"/>
        </w:rPr>
        <w:t xml:space="preserve">  чунки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бўл</w:t>
      </w:r>
      <w:r w:rsidR="004675FA" w:rsidRPr="004E4ACF">
        <w:rPr>
          <w:rFonts w:ascii="Times New Roman" w:eastAsia="Times New Roman" w:hAnsi="Times New Roman"/>
          <w:sz w:val="28"/>
          <w:szCs w:val="28"/>
          <w:lang w:val="uz-Cyrl-UZ"/>
        </w:rPr>
        <w:t>аклари</w:t>
      </w:r>
      <w:r w:rsidRPr="004E4ACF">
        <w:rPr>
          <w:rFonts w:ascii="Times New Roman" w:eastAsia="Times New Roman" w:hAnsi="Times New Roman"/>
          <w:sz w:val="28"/>
          <w:szCs w:val="28"/>
          <w:lang w:val="uz-Cyrl-UZ"/>
        </w:rPr>
        <w:t xml:space="preserve">  </w:t>
      </w:r>
      <w:r w:rsidR="004675FA" w:rsidRPr="004E4ACF">
        <w:rPr>
          <w:rFonts w:ascii="Times New Roman" w:eastAsia="Times New Roman" w:hAnsi="Times New Roman"/>
          <w:sz w:val="28"/>
          <w:szCs w:val="28"/>
          <w:lang w:val="uz-Cyrl-UZ"/>
        </w:rPr>
        <w:t>шакли</w:t>
      </w:r>
      <w:r w:rsidRPr="004E4ACF">
        <w:rPr>
          <w:rFonts w:ascii="Times New Roman" w:eastAsia="Times New Roman" w:hAnsi="Times New Roman"/>
          <w:sz w:val="28"/>
          <w:szCs w:val="28"/>
          <w:lang w:val="uz-Cyrl-UZ"/>
        </w:rPr>
        <w:t xml:space="preserve"> ҳар хил бўлади</w:t>
      </w:r>
      <w:r w:rsidR="004675FA" w:rsidRPr="004E4ACF">
        <w:rPr>
          <w:rFonts w:ascii="Times New Roman" w:eastAsia="Times New Roman" w:hAnsi="Times New Roman"/>
          <w:sz w:val="28"/>
          <w:szCs w:val="28"/>
          <w:lang w:val="uz-Cyrl-UZ"/>
        </w:rPr>
        <w:t>.</w:t>
      </w:r>
    </w:p>
    <w:p w:rsidR="004675FA" w:rsidRPr="004E4ACF" w:rsidRDefault="004675FA" w:rsidP="004675FA">
      <w:pPr>
        <w:spacing w:after="0" w:line="240" w:lineRule="auto"/>
        <w:ind w:firstLine="708"/>
        <w:jc w:val="both"/>
        <w:rPr>
          <w:rFonts w:ascii="Times New Roman" w:eastAsia="Times New Roman" w:hAnsi="Times New Roman"/>
          <w:sz w:val="28"/>
          <w:szCs w:val="28"/>
          <w:lang w:val="uz-Cyrl-UZ"/>
        </w:rPr>
      </w:pPr>
    </w:p>
    <w:p w:rsidR="004675FA" w:rsidRPr="004E4ACF" w:rsidRDefault="004675FA" w:rsidP="004675FA">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798B07C3" wp14:editId="65B5BEF2">
            <wp:extent cx="2640850" cy="1812174"/>
            <wp:effectExtent l="19050" t="0" r="7100" b="0"/>
            <wp:docPr id="6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8"/>
                    <a:srcRect/>
                    <a:stretch>
                      <a:fillRect/>
                    </a:stretch>
                  </pic:blipFill>
                  <pic:spPr bwMode="auto">
                    <a:xfrm>
                      <a:off x="0" y="0"/>
                      <a:ext cx="2643505" cy="1813996"/>
                    </a:xfrm>
                    <a:prstGeom prst="rect">
                      <a:avLst/>
                    </a:prstGeom>
                    <a:noFill/>
                    <a:ln w="9525">
                      <a:noFill/>
                      <a:miter lim="800000"/>
                      <a:headEnd/>
                      <a:tailEnd/>
                    </a:ln>
                  </pic:spPr>
                </pic:pic>
              </a:graphicData>
            </a:graphic>
          </wp:inline>
        </w:drawing>
      </w:r>
    </w:p>
    <w:p w:rsidR="00002836" w:rsidRPr="004E4ACF" w:rsidRDefault="00002836" w:rsidP="00002836">
      <w:pPr>
        <w:spacing w:after="0" w:line="240" w:lineRule="auto"/>
        <w:ind w:firstLine="708"/>
        <w:jc w:val="center"/>
        <w:rPr>
          <w:rFonts w:ascii="Times New Roman" w:eastAsia="Times New Roman" w:hAnsi="Times New Roman"/>
          <w:sz w:val="28"/>
          <w:szCs w:val="28"/>
          <w:lang w:val="uz-Cyrl-UZ"/>
        </w:rPr>
      </w:pPr>
    </w:p>
    <w:p w:rsidR="00002836" w:rsidRPr="004E4ACF" w:rsidRDefault="00002836" w:rsidP="00002836">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1.53-расм. Уч фазали бир қатламли  икки текисликда ўралган чўлғам. (m=3,  2p=4, q=2, z=24)</w:t>
      </w:r>
    </w:p>
    <w:p w:rsidR="004675FA" w:rsidRPr="004E4ACF" w:rsidRDefault="004675FA" w:rsidP="004675FA">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Қолибланган ёки </w:t>
      </w:r>
      <w:r w:rsidR="00FA52D6" w:rsidRPr="004E4ACF">
        <w:rPr>
          <w:rFonts w:ascii="Times New Roman" w:eastAsia="Times New Roman" w:hAnsi="Times New Roman"/>
          <w:sz w:val="28"/>
          <w:szCs w:val="28"/>
          <w:lang w:val="uz-Cyrl-UZ"/>
        </w:rPr>
        <w:t xml:space="preserve"> тенг</w:t>
      </w:r>
      <w:r w:rsidRPr="004E4ACF">
        <w:rPr>
          <w:rFonts w:ascii="Times New Roman" w:eastAsia="Times New Roman" w:hAnsi="Times New Roman"/>
          <w:sz w:val="28"/>
          <w:szCs w:val="28"/>
          <w:lang w:val="uz-Cyrl-UZ"/>
        </w:rPr>
        <w:t xml:space="preserve"> бўлак</w:t>
      </w:r>
      <w:r w:rsidR="00FA52D6" w:rsidRPr="004E4ACF">
        <w:rPr>
          <w:rFonts w:ascii="Times New Roman" w:eastAsia="Times New Roman" w:hAnsi="Times New Roman"/>
          <w:sz w:val="28"/>
          <w:szCs w:val="28"/>
          <w:lang w:val="uz-Cyrl-UZ"/>
        </w:rPr>
        <w:t xml:space="preserve">ли  </w:t>
      </w:r>
      <w:r w:rsidR="00665672" w:rsidRPr="004E4ACF">
        <w:rPr>
          <w:rFonts w:ascii="Times New Roman" w:eastAsia="Times New Roman" w:hAnsi="Times New Roman"/>
          <w:sz w:val="28"/>
          <w:szCs w:val="28"/>
          <w:lang w:val="uz-Cyrl-UZ"/>
        </w:rPr>
        <w:t>чўлғам</w:t>
      </w:r>
      <w:r w:rsidRPr="004E4ACF">
        <w:rPr>
          <w:rFonts w:ascii="Times New Roman" w:eastAsia="Times New Roman" w:hAnsi="Times New Roman"/>
          <w:sz w:val="28"/>
          <w:szCs w:val="28"/>
          <w:lang w:val="uz-Cyrl-UZ"/>
        </w:rPr>
        <w:t xml:space="preserve"> қуввати 10 кВт гача бўлган машинанинг статор чўлғамларида қўлланилади.</w:t>
      </w:r>
      <w:r w:rsidR="00FA52D6" w:rsidRPr="004E4ACF">
        <w:rPr>
          <w:rFonts w:ascii="Times New Roman" w:eastAsia="Times New Roman" w:hAnsi="Times New Roman"/>
          <w:sz w:val="28"/>
          <w:szCs w:val="28"/>
          <w:lang w:val="uz-Cyrl-UZ"/>
        </w:rPr>
        <w:t xml:space="preserve">  Бу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  юмшоқ бир –хил </w:t>
      </w:r>
      <w:r w:rsidRPr="004E4ACF">
        <w:rPr>
          <w:rFonts w:ascii="Times New Roman" w:eastAsia="Times New Roman" w:hAnsi="Times New Roman"/>
          <w:sz w:val="28"/>
          <w:szCs w:val="28"/>
          <w:lang w:val="uz-Cyrl-UZ"/>
        </w:rPr>
        <w:t>бўлаклар</w:t>
      </w:r>
      <w:r w:rsidR="00FA52D6" w:rsidRPr="004E4ACF">
        <w:rPr>
          <w:rFonts w:ascii="Times New Roman" w:eastAsia="Times New Roman" w:hAnsi="Times New Roman"/>
          <w:sz w:val="28"/>
          <w:szCs w:val="28"/>
          <w:lang w:val="uz-Cyrl-UZ"/>
        </w:rPr>
        <w:t>га  эга.</w:t>
      </w:r>
      <w:r w:rsidRPr="004E4ACF">
        <w:rPr>
          <w:rFonts w:ascii="Times New Roman" w:eastAsia="Times New Roman" w:hAnsi="Times New Roman"/>
          <w:sz w:val="28"/>
          <w:szCs w:val="28"/>
          <w:lang w:val="uz-Cyrl-UZ"/>
        </w:rPr>
        <w:t xml:space="preserve"> 2p=2, q=3, z=2mp</w:t>
      </w:r>
      <w:r w:rsidR="00002836"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q=2</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2</w:t>
      </w:r>
      <w:r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1</w:t>
      </w:r>
      <w:r w:rsidR="0093188B" w:rsidRPr="004E4ACF">
        <w:rPr>
          <w:rFonts w:ascii="Times New Roman" w:eastAsia="Times New Roman" w:hAnsi="Times New Roman"/>
          <w:sz w:val="20"/>
          <w:szCs w:val="20"/>
          <w:lang w:val="uz-Cyrl-UZ"/>
        </w:rPr>
        <w:t>*</w:t>
      </w:r>
      <w:r w:rsidRPr="004E4ACF">
        <w:rPr>
          <w:rFonts w:ascii="Times New Roman" w:eastAsia="Times New Roman" w:hAnsi="Times New Roman"/>
          <w:sz w:val="28"/>
          <w:szCs w:val="28"/>
          <w:lang w:val="uz-Cyrl-UZ"/>
        </w:rPr>
        <w:t>3=18 лар учун оддий уч фазали қолибланган чўлғам 1.54-расмда кўрсатилган.</w:t>
      </w:r>
    </w:p>
    <w:p w:rsidR="004675FA" w:rsidRPr="004E4ACF" w:rsidRDefault="004675FA" w:rsidP="004675FA">
      <w:pPr>
        <w:spacing w:after="0" w:line="240" w:lineRule="auto"/>
        <w:ind w:firstLine="708"/>
        <w:jc w:val="both"/>
        <w:rPr>
          <w:rFonts w:ascii="Times New Roman" w:eastAsia="Times New Roman" w:hAnsi="Times New Roman"/>
          <w:sz w:val="28"/>
          <w:szCs w:val="28"/>
          <w:lang w:val="uz-Cyrl-UZ"/>
        </w:rPr>
      </w:pPr>
    </w:p>
    <w:p w:rsidR="004675FA" w:rsidRPr="004E4ACF" w:rsidRDefault="00002836" w:rsidP="00002836">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inline distT="0" distB="0" distL="0" distR="0" wp14:anchorId="086B348A" wp14:editId="13CB57D2">
            <wp:extent cx="2330681" cy="1906385"/>
            <wp:effectExtent l="19050" t="0" r="0" b="0"/>
            <wp:docPr id="134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9"/>
                    <a:srcRect/>
                    <a:stretch>
                      <a:fillRect/>
                    </a:stretch>
                  </pic:blipFill>
                  <pic:spPr bwMode="auto">
                    <a:xfrm>
                      <a:off x="0" y="0"/>
                      <a:ext cx="2332990" cy="1908274"/>
                    </a:xfrm>
                    <a:prstGeom prst="rect">
                      <a:avLst/>
                    </a:prstGeom>
                    <a:noFill/>
                    <a:ln w="9525">
                      <a:noFill/>
                      <a:miter lim="800000"/>
                      <a:headEnd/>
                      <a:tailEnd/>
                    </a:ln>
                  </pic:spPr>
                </pic:pic>
              </a:graphicData>
            </a:graphic>
          </wp:inline>
        </w:drawing>
      </w:r>
    </w:p>
    <w:p w:rsidR="004675FA" w:rsidRPr="004E4ACF" w:rsidRDefault="004675FA" w:rsidP="004675FA">
      <w:pPr>
        <w:spacing w:after="0" w:line="240" w:lineRule="auto"/>
        <w:ind w:firstLine="708"/>
        <w:jc w:val="both"/>
        <w:rPr>
          <w:rFonts w:ascii="Times New Roman" w:eastAsia="Times New Roman" w:hAnsi="Times New Roman"/>
          <w:sz w:val="28"/>
          <w:szCs w:val="28"/>
          <w:lang w:val="uz-Cyrl-UZ"/>
        </w:rPr>
      </w:pPr>
    </w:p>
    <w:p w:rsidR="00002836" w:rsidRPr="004E4ACF" w:rsidRDefault="004675FA" w:rsidP="00002836">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002836" w:rsidRPr="004E4ACF">
        <w:rPr>
          <w:rFonts w:ascii="Times New Roman" w:eastAsia="Times New Roman" w:hAnsi="Times New Roman"/>
          <w:sz w:val="28"/>
          <w:szCs w:val="28"/>
          <w:lang w:val="uz-Cyrl-UZ"/>
        </w:rPr>
        <w:t xml:space="preserve">1.54-расм. Уч фазали қолибланган чўлғам . </w:t>
      </w:r>
    </w:p>
    <w:p w:rsidR="00002836" w:rsidRPr="004E4ACF" w:rsidRDefault="00002836" w:rsidP="00002836">
      <w:pPr>
        <w:spacing w:after="0" w:line="240" w:lineRule="auto"/>
        <w:ind w:firstLine="708"/>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(m=3,  2p=2, q=3, z=18)</w:t>
      </w:r>
    </w:p>
    <w:p w:rsidR="00002836" w:rsidRPr="004E4ACF" w:rsidRDefault="00002836" w:rsidP="004675FA">
      <w:pPr>
        <w:spacing w:after="0" w:line="240" w:lineRule="auto"/>
        <w:ind w:firstLine="708"/>
        <w:jc w:val="both"/>
        <w:rPr>
          <w:rFonts w:ascii="Times New Roman" w:eastAsia="Times New Roman" w:hAnsi="Times New Roman"/>
          <w:sz w:val="28"/>
          <w:szCs w:val="28"/>
          <w:lang w:val="uz-Cyrl-UZ"/>
        </w:rPr>
      </w:pPr>
    </w:p>
    <w:p w:rsidR="00FA52D6" w:rsidRPr="004E4ACF" w:rsidRDefault="00002836" w:rsidP="004675FA">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Қолибланган чўлғамнинг бўлаклари</w:t>
      </w:r>
      <w:r w:rsidR="00FA52D6" w:rsidRPr="004E4ACF">
        <w:rPr>
          <w:rFonts w:ascii="Times New Roman" w:eastAsia="Times New Roman" w:hAnsi="Times New Roman"/>
          <w:sz w:val="28"/>
          <w:szCs w:val="28"/>
          <w:lang w:val="uz-Cyrl-UZ"/>
        </w:rPr>
        <w:t xml:space="preserve">  </w:t>
      </w:r>
      <w:r w:rsidR="00862DE3" w:rsidRPr="004E4ACF">
        <w:rPr>
          <w:rFonts w:ascii="Times New Roman" w:eastAsia="Times New Roman" w:hAnsi="Times New Roman"/>
          <w:sz w:val="28"/>
          <w:szCs w:val="28"/>
          <w:lang w:val="uz-Cyrl-UZ"/>
        </w:rPr>
        <w:t>1.55-</w:t>
      </w:r>
      <w:r w:rsidR="00FA52D6" w:rsidRPr="004E4ACF">
        <w:rPr>
          <w:rFonts w:ascii="Times New Roman" w:eastAsia="Times New Roman" w:hAnsi="Times New Roman"/>
          <w:sz w:val="28"/>
          <w:szCs w:val="28"/>
          <w:lang w:val="uz-Cyrl-UZ"/>
        </w:rPr>
        <w:t>расм</w:t>
      </w:r>
      <w:r w:rsidR="00862DE3" w:rsidRPr="004E4ACF">
        <w:rPr>
          <w:rFonts w:ascii="Times New Roman" w:eastAsia="Times New Roman" w:hAnsi="Times New Roman"/>
          <w:sz w:val="28"/>
          <w:szCs w:val="28"/>
          <w:lang w:val="uz-Cyrl-UZ"/>
        </w:rPr>
        <w:t>да кўрсатилган.</w:t>
      </w:r>
    </w:p>
    <w:p w:rsidR="00862DE3" w:rsidRPr="004E4ACF" w:rsidRDefault="00FA52D6" w:rsidP="004675F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862DE3" w:rsidRPr="004E4ACF">
        <w:rPr>
          <w:rFonts w:ascii="Times New Roman" w:eastAsia="Times New Roman" w:hAnsi="Times New Roman"/>
          <w:sz w:val="28"/>
          <w:szCs w:val="28"/>
          <w:lang w:val="uz-Cyrl-UZ"/>
        </w:rPr>
        <w:t>Одатда чўлғамнинг бундай бўлаклари бир нечта ўрам ёки ўнлаб ўрамлардан ташкил топади.</w:t>
      </w:r>
    </w:p>
    <w:p w:rsidR="00862DE3" w:rsidRPr="004E4ACF" w:rsidRDefault="00862DE3" w:rsidP="004675F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anchor distT="0" distB="0" distL="114300" distR="114300" simplePos="0" relativeHeight="252478464" behindDoc="0" locked="0" layoutInCell="1" allowOverlap="1" wp14:anchorId="7AF4C3EA" wp14:editId="1B0CE3CB">
            <wp:simplePos x="0" y="0"/>
            <wp:positionH relativeFrom="column">
              <wp:posOffset>2097751</wp:posOffset>
            </wp:positionH>
            <wp:positionV relativeFrom="paragraph">
              <wp:posOffset>46182</wp:posOffset>
            </wp:positionV>
            <wp:extent cx="1028354" cy="1318953"/>
            <wp:effectExtent l="19050" t="0" r="346" b="0"/>
            <wp:wrapNone/>
            <wp:docPr id="1354"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28318" cy="1318907"/>
                    </a:xfrm>
                    <a:prstGeom prst="rect">
                      <a:avLst/>
                    </a:prstGeom>
                    <a:noFill/>
                    <a:ln>
                      <a:noFill/>
                    </a:ln>
                  </pic:spPr>
                </pic:pic>
              </a:graphicData>
            </a:graphic>
          </wp:anchor>
        </w:drawing>
      </w: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4675FA">
      <w:pPr>
        <w:spacing w:after="0" w:line="240" w:lineRule="auto"/>
        <w:jc w:val="both"/>
        <w:rPr>
          <w:rFonts w:ascii="Times New Roman" w:eastAsia="Times New Roman" w:hAnsi="Times New Roman"/>
          <w:sz w:val="28"/>
          <w:szCs w:val="28"/>
          <w:lang w:val="uz-Cyrl-UZ"/>
        </w:rPr>
      </w:pPr>
    </w:p>
    <w:p w:rsidR="00862DE3" w:rsidRPr="004E4ACF" w:rsidRDefault="00862DE3" w:rsidP="00862DE3">
      <w:pPr>
        <w:spacing w:after="0" w:line="240" w:lineRule="auto"/>
        <w:jc w:val="center"/>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1.55-расм.Ўйиқларга жойлаштиришдан олдинги қолибли чўлғамнинг ўрами</w:t>
      </w:r>
    </w:p>
    <w:p w:rsidR="00862DE3" w:rsidRPr="004E4ACF" w:rsidRDefault="00862DE3" w:rsidP="004675F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p>
    <w:p w:rsidR="007D1980" w:rsidRPr="004E4ACF" w:rsidRDefault="00862DE3" w:rsidP="007D1980">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Қолибланган чўлғамнинг ҳа</w:t>
      </w:r>
      <w:r w:rsidR="00CD08A8" w:rsidRPr="004E4ACF">
        <w:rPr>
          <w:rFonts w:ascii="Times New Roman" w:eastAsia="Times New Roman" w:hAnsi="Times New Roman"/>
          <w:sz w:val="28"/>
          <w:szCs w:val="28"/>
          <w:lang w:val="uz-Cyrl-UZ"/>
        </w:rPr>
        <w:t>р хил кўриниши-занжирли чўлғам,четки қисмлари ўта ихчам жойлашган</w:t>
      </w:r>
      <w:r w:rsidR="007D1980" w:rsidRPr="004E4ACF">
        <w:rPr>
          <w:rFonts w:ascii="Times New Roman" w:eastAsia="Times New Roman" w:hAnsi="Times New Roman"/>
          <w:sz w:val="28"/>
          <w:szCs w:val="28"/>
          <w:lang w:val="uz-Cyrl-UZ"/>
        </w:rPr>
        <w:t xml:space="preserve"> кўриниши мавжуд. Чўлғамнинг бўлакларини ўйиқларга жойлаштиришдан олдин қолибга ўралади. Четки қисми қолибланган чўлғамни ўйиқларга тақлангандан кейин махсус лакга ботирилади ва қуритилади.</w:t>
      </w:r>
    </w:p>
    <w:p w:rsidR="007D1980" w:rsidRPr="004E4ACF" w:rsidRDefault="009A1B70" w:rsidP="007D1980">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anchor distT="0" distB="0" distL="114300" distR="114300" simplePos="0" relativeHeight="252480512" behindDoc="0" locked="0" layoutInCell="1" allowOverlap="1" wp14:anchorId="588B98EB" wp14:editId="7E7655B8">
            <wp:simplePos x="0" y="0"/>
            <wp:positionH relativeFrom="column">
              <wp:posOffset>346075</wp:posOffset>
            </wp:positionH>
            <wp:positionV relativeFrom="paragraph">
              <wp:posOffset>762000</wp:posOffset>
            </wp:positionV>
            <wp:extent cx="1898015" cy="1344295"/>
            <wp:effectExtent l="19050" t="0" r="6985" b="0"/>
            <wp:wrapNone/>
            <wp:docPr id="1359"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98015" cy="1344295"/>
                    </a:xfrm>
                    <a:prstGeom prst="rect">
                      <a:avLst/>
                    </a:prstGeom>
                    <a:noFill/>
                    <a:ln>
                      <a:noFill/>
                    </a:ln>
                  </pic:spPr>
                </pic:pic>
              </a:graphicData>
            </a:graphic>
          </wp:anchor>
        </w:drawing>
      </w:r>
      <w:r w:rsidR="007D1980" w:rsidRPr="004E4ACF">
        <w:rPr>
          <w:rFonts w:ascii="Times New Roman" w:eastAsia="Times New Roman" w:hAnsi="Times New Roman"/>
          <w:sz w:val="28"/>
          <w:szCs w:val="28"/>
          <w:lang w:val="uz-Cyrl-UZ"/>
        </w:rPr>
        <w:t xml:space="preserve">Икки қатламли чўлғамни </w:t>
      </w:r>
      <w:r w:rsidR="00C44367" w:rsidRPr="004E4ACF">
        <w:rPr>
          <w:rFonts w:ascii="Times New Roman" w:eastAsia="Times New Roman" w:hAnsi="Times New Roman"/>
          <w:sz w:val="28"/>
          <w:szCs w:val="28"/>
          <w:lang w:val="uz-Cyrl-UZ"/>
        </w:rPr>
        <w:t xml:space="preserve">ясалиш жараёнини оддийгина, </w:t>
      </w:r>
      <w:r w:rsidR="0093188B" w:rsidRPr="004E4ACF">
        <w:rPr>
          <w:rFonts w:ascii="Times New Roman" w:eastAsia="Times New Roman" w:hAnsi="Times New Roman"/>
          <w:sz w:val="28"/>
          <w:szCs w:val="28"/>
          <w:lang w:val="uz-Cyrl-UZ"/>
        </w:rPr>
        <w:t xml:space="preserve">буни </w:t>
      </w:r>
      <w:r w:rsidR="00C44367" w:rsidRPr="004E4ACF">
        <w:rPr>
          <w:rFonts w:ascii="Times New Roman" w:eastAsia="Times New Roman" w:hAnsi="Times New Roman"/>
          <w:sz w:val="28"/>
          <w:szCs w:val="28"/>
          <w:lang w:val="uz-Cyrl-UZ"/>
        </w:rPr>
        <w:t>ўзгармас ток машинасининг ҳалқа</w:t>
      </w:r>
      <w:r w:rsidR="004F15DB" w:rsidRPr="004E4ACF">
        <w:rPr>
          <w:rFonts w:ascii="Times New Roman" w:eastAsia="Times New Roman" w:hAnsi="Times New Roman"/>
          <w:sz w:val="28"/>
          <w:szCs w:val="28"/>
          <w:lang w:val="uz-Cyrl-UZ"/>
        </w:rPr>
        <w:t>ли граммов</w:t>
      </w:r>
      <w:r w:rsidR="00C44367" w:rsidRPr="004E4ACF">
        <w:rPr>
          <w:rFonts w:ascii="Times New Roman" w:eastAsia="Times New Roman" w:hAnsi="Times New Roman"/>
          <w:sz w:val="28"/>
          <w:szCs w:val="28"/>
          <w:lang w:val="uz-Cyrl-UZ"/>
        </w:rPr>
        <w:t xml:space="preserve">  чўлғамини (1.56-расм) ва уч фазали синхрон машинанинг мунасабатини тасаввур этиш мумкин(1.57-расм).</w:t>
      </w: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anchor distT="0" distB="0" distL="114300" distR="114300" simplePos="0" relativeHeight="251669504" behindDoc="0" locked="0" layoutInCell="1" allowOverlap="1" wp14:anchorId="1CC378B2" wp14:editId="11F9FA17">
            <wp:simplePos x="0" y="0"/>
            <wp:positionH relativeFrom="column">
              <wp:posOffset>3344545</wp:posOffset>
            </wp:positionH>
            <wp:positionV relativeFrom="paragraph">
              <wp:posOffset>5715</wp:posOffset>
            </wp:positionV>
            <wp:extent cx="1920875" cy="1390650"/>
            <wp:effectExtent l="19050" t="0" r="3175"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20875" cy="1390650"/>
                    </a:xfrm>
                    <a:prstGeom prst="rect">
                      <a:avLst/>
                    </a:prstGeom>
                    <a:noFill/>
                    <a:ln>
                      <a:noFill/>
                    </a:ln>
                  </pic:spPr>
                </pic:pic>
              </a:graphicData>
            </a:graphic>
          </wp:anchor>
        </w:drawing>
      </w: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C44367" w:rsidRPr="004E4ACF" w:rsidRDefault="00C44367" w:rsidP="007D1980">
      <w:pPr>
        <w:spacing w:after="0" w:line="240" w:lineRule="auto"/>
        <w:ind w:firstLine="708"/>
        <w:jc w:val="both"/>
        <w:rPr>
          <w:rFonts w:ascii="Times New Roman" w:eastAsia="Times New Roman" w:hAnsi="Times New Roman"/>
          <w:sz w:val="28"/>
          <w:szCs w:val="28"/>
          <w:lang w:val="uz-Cyrl-UZ"/>
        </w:rPr>
      </w:pPr>
    </w:p>
    <w:p w:rsidR="0093188B" w:rsidRPr="004E4ACF" w:rsidRDefault="00C44367" w:rsidP="00C44367">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1.56</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 xml:space="preserve">асм. Граммов </w:t>
      </w:r>
      <w:r w:rsidR="0093188B" w:rsidRPr="004E4ACF">
        <w:rPr>
          <w:rFonts w:ascii="Times New Roman" w:hAnsi="Times New Roman"/>
          <w:sz w:val="28"/>
          <w:szCs w:val="28"/>
          <w:lang w:val="uz-Cyrl-UZ"/>
        </w:rPr>
        <w:t>чўлғамининг                       1.57</w:t>
      </w:r>
      <w:r w:rsidR="00CB1F2B" w:rsidRPr="004E4ACF">
        <w:rPr>
          <w:rFonts w:ascii="Times New Roman" w:hAnsi="Times New Roman"/>
          <w:sz w:val="28"/>
          <w:szCs w:val="28"/>
          <w:lang w:val="uz-Cyrl-UZ"/>
        </w:rPr>
        <w:t>-р</w:t>
      </w:r>
      <w:r w:rsidR="0093188B" w:rsidRPr="004E4ACF">
        <w:rPr>
          <w:rFonts w:ascii="Times New Roman" w:hAnsi="Times New Roman"/>
          <w:sz w:val="28"/>
          <w:szCs w:val="28"/>
          <w:lang w:val="uz-Cyrl-UZ"/>
        </w:rPr>
        <w:t>асм.Кўп фазали</w:t>
      </w:r>
    </w:p>
    <w:p w:rsidR="00C44367" w:rsidRPr="004E4ACF" w:rsidRDefault="0093188B" w:rsidP="00C44367">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ҳалқасимон</w:t>
      </w:r>
      <w:r w:rsidR="00C44367" w:rsidRPr="004E4ACF">
        <w:rPr>
          <w:rFonts w:ascii="Times New Roman" w:hAnsi="Times New Roman"/>
          <w:sz w:val="28"/>
          <w:szCs w:val="28"/>
          <w:lang w:val="uz-Cyrl-UZ"/>
        </w:rPr>
        <w:t xml:space="preserve">  </w:t>
      </w:r>
      <w:r w:rsidRPr="004E4ACF">
        <w:rPr>
          <w:rFonts w:ascii="Times New Roman" w:hAnsi="Times New Roman"/>
          <w:sz w:val="28"/>
          <w:szCs w:val="28"/>
          <w:lang w:val="uz-Cyrl-UZ"/>
        </w:rPr>
        <w:t>схемаси                        ўзгарувчан кучланишни олиш</w:t>
      </w:r>
    </w:p>
    <w:p w:rsidR="00C44367" w:rsidRPr="004E4ACF" w:rsidRDefault="00C965E2" w:rsidP="00C965E2">
      <w:pPr>
        <w:spacing w:after="0" w:line="240" w:lineRule="auto"/>
        <w:rPr>
          <w:rFonts w:ascii="Times New Roman" w:hAnsi="Times New Roman"/>
          <w:sz w:val="28"/>
          <w:szCs w:val="28"/>
          <w:lang w:val="uz-Cyrl-UZ"/>
        </w:rPr>
      </w:pPr>
      <w:r w:rsidRPr="004E4ACF">
        <w:rPr>
          <w:rFonts w:ascii="Times New Roman" w:hAnsi="Times New Roman"/>
          <w:sz w:val="28"/>
          <w:szCs w:val="28"/>
          <w:lang w:val="uz-Cyrl-UZ"/>
        </w:rPr>
        <w:t xml:space="preserve">                  </w:t>
      </w:r>
      <w:r w:rsidR="00C44367" w:rsidRPr="004E4ACF">
        <w:rPr>
          <w:rFonts w:ascii="Times New Roman" w:hAnsi="Times New Roman"/>
          <w:sz w:val="28"/>
          <w:szCs w:val="28"/>
          <w:lang w:val="uz-Cyrl-UZ"/>
        </w:rPr>
        <w:t xml:space="preserve">                            </w:t>
      </w:r>
      <w:r w:rsidR="0093188B" w:rsidRPr="004E4ACF">
        <w:rPr>
          <w:rFonts w:ascii="Times New Roman" w:hAnsi="Times New Roman"/>
          <w:sz w:val="28"/>
          <w:szCs w:val="28"/>
          <w:lang w:val="uz-Cyrl-UZ"/>
        </w:rPr>
        <w:t xml:space="preserve">                             </w:t>
      </w:r>
      <w:r w:rsidR="00C44367" w:rsidRPr="004E4ACF">
        <w:rPr>
          <w:rFonts w:ascii="Times New Roman" w:hAnsi="Times New Roman"/>
          <w:sz w:val="28"/>
          <w:szCs w:val="28"/>
          <w:lang w:val="uz-Cyrl-UZ"/>
        </w:rPr>
        <w:t xml:space="preserve">  </w:t>
      </w:r>
    </w:p>
    <w:p w:rsidR="00FA52D6" w:rsidRPr="004E4ACF" w:rsidRDefault="00FA52D6" w:rsidP="004675FA">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Уч фазали </w:t>
      </w:r>
      <w:r w:rsidR="004F15DB" w:rsidRPr="004E4ACF">
        <w:rPr>
          <w:rFonts w:ascii="Times New Roman" w:eastAsia="Times New Roman" w:hAnsi="Times New Roman"/>
          <w:sz w:val="28"/>
          <w:szCs w:val="28"/>
          <w:lang w:val="uz-Cyrl-UZ"/>
        </w:rPr>
        <w:t>ўзгарувчан кучланишни олиш учун</w:t>
      </w:r>
      <w:r w:rsidRPr="004E4ACF">
        <w:rPr>
          <w:rFonts w:ascii="Times New Roman" w:eastAsia="Times New Roman" w:hAnsi="Times New Roman"/>
          <w:sz w:val="28"/>
          <w:szCs w:val="28"/>
          <w:lang w:val="uz-Cyrl-UZ"/>
        </w:rPr>
        <w:t xml:space="preserve"> </w:t>
      </w:r>
      <w:r w:rsidR="004F15DB" w:rsidRPr="004E4ACF">
        <w:rPr>
          <w:rFonts w:ascii="Times New Roman" w:eastAsia="Times New Roman" w:hAnsi="Times New Roman"/>
          <w:sz w:val="28"/>
          <w:szCs w:val="28"/>
          <w:lang w:val="uz-Cyrl-UZ"/>
        </w:rPr>
        <w:t xml:space="preserve">ҳалқали </w:t>
      </w:r>
      <w:r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4F15DB" w:rsidRPr="004E4ACF">
        <w:rPr>
          <w:rFonts w:ascii="Times New Roman" w:eastAsia="Times New Roman" w:hAnsi="Times New Roman"/>
          <w:sz w:val="28"/>
          <w:szCs w:val="28"/>
          <w:lang w:val="uz-Cyrl-UZ"/>
        </w:rPr>
        <w:t>нинг учта нуқтасидан</w:t>
      </w:r>
      <w:r w:rsidRPr="004E4ACF">
        <w:rPr>
          <w:rFonts w:ascii="Times New Roman" w:eastAsia="Times New Roman" w:hAnsi="Times New Roman"/>
          <w:sz w:val="28"/>
          <w:szCs w:val="28"/>
          <w:lang w:val="uz-Cyrl-UZ"/>
        </w:rPr>
        <w:t xml:space="preserve"> </w:t>
      </w:r>
      <w:r w:rsidR="004F15DB" w:rsidRPr="004E4ACF">
        <w:rPr>
          <w:rFonts w:ascii="Times New Roman" w:eastAsia="Times New Roman" w:hAnsi="Times New Roman"/>
          <w:sz w:val="28"/>
          <w:szCs w:val="28"/>
          <w:lang w:val="uz-Cyrl-UZ"/>
        </w:rPr>
        <w:t>электр бурчаги бир биридан 120</w:t>
      </w:r>
      <m:oMath>
        <m:r>
          <w:rPr>
            <w:rFonts w:ascii="Cambria Math" w:eastAsia="Times New Roman" w:hAnsi="Cambria Math"/>
            <w:sz w:val="28"/>
            <w:szCs w:val="28"/>
            <w:lang w:val="uz-Cyrl-UZ"/>
          </w:rPr>
          <m:t>°</m:t>
        </m:r>
      </m:oMath>
      <w:r w:rsidR="004F15DB" w:rsidRPr="004E4ACF">
        <w:rPr>
          <w:rFonts w:ascii="Times New Roman" w:eastAsia="Times New Roman" w:hAnsi="Times New Roman"/>
          <w:sz w:val="28"/>
          <w:szCs w:val="28"/>
          <w:lang w:val="uz-Cyrl-UZ"/>
        </w:rPr>
        <w:t xml:space="preserve"> га  силжишган кучланишни киритиш керак (1.57-расм)</w:t>
      </w:r>
      <w:r w:rsidRPr="004E4ACF">
        <w:rPr>
          <w:rFonts w:ascii="Times New Roman" w:eastAsia="Times New Roman" w:hAnsi="Times New Roman"/>
          <w:sz w:val="28"/>
          <w:szCs w:val="28"/>
          <w:lang w:val="uz-Cyrl-UZ"/>
        </w:rPr>
        <w:t>.</w:t>
      </w:r>
    </w:p>
    <w:p w:rsidR="00FA52D6" w:rsidRPr="004E4ACF" w:rsidRDefault="00FA52D6" w:rsidP="009A1B70">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1.57-расмда 12 </w:t>
      </w:r>
      <w:r w:rsidR="009A1B70" w:rsidRPr="004E4ACF">
        <w:rPr>
          <w:rFonts w:ascii="Times New Roman" w:eastAsia="Times New Roman" w:hAnsi="Times New Roman"/>
          <w:sz w:val="28"/>
          <w:szCs w:val="28"/>
          <w:lang w:val="uz-Cyrl-UZ"/>
        </w:rPr>
        <w:t>ўрамли</w:t>
      </w:r>
      <w:r w:rsidRPr="004E4ACF">
        <w:rPr>
          <w:rFonts w:ascii="Times New Roman" w:eastAsia="Times New Roman" w:hAnsi="Times New Roman"/>
          <w:sz w:val="28"/>
          <w:szCs w:val="28"/>
          <w:lang w:val="uz-Cyrl-UZ"/>
        </w:rPr>
        <w:t xml:space="preserve"> ёки 12</w:t>
      </w:r>
      <w:r w:rsidR="009A1B70"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та бўлимдан иборат  </w:t>
      </w:r>
      <w:r w:rsidR="0093188B" w:rsidRPr="004E4ACF">
        <w:rPr>
          <w:rFonts w:ascii="Times New Roman" w:eastAsia="Times New Roman" w:hAnsi="Times New Roman"/>
          <w:sz w:val="28"/>
          <w:szCs w:val="28"/>
          <w:lang w:val="uz-Cyrl-UZ"/>
        </w:rPr>
        <w:t>ҳалқасимон</w:t>
      </w:r>
      <w:r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0A5005" w:rsidRPr="004E4ACF">
        <w:rPr>
          <w:rFonts w:ascii="Times New Roman" w:eastAsia="Times New Roman" w:hAnsi="Times New Roman"/>
          <w:sz w:val="28"/>
          <w:szCs w:val="28"/>
          <w:lang w:val="uz-Cyrl-UZ"/>
        </w:rPr>
        <w:t xml:space="preserve"> кўрсатилган</w:t>
      </w:r>
      <w:r w:rsidRPr="004E4ACF">
        <w:rPr>
          <w:rFonts w:ascii="Times New Roman" w:eastAsia="Times New Roman" w:hAnsi="Times New Roman"/>
          <w:sz w:val="28"/>
          <w:szCs w:val="28"/>
          <w:lang w:val="uz-Cyrl-UZ"/>
        </w:rPr>
        <w:t>.</w:t>
      </w:r>
      <w:r w:rsidR="009A1B70"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 xml:space="preserve">Бўлим  битта </w:t>
      </w:r>
      <w:r w:rsidR="009A1B70" w:rsidRPr="004E4ACF">
        <w:rPr>
          <w:rFonts w:ascii="Times New Roman" w:eastAsia="Times New Roman" w:hAnsi="Times New Roman"/>
          <w:sz w:val="28"/>
          <w:szCs w:val="28"/>
          <w:lang w:val="uz-Cyrl-UZ"/>
        </w:rPr>
        <w:t>ўрамдан</w:t>
      </w:r>
      <w:r w:rsidRPr="004E4ACF">
        <w:rPr>
          <w:rFonts w:ascii="Times New Roman" w:eastAsia="Times New Roman" w:hAnsi="Times New Roman"/>
          <w:sz w:val="28"/>
          <w:szCs w:val="28"/>
          <w:lang w:val="uz-Cyrl-UZ"/>
        </w:rPr>
        <w:t xml:space="preserve"> </w:t>
      </w:r>
      <w:r w:rsidR="009A1B70" w:rsidRPr="004E4ACF">
        <w:rPr>
          <w:rFonts w:ascii="Times New Roman" w:eastAsia="Times New Roman" w:hAnsi="Times New Roman"/>
          <w:sz w:val="28"/>
          <w:szCs w:val="28"/>
          <w:lang w:val="uz-Cyrl-UZ"/>
        </w:rPr>
        <w:t>ташкил топган, аммо</w:t>
      </w:r>
      <w:r w:rsidRPr="004E4ACF">
        <w:rPr>
          <w:rFonts w:ascii="Times New Roman" w:eastAsia="Times New Roman" w:hAnsi="Times New Roman"/>
          <w:sz w:val="28"/>
          <w:szCs w:val="28"/>
          <w:lang w:val="uz-Cyrl-UZ"/>
        </w:rPr>
        <w:t xml:space="preserve">  у бир нечта  </w:t>
      </w:r>
      <w:r w:rsidR="009A1B70" w:rsidRPr="004E4ACF">
        <w:rPr>
          <w:rFonts w:ascii="Times New Roman" w:eastAsia="Times New Roman" w:hAnsi="Times New Roman"/>
          <w:sz w:val="28"/>
          <w:szCs w:val="28"/>
          <w:lang w:val="uz-Cyrl-UZ"/>
        </w:rPr>
        <w:t>ўрам</w:t>
      </w:r>
      <w:r w:rsidRPr="004E4ACF">
        <w:rPr>
          <w:rFonts w:ascii="Times New Roman" w:eastAsia="Times New Roman" w:hAnsi="Times New Roman"/>
          <w:sz w:val="28"/>
          <w:szCs w:val="28"/>
          <w:lang w:val="uz-Cyrl-UZ"/>
        </w:rPr>
        <w:t>лардан иборат бўлиши мумкин.</w:t>
      </w:r>
    </w:p>
    <w:p w:rsidR="002806AC" w:rsidRPr="004E4ACF" w:rsidRDefault="009A1B70" w:rsidP="009A1B70">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Ўн</w:t>
      </w:r>
      <w:r w:rsidR="0093188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икки</w:t>
      </w:r>
      <w:r w:rsidR="0093188B" w:rsidRPr="004E4ACF">
        <w:rPr>
          <w:rFonts w:ascii="Times New Roman" w:eastAsia="Times New Roman" w:hAnsi="Times New Roman"/>
          <w:sz w:val="28"/>
          <w:szCs w:val="28"/>
          <w:lang w:val="uz-Cyrl-UZ"/>
        </w:rPr>
        <w:t xml:space="preserve"> </w:t>
      </w:r>
      <w:r w:rsidR="00B731DA" w:rsidRPr="004E4ACF">
        <w:rPr>
          <w:rFonts w:ascii="Times New Roman" w:eastAsia="Times New Roman" w:hAnsi="Times New Roman"/>
          <w:sz w:val="28"/>
          <w:szCs w:val="28"/>
          <w:lang w:val="uz-Cyrl-UZ"/>
        </w:rPr>
        <w:t>бўлим</w:t>
      </w:r>
      <w:r w:rsidR="00FA52D6" w:rsidRPr="004E4ACF">
        <w:rPr>
          <w:rFonts w:ascii="Times New Roman" w:eastAsia="Times New Roman" w:hAnsi="Times New Roman"/>
          <w:sz w:val="28"/>
          <w:szCs w:val="28"/>
          <w:lang w:val="uz-Cyrl-UZ"/>
        </w:rPr>
        <w:t xml:space="preserve">ли  </w:t>
      </w:r>
      <w:r w:rsidR="0093188B" w:rsidRPr="004E4ACF">
        <w:rPr>
          <w:rFonts w:ascii="Times New Roman" w:eastAsia="Times New Roman" w:hAnsi="Times New Roman"/>
          <w:sz w:val="28"/>
          <w:szCs w:val="28"/>
          <w:lang w:val="uz-Cyrl-UZ"/>
        </w:rPr>
        <w:t>ҳалқасимон</w:t>
      </w:r>
      <w:r w:rsidR="00FA52D6" w:rsidRPr="004E4ACF">
        <w:rPr>
          <w:rFonts w:ascii="Times New Roman" w:eastAsia="Times New Roman" w:hAnsi="Times New Roman"/>
          <w:sz w:val="28"/>
          <w:szCs w:val="28"/>
          <w:lang w:val="uz-Cyrl-UZ"/>
        </w:rPr>
        <w:t xml:space="preserve">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дан </w:t>
      </w:r>
      <w:r w:rsidRPr="004E4ACF">
        <w:rPr>
          <w:rFonts w:ascii="Times New Roman" w:eastAsia="Times New Roman" w:hAnsi="Times New Roman"/>
          <w:sz w:val="28"/>
          <w:szCs w:val="28"/>
          <w:lang w:val="uz-Cyrl-UZ"/>
        </w:rPr>
        <w:t xml:space="preserve">системанинг </w:t>
      </w:r>
      <w:r w:rsidR="00FA52D6" w:rsidRPr="004E4ACF">
        <w:rPr>
          <w:rFonts w:ascii="Times New Roman" w:eastAsia="Times New Roman" w:hAnsi="Times New Roman"/>
          <w:sz w:val="28"/>
          <w:szCs w:val="28"/>
          <w:lang w:val="uz-Cyrl-UZ"/>
        </w:rPr>
        <w:t xml:space="preserve">12 фазали  </w:t>
      </w:r>
      <w:r w:rsidRPr="004E4ACF">
        <w:rPr>
          <w:rFonts w:ascii="Times New Roman" w:eastAsia="Times New Roman" w:hAnsi="Times New Roman"/>
          <w:sz w:val="28"/>
          <w:szCs w:val="28"/>
          <w:lang w:val="uz-Cyrl-UZ"/>
        </w:rPr>
        <w:t xml:space="preserve">кучланишини </w:t>
      </w:r>
      <w:r w:rsidR="00FA52D6" w:rsidRPr="004E4ACF">
        <w:rPr>
          <w:rFonts w:ascii="Times New Roman" w:eastAsia="Times New Roman" w:hAnsi="Times New Roman"/>
          <w:sz w:val="28"/>
          <w:szCs w:val="28"/>
          <w:lang w:val="uz-Cyrl-UZ"/>
        </w:rPr>
        <w:t>олиш мумкин</w:t>
      </w:r>
      <w:r w:rsidRPr="004E4ACF">
        <w:rPr>
          <w:rFonts w:ascii="Times New Roman" w:eastAsia="Times New Roman" w:hAnsi="Times New Roman"/>
          <w:sz w:val="28"/>
          <w:szCs w:val="28"/>
          <w:lang w:val="uz-Cyrl-UZ"/>
        </w:rPr>
        <w:t>,</w:t>
      </w:r>
      <w:r w:rsidR="0093188B" w:rsidRPr="004E4ACF">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агар бўлимлар ҳалқадан чиқарилган бўлса</w:t>
      </w:r>
      <w:r w:rsidR="00FA52D6" w:rsidRPr="004E4ACF">
        <w:rPr>
          <w:rFonts w:ascii="Times New Roman" w:eastAsia="Times New Roman" w:hAnsi="Times New Roman"/>
          <w:sz w:val="28"/>
          <w:szCs w:val="28"/>
          <w:lang w:val="uz-Cyrl-UZ"/>
        </w:rPr>
        <w:t xml:space="preserve"> . Шундай қилиб  фазалар сони  </w:t>
      </w:r>
      <w:r w:rsidR="00665672" w:rsidRPr="004E4ACF">
        <w:rPr>
          <w:rFonts w:ascii="Times New Roman" w:eastAsia="Times New Roman" w:hAnsi="Times New Roman"/>
          <w:sz w:val="28"/>
          <w:szCs w:val="28"/>
          <w:lang w:val="uz-Cyrl-UZ"/>
        </w:rPr>
        <w:t>чўлғам</w:t>
      </w:r>
      <w:r w:rsidR="00FA52D6" w:rsidRPr="004E4ACF">
        <w:rPr>
          <w:rFonts w:ascii="Times New Roman" w:eastAsia="Times New Roman" w:hAnsi="Times New Roman"/>
          <w:sz w:val="28"/>
          <w:szCs w:val="28"/>
          <w:lang w:val="uz-Cyrl-UZ"/>
        </w:rPr>
        <w:t xml:space="preserve">  параметрларига  </w:t>
      </w:r>
      <w:r w:rsidRPr="004E4ACF">
        <w:rPr>
          <w:rFonts w:ascii="Times New Roman" w:eastAsia="Times New Roman" w:hAnsi="Times New Roman"/>
          <w:sz w:val="28"/>
          <w:szCs w:val="28"/>
          <w:lang w:val="uz-Cyrl-UZ"/>
        </w:rPr>
        <w:t xml:space="preserve">ва </w:t>
      </w:r>
      <w:r w:rsidR="0093188B" w:rsidRPr="004E4ACF">
        <w:rPr>
          <w:rFonts w:ascii="Times New Roman" w:eastAsia="Times New Roman" w:hAnsi="Times New Roman"/>
          <w:sz w:val="28"/>
          <w:szCs w:val="28"/>
          <w:lang w:val="uz-Cyrl-UZ"/>
        </w:rPr>
        <w:t xml:space="preserve"> ундан чиқишидаги </w:t>
      </w:r>
      <w:r w:rsidRPr="004E4ACF">
        <w:rPr>
          <w:rFonts w:ascii="Times New Roman" w:eastAsia="Times New Roman" w:hAnsi="Times New Roman"/>
          <w:sz w:val="28"/>
          <w:szCs w:val="28"/>
          <w:lang w:val="uz-Cyrl-UZ"/>
        </w:rPr>
        <w:t xml:space="preserve">кавшарлар сонига </w:t>
      </w:r>
      <w:r w:rsidR="00FA52D6" w:rsidRPr="004E4ACF">
        <w:rPr>
          <w:rFonts w:ascii="Times New Roman" w:eastAsia="Times New Roman" w:hAnsi="Times New Roman"/>
          <w:sz w:val="28"/>
          <w:szCs w:val="28"/>
          <w:lang w:val="uz-Cyrl-UZ"/>
        </w:rPr>
        <w:t>боғлиқ.</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Кучланиш фазалари тушунчаси ёки </w:t>
      </w:r>
      <w:r w:rsidR="00F575E5" w:rsidRPr="004E4ACF">
        <w:rPr>
          <w:rFonts w:ascii="Times New Roman" w:hAnsi="Times New Roman"/>
          <w:sz w:val="28"/>
          <w:szCs w:val="28"/>
          <w:lang w:val="uz-Cyrl-UZ"/>
        </w:rPr>
        <w:t>чўлғамлар фазалари миқдори фаза</w:t>
      </w:r>
      <w:r w:rsidRPr="004E4ACF">
        <w:rPr>
          <w:rFonts w:ascii="Times New Roman" w:hAnsi="Times New Roman"/>
          <w:sz w:val="28"/>
          <w:szCs w:val="28"/>
          <w:lang w:val="uz-Cyrl-UZ"/>
        </w:rPr>
        <w:t>вий кучланиш векторлари ёки икки</w:t>
      </w:r>
      <w:r w:rsidR="009A1B70" w:rsidRPr="004E4ACF">
        <w:rPr>
          <w:rFonts w:ascii="Times New Roman" w:hAnsi="Times New Roman"/>
          <w:sz w:val="28"/>
          <w:szCs w:val="28"/>
          <w:lang w:val="uz-Cyrl-UZ"/>
        </w:rPr>
        <w:t xml:space="preserve"> </w:t>
      </w:r>
      <w:r w:rsidRPr="004E4ACF">
        <w:rPr>
          <w:rFonts w:ascii="Times New Roman" w:hAnsi="Times New Roman"/>
          <w:sz w:val="28"/>
          <w:szCs w:val="28"/>
          <w:lang w:val="uz-Cyrl-UZ"/>
        </w:rPr>
        <w:t>қутбли машиналарда чўлғам</w:t>
      </w:r>
      <w:r w:rsidR="00F575E5" w:rsidRPr="004E4ACF">
        <w:rPr>
          <w:rFonts w:ascii="Times New Roman" w:hAnsi="Times New Roman"/>
          <w:sz w:val="28"/>
          <w:szCs w:val="28"/>
          <w:lang w:val="uz-Cyrl-UZ"/>
        </w:rPr>
        <w:t xml:space="preserve"> фазаси оралиғидаги фаз</w:t>
      </w:r>
      <w:r w:rsidR="009A1B70" w:rsidRPr="004E4ACF">
        <w:rPr>
          <w:rFonts w:ascii="Times New Roman" w:hAnsi="Times New Roman"/>
          <w:sz w:val="28"/>
          <w:szCs w:val="28"/>
          <w:lang w:val="uz-Cyrl-UZ"/>
        </w:rPr>
        <w:t>а</w:t>
      </w:r>
      <w:r w:rsidR="00F575E5" w:rsidRPr="004E4ACF">
        <w:rPr>
          <w:rFonts w:ascii="Times New Roman" w:hAnsi="Times New Roman"/>
          <w:sz w:val="28"/>
          <w:szCs w:val="28"/>
          <w:lang w:val="uz-Cyrl-UZ"/>
        </w:rPr>
        <w:t xml:space="preserve"> бур</w:t>
      </w:r>
      <w:r w:rsidRPr="004E4ACF">
        <w:rPr>
          <w:rFonts w:ascii="Times New Roman" w:hAnsi="Times New Roman"/>
          <w:sz w:val="28"/>
          <w:szCs w:val="28"/>
          <w:lang w:val="uz-Cyrl-UZ"/>
        </w:rPr>
        <w:t>чакнинг электрли бурчак билан боғлиқлиги</w:t>
      </w:r>
      <w:r w:rsidR="0068229E" w:rsidRPr="004E4ACF">
        <w:rPr>
          <w:rFonts w:ascii="Times New Roman" w:hAnsi="Times New Roman"/>
          <w:sz w:val="28"/>
          <w:szCs w:val="28"/>
          <w:lang w:val="uz-Cyrl-UZ"/>
        </w:rPr>
        <w:t>дир</w:t>
      </w:r>
      <w:r w:rsidRPr="004E4ACF">
        <w:rPr>
          <w:rFonts w:ascii="Times New Roman" w:hAnsi="Times New Roman"/>
          <w:sz w:val="28"/>
          <w:szCs w:val="28"/>
          <w:lang w:val="uz-Cyrl-UZ"/>
        </w:rPr>
        <w:t>. Бирта ёки ўша чўлғамда кўп</w:t>
      </w:r>
      <w:r w:rsidR="0068229E" w:rsidRPr="004E4ACF">
        <w:rPr>
          <w:rFonts w:ascii="Times New Roman" w:hAnsi="Times New Roman"/>
          <w:sz w:val="28"/>
          <w:szCs w:val="28"/>
          <w:lang w:val="uz-Cyrl-UZ"/>
        </w:rPr>
        <w:t xml:space="preserve"> </w:t>
      </w:r>
      <w:r w:rsidRPr="004E4ACF">
        <w:rPr>
          <w:rFonts w:ascii="Times New Roman" w:hAnsi="Times New Roman"/>
          <w:sz w:val="28"/>
          <w:szCs w:val="28"/>
          <w:lang w:val="uz-Cyrl-UZ"/>
        </w:rPr>
        <w:t>фазали ва уч</w:t>
      </w:r>
      <w:r w:rsidR="0068229E" w:rsidRPr="004E4ACF">
        <w:rPr>
          <w:rFonts w:ascii="Times New Roman" w:hAnsi="Times New Roman"/>
          <w:sz w:val="28"/>
          <w:szCs w:val="28"/>
          <w:lang w:val="uz-Cyrl-UZ"/>
        </w:rPr>
        <w:t xml:space="preserve"> </w:t>
      </w:r>
      <w:r w:rsidRPr="004E4ACF">
        <w:rPr>
          <w:rFonts w:ascii="Times New Roman" w:hAnsi="Times New Roman"/>
          <w:sz w:val="28"/>
          <w:szCs w:val="28"/>
          <w:lang w:val="uz-Cyrl-UZ"/>
        </w:rPr>
        <w:t>фазали кучланишни олиш мумкин</w:t>
      </w:r>
      <w:r w:rsidR="0068229E" w:rsidRPr="004E4ACF">
        <w:rPr>
          <w:rFonts w:ascii="Times New Roman" w:hAnsi="Times New Roman"/>
          <w:sz w:val="28"/>
          <w:szCs w:val="28"/>
          <w:lang w:val="uz-Cyrl-UZ"/>
        </w:rPr>
        <w:t>,ч</w:t>
      </w:r>
      <w:r w:rsidRPr="004E4ACF">
        <w:rPr>
          <w:rFonts w:ascii="Times New Roman" w:hAnsi="Times New Roman"/>
          <w:sz w:val="28"/>
          <w:szCs w:val="28"/>
          <w:lang w:val="uz-Cyrl-UZ"/>
        </w:rPr>
        <w:t>ўтка ва коллекторнинг мавжудлиги эса- ўзгармас кучланишни билдиради.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Ҳалқасимон чўлғамда икки параллел якор чўлғами</w:t>
      </w:r>
      <w:r w:rsidR="003E3744" w:rsidRPr="004E4ACF">
        <w:rPr>
          <w:rFonts w:ascii="Times New Roman" w:hAnsi="Times New Roman"/>
          <w:sz w:val="28"/>
          <w:szCs w:val="28"/>
          <w:lang w:val="uz-Cyrl-UZ"/>
        </w:rPr>
        <w:t>нинг</w:t>
      </w:r>
      <w:r w:rsidRPr="004E4ACF">
        <w:rPr>
          <w:rFonts w:ascii="Times New Roman" w:hAnsi="Times New Roman"/>
          <w:sz w:val="28"/>
          <w:szCs w:val="28"/>
          <w:lang w:val="uz-Cyrl-UZ"/>
        </w:rPr>
        <w:t xml:space="preserve"> </w:t>
      </w:r>
      <w:r w:rsidR="003E3744" w:rsidRPr="004E4ACF">
        <w:rPr>
          <w:rFonts w:ascii="Times New Roman" w:hAnsi="Times New Roman"/>
          <w:sz w:val="28"/>
          <w:szCs w:val="28"/>
          <w:lang w:val="uz-Cyrl-UZ"/>
        </w:rPr>
        <w:t>шохалари</w:t>
      </w:r>
      <w:r w:rsidRPr="004E4ACF">
        <w:rPr>
          <w:rFonts w:ascii="Times New Roman" w:hAnsi="Times New Roman"/>
          <w:sz w:val="28"/>
          <w:szCs w:val="28"/>
          <w:lang w:val="uz-Cyrl-UZ"/>
        </w:rPr>
        <w:t xml:space="preserve"> жуда яхши кўринган.(1.56</w:t>
      </w:r>
      <w:r w:rsidR="00CB1F2B" w:rsidRPr="004E4ACF">
        <w:rPr>
          <w:rFonts w:ascii="Times New Roman" w:hAnsi="Times New Roman"/>
          <w:sz w:val="28"/>
          <w:szCs w:val="28"/>
          <w:lang w:val="uz-Cyrl-UZ"/>
        </w:rPr>
        <w:t>-</w:t>
      </w:r>
      <w:r w:rsidRPr="004E4ACF">
        <w:rPr>
          <w:rFonts w:ascii="Times New Roman" w:hAnsi="Times New Roman"/>
          <w:sz w:val="28"/>
          <w:szCs w:val="28"/>
          <w:lang w:val="uz-Cyrl-UZ"/>
        </w:rPr>
        <w:t xml:space="preserve">расм). Параллел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нинг </w:t>
      </w:r>
      <w:r w:rsidR="003E3744" w:rsidRPr="004E4ACF">
        <w:rPr>
          <w:rFonts w:ascii="Times New Roman" w:hAnsi="Times New Roman"/>
          <w:sz w:val="28"/>
          <w:szCs w:val="28"/>
          <w:lang w:val="uz-Cyrl-UZ"/>
        </w:rPr>
        <w:t xml:space="preserve">чўлғамлари </w:t>
      </w:r>
      <w:r w:rsidRPr="004E4ACF">
        <w:rPr>
          <w:rFonts w:ascii="Times New Roman" w:hAnsi="Times New Roman"/>
          <w:sz w:val="28"/>
          <w:szCs w:val="28"/>
          <w:lang w:val="uz-Cyrl-UZ"/>
        </w:rPr>
        <w:t xml:space="preserve">симметрик </w:t>
      </w:r>
      <w:r w:rsidR="003E3744" w:rsidRPr="004E4ACF">
        <w:rPr>
          <w:rFonts w:ascii="Times New Roman" w:hAnsi="Times New Roman"/>
          <w:sz w:val="28"/>
          <w:szCs w:val="28"/>
          <w:lang w:val="uz-Cyrl-UZ"/>
        </w:rPr>
        <w:t xml:space="preserve">бўлганда </w:t>
      </w:r>
      <w:r w:rsidRPr="004E4ACF">
        <w:rPr>
          <w:rFonts w:ascii="Times New Roman" w:hAnsi="Times New Roman"/>
          <w:sz w:val="28"/>
          <w:szCs w:val="28"/>
          <w:lang w:val="uz-Cyrl-UZ"/>
        </w:rPr>
        <w:t xml:space="preserve">ЭЮКнинг </w:t>
      </w:r>
      <w:r w:rsidR="003E3744" w:rsidRPr="004E4ACF">
        <w:rPr>
          <w:rFonts w:ascii="Times New Roman" w:hAnsi="Times New Roman"/>
          <w:sz w:val="28"/>
          <w:szCs w:val="28"/>
          <w:lang w:val="uz-Cyrl-UZ"/>
        </w:rPr>
        <w:t>қуйидагига тенг</w:t>
      </w:r>
    </w:p>
    <w:p w:rsidR="009402E4" w:rsidRPr="004E4ACF" w:rsidRDefault="009402E4" w:rsidP="00927FAB">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DFC0B63" wp14:editId="094DB64D">
            <wp:extent cx="1231324" cy="199623"/>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46230" cy="202040"/>
                    </a:xfrm>
                    <a:prstGeom prst="rect">
                      <a:avLst/>
                    </a:prstGeom>
                    <a:noFill/>
                    <a:ln>
                      <a:noFill/>
                    </a:ln>
                  </pic:spPr>
                </pic:pic>
              </a:graphicData>
            </a:graphic>
          </wp:inline>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Ҳалқасимон чўлғамда ЭЮК ф</w:t>
      </w:r>
      <w:r w:rsidR="00F575E5" w:rsidRPr="004E4ACF">
        <w:rPr>
          <w:rFonts w:ascii="Times New Roman" w:hAnsi="Times New Roman"/>
          <w:sz w:val="28"/>
          <w:szCs w:val="28"/>
          <w:lang w:val="uz-Cyrl-UZ"/>
        </w:rPr>
        <w:t>ақатгина чўлғам қисмига йўналти</w:t>
      </w:r>
      <w:r w:rsidRPr="004E4ACF">
        <w:rPr>
          <w:rFonts w:ascii="Times New Roman" w:hAnsi="Times New Roman"/>
          <w:sz w:val="28"/>
          <w:szCs w:val="28"/>
          <w:lang w:val="uz-Cyrl-UZ"/>
        </w:rPr>
        <w:t>рилади, яъни унда тороиднинг ташқи юзаси ётади, аниқроғи магнит майдони куч чизиғини кесиб ўтувчи жойдаги қисми</w:t>
      </w:r>
      <w:r w:rsidR="003E3744" w:rsidRPr="004E4ACF">
        <w:rPr>
          <w:rFonts w:ascii="Times New Roman" w:hAnsi="Times New Roman"/>
          <w:sz w:val="28"/>
          <w:szCs w:val="28"/>
          <w:lang w:val="uz-Cyrl-UZ"/>
        </w:rPr>
        <w:t>га тўғри келади</w:t>
      </w:r>
      <w:r w:rsidRPr="004E4ACF">
        <w:rPr>
          <w:rFonts w:ascii="Times New Roman" w:hAnsi="Times New Roman"/>
          <w:sz w:val="28"/>
          <w:szCs w:val="28"/>
          <w:lang w:val="uz-Cyrl-UZ"/>
        </w:rPr>
        <w:t>. Чўлғам материалидан фойдаланишни яхшилаш учун,</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ларнинг актив узунлигини ошириш зарур (ЭЮК йўналтириладиган қисм).   Бунинг учун граммов чўлғамида тороидни ички қисмида жойлашган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 қисмини ташқи қисмга олиб чиқиш керак.</w:t>
      </w:r>
    </w:p>
    <w:p w:rsidR="009402E4" w:rsidRPr="004E4ACF" w:rsidRDefault="00F575E5"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Барабан чўлғам</w:t>
      </w:r>
      <w:r w:rsidR="003E3744" w:rsidRPr="004E4ACF">
        <w:rPr>
          <w:rFonts w:ascii="Times New Roman" w:hAnsi="Times New Roman"/>
          <w:sz w:val="28"/>
          <w:szCs w:val="28"/>
          <w:lang w:val="uz-Cyrl-UZ"/>
        </w:rPr>
        <w:t>и</w:t>
      </w:r>
      <w:r w:rsidRPr="004E4ACF">
        <w:rPr>
          <w:rFonts w:ascii="Times New Roman" w:hAnsi="Times New Roman"/>
          <w:sz w:val="28"/>
          <w:szCs w:val="28"/>
          <w:lang w:val="uz-Cyrl-UZ"/>
        </w:rPr>
        <w:t xml:space="preserve"> деб айтила</w:t>
      </w:r>
      <w:r w:rsidR="009402E4" w:rsidRPr="004E4ACF">
        <w:rPr>
          <w:rFonts w:ascii="Times New Roman" w:hAnsi="Times New Roman"/>
          <w:sz w:val="28"/>
          <w:szCs w:val="28"/>
          <w:lang w:val="uz-Cyrl-UZ"/>
        </w:rPr>
        <w:t>диган принцип тузилма якорни</w:t>
      </w:r>
      <w:r w:rsidRPr="004E4ACF">
        <w:rPr>
          <w:rFonts w:ascii="Times New Roman" w:hAnsi="Times New Roman"/>
          <w:sz w:val="28"/>
          <w:szCs w:val="28"/>
          <w:lang w:val="uz-Cyrl-UZ"/>
        </w:rPr>
        <w:t xml:space="preserve">нг ташқи қисмида жойлашган </w:t>
      </w:r>
      <w:r w:rsidR="00665672" w:rsidRPr="004E4ACF">
        <w:rPr>
          <w:rFonts w:ascii="Times New Roman" w:hAnsi="Times New Roman"/>
          <w:sz w:val="28"/>
          <w:szCs w:val="28"/>
          <w:lang w:val="uz-Cyrl-UZ"/>
        </w:rPr>
        <w:t>чўлғам</w:t>
      </w:r>
      <w:r w:rsidR="009402E4" w:rsidRPr="004E4ACF">
        <w:rPr>
          <w:rFonts w:ascii="Times New Roman" w:hAnsi="Times New Roman"/>
          <w:sz w:val="28"/>
          <w:szCs w:val="28"/>
          <w:lang w:val="uz-Cyrl-UZ"/>
        </w:rPr>
        <w:t>нинг икки қисми 1.58</w:t>
      </w:r>
      <w:r w:rsidR="00CB1F2B" w:rsidRPr="004E4ACF">
        <w:rPr>
          <w:rFonts w:ascii="Times New Roman" w:hAnsi="Times New Roman"/>
          <w:sz w:val="28"/>
          <w:szCs w:val="28"/>
          <w:lang w:val="uz-Cyrl-UZ"/>
        </w:rPr>
        <w:t>-</w:t>
      </w:r>
      <w:r w:rsidR="009402E4" w:rsidRPr="004E4ACF">
        <w:rPr>
          <w:rFonts w:ascii="Times New Roman" w:hAnsi="Times New Roman"/>
          <w:sz w:val="28"/>
          <w:szCs w:val="28"/>
          <w:lang w:val="uz-Cyrl-UZ"/>
        </w:rPr>
        <w:t>расмда кўрсатилган. Расмга тиқиштирмас</w:t>
      </w:r>
      <w:r w:rsidRPr="004E4ACF">
        <w:rPr>
          <w:rFonts w:ascii="Times New Roman" w:hAnsi="Times New Roman"/>
          <w:sz w:val="28"/>
          <w:szCs w:val="28"/>
          <w:lang w:val="uz-Cyrl-UZ"/>
        </w:rPr>
        <w:t>лик учун ва чўлғам схемаси таҳ</w:t>
      </w:r>
      <w:r w:rsidR="009402E4" w:rsidRPr="004E4ACF">
        <w:rPr>
          <w:rFonts w:ascii="Times New Roman" w:hAnsi="Times New Roman"/>
          <w:sz w:val="28"/>
          <w:szCs w:val="28"/>
          <w:lang w:val="uz-Cyrl-UZ"/>
        </w:rPr>
        <w:t>лилини қийинлаштирмайди, 1.58,б</w:t>
      </w:r>
      <w:r w:rsidR="00CB1F2B" w:rsidRPr="004E4ACF">
        <w:rPr>
          <w:rFonts w:ascii="Times New Roman" w:hAnsi="Times New Roman"/>
          <w:sz w:val="28"/>
          <w:szCs w:val="28"/>
          <w:lang w:val="uz-Cyrl-UZ"/>
        </w:rPr>
        <w:t>-</w:t>
      </w:r>
      <w:r w:rsidR="009402E4" w:rsidRPr="004E4ACF">
        <w:rPr>
          <w:rFonts w:ascii="Times New Roman" w:hAnsi="Times New Roman"/>
          <w:sz w:val="28"/>
          <w:szCs w:val="28"/>
          <w:lang w:val="uz-Cyrl-UZ"/>
        </w:rPr>
        <w:t xml:space="preserve">расмда  чўлғам </w:t>
      </w:r>
      <w:r w:rsidR="003E3744" w:rsidRPr="004E4ACF">
        <w:rPr>
          <w:rFonts w:ascii="Times New Roman" w:hAnsi="Times New Roman"/>
          <w:sz w:val="28"/>
          <w:szCs w:val="28"/>
          <w:lang w:val="uz-Cyrl-UZ"/>
        </w:rPr>
        <w:t>бўлинмаси</w:t>
      </w:r>
      <w:r w:rsidR="009402E4" w:rsidRPr="004E4ACF">
        <w:rPr>
          <w:rFonts w:ascii="Times New Roman" w:hAnsi="Times New Roman"/>
          <w:sz w:val="28"/>
          <w:szCs w:val="28"/>
          <w:lang w:val="uz-Cyrl-UZ"/>
        </w:rPr>
        <w:t xml:space="preserve"> қисминигина жойлаштирилиши кўрсатилган. Барабанли чўлғам – икки-қатламли, бу ерда </w:t>
      </w:r>
      <w:r w:rsidR="003E3744" w:rsidRPr="004E4ACF">
        <w:rPr>
          <w:rFonts w:ascii="Times New Roman" w:hAnsi="Times New Roman"/>
          <w:sz w:val="28"/>
          <w:szCs w:val="28"/>
          <w:lang w:val="uz-Cyrl-UZ"/>
        </w:rPr>
        <w:t>бўлим</w:t>
      </w:r>
      <w:r w:rsidR="009402E4" w:rsidRPr="004E4ACF">
        <w:rPr>
          <w:rFonts w:ascii="Times New Roman" w:hAnsi="Times New Roman"/>
          <w:sz w:val="28"/>
          <w:szCs w:val="28"/>
          <w:lang w:val="uz-Cyrl-UZ"/>
        </w:rPr>
        <w:t xml:space="preserve">нинг бир томонида шундай чўлғамлар тубида </w:t>
      </w:r>
      <w:r w:rsidR="003E3744" w:rsidRPr="004E4ACF">
        <w:rPr>
          <w:rFonts w:ascii="Times New Roman" w:hAnsi="Times New Roman"/>
          <w:sz w:val="28"/>
          <w:szCs w:val="28"/>
          <w:lang w:val="uz-Cyrl-UZ"/>
        </w:rPr>
        <w:t>тирқишда</w:t>
      </w:r>
      <w:r w:rsidR="009402E4" w:rsidRPr="004E4ACF">
        <w:rPr>
          <w:rFonts w:ascii="Times New Roman" w:hAnsi="Times New Roman"/>
          <w:sz w:val="28"/>
          <w:szCs w:val="28"/>
          <w:lang w:val="uz-Cyrl-UZ"/>
        </w:rPr>
        <w:t xml:space="preserve"> ётади, бошқасида эса юқори қисмида.</w:t>
      </w:r>
      <w:r w:rsidRPr="004E4ACF">
        <w:rPr>
          <w:rFonts w:ascii="Times New Roman" w:hAnsi="Times New Roman"/>
          <w:sz w:val="28"/>
          <w:szCs w:val="28"/>
          <w:lang w:val="uz-Cyrl-UZ"/>
        </w:rPr>
        <w:t xml:space="preserve"> Барабан чўлғам </w:t>
      </w:r>
      <w:r w:rsidR="003E3744" w:rsidRPr="004E4ACF">
        <w:rPr>
          <w:rFonts w:ascii="Times New Roman" w:hAnsi="Times New Roman"/>
          <w:sz w:val="28"/>
          <w:szCs w:val="28"/>
          <w:lang w:val="uz-Cyrl-UZ"/>
        </w:rPr>
        <w:t>тирқиши</w:t>
      </w:r>
      <w:r w:rsidRPr="004E4ACF">
        <w:rPr>
          <w:rFonts w:ascii="Times New Roman" w:hAnsi="Times New Roman"/>
          <w:sz w:val="28"/>
          <w:szCs w:val="28"/>
          <w:lang w:val="uz-Cyrl-UZ"/>
        </w:rPr>
        <w:t xml:space="preserve">да </w:t>
      </w:r>
      <w:r w:rsidR="003E3744" w:rsidRPr="004E4ACF">
        <w:rPr>
          <w:rFonts w:ascii="Times New Roman" w:hAnsi="Times New Roman"/>
          <w:sz w:val="28"/>
          <w:szCs w:val="28"/>
          <w:lang w:val="uz-Cyrl-UZ"/>
        </w:rPr>
        <w:t>бўлим</w:t>
      </w:r>
      <w:r w:rsidR="009402E4" w:rsidRPr="004E4ACF">
        <w:rPr>
          <w:rFonts w:ascii="Times New Roman" w:hAnsi="Times New Roman"/>
          <w:sz w:val="28"/>
          <w:szCs w:val="28"/>
          <w:lang w:val="uz-Cyrl-UZ"/>
        </w:rPr>
        <w:t>ларни</w:t>
      </w:r>
      <w:r w:rsidR="003E3744" w:rsidRPr="004E4ACF">
        <w:rPr>
          <w:rFonts w:ascii="Times New Roman" w:hAnsi="Times New Roman"/>
          <w:sz w:val="28"/>
          <w:szCs w:val="28"/>
          <w:lang w:val="uz-Cyrl-UZ"/>
        </w:rPr>
        <w:t>нг</w:t>
      </w:r>
      <w:r w:rsidR="009402E4" w:rsidRPr="004E4ACF">
        <w:rPr>
          <w:rFonts w:ascii="Times New Roman" w:hAnsi="Times New Roman"/>
          <w:sz w:val="28"/>
          <w:szCs w:val="28"/>
          <w:lang w:val="uz-Cyrl-UZ"/>
        </w:rPr>
        <w:t xml:space="preserve"> алмашиниши чўлғамнинг принципиал схемасида жуда яхши кўринган.(1.59</w:t>
      </w:r>
      <w:r w:rsidR="00CB1F2B" w:rsidRPr="004E4ACF">
        <w:rPr>
          <w:rFonts w:ascii="Times New Roman" w:hAnsi="Times New Roman"/>
          <w:sz w:val="28"/>
          <w:szCs w:val="28"/>
          <w:lang w:val="uz-Cyrl-UZ"/>
        </w:rPr>
        <w:t>-</w:t>
      </w:r>
      <w:r w:rsidR="009402E4" w:rsidRPr="004E4ACF">
        <w:rPr>
          <w:rFonts w:ascii="Times New Roman" w:hAnsi="Times New Roman"/>
          <w:sz w:val="28"/>
          <w:szCs w:val="28"/>
          <w:lang w:val="uz-Cyrl-UZ"/>
        </w:rPr>
        <w:t>расм).</w:t>
      </w:r>
    </w:p>
    <w:p w:rsidR="009402E4" w:rsidRPr="004E4ACF" w:rsidRDefault="003E374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0528" behindDoc="0" locked="0" layoutInCell="1" allowOverlap="1" wp14:anchorId="05575994" wp14:editId="03143FB0">
            <wp:simplePos x="0" y="0"/>
            <wp:positionH relativeFrom="column">
              <wp:posOffset>1257300</wp:posOffset>
            </wp:positionH>
            <wp:positionV relativeFrom="paragraph">
              <wp:posOffset>82550</wp:posOffset>
            </wp:positionV>
            <wp:extent cx="2734310" cy="1171575"/>
            <wp:effectExtent l="0" t="0" r="0" b="0"/>
            <wp:wrapNone/>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4">
                      <a:extLst>
                        <a:ext uri="{28A0092B-C50C-407E-A947-70E740481C1C}">
                          <a14:useLocalDpi xmlns:a14="http://schemas.microsoft.com/office/drawing/2010/main" val="0"/>
                        </a:ext>
                      </a:extLst>
                    </a:blip>
                    <a:srcRect b="23106"/>
                    <a:stretch>
                      <a:fillRect/>
                    </a:stretch>
                  </pic:blipFill>
                  <pic:spPr bwMode="auto">
                    <a:xfrm>
                      <a:off x="0" y="0"/>
                      <a:ext cx="273431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CB1F2B">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1.58</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асм. Ҳалқасимон(а) ва барабанли )</w:t>
      </w:r>
      <w:r w:rsidR="003E3744" w:rsidRPr="004E4ACF">
        <w:rPr>
          <w:rFonts w:ascii="Times New Roman" w:hAnsi="Times New Roman"/>
          <w:sz w:val="28"/>
          <w:szCs w:val="28"/>
          <w:lang w:val="uz-Cyrl-UZ"/>
        </w:rPr>
        <w:t xml:space="preserve"> </w:t>
      </w:r>
      <w:r w:rsidRPr="004E4ACF">
        <w:rPr>
          <w:rFonts w:ascii="Times New Roman" w:hAnsi="Times New Roman"/>
          <w:sz w:val="28"/>
          <w:szCs w:val="28"/>
          <w:lang w:val="uz-Cyrl-UZ"/>
        </w:rPr>
        <w:t>б) чўлғам.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1552" behindDoc="0" locked="0" layoutInCell="1" allowOverlap="1" wp14:anchorId="3ADBE9E7" wp14:editId="21A907C8">
            <wp:simplePos x="0" y="0"/>
            <wp:positionH relativeFrom="column">
              <wp:posOffset>1137626</wp:posOffset>
            </wp:positionH>
            <wp:positionV relativeFrom="paragraph">
              <wp:posOffset>107325</wp:posOffset>
            </wp:positionV>
            <wp:extent cx="2833019" cy="886308"/>
            <wp:effectExtent l="19050" t="0" r="5431" b="0"/>
            <wp:wrapNone/>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5" cstate="print">
                      <a:extLst>
                        <a:ext uri="{28A0092B-C50C-407E-A947-70E740481C1C}">
                          <a14:useLocalDpi xmlns:a14="http://schemas.microsoft.com/office/drawing/2010/main" val="0"/>
                        </a:ext>
                      </a:extLst>
                    </a:blip>
                    <a:srcRect r="33395"/>
                    <a:stretch>
                      <a:fillRect/>
                    </a:stretch>
                  </pic:blipFill>
                  <pic:spPr bwMode="auto">
                    <a:xfrm>
                      <a:off x="0" y="0"/>
                      <a:ext cx="2833019" cy="886308"/>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3E3744" w:rsidRPr="004E4ACF" w:rsidRDefault="009402E4" w:rsidP="003E3744">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1.59</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 xml:space="preserve">асм. 1.58,б расм бўйича икки қатламли </w:t>
      </w:r>
      <w:r w:rsidR="003E3744" w:rsidRPr="004E4ACF">
        <w:rPr>
          <w:rFonts w:ascii="Times New Roman" w:hAnsi="Times New Roman"/>
          <w:sz w:val="28"/>
          <w:szCs w:val="28"/>
          <w:lang w:val="uz-Cyrl-UZ"/>
        </w:rPr>
        <w:t xml:space="preserve">чўлғамнинг </w:t>
      </w:r>
      <w:r w:rsidRPr="004E4ACF">
        <w:rPr>
          <w:rFonts w:ascii="Times New Roman" w:hAnsi="Times New Roman"/>
          <w:sz w:val="28"/>
          <w:szCs w:val="28"/>
          <w:lang w:val="uz-Cyrl-UZ"/>
        </w:rPr>
        <w:t>принципиал</w:t>
      </w:r>
    </w:p>
    <w:p w:rsidR="009402E4" w:rsidRPr="004E4ACF" w:rsidRDefault="003E374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r w:rsidR="009402E4" w:rsidRPr="004E4ACF">
        <w:rPr>
          <w:rFonts w:ascii="Times New Roman" w:hAnsi="Times New Roman"/>
          <w:sz w:val="28"/>
          <w:szCs w:val="28"/>
          <w:lang w:val="uz-Cyrl-UZ"/>
        </w:rPr>
        <w:t>схемаси.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3E3744">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C9C4B5C" wp14:editId="4304021B">
            <wp:extent cx="2705100" cy="227647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6" cstate="print">
                      <a:extLst>
                        <a:ext uri="{28A0092B-C50C-407E-A947-70E740481C1C}">
                          <a14:useLocalDpi xmlns:a14="http://schemas.microsoft.com/office/drawing/2010/main" val="0"/>
                        </a:ext>
                      </a:extLst>
                    </a:blip>
                    <a:srcRect b="13481"/>
                    <a:stretch>
                      <a:fillRect/>
                    </a:stretch>
                  </pic:blipFill>
                  <pic:spPr bwMode="auto">
                    <a:xfrm>
                      <a:off x="0" y="0"/>
                      <a:ext cx="2705100" cy="2276475"/>
                    </a:xfrm>
                    <a:prstGeom prst="rect">
                      <a:avLst/>
                    </a:prstGeom>
                    <a:noFill/>
                    <a:ln>
                      <a:noFill/>
                    </a:ln>
                  </pic:spPr>
                </pic:pic>
              </a:graphicData>
            </a:graphic>
          </wp:inline>
        </w:drawing>
      </w:r>
    </w:p>
    <w:p w:rsidR="009402E4" w:rsidRPr="004E4ACF" w:rsidRDefault="009402E4" w:rsidP="00927FAB">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1.60</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асм. Ўзгармас ток чўлғами</w:t>
      </w:r>
      <w:r w:rsidR="003E3744" w:rsidRPr="004E4ACF">
        <w:rPr>
          <w:rFonts w:ascii="Times New Roman" w:hAnsi="Times New Roman"/>
          <w:sz w:val="28"/>
          <w:szCs w:val="28"/>
          <w:lang w:val="uz-Cyrl-UZ"/>
        </w:rPr>
        <w:t xml:space="preserve"> (2р=2, z =12, K=12)</w:t>
      </w:r>
    </w:p>
    <w:p w:rsidR="003E3744" w:rsidRPr="004E4ACF" w:rsidRDefault="003E3744" w:rsidP="00927FAB">
      <w:pPr>
        <w:spacing w:after="0" w:line="240" w:lineRule="auto"/>
        <w:jc w:val="center"/>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Бу схемада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нинг юқори (яхлит чизиқ) ва пастки</w:t>
      </w:r>
      <w:r w:rsidR="003E3744" w:rsidRPr="004E4ACF">
        <w:rPr>
          <w:rFonts w:ascii="Times New Roman" w:hAnsi="Times New Roman"/>
          <w:sz w:val="28"/>
          <w:szCs w:val="28"/>
          <w:lang w:val="uz-Cyrl-UZ"/>
        </w:rPr>
        <w:t xml:space="preserve"> </w:t>
      </w:r>
      <w:r w:rsidRPr="004E4ACF">
        <w:rPr>
          <w:rFonts w:ascii="Times New Roman" w:hAnsi="Times New Roman"/>
          <w:sz w:val="28"/>
          <w:szCs w:val="28"/>
          <w:lang w:val="uz-Cyrl-UZ"/>
        </w:rPr>
        <w:t xml:space="preserve">(кесик чизиқ) қисмида </w:t>
      </w:r>
      <w:r w:rsidR="003E3744" w:rsidRPr="004E4ACF">
        <w:rPr>
          <w:rFonts w:ascii="Times New Roman" w:hAnsi="Times New Roman"/>
          <w:sz w:val="28"/>
          <w:szCs w:val="28"/>
          <w:lang w:val="uz-Cyrl-UZ"/>
        </w:rPr>
        <w:t>бўлим</w:t>
      </w:r>
      <w:r w:rsidRPr="004E4ACF">
        <w:rPr>
          <w:rFonts w:ascii="Times New Roman" w:hAnsi="Times New Roman"/>
          <w:sz w:val="28"/>
          <w:szCs w:val="28"/>
          <w:lang w:val="uz-Cyrl-UZ"/>
        </w:rPr>
        <w:t>нинг жойлашиши кўрсатилган.</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r w:rsidR="003E3744" w:rsidRPr="004E4ACF">
        <w:rPr>
          <w:rFonts w:ascii="Times New Roman" w:hAnsi="Times New Roman"/>
          <w:sz w:val="28"/>
          <w:szCs w:val="28"/>
          <w:lang w:val="uz-Cyrl-UZ"/>
        </w:rPr>
        <w:t>Граммовский чўлғамининг ч</w:t>
      </w:r>
      <w:r w:rsidRPr="004E4ACF">
        <w:rPr>
          <w:rFonts w:ascii="Times New Roman" w:hAnsi="Times New Roman"/>
          <w:sz w:val="28"/>
          <w:szCs w:val="28"/>
          <w:lang w:val="uz-Cyrl-UZ"/>
        </w:rPr>
        <w:t>ўтка</w:t>
      </w:r>
      <w:r w:rsidR="003E3744" w:rsidRPr="004E4ACF">
        <w:rPr>
          <w:rFonts w:ascii="Times New Roman" w:hAnsi="Times New Roman"/>
          <w:sz w:val="28"/>
          <w:szCs w:val="28"/>
          <w:lang w:val="uz-Cyrl-UZ"/>
        </w:rPr>
        <w:t>си</w:t>
      </w:r>
      <w:r w:rsidRPr="004E4ACF">
        <w:rPr>
          <w:rFonts w:ascii="Times New Roman" w:hAnsi="Times New Roman"/>
          <w:sz w:val="28"/>
          <w:szCs w:val="28"/>
          <w:lang w:val="uz-Cyrl-UZ"/>
        </w:rPr>
        <w:t xml:space="preserve"> қутблар ўртасида ўрнатилади, бара-банли чўлғамда эса – қутбнинг ўртаси </w:t>
      </w:r>
      <w:r w:rsidR="00835212" w:rsidRPr="004E4ACF">
        <w:rPr>
          <w:rFonts w:ascii="Times New Roman" w:hAnsi="Times New Roman"/>
          <w:sz w:val="28"/>
          <w:szCs w:val="28"/>
          <w:lang w:val="uz-Cyrl-UZ"/>
        </w:rPr>
        <w:t>қисми</w:t>
      </w:r>
      <w:r w:rsidRPr="004E4ACF">
        <w:rPr>
          <w:rFonts w:ascii="Times New Roman" w:hAnsi="Times New Roman"/>
          <w:sz w:val="28"/>
          <w:szCs w:val="28"/>
          <w:lang w:val="uz-Cyrl-UZ"/>
        </w:rPr>
        <w:t xml:space="preserve">да, чўлғам </w:t>
      </w:r>
      <w:r w:rsidR="003E3744" w:rsidRPr="004E4ACF">
        <w:rPr>
          <w:rFonts w:ascii="Times New Roman" w:hAnsi="Times New Roman"/>
          <w:sz w:val="28"/>
          <w:szCs w:val="28"/>
          <w:lang w:val="uz-Cyrl-UZ"/>
        </w:rPr>
        <w:t>бўлими</w:t>
      </w:r>
      <w:r w:rsidRPr="004E4ACF">
        <w:rPr>
          <w:rFonts w:ascii="Times New Roman" w:hAnsi="Times New Roman"/>
          <w:sz w:val="28"/>
          <w:szCs w:val="28"/>
          <w:lang w:val="uz-Cyrl-UZ"/>
        </w:rPr>
        <w:t xml:space="preserve"> </w:t>
      </w:r>
      <w:r w:rsidR="00835212" w:rsidRPr="004E4ACF">
        <w:rPr>
          <w:rFonts w:ascii="Times New Roman" w:hAnsi="Times New Roman"/>
          <w:sz w:val="28"/>
          <w:szCs w:val="28"/>
          <w:lang w:val="uz-Cyrl-UZ"/>
        </w:rPr>
        <w:t xml:space="preserve">қарама-қарши қисмида </w:t>
      </w:r>
      <w:r w:rsidRPr="004E4ACF">
        <w:rPr>
          <w:rFonts w:ascii="Times New Roman" w:hAnsi="Times New Roman"/>
          <w:sz w:val="28"/>
          <w:szCs w:val="28"/>
          <w:lang w:val="uz-Cyrl-UZ"/>
        </w:rPr>
        <w:t>тангенциал йўналишда эга бўлади (1.50</w:t>
      </w:r>
      <w:r w:rsidR="00CB1F2B" w:rsidRPr="004E4ACF">
        <w:rPr>
          <w:rFonts w:ascii="Times New Roman" w:hAnsi="Times New Roman"/>
          <w:sz w:val="28"/>
          <w:szCs w:val="28"/>
          <w:lang w:val="uz-Cyrl-UZ"/>
        </w:rPr>
        <w:t>-</w:t>
      </w:r>
      <w:r w:rsidRPr="004E4ACF">
        <w:rPr>
          <w:rFonts w:ascii="Times New Roman" w:hAnsi="Times New Roman"/>
          <w:sz w:val="28"/>
          <w:szCs w:val="28"/>
          <w:lang w:val="uz-Cyrl-UZ"/>
        </w:rPr>
        <w:t>расм). Коммутациянинг айланишида чўткаларни турлича жойлашувига қарамасдан</w:t>
      </w:r>
      <w:r w:rsidR="00835212" w:rsidRPr="004E4ACF">
        <w:rPr>
          <w:rFonts w:ascii="Times New Roman" w:hAnsi="Times New Roman"/>
          <w:sz w:val="28"/>
          <w:szCs w:val="28"/>
          <w:lang w:val="uz-Cyrl-UZ"/>
        </w:rPr>
        <w:t>,</w:t>
      </w:r>
      <w:r w:rsidRPr="004E4ACF">
        <w:rPr>
          <w:rFonts w:ascii="Times New Roman" w:hAnsi="Times New Roman"/>
          <w:sz w:val="28"/>
          <w:szCs w:val="28"/>
          <w:lang w:val="uz-Cyrl-UZ"/>
        </w:rPr>
        <w:t xml:space="preserve"> яъни секциялар бир параллел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дан бошқасига ўтади, иккала хилдаги чўлғамда ҳам зона рўй беради, у қутблар оралиғида жойлашади.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Ҳалқасимон ва барабанли чўлғамлар принципиал жиҳатдан бир-биридан фарқ қилмайди. Фарқи фақат технологик жиҳатдан холос. Шунинг учун у ёки бошқа чўлғамларга мурожаат қилган ҳолда чўлғамни ўрганиш фойдалидир.</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1.56 ва 1.57</w:t>
      </w:r>
      <w:r w:rsidR="00CB1F2B"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расмлардан кўриниб турибдики ўзгарувчан ва ўзгармас ток моҳияти жиҳатидан бир биридан фарқ қилмайди. Коллектор мавжудлигида бир ёки ўша ҳалқасимон чўлғамдан ўзгармас ток олиб ташланади, унинг ҳалқа ва чўткалари эса ўзгарувчан токни олиш имкониятини беради.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1.60.расмда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лар миқдоридан ўзгармас токли икки</w:t>
      </w:r>
      <w:r w:rsidR="00835212" w:rsidRPr="004E4ACF">
        <w:rPr>
          <w:rFonts w:ascii="Times New Roman" w:hAnsi="Times New Roman"/>
          <w:sz w:val="28"/>
          <w:szCs w:val="28"/>
          <w:lang w:val="uz-Cyrl-UZ"/>
        </w:rPr>
        <w:t xml:space="preserve"> </w:t>
      </w:r>
      <w:r w:rsidRPr="004E4ACF">
        <w:rPr>
          <w:rFonts w:ascii="Times New Roman" w:hAnsi="Times New Roman"/>
          <w:sz w:val="28"/>
          <w:szCs w:val="28"/>
          <w:lang w:val="uz-Cyrl-UZ"/>
        </w:rPr>
        <w:t>чўлғамли чўлғам схемаси берилган z=12 ва коллекторли пластина миқдори К =12. Илмоқсимон схемада секциялар сони 24. 1.61</w:t>
      </w:r>
      <w:r w:rsidR="00835212" w:rsidRPr="004E4ACF">
        <w:rPr>
          <w:rFonts w:ascii="Times New Roman" w:hAnsi="Times New Roman"/>
          <w:sz w:val="28"/>
          <w:szCs w:val="28"/>
          <w:lang w:val="uz-Cyrl-UZ"/>
        </w:rPr>
        <w:t>-</w:t>
      </w:r>
      <w:r w:rsidRPr="004E4ACF">
        <w:rPr>
          <w:rFonts w:ascii="Times New Roman" w:hAnsi="Times New Roman"/>
          <w:sz w:val="28"/>
          <w:szCs w:val="28"/>
          <w:lang w:val="uz-Cyrl-UZ"/>
        </w:rPr>
        <w:t>Расмда уч фазали икки</w:t>
      </w:r>
      <w:r w:rsidR="00835212" w:rsidRPr="004E4ACF">
        <w:rPr>
          <w:rFonts w:ascii="Times New Roman" w:hAnsi="Times New Roman"/>
          <w:sz w:val="28"/>
          <w:szCs w:val="28"/>
          <w:lang w:val="uz-Cyrl-UZ"/>
        </w:rPr>
        <w:t xml:space="preserve"> </w:t>
      </w:r>
      <w:r w:rsidRPr="004E4ACF">
        <w:rPr>
          <w:rFonts w:ascii="Times New Roman" w:hAnsi="Times New Roman"/>
          <w:sz w:val="28"/>
          <w:szCs w:val="28"/>
          <w:lang w:val="uz-Cyrl-UZ"/>
        </w:rPr>
        <w:t>қатламли чўлғам схемаси кўрсатилган, худди ўзгармас ток чўлғамидаги каби бу ерда ҳам жуфт қутб ва тишлар миқдори учун бажарилган.</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r w:rsidR="00835212" w:rsidRPr="004E4ACF">
        <w:rPr>
          <w:rFonts w:ascii="Times New Roman" w:hAnsi="Times New Roman"/>
          <w:sz w:val="28"/>
          <w:szCs w:val="28"/>
          <w:lang w:val="uz-Cyrl-UZ"/>
        </w:rPr>
        <w:t xml:space="preserve">Икки </w:t>
      </w:r>
      <w:r w:rsidRPr="004E4ACF">
        <w:rPr>
          <w:rFonts w:ascii="Times New Roman" w:hAnsi="Times New Roman"/>
          <w:sz w:val="28"/>
          <w:szCs w:val="28"/>
          <w:lang w:val="uz-Cyrl-UZ"/>
        </w:rPr>
        <w:t>қатламли чўлғамда кўпинча бир</w:t>
      </w:r>
      <w:r w:rsidR="00835212" w:rsidRPr="004E4ACF">
        <w:rPr>
          <w:rFonts w:ascii="Times New Roman" w:hAnsi="Times New Roman"/>
          <w:sz w:val="28"/>
          <w:szCs w:val="28"/>
          <w:lang w:val="uz-Cyrl-UZ"/>
        </w:rPr>
        <w:t xml:space="preserve"> </w:t>
      </w:r>
      <w:r w:rsidRPr="004E4ACF">
        <w:rPr>
          <w:rFonts w:ascii="Times New Roman" w:hAnsi="Times New Roman"/>
          <w:sz w:val="28"/>
          <w:szCs w:val="28"/>
          <w:lang w:val="uz-Cyrl-UZ"/>
        </w:rPr>
        <w:t>қатламлидан фойдаланилади. Икки қатламли чўлғам энг қулай қадамни танлаш имкониятини беради, улар жуда арзон, мис</w:t>
      </w:r>
      <w:r w:rsidR="00835212" w:rsidRPr="004E4ACF">
        <w:rPr>
          <w:rFonts w:ascii="Times New Roman" w:hAnsi="Times New Roman"/>
          <w:sz w:val="28"/>
          <w:szCs w:val="28"/>
          <w:lang w:val="uz-Cyrl-UZ"/>
        </w:rPr>
        <w:t xml:space="preserve"> сими ва</w:t>
      </w:r>
      <w:r w:rsidRPr="004E4ACF">
        <w:rPr>
          <w:rFonts w:ascii="Times New Roman" w:hAnsi="Times New Roman"/>
          <w:sz w:val="28"/>
          <w:szCs w:val="28"/>
          <w:lang w:val="uz-Cyrl-UZ"/>
        </w:rPr>
        <w:t xml:space="preserve"> </w:t>
      </w:r>
      <w:r w:rsidR="00835212" w:rsidRPr="004E4ACF">
        <w:rPr>
          <w:rFonts w:ascii="Times New Roman" w:hAnsi="Times New Roman"/>
          <w:sz w:val="28"/>
          <w:szCs w:val="28"/>
          <w:lang w:val="uz-Cyrl-UZ"/>
        </w:rPr>
        <w:t xml:space="preserve">изоляция </w:t>
      </w:r>
      <w:r w:rsidRPr="004E4ACF">
        <w:rPr>
          <w:rFonts w:ascii="Times New Roman" w:hAnsi="Times New Roman"/>
          <w:sz w:val="28"/>
          <w:szCs w:val="28"/>
          <w:lang w:val="uz-Cyrl-UZ"/>
        </w:rPr>
        <w:t xml:space="preserve">кам сарфланади ва </w:t>
      </w:r>
      <w:r w:rsidR="004269CE" w:rsidRPr="004E4ACF">
        <w:rPr>
          <w:rFonts w:ascii="Times New Roman" w:hAnsi="Times New Roman"/>
          <w:sz w:val="28"/>
          <w:szCs w:val="28"/>
          <w:lang w:val="uz-Cyrl-UZ"/>
        </w:rPr>
        <w:t xml:space="preserve">чўлғамни тайёрлашда яхши </w:t>
      </w:r>
      <w:r w:rsidRPr="004E4ACF">
        <w:rPr>
          <w:rFonts w:ascii="Times New Roman" w:hAnsi="Times New Roman"/>
          <w:sz w:val="28"/>
          <w:szCs w:val="28"/>
          <w:lang w:val="uz-Cyrl-UZ"/>
        </w:rPr>
        <w:t>механизация рухсат этилади.  Коллекторли ўзгармас токли машиналарда бир</w:t>
      </w:r>
      <w:r w:rsidR="004269CE" w:rsidRPr="004E4ACF">
        <w:rPr>
          <w:rFonts w:ascii="Times New Roman" w:hAnsi="Times New Roman"/>
          <w:sz w:val="28"/>
          <w:szCs w:val="28"/>
          <w:lang w:val="uz-Cyrl-UZ"/>
        </w:rPr>
        <w:t xml:space="preserve"> </w:t>
      </w:r>
      <w:r w:rsidRPr="004E4ACF">
        <w:rPr>
          <w:rFonts w:ascii="Times New Roman" w:hAnsi="Times New Roman"/>
          <w:sz w:val="28"/>
          <w:szCs w:val="28"/>
          <w:lang w:val="uz-Cyrl-UZ"/>
        </w:rPr>
        <w:t>қат</w:t>
      </w:r>
      <w:r w:rsidR="00663F4A" w:rsidRPr="004E4ACF">
        <w:rPr>
          <w:rFonts w:ascii="Times New Roman" w:hAnsi="Times New Roman"/>
          <w:sz w:val="28"/>
          <w:szCs w:val="28"/>
          <w:lang w:val="uz-Cyrl-UZ"/>
        </w:rPr>
        <w:t>ламли чўлғамлардан қўлланил</w:t>
      </w:r>
      <w:r w:rsidRPr="004E4ACF">
        <w:rPr>
          <w:rFonts w:ascii="Times New Roman" w:hAnsi="Times New Roman"/>
          <w:sz w:val="28"/>
          <w:szCs w:val="28"/>
          <w:lang w:val="uz-Cyrl-UZ"/>
        </w:rPr>
        <w:t>майди.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Икки</w:t>
      </w:r>
      <w:r w:rsidR="00835212" w:rsidRPr="004E4ACF">
        <w:rPr>
          <w:rFonts w:ascii="Times New Roman" w:hAnsi="Times New Roman"/>
          <w:sz w:val="28"/>
          <w:szCs w:val="28"/>
          <w:lang w:val="uz-Cyrl-UZ"/>
        </w:rPr>
        <w:t xml:space="preserve"> </w:t>
      </w:r>
      <w:r w:rsidRPr="004E4ACF">
        <w:rPr>
          <w:rFonts w:ascii="Times New Roman" w:hAnsi="Times New Roman"/>
          <w:sz w:val="28"/>
          <w:szCs w:val="28"/>
          <w:lang w:val="uz-Cyrl-UZ"/>
        </w:rPr>
        <w:t xml:space="preserve">қатламли чўлғам </w:t>
      </w:r>
      <w:r w:rsidR="00663F4A" w:rsidRPr="004E4ACF">
        <w:rPr>
          <w:rFonts w:ascii="Times New Roman" w:hAnsi="Times New Roman"/>
          <w:b/>
          <w:i/>
          <w:sz w:val="28"/>
          <w:szCs w:val="28"/>
          <w:lang w:val="uz-Cyrl-UZ"/>
        </w:rPr>
        <w:t>сирт</w:t>
      </w:r>
      <w:r w:rsidRPr="004E4ACF">
        <w:rPr>
          <w:rFonts w:ascii="Times New Roman" w:hAnsi="Times New Roman"/>
          <w:b/>
          <w:i/>
          <w:sz w:val="28"/>
          <w:szCs w:val="28"/>
          <w:lang w:val="uz-Cyrl-UZ"/>
        </w:rPr>
        <w:t>моқсимон ва тўлқинли</w:t>
      </w:r>
      <w:r w:rsidR="004269CE" w:rsidRPr="004E4ACF">
        <w:rPr>
          <w:rFonts w:ascii="Times New Roman" w:hAnsi="Times New Roman"/>
          <w:b/>
          <w:i/>
          <w:sz w:val="28"/>
          <w:szCs w:val="28"/>
          <w:lang w:val="uz-Cyrl-UZ"/>
        </w:rPr>
        <w:t>ларга</w:t>
      </w:r>
      <w:r w:rsidRPr="004E4ACF">
        <w:rPr>
          <w:rFonts w:ascii="Times New Roman" w:hAnsi="Times New Roman"/>
          <w:sz w:val="28"/>
          <w:szCs w:val="28"/>
          <w:lang w:val="uz-Cyrl-UZ"/>
        </w:rPr>
        <w:t xml:space="preserve"> бўлинади.</w:t>
      </w:r>
    </w:p>
    <w:p w:rsidR="004269CE" w:rsidRPr="004E4ACF" w:rsidRDefault="009402E4" w:rsidP="004269CE">
      <w:pPr>
        <w:spacing w:after="0" w:line="240" w:lineRule="auto"/>
        <w:jc w:val="both"/>
        <w:rPr>
          <w:rFonts w:ascii="Times New Roman" w:hAnsi="Times New Roman"/>
          <w:sz w:val="28"/>
          <w:szCs w:val="28"/>
          <w:vertAlign w:val="subscript"/>
          <w:lang w:val="uz-Cyrl-UZ"/>
        </w:rPr>
      </w:pPr>
      <w:r w:rsidRPr="004E4ACF">
        <w:rPr>
          <w:rFonts w:ascii="Times New Roman" w:hAnsi="Times New Roman"/>
          <w:sz w:val="28"/>
          <w:szCs w:val="28"/>
          <w:lang w:val="uz-Cyrl-UZ"/>
        </w:rPr>
        <w:t xml:space="preserve">      Электр машиналарнинг чўлғами чўлғам қадами билан тавсифланади. Натижаси юзага келган чўлғам қадами </w:t>
      </w:r>
      <w:r w:rsidRPr="004E4ACF">
        <w:rPr>
          <w:rFonts w:ascii="Times New Roman" w:hAnsi="Times New Roman"/>
          <w:b/>
          <w:i/>
          <w:sz w:val="28"/>
          <w:szCs w:val="28"/>
          <w:lang w:val="uz-Cyrl-UZ"/>
        </w:rPr>
        <w:t>у-</w:t>
      </w:r>
      <w:r w:rsidRPr="004E4ACF">
        <w:rPr>
          <w:rFonts w:ascii="Times New Roman" w:hAnsi="Times New Roman"/>
          <w:sz w:val="28"/>
          <w:szCs w:val="28"/>
          <w:lang w:val="uz-Cyrl-UZ"/>
        </w:rPr>
        <w:t xml:space="preserve"> кетма</w:t>
      </w:r>
      <w:r w:rsidR="004269CE" w:rsidRPr="004E4ACF">
        <w:rPr>
          <w:rFonts w:ascii="Times New Roman" w:hAnsi="Times New Roman"/>
          <w:sz w:val="28"/>
          <w:szCs w:val="28"/>
          <w:lang w:val="uz-Cyrl-UZ"/>
        </w:rPr>
        <w:t>-</w:t>
      </w:r>
      <w:r w:rsidRPr="004E4ACF">
        <w:rPr>
          <w:rFonts w:ascii="Times New Roman" w:hAnsi="Times New Roman"/>
          <w:sz w:val="28"/>
          <w:szCs w:val="28"/>
          <w:lang w:val="uz-Cyrl-UZ"/>
        </w:rPr>
        <w:t xml:space="preserve">кет уланган икки секция оралиғидаги масофа билан ва қисман қадам </w:t>
      </w:r>
      <w:r w:rsidRPr="004E4ACF">
        <w:rPr>
          <w:rFonts w:ascii="Times New Roman" w:hAnsi="Times New Roman"/>
          <w:b/>
          <w:i/>
          <w:sz w:val="28"/>
          <w:szCs w:val="28"/>
          <w:lang w:val="uz-Cyrl-UZ"/>
        </w:rPr>
        <w:t>у</w:t>
      </w:r>
      <w:r w:rsidRPr="004E4ACF">
        <w:rPr>
          <w:rFonts w:ascii="Times New Roman" w:hAnsi="Times New Roman"/>
          <w:b/>
          <w:i/>
          <w:sz w:val="28"/>
          <w:szCs w:val="28"/>
          <w:vertAlign w:val="subscript"/>
          <w:lang w:val="uz-Cyrl-UZ"/>
        </w:rPr>
        <w:t>1</w:t>
      </w:r>
      <w:r w:rsidRPr="004E4ACF">
        <w:rPr>
          <w:rFonts w:ascii="Times New Roman" w:hAnsi="Times New Roman"/>
          <w:sz w:val="28"/>
          <w:szCs w:val="28"/>
          <w:vertAlign w:val="subscript"/>
          <w:lang w:val="uz-Cyrl-UZ"/>
        </w:rPr>
        <w:t xml:space="preserve"> </w:t>
      </w:r>
      <w:r w:rsidRPr="004E4ACF">
        <w:rPr>
          <w:rFonts w:ascii="Times New Roman" w:hAnsi="Times New Roman"/>
          <w:sz w:val="28"/>
          <w:szCs w:val="28"/>
          <w:lang w:val="uz-Cyrl-UZ"/>
        </w:rPr>
        <w:t xml:space="preserve">ва </w:t>
      </w:r>
      <w:r w:rsidRPr="004E4ACF">
        <w:rPr>
          <w:rFonts w:ascii="Times New Roman" w:hAnsi="Times New Roman"/>
          <w:b/>
          <w:i/>
          <w:sz w:val="28"/>
          <w:szCs w:val="28"/>
          <w:lang w:val="uz-Cyrl-UZ"/>
        </w:rPr>
        <w:t>у</w:t>
      </w:r>
      <w:r w:rsidRPr="004E4ACF">
        <w:rPr>
          <w:rFonts w:ascii="Times New Roman" w:hAnsi="Times New Roman"/>
          <w:b/>
          <w:i/>
          <w:sz w:val="28"/>
          <w:szCs w:val="28"/>
          <w:vertAlign w:val="subscript"/>
          <w:lang w:val="uz-Cyrl-UZ"/>
        </w:rPr>
        <w:t>2</w:t>
      </w:r>
      <w:r w:rsidR="004269CE" w:rsidRPr="004E4ACF">
        <w:rPr>
          <w:rFonts w:ascii="Times New Roman" w:hAnsi="Times New Roman"/>
          <w:sz w:val="28"/>
          <w:szCs w:val="28"/>
          <w:vertAlign w:val="subscript"/>
          <w:lang w:val="uz-Cyrl-UZ"/>
        </w:rPr>
        <w:t xml:space="preserve"> </w:t>
      </w:r>
      <w:r w:rsidR="004269CE" w:rsidRPr="004E4ACF">
        <w:rPr>
          <w:rFonts w:ascii="Times New Roman" w:hAnsi="Times New Roman"/>
          <w:sz w:val="28"/>
          <w:szCs w:val="28"/>
          <w:lang w:val="uz-Cyrl-UZ"/>
        </w:rPr>
        <w:t>,</w:t>
      </w:r>
      <w:r w:rsidR="004269CE" w:rsidRPr="004E4ACF">
        <w:rPr>
          <w:rFonts w:ascii="Times New Roman" w:hAnsi="Times New Roman"/>
          <w:b/>
          <w:i/>
          <w:noProof/>
          <w:sz w:val="28"/>
          <w:szCs w:val="28"/>
          <w:lang w:val="uz-Cyrl-UZ" w:eastAsia="ru-RU"/>
        </w:rPr>
        <w:t xml:space="preserve">  </w:t>
      </w:r>
      <w:r w:rsidR="004269CE" w:rsidRPr="004E4ACF">
        <w:rPr>
          <w:rFonts w:ascii="Times New Roman" w:hAnsi="Times New Roman"/>
          <w:noProof/>
          <w:sz w:val="28"/>
          <w:szCs w:val="28"/>
          <w:lang w:val="uz-Cyrl-UZ" w:eastAsia="ru-RU"/>
        </w:rPr>
        <w:t>у қўшни секциянинг бошланиши ва биринчисининг охири ва секцияни охири ва бошланиши орасидаги масофа боғлиқ ҳолда аниқланади.</w:t>
      </w:r>
    </w:p>
    <w:p w:rsidR="004269CE" w:rsidRPr="004E4ACF" w:rsidRDefault="004269CE" w:rsidP="004269CE">
      <w:pPr>
        <w:spacing w:after="0" w:line="240" w:lineRule="auto"/>
        <w:jc w:val="both"/>
        <w:rPr>
          <w:rFonts w:ascii="Times New Roman" w:hAnsi="Times New Roman"/>
          <w:sz w:val="28"/>
          <w:szCs w:val="28"/>
          <w:vertAlign w:val="subscript"/>
          <w:lang w:val="uz-Cyrl-UZ"/>
        </w:rPr>
      </w:pPr>
    </w:p>
    <w:p w:rsidR="004269CE" w:rsidRPr="004E4ACF" w:rsidRDefault="004269CE" w:rsidP="004269CE">
      <w:pPr>
        <w:spacing w:after="0" w:line="240" w:lineRule="auto"/>
        <w:jc w:val="both"/>
        <w:rPr>
          <w:rFonts w:ascii="Times New Roman" w:hAnsi="Times New Roman"/>
          <w:sz w:val="28"/>
          <w:szCs w:val="28"/>
          <w:vertAlign w:val="subscript"/>
          <w:lang w:val="uz-Cyrl-UZ"/>
        </w:rPr>
      </w:pPr>
    </w:p>
    <w:p w:rsidR="009402E4" w:rsidRPr="004E4ACF" w:rsidRDefault="009402E4" w:rsidP="004269CE">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0BD19F0D" wp14:editId="03CF7604">
            <wp:extent cx="2390775" cy="115252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8792"/>
                    <a:stretch/>
                  </pic:blipFill>
                  <pic:spPr bwMode="auto">
                    <a:xfrm>
                      <a:off x="0" y="0"/>
                      <a:ext cx="2390775" cy="1152525"/>
                    </a:xfrm>
                    <a:prstGeom prst="rect">
                      <a:avLst/>
                    </a:prstGeom>
                    <a:noFill/>
                    <a:ln>
                      <a:noFill/>
                    </a:ln>
                    <a:extLst>
                      <a:ext uri="{53640926-AAD7-44D8-BBD7-CCE9431645EC}">
                        <a14:shadowObscured xmlns:a14="http://schemas.microsoft.com/office/drawing/2010/main"/>
                      </a:ext>
                    </a:extLst>
                  </pic:spPr>
                </pic:pic>
              </a:graphicData>
            </a:graphic>
          </wp:inline>
        </w:drawing>
      </w:r>
    </w:p>
    <w:p w:rsidR="009402E4" w:rsidRPr="004E4ACF" w:rsidRDefault="009402E4" w:rsidP="00927FAB">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1.62</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асм. Сиртмоқсимон чўлғам секцияси</w:t>
      </w:r>
    </w:p>
    <w:p w:rsidR="009402E4" w:rsidRPr="004E4ACF" w:rsidRDefault="00CB1F2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 xml:space="preserve">Одатда чўлғам қадами </w:t>
      </w:r>
      <w:r w:rsidR="003E3744" w:rsidRPr="004E4ACF">
        <w:rPr>
          <w:rFonts w:ascii="Times New Roman" w:hAnsi="Times New Roman"/>
          <w:noProof/>
          <w:sz w:val="28"/>
          <w:szCs w:val="28"/>
          <w:lang w:val="uz-Cyrl-UZ" w:eastAsia="ru-RU"/>
        </w:rPr>
        <w:t>тирқиш</w:t>
      </w:r>
      <w:r w:rsidR="009402E4" w:rsidRPr="004E4ACF">
        <w:rPr>
          <w:rFonts w:ascii="Times New Roman" w:hAnsi="Times New Roman"/>
          <w:noProof/>
          <w:sz w:val="28"/>
          <w:szCs w:val="28"/>
          <w:lang w:val="uz-Cyrl-UZ" w:eastAsia="ru-RU"/>
        </w:rPr>
        <w:t>лар миқдори ёки қутбли бўлинишга нисбат</w:t>
      </w:r>
      <w:r w:rsidR="004269CE" w:rsidRPr="004E4ACF">
        <w:rPr>
          <w:rFonts w:ascii="Times New Roman" w:hAnsi="Times New Roman"/>
          <w:noProof/>
          <w:sz w:val="28"/>
          <w:szCs w:val="28"/>
          <w:lang w:val="uz-Cyrl-UZ" w:eastAsia="ru-RU"/>
        </w:rPr>
        <w:t>ан</w:t>
      </w:r>
      <w:r w:rsidR="009402E4" w:rsidRPr="004E4ACF">
        <w:rPr>
          <w:rFonts w:ascii="Times New Roman" w:hAnsi="Times New Roman"/>
          <w:noProof/>
          <w:sz w:val="28"/>
          <w:szCs w:val="28"/>
          <w:lang w:val="uz-Cyrl-UZ" w:eastAsia="ru-RU"/>
        </w:rPr>
        <w:t xml:space="preserve"> ўлчанади.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1.62</w:t>
      </w:r>
      <w:r w:rsidR="00CB1F2B"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расмда сиртмоқсимон чўлғам элементи кўрсатилган. Бу ерда у</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қисман биринчи қадам- секциянинг боши ва охири оралиғидаги масофа, у</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-иккинчи қисман қадам- биринчининг охири ва иккинчи секциянинг бошланиши оралиғидаги масофа.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нинг юқори қисмда ётган чўлғам схемасида ярим секцияда  яхлит чизиқ тасвирланган, чўлғамнинг пастки қатламида ётган секция қисми эса- штрихли чизиқ билан.</w:t>
      </w:r>
    </w:p>
    <w:p w:rsidR="009402E4" w:rsidRPr="004E4ACF" w:rsidRDefault="00663F4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Сиртмоқсимон чўлғамни нати</w:t>
      </w:r>
      <w:r w:rsidR="009402E4" w:rsidRPr="004E4ACF">
        <w:rPr>
          <w:rFonts w:ascii="Times New Roman" w:hAnsi="Times New Roman"/>
          <w:noProof/>
          <w:sz w:val="28"/>
          <w:szCs w:val="28"/>
          <w:lang w:val="uz-Cyrl-UZ" w:eastAsia="ru-RU"/>
        </w:rPr>
        <w:t xml:space="preserve">жаловчи қадами </w:t>
      </w:r>
      <w:r w:rsidR="009402E4" w:rsidRPr="004E4ACF">
        <w:rPr>
          <w:rFonts w:ascii="Times New Roman" w:hAnsi="Times New Roman"/>
          <w:b/>
          <w:i/>
          <w:noProof/>
          <w:sz w:val="28"/>
          <w:szCs w:val="28"/>
          <w:lang w:val="uz-Cyrl-UZ" w:eastAsia="ru-RU"/>
        </w:rPr>
        <w:t>у</w:t>
      </w:r>
      <w:r w:rsidR="009402E4" w:rsidRPr="004E4ACF">
        <w:rPr>
          <w:rFonts w:ascii="Times New Roman" w:hAnsi="Times New Roman"/>
          <w:noProof/>
          <w:sz w:val="28"/>
          <w:szCs w:val="28"/>
          <w:lang w:val="uz-Cyrl-UZ" w:eastAsia="ru-RU"/>
        </w:rPr>
        <w:t xml:space="preserve"> қисман қадамнинг </w:t>
      </w:r>
      <w:r w:rsidR="004269CE" w:rsidRPr="004E4ACF">
        <w:rPr>
          <w:rFonts w:ascii="Times New Roman" w:hAnsi="Times New Roman"/>
          <w:noProof/>
          <w:sz w:val="28"/>
          <w:szCs w:val="28"/>
          <w:lang w:val="uz-Cyrl-UZ" w:eastAsia="ru-RU"/>
        </w:rPr>
        <w:t>фарқи</w:t>
      </w:r>
      <w:r w:rsidR="009402E4" w:rsidRPr="004E4ACF">
        <w:rPr>
          <w:rFonts w:ascii="Times New Roman" w:hAnsi="Times New Roman"/>
          <w:noProof/>
          <w:sz w:val="28"/>
          <w:szCs w:val="28"/>
          <w:lang w:val="uz-Cyrl-UZ" w:eastAsia="ru-RU"/>
        </w:rPr>
        <w:t>га тенг.</w:t>
      </w:r>
    </w:p>
    <w:p w:rsidR="009402E4" w:rsidRPr="004E4ACF" w:rsidRDefault="009402E4" w:rsidP="00927FAB">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48EF2516" wp14:editId="196E8839">
            <wp:extent cx="1885950" cy="2000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85950" cy="200025"/>
                    </a:xfrm>
                    <a:prstGeom prst="rect">
                      <a:avLst/>
                    </a:prstGeom>
                    <a:noFill/>
                    <a:ln>
                      <a:noFill/>
                    </a:ln>
                  </pic:spPr>
                </pic:pic>
              </a:graphicData>
            </a:graphic>
          </wp:inline>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Оддий сиртмоқсимон чўлғамларда </w:t>
      </w:r>
      <w:r w:rsidRPr="004E4ACF">
        <w:rPr>
          <w:rFonts w:ascii="Times New Roman" w:hAnsi="Times New Roman"/>
          <w:b/>
          <w:i/>
          <w:noProof/>
          <w:sz w:val="28"/>
          <w:szCs w:val="28"/>
          <w:lang w:val="uz-Cyrl-UZ" w:eastAsia="ru-RU"/>
        </w:rPr>
        <w:t>у</w:t>
      </w:r>
      <w:r w:rsidRPr="004E4ACF">
        <w:rPr>
          <w:rFonts w:ascii="Times New Roman" w:hAnsi="Times New Roman"/>
          <w:noProof/>
          <w:sz w:val="28"/>
          <w:szCs w:val="28"/>
          <w:lang w:val="uz-Cyrl-UZ" w:eastAsia="ru-RU"/>
        </w:rPr>
        <w:t>=1.</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Тўлқин</w:t>
      </w:r>
      <w:r w:rsidR="004269CE" w:rsidRPr="004E4ACF">
        <w:rPr>
          <w:rFonts w:ascii="Times New Roman" w:hAnsi="Times New Roman"/>
          <w:noProof/>
          <w:sz w:val="28"/>
          <w:szCs w:val="28"/>
          <w:lang w:val="uz-Cyrl-UZ" w:eastAsia="ru-RU"/>
        </w:rPr>
        <w:t>симон</w:t>
      </w:r>
      <w:r w:rsidRPr="004E4ACF">
        <w:rPr>
          <w:rFonts w:ascii="Times New Roman" w:hAnsi="Times New Roman"/>
          <w:noProof/>
          <w:sz w:val="28"/>
          <w:szCs w:val="28"/>
          <w:lang w:val="uz-Cyrl-UZ" w:eastAsia="ru-RU"/>
        </w:rPr>
        <w:t xml:space="preserve"> чўлғамда (1.63</w:t>
      </w:r>
      <w:r w:rsidR="00CB1F2B"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  натижали қадам қисман қадам йиғиндисига тенг:</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2576" behindDoc="0" locked="0" layoutInCell="1" allowOverlap="1" wp14:anchorId="406CB445" wp14:editId="254C926F">
            <wp:simplePos x="0" y="0"/>
            <wp:positionH relativeFrom="column">
              <wp:posOffset>2038379</wp:posOffset>
            </wp:positionH>
            <wp:positionV relativeFrom="paragraph">
              <wp:posOffset>31743</wp:posOffset>
            </wp:positionV>
            <wp:extent cx="1869743" cy="177421"/>
            <wp:effectExtent l="19050" t="0" r="0" b="0"/>
            <wp:wrapNone/>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69743" cy="177421"/>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Агар икки</w:t>
      </w:r>
      <w:r w:rsidR="00CB1F2B"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қатламли чўлғамда секция қадами қутбли бўлинишга тенг бўлса, унда бундай чўлғамлар диаметрал қадам чўлғами деб айтилади.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Мис</w:t>
      </w:r>
      <w:r w:rsidR="00CB1F2B" w:rsidRPr="004E4ACF">
        <w:rPr>
          <w:rFonts w:ascii="Times New Roman" w:hAnsi="Times New Roman"/>
          <w:noProof/>
          <w:sz w:val="28"/>
          <w:szCs w:val="28"/>
          <w:lang w:val="uz-Cyrl-UZ" w:eastAsia="ru-RU"/>
        </w:rPr>
        <w:t xml:space="preserve"> сими</w:t>
      </w:r>
      <w:r w:rsidRPr="004E4ACF">
        <w:rPr>
          <w:rFonts w:ascii="Times New Roman" w:hAnsi="Times New Roman"/>
          <w:noProof/>
          <w:sz w:val="28"/>
          <w:szCs w:val="28"/>
          <w:lang w:val="uz-Cyrl-UZ" w:eastAsia="ru-RU"/>
        </w:rPr>
        <w:t xml:space="preserve">ни тежаш учун ва икки-қатламли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майдон шаклини яхшилаш қисқартирилган қадамда бажарилади, у</w:t>
      </w:r>
      <m:oMath>
        <m:r>
          <w:rPr>
            <w:rFonts w:ascii="Cambria Math" w:hAnsi="Cambria Math"/>
            <w:noProof/>
            <w:sz w:val="28"/>
            <w:szCs w:val="28"/>
            <w:lang w:val="uz-Cyrl-UZ" w:eastAsia="ru-RU"/>
          </w:rPr>
          <m:t>&lt;τ</m:t>
        </m:r>
      </m:oMath>
      <w:r w:rsidRPr="004E4ACF">
        <w:rPr>
          <w:rFonts w:ascii="Times New Roman" w:eastAsia="Times New Roman" w:hAnsi="Times New Roman"/>
          <w:noProof/>
          <w:sz w:val="28"/>
          <w:szCs w:val="28"/>
          <w:lang w:val="uz-Cyrl-UZ" w:eastAsia="ru-RU"/>
        </w:rPr>
        <w:t>. Бунда у</w:t>
      </w:r>
      <m:oMath>
        <m:r>
          <w:rPr>
            <w:rFonts w:ascii="Cambria Math" w:eastAsia="Times New Roman" w:hAnsi="Cambria Math"/>
            <w:noProof/>
            <w:sz w:val="28"/>
            <w:szCs w:val="28"/>
            <w:lang w:val="uz-Cyrl-UZ" w:eastAsia="ru-RU"/>
          </w:rPr>
          <m:t>≈0,8</m:t>
        </m:r>
      </m:oMath>
      <w:r w:rsidRPr="004E4ACF">
        <w:rPr>
          <w:rFonts w:ascii="Times New Roman" w:eastAsia="Times New Roman" w:hAnsi="Times New Roman"/>
          <w:noProof/>
          <w:sz w:val="28"/>
          <w:szCs w:val="28"/>
          <w:lang w:val="uz-Cyrl-UZ" w:eastAsia="ru-RU"/>
        </w:rPr>
        <w:t xml:space="preserve"> мисни тежашга эришилади, бир неча фоизни ташкил этган диаметриал қадамга ЭЮКдан таққослаш бўйича ЭЮК асосий гармоникни камайиши</w:t>
      </w:r>
      <w:r w:rsidR="00CB1F2B" w:rsidRPr="004E4ACF">
        <w:rPr>
          <w:rFonts w:ascii="Times New Roman" w:eastAsia="Times New Roman" w:hAnsi="Times New Roman"/>
          <w:noProof/>
          <w:sz w:val="28"/>
          <w:szCs w:val="28"/>
          <w:lang w:val="uz-Cyrl-UZ" w:eastAsia="ru-RU"/>
        </w:rPr>
        <w:t xml:space="preserve"> тўғри келади</w:t>
      </w:r>
      <w:r w:rsidRPr="004E4ACF">
        <w:rPr>
          <w:rFonts w:ascii="Times New Roman" w:eastAsia="Times New Roman" w:hAnsi="Times New Roman"/>
          <w:noProof/>
          <w:sz w:val="28"/>
          <w:szCs w:val="28"/>
          <w:lang w:val="uz-Cyrl-UZ" w:eastAsia="ru-RU"/>
        </w:rPr>
        <w:t>.</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1.61</w:t>
      </w:r>
      <w:r w:rsidR="00CB1F2B"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 xml:space="preserve">асмда  </w:t>
      </w:r>
      <w:r w:rsidR="00CB1F2B" w:rsidRPr="004E4ACF">
        <w:rPr>
          <w:rFonts w:ascii="Times New Roman" w:hAnsi="Times New Roman"/>
          <w:noProof/>
          <w:sz w:val="28"/>
          <w:szCs w:val="28"/>
          <w:lang w:val="uz-Cyrl-UZ" w:eastAsia="ru-RU"/>
        </w:rPr>
        <w:t>диаметриал қадамдан сиртмоқсимон икки қатламли учфазали чўлғам схемаси тақдим этилган</w:t>
      </w:r>
    </w:p>
    <w:p w:rsidR="009402E4" w:rsidRPr="004E4ACF" w:rsidRDefault="00CB1F2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3600" behindDoc="0" locked="0" layoutInCell="1" allowOverlap="1" wp14:anchorId="059A7E3A" wp14:editId="12E918A4">
            <wp:simplePos x="0" y="0"/>
            <wp:positionH relativeFrom="column">
              <wp:posOffset>1366851</wp:posOffset>
            </wp:positionH>
            <wp:positionV relativeFrom="paragraph">
              <wp:posOffset>50872</wp:posOffset>
            </wp:positionV>
            <wp:extent cx="2459865" cy="257835"/>
            <wp:effectExtent l="0" t="0" r="0"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02904" cy="2623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Қисқартирилган қадам билан учфазали сиртмоқсимон чўлғамдан </w:t>
      </w:r>
      <w:r w:rsidRPr="004E4ACF">
        <w:rPr>
          <w:rFonts w:ascii="Times New Roman" w:hAnsi="Times New Roman"/>
          <w:b/>
          <w:i/>
          <w:noProof/>
          <w:sz w:val="28"/>
          <w:szCs w:val="28"/>
          <w:lang w:val="uz-Cyrl-UZ" w:eastAsia="ru-RU"/>
        </w:rPr>
        <w:t>у=5/6</w:t>
      </w:r>
      <m:oMath>
        <m:r>
          <m:rPr>
            <m:sty m:val="bi"/>
          </m:rPr>
          <w:rPr>
            <w:rFonts w:ascii="Cambria Math" w:hAnsi="Cambria Math"/>
            <w:noProof/>
            <w:sz w:val="28"/>
            <w:szCs w:val="28"/>
            <w:lang w:val="uz-Cyrl-UZ" w:eastAsia="ru-RU"/>
          </w:rPr>
          <m:t>τ</m:t>
        </m:r>
      </m:oMath>
      <w:r w:rsidRPr="004E4ACF">
        <w:rPr>
          <w:rFonts w:ascii="Times New Roman" w:eastAsia="Times New Roman" w:hAnsi="Times New Roman"/>
          <w:b/>
          <w:i/>
          <w:noProof/>
          <w:sz w:val="28"/>
          <w:szCs w:val="28"/>
          <w:lang w:val="uz-Cyrl-UZ" w:eastAsia="ru-RU"/>
        </w:rPr>
        <w:t>,</w:t>
      </w:r>
      <w:r w:rsidRPr="004E4ACF">
        <w:rPr>
          <w:rFonts w:ascii="Times New Roman" w:eastAsia="Times New Roman" w:hAnsi="Times New Roman"/>
          <w:noProof/>
          <w:sz w:val="28"/>
          <w:szCs w:val="28"/>
          <w:lang w:val="uz-Cyrl-UZ" w:eastAsia="ru-RU"/>
        </w:rPr>
        <w:t xml:space="preserve"> ўша у қутблар миқдори учун (2р=2) ва  фаза ва қутбда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 сони (d=2)</w:t>
      </w:r>
      <w:r w:rsidR="00CB1F2B" w:rsidRPr="004E4ACF">
        <w:rPr>
          <w:rFonts w:ascii="Times New Roman" w:eastAsia="Times New Roman" w:hAnsi="Times New Roman"/>
          <w:noProof/>
          <w:sz w:val="28"/>
          <w:szCs w:val="28"/>
          <w:lang w:val="uz-Cyrl-UZ" w:eastAsia="ru-RU"/>
        </w:rPr>
        <w:t>бўлган ҳолат</w:t>
      </w:r>
      <w:r w:rsidRPr="004E4ACF">
        <w:rPr>
          <w:rFonts w:ascii="Times New Roman" w:eastAsia="Times New Roman" w:hAnsi="Times New Roman"/>
          <w:noProof/>
          <w:sz w:val="28"/>
          <w:szCs w:val="28"/>
          <w:lang w:val="uz-Cyrl-UZ" w:eastAsia="ru-RU"/>
        </w:rPr>
        <w:t xml:space="preserve"> 1.64</w:t>
      </w:r>
      <w:r w:rsidR="00CB1F2B" w:rsidRPr="004E4ACF">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расмда кўрсатилган.</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4624" behindDoc="0" locked="0" layoutInCell="1" allowOverlap="1" wp14:anchorId="13630D71" wp14:editId="5A0774ED">
            <wp:simplePos x="0" y="0"/>
            <wp:positionH relativeFrom="column">
              <wp:posOffset>1714580</wp:posOffset>
            </wp:positionH>
            <wp:positionV relativeFrom="paragraph">
              <wp:posOffset>22824</wp:posOffset>
            </wp:positionV>
            <wp:extent cx="2601477" cy="1481071"/>
            <wp:effectExtent l="0" t="0" r="0" b="0"/>
            <wp:wrapNone/>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1" cstate="print">
                      <a:extLst>
                        <a:ext uri="{28A0092B-C50C-407E-A947-70E740481C1C}">
                          <a14:useLocalDpi xmlns:a14="http://schemas.microsoft.com/office/drawing/2010/main" val="0"/>
                        </a:ext>
                      </a:extLst>
                    </a:blip>
                    <a:srcRect b="16031"/>
                    <a:stretch>
                      <a:fillRect/>
                    </a:stretch>
                  </pic:blipFill>
                  <pic:spPr bwMode="auto">
                    <a:xfrm>
                      <a:off x="0" y="0"/>
                      <a:ext cx="2599899" cy="1480173"/>
                    </a:xfrm>
                    <a:prstGeom prst="rect">
                      <a:avLst/>
                    </a:prstGeom>
                    <a:noFill/>
                    <a:ln>
                      <a:noFill/>
                    </a:ln>
                  </pic:spPr>
                </pic:pic>
              </a:graphicData>
            </a:graphic>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CB1F2B">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1.63</w:t>
      </w:r>
      <w:r w:rsidR="00CB1F2B"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 Тўлқин</w:t>
      </w:r>
      <w:r w:rsidR="00CB1F2B" w:rsidRPr="004E4ACF">
        <w:rPr>
          <w:rFonts w:ascii="Times New Roman" w:hAnsi="Times New Roman"/>
          <w:noProof/>
          <w:sz w:val="28"/>
          <w:szCs w:val="28"/>
          <w:lang w:val="uz-Cyrl-UZ" w:eastAsia="ru-RU"/>
        </w:rPr>
        <w:t>симон</w:t>
      </w:r>
      <w:r w:rsidRPr="004E4ACF">
        <w:rPr>
          <w:rFonts w:ascii="Times New Roman" w:hAnsi="Times New Roman"/>
          <w:noProof/>
          <w:sz w:val="28"/>
          <w:szCs w:val="28"/>
          <w:lang w:val="uz-Cyrl-UZ" w:eastAsia="ru-RU"/>
        </w:rPr>
        <w:t xml:space="preserve"> чўлғам секцияси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75648" behindDoc="0" locked="0" layoutInCell="1" allowOverlap="1" wp14:anchorId="6B1D8FDF" wp14:editId="68254DCD">
            <wp:simplePos x="0" y="0"/>
            <wp:positionH relativeFrom="column">
              <wp:posOffset>1965719</wp:posOffset>
            </wp:positionH>
            <wp:positionV relativeFrom="paragraph">
              <wp:posOffset>69349</wp:posOffset>
            </wp:positionV>
            <wp:extent cx="2466304" cy="2015544"/>
            <wp:effectExtent l="0" t="0" r="0" b="0"/>
            <wp:wrapNone/>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69449" cy="2018114"/>
                    </a:xfrm>
                    <a:prstGeom prst="rect">
                      <a:avLst/>
                    </a:prstGeom>
                    <a:noFill/>
                    <a:ln>
                      <a:noFill/>
                    </a:ln>
                  </pic:spPr>
                </pic:pic>
              </a:graphicData>
            </a:graphic>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CB1F2B" w:rsidRPr="004E4ACF" w:rsidRDefault="00CB1F2B"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76672" behindDoc="0" locked="0" layoutInCell="1" allowOverlap="1" wp14:anchorId="7A26B1F9" wp14:editId="39868B01">
            <wp:simplePos x="0" y="0"/>
            <wp:positionH relativeFrom="column">
              <wp:posOffset>3689758</wp:posOffset>
            </wp:positionH>
            <wp:positionV relativeFrom="paragraph">
              <wp:posOffset>26803</wp:posOffset>
            </wp:positionV>
            <wp:extent cx="2012249" cy="205826"/>
            <wp:effectExtent l="19050" t="0" r="7051" b="0"/>
            <wp:wrapNone/>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12249" cy="205826"/>
                    </a:xfrm>
                    <a:prstGeom prst="rect">
                      <a:avLst/>
                    </a:prstGeom>
                    <a:noFill/>
                    <a:ln>
                      <a:noFill/>
                    </a:ln>
                  </pic:spPr>
                </pic:pic>
              </a:graphicData>
            </a:graphic>
          </wp:anchor>
        </w:drawing>
      </w:r>
      <w:r w:rsidRPr="004E4ACF">
        <w:rPr>
          <w:rFonts w:ascii="Times New Roman" w:hAnsi="Times New Roman"/>
          <w:sz w:val="28"/>
          <w:szCs w:val="28"/>
          <w:lang w:val="uz-Cyrl-UZ"/>
        </w:rPr>
        <w:t>1.64</w:t>
      </w:r>
      <w:r w:rsidR="00CB1F2B" w:rsidRPr="004E4ACF">
        <w:rPr>
          <w:rFonts w:ascii="Times New Roman" w:hAnsi="Times New Roman"/>
          <w:sz w:val="28"/>
          <w:szCs w:val="28"/>
          <w:lang w:val="uz-Cyrl-UZ"/>
        </w:rPr>
        <w:t>-р</w:t>
      </w:r>
      <w:r w:rsidRPr="004E4ACF">
        <w:rPr>
          <w:rFonts w:ascii="Times New Roman" w:hAnsi="Times New Roman"/>
          <w:sz w:val="28"/>
          <w:szCs w:val="28"/>
          <w:lang w:val="uz-Cyrl-UZ"/>
        </w:rPr>
        <w:t>асм. Сиртмоқсимон уч фазали чўлғам.</w:t>
      </w:r>
      <w:r w:rsidRPr="004E4ACF">
        <w:rPr>
          <w:rFonts w:ascii="Times New Roman" w:hAnsi="Times New Roman"/>
          <w:noProof/>
          <w:sz w:val="28"/>
          <w:szCs w:val="28"/>
          <w:lang w:val="uz-Cyrl-UZ" w:eastAsia="ru-RU"/>
        </w:rPr>
        <w:t xml:space="preserve"> (2р=</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Фаза</w:t>
      </w:r>
      <w:r w:rsidR="004F5E8F" w:rsidRPr="004E4ACF">
        <w:rPr>
          <w:rFonts w:ascii="Times New Roman" w:hAnsi="Times New Roman"/>
          <w:noProof/>
          <w:sz w:val="28"/>
          <w:szCs w:val="28"/>
          <w:lang w:val="uz-Cyrl-UZ" w:eastAsia="ru-RU"/>
        </w:rPr>
        <w:t>ли</w:t>
      </w:r>
      <w:r w:rsidRPr="004E4ACF">
        <w:rPr>
          <w:rFonts w:ascii="Times New Roman" w:hAnsi="Times New Roman"/>
          <w:noProof/>
          <w:sz w:val="28"/>
          <w:szCs w:val="28"/>
          <w:lang w:val="uz-Cyrl-UZ" w:eastAsia="ru-RU"/>
        </w:rPr>
        <w:t xml:space="preserve"> зоналарни тақсимланиш бўйича қисқартирилган қадамдан чўлғамни кўриш мумкинки, пастки қатлам фаза</w:t>
      </w:r>
      <w:r w:rsidR="004F5E8F" w:rsidRPr="004E4ACF">
        <w:rPr>
          <w:rFonts w:ascii="Times New Roman" w:hAnsi="Times New Roman"/>
          <w:noProof/>
          <w:sz w:val="28"/>
          <w:szCs w:val="28"/>
          <w:lang w:val="uz-Cyrl-UZ" w:eastAsia="ru-RU"/>
        </w:rPr>
        <w:t>ли</w:t>
      </w:r>
      <w:r w:rsidRPr="004E4ACF">
        <w:rPr>
          <w:rFonts w:ascii="Times New Roman" w:hAnsi="Times New Roman"/>
          <w:noProof/>
          <w:sz w:val="28"/>
          <w:szCs w:val="28"/>
          <w:lang w:val="uz-Cyrl-UZ" w:eastAsia="ru-RU"/>
        </w:rPr>
        <w:t xml:space="preserve"> зонаси юқори қатлам зонасига нисбатан </w:t>
      </w:r>
      <m:oMath>
        <m:r>
          <w:rPr>
            <w:rFonts w:ascii="Cambria Math" w:hAnsi="Cambria Math"/>
            <w:noProof/>
            <w:sz w:val="28"/>
            <w:szCs w:val="28"/>
            <w:lang w:val="uz-Cyrl-UZ" w:eastAsia="ru-RU"/>
          </w:rPr>
          <m:t>τ-у</m:t>
        </m:r>
      </m:oMath>
      <w:r w:rsidRPr="004E4ACF">
        <w:rPr>
          <w:rFonts w:ascii="Times New Roman" w:hAnsi="Times New Roman"/>
          <w:noProof/>
          <w:sz w:val="28"/>
          <w:szCs w:val="28"/>
          <w:lang w:val="uz-Cyrl-UZ" w:eastAsia="ru-RU"/>
        </w:rPr>
        <w:t xml:space="preserve">1 га </w:t>
      </w:r>
      <w:r w:rsidR="004F5E8F" w:rsidRPr="004E4ACF">
        <w:rPr>
          <w:rFonts w:ascii="Times New Roman" w:hAnsi="Times New Roman"/>
          <w:noProof/>
          <w:sz w:val="28"/>
          <w:szCs w:val="28"/>
          <w:lang w:val="uz-Cyrl-UZ" w:eastAsia="ru-RU"/>
        </w:rPr>
        <w:t>ўзгарти</w:t>
      </w:r>
      <w:r w:rsidRPr="004E4ACF">
        <w:rPr>
          <w:rFonts w:ascii="Times New Roman" w:hAnsi="Times New Roman"/>
          <w:noProof/>
          <w:sz w:val="28"/>
          <w:szCs w:val="28"/>
          <w:lang w:val="uz-Cyrl-UZ" w:eastAsia="ru-RU"/>
        </w:rPr>
        <w:t>рилади.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Уч фазали ўзгарувчан ток чўлғам секциялари бўйича </w:t>
      </w:r>
      <w:r w:rsidR="00CB1F2B" w:rsidRPr="004E4ACF">
        <w:rPr>
          <w:rFonts w:ascii="Times New Roman" w:hAnsi="Times New Roman"/>
          <w:noProof/>
          <w:sz w:val="28"/>
          <w:szCs w:val="28"/>
          <w:lang w:val="uz-Cyrl-UZ" w:eastAsia="ru-RU"/>
        </w:rPr>
        <w:t>токнинг оний</w:t>
      </w:r>
      <w:r w:rsidRPr="004E4ACF">
        <w:rPr>
          <w:rFonts w:ascii="Times New Roman" w:hAnsi="Times New Roman"/>
          <w:noProof/>
          <w:sz w:val="28"/>
          <w:szCs w:val="28"/>
          <w:lang w:val="uz-Cyrl-UZ" w:eastAsia="ru-RU"/>
        </w:rPr>
        <w:t xml:space="preserve"> қиймати учфазали чўлғам зонасида диаметриал ва қисқартирилган қадамда тўғри келади ва айланувчи майдон ҳосил қилади, бу ҳолат худди 1.8§ кўри</w:t>
      </w:r>
      <w:r w:rsidR="004F5E8F" w:rsidRPr="004E4ACF">
        <w:rPr>
          <w:rFonts w:ascii="Times New Roman" w:hAnsi="Times New Roman"/>
          <w:noProof/>
          <w:sz w:val="28"/>
          <w:szCs w:val="28"/>
          <w:lang w:val="uz-Cyrl-UZ" w:eastAsia="ru-RU"/>
        </w:rPr>
        <w:t>б чиқилган</w:t>
      </w:r>
      <w:r w:rsidRPr="004E4ACF">
        <w:rPr>
          <w:rFonts w:ascii="Times New Roman" w:hAnsi="Times New Roman"/>
          <w:noProof/>
          <w:sz w:val="28"/>
          <w:szCs w:val="28"/>
          <w:lang w:val="uz-Cyrl-UZ" w:eastAsia="ru-RU"/>
        </w:rPr>
        <w:t>дек.</w:t>
      </w:r>
    </w:p>
    <w:p w:rsidR="009402E4" w:rsidRPr="004E4ACF" w:rsidRDefault="00327F8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4F5E8F" w:rsidRPr="004E4ACF">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Кўрилган схемаларда  сиртмоқ</w:t>
      </w:r>
      <w:r w:rsidR="009402E4" w:rsidRPr="004E4ACF">
        <w:rPr>
          <w:rFonts w:ascii="Times New Roman" w:hAnsi="Times New Roman"/>
          <w:noProof/>
          <w:sz w:val="28"/>
          <w:szCs w:val="28"/>
          <w:lang w:val="uz-Cyrl-UZ" w:eastAsia="ru-RU"/>
        </w:rPr>
        <w:t>симон чўлғам</w:t>
      </w:r>
      <w:r w:rsidR="004F5E8F" w:rsidRPr="004E4ACF">
        <w:rPr>
          <w:rFonts w:ascii="Times New Roman" w:hAnsi="Times New Roman"/>
          <w:noProof/>
          <w:sz w:val="28"/>
          <w:szCs w:val="28"/>
          <w:lang w:val="uz-Cyrl-UZ" w:eastAsia="ru-RU"/>
        </w:rPr>
        <w:t>нинг</w:t>
      </w:r>
      <w:r w:rsidR="009402E4" w:rsidRPr="004E4ACF">
        <w:rPr>
          <w:rFonts w:ascii="Times New Roman" w:hAnsi="Times New Roman"/>
          <w:noProof/>
          <w:sz w:val="28"/>
          <w:szCs w:val="28"/>
          <w:lang w:val="uz-Cyrl-UZ" w:eastAsia="ru-RU"/>
        </w:rPr>
        <w:t xml:space="preserve"> параллел </w:t>
      </w:r>
      <w:r w:rsidR="004F5E8F" w:rsidRPr="004E4ACF">
        <w:rPr>
          <w:rFonts w:ascii="Times New Roman" w:hAnsi="Times New Roman"/>
          <w:noProof/>
          <w:sz w:val="28"/>
          <w:szCs w:val="28"/>
          <w:lang w:val="uz-Cyrl-UZ" w:eastAsia="ru-RU"/>
        </w:rPr>
        <w:t>шоха</w:t>
      </w:r>
      <w:r w:rsidR="009402E4" w:rsidRPr="004E4ACF">
        <w:rPr>
          <w:rFonts w:ascii="Times New Roman" w:hAnsi="Times New Roman"/>
          <w:noProof/>
          <w:sz w:val="28"/>
          <w:szCs w:val="28"/>
          <w:lang w:val="uz-Cyrl-UZ" w:eastAsia="ru-RU"/>
        </w:rPr>
        <w:t xml:space="preserve"> миқдори а=p.</w:t>
      </w:r>
      <w:r w:rsidR="004F5E8F" w:rsidRPr="004E4ACF">
        <w:rPr>
          <w:rFonts w:ascii="Times New Roman" w:hAnsi="Times New Roman"/>
          <w:noProof/>
          <w:sz w:val="28"/>
          <w:szCs w:val="28"/>
          <w:lang w:val="uz-Cyrl-UZ" w:eastAsia="ru-RU"/>
        </w:rPr>
        <w:t xml:space="preserve"> Бунда</w:t>
      </w:r>
      <w:r w:rsidR="009402E4" w:rsidRPr="004E4ACF">
        <w:rPr>
          <w:rFonts w:ascii="Times New Roman" w:hAnsi="Times New Roman"/>
          <w:noProof/>
          <w:sz w:val="28"/>
          <w:szCs w:val="28"/>
          <w:lang w:val="uz-Cyrl-UZ" w:eastAsia="ru-RU"/>
        </w:rPr>
        <w:t xml:space="preserve">   p=1</w:t>
      </w:r>
      <w:r w:rsidR="004F5E8F" w:rsidRPr="004E4ACF">
        <w:rPr>
          <w:rFonts w:ascii="Times New Roman" w:hAnsi="Times New Roman"/>
          <w:noProof/>
          <w:sz w:val="28"/>
          <w:szCs w:val="28"/>
          <w:lang w:val="uz-Cyrl-UZ" w:eastAsia="ru-RU"/>
        </w:rPr>
        <w:t xml:space="preserve"> а=1</w:t>
      </w:r>
      <w:r w:rsidR="009402E4" w:rsidRPr="004E4ACF">
        <w:rPr>
          <w:rFonts w:ascii="Times New Roman" w:hAnsi="Times New Roman"/>
          <w:noProof/>
          <w:sz w:val="28"/>
          <w:szCs w:val="28"/>
          <w:lang w:val="uz-Cyrl-UZ" w:eastAsia="ru-RU"/>
        </w:rPr>
        <w:t xml:space="preserve"> бўлганда. 2p=4 бўлганда сиртмоқсимон чўлғами икки параллели тармоқни олиш имконини беради, олтиқутбли м</w:t>
      </w:r>
      <w:r w:rsidRPr="004E4ACF">
        <w:rPr>
          <w:rFonts w:ascii="Times New Roman" w:hAnsi="Times New Roman"/>
          <w:noProof/>
          <w:sz w:val="28"/>
          <w:szCs w:val="28"/>
          <w:lang w:val="uz-Cyrl-UZ" w:eastAsia="ru-RU"/>
        </w:rPr>
        <w:t>ашиналарда эса параллели тармоқ</w:t>
      </w:r>
      <w:r w:rsidR="009402E4" w:rsidRPr="004E4ACF">
        <w:rPr>
          <w:rFonts w:ascii="Times New Roman" w:hAnsi="Times New Roman"/>
          <w:noProof/>
          <w:sz w:val="28"/>
          <w:szCs w:val="28"/>
          <w:lang w:val="uz-Cyrl-UZ" w:eastAsia="ru-RU"/>
        </w:rPr>
        <w:t>ни учта ва ҳоказо</w:t>
      </w:r>
      <w:r w:rsidR="004F5E8F" w:rsidRPr="004E4ACF">
        <w:rPr>
          <w:rFonts w:ascii="Times New Roman" w:hAnsi="Times New Roman"/>
          <w:noProof/>
          <w:sz w:val="28"/>
          <w:szCs w:val="28"/>
          <w:lang w:val="uz-Cyrl-UZ" w:eastAsia="ru-RU"/>
        </w:rPr>
        <w:t xml:space="preserve"> бўлади</w:t>
      </w:r>
      <w:r w:rsidR="009402E4" w:rsidRPr="004E4ACF">
        <w:rPr>
          <w:rFonts w:ascii="Times New Roman" w:hAnsi="Times New Roman"/>
          <w:noProof/>
          <w:sz w:val="28"/>
          <w:szCs w:val="28"/>
          <w:lang w:val="uz-Cyrl-UZ" w:eastAsia="ru-RU"/>
        </w:rPr>
        <w:t>. Технолог</w:t>
      </w:r>
      <w:r w:rsidR="004F5E8F" w:rsidRPr="004E4ACF">
        <w:rPr>
          <w:rFonts w:ascii="Times New Roman" w:hAnsi="Times New Roman"/>
          <w:noProof/>
          <w:sz w:val="28"/>
          <w:szCs w:val="28"/>
          <w:lang w:val="uz-Cyrl-UZ" w:eastAsia="ru-RU"/>
        </w:rPr>
        <w:t>ик</w:t>
      </w:r>
      <w:r w:rsidR="009402E4" w:rsidRPr="004E4ACF">
        <w:rPr>
          <w:rFonts w:ascii="Times New Roman" w:hAnsi="Times New Roman"/>
          <w:noProof/>
          <w:sz w:val="28"/>
          <w:szCs w:val="28"/>
          <w:lang w:val="uz-Cyrl-UZ" w:eastAsia="ru-RU"/>
        </w:rPr>
        <w:t xml:space="preserve"> ва коммутация шар</w:t>
      </w:r>
      <w:r w:rsidR="004F5E8F" w:rsidRPr="004E4ACF">
        <w:rPr>
          <w:rFonts w:ascii="Times New Roman" w:hAnsi="Times New Roman"/>
          <w:noProof/>
          <w:sz w:val="28"/>
          <w:szCs w:val="28"/>
          <w:lang w:val="uz-Cyrl-UZ" w:eastAsia="ru-RU"/>
        </w:rPr>
        <w:t>ои</w:t>
      </w:r>
      <w:r w:rsidR="009402E4" w:rsidRPr="004E4ACF">
        <w:rPr>
          <w:rFonts w:ascii="Times New Roman" w:hAnsi="Times New Roman"/>
          <w:noProof/>
          <w:sz w:val="28"/>
          <w:szCs w:val="28"/>
          <w:lang w:val="uz-Cyrl-UZ" w:eastAsia="ru-RU"/>
        </w:rPr>
        <w:t>тидан келиб чиққан ҳолда чўлғам</w:t>
      </w:r>
      <w:r w:rsidR="004F5E8F" w:rsidRPr="004E4ACF">
        <w:rPr>
          <w:rFonts w:ascii="Times New Roman" w:hAnsi="Times New Roman"/>
          <w:noProof/>
          <w:sz w:val="28"/>
          <w:szCs w:val="28"/>
          <w:lang w:val="uz-Cyrl-UZ" w:eastAsia="ru-RU"/>
        </w:rPr>
        <w:t>нинг</w:t>
      </w:r>
      <w:r w:rsidR="009402E4" w:rsidRPr="004E4ACF">
        <w:rPr>
          <w:rFonts w:ascii="Times New Roman" w:hAnsi="Times New Roman"/>
          <w:noProof/>
          <w:sz w:val="28"/>
          <w:szCs w:val="28"/>
          <w:lang w:val="uz-Cyrl-UZ" w:eastAsia="ru-RU"/>
        </w:rPr>
        <w:t xml:space="preserve"> параллел </w:t>
      </w:r>
      <w:r w:rsidR="004F5E8F" w:rsidRPr="004E4ACF">
        <w:rPr>
          <w:rFonts w:ascii="Times New Roman" w:hAnsi="Times New Roman"/>
          <w:noProof/>
          <w:sz w:val="28"/>
          <w:szCs w:val="28"/>
          <w:lang w:val="uz-Cyrl-UZ" w:eastAsia="ru-RU"/>
        </w:rPr>
        <w:t>шоходаги</w:t>
      </w:r>
      <w:r w:rsidR="009402E4" w:rsidRPr="004E4ACF">
        <w:rPr>
          <w:rFonts w:ascii="Times New Roman" w:hAnsi="Times New Roman"/>
          <w:noProof/>
          <w:sz w:val="28"/>
          <w:szCs w:val="28"/>
          <w:lang w:val="uz-Cyrl-UZ" w:eastAsia="ru-RU"/>
        </w:rPr>
        <w:t xml:space="preserve"> токни 400 А дан кўп қилиб танланмайди. Шунинг учун ҳам </w:t>
      </w:r>
      <w:r w:rsidRPr="004E4ACF">
        <w:rPr>
          <w:rFonts w:ascii="Times New Roman" w:hAnsi="Times New Roman"/>
          <w:noProof/>
          <w:sz w:val="28"/>
          <w:szCs w:val="28"/>
          <w:lang w:val="uz-Cyrl-UZ" w:eastAsia="ru-RU"/>
        </w:rPr>
        <w:t xml:space="preserve">йирик машиналарда  параллел </w:t>
      </w:r>
      <w:r w:rsidR="004F5E8F" w:rsidRPr="004E4ACF">
        <w:rPr>
          <w:rFonts w:ascii="Times New Roman" w:hAnsi="Times New Roman"/>
          <w:noProof/>
          <w:sz w:val="28"/>
          <w:szCs w:val="28"/>
          <w:lang w:val="uz-Cyrl-UZ" w:eastAsia="ru-RU"/>
        </w:rPr>
        <w:t>шохалари</w:t>
      </w:r>
      <w:r w:rsidR="009402E4" w:rsidRPr="004E4ACF">
        <w:rPr>
          <w:rFonts w:ascii="Times New Roman" w:hAnsi="Times New Roman"/>
          <w:noProof/>
          <w:sz w:val="28"/>
          <w:szCs w:val="28"/>
          <w:lang w:val="uz-Cyrl-UZ" w:eastAsia="ru-RU"/>
        </w:rPr>
        <w:t xml:space="preserve"> миқдори бирдан кўп бўлиши керак.</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4F5E8F" w:rsidRPr="004E4ACF">
        <w:rPr>
          <w:rFonts w:ascii="Times New Roman" w:hAnsi="Times New Roman"/>
          <w:noProof/>
          <w:sz w:val="28"/>
          <w:szCs w:val="28"/>
          <w:lang w:val="uz-Cyrl-UZ" w:eastAsia="ru-RU"/>
        </w:rPr>
        <w:t>1.65-расмда у</w:t>
      </w:r>
      <w:r w:rsidRPr="004E4ACF">
        <w:rPr>
          <w:rFonts w:ascii="Times New Roman" w:hAnsi="Times New Roman"/>
          <w:noProof/>
          <w:sz w:val="28"/>
          <w:szCs w:val="28"/>
          <w:lang w:val="uz-Cyrl-UZ" w:eastAsia="ru-RU"/>
        </w:rPr>
        <w:t>чфазали ситрмоқсимон чўлғам</w:t>
      </w:r>
      <w:r w:rsidR="00CA1B94" w:rsidRPr="004E4ACF">
        <w:rPr>
          <w:rFonts w:ascii="Times New Roman" w:hAnsi="Times New Roman"/>
          <w:noProof/>
          <w:sz w:val="28"/>
          <w:szCs w:val="28"/>
          <w:lang w:val="uz-Cyrl-UZ" w:eastAsia="ru-RU"/>
        </w:rPr>
        <w:t xml:space="preserve"> қуйидаги параметрлар</w:t>
      </w:r>
      <w:r w:rsidRPr="004E4ACF">
        <w:rPr>
          <w:rFonts w:ascii="Times New Roman" w:hAnsi="Times New Roman"/>
          <w:noProof/>
          <w:sz w:val="28"/>
          <w:szCs w:val="28"/>
          <w:lang w:val="uz-Cyrl-UZ" w:eastAsia="ru-RU"/>
        </w:rPr>
        <w:t xml:space="preserve"> </w:t>
      </w:r>
      <w:r w:rsidR="00CA1B94" w:rsidRPr="004E4ACF">
        <w:rPr>
          <w:rFonts w:ascii="Times New Roman" w:hAnsi="Times New Roman"/>
          <w:noProof/>
          <w:sz w:val="28"/>
          <w:szCs w:val="28"/>
          <w:lang w:val="uz-Cyrl-UZ" w:eastAsia="ru-RU"/>
        </w:rPr>
        <w:t xml:space="preserve">учун </w:t>
      </w:r>
      <w:r w:rsidR="004F5E8F" w:rsidRPr="004E4ACF">
        <w:rPr>
          <w:rFonts w:ascii="Times New Roman" w:hAnsi="Times New Roman"/>
          <w:noProof/>
          <w:sz w:val="28"/>
          <w:szCs w:val="28"/>
          <w:lang w:val="uz-Cyrl-UZ" w:eastAsia="ru-RU"/>
        </w:rPr>
        <w:t>кўрсатилган</w:t>
      </w:r>
      <w:r w:rsidRPr="004E4ACF">
        <w:rPr>
          <w:rFonts w:ascii="Times New Roman" w:hAnsi="Times New Roman"/>
          <w:noProof/>
          <w:sz w:val="28"/>
          <w:szCs w:val="28"/>
          <w:lang w:val="uz-Cyrl-UZ" w:eastAsia="ru-RU"/>
        </w:rPr>
        <w:t xml:space="preserve">  </w:t>
      </w:r>
      <w:r w:rsidR="00CA1B94" w:rsidRPr="004E4ACF">
        <w:rPr>
          <w:rFonts w:ascii="Times New Roman" w:hAnsi="Times New Roman"/>
          <w:b/>
          <w:i/>
          <w:noProof/>
          <w:sz w:val="28"/>
          <w:szCs w:val="28"/>
          <w:lang w:val="uz-Cyrl-UZ" w:eastAsia="ru-RU"/>
        </w:rPr>
        <w:t>m=3, 2p=4, 2a=2, q=2, y=0,8,</w:t>
      </w:r>
      <w:r w:rsidRPr="004E4ACF">
        <w:rPr>
          <w:rFonts w:ascii="Times New Roman" w:hAnsi="Times New Roman"/>
          <w:b/>
          <w:i/>
          <w:noProof/>
          <w:sz w:val="28"/>
          <w:szCs w:val="28"/>
          <w:lang w:val="uz-Cyrl-UZ" w:eastAsia="ru-RU"/>
        </w:rPr>
        <w:t xml:space="preserve"> </w:t>
      </w:r>
      <w:r w:rsidR="00CA1B94" w:rsidRPr="004E4ACF">
        <w:rPr>
          <w:rFonts w:ascii="Times New Roman" w:hAnsi="Times New Roman"/>
          <w:b/>
          <w:i/>
          <w:noProof/>
          <w:sz w:val="28"/>
          <w:szCs w:val="28"/>
          <w:lang w:val="uz-Cyrl-UZ" w:eastAsia="ru-RU"/>
        </w:rPr>
        <w:t>τ=5, z=2mpq=2</w:t>
      </w:r>
      <w:r w:rsidR="00CA1B94" w:rsidRPr="004E4ACF">
        <w:rPr>
          <w:rFonts w:ascii="Times New Roman" w:hAnsi="Times New Roman"/>
          <w:b/>
          <w:i/>
          <w:noProof/>
          <w:sz w:val="28"/>
          <w:szCs w:val="28"/>
          <w:vertAlign w:val="superscript"/>
          <w:lang w:val="uz-Cyrl-UZ" w:eastAsia="ru-RU"/>
        </w:rPr>
        <w:t>.</w:t>
      </w:r>
      <w:r w:rsidR="00CA1B94" w:rsidRPr="004E4ACF">
        <w:rPr>
          <w:rFonts w:ascii="Times New Roman" w:hAnsi="Times New Roman"/>
          <w:b/>
          <w:i/>
          <w:noProof/>
          <w:sz w:val="28"/>
          <w:szCs w:val="28"/>
          <w:lang w:val="uz-Cyrl-UZ" w:eastAsia="ru-RU"/>
        </w:rPr>
        <w:t>3</w:t>
      </w:r>
      <w:r w:rsidR="00CA1B94" w:rsidRPr="004E4ACF">
        <w:rPr>
          <w:rFonts w:ascii="Times New Roman" w:hAnsi="Times New Roman"/>
          <w:b/>
          <w:i/>
          <w:noProof/>
          <w:sz w:val="28"/>
          <w:szCs w:val="28"/>
          <w:vertAlign w:val="superscript"/>
          <w:lang w:val="uz-Cyrl-UZ" w:eastAsia="ru-RU"/>
        </w:rPr>
        <w:t>.</w:t>
      </w:r>
      <w:r w:rsidR="00CA1B94" w:rsidRPr="004E4ACF">
        <w:rPr>
          <w:rFonts w:ascii="Times New Roman" w:hAnsi="Times New Roman"/>
          <w:b/>
          <w:i/>
          <w:noProof/>
          <w:sz w:val="28"/>
          <w:szCs w:val="28"/>
          <w:lang w:val="uz-Cyrl-UZ" w:eastAsia="ru-RU"/>
        </w:rPr>
        <w:t>2</w:t>
      </w:r>
      <w:r w:rsidR="00CA1B94" w:rsidRPr="004E4ACF">
        <w:rPr>
          <w:rFonts w:ascii="Times New Roman" w:hAnsi="Times New Roman"/>
          <w:b/>
          <w:i/>
          <w:noProof/>
          <w:sz w:val="28"/>
          <w:szCs w:val="28"/>
          <w:vertAlign w:val="superscript"/>
          <w:lang w:val="uz-Cyrl-UZ" w:eastAsia="ru-RU"/>
        </w:rPr>
        <w:t>.</w:t>
      </w:r>
      <w:r w:rsidR="00CA1B94" w:rsidRPr="004E4ACF">
        <w:rPr>
          <w:rFonts w:ascii="Times New Roman" w:hAnsi="Times New Roman"/>
          <w:b/>
          <w:i/>
          <w:noProof/>
          <w:sz w:val="28"/>
          <w:szCs w:val="28"/>
          <w:lang w:val="uz-Cyrl-UZ" w:eastAsia="ru-RU"/>
        </w:rPr>
        <w:t>2=24.</w:t>
      </w:r>
      <w:r w:rsidRPr="004E4ACF">
        <w:rPr>
          <w:rFonts w:ascii="Times New Roman" w:hAnsi="Times New Roman"/>
          <w:noProof/>
          <w:sz w:val="28"/>
          <w:szCs w:val="28"/>
          <w:lang w:val="uz-Cyrl-UZ" w:eastAsia="ru-RU"/>
        </w:rPr>
        <w:t xml:space="preserve">                                                   </w:t>
      </w:r>
    </w:p>
    <w:p w:rsidR="009402E4" w:rsidRPr="004E4ACF" w:rsidRDefault="00CA1B9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78720" behindDoc="0" locked="0" layoutInCell="1" allowOverlap="1" wp14:anchorId="798F6E44" wp14:editId="0E861CCB">
            <wp:simplePos x="0" y="0"/>
            <wp:positionH relativeFrom="column">
              <wp:posOffset>1372870</wp:posOffset>
            </wp:positionH>
            <wp:positionV relativeFrom="paragraph">
              <wp:posOffset>187960</wp:posOffset>
            </wp:positionV>
            <wp:extent cx="2826385" cy="2748915"/>
            <wp:effectExtent l="0" t="0"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26385" cy="2748915"/>
                    </a:xfrm>
                    <a:prstGeom prst="rect">
                      <a:avLst/>
                    </a:prstGeom>
                    <a:noFill/>
                    <a:ln>
                      <a:noFill/>
                    </a:ln>
                  </pic:spPr>
                </pic:pic>
              </a:graphicData>
            </a:graphic>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b/>
          <w:noProof/>
          <w:sz w:val="28"/>
          <w:szCs w:val="28"/>
          <w:lang w:val="uz-Cyrl-UZ" w:eastAsia="ru-RU"/>
        </w:rPr>
      </w:pPr>
    </w:p>
    <w:p w:rsidR="009402E4" w:rsidRPr="004E4ACF" w:rsidRDefault="009402E4" w:rsidP="00927FAB">
      <w:pPr>
        <w:spacing w:after="0" w:line="240" w:lineRule="auto"/>
        <w:jc w:val="both"/>
        <w:rPr>
          <w:rFonts w:ascii="Times New Roman" w:hAnsi="Times New Roman"/>
          <w:b/>
          <w:sz w:val="28"/>
          <w:szCs w:val="28"/>
          <w:lang w:val="uz-Cyrl-UZ"/>
        </w:rPr>
      </w:pPr>
      <w:r w:rsidRPr="004E4ACF">
        <w:rPr>
          <w:rFonts w:ascii="Times New Roman" w:hAnsi="Times New Roman"/>
          <w:noProof/>
          <w:sz w:val="28"/>
          <w:szCs w:val="28"/>
          <w:lang w:eastAsia="ru-RU"/>
        </w:rPr>
        <w:drawing>
          <wp:anchor distT="0" distB="0" distL="114300" distR="114300" simplePos="0" relativeHeight="251679744" behindDoc="0" locked="0" layoutInCell="1" allowOverlap="1" wp14:anchorId="4A0B5569" wp14:editId="2FD889CB">
            <wp:simplePos x="0" y="0"/>
            <wp:positionH relativeFrom="column">
              <wp:posOffset>769620</wp:posOffset>
            </wp:positionH>
            <wp:positionV relativeFrom="paragraph">
              <wp:posOffset>184150</wp:posOffset>
            </wp:positionV>
            <wp:extent cx="1945005" cy="168275"/>
            <wp:effectExtent l="0" t="0" r="0" b="3175"/>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5" cstate="print">
                      <a:extLst>
                        <a:ext uri="{28A0092B-C50C-407E-A947-70E740481C1C}">
                          <a14:useLocalDpi xmlns:a14="http://schemas.microsoft.com/office/drawing/2010/main" val="0"/>
                        </a:ext>
                      </a:extLst>
                    </a:blip>
                    <a:srcRect l="3854" t="39658" r="28398" b="-2"/>
                    <a:stretch>
                      <a:fillRect/>
                    </a:stretch>
                  </pic:blipFill>
                  <pic:spPr bwMode="auto">
                    <a:xfrm>
                      <a:off x="0" y="0"/>
                      <a:ext cx="1945005" cy="168275"/>
                    </a:xfrm>
                    <a:prstGeom prst="rect">
                      <a:avLst/>
                    </a:prstGeom>
                    <a:noFill/>
                    <a:ln>
                      <a:noFill/>
                    </a:ln>
                  </pic:spPr>
                </pic:pic>
              </a:graphicData>
            </a:graphic>
          </wp:anchor>
        </w:drawing>
      </w:r>
      <w:r w:rsidRPr="004E4ACF">
        <w:rPr>
          <w:rFonts w:ascii="Times New Roman" w:hAnsi="Times New Roman"/>
          <w:b/>
          <w:sz w:val="28"/>
          <w:szCs w:val="28"/>
          <w:lang w:val="uz-Cyrl-UZ"/>
        </w:rPr>
        <w:t>1.65</w:t>
      </w:r>
      <w:r w:rsidR="00A0719F" w:rsidRPr="004E4ACF">
        <w:rPr>
          <w:rFonts w:ascii="Times New Roman" w:hAnsi="Times New Roman"/>
          <w:b/>
          <w:sz w:val="28"/>
          <w:szCs w:val="28"/>
          <w:lang w:val="uz-Cyrl-UZ"/>
        </w:rPr>
        <w:t>-р</w:t>
      </w:r>
      <w:r w:rsidRPr="004E4ACF">
        <w:rPr>
          <w:rFonts w:ascii="Times New Roman" w:hAnsi="Times New Roman"/>
          <w:b/>
          <w:sz w:val="28"/>
          <w:szCs w:val="28"/>
          <w:lang w:val="uz-Cyrl-UZ"/>
        </w:rPr>
        <w:t>асм. Сиртмоқсимон уч фазали чўлғам.(2р</w:t>
      </w:r>
      <w:r w:rsidR="00A0719F" w:rsidRPr="004E4ACF">
        <w:rPr>
          <w:rFonts w:ascii="Times New Roman" w:hAnsi="Times New Roman"/>
          <w:b/>
          <w:sz w:val="28"/>
          <w:szCs w:val="28"/>
          <w:lang w:val="uz-Cyrl-UZ"/>
        </w:rPr>
        <w:t>=</w:t>
      </w:r>
    </w:p>
    <w:p w:rsidR="009402E4" w:rsidRPr="004E4ACF" w:rsidRDefault="009402E4" w:rsidP="00A0719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212AF2C3" wp14:editId="07AFD74B">
            <wp:extent cx="3095625" cy="23526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95625" cy="2352675"/>
                    </a:xfrm>
                    <a:prstGeom prst="rect">
                      <a:avLst/>
                    </a:prstGeom>
                    <a:noFill/>
                    <a:ln>
                      <a:noFill/>
                    </a:ln>
                  </pic:spPr>
                </pic:pic>
              </a:graphicData>
            </a:graphic>
          </wp:inline>
        </w:drawing>
      </w:r>
    </w:p>
    <w:p w:rsidR="009402E4" w:rsidRPr="004E4ACF" w:rsidRDefault="009402E4" w:rsidP="00A0719F">
      <w:pPr>
        <w:spacing w:after="0" w:line="240" w:lineRule="auto"/>
        <w:jc w:val="center"/>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1.66</w:t>
      </w:r>
      <w:r w:rsidR="00A0719F" w:rsidRPr="004E4ACF">
        <w:rPr>
          <w:rFonts w:ascii="Times New Roman" w:hAnsi="Times New Roman"/>
          <w:b/>
          <w:noProof/>
          <w:sz w:val="28"/>
          <w:szCs w:val="28"/>
          <w:lang w:val="uz-Cyrl-UZ" w:eastAsia="ru-RU"/>
        </w:rPr>
        <w:t>-р</w:t>
      </w:r>
      <w:r w:rsidRPr="004E4ACF">
        <w:rPr>
          <w:rFonts w:ascii="Times New Roman" w:hAnsi="Times New Roman"/>
          <w:b/>
          <w:noProof/>
          <w:sz w:val="28"/>
          <w:szCs w:val="28"/>
          <w:lang w:val="uz-Cyrl-UZ" w:eastAsia="ru-RU"/>
        </w:rPr>
        <w:t>асм тўлқин</w:t>
      </w:r>
      <w:r w:rsidR="00A0719F" w:rsidRPr="004E4ACF">
        <w:rPr>
          <w:rFonts w:ascii="Times New Roman" w:hAnsi="Times New Roman"/>
          <w:b/>
          <w:noProof/>
          <w:sz w:val="28"/>
          <w:szCs w:val="28"/>
          <w:lang w:val="uz-Cyrl-UZ" w:eastAsia="ru-RU"/>
        </w:rPr>
        <w:t>симон</w:t>
      </w:r>
      <w:r w:rsidRPr="004E4ACF">
        <w:rPr>
          <w:rFonts w:ascii="Times New Roman" w:hAnsi="Times New Roman"/>
          <w:b/>
          <w:noProof/>
          <w:sz w:val="28"/>
          <w:szCs w:val="28"/>
          <w:lang w:val="uz-Cyrl-UZ" w:eastAsia="ru-RU"/>
        </w:rPr>
        <w:t xml:space="preserve"> чўлғам схемаси</w:t>
      </w:r>
    </w:p>
    <w:p w:rsidR="009402E4" w:rsidRPr="004E4ACF" w:rsidRDefault="009402E4" w:rsidP="00A0719F">
      <w:pPr>
        <w:spacing w:after="0" w:line="240" w:lineRule="auto"/>
        <w:jc w:val="center"/>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(m=3,2p=4,q=2,z=24)</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8E62E4" w:rsidRPr="004E4ACF">
        <w:rPr>
          <w:rFonts w:ascii="Times New Roman" w:hAnsi="Times New Roman"/>
          <w:noProof/>
          <w:sz w:val="28"/>
          <w:szCs w:val="28"/>
          <w:lang w:val="uz-Cyrl-UZ" w:eastAsia="ru-RU"/>
        </w:rPr>
        <w:t>Кўпқутбли</w:t>
      </w:r>
      <w:r w:rsidR="008E62E4" w:rsidRPr="004E4ACF">
        <w:rPr>
          <w:rFonts w:ascii="Times New Roman" w:hAnsi="Times New Roman"/>
          <w:noProof/>
          <w:color w:val="C00000"/>
          <w:sz w:val="28"/>
          <w:szCs w:val="28"/>
          <w:lang w:val="uz-Cyrl-UZ" w:eastAsia="ru-RU"/>
        </w:rPr>
        <w:t xml:space="preserve"> </w:t>
      </w:r>
      <w:r w:rsidR="008E62E4" w:rsidRPr="004E4ACF">
        <w:rPr>
          <w:rFonts w:ascii="Times New Roman" w:hAnsi="Times New Roman"/>
          <w:noProof/>
          <w:sz w:val="28"/>
          <w:szCs w:val="28"/>
          <w:lang w:val="uz-Cyrl-UZ" w:eastAsia="ru-RU"/>
        </w:rPr>
        <w:t>ў</w:t>
      </w:r>
      <w:r w:rsidRPr="004E4ACF">
        <w:rPr>
          <w:rFonts w:ascii="Times New Roman" w:hAnsi="Times New Roman"/>
          <w:noProof/>
          <w:sz w:val="28"/>
          <w:szCs w:val="28"/>
          <w:lang w:val="uz-Cyrl-UZ" w:eastAsia="ru-RU"/>
        </w:rPr>
        <w:t>згарувчан ток машиналарда сиртмоқсимон чўлғам кўп миқдорда бирлашишга эга, бу мисни сарфлан</w:t>
      </w:r>
      <w:r w:rsidR="00327F83"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шини оширади ва чўлғамни</w:t>
      </w:r>
      <w:r w:rsidR="008E62E4" w:rsidRPr="004E4ACF">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тайёрлаш технологиясини мураккаблаштиради.</w:t>
      </w:r>
    </w:p>
    <w:p w:rsidR="008E6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Агар параллел тармоқ миқдорини бир ёки иккига тенг қилиб танланса, </w:t>
      </w:r>
      <w:r w:rsidR="00327F83" w:rsidRPr="004E4ACF">
        <w:rPr>
          <w:rFonts w:ascii="Times New Roman" w:hAnsi="Times New Roman"/>
          <w:noProof/>
          <w:sz w:val="28"/>
          <w:szCs w:val="28"/>
          <w:lang w:val="uz-Cyrl-UZ" w:eastAsia="ru-RU"/>
        </w:rPr>
        <w:t>тўлқинсимон чўлғамни танлаш мақ</w:t>
      </w:r>
      <w:r w:rsidRPr="004E4ACF">
        <w:rPr>
          <w:rFonts w:ascii="Times New Roman" w:hAnsi="Times New Roman"/>
          <w:noProof/>
          <w:sz w:val="28"/>
          <w:szCs w:val="28"/>
          <w:lang w:val="uz-Cyrl-UZ" w:eastAsia="ru-RU"/>
        </w:rPr>
        <w:t>садга мувофиқдир. Тўлқинсимон чўлғамнинг сиртмоқсимон</w:t>
      </w:r>
      <w:r w:rsidR="008E62E4" w:rsidRPr="004E4ACF">
        <w:rPr>
          <w:rFonts w:ascii="Times New Roman" w:hAnsi="Times New Roman"/>
          <w:noProof/>
          <w:sz w:val="28"/>
          <w:szCs w:val="28"/>
          <w:lang w:val="uz-Cyrl-UZ" w:eastAsia="ru-RU"/>
        </w:rPr>
        <w:t xml:space="preserve"> чўлғам</w:t>
      </w:r>
      <w:r w:rsidRPr="004E4ACF">
        <w:rPr>
          <w:rFonts w:ascii="Times New Roman" w:hAnsi="Times New Roman"/>
          <w:noProof/>
          <w:sz w:val="28"/>
          <w:szCs w:val="28"/>
          <w:lang w:val="uz-Cyrl-UZ" w:eastAsia="ru-RU"/>
        </w:rPr>
        <w:t xml:space="preserve"> олдида</w:t>
      </w:r>
      <w:r w:rsidR="008E62E4" w:rsidRPr="004E4ACF">
        <w:rPr>
          <w:rFonts w:ascii="Times New Roman" w:hAnsi="Times New Roman"/>
          <w:noProof/>
          <w:sz w:val="28"/>
          <w:szCs w:val="28"/>
          <w:lang w:val="uz-Cyrl-UZ" w:eastAsia="ru-RU"/>
        </w:rPr>
        <w:t>ги</w:t>
      </w:r>
      <w:r w:rsidRPr="004E4ACF">
        <w:rPr>
          <w:rFonts w:ascii="Times New Roman" w:hAnsi="Times New Roman"/>
          <w:noProof/>
          <w:sz w:val="28"/>
          <w:szCs w:val="28"/>
          <w:lang w:val="uz-Cyrl-UZ" w:eastAsia="ru-RU"/>
        </w:rPr>
        <w:t xml:space="preserve"> афзаллиги шундаки тўлқинсимон чўлғамнинг </w:t>
      </w:r>
      <w:r w:rsidR="008E62E4" w:rsidRPr="004E4ACF">
        <w:rPr>
          <w:rFonts w:ascii="Times New Roman" w:hAnsi="Times New Roman"/>
          <w:noProof/>
          <w:sz w:val="28"/>
          <w:szCs w:val="28"/>
          <w:lang w:val="uz-Cyrl-UZ" w:eastAsia="ru-RU"/>
        </w:rPr>
        <w:t>олдинги</w:t>
      </w:r>
      <w:r w:rsidRPr="004E4ACF">
        <w:rPr>
          <w:rFonts w:ascii="Times New Roman" w:hAnsi="Times New Roman"/>
          <w:noProof/>
          <w:sz w:val="28"/>
          <w:szCs w:val="28"/>
          <w:lang w:val="uz-Cyrl-UZ" w:eastAsia="ru-RU"/>
        </w:rPr>
        <w:t xml:space="preserve"> қисмини</w:t>
      </w:r>
      <w:r w:rsidR="008E62E4" w:rsidRPr="004E4ACF">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ўзи ғалтаклараро бирикма бўла олади. (1.63</w:t>
      </w:r>
      <w:r w:rsidR="008E62E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расмга қаранг). 1.66</w:t>
      </w:r>
      <w:r w:rsidR="00327F83" w:rsidRPr="004E4ACF">
        <w:rPr>
          <w:rFonts w:ascii="Times New Roman" w:hAnsi="Times New Roman"/>
          <w:noProof/>
          <w:sz w:val="28"/>
          <w:szCs w:val="28"/>
          <w:lang w:val="uz-Cyrl-UZ" w:eastAsia="ru-RU"/>
        </w:rPr>
        <w:t>-</w:t>
      </w:r>
      <w:r w:rsidR="008E62E4"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асмда иккиқатламли тўлқин</w:t>
      </w:r>
      <w:r w:rsidR="008E62E4" w:rsidRPr="004E4ACF">
        <w:rPr>
          <w:rFonts w:ascii="Times New Roman" w:hAnsi="Times New Roman"/>
          <w:noProof/>
          <w:sz w:val="28"/>
          <w:szCs w:val="28"/>
          <w:lang w:val="uz-Cyrl-UZ" w:eastAsia="ru-RU"/>
        </w:rPr>
        <w:t>симон</w:t>
      </w:r>
      <w:r w:rsidRPr="004E4ACF">
        <w:rPr>
          <w:rFonts w:ascii="Times New Roman" w:hAnsi="Times New Roman"/>
          <w:noProof/>
          <w:sz w:val="28"/>
          <w:szCs w:val="28"/>
          <w:lang w:val="uz-Cyrl-UZ" w:eastAsia="ru-RU"/>
        </w:rPr>
        <w:t xml:space="preserve"> чўлғам схемаси 2р</w:t>
      </w:r>
      <w:r w:rsidRPr="004E4ACF">
        <w:rPr>
          <w:rFonts w:ascii="Times New Roman" w:hAnsi="Times New Roman"/>
          <w:b/>
          <w:noProof/>
          <w:sz w:val="28"/>
          <w:szCs w:val="28"/>
          <w:lang w:val="uz-Cyrl-UZ" w:eastAsia="ru-RU"/>
        </w:rPr>
        <w:t>=4,q=2,z=2 mpq=2</w:t>
      </w:r>
      <m:oMath>
        <m:r>
          <m:rPr>
            <m:sty m:val="bi"/>
          </m:rPr>
          <w:rPr>
            <w:rFonts w:ascii="Cambria Math" w:hAnsi="Cambria Math"/>
            <w:noProof/>
            <w:sz w:val="28"/>
            <w:szCs w:val="28"/>
            <w:lang w:val="uz-Cyrl-UZ" w:eastAsia="ru-RU"/>
          </w:rPr>
          <m:t>∙</m:t>
        </m:r>
      </m:oMath>
      <w:r w:rsidRPr="004E4ACF">
        <w:rPr>
          <w:rFonts w:ascii="Times New Roman" w:hAnsi="Times New Roman"/>
          <w:b/>
          <w:noProof/>
          <w:sz w:val="28"/>
          <w:szCs w:val="28"/>
          <w:lang w:val="uz-Cyrl-UZ" w:eastAsia="ru-RU"/>
        </w:rPr>
        <w:t>3</w:t>
      </w:r>
      <m:oMath>
        <m:r>
          <m:rPr>
            <m:sty m:val="bi"/>
          </m:rPr>
          <w:rPr>
            <w:rFonts w:ascii="Cambria Math" w:hAnsi="Cambria Math"/>
            <w:noProof/>
            <w:sz w:val="28"/>
            <w:szCs w:val="28"/>
            <w:lang w:val="uz-Cyrl-UZ" w:eastAsia="ru-RU"/>
          </w:rPr>
          <m:t>∙</m:t>
        </m:r>
      </m:oMath>
      <w:r w:rsidRPr="004E4ACF">
        <w:rPr>
          <w:rFonts w:ascii="Times New Roman" w:hAnsi="Times New Roman"/>
          <w:b/>
          <w:noProof/>
          <w:sz w:val="28"/>
          <w:szCs w:val="28"/>
          <w:lang w:val="uz-Cyrl-UZ" w:eastAsia="ru-RU"/>
        </w:rPr>
        <w:t>2</w:t>
      </w:r>
      <m:oMath>
        <m:r>
          <m:rPr>
            <m:sty m:val="bi"/>
          </m:rPr>
          <w:rPr>
            <w:rFonts w:ascii="Cambria Math" w:hAnsi="Cambria Math"/>
            <w:noProof/>
            <w:sz w:val="28"/>
            <w:szCs w:val="28"/>
            <w:lang w:val="uz-Cyrl-UZ" w:eastAsia="ru-RU"/>
          </w:rPr>
          <m:t>∙</m:t>
        </m:r>
      </m:oMath>
      <w:r w:rsidRPr="004E4ACF">
        <w:rPr>
          <w:rFonts w:ascii="Times New Roman" w:hAnsi="Times New Roman"/>
          <w:b/>
          <w:noProof/>
          <w:sz w:val="28"/>
          <w:szCs w:val="28"/>
          <w:lang w:val="uz-Cyrl-UZ" w:eastAsia="ru-RU"/>
        </w:rPr>
        <w:t>2=24</w:t>
      </w:r>
      <w:r w:rsidR="008E62E4" w:rsidRPr="004E4ACF">
        <w:rPr>
          <w:rFonts w:ascii="Times New Roman" w:hAnsi="Times New Roman"/>
          <w:b/>
          <w:noProof/>
          <w:sz w:val="28"/>
          <w:szCs w:val="28"/>
          <w:lang w:val="uz-Cyrl-UZ" w:eastAsia="ru-RU"/>
        </w:rPr>
        <w:t xml:space="preserve"> </w:t>
      </w:r>
      <w:r w:rsidRPr="004E4ACF">
        <w:rPr>
          <w:rFonts w:ascii="Times New Roman" w:hAnsi="Times New Roman"/>
          <w:noProof/>
          <w:sz w:val="28"/>
          <w:szCs w:val="28"/>
          <w:lang w:val="uz-Cyrl-UZ" w:eastAsia="ru-RU"/>
        </w:rPr>
        <w:t>учун берилган.</w:t>
      </w:r>
    </w:p>
    <w:p w:rsidR="009402E4" w:rsidRPr="004E4ACF" w:rsidRDefault="009402E4" w:rsidP="008E62E4">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Ўзгарувчан токли машиналарда тўлқин</w:t>
      </w:r>
      <w:r w:rsidR="008E62E4" w:rsidRPr="004E4ACF">
        <w:rPr>
          <w:rFonts w:ascii="Times New Roman" w:hAnsi="Times New Roman"/>
          <w:noProof/>
          <w:sz w:val="28"/>
          <w:szCs w:val="28"/>
          <w:lang w:val="uz-Cyrl-UZ" w:eastAsia="ru-RU"/>
        </w:rPr>
        <w:t>симон</w:t>
      </w:r>
      <w:r w:rsidRPr="004E4ACF">
        <w:rPr>
          <w:rFonts w:ascii="Times New Roman" w:hAnsi="Times New Roman"/>
          <w:noProof/>
          <w:sz w:val="28"/>
          <w:szCs w:val="28"/>
          <w:lang w:val="uz-Cyrl-UZ" w:eastAsia="ru-RU"/>
        </w:rPr>
        <w:t xml:space="preserve"> чўлғам бутун </w:t>
      </w:r>
      <w:r w:rsidRPr="004E4ACF">
        <w:rPr>
          <w:rFonts w:ascii="Times New Roman" w:hAnsi="Times New Roman"/>
          <w:b/>
          <w:noProof/>
          <w:sz w:val="28"/>
          <w:szCs w:val="28"/>
          <w:lang w:val="uz-Cyrl-UZ" w:eastAsia="ru-RU"/>
        </w:rPr>
        <w:t>q</w:t>
      </w:r>
      <w:r w:rsidRPr="004E4ACF">
        <w:rPr>
          <w:rFonts w:ascii="Times New Roman" w:hAnsi="Times New Roman"/>
          <w:noProof/>
          <w:sz w:val="28"/>
          <w:szCs w:val="28"/>
          <w:lang w:val="uz-Cyrl-UZ" w:eastAsia="ru-RU"/>
        </w:rPr>
        <w:t xml:space="preserve"> кўпчилик секциялар учун натижали қадамда бажарилади, икки қутбли бўлинишга тенг ва фақат охирги секцияда</w:t>
      </w:r>
      <w:r w:rsidR="00264398" w:rsidRPr="004E4ACF">
        <w:rPr>
          <w:rFonts w:ascii="Times New Roman" w:hAnsi="Times New Roman"/>
          <w:noProof/>
          <w:sz w:val="28"/>
          <w:szCs w:val="28"/>
          <w:lang w:val="uz-Cyrl-UZ" w:eastAsia="ru-RU"/>
        </w:rPr>
        <w:t>н</w:t>
      </w:r>
      <w:r w:rsidRPr="004E4ACF">
        <w:rPr>
          <w:rFonts w:ascii="Times New Roman" w:hAnsi="Times New Roman"/>
          <w:noProof/>
          <w:sz w:val="28"/>
          <w:szCs w:val="28"/>
          <w:lang w:val="uz-Cyrl-UZ" w:eastAsia="ru-RU"/>
        </w:rPr>
        <w:t xml:space="preserve"> кейин уни секция билан улаш мумкин бўлиши учун </w:t>
      </w:r>
      <w:r w:rsidR="008E62E4" w:rsidRPr="004E4ACF">
        <w:rPr>
          <w:rFonts w:ascii="Times New Roman" w:hAnsi="Times New Roman"/>
          <w:noProof/>
          <w:sz w:val="28"/>
          <w:szCs w:val="28"/>
          <w:lang w:val="uz-Cyrl-UZ" w:eastAsia="ru-RU"/>
        </w:rPr>
        <w:t>бошланғич</w:t>
      </w:r>
      <w:r w:rsidRPr="004E4ACF">
        <w:rPr>
          <w:rFonts w:ascii="Times New Roman" w:hAnsi="Times New Roman"/>
          <w:noProof/>
          <w:sz w:val="28"/>
          <w:szCs w:val="28"/>
          <w:lang w:val="uz-Cyrl-UZ" w:eastAsia="ru-RU"/>
        </w:rPr>
        <w:t>-ки</w:t>
      </w:r>
      <w:r w:rsidR="00264398" w:rsidRPr="004E4ACF">
        <w:rPr>
          <w:rFonts w:ascii="Times New Roman" w:hAnsi="Times New Roman"/>
          <w:noProof/>
          <w:sz w:val="28"/>
          <w:szCs w:val="28"/>
          <w:lang w:val="uz-Cyrl-UZ" w:eastAsia="ru-RU"/>
        </w:rPr>
        <w:t>смини</w:t>
      </w:r>
      <w:r w:rsidR="008E62E4" w:rsidRPr="004E4ACF">
        <w:rPr>
          <w:rFonts w:ascii="Times New Roman" w:hAnsi="Times New Roman"/>
          <w:noProof/>
          <w:sz w:val="28"/>
          <w:szCs w:val="28"/>
          <w:lang w:val="uz-Cyrl-UZ" w:eastAsia="ru-RU"/>
        </w:rPr>
        <w:t>нг</w:t>
      </w:r>
      <w:r w:rsidR="00264398" w:rsidRPr="004E4ACF">
        <w:rPr>
          <w:rFonts w:ascii="Times New Roman" w:hAnsi="Times New Roman"/>
          <w:noProof/>
          <w:sz w:val="28"/>
          <w:szCs w:val="28"/>
          <w:lang w:val="uz-Cyrl-UZ" w:eastAsia="ru-RU"/>
        </w:rPr>
        <w:t xml:space="preserve"> ёнида ётган сунъий қисқар</w:t>
      </w:r>
      <w:r w:rsidRPr="004E4ACF">
        <w:rPr>
          <w:rFonts w:ascii="Times New Roman" w:hAnsi="Times New Roman"/>
          <w:noProof/>
          <w:sz w:val="28"/>
          <w:szCs w:val="28"/>
          <w:lang w:val="uz-Cyrl-UZ" w:eastAsia="ru-RU"/>
        </w:rPr>
        <w:t>тирилган ўтиш қилинади. Чўлғам т</w:t>
      </w:r>
      <w:r w:rsidR="00264398" w:rsidRPr="004E4ACF">
        <w:rPr>
          <w:rFonts w:ascii="Times New Roman" w:hAnsi="Times New Roman"/>
          <w:noProof/>
          <w:sz w:val="28"/>
          <w:szCs w:val="28"/>
          <w:lang w:val="uz-Cyrl-UZ" w:eastAsia="ru-RU"/>
        </w:rPr>
        <w:t>айёрлашда</w:t>
      </w:r>
      <w:r w:rsidR="008E62E4" w:rsidRPr="004E4ACF">
        <w:rPr>
          <w:rFonts w:ascii="Times New Roman" w:hAnsi="Times New Roman"/>
          <w:noProof/>
          <w:sz w:val="28"/>
          <w:szCs w:val="28"/>
          <w:lang w:val="uz-Cyrl-UZ" w:eastAsia="ru-RU"/>
        </w:rPr>
        <w:t>ги</w:t>
      </w:r>
      <w:r w:rsidR="00264398" w:rsidRPr="004E4ACF">
        <w:rPr>
          <w:rFonts w:ascii="Times New Roman" w:hAnsi="Times New Roman"/>
          <w:noProof/>
          <w:sz w:val="28"/>
          <w:szCs w:val="28"/>
          <w:lang w:val="uz-Cyrl-UZ" w:eastAsia="ru-RU"/>
        </w:rPr>
        <w:t xml:space="preserve"> технологияни соддалаш</w:t>
      </w:r>
      <w:r w:rsidRPr="004E4ACF">
        <w:rPr>
          <w:rFonts w:ascii="Times New Roman" w:hAnsi="Times New Roman"/>
          <w:noProof/>
          <w:sz w:val="28"/>
          <w:szCs w:val="28"/>
          <w:lang w:val="uz-Cyrl-UZ" w:eastAsia="ru-RU"/>
        </w:rPr>
        <w:t>тириш  учун одатда бир қадам</w:t>
      </w:r>
      <w:r w:rsidR="00264398" w:rsidRPr="004E4ACF">
        <w:rPr>
          <w:rFonts w:ascii="Times New Roman" w:hAnsi="Times New Roman"/>
          <w:noProof/>
          <w:sz w:val="28"/>
          <w:szCs w:val="28"/>
          <w:lang w:val="uz-Cyrl-UZ" w:eastAsia="ru-RU"/>
        </w:rPr>
        <w:t>ли секция қўлланилади, қисқарти</w:t>
      </w:r>
      <w:r w:rsidRPr="004E4ACF">
        <w:rPr>
          <w:rFonts w:ascii="Times New Roman" w:hAnsi="Times New Roman"/>
          <w:noProof/>
          <w:sz w:val="28"/>
          <w:szCs w:val="28"/>
          <w:lang w:val="uz-Cyrl-UZ" w:eastAsia="ru-RU"/>
        </w:rPr>
        <w:t xml:space="preserve">рилгани эса чўлғам </w:t>
      </w:r>
      <w:r w:rsidR="008E62E4" w:rsidRPr="004E4ACF">
        <w:rPr>
          <w:rFonts w:ascii="Times New Roman" w:hAnsi="Times New Roman"/>
          <w:noProof/>
          <w:sz w:val="28"/>
          <w:szCs w:val="28"/>
          <w:lang w:val="uz-Cyrl-UZ" w:eastAsia="ru-RU"/>
        </w:rPr>
        <w:t>бошланғич</w:t>
      </w:r>
      <w:r w:rsidRPr="004E4ACF">
        <w:rPr>
          <w:rFonts w:ascii="Times New Roman" w:hAnsi="Times New Roman"/>
          <w:noProof/>
          <w:sz w:val="28"/>
          <w:szCs w:val="28"/>
          <w:lang w:val="uz-Cyrl-UZ" w:eastAsia="ru-RU"/>
        </w:rPr>
        <w:t xml:space="preserve"> қисмига ўтиш </w:t>
      </w:r>
      <w:r w:rsidR="008E62E4" w:rsidRPr="004E4ACF">
        <w:rPr>
          <w:rFonts w:ascii="Times New Roman" w:hAnsi="Times New Roman"/>
          <w:noProof/>
          <w:sz w:val="28"/>
          <w:szCs w:val="28"/>
          <w:lang w:val="uz-Cyrl-UZ" w:eastAsia="ru-RU"/>
        </w:rPr>
        <w:t xml:space="preserve">улагич ҳисобига эришилади </w:t>
      </w:r>
      <w:r w:rsidRPr="004E4ACF">
        <w:rPr>
          <w:rFonts w:ascii="Times New Roman" w:hAnsi="Times New Roman"/>
          <w:noProof/>
          <w:sz w:val="28"/>
          <w:szCs w:val="28"/>
          <w:lang w:val="uz-Cyrl-UZ" w:eastAsia="ru-RU"/>
        </w:rPr>
        <w:t>(1.66</w:t>
      </w:r>
      <w:r w:rsidR="008E62E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расм).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Ўзгармас токда машиналар якор</w:t>
      </w:r>
      <w:r w:rsidR="008E62E4"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чўлғамини бажариш</w:t>
      </w:r>
      <w:r w:rsidR="0028108A" w:rsidRPr="004E4ACF">
        <w:rPr>
          <w:rFonts w:ascii="Times New Roman" w:hAnsi="Times New Roman"/>
          <w:noProof/>
          <w:sz w:val="28"/>
          <w:szCs w:val="28"/>
          <w:lang w:val="uz-Cyrl-UZ" w:eastAsia="ru-RU"/>
        </w:rPr>
        <w:t xml:space="preserve"> принцип жиҳатидан</w:t>
      </w:r>
      <w:r w:rsidRPr="004E4ACF">
        <w:rPr>
          <w:rFonts w:ascii="Times New Roman" w:hAnsi="Times New Roman"/>
          <w:noProof/>
          <w:sz w:val="28"/>
          <w:szCs w:val="28"/>
          <w:lang w:val="uz-Cyrl-UZ" w:eastAsia="ru-RU"/>
        </w:rPr>
        <w:t xml:space="preserve">  ў</w:t>
      </w:r>
      <w:r w:rsidR="0028108A" w:rsidRPr="004E4ACF">
        <w:rPr>
          <w:rFonts w:ascii="Times New Roman" w:hAnsi="Times New Roman"/>
          <w:noProof/>
          <w:sz w:val="28"/>
          <w:szCs w:val="28"/>
          <w:lang w:val="uz-Cyrl-UZ" w:eastAsia="ru-RU"/>
        </w:rPr>
        <w:t>зг</w:t>
      </w:r>
      <w:r w:rsidRPr="004E4ACF">
        <w:rPr>
          <w:rFonts w:ascii="Times New Roman" w:hAnsi="Times New Roman"/>
          <w:noProof/>
          <w:sz w:val="28"/>
          <w:szCs w:val="28"/>
          <w:lang w:val="uz-Cyrl-UZ" w:eastAsia="ru-RU"/>
        </w:rPr>
        <w:t>а</w:t>
      </w:r>
      <w:r w:rsidR="0028108A"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увчан токнинг иккиқа</w:t>
      </w:r>
      <w:r w:rsidR="008E62E4" w:rsidRPr="004E4ACF">
        <w:rPr>
          <w:rFonts w:ascii="Times New Roman" w:hAnsi="Times New Roman"/>
          <w:noProof/>
          <w:sz w:val="28"/>
          <w:szCs w:val="28"/>
          <w:lang w:val="uz-Cyrl-UZ" w:eastAsia="ru-RU"/>
        </w:rPr>
        <w:t>тлам</w:t>
      </w:r>
      <w:r w:rsidRPr="004E4ACF">
        <w:rPr>
          <w:rFonts w:ascii="Times New Roman" w:hAnsi="Times New Roman"/>
          <w:noProof/>
          <w:sz w:val="28"/>
          <w:szCs w:val="28"/>
          <w:lang w:val="uz-Cyrl-UZ" w:eastAsia="ru-RU"/>
        </w:rPr>
        <w:t>ли чўлғамидан фарқ қилмайди. Бироқ, частотад</w:t>
      </w:r>
      <w:r w:rsidR="00361690" w:rsidRPr="004E4ACF">
        <w:rPr>
          <w:rFonts w:ascii="Times New Roman" w:hAnsi="Times New Roman"/>
          <w:noProof/>
          <w:sz w:val="28"/>
          <w:szCs w:val="28"/>
          <w:lang w:val="uz-Cyrl-UZ" w:eastAsia="ru-RU"/>
        </w:rPr>
        <w:t>а механик ўзгартиришнинг мавжуд</w:t>
      </w:r>
      <w:r w:rsidRPr="004E4ACF">
        <w:rPr>
          <w:rFonts w:ascii="Times New Roman" w:hAnsi="Times New Roman"/>
          <w:noProof/>
          <w:sz w:val="28"/>
          <w:szCs w:val="28"/>
          <w:lang w:val="uz-Cyrl-UZ" w:eastAsia="ru-RU"/>
        </w:rPr>
        <w:t>лигида-коллекторларга –чўлғамни тайёрлаш технологиясининг ўзига хослигини киритилган.</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Коммутацияни яхшилаш учун се</w:t>
      </w:r>
      <w:r w:rsidR="00361690" w:rsidRPr="004E4ACF">
        <w:rPr>
          <w:rFonts w:ascii="Times New Roman" w:hAnsi="Times New Roman"/>
          <w:noProof/>
          <w:sz w:val="28"/>
          <w:szCs w:val="28"/>
          <w:lang w:val="uz-Cyrl-UZ" w:eastAsia="ru-RU"/>
        </w:rPr>
        <w:t xml:space="preserve">кцияда </w:t>
      </w:r>
      <w:r w:rsidR="0028108A" w:rsidRPr="004E4ACF">
        <w:rPr>
          <w:rFonts w:ascii="Times New Roman" w:hAnsi="Times New Roman"/>
          <w:noProof/>
          <w:sz w:val="28"/>
          <w:szCs w:val="28"/>
          <w:lang w:val="uz-Cyrl-UZ" w:eastAsia="ru-RU"/>
        </w:rPr>
        <w:t>ўрамлар</w:t>
      </w:r>
      <w:r w:rsidR="00361690" w:rsidRPr="004E4ACF">
        <w:rPr>
          <w:rFonts w:ascii="Times New Roman" w:hAnsi="Times New Roman"/>
          <w:noProof/>
          <w:sz w:val="28"/>
          <w:szCs w:val="28"/>
          <w:lang w:val="uz-Cyrl-UZ" w:eastAsia="ru-RU"/>
        </w:rPr>
        <w:t xml:space="preserve"> сонини камайти</w:t>
      </w:r>
      <w:r w:rsidRPr="004E4ACF">
        <w:rPr>
          <w:rFonts w:ascii="Times New Roman" w:hAnsi="Times New Roman"/>
          <w:noProof/>
          <w:sz w:val="28"/>
          <w:szCs w:val="28"/>
          <w:lang w:val="uz-Cyrl-UZ" w:eastAsia="ru-RU"/>
        </w:rPr>
        <w:t>ришга ҳаракат қилиш керак. Бунинг уч</w:t>
      </w:r>
      <w:r w:rsidR="00361690" w:rsidRPr="004E4ACF">
        <w:rPr>
          <w:rFonts w:ascii="Times New Roman" w:hAnsi="Times New Roman"/>
          <w:noProof/>
          <w:sz w:val="28"/>
          <w:szCs w:val="28"/>
          <w:lang w:val="uz-Cyrl-UZ" w:eastAsia="ru-RU"/>
        </w:rPr>
        <w:t>ун коллекторли пластиналар сони</w:t>
      </w:r>
      <w:r w:rsidRPr="004E4ACF">
        <w:rPr>
          <w:rFonts w:ascii="Times New Roman" w:hAnsi="Times New Roman"/>
          <w:noProof/>
          <w:sz w:val="28"/>
          <w:szCs w:val="28"/>
          <w:lang w:val="uz-Cyrl-UZ" w:eastAsia="ru-RU"/>
        </w:rPr>
        <w:t>ни ошириш зарур.</w:t>
      </w:r>
      <w:r w:rsidR="0028108A"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Кичик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лар </w:t>
      </w:r>
      <w:r w:rsidR="0028108A" w:rsidRPr="004E4ACF">
        <w:rPr>
          <w:rFonts w:ascii="Times New Roman" w:hAnsi="Times New Roman"/>
          <w:noProof/>
          <w:sz w:val="28"/>
          <w:szCs w:val="28"/>
          <w:lang w:val="uz-Cyrl-UZ" w:eastAsia="ru-RU"/>
        </w:rPr>
        <w:t>тайёрла</w:t>
      </w:r>
      <w:r w:rsidRPr="004E4ACF">
        <w:rPr>
          <w:rFonts w:ascii="Times New Roman" w:hAnsi="Times New Roman"/>
          <w:noProof/>
          <w:sz w:val="28"/>
          <w:szCs w:val="28"/>
          <w:lang w:val="uz-Cyrl-UZ" w:eastAsia="ru-RU"/>
        </w:rPr>
        <w:t xml:space="preserve">маслик учун бир </w:t>
      </w:r>
      <w:r w:rsidR="003E3744" w:rsidRPr="004E4ACF">
        <w:rPr>
          <w:rFonts w:ascii="Times New Roman" w:hAnsi="Times New Roman"/>
          <w:noProof/>
          <w:sz w:val="28"/>
          <w:szCs w:val="28"/>
          <w:lang w:val="uz-Cyrl-UZ" w:eastAsia="ru-RU"/>
        </w:rPr>
        <w:t>тирқиш</w:t>
      </w:r>
      <w:r w:rsidR="00361690" w:rsidRPr="004E4ACF">
        <w:rPr>
          <w:rFonts w:ascii="Times New Roman" w:hAnsi="Times New Roman"/>
          <w:noProof/>
          <w:sz w:val="28"/>
          <w:szCs w:val="28"/>
          <w:lang w:val="uz-Cyrl-UZ" w:eastAsia="ru-RU"/>
        </w:rPr>
        <w:t xml:space="preserve">га икки </w:t>
      </w:r>
      <w:r w:rsidR="0028108A" w:rsidRPr="004E4ACF">
        <w:rPr>
          <w:rFonts w:ascii="Times New Roman" w:hAnsi="Times New Roman"/>
          <w:noProof/>
          <w:sz w:val="28"/>
          <w:szCs w:val="28"/>
          <w:lang w:val="uz-Cyrl-UZ" w:eastAsia="ru-RU"/>
        </w:rPr>
        <w:t>қатлам</w:t>
      </w:r>
      <w:r w:rsidR="00361690" w:rsidRPr="004E4ACF">
        <w:rPr>
          <w:rFonts w:ascii="Times New Roman" w:hAnsi="Times New Roman"/>
          <w:noProof/>
          <w:sz w:val="28"/>
          <w:szCs w:val="28"/>
          <w:lang w:val="uz-Cyrl-UZ" w:eastAsia="ru-RU"/>
        </w:rPr>
        <w:t xml:space="preserve"> </w:t>
      </w:r>
      <w:r w:rsidR="0028108A" w:rsidRPr="004E4ACF">
        <w:rPr>
          <w:rFonts w:ascii="Times New Roman" w:hAnsi="Times New Roman"/>
          <w:noProof/>
          <w:sz w:val="28"/>
          <w:szCs w:val="28"/>
          <w:lang w:val="uz-Cyrl-UZ" w:eastAsia="ru-RU"/>
        </w:rPr>
        <w:t>қилиб</w:t>
      </w:r>
      <w:r w:rsidRPr="004E4ACF">
        <w:rPr>
          <w:rFonts w:ascii="Times New Roman" w:hAnsi="Times New Roman"/>
          <w:noProof/>
          <w:sz w:val="28"/>
          <w:szCs w:val="28"/>
          <w:lang w:val="uz-Cyrl-UZ" w:eastAsia="ru-RU"/>
        </w:rPr>
        <w:t xml:space="preserve"> бирта эмас балки икки ёки уч секция жойлаштирилади. Чўлғам схемасини тузишда эффектив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лар миқдори тушунчасидан фойдаланилади </w:t>
      </w:r>
      <w:r w:rsidRPr="004E4ACF">
        <w:rPr>
          <w:rFonts w:ascii="Times New Roman" w:hAnsi="Times New Roman"/>
          <w:b/>
          <w:noProof/>
          <w:sz w:val="28"/>
          <w:szCs w:val="28"/>
          <w:lang w:val="uz-Cyrl-UZ" w:eastAsia="ru-RU"/>
        </w:rPr>
        <w:t>z</w:t>
      </w:r>
      <w:r w:rsidRPr="004E4ACF">
        <w:rPr>
          <w:rFonts w:ascii="Times New Roman" w:hAnsi="Times New Roman"/>
          <w:b/>
          <w:noProof/>
          <w:sz w:val="28"/>
          <w:szCs w:val="28"/>
          <w:vertAlign w:val="subscript"/>
          <w:lang w:val="uz-Cyrl-UZ" w:eastAsia="ru-RU"/>
        </w:rPr>
        <w:t>э</w:t>
      </w:r>
      <w:r w:rsidRPr="004E4ACF">
        <w:rPr>
          <w:rFonts w:ascii="Times New Roman" w:hAnsi="Times New Roman"/>
          <w:b/>
          <w:noProof/>
          <w:sz w:val="28"/>
          <w:szCs w:val="28"/>
          <w:lang w:val="uz-Cyrl-UZ" w:eastAsia="ru-RU"/>
        </w:rPr>
        <w:t xml:space="preserve">. </w:t>
      </w:r>
      <w:r w:rsidR="0028108A" w:rsidRPr="004E4ACF">
        <w:rPr>
          <w:rFonts w:ascii="Times New Roman" w:hAnsi="Times New Roman"/>
          <w:noProof/>
          <w:sz w:val="28"/>
          <w:szCs w:val="28"/>
          <w:lang w:val="uz-Cyrl-UZ" w:eastAsia="ru-RU"/>
        </w:rPr>
        <w:t>Бундай ҳолатда</w:t>
      </w:r>
      <w:r w:rsidRPr="004E4ACF">
        <w:rPr>
          <w:rFonts w:ascii="Times New Roman" w:hAnsi="Times New Roman"/>
          <w:noProof/>
          <w:sz w:val="28"/>
          <w:szCs w:val="28"/>
          <w:lang w:val="uz-Cyrl-UZ" w:eastAsia="ru-RU"/>
        </w:rPr>
        <w:t>,z</w:t>
      </w:r>
      <w:r w:rsidRPr="004E4ACF">
        <w:rPr>
          <w:rFonts w:ascii="Times New Roman" w:hAnsi="Times New Roman"/>
          <w:noProof/>
          <w:sz w:val="28"/>
          <w:szCs w:val="28"/>
          <w:vertAlign w:val="subscript"/>
          <w:lang w:val="uz-Cyrl-UZ" w:eastAsia="ru-RU"/>
        </w:rPr>
        <w:t>э</w:t>
      </w:r>
      <w:r w:rsidRPr="004E4ACF">
        <w:rPr>
          <w:rFonts w:ascii="Times New Roman" w:hAnsi="Times New Roman"/>
          <w:noProof/>
          <w:sz w:val="28"/>
          <w:szCs w:val="28"/>
          <w:lang w:val="uz-Cyrl-UZ" w:eastAsia="ru-RU"/>
        </w:rPr>
        <w:t xml:space="preserve"> =S=R, Бу ерда S- чўлғамдаги секциялар миқдори; </w:t>
      </w:r>
      <w:r w:rsidR="0028108A"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К- коллекторли пластиналар миқдори. Ғалтак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 xml:space="preserve">и технологиясини соддалаштириш учун у секцияли қилиб </w:t>
      </w:r>
      <w:r w:rsidR="0028108A" w:rsidRPr="004E4ACF">
        <w:rPr>
          <w:rFonts w:ascii="Times New Roman" w:hAnsi="Times New Roman"/>
          <w:noProof/>
          <w:sz w:val="28"/>
          <w:szCs w:val="28"/>
          <w:lang w:val="uz-Cyrl-UZ" w:eastAsia="ru-RU"/>
        </w:rPr>
        <w:t xml:space="preserve">тайёрланади </w:t>
      </w:r>
      <w:r w:rsidRPr="004E4ACF">
        <w:rPr>
          <w:rFonts w:ascii="Times New Roman" w:hAnsi="Times New Roman"/>
          <w:noProof/>
          <w:sz w:val="28"/>
          <w:szCs w:val="28"/>
          <w:lang w:val="uz-Cyrl-UZ" w:eastAsia="ru-RU"/>
        </w:rPr>
        <w:t>(биртасидан, икки ёки уч секцияли)</w:t>
      </w:r>
      <w:r w:rsidR="0028108A" w:rsidRPr="004E4ACF">
        <w:rPr>
          <w:rFonts w:ascii="Times New Roman" w:hAnsi="Times New Roman"/>
          <w:noProof/>
          <w:sz w:val="28"/>
          <w:szCs w:val="28"/>
          <w:lang w:val="uz-Cyrl-UZ" w:eastAsia="ru-RU"/>
        </w:rPr>
        <w:t>.</w:t>
      </w:r>
    </w:p>
    <w:p w:rsidR="009402E4" w:rsidRPr="004E4ACF" w:rsidRDefault="009402E4" w:rsidP="0028108A">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Ўзгармас ток машина</w:t>
      </w:r>
      <w:r w:rsidR="0028108A"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чўлғами сиртмоқсимон ва тўлқин</w:t>
      </w:r>
      <w:r w:rsidR="0028108A" w:rsidRPr="004E4ACF">
        <w:rPr>
          <w:rFonts w:ascii="Times New Roman" w:hAnsi="Times New Roman"/>
          <w:noProof/>
          <w:sz w:val="28"/>
          <w:szCs w:val="28"/>
          <w:lang w:val="uz-Cyrl-UZ" w:eastAsia="ru-RU"/>
        </w:rPr>
        <w:t>симонга</w:t>
      </w:r>
      <w:r w:rsidRPr="004E4ACF">
        <w:rPr>
          <w:rFonts w:ascii="Times New Roman" w:hAnsi="Times New Roman"/>
          <w:noProof/>
          <w:sz w:val="28"/>
          <w:szCs w:val="28"/>
          <w:lang w:val="uz-Cyrl-UZ" w:eastAsia="ru-RU"/>
        </w:rPr>
        <w:t>, оддий ва мураккабга бўлинади. Мураккаб чўлғамлар икки ёки уч оддий сиртмоқсимон ёки тўлқинси</w:t>
      </w:r>
      <w:r w:rsidR="00361690" w:rsidRPr="004E4ACF">
        <w:rPr>
          <w:rFonts w:ascii="Times New Roman" w:hAnsi="Times New Roman"/>
          <w:noProof/>
          <w:sz w:val="28"/>
          <w:szCs w:val="28"/>
          <w:lang w:val="uz-Cyrl-UZ" w:eastAsia="ru-RU"/>
        </w:rPr>
        <w:t>мон чўлғам</w:t>
      </w:r>
      <w:r w:rsidRPr="004E4ACF">
        <w:rPr>
          <w:rFonts w:ascii="Times New Roman" w:hAnsi="Times New Roman"/>
          <w:noProof/>
          <w:sz w:val="28"/>
          <w:szCs w:val="28"/>
          <w:lang w:val="uz-Cyrl-UZ" w:eastAsia="ru-RU"/>
        </w:rPr>
        <w:t>дан иборат.</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28108A" w:rsidRPr="004E4ACF">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Ўзгармас ток машинанинг оддий сиртмоқсимон чўлғами 2а=2р.</w:t>
      </w:r>
    </w:p>
    <w:p w:rsidR="009402E4" w:rsidRPr="004E4ACF" w:rsidRDefault="00361690"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Тўлқин</w:t>
      </w:r>
      <w:r w:rsidR="0028108A" w:rsidRPr="004E4ACF">
        <w:rPr>
          <w:rFonts w:ascii="Times New Roman" w:hAnsi="Times New Roman"/>
          <w:noProof/>
          <w:sz w:val="28"/>
          <w:szCs w:val="28"/>
          <w:lang w:val="uz-Cyrl-UZ" w:eastAsia="ru-RU"/>
        </w:rPr>
        <w:t xml:space="preserve">симон </w:t>
      </w:r>
      <w:r w:rsidRPr="004E4ACF">
        <w:rPr>
          <w:rFonts w:ascii="Times New Roman" w:hAnsi="Times New Roman"/>
          <w:noProof/>
          <w:sz w:val="28"/>
          <w:szCs w:val="28"/>
          <w:lang w:val="uz-Cyrl-UZ" w:eastAsia="ru-RU"/>
        </w:rPr>
        <w:t>чўлғамда қутблар миқдо</w:t>
      </w:r>
      <w:r w:rsidR="009402E4" w:rsidRPr="004E4ACF">
        <w:rPr>
          <w:rFonts w:ascii="Times New Roman" w:hAnsi="Times New Roman"/>
          <w:noProof/>
          <w:sz w:val="28"/>
          <w:szCs w:val="28"/>
          <w:lang w:val="uz-Cyrl-UZ" w:eastAsia="ru-RU"/>
        </w:rPr>
        <w:t>ридан қатъий назар 2а=2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28108A" w:rsidRPr="004E4ACF">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Оддий сиртмоқсимон чўлғами схемаси 2а=2, у=1,у</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=6 1.60</w:t>
      </w:r>
      <w:r w:rsidR="00AC621E"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расмда к</w:t>
      </w:r>
      <w:r w:rsidR="00361690" w:rsidRPr="004E4ACF">
        <w:rPr>
          <w:rFonts w:ascii="Times New Roman" w:hAnsi="Times New Roman"/>
          <w:noProof/>
          <w:sz w:val="28"/>
          <w:szCs w:val="28"/>
          <w:lang w:val="uz-Cyrl-UZ" w:eastAsia="ru-RU"/>
        </w:rPr>
        <w:t>ўрсатилган. Ситрмоқсимон чўлғам</w:t>
      </w:r>
      <w:r w:rsidRPr="004E4ACF">
        <w:rPr>
          <w:rFonts w:ascii="Times New Roman" w:hAnsi="Times New Roman"/>
          <w:noProof/>
          <w:sz w:val="28"/>
          <w:szCs w:val="28"/>
          <w:lang w:val="uz-Cyrl-UZ" w:eastAsia="ru-RU"/>
        </w:rPr>
        <w:t>да параллел тармоқ миқдори 2а=2р.</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Коллекторли пластиналар </w:t>
      </w:r>
      <w:r w:rsidR="00AC621E" w:rsidRPr="004E4ACF">
        <w:rPr>
          <w:rFonts w:ascii="Times New Roman" w:hAnsi="Times New Roman"/>
          <w:noProof/>
          <w:sz w:val="28"/>
          <w:szCs w:val="28"/>
          <w:lang w:val="uz-Cyrl-UZ" w:eastAsia="ru-RU"/>
        </w:rPr>
        <w:t>сони</w:t>
      </w:r>
      <w:r w:rsidRPr="004E4ACF">
        <w:rPr>
          <w:rFonts w:ascii="Times New Roman" w:hAnsi="Times New Roman"/>
          <w:noProof/>
          <w:sz w:val="28"/>
          <w:szCs w:val="28"/>
          <w:lang w:val="uz-Cyrl-UZ" w:eastAsia="ru-RU"/>
        </w:rPr>
        <w:t xml:space="preserve"> секция ва эффектив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w:t>
      </w:r>
      <w:r w:rsidR="00AC621E" w:rsidRPr="004E4ACF">
        <w:rPr>
          <w:rFonts w:ascii="Times New Roman" w:hAnsi="Times New Roman"/>
          <w:noProof/>
          <w:sz w:val="28"/>
          <w:szCs w:val="28"/>
          <w:lang w:val="uz-Cyrl-UZ" w:eastAsia="ru-RU"/>
        </w:rPr>
        <w:t xml:space="preserve"> сонига</w:t>
      </w:r>
      <w:r w:rsidRPr="004E4ACF">
        <w:rPr>
          <w:rFonts w:ascii="Times New Roman" w:hAnsi="Times New Roman"/>
          <w:noProof/>
          <w:sz w:val="28"/>
          <w:szCs w:val="28"/>
          <w:lang w:val="uz-Cyrl-UZ" w:eastAsia="ru-RU"/>
        </w:rPr>
        <w:t xml:space="preserve"> тенг.</w:t>
      </w:r>
    </w:p>
    <w:p w:rsidR="009402E4" w:rsidRPr="004E4ACF" w:rsidRDefault="009402E4" w:rsidP="00AC621E">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Кўпқутбли машиналарда параллел тармоқ мавжудлиги (1.67</w:t>
      </w:r>
      <w:r w:rsidR="00AC621E"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расм) граммовский чўлғами схемасидан яхши кўриниб турибди. Бу ерда </w:t>
      </w:r>
      <w:r w:rsidR="00AC621E" w:rsidRPr="004E4ACF">
        <w:rPr>
          <w:rFonts w:ascii="Times New Roman" w:hAnsi="Times New Roman"/>
          <w:noProof/>
          <w:sz w:val="28"/>
          <w:szCs w:val="28"/>
          <w:lang w:val="uz-Cyrl-UZ" w:eastAsia="ru-RU"/>
        </w:rPr>
        <w:t xml:space="preserve">якор чўлғамида </w:t>
      </w:r>
      <w:r w:rsidRPr="004E4ACF">
        <w:rPr>
          <w:rFonts w:ascii="Times New Roman" w:hAnsi="Times New Roman"/>
          <w:noProof/>
          <w:sz w:val="28"/>
          <w:szCs w:val="28"/>
          <w:lang w:val="uz-Cyrl-UZ" w:eastAsia="ru-RU"/>
        </w:rPr>
        <w:t>тўрт</w:t>
      </w:r>
      <w:r w:rsidR="00AC621E" w:rsidRPr="004E4ACF">
        <w:rPr>
          <w:rFonts w:ascii="Times New Roman" w:hAnsi="Times New Roman"/>
          <w:noProof/>
          <w:sz w:val="28"/>
          <w:szCs w:val="28"/>
          <w:lang w:val="uz-Cyrl-UZ" w:eastAsia="ru-RU"/>
        </w:rPr>
        <w:t>та</w:t>
      </w:r>
      <w:r w:rsidRPr="004E4ACF">
        <w:rPr>
          <w:rFonts w:ascii="Times New Roman" w:hAnsi="Times New Roman"/>
          <w:noProof/>
          <w:sz w:val="28"/>
          <w:szCs w:val="28"/>
          <w:lang w:val="uz-Cyrl-UZ" w:eastAsia="ru-RU"/>
        </w:rPr>
        <w:t xml:space="preserve"> қутб, тўрт</w:t>
      </w:r>
      <w:r w:rsidR="00AC621E" w:rsidRPr="004E4ACF">
        <w:rPr>
          <w:rFonts w:ascii="Times New Roman" w:hAnsi="Times New Roman"/>
          <w:noProof/>
          <w:sz w:val="28"/>
          <w:szCs w:val="28"/>
          <w:lang w:val="uz-Cyrl-UZ" w:eastAsia="ru-RU"/>
        </w:rPr>
        <w:t>та</w:t>
      </w:r>
      <w:r w:rsidRPr="004E4ACF">
        <w:rPr>
          <w:rFonts w:ascii="Times New Roman" w:hAnsi="Times New Roman"/>
          <w:noProof/>
          <w:sz w:val="28"/>
          <w:szCs w:val="28"/>
          <w:lang w:val="uz-Cyrl-UZ" w:eastAsia="ru-RU"/>
        </w:rPr>
        <w:t xml:space="preserve"> чўтка ва тўртта параллел тармоқ</w:t>
      </w:r>
      <w:r w:rsidR="00AC621E" w:rsidRPr="004E4ACF">
        <w:rPr>
          <w:rFonts w:ascii="Times New Roman" w:hAnsi="Times New Roman"/>
          <w:noProof/>
          <w:sz w:val="28"/>
          <w:szCs w:val="28"/>
          <w:lang w:val="uz-Cyrl-UZ" w:eastAsia="ru-RU"/>
        </w:rPr>
        <w:t xml:space="preserve"> мавжуд</w:t>
      </w:r>
      <w:r w:rsidRPr="004E4ACF">
        <w:rPr>
          <w:rFonts w:ascii="Times New Roman" w:hAnsi="Times New Roman"/>
          <w:noProof/>
          <w:sz w:val="28"/>
          <w:szCs w:val="28"/>
          <w:lang w:val="uz-Cyrl-UZ" w:eastAsia="ru-RU"/>
        </w:rPr>
        <w:t>.</w:t>
      </w:r>
    </w:p>
    <w:p w:rsidR="009402E4" w:rsidRPr="004E4ACF" w:rsidRDefault="00361690"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Симметрик машиналарининг яко</w:t>
      </w:r>
      <w:r w:rsidR="009402E4" w:rsidRPr="004E4ACF">
        <w:rPr>
          <w:rFonts w:ascii="Times New Roman" w:hAnsi="Times New Roman"/>
          <w:noProof/>
          <w:sz w:val="28"/>
          <w:szCs w:val="28"/>
          <w:lang w:val="uz-Cyrl-UZ" w:eastAsia="ru-RU"/>
        </w:rPr>
        <w:t>рини симметрик чўлғамини ичида</w:t>
      </w:r>
      <w:r w:rsidRPr="004E4ACF">
        <w:rPr>
          <w:rFonts w:ascii="Times New Roman" w:hAnsi="Times New Roman"/>
          <w:noProof/>
          <w:sz w:val="28"/>
          <w:szCs w:val="28"/>
          <w:lang w:val="uz-Cyrl-UZ" w:eastAsia="ru-RU"/>
        </w:rPr>
        <w:t xml:space="preserve"> берк мувозанатловчи токлар бўл</w:t>
      </w:r>
      <w:r w:rsidR="009402E4" w:rsidRPr="004E4ACF">
        <w:rPr>
          <w:rFonts w:ascii="Times New Roman" w:hAnsi="Times New Roman"/>
          <w:noProof/>
          <w:sz w:val="28"/>
          <w:szCs w:val="28"/>
          <w:lang w:val="uz-Cyrl-UZ" w:eastAsia="ru-RU"/>
        </w:rPr>
        <w:t xml:space="preserve">майди, чунки параллел тармоқда ЭЮК тенг </w:t>
      </w:r>
      <w:r w:rsidR="009402E4" w:rsidRPr="004E4ACF">
        <w:rPr>
          <w:rFonts w:ascii="Times New Roman" w:hAnsi="Times New Roman"/>
          <w:noProof/>
          <w:sz w:val="28"/>
          <w:szCs w:val="28"/>
          <w:shd w:val="clear" w:color="auto" w:fill="FFC000"/>
          <w:lang w:val="uz-Cyrl-UZ" w:eastAsia="ru-RU"/>
        </w:rPr>
        <w:t>ва қарама-қарши йўналтирилган.</w:t>
      </w:r>
      <w:r w:rsidR="009402E4" w:rsidRPr="004E4ACF">
        <w:rPr>
          <w:rFonts w:ascii="Times New Roman" w:hAnsi="Times New Roman"/>
          <w:noProof/>
          <w:sz w:val="28"/>
          <w:szCs w:val="28"/>
          <w:highlight w:val="yellow"/>
          <w:lang w:val="uz-Cyrl-UZ" w:eastAsia="ru-RU"/>
        </w:rPr>
        <w:t xml:space="preserve"> </w:t>
      </w:r>
    </w:p>
    <w:p w:rsidR="009402E4" w:rsidRPr="004E4ACF" w:rsidRDefault="00AC621E"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482560" behindDoc="0" locked="0" layoutInCell="1" allowOverlap="1" wp14:anchorId="7FE3116A" wp14:editId="4520000D">
            <wp:simplePos x="0" y="0"/>
            <wp:positionH relativeFrom="margin">
              <wp:posOffset>1486332</wp:posOffset>
            </wp:positionH>
            <wp:positionV relativeFrom="paragraph">
              <wp:posOffset>162453</wp:posOffset>
            </wp:positionV>
            <wp:extent cx="2658676" cy="1544427"/>
            <wp:effectExtent l="0" t="0" r="0" b="0"/>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58491" cy="1544320"/>
                    </a:xfrm>
                    <a:prstGeom prst="rect">
                      <a:avLst/>
                    </a:prstGeom>
                    <a:noFill/>
                    <a:ln>
                      <a:noFill/>
                    </a:ln>
                  </pic:spPr>
                </pic:pic>
              </a:graphicData>
            </a:graphic>
            <wp14:sizeRelH relativeFrom="margin">
              <wp14:pctWidth>0</wp14:pctWidth>
            </wp14:sizeRelH>
          </wp:anchor>
        </w:drawing>
      </w:r>
    </w:p>
    <w:p w:rsidR="009402E4" w:rsidRPr="004E4ACF" w:rsidRDefault="009402E4" w:rsidP="00AC621E">
      <w:pPr>
        <w:spacing w:after="0" w:line="240" w:lineRule="auto"/>
        <w:jc w:val="center"/>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AC621E">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1.67.Расм. Тўртқутбли </w:t>
      </w:r>
      <w:r w:rsidR="00AC621E" w:rsidRPr="004E4ACF">
        <w:rPr>
          <w:rFonts w:ascii="Times New Roman" w:hAnsi="Times New Roman"/>
          <w:noProof/>
          <w:sz w:val="28"/>
          <w:szCs w:val="28"/>
          <w:lang w:val="uz-Cyrl-UZ" w:eastAsia="ru-RU"/>
        </w:rPr>
        <w:t>ҳалқасимон</w:t>
      </w:r>
      <w:r w:rsidRPr="004E4ACF">
        <w:rPr>
          <w:rFonts w:ascii="Times New Roman" w:hAnsi="Times New Roman"/>
          <w:noProof/>
          <w:sz w:val="28"/>
          <w:szCs w:val="28"/>
          <w:lang w:val="uz-Cyrl-UZ" w:eastAsia="ru-RU"/>
        </w:rPr>
        <w:t xml:space="preserve"> чўлғам.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 мувозанатловчи уланма</w:t>
      </w:r>
      <w:r w:rsidR="00AC621E" w:rsidRPr="004E4ACF">
        <w:rPr>
          <w:rFonts w:ascii="Times New Roman" w:hAnsi="Times New Roman"/>
          <w:noProof/>
          <w:sz w:val="28"/>
          <w:szCs w:val="28"/>
          <w:lang w:val="uz-Cyrl-UZ" w:eastAsia="ru-RU"/>
        </w:rPr>
        <w:t>.</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9402E4" w:rsidRPr="004E4ACF">
        <w:rPr>
          <w:rFonts w:ascii="Times New Roman" w:hAnsi="Times New Roman"/>
          <w:noProof/>
          <w:sz w:val="28"/>
          <w:szCs w:val="28"/>
          <w:lang w:val="uz-Cyrl-UZ" w:eastAsia="ru-RU"/>
        </w:rPr>
        <w:t>нинг носимметрия</w:t>
      </w:r>
      <w:r w:rsidR="00DA15EF" w:rsidRPr="004E4ACF">
        <w:rPr>
          <w:rFonts w:ascii="Times New Roman" w:hAnsi="Times New Roman"/>
          <w:noProof/>
          <w:sz w:val="28"/>
          <w:szCs w:val="28"/>
          <w:lang w:val="uz-Cyrl-UZ" w:eastAsia="ru-RU"/>
        </w:rPr>
        <w:t>ли</w:t>
      </w:r>
      <w:r w:rsidR="00AC621E" w:rsidRPr="004E4ACF">
        <w:rPr>
          <w:rFonts w:ascii="Times New Roman" w:hAnsi="Times New Roman"/>
          <w:noProof/>
          <w:sz w:val="28"/>
          <w:szCs w:val="28"/>
          <w:lang w:val="uz-Cyrl-UZ" w:eastAsia="ru-RU"/>
        </w:rPr>
        <w:t xml:space="preserve"> сабабли</w:t>
      </w:r>
      <w:r w:rsidR="009402E4" w:rsidRPr="004E4ACF">
        <w:rPr>
          <w:rFonts w:ascii="Times New Roman" w:hAnsi="Times New Roman"/>
          <w:noProof/>
          <w:sz w:val="28"/>
          <w:szCs w:val="28"/>
          <w:lang w:val="uz-Cyrl-UZ" w:eastAsia="ru-RU"/>
        </w:rPr>
        <w:t xml:space="preserve"> е</w:t>
      </w:r>
      <w:r w:rsidR="009402E4" w:rsidRPr="004E4ACF">
        <w:rPr>
          <w:rFonts w:ascii="Times New Roman" w:hAnsi="Times New Roman"/>
          <w:noProof/>
          <w:sz w:val="28"/>
          <w:szCs w:val="28"/>
          <w:vertAlign w:val="subscript"/>
          <w:lang w:val="uz-Cyrl-UZ" w:eastAsia="ru-RU"/>
        </w:rPr>
        <w:t>1</w:t>
      </w:r>
      <m:oMath>
        <m:r>
          <w:rPr>
            <w:rFonts w:ascii="Cambria Math" w:hAnsi="Cambria Math"/>
            <w:noProof/>
            <w:sz w:val="28"/>
            <w:szCs w:val="28"/>
            <w:vertAlign w:val="subscript"/>
            <w:lang w:val="uz-Cyrl-UZ" w:eastAsia="ru-RU"/>
          </w:rPr>
          <m:t>≠</m:t>
        </m:r>
      </m:oMath>
      <w:r w:rsidR="009402E4" w:rsidRPr="004E4ACF">
        <w:rPr>
          <w:rFonts w:ascii="Times New Roman" w:eastAsia="Times New Roman" w:hAnsi="Times New Roman"/>
          <w:noProof/>
          <w:sz w:val="28"/>
          <w:szCs w:val="28"/>
          <w:lang w:val="uz-Cyrl-UZ" w:eastAsia="ru-RU"/>
        </w:rPr>
        <w:t>е</w:t>
      </w:r>
      <w:r w:rsidR="009402E4" w:rsidRPr="004E4ACF">
        <w:rPr>
          <w:rFonts w:ascii="Times New Roman" w:eastAsia="Times New Roman" w:hAnsi="Times New Roman"/>
          <w:noProof/>
          <w:sz w:val="28"/>
          <w:szCs w:val="28"/>
          <w:vertAlign w:val="subscript"/>
          <w:lang w:val="uz-Cyrl-UZ" w:eastAsia="ru-RU"/>
        </w:rPr>
        <w:t xml:space="preserve">2, </w:t>
      </w:r>
      <w:r w:rsidR="009402E4" w:rsidRPr="004E4ACF">
        <w:rPr>
          <w:rFonts w:ascii="Times New Roman" w:eastAsia="Times New Roman" w:hAnsi="Times New Roman"/>
          <w:noProof/>
          <w:sz w:val="28"/>
          <w:szCs w:val="28"/>
          <w:lang w:val="uz-Cyrl-UZ" w:eastAsia="ru-RU"/>
        </w:rPr>
        <w:t>(1.56</w:t>
      </w:r>
      <w:r w:rsidR="00AC621E" w:rsidRPr="004E4ACF">
        <w:rPr>
          <w:rFonts w:ascii="Times New Roman" w:eastAsia="Times New Roman" w:hAnsi="Times New Roman"/>
          <w:noProof/>
          <w:sz w:val="28"/>
          <w:szCs w:val="28"/>
          <w:lang w:val="uz-Cyrl-UZ" w:eastAsia="ru-RU"/>
        </w:rPr>
        <w:t>-</w:t>
      </w:r>
      <w:r w:rsidR="009402E4" w:rsidRPr="004E4ACF">
        <w:rPr>
          <w:rFonts w:ascii="Times New Roman" w:eastAsia="Times New Roman" w:hAnsi="Times New Roman"/>
          <w:noProof/>
          <w:sz w:val="28"/>
          <w:szCs w:val="28"/>
          <w:lang w:val="uz-Cyrl-UZ" w:eastAsia="ru-RU"/>
        </w:rPr>
        <w:t xml:space="preserve"> расмга қаранг) ва ∑</w:t>
      </w:r>
      <m:oMath>
        <m:r>
          <w:rPr>
            <w:rFonts w:ascii="Cambria Math" w:eastAsia="Times New Roman" w:hAnsi="Cambria Math"/>
            <w:noProof/>
            <w:sz w:val="28"/>
            <w:szCs w:val="28"/>
            <w:lang w:val="uz-Cyrl-UZ" w:eastAsia="ru-RU"/>
          </w:rPr>
          <m:t>е≠</m:t>
        </m:r>
      </m:oMath>
      <w:r w:rsidR="009402E4" w:rsidRPr="004E4ACF">
        <w:rPr>
          <w:rFonts w:ascii="Times New Roman" w:eastAsia="Times New Roman" w:hAnsi="Times New Roman"/>
          <w:noProof/>
          <w:sz w:val="28"/>
          <w:szCs w:val="28"/>
          <w:lang w:val="uz-Cyrl-UZ" w:eastAsia="ru-RU"/>
        </w:rPr>
        <w:t>0.</w:t>
      </w:r>
      <w:r w:rsidR="00DA15EF" w:rsidRPr="004E4ACF">
        <w:rPr>
          <w:rFonts w:ascii="Times New Roman" w:eastAsia="Times New Roman" w:hAnsi="Times New Roman"/>
          <w:noProof/>
          <w:sz w:val="28"/>
          <w:szCs w:val="28"/>
          <w:lang w:val="uz-Cyrl-UZ" w:eastAsia="ru-RU"/>
        </w:rPr>
        <w:t>бўлади.</w:t>
      </w:r>
      <w:r w:rsidR="009402E4" w:rsidRPr="004E4ACF">
        <w:rPr>
          <w:rFonts w:ascii="Times New Roman" w:eastAsia="Times New Roman" w:hAnsi="Times New Roman"/>
          <w:noProof/>
          <w:sz w:val="28"/>
          <w:szCs w:val="28"/>
          <w:lang w:val="uz-Cyrl-UZ" w:eastAsia="ru-RU"/>
        </w:rPr>
        <w:t xml:space="preserve"> Агар ∑</w:t>
      </w:r>
      <m:oMath>
        <m:r>
          <w:rPr>
            <w:rFonts w:ascii="Cambria Math" w:eastAsia="Times New Roman" w:hAnsi="Cambria Math"/>
            <w:noProof/>
            <w:sz w:val="28"/>
            <w:szCs w:val="28"/>
            <w:lang w:val="uz-Cyrl-UZ" w:eastAsia="ru-RU"/>
          </w:rPr>
          <m:t>е≠</m:t>
        </m:r>
      </m:oMath>
      <w:r w:rsidR="009402E4" w:rsidRPr="004E4ACF">
        <w:rPr>
          <w:rFonts w:ascii="Times New Roman" w:eastAsia="Times New Roman" w:hAnsi="Times New Roman"/>
          <w:noProof/>
          <w:sz w:val="28"/>
          <w:szCs w:val="28"/>
          <w:lang w:val="uz-Cyrl-UZ" w:eastAsia="ru-RU"/>
        </w:rPr>
        <w:t>0 бўлса унда параллел тармоқдаги ЭЮК турлича бўлади ва мувозанатловчи ток вужудга келади. Мувозанатловчи ток</w:t>
      </w:r>
      <w:r w:rsidR="00DA15EF" w:rsidRPr="004E4ACF">
        <w:rPr>
          <w:rFonts w:ascii="Times New Roman" w:eastAsia="Times New Roman" w:hAnsi="Times New Roman"/>
          <w:noProof/>
          <w:sz w:val="28"/>
          <w:szCs w:val="28"/>
          <w:lang w:val="uz-Cyrl-UZ" w:eastAsia="ru-RU"/>
        </w:rPr>
        <w:t xml:space="preserve"> </w:t>
      </w:r>
      <w:r w:rsidR="009402E4" w:rsidRPr="004E4ACF">
        <w:rPr>
          <w:rFonts w:ascii="Times New Roman" w:hAnsi="Times New Roman"/>
          <w:sz w:val="28"/>
          <w:szCs w:val="28"/>
          <w:lang w:val="uz-Cyrl-UZ"/>
        </w:rPr>
        <w:t>бир номли чўтка орқали якор чўлғами ичида туташув ҳосил қилади ва коммутация ёмонлашади.</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Мувозанатловчи ток чўткасини юксизлаш учун мувозанатловчи уланма бажарилади. У (1.67</w:t>
      </w:r>
      <w:r w:rsidR="00DA15EF" w:rsidRPr="004E4ACF">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 xml:space="preserve"> расмда) чўлғамнинг назарий</w:t>
      </w:r>
      <w:r w:rsidR="00DA15EF" w:rsidRPr="004E4ACF">
        <w:rPr>
          <w:rFonts w:ascii="Times New Roman" w:eastAsia="Times New Roman" w:hAnsi="Times New Roman"/>
          <w:noProof/>
          <w:sz w:val="28"/>
          <w:szCs w:val="28"/>
          <w:lang w:val="uz-Cyrl-UZ" w:eastAsia="ru-RU"/>
        </w:rPr>
        <w:t xml:space="preserve"> жиҳатдан</w:t>
      </w:r>
      <w:r w:rsidRPr="004E4ACF">
        <w:rPr>
          <w:rFonts w:ascii="Times New Roman" w:eastAsia="Times New Roman" w:hAnsi="Times New Roman"/>
          <w:noProof/>
          <w:sz w:val="28"/>
          <w:szCs w:val="28"/>
          <w:lang w:val="uz-Cyrl-UZ" w:eastAsia="ru-RU"/>
        </w:rPr>
        <w:t xml:space="preserve"> тенг потенциал чўлғами нуқтаси уланади. Тўлқин</w:t>
      </w:r>
      <w:r w:rsidR="00DA15EF" w:rsidRPr="004E4ACF">
        <w:rPr>
          <w:rFonts w:ascii="Times New Roman" w:eastAsia="Times New Roman" w:hAnsi="Times New Roman"/>
          <w:noProof/>
          <w:sz w:val="28"/>
          <w:szCs w:val="28"/>
          <w:lang w:val="uz-Cyrl-UZ" w:eastAsia="ru-RU"/>
        </w:rPr>
        <w:t xml:space="preserve">симон </w:t>
      </w:r>
      <w:r w:rsidRPr="004E4ACF">
        <w:rPr>
          <w:rFonts w:ascii="Times New Roman" w:eastAsia="Times New Roman" w:hAnsi="Times New Roman"/>
          <w:noProof/>
          <w:sz w:val="28"/>
          <w:szCs w:val="28"/>
          <w:lang w:val="uz-Cyrl-UZ" w:eastAsia="ru-RU"/>
        </w:rPr>
        <w:t xml:space="preserve">чўлғам мувозанатловчи уланмани талаб қилмайди, чунки унинг </w:t>
      </w:r>
      <w:r w:rsidR="00DA15EF" w:rsidRPr="004E4ACF">
        <w:rPr>
          <w:rFonts w:ascii="Times New Roman" w:eastAsia="Times New Roman" w:hAnsi="Times New Roman"/>
          <w:noProof/>
          <w:sz w:val="28"/>
          <w:szCs w:val="28"/>
          <w:lang w:val="uz-Cyrl-UZ" w:eastAsia="ru-RU"/>
        </w:rPr>
        <w:t>бошланғич</w:t>
      </w:r>
      <w:r w:rsidRPr="004E4ACF">
        <w:rPr>
          <w:rFonts w:ascii="Times New Roman" w:eastAsia="Times New Roman" w:hAnsi="Times New Roman"/>
          <w:noProof/>
          <w:sz w:val="28"/>
          <w:szCs w:val="28"/>
          <w:lang w:val="uz-Cyrl-UZ" w:eastAsia="ru-RU"/>
        </w:rPr>
        <w:t xml:space="preserve"> қисми тенг потенциалли  нуқтага уланади.</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Ўзгарувчан ва ўзгармас токли машиналар чўлғами яна ҳам тўл</w:t>
      </w:r>
      <w:r w:rsidR="00DA15EF" w:rsidRPr="004E4ACF">
        <w:rPr>
          <w:rFonts w:ascii="Times New Roman" w:eastAsia="Times New Roman" w:hAnsi="Times New Roman"/>
          <w:noProof/>
          <w:sz w:val="28"/>
          <w:szCs w:val="28"/>
          <w:lang w:val="uz-Cyrl-UZ" w:eastAsia="ru-RU"/>
        </w:rPr>
        <w:t>алиги</w:t>
      </w:r>
      <w:r w:rsidRPr="004E4ACF">
        <w:rPr>
          <w:rFonts w:ascii="Times New Roman" w:eastAsia="Times New Roman" w:hAnsi="Times New Roman"/>
          <w:noProof/>
          <w:sz w:val="28"/>
          <w:szCs w:val="28"/>
          <w:lang w:val="uz-Cyrl-UZ" w:eastAsia="ru-RU"/>
        </w:rPr>
        <w:t>ча  китобнинг тегишли боблари кўриб чиқилади.</w:t>
      </w:r>
    </w:p>
    <w:p w:rsidR="00DA15EF" w:rsidRPr="004E4ACF" w:rsidRDefault="00DA15EF" w:rsidP="00927FAB">
      <w:pPr>
        <w:spacing w:after="0" w:line="240" w:lineRule="auto"/>
        <w:jc w:val="both"/>
        <w:rPr>
          <w:rFonts w:ascii="Times New Roman" w:eastAsia="Times New Roman" w:hAnsi="Times New Roman"/>
          <w:noProof/>
          <w:sz w:val="28"/>
          <w:szCs w:val="28"/>
          <w:lang w:val="uz-Cyrl-UZ" w:eastAsia="ru-RU"/>
        </w:rPr>
      </w:pPr>
    </w:p>
    <w:p w:rsidR="00DA15EF" w:rsidRPr="004E4ACF" w:rsidRDefault="00DA15EF" w:rsidP="00927FAB">
      <w:pPr>
        <w:spacing w:after="0" w:line="240" w:lineRule="auto"/>
        <w:jc w:val="both"/>
        <w:rPr>
          <w:rFonts w:ascii="Times New Roman" w:eastAsia="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p>
    <w:p w:rsidR="009402E4" w:rsidRPr="004E4ACF" w:rsidRDefault="009402E4" w:rsidP="00927FAB">
      <w:pPr>
        <w:spacing w:after="0" w:line="240" w:lineRule="auto"/>
        <w:jc w:val="center"/>
        <w:rPr>
          <w:rFonts w:ascii="Times New Roman" w:eastAsia="Times New Roman" w:hAnsi="Times New Roman"/>
          <w:b/>
          <w:noProof/>
          <w:sz w:val="28"/>
          <w:szCs w:val="28"/>
          <w:lang w:val="uz-Cyrl-UZ" w:eastAsia="ru-RU"/>
        </w:rPr>
      </w:pPr>
      <w:r w:rsidRPr="004E4ACF">
        <w:rPr>
          <w:rFonts w:ascii="Times New Roman" w:eastAsia="Times New Roman" w:hAnsi="Times New Roman"/>
          <w:b/>
          <w:noProof/>
          <w:sz w:val="28"/>
          <w:szCs w:val="28"/>
          <w:lang w:val="uz-Cyrl-UZ" w:eastAsia="ru-RU"/>
        </w:rPr>
        <w:t>1.10.  ЭЛЕКТР  МАШИНАЛАР ЧЎЛҒАМИДА ЭЮКни ҲОСИЛ ҚИЛИШ</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361690"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DA15EF" w:rsidRPr="004E4ACF">
        <w:rPr>
          <w:rFonts w:ascii="Times New Roman" w:hAnsi="Times New Roman"/>
          <w:noProof/>
          <w:sz w:val="28"/>
          <w:szCs w:val="28"/>
          <w:lang w:val="uz-Cyrl-UZ" w:eastAsia="ru-RU"/>
        </w:rPr>
        <w:tab/>
        <w:t>Ўрамлар</w:t>
      </w:r>
      <w:r w:rsidRPr="004E4ACF">
        <w:rPr>
          <w:rFonts w:ascii="Times New Roman" w:hAnsi="Times New Roman"/>
          <w:noProof/>
          <w:sz w:val="28"/>
          <w:szCs w:val="28"/>
          <w:lang w:val="uz-Cyrl-UZ" w:eastAsia="ru-RU"/>
        </w:rPr>
        <w:t xml:space="preserve">даги электр </w:t>
      </w:r>
      <w:r w:rsidR="00DA15EF" w:rsidRPr="004E4ACF">
        <w:rPr>
          <w:rFonts w:ascii="Times New Roman" w:hAnsi="Times New Roman"/>
          <w:noProof/>
          <w:sz w:val="28"/>
          <w:szCs w:val="28"/>
          <w:lang w:val="uz-Cyrl-UZ" w:eastAsia="ru-RU"/>
        </w:rPr>
        <w:t>юритув</w:t>
      </w:r>
      <w:r w:rsidR="009402E4" w:rsidRPr="004E4ACF">
        <w:rPr>
          <w:rFonts w:ascii="Times New Roman" w:hAnsi="Times New Roman"/>
          <w:noProof/>
          <w:sz w:val="28"/>
          <w:szCs w:val="28"/>
          <w:lang w:val="uz-Cyrl-UZ" w:eastAsia="ru-RU"/>
        </w:rPr>
        <w:t xml:space="preserve">чи куч </w:t>
      </w:r>
      <w:r w:rsidR="00DA15EF" w:rsidRPr="004E4ACF">
        <w:rPr>
          <w:rFonts w:ascii="Times New Roman" w:hAnsi="Times New Roman"/>
          <w:noProof/>
          <w:sz w:val="28"/>
          <w:szCs w:val="28"/>
          <w:lang w:val="uz-Cyrl-UZ" w:eastAsia="ru-RU"/>
        </w:rPr>
        <w:t xml:space="preserve">чўлғам ўрамларида </w:t>
      </w:r>
      <w:r w:rsidR="009402E4" w:rsidRPr="004E4ACF">
        <w:rPr>
          <w:rFonts w:ascii="Times New Roman" w:hAnsi="Times New Roman"/>
          <w:noProof/>
          <w:sz w:val="28"/>
          <w:szCs w:val="28"/>
          <w:lang w:val="uz-Cyrl-UZ" w:eastAsia="ru-RU"/>
        </w:rPr>
        <w:t xml:space="preserve">магнит майдони айланиши ёки </w:t>
      </w:r>
      <w:r w:rsidR="00DA15EF" w:rsidRPr="004E4ACF">
        <w:rPr>
          <w:rFonts w:ascii="Times New Roman" w:hAnsi="Times New Roman"/>
          <w:noProof/>
          <w:sz w:val="28"/>
          <w:szCs w:val="28"/>
          <w:lang w:val="uz-Cyrl-UZ" w:eastAsia="ru-RU"/>
        </w:rPr>
        <w:t>ўрамларни</w:t>
      </w:r>
      <w:r w:rsidR="009402E4" w:rsidRPr="004E4ACF">
        <w:rPr>
          <w:rFonts w:ascii="Times New Roman" w:hAnsi="Times New Roman"/>
          <w:noProof/>
          <w:sz w:val="28"/>
          <w:szCs w:val="28"/>
          <w:lang w:val="uz-Cyrl-UZ" w:eastAsia="ru-RU"/>
        </w:rPr>
        <w:t xml:space="preserve"> магнит майдони</w:t>
      </w:r>
      <w:r w:rsidR="00DA15EF" w:rsidRPr="004E4ACF">
        <w:rPr>
          <w:rFonts w:ascii="Times New Roman" w:hAnsi="Times New Roman"/>
          <w:noProof/>
          <w:sz w:val="28"/>
          <w:szCs w:val="28"/>
          <w:lang w:val="uz-Cyrl-UZ" w:eastAsia="ru-RU"/>
        </w:rPr>
        <w:t>да</w:t>
      </w:r>
      <w:r w:rsidR="009402E4" w:rsidRPr="004E4ACF">
        <w:rPr>
          <w:rFonts w:ascii="Times New Roman" w:hAnsi="Times New Roman"/>
          <w:noProof/>
          <w:sz w:val="28"/>
          <w:szCs w:val="28"/>
          <w:lang w:val="uz-Cyrl-UZ" w:eastAsia="ru-RU"/>
        </w:rPr>
        <w:t xml:space="preserve"> нисбий силжиш</w:t>
      </w:r>
      <w:r w:rsidR="00DA15EF" w:rsidRPr="004E4ACF">
        <w:rPr>
          <w:rFonts w:ascii="Times New Roman" w:hAnsi="Times New Roman"/>
          <w:noProof/>
          <w:sz w:val="28"/>
          <w:szCs w:val="28"/>
          <w:lang w:val="uz-Cyrl-UZ" w:eastAsia="ru-RU"/>
        </w:rPr>
        <w:t xml:space="preserve">и натижасида </w:t>
      </w:r>
      <w:r w:rsidR="009402E4" w:rsidRPr="004E4ACF">
        <w:rPr>
          <w:rFonts w:ascii="Times New Roman" w:hAnsi="Times New Roman"/>
          <w:noProof/>
          <w:sz w:val="28"/>
          <w:szCs w:val="28"/>
          <w:lang w:val="uz-Cyrl-UZ" w:eastAsia="ru-RU"/>
        </w:rPr>
        <w:t>ҳосил қилинган бўлиши мумкин. (1.68</w:t>
      </w:r>
      <w:r w:rsidR="00DA15EF"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 xml:space="preserve"> расм, а).</w:t>
      </w:r>
    </w:p>
    <w:p w:rsidR="009402E4" w:rsidRPr="004E4ACF" w:rsidRDefault="00DA15E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Ўрамлар</w:t>
      </w:r>
      <w:r w:rsidR="009402E4" w:rsidRPr="004E4ACF">
        <w:rPr>
          <w:rFonts w:ascii="Times New Roman" w:hAnsi="Times New Roman"/>
          <w:noProof/>
          <w:sz w:val="28"/>
          <w:szCs w:val="28"/>
          <w:lang w:val="uz-Cyrl-UZ" w:eastAsia="ru-RU"/>
        </w:rPr>
        <w:t xml:space="preserve">да ҳам худди шундай  электр </w:t>
      </w:r>
      <w:r w:rsidRPr="004E4ACF">
        <w:rPr>
          <w:rFonts w:ascii="Times New Roman" w:hAnsi="Times New Roman"/>
          <w:noProof/>
          <w:sz w:val="28"/>
          <w:szCs w:val="28"/>
          <w:lang w:val="uz-Cyrl-UZ" w:eastAsia="ru-RU"/>
        </w:rPr>
        <w:t>юритув</w:t>
      </w:r>
      <w:r w:rsidR="009402E4" w:rsidRPr="004E4ACF">
        <w:rPr>
          <w:rFonts w:ascii="Times New Roman" w:hAnsi="Times New Roman"/>
          <w:noProof/>
          <w:sz w:val="28"/>
          <w:szCs w:val="28"/>
          <w:lang w:val="uz-Cyrl-UZ" w:eastAsia="ru-RU"/>
        </w:rPr>
        <w:t>чи куч</w:t>
      </w:r>
      <w:r w:rsidR="003B0B50"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ҳосил бўлади</w:t>
      </w:r>
      <w:r w:rsidR="003B0B50"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 xml:space="preserve"> агар магнит оқими вақтида қўзғалмас </w:t>
      </w:r>
      <w:r w:rsidRPr="004E4ACF">
        <w:rPr>
          <w:rFonts w:ascii="Times New Roman" w:hAnsi="Times New Roman"/>
          <w:noProof/>
          <w:sz w:val="28"/>
          <w:szCs w:val="28"/>
          <w:lang w:val="uz-Cyrl-UZ" w:eastAsia="ru-RU"/>
        </w:rPr>
        <w:t>ўрам</w:t>
      </w:r>
      <w:r w:rsidR="009402E4" w:rsidRPr="004E4ACF">
        <w:rPr>
          <w:rFonts w:ascii="Times New Roman" w:hAnsi="Times New Roman"/>
          <w:noProof/>
          <w:sz w:val="28"/>
          <w:szCs w:val="28"/>
          <w:lang w:val="uz-Cyrl-UZ" w:eastAsia="ru-RU"/>
        </w:rPr>
        <w:t xml:space="preserve"> уни ўтказиб юборсагина ҳосил қилинади. (1.68</w:t>
      </w:r>
      <w:r w:rsidR="003B0B50"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 xml:space="preserve"> расм,б). </w:t>
      </w:r>
      <w:r w:rsidR="003B0B50" w:rsidRPr="004E4ACF">
        <w:rPr>
          <w:rFonts w:ascii="Times New Roman" w:hAnsi="Times New Roman"/>
          <w:noProof/>
          <w:sz w:val="28"/>
          <w:szCs w:val="28"/>
          <w:lang w:val="uz-Cyrl-UZ" w:eastAsia="ru-RU"/>
        </w:rPr>
        <w:t>Ўрамларда</w:t>
      </w:r>
      <w:r w:rsidR="009402E4" w:rsidRPr="004E4ACF">
        <w:rPr>
          <w:rFonts w:ascii="Times New Roman" w:hAnsi="Times New Roman"/>
          <w:noProof/>
          <w:sz w:val="28"/>
          <w:szCs w:val="28"/>
          <w:lang w:val="uz-Cyrl-UZ" w:eastAsia="ru-RU"/>
        </w:rPr>
        <w:t xml:space="preserve"> ЭЮК умумий ҳолатда майдоннинг фазовий силжишида ва бир</w:t>
      </w:r>
      <w:r w:rsidR="003B0B50"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бирига нис</w:t>
      </w:r>
      <w:r w:rsidR="003B0B50" w:rsidRPr="004E4ACF">
        <w:rPr>
          <w:rFonts w:ascii="Times New Roman" w:hAnsi="Times New Roman"/>
          <w:noProof/>
          <w:sz w:val="28"/>
          <w:szCs w:val="28"/>
          <w:lang w:val="uz-Cyrl-UZ" w:eastAsia="ru-RU"/>
        </w:rPr>
        <w:t>батан</w:t>
      </w:r>
      <w:r w:rsidR="009402E4" w:rsidRPr="004E4ACF">
        <w:rPr>
          <w:rFonts w:ascii="Times New Roman" w:hAnsi="Times New Roman"/>
          <w:noProof/>
          <w:sz w:val="28"/>
          <w:szCs w:val="28"/>
          <w:lang w:val="uz-Cyrl-UZ" w:eastAsia="ru-RU"/>
        </w:rPr>
        <w:t xml:space="preserve"> </w:t>
      </w:r>
      <w:r w:rsidR="003B0B50" w:rsidRPr="004E4ACF">
        <w:rPr>
          <w:rFonts w:ascii="Times New Roman" w:hAnsi="Times New Roman"/>
          <w:noProof/>
          <w:sz w:val="28"/>
          <w:szCs w:val="28"/>
          <w:lang w:val="uz-Cyrl-UZ" w:eastAsia="ru-RU"/>
        </w:rPr>
        <w:t>ўрамда</w:t>
      </w:r>
      <w:r w:rsidR="009402E4" w:rsidRPr="004E4ACF">
        <w:rPr>
          <w:rFonts w:ascii="Times New Roman" w:hAnsi="Times New Roman"/>
          <w:noProof/>
          <w:sz w:val="28"/>
          <w:szCs w:val="28"/>
          <w:lang w:val="uz-Cyrl-UZ" w:eastAsia="ru-RU"/>
        </w:rPr>
        <w:t xml:space="preserve"> эса вақтга қараб </w:t>
      </w:r>
      <w:r w:rsidR="003B0B50" w:rsidRPr="004E4ACF">
        <w:rPr>
          <w:rFonts w:ascii="Times New Roman" w:hAnsi="Times New Roman"/>
          <w:noProof/>
          <w:sz w:val="28"/>
          <w:szCs w:val="28"/>
          <w:lang w:val="uz-Cyrl-UZ" w:eastAsia="ru-RU"/>
        </w:rPr>
        <w:t>ўрамларга</w:t>
      </w:r>
      <w:r w:rsidR="009402E4" w:rsidRPr="004E4ACF">
        <w:rPr>
          <w:rFonts w:ascii="Times New Roman" w:hAnsi="Times New Roman"/>
          <w:noProof/>
          <w:sz w:val="28"/>
          <w:szCs w:val="28"/>
          <w:lang w:val="uz-Cyrl-UZ" w:eastAsia="ru-RU"/>
        </w:rPr>
        <w:t xml:space="preserve"> </w:t>
      </w:r>
      <w:r w:rsidR="003B0B50" w:rsidRPr="004E4ACF">
        <w:rPr>
          <w:rFonts w:ascii="Times New Roman" w:hAnsi="Times New Roman"/>
          <w:noProof/>
          <w:sz w:val="28"/>
          <w:szCs w:val="28"/>
          <w:lang w:val="uz-Cyrl-UZ" w:eastAsia="ru-RU"/>
        </w:rPr>
        <w:t>боғл</w:t>
      </w:r>
      <w:r w:rsidR="009402E4" w:rsidRPr="004E4ACF">
        <w:rPr>
          <w:rFonts w:ascii="Times New Roman" w:hAnsi="Times New Roman"/>
          <w:noProof/>
          <w:sz w:val="28"/>
          <w:szCs w:val="28"/>
          <w:lang w:val="uz-Cyrl-UZ" w:eastAsia="ru-RU"/>
        </w:rPr>
        <w:t>анган оқим ўзгаришида таъсирланади.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w:t>
      </w:r>
      <w:r w:rsidR="003B0B50" w:rsidRPr="004E4ACF">
        <w:rPr>
          <w:rFonts w:ascii="Times New Roman" w:hAnsi="Times New Roman"/>
          <w:noProof/>
          <w:sz w:val="28"/>
          <w:szCs w:val="28"/>
          <w:lang w:val="uz-Cyrl-UZ" w:eastAsia="ru-RU"/>
        </w:rPr>
        <w:t>юрит</w:t>
      </w:r>
      <w:r w:rsidRPr="004E4ACF">
        <w:rPr>
          <w:rFonts w:ascii="Times New Roman" w:hAnsi="Times New Roman"/>
          <w:noProof/>
          <w:sz w:val="28"/>
          <w:szCs w:val="28"/>
          <w:lang w:val="uz-Cyrl-UZ" w:eastAsia="ru-RU"/>
        </w:rPr>
        <w:t>увчи куч майдон ва тармоқни силжиши</w:t>
      </w:r>
      <w:r w:rsidR="003B0B50" w:rsidRPr="004E4ACF">
        <w:rPr>
          <w:rFonts w:ascii="Times New Roman" w:hAnsi="Times New Roman"/>
          <w:noProof/>
          <w:sz w:val="28"/>
          <w:szCs w:val="28"/>
          <w:lang w:val="uz-Cyrl-UZ" w:eastAsia="ru-RU"/>
        </w:rPr>
        <w:t>га нисбатан</w:t>
      </w:r>
      <w:r w:rsidRPr="004E4ACF">
        <w:rPr>
          <w:rFonts w:ascii="Times New Roman" w:hAnsi="Times New Roman"/>
          <w:noProof/>
          <w:sz w:val="28"/>
          <w:szCs w:val="28"/>
          <w:lang w:val="uz-Cyrl-UZ" w:eastAsia="ru-RU"/>
        </w:rPr>
        <w:t xml:space="preserve"> шартланганлиги айланувчи ЭЮК д</w:t>
      </w:r>
      <w:r w:rsidR="00361690" w:rsidRPr="004E4ACF">
        <w:rPr>
          <w:rFonts w:ascii="Times New Roman" w:hAnsi="Times New Roman"/>
          <w:noProof/>
          <w:sz w:val="28"/>
          <w:szCs w:val="28"/>
          <w:lang w:val="uz-Cyrl-UZ" w:eastAsia="ru-RU"/>
        </w:rPr>
        <w:t xml:space="preserve">ейилади. Электр </w:t>
      </w:r>
      <w:r w:rsidR="003B0B50" w:rsidRPr="004E4ACF">
        <w:rPr>
          <w:rFonts w:ascii="Times New Roman" w:hAnsi="Times New Roman"/>
          <w:noProof/>
          <w:sz w:val="28"/>
          <w:szCs w:val="28"/>
          <w:lang w:val="uz-Cyrl-UZ" w:eastAsia="ru-RU"/>
        </w:rPr>
        <w:t>юрит</w:t>
      </w:r>
      <w:r w:rsidR="00361690" w:rsidRPr="004E4ACF">
        <w:rPr>
          <w:rFonts w:ascii="Times New Roman" w:hAnsi="Times New Roman"/>
          <w:noProof/>
          <w:sz w:val="28"/>
          <w:szCs w:val="28"/>
          <w:lang w:val="uz-Cyrl-UZ" w:eastAsia="ru-RU"/>
        </w:rPr>
        <w:t xml:space="preserve">увчи куч вақтга </w:t>
      </w:r>
      <w:r w:rsidR="003B0B50" w:rsidRPr="004E4ACF">
        <w:rPr>
          <w:rFonts w:ascii="Times New Roman" w:hAnsi="Times New Roman"/>
          <w:noProof/>
          <w:sz w:val="28"/>
          <w:szCs w:val="28"/>
          <w:lang w:val="uz-Cyrl-UZ" w:eastAsia="ru-RU"/>
        </w:rPr>
        <w:t>бўйича</w:t>
      </w:r>
      <w:r w:rsidR="00361690" w:rsidRPr="004E4ACF">
        <w:rPr>
          <w:rFonts w:ascii="Times New Roman" w:hAnsi="Times New Roman"/>
          <w:noProof/>
          <w:sz w:val="28"/>
          <w:szCs w:val="28"/>
          <w:lang w:val="uz-Cyrl-UZ" w:eastAsia="ru-RU"/>
        </w:rPr>
        <w:t xml:space="preserve"> оқим</w:t>
      </w:r>
      <w:r w:rsidR="003B0B50" w:rsidRPr="004E4ACF">
        <w:rPr>
          <w:rFonts w:ascii="Times New Roman" w:hAnsi="Times New Roman"/>
          <w:noProof/>
          <w:sz w:val="28"/>
          <w:szCs w:val="28"/>
          <w:lang w:val="uz-Cyrl-UZ" w:eastAsia="ru-RU"/>
        </w:rPr>
        <w:t>нинг</w:t>
      </w:r>
      <w:r w:rsidR="00361690" w:rsidRPr="004E4ACF">
        <w:rPr>
          <w:rFonts w:ascii="Times New Roman" w:hAnsi="Times New Roman"/>
          <w:noProof/>
          <w:sz w:val="28"/>
          <w:szCs w:val="28"/>
          <w:lang w:val="uz-Cyrl-UZ" w:eastAsia="ru-RU"/>
        </w:rPr>
        <w:t xml:space="preserve"> ўзгариши</w:t>
      </w:r>
      <w:r w:rsidR="003B0B50" w:rsidRPr="004E4ACF">
        <w:rPr>
          <w:rFonts w:ascii="Times New Roman" w:hAnsi="Times New Roman"/>
          <w:noProof/>
          <w:sz w:val="28"/>
          <w:szCs w:val="28"/>
          <w:lang w:val="uz-Cyrl-UZ" w:eastAsia="ru-RU"/>
        </w:rPr>
        <w:t>га</w:t>
      </w:r>
      <w:r w:rsidR="00361690" w:rsidRPr="004E4ACF">
        <w:rPr>
          <w:rFonts w:ascii="Times New Roman" w:hAnsi="Times New Roman"/>
          <w:noProof/>
          <w:sz w:val="28"/>
          <w:szCs w:val="28"/>
          <w:lang w:val="uz-Cyrl-UZ" w:eastAsia="ru-RU"/>
        </w:rPr>
        <w:t xml:space="preserve"> боғлиқ бўлишини трансфор</w:t>
      </w:r>
      <w:r w:rsidRPr="004E4ACF">
        <w:rPr>
          <w:rFonts w:ascii="Times New Roman" w:hAnsi="Times New Roman"/>
          <w:noProof/>
          <w:sz w:val="28"/>
          <w:szCs w:val="28"/>
          <w:lang w:val="uz-Cyrl-UZ" w:eastAsia="ru-RU"/>
        </w:rPr>
        <w:t>маторли ЭЮК дейилади.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81792" behindDoc="0" locked="0" layoutInCell="1" allowOverlap="1" wp14:anchorId="77AEC5D1" wp14:editId="06E7CDA1">
            <wp:simplePos x="0" y="0"/>
            <wp:positionH relativeFrom="column">
              <wp:posOffset>1424229</wp:posOffset>
            </wp:positionH>
            <wp:positionV relativeFrom="paragraph">
              <wp:posOffset>2521</wp:posOffset>
            </wp:positionV>
            <wp:extent cx="2879678" cy="927252"/>
            <wp:effectExtent l="19050" t="0" r="0" b="0"/>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79678" cy="927252"/>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1.68</w:t>
      </w:r>
      <w:r w:rsidR="003B0B50"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 xml:space="preserve">асм. </w:t>
      </w:r>
      <w:r w:rsidR="003B0B50" w:rsidRPr="004E4ACF">
        <w:rPr>
          <w:rFonts w:ascii="Times New Roman" w:hAnsi="Times New Roman"/>
          <w:noProof/>
          <w:sz w:val="28"/>
          <w:szCs w:val="28"/>
          <w:lang w:val="uz-Cyrl-UZ" w:eastAsia="ru-RU"/>
        </w:rPr>
        <w:t>Ўрамлар</w:t>
      </w:r>
      <w:r w:rsidRPr="004E4ACF">
        <w:rPr>
          <w:rFonts w:ascii="Times New Roman" w:hAnsi="Times New Roman"/>
          <w:noProof/>
          <w:sz w:val="28"/>
          <w:szCs w:val="28"/>
          <w:lang w:val="uz-Cyrl-UZ" w:eastAsia="ru-RU"/>
        </w:rPr>
        <w:t>да ЭЮКни ҳосил қилиш</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82816" behindDoc="0" locked="0" layoutInCell="1" allowOverlap="1" wp14:anchorId="05C83FC8" wp14:editId="6E438829">
            <wp:simplePos x="0" y="0"/>
            <wp:positionH relativeFrom="column">
              <wp:posOffset>1867781</wp:posOffset>
            </wp:positionH>
            <wp:positionV relativeFrom="paragraph">
              <wp:posOffset>65414</wp:posOffset>
            </wp:positionV>
            <wp:extent cx="2145712" cy="1344305"/>
            <wp:effectExtent l="19050" t="0" r="6938" b="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45712" cy="134430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1.69</w:t>
      </w:r>
      <w:r w:rsidR="003B0B50" w:rsidRPr="004E4ACF">
        <w:rPr>
          <w:rFonts w:ascii="Times New Roman" w:hAnsi="Times New Roman"/>
          <w:sz w:val="28"/>
          <w:szCs w:val="28"/>
          <w:lang w:val="uz-Cyrl-UZ"/>
        </w:rPr>
        <w:t>-р</w:t>
      </w:r>
      <w:r w:rsidRPr="004E4ACF">
        <w:rPr>
          <w:rFonts w:ascii="Times New Roman" w:hAnsi="Times New Roman"/>
          <w:sz w:val="28"/>
          <w:szCs w:val="28"/>
          <w:lang w:val="uz-Cyrl-UZ"/>
        </w:rPr>
        <w:t xml:space="preserve">асм. Комплекс текисликда </w:t>
      </w:r>
      <w:r w:rsidR="003B0B50" w:rsidRPr="004E4ACF">
        <w:rPr>
          <w:rFonts w:ascii="Times New Roman" w:hAnsi="Times New Roman"/>
          <w:sz w:val="28"/>
          <w:szCs w:val="28"/>
          <w:lang w:val="uz-Cyrl-UZ"/>
        </w:rPr>
        <w:t>магнит оқимининг боғланиши</w:t>
      </w:r>
      <w:r w:rsidRPr="004E4ACF">
        <w:rPr>
          <w:rFonts w:ascii="Times New Roman" w:hAnsi="Times New Roman"/>
          <w:sz w:val="28"/>
          <w:szCs w:val="28"/>
          <w:lang w:val="uz-Cyrl-UZ"/>
        </w:rPr>
        <w:t xml:space="preserve"> ва ЭЮК</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w:t>
      </w:r>
      <w:r w:rsidR="00361690" w:rsidRPr="004E4ACF">
        <w:rPr>
          <w:rFonts w:ascii="Times New Roman" w:hAnsi="Times New Roman"/>
          <w:noProof/>
          <w:sz w:val="28"/>
          <w:szCs w:val="28"/>
          <w:lang w:val="uz-Cyrl-UZ" w:eastAsia="ru-RU"/>
        </w:rPr>
        <w:t xml:space="preserve">йланувчи электр </w:t>
      </w:r>
      <w:r w:rsidR="00A16B16" w:rsidRPr="004E4ACF">
        <w:rPr>
          <w:rFonts w:ascii="Times New Roman" w:hAnsi="Times New Roman"/>
          <w:noProof/>
          <w:sz w:val="28"/>
          <w:szCs w:val="28"/>
          <w:lang w:val="uz-Cyrl-UZ" w:eastAsia="ru-RU"/>
        </w:rPr>
        <w:t>юрит</w:t>
      </w:r>
      <w:r w:rsidR="00361690" w:rsidRPr="004E4ACF">
        <w:rPr>
          <w:rFonts w:ascii="Times New Roman" w:hAnsi="Times New Roman"/>
          <w:noProof/>
          <w:sz w:val="28"/>
          <w:szCs w:val="28"/>
          <w:lang w:val="uz-Cyrl-UZ" w:eastAsia="ru-RU"/>
        </w:rPr>
        <w:t>ув</w:t>
      </w:r>
      <w:r w:rsidRPr="004E4ACF">
        <w:rPr>
          <w:rFonts w:ascii="Times New Roman" w:hAnsi="Times New Roman"/>
          <w:noProof/>
          <w:sz w:val="28"/>
          <w:szCs w:val="28"/>
          <w:lang w:val="uz-Cyrl-UZ" w:eastAsia="ru-RU"/>
        </w:rPr>
        <w:t>чи кучни  Фарадей томонидан тавсия этилган формула бўйича аниқлаш мумкин (1.68 а, расм)</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83840" behindDoc="0" locked="0" layoutInCell="1" allowOverlap="1" wp14:anchorId="2FCB890D" wp14:editId="2E5590D0">
            <wp:simplePos x="0" y="0"/>
            <wp:positionH relativeFrom="column">
              <wp:posOffset>2062635</wp:posOffset>
            </wp:positionH>
            <wp:positionV relativeFrom="paragraph">
              <wp:posOffset>9600</wp:posOffset>
            </wp:positionV>
            <wp:extent cx="1897956" cy="192101"/>
            <wp:effectExtent l="0" t="0" r="0" b="0"/>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26055" cy="194945"/>
                    </a:xfrm>
                    <a:prstGeom prst="rect">
                      <a:avLst/>
                    </a:prstGeom>
                    <a:noFill/>
                    <a:ln>
                      <a:noFill/>
                    </a:ln>
                  </pic:spPr>
                </pic:pic>
              </a:graphicData>
            </a:graphic>
            <wp14:sizeRelH relativeFrom="margin">
              <wp14:pctWidth>0</wp14:pctWidth>
            </wp14:sizeRelH>
          </wp:anchor>
        </w:drawing>
      </w:r>
    </w:p>
    <w:p w:rsidR="009402E4" w:rsidRPr="004E4ACF" w:rsidRDefault="00A16B16"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Бу ерда: </w:t>
      </w:r>
      <w:r w:rsidR="009402E4" w:rsidRPr="004E4ACF">
        <w:rPr>
          <w:rFonts w:ascii="Times New Roman" w:hAnsi="Times New Roman"/>
          <w:sz w:val="28"/>
          <w:szCs w:val="28"/>
          <w:lang w:val="uz-Cyrl-UZ"/>
        </w:rPr>
        <w:t>L</w:t>
      </w:r>
      <w:r w:rsidR="009402E4" w:rsidRPr="004E4ACF">
        <w:rPr>
          <w:rFonts w:ascii="Times New Roman" w:hAnsi="Times New Roman"/>
          <w:sz w:val="28"/>
          <w:szCs w:val="28"/>
          <w:vertAlign w:val="subscript"/>
          <w:lang w:val="en-US"/>
        </w:rPr>
        <w:t>σ</w:t>
      </w:r>
      <w:r w:rsidR="009402E4" w:rsidRPr="004E4ACF">
        <w:rPr>
          <w:rFonts w:ascii="Times New Roman" w:hAnsi="Times New Roman"/>
          <w:sz w:val="28"/>
          <w:szCs w:val="28"/>
          <w:lang w:val="uz-Cyrl-UZ"/>
        </w:rPr>
        <w:t>- тармоқнинг актив узунлиги;</w:t>
      </w:r>
      <w:r w:rsidR="009402E4" w:rsidRPr="004E4ACF">
        <w:rPr>
          <w:rFonts w:ascii="Cambria Math" w:hAnsi="Cambria Math" w:cs="Cambria Math"/>
          <w:sz w:val="28"/>
          <w:szCs w:val="28"/>
          <w:lang w:val="uz-Cyrl-UZ"/>
        </w:rPr>
        <w:t>𝓋</w:t>
      </w:r>
      <w:r w:rsidR="009402E4" w:rsidRPr="004E4ACF">
        <w:rPr>
          <w:rFonts w:ascii="Times New Roman" w:hAnsi="Times New Roman"/>
          <w:sz w:val="28"/>
          <w:szCs w:val="28"/>
          <w:lang w:val="uz-Cyrl-UZ"/>
        </w:rPr>
        <w:t>- чизиқли тезлик.</w:t>
      </w:r>
    </w:p>
    <w:p w:rsidR="009402E4" w:rsidRPr="004E4ACF" w:rsidRDefault="00B2175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84864" behindDoc="0" locked="0" layoutInCell="1" allowOverlap="1" wp14:anchorId="23A15448" wp14:editId="7F2B0407">
            <wp:simplePos x="0" y="0"/>
            <wp:positionH relativeFrom="column">
              <wp:posOffset>1417175</wp:posOffset>
            </wp:positionH>
            <wp:positionV relativeFrom="paragraph">
              <wp:posOffset>403673</wp:posOffset>
            </wp:positionV>
            <wp:extent cx="2597203" cy="350526"/>
            <wp:effectExtent l="0" t="0" r="0" b="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7155" cy="350520"/>
                    </a:xfrm>
                    <a:prstGeom prst="rect">
                      <a:avLst/>
                    </a:prstGeom>
                    <a:noFill/>
                    <a:ln>
                      <a:noFill/>
                    </a:ln>
                  </pic:spPr>
                </pic:pic>
              </a:graphicData>
            </a:graphic>
            <wp14:sizeRelH relativeFrom="margin">
              <wp14:pctWidth>0</wp14:pctWidth>
            </wp14:sizeRelH>
          </wp:anchor>
        </w:drawing>
      </w:r>
      <w:r w:rsidRPr="004E4ACF">
        <w:rPr>
          <w:rFonts w:ascii="Times New Roman" w:hAnsi="Times New Roman"/>
          <w:noProof/>
          <w:sz w:val="28"/>
          <w:szCs w:val="28"/>
          <w:lang w:val="uz-Cyrl-UZ" w:eastAsia="ru-RU"/>
        </w:rPr>
        <w:t>Сексияда</w:t>
      </w:r>
      <w:r w:rsidR="009402E4" w:rsidRPr="004E4ACF">
        <w:rPr>
          <w:rFonts w:ascii="Times New Roman" w:hAnsi="Times New Roman"/>
          <w:noProof/>
          <w:sz w:val="28"/>
          <w:szCs w:val="28"/>
          <w:lang w:val="uz-Cyrl-UZ" w:eastAsia="ru-RU"/>
        </w:rPr>
        <w:t xml:space="preserve"> электр </w:t>
      </w:r>
      <w:r w:rsidRPr="004E4ACF">
        <w:rPr>
          <w:rFonts w:ascii="Times New Roman" w:hAnsi="Times New Roman"/>
          <w:noProof/>
          <w:sz w:val="28"/>
          <w:szCs w:val="28"/>
          <w:lang w:val="uz-Cyrl-UZ" w:eastAsia="ru-RU"/>
        </w:rPr>
        <w:t>юрит</w:t>
      </w:r>
      <w:r w:rsidR="009402E4" w:rsidRPr="004E4ACF">
        <w:rPr>
          <w:rFonts w:ascii="Times New Roman" w:hAnsi="Times New Roman"/>
          <w:noProof/>
          <w:sz w:val="28"/>
          <w:szCs w:val="28"/>
          <w:lang w:val="uz-Cyrl-UZ" w:eastAsia="ru-RU"/>
        </w:rPr>
        <w:t>увчи кучни (ғалтак</w:t>
      </w:r>
      <w:r w:rsidRPr="004E4ACF">
        <w:rPr>
          <w:rFonts w:ascii="Times New Roman" w:hAnsi="Times New Roman"/>
          <w:noProof/>
          <w:sz w:val="28"/>
          <w:szCs w:val="28"/>
          <w:lang w:val="uz-Cyrl-UZ" w:eastAsia="ru-RU"/>
        </w:rPr>
        <w:t>д</w:t>
      </w:r>
      <w:r w:rsidR="009402E4" w:rsidRPr="004E4ACF">
        <w:rPr>
          <w:rFonts w:ascii="Times New Roman" w:hAnsi="Times New Roman"/>
          <w:noProof/>
          <w:sz w:val="28"/>
          <w:szCs w:val="28"/>
          <w:lang w:val="uz-Cyrl-UZ" w:eastAsia="ru-RU"/>
        </w:rPr>
        <w:t xml:space="preserve">а), бир нечта </w:t>
      </w:r>
      <w:r w:rsidRPr="004E4ACF">
        <w:rPr>
          <w:rFonts w:ascii="Times New Roman" w:hAnsi="Times New Roman"/>
          <w:noProof/>
          <w:sz w:val="28"/>
          <w:szCs w:val="28"/>
          <w:lang w:val="uz-Cyrl-UZ" w:eastAsia="ru-RU"/>
        </w:rPr>
        <w:t>ўрам</w:t>
      </w:r>
      <w:r w:rsidR="009402E4" w:rsidRPr="004E4ACF">
        <w:rPr>
          <w:rFonts w:ascii="Times New Roman" w:hAnsi="Times New Roman"/>
          <w:noProof/>
          <w:sz w:val="28"/>
          <w:szCs w:val="28"/>
          <w:lang w:val="uz-Cyrl-UZ" w:eastAsia="ru-RU"/>
        </w:rPr>
        <w:t xml:space="preserve">дан иборат бўлган </w:t>
      </w:r>
      <w:r w:rsidRPr="004E4ACF">
        <w:rPr>
          <w:rFonts w:ascii="Times New Roman" w:hAnsi="Times New Roman"/>
          <w:noProof/>
          <w:sz w:val="28"/>
          <w:szCs w:val="28"/>
          <w:lang w:val="uz-Cyrl-UZ" w:eastAsia="ru-RU"/>
        </w:rPr>
        <w:t>ҳолати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00B2175B" w:rsidRPr="004E4ACF">
        <w:rPr>
          <w:rFonts w:ascii="Times New Roman" w:hAnsi="Times New Roman"/>
          <w:noProof/>
          <w:sz w:val="28"/>
          <w:szCs w:val="28"/>
          <w:lang w:val="uz-Cyrl-UZ" w:eastAsia="ru-RU"/>
        </w:rPr>
        <w:t xml:space="preserve"> магнит оқим боғланиши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85888" behindDoc="0" locked="0" layoutInCell="1" allowOverlap="1" wp14:anchorId="30467163" wp14:editId="1978AB93">
            <wp:simplePos x="0" y="0"/>
            <wp:positionH relativeFrom="column">
              <wp:posOffset>1632329</wp:posOffset>
            </wp:positionH>
            <wp:positionV relativeFrom="paragraph">
              <wp:posOffset>-955</wp:posOffset>
            </wp:positionV>
            <wp:extent cx="2274474" cy="213144"/>
            <wp:effectExtent l="0" t="0" r="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76778" cy="213360"/>
                    </a:xfrm>
                    <a:prstGeom prst="rect">
                      <a:avLst/>
                    </a:prstGeom>
                    <a:noFill/>
                    <a:ln>
                      <a:noFill/>
                    </a:ln>
                  </pic:spPr>
                </pic:pic>
              </a:graphicData>
            </a:graphic>
            <wp14:sizeRelH relativeFrom="margin">
              <wp14:pctWidth>0</wp14:pctWidth>
            </wp14:sizeRelH>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00B2175B"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Ψ</w:t>
      </w:r>
      <w:r w:rsidRPr="004E4ACF">
        <w:rPr>
          <w:rFonts w:ascii="Times New Roman" w:hAnsi="Times New Roman"/>
          <w:noProof/>
          <w:sz w:val="28"/>
          <w:szCs w:val="28"/>
          <w:vertAlign w:val="subscript"/>
          <w:lang w:val="uz-Cyrl-UZ" w:eastAsia="ru-RU"/>
        </w:rPr>
        <w:t>км</w:t>
      </w:r>
      <w:r w:rsidRPr="004E4ACF">
        <w:rPr>
          <w:rFonts w:ascii="Times New Roman" w:hAnsi="Times New Roman"/>
          <w:noProof/>
          <w:sz w:val="28"/>
          <w:szCs w:val="28"/>
          <w:lang w:val="uz-Cyrl-UZ" w:eastAsia="ru-RU"/>
        </w:rPr>
        <w:t>- ғалтакнинг максимал</w:t>
      </w:r>
      <w:r w:rsidR="0070572F" w:rsidRPr="004E4ACF">
        <w:rPr>
          <w:rFonts w:ascii="Times New Roman" w:hAnsi="Times New Roman"/>
          <w:noProof/>
          <w:sz w:val="28"/>
          <w:szCs w:val="28"/>
          <w:lang w:val="uz-Cyrl-UZ" w:eastAsia="ru-RU"/>
        </w:rPr>
        <w:t xml:space="preserve"> </w:t>
      </w:r>
      <w:r w:rsidR="00B2175B" w:rsidRPr="004E4ACF">
        <w:rPr>
          <w:rFonts w:ascii="Times New Roman" w:hAnsi="Times New Roman"/>
          <w:noProof/>
          <w:sz w:val="28"/>
          <w:szCs w:val="28"/>
          <w:lang w:val="uz-Cyrl-UZ" w:eastAsia="ru-RU"/>
        </w:rPr>
        <w:t xml:space="preserve">магнит оқим боғланиши </w:t>
      </w:r>
      <w:r w:rsidR="0070572F" w:rsidRPr="004E4ACF">
        <w:rPr>
          <w:rFonts w:ascii="Times New Roman" w:hAnsi="Times New Roman"/>
          <w:noProof/>
          <w:sz w:val="28"/>
          <w:szCs w:val="28"/>
          <w:lang w:val="uz-Cyrl-UZ" w:eastAsia="ru-RU"/>
        </w:rPr>
        <w:t>(1.69</w:t>
      </w:r>
      <w:r w:rsidR="00B2175B" w:rsidRPr="004E4ACF">
        <w:rPr>
          <w:rFonts w:ascii="Times New Roman" w:hAnsi="Times New Roman"/>
          <w:noProof/>
          <w:sz w:val="28"/>
          <w:szCs w:val="28"/>
          <w:lang w:val="uz-Cyrl-UZ" w:eastAsia="ru-RU"/>
        </w:rPr>
        <w:t>-</w:t>
      </w:r>
      <w:r w:rsidR="0070572F" w:rsidRPr="004E4ACF">
        <w:rPr>
          <w:rFonts w:ascii="Times New Roman" w:hAnsi="Times New Roman"/>
          <w:noProof/>
          <w:sz w:val="28"/>
          <w:szCs w:val="28"/>
          <w:lang w:val="uz-Cyrl-UZ" w:eastAsia="ru-RU"/>
        </w:rPr>
        <w:t xml:space="preserve"> расм). Ком</w:t>
      </w:r>
      <w:r w:rsidRPr="004E4ACF">
        <w:rPr>
          <w:rFonts w:ascii="Times New Roman" w:hAnsi="Times New Roman"/>
          <w:noProof/>
          <w:sz w:val="28"/>
          <w:szCs w:val="28"/>
          <w:lang w:val="uz-Cyrl-UZ" w:eastAsia="ru-RU"/>
        </w:rPr>
        <w:t xml:space="preserve">плекс </w:t>
      </w:r>
      <w:r w:rsidR="00B2175B" w:rsidRPr="004E4ACF">
        <w:rPr>
          <w:rFonts w:ascii="Times New Roman" w:hAnsi="Times New Roman"/>
          <w:noProof/>
          <w:sz w:val="28"/>
          <w:szCs w:val="28"/>
          <w:lang w:val="uz-Cyrl-UZ" w:eastAsia="ru-RU"/>
        </w:rPr>
        <w:t>текислик</w:t>
      </w:r>
      <w:r w:rsidRPr="004E4ACF">
        <w:rPr>
          <w:rFonts w:ascii="Times New Roman" w:hAnsi="Times New Roman"/>
          <w:noProof/>
          <w:sz w:val="28"/>
          <w:szCs w:val="28"/>
          <w:lang w:val="uz-Cyrl-UZ" w:eastAsia="ru-RU"/>
        </w:rPr>
        <w:t xml:space="preserve">да оқим </w:t>
      </w:r>
      <w:r w:rsidR="00B2175B" w:rsidRPr="004E4ACF">
        <w:rPr>
          <w:rFonts w:ascii="Times New Roman" w:hAnsi="Times New Roman"/>
          <w:noProof/>
          <w:sz w:val="28"/>
          <w:szCs w:val="28"/>
          <w:lang w:val="uz-Cyrl-UZ" w:eastAsia="ru-RU"/>
        </w:rPr>
        <w:t>боғланиши</w:t>
      </w:r>
      <w:r w:rsidRPr="004E4ACF">
        <w:rPr>
          <w:rFonts w:ascii="Times New Roman" w:hAnsi="Times New Roman"/>
          <w:noProof/>
          <w:sz w:val="28"/>
          <w:szCs w:val="28"/>
          <w:lang w:val="uz-Cyrl-UZ" w:eastAsia="ru-RU"/>
        </w:rPr>
        <w:t xml:space="preserve"> ва ЭЮК </w:t>
      </w:r>
      <w:r w:rsidR="00B2175B" w:rsidRPr="004E4ACF">
        <w:rPr>
          <w:rFonts w:ascii="Times New Roman" w:hAnsi="Times New Roman"/>
          <w:noProof/>
          <w:sz w:val="28"/>
          <w:szCs w:val="28"/>
          <w:u w:val="single"/>
          <w:lang w:val="uz-Cyrl-UZ" w:eastAsia="ru-RU"/>
        </w:rPr>
        <w:t>Ψ</w:t>
      </w:r>
      <w:r w:rsidR="00B2175B" w:rsidRPr="004E4ACF">
        <w:rPr>
          <w:rFonts w:ascii="Times New Roman" w:hAnsi="Times New Roman"/>
          <w:noProof/>
          <w:sz w:val="28"/>
          <w:szCs w:val="28"/>
          <w:vertAlign w:val="subscript"/>
          <w:lang w:val="uz-Cyrl-UZ" w:eastAsia="ru-RU"/>
        </w:rPr>
        <w:t>км</w:t>
      </w:r>
      <w:r w:rsidR="00B2175B" w:rsidRPr="004E4ACF">
        <w:rPr>
          <w:rFonts w:ascii="Times New Roman" w:hAnsi="Times New Roman"/>
          <w:noProof/>
          <w:sz w:val="28"/>
          <w:szCs w:val="28"/>
          <w:lang w:val="uz-Cyrl-UZ" w:eastAsia="ru-RU"/>
        </w:rPr>
        <w:t xml:space="preserve">- ва </w:t>
      </w:r>
      <w:r w:rsidR="00B2175B" w:rsidRPr="004E4ACF">
        <w:rPr>
          <w:rFonts w:ascii="Times New Roman" w:hAnsi="Times New Roman"/>
          <w:noProof/>
          <w:sz w:val="28"/>
          <w:szCs w:val="28"/>
          <w:u w:val="single"/>
          <w:lang w:val="uz-Cyrl-UZ" w:eastAsia="ru-RU"/>
        </w:rPr>
        <w:t>Е</w:t>
      </w:r>
      <w:r w:rsidR="00B2175B" w:rsidRPr="004E4ACF">
        <w:rPr>
          <w:rFonts w:ascii="Times New Roman" w:hAnsi="Times New Roman"/>
          <w:noProof/>
          <w:sz w:val="28"/>
          <w:szCs w:val="28"/>
          <w:vertAlign w:val="subscript"/>
          <w:lang w:val="uz-Cyrl-UZ" w:eastAsia="ru-RU"/>
        </w:rPr>
        <w:t>к</w:t>
      </w:r>
      <w:r w:rsidR="00B2175B"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векторларда тасвирланган. </w:t>
      </w:r>
      <w:r w:rsidR="000010FF" w:rsidRPr="004E4ACF">
        <w:rPr>
          <w:rFonts w:ascii="Times New Roman" w:hAnsi="Times New Roman"/>
          <w:noProof/>
          <w:sz w:val="28"/>
          <w:szCs w:val="28"/>
          <w:lang w:val="uz-Cyrl-UZ" w:eastAsia="ru-RU"/>
        </w:rPr>
        <w:t>Шу векторлар проекциясига ҳ</w:t>
      </w:r>
      <w:r w:rsidRPr="004E4ACF">
        <w:rPr>
          <w:rFonts w:ascii="Times New Roman" w:hAnsi="Times New Roman"/>
          <w:noProof/>
          <w:sz w:val="28"/>
          <w:szCs w:val="28"/>
          <w:lang w:val="uz-Cyrl-UZ" w:eastAsia="ru-RU"/>
        </w:rPr>
        <w:t>ақиқатда</w:t>
      </w:r>
      <w:r w:rsidR="00B2175B" w:rsidRPr="004E4ACF">
        <w:rPr>
          <w:rFonts w:ascii="Times New Roman" w:hAnsi="Times New Roman"/>
          <w:noProof/>
          <w:sz w:val="28"/>
          <w:szCs w:val="28"/>
          <w:lang w:val="uz-Cyrl-UZ" w:eastAsia="ru-RU"/>
        </w:rPr>
        <w:t>н ҳам</w:t>
      </w:r>
      <w:r w:rsidRPr="004E4ACF">
        <w:rPr>
          <w:rFonts w:ascii="Times New Roman" w:hAnsi="Times New Roman"/>
          <w:noProof/>
          <w:sz w:val="28"/>
          <w:szCs w:val="28"/>
          <w:lang w:val="uz-Cyrl-UZ" w:eastAsia="ru-RU"/>
        </w:rPr>
        <w:t xml:space="preserve"> ўқга ана ЭЮК ва </w:t>
      </w:r>
      <w:r w:rsidR="000010FF" w:rsidRPr="004E4ACF">
        <w:rPr>
          <w:rFonts w:ascii="Times New Roman" w:hAnsi="Times New Roman"/>
          <w:noProof/>
          <w:sz w:val="28"/>
          <w:szCs w:val="28"/>
          <w:lang w:val="uz-Cyrl-UZ" w:eastAsia="ru-RU"/>
        </w:rPr>
        <w:t>магнит оқим боғланишларининг оний қиймати</w:t>
      </w:r>
      <w:r w:rsidRPr="004E4ACF">
        <w:rPr>
          <w:rFonts w:ascii="Times New Roman" w:hAnsi="Times New Roman"/>
          <w:noProof/>
          <w:sz w:val="28"/>
          <w:szCs w:val="28"/>
          <w:lang w:val="uz-Cyrl-UZ" w:eastAsia="ru-RU"/>
        </w:rPr>
        <w:t xml:space="preserve"> мос келади. </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Ғалтакдаги</w:t>
      </w:r>
      <w:r w:rsidR="0070572F" w:rsidRPr="004E4ACF">
        <w:rPr>
          <w:rFonts w:ascii="Times New Roman" w:hAnsi="Times New Roman"/>
          <w:noProof/>
          <w:sz w:val="28"/>
          <w:szCs w:val="28"/>
          <w:lang w:val="uz-Cyrl-UZ" w:eastAsia="ru-RU"/>
        </w:rPr>
        <w:t xml:space="preserve"> электр </w:t>
      </w:r>
      <w:r w:rsidR="000010FF" w:rsidRPr="004E4ACF">
        <w:rPr>
          <w:rFonts w:ascii="Times New Roman" w:hAnsi="Times New Roman"/>
          <w:noProof/>
          <w:sz w:val="28"/>
          <w:szCs w:val="28"/>
          <w:lang w:val="uz-Cyrl-UZ" w:eastAsia="ru-RU"/>
        </w:rPr>
        <w:t>юрит</w:t>
      </w:r>
      <w:r w:rsidRPr="004E4ACF">
        <w:rPr>
          <w:rFonts w:ascii="Times New Roman" w:hAnsi="Times New Roman"/>
          <w:noProof/>
          <w:sz w:val="28"/>
          <w:szCs w:val="28"/>
          <w:lang w:val="uz-Cyrl-UZ" w:eastAsia="ru-RU"/>
        </w:rPr>
        <w:t>увчи куч</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86912" behindDoc="0" locked="0" layoutInCell="1" allowOverlap="1" wp14:anchorId="455ADA41" wp14:editId="4973BDC3">
            <wp:simplePos x="0" y="0"/>
            <wp:positionH relativeFrom="column">
              <wp:posOffset>1525166</wp:posOffset>
            </wp:positionH>
            <wp:positionV relativeFrom="paragraph">
              <wp:posOffset>38670</wp:posOffset>
            </wp:positionV>
            <wp:extent cx="2613546" cy="470686"/>
            <wp:effectExtent l="19050" t="0" r="0" b="0"/>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13546" cy="470686"/>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Ғалтак </w:t>
      </w:r>
      <w:r w:rsidRPr="004E4ACF">
        <w:rPr>
          <w:rFonts w:ascii="Times New Roman" w:hAnsi="Times New Roman"/>
          <w:noProof/>
          <w:sz w:val="28"/>
          <w:szCs w:val="28"/>
          <w:lang w:val="uz-Cyrl-UZ" w:eastAsia="ru-RU"/>
        </w:rPr>
        <w:t xml:space="preserve">ЭЮК </w:t>
      </w:r>
      <w:r w:rsidR="000010FF" w:rsidRPr="004E4ACF">
        <w:rPr>
          <w:rFonts w:ascii="Times New Roman" w:hAnsi="Times New Roman"/>
          <w:noProof/>
          <w:sz w:val="28"/>
          <w:szCs w:val="28"/>
          <w:lang w:val="uz-Cyrl-UZ" w:eastAsia="ru-RU"/>
        </w:rPr>
        <w:t>ҳақиқий</w:t>
      </w:r>
      <w:r w:rsidRPr="004E4ACF">
        <w:rPr>
          <w:rFonts w:ascii="Times New Roman" w:hAnsi="Times New Roman"/>
          <w:noProof/>
          <w:sz w:val="28"/>
          <w:szCs w:val="28"/>
          <w:lang w:val="uz-Cyrl-UZ" w:eastAsia="ru-RU"/>
        </w:rPr>
        <w:t xml:space="preserve"> қиймати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87936" behindDoc="0" locked="0" layoutInCell="1" allowOverlap="1" wp14:anchorId="7843CCFC" wp14:editId="5C1BD602">
            <wp:simplePos x="0" y="0"/>
            <wp:positionH relativeFrom="column">
              <wp:posOffset>1526587</wp:posOffset>
            </wp:positionH>
            <wp:positionV relativeFrom="paragraph">
              <wp:posOffset>85753</wp:posOffset>
            </wp:positionV>
            <wp:extent cx="2047164" cy="327547"/>
            <wp:effectExtent l="19050" t="0" r="0" b="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47164" cy="327547"/>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(1.57) дан комплекс </w:t>
      </w:r>
      <w:r w:rsidR="000010FF" w:rsidRPr="004E4ACF">
        <w:rPr>
          <w:rFonts w:ascii="Times New Roman" w:hAnsi="Times New Roman"/>
          <w:sz w:val="28"/>
          <w:szCs w:val="28"/>
          <w:lang w:val="uz-Cyrl-UZ"/>
        </w:rPr>
        <w:t>текисликда</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2EDEB4F" wp14:editId="6C6914B5">
            <wp:extent cx="2133600" cy="381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33600" cy="381000"/>
                    </a:xfrm>
                    <a:prstGeom prst="rect">
                      <a:avLst/>
                    </a:prstGeom>
                    <a:noFill/>
                    <a:ln>
                      <a:noFill/>
                    </a:ln>
                  </pic:spPr>
                </pic:pic>
              </a:graphicData>
            </a:graphic>
          </wp:inline>
        </w:drawing>
      </w:r>
    </w:p>
    <w:p w:rsidR="009402E4" w:rsidRPr="004E4ACF" w:rsidRDefault="0070572F"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88960" behindDoc="0" locked="0" layoutInCell="1" allowOverlap="1" wp14:anchorId="164C49E2" wp14:editId="07BB2CC3">
            <wp:simplePos x="0" y="0"/>
            <wp:positionH relativeFrom="column">
              <wp:posOffset>1524635</wp:posOffset>
            </wp:positionH>
            <wp:positionV relativeFrom="paragraph">
              <wp:posOffset>93980</wp:posOffset>
            </wp:positionV>
            <wp:extent cx="2710180" cy="1344295"/>
            <wp:effectExtent l="19050" t="0" r="0"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0180" cy="134429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0010FF" w:rsidRPr="004E4ACF" w:rsidRDefault="000010FF" w:rsidP="00927FAB">
      <w:pPr>
        <w:spacing w:after="0" w:line="240" w:lineRule="auto"/>
        <w:jc w:val="both"/>
        <w:rPr>
          <w:rFonts w:ascii="Times New Roman" w:hAnsi="Times New Roman"/>
          <w:sz w:val="28"/>
          <w:szCs w:val="28"/>
          <w:lang w:val="uz-Cyrl-UZ"/>
        </w:rPr>
      </w:pPr>
    </w:p>
    <w:p w:rsidR="009402E4" w:rsidRPr="004E4ACF" w:rsidRDefault="009402E4" w:rsidP="000010FF">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1.70</w:t>
      </w:r>
      <w:r w:rsidR="000010FF" w:rsidRPr="004E4ACF">
        <w:rPr>
          <w:rFonts w:ascii="Times New Roman" w:hAnsi="Times New Roman"/>
          <w:sz w:val="28"/>
          <w:szCs w:val="28"/>
          <w:lang w:val="uz-Cyrl-UZ"/>
        </w:rPr>
        <w:t>-расм.</w:t>
      </w:r>
      <w:r w:rsidRPr="004E4ACF">
        <w:rPr>
          <w:rFonts w:ascii="Times New Roman" w:hAnsi="Times New Roman"/>
          <w:sz w:val="28"/>
          <w:szCs w:val="28"/>
          <w:lang w:val="uz-Cyrl-UZ"/>
        </w:rPr>
        <w:t xml:space="preserve"> ЭЮКни </w:t>
      </w:r>
      <w:r w:rsidR="00BE3EFD" w:rsidRPr="004E4ACF">
        <w:rPr>
          <w:rFonts w:ascii="Times New Roman" w:hAnsi="Times New Roman"/>
          <w:sz w:val="28"/>
          <w:szCs w:val="28"/>
          <w:lang w:val="uz-Cyrl-UZ"/>
        </w:rPr>
        <w:t>ш</w:t>
      </w:r>
      <w:r w:rsidR="000010FF" w:rsidRPr="004E4ACF">
        <w:rPr>
          <w:rFonts w:ascii="Times New Roman" w:hAnsi="Times New Roman"/>
          <w:sz w:val="28"/>
          <w:szCs w:val="28"/>
          <w:lang w:val="uz-Cyrl-UZ"/>
        </w:rPr>
        <w:t xml:space="preserve">арсимон ғалтакда </w:t>
      </w:r>
      <w:r w:rsidRPr="004E4ACF">
        <w:rPr>
          <w:rFonts w:ascii="Times New Roman" w:hAnsi="Times New Roman"/>
          <w:sz w:val="28"/>
          <w:szCs w:val="28"/>
          <w:lang w:val="uz-Cyrl-UZ"/>
        </w:rPr>
        <w:t>(а) ва қисқартирилган (б) қадамда аниқлаш</w:t>
      </w:r>
    </w:p>
    <w:p w:rsidR="009402E4" w:rsidRPr="004E4ACF" w:rsidRDefault="009402E4" w:rsidP="000010FF">
      <w:pPr>
        <w:spacing w:after="0" w:line="240" w:lineRule="auto"/>
        <w:ind w:firstLine="708"/>
        <w:jc w:val="both"/>
        <w:rPr>
          <w:rFonts w:ascii="Times New Roman" w:hAnsi="Times New Roman"/>
          <w:sz w:val="28"/>
          <w:szCs w:val="28"/>
          <w:lang w:val="uz-Cyrl-UZ"/>
        </w:rPr>
      </w:pPr>
      <w:r w:rsidRPr="004E4ACF">
        <w:rPr>
          <w:rFonts w:ascii="Times New Roman" w:hAnsi="Times New Roman"/>
          <w:noProof/>
          <w:sz w:val="28"/>
          <w:szCs w:val="28"/>
          <w:lang w:val="uz-Cyrl-UZ" w:eastAsia="ru-RU"/>
        </w:rPr>
        <w:t xml:space="preserve">Ғалтакда ҳосил бўладиган электр </w:t>
      </w:r>
      <w:r w:rsidR="00BE3EFD" w:rsidRPr="004E4ACF">
        <w:rPr>
          <w:rFonts w:ascii="Times New Roman" w:hAnsi="Times New Roman"/>
          <w:noProof/>
          <w:sz w:val="28"/>
          <w:szCs w:val="28"/>
          <w:lang w:val="uz-Cyrl-UZ" w:eastAsia="ru-RU"/>
        </w:rPr>
        <w:t>юритув</w:t>
      </w:r>
      <w:r w:rsidRPr="004E4ACF">
        <w:rPr>
          <w:rFonts w:ascii="Times New Roman" w:hAnsi="Times New Roman"/>
          <w:noProof/>
          <w:sz w:val="28"/>
          <w:szCs w:val="28"/>
          <w:lang w:val="uz-Cyrl-UZ" w:eastAsia="ru-RU"/>
        </w:rPr>
        <w:t xml:space="preserve">чи куч ғалтакнинг </w:t>
      </w:r>
      <w:r w:rsidR="00BE3EFD" w:rsidRPr="004E4ACF">
        <w:rPr>
          <w:rFonts w:ascii="Times New Roman" w:hAnsi="Times New Roman"/>
          <w:noProof/>
          <w:sz w:val="28"/>
          <w:szCs w:val="28"/>
          <w:lang w:val="uz-Cyrl-UZ" w:eastAsia="ru-RU"/>
        </w:rPr>
        <w:t>тайёрлани</w:t>
      </w:r>
      <w:r w:rsidRPr="004E4ACF">
        <w:rPr>
          <w:rFonts w:ascii="Times New Roman" w:hAnsi="Times New Roman"/>
          <w:noProof/>
          <w:sz w:val="28"/>
          <w:szCs w:val="28"/>
          <w:lang w:val="uz-Cyrl-UZ" w:eastAsia="ru-RU"/>
        </w:rPr>
        <w:t>шига боғлиқ бўлади. Ғалтак</w:t>
      </w:r>
      <w:r w:rsidR="00BE3EFD" w:rsidRPr="004E4ACF">
        <w:rPr>
          <w:rFonts w:ascii="Times New Roman" w:hAnsi="Times New Roman"/>
          <w:noProof/>
          <w:sz w:val="28"/>
          <w:szCs w:val="28"/>
          <w:lang w:val="uz-Cyrl-UZ" w:eastAsia="ru-RU"/>
        </w:rPr>
        <w:t xml:space="preserve"> ўрамлари</w:t>
      </w:r>
      <w:r w:rsidRPr="004E4ACF">
        <w:rPr>
          <w:rFonts w:ascii="Times New Roman" w:hAnsi="Times New Roman"/>
          <w:noProof/>
          <w:sz w:val="28"/>
          <w:szCs w:val="28"/>
          <w:lang w:val="uz-Cyrl-UZ" w:eastAsia="ru-RU"/>
        </w:rPr>
        <w:t xml:space="preserve">даги </w:t>
      </w:r>
      <w:r w:rsidR="00BE3EFD" w:rsidRPr="004E4ACF">
        <w:rPr>
          <w:rFonts w:ascii="Times New Roman" w:hAnsi="Times New Roman"/>
          <w:noProof/>
          <w:sz w:val="28"/>
          <w:szCs w:val="28"/>
          <w:lang w:val="uz-Cyrl-UZ" w:eastAsia="ru-RU"/>
        </w:rPr>
        <w:t>шарсимон</w:t>
      </w:r>
      <w:r w:rsidRPr="004E4ACF">
        <w:rPr>
          <w:rFonts w:ascii="Times New Roman" w:hAnsi="Times New Roman"/>
          <w:noProof/>
          <w:sz w:val="28"/>
          <w:szCs w:val="28"/>
          <w:lang w:val="uz-Cyrl-UZ" w:eastAsia="ru-RU"/>
        </w:rPr>
        <w:t xml:space="preserve"> қадамдан иборат бўлган (1.70,а</w:t>
      </w:r>
      <w:r w:rsidR="00BE3EFD"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 1-чи гармоник</w:t>
      </w:r>
      <w:r w:rsidR="00BE3EFD"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да максимал оқим индукцияси </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89984" behindDoc="0" locked="0" layoutInCell="1" allowOverlap="1" wp14:anchorId="32B0D728" wp14:editId="453AFAB7">
            <wp:simplePos x="0" y="0"/>
            <wp:positionH relativeFrom="column">
              <wp:posOffset>1274104</wp:posOffset>
            </wp:positionH>
            <wp:positionV relativeFrom="paragraph">
              <wp:posOffset>111695</wp:posOffset>
            </wp:positionV>
            <wp:extent cx="2183481" cy="304534"/>
            <wp:effectExtent l="19050" t="0" r="7269"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47">
                      <a:extLst>
                        <a:ext uri="{28A0092B-C50C-407E-A947-70E740481C1C}">
                          <a14:useLocalDpi xmlns:a14="http://schemas.microsoft.com/office/drawing/2010/main" val="0"/>
                        </a:ext>
                      </a:extLst>
                    </a:blip>
                    <a:srcRect l="18831" t="76682"/>
                    <a:stretch>
                      <a:fillRect/>
                    </a:stretch>
                  </pic:blipFill>
                  <pic:spPr bwMode="auto">
                    <a:xfrm>
                      <a:off x="0" y="0"/>
                      <a:ext cx="2183481" cy="304534"/>
                    </a:xfrm>
                    <a:prstGeom prst="rect">
                      <a:avLst/>
                    </a:prstGeom>
                    <a:noFill/>
                    <a:ln>
                      <a:noFill/>
                    </a:ln>
                  </pic:spPr>
                </pic:pic>
              </a:graphicData>
            </a:graphic>
          </wp:anchor>
        </w:drawing>
      </w:r>
      <w:r w:rsidR="00BE3EFD" w:rsidRPr="004E4ACF">
        <w:rPr>
          <w:rFonts w:ascii="Times New Roman" w:hAnsi="Times New Roman"/>
          <w:noProof/>
          <w:sz w:val="28"/>
          <w:szCs w:val="28"/>
          <w:lang w:val="uz-Cyrl-UZ" w:eastAsia="ru-RU"/>
        </w:rPr>
        <w:t>қуйидагига</w:t>
      </w:r>
      <w:r w:rsidRPr="004E4ACF">
        <w:rPr>
          <w:rFonts w:ascii="Times New Roman" w:hAnsi="Times New Roman"/>
          <w:noProof/>
          <w:sz w:val="28"/>
          <w:szCs w:val="28"/>
          <w:lang w:val="uz-Cyrl-UZ" w:eastAsia="ru-RU"/>
        </w:rPr>
        <w:t xml:space="preserve"> тенг.</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BE3EFD"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BE3EFD" w:rsidRPr="004E4ACF">
        <w:rPr>
          <w:rFonts w:ascii="Times New Roman" w:hAnsi="Times New Roman"/>
          <w:noProof/>
          <w:sz w:val="28"/>
          <w:szCs w:val="28"/>
          <w:lang w:val="uz-Cyrl-UZ" w:eastAsia="ru-RU"/>
        </w:rPr>
        <w:t>Бу ерда:</w:t>
      </w:r>
      <w:r w:rsidRPr="004E4ACF">
        <w:rPr>
          <w:rFonts w:ascii="Times New Roman" w:hAnsi="Times New Roman"/>
          <w:noProof/>
          <w:sz w:val="28"/>
          <w:szCs w:val="28"/>
          <w:lang w:val="uz-Cyrl-UZ" w:eastAsia="ru-RU"/>
        </w:rPr>
        <w:t xml:space="preserve"> В</w:t>
      </w:r>
      <w:r w:rsidRPr="004E4ACF">
        <w:rPr>
          <w:rFonts w:ascii="Times New Roman" w:hAnsi="Times New Roman"/>
          <w:noProof/>
          <w:sz w:val="28"/>
          <w:szCs w:val="28"/>
          <w:vertAlign w:val="subscript"/>
          <w:lang w:val="uz-Cyrl-UZ" w:eastAsia="ru-RU"/>
        </w:rPr>
        <w:t>1</w:t>
      </w:r>
      <w:r w:rsidR="00BE3EFD" w:rsidRPr="004E4ACF">
        <w:rPr>
          <w:rFonts w:ascii="Times New Roman" w:hAnsi="Times New Roman"/>
          <w:noProof/>
          <w:sz w:val="28"/>
          <w:szCs w:val="28"/>
          <w:vertAlign w:val="subscript"/>
          <w:lang w:val="en-US" w:eastAsia="ru-RU"/>
        </w:rPr>
        <w:t>m</w:t>
      </w:r>
      <w:r w:rsidRPr="004E4ACF">
        <w:rPr>
          <w:rFonts w:ascii="Times New Roman" w:hAnsi="Times New Roman"/>
          <w:noProof/>
          <w:sz w:val="28"/>
          <w:szCs w:val="28"/>
          <w:lang w:val="uz-Cyrl-UZ" w:eastAsia="ru-RU"/>
        </w:rPr>
        <w:t xml:space="preserve">- индукция </w:t>
      </w:r>
      <w:r w:rsidR="00477047" w:rsidRPr="004E4ACF">
        <w:rPr>
          <w:rFonts w:ascii="Times New Roman" w:hAnsi="Times New Roman"/>
          <w:noProof/>
          <w:sz w:val="28"/>
          <w:szCs w:val="28"/>
          <w:lang w:val="uz-Cyrl-UZ" w:eastAsia="ru-RU"/>
        </w:rPr>
        <w:t>тебраниш</w:t>
      </w:r>
      <w:r w:rsidR="00BE3EFD" w:rsidRPr="004E4ACF">
        <w:rPr>
          <w:rFonts w:ascii="Times New Roman" w:hAnsi="Times New Roman"/>
          <w:noProof/>
          <w:sz w:val="28"/>
          <w:szCs w:val="28"/>
          <w:lang w:val="uz-Cyrl-UZ" w:eastAsia="ru-RU"/>
        </w:rPr>
        <w:t>ининг биринчи гармоникаси</w:t>
      </w:r>
      <w:r w:rsidRPr="004E4ACF">
        <w:rPr>
          <w:rFonts w:ascii="Times New Roman" w:hAnsi="Times New Roman"/>
          <w:noProof/>
          <w:sz w:val="28"/>
          <w:szCs w:val="28"/>
          <w:lang w:val="uz-Cyrl-UZ" w:eastAsia="ru-RU"/>
        </w:rPr>
        <w:t xml:space="preserve">; </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S=</w:t>
      </w:r>
      <w:r w:rsidR="00BE3EFD" w:rsidRPr="004E4ACF">
        <w:rPr>
          <w:rFonts w:ascii="Times New Roman" w:hAnsi="Times New Roman"/>
          <w:i/>
          <w:noProof/>
          <w:sz w:val="28"/>
          <w:szCs w:val="28"/>
          <w:lang w:val="uz-Cyrl-UZ" w:eastAsia="ru-RU"/>
        </w:rPr>
        <w:t>l</w:t>
      </w:r>
      <m:oMath>
        <m:r>
          <w:rPr>
            <w:rFonts w:ascii="Cambria Math" w:hAnsi="Cambria Math"/>
            <w:noProof/>
            <w:sz w:val="28"/>
            <w:szCs w:val="28"/>
            <w:lang w:val="uz-Cyrl-UZ" w:eastAsia="ru-RU"/>
          </w:rPr>
          <m:t>στ</m:t>
        </m:r>
      </m:oMath>
      <w:r w:rsidRPr="004E4ACF">
        <w:rPr>
          <w:rFonts w:ascii="Times New Roman" w:eastAsia="Times New Roman" w:hAnsi="Times New Roman"/>
          <w:noProof/>
          <w:sz w:val="28"/>
          <w:szCs w:val="28"/>
          <w:lang w:val="uz-Cyrl-UZ" w:eastAsia="ru-RU"/>
        </w:rPr>
        <w:t xml:space="preserve"> – </w:t>
      </w:r>
      <w:r w:rsidR="00BE3EFD" w:rsidRPr="004E4ACF">
        <w:rPr>
          <w:rFonts w:ascii="Times New Roman" w:eastAsia="Times New Roman" w:hAnsi="Times New Roman"/>
          <w:noProof/>
          <w:sz w:val="28"/>
          <w:szCs w:val="28"/>
          <w:lang w:val="uz-Cyrl-UZ" w:eastAsia="ru-RU"/>
        </w:rPr>
        <w:t>майдон</w:t>
      </w:r>
      <w:r w:rsidRPr="004E4ACF">
        <w:rPr>
          <w:rFonts w:ascii="Times New Roman" w:eastAsia="Times New Roman" w:hAnsi="Times New Roman"/>
          <w:noProof/>
          <w:sz w:val="28"/>
          <w:szCs w:val="28"/>
          <w:lang w:val="uz-Cyrl-UZ" w:eastAsia="ru-RU"/>
        </w:rPr>
        <w:t>дан ўтиб кетадиган</w:t>
      </w:r>
      <w:r w:rsidR="00BE3EFD" w:rsidRPr="004E4ACF">
        <w:rPr>
          <w:rFonts w:ascii="Times New Roman" w:eastAsia="Times New Roman" w:hAnsi="Times New Roman"/>
          <w:noProof/>
          <w:sz w:val="28"/>
          <w:szCs w:val="28"/>
          <w:lang w:val="uz-Cyrl-UZ" w:eastAsia="ru-RU"/>
        </w:rPr>
        <w:t xml:space="preserve"> оқим</w:t>
      </w:r>
      <w:r w:rsidRPr="004E4ACF">
        <w:rPr>
          <w:rFonts w:ascii="Times New Roman" w:eastAsia="Times New Roman" w:hAnsi="Times New Roman"/>
          <w:noProof/>
          <w:sz w:val="28"/>
          <w:szCs w:val="28"/>
          <w:lang w:val="uz-Cyrl-UZ" w:eastAsia="ru-RU"/>
        </w:rPr>
        <w:t>.</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Унда  ўтказгичнинг ЭЮК</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1008" behindDoc="0" locked="0" layoutInCell="1" allowOverlap="1" wp14:anchorId="02B10884" wp14:editId="5CA04EBF">
            <wp:simplePos x="0" y="0"/>
            <wp:positionH relativeFrom="column">
              <wp:posOffset>1315047</wp:posOffset>
            </wp:positionH>
            <wp:positionV relativeFrom="paragraph">
              <wp:posOffset>6123</wp:posOffset>
            </wp:positionV>
            <wp:extent cx="2060812" cy="197892"/>
            <wp:effectExtent l="1905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60812" cy="197892"/>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ЭЮК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и</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2032" behindDoc="0" locked="0" layoutInCell="1" allowOverlap="1" wp14:anchorId="0CF9E855" wp14:editId="6A52C16B">
            <wp:simplePos x="0" y="0"/>
            <wp:positionH relativeFrom="column">
              <wp:posOffset>1212689</wp:posOffset>
            </wp:positionH>
            <wp:positionV relativeFrom="paragraph">
              <wp:posOffset>41369</wp:posOffset>
            </wp:positionV>
            <wp:extent cx="2388358" cy="211541"/>
            <wp:effectExtent l="1905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88358" cy="211541"/>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Худди шундай</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3056" behindDoc="0" locked="0" layoutInCell="1" allowOverlap="1" wp14:anchorId="03D31D16" wp14:editId="550F8818">
            <wp:simplePos x="0" y="0"/>
            <wp:positionH relativeFrom="column">
              <wp:posOffset>1664335</wp:posOffset>
            </wp:positionH>
            <wp:positionV relativeFrom="paragraph">
              <wp:posOffset>82805</wp:posOffset>
            </wp:positionV>
            <wp:extent cx="1711524" cy="183449"/>
            <wp:effectExtent l="19050" t="0" r="2976"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11524" cy="183449"/>
                    </a:xfrm>
                    <a:prstGeom prst="rect">
                      <a:avLst/>
                    </a:prstGeom>
                    <a:noFill/>
                    <a:ln>
                      <a:noFill/>
                    </a:ln>
                  </pic:spPr>
                </pic:pic>
              </a:graphicData>
            </a:graphic>
          </wp:anchor>
        </w:drawing>
      </w:r>
    </w:p>
    <w:p w:rsidR="009402E4" w:rsidRPr="004E4ACF" w:rsidRDefault="0070572F"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94080" behindDoc="0" locked="0" layoutInCell="1" allowOverlap="1" wp14:anchorId="4FE4D5E9" wp14:editId="18EF39A4">
            <wp:simplePos x="0" y="0"/>
            <wp:positionH relativeFrom="column">
              <wp:posOffset>1661160</wp:posOffset>
            </wp:positionH>
            <wp:positionV relativeFrom="paragraph">
              <wp:posOffset>78105</wp:posOffset>
            </wp:positionV>
            <wp:extent cx="2374265" cy="368300"/>
            <wp:effectExtent l="19050" t="0" r="6985"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74265" cy="368300"/>
                    </a:xfrm>
                    <a:prstGeom prst="rect">
                      <a:avLst/>
                    </a:prstGeom>
                    <a:noFill/>
                    <a:ln>
                      <a:noFill/>
                    </a:ln>
                  </pic:spPr>
                </pic:pic>
              </a:graphicData>
            </a:graphic>
          </wp:anchor>
        </w:drawing>
      </w:r>
      <w:r w:rsidR="009402E4" w:rsidRPr="004E4ACF">
        <w:rPr>
          <w:rFonts w:ascii="Times New Roman" w:hAnsi="Times New Roman"/>
          <w:sz w:val="28"/>
          <w:szCs w:val="28"/>
          <w:lang w:val="uz-Cyrl-UZ"/>
        </w:rPr>
        <w:t xml:space="preserve">        Унда</w:t>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Ғалтак учун қисқартирилган </w:t>
      </w:r>
      <w:r w:rsidR="00BE3EFD" w:rsidRPr="004E4ACF">
        <w:rPr>
          <w:rFonts w:ascii="Times New Roman" w:hAnsi="Times New Roman"/>
          <w:sz w:val="28"/>
          <w:szCs w:val="28"/>
          <w:lang w:val="uz-Cyrl-UZ"/>
        </w:rPr>
        <w:t>ўрам</w:t>
      </w:r>
      <w:r w:rsidRPr="004E4ACF">
        <w:rPr>
          <w:rFonts w:ascii="Times New Roman" w:hAnsi="Times New Roman"/>
          <w:sz w:val="28"/>
          <w:szCs w:val="28"/>
          <w:lang w:val="uz-Cyrl-UZ"/>
        </w:rPr>
        <w:t>дан (1.70</w:t>
      </w:r>
      <w:r w:rsidR="00BE3EFD" w:rsidRPr="004E4ACF">
        <w:rPr>
          <w:rFonts w:ascii="Times New Roman" w:hAnsi="Times New Roman"/>
          <w:sz w:val="28"/>
          <w:szCs w:val="28"/>
          <w:lang w:val="uz-Cyrl-UZ"/>
        </w:rPr>
        <w:t xml:space="preserve"> б-</w:t>
      </w:r>
      <w:r w:rsidRPr="004E4ACF">
        <w:rPr>
          <w:rFonts w:ascii="Times New Roman" w:hAnsi="Times New Roman"/>
          <w:sz w:val="28"/>
          <w:szCs w:val="28"/>
          <w:lang w:val="uz-Cyrl-UZ"/>
        </w:rPr>
        <w:t xml:space="preserve"> расм)</w:t>
      </w:r>
    </w:p>
    <w:p w:rsidR="0070572F" w:rsidRPr="004E4ACF" w:rsidRDefault="0070572F"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695104" behindDoc="0" locked="0" layoutInCell="1" allowOverlap="1" wp14:anchorId="2C8314EE" wp14:editId="3BC6CBD2">
            <wp:simplePos x="0" y="0"/>
            <wp:positionH relativeFrom="column">
              <wp:posOffset>1906905</wp:posOffset>
            </wp:positionH>
            <wp:positionV relativeFrom="paragraph">
              <wp:posOffset>120015</wp:posOffset>
            </wp:positionV>
            <wp:extent cx="1971675" cy="231775"/>
            <wp:effectExtent l="19050" t="0" r="9525"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71675" cy="23177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Бу ерда</w:t>
      </w:r>
      <w:r w:rsidR="00B032B7" w:rsidRPr="004E4ACF">
        <w:rPr>
          <w:rFonts w:ascii="Times New Roman" w:hAnsi="Times New Roman"/>
          <w:sz w:val="28"/>
          <w:szCs w:val="28"/>
          <w:lang w:val="uz-Cyrl-UZ"/>
        </w:rPr>
        <w:t>:</w:t>
      </w:r>
      <w:r w:rsidRPr="004E4ACF">
        <w:rPr>
          <w:rFonts w:ascii="Times New Roman" w:hAnsi="Times New Roman"/>
          <w:sz w:val="28"/>
          <w:szCs w:val="28"/>
          <w:lang w:val="uz-Cyrl-UZ"/>
        </w:rPr>
        <w:t xml:space="preserve"> </w:t>
      </w:r>
      <m:oMath>
        <m:r>
          <m:rPr>
            <m:scr m:val="script"/>
          </m:rPr>
          <w:rPr>
            <w:rFonts w:ascii="Cambria Math" w:hAnsi="Cambria Math"/>
            <w:sz w:val="28"/>
            <w:szCs w:val="28"/>
            <w:lang w:val="uz-Cyrl-UZ"/>
          </w:rPr>
          <m:t>k</m:t>
        </m:r>
      </m:oMath>
      <w:r w:rsidRPr="004E4ACF">
        <w:rPr>
          <w:rFonts w:ascii="Times New Roman" w:eastAsia="Times New Roman" w:hAnsi="Times New Roman"/>
          <w:sz w:val="28"/>
          <w:szCs w:val="28"/>
          <w:vertAlign w:val="subscript"/>
          <w:lang w:val="uz-Cyrl-UZ"/>
        </w:rPr>
        <w:t>у</w:t>
      </w:r>
      <w:r w:rsidR="0070572F" w:rsidRPr="004E4ACF">
        <w:rPr>
          <w:rFonts w:ascii="Times New Roman" w:eastAsia="Times New Roman" w:hAnsi="Times New Roman"/>
          <w:sz w:val="28"/>
          <w:szCs w:val="28"/>
          <w:lang w:val="uz-Cyrl-UZ"/>
        </w:rPr>
        <w:t xml:space="preserve">- ғалтак </w:t>
      </w:r>
      <w:r w:rsidR="00B032B7" w:rsidRPr="004E4ACF">
        <w:rPr>
          <w:rFonts w:ascii="Times New Roman" w:eastAsia="Times New Roman" w:hAnsi="Times New Roman"/>
          <w:sz w:val="28"/>
          <w:szCs w:val="28"/>
          <w:lang w:val="uz-Cyrl-UZ"/>
        </w:rPr>
        <w:t>ўрами</w:t>
      </w:r>
      <w:r w:rsidR="0070572F" w:rsidRPr="004E4ACF">
        <w:rPr>
          <w:rFonts w:ascii="Times New Roman" w:eastAsia="Times New Roman" w:hAnsi="Times New Roman"/>
          <w:sz w:val="28"/>
          <w:szCs w:val="28"/>
          <w:lang w:val="uz-Cyrl-UZ"/>
        </w:rPr>
        <w:t>да қадам</w:t>
      </w:r>
      <w:r w:rsidRPr="004E4ACF">
        <w:rPr>
          <w:rFonts w:ascii="Times New Roman" w:eastAsia="Times New Roman" w:hAnsi="Times New Roman"/>
          <w:sz w:val="28"/>
          <w:szCs w:val="28"/>
          <w:lang w:val="uz-Cyrl-UZ"/>
        </w:rPr>
        <w:t>ни қисқариши ҳисобига ЭЮКни камайишини ҳисобга олувчи қисқартирилган коэффициент.</w:t>
      </w:r>
    </w:p>
    <w:p w:rsidR="00BC0D56"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sz w:val="28"/>
          <w:szCs w:val="28"/>
          <w:lang w:val="uz-Cyrl-UZ"/>
        </w:rPr>
        <w:t>Қисқартирилган қадамдаги     нисбий қадам</w:t>
      </w:r>
      <w:r w:rsidRPr="004E4ACF">
        <w:rPr>
          <w:rFonts w:ascii="Times New Roman" w:hAnsi="Times New Roman"/>
          <w:noProof/>
          <w:sz w:val="28"/>
          <w:szCs w:val="28"/>
          <w:lang w:val="uz-Cyrl-UZ" w:eastAsia="ru-RU"/>
        </w:rPr>
        <w:t xml:space="preserve">  бирдан кам.</w:t>
      </w:r>
      <w:r w:rsidR="00B032B7" w:rsidRPr="004E4ACF">
        <w:rPr>
          <w:rFonts w:ascii="Times New Roman" w:hAnsi="Times New Roman"/>
          <w:noProof/>
          <w:sz w:val="28"/>
          <w:szCs w:val="28"/>
          <w:lang w:val="uz-Cyrl-UZ" w:eastAsia="ru-RU"/>
        </w:rPr>
        <w:t xml:space="preserve"> </w:t>
      </w:r>
    </w:p>
    <w:p w:rsidR="0070572F" w:rsidRPr="004E4ACF" w:rsidRDefault="00BC0D56" w:rsidP="00BC0D56">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β</w:t>
      </w:r>
      <w:r w:rsidRPr="004E4ACF">
        <w:rPr>
          <w:rFonts w:ascii="Times New Roman" w:hAnsi="Times New Roman"/>
          <w:b/>
          <w:noProof/>
          <w:sz w:val="28"/>
          <w:szCs w:val="28"/>
          <w:lang w:val="uz-Cyrl-UZ" w:eastAsia="ru-RU"/>
        </w:rPr>
        <w:t>═</w:t>
      </w:r>
      <w:r w:rsidRPr="004E4ACF">
        <w:rPr>
          <w:rFonts w:ascii="Times New Roman" w:hAnsi="Times New Roman"/>
          <w:noProof/>
          <w:sz w:val="28"/>
          <w:szCs w:val="28"/>
          <w:lang w:val="uz-Cyrl-UZ" w:eastAsia="ru-RU"/>
        </w:rPr>
        <w:t xml:space="preserve"> y/τ </w:t>
      </w:r>
      <w:r w:rsidR="00B032B7" w:rsidRPr="004E4ACF">
        <w:rPr>
          <w:rFonts w:ascii="Times New Roman" w:hAnsi="Times New Roman"/>
          <w:noProof/>
          <w:sz w:val="28"/>
          <w:szCs w:val="28"/>
          <w:lang w:val="uz-Cyrl-UZ" w:eastAsia="ru-RU"/>
        </w:rPr>
        <w:t>(1.66)</w:t>
      </w:r>
    </w:p>
    <w:p w:rsidR="0070572F"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Шу билан икки ўтказгич</w:t>
      </w:r>
      <w:r w:rsidR="00BC0D56" w:rsidRPr="004E4ACF">
        <w:rPr>
          <w:rFonts w:ascii="Times New Roman" w:hAnsi="Times New Roman"/>
          <w:noProof/>
          <w:sz w:val="28"/>
          <w:szCs w:val="28"/>
          <w:lang w:val="uz-Cyrl-UZ" w:eastAsia="ru-RU"/>
        </w:rPr>
        <w:t>ли</w:t>
      </w:r>
      <w:r w:rsidRPr="004E4ACF">
        <w:rPr>
          <w:rFonts w:ascii="Times New Roman" w:hAnsi="Times New Roman"/>
          <w:noProof/>
          <w:sz w:val="28"/>
          <w:szCs w:val="28"/>
          <w:lang w:val="uz-Cyrl-UZ" w:eastAsia="ru-RU"/>
        </w:rPr>
        <w:t xml:space="preserve"> </w:t>
      </w:r>
      <w:r w:rsidR="00BC0D56" w:rsidRPr="004E4ACF">
        <w:rPr>
          <w:rFonts w:ascii="Times New Roman" w:hAnsi="Times New Roman"/>
          <w:noProof/>
          <w:sz w:val="28"/>
          <w:szCs w:val="28"/>
          <w:lang w:val="uz-Cyrl-UZ" w:eastAsia="ru-RU"/>
        </w:rPr>
        <w:t>ўрам</w:t>
      </w:r>
      <w:r w:rsidRPr="004E4ACF">
        <w:rPr>
          <w:rFonts w:ascii="Times New Roman" w:hAnsi="Times New Roman"/>
          <w:noProof/>
          <w:sz w:val="28"/>
          <w:szCs w:val="28"/>
          <w:lang w:val="uz-Cyrl-UZ" w:eastAsia="ru-RU"/>
        </w:rPr>
        <w:t>да ЭЮК Е</w:t>
      </w:r>
      <w:r w:rsidR="00BC0D56" w:rsidRPr="004E4ACF">
        <w:rPr>
          <w:rFonts w:ascii="Times New Roman" w:hAnsi="Times New Roman"/>
          <w:noProof/>
          <w:sz w:val="28"/>
          <w:szCs w:val="28"/>
          <w:vertAlign w:val="subscript"/>
          <w:lang w:val="uz-Cyrl-UZ" w:eastAsia="ru-RU"/>
        </w:rPr>
        <w:t>ўт</w:t>
      </w:r>
      <w:r w:rsidRPr="004E4ACF">
        <w:rPr>
          <w:rFonts w:ascii="Times New Roman" w:hAnsi="Times New Roman"/>
          <w:noProof/>
          <w:sz w:val="28"/>
          <w:szCs w:val="28"/>
          <w:lang w:val="uz-Cyrl-UZ" w:eastAsia="ru-RU"/>
        </w:rPr>
        <w:t>` ва E</w:t>
      </w:r>
      <w:r w:rsidR="00BC0D56" w:rsidRPr="004E4ACF">
        <w:rPr>
          <w:rFonts w:ascii="Times New Roman" w:hAnsi="Times New Roman"/>
          <w:noProof/>
          <w:sz w:val="28"/>
          <w:szCs w:val="28"/>
          <w:vertAlign w:val="subscript"/>
          <w:lang w:val="uz-Cyrl-UZ" w:eastAsia="ru-RU"/>
        </w:rPr>
        <w:t>ўт</w:t>
      </w:r>
      <w:r w:rsidRPr="004E4ACF">
        <w:rPr>
          <w:rFonts w:ascii="Times New Roman" w:hAnsi="Times New Roman"/>
          <w:noProof/>
          <w:sz w:val="28"/>
          <w:szCs w:val="28"/>
          <w:lang w:val="uz-Cyrl-UZ" w:eastAsia="ru-RU"/>
        </w:rPr>
        <w:t xml:space="preserve">`` бир хил, </w:t>
      </w:r>
      <w:r w:rsidR="0070572F" w:rsidRPr="004E4ACF">
        <w:rPr>
          <w:rFonts w:ascii="Times New Roman" w:hAnsi="Times New Roman"/>
          <w:noProof/>
          <w:sz w:val="28"/>
          <w:szCs w:val="28"/>
          <w:lang w:val="uz-Cyrl-UZ" w:eastAsia="ru-RU"/>
        </w:rPr>
        <w:t xml:space="preserve">аммо фаза бўйича </w:t>
      </w:r>
      <m:oMath>
        <m:r>
          <w:rPr>
            <w:rFonts w:ascii="Cambria Math" w:hAnsi="Cambria Math"/>
            <w:noProof/>
            <w:sz w:val="28"/>
            <w:szCs w:val="28"/>
            <w:lang w:val="uz-Cyrl-UZ" w:eastAsia="ru-RU"/>
          </w:rPr>
          <m:t>βπ</m:t>
        </m:r>
      </m:oMath>
      <w:r w:rsidRPr="004E4ACF">
        <w:rPr>
          <w:rFonts w:ascii="Times New Roman" w:eastAsia="Times New Roman" w:hAnsi="Times New Roman"/>
          <w:noProof/>
          <w:sz w:val="28"/>
          <w:szCs w:val="28"/>
          <w:lang w:val="uz-Cyrl-UZ" w:eastAsia="ru-RU"/>
        </w:rPr>
        <w:t xml:space="preserve"> </w:t>
      </w:r>
      <w:r w:rsidR="00BC0D56" w:rsidRPr="004E4ACF">
        <w:rPr>
          <w:rFonts w:ascii="Times New Roman" w:hAnsi="Times New Roman"/>
          <w:noProof/>
          <w:sz w:val="28"/>
          <w:szCs w:val="28"/>
          <w:lang w:val="uz-Cyrl-UZ" w:eastAsia="ru-RU"/>
        </w:rPr>
        <w:t xml:space="preserve">бурчакка силжиган </w:t>
      </w:r>
      <w:r w:rsidRPr="004E4ACF">
        <w:rPr>
          <w:rFonts w:ascii="Times New Roman" w:eastAsia="Times New Roman" w:hAnsi="Times New Roman"/>
          <w:noProof/>
          <w:sz w:val="28"/>
          <w:szCs w:val="28"/>
          <w:lang w:val="uz-Cyrl-UZ" w:eastAsia="ru-RU"/>
        </w:rPr>
        <w:t>(1.71</w:t>
      </w:r>
      <w:r w:rsidR="00BC0D56" w:rsidRPr="004E4ACF">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 xml:space="preserve">расм).  Шунинг </w:t>
      </w:r>
      <w:r w:rsidR="0070572F" w:rsidRPr="004E4ACF">
        <w:rPr>
          <w:rFonts w:ascii="Times New Roman" w:eastAsia="Times New Roman" w:hAnsi="Times New Roman"/>
          <w:noProof/>
          <w:sz w:val="28"/>
          <w:szCs w:val="28"/>
          <w:lang w:val="uz-Cyrl-UZ" w:eastAsia="ru-RU"/>
        </w:rPr>
        <w:t xml:space="preserve">учун </w:t>
      </w:r>
      <w:r w:rsidR="00BC0D56" w:rsidRPr="004E4ACF">
        <w:rPr>
          <w:rFonts w:ascii="Times New Roman" w:eastAsia="Times New Roman" w:hAnsi="Times New Roman"/>
          <w:noProof/>
          <w:sz w:val="28"/>
          <w:szCs w:val="28"/>
          <w:lang w:val="uz-Cyrl-UZ" w:eastAsia="ru-RU"/>
        </w:rPr>
        <w:t>ўрамдаги</w:t>
      </w:r>
      <w:r w:rsidR="0070572F" w:rsidRPr="004E4ACF">
        <w:rPr>
          <w:rFonts w:ascii="Times New Roman" w:eastAsia="Times New Roman" w:hAnsi="Times New Roman"/>
          <w:noProof/>
          <w:sz w:val="28"/>
          <w:szCs w:val="28"/>
          <w:lang w:val="uz-Cyrl-UZ" w:eastAsia="ru-RU"/>
        </w:rPr>
        <w:t xml:space="preserve"> ЭЮК </w:t>
      </w:r>
      <w:r w:rsidR="00BC0D56" w:rsidRPr="004E4ACF">
        <w:rPr>
          <w:rFonts w:ascii="Times New Roman" w:eastAsia="Times New Roman" w:hAnsi="Times New Roman"/>
          <w:noProof/>
          <w:sz w:val="28"/>
          <w:szCs w:val="28"/>
          <w:lang w:val="uz-Cyrl-UZ" w:eastAsia="ru-RU"/>
        </w:rPr>
        <w:t xml:space="preserve">қуйидаги </w:t>
      </w:r>
      <w:r w:rsidR="0070572F" w:rsidRPr="004E4ACF">
        <w:rPr>
          <w:rFonts w:ascii="Times New Roman" w:eastAsia="Times New Roman" w:hAnsi="Times New Roman"/>
          <w:noProof/>
          <w:sz w:val="28"/>
          <w:szCs w:val="28"/>
          <w:lang w:val="uz-Cyrl-UZ" w:eastAsia="ru-RU"/>
        </w:rPr>
        <w:t>формулада ифода</w:t>
      </w:r>
      <w:r w:rsidRPr="004E4ACF">
        <w:rPr>
          <w:rFonts w:ascii="Times New Roman" w:eastAsia="Times New Roman" w:hAnsi="Times New Roman"/>
          <w:noProof/>
          <w:sz w:val="28"/>
          <w:szCs w:val="28"/>
          <w:lang w:val="uz-Cyrl-UZ" w:eastAsia="ru-RU"/>
        </w:rPr>
        <w:t>ланади</w:t>
      </w:r>
    </w:p>
    <w:p w:rsidR="0070572F" w:rsidRPr="004E4ACF" w:rsidRDefault="0070572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0224" behindDoc="0" locked="0" layoutInCell="1" allowOverlap="1" wp14:anchorId="54861D91" wp14:editId="38291B31">
            <wp:simplePos x="0" y="0"/>
            <wp:positionH relativeFrom="column">
              <wp:posOffset>1806575</wp:posOffset>
            </wp:positionH>
            <wp:positionV relativeFrom="paragraph">
              <wp:posOffset>121285</wp:posOffset>
            </wp:positionV>
            <wp:extent cx="2080895" cy="272415"/>
            <wp:effectExtent l="19050" t="0" r="0" b="0"/>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80895" cy="27241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Қисқартирилган коэффициент</w:t>
      </w:r>
      <w:r w:rsidR="00BC0D56" w:rsidRPr="004E4ACF">
        <w:rPr>
          <w:rFonts w:ascii="Times New Roman" w:hAnsi="Times New Roman"/>
          <w:noProof/>
          <w:sz w:val="28"/>
          <w:szCs w:val="28"/>
          <w:lang w:val="uz-Cyrl-UZ" w:eastAsia="ru-RU"/>
        </w:rPr>
        <w:t xml:space="preserve">нинг геометрик йиғиндиси </w:t>
      </w:r>
      <w:r w:rsidRPr="004E4ACF">
        <w:rPr>
          <w:rFonts w:ascii="Times New Roman" w:hAnsi="Times New Roman"/>
          <w:noProof/>
          <w:sz w:val="28"/>
          <w:szCs w:val="28"/>
          <w:lang w:val="uz-Cyrl-UZ" w:eastAsia="ru-RU"/>
        </w:rPr>
        <w:t>ЭЮК</w:t>
      </w:r>
      <w:r w:rsidR="00BC0D56"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арифметик йиғиндиси нисбати тенг:</w:t>
      </w:r>
    </w:p>
    <w:p w:rsidR="009402E4" w:rsidRPr="004E4ACF" w:rsidRDefault="009402E4" w:rsidP="002D01BD">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C0506A3" wp14:editId="07DC5AE8">
            <wp:extent cx="1876425" cy="31432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76425" cy="314325"/>
                    </a:xfrm>
                    <a:prstGeom prst="rect">
                      <a:avLst/>
                    </a:prstGeom>
                    <a:noFill/>
                    <a:ln>
                      <a:noFill/>
                    </a:ln>
                  </pic:spPr>
                </pic:pic>
              </a:graphicData>
            </a:graphic>
          </wp:inline>
        </w:drawing>
      </w:r>
    </w:p>
    <w:p w:rsidR="009402E4" w:rsidRPr="004E4ACF" w:rsidRDefault="0070572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8176" behindDoc="0" locked="0" layoutInCell="1" allowOverlap="1" wp14:anchorId="2B9838E5" wp14:editId="09CB6F07">
            <wp:simplePos x="0" y="0"/>
            <wp:positionH relativeFrom="column">
              <wp:posOffset>1492250</wp:posOffset>
            </wp:positionH>
            <wp:positionV relativeFrom="paragraph">
              <wp:posOffset>37465</wp:posOffset>
            </wp:positionV>
            <wp:extent cx="2089785" cy="590550"/>
            <wp:effectExtent l="19050" t="0" r="5715" b="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89785" cy="59055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2D01BD"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1.71</w:t>
      </w:r>
      <w:r w:rsidR="002D01BD" w:rsidRPr="004E4ACF">
        <w:rPr>
          <w:rFonts w:ascii="Times New Roman" w:hAnsi="Times New Roman"/>
          <w:noProof/>
          <w:sz w:val="28"/>
          <w:szCs w:val="28"/>
          <w:lang w:val="uz-Cyrl-UZ" w:eastAsia="ru-RU"/>
        </w:rPr>
        <w:t>-расм.</w:t>
      </w:r>
      <w:r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u w:val="single"/>
          <w:lang w:val="uz-Cyrl-UZ" w:eastAsia="ru-RU"/>
        </w:rPr>
        <w:t>Е</w:t>
      </w:r>
      <w:r w:rsidRPr="004E4ACF">
        <w:rPr>
          <w:rFonts w:ascii="Times New Roman" w:hAnsi="Times New Roman"/>
          <w:noProof/>
          <w:sz w:val="28"/>
          <w:szCs w:val="28"/>
          <w:vertAlign w:val="subscript"/>
          <w:lang w:val="uz-Cyrl-UZ" w:eastAsia="ru-RU"/>
        </w:rPr>
        <w:t>в</w:t>
      </w:r>
      <w:r w:rsidR="0070572F" w:rsidRPr="004E4ACF">
        <w:rPr>
          <w:rFonts w:ascii="Times New Roman" w:hAnsi="Times New Roman"/>
          <w:noProof/>
          <w:sz w:val="28"/>
          <w:szCs w:val="28"/>
          <w:lang w:val="uz-Cyrl-UZ" w:eastAsia="ru-RU"/>
        </w:rPr>
        <w:t xml:space="preserve"> </w:t>
      </w:r>
      <w:r w:rsidR="002D01BD" w:rsidRPr="004E4ACF">
        <w:rPr>
          <w:rFonts w:ascii="Times New Roman" w:hAnsi="Times New Roman"/>
          <w:noProof/>
          <w:sz w:val="28"/>
          <w:szCs w:val="28"/>
          <w:lang w:val="uz-Cyrl-UZ" w:eastAsia="ru-RU"/>
        </w:rPr>
        <w:t xml:space="preserve">ўрами </w:t>
      </w:r>
      <w:r w:rsidR="0070572F" w:rsidRPr="004E4ACF">
        <w:rPr>
          <w:rFonts w:ascii="Times New Roman" w:hAnsi="Times New Roman"/>
          <w:noProof/>
          <w:sz w:val="28"/>
          <w:szCs w:val="28"/>
          <w:lang w:val="uz-Cyrl-UZ" w:eastAsia="ru-RU"/>
        </w:rPr>
        <w:t>қисқартирилган қадам</w:t>
      </w:r>
      <w:r w:rsidR="002D01BD" w:rsidRPr="004E4ACF">
        <w:rPr>
          <w:rFonts w:ascii="Times New Roman" w:hAnsi="Times New Roman"/>
          <w:noProof/>
          <w:sz w:val="28"/>
          <w:szCs w:val="28"/>
          <w:lang w:val="uz-Cyrl-UZ" w:eastAsia="ru-RU"/>
        </w:rPr>
        <w:t>да</w:t>
      </w:r>
      <w:r w:rsidRPr="004E4ACF">
        <w:rPr>
          <w:rFonts w:ascii="Times New Roman" w:hAnsi="Times New Roman"/>
          <w:noProof/>
          <w:sz w:val="28"/>
          <w:szCs w:val="28"/>
          <w:lang w:val="uz-Cyrl-UZ" w:eastAsia="ru-RU"/>
        </w:rPr>
        <w:t xml:space="preserve"> </w:t>
      </w:r>
      <w:r w:rsidR="002D01BD" w:rsidRPr="004E4ACF">
        <w:rPr>
          <w:rFonts w:ascii="Times New Roman" w:hAnsi="Times New Roman"/>
          <w:noProof/>
          <w:sz w:val="28"/>
          <w:szCs w:val="28"/>
          <w:lang w:val="uz-Cyrl-UZ" w:eastAsia="ru-RU"/>
        </w:rPr>
        <w:t xml:space="preserve">ЭЮК </w:t>
      </w:r>
    </w:p>
    <w:p w:rsidR="009402E4" w:rsidRPr="004E4ACF" w:rsidRDefault="0070572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7152" behindDoc="0" locked="0" layoutInCell="1" allowOverlap="1" wp14:anchorId="5C6F1E1B" wp14:editId="2DE2E559">
            <wp:simplePos x="0" y="0"/>
            <wp:positionH relativeFrom="column">
              <wp:posOffset>1067435</wp:posOffset>
            </wp:positionH>
            <wp:positionV relativeFrom="paragraph">
              <wp:posOffset>189230</wp:posOffset>
            </wp:positionV>
            <wp:extent cx="2689860" cy="1050290"/>
            <wp:effectExtent l="19050" t="0" r="0" b="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6">
                      <a:extLst>
                        <a:ext uri="{28A0092B-C50C-407E-A947-70E740481C1C}">
                          <a14:useLocalDpi xmlns:a14="http://schemas.microsoft.com/office/drawing/2010/main" val="0"/>
                        </a:ext>
                      </a:extLst>
                    </a:blip>
                    <a:srcRect t="19424" b="21574"/>
                    <a:stretch>
                      <a:fillRect/>
                    </a:stretch>
                  </pic:blipFill>
                  <pic:spPr bwMode="auto">
                    <a:xfrm>
                      <a:off x="0" y="0"/>
                      <a:ext cx="2689860" cy="105029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2D01BD">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1.72</w:t>
      </w:r>
      <w:r w:rsidR="002D01BD"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 Узайтирилган қадамда ғалтак</w:t>
      </w:r>
      <w:r w:rsidR="002D01BD"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қисқарти</w:t>
      </w:r>
      <w:r w:rsidR="0070572F" w:rsidRPr="004E4ACF">
        <w:rPr>
          <w:rFonts w:ascii="Times New Roman" w:hAnsi="Times New Roman"/>
          <w:noProof/>
          <w:sz w:val="28"/>
          <w:szCs w:val="28"/>
          <w:lang w:val="uz-Cyrl-UZ" w:eastAsia="ru-RU"/>
        </w:rPr>
        <w:t>рилган коэффициентини аниқ</w:t>
      </w:r>
      <w:r w:rsidRPr="004E4ACF">
        <w:rPr>
          <w:rFonts w:ascii="Times New Roman" w:hAnsi="Times New Roman"/>
          <w:noProof/>
          <w:sz w:val="28"/>
          <w:szCs w:val="28"/>
          <w:lang w:val="uz-Cyrl-UZ" w:eastAsia="ru-RU"/>
        </w:rPr>
        <w:t>лаш</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1248" behindDoc="0" locked="0" layoutInCell="1" allowOverlap="1" wp14:anchorId="7485649D" wp14:editId="3C71E0B5">
            <wp:simplePos x="0" y="0"/>
            <wp:positionH relativeFrom="column">
              <wp:posOffset>1410335</wp:posOffset>
            </wp:positionH>
            <wp:positionV relativeFrom="paragraph">
              <wp:posOffset>3810</wp:posOffset>
            </wp:positionV>
            <wp:extent cx="1158875" cy="191770"/>
            <wp:effectExtent l="0" t="0" r="3175"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58875" cy="191770"/>
                    </a:xfrm>
                    <a:prstGeom prst="rect">
                      <a:avLst/>
                    </a:prstGeom>
                    <a:noFill/>
                    <a:ln>
                      <a:noFill/>
                    </a:ln>
                  </pic:spPr>
                </pic:pic>
              </a:graphicData>
            </a:graphic>
          </wp:anchor>
        </w:drawing>
      </w:r>
      <w:r w:rsidRPr="004E4ACF">
        <w:rPr>
          <w:rFonts w:ascii="Times New Roman" w:hAnsi="Times New Roman"/>
          <w:noProof/>
          <w:sz w:val="28"/>
          <w:szCs w:val="28"/>
          <w:lang w:val="uz-Cyrl-UZ" w:eastAsia="ru-RU"/>
        </w:rPr>
        <w:t>Тармоқ қадамида                            0,98.</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Ғалтакни узайтирилган қадамда у</w:t>
      </w:r>
      <m:oMath>
        <m:r>
          <w:rPr>
            <w:rFonts w:ascii="Cambria Math" w:hAnsi="Cambria Math"/>
            <w:noProof/>
            <w:sz w:val="28"/>
            <w:szCs w:val="28"/>
            <w:lang w:val="uz-Cyrl-UZ" w:eastAsia="ru-RU"/>
          </w:rPr>
          <m:t>&gt;</m:t>
        </m:r>
      </m:oMath>
      <w:r w:rsidRPr="004E4ACF">
        <w:rPr>
          <w:rFonts w:ascii="Times New Roman" w:eastAsia="Times New Roman" w:hAnsi="Times New Roman"/>
          <w:noProof/>
          <w:sz w:val="28"/>
          <w:szCs w:val="28"/>
          <w:lang w:val="uz-Cyrl-UZ" w:eastAsia="ru-RU"/>
        </w:rPr>
        <w:t xml:space="preserve">1 </w:t>
      </w:r>
      <w:r w:rsidRPr="004E4ACF">
        <w:rPr>
          <w:rFonts w:ascii="Times New Roman" w:hAnsi="Times New Roman"/>
          <w:noProof/>
          <w:sz w:val="28"/>
          <w:szCs w:val="28"/>
          <w:lang w:val="uz-Cyrl-UZ" w:eastAsia="ru-RU"/>
        </w:rPr>
        <w:t xml:space="preserve">бажариш мумкин. Бу билан </w:t>
      </w:r>
      <w:r w:rsidR="002D01BD" w:rsidRPr="004E4ACF">
        <w:rPr>
          <w:rFonts w:ascii="Times New Roman" w:hAnsi="Times New Roman"/>
          <w:noProof/>
          <w:sz w:val="28"/>
          <w:szCs w:val="28"/>
          <w:lang w:val="uz-Cyrl-UZ" w:eastAsia="ru-RU"/>
        </w:rPr>
        <w:t>бошланғич</w:t>
      </w:r>
      <w:r w:rsidRPr="004E4ACF">
        <w:rPr>
          <w:rFonts w:ascii="Times New Roman" w:hAnsi="Times New Roman"/>
          <w:noProof/>
          <w:sz w:val="28"/>
          <w:szCs w:val="28"/>
          <w:lang w:val="uz-Cyrl-UZ" w:eastAsia="ru-RU"/>
        </w:rPr>
        <w:t xml:space="preserve"> қисмида узунлик кўпаяди ва мис сарфи ўсади. Бироқ </w:t>
      </w:r>
      <m:oMath>
        <m:r>
          <m:rPr>
            <m:scr m:val="script"/>
          </m:rPr>
          <w:rPr>
            <w:rFonts w:ascii="Cambria Math" w:hAnsi="Cambria Math"/>
            <w:sz w:val="28"/>
            <w:szCs w:val="28"/>
            <w:lang w:val="uz-Cyrl-UZ"/>
          </w:rPr>
          <m:t>k</m:t>
        </m:r>
      </m:oMath>
      <w:r w:rsidRPr="004E4ACF">
        <w:rPr>
          <w:rFonts w:ascii="Times New Roman" w:eastAsia="Times New Roman" w:hAnsi="Times New Roman"/>
          <w:sz w:val="28"/>
          <w:szCs w:val="28"/>
          <w:vertAlign w:val="subscript"/>
          <w:lang w:val="uz-Cyrl-UZ"/>
        </w:rPr>
        <w:t>у</w:t>
      </w:r>
      <w:r w:rsidRPr="004E4ACF">
        <w:rPr>
          <w:rFonts w:ascii="Times New Roman" w:eastAsia="Times New Roman" w:hAnsi="Times New Roman"/>
          <w:sz w:val="28"/>
          <w:szCs w:val="28"/>
          <w:lang w:val="uz-Cyrl-UZ"/>
        </w:rPr>
        <w:t xml:space="preserve">-  </w:t>
      </w:r>
      <w:r w:rsidR="002D01BD" w:rsidRPr="004E4ACF">
        <w:rPr>
          <w:rFonts w:ascii="Times New Roman" w:eastAsia="Times New Roman" w:hAnsi="Times New Roman"/>
          <w:sz w:val="28"/>
          <w:szCs w:val="28"/>
          <w:lang w:val="uz-Cyrl-UZ"/>
        </w:rPr>
        <w:t>коэффициент</w:t>
      </w:r>
      <w:r w:rsidRPr="004E4ACF">
        <w:rPr>
          <w:rFonts w:ascii="Times New Roman" w:eastAsia="Times New Roman" w:hAnsi="Times New Roman"/>
          <w:sz w:val="28"/>
          <w:szCs w:val="28"/>
          <w:lang w:val="uz-Cyrl-UZ"/>
        </w:rPr>
        <w:t xml:space="preserve"> бирдан кам</w:t>
      </w:r>
      <w:r w:rsidR="002D01BD" w:rsidRPr="004E4ACF">
        <w:rPr>
          <w:rFonts w:ascii="Times New Roman" w:eastAsia="Times New Roman" w:hAnsi="Times New Roman"/>
          <w:sz w:val="28"/>
          <w:szCs w:val="28"/>
          <w:lang w:val="uz-Cyrl-UZ"/>
        </w:rPr>
        <w:t>бўлса</w:t>
      </w:r>
      <w:r w:rsidRPr="004E4ACF">
        <w:rPr>
          <w:rFonts w:ascii="Times New Roman" w:eastAsia="Times New Roman" w:hAnsi="Times New Roman"/>
          <w:sz w:val="28"/>
          <w:szCs w:val="28"/>
          <w:lang w:val="uz-Cyrl-UZ"/>
        </w:rPr>
        <w:t>, натижаловчи оқим камаяди (1.72, а</w:t>
      </w:r>
      <w:r w:rsidR="002D01BD" w:rsidRPr="004E4ACF">
        <w:rPr>
          <w:rFonts w:ascii="Times New Roman" w:eastAsia="Times New Roman" w:hAnsi="Times New Roman"/>
          <w:sz w:val="28"/>
          <w:szCs w:val="28"/>
          <w:lang w:val="uz-Cyrl-UZ"/>
        </w:rPr>
        <w:t>-</w:t>
      </w:r>
      <w:r w:rsidRPr="004E4ACF">
        <w:rPr>
          <w:rFonts w:ascii="Times New Roman" w:eastAsia="Times New Roman" w:hAnsi="Times New Roman"/>
          <w:sz w:val="28"/>
          <w:szCs w:val="28"/>
          <w:lang w:val="uz-Cyrl-UZ"/>
        </w:rPr>
        <w:t xml:space="preserve"> расм). у=2</w:t>
      </w:r>
      <m:oMath>
        <m:r>
          <w:rPr>
            <w:rFonts w:ascii="Cambria Math" w:hAnsi="Cambria Math"/>
            <w:noProof/>
            <w:sz w:val="28"/>
            <w:szCs w:val="28"/>
            <w:lang w:val="uz-Cyrl-UZ" w:eastAsia="ru-RU"/>
          </w:rPr>
          <m:t>τ</m:t>
        </m:r>
      </m:oMath>
      <w:r w:rsidRPr="004E4ACF">
        <w:rPr>
          <w:rFonts w:ascii="Times New Roman" w:eastAsia="Times New Roman" w:hAnsi="Times New Roman"/>
          <w:sz w:val="28"/>
          <w:szCs w:val="28"/>
          <w:lang w:val="uz-Cyrl-UZ" w:eastAsia="ru-RU"/>
        </w:rPr>
        <w:t xml:space="preserve"> тенг бўлганда </w:t>
      </w:r>
      <w:r w:rsidR="002D01BD" w:rsidRPr="004E4ACF">
        <w:rPr>
          <w:rFonts w:ascii="Times New Roman" w:eastAsia="Times New Roman" w:hAnsi="Times New Roman"/>
          <w:sz w:val="28"/>
          <w:szCs w:val="28"/>
          <w:lang w:val="uz-Cyrl-UZ" w:eastAsia="ru-RU"/>
        </w:rPr>
        <w:t xml:space="preserve">эса </w:t>
      </w:r>
      <w:r w:rsidRPr="004E4ACF">
        <w:rPr>
          <w:rFonts w:ascii="Times New Roman" w:eastAsia="Times New Roman" w:hAnsi="Times New Roman"/>
          <w:sz w:val="28"/>
          <w:szCs w:val="28"/>
          <w:lang w:val="uz-Cyrl-UZ" w:eastAsia="ru-RU"/>
        </w:rPr>
        <w:t xml:space="preserve">ғалтак контуридан ўтиб кетувчи </w:t>
      </w:r>
      <w:r w:rsidR="002D01BD" w:rsidRPr="004E4ACF">
        <w:rPr>
          <w:rFonts w:ascii="Times New Roman" w:eastAsia="Times New Roman" w:hAnsi="Times New Roman"/>
          <w:sz w:val="28"/>
          <w:szCs w:val="28"/>
          <w:lang w:val="uz-Cyrl-UZ" w:eastAsia="ru-RU"/>
        </w:rPr>
        <w:t xml:space="preserve">натижали оқим </w:t>
      </w:r>
      <w:r w:rsidRPr="004E4ACF">
        <w:rPr>
          <w:rFonts w:ascii="Times New Roman" w:eastAsia="Times New Roman" w:hAnsi="Times New Roman"/>
          <w:sz w:val="28"/>
          <w:szCs w:val="28"/>
          <w:lang w:val="uz-Cyrl-UZ" w:eastAsia="ru-RU"/>
        </w:rPr>
        <w:t>нолга тенг бўлади (1.72,б</w:t>
      </w:r>
      <w:r w:rsidR="002D01BD" w:rsidRPr="004E4ACF">
        <w:rPr>
          <w:rFonts w:ascii="Times New Roman" w:eastAsia="Times New Roman" w:hAnsi="Times New Roman"/>
          <w:sz w:val="28"/>
          <w:szCs w:val="28"/>
          <w:lang w:val="uz-Cyrl-UZ" w:eastAsia="ru-RU"/>
        </w:rPr>
        <w:t>-</w:t>
      </w:r>
      <w:r w:rsidRPr="004E4ACF">
        <w:rPr>
          <w:rFonts w:ascii="Times New Roman" w:eastAsia="Times New Roman" w:hAnsi="Times New Roman"/>
          <w:sz w:val="28"/>
          <w:szCs w:val="28"/>
          <w:lang w:val="uz-Cyrl-UZ" w:eastAsia="ru-RU"/>
        </w:rPr>
        <w:t xml:space="preserve"> расм)</w:t>
      </w:r>
    </w:p>
    <w:p w:rsidR="009402E4" w:rsidRPr="004E4ACF" w:rsidRDefault="002D01B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699200" behindDoc="0" locked="0" layoutInCell="1" allowOverlap="1" wp14:anchorId="77C65B63" wp14:editId="0FACEACA">
            <wp:simplePos x="0" y="0"/>
            <wp:positionH relativeFrom="column">
              <wp:posOffset>1155919</wp:posOffset>
            </wp:positionH>
            <wp:positionV relativeFrom="paragraph">
              <wp:posOffset>715278</wp:posOffset>
            </wp:positionV>
            <wp:extent cx="2597202" cy="1444598"/>
            <wp:effectExtent l="0" t="0" r="0"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97150" cy="1444569"/>
                    </a:xfrm>
                    <a:prstGeom prst="rect">
                      <a:avLst/>
                    </a:prstGeom>
                    <a:noFill/>
                    <a:ln>
                      <a:noFill/>
                    </a:ln>
                  </pic:spPr>
                </pic:pic>
              </a:graphicData>
            </a:graphic>
            <wp14:sizeRelV relativeFrom="margin">
              <wp14:pctHeight>0</wp14:pctHeight>
            </wp14:sizeRelV>
          </wp:anchor>
        </w:drawing>
      </w:r>
      <w:r w:rsidR="0070572F"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ab/>
      </w:r>
      <w:r w:rsidR="0070572F" w:rsidRPr="004E4ACF">
        <w:rPr>
          <w:rFonts w:ascii="Times New Roman" w:hAnsi="Times New Roman"/>
          <w:noProof/>
          <w:sz w:val="28"/>
          <w:szCs w:val="28"/>
          <w:lang w:val="uz-Cyrl-UZ" w:eastAsia="ru-RU"/>
        </w:rPr>
        <w:t>Электр</w:t>
      </w:r>
      <w:r w:rsidR="0070572F" w:rsidRPr="004E4ACF">
        <w:rPr>
          <w:rFonts w:ascii="Times New Roman" w:hAnsi="Times New Roman"/>
          <w:noProof/>
          <w:color w:val="C00000"/>
          <w:sz w:val="28"/>
          <w:szCs w:val="28"/>
          <w:lang w:val="uz-Cyrl-UZ" w:eastAsia="ru-RU"/>
        </w:rPr>
        <w:t xml:space="preserve"> </w:t>
      </w:r>
      <w:r w:rsidR="0070572F" w:rsidRPr="004E4ACF">
        <w:rPr>
          <w:rFonts w:ascii="Times New Roman" w:hAnsi="Times New Roman"/>
          <w:noProof/>
          <w:sz w:val="28"/>
          <w:szCs w:val="28"/>
          <w:lang w:val="uz-Cyrl-UZ" w:eastAsia="ru-RU"/>
        </w:rPr>
        <w:t xml:space="preserve">машиналарнинг </w:t>
      </w:r>
      <w:r w:rsidR="00D1665D" w:rsidRPr="004E4ACF">
        <w:rPr>
          <w:rFonts w:ascii="Times New Roman" w:hAnsi="Times New Roman"/>
          <w:noProof/>
          <w:sz w:val="28"/>
          <w:szCs w:val="28"/>
          <w:lang w:val="uz-Cyrl-UZ" w:eastAsia="ru-RU"/>
        </w:rPr>
        <w:t>тор тирқиш</w:t>
      </w:r>
      <w:r w:rsidR="009402E4" w:rsidRPr="004E4ACF">
        <w:rPr>
          <w:rFonts w:ascii="Times New Roman" w:hAnsi="Times New Roman"/>
          <w:noProof/>
          <w:sz w:val="28"/>
          <w:szCs w:val="28"/>
          <w:lang w:val="uz-Cyrl-UZ" w:eastAsia="ru-RU"/>
        </w:rPr>
        <w:t>даги майдон</w:t>
      </w:r>
      <w:r w:rsidR="00D90830" w:rsidRPr="004E4ACF">
        <w:rPr>
          <w:rFonts w:ascii="Times New Roman" w:hAnsi="Times New Roman"/>
          <w:noProof/>
          <w:sz w:val="28"/>
          <w:szCs w:val="28"/>
          <w:lang w:val="uz-Cyrl-UZ" w:eastAsia="ru-RU"/>
        </w:rPr>
        <w:t>и</w:t>
      </w:r>
      <w:r w:rsidR="009402E4" w:rsidRPr="004E4ACF">
        <w:rPr>
          <w:rFonts w:ascii="Times New Roman" w:hAnsi="Times New Roman"/>
          <w:noProof/>
          <w:sz w:val="28"/>
          <w:szCs w:val="28"/>
          <w:lang w:val="uz-Cyrl-UZ" w:eastAsia="ru-RU"/>
        </w:rPr>
        <w:t xml:space="preserve"> синусоид</w:t>
      </w:r>
      <w:r w:rsidR="00D90830" w:rsidRPr="004E4ACF">
        <w:rPr>
          <w:rFonts w:ascii="Times New Roman" w:hAnsi="Times New Roman"/>
          <w:noProof/>
          <w:sz w:val="28"/>
          <w:szCs w:val="28"/>
          <w:lang w:val="uz-Cyrl-UZ" w:eastAsia="ru-RU"/>
        </w:rPr>
        <w:t>а</w:t>
      </w:r>
      <w:r w:rsidR="009402E4" w:rsidRPr="004E4ACF">
        <w:rPr>
          <w:rFonts w:ascii="Times New Roman" w:hAnsi="Times New Roman"/>
          <w:noProof/>
          <w:sz w:val="28"/>
          <w:szCs w:val="28"/>
          <w:lang w:val="uz-Cyrl-UZ" w:eastAsia="ru-RU"/>
        </w:rPr>
        <w:t xml:space="preserve">дан фарқ қилади. Юқори гармоник </w:t>
      </w:r>
      <w:r w:rsidR="005B7616" w:rsidRPr="004E4ACF">
        <w:rPr>
          <w:rFonts w:ascii="Times New Roman" w:hAnsi="Times New Roman"/>
          <w:noProof/>
          <w:sz w:val="28"/>
          <w:szCs w:val="28"/>
          <w:lang w:val="uz-Cyrl-UZ" w:eastAsia="ru-RU"/>
        </w:rPr>
        <w:t>МЮК</w:t>
      </w:r>
      <w:r w:rsidR="009402E4" w:rsidRPr="004E4ACF">
        <w:rPr>
          <w:rFonts w:ascii="Times New Roman" w:hAnsi="Times New Roman"/>
          <w:noProof/>
          <w:sz w:val="28"/>
          <w:szCs w:val="28"/>
          <w:lang w:val="uz-Cyrl-UZ" w:eastAsia="ru-RU"/>
        </w:rPr>
        <w:t xml:space="preserve">нинг </w:t>
      </w:r>
      <w:r w:rsidR="0070572F" w:rsidRPr="004E4ACF">
        <w:rPr>
          <w:rFonts w:ascii="Times New Roman" w:hAnsi="Times New Roman"/>
          <w:noProof/>
          <w:sz w:val="28"/>
          <w:szCs w:val="28"/>
          <w:lang w:val="uz-Cyrl-UZ" w:eastAsia="ru-RU"/>
        </w:rPr>
        <w:t>носинусоидал  тақсимланиши ҳисо</w:t>
      </w:r>
      <w:r w:rsidR="009402E4" w:rsidRPr="004E4ACF">
        <w:rPr>
          <w:rFonts w:ascii="Times New Roman" w:hAnsi="Times New Roman"/>
          <w:noProof/>
          <w:sz w:val="28"/>
          <w:szCs w:val="28"/>
          <w:lang w:val="uz-Cyrl-UZ" w:eastAsia="ru-RU"/>
        </w:rPr>
        <w:t>бига бошқа сабаблардан тўйинган ротор ва статор тиши борлигида пайдо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2D01BD" w:rsidRPr="004E4ACF" w:rsidRDefault="002D01BD" w:rsidP="00927FAB">
      <w:pPr>
        <w:spacing w:after="0" w:line="240" w:lineRule="auto"/>
        <w:jc w:val="both"/>
        <w:rPr>
          <w:rFonts w:ascii="Times New Roman" w:hAnsi="Times New Roman"/>
          <w:noProof/>
          <w:sz w:val="28"/>
          <w:szCs w:val="28"/>
          <w:lang w:val="uz-Cyrl-UZ" w:eastAsia="ru-RU"/>
        </w:rPr>
      </w:pPr>
    </w:p>
    <w:p w:rsidR="009402E4" w:rsidRPr="004E4ACF" w:rsidRDefault="009402E4" w:rsidP="00D90830">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1.73</w:t>
      </w:r>
      <w:r w:rsidR="00D90830"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 xml:space="preserve">асм.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майдонни бузилиши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1.74</w:t>
      </w:r>
      <w:r w:rsidR="00D90830"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 xml:space="preserve">асм. </w:t>
      </w:r>
      <w:r w:rsidR="00D90830" w:rsidRPr="004E4ACF">
        <w:rPr>
          <w:rFonts w:ascii="Times New Roman" w:hAnsi="Times New Roman"/>
          <w:noProof/>
          <w:sz w:val="28"/>
          <w:szCs w:val="28"/>
          <w:lang w:val="uz-Cyrl-UZ" w:eastAsia="ru-RU"/>
        </w:rPr>
        <w:t>Ё</w:t>
      </w:r>
      <w:r w:rsidRPr="004E4ACF">
        <w:rPr>
          <w:rFonts w:ascii="Times New Roman" w:hAnsi="Times New Roman"/>
          <w:noProof/>
          <w:sz w:val="28"/>
          <w:szCs w:val="28"/>
          <w:lang w:val="uz-Cyrl-UZ" w:eastAsia="ru-RU"/>
        </w:rPr>
        <w:t xml:space="preserve">тган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ни ҳосил қилиш, тармоқда юқори гармоник ЭЮК компенсацияси</w:t>
      </w:r>
      <w:r w:rsidR="00B254E4" w:rsidRPr="004E4ACF">
        <w:rPr>
          <w:rFonts w:ascii="Times New Roman" w:hAnsi="Times New Roman"/>
          <w:noProof/>
          <w:sz w:val="28"/>
          <w:szCs w:val="28"/>
          <w:lang w:val="uz-Cyrl-UZ" w:eastAsia="ru-RU"/>
        </w:rPr>
        <w:t>.</w:t>
      </w:r>
    </w:p>
    <w:p w:rsidR="009402E4" w:rsidRPr="004E4ACF" w:rsidRDefault="00B254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Машина</w:t>
      </w:r>
      <w:r w:rsidR="00D90830" w:rsidRPr="004E4ACF">
        <w:rPr>
          <w:rFonts w:ascii="Times New Roman" w:hAnsi="Times New Roman"/>
          <w:noProof/>
          <w:sz w:val="28"/>
          <w:szCs w:val="28"/>
          <w:lang w:val="uz-Cyrl-UZ" w:eastAsia="ru-RU"/>
        </w:rPr>
        <w:t xml:space="preserve">нинг </w:t>
      </w:r>
      <w:r w:rsidRPr="004E4ACF">
        <w:rPr>
          <w:rFonts w:ascii="Times New Roman" w:hAnsi="Times New Roman"/>
          <w:noProof/>
          <w:sz w:val="28"/>
          <w:szCs w:val="28"/>
          <w:lang w:val="uz-Cyrl-UZ" w:eastAsia="ru-RU"/>
        </w:rPr>
        <w:t xml:space="preserve"> тавсифига </w:t>
      </w:r>
      <w:r w:rsidR="00D90830" w:rsidRPr="004E4ACF">
        <w:rPr>
          <w:rFonts w:ascii="Times New Roman" w:hAnsi="Times New Roman"/>
          <w:noProof/>
          <w:sz w:val="28"/>
          <w:szCs w:val="28"/>
          <w:lang w:val="uz-Cyrl-UZ" w:eastAsia="ru-RU"/>
        </w:rPr>
        <w:t xml:space="preserve">кўра </w:t>
      </w:r>
      <w:r w:rsidRPr="004E4ACF">
        <w:rPr>
          <w:rFonts w:ascii="Times New Roman" w:hAnsi="Times New Roman"/>
          <w:noProof/>
          <w:sz w:val="28"/>
          <w:szCs w:val="28"/>
          <w:lang w:val="uz-Cyrl-UZ" w:eastAsia="ru-RU"/>
        </w:rPr>
        <w:t>юқори гармо</w:t>
      </w:r>
      <w:r w:rsidR="009402E4" w:rsidRPr="004E4ACF">
        <w:rPr>
          <w:rFonts w:ascii="Times New Roman" w:hAnsi="Times New Roman"/>
          <w:noProof/>
          <w:sz w:val="28"/>
          <w:szCs w:val="28"/>
          <w:lang w:val="uz-Cyrl-UZ" w:eastAsia="ru-RU"/>
        </w:rPr>
        <w:t>ник</w:t>
      </w:r>
      <w:r w:rsidR="00D90830" w:rsidRPr="004E4ACF">
        <w:rPr>
          <w:rFonts w:ascii="Times New Roman" w:hAnsi="Times New Roman"/>
          <w:noProof/>
          <w:sz w:val="28"/>
          <w:szCs w:val="28"/>
          <w:lang w:val="uz-Cyrl-UZ" w:eastAsia="ru-RU"/>
        </w:rPr>
        <w:t>аларнинг</w:t>
      </w:r>
      <w:r w:rsidR="009402E4" w:rsidRPr="004E4ACF">
        <w:rPr>
          <w:rFonts w:ascii="Times New Roman" w:hAnsi="Times New Roman"/>
          <w:noProof/>
          <w:sz w:val="28"/>
          <w:szCs w:val="28"/>
          <w:lang w:val="uz-Cyrl-UZ" w:eastAsia="ru-RU"/>
        </w:rPr>
        <w:t xml:space="preserve"> таъсирини камайтириш учун қисқартирилган қадамдан чўлғам қўллан</w:t>
      </w:r>
      <w:r w:rsidR="00D90830" w:rsidRPr="004E4ACF">
        <w:rPr>
          <w:rFonts w:ascii="Times New Roman" w:hAnsi="Times New Roman"/>
          <w:noProof/>
          <w:sz w:val="28"/>
          <w:szCs w:val="28"/>
          <w:lang w:val="uz-Cyrl-UZ" w:eastAsia="ru-RU"/>
        </w:rPr>
        <w:t>ил</w:t>
      </w:r>
      <w:r w:rsidR="009402E4" w:rsidRPr="004E4ACF">
        <w:rPr>
          <w:rFonts w:ascii="Times New Roman" w:hAnsi="Times New Roman"/>
          <w:noProof/>
          <w:sz w:val="28"/>
          <w:szCs w:val="28"/>
          <w:lang w:val="uz-Cyrl-UZ" w:eastAsia="ru-RU"/>
        </w:rPr>
        <w:t xml:space="preserve">ади, </w:t>
      </w:r>
      <w:r w:rsidR="003E3744" w:rsidRPr="004E4ACF">
        <w:rPr>
          <w:rFonts w:ascii="Times New Roman" w:hAnsi="Times New Roman"/>
          <w:noProof/>
          <w:sz w:val="28"/>
          <w:szCs w:val="28"/>
          <w:lang w:val="uz-Cyrl-UZ" w:eastAsia="ru-RU"/>
        </w:rPr>
        <w:t>тирқиш</w:t>
      </w:r>
      <w:r w:rsidR="009402E4" w:rsidRPr="004E4ACF">
        <w:rPr>
          <w:rFonts w:ascii="Times New Roman" w:hAnsi="Times New Roman"/>
          <w:noProof/>
          <w:sz w:val="28"/>
          <w:szCs w:val="28"/>
          <w:lang w:val="uz-Cyrl-UZ" w:eastAsia="ru-RU"/>
        </w:rPr>
        <w:t xml:space="preserve">ни қиялигини амалга ошириш ва бошқа чоралар кўрилади. </w:t>
      </w:r>
      <w:r w:rsidR="003E3744" w:rsidRPr="004E4ACF">
        <w:rPr>
          <w:rFonts w:ascii="Times New Roman" w:hAnsi="Times New Roman"/>
          <w:noProof/>
          <w:sz w:val="28"/>
          <w:szCs w:val="28"/>
          <w:lang w:val="uz-Cyrl-UZ" w:eastAsia="ru-RU"/>
        </w:rPr>
        <w:t>Тирқиш</w:t>
      </w:r>
      <w:r w:rsidR="009402E4" w:rsidRPr="004E4ACF">
        <w:rPr>
          <w:rFonts w:ascii="Times New Roman" w:hAnsi="Times New Roman"/>
          <w:noProof/>
          <w:sz w:val="28"/>
          <w:szCs w:val="28"/>
          <w:lang w:val="uz-Cyrl-UZ" w:eastAsia="ru-RU"/>
        </w:rPr>
        <w:t xml:space="preserve"> қиялиги ротор ва статорни тишли бўлинишида бажарилади ва</w:t>
      </w:r>
      <w:r w:rsidRPr="004E4ACF">
        <w:rPr>
          <w:rFonts w:ascii="Times New Roman" w:hAnsi="Times New Roman"/>
          <w:noProof/>
          <w:sz w:val="28"/>
          <w:szCs w:val="28"/>
          <w:lang w:val="uz-Cyrl-UZ" w:eastAsia="ru-RU"/>
        </w:rPr>
        <w:t xml:space="preserve"> ю</w:t>
      </w:r>
      <w:r w:rsidR="009402E4" w:rsidRPr="004E4ACF">
        <w:rPr>
          <w:rFonts w:ascii="Times New Roman" w:hAnsi="Times New Roman"/>
          <w:noProof/>
          <w:sz w:val="28"/>
          <w:szCs w:val="28"/>
          <w:lang w:val="uz-Cyrl-UZ" w:eastAsia="ru-RU"/>
        </w:rPr>
        <w:t>қори гармоник таъсирини</w:t>
      </w:r>
      <w:r w:rsidR="00D90830" w:rsidRPr="004E4ACF">
        <w:rPr>
          <w:rFonts w:ascii="Times New Roman" w:hAnsi="Times New Roman"/>
          <w:noProof/>
          <w:sz w:val="28"/>
          <w:szCs w:val="28"/>
          <w:lang w:val="uz-Cyrl-UZ" w:eastAsia="ru-RU"/>
        </w:rPr>
        <w:t>нг</w:t>
      </w:r>
      <w:r w:rsidR="009402E4" w:rsidRPr="004E4ACF">
        <w:rPr>
          <w:rFonts w:ascii="Times New Roman" w:hAnsi="Times New Roman"/>
          <w:noProof/>
          <w:sz w:val="28"/>
          <w:szCs w:val="28"/>
          <w:lang w:val="uz-Cyrl-UZ" w:eastAsia="ru-RU"/>
        </w:rPr>
        <w:t xml:space="preserve"> камайишини таъминлайди,</w:t>
      </w:r>
      <w:r w:rsidR="00D90830"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шундай қилиб қияликдаги тармоқда ЭЮК юқори  гармоник</w:t>
      </w:r>
      <w:r w:rsidR="00D90830" w:rsidRPr="004E4ACF">
        <w:rPr>
          <w:rFonts w:ascii="Times New Roman" w:hAnsi="Times New Roman"/>
          <w:noProof/>
          <w:sz w:val="28"/>
          <w:szCs w:val="28"/>
          <w:lang w:val="uz-Cyrl-UZ" w:eastAsia="ru-RU"/>
        </w:rPr>
        <w:t>а</w:t>
      </w:r>
      <w:r w:rsidR="009402E4" w:rsidRPr="004E4ACF">
        <w:rPr>
          <w:rFonts w:ascii="Times New Roman" w:hAnsi="Times New Roman"/>
          <w:noProof/>
          <w:sz w:val="28"/>
          <w:szCs w:val="28"/>
          <w:lang w:val="uz-Cyrl-UZ" w:eastAsia="ru-RU"/>
        </w:rPr>
        <w:t>дан компенсацияланади. (1.74</w:t>
      </w:r>
      <w:r w:rsidR="00D90830"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расм): тармоқнинг бир қисмида е`</w:t>
      </w:r>
      <w:r w:rsidR="009402E4" w:rsidRPr="004E4ACF">
        <w:rPr>
          <w:rFonts w:ascii="Times New Roman" w:hAnsi="Times New Roman"/>
          <w:noProof/>
          <w:sz w:val="28"/>
          <w:szCs w:val="28"/>
          <w:vertAlign w:val="subscript"/>
          <w:lang w:val="uz-Cyrl-UZ" w:eastAsia="ru-RU"/>
        </w:rPr>
        <w:t>5</w:t>
      </w:r>
      <w:r w:rsidR="009402E4" w:rsidRPr="004E4ACF">
        <w:rPr>
          <w:rFonts w:ascii="Times New Roman" w:hAnsi="Times New Roman"/>
          <w:noProof/>
          <w:sz w:val="28"/>
          <w:szCs w:val="28"/>
          <w:lang w:val="uz-Cyrl-UZ" w:eastAsia="ru-RU"/>
        </w:rPr>
        <w:t xml:space="preserve"> ЭЮК ва е``</w:t>
      </w:r>
      <w:r w:rsidR="009402E4" w:rsidRPr="004E4ACF">
        <w:rPr>
          <w:rFonts w:ascii="Times New Roman" w:hAnsi="Times New Roman"/>
          <w:noProof/>
          <w:sz w:val="28"/>
          <w:szCs w:val="28"/>
          <w:vertAlign w:val="subscript"/>
          <w:lang w:val="uz-Cyrl-UZ" w:eastAsia="ru-RU"/>
        </w:rPr>
        <w:t>5</w:t>
      </w:r>
      <w:r w:rsidR="009402E4" w:rsidRPr="004E4ACF">
        <w:rPr>
          <w:rFonts w:ascii="Times New Roman" w:hAnsi="Times New Roman"/>
          <w:noProof/>
          <w:sz w:val="28"/>
          <w:szCs w:val="28"/>
          <w:lang w:val="uz-Cyrl-UZ" w:eastAsia="ru-RU"/>
        </w:rPr>
        <w:t xml:space="preserve"> бошқа томонга қарама қарши йўнатирилган.</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1-гармоник</w:t>
      </w:r>
      <w:r w:rsidR="00D90830"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да ЭЮК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 қиялашганда камаяди. 1-гармоник</w:t>
      </w:r>
      <w:r w:rsidR="00D90830"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да ЭЮК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лар қийшиқлиги ҳисобига камайиши қийшиқ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ск</w:t>
      </w:r>
      <w:r w:rsidRPr="004E4ACF">
        <w:rPr>
          <w:rFonts w:ascii="Times New Roman" w:hAnsi="Times New Roman"/>
          <w:noProof/>
          <w:sz w:val="28"/>
          <w:szCs w:val="28"/>
          <w:lang w:val="uz-Cyrl-UZ" w:eastAsia="ru-RU"/>
        </w:rPr>
        <w:t xml:space="preserve"> коэффициентини белгилаб беради.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қийшиқлигида ротор ва статор қандайдир бурчаклар остида жойлашади </w:t>
      </w:r>
      <m:oMath>
        <m:r>
          <w:rPr>
            <w:rFonts w:ascii="Cambria Math" w:hAnsi="Cambria Math"/>
            <w:noProof/>
            <w:sz w:val="28"/>
            <w:szCs w:val="28"/>
            <w:lang w:val="uz-Cyrl-UZ" w:eastAsia="ru-RU"/>
          </w:rPr>
          <m:t>γ</m:t>
        </m:r>
      </m:oMath>
      <w:r w:rsidRPr="004E4ACF">
        <w:rPr>
          <w:rFonts w:ascii="Times New Roman" w:eastAsia="Times New Roman" w:hAnsi="Times New Roman"/>
          <w:noProof/>
          <w:sz w:val="28"/>
          <w:szCs w:val="28"/>
          <w:vertAlign w:val="subscript"/>
          <w:lang w:val="uz-Cyrl-UZ" w:eastAsia="ru-RU"/>
        </w:rPr>
        <w:t>ск</w:t>
      </w:r>
      <w:r w:rsidR="00D90830" w:rsidRPr="004E4ACF">
        <w:rPr>
          <w:rFonts w:ascii="Times New Roman" w:eastAsia="Times New Roman" w:hAnsi="Times New Roman"/>
          <w:noProof/>
          <w:sz w:val="28"/>
          <w:szCs w:val="28"/>
          <w:vertAlign w:val="subscript"/>
          <w:lang w:val="uz-Cyrl-UZ" w:eastAsia="ru-RU"/>
        </w:rPr>
        <w:t xml:space="preserve"> </w:t>
      </w:r>
      <w:r w:rsidRPr="004E4ACF">
        <w:rPr>
          <w:rFonts w:ascii="Times New Roman" w:eastAsia="Times New Roman" w:hAnsi="Times New Roman"/>
          <w:noProof/>
          <w:sz w:val="28"/>
          <w:szCs w:val="28"/>
          <w:lang w:val="uz-Cyrl-UZ" w:eastAsia="ru-RU"/>
        </w:rPr>
        <w:t>(1.75</w:t>
      </w:r>
      <w:r w:rsidR="00D90830" w:rsidRPr="004E4ACF">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расм):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2272" behindDoc="0" locked="0" layoutInCell="1" allowOverlap="1" wp14:anchorId="77B80A97" wp14:editId="6A7B406F">
            <wp:simplePos x="0" y="0"/>
            <wp:positionH relativeFrom="column">
              <wp:posOffset>1916637</wp:posOffset>
            </wp:positionH>
            <wp:positionV relativeFrom="paragraph">
              <wp:posOffset>84364</wp:posOffset>
            </wp:positionV>
            <wp:extent cx="1997849" cy="217213"/>
            <wp:effectExtent l="0" t="0" r="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9">
                      <a:extLst>
                        <a:ext uri="{28A0092B-C50C-407E-A947-70E740481C1C}">
                          <a14:useLocalDpi xmlns:a14="http://schemas.microsoft.com/office/drawing/2010/main" val="0"/>
                        </a:ext>
                      </a:extLst>
                    </a:blip>
                    <a:srcRect l="25764" t="45708" b="44225"/>
                    <a:stretch>
                      <a:fillRect/>
                    </a:stretch>
                  </pic:blipFill>
                  <pic:spPr bwMode="auto">
                    <a:xfrm>
                      <a:off x="0" y="0"/>
                      <a:ext cx="2005898" cy="2180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00D90830"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w:t>
      </w:r>
      <m:oMath>
        <m:r>
          <w:rPr>
            <w:rFonts w:ascii="Cambria Math" w:hAnsi="Cambria Math"/>
            <w:noProof/>
            <w:sz w:val="28"/>
            <w:szCs w:val="28"/>
            <w:lang w:val="uz-Cyrl-UZ" w:eastAsia="ru-RU"/>
          </w:rPr>
          <m:t>γ</m:t>
        </m:r>
      </m:oMath>
      <w:r w:rsidRPr="004E4ACF">
        <w:rPr>
          <w:rFonts w:ascii="Times New Roman" w:eastAsia="Times New Roman" w:hAnsi="Times New Roman"/>
          <w:noProof/>
          <w:sz w:val="28"/>
          <w:szCs w:val="28"/>
          <w:lang w:val="uz-Cyrl-UZ" w:eastAsia="ru-RU"/>
        </w:rPr>
        <w:t>-гармоник</w:t>
      </w:r>
      <w:r w:rsidR="00D90830" w:rsidRPr="004E4ACF">
        <w:rPr>
          <w:rFonts w:ascii="Times New Roman" w:eastAsia="Times New Roman" w:hAnsi="Times New Roman"/>
          <w:noProof/>
          <w:sz w:val="28"/>
          <w:szCs w:val="28"/>
          <w:lang w:val="uz-Cyrl-UZ" w:eastAsia="ru-RU"/>
        </w:rPr>
        <w:t>а</w:t>
      </w:r>
      <w:r w:rsidRPr="004E4ACF">
        <w:rPr>
          <w:rFonts w:ascii="Times New Roman" w:eastAsia="Times New Roman" w:hAnsi="Times New Roman"/>
          <w:noProof/>
          <w:sz w:val="28"/>
          <w:szCs w:val="28"/>
          <w:lang w:val="uz-Cyrl-UZ" w:eastAsia="ru-RU"/>
        </w:rPr>
        <w:t xml:space="preserve"> рақами; b</w:t>
      </w:r>
      <w:r w:rsidRPr="004E4ACF">
        <w:rPr>
          <w:rFonts w:ascii="Times New Roman" w:eastAsia="Times New Roman" w:hAnsi="Times New Roman"/>
          <w:noProof/>
          <w:sz w:val="28"/>
          <w:szCs w:val="28"/>
          <w:vertAlign w:val="subscript"/>
          <w:lang w:val="uz-Cyrl-UZ" w:eastAsia="ru-RU"/>
        </w:rPr>
        <w:t>ск</w:t>
      </w:r>
      <w:r w:rsidRPr="004E4ACF">
        <w:rPr>
          <w:rFonts w:ascii="Times New Roman" w:eastAsia="Times New Roman" w:hAnsi="Times New Roman"/>
          <w:noProof/>
          <w:sz w:val="28"/>
          <w:szCs w:val="28"/>
          <w:lang w:val="uz-Cyrl-UZ" w:eastAsia="ru-RU"/>
        </w:rPr>
        <w:t xml:space="preserve">- қийшиқликни кўрсатувчи  кесилмаган ўқ билан таққослаш бўйича кесилган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 ўқи қай даражада силжигани. Қийшиқ тишли бўлинишда ёки миллиметрда ўлчанади: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7392" behindDoc="0" locked="0" layoutInCell="1" allowOverlap="1" wp14:anchorId="1563CCA6" wp14:editId="30AECC7B">
            <wp:simplePos x="0" y="0"/>
            <wp:positionH relativeFrom="column">
              <wp:posOffset>3060700</wp:posOffset>
            </wp:positionH>
            <wp:positionV relativeFrom="paragraph">
              <wp:posOffset>-8964295</wp:posOffset>
            </wp:positionV>
            <wp:extent cx="2240280" cy="328930"/>
            <wp:effectExtent l="0" t="0" r="762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40280" cy="328930"/>
                    </a:xfrm>
                    <a:prstGeom prst="rect">
                      <a:avLst/>
                    </a:prstGeom>
                    <a:noFill/>
                    <a:ln>
                      <a:noFill/>
                    </a:ln>
                  </pic:spPr>
                </pic:pic>
              </a:graphicData>
            </a:graphic>
          </wp:anchor>
        </w:drawing>
      </w:r>
      <w:r w:rsidRPr="004E4ACF">
        <w:rPr>
          <w:rFonts w:ascii="Times New Roman" w:hAnsi="Times New Roman"/>
          <w:noProof/>
          <w:sz w:val="28"/>
          <w:szCs w:val="28"/>
          <w:lang w:val="uz-Cyrl-UZ" w:eastAsia="ru-RU"/>
        </w:rPr>
        <w:t xml:space="preserve">Тишли бўлинишга тенг қияликдан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ск</w:t>
      </w:r>
      <w:r w:rsidRPr="004E4ACF">
        <w:rPr>
          <w:rFonts w:ascii="Times New Roman" w:hAnsi="Times New Roman"/>
          <w:noProof/>
          <w:sz w:val="28"/>
          <w:szCs w:val="28"/>
          <w:lang w:val="uz-Cyrl-UZ" w:eastAsia="ru-RU"/>
        </w:rPr>
        <w:t xml:space="preserve"> ни 1-чи гармоника учун оламиз. Юқори гармоник</w:t>
      </w:r>
      <w:r w:rsidR="00D90830"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 учун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ск</w:t>
      </w:r>
      <w:r w:rsidRPr="004E4ACF">
        <w:rPr>
          <w:rFonts w:ascii="Times New Roman" w:hAnsi="Times New Roman"/>
          <w:noProof/>
          <w:sz w:val="28"/>
          <w:szCs w:val="28"/>
          <w:lang w:val="uz-Cyrl-UZ" w:eastAsia="ru-RU"/>
        </w:rPr>
        <w:t xml:space="preserve"> бирдан жиддий равишда кам.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Машинани ишлашида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н</w:t>
      </w:r>
      <w:r w:rsidR="00B254E4" w:rsidRPr="004E4ACF">
        <w:rPr>
          <w:rFonts w:ascii="Times New Roman" w:hAnsi="Times New Roman"/>
          <w:noProof/>
          <w:sz w:val="28"/>
          <w:szCs w:val="28"/>
          <w:lang w:val="uz-Cyrl-UZ" w:eastAsia="ru-RU"/>
        </w:rPr>
        <w:t>инг қийшиқлиги ЭЮК шаклини яхши</w:t>
      </w:r>
      <w:r w:rsidRPr="004E4ACF">
        <w:rPr>
          <w:rFonts w:ascii="Times New Roman" w:hAnsi="Times New Roman"/>
          <w:noProof/>
          <w:sz w:val="28"/>
          <w:szCs w:val="28"/>
          <w:lang w:val="uz-Cyrl-UZ" w:eastAsia="ru-RU"/>
        </w:rPr>
        <w:t>лайди ва шовқин ва тебранишни камайтириб, юқори гармоника</w:t>
      </w:r>
      <w:r w:rsidR="00D90830" w:rsidRPr="004E4ACF">
        <w:rPr>
          <w:rFonts w:ascii="Times New Roman" w:hAnsi="Times New Roman"/>
          <w:noProof/>
          <w:sz w:val="28"/>
          <w:szCs w:val="28"/>
          <w:lang w:val="uz-Cyrl-UZ" w:eastAsia="ru-RU"/>
        </w:rPr>
        <w:t>га</w:t>
      </w:r>
      <w:r w:rsidRPr="004E4ACF">
        <w:rPr>
          <w:rFonts w:ascii="Times New Roman" w:hAnsi="Times New Roman"/>
          <w:noProof/>
          <w:sz w:val="28"/>
          <w:szCs w:val="28"/>
          <w:lang w:val="uz-Cyrl-UZ" w:eastAsia="ru-RU"/>
        </w:rPr>
        <w:t xml:space="preserve"> таъсир қилади.</w:t>
      </w:r>
      <w:r w:rsidR="00D90830"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Бироқ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қийшиқлиги тармоқ узунлигини оширади, бу актив қаршиликни келиб чиқишига ва индуктив қаршилик тарқалишига сабаб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Шундай </w:t>
      </w:r>
      <w:r w:rsidR="00B254E4" w:rsidRPr="004E4ACF">
        <w:rPr>
          <w:rFonts w:ascii="Times New Roman" w:hAnsi="Times New Roman"/>
          <w:noProof/>
          <w:sz w:val="28"/>
          <w:szCs w:val="28"/>
          <w:lang w:val="uz-Cyrl-UZ" w:eastAsia="ru-RU"/>
        </w:rPr>
        <w:t>қ</w:t>
      </w:r>
      <w:r w:rsidRPr="004E4ACF">
        <w:rPr>
          <w:rFonts w:ascii="Times New Roman" w:hAnsi="Times New Roman"/>
          <w:noProof/>
          <w:sz w:val="28"/>
          <w:szCs w:val="28"/>
          <w:lang w:val="uz-Cyrl-UZ" w:eastAsia="ru-RU"/>
        </w:rPr>
        <w:t xml:space="preserve">илиб,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 xml:space="preserve">у </w:t>
      </w:r>
      <w:r w:rsidRPr="004E4ACF">
        <w:rPr>
          <w:rFonts w:ascii="Times New Roman" w:hAnsi="Times New Roman"/>
          <w:noProof/>
          <w:sz w:val="28"/>
          <w:szCs w:val="28"/>
          <w:lang w:val="uz-Cyrl-UZ" w:eastAsia="ru-RU"/>
        </w:rPr>
        <w:t>ва</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ск</w:t>
      </w:r>
      <w:r w:rsidR="00B254E4" w:rsidRPr="004E4ACF">
        <w:rPr>
          <w:rFonts w:ascii="Times New Roman" w:hAnsi="Times New Roman"/>
          <w:noProof/>
          <w:sz w:val="28"/>
          <w:szCs w:val="28"/>
          <w:lang w:val="uz-Cyrl-UZ" w:eastAsia="ru-RU"/>
        </w:rPr>
        <w:t xml:space="preserve"> коэффици</w:t>
      </w:r>
      <w:r w:rsidRPr="004E4ACF">
        <w:rPr>
          <w:rFonts w:ascii="Times New Roman" w:hAnsi="Times New Roman"/>
          <w:noProof/>
          <w:sz w:val="28"/>
          <w:szCs w:val="28"/>
          <w:lang w:val="uz-Cyrl-UZ" w:eastAsia="ru-RU"/>
        </w:rPr>
        <w:t>ентларни ҳисобга олиб ғалтакда ЭЮК ни қуйидагича аниқлаш мумкин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8416" behindDoc="0" locked="0" layoutInCell="1" allowOverlap="1" wp14:anchorId="3CE74BCC" wp14:editId="1053A508">
            <wp:simplePos x="0" y="0"/>
            <wp:positionH relativeFrom="column">
              <wp:posOffset>1683536</wp:posOffset>
            </wp:positionH>
            <wp:positionV relativeFrom="paragraph">
              <wp:posOffset>54970</wp:posOffset>
            </wp:positionV>
            <wp:extent cx="2455962" cy="464024"/>
            <wp:effectExtent l="19050" t="0" r="1488"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55962" cy="464024"/>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Қутбли бўлинишда оқим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9440" behindDoc="0" locked="0" layoutInCell="1" allowOverlap="1" wp14:anchorId="73EEE82A" wp14:editId="2F4D7F4E">
            <wp:simplePos x="0" y="0"/>
            <wp:positionH relativeFrom="column">
              <wp:posOffset>1581179</wp:posOffset>
            </wp:positionH>
            <wp:positionV relativeFrom="paragraph">
              <wp:posOffset>49133</wp:posOffset>
            </wp:positionV>
            <wp:extent cx="2262988" cy="298185"/>
            <wp:effectExtent l="19050" t="0" r="3962" b="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62988" cy="29818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Унда </w:t>
      </w:r>
      <w:r w:rsidR="00D90830" w:rsidRPr="004E4ACF">
        <w:rPr>
          <w:rFonts w:ascii="Times New Roman" w:hAnsi="Times New Roman"/>
          <w:noProof/>
          <w:sz w:val="28"/>
          <w:szCs w:val="28"/>
          <w:lang w:val="uz-Cyrl-UZ" w:eastAsia="ru-RU"/>
        </w:rPr>
        <w:t xml:space="preserve">ғалтакдаги </w:t>
      </w:r>
      <w:r w:rsidRPr="004E4ACF">
        <w:rPr>
          <w:rFonts w:ascii="Times New Roman" w:hAnsi="Times New Roman"/>
          <w:noProof/>
          <w:sz w:val="28"/>
          <w:szCs w:val="28"/>
          <w:lang w:val="uz-Cyrl-UZ" w:eastAsia="ru-RU"/>
        </w:rPr>
        <w:t xml:space="preserve">ЭЮК </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0464" behindDoc="0" locked="0" layoutInCell="1" allowOverlap="1" wp14:anchorId="4B19AA54" wp14:editId="32A82DEF">
            <wp:simplePos x="0" y="0"/>
            <wp:positionH relativeFrom="column">
              <wp:posOffset>1738128</wp:posOffset>
            </wp:positionH>
            <wp:positionV relativeFrom="paragraph">
              <wp:posOffset>3241</wp:posOffset>
            </wp:positionV>
            <wp:extent cx="2282825" cy="464024"/>
            <wp:effectExtent l="19050" t="0" r="3175"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82825" cy="464024"/>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Одатда электр машиналарнинг чўлғами ғалтакли гуруҳдан иборат бўлади.</w:t>
      </w:r>
      <w:r w:rsidR="00D90830"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Ҳар бир ғалтакли гуруҳ d  қўшни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ларда ётган ва бирин-кетин уланган ғалтакдан иборат бўлади. Eq</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Ғалтакли гуруҳларнинг электр </w:t>
      </w:r>
      <w:r w:rsidR="00D90830" w:rsidRPr="004E4ACF">
        <w:rPr>
          <w:rFonts w:ascii="Times New Roman" w:hAnsi="Times New Roman"/>
          <w:noProof/>
          <w:sz w:val="28"/>
          <w:szCs w:val="28"/>
          <w:lang w:val="uz-Cyrl-UZ" w:eastAsia="ru-RU"/>
        </w:rPr>
        <w:t>юритувчи</w:t>
      </w:r>
      <w:r w:rsidRPr="004E4ACF">
        <w:rPr>
          <w:rFonts w:ascii="Times New Roman" w:hAnsi="Times New Roman"/>
          <w:noProof/>
          <w:sz w:val="28"/>
          <w:szCs w:val="28"/>
          <w:lang w:val="uz-Cyrl-UZ" w:eastAsia="ru-RU"/>
        </w:rPr>
        <w:t xml:space="preserve"> кучи алоҳида ғалтаклардаги ЭЮКнинг геометрик йиғиндисига тенг, арифметик йиғиндисига тенг бўлмаслигига сабаб шундаки ғалтаклар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да</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D90830">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78F7065C" wp14:editId="37BBDDC6">
            <wp:extent cx="2695575" cy="12573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4" cstate="print">
                      <a:extLst>
                        <a:ext uri="{28A0092B-C50C-407E-A947-70E740481C1C}">
                          <a14:useLocalDpi xmlns:a14="http://schemas.microsoft.com/office/drawing/2010/main" val="0"/>
                        </a:ext>
                      </a:extLst>
                    </a:blip>
                    <a:srcRect b="33865"/>
                    <a:stretch>
                      <a:fillRect/>
                    </a:stretch>
                  </pic:blipFill>
                  <pic:spPr bwMode="auto">
                    <a:xfrm>
                      <a:off x="0" y="0"/>
                      <a:ext cx="2695575" cy="1257300"/>
                    </a:xfrm>
                    <a:prstGeom prst="rect">
                      <a:avLst/>
                    </a:prstGeom>
                    <a:noFill/>
                    <a:ln>
                      <a:noFill/>
                    </a:ln>
                  </pic:spPr>
                </pic:pic>
              </a:graphicData>
            </a:graphic>
          </wp:inline>
        </w:drawing>
      </w:r>
    </w:p>
    <w:tbl>
      <w:tblPr>
        <w:tblW w:w="0" w:type="auto"/>
        <w:tblInd w:w="1882" w:type="dxa"/>
        <w:tblLook w:val="04A0" w:firstRow="1" w:lastRow="0" w:firstColumn="1" w:lastColumn="0" w:noHBand="0" w:noVBand="1"/>
      </w:tblPr>
      <w:tblGrid>
        <w:gridCol w:w="2621"/>
        <w:gridCol w:w="4356"/>
      </w:tblGrid>
      <w:tr w:rsidR="009402E4" w:rsidRPr="004E4ACF" w:rsidTr="00E93FAE">
        <w:tc>
          <w:tcPr>
            <w:tcW w:w="2621" w:type="dxa"/>
            <w:shd w:val="clear" w:color="auto" w:fill="auto"/>
          </w:tcPr>
          <w:p w:rsidR="009402E4" w:rsidRPr="004E4ACF" w:rsidRDefault="009402E4" w:rsidP="00D90830">
            <w:pPr>
              <w:spacing w:after="0" w:line="240" w:lineRule="auto"/>
              <w:ind w:left="-39" w:right="-353"/>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1.75</w:t>
            </w:r>
            <w:r w:rsidR="00D90830"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w:t>
            </w:r>
            <w:r w:rsidR="00E93FAE" w:rsidRPr="004E4ACF">
              <w:rPr>
                <w:rFonts w:ascii="Times New Roman" w:hAnsi="Times New Roman"/>
                <w:noProof/>
                <w:sz w:val="28"/>
                <w:szCs w:val="28"/>
                <w:lang w:val="uz-Cyrl-UZ" w:eastAsia="ru-RU"/>
              </w:rPr>
              <w:t xml:space="preserve">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ск</w:t>
            </w:r>
            <w:r w:rsidR="00E93FAE" w:rsidRPr="004E4ACF">
              <w:rPr>
                <w:rFonts w:ascii="Times New Roman" w:hAnsi="Times New Roman"/>
                <w:noProof/>
                <w:sz w:val="28"/>
                <w:szCs w:val="28"/>
                <w:vertAlign w:val="subscript"/>
                <w:lang w:val="uz-Cyrl-UZ" w:eastAsia="ru-RU"/>
              </w:rPr>
              <w:t xml:space="preserve"> </w:t>
            </w:r>
            <w:r w:rsidR="00E93FAE" w:rsidRPr="004E4ACF">
              <w:rPr>
                <w:rFonts w:ascii="Times New Roman" w:hAnsi="Times New Roman"/>
                <w:noProof/>
                <w:sz w:val="28"/>
                <w:szCs w:val="28"/>
                <w:lang w:val="uz-Cyrl-UZ" w:eastAsia="ru-RU"/>
              </w:rPr>
              <w:t>ни</w:t>
            </w:r>
            <w:r w:rsidRPr="004E4ACF">
              <w:rPr>
                <w:rFonts w:ascii="Times New Roman" w:hAnsi="Times New Roman"/>
                <w:noProof/>
                <w:sz w:val="28"/>
                <w:szCs w:val="28"/>
                <w:lang w:val="uz-Cyrl-UZ" w:eastAsia="ru-RU"/>
              </w:rPr>
              <w:t xml:space="preserve"> ни аниқлашга</w:t>
            </w:r>
          </w:p>
          <w:p w:rsidR="00D90830" w:rsidRPr="004E4ACF" w:rsidRDefault="009402E4" w:rsidP="00D90830">
            <w:pPr>
              <w:spacing w:after="0" w:line="240" w:lineRule="auto"/>
              <w:ind w:left="-39" w:right="-353"/>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t>--------статор</w:t>
            </w:r>
            <w:r w:rsidR="00D90830" w:rsidRPr="004E4ACF">
              <w:rPr>
                <w:rFonts w:ascii="Times New Roman" w:hAnsi="Times New Roman"/>
                <w:noProof/>
                <w:sz w:val="28"/>
                <w:szCs w:val="28"/>
                <w:lang w:val="uz-Cyrl-UZ" w:eastAsia="ru-RU"/>
              </w:rPr>
              <w:t xml:space="preserve"> </w:t>
            </w:r>
            <w:r w:rsidR="003E3744" w:rsidRPr="004E4ACF">
              <w:rPr>
                <w:rFonts w:ascii="Times New Roman" w:hAnsi="Times New Roman"/>
                <w:noProof/>
                <w:sz w:val="28"/>
                <w:szCs w:val="28"/>
                <w:lang w:eastAsia="ru-RU"/>
              </w:rPr>
              <w:t>тирқиш</w:t>
            </w:r>
            <w:r w:rsidRPr="004E4ACF">
              <w:rPr>
                <w:rFonts w:ascii="Times New Roman" w:hAnsi="Times New Roman"/>
                <w:noProof/>
                <w:sz w:val="28"/>
                <w:szCs w:val="28"/>
                <w:lang w:eastAsia="ru-RU"/>
              </w:rPr>
              <w:t>и</w:t>
            </w:r>
          </w:p>
          <w:p w:rsidR="009402E4" w:rsidRPr="004E4ACF" w:rsidRDefault="00D90830" w:rsidP="00D90830">
            <w:pPr>
              <w:spacing w:after="0" w:line="240" w:lineRule="auto"/>
              <w:ind w:left="-39" w:right="-353"/>
              <w:jc w:val="both"/>
              <w:rPr>
                <w:rFonts w:ascii="Times New Roman" w:hAnsi="Times New Roman"/>
                <w:noProof/>
                <w:sz w:val="28"/>
                <w:szCs w:val="28"/>
                <w:lang w:val="uz-Cyrl-UZ" w:eastAsia="ru-RU"/>
              </w:rPr>
            </w:pPr>
            <w:r w:rsidRPr="004E4ACF">
              <w:rPr>
                <w:rFonts w:ascii="Times New Roman" w:hAnsi="Times New Roman"/>
                <w:noProof/>
                <w:sz w:val="16"/>
                <w:szCs w:val="16"/>
                <w:lang w:val="uz-Cyrl-UZ" w:eastAsia="ru-RU"/>
              </w:rPr>
              <w:t>-------</w:t>
            </w:r>
            <w:r w:rsidR="009402E4" w:rsidRPr="004E4ACF">
              <w:rPr>
                <w:rFonts w:ascii="Times New Roman" w:hAnsi="Times New Roman"/>
                <w:noProof/>
                <w:sz w:val="28"/>
                <w:szCs w:val="28"/>
                <w:lang w:eastAsia="ru-RU"/>
              </w:rPr>
              <w:t xml:space="preserve">ротор </w:t>
            </w:r>
            <w:r w:rsidRPr="004E4ACF">
              <w:rPr>
                <w:rFonts w:ascii="Times New Roman" w:hAnsi="Times New Roman"/>
                <w:noProof/>
                <w:sz w:val="28"/>
                <w:szCs w:val="28"/>
                <w:lang w:val="uz-Cyrl-UZ" w:eastAsia="ru-RU"/>
              </w:rPr>
              <w:t>т</w:t>
            </w:r>
            <w:r w:rsidR="003E3744" w:rsidRPr="004E4ACF">
              <w:rPr>
                <w:rFonts w:ascii="Times New Roman" w:hAnsi="Times New Roman"/>
                <w:noProof/>
                <w:sz w:val="28"/>
                <w:szCs w:val="28"/>
                <w:lang w:eastAsia="ru-RU"/>
              </w:rPr>
              <w:t>ирқиш</w:t>
            </w:r>
            <w:r w:rsidR="009402E4" w:rsidRPr="004E4ACF">
              <w:rPr>
                <w:rFonts w:ascii="Times New Roman" w:hAnsi="Times New Roman"/>
                <w:noProof/>
                <w:sz w:val="28"/>
                <w:szCs w:val="28"/>
                <w:lang w:eastAsia="ru-RU"/>
              </w:rPr>
              <w:t>и</w:t>
            </w:r>
          </w:p>
          <w:p w:rsidR="009402E4" w:rsidRPr="004E4ACF" w:rsidRDefault="009402E4" w:rsidP="00D90830">
            <w:pPr>
              <w:spacing w:after="0" w:line="240" w:lineRule="auto"/>
              <w:ind w:left="-39" w:right="-353"/>
              <w:jc w:val="both"/>
              <w:rPr>
                <w:rFonts w:ascii="Times New Roman" w:hAnsi="Times New Roman"/>
                <w:noProof/>
                <w:sz w:val="28"/>
                <w:szCs w:val="28"/>
                <w:lang w:val="uz-Cyrl-UZ" w:eastAsia="ru-RU"/>
              </w:rPr>
            </w:pPr>
          </w:p>
        </w:tc>
        <w:tc>
          <w:tcPr>
            <w:tcW w:w="4356" w:type="dxa"/>
            <w:shd w:val="clear" w:color="auto" w:fill="auto"/>
          </w:tcPr>
          <w:p w:rsidR="009402E4" w:rsidRPr="004E4ACF" w:rsidRDefault="00D90830" w:rsidP="00D90830">
            <w:pPr>
              <w:spacing w:after="0" w:line="240" w:lineRule="auto"/>
              <w:ind w:right="-533"/>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1.76</w:t>
            </w:r>
            <w:r w:rsidRPr="004E4ACF">
              <w:rPr>
                <w:rFonts w:ascii="Times New Roman" w:hAnsi="Times New Roman"/>
                <w:noProof/>
                <w:sz w:val="28"/>
                <w:szCs w:val="28"/>
                <w:lang w:val="uz-Cyrl-UZ" w:eastAsia="ru-RU"/>
              </w:rPr>
              <w:t>-р</w:t>
            </w:r>
            <w:r w:rsidR="009402E4" w:rsidRPr="004E4ACF">
              <w:rPr>
                <w:rFonts w:ascii="Times New Roman" w:hAnsi="Times New Roman"/>
                <w:noProof/>
                <w:sz w:val="28"/>
                <w:szCs w:val="28"/>
                <w:lang w:val="uz-Cyrl-UZ" w:eastAsia="ru-RU"/>
              </w:rPr>
              <w:t xml:space="preserve">асм. </w:t>
            </w:r>
            <w:r w:rsidR="009402E4" w:rsidRPr="004E4ACF">
              <w:rPr>
                <w:rFonts w:ascii="Cambria Math" w:hAnsi="Cambria Math" w:cs="Cambria Math"/>
                <w:noProof/>
                <w:sz w:val="28"/>
                <w:szCs w:val="28"/>
                <w:lang w:val="uz-Cyrl-UZ" w:eastAsia="ru-RU"/>
              </w:rPr>
              <w:t>𝓀</w:t>
            </w:r>
            <w:r w:rsidR="009402E4" w:rsidRPr="004E4ACF">
              <w:rPr>
                <w:rFonts w:ascii="Times New Roman" w:hAnsi="Times New Roman"/>
                <w:noProof/>
                <w:sz w:val="28"/>
                <w:szCs w:val="28"/>
                <w:vertAlign w:val="subscript"/>
                <w:lang w:val="uz-Cyrl-UZ" w:eastAsia="ru-RU"/>
              </w:rPr>
              <w:t>р</w:t>
            </w:r>
            <w:r w:rsidR="00E93FAE" w:rsidRPr="004E4ACF">
              <w:rPr>
                <w:rFonts w:ascii="Times New Roman" w:hAnsi="Times New Roman"/>
                <w:noProof/>
                <w:sz w:val="28"/>
                <w:szCs w:val="28"/>
                <w:vertAlign w:val="subscript"/>
                <w:lang w:val="uz-Cyrl-UZ" w:eastAsia="ru-RU"/>
              </w:rPr>
              <w:t xml:space="preserve"> </w:t>
            </w:r>
            <w:r w:rsidR="009402E4" w:rsidRPr="004E4ACF">
              <w:rPr>
                <w:rFonts w:ascii="Times New Roman" w:hAnsi="Times New Roman"/>
                <w:noProof/>
                <w:sz w:val="28"/>
                <w:szCs w:val="28"/>
                <w:lang w:val="uz-Cyrl-UZ" w:eastAsia="ru-RU"/>
              </w:rPr>
              <w:t>ни</w:t>
            </w:r>
          </w:p>
          <w:p w:rsidR="009402E4" w:rsidRPr="004E4ACF" w:rsidRDefault="00D90830" w:rsidP="00D90830">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тақсимланиш коэ</w:t>
            </w:r>
            <w:r w:rsidR="00E93FAE" w:rsidRPr="004E4ACF">
              <w:rPr>
                <w:rFonts w:ascii="Times New Roman" w:hAnsi="Times New Roman"/>
                <w:noProof/>
                <w:sz w:val="28"/>
                <w:szCs w:val="28"/>
                <w:lang w:val="uz-Cyrl-UZ" w:eastAsia="ru-RU"/>
              </w:rPr>
              <w:t>ф</w:t>
            </w:r>
          </w:p>
          <w:p w:rsidR="009402E4" w:rsidRPr="004E4ACF" w:rsidRDefault="00D90830" w:rsidP="00D90830">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фициентини аниқлашга</w:t>
            </w:r>
          </w:p>
        </w:tc>
      </w:tr>
    </w:tbl>
    <w:p w:rsidR="00E93FAE"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Ротор ва статор цилиндрининг ички ва ташқи юзасида, </w:t>
      </w:r>
      <w:r w:rsidRPr="004E4ACF">
        <w:rPr>
          <w:rFonts w:ascii="Times New Roman" w:hAnsi="Times New Roman"/>
          <w:noProof/>
          <w:sz w:val="28"/>
          <w:szCs w:val="28"/>
          <w:lang w:val="en-US" w:eastAsia="ru-RU"/>
        </w:rPr>
        <w:t>a</w:t>
      </w:r>
      <w:r w:rsidRPr="004E4ACF">
        <w:rPr>
          <w:rFonts w:ascii="Times New Roman" w:hAnsi="Times New Roman"/>
          <w:noProof/>
          <w:sz w:val="28"/>
          <w:szCs w:val="28"/>
          <w:lang w:eastAsia="ru-RU"/>
        </w:rPr>
        <w:t>=</w:t>
      </w:r>
      <m:oMath>
        <m:r>
          <w:rPr>
            <w:rFonts w:ascii="Cambria Math" w:hAnsi="Cambria Math"/>
            <w:noProof/>
            <w:sz w:val="28"/>
            <w:szCs w:val="28"/>
            <w:lang w:eastAsia="ru-RU"/>
          </w:rPr>
          <m:t>π</m:t>
        </m:r>
      </m:oMath>
      <w:r w:rsidRPr="004E4ACF">
        <w:rPr>
          <w:rFonts w:ascii="Times New Roman" w:eastAsia="Times New Roman" w:hAnsi="Times New Roman"/>
          <w:noProof/>
          <w:sz w:val="28"/>
          <w:szCs w:val="28"/>
          <w:lang w:eastAsia="ru-RU"/>
        </w:rPr>
        <w:t>/</w:t>
      </w:r>
      <w:r w:rsidRPr="004E4ACF">
        <w:rPr>
          <w:rFonts w:ascii="Times New Roman" w:eastAsia="Times New Roman" w:hAnsi="Times New Roman"/>
          <w:noProof/>
          <w:sz w:val="28"/>
          <w:szCs w:val="28"/>
          <w:lang w:val="en-US" w:eastAsia="ru-RU"/>
        </w:rPr>
        <w:t>mq</w:t>
      </w:r>
      <w:r w:rsidRPr="004E4ACF">
        <w:rPr>
          <w:rFonts w:ascii="Times New Roman" w:eastAsia="Times New Roman" w:hAnsi="Times New Roman"/>
          <w:noProof/>
          <w:sz w:val="28"/>
          <w:szCs w:val="28"/>
          <w:lang w:val="uz-Cyrl-UZ" w:eastAsia="ru-RU"/>
        </w:rPr>
        <w:t xml:space="preserve"> бурчакка </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1-гармоника магнит майдонида бир-бирига нисбий силжиган бўлади.</w:t>
      </w:r>
    </w:p>
    <w:p w:rsidR="009402E4" w:rsidRPr="004E4ACF" w:rsidRDefault="00B254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1488" behindDoc="0" locked="0" layoutInCell="1" allowOverlap="1" wp14:anchorId="3D37D36A" wp14:editId="21B66539">
            <wp:simplePos x="0" y="0"/>
            <wp:positionH relativeFrom="column">
              <wp:posOffset>2131791</wp:posOffset>
            </wp:positionH>
            <wp:positionV relativeFrom="paragraph">
              <wp:posOffset>564029</wp:posOffset>
            </wp:positionV>
            <wp:extent cx="3034014" cy="253574"/>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5" cstate="print">
                      <a:extLst>
                        <a:ext uri="{28A0092B-C50C-407E-A947-70E740481C1C}">
                          <a14:useLocalDpi xmlns:a14="http://schemas.microsoft.com/office/drawing/2010/main" val="0"/>
                        </a:ext>
                      </a:extLst>
                    </a:blip>
                    <a:srcRect b="73688"/>
                    <a:stretch>
                      <a:fillRect/>
                    </a:stretch>
                  </pic:blipFill>
                  <pic:spPr bwMode="auto">
                    <a:xfrm>
                      <a:off x="0" y="0"/>
                      <a:ext cx="3074107" cy="25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4ACF">
        <w:rPr>
          <w:rFonts w:ascii="Times New Roman" w:hAnsi="Times New Roman"/>
          <w:noProof/>
          <w:sz w:val="28"/>
          <w:szCs w:val="28"/>
          <w:lang w:val="uz-Cyrl-UZ" w:eastAsia="ru-RU"/>
        </w:rPr>
        <w:t xml:space="preserve">    Чўлғамни тақсимланиш коэффи</w:t>
      </w:r>
      <w:r w:rsidR="009402E4" w:rsidRPr="004E4ACF">
        <w:rPr>
          <w:rFonts w:ascii="Times New Roman" w:hAnsi="Times New Roman"/>
          <w:noProof/>
          <w:sz w:val="28"/>
          <w:szCs w:val="28"/>
          <w:lang w:val="uz-Cyrl-UZ" w:eastAsia="ru-RU"/>
        </w:rPr>
        <w:t>циенти  ғалтакларнинг бир-бирига нисба</w:t>
      </w:r>
      <w:r w:rsidRPr="004E4ACF">
        <w:rPr>
          <w:rFonts w:ascii="Times New Roman" w:hAnsi="Times New Roman"/>
          <w:noProof/>
          <w:sz w:val="28"/>
          <w:szCs w:val="28"/>
          <w:lang w:val="uz-Cyrl-UZ" w:eastAsia="ru-RU"/>
        </w:rPr>
        <w:t>ти бўйича силжиши ва тенглигида  ЭЮКни</w:t>
      </w:r>
      <w:r w:rsidR="00E93FAE" w:rsidRPr="004E4ACF">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камайишини ифода</w:t>
      </w:r>
      <w:r w:rsidR="009402E4" w:rsidRPr="004E4ACF">
        <w:rPr>
          <w:rFonts w:ascii="Times New Roman" w:hAnsi="Times New Roman"/>
          <w:noProof/>
          <w:sz w:val="28"/>
          <w:szCs w:val="28"/>
          <w:lang w:val="uz-Cyrl-UZ" w:eastAsia="ru-RU"/>
        </w:rPr>
        <w:t>лайди. (1.76</w:t>
      </w:r>
      <w:r w:rsidR="00E93FAE"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расм)</w:t>
      </w:r>
    </w:p>
    <w:p w:rsidR="00E93FAE" w:rsidRPr="004E4ACF" w:rsidRDefault="00E93FAE"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1.76</w:t>
      </w:r>
      <w:r w:rsidR="00E93FAE"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расмдан кўриниб турибдики,</w:t>
      </w:r>
    </w:p>
    <w:p w:rsidR="00B254E4" w:rsidRPr="004E4ACF" w:rsidRDefault="00B254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2512" behindDoc="0" locked="0" layoutInCell="1" allowOverlap="1" wp14:anchorId="6D55FBC5" wp14:editId="16A89A06">
            <wp:simplePos x="0" y="0"/>
            <wp:positionH relativeFrom="column">
              <wp:posOffset>1859280</wp:posOffset>
            </wp:positionH>
            <wp:positionV relativeFrom="paragraph">
              <wp:posOffset>67945</wp:posOffset>
            </wp:positionV>
            <wp:extent cx="2389505" cy="450215"/>
            <wp:effectExtent l="1905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89505" cy="450215"/>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m-фазали чўлғамда тақсимланиш коэффициенти қуйидагича ифодада аниқланади</w:t>
      </w:r>
    </w:p>
    <w:p w:rsidR="00B254E4" w:rsidRPr="004E4ACF" w:rsidRDefault="00B254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3536" behindDoc="0" locked="0" layoutInCell="1" allowOverlap="1" wp14:anchorId="5D298968" wp14:editId="1D894196">
            <wp:simplePos x="0" y="0"/>
            <wp:positionH relativeFrom="column">
              <wp:posOffset>1855166</wp:posOffset>
            </wp:positionH>
            <wp:positionV relativeFrom="paragraph">
              <wp:posOffset>59135</wp:posOffset>
            </wp:positionV>
            <wp:extent cx="3266494" cy="215153"/>
            <wp:effectExtent l="0" t="0" r="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33745" cy="21958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(1.75) дан кўриниб турибдики, </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q</w:t>
      </w:r>
      <w:r w:rsidRPr="004E4ACF">
        <w:rPr>
          <w:rFonts w:ascii="Times New Roman" w:hAnsi="Times New Roman"/>
          <w:noProof/>
          <w:sz w:val="28"/>
          <w:szCs w:val="28"/>
          <w:lang w:val="uz-Cyrl-UZ" w:eastAsia="ru-RU"/>
        </w:rPr>
        <w:t xml:space="preserve">=1 бўлганда (бир ғалтак учун)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=1.</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q</w:t>
      </w:r>
      <m:oMath>
        <m:r>
          <w:rPr>
            <w:rFonts w:ascii="Cambria Math" w:eastAsia="Times New Roman" w:hAnsi="Cambria Math"/>
            <w:noProof/>
            <w:sz w:val="28"/>
            <w:szCs w:val="28"/>
            <w:lang w:val="uz-Cyrl-UZ" w:eastAsia="ru-RU"/>
          </w:rPr>
          <m:t xml:space="preserve">&gt;1 бўлганда   </m:t>
        </m:r>
      </m:oMath>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m:oMath>
        <m:r>
          <w:rPr>
            <w:rFonts w:ascii="Cambria Math" w:hAnsi="Cambria Math"/>
            <w:noProof/>
            <w:sz w:val="28"/>
            <w:szCs w:val="28"/>
            <w:vertAlign w:val="subscript"/>
            <w:lang w:val="uz-Cyrl-UZ" w:eastAsia="ru-RU"/>
          </w:rPr>
          <m:t>&lt;</m:t>
        </m:r>
      </m:oMath>
      <w:r w:rsidRPr="004E4ACF">
        <w:rPr>
          <w:rFonts w:ascii="Times New Roman" w:hAnsi="Times New Roman"/>
          <w:noProof/>
          <w:sz w:val="28"/>
          <w:szCs w:val="28"/>
          <w:lang w:val="uz-Cyrl-UZ" w:eastAsia="ru-RU"/>
        </w:rPr>
        <w:t>1</w:t>
      </w:r>
      <w:r w:rsidR="00E93FAE" w:rsidRPr="004E4ACF">
        <w:rPr>
          <w:rFonts w:ascii="Times New Roman" w:hAnsi="Times New Roman"/>
          <w:noProof/>
          <w:sz w:val="28"/>
          <w:szCs w:val="28"/>
          <w:lang w:val="uz-Cyrl-UZ" w:eastAsia="ru-RU"/>
        </w:rPr>
        <w:t>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Тақсимланган чўлғамда қачонки </w:t>
      </w:r>
      <w:r w:rsidRPr="004E4ACF">
        <w:rPr>
          <w:rFonts w:ascii="Times New Roman" w:eastAsia="Times New Roman" w:hAnsi="Times New Roman"/>
          <w:noProof/>
          <w:sz w:val="28"/>
          <w:szCs w:val="28"/>
          <w:lang w:val="uz-Cyrl-UZ" w:eastAsia="ru-RU"/>
        </w:rPr>
        <w:t>q</w:t>
      </w:r>
      <m:oMath>
        <m:r>
          <w:rPr>
            <w:rFonts w:ascii="Cambria Math" w:eastAsia="Times New Roman" w:hAnsi="Cambria Math"/>
            <w:noProof/>
            <w:sz w:val="28"/>
            <w:szCs w:val="28"/>
            <w:lang w:val="uz-Cyrl-UZ" w:eastAsia="ru-RU"/>
          </w:rPr>
          <m:t>→∞</m:t>
        </m:r>
      </m:oMath>
      <w:r w:rsidRPr="004E4ACF">
        <w:rPr>
          <w:rFonts w:ascii="Times New Roman" w:eastAsia="Times New Roman" w:hAnsi="Times New Roman"/>
          <w:noProof/>
          <w:sz w:val="28"/>
          <w:szCs w:val="28"/>
          <w:lang w:val="uz-Cyrl-UZ" w:eastAsia="ru-RU"/>
        </w:rPr>
        <w:t xml:space="preserve"> бўлса,</w:t>
      </w:r>
      <w:r w:rsidR="00E93FAE" w:rsidRPr="004E4ACF">
        <w:rPr>
          <w:rFonts w:ascii="Times New Roman" w:eastAsia="Times New Roman" w:hAnsi="Times New Roman"/>
          <w:noProof/>
          <w:sz w:val="28"/>
          <w:szCs w:val="28"/>
          <w:lang w:val="uz-Cyrl-UZ" w:eastAsia="ru-RU"/>
        </w:rPr>
        <w:t xml:space="preserve"> </w:t>
      </w:r>
      <w:r w:rsidR="00B254E4" w:rsidRPr="004E4ACF">
        <w:rPr>
          <w:rFonts w:ascii="Times New Roman" w:hAnsi="Times New Roman"/>
          <w:sz w:val="28"/>
          <w:szCs w:val="28"/>
          <w:lang w:val="uz-Cyrl-UZ"/>
        </w:rPr>
        <w:t>АВ хорда (эгри чизиқ</w:t>
      </w:r>
      <w:r w:rsidRPr="004E4ACF">
        <w:rPr>
          <w:rFonts w:ascii="Times New Roman" w:hAnsi="Times New Roman"/>
          <w:sz w:val="28"/>
          <w:szCs w:val="28"/>
          <w:lang w:val="uz-Cyrl-UZ"/>
        </w:rPr>
        <w:t xml:space="preserve">нинг икки нуқтасини туташтирувчи тўғри чизиқ) нисбати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w:r w:rsidRPr="004E4ACF">
        <w:rPr>
          <w:rFonts w:ascii="Times New Roman" w:hAnsi="Times New Roman"/>
          <w:sz w:val="28"/>
          <w:szCs w:val="28"/>
          <w:lang w:val="uz-Cyrl-UZ"/>
        </w:rPr>
        <w:t xml:space="preserve"> мавжуд ёй узунлиги АВ</w:t>
      </w:r>
      <w:r w:rsidR="00E93FAE" w:rsidRPr="004E4ACF">
        <w:rPr>
          <w:rFonts w:ascii="Times New Roman" w:hAnsi="Times New Roman"/>
          <w:sz w:val="28"/>
          <w:szCs w:val="28"/>
          <w:lang w:val="uz-Cyrl-UZ"/>
        </w:rPr>
        <w:t xml:space="preserve">га боғлиқдир. </w:t>
      </w:r>
    </w:p>
    <w:p w:rsidR="009402E4" w:rsidRPr="004E4ACF" w:rsidRDefault="009402E4" w:rsidP="00E93FAE">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35A5D310" wp14:editId="359ECFCD">
            <wp:extent cx="2133600" cy="2190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33600" cy="219075"/>
                    </a:xfrm>
                    <a:prstGeom prst="rect">
                      <a:avLst/>
                    </a:prstGeom>
                    <a:noFill/>
                    <a:ln>
                      <a:noFill/>
                    </a:ln>
                  </pic:spPr>
                </pic:pic>
              </a:graphicData>
            </a:graphic>
          </wp:inline>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m:oMath>
        <m:r>
          <w:rPr>
            <w:rFonts w:ascii="Cambria Math" w:eastAsia="Times New Roman" w:hAnsi="Cambria Math"/>
            <w:noProof/>
            <w:sz w:val="28"/>
            <w:szCs w:val="28"/>
            <w:lang w:val="uz-Cyrl-UZ" w:eastAsia="ru-RU"/>
          </w:rPr>
          <m:t>∞</m:t>
        </m:r>
      </m:oMath>
      <w:r w:rsidRPr="004E4ACF">
        <w:rPr>
          <w:rFonts w:ascii="Times New Roman" w:eastAsia="Times New Roman" w:hAnsi="Times New Roman"/>
          <w:noProof/>
          <w:sz w:val="28"/>
          <w:szCs w:val="28"/>
          <w:lang w:val="uz-Cyrl-UZ" w:eastAsia="ru-RU"/>
        </w:rPr>
        <w:t xml:space="preserve">   қиймати </w:t>
      </w:r>
      <m:oMath>
        <m:r>
          <w:rPr>
            <w:rFonts w:ascii="Cambria Math" w:eastAsia="Times New Roman" w:hAnsi="Cambria Math"/>
            <w:noProof/>
            <w:sz w:val="28"/>
            <w:szCs w:val="28"/>
            <w:lang w:val="uz-Cyrl-UZ" w:eastAsia="ru-RU"/>
          </w:rPr>
          <m:t>a</m:t>
        </m:r>
      </m:oMath>
      <w:r w:rsidRPr="004E4ACF">
        <w:rPr>
          <w:rFonts w:ascii="Times New Roman" w:eastAsia="Times New Roman" w:hAnsi="Times New Roman"/>
          <w:noProof/>
          <w:sz w:val="28"/>
          <w:szCs w:val="28"/>
          <w:lang w:val="uz-Cyrl-UZ" w:eastAsia="ru-RU"/>
        </w:rPr>
        <w:t xml:space="preserve"> белгиланган бурчакда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 xml:space="preserve"> ўта кам қийматга эга бўлади. Электрмашинасозлик амалиётида энг кўп   фаза ва қутбга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миқдори (</w:t>
      </w:r>
      <w:r w:rsidRPr="004E4ACF">
        <w:rPr>
          <w:rFonts w:ascii="Times New Roman" w:eastAsia="Times New Roman" w:hAnsi="Times New Roman"/>
          <w:noProof/>
          <w:sz w:val="28"/>
          <w:szCs w:val="28"/>
          <w:lang w:val="uz-Cyrl-UZ" w:eastAsia="ru-RU"/>
        </w:rPr>
        <w:t>q</w:t>
      </w:r>
      <w:r w:rsidRPr="004E4ACF">
        <w:rPr>
          <w:rFonts w:ascii="Times New Roman" w:hAnsi="Times New Roman"/>
          <w:noProof/>
          <w:sz w:val="28"/>
          <w:szCs w:val="28"/>
          <w:lang w:val="uz-Cyrl-UZ" w:eastAsia="ru-RU"/>
        </w:rPr>
        <w:t>=2</w:t>
      </w:r>
      <m:oMath>
        <m:r>
          <w:rPr>
            <w:rFonts w:ascii="Cambria Math" w:hAnsi="Cambria Math"/>
            <w:noProof/>
            <w:sz w:val="28"/>
            <w:szCs w:val="28"/>
            <w:lang w:val="uz-Cyrl-UZ" w:eastAsia="ru-RU"/>
          </w:rPr>
          <m:t>÷</m:t>
        </m:r>
      </m:oMath>
      <w:r w:rsidRPr="004E4ACF">
        <w:rPr>
          <w:rFonts w:ascii="Times New Roman" w:hAnsi="Times New Roman"/>
          <w:noProof/>
          <w:sz w:val="28"/>
          <w:szCs w:val="28"/>
          <w:lang w:val="uz-Cyrl-UZ" w:eastAsia="ru-RU"/>
        </w:rPr>
        <w:t xml:space="preserve"> 12)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 xml:space="preserve"> бирлигидан кам фарқ қилиши тарқалган.</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1-чи гармоника учун ғалтакли гуруҳда электр </w:t>
      </w:r>
      <w:r w:rsidR="00E93FAE" w:rsidRPr="004E4ACF">
        <w:rPr>
          <w:rFonts w:ascii="Times New Roman" w:hAnsi="Times New Roman"/>
          <w:noProof/>
          <w:sz w:val="28"/>
          <w:szCs w:val="28"/>
          <w:lang w:val="uz-Cyrl-UZ" w:eastAsia="ru-RU"/>
        </w:rPr>
        <w:t>юритувчи</w:t>
      </w:r>
      <w:r w:rsidRPr="004E4ACF">
        <w:rPr>
          <w:rFonts w:ascii="Times New Roman" w:hAnsi="Times New Roman"/>
          <w:noProof/>
          <w:sz w:val="28"/>
          <w:szCs w:val="28"/>
          <w:lang w:val="uz-Cyrl-UZ" w:eastAsia="ru-RU"/>
        </w:rPr>
        <w:t xml:space="preserve"> куч</w:t>
      </w:r>
    </w:p>
    <w:p w:rsidR="00B254E4" w:rsidRPr="004E4ACF" w:rsidRDefault="00B254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4560" behindDoc="0" locked="0" layoutInCell="1" allowOverlap="1" wp14:anchorId="2896ADC9" wp14:editId="3795C858">
            <wp:simplePos x="0" y="0"/>
            <wp:positionH relativeFrom="column">
              <wp:posOffset>1736090</wp:posOffset>
            </wp:positionH>
            <wp:positionV relativeFrom="paragraph">
              <wp:posOffset>80645</wp:posOffset>
            </wp:positionV>
            <wp:extent cx="2210435" cy="241300"/>
            <wp:effectExtent l="19050" t="0" r="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10435" cy="24130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00E93FAE" w:rsidRPr="004E4ACF">
        <w:rPr>
          <w:rFonts w:ascii="Times New Roman" w:hAnsi="Times New Roman"/>
          <w:noProof/>
          <w:sz w:val="28"/>
          <w:szCs w:val="28"/>
          <w:lang w:val="uz-Cyrl-UZ" w:eastAsia="ru-RU"/>
        </w:rPr>
        <w:t xml:space="preserve">: </w:t>
      </w: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об</w:t>
      </w:r>
      <w:r w:rsidRPr="004E4ACF">
        <w:rPr>
          <w:rFonts w:ascii="Times New Roman" w:hAnsi="Times New Roman"/>
          <w:noProof/>
          <w:sz w:val="28"/>
          <w:szCs w:val="28"/>
          <w:lang w:val="uz-Cyrl-UZ" w:eastAsia="ru-RU"/>
        </w:rPr>
        <w:t xml:space="preserve"> –чўлғам коэффициенти;</w:t>
      </w:r>
    </w:p>
    <w:p w:rsidR="00B254E4" w:rsidRPr="004E4ACF" w:rsidRDefault="00B254E4" w:rsidP="00927FAB">
      <w:pPr>
        <w:spacing w:after="0" w:line="240" w:lineRule="auto"/>
        <w:jc w:val="both"/>
        <w:rPr>
          <w:rFonts w:ascii="Times New Roman" w:hAnsi="Times New Roman"/>
          <w:noProof/>
          <w:sz w:val="28"/>
          <w:szCs w:val="28"/>
          <w:lang w:val="uz-Cyrl-UZ" w:eastAsia="ru-RU"/>
        </w:rPr>
      </w:pPr>
    </w:p>
    <w:p w:rsidR="00B254E4" w:rsidRPr="004E4ACF" w:rsidRDefault="00B254E4" w:rsidP="00E93FAE">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0833A706" wp14:editId="409B367F">
            <wp:extent cx="1866900" cy="200025"/>
            <wp:effectExtent l="0" t="0" r="0" b="9525"/>
            <wp:docPr id="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66900" cy="200025"/>
                    </a:xfrm>
                    <a:prstGeom prst="rect">
                      <a:avLst/>
                    </a:prstGeom>
                    <a:noFill/>
                    <a:ln>
                      <a:noFill/>
                    </a:ln>
                  </pic:spPr>
                </pic:pic>
              </a:graphicData>
            </a:graphic>
          </wp:inline>
        </w:drawing>
      </w:r>
    </w:p>
    <w:p w:rsidR="009402E4" w:rsidRPr="004E4ACF" w:rsidRDefault="009402E4" w:rsidP="00927FAB">
      <w:pPr>
        <w:spacing w:after="0" w:line="240" w:lineRule="auto"/>
        <w:jc w:val="both"/>
        <w:rPr>
          <w:rFonts w:ascii="Times New Roman" w:hAnsi="Times New Roman"/>
          <w:b/>
          <w:noProof/>
          <w:sz w:val="28"/>
          <w:szCs w:val="28"/>
          <w:lang w:val="uz-Cyrl-UZ" w:eastAsia="ru-RU"/>
        </w:rPr>
      </w:pPr>
    </w:p>
    <w:p w:rsidR="009402E4" w:rsidRPr="004E4ACF" w:rsidRDefault="00B254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Қоида бўйича чўлғамли коэффици</w:t>
      </w:r>
      <w:r w:rsidR="009402E4" w:rsidRPr="004E4ACF">
        <w:rPr>
          <w:rFonts w:ascii="Times New Roman" w:hAnsi="Times New Roman"/>
          <w:noProof/>
          <w:sz w:val="28"/>
          <w:szCs w:val="28"/>
          <w:lang w:val="uz-Cyrl-UZ" w:eastAsia="ru-RU"/>
        </w:rPr>
        <w:t xml:space="preserve">енти, бирдан кам </w:t>
      </w:r>
      <w:r w:rsidR="009402E4" w:rsidRPr="004E4ACF">
        <w:rPr>
          <w:rFonts w:ascii="Cambria Math" w:hAnsi="Cambria Math" w:cs="Cambria Math"/>
          <w:noProof/>
          <w:sz w:val="28"/>
          <w:szCs w:val="28"/>
          <w:lang w:val="uz-Cyrl-UZ" w:eastAsia="ru-RU"/>
        </w:rPr>
        <w:t>𝓀</w:t>
      </w:r>
      <w:r w:rsidR="009402E4" w:rsidRPr="004E4ACF">
        <w:rPr>
          <w:rFonts w:ascii="Times New Roman" w:hAnsi="Times New Roman"/>
          <w:noProof/>
          <w:sz w:val="28"/>
          <w:szCs w:val="28"/>
          <w:vertAlign w:val="subscript"/>
          <w:lang w:val="uz-Cyrl-UZ" w:eastAsia="ru-RU"/>
        </w:rPr>
        <w:t>об</w:t>
      </w:r>
      <m:oMath>
        <m:r>
          <w:rPr>
            <w:rFonts w:ascii="Cambria Math" w:hAnsi="Cambria Math"/>
            <w:noProof/>
            <w:sz w:val="28"/>
            <w:szCs w:val="28"/>
            <w:vertAlign w:val="subscript"/>
            <w:lang w:val="uz-Cyrl-UZ" w:eastAsia="ru-RU"/>
          </w:rPr>
          <m:t>≈0.9÷</m:t>
        </m:r>
      </m:oMath>
      <w:r w:rsidR="009402E4" w:rsidRPr="004E4ACF">
        <w:rPr>
          <w:rFonts w:ascii="Times New Roman" w:eastAsia="Times New Roman" w:hAnsi="Times New Roman"/>
          <w:noProof/>
          <w:sz w:val="28"/>
          <w:szCs w:val="28"/>
          <w:lang w:val="uz-Cyrl-UZ" w:eastAsia="ru-RU"/>
        </w:rPr>
        <w:t>0.98.</w:t>
      </w:r>
      <w:r w:rsidR="009402E4" w:rsidRPr="004E4ACF">
        <w:rPr>
          <w:rFonts w:ascii="Cambria Math" w:hAnsi="Cambria Math" w:cs="Cambria Math"/>
          <w:noProof/>
          <w:sz w:val="28"/>
          <w:szCs w:val="28"/>
          <w:lang w:val="uz-Cyrl-UZ" w:eastAsia="ru-RU"/>
        </w:rPr>
        <w:t>𝓀</w:t>
      </w:r>
      <w:r w:rsidR="009402E4" w:rsidRPr="004E4ACF">
        <w:rPr>
          <w:rFonts w:ascii="Times New Roman" w:hAnsi="Times New Roman"/>
          <w:noProof/>
          <w:sz w:val="28"/>
          <w:szCs w:val="28"/>
          <w:vertAlign w:val="subscript"/>
          <w:lang w:val="uz-Cyrl-UZ" w:eastAsia="ru-RU"/>
        </w:rPr>
        <w:t>об</w:t>
      </w:r>
      <w:r w:rsidR="009402E4" w:rsidRPr="004E4ACF">
        <w:rPr>
          <w:rFonts w:ascii="Times New Roman" w:hAnsi="Times New Roman"/>
          <w:noProof/>
          <w:sz w:val="28"/>
          <w:szCs w:val="28"/>
          <w:lang w:val="uz-Cyrl-UZ" w:eastAsia="ru-RU"/>
        </w:rPr>
        <w:t xml:space="preserve"> коэффициенти ҳисобига ЭЮКнинг реал машинада чўлғам қадами қис-қариши</w:t>
      </w:r>
      <w:r w:rsidRPr="004E4ACF">
        <w:rPr>
          <w:rFonts w:ascii="Times New Roman" w:hAnsi="Times New Roman"/>
          <w:noProof/>
          <w:sz w:val="28"/>
          <w:szCs w:val="28"/>
          <w:lang w:val="uz-Cyrl-UZ" w:eastAsia="ru-RU"/>
        </w:rPr>
        <w:t xml:space="preserve">,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қийшиқлиги мавжудли</w:t>
      </w:r>
      <w:r w:rsidR="009402E4" w:rsidRPr="004E4ACF">
        <w:rPr>
          <w:rFonts w:ascii="Times New Roman" w:hAnsi="Times New Roman"/>
          <w:noProof/>
          <w:sz w:val="28"/>
          <w:szCs w:val="28"/>
          <w:lang w:val="uz-Cyrl-UZ" w:eastAsia="ru-RU"/>
        </w:rPr>
        <w:t xml:space="preserve">гида ва ротор ёки статор </w:t>
      </w:r>
      <w:r w:rsidR="003E3744" w:rsidRPr="004E4ACF">
        <w:rPr>
          <w:rFonts w:ascii="Times New Roman" w:hAnsi="Times New Roman"/>
          <w:noProof/>
          <w:sz w:val="28"/>
          <w:szCs w:val="28"/>
          <w:lang w:val="uz-Cyrl-UZ" w:eastAsia="ru-RU"/>
        </w:rPr>
        <w:t>тирқиш</w:t>
      </w:r>
      <w:r w:rsidR="009402E4" w:rsidRPr="004E4ACF">
        <w:rPr>
          <w:rFonts w:ascii="Times New Roman" w:hAnsi="Times New Roman"/>
          <w:noProof/>
          <w:sz w:val="28"/>
          <w:szCs w:val="28"/>
          <w:lang w:val="uz-Cyrl-UZ" w:eastAsia="ru-RU"/>
        </w:rPr>
        <w:t xml:space="preserve">ларда уни бажарилиши камайишини тавсифлайди. </w:t>
      </w:r>
    </w:p>
    <w:p w:rsidR="009402E4" w:rsidRPr="004E4ACF" w:rsidRDefault="009402E4" w:rsidP="00E93FAE">
      <w:pPr>
        <w:spacing w:after="0" w:line="240" w:lineRule="auto"/>
        <w:jc w:val="center"/>
        <w:rPr>
          <w:rFonts w:ascii="Times New Roman" w:eastAsia="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D866B26" wp14:editId="48C94F72">
            <wp:extent cx="2676525" cy="1285875"/>
            <wp:effectExtent l="0" t="0" r="952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71" cstate="print">
                      <a:extLst>
                        <a:ext uri="{28A0092B-C50C-407E-A947-70E740481C1C}">
                          <a14:useLocalDpi xmlns:a14="http://schemas.microsoft.com/office/drawing/2010/main" val="0"/>
                        </a:ext>
                      </a:extLst>
                    </a:blip>
                    <a:srcRect b="18214"/>
                    <a:stretch>
                      <a:fillRect/>
                    </a:stretch>
                  </pic:blipFill>
                  <pic:spPr bwMode="auto">
                    <a:xfrm>
                      <a:off x="0" y="0"/>
                      <a:ext cx="2676525" cy="1285875"/>
                    </a:xfrm>
                    <a:prstGeom prst="rect">
                      <a:avLst/>
                    </a:prstGeom>
                    <a:noFill/>
                    <a:ln>
                      <a:noFill/>
                    </a:ln>
                  </pic:spPr>
                </pic:pic>
              </a:graphicData>
            </a:graphic>
          </wp:inline>
        </w:drawing>
      </w:r>
    </w:p>
    <w:p w:rsidR="009402E4" w:rsidRPr="004E4ACF" w:rsidRDefault="009402E4" w:rsidP="00E93FAE">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1.77</w:t>
      </w:r>
      <w:r w:rsidR="00E93FAE" w:rsidRPr="004E4ACF">
        <w:rPr>
          <w:rFonts w:ascii="Times New Roman" w:hAnsi="Times New Roman"/>
          <w:noProof/>
          <w:sz w:val="28"/>
          <w:szCs w:val="28"/>
          <w:lang w:val="uz-Cyrl-UZ" w:eastAsia="ru-RU"/>
        </w:rPr>
        <w:t>-расм.</w:t>
      </w:r>
      <w:r w:rsidRPr="004E4ACF">
        <w:rPr>
          <w:rFonts w:ascii="Times New Roman" w:hAnsi="Times New Roman"/>
          <w:noProof/>
          <w:sz w:val="28"/>
          <w:szCs w:val="28"/>
          <w:lang w:val="uz-Cyrl-UZ" w:eastAsia="ru-RU"/>
        </w:rPr>
        <w:t xml:space="preserve"> </w:t>
      </w:r>
      <w:r w:rsidR="00E93FAE" w:rsidRPr="004E4ACF">
        <w:rPr>
          <w:rFonts w:ascii="Times New Roman" w:hAnsi="Times New Roman"/>
          <w:noProof/>
          <w:sz w:val="28"/>
          <w:szCs w:val="28"/>
          <w:lang w:val="uz-Cyrl-UZ" w:eastAsia="ru-RU"/>
        </w:rPr>
        <w:t>Юлдуз уланган у</w:t>
      </w:r>
      <w:r w:rsidRPr="004E4ACF">
        <w:rPr>
          <w:rFonts w:ascii="Times New Roman" w:hAnsi="Times New Roman"/>
          <w:noProof/>
          <w:sz w:val="28"/>
          <w:szCs w:val="28"/>
          <w:lang w:val="uz-Cyrl-UZ" w:eastAsia="ru-RU"/>
        </w:rPr>
        <w:t xml:space="preserve">ч фазали чўлғамда </w:t>
      </w:r>
      <w:r w:rsidR="00303A0F" w:rsidRPr="004E4ACF">
        <w:rPr>
          <w:rFonts w:ascii="Times New Roman" w:hAnsi="Times New Roman"/>
          <w:noProof/>
          <w:sz w:val="28"/>
          <w:szCs w:val="28"/>
          <w:lang w:val="uz-Cyrl-UZ" w:eastAsia="ru-RU"/>
        </w:rPr>
        <w:t xml:space="preserve">тирқишли </w:t>
      </w:r>
      <w:r w:rsidRPr="004E4ACF">
        <w:rPr>
          <w:rFonts w:ascii="Times New Roman" w:hAnsi="Times New Roman"/>
          <w:noProof/>
          <w:sz w:val="28"/>
          <w:szCs w:val="28"/>
          <w:lang w:val="uz-Cyrl-UZ" w:eastAsia="ru-RU"/>
        </w:rPr>
        <w:t xml:space="preserve">ЭЮК </w:t>
      </w:r>
    </w:p>
    <w:p w:rsidR="009402E4" w:rsidRPr="004E4ACF" w:rsidRDefault="00E93FAE" w:rsidP="00E93FAE">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9402E4" w:rsidRPr="004E4ACF">
        <w:rPr>
          <w:rFonts w:ascii="Times New Roman" w:hAnsi="Times New Roman"/>
          <w:noProof/>
          <w:sz w:val="28"/>
          <w:szCs w:val="28"/>
          <w:lang w:val="uz-Cyrl-UZ" w:eastAsia="ru-RU"/>
        </w:rPr>
        <w:t>(p=1,q=3)</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Cambria Math" w:hAnsi="Cambria Math" w:cs="Cambria Math"/>
          <w:noProof/>
          <w:sz w:val="28"/>
          <w:szCs w:val="28"/>
          <w:lang w:val="uz-Cyrl-UZ" w:eastAsia="ru-RU"/>
        </w:rPr>
        <w:t>𝓀</w:t>
      </w:r>
      <w:r w:rsidRPr="004E4ACF">
        <w:rPr>
          <w:rFonts w:ascii="Times New Roman" w:hAnsi="Times New Roman"/>
          <w:noProof/>
          <w:sz w:val="28"/>
          <w:szCs w:val="28"/>
          <w:vertAlign w:val="subscript"/>
          <w:lang w:val="uz-Cyrl-UZ" w:eastAsia="ru-RU"/>
        </w:rPr>
        <w:t>об</w:t>
      </w:r>
      <m:oMath>
        <m:r>
          <m:rPr>
            <m:scr m:val="script"/>
          </m:rPr>
          <w:rPr>
            <w:rFonts w:ascii="Cambria Math" w:hAnsi="Cambria Math"/>
            <w:noProof/>
            <w:sz w:val="28"/>
            <w:szCs w:val="28"/>
            <w:lang w:val="uz-Cyrl-UZ" w:eastAsia="ru-RU"/>
          </w:rPr>
          <m:t>w</m:t>
        </m:r>
      </m:oMath>
      <w:r w:rsidRPr="004E4ACF">
        <w:rPr>
          <w:rFonts w:ascii="Times New Roman" w:eastAsia="Times New Roman" w:hAnsi="Times New Roman"/>
          <w:noProof/>
          <w:sz w:val="28"/>
          <w:szCs w:val="28"/>
          <w:lang w:val="uz-Cyrl-UZ" w:eastAsia="ru-RU"/>
        </w:rPr>
        <w:t xml:space="preserve"> кўпайтмаси </w:t>
      </w:r>
      <w:r w:rsidR="00303A0F" w:rsidRPr="004E4ACF">
        <w:rPr>
          <w:rFonts w:ascii="Times New Roman" w:eastAsia="Times New Roman" w:hAnsi="Times New Roman"/>
          <w:noProof/>
          <w:sz w:val="28"/>
          <w:szCs w:val="28"/>
          <w:lang w:val="uz-Cyrl-UZ" w:eastAsia="ru-RU"/>
        </w:rPr>
        <w:t>ғалтакнинг</w:t>
      </w:r>
      <w:r w:rsidRPr="004E4ACF">
        <w:rPr>
          <w:rFonts w:ascii="Times New Roman" w:eastAsia="Times New Roman" w:hAnsi="Times New Roman"/>
          <w:noProof/>
          <w:sz w:val="28"/>
          <w:szCs w:val="28"/>
          <w:lang w:val="uz-Cyrl-UZ" w:eastAsia="ru-RU"/>
        </w:rPr>
        <w:t xml:space="preserve"> эффектив миқдори дейи</w:t>
      </w:r>
      <w:r w:rsidR="00B254E4" w:rsidRPr="004E4ACF">
        <w:rPr>
          <w:rFonts w:ascii="Times New Roman" w:eastAsia="Times New Roman" w:hAnsi="Times New Roman"/>
          <w:noProof/>
          <w:sz w:val="28"/>
          <w:szCs w:val="28"/>
          <w:lang w:val="uz-Cyrl-UZ" w:eastAsia="ru-RU"/>
        </w:rPr>
        <w:t>л</w:t>
      </w:r>
      <w:r w:rsidRPr="004E4ACF">
        <w:rPr>
          <w:rFonts w:ascii="Times New Roman" w:eastAsia="Times New Roman" w:hAnsi="Times New Roman"/>
          <w:noProof/>
          <w:sz w:val="28"/>
          <w:szCs w:val="28"/>
          <w:lang w:val="uz-Cyrl-UZ" w:eastAsia="ru-RU"/>
        </w:rPr>
        <w:t>ади, бунда  электр машинада айланаётган қутб оқими трансформатордан фарқ қилган ҳолда ғалтак билан тўлиқ тир</w:t>
      </w:r>
      <w:r w:rsidR="00303A0F" w:rsidRPr="004E4ACF">
        <w:rPr>
          <w:rFonts w:ascii="Times New Roman" w:eastAsia="Times New Roman" w:hAnsi="Times New Roman"/>
          <w:noProof/>
          <w:sz w:val="28"/>
          <w:szCs w:val="28"/>
          <w:lang w:val="uz-Cyrl-UZ" w:eastAsia="ru-RU"/>
        </w:rPr>
        <w:t>қ</w:t>
      </w:r>
      <w:r w:rsidRPr="004E4ACF">
        <w:rPr>
          <w:rFonts w:ascii="Times New Roman" w:eastAsia="Times New Roman" w:hAnsi="Times New Roman"/>
          <w:noProof/>
          <w:sz w:val="28"/>
          <w:szCs w:val="28"/>
          <w:lang w:val="uz-Cyrl-UZ" w:eastAsia="ru-RU"/>
        </w:rPr>
        <w:t>алмайди.</w:t>
      </w:r>
    </w:p>
    <w:p w:rsidR="00CF2923" w:rsidRPr="004E4ACF" w:rsidRDefault="009402E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Чўлғам фазасидаги ЭЮКни аниқлаш учун (1.77) ифодадаги фойлани</w:t>
      </w:r>
      <w:r w:rsidR="00CF2923" w:rsidRPr="004E4ACF">
        <w:rPr>
          <w:rFonts w:ascii="Times New Roman" w:hAnsi="Times New Roman"/>
          <w:noProof/>
          <w:sz w:val="28"/>
          <w:szCs w:val="28"/>
          <w:lang w:val="uz-Cyrl-UZ" w:eastAsia="ru-RU"/>
        </w:rPr>
        <w:t>иш</w:t>
      </w:r>
      <w:r w:rsidRPr="004E4ACF">
        <w:rPr>
          <w:rFonts w:ascii="Times New Roman" w:hAnsi="Times New Roman"/>
          <w:noProof/>
          <w:sz w:val="28"/>
          <w:szCs w:val="28"/>
          <w:lang w:val="uz-Cyrl-UZ" w:eastAsia="ru-RU"/>
        </w:rPr>
        <w:t xml:space="preserve"> мумкин</w:t>
      </w:r>
      <w:r w:rsidR="00CF2923" w:rsidRPr="004E4ACF">
        <w:rPr>
          <w:rFonts w:ascii="Times New Roman" w:hAnsi="Times New Roman"/>
          <w:noProof/>
          <w:sz w:val="28"/>
          <w:szCs w:val="28"/>
          <w:lang w:val="uz-Cyrl-UZ" w:eastAsia="ru-RU"/>
        </w:rPr>
        <w:t>ки</w:t>
      </w:r>
      <w:r w:rsidRPr="004E4ACF">
        <w:rPr>
          <w:rFonts w:ascii="Times New Roman" w:hAnsi="Times New Roman"/>
          <w:noProof/>
          <w:sz w:val="28"/>
          <w:szCs w:val="28"/>
          <w:lang w:val="uz-Cyrl-UZ" w:eastAsia="ru-RU"/>
        </w:rPr>
        <w:t xml:space="preserve">, чунки унда ғалтакли гуруҳда </w:t>
      </w:r>
      <w:r w:rsidR="00CF2923" w:rsidRPr="004E4ACF">
        <w:rPr>
          <w:rFonts w:ascii="Times New Roman" w:hAnsi="Times New Roman"/>
          <w:noProof/>
          <w:sz w:val="28"/>
          <w:szCs w:val="28"/>
          <w:lang w:val="uz-Cyrl-UZ" w:eastAsia="ru-RU"/>
        </w:rPr>
        <w:t>ўрамлар</w:t>
      </w:r>
      <w:r w:rsidRPr="004E4ACF">
        <w:rPr>
          <w:rFonts w:ascii="Times New Roman" w:hAnsi="Times New Roman"/>
          <w:noProof/>
          <w:sz w:val="28"/>
          <w:szCs w:val="28"/>
          <w:lang w:val="uz-Cyrl-UZ" w:eastAsia="ru-RU"/>
        </w:rPr>
        <w:t xml:space="preserve"> миқдори ўрнига     </w:t>
      </w:r>
      <m:oMath>
        <m:r>
          <w:rPr>
            <w:rFonts w:ascii="Cambria Math" w:hAnsi="Cambria Math"/>
            <w:noProof/>
            <w:sz w:val="28"/>
            <w:szCs w:val="28"/>
            <w:lang w:val="uz-Cyrl-UZ" w:eastAsia="ru-RU"/>
          </w:rPr>
          <m:t>q</m:t>
        </m:r>
        <m:r>
          <m:rPr>
            <m:scr m:val="script"/>
          </m:rPr>
          <w:rPr>
            <w:rFonts w:ascii="Cambria Math" w:hAnsi="Cambria Math"/>
            <w:noProof/>
            <w:sz w:val="28"/>
            <w:szCs w:val="28"/>
            <w:lang w:val="uz-Cyrl-UZ" w:eastAsia="ru-RU"/>
          </w:rPr>
          <m:t>w</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 xml:space="preserve"> фаза </w:t>
      </w:r>
      <w:r w:rsidR="00CF2923" w:rsidRPr="004E4ACF">
        <w:rPr>
          <w:rFonts w:ascii="Times New Roman" w:eastAsia="Times New Roman" w:hAnsi="Times New Roman"/>
          <w:noProof/>
          <w:sz w:val="28"/>
          <w:szCs w:val="28"/>
          <w:lang w:val="uz-Cyrl-UZ" w:eastAsia="ru-RU"/>
        </w:rPr>
        <w:t>ўрамларига</w:t>
      </w:r>
      <w:r w:rsidRPr="004E4ACF">
        <w:rPr>
          <w:rFonts w:ascii="Times New Roman" w:eastAsia="Times New Roman" w:hAnsi="Times New Roman"/>
          <w:noProof/>
          <w:sz w:val="28"/>
          <w:szCs w:val="28"/>
          <w:lang w:val="uz-Cyrl-UZ" w:eastAsia="ru-RU"/>
        </w:rPr>
        <w:t xml:space="preserve"> </w:t>
      </w:r>
      <w:r w:rsidR="00CF2923" w:rsidRPr="004E4ACF">
        <w:rPr>
          <w:rFonts w:ascii="Times New Roman" w:eastAsia="Times New Roman" w:hAnsi="Times New Roman"/>
          <w:noProof/>
          <w:sz w:val="28"/>
          <w:szCs w:val="28"/>
          <w:lang w:val="uz-Cyrl-UZ" w:eastAsia="ru-RU"/>
        </w:rPr>
        <w:t>кетма-кет</w:t>
      </w:r>
      <w:r w:rsidRPr="004E4ACF">
        <w:rPr>
          <w:rFonts w:ascii="Times New Roman" w:eastAsia="Times New Roman" w:hAnsi="Times New Roman"/>
          <w:noProof/>
          <w:sz w:val="28"/>
          <w:szCs w:val="28"/>
          <w:lang w:val="uz-Cyrl-UZ" w:eastAsia="ru-RU"/>
        </w:rPr>
        <w:t xml:space="preserve"> уланган миқдори қўйиб чиқилади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m:oMath>
        <m:r>
          <m:rPr>
            <m:scr m:val="script"/>
          </m:rPr>
          <w:rPr>
            <w:rFonts w:ascii="Cambria Math" w:hAnsi="Cambria Math"/>
            <w:noProof/>
            <w:sz w:val="28"/>
            <w:szCs w:val="28"/>
            <w:lang w:val="uz-Cyrl-UZ" w:eastAsia="ru-RU"/>
          </w:rPr>
          <m:t>w=</m:t>
        </m:r>
        <m:r>
          <w:rPr>
            <w:rFonts w:ascii="Cambria Math" w:hAnsi="Cambria Math"/>
            <w:noProof/>
            <w:sz w:val="28"/>
            <w:szCs w:val="28"/>
            <w:lang w:val="uz-Cyrl-UZ" w:eastAsia="ru-RU"/>
          </w:rPr>
          <m:t>nq</m:t>
        </m:r>
        <m:r>
          <m:rPr>
            <m:scr m:val="script"/>
          </m:rPr>
          <w:rPr>
            <w:rFonts w:ascii="Cambria Math" w:hAnsi="Cambria Math"/>
            <w:noProof/>
            <w:sz w:val="28"/>
            <w:szCs w:val="28"/>
            <w:lang w:val="uz-Cyrl-UZ" w:eastAsia="ru-RU"/>
          </w:rPr>
          <m:t>w</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w:t>
      </w:r>
      <m:oMath>
        <m:r>
          <w:rPr>
            <w:rFonts w:ascii="Cambria Math" w:eastAsia="Times New Roman" w:hAnsi="Cambria Math"/>
            <w:noProof/>
            <w:sz w:val="28"/>
            <w:szCs w:val="28"/>
            <w:lang w:val="uz-Cyrl-UZ" w:eastAsia="ru-RU"/>
          </w:rPr>
          <m:t xml:space="preserve"> </m:t>
        </m:r>
        <m:r>
          <w:rPr>
            <w:rFonts w:ascii="Cambria Math" w:hAnsi="Cambria Math"/>
            <w:noProof/>
            <w:sz w:val="28"/>
            <w:szCs w:val="28"/>
            <w:lang w:val="uz-Cyrl-UZ" w:eastAsia="ru-RU"/>
          </w:rPr>
          <m:t xml:space="preserve"> n- </m:t>
        </m:r>
      </m:oMath>
      <w:r w:rsidRPr="004E4ACF">
        <w:rPr>
          <w:rFonts w:ascii="Times New Roman" w:eastAsia="Times New Roman" w:hAnsi="Times New Roman"/>
          <w:noProof/>
          <w:sz w:val="28"/>
          <w:szCs w:val="28"/>
          <w:lang w:val="uz-Cyrl-UZ" w:eastAsia="ru-RU"/>
        </w:rPr>
        <w:t xml:space="preserve">бу ерда </w:t>
      </w:r>
      <w:r w:rsidR="00CF2923" w:rsidRPr="004E4ACF">
        <w:rPr>
          <w:rFonts w:ascii="Times New Roman" w:eastAsia="Times New Roman" w:hAnsi="Times New Roman"/>
          <w:noProof/>
          <w:sz w:val="28"/>
          <w:szCs w:val="28"/>
          <w:lang w:val="uz-Cyrl-UZ" w:eastAsia="ru-RU"/>
        </w:rPr>
        <w:t>кетма-кет</w:t>
      </w:r>
      <w:r w:rsidRPr="004E4ACF">
        <w:rPr>
          <w:rFonts w:ascii="Times New Roman" w:eastAsia="Times New Roman" w:hAnsi="Times New Roman"/>
          <w:noProof/>
          <w:sz w:val="28"/>
          <w:szCs w:val="28"/>
          <w:lang w:val="uz-Cyrl-UZ" w:eastAsia="ru-RU"/>
        </w:rPr>
        <w:t xml:space="preserve"> уланган ғалтакли гуруҳ миқдори: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5584" behindDoc="0" locked="0" layoutInCell="1" allowOverlap="1" wp14:anchorId="6DF99C8E" wp14:editId="1BF7F31E">
            <wp:simplePos x="0" y="0"/>
            <wp:positionH relativeFrom="column">
              <wp:posOffset>760891</wp:posOffset>
            </wp:positionH>
            <wp:positionV relativeFrom="paragraph">
              <wp:posOffset>64941</wp:posOffset>
            </wp:positionV>
            <wp:extent cx="3126759" cy="408973"/>
            <wp:effectExtent l="19050" t="0" r="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24187" cy="408637"/>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CF2923"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Ғалтакли гуруҳдаги </w:t>
      </w:r>
      <w:r w:rsidR="00CF2923" w:rsidRPr="004E4ACF">
        <w:rPr>
          <w:rFonts w:ascii="Times New Roman" w:hAnsi="Times New Roman"/>
          <w:noProof/>
          <w:sz w:val="28"/>
          <w:szCs w:val="28"/>
          <w:lang w:val="uz-Cyrl-UZ" w:eastAsia="ru-RU"/>
        </w:rPr>
        <w:t>ў</w:t>
      </w:r>
      <w:r w:rsidRPr="004E4ACF">
        <w:rPr>
          <w:rFonts w:ascii="Times New Roman" w:hAnsi="Times New Roman"/>
          <w:noProof/>
          <w:sz w:val="28"/>
          <w:szCs w:val="28"/>
          <w:lang w:val="uz-Cyrl-UZ" w:eastAsia="ru-RU"/>
        </w:rPr>
        <w:t>згармас токда машина</w:t>
      </w:r>
      <w:r w:rsidR="00CF2923" w:rsidRPr="004E4ACF">
        <w:rPr>
          <w:rFonts w:ascii="Times New Roman" w:hAnsi="Times New Roman"/>
          <w:noProof/>
          <w:sz w:val="28"/>
          <w:szCs w:val="28"/>
          <w:lang w:val="uz-Cyrl-UZ" w:eastAsia="ru-RU"/>
        </w:rPr>
        <w:t>сининг</w:t>
      </w:r>
      <w:r w:rsidRPr="004E4ACF">
        <w:rPr>
          <w:rFonts w:ascii="Times New Roman" w:hAnsi="Times New Roman"/>
          <w:noProof/>
          <w:sz w:val="28"/>
          <w:szCs w:val="28"/>
          <w:lang w:val="uz-Cyrl-UZ" w:eastAsia="ru-RU"/>
        </w:rPr>
        <w:t xml:space="preserve"> чўлғамида турли қутблар остида ётган, бир миқдордаги ғалтакдан иборат бўлган ва ротор ва статор (ёки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 миқдори) ички айланмасида бир хил ёйни эгаллаган, шунинг учун ғалтакли гуруҳ симметрикдир ва улар</w:t>
      </w:r>
      <w:r w:rsidR="008A7624" w:rsidRPr="004E4ACF">
        <w:rPr>
          <w:rFonts w:ascii="Times New Roman" w:hAnsi="Times New Roman"/>
          <w:noProof/>
          <w:sz w:val="28"/>
          <w:szCs w:val="28"/>
          <w:lang w:val="uz-Cyrl-UZ" w:eastAsia="ru-RU"/>
        </w:rPr>
        <w:t>да</w:t>
      </w:r>
      <w:r w:rsidRPr="004E4ACF">
        <w:rPr>
          <w:rFonts w:ascii="Times New Roman" w:hAnsi="Times New Roman"/>
          <w:noProof/>
          <w:sz w:val="28"/>
          <w:szCs w:val="28"/>
          <w:lang w:val="uz-Cyrl-UZ" w:eastAsia="ru-RU"/>
        </w:rPr>
        <w:t xml:space="preserve"> бир хил ЭЮК ҳосил </w:t>
      </w:r>
      <w:r w:rsidR="008A7624" w:rsidRPr="004E4ACF">
        <w:rPr>
          <w:rFonts w:ascii="Times New Roman" w:hAnsi="Times New Roman"/>
          <w:noProof/>
          <w:sz w:val="28"/>
          <w:szCs w:val="28"/>
          <w:lang w:val="uz-Cyrl-UZ" w:eastAsia="ru-RU"/>
        </w:rPr>
        <w:t>бўлади</w:t>
      </w:r>
      <w:r w:rsidRPr="004E4ACF">
        <w:rPr>
          <w:rFonts w:ascii="Times New Roman" w:hAnsi="Times New Roman"/>
          <w:noProof/>
          <w:sz w:val="28"/>
          <w:szCs w:val="28"/>
          <w:lang w:val="uz-Cyrl-UZ" w:eastAsia="ru-RU"/>
        </w:rPr>
        <w:t xml:space="preserve">. Бу гуруҳларни параллел ёки </w:t>
      </w:r>
      <w:r w:rsidR="00CF2923" w:rsidRPr="004E4ACF">
        <w:rPr>
          <w:rFonts w:ascii="Times New Roman" w:hAnsi="Times New Roman"/>
          <w:noProof/>
          <w:sz w:val="28"/>
          <w:szCs w:val="28"/>
          <w:lang w:val="uz-Cyrl-UZ" w:eastAsia="ru-RU"/>
        </w:rPr>
        <w:t>кетма-кет</w:t>
      </w:r>
      <w:r w:rsidRPr="004E4ACF">
        <w:rPr>
          <w:rFonts w:ascii="Times New Roman" w:hAnsi="Times New Roman"/>
          <w:noProof/>
          <w:sz w:val="28"/>
          <w:szCs w:val="28"/>
          <w:lang w:val="uz-Cyrl-UZ" w:eastAsia="ru-RU"/>
        </w:rPr>
        <w:t xml:space="preserve"> улаш мумкин.</w:t>
      </w:r>
    </w:p>
    <w:p w:rsidR="008A762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m- чўлғам фазаси </w:t>
      </w:r>
      <w:r w:rsidR="008A7624" w:rsidRPr="004E4ACF">
        <w:rPr>
          <w:rFonts w:ascii="Times New Roman" w:hAnsi="Times New Roman"/>
          <w:noProof/>
          <w:sz w:val="28"/>
          <w:szCs w:val="28"/>
          <w:lang w:val="uz-Cyrl-UZ" w:eastAsia="ru-RU"/>
        </w:rPr>
        <w:t>ўрамлар сони ,</w:t>
      </w:r>
      <w:r w:rsidRPr="004E4ACF">
        <w:rPr>
          <w:rFonts w:ascii="Times New Roman" w:hAnsi="Times New Roman"/>
          <w:noProof/>
          <w:sz w:val="28"/>
          <w:szCs w:val="28"/>
          <w:lang w:val="uz-Cyrl-UZ" w:eastAsia="ru-RU"/>
        </w:rPr>
        <w:t xml:space="preserve"> чўлғам фазалари</w:t>
      </w:r>
      <w:r w:rsidR="008A7624"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w:t>
      </w:r>
      <w:r w:rsidR="008A7624" w:rsidRPr="004E4ACF">
        <w:rPr>
          <w:rFonts w:ascii="Times New Roman" w:hAnsi="Times New Roman"/>
          <w:noProof/>
          <w:sz w:val="28"/>
          <w:szCs w:val="28"/>
          <w:lang w:val="uz-Cyrl-UZ" w:eastAsia="ru-RU"/>
        </w:rPr>
        <w:t>ўрамлар сони</w:t>
      </w:r>
      <w:r w:rsidRPr="004E4ACF">
        <w:rPr>
          <w:rFonts w:ascii="Times New Roman" w:hAnsi="Times New Roman"/>
          <w:noProof/>
          <w:sz w:val="28"/>
          <w:szCs w:val="28"/>
          <w:lang w:val="uz-Cyrl-UZ" w:eastAsia="ru-RU"/>
        </w:rPr>
        <w:t xml:space="preserve"> </w:t>
      </w:r>
      <m:oMath>
        <m:r>
          <w:rPr>
            <w:rFonts w:ascii="Cambria Math" w:hAnsi="Cambria Math"/>
            <w:noProof/>
            <w:sz w:val="28"/>
            <w:szCs w:val="28"/>
            <w:lang w:val="uz-Cyrl-UZ" w:eastAsia="ru-RU"/>
          </w:rPr>
          <m:t>α</m:t>
        </m:r>
      </m:oMath>
      <w:r w:rsidRPr="004E4ACF">
        <w:rPr>
          <w:rFonts w:ascii="Times New Roman" w:hAnsi="Times New Roman"/>
          <w:noProof/>
          <w:sz w:val="28"/>
          <w:szCs w:val="28"/>
          <w:lang w:val="uz-Cyrl-UZ" w:eastAsia="ru-RU"/>
        </w:rPr>
        <w:t xml:space="preserve"> параллел </w:t>
      </w:r>
      <w:r w:rsidR="008A7624" w:rsidRPr="004E4ACF">
        <w:rPr>
          <w:rFonts w:ascii="Times New Roman" w:hAnsi="Times New Roman"/>
          <w:noProof/>
          <w:sz w:val="28"/>
          <w:szCs w:val="28"/>
          <w:lang w:val="uz-Cyrl-UZ" w:eastAsia="ru-RU"/>
        </w:rPr>
        <w:t>ўрамларда</w:t>
      </w:r>
      <w:r w:rsidRPr="004E4ACF">
        <w:rPr>
          <w:rFonts w:ascii="Times New Roman" w:hAnsi="Times New Roman"/>
          <w:noProof/>
          <w:sz w:val="28"/>
          <w:szCs w:val="28"/>
          <w:lang w:val="uz-Cyrl-UZ" w:eastAsia="ru-RU"/>
        </w:rPr>
        <w:t xml:space="preserve"> қуйидаги формулада</w:t>
      </w:r>
      <w:r w:rsidR="008A7624" w:rsidRPr="004E4ACF">
        <w:rPr>
          <w:rFonts w:ascii="Times New Roman" w:hAnsi="Times New Roman"/>
          <w:noProof/>
          <w:sz w:val="28"/>
          <w:szCs w:val="28"/>
          <w:lang w:val="uz-Cyrl-UZ" w:eastAsia="ru-RU"/>
        </w:rPr>
        <w:t>н</w:t>
      </w:r>
      <w:r w:rsidRPr="004E4ACF">
        <w:rPr>
          <w:rFonts w:ascii="Times New Roman" w:hAnsi="Times New Roman"/>
          <w:noProof/>
          <w:sz w:val="28"/>
          <w:szCs w:val="28"/>
          <w:lang w:val="uz-Cyrl-UZ" w:eastAsia="ru-RU"/>
        </w:rPr>
        <w:t xml:space="preserve"> аниқланади,</w:t>
      </w:r>
    </w:p>
    <w:p w:rsidR="009402E4" w:rsidRPr="004E4ACF" w:rsidRDefault="009402E4" w:rsidP="008A7624">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2367F39" wp14:editId="4FBB5F75">
            <wp:extent cx="1828800" cy="2476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28800" cy="247650"/>
                    </a:xfrm>
                    <a:prstGeom prst="rect">
                      <a:avLst/>
                    </a:prstGeom>
                    <a:noFill/>
                    <a:ln>
                      <a:noFill/>
                    </a:ln>
                  </pic:spPr>
                </pic:pic>
              </a:graphicData>
            </a:graphic>
          </wp:inline>
        </w:drawing>
      </w:r>
    </w:p>
    <w:p w:rsidR="008A7624" w:rsidRPr="004E4ACF" w:rsidRDefault="008A7624" w:rsidP="008A7624">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S</w:t>
      </w:r>
      <w:r w:rsidRPr="004E4ACF">
        <w:rPr>
          <w:rFonts w:ascii="Times New Roman" w:hAnsi="Times New Roman"/>
          <w:noProof/>
          <w:sz w:val="28"/>
          <w:szCs w:val="28"/>
          <w:vertAlign w:val="subscript"/>
          <w:lang w:val="uz-Cyrl-UZ" w:eastAsia="ru-RU"/>
        </w:rPr>
        <w:t>n</w:t>
      </w:r>
      <w:r w:rsidRPr="004E4ACF">
        <w:rPr>
          <w:rFonts w:ascii="Times New Roman" w:hAnsi="Times New Roman"/>
          <w:noProof/>
          <w:sz w:val="28"/>
          <w:szCs w:val="28"/>
          <w:lang w:val="uz-Cyrl-UZ" w:eastAsia="ru-RU"/>
        </w:rPr>
        <w:t>-тирқишдаги эффектив ўтказгич миқдори</w:t>
      </w:r>
    </w:p>
    <w:p w:rsidR="008A7624" w:rsidRPr="004E4ACF" w:rsidRDefault="008A762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w:t>
      </w:r>
      <w:r w:rsidR="009402E4" w:rsidRPr="004E4ACF">
        <w:rPr>
          <w:rFonts w:ascii="Times New Roman" w:hAnsi="Times New Roman"/>
          <w:noProof/>
          <w:sz w:val="28"/>
          <w:szCs w:val="28"/>
          <w:lang w:val="uz-Cyrl-UZ" w:eastAsia="ru-RU"/>
        </w:rPr>
        <w:t xml:space="preserve">ир ёки бир нечта параллел </w:t>
      </w:r>
      <w:r w:rsidRPr="004E4ACF">
        <w:rPr>
          <w:rFonts w:ascii="Times New Roman" w:hAnsi="Times New Roman"/>
          <w:noProof/>
          <w:sz w:val="28"/>
          <w:szCs w:val="28"/>
          <w:lang w:val="uz-Cyrl-UZ" w:eastAsia="ru-RU"/>
        </w:rPr>
        <w:t>ўрамларда эффектив ўтказгичдан</w:t>
      </w:r>
      <w:r w:rsidR="009402E4" w:rsidRPr="004E4ACF">
        <w:rPr>
          <w:rFonts w:ascii="Times New Roman" w:hAnsi="Times New Roman"/>
          <w:noProof/>
          <w:sz w:val="28"/>
          <w:szCs w:val="28"/>
          <w:lang w:val="uz-Cyrl-UZ" w:eastAsia="ru-RU"/>
        </w:rPr>
        <w:t xml:space="preserve"> иборат бўлиши мумкин.</w:t>
      </w:r>
    </w:p>
    <w:p w:rsidR="009402E4" w:rsidRPr="004E4ACF" w:rsidRDefault="009402E4" w:rsidP="008A7624">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Чўлғам фазасида ЭЮКни аниқлаш учун ғалтакли</w:t>
      </w:r>
      <w:r w:rsidR="00B254E4" w:rsidRPr="004E4ACF">
        <w:rPr>
          <w:rFonts w:ascii="Times New Roman" w:hAnsi="Times New Roman"/>
          <w:noProof/>
          <w:sz w:val="28"/>
          <w:szCs w:val="28"/>
          <w:lang w:val="uz-Cyrl-UZ" w:eastAsia="ru-RU"/>
        </w:rPr>
        <w:t xml:space="preserve"> гуруҳнинг ЭЮК векторли диаграм</w:t>
      </w:r>
      <w:r w:rsidRPr="004E4ACF">
        <w:rPr>
          <w:rFonts w:ascii="Times New Roman" w:hAnsi="Times New Roman"/>
          <w:noProof/>
          <w:sz w:val="28"/>
          <w:szCs w:val="28"/>
          <w:lang w:val="uz-Cyrl-UZ" w:eastAsia="ru-RU"/>
        </w:rPr>
        <w:t xml:space="preserve">масидан фойдаланилади, уни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юлдуз </w:t>
      </w:r>
      <w:r w:rsidR="008A7624" w:rsidRPr="004E4ACF">
        <w:rPr>
          <w:rFonts w:ascii="Times New Roman" w:hAnsi="Times New Roman"/>
          <w:noProof/>
          <w:sz w:val="28"/>
          <w:szCs w:val="28"/>
          <w:lang w:val="uz-Cyrl-UZ" w:eastAsia="ru-RU"/>
        </w:rPr>
        <w:t xml:space="preserve">ЭЮК </w:t>
      </w:r>
      <w:r w:rsidRPr="004E4ACF">
        <w:rPr>
          <w:rFonts w:ascii="Times New Roman" w:hAnsi="Times New Roman"/>
          <w:noProof/>
          <w:sz w:val="28"/>
          <w:szCs w:val="28"/>
          <w:lang w:val="uz-Cyrl-UZ" w:eastAsia="ru-RU"/>
        </w:rPr>
        <w:t>деб айтишади (1.77</w:t>
      </w:r>
      <w:r w:rsidR="008A762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расм)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ЭЮК </w:t>
      </w:r>
      <w:r w:rsidR="003E3744" w:rsidRPr="004E4ACF">
        <w:rPr>
          <w:rFonts w:ascii="Times New Roman" w:hAnsi="Times New Roman"/>
          <w:noProof/>
          <w:sz w:val="28"/>
          <w:szCs w:val="28"/>
          <w:lang w:val="uz-Cyrl-UZ" w:eastAsia="ru-RU"/>
        </w:rPr>
        <w:t>тирқиш</w:t>
      </w:r>
      <w:r w:rsidR="008A7624"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юлдуз</w:t>
      </w:r>
      <w:r w:rsidR="008A7624" w:rsidRPr="004E4ACF">
        <w:rPr>
          <w:rFonts w:ascii="Times New Roman" w:hAnsi="Times New Roman"/>
          <w:noProof/>
          <w:sz w:val="28"/>
          <w:szCs w:val="28"/>
          <w:lang w:val="uz-Cyrl-UZ" w:eastAsia="ru-RU"/>
        </w:rPr>
        <w:t xml:space="preserve"> уланган</w:t>
      </w:r>
      <w:r w:rsidRPr="004E4ACF">
        <w:rPr>
          <w:rFonts w:ascii="Times New Roman" w:hAnsi="Times New Roman"/>
          <w:noProof/>
          <w:sz w:val="28"/>
          <w:szCs w:val="28"/>
          <w:lang w:val="uz-Cyrl-UZ" w:eastAsia="ru-RU"/>
        </w:rPr>
        <w:t xml:space="preserve"> уч фазали чўлғам учун</w:t>
      </w:r>
      <w:r w:rsidR="008A7624"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1.77</w:t>
      </w:r>
      <w:r w:rsidR="008A762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расмда берилган бўлиб m=3, p=1, q-3 (1.54</w:t>
      </w:r>
      <w:r w:rsidR="008A762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расмга қаранг). Фазаларнинг электр </w:t>
      </w:r>
      <w:r w:rsidR="008A7624" w:rsidRPr="004E4ACF">
        <w:rPr>
          <w:rFonts w:ascii="Times New Roman" w:hAnsi="Times New Roman"/>
          <w:noProof/>
          <w:sz w:val="28"/>
          <w:szCs w:val="28"/>
          <w:lang w:val="uz-Cyrl-UZ" w:eastAsia="ru-RU"/>
        </w:rPr>
        <w:t>юритувчи</w:t>
      </w:r>
      <w:r w:rsidRPr="004E4ACF">
        <w:rPr>
          <w:rFonts w:ascii="Times New Roman" w:hAnsi="Times New Roman"/>
          <w:noProof/>
          <w:sz w:val="28"/>
          <w:szCs w:val="28"/>
          <w:lang w:val="uz-Cyrl-UZ" w:eastAsia="ru-RU"/>
        </w:rPr>
        <w:t xml:space="preserve"> кучи ҳар ғалтакда ЭЮКнинг векторли  йиғиндиси ҳисобла</w:t>
      </w:r>
      <w:r w:rsidR="0037770C" w:rsidRPr="004E4ACF">
        <w:rPr>
          <w:rFonts w:ascii="Times New Roman" w:hAnsi="Times New Roman"/>
          <w:noProof/>
          <w:sz w:val="28"/>
          <w:szCs w:val="28"/>
          <w:lang w:val="uz-Cyrl-UZ" w:eastAsia="ru-RU"/>
        </w:rPr>
        <w:t>на</w:t>
      </w:r>
      <w:r w:rsidRPr="004E4ACF">
        <w:rPr>
          <w:rFonts w:ascii="Times New Roman" w:hAnsi="Times New Roman"/>
          <w:noProof/>
          <w:sz w:val="28"/>
          <w:szCs w:val="28"/>
          <w:lang w:val="uz-Cyrl-UZ" w:eastAsia="ru-RU"/>
        </w:rPr>
        <w:t>ди</w:t>
      </w:r>
      <w:r w:rsidR="00EC48AA"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(1.77</w:t>
      </w:r>
      <w:r w:rsidR="008A7624"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расм).</w:t>
      </w:r>
      <w:r w:rsidR="008A7624"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ЭЮКнинг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юлдузи (1.77</w:t>
      </w:r>
      <w:r w:rsidR="00EC48AA"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расм,а)</w:t>
      </w:r>
      <w:r w:rsidR="0037770C" w:rsidRPr="004E4ACF">
        <w:rPr>
          <w:rFonts w:ascii="Times New Roman" w:hAnsi="Times New Roman"/>
          <w:noProof/>
          <w:sz w:val="28"/>
          <w:szCs w:val="28"/>
          <w:lang w:val="uz-Cyrl-UZ" w:eastAsia="ru-RU"/>
        </w:rPr>
        <w:t xml:space="preserve"> тақсимланиш коэффициентини аниқлаш имконини беради. Носи</w:t>
      </w:r>
      <w:r w:rsidRPr="004E4ACF">
        <w:rPr>
          <w:rFonts w:ascii="Times New Roman" w:hAnsi="Times New Roman"/>
          <w:noProof/>
          <w:sz w:val="28"/>
          <w:szCs w:val="28"/>
          <w:lang w:val="uz-Cyrl-UZ" w:eastAsia="ru-RU"/>
        </w:rPr>
        <w:t>мметрик ва симметрик, икки</w:t>
      </w:r>
      <w:r w:rsidR="00EC48AA"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фазали ва кўпфазали чўлғам қачонки</w:t>
      </w:r>
      <w:r w:rsidR="00EC48AA"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ЭЮК фазасини ҳисоблаш (1.79) бўйича қийинчиликка учрайди.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1-чи гармоника учун олинган юқори ифодани юқори гармонида тарқатиш мумкин.</w:t>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Фазаларнинг электр </w:t>
      </w:r>
      <w:r w:rsidR="008A7624" w:rsidRPr="004E4ACF">
        <w:rPr>
          <w:rFonts w:ascii="Times New Roman" w:hAnsi="Times New Roman"/>
          <w:noProof/>
          <w:sz w:val="28"/>
          <w:szCs w:val="28"/>
          <w:lang w:val="uz-Cyrl-UZ" w:eastAsia="ru-RU"/>
        </w:rPr>
        <w:t>юритувчи</w:t>
      </w:r>
      <w:r w:rsidR="009402E4" w:rsidRPr="004E4ACF">
        <w:rPr>
          <w:rFonts w:ascii="Times New Roman" w:hAnsi="Times New Roman"/>
          <w:noProof/>
          <w:sz w:val="28"/>
          <w:szCs w:val="28"/>
          <w:lang w:val="uz-Cyrl-UZ" w:eastAsia="ru-RU"/>
        </w:rPr>
        <w:t xml:space="preserve"> кучи майдон</w:t>
      </w:r>
      <w:r w:rsidR="00EC48AA" w:rsidRPr="004E4ACF">
        <w:rPr>
          <w:rFonts w:ascii="Times New Roman" w:hAnsi="Times New Roman"/>
          <w:noProof/>
          <w:sz w:val="28"/>
          <w:szCs w:val="28"/>
          <w:lang w:val="uz-Cyrl-UZ" w:eastAsia="ru-RU"/>
        </w:rPr>
        <w:t>нинг</w:t>
      </w:r>
      <w:r w:rsidR="009402E4" w:rsidRPr="004E4ACF">
        <w:rPr>
          <w:rFonts w:ascii="Times New Roman" w:hAnsi="Times New Roman"/>
          <w:noProof/>
          <w:sz w:val="28"/>
          <w:szCs w:val="28"/>
          <w:lang w:val="uz-Cyrl-UZ" w:eastAsia="ru-RU"/>
        </w:rPr>
        <w:t xml:space="preserve"> юқори гармоникасидан</w:t>
      </w:r>
    </w:p>
    <w:p w:rsidR="009402E4" w:rsidRPr="004E4ACF" w:rsidRDefault="00EC48A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6608" behindDoc="0" locked="0" layoutInCell="1" allowOverlap="1" wp14:anchorId="6249FCB8" wp14:editId="4B710A4A">
            <wp:simplePos x="0" y="0"/>
            <wp:positionH relativeFrom="column">
              <wp:posOffset>1755339</wp:posOffset>
            </wp:positionH>
            <wp:positionV relativeFrom="paragraph">
              <wp:posOffset>41942</wp:posOffset>
            </wp:positionV>
            <wp:extent cx="3158072" cy="315045"/>
            <wp:effectExtent l="0" t="0" r="0"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58285" cy="3150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48AA" w:rsidRPr="004E4ACF" w:rsidRDefault="00EC48AA" w:rsidP="00927FAB">
      <w:pPr>
        <w:spacing w:after="0" w:line="240" w:lineRule="auto"/>
        <w:jc w:val="both"/>
        <w:rPr>
          <w:rFonts w:ascii="Times New Roman" w:hAnsi="Times New Roman"/>
          <w:noProof/>
          <w:sz w:val="28"/>
          <w:szCs w:val="28"/>
          <w:lang w:val="uz-Cyrl-UZ" w:eastAsia="ru-RU"/>
        </w:rPr>
      </w:pPr>
    </w:p>
    <w:p w:rsidR="00EC48AA" w:rsidRPr="004E4ACF" w:rsidRDefault="00EC48AA"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00EC48AA"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Ф</w:t>
      </w:r>
      <w:r w:rsidRPr="004E4ACF">
        <w:rPr>
          <w:rFonts w:ascii="Times New Roman" w:hAnsi="Times New Roman"/>
          <w:noProof/>
          <w:sz w:val="28"/>
          <w:szCs w:val="28"/>
          <w:vertAlign w:val="subscript"/>
          <w:lang w:val="uz-Cyrl-UZ" w:eastAsia="ru-RU"/>
        </w:rPr>
        <w:t>mv</w:t>
      </w:r>
      <w:r w:rsidRPr="004E4ACF">
        <w:rPr>
          <w:rFonts w:ascii="Times New Roman" w:hAnsi="Times New Roman"/>
          <w:noProof/>
          <w:sz w:val="28"/>
          <w:szCs w:val="28"/>
          <w:lang w:val="uz-Cyrl-UZ" w:eastAsia="ru-RU"/>
        </w:rPr>
        <w:t>,</w:t>
      </w:r>
      <w:r w:rsidR="00EC48AA" w:rsidRPr="004E4ACF">
        <w:rPr>
          <w:rFonts w:ascii="Cambria Math" w:hAnsi="Cambria Math" w:cs="Cambria Math"/>
          <w:noProof/>
          <w:sz w:val="28"/>
          <w:szCs w:val="28"/>
          <w:lang w:val="uz-Cyrl-UZ" w:eastAsia="ru-RU"/>
        </w:rPr>
        <w:t>𝐟</w:t>
      </w:r>
      <w:r w:rsidRPr="004E4ACF">
        <w:rPr>
          <w:rFonts w:ascii="Times New Roman" w:hAnsi="Times New Roman"/>
          <w:noProof/>
          <w:sz w:val="28"/>
          <w:szCs w:val="28"/>
          <w:vertAlign w:val="subscript"/>
          <w:lang w:val="uz-Cyrl-UZ" w:eastAsia="ru-RU"/>
        </w:rPr>
        <w:t xml:space="preserve">v  </w:t>
      </w:r>
      <w:r w:rsidRPr="004E4ACF">
        <w:rPr>
          <w:rFonts w:ascii="Times New Roman" w:hAnsi="Times New Roman"/>
          <w:noProof/>
          <w:sz w:val="28"/>
          <w:szCs w:val="28"/>
          <w:lang w:val="uz-Cyrl-UZ" w:eastAsia="ru-RU"/>
        </w:rPr>
        <w:t xml:space="preserve">ва </w:t>
      </w:r>
      <w:r w:rsidR="00EC48AA" w:rsidRPr="004E4ACF">
        <w:rPr>
          <w:rFonts w:ascii="Times New Roman" w:hAnsi="Times New Roman"/>
          <w:noProof/>
          <w:sz w:val="28"/>
          <w:szCs w:val="28"/>
          <w:lang w:val="uz-Cyrl-UZ" w:eastAsia="ru-RU"/>
        </w:rPr>
        <w:t>k</w:t>
      </w:r>
      <w:r w:rsidRPr="004E4ACF">
        <w:rPr>
          <w:rFonts w:ascii="Times New Roman" w:hAnsi="Times New Roman"/>
          <w:noProof/>
          <w:sz w:val="28"/>
          <w:szCs w:val="28"/>
          <w:vertAlign w:val="subscript"/>
          <w:lang w:val="uz-Cyrl-UZ" w:eastAsia="ru-RU"/>
        </w:rPr>
        <w:t>обv</w:t>
      </w:r>
      <w:r w:rsidRPr="004E4ACF">
        <w:rPr>
          <w:rFonts w:ascii="Times New Roman" w:hAnsi="Times New Roman"/>
          <w:noProof/>
          <w:sz w:val="28"/>
          <w:szCs w:val="28"/>
          <w:lang w:val="uz-Cyrl-UZ" w:eastAsia="ru-RU"/>
        </w:rPr>
        <w:t xml:space="preserve"> -  </w:t>
      </w:r>
      <w:r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чи гармо</w:t>
      </w:r>
      <w:r w:rsidRPr="004E4ACF">
        <w:rPr>
          <w:rFonts w:ascii="Times New Roman" w:hAnsi="Times New Roman"/>
          <w:noProof/>
          <w:sz w:val="28"/>
          <w:szCs w:val="28"/>
          <w:lang w:val="uz-Cyrl-UZ" w:eastAsia="ru-RU"/>
        </w:rPr>
        <w:t xml:space="preserve">никанинг </w:t>
      </w:r>
      <w:r w:rsidR="00EC48AA" w:rsidRPr="004E4ACF">
        <w:rPr>
          <w:rFonts w:ascii="Times New Roman" w:hAnsi="Times New Roman"/>
          <w:noProof/>
          <w:sz w:val="28"/>
          <w:szCs w:val="28"/>
          <w:lang w:val="uz-Cyrl-UZ" w:eastAsia="ru-RU"/>
        </w:rPr>
        <w:t xml:space="preserve">частотаси, оқими ва  чўлғам </w:t>
      </w:r>
      <w:r w:rsidRPr="004E4ACF">
        <w:rPr>
          <w:rFonts w:ascii="Times New Roman" w:hAnsi="Times New Roman"/>
          <w:noProof/>
          <w:sz w:val="28"/>
          <w:szCs w:val="28"/>
          <w:lang w:val="uz-Cyrl-UZ" w:eastAsia="ru-RU"/>
        </w:rPr>
        <w:t xml:space="preserve">коэффициенти </w:t>
      </w:r>
      <w:r w:rsidR="00EC48AA" w:rsidRPr="004E4ACF">
        <w:rPr>
          <w:rFonts w:ascii="Times New Roman" w:hAnsi="Times New Roman"/>
          <w:noProof/>
          <w:sz w:val="28"/>
          <w:szCs w:val="28"/>
          <w:lang w:val="uz-Cyrl-UZ" w:eastAsia="ru-RU"/>
        </w:rPr>
        <w:t>.</w:t>
      </w:r>
    </w:p>
    <w:p w:rsidR="009402E4" w:rsidRPr="004E4ACF" w:rsidRDefault="00EC48AA" w:rsidP="00927FAB">
      <w:pPr>
        <w:spacing w:after="0" w:line="240" w:lineRule="auto"/>
        <w:jc w:val="both"/>
        <w:rPr>
          <w:rFonts w:ascii="Times New Roman" w:hAnsi="Times New Roman"/>
          <w:noProof/>
          <w:sz w:val="28"/>
          <w:szCs w:val="28"/>
          <w:vertAlign w:val="subscript"/>
          <w:lang w:val="uz-Cyrl-UZ" w:eastAsia="ru-RU"/>
        </w:rPr>
      </w:pPr>
      <w:r w:rsidRPr="004E4ACF">
        <w:rPr>
          <w:rFonts w:ascii="Times New Roman" w:hAnsi="Times New Roman"/>
          <w:noProof/>
          <w:sz w:val="28"/>
          <w:szCs w:val="28"/>
          <w:lang w:val="uz-Cyrl-UZ" w:eastAsia="ru-RU"/>
        </w:rPr>
        <w:t xml:space="preserve">Шундай қилиб </w:t>
      </w:r>
      <w:r w:rsidRPr="004E4ACF">
        <w:rPr>
          <w:rFonts w:ascii="Times New Roman" w:hAnsi="Times New Roman"/>
          <w:i/>
          <w:noProof/>
          <w:sz w:val="28"/>
          <w:szCs w:val="28"/>
          <w:lang w:val="uz-Cyrl-UZ" w:eastAsia="ru-RU"/>
        </w:rPr>
        <w:t>v-</w:t>
      </w:r>
      <w:r w:rsidRPr="004E4ACF">
        <w:rPr>
          <w:rFonts w:ascii="Times New Roman" w:hAnsi="Times New Roman"/>
          <w:noProof/>
          <w:sz w:val="28"/>
          <w:szCs w:val="28"/>
          <w:lang w:val="uz-Cyrl-UZ" w:eastAsia="ru-RU"/>
        </w:rPr>
        <w:t xml:space="preserve">чи </w:t>
      </w:r>
      <w:r w:rsidR="009402E4" w:rsidRPr="004E4ACF">
        <w:rPr>
          <w:rFonts w:ascii="Times New Roman" w:hAnsi="Times New Roman"/>
          <w:noProof/>
          <w:sz w:val="28"/>
          <w:szCs w:val="28"/>
          <w:lang w:val="uz-Cyrl-UZ" w:eastAsia="ru-RU"/>
        </w:rPr>
        <w:t>гармоник</w:t>
      </w:r>
      <w:r w:rsidRPr="004E4ACF">
        <w:rPr>
          <w:rFonts w:ascii="Times New Roman" w:hAnsi="Times New Roman"/>
          <w:noProof/>
          <w:sz w:val="28"/>
          <w:szCs w:val="28"/>
          <w:lang w:val="uz-Cyrl-UZ" w:eastAsia="ru-RU"/>
        </w:rPr>
        <w:t>а</w:t>
      </w:r>
      <w:r w:rsidR="009402E4" w:rsidRPr="004E4ACF">
        <w:rPr>
          <w:rFonts w:ascii="Times New Roman" w:hAnsi="Times New Roman"/>
          <w:noProof/>
          <w:sz w:val="28"/>
          <w:szCs w:val="28"/>
          <w:lang w:val="uz-Cyrl-UZ" w:eastAsia="ru-RU"/>
        </w:rPr>
        <w:t xml:space="preserve">нинг қутбли бўлиниши   </w:t>
      </w:r>
      <m:oMath>
        <m:r>
          <w:rPr>
            <w:rFonts w:ascii="Cambria Math" w:hAnsi="Cambria Math"/>
            <w:noProof/>
            <w:sz w:val="28"/>
            <w:szCs w:val="28"/>
            <w:lang w:val="uz-Cyrl-UZ" w:eastAsia="ru-RU"/>
          </w:rPr>
          <m:t>τ</m:t>
        </m:r>
      </m:oMath>
      <w:r w:rsidR="009402E4" w:rsidRPr="004E4ACF">
        <w:rPr>
          <w:rFonts w:ascii="Times New Roman" w:eastAsia="Times New Roman" w:hAnsi="Times New Roman"/>
          <w:i/>
          <w:noProof/>
          <w:sz w:val="28"/>
          <w:szCs w:val="28"/>
          <w:vertAlign w:val="subscript"/>
          <w:lang w:val="uz-Cyrl-UZ" w:eastAsia="ru-RU"/>
        </w:rPr>
        <w:t xml:space="preserve">v </w:t>
      </w:r>
      <w:r w:rsidR="009402E4" w:rsidRPr="004E4ACF">
        <w:rPr>
          <w:rFonts w:ascii="Times New Roman" w:hAnsi="Times New Roman"/>
          <w:noProof/>
          <w:sz w:val="28"/>
          <w:szCs w:val="28"/>
          <w:lang w:val="uz-Cyrl-UZ" w:eastAsia="ru-RU"/>
        </w:rPr>
        <w:t xml:space="preserve"> ва   </w:t>
      </w:r>
      <w:r w:rsidR="009402E4" w:rsidRPr="004E4ACF">
        <w:rPr>
          <w:rFonts w:ascii="Times New Roman" w:hAnsi="Times New Roman"/>
          <w:i/>
          <w:noProof/>
          <w:sz w:val="28"/>
          <w:szCs w:val="28"/>
          <w:lang w:val="uz-Cyrl-UZ" w:eastAsia="ru-RU"/>
        </w:rPr>
        <w:t>v</w:t>
      </w:r>
      <w:r w:rsidR="009402E4" w:rsidRPr="004E4ACF">
        <w:rPr>
          <w:rFonts w:ascii="Times New Roman" w:hAnsi="Times New Roman"/>
          <w:noProof/>
          <w:sz w:val="28"/>
          <w:szCs w:val="28"/>
          <w:lang w:val="uz-Cyrl-UZ" w:eastAsia="ru-RU"/>
        </w:rPr>
        <w:t xml:space="preserve">  марта 1-чи гармоник қутбли бўлинишидан кам, у ҳолда </w:t>
      </w:r>
      <w:r w:rsidR="009402E4"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гармо</w:t>
      </w:r>
      <w:r w:rsidR="009402E4" w:rsidRPr="004E4ACF">
        <w:rPr>
          <w:rFonts w:ascii="Times New Roman" w:hAnsi="Times New Roman"/>
          <w:noProof/>
          <w:sz w:val="28"/>
          <w:szCs w:val="28"/>
          <w:lang w:val="uz-Cyrl-UZ" w:eastAsia="ru-RU"/>
        </w:rPr>
        <w:t>ника магнитли оқими</w:t>
      </w:r>
      <w:r w:rsidRPr="004E4ACF">
        <w:rPr>
          <w:rFonts w:ascii="Times New Roman" w:hAnsi="Times New Roman"/>
          <w:noProof/>
          <w:sz w:val="28"/>
          <w:szCs w:val="28"/>
          <w:lang w:val="uz-Cyrl-UZ" w:eastAsia="ru-RU"/>
        </w:rPr>
        <w:t xml:space="preserve"> қуйидагича бўлади.</w:t>
      </w:r>
    </w:p>
    <w:p w:rsidR="009402E4" w:rsidRPr="004E4ACF" w:rsidRDefault="009402E4" w:rsidP="00EC48AA">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4AA4A4DB" wp14:editId="29553595">
            <wp:extent cx="2686050" cy="3333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86050" cy="333375"/>
                    </a:xfrm>
                    <a:prstGeom prst="rect">
                      <a:avLst/>
                    </a:prstGeom>
                    <a:noFill/>
                    <a:ln>
                      <a:noFill/>
                    </a:ln>
                  </pic:spPr>
                </pic:pic>
              </a:graphicData>
            </a:graphic>
          </wp:inline>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noProof/>
          <w:sz w:val="28"/>
          <w:szCs w:val="28"/>
          <w:lang w:val="uz-Cyrl-UZ" w:eastAsia="ru-RU"/>
        </w:rPr>
        <w:t>В</w:t>
      </w:r>
      <w:r w:rsidRPr="004E4ACF">
        <w:rPr>
          <w:rFonts w:ascii="Times New Roman" w:hAnsi="Times New Roman"/>
          <w:i/>
          <w:noProof/>
          <w:sz w:val="28"/>
          <w:szCs w:val="28"/>
          <w:vertAlign w:val="subscript"/>
          <w:lang w:val="uz-Cyrl-UZ" w:eastAsia="ru-RU"/>
        </w:rPr>
        <w:t>v</w:t>
      </w:r>
      <w:r w:rsidRPr="004E4ACF">
        <w:rPr>
          <w:rFonts w:ascii="Times New Roman" w:hAnsi="Times New Roman"/>
          <w:noProof/>
          <w:sz w:val="28"/>
          <w:szCs w:val="28"/>
          <w:vertAlign w:val="subscript"/>
          <w:lang w:val="uz-Cyrl-UZ" w:eastAsia="ru-RU"/>
        </w:rPr>
        <w:t>m</w:t>
      </w:r>
      <w:r w:rsidRPr="004E4ACF">
        <w:rPr>
          <w:rFonts w:ascii="Times New Roman" w:hAnsi="Times New Roman"/>
          <w:noProof/>
          <w:sz w:val="28"/>
          <w:szCs w:val="28"/>
          <w:lang w:val="uz-Cyrl-UZ" w:eastAsia="ru-RU"/>
        </w:rPr>
        <w:t>-машина</w:t>
      </w:r>
      <w:r w:rsidR="00EC48AA"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w:t>
      </w:r>
      <w:r w:rsidR="00D1665D" w:rsidRPr="004E4ACF">
        <w:rPr>
          <w:rFonts w:ascii="Times New Roman" w:hAnsi="Times New Roman"/>
          <w:noProof/>
          <w:sz w:val="28"/>
          <w:szCs w:val="28"/>
          <w:lang w:val="uz-Cyrl-UZ" w:eastAsia="ru-RU"/>
        </w:rPr>
        <w:t>тор тирқиш</w:t>
      </w:r>
      <w:r w:rsidR="00EC48AA"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да и</w:t>
      </w:r>
      <w:r w:rsidR="0037770C" w:rsidRPr="004E4ACF">
        <w:rPr>
          <w:rFonts w:ascii="Times New Roman" w:hAnsi="Times New Roman"/>
          <w:noProof/>
          <w:sz w:val="28"/>
          <w:szCs w:val="28"/>
          <w:lang w:val="uz-Cyrl-UZ" w:eastAsia="ru-RU"/>
        </w:rPr>
        <w:t xml:space="preserve">ндукциянинг </w:t>
      </w:r>
      <w:r w:rsidR="0037770C"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 xml:space="preserve">-чи гармоник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Вақтинчалик гармоник учун </w:t>
      </w:r>
      <w:r w:rsidR="00EC48AA" w:rsidRPr="004E4ACF">
        <w:rPr>
          <w:rFonts w:ascii="Cambria Math" w:hAnsi="Cambria Math" w:cs="Cambria Math"/>
          <w:i/>
          <w:noProof/>
          <w:sz w:val="28"/>
          <w:szCs w:val="28"/>
          <w:lang w:val="uz-Cyrl-UZ" w:eastAsia="ru-RU"/>
        </w:rPr>
        <w:t>𝐟</w:t>
      </w:r>
      <w:r w:rsidRPr="004E4ACF">
        <w:rPr>
          <w:rFonts w:ascii="Times New Roman" w:hAnsi="Times New Roman"/>
          <w:i/>
          <w:noProof/>
          <w:sz w:val="28"/>
          <w:szCs w:val="28"/>
          <w:vertAlign w:val="subscript"/>
          <w:lang w:val="uz-Cyrl-UZ" w:eastAsia="ru-RU"/>
        </w:rPr>
        <w:t>v</w:t>
      </w:r>
      <w:r w:rsidRPr="004E4ACF">
        <w:rPr>
          <w:rFonts w:ascii="Times New Roman" w:hAnsi="Times New Roman"/>
          <w:i/>
          <w:noProof/>
          <w:sz w:val="28"/>
          <w:szCs w:val="28"/>
          <w:lang w:val="uz-Cyrl-UZ" w:eastAsia="ru-RU"/>
        </w:rPr>
        <w:t>= v</w:t>
      </w:r>
      <w:r w:rsidR="00EC48AA" w:rsidRPr="004E4ACF">
        <w:rPr>
          <w:rFonts w:ascii="Cambria Math" w:hAnsi="Cambria Math" w:cs="Cambria Math"/>
          <w:i/>
          <w:noProof/>
          <w:sz w:val="28"/>
          <w:szCs w:val="28"/>
          <w:lang w:val="uz-Cyrl-UZ" w:eastAsia="ru-RU"/>
        </w:rPr>
        <w:t>𝐟</w:t>
      </w:r>
      <w:r w:rsidRPr="004E4ACF">
        <w:rPr>
          <w:rFonts w:ascii="Times New Roman" w:hAnsi="Times New Roman"/>
          <w:noProof/>
          <w:sz w:val="28"/>
          <w:szCs w:val="28"/>
          <w:lang w:val="uz-Cyrl-UZ" w:eastAsia="ru-RU"/>
        </w:rPr>
        <w:t xml:space="preserve">, фазовий гармоник учун </w:t>
      </w:r>
      <w:r w:rsidR="00EC48AA" w:rsidRPr="004E4ACF">
        <w:rPr>
          <w:rFonts w:ascii="Cambria Math" w:hAnsi="Cambria Math" w:cs="Cambria Math"/>
          <w:i/>
          <w:noProof/>
          <w:sz w:val="28"/>
          <w:szCs w:val="28"/>
          <w:lang w:val="uz-Cyrl-UZ" w:eastAsia="ru-RU"/>
        </w:rPr>
        <w:t>𝐟</w:t>
      </w:r>
      <w:r w:rsidRPr="004E4ACF">
        <w:rPr>
          <w:rFonts w:ascii="Times New Roman" w:hAnsi="Times New Roman"/>
          <w:i/>
          <w:noProof/>
          <w:sz w:val="28"/>
          <w:szCs w:val="28"/>
          <w:vertAlign w:val="subscript"/>
          <w:lang w:val="uz-Cyrl-UZ" w:eastAsia="ru-RU"/>
        </w:rPr>
        <w:t>v</w:t>
      </w:r>
      <w:r w:rsidRPr="004E4ACF">
        <w:rPr>
          <w:rFonts w:ascii="Times New Roman" w:hAnsi="Times New Roman"/>
          <w:i/>
          <w:noProof/>
          <w:sz w:val="28"/>
          <w:szCs w:val="28"/>
          <w:lang w:val="uz-Cyrl-UZ" w:eastAsia="ru-RU"/>
        </w:rPr>
        <w:t>= v</w:t>
      </w:r>
      <w:r w:rsidR="00EC48AA" w:rsidRPr="004E4ACF">
        <w:rPr>
          <w:rFonts w:ascii="Cambria Math" w:hAnsi="Cambria Math" w:cs="Cambria Math"/>
          <w:i/>
          <w:noProof/>
          <w:sz w:val="28"/>
          <w:szCs w:val="28"/>
          <w:lang w:val="uz-Cyrl-UZ" w:eastAsia="ru-RU"/>
        </w:rPr>
        <w:t>𝐟</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v-чи гармоник учун чўлғам коэффициент</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7632" behindDoc="0" locked="0" layoutInCell="1" allowOverlap="1" wp14:anchorId="44F56EAB" wp14:editId="16A37249">
            <wp:simplePos x="0" y="0"/>
            <wp:positionH relativeFrom="column">
              <wp:posOffset>1832114</wp:posOffset>
            </wp:positionH>
            <wp:positionV relativeFrom="paragraph">
              <wp:posOffset>-2775</wp:posOffset>
            </wp:positionV>
            <wp:extent cx="2689412" cy="350827"/>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11976" cy="353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EC48A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k</w:t>
      </w:r>
      <w:r w:rsidR="009402E4" w:rsidRPr="004E4ACF">
        <w:rPr>
          <w:rFonts w:ascii="Times New Roman" w:hAnsi="Times New Roman"/>
          <w:noProof/>
          <w:sz w:val="28"/>
          <w:szCs w:val="28"/>
          <w:vertAlign w:val="subscript"/>
          <w:lang w:val="uz-Cyrl-UZ" w:eastAsia="ru-RU"/>
        </w:rPr>
        <w:t>у</w:t>
      </w:r>
      <w:r w:rsidRPr="004E4ACF">
        <w:rPr>
          <w:rFonts w:ascii="Times New Roman" w:hAnsi="Times New Roman"/>
          <w:i/>
          <w:noProof/>
          <w:sz w:val="28"/>
          <w:szCs w:val="28"/>
          <w:vertAlign w:val="subscript"/>
          <w:lang w:val="uz-Cyrl-UZ" w:eastAsia="ru-RU"/>
        </w:rPr>
        <w:t>v</w:t>
      </w:r>
      <w:r w:rsidR="009402E4"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k</w:t>
      </w:r>
      <w:r w:rsidR="009402E4" w:rsidRPr="004E4ACF">
        <w:rPr>
          <w:rFonts w:ascii="Times New Roman" w:hAnsi="Times New Roman"/>
          <w:noProof/>
          <w:sz w:val="28"/>
          <w:szCs w:val="28"/>
          <w:vertAlign w:val="subscript"/>
          <w:lang w:val="uz-Cyrl-UZ" w:eastAsia="ru-RU"/>
        </w:rPr>
        <w:t>р</w:t>
      </w:r>
      <w:r w:rsidRPr="004E4ACF">
        <w:rPr>
          <w:rFonts w:ascii="Times New Roman" w:hAnsi="Times New Roman"/>
          <w:i/>
          <w:noProof/>
          <w:sz w:val="28"/>
          <w:szCs w:val="28"/>
          <w:vertAlign w:val="subscript"/>
          <w:lang w:val="uz-Cyrl-UZ" w:eastAsia="ru-RU"/>
        </w:rPr>
        <w:t>v</w:t>
      </w:r>
      <w:r w:rsidR="009402E4" w:rsidRPr="004E4ACF">
        <w:rPr>
          <w:rFonts w:ascii="Times New Roman" w:hAnsi="Times New Roman"/>
          <w:noProof/>
          <w:sz w:val="28"/>
          <w:szCs w:val="28"/>
          <w:vertAlign w:val="subscript"/>
          <w:lang w:val="uz-Cyrl-UZ" w:eastAsia="ru-RU"/>
        </w:rPr>
        <w:t>,</w:t>
      </w:r>
      <w:r w:rsidR="009402E4"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k</w:t>
      </w:r>
      <w:r w:rsidR="009402E4" w:rsidRPr="004E4ACF">
        <w:rPr>
          <w:rFonts w:ascii="Times New Roman" w:hAnsi="Times New Roman"/>
          <w:noProof/>
          <w:sz w:val="28"/>
          <w:szCs w:val="28"/>
          <w:vertAlign w:val="subscript"/>
          <w:lang w:val="uz-Cyrl-UZ" w:eastAsia="ru-RU"/>
        </w:rPr>
        <w:t>с</w:t>
      </w:r>
      <w:r w:rsidRPr="004E4ACF">
        <w:rPr>
          <w:rFonts w:ascii="Times New Roman" w:hAnsi="Times New Roman"/>
          <w:noProof/>
          <w:sz w:val="28"/>
          <w:szCs w:val="28"/>
          <w:vertAlign w:val="subscript"/>
          <w:lang w:val="uz-Cyrl-UZ" w:eastAsia="ru-RU"/>
        </w:rPr>
        <w:t>k</w:t>
      </w:r>
      <w:r w:rsidRPr="004E4ACF">
        <w:rPr>
          <w:rFonts w:ascii="Times New Roman" w:hAnsi="Times New Roman"/>
          <w:i/>
          <w:noProof/>
          <w:sz w:val="28"/>
          <w:szCs w:val="28"/>
          <w:vertAlign w:val="subscript"/>
          <w:lang w:val="uz-Cyrl-UZ" w:eastAsia="ru-RU"/>
        </w:rPr>
        <w:t>v</w:t>
      </w:r>
      <w:r w:rsidR="009402E4" w:rsidRPr="004E4ACF">
        <w:rPr>
          <w:rFonts w:ascii="Times New Roman" w:hAnsi="Times New Roman"/>
          <w:noProof/>
          <w:sz w:val="28"/>
          <w:szCs w:val="28"/>
          <w:lang w:val="uz-Cyrl-UZ" w:eastAsia="ru-RU"/>
        </w:rPr>
        <w:t xml:space="preserve"> –қисқартирилган коэ</w:t>
      </w:r>
      <w:r w:rsidR="0037770C" w:rsidRPr="004E4ACF">
        <w:rPr>
          <w:rFonts w:ascii="Times New Roman" w:hAnsi="Times New Roman"/>
          <w:noProof/>
          <w:sz w:val="28"/>
          <w:szCs w:val="28"/>
          <w:lang w:val="uz-Cyrl-UZ" w:eastAsia="ru-RU"/>
        </w:rPr>
        <w:t xml:space="preserve">ффициентга мувофиқ,    </w:t>
      </w:r>
      <w:r w:rsidR="0037770C"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-чи гар</w:t>
      </w:r>
      <w:r w:rsidR="009402E4" w:rsidRPr="004E4ACF">
        <w:rPr>
          <w:rFonts w:ascii="Times New Roman" w:hAnsi="Times New Roman"/>
          <w:noProof/>
          <w:sz w:val="28"/>
          <w:szCs w:val="28"/>
          <w:lang w:val="uz-Cyrl-UZ" w:eastAsia="ru-RU"/>
        </w:rPr>
        <w:t>моник учун қийшиқлик ва тақсимланиши.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Ғалтак ўтказгичлари бурча</w:t>
      </w:r>
      <w:r w:rsidR="0037770C" w:rsidRPr="004E4ACF">
        <w:rPr>
          <w:rFonts w:ascii="Times New Roman" w:hAnsi="Times New Roman"/>
          <w:noProof/>
          <w:sz w:val="28"/>
          <w:szCs w:val="28"/>
          <w:lang w:val="uz-Cyrl-UZ" w:eastAsia="ru-RU"/>
        </w:rPr>
        <w:t xml:space="preserve">к силжишида </w:t>
      </w:r>
      <w:r w:rsidR="0037770C"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-чи гармоник</w:t>
      </w:r>
      <w:r w:rsidR="00CB52FA" w:rsidRPr="004E4ACF">
        <w:rPr>
          <w:rFonts w:ascii="Times New Roman" w:hAnsi="Times New Roman"/>
          <w:noProof/>
          <w:sz w:val="28"/>
          <w:szCs w:val="28"/>
          <w:lang w:val="uz-Cyrl-UZ" w:eastAsia="ru-RU"/>
        </w:rPr>
        <w:t>ага</w:t>
      </w:r>
      <w:r w:rsidR="0037770C" w:rsidRPr="004E4ACF">
        <w:rPr>
          <w:rFonts w:ascii="Times New Roman" w:hAnsi="Times New Roman"/>
          <w:noProof/>
          <w:sz w:val="28"/>
          <w:szCs w:val="28"/>
          <w:lang w:val="uz-Cyrl-UZ" w:eastAsia="ru-RU"/>
        </w:rPr>
        <w:t xml:space="preserve"> нис</w:t>
      </w:r>
      <w:r w:rsidRPr="004E4ACF">
        <w:rPr>
          <w:rFonts w:ascii="Times New Roman" w:hAnsi="Times New Roman"/>
          <w:noProof/>
          <w:sz w:val="28"/>
          <w:szCs w:val="28"/>
          <w:lang w:val="uz-Cyrl-UZ" w:eastAsia="ru-RU"/>
        </w:rPr>
        <w:t>батан v</w:t>
      </w:r>
      <m:oMath>
        <m:r>
          <w:rPr>
            <w:rFonts w:ascii="Cambria Math" w:hAnsi="Cambria Math"/>
            <w:noProof/>
            <w:sz w:val="28"/>
            <w:szCs w:val="28"/>
            <w:lang w:val="uz-Cyrl-UZ" w:eastAsia="ru-RU"/>
          </w:rPr>
          <m:t>βπ</m:t>
        </m:r>
      </m:oMath>
      <w:r w:rsidRPr="004E4ACF">
        <w:rPr>
          <w:rFonts w:ascii="Times New Roman" w:eastAsia="Times New Roman" w:hAnsi="Times New Roman"/>
          <w:noProof/>
          <w:sz w:val="28"/>
          <w:szCs w:val="28"/>
          <w:lang w:val="uz-Cyrl-UZ" w:eastAsia="ru-RU"/>
        </w:rPr>
        <w:t xml:space="preserve"> тенг (1.73</w:t>
      </w:r>
      <w:r w:rsidR="00CB52FA" w:rsidRPr="004E4ACF">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расмга қаранг) ва</w:t>
      </w:r>
      <w:r w:rsidR="00CB52FA" w:rsidRPr="004E4ACF">
        <w:rPr>
          <w:rFonts w:ascii="Times New Roman" w:eastAsia="Times New Roman" w:hAnsi="Times New Roman"/>
          <w:noProof/>
          <w:sz w:val="28"/>
          <w:szCs w:val="28"/>
          <w:lang w:val="uz-Cyrl-UZ" w:eastAsia="ru-RU"/>
        </w:rPr>
        <w:t xml:space="preserve"> </w:t>
      </w:r>
      <w:r w:rsidRPr="004E4ACF">
        <w:rPr>
          <w:rFonts w:ascii="Times New Roman" w:hAnsi="Times New Roman"/>
          <w:i/>
          <w:noProof/>
          <w:sz w:val="28"/>
          <w:szCs w:val="28"/>
          <w:lang w:val="uz-Cyrl-UZ" w:eastAsia="ru-RU"/>
        </w:rPr>
        <w:t>v</w:t>
      </w:r>
      <w:r w:rsidRPr="004E4ACF">
        <w:rPr>
          <w:rFonts w:ascii="Times New Roman" w:hAnsi="Times New Roman"/>
          <w:noProof/>
          <w:sz w:val="28"/>
          <w:szCs w:val="28"/>
          <w:lang w:val="uz-Cyrl-UZ" w:eastAsia="ru-RU"/>
        </w:rPr>
        <w:t>-чи гармоник учун тақсимланиш коэффициенти</w:t>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8656" behindDoc="0" locked="0" layoutInCell="1" allowOverlap="1" wp14:anchorId="17641E08" wp14:editId="76E0E5A1">
            <wp:simplePos x="0" y="0"/>
            <wp:positionH relativeFrom="column">
              <wp:posOffset>1565910</wp:posOffset>
            </wp:positionH>
            <wp:positionV relativeFrom="paragraph">
              <wp:posOffset>61595</wp:posOffset>
            </wp:positionV>
            <wp:extent cx="1992630" cy="238760"/>
            <wp:effectExtent l="19050" t="0" r="7620" b="0"/>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92630" cy="238760"/>
                    </a:xfrm>
                    <a:prstGeom prst="rect">
                      <a:avLst/>
                    </a:prstGeom>
                    <a:noFill/>
                    <a:ln>
                      <a:noFill/>
                    </a:ln>
                  </pic:spPr>
                </pic:pic>
              </a:graphicData>
            </a:graphic>
          </wp:anchor>
        </w:drawing>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19680" behindDoc="0" locked="0" layoutInCell="1" allowOverlap="1" wp14:anchorId="2CD651B1" wp14:editId="3508C50C">
            <wp:simplePos x="0" y="0"/>
            <wp:positionH relativeFrom="column">
              <wp:posOffset>1021080</wp:posOffset>
            </wp:positionH>
            <wp:positionV relativeFrom="paragraph">
              <wp:posOffset>150495</wp:posOffset>
            </wp:positionV>
            <wp:extent cx="2694305" cy="258445"/>
            <wp:effectExtent l="19050"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94305" cy="258445"/>
                    </a:xfrm>
                    <a:prstGeom prst="rect">
                      <a:avLst/>
                    </a:prstGeom>
                    <a:noFill/>
                    <a:ln>
                      <a:noFill/>
                    </a:ln>
                  </pic:spPr>
                </pic:pic>
              </a:graphicData>
            </a:graphic>
          </wp:anchor>
        </w:drawing>
      </w:r>
    </w:p>
    <w:p w:rsidR="0037770C" w:rsidRPr="004E4ACF" w:rsidRDefault="0037770C"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Pr="004E4ACF">
        <w:rPr>
          <w:rFonts w:ascii="Times New Roman" w:hAnsi="Times New Roman"/>
          <w:i/>
          <w:noProof/>
          <w:sz w:val="28"/>
          <w:szCs w:val="28"/>
          <w:lang w:val="uz-Cyrl-UZ" w:eastAsia="ru-RU"/>
        </w:rPr>
        <w:t>v</w:t>
      </w:r>
      <w:r w:rsidRPr="004E4ACF">
        <w:rPr>
          <w:rFonts w:ascii="Times New Roman" w:hAnsi="Times New Roman"/>
          <w:noProof/>
          <w:sz w:val="28"/>
          <w:szCs w:val="28"/>
          <w:lang w:val="uz-Cyrl-UZ" w:eastAsia="ru-RU"/>
        </w:rPr>
        <w:t xml:space="preserve">-чи гармоник майдонига нисбатан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қийшиқ бурчаги (1.74</w:t>
      </w:r>
      <w:r w:rsidR="00CB52FA"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расмга қаранг) 1-чи гармоника</w:t>
      </w:r>
      <w:r w:rsidR="00CB52FA" w:rsidRPr="004E4ACF">
        <w:rPr>
          <w:rFonts w:ascii="Times New Roman" w:hAnsi="Times New Roman"/>
          <w:noProof/>
          <w:sz w:val="28"/>
          <w:szCs w:val="28"/>
          <w:lang w:val="uz-Cyrl-UZ" w:eastAsia="ru-RU"/>
        </w:rPr>
        <w:t>га</w:t>
      </w:r>
      <w:r w:rsidRPr="004E4ACF">
        <w:rPr>
          <w:rFonts w:ascii="Times New Roman" w:hAnsi="Times New Roman"/>
          <w:noProof/>
          <w:sz w:val="28"/>
          <w:szCs w:val="28"/>
          <w:lang w:val="uz-Cyrl-UZ" w:eastAsia="ru-RU"/>
        </w:rPr>
        <w:t xml:space="preserve"> нисбатан </w:t>
      </w:r>
      <w:r w:rsidRPr="004E4ACF">
        <w:rPr>
          <w:rFonts w:ascii="Times New Roman" w:hAnsi="Times New Roman"/>
          <w:i/>
          <w:noProof/>
          <w:sz w:val="28"/>
          <w:szCs w:val="28"/>
          <w:lang w:val="uz-Cyrl-UZ" w:eastAsia="ru-RU"/>
        </w:rPr>
        <w:t>v</w:t>
      </w:r>
      <w:r w:rsidRPr="004E4ACF">
        <w:rPr>
          <w:rFonts w:ascii="Times New Roman" w:hAnsi="Times New Roman"/>
          <w:noProof/>
          <w:sz w:val="28"/>
          <w:szCs w:val="28"/>
          <w:lang w:val="uz-Cyrl-UZ" w:eastAsia="ru-RU"/>
        </w:rPr>
        <w:t xml:space="preserve"> марта кўп ва </w:t>
      </w:r>
      <w:r w:rsidRPr="004E4ACF">
        <w:rPr>
          <w:rFonts w:ascii="Times New Roman" w:hAnsi="Times New Roman"/>
          <w:i/>
          <w:noProof/>
          <w:sz w:val="28"/>
          <w:szCs w:val="28"/>
          <w:lang w:val="uz-Cyrl-UZ" w:eastAsia="ru-RU"/>
        </w:rPr>
        <w:t>v</w:t>
      </w:r>
      <w:r w:rsidRPr="004E4ACF">
        <w:rPr>
          <w:rFonts w:ascii="Times New Roman" w:hAnsi="Times New Roman"/>
          <w:noProof/>
          <w:sz w:val="28"/>
          <w:szCs w:val="28"/>
          <w:lang w:val="uz-Cyrl-UZ" w:eastAsia="ru-RU"/>
        </w:rPr>
        <w:t>-чи гармоник учун коэффициент қийшиқлиги ҳам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0704" behindDoc="0" locked="0" layoutInCell="1" allowOverlap="1" wp14:anchorId="2C7C3DB8" wp14:editId="355885F3">
            <wp:simplePos x="0" y="0"/>
            <wp:positionH relativeFrom="column">
              <wp:posOffset>1459082</wp:posOffset>
            </wp:positionH>
            <wp:positionV relativeFrom="paragraph">
              <wp:posOffset>55453</wp:posOffset>
            </wp:positionV>
            <wp:extent cx="2650273" cy="261257"/>
            <wp:effectExtent l="0" t="0" r="0"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79380" cy="2641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вақтинчалик гармоник ҳам биринчи каби худди шунда</w:t>
      </w:r>
      <w:r w:rsidR="0037770C" w:rsidRPr="004E4ACF">
        <w:rPr>
          <w:rFonts w:ascii="Times New Roman" w:hAnsi="Times New Roman"/>
          <w:noProof/>
          <w:sz w:val="28"/>
          <w:szCs w:val="28"/>
          <w:lang w:val="uz-Cyrl-UZ" w:eastAsia="ru-RU"/>
        </w:rPr>
        <w:t>й тезликда айла</w:t>
      </w:r>
      <w:r w:rsidRPr="004E4ACF">
        <w:rPr>
          <w:rFonts w:ascii="Times New Roman" w:hAnsi="Times New Roman"/>
          <w:noProof/>
          <w:sz w:val="28"/>
          <w:szCs w:val="28"/>
          <w:lang w:val="uz-Cyrl-UZ" w:eastAsia="ru-RU"/>
        </w:rPr>
        <w:t>на</w:t>
      </w:r>
      <w:r w:rsidR="0037770C" w:rsidRPr="004E4ACF">
        <w:rPr>
          <w:rFonts w:ascii="Times New Roman" w:hAnsi="Times New Roman"/>
          <w:noProof/>
          <w:sz w:val="28"/>
          <w:szCs w:val="28"/>
          <w:lang w:val="uz-Cyrl-UZ" w:eastAsia="ru-RU"/>
        </w:rPr>
        <w:t>ди. Фазов</w:t>
      </w:r>
      <w:r w:rsidR="00CB52FA" w:rsidRPr="004E4ACF">
        <w:rPr>
          <w:rFonts w:ascii="Times New Roman" w:hAnsi="Times New Roman"/>
          <w:noProof/>
          <w:sz w:val="28"/>
          <w:szCs w:val="28"/>
          <w:lang w:val="uz-Cyrl-UZ" w:eastAsia="ru-RU"/>
        </w:rPr>
        <w:t>ли</w:t>
      </w:r>
      <w:r w:rsidR="0037770C" w:rsidRPr="004E4ACF">
        <w:rPr>
          <w:rFonts w:ascii="Times New Roman" w:hAnsi="Times New Roman"/>
          <w:noProof/>
          <w:sz w:val="28"/>
          <w:szCs w:val="28"/>
          <w:lang w:val="uz-Cyrl-UZ" w:eastAsia="ru-RU"/>
        </w:rPr>
        <w:t xml:space="preserve"> гармоник</w:t>
      </w:r>
      <w:r w:rsidR="00CB52FA" w:rsidRPr="004E4ACF">
        <w:rPr>
          <w:rFonts w:ascii="Times New Roman" w:hAnsi="Times New Roman"/>
          <w:noProof/>
          <w:sz w:val="28"/>
          <w:szCs w:val="28"/>
          <w:lang w:val="uz-Cyrl-UZ" w:eastAsia="ru-RU"/>
        </w:rPr>
        <w:t>а</w:t>
      </w:r>
      <w:r w:rsidR="0037770C" w:rsidRPr="004E4ACF">
        <w:rPr>
          <w:rFonts w:ascii="Times New Roman" w:hAnsi="Times New Roman"/>
          <w:noProof/>
          <w:sz w:val="28"/>
          <w:szCs w:val="28"/>
          <w:lang w:val="uz-Cyrl-UZ" w:eastAsia="ru-RU"/>
        </w:rPr>
        <w:t xml:space="preserve"> асосий гар</w:t>
      </w:r>
      <w:r w:rsidRPr="004E4ACF">
        <w:rPr>
          <w:rFonts w:ascii="Times New Roman" w:hAnsi="Times New Roman"/>
          <w:noProof/>
          <w:sz w:val="28"/>
          <w:szCs w:val="28"/>
          <w:lang w:val="uz-Cyrl-UZ" w:eastAsia="ru-RU"/>
        </w:rPr>
        <w:t>м</w:t>
      </w:r>
      <w:r w:rsidR="0037770C" w:rsidRPr="004E4ACF">
        <w:rPr>
          <w:rFonts w:ascii="Times New Roman" w:hAnsi="Times New Roman"/>
          <w:noProof/>
          <w:sz w:val="28"/>
          <w:szCs w:val="28"/>
          <w:lang w:val="uz-Cyrl-UZ" w:eastAsia="ru-RU"/>
        </w:rPr>
        <w:t>оник</w:t>
      </w:r>
      <w:r w:rsidR="00CB52FA" w:rsidRPr="004E4ACF">
        <w:rPr>
          <w:rFonts w:ascii="Times New Roman" w:hAnsi="Times New Roman"/>
          <w:noProof/>
          <w:sz w:val="28"/>
          <w:szCs w:val="28"/>
          <w:lang w:val="uz-Cyrl-UZ" w:eastAsia="ru-RU"/>
        </w:rPr>
        <w:t>ага</w:t>
      </w:r>
      <w:r w:rsidR="0037770C" w:rsidRPr="004E4ACF">
        <w:rPr>
          <w:rFonts w:ascii="Times New Roman" w:hAnsi="Times New Roman"/>
          <w:noProof/>
          <w:sz w:val="28"/>
          <w:szCs w:val="28"/>
          <w:lang w:val="uz-Cyrl-UZ" w:eastAsia="ru-RU"/>
        </w:rPr>
        <w:t xml:space="preserve"> нисбатан </w:t>
      </w:r>
      <w:r w:rsidR="0037770C" w:rsidRPr="004E4ACF">
        <w:rPr>
          <w:rFonts w:ascii="Times New Roman" w:hAnsi="Times New Roman"/>
          <w:i/>
          <w:noProof/>
          <w:sz w:val="28"/>
          <w:szCs w:val="28"/>
          <w:lang w:val="uz-Cyrl-UZ" w:eastAsia="ru-RU"/>
        </w:rPr>
        <w:t>v</w:t>
      </w:r>
      <w:r w:rsidR="0037770C" w:rsidRPr="004E4ACF">
        <w:rPr>
          <w:rFonts w:ascii="Times New Roman" w:hAnsi="Times New Roman"/>
          <w:noProof/>
          <w:sz w:val="28"/>
          <w:szCs w:val="28"/>
          <w:lang w:val="uz-Cyrl-UZ" w:eastAsia="ru-RU"/>
        </w:rPr>
        <w:t xml:space="preserve"> марта кам бур</w:t>
      </w:r>
      <w:r w:rsidRPr="004E4ACF">
        <w:rPr>
          <w:rFonts w:ascii="Times New Roman" w:hAnsi="Times New Roman"/>
          <w:noProof/>
          <w:sz w:val="28"/>
          <w:szCs w:val="28"/>
          <w:lang w:val="uz-Cyrl-UZ" w:eastAsia="ru-RU"/>
        </w:rPr>
        <w:t xml:space="preserve">чакли тезликка эга, шундай қилиб </w:t>
      </w:r>
    </w:p>
    <w:p w:rsidR="009402E4" w:rsidRPr="004E4ACF" w:rsidRDefault="009402E4" w:rsidP="00927FAB">
      <w:pPr>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τ</m:t>
        </m:r>
      </m:oMath>
      <w:r w:rsidRPr="004E4ACF">
        <w:rPr>
          <w:rFonts w:ascii="Times New Roman" w:eastAsia="Times New Roman" w:hAnsi="Times New Roman"/>
          <w:i/>
          <w:noProof/>
          <w:sz w:val="28"/>
          <w:szCs w:val="28"/>
          <w:vertAlign w:val="subscript"/>
          <w:lang w:val="uz-Cyrl-UZ" w:eastAsia="ru-RU"/>
        </w:rPr>
        <w:t>v</w:t>
      </w:r>
      <w:r w:rsidRPr="004E4ACF">
        <w:rPr>
          <w:rFonts w:ascii="Times New Roman" w:hAnsi="Times New Roman"/>
          <w:i/>
          <w:noProof/>
          <w:sz w:val="28"/>
          <w:szCs w:val="28"/>
          <w:lang w:val="uz-Cyrl-UZ" w:eastAsia="ru-RU"/>
        </w:rPr>
        <w:t xml:space="preserve"> =</w:t>
      </w:r>
      <m:oMath>
        <m:r>
          <w:rPr>
            <w:rFonts w:ascii="Cambria Math" w:hAnsi="Cambria Math"/>
            <w:noProof/>
            <w:sz w:val="28"/>
            <w:szCs w:val="28"/>
            <w:lang w:val="uz-Cyrl-UZ" w:eastAsia="ru-RU"/>
          </w:rPr>
          <m:t xml:space="preserve"> τ</m:t>
        </m:r>
      </m:oMath>
      <w:r w:rsidRPr="004E4ACF">
        <w:rPr>
          <w:rFonts w:ascii="Times New Roman" w:eastAsia="Times New Roman" w:hAnsi="Times New Roman"/>
          <w:i/>
          <w:noProof/>
          <w:sz w:val="28"/>
          <w:szCs w:val="28"/>
          <w:vertAlign w:val="subscript"/>
          <w:lang w:val="uz-Cyrl-UZ" w:eastAsia="ru-RU"/>
        </w:rPr>
        <w:t>1</w:t>
      </w:r>
      <w:r w:rsidRPr="004E4ACF">
        <w:rPr>
          <w:rFonts w:ascii="Times New Roman" w:eastAsia="Times New Roman" w:hAnsi="Times New Roman"/>
          <w:i/>
          <w:noProof/>
          <w:sz w:val="28"/>
          <w:szCs w:val="28"/>
          <w:lang w:val="uz-Cyrl-UZ" w:eastAsia="ru-RU"/>
        </w:rPr>
        <w:t>/</w:t>
      </w:r>
      <w:r w:rsidR="00CB52FA" w:rsidRPr="004E4ACF">
        <w:rPr>
          <w:rFonts w:ascii="Times New Roman" w:hAnsi="Times New Roman"/>
          <w:i/>
          <w:noProof/>
          <w:sz w:val="28"/>
          <w:szCs w:val="28"/>
          <w:lang w:val="uz-Cyrl-UZ" w:eastAsia="ru-RU"/>
        </w:rPr>
        <w:t xml:space="preserve">v   </w:t>
      </w:r>
      <w:r w:rsidR="00CB52FA" w:rsidRPr="004E4ACF">
        <w:rPr>
          <w:rFonts w:ascii="Cambria Math" w:hAnsi="Cambria Math" w:cs="Cambria Math"/>
          <w:i/>
          <w:noProof/>
          <w:sz w:val="28"/>
          <w:szCs w:val="28"/>
          <w:lang w:val="uz-Cyrl-UZ" w:eastAsia="ru-RU"/>
        </w:rPr>
        <w:t>𝐟</w:t>
      </w:r>
      <w:r w:rsidR="00CB52FA" w:rsidRPr="004E4ACF">
        <w:rPr>
          <w:rFonts w:ascii="Times New Roman" w:hAnsi="Times New Roman"/>
          <w:i/>
          <w:noProof/>
          <w:sz w:val="28"/>
          <w:szCs w:val="28"/>
          <w:lang w:val="uz-Cyrl-UZ" w:eastAsia="ru-RU"/>
        </w:rPr>
        <w:t xml:space="preserve"> </w:t>
      </w:r>
      <w:r w:rsidRPr="004E4ACF">
        <w:rPr>
          <w:rFonts w:ascii="Times New Roman" w:hAnsi="Times New Roman"/>
          <w:noProof/>
          <w:sz w:val="28"/>
          <w:szCs w:val="28"/>
          <w:lang w:val="uz-Cyrl-UZ" w:eastAsia="ru-RU"/>
        </w:rPr>
        <w:t xml:space="preserve">= </w:t>
      </w:r>
      <w:r w:rsidR="00CB52FA" w:rsidRPr="004E4ACF">
        <w:rPr>
          <w:rFonts w:ascii="Cambria Math" w:hAnsi="Cambria Math" w:cs="Cambria Math"/>
          <w:noProof/>
          <w:sz w:val="28"/>
          <w:szCs w:val="28"/>
          <w:lang w:val="uz-Cyrl-UZ" w:eastAsia="ru-RU"/>
        </w:rPr>
        <w:t>𝐟</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Юқори гармоник мавжудлигида ЭЮКнинг </w:t>
      </w:r>
      <w:r w:rsidR="00CB52FA" w:rsidRPr="004E4ACF">
        <w:rPr>
          <w:rFonts w:ascii="Times New Roman" w:hAnsi="Times New Roman"/>
          <w:noProof/>
          <w:sz w:val="28"/>
          <w:szCs w:val="28"/>
          <w:lang w:val="uz-Cyrl-UZ" w:eastAsia="ru-RU"/>
        </w:rPr>
        <w:t>тўла таъсир этувчи қиймати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1728" behindDoc="0" locked="0" layoutInCell="1" allowOverlap="1" wp14:anchorId="20178768" wp14:editId="41B2693D">
            <wp:simplePos x="0" y="0"/>
            <wp:positionH relativeFrom="column">
              <wp:posOffset>1163603</wp:posOffset>
            </wp:positionH>
            <wp:positionV relativeFrom="paragraph">
              <wp:posOffset>110422</wp:posOffset>
            </wp:positionV>
            <wp:extent cx="2896880" cy="337664"/>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99495" cy="3379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6368" behindDoc="0" locked="0" layoutInCell="1" allowOverlap="1" wp14:anchorId="747C156F" wp14:editId="574F4014">
            <wp:simplePos x="0" y="0"/>
            <wp:positionH relativeFrom="column">
              <wp:posOffset>870699</wp:posOffset>
            </wp:positionH>
            <wp:positionV relativeFrom="paragraph">
              <wp:posOffset>-290186</wp:posOffset>
            </wp:positionV>
            <wp:extent cx="2688609" cy="1007394"/>
            <wp:effectExtent l="1905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81">
                      <a:extLst>
                        <a:ext uri="{28A0092B-C50C-407E-A947-70E740481C1C}">
                          <a14:useLocalDpi xmlns:a14="http://schemas.microsoft.com/office/drawing/2010/main" val="0"/>
                        </a:ext>
                      </a:extLst>
                    </a:blip>
                    <a:srcRect l="-2" r="-2" b="27312"/>
                    <a:stretch>
                      <a:fillRect/>
                    </a:stretch>
                  </pic:blipFill>
                  <pic:spPr bwMode="auto">
                    <a:xfrm>
                      <a:off x="0" y="0"/>
                      <a:ext cx="2688609" cy="1007394"/>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1.78</w:t>
      </w:r>
      <w:r w:rsidR="00CB52FA"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 xml:space="preserve">асм. </w:t>
      </w:r>
      <w:r w:rsidR="00CB52FA" w:rsidRPr="004E4ACF">
        <w:rPr>
          <w:rFonts w:ascii="Times New Roman" w:hAnsi="Times New Roman"/>
          <w:noProof/>
          <w:sz w:val="28"/>
          <w:szCs w:val="28"/>
          <w:lang w:val="uz-Cyrl-UZ" w:eastAsia="ru-RU"/>
        </w:rPr>
        <w:t>Ч</w:t>
      </w:r>
      <w:r w:rsidRPr="004E4ACF">
        <w:rPr>
          <w:rFonts w:ascii="Times New Roman" w:hAnsi="Times New Roman"/>
          <w:noProof/>
          <w:sz w:val="28"/>
          <w:szCs w:val="28"/>
          <w:lang w:val="uz-Cyrl-UZ" w:eastAsia="ru-RU"/>
        </w:rPr>
        <w:t>ўлғамни юлдузча а) ва учбурчак (б)</w:t>
      </w:r>
      <w:r w:rsidR="00CB52FA" w:rsidRPr="004E4ACF">
        <w:rPr>
          <w:rFonts w:ascii="Times New Roman" w:hAnsi="Times New Roman"/>
          <w:noProof/>
          <w:sz w:val="28"/>
          <w:szCs w:val="28"/>
          <w:lang w:val="uz-Cyrl-UZ" w:eastAsia="ru-RU"/>
        </w:rPr>
        <w:t xml:space="preserve"> улаш</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Е</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,Е</w:t>
      </w:r>
      <w:r w:rsidRPr="004E4ACF">
        <w:rPr>
          <w:rFonts w:ascii="Times New Roman" w:hAnsi="Times New Roman"/>
          <w:noProof/>
          <w:sz w:val="28"/>
          <w:szCs w:val="28"/>
          <w:vertAlign w:val="subscript"/>
          <w:lang w:val="uz-Cyrl-UZ" w:eastAsia="ru-RU"/>
        </w:rPr>
        <w:t xml:space="preserve"> 3 ......</w:t>
      </w:r>
      <w:r w:rsidRPr="004E4ACF">
        <w:rPr>
          <w:rFonts w:ascii="Times New Roman" w:hAnsi="Times New Roman"/>
          <w:noProof/>
          <w:sz w:val="28"/>
          <w:szCs w:val="28"/>
          <w:lang w:val="uz-Cyrl-UZ" w:eastAsia="ru-RU"/>
        </w:rPr>
        <w:t>,Е</w:t>
      </w:r>
      <w:r w:rsidRPr="004E4ACF">
        <w:rPr>
          <w:rFonts w:ascii="Times New Roman" w:eastAsia="Times New Roman" w:hAnsi="Times New Roman"/>
          <w:i/>
          <w:noProof/>
          <w:sz w:val="28"/>
          <w:szCs w:val="28"/>
          <w:vertAlign w:val="subscript"/>
          <w:lang w:val="uz-Cyrl-UZ" w:eastAsia="ru-RU"/>
        </w:rPr>
        <w:t>v</w:t>
      </w:r>
      <w:r w:rsidRPr="004E4ACF">
        <w:rPr>
          <w:rFonts w:ascii="Times New Roman" w:eastAsia="Times New Roman" w:hAnsi="Times New Roman"/>
          <w:i/>
          <w:noProof/>
          <w:sz w:val="28"/>
          <w:szCs w:val="28"/>
          <w:lang w:val="uz-Cyrl-UZ" w:eastAsia="ru-RU"/>
        </w:rPr>
        <w:t xml:space="preserve"> – </w:t>
      </w:r>
      <w:r w:rsidRPr="004E4ACF">
        <w:rPr>
          <w:rFonts w:ascii="Times New Roman" w:eastAsia="Times New Roman" w:hAnsi="Times New Roman"/>
          <w:noProof/>
          <w:sz w:val="28"/>
          <w:szCs w:val="28"/>
          <w:lang w:val="uz-Cyrl-UZ" w:eastAsia="ru-RU"/>
        </w:rPr>
        <w:t xml:space="preserve">тегишли гармоникда ЭЮК-нинг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 xml:space="preserve"> қиймати.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Юқори гармоник</w:t>
      </w:r>
      <w:r w:rsidR="005C39DA" w:rsidRPr="004E4ACF">
        <w:rPr>
          <w:rFonts w:ascii="Times New Roman" w:hAnsi="Times New Roman"/>
          <w:noProof/>
          <w:sz w:val="28"/>
          <w:szCs w:val="28"/>
          <w:lang w:val="uz-Cyrl-UZ" w:eastAsia="ru-RU"/>
        </w:rPr>
        <w:t>ада</w:t>
      </w:r>
      <w:r w:rsidRPr="004E4ACF">
        <w:rPr>
          <w:rFonts w:ascii="Times New Roman" w:hAnsi="Times New Roman"/>
          <w:noProof/>
          <w:sz w:val="28"/>
          <w:szCs w:val="28"/>
          <w:lang w:val="uz-Cyrl-UZ" w:eastAsia="ru-RU"/>
        </w:rPr>
        <w:t xml:space="preserve"> ЭЮКни </w:t>
      </w:r>
      <w:r w:rsidR="005C39DA" w:rsidRPr="004E4ACF">
        <w:rPr>
          <w:rFonts w:ascii="Times New Roman" w:hAnsi="Times New Roman"/>
          <w:noProof/>
          <w:sz w:val="28"/>
          <w:szCs w:val="28"/>
          <w:lang w:val="uz-Cyrl-UZ" w:eastAsia="ru-RU"/>
        </w:rPr>
        <w:t>ҳолати бузилади</w:t>
      </w:r>
      <w:r w:rsidR="0037770C" w:rsidRPr="004E4ACF">
        <w:rPr>
          <w:rFonts w:ascii="Times New Roman" w:hAnsi="Times New Roman"/>
          <w:noProof/>
          <w:sz w:val="28"/>
          <w:szCs w:val="28"/>
          <w:lang w:val="uz-Cyrl-UZ" w:eastAsia="ru-RU"/>
        </w:rPr>
        <w:t xml:space="preserve"> ва унинг кучланиш шакли носину</w:t>
      </w:r>
      <w:r w:rsidRPr="004E4ACF">
        <w:rPr>
          <w:rFonts w:ascii="Times New Roman" w:hAnsi="Times New Roman"/>
          <w:noProof/>
          <w:sz w:val="28"/>
          <w:szCs w:val="28"/>
          <w:lang w:val="uz-Cyrl-UZ" w:eastAsia="ru-RU"/>
        </w:rPr>
        <w:t>сои</w:t>
      </w:r>
      <w:r w:rsidR="0037770C" w:rsidRPr="004E4ACF">
        <w:rPr>
          <w:rFonts w:ascii="Times New Roman" w:hAnsi="Times New Roman"/>
          <w:noProof/>
          <w:sz w:val="28"/>
          <w:szCs w:val="28"/>
          <w:lang w:val="uz-Cyrl-UZ" w:eastAsia="ru-RU"/>
        </w:rPr>
        <w:t>дал бўлади. Электр</w:t>
      </w:r>
      <w:r w:rsidR="005C39DA" w:rsidRPr="004E4ACF">
        <w:rPr>
          <w:rFonts w:ascii="Times New Roman" w:hAnsi="Times New Roman"/>
          <w:noProof/>
          <w:sz w:val="28"/>
          <w:szCs w:val="28"/>
          <w:lang w:val="uz-Cyrl-UZ" w:eastAsia="ru-RU"/>
        </w:rPr>
        <w:t xml:space="preserve"> </w:t>
      </w:r>
      <w:r w:rsidR="0037770C" w:rsidRPr="004E4ACF">
        <w:rPr>
          <w:rFonts w:ascii="Times New Roman" w:hAnsi="Times New Roman"/>
          <w:noProof/>
          <w:sz w:val="28"/>
          <w:szCs w:val="28"/>
          <w:lang w:val="uz-Cyrl-UZ" w:eastAsia="ru-RU"/>
        </w:rPr>
        <w:t>тар</w:t>
      </w:r>
      <w:r w:rsidRPr="004E4ACF">
        <w:rPr>
          <w:rFonts w:ascii="Times New Roman" w:hAnsi="Times New Roman"/>
          <w:noProof/>
          <w:sz w:val="28"/>
          <w:szCs w:val="28"/>
          <w:lang w:val="uz-Cyrl-UZ" w:eastAsia="ru-RU"/>
        </w:rPr>
        <w:t>м</w:t>
      </w:r>
      <w:r w:rsidR="0037770C" w:rsidRPr="004E4ACF">
        <w:rPr>
          <w:rFonts w:ascii="Times New Roman" w:hAnsi="Times New Roman"/>
          <w:noProof/>
          <w:sz w:val="28"/>
          <w:szCs w:val="28"/>
          <w:lang w:val="uz-Cyrl-UZ" w:eastAsia="ru-RU"/>
        </w:rPr>
        <w:t xml:space="preserve">оқда ва </w:t>
      </w:r>
      <w:r w:rsidR="005C39DA" w:rsidRPr="004E4ACF">
        <w:rPr>
          <w:rFonts w:ascii="Times New Roman" w:hAnsi="Times New Roman"/>
          <w:noProof/>
          <w:sz w:val="28"/>
          <w:szCs w:val="28"/>
          <w:lang w:val="uz-Cyrl-UZ" w:eastAsia="ru-RU"/>
        </w:rPr>
        <w:t xml:space="preserve">истеъмолчиларда </w:t>
      </w:r>
      <w:r w:rsidR="0037770C" w:rsidRPr="004E4ACF">
        <w:rPr>
          <w:rFonts w:ascii="Times New Roman" w:hAnsi="Times New Roman"/>
          <w:noProof/>
          <w:sz w:val="28"/>
          <w:szCs w:val="28"/>
          <w:lang w:val="uz-Cyrl-UZ" w:eastAsia="ru-RU"/>
        </w:rPr>
        <w:t>носи</w:t>
      </w:r>
      <w:r w:rsidRPr="004E4ACF">
        <w:rPr>
          <w:rFonts w:ascii="Times New Roman" w:hAnsi="Times New Roman"/>
          <w:noProof/>
          <w:sz w:val="28"/>
          <w:szCs w:val="28"/>
          <w:lang w:val="uz-Cyrl-UZ" w:eastAsia="ru-RU"/>
        </w:rPr>
        <w:t>н</w:t>
      </w:r>
      <w:r w:rsidR="0037770C" w:rsidRPr="004E4ACF">
        <w:rPr>
          <w:rFonts w:ascii="Times New Roman" w:hAnsi="Times New Roman"/>
          <w:noProof/>
          <w:sz w:val="28"/>
          <w:szCs w:val="28"/>
          <w:lang w:val="uz-Cyrl-UZ" w:eastAsia="ru-RU"/>
        </w:rPr>
        <w:t xml:space="preserve">усоидал кучланиш қўшимча </w:t>
      </w:r>
      <w:r w:rsidR="005C39DA" w:rsidRPr="004E4ACF">
        <w:rPr>
          <w:rFonts w:ascii="Times New Roman" w:hAnsi="Times New Roman"/>
          <w:noProof/>
          <w:sz w:val="28"/>
          <w:szCs w:val="28"/>
          <w:lang w:val="uz-Cyrl-UZ" w:eastAsia="ru-RU"/>
        </w:rPr>
        <w:t xml:space="preserve">исрофларни </w:t>
      </w:r>
      <w:r w:rsidRPr="004E4ACF">
        <w:rPr>
          <w:rFonts w:ascii="Times New Roman" w:hAnsi="Times New Roman"/>
          <w:noProof/>
          <w:sz w:val="28"/>
          <w:szCs w:val="28"/>
          <w:lang w:val="uz-Cyrl-UZ" w:eastAsia="ru-RU"/>
        </w:rPr>
        <w:t xml:space="preserve"> </w:t>
      </w:r>
      <w:r w:rsidR="00A71B58" w:rsidRPr="004E4ACF">
        <w:rPr>
          <w:rFonts w:ascii="Times New Roman" w:hAnsi="Times New Roman"/>
          <w:noProof/>
          <w:sz w:val="28"/>
          <w:szCs w:val="28"/>
          <w:lang w:val="uz-Cyrl-UZ" w:eastAsia="ru-RU"/>
        </w:rPr>
        <w:t>келтириб чиқаради</w:t>
      </w:r>
      <w:r w:rsidRPr="004E4ACF">
        <w:rPr>
          <w:rFonts w:ascii="Times New Roman" w:hAnsi="Times New Roman"/>
          <w:noProof/>
          <w:sz w:val="28"/>
          <w:szCs w:val="28"/>
          <w:lang w:val="uz-Cyrl-UZ" w:eastAsia="ru-RU"/>
        </w:rPr>
        <w:t xml:space="preserve"> ва cos </w:t>
      </w:r>
      <m:oMath>
        <m:r>
          <w:rPr>
            <w:rFonts w:ascii="Cambria Math" w:hAnsi="Cambria Math"/>
            <w:noProof/>
            <w:sz w:val="28"/>
            <w:szCs w:val="28"/>
            <w:lang w:val="uz-Cyrl-UZ" w:eastAsia="ru-RU"/>
          </w:rPr>
          <m:t>φ</m:t>
        </m:r>
      </m:oMath>
      <w:r w:rsidRPr="004E4ACF">
        <w:rPr>
          <w:rFonts w:ascii="Times New Roman" w:hAnsi="Times New Roman"/>
          <w:noProof/>
          <w:sz w:val="28"/>
          <w:szCs w:val="28"/>
          <w:lang w:val="uz-Cyrl-UZ" w:eastAsia="ru-RU"/>
        </w:rPr>
        <w:t xml:space="preserve"> КПДни ёмонлашувига олиб келади. Электр машиналарда тебраниш ва шовқин</w:t>
      </w:r>
      <w:r w:rsidR="00A71B58" w:rsidRPr="004E4ACF">
        <w:rPr>
          <w:rFonts w:ascii="Times New Roman" w:hAnsi="Times New Roman"/>
          <w:noProof/>
          <w:sz w:val="28"/>
          <w:szCs w:val="28"/>
          <w:lang w:val="uz-Cyrl-UZ" w:eastAsia="ru-RU"/>
        </w:rPr>
        <w:t xml:space="preserve">нинг содир бўлиши </w:t>
      </w:r>
      <w:r w:rsidRPr="004E4ACF">
        <w:rPr>
          <w:rFonts w:ascii="Times New Roman" w:hAnsi="Times New Roman"/>
          <w:noProof/>
          <w:sz w:val="28"/>
          <w:szCs w:val="28"/>
          <w:lang w:val="uz-Cyrl-UZ" w:eastAsia="ru-RU"/>
        </w:rPr>
        <w:t>юқори гармоник</w:t>
      </w:r>
      <w:r w:rsidR="00A71B58" w:rsidRPr="004E4ACF">
        <w:rPr>
          <w:rFonts w:ascii="Times New Roman" w:hAnsi="Times New Roman"/>
          <w:noProof/>
          <w:sz w:val="28"/>
          <w:szCs w:val="28"/>
          <w:lang w:val="uz-Cyrl-UZ" w:eastAsia="ru-RU"/>
        </w:rPr>
        <w:t>алар</w:t>
      </w:r>
      <w:r w:rsidRPr="004E4ACF">
        <w:rPr>
          <w:rFonts w:ascii="Times New Roman" w:hAnsi="Times New Roman"/>
          <w:noProof/>
          <w:sz w:val="28"/>
          <w:szCs w:val="28"/>
          <w:lang w:val="uz-Cyrl-UZ" w:eastAsia="ru-RU"/>
        </w:rPr>
        <w:t xml:space="preserve"> сабаб бўлиши мумкин.</w:t>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Юқори гармоник</w:t>
      </w:r>
      <w:r w:rsidR="00A71B58"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дан ЭЮКни </w:t>
      </w:r>
      <w:r w:rsidR="00A71B58" w:rsidRPr="004E4ACF">
        <w:rPr>
          <w:rFonts w:ascii="Times New Roman" w:hAnsi="Times New Roman"/>
          <w:noProof/>
          <w:sz w:val="28"/>
          <w:szCs w:val="28"/>
          <w:lang w:val="uz-Cyrl-UZ" w:eastAsia="ru-RU"/>
        </w:rPr>
        <w:t>пасайтириш</w:t>
      </w:r>
      <w:r w:rsidR="009402E4" w:rsidRPr="004E4ACF">
        <w:rPr>
          <w:rFonts w:ascii="Times New Roman" w:hAnsi="Times New Roman"/>
          <w:noProof/>
          <w:sz w:val="28"/>
          <w:szCs w:val="28"/>
          <w:lang w:val="uz-Cyrl-UZ" w:eastAsia="ru-RU"/>
        </w:rPr>
        <w:t xml:space="preserve"> учун чўлғам қадами қисқартирил</w:t>
      </w:r>
      <w:r w:rsidRPr="004E4ACF">
        <w:rPr>
          <w:rFonts w:ascii="Times New Roman" w:hAnsi="Times New Roman"/>
          <w:noProof/>
          <w:sz w:val="28"/>
          <w:szCs w:val="28"/>
          <w:lang w:val="uz-Cyrl-UZ" w:eastAsia="ru-RU"/>
        </w:rPr>
        <w:t xml:space="preserve">иши ҳисобига,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 бўйича чўл</w:t>
      </w:r>
      <w:r w:rsidR="009402E4" w:rsidRPr="004E4ACF">
        <w:rPr>
          <w:rFonts w:ascii="Times New Roman" w:hAnsi="Times New Roman"/>
          <w:noProof/>
          <w:sz w:val="28"/>
          <w:szCs w:val="28"/>
          <w:lang w:val="uz-Cyrl-UZ" w:eastAsia="ru-RU"/>
        </w:rPr>
        <w:t>ғам</w:t>
      </w:r>
      <w:r w:rsidRPr="004E4ACF">
        <w:rPr>
          <w:rFonts w:ascii="Times New Roman" w:hAnsi="Times New Roman"/>
          <w:noProof/>
          <w:sz w:val="28"/>
          <w:szCs w:val="28"/>
          <w:lang w:val="uz-Cyrl-UZ" w:eastAsia="ru-RU"/>
        </w:rPr>
        <w:t xml:space="preserve"> тақсимланиши (q дан каттаро</w:t>
      </w:r>
      <w:r w:rsidR="009402E4" w:rsidRPr="004E4ACF">
        <w:rPr>
          <w:rFonts w:ascii="Times New Roman" w:hAnsi="Times New Roman"/>
          <w:noProof/>
          <w:sz w:val="28"/>
          <w:szCs w:val="28"/>
          <w:lang w:val="uz-Cyrl-UZ" w:eastAsia="ru-RU"/>
        </w:rPr>
        <w:t>ғини</w:t>
      </w:r>
      <w:r w:rsidRPr="004E4ACF">
        <w:rPr>
          <w:rFonts w:ascii="Times New Roman" w:hAnsi="Times New Roman"/>
          <w:noProof/>
          <w:sz w:val="28"/>
          <w:szCs w:val="28"/>
          <w:lang w:val="uz-Cyrl-UZ" w:eastAsia="ru-RU"/>
        </w:rPr>
        <w:t xml:space="preserve"> танлаш етарли) ва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 тезли</w:t>
      </w:r>
      <w:r w:rsidR="009402E4" w:rsidRPr="004E4ACF">
        <w:rPr>
          <w:rFonts w:ascii="Times New Roman" w:hAnsi="Times New Roman"/>
          <w:noProof/>
          <w:sz w:val="28"/>
          <w:szCs w:val="28"/>
          <w:lang w:val="uz-Cyrl-UZ" w:eastAsia="ru-RU"/>
        </w:rPr>
        <w:t>гида юқори гармоник</w:t>
      </w:r>
      <w:r w:rsidR="00A71B58" w:rsidRPr="004E4ACF">
        <w:rPr>
          <w:rFonts w:ascii="Times New Roman" w:hAnsi="Times New Roman"/>
          <w:noProof/>
          <w:sz w:val="28"/>
          <w:szCs w:val="28"/>
          <w:lang w:val="uz-Cyrl-UZ" w:eastAsia="ru-RU"/>
        </w:rPr>
        <w:t>а</w:t>
      </w:r>
      <w:r w:rsidR="009402E4" w:rsidRPr="004E4ACF">
        <w:rPr>
          <w:rFonts w:ascii="Times New Roman" w:hAnsi="Times New Roman"/>
          <w:noProof/>
          <w:sz w:val="28"/>
          <w:szCs w:val="28"/>
          <w:lang w:val="uz-Cyrl-UZ" w:eastAsia="ru-RU"/>
        </w:rPr>
        <w:t>ни йўқотишга ҳаракат қилишади</w:t>
      </w:r>
      <w:r w:rsidR="00A71B58" w:rsidRPr="004E4ACF">
        <w:rPr>
          <w:rFonts w:ascii="Times New Roman" w:hAnsi="Times New Roman"/>
          <w:noProof/>
          <w:sz w:val="28"/>
          <w:szCs w:val="28"/>
          <w:lang w:val="uz-Cyrl-UZ" w:eastAsia="ru-RU"/>
        </w:rPr>
        <w:t>.</w:t>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ЭЮК шаклига чўлғамни ула</w:t>
      </w:r>
      <w:r w:rsidR="00A71B58" w:rsidRPr="004E4ACF">
        <w:rPr>
          <w:rFonts w:ascii="Times New Roman" w:hAnsi="Times New Roman"/>
          <w:noProof/>
          <w:sz w:val="28"/>
          <w:szCs w:val="28"/>
          <w:lang w:val="uz-Cyrl-UZ" w:eastAsia="ru-RU"/>
        </w:rPr>
        <w:t>ни</w:t>
      </w:r>
      <w:r w:rsidRPr="004E4ACF">
        <w:rPr>
          <w:rFonts w:ascii="Times New Roman" w:hAnsi="Times New Roman"/>
          <w:noProof/>
          <w:sz w:val="28"/>
          <w:szCs w:val="28"/>
          <w:lang w:val="uz-Cyrl-UZ" w:eastAsia="ru-RU"/>
        </w:rPr>
        <w:t>ш схе</w:t>
      </w:r>
      <w:r w:rsidR="009402E4" w:rsidRPr="004E4ACF">
        <w:rPr>
          <w:rFonts w:ascii="Times New Roman" w:hAnsi="Times New Roman"/>
          <w:noProof/>
          <w:sz w:val="28"/>
          <w:szCs w:val="28"/>
          <w:lang w:val="uz-Cyrl-UZ" w:eastAsia="ru-RU"/>
        </w:rPr>
        <w:t xml:space="preserve">масини </w:t>
      </w:r>
      <w:r w:rsidRPr="004E4ACF">
        <w:rPr>
          <w:rFonts w:ascii="Times New Roman" w:hAnsi="Times New Roman"/>
          <w:noProof/>
          <w:sz w:val="28"/>
          <w:szCs w:val="28"/>
          <w:lang w:val="uz-Cyrl-UZ" w:eastAsia="ru-RU"/>
        </w:rPr>
        <w:t>танлаш ҳам таъсир кўрса</w:t>
      </w:r>
      <w:r w:rsidR="009402E4" w:rsidRPr="004E4ACF">
        <w:rPr>
          <w:rFonts w:ascii="Times New Roman" w:hAnsi="Times New Roman"/>
          <w:noProof/>
          <w:sz w:val="28"/>
          <w:szCs w:val="28"/>
          <w:lang w:val="uz-Cyrl-UZ" w:eastAsia="ru-RU"/>
        </w:rPr>
        <w:t>тади.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Кўпфазали системаларда асосан</w:t>
      </w:r>
      <w:r w:rsidR="0037770C" w:rsidRPr="004E4ACF">
        <w:rPr>
          <w:rFonts w:ascii="Times New Roman" w:hAnsi="Times New Roman"/>
          <w:noProof/>
          <w:sz w:val="28"/>
          <w:szCs w:val="28"/>
          <w:lang w:val="uz-Cyrl-UZ" w:eastAsia="ru-RU"/>
        </w:rPr>
        <w:t xml:space="preserve"> иккита асосий ула</w:t>
      </w:r>
      <w:r w:rsidR="00A71B58" w:rsidRPr="004E4ACF">
        <w:rPr>
          <w:rFonts w:ascii="Times New Roman" w:hAnsi="Times New Roman"/>
          <w:noProof/>
          <w:sz w:val="28"/>
          <w:szCs w:val="28"/>
          <w:lang w:val="uz-Cyrl-UZ" w:eastAsia="ru-RU"/>
        </w:rPr>
        <w:t>ни</w:t>
      </w:r>
      <w:r w:rsidR="0037770C" w:rsidRPr="004E4ACF">
        <w:rPr>
          <w:rFonts w:ascii="Times New Roman" w:hAnsi="Times New Roman"/>
          <w:noProof/>
          <w:sz w:val="28"/>
          <w:szCs w:val="28"/>
          <w:lang w:val="uz-Cyrl-UZ" w:eastAsia="ru-RU"/>
        </w:rPr>
        <w:t>ш қўлланилади</w:t>
      </w:r>
      <w:r w:rsidRPr="004E4ACF">
        <w:rPr>
          <w:rFonts w:ascii="Times New Roman" w:hAnsi="Times New Roman"/>
          <w:noProof/>
          <w:sz w:val="28"/>
          <w:szCs w:val="28"/>
          <w:lang w:val="uz-Cyrl-UZ" w:eastAsia="ru-RU"/>
        </w:rPr>
        <w:t xml:space="preserve"> бу кў</w:t>
      </w:r>
      <w:r w:rsidR="0037770C" w:rsidRPr="004E4ACF">
        <w:rPr>
          <w:rFonts w:ascii="Times New Roman" w:hAnsi="Times New Roman"/>
          <w:noProof/>
          <w:sz w:val="28"/>
          <w:szCs w:val="28"/>
          <w:lang w:val="uz-Cyrl-UZ" w:eastAsia="ru-RU"/>
        </w:rPr>
        <w:t>пфазали юлдуз ва кўпбурчак улаш</w:t>
      </w:r>
      <w:r w:rsidRPr="004E4ACF">
        <w:rPr>
          <w:rFonts w:ascii="Times New Roman" w:hAnsi="Times New Roman"/>
          <w:noProof/>
          <w:sz w:val="28"/>
          <w:szCs w:val="28"/>
          <w:lang w:val="uz-Cyrl-UZ" w:eastAsia="ru-RU"/>
        </w:rPr>
        <w:t>дир. Ҳаракатланаётган машинанинг учфазали системаси энергетикада юлдуз ва учбурчак қилиб улаш қўл-ланилади. (1.78 расм)</w:t>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Уч фазали системаларда 3-чи гар</w:t>
      </w:r>
      <w:r w:rsidR="009402E4" w:rsidRPr="004E4ACF">
        <w:rPr>
          <w:rFonts w:ascii="Times New Roman" w:hAnsi="Times New Roman"/>
          <w:noProof/>
          <w:sz w:val="28"/>
          <w:szCs w:val="28"/>
          <w:lang w:val="uz-Cyrl-UZ" w:eastAsia="ru-RU"/>
        </w:rPr>
        <w:t>моника ва унга такрорийда эса тоқ гармоника муҳим ҳолатга эга. (</w:t>
      </w:r>
      <w:r w:rsidR="009402E4" w:rsidRPr="004E4ACF">
        <w:rPr>
          <w:rFonts w:ascii="Times New Roman" w:eastAsia="Times New Roman" w:hAnsi="Times New Roman"/>
          <w:i/>
          <w:noProof/>
          <w:sz w:val="28"/>
          <w:szCs w:val="28"/>
          <w:lang w:val="uz-Cyrl-UZ" w:eastAsia="ru-RU"/>
        </w:rPr>
        <w:t>v</w:t>
      </w:r>
      <w:r w:rsidR="009402E4" w:rsidRPr="004E4ACF">
        <w:rPr>
          <w:rFonts w:ascii="Times New Roman" w:hAnsi="Times New Roman"/>
          <w:i/>
          <w:noProof/>
          <w:sz w:val="28"/>
          <w:szCs w:val="28"/>
          <w:lang w:val="uz-Cyrl-UZ" w:eastAsia="ru-RU"/>
        </w:rPr>
        <w:t>=</w:t>
      </w:r>
      <w:r w:rsidR="009402E4" w:rsidRPr="004E4ACF">
        <w:rPr>
          <w:rFonts w:ascii="Times New Roman" w:hAnsi="Times New Roman"/>
          <w:noProof/>
          <w:sz w:val="28"/>
          <w:szCs w:val="28"/>
          <w:lang w:val="uz-Cyrl-UZ" w:eastAsia="ru-RU"/>
        </w:rPr>
        <w:t>9</w:t>
      </w:r>
      <w:r w:rsidR="00A71B58"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15</w:t>
      </w:r>
      <w:r w:rsidR="00A71B58" w:rsidRPr="004E4ACF">
        <w:rPr>
          <w:rFonts w:ascii="Times New Roman" w:hAnsi="Times New Roman"/>
          <w:noProof/>
          <w:sz w:val="28"/>
          <w:szCs w:val="28"/>
          <w:lang w:val="uz-Cyrl-UZ" w:eastAsia="ru-RU"/>
        </w:rPr>
        <w:t>;</w:t>
      </w:r>
      <w:r w:rsidR="009402E4" w:rsidRPr="004E4ACF">
        <w:rPr>
          <w:rFonts w:ascii="Times New Roman" w:hAnsi="Times New Roman"/>
          <w:noProof/>
          <w:sz w:val="28"/>
          <w:szCs w:val="28"/>
          <w:lang w:val="uz-Cyrl-UZ" w:eastAsia="ru-RU"/>
        </w:rPr>
        <w:t>15 ва бошқа). Беш фазали си</w:t>
      </w:r>
      <w:r w:rsidRPr="004E4ACF">
        <w:rPr>
          <w:rFonts w:ascii="Times New Roman" w:hAnsi="Times New Roman"/>
          <w:noProof/>
          <w:sz w:val="28"/>
          <w:szCs w:val="28"/>
          <w:lang w:val="uz-Cyrl-UZ" w:eastAsia="ru-RU"/>
        </w:rPr>
        <w:t>стемада 5-чи гармоника ва такро</w:t>
      </w:r>
      <w:r w:rsidR="009402E4" w:rsidRPr="004E4ACF">
        <w:rPr>
          <w:rFonts w:ascii="Times New Roman" w:hAnsi="Times New Roman"/>
          <w:noProof/>
          <w:sz w:val="28"/>
          <w:szCs w:val="28"/>
          <w:lang w:val="uz-Cyrl-UZ" w:eastAsia="ru-RU"/>
        </w:rPr>
        <w:t>рий унинг гармоникаси муҳим ўрин тутади ва ҳоказо.</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Учфазали системада А,В,С 1-чи гармоник</w:t>
      </w:r>
      <w:r w:rsidR="00A71B58"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 бир</w:t>
      </w:r>
      <w:r w:rsidR="00A71B58" w:rsidRPr="004E4ACF">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бирига нисбатан 120</w:t>
      </w:r>
      <w:r w:rsidRPr="004E4ACF">
        <w:rPr>
          <w:rFonts w:ascii="Times New Roman" w:hAnsi="Times New Roman"/>
          <w:noProof/>
          <w:sz w:val="28"/>
          <w:szCs w:val="28"/>
          <w:vertAlign w:val="superscript"/>
          <w:lang w:val="uz-Cyrl-UZ" w:eastAsia="ru-RU"/>
        </w:rPr>
        <w:t>0</w:t>
      </w:r>
      <w:r w:rsidRPr="004E4ACF">
        <w:rPr>
          <w:rFonts w:ascii="Times New Roman" w:hAnsi="Times New Roman"/>
          <w:noProof/>
          <w:sz w:val="28"/>
          <w:szCs w:val="28"/>
          <w:lang w:val="uz-Cyrl-UZ" w:eastAsia="ru-RU"/>
        </w:rPr>
        <w:t xml:space="preserve"> силжитилади. Гармоник</w:t>
      </w:r>
      <w:r w:rsidR="00A71B58"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нинг электр </w:t>
      </w:r>
      <w:r w:rsidR="008A7624" w:rsidRPr="004E4ACF">
        <w:rPr>
          <w:rFonts w:ascii="Times New Roman" w:hAnsi="Times New Roman"/>
          <w:noProof/>
          <w:sz w:val="28"/>
          <w:szCs w:val="28"/>
          <w:lang w:val="uz-Cyrl-UZ" w:eastAsia="ru-RU"/>
        </w:rPr>
        <w:t>юритувчи</w:t>
      </w:r>
      <w:r w:rsidRPr="004E4ACF">
        <w:rPr>
          <w:rFonts w:ascii="Times New Roman" w:hAnsi="Times New Roman"/>
          <w:noProof/>
          <w:sz w:val="28"/>
          <w:szCs w:val="28"/>
          <w:lang w:val="uz-Cyrl-UZ" w:eastAsia="ru-RU"/>
        </w:rPr>
        <w:t xml:space="preserve"> кучи А.В.ва С учта фазаларга кўра такрор, бу г</w:t>
      </w:r>
      <w:r w:rsidR="0037770C" w:rsidRPr="004E4ACF">
        <w:rPr>
          <w:rFonts w:ascii="Times New Roman" w:hAnsi="Times New Roman"/>
          <w:noProof/>
          <w:sz w:val="28"/>
          <w:szCs w:val="28"/>
          <w:lang w:val="uz-Cyrl-UZ" w:eastAsia="ru-RU"/>
        </w:rPr>
        <w:t>армоник</w:t>
      </w:r>
      <w:r w:rsidR="00A71B58" w:rsidRPr="004E4ACF">
        <w:rPr>
          <w:rFonts w:ascii="Times New Roman" w:hAnsi="Times New Roman"/>
          <w:noProof/>
          <w:sz w:val="28"/>
          <w:szCs w:val="28"/>
          <w:lang w:val="uz-Cyrl-UZ" w:eastAsia="ru-RU"/>
        </w:rPr>
        <w:t>а</w:t>
      </w:r>
      <w:r w:rsidR="0037770C" w:rsidRPr="004E4ACF">
        <w:rPr>
          <w:rFonts w:ascii="Times New Roman" w:hAnsi="Times New Roman"/>
          <w:noProof/>
          <w:sz w:val="28"/>
          <w:szCs w:val="28"/>
          <w:lang w:val="uz-Cyrl-UZ" w:eastAsia="ru-RU"/>
        </w:rPr>
        <w:t>ларни юлдуз қилиб улаган</w:t>
      </w:r>
      <w:r w:rsidRPr="004E4ACF">
        <w:rPr>
          <w:rFonts w:ascii="Times New Roman" w:hAnsi="Times New Roman"/>
          <w:noProof/>
          <w:sz w:val="28"/>
          <w:szCs w:val="28"/>
          <w:lang w:val="uz-Cyrl-UZ" w:eastAsia="ru-RU"/>
        </w:rPr>
        <w:t>да ва фаза бўйича мос келганда чизиқли кучланишда улар йўқ бўлади</w:t>
      </w:r>
      <w:r w:rsidR="00A71B58"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(1.78 расм). </w:t>
      </w:r>
      <w:r w:rsidR="00A71B58" w:rsidRPr="004E4ACF">
        <w:rPr>
          <w:rFonts w:ascii="Times New Roman" w:hAnsi="Times New Roman"/>
          <w:noProof/>
          <w:sz w:val="28"/>
          <w:szCs w:val="28"/>
          <w:lang w:val="uz-Cyrl-UZ" w:eastAsia="ru-RU"/>
        </w:rPr>
        <w:t>Чўлғамлари учбурчак уланганда ЭЮКнинг гармоникаси ч</w:t>
      </w:r>
      <w:r w:rsidRPr="004E4ACF">
        <w:rPr>
          <w:rFonts w:ascii="Times New Roman" w:hAnsi="Times New Roman"/>
          <w:noProof/>
          <w:sz w:val="28"/>
          <w:szCs w:val="28"/>
          <w:lang w:val="uz-Cyrl-UZ" w:eastAsia="ru-RU"/>
        </w:rPr>
        <w:t>ўлғамини</w:t>
      </w:r>
      <w:r w:rsidR="00A71B58" w:rsidRPr="004E4ACF">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ичини </w:t>
      </w:r>
      <w:r w:rsidR="00A71B58" w:rsidRPr="004E4ACF">
        <w:rPr>
          <w:rFonts w:ascii="Times New Roman" w:hAnsi="Times New Roman"/>
          <w:noProof/>
          <w:sz w:val="28"/>
          <w:szCs w:val="28"/>
          <w:lang w:val="uz-Cyrl-UZ" w:eastAsia="ru-RU"/>
        </w:rPr>
        <w:t>айланув</w:t>
      </w:r>
      <w:r w:rsidRPr="004E4ACF">
        <w:rPr>
          <w:rFonts w:ascii="Times New Roman" w:hAnsi="Times New Roman"/>
          <w:noProof/>
          <w:sz w:val="28"/>
          <w:szCs w:val="28"/>
          <w:lang w:val="uz-Cyrl-UZ" w:eastAsia="ru-RU"/>
        </w:rPr>
        <w:t>чи ток ҳосил қилин</w:t>
      </w:r>
      <w:r w:rsidR="00A71B58" w:rsidRPr="004E4ACF">
        <w:rPr>
          <w:rFonts w:ascii="Times New Roman" w:hAnsi="Times New Roman"/>
          <w:noProof/>
          <w:sz w:val="28"/>
          <w:szCs w:val="28"/>
          <w:lang w:val="uz-Cyrl-UZ" w:eastAsia="ru-RU"/>
        </w:rPr>
        <w:t>ади</w:t>
      </w:r>
      <w:r w:rsidRPr="004E4ACF">
        <w:rPr>
          <w:rFonts w:ascii="Times New Roman" w:hAnsi="Times New Roman"/>
          <w:noProof/>
          <w:sz w:val="28"/>
          <w:szCs w:val="28"/>
          <w:lang w:val="uz-Cyrl-UZ" w:eastAsia="ru-RU"/>
        </w:rPr>
        <w:t>.</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ўзига хосликларни трансформатор ва электр машиналарни лойиҳалаштираётган вақтда ҳисобга олиш зарур.</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Қоида бўйича, юқори гармоник</w:t>
      </w:r>
      <w:r w:rsidR="00A71B58"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 электр машиналарнинг энергетик кўрсаткичларини ва тавсифини ёмонлаштиради. Майдон юқор</w:t>
      </w:r>
      <w:r w:rsidR="0037770C"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гармоник</w:t>
      </w:r>
      <w:r w:rsidR="00A71B58"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да бўлмайди фақат идеал электр машиналарда бўлади, уларнинг оралиғида айлан</w:t>
      </w:r>
      <w:r w:rsidR="00A71B58" w:rsidRPr="004E4ACF">
        <w:rPr>
          <w:rFonts w:ascii="Times New Roman" w:hAnsi="Times New Roman"/>
          <w:noProof/>
          <w:sz w:val="28"/>
          <w:szCs w:val="28"/>
          <w:lang w:val="uz-Cyrl-UZ" w:eastAsia="ru-RU"/>
        </w:rPr>
        <w:t>м</w:t>
      </w:r>
      <w:r w:rsidRPr="004E4ACF">
        <w:rPr>
          <w:rFonts w:ascii="Times New Roman" w:hAnsi="Times New Roman"/>
          <w:noProof/>
          <w:sz w:val="28"/>
          <w:szCs w:val="28"/>
          <w:lang w:val="uz-Cyrl-UZ" w:eastAsia="ru-RU"/>
        </w:rPr>
        <w:t xml:space="preserve">а </w:t>
      </w:r>
      <w:r w:rsidR="00A71B58" w:rsidRPr="004E4ACF">
        <w:rPr>
          <w:rFonts w:ascii="Times New Roman" w:hAnsi="Times New Roman"/>
          <w:noProof/>
          <w:sz w:val="28"/>
          <w:szCs w:val="28"/>
          <w:lang w:val="uz-Cyrl-UZ" w:eastAsia="ru-RU"/>
        </w:rPr>
        <w:t xml:space="preserve">магнит </w:t>
      </w:r>
      <w:r w:rsidRPr="004E4ACF">
        <w:rPr>
          <w:rFonts w:ascii="Times New Roman" w:hAnsi="Times New Roman"/>
          <w:noProof/>
          <w:sz w:val="28"/>
          <w:szCs w:val="28"/>
          <w:lang w:val="uz-Cyrl-UZ" w:eastAsia="ru-RU"/>
        </w:rPr>
        <w:t xml:space="preserve">майдон бўлади. </w:t>
      </w:r>
      <w:r w:rsidR="0037770C" w:rsidRPr="004E4ACF">
        <w:rPr>
          <w:rFonts w:ascii="Times New Roman" w:hAnsi="Times New Roman"/>
          <w:noProof/>
          <w:sz w:val="28"/>
          <w:szCs w:val="28"/>
          <w:lang w:val="uz-Cyrl-UZ" w:eastAsia="ru-RU"/>
        </w:rPr>
        <w:t>Э</w:t>
      </w:r>
      <w:r w:rsidRPr="004E4ACF">
        <w:rPr>
          <w:rFonts w:ascii="Times New Roman" w:hAnsi="Times New Roman"/>
          <w:noProof/>
          <w:sz w:val="28"/>
          <w:szCs w:val="28"/>
          <w:lang w:val="uz-Cyrl-UZ" w:eastAsia="ru-RU"/>
        </w:rPr>
        <w:t xml:space="preserve">лектр машиналарни лойиҳалаштиришда машинада </w:t>
      </w:r>
      <w:r w:rsidR="00A71B58" w:rsidRPr="004E4ACF">
        <w:rPr>
          <w:rFonts w:ascii="Times New Roman" w:hAnsi="Times New Roman"/>
          <w:noProof/>
          <w:sz w:val="28"/>
          <w:szCs w:val="28"/>
          <w:lang w:val="uz-Cyrl-UZ" w:eastAsia="ru-RU"/>
        </w:rPr>
        <w:t xml:space="preserve">магнит </w:t>
      </w:r>
      <w:r w:rsidRPr="004E4ACF">
        <w:rPr>
          <w:rFonts w:ascii="Times New Roman" w:hAnsi="Times New Roman"/>
          <w:noProof/>
          <w:sz w:val="28"/>
          <w:szCs w:val="28"/>
          <w:lang w:val="uz-Cyrl-UZ" w:eastAsia="ru-RU"/>
        </w:rPr>
        <w:t xml:space="preserve">майдон </w:t>
      </w:r>
      <w:r w:rsidR="00A71B58" w:rsidRPr="004E4ACF">
        <w:rPr>
          <w:rFonts w:ascii="Times New Roman" w:hAnsi="Times New Roman"/>
          <w:noProof/>
          <w:sz w:val="28"/>
          <w:szCs w:val="28"/>
          <w:lang w:val="uz-Cyrl-UZ" w:eastAsia="ru-RU"/>
        </w:rPr>
        <w:t xml:space="preserve">максимал даражада </w:t>
      </w:r>
      <w:r w:rsidRPr="004E4ACF">
        <w:rPr>
          <w:rFonts w:ascii="Times New Roman" w:hAnsi="Times New Roman"/>
          <w:noProof/>
          <w:sz w:val="28"/>
          <w:szCs w:val="28"/>
          <w:lang w:val="uz-Cyrl-UZ" w:eastAsia="ru-RU"/>
        </w:rPr>
        <w:t>синусо</w:t>
      </w:r>
      <w:r w:rsidR="0037770C" w:rsidRPr="004E4ACF">
        <w:rPr>
          <w:rFonts w:ascii="Times New Roman" w:hAnsi="Times New Roman"/>
          <w:noProof/>
          <w:sz w:val="28"/>
          <w:szCs w:val="28"/>
          <w:lang w:val="uz-Cyrl-UZ" w:eastAsia="ru-RU"/>
        </w:rPr>
        <w:t>идалга яқинла</w:t>
      </w:r>
      <w:r w:rsidRPr="004E4ACF">
        <w:rPr>
          <w:rFonts w:ascii="Times New Roman" w:hAnsi="Times New Roman"/>
          <w:noProof/>
          <w:sz w:val="28"/>
          <w:szCs w:val="28"/>
          <w:lang w:val="uz-Cyrl-UZ" w:eastAsia="ru-RU"/>
        </w:rPr>
        <w:t>тирилишига ҳаракат қилинади.</w:t>
      </w:r>
    </w:p>
    <w:p w:rsidR="00797076" w:rsidRPr="004E4ACF" w:rsidRDefault="00797076" w:rsidP="00927FAB">
      <w:pPr>
        <w:spacing w:after="0" w:line="240" w:lineRule="auto"/>
        <w:jc w:val="center"/>
        <w:rPr>
          <w:rFonts w:ascii="Times New Roman" w:hAnsi="Times New Roman"/>
          <w:b/>
          <w:noProof/>
          <w:sz w:val="28"/>
          <w:szCs w:val="28"/>
          <w:lang w:val="uz-Cyrl-UZ" w:eastAsia="ru-RU"/>
        </w:rPr>
      </w:pPr>
    </w:p>
    <w:p w:rsidR="009402E4" w:rsidRPr="004E4ACF" w:rsidRDefault="009402E4" w:rsidP="00927FAB">
      <w:pPr>
        <w:spacing w:after="0" w:line="240" w:lineRule="auto"/>
        <w:jc w:val="center"/>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1.11. ЧЎЛҒАМДАГИ МАГНИТ ЮРИТУВЧИ КУЧ</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w:t>
      </w:r>
      <w:r w:rsidR="0037770C" w:rsidRPr="004E4ACF">
        <w:rPr>
          <w:rFonts w:ascii="Times New Roman" w:hAnsi="Times New Roman"/>
          <w:noProof/>
          <w:sz w:val="28"/>
          <w:szCs w:val="28"/>
          <w:lang w:val="uz-Cyrl-UZ" w:eastAsia="ru-RU"/>
        </w:rPr>
        <w:t xml:space="preserve"> машиналарда магнит майдони чўл</w:t>
      </w:r>
      <w:r w:rsidRPr="004E4ACF">
        <w:rPr>
          <w:rFonts w:ascii="Times New Roman" w:hAnsi="Times New Roman"/>
          <w:noProof/>
          <w:sz w:val="28"/>
          <w:szCs w:val="28"/>
          <w:lang w:val="uz-Cyrl-UZ" w:eastAsia="ru-RU"/>
        </w:rPr>
        <w:t>ғамдан оқиб ўтувчи ток орқали ҳосил қилинади</w:t>
      </w:r>
      <w:r w:rsidR="0037770C" w:rsidRPr="004E4ACF">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Агар машинадаги </w:t>
      </w:r>
      <m:oMath>
        <m:r>
          <w:rPr>
            <w:rFonts w:ascii="Cambria Math" w:hAnsi="Cambria Math"/>
            <w:noProof/>
            <w:sz w:val="28"/>
            <w:szCs w:val="28"/>
            <w:lang w:val="uz-Cyrl-UZ" w:eastAsia="ru-RU"/>
          </w:rPr>
          <m:t>δ мал</m:t>
        </m:r>
      </m:oMath>
      <w:r w:rsidRPr="004E4ACF">
        <w:rPr>
          <w:rFonts w:ascii="Times New Roman" w:hAnsi="Times New Roman"/>
          <w:noProof/>
          <w:sz w:val="28"/>
          <w:szCs w:val="28"/>
          <w:lang w:val="uz-Cyrl-UZ" w:eastAsia="ru-RU"/>
        </w:rPr>
        <w:t xml:space="preserve"> силлиқ оралиқ бир текисда бўлишига йўл қўйилса қутбли бўлиниш ва ротор диаме</w:t>
      </w:r>
      <w:r w:rsidR="0037770C" w:rsidRPr="004E4ACF">
        <w:rPr>
          <w:rFonts w:ascii="Times New Roman" w:hAnsi="Times New Roman"/>
          <w:noProof/>
          <w:sz w:val="28"/>
          <w:szCs w:val="28"/>
          <w:lang w:val="uz-Cyrl-UZ" w:eastAsia="ru-RU"/>
        </w:rPr>
        <w:t>т</w:t>
      </w:r>
      <w:r w:rsidRPr="004E4ACF">
        <w:rPr>
          <w:rFonts w:ascii="Times New Roman" w:hAnsi="Times New Roman"/>
          <w:noProof/>
          <w:sz w:val="28"/>
          <w:szCs w:val="28"/>
          <w:lang w:val="uz-Cyrl-UZ" w:eastAsia="ru-RU"/>
        </w:rPr>
        <w:t>ридан таққослаганда тўйинмаган бўлади, бунда магнит майдони</w:t>
      </w:r>
      <w:r w:rsidR="00797076" w:rsidRPr="004E4ACF">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шакли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шакли билан белгилинади.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Диаметрал қадамдаги ғалтак магнит юритувчи кучи (1.79 расм) ҳисобга олинмасдан йўл қўйилган камчиликларда ғалтак қалинлигига тенг.</w:t>
      </w:r>
    </w:p>
    <w:p w:rsidR="0037770C"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2752" behindDoc="0" locked="0" layoutInCell="1" allowOverlap="1" wp14:anchorId="165A29BE" wp14:editId="1C0015C6">
            <wp:simplePos x="0" y="0"/>
            <wp:positionH relativeFrom="column">
              <wp:posOffset>1641172</wp:posOffset>
            </wp:positionH>
            <wp:positionV relativeFrom="paragraph">
              <wp:posOffset>-3090</wp:posOffset>
            </wp:positionV>
            <wp:extent cx="1781658" cy="286603"/>
            <wp:effectExtent l="19050" t="0" r="9042"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82">
                      <a:extLst>
                        <a:ext uri="{28A0092B-C50C-407E-A947-70E740481C1C}">
                          <a14:useLocalDpi xmlns:a14="http://schemas.microsoft.com/office/drawing/2010/main" val="0"/>
                        </a:ext>
                      </a:extLst>
                    </a:blip>
                    <a:srcRect l="35097" t="88252"/>
                    <a:stretch>
                      <a:fillRect/>
                    </a:stretch>
                  </pic:blipFill>
                  <pic:spPr bwMode="auto">
                    <a:xfrm>
                      <a:off x="0" y="0"/>
                      <a:ext cx="1781658" cy="286603"/>
                    </a:xfrm>
                    <a:prstGeom prst="rect">
                      <a:avLst/>
                    </a:prstGeom>
                    <a:noFill/>
                    <a:ln>
                      <a:noFill/>
                    </a:ln>
                  </pic:spPr>
                </pic:pic>
              </a:graphicData>
            </a:graphic>
          </wp:anchor>
        </w:drawing>
      </w:r>
    </w:p>
    <w:p w:rsidR="009402E4" w:rsidRPr="004E4ACF" w:rsidRDefault="0037770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Ғалтак иккита қутбга эга (шимо</w:t>
      </w:r>
      <w:r w:rsidR="009402E4" w:rsidRPr="004E4ACF">
        <w:rPr>
          <w:rFonts w:ascii="Times New Roman" w:hAnsi="Times New Roman"/>
          <w:noProof/>
          <w:sz w:val="28"/>
          <w:szCs w:val="28"/>
          <w:lang w:val="uz-Cyrl-UZ" w:eastAsia="ru-RU"/>
        </w:rPr>
        <w:t>лий ва жанубий) шунинг учун бир қутбга F</w:t>
      </w:r>
      <w:r w:rsidR="009402E4" w:rsidRPr="004E4ACF">
        <w:rPr>
          <w:rFonts w:ascii="Times New Roman" w:hAnsi="Times New Roman"/>
          <w:noProof/>
          <w:sz w:val="28"/>
          <w:szCs w:val="28"/>
          <w:vertAlign w:val="subscript"/>
          <w:lang w:val="uz-Cyrl-UZ" w:eastAsia="ru-RU"/>
        </w:rPr>
        <w:t>к</w:t>
      </w:r>
      <w:r w:rsidR="009402E4" w:rsidRPr="004E4ACF">
        <w:rPr>
          <w:rFonts w:ascii="Times New Roman" w:hAnsi="Times New Roman"/>
          <w:noProof/>
          <w:sz w:val="28"/>
          <w:szCs w:val="28"/>
          <w:lang w:val="uz-Cyrl-UZ" w:eastAsia="ru-RU"/>
        </w:rPr>
        <w:t xml:space="preserve"> қабул қилинади.</w:t>
      </w:r>
    </w:p>
    <w:p w:rsidR="009402E4" w:rsidRPr="004E4ACF" w:rsidRDefault="005B7616"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МЮК</w:t>
      </w:r>
      <w:r w:rsidR="0037770C" w:rsidRPr="004E4ACF">
        <w:rPr>
          <w:rFonts w:ascii="Times New Roman" w:hAnsi="Times New Roman"/>
          <w:noProof/>
          <w:sz w:val="28"/>
          <w:szCs w:val="28"/>
          <w:lang w:val="uz-Cyrl-UZ" w:eastAsia="ru-RU"/>
        </w:rPr>
        <w:t>нинг тўғрибурчакли тўлқи</w:t>
      </w:r>
      <w:r w:rsidR="009402E4" w:rsidRPr="004E4ACF">
        <w:rPr>
          <w:rFonts w:ascii="Times New Roman" w:hAnsi="Times New Roman"/>
          <w:noProof/>
          <w:sz w:val="28"/>
          <w:szCs w:val="28"/>
          <w:lang w:val="uz-Cyrl-UZ" w:eastAsia="ru-RU"/>
        </w:rPr>
        <w:t>нини Фурье қатори бўйича ёзиш мумкин:</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3776" behindDoc="0" locked="0" layoutInCell="1" allowOverlap="1" wp14:anchorId="4A5005CD" wp14:editId="7AFB5E23">
            <wp:simplePos x="0" y="0"/>
            <wp:positionH relativeFrom="column">
              <wp:posOffset>1806377</wp:posOffset>
            </wp:positionH>
            <wp:positionV relativeFrom="paragraph">
              <wp:posOffset>100660</wp:posOffset>
            </wp:positionV>
            <wp:extent cx="2217751" cy="354842"/>
            <wp:effectExtent l="1905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17751" cy="354842"/>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Ғалтакдаги магнит юритувчи ку</w:t>
      </w:r>
      <w:r w:rsidR="0037770C" w:rsidRPr="004E4ACF">
        <w:rPr>
          <w:rFonts w:ascii="Times New Roman" w:hAnsi="Times New Roman"/>
          <w:noProof/>
          <w:sz w:val="28"/>
          <w:szCs w:val="28"/>
          <w:lang w:val="uz-Cyrl-UZ" w:eastAsia="ru-RU"/>
        </w:rPr>
        <w:t>ч чексиз қатордаги тоқ гармоника</w:t>
      </w:r>
      <w:r w:rsidRPr="004E4ACF">
        <w:rPr>
          <w:rFonts w:ascii="Times New Roman" w:hAnsi="Times New Roman"/>
          <w:noProof/>
          <w:sz w:val="28"/>
          <w:szCs w:val="28"/>
          <w:lang w:val="uz-Cyrl-UZ" w:eastAsia="ru-RU"/>
        </w:rPr>
        <w:t>дан иборат, уларнинг ҳар бири бўшлиқда гармоник</w:t>
      </w:r>
      <w:r w:rsidR="00797076"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 қонун бўйича (cos</w:t>
      </w:r>
      <w:r w:rsidRPr="004E4ACF">
        <w:rPr>
          <w:rFonts w:ascii="Times New Roman" w:hAnsi="Times New Roman"/>
          <w:i/>
          <w:noProof/>
          <w:sz w:val="28"/>
          <w:szCs w:val="28"/>
          <w:lang w:val="uz-Cyrl-UZ" w:eastAsia="ru-RU"/>
        </w:rPr>
        <w:t>v</w:t>
      </w:r>
      <m:oMath>
        <m:r>
          <w:rPr>
            <w:rFonts w:ascii="Cambria Math" w:hAnsi="Cambria Math"/>
            <w:noProof/>
            <w:sz w:val="28"/>
            <w:szCs w:val="28"/>
            <w:lang w:val="uz-Cyrl-UZ" w:eastAsia="ru-RU"/>
          </w:rPr>
          <m:t>α</m:t>
        </m:r>
      </m:oMath>
      <w:r w:rsidRPr="004E4ACF">
        <w:rPr>
          <w:rFonts w:ascii="Times New Roman" w:hAnsi="Times New Roman"/>
          <w:noProof/>
          <w:sz w:val="28"/>
          <w:szCs w:val="28"/>
          <w:lang w:val="uz-Cyrl-UZ" w:eastAsia="ru-RU"/>
        </w:rPr>
        <w:t>) ва вақтга (cos</w:t>
      </w:r>
      <m:oMath>
        <m:r>
          <w:rPr>
            <w:rFonts w:ascii="Cambria Math" w:hAnsi="Cambria Math"/>
            <w:noProof/>
            <w:sz w:val="28"/>
            <w:szCs w:val="28"/>
            <w:lang w:val="uz-Cyrl-UZ" w:eastAsia="ru-RU"/>
          </w:rPr>
          <m:t>ωt</m:t>
        </m:r>
      </m:oMath>
      <w:r w:rsidRPr="004E4ACF">
        <w:rPr>
          <w:rFonts w:ascii="Times New Roman" w:hAnsi="Times New Roman"/>
          <w:noProof/>
          <w:sz w:val="28"/>
          <w:szCs w:val="28"/>
          <w:lang w:val="uz-Cyrl-UZ" w:eastAsia="ru-RU"/>
        </w:rPr>
        <w:t>)</w:t>
      </w:r>
      <w:r w:rsidR="00797076" w:rsidRPr="004E4ACF">
        <w:rPr>
          <w:rFonts w:ascii="Times New Roman" w:hAnsi="Times New Roman"/>
          <w:noProof/>
          <w:sz w:val="28"/>
          <w:szCs w:val="28"/>
          <w:lang w:val="uz-Cyrl-UZ" w:eastAsia="ru-RU"/>
        </w:rPr>
        <w:t xml:space="preserve"> га </w:t>
      </w:r>
      <w:r w:rsidRPr="004E4ACF">
        <w:rPr>
          <w:rFonts w:ascii="Times New Roman" w:hAnsi="Times New Roman"/>
          <w:noProof/>
          <w:sz w:val="28"/>
          <w:szCs w:val="28"/>
          <w:lang w:val="uz-Cyrl-UZ" w:eastAsia="ru-RU"/>
        </w:rPr>
        <w:t>қараб ўзгаради</w:t>
      </w:r>
    </w:p>
    <w:p w:rsidR="009402E4" w:rsidRPr="004E4ACF" w:rsidRDefault="00F227A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Ўзгарувчан токда ғалтакнинг силлиқлигида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нинг биринчи гар</w:t>
      </w:r>
      <w:r w:rsidR="009402E4" w:rsidRPr="004E4ACF">
        <w:rPr>
          <w:rFonts w:ascii="Times New Roman" w:hAnsi="Times New Roman"/>
          <w:noProof/>
          <w:sz w:val="28"/>
          <w:szCs w:val="28"/>
          <w:lang w:val="uz-Cyrl-UZ" w:eastAsia="ru-RU"/>
        </w:rPr>
        <w:t>моникасини</w:t>
      </w:r>
      <w:r w:rsidR="00797076" w:rsidRPr="004E4ACF">
        <w:rPr>
          <w:rFonts w:ascii="Times New Roman" w:hAnsi="Times New Roman"/>
          <w:noProof/>
          <w:sz w:val="28"/>
          <w:szCs w:val="28"/>
          <w:lang w:val="uz-Cyrl-UZ" w:eastAsia="ru-RU"/>
        </w:rPr>
        <w:t>нг</w:t>
      </w:r>
      <w:r w:rsidR="009402E4" w:rsidRPr="004E4ACF">
        <w:rPr>
          <w:rFonts w:ascii="Times New Roman" w:hAnsi="Times New Roman"/>
          <w:noProof/>
          <w:sz w:val="28"/>
          <w:szCs w:val="28"/>
          <w:lang w:val="uz-Cyrl-UZ" w:eastAsia="ru-RU"/>
        </w:rPr>
        <w:t xml:space="preserve"> </w:t>
      </w:r>
      <w:r w:rsidR="00477047" w:rsidRPr="004E4ACF">
        <w:rPr>
          <w:rFonts w:ascii="Times New Roman" w:hAnsi="Times New Roman"/>
          <w:noProof/>
          <w:sz w:val="28"/>
          <w:szCs w:val="28"/>
          <w:lang w:val="uz-Cyrl-UZ" w:eastAsia="ru-RU"/>
        </w:rPr>
        <w:t>тебраниш</w:t>
      </w:r>
      <w:r w:rsidR="009402E4" w:rsidRPr="004E4ACF">
        <w:rPr>
          <w:rFonts w:ascii="Times New Roman" w:hAnsi="Times New Roman"/>
          <w:noProof/>
          <w:sz w:val="28"/>
          <w:szCs w:val="28"/>
          <w:lang w:val="uz-Cyrl-UZ" w:eastAsia="ru-RU"/>
        </w:rPr>
        <w:t xml:space="preserve"> миқдори</w:t>
      </w:r>
      <w:r w:rsidR="00797076" w:rsidRPr="004E4ACF">
        <w:rPr>
          <w:rFonts w:ascii="Times New Roman" w:hAnsi="Times New Roman"/>
          <w:noProof/>
          <w:sz w:val="28"/>
          <w:szCs w:val="28"/>
          <w:lang w:val="uz-Cyrl-UZ" w:eastAsia="ru-RU"/>
        </w:rPr>
        <w:t xml:space="preserve"> қуйидагича</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4800" behindDoc="0" locked="0" layoutInCell="1" allowOverlap="1" wp14:anchorId="18576EA9" wp14:editId="6D3D0C4E">
            <wp:simplePos x="0" y="0"/>
            <wp:positionH relativeFrom="column">
              <wp:posOffset>1961895</wp:posOffset>
            </wp:positionH>
            <wp:positionV relativeFrom="paragraph">
              <wp:posOffset>121654</wp:posOffset>
            </wp:positionV>
            <wp:extent cx="2062233" cy="341194"/>
            <wp:effectExtent l="1905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62233" cy="341194"/>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797076">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5A0DEE0B" wp14:editId="6371F070">
            <wp:extent cx="2501098" cy="1692322"/>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8695" b="12761"/>
                    <a:stretch/>
                  </pic:blipFill>
                  <pic:spPr bwMode="auto">
                    <a:xfrm>
                      <a:off x="0" y="0"/>
                      <a:ext cx="2505075" cy="1695013"/>
                    </a:xfrm>
                    <a:prstGeom prst="rect">
                      <a:avLst/>
                    </a:prstGeom>
                    <a:noFill/>
                    <a:ln>
                      <a:noFill/>
                    </a:ln>
                    <a:extLst>
                      <a:ext uri="{53640926-AAD7-44D8-BBD7-CCE9431645EC}">
                        <a14:shadowObscured xmlns:a14="http://schemas.microsoft.com/office/drawing/2010/main"/>
                      </a:ext>
                    </a:extLst>
                  </pic:spPr>
                </pic:pic>
              </a:graphicData>
            </a:graphic>
          </wp:inline>
        </w:drawing>
      </w:r>
    </w:p>
    <w:p w:rsidR="009402E4" w:rsidRPr="004E4ACF" w:rsidRDefault="009402E4" w:rsidP="00797076">
      <w:pPr>
        <w:spacing w:after="0" w:line="240" w:lineRule="auto"/>
        <w:jc w:val="center"/>
        <w:rPr>
          <w:rFonts w:ascii="Times New Roman" w:eastAsia="Times New Roman" w:hAnsi="Times New Roman"/>
          <w:noProof/>
          <w:sz w:val="28"/>
          <w:szCs w:val="28"/>
          <w:lang w:val="uz-Cyrl-UZ" w:eastAsia="ru-RU"/>
        </w:rPr>
      </w:pPr>
      <w:r w:rsidRPr="004E4ACF">
        <w:rPr>
          <w:rFonts w:ascii="Times New Roman" w:hAnsi="Times New Roman"/>
          <w:noProof/>
          <w:sz w:val="28"/>
          <w:szCs w:val="28"/>
          <w:highlight w:val="yellow"/>
          <w:lang w:val="uz-Cyrl-UZ" w:eastAsia="ru-RU"/>
        </w:rPr>
        <w:t>1.79</w:t>
      </w:r>
      <w:r w:rsidR="00797076" w:rsidRPr="004E4ACF">
        <w:rPr>
          <w:rFonts w:ascii="Times New Roman" w:hAnsi="Times New Roman"/>
          <w:noProof/>
          <w:sz w:val="28"/>
          <w:szCs w:val="28"/>
          <w:highlight w:val="yellow"/>
          <w:lang w:val="uz-Cyrl-UZ" w:eastAsia="ru-RU"/>
        </w:rPr>
        <w:t>-р</w:t>
      </w:r>
      <w:r w:rsidRPr="004E4ACF">
        <w:rPr>
          <w:rFonts w:ascii="Times New Roman" w:hAnsi="Times New Roman"/>
          <w:noProof/>
          <w:sz w:val="28"/>
          <w:szCs w:val="28"/>
          <w:highlight w:val="yellow"/>
          <w:lang w:val="uz-Cyrl-UZ" w:eastAsia="ru-RU"/>
        </w:rPr>
        <w:t>асм. у=</w:t>
      </w:r>
      <m:oMath>
        <m:r>
          <w:rPr>
            <w:rFonts w:ascii="Cambria Math" w:hAnsi="Cambria Math"/>
            <w:noProof/>
            <w:sz w:val="28"/>
            <w:szCs w:val="28"/>
            <w:highlight w:val="yellow"/>
            <w:lang w:val="uz-Cyrl-UZ" w:eastAsia="ru-RU"/>
          </w:rPr>
          <m:t>τ</m:t>
        </m:r>
      </m:oMath>
      <w:r w:rsidRPr="004E4ACF">
        <w:rPr>
          <w:rFonts w:ascii="Times New Roman" w:eastAsia="Times New Roman" w:hAnsi="Times New Roman"/>
          <w:noProof/>
          <w:sz w:val="28"/>
          <w:szCs w:val="28"/>
          <w:highlight w:val="yellow"/>
          <w:lang w:val="uz-Cyrl-UZ" w:eastAsia="ru-RU"/>
        </w:rPr>
        <w:t xml:space="preserve"> бўлганда </w:t>
      </w:r>
      <w:r w:rsidR="00797076" w:rsidRPr="004E4ACF">
        <w:rPr>
          <w:rFonts w:ascii="Times New Roman" w:eastAsia="Times New Roman" w:hAnsi="Times New Roman"/>
          <w:noProof/>
          <w:sz w:val="28"/>
          <w:szCs w:val="28"/>
          <w:highlight w:val="yellow"/>
          <w:lang w:val="uz-Cyrl-UZ" w:eastAsia="ru-RU"/>
        </w:rPr>
        <w:t xml:space="preserve">ғалтаги </w:t>
      </w:r>
      <w:r w:rsidR="005B7616" w:rsidRPr="004E4ACF">
        <w:rPr>
          <w:rFonts w:ascii="Times New Roman" w:eastAsia="Times New Roman" w:hAnsi="Times New Roman"/>
          <w:noProof/>
          <w:sz w:val="28"/>
          <w:szCs w:val="28"/>
          <w:highlight w:val="yellow"/>
          <w:lang w:val="uz-Cyrl-UZ" w:eastAsia="ru-RU"/>
        </w:rPr>
        <w:t>МЮК</w:t>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p>
    <w:p w:rsidR="009402E4" w:rsidRPr="004E4ACF" w:rsidRDefault="00F227AA"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eastAsia="ru-RU"/>
        </w:rPr>
        <w:drawing>
          <wp:anchor distT="0" distB="0" distL="114300" distR="114300" simplePos="0" relativeHeight="251703296" behindDoc="0" locked="0" layoutInCell="1" allowOverlap="1" wp14:anchorId="2521EDBA" wp14:editId="21A9C7C6">
            <wp:simplePos x="0" y="0"/>
            <wp:positionH relativeFrom="column">
              <wp:posOffset>1750354</wp:posOffset>
            </wp:positionH>
            <wp:positionV relativeFrom="paragraph">
              <wp:posOffset>125948</wp:posOffset>
            </wp:positionV>
            <wp:extent cx="2313572" cy="1439839"/>
            <wp:effectExtent l="19050" t="0" r="0" b="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86" cstate="print">
                      <a:extLst>
                        <a:ext uri="{28A0092B-C50C-407E-A947-70E740481C1C}">
                          <a14:useLocalDpi xmlns:a14="http://schemas.microsoft.com/office/drawing/2010/main" val="0"/>
                        </a:ext>
                      </a:extLst>
                    </a:blip>
                    <a:srcRect b="12813"/>
                    <a:stretch>
                      <a:fillRect/>
                    </a:stretch>
                  </pic:blipFill>
                  <pic:spPr bwMode="auto">
                    <a:xfrm>
                      <a:off x="0" y="0"/>
                      <a:ext cx="2312670" cy="1439278"/>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eastAsia="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797076">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1.80 </w:t>
      </w:r>
      <w:r w:rsidR="00797076" w:rsidRPr="004E4ACF">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 у</w:t>
      </w:r>
      <m:oMath>
        <m:r>
          <w:rPr>
            <w:rFonts w:ascii="Cambria Math" w:hAnsi="Cambria Math"/>
            <w:noProof/>
            <w:sz w:val="28"/>
            <w:szCs w:val="28"/>
            <w:lang w:val="uz-Cyrl-UZ" w:eastAsia="ru-RU"/>
          </w:rPr>
          <m:t>&lt;τ</m:t>
        </m:r>
      </m:oMath>
      <w:r w:rsidRPr="004E4ACF">
        <w:rPr>
          <w:rFonts w:ascii="Times New Roman" w:eastAsia="Times New Roman" w:hAnsi="Times New Roman"/>
          <w:noProof/>
          <w:sz w:val="28"/>
          <w:szCs w:val="28"/>
          <w:lang w:val="uz-Cyrl-UZ" w:eastAsia="ru-RU"/>
        </w:rPr>
        <w:t xml:space="preserve"> бўлганда ғалтак</w:t>
      </w:r>
      <w:r w:rsidR="00797076" w:rsidRPr="004E4ACF">
        <w:rPr>
          <w:rFonts w:ascii="Times New Roman" w:eastAsia="Times New Roman" w:hAnsi="Times New Roman"/>
          <w:noProof/>
          <w:sz w:val="28"/>
          <w:szCs w:val="28"/>
          <w:lang w:val="uz-Cyrl-UZ" w:eastAsia="ru-RU"/>
        </w:rPr>
        <w:t>даги</w:t>
      </w:r>
      <w:r w:rsidRPr="004E4ACF">
        <w:rPr>
          <w:rFonts w:ascii="Times New Roman" w:eastAsia="Times New Roman" w:hAnsi="Times New Roman"/>
          <w:noProof/>
          <w:sz w:val="28"/>
          <w:szCs w:val="28"/>
          <w:lang w:val="uz-Cyrl-UZ" w:eastAsia="ru-RU"/>
        </w:rPr>
        <w:t xml:space="preserve"> </w:t>
      </w:r>
      <w:r w:rsidR="005B7616" w:rsidRPr="004E4ACF">
        <w:rPr>
          <w:rFonts w:ascii="Times New Roman" w:eastAsia="Times New Roman" w:hAnsi="Times New Roman"/>
          <w:noProof/>
          <w:sz w:val="28"/>
          <w:szCs w:val="28"/>
          <w:lang w:val="uz-Cyrl-UZ" w:eastAsia="ru-RU"/>
        </w:rPr>
        <w:t>МЮК</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Қ</w:t>
      </w:r>
      <w:r w:rsidR="00F227AA" w:rsidRPr="004E4ACF">
        <w:rPr>
          <w:rFonts w:ascii="Times New Roman" w:hAnsi="Times New Roman"/>
          <w:noProof/>
          <w:sz w:val="28"/>
          <w:szCs w:val="28"/>
          <w:lang w:val="uz-Cyrl-UZ" w:eastAsia="ru-RU"/>
        </w:rPr>
        <w:t>исқартирилган қадамдан икки ғал</w:t>
      </w:r>
      <w:r w:rsidRPr="004E4ACF">
        <w:rPr>
          <w:rFonts w:ascii="Times New Roman" w:hAnsi="Times New Roman"/>
          <w:noProof/>
          <w:sz w:val="28"/>
          <w:szCs w:val="28"/>
          <w:lang w:val="uz-Cyrl-UZ" w:eastAsia="ru-RU"/>
        </w:rPr>
        <w:t>такда магнит юритувчи куч  у</w:t>
      </w:r>
      <m:oMath>
        <m:r>
          <w:rPr>
            <w:rFonts w:ascii="Cambria Math" w:hAnsi="Cambria Math"/>
            <w:noProof/>
            <w:sz w:val="28"/>
            <w:szCs w:val="28"/>
            <w:lang w:val="uz-Cyrl-UZ" w:eastAsia="ru-RU"/>
          </w:rPr>
          <m:t>&lt;τ</m:t>
        </m:r>
      </m:oMath>
      <w:r w:rsidRPr="004E4ACF">
        <w:rPr>
          <w:rFonts w:ascii="Times New Roman" w:eastAsia="Times New Roman" w:hAnsi="Times New Roman"/>
          <w:noProof/>
          <w:sz w:val="28"/>
          <w:szCs w:val="28"/>
          <w:lang w:val="uz-Cyrl-UZ" w:eastAsia="ru-RU"/>
        </w:rPr>
        <w:t xml:space="preserve"> (1.80 расм) трапеция шаклида тақдим </w:t>
      </w:r>
      <w:r w:rsidR="00F227AA" w:rsidRPr="004E4ACF">
        <w:rPr>
          <w:rFonts w:ascii="Times New Roman" w:eastAsia="Times New Roman" w:hAnsi="Times New Roman"/>
          <w:noProof/>
          <w:sz w:val="28"/>
          <w:szCs w:val="28"/>
          <w:lang w:val="uz-Cyrl-UZ" w:eastAsia="ru-RU"/>
        </w:rPr>
        <w:t>этилган бўлиши мумкин.  Трапеция</w:t>
      </w:r>
      <w:r w:rsidR="00A10E35" w:rsidRPr="004E4ACF">
        <w:rPr>
          <w:rFonts w:ascii="Times New Roman" w:eastAsia="Times New Roman" w:hAnsi="Times New Roman"/>
          <w:noProof/>
          <w:sz w:val="28"/>
          <w:szCs w:val="28"/>
          <w:lang w:val="uz-Cyrl-UZ" w:eastAsia="ru-RU"/>
        </w:rPr>
        <w:t xml:space="preserve"> </w:t>
      </w:r>
      <w:r w:rsidR="005B7616" w:rsidRPr="004E4ACF">
        <w:rPr>
          <w:rFonts w:ascii="Times New Roman" w:eastAsia="Times New Roman" w:hAnsi="Times New Roman"/>
          <w:noProof/>
          <w:sz w:val="28"/>
          <w:szCs w:val="28"/>
          <w:lang w:val="uz-Cyrl-UZ" w:eastAsia="ru-RU"/>
        </w:rPr>
        <w:t>МЮК</w:t>
      </w:r>
      <w:r w:rsidRPr="004E4ACF">
        <w:rPr>
          <w:rFonts w:ascii="Times New Roman" w:eastAsia="Times New Roman" w:hAnsi="Times New Roman"/>
          <w:noProof/>
          <w:sz w:val="28"/>
          <w:szCs w:val="28"/>
          <w:lang w:val="uz-Cyrl-UZ" w:eastAsia="ru-RU"/>
        </w:rPr>
        <w:t>ни гармоник қаторда тиз</w:t>
      </w:r>
      <w:r w:rsidR="00F227AA" w:rsidRPr="004E4ACF">
        <w:rPr>
          <w:rFonts w:ascii="Times New Roman" w:eastAsia="Times New Roman" w:hAnsi="Times New Roman"/>
          <w:noProof/>
          <w:sz w:val="28"/>
          <w:szCs w:val="28"/>
          <w:lang w:val="uz-Cyrl-UZ" w:eastAsia="ru-RU"/>
        </w:rPr>
        <w:t>иб чиқишда юқори гармоник</w:t>
      </w:r>
      <w:r w:rsidR="00A10E35" w:rsidRPr="004E4ACF">
        <w:rPr>
          <w:rFonts w:ascii="Times New Roman" w:eastAsia="Times New Roman" w:hAnsi="Times New Roman"/>
          <w:noProof/>
          <w:sz w:val="28"/>
          <w:szCs w:val="28"/>
          <w:lang w:val="uz-Cyrl-UZ" w:eastAsia="ru-RU"/>
        </w:rPr>
        <w:t>а</w:t>
      </w:r>
      <w:r w:rsidR="00F227AA" w:rsidRPr="004E4ACF">
        <w:rPr>
          <w:rFonts w:ascii="Times New Roman" w:eastAsia="Times New Roman" w:hAnsi="Times New Roman"/>
          <w:noProof/>
          <w:sz w:val="28"/>
          <w:szCs w:val="28"/>
          <w:lang w:val="uz-Cyrl-UZ" w:eastAsia="ru-RU"/>
        </w:rPr>
        <w:t xml:space="preserve">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и МЮК тўғрибурчаклига кўра сезиларли даражада кам.</w:t>
      </w:r>
    </w:p>
    <w:p w:rsidR="009402E4" w:rsidRPr="004E4ACF" w:rsidRDefault="00F227A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Ғалтакли гуруҳда магнит юри</w:t>
      </w:r>
      <w:r w:rsidR="009402E4" w:rsidRPr="004E4ACF">
        <w:rPr>
          <w:rFonts w:ascii="Times New Roman" w:hAnsi="Times New Roman"/>
          <w:noProof/>
          <w:sz w:val="28"/>
          <w:szCs w:val="28"/>
          <w:lang w:val="uz-Cyrl-UZ" w:eastAsia="ru-RU"/>
        </w:rPr>
        <w:t>тувчи куч поғонасимон кўринишга эга бўлади ва бунда у синусоид</w:t>
      </w:r>
      <w:r w:rsidR="00A10E35" w:rsidRPr="004E4ACF">
        <w:rPr>
          <w:rFonts w:ascii="Times New Roman" w:hAnsi="Times New Roman"/>
          <w:noProof/>
          <w:sz w:val="28"/>
          <w:szCs w:val="28"/>
          <w:lang w:val="uz-Cyrl-UZ" w:eastAsia="ru-RU"/>
        </w:rPr>
        <w:t>а</w:t>
      </w:r>
      <w:r w:rsidR="009402E4" w:rsidRPr="004E4ACF">
        <w:rPr>
          <w:rFonts w:ascii="Times New Roman" w:hAnsi="Times New Roman"/>
          <w:noProof/>
          <w:sz w:val="28"/>
          <w:szCs w:val="28"/>
          <w:lang w:val="uz-Cyrl-UZ" w:eastAsia="ru-RU"/>
        </w:rPr>
        <w:t>га яна ҳам яқинлашади.(1.81</w:t>
      </w:r>
      <w:r w:rsidR="00A10E35" w:rsidRPr="004E4ACF">
        <w:rPr>
          <w:rFonts w:ascii="Times New Roman" w:hAnsi="Times New Roman"/>
          <w:noProof/>
          <w:sz w:val="28"/>
          <w:szCs w:val="28"/>
          <w:lang w:val="uz-Cyrl-UZ" w:eastAsia="ru-RU"/>
        </w:rPr>
        <w:t>-р</w:t>
      </w:r>
      <w:r w:rsidR="009402E4" w:rsidRPr="004E4ACF">
        <w:rPr>
          <w:rFonts w:ascii="Times New Roman" w:hAnsi="Times New Roman"/>
          <w:noProof/>
          <w:sz w:val="28"/>
          <w:szCs w:val="28"/>
          <w:lang w:val="uz-Cyrl-UZ" w:eastAsia="ru-RU"/>
        </w:rPr>
        <w:t>асм)</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Фазаларнинг чўлғам</w:t>
      </w:r>
      <w:r w:rsidR="00A10E35" w:rsidRPr="004E4ACF">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дан иборат бўлган магнит юритувчи кучи ғалтак системасидаги МЮК йиғинидисига тенглашади.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Уч фазали чўлғам учун фаза ва қутбда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нинг бутун миқдорида, ток оқиб ўтувчи фазаларда</w:t>
      </w:r>
      <w:r w:rsidR="00A10E35" w:rsidRPr="004E4ACF">
        <w:rPr>
          <w:rFonts w:ascii="Times New Roman" w:hAnsi="Times New Roman"/>
          <w:noProof/>
          <w:sz w:val="28"/>
          <w:szCs w:val="28"/>
          <w:lang w:val="uz-Cyrl-UZ" w:eastAsia="ru-RU"/>
        </w:rPr>
        <w:t xml:space="preserve"> қуйидаги формула ҳосил бўлади.</w:t>
      </w: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04320" behindDoc="0" locked="0" layoutInCell="1" allowOverlap="1" wp14:anchorId="0961AA2F" wp14:editId="02CA89D8">
            <wp:simplePos x="0" y="0"/>
            <wp:positionH relativeFrom="column">
              <wp:posOffset>1620700</wp:posOffset>
            </wp:positionH>
            <wp:positionV relativeFrom="paragraph">
              <wp:posOffset>92925</wp:posOffset>
            </wp:positionV>
            <wp:extent cx="2668138" cy="914400"/>
            <wp:effectExtent l="1905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68138" cy="91440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Ҳар бир фазада пульсланувчи МЮК тўлқини </w:t>
      </w:r>
      <w:r w:rsidR="00A10E35" w:rsidRPr="004E4ACF">
        <w:rPr>
          <w:rFonts w:ascii="Times New Roman" w:hAnsi="Times New Roman"/>
          <w:noProof/>
          <w:sz w:val="28"/>
          <w:szCs w:val="28"/>
          <w:lang w:val="uz-Cyrl-UZ" w:eastAsia="ru-RU"/>
        </w:rPr>
        <w:t>жуфтликлар</w:t>
      </w:r>
      <w:r w:rsidRPr="004E4ACF">
        <w:rPr>
          <w:rFonts w:ascii="Times New Roman" w:hAnsi="Times New Roman"/>
          <w:noProof/>
          <w:sz w:val="28"/>
          <w:szCs w:val="28"/>
          <w:lang w:val="uz-Cyrl-UZ" w:eastAsia="ru-RU"/>
        </w:rPr>
        <w:t>ини қўшиб чиқиш натижасида натижали майдон ҳосил қилинади</w:t>
      </w:r>
    </w:p>
    <w:p w:rsidR="009402E4" w:rsidRPr="004E4ACF" w:rsidRDefault="00F227AA"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05344" behindDoc="0" locked="0" layoutInCell="1" allowOverlap="1" wp14:anchorId="2F16E2DC" wp14:editId="1C09DF07">
            <wp:simplePos x="0" y="0"/>
            <wp:positionH relativeFrom="column">
              <wp:posOffset>1601470</wp:posOffset>
            </wp:positionH>
            <wp:positionV relativeFrom="paragraph">
              <wp:posOffset>162560</wp:posOffset>
            </wp:positionV>
            <wp:extent cx="2688590" cy="2926080"/>
            <wp:effectExtent l="1905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88590" cy="292608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F227AA"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25824" behindDoc="0" locked="0" layoutInCell="1" allowOverlap="1" wp14:anchorId="41BDD680" wp14:editId="2ADAC6DD">
            <wp:simplePos x="0" y="0"/>
            <wp:positionH relativeFrom="column">
              <wp:posOffset>1600200</wp:posOffset>
            </wp:positionH>
            <wp:positionV relativeFrom="paragraph">
              <wp:posOffset>132715</wp:posOffset>
            </wp:positionV>
            <wp:extent cx="2544445" cy="1371600"/>
            <wp:effectExtent l="19050" t="0" r="8255" b="0"/>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89" cstate="print">
                      <a:extLst>
                        <a:ext uri="{28A0092B-C50C-407E-A947-70E740481C1C}">
                          <a14:useLocalDpi xmlns:a14="http://schemas.microsoft.com/office/drawing/2010/main" val="0"/>
                        </a:ext>
                      </a:extLst>
                    </a:blip>
                    <a:srcRect b="14493"/>
                    <a:stretch>
                      <a:fillRect/>
                    </a:stretch>
                  </pic:blipFill>
                  <pic:spPr bwMode="auto">
                    <a:xfrm>
                      <a:off x="0" y="0"/>
                      <a:ext cx="2544445" cy="137160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hAnsi="Times New Roman"/>
          <w:sz w:val="28"/>
          <w:szCs w:val="28"/>
          <w:lang w:val="uz-Cyrl-UZ"/>
        </w:rPr>
      </w:pPr>
    </w:p>
    <w:p w:rsidR="00A10E35" w:rsidRPr="004E4ACF" w:rsidRDefault="00A10E35" w:rsidP="00927FAB">
      <w:pPr>
        <w:spacing w:after="0" w:line="240" w:lineRule="auto"/>
        <w:jc w:val="both"/>
        <w:rPr>
          <w:rFonts w:ascii="Times New Roman" w:hAnsi="Times New Roman"/>
          <w:sz w:val="28"/>
          <w:szCs w:val="28"/>
          <w:lang w:val="uz-Cyrl-UZ"/>
        </w:rPr>
      </w:pPr>
    </w:p>
    <w:p w:rsidR="009402E4" w:rsidRPr="004E4ACF" w:rsidRDefault="009402E4" w:rsidP="00A10E35">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1.81</w:t>
      </w:r>
      <w:r w:rsidR="00A10E35" w:rsidRPr="004E4ACF">
        <w:rPr>
          <w:rFonts w:ascii="Times New Roman" w:hAnsi="Times New Roman"/>
          <w:sz w:val="28"/>
          <w:szCs w:val="28"/>
          <w:lang w:val="uz-Cyrl-UZ"/>
        </w:rPr>
        <w:t>-р</w:t>
      </w:r>
      <w:r w:rsidRPr="004E4ACF">
        <w:rPr>
          <w:rFonts w:ascii="Times New Roman" w:hAnsi="Times New Roman"/>
          <w:sz w:val="28"/>
          <w:szCs w:val="28"/>
          <w:lang w:val="uz-Cyrl-UZ"/>
        </w:rPr>
        <w:t xml:space="preserve">асм. </w:t>
      </w:r>
      <w:r w:rsidR="00A10E35" w:rsidRPr="004E4ACF">
        <w:rPr>
          <w:rFonts w:ascii="Times New Roman" w:hAnsi="Times New Roman"/>
          <w:sz w:val="28"/>
          <w:szCs w:val="28"/>
          <w:lang w:val="uz-Cyrl-UZ"/>
        </w:rPr>
        <w:t>Ғ</w:t>
      </w:r>
      <w:r w:rsidRPr="004E4ACF">
        <w:rPr>
          <w:rFonts w:ascii="Times New Roman" w:hAnsi="Times New Roman"/>
          <w:sz w:val="28"/>
          <w:szCs w:val="28"/>
          <w:lang w:val="uz-Cyrl-UZ"/>
        </w:rPr>
        <w:t>алтакли гуруҳлар</w:t>
      </w:r>
      <w:r w:rsidR="00A10E35" w:rsidRPr="004E4ACF">
        <w:rPr>
          <w:rFonts w:ascii="Times New Roman" w:hAnsi="Times New Roman"/>
          <w:sz w:val="28"/>
          <w:szCs w:val="28"/>
          <w:lang w:val="uz-Cyrl-UZ"/>
        </w:rPr>
        <w:t>да МЮК</w:t>
      </w:r>
    </w:p>
    <w:p w:rsidR="009402E4" w:rsidRPr="004E4ACF" w:rsidRDefault="00F227AA"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26848" behindDoc="0" locked="0" layoutInCell="1" allowOverlap="1" wp14:anchorId="260BE860" wp14:editId="31DE676B">
            <wp:simplePos x="0" y="0"/>
            <wp:positionH relativeFrom="column">
              <wp:posOffset>1786010</wp:posOffset>
            </wp:positionH>
            <wp:positionV relativeFrom="paragraph">
              <wp:posOffset>21969</wp:posOffset>
            </wp:positionV>
            <wp:extent cx="1782695" cy="591670"/>
            <wp:effectExtent l="0" t="0" r="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00549" cy="5975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7AA" w:rsidRPr="004E4ACF" w:rsidRDefault="00F227AA" w:rsidP="00927FAB">
      <w:pPr>
        <w:spacing w:after="0" w:line="240" w:lineRule="auto"/>
        <w:jc w:val="both"/>
        <w:rPr>
          <w:rFonts w:ascii="Times New Roman" w:hAnsi="Times New Roman"/>
          <w:sz w:val="28"/>
          <w:szCs w:val="28"/>
          <w:lang w:val="uz-Cyrl-UZ"/>
        </w:rPr>
      </w:pPr>
    </w:p>
    <w:p w:rsidR="00A10E35"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 ерда</w:t>
      </w:r>
      <w:r w:rsidR="00A10E35" w:rsidRPr="004E4ACF">
        <w:rPr>
          <w:rFonts w:ascii="Times New Roman" w:hAnsi="Times New Roman"/>
          <w:sz w:val="28"/>
          <w:szCs w:val="28"/>
          <w:lang w:val="uz-Cyrl-UZ"/>
        </w:rPr>
        <w:t>:</w:t>
      </w:r>
      <w:r w:rsidR="00F227AA" w:rsidRPr="004E4ACF">
        <w:rPr>
          <w:rFonts w:ascii="Times New Roman" w:hAnsi="Times New Roman"/>
          <w:sz w:val="28"/>
          <w:szCs w:val="28"/>
          <w:lang w:val="uz-Cyrl-UZ"/>
        </w:rPr>
        <w:t xml:space="preserve"> </w:t>
      </w:r>
      <w:r w:rsidR="00F227AA" w:rsidRPr="004E4ACF">
        <w:rPr>
          <w:rFonts w:ascii="Times New Roman" w:hAnsi="Times New Roman"/>
          <w:i/>
          <w:sz w:val="28"/>
          <w:szCs w:val="28"/>
          <w:lang w:val="uz-Cyrl-UZ"/>
        </w:rPr>
        <w:t>v</w:t>
      </w:r>
      <w:r w:rsidR="00F227AA" w:rsidRPr="004E4ACF">
        <w:rPr>
          <w:rFonts w:ascii="Times New Roman" w:hAnsi="Times New Roman"/>
          <w:sz w:val="28"/>
          <w:szCs w:val="28"/>
          <w:lang w:val="uz-Cyrl-UZ"/>
        </w:rPr>
        <w:t>-чи гармо</w:t>
      </w:r>
      <w:r w:rsidRPr="004E4ACF">
        <w:rPr>
          <w:rFonts w:ascii="Times New Roman" w:hAnsi="Times New Roman"/>
          <w:sz w:val="28"/>
          <w:szCs w:val="28"/>
          <w:lang w:val="uz-Cyrl-UZ"/>
        </w:rPr>
        <w:t>ни</w:t>
      </w:r>
      <w:r w:rsidR="00A10E35" w:rsidRPr="004E4ACF">
        <w:rPr>
          <w:rFonts w:ascii="Times New Roman" w:hAnsi="Times New Roman"/>
          <w:sz w:val="28"/>
          <w:szCs w:val="28"/>
          <w:lang w:val="uz-Cyrl-UZ"/>
        </w:rPr>
        <w:t>кали</w:t>
      </w:r>
      <w:r w:rsidRPr="004E4ACF">
        <w:rPr>
          <w:rFonts w:ascii="Times New Roman" w:hAnsi="Times New Roman"/>
          <w:sz w:val="28"/>
          <w:szCs w:val="28"/>
          <w:lang w:val="uz-Cyrl-UZ"/>
        </w:rPr>
        <w:t xml:space="preserve"> </w:t>
      </w:r>
      <w:r w:rsidR="005B7616" w:rsidRPr="004E4ACF">
        <w:rPr>
          <w:rFonts w:ascii="Times New Roman" w:hAnsi="Times New Roman"/>
          <w:sz w:val="28"/>
          <w:szCs w:val="28"/>
          <w:lang w:val="uz-Cyrl-UZ"/>
        </w:rPr>
        <w:t>МЮК</w:t>
      </w:r>
      <w:r w:rsidRPr="004E4ACF">
        <w:rPr>
          <w:rFonts w:ascii="Times New Roman" w:hAnsi="Times New Roman"/>
          <w:sz w:val="28"/>
          <w:szCs w:val="28"/>
          <w:lang w:val="uz-Cyrl-UZ"/>
        </w:rPr>
        <w:t xml:space="preserve"> фазаларида </w:t>
      </w:r>
      <w:r w:rsidR="00477047" w:rsidRPr="004E4ACF">
        <w:rPr>
          <w:rFonts w:ascii="Times New Roman" w:hAnsi="Times New Roman"/>
          <w:sz w:val="28"/>
          <w:szCs w:val="28"/>
          <w:lang w:val="uz-Cyrl-UZ"/>
        </w:rPr>
        <w:t>тебраниш</w:t>
      </w:r>
      <w:r w:rsidRPr="004E4ACF">
        <w:rPr>
          <w:rFonts w:ascii="Times New Roman" w:hAnsi="Times New Roman"/>
          <w:sz w:val="28"/>
          <w:szCs w:val="28"/>
          <w:lang w:val="uz-Cyrl-UZ"/>
        </w:rPr>
        <w:t xml:space="preserve"> қийматини билдиради.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Тўғри кетма-кетлик йиғиндисида МЮК </w:t>
      </w:r>
      <w:r w:rsidR="00477047" w:rsidRPr="004E4ACF">
        <w:rPr>
          <w:rFonts w:ascii="Times New Roman" w:hAnsi="Times New Roman"/>
          <w:sz w:val="28"/>
          <w:szCs w:val="28"/>
          <w:lang w:val="uz-Cyrl-UZ"/>
        </w:rPr>
        <w:t>тебраниш</w:t>
      </w:r>
      <w:r w:rsidRPr="004E4ACF">
        <w:rPr>
          <w:rFonts w:ascii="Times New Roman" w:hAnsi="Times New Roman"/>
          <w:sz w:val="28"/>
          <w:szCs w:val="28"/>
          <w:lang w:val="uz-Cyrl-UZ"/>
        </w:rPr>
        <w:t>да синусоидал қонун бўйича ўзгарадиган 3/2 F</w:t>
      </w:r>
      <w:r w:rsidRPr="004E4ACF">
        <w:rPr>
          <w:rFonts w:ascii="Times New Roman" w:hAnsi="Times New Roman"/>
          <w:sz w:val="28"/>
          <w:szCs w:val="28"/>
          <w:vertAlign w:val="subscript"/>
          <w:lang w:val="uz-Cyrl-UZ"/>
        </w:rPr>
        <w:t>фу</w:t>
      </w:r>
      <w:r w:rsidRPr="004E4ACF">
        <w:rPr>
          <w:rFonts w:ascii="Times New Roman" w:hAnsi="Times New Roman"/>
          <w:sz w:val="28"/>
          <w:szCs w:val="28"/>
          <w:lang w:val="uz-Cyrl-UZ"/>
        </w:rPr>
        <w:t xml:space="preserve"> ҳосил қилади, тескари кетма-кетликда майдон </w:t>
      </w:r>
      <w:r w:rsidR="00A10E35" w:rsidRPr="004E4ACF">
        <w:rPr>
          <w:rFonts w:ascii="Times New Roman" w:hAnsi="Times New Roman"/>
          <w:sz w:val="28"/>
          <w:szCs w:val="28"/>
          <w:lang w:val="uz-Cyrl-UZ"/>
        </w:rPr>
        <w:t>ҳосил бўлмайди.</w:t>
      </w:r>
    </w:p>
    <w:p w:rsidR="009402E4" w:rsidRPr="004E4ACF" w:rsidRDefault="009402E4"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Уч фазали чўлғамда МЮК</w:t>
      </w:r>
      <w:r w:rsidR="00A10E35" w:rsidRPr="004E4ACF">
        <w:rPr>
          <w:rFonts w:ascii="Times New Roman" w:hAnsi="Times New Roman"/>
          <w:sz w:val="28"/>
          <w:szCs w:val="28"/>
          <w:lang w:val="uz-Cyrl-UZ"/>
        </w:rPr>
        <w:t>нинг</w:t>
      </w:r>
      <w:r w:rsidRPr="004E4ACF">
        <w:rPr>
          <w:rFonts w:ascii="Times New Roman" w:hAnsi="Times New Roman"/>
          <w:sz w:val="28"/>
          <w:szCs w:val="28"/>
          <w:lang w:val="uz-Cyrl-UZ"/>
        </w:rPr>
        <w:t xml:space="preserve"> 1-чи гармоник учун</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9402E4" w:rsidRPr="004E4ACF" w:rsidRDefault="009402E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27872" behindDoc="0" locked="0" layoutInCell="1" allowOverlap="1" wp14:anchorId="3C3244B8" wp14:editId="6F83204E">
            <wp:simplePos x="0" y="0"/>
            <wp:positionH relativeFrom="column">
              <wp:posOffset>1253632</wp:posOffset>
            </wp:positionH>
            <wp:positionV relativeFrom="paragraph">
              <wp:posOffset>331</wp:posOffset>
            </wp:positionV>
            <wp:extent cx="2729552" cy="1248770"/>
            <wp:effectExtent l="1905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91">
                      <a:extLst>
                        <a:ext uri="{28A0092B-C50C-407E-A947-70E740481C1C}">
                          <a14:useLocalDpi xmlns:a14="http://schemas.microsoft.com/office/drawing/2010/main" val="0"/>
                        </a:ext>
                      </a:extLst>
                    </a:blip>
                    <a:srcRect r="30550" b="8786"/>
                    <a:stretch>
                      <a:fillRect/>
                    </a:stretch>
                  </pic:blipFill>
                  <pic:spPr bwMode="auto">
                    <a:xfrm>
                      <a:off x="0" y="0"/>
                      <a:ext cx="2729552" cy="1248770"/>
                    </a:xfrm>
                    <a:prstGeom prst="rect">
                      <a:avLst/>
                    </a:prstGeom>
                    <a:noFill/>
                    <a:ln>
                      <a:noFill/>
                    </a:ln>
                  </pic:spPr>
                </pic:pic>
              </a:graphicData>
            </a:graphic>
          </wp:anchor>
        </w:drawing>
      </w:r>
    </w:p>
    <w:p w:rsidR="009402E4" w:rsidRPr="004E4ACF" w:rsidRDefault="009402E4" w:rsidP="00927FAB">
      <w:pPr>
        <w:spacing w:after="0" w:line="240" w:lineRule="auto"/>
        <w:jc w:val="both"/>
        <w:rPr>
          <w:rFonts w:ascii="Times New Roman" w:hAnsi="Times New Roman"/>
          <w:sz w:val="28"/>
          <w:szCs w:val="28"/>
          <w:lang w:val="uz-Cyrl-UZ"/>
        </w:rPr>
      </w:pPr>
    </w:p>
    <w:p w:rsidR="009402E4" w:rsidRPr="004E4ACF" w:rsidRDefault="00A10E35"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val="uz-Cyrl-UZ" w:eastAsia="ru-RU"/>
        </w:rPr>
        <w:t>Бу ерда</w:t>
      </w:r>
    </w:p>
    <w:p w:rsidR="00F227AA" w:rsidRPr="004E4ACF" w:rsidRDefault="00F227AA" w:rsidP="00927FAB">
      <w:pPr>
        <w:spacing w:after="0" w:line="240" w:lineRule="auto"/>
        <w:jc w:val="both"/>
        <w:rPr>
          <w:rFonts w:ascii="Times New Roman" w:hAnsi="Times New Roman"/>
          <w:sz w:val="28"/>
          <w:szCs w:val="28"/>
          <w:lang w:val="uz-Cyrl-UZ"/>
        </w:rPr>
      </w:pPr>
    </w:p>
    <w:p w:rsidR="009402E4"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hAnsi="Times New Roman"/>
          <w:sz w:val="28"/>
          <w:szCs w:val="28"/>
          <w:lang w:val="uz-Cyrl-UZ"/>
        </w:rPr>
        <w:t xml:space="preserve">фазалардаги ток </w:t>
      </w:r>
      <w:r w:rsidR="00A10E35" w:rsidRPr="004E4ACF">
        <w:rPr>
          <w:rFonts w:ascii="Times New Roman" w:hAnsi="Times New Roman"/>
          <w:sz w:val="28"/>
          <w:szCs w:val="28"/>
          <w:lang w:val="uz-Cyrl-UZ"/>
        </w:rPr>
        <w:t>I</w:t>
      </w:r>
      <w:r w:rsidRPr="004E4ACF">
        <w:rPr>
          <w:rFonts w:ascii="Times New Roman" w:hAnsi="Times New Roman"/>
          <w:sz w:val="28"/>
          <w:szCs w:val="28"/>
          <w:lang w:val="uz-Cyrl-UZ"/>
        </w:rPr>
        <w:t>=</w:t>
      </w:r>
      <w:r w:rsidR="00A10E35" w:rsidRPr="004E4ACF">
        <w:rPr>
          <w:rFonts w:ascii="Times New Roman" w:hAnsi="Times New Roman"/>
          <w:sz w:val="28"/>
          <w:szCs w:val="28"/>
          <w:lang w:val="uz-Cyrl-UZ"/>
        </w:rPr>
        <w:t>I</w:t>
      </w:r>
      <w:r w:rsidRPr="004E4ACF">
        <w:rPr>
          <w:rFonts w:ascii="Times New Roman" w:hAnsi="Times New Roman"/>
          <w:sz w:val="28"/>
          <w:szCs w:val="28"/>
          <w:vertAlign w:val="subscript"/>
          <w:lang w:val="uz-Cyrl-UZ"/>
        </w:rPr>
        <w:t>к</w:t>
      </w:r>
      <m:oMath>
        <m:r>
          <w:rPr>
            <w:rFonts w:ascii="Cambria Math" w:hAnsi="Cambria Math"/>
            <w:sz w:val="28"/>
            <w:szCs w:val="28"/>
            <w:vertAlign w:val="subscript"/>
            <w:lang w:val="uz-Cyrl-UZ"/>
          </w:rPr>
          <m:t xml:space="preserve">α </m:t>
        </m:r>
      </m:oMath>
      <w:r w:rsidRPr="004E4ACF">
        <w:rPr>
          <w:rFonts w:ascii="Times New Roman" w:eastAsia="Times New Roman" w:hAnsi="Times New Roman"/>
          <w:sz w:val="28"/>
          <w:szCs w:val="28"/>
          <w:lang w:val="uz-Cyrl-UZ"/>
        </w:rPr>
        <w:t>га тенг (</w:t>
      </w:r>
      <m:oMath>
        <m:r>
          <w:rPr>
            <w:rFonts w:ascii="Cambria Math" w:hAnsi="Cambria Math"/>
            <w:sz w:val="28"/>
            <w:szCs w:val="28"/>
            <w:vertAlign w:val="subscript"/>
            <w:lang w:val="uz-Cyrl-UZ"/>
          </w:rPr>
          <m:t>α</m:t>
        </m:r>
      </m:oMath>
      <w:r w:rsidRPr="004E4ACF">
        <w:rPr>
          <w:rFonts w:ascii="Times New Roman" w:eastAsia="Times New Roman" w:hAnsi="Times New Roman"/>
          <w:sz w:val="28"/>
          <w:szCs w:val="28"/>
          <w:vertAlign w:val="subscript"/>
          <w:lang w:val="uz-Cyrl-UZ"/>
        </w:rPr>
        <w:t>-</w:t>
      </w:r>
      <w:r w:rsidR="00A10E35" w:rsidRPr="004E4ACF">
        <w:rPr>
          <w:rFonts w:ascii="Times New Roman" w:eastAsia="Times New Roman" w:hAnsi="Times New Roman"/>
          <w:sz w:val="28"/>
          <w:szCs w:val="28"/>
          <w:vertAlign w:val="subscript"/>
          <w:lang w:val="uz-Cyrl-UZ"/>
        </w:rPr>
        <w:t xml:space="preserve"> </w:t>
      </w:r>
      <w:r w:rsidRPr="004E4ACF">
        <w:rPr>
          <w:rFonts w:ascii="Times New Roman" w:eastAsia="Times New Roman" w:hAnsi="Times New Roman"/>
          <w:sz w:val="28"/>
          <w:szCs w:val="28"/>
          <w:lang w:val="uz-Cyrl-UZ"/>
        </w:rPr>
        <w:t xml:space="preserve">чўлғам параллел </w:t>
      </w:r>
      <w:r w:rsidR="00A10E35" w:rsidRPr="004E4ACF">
        <w:rPr>
          <w:rFonts w:ascii="Times New Roman" w:eastAsia="Times New Roman" w:hAnsi="Times New Roman"/>
          <w:sz w:val="28"/>
          <w:szCs w:val="28"/>
          <w:lang w:val="uz-Cyrl-UZ"/>
        </w:rPr>
        <w:t>ўрамлар</w:t>
      </w:r>
      <w:r w:rsidRPr="004E4ACF">
        <w:rPr>
          <w:rFonts w:ascii="Times New Roman" w:eastAsia="Times New Roman" w:hAnsi="Times New Roman"/>
          <w:sz w:val="28"/>
          <w:szCs w:val="28"/>
          <w:lang w:val="uz-Cyrl-UZ"/>
        </w:rPr>
        <w:t xml:space="preserve"> қиймат)</w:t>
      </w:r>
    </w:p>
    <w:p w:rsidR="009402E4"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Умумий ҳолатларда МЮК </w:t>
      </w:r>
      <w:r w:rsidR="00A10E35" w:rsidRPr="004E4ACF">
        <w:rPr>
          <w:rFonts w:ascii="Times New Roman" w:eastAsia="Times New Roman" w:hAnsi="Times New Roman"/>
          <w:sz w:val="28"/>
          <w:szCs w:val="28"/>
          <w:lang w:val="uz-Cyrl-UZ"/>
        </w:rPr>
        <w:t xml:space="preserve">m фазали чўлғам учун </w:t>
      </w:r>
      <w:r w:rsidRPr="004E4ACF">
        <w:rPr>
          <w:rFonts w:ascii="Times New Roman" w:eastAsia="Times New Roman" w:hAnsi="Times New Roman"/>
          <w:sz w:val="28"/>
          <w:szCs w:val="28"/>
          <w:lang w:val="uz-Cyrl-UZ"/>
        </w:rPr>
        <w:t xml:space="preserve">– </w:t>
      </w:r>
      <w:r w:rsidRPr="004E4ACF">
        <w:rPr>
          <w:rFonts w:ascii="Times New Roman" w:eastAsia="Times New Roman" w:hAnsi="Times New Roman"/>
          <w:i/>
          <w:sz w:val="28"/>
          <w:szCs w:val="28"/>
          <w:lang w:val="uz-Cyrl-UZ"/>
        </w:rPr>
        <w:t>v</w:t>
      </w:r>
      <w:r w:rsidR="00A10E35" w:rsidRPr="004E4ACF">
        <w:rPr>
          <w:rFonts w:ascii="Times New Roman" w:eastAsia="Times New Roman" w:hAnsi="Times New Roman"/>
          <w:i/>
          <w:sz w:val="28"/>
          <w:szCs w:val="28"/>
          <w:lang w:val="uz-Cyrl-UZ"/>
        </w:rPr>
        <w:t xml:space="preserve"> ли </w:t>
      </w:r>
      <w:r w:rsidRPr="004E4ACF">
        <w:rPr>
          <w:rFonts w:ascii="Times New Roman" w:eastAsia="Times New Roman" w:hAnsi="Times New Roman"/>
          <w:sz w:val="28"/>
          <w:szCs w:val="28"/>
          <w:lang w:val="uz-Cyrl-UZ"/>
        </w:rPr>
        <w:t>-гармоник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w:t>
      </w:r>
    </w:p>
    <w:p w:rsidR="009402E4" w:rsidRPr="004E4ACF" w:rsidRDefault="00A10E35" w:rsidP="00927FAB">
      <w:pPr>
        <w:spacing w:after="0" w:line="240" w:lineRule="auto"/>
        <w:jc w:val="both"/>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28896" behindDoc="0" locked="0" layoutInCell="1" allowOverlap="1" wp14:anchorId="147B4BE5" wp14:editId="591B57E6">
            <wp:simplePos x="0" y="0"/>
            <wp:positionH relativeFrom="column">
              <wp:posOffset>1340336</wp:posOffset>
            </wp:positionH>
            <wp:positionV relativeFrom="paragraph">
              <wp:posOffset>111972</wp:posOffset>
            </wp:positionV>
            <wp:extent cx="2397418" cy="560935"/>
            <wp:effectExtent l="0" t="0" r="0" b="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97125" cy="5608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0E35"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p>
    <w:p w:rsidR="00A10E35" w:rsidRPr="004E4ACF" w:rsidRDefault="00A10E35" w:rsidP="00927FAB">
      <w:pPr>
        <w:spacing w:after="0" w:line="240" w:lineRule="auto"/>
        <w:jc w:val="both"/>
        <w:rPr>
          <w:rFonts w:ascii="Times New Roman" w:eastAsia="Times New Roman" w:hAnsi="Times New Roman"/>
          <w:sz w:val="28"/>
          <w:szCs w:val="28"/>
          <w:lang w:val="uz-Cyrl-UZ"/>
        </w:rPr>
      </w:pPr>
    </w:p>
    <w:p w:rsidR="00A10E35" w:rsidRPr="004E4ACF" w:rsidRDefault="00A10E35" w:rsidP="00927FAB">
      <w:pPr>
        <w:spacing w:after="0" w:line="240" w:lineRule="auto"/>
        <w:jc w:val="both"/>
        <w:rPr>
          <w:rFonts w:ascii="Times New Roman" w:eastAsia="Times New Roman" w:hAnsi="Times New Roman"/>
          <w:sz w:val="28"/>
          <w:szCs w:val="28"/>
          <w:lang w:val="uz-Cyrl-UZ"/>
        </w:rPr>
      </w:pPr>
    </w:p>
    <w:p w:rsidR="009402E4"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w:t>
      </w:r>
      <w:r w:rsidR="00A10E35" w:rsidRPr="004E4ACF">
        <w:rPr>
          <w:rFonts w:ascii="Times New Roman" w:eastAsia="Times New Roman" w:hAnsi="Times New Roman"/>
          <w:sz w:val="28"/>
          <w:szCs w:val="28"/>
          <w:lang w:val="uz-Cyrl-UZ"/>
        </w:rPr>
        <w:tab/>
      </w:r>
      <w:r w:rsidRPr="004E4ACF">
        <w:rPr>
          <w:rFonts w:ascii="Times New Roman" w:eastAsia="Times New Roman" w:hAnsi="Times New Roman"/>
          <w:sz w:val="28"/>
          <w:szCs w:val="28"/>
          <w:lang w:val="uz-Cyrl-UZ"/>
        </w:rPr>
        <w:t>Симметрик машинадаги уч фазали чўлғамда магнит юритувчи куч  вақти-вақти билан ўзгарадиган эгри ҳолатида ифодаланади, шунинг учун ҳам  уни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қатор</w:t>
      </w:r>
      <w:r w:rsidR="00A10E35" w:rsidRPr="004E4ACF">
        <w:rPr>
          <w:rFonts w:ascii="Times New Roman" w:eastAsia="Times New Roman" w:hAnsi="Times New Roman"/>
          <w:sz w:val="28"/>
          <w:szCs w:val="28"/>
          <w:lang w:val="uz-Cyrl-UZ"/>
        </w:rPr>
        <w:t>и</w:t>
      </w:r>
      <w:r w:rsidRPr="004E4ACF">
        <w:rPr>
          <w:rFonts w:ascii="Times New Roman" w:eastAsia="Times New Roman" w:hAnsi="Times New Roman"/>
          <w:sz w:val="28"/>
          <w:szCs w:val="28"/>
          <w:lang w:val="uz-Cyrl-UZ"/>
        </w:rPr>
        <w:t>га тизиб чиққанимизда жуфт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ҳосил бўлмайди.</w:t>
      </w:r>
    </w:p>
    <w:p w:rsidR="009402E4"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Учфазали чўлғамнинг ток гармоникасини учта чексиз секторга бўлиш мумкин: </w:t>
      </w:r>
      <w:r w:rsidRPr="004E4ACF">
        <w:rPr>
          <w:rFonts w:ascii="Times New Roman" w:eastAsia="Times New Roman" w:hAnsi="Times New Roman"/>
          <w:i/>
          <w:sz w:val="28"/>
          <w:szCs w:val="28"/>
          <w:lang w:val="uz-Cyrl-UZ"/>
        </w:rPr>
        <w:t>6n+1, 6n-1</w:t>
      </w:r>
      <w:r w:rsidRPr="004E4ACF">
        <w:rPr>
          <w:rFonts w:ascii="Times New Roman" w:eastAsia="Times New Roman" w:hAnsi="Times New Roman"/>
          <w:sz w:val="28"/>
          <w:szCs w:val="28"/>
          <w:lang w:val="uz-Cyrl-UZ"/>
        </w:rPr>
        <w:t xml:space="preserve"> рақамли юқори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(n- бу ерда оддий бутун сон) ва гармониклар,  уч кўпайтмаси (3,9,15 ва бошқ). </w:t>
      </w:r>
      <w:r w:rsidRPr="004E4ACF">
        <w:rPr>
          <w:rFonts w:ascii="Times New Roman" w:eastAsia="Times New Roman" w:hAnsi="Times New Roman"/>
          <w:i/>
          <w:sz w:val="28"/>
          <w:szCs w:val="28"/>
          <w:lang w:val="uz-Cyrl-UZ"/>
        </w:rPr>
        <w:t>6n+1</w:t>
      </w:r>
      <w:r w:rsidRPr="004E4ACF">
        <w:rPr>
          <w:rFonts w:ascii="Times New Roman" w:eastAsia="Times New Roman" w:hAnsi="Times New Roman"/>
          <w:sz w:val="28"/>
          <w:szCs w:val="28"/>
          <w:lang w:val="uz-Cyrl-UZ"/>
        </w:rPr>
        <w:t xml:space="preserve"> гармоник қаторлари (7,13,19-чи ва бошқ) 1-чи гармоник айланаётган т</w:t>
      </w:r>
      <w:r w:rsidR="00F227AA" w:rsidRPr="004E4ACF">
        <w:rPr>
          <w:rFonts w:ascii="Times New Roman" w:eastAsia="Times New Roman" w:hAnsi="Times New Roman"/>
          <w:sz w:val="28"/>
          <w:szCs w:val="28"/>
          <w:lang w:val="uz-Cyrl-UZ"/>
        </w:rPr>
        <w:t>омонга айланади, албатта у теги</w:t>
      </w:r>
      <w:r w:rsidRPr="004E4ACF">
        <w:rPr>
          <w:rFonts w:ascii="Times New Roman" w:eastAsia="Times New Roman" w:hAnsi="Times New Roman"/>
          <w:sz w:val="28"/>
          <w:szCs w:val="28"/>
          <w:lang w:val="uz-Cyrl-UZ"/>
        </w:rPr>
        <w:t>ш</w:t>
      </w:r>
      <w:r w:rsidR="00A10E35" w:rsidRPr="004E4ACF">
        <w:rPr>
          <w:rFonts w:ascii="Times New Roman" w:eastAsia="Times New Roman" w:hAnsi="Times New Roman"/>
          <w:sz w:val="28"/>
          <w:szCs w:val="28"/>
          <w:lang w:val="uz-Cyrl-UZ"/>
        </w:rPr>
        <w:t>л</w:t>
      </w:r>
      <w:r w:rsidRPr="004E4ACF">
        <w:rPr>
          <w:rFonts w:ascii="Times New Roman" w:eastAsia="Times New Roman" w:hAnsi="Times New Roman"/>
          <w:sz w:val="28"/>
          <w:szCs w:val="28"/>
          <w:lang w:val="uz-Cyrl-UZ"/>
        </w:rPr>
        <w:t>ича синхрон бурчак тезлигида, (</w:t>
      </w:r>
      <m:oMath>
        <m:r>
          <w:rPr>
            <w:rFonts w:ascii="Cambria Math" w:eastAsia="Times New Roman" w:hAnsi="Cambria Math"/>
            <w:sz w:val="28"/>
            <w:szCs w:val="28"/>
            <w:lang w:val="uz-Cyrl-UZ"/>
          </w:rPr>
          <m:t>ω</m:t>
        </m:r>
      </m:oMath>
      <w:r w:rsidRPr="004E4ACF">
        <w:rPr>
          <w:rFonts w:ascii="Times New Roman" w:eastAsia="Times New Roman" w:hAnsi="Times New Roman"/>
          <w:sz w:val="28"/>
          <w:szCs w:val="28"/>
          <w:lang w:val="uz-Cyrl-UZ"/>
        </w:rPr>
        <w:t>с1) биринчи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синхрон бурчак тезлигини таққослаш бўйича </w:t>
      </w:r>
      <w:r w:rsidRPr="004E4ACF">
        <w:rPr>
          <w:rFonts w:ascii="Times New Roman" w:eastAsia="Times New Roman" w:hAnsi="Times New Roman"/>
          <w:i/>
          <w:sz w:val="28"/>
          <w:szCs w:val="28"/>
          <w:lang w:val="uz-Cyrl-UZ"/>
        </w:rPr>
        <w:t>v</w:t>
      </w:r>
      <w:r w:rsidRPr="004E4ACF">
        <w:rPr>
          <w:rFonts w:ascii="Times New Roman" w:eastAsia="Times New Roman" w:hAnsi="Times New Roman"/>
          <w:sz w:val="28"/>
          <w:szCs w:val="28"/>
          <w:lang w:val="uz-Cyrl-UZ"/>
        </w:rPr>
        <w:t xml:space="preserve"> –марта кам.</w:t>
      </w:r>
    </w:p>
    <w:p w:rsidR="009402E4" w:rsidRPr="004E4ACF" w:rsidRDefault="009402E4"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i/>
          <w:sz w:val="28"/>
          <w:szCs w:val="28"/>
          <w:lang w:val="uz-Cyrl-UZ"/>
        </w:rPr>
        <w:t xml:space="preserve">    6n-1</w:t>
      </w:r>
      <w:r w:rsidRPr="004E4ACF">
        <w:rPr>
          <w:rFonts w:ascii="Times New Roman" w:eastAsia="Times New Roman" w:hAnsi="Times New Roman"/>
          <w:sz w:val="28"/>
          <w:szCs w:val="28"/>
          <w:lang w:val="uz-Cyrl-UZ"/>
        </w:rPr>
        <w:t xml:space="preserve">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қатор (5,11,17-чи ва ҳоказо) 1-чи гармоник</w:t>
      </w:r>
      <w:r w:rsidR="00A10E35" w:rsidRPr="004E4ACF">
        <w:rPr>
          <w:rFonts w:ascii="Times New Roman" w:eastAsia="Times New Roman" w:hAnsi="Times New Roman"/>
          <w:sz w:val="28"/>
          <w:szCs w:val="28"/>
          <w:lang w:val="uz-Cyrl-UZ"/>
        </w:rPr>
        <w:t>а</w:t>
      </w:r>
      <w:r w:rsidRPr="004E4ACF">
        <w:rPr>
          <w:rFonts w:ascii="Times New Roman" w:eastAsia="Times New Roman" w:hAnsi="Times New Roman"/>
          <w:sz w:val="28"/>
          <w:szCs w:val="28"/>
          <w:lang w:val="uz-Cyrl-UZ"/>
        </w:rPr>
        <w:t xml:space="preserve"> қарама-қарши айланаётган томонга синхрон   айланиш</w:t>
      </w:r>
      <m:oMath>
        <m:r>
          <w:rPr>
            <w:rFonts w:ascii="Cambria Math" w:eastAsia="Times New Roman" w:hAnsi="Cambria Math"/>
            <w:sz w:val="28"/>
            <w:szCs w:val="28"/>
            <w:lang w:val="uz-Cyrl-UZ"/>
          </w:rPr>
          <m:t xml:space="preserve"> ω</m:t>
        </m:r>
      </m:oMath>
      <w:r w:rsidRPr="004E4ACF">
        <w:rPr>
          <w:rFonts w:ascii="Times New Roman" w:eastAsia="Times New Roman" w:hAnsi="Times New Roman"/>
          <w:sz w:val="28"/>
          <w:szCs w:val="28"/>
          <w:vertAlign w:val="subscript"/>
          <w:lang w:val="uz-Cyrl-UZ"/>
        </w:rPr>
        <w:t>с1</w:t>
      </w:r>
      <w:r w:rsidRPr="004E4ACF">
        <w:rPr>
          <w:rFonts w:ascii="Times New Roman" w:eastAsia="Times New Roman" w:hAnsi="Times New Roman"/>
          <w:sz w:val="28"/>
          <w:szCs w:val="28"/>
          <w:lang w:val="uz-Cyrl-UZ"/>
        </w:rPr>
        <w:t>/v частотасига қараб айланади.</w:t>
      </w:r>
    </w:p>
    <w:p w:rsidR="009402E4" w:rsidRPr="004E4ACF" w:rsidRDefault="009402E4"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30944" behindDoc="0" locked="0" layoutInCell="1" allowOverlap="1" wp14:anchorId="0907E5E1" wp14:editId="0F0A9B9E">
            <wp:simplePos x="0" y="0"/>
            <wp:positionH relativeFrom="margin">
              <wp:posOffset>748665</wp:posOffset>
            </wp:positionH>
            <wp:positionV relativeFrom="paragraph">
              <wp:posOffset>12336</wp:posOffset>
            </wp:positionV>
            <wp:extent cx="3702133" cy="4410635"/>
            <wp:effectExtent l="0" t="0" r="0" b="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706223" cy="4415508"/>
                    </a:xfrm>
                    <a:prstGeom prst="rect">
                      <a:avLst/>
                    </a:prstGeom>
                    <a:noFill/>
                    <a:ln>
                      <a:noFill/>
                    </a:ln>
                  </pic:spPr>
                </pic:pic>
              </a:graphicData>
            </a:graphic>
            <wp14:sizeRelV relativeFrom="margin">
              <wp14:pctHeight>0</wp14:pctHeight>
            </wp14:sizeRelV>
          </wp:anchor>
        </w:drawing>
      </w: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p>
    <w:p w:rsidR="00A10E35" w:rsidRPr="004E4ACF" w:rsidRDefault="00A10E35" w:rsidP="00927FAB">
      <w:pPr>
        <w:spacing w:after="0" w:line="240" w:lineRule="auto"/>
        <w:rPr>
          <w:rFonts w:ascii="Times New Roman" w:hAnsi="Times New Roman"/>
          <w:sz w:val="28"/>
          <w:szCs w:val="28"/>
          <w:lang w:val="uz-Cyrl-UZ"/>
        </w:rPr>
      </w:pPr>
    </w:p>
    <w:p w:rsidR="00A10E35" w:rsidRPr="004E4ACF" w:rsidRDefault="00A10E35"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pPr>
      <w:r w:rsidRPr="004E4ACF">
        <w:rPr>
          <w:rFonts w:ascii="Times New Roman" w:hAnsi="Times New Roman"/>
          <w:sz w:val="28"/>
          <w:szCs w:val="28"/>
        </w:rPr>
        <w:t>1.82</w:t>
      </w:r>
      <w:r w:rsidR="00A10E35" w:rsidRPr="004E4ACF">
        <w:rPr>
          <w:rFonts w:ascii="Times New Roman" w:hAnsi="Times New Roman"/>
          <w:sz w:val="28"/>
          <w:szCs w:val="28"/>
          <w:lang w:val="uz-Cyrl-UZ"/>
        </w:rPr>
        <w:t>-р</w:t>
      </w:r>
      <w:r w:rsidRPr="004E4ACF">
        <w:rPr>
          <w:rFonts w:ascii="Times New Roman" w:hAnsi="Times New Roman"/>
          <w:sz w:val="28"/>
          <w:szCs w:val="28"/>
        </w:rPr>
        <w:t xml:space="preserve">асм. Уч фазали </w:t>
      </w:r>
      <w:r w:rsidRPr="004E4ACF">
        <w:rPr>
          <w:rFonts w:ascii="Times New Roman" w:hAnsi="Times New Roman"/>
          <w:sz w:val="28"/>
          <w:szCs w:val="28"/>
          <w:lang w:val="uz-Cyrl-UZ"/>
        </w:rPr>
        <w:t>чўлғам</w:t>
      </w:r>
      <w:r w:rsidR="00A10E35" w:rsidRPr="004E4ACF">
        <w:rPr>
          <w:rFonts w:ascii="Times New Roman" w:hAnsi="Times New Roman"/>
          <w:sz w:val="28"/>
          <w:szCs w:val="28"/>
          <w:lang w:val="uz-Cyrl-UZ"/>
        </w:rPr>
        <w:t>да</w:t>
      </w:r>
      <w:r w:rsidRPr="004E4ACF">
        <w:rPr>
          <w:rFonts w:ascii="Times New Roman" w:hAnsi="Times New Roman"/>
          <w:sz w:val="28"/>
          <w:szCs w:val="28"/>
          <w:lang w:val="uz-Cyrl-UZ"/>
        </w:rPr>
        <w:t xml:space="preserve">  </w:t>
      </w:r>
      <w:r w:rsidR="00A10E35" w:rsidRPr="004E4ACF">
        <w:rPr>
          <w:rFonts w:ascii="Times New Roman" w:hAnsi="Times New Roman"/>
          <w:sz w:val="28"/>
          <w:szCs w:val="28"/>
          <w:lang w:val="uz-Cyrl-UZ"/>
        </w:rPr>
        <w:t xml:space="preserve">МЮКнинг </w:t>
      </w:r>
      <w:r w:rsidRPr="004E4ACF">
        <w:rPr>
          <w:rFonts w:ascii="Times New Roman" w:hAnsi="Times New Roman"/>
          <w:sz w:val="28"/>
          <w:szCs w:val="28"/>
          <w:lang w:val="uz-Cyrl-UZ"/>
        </w:rPr>
        <w:t>тизилиши</w:t>
      </w:r>
    </w:p>
    <w:p w:rsidR="002806AC" w:rsidRPr="004E4ACF" w:rsidRDefault="002806AC" w:rsidP="00927FAB">
      <w:pPr>
        <w:spacing w:after="0" w:line="240" w:lineRule="auto"/>
        <w:rPr>
          <w:rFonts w:ascii="Times New Roman" w:hAnsi="Times New Roman"/>
          <w:sz w:val="28"/>
          <w:szCs w:val="28"/>
          <w:lang w:val="uz-Cyrl-UZ"/>
        </w:rPr>
        <w:sectPr w:rsidR="002806AC" w:rsidRPr="004E4ACF" w:rsidSect="006F7B74">
          <w:footerReference w:type="default" r:id="rId194"/>
          <w:pgSz w:w="11906" w:h="16838"/>
          <w:pgMar w:top="851" w:right="1134" w:bottom="851" w:left="1701" w:header="709" w:footer="709" w:gutter="0"/>
          <w:cols w:space="708"/>
          <w:docGrid w:linePitch="360"/>
        </w:sectPr>
      </w:pPr>
    </w:p>
    <w:p w:rsidR="002806AC" w:rsidRPr="004E4ACF" w:rsidRDefault="002806AC" w:rsidP="00927FAB">
      <w:pPr>
        <w:spacing w:after="0" w:line="240" w:lineRule="auto"/>
        <w:rPr>
          <w:rFonts w:ascii="Times New Roman" w:hAnsi="Times New Roman"/>
          <w:sz w:val="28"/>
          <w:szCs w:val="28"/>
          <w:lang w:val="uz-Cyrl-UZ"/>
        </w:rPr>
      </w:pPr>
    </w:p>
    <w:p w:rsidR="002806AC" w:rsidRPr="004E4ACF" w:rsidRDefault="002806AC" w:rsidP="00927FAB">
      <w:pPr>
        <w:spacing w:after="0" w:line="240" w:lineRule="auto"/>
        <w:rPr>
          <w:rFonts w:ascii="Times New Roman" w:hAnsi="Times New Roman"/>
          <w:sz w:val="28"/>
          <w:szCs w:val="28"/>
          <w:lang w:val="uz-Cyrl-UZ"/>
        </w:rPr>
        <w:sectPr w:rsidR="002806AC" w:rsidRPr="004E4ACF" w:rsidSect="00F93E53">
          <w:type w:val="continuous"/>
          <w:pgSz w:w="11906" w:h="16838"/>
          <w:pgMar w:top="1134" w:right="850" w:bottom="1134" w:left="1701" w:header="708" w:footer="708" w:gutter="0"/>
          <w:cols w:space="708"/>
          <w:docGrid w:linePitch="360"/>
        </w:sectPr>
      </w:pPr>
    </w:p>
    <w:p w:rsidR="002806AC" w:rsidRPr="00F71FCE" w:rsidRDefault="002806AC" w:rsidP="00927FAB">
      <w:pPr>
        <w:spacing w:after="0" w:line="240" w:lineRule="auto"/>
        <w:jc w:val="both"/>
        <w:rPr>
          <w:rFonts w:ascii="Times New Roman" w:eastAsia="Times New Roman" w:hAnsi="Times New Roman"/>
          <w:sz w:val="28"/>
          <w:szCs w:val="28"/>
          <w:lang w:val="uz-Cyrl-UZ"/>
        </w:rPr>
      </w:pPr>
      <m:oMath>
        <m:r>
          <w:rPr>
            <w:rFonts w:ascii="Cambria Math" w:hAnsi="Cambria Math"/>
            <w:sz w:val="28"/>
            <w:szCs w:val="28"/>
          </w:rPr>
          <m:t xml:space="preserve">ω </m:t>
        </m:r>
      </m:oMath>
      <w:r w:rsidRPr="00F71FCE">
        <w:rPr>
          <w:rFonts w:ascii="Times New Roman" w:eastAsia="Times New Roman" w:hAnsi="Times New Roman"/>
          <w:sz w:val="28"/>
          <w:szCs w:val="28"/>
          <w:lang w:val="en-US"/>
        </w:rPr>
        <w:t>c</w:t>
      </w:r>
      <w:r w:rsidRPr="00F71FCE">
        <w:rPr>
          <w:rFonts w:ascii="Times New Roman" w:eastAsia="Times New Roman" w:hAnsi="Times New Roman"/>
          <w:sz w:val="28"/>
          <w:szCs w:val="28"/>
        </w:rPr>
        <w:t>1/</w:t>
      </w:r>
      <w:r w:rsidRPr="00F71FCE">
        <w:rPr>
          <w:rFonts w:ascii="Times New Roman" w:eastAsia="Times New Roman" w:hAnsi="Times New Roman"/>
          <w:sz w:val="28"/>
          <w:szCs w:val="28"/>
          <w:lang w:val="en-US"/>
        </w:rPr>
        <w:t>v</w:t>
      </w:r>
      <w:r w:rsidR="00F227AA" w:rsidRPr="00F71FCE">
        <w:rPr>
          <w:rFonts w:ascii="Times New Roman" w:eastAsia="Times New Roman" w:hAnsi="Times New Roman"/>
          <w:sz w:val="28"/>
          <w:szCs w:val="28"/>
          <w:lang w:val="uz-Cyrl-UZ"/>
        </w:rPr>
        <w:t xml:space="preserve">. Ана шу </w:t>
      </w:r>
      <w:r w:rsidR="00F71FCE" w:rsidRPr="00F71FCE">
        <w:rPr>
          <w:rFonts w:ascii="Times New Roman" w:eastAsia="Times New Roman" w:hAnsi="Times New Roman"/>
          <w:sz w:val="28"/>
          <w:szCs w:val="28"/>
          <w:lang w:val="uz-Cyrl-UZ"/>
        </w:rPr>
        <w:t xml:space="preserve">гармоника қатори </w:t>
      </w:r>
      <w:r w:rsidR="00F227AA" w:rsidRPr="00F71FCE">
        <w:rPr>
          <w:rFonts w:ascii="Times New Roman" w:eastAsia="Times New Roman" w:hAnsi="Times New Roman"/>
          <w:sz w:val="28"/>
          <w:szCs w:val="28"/>
          <w:lang w:val="uz-Cyrl-UZ"/>
        </w:rPr>
        <w:t xml:space="preserve">бўйича </w:t>
      </w:r>
      <w:r w:rsidRPr="00F71FCE">
        <w:rPr>
          <w:rFonts w:ascii="Times New Roman" w:eastAsia="Times New Roman" w:hAnsi="Times New Roman"/>
          <w:sz w:val="28"/>
          <w:szCs w:val="28"/>
          <w:lang w:val="uz-Cyrl-UZ"/>
        </w:rPr>
        <w:t>машина</w:t>
      </w:r>
      <w:r w:rsidR="00F71FCE" w:rsidRPr="00F71FCE">
        <w:rPr>
          <w:rFonts w:ascii="Times New Roman" w:eastAsia="Times New Roman" w:hAnsi="Times New Roman"/>
          <w:sz w:val="28"/>
          <w:szCs w:val="28"/>
          <w:lang w:val="uz-Cyrl-UZ"/>
        </w:rPr>
        <w:t>га</w:t>
      </w:r>
      <w:r w:rsidRPr="00F71FCE">
        <w:rPr>
          <w:rFonts w:ascii="Times New Roman" w:eastAsia="Times New Roman" w:hAnsi="Times New Roman"/>
          <w:sz w:val="28"/>
          <w:szCs w:val="28"/>
          <w:lang w:val="uz-Cyrl-UZ"/>
        </w:rPr>
        <w:t xml:space="preserve"> нисбат</w:t>
      </w:r>
      <w:r w:rsidR="00F71FCE" w:rsidRPr="00F71FCE">
        <w:rPr>
          <w:rFonts w:ascii="Times New Roman" w:eastAsia="Times New Roman" w:hAnsi="Times New Roman"/>
          <w:sz w:val="28"/>
          <w:szCs w:val="28"/>
          <w:lang w:val="uz-Cyrl-UZ"/>
        </w:rPr>
        <w:t>ан</w:t>
      </w:r>
      <w:r w:rsidRPr="00F71FCE">
        <w:rPr>
          <w:rFonts w:ascii="Times New Roman" w:eastAsia="Times New Roman" w:hAnsi="Times New Roman"/>
          <w:sz w:val="28"/>
          <w:szCs w:val="28"/>
          <w:lang w:val="uz-Cyrl-UZ"/>
        </w:rPr>
        <w:t xml:space="preserve"> тормозлаш </w:t>
      </w:r>
      <w:r w:rsidR="00F227AA" w:rsidRPr="00F71FCE">
        <w:rPr>
          <w:rFonts w:ascii="Times New Roman" w:eastAsia="Times New Roman" w:hAnsi="Times New Roman"/>
          <w:sz w:val="28"/>
          <w:szCs w:val="28"/>
          <w:lang w:val="uz-Cyrl-UZ"/>
        </w:rPr>
        <w:t>режими бўлади. Гармоника</w:t>
      </w:r>
      <w:r w:rsidR="00F71FCE" w:rsidRPr="00F71FCE">
        <w:rPr>
          <w:rFonts w:ascii="Times New Roman" w:eastAsia="Times New Roman" w:hAnsi="Times New Roman"/>
          <w:sz w:val="28"/>
          <w:szCs w:val="28"/>
          <w:lang w:val="uz-Cyrl-UZ"/>
        </w:rPr>
        <w:t>нинг</w:t>
      </w:r>
      <w:r w:rsidR="00F227AA" w:rsidRPr="00F71FCE">
        <w:rPr>
          <w:rFonts w:ascii="Times New Roman" w:eastAsia="Times New Roman" w:hAnsi="Times New Roman"/>
          <w:sz w:val="28"/>
          <w:szCs w:val="28"/>
          <w:lang w:val="uz-Cyrl-UZ"/>
        </w:rPr>
        <w:t xml:space="preserve"> учтаси такрорий, худди шундай 3-гар</w:t>
      </w:r>
      <w:r w:rsidRPr="00F71FCE">
        <w:rPr>
          <w:rFonts w:ascii="Times New Roman" w:eastAsia="Times New Roman" w:hAnsi="Times New Roman"/>
          <w:sz w:val="28"/>
          <w:szCs w:val="28"/>
          <w:lang w:val="uz-Cyrl-UZ"/>
        </w:rPr>
        <w:t>моника ҳам уч фазалик системада,</w:t>
      </w:r>
      <w:r w:rsidR="00F227AA" w:rsidRPr="00F71FCE">
        <w:rPr>
          <w:rFonts w:ascii="Times New Roman" w:eastAsia="Times New Roman" w:hAnsi="Times New Roman"/>
          <w:sz w:val="28"/>
          <w:szCs w:val="28"/>
          <w:lang w:val="uz-Cyrl-UZ"/>
        </w:rPr>
        <w:t xml:space="preserve"> учбурчак ичида туташади ва май</w:t>
      </w:r>
      <w:r w:rsidRPr="00F71FCE">
        <w:rPr>
          <w:rFonts w:ascii="Times New Roman" w:eastAsia="Times New Roman" w:hAnsi="Times New Roman"/>
          <w:sz w:val="28"/>
          <w:szCs w:val="28"/>
          <w:lang w:val="uz-Cyrl-UZ"/>
        </w:rPr>
        <w:t>дон ҳосил қилади, нол кетма-кетликдаги майдоннинг ишчи жараёнлари тавсифи</w:t>
      </w:r>
      <w:r w:rsidR="00F71FCE" w:rsidRPr="00F71FCE">
        <w:rPr>
          <w:rFonts w:ascii="Times New Roman" w:eastAsia="Times New Roman" w:hAnsi="Times New Roman"/>
          <w:sz w:val="28"/>
          <w:szCs w:val="28"/>
          <w:lang w:val="uz-Cyrl-UZ"/>
        </w:rPr>
        <w:t>га</w:t>
      </w:r>
      <w:r w:rsidRPr="00F71FCE">
        <w:rPr>
          <w:rFonts w:ascii="Times New Roman" w:eastAsia="Times New Roman" w:hAnsi="Times New Roman"/>
          <w:sz w:val="28"/>
          <w:szCs w:val="28"/>
          <w:lang w:val="uz-Cyrl-UZ"/>
        </w:rPr>
        <w:t xml:space="preserve"> яқин таъсир қилади.</w:t>
      </w:r>
    </w:p>
    <w:p w:rsidR="002806AC" w:rsidRPr="004E4ACF" w:rsidRDefault="002806AC" w:rsidP="00F71FCE">
      <w:pPr>
        <w:spacing w:after="0" w:line="240" w:lineRule="auto"/>
        <w:ind w:firstLine="708"/>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Чўлғам</w:t>
      </w:r>
      <w:r w:rsidR="00F71FCE">
        <w:rPr>
          <w:rFonts w:ascii="Times New Roman" w:eastAsia="Times New Roman" w:hAnsi="Times New Roman"/>
          <w:sz w:val="28"/>
          <w:szCs w:val="28"/>
          <w:lang w:val="uz-Cyrl-UZ"/>
        </w:rPr>
        <w:t>даги</w:t>
      </w:r>
      <w:r w:rsidRPr="004E4ACF">
        <w:rPr>
          <w:rFonts w:ascii="Times New Roman" w:eastAsia="Times New Roman" w:hAnsi="Times New Roman"/>
          <w:sz w:val="28"/>
          <w:szCs w:val="28"/>
          <w:lang w:val="uz-Cyrl-UZ"/>
        </w:rPr>
        <w:t xml:space="preserve">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ни аниқлаш учун кўпинча график усулдан фойдаланилади, унинг асосида </w:t>
      </w:r>
      <w:r w:rsidR="00F71FCE">
        <w:rPr>
          <w:rFonts w:ascii="Times New Roman" w:eastAsia="Times New Roman" w:hAnsi="Times New Roman"/>
          <w:sz w:val="28"/>
          <w:szCs w:val="28"/>
          <w:lang w:val="uz-Cyrl-UZ"/>
        </w:rPr>
        <w:t>устма-</w:t>
      </w:r>
      <w:r w:rsidRPr="004E4ACF">
        <w:rPr>
          <w:rFonts w:ascii="Times New Roman" w:eastAsia="Times New Roman" w:hAnsi="Times New Roman"/>
          <w:sz w:val="28"/>
          <w:szCs w:val="28"/>
          <w:lang w:val="uz-Cyrl-UZ"/>
        </w:rPr>
        <w:t xml:space="preserve">устлаш режими туради. Ғалтак жойлашган жойларда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 сакраши билан ўзгаради, токсиз участкаларда эса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 ўзгармайди. (1.82 расм). Участкал</w:t>
      </w:r>
      <w:r w:rsidR="00F227AA" w:rsidRPr="004E4ACF">
        <w:rPr>
          <w:rFonts w:ascii="Times New Roman" w:eastAsia="Times New Roman" w:hAnsi="Times New Roman"/>
          <w:sz w:val="28"/>
          <w:szCs w:val="28"/>
          <w:lang w:val="uz-Cyrl-UZ"/>
        </w:rPr>
        <w:t xml:space="preserve">ардаги </w:t>
      </w:r>
      <w:r w:rsidR="005B7616" w:rsidRPr="004E4ACF">
        <w:rPr>
          <w:rFonts w:ascii="Times New Roman" w:eastAsia="Times New Roman" w:hAnsi="Times New Roman"/>
          <w:sz w:val="28"/>
          <w:szCs w:val="28"/>
          <w:lang w:val="uz-Cyrl-UZ"/>
        </w:rPr>
        <w:t>МЮК</w:t>
      </w:r>
      <w:r w:rsidR="00F227AA" w:rsidRPr="004E4ACF">
        <w:rPr>
          <w:rFonts w:ascii="Times New Roman" w:eastAsia="Times New Roman" w:hAnsi="Times New Roman"/>
          <w:sz w:val="28"/>
          <w:szCs w:val="28"/>
          <w:lang w:val="uz-Cyrl-UZ"/>
        </w:rPr>
        <w:t>ни т</w:t>
      </w:r>
      <w:r w:rsidR="00F71FCE">
        <w:rPr>
          <w:rFonts w:ascii="Times New Roman" w:eastAsia="Times New Roman" w:hAnsi="Times New Roman"/>
          <w:sz w:val="28"/>
          <w:szCs w:val="28"/>
          <w:lang w:val="uz-Cyrl-UZ"/>
        </w:rPr>
        <w:t>у</w:t>
      </w:r>
      <w:r w:rsidR="00F227AA" w:rsidRPr="004E4ACF">
        <w:rPr>
          <w:rFonts w:ascii="Times New Roman" w:eastAsia="Times New Roman" w:hAnsi="Times New Roman"/>
          <w:sz w:val="28"/>
          <w:szCs w:val="28"/>
          <w:lang w:val="uz-Cyrl-UZ"/>
        </w:rPr>
        <w:t>зилишини умумлаш</w:t>
      </w:r>
      <w:r w:rsidRPr="004E4ACF">
        <w:rPr>
          <w:rFonts w:ascii="Times New Roman" w:eastAsia="Times New Roman" w:hAnsi="Times New Roman"/>
          <w:sz w:val="28"/>
          <w:szCs w:val="28"/>
          <w:lang w:val="uz-Cyrl-UZ"/>
        </w:rPr>
        <w:t xml:space="preserve">тириб F натижа юзага келганни аниқлаш мумкин.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нинг икки қ</w:t>
      </w:r>
      <w:r w:rsidR="00F71FCE">
        <w:rPr>
          <w:rFonts w:ascii="Times New Roman" w:eastAsia="Times New Roman" w:hAnsi="Times New Roman"/>
          <w:sz w:val="28"/>
          <w:szCs w:val="28"/>
          <w:lang w:val="uz-Cyrl-UZ"/>
        </w:rPr>
        <w:t>атлам</w:t>
      </w:r>
      <w:r w:rsidRPr="004E4ACF">
        <w:rPr>
          <w:rFonts w:ascii="Times New Roman" w:eastAsia="Times New Roman" w:hAnsi="Times New Roman"/>
          <w:sz w:val="28"/>
          <w:szCs w:val="28"/>
          <w:lang w:val="uz-Cyrl-UZ"/>
        </w:rPr>
        <w:t>ли уч фазали чўлғам учун тузилишини келтирамиз .</w:t>
      </w:r>
    </w:p>
    <w:p w:rsidR="002806AC" w:rsidRPr="004E4ACF" w:rsidRDefault="002806AC"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2р=4,</w:t>
      </w:r>
      <w:r w:rsidR="00F71FCE">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q=2,</w:t>
      </w:r>
      <w:r w:rsidR="00F71FCE">
        <w:rPr>
          <w:rFonts w:ascii="Times New Roman" w:eastAsia="Times New Roman" w:hAnsi="Times New Roman"/>
          <w:sz w:val="28"/>
          <w:szCs w:val="28"/>
          <w:lang w:val="uz-Cyrl-UZ"/>
        </w:rPr>
        <w:t xml:space="preserve"> </w:t>
      </w:r>
      <w:r w:rsidRPr="004E4ACF">
        <w:rPr>
          <w:rFonts w:ascii="Times New Roman" w:eastAsia="Times New Roman" w:hAnsi="Times New Roman"/>
          <w:sz w:val="28"/>
          <w:szCs w:val="28"/>
          <w:lang w:val="uz-Cyrl-UZ"/>
        </w:rPr>
        <w:t>z=24  (1/65 расмга қаранг) y=</w:t>
      </w:r>
      <w:r w:rsidRPr="004E4ACF">
        <w:rPr>
          <w:rFonts w:ascii="Times New Roman" w:eastAsia="Times New Roman" w:hAnsi="Times New Roman"/>
          <w:sz w:val="28"/>
          <w:szCs w:val="28"/>
          <w:vertAlign w:val="superscript"/>
          <w:lang w:val="uz-Cyrl-UZ"/>
        </w:rPr>
        <w:t>5/</w:t>
      </w:r>
      <w:r w:rsidRPr="004E4ACF">
        <w:rPr>
          <w:rFonts w:ascii="Times New Roman" w:eastAsia="Times New Roman" w:hAnsi="Times New Roman"/>
          <w:sz w:val="28"/>
          <w:szCs w:val="28"/>
          <w:vertAlign w:val="subscript"/>
          <w:lang w:val="uz-Cyrl-UZ"/>
        </w:rPr>
        <w:t>6</w:t>
      </w:r>
      <m:oMath>
        <m:r>
          <w:rPr>
            <w:rFonts w:ascii="Cambria Math" w:eastAsia="Times New Roman" w:hAnsi="Cambria Math"/>
            <w:sz w:val="28"/>
            <w:szCs w:val="28"/>
            <w:vertAlign w:val="subscript"/>
            <w:lang w:val="uz-Cyrl-UZ"/>
          </w:rPr>
          <m:t xml:space="preserve">τ </m:t>
        </m:r>
      </m:oMath>
      <w:r w:rsidRPr="004E4ACF">
        <w:rPr>
          <w:rFonts w:ascii="Times New Roman" w:eastAsia="Times New Roman" w:hAnsi="Times New Roman"/>
          <w:sz w:val="28"/>
          <w:szCs w:val="28"/>
          <w:lang w:val="uz-Cyrl-UZ"/>
        </w:rPr>
        <w:t>қадамдан. Шундан сўнг чўлғам учун фазавий зоналарни ростлаш графиги чизилган бўлади.(1.82, а ва д расм), векторли диаграмма ҳолатидан би</w:t>
      </w:r>
      <w:r w:rsidR="00F71FCE">
        <w:rPr>
          <w:rFonts w:ascii="Times New Roman" w:eastAsia="Times New Roman" w:hAnsi="Times New Roman"/>
          <w:sz w:val="28"/>
          <w:szCs w:val="28"/>
          <w:lang w:val="uz-Cyrl-UZ"/>
        </w:rPr>
        <w:t>т</w:t>
      </w:r>
      <w:r w:rsidRPr="004E4ACF">
        <w:rPr>
          <w:rFonts w:ascii="Times New Roman" w:eastAsia="Times New Roman" w:hAnsi="Times New Roman"/>
          <w:sz w:val="28"/>
          <w:szCs w:val="28"/>
          <w:lang w:val="uz-Cyrl-UZ"/>
        </w:rPr>
        <w:t xml:space="preserve">таси учун чўлғам фазасидаги ток ва </w:t>
      </w:r>
      <w:r w:rsidR="003E3744" w:rsidRPr="004E4ACF">
        <w:rPr>
          <w:rFonts w:ascii="Times New Roman" w:eastAsia="Times New Roman" w:hAnsi="Times New Roman"/>
          <w:sz w:val="28"/>
          <w:szCs w:val="28"/>
          <w:lang w:val="uz-Cyrl-UZ"/>
        </w:rPr>
        <w:t>тирқиш</w:t>
      </w:r>
      <w:r w:rsidRPr="004E4ACF">
        <w:rPr>
          <w:rFonts w:ascii="Times New Roman" w:eastAsia="Times New Roman" w:hAnsi="Times New Roman"/>
          <w:sz w:val="28"/>
          <w:szCs w:val="28"/>
          <w:lang w:val="uz-Cyrl-UZ"/>
        </w:rPr>
        <w:t>да н</w:t>
      </w:r>
      <w:r w:rsidR="00F227AA" w:rsidRPr="004E4ACF">
        <w:rPr>
          <w:rFonts w:ascii="Times New Roman" w:eastAsia="Times New Roman" w:hAnsi="Times New Roman"/>
          <w:sz w:val="28"/>
          <w:szCs w:val="28"/>
          <w:lang w:val="uz-Cyrl-UZ"/>
        </w:rPr>
        <w:t>атижа юзага чиққандаги ток аниқ</w:t>
      </w:r>
      <w:r w:rsidRPr="004E4ACF">
        <w:rPr>
          <w:rFonts w:ascii="Times New Roman" w:eastAsia="Times New Roman" w:hAnsi="Times New Roman"/>
          <w:sz w:val="28"/>
          <w:szCs w:val="28"/>
          <w:lang w:val="uz-Cyrl-UZ"/>
        </w:rPr>
        <w:t>лан</w:t>
      </w:r>
      <w:r w:rsidR="00F227AA" w:rsidRPr="004E4ACF">
        <w:rPr>
          <w:rFonts w:ascii="Times New Roman" w:eastAsia="Times New Roman" w:hAnsi="Times New Roman"/>
          <w:sz w:val="28"/>
          <w:szCs w:val="28"/>
          <w:lang w:val="uz-Cyrl-UZ"/>
        </w:rPr>
        <w:t>ади. (1.82,в ва ж расм). Вектор</w:t>
      </w:r>
      <w:r w:rsidRPr="004E4ACF">
        <w:rPr>
          <w:rFonts w:ascii="Times New Roman" w:eastAsia="Times New Roman" w:hAnsi="Times New Roman"/>
          <w:sz w:val="28"/>
          <w:szCs w:val="28"/>
          <w:lang w:val="uz-Cyrl-UZ"/>
        </w:rPr>
        <w:t>ли диаграммага мос келувчи вақт моменти учун 1.82.б.расм бу ерда токлар  қуйидагича к</w:t>
      </w:r>
      <w:r w:rsidR="00F227AA" w:rsidRPr="004E4ACF">
        <w:rPr>
          <w:rFonts w:ascii="Times New Roman" w:eastAsia="Times New Roman" w:hAnsi="Times New Roman"/>
          <w:sz w:val="28"/>
          <w:szCs w:val="28"/>
          <w:lang w:val="uz-Cyrl-UZ"/>
        </w:rPr>
        <w:t xml:space="preserve">ўринишда     </w:t>
      </w:r>
      <w:r w:rsidRPr="004E4ACF">
        <w:rPr>
          <w:rFonts w:ascii="Times New Roman" w:eastAsia="Times New Roman" w:hAnsi="Times New Roman"/>
          <w:sz w:val="28"/>
          <w:szCs w:val="28"/>
          <w:lang w:val="uz-Cyrl-UZ"/>
        </w:rPr>
        <w:t xml:space="preserve"> бўлса</w:t>
      </w:r>
    </w:p>
    <w:p w:rsidR="00F227AA" w:rsidRPr="004E4ACF" w:rsidRDefault="00F227AA" w:rsidP="00927FAB">
      <w:pPr>
        <w:spacing w:after="0" w:line="240" w:lineRule="auto"/>
        <w:jc w:val="both"/>
        <w:rPr>
          <w:rFonts w:ascii="Times New Roman" w:eastAsia="Times New Roman" w:hAnsi="Times New Roman"/>
          <w:sz w:val="28"/>
          <w:szCs w:val="28"/>
          <w:lang w:val="uz-Cyrl-UZ"/>
        </w:rPr>
      </w:pPr>
    </w:p>
    <w:p w:rsidR="00F227AA" w:rsidRPr="004E4ACF" w:rsidRDefault="00F227AA" w:rsidP="00927FAB">
      <w:pPr>
        <w:spacing w:after="0" w:line="240" w:lineRule="auto"/>
        <w:jc w:val="both"/>
        <w:rPr>
          <w:rFonts w:ascii="Times New Roman" w:hAnsi="Times New Roman"/>
          <w:sz w:val="28"/>
          <w:szCs w:val="28"/>
          <w:lang w:val="uz-Cyrl-UZ"/>
        </w:rPr>
      </w:pPr>
    </w:p>
    <w:p w:rsidR="00F71FCE" w:rsidRDefault="00F71FCE" w:rsidP="00927FAB">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2992" behindDoc="0" locked="0" layoutInCell="1" allowOverlap="1" wp14:anchorId="2500BCB0" wp14:editId="28537FEF">
            <wp:simplePos x="0" y="0"/>
            <wp:positionH relativeFrom="column">
              <wp:posOffset>1901270</wp:posOffset>
            </wp:positionH>
            <wp:positionV relativeFrom="paragraph">
              <wp:posOffset>182197</wp:posOffset>
            </wp:positionV>
            <wp:extent cx="685309" cy="184417"/>
            <wp:effectExtent l="0" t="0" r="0" b="0"/>
            <wp:wrapNone/>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92840" cy="1864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06AC" w:rsidRPr="004E4ACF">
        <w:rPr>
          <w:rFonts w:ascii="Times New Roman" w:hAnsi="Times New Roman"/>
          <w:noProof/>
          <w:sz w:val="28"/>
          <w:szCs w:val="28"/>
          <w:lang w:eastAsia="ru-RU"/>
        </w:rPr>
        <w:drawing>
          <wp:anchor distT="0" distB="0" distL="114300" distR="114300" simplePos="0" relativeHeight="251731968" behindDoc="0" locked="0" layoutInCell="1" allowOverlap="1" wp14:anchorId="265FBF0E" wp14:editId="42313DA6">
            <wp:simplePos x="0" y="0"/>
            <wp:positionH relativeFrom="column">
              <wp:posOffset>1445260</wp:posOffset>
            </wp:positionH>
            <wp:positionV relativeFrom="paragraph">
              <wp:posOffset>-215900</wp:posOffset>
            </wp:positionV>
            <wp:extent cx="1231265" cy="269240"/>
            <wp:effectExtent l="0" t="0" r="6985" b="0"/>
            <wp:wrapNone/>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6" cstate="print">
                      <a:extLst>
                        <a:ext uri="{28A0092B-C50C-407E-A947-70E740481C1C}">
                          <a14:useLocalDpi xmlns:a14="http://schemas.microsoft.com/office/drawing/2010/main" val="0"/>
                        </a:ext>
                      </a:extLst>
                    </a:blip>
                    <a:srcRect r="48070"/>
                    <a:stretch>
                      <a:fillRect/>
                    </a:stretch>
                  </pic:blipFill>
                  <pic:spPr bwMode="auto">
                    <a:xfrm>
                      <a:off x="0" y="0"/>
                      <a:ext cx="1231265" cy="269240"/>
                    </a:xfrm>
                    <a:prstGeom prst="rect">
                      <a:avLst/>
                    </a:prstGeom>
                    <a:noFill/>
                    <a:ln>
                      <a:noFill/>
                    </a:ln>
                  </pic:spPr>
                </pic:pic>
              </a:graphicData>
            </a:graphic>
          </wp:anchor>
        </w:drawing>
      </w:r>
      <w:r>
        <w:rPr>
          <w:rFonts w:ascii="Times New Roman" w:hAnsi="Times New Roman"/>
          <w:noProof/>
          <w:sz w:val="28"/>
          <w:szCs w:val="28"/>
          <w:lang w:val="uz-Cyrl-UZ" w:eastAsia="ru-RU"/>
        </w:rPr>
        <w:t xml:space="preserve"> </w:t>
      </w:r>
    </w:p>
    <w:p w:rsidR="002806AC" w:rsidRPr="00F71FCE" w:rsidRDefault="002806AC" w:rsidP="00927FAB">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i</w:t>
      </w:r>
      <w:r w:rsidRPr="004E4ACF">
        <w:rPr>
          <w:rFonts w:ascii="Times New Roman" w:hAnsi="Times New Roman"/>
          <w:noProof/>
          <w:sz w:val="28"/>
          <w:szCs w:val="28"/>
          <w:vertAlign w:val="subscript"/>
          <w:lang w:val="uz-Cyrl-UZ" w:eastAsia="ru-RU"/>
        </w:rPr>
        <w:t>A</w:t>
      </w:r>
      <w:r w:rsidRPr="004E4ACF">
        <w:rPr>
          <w:rFonts w:ascii="Times New Roman" w:hAnsi="Times New Roman"/>
          <w:noProof/>
          <w:sz w:val="28"/>
          <w:szCs w:val="28"/>
          <w:lang w:val="uz-Cyrl-UZ" w:eastAsia="ru-RU"/>
        </w:rPr>
        <w:t>=I</w:t>
      </w:r>
      <w:r w:rsidRPr="004E4ACF">
        <w:rPr>
          <w:rFonts w:ascii="Times New Roman" w:hAnsi="Times New Roman"/>
          <w:noProof/>
          <w:sz w:val="28"/>
          <w:szCs w:val="28"/>
          <w:vertAlign w:val="subscript"/>
          <w:lang w:val="uz-Cyrl-UZ" w:eastAsia="ru-RU"/>
        </w:rPr>
        <w:t xml:space="preserve">m </w:t>
      </w:r>
      <w:r w:rsidR="00F71FCE">
        <w:rPr>
          <w:rFonts w:ascii="Times New Roman" w:hAnsi="Times New Roman"/>
          <w:noProof/>
          <w:sz w:val="28"/>
          <w:szCs w:val="28"/>
          <w:vertAlign w:val="subscript"/>
          <w:lang w:val="uz-Cyrl-UZ" w:eastAsia="ru-RU"/>
        </w:rPr>
        <w:t xml:space="preserve">    </w:t>
      </w:r>
      <w:r w:rsidR="00F71FCE" w:rsidRPr="00F71FCE">
        <w:rPr>
          <w:rFonts w:ascii="Times New Roman" w:hAnsi="Times New Roman"/>
          <w:noProof/>
          <w:sz w:val="28"/>
          <w:szCs w:val="28"/>
          <w:lang w:val="uz-Cyrl-UZ" w:eastAsia="ru-RU"/>
        </w:rPr>
        <w:t>бу ерда</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Ток йўналиши ва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ини ҳ</w:t>
      </w:r>
      <w:r w:rsidR="00F227AA" w:rsidRPr="004E4ACF">
        <w:rPr>
          <w:rFonts w:ascii="Times New Roman" w:hAnsi="Times New Roman"/>
          <w:noProof/>
          <w:sz w:val="28"/>
          <w:szCs w:val="28"/>
          <w:lang w:val="uz-Cyrl-UZ" w:eastAsia="ru-RU"/>
        </w:rPr>
        <w:t xml:space="preserve">исоблаган ҳолда </w:t>
      </w:r>
      <w:r w:rsidR="003E3744" w:rsidRPr="004E4ACF">
        <w:rPr>
          <w:rFonts w:ascii="Times New Roman" w:hAnsi="Times New Roman"/>
          <w:noProof/>
          <w:sz w:val="28"/>
          <w:szCs w:val="28"/>
          <w:lang w:val="uz-Cyrl-UZ" w:eastAsia="ru-RU"/>
        </w:rPr>
        <w:t>тирқиш</w:t>
      </w:r>
      <w:r w:rsidR="00F227AA" w:rsidRPr="004E4ACF">
        <w:rPr>
          <w:rFonts w:ascii="Times New Roman" w:hAnsi="Times New Roman"/>
          <w:noProof/>
          <w:sz w:val="28"/>
          <w:szCs w:val="28"/>
          <w:lang w:val="uz-Cyrl-UZ" w:eastAsia="ru-RU"/>
        </w:rPr>
        <w:t>да юзага кел</w:t>
      </w:r>
      <w:r w:rsidRPr="004E4ACF">
        <w:rPr>
          <w:rFonts w:ascii="Times New Roman" w:hAnsi="Times New Roman"/>
          <w:noProof/>
          <w:sz w:val="28"/>
          <w:szCs w:val="28"/>
          <w:lang w:val="uz-Cyrl-UZ" w:eastAsia="ru-RU"/>
        </w:rPr>
        <w:t xml:space="preserve">ган токни (1.82,в расм) ва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н</w:t>
      </w:r>
      <w:r w:rsidR="00F227AA" w:rsidRPr="004E4ACF">
        <w:rPr>
          <w:rFonts w:ascii="Times New Roman" w:hAnsi="Times New Roman"/>
          <w:noProof/>
          <w:sz w:val="28"/>
          <w:szCs w:val="28"/>
          <w:lang w:val="uz-Cyrl-UZ" w:eastAsia="ru-RU"/>
        </w:rPr>
        <w:t>и статор бўйлаб ростланиши аниқ</w:t>
      </w:r>
      <w:r w:rsidRPr="004E4ACF">
        <w:rPr>
          <w:rFonts w:ascii="Times New Roman" w:hAnsi="Times New Roman"/>
          <w:noProof/>
          <w:sz w:val="28"/>
          <w:szCs w:val="28"/>
          <w:lang w:val="uz-Cyrl-UZ" w:eastAsia="ru-RU"/>
        </w:rPr>
        <w:t>лаймиз. (1.82,г, расм)</w:t>
      </w:r>
    </w:p>
    <w:p w:rsidR="002806AC" w:rsidRPr="004E4ACF" w:rsidRDefault="002806AC" w:rsidP="00927FAB">
      <w:pPr>
        <w:spacing w:after="0" w:line="240" w:lineRule="auto"/>
        <w:jc w:val="both"/>
        <w:rPr>
          <w:rFonts w:ascii="Times New Roman" w:hAnsi="Times New Roman"/>
          <w:noProof/>
          <w:sz w:val="28"/>
          <w:szCs w:val="28"/>
          <w:lang w:val="en-US" w:eastAsia="ru-RU"/>
        </w:rPr>
      </w:pPr>
      <w:r w:rsidRPr="004E4ACF">
        <w:rPr>
          <w:rFonts w:ascii="Times New Roman" w:hAnsi="Times New Roman"/>
          <w:noProof/>
          <w:sz w:val="28"/>
          <w:szCs w:val="28"/>
          <w:lang w:val="uz-Cyrl-UZ" w:eastAsia="ru-RU"/>
        </w:rPr>
        <w:t xml:space="preserve">    Ана шунда</w:t>
      </w:r>
      <w:r w:rsidR="00F227AA" w:rsidRPr="004E4ACF">
        <w:rPr>
          <w:rFonts w:ascii="Times New Roman" w:hAnsi="Times New Roman"/>
          <w:noProof/>
          <w:sz w:val="28"/>
          <w:szCs w:val="28"/>
          <w:lang w:val="uz-Cyrl-UZ" w:eastAsia="ru-RU"/>
        </w:rPr>
        <w:t>й тузилишлар вақт</w:t>
      </w:r>
      <w:r w:rsidRPr="004E4ACF">
        <w:rPr>
          <w:rFonts w:ascii="Times New Roman" w:hAnsi="Times New Roman"/>
          <w:noProof/>
          <w:sz w:val="28"/>
          <w:szCs w:val="28"/>
          <w:lang w:val="uz-Cyrl-UZ" w:eastAsia="ru-RU"/>
        </w:rPr>
        <w:t xml:space="preserve">нинг бошқа моментлари учун ҳам ва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ҳамда токларни ростлаш тузилишларида ҳам такрорланади. (1.82,е-з). Векторли диаграммалар учун 1.82 расм</w:t>
      </w:r>
    </w:p>
    <w:p w:rsidR="00400CB8" w:rsidRPr="004E4ACF" w:rsidRDefault="00400CB8" w:rsidP="00927FAB">
      <w:pPr>
        <w:spacing w:after="0" w:line="240" w:lineRule="auto"/>
        <w:jc w:val="both"/>
        <w:rPr>
          <w:rFonts w:ascii="Times New Roman" w:hAnsi="Times New Roman"/>
          <w:noProof/>
          <w:sz w:val="28"/>
          <w:szCs w:val="28"/>
          <w:lang w:val="en-US" w:eastAsia="ru-RU"/>
        </w:rPr>
      </w:pP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7616E0AB" wp14:editId="66B5F861">
            <wp:extent cx="3978888" cy="123713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985816" cy="1239284"/>
                    </a:xfrm>
                    <a:prstGeom prst="rect">
                      <a:avLst/>
                    </a:prstGeom>
                  </pic:spPr>
                </pic:pic>
              </a:graphicData>
            </a:graphic>
          </wp:inline>
        </w:drawing>
      </w:r>
    </w:p>
    <w:p w:rsidR="002806AC" w:rsidRPr="004E4ACF" w:rsidRDefault="00F227AA"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4016" behindDoc="0" locked="0" layoutInCell="1" allowOverlap="1" wp14:anchorId="6E068F9B" wp14:editId="0CC01C81">
            <wp:simplePos x="0" y="0"/>
            <wp:positionH relativeFrom="column">
              <wp:posOffset>802640</wp:posOffset>
            </wp:positionH>
            <wp:positionV relativeFrom="paragraph">
              <wp:posOffset>168275</wp:posOffset>
            </wp:positionV>
            <wp:extent cx="2317750" cy="443230"/>
            <wp:effectExtent l="19050" t="0" r="6350"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8" cstate="print">
                      <a:extLst>
                        <a:ext uri="{28A0092B-C50C-407E-A947-70E740481C1C}">
                          <a14:useLocalDpi xmlns:a14="http://schemas.microsoft.com/office/drawing/2010/main" val="0"/>
                        </a:ext>
                      </a:extLst>
                    </a:blip>
                    <a:srcRect l="20621"/>
                    <a:stretch>
                      <a:fillRect/>
                    </a:stretch>
                  </pic:blipFill>
                  <pic:spPr bwMode="auto">
                    <a:xfrm>
                      <a:off x="0" y="0"/>
                      <a:ext cx="2317750" cy="443230"/>
                    </a:xfrm>
                    <a:prstGeom prst="rect">
                      <a:avLst/>
                    </a:prstGeom>
                    <a:noFill/>
                    <a:ln>
                      <a:noFill/>
                    </a:ln>
                  </pic:spPr>
                </pic:pic>
              </a:graphicData>
            </a:graphic>
          </wp:anchor>
        </w:drawing>
      </w:r>
    </w:p>
    <w:p w:rsidR="00F227AA" w:rsidRPr="004E4ACF" w:rsidRDefault="00F227AA" w:rsidP="00927FAB">
      <w:pPr>
        <w:spacing w:after="0" w:line="240" w:lineRule="auto"/>
        <w:jc w:val="both"/>
        <w:rPr>
          <w:rFonts w:ascii="Times New Roman" w:hAnsi="Times New Roman"/>
          <w:noProof/>
          <w:sz w:val="28"/>
          <w:szCs w:val="28"/>
          <w:lang w:val="uz-Cyrl-UZ" w:eastAsia="ru-RU"/>
        </w:rPr>
      </w:pPr>
    </w:p>
    <w:p w:rsidR="00F227AA" w:rsidRPr="004E4ACF" w:rsidRDefault="00F227AA"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Симметрияли чўлғам учун бутун q эгри чизиқли токлар ва </w:t>
      </w:r>
      <w:r w:rsidR="005B7616" w:rsidRPr="004E4ACF">
        <w:rPr>
          <w:rFonts w:ascii="Times New Roman" w:hAnsi="Times New Roman"/>
          <w:noProof/>
          <w:sz w:val="28"/>
          <w:szCs w:val="28"/>
          <w:lang w:val="uz-Cyrl-UZ" w:eastAsia="ru-RU"/>
        </w:rPr>
        <w:t>МЮК</w:t>
      </w:r>
      <w:r w:rsidR="00F227AA" w:rsidRPr="004E4ACF">
        <w:rPr>
          <w:rFonts w:ascii="Times New Roman" w:hAnsi="Times New Roman"/>
          <w:noProof/>
          <w:sz w:val="28"/>
          <w:szCs w:val="28"/>
          <w:lang w:val="uz-Cyrl-UZ" w:eastAsia="ru-RU"/>
        </w:rPr>
        <w:t xml:space="preserve"> абцисс ўқига нисбатан симмет</w:t>
      </w:r>
      <w:r w:rsidRPr="004E4ACF">
        <w:rPr>
          <w:rFonts w:ascii="Times New Roman" w:hAnsi="Times New Roman"/>
          <w:noProof/>
          <w:sz w:val="28"/>
          <w:szCs w:val="28"/>
          <w:lang w:val="uz-Cyrl-UZ" w:eastAsia="ru-RU"/>
        </w:rPr>
        <w:t>рикди</w:t>
      </w:r>
      <w:r w:rsidR="00F227AA" w:rsidRPr="004E4ACF">
        <w:rPr>
          <w:rFonts w:ascii="Times New Roman" w:hAnsi="Times New Roman"/>
          <w:noProof/>
          <w:sz w:val="28"/>
          <w:szCs w:val="28"/>
          <w:lang w:val="uz-Cyrl-UZ" w:eastAsia="ru-RU"/>
        </w:rPr>
        <w:t>р. Фазавий токларнинг век</w:t>
      </w:r>
      <w:r w:rsidRPr="004E4ACF">
        <w:rPr>
          <w:rFonts w:ascii="Times New Roman" w:hAnsi="Times New Roman"/>
          <w:noProof/>
          <w:sz w:val="28"/>
          <w:szCs w:val="28"/>
          <w:lang w:val="uz-Cyrl-UZ" w:eastAsia="ru-RU"/>
        </w:rPr>
        <w:t xml:space="preserve">торли диаграммаси бурилишида яъни вақтни ўзгаришида максимум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статорга нисбатан аралашиб к</w:t>
      </w:r>
      <w:r w:rsidR="00F227AA" w:rsidRPr="004E4ACF">
        <w:rPr>
          <w:rFonts w:ascii="Times New Roman" w:hAnsi="Times New Roman"/>
          <w:noProof/>
          <w:sz w:val="28"/>
          <w:szCs w:val="28"/>
          <w:lang w:val="uz-Cyrl-UZ" w:eastAsia="ru-RU"/>
        </w:rPr>
        <w:t xml:space="preserve">етади. Шундай қилиб,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айланаётган магнит майдони ҳосил бўлади.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ab/>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вақт шаклига қараб ў</w:t>
      </w:r>
      <w:r w:rsidR="00F227AA" w:rsidRPr="004E4ACF">
        <w:rPr>
          <w:rFonts w:ascii="Times New Roman" w:hAnsi="Times New Roman"/>
          <w:noProof/>
          <w:sz w:val="28"/>
          <w:szCs w:val="28"/>
          <w:lang w:val="uz-Cyrl-UZ" w:eastAsia="ru-RU"/>
        </w:rPr>
        <w:t>згаради, унинг кўриниши эса чўл</w:t>
      </w:r>
      <w:r w:rsidRPr="004E4ACF">
        <w:rPr>
          <w:rFonts w:ascii="Times New Roman" w:hAnsi="Times New Roman"/>
          <w:noProof/>
          <w:sz w:val="28"/>
          <w:szCs w:val="28"/>
          <w:lang w:val="uz-Cyrl-UZ" w:eastAsia="ru-RU"/>
        </w:rPr>
        <w:t>ға</w:t>
      </w:r>
      <w:r w:rsidR="00F227AA" w:rsidRPr="004E4ACF">
        <w:rPr>
          <w:rFonts w:ascii="Times New Roman" w:hAnsi="Times New Roman"/>
          <w:noProof/>
          <w:sz w:val="28"/>
          <w:szCs w:val="28"/>
          <w:lang w:val="uz-Cyrl-UZ" w:eastAsia="ru-RU"/>
        </w:rPr>
        <w:t xml:space="preserve">мни бажаришига боғлиқ бўлади </w:t>
      </w:r>
      <w:r w:rsidRPr="004E4ACF">
        <w:rPr>
          <w:rFonts w:ascii="Times New Roman" w:hAnsi="Times New Roman"/>
          <w:noProof/>
          <w:sz w:val="28"/>
          <w:szCs w:val="28"/>
          <w:lang w:val="uz-Cyrl-UZ" w:eastAsia="ru-RU"/>
        </w:rPr>
        <w:t>бир ёки икки</w:t>
      </w:r>
      <w:r w:rsidR="002D57F2">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қ</w:t>
      </w:r>
      <w:r w:rsidR="002D57F2">
        <w:rPr>
          <w:rFonts w:ascii="Times New Roman" w:hAnsi="Times New Roman"/>
          <w:noProof/>
          <w:sz w:val="28"/>
          <w:szCs w:val="28"/>
          <w:lang w:val="uz-Cyrl-UZ" w:eastAsia="ru-RU"/>
        </w:rPr>
        <w:t>атлам</w:t>
      </w:r>
      <w:r w:rsidRPr="004E4ACF">
        <w:rPr>
          <w:rFonts w:ascii="Times New Roman" w:hAnsi="Times New Roman"/>
          <w:noProof/>
          <w:sz w:val="28"/>
          <w:szCs w:val="28"/>
          <w:lang w:val="uz-Cyrl-UZ" w:eastAsia="ru-RU"/>
        </w:rPr>
        <w:t xml:space="preserve">ли, қутбдаги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лар сони ва фазалар </w:t>
      </w:r>
      <w:r w:rsidRPr="004E4ACF">
        <w:rPr>
          <w:rFonts w:ascii="Times New Roman" w:eastAsia="Times New Roman" w:hAnsi="Times New Roman"/>
          <w:i/>
          <w:sz w:val="28"/>
          <w:szCs w:val="28"/>
          <w:lang w:val="uz-Cyrl-UZ"/>
        </w:rPr>
        <w:t>q</w:t>
      </w:r>
      <w:r w:rsidRPr="004E4ACF">
        <w:rPr>
          <w:rFonts w:ascii="Times New Roman" w:eastAsia="Times New Roman" w:hAnsi="Times New Roman"/>
          <w:sz w:val="28"/>
          <w:szCs w:val="28"/>
          <w:lang w:val="uz-Cyrl-UZ"/>
        </w:rPr>
        <w:t xml:space="preserve"> қисқароқ.</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i/>
          <w:sz w:val="28"/>
          <w:szCs w:val="28"/>
          <w:lang w:val="uz-Cyrl-UZ"/>
        </w:rPr>
        <w:t>q</w:t>
      </w:r>
      <w:r w:rsidRPr="004E4ACF">
        <w:rPr>
          <w:rFonts w:ascii="Times New Roman" w:eastAsia="Times New Roman" w:hAnsi="Times New Roman"/>
          <w:sz w:val="28"/>
          <w:szCs w:val="28"/>
          <w:lang w:val="uz-Cyrl-UZ"/>
        </w:rPr>
        <w:t xml:space="preserve">  катталашса,э</w:t>
      </w:r>
      <w:r w:rsidR="00F227AA" w:rsidRPr="004E4ACF">
        <w:rPr>
          <w:rFonts w:ascii="Times New Roman" w:hAnsi="Times New Roman"/>
          <w:noProof/>
          <w:sz w:val="28"/>
          <w:szCs w:val="28"/>
          <w:lang w:val="uz-Cyrl-UZ" w:eastAsia="ru-RU"/>
        </w:rPr>
        <w:t>гри чизиқлар сину</w:t>
      </w:r>
      <w:r w:rsidRPr="004E4ACF">
        <w:rPr>
          <w:rFonts w:ascii="Times New Roman" w:hAnsi="Times New Roman"/>
          <w:noProof/>
          <w:sz w:val="28"/>
          <w:szCs w:val="28"/>
          <w:lang w:val="uz-Cyrl-UZ" w:eastAsia="ru-RU"/>
        </w:rPr>
        <w:t>соидга яқинлашади, қисқароғи эса</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noProof/>
          <w:sz w:val="28"/>
          <w:szCs w:val="28"/>
          <w:lang w:val="uz-Cyrl-UZ" w:eastAsia="ru-RU"/>
        </w:rPr>
        <w:t>y</w:t>
      </w:r>
      <m:oMath>
        <m:r>
          <w:rPr>
            <w:rFonts w:ascii="Cambria Math" w:hAnsi="Cambria Math"/>
            <w:noProof/>
            <w:sz w:val="28"/>
            <w:szCs w:val="28"/>
            <w:lang w:val="uz-Cyrl-UZ" w:eastAsia="ru-RU"/>
          </w:rPr>
          <m:t>≈</m:t>
        </m:r>
      </m:oMath>
      <w:r w:rsidRPr="004E4ACF">
        <w:rPr>
          <w:rFonts w:ascii="Times New Roman" w:eastAsia="Times New Roman" w:hAnsi="Times New Roman"/>
          <w:i/>
          <w:noProof/>
          <w:sz w:val="28"/>
          <w:szCs w:val="28"/>
          <w:lang w:val="uz-Cyrl-UZ" w:eastAsia="ru-RU"/>
        </w:rPr>
        <w:t>0,8</w:t>
      </w:r>
      <m:oMath>
        <m:r>
          <w:rPr>
            <w:rFonts w:ascii="Cambria Math" w:eastAsia="Times New Roman" w:hAnsi="Cambria Math"/>
            <w:noProof/>
            <w:sz w:val="28"/>
            <w:szCs w:val="28"/>
            <w:lang w:val="uz-Cyrl-UZ" w:eastAsia="ru-RU"/>
          </w:rPr>
          <m:t>τ</m:t>
        </m:r>
      </m:oMath>
      <w:r w:rsidRPr="004E4ACF">
        <w:rPr>
          <w:rFonts w:ascii="Times New Roman" w:eastAsia="Times New Roman" w:hAnsi="Times New Roman"/>
          <w:i/>
          <w:noProof/>
          <w:sz w:val="28"/>
          <w:szCs w:val="28"/>
          <w:lang w:val="uz-Cyrl-UZ" w:eastAsia="ru-RU"/>
        </w:rPr>
        <w:t>.</w:t>
      </w:r>
      <w:r w:rsidRPr="004E4ACF">
        <w:rPr>
          <w:rFonts w:ascii="Times New Roman" w:eastAsia="Times New Roman" w:hAnsi="Times New Roman"/>
          <w:noProof/>
          <w:sz w:val="28"/>
          <w:szCs w:val="28"/>
          <w:lang w:val="uz-Cyrl-UZ" w:eastAsia="ru-RU"/>
        </w:rPr>
        <w:t xml:space="preserve"> Бироқ </w:t>
      </w:r>
      <w:r w:rsidR="005B7616" w:rsidRPr="004E4ACF">
        <w:rPr>
          <w:rFonts w:ascii="Times New Roman" w:eastAsia="Times New Roman" w:hAnsi="Times New Roman"/>
          <w:noProof/>
          <w:sz w:val="28"/>
          <w:szCs w:val="28"/>
          <w:lang w:val="uz-Cyrl-UZ" w:eastAsia="ru-RU"/>
        </w:rPr>
        <w:t>МЮК</w:t>
      </w:r>
      <w:r w:rsidRPr="004E4ACF">
        <w:rPr>
          <w:rFonts w:ascii="Times New Roman" w:eastAsia="Times New Roman" w:hAnsi="Times New Roman"/>
          <w:noProof/>
          <w:sz w:val="28"/>
          <w:szCs w:val="28"/>
          <w:lang w:val="uz-Cyrl-UZ" w:eastAsia="ru-RU"/>
        </w:rPr>
        <w:t xml:space="preserve">ни синусоидал тақсимлашда фақатгина машина </w:t>
      </w:r>
      <w:r w:rsidR="003E3744" w:rsidRPr="004E4ACF">
        <w:rPr>
          <w:rFonts w:ascii="Times New Roman" w:eastAsia="Times New Roman" w:hAnsi="Times New Roman"/>
          <w:noProof/>
          <w:sz w:val="28"/>
          <w:szCs w:val="28"/>
          <w:lang w:val="uz-Cyrl-UZ" w:eastAsia="ru-RU"/>
        </w:rPr>
        <w:t>тирқиш</w:t>
      </w:r>
      <w:r w:rsidR="00733531" w:rsidRPr="004E4ACF">
        <w:rPr>
          <w:rFonts w:ascii="Times New Roman" w:eastAsia="Times New Roman" w:hAnsi="Times New Roman"/>
          <w:noProof/>
          <w:sz w:val="28"/>
          <w:szCs w:val="28"/>
          <w:lang w:val="uz-Cyrl-UZ" w:eastAsia="ru-RU"/>
        </w:rPr>
        <w:t xml:space="preserve">ида </w:t>
      </w:r>
      <w:r w:rsidR="00665672" w:rsidRPr="004E4ACF">
        <w:rPr>
          <w:rFonts w:ascii="Times New Roman" w:eastAsia="Times New Roman" w:hAnsi="Times New Roman"/>
          <w:noProof/>
          <w:sz w:val="28"/>
          <w:szCs w:val="28"/>
          <w:lang w:val="uz-Cyrl-UZ" w:eastAsia="ru-RU"/>
        </w:rPr>
        <w:t>чўлғам</w:t>
      </w:r>
      <w:r w:rsidR="00733531" w:rsidRPr="004E4ACF">
        <w:rPr>
          <w:rFonts w:ascii="Times New Roman" w:eastAsia="Times New Roman" w:hAnsi="Times New Roman"/>
          <w:noProof/>
          <w:sz w:val="28"/>
          <w:szCs w:val="28"/>
          <w:lang w:val="uz-Cyrl-UZ" w:eastAsia="ru-RU"/>
        </w:rPr>
        <w:t>ларни нотекис тасқим</w:t>
      </w:r>
      <w:r w:rsidRPr="004E4ACF">
        <w:rPr>
          <w:rFonts w:ascii="Times New Roman" w:eastAsia="Times New Roman" w:hAnsi="Times New Roman"/>
          <w:noProof/>
          <w:sz w:val="28"/>
          <w:szCs w:val="28"/>
          <w:lang w:val="uz-Cyrl-UZ" w:eastAsia="ru-RU"/>
        </w:rPr>
        <w:t>лаш</w:t>
      </w:r>
      <w:r w:rsidR="002D57F2">
        <w:rPr>
          <w:rFonts w:ascii="Times New Roman" w:eastAsia="Times New Roman" w:hAnsi="Times New Roman"/>
          <w:noProof/>
          <w:sz w:val="28"/>
          <w:szCs w:val="28"/>
          <w:lang w:val="uz-Cyrl-UZ" w:eastAsia="ru-RU"/>
        </w:rPr>
        <w:t>и</w:t>
      </w:r>
      <w:r w:rsidRPr="004E4ACF">
        <w:rPr>
          <w:rFonts w:ascii="Times New Roman" w:eastAsia="Times New Roman" w:hAnsi="Times New Roman"/>
          <w:noProof/>
          <w:sz w:val="28"/>
          <w:szCs w:val="28"/>
          <w:lang w:val="uz-Cyrl-UZ" w:eastAsia="ru-RU"/>
        </w:rPr>
        <w:t xml:space="preserve">ни имкони бор. Синусоидал </w:t>
      </w:r>
      <w:r w:rsidR="005B7616" w:rsidRPr="004E4ACF">
        <w:rPr>
          <w:rFonts w:ascii="Times New Roman" w:eastAsia="Times New Roman" w:hAnsi="Times New Roman"/>
          <w:noProof/>
          <w:sz w:val="28"/>
          <w:szCs w:val="28"/>
          <w:lang w:val="uz-Cyrl-UZ" w:eastAsia="ru-RU"/>
        </w:rPr>
        <w:t>МЮК</w:t>
      </w:r>
      <w:r w:rsidRPr="004E4ACF">
        <w:rPr>
          <w:rFonts w:ascii="Times New Roman" w:eastAsia="Times New Roman" w:hAnsi="Times New Roman"/>
          <w:noProof/>
          <w:sz w:val="28"/>
          <w:szCs w:val="28"/>
          <w:lang w:val="uz-Cyrl-UZ" w:eastAsia="ru-RU"/>
        </w:rPr>
        <w:t>ли чўлғам синусли чўлғам деб айтилади. Улардан фақат махсус машиналарда фойдаланилади.</w:t>
      </w:r>
    </w:p>
    <w:p w:rsidR="002806AC" w:rsidRPr="004E4ACF" w:rsidRDefault="002806AC"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i/>
          <w:sz w:val="28"/>
          <w:szCs w:val="28"/>
          <w:lang w:val="uz-Cyrl-UZ"/>
        </w:rPr>
        <w:t>q</w:t>
      </w:r>
      <w:r w:rsidRPr="004E4ACF">
        <w:rPr>
          <w:rFonts w:ascii="Times New Roman" w:eastAsia="Times New Roman" w:hAnsi="Times New Roman"/>
          <w:sz w:val="28"/>
          <w:szCs w:val="28"/>
          <w:lang w:val="uz-Cyrl-UZ"/>
        </w:rPr>
        <w:t xml:space="preserve"> касрли чўлғам эгри носимметрик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га эга бўлади ва у турлича жуфт қутблар остида турлича кўринишга эга бўлади. </w:t>
      </w:r>
      <w:r w:rsidR="005B7616" w:rsidRPr="004E4ACF">
        <w:rPr>
          <w:rFonts w:ascii="Times New Roman" w:eastAsia="Times New Roman" w:hAnsi="Times New Roman"/>
          <w:sz w:val="28"/>
          <w:szCs w:val="28"/>
          <w:lang w:val="uz-Cyrl-UZ"/>
        </w:rPr>
        <w:t>МЮК</w:t>
      </w:r>
      <w:r w:rsidRPr="004E4ACF">
        <w:rPr>
          <w:rFonts w:ascii="Times New Roman" w:eastAsia="Times New Roman" w:hAnsi="Times New Roman"/>
          <w:sz w:val="28"/>
          <w:szCs w:val="28"/>
          <w:lang w:val="uz-Cyrl-UZ"/>
        </w:rPr>
        <w:t xml:space="preserve">нинг график кўринишидаги тизилиши оддий чўлғам  каби бир хилда </w:t>
      </w:r>
      <w:r w:rsidRPr="004E4ACF">
        <w:rPr>
          <w:rFonts w:ascii="Times New Roman" w:eastAsia="Times New Roman" w:hAnsi="Times New Roman"/>
          <w:i/>
          <w:sz w:val="28"/>
          <w:szCs w:val="28"/>
          <w:lang w:val="uz-Cyrl-UZ"/>
        </w:rPr>
        <w:t>q</w:t>
      </w:r>
      <w:r w:rsidRPr="004E4ACF">
        <w:rPr>
          <w:rFonts w:ascii="Times New Roman" w:eastAsia="Times New Roman" w:hAnsi="Times New Roman"/>
          <w:sz w:val="28"/>
          <w:szCs w:val="28"/>
          <w:lang w:val="uz-Cyrl-UZ"/>
        </w:rPr>
        <w:t xml:space="preserve"> касрли чўлғам учун худди шундай ўтказилади.</w:t>
      </w:r>
    </w:p>
    <w:p w:rsidR="00733531" w:rsidRPr="004E4ACF" w:rsidRDefault="00733531" w:rsidP="00927FAB">
      <w:pPr>
        <w:spacing w:after="0" w:line="240" w:lineRule="auto"/>
        <w:jc w:val="both"/>
        <w:rPr>
          <w:rFonts w:ascii="Times New Roman" w:hAnsi="Times New Roman"/>
          <w:noProof/>
          <w:sz w:val="28"/>
          <w:szCs w:val="28"/>
          <w:lang w:val="uz-Cyrl-UZ" w:eastAsia="ru-RU"/>
        </w:rPr>
      </w:pPr>
    </w:p>
    <w:p w:rsidR="002806AC" w:rsidRPr="004E4ACF" w:rsidRDefault="00733531" w:rsidP="00927FAB">
      <w:pPr>
        <w:spacing w:after="0" w:line="240" w:lineRule="auto"/>
        <w:jc w:val="center"/>
        <w:rPr>
          <w:rFonts w:ascii="Times New Roman" w:hAnsi="Times New Roman"/>
          <w:b/>
          <w:noProof/>
          <w:sz w:val="28"/>
          <w:szCs w:val="28"/>
          <w:lang w:val="uz-Cyrl-UZ" w:eastAsia="ru-RU"/>
        </w:rPr>
      </w:pPr>
      <w:r w:rsidRPr="000E3B23">
        <w:rPr>
          <w:rFonts w:ascii="Times New Roman" w:hAnsi="Times New Roman"/>
          <w:b/>
          <w:noProof/>
          <w:sz w:val="28"/>
          <w:szCs w:val="28"/>
          <w:lang w:val="uz-Cyrl-UZ" w:eastAsia="ru-RU"/>
        </w:rPr>
        <w:t>1.12. ЭНЕГИЯНИ</w:t>
      </w:r>
      <w:r w:rsidRPr="004E4ACF">
        <w:rPr>
          <w:rFonts w:ascii="Times New Roman" w:hAnsi="Times New Roman"/>
          <w:b/>
          <w:noProof/>
          <w:sz w:val="28"/>
          <w:szCs w:val="28"/>
          <w:lang w:val="uz-Cyrl-UZ" w:eastAsia="ru-RU"/>
        </w:rPr>
        <w:t xml:space="preserve"> ЭЛЕКТРО</w:t>
      </w:r>
      <w:r w:rsidR="002806AC" w:rsidRPr="004E4ACF">
        <w:rPr>
          <w:rFonts w:ascii="Times New Roman" w:hAnsi="Times New Roman"/>
          <w:b/>
          <w:noProof/>
          <w:sz w:val="28"/>
          <w:szCs w:val="28"/>
          <w:lang w:val="uz-Cyrl-UZ" w:eastAsia="ru-RU"/>
        </w:rPr>
        <w:t>МЕХАНИК ЎЗГАРТИРИШ ТЕНГЛАМАСИ</w:t>
      </w:r>
    </w:p>
    <w:p w:rsidR="002806AC" w:rsidRPr="004E4ACF" w:rsidRDefault="0073353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Энергияни ўзгартириш жараёнларини математик таърифи электр</w:t>
      </w:r>
      <w:r w:rsidR="001E6457">
        <w:rPr>
          <w:rFonts w:ascii="Times New Roman" w:hAnsi="Times New Roman"/>
          <w:noProof/>
          <w:sz w:val="28"/>
          <w:szCs w:val="28"/>
          <w:lang w:val="uz-Cyrl-UZ" w:eastAsia="ru-RU"/>
        </w:rPr>
        <w:t xml:space="preserve"> </w:t>
      </w:r>
      <w:r w:rsidR="002806AC" w:rsidRPr="004E4ACF">
        <w:rPr>
          <w:rFonts w:ascii="Times New Roman" w:hAnsi="Times New Roman"/>
          <w:noProof/>
          <w:sz w:val="28"/>
          <w:szCs w:val="28"/>
          <w:lang w:val="uz-Cyrl-UZ" w:eastAsia="ru-RU"/>
        </w:rPr>
        <w:t>машиналарда муҳим аҳамиятга эга.</w:t>
      </w:r>
    </w:p>
    <w:p w:rsidR="002806AC" w:rsidRPr="004E4ACF" w:rsidRDefault="002806AC" w:rsidP="00927FAB">
      <w:pPr>
        <w:spacing w:after="0" w:line="240" w:lineRule="auto"/>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5040" behindDoc="0" locked="0" layoutInCell="1" allowOverlap="1" wp14:anchorId="4112499E" wp14:editId="759F1A8C">
            <wp:simplePos x="0" y="0"/>
            <wp:positionH relativeFrom="column">
              <wp:posOffset>1635769</wp:posOffset>
            </wp:positionH>
            <wp:positionV relativeFrom="paragraph">
              <wp:posOffset>40033</wp:posOffset>
            </wp:positionV>
            <wp:extent cx="2634018" cy="1740090"/>
            <wp:effectExtent l="19050" t="0" r="0" b="0"/>
            <wp:wrapNone/>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9">
                      <a:extLst>
                        <a:ext uri="{28A0092B-C50C-407E-A947-70E740481C1C}">
                          <a14:useLocalDpi xmlns:a14="http://schemas.microsoft.com/office/drawing/2010/main" val="0"/>
                        </a:ext>
                      </a:extLst>
                    </a:blip>
                    <a:srcRect l="-2" r="1350" b="14767"/>
                    <a:stretch>
                      <a:fillRect/>
                    </a:stretch>
                  </pic:blipFill>
                  <pic:spPr bwMode="auto">
                    <a:xfrm>
                      <a:off x="0" y="0"/>
                      <a:ext cx="2634018" cy="1740090"/>
                    </a:xfrm>
                    <a:prstGeom prst="rect">
                      <a:avLst/>
                    </a:prstGeom>
                    <a:noFill/>
                    <a:ln>
                      <a:noFill/>
                    </a:ln>
                  </pic:spPr>
                </pic:pic>
              </a:graphicData>
            </a:graphic>
          </wp:anchor>
        </w:drawing>
      </w: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927FAB">
      <w:pPr>
        <w:spacing w:after="0" w:line="240" w:lineRule="auto"/>
        <w:rPr>
          <w:rFonts w:ascii="Times New Roman" w:hAnsi="Times New Roman"/>
          <w:noProof/>
          <w:sz w:val="28"/>
          <w:szCs w:val="28"/>
          <w:lang w:val="uz-Cyrl-UZ" w:eastAsia="ru-RU"/>
        </w:rPr>
      </w:pP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1.83</w:t>
      </w:r>
      <w:r w:rsidR="00400CB8" w:rsidRPr="001E6457">
        <w:rPr>
          <w:rFonts w:ascii="Times New Roman" w:hAnsi="Times New Roman"/>
          <w:noProof/>
          <w:sz w:val="28"/>
          <w:szCs w:val="28"/>
          <w:lang w:val="uz-Cyrl-UZ" w:eastAsia="ru-RU"/>
        </w:rPr>
        <w:t>-</w:t>
      </w:r>
      <w:r w:rsidR="00400CB8" w:rsidRPr="004E4ACF">
        <w:rPr>
          <w:rFonts w:ascii="Times New Roman" w:hAnsi="Times New Roman"/>
          <w:noProof/>
          <w:sz w:val="28"/>
          <w:szCs w:val="28"/>
          <w:lang w:val="uz-Cyrl-UZ" w:eastAsia="ru-RU"/>
        </w:rPr>
        <w:t>р</w:t>
      </w:r>
      <w:r w:rsidR="00733531" w:rsidRPr="004E4ACF">
        <w:rPr>
          <w:rFonts w:ascii="Times New Roman" w:hAnsi="Times New Roman"/>
          <w:noProof/>
          <w:sz w:val="28"/>
          <w:szCs w:val="28"/>
          <w:lang w:val="uz-Cyrl-UZ" w:eastAsia="ru-RU"/>
        </w:rPr>
        <w:t xml:space="preserve">асм. </w:t>
      </w:r>
      <w:r w:rsidR="001E6457">
        <w:rPr>
          <w:rFonts w:ascii="Times New Roman" w:hAnsi="Times New Roman"/>
          <w:noProof/>
          <w:sz w:val="28"/>
          <w:szCs w:val="28"/>
          <w:lang w:val="uz-Cyrl-UZ" w:eastAsia="ru-RU"/>
        </w:rPr>
        <w:t>О</w:t>
      </w:r>
      <w:r w:rsidR="00733531" w:rsidRPr="004E4ACF">
        <w:rPr>
          <w:rFonts w:ascii="Times New Roman" w:hAnsi="Times New Roman"/>
          <w:noProof/>
          <w:sz w:val="28"/>
          <w:szCs w:val="28"/>
          <w:lang w:val="uz-Cyrl-UZ" w:eastAsia="ru-RU"/>
        </w:rPr>
        <w:t>ддий электр машина</w:t>
      </w:r>
      <w:r w:rsidRPr="004E4ACF">
        <w:rPr>
          <w:rFonts w:ascii="Times New Roman" w:hAnsi="Times New Roman"/>
          <w:noProof/>
          <w:sz w:val="28"/>
          <w:szCs w:val="28"/>
          <w:lang w:val="uz-Cyrl-UZ" w:eastAsia="ru-RU"/>
        </w:rPr>
        <w:t>ларнинг схемаси</w:t>
      </w:r>
    </w:p>
    <w:p w:rsidR="00733531" w:rsidRPr="004E4ACF" w:rsidRDefault="00733531"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Уларда Э</w:t>
      </w:r>
      <w:r w:rsidR="001E6457">
        <w:rPr>
          <w:rFonts w:ascii="Times New Roman" w:hAnsi="Times New Roman"/>
          <w:sz w:val="28"/>
          <w:szCs w:val="28"/>
          <w:lang w:val="uz-Cyrl-UZ"/>
        </w:rPr>
        <w:t>Х</w:t>
      </w:r>
      <w:r w:rsidRPr="004E4ACF">
        <w:rPr>
          <w:rFonts w:ascii="Times New Roman" w:hAnsi="Times New Roman"/>
          <w:sz w:val="28"/>
          <w:szCs w:val="28"/>
          <w:lang w:val="uz-Cyrl-UZ"/>
        </w:rPr>
        <w:t>Мни қўлланилиши</w:t>
      </w:r>
      <w:r w:rsidR="00733531" w:rsidRPr="004E4ACF">
        <w:rPr>
          <w:rFonts w:ascii="Times New Roman" w:hAnsi="Times New Roman"/>
          <w:sz w:val="28"/>
          <w:szCs w:val="28"/>
          <w:lang w:val="uz-Cyrl-UZ"/>
        </w:rPr>
        <w:t xml:space="preserve"> аналитик ечим топмаган электромеханикадаги мураккаб тенгла</w:t>
      </w:r>
      <w:r w:rsidRPr="004E4ACF">
        <w:rPr>
          <w:rFonts w:ascii="Times New Roman" w:hAnsi="Times New Roman"/>
          <w:sz w:val="28"/>
          <w:szCs w:val="28"/>
          <w:lang w:val="uz-Cyrl-UZ"/>
        </w:rPr>
        <w:t xml:space="preserve">маларни ечиш имконини беради. Кейинги ўн йилликда электр машиналарни ривожлантириш </w:t>
      </w:r>
      <w:r w:rsidR="001C4492" w:rsidRPr="004E4ACF">
        <w:rPr>
          <w:rFonts w:ascii="Times New Roman" w:hAnsi="Times New Roman"/>
          <w:sz w:val="28"/>
          <w:szCs w:val="28"/>
          <w:lang w:val="uz-Cyrl-UZ"/>
        </w:rPr>
        <w:t>назария</w:t>
      </w:r>
      <w:r w:rsidRPr="004E4ACF">
        <w:rPr>
          <w:rFonts w:ascii="Times New Roman" w:hAnsi="Times New Roman"/>
          <w:sz w:val="28"/>
          <w:szCs w:val="28"/>
          <w:lang w:val="uz-Cyrl-UZ"/>
        </w:rPr>
        <w:t>си билан боғлиқ бўлган муваффақиятл</w:t>
      </w:r>
      <w:r w:rsidR="00733531" w:rsidRPr="004E4ACF">
        <w:rPr>
          <w:rFonts w:ascii="Times New Roman" w:hAnsi="Times New Roman"/>
          <w:sz w:val="28"/>
          <w:szCs w:val="28"/>
          <w:lang w:val="uz-Cyrl-UZ"/>
        </w:rPr>
        <w:t>ар Э</w:t>
      </w:r>
      <w:r w:rsidR="001E6457">
        <w:rPr>
          <w:rFonts w:ascii="Times New Roman" w:hAnsi="Times New Roman"/>
          <w:sz w:val="28"/>
          <w:szCs w:val="28"/>
          <w:lang w:val="uz-Cyrl-UZ"/>
        </w:rPr>
        <w:t>Х</w:t>
      </w:r>
      <w:r w:rsidR="00733531" w:rsidRPr="004E4ACF">
        <w:rPr>
          <w:rFonts w:ascii="Times New Roman" w:hAnsi="Times New Roman"/>
          <w:sz w:val="28"/>
          <w:szCs w:val="28"/>
          <w:lang w:val="uz-Cyrl-UZ"/>
        </w:rPr>
        <w:t>Мни қўллани</w:t>
      </w:r>
      <w:r w:rsidRPr="004E4ACF">
        <w:rPr>
          <w:rFonts w:ascii="Times New Roman" w:hAnsi="Times New Roman"/>
          <w:sz w:val="28"/>
          <w:szCs w:val="28"/>
          <w:lang w:val="uz-Cyrl-UZ"/>
        </w:rPr>
        <w:t>лиши ва электр машиналар</w:t>
      </w:r>
      <w:r w:rsidR="00733531" w:rsidRPr="004E4ACF">
        <w:rPr>
          <w:rFonts w:ascii="Times New Roman" w:hAnsi="Times New Roman"/>
          <w:sz w:val="28"/>
          <w:szCs w:val="28"/>
          <w:lang w:val="uz-Cyrl-UZ"/>
        </w:rPr>
        <w:t>да математик моделларни ривожла</w:t>
      </w:r>
      <w:r w:rsidRPr="004E4ACF">
        <w:rPr>
          <w:rFonts w:ascii="Times New Roman" w:hAnsi="Times New Roman"/>
          <w:sz w:val="28"/>
          <w:szCs w:val="28"/>
          <w:lang w:val="uz-Cyrl-UZ"/>
        </w:rPr>
        <w:t>ниши билан бевосита боғлиқдир.</w:t>
      </w:r>
    </w:p>
    <w:p w:rsidR="002806AC" w:rsidRPr="004E4ACF" w:rsidRDefault="00733531"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Шундай қилиб, умумлаш</w:t>
      </w:r>
      <w:r w:rsidR="002806AC" w:rsidRPr="004E4ACF">
        <w:rPr>
          <w:rFonts w:ascii="Times New Roman" w:hAnsi="Times New Roman"/>
          <w:sz w:val="28"/>
          <w:szCs w:val="28"/>
          <w:lang w:val="uz-Cyrl-UZ"/>
        </w:rPr>
        <w:t>тирилган электр машиналар модели кўпчилик электр машиналар учун тўғри келади, умумлаштирилган электр машиналар учун энергияни электромеханик ўзгартир</w:t>
      </w:r>
      <w:r w:rsidRPr="004E4ACF">
        <w:rPr>
          <w:rFonts w:ascii="Times New Roman" w:hAnsi="Times New Roman"/>
          <w:sz w:val="28"/>
          <w:szCs w:val="28"/>
          <w:lang w:val="uz-Cyrl-UZ"/>
        </w:rPr>
        <w:t>иш тенгламасини кўриб чиқиш мақ</w:t>
      </w:r>
      <w:r w:rsidR="002806AC" w:rsidRPr="004E4ACF">
        <w:rPr>
          <w:rFonts w:ascii="Times New Roman" w:hAnsi="Times New Roman"/>
          <w:sz w:val="28"/>
          <w:szCs w:val="28"/>
          <w:lang w:val="uz-Cyrl-UZ"/>
        </w:rPr>
        <w:t xml:space="preserve">садга мувофиқдир. </w:t>
      </w:r>
    </w:p>
    <w:p w:rsidR="002806AC" w:rsidRPr="004E4ACF" w:rsidRDefault="00733531" w:rsidP="001E6457">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Умумлаштирилган электр машина</w:t>
      </w:r>
      <w:r w:rsidR="002806AC" w:rsidRPr="004E4ACF">
        <w:rPr>
          <w:rFonts w:ascii="Times New Roman" w:hAnsi="Times New Roman"/>
          <w:sz w:val="28"/>
          <w:szCs w:val="28"/>
          <w:lang w:val="uz-Cyrl-UZ"/>
        </w:rPr>
        <w:t>лари (1.28</w:t>
      </w:r>
      <w:r w:rsidR="001E6457">
        <w:rPr>
          <w:rFonts w:ascii="Times New Roman" w:hAnsi="Times New Roman"/>
          <w:sz w:val="28"/>
          <w:szCs w:val="28"/>
          <w:lang w:val="uz-Cyrl-UZ"/>
        </w:rPr>
        <w:t>-</w:t>
      </w:r>
      <w:r w:rsidR="002806AC" w:rsidRPr="004E4ACF">
        <w:rPr>
          <w:rFonts w:ascii="Times New Roman" w:hAnsi="Times New Roman"/>
          <w:sz w:val="28"/>
          <w:szCs w:val="28"/>
          <w:lang w:val="uz-Cyrl-UZ"/>
        </w:rPr>
        <w:t>расмга қаранг)  энг оддий ва ҳақиқи</w:t>
      </w:r>
      <w:r w:rsidRPr="004E4ACF">
        <w:rPr>
          <w:rFonts w:ascii="Times New Roman" w:hAnsi="Times New Roman"/>
          <w:sz w:val="28"/>
          <w:szCs w:val="28"/>
          <w:lang w:val="uz-Cyrl-UZ"/>
        </w:rPr>
        <w:t>й электр машиналарга мос келади</w:t>
      </w:r>
      <w:r w:rsidR="001E6457">
        <w:rPr>
          <w:rFonts w:ascii="Times New Roman" w:hAnsi="Times New Roman"/>
          <w:sz w:val="28"/>
          <w:szCs w:val="28"/>
          <w:lang w:val="uz-Cyrl-UZ"/>
        </w:rPr>
        <w:t xml:space="preserve"> </w:t>
      </w:r>
      <w:r w:rsidR="002806AC" w:rsidRPr="004E4ACF">
        <w:rPr>
          <w:rFonts w:ascii="Times New Roman" w:hAnsi="Times New Roman"/>
          <w:sz w:val="28"/>
          <w:szCs w:val="28"/>
          <w:lang w:val="uz-Cyrl-UZ"/>
        </w:rPr>
        <w:t>(1.83</w:t>
      </w:r>
      <w:r w:rsidR="001E6457">
        <w:rPr>
          <w:rFonts w:ascii="Times New Roman" w:hAnsi="Times New Roman"/>
          <w:sz w:val="28"/>
          <w:szCs w:val="28"/>
          <w:lang w:val="uz-Cyrl-UZ"/>
        </w:rPr>
        <w:t>-</w:t>
      </w:r>
      <w:r w:rsidR="002806AC" w:rsidRPr="004E4ACF">
        <w:rPr>
          <w:rFonts w:ascii="Times New Roman" w:hAnsi="Times New Roman"/>
          <w:sz w:val="28"/>
          <w:szCs w:val="28"/>
          <w:lang w:val="uz-Cyrl-UZ"/>
        </w:rPr>
        <w:t xml:space="preserve">расм). </w:t>
      </w:r>
      <w:r w:rsidR="001E6457">
        <w:rPr>
          <w:rFonts w:ascii="Times New Roman" w:hAnsi="Times New Roman"/>
          <w:sz w:val="28"/>
          <w:szCs w:val="28"/>
          <w:lang w:val="uz-Cyrl-UZ"/>
        </w:rPr>
        <w:t>Б</w:t>
      </w:r>
      <w:r w:rsidR="002806AC" w:rsidRPr="004E4ACF">
        <w:rPr>
          <w:rFonts w:ascii="Times New Roman" w:hAnsi="Times New Roman"/>
          <w:sz w:val="28"/>
          <w:szCs w:val="28"/>
          <w:lang w:val="uz-Cyrl-UZ"/>
        </w:rPr>
        <w:t xml:space="preserve">у машинанинг </w:t>
      </w:r>
      <w:r w:rsidR="001E6457" w:rsidRPr="004E4ACF">
        <w:rPr>
          <w:rFonts w:ascii="Times New Roman" w:hAnsi="Times New Roman"/>
          <w:sz w:val="28"/>
          <w:szCs w:val="28"/>
          <w:lang w:val="uz-Cyrl-UZ"/>
        </w:rPr>
        <w:t>1</w:t>
      </w:r>
      <w:r w:rsidR="001E6457">
        <w:rPr>
          <w:rFonts w:ascii="Times New Roman" w:hAnsi="Times New Roman"/>
          <w:sz w:val="28"/>
          <w:szCs w:val="28"/>
          <w:lang w:val="uz-Cyrl-UZ"/>
        </w:rPr>
        <w:t xml:space="preserve"> </w:t>
      </w:r>
      <w:r w:rsidR="002806AC" w:rsidRPr="004E4ACF">
        <w:rPr>
          <w:rFonts w:ascii="Times New Roman" w:hAnsi="Times New Roman"/>
          <w:sz w:val="28"/>
          <w:szCs w:val="28"/>
          <w:lang w:val="uz-Cyrl-UZ"/>
        </w:rPr>
        <w:t xml:space="preserve">статорида </w:t>
      </w:r>
      <w:r w:rsidR="003E3744" w:rsidRPr="004E4ACF">
        <w:rPr>
          <w:rFonts w:ascii="Times New Roman" w:hAnsi="Times New Roman"/>
          <w:sz w:val="28"/>
          <w:szCs w:val="28"/>
          <w:lang w:val="uz-Cyrl-UZ"/>
        </w:rPr>
        <w:t>тирқиш</w:t>
      </w:r>
      <w:r w:rsidR="002806AC" w:rsidRPr="004E4ACF">
        <w:rPr>
          <w:rFonts w:ascii="Times New Roman" w:hAnsi="Times New Roman"/>
          <w:sz w:val="28"/>
          <w:szCs w:val="28"/>
          <w:lang w:val="uz-Cyrl-UZ"/>
        </w:rPr>
        <w:t xml:space="preserve">лар мавжуд бўлиб, статорнинг </w:t>
      </w:r>
      <w:r w:rsidR="001E6457" w:rsidRPr="004E4ACF">
        <w:rPr>
          <w:rFonts w:ascii="Times New Roman" w:hAnsi="Times New Roman"/>
          <w:sz w:val="28"/>
          <w:szCs w:val="28"/>
          <w:lang w:val="uz-Cyrl-UZ"/>
        </w:rPr>
        <w:t>2</w:t>
      </w:r>
      <w:r w:rsidR="001E6457">
        <w:rPr>
          <w:rFonts w:ascii="Times New Roman" w:hAnsi="Times New Roman"/>
          <w:sz w:val="28"/>
          <w:szCs w:val="28"/>
          <w:lang w:val="uz-Cyrl-UZ"/>
        </w:rPr>
        <w:t xml:space="preserve"> </w:t>
      </w:r>
      <w:r w:rsidR="002806AC" w:rsidRPr="004E4ACF">
        <w:rPr>
          <w:rFonts w:ascii="Times New Roman" w:hAnsi="Times New Roman"/>
          <w:sz w:val="28"/>
          <w:szCs w:val="28"/>
          <w:lang w:val="uz-Cyrl-UZ"/>
        </w:rPr>
        <w:t>чўлғами жойлашган.</w:t>
      </w:r>
      <w:r w:rsidR="001E6457">
        <w:rPr>
          <w:rFonts w:ascii="Times New Roman" w:hAnsi="Times New Roman"/>
          <w:sz w:val="28"/>
          <w:szCs w:val="28"/>
          <w:lang w:val="uz-Cyrl-UZ"/>
        </w:rPr>
        <w:t xml:space="preserve"> </w:t>
      </w:r>
      <w:r w:rsidR="002806AC" w:rsidRPr="004E4ACF">
        <w:rPr>
          <w:rFonts w:ascii="Times New Roman" w:hAnsi="Times New Roman"/>
          <w:sz w:val="28"/>
          <w:szCs w:val="28"/>
          <w:lang w:val="uz-Cyrl-UZ"/>
        </w:rPr>
        <w:t xml:space="preserve">Роторда 3 ҳам </w:t>
      </w:r>
      <w:r w:rsidR="003E3744" w:rsidRPr="004E4ACF">
        <w:rPr>
          <w:rFonts w:ascii="Times New Roman" w:hAnsi="Times New Roman"/>
          <w:sz w:val="28"/>
          <w:szCs w:val="28"/>
          <w:lang w:val="uz-Cyrl-UZ"/>
        </w:rPr>
        <w:t>тирқиш</w:t>
      </w:r>
      <w:r w:rsidR="002806AC" w:rsidRPr="004E4ACF">
        <w:rPr>
          <w:rFonts w:ascii="Times New Roman" w:hAnsi="Times New Roman"/>
          <w:sz w:val="28"/>
          <w:szCs w:val="28"/>
          <w:lang w:val="uz-Cyrl-UZ"/>
        </w:rPr>
        <w:t>лар мавжуд бўлиб, унда ротор чўлғами 4 жойлашган. Пўлат</w:t>
      </w:r>
      <w:r w:rsidR="001E6457">
        <w:rPr>
          <w:rFonts w:ascii="Times New Roman" w:hAnsi="Times New Roman"/>
          <w:sz w:val="28"/>
          <w:szCs w:val="28"/>
          <w:lang w:val="uz-Cyrl-UZ"/>
        </w:rPr>
        <w:t xml:space="preserve"> ўзакда</w:t>
      </w:r>
      <w:r w:rsidR="002806AC" w:rsidRPr="004E4ACF">
        <w:rPr>
          <w:rFonts w:ascii="Times New Roman" w:hAnsi="Times New Roman"/>
          <w:sz w:val="28"/>
          <w:szCs w:val="28"/>
          <w:lang w:val="uz-Cyrl-UZ"/>
        </w:rPr>
        <w:t xml:space="preserve"> исрофни камайтириш учун статор ва ротор магнит ўтказгичи шихталанган электротехник пўлат листларидан тайёрланган. Статор ва ротор ўртасида </w:t>
      </w:r>
      <w:r w:rsidR="00D1665D" w:rsidRPr="004E4ACF">
        <w:rPr>
          <w:rFonts w:ascii="Times New Roman" w:hAnsi="Times New Roman"/>
          <w:sz w:val="28"/>
          <w:szCs w:val="28"/>
          <w:lang w:val="uz-Cyrl-UZ"/>
        </w:rPr>
        <w:t>тор тирқиш</w:t>
      </w:r>
      <w:r w:rsidR="002806AC" w:rsidRPr="004E4ACF">
        <w:rPr>
          <w:rFonts w:ascii="Times New Roman" w:hAnsi="Times New Roman"/>
          <w:sz w:val="28"/>
          <w:szCs w:val="28"/>
          <w:lang w:val="uz-Cyrl-UZ"/>
        </w:rPr>
        <w:t xml:space="preserve"> мавжуд бўлиб, у асосан магнит майдони энергиясига бойитилади. Статор ва ротор токлари орқали ҳосил бўлаётган магнит оқими статор ва ротор бўйича туташади ва </w:t>
      </w:r>
      <w:r w:rsidR="00D1665D" w:rsidRPr="004E4ACF">
        <w:rPr>
          <w:rFonts w:ascii="Times New Roman" w:hAnsi="Times New Roman"/>
          <w:sz w:val="28"/>
          <w:szCs w:val="28"/>
          <w:lang w:val="uz-Cyrl-UZ"/>
        </w:rPr>
        <w:t>тор тирқиш</w:t>
      </w:r>
      <w:r w:rsidR="002806AC" w:rsidRPr="004E4ACF">
        <w:rPr>
          <w:rFonts w:ascii="Times New Roman" w:hAnsi="Times New Roman"/>
          <w:sz w:val="28"/>
          <w:szCs w:val="28"/>
          <w:lang w:val="uz-Cyrl-UZ"/>
        </w:rPr>
        <w:t xml:space="preserve"> орқали ўтади. Машинани мўлжалда статор ва роторнинг пўлатли участкасида индукция шундай танлаб олинадики, </w:t>
      </w:r>
      <w:r w:rsidR="005B7616" w:rsidRPr="004E4ACF">
        <w:rPr>
          <w:rFonts w:ascii="Times New Roman" w:hAnsi="Times New Roman"/>
          <w:sz w:val="28"/>
          <w:szCs w:val="28"/>
          <w:lang w:val="uz-Cyrl-UZ"/>
        </w:rPr>
        <w:t>МЮК</w:t>
      </w:r>
      <w:r w:rsidR="002806AC" w:rsidRPr="004E4ACF">
        <w:rPr>
          <w:rFonts w:ascii="Times New Roman" w:hAnsi="Times New Roman"/>
          <w:sz w:val="28"/>
          <w:szCs w:val="28"/>
          <w:lang w:val="uz-Cyrl-UZ"/>
        </w:rPr>
        <w:t xml:space="preserve">нинг асосий қисми </w:t>
      </w:r>
      <w:r w:rsidR="00D1665D" w:rsidRPr="004E4ACF">
        <w:rPr>
          <w:rFonts w:ascii="Times New Roman" w:hAnsi="Times New Roman"/>
          <w:sz w:val="28"/>
          <w:szCs w:val="28"/>
          <w:lang w:val="uz-Cyrl-UZ"/>
        </w:rPr>
        <w:t>тор тирқиш</w:t>
      </w:r>
      <w:r w:rsidR="002806AC" w:rsidRPr="004E4ACF">
        <w:rPr>
          <w:rFonts w:ascii="Times New Roman" w:hAnsi="Times New Roman"/>
          <w:sz w:val="28"/>
          <w:szCs w:val="28"/>
          <w:lang w:val="uz-Cyrl-UZ"/>
        </w:rPr>
        <w:t xml:space="preserve"> ва статор ва роторнинг тишчаларига тўғри келиши керак.</w:t>
      </w:r>
    </w:p>
    <w:p w:rsidR="002806AC" w:rsidRPr="004E4ACF" w:rsidRDefault="00733531"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Статор ва роторнинг ўтказув</w:t>
      </w:r>
      <w:r w:rsidR="002806AC" w:rsidRPr="004E4ACF">
        <w:rPr>
          <w:rFonts w:ascii="Times New Roman" w:hAnsi="Times New Roman"/>
          <w:sz w:val="28"/>
          <w:szCs w:val="28"/>
          <w:lang w:val="uz-Cyrl-UZ"/>
        </w:rPr>
        <w:t>ч</w:t>
      </w:r>
      <w:r w:rsidRPr="004E4ACF">
        <w:rPr>
          <w:rFonts w:ascii="Times New Roman" w:hAnsi="Times New Roman"/>
          <w:sz w:val="28"/>
          <w:szCs w:val="28"/>
          <w:lang w:val="uz-Cyrl-UZ"/>
        </w:rPr>
        <w:t>анлигини чексиз кўп деб ҳисобла</w:t>
      </w:r>
      <w:r w:rsidR="002806AC" w:rsidRPr="004E4ACF">
        <w:rPr>
          <w:rFonts w:ascii="Times New Roman" w:hAnsi="Times New Roman"/>
          <w:sz w:val="28"/>
          <w:szCs w:val="28"/>
          <w:lang w:val="uz-Cyrl-UZ"/>
        </w:rPr>
        <w:t xml:space="preserve">сак, унда  магнит ўтказгичлар ичида магнит потенциалининг турличалигига аҳамият бермаслик мумкин, унда             </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6064" behindDoc="0" locked="0" layoutInCell="1" allowOverlap="1" wp14:anchorId="73CA5921" wp14:editId="34CA32F6">
            <wp:simplePos x="0" y="0"/>
            <wp:positionH relativeFrom="column">
              <wp:posOffset>1132626</wp:posOffset>
            </wp:positionH>
            <wp:positionV relativeFrom="paragraph">
              <wp:posOffset>26201</wp:posOffset>
            </wp:positionV>
            <wp:extent cx="2551340" cy="291994"/>
            <wp:effectExtent l="0" t="0" r="0"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51686" cy="2920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6AC" w:rsidRPr="004E4ACF" w:rsidRDefault="001E6457"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7088" behindDoc="0" locked="0" layoutInCell="1" allowOverlap="1" wp14:anchorId="4C11D777" wp14:editId="6383D0BC">
            <wp:simplePos x="0" y="0"/>
            <wp:positionH relativeFrom="column">
              <wp:posOffset>1301915</wp:posOffset>
            </wp:positionH>
            <wp:positionV relativeFrom="paragraph">
              <wp:posOffset>167512</wp:posOffset>
            </wp:positionV>
            <wp:extent cx="2205318" cy="1882588"/>
            <wp:effectExtent l="0" t="0" r="0"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1" cstate="print">
                      <a:extLst>
                        <a:ext uri="{28A0092B-C50C-407E-A947-70E740481C1C}">
                          <a14:useLocalDpi xmlns:a14="http://schemas.microsoft.com/office/drawing/2010/main" val="0"/>
                        </a:ext>
                      </a:extLst>
                    </a:blip>
                    <a:srcRect l="1176" b="17480"/>
                    <a:stretch>
                      <a:fillRect/>
                    </a:stretch>
                  </pic:blipFill>
                  <pic:spPr bwMode="auto">
                    <a:xfrm>
                      <a:off x="0" y="0"/>
                      <a:ext cx="2204793"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1.84</w:t>
      </w:r>
      <w:r w:rsidR="00400CB8" w:rsidRPr="004E4ACF">
        <w:rPr>
          <w:rFonts w:ascii="Times New Roman" w:hAnsi="Times New Roman"/>
          <w:noProof/>
          <w:sz w:val="28"/>
          <w:szCs w:val="28"/>
          <w:lang w:val="uz-Cyrl-UZ" w:eastAsia="ru-RU"/>
        </w:rPr>
        <w:t>-р</w:t>
      </w:r>
      <w:r w:rsidR="00733531" w:rsidRPr="004E4ACF">
        <w:rPr>
          <w:rFonts w:ascii="Times New Roman" w:hAnsi="Times New Roman"/>
          <w:noProof/>
          <w:sz w:val="28"/>
          <w:szCs w:val="28"/>
          <w:lang w:val="uz-Cyrl-UZ" w:eastAsia="ru-RU"/>
        </w:rPr>
        <w:t>асм. Координат</w:t>
      </w:r>
      <w:r w:rsidR="001E6457">
        <w:rPr>
          <w:rFonts w:ascii="Times New Roman" w:hAnsi="Times New Roman"/>
          <w:noProof/>
          <w:sz w:val="28"/>
          <w:szCs w:val="28"/>
          <w:lang w:val="uz-Cyrl-UZ" w:eastAsia="ru-RU"/>
        </w:rPr>
        <w:t>алари</w:t>
      </w:r>
      <w:r w:rsidR="00733531" w:rsidRPr="004E4ACF">
        <w:rPr>
          <w:rFonts w:ascii="Times New Roman" w:hAnsi="Times New Roman"/>
          <w:noProof/>
          <w:sz w:val="28"/>
          <w:szCs w:val="28"/>
          <w:lang w:val="uz-Cyrl-UZ" w:eastAsia="ru-RU"/>
        </w:rPr>
        <w:t xml:space="preserve"> ўзгартирил</w:t>
      </w:r>
      <w:r w:rsidRPr="004E4ACF">
        <w:rPr>
          <w:rFonts w:ascii="Times New Roman" w:hAnsi="Times New Roman"/>
          <w:noProof/>
          <w:sz w:val="28"/>
          <w:szCs w:val="28"/>
          <w:lang w:val="uz-Cyrl-UZ" w:eastAsia="ru-RU"/>
        </w:rPr>
        <w:t>маган системасида умумлаштирилган машиналарнинг модели.</w:t>
      </w:r>
    </w:p>
    <w:p w:rsidR="00733531" w:rsidRPr="004E4ACF" w:rsidRDefault="00733531" w:rsidP="00927FAB">
      <w:pPr>
        <w:spacing w:after="0" w:line="240" w:lineRule="auto"/>
        <w:jc w:val="both"/>
        <w:rPr>
          <w:rFonts w:ascii="Times New Roman" w:hAnsi="Times New Roman"/>
          <w:noProof/>
          <w:sz w:val="28"/>
          <w:szCs w:val="28"/>
          <w:lang w:val="uz-Cyrl-UZ" w:eastAsia="ru-RU"/>
        </w:rPr>
      </w:pPr>
    </w:p>
    <w:p w:rsidR="001E6457" w:rsidRPr="001E6457" w:rsidRDefault="001E6457" w:rsidP="00927FAB">
      <w:pPr>
        <w:spacing w:after="0" w:line="240" w:lineRule="auto"/>
        <w:jc w:val="both"/>
        <w:rPr>
          <w:rFonts w:ascii="Times New Roman" w:eastAsia="Times New Roman" w:hAnsi="Times New Roman"/>
          <w:noProof/>
          <w:sz w:val="28"/>
          <w:szCs w:val="28"/>
          <w:lang w:val="uz-Cyrl-UZ" w:eastAsia="ru-RU"/>
        </w:rPr>
      </w:pPr>
      <w:r>
        <w:rPr>
          <w:rFonts w:ascii="Times New Roman" w:hAnsi="Times New Roman"/>
          <w:noProof/>
          <w:sz w:val="28"/>
          <w:szCs w:val="28"/>
          <w:lang w:val="uz-Cyrl-UZ" w:eastAsia="ru-RU"/>
        </w:rPr>
        <w:t xml:space="preserve">Бу ерда: </w:t>
      </w:r>
      <w:r w:rsidR="002806AC" w:rsidRPr="004E4ACF">
        <w:rPr>
          <w:rFonts w:ascii="Times New Roman" w:hAnsi="Times New Roman"/>
          <w:noProof/>
          <w:sz w:val="28"/>
          <w:szCs w:val="28"/>
          <w:lang w:val="uz-Cyrl-UZ" w:eastAsia="ru-RU"/>
        </w:rPr>
        <w:t>I</w:t>
      </w:r>
      <w:r w:rsidR="002806AC" w:rsidRPr="004E4ACF">
        <w:rPr>
          <w:rFonts w:ascii="Times New Roman" w:hAnsi="Times New Roman"/>
          <w:noProof/>
          <w:sz w:val="28"/>
          <w:szCs w:val="28"/>
          <w:vertAlign w:val="subscript"/>
          <w:lang w:val="uz-Cyrl-UZ" w:eastAsia="ru-RU"/>
        </w:rPr>
        <w:t>1</w:t>
      </w:r>
      <m:oMath>
        <m:r>
          <m:rPr>
            <m:scr m:val="script"/>
          </m:rPr>
          <w:rPr>
            <w:rFonts w:ascii="Cambria Math" w:hAnsi="Cambria Math"/>
            <w:noProof/>
            <w:sz w:val="28"/>
            <w:szCs w:val="28"/>
            <w:lang w:val="uz-Cyrl-UZ" w:eastAsia="ru-RU"/>
          </w:rPr>
          <m:t>w</m:t>
        </m:r>
      </m:oMath>
      <w:r w:rsidR="002806AC" w:rsidRPr="004E4ACF">
        <w:rPr>
          <w:rFonts w:ascii="Times New Roman" w:eastAsia="Times New Roman" w:hAnsi="Times New Roman"/>
          <w:noProof/>
          <w:sz w:val="28"/>
          <w:szCs w:val="28"/>
          <w:vertAlign w:val="subscript"/>
          <w:lang w:val="uz-Cyrl-UZ" w:eastAsia="ru-RU"/>
        </w:rPr>
        <w:t>1</w:t>
      </w:r>
      <w:r w:rsidR="002806AC" w:rsidRPr="004E4ACF">
        <w:rPr>
          <w:rFonts w:ascii="Times New Roman" w:eastAsia="Times New Roman" w:hAnsi="Times New Roman"/>
          <w:noProof/>
          <w:sz w:val="28"/>
          <w:szCs w:val="28"/>
          <w:lang w:val="uz-Cyrl-UZ" w:eastAsia="ru-RU"/>
        </w:rPr>
        <w:t>- статорнинг чўлғами сони ва ток ишлаб чиқариш;</w:t>
      </w:r>
      <m:oMath>
        <m:r>
          <w:rPr>
            <w:rFonts w:ascii="Cambria Math" w:eastAsia="Times New Roman" w:hAnsi="Cambria Math"/>
            <w:noProof/>
            <w:sz w:val="28"/>
            <w:szCs w:val="28"/>
            <w:lang w:val="uz-Cyrl-UZ" w:eastAsia="ru-RU"/>
          </w:rPr>
          <m:t xml:space="preserve"> </m:t>
        </m:r>
      </m:oMath>
    </w:p>
    <w:p w:rsidR="001E6457" w:rsidRPr="001E6457" w:rsidRDefault="002806AC" w:rsidP="00927FAB">
      <w:pPr>
        <w:spacing w:after="0" w:line="240" w:lineRule="auto"/>
        <w:jc w:val="both"/>
        <w:rPr>
          <w:rFonts w:ascii="Times New Roman" w:eastAsia="Times New Roman" w:hAnsi="Times New Roman"/>
          <w:noProof/>
          <w:sz w:val="28"/>
          <w:szCs w:val="28"/>
          <w:lang w:val="uz-Cyrl-UZ" w:eastAsia="ru-RU"/>
        </w:rPr>
      </w:pPr>
      <m:oMath>
        <m:r>
          <w:rPr>
            <w:rFonts w:ascii="Cambria Math" w:eastAsia="Times New Roman" w:hAnsi="Cambria Math"/>
            <w:noProof/>
            <w:sz w:val="28"/>
            <w:szCs w:val="28"/>
            <w:lang w:val="uz-Cyrl-UZ" w:eastAsia="ru-RU"/>
          </w:rPr>
          <m:t>δ</m:t>
        </m:r>
      </m:oMath>
      <w:r w:rsidRPr="004E4ACF">
        <w:rPr>
          <w:rFonts w:ascii="Times New Roman" w:eastAsia="Times New Roman" w:hAnsi="Times New Roman"/>
          <w:noProof/>
          <w:sz w:val="28"/>
          <w:szCs w:val="28"/>
          <w:lang w:val="uz-Cyrl-UZ" w:eastAsia="ru-RU"/>
        </w:rPr>
        <w:t>-</w:t>
      </w:r>
      <w:r w:rsidR="00D1665D" w:rsidRPr="004E4ACF">
        <w:rPr>
          <w:rFonts w:ascii="Times New Roman" w:eastAsia="Times New Roman" w:hAnsi="Times New Roman"/>
          <w:noProof/>
          <w:sz w:val="28"/>
          <w:szCs w:val="28"/>
          <w:lang w:val="uz-Cyrl-UZ" w:eastAsia="ru-RU"/>
        </w:rPr>
        <w:t>тор тирқиш</w:t>
      </w:r>
      <w:r w:rsidRPr="004E4ACF">
        <w:rPr>
          <w:rFonts w:ascii="Times New Roman" w:eastAsia="Times New Roman" w:hAnsi="Times New Roman"/>
          <w:noProof/>
          <w:sz w:val="28"/>
          <w:szCs w:val="28"/>
          <w:lang w:val="uz-Cyrl-UZ" w:eastAsia="ru-RU"/>
        </w:rPr>
        <w:t>;</w:t>
      </w:r>
    </w:p>
    <w:p w:rsidR="001E6457" w:rsidRDefault="002806AC" w:rsidP="00927FAB">
      <w:pPr>
        <w:spacing w:after="0" w:line="240" w:lineRule="auto"/>
        <w:jc w:val="both"/>
        <w:rPr>
          <w:rFonts w:ascii="Times New Roman" w:eastAsia="Times New Roman" w:hAnsi="Times New Roman"/>
          <w:noProof/>
          <w:sz w:val="28"/>
          <w:szCs w:val="28"/>
          <w:lang w:val="uz-Cyrl-UZ" w:eastAsia="ru-RU"/>
        </w:rPr>
      </w:pPr>
      <m:oMath>
        <m:r>
          <w:rPr>
            <w:rFonts w:ascii="Cambria Math" w:eastAsia="Times New Roman" w:hAnsi="Cambria Math"/>
            <w:noProof/>
            <w:sz w:val="28"/>
            <w:szCs w:val="28"/>
            <w:lang w:val="uz-Cyrl-UZ" w:eastAsia="ru-RU"/>
          </w:rPr>
          <m:t>μ</m:t>
        </m:r>
      </m:oMath>
      <w:r w:rsidRPr="004E4ACF">
        <w:rPr>
          <w:rFonts w:ascii="Times New Roman" w:eastAsia="Times New Roman" w:hAnsi="Times New Roman"/>
          <w:noProof/>
          <w:sz w:val="28"/>
          <w:szCs w:val="28"/>
          <w:vertAlign w:val="subscript"/>
          <w:lang w:val="uz-Cyrl-UZ" w:eastAsia="ru-RU"/>
        </w:rPr>
        <w:t>0</w:t>
      </w:r>
      <w:r w:rsidRPr="004E4ACF">
        <w:rPr>
          <w:rFonts w:ascii="Times New Roman" w:eastAsia="Times New Roman" w:hAnsi="Times New Roman"/>
          <w:noProof/>
          <w:sz w:val="28"/>
          <w:szCs w:val="28"/>
          <w:lang w:val="uz-Cyrl-UZ" w:eastAsia="ru-RU"/>
        </w:rPr>
        <w:t>-ўзгармас магнит.</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Унда идеал машиналарнинг </w:t>
      </w:r>
      <w:r w:rsidR="00D1665D" w:rsidRPr="004E4ACF">
        <w:rPr>
          <w:rFonts w:ascii="Times New Roman" w:eastAsia="Times New Roman" w:hAnsi="Times New Roman"/>
          <w:noProof/>
          <w:sz w:val="28"/>
          <w:szCs w:val="28"/>
          <w:lang w:val="uz-Cyrl-UZ" w:eastAsia="ru-RU"/>
        </w:rPr>
        <w:t>тор тирқиш</w:t>
      </w:r>
      <w:r w:rsidRPr="004E4ACF">
        <w:rPr>
          <w:rFonts w:ascii="Times New Roman" w:eastAsia="Times New Roman" w:hAnsi="Times New Roman"/>
          <w:noProof/>
          <w:sz w:val="28"/>
          <w:szCs w:val="28"/>
          <w:lang w:val="uz-Cyrl-UZ" w:eastAsia="ru-RU"/>
        </w:rPr>
        <w:t xml:space="preserve"> индукцияси қуйидагича</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8112" behindDoc="0" locked="0" layoutInCell="1" allowOverlap="1" wp14:anchorId="52EBBAB3" wp14:editId="38664F47">
            <wp:simplePos x="0" y="0"/>
            <wp:positionH relativeFrom="column">
              <wp:posOffset>1233160</wp:posOffset>
            </wp:positionH>
            <wp:positionV relativeFrom="paragraph">
              <wp:posOffset>83545</wp:posOffset>
            </wp:positionV>
            <wp:extent cx="2093661" cy="209000"/>
            <wp:effectExtent l="19050" t="0" r="1839"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93661" cy="209000"/>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бўлади.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Статор ва роторнинг икки ортогонал системасига эга бўлган икки</w:t>
      </w:r>
      <w:r w:rsidR="001E6457">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қутбли икки</w:t>
      </w:r>
      <w:r w:rsidR="001E6457">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фазали электр машиналарни кўриб чиқамиз </w:t>
      </w:r>
      <m:oMath>
        <m:r>
          <m:rPr>
            <m:scr m:val="script"/>
          </m:rPr>
          <w:rPr>
            <w:rFonts w:ascii="Cambria Math" w:hAnsi="Cambria Math"/>
            <w:noProof/>
            <w:sz w:val="28"/>
            <w:szCs w:val="28"/>
            <w:lang w:val="uz-Cyrl-UZ" w:eastAsia="ru-RU"/>
          </w:rPr>
          <m:t>w</m:t>
        </m:r>
      </m:oMath>
      <w:r w:rsidRPr="004E4ACF">
        <w:rPr>
          <w:rFonts w:ascii="Times New Roman" w:eastAsia="Times New Roman" w:hAnsi="Times New Roman"/>
          <w:noProof/>
          <w:sz w:val="28"/>
          <w:szCs w:val="28"/>
          <w:vertAlign w:val="superscript"/>
          <w:lang w:val="uz-Cyrl-UZ" w:eastAsia="ru-RU"/>
        </w:rPr>
        <w:t>s</w:t>
      </w:r>
      <w:r w:rsidRPr="004E4ACF">
        <w:rPr>
          <w:rFonts w:ascii="Times New Roman" w:eastAsia="Times New Roman" w:hAnsi="Times New Roman"/>
          <w:noProof/>
          <w:sz w:val="28"/>
          <w:szCs w:val="28"/>
          <w:vertAlign w:val="subscript"/>
          <w:lang w:val="uz-Cyrl-UZ" w:eastAsia="ru-RU"/>
        </w:rPr>
        <w:t>a,</w:t>
      </w:r>
      <m:oMath>
        <m:r>
          <m:rPr>
            <m:scr m:val="script"/>
          </m:rPr>
          <w:rPr>
            <w:rFonts w:ascii="Cambria Math" w:hAnsi="Cambria Math"/>
            <w:noProof/>
            <w:sz w:val="28"/>
            <w:szCs w:val="28"/>
            <w:lang w:val="uz-Cyrl-UZ" w:eastAsia="ru-RU"/>
          </w:rPr>
          <m:t xml:space="preserve"> w</m:t>
        </m:r>
      </m:oMath>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vertAlign w:val="superscript"/>
          <w:lang w:val="uz-Cyrl-UZ" w:eastAsia="ru-RU"/>
        </w:rPr>
        <w:t>s</w:t>
      </w:r>
      <w:r w:rsidR="001E6457">
        <w:rPr>
          <w:rFonts w:ascii="Times New Roman" w:eastAsia="Times New Roman" w:hAnsi="Times New Roman"/>
          <w:noProof/>
          <w:sz w:val="28"/>
          <w:szCs w:val="28"/>
          <w:vertAlign w:val="superscript"/>
          <w:lang w:val="uz-Cyrl-UZ" w:eastAsia="ru-RU"/>
        </w:rPr>
        <w:t xml:space="preserve"> </w:t>
      </w:r>
      <w:r w:rsidRPr="004E4ACF">
        <w:rPr>
          <w:rFonts w:ascii="Times New Roman" w:hAnsi="Times New Roman"/>
          <w:noProof/>
          <w:sz w:val="28"/>
          <w:szCs w:val="28"/>
          <w:lang w:val="uz-Cyrl-UZ" w:eastAsia="ru-RU"/>
        </w:rPr>
        <w:t xml:space="preserve">ва </w:t>
      </w:r>
      <m:oMath>
        <m:r>
          <m:rPr>
            <m:scr m:val="script"/>
          </m:rPr>
          <w:rPr>
            <w:rFonts w:ascii="Cambria Math" w:hAnsi="Cambria Math"/>
            <w:noProof/>
            <w:sz w:val="28"/>
            <w:szCs w:val="28"/>
            <w:lang w:val="uz-Cyrl-UZ" w:eastAsia="ru-RU"/>
          </w:rPr>
          <m:t>w</m:t>
        </m:r>
      </m:oMath>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vertAlign w:val="subscript"/>
          <w:lang w:val="uz-Cyrl-UZ" w:eastAsia="ru-RU"/>
        </w:rPr>
        <w:t>a,</w:t>
      </w:r>
      <m:oMath>
        <m:r>
          <m:rPr>
            <m:scr m:val="script"/>
          </m:rPr>
          <w:rPr>
            <w:rFonts w:ascii="Cambria Math" w:hAnsi="Cambria Math"/>
            <w:noProof/>
            <w:sz w:val="28"/>
            <w:szCs w:val="28"/>
            <w:lang w:val="uz-Cyrl-UZ" w:eastAsia="ru-RU"/>
          </w:rPr>
          <m:t xml:space="preserve"> w</m:t>
        </m:r>
      </m:oMath>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lang w:val="uz-Cyrl-UZ" w:eastAsia="ru-RU"/>
        </w:rPr>
        <w:t xml:space="preserve"> </w:t>
      </w:r>
      <w:r w:rsidR="001E6457">
        <w:rPr>
          <w:rFonts w:ascii="Times New Roman" w:eastAsia="Times New Roman" w:hAnsi="Times New Roman"/>
          <w:noProof/>
          <w:sz w:val="28"/>
          <w:szCs w:val="28"/>
          <w:lang w:val="uz-Cyrl-UZ" w:eastAsia="ru-RU"/>
        </w:rPr>
        <w:t xml:space="preserve"> </w:t>
      </w:r>
      <w:r w:rsidRPr="004E4ACF">
        <w:rPr>
          <w:rFonts w:ascii="Times New Roman" w:eastAsia="Times New Roman" w:hAnsi="Times New Roman"/>
          <w:noProof/>
          <w:sz w:val="28"/>
          <w:szCs w:val="28"/>
          <w:lang w:val="uz-Cyrl-UZ" w:eastAsia="ru-RU"/>
        </w:rPr>
        <w:t>(1.84</w:t>
      </w:r>
      <w:r w:rsidR="001E6457">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 xml:space="preserve"> расм). Машиналарнинг ишлашида ротор ва статор бир-бирига нисбата</w:t>
      </w:r>
      <w:r w:rsidR="00733531" w:rsidRPr="004E4ACF">
        <w:rPr>
          <w:rFonts w:ascii="Times New Roman" w:eastAsia="Times New Roman" w:hAnsi="Times New Roman"/>
          <w:noProof/>
          <w:sz w:val="28"/>
          <w:szCs w:val="28"/>
          <w:lang w:val="uz-Cyrl-UZ" w:eastAsia="ru-RU"/>
        </w:rPr>
        <w:t>н жойлашади, чўлғам ўқи оралиғи</w:t>
      </w:r>
      <w:r w:rsidRPr="004E4ACF">
        <w:rPr>
          <w:rFonts w:ascii="Times New Roman" w:eastAsia="Times New Roman" w:hAnsi="Times New Roman"/>
          <w:noProof/>
          <w:sz w:val="28"/>
          <w:szCs w:val="28"/>
          <w:lang w:val="uz-Cyrl-UZ" w:eastAsia="ru-RU"/>
        </w:rPr>
        <w:t>даги</w:t>
      </w:r>
      <m:oMath>
        <m:r>
          <w:rPr>
            <w:rFonts w:ascii="Cambria Math" w:eastAsia="Times New Roman" w:hAnsi="Cambria Math"/>
            <w:noProof/>
            <w:sz w:val="28"/>
            <w:szCs w:val="28"/>
            <w:lang w:val="uz-Cyrl-UZ" w:eastAsia="ru-RU"/>
          </w:rPr>
          <m:t xml:space="preserve"> θ </m:t>
        </m:r>
      </m:oMath>
      <w:r w:rsidRPr="004E4ACF">
        <w:rPr>
          <w:rFonts w:ascii="Times New Roman" w:eastAsia="Times New Roman" w:hAnsi="Times New Roman"/>
          <w:noProof/>
          <w:sz w:val="28"/>
          <w:szCs w:val="28"/>
          <w:lang w:val="uz-Cyrl-UZ" w:eastAsia="ru-RU"/>
        </w:rPr>
        <w:t>бурчак нисбий айланиш частотасини белгилаб беради. Статор қўзғалмаганида</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39136" behindDoc="0" locked="0" layoutInCell="1" allowOverlap="1" wp14:anchorId="47FC1FFF" wp14:editId="2E64653C">
            <wp:simplePos x="0" y="0"/>
            <wp:positionH relativeFrom="column">
              <wp:posOffset>1918562</wp:posOffset>
            </wp:positionH>
            <wp:positionV relativeFrom="paragraph">
              <wp:posOffset>99069</wp:posOffset>
            </wp:positionV>
            <wp:extent cx="1920524" cy="258512"/>
            <wp:effectExtent l="19050" t="0" r="3526" b="0"/>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20524" cy="258512"/>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Чўлғам ўқларидан </w:t>
      </w:r>
      <w:r w:rsidR="001E6457" w:rsidRPr="004E4ACF">
        <w:rPr>
          <w:rFonts w:ascii="Times New Roman" w:eastAsia="Times New Roman" w:hAnsi="Times New Roman"/>
          <w:noProof/>
          <w:sz w:val="28"/>
          <w:szCs w:val="28"/>
          <w:lang w:val="uz-Cyrl-UZ" w:eastAsia="ru-RU"/>
        </w:rPr>
        <w:t>(1.84</w:t>
      </w:r>
      <w:r w:rsidR="001E6457">
        <w:rPr>
          <w:rFonts w:ascii="Times New Roman" w:eastAsia="Times New Roman" w:hAnsi="Times New Roman"/>
          <w:noProof/>
          <w:sz w:val="28"/>
          <w:szCs w:val="28"/>
          <w:lang w:val="uz-Cyrl-UZ" w:eastAsia="ru-RU"/>
        </w:rPr>
        <w:t>-</w:t>
      </w:r>
      <w:r w:rsidR="001E6457" w:rsidRPr="004E4ACF">
        <w:rPr>
          <w:rFonts w:ascii="Times New Roman" w:eastAsia="Times New Roman" w:hAnsi="Times New Roman"/>
          <w:noProof/>
          <w:sz w:val="28"/>
          <w:szCs w:val="28"/>
          <w:lang w:val="uz-Cyrl-UZ" w:eastAsia="ru-RU"/>
        </w:rPr>
        <w:t xml:space="preserve"> расм)</w:t>
      </w:r>
      <w:r w:rsidRPr="004E4ACF">
        <w:rPr>
          <w:rFonts w:ascii="Times New Roman" w:hAnsi="Times New Roman"/>
          <w:noProof/>
          <w:sz w:val="28"/>
          <w:szCs w:val="28"/>
          <w:lang w:val="uz-Cyrl-UZ" w:eastAsia="ru-RU"/>
        </w:rPr>
        <w:t xml:space="preserve"> (a</w:t>
      </w:r>
      <w:r w:rsidRPr="004E4ACF">
        <w:rPr>
          <w:rFonts w:ascii="Times New Roman" w:hAnsi="Times New Roman"/>
          <w:noProof/>
          <w:sz w:val="28"/>
          <w:szCs w:val="28"/>
          <w:vertAlign w:val="subscript"/>
          <w:lang w:val="uz-Cyrl-UZ" w:eastAsia="ru-RU"/>
        </w:rPr>
        <w:t>r</w:t>
      </w:r>
      <w:r w:rsidRPr="004E4ACF">
        <w:rPr>
          <w:rFonts w:ascii="Times New Roman" w:hAnsi="Times New Roman"/>
          <w:noProof/>
          <w:sz w:val="28"/>
          <w:szCs w:val="28"/>
          <w:lang w:val="uz-Cyrl-UZ" w:eastAsia="ru-RU"/>
        </w:rPr>
        <w:t>,b</w:t>
      </w:r>
      <w:r w:rsidRPr="004E4ACF">
        <w:rPr>
          <w:rFonts w:ascii="Times New Roman" w:hAnsi="Times New Roman"/>
          <w:noProof/>
          <w:sz w:val="28"/>
          <w:szCs w:val="28"/>
          <w:vertAlign w:val="subscript"/>
          <w:lang w:val="uz-Cyrl-UZ" w:eastAsia="ru-RU"/>
        </w:rPr>
        <w:t>r</w:t>
      </w:r>
      <w:r w:rsidRPr="004E4ACF">
        <w:rPr>
          <w:rFonts w:ascii="Times New Roman" w:hAnsi="Times New Roman"/>
          <w:noProof/>
          <w:sz w:val="28"/>
          <w:szCs w:val="28"/>
          <w:lang w:val="uz-Cyrl-UZ" w:eastAsia="ru-RU"/>
        </w:rPr>
        <w:t xml:space="preserve"> ва (a</w:t>
      </w:r>
      <w:r w:rsidRPr="004E4ACF">
        <w:rPr>
          <w:rFonts w:ascii="Times New Roman" w:hAnsi="Times New Roman"/>
          <w:noProof/>
          <w:sz w:val="28"/>
          <w:szCs w:val="28"/>
          <w:vertAlign w:val="subscript"/>
          <w:lang w:val="uz-Cyrl-UZ" w:eastAsia="ru-RU"/>
        </w:rPr>
        <w:t>s</w:t>
      </w:r>
      <w:r w:rsidRPr="004E4ACF">
        <w:rPr>
          <w:rFonts w:ascii="Times New Roman" w:hAnsi="Times New Roman"/>
          <w:noProof/>
          <w:sz w:val="28"/>
          <w:szCs w:val="28"/>
          <w:lang w:val="uz-Cyrl-UZ" w:eastAsia="ru-RU"/>
        </w:rPr>
        <w:t>,b</w:t>
      </w:r>
      <w:r w:rsidRPr="004E4ACF">
        <w:rPr>
          <w:rFonts w:ascii="Times New Roman" w:hAnsi="Times New Roman"/>
          <w:noProof/>
          <w:sz w:val="28"/>
          <w:szCs w:val="28"/>
          <w:vertAlign w:val="subscript"/>
          <w:lang w:val="uz-Cyrl-UZ" w:eastAsia="ru-RU"/>
        </w:rPr>
        <w:t>s</w:t>
      </w:r>
      <w:r w:rsidRPr="004E4ACF">
        <w:rPr>
          <w:rFonts w:ascii="Times New Roman" w:hAnsi="Times New Roman"/>
          <w:noProof/>
          <w:sz w:val="28"/>
          <w:szCs w:val="28"/>
          <w:lang w:val="uz-Cyrl-UZ" w:eastAsia="ru-RU"/>
        </w:rPr>
        <w:t>)</w:t>
      </w:r>
      <w:r w:rsidR="001E6457">
        <w:rPr>
          <w:rFonts w:ascii="Times New Roman" w:hAnsi="Times New Roman"/>
          <w:noProof/>
          <w:sz w:val="28"/>
          <w:szCs w:val="28"/>
          <w:lang w:val="uz-Cyrl-UZ" w:eastAsia="ru-RU"/>
        </w:rPr>
        <w:t xml:space="preserve"> </w:t>
      </w:r>
      <w:r w:rsidR="000E3B23" w:rsidRPr="004E4ACF">
        <w:rPr>
          <w:rFonts w:ascii="Times New Roman" w:hAnsi="Times New Roman"/>
          <w:noProof/>
          <w:sz w:val="28"/>
          <w:szCs w:val="28"/>
          <w:lang w:val="uz-Cyrl-UZ" w:eastAsia="ru-RU"/>
        </w:rPr>
        <w:t xml:space="preserve">ротор </w:t>
      </w:r>
      <w:r w:rsidR="000E3B23">
        <w:rPr>
          <w:rFonts w:ascii="Times New Roman" w:hAnsi="Times New Roman"/>
          <w:noProof/>
          <w:sz w:val="28"/>
          <w:szCs w:val="28"/>
          <w:lang w:val="uz-Cyrl-UZ" w:eastAsia="ru-RU"/>
        </w:rPr>
        <w:t xml:space="preserve">ва </w:t>
      </w:r>
      <w:r w:rsidRPr="004E4ACF">
        <w:rPr>
          <w:rFonts w:ascii="Times New Roman" w:hAnsi="Times New Roman"/>
          <w:noProof/>
          <w:sz w:val="28"/>
          <w:szCs w:val="28"/>
          <w:lang w:val="uz-Cyrl-UZ" w:eastAsia="ru-RU"/>
        </w:rPr>
        <w:t>статорнинг координатли ўқи</w:t>
      </w:r>
      <w:r w:rsidR="000E3B23">
        <w:rPr>
          <w:rFonts w:ascii="Times New Roman" w:hAnsi="Times New Roman"/>
          <w:noProof/>
          <w:sz w:val="28"/>
          <w:szCs w:val="28"/>
          <w:lang w:val="uz-Cyrl-UZ" w:eastAsia="ru-RU"/>
        </w:rPr>
        <w:t>га</w:t>
      </w:r>
      <w:r w:rsidRPr="004E4ACF">
        <w:rPr>
          <w:rFonts w:ascii="Times New Roman" w:hAnsi="Times New Roman"/>
          <w:noProof/>
          <w:sz w:val="28"/>
          <w:szCs w:val="28"/>
          <w:lang w:val="uz-Cyrl-UZ" w:eastAsia="ru-RU"/>
        </w:rPr>
        <w:t xml:space="preserve"> бир-бирини устига ётқизиш қулайдир. Шу билан бирга  координатли ўқлар (a</w:t>
      </w:r>
      <w:r w:rsidRPr="004E4ACF">
        <w:rPr>
          <w:rFonts w:ascii="Times New Roman" w:hAnsi="Times New Roman"/>
          <w:noProof/>
          <w:sz w:val="28"/>
          <w:szCs w:val="28"/>
          <w:vertAlign w:val="subscript"/>
          <w:lang w:val="uz-Cyrl-UZ" w:eastAsia="ru-RU"/>
        </w:rPr>
        <w:t>s</w:t>
      </w:r>
      <w:r w:rsidRPr="004E4ACF">
        <w:rPr>
          <w:rFonts w:ascii="Times New Roman" w:hAnsi="Times New Roman"/>
          <w:noProof/>
          <w:sz w:val="28"/>
          <w:szCs w:val="28"/>
          <w:lang w:val="uz-Cyrl-UZ" w:eastAsia="ru-RU"/>
        </w:rPr>
        <w:t>, b</w:t>
      </w:r>
      <w:r w:rsidRPr="004E4ACF">
        <w:rPr>
          <w:rFonts w:ascii="Times New Roman" w:hAnsi="Times New Roman"/>
          <w:noProof/>
          <w:sz w:val="28"/>
          <w:szCs w:val="28"/>
          <w:vertAlign w:val="subscript"/>
          <w:lang w:val="uz-Cyrl-UZ" w:eastAsia="ru-RU"/>
        </w:rPr>
        <w:t>s</w:t>
      </w:r>
      <w:r w:rsidRPr="004E4ACF">
        <w:rPr>
          <w:rFonts w:ascii="Times New Roman" w:hAnsi="Times New Roman"/>
          <w:noProof/>
          <w:sz w:val="28"/>
          <w:szCs w:val="28"/>
          <w:lang w:val="uz-Cyrl-UZ" w:eastAsia="ru-RU"/>
        </w:rPr>
        <w:t xml:space="preserve">  ва a</w:t>
      </w:r>
      <w:r w:rsidRPr="004E4ACF">
        <w:rPr>
          <w:rFonts w:ascii="Times New Roman" w:eastAsia="Times New Roman" w:hAnsi="Times New Roman"/>
          <w:noProof/>
          <w:sz w:val="28"/>
          <w:szCs w:val="28"/>
          <w:lang w:val="uz-Cyrl-UZ" w:eastAsia="ru-RU"/>
        </w:rPr>
        <w:t>r</w:t>
      </w:r>
      <w:r w:rsidRPr="004E4ACF">
        <w:rPr>
          <w:rFonts w:ascii="Times New Roman" w:hAnsi="Times New Roman"/>
          <w:noProof/>
          <w:sz w:val="28"/>
          <w:szCs w:val="28"/>
          <w:lang w:val="uz-Cyrl-UZ" w:eastAsia="ru-RU"/>
        </w:rPr>
        <w:t>, b</w:t>
      </w:r>
      <w:r w:rsidRPr="004E4ACF">
        <w:rPr>
          <w:rFonts w:ascii="Times New Roman" w:eastAsia="Times New Roman" w:hAnsi="Times New Roman"/>
          <w:noProof/>
          <w:sz w:val="28"/>
          <w:szCs w:val="28"/>
          <w:vertAlign w:val="subscript"/>
          <w:lang w:val="uz-Cyrl-UZ" w:eastAsia="ru-RU"/>
        </w:rPr>
        <w:t>r</w:t>
      </w:r>
      <w:r w:rsidRPr="004E4ACF">
        <w:rPr>
          <w:rFonts w:ascii="Times New Roman" w:hAnsi="Times New Roman"/>
          <w:noProof/>
          <w:sz w:val="28"/>
          <w:szCs w:val="28"/>
          <w:lang w:val="uz-Cyrl-UZ" w:eastAsia="ru-RU"/>
        </w:rPr>
        <w:t xml:space="preserve">  ) каби ротор ва статорнинг чўлғамидек бир-бирига нисбатан уларнинг нисбий силжиши ҳақида гапириш мумкин. Электр машиналарнинг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 xml:space="preserve">сида бу ўқлар </w:t>
      </w:r>
      <w:r w:rsidR="00733531" w:rsidRPr="004E4ACF">
        <w:rPr>
          <w:rFonts w:ascii="Times New Roman" w:hAnsi="Times New Roman"/>
          <w:noProof/>
          <w:sz w:val="28"/>
          <w:szCs w:val="28"/>
          <w:lang w:val="uz-Cyrl-UZ" w:eastAsia="ru-RU"/>
        </w:rPr>
        <w:t>табиий ёки ўзгартирилмаган фаза</w:t>
      </w:r>
      <w:r w:rsidRPr="004E4ACF">
        <w:rPr>
          <w:rFonts w:ascii="Times New Roman" w:hAnsi="Times New Roman"/>
          <w:noProof/>
          <w:sz w:val="28"/>
          <w:szCs w:val="28"/>
          <w:lang w:val="uz-Cyrl-UZ" w:eastAsia="ru-RU"/>
        </w:rPr>
        <w:t>вий координат деган номга эга бўлган.</w:t>
      </w:r>
    </w:p>
    <w:p w:rsidR="000E3B23"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0E3B23">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Тахмин қилиш мумкинки, чўлға</w:t>
      </w:r>
      <w:r w:rsidR="00733531" w:rsidRPr="004E4ACF">
        <w:rPr>
          <w:rFonts w:ascii="Times New Roman" w:hAnsi="Times New Roman"/>
          <w:noProof/>
          <w:sz w:val="28"/>
          <w:szCs w:val="28"/>
          <w:lang w:val="uz-Cyrl-UZ" w:eastAsia="ru-RU"/>
        </w:rPr>
        <w:t>м ўқлари оқимга илашма векторла</w:t>
      </w:r>
      <w:r w:rsidRPr="004E4ACF">
        <w:rPr>
          <w:rFonts w:ascii="Times New Roman" w:hAnsi="Times New Roman"/>
          <w:noProof/>
          <w:sz w:val="28"/>
          <w:szCs w:val="28"/>
          <w:lang w:val="uz-Cyrl-UZ" w:eastAsia="ru-RU"/>
        </w:rPr>
        <w:t>рига мос келади (</w:t>
      </w:r>
      <m:oMath>
        <m:r>
          <w:rPr>
            <w:rFonts w:ascii="Cambria Math" w:hAnsi="Cambria Math"/>
            <w:noProof/>
            <w:sz w:val="28"/>
            <w:szCs w:val="28"/>
            <w:lang w:val="uz-Cyrl-UZ" w:eastAsia="ru-RU"/>
          </w:rPr>
          <m:t>Ψ</m:t>
        </m:r>
      </m:oMath>
      <w:r w:rsidRPr="004E4ACF">
        <w:rPr>
          <w:rFonts w:ascii="Times New Roman" w:eastAsia="Times New Roman" w:hAnsi="Times New Roman"/>
          <w:noProof/>
          <w:sz w:val="28"/>
          <w:szCs w:val="28"/>
          <w:vertAlign w:val="superscript"/>
          <w:lang w:val="uz-Cyrl-UZ" w:eastAsia="ru-RU"/>
        </w:rPr>
        <w:t>s</w:t>
      </w:r>
      <w:r w:rsidRPr="004E4ACF">
        <w:rPr>
          <w:rFonts w:ascii="Times New Roman" w:eastAsia="Times New Roman" w:hAnsi="Times New Roman"/>
          <w:noProof/>
          <w:sz w:val="28"/>
          <w:szCs w:val="28"/>
          <w:vertAlign w:val="subscript"/>
          <w:lang w:val="uz-Cyrl-UZ" w:eastAsia="ru-RU"/>
        </w:rPr>
        <w:t>a</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Ψ</m:t>
        </m:r>
      </m:oMath>
      <w:r w:rsidRPr="004E4ACF">
        <w:rPr>
          <w:rFonts w:ascii="Times New Roman" w:eastAsia="Times New Roman" w:hAnsi="Times New Roman"/>
          <w:noProof/>
          <w:sz w:val="28"/>
          <w:szCs w:val="28"/>
          <w:vertAlign w:val="superscript"/>
          <w:lang w:val="uz-Cyrl-UZ" w:eastAsia="ru-RU"/>
        </w:rPr>
        <w:t>s</w:t>
      </w:r>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Ψ</m:t>
        </m:r>
      </m:oMath>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vertAlign w:val="subscript"/>
          <w:lang w:val="uz-Cyrl-UZ" w:eastAsia="ru-RU"/>
        </w:rPr>
        <w:t xml:space="preserve">a </w:t>
      </w:r>
      <m:oMath>
        <m:r>
          <w:rPr>
            <w:rFonts w:ascii="Cambria Math" w:eastAsia="Times New Roman" w:hAnsi="Cambria Math"/>
            <w:noProof/>
            <w:sz w:val="28"/>
            <w:szCs w:val="28"/>
            <w:vertAlign w:val="subscript"/>
            <w:lang w:val="uz-Cyrl-UZ" w:eastAsia="ru-RU"/>
          </w:rPr>
          <m:t>ва</m:t>
        </m:r>
        <m:r>
          <w:rPr>
            <w:rFonts w:ascii="Cambria Math" w:hAnsi="Cambria Math"/>
            <w:noProof/>
            <w:sz w:val="28"/>
            <w:szCs w:val="28"/>
            <w:lang w:val="uz-Cyrl-UZ" w:eastAsia="ru-RU"/>
          </w:rPr>
          <m:t xml:space="preserve">  Ψ</m:t>
        </m:r>
      </m:oMath>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lang w:val="uz-Cyrl-UZ" w:eastAsia="ru-RU"/>
        </w:rPr>
        <w:t>) ва чўлғам токларига ҳам (i</w:t>
      </w:r>
      <w:r w:rsidRPr="004E4ACF">
        <w:rPr>
          <w:rFonts w:ascii="Times New Roman" w:eastAsia="Times New Roman" w:hAnsi="Times New Roman"/>
          <w:noProof/>
          <w:sz w:val="28"/>
          <w:szCs w:val="28"/>
          <w:vertAlign w:val="superscript"/>
          <w:lang w:val="uz-Cyrl-UZ" w:eastAsia="ru-RU"/>
        </w:rPr>
        <w:t xml:space="preserve"> s</w:t>
      </w:r>
      <w:r w:rsidRPr="004E4ACF">
        <w:rPr>
          <w:rFonts w:ascii="Times New Roman" w:eastAsia="Times New Roman" w:hAnsi="Times New Roman"/>
          <w:noProof/>
          <w:sz w:val="28"/>
          <w:szCs w:val="28"/>
          <w:vertAlign w:val="subscript"/>
          <w:lang w:val="uz-Cyrl-UZ" w:eastAsia="ru-RU"/>
        </w:rPr>
        <w:t>a</w:t>
      </w:r>
      <w:r w:rsidRPr="004E4ACF">
        <w:rPr>
          <w:rFonts w:ascii="Times New Roman" w:eastAsia="Times New Roman" w:hAnsi="Times New Roman"/>
          <w:noProof/>
          <w:sz w:val="28"/>
          <w:szCs w:val="28"/>
          <w:lang w:val="uz-Cyrl-UZ" w:eastAsia="ru-RU"/>
        </w:rPr>
        <w:t>,i</w:t>
      </w:r>
      <w:r w:rsidRPr="004E4ACF">
        <w:rPr>
          <w:rFonts w:ascii="Times New Roman" w:eastAsia="Times New Roman" w:hAnsi="Times New Roman"/>
          <w:noProof/>
          <w:sz w:val="28"/>
          <w:szCs w:val="28"/>
          <w:vertAlign w:val="superscript"/>
          <w:lang w:val="uz-Cyrl-UZ" w:eastAsia="ru-RU"/>
        </w:rPr>
        <w:t xml:space="preserve"> s</w:t>
      </w:r>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ва </m:t>
        </m:r>
      </m:oMath>
      <w:r w:rsidRPr="004E4ACF">
        <w:rPr>
          <w:rFonts w:ascii="Times New Roman" w:eastAsia="Times New Roman" w:hAnsi="Times New Roman"/>
          <w:noProof/>
          <w:sz w:val="28"/>
          <w:szCs w:val="28"/>
          <w:lang w:val="uz-Cyrl-UZ" w:eastAsia="ru-RU"/>
        </w:rPr>
        <w:t xml:space="preserve">  i</w:t>
      </w:r>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vertAlign w:val="subscript"/>
          <w:lang w:val="uz-Cyrl-UZ" w:eastAsia="ru-RU"/>
        </w:rPr>
        <w:t>a</w:t>
      </w:r>
      <w:r w:rsidRPr="004E4ACF">
        <w:rPr>
          <w:rFonts w:ascii="Times New Roman" w:eastAsia="Times New Roman" w:hAnsi="Times New Roman"/>
          <w:noProof/>
          <w:sz w:val="28"/>
          <w:szCs w:val="28"/>
          <w:lang w:val="uz-Cyrl-UZ" w:eastAsia="ru-RU"/>
        </w:rPr>
        <w:t xml:space="preserve"> ,i</w:t>
      </w:r>
      <w:r w:rsidRPr="004E4ACF">
        <w:rPr>
          <w:rFonts w:ascii="Times New Roman" w:eastAsia="Times New Roman" w:hAnsi="Times New Roman"/>
          <w:noProof/>
          <w:sz w:val="28"/>
          <w:szCs w:val="28"/>
          <w:vertAlign w:val="subscript"/>
          <w:lang w:val="uz-Cyrl-UZ" w:eastAsia="ru-RU"/>
        </w:rPr>
        <w:t>b</w:t>
      </w:r>
      <w:r w:rsidRPr="004E4ACF">
        <w:rPr>
          <w:rFonts w:ascii="Times New Roman" w:eastAsia="Times New Roman" w:hAnsi="Times New Roman"/>
          <w:noProof/>
          <w:sz w:val="28"/>
          <w:szCs w:val="28"/>
          <w:vertAlign w:val="superscript"/>
          <w:lang w:val="uz-Cyrl-UZ" w:eastAsia="ru-RU"/>
        </w:rPr>
        <w:t>r</w:t>
      </w:r>
      <w:r w:rsidRPr="004E4ACF">
        <w:rPr>
          <w:rFonts w:ascii="Times New Roman" w:eastAsia="Times New Roman" w:hAnsi="Times New Roman"/>
          <w:noProof/>
          <w:sz w:val="28"/>
          <w:szCs w:val="28"/>
          <w:lang w:val="uz-Cyrl-UZ" w:eastAsia="ru-RU"/>
        </w:rPr>
        <w:t xml:space="preserve">) </w:t>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(1.84</w:t>
      </w:r>
      <w:r w:rsidR="000E3B23">
        <w:rPr>
          <w:rFonts w:ascii="Times New Roman" w:eastAsia="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 xml:space="preserve"> расм).</w:t>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Ротор айланганида ротор ва статорнинг чўлғамлари бир-бирига нисбатан ўз ҳолатини ўзгартиради ва</w:t>
      </w:r>
      <w:r w:rsidR="00733531" w:rsidRPr="004E4ACF">
        <w:rPr>
          <w:rFonts w:ascii="Times New Roman" w:eastAsia="Times New Roman" w:hAnsi="Times New Roman"/>
          <w:noProof/>
          <w:sz w:val="28"/>
          <w:szCs w:val="28"/>
          <w:lang w:val="uz-Cyrl-UZ" w:eastAsia="ru-RU"/>
        </w:rPr>
        <w:t xml:space="preserve"> шу билан токлар ва </w:t>
      </w:r>
      <w:r w:rsidR="00817B40">
        <w:rPr>
          <w:rFonts w:ascii="Times New Roman" w:eastAsia="Times New Roman" w:hAnsi="Times New Roman"/>
          <w:noProof/>
          <w:sz w:val="28"/>
          <w:szCs w:val="28"/>
          <w:lang w:val="uz-Cyrl-UZ" w:eastAsia="ru-RU"/>
        </w:rPr>
        <w:t>илашма оқим</w:t>
      </w:r>
      <w:r w:rsidRPr="004E4ACF">
        <w:rPr>
          <w:rFonts w:ascii="Times New Roman" w:eastAsia="Times New Roman" w:hAnsi="Times New Roman"/>
          <w:noProof/>
          <w:sz w:val="28"/>
          <w:szCs w:val="28"/>
          <w:lang w:val="uz-Cyrl-UZ" w:eastAsia="ru-RU"/>
        </w:rPr>
        <w:t xml:space="preserve">си ҳам ўзгаради. Статорнинг  чўлғами </w:t>
      </w:r>
      <w:r w:rsidR="00817B40">
        <w:rPr>
          <w:rFonts w:ascii="Times New Roman" w:eastAsia="Times New Roman" w:hAnsi="Times New Roman"/>
          <w:noProof/>
          <w:sz w:val="28"/>
          <w:szCs w:val="28"/>
          <w:lang w:val="uz-Cyrl-UZ" w:eastAsia="ru-RU"/>
        </w:rPr>
        <w:t>илашма оқим</w:t>
      </w:r>
      <w:r w:rsidRPr="004E4ACF">
        <w:rPr>
          <w:rFonts w:ascii="Times New Roman" w:eastAsia="Times New Roman" w:hAnsi="Times New Roman"/>
          <w:noProof/>
          <w:sz w:val="28"/>
          <w:szCs w:val="28"/>
          <w:lang w:val="uz-Cyrl-UZ" w:eastAsia="ru-RU"/>
        </w:rPr>
        <w:t xml:space="preserve">си чўлғам ўқи ўртасида </w:t>
      </w:r>
      <m:oMath>
        <m:r>
          <w:rPr>
            <w:rFonts w:ascii="Cambria Math" w:eastAsia="Times New Roman" w:hAnsi="Cambria Math"/>
            <w:noProof/>
            <w:sz w:val="28"/>
            <w:szCs w:val="28"/>
            <w:lang w:val="uz-Cyrl-UZ" w:eastAsia="ru-RU"/>
          </w:rPr>
          <m:t>θ</m:t>
        </m:r>
      </m:oMath>
      <w:r w:rsidRPr="004E4ACF">
        <w:rPr>
          <w:rFonts w:ascii="Times New Roman" w:eastAsia="Times New Roman" w:hAnsi="Times New Roman"/>
          <w:noProof/>
          <w:sz w:val="28"/>
          <w:szCs w:val="28"/>
          <w:lang w:val="uz-Cyrl-UZ" w:eastAsia="ru-RU"/>
        </w:rPr>
        <w:t xml:space="preserve"> бурчакка боғлиқ бўлади ва қуйидаги тенглама билан аниқланади:</w:t>
      </w:r>
    </w:p>
    <w:p w:rsidR="002806AC" w:rsidRPr="004E4ACF" w:rsidRDefault="00733531"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eastAsia="ru-RU"/>
        </w:rPr>
        <w:drawing>
          <wp:anchor distT="0" distB="0" distL="114300" distR="114300" simplePos="0" relativeHeight="251740160" behindDoc="0" locked="0" layoutInCell="1" allowOverlap="1" wp14:anchorId="5C8C8257" wp14:editId="157131C1">
            <wp:simplePos x="0" y="0"/>
            <wp:positionH relativeFrom="column">
              <wp:posOffset>1526540</wp:posOffset>
            </wp:positionH>
            <wp:positionV relativeFrom="paragraph">
              <wp:posOffset>35560</wp:posOffset>
            </wp:positionV>
            <wp:extent cx="2625725" cy="1869440"/>
            <wp:effectExtent l="19050" t="0" r="3175" b="0"/>
            <wp:wrapNone/>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25725" cy="1869440"/>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400CB8" w:rsidRPr="004E4ACF" w:rsidRDefault="00400CB8" w:rsidP="00927FAB">
      <w:pPr>
        <w:spacing w:after="0" w:line="240" w:lineRule="auto"/>
        <w:jc w:val="both"/>
        <w:rPr>
          <w:rFonts w:ascii="Times New Roman" w:hAnsi="Times New Roman"/>
          <w:noProof/>
          <w:sz w:val="28"/>
          <w:szCs w:val="28"/>
          <w:lang w:val="uz-Cyrl-UZ" w:eastAsia="ru-RU"/>
        </w:rPr>
      </w:pPr>
    </w:p>
    <w:p w:rsidR="00400CB8" w:rsidRPr="004E4ACF" w:rsidRDefault="00400CB8" w:rsidP="00927FAB">
      <w:pPr>
        <w:spacing w:after="0" w:line="240" w:lineRule="auto"/>
        <w:jc w:val="both"/>
        <w:rPr>
          <w:rFonts w:ascii="Times New Roman" w:hAnsi="Times New Roman"/>
          <w:noProof/>
          <w:sz w:val="28"/>
          <w:szCs w:val="28"/>
          <w:lang w:val="uz-Cyrl-UZ" w:eastAsia="ru-RU"/>
        </w:rPr>
      </w:pPr>
    </w:p>
    <w:p w:rsidR="00400CB8" w:rsidRPr="004E4ACF" w:rsidRDefault="00400CB8"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1184" behindDoc="0" locked="0" layoutInCell="1" allowOverlap="1" wp14:anchorId="328E6D0A" wp14:editId="1CF9EDC1">
            <wp:simplePos x="0" y="0"/>
            <wp:positionH relativeFrom="column">
              <wp:posOffset>647700</wp:posOffset>
            </wp:positionH>
            <wp:positionV relativeFrom="paragraph">
              <wp:posOffset>10160</wp:posOffset>
            </wp:positionV>
            <wp:extent cx="1115695" cy="207010"/>
            <wp:effectExtent l="0" t="0" r="8255" b="2540"/>
            <wp:wrapNone/>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15695" cy="207010"/>
                    </a:xfrm>
                    <a:prstGeom prst="rect">
                      <a:avLst/>
                    </a:prstGeom>
                    <a:noFill/>
                    <a:ln>
                      <a:noFill/>
                    </a:ln>
                  </pic:spPr>
                </pic:pic>
              </a:graphicData>
            </a:graphic>
          </wp:anchor>
        </w:drawing>
      </w:r>
      <w:r w:rsidRPr="004E4ACF">
        <w:rPr>
          <w:rFonts w:ascii="Times New Roman" w:hAnsi="Times New Roman"/>
          <w:noProof/>
          <w:sz w:val="28"/>
          <w:szCs w:val="28"/>
          <w:lang w:val="uz-Cyrl-UZ" w:eastAsia="ru-RU"/>
        </w:rPr>
        <w:t>бу ерда</w:t>
      </w:r>
      <w:r w:rsidR="000E3B23">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 нинг  </w:t>
      </w:r>
      <w:r w:rsidRPr="004E4ACF">
        <w:rPr>
          <w:rFonts w:ascii="Times New Roman" w:eastAsia="Times New Roman" w:hAnsi="Times New Roman"/>
          <w:noProof/>
          <w:sz w:val="28"/>
          <w:szCs w:val="28"/>
          <w:lang w:val="uz-Cyrl-UZ" w:eastAsia="ru-RU"/>
        </w:rPr>
        <w:t>a ,b</w:t>
      </w:r>
      <w:r w:rsidRPr="004E4ACF">
        <w:rPr>
          <w:rFonts w:ascii="Times New Roman" w:hAnsi="Times New Roman"/>
          <w:noProof/>
          <w:sz w:val="28"/>
          <w:szCs w:val="28"/>
          <w:lang w:val="uz-Cyrl-UZ" w:eastAsia="ru-RU"/>
        </w:rPr>
        <w:t xml:space="preserve"> ўқи бўйича ротор ва статор</w:t>
      </w:r>
      <w:r w:rsidR="000E3B23">
        <w:rPr>
          <w:rFonts w:ascii="Times New Roman" w:hAnsi="Times New Roman"/>
          <w:noProof/>
          <w:sz w:val="28"/>
          <w:szCs w:val="28"/>
          <w:lang w:val="uz-Cyrl-UZ" w:eastAsia="ru-RU"/>
        </w:rPr>
        <w:t>га</w:t>
      </w:r>
      <w:r w:rsidRPr="004E4ACF">
        <w:rPr>
          <w:rFonts w:ascii="Times New Roman" w:hAnsi="Times New Roman"/>
          <w:noProof/>
          <w:sz w:val="28"/>
          <w:szCs w:val="28"/>
          <w:lang w:val="uz-Cyrl-UZ" w:eastAsia="ru-RU"/>
        </w:rPr>
        <w:t xml:space="preserve"> теги</w:t>
      </w:r>
      <w:r w:rsidR="000E3B23">
        <w:rPr>
          <w:rFonts w:ascii="Times New Roman" w:hAnsi="Times New Roman"/>
          <w:noProof/>
          <w:sz w:val="28"/>
          <w:szCs w:val="28"/>
          <w:lang w:val="uz-Cyrl-UZ" w:eastAsia="ru-RU"/>
        </w:rPr>
        <w:t>шли</w:t>
      </w:r>
      <w:r w:rsidRPr="004E4ACF">
        <w:rPr>
          <w:rFonts w:ascii="Times New Roman" w:hAnsi="Times New Roman"/>
          <w:noProof/>
          <w:sz w:val="28"/>
          <w:szCs w:val="28"/>
          <w:lang w:val="uz-Cyrl-UZ" w:eastAsia="ru-RU"/>
        </w:rPr>
        <w:t xml:space="preserve"> тўла индуктивлиги; М- ротор ва статор чўлғами орасидаги ўзаро индуктивлик.</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noProof/>
          <w:sz w:val="28"/>
          <w:szCs w:val="28"/>
          <w:lang w:val="uz-Cyrl-UZ" w:eastAsia="ru-RU"/>
        </w:rPr>
        <w:t>а</w:t>
      </w:r>
      <w:r w:rsidRPr="004E4ACF">
        <w:rPr>
          <w:rFonts w:ascii="Times New Roman" w:hAnsi="Times New Roman"/>
          <w:noProof/>
          <w:sz w:val="28"/>
          <w:szCs w:val="28"/>
          <w:lang w:val="uz-Cyrl-UZ" w:eastAsia="ru-RU"/>
        </w:rPr>
        <w:t xml:space="preserve"> ўқи бўйича </w:t>
      </w:r>
      <w:r w:rsidR="000E3B23" w:rsidRPr="004E4ACF">
        <w:rPr>
          <w:rFonts w:ascii="Times New Roman" w:hAnsi="Times New Roman"/>
          <w:noProof/>
          <w:sz w:val="28"/>
          <w:szCs w:val="28"/>
          <w:lang w:val="uz-Cyrl-UZ" w:eastAsia="ru-RU"/>
        </w:rPr>
        <w:t xml:space="preserve">масалан </w:t>
      </w:r>
      <w:r w:rsidRPr="004E4ACF">
        <w:rPr>
          <w:rFonts w:ascii="Times New Roman" w:hAnsi="Times New Roman"/>
          <w:noProof/>
          <w:sz w:val="28"/>
          <w:szCs w:val="28"/>
          <w:lang w:val="uz-Cyrl-UZ" w:eastAsia="ru-RU"/>
        </w:rPr>
        <w:t>статор чўлғами</w:t>
      </w:r>
      <w:r w:rsidR="000E3B23">
        <w:rPr>
          <w:rFonts w:ascii="Times New Roman" w:hAnsi="Times New Roman"/>
          <w:noProof/>
          <w:sz w:val="28"/>
          <w:szCs w:val="28"/>
          <w:lang w:val="uz-Cyrl-UZ" w:eastAsia="ru-RU"/>
        </w:rPr>
        <w:t>нинг</w:t>
      </w:r>
      <w:r w:rsidRPr="004E4ACF">
        <w:rPr>
          <w:rFonts w:ascii="Times New Roman" w:hAnsi="Times New Roman"/>
          <w:noProof/>
          <w:sz w:val="28"/>
          <w:szCs w:val="28"/>
          <w:lang w:val="uz-Cyrl-UZ" w:eastAsia="ru-RU"/>
        </w:rPr>
        <w:t xml:space="preserve"> тўла индуктивли</w:t>
      </w:r>
      <w:r w:rsidR="000E3B23">
        <w:rPr>
          <w:rFonts w:ascii="Times New Roman" w:hAnsi="Times New Roman"/>
          <w:noProof/>
          <w:sz w:val="28"/>
          <w:szCs w:val="28"/>
          <w:lang w:val="uz-Cyrl-UZ" w:eastAsia="ru-RU"/>
        </w:rPr>
        <w:t>ги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2208" behindDoc="0" locked="0" layoutInCell="1" allowOverlap="1" wp14:anchorId="3B22C5C7" wp14:editId="400A33C4">
            <wp:simplePos x="0" y="0"/>
            <wp:positionH relativeFrom="column">
              <wp:posOffset>1908954</wp:posOffset>
            </wp:positionH>
            <wp:positionV relativeFrom="paragraph">
              <wp:posOffset>1590</wp:posOffset>
            </wp:positionV>
            <wp:extent cx="1298602" cy="260021"/>
            <wp:effectExtent l="0" t="0" r="0" b="0"/>
            <wp:wrapNone/>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96785" cy="2596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3B23" w:rsidRDefault="000E3B23" w:rsidP="00927FAB">
      <w:pPr>
        <w:spacing w:after="0" w:line="240" w:lineRule="auto"/>
        <w:jc w:val="both"/>
        <w:rPr>
          <w:rFonts w:ascii="Times New Roman" w:hAnsi="Times New Roman"/>
          <w:i/>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noProof/>
          <w:sz w:val="28"/>
          <w:szCs w:val="28"/>
          <w:lang w:val="uz-Cyrl-UZ" w:eastAsia="ru-RU"/>
        </w:rPr>
        <w:t>а</w:t>
      </w:r>
      <w:r w:rsidRPr="004E4ACF">
        <w:rPr>
          <w:rFonts w:ascii="Times New Roman" w:hAnsi="Times New Roman"/>
          <w:noProof/>
          <w:sz w:val="28"/>
          <w:szCs w:val="28"/>
          <w:lang w:val="uz-Cyrl-UZ" w:eastAsia="ru-RU"/>
        </w:rPr>
        <w:t xml:space="preserve"> ўқи бўйича статор чўлғами сочилиш индуктивлигини -</w:t>
      </w:r>
      <w:r w:rsidRPr="004E4ACF">
        <w:rPr>
          <w:rFonts w:ascii="Times New Roman" w:hAnsi="Times New Roman"/>
          <w:noProof/>
          <w:sz w:val="28"/>
          <w:szCs w:val="28"/>
          <w:lang w:val="en-US" w:eastAsia="ru-RU"/>
        </w:rPr>
        <w:t>L</w:t>
      </w:r>
      <w:r w:rsidRPr="004E4ACF">
        <w:rPr>
          <w:rFonts w:ascii="Times New Roman" w:hAnsi="Times New Roman"/>
          <w:noProof/>
          <w:sz w:val="28"/>
          <w:szCs w:val="28"/>
          <w:vertAlign w:val="subscript"/>
          <w:lang w:val="en-US" w:eastAsia="ru-RU"/>
        </w:rPr>
        <w:t>σ</w:t>
      </w:r>
      <w:r w:rsidRPr="004E4ACF">
        <w:rPr>
          <w:rFonts w:ascii="Times New Roman" w:hAnsi="Times New Roman"/>
          <w:i/>
          <w:noProof/>
          <w:sz w:val="28"/>
          <w:szCs w:val="28"/>
          <w:vertAlign w:val="subscript"/>
          <w:lang w:val="uz-Cyrl-UZ" w:eastAsia="ru-RU"/>
        </w:rPr>
        <w:t>а</w:t>
      </w:r>
      <w:r w:rsidRPr="004E4ACF">
        <w:rPr>
          <w:rFonts w:ascii="Times New Roman" w:hAnsi="Times New Roman"/>
          <w:noProof/>
          <w:sz w:val="28"/>
          <w:szCs w:val="28"/>
          <w:lang w:val="uz-Cyrl-UZ" w:eastAsia="ru-RU"/>
        </w:rPr>
        <w:t xml:space="preserve"> </w:t>
      </w:r>
      <w:r w:rsidR="000E3B23">
        <w:rPr>
          <w:rFonts w:ascii="Times New Roman" w:hAnsi="Times New Roman"/>
          <w:noProof/>
          <w:sz w:val="28"/>
          <w:szCs w:val="28"/>
          <w:lang w:val="uz-Cyrl-UZ" w:eastAsia="ru-RU"/>
        </w:rPr>
        <w:t xml:space="preserve">ни </w:t>
      </w:r>
      <w:r w:rsidRPr="004E4ACF">
        <w:rPr>
          <w:rFonts w:ascii="Times New Roman" w:hAnsi="Times New Roman"/>
          <w:noProof/>
          <w:sz w:val="28"/>
          <w:szCs w:val="28"/>
          <w:lang w:val="uz-Cyrl-UZ" w:eastAsia="ru-RU"/>
        </w:rPr>
        <w:t>билдиради.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6F7B74">
        <w:rPr>
          <w:rFonts w:ascii="Times New Roman" w:hAnsi="Times New Roman"/>
          <w:noProof/>
          <w:sz w:val="28"/>
          <w:szCs w:val="28"/>
          <w:lang w:val="uz-Cyrl-UZ" w:eastAsia="ru-RU"/>
        </w:rPr>
        <w:t xml:space="preserve">          Машинанинг</w:t>
      </w:r>
      <w:r w:rsidRPr="004E4ACF">
        <w:rPr>
          <w:rFonts w:ascii="Times New Roman" w:hAnsi="Times New Roman"/>
          <w:noProof/>
          <w:sz w:val="28"/>
          <w:szCs w:val="28"/>
          <w:lang w:val="uz-Cyrl-UZ" w:eastAsia="ru-RU"/>
        </w:rPr>
        <w:t xml:space="preserve"> </w:t>
      </w:r>
      <w:r w:rsidR="00D1665D" w:rsidRPr="004E4ACF">
        <w:rPr>
          <w:rFonts w:ascii="Times New Roman" w:hAnsi="Times New Roman"/>
          <w:noProof/>
          <w:sz w:val="28"/>
          <w:szCs w:val="28"/>
          <w:lang w:val="uz-Cyrl-UZ" w:eastAsia="ru-RU"/>
        </w:rPr>
        <w:t>тор тирқиш</w:t>
      </w:r>
      <w:r w:rsidR="006F7B74">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да чўлғамдаги фазовий комбинациянинг мавжудлиги</w:t>
      </w:r>
      <w:r w:rsidR="00733531" w:rsidRPr="004E4ACF">
        <w:rPr>
          <w:rFonts w:ascii="Times New Roman" w:hAnsi="Times New Roman"/>
          <w:noProof/>
          <w:sz w:val="28"/>
          <w:szCs w:val="28"/>
          <w:lang w:val="uz-Cyrl-UZ" w:eastAsia="ru-RU"/>
        </w:rPr>
        <w:t xml:space="preserve"> туфайли ток</w:t>
      </w:r>
      <w:r w:rsidR="006F7B74">
        <w:rPr>
          <w:rFonts w:ascii="Times New Roman" w:hAnsi="Times New Roman"/>
          <w:noProof/>
          <w:sz w:val="28"/>
          <w:szCs w:val="28"/>
          <w:lang w:val="uz-Cyrl-UZ" w:eastAsia="ru-RU"/>
        </w:rPr>
        <w:t xml:space="preserve"> </w:t>
      </w:r>
      <w:r w:rsidR="006F7B74" w:rsidRPr="004E4ACF">
        <w:rPr>
          <w:rFonts w:ascii="Times New Roman" w:hAnsi="Times New Roman"/>
          <w:noProof/>
          <w:sz w:val="28"/>
          <w:szCs w:val="28"/>
          <w:lang w:val="uz-Cyrl-UZ" w:eastAsia="ru-RU"/>
        </w:rPr>
        <w:t>ва кучланиш</w:t>
      </w:r>
      <w:r w:rsidR="00733531" w:rsidRPr="004E4ACF">
        <w:rPr>
          <w:rFonts w:ascii="Times New Roman" w:hAnsi="Times New Roman"/>
          <w:noProof/>
          <w:sz w:val="28"/>
          <w:szCs w:val="28"/>
          <w:lang w:val="uz-Cyrl-UZ" w:eastAsia="ru-RU"/>
        </w:rPr>
        <w:t>ларнинг вақтинчалик силжиши ва айлан</w:t>
      </w:r>
      <w:r w:rsidR="006F7B74">
        <w:rPr>
          <w:rFonts w:ascii="Times New Roman" w:hAnsi="Times New Roman"/>
          <w:noProof/>
          <w:sz w:val="28"/>
          <w:szCs w:val="28"/>
          <w:lang w:val="uz-Cyrl-UZ" w:eastAsia="ru-RU"/>
        </w:rPr>
        <w:t>ма магнит</w:t>
      </w:r>
      <w:r w:rsidR="00733531" w:rsidRPr="004E4ACF">
        <w:rPr>
          <w:rFonts w:ascii="Times New Roman" w:hAnsi="Times New Roman"/>
          <w:noProof/>
          <w:sz w:val="28"/>
          <w:szCs w:val="28"/>
          <w:lang w:val="uz-Cyrl-UZ" w:eastAsia="ru-RU"/>
        </w:rPr>
        <w:t xml:space="preserve"> май</w:t>
      </w:r>
      <w:r w:rsidRPr="004E4ACF">
        <w:rPr>
          <w:rFonts w:ascii="Times New Roman" w:hAnsi="Times New Roman"/>
          <w:noProof/>
          <w:sz w:val="28"/>
          <w:szCs w:val="28"/>
          <w:lang w:val="uz-Cyrl-UZ" w:eastAsia="ru-RU"/>
        </w:rPr>
        <w:t>дон</w:t>
      </w:r>
      <w:r w:rsidR="006F7B74">
        <w:rPr>
          <w:rFonts w:ascii="Times New Roman" w:hAnsi="Times New Roman"/>
          <w:noProof/>
          <w:sz w:val="28"/>
          <w:szCs w:val="28"/>
          <w:lang w:val="uz-Cyrl-UZ" w:eastAsia="ru-RU"/>
        </w:rPr>
        <w:t>ни</w:t>
      </w:r>
      <w:r w:rsidRPr="004E4ACF">
        <w:rPr>
          <w:rFonts w:ascii="Times New Roman" w:hAnsi="Times New Roman"/>
          <w:noProof/>
          <w:sz w:val="28"/>
          <w:szCs w:val="28"/>
          <w:lang w:val="uz-Cyrl-UZ" w:eastAsia="ru-RU"/>
        </w:rPr>
        <w:t xml:space="preserve">нинг ҳосил </w:t>
      </w:r>
      <w:r w:rsidR="006F7B74">
        <w:rPr>
          <w:rFonts w:ascii="Times New Roman" w:hAnsi="Times New Roman"/>
          <w:noProof/>
          <w:sz w:val="28"/>
          <w:szCs w:val="28"/>
          <w:lang w:val="uz-Cyrl-UZ" w:eastAsia="ru-RU"/>
        </w:rPr>
        <w:t>қилади</w:t>
      </w:r>
      <w:r w:rsidRPr="004E4ACF">
        <w:rPr>
          <w:rFonts w:ascii="Times New Roman" w:hAnsi="Times New Roman"/>
          <w:noProof/>
          <w:sz w:val="28"/>
          <w:szCs w:val="28"/>
          <w:lang w:val="uz-Cyrl-UZ" w:eastAsia="ru-RU"/>
        </w:rPr>
        <w:t>.</w:t>
      </w:r>
    </w:p>
    <w:p w:rsidR="002806AC"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733531" w:rsidRPr="004E4ACF">
        <w:rPr>
          <w:rFonts w:ascii="Times New Roman" w:hAnsi="Times New Roman"/>
          <w:noProof/>
          <w:sz w:val="28"/>
          <w:szCs w:val="28"/>
          <w:lang w:val="uz-Cyrl-UZ" w:eastAsia="ru-RU"/>
        </w:rPr>
        <w:t>даги идеал машинанинг чиқ</w:t>
      </w:r>
      <w:r w:rsidR="006F7B74">
        <w:rPr>
          <w:rFonts w:ascii="Times New Roman" w:hAnsi="Times New Roman"/>
          <w:noProof/>
          <w:sz w:val="28"/>
          <w:szCs w:val="28"/>
          <w:lang w:val="uz-Cyrl-UZ" w:eastAsia="ru-RU"/>
        </w:rPr>
        <w:t>иш</w:t>
      </w:r>
      <w:r w:rsidR="00733531" w:rsidRPr="004E4ACF">
        <w:rPr>
          <w:rFonts w:ascii="Times New Roman" w:hAnsi="Times New Roman"/>
          <w:noProof/>
          <w:sz w:val="28"/>
          <w:szCs w:val="28"/>
          <w:lang w:val="uz-Cyrl-UZ" w:eastAsia="ru-RU"/>
        </w:rPr>
        <w:t>да</w:t>
      </w:r>
      <w:r w:rsidR="006F7B74">
        <w:rPr>
          <w:rFonts w:ascii="Times New Roman" w:hAnsi="Times New Roman"/>
          <w:noProof/>
          <w:sz w:val="28"/>
          <w:szCs w:val="28"/>
          <w:lang w:val="uz-Cyrl-UZ" w:eastAsia="ru-RU"/>
        </w:rPr>
        <w:t>ги</w:t>
      </w:r>
      <w:r w:rsidR="00733531" w:rsidRPr="004E4ACF">
        <w:rPr>
          <w:rFonts w:ascii="Times New Roman" w:hAnsi="Times New Roman"/>
          <w:noProof/>
          <w:sz w:val="28"/>
          <w:szCs w:val="28"/>
          <w:lang w:val="uz-Cyrl-UZ" w:eastAsia="ru-RU"/>
        </w:rPr>
        <w:t xml:space="preserve"> синусоидал куч</w:t>
      </w:r>
      <w:r w:rsidR="002806AC" w:rsidRPr="004E4ACF">
        <w:rPr>
          <w:rFonts w:ascii="Times New Roman" w:hAnsi="Times New Roman"/>
          <w:noProof/>
          <w:sz w:val="28"/>
          <w:szCs w:val="28"/>
          <w:lang w:val="uz-Cyrl-UZ" w:eastAsia="ru-RU"/>
        </w:rPr>
        <w:t>ланиш</w:t>
      </w:r>
      <w:r w:rsidR="006F7B74">
        <w:rPr>
          <w:rFonts w:ascii="Times New Roman" w:hAnsi="Times New Roman"/>
          <w:noProof/>
          <w:sz w:val="28"/>
          <w:szCs w:val="28"/>
          <w:lang w:val="uz-Cyrl-UZ" w:eastAsia="ru-RU"/>
        </w:rPr>
        <w:t xml:space="preserve"> орқали</w:t>
      </w:r>
      <w:r w:rsidR="002806AC" w:rsidRPr="004E4ACF">
        <w:rPr>
          <w:rFonts w:ascii="Times New Roman" w:hAnsi="Times New Roman"/>
          <w:noProof/>
          <w:sz w:val="28"/>
          <w:szCs w:val="28"/>
          <w:lang w:val="uz-Cyrl-UZ" w:eastAsia="ru-RU"/>
        </w:rPr>
        <w:t xml:space="preserve"> айлан</w:t>
      </w:r>
      <w:r w:rsidR="006F7B74">
        <w:rPr>
          <w:rFonts w:ascii="Times New Roman" w:hAnsi="Times New Roman"/>
          <w:noProof/>
          <w:sz w:val="28"/>
          <w:szCs w:val="28"/>
          <w:lang w:val="uz-Cyrl-UZ" w:eastAsia="ru-RU"/>
        </w:rPr>
        <w:t>м</w:t>
      </w:r>
      <w:r w:rsidR="002806AC" w:rsidRPr="004E4ACF">
        <w:rPr>
          <w:rFonts w:ascii="Times New Roman" w:hAnsi="Times New Roman"/>
          <w:noProof/>
          <w:sz w:val="28"/>
          <w:szCs w:val="28"/>
          <w:lang w:val="uz-Cyrl-UZ" w:eastAsia="ru-RU"/>
        </w:rPr>
        <w:t xml:space="preserve">а майдон мавжуд бўлади. Ротор ва статордаги ток частоталари электромеханиканинг учинчи қонунига мувофиқ ўзаро </w:t>
      </w:r>
      <w:r w:rsidR="006F7B74">
        <w:rPr>
          <w:rFonts w:ascii="Times New Roman" w:hAnsi="Times New Roman"/>
          <w:noProof/>
          <w:sz w:val="28"/>
          <w:szCs w:val="28"/>
          <w:lang w:val="uz-Cyrl-UZ" w:eastAsia="ru-RU"/>
        </w:rPr>
        <w:t>мустаҳкам</w:t>
      </w:r>
      <w:r w:rsidR="002806AC" w:rsidRPr="004E4ACF">
        <w:rPr>
          <w:rFonts w:ascii="Times New Roman" w:hAnsi="Times New Roman"/>
          <w:noProof/>
          <w:sz w:val="28"/>
          <w:szCs w:val="28"/>
          <w:lang w:val="uz-Cyrl-UZ" w:eastAsia="ru-RU"/>
        </w:rPr>
        <w:t xml:space="preserve"> боғланган, ротор ва статор майдони бир-бирига нисбатан қўзғалма</w:t>
      </w:r>
      <w:r w:rsidR="006F7B74">
        <w:rPr>
          <w:rFonts w:ascii="Times New Roman" w:hAnsi="Times New Roman"/>
          <w:noProof/>
          <w:sz w:val="28"/>
          <w:szCs w:val="28"/>
          <w:lang w:val="uz-Cyrl-UZ" w:eastAsia="ru-RU"/>
        </w:rPr>
        <w:t>с</w:t>
      </w:r>
      <w:r w:rsidR="002806AC" w:rsidRPr="004E4ACF">
        <w:rPr>
          <w:rFonts w:ascii="Times New Roman" w:hAnsi="Times New Roman"/>
          <w:noProof/>
          <w:sz w:val="28"/>
          <w:szCs w:val="28"/>
          <w:lang w:val="uz-Cyrl-UZ" w:eastAsia="ru-RU"/>
        </w:rPr>
        <w:t>дир.</w:t>
      </w:r>
    </w:p>
    <w:p w:rsidR="002806AC"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733531" w:rsidRPr="004E4ACF">
        <w:rPr>
          <w:rFonts w:ascii="Times New Roman" w:hAnsi="Times New Roman"/>
          <w:noProof/>
          <w:sz w:val="28"/>
          <w:szCs w:val="28"/>
          <w:lang w:val="uz-Cyrl-UZ" w:eastAsia="ru-RU"/>
        </w:rPr>
        <w:t>даги айлан</w:t>
      </w:r>
      <w:r w:rsidR="006F7B74">
        <w:rPr>
          <w:rFonts w:ascii="Times New Roman" w:hAnsi="Times New Roman"/>
          <w:noProof/>
          <w:sz w:val="28"/>
          <w:szCs w:val="28"/>
          <w:lang w:val="uz-Cyrl-UZ" w:eastAsia="ru-RU"/>
        </w:rPr>
        <w:t>м</w:t>
      </w:r>
      <w:r w:rsidR="00733531" w:rsidRPr="004E4ACF">
        <w:rPr>
          <w:rFonts w:ascii="Times New Roman" w:hAnsi="Times New Roman"/>
          <w:noProof/>
          <w:sz w:val="28"/>
          <w:szCs w:val="28"/>
          <w:lang w:val="uz-Cyrl-UZ" w:eastAsia="ru-RU"/>
        </w:rPr>
        <w:t>а майдон</w:t>
      </w:r>
      <w:r w:rsidR="002806AC" w:rsidRPr="004E4ACF">
        <w:rPr>
          <w:rFonts w:ascii="Times New Roman" w:hAnsi="Times New Roman"/>
          <w:noProof/>
          <w:sz w:val="28"/>
          <w:szCs w:val="28"/>
          <w:lang w:val="uz-Cyrl-UZ" w:eastAsia="ru-RU"/>
        </w:rPr>
        <w:t>ни индукциянинг юзага келган вектор натижалари сифатида тасаввур қилиш мумкин</w:t>
      </w: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6270C330" wp14:editId="1AFCF23D">
            <wp:extent cx="2705100" cy="29527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05100" cy="295275"/>
                    </a:xfrm>
                    <a:prstGeom prst="rect">
                      <a:avLst/>
                    </a:prstGeom>
                    <a:noFill/>
                    <a:ln>
                      <a:noFill/>
                    </a:ln>
                  </pic:spPr>
                </pic:pic>
              </a:graphicData>
            </a:graphic>
          </wp:inline>
        </w:drawing>
      </w:r>
    </w:p>
    <w:p w:rsidR="002806AC" w:rsidRPr="004E4ACF" w:rsidRDefault="00EE1A0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ва </w:t>
      </w:r>
      <w:r w:rsidR="002806AC" w:rsidRPr="004E4ACF">
        <w:rPr>
          <w:rFonts w:ascii="Times New Roman" w:hAnsi="Times New Roman"/>
          <w:noProof/>
          <w:sz w:val="28"/>
          <w:szCs w:val="28"/>
          <w:lang w:val="uz-Cyrl-UZ" w:eastAsia="ru-RU"/>
        </w:rPr>
        <w:t xml:space="preserve">илашма </w:t>
      </w:r>
      <w:r>
        <w:rPr>
          <w:rFonts w:ascii="Times New Roman" w:hAnsi="Times New Roman"/>
          <w:noProof/>
          <w:sz w:val="28"/>
          <w:szCs w:val="28"/>
          <w:lang w:val="uz-Cyrl-UZ" w:eastAsia="ru-RU"/>
        </w:rPr>
        <w:t>о</w:t>
      </w:r>
      <w:r w:rsidRPr="004E4ACF">
        <w:rPr>
          <w:rFonts w:ascii="Times New Roman" w:hAnsi="Times New Roman"/>
          <w:noProof/>
          <w:sz w:val="28"/>
          <w:szCs w:val="28"/>
          <w:lang w:val="uz-Cyrl-UZ" w:eastAsia="ru-RU"/>
        </w:rPr>
        <w:t>қим</w:t>
      </w: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74E5D3EA" wp14:editId="2FFFBC55">
            <wp:extent cx="2590800" cy="4572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90800" cy="457200"/>
                    </a:xfrm>
                    <a:prstGeom prst="rect">
                      <a:avLst/>
                    </a:prstGeom>
                    <a:noFill/>
                    <a:ln>
                      <a:noFill/>
                    </a:ln>
                  </pic:spPr>
                </pic:pic>
              </a:graphicData>
            </a:graphic>
          </wp:inline>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(1.84</w:t>
      </w:r>
      <w:r w:rsidR="00EE1A08">
        <w:rPr>
          <w:rFonts w:ascii="Times New Roman" w:hAnsi="Times New Roman"/>
          <w:sz w:val="28"/>
          <w:szCs w:val="28"/>
          <w:lang w:val="uz-Cyrl-UZ"/>
        </w:rPr>
        <w:t>-</w:t>
      </w:r>
      <w:r w:rsidRPr="004E4ACF">
        <w:rPr>
          <w:rFonts w:ascii="Times New Roman" w:hAnsi="Times New Roman"/>
          <w:sz w:val="28"/>
          <w:szCs w:val="28"/>
          <w:lang w:val="uz-Cyrl-UZ"/>
        </w:rPr>
        <w:t>расм)</w:t>
      </w:r>
      <w:r w:rsidR="00EE1A08">
        <w:rPr>
          <w:rFonts w:ascii="Times New Roman" w:hAnsi="Times New Roman"/>
          <w:sz w:val="28"/>
          <w:szCs w:val="28"/>
          <w:lang w:val="uz-Cyrl-UZ"/>
        </w:rPr>
        <w:t>га асосан</w:t>
      </w:r>
      <w:r w:rsidRPr="004E4ACF">
        <w:rPr>
          <w:rFonts w:ascii="Times New Roman" w:hAnsi="Times New Roman"/>
          <w:sz w:val="28"/>
          <w:szCs w:val="28"/>
          <w:lang w:val="uz-Cyrl-UZ"/>
        </w:rPr>
        <w:t xml:space="preserve"> ротор ва статорнинг координати ўқида индукция ва </w:t>
      </w:r>
      <w:r w:rsidR="00817B40">
        <w:rPr>
          <w:rFonts w:ascii="Times New Roman" w:hAnsi="Times New Roman"/>
          <w:sz w:val="28"/>
          <w:szCs w:val="28"/>
          <w:lang w:val="uz-Cyrl-UZ"/>
        </w:rPr>
        <w:t>илашма оқим</w:t>
      </w:r>
      <w:r w:rsidRPr="004E4ACF">
        <w:rPr>
          <w:rFonts w:ascii="Times New Roman" w:hAnsi="Times New Roman"/>
          <w:sz w:val="28"/>
          <w:szCs w:val="28"/>
          <w:lang w:val="uz-Cyrl-UZ"/>
        </w:rPr>
        <w:t xml:space="preserve">сидан иборат бўлган проекцияси (1.100) ва (1.101) да </w:t>
      </w:r>
      <w:r w:rsidR="00897242">
        <w:rPr>
          <w:rFonts w:ascii="Times New Roman" w:hAnsi="Times New Roman"/>
          <w:sz w:val="28"/>
          <w:szCs w:val="28"/>
          <w:lang w:val="uz-Cyrl-UZ"/>
        </w:rPr>
        <w:t>келтирилган</w:t>
      </w:r>
      <w:r w:rsidRPr="004E4ACF">
        <w:rPr>
          <w:rFonts w:ascii="Times New Roman" w:hAnsi="Times New Roman"/>
          <w:sz w:val="28"/>
          <w:szCs w:val="28"/>
          <w:lang w:val="uz-Cyrl-UZ"/>
        </w:rPr>
        <w:t>.</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Ротор ва статорни Ũ</w:t>
      </w:r>
      <w:r w:rsidRPr="004E4ACF">
        <w:rPr>
          <w:rFonts w:ascii="Times New Roman" w:hAnsi="Times New Roman"/>
          <w:sz w:val="28"/>
          <w:szCs w:val="28"/>
          <w:vertAlign w:val="superscript"/>
          <w:lang w:val="uz-Cyrl-UZ"/>
        </w:rPr>
        <w:t>s,</w:t>
      </w:r>
      <w:r w:rsidRPr="004E4ACF">
        <w:rPr>
          <w:rFonts w:ascii="Times New Roman" w:hAnsi="Times New Roman"/>
          <w:sz w:val="28"/>
          <w:szCs w:val="28"/>
          <w:lang w:val="uz-Cyrl-UZ"/>
        </w:rPr>
        <w:t>Ũ</w:t>
      </w:r>
      <w:r w:rsidRPr="004E4ACF">
        <w:rPr>
          <w:rFonts w:ascii="Times New Roman" w:hAnsi="Times New Roman"/>
          <w:sz w:val="28"/>
          <w:szCs w:val="28"/>
          <w:vertAlign w:val="superscript"/>
          <w:lang w:val="uz-Cyrl-UZ"/>
        </w:rPr>
        <w:t xml:space="preserve">r </w:t>
      </w:r>
      <w:r w:rsidR="00733531" w:rsidRPr="004E4ACF">
        <w:rPr>
          <w:rFonts w:ascii="Times New Roman" w:hAnsi="Times New Roman"/>
          <w:sz w:val="28"/>
          <w:szCs w:val="28"/>
          <w:lang w:val="uz-Cyrl-UZ"/>
        </w:rPr>
        <w:t>кучлани</w:t>
      </w:r>
      <w:r w:rsidRPr="004E4ACF">
        <w:rPr>
          <w:rFonts w:ascii="Times New Roman" w:hAnsi="Times New Roman"/>
          <w:sz w:val="28"/>
          <w:szCs w:val="28"/>
          <w:lang w:val="uz-Cyrl-UZ"/>
        </w:rPr>
        <w:t>шини векторларнинг юзага келган натижаси кўринишида тасаввур қилиш мумкин ва худди шунингдек ротор ва статор токларини ҳам Ĩ</w:t>
      </w:r>
      <w:r w:rsidRPr="004E4ACF">
        <w:rPr>
          <w:rFonts w:ascii="Times New Roman" w:hAnsi="Times New Roman"/>
          <w:sz w:val="28"/>
          <w:szCs w:val="28"/>
          <w:vertAlign w:val="superscript"/>
          <w:lang w:val="uz-Cyrl-UZ"/>
        </w:rPr>
        <w:t>s</w:t>
      </w:r>
      <w:r w:rsidR="00EE1A08">
        <w:rPr>
          <w:rFonts w:ascii="Times New Roman" w:hAnsi="Times New Roman"/>
          <w:sz w:val="28"/>
          <w:szCs w:val="28"/>
          <w:vertAlign w:val="superscript"/>
          <w:lang w:val="uz-Cyrl-UZ"/>
        </w:rPr>
        <w:t xml:space="preserve"> </w:t>
      </w:r>
      <w:r w:rsidRPr="004E4ACF">
        <w:rPr>
          <w:rFonts w:ascii="Times New Roman" w:hAnsi="Times New Roman"/>
          <w:sz w:val="28"/>
          <w:szCs w:val="28"/>
          <w:lang w:val="uz-Cyrl-UZ"/>
        </w:rPr>
        <w:t>Ĩ</w:t>
      </w:r>
      <w:r w:rsidRPr="004E4ACF">
        <w:rPr>
          <w:rFonts w:ascii="Times New Roman" w:hAnsi="Times New Roman"/>
          <w:sz w:val="28"/>
          <w:szCs w:val="28"/>
          <w:vertAlign w:val="superscript"/>
          <w:lang w:val="uz-Cyrl-UZ"/>
        </w:rPr>
        <w:t>r</w:t>
      </w:r>
      <w:r w:rsidRPr="004E4ACF">
        <w:rPr>
          <w:rFonts w:ascii="Times New Roman" w:hAnsi="Times New Roman"/>
          <w:sz w:val="28"/>
          <w:szCs w:val="28"/>
          <w:lang w:val="uz-Cyrl-UZ"/>
        </w:rPr>
        <w:t xml:space="preserve">.    </w:t>
      </w:r>
    </w:p>
    <w:p w:rsidR="002806AC" w:rsidRPr="004E4ACF" w:rsidRDefault="00733531"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43232" behindDoc="0" locked="0" layoutInCell="1" allowOverlap="1" wp14:anchorId="00E8DA2E" wp14:editId="0006CD43">
            <wp:simplePos x="0" y="0"/>
            <wp:positionH relativeFrom="column">
              <wp:posOffset>1236345</wp:posOffset>
            </wp:positionH>
            <wp:positionV relativeFrom="paragraph">
              <wp:posOffset>381635</wp:posOffset>
            </wp:positionV>
            <wp:extent cx="2743200" cy="552450"/>
            <wp:effectExtent l="19050" t="0" r="0"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9">
                      <a:extLst>
                        <a:ext uri="{28A0092B-C50C-407E-A947-70E740481C1C}">
                          <a14:useLocalDpi xmlns:a14="http://schemas.microsoft.com/office/drawing/2010/main" val="0"/>
                        </a:ext>
                      </a:extLst>
                    </a:blip>
                    <a:srcRect t="46173"/>
                    <a:stretch>
                      <a:fillRect/>
                    </a:stretch>
                  </pic:blipFill>
                  <pic:spPr bwMode="auto">
                    <a:xfrm>
                      <a:off x="0" y="0"/>
                      <a:ext cx="2743200" cy="552450"/>
                    </a:xfrm>
                    <a:prstGeom prst="rect">
                      <a:avLst/>
                    </a:prstGeom>
                    <a:noFill/>
                    <a:ln>
                      <a:noFill/>
                    </a:ln>
                  </pic:spPr>
                </pic:pic>
              </a:graphicData>
            </a:graphic>
          </wp:anchor>
        </w:drawing>
      </w:r>
      <w:r w:rsidR="002806AC" w:rsidRPr="004E4ACF">
        <w:rPr>
          <w:rFonts w:ascii="Times New Roman" w:hAnsi="Times New Roman"/>
          <w:sz w:val="28"/>
          <w:szCs w:val="28"/>
          <w:lang w:val="uz-Cyrl-UZ"/>
        </w:rPr>
        <w:t xml:space="preserve">   Натижа</w:t>
      </w:r>
      <w:r w:rsidR="00897242">
        <w:rPr>
          <w:rFonts w:ascii="Times New Roman" w:hAnsi="Times New Roman"/>
          <w:sz w:val="28"/>
          <w:szCs w:val="28"/>
          <w:lang w:val="uz-Cyrl-UZ"/>
        </w:rPr>
        <w:t>да</w:t>
      </w:r>
      <w:r w:rsidR="002806AC" w:rsidRPr="004E4ACF">
        <w:rPr>
          <w:rFonts w:ascii="Times New Roman" w:hAnsi="Times New Roman"/>
          <w:sz w:val="28"/>
          <w:szCs w:val="28"/>
          <w:lang w:val="uz-Cyrl-UZ"/>
        </w:rPr>
        <w:t xml:space="preserve"> юзага келган векторлар учун кучланиш тенгламаси  қуйидаги кўринишда ёзилади: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Симметрик машина кўриб чиқилар экан статор ўқи бўйича чўлғам</w:t>
      </w:r>
      <w:r w:rsidR="00EE1A08">
        <w:rPr>
          <w:rFonts w:ascii="Times New Roman" w:hAnsi="Times New Roman"/>
          <w:sz w:val="28"/>
          <w:szCs w:val="28"/>
          <w:lang w:val="uz-Cyrl-UZ"/>
        </w:rPr>
        <w:t>нинг</w:t>
      </w:r>
      <w:r w:rsidRPr="004E4ACF">
        <w:rPr>
          <w:rFonts w:ascii="Times New Roman" w:hAnsi="Times New Roman"/>
          <w:sz w:val="28"/>
          <w:szCs w:val="28"/>
          <w:lang w:val="uz-Cyrl-UZ"/>
        </w:rPr>
        <w:t xml:space="preserve"> актив қаршилиги</w:t>
      </w:r>
    </w:p>
    <w:p w:rsidR="00733531" w:rsidRPr="004E4ACF" w:rsidRDefault="00733531"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44256" behindDoc="0" locked="0" layoutInCell="1" allowOverlap="1" wp14:anchorId="1FFD3FCF" wp14:editId="5185BD94">
            <wp:simplePos x="0" y="0"/>
            <wp:positionH relativeFrom="column">
              <wp:posOffset>1647697</wp:posOffset>
            </wp:positionH>
            <wp:positionV relativeFrom="paragraph">
              <wp:posOffset>29573</wp:posOffset>
            </wp:positionV>
            <wp:extent cx="1767328" cy="222837"/>
            <wp:effectExtent l="0" t="0" r="0" b="0"/>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62457" cy="222223"/>
                    </a:xfrm>
                    <a:prstGeom prst="rect">
                      <a:avLst/>
                    </a:prstGeom>
                    <a:noFill/>
                    <a:ln>
                      <a:noFill/>
                    </a:ln>
                  </pic:spPr>
                </pic:pic>
              </a:graphicData>
            </a:graphic>
            <wp14:sizeRelV relativeFrom="margin">
              <wp14:pctHeight>0</wp14:pctHeight>
            </wp14:sizeRelV>
          </wp:anchor>
        </w:drawing>
      </w:r>
    </w:p>
    <w:p w:rsidR="00400CB8"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га тенг.</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(1.102)</w:t>
      </w:r>
      <w:r w:rsidR="00EE1A08">
        <w:rPr>
          <w:rFonts w:ascii="Times New Roman" w:hAnsi="Times New Roman"/>
          <w:sz w:val="28"/>
          <w:szCs w:val="28"/>
          <w:lang w:val="uz-Cyrl-UZ"/>
        </w:rPr>
        <w:t>дан</w:t>
      </w:r>
      <w:r w:rsidRPr="004E4ACF">
        <w:rPr>
          <w:rFonts w:ascii="Times New Roman" w:hAnsi="Times New Roman"/>
          <w:sz w:val="28"/>
          <w:szCs w:val="28"/>
          <w:lang w:val="uz-Cyrl-UZ"/>
        </w:rPr>
        <w:t xml:space="preserve">  ўқ координатлари бўйича натижаси юзага келган векторлар</w:t>
      </w:r>
      <w:r w:rsidR="00733531" w:rsidRPr="004E4ACF">
        <w:rPr>
          <w:rFonts w:ascii="Times New Roman" w:hAnsi="Times New Roman"/>
          <w:sz w:val="28"/>
          <w:szCs w:val="28"/>
          <w:lang w:val="uz-Cyrl-UZ"/>
        </w:rPr>
        <w:t xml:space="preserve">ни </w:t>
      </w:r>
      <w:r w:rsidR="00EE1A08">
        <w:rPr>
          <w:rFonts w:ascii="Times New Roman" w:hAnsi="Times New Roman"/>
          <w:sz w:val="28"/>
          <w:szCs w:val="28"/>
          <w:lang w:val="uz-Cyrl-UZ"/>
        </w:rPr>
        <w:t>кўпайтувчиларга ажратишдан</w:t>
      </w:r>
      <w:r w:rsidR="00733531" w:rsidRPr="004E4ACF">
        <w:rPr>
          <w:rFonts w:ascii="Times New Roman" w:hAnsi="Times New Roman"/>
          <w:sz w:val="28"/>
          <w:szCs w:val="28"/>
          <w:lang w:val="uz-Cyrl-UZ"/>
        </w:rPr>
        <w:t xml:space="preserve"> кейин ўзгарти</w:t>
      </w:r>
      <w:r w:rsidRPr="004E4ACF">
        <w:rPr>
          <w:rFonts w:ascii="Times New Roman" w:hAnsi="Times New Roman"/>
          <w:sz w:val="28"/>
          <w:szCs w:val="28"/>
          <w:lang w:val="uz-Cyrl-UZ"/>
        </w:rPr>
        <w:t>рилмаган табиий ёки фаз</w:t>
      </w:r>
      <w:r w:rsidR="00EE1A08">
        <w:rPr>
          <w:rFonts w:ascii="Times New Roman" w:hAnsi="Times New Roman"/>
          <w:sz w:val="28"/>
          <w:szCs w:val="28"/>
          <w:lang w:val="uz-Cyrl-UZ"/>
        </w:rPr>
        <w:t>о</w:t>
      </w:r>
      <w:r w:rsidRPr="004E4ACF">
        <w:rPr>
          <w:rFonts w:ascii="Times New Roman" w:hAnsi="Times New Roman"/>
          <w:sz w:val="28"/>
          <w:szCs w:val="28"/>
          <w:lang w:val="uz-Cyrl-UZ"/>
        </w:rPr>
        <w:t>ви</w:t>
      </w:r>
      <w:r w:rsidR="00733531" w:rsidRPr="004E4ACF">
        <w:rPr>
          <w:rFonts w:ascii="Times New Roman" w:hAnsi="Times New Roman"/>
          <w:sz w:val="28"/>
          <w:szCs w:val="28"/>
          <w:lang w:val="uz-Cyrl-UZ"/>
        </w:rPr>
        <w:t>й координат кучланишининг диффе</w:t>
      </w:r>
      <w:r w:rsidRPr="004E4ACF">
        <w:rPr>
          <w:rFonts w:ascii="Times New Roman" w:hAnsi="Times New Roman"/>
          <w:sz w:val="28"/>
          <w:szCs w:val="28"/>
          <w:lang w:val="uz-Cyrl-UZ"/>
        </w:rPr>
        <w:t>ренциал тенгламаси ҳосил бўлади:</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45280" behindDoc="0" locked="0" layoutInCell="1" allowOverlap="1" wp14:anchorId="12C6AE2C" wp14:editId="6B149038">
            <wp:simplePos x="0" y="0"/>
            <wp:positionH relativeFrom="column">
              <wp:posOffset>1294576</wp:posOffset>
            </wp:positionH>
            <wp:positionV relativeFrom="paragraph">
              <wp:posOffset>-3099</wp:posOffset>
            </wp:positionV>
            <wp:extent cx="2570063" cy="960736"/>
            <wp:effectExtent l="19050" t="0" r="1687" b="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70063" cy="960736"/>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EE1A08" w:rsidRDefault="002806AC" w:rsidP="00EE1A08">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С</w:t>
      </w:r>
      <w:r w:rsidR="00733531" w:rsidRPr="004E4ACF">
        <w:rPr>
          <w:rFonts w:ascii="Times New Roman" w:hAnsi="Times New Roman"/>
          <w:sz w:val="28"/>
          <w:szCs w:val="28"/>
          <w:lang w:val="uz-Cyrl-UZ"/>
        </w:rPr>
        <w:t>татор ва ротор токининг частота</w:t>
      </w:r>
      <w:r w:rsidRPr="004E4ACF">
        <w:rPr>
          <w:rFonts w:ascii="Times New Roman" w:hAnsi="Times New Roman"/>
          <w:sz w:val="28"/>
          <w:szCs w:val="28"/>
          <w:lang w:val="uz-Cyrl-UZ"/>
        </w:rPr>
        <w:t xml:space="preserve">лари турличадир, шунинг учун токлар ротор ва статор чўлғами </w:t>
      </w:r>
      <w:r w:rsidR="00EE1A08" w:rsidRPr="004E4ACF">
        <w:rPr>
          <w:rFonts w:ascii="Times New Roman" w:hAnsi="Times New Roman"/>
          <w:sz w:val="28"/>
          <w:szCs w:val="28"/>
          <w:lang w:val="uz-Cyrl-UZ"/>
        </w:rPr>
        <w:t>илашма</w:t>
      </w:r>
      <w:r w:rsidR="00EE1A08">
        <w:rPr>
          <w:rFonts w:ascii="Times New Roman" w:hAnsi="Times New Roman"/>
          <w:sz w:val="28"/>
          <w:szCs w:val="28"/>
          <w:lang w:val="uz-Cyrl-UZ"/>
        </w:rPr>
        <w:t xml:space="preserve"> </w:t>
      </w:r>
      <w:r w:rsidRPr="004E4ACF">
        <w:rPr>
          <w:rFonts w:ascii="Times New Roman" w:hAnsi="Times New Roman"/>
          <w:sz w:val="28"/>
          <w:szCs w:val="28"/>
          <w:lang w:val="uz-Cyrl-UZ"/>
        </w:rPr>
        <w:t xml:space="preserve">оқими ҳам турлича частотага эга, ўзаро индуктивлик коэффициенти ва токлар олдида тўла индуктивлик кучланишга ва </w:t>
      </w:r>
      <w:r w:rsidR="00733531" w:rsidRPr="004E4ACF">
        <w:rPr>
          <w:rFonts w:ascii="Times New Roman" w:hAnsi="Times New Roman"/>
          <w:sz w:val="28"/>
          <w:szCs w:val="28"/>
          <w:lang w:val="uz-Cyrl-UZ"/>
        </w:rPr>
        <w:t>токка бўлган муносабати иккилан</w:t>
      </w:r>
      <w:r w:rsidRPr="004E4ACF">
        <w:rPr>
          <w:rFonts w:ascii="Times New Roman" w:hAnsi="Times New Roman"/>
          <w:sz w:val="28"/>
          <w:szCs w:val="28"/>
          <w:lang w:val="uz-Cyrl-UZ"/>
        </w:rPr>
        <w:t>ган частотадан (1.99) ўзгаради.</w:t>
      </w:r>
      <w:r w:rsidR="00EE1A08">
        <w:rPr>
          <w:rFonts w:ascii="Times New Roman" w:hAnsi="Times New Roman"/>
          <w:sz w:val="28"/>
          <w:szCs w:val="28"/>
          <w:lang w:val="uz-Cyrl-UZ"/>
        </w:rPr>
        <w:t xml:space="preserve"> </w:t>
      </w:r>
      <w:r w:rsidRPr="004E4ACF">
        <w:rPr>
          <w:rFonts w:ascii="Times New Roman" w:hAnsi="Times New Roman"/>
          <w:sz w:val="28"/>
          <w:szCs w:val="28"/>
          <w:lang w:val="uz-Cyrl-UZ"/>
        </w:rPr>
        <w:t>Ротор тенгламасидаги минус белгиси статордан  роторга актив қувват к</w:t>
      </w:r>
      <w:r w:rsidR="00EE1A08">
        <w:rPr>
          <w:rFonts w:ascii="Times New Roman" w:hAnsi="Times New Roman"/>
          <w:sz w:val="28"/>
          <w:szCs w:val="28"/>
          <w:lang w:val="uz-Cyrl-UZ"/>
        </w:rPr>
        <w:t>е</w:t>
      </w:r>
      <w:r w:rsidRPr="004E4ACF">
        <w:rPr>
          <w:rFonts w:ascii="Times New Roman" w:hAnsi="Times New Roman"/>
          <w:sz w:val="28"/>
          <w:szCs w:val="28"/>
          <w:lang w:val="uz-Cyrl-UZ"/>
        </w:rPr>
        <w:t>либ тушаётганидан дарак беради</w:t>
      </w:r>
      <w:r w:rsidR="00EE1A08">
        <w:rPr>
          <w:rFonts w:ascii="Times New Roman" w:hAnsi="Times New Roman"/>
          <w:sz w:val="28"/>
          <w:szCs w:val="28"/>
          <w:lang w:val="uz-Cyrl-UZ"/>
        </w:rPr>
        <w:t xml:space="preserve"> </w:t>
      </w:r>
      <w:r w:rsidRPr="004E4ACF">
        <w:rPr>
          <w:rFonts w:ascii="Times New Roman" w:hAnsi="Times New Roman"/>
          <w:sz w:val="28"/>
          <w:szCs w:val="28"/>
          <w:lang w:val="uz-Cyrl-UZ"/>
        </w:rPr>
        <w:t>(1.103)</w:t>
      </w:r>
      <w:r w:rsidR="00EE1A08">
        <w:rPr>
          <w:rFonts w:ascii="Times New Roman" w:hAnsi="Times New Roman"/>
          <w:sz w:val="28"/>
          <w:szCs w:val="28"/>
          <w:lang w:val="uz-Cyrl-UZ"/>
        </w:rPr>
        <w:t>.</w:t>
      </w:r>
      <w:r w:rsidRPr="004E4ACF">
        <w:rPr>
          <w:rFonts w:ascii="Times New Roman" w:hAnsi="Times New Roman"/>
          <w:sz w:val="28"/>
          <w:szCs w:val="28"/>
          <w:lang w:val="uz-Cyrl-UZ"/>
        </w:rPr>
        <w:t xml:space="preserve">  </w:t>
      </w:r>
    </w:p>
    <w:p w:rsidR="002806AC" w:rsidRPr="004E4ACF" w:rsidRDefault="002806AC" w:rsidP="00EE1A08">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 xml:space="preserve"> (1.99)дан (1.103)га </w:t>
      </w:r>
      <w:r w:rsidR="00EE1A08" w:rsidRPr="004E4ACF">
        <w:rPr>
          <w:rFonts w:ascii="Times New Roman" w:hAnsi="Times New Roman"/>
          <w:sz w:val="28"/>
          <w:szCs w:val="28"/>
          <w:lang w:val="uz-Cyrl-UZ"/>
        </w:rPr>
        <w:t xml:space="preserve">илашма </w:t>
      </w:r>
      <w:r w:rsidRPr="004E4ACF">
        <w:rPr>
          <w:rFonts w:ascii="Times New Roman" w:hAnsi="Times New Roman"/>
          <w:sz w:val="28"/>
          <w:szCs w:val="28"/>
          <w:lang w:val="uz-Cyrl-UZ"/>
        </w:rPr>
        <w:t xml:space="preserve">оқим нисбатини қўядиган бўлсак, даврий коэффициентли </w:t>
      </w:r>
      <w:r w:rsidR="005E2CDD">
        <w:rPr>
          <w:rFonts w:ascii="Times New Roman" w:hAnsi="Times New Roman"/>
          <w:sz w:val="28"/>
          <w:szCs w:val="28"/>
          <w:lang w:val="uz-Cyrl-UZ"/>
        </w:rPr>
        <w:t>муҳим</w:t>
      </w:r>
      <w:r w:rsidRPr="004E4ACF">
        <w:rPr>
          <w:rFonts w:ascii="Times New Roman" w:hAnsi="Times New Roman"/>
          <w:sz w:val="28"/>
          <w:szCs w:val="28"/>
          <w:lang w:val="uz-Cyrl-UZ"/>
        </w:rPr>
        <w:t xml:space="preserve"> тенгламани оламиз.</w:t>
      </w:r>
      <w:r w:rsidR="00733531" w:rsidRPr="004E4ACF">
        <w:rPr>
          <w:rFonts w:ascii="Times New Roman" w:hAnsi="Times New Roman"/>
          <w:sz w:val="28"/>
          <w:szCs w:val="28"/>
          <w:lang w:val="uz-Cyrl-UZ"/>
        </w:rPr>
        <w:t xml:space="preserve"> Бу тенгламани соддалашти</w:t>
      </w:r>
      <w:r w:rsidRPr="004E4ACF">
        <w:rPr>
          <w:rFonts w:ascii="Times New Roman" w:hAnsi="Times New Roman"/>
          <w:sz w:val="28"/>
          <w:szCs w:val="28"/>
          <w:lang w:val="uz-Cyrl-UZ"/>
        </w:rPr>
        <w:t>риш учун ўзгармас коэффициентли тенгламага ўзгартириш керак.</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 машиналар </w:t>
      </w:r>
      <w:r w:rsidR="001C4492" w:rsidRPr="004E4ACF">
        <w:rPr>
          <w:rFonts w:ascii="Times New Roman" w:hAnsi="Times New Roman"/>
          <w:sz w:val="28"/>
          <w:szCs w:val="28"/>
          <w:lang w:val="uz-Cyrl-UZ"/>
        </w:rPr>
        <w:t>назария</w:t>
      </w:r>
      <w:r w:rsidRPr="004E4ACF">
        <w:rPr>
          <w:rFonts w:ascii="Times New Roman" w:hAnsi="Times New Roman"/>
          <w:sz w:val="28"/>
          <w:szCs w:val="28"/>
          <w:lang w:val="uz-Cyrl-UZ"/>
        </w:rPr>
        <w:t>сида координатларни ўзгартириш кенг қўлланилмоқда. Координатларни ўзгартириши ўзгараётган частота ва инвариант (ўзгармаслиги) қуввати шароитида амалга оширилади.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w:t>
      </w:r>
      <w:r w:rsidR="00733531" w:rsidRPr="004E4ACF">
        <w:rPr>
          <w:rFonts w:ascii="Times New Roman" w:hAnsi="Times New Roman"/>
          <w:noProof/>
          <w:sz w:val="28"/>
          <w:szCs w:val="28"/>
          <w:lang w:val="uz-Cyrl-UZ" w:eastAsia="ru-RU"/>
        </w:rPr>
        <w:t>наларда энергия</w:t>
      </w:r>
      <w:r w:rsidRPr="004E4ACF">
        <w:rPr>
          <w:rFonts w:ascii="Times New Roman" w:hAnsi="Times New Roman"/>
          <w:noProof/>
          <w:sz w:val="28"/>
          <w:szCs w:val="28"/>
          <w:lang w:val="uz-Cyrl-UZ" w:eastAsia="ru-RU"/>
        </w:rPr>
        <w:t>нинг ўзгартириш жараёнларини кўриб чиқамиз. Кузатувчи</w:t>
      </w:r>
      <w:r w:rsidR="00733531" w:rsidRPr="004E4ACF">
        <w:rPr>
          <w:rFonts w:ascii="Times New Roman" w:hAnsi="Times New Roman"/>
          <w:noProof/>
          <w:sz w:val="28"/>
          <w:szCs w:val="28"/>
          <w:lang w:val="uz-Cyrl-UZ" w:eastAsia="ru-RU"/>
        </w:rPr>
        <w:t xml:space="preserve"> томонидан (координат системаси</w:t>
      </w:r>
      <w:r w:rsidRPr="004E4ACF">
        <w:rPr>
          <w:rFonts w:ascii="Times New Roman" w:hAnsi="Times New Roman"/>
          <w:noProof/>
          <w:sz w:val="28"/>
          <w:szCs w:val="28"/>
          <w:lang w:val="uz-Cyrl-UZ" w:eastAsia="ru-RU"/>
        </w:rPr>
        <w:t xml:space="preserve">да) машинанинг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ихтиёрий тезликда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hAnsi="Times New Roman"/>
          <w:noProof/>
          <w:sz w:val="28"/>
          <w:szCs w:val="28"/>
          <w:lang w:val="uz-Cyrl-UZ" w:eastAsia="ru-RU"/>
        </w:rPr>
        <w:t xml:space="preserve"> координат системаси айланади. Бу система-ларда қўзғалмайдиган статорда кучланиш частотаси координати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m:oMath>
        <m:r>
          <w:rPr>
            <w:rFonts w:ascii="Cambria Math" w:eastAsia="Times New Roman" w:hAnsi="Cambria Math"/>
            <w:noProof/>
            <w:sz w:val="28"/>
            <w:szCs w:val="28"/>
            <w:vertAlign w:val="subscript"/>
            <w:lang w:val="uz-Cyrl-UZ" w:eastAsia="ru-RU"/>
          </w:rPr>
          <m:t>±</m:t>
        </m:r>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 xml:space="preserve"> га тенг.</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7328" behindDoc="0" locked="0" layoutInCell="1" allowOverlap="1" wp14:anchorId="0EEDA411" wp14:editId="4DBBCD0F">
            <wp:simplePos x="0" y="0"/>
            <wp:positionH relativeFrom="column">
              <wp:posOffset>1283335</wp:posOffset>
            </wp:positionH>
            <wp:positionV relativeFrom="paragraph">
              <wp:posOffset>-635</wp:posOffset>
            </wp:positionV>
            <wp:extent cx="1441450" cy="198120"/>
            <wp:effectExtent l="0" t="0" r="6350" b="0"/>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41450" cy="198120"/>
                    </a:xfrm>
                    <a:prstGeom prst="rect">
                      <a:avLst/>
                    </a:prstGeom>
                    <a:noFill/>
                    <a:ln>
                      <a:noFill/>
                    </a:ln>
                  </pic:spPr>
                </pic:pic>
              </a:graphicData>
            </a:graphic>
          </wp:anchor>
        </w:drawing>
      </w:r>
      <w:r w:rsidRPr="004E4ACF">
        <w:rPr>
          <w:rFonts w:ascii="Times New Roman" w:hAnsi="Times New Roman"/>
          <w:noProof/>
          <w:sz w:val="28"/>
          <w:szCs w:val="28"/>
          <w:lang w:val="uz-Cyrl-UZ" w:eastAsia="ru-RU"/>
        </w:rPr>
        <w:t>шундай қилиб</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ихтиёрий тезликда айланаётган координат ўқлари учун векторли тенглама</w:t>
      </w:r>
    </w:p>
    <w:p w:rsidR="002806AC" w:rsidRPr="004E4ACF" w:rsidRDefault="002806AC" w:rsidP="005E2CDD">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38B68AB9" wp14:editId="4DF49F9E">
            <wp:extent cx="1800225" cy="18097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800225" cy="180975"/>
                    </a:xfrm>
                    <a:prstGeom prst="rect">
                      <a:avLst/>
                    </a:prstGeom>
                    <a:noFill/>
                    <a:ln>
                      <a:noFill/>
                    </a:ln>
                  </pic:spPr>
                </pic:pic>
              </a:graphicData>
            </a:graphic>
          </wp:inline>
        </w:drawing>
      </w:r>
    </w:p>
    <w:p w:rsidR="002806AC" w:rsidRPr="004E4ACF" w:rsidRDefault="0073353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6304" behindDoc="0" locked="0" layoutInCell="1" allowOverlap="1" wp14:anchorId="3C9C4405" wp14:editId="51EA4291">
            <wp:simplePos x="0" y="0"/>
            <wp:positionH relativeFrom="column">
              <wp:posOffset>1035050</wp:posOffset>
            </wp:positionH>
            <wp:positionV relativeFrom="paragraph">
              <wp:posOffset>192405</wp:posOffset>
            </wp:positionV>
            <wp:extent cx="2743200" cy="1146175"/>
            <wp:effectExtent l="19050" t="0" r="0" b="0"/>
            <wp:wrapNone/>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4">
                      <a:extLst>
                        <a:ext uri="{28A0092B-C50C-407E-A947-70E740481C1C}">
                          <a14:useLocalDpi xmlns:a14="http://schemas.microsoft.com/office/drawing/2010/main" val="0"/>
                        </a:ext>
                      </a:extLst>
                    </a:blip>
                    <a:srcRect t="31111" b="35632"/>
                    <a:stretch>
                      <a:fillRect/>
                    </a:stretch>
                  </pic:blipFill>
                  <pic:spPr bwMode="auto">
                    <a:xfrm>
                      <a:off x="0" y="0"/>
                      <a:ext cx="2743200" cy="1146175"/>
                    </a:xfrm>
                    <a:prstGeom prst="rect">
                      <a:avLst/>
                    </a:prstGeom>
                    <a:noFill/>
                    <a:ln>
                      <a:noFill/>
                    </a:ln>
                  </pic:spPr>
                </pic:pic>
              </a:graphicData>
            </a:graphic>
          </wp:anchor>
        </w:drawing>
      </w:r>
      <w:r w:rsidR="002806AC" w:rsidRPr="004E4ACF">
        <w:rPr>
          <w:rFonts w:ascii="Times New Roman" w:hAnsi="Times New Roman"/>
          <w:noProof/>
          <w:sz w:val="28"/>
          <w:szCs w:val="28"/>
          <w:lang w:val="uz-Cyrl-UZ" w:eastAsia="ru-RU"/>
        </w:rPr>
        <w:t>қуйидаги кўринишга эга бўлади: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(1.105) ҳосилани олиб,</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8352" behindDoc="0" locked="0" layoutInCell="1" allowOverlap="1" wp14:anchorId="23088AD8" wp14:editId="19C355F7">
            <wp:simplePos x="0" y="0"/>
            <wp:positionH relativeFrom="column">
              <wp:posOffset>1192217</wp:posOffset>
            </wp:positionH>
            <wp:positionV relativeFrom="paragraph">
              <wp:posOffset>101041</wp:posOffset>
            </wp:positionV>
            <wp:extent cx="2736850" cy="784746"/>
            <wp:effectExtent l="19050" t="0" r="6350" b="0"/>
            <wp:wrapNone/>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5">
                      <a:extLst>
                        <a:ext uri="{28A0092B-C50C-407E-A947-70E740481C1C}">
                          <a14:useLocalDpi xmlns:a14="http://schemas.microsoft.com/office/drawing/2010/main" val="0"/>
                        </a:ext>
                      </a:extLst>
                    </a:blip>
                    <a:srcRect t="76042" b="1228"/>
                    <a:stretch>
                      <a:fillRect/>
                    </a:stretch>
                  </pic:blipFill>
                  <pic:spPr bwMode="auto">
                    <a:xfrm>
                      <a:off x="0" y="0"/>
                      <a:ext cx="2736850" cy="784746"/>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эришамиз.</w:t>
      </w:r>
    </w:p>
    <w:p w:rsidR="002806AC" w:rsidRPr="004E4ACF" w:rsidRDefault="002806AC" w:rsidP="005E2CDD">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Умумлаштирилган машиналар учун кучланишни</w:t>
      </w:r>
      <w:r w:rsidR="005E2CDD">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тенгламаси умумий кўринишга эга  ва (1.06.)  ўта оддийликни ташкил қилади.</w:t>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Ҳар қандай тезликдаги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hAnsi="Times New Roman"/>
          <w:noProof/>
          <w:sz w:val="28"/>
          <w:szCs w:val="28"/>
          <w:lang w:val="uz-Cyrl-UZ" w:eastAsia="ru-RU"/>
        </w:rPr>
        <w:t xml:space="preserve"> ,чексиз миқдордаги координатга эга бўлиш мумкин. Электрли машиналар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сида чекланган миқдордаги координатлар қўлланилади. Қўзғалмайдиган координатлар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 xml:space="preserve">=0). </w:t>
      </w:r>
      <m:oMath>
        <m:r>
          <w:rPr>
            <w:rFonts w:ascii="Cambria Math" w:eastAsia="Times New Roman" w:hAnsi="Cambria Math"/>
            <w:noProof/>
            <w:sz w:val="28"/>
            <w:szCs w:val="28"/>
            <w:lang w:val="uz-Cyrl-UZ" w:eastAsia="ru-RU"/>
          </w:rPr>
          <m:t>α,β</m:t>
        </m:r>
      </m:oMath>
      <w:r w:rsidRPr="004E4ACF">
        <w:rPr>
          <w:rFonts w:ascii="Times New Roman" w:eastAsia="Times New Roman" w:hAnsi="Times New Roman"/>
          <w:noProof/>
          <w:sz w:val="28"/>
          <w:szCs w:val="28"/>
          <w:lang w:val="uz-Cyrl-UZ" w:eastAsia="ru-RU"/>
        </w:rPr>
        <w:t xml:space="preserve"> деган ном олди. </w:t>
      </w:r>
      <m:oMath>
        <m:r>
          <w:rPr>
            <w:rFonts w:ascii="Cambria Math" w:eastAsia="Times New Roman" w:hAnsi="Cambria Math"/>
            <w:noProof/>
            <w:sz w:val="28"/>
            <w:szCs w:val="28"/>
            <w:lang w:val="uz-Cyrl-UZ" w:eastAsia="ru-RU"/>
          </w:rPr>
          <m:t>α,β координатларида</m:t>
        </m:r>
      </m:oMath>
      <w:r w:rsidR="00733531" w:rsidRPr="004E4ACF">
        <w:rPr>
          <w:rFonts w:ascii="Times New Roman" w:eastAsia="Times New Roman" w:hAnsi="Times New Roman"/>
          <w:noProof/>
          <w:sz w:val="28"/>
          <w:szCs w:val="28"/>
          <w:lang w:val="uz-Cyrl-UZ" w:eastAsia="ru-RU"/>
        </w:rPr>
        <w:t xml:space="preserve"> </w:t>
      </w:r>
      <w:r w:rsidR="005E2CDD">
        <w:rPr>
          <w:rFonts w:ascii="Times New Roman" w:eastAsia="Times New Roman" w:hAnsi="Times New Roman"/>
          <w:noProof/>
          <w:sz w:val="28"/>
          <w:szCs w:val="28"/>
          <w:lang w:val="uz-Cyrl-UZ" w:eastAsia="ru-RU"/>
        </w:rPr>
        <w:t>қў</w:t>
      </w:r>
      <w:r w:rsidR="00733531" w:rsidRPr="004E4ACF">
        <w:rPr>
          <w:rFonts w:ascii="Times New Roman" w:eastAsia="Times New Roman" w:hAnsi="Times New Roman"/>
          <w:noProof/>
          <w:sz w:val="28"/>
          <w:szCs w:val="28"/>
          <w:lang w:val="uz-Cyrl-UZ" w:eastAsia="ru-RU"/>
        </w:rPr>
        <w:t>затув</w:t>
      </w:r>
      <w:r w:rsidRPr="004E4ACF">
        <w:rPr>
          <w:rFonts w:ascii="Times New Roman" w:eastAsia="Times New Roman" w:hAnsi="Times New Roman"/>
          <w:noProof/>
          <w:sz w:val="28"/>
          <w:szCs w:val="28"/>
          <w:lang w:val="uz-Cyrl-UZ" w:eastAsia="ru-RU"/>
        </w:rPr>
        <w:t xml:space="preserve">чилар қўзғалмайдиган статор томонидан энергияни ўзгартириш жараёнларини кўриб чиқишади. </w:t>
      </w:r>
      <m:oMath>
        <m:r>
          <w:rPr>
            <w:rFonts w:ascii="Cambria Math" w:eastAsia="Times New Roman" w:hAnsi="Cambria Math"/>
            <w:noProof/>
            <w:sz w:val="28"/>
            <w:szCs w:val="28"/>
            <w:lang w:val="uz-Cyrl-UZ" w:eastAsia="ru-RU"/>
          </w:rPr>
          <m:t>α,β</m:t>
        </m:r>
      </m:oMath>
      <w:r w:rsidRPr="004E4ACF">
        <w:rPr>
          <w:rFonts w:ascii="Times New Roman" w:eastAsia="Times New Roman" w:hAnsi="Times New Roman"/>
          <w:noProof/>
          <w:sz w:val="28"/>
          <w:szCs w:val="28"/>
          <w:lang w:val="uz-Cyrl-UZ" w:eastAsia="ru-RU"/>
        </w:rPr>
        <w:t xml:space="preserve"> координатлари асинхрон машиналарни тадқиқ қилиш учун кенг қўлланилади.</w:t>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Синхрон машиналарни тадқиқ </w:t>
      </w:r>
      <w:r w:rsidR="00733531" w:rsidRPr="004E4ACF">
        <w:rPr>
          <w:rFonts w:ascii="Times New Roman" w:eastAsia="Times New Roman" w:hAnsi="Times New Roman"/>
          <w:noProof/>
          <w:sz w:val="28"/>
          <w:szCs w:val="28"/>
          <w:lang w:val="uz-Cyrl-UZ" w:eastAsia="ru-RU"/>
        </w:rPr>
        <w:t>қилиш учун d, q координат систе</w:t>
      </w:r>
      <w:r w:rsidRPr="004E4ACF">
        <w:rPr>
          <w:rFonts w:ascii="Times New Roman" w:eastAsia="Times New Roman" w:hAnsi="Times New Roman"/>
          <w:noProof/>
          <w:sz w:val="28"/>
          <w:szCs w:val="28"/>
          <w:lang w:val="uz-Cyrl-UZ" w:eastAsia="ru-RU"/>
        </w:rPr>
        <w:t>масидан фойдаланилади. Шу билан</w:t>
      </w:r>
      <w:r w:rsidR="005E2CDD">
        <w:rPr>
          <w:rFonts w:ascii="Times New Roman" w:eastAsia="Times New Roman" w:hAnsi="Times New Roman"/>
          <w:noProof/>
          <w:sz w:val="28"/>
          <w:szCs w:val="28"/>
          <w:lang w:val="uz-Cyrl-UZ" w:eastAsia="ru-RU"/>
        </w:rPr>
        <w:t xml:space="preserve">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р</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с</w:t>
      </w:r>
      <w:r w:rsidRPr="004E4ACF">
        <w:rPr>
          <w:rFonts w:ascii="Times New Roman" w:eastAsia="Times New Roman" w:hAnsi="Times New Roman"/>
          <w:noProof/>
          <w:sz w:val="28"/>
          <w:szCs w:val="28"/>
          <w:lang w:val="uz-Cyrl-UZ" w:eastAsia="ru-RU"/>
        </w:rPr>
        <w:t xml:space="preserve"> кузатувчи роторга “жойлашади”.</w:t>
      </w:r>
      <w:r w:rsidR="005E2CDD">
        <w:rPr>
          <w:rFonts w:ascii="Times New Roman" w:eastAsia="Times New Roman" w:hAnsi="Times New Roman"/>
          <w:noProof/>
          <w:sz w:val="28"/>
          <w:szCs w:val="28"/>
          <w:lang w:val="uz-Cyrl-UZ" w:eastAsia="ru-RU"/>
        </w:rPr>
        <w:t xml:space="preserve"> </w:t>
      </w:r>
      <w:r w:rsidRPr="004E4ACF">
        <w:rPr>
          <w:rFonts w:ascii="Times New Roman" w:eastAsia="Times New Roman" w:hAnsi="Times New Roman"/>
          <w:noProof/>
          <w:sz w:val="28"/>
          <w:szCs w:val="28"/>
          <w:lang w:val="uz-Cyrl-UZ" w:eastAsia="ru-RU"/>
        </w:rPr>
        <w:t xml:space="preserve">Роторда туриб, кузатувчи </w:t>
      </w:r>
      <w:r w:rsidR="00D1665D" w:rsidRPr="004E4ACF">
        <w:rPr>
          <w:rFonts w:ascii="Times New Roman" w:eastAsia="Times New Roman" w:hAnsi="Times New Roman"/>
          <w:noProof/>
          <w:sz w:val="28"/>
          <w:szCs w:val="28"/>
          <w:lang w:val="uz-Cyrl-UZ" w:eastAsia="ru-RU"/>
        </w:rPr>
        <w:t>тор тирқиш</w:t>
      </w:r>
      <w:r w:rsidRPr="004E4ACF">
        <w:rPr>
          <w:rFonts w:ascii="Times New Roman" w:eastAsia="Times New Roman" w:hAnsi="Times New Roman"/>
          <w:noProof/>
          <w:sz w:val="28"/>
          <w:szCs w:val="28"/>
          <w:lang w:val="uz-Cyrl-UZ" w:eastAsia="ru-RU"/>
        </w:rPr>
        <w:t xml:space="preserve">да ротор ва статорнинг майдонини роторга нисбатан қўзғалмайдиганлигини “кўради”. Агар ҳаёлан роторни тўхтатсак, кузатувчи учун манзара ўзгармайди. d, </w:t>
      </w:r>
      <w:r w:rsidR="00733531" w:rsidRPr="004E4ACF">
        <w:rPr>
          <w:rFonts w:ascii="Times New Roman" w:eastAsia="Times New Roman" w:hAnsi="Times New Roman"/>
          <w:noProof/>
          <w:sz w:val="28"/>
          <w:szCs w:val="28"/>
          <w:lang w:val="uz-Cyrl-UZ" w:eastAsia="ru-RU"/>
        </w:rPr>
        <w:t>q координат систе</w:t>
      </w:r>
      <w:r w:rsidRPr="004E4ACF">
        <w:rPr>
          <w:rFonts w:ascii="Times New Roman" w:eastAsia="Times New Roman" w:hAnsi="Times New Roman"/>
          <w:noProof/>
          <w:sz w:val="28"/>
          <w:szCs w:val="28"/>
          <w:lang w:val="uz-Cyrl-UZ" w:eastAsia="ru-RU"/>
        </w:rPr>
        <w:t>масида тенгламани Э</w:t>
      </w:r>
      <w:r w:rsidR="005E2CDD">
        <w:rPr>
          <w:rFonts w:ascii="Times New Roman" w:eastAsia="Times New Roman" w:hAnsi="Times New Roman"/>
          <w:noProof/>
          <w:sz w:val="28"/>
          <w:szCs w:val="28"/>
          <w:lang w:val="uz-Cyrl-UZ" w:eastAsia="ru-RU"/>
        </w:rPr>
        <w:t>Х</w:t>
      </w:r>
      <w:r w:rsidRPr="004E4ACF">
        <w:rPr>
          <w:rFonts w:ascii="Times New Roman" w:eastAsia="Times New Roman" w:hAnsi="Times New Roman"/>
          <w:noProof/>
          <w:sz w:val="28"/>
          <w:szCs w:val="28"/>
          <w:lang w:val="uz-Cyrl-UZ" w:eastAsia="ru-RU"/>
        </w:rPr>
        <w:t>М да моделлаштиришда ўзгармас токда амалга оширилади.</w:t>
      </w:r>
      <m:oMath>
        <m:r>
          <w:rPr>
            <w:rFonts w:ascii="Cambria Math" w:eastAsia="Times New Roman" w:hAnsi="Cambria Math"/>
            <w:noProof/>
            <w:sz w:val="28"/>
            <w:szCs w:val="28"/>
            <w:lang w:val="uz-Cyrl-UZ" w:eastAsia="ru-RU"/>
          </w:rPr>
          <m:t xml:space="preserve"> α,β</m:t>
        </m:r>
      </m:oMath>
      <w:r w:rsidR="00733531" w:rsidRPr="004E4ACF">
        <w:rPr>
          <w:rFonts w:ascii="Times New Roman" w:eastAsia="Times New Roman" w:hAnsi="Times New Roman"/>
          <w:noProof/>
          <w:sz w:val="28"/>
          <w:szCs w:val="28"/>
          <w:lang w:val="uz-Cyrl-UZ" w:eastAsia="ru-RU"/>
        </w:rPr>
        <w:t xml:space="preserve"> координат</w:t>
      </w:r>
      <w:r w:rsidRPr="004E4ACF">
        <w:rPr>
          <w:rFonts w:ascii="Times New Roman" w:eastAsia="Times New Roman" w:hAnsi="Times New Roman"/>
          <w:noProof/>
          <w:sz w:val="28"/>
          <w:szCs w:val="28"/>
          <w:lang w:val="uz-Cyrl-UZ" w:eastAsia="ru-RU"/>
        </w:rPr>
        <w:t>лари системасида тенгламани моделлаштириш ўзгарувчан токда бажарилади.</w:t>
      </w:r>
      <m:oMath>
        <m:r>
          <w:rPr>
            <w:rFonts w:ascii="Cambria Math" w:eastAsia="Times New Roman" w:hAnsi="Cambria Math"/>
            <w:noProof/>
            <w:sz w:val="28"/>
            <w:szCs w:val="28"/>
            <w:lang w:val="uz-Cyrl-UZ" w:eastAsia="ru-RU"/>
          </w:rPr>
          <m:t xml:space="preserve"> α,β</m:t>
        </m:r>
      </m:oMath>
      <w:r w:rsidR="00733531" w:rsidRPr="004E4ACF">
        <w:rPr>
          <w:rFonts w:ascii="Times New Roman" w:eastAsia="Times New Roman" w:hAnsi="Times New Roman"/>
          <w:noProof/>
          <w:sz w:val="28"/>
          <w:szCs w:val="28"/>
          <w:lang w:val="uz-Cyrl-UZ" w:eastAsia="ru-RU"/>
        </w:rPr>
        <w:t xml:space="preserve"> ва d, q координатлари системаси энг кўп омма</w:t>
      </w:r>
      <w:r w:rsidRPr="004E4ACF">
        <w:rPr>
          <w:rFonts w:ascii="Times New Roman" w:eastAsia="Times New Roman" w:hAnsi="Times New Roman"/>
          <w:noProof/>
          <w:sz w:val="28"/>
          <w:szCs w:val="28"/>
          <w:lang w:val="uz-Cyrl-UZ" w:eastAsia="ru-RU"/>
        </w:rPr>
        <w:t xml:space="preserve">лашган. Ихтиёрий айланаётган </w:t>
      </w:r>
      <w:r w:rsidR="00733531" w:rsidRPr="004E4ACF">
        <w:rPr>
          <w:rFonts w:ascii="Times New Roman" w:eastAsia="Times New Roman" w:hAnsi="Times New Roman"/>
          <w:noProof/>
          <w:sz w:val="28"/>
          <w:szCs w:val="28"/>
          <w:lang w:val="uz-Cyrl-UZ" w:eastAsia="ru-RU"/>
        </w:rPr>
        <w:t>координатлар ва  табиий ўзгарти</w:t>
      </w:r>
      <w:r w:rsidRPr="004E4ACF">
        <w:rPr>
          <w:rFonts w:ascii="Times New Roman" w:eastAsia="Times New Roman" w:hAnsi="Times New Roman"/>
          <w:noProof/>
          <w:sz w:val="28"/>
          <w:szCs w:val="28"/>
          <w:lang w:val="uz-Cyrl-UZ" w:eastAsia="ru-RU"/>
        </w:rPr>
        <w:t xml:space="preserve">рилмаган координатлар кам қўлланилади.                </w:t>
      </w:r>
    </w:p>
    <w:p w:rsidR="002806AC" w:rsidRPr="004E4ACF" w:rsidRDefault="00733531"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Координатларни ўзгарти</w:t>
      </w:r>
      <w:r w:rsidR="002806AC" w:rsidRPr="004E4ACF">
        <w:rPr>
          <w:rFonts w:ascii="Times New Roman" w:eastAsia="Times New Roman" w:hAnsi="Times New Roman"/>
          <w:noProof/>
          <w:sz w:val="28"/>
          <w:szCs w:val="28"/>
          <w:lang w:val="uz-Cyrl-UZ" w:eastAsia="ru-RU"/>
        </w:rPr>
        <w:t>риш ва уларни қўллаш [6.7,28] да батафсил кўриб чиқилган.</w:t>
      </w:r>
    </w:p>
    <w:p w:rsidR="002806AC" w:rsidRPr="004E4ACF" w:rsidRDefault="002806AC" w:rsidP="00927FAB">
      <w:pPr>
        <w:spacing w:after="0" w:line="240" w:lineRule="auto"/>
        <w:jc w:val="both"/>
        <w:rPr>
          <w:rFonts w:ascii="Times New Roman" w:hAnsi="Times New Roman"/>
          <w:noProof/>
          <w:sz w:val="28"/>
          <w:szCs w:val="28"/>
          <w:lang w:val="uz-Cyrl-UZ" w:eastAsia="ru-RU"/>
        </w:rPr>
      </w:pPr>
      <m:oMath>
        <m:r>
          <w:rPr>
            <w:rFonts w:ascii="Cambria Math" w:eastAsia="Times New Roman" w:hAnsi="Cambria Math"/>
            <w:noProof/>
            <w:sz w:val="28"/>
            <w:szCs w:val="28"/>
            <w:lang w:val="uz-Cyrl-UZ" w:eastAsia="ru-RU"/>
          </w:rPr>
          <m:t>α,β</m:t>
        </m:r>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 xml:space="preserve">=0 </w:t>
      </w:r>
      <w:r w:rsidRPr="00172AA6">
        <w:rPr>
          <w:rFonts w:ascii="Times New Roman" w:eastAsia="Times New Roman" w:hAnsi="Times New Roman"/>
          <w:noProof/>
          <w:sz w:val="28"/>
          <w:szCs w:val="28"/>
          <w:lang w:val="uz-Cyrl-UZ" w:eastAsia="ru-RU"/>
        </w:rPr>
        <w:t>координатларининг қўзғалмайдиган системаси учун координат ўқлари статор</w:t>
      </w:r>
      <w:r w:rsidRPr="004E4ACF">
        <w:rPr>
          <w:rFonts w:ascii="Times New Roman" w:eastAsia="Times New Roman" w:hAnsi="Times New Roman"/>
          <w:noProof/>
          <w:sz w:val="28"/>
          <w:szCs w:val="28"/>
          <w:lang w:val="uz-Cyrl-UZ" w:eastAsia="ru-RU"/>
        </w:rPr>
        <w:t xml:space="preserve"> билан уланса ва қўзғалмаса, (1.106) тенглама қуйидаги кўринишга эга бўлади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49376" behindDoc="0" locked="0" layoutInCell="1" allowOverlap="1" wp14:anchorId="75C5A1DE" wp14:editId="39DFCA3E">
            <wp:simplePos x="0" y="0"/>
            <wp:positionH relativeFrom="column">
              <wp:posOffset>1001149</wp:posOffset>
            </wp:positionH>
            <wp:positionV relativeFrom="paragraph">
              <wp:posOffset>89421</wp:posOffset>
            </wp:positionV>
            <wp:extent cx="2740025" cy="551464"/>
            <wp:effectExtent l="19050" t="0" r="3175" b="0"/>
            <wp:wrapNone/>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40025" cy="551464"/>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Default="00400CB8" w:rsidP="00927FAB">
      <w:pPr>
        <w:spacing w:after="0" w:line="240" w:lineRule="auto"/>
        <w:jc w:val="both"/>
        <w:rPr>
          <w:rFonts w:ascii="Times New Roman" w:eastAsia="Times New Roman" w:hAnsi="Times New Roman"/>
          <w:noProof/>
          <w:sz w:val="28"/>
          <w:szCs w:val="28"/>
          <w:lang w:val="uz-Cyrl-UZ" w:eastAsia="ru-RU"/>
        </w:rPr>
      </w:pPr>
      <m:oMath>
        <m:r>
          <w:rPr>
            <w:rFonts w:ascii="Cambria Math" w:eastAsia="Times New Roman" w:hAnsi="Cambria Math"/>
            <w:noProof/>
            <w:sz w:val="28"/>
            <w:szCs w:val="28"/>
            <w:lang w:val="uz-Cyrl-UZ" w:eastAsia="ru-RU"/>
          </w:rPr>
          <m:t xml:space="preserve">α,β </m:t>
        </m:r>
      </m:oMath>
      <w:r w:rsidR="002806AC" w:rsidRPr="004E4ACF">
        <w:rPr>
          <w:rFonts w:ascii="Times New Roman" w:eastAsia="Times New Roman" w:hAnsi="Times New Roman"/>
          <w:noProof/>
          <w:sz w:val="28"/>
          <w:szCs w:val="28"/>
          <w:lang w:val="uz-Cyrl-UZ" w:eastAsia="ru-RU"/>
        </w:rPr>
        <w:t>ўқлари бўйича векторларнинг юзага келган натижаси бўйича тизиб чиқиб, илашма оқим орқали ифодаланган умумлаштирилган машина кучланиши тенгламасини оламиз:</w:t>
      </w:r>
    </w:p>
    <w:p w:rsidR="002A58A4" w:rsidRDefault="002A58A4"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50400" behindDoc="0" locked="0" layoutInCell="1" allowOverlap="1" wp14:anchorId="595E8B75" wp14:editId="1B18E6AA">
            <wp:simplePos x="0" y="0"/>
            <wp:positionH relativeFrom="column">
              <wp:posOffset>1171287</wp:posOffset>
            </wp:positionH>
            <wp:positionV relativeFrom="paragraph">
              <wp:posOffset>121473</wp:posOffset>
            </wp:positionV>
            <wp:extent cx="2627939" cy="1060396"/>
            <wp:effectExtent l="0" t="0" r="0" b="0"/>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27630" cy="1060271"/>
                    </a:xfrm>
                    <a:prstGeom prst="rect">
                      <a:avLst/>
                    </a:prstGeom>
                    <a:noFill/>
                    <a:ln>
                      <a:noFill/>
                    </a:ln>
                  </pic:spPr>
                </pic:pic>
              </a:graphicData>
            </a:graphic>
            <wp14:sizeRelV relativeFrom="margin">
              <wp14:pctHeight>0</wp14:pctHeight>
            </wp14:sizeRelV>
          </wp:anchor>
        </w:drawing>
      </w:r>
    </w:p>
    <w:p w:rsidR="002A58A4" w:rsidRDefault="002A58A4" w:rsidP="00927FAB">
      <w:pPr>
        <w:spacing w:after="0" w:line="240" w:lineRule="auto"/>
        <w:jc w:val="both"/>
        <w:rPr>
          <w:rFonts w:ascii="Times New Roman" w:eastAsia="Times New Roman" w:hAnsi="Times New Roman"/>
          <w:noProof/>
          <w:sz w:val="28"/>
          <w:szCs w:val="28"/>
          <w:lang w:val="uz-Cyrl-UZ" w:eastAsia="ru-RU"/>
        </w:rPr>
      </w:pPr>
    </w:p>
    <w:p w:rsidR="002A58A4" w:rsidRDefault="002A58A4" w:rsidP="00927FAB">
      <w:pPr>
        <w:spacing w:after="0" w:line="240" w:lineRule="auto"/>
        <w:jc w:val="both"/>
        <w:rPr>
          <w:rFonts w:ascii="Times New Roman" w:eastAsia="Times New Roman" w:hAnsi="Times New Roman"/>
          <w:noProof/>
          <w:sz w:val="28"/>
          <w:szCs w:val="28"/>
          <w:lang w:val="uz-Cyrl-UZ" w:eastAsia="ru-RU"/>
        </w:rPr>
      </w:pPr>
    </w:p>
    <w:p w:rsidR="002A58A4" w:rsidRDefault="002A58A4" w:rsidP="00927FAB">
      <w:pPr>
        <w:spacing w:after="0" w:line="240" w:lineRule="auto"/>
        <w:jc w:val="both"/>
        <w:rPr>
          <w:rFonts w:ascii="Times New Roman" w:eastAsia="Times New Roman" w:hAnsi="Times New Roman"/>
          <w:noProof/>
          <w:sz w:val="28"/>
          <w:szCs w:val="28"/>
          <w:lang w:val="uz-Cyrl-UZ" w:eastAsia="ru-RU"/>
        </w:rPr>
      </w:pPr>
    </w:p>
    <w:p w:rsidR="002A58A4" w:rsidRDefault="002A58A4" w:rsidP="00927FAB">
      <w:pPr>
        <w:spacing w:after="0" w:line="240" w:lineRule="auto"/>
        <w:jc w:val="both"/>
        <w:rPr>
          <w:rFonts w:ascii="Times New Roman" w:eastAsia="Times New Roman" w:hAnsi="Times New Roman"/>
          <w:noProof/>
          <w:sz w:val="28"/>
          <w:szCs w:val="28"/>
          <w:lang w:val="uz-Cyrl-UZ" w:eastAsia="ru-RU"/>
        </w:rPr>
      </w:pPr>
    </w:p>
    <w:p w:rsidR="002A58A4" w:rsidRPr="004E4ACF" w:rsidRDefault="002A58A4"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m:oMath>
        <m:r>
          <w:rPr>
            <w:rFonts w:ascii="Cambria Math" w:eastAsia="Times New Roman" w:hAnsi="Cambria Math"/>
            <w:noProof/>
            <w:sz w:val="28"/>
            <w:szCs w:val="28"/>
            <w:lang w:val="uz-Cyrl-UZ" w:eastAsia="ru-RU"/>
          </w:rPr>
          <m:t>α,β</m:t>
        </m:r>
      </m:oMath>
      <w:r w:rsidRPr="004E4ACF">
        <w:rPr>
          <w:rFonts w:ascii="Times New Roman" w:eastAsia="Times New Roman" w:hAnsi="Times New Roman"/>
          <w:sz w:val="28"/>
          <w:szCs w:val="28"/>
          <w:lang w:val="uz-Cyrl-UZ" w:eastAsia="ru-RU"/>
        </w:rPr>
        <w:t xml:space="preserve"> координатлари системаси ротор ва статор ўқи мос келади (1.28 расмга қаранг), ротор бўлса қўлғалмас бўлиб қолади.Исрофлар, айланаётган машинадаги каби қувват, токлар ҳам шундай бўлиши учун ротор чўлғамига ЭҲК )ЭЮК) киритилади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р</w:t>
      </w:r>
      <w:r w:rsidRPr="004E4ACF">
        <w:rPr>
          <w:rFonts w:ascii="Times New Roman" w:eastAsia="Times New Roman" w:hAnsi="Times New Roman"/>
          <w:noProof/>
          <w:sz w:val="28"/>
          <w:szCs w:val="28"/>
          <w:lang w:val="uz-Cyrl-UZ" w:eastAsia="ru-RU"/>
        </w:rPr>
        <w:t>Ψ</w:t>
      </w:r>
      <w:r w:rsidRPr="00172AA6">
        <w:rPr>
          <w:rFonts w:ascii="Times New Roman" w:hAnsi="Times New Roman"/>
          <w:sz w:val="28"/>
          <w:szCs w:val="28"/>
          <w:vertAlign w:val="superscript"/>
          <w:lang w:val="uz-Cyrl-UZ"/>
        </w:rPr>
        <w:t>r</w:t>
      </w:r>
      <m:oMath>
        <m:r>
          <w:rPr>
            <w:rFonts w:ascii="Cambria Math" w:eastAsia="Times New Roman" w:hAnsi="Cambria Math"/>
            <w:noProof/>
            <w:sz w:val="28"/>
            <w:szCs w:val="28"/>
            <w:lang w:val="uz-Cyrl-UZ" w:eastAsia="ru-RU"/>
          </w:rPr>
          <m:t xml:space="preserve"> β-</m:t>
        </m:r>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р</w:t>
      </w:r>
      <w:r w:rsidRPr="004E4ACF">
        <w:rPr>
          <w:rFonts w:ascii="Times New Roman" w:eastAsia="Times New Roman" w:hAnsi="Times New Roman"/>
          <w:noProof/>
          <w:sz w:val="28"/>
          <w:szCs w:val="28"/>
          <w:lang w:val="uz-Cyrl-UZ" w:eastAsia="ru-RU"/>
        </w:rPr>
        <w:t>Ψ</w:t>
      </w:r>
      <w:r w:rsidRPr="00172AA6">
        <w:rPr>
          <w:rFonts w:ascii="Times New Roman" w:hAnsi="Times New Roman"/>
          <w:sz w:val="28"/>
          <w:szCs w:val="28"/>
          <w:vertAlign w:val="superscript"/>
          <w:lang w:val="uz-Cyrl-UZ"/>
        </w:rPr>
        <w:t>r</w:t>
      </w:r>
      <m:oMath>
        <m:r>
          <w:rPr>
            <w:rFonts w:ascii="Cambria Math" w:eastAsia="Times New Roman" w:hAnsi="Cambria Math"/>
            <w:noProof/>
            <w:sz w:val="28"/>
            <w:szCs w:val="28"/>
            <w:lang w:val="uz-Cyrl-UZ" w:eastAsia="ru-RU"/>
          </w:rPr>
          <m:t xml:space="preserve"> α</m:t>
        </m:r>
      </m:oMath>
      <w:r w:rsidRPr="004E4ACF">
        <w:rPr>
          <w:rFonts w:ascii="Times New Roman" w:eastAsia="Times New Roman" w:hAnsi="Times New Roman"/>
          <w:sz w:val="28"/>
          <w:szCs w:val="28"/>
          <w:lang w:val="uz-Cyrl-UZ" w:eastAsia="ru-RU"/>
        </w:rPr>
        <w:t xml:space="preserve"> . Шу билан айланаётган машинадаги </w:t>
      </w:r>
      <w:r w:rsidR="00C44EEF" w:rsidRPr="004E4ACF">
        <w:rPr>
          <w:rFonts w:ascii="Times New Roman" w:eastAsia="Times New Roman" w:hAnsi="Times New Roman"/>
          <w:sz w:val="28"/>
          <w:szCs w:val="28"/>
          <w:lang w:val="uz-Cyrl-UZ" w:eastAsia="ru-RU"/>
        </w:rPr>
        <w:t>жараёнларни сохтақўзғалмас машиналар тенгламасида кўриб чиқиши</w:t>
      </w:r>
      <w:r w:rsidRPr="004E4ACF">
        <w:rPr>
          <w:rFonts w:ascii="Times New Roman" w:eastAsia="Times New Roman" w:hAnsi="Times New Roman"/>
          <w:sz w:val="28"/>
          <w:szCs w:val="28"/>
          <w:lang w:val="uz-Cyrl-UZ" w:eastAsia="ru-RU"/>
        </w:rPr>
        <w:t>миз мумкин.</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m:oMath>
        <m:r>
          <w:rPr>
            <w:rFonts w:ascii="Cambria Math" w:eastAsia="Times New Roman" w:hAnsi="Cambria Math"/>
            <w:noProof/>
            <w:sz w:val="28"/>
            <w:szCs w:val="28"/>
            <w:lang w:val="uz-Cyrl-UZ" w:eastAsia="ru-RU"/>
          </w:rPr>
          <m:t>α,β</m:t>
        </m:r>
      </m:oMath>
      <w:r w:rsidRPr="004E4ACF">
        <w:rPr>
          <w:rFonts w:ascii="Times New Roman" w:eastAsia="Times New Roman" w:hAnsi="Times New Roman"/>
          <w:sz w:val="28"/>
          <w:szCs w:val="28"/>
          <w:lang w:val="uz-Cyrl-UZ" w:eastAsia="ru-RU"/>
        </w:rPr>
        <w:t xml:space="preserve"> координатлари системаси учун илашма  оқимнинг аҳамияти: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51424" behindDoc="0" locked="0" layoutInCell="1" allowOverlap="1" wp14:anchorId="2555D576" wp14:editId="68EAD134">
            <wp:simplePos x="0" y="0"/>
            <wp:positionH relativeFrom="column">
              <wp:posOffset>1724480</wp:posOffset>
            </wp:positionH>
            <wp:positionV relativeFrom="paragraph">
              <wp:posOffset>55131</wp:posOffset>
            </wp:positionV>
            <wp:extent cx="2524836" cy="975815"/>
            <wp:effectExtent l="19050" t="0" r="8814" b="0"/>
            <wp:wrapNone/>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524836" cy="975815"/>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400CB8"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ab/>
      </w: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pP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pPr>
    </w:p>
    <w:p w:rsidR="00C44EE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(1.108) га бу илашма оқимларни қўйган ҳолда ток орқали ифодаланган </w:t>
      </w:r>
      <m:oMath>
        <m:r>
          <w:rPr>
            <w:rFonts w:ascii="Cambria Math" w:eastAsia="Times New Roman" w:hAnsi="Cambria Math"/>
            <w:noProof/>
            <w:sz w:val="28"/>
            <w:szCs w:val="28"/>
            <w:lang w:val="uz-Cyrl-UZ" w:eastAsia="ru-RU"/>
          </w:rPr>
          <m:t>α,β</m:t>
        </m:r>
      </m:oMath>
      <w:r w:rsidRPr="004E4ACF">
        <w:rPr>
          <w:rFonts w:ascii="Times New Roman" w:eastAsia="Times New Roman" w:hAnsi="Times New Roman"/>
          <w:sz w:val="28"/>
          <w:szCs w:val="28"/>
          <w:lang w:val="uz-Cyrl-UZ" w:eastAsia="ru-RU"/>
        </w:rPr>
        <w:t xml:space="preserve"> координатлар</w:t>
      </w:r>
      <w:r w:rsidR="00C44EEF" w:rsidRPr="004E4ACF">
        <w:rPr>
          <w:rFonts w:ascii="Times New Roman" w:eastAsia="Times New Roman" w:hAnsi="Times New Roman"/>
          <w:sz w:val="28"/>
          <w:szCs w:val="28"/>
          <w:lang w:val="uz-Cyrl-UZ" w:eastAsia="ru-RU"/>
        </w:rPr>
        <w:t>и системасида энергияни электро</w:t>
      </w:r>
      <w:r w:rsidRPr="004E4ACF">
        <w:rPr>
          <w:rFonts w:ascii="Times New Roman" w:eastAsia="Times New Roman" w:hAnsi="Times New Roman"/>
          <w:sz w:val="28"/>
          <w:szCs w:val="28"/>
          <w:lang w:val="uz-Cyrl-UZ" w:eastAsia="ru-RU"/>
        </w:rPr>
        <w:t xml:space="preserve">механик ўзгартириш тингламасини оламиз. Ток орқали ифодаланган кучланиш тенгламасини матрицали шаклда ёзиб олиш қулайдир: </w:t>
      </w:r>
    </w:p>
    <w:p w:rsidR="002A58A4" w:rsidRDefault="002A58A4"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739584" behindDoc="0" locked="0" layoutInCell="1" allowOverlap="1" wp14:anchorId="1368A0B8" wp14:editId="2FEA6ABE">
            <wp:simplePos x="0" y="0"/>
            <wp:positionH relativeFrom="column">
              <wp:posOffset>302991</wp:posOffset>
            </wp:positionH>
            <wp:positionV relativeFrom="paragraph">
              <wp:posOffset>169887</wp:posOffset>
            </wp:positionV>
            <wp:extent cx="4110957" cy="1483018"/>
            <wp:effectExtent l="0" t="0" r="0" b="0"/>
            <wp:wrapNone/>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110355" cy="14828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2A58A4" w:rsidRPr="004E4ACF" w:rsidRDefault="002A58A4"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A58A4" w:rsidRDefault="002A58A4" w:rsidP="00927FAB">
      <w:pPr>
        <w:spacing w:after="0" w:line="240" w:lineRule="auto"/>
        <w:jc w:val="both"/>
        <w:rPr>
          <w:rFonts w:ascii="Times New Roman" w:eastAsia="Times New Roman" w:hAnsi="Times New Roman"/>
          <w:sz w:val="28"/>
          <w:szCs w:val="28"/>
          <w:lang w:val="uz-Cyrl-UZ" w:eastAsia="ru-RU"/>
        </w:rPr>
      </w:pPr>
    </w:p>
    <w:p w:rsidR="004A7FC8" w:rsidRDefault="004A7FC8"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743680" behindDoc="0" locked="0" layoutInCell="1" allowOverlap="1" wp14:anchorId="4F0DC1D5" wp14:editId="5DD1D4CE">
            <wp:simplePos x="0" y="0"/>
            <wp:positionH relativeFrom="column">
              <wp:posOffset>794769</wp:posOffset>
            </wp:positionH>
            <wp:positionV relativeFrom="paragraph">
              <wp:posOffset>55997</wp:posOffset>
            </wp:positionV>
            <wp:extent cx="2274474" cy="238154"/>
            <wp:effectExtent l="0" t="0" r="0" b="0"/>
            <wp:wrapNone/>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74245" cy="238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4ACF">
        <w:rPr>
          <w:rFonts w:ascii="Times New Roman" w:eastAsia="Times New Roman" w:hAnsi="Times New Roman"/>
          <w:sz w:val="28"/>
          <w:szCs w:val="28"/>
          <w:lang w:val="uz-Cyrl-UZ" w:eastAsia="ru-RU"/>
        </w:rPr>
        <w:t xml:space="preserve">Бу ерда </w:t>
      </w:r>
      <w:r w:rsidR="00C44EEF" w:rsidRPr="004E4ACF">
        <w:rPr>
          <w:rFonts w:ascii="Times New Roman" w:hAnsi="Times New Roman"/>
          <w:noProof/>
          <w:sz w:val="28"/>
          <w:szCs w:val="28"/>
          <w:lang w:eastAsia="ru-RU"/>
        </w:rPr>
        <w:drawing>
          <wp:anchor distT="0" distB="0" distL="114300" distR="114300" simplePos="0" relativeHeight="251756544" behindDoc="0" locked="0" layoutInCell="1" allowOverlap="1" wp14:anchorId="55DDC72A" wp14:editId="382E786A">
            <wp:simplePos x="0" y="0"/>
            <wp:positionH relativeFrom="column">
              <wp:posOffset>2078990</wp:posOffset>
            </wp:positionH>
            <wp:positionV relativeFrom="paragraph">
              <wp:posOffset>447040</wp:posOffset>
            </wp:positionV>
            <wp:extent cx="260985" cy="163195"/>
            <wp:effectExtent l="19050" t="0" r="5715" b="0"/>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0985" cy="163195"/>
                    </a:xfrm>
                    <a:prstGeom prst="rect">
                      <a:avLst/>
                    </a:prstGeom>
                    <a:noFill/>
                    <a:ln>
                      <a:noFill/>
                    </a:ln>
                  </pic:spPr>
                </pic:pic>
              </a:graphicData>
            </a:graphic>
          </wp:anchor>
        </w:drawing>
      </w:r>
      <w:r w:rsidR="00C44EEF" w:rsidRPr="004E4ACF">
        <w:rPr>
          <w:rFonts w:ascii="Times New Roman" w:hAnsi="Times New Roman"/>
          <w:noProof/>
          <w:sz w:val="28"/>
          <w:szCs w:val="28"/>
          <w:lang w:eastAsia="ru-RU"/>
        </w:rPr>
        <w:drawing>
          <wp:anchor distT="0" distB="0" distL="114300" distR="114300" simplePos="0" relativeHeight="251754496" behindDoc="0" locked="0" layoutInCell="1" allowOverlap="1" wp14:anchorId="69CE5265" wp14:editId="2B3BEF5E">
            <wp:simplePos x="0" y="0"/>
            <wp:positionH relativeFrom="column">
              <wp:posOffset>1144270</wp:posOffset>
            </wp:positionH>
            <wp:positionV relativeFrom="paragraph">
              <wp:posOffset>425450</wp:posOffset>
            </wp:positionV>
            <wp:extent cx="890905" cy="182880"/>
            <wp:effectExtent l="19050" t="0" r="4445" b="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90905" cy="182880"/>
                    </a:xfrm>
                    <a:prstGeom prst="rect">
                      <a:avLst/>
                    </a:prstGeom>
                    <a:noFill/>
                    <a:ln>
                      <a:noFill/>
                    </a:ln>
                  </pic:spPr>
                </pic:pic>
              </a:graphicData>
            </a:graphic>
          </wp:anchor>
        </w:drawing>
      </w:r>
      <w:r>
        <w:rPr>
          <w:rFonts w:ascii="Times New Roman" w:eastAsia="Times New Roman" w:hAnsi="Times New Roman"/>
          <w:sz w:val="28"/>
          <w:szCs w:val="28"/>
          <w:lang w:val="uz-Cyrl-UZ" w:eastAsia="ru-RU"/>
        </w:rPr>
        <w:t xml:space="preserve">                                                        </w:t>
      </w:r>
      <w:r w:rsidR="002806AC" w:rsidRPr="004E4ACF">
        <w:rPr>
          <w:rFonts w:ascii="Times New Roman" w:eastAsia="Times New Roman" w:hAnsi="Times New Roman"/>
          <w:sz w:val="28"/>
          <w:szCs w:val="28"/>
          <w:lang w:val="uz-Cyrl-UZ" w:eastAsia="ru-RU"/>
        </w:rPr>
        <w:t xml:space="preserve"> тегишинча кучланиш ва </w:t>
      </w:r>
      <m:oMath>
        <m:r>
          <w:rPr>
            <w:rFonts w:ascii="Cambria Math" w:eastAsia="Times New Roman" w:hAnsi="Cambria Math"/>
            <w:noProof/>
            <w:sz w:val="28"/>
            <w:szCs w:val="28"/>
            <w:lang w:val="uz-Cyrl-UZ" w:eastAsia="ru-RU"/>
          </w:rPr>
          <m:t xml:space="preserve">α </m:t>
        </m:r>
      </m:oMath>
      <w:r w:rsidR="002806AC" w:rsidRPr="004E4ACF">
        <w:rPr>
          <w:rFonts w:ascii="Times New Roman" w:eastAsia="Times New Roman" w:hAnsi="Times New Roman"/>
          <w:sz w:val="28"/>
          <w:szCs w:val="28"/>
          <w:lang w:val="uz-Cyrl-UZ" w:eastAsia="ru-RU"/>
        </w:rPr>
        <w:t xml:space="preserve">ва </w:t>
      </w:r>
      <m:oMath>
        <m:r>
          <w:rPr>
            <w:rFonts w:ascii="Cambria Math" w:eastAsia="Times New Roman" w:hAnsi="Cambria Math"/>
            <w:noProof/>
            <w:sz w:val="28"/>
            <w:szCs w:val="28"/>
            <w:lang w:val="uz-Cyrl-UZ" w:eastAsia="ru-RU"/>
          </w:rPr>
          <m:t>β</m:t>
        </m:r>
      </m:oMath>
      <w:r w:rsidR="002806AC" w:rsidRPr="004E4ACF">
        <w:rPr>
          <w:rFonts w:ascii="Times New Roman" w:eastAsia="Times New Roman" w:hAnsi="Times New Roman"/>
          <w:sz w:val="28"/>
          <w:szCs w:val="28"/>
          <w:lang w:val="uz-Cyrl-UZ" w:eastAsia="ru-RU"/>
        </w:rPr>
        <w:t xml:space="preserve"> ўқ </w:t>
      </w:r>
    </w:p>
    <w:p w:rsidR="004A7FC8" w:rsidRDefault="004A7FC8" w:rsidP="00927FAB">
      <w:pPr>
        <w:spacing w:after="0" w:line="240" w:lineRule="auto"/>
        <w:jc w:val="both"/>
        <w:rPr>
          <w:rFonts w:ascii="Times New Roman" w:eastAsia="Times New Roman" w:hAnsi="Times New Roman"/>
          <w:sz w:val="28"/>
          <w:szCs w:val="28"/>
          <w:lang w:val="uz-Cyrl-UZ" w:eastAsia="ru-RU"/>
        </w:rPr>
      </w:pPr>
    </w:p>
    <w:p w:rsidR="002806AC" w:rsidRPr="004E4ACF" w:rsidRDefault="004A7FC8"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745728" behindDoc="0" locked="0" layoutInCell="1" allowOverlap="1" wp14:anchorId="355ABA99" wp14:editId="74B54410">
            <wp:simplePos x="0" y="0"/>
            <wp:positionH relativeFrom="column">
              <wp:posOffset>4221480</wp:posOffset>
            </wp:positionH>
            <wp:positionV relativeFrom="paragraph">
              <wp:posOffset>241935</wp:posOffset>
            </wp:positionV>
            <wp:extent cx="775970" cy="137795"/>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775970" cy="137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06AC" w:rsidRPr="004E4ACF">
        <w:rPr>
          <w:rFonts w:ascii="Times New Roman" w:eastAsia="Times New Roman" w:hAnsi="Times New Roman"/>
          <w:sz w:val="28"/>
          <w:szCs w:val="28"/>
          <w:lang w:val="uz-Cyrl-UZ" w:eastAsia="ru-RU"/>
        </w:rPr>
        <w:t>бўйича ротор</w:t>
      </w:r>
      <w:r>
        <w:rPr>
          <w:rFonts w:ascii="Times New Roman" w:eastAsia="Times New Roman" w:hAnsi="Times New Roman"/>
          <w:sz w:val="28"/>
          <w:szCs w:val="28"/>
          <w:lang w:val="uz-Cyrl-UZ" w:eastAsia="ru-RU"/>
        </w:rPr>
        <w:t xml:space="preserve">                     </w:t>
      </w:r>
      <w:r w:rsidR="002806AC" w:rsidRPr="004E4ACF">
        <w:rPr>
          <w:rFonts w:ascii="Times New Roman" w:eastAsia="Times New Roman" w:hAnsi="Times New Roman"/>
          <w:sz w:val="28"/>
          <w:szCs w:val="28"/>
          <w:lang w:val="uz-Cyrl-UZ" w:eastAsia="ru-RU"/>
        </w:rPr>
        <w:t xml:space="preserve"> ва статор чўлғамидаги ток:</w:t>
      </w:r>
      <w:r w:rsidR="002806AC" w:rsidRPr="004E4ACF">
        <w:rPr>
          <w:rFonts w:ascii="Times New Roman" w:hAnsi="Times New Roman"/>
          <w:noProof/>
          <w:sz w:val="28"/>
          <w:szCs w:val="28"/>
          <w:lang w:val="uz-Cyrl-UZ" w:eastAsia="ru-RU"/>
        </w:rPr>
        <w:t>статор ва ротор чўлғамида актив қаршилик; М- ўзаро индуктивлик:                                    -</w:t>
      </w:r>
      <m:oMath>
        <m:r>
          <w:rPr>
            <w:rFonts w:ascii="Cambria Math" w:eastAsia="Times New Roman" w:hAnsi="Cambria Math"/>
            <w:noProof/>
            <w:sz w:val="28"/>
            <w:szCs w:val="28"/>
            <w:lang w:val="uz-Cyrl-UZ" w:eastAsia="ru-RU"/>
          </w:rPr>
          <m:t xml:space="preserve"> α </m:t>
        </m:r>
      </m:oMath>
      <w:r w:rsidR="002806AC" w:rsidRPr="004E4ACF">
        <w:rPr>
          <w:rFonts w:ascii="Times New Roman" w:eastAsia="Times New Roman" w:hAnsi="Times New Roman"/>
          <w:sz w:val="28"/>
          <w:szCs w:val="28"/>
          <w:lang w:val="uz-Cyrl-UZ" w:eastAsia="ru-RU"/>
        </w:rPr>
        <w:t xml:space="preserve">ва </w:t>
      </w:r>
      <m:oMath>
        <m:r>
          <w:rPr>
            <w:rFonts w:ascii="Cambria Math" w:eastAsia="Times New Roman" w:hAnsi="Cambria Math"/>
            <w:noProof/>
            <w:sz w:val="28"/>
            <w:szCs w:val="28"/>
            <w:lang w:val="uz-Cyrl-UZ" w:eastAsia="ru-RU"/>
          </w:rPr>
          <m:t>β</m:t>
        </m:r>
      </m:oMath>
      <w:r w:rsidR="002806AC" w:rsidRPr="004E4ACF">
        <w:rPr>
          <w:rFonts w:ascii="Times New Roman" w:eastAsia="Times New Roman" w:hAnsi="Times New Roman"/>
          <w:sz w:val="28"/>
          <w:szCs w:val="28"/>
          <w:lang w:val="uz-Cyrl-UZ" w:eastAsia="ru-RU"/>
        </w:rPr>
        <w:t xml:space="preserve"> ўқ бўйича ротор ва статор чўлғамидаги тўла индуктивлик.</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Чўлғамнинг индуктивлиги: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57568" behindDoc="0" locked="0" layoutInCell="1" allowOverlap="1" wp14:anchorId="69011AC3" wp14:editId="6A6C9BE8">
            <wp:simplePos x="0" y="0"/>
            <wp:positionH relativeFrom="column">
              <wp:posOffset>1108909</wp:posOffset>
            </wp:positionH>
            <wp:positionV relativeFrom="paragraph">
              <wp:posOffset>101639</wp:posOffset>
            </wp:positionV>
            <wp:extent cx="2422478" cy="1061350"/>
            <wp:effectExtent l="19050" t="0" r="0" b="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22478" cy="1061350"/>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sectPr w:rsidR="002806AC" w:rsidRPr="004E4ACF" w:rsidSect="00F93E53">
          <w:type w:val="continuous"/>
          <w:pgSz w:w="11906" w:h="16838"/>
          <w:pgMar w:top="1134" w:right="850" w:bottom="1134" w:left="1701" w:header="708" w:footer="708" w:gutter="0"/>
          <w:cols w:space="708"/>
          <w:docGrid w:linePitch="360"/>
        </w:sect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sectPr w:rsidR="002806AC" w:rsidRPr="004E4ACF" w:rsidSect="00F93E53">
          <w:type w:val="continuous"/>
          <w:pgSz w:w="11906" w:h="16838"/>
          <w:pgMar w:top="1134" w:right="850" w:bottom="1134" w:left="1701" w:header="708" w:footer="708" w:gutter="0"/>
          <w:cols w:space="708"/>
          <w:docGrid w:linePitch="360"/>
        </w:sect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inline distT="0" distB="0" distL="0" distR="0" wp14:anchorId="63A5F0CA" wp14:editId="70136998">
            <wp:extent cx="1381125" cy="209550"/>
            <wp:effectExtent l="0" t="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81125" cy="209550"/>
                    </a:xfrm>
                    <a:prstGeom prst="rect">
                      <a:avLst/>
                    </a:prstGeom>
                    <a:noFill/>
                    <a:ln>
                      <a:noFill/>
                    </a:ln>
                  </pic:spPr>
                </pic:pic>
              </a:graphicData>
            </a:graphic>
          </wp:inline>
        </w:drawing>
      </w:r>
      <w:r w:rsidRPr="004E4ACF">
        <w:rPr>
          <w:rFonts w:ascii="Times New Roman" w:eastAsia="Times New Roman" w:hAnsi="Times New Roman"/>
          <w:sz w:val="28"/>
          <w:szCs w:val="28"/>
          <w:lang w:val="uz-Cyrl-UZ" w:eastAsia="ru-RU"/>
        </w:rPr>
        <w:t>-</w:t>
      </w:r>
      <m:oMath>
        <m:r>
          <w:rPr>
            <w:rFonts w:ascii="Cambria Math" w:eastAsia="Times New Roman" w:hAnsi="Cambria Math"/>
            <w:noProof/>
            <w:sz w:val="28"/>
            <w:szCs w:val="28"/>
            <w:lang w:val="uz-Cyrl-UZ" w:eastAsia="ru-RU"/>
          </w:rPr>
          <m:t xml:space="preserve"> α </m:t>
        </m:r>
      </m:oMath>
      <w:r w:rsidRPr="004E4ACF">
        <w:rPr>
          <w:rFonts w:ascii="Times New Roman" w:eastAsia="Times New Roman" w:hAnsi="Times New Roman"/>
          <w:sz w:val="28"/>
          <w:szCs w:val="28"/>
          <w:lang w:val="uz-Cyrl-UZ" w:eastAsia="ru-RU"/>
        </w:rPr>
        <w:t xml:space="preserve">ва </w:t>
      </w:r>
      <m:oMath>
        <m:r>
          <w:rPr>
            <w:rFonts w:ascii="Cambria Math" w:eastAsia="Times New Roman" w:hAnsi="Cambria Math"/>
            <w:noProof/>
            <w:sz w:val="28"/>
            <w:szCs w:val="28"/>
            <w:lang w:val="uz-Cyrl-UZ" w:eastAsia="ru-RU"/>
          </w:rPr>
          <m:t>β</m:t>
        </m:r>
      </m:oMath>
      <w:r w:rsidRPr="004E4ACF">
        <w:rPr>
          <w:rFonts w:ascii="Times New Roman" w:eastAsia="Times New Roman" w:hAnsi="Times New Roman"/>
          <w:sz w:val="28"/>
          <w:szCs w:val="28"/>
          <w:lang w:val="uz-Cyrl-UZ" w:eastAsia="ru-RU"/>
        </w:rPr>
        <w:t xml:space="preserve"> ўқ бўйича ротор ва статор чўлғамидаги тарқалиш индуктивлигини билдиради.</w:t>
      </w:r>
    </w:p>
    <w:p w:rsidR="002806AC" w:rsidRPr="004E4ACF" w:rsidRDefault="002806AC" w:rsidP="003520D8">
      <w:pPr>
        <w:spacing w:after="0" w:line="240" w:lineRule="auto"/>
        <w:ind w:firstLine="708"/>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Индуктив ва актив қаршиликлар машина фазасига тегишли ва у лойиҳалаш формуласи ва тажриба йўли билан жойини эгаллаш схемаси бўйича аниқланади.</w:t>
      </w:r>
    </w:p>
    <w:p w:rsidR="002806AC" w:rsidRPr="004E4ACF" w:rsidRDefault="00C44EEF"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    Қўзғалмас чўлғам учун кучла</w:t>
      </w:r>
      <w:r w:rsidR="002806AC" w:rsidRPr="004E4ACF">
        <w:rPr>
          <w:rFonts w:ascii="Times New Roman" w:eastAsia="Times New Roman" w:hAnsi="Times New Roman"/>
          <w:sz w:val="28"/>
          <w:szCs w:val="28"/>
          <w:lang w:val="uz-Cyrl-UZ" w:eastAsia="ru-RU"/>
        </w:rPr>
        <w:t>ниш тенгламаси оддий қайд этишда қуйидаги кўринишга эга бўлади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58592" behindDoc="0" locked="0" layoutInCell="1" allowOverlap="1" wp14:anchorId="33C6E1DB" wp14:editId="6FD36F23">
            <wp:simplePos x="0" y="0"/>
            <wp:positionH relativeFrom="column">
              <wp:posOffset>1108909</wp:posOffset>
            </wp:positionH>
            <wp:positionV relativeFrom="paragraph">
              <wp:posOffset>60638</wp:posOffset>
            </wp:positionV>
            <wp:extent cx="2570214" cy="409433"/>
            <wp:effectExtent l="19050" t="0" r="1536" b="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70214" cy="409433"/>
                    </a:xfrm>
                    <a:prstGeom prst="rect">
                      <a:avLst/>
                    </a:prstGeom>
                    <a:noFill/>
                    <a:ln>
                      <a:noFill/>
                    </a:ln>
                  </pic:spPr>
                </pic:pic>
              </a:graphicData>
            </a:graphic>
          </wp:anchor>
        </w:drawing>
      </w:r>
    </w:p>
    <w:p w:rsidR="00C44EEF" w:rsidRPr="004E4ACF" w:rsidRDefault="00C44EEF" w:rsidP="00927FAB">
      <w:pPr>
        <w:spacing w:after="0" w:line="240" w:lineRule="auto"/>
        <w:jc w:val="both"/>
        <w:rPr>
          <w:rFonts w:ascii="Times New Roman" w:eastAsia="Times New Roman" w:hAnsi="Times New Roman"/>
          <w:sz w:val="28"/>
          <w:szCs w:val="28"/>
          <w:lang w:val="uz-Cyrl-UZ" w:eastAsia="ru-RU"/>
        </w:rPr>
      </w:pPr>
    </w:p>
    <w:p w:rsidR="00C44EEF" w:rsidRPr="004E4ACF" w:rsidRDefault="00C44EEF"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чўлғам</w:t>
      </w:r>
      <w:r w:rsidR="003520D8">
        <w:rPr>
          <w:rFonts w:ascii="Times New Roman" w:eastAsia="Times New Roman" w:hAnsi="Times New Roman"/>
          <w:sz w:val="28"/>
          <w:szCs w:val="28"/>
          <w:lang w:val="uz-Cyrl-UZ" w:eastAsia="ru-RU"/>
        </w:rPr>
        <w:t>да</w:t>
      </w:r>
      <w:r w:rsidRPr="004E4ACF">
        <w:rPr>
          <w:rFonts w:ascii="Times New Roman" w:eastAsia="Times New Roman" w:hAnsi="Times New Roman"/>
          <w:sz w:val="28"/>
          <w:szCs w:val="28"/>
          <w:lang w:val="uz-Cyrl-UZ" w:eastAsia="ru-RU"/>
        </w:rPr>
        <w:t xml:space="preserve"> </w:t>
      </w:r>
      <w:r w:rsidR="003520D8">
        <w:rPr>
          <w:rFonts w:ascii="Times New Roman" w:eastAsia="Times New Roman" w:hAnsi="Times New Roman"/>
          <w:sz w:val="28"/>
          <w:szCs w:val="28"/>
          <w:lang w:val="uz-Cyrl-UZ" w:eastAsia="ru-RU"/>
        </w:rPr>
        <w:t>а</w:t>
      </w:r>
      <w:r w:rsidR="003520D8" w:rsidRPr="004E4ACF">
        <w:rPr>
          <w:rFonts w:ascii="Times New Roman" w:eastAsia="Times New Roman" w:hAnsi="Times New Roman"/>
          <w:sz w:val="28"/>
          <w:szCs w:val="28"/>
          <w:lang w:val="uz-Cyrl-UZ" w:eastAsia="ru-RU"/>
        </w:rPr>
        <w:t xml:space="preserve">йланаётган </w:t>
      </w:r>
      <w:r w:rsidR="003520D8">
        <w:rPr>
          <w:rFonts w:ascii="Times New Roman" w:eastAsia="Times New Roman" w:hAnsi="Times New Roman"/>
          <w:sz w:val="28"/>
          <w:szCs w:val="28"/>
          <w:lang w:val="uz-Cyrl-UZ" w:eastAsia="ru-RU"/>
        </w:rPr>
        <w:t xml:space="preserve">майдон </w:t>
      </w:r>
      <w:r w:rsidRPr="004E4ACF">
        <w:rPr>
          <w:rFonts w:ascii="Times New Roman" w:eastAsia="Times New Roman" w:hAnsi="Times New Roman"/>
          <w:sz w:val="28"/>
          <w:szCs w:val="28"/>
          <w:lang w:val="uz-Cyrl-UZ" w:eastAsia="ru-RU"/>
        </w:rPr>
        <w:t>бўлса</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59616" behindDoc="0" locked="0" layoutInCell="1" allowOverlap="1" wp14:anchorId="1D5B9717" wp14:editId="5DC00D1E">
            <wp:simplePos x="0" y="0"/>
            <wp:positionH relativeFrom="column">
              <wp:posOffset>937355</wp:posOffset>
            </wp:positionH>
            <wp:positionV relativeFrom="paragraph">
              <wp:posOffset>2531</wp:posOffset>
            </wp:positionV>
            <wp:extent cx="2681624" cy="588598"/>
            <wp:effectExtent l="19050" t="0" r="4426" b="0"/>
            <wp:wrapNone/>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81624" cy="588598"/>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3520D8" w:rsidRPr="003520D8"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sz w:val="28"/>
          <w:szCs w:val="28"/>
          <w:lang w:val="uz-Cyrl-UZ" w:eastAsia="ru-RU"/>
        </w:rPr>
        <w:t xml:space="preserve">   (1.110) тенгламаси сохта қўзғалмас чўлғамдан келтирилган машина учун ёзилган, унинг ротор ва статоридаги </w:t>
      </w:r>
      <w:r w:rsidR="00665672" w:rsidRPr="004E4ACF">
        <w:rPr>
          <w:rFonts w:ascii="Times New Roman" w:eastAsia="Times New Roman" w:hAnsi="Times New Roman"/>
          <w:sz w:val="28"/>
          <w:szCs w:val="28"/>
          <w:lang w:val="uz-Cyrl-UZ" w:eastAsia="ru-RU"/>
        </w:rPr>
        <w:t>чўлғам</w:t>
      </w:r>
      <w:r w:rsidRPr="004E4ACF">
        <w:rPr>
          <w:rFonts w:ascii="Times New Roman" w:eastAsia="Times New Roman" w:hAnsi="Times New Roman"/>
          <w:sz w:val="28"/>
          <w:szCs w:val="28"/>
          <w:lang w:val="uz-Cyrl-UZ" w:eastAsia="ru-RU"/>
        </w:rPr>
        <w:t xml:space="preserve">лар бир хилда. Қўзғалмас  чўлғамли машиналарда ва аниқ машинадаги инвариантлик қувватини сақлаб қолиш учун тенгламага </w:t>
      </w:r>
      <m:oMath>
        <m:r>
          <w:rPr>
            <w:rFonts w:ascii="Cambria Math" w:eastAsia="Times New Roman" w:hAnsi="Cambria Math"/>
            <w:noProof/>
            <w:sz w:val="28"/>
            <w:szCs w:val="28"/>
            <w:lang w:val="uz-Cyrl-UZ" w:eastAsia="ru-RU"/>
          </w:rPr>
          <m:t xml:space="preserve">α </m:t>
        </m:r>
      </m:oMath>
      <w:r w:rsidRPr="004E4ACF">
        <w:rPr>
          <w:rFonts w:ascii="Times New Roman" w:eastAsia="Times New Roman" w:hAnsi="Times New Roman"/>
          <w:noProof/>
          <w:sz w:val="28"/>
          <w:szCs w:val="28"/>
          <w:lang w:val="uz-Cyrl-UZ" w:eastAsia="ru-RU"/>
        </w:rPr>
        <w:t>ўқ бўйича ротор чўлғами учун</w:t>
      </w:r>
      <w:r w:rsidR="003520D8">
        <w:rPr>
          <w:rFonts w:ascii="Times New Roman" w:eastAsia="Times New Roman" w:hAnsi="Times New Roman"/>
          <w:noProof/>
          <w:sz w:val="28"/>
          <w:szCs w:val="28"/>
          <w:lang w:val="uz-Cyrl-UZ" w:eastAsia="ru-RU"/>
        </w:rPr>
        <w:t xml:space="preserve">    </w:t>
      </w:r>
      <w:r w:rsidR="003520D8" w:rsidRPr="004E4ACF">
        <w:rPr>
          <w:rFonts w:ascii="Times New Roman" w:hAnsi="Times New Roman"/>
          <w:noProof/>
          <w:sz w:val="28"/>
          <w:szCs w:val="28"/>
          <w:lang w:eastAsia="ru-RU"/>
        </w:rPr>
        <w:drawing>
          <wp:inline distT="0" distB="0" distL="0" distR="0" wp14:anchorId="2BC427D8" wp14:editId="1F394B2F">
            <wp:extent cx="788894" cy="261257"/>
            <wp:effectExtent l="0" t="0" r="0" b="0"/>
            <wp:docPr id="1313"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805776" cy="266848"/>
                    </a:xfrm>
                    <a:prstGeom prst="rect">
                      <a:avLst/>
                    </a:prstGeom>
                    <a:noFill/>
                    <a:ln>
                      <a:noFill/>
                    </a:ln>
                  </pic:spPr>
                </pic:pic>
              </a:graphicData>
            </a:graphic>
          </wp:inline>
        </w:drawing>
      </w:r>
    </w:p>
    <w:p w:rsidR="00C44EEF" w:rsidRPr="004E4ACF" w:rsidRDefault="00BC0D56"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2806AC" w:rsidRPr="004E4ACF">
        <w:rPr>
          <w:rFonts w:ascii="Times New Roman" w:hAnsi="Times New Roman"/>
          <w:noProof/>
          <w:sz w:val="28"/>
          <w:szCs w:val="28"/>
          <w:lang w:val="uz-Cyrl-UZ" w:eastAsia="ru-RU"/>
        </w:rPr>
        <w:t>кўпайтмада ифодаланган</w:t>
      </w:r>
      <w:r w:rsidR="003520D8">
        <w:rPr>
          <w:rFonts w:ascii="Times New Roman" w:hAnsi="Times New Roman"/>
          <w:noProof/>
          <w:sz w:val="28"/>
          <w:szCs w:val="28"/>
          <w:lang w:val="uz-Cyrl-UZ" w:eastAsia="ru-RU"/>
        </w:rPr>
        <w:t xml:space="preserve"> </w:t>
      </w:r>
      <w:r w:rsidR="002806AC" w:rsidRPr="004E4ACF">
        <w:rPr>
          <w:rFonts w:ascii="Times New Roman" w:eastAsia="Times New Roman" w:hAnsi="Times New Roman"/>
          <w:sz w:val="28"/>
          <w:szCs w:val="28"/>
          <w:lang w:val="uz-Cyrl-UZ" w:eastAsia="ru-RU"/>
        </w:rPr>
        <w:t>ЭЮК айланаси киритилади,</w:t>
      </w:r>
      <m:oMath>
        <m:r>
          <w:rPr>
            <w:rFonts w:ascii="Cambria Math" w:eastAsia="Times New Roman" w:hAnsi="Cambria Math"/>
            <w:noProof/>
            <w:sz w:val="28"/>
            <w:szCs w:val="28"/>
            <w:lang w:val="uz-Cyrl-UZ" w:eastAsia="ru-RU"/>
          </w:rPr>
          <m:t xml:space="preserve"> β</m:t>
        </m:r>
      </m:oMath>
      <w:r w:rsidR="002806AC" w:rsidRPr="004E4ACF">
        <w:rPr>
          <w:rFonts w:ascii="Times New Roman" w:eastAsia="Times New Roman" w:hAnsi="Times New Roman"/>
          <w:sz w:val="28"/>
          <w:szCs w:val="28"/>
          <w:lang w:val="uz-Cyrl-UZ" w:eastAsia="ru-RU"/>
        </w:rPr>
        <w:t xml:space="preserve"> ўйи бўйича эса    </w:t>
      </w:r>
    </w:p>
    <w:p w:rsidR="00C44EEF" w:rsidRDefault="00C44EEF"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1664" behindDoc="0" locked="0" layoutInCell="1" allowOverlap="1" wp14:anchorId="74060903" wp14:editId="2694A81C">
            <wp:simplePos x="0" y="0"/>
            <wp:positionH relativeFrom="column">
              <wp:posOffset>2195195</wp:posOffset>
            </wp:positionH>
            <wp:positionV relativeFrom="paragraph">
              <wp:posOffset>100330</wp:posOffset>
            </wp:positionV>
            <wp:extent cx="410845" cy="197485"/>
            <wp:effectExtent l="19050" t="0" r="8255" b="0"/>
            <wp:wrapNone/>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0845" cy="197485"/>
                    </a:xfrm>
                    <a:prstGeom prst="rect">
                      <a:avLst/>
                    </a:prstGeom>
                    <a:noFill/>
                    <a:ln>
                      <a:noFill/>
                    </a:ln>
                  </pic:spPr>
                </pic:pic>
              </a:graphicData>
            </a:graphic>
          </wp:anchor>
        </w:drawing>
      </w:r>
      <w:r w:rsidRPr="004E4ACF">
        <w:rPr>
          <w:rFonts w:ascii="Times New Roman" w:hAnsi="Times New Roman"/>
          <w:noProof/>
          <w:sz w:val="28"/>
          <w:szCs w:val="28"/>
          <w:lang w:eastAsia="ru-RU"/>
        </w:rPr>
        <w:drawing>
          <wp:anchor distT="0" distB="0" distL="114300" distR="114300" simplePos="0" relativeHeight="251760640" behindDoc="0" locked="0" layoutInCell="1" allowOverlap="1" wp14:anchorId="300202EE" wp14:editId="5837263F">
            <wp:simplePos x="0" y="0"/>
            <wp:positionH relativeFrom="column">
              <wp:posOffset>1538605</wp:posOffset>
            </wp:positionH>
            <wp:positionV relativeFrom="paragraph">
              <wp:posOffset>121285</wp:posOffset>
            </wp:positionV>
            <wp:extent cx="655955" cy="177165"/>
            <wp:effectExtent l="19050" t="0" r="0" b="0"/>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55955" cy="177165"/>
                    </a:xfrm>
                    <a:prstGeom prst="rect">
                      <a:avLst/>
                    </a:prstGeom>
                    <a:noFill/>
                    <a:ln>
                      <a:noFill/>
                    </a:ln>
                  </pic:spPr>
                </pic:pic>
              </a:graphicData>
            </a:graphic>
          </wp:anchor>
        </w:drawing>
      </w:r>
    </w:p>
    <w:p w:rsidR="003520D8" w:rsidRPr="004E4ACF" w:rsidRDefault="003520D8"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(1.110) Кирхгорф тенгламаси ўз ичига </w:t>
      </w:r>
      <w:r w:rsidR="003520D8" w:rsidRPr="004E4ACF">
        <w:rPr>
          <w:rFonts w:ascii="Times New Roman" w:eastAsia="Times New Roman" w:hAnsi="Times New Roman"/>
          <w:sz w:val="28"/>
          <w:szCs w:val="28"/>
          <w:lang w:val="uz-Cyrl-UZ" w:eastAsia="ru-RU"/>
        </w:rPr>
        <w:t>кучланишни</w:t>
      </w:r>
      <w:r w:rsidR="003520D8">
        <w:rPr>
          <w:rFonts w:ascii="Times New Roman" w:eastAsia="Times New Roman" w:hAnsi="Times New Roman"/>
          <w:sz w:val="28"/>
          <w:szCs w:val="28"/>
          <w:lang w:val="uz-Cyrl-UZ" w:eastAsia="ru-RU"/>
        </w:rPr>
        <w:t>,</w:t>
      </w:r>
      <w:r w:rsidR="003520D8" w:rsidRPr="004E4ACF">
        <w:rPr>
          <w:rFonts w:ascii="Times New Roman" w:eastAsia="Times New Roman" w:hAnsi="Times New Roman"/>
          <w:sz w:val="28"/>
          <w:szCs w:val="28"/>
          <w:lang w:val="uz-Cyrl-UZ" w:eastAsia="ru-RU"/>
        </w:rPr>
        <w:t xml:space="preserve"> </w:t>
      </w:r>
      <w:r w:rsidRPr="004E4ACF">
        <w:rPr>
          <w:rFonts w:ascii="Times New Roman" w:eastAsia="Times New Roman" w:hAnsi="Times New Roman"/>
          <w:sz w:val="28"/>
          <w:szCs w:val="28"/>
          <w:lang w:val="uz-Cyrl-UZ" w:eastAsia="ru-RU"/>
        </w:rPr>
        <w:t>актив қаршиликда</w:t>
      </w:r>
      <w:r w:rsidR="003520D8">
        <w:rPr>
          <w:rFonts w:ascii="Times New Roman" w:eastAsia="Times New Roman" w:hAnsi="Times New Roman"/>
          <w:sz w:val="28"/>
          <w:szCs w:val="28"/>
          <w:lang w:val="uz-Cyrl-UZ" w:eastAsia="ru-RU"/>
        </w:rPr>
        <w:t>ги</w:t>
      </w:r>
      <w:r w:rsidRPr="004E4ACF">
        <w:rPr>
          <w:rFonts w:ascii="Times New Roman" w:eastAsia="Times New Roman" w:hAnsi="Times New Roman"/>
          <w:sz w:val="28"/>
          <w:szCs w:val="28"/>
          <w:lang w:val="uz-Cyrl-UZ" w:eastAsia="ru-RU"/>
        </w:rPr>
        <w:t xml:space="preserve"> кучланишни</w:t>
      </w:r>
      <w:r w:rsidR="003520D8">
        <w:rPr>
          <w:rFonts w:ascii="Times New Roman" w:eastAsia="Times New Roman" w:hAnsi="Times New Roman"/>
          <w:sz w:val="28"/>
          <w:szCs w:val="28"/>
          <w:lang w:val="uz-Cyrl-UZ" w:eastAsia="ru-RU"/>
        </w:rPr>
        <w:t>нг</w:t>
      </w:r>
      <w:r w:rsidRPr="004E4ACF">
        <w:rPr>
          <w:rFonts w:ascii="Times New Roman" w:eastAsia="Times New Roman" w:hAnsi="Times New Roman"/>
          <w:sz w:val="28"/>
          <w:szCs w:val="28"/>
          <w:lang w:val="uz-Cyrl-UZ" w:eastAsia="ru-RU"/>
        </w:rPr>
        <w:t xml:space="preserve"> тушиши</w:t>
      </w:r>
      <w:r w:rsidR="003520D8">
        <w:rPr>
          <w:rFonts w:ascii="Times New Roman" w:eastAsia="Times New Roman" w:hAnsi="Times New Roman"/>
          <w:sz w:val="28"/>
          <w:szCs w:val="28"/>
          <w:lang w:val="uz-Cyrl-UZ" w:eastAsia="ru-RU"/>
        </w:rPr>
        <w:t>ни</w:t>
      </w:r>
      <w:r w:rsidRPr="004E4ACF">
        <w:rPr>
          <w:rFonts w:ascii="Times New Roman" w:eastAsia="Times New Roman" w:hAnsi="Times New Roman"/>
          <w:sz w:val="28"/>
          <w:szCs w:val="28"/>
          <w:lang w:val="uz-Cyrl-UZ" w:eastAsia="ru-RU"/>
        </w:rPr>
        <w:t xml:space="preserve">, </w:t>
      </w:r>
      <w:r w:rsidR="003520D8" w:rsidRPr="004E4ACF">
        <w:rPr>
          <w:rFonts w:ascii="Times New Roman" w:eastAsia="Times New Roman" w:hAnsi="Times New Roman"/>
          <w:sz w:val="28"/>
          <w:szCs w:val="28"/>
          <w:lang w:val="uz-Cyrl-UZ" w:eastAsia="ru-RU"/>
        </w:rPr>
        <w:t>ЭЮК</w:t>
      </w:r>
      <w:r w:rsidR="003520D8">
        <w:rPr>
          <w:rFonts w:ascii="Times New Roman" w:eastAsia="Times New Roman" w:hAnsi="Times New Roman"/>
          <w:sz w:val="28"/>
          <w:szCs w:val="28"/>
          <w:lang w:val="uz-Cyrl-UZ" w:eastAsia="ru-RU"/>
        </w:rPr>
        <w:t xml:space="preserve"> нинг</w:t>
      </w:r>
      <w:r w:rsidR="003520D8" w:rsidRPr="004E4ACF">
        <w:rPr>
          <w:rFonts w:ascii="Times New Roman" w:eastAsia="Times New Roman" w:hAnsi="Times New Roman"/>
          <w:sz w:val="28"/>
          <w:szCs w:val="28"/>
          <w:lang w:val="uz-Cyrl-UZ" w:eastAsia="ru-RU"/>
        </w:rPr>
        <w:t xml:space="preserve"> айланиши</w:t>
      </w:r>
      <w:r w:rsidR="003520D8">
        <w:rPr>
          <w:rFonts w:ascii="Times New Roman" w:eastAsia="Times New Roman" w:hAnsi="Times New Roman"/>
          <w:sz w:val="28"/>
          <w:szCs w:val="28"/>
          <w:lang w:val="uz-Cyrl-UZ" w:eastAsia="ru-RU"/>
        </w:rPr>
        <w:t>ни</w:t>
      </w:r>
      <w:r w:rsidR="003520D8" w:rsidRPr="004E4ACF">
        <w:rPr>
          <w:rFonts w:ascii="Times New Roman" w:eastAsia="Times New Roman" w:hAnsi="Times New Roman"/>
          <w:sz w:val="28"/>
          <w:szCs w:val="28"/>
          <w:lang w:val="uz-Cyrl-UZ" w:eastAsia="ru-RU"/>
        </w:rPr>
        <w:t xml:space="preserve"> </w:t>
      </w:r>
      <w:r w:rsidRPr="004E4ACF">
        <w:rPr>
          <w:rFonts w:ascii="Times New Roman" w:eastAsia="Times New Roman" w:hAnsi="Times New Roman"/>
          <w:sz w:val="28"/>
          <w:szCs w:val="28"/>
          <w:lang w:val="uz-Cyrl-UZ" w:eastAsia="ru-RU"/>
        </w:rPr>
        <w:t>ўз ичига олади, трансформатор</w:t>
      </w:r>
      <w:r w:rsidR="003520D8">
        <w:rPr>
          <w:rFonts w:ascii="Times New Roman" w:eastAsia="Times New Roman" w:hAnsi="Times New Roman"/>
          <w:sz w:val="28"/>
          <w:szCs w:val="28"/>
          <w:lang w:val="uz-Cyrl-UZ" w:eastAsia="ru-RU"/>
        </w:rPr>
        <w:t>даги</w:t>
      </w:r>
      <w:r w:rsidRPr="004E4ACF">
        <w:rPr>
          <w:rFonts w:ascii="Times New Roman" w:eastAsia="Times New Roman" w:hAnsi="Times New Roman"/>
          <w:sz w:val="28"/>
          <w:szCs w:val="28"/>
          <w:lang w:val="uz-Cyrl-UZ" w:eastAsia="ru-RU"/>
        </w:rPr>
        <w:t xml:space="preserve"> ЭЮК фақат айланаётган чўлғамдагина индукцияланади</w:t>
      </w:r>
    </w:p>
    <w:p w:rsidR="00C44EEF" w:rsidRPr="004E4ACF" w:rsidRDefault="003520D8"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eastAsia="ru-RU"/>
        </w:rPr>
        <w:drawing>
          <wp:anchor distT="0" distB="0" distL="114300" distR="114300" simplePos="0" relativeHeight="251762688" behindDoc="0" locked="0" layoutInCell="1" allowOverlap="1" wp14:anchorId="56C32B28" wp14:editId="185B896E">
            <wp:simplePos x="0" y="0"/>
            <wp:positionH relativeFrom="column">
              <wp:posOffset>1194339</wp:posOffset>
            </wp:positionH>
            <wp:positionV relativeFrom="paragraph">
              <wp:posOffset>138377</wp:posOffset>
            </wp:positionV>
            <wp:extent cx="2689412" cy="1198709"/>
            <wp:effectExtent l="0" t="0" r="0" b="0"/>
            <wp:wrapNone/>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89225" cy="11986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C44EEF" w:rsidRPr="004E4ACF" w:rsidRDefault="00C44EEF" w:rsidP="00927FAB">
      <w:pPr>
        <w:spacing w:after="0" w:line="240" w:lineRule="auto"/>
        <w:jc w:val="both"/>
        <w:rPr>
          <w:rFonts w:ascii="Times New Roman" w:eastAsia="Times New Roman" w:hAnsi="Times New Roman"/>
          <w:sz w:val="28"/>
          <w:szCs w:val="28"/>
          <w:lang w:val="uz-Cyrl-UZ" w:eastAsia="ru-RU"/>
        </w:rPr>
      </w:pPr>
    </w:p>
    <w:p w:rsidR="00C44EEF" w:rsidRPr="004E4ACF" w:rsidRDefault="00C44EEF"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Default="002806AC" w:rsidP="00927FAB">
      <w:pPr>
        <w:spacing w:after="0" w:line="240" w:lineRule="auto"/>
        <w:jc w:val="both"/>
        <w:rPr>
          <w:rFonts w:ascii="Times New Roman" w:eastAsia="Times New Roman" w:hAnsi="Times New Roman"/>
          <w:sz w:val="28"/>
          <w:szCs w:val="28"/>
          <w:lang w:val="uz-Cyrl-UZ" w:eastAsia="ru-RU"/>
        </w:rPr>
      </w:pPr>
    </w:p>
    <w:p w:rsidR="003520D8" w:rsidRDefault="003520D8" w:rsidP="00927FAB">
      <w:pPr>
        <w:spacing w:after="0" w:line="240" w:lineRule="auto"/>
        <w:jc w:val="both"/>
        <w:rPr>
          <w:rFonts w:ascii="Times New Roman" w:eastAsia="Times New Roman" w:hAnsi="Times New Roman"/>
          <w:sz w:val="28"/>
          <w:szCs w:val="28"/>
          <w:lang w:val="uz-Cyrl-UZ" w:eastAsia="ru-RU"/>
        </w:rPr>
      </w:pPr>
    </w:p>
    <w:p w:rsidR="003520D8" w:rsidRPr="004E4ACF" w:rsidRDefault="003520D8" w:rsidP="00927FAB">
      <w:pPr>
        <w:spacing w:after="0" w:line="240" w:lineRule="auto"/>
        <w:jc w:val="both"/>
        <w:rPr>
          <w:rFonts w:ascii="Times New Roman" w:eastAsia="Times New Roman" w:hAnsi="Times New Roman"/>
          <w:sz w:val="28"/>
          <w:szCs w:val="28"/>
          <w:lang w:val="uz-Cyrl-UZ" w:eastAsia="ru-RU"/>
        </w:rPr>
      </w:pPr>
    </w:p>
    <w:p w:rsidR="003520D8"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 </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 </w:t>
      </w:r>
      <w:r w:rsidR="00172AA6">
        <w:rPr>
          <w:rFonts w:ascii="Times New Roman" w:eastAsia="Times New Roman" w:hAnsi="Times New Roman"/>
          <w:sz w:val="28"/>
          <w:szCs w:val="28"/>
          <w:lang w:val="uz-Cyrl-UZ" w:eastAsia="ru-RU"/>
        </w:rPr>
        <w:t>Э</w:t>
      </w:r>
      <w:r w:rsidR="00172AA6" w:rsidRPr="004E4ACF">
        <w:rPr>
          <w:rFonts w:ascii="Times New Roman" w:eastAsia="Times New Roman" w:hAnsi="Times New Roman"/>
          <w:sz w:val="28"/>
          <w:szCs w:val="28"/>
          <w:lang w:val="uz-Cyrl-UZ" w:eastAsia="ru-RU"/>
        </w:rPr>
        <w:t>нергия</w:t>
      </w:r>
      <w:r w:rsidR="00172AA6">
        <w:rPr>
          <w:rFonts w:ascii="Times New Roman" w:eastAsia="Times New Roman" w:hAnsi="Times New Roman"/>
          <w:sz w:val="28"/>
          <w:szCs w:val="28"/>
          <w:lang w:val="uz-Cyrl-UZ" w:eastAsia="ru-RU"/>
        </w:rPr>
        <w:t>нинг э</w:t>
      </w:r>
      <w:r w:rsidRPr="004E4ACF">
        <w:rPr>
          <w:rFonts w:ascii="Times New Roman" w:eastAsia="Times New Roman" w:hAnsi="Times New Roman"/>
          <w:sz w:val="28"/>
          <w:szCs w:val="28"/>
          <w:lang w:val="uz-Cyrl-UZ" w:eastAsia="ru-RU"/>
        </w:rPr>
        <w:t>лектрмеханик ўзгартириш жараёнлари (1.110) кучланиш тенгламаси ва ҳаракат тенгламасида ифодаланади: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3712" behindDoc="0" locked="0" layoutInCell="1" allowOverlap="1" wp14:anchorId="0AB40A05" wp14:editId="37F1191D">
            <wp:simplePos x="0" y="0"/>
            <wp:positionH relativeFrom="column">
              <wp:posOffset>1420419</wp:posOffset>
            </wp:positionH>
            <wp:positionV relativeFrom="paragraph">
              <wp:posOffset>18860</wp:posOffset>
            </wp:positionV>
            <wp:extent cx="2197290" cy="373247"/>
            <wp:effectExtent l="19050" t="0" r="0" b="0"/>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97290" cy="373247"/>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172AA6" w:rsidP="00927FAB">
      <w:pPr>
        <w:spacing w:after="0" w:line="240" w:lineRule="auto"/>
        <w:jc w:val="both"/>
        <w:rPr>
          <w:rFonts w:ascii="Times New Roman" w:eastAsia="Times New Roman" w:hAnsi="Times New Roman"/>
          <w:sz w:val="28"/>
          <w:szCs w:val="28"/>
          <w:lang w:val="uz-Cyrl-UZ" w:eastAsia="ru-RU"/>
        </w:rPr>
      </w:pPr>
      <w:r>
        <w:rPr>
          <w:rFonts w:ascii="Times New Roman" w:eastAsia="Times New Roman" w:hAnsi="Times New Roman"/>
          <w:sz w:val="28"/>
          <w:szCs w:val="28"/>
          <w:lang w:val="uz-Cyrl-UZ" w:eastAsia="ru-RU"/>
        </w:rPr>
        <w:t>Бу ерда: М</w:t>
      </w:r>
      <w:r w:rsidRPr="00172AA6">
        <w:rPr>
          <w:rFonts w:ascii="Times New Roman" w:eastAsia="Times New Roman" w:hAnsi="Times New Roman"/>
          <w:sz w:val="28"/>
          <w:szCs w:val="28"/>
          <w:vertAlign w:val="subscript"/>
          <w:lang w:val="uz-Cyrl-UZ" w:eastAsia="ru-RU"/>
        </w:rPr>
        <w:t>с</w:t>
      </w:r>
      <w:r>
        <w:rPr>
          <w:rFonts w:ascii="Times New Roman" w:eastAsia="Times New Roman" w:hAnsi="Times New Roman"/>
          <w:sz w:val="28"/>
          <w:szCs w:val="28"/>
          <w:lang w:val="uz-Cyrl-UZ" w:eastAsia="ru-RU"/>
        </w:rPr>
        <w:t>-қ</w:t>
      </w:r>
      <w:r w:rsidR="002806AC" w:rsidRPr="004E4ACF">
        <w:rPr>
          <w:rFonts w:ascii="Times New Roman" w:eastAsia="Times New Roman" w:hAnsi="Times New Roman"/>
          <w:sz w:val="28"/>
          <w:szCs w:val="28"/>
          <w:lang w:val="uz-Cyrl-UZ" w:eastAsia="ru-RU"/>
        </w:rPr>
        <w:t>аршилик моменти ёки валга бўлган юклама  моменти;</w:t>
      </w:r>
      <w:r>
        <w:rPr>
          <w:rFonts w:ascii="Times New Roman" w:eastAsia="Times New Roman" w:hAnsi="Times New Roman"/>
          <w:sz w:val="28"/>
          <w:szCs w:val="28"/>
          <w:lang w:val="uz-Cyrl-UZ" w:eastAsia="ru-RU"/>
        </w:rPr>
        <w:t xml:space="preserve"> </w:t>
      </w:r>
      <w:r w:rsidR="002806AC" w:rsidRPr="004E4ACF">
        <w:rPr>
          <w:rFonts w:ascii="Times New Roman" w:eastAsia="Times New Roman" w:hAnsi="Times New Roman"/>
          <w:sz w:val="28"/>
          <w:szCs w:val="28"/>
          <w:lang w:val="en-US" w:eastAsia="ru-RU"/>
        </w:rPr>
        <w:t>J</w:t>
      </w:r>
      <w:r w:rsidR="002806AC" w:rsidRPr="004E4ACF">
        <w:rPr>
          <w:rFonts w:ascii="Times New Roman" w:eastAsia="Times New Roman" w:hAnsi="Times New Roman"/>
          <w:sz w:val="28"/>
          <w:szCs w:val="28"/>
          <w:lang w:val="uz-Cyrl-UZ" w:eastAsia="ru-RU"/>
        </w:rPr>
        <w:t>-инерция моменти. Агар электр машина механик юритувчи механизм  билан тадқиқ қилинса, бунда механизмнинг келтирилган инерция моментини ҳисобга олиш керак бўлади.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val="uz-Cyrl-UZ" w:eastAsia="ru-RU"/>
        </w:rPr>
        <w:t>Электрмагнитли момент:</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4736" behindDoc="0" locked="0" layoutInCell="1" allowOverlap="1" wp14:anchorId="375D4953" wp14:editId="10D2BC30">
            <wp:simplePos x="0" y="0"/>
            <wp:positionH relativeFrom="column">
              <wp:posOffset>1267671</wp:posOffset>
            </wp:positionH>
            <wp:positionV relativeFrom="paragraph">
              <wp:posOffset>1462</wp:posOffset>
            </wp:positionV>
            <wp:extent cx="2569976" cy="276625"/>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88742" cy="278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172AA6" w:rsidRPr="004E4ACF" w:rsidRDefault="002806AC" w:rsidP="00172AA6">
      <w:pPr>
        <w:spacing w:after="0" w:line="240" w:lineRule="auto"/>
        <w:jc w:val="both"/>
        <w:rPr>
          <w:rFonts w:ascii="Times New Roman" w:eastAsia="Times New Roman" w:hAnsi="Times New Roman"/>
          <w:sz w:val="28"/>
          <w:szCs w:val="28"/>
          <w:lang w:val="uz-Cyrl-UZ" w:eastAsia="ru-RU"/>
        </w:rPr>
        <w:sectPr w:rsidR="00172AA6" w:rsidRPr="004E4ACF" w:rsidSect="00F93E53">
          <w:type w:val="continuous"/>
          <w:pgSz w:w="11906" w:h="16838"/>
          <w:pgMar w:top="1134" w:right="850" w:bottom="1134" w:left="1701" w:header="708" w:footer="708" w:gutter="0"/>
          <w:cols w:space="708"/>
          <w:docGrid w:linePitch="360"/>
        </w:sectPr>
      </w:pPr>
      <w:r w:rsidRPr="004E4ACF">
        <w:rPr>
          <w:rFonts w:ascii="Times New Roman" w:eastAsia="Times New Roman" w:hAnsi="Times New Roman"/>
          <w:sz w:val="28"/>
          <w:szCs w:val="28"/>
          <w:lang w:val="uz-Cyrl-UZ" w:eastAsia="ru-RU"/>
        </w:rPr>
        <w:t xml:space="preserve">Аъзолар олдида ва (1.116) </w:t>
      </w:r>
      <w:r w:rsidR="00172AA6">
        <w:rPr>
          <w:rFonts w:ascii="Times New Roman" w:eastAsia="Times New Roman" w:hAnsi="Times New Roman"/>
          <w:sz w:val="28"/>
          <w:szCs w:val="28"/>
          <w:lang w:val="uz-Cyrl-UZ" w:eastAsia="ru-RU"/>
        </w:rPr>
        <w:t xml:space="preserve">келтирилган </w:t>
      </w:r>
      <w:r w:rsidRPr="004E4ACF">
        <w:rPr>
          <w:rFonts w:ascii="Times New Roman" w:eastAsia="Times New Roman" w:hAnsi="Times New Roman"/>
          <w:sz w:val="28"/>
          <w:szCs w:val="28"/>
          <w:lang w:val="uz-Cyrl-UZ" w:eastAsia="ru-RU"/>
        </w:rPr>
        <w:t xml:space="preserve">ток олдидан белгилар </w:t>
      </w:r>
      <w:r w:rsidR="00172AA6" w:rsidRPr="004E4ACF">
        <w:rPr>
          <w:rFonts w:ascii="Times New Roman" w:eastAsia="Times New Roman" w:hAnsi="Times New Roman"/>
          <w:sz w:val="28"/>
          <w:szCs w:val="28"/>
          <w:lang w:val="uz-Cyrl-UZ" w:eastAsia="ru-RU"/>
        </w:rPr>
        <w:t>тенгламада ЭЮК айланиши</w:t>
      </w:r>
      <w:r w:rsidR="00172AA6">
        <w:rPr>
          <w:rFonts w:ascii="Times New Roman" w:eastAsia="Times New Roman" w:hAnsi="Times New Roman"/>
          <w:sz w:val="28"/>
          <w:szCs w:val="28"/>
          <w:lang w:val="uz-Cyrl-UZ" w:eastAsia="ru-RU"/>
        </w:rPr>
        <w:t xml:space="preserve"> </w:t>
      </w:r>
      <w:r w:rsidR="00172AA6" w:rsidRPr="004E4ACF">
        <w:rPr>
          <w:rFonts w:ascii="Times New Roman" w:eastAsia="Times New Roman" w:hAnsi="Times New Roman"/>
          <w:sz w:val="28"/>
          <w:szCs w:val="28"/>
          <w:lang w:val="uz-Cyrl-UZ" w:eastAsia="ru-RU"/>
        </w:rPr>
        <w:t xml:space="preserve">билан аниқланади, </w:t>
      </w:r>
      <m:oMath>
        <m:r>
          <w:rPr>
            <w:rFonts w:ascii="Cambria Math" w:eastAsia="Times New Roman" w:hAnsi="Cambria Math"/>
            <w:noProof/>
            <w:sz w:val="28"/>
            <w:szCs w:val="28"/>
            <w:lang w:val="uz-Cyrl-UZ" w:eastAsia="ru-RU"/>
          </w:rPr>
          <m:t>β</m:t>
        </m:r>
      </m:oMath>
      <w:r w:rsidR="00172AA6" w:rsidRPr="004E4ACF">
        <w:rPr>
          <w:rFonts w:ascii="Times New Roman" w:eastAsia="Times New Roman" w:hAnsi="Times New Roman"/>
          <w:sz w:val="28"/>
          <w:szCs w:val="28"/>
          <w:lang w:val="uz-Cyrl-UZ" w:eastAsia="ru-RU"/>
        </w:rPr>
        <w:t xml:space="preserve"> ўқ бўйича ротор </w:t>
      </w:r>
    </w:p>
    <w:p w:rsidR="00172AA6" w:rsidRPr="004E4ACF" w:rsidRDefault="00172AA6" w:rsidP="00172AA6">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чўлғамидаги кучланиш ўқлар йўналишига боғлиқ бўлади, 1.28</w:t>
      </w:r>
      <w:r>
        <w:rPr>
          <w:rFonts w:ascii="Times New Roman" w:eastAsia="Times New Roman" w:hAnsi="Times New Roman"/>
          <w:sz w:val="28"/>
          <w:szCs w:val="28"/>
          <w:lang w:val="uz-Cyrl-UZ" w:eastAsia="ru-RU"/>
        </w:rPr>
        <w:t>-</w:t>
      </w:r>
      <w:r w:rsidRPr="004E4ACF">
        <w:rPr>
          <w:rFonts w:ascii="Times New Roman" w:eastAsia="Times New Roman" w:hAnsi="Times New Roman"/>
          <w:sz w:val="28"/>
          <w:szCs w:val="28"/>
          <w:lang w:val="uz-Cyrl-UZ" w:eastAsia="ru-RU"/>
        </w:rPr>
        <w:t>расмда кўрсатилган.</w:t>
      </w:r>
    </w:p>
    <w:p w:rsidR="00172AA6" w:rsidRPr="004E4ACF" w:rsidRDefault="00172AA6"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sectPr w:rsidR="002806AC" w:rsidRPr="004E4ACF" w:rsidSect="00F93E53">
          <w:type w:val="continuous"/>
          <w:pgSz w:w="11906" w:h="16838"/>
          <w:pgMar w:top="1134" w:right="850" w:bottom="1134" w:left="1701" w:header="708" w:footer="708" w:gutter="0"/>
          <w:cols w:space="708"/>
          <w:docGrid w:linePitch="360"/>
        </w:sect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inline distT="0" distB="0" distL="0" distR="0" wp14:anchorId="7F8A3867" wp14:editId="74A2C5BF">
            <wp:extent cx="5478716" cy="1659751"/>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75325" cy="1658724"/>
                    </a:xfrm>
                    <a:prstGeom prst="rect">
                      <a:avLst/>
                    </a:prstGeom>
                    <a:noFill/>
                    <a:ln>
                      <a:noFill/>
                    </a:ln>
                  </pic:spPr>
                </pic:pic>
              </a:graphicData>
            </a:graphic>
          </wp:inline>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sectPr w:rsidR="002806AC" w:rsidRPr="004E4ACF" w:rsidSect="00F93E53">
          <w:type w:val="continuous"/>
          <w:pgSz w:w="11906" w:h="16838"/>
          <w:pgMar w:top="1134" w:right="850" w:bottom="1134" w:left="1701" w:header="708" w:footer="708" w:gutter="0"/>
          <w:cols w:space="708"/>
          <w:docGrid w:linePitch="360"/>
        </w:sectPr>
      </w:pPr>
    </w:p>
    <w:p w:rsidR="002806AC" w:rsidRPr="004E4ACF" w:rsidRDefault="002806AC" w:rsidP="00172AA6">
      <w:pPr>
        <w:spacing w:after="0" w:line="240" w:lineRule="auto"/>
        <w:ind w:firstLine="708"/>
        <w:jc w:val="both"/>
        <w:rPr>
          <w:rFonts w:ascii="Times New Roman" w:eastAsia="Times New Roman" w:hAnsi="Times New Roman"/>
          <w:sz w:val="28"/>
          <w:szCs w:val="28"/>
          <w:lang w:val="uz-Cyrl-UZ" w:eastAsia="ru-RU"/>
        </w:rPr>
      </w:pPr>
      <w:r w:rsidRPr="00817B40">
        <w:rPr>
          <w:rFonts w:ascii="Times New Roman" w:eastAsia="Times New Roman" w:hAnsi="Times New Roman"/>
          <w:sz w:val="28"/>
          <w:szCs w:val="28"/>
          <w:lang w:val="uz-Cyrl-UZ" w:eastAsia="ru-RU"/>
        </w:rPr>
        <w:t>Ротор ва статорнинг</w:t>
      </w:r>
      <w:r w:rsidRPr="004E4ACF">
        <w:rPr>
          <w:rFonts w:ascii="Times New Roman" w:eastAsia="Times New Roman" w:hAnsi="Times New Roman"/>
          <w:sz w:val="28"/>
          <w:szCs w:val="28"/>
          <w:lang w:val="uz-Cyrl-UZ" w:eastAsia="ru-RU"/>
        </w:rPr>
        <w:t xml:space="preserve"> турли </w:t>
      </w:r>
      <w:r w:rsidR="00C44EEF" w:rsidRPr="004E4ACF">
        <w:rPr>
          <w:rFonts w:ascii="Times New Roman" w:eastAsia="Times New Roman" w:hAnsi="Times New Roman"/>
          <w:sz w:val="28"/>
          <w:szCs w:val="28"/>
          <w:lang w:val="uz-Cyrl-UZ" w:eastAsia="ru-RU"/>
        </w:rPr>
        <w:t>фазаларидан оқиб ўтувчи электро</w:t>
      </w:r>
      <w:r w:rsidRPr="004E4ACF">
        <w:rPr>
          <w:rFonts w:ascii="Times New Roman" w:eastAsia="Times New Roman" w:hAnsi="Times New Roman"/>
          <w:sz w:val="28"/>
          <w:szCs w:val="28"/>
          <w:lang w:val="uz-Cyrl-UZ" w:eastAsia="ru-RU"/>
        </w:rPr>
        <w:t>магнитли момент статордаги кўпайтма билан аниқланади. Шу билан бирга ротор ва статор орасидаги токларни силжитиш зарур бўлади. Агар статор ва роторда фақатгина реактив токлар оқиб ўтса, М</w:t>
      </w:r>
      <w:r w:rsidRPr="004E4ACF">
        <w:rPr>
          <w:rFonts w:ascii="Times New Roman" w:eastAsia="Times New Roman" w:hAnsi="Times New Roman"/>
          <w:sz w:val="28"/>
          <w:szCs w:val="28"/>
          <w:vertAlign w:val="subscript"/>
          <w:lang w:val="uz-Cyrl-UZ" w:eastAsia="ru-RU"/>
        </w:rPr>
        <w:t>эм</w:t>
      </w:r>
      <w:r w:rsidRPr="004E4ACF">
        <w:rPr>
          <w:rFonts w:ascii="Times New Roman" w:eastAsia="Times New Roman" w:hAnsi="Times New Roman"/>
          <w:sz w:val="28"/>
          <w:szCs w:val="28"/>
          <w:lang w:val="uz-Cyrl-UZ" w:eastAsia="ru-RU"/>
        </w:rPr>
        <w:t>=0, ана шунга кўра актив токлар</w:t>
      </w:r>
      <w:r w:rsidR="00817B40">
        <w:rPr>
          <w:rFonts w:ascii="Times New Roman" w:eastAsia="Times New Roman" w:hAnsi="Times New Roman"/>
          <w:sz w:val="28"/>
          <w:szCs w:val="28"/>
          <w:lang w:val="uz-Cyrl-UZ" w:eastAsia="ru-RU"/>
        </w:rPr>
        <w:t>и</w:t>
      </w:r>
      <w:r w:rsidRPr="004E4ACF">
        <w:rPr>
          <w:rFonts w:ascii="Times New Roman" w:eastAsia="Times New Roman" w:hAnsi="Times New Roman"/>
          <w:sz w:val="28"/>
          <w:szCs w:val="28"/>
          <w:lang w:val="uz-Cyrl-UZ" w:eastAsia="ru-RU"/>
        </w:rPr>
        <w:t>сиз энергияни ўзгартириб бўлмайди. Агар умумлаштирилган машиналарнинг ротор ва статори моделида фақатгина ўзгарувчан токдан иборат бўлган актив токлар ўтса</w:t>
      </w:r>
      <w:r w:rsidR="00817B40">
        <w:rPr>
          <w:rFonts w:ascii="Times New Roman" w:eastAsia="Times New Roman" w:hAnsi="Times New Roman"/>
          <w:sz w:val="28"/>
          <w:szCs w:val="28"/>
          <w:lang w:val="uz-Cyrl-UZ" w:eastAsia="ru-RU"/>
        </w:rPr>
        <w:t>,</w:t>
      </w:r>
      <w:r w:rsidRPr="004E4ACF">
        <w:rPr>
          <w:rFonts w:ascii="Times New Roman" w:eastAsia="Times New Roman" w:hAnsi="Times New Roman"/>
          <w:sz w:val="28"/>
          <w:szCs w:val="28"/>
          <w:lang w:val="uz-Cyrl-UZ" w:eastAsia="ru-RU"/>
        </w:rPr>
        <w:t xml:space="preserve"> унда М</w:t>
      </w:r>
      <w:r w:rsidRPr="004E4ACF">
        <w:rPr>
          <w:rFonts w:ascii="Times New Roman" w:eastAsia="Times New Roman" w:hAnsi="Times New Roman"/>
          <w:sz w:val="28"/>
          <w:szCs w:val="28"/>
          <w:vertAlign w:val="subscript"/>
          <w:lang w:val="uz-Cyrl-UZ" w:eastAsia="ru-RU"/>
        </w:rPr>
        <w:t>эм</w:t>
      </w:r>
      <w:r w:rsidR="00817B40">
        <w:rPr>
          <w:rFonts w:ascii="Times New Roman" w:eastAsia="Times New Roman" w:hAnsi="Times New Roman"/>
          <w:sz w:val="28"/>
          <w:szCs w:val="28"/>
          <w:vertAlign w:val="subscript"/>
          <w:lang w:val="uz-Cyrl-UZ" w:eastAsia="ru-RU"/>
        </w:rPr>
        <w:t xml:space="preserve"> </w:t>
      </w:r>
      <w:r w:rsidRPr="004E4ACF">
        <w:rPr>
          <w:rFonts w:ascii="Times New Roman" w:eastAsia="Times New Roman" w:hAnsi="Times New Roman"/>
          <w:sz w:val="28"/>
          <w:szCs w:val="28"/>
          <w:lang w:val="uz-Cyrl-UZ" w:eastAsia="ru-RU"/>
        </w:rPr>
        <w:t>нолга тенг бўлади, чунки  машинада магнит майдонни ҳосил қилувчи шартланган реактив токларни ҳосил қилувчи чўлғам ўртасида алоқа йўқ.</w:t>
      </w:r>
    </w:p>
    <w:p w:rsidR="002806AC" w:rsidRPr="004E4ACF" w:rsidRDefault="002806AC" w:rsidP="00817B40">
      <w:pPr>
        <w:spacing w:after="0" w:line="240" w:lineRule="auto"/>
        <w:ind w:firstLine="708"/>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(1.110) кучланиш тенгмаси системаси ва ҳаракат тенгламаси  (1.116) </w:t>
      </w:r>
      <m:oMath>
        <m:r>
          <w:rPr>
            <w:rFonts w:ascii="Cambria Math" w:eastAsia="Times New Roman" w:hAnsi="Cambria Math"/>
            <w:noProof/>
            <w:sz w:val="28"/>
            <w:szCs w:val="28"/>
            <w:lang w:val="uz-Cyrl-UZ" w:eastAsia="ru-RU"/>
          </w:rPr>
          <m:t xml:space="preserve">α </m:t>
        </m:r>
      </m:oMath>
      <w:r w:rsidRPr="004E4ACF">
        <w:rPr>
          <w:rFonts w:ascii="Times New Roman" w:eastAsia="Times New Roman" w:hAnsi="Times New Roman"/>
          <w:sz w:val="28"/>
          <w:szCs w:val="28"/>
          <w:lang w:val="uz-Cyrl-UZ" w:eastAsia="ru-RU"/>
        </w:rPr>
        <w:t xml:space="preserve">ва </w:t>
      </w:r>
      <m:oMath>
        <m:r>
          <w:rPr>
            <w:rFonts w:ascii="Cambria Math" w:eastAsia="Times New Roman" w:hAnsi="Cambria Math"/>
            <w:noProof/>
            <w:sz w:val="28"/>
            <w:szCs w:val="28"/>
            <w:lang w:val="uz-Cyrl-UZ" w:eastAsia="ru-RU"/>
          </w:rPr>
          <m:t>β</m:t>
        </m:r>
      </m:oMath>
      <w:r w:rsidRPr="004E4ACF">
        <w:rPr>
          <w:rFonts w:ascii="Times New Roman" w:eastAsia="Times New Roman" w:hAnsi="Times New Roman"/>
          <w:sz w:val="28"/>
          <w:szCs w:val="28"/>
          <w:lang w:val="uz-Cyrl-UZ" w:eastAsia="ru-RU"/>
        </w:rPr>
        <w:t xml:space="preserve"> координат тизими</w:t>
      </w:r>
      <w:r w:rsidR="00C44EEF" w:rsidRPr="004E4ACF">
        <w:rPr>
          <w:rFonts w:ascii="Times New Roman" w:eastAsia="Times New Roman" w:hAnsi="Times New Roman"/>
          <w:sz w:val="28"/>
          <w:szCs w:val="28"/>
          <w:lang w:val="uz-Cyrl-UZ" w:eastAsia="ru-RU"/>
        </w:rPr>
        <w:t>да энергияни ўзгартириш жарёнла</w:t>
      </w:r>
      <w:r w:rsidRPr="004E4ACF">
        <w:rPr>
          <w:rFonts w:ascii="Times New Roman" w:eastAsia="Times New Roman" w:hAnsi="Times New Roman"/>
          <w:sz w:val="28"/>
          <w:szCs w:val="28"/>
          <w:lang w:val="uz-Cyrl-UZ" w:eastAsia="ru-RU"/>
        </w:rPr>
        <w:t>рини қайд этиб боради d,q координат системаси энергияни электромеханик ўзгартиришни ҳосил қилиш учун (1.106)</w:t>
      </w:r>
      <w:r w:rsidR="00817B40">
        <w:rPr>
          <w:rFonts w:ascii="Times New Roman" w:eastAsia="Times New Roman" w:hAnsi="Times New Roman"/>
          <w:sz w:val="28"/>
          <w:szCs w:val="28"/>
          <w:lang w:val="uz-Cyrl-UZ" w:eastAsia="ru-RU"/>
        </w:rPr>
        <w:t xml:space="preserve"> </w:t>
      </w:r>
      <w:r w:rsidRPr="004E4ACF">
        <w:rPr>
          <w:rFonts w:ascii="Times New Roman" w:eastAsia="Times New Roman" w:hAnsi="Times New Roman"/>
          <w:sz w:val="28"/>
          <w:szCs w:val="28"/>
          <w:lang w:val="uz-Cyrl-UZ" w:eastAsia="ru-RU"/>
        </w:rPr>
        <w:t xml:space="preserve">га </w:t>
      </w:r>
      <m:oMath>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р</w:t>
      </w:r>
      <w:r w:rsidRPr="004E4ACF">
        <w:rPr>
          <w:rFonts w:ascii="Times New Roman" w:eastAsia="Times New Roman" w:hAnsi="Times New Roman"/>
          <w:noProof/>
          <w:sz w:val="28"/>
          <w:szCs w:val="28"/>
          <w:lang w:val="uz-Cyrl-UZ" w:eastAsia="ru-RU"/>
        </w:rPr>
        <w:t>ни қўйиш керак бўлади</w:t>
      </w:r>
      <w:r w:rsidRPr="004E4ACF">
        <w:rPr>
          <w:rFonts w:ascii="Times New Roman" w:eastAsia="Times New Roman" w:hAnsi="Times New Roman"/>
          <w:sz w:val="28"/>
          <w:szCs w:val="28"/>
          <w:lang w:val="uz-Cyrl-UZ" w:eastAsia="ru-RU"/>
        </w:rPr>
        <w:t>. Унда</w:t>
      </w:r>
    </w:p>
    <w:p w:rsidR="002806AC" w:rsidRPr="004E4ACF" w:rsidRDefault="00C44EE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5760" behindDoc="0" locked="0" layoutInCell="1" allowOverlap="1" wp14:anchorId="238913AB" wp14:editId="5CC45485">
            <wp:simplePos x="0" y="0"/>
            <wp:positionH relativeFrom="column">
              <wp:posOffset>1273810</wp:posOffset>
            </wp:positionH>
            <wp:positionV relativeFrom="paragraph">
              <wp:posOffset>184785</wp:posOffset>
            </wp:positionV>
            <wp:extent cx="2734310" cy="532130"/>
            <wp:effectExtent l="19050" t="0" r="8890" b="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34310" cy="532130"/>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pP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d ва q ни натижаси юзага келган векторлар бўйича тизиб чиқиб, ўқ </w:t>
      </w:r>
      <w:r w:rsidR="00C44EEF" w:rsidRPr="004E4ACF">
        <w:rPr>
          <w:rFonts w:ascii="Times New Roman" w:eastAsia="Times New Roman" w:hAnsi="Times New Roman"/>
          <w:sz w:val="28"/>
          <w:szCs w:val="28"/>
          <w:lang w:val="uz-Cyrl-UZ" w:eastAsia="ru-RU"/>
        </w:rPr>
        <w:t>бўйича  d,q координат системаси</w:t>
      </w:r>
      <w:r w:rsidRPr="004E4ACF">
        <w:rPr>
          <w:rFonts w:ascii="Times New Roman" w:eastAsia="Times New Roman" w:hAnsi="Times New Roman"/>
          <w:sz w:val="28"/>
          <w:szCs w:val="28"/>
          <w:lang w:val="uz-Cyrl-UZ" w:eastAsia="ru-RU"/>
        </w:rPr>
        <w:t>дан умумлаштирилган машинанинг тенгламасига келамиз:</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6784" behindDoc="0" locked="0" layoutInCell="1" allowOverlap="1" wp14:anchorId="72EB6481" wp14:editId="4B7BA22C">
            <wp:simplePos x="0" y="0"/>
            <wp:positionH relativeFrom="column">
              <wp:posOffset>1194339</wp:posOffset>
            </wp:positionH>
            <wp:positionV relativeFrom="paragraph">
              <wp:posOffset>-3735</wp:posOffset>
            </wp:positionV>
            <wp:extent cx="2589519" cy="881898"/>
            <wp:effectExtent l="0" t="0" r="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89519" cy="8818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817B40" w:rsidRDefault="00817B40" w:rsidP="00927FAB">
      <w:pPr>
        <w:spacing w:after="0" w:line="240" w:lineRule="auto"/>
        <w:jc w:val="both"/>
        <w:rPr>
          <w:rFonts w:ascii="Times New Roman" w:eastAsia="Times New Roman" w:hAnsi="Times New Roman"/>
          <w:sz w:val="28"/>
          <w:szCs w:val="28"/>
          <w:lang w:val="uz-Cyrl-UZ" w:eastAsia="ru-RU"/>
        </w:rPr>
      </w:pPr>
    </w:p>
    <w:p w:rsidR="002806AC" w:rsidRPr="004E4ACF" w:rsidRDefault="00C44EEF"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noProof/>
          <w:sz w:val="28"/>
          <w:szCs w:val="28"/>
          <w:lang w:eastAsia="ru-RU"/>
        </w:rPr>
        <w:drawing>
          <wp:anchor distT="0" distB="0" distL="114300" distR="114300" simplePos="0" relativeHeight="251767808" behindDoc="0" locked="0" layoutInCell="1" allowOverlap="1" wp14:anchorId="61094ED2" wp14:editId="3D21AA27">
            <wp:simplePos x="0" y="0"/>
            <wp:positionH relativeFrom="column">
              <wp:posOffset>1025290</wp:posOffset>
            </wp:positionH>
            <wp:positionV relativeFrom="paragraph">
              <wp:posOffset>610614</wp:posOffset>
            </wp:positionV>
            <wp:extent cx="2474259" cy="482353"/>
            <wp:effectExtent l="0" t="0" r="0" b="0"/>
            <wp:wrapNone/>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66948" cy="480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4ACF">
        <w:rPr>
          <w:rFonts w:ascii="Times New Roman" w:eastAsia="Times New Roman" w:hAnsi="Times New Roman"/>
          <w:sz w:val="28"/>
          <w:szCs w:val="28"/>
          <w:lang w:val="uz-Cyrl-UZ" w:eastAsia="ru-RU"/>
        </w:rPr>
        <w:t xml:space="preserve">(1.118) ни ток орқали </w:t>
      </w:r>
      <w:r w:rsidR="00817B40">
        <w:rPr>
          <w:rFonts w:ascii="Times New Roman" w:eastAsia="Times New Roman" w:hAnsi="Times New Roman"/>
          <w:sz w:val="28"/>
          <w:szCs w:val="28"/>
          <w:lang w:val="uz-Cyrl-UZ" w:eastAsia="ru-RU"/>
        </w:rPr>
        <w:t>илашма оқим</w:t>
      </w:r>
      <w:r w:rsidR="002806AC" w:rsidRPr="004E4ACF">
        <w:rPr>
          <w:rFonts w:ascii="Times New Roman" w:eastAsia="Times New Roman" w:hAnsi="Times New Roman"/>
          <w:sz w:val="28"/>
          <w:szCs w:val="28"/>
          <w:lang w:val="uz-Cyrl-UZ" w:eastAsia="ru-RU"/>
        </w:rPr>
        <w:t>ини алмаштириб, индуктивлик ва ўзаро индуктивлик,</w:t>
      </w:r>
      <m:oMath>
        <m:r>
          <w:rPr>
            <w:rFonts w:ascii="Cambria Math" w:eastAsia="Times New Roman" w:hAnsi="Cambria Math"/>
            <w:noProof/>
            <w:sz w:val="28"/>
            <w:szCs w:val="28"/>
            <w:lang w:val="uz-Cyrl-UZ" w:eastAsia="ru-RU"/>
          </w:rPr>
          <m:t xml:space="preserve"> α </m:t>
        </m:r>
      </m:oMath>
      <w:r w:rsidR="002806AC" w:rsidRPr="004E4ACF">
        <w:rPr>
          <w:rFonts w:ascii="Times New Roman" w:eastAsia="Times New Roman" w:hAnsi="Times New Roman"/>
          <w:sz w:val="28"/>
          <w:szCs w:val="28"/>
          <w:lang w:val="uz-Cyrl-UZ" w:eastAsia="ru-RU"/>
        </w:rPr>
        <w:t xml:space="preserve">ва </w:t>
      </w:r>
      <m:oMath>
        <m:r>
          <w:rPr>
            <w:rFonts w:ascii="Cambria Math" w:eastAsia="Times New Roman" w:hAnsi="Cambria Math"/>
            <w:noProof/>
            <w:sz w:val="28"/>
            <w:szCs w:val="28"/>
            <w:lang w:val="uz-Cyrl-UZ" w:eastAsia="ru-RU"/>
          </w:rPr>
          <m:t>β</m:t>
        </m:r>
      </m:oMath>
      <w:r w:rsidR="002806AC" w:rsidRPr="004E4ACF">
        <w:rPr>
          <w:rFonts w:ascii="Times New Roman" w:eastAsia="Times New Roman" w:hAnsi="Times New Roman"/>
          <w:sz w:val="28"/>
          <w:szCs w:val="28"/>
          <w:lang w:val="uz-Cyrl-UZ" w:eastAsia="ru-RU"/>
        </w:rPr>
        <w:t xml:space="preserve"> координати системасида  қилин</w:t>
      </w:r>
      <w:r w:rsidRPr="004E4ACF">
        <w:rPr>
          <w:rFonts w:ascii="Times New Roman" w:eastAsia="Times New Roman" w:hAnsi="Times New Roman"/>
          <w:sz w:val="28"/>
          <w:szCs w:val="28"/>
          <w:lang w:val="uz-Cyrl-UZ" w:eastAsia="ru-RU"/>
        </w:rPr>
        <w:t>га</w:t>
      </w:r>
      <w:r w:rsidR="002806AC" w:rsidRPr="004E4ACF">
        <w:rPr>
          <w:rFonts w:ascii="Times New Roman" w:eastAsia="Times New Roman" w:hAnsi="Times New Roman"/>
          <w:sz w:val="28"/>
          <w:szCs w:val="28"/>
          <w:lang w:val="uz-Cyrl-UZ" w:eastAsia="ru-RU"/>
        </w:rPr>
        <w:t>нидек d,q ўқларида энергияни</w:t>
      </w:r>
      <w:r w:rsidR="00817B40">
        <w:rPr>
          <w:rFonts w:ascii="Times New Roman" w:eastAsia="Times New Roman" w:hAnsi="Times New Roman"/>
          <w:sz w:val="28"/>
          <w:szCs w:val="28"/>
          <w:lang w:val="uz-Cyrl-UZ" w:eastAsia="ru-RU"/>
        </w:rPr>
        <w:t>нг</w:t>
      </w:r>
      <w:r w:rsidR="002806AC" w:rsidRPr="004E4ACF">
        <w:rPr>
          <w:rFonts w:ascii="Times New Roman" w:eastAsia="Times New Roman" w:hAnsi="Times New Roman"/>
          <w:sz w:val="28"/>
          <w:szCs w:val="28"/>
          <w:lang w:val="uz-Cyrl-UZ" w:eastAsia="ru-RU"/>
        </w:rPr>
        <w:t xml:space="preserve"> электромеханик ўзгартириш тенглмасини оламиз:</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(1.119) ва (1.120)</w:t>
      </w:r>
      <w:r w:rsidR="00817B40">
        <w:rPr>
          <w:rFonts w:ascii="Times New Roman" w:eastAsia="Times New Roman" w:hAnsi="Times New Roman"/>
          <w:sz w:val="28"/>
          <w:szCs w:val="28"/>
          <w:lang w:val="uz-Cyrl-UZ" w:eastAsia="ru-RU"/>
        </w:rPr>
        <w:t>,</w:t>
      </w:r>
      <w:r w:rsidRPr="004E4ACF">
        <w:rPr>
          <w:rFonts w:ascii="Times New Roman" w:eastAsia="Times New Roman" w:hAnsi="Times New Roman"/>
          <w:sz w:val="28"/>
          <w:szCs w:val="28"/>
          <w:lang w:val="uz-Cyrl-UZ" w:eastAsia="ru-RU"/>
        </w:rPr>
        <w:t xml:space="preserve">(1.110) ва (1.116) </w:t>
      </w:r>
      <w:r w:rsidR="00817B40" w:rsidRPr="004E4ACF">
        <w:rPr>
          <w:rFonts w:ascii="Times New Roman" w:eastAsia="Times New Roman" w:hAnsi="Times New Roman"/>
          <w:sz w:val="28"/>
          <w:szCs w:val="28"/>
          <w:lang w:val="uz-Cyrl-UZ" w:eastAsia="ru-RU"/>
        </w:rPr>
        <w:t>тенглама</w:t>
      </w:r>
      <w:r w:rsidR="00817B40">
        <w:rPr>
          <w:rFonts w:ascii="Times New Roman" w:eastAsia="Times New Roman" w:hAnsi="Times New Roman"/>
          <w:sz w:val="28"/>
          <w:szCs w:val="28"/>
          <w:lang w:val="uz-Cyrl-UZ" w:eastAsia="ru-RU"/>
        </w:rPr>
        <w:t>лар</w:t>
      </w:r>
      <w:r w:rsidRPr="004E4ACF">
        <w:rPr>
          <w:rFonts w:ascii="Times New Roman" w:eastAsia="Times New Roman" w:hAnsi="Times New Roman"/>
          <w:sz w:val="28"/>
          <w:szCs w:val="28"/>
          <w:lang w:val="uz-Cyrl-UZ" w:eastAsia="ru-RU"/>
        </w:rPr>
        <w:t xml:space="preserve"> шуниси билан фарқ қиладики, d,q системасидаги тенгламаларда ЭЮКнинг айланаши –статор чўлғамида ҳосил бўлади.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Ихтиёрий тезликда</w:t>
      </w:r>
      <w:r w:rsidR="00817B40">
        <w:rPr>
          <w:rFonts w:ascii="Times New Roman" w:eastAsia="Times New Roman" w:hAnsi="Times New Roman"/>
          <w:sz w:val="28"/>
          <w:szCs w:val="28"/>
          <w:lang w:val="uz-Cyrl-UZ" w:eastAsia="ru-RU"/>
        </w:rPr>
        <w:t xml:space="preserve"> </w:t>
      </w:r>
      <w:r w:rsidRPr="004E4ACF">
        <w:rPr>
          <w:rFonts w:ascii="Times New Roman" w:eastAsia="Times New Roman" w:hAnsi="Times New Roman"/>
          <w:sz w:val="28"/>
          <w:szCs w:val="28"/>
          <w:lang w:val="uz-Cyrl-UZ" w:eastAsia="ru-RU"/>
        </w:rPr>
        <w:t>(u,</w:t>
      </w:r>
      <m:oMath>
        <m:r>
          <m:rPr>
            <m:scr m:val="script"/>
          </m:rPr>
          <w:rPr>
            <w:rFonts w:ascii="Cambria Math" w:eastAsia="Times New Roman" w:hAnsi="Cambria Math"/>
            <w:sz w:val="28"/>
            <w:szCs w:val="28"/>
            <w:lang w:val="uz-Cyrl-UZ" w:eastAsia="ru-RU"/>
          </w:rPr>
          <m:t>v)</m:t>
        </m:r>
      </m:oMath>
      <w:r w:rsidR="00C44EEF" w:rsidRPr="004E4ACF">
        <w:rPr>
          <w:rFonts w:ascii="Times New Roman" w:eastAsia="Times New Roman" w:hAnsi="Times New Roman"/>
          <w:sz w:val="28"/>
          <w:szCs w:val="28"/>
          <w:lang w:val="uz-Cyrl-UZ" w:eastAsia="ru-RU"/>
        </w:rPr>
        <w:t xml:space="preserve"> айлан</w:t>
      </w:r>
      <w:r w:rsidRPr="004E4ACF">
        <w:rPr>
          <w:rFonts w:ascii="Times New Roman" w:eastAsia="Times New Roman" w:hAnsi="Times New Roman"/>
          <w:sz w:val="28"/>
          <w:szCs w:val="28"/>
          <w:lang w:val="uz-Cyrl-UZ" w:eastAsia="ru-RU"/>
        </w:rPr>
        <w:t>ётганда координат системасида</w:t>
      </w:r>
      <w:r w:rsidR="00C44EEF" w:rsidRPr="004E4ACF">
        <w:rPr>
          <w:rFonts w:ascii="Times New Roman" w:eastAsia="Times New Roman" w:hAnsi="Times New Roman"/>
          <w:sz w:val="28"/>
          <w:szCs w:val="28"/>
          <w:lang w:val="uz-Cyrl-UZ" w:eastAsia="ru-RU"/>
        </w:rPr>
        <w:t xml:space="preserve"> энергияни электромеханик ўзгар</w:t>
      </w:r>
      <w:r w:rsidRPr="004E4ACF">
        <w:rPr>
          <w:rFonts w:ascii="Times New Roman" w:eastAsia="Times New Roman" w:hAnsi="Times New Roman"/>
          <w:sz w:val="28"/>
          <w:szCs w:val="28"/>
          <w:lang w:val="uz-Cyrl-UZ" w:eastAsia="ru-RU"/>
        </w:rPr>
        <w:t>тириш тенгламаси қуйидаги кўринишда бўлади</w:t>
      </w: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68832" behindDoc="0" locked="0" layoutInCell="1" allowOverlap="1" wp14:anchorId="4F89682B" wp14:editId="656E16D4">
            <wp:simplePos x="0" y="0"/>
            <wp:positionH relativeFrom="column">
              <wp:posOffset>210185</wp:posOffset>
            </wp:positionH>
            <wp:positionV relativeFrom="paragraph">
              <wp:posOffset>125730</wp:posOffset>
            </wp:positionV>
            <wp:extent cx="4917440" cy="1566545"/>
            <wp:effectExtent l="0" t="0" r="0"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917440" cy="1566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0CB8" w:rsidRPr="004E4ACF" w:rsidRDefault="00400CB8" w:rsidP="00927FAB">
      <w:pPr>
        <w:spacing w:after="0" w:line="240" w:lineRule="auto"/>
        <w:jc w:val="both"/>
        <w:rPr>
          <w:rFonts w:ascii="Times New Roman" w:eastAsia="Times New Roman" w:hAnsi="Times New Roman"/>
          <w:sz w:val="28"/>
          <w:szCs w:val="28"/>
          <w:lang w:val="uz-Cyrl-UZ" w:eastAsia="ru-RU"/>
        </w:rPr>
        <w:sectPr w:rsidR="00400CB8" w:rsidRPr="004E4ACF" w:rsidSect="00F93E53">
          <w:type w:val="continuous"/>
          <w:pgSz w:w="11906" w:h="16838"/>
          <w:pgMar w:top="1134" w:right="850" w:bottom="1134" w:left="1701" w:header="708" w:footer="708" w:gutter="0"/>
          <w:cols w:space="708"/>
          <w:docGrid w:linePitch="360"/>
        </w:sectPr>
      </w:pPr>
    </w:p>
    <w:p w:rsidR="002806AC" w:rsidRPr="004E4ACF" w:rsidRDefault="00C44EEF" w:rsidP="00927FAB">
      <w:pPr>
        <w:spacing w:after="0" w:line="240" w:lineRule="auto"/>
        <w:jc w:val="both"/>
        <w:rPr>
          <w:rFonts w:ascii="Times New Roman" w:hAnsi="Times New Roman"/>
          <w:noProof/>
          <w:sz w:val="28"/>
          <w:szCs w:val="28"/>
          <w:lang w:val="uz-Cyrl-UZ" w:eastAsia="ru-RU"/>
        </w:rPr>
        <w:sectPr w:rsidR="002806AC" w:rsidRPr="004E4ACF" w:rsidSect="00F93E53">
          <w:type w:val="continuous"/>
          <w:pgSz w:w="11906" w:h="16838"/>
          <w:pgMar w:top="1134" w:right="850" w:bottom="1134" w:left="1701" w:header="708" w:footer="708" w:gutter="0"/>
          <w:cols w:space="708"/>
          <w:docGrid w:linePitch="360"/>
        </w:sectPr>
      </w:pPr>
      <w:r w:rsidRPr="004E4ACF">
        <w:rPr>
          <w:rFonts w:ascii="Times New Roman" w:hAnsi="Times New Roman"/>
          <w:noProof/>
          <w:sz w:val="28"/>
          <w:szCs w:val="28"/>
          <w:lang w:eastAsia="ru-RU"/>
        </w:rPr>
        <w:drawing>
          <wp:anchor distT="0" distB="0" distL="114300" distR="114300" simplePos="0" relativeHeight="251769856" behindDoc="0" locked="0" layoutInCell="1" allowOverlap="1" wp14:anchorId="4B6EC1B8" wp14:editId="730A8F99">
            <wp:simplePos x="0" y="0"/>
            <wp:positionH relativeFrom="column">
              <wp:posOffset>1231738</wp:posOffset>
            </wp:positionH>
            <wp:positionV relativeFrom="paragraph">
              <wp:posOffset>1910990</wp:posOffset>
            </wp:positionV>
            <wp:extent cx="2619091" cy="573206"/>
            <wp:effectExtent l="19050" t="0" r="0" b="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19091" cy="573206"/>
                    </a:xfrm>
                    <a:prstGeom prst="rect">
                      <a:avLst/>
                    </a:prstGeom>
                    <a:noFill/>
                    <a:ln>
                      <a:noFill/>
                    </a:ln>
                  </pic:spPr>
                </pic:pic>
              </a:graphicData>
            </a:graphic>
          </wp:anchor>
        </w:drawing>
      </w:r>
    </w:p>
    <w:p w:rsidR="002806AC" w:rsidRPr="004E4ACF" w:rsidRDefault="002806AC" w:rsidP="00817B40">
      <w:pPr>
        <w:spacing w:after="0" w:line="240" w:lineRule="auto"/>
        <w:ind w:firstLine="708"/>
        <w:jc w:val="both"/>
        <w:rPr>
          <w:rFonts w:ascii="Times New Roman" w:eastAsia="Times New Roman" w:hAnsi="Times New Roman"/>
          <w:noProof/>
          <w:sz w:val="28"/>
          <w:szCs w:val="28"/>
          <w:lang w:val="uz-Cyrl-UZ" w:eastAsia="ru-RU"/>
        </w:rPr>
      </w:pPr>
      <w:r w:rsidRPr="004E4ACF">
        <w:rPr>
          <w:rFonts w:ascii="Times New Roman" w:eastAsia="Times New Roman" w:hAnsi="Times New Roman"/>
          <w:sz w:val="28"/>
          <w:szCs w:val="28"/>
          <w:lang w:val="uz-Cyrl-UZ" w:eastAsia="ru-RU"/>
        </w:rPr>
        <w:t>ЭЮК айланишидаги u,</w:t>
      </w:r>
      <m:oMath>
        <m:r>
          <m:rPr>
            <m:scr m:val="script"/>
          </m:rPr>
          <w:rPr>
            <w:rFonts w:ascii="Cambria Math" w:eastAsia="Times New Roman" w:hAnsi="Cambria Math"/>
            <w:sz w:val="28"/>
            <w:szCs w:val="28"/>
            <w:lang w:val="uz-Cyrl-UZ" w:eastAsia="ru-RU"/>
          </w:rPr>
          <m:t>v</m:t>
        </m:r>
      </m:oMath>
      <w:r w:rsidR="00C44EEF" w:rsidRPr="004E4ACF">
        <w:rPr>
          <w:rFonts w:ascii="Times New Roman" w:eastAsia="Times New Roman" w:hAnsi="Times New Roman"/>
          <w:sz w:val="28"/>
          <w:szCs w:val="28"/>
          <w:lang w:val="uz-Cyrl-UZ" w:eastAsia="ru-RU"/>
        </w:rPr>
        <w:t xml:space="preserve"> коорди</w:t>
      </w:r>
      <w:r w:rsidRPr="004E4ACF">
        <w:rPr>
          <w:rFonts w:ascii="Times New Roman" w:eastAsia="Times New Roman" w:hAnsi="Times New Roman"/>
          <w:sz w:val="28"/>
          <w:szCs w:val="28"/>
          <w:lang w:val="uz-Cyrl-UZ" w:eastAsia="ru-RU"/>
        </w:rPr>
        <w:t>нат</w:t>
      </w:r>
      <w:r w:rsidR="00C44EEF" w:rsidRPr="004E4ACF">
        <w:rPr>
          <w:rFonts w:ascii="Times New Roman" w:eastAsia="Times New Roman" w:hAnsi="Times New Roman"/>
          <w:sz w:val="28"/>
          <w:szCs w:val="28"/>
          <w:lang w:val="uz-Cyrl-UZ" w:eastAsia="ru-RU"/>
        </w:rPr>
        <w:t>лар системасида, статор чўлғами</w:t>
      </w:r>
      <w:r w:rsidRPr="004E4ACF">
        <w:rPr>
          <w:rFonts w:ascii="Times New Roman" w:eastAsia="Times New Roman" w:hAnsi="Times New Roman"/>
          <w:sz w:val="28"/>
          <w:szCs w:val="28"/>
          <w:lang w:val="uz-Cyrl-UZ" w:eastAsia="ru-RU"/>
        </w:rPr>
        <w:t xml:space="preserve">да бўлгани каби, роторда ҳам худди шундай бўладиган бурчак тезлиги билан аниқланадиган </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vertAlign w:val="subscript"/>
          <w:lang w:val="uz-Cyrl-UZ" w:eastAsia="ru-RU"/>
        </w:rPr>
        <w:t>к</w:t>
      </w:r>
      <w:r w:rsidRPr="004E4ACF">
        <w:rPr>
          <w:rFonts w:ascii="Times New Roman" w:eastAsia="Times New Roman" w:hAnsi="Times New Roman"/>
          <w:noProof/>
          <w:sz w:val="28"/>
          <w:szCs w:val="28"/>
          <w:lang w:val="uz-Cyrl-UZ" w:eastAsia="ru-RU"/>
        </w:rPr>
        <w:t>-</w:t>
      </w:r>
      <m:oMath>
        <m:r>
          <w:rPr>
            <w:rFonts w:ascii="Cambria Math" w:hAnsi="Cambria Math"/>
            <w:noProof/>
            <w:sz w:val="28"/>
            <w:szCs w:val="28"/>
            <w:lang w:val="uz-Cyrl-UZ" w:eastAsia="ru-RU"/>
          </w:rPr>
          <m:t xml:space="preserve"> ω</m:t>
        </m:r>
      </m:oMath>
      <w:r w:rsidRPr="004E4ACF">
        <w:rPr>
          <w:rFonts w:ascii="Times New Roman" w:eastAsia="Times New Roman" w:hAnsi="Times New Roman"/>
          <w:noProof/>
          <w:sz w:val="28"/>
          <w:szCs w:val="28"/>
          <w:vertAlign w:val="subscript"/>
          <w:lang w:val="uz-Cyrl-UZ" w:eastAsia="ru-RU"/>
        </w:rPr>
        <w:t>р</w:t>
      </w:r>
      <w:r w:rsidRPr="004E4ACF">
        <w:rPr>
          <w:rFonts w:ascii="Times New Roman" w:eastAsia="Times New Roman" w:hAnsi="Times New Roman"/>
          <w:noProof/>
          <w:sz w:val="28"/>
          <w:szCs w:val="28"/>
          <w:lang w:val="uz-Cyrl-UZ" w:eastAsia="ru-RU"/>
        </w:rPr>
        <w:t>: статор ва роторга нисбатан кузатувчи аралаштирилади.</w:t>
      </w: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noProof/>
          <w:sz w:val="28"/>
          <w:szCs w:val="28"/>
          <w:lang w:val="uz-Cyrl-UZ" w:eastAsia="ru-RU"/>
        </w:rPr>
        <w:t>Ихтиёрий тезликда айланаётган координат системасини статор ва ротори айланаётган машиналарни тадқиқ қилишда қўлланилади.</w:t>
      </w:r>
    </w:p>
    <w:p w:rsidR="002806AC" w:rsidRPr="004E4ACF" w:rsidRDefault="00C44EEF" w:rsidP="00927FAB">
      <w:pPr>
        <w:spacing w:after="0" w:line="240" w:lineRule="auto"/>
        <w:jc w:val="both"/>
        <w:rPr>
          <w:rFonts w:ascii="Times New Roman" w:eastAsia="Times New Roman" w:hAnsi="Times New Roman"/>
          <w:sz w:val="28"/>
          <w:szCs w:val="28"/>
          <w:lang w:val="uz-Cyrl-UZ" w:eastAsia="ru-RU"/>
        </w:rPr>
      </w:pPr>
      <w:r w:rsidRPr="004E4ACF">
        <w:rPr>
          <w:rFonts w:ascii="Times New Roman" w:eastAsia="Times New Roman" w:hAnsi="Times New Roman"/>
          <w:sz w:val="28"/>
          <w:szCs w:val="28"/>
          <w:lang w:val="uz-Cyrl-UZ" w:eastAsia="ru-RU"/>
        </w:rPr>
        <w:t xml:space="preserve">    Айрим ҳолларда даврий коэф</w:t>
      </w:r>
      <w:r w:rsidR="002806AC" w:rsidRPr="004E4ACF">
        <w:rPr>
          <w:rFonts w:ascii="Times New Roman" w:eastAsia="Times New Roman" w:hAnsi="Times New Roman"/>
          <w:sz w:val="28"/>
          <w:szCs w:val="28"/>
          <w:lang w:val="uz-Cyrl-UZ" w:eastAsia="ru-RU"/>
        </w:rPr>
        <w:t>фициентга эга бўлган координат с</w:t>
      </w:r>
      <w:r w:rsidRPr="004E4ACF">
        <w:rPr>
          <w:rFonts w:ascii="Times New Roman" w:eastAsia="Times New Roman" w:hAnsi="Times New Roman"/>
          <w:sz w:val="28"/>
          <w:szCs w:val="28"/>
          <w:lang w:val="uz-Cyrl-UZ" w:eastAsia="ru-RU"/>
        </w:rPr>
        <w:t>истемасини ўзгартирилмаган тенг</w:t>
      </w:r>
      <w:r w:rsidR="002806AC" w:rsidRPr="004E4ACF">
        <w:rPr>
          <w:rFonts w:ascii="Times New Roman" w:eastAsia="Times New Roman" w:hAnsi="Times New Roman"/>
          <w:sz w:val="28"/>
          <w:szCs w:val="28"/>
          <w:lang w:val="uz-Cyrl-UZ" w:eastAsia="ru-RU"/>
        </w:rPr>
        <w:t>ламалар билан масалан частота ўзгартиргич т</w:t>
      </w:r>
      <w:r w:rsidRPr="004E4ACF">
        <w:rPr>
          <w:rFonts w:ascii="Times New Roman" w:eastAsia="Times New Roman" w:hAnsi="Times New Roman"/>
          <w:sz w:val="28"/>
          <w:szCs w:val="28"/>
          <w:lang w:val="uz-Cyrl-UZ" w:eastAsia="ru-RU"/>
        </w:rPr>
        <w:t>и</w:t>
      </w:r>
      <w:r w:rsidR="002806AC" w:rsidRPr="004E4ACF">
        <w:rPr>
          <w:rFonts w:ascii="Times New Roman" w:eastAsia="Times New Roman" w:hAnsi="Times New Roman"/>
          <w:sz w:val="28"/>
          <w:szCs w:val="28"/>
          <w:lang w:val="uz-Cyrl-UZ" w:eastAsia="ru-RU"/>
        </w:rPr>
        <w:t xml:space="preserve">ристорлидан асинхрон </w:t>
      </w:r>
      <w:r w:rsidR="00E764B8" w:rsidRPr="004E4ACF">
        <w:rPr>
          <w:rFonts w:ascii="Times New Roman" w:eastAsia="Times New Roman" w:hAnsi="Times New Roman"/>
          <w:sz w:val="28"/>
          <w:szCs w:val="28"/>
          <w:lang w:val="uz-Cyrl-UZ" w:eastAsia="ru-RU"/>
        </w:rPr>
        <w:t>мотор</w:t>
      </w:r>
      <w:r w:rsidR="002806AC" w:rsidRPr="004E4ACF">
        <w:rPr>
          <w:rFonts w:ascii="Times New Roman" w:eastAsia="Times New Roman" w:hAnsi="Times New Roman"/>
          <w:sz w:val="28"/>
          <w:szCs w:val="28"/>
          <w:lang w:val="uz-Cyrl-UZ" w:eastAsia="ru-RU"/>
        </w:rPr>
        <w:t xml:space="preserve"> ротори ёки стато</w:t>
      </w:r>
      <w:r w:rsidRPr="004E4ACF">
        <w:rPr>
          <w:rFonts w:ascii="Times New Roman" w:eastAsia="Times New Roman" w:hAnsi="Times New Roman"/>
          <w:sz w:val="28"/>
          <w:szCs w:val="28"/>
          <w:lang w:val="uz-Cyrl-UZ" w:eastAsia="ru-RU"/>
        </w:rPr>
        <w:t xml:space="preserve">ри чўлғамини </w:t>
      </w:r>
      <w:r w:rsidR="00817B40">
        <w:rPr>
          <w:rFonts w:ascii="Times New Roman" w:eastAsia="Times New Roman" w:hAnsi="Times New Roman"/>
          <w:sz w:val="28"/>
          <w:szCs w:val="28"/>
          <w:lang w:val="uz-Cyrl-UZ" w:eastAsia="ru-RU"/>
        </w:rPr>
        <w:t xml:space="preserve">ўзгартиришда </w:t>
      </w:r>
      <w:r w:rsidRPr="004E4ACF">
        <w:rPr>
          <w:rFonts w:ascii="Times New Roman" w:eastAsia="Times New Roman" w:hAnsi="Times New Roman"/>
          <w:sz w:val="28"/>
          <w:szCs w:val="28"/>
          <w:lang w:val="uz-Cyrl-UZ" w:eastAsia="ru-RU"/>
        </w:rPr>
        <w:t>фойда</w:t>
      </w:r>
      <w:r w:rsidR="002806AC" w:rsidRPr="004E4ACF">
        <w:rPr>
          <w:rFonts w:ascii="Times New Roman" w:eastAsia="Times New Roman" w:hAnsi="Times New Roman"/>
          <w:sz w:val="28"/>
          <w:szCs w:val="28"/>
          <w:lang w:val="uz-Cyrl-UZ" w:eastAsia="ru-RU"/>
        </w:rPr>
        <w:t>ланилади.</w:t>
      </w:r>
      <w:r w:rsidR="00817B40">
        <w:rPr>
          <w:rFonts w:ascii="Times New Roman" w:eastAsia="Times New Roman" w:hAnsi="Times New Roman"/>
          <w:sz w:val="28"/>
          <w:szCs w:val="28"/>
          <w:lang w:val="uz-Cyrl-UZ" w:eastAsia="ru-RU"/>
        </w:rPr>
        <w:t xml:space="preserve"> </w:t>
      </w:r>
      <w:r w:rsidR="002806AC" w:rsidRPr="004E4ACF">
        <w:rPr>
          <w:rFonts w:ascii="Times New Roman" w:eastAsia="Times New Roman" w:hAnsi="Times New Roman"/>
          <w:sz w:val="28"/>
          <w:szCs w:val="28"/>
          <w:lang w:val="uz-Cyrl-UZ" w:eastAsia="ru-RU"/>
        </w:rPr>
        <w:t xml:space="preserve">Бундай ҳолларда  машина икки фазали ҳолатга келтирилмайди, кучланиш </w:t>
      </w:r>
      <w:r w:rsidR="00817B40">
        <w:rPr>
          <w:rFonts w:ascii="Times New Roman" w:eastAsia="Times New Roman" w:hAnsi="Times New Roman"/>
          <w:sz w:val="28"/>
          <w:szCs w:val="28"/>
          <w:lang w:val="uz-Cyrl-UZ" w:eastAsia="ru-RU"/>
        </w:rPr>
        <w:t>олтита</w:t>
      </w:r>
      <w:r w:rsidR="002806AC" w:rsidRPr="004E4ACF">
        <w:rPr>
          <w:rFonts w:ascii="Times New Roman" w:eastAsia="Times New Roman" w:hAnsi="Times New Roman"/>
          <w:sz w:val="28"/>
          <w:szCs w:val="28"/>
          <w:lang w:val="uz-Cyrl-UZ" w:eastAsia="ru-RU"/>
        </w:rPr>
        <w:t xml:space="preserve"> тенгламасини олиш учун эса ва  Э</w:t>
      </w:r>
      <w:r w:rsidR="00817B40">
        <w:rPr>
          <w:rFonts w:ascii="Times New Roman" w:eastAsia="Times New Roman" w:hAnsi="Times New Roman"/>
          <w:sz w:val="28"/>
          <w:szCs w:val="28"/>
          <w:lang w:val="uz-Cyrl-UZ" w:eastAsia="ru-RU"/>
        </w:rPr>
        <w:t>Х</w:t>
      </w:r>
      <w:r w:rsidR="002806AC" w:rsidRPr="004E4ACF">
        <w:rPr>
          <w:rFonts w:ascii="Times New Roman" w:eastAsia="Times New Roman" w:hAnsi="Times New Roman"/>
          <w:sz w:val="28"/>
          <w:szCs w:val="28"/>
          <w:lang w:val="uz-Cyrl-UZ" w:eastAsia="ru-RU"/>
        </w:rPr>
        <w:t>Мда тайёрланган кучланиш тенглама</w:t>
      </w:r>
      <w:r w:rsidR="00261BA9" w:rsidRPr="004E4ACF">
        <w:rPr>
          <w:rFonts w:ascii="Times New Roman" w:eastAsia="Times New Roman" w:hAnsi="Times New Roman"/>
          <w:sz w:val="28"/>
          <w:szCs w:val="28"/>
          <w:lang w:val="uz-Cyrl-UZ" w:eastAsia="ru-RU"/>
        </w:rPr>
        <w:t xml:space="preserve">си системасига ўзгартиргичдан </w:t>
      </w:r>
      <w:r w:rsidR="002806AC" w:rsidRPr="004E4ACF">
        <w:rPr>
          <w:rFonts w:ascii="Times New Roman" w:eastAsia="Times New Roman" w:hAnsi="Times New Roman"/>
          <w:sz w:val="28"/>
          <w:szCs w:val="28"/>
          <w:lang w:val="uz-Cyrl-UZ" w:eastAsia="ru-RU"/>
        </w:rPr>
        <w:t>ўзгартиришсиз фойдаланиш керак бўлади.</w:t>
      </w:r>
    </w:p>
    <w:p w:rsidR="002806AC" w:rsidRPr="004E4ACF" w:rsidRDefault="00817B40" w:rsidP="00927FAB">
      <w:pPr>
        <w:spacing w:after="0" w:line="240" w:lineRule="auto"/>
        <w:jc w:val="both"/>
        <w:rPr>
          <w:rFonts w:ascii="Times New Roman" w:eastAsia="Times New Roman" w:hAnsi="Times New Roman"/>
          <w:sz w:val="28"/>
          <w:szCs w:val="28"/>
          <w:lang w:val="uz-Cyrl-UZ" w:eastAsia="ru-RU"/>
        </w:rPr>
      </w:pPr>
      <m:oMath>
        <m:r>
          <w:rPr>
            <w:rFonts w:ascii="Cambria Math" w:eastAsia="Times New Roman" w:hAnsi="Cambria Math"/>
            <w:sz w:val="28"/>
            <w:szCs w:val="28"/>
            <w:lang w:val="uz-Cyrl-UZ" w:eastAsia="ru-RU"/>
          </w:rPr>
          <m:t>α</m:t>
        </m:r>
      </m:oMath>
      <w:r w:rsidR="002806AC" w:rsidRPr="004E4ACF">
        <w:rPr>
          <w:rFonts w:ascii="Times New Roman" w:eastAsia="Times New Roman" w:hAnsi="Times New Roman"/>
          <w:sz w:val="28"/>
          <w:szCs w:val="28"/>
          <w:lang w:val="uz-Cyrl-UZ" w:eastAsia="ru-RU"/>
        </w:rPr>
        <w:t>,</w:t>
      </w:r>
      <m:oMath>
        <m:r>
          <w:rPr>
            <w:rFonts w:ascii="Cambria Math" w:eastAsia="Times New Roman" w:hAnsi="Cambria Math"/>
            <w:sz w:val="28"/>
            <w:szCs w:val="28"/>
            <w:lang w:val="uz-Cyrl-UZ" w:eastAsia="ru-RU"/>
          </w:rPr>
          <m:t>β,</m:t>
        </m:r>
      </m:oMath>
      <w:r w:rsidR="002806AC" w:rsidRPr="004E4ACF">
        <w:rPr>
          <w:rFonts w:ascii="Times New Roman" w:eastAsia="Times New Roman" w:hAnsi="Times New Roman"/>
          <w:sz w:val="28"/>
          <w:szCs w:val="28"/>
          <w:lang w:val="uz-Cyrl-UZ" w:eastAsia="ru-RU"/>
        </w:rPr>
        <w:t>d,q, u,</w:t>
      </w:r>
      <w:r w:rsidR="002806AC" w:rsidRPr="004E4ACF">
        <w:rPr>
          <w:rFonts w:ascii="Cambria Math" w:eastAsia="Times New Roman" w:hAnsi="Cambria Math" w:cs="Cambria Math"/>
          <w:sz w:val="28"/>
          <w:szCs w:val="28"/>
          <w:lang w:val="uz-Cyrl-UZ" w:eastAsia="ru-RU"/>
        </w:rPr>
        <w:t>𝓋</w:t>
      </w:r>
      <w:r w:rsidR="002806AC" w:rsidRPr="004E4ACF">
        <w:rPr>
          <w:rFonts w:ascii="Times New Roman" w:eastAsia="Times New Roman" w:hAnsi="Times New Roman"/>
          <w:sz w:val="28"/>
          <w:szCs w:val="28"/>
          <w:lang w:val="uz-Cyrl-UZ" w:eastAsia="ru-RU"/>
        </w:rPr>
        <w:t xml:space="preserve"> координатлари системаси ўта оммалашган ва жами амалиётда учрайдиган вазифалар учун тенгламани тузиш имконини беради. Координат системасини танлаш</w:t>
      </w:r>
      <w:r>
        <w:rPr>
          <w:rFonts w:ascii="Times New Roman" w:eastAsia="Times New Roman" w:hAnsi="Times New Roman"/>
          <w:sz w:val="28"/>
          <w:szCs w:val="28"/>
          <w:lang w:val="uz-Cyrl-UZ" w:eastAsia="ru-RU"/>
        </w:rPr>
        <w:t xml:space="preserve"> </w:t>
      </w:r>
      <w:r w:rsidR="002806AC" w:rsidRPr="004E4ACF">
        <w:rPr>
          <w:rFonts w:ascii="Times New Roman" w:eastAsia="Times New Roman" w:hAnsi="Times New Roman"/>
          <w:sz w:val="28"/>
          <w:szCs w:val="28"/>
          <w:lang w:val="uz-Cyrl-UZ" w:eastAsia="ru-RU"/>
        </w:rPr>
        <w:t>те</w:t>
      </w:r>
      <w:r w:rsidR="00C44EEF" w:rsidRPr="004E4ACF">
        <w:rPr>
          <w:rFonts w:ascii="Times New Roman" w:eastAsia="Times New Roman" w:hAnsi="Times New Roman"/>
          <w:sz w:val="28"/>
          <w:szCs w:val="28"/>
          <w:lang w:val="uz-Cyrl-UZ" w:eastAsia="ru-RU"/>
        </w:rPr>
        <w:t>нгламасини осонлаштиради, ўзгар</w:t>
      </w:r>
      <w:r w:rsidR="002806AC" w:rsidRPr="004E4ACF">
        <w:rPr>
          <w:rFonts w:ascii="Times New Roman" w:eastAsia="Times New Roman" w:hAnsi="Times New Roman"/>
          <w:sz w:val="28"/>
          <w:szCs w:val="28"/>
          <w:lang w:val="uz-Cyrl-UZ" w:eastAsia="ru-RU"/>
        </w:rPr>
        <w:t>мас коэффифиентлар тенгламасини о</w:t>
      </w:r>
      <w:r w:rsidR="00C44EEF" w:rsidRPr="004E4ACF">
        <w:rPr>
          <w:rFonts w:ascii="Times New Roman" w:eastAsia="Times New Roman" w:hAnsi="Times New Roman"/>
          <w:sz w:val="28"/>
          <w:szCs w:val="28"/>
          <w:lang w:val="uz-Cyrl-UZ" w:eastAsia="ru-RU"/>
        </w:rPr>
        <w:t>лиш имконини беради, аммо номаъ</w:t>
      </w:r>
      <w:r w:rsidR="002806AC" w:rsidRPr="004E4ACF">
        <w:rPr>
          <w:rFonts w:ascii="Times New Roman" w:eastAsia="Times New Roman" w:hAnsi="Times New Roman"/>
          <w:sz w:val="28"/>
          <w:szCs w:val="28"/>
          <w:lang w:val="uz-Cyrl-UZ" w:eastAsia="ru-RU"/>
        </w:rPr>
        <w:t>лумлари сонини камайтирмайди.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 ёки бу координат системасида ифодаланган тенглама математика қоидаларига кўра ўзгартирилади. Ў</w:t>
      </w:r>
      <w:r w:rsidR="00C44EEF" w:rsidRPr="004E4ACF">
        <w:rPr>
          <w:rFonts w:ascii="Times New Roman" w:hAnsi="Times New Roman"/>
          <w:noProof/>
          <w:sz w:val="28"/>
          <w:szCs w:val="28"/>
          <w:lang w:val="uz-Cyrl-UZ" w:eastAsia="ru-RU"/>
        </w:rPr>
        <w:t>згартиришнинг энг муҳим йўллари</w:t>
      </w:r>
      <w:r w:rsidRPr="004E4ACF">
        <w:rPr>
          <w:rFonts w:ascii="Times New Roman" w:hAnsi="Times New Roman"/>
          <w:noProof/>
          <w:sz w:val="28"/>
          <w:szCs w:val="28"/>
          <w:lang w:val="uz-Cyrl-UZ" w:eastAsia="ru-RU"/>
        </w:rPr>
        <w:t>д</w:t>
      </w:r>
      <w:r w:rsidR="00C44EEF" w:rsidRPr="004E4ACF">
        <w:rPr>
          <w:rFonts w:ascii="Times New Roman" w:hAnsi="Times New Roman"/>
          <w:noProof/>
          <w:sz w:val="28"/>
          <w:szCs w:val="28"/>
          <w:lang w:val="uz-Cyrl-UZ" w:eastAsia="ru-RU"/>
        </w:rPr>
        <w:t>ан бири ўзгарувчанларни алмашти</w:t>
      </w:r>
      <w:r w:rsidRPr="004E4ACF">
        <w:rPr>
          <w:rFonts w:ascii="Times New Roman" w:hAnsi="Times New Roman"/>
          <w:noProof/>
          <w:sz w:val="28"/>
          <w:szCs w:val="28"/>
          <w:lang w:val="uz-Cyrl-UZ" w:eastAsia="ru-RU"/>
        </w:rPr>
        <w:t>ришдир:</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0880" behindDoc="0" locked="0" layoutInCell="1" allowOverlap="1" wp14:anchorId="7733E607" wp14:editId="1D0C87B7">
            <wp:simplePos x="0" y="0"/>
            <wp:positionH relativeFrom="column">
              <wp:posOffset>1348371</wp:posOffset>
            </wp:positionH>
            <wp:positionV relativeFrom="paragraph">
              <wp:posOffset>125901</wp:posOffset>
            </wp:positionV>
            <wp:extent cx="2709080" cy="566856"/>
            <wp:effectExtent l="1905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0">
                      <a:extLst>
                        <a:ext uri="{28A0092B-C50C-407E-A947-70E740481C1C}">
                          <a14:useLocalDpi xmlns:a14="http://schemas.microsoft.com/office/drawing/2010/main" val="0"/>
                        </a:ext>
                      </a:extLst>
                    </a:blip>
                    <a:srcRect t="72639" b="14742"/>
                    <a:stretch>
                      <a:fillRect/>
                    </a:stretch>
                  </pic:blipFill>
                  <pic:spPr bwMode="auto">
                    <a:xfrm>
                      <a:off x="0" y="0"/>
                      <a:ext cx="2709080" cy="566856"/>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817B40" w:rsidP="00927FAB">
      <w:pPr>
        <w:spacing w:after="0" w:line="240" w:lineRule="auto"/>
        <w:jc w:val="both"/>
        <w:rPr>
          <w:rFonts w:ascii="Times New Roman" w:eastAsia="Times New Roman" w:hAnsi="Times New Roman"/>
          <w:sz w:val="28"/>
          <w:szCs w:val="28"/>
          <w:lang w:val="uz-Cyrl-UZ" w:eastAsia="ru-RU"/>
        </w:rPr>
      </w:pPr>
      <m:oMath>
        <m:r>
          <w:rPr>
            <w:rFonts w:ascii="Cambria Math" w:eastAsia="Times New Roman" w:hAnsi="Cambria Math"/>
            <w:sz w:val="28"/>
            <w:szCs w:val="28"/>
            <w:lang w:val="uz-Cyrl-UZ" w:eastAsia="ru-RU"/>
          </w:rPr>
          <m:t xml:space="preserve"> Бу ерда:α</m:t>
        </m:r>
      </m:oMath>
      <w:r w:rsidR="002806AC" w:rsidRPr="004E4ACF">
        <w:rPr>
          <w:rFonts w:ascii="Times New Roman" w:eastAsia="Times New Roman" w:hAnsi="Times New Roman"/>
          <w:sz w:val="28"/>
          <w:szCs w:val="28"/>
          <w:lang w:val="uz-Cyrl-UZ" w:eastAsia="ru-RU"/>
        </w:rPr>
        <w:t>,</w:t>
      </w:r>
      <m:oMath>
        <m:r>
          <w:rPr>
            <w:rFonts w:ascii="Cambria Math" w:eastAsia="Times New Roman" w:hAnsi="Cambria Math"/>
            <w:sz w:val="28"/>
            <w:szCs w:val="28"/>
            <w:lang w:val="uz-Cyrl-UZ" w:eastAsia="ru-RU"/>
          </w:rPr>
          <m:t>β</m:t>
        </m:r>
      </m:oMath>
      <w:r w:rsidR="002806AC" w:rsidRPr="004E4ACF">
        <w:rPr>
          <w:rFonts w:ascii="Times New Roman" w:eastAsia="Times New Roman" w:hAnsi="Times New Roman"/>
          <w:sz w:val="28"/>
          <w:szCs w:val="28"/>
          <w:lang w:val="uz-Cyrl-UZ" w:eastAsia="ru-RU"/>
        </w:rPr>
        <w:t xml:space="preserve"> ўқи бўйича салт юришда </w:t>
      </w:r>
      <w:r>
        <w:rPr>
          <w:rFonts w:ascii="Times New Roman" w:eastAsia="Times New Roman" w:hAnsi="Times New Roman"/>
          <w:sz w:val="28"/>
          <w:szCs w:val="28"/>
          <w:lang w:val="uz-Cyrl-UZ" w:eastAsia="ru-RU"/>
        </w:rPr>
        <w:t>оний</w:t>
      </w:r>
      <w:r w:rsidR="002806AC" w:rsidRPr="004E4ACF">
        <w:rPr>
          <w:rFonts w:ascii="Times New Roman" w:eastAsia="Times New Roman" w:hAnsi="Times New Roman"/>
          <w:sz w:val="28"/>
          <w:szCs w:val="28"/>
          <w:lang w:val="uz-Cyrl-UZ" w:eastAsia="ru-RU"/>
        </w:rPr>
        <w:t xml:space="preserve"> токни ташкил қилувчи-</w:t>
      </w:r>
      <w:r w:rsidR="002806AC" w:rsidRPr="004E4ACF">
        <w:rPr>
          <w:rFonts w:ascii="Times New Roman" w:eastAsia="Times New Roman" w:hAnsi="Times New Roman"/>
          <w:i/>
          <w:sz w:val="28"/>
          <w:szCs w:val="28"/>
          <w:lang w:val="uz-Cyrl-UZ" w:eastAsia="ru-RU"/>
        </w:rPr>
        <w:t>i</w:t>
      </w:r>
      <w:r w:rsidR="002806AC" w:rsidRPr="004E4ACF">
        <w:rPr>
          <w:rFonts w:ascii="Times New Roman" w:eastAsia="Times New Roman" w:hAnsi="Times New Roman"/>
          <w:i/>
          <w:sz w:val="28"/>
          <w:szCs w:val="28"/>
          <w:vertAlign w:val="subscript"/>
          <w:lang w:val="uz-Cyrl-UZ" w:eastAsia="ru-RU"/>
        </w:rPr>
        <w:t>0</w:t>
      </w:r>
      <m:oMath>
        <m:r>
          <w:rPr>
            <w:rFonts w:ascii="Cambria Math" w:eastAsia="Times New Roman" w:hAnsi="Cambria Math"/>
            <w:sz w:val="28"/>
            <w:szCs w:val="28"/>
            <w:vertAlign w:val="subscript"/>
            <w:lang w:val="uz-Cyrl-UZ" w:eastAsia="ru-RU"/>
          </w:rPr>
          <m:t>β</m:t>
        </m:r>
      </m:oMath>
      <w:r w:rsidR="002806AC" w:rsidRPr="004E4ACF">
        <w:rPr>
          <w:rFonts w:ascii="Times New Roman" w:eastAsia="Times New Roman" w:hAnsi="Times New Roman"/>
          <w:sz w:val="28"/>
          <w:szCs w:val="28"/>
          <w:lang w:val="uz-Cyrl-UZ" w:eastAsia="ru-RU"/>
        </w:rPr>
        <w:t>,</w:t>
      </w:r>
      <w:r w:rsidR="002806AC" w:rsidRPr="004E4ACF">
        <w:rPr>
          <w:rFonts w:ascii="Times New Roman" w:eastAsia="Times New Roman" w:hAnsi="Times New Roman"/>
          <w:i/>
          <w:sz w:val="28"/>
          <w:szCs w:val="28"/>
          <w:lang w:val="uz-Cyrl-UZ" w:eastAsia="ru-RU"/>
        </w:rPr>
        <w:t xml:space="preserve"> i</w:t>
      </w:r>
      <w:r w:rsidR="002806AC" w:rsidRPr="004E4ACF">
        <w:rPr>
          <w:rFonts w:ascii="Times New Roman" w:eastAsia="Times New Roman" w:hAnsi="Times New Roman"/>
          <w:i/>
          <w:sz w:val="28"/>
          <w:szCs w:val="28"/>
          <w:vertAlign w:val="subscript"/>
          <w:lang w:val="uz-Cyrl-UZ" w:eastAsia="ru-RU"/>
        </w:rPr>
        <w:t>0</w:t>
      </w:r>
      <m:oMath>
        <m:r>
          <w:rPr>
            <w:rFonts w:ascii="Cambria Math" w:eastAsia="Times New Roman" w:hAnsi="Cambria Math"/>
            <w:sz w:val="28"/>
            <w:szCs w:val="28"/>
            <w:vertAlign w:val="subscript"/>
            <w:lang w:val="uz-Cyrl-UZ" w:eastAsia="ru-RU"/>
          </w:rPr>
          <m:t>β</m:t>
        </m:r>
      </m:oMath>
    </w:p>
    <w:p w:rsidR="002806AC" w:rsidRPr="004E4ACF" w:rsidRDefault="00261BA9" w:rsidP="00817B40">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Момент ва кучланишларни</w:t>
      </w:r>
      <w:r w:rsidR="00817B40">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тенгла</w:t>
      </w:r>
      <w:r w:rsidR="002806AC" w:rsidRPr="004E4ACF">
        <w:rPr>
          <w:rFonts w:ascii="Times New Roman" w:hAnsi="Times New Roman"/>
          <w:noProof/>
          <w:sz w:val="28"/>
          <w:szCs w:val="28"/>
          <w:lang w:val="uz-Cyrl-UZ" w:eastAsia="ru-RU"/>
        </w:rPr>
        <w:t>маси ротор ва ст</w:t>
      </w:r>
      <w:r w:rsidRPr="004E4ACF">
        <w:rPr>
          <w:rFonts w:ascii="Times New Roman" w:hAnsi="Times New Roman"/>
          <w:noProof/>
          <w:sz w:val="28"/>
          <w:szCs w:val="28"/>
          <w:lang w:val="uz-Cyrl-UZ" w:eastAsia="ru-RU"/>
        </w:rPr>
        <w:t>атор токлари, магнитланувчи ток</w:t>
      </w:r>
      <w:r w:rsidR="002806AC" w:rsidRPr="004E4ACF">
        <w:rPr>
          <w:rFonts w:ascii="Times New Roman" w:hAnsi="Times New Roman"/>
          <w:noProof/>
          <w:sz w:val="28"/>
          <w:szCs w:val="28"/>
          <w:lang w:val="uz-Cyrl-UZ" w:eastAsia="ru-RU"/>
        </w:rPr>
        <w:t xml:space="preserve">лар </w:t>
      </w:r>
      <w:r w:rsidR="00817B40">
        <w:rPr>
          <w:rFonts w:ascii="Times New Roman" w:hAnsi="Times New Roman"/>
          <w:noProof/>
          <w:sz w:val="28"/>
          <w:szCs w:val="28"/>
          <w:lang w:val="uz-Cyrl-UZ" w:eastAsia="ru-RU"/>
        </w:rPr>
        <w:t>илашма оқим</w:t>
      </w:r>
      <w:r w:rsidR="002806AC" w:rsidRPr="004E4ACF">
        <w:rPr>
          <w:rFonts w:ascii="Times New Roman" w:hAnsi="Times New Roman"/>
          <w:noProof/>
          <w:sz w:val="28"/>
          <w:szCs w:val="28"/>
          <w:lang w:val="uz-Cyrl-UZ" w:eastAsia="ru-RU"/>
        </w:rPr>
        <w:t xml:space="preserve"> орқали ифодаланади.[7]</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817B40">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 xml:space="preserve">(1.110),   (1.116),   (1.119)-   (1.122), </w:t>
      </w:r>
      <w:r w:rsidR="00261BA9" w:rsidRPr="004E4ACF">
        <w:rPr>
          <w:rFonts w:ascii="Times New Roman" w:hAnsi="Times New Roman"/>
          <w:noProof/>
          <w:sz w:val="28"/>
          <w:szCs w:val="28"/>
          <w:lang w:val="uz-Cyrl-UZ" w:eastAsia="ru-RU"/>
        </w:rPr>
        <w:t>момент тенгламалари ва кучланиш</w:t>
      </w:r>
      <w:r w:rsidRPr="004E4ACF">
        <w:rPr>
          <w:rFonts w:ascii="Times New Roman" w:hAnsi="Times New Roman"/>
          <w:noProof/>
          <w:sz w:val="28"/>
          <w:szCs w:val="28"/>
          <w:lang w:val="uz-Cyrl-UZ" w:eastAsia="ru-RU"/>
        </w:rPr>
        <w:t xml:space="preserve">нинг уч тенгламадан иборат системаси координатнинг турли системалари қайд этилган энергияни </w:t>
      </w:r>
      <w:r w:rsidR="00261BA9" w:rsidRPr="004E4ACF">
        <w:rPr>
          <w:rFonts w:ascii="Times New Roman" w:hAnsi="Times New Roman"/>
          <w:noProof/>
          <w:sz w:val="28"/>
          <w:szCs w:val="28"/>
          <w:lang w:val="uz-Cyrl-UZ" w:eastAsia="ru-RU"/>
        </w:rPr>
        <w:t>электромеханик ўзгартириш фунда</w:t>
      </w:r>
      <w:r w:rsidRPr="004E4ACF">
        <w:rPr>
          <w:rFonts w:ascii="Times New Roman" w:hAnsi="Times New Roman"/>
          <w:noProof/>
          <w:sz w:val="28"/>
          <w:szCs w:val="28"/>
          <w:lang w:val="uz-Cyrl-UZ" w:eastAsia="ru-RU"/>
        </w:rPr>
        <w:t>ментал тенгламаси ҳисобланади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Энергиянинг электромеханик ўзгартириш тенгламасининг оддий кўриниши беш тенгламадан иборат бўлган системасини ўзида ифода этади. Уларда бешта мустақил (қаршилик моменти ва кучланиш) ва бешта боғлиқ бўлган ўзгарувчан (токлар ва бурчак тезлиги). Ўзгарувчан боғлиқлик олдидаги (актив қаршилик, ин</w:t>
      </w:r>
      <w:r w:rsidR="00261BA9" w:rsidRPr="004E4ACF">
        <w:rPr>
          <w:rFonts w:ascii="Times New Roman" w:hAnsi="Times New Roman"/>
          <w:noProof/>
          <w:sz w:val="28"/>
          <w:szCs w:val="28"/>
          <w:lang w:val="uz-Cyrl-UZ" w:eastAsia="ru-RU"/>
        </w:rPr>
        <w:t>ерция моменти ва ўзаро индуктив</w:t>
      </w:r>
      <w:r w:rsidRPr="004E4ACF">
        <w:rPr>
          <w:rFonts w:ascii="Times New Roman" w:hAnsi="Times New Roman"/>
          <w:noProof/>
          <w:sz w:val="28"/>
          <w:szCs w:val="28"/>
          <w:lang w:val="uz-Cyrl-UZ" w:eastAsia="ru-RU"/>
        </w:rPr>
        <w:t xml:space="preserve">лик) </w:t>
      </w:r>
      <w:r w:rsidR="00817B40" w:rsidRPr="004E4ACF">
        <w:rPr>
          <w:rFonts w:ascii="Times New Roman" w:hAnsi="Times New Roman"/>
          <w:noProof/>
          <w:sz w:val="28"/>
          <w:szCs w:val="28"/>
          <w:lang w:val="uz-Cyrl-UZ" w:eastAsia="ru-RU"/>
        </w:rPr>
        <w:t xml:space="preserve">коэффициентлар </w:t>
      </w:r>
      <w:r w:rsidRPr="004E4ACF">
        <w:rPr>
          <w:rFonts w:ascii="Times New Roman" w:hAnsi="Times New Roman"/>
          <w:noProof/>
          <w:sz w:val="28"/>
          <w:szCs w:val="28"/>
          <w:lang w:val="uz-Cyrl-UZ" w:eastAsia="ru-RU"/>
        </w:rPr>
        <w:t>параметрлар</w:t>
      </w:r>
      <w:r w:rsidR="00817B40">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дейилади. Тенглама кўринишига боғлиқлигидан коэффициентлар ўзгарувчанлигида ўзгармас, даврий ва ночизиқ бўлиши мумкин.</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Э</w:t>
      </w:r>
      <w:r w:rsidR="00261BA9" w:rsidRPr="004E4ACF">
        <w:rPr>
          <w:rFonts w:ascii="Times New Roman" w:hAnsi="Times New Roman"/>
          <w:noProof/>
          <w:sz w:val="28"/>
          <w:szCs w:val="28"/>
          <w:lang w:val="uz-Cyrl-UZ" w:eastAsia="ru-RU"/>
        </w:rPr>
        <w:t>нергияни электромеханик ўзгарти</w:t>
      </w:r>
      <w:r w:rsidRPr="004E4ACF">
        <w:rPr>
          <w:rFonts w:ascii="Times New Roman" w:hAnsi="Times New Roman"/>
          <w:noProof/>
          <w:sz w:val="28"/>
          <w:szCs w:val="28"/>
          <w:lang w:val="uz-Cyrl-UZ" w:eastAsia="ru-RU"/>
        </w:rPr>
        <w:t>ри</w:t>
      </w:r>
      <w:r w:rsidR="00261BA9" w:rsidRPr="004E4ACF">
        <w:rPr>
          <w:rFonts w:ascii="Times New Roman" w:hAnsi="Times New Roman"/>
          <w:noProof/>
          <w:sz w:val="28"/>
          <w:szCs w:val="28"/>
          <w:lang w:val="uz-Cyrl-UZ" w:eastAsia="ru-RU"/>
        </w:rPr>
        <w:t>ш тенгламаси кўпинча аниқ анали</w:t>
      </w:r>
      <w:r w:rsidRPr="004E4ACF">
        <w:rPr>
          <w:rFonts w:ascii="Times New Roman" w:hAnsi="Times New Roman"/>
          <w:noProof/>
          <w:sz w:val="28"/>
          <w:szCs w:val="28"/>
          <w:lang w:val="uz-Cyrl-UZ" w:eastAsia="ru-RU"/>
        </w:rPr>
        <w:t xml:space="preserve">тик ечимга эга эмас, чунки улар ўзгарувчаннинг кўпайтмасидир. Уларни ечиш учун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 қўлланилади. Энергияни электромеханик т</w:t>
      </w:r>
      <w:r w:rsidR="00261BA9" w:rsidRPr="004E4ACF">
        <w:rPr>
          <w:rFonts w:ascii="Times New Roman" w:hAnsi="Times New Roman"/>
          <w:noProof/>
          <w:sz w:val="28"/>
          <w:szCs w:val="28"/>
          <w:lang w:val="uz-Cyrl-UZ" w:eastAsia="ru-RU"/>
        </w:rPr>
        <w:t xml:space="preserve">енгламасини аниқ ечими </w:t>
      </w:r>
      <w:r w:rsidR="00817B40">
        <w:rPr>
          <w:rFonts w:ascii="Times New Roman" w:hAnsi="Times New Roman"/>
          <w:noProof/>
          <w:sz w:val="28"/>
          <w:szCs w:val="28"/>
          <w:lang w:val="uz-Cyrl-UZ" w:eastAsia="ru-RU"/>
        </w:rPr>
        <w:t>ЭХМ</w:t>
      </w:r>
      <w:r w:rsidR="00261BA9" w:rsidRPr="004E4ACF">
        <w:rPr>
          <w:rFonts w:ascii="Times New Roman" w:hAnsi="Times New Roman"/>
          <w:noProof/>
          <w:sz w:val="28"/>
          <w:szCs w:val="28"/>
          <w:lang w:val="uz-Cyrl-UZ" w:eastAsia="ru-RU"/>
        </w:rPr>
        <w:t xml:space="preserve"> дара</w:t>
      </w:r>
      <w:r w:rsidRPr="004E4ACF">
        <w:rPr>
          <w:rFonts w:ascii="Times New Roman" w:hAnsi="Times New Roman"/>
          <w:noProof/>
          <w:sz w:val="28"/>
          <w:szCs w:val="28"/>
          <w:lang w:val="uz-Cyrl-UZ" w:eastAsia="ru-RU"/>
        </w:rPr>
        <w:t xml:space="preserve">жасига боғлиқ. (1.110), (1.116)ни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 ёрдамида шундай юқори аниқликда ечиш мумкинки, бу учун муҳандислик масаласи ҳам талаб этилмайди.</w:t>
      </w:r>
    </w:p>
    <w:p w:rsidR="002806AC" w:rsidRPr="004E4ACF" w:rsidRDefault="00261BA9" w:rsidP="00927FAB">
      <w:pPr>
        <w:spacing w:after="0" w:line="240" w:lineRule="auto"/>
        <w:jc w:val="both"/>
        <w:rPr>
          <w:rFonts w:ascii="Times New Roman" w:eastAsia="Times New Roman" w:hAnsi="Times New Roman"/>
          <w:noProof/>
          <w:sz w:val="28"/>
          <w:szCs w:val="28"/>
          <w:lang w:val="uz-Cyrl-UZ"/>
        </w:rPr>
      </w:pPr>
      <w:r w:rsidRPr="005614AA">
        <w:rPr>
          <w:rFonts w:ascii="Times New Roman" w:hAnsi="Times New Roman"/>
          <w:noProof/>
          <w:color w:val="C00000"/>
          <w:sz w:val="28"/>
          <w:szCs w:val="28"/>
          <w:lang w:val="uz-Cyrl-UZ" w:eastAsia="ru-RU"/>
        </w:rPr>
        <w:t xml:space="preserve">      </w:t>
      </w:r>
      <w:r w:rsidRPr="00096426">
        <w:rPr>
          <w:rFonts w:ascii="Times New Roman" w:hAnsi="Times New Roman"/>
          <w:noProof/>
          <w:sz w:val="28"/>
          <w:szCs w:val="28"/>
          <w:lang w:val="uz-Cyrl-UZ" w:eastAsia="ru-RU"/>
        </w:rPr>
        <w:t>Агар т</w:t>
      </w:r>
      <w:r w:rsidRPr="004E4ACF">
        <w:rPr>
          <w:rFonts w:ascii="Times New Roman" w:hAnsi="Times New Roman"/>
          <w:noProof/>
          <w:sz w:val="28"/>
          <w:szCs w:val="28"/>
          <w:lang w:val="uz-Cyrl-UZ" w:eastAsia="ru-RU"/>
        </w:rPr>
        <w:t>енгламага кирувчи ҳар қан</w:t>
      </w:r>
      <w:r w:rsidR="002806AC" w:rsidRPr="004E4ACF">
        <w:rPr>
          <w:rFonts w:ascii="Times New Roman" w:hAnsi="Times New Roman"/>
          <w:noProof/>
          <w:sz w:val="28"/>
          <w:szCs w:val="28"/>
          <w:lang w:val="uz-Cyrl-UZ" w:eastAsia="ru-RU"/>
        </w:rPr>
        <w:t>да</w:t>
      </w:r>
      <w:r w:rsidRPr="004E4ACF">
        <w:rPr>
          <w:rFonts w:ascii="Times New Roman" w:hAnsi="Times New Roman"/>
          <w:noProof/>
          <w:sz w:val="28"/>
          <w:szCs w:val="28"/>
          <w:lang w:val="uz-Cyrl-UZ" w:eastAsia="ru-RU"/>
        </w:rPr>
        <w:t>й параметрлар нолга ёки  чексиз</w:t>
      </w:r>
      <w:r w:rsidR="002806AC" w:rsidRPr="004E4ACF">
        <w:rPr>
          <w:rFonts w:ascii="Times New Roman" w:hAnsi="Times New Roman"/>
          <w:noProof/>
          <w:sz w:val="28"/>
          <w:szCs w:val="28"/>
          <w:lang w:val="uz-Cyrl-UZ" w:eastAsia="ru-RU"/>
        </w:rPr>
        <w:t>ликка тенг бўлса, бунда энергияни э</w:t>
      </w:r>
      <w:r w:rsidRPr="004E4ACF">
        <w:rPr>
          <w:rFonts w:ascii="Times New Roman" w:hAnsi="Times New Roman"/>
          <w:noProof/>
          <w:sz w:val="28"/>
          <w:szCs w:val="28"/>
          <w:lang w:val="uz-Cyrl-UZ" w:eastAsia="ru-RU"/>
        </w:rPr>
        <w:t>лектромеханик ўзгартириш тенгла</w:t>
      </w:r>
      <w:r w:rsidR="002806AC" w:rsidRPr="004E4ACF">
        <w:rPr>
          <w:rFonts w:ascii="Times New Roman" w:hAnsi="Times New Roman"/>
          <w:noProof/>
          <w:sz w:val="28"/>
          <w:szCs w:val="28"/>
          <w:lang w:val="uz-Cyrl-UZ" w:eastAsia="ru-RU"/>
        </w:rPr>
        <w:t>маси ечимга эга бўлмайди. Агар индуктив ва актив қаршилик чексизликка тенг бўлса, ток нолга тенг бўлади ва машина моментни ривожтирмайди. J=</w:t>
      </w:r>
      <m:oMath>
        <m:r>
          <w:rPr>
            <w:rFonts w:ascii="Cambria Math" w:hAnsi="Cambria Math"/>
            <w:noProof/>
            <w:sz w:val="28"/>
            <w:szCs w:val="28"/>
            <w:lang w:val="uz-Cyrl-UZ"/>
          </w:rPr>
          <m:t>∞</m:t>
        </m:r>
      </m:oMath>
      <w:r w:rsidR="002806AC" w:rsidRPr="004E4ACF">
        <w:rPr>
          <w:rFonts w:ascii="Times New Roman" w:eastAsia="Times New Roman" w:hAnsi="Times New Roman"/>
          <w:noProof/>
          <w:sz w:val="28"/>
          <w:szCs w:val="28"/>
          <w:lang w:val="uz-Cyrl-UZ"/>
        </w:rPr>
        <w:t xml:space="preserve"> ҳолатида машина узоқ вақт</w:t>
      </w:r>
      <w:r w:rsidR="00400CB8" w:rsidRPr="004E4ACF">
        <w:rPr>
          <w:rFonts w:ascii="Times New Roman" w:eastAsia="Times New Roman" w:hAnsi="Times New Roman"/>
          <w:noProof/>
          <w:sz w:val="28"/>
          <w:szCs w:val="28"/>
          <w:lang w:val="uz-Cyrl-UZ"/>
        </w:rPr>
        <w:t xml:space="preserve"> </w:t>
      </w:r>
      <w:r w:rsidR="002806AC" w:rsidRPr="004E4ACF">
        <w:rPr>
          <w:rFonts w:ascii="Times New Roman" w:eastAsia="Times New Roman" w:hAnsi="Times New Roman"/>
          <w:noProof/>
          <w:sz w:val="28"/>
          <w:szCs w:val="28"/>
          <w:lang w:val="uz-Cyrl-UZ"/>
        </w:rPr>
        <w:t>тўхтовсиз</w:t>
      </w:r>
      <w:r w:rsidR="00400CB8" w:rsidRPr="004E4ACF">
        <w:rPr>
          <w:rFonts w:ascii="Times New Roman" w:eastAsia="Times New Roman" w:hAnsi="Times New Roman"/>
          <w:noProof/>
          <w:sz w:val="28"/>
          <w:szCs w:val="28"/>
          <w:lang w:val="uz-Cyrl-UZ"/>
        </w:rPr>
        <w:t xml:space="preserve"> </w:t>
      </w:r>
      <w:r w:rsidR="005614AA">
        <w:rPr>
          <w:rFonts w:ascii="Times New Roman" w:eastAsia="Times New Roman" w:hAnsi="Times New Roman"/>
          <w:noProof/>
          <w:sz w:val="28"/>
          <w:szCs w:val="28"/>
          <w:lang w:val="uz-Cyrl-UZ"/>
        </w:rPr>
        <w:t>ҳаракатга келади</w:t>
      </w:r>
      <w:r w:rsidR="002806AC" w:rsidRPr="004E4ACF">
        <w:rPr>
          <w:rFonts w:ascii="Times New Roman" w:eastAsia="Times New Roman" w:hAnsi="Times New Roman"/>
          <w:noProof/>
          <w:sz w:val="28"/>
          <w:szCs w:val="28"/>
          <w:lang w:val="uz-Cyrl-UZ"/>
        </w:rPr>
        <w:t xml:space="preserve">.  </w:t>
      </w:r>
      <w:r w:rsidR="002806AC" w:rsidRPr="004E4ACF">
        <w:rPr>
          <w:rFonts w:ascii="Times New Roman" w:hAnsi="Times New Roman"/>
          <w:noProof/>
          <w:sz w:val="28"/>
          <w:szCs w:val="28"/>
          <w:lang w:val="uz-Cyrl-UZ" w:eastAsia="ru-RU"/>
        </w:rPr>
        <w:t>J=</w:t>
      </w:r>
      <m:oMath>
        <m:r>
          <w:rPr>
            <w:rFonts w:ascii="Cambria Math" w:hAnsi="Cambria Math"/>
            <w:noProof/>
            <w:sz w:val="28"/>
            <w:szCs w:val="28"/>
            <w:lang w:val="uz-Cyrl-UZ"/>
          </w:rPr>
          <m:t>0</m:t>
        </m:r>
      </m:oMath>
      <w:r w:rsidR="002806AC" w:rsidRPr="004E4ACF">
        <w:rPr>
          <w:rFonts w:ascii="Times New Roman" w:eastAsia="Times New Roman" w:hAnsi="Times New Roman"/>
          <w:noProof/>
          <w:sz w:val="28"/>
          <w:szCs w:val="28"/>
          <w:lang w:val="uz-Cyrl-UZ"/>
        </w:rPr>
        <w:t xml:space="preserve"> бўлганда эса машина муайян тезликка эриша олмайди, чунки тезлик ҳосил қил</w:t>
      </w:r>
      <w:r w:rsidR="005614AA">
        <w:rPr>
          <w:rFonts w:ascii="Times New Roman" w:eastAsia="Times New Roman" w:hAnsi="Times New Roman"/>
          <w:noProof/>
          <w:sz w:val="28"/>
          <w:szCs w:val="28"/>
          <w:lang w:val="uz-Cyrl-UZ"/>
        </w:rPr>
        <w:t>у</w:t>
      </w:r>
      <w:r w:rsidR="002806AC" w:rsidRPr="004E4ACF">
        <w:rPr>
          <w:rFonts w:ascii="Times New Roman" w:eastAsia="Times New Roman" w:hAnsi="Times New Roman"/>
          <w:noProof/>
          <w:sz w:val="28"/>
          <w:szCs w:val="28"/>
          <w:lang w:val="uz-Cyrl-UZ"/>
        </w:rPr>
        <w:t>вчи ва момент ҳосил қилувчи  ротор токнинг кўпайтмасидаги барча ўзгаришларда реакцияга киришади. Бу ҳолатда ўртача электромагнит моментини ҳосил қилувчи мавжуд бўлмайди. Ўзаро инду</w:t>
      </w:r>
      <w:r w:rsidR="0023020B" w:rsidRPr="004E4ACF">
        <w:rPr>
          <w:rFonts w:ascii="Times New Roman" w:eastAsia="Times New Roman" w:hAnsi="Times New Roman"/>
          <w:noProof/>
          <w:sz w:val="28"/>
          <w:szCs w:val="28"/>
          <w:lang w:val="uz-Cyrl-UZ"/>
        </w:rPr>
        <w:t>кция нолга тенг бўлга</w:t>
      </w:r>
      <w:r w:rsidR="002806AC" w:rsidRPr="004E4ACF">
        <w:rPr>
          <w:rFonts w:ascii="Times New Roman" w:eastAsia="Times New Roman" w:hAnsi="Times New Roman"/>
          <w:noProof/>
          <w:sz w:val="28"/>
          <w:szCs w:val="28"/>
          <w:lang w:val="uz-Cyrl-UZ"/>
        </w:rPr>
        <w:t xml:space="preserve">нида ротор ва статор чўлғами орасида магнит </w:t>
      </w:r>
      <w:r w:rsidR="005614AA">
        <w:rPr>
          <w:rFonts w:ascii="Times New Roman" w:eastAsia="Times New Roman" w:hAnsi="Times New Roman"/>
          <w:noProof/>
          <w:sz w:val="28"/>
          <w:szCs w:val="28"/>
          <w:lang w:val="uz-Cyrl-UZ"/>
        </w:rPr>
        <w:t>боғланиш</w:t>
      </w:r>
      <w:r w:rsidR="002806AC" w:rsidRPr="004E4ACF">
        <w:rPr>
          <w:rFonts w:ascii="Times New Roman" w:eastAsia="Times New Roman" w:hAnsi="Times New Roman"/>
          <w:noProof/>
          <w:sz w:val="28"/>
          <w:szCs w:val="28"/>
          <w:lang w:val="uz-Cyrl-UZ"/>
        </w:rPr>
        <w:t xml:space="preserve"> бўлмайди ва электр</w:t>
      </w:r>
      <w:r w:rsidR="0023020B" w:rsidRPr="004E4ACF">
        <w:rPr>
          <w:rFonts w:ascii="Times New Roman" w:eastAsia="Times New Roman" w:hAnsi="Times New Roman"/>
          <w:noProof/>
          <w:sz w:val="28"/>
          <w:szCs w:val="28"/>
          <w:lang w:val="uz-Cyrl-UZ"/>
        </w:rPr>
        <w:t xml:space="preserve"> магнит моменти но</w:t>
      </w:r>
      <w:r w:rsidR="005614AA">
        <w:rPr>
          <w:rFonts w:ascii="Times New Roman" w:eastAsia="Times New Roman" w:hAnsi="Times New Roman"/>
          <w:noProof/>
          <w:sz w:val="28"/>
          <w:szCs w:val="28"/>
          <w:lang w:val="uz-Cyrl-UZ"/>
        </w:rPr>
        <w:t>л</w:t>
      </w:r>
      <w:r w:rsidR="0023020B" w:rsidRPr="004E4ACF">
        <w:rPr>
          <w:rFonts w:ascii="Times New Roman" w:eastAsia="Times New Roman" w:hAnsi="Times New Roman"/>
          <w:noProof/>
          <w:sz w:val="28"/>
          <w:szCs w:val="28"/>
          <w:lang w:val="uz-Cyrl-UZ"/>
        </w:rPr>
        <w:t>га тенглашади</w:t>
      </w:r>
      <w:r w:rsidR="002806AC" w:rsidRPr="004E4ACF">
        <w:rPr>
          <w:rFonts w:ascii="Times New Roman" w:eastAsia="Times New Roman" w:hAnsi="Times New Roman"/>
          <w:noProof/>
          <w:sz w:val="28"/>
          <w:szCs w:val="28"/>
          <w:lang w:val="uz-Cyrl-UZ"/>
        </w:rPr>
        <w:t xml:space="preserve">(1.116). Агар электр машиналарнинг контурида яъни токлар туташган жойда актив қаршилик нолга тенг бўлса қурилма худди энергия тўпловчи сифатида ишлайди. Ўзгармас вақт чексизликка тенг бўлади, ротор ва статор ўртасидаги ток </w:t>
      </w:r>
      <w:r w:rsidR="002806AC" w:rsidRPr="005614AA">
        <w:rPr>
          <w:rFonts w:ascii="Times New Roman" w:eastAsia="Times New Roman" w:hAnsi="Times New Roman"/>
          <w:b/>
          <w:noProof/>
          <w:sz w:val="28"/>
          <w:szCs w:val="28"/>
          <w:lang w:val="uz-Cyrl-UZ"/>
        </w:rPr>
        <w:t>М</w:t>
      </w:r>
      <w:r w:rsidR="002806AC" w:rsidRPr="005614AA">
        <w:rPr>
          <w:rFonts w:ascii="Times New Roman" w:eastAsia="Times New Roman" w:hAnsi="Times New Roman"/>
          <w:b/>
          <w:noProof/>
          <w:sz w:val="28"/>
          <w:szCs w:val="28"/>
          <w:vertAlign w:val="subscript"/>
          <w:lang w:val="uz-Cyrl-UZ"/>
        </w:rPr>
        <w:t>эм</w:t>
      </w:r>
      <w:r w:rsidR="002806AC" w:rsidRPr="004E4ACF">
        <w:rPr>
          <w:rFonts w:ascii="Times New Roman" w:eastAsia="Times New Roman" w:hAnsi="Times New Roman"/>
          <w:noProof/>
          <w:sz w:val="28"/>
          <w:szCs w:val="28"/>
          <w:lang w:val="uz-Cyrl-UZ"/>
        </w:rPr>
        <w:t>, силжиш 90</w:t>
      </w:r>
      <w:r w:rsidR="002806AC" w:rsidRPr="004E4ACF">
        <w:rPr>
          <w:rFonts w:ascii="Times New Roman" w:eastAsia="Times New Roman" w:hAnsi="Times New Roman"/>
          <w:noProof/>
          <w:sz w:val="28"/>
          <w:szCs w:val="28"/>
          <w:vertAlign w:val="superscript"/>
          <w:lang w:val="uz-Cyrl-UZ"/>
        </w:rPr>
        <w:t>0</w:t>
      </w:r>
      <w:r w:rsidR="002806AC" w:rsidRPr="004E4ACF">
        <w:rPr>
          <w:rFonts w:ascii="Times New Roman" w:eastAsia="Times New Roman" w:hAnsi="Times New Roman"/>
          <w:noProof/>
          <w:sz w:val="28"/>
          <w:szCs w:val="28"/>
          <w:lang w:val="uz-Cyrl-UZ"/>
        </w:rPr>
        <w:t xml:space="preserve"> ни ҳосил қилувчи ўртача эл</w:t>
      </w:r>
      <w:r w:rsidR="0023020B" w:rsidRPr="004E4ACF">
        <w:rPr>
          <w:rFonts w:ascii="Times New Roman" w:eastAsia="Times New Roman" w:hAnsi="Times New Roman"/>
          <w:noProof/>
          <w:sz w:val="28"/>
          <w:szCs w:val="28"/>
          <w:lang w:val="uz-Cyrl-UZ"/>
        </w:rPr>
        <w:t>ектр магнитли момент нолга тенг</w:t>
      </w:r>
      <w:r w:rsidR="00096426">
        <w:rPr>
          <w:rFonts w:ascii="Times New Roman" w:eastAsia="Times New Roman" w:hAnsi="Times New Roman"/>
          <w:noProof/>
          <w:sz w:val="28"/>
          <w:szCs w:val="28"/>
          <w:lang w:val="uz-Cyrl-UZ"/>
        </w:rPr>
        <w:t xml:space="preserve"> </w:t>
      </w:r>
      <w:r w:rsidR="002806AC" w:rsidRPr="004E4ACF">
        <w:rPr>
          <w:rFonts w:ascii="Times New Roman" w:eastAsia="Times New Roman" w:hAnsi="Times New Roman"/>
          <w:noProof/>
          <w:sz w:val="28"/>
          <w:szCs w:val="28"/>
          <w:lang w:val="uz-Cyrl-UZ"/>
        </w:rPr>
        <w:t>(1.33</w:t>
      </w:r>
      <w:r w:rsidR="00096426">
        <w:rPr>
          <w:rFonts w:ascii="Times New Roman" w:eastAsia="Times New Roman" w:hAnsi="Times New Roman"/>
          <w:noProof/>
          <w:sz w:val="28"/>
          <w:szCs w:val="28"/>
          <w:lang w:val="uz-Cyrl-UZ"/>
        </w:rPr>
        <w:t>-</w:t>
      </w:r>
      <w:r w:rsidR="002806AC" w:rsidRPr="004E4ACF">
        <w:rPr>
          <w:rFonts w:ascii="Times New Roman" w:eastAsia="Times New Roman" w:hAnsi="Times New Roman"/>
          <w:noProof/>
          <w:sz w:val="28"/>
          <w:szCs w:val="28"/>
          <w:lang w:val="uz-Cyrl-UZ"/>
        </w:rPr>
        <w:t>расмга қаранг)</w:t>
      </w:r>
    </w:p>
    <w:p w:rsidR="002806AC" w:rsidRPr="004E4ACF" w:rsidRDefault="002806AC" w:rsidP="00096426">
      <w:pPr>
        <w:spacing w:after="0" w:line="240" w:lineRule="auto"/>
        <w:ind w:firstLine="708"/>
        <w:jc w:val="both"/>
        <w:rPr>
          <w:rFonts w:ascii="Times New Roman" w:eastAsia="Times New Roman" w:hAnsi="Times New Roman"/>
          <w:sz w:val="28"/>
          <w:szCs w:val="28"/>
          <w:lang w:val="uz-Cyrl-UZ" w:eastAsia="ru-RU"/>
        </w:rPr>
      </w:pPr>
      <w:r w:rsidRPr="004E4ACF">
        <w:rPr>
          <w:rFonts w:ascii="Times New Roman" w:hAnsi="Times New Roman"/>
          <w:noProof/>
          <w:sz w:val="28"/>
          <w:szCs w:val="28"/>
          <w:lang w:val="uz-Cyrl-UZ" w:eastAsia="ru-RU"/>
        </w:rPr>
        <w:t>Э</w:t>
      </w:r>
      <w:r w:rsidR="0023020B" w:rsidRPr="004E4ACF">
        <w:rPr>
          <w:rFonts w:ascii="Times New Roman" w:hAnsi="Times New Roman"/>
          <w:noProof/>
          <w:sz w:val="28"/>
          <w:szCs w:val="28"/>
          <w:lang w:val="uz-Cyrl-UZ" w:eastAsia="ru-RU"/>
        </w:rPr>
        <w:t>нергияни электромеханик ўзгарти</w:t>
      </w:r>
      <w:r w:rsidRPr="004E4ACF">
        <w:rPr>
          <w:rFonts w:ascii="Times New Roman" w:hAnsi="Times New Roman"/>
          <w:noProof/>
          <w:sz w:val="28"/>
          <w:szCs w:val="28"/>
          <w:lang w:val="uz-Cyrl-UZ" w:eastAsia="ru-RU"/>
        </w:rPr>
        <w:t xml:space="preserve">риш дифференциал тенгламасини ўтиш ва муайян режимлар таърифлаб беради. Синусоидал ўзгарувчан ток режимида муайян кучланиш ва тенглама  </w:t>
      </w:r>
      <w:r w:rsidR="0023020B" w:rsidRPr="004E4ACF">
        <w:rPr>
          <w:rFonts w:ascii="Times New Roman" w:eastAsia="Times New Roman" w:hAnsi="Times New Roman"/>
          <w:noProof/>
          <w:sz w:val="28"/>
          <w:szCs w:val="28"/>
          <w:lang w:val="uz-Cyrl-UZ" w:eastAsia="ru-RU"/>
        </w:rPr>
        <w:t>дифференциялаш операто</w:t>
      </w:r>
      <w:r w:rsidRPr="004E4ACF">
        <w:rPr>
          <w:rFonts w:ascii="Times New Roman" w:eastAsia="Times New Roman" w:hAnsi="Times New Roman"/>
          <w:noProof/>
          <w:sz w:val="28"/>
          <w:szCs w:val="28"/>
          <w:lang w:val="uz-Cyrl-UZ" w:eastAsia="ru-RU"/>
        </w:rPr>
        <w:t xml:space="preserve">рида </w:t>
      </w:r>
      <w:r w:rsidRPr="004E4ACF">
        <w:rPr>
          <w:rFonts w:ascii="Times New Roman" w:hAnsi="Times New Roman"/>
          <w:noProof/>
          <w:sz w:val="28"/>
          <w:szCs w:val="28"/>
          <w:lang w:val="uz-Cyrl-UZ" w:eastAsia="ru-RU"/>
        </w:rPr>
        <w:t>d/dt ни i</w:t>
      </w:r>
      <m:oMath>
        <m:r>
          <w:rPr>
            <w:rFonts w:ascii="Cambria Math" w:hAnsi="Cambria Math"/>
            <w:noProof/>
            <w:sz w:val="28"/>
            <w:szCs w:val="28"/>
            <w:lang w:val="uz-Cyrl-UZ" w:eastAsia="ru-RU"/>
          </w:rPr>
          <m:t>ω</m:t>
        </m:r>
      </m:oMath>
      <w:r w:rsidRPr="004E4ACF">
        <w:rPr>
          <w:rFonts w:ascii="Times New Roman" w:eastAsia="Times New Roman" w:hAnsi="Times New Roman"/>
          <w:noProof/>
          <w:sz w:val="28"/>
          <w:szCs w:val="28"/>
          <w:lang w:val="uz-Cyrl-UZ" w:eastAsia="ru-RU"/>
        </w:rPr>
        <w:t xml:space="preserve"> га ўзгартириш йўли билан дифференциал тенглама олинади.Муайян режимда тенглама хулосаси ҳар </w:t>
      </w:r>
      <w:r w:rsidR="00096426">
        <w:rPr>
          <w:rFonts w:ascii="Times New Roman" w:eastAsia="Times New Roman" w:hAnsi="Times New Roman"/>
          <w:noProof/>
          <w:sz w:val="28"/>
          <w:szCs w:val="28"/>
          <w:lang w:val="uz-Cyrl-UZ" w:eastAsia="ru-RU"/>
        </w:rPr>
        <w:t>қандай</w:t>
      </w:r>
      <w:r w:rsidRPr="004E4ACF">
        <w:rPr>
          <w:rFonts w:ascii="Times New Roman" w:eastAsia="Times New Roman" w:hAnsi="Times New Roman"/>
          <w:noProof/>
          <w:sz w:val="28"/>
          <w:szCs w:val="28"/>
          <w:lang w:val="uz-Cyrl-UZ" w:eastAsia="ru-RU"/>
        </w:rPr>
        <w:t xml:space="preserve"> </w:t>
      </w:r>
      <w:r w:rsidR="00096426">
        <w:rPr>
          <w:rFonts w:ascii="Times New Roman" w:eastAsia="Times New Roman" w:hAnsi="Times New Roman"/>
          <w:noProof/>
          <w:sz w:val="28"/>
          <w:szCs w:val="28"/>
          <w:lang w:val="uz-Cyrl-UZ" w:eastAsia="ru-RU"/>
        </w:rPr>
        <w:t>тур</w:t>
      </w:r>
      <w:r w:rsidRPr="004E4ACF">
        <w:rPr>
          <w:rFonts w:ascii="Times New Roman" w:eastAsia="Times New Roman" w:hAnsi="Times New Roman"/>
          <w:noProof/>
          <w:sz w:val="28"/>
          <w:szCs w:val="28"/>
          <w:lang w:val="uz-Cyrl-UZ" w:eastAsia="ru-RU"/>
        </w:rPr>
        <w:t>даги машиналар учун курсга тегишли параграфларида маълумот берилади.</w:t>
      </w:r>
    </w:p>
    <w:p w:rsidR="002806AC" w:rsidRPr="004E4ACF" w:rsidRDefault="002806AC" w:rsidP="00096426">
      <w:pPr>
        <w:spacing w:after="0" w:line="240" w:lineRule="auto"/>
        <w:ind w:firstLine="708"/>
        <w:jc w:val="both"/>
        <w:rPr>
          <w:rFonts w:ascii="Times New Roman" w:eastAsia="Times New Roman" w:hAnsi="Times New Roman"/>
          <w:sz w:val="28"/>
          <w:szCs w:val="28"/>
          <w:lang w:val="uz-Cyrl-UZ" w:eastAsia="ru-RU"/>
        </w:rPr>
      </w:pPr>
      <w:r w:rsidRPr="004E4ACF">
        <w:rPr>
          <w:rFonts w:ascii="Times New Roman" w:eastAsia="Times New Roman" w:hAnsi="Times New Roman"/>
          <w:noProof/>
          <w:sz w:val="28"/>
          <w:szCs w:val="28"/>
          <w:lang w:val="uz-Cyrl-UZ"/>
        </w:rPr>
        <w:t>Муаяйн режимларда</w:t>
      </w:r>
      <m:oMath>
        <m:r>
          <w:rPr>
            <w:rFonts w:ascii="Cambria Math" w:hAnsi="Cambria Math"/>
            <w:noProof/>
            <w:sz w:val="28"/>
            <w:szCs w:val="28"/>
            <w:lang w:val="uz-Cyrl-UZ" w:eastAsia="ru-RU"/>
          </w:rPr>
          <m:t xml:space="preserve"> қачонки ω</m:t>
        </m:r>
      </m:oMath>
      <w:r w:rsidRPr="004E4ACF">
        <w:rPr>
          <w:rFonts w:ascii="Times New Roman" w:eastAsia="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w:t>
      </w:r>
      <m:oMath>
        <m:r>
          <w:rPr>
            <w:rFonts w:ascii="Cambria Math" w:hAnsi="Cambria Math"/>
            <w:noProof/>
            <w:sz w:val="28"/>
            <w:szCs w:val="28"/>
            <w:lang w:val="uz-Cyrl-UZ"/>
          </w:rPr>
          <m:t>0</m:t>
        </m:r>
      </m:oMath>
      <w:r w:rsidRPr="004E4ACF">
        <w:rPr>
          <w:rFonts w:ascii="Times New Roman" w:eastAsia="Times New Roman" w:hAnsi="Times New Roman"/>
          <w:noProof/>
          <w:sz w:val="28"/>
          <w:szCs w:val="28"/>
          <w:lang w:val="uz-Cyrl-UZ"/>
        </w:rPr>
        <w:t xml:space="preserve"> бўлса, кучланиш тенгламаси ва ҳаракат тенгламасини алоҳида кўриб чиқиш ва улардан аналитик ечим таҳлили учун фойдаланиш мумкин. Муайян режимлардаги таҳлил учун электрли машиналар курсида қоида бўйича кучланиш тенгламасидан, электр машиналарнинг элек</w:t>
      </w:r>
      <w:r w:rsidR="0023020B" w:rsidRPr="004E4ACF">
        <w:rPr>
          <w:rFonts w:ascii="Times New Roman" w:eastAsia="Times New Roman" w:hAnsi="Times New Roman"/>
          <w:noProof/>
          <w:sz w:val="28"/>
          <w:szCs w:val="28"/>
          <w:lang w:val="uz-Cyrl-UZ"/>
        </w:rPr>
        <w:t>тр юритмаларни</w:t>
      </w:r>
      <w:r w:rsidR="00096426">
        <w:rPr>
          <w:rFonts w:ascii="Times New Roman" w:eastAsia="Times New Roman" w:hAnsi="Times New Roman"/>
          <w:noProof/>
          <w:sz w:val="28"/>
          <w:szCs w:val="28"/>
          <w:lang w:val="uz-Cyrl-UZ"/>
        </w:rPr>
        <w:t>нг</w:t>
      </w:r>
      <w:r w:rsidR="0023020B" w:rsidRPr="004E4ACF">
        <w:rPr>
          <w:rFonts w:ascii="Times New Roman" w:eastAsia="Times New Roman" w:hAnsi="Times New Roman"/>
          <w:noProof/>
          <w:sz w:val="28"/>
          <w:szCs w:val="28"/>
          <w:lang w:val="uz-Cyrl-UZ"/>
        </w:rPr>
        <w:t xml:space="preserve"> ишини ўрганишда ҳаракат тенгламасидан фойда</w:t>
      </w:r>
      <w:r w:rsidRPr="004E4ACF">
        <w:rPr>
          <w:rFonts w:ascii="Times New Roman" w:eastAsia="Times New Roman" w:hAnsi="Times New Roman"/>
          <w:noProof/>
          <w:sz w:val="28"/>
          <w:szCs w:val="28"/>
          <w:lang w:val="uz-Cyrl-UZ"/>
        </w:rPr>
        <w:t>ланилади</w:t>
      </w:r>
      <w:r w:rsidR="0023020B" w:rsidRPr="004E4ACF">
        <w:rPr>
          <w:rFonts w:ascii="Times New Roman" w:eastAsia="Times New Roman" w:hAnsi="Times New Roman"/>
          <w:noProof/>
          <w:sz w:val="28"/>
          <w:szCs w:val="28"/>
          <w:lang w:val="uz-Cyrl-UZ"/>
        </w:rPr>
        <w:t>.</w:t>
      </w:r>
    </w:p>
    <w:p w:rsidR="0023020B" w:rsidRPr="004E4ACF" w:rsidRDefault="0023020B" w:rsidP="00927FAB">
      <w:pPr>
        <w:spacing w:after="0" w:line="240" w:lineRule="auto"/>
        <w:jc w:val="both"/>
        <w:rPr>
          <w:rFonts w:ascii="Times New Roman" w:hAnsi="Times New Roman"/>
          <w:b/>
          <w:noProof/>
          <w:sz w:val="28"/>
          <w:szCs w:val="28"/>
          <w:lang w:val="uz-Cyrl-UZ" w:eastAsia="ru-RU"/>
        </w:rPr>
      </w:pPr>
    </w:p>
    <w:p w:rsidR="002806AC" w:rsidRPr="007E0FC8" w:rsidRDefault="0023020B" w:rsidP="00927FAB">
      <w:pPr>
        <w:spacing w:after="0" w:line="240" w:lineRule="auto"/>
        <w:jc w:val="both"/>
        <w:rPr>
          <w:rFonts w:ascii="Times New Roman" w:hAnsi="Times New Roman"/>
          <w:b/>
          <w:noProof/>
          <w:sz w:val="28"/>
          <w:szCs w:val="28"/>
          <w:lang w:val="uz-Cyrl-UZ" w:eastAsia="ru-RU"/>
        </w:rPr>
      </w:pPr>
      <w:r w:rsidRPr="00096426">
        <w:rPr>
          <w:rFonts w:ascii="Times New Roman" w:hAnsi="Times New Roman"/>
          <w:b/>
          <w:noProof/>
          <w:color w:val="C00000"/>
          <w:sz w:val="28"/>
          <w:szCs w:val="28"/>
          <w:lang w:val="uz-Cyrl-UZ" w:eastAsia="ru-RU"/>
        </w:rPr>
        <w:t xml:space="preserve">               </w:t>
      </w:r>
      <w:r w:rsidRPr="007E0FC8">
        <w:rPr>
          <w:rFonts w:ascii="Times New Roman" w:hAnsi="Times New Roman"/>
          <w:b/>
          <w:noProof/>
          <w:sz w:val="28"/>
          <w:szCs w:val="28"/>
          <w:lang w:val="uz-Cyrl-UZ" w:eastAsia="ru-RU"/>
        </w:rPr>
        <w:t>1.13. ЭЛЕКТР МАШИНАЛАР</w:t>
      </w:r>
      <w:r w:rsidR="002806AC" w:rsidRPr="007E0FC8">
        <w:rPr>
          <w:rFonts w:ascii="Times New Roman" w:hAnsi="Times New Roman"/>
          <w:b/>
          <w:noProof/>
          <w:sz w:val="28"/>
          <w:szCs w:val="28"/>
          <w:lang w:val="uz-Cyrl-UZ" w:eastAsia="ru-RU"/>
        </w:rPr>
        <w:t>НИНГ ПАРАМЕТРЛАРИ</w:t>
      </w:r>
    </w:p>
    <w:p w:rsidR="002806AC" w:rsidRPr="004E4ACF" w:rsidRDefault="0023020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машиналарнинг параметр</w:t>
      </w:r>
      <w:r w:rsidR="002806AC" w:rsidRPr="004E4ACF">
        <w:rPr>
          <w:rFonts w:ascii="Times New Roman" w:hAnsi="Times New Roman"/>
          <w:noProof/>
          <w:sz w:val="28"/>
          <w:szCs w:val="28"/>
          <w:lang w:val="uz-Cyrl-UZ" w:eastAsia="ru-RU"/>
        </w:rPr>
        <w:t>лари – бу ўзгарувчан мустақил тенглама олдидаги, энергияни электромеханик ўзгартиришини таърифловчи коэффициент.</w:t>
      </w:r>
      <w:r w:rsidR="007E0FC8">
        <w:rPr>
          <w:rFonts w:ascii="Times New Roman" w:hAnsi="Times New Roman"/>
          <w:noProof/>
          <w:sz w:val="28"/>
          <w:szCs w:val="28"/>
          <w:lang w:val="uz-Cyrl-UZ" w:eastAsia="ru-RU"/>
        </w:rPr>
        <w:t xml:space="preserve"> </w:t>
      </w:r>
      <w:r w:rsidR="002806AC" w:rsidRPr="004E4ACF">
        <w:rPr>
          <w:rFonts w:ascii="Times New Roman" w:hAnsi="Times New Roman"/>
          <w:noProof/>
          <w:sz w:val="28"/>
          <w:szCs w:val="28"/>
          <w:lang w:val="uz-Cyrl-UZ" w:eastAsia="ru-RU"/>
        </w:rPr>
        <w:t xml:space="preserve">Одатда </w:t>
      </w:r>
      <w:r w:rsidR="007E0FC8" w:rsidRPr="004E4ACF">
        <w:rPr>
          <w:rFonts w:ascii="Times New Roman" w:hAnsi="Times New Roman"/>
          <w:noProof/>
          <w:sz w:val="28"/>
          <w:szCs w:val="28"/>
          <w:lang w:val="uz-Cyrl-UZ" w:eastAsia="ru-RU"/>
        </w:rPr>
        <w:t xml:space="preserve">мустақил </w:t>
      </w:r>
      <w:r w:rsidR="002806AC" w:rsidRPr="004E4ACF">
        <w:rPr>
          <w:rFonts w:ascii="Times New Roman" w:hAnsi="Times New Roman"/>
          <w:noProof/>
          <w:sz w:val="28"/>
          <w:szCs w:val="28"/>
          <w:lang w:val="uz-Cyrl-UZ" w:eastAsia="ru-RU"/>
        </w:rPr>
        <w:t>ўзгарувчан –бу токлардир.</w:t>
      </w:r>
    </w:p>
    <w:p w:rsidR="002806AC" w:rsidRPr="004E4ACF" w:rsidRDefault="0023020B"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Тенгламалар дифференциал, ком</w:t>
      </w:r>
      <w:r w:rsidR="002806AC" w:rsidRPr="004E4ACF">
        <w:rPr>
          <w:rFonts w:ascii="Times New Roman" w:hAnsi="Times New Roman"/>
          <w:noProof/>
          <w:sz w:val="28"/>
          <w:szCs w:val="28"/>
          <w:lang w:val="uz-Cyrl-UZ" w:eastAsia="ru-RU"/>
        </w:rPr>
        <w:t xml:space="preserve">плекс ва алгебраик бўлиши мумкин. </w:t>
      </w:r>
      <w:r w:rsidR="007E0FC8">
        <w:rPr>
          <w:rFonts w:ascii="Times New Roman" w:hAnsi="Times New Roman"/>
          <w:noProof/>
          <w:sz w:val="28"/>
          <w:szCs w:val="28"/>
          <w:lang w:val="uz-Cyrl-UZ" w:eastAsia="ru-RU"/>
        </w:rPr>
        <w:t>Э</w:t>
      </w:r>
      <w:r w:rsidRPr="004E4ACF">
        <w:rPr>
          <w:rFonts w:ascii="Times New Roman" w:hAnsi="Times New Roman"/>
          <w:noProof/>
          <w:sz w:val="28"/>
          <w:szCs w:val="28"/>
          <w:lang w:val="uz-Cyrl-UZ" w:eastAsia="ru-RU"/>
        </w:rPr>
        <w:t>нергияни электромеханик ўзгарти</w:t>
      </w:r>
      <w:r w:rsidR="002806AC" w:rsidRPr="004E4ACF">
        <w:rPr>
          <w:rFonts w:ascii="Times New Roman" w:hAnsi="Times New Roman"/>
          <w:noProof/>
          <w:sz w:val="28"/>
          <w:szCs w:val="28"/>
          <w:lang w:val="uz-Cyrl-UZ" w:eastAsia="ru-RU"/>
        </w:rPr>
        <w:t xml:space="preserve">риш жараёнларини ўта қатъий таърифлаш </w:t>
      </w:r>
      <w:r w:rsidRPr="004E4ACF">
        <w:rPr>
          <w:rFonts w:ascii="Times New Roman" w:eastAsia="Times New Roman" w:hAnsi="Times New Roman"/>
          <w:noProof/>
          <w:sz w:val="28"/>
          <w:szCs w:val="28"/>
          <w:lang w:val="uz-Cyrl-UZ" w:eastAsia="ru-RU"/>
        </w:rPr>
        <w:t>дифференциал тенгла</w:t>
      </w:r>
      <w:r w:rsidR="002806AC" w:rsidRPr="004E4ACF">
        <w:rPr>
          <w:rFonts w:ascii="Times New Roman" w:eastAsia="Times New Roman" w:hAnsi="Times New Roman"/>
          <w:noProof/>
          <w:sz w:val="28"/>
          <w:szCs w:val="28"/>
          <w:lang w:val="uz-Cyrl-UZ" w:eastAsia="ru-RU"/>
        </w:rPr>
        <w:t>мани беради.</w:t>
      </w:r>
    </w:p>
    <w:p w:rsidR="002806AC" w:rsidRPr="004E4ACF" w:rsidRDefault="0023020B"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Электр машиналарнинг параметр</w:t>
      </w:r>
      <w:r w:rsidR="002806AC" w:rsidRPr="004E4ACF">
        <w:rPr>
          <w:rFonts w:ascii="Times New Roman" w:eastAsia="Times New Roman" w:hAnsi="Times New Roman"/>
          <w:noProof/>
          <w:sz w:val="28"/>
          <w:szCs w:val="28"/>
          <w:lang w:val="uz-Cyrl-UZ" w:eastAsia="ru-RU"/>
        </w:rPr>
        <w:t xml:space="preserve">лари актив ва </w:t>
      </w:r>
      <w:r w:rsidR="00C73D59" w:rsidRPr="004E4ACF">
        <w:rPr>
          <w:rFonts w:ascii="Times New Roman" w:eastAsia="Times New Roman" w:hAnsi="Times New Roman"/>
          <w:noProof/>
          <w:sz w:val="28"/>
          <w:szCs w:val="28"/>
          <w:lang w:val="uz-Cyrl-UZ" w:eastAsia="ru-RU"/>
        </w:rPr>
        <w:t>индуктив</w:t>
      </w:r>
      <w:r w:rsidR="007E0FC8">
        <w:rPr>
          <w:rFonts w:ascii="Times New Roman" w:eastAsia="Times New Roman" w:hAnsi="Times New Roman"/>
          <w:noProof/>
          <w:sz w:val="28"/>
          <w:szCs w:val="28"/>
          <w:lang w:val="uz-Cyrl-UZ" w:eastAsia="ru-RU"/>
        </w:rPr>
        <w:t xml:space="preserve"> </w:t>
      </w:r>
      <w:r w:rsidR="002806AC" w:rsidRPr="004E4ACF">
        <w:rPr>
          <w:rFonts w:ascii="Times New Roman" w:eastAsia="Times New Roman" w:hAnsi="Times New Roman"/>
          <w:noProof/>
          <w:sz w:val="28"/>
          <w:szCs w:val="28"/>
          <w:lang w:val="uz-Cyrl-UZ" w:eastAsia="ru-RU"/>
        </w:rPr>
        <w:t>қаршилиги ва инерция момент</w:t>
      </w:r>
      <w:r w:rsidR="007E0FC8">
        <w:rPr>
          <w:rFonts w:ascii="Times New Roman" w:eastAsia="Times New Roman" w:hAnsi="Times New Roman"/>
          <w:noProof/>
          <w:sz w:val="28"/>
          <w:szCs w:val="28"/>
          <w:lang w:val="uz-Cyrl-UZ" w:eastAsia="ru-RU"/>
        </w:rPr>
        <w:t>лари киради</w:t>
      </w:r>
      <w:r w:rsidR="002806AC" w:rsidRPr="004E4ACF">
        <w:rPr>
          <w:rFonts w:ascii="Times New Roman" w:eastAsia="Times New Roman" w:hAnsi="Times New Roman"/>
          <w:noProof/>
          <w:sz w:val="28"/>
          <w:szCs w:val="28"/>
          <w:lang w:val="uz-Cyrl-UZ" w:eastAsia="ru-RU"/>
        </w:rPr>
        <w:t>.</w:t>
      </w:r>
    </w:p>
    <w:p w:rsidR="002806AC" w:rsidRPr="004E4ACF" w:rsidRDefault="002806AC"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Индуктив қаршилик ўрнига  тўла, ўзаро ва тарқалиш индуктивлигини қўллаш қулайдир. Шундай қилиб </w:t>
      </w:r>
      <w:r w:rsidR="007E0FC8" w:rsidRPr="004E4ACF">
        <w:rPr>
          <w:rFonts w:ascii="Times New Roman" w:eastAsia="Times New Roman" w:hAnsi="Times New Roman"/>
          <w:noProof/>
          <w:sz w:val="28"/>
          <w:szCs w:val="28"/>
          <w:lang w:val="uz-Cyrl-UZ" w:eastAsia="ru-RU"/>
        </w:rPr>
        <w:t>машина параметрлари</w:t>
      </w:r>
      <w:r w:rsidR="007E0FC8">
        <w:rPr>
          <w:rFonts w:ascii="Times New Roman" w:eastAsia="Times New Roman" w:hAnsi="Times New Roman"/>
          <w:noProof/>
          <w:sz w:val="28"/>
          <w:szCs w:val="28"/>
          <w:lang w:val="uz-Cyrl-UZ" w:eastAsia="ru-RU"/>
        </w:rPr>
        <w:t>га</w:t>
      </w:r>
      <w:r w:rsidR="007E0FC8" w:rsidRPr="004E4ACF">
        <w:rPr>
          <w:rFonts w:ascii="Times New Roman" w:eastAsia="Times New Roman" w:hAnsi="Times New Roman"/>
          <w:noProof/>
          <w:sz w:val="28"/>
          <w:szCs w:val="28"/>
          <w:lang w:val="uz-Cyrl-UZ" w:eastAsia="ru-RU"/>
        </w:rPr>
        <w:t xml:space="preserve"> </w:t>
      </w:r>
      <w:r w:rsidRPr="004E4ACF">
        <w:rPr>
          <w:rFonts w:ascii="Times New Roman" w:eastAsia="Times New Roman" w:hAnsi="Times New Roman"/>
          <w:noProof/>
          <w:sz w:val="28"/>
          <w:szCs w:val="28"/>
          <w:lang w:val="en-US" w:eastAsia="ru-RU"/>
        </w:rPr>
        <w:t>L</w:t>
      </w:r>
      <w:r w:rsidRPr="004E4ACF">
        <w:rPr>
          <w:rFonts w:ascii="Times New Roman" w:eastAsia="Times New Roman" w:hAnsi="Times New Roman"/>
          <w:noProof/>
          <w:sz w:val="28"/>
          <w:szCs w:val="28"/>
          <w:lang w:eastAsia="ru-RU"/>
        </w:rPr>
        <w:t>,</w:t>
      </w:r>
      <w:r w:rsidRPr="004E4ACF">
        <w:rPr>
          <w:rFonts w:ascii="Times New Roman" w:eastAsia="Times New Roman" w:hAnsi="Times New Roman"/>
          <w:noProof/>
          <w:sz w:val="28"/>
          <w:szCs w:val="28"/>
          <w:lang w:val="en-US" w:eastAsia="ru-RU"/>
        </w:rPr>
        <w:t>M</w:t>
      </w:r>
      <w:r w:rsidRPr="004E4ACF">
        <w:rPr>
          <w:rFonts w:ascii="Times New Roman" w:eastAsia="Times New Roman" w:hAnsi="Times New Roman"/>
          <w:noProof/>
          <w:sz w:val="28"/>
          <w:szCs w:val="28"/>
          <w:lang w:eastAsia="ru-RU"/>
        </w:rPr>
        <w:t>,</w:t>
      </w:r>
      <w:r w:rsidRPr="004E4ACF">
        <w:rPr>
          <w:rFonts w:ascii="Times New Roman" w:eastAsia="Times New Roman" w:hAnsi="Times New Roman"/>
          <w:noProof/>
          <w:sz w:val="28"/>
          <w:szCs w:val="28"/>
          <w:lang w:val="en-US" w:eastAsia="ru-RU"/>
        </w:rPr>
        <w:t>L</w:t>
      </w:r>
      <w:r w:rsidRPr="00096426">
        <w:rPr>
          <w:rFonts w:ascii="Times New Roman" w:eastAsia="Times New Roman" w:hAnsi="Times New Roman"/>
          <w:noProof/>
          <w:sz w:val="28"/>
          <w:szCs w:val="28"/>
          <w:vertAlign w:val="subscript"/>
          <w:lang w:val="en-US" w:eastAsia="ru-RU"/>
        </w:rPr>
        <w:t>σ</w:t>
      </w:r>
      <w:r w:rsidRPr="004E4ACF">
        <w:rPr>
          <w:rFonts w:ascii="Times New Roman" w:eastAsia="Times New Roman" w:hAnsi="Times New Roman"/>
          <w:noProof/>
          <w:sz w:val="28"/>
          <w:szCs w:val="28"/>
          <w:lang w:eastAsia="ru-RU"/>
        </w:rPr>
        <w:t>,</w:t>
      </w:r>
      <w:r w:rsidRPr="004E4ACF">
        <w:rPr>
          <w:rFonts w:ascii="Times New Roman" w:eastAsia="Times New Roman" w:hAnsi="Times New Roman"/>
          <w:noProof/>
          <w:sz w:val="28"/>
          <w:szCs w:val="28"/>
          <w:lang w:val="en-US" w:eastAsia="ru-RU"/>
        </w:rPr>
        <w:t>r</w:t>
      </w:r>
      <w:r w:rsidRPr="004E4ACF">
        <w:rPr>
          <w:rFonts w:ascii="Times New Roman" w:eastAsia="Times New Roman" w:hAnsi="Times New Roman"/>
          <w:noProof/>
          <w:sz w:val="28"/>
          <w:szCs w:val="28"/>
          <w:lang w:val="uz-Cyrl-UZ" w:eastAsia="ru-RU"/>
        </w:rPr>
        <w:t xml:space="preserve"> машина чўлғами ва инерция моменти </w:t>
      </w:r>
      <w:r w:rsidRPr="004E4ACF">
        <w:rPr>
          <w:rFonts w:ascii="Times New Roman" w:eastAsia="Times New Roman" w:hAnsi="Times New Roman"/>
          <w:noProof/>
          <w:sz w:val="28"/>
          <w:szCs w:val="28"/>
          <w:lang w:val="en-US" w:eastAsia="ru-RU"/>
        </w:rPr>
        <w:t>J</w:t>
      </w:r>
      <w:r w:rsidRPr="004E4ACF">
        <w:rPr>
          <w:rFonts w:ascii="Times New Roman" w:eastAsia="Times New Roman" w:hAnsi="Times New Roman"/>
          <w:noProof/>
          <w:sz w:val="28"/>
          <w:szCs w:val="28"/>
          <w:lang w:val="uz-Cyrl-UZ" w:eastAsia="ru-RU"/>
        </w:rPr>
        <w:t xml:space="preserve"> </w:t>
      </w:r>
      <w:r w:rsidR="007E0FC8">
        <w:rPr>
          <w:rFonts w:ascii="Times New Roman" w:eastAsia="Times New Roman" w:hAnsi="Times New Roman"/>
          <w:noProof/>
          <w:sz w:val="28"/>
          <w:szCs w:val="28"/>
          <w:lang w:val="uz-Cyrl-UZ" w:eastAsia="ru-RU"/>
        </w:rPr>
        <w:t>ҳисобланади</w:t>
      </w:r>
      <w:r w:rsidRPr="004E4ACF">
        <w:rPr>
          <w:rFonts w:ascii="Times New Roman" w:eastAsia="Times New Roman" w:hAnsi="Times New Roman"/>
          <w:noProof/>
          <w:sz w:val="28"/>
          <w:szCs w:val="28"/>
          <w:lang w:val="uz-Cyrl-UZ" w:eastAsia="ru-RU"/>
        </w:rPr>
        <w:t>.</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О</w:t>
      </w:r>
      <w:r w:rsidR="0023020B" w:rsidRPr="004E4ACF">
        <w:rPr>
          <w:rFonts w:ascii="Times New Roman" w:hAnsi="Times New Roman"/>
          <w:noProof/>
          <w:sz w:val="28"/>
          <w:szCs w:val="28"/>
          <w:lang w:val="uz-Cyrl-UZ" w:eastAsia="ru-RU"/>
        </w:rPr>
        <w:t>датда параметрларни машина фаза</w:t>
      </w:r>
      <w:r w:rsidRPr="004E4ACF">
        <w:rPr>
          <w:rFonts w:ascii="Times New Roman" w:hAnsi="Times New Roman"/>
          <w:noProof/>
          <w:sz w:val="28"/>
          <w:szCs w:val="28"/>
          <w:lang w:val="uz-Cyrl-UZ" w:eastAsia="ru-RU"/>
        </w:rPr>
        <w:t>ла</w:t>
      </w:r>
      <w:r w:rsidR="0023020B" w:rsidRPr="004E4ACF">
        <w:rPr>
          <w:rFonts w:ascii="Times New Roman" w:hAnsi="Times New Roman"/>
          <w:noProof/>
          <w:sz w:val="28"/>
          <w:szCs w:val="28"/>
          <w:lang w:val="uz-Cyrl-UZ" w:eastAsia="ru-RU"/>
        </w:rPr>
        <w:t>рига тааллуқли (инерция моменти</w:t>
      </w:r>
      <w:r w:rsidRPr="004E4ACF">
        <w:rPr>
          <w:rFonts w:ascii="Times New Roman" w:hAnsi="Times New Roman"/>
          <w:noProof/>
          <w:sz w:val="28"/>
          <w:szCs w:val="28"/>
          <w:lang w:val="uz-Cyrl-UZ" w:eastAsia="ru-RU"/>
        </w:rPr>
        <w:t>дан ташқари), уларни тажрибага асосланган ҳолда аниқлашни ва энергияни ўзгартириш тенгламасини  қайд қилишни осонлаштиради.</w:t>
      </w:r>
    </w:p>
    <w:p w:rsidR="002806AC" w:rsidRPr="004E4ACF" w:rsidRDefault="0023020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Чўлғам фазаларидаги актив қарши</w:t>
      </w:r>
      <w:r w:rsidR="002806AC" w:rsidRPr="004E4ACF">
        <w:rPr>
          <w:rFonts w:ascii="Times New Roman" w:hAnsi="Times New Roman"/>
          <w:noProof/>
          <w:sz w:val="28"/>
          <w:szCs w:val="28"/>
          <w:lang w:val="uz-Cyrl-UZ" w:eastAsia="ru-RU"/>
        </w:rPr>
        <w:t>лик қуйидаги формула бўйича аниқланади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1904" behindDoc="0" locked="0" layoutInCell="1" allowOverlap="1" wp14:anchorId="04BF43FC" wp14:editId="389FDF7B">
            <wp:simplePos x="0" y="0"/>
            <wp:positionH relativeFrom="column">
              <wp:posOffset>768341</wp:posOffset>
            </wp:positionH>
            <wp:positionV relativeFrom="paragraph">
              <wp:posOffset>130583</wp:posOffset>
            </wp:positionV>
            <wp:extent cx="2750024" cy="414351"/>
            <wp:effectExtent l="19050" t="0" r="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41" cstate="print">
                      <a:extLst>
                        <a:ext uri="{28A0092B-C50C-407E-A947-70E740481C1C}">
                          <a14:useLocalDpi xmlns:a14="http://schemas.microsoft.com/office/drawing/2010/main" val="0"/>
                        </a:ext>
                      </a:extLst>
                    </a:blip>
                    <a:srcRect t="72281"/>
                    <a:stretch>
                      <a:fillRect/>
                    </a:stretch>
                  </pic:blipFill>
                  <pic:spPr bwMode="auto">
                    <a:xfrm>
                      <a:off x="0" y="0"/>
                      <a:ext cx="2750024" cy="414351"/>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eastAsia="Times New Roman" w:hAnsi="Times New Roman"/>
          <w:sz w:val="28"/>
          <w:szCs w:val="28"/>
          <w:lang w:val="uz-Cyrl-UZ" w:eastAsia="ru-RU"/>
        </w:rPr>
      </w:pPr>
    </w:p>
    <w:p w:rsidR="007E0FC8" w:rsidRPr="007E0FC8" w:rsidRDefault="007E0FC8" w:rsidP="00927FAB">
      <w:pPr>
        <w:spacing w:after="0" w:line="240" w:lineRule="auto"/>
        <w:jc w:val="both"/>
        <w:rPr>
          <w:rFonts w:ascii="Times New Roman" w:eastAsia="Times New Roman" w:hAnsi="Times New Roman"/>
          <w:sz w:val="28"/>
          <w:szCs w:val="28"/>
          <w:lang w:val="uz-Cyrl-UZ" w:eastAsia="ru-RU"/>
        </w:rPr>
      </w:pPr>
      <w:r>
        <w:rPr>
          <w:rFonts w:ascii="Times New Roman" w:eastAsia="Times New Roman" w:hAnsi="Times New Roman"/>
          <w:sz w:val="28"/>
          <w:szCs w:val="28"/>
          <w:lang w:val="uz-Cyrl-UZ" w:eastAsia="ru-RU"/>
        </w:rPr>
        <w:t xml:space="preserve">Бу ерда: </w:t>
      </w:r>
      <w:r w:rsidR="002806AC" w:rsidRPr="004E4ACF">
        <w:rPr>
          <w:rFonts w:ascii="Times New Roman" w:eastAsia="Times New Roman" w:hAnsi="Times New Roman"/>
          <w:sz w:val="28"/>
          <w:szCs w:val="28"/>
          <w:lang w:val="uz-Cyrl-UZ" w:eastAsia="ru-RU"/>
        </w:rPr>
        <w:t>L</w:t>
      </w:r>
      <w:r w:rsidR="002806AC" w:rsidRPr="004E4ACF">
        <w:rPr>
          <w:rFonts w:ascii="Times New Roman" w:eastAsia="Times New Roman" w:hAnsi="Times New Roman"/>
          <w:sz w:val="28"/>
          <w:szCs w:val="28"/>
          <w:vertAlign w:val="subscript"/>
          <w:lang w:val="uz-Cyrl-UZ" w:eastAsia="ru-RU"/>
        </w:rPr>
        <w:t>пр</w:t>
      </w:r>
      <w:r w:rsidR="002806AC" w:rsidRPr="004E4ACF">
        <w:rPr>
          <w:rFonts w:ascii="Times New Roman" w:eastAsia="Times New Roman" w:hAnsi="Times New Roman"/>
          <w:sz w:val="28"/>
          <w:szCs w:val="28"/>
          <w:lang w:val="uz-Cyrl-UZ" w:eastAsia="ru-RU"/>
        </w:rPr>
        <w:t>- ўтказгич узунлиги; q</w:t>
      </w:r>
      <w:r w:rsidR="002806AC" w:rsidRPr="004E4ACF">
        <w:rPr>
          <w:rFonts w:ascii="Times New Roman" w:eastAsia="Times New Roman" w:hAnsi="Times New Roman"/>
          <w:sz w:val="28"/>
          <w:szCs w:val="28"/>
          <w:vertAlign w:val="subscript"/>
          <w:lang w:val="uz-Cyrl-UZ" w:eastAsia="ru-RU"/>
        </w:rPr>
        <w:t>пр</w:t>
      </w:r>
      <w:r w:rsidR="002806AC" w:rsidRPr="004E4ACF">
        <w:rPr>
          <w:rFonts w:ascii="Times New Roman" w:eastAsia="Times New Roman" w:hAnsi="Times New Roman"/>
          <w:sz w:val="28"/>
          <w:szCs w:val="28"/>
          <w:lang w:val="uz-Cyrl-UZ" w:eastAsia="ru-RU"/>
        </w:rPr>
        <w:t>-</w:t>
      </w:r>
      <w:r w:rsidR="0023020B" w:rsidRPr="004E4ACF">
        <w:rPr>
          <w:rFonts w:ascii="Times New Roman" w:eastAsia="Times New Roman" w:hAnsi="Times New Roman"/>
          <w:sz w:val="28"/>
          <w:szCs w:val="28"/>
          <w:lang w:val="uz-Cyrl-UZ" w:eastAsia="ru-RU"/>
        </w:rPr>
        <w:t xml:space="preserve"> ўтказгичнинг кўндаланг кесишма</w:t>
      </w:r>
      <w:r w:rsidR="002806AC" w:rsidRPr="004E4ACF">
        <w:rPr>
          <w:rFonts w:ascii="Times New Roman" w:eastAsia="Times New Roman" w:hAnsi="Times New Roman"/>
          <w:sz w:val="28"/>
          <w:szCs w:val="28"/>
          <w:lang w:val="uz-Cyrl-UZ" w:eastAsia="ru-RU"/>
        </w:rPr>
        <w:t>си;</w:t>
      </w:r>
    </w:p>
    <w:p w:rsidR="002806AC" w:rsidRPr="004E4ACF" w:rsidRDefault="002806AC" w:rsidP="00927FAB">
      <w:pPr>
        <w:spacing w:after="0" w:line="240" w:lineRule="auto"/>
        <w:jc w:val="both"/>
        <w:rPr>
          <w:rFonts w:ascii="Times New Roman" w:hAnsi="Times New Roman"/>
          <w:noProof/>
          <w:sz w:val="28"/>
          <w:szCs w:val="28"/>
          <w:lang w:val="uz-Cyrl-UZ" w:eastAsia="ru-RU"/>
        </w:rPr>
      </w:pPr>
      <m:oMath>
        <m:r>
          <m:rPr>
            <m:scr m:val="script"/>
          </m:rPr>
          <w:rPr>
            <w:rFonts w:ascii="Cambria Math" w:eastAsia="Times New Roman" w:hAnsi="Cambria Math"/>
            <w:sz w:val="28"/>
            <w:szCs w:val="28"/>
            <w:lang w:val="uz-Cyrl-UZ" w:eastAsia="ru-RU"/>
          </w:rPr>
          <m:t>k</m:t>
        </m:r>
      </m:oMath>
      <w:r w:rsidRPr="004E4ACF">
        <w:rPr>
          <w:rFonts w:ascii="Times New Roman" w:eastAsia="Times New Roman" w:hAnsi="Times New Roman"/>
          <w:sz w:val="28"/>
          <w:szCs w:val="28"/>
          <w:vertAlign w:val="subscript"/>
          <w:lang w:val="uz-Cyrl-UZ" w:eastAsia="ru-RU"/>
        </w:rPr>
        <w:t>r</w:t>
      </w:r>
      <w:r w:rsidRPr="004E4ACF">
        <w:rPr>
          <w:rFonts w:ascii="Times New Roman" w:eastAsia="Times New Roman" w:hAnsi="Times New Roman"/>
          <w:sz w:val="28"/>
          <w:szCs w:val="28"/>
          <w:lang w:val="uz-Cyrl-UZ" w:eastAsia="ru-RU"/>
        </w:rPr>
        <w:t xml:space="preserve">- ўтказгич кесими бўйича актив қаршилик ҳисобига ошишини ҳисобловчи коэффициент; </w:t>
      </w:r>
      <m:oMath>
        <m:r>
          <w:rPr>
            <w:rFonts w:ascii="Cambria Math" w:eastAsia="Times New Roman" w:hAnsi="Cambria Math"/>
            <w:sz w:val="28"/>
            <w:szCs w:val="28"/>
            <w:lang w:val="uz-Cyrl-UZ" w:eastAsia="ru-RU"/>
          </w:rPr>
          <m:t>ρ</m:t>
        </m:r>
        <m:r>
          <m:rPr>
            <m:scr m:val="script"/>
          </m:rPr>
          <w:rPr>
            <w:rFonts w:ascii="Cambria Math" w:eastAsia="Times New Roman" w:hAnsi="Cambria Math"/>
            <w:sz w:val="28"/>
            <w:szCs w:val="28"/>
            <w:lang w:val="uz-Cyrl-UZ" w:eastAsia="ru-RU"/>
          </w:rPr>
          <m:t>v</m:t>
        </m:r>
      </m:oMath>
      <w:r w:rsidRPr="004E4ACF">
        <w:rPr>
          <w:rFonts w:ascii="Times New Roman" w:eastAsia="Times New Roman" w:hAnsi="Times New Roman"/>
          <w:sz w:val="28"/>
          <w:szCs w:val="28"/>
          <w:lang w:val="uz-Cyrl-UZ" w:eastAsia="ru-RU"/>
        </w:rPr>
        <w:t>- чўлғам ҳароратига боғлиқ бўлган ўтказгич</w:t>
      </w:r>
      <w:r w:rsidR="0023020B" w:rsidRPr="004E4ACF">
        <w:rPr>
          <w:rFonts w:ascii="Times New Roman" w:eastAsia="Times New Roman" w:hAnsi="Times New Roman"/>
          <w:sz w:val="28"/>
          <w:szCs w:val="28"/>
          <w:lang w:val="uz-Cyrl-UZ" w:eastAsia="ru-RU"/>
        </w:rPr>
        <w:t xml:space="preserve"> материалининг солиштирма қарши</w:t>
      </w:r>
      <w:r w:rsidRPr="004E4ACF">
        <w:rPr>
          <w:rFonts w:ascii="Times New Roman" w:eastAsia="Times New Roman" w:hAnsi="Times New Roman"/>
          <w:sz w:val="28"/>
          <w:szCs w:val="28"/>
          <w:lang w:val="uz-Cyrl-UZ" w:eastAsia="ru-RU"/>
        </w:rPr>
        <w:t xml:space="preserve">лиги, шунинг учун ҳам қаршиликни </w:t>
      </w:r>
      <w:r w:rsidR="007E0FC8">
        <w:rPr>
          <w:rFonts w:ascii="Times New Roman" w:eastAsia="Times New Roman" w:hAnsi="Times New Roman"/>
          <w:sz w:val="28"/>
          <w:szCs w:val="28"/>
          <w:lang w:val="uz-Cyrl-UZ" w:eastAsia="ru-RU"/>
        </w:rPr>
        <w:t>ҳисобий қиймати</w:t>
      </w:r>
      <w:r w:rsidRPr="004E4ACF">
        <w:rPr>
          <w:rFonts w:ascii="Times New Roman" w:eastAsia="Times New Roman" w:hAnsi="Times New Roman"/>
          <w:sz w:val="28"/>
          <w:szCs w:val="28"/>
          <w:lang w:val="uz-Cyrl-UZ" w:eastAsia="ru-RU"/>
        </w:rPr>
        <w:t xml:space="preserve"> ГОСТ 183-74 га мувофиқ 75</w:t>
      </w:r>
      <w:r w:rsidRPr="004E4ACF">
        <w:rPr>
          <w:rFonts w:ascii="Times New Roman" w:eastAsia="Times New Roman" w:hAnsi="Times New Roman"/>
          <w:sz w:val="28"/>
          <w:szCs w:val="28"/>
          <w:vertAlign w:val="superscript"/>
          <w:lang w:val="uz-Cyrl-UZ" w:eastAsia="ru-RU"/>
        </w:rPr>
        <w:t>0</w:t>
      </w:r>
      <w:r w:rsidRPr="004E4ACF">
        <w:rPr>
          <w:rFonts w:ascii="Times New Roman" w:eastAsia="Times New Roman" w:hAnsi="Times New Roman"/>
          <w:sz w:val="28"/>
          <w:szCs w:val="28"/>
          <w:lang w:val="uz-Cyrl-UZ" w:eastAsia="ru-RU"/>
        </w:rPr>
        <w:t>С мўлжал ҳароратига олиб борилади 1.3</w:t>
      </w:r>
      <w:r w:rsidR="007E0FC8">
        <w:rPr>
          <w:rFonts w:ascii="Times New Roman" w:eastAsia="Times New Roman" w:hAnsi="Times New Roman"/>
          <w:sz w:val="28"/>
          <w:szCs w:val="28"/>
          <w:lang w:val="uz-Cyrl-UZ" w:eastAsia="ru-RU"/>
        </w:rPr>
        <w:t>-жадвал</w:t>
      </w:r>
      <w:r w:rsidRPr="004E4ACF">
        <w:rPr>
          <w:rFonts w:ascii="Times New Roman" w:eastAsia="Times New Roman" w:hAnsi="Times New Roman"/>
          <w:sz w:val="28"/>
          <w:szCs w:val="28"/>
          <w:lang w:val="uz-Cyrl-UZ" w:eastAsia="ru-RU"/>
        </w:rPr>
        <w:t xml:space="preserve">да  мис ва алюмин чўлғамлар учун </w:t>
      </w:r>
      <m:oMath>
        <m:r>
          <w:rPr>
            <w:rFonts w:ascii="Cambria Math" w:eastAsia="Times New Roman" w:hAnsi="Cambria Math"/>
            <w:sz w:val="28"/>
            <w:szCs w:val="28"/>
            <w:lang w:val="uz-Cyrl-UZ" w:eastAsia="ru-RU"/>
          </w:rPr>
          <m:t>ρ</m:t>
        </m:r>
        <m:r>
          <m:rPr>
            <m:scr m:val="script"/>
          </m:rPr>
          <w:rPr>
            <w:rFonts w:ascii="Cambria Math" w:eastAsia="Times New Roman" w:hAnsi="Cambria Math"/>
            <w:sz w:val="28"/>
            <w:szCs w:val="28"/>
            <w:lang w:val="uz-Cyrl-UZ" w:eastAsia="ru-RU"/>
          </w:rPr>
          <m:t>v</m:t>
        </m:r>
      </m:oMath>
      <w:r w:rsidRPr="004E4ACF">
        <w:rPr>
          <w:rFonts w:ascii="Times New Roman" w:hAnsi="Times New Roman"/>
          <w:noProof/>
          <w:sz w:val="28"/>
          <w:szCs w:val="28"/>
          <w:lang w:val="uz-Cyrl-UZ" w:eastAsia="ru-RU"/>
        </w:rPr>
        <w:t>нинг миқдори келтирилган.</w:t>
      </w:r>
    </w:p>
    <w:p w:rsidR="00BA6F3C" w:rsidRDefault="0023020B" w:rsidP="00400CB8">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p>
    <w:p w:rsidR="00BA6F3C" w:rsidRDefault="00BA6F3C" w:rsidP="00BA6F3C">
      <w:pPr>
        <w:spacing w:after="0" w:line="240" w:lineRule="auto"/>
        <w:jc w:val="right"/>
        <w:rPr>
          <w:rFonts w:ascii="Times New Roman" w:hAnsi="Times New Roman"/>
          <w:sz w:val="28"/>
          <w:szCs w:val="28"/>
          <w:lang w:val="uz-Cyrl-UZ"/>
        </w:rPr>
      </w:pPr>
      <w:r>
        <w:rPr>
          <w:rFonts w:ascii="Times New Roman" w:hAnsi="Times New Roman"/>
          <w:sz w:val="28"/>
          <w:szCs w:val="28"/>
          <w:lang w:val="uz-Cyrl-UZ"/>
        </w:rPr>
        <w:t>1.3-жадвал</w:t>
      </w:r>
    </w:p>
    <w:tbl>
      <w:tblPr>
        <w:tblStyle w:val="ab"/>
        <w:tblW w:w="0" w:type="auto"/>
        <w:tblLook w:val="04A0" w:firstRow="1" w:lastRow="0" w:firstColumn="1" w:lastColumn="0" w:noHBand="0" w:noVBand="1"/>
      </w:tblPr>
      <w:tblGrid>
        <w:gridCol w:w="2463"/>
        <w:gridCol w:w="2464"/>
        <w:gridCol w:w="2464"/>
        <w:gridCol w:w="2464"/>
      </w:tblGrid>
      <w:tr w:rsidR="00BA6F3C" w:rsidTr="00513026">
        <w:tc>
          <w:tcPr>
            <w:tcW w:w="2463" w:type="dxa"/>
            <w:vMerge w:val="restart"/>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Чўлғамнинг материали</w:t>
            </w:r>
          </w:p>
        </w:tc>
        <w:tc>
          <w:tcPr>
            <w:tcW w:w="7392" w:type="dxa"/>
            <w:gridSpan w:val="3"/>
          </w:tcPr>
          <w:p w:rsidR="00BA6F3C" w:rsidRDefault="00BA6F3C" w:rsidP="00513026">
            <w:pPr>
              <w:jc w:val="center"/>
              <w:rPr>
                <w:rFonts w:ascii="Times New Roman" w:hAnsi="Times New Roman"/>
                <w:sz w:val="28"/>
                <w:szCs w:val="28"/>
                <w:lang w:val="uz-Cyrl-UZ"/>
              </w:rPr>
            </w:pPr>
            <w:r w:rsidRPr="00BA6F3C">
              <w:rPr>
                <w:rFonts w:ascii="Times New Roman" w:hAnsi="Times New Roman"/>
                <w:sz w:val="24"/>
                <w:szCs w:val="24"/>
                <w:lang w:val="uz-Cyrl-UZ"/>
              </w:rPr>
              <w:t>Чўлғамнинг материали</w:t>
            </w:r>
            <w:r>
              <w:rPr>
                <w:rFonts w:ascii="Times New Roman" w:hAnsi="Times New Roman"/>
                <w:sz w:val="24"/>
                <w:szCs w:val="24"/>
                <w:lang w:val="uz-Cyrl-UZ"/>
              </w:rPr>
              <w:t>нинг солиштирма қаршилиги 10</w:t>
            </w:r>
            <w:r w:rsidRPr="00BA6F3C">
              <w:rPr>
                <w:rFonts w:ascii="Times New Roman" w:hAnsi="Times New Roman"/>
                <w:sz w:val="24"/>
                <w:szCs w:val="24"/>
                <w:vertAlign w:val="superscript"/>
                <w:lang w:val="uz-Cyrl-UZ"/>
              </w:rPr>
              <w:t>-6</w:t>
            </w:r>
            <w:r>
              <w:rPr>
                <w:rFonts w:ascii="Times New Roman" w:hAnsi="Times New Roman"/>
                <w:sz w:val="24"/>
                <w:szCs w:val="24"/>
                <w:lang w:val="uz-Cyrl-UZ"/>
              </w:rPr>
              <w:t xml:space="preserve"> См.м</w:t>
            </w:r>
          </w:p>
        </w:tc>
      </w:tr>
      <w:tr w:rsidR="00BA6F3C" w:rsidTr="00513026">
        <w:tc>
          <w:tcPr>
            <w:tcW w:w="2463" w:type="dxa"/>
            <w:vMerge/>
          </w:tcPr>
          <w:p w:rsidR="00BA6F3C" w:rsidRDefault="00BA6F3C" w:rsidP="00513026">
            <w:pPr>
              <w:jc w:val="center"/>
              <w:rPr>
                <w:rFonts w:ascii="Times New Roman" w:hAnsi="Times New Roman"/>
                <w:sz w:val="28"/>
                <w:szCs w:val="28"/>
                <w:lang w:val="uz-Cyrl-UZ"/>
              </w:rPr>
            </w:pP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20</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75</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114</w:t>
            </w:r>
          </w:p>
        </w:tc>
      </w:tr>
      <w:tr w:rsidR="00BA6F3C" w:rsidTr="00513026">
        <w:tc>
          <w:tcPr>
            <w:tcW w:w="2463"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Мис</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1/57</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1/47</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1/41</w:t>
            </w:r>
          </w:p>
        </w:tc>
      </w:tr>
      <w:tr w:rsidR="00BA6F3C" w:rsidTr="00513026">
        <w:tc>
          <w:tcPr>
            <w:tcW w:w="2463"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Алюмин</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1/35</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1/28</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1/26</w:t>
            </w:r>
          </w:p>
        </w:tc>
      </w:tr>
      <w:tr w:rsidR="00BA6F3C" w:rsidTr="00513026">
        <w:tc>
          <w:tcPr>
            <w:tcW w:w="2463"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Қуйма алюмин</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1/30</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1/24</w:t>
            </w:r>
          </w:p>
        </w:tc>
        <w:tc>
          <w:tcPr>
            <w:tcW w:w="2464" w:type="dxa"/>
          </w:tcPr>
          <w:p w:rsidR="00BA6F3C" w:rsidRPr="00BA6F3C" w:rsidRDefault="00BA6F3C" w:rsidP="00513026">
            <w:pPr>
              <w:jc w:val="center"/>
              <w:rPr>
                <w:rFonts w:ascii="Times New Roman" w:hAnsi="Times New Roman"/>
                <w:sz w:val="24"/>
                <w:szCs w:val="24"/>
                <w:lang w:val="uz-Cyrl-UZ"/>
              </w:rPr>
            </w:pPr>
            <w:r w:rsidRPr="00BA6F3C">
              <w:rPr>
                <w:rFonts w:ascii="Times New Roman" w:hAnsi="Times New Roman"/>
                <w:sz w:val="24"/>
                <w:szCs w:val="24"/>
                <w:lang w:val="uz-Cyrl-UZ"/>
              </w:rPr>
              <w:t>1/22</w:t>
            </w:r>
          </w:p>
        </w:tc>
      </w:tr>
    </w:tbl>
    <w:p w:rsidR="00BA6F3C" w:rsidRDefault="00BA6F3C" w:rsidP="00BA6F3C">
      <w:pPr>
        <w:spacing w:after="0" w:line="240" w:lineRule="auto"/>
        <w:jc w:val="center"/>
        <w:rPr>
          <w:rFonts w:ascii="Times New Roman" w:hAnsi="Times New Roman"/>
          <w:sz w:val="28"/>
          <w:szCs w:val="28"/>
          <w:lang w:val="uz-Cyrl-UZ"/>
        </w:rPr>
      </w:pPr>
    </w:p>
    <w:p w:rsidR="00400CB8" w:rsidRPr="004E4ACF" w:rsidRDefault="0023020B" w:rsidP="00BA6F3C">
      <w:pPr>
        <w:spacing w:after="0" w:line="240" w:lineRule="auto"/>
        <w:ind w:firstLine="708"/>
        <w:jc w:val="both"/>
        <w:rPr>
          <w:rFonts w:ascii="Times New Roman" w:hAnsi="Times New Roman"/>
          <w:sz w:val="28"/>
          <w:szCs w:val="28"/>
          <w:lang w:val="uz-Cyrl-UZ"/>
        </w:rPr>
      </w:pPr>
      <w:r w:rsidRPr="004E4ACF">
        <w:rPr>
          <w:rFonts w:ascii="Times New Roman" w:hAnsi="Times New Roman"/>
          <w:noProof/>
          <w:sz w:val="28"/>
          <w:szCs w:val="28"/>
          <w:lang w:val="uz-Cyrl-UZ" w:eastAsia="ru-RU"/>
        </w:rPr>
        <w:t xml:space="preserve">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да жойлашган ўтказгич кесиш</w:t>
      </w:r>
      <w:r w:rsidR="002806AC" w:rsidRPr="004E4ACF">
        <w:rPr>
          <w:rFonts w:ascii="Times New Roman" w:hAnsi="Times New Roman"/>
          <w:noProof/>
          <w:sz w:val="28"/>
          <w:szCs w:val="28"/>
          <w:lang w:val="uz-Cyrl-UZ" w:eastAsia="ru-RU"/>
        </w:rPr>
        <w:t>ма</w:t>
      </w:r>
      <w:r w:rsidRPr="004E4ACF">
        <w:rPr>
          <w:rFonts w:ascii="Times New Roman" w:hAnsi="Times New Roman"/>
          <w:noProof/>
          <w:sz w:val="28"/>
          <w:szCs w:val="28"/>
          <w:lang w:val="uz-Cyrl-UZ" w:eastAsia="ru-RU"/>
        </w:rPr>
        <w:t>си бўйича ўзгармас токнинг ноте</w:t>
      </w:r>
      <w:r w:rsidR="002806AC" w:rsidRPr="004E4ACF">
        <w:rPr>
          <w:rFonts w:ascii="Times New Roman" w:hAnsi="Times New Roman"/>
          <w:noProof/>
          <w:sz w:val="28"/>
          <w:szCs w:val="28"/>
          <w:lang w:val="uz-Cyrl-UZ" w:eastAsia="ru-RU"/>
        </w:rPr>
        <w:t xml:space="preserve">кис тақсимланиши ўтказгичларнинг индуктив қаршилиги турлича пона ва </w:t>
      </w:r>
      <w:r w:rsidR="003E3744" w:rsidRPr="004E4ACF">
        <w:rPr>
          <w:rFonts w:ascii="Times New Roman" w:hAnsi="Times New Roman"/>
          <w:noProof/>
          <w:sz w:val="28"/>
          <w:szCs w:val="28"/>
          <w:lang w:val="uz-Cyrl-UZ" w:eastAsia="ru-RU"/>
        </w:rPr>
        <w:t>тирқиш</w:t>
      </w:r>
      <w:r w:rsidR="002806AC" w:rsidRPr="004E4ACF">
        <w:rPr>
          <w:rFonts w:ascii="Times New Roman" w:hAnsi="Times New Roman"/>
          <w:noProof/>
          <w:sz w:val="28"/>
          <w:szCs w:val="28"/>
          <w:lang w:val="uz-Cyrl-UZ" w:eastAsia="ru-RU"/>
        </w:rPr>
        <w:t xml:space="preserve"> тубида ётган бўлиши ҳисобига амалга ошади.  Токнинг нотекис тақсимланиши ғалтакли чўлғамнинг параллел тармоқларида маълум бир ўринга эга, қачонки параллел тармоқлар турли шароитларда бўлса </w:t>
      </w:r>
      <w:r w:rsidR="00400CB8" w:rsidRPr="004E4ACF">
        <w:rPr>
          <w:rFonts w:ascii="Times New Roman" w:hAnsi="Times New Roman"/>
          <w:sz w:val="28"/>
          <w:szCs w:val="28"/>
          <w:lang w:val="uz-Cyrl-UZ"/>
        </w:rPr>
        <w:t>ва у ажратувчи қаршиликка эга бўлади.</w:t>
      </w:r>
    </w:p>
    <w:p w:rsidR="002806AC" w:rsidRDefault="002806AC" w:rsidP="00927FAB">
      <w:pPr>
        <w:spacing w:after="0" w:line="240" w:lineRule="auto"/>
        <w:jc w:val="both"/>
        <w:rPr>
          <w:rFonts w:ascii="Times New Roman" w:eastAsia="Times New Roman" w:hAnsi="Times New Roman"/>
          <w:sz w:val="28"/>
          <w:szCs w:val="28"/>
          <w:lang w:val="uz-Cyrl-UZ" w:eastAsia="ru-RU"/>
        </w:rPr>
      </w:pPr>
    </w:p>
    <w:p w:rsidR="002806AC" w:rsidRPr="004E4ACF" w:rsidRDefault="002668D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3952" behindDoc="0" locked="0" layoutInCell="1" allowOverlap="1" wp14:anchorId="61A7F0F6" wp14:editId="02D3F0A7">
            <wp:simplePos x="0" y="0"/>
            <wp:positionH relativeFrom="column">
              <wp:posOffset>1217391</wp:posOffset>
            </wp:positionH>
            <wp:positionV relativeFrom="paragraph">
              <wp:posOffset>1654</wp:posOffset>
            </wp:positionV>
            <wp:extent cx="2873829" cy="2225972"/>
            <wp:effectExtent l="0" t="0" r="0" b="0"/>
            <wp:wrapNone/>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2">
                      <a:extLst>
                        <a:ext uri="{28A0092B-C50C-407E-A947-70E740481C1C}">
                          <a14:useLocalDpi xmlns:a14="http://schemas.microsoft.com/office/drawing/2010/main" val="0"/>
                        </a:ext>
                      </a:extLst>
                    </a:blip>
                    <a:srcRect b="13551"/>
                    <a:stretch>
                      <a:fillRect/>
                    </a:stretch>
                  </pic:blipFill>
                  <pic:spPr bwMode="auto">
                    <a:xfrm>
                      <a:off x="0" y="0"/>
                      <a:ext cx="2872626" cy="2225040"/>
                    </a:xfrm>
                    <a:prstGeom prst="rect">
                      <a:avLst/>
                    </a:prstGeom>
                    <a:noFill/>
                    <a:ln>
                      <a:noFill/>
                    </a:ln>
                  </pic:spPr>
                </pic:pic>
              </a:graphicData>
            </a:graphic>
            <wp14:sizeRelH relativeFrom="margin">
              <wp14:pctWidth>0</wp14:pctWidth>
            </wp14:sizeRelH>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400CB8">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1.85</w:t>
      </w:r>
      <w:r w:rsidR="00400CB8" w:rsidRPr="004E4ACF">
        <w:rPr>
          <w:rFonts w:ascii="Times New Roman" w:hAnsi="Times New Roman"/>
          <w:sz w:val="28"/>
          <w:szCs w:val="28"/>
          <w:lang w:val="uz-Cyrl-UZ"/>
        </w:rPr>
        <w:t>-р</w:t>
      </w:r>
      <w:r w:rsidRPr="004E4ACF">
        <w:rPr>
          <w:rFonts w:ascii="Times New Roman" w:hAnsi="Times New Roman"/>
          <w:sz w:val="28"/>
          <w:szCs w:val="28"/>
          <w:lang w:val="uz-Cyrl-UZ"/>
        </w:rPr>
        <w:t>асм. Трубогенератор статор чўлғами транспозицияси.</w:t>
      </w:r>
    </w:p>
    <w:p w:rsidR="00400CB8" w:rsidRDefault="00400CB8" w:rsidP="00400CB8">
      <w:pPr>
        <w:spacing w:after="0" w:line="240" w:lineRule="auto"/>
        <w:jc w:val="center"/>
        <w:rPr>
          <w:rFonts w:ascii="Times New Roman" w:hAnsi="Times New Roman"/>
          <w:sz w:val="28"/>
          <w:szCs w:val="28"/>
          <w:lang w:val="uz-Cyrl-UZ"/>
        </w:rPr>
      </w:pPr>
    </w:p>
    <w:p w:rsidR="007E0FC8" w:rsidRPr="004E4ACF" w:rsidRDefault="007E0FC8" w:rsidP="00400CB8">
      <w:pPr>
        <w:spacing w:after="0" w:line="240" w:lineRule="auto"/>
        <w:jc w:val="center"/>
        <w:rPr>
          <w:rFonts w:ascii="Times New Roman" w:hAnsi="Times New Roman"/>
          <w:sz w:val="28"/>
          <w:szCs w:val="28"/>
          <w:lang w:val="uz-Cyrl-UZ"/>
        </w:rPr>
      </w:pPr>
    </w:p>
    <w:p w:rsidR="002806AC" w:rsidRPr="004E4ACF" w:rsidRDefault="002806AC" w:rsidP="00BA6F3C">
      <w:pPr>
        <w:spacing w:after="0" w:line="240" w:lineRule="auto"/>
        <w:ind w:firstLine="708"/>
        <w:jc w:val="both"/>
        <w:rPr>
          <w:rFonts w:ascii="Times New Roman" w:hAnsi="Times New Roman"/>
          <w:sz w:val="28"/>
          <w:szCs w:val="28"/>
          <w:lang w:val="uz-Cyrl-UZ"/>
        </w:rPr>
      </w:pPr>
      <w:r w:rsidRPr="004E4ACF">
        <w:rPr>
          <w:rFonts w:ascii="Cambria Math" w:hAnsi="Cambria Math" w:cs="Cambria Math"/>
          <w:sz w:val="28"/>
          <w:szCs w:val="28"/>
          <w:lang w:val="uz-Cyrl-UZ"/>
        </w:rPr>
        <w:t>𝓀</w:t>
      </w:r>
      <w:r w:rsidRPr="004E4ACF">
        <w:rPr>
          <w:rFonts w:ascii="Times New Roman" w:hAnsi="Times New Roman"/>
          <w:sz w:val="28"/>
          <w:szCs w:val="28"/>
          <w:vertAlign w:val="superscript"/>
          <w:lang w:val="en-US"/>
        </w:rPr>
        <w:t>r</w:t>
      </w:r>
      <w:r w:rsidRPr="004E4ACF">
        <w:rPr>
          <w:rFonts w:ascii="Times New Roman" w:hAnsi="Times New Roman"/>
          <w:sz w:val="28"/>
          <w:szCs w:val="28"/>
          <w:lang w:val="uz-Cyrl-UZ"/>
        </w:rPr>
        <w:t xml:space="preserve"> ни камайтириш учун </w:t>
      </w:r>
      <w:r w:rsidR="00665672" w:rsidRPr="004E4ACF">
        <w:rPr>
          <w:rFonts w:ascii="Times New Roman" w:hAnsi="Times New Roman"/>
          <w:sz w:val="28"/>
          <w:szCs w:val="28"/>
          <w:lang w:val="uz-Cyrl-UZ"/>
        </w:rPr>
        <w:t>чўлғам</w:t>
      </w:r>
      <w:r w:rsidR="00400CB8" w:rsidRPr="004E4ACF">
        <w:rPr>
          <w:rFonts w:ascii="Times New Roman" w:hAnsi="Times New Roman"/>
          <w:sz w:val="28"/>
          <w:szCs w:val="28"/>
          <w:lang w:val="uz-Cyrl-UZ"/>
        </w:rPr>
        <w:t xml:space="preserve"> </w:t>
      </w:r>
      <w:r w:rsidR="0023020B" w:rsidRPr="004E4ACF">
        <w:rPr>
          <w:rFonts w:ascii="Times New Roman" w:hAnsi="Times New Roman"/>
          <w:sz w:val="28"/>
          <w:szCs w:val="28"/>
          <w:lang w:val="uz-Cyrl-UZ"/>
        </w:rPr>
        <w:t>транспозицияси қўлланилади. Чўл</w:t>
      </w:r>
      <w:r w:rsidRPr="004E4ACF">
        <w:rPr>
          <w:rFonts w:ascii="Times New Roman" w:hAnsi="Times New Roman"/>
          <w:sz w:val="28"/>
          <w:szCs w:val="28"/>
          <w:lang w:val="uz-Cyrl-UZ"/>
        </w:rPr>
        <w:t>ғамнинг</w:t>
      </w:r>
      <w:r w:rsidR="0023020B" w:rsidRPr="004E4ACF">
        <w:rPr>
          <w:rFonts w:ascii="Times New Roman" w:hAnsi="Times New Roman"/>
          <w:sz w:val="28"/>
          <w:szCs w:val="28"/>
          <w:lang w:val="uz-Cyrl-UZ"/>
        </w:rPr>
        <w:t xml:space="preserve"> турлича параллел тармоқларига тегишли бўлган ўтказгич</w:t>
      </w:r>
      <w:r w:rsidRPr="004E4ACF">
        <w:rPr>
          <w:rFonts w:ascii="Times New Roman" w:hAnsi="Times New Roman"/>
          <w:sz w:val="28"/>
          <w:szCs w:val="28"/>
          <w:lang w:val="uz-Cyrl-UZ"/>
        </w:rPr>
        <w:t>ларни шундай жойлаштиришадики, бунда чўлғамнинг барча параллел тармоқлари бир хил шароитда бўлади. Транспозици</w:t>
      </w:r>
      <w:r w:rsidR="0023020B" w:rsidRPr="004E4ACF">
        <w:rPr>
          <w:rFonts w:ascii="Times New Roman" w:hAnsi="Times New Roman"/>
          <w:sz w:val="28"/>
          <w:szCs w:val="28"/>
          <w:lang w:val="uz-Cyrl-UZ"/>
        </w:rPr>
        <w:t>янинг бажариш</w:t>
      </w:r>
      <w:r w:rsidRPr="004E4ACF">
        <w:rPr>
          <w:rFonts w:ascii="Times New Roman" w:hAnsi="Times New Roman"/>
          <w:sz w:val="28"/>
          <w:szCs w:val="28"/>
          <w:lang w:val="uz-Cyrl-UZ"/>
        </w:rPr>
        <w:t>нинг бир неча усуллари мавжуд,</w:t>
      </w:r>
      <w:r w:rsidR="0023020B" w:rsidRPr="004E4ACF">
        <w:rPr>
          <w:rFonts w:ascii="Times New Roman" w:hAnsi="Times New Roman"/>
          <w:sz w:val="28"/>
          <w:szCs w:val="28"/>
          <w:lang w:val="uz-Cyrl-UZ"/>
        </w:rPr>
        <w:t xml:space="preserve"> уларни икки хилга бўлиш мумкин</w:t>
      </w:r>
      <w:r w:rsidRPr="004E4ACF">
        <w:rPr>
          <w:rFonts w:ascii="Times New Roman" w:hAnsi="Times New Roman"/>
          <w:sz w:val="28"/>
          <w:szCs w:val="28"/>
          <w:lang w:val="uz-Cyrl-UZ"/>
        </w:rPr>
        <w:t xml:space="preserve">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ли транспозицияли ва чўлғамнинг олд қисмидаги ўтказгич.</w:t>
      </w:r>
    </w:p>
    <w:p w:rsidR="002806AC" w:rsidRPr="004E4ACF" w:rsidRDefault="002806AC" w:rsidP="00BA6F3C">
      <w:pPr>
        <w:spacing w:after="0" w:line="240" w:lineRule="auto"/>
        <w:ind w:firstLine="708"/>
        <w:jc w:val="both"/>
        <w:rPr>
          <w:rFonts w:ascii="Times New Roman" w:hAnsi="Times New Roman"/>
          <w:sz w:val="28"/>
          <w:szCs w:val="28"/>
          <w:lang w:val="uz-Cyrl-UZ"/>
        </w:rPr>
      </w:pPr>
      <w:r w:rsidRPr="004E4ACF">
        <w:rPr>
          <w:rFonts w:ascii="Times New Roman" w:hAnsi="Times New Roman"/>
          <w:sz w:val="28"/>
          <w:szCs w:val="28"/>
          <w:lang w:val="uz-Cyrl-UZ"/>
        </w:rPr>
        <w:t>1.85</w:t>
      </w:r>
      <w:r w:rsidR="00400CB8" w:rsidRPr="004E4ACF">
        <w:rPr>
          <w:rFonts w:ascii="Times New Roman" w:hAnsi="Times New Roman"/>
          <w:sz w:val="28"/>
          <w:szCs w:val="28"/>
          <w:lang w:val="uz-Cyrl-UZ"/>
        </w:rPr>
        <w:t>-</w:t>
      </w:r>
      <w:r w:rsidRPr="004E4ACF">
        <w:rPr>
          <w:rFonts w:ascii="Times New Roman" w:hAnsi="Times New Roman"/>
          <w:sz w:val="28"/>
          <w:szCs w:val="28"/>
          <w:lang w:val="uz-Cyrl-UZ"/>
        </w:rPr>
        <w:t>расм</w:t>
      </w:r>
      <w:r w:rsidR="00BA6F3C">
        <w:rPr>
          <w:rFonts w:ascii="Times New Roman" w:hAnsi="Times New Roman"/>
          <w:sz w:val="28"/>
          <w:szCs w:val="28"/>
          <w:lang w:val="uz-Cyrl-UZ"/>
        </w:rPr>
        <w:t>д</w:t>
      </w:r>
      <w:r w:rsidRPr="004E4ACF">
        <w:rPr>
          <w:rFonts w:ascii="Times New Roman" w:hAnsi="Times New Roman"/>
          <w:sz w:val="28"/>
          <w:szCs w:val="28"/>
          <w:lang w:val="uz-Cyrl-UZ"/>
        </w:rPr>
        <w:t>а турбогенераторнинг ст</w:t>
      </w:r>
      <w:r w:rsidR="0023020B" w:rsidRPr="004E4ACF">
        <w:rPr>
          <w:rFonts w:ascii="Times New Roman" w:hAnsi="Times New Roman"/>
          <w:sz w:val="28"/>
          <w:szCs w:val="28"/>
          <w:lang w:val="uz-Cyrl-UZ"/>
        </w:rPr>
        <w:t xml:space="preserve">атори чўлғами </w:t>
      </w:r>
      <w:r w:rsidR="003E3744" w:rsidRPr="004E4ACF">
        <w:rPr>
          <w:rFonts w:ascii="Times New Roman" w:hAnsi="Times New Roman"/>
          <w:sz w:val="28"/>
          <w:szCs w:val="28"/>
          <w:lang w:val="uz-Cyrl-UZ"/>
        </w:rPr>
        <w:t>тирқиш</w:t>
      </w:r>
      <w:r w:rsidR="0023020B" w:rsidRPr="004E4ACF">
        <w:rPr>
          <w:rFonts w:ascii="Times New Roman" w:hAnsi="Times New Roman"/>
          <w:sz w:val="28"/>
          <w:szCs w:val="28"/>
          <w:lang w:val="uz-Cyrl-UZ"/>
        </w:rPr>
        <w:t xml:space="preserve"> қисмида транс</w:t>
      </w:r>
      <w:r w:rsidRPr="004E4ACF">
        <w:rPr>
          <w:rFonts w:ascii="Times New Roman" w:hAnsi="Times New Roman"/>
          <w:sz w:val="28"/>
          <w:szCs w:val="28"/>
          <w:lang w:val="uz-Cyrl-UZ"/>
        </w:rPr>
        <w:t xml:space="preserve">позицияни бажарилишига мисол келтирилган. Тўқилган стержен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узунлиги ва баландлиги  бўйича барча мумкин бўлган имконларни эгалловчи 10-20 мм</w:t>
      </w:r>
      <w:r w:rsidRPr="004E4ACF">
        <w:rPr>
          <w:rFonts w:ascii="Times New Roman" w:hAnsi="Times New Roman"/>
          <w:sz w:val="28"/>
          <w:szCs w:val="28"/>
          <w:vertAlign w:val="superscript"/>
          <w:lang w:val="uz-Cyrl-UZ"/>
        </w:rPr>
        <w:t>2</w:t>
      </w:r>
      <w:r w:rsidRPr="004E4ACF">
        <w:rPr>
          <w:rFonts w:ascii="Times New Roman" w:hAnsi="Times New Roman"/>
          <w:sz w:val="28"/>
          <w:szCs w:val="28"/>
          <w:lang w:val="uz-Cyrl-UZ"/>
        </w:rPr>
        <w:t xml:space="preserve"> кесимли мисли симлардан иборат. Транспозиция ўтказгичлар қиррасини эгиш билан а</w:t>
      </w:r>
      <w:r w:rsidR="0023020B" w:rsidRPr="004E4ACF">
        <w:rPr>
          <w:rFonts w:ascii="Times New Roman" w:hAnsi="Times New Roman"/>
          <w:sz w:val="28"/>
          <w:szCs w:val="28"/>
          <w:lang w:val="uz-Cyrl-UZ"/>
        </w:rPr>
        <w:t>малга оширилади. Айрим ўтказгич</w:t>
      </w:r>
      <w:r w:rsidRPr="004E4ACF">
        <w:rPr>
          <w:rFonts w:ascii="Times New Roman" w:hAnsi="Times New Roman"/>
          <w:sz w:val="28"/>
          <w:szCs w:val="28"/>
          <w:lang w:val="uz-Cyrl-UZ"/>
        </w:rPr>
        <w:t>ларнинг эгиш жойи муайян миқдорда бир-бирига нисбатан а</w:t>
      </w:r>
      <w:r w:rsidR="0023020B" w:rsidRPr="004E4ACF">
        <w:rPr>
          <w:rFonts w:ascii="Times New Roman" w:hAnsi="Times New Roman"/>
          <w:sz w:val="28"/>
          <w:szCs w:val="28"/>
          <w:lang w:val="uz-Cyrl-UZ"/>
        </w:rPr>
        <w:t>ралашти</w:t>
      </w:r>
      <w:r w:rsidRPr="004E4ACF">
        <w:rPr>
          <w:rFonts w:ascii="Times New Roman" w:hAnsi="Times New Roman"/>
          <w:sz w:val="28"/>
          <w:szCs w:val="28"/>
          <w:lang w:val="uz-Cyrl-UZ"/>
        </w:rPr>
        <w:t>рилган.Тўқилган стержень икки яримдан иборат бўлиб, у бирта стерженда шакллантирилади.</w:t>
      </w:r>
    </w:p>
    <w:p w:rsidR="00432689"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Кўпгина машиналарда чўлғам стержени транспозицияга эга бўлади, бунда ҳар бир элементар ўтказгич бир марта стерженнинг ўқи атрофи</w:t>
      </w:r>
      <w:r w:rsidR="00BA6F3C">
        <w:rPr>
          <w:rFonts w:ascii="Times New Roman" w:hAnsi="Times New Roman"/>
          <w:sz w:val="28"/>
          <w:szCs w:val="28"/>
          <w:lang w:val="uz-Cyrl-UZ"/>
        </w:rPr>
        <w:t>да</w:t>
      </w:r>
      <w:r w:rsidRPr="004E4ACF">
        <w:rPr>
          <w:rFonts w:ascii="Times New Roman" w:hAnsi="Times New Roman"/>
          <w:sz w:val="28"/>
          <w:szCs w:val="28"/>
          <w:lang w:val="uz-Cyrl-UZ"/>
        </w:rPr>
        <w:t xml:space="preserve"> актив қисмнинг узунлик масофаси бўйлаб тўлиқ айланади. Шу билан тўқилган қадам t=l</w:t>
      </w:r>
      <w:r w:rsidRPr="004E4ACF">
        <w:rPr>
          <w:rFonts w:ascii="Times New Roman" w:hAnsi="Times New Roman"/>
          <w:sz w:val="28"/>
          <w:szCs w:val="28"/>
          <w:lang w:val="en-US"/>
        </w:rPr>
        <w:t>σ</w:t>
      </w:r>
      <w:r w:rsidRPr="004E4ACF">
        <w:rPr>
          <w:rFonts w:ascii="Times New Roman" w:hAnsi="Times New Roman"/>
          <w:sz w:val="28"/>
          <w:szCs w:val="28"/>
          <w:lang w:val="uz-Cyrl-UZ"/>
        </w:rPr>
        <w:t>/2</w:t>
      </w:r>
      <w:r w:rsidRPr="004E4ACF">
        <w:rPr>
          <w:rFonts w:ascii="Times New Roman" w:hAnsi="Times New Roman"/>
          <w:sz w:val="28"/>
          <w:szCs w:val="28"/>
          <w:vertAlign w:val="subscript"/>
          <w:lang w:val="uz-Cyrl-UZ"/>
        </w:rPr>
        <w:t>n</w:t>
      </w:r>
      <w:r w:rsidRPr="004E4ACF">
        <w:rPr>
          <w:rFonts w:ascii="Times New Roman" w:hAnsi="Times New Roman"/>
          <w:sz w:val="28"/>
          <w:szCs w:val="28"/>
          <w:lang w:val="uz-Cyrl-UZ"/>
        </w:rPr>
        <w:t xml:space="preserve"> тенг, бу ерда l</w:t>
      </w:r>
      <w:r w:rsidRPr="004E4ACF">
        <w:rPr>
          <w:rFonts w:ascii="Times New Roman" w:hAnsi="Times New Roman"/>
          <w:sz w:val="28"/>
          <w:szCs w:val="28"/>
          <w:lang w:val="en-US"/>
        </w:rPr>
        <w:t>σ</w:t>
      </w:r>
      <w:r w:rsidRPr="004E4ACF">
        <w:rPr>
          <w:rFonts w:ascii="Times New Roman" w:hAnsi="Times New Roman"/>
          <w:sz w:val="28"/>
          <w:szCs w:val="28"/>
          <w:lang w:val="uz-Cyrl-UZ"/>
        </w:rPr>
        <w:t>- машинанинг актив узунлиги,n- элементар ўтказгичлар миқдори. Ҳар икки эгиш жойи оралиғи масофаси қирраси l</w:t>
      </w:r>
      <w:r w:rsidRPr="004E4ACF">
        <w:rPr>
          <w:rFonts w:ascii="Times New Roman" w:hAnsi="Times New Roman"/>
          <w:sz w:val="28"/>
          <w:szCs w:val="28"/>
          <w:lang w:val="en-US"/>
        </w:rPr>
        <w:t>σ</w:t>
      </w:r>
      <w:r w:rsidRPr="004E4ACF">
        <w:rPr>
          <w:rFonts w:ascii="Times New Roman" w:hAnsi="Times New Roman"/>
          <w:sz w:val="28"/>
          <w:szCs w:val="28"/>
          <w:lang w:val="uz-Cyrl-UZ"/>
        </w:rPr>
        <w:t>/2 га тенг.</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1.85</w:t>
      </w:r>
      <w:r w:rsidR="00432689">
        <w:rPr>
          <w:rFonts w:ascii="Times New Roman" w:hAnsi="Times New Roman"/>
          <w:sz w:val="28"/>
          <w:szCs w:val="28"/>
          <w:lang w:val="uz-Cyrl-UZ"/>
        </w:rPr>
        <w:t>-</w:t>
      </w:r>
      <w:r w:rsidRPr="004E4ACF">
        <w:rPr>
          <w:rFonts w:ascii="Times New Roman" w:hAnsi="Times New Roman"/>
          <w:sz w:val="28"/>
          <w:szCs w:val="28"/>
          <w:lang w:val="uz-Cyrl-UZ"/>
        </w:rPr>
        <w:t>расмда тўртта текисликда чўлғам стержени ке</w:t>
      </w:r>
      <w:r w:rsidR="0023020B" w:rsidRPr="004E4ACF">
        <w:rPr>
          <w:rFonts w:ascii="Times New Roman" w:hAnsi="Times New Roman"/>
          <w:sz w:val="28"/>
          <w:szCs w:val="28"/>
          <w:lang w:val="uz-Cyrl-UZ"/>
        </w:rPr>
        <w:t>сишмаси кўрсатилган. 1-1 бошлан</w:t>
      </w:r>
      <w:r w:rsidRPr="004E4ACF">
        <w:rPr>
          <w:rFonts w:ascii="Times New Roman" w:hAnsi="Times New Roman"/>
          <w:sz w:val="28"/>
          <w:szCs w:val="28"/>
          <w:lang w:val="uz-Cyrl-UZ"/>
        </w:rPr>
        <w:t>ғич кесишмада ва охирги элементар ўтказгичларнинг ҳолати 4-4 мос келади.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3020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4976" behindDoc="0" locked="0" layoutInCell="1" allowOverlap="1" wp14:anchorId="17C3DDA2" wp14:editId="501A54B6">
            <wp:simplePos x="0" y="0"/>
            <wp:positionH relativeFrom="column">
              <wp:posOffset>1630680</wp:posOffset>
            </wp:positionH>
            <wp:positionV relativeFrom="paragraph">
              <wp:posOffset>-365125</wp:posOffset>
            </wp:positionV>
            <wp:extent cx="2182495" cy="1155065"/>
            <wp:effectExtent l="19050" t="0" r="8255"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43">
                      <a:extLst>
                        <a:ext uri="{28A0092B-C50C-407E-A947-70E740481C1C}">
                          <a14:useLocalDpi xmlns:a14="http://schemas.microsoft.com/office/drawing/2010/main" val="0"/>
                        </a:ext>
                      </a:extLst>
                    </a:blip>
                    <a:srcRect l="52927"/>
                    <a:stretch>
                      <a:fillRect/>
                    </a:stretch>
                  </pic:blipFill>
                  <pic:spPr bwMode="auto">
                    <a:xfrm>
                      <a:off x="0" y="0"/>
                      <a:ext cx="2182495" cy="1155065"/>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3020B" w:rsidP="00400CB8">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1.86</w:t>
      </w:r>
      <w:r w:rsidR="00432689">
        <w:rPr>
          <w:rFonts w:ascii="Times New Roman" w:hAnsi="Times New Roman"/>
          <w:sz w:val="28"/>
          <w:szCs w:val="28"/>
          <w:lang w:val="uz-Cyrl-UZ"/>
        </w:rPr>
        <w:t>-р</w:t>
      </w:r>
      <w:r w:rsidRPr="004E4ACF">
        <w:rPr>
          <w:rFonts w:ascii="Times New Roman" w:hAnsi="Times New Roman"/>
          <w:sz w:val="28"/>
          <w:szCs w:val="28"/>
          <w:lang w:val="uz-Cyrl-UZ"/>
        </w:rPr>
        <w:t>асм. Роторнинг қисқа туташган қаршилигини аниқлаш</w:t>
      </w:r>
      <w:r w:rsidR="00432689">
        <w:rPr>
          <w:rFonts w:ascii="Times New Roman" w:hAnsi="Times New Roman"/>
          <w:sz w:val="28"/>
          <w:szCs w:val="28"/>
          <w:lang w:val="uz-Cyrl-UZ"/>
        </w:rPr>
        <w:t>.</w:t>
      </w:r>
    </w:p>
    <w:p w:rsidR="00400CB8" w:rsidRPr="004E4ACF" w:rsidRDefault="00400CB8"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w:t>
      </w:r>
      <w:r w:rsidR="00432689">
        <w:rPr>
          <w:rFonts w:ascii="Times New Roman" w:hAnsi="Times New Roman"/>
          <w:sz w:val="28"/>
          <w:szCs w:val="28"/>
          <w:lang w:val="uz-Cyrl-UZ"/>
        </w:rPr>
        <w:tab/>
      </w:r>
      <w:r w:rsidRPr="004E4ACF">
        <w:rPr>
          <w:rFonts w:ascii="Times New Roman" w:hAnsi="Times New Roman"/>
          <w:sz w:val="28"/>
          <w:szCs w:val="28"/>
          <w:lang w:val="uz-Cyrl-UZ"/>
        </w:rPr>
        <w:t xml:space="preserve"> Электромашинасозликда транспозициянинг бошқа турлари ҳам қўлланилади, у китобнинг бобларига мос равишда кўриб чиқилади.</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Қисқа туташган чўлғамда қаршиликни аниқлашда  қисқа туташган чўлғам фазалари миқдори стержен миқдорига тенг деб мўлжалланади, яъни m</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бу ерда m</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ротор фазаси миқдори: z</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xml:space="preserve">-ротордаги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лар миқдори. Фазаларнинг ҳар бирини чўлғами бирта стержендан иборат 1 ва </w:t>
      </w:r>
      <w:r w:rsidR="00432689">
        <w:rPr>
          <w:rFonts w:ascii="Times New Roman" w:hAnsi="Times New Roman"/>
          <w:sz w:val="28"/>
          <w:szCs w:val="28"/>
          <w:lang w:val="uz-Cyrl-UZ"/>
        </w:rPr>
        <w:t xml:space="preserve">2 </w:t>
      </w:r>
      <w:r w:rsidRPr="004E4ACF">
        <w:rPr>
          <w:rFonts w:ascii="Times New Roman" w:hAnsi="Times New Roman"/>
          <w:sz w:val="28"/>
          <w:szCs w:val="28"/>
          <w:lang w:val="uz-Cyrl-UZ"/>
        </w:rPr>
        <w:t>қисқа туташувли ҳалқанинг қисми (1.86</w:t>
      </w:r>
      <w:r w:rsidR="00432689">
        <w:rPr>
          <w:rFonts w:ascii="Times New Roman" w:hAnsi="Times New Roman"/>
          <w:sz w:val="28"/>
          <w:szCs w:val="28"/>
          <w:lang w:val="uz-Cyrl-UZ"/>
        </w:rPr>
        <w:t>-</w:t>
      </w:r>
      <w:r w:rsidRPr="004E4ACF">
        <w:rPr>
          <w:rFonts w:ascii="Times New Roman" w:hAnsi="Times New Roman"/>
          <w:sz w:val="28"/>
          <w:szCs w:val="28"/>
          <w:lang w:val="uz-Cyrl-UZ"/>
        </w:rPr>
        <w:t>расм)</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w:t>
      </w:r>
      <w:r w:rsidR="00432689">
        <w:rPr>
          <w:rFonts w:ascii="Times New Roman" w:hAnsi="Times New Roman"/>
          <w:noProof/>
          <w:sz w:val="28"/>
          <w:szCs w:val="28"/>
          <w:lang w:val="uz-Cyrl-UZ" w:eastAsia="ru-RU"/>
        </w:rPr>
        <w:tab/>
      </w:r>
      <w:r w:rsidRPr="004E4ACF">
        <w:rPr>
          <w:rFonts w:ascii="Times New Roman" w:hAnsi="Times New Roman"/>
          <w:noProof/>
          <w:sz w:val="28"/>
          <w:szCs w:val="28"/>
          <w:lang w:val="uz-Cyrl-UZ" w:eastAsia="ru-RU"/>
        </w:rPr>
        <w:t xml:space="preserve">Мўлжалланган ва тажриба йўли билан индуктивликни ва индуктив қаршиликни аниқлаш электр машиналар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сининг ўта муҳим ва мураккаб бўлим</w:t>
      </w:r>
      <w:r w:rsidR="00432689">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ҳисобланади. Кўпгина контурларнинг мавжудлиги, </w:t>
      </w:r>
      <w:r w:rsidR="0023020B" w:rsidRPr="004E4ACF">
        <w:rPr>
          <w:rFonts w:ascii="Times New Roman" w:hAnsi="Times New Roman"/>
          <w:noProof/>
          <w:sz w:val="28"/>
          <w:szCs w:val="28"/>
          <w:lang w:val="uz-Cyrl-UZ" w:eastAsia="ru-RU"/>
        </w:rPr>
        <w:t>тўйинганлиги индуктивликни аниқлашни қийинлаштиради. Индуктив</w:t>
      </w:r>
      <w:r w:rsidRPr="004E4ACF">
        <w:rPr>
          <w:rFonts w:ascii="Times New Roman" w:hAnsi="Times New Roman"/>
          <w:noProof/>
          <w:sz w:val="28"/>
          <w:szCs w:val="28"/>
          <w:lang w:val="uz-Cyrl-UZ" w:eastAsia="ru-RU"/>
        </w:rPr>
        <w:t>ликни аниқлашда шуни ҳисобга олиш зарурки, индуктивлик чўлғам фазаларига тегишли бўлади, ишчи магнит майдони эса-машиналар учун умумий,</w:t>
      </w:r>
      <w:r w:rsidR="00432689">
        <w:rPr>
          <w:rFonts w:ascii="Times New Roman" w:hAnsi="Times New Roman"/>
          <w:noProof/>
          <w:sz w:val="28"/>
          <w:szCs w:val="28"/>
          <w:lang w:val="uz-Cyrl-UZ" w:eastAsia="ru-RU"/>
        </w:rPr>
        <w:t xml:space="preserve"> </w:t>
      </w:r>
      <w:r w:rsidRPr="004E4ACF">
        <w:rPr>
          <w:rFonts w:ascii="Times New Roman" w:hAnsi="Times New Roman"/>
          <w:noProof/>
          <w:sz w:val="28"/>
          <w:szCs w:val="28"/>
          <w:lang w:val="uz-Cyrl-UZ" w:eastAsia="ru-RU"/>
        </w:rPr>
        <w:t xml:space="preserve">машина чўлғамининг барча фазалари бўйлаб ўтаётган токни ҳосил қилинади. Фазанинг чўлғамлари бўйича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ли қийматдаги ток оқиб ўтса </w:t>
      </w:r>
      <m:oMath>
        <m:r>
          <w:rPr>
            <w:rFonts w:ascii="Cambria Math" w:hAnsi="Cambria Math"/>
            <w:noProof/>
            <w:sz w:val="28"/>
            <w:szCs w:val="28"/>
            <w:lang w:val="uz-Cyrl-UZ" w:eastAsia="ru-RU"/>
          </w:rPr>
          <m:t>√</m:t>
        </m:r>
      </m:oMath>
      <w:r w:rsidRPr="004E4ACF">
        <w:rPr>
          <w:rFonts w:ascii="Times New Roman" w:eastAsia="Times New Roman" w:hAnsi="Times New Roman"/>
          <w:noProof/>
          <w:sz w:val="28"/>
          <w:szCs w:val="28"/>
          <w:lang w:val="uz-Cyrl-UZ" w:eastAsia="ru-RU"/>
        </w:rPr>
        <w:t>2</w:t>
      </w:r>
      <m:oMath>
        <m:r>
          <w:rPr>
            <w:rFonts w:ascii="Cambria Math" w:eastAsia="Times New Roman" w:hAnsi="Cambria Math"/>
            <w:noProof/>
            <w:sz w:val="28"/>
            <w:szCs w:val="28"/>
            <w:lang w:val="uz-Cyrl-UZ" w:eastAsia="ru-RU"/>
          </w:rPr>
          <m:t>I</m:t>
        </m:r>
      </m:oMath>
      <w:r w:rsidRPr="004E4ACF">
        <w:rPr>
          <w:rFonts w:ascii="Times New Roman" w:eastAsia="Times New Roman" w:hAnsi="Times New Roman"/>
          <w:noProof/>
          <w:sz w:val="28"/>
          <w:szCs w:val="28"/>
          <w:lang w:val="uz-Cyrl-UZ" w:eastAsia="ru-RU"/>
        </w:rPr>
        <w:t xml:space="preserve">, бунда (1.94) фаза чўлғамида </w:t>
      </w:r>
      <w:r w:rsidR="005B7616" w:rsidRPr="004E4ACF">
        <w:rPr>
          <w:rFonts w:ascii="Times New Roman" w:eastAsia="Times New Roman" w:hAnsi="Times New Roman"/>
          <w:noProof/>
          <w:sz w:val="28"/>
          <w:szCs w:val="28"/>
          <w:lang w:val="uz-Cyrl-UZ" w:eastAsia="ru-RU"/>
        </w:rPr>
        <w:t>МЮК</w:t>
      </w:r>
      <w:r w:rsidRPr="004E4ACF">
        <w:rPr>
          <w:rFonts w:ascii="Times New Roman" w:eastAsia="Times New Roman" w:hAnsi="Times New Roman"/>
          <w:noProof/>
          <w:sz w:val="28"/>
          <w:szCs w:val="28"/>
          <w:lang w:val="uz-Cyrl-UZ" w:eastAsia="ru-RU"/>
        </w:rPr>
        <w:t xml:space="preserve">нинг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ли миқдори 1-чи гармоника бўйича</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6000" behindDoc="0" locked="0" layoutInCell="1" allowOverlap="1" wp14:anchorId="1D30B830" wp14:editId="7116DCC1">
            <wp:simplePos x="0" y="0"/>
            <wp:positionH relativeFrom="column">
              <wp:posOffset>1716860</wp:posOffset>
            </wp:positionH>
            <wp:positionV relativeFrom="paragraph">
              <wp:posOffset>83857</wp:posOffset>
            </wp:positionV>
            <wp:extent cx="2243787" cy="264862"/>
            <wp:effectExtent l="19050" t="0" r="4113"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43787" cy="264862"/>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Бу </w:t>
      </w:r>
      <w:r w:rsidR="005B7616" w:rsidRPr="004E4ACF">
        <w:rPr>
          <w:rFonts w:ascii="Times New Roman" w:hAnsi="Times New Roman"/>
          <w:noProof/>
          <w:sz w:val="28"/>
          <w:szCs w:val="28"/>
          <w:lang w:val="uz-Cyrl-UZ" w:eastAsia="ru-RU"/>
        </w:rPr>
        <w:t>МЮК</w:t>
      </w:r>
      <w:r w:rsidR="00432689">
        <w:rPr>
          <w:rFonts w:ascii="Times New Roman" w:hAnsi="Times New Roman"/>
          <w:noProof/>
          <w:sz w:val="28"/>
          <w:szCs w:val="28"/>
          <w:lang w:val="uz-Cyrl-UZ" w:eastAsia="ru-RU"/>
        </w:rPr>
        <w:t xml:space="preserve">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индукцияли магнит майдонини ҳосил қилади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7024" behindDoc="0" locked="0" layoutInCell="1" allowOverlap="1" wp14:anchorId="151FD7B8" wp14:editId="01A36E36">
            <wp:simplePos x="0" y="0"/>
            <wp:positionH relativeFrom="column">
              <wp:posOffset>1675916</wp:posOffset>
            </wp:positionH>
            <wp:positionV relativeFrom="paragraph">
              <wp:posOffset>60780</wp:posOffset>
            </wp:positionV>
            <wp:extent cx="2613547" cy="477672"/>
            <wp:effectExtent l="19050" t="0" r="0" b="0"/>
            <wp:wrapNone/>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13547" cy="477672"/>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432689">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Ўқ майдони ўқ фазасига мос келади деб ҳи</w:t>
      </w:r>
      <w:r w:rsidR="0023020B" w:rsidRPr="004E4ACF">
        <w:rPr>
          <w:rFonts w:ascii="Times New Roman" w:hAnsi="Times New Roman"/>
          <w:noProof/>
          <w:sz w:val="28"/>
          <w:szCs w:val="28"/>
          <w:lang w:val="uz-Cyrl-UZ" w:eastAsia="ru-RU"/>
        </w:rPr>
        <w:t xml:space="preserve">соблаган ҳолда фазаларнинг </w:t>
      </w:r>
      <w:r w:rsidR="00432689">
        <w:rPr>
          <w:rFonts w:ascii="Times New Roman" w:hAnsi="Times New Roman"/>
          <w:noProof/>
          <w:sz w:val="28"/>
          <w:szCs w:val="28"/>
          <w:lang w:val="uz-Cyrl-UZ" w:eastAsia="ru-RU"/>
        </w:rPr>
        <w:t>и</w:t>
      </w:r>
      <w:r w:rsidR="00432689" w:rsidRPr="004E4ACF">
        <w:rPr>
          <w:rFonts w:ascii="Times New Roman" w:hAnsi="Times New Roman"/>
          <w:noProof/>
          <w:sz w:val="28"/>
          <w:szCs w:val="28"/>
          <w:lang w:val="uz-Cyrl-UZ" w:eastAsia="ru-RU"/>
        </w:rPr>
        <w:t>лаш</w:t>
      </w:r>
      <w:r w:rsidR="00432689">
        <w:rPr>
          <w:rFonts w:ascii="Times New Roman" w:hAnsi="Times New Roman"/>
          <w:noProof/>
          <w:sz w:val="28"/>
          <w:szCs w:val="28"/>
          <w:lang w:val="uz-Cyrl-UZ" w:eastAsia="ru-RU"/>
        </w:rPr>
        <w:t xml:space="preserve">ма </w:t>
      </w:r>
      <w:r w:rsidR="0023020B" w:rsidRPr="004E4ACF">
        <w:rPr>
          <w:rFonts w:ascii="Times New Roman" w:hAnsi="Times New Roman"/>
          <w:noProof/>
          <w:sz w:val="28"/>
          <w:szCs w:val="28"/>
          <w:lang w:val="uz-Cyrl-UZ" w:eastAsia="ru-RU"/>
        </w:rPr>
        <w:t>оқим</w:t>
      </w:r>
      <w:r w:rsidRPr="004E4ACF">
        <w:rPr>
          <w:rFonts w:ascii="Times New Roman" w:hAnsi="Times New Roman"/>
          <w:noProof/>
          <w:sz w:val="28"/>
          <w:szCs w:val="28"/>
          <w:lang w:val="uz-Cyrl-UZ" w:eastAsia="ru-RU"/>
        </w:rPr>
        <w:t>ини топамиз .</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78048" behindDoc="0" locked="0" layoutInCell="1" allowOverlap="1" wp14:anchorId="75C7C237" wp14:editId="0B72A575">
            <wp:simplePos x="0" y="0"/>
            <wp:positionH relativeFrom="column">
              <wp:posOffset>1715438</wp:posOffset>
            </wp:positionH>
            <wp:positionV relativeFrom="paragraph">
              <wp:posOffset>92150</wp:posOffset>
            </wp:positionV>
            <wp:extent cx="2579427" cy="464024"/>
            <wp:effectExtent l="19050" t="0" r="0" b="0"/>
            <wp:wrapNone/>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79427" cy="464024"/>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432689"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 ерда</w:t>
      </w:r>
      <w:r w:rsidR="00432689">
        <w:rPr>
          <w:rFonts w:ascii="Times New Roman" w:hAnsi="Times New Roman"/>
          <w:sz w:val="28"/>
          <w:szCs w:val="28"/>
          <w:lang w:val="uz-Cyrl-UZ"/>
        </w:rPr>
        <w:t>:</w:t>
      </w:r>
      <w:r w:rsidRPr="004E4ACF">
        <w:rPr>
          <w:rFonts w:ascii="Times New Roman" w:hAnsi="Times New Roman"/>
          <w:sz w:val="28"/>
          <w:szCs w:val="28"/>
          <w:lang w:val="uz-Cyrl-UZ"/>
        </w:rPr>
        <w:t xml:space="preserve"> Ф</w:t>
      </w:r>
      <w:r w:rsidRPr="004E4ACF">
        <w:rPr>
          <w:rFonts w:ascii="Times New Roman" w:hAnsi="Times New Roman"/>
          <w:sz w:val="28"/>
          <w:szCs w:val="28"/>
          <w:vertAlign w:val="subscript"/>
        </w:rPr>
        <w:t>1</w:t>
      </w:r>
      <w:r w:rsidRPr="004E4ACF">
        <w:rPr>
          <w:rFonts w:ascii="Times New Roman" w:hAnsi="Times New Roman"/>
          <w:sz w:val="28"/>
          <w:szCs w:val="28"/>
          <w:vertAlign w:val="subscript"/>
          <w:lang w:val="en-US"/>
        </w:rPr>
        <w:t>m</w:t>
      </w:r>
      <w:r w:rsidRPr="004E4ACF">
        <w:rPr>
          <w:rFonts w:ascii="Times New Roman" w:hAnsi="Times New Roman"/>
          <w:sz w:val="28"/>
          <w:szCs w:val="28"/>
          <w:lang w:val="uz-Cyrl-UZ"/>
        </w:rPr>
        <w:t xml:space="preserve">- биринчи гармоника оқими; </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В</w:t>
      </w:r>
      <w:r w:rsidRPr="004E4ACF">
        <w:rPr>
          <w:rFonts w:ascii="Times New Roman" w:hAnsi="Times New Roman"/>
          <w:sz w:val="28"/>
          <w:szCs w:val="28"/>
          <w:vertAlign w:val="subscript"/>
        </w:rPr>
        <w:t>1</w:t>
      </w:r>
      <w:r w:rsidRPr="004E4ACF">
        <w:rPr>
          <w:rFonts w:ascii="Times New Roman" w:hAnsi="Times New Roman"/>
          <w:sz w:val="28"/>
          <w:szCs w:val="28"/>
          <w:vertAlign w:val="subscript"/>
          <w:lang w:val="en-US"/>
        </w:rPr>
        <w:t>m</w:t>
      </w:r>
      <w:r w:rsidRPr="004E4ACF">
        <w:rPr>
          <w:rFonts w:ascii="Times New Roman" w:hAnsi="Times New Roman"/>
          <w:sz w:val="28"/>
          <w:szCs w:val="28"/>
          <w:lang w:val="uz-Cyrl-UZ"/>
        </w:rPr>
        <w:t xml:space="preserve">- машинанинг </w:t>
      </w:r>
      <w:r w:rsidR="00D1665D" w:rsidRPr="004E4ACF">
        <w:rPr>
          <w:rFonts w:ascii="Times New Roman" w:hAnsi="Times New Roman"/>
          <w:sz w:val="28"/>
          <w:szCs w:val="28"/>
          <w:lang w:val="uz-Cyrl-UZ"/>
        </w:rPr>
        <w:t>тор тирқиш</w:t>
      </w:r>
      <w:r w:rsidRPr="004E4ACF">
        <w:rPr>
          <w:rFonts w:ascii="Times New Roman" w:hAnsi="Times New Roman"/>
          <w:sz w:val="28"/>
          <w:szCs w:val="28"/>
          <w:lang w:val="uz-Cyrl-UZ"/>
        </w:rPr>
        <w:t>да биринчи гармоника индукцияси.</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Бунда фазанинг асосий индуктивлиги</w:t>
      </w:r>
      <w:r w:rsidR="00432689">
        <w:rPr>
          <w:rFonts w:ascii="Times New Roman" w:hAnsi="Times New Roman"/>
          <w:sz w:val="28"/>
          <w:szCs w:val="28"/>
          <w:lang w:val="uz-Cyrl-UZ"/>
        </w:rPr>
        <w:t xml:space="preserve"> </w:t>
      </w:r>
    </w:p>
    <w:p w:rsidR="0023020B" w:rsidRPr="004E4ACF" w:rsidRDefault="0043268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79072" behindDoc="0" locked="0" layoutInCell="1" allowOverlap="1" wp14:anchorId="6C719878" wp14:editId="5CF32F26">
            <wp:simplePos x="0" y="0"/>
            <wp:positionH relativeFrom="column">
              <wp:posOffset>1686117</wp:posOffset>
            </wp:positionH>
            <wp:positionV relativeFrom="paragraph">
              <wp:posOffset>52252</wp:posOffset>
            </wp:positionV>
            <wp:extent cx="2674044" cy="729984"/>
            <wp:effectExtent l="0" t="0" r="0" b="0"/>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47" cstate="print">
                      <a:extLst>
                        <a:ext uri="{28A0092B-C50C-407E-A947-70E740481C1C}">
                          <a14:useLocalDpi xmlns:a14="http://schemas.microsoft.com/office/drawing/2010/main" val="0"/>
                        </a:ext>
                      </a:extLst>
                    </a:blip>
                    <a:srcRect t="25275"/>
                    <a:stretch>
                      <a:fillRect/>
                    </a:stretch>
                  </pic:blipFill>
                  <pic:spPr bwMode="auto">
                    <a:xfrm>
                      <a:off x="0" y="0"/>
                      <a:ext cx="2674620" cy="7301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2689" w:rsidRDefault="00432689" w:rsidP="00927FAB">
      <w:pPr>
        <w:spacing w:after="0" w:line="240" w:lineRule="auto"/>
        <w:jc w:val="both"/>
        <w:rPr>
          <w:rFonts w:ascii="Times New Roman" w:hAnsi="Times New Roman"/>
          <w:sz w:val="28"/>
          <w:szCs w:val="28"/>
          <w:lang w:val="uz-Cyrl-UZ"/>
        </w:rPr>
      </w:pPr>
    </w:p>
    <w:p w:rsidR="00432689" w:rsidRDefault="00432689" w:rsidP="00927FAB">
      <w:pPr>
        <w:spacing w:after="0" w:line="240" w:lineRule="auto"/>
        <w:jc w:val="both"/>
        <w:rPr>
          <w:rFonts w:ascii="Times New Roman" w:hAnsi="Times New Roman"/>
          <w:sz w:val="28"/>
          <w:szCs w:val="28"/>
          <w:lang w:val="uz-Cyrl-UZ"/>
        </w:rPr>
      </w:pPr>
    </w:p>
    <w:p w:rsidR="00432689" w:rsidRDefault="00432689" w:rsidP="00927FAB">
      <w:pPr>
        <w:spacing w:after="0" w:line="240" w:lineRule="auto"/>
        <w:jc w:val="both"/>
        <w:rPr>
          <w:rFonts w:ascii="Times New Roman" w:hAnsi="Times New Roman"/>
          <w:sz w:val="28"/>
          <w:szCs w:val="28"/>
          <w:lang w:val="uz-Cyrl-UZ"/>
        </w:rPr>
      </w:pPr>
    </w:p>
    <w:p w:rsidR="00432689" w:rsidRDefault="00432689" w:rsidP="00927FAB">
      <w:pPr>
        <w:spacing w:after="0" w:line="240" w:lineRule="auto"/>
        <w:jc w:val="both"/>
        <w:rPr>
          <w:rFonts w:ascii="Times New Roman" w:hAnsi="Times New Roman"/>
          <w:sz w:val="28"/>
          <w:szCs w:val="28"/>
          <w:lang w:val="uz-Cyrl-UZ"/>
        </w:rPr>
      </w:pPr>
      <w:r>
        <w:rPr>
          <w:rFonts w:ascii="Times New Roman" w:hAnsi="Times New Roman"/>
          <w:sz w:val="28"/>
          <w:szCs w:val="28"/>
          <w:lang w:val="uz-Cyrl-UZ"/>
        </w:rPr>
        <w:t>К</w:t>
      </w:r>
      <w:r w:rsidRPr="004E4ACF">
        <w:rPr>
          <w:rFonts w:ascii="Times New Roman" w:hAnsi="Times New Roman"/>
          <w:sz w:val="28"/>
          <w:szCs w:val="28"/>
          <w:lang w:val="uz-Cyrl-UZ"/>
        </w:rPr>
        <w:t>ўп фазали чўлғам учун ротор ва статор ўртасидаги ўзаро индуктивлик</w:t>
      </w:r>
    </w:p>
    <w:p w:rsidR="00432689" w:rsidRDefault="0043268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80096" behindDoc="0" locked="0" layoutInCell="1" allowOverlap="1" wp14:anchorId="114DC3F6" wp14:editId="6F636AD6">
            <wp:simplePos x="0" y="0"/>
            <wp:positionH relativeFrom="column">
              <wp:posOffset>1355704</wp:posOffset>
            </wp:positionH>
            <wp:positionV relativeFrom="paragraph">
              <wp:posOffset>96668</wp:posOffset>
            </wp:positionV>
            <wp:extent cx="2766252" cy="691563"/>
            <wp:effectExtent l="0" t="0" r="0" b="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48" cstate="print">
                      <a:extLst>
                        <a:ext uri="{28A0092B-C50C-407E-A947-70E740481C1C}">
                          <a14:useLocalDpi xmlns:a14="http://schemas.microsoft.com/office/drawing/2010/main" val="0"/>
                        </a:ext>
                      </a:extLst>
                    </a:blip>
                    <a:srcRect t="39507"/>
                    <a:stretch>
                      <a:fillRect/>
                    </a:stretch>
                  </pic:blipFill>
                  <pic:spPr bwMode="auto">
                    <a:xfrm>
                      <a:off x="0" y="0"/>
                      <a:ext cx="2766060" cy="691515"/>
                    </a:xfrm>
                    <a:prstGeom prst="rect">
                      <a:avLst/>
                    </a:prstGeom>
                    <a:noFill/>
                    <a:ln>
                      <a:noFill/>
                    </a:ln>
                  </pic:spPr>
                </pic:pic>
              </a:graphicData>
            </a:graphic>
            <wp14:sizeRelV relativeFrom="margin">
              <wp14:pctHeight>0</wp14:pctHeight>
            </wp14:sizeRelV>
          </wp:anchor>
        </w:drawing>
      </w:r>
    </w:p>
    <w:p w:rsidR="00432689" w:rsidRDefault="00432689" w:rsidP="00927FAB">
      <w:pPr>
        <w:spacing w:after="0" w:line="240" w:lineRule="auto"/>
        <w:jc w:val="both"/>
        <w:rPr>
          <w:rFonts w:ascii="Times New Roman" w:hAnsi="Times New Roman"/>
          <w:sz w:val="28"/>
          <w:szCs w:val="28"/>
          <w:lang w:val="uz-Cyrl-UZ"/>
        </w:rPr>
      </w:pPr>
    </w:p>
    <w:p w:rsidR="00432689" w:rsidRDefault="00432689" w:rsidP="00927FAB">
      <w:pPr>
        <w:spacing w:after="0" w:line="240" w:lineRule="auto"/>
        <w:jc w:val="both"/>
        <w:rPr>
          <w:rFonts w:ascii="Times New Roman" w:hAnsi="Times New Roman"/>
          <w:sz w:val="28"/>
          <w:szCs w:val="28"/>
          <w:lang w:val="uz-Cyrl-UZ"/>
        </w:rPr>
      </w:pPr>
    </w:p>
    <w:p w:rsidR="00432689" w:rsidRDefault="00432689"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уч фазалик машиналар учун</w:t>
      </w:r>
    </w:p>
    <w:p w:rsidR="002806AC" w:rsidRPr="004E4ACF" w:rsidRDefault="002806AC"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81120" behindDoc="0" locked="0" layoutInCell="1" allowOverlap="1" wp14:anchorId="17085D5E" wp14:editId="36F28AE8">
            <wp:simplePos x="0" y="0"/>
            <wp:positionH relativeFrom="column">
              <wp:posOffset>1360596</wp:posOffset>
            </wp:positionH>
            <wp:positionV relativeFrom="paragraph">
              <wp:posOffset>3488</wp:posOffset>
            </wp:positionV>
            <wp:extent cx="2580849" cy="771098"/>
            <wp:effectExtent l="19050" t="0" r="0" b="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80849" cy="771098"/>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2806AC" w:rsidP="00927FAB">
      <w:pPr>
        <w:spacing w:after="0" w:line="240" w:lineRule="auto"/>
        <w:jc w:val="both"/>
        <w:rPr>
          <w:rFonts w:ascii="Times New Roman" w:hAnsi="Times New Roman"/>
          <w:sz w:val="28"/>
          <w:szCs w:val="28"/>
          <w:lang w:val="uz-Cyrl-UZ"/>
        </w:rPr>
      </w:pPr>
    </w:p>
    <w:p w:rsidR="002806AC" w:rsidRPr="004E4ACF" w:rsidRDefault="00432689" w:rsidP="00432689">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Э</w:t>
      </w:r>
      <w:r w:rsidR="002806AC" w:rsidRPr="004E4ACF">
        <w:rPr>
          <w:rFonts w:ascii="Times New Roman" w:hAnsi="Times New Roman"/>
          <w:sz w:val="28"/>
          <w:szCs w:val="28"/>
          <w:lang w:val="uz-Cyrl-UZ"/>
        </w:rPr>
        <w:t>лектр машиналарни параметрларини мўлжалланганни эслаш зарур, ана ш</w:t>
      </w:r>
      <w:r w:rsidR="0023020B" w:rsidRPr="004E4ACF">
        <w:rPr>
          <w:rFonts w:ascii="Times New Roman" w:hAnsi="Times New Roman"/>
          <w:sz w:val="28"/>
          <w:szCs w:val="28"/>
          <w:lang w:val="uz-Cyrl-UZ"/>
        </w:rPr>
        <w:t>ундай моделлар учун тенгламалар</w:t>
      </w:r>
      <w:r w:rsidR="002806AC" w:rsidRPr="004E4ACF">
        <w:rPr>
          <w:rFonts w:ascii="Times New Roman" w:hAnsi="Times New Roman"/>
          <w:sz w:val="28"/>
          <w:szCs w:val="28"/>
          <w:lang w:val="uz-Cyrl-UZ"/>
        </w:rPr>
        <w:t>даги коэффициент аниқланади. (1.1</w:t>
      </w:r>
      <w:r w:rsidR="0023020B" w:rsidRPr="004E4ACF">
        <w:rPr>
          <w:rFonts w:ascii="Times New Roman" w:hAnsi="Times New Roman"/>
          <w:sz w:val="28"/>
          <w:szCs w:val="28"/>
          <w:lang w:val="uz-Cyrl-UZ"/>
        </w:rPr>
        <w:t>10)-(1.122) бир қ</w:t>
      </w:r>
      <w:r>
        <w:rPr>
          <w:rFonts w:ascii="Times New Roman" w:hAnsi="Times New Roman"/>
          <w:sz w:val="28"/>
          <w:szCs w:val="28"/>
          <w:lang w:val="uz-Cyrl-UZ"/>
        </w:rPr>
        <w:t>а</w:t>
      </w:r>
      <w:r w:rsidR="0023020B" w:rsidRPr="004E4ACF">
        <w:rPr>
          <w:rFonts w:ascii="Times New Roman" w:hAnsi="Times New Roman"/>
          <w:sz w:val="28"/>
          <w:szCs w:val="28"/>
          <w:lang w:val="uz-Cyrl-UZ"/>
        </w:rPr>
        <w:t>тор ўзгартириш</w:t>
      </w:r>
      <w:r w:rsidR="002806AC" w:rsidRPr="004E4ACF">
        <w:rPr>
          <w:rFonts w:ascii="Times New Roman" w:hAnsi="Times New Roman"/>
          <w:sz w:val="28"/>
          <w:szCs w:val="28"/>
          <w:lang w:val="uz-Cyrl-UZ"/>
        </w:rPr>
        <w:t>лардан кейин олинган ўзгармас</w:t>
      </w:r>
      <w:r w:rsidR="0023020B" w:rsidRPr="004E4ACF">
        <w:rPr>
          <w:rFonts w:ascii="Times New Roman" w:hAnsi="Times New Roman"/>
          <w:sz w:val="28"/>
          <w:szCs w:val="28"/>
          <w:lang w:val="uz-Cyrl-UZ"/>
        </w:rPr>
        <w:t xml:space="preserve"> коэффициентдан машина тенглама</w:t>
      </w:r>
      <w:r w:rsidR="002806AC" w:rsidRPr="004E4ACF">
        <w:rPr>
          <w:rFonts w:ascii="Times New Roman" w:hAnsi="Times New Roman"/>
          <w:sz w:val="28"/>
          <w:szCs w:val="28"/>
          <w:lang w:val="uz-Cyrl-UZ"/>
        </w:rPr>
        <w:t>сини кўриб чиқишда, бу ерда параметрлари ўзгармасдир. Муайян режим тенгламалар</w:t>
      </w:r>
      <w:r>
        <w:rPr>
          <w:rFonts w:ascii="Times New Roman" w:hAnsi="Times New Roman"/>
          <w:sz w:val="28"/>
          <w:szCs w:val="28"/>
          <w:lang w:val="uz-Cyrl-UZ"/>
        </w:rPr>
        <w:t>и</w:t>
      </w:r>
      <w:r w:rsidR="002806AC" w:rsidRPr="004E4ACF">
        <w:rPr>
          <w:rFonts w:ascii="Times New Roman" w:hAnsi="Times New Roman"/>
          <w:sz w:val="28"/>
          <w:szCs w:val="28"/>
          <w:lang w:val="uz-Cyrl-UZ"/>
        </w:rPr>
        <w:t xml:space="preserve"> учун векторли диаграммалар тизилади ва алмаштириш схемаси ўзгармас коэффициентга эга бўлади.</w:t>
      </w:r>
    </w:p>
    <w:p w:rsidR="002806AC" w:rsidRPr="004E4ACF" w:rsidRDefault="00D1665D" w:rsidP="00432689">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2806AC" w:rsidRPr="004E4ACF">
        <w:rPr>
          <w:rFonts w:ascii="Times New Roman" w:hAnsi="Times New Roman"/>
          <w:noProof/>
          <w:sz w:val="28"/>
          <w:szCs w:val="28"/>
          <w:lang w:val="uz-Cyrl-UZ" w:eastAsia="ru-RU"/>
        </w:rPr>
        <w:t>да майдоннинг айланиши ва реал машинанинг ўзар</w:t>
      </w:r>
      <w:r w:rsidR="0023020B" w:rsidRPr="004E4ACF">
        <w:rPr>
          <w:rFonts w:ascii="Times New Roman" w:hAnsi="Times New Roman"/>
          <w:noProof/>
          <w:sz w:val="28"/>
          <w:szCs w:val="28"/>
          <w:lang w:val="uz-Cyrl-UZ" w:eastAsia="ru-RU"/>
        </w:rPr>
        <w:t>о индуктивлик чўлғамини силжига</w:t>
      </w:r>
      <w:r w:rsidR="002806AC" w:rsidRPr="004E4ACF">
        <w:rPr>
          <w:rFonts w:ascii="Times New Roman" w:hAnsi="Times New Roman"/>
          <w:noProof/>
          <w:sz w:val="28"/>
          <w:szCs w:val="28"/>
          <w:lang w:val="uz-Cyrl-UZ" w:eastAsia="ru-RU"/>
        </w:rPr>
        <w:t>нида гармоник қонун бўйича ротор ва статор фазаси чўлғами оралиғида ўзгаради, бу ҳолатда чўлғамнинг бир-бирига нисбатан жойлашиши ўзг</w:t>
      </w:r>
      <w:r w:rsidR="0023020B" w:rsidRPr="004E4ACF">
        <w:rPr>
          <w:rFonts w:ascii="Times New Roman" w:hAnsi="Times New Roman"/>
          <w:noProof/>
          <w:sz w:val="28"/>
          <w:szCs w:val="28"/>
          <w:lang w:val="uz-Cyrl-UZ" w:eastAsia="ru-RU"/>
        </w:rPr>
        <w:t>аради, ўзаро индуктивлик коорди</w:t>
      </w:r>
      <w:r w:rsidR="002806AC" w:rsidRPr="004E4ACF">
        <w:rPr>
          <w:rFonts w:ascii="Times New Roman" w:hAnsi="Times New Roman"/>
          <w:noProof/>
          <w:sz w:val="28"/>
          <w:szCs w:val="28"/>
          <w:lang w:val="uz-Cyrl-UZ" w:eastAsia="ru-RU"/>
        </w:rPr>
        <w:t>натининг ўзгармаган  системаси учун тенгламаларда фазалар ўртасида</w:t>
      </w:r>
      <w:r w:rsidR="00FB3F91">
        <w:rPr>
          <w:rFonts w:ascii="Times New Roman" w:hAnsi="Times New Roman"/>
          <w:noProof/>
          <w:sz w:val="28"/>
          <w:szCs w:val="28"/>
          <w:lang w:val="uz-Cyrl-UZ" w:eastAsia="ru-RU"/>
        </w:rPr>
        <w:t xml:space="preserve"> қуйидагича бўлади.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2144" behindDoc="0" locked="0" layoutInCell="1" allowOverlap="1" wp14:anchorId="11C7C31F" wp14:editId="379531C3">
            <wp:simplePos x="0" y="0"/>
            <wp:positionH relativeFrom="column">
              <wp:posOffset>1892858</wp:posOffset>
            </wp:positionH>
            <wp:positionV relativeFrom="paragraph">
              <wp:posOffset>360</wp:posOffset>
            </wp:positionV>
            <wp:extent cx="2720340" cy="600502"/>
            <wp:effectExtent l="19050" t="0" r="3810" b="0"/>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20340" cy="600502"/>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3020B" w:rsidRPr="004E4ACF" w:rsidRDefault="0023020B" w:rsidP="00927FAB">
      <w:pPr>
        <w:spacing w:after="0" w:line="240" w:lineRule="auto"/>
        <w:jc w:val="both"/>
        <w:rPr>
          <w:rFonts w:ascii="Times New Roman" w:hAnsi="Times New Roman"/>
          <w:noProof/>
          <w:sz w:val="28"/>
          <w:szCs w:val="28"/>
          <w:lang w:val="uz-Cyrl-UZ" w:eastAsia="ru-RU"/>
        </w:rPr>
      </w:pPr>
    </w:p>
    <w:p w:rsidR="002806AC" w:rsidRPr="004E4ACF" w:rsidRDefault="00FB3F91" w:rsidP="00927FAB">
      <w:pPr>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У</w:t>
      </w:r>
      <w:r w:rsidR="002806AC" w:rsidRPr="004E4ACF">
        <w:rPr>
          <w:rFonts w:ascii="Times New Roman" w:hAnsi="Times New Roman"/>
          <w:noProof/>
          <w:sz w:val="28"/>
          <w:szCs w:val="28"/>
          <w:lang w:val="uz-Cyrl-UZ" w:eastAsia="ru-RU"/>
        </w:rPr>
        <w:t>ч фазали чўлғамлар учун фаза чўлғами ўртасидаги бурчак 2</w:t>
      </w:r>
      <m:oMath>
        <m:r>
          <w:rPr>
            <w:rFonts w:ascii="Cambria Math" w:hAnsi="Cambria Math"/>
            <w:noProof/>
            <w:sz w:val="28"/>
            <w:szCs w:val="28"/>
            <w:lang w:val="uz-Cyrl-UZ" w:eastAsia="ru-RU"/>
          </w:rPr>
          <m:t>π</m:t>
        </m:r>
      </m:oMath>
      <w:r w:rsidR="002806AC" w:rsidRPr="004E4ACF">
        <w:rPr>
          <w:rFonts w:ascii="Times New Roman" w:eastAsia="Times New Roman" w:hAnsi="Times New Roman"/>
          <w:noProof/>
          <w:sz w:val="28"/>
          <w:szCs w:val="28"/>
          <w:lang w:val="uz-Cyrl-UZ" w:eastAsia="ru-RU"/>
        </w:rPr>
        <w:t xml:space="preserve">/3 ва </w:t>
      </w:r>
      <w:r w:rsidR="002806AC" w:rsidRPr="004E4ACF">
        <w:rPr>
          <w:rFonts w:ascii="Times New Roman" w:hAnsi="Times New Roman"/>
          <w:noProof/>
          <w:sz w:val="28"/>
          <w:szCs w:val="28"/>
          <w:lang w:val="uz-Cyrl-UZ" w:eastAsia="ru-RU"/>
        </w:rPr>
        <w:t>2</w:t>
      </w:r>
      <m:oMath>
        <m:r>
          <w:rPr>
            <w:rFonts w:ascii="Cambria Math" w:hAnsi="Cambria Math"/>
            <w:noProof/>
            <w:sz w:val="28"/>
            <w:szCs w:val="28"/>
            <w:lang w:val="uz-Cyrl-UZ" w:eastAsia="ru-RU"/>
          </w:rPr>
          <m:t>π</m:t>
        </m:r>
      </m:oMath>
      <w:r w:rsidR="002806AC" w:rsidRPr="004E4ACF">
        <w:rPr>
          <w:rFonts w:ascii="Times New Roman" w:eastAsia="Times New Roman" w:hAnsi="Times New Roman"/>
          <w:noProof/>
          <w:sz w:val="28"/>
          <w:szCs w:val="28"/>
          <w:lang w:val="uz-Cyrl-UZ" w:eastAsia="ru-RU"/>
        </w:rPr>
        <w:t xml:space="preserve">/3 га тенг бўлади, шунинг учун индуктивликнинг </w:t>
      </w:r>
      <w:r>
        <w:rPr>
          <w:rFonts w:ascii="Times New Roman" w:eastAsia="Times New Roman" w:hAnsi="Times New Roman"/>
          <w:noProof/>
          <w:sz w:val="28"/>
          <w:szCs w:val="28"/>
          <w:lang w:val="uz-Cyrl-UZ" w:eastAsia="ru-RU"/>
        </w:rPr>
        <w:t>амплитуда қиймати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3168" behindDoc="0" locked="0" layoutInCell="1" allowOverlap="1" wp14:anchorId="71A2D3D6" wp14:editId="0EA5BC52">
            <wp:simplePos x="0" y="0"/>
            <wp:positionH relativeFrom="column">
              <wp:posOffset>1619904</wp:posOffset>
            </wp:positionH>
            <wp:positionV relativeFrom="paragraph">
              <wp:posOffset>66021</wp:posOffset>
            </wp:positionV>
            <wp:extent cx="2751445" cy="266131"/>
            <wp:effectExtent l="19050" t="0" r="0" b="0"/>
            <wp:wrapNone/>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51">
                      <a:extLst>
                        <a:ext uri="{28A0092B-C50C-407E-A947-70E740481C1C}">
                          <a14:useLocalDpi xmlns:a14="http://schemas.microsoft.com/office/drawing/2010/main" val="0"/>
                        </a:ext>
                      </a:extLst>
                    </a:blip>
                    <a:srcRect l="1329" t="39606" b="44415"/>
                    <a:stretch>
                      <a:fillRect/>
                    </a:stretch>
                  </pic:blipFill>
                  <pic:spPr bwMode="auto">
                    <a:xfrm>
                      <a:off x="0" y="0"/>
                      <a:ext cx="2751445" cy="266131"/>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FB3F91">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Олдин қайд қилинганидек, чўлғамда тарқалиш майдонини уч қисмга бўлиш қабул қилинган –тарқалиш майдонининг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қисмда, чўлғам олд қисмида ва юқори гармоник ҳисобига тарқалиш чўлғам индуктивлиги</w:t>
      </w:r>
      <w:r w:rsidR="00FB3F91">
        <w:rPr>
          <w:rFonts w:ascii="Times New Roman" w:hAnsi="Times New Roman"/>
          <w:noProof/>
          <w:sz w:val="28"/>
          <w:szCs w:val="28"/>
          <w:lang w:val="uz-Cyrl-UZ" w:eastAsia="ru-RU"/>
        </w:rPr>
        <w:t>.</w:t>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400CB8">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073647C5" wp14:editId="486C09F6">
            <wp:extent cx="2013062" cy="1798064"/>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52">
                      <a:extLst>
                        <a:ext uri="{28A0092B-C50C-407E-A947-70E740481C1C}">
                          <a14:useLocalDpi xmlns:a14="http://schemas.microsoft.com/office/drawing/2010/main" val="0"/>
                        </a:ext>
                      </a:extLst>
                    </a:blip>
                    <a:srcRect l="51518"/>
                    <a:stretch>
                      <a:fillRect/>
                    </a:stretch>
                  </pic:blipFill>
                  <pic:spPr bwMode="auto">
                    <a:xfrm>
                      <a:off x="0" y="0"/>
                      <a:ext cx="2009775" cy="1795128"/>
                    </a:xfrm>
                    <a:prstGeom prst="rect">
                      <a:avLst/>
                    </a:prstGeom>
                    <a:noFill/>
                    <a:ln>
                      <a:noFill/>
                    </a:ln>
                  </pic:spPr>
                </pic:pic>
              </a:graphicData>
            </a:graphic>
          </wp:inline>
        </w:drawing>
      </w:r>
    </w:p>
    <w:p w:rsidR="00FB3F91" w:rsidRDefault="00FB3F9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1.87</w:t>
      </w:r>
      <w:r>
        <w:rPr>
          <w:rFonts w:ascii="Times New Roman" w:hAnsi="Times New Roman"/>
          <w:noProof/>
          <w:sz w:val="28"/>
          <w:szCs w:val="28"/>
          <w:lang w:val="uz-Cyrl-UZ" w:eastAsia="ru-RU"/>
        </w:rPr>
        <w:t>-р</w:t>
      </w:r>
      <w:r w:rsidRPr="004E4ACF">
        <w:rPr>
          <w:rFonts w:ascii="Times New Roman" w:hAnsi="Times New Roman"/>
          <w:noProof/>
          <w:sz w:val="28"/>
          <w:szCs w:val="28"/>
          <w:lang w:val="uz-Cyrl-UZ" w:eastAsia="ru-RU"/>
        </w:rPr>
        <w:t>асм. Очиқ тўғри бурчакли тирқишда тирқиш тарқалиш майдони</w:t>
      </w:r>
    </w:p>
    <w:p w:rsidR="00FB3F91" w:rsidRDefault="00FB3F91"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(1.7§ га қаранг)</w:t>
      </w:r>
      <w:r w:rsidR="00FB3F91">
        <w:rPr>
          <w:rFonts w:ascii="Times New Roman" w:hAnsi="Times New Roman"/>
          <w:noProof/>
          <w:sz w:val="28"/>
          <w:szCs w:val="28"/>
          <w:lang w:val="uz-Cyrl-UZ" w:eastAsia="ru-RU"/>
        </w:rPr>
        <w:t xml:space="preserve"> Индуктивликнинг</w:t>
      </w:r>
      <w:r w:rsidRPr="004E4ACF">
        <w:rPr>
          <w:rFonts w:ascii="Times New Roman" w:hAnsi="Times New Roman"/>
          <w:noProof/>
          <w:sz w:val="28"/>
          <w:szCs w:val="28"/>
          <w:lang w:val="uz-Cyrl-UZ" w:eastAsia="ru-RU"/>
        </w:rPr>
        <w:t xml:space="preserve"> сочилиши қуйидаги формула бўйича аниқланади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4192" behindDoc="0" locked="0" layoutInCell="1" allowOverlap="1" wp14:anchorId="73C70173" wp14:editId="348F85E0">
            <wp:simplePos x="0" y="0"/>
            <wp:positionH relativeFrom="column">
              <wp:posOffset>1360596</wp:posOffset>
            </wp:positionH>
            <wp:positionV relativeFrom="paragraph">
              <wp:posOffset>68210</wp:posOffset>
            </wp:positionV>
            <wp:extent cx="3331476" cy="492084"/>
            <wp:effectExtent l="19050" t="0" r="2274"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53">
                      <a:extLst>
                        <a:ext uri="{28A0092B-C50C-407E-A947-70E740481C1C}">
                          <a14:useLocalDpi xmlns:a14="http://schemas.microsoft.com/office/drawing/2010/main" val="0"/>
                        </a:ext>
                      </a:extLst>
                    </a:blip>
                    <a:srcRect t="58379"/>
                    <a:stretch>
                      <a:fillRect/>
                    </a:stretch>
                  </pic:blipFill>
                  <pic:spPr bwMode="auto">
                    <a:xfrm>
                      <a:off x="0" y="0"/>
                      <a:ext cx="3333961" cy="492451"/>
                    </a:xfrm>
                    <a:prstGeom prst="rect">
                      <a:avLst/>
                    </a:prstGeom>
                    <a:noFill/>
                    <a:ln>
                      <a:noFill/>
                    </a:ln>
                  </pic:spPr>
                </pic:pic>
              </a:graphicData>
            </a:graphic>
          </wp:anchor>
        </w:drawing>
      </w:r>
    </w:p>
    <w:p w:rsidR="00B47FDC" w:rsidRPr="004E4ACF" w:rsidRDefault="00B47FDC" w:rsidP="00927FAB">
      <w:pPr>
        <w:spacing w:after="0" w:line="240" w:lineRule="auto"/>
        <w:jc w:val="both"/>
        <w:rPr>
          <w:rFonts w:ascii="Times New Roman" w:hAnsi="Times New Roman"/>
          <w:noProof/>
          <w:sz w:val="28"/>
          <w:szCs w:val="28"/>
          <w:lang w:val="uz-Cyrl-UZ" w:eastAsia="ru-RU"/>
        </w:rPr>
      </w:pPr>
    </w:p>
    <w:p w:rsidR="00B47FDC" w:rsidRPr="004E4ACF" w:rsidRDefault="00B47FDC" w:rsidP="00927FAB">
      <w:pPr>
        <w:spacing w:after="0" w:line="240" w:lineRule="auto"/>
        <w:jc w:val="both"/>
        <w:rPr>
          <w:rFonts w:ascii="Times New Roman" w:hAnsi="Times New Roman"/>
          <w:noProof/>
          <w:sz w:val="28"/>
          <w:szCs w:val="28"/>
          <w:lang w:val="uz-Cyrl-UZ" w:eastAsia="ru-RU"/>
        </w:rPr>
      </w:pPr>
    </w:p>
    <w:p w:rsidR="002806AC" w:rsidRPr="004E4ACF" w:rsidRDefault="00FB3F91" w:rsidP="00927FAB">
      <w:pPr>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Бу ерда:</w:t>
      </w:r>
      <w:r w:rsidR="002806AC" w:rsidRPr="004E4ACF">
        <w:rPr>
          <w:rFonts w:ascii="Times New Roman" w:hAnsi="Times New Roman"/>
          <w:noProof/>
          <w:sz w:val="28"/>
          <w:szCs w:val="28"/>
          <w:lang w:eastAsia="ru-RU"/>
        </w:rPr>
        <w:drawing>
          <wp:inline distT="0" distB="0" distL="0" distR="0" wp14:anchorId="010FA7D6" wp14:editId="50A67ED4">
            <wp:extent cx="1344304" cy="212847"/>
            <wp:effectExtent l="19050" t="0" r="8246"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40300" cy="212213"/>
                    </a:xfrm>
                    <a:prstGeom prst="rect">
                      <a:avLst/>
                    </a:prstGeom>
                    <a:noFill/>
                    <a:ln>
                      <a:noFill/>
                    </a:ln>
                  </pic:spPr>
                </pic:pic>
              </a:graphicData>
            </a:graphic>
          </wp:inline>
        </w:drawing>
      </w:r>
      <w:r w:rsidR="002806AC" w:rsidRPr="004E4ACF">
        <w:rPr>
          <w:rFonts w:ascii="Times New Roman" w:hAnsi="Times New Roman"/>
          <w:noProof/>
          <w:sz w:val="28"/>
          <w:szCs w:val="28"/>
          <w:lang w:val="uz-Cyrl-UZ" w:eastAsia="ru-RU"/>
        </w:rPr>
        <w:t>- ротор ва статор чў</w:t>
      </w:r>
      <w:r w:rsidR="00B47FDC" w:rsidRPr="004E4ACF">
        <w:rPr>
          <w:rFonts w:ascii="Times New Roman" w:hAnsi="Times New Roman"/>
          <w:noProof/>
          <w:sz w:val="28"/>
          <w:szCs w:val="28"/>
          <w:lang w:val="uz-Cyrl-UZ" w:eastAsia="ru-RU"/>
        </w:rPr>
        <w:t xml:space="preserve">лғами учун </w:t>
      </w:r>
      <w:r w:rsidR="003E3744" w:rsidRPr="004E4ACF">
        <w:rPr>
          <w:rFonts w:ascii="Times New Roman" w:hAnsi="Times New Roman"/>
          <w:noProof/>
          <w:sz w:val="28"/>
          <w:szCs w:val="28"/>
          <w:lang w:val="uz-Cyrl-UZ" w:eastAsia="ru-RU"/>
        </w:rPr>
        <w:t>тирқиш</w:t>
      </w:r>
      <w:r w:rsidR="00B47FDC" w:rsidRPr="004E4ACF">
        <w:rPr>
          <w:rFonts w:ascii="Times New Roman" w:hAnsi="Times New Roman"/>
          <w:noProof/>
          <w:sz w:val="28"/>
          <w:szCs w:val="28"/>
          <w:lang w:val="uz-Cyrl-UZ" w:eastAsia="ru-RU"/>
        </w:rPr>
        <w:t>ли, олди ва диффе</w:t>
      </w:r>
      <w:r w:rsidR="002806AC" w:rsidRPr="004E4ACF">
        <w:rPr>
          <w:rFonts w:ascii="Times New Roman" w:hAnsi="Times New Roman"/>
          <w:noProof/>
          <w:sz w:val="28"/>
          <w:szCs w:val="28"/>
          <w:lang w:val="uz-Cyrl-UZ" w:eastAsia="ru-RU"/>
        </w:rPr>
        <w:t>ренциал тарқалиш ўтказувчанлик коэффициенти</w:t>
      </w:r>
      <w:r>
        <w:rPr>
          <w:rFonts w:ascii="Times New Roman" w:hAnsi="Times New Roman"/>
          <w:noProof/>
          <w:sz w:val="28"/>
          <w:szCs w:val="28"/>
          <w:lang w:val="uz-Cyrl-UZ" w:eastAsia="ru-RU"/>
        </w:rPr>
        <w:t>.</w:t>
      </w:r>
    </w:p>
    <w:p w:rsidR="002806AC" w:rsidRPr="004E4ACF" w:rsidRDefault="002806AC" w:rsidP="00FB3F91">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Тўл</w:t>
      </w:r>
      <w:r w:rsidR="00FB3F91">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 xml:space="preserve"> ток қонун</w:t>
      </w:r>
      <w:r w:rsidR="00FB3F91">
        <w:rPr>
          <w:rFonts w:ascii="Times New Roman" w:hAnsi="Times New Roman"/>
          <w:noProof/>
          <w:sz w:val="28"/>
          <w:szCs w:val="28"/>
          <w:lang w:val="uz-Cyrl-UZ" w:eastAsia="ru-RU"/>
        </w:rPr>
        <w:t>и</w:t>
      </w:r>
      <w:r w:rsidRPr="004E4ACF">
        <w:rPr>
          <w:rFonts w:ascii="Times New Roman" w:hAnsi="Times New Roman"/>
          <w:noProof/>
          <w:sz w:val="28"/>
          <w:szCs w:val="28"/>
          <w:lang w:val="uz-Cyrl-UZ" w:eastAsia="ru-RU"/>
        </w:rPr>
        <w:t xml:space="preserve"> бўйича магнитли ўтказувчанлик коэффициентини аниқлашда </w:t>
      </w:r>
      <m:oMath>
        <m:r>
          <w:rPr>
            <w:rFonts w:ascii="Cambria Math" w:hAnsi="Cambria Math"/>
            <w:noProof/>
            <w:sz w:val="28"/>
            <w:szCs w:val="28"/>
            <w:lang w:val="uz-Cyrl-UZ" w:eastAsia="ru-RU"/>
          </w:rPr>
          <m:t>μ=∞</m:t>
        </m:r>
      </m:oMath>
      <w:r w:rsidRPr="004E4ACF">
        <w:rPr>
          <w:rFonts w:ascii="Times New Roman" w:eastAsia="Times New Roman" w:hAnsi="Times New Roman"/>
          <w:noProof/>
          <w:sz w:val="28"/>
          <w:szCs w:val="28"/>
          <w:lang w:val="uz-Cyrl-UZ" w:eastAsia="ru-RU"/>
        </w:rPr>
        <w:t xml:space="preserve"> пўлат учун қабул қилиб, индукциянинг тарқалиш майдонини, кейин эса оқим сочилиши ва ғалтаклик ўтказгичли </w:t>
      </w:r>
      <w:r w:rsidR="00817B40">
        <w:rPr>
          <w:rFonts w:ascii="Times New Roman" w:eastAsia="Times New Roman" w:hAnsi="Times New Roman"/>
          <w:noProof/>
          <w:sz w:val="28"/>
          <w:szCs w:val="28"/>
          <w:lang w:val="uz-Cyrl-UZ" w:eastAsia="ru-RU"/>
        </w:rPr>
        <w:t>илашма оқим</w:t>
      </w:r>
      <w:r w:rsidR="00FB3F91">
        <w:rPr>
          <w:rFonts w:ascii="Times New Roman" w:eastAsia="Times New Roman" w:hAnsi="Times New Roman"/>
          <w:noProof/>
          <w:sz w:val="28"/>
          <w:szCs w:val="28"/>
          <w:lang w:val="uz-Cyrl-UZ" w:eastAsia="ru-RU"/>
        </w:rPr>
        <w:t>ини</w:t>
      </w:r>
      <w:r w:rsidRPr="004E4ACF">
        <w:rPr>
          <w:rFonts w:ascii="Times New Roman" w:eastAsia="Times New Roman" w:hAnsi="Times New Roman"/>
          <w:noProof/>
          <w:sz w:val="28"/>
          <w:szCs w:val="28"/>
          <w:lang w:val="uz-Cyrl-UZ" w:eastAsia="ru-RU"/>
        </w:rPr>
        <w:t xml:space="preserve"> ҳисоблаймиз.</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Тармоқлар миқдоридан ғалтак учун </w:t>
      </w:r>
      <w:r w:rsidR="00817B40">
        <w:rPr>
          <w:rFonts w:ascii="Times New Roman" w:hAnsi="Times New Roman"/>
          <w:noProof/>
          <w:sz w:val="28"/>
          <w:szCs w:val="28"/>
          <w:lang w:val="uz-Cyrl-UZ" w:eastAsia="ru-RU"/>
        </w:rPr>
        <w:t>илашма оқим</w:t>
      </w:r>
      <w:r w:rsidRPr="004E4ACF">
        <w:rPr>
          <w:rFonts w:ascii="Times New Roman" w:hAnsi="Times New Roman"/>
          <w:noProof/>
          <w:sz w:val="28"/>
          <w:szCs w:val="28"/>
          <w:lang w:val="uz-Cyrl-UZ" w:eastAsia="ru-RU"/>
        </w:rPr>
        <w:t xml:space="preserve">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ни сочилиши </w:t>
      </w:r>
      <w:r w:rsidRPr="004E4ACF">
        <w:rPr>
          <w:rFonts w:ascii="Cambria Math" w:hAnsi="Cambria Math" w:cs="Cambria Math"/>
          <w:noProof/>
          <w:sz w:val="28"/>
          <w:szCs w:val="28"/>
          <w:lang w:val="uz-Cyrl-UZ" w:eastAsia="ru-RU"/>
        </w:rPr>
        <w:t>𝔀</w:t>
      </w:r>
      <w:r w:rsidRPr="004E4ACF">
        <w:rPr>
          <w:rFonts w:ascii="Times New Roman" w:hAnsi="Times New Roman"/>
          <w:noProof/>
          <w:sz w:val="28"/>
          <w:szCs w:val="28"/>
          <w:vertAlign w:val="subscript"/>
          <w:lang w:val="uz-Cyrl-UZ" w:eastAsia="ru-RU"/>
        </w:rPr>
        <w:t>к</w:t>
      </w:r>
      <w:r w:rsidRPr="004E4ACF">
        <w:rPr>
          <w:rFonts w:ascii="Times New Roman" w:hAnsi="Times New Roman"/>
          <w:noProof/>
          <w:sz w:val="28"/>
          <w:szCs w:val="28"/>
          <w:lang w:val="uz-Cyrl-UZ" w:eastAsia="ru-RU"/>
        </w:rPr>
        <w:t>,</w:t>
      </w:r>
      <w:r w:rsidR="00FB3F91">
        <w:rPr>
          <w:rFonts w:ascii="Times New Roman" w:hAnsi="Times New Roman"/>
          <w:noProof/>
          <w:sz w:val="28"/>
          <w:szCs w:val="28"/>
          <w:lang w:val="uz-Cyrl-UZ" w:eastAsia="ru-RU"/>
        </w:rPr>
        <w:t>оқаётган</w:t>
      </w:r>
      <w:r w:rsidRPr="004E4ACF">
        <w:rPr>
          <w:rFonts w:ascii="Times New Roman" w:hAnsi="Times New Roman"/>
          <w:noProof/>
          <w:sz w:val="28"/>
          <w:szCs w:val="28"/>
          <w:lang w:val="uz-Cyrl-UZ" w:eastAsia="ru-RU"/>
        </w:rPr>
        <w:t xml:space="preserve"> ток i</w:t>
      </w:r>
      <w:r w:rsidRPr="004E4ACF">
        <w:rPr>
          <w:rFonts w:ascii="Times New Roman" w:hAnsi="Times New Roman"/>
          <w:noProof/>
          <w:sz w:val="28"/>
          <w:szCs w:val="28"/>
          <w:vertAlign w:val="subscript"/>
          <w:lang w:val="uz-Cyrl-UZ" w:eastAsia="ru-RU"/>
        </w:rPr>
        <w:t>к</w:t>
      </w:r>
      <w:r w:rsidRPr="004E4ACF">
        <w:rPr>
          <w:rFonts w:ascii="Times New Roman" w:hAnsi="Times New Roman"/>
          <w:noProof/>
          <w:sz w:val="28"/>
          <w:szCs w:val="28"/>
          <w:lang w:val="uz-Cyrl-UZ" w:eastAsia="ru-RU"/>
        </w:rPr>
        <w:t xml:space="preserve">, </w:t>
      </w:r>
      <w:r w:rsidR="00FB3F91">
        <w:rPr>
          <w:rFonts w:ascii="Times New Roman" w:hAnsi="Times New Roman"/>
          <w:noProof/>
          <w:sz w:val="28"/>
          <w:szCs w:val="28"/>
          <w:lang w:val="uz-Cyrl-UZ" w:eastAsia="ru-RU"/>
        </w:rPr>
        <w:t xml:space="preserve">бўйича </w:t>
      </w:r>
      <w:r w:rsidRPr="004E4ACF">
        <w:rPr>
          <w:rFonts w:ascii="Times New Roman" w:hAnsi="Times New Roman"/>
          <w:noProof/>
          <w:sz w:val="28"/>
          <w:szCs w:val="28"/>
          <w:lang w:val="uz-Cyrl-UZ" w:eastAsia="ru-RU"/>
        </w:rPr>
        <w:t>қуйидаги тенгламадан аниқлаб олиш мумкин</w:t>
      </w:r>
    </w:p>
    <w:p w:rsidR="00B47FDC" w:rsidRPr="004E4ACF" w:rsidRDefault="00B47FD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5216" behindDoc="0" locked="0" layoutInCell="1" allowOverlap="1" wp14:anchorId="1E5C6CCD" wp14:editId="5AC6B4FC">
            <wp:simplePos x="0" y="0"/>
            <wp:positionH relativeFrom="column">
              <wp:posOffset>2008865</wp:posOffset>
            </wp:positionH>
            <wp:positionV relativeFrom="paragraph">
              <wp:posOffset>136401</wp:posOffset>
            </wp:positionV>
            <wp:extent cx="2519792" cy="259307"/>
            <wp:effectExtent l="1905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19467" cy="259274"/>
                    </a:xfrm>
                    <a:prstGeom prst="rect">
                      <a:avLst/>
                    </a:prstGeom>
                    <a:noFill/>
                    <a:ln>
                      <a:noFill/>
                    </a:ln>
                  </pic:spPr>
                </pic:pic>
              </a:graphicData>
            </a:graphic>
          </wp:anchor>
        </w:drawing>
      </w:r>
    </w:p>
    <w:p w:rsidR="002806AC" w:rsidRPr="004E4ACF" w:rsidRDefault="002806AC" w:rsidP="00927FAB">
      <w:pPr>
        <w:spacing w:after="0" w:line="240" w:lineRule="auto"/>
        <w:jc w:val="both"/>
        <w:rPr>
          <w:rFonts w:ascii="Times New Roman" w:hAnsi="Times New Roman"/>
          <w:noProof/>
          <w:sz w:val="28"/>
          <w:szCs w:val="28"/>
          <w:lang w:val="uz-Cyrl-UZ" w:eastAsia="ru-RU"/>
        </w:rPr>
      </w:pP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λ</w:t>
      </w:r>
      <w:r w:rsidRPr="004E4ACF">
        <w:rPr>
          <w:rFonts w:ascii="Times New Roman" w:hAnsi="Times New Roman"/>
          <w:noProof/>
          <w:sz w:val="28"/>
          <w:szCs w:val="28"/>
          <w:vertAlign w:val="subscript"/>
          <w:lang w:val="uz-Cyrl-UZ" w:eastAsia="ru-RU"/>
        </w:rPr>
        <w:t xml:space="preserve">п </w:t>
      </w:r>
      <w:r w:rsidRPr="004E4ACF">
        <w:rPr>
          <w:rFonts w:ascii="Times New Roman" w:hAnsi="Times New Roman"/>
          <w:noProof/>
          <w:sz w:val="28"/>
          <w:szCs w:val="28"/>
          <w:lang w:val="uz-Cyrl-UZ" w:eastAsia="ru-RU"/>
        </w:rPr>
        <w:t xml:space="preserve">–ўлчамсиз миқдор,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ни тарқалишини</w:t>
      </w:r>
      <w:r w:rsidR="00FB3F91">
        <w:rPr>
          <w:rFonts w:ascii="Times New Roman" w:hAnsi="Times New Roman"/>
          <w:noProof/>
          <w:sz w:val="28"/>
          <w:szCs w:val="28"/>
          <w:lang w:val="uz-Cyrl-UZ" w:eastAsia="ru-RU"/>
        </w:rPr>
        <w:t>нг</w:t>
      </w:r>
      <w:r w:rsidRPr="004E4ACF">
        <w:rPr>
          <w:rFonts w:ascii="Times New Roman" w:hAnsi="Times New Roman"/>
          <w:noProof/>
          <w:sz w:val="28"/>
          <w:szCs w:val="28"/>
          <w:lang w:val="uz-Cyrl-UZ" w:eastAsia="ru-RU"/>
        </w:rPr>
        <w:t xml:space="preserve"> магнитли ўтказувчанлиги коэффициенти.</w:t>
      </w:r>
    </w:p>
    <w:p w:rsidR="002806AC" w:rsidRPr="004E4ACF" w:rsidRDefault="002806A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Тўғрибурчакли деворчалардан очиқ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учун (1.87</w:t>
      </w:r>
      <w:r w:rsidR="00FB3F91">
        <w:rPr>
          <w:rFonts w:ascii="Times New Roman" w:hAnsi="Times New Roman"/>
          <w:noProof/>
          <w:sz w:val="28"/>
          <w:szCs w:val="28"/>
          <w:lang w:val="uz-Cyrl-UZ" w:eastAsia="ru-RU"/>
        </w:rPr>
        <w:t>-</w:t>
      </w:r>
      <w:r w:rsidRPr="004E4ACF">
        <w:rPr>
          <w:rFonts w:ascii="Times New Roman" w:hAnsi="Times New Roman"/>
          <w:noProof/>
          <w:sz w:val="28"/>
          <w:szCs w:val="28"/>
          <w:lang w:val="uz-Cyrl-UZ" w:eastAsia="ru-RU"/>
        </w:rPr>
        <w:t xml:space="preserve"> расм)</w:t>
      </w:r>
    </w:p>
    <w:p w:rsidR="00B47FDC" w:rsidRPr="004E4ACF" w:rsidRDefault="00B47FDC" w:rsidP="00927FAB">
      <w:pPr>
        <w:spacing w:after="0" w:line="240" w:lineRule="auto"/>
        <w:jc w:val="both"/>
        <w:rPr>
          <w:rFonts w:ascii="Times New Roman" w:hAnsi="Times New Roman"/>
          <w:noProof/>
          <w:sz w:val="28"/>
          <w:szCs w:val="28"/>
          <w:lang w:eastAsia="ru-RU"/>
        </w:rPr>
      </w:pPr>
    </w:p>
    <w:p w:rsidR="00B47FDC" w:rsidRPr="004E4ACF" w:rsidRDefault="002806AC" w:rsidP="00FB3F91">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41A1073" wp14:editId="46F5CAA4">
            <wp:extent cx="2720458" cy="313899"/>
            <wp:effectExtent l="19050" t="0" r="3692"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26480" cy="314594"/>
                    </a:xfrm>
                    <a:prstGeom prst="rect">
                      <a:avLst/>
                    </a:prstGeom>
                    <a:noFill/>
                    <a:ln>
                      <a:noFill/>
                    </a:ln>
                  </pic:spPr>
                </pic:pic>
              </a:graphicData>
            </a:graphic>
          </wp:inline>
        </w:drawing>
      </w:r>
    </w:p>
    <w:p w:rsidR="002806AC" w:rsidRPr="004E4ACF" w:rsidRDefault="002806AC" w:rsidP="00FB3F91">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Куч линиялари йўналиши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шакли мураккаблаштирилган б</w:t>
      </w:r>
      <w:r w:rsidR="00B47FDC" w:rsidRPr="004E4ACF">
        <w:rPr>
          <w:rFonts w:ascii="Times New Roman" w:hAnsi="Times New Roman"/>
          <w:noProof/>
          <w:sz w:val="28"/>
          <w:szCs w:val="28"/>
          <w:lang w:val="uz-Cyrl-UZ" w:eastAsia="ru-RU"/>
        </w:rPr>
        <w:t>ў</w:t>
      </w:r>
      <w:r w:rsidRPr="004E4ACF">
        <w:rPr>
          <w:rFonts w:ascii="Times New Roman" w:hAnsi="Times New Roman"/>
          <w:noProof/>
          <w:sz w:val="28"/>
          <w:szCs w:val="28"/>
          <w:lang w:val="uz-Cyrl-UZ" w:eastAsia="ru-RU"/>
        </w:rPr>
        <w:t xml:space="preserve">лади. Куч линиясининг параллеллиги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 яқинида бузилади (1.44-расмга қаранг)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нинг ана шу қисми тарқалиш эффектининг ўзгаришида тарқалишдан иборат бўлган қўшимча ҳисобга олинади, уни тишли коронка бўйича тарқалувчи деб айтишади. </w:t>
      </w:r>
    </w:p>
    <w:p w:rsidR="00C73D59" w:rsidRPr="004E4ACF" w:rsidRDefault="003E3744" w:rsidP="0098516F">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Тирқиш</w:t>
      </w:r>
      <w:r w:rsidR="002806AC" w:rsidRPr="004E4ACF">
        <w:rPr>
          <w:rFonts w:ascii="Times New Roman" w:hAnsi="Times New Roman"/>
          <w:noProof/>
          <w:sz w:val="28"/>
          <w:szCs w:val="28"/>
          <w:lang w:val="uz-Cyrl-UZ" w:eastAsia="ru-RU"/>
        </w:rPr>
        <w:t xml:space="preserve"> сочилиши қанча кўп бўлса, </w:t>
      </w:r>
      <w:r w:rsidRPr="004E4ACF">
        <w:rPr>
          <w:rFonts w:ascii="Times New Roman" w:hAnsi="Times New Roman"/>
          <w:noProof/>
          <w:sz w:val="28"/>
          <w:szCs w:val="28"/>
          <w:lang w:val="uz-Cyrl-UZ" w:eastAsia="ru-RU"/>
        </w:rPr>
        <w:t>тирқиш</w:t>
      </w:r>
      <w:r w:rsidR="002806AC" w:rsidRPr="004E4ACF">
        <w:rPr>
          <w:rFonts w:ascii="Times New Roman" w:hAnsi="Times New Roman"/>
          <w:noProof/>
          <w:sz w:val="28"/>
          <w:szCs w:val="28"/>
          <w:lang w:val="uz-Cyrl-UZ" w:eastAsia="ru-RU"/>
        </w:rPr>
        <w:t xml:space="preserve"> шунча кўп бўлади, кенглиги бўлса кам бўлади.Кучли даражадаги </w:t>
      </w:r>
      <w:r w:rsidRPr="004E4ACF">
        <w:rPr>
          <w:rFonts w:ascii="Times New Roman" w:hAnsi="Times New Roman"/>
          <w:noProof/>
          <w:sz w:val="28"/>
          <w:szCs w:val="28"/>
          <w:lang w:val="uz-Cyrl-UZ" w:eastAsia="ru-RU"/>
        </w:rPr>
        <w:t>тирқиш</w:t>
      </w:r>
      <w:r w:rsidR="002806AC" w:rsidRPr="004E4ACF">
        <w:rPr>
          <w:rFonts w:ascii="Times New Roman" w:hAnsi="Times New Roman"/>
          <w:noProof/>
          <w:sz w:val="28"/>
          <w:szCs w:val="28"/>
          <w:lang w:val="uz-Cyrl-UZ" w:eastAsia="ru-RU"/>
        </w:rPr>
        <w:t xml:space="preserve"> сочилиши </w:t>
      </w:r>
      <w:r w:rsidRPr="004E4ACF">
        <w:rPr>
          <w:rFonts w:ascii="Times New Roman" w:hAnsi="Times New Roman"/>
          <w:noProof/>
          <w:sz w:val="28"/>
          <w:szCs w:val="28"/>
          <w:lang w:val="uz-Cyrl-UZ" w:eastAsia="ru-RU"/>
        </w:rPr>
        <w:t>тирқиш</w:t>
      </w:r>
      <w:r w:rsidR="002806AC" w:rsidRPr="004E4ACF">
        <w:rPr>
          <w:rFonts w:ascii="Times New Roman" w:hAnsi="Times New Roman"/>
          <w:noProof/>
          <w:sz w:val="28"/>
          <w:szCs w:val="28"/>
          <w:lang w:val="uz-Cyrl-UZ" w:eastAsia="ru-RU"/>
        </w:rPr>
        <w:t xml:space="preserve">ни очилиши даражаси билан белгиланади. </w:t>
      </w:r>
      <w:r w:rsidR="0098516F">
        <w:rPr>
          <w:rFonts w:ascii="Times New Roman" w:hAnsi="Times New Roman"/>
          <w:noProof/>
          <w:sz w:val="28"/>
          <w:szCs w:val="28"/>
          <w:lang w:val="uz-Cyrl-UZ" w:eastAsia="ru-RU"/>
        </w:rPr>
        <w:t>Юқори</w:t>
      </w:r>
      <w:r w:rsidR="002806AC" w:rsidRPr="004E4ACF">
        <w:rPr>
          <w:rFonts w:ascii="Times New Roman" w:hAnsi="Times New Roman"/>
          <w:noProof/>
          <w:sz w:val="28"/>
          <w:szCs w:val="28"/>
          <w:lang w:val="uz-Cyrl-UZ" w:eastAsia="ru-RU"/>
        </w:rPr>
        <w:t xml:space="preserve"> қисм майдони турлича фазаларга тегишли бўлган чўлғамнинг </w:t>
      </w:r>
      <w:r w:rsidR="0098516F">
        <w:rPr>
          <w:rFonts w:ascii="Times New Roman" w:hAnsi="Times New Roman"/>
          <w:noProof/>
          <w:sz w:val="28"/>
          <w:szCs w:val="28"/>
          <w:lang w:val="uz-Cyrl-UZ" w:eastAsia="ru-RU"/>
        </w:rPr>
        <w:t>юқори</w:t>
      </w:r>
      <w:r w:rsidR="002806AC" w:rsidRPr="004E4ACF">
        <w:rPr>
          <w:rFonts w:ascii="Times New Roman" w:hAnsi="Times New Roman"/>
          <w:noProof/>
          <w:sz w:val="28"/>
          <w:szCs w:val="28"/>
          <w:lang w:val="uz-Cyrl-UZ" w:eastAsia="ru-RU"/>
        </w:rPr>
        <w:t xml:space="preserve"> қисми секциясида мураккаб кўринишга эга, бунинг сабаби шундаки  машинанинг </w:t>
      </w:r>
      <w:r w:rsidR="00C73D59" w:rsidRPr="004E4ACF">
        <w:rPr>
          <w:rFonts w:ascii="Times New Roman" w:hAnsi="Times New Roman"/>
          <w:noProof/>
          <w:sz w:val="28"/>
          <w:szCs w:val="28"/>
          <w:lang w:val="uz-Cyrl-UZ" w:eastAsia="ru-RU"/>
        </w:rPr>
        <w:t>пўлат (магнит ўтказгич,</w:t>
      </w:r>
      <w:r w:rsidR="00B47FDC" w:rsidRPr="004E4ACF">
        <w:rPr>
          <w:rFonts w:ascii="Times New Roman" w:hAnsi="Times New Roman"/>
          <w:noProof/>
          <w:sz w:val="28"/>
          <w:szCs w:val="28"/>
          <w:lang w:val="uz-Cyrl-UZ" w:eastAsia="ru-RU"/>
        </w:rPr>
        <w:t xml:space="preserve"> подшип</w:t>
      </w:r>
      <w:r w:rsidR="00C73D59" w:rsidRPr="004E4ACF">
        <w:rPr>
          <w:rFonts w:ascii="Times New Roman" w:hAnsi="Times New Roman"/>
          <w:noProof/>
          <w:sz w:val="28"/>
          <w:szCs w:val="28"/>
          <w:lang w:val="uz-Cyrl-UZ" w:eastAsia="ru-RU"/>
        </w:rPr>
        <w:t xml:space="preserve">никли тўсиқлар, станин) қисмига таъсир кўрсатиш чўлғам </w:t>
      </w:r>
      <w:r w:rsidR="0098516F">
        <w:rPr>
          <w:rFonts w:ascii="Times New Roman" w:hAnsi="Times New Roman"/>
          <w:noProof/>
          <w:sz w:val="28"/>
          <w:szCs w:val="28"/>
          <w:lang w:val="uz-Cyrl-UZ" w:eastAsia="ru-RU"/>
        </w:rPr>
        <w:t>юқори</w:t>
      </w:r>
      <w:r w:rsidR="00C73D59" w:rsidRPr="004E4ACF">
        <w:rPr>
          <w:rFonts w:ascii="Times New Roman" w:hAnsi="Times New Roman"/>
          <w:noProof/>
          <w:sz w:val="28"/>
          <w:szCs w:val="28"/>
          <w:lang w:val="uz-Cyrl-UZ" w:eastAsia="ru-RU"/>
        </w:rPr>
        <w:t xml:space="preserve"> қисми майдон сочилиши ва чалкашидадир.</w:t>
      </w:r>
    </w:p>
    <w:p w:rsidR="00C73D59" w:rsidRPr="004E4ACF" w:rsidRDefault="0098516F" w:rsidP="00927FAB">
      <w:pPr>
        <w:spacing w:after="0" w:line="240" w:lineRule="auto"/>
        <w:jc w:val="both"/>
        <w:rPr>
          <w:rFonts w:ascii="Times New Roman" w:eastAsia="Times New Roman" w:hAnsi="Times New Roman"/>
          <w:noProof/>
          <w:sz w:val="28"/>
          <w:szCs w:val="28"/>
          <w:lang w:val="uz-Cyrl-UZ" w:eastAsia="ru-RU"/>
        </w:rPr>
      </w:pPr>
      <m:oMath>
        <m:r>
          <w:rPr>
            <w:rFonts w:ascii="Cambria Math" w:hAnsi="Cambria Math"/>
            <w:noProof/>
            <w:sz w:val="28"/>
            <w:szCs w:val="28"/>
            <w:lang w:val="uz-Cyrl-UZ" w:eastAsia="ru-RU"/>
          </w:rPr>
          <m:t xml:space="preserve">            </m:t>
        </m:r>
        <m:r>
          <w:rPr>
            <w:rFonts w:ascii="Cambria Math" w:hAnsi="Cambria Math"/>
            <w:noProof/>
            <w:color w:val="C00000"/>
            <w:sz w:val="28"/>
            <w:szCs w:val="28"/>
            <w:lang w:val="uz-Cyrl-UZ" w:eastAsia="ru-RU"/>
          </w:rPr>
          <m:t>λ</m:t>
        </m:r>
      </m:oMath>
      <w:r w:rsidR="00C73D59" w:rsidRPr="0098516F">
        <w:rPr>
          <w:rFonts w:ascii="Times New Roman" w:eastAsia="Times New Roman" w:hAnsi="Times New Roman"/>
          <w:noProof/>
          <w:color w:val="C00000"/>
          <w:sz w:val="28"/>
          <w:szCs w:val="28"/>
          <w:vertAlign w:val="subscript"/>
          <w:lang w:val="uz-Cyrl-UZ" w:eastAsia="ru-RU"/>
        </w:rPr>
        <w:t>п</w:t>
      </w:r>
      <w:r w:rsidR="00C73D59" w:rsidRPr="0098516F">
        <w:rPr>
          <w:rFonts w:ascii="Times New Roman" w:eastAsia="Times New Roman" w:hAnsi="Times New Roman"/>
          <w:noProof/>
          <w:color w:val="C00000"/>
          <w:sz w:val="28"/>
          <w:szCs w:val="28"/>
          <w:lang w:val="uz-Cyrl-UZ" w:eastAsia="ru-RU"/>
        </w:rPr>
        <w:t xml:space="preserve"> ва</w:t>
      </w:r>
      <m:oMath>
        <m:r>
          <w:rPr>
            <w:rFonts w:ascii="Cambria Math" w:eastAsia="Times New Roman" w:hAnsi="Cambria Math"/>
            <w:noProof/>
            <w:color w:val="C00000"/>
            <w:sz w:val="28"/>
            <w:szCs w:val="28"/>
            <w:lang w:val="uz-Cyrl-UZ" w:eastAsia="ru-RU"/>
          </w:rPr>
          <m:t xml:space="preserve"> </m:t>
        </m:r>
        <m:r>
          <w:rPr>
            <w:rFonts w:ascii="Cambria Math" w:hAnsi="Cambria Math"/>
            <w:noProof/>
            <w:color w:val="C00000"/>
            <w:sz w:val="28"/>
            <w:szCs w:val="28"/>
            <w:lang w:val="uz-Cyrl-UZ" w:eastAsia="ru-RU"/>
          </w:rPr>
          <m:t>λ</m:t>
        </m:r>
        <m:r>
          <w:rPr>
            <w:rFonts w:ascii="Cambria Math" w:eastAsia="Times New Roman" w:hAnsi="Cambria Math"/>
            <w:noProof/>
            <w:color w:val="C00000"/>
            <w:sz w:val="28"/>
            <w:szCs w:val="28"/>
            <w:lang w:val="uz-Cyrl-UZ" w:eastAsia="ru-RU"/>
          </w:rPr>
          <m:t>π</m:t>
        </m:r>
      </m:oMath>
      <w:r w:rsidR="00C73D59" w:rsidRPr="004E4ACF">
        <w:rPr>
          <w:rFonts w:ascii="Times New Roman" w:eastAsia="Times New Roman" w:hAnsi="Times New Roman"/>
          <w:noProof/>
          <w:sz w:val="28"/>
          <w:szCs w:val="28"/>
          <w:lang w:val="uz-Cyrl-UZ" w:eastAsia="ru-RU"/>
        </w:rPr>
        <w:t xml:space="preserve">  етарли даражада одатда катта йўл қўйишларда ҳисобланади, </w:t>
      </w:r>
      <w:r w:rsidR="00B47FDC" w:rsidRPr="004E4ACF">
        <w:rPr>
          <w:rFonts w:ascii="Times New Roman" w:eastAsia="Times New Roman" w:hAnsi="Times New Roman"/>
          <w:noProof/>
          <w:sz w:val="28"/>
          <w:szCs w:val="28"/>
          <w:lang w:val="uz-Cyrl-UZ" w:eastAsia="ru-RU"/>
        </w:rPr>
        <w:t xml:space="preserve">мўлжалланган формулаларида ярим </w:t>
      </w:r>
      <w:r w:rsidR="00C73D59" w:rsidRPr="004E4ACF">
        <w:rPr>
          <w:rFonts w:ascii="Times New Roman" w:eastAsia="Times New Roman" w:hAnsi="Times New Roman"/>
          <w:noProof/>
          <w:sz w:val="28"/>
          <w:szCs w:val="28"/>
          <w:lang w:val="uz-Cyrl-UZ" w:eastAsia="ru-RU"/>
        </w:rPr>
        <w:t>э</w:t>
      </w:r>
      <w:r w:rsidR="00B47FDC" w:rsidRPr="004E4ACF">
        <w:rPr>
          <w:rFonts w:ascii="Times New Roman" w:eastAsia="Times New Roman" w:hAnsi="Times New Roman"/>
          <w:noProof/>
          <w:sz w:val="28"/>
          <w:szCs w:val="28"/>
          <w:lang w:val="uz-Cyrl-UZ" w:eastAsia="ru-RU"/>
        </w:rPr>
        <w:t>мприк коэффициентлардан фойдала</w:t>
      </w:r>
      <w:r w:rsidR="00C73D59" w:rsidRPr="004E4ACF">
        <w:rPr>
          <w:rFonts w:ascii="Times New Roman" w:eastAsia="Times New Roman" w:hAnsi="Times New Roman"/>
          <w:noProof/>
          <w:sz w:val="28"/>
          <w:szCs w:val="28"/>
          <w:lang w:val="uz-Cyrl-UZ" w:eastAsia="ru-RU"/>
        </w:rPr>
        <w:t>нилади.</w:t>
      </w:r>
      <m:oMath>
        <m:r>
          <w:rPr>
            <w:rFonts w:ascii="Cambria Math" w:eastAsia="Times New Roman" w:hAnsi="Cambria Math"/>
            <w:noProof/>
            <w:sz w:val="28"/>
            <w:szCs w:val="28"/>
            <w:lang w:val="uz-Cyrl-UZ" w:eastAsia="ru-RU"/>
          </w:rPr>
          <m:t xml:space="preserve"> </m:t>
        </m:r>
        <m:r>
          <w:rPr>
            <w:rFonts w:ascii="Cambria Math" w:hAnsi="Cambria Math"/>
            <w:noProof/>
            <w:sz w:val="28"/>
            <w:szCs w:val="28"/>
            <w:lang w:val="uz-Cyrl-UZ" w:eastAsia="ru-RU"/>
          </w:rPr>
          <m:t>λ</m:t>
        </m:r>
      </m:oMath>
      <w:r w:rsidR="00C73D59" w:rsidRPr="004E4ACF">
        <w:rPr>
          <w:rFonts w:ascii="Times New Roman" w:eastAsia="Times New Roman" w:hAnsi="Times New Roman"/>
          <w:noProof/>
          <w:sz w:val="28"/>
          <w:szCs w:val="28"/>
          <w:vertAlign w:val="subscript"/>
          <w:lang w:val="uz-Cyrl-UZ" w:eastAsia="ru-RU"/>
        </w:rPr>
        <w:t>п</w:t>
      </w:r>
      <w:r w:rsidR="00C73D59" w:rsidRPr="004E4ACF">
        <w:rPr>
          <w:rFonts w:ascii="Times New Roman" w:eastAsia="Times New Roman" w:hAnsi="Times New Roman"/>
          <w:noProof/>
          <w:sz w:val="28"/>
          <w:szCs w:val="28"/>
          <w:lang w:val="uz-Cyrl-UZ" w:eastAsia="ru-RU"/>
        </w:rPr>
        <w:t xml:space="preserve"> ва</w:t>
      </w:r>
      <m:oMath>
        <m:r>
          <w:rPr>
            <w:rFonts w:ascii="Cambria Math" w:eastAsia="Times New Roman" w:hAnsi="Cambria Math"/>
            <w:noProof/>
            <w:sz w:val="28"/>
            <w:szCs w:val="28"/>
            <w:lang w:val="uz-Cyrl-UZ" w:eastAsia="ru-RU"/>
          </w:rPr>
          <m:t xml:space="preserve"> </m:t>
        </m:r>
        <m:r>
          <w:rPr>
            <w:rFonts w:ascii="Cambria Math" w:hAnsi="Cambria Math"/>
            <w:noProof/>
            <w:sz w:val="28"/>
            <w:szCs w:val="28"/>
            <w:lang w:val="uz-Cyrl-UZ" w:eastAsia="ru-RU"/>
          </w:rPr>
          <m:t xml:space="preserve">λ </m:t>
        </m:r>
        <m:r>
          <w:rPr>
            <w:rFonts w:ascii="Cambria Math" w:eastAsia="Times New Roman" w:hAnsi="Cambria Math"/>
            <w:noProof/>
            <w:sz w:val="28"/>
            <w:szCs w:val="28"/>
            <w:lang w:val="uz-Cyrl-UZ" w:eastAsia="ru-RU"/>
          </w:rPr>
          <m:t>π</m:t>
        </m:r>
      </m:oMath>
      <w:r w:rsidR="00C73D59" w:rsidRPr="004E4ACF">
        <w:rPr>
          <w:rFonts w:ascii="Times New Roman" w:eastAsia="Times New Roman" w:hAnsi="Times New Roman"/>
          <w:noProof/>
          <w:sz w:val="28"/>
          <w:szCs w:val="28"/>
          <w:lang w:val="uz-Cyrl-UZ" w:eastAsia="ru-RU"/>
        </w:rPr>
        <w:t xml:space="preserve">  учун мўлжалланган формуласи [8] электр машиналарни лойиҳалаштириш бўйича китобда чўлғам ва турли </w:t>
      </w:r>
      <w:r w:rsidR="003E3744" w:rsidRPr="004E4ACF">
        <w:rPr>
          <w:rFonts w:ascii="Times New Roman" w:eastAsia="Times New Roman" w:hAnsi="Times New Roman"/>
          <w:noProof/>
          <w:sz w:val="28"/>
          <w:szCs w:val="28"/>
          <w:lang w:val="uz-Cyrl-UZ" w:eastAsia="ru-RU"/>
        </w:rPr>
        <w:t>тирқиш</w:t>
      </w:r>
      <w:r w:rsidR="00C73D59" w:rsidRPr="004E4ACF">
        <w:rPr>
          <w:rFonts w:ascii="Times New Roman" w:eastAsia="Times New Roman" w:hAnsi="Times New Roman"/>
          <w:noProof/>
          <w:sz w:val="28"/>
          <w:szCs w:val="28"/>
          <w:lang w:val="uz-Cyrl-UZ" w:eastAsia="ru-RU"/>
        </w:rPr>
        <w:t xml:space="preserve">лар учун келтирилган. Дифференциалланган тарқалиш </w:t>
      </w:r>
      <w:r w:rsidR="00D1665D" w:rsidRPr="004E4ACF">
        <w:rPr>
          <w:rFonts w:ascii="Times New Roman" w:eastAsia="Times New Roman" w:hAnsi="Times New Roman"/>
          <w:noProof/>
          <w:sz w:val="28"/>
          <w:szCs w:val="28"/>
          <w:lang w:val="uz-Cyrl-UZ" w:eastAsia="ru-RU"/>
        </w:rPr>
        <w:t>тор тирқиш</w:t>
      </w:r>
      <w:r w:rsidR="00C73D59" w:rsidRPr="004E4ACF">
        <w:rPr>
          <w:rFonts w:ascii="Times New Roman" w:eastAsia="Times New Roman" w:hAnsi="Times New Roman"/>
          <w:noProof/>
          <w:sz w:val="28"/>
          <w:szCs w:val="28"/>
          <w:lang w:val="uz-Cyrl-UZ" w:eastAsia="ru-RU"/>
        </w:rPr>
        <w:t>да юқори гармоник майдонини мавжудлиги билан аниқланади. Оралиқда қанча кўп эгри майдон бўлса, син</w:t>
      </w:r>
      <w:r w:rsidR="00B47FDC" w:rsidRPr="004E4ACF">
        <w:rPr>
          <w:rFonts w:ascii="Times New Roman" w:eastAsia="Times New Roman" w:hAnsi="Times New Roman"/>
          <w:noProof/>
          <w:sz w:val="28"/>
          <w:szCs w:val="28"/>
          <w:lang w:val="uz-Cyrl-UZ" w:eastAsia="ru-RU"/>
        </w:rPr>
        <w:t>у</w:t>
      </w:r>
      <w:r w:rsidR="00C73D59" w:rsidRPr="004E4ACF">
        <w:rPr>
          <w:rFonts w:ascii="Times New Roman" w:eastAsia="Times New Roman" w:hAnsi="Times New Roman"/>
          <w:noProof/>
          <w:sz w:val="28"/>
          <w:szCs w:val="28"/>
          <w:lang w:val="uz-Cyrl-UZ" w:eastAsia="ru-RU"/>
        </w:rPr>
        <w:t>соидлардан фарқ қилади, дифференциал тарқалиш эса шунча кўп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Д</w:t>
      </w:r>
      <w:r w:rsidR="00B47FDC" w:rsidRPr="004E4ACF">
        <w:rPr>
          <w:rFonts w:ascii="Times New Roman" w:eastAsia="Times New Roman" w:hAnsi="Times New Roman"/>
          <w:noProof/>
          <w:sz w:val="28"/>
          <w:szCs w:val="28"/>
          <w:lang w:val="uz-Cyrl-UZ" w:eastAsia="ru-RU"/>
        </w:rPr>
        <w:t>ифференциал тарқалиш ўтказувчан</w:t>
      </w:r>
      <w:r w:rsidRPr="004E4ACF">
        <w:rPr>
          <w:rFonts w:ascii="Times New Roman" w:eastAsia="Times New Roman" w:hAnsi="Times New Roman"/>
          <w:noProof/>
          <w:sz w:val="28"/>
          <w:szCs w:val="28"/>
          <w:lang w:val="uz-Cyrl-UZ" w:eastAsia="ru-RU"/>
        </w:rPr>
        <w:t>лик коэффициенти қуйидаги формула бўйича ҳисобланади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7264" behindDoc="0" locked="0" layoutInCell="1" allowOverlap="1" wp14:anchorId="5E6BDEA0" wp14:editId="6B48934A">
            <wp:simplePos x="0" y="0"/>
            <wp:positionH relativeFrom="column">
              <wp:posOffset>1531194</wp:posOffset>
            </wp:positionH>
            <wp:positionV relativeFrom="paragraph">
              <wp:posOffset>965</wp:posOffset>
            </wp:positionV>
            <wp:extent cx="2464843" cy="416257"/>
            <wp:effectExtent l="19050" t="0" r="0" b="0"/>
            <wp:wrapNone/>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464843" cy="416257"/>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  t</w:t>
      </w:r>
      <w:r w:rsidRPr="004E4ACF">
        <w:rPr>
          <w:rFonts w:ascii="Times New Roman" w:hAnsi="Times New Roman"/>
          <w:noProof/>
          <w:sz w:val="28"/>
          <w:szCs w:val="28"/>
          <w:vertAlign w:val="subscript"/>
          <w:lang w:val="uz-Cyrl-UZ" w:eastAsia="ru-RU"/>
        </w:rPr>
        <w:t xml:space="preserve">z </w:t>
      </w:r>
      <w:r w:rsidRPr="004E4ACF">
        <w:rPr>
          <w:rFonts w:ascii="Times New Roman" w:hAnsi="Times New Roman"/>
          <w:noProof/>
          <w:sz w:val="28"/>
          <w:szCs w:val="28"/>
          <w:lang w:val="uz-Cyrl-UZ" w:eastAsia="ru-RU"/>
        </w:rPr>
        <w:t>– тишли бўлиш;</w:t>
      </w:r>
      <w:r w:rsidRPr="004E4ACF">
        <w:rPr>
          <w:rFonts w:ascii="Times New Roman" w:hAnsi="Times New Roman"/>
          <w:noProof/>
          <w:sz w:val="28"/>
          <w:szCs w:val="28"/>
          <w:lang w:val="en-US" w:eastAsia="ru-RU"/>
        </w:rPr>
        <w:t>ξ</w:t>
      </w:r>
      <w:r w:rsidRPr="004E4ACF">
        <w:rPr>
          <w:rFonts w:ascii="Times New Roman" w:hAnsi="Times New Roman"/>
          <w:noProof/>
          <w:sz w:val="28"/>
          <w:szCs w:val="28"/>
          <w:lang w:val="uz-Cyrl-UZ" w:eastAsia="ru-RU"/>
        </w:rPr>
        <w:t xml:space="preserve">- чўлни бажаришдан боғлиқ коэффициент, 0,4-1 чегарасидаги турли хилдаги машиналарда ётган уюрмалаган ток таъсири ва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ларни очиқлик даражаси.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Асинхрон машиналардаги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пеш ва дифференциал сочилиш бир хил миқдорга эга. Йирик синхрон машиналарда эса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лига нисбатан одатда кам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Сочилиш ва ўзаро индуктивлик йиғиндисини L=L</w:t>
      </w:r>
      <w:r w:rsidRPr="004E4ACF">
        <w:rPr>
          <w:rFonts w:ascii="Times New Roman" w:hAnsi="Times New Roman"/>
          <w:noProof/>
          <w:sz w:val="28"/>
          <w:szCs w:val="28"/>
          <w:vertAlign w:val="subscript"/>
          <w:lang w:val="uz-Cyrl-UZ" w:eastAsia="ru-RU"/>
        </w:rPr>
        <w:t>11</w:t>
      </w:r>
      <w:r w:rsidRPr="004E4ACF">
        <w:rPr>
          <w:rFonts w:ascii="Times New Roman" w:hAnsi="Times New Roman"/>
          <w:noProof/>
          <w:sz w:val="28"/>
          <w:szCs w:val="28"/>
          <w:lang w:val="uz-Cyrl-UZ" w:eastAsia="ru-RU"/>
        </w:rPr>
        <w:t>+ L</w:t>
      </w:r>
      <w:r w:rsidRPr="004E4ACF">
        <w:rPr>
          <w:rFonts w:ascii="Times New Roman" w:hAnsi="Times New Roman"/>
          <w:noProof/>
          <w:sz w:val="28"/>
          <w:szCs w:val="28"/>
          <w:lang w:val="en-US" w:eastAsia="ru-RU"/>
        </w:rPr>
        <w:t>σ</w:t>
      </w:r>
      <w:r w:rsidRPr="004E4ACF">
        <w:rPr>
          <w:rFonts w:ascii="Times New Roman" w:hAnsi="Times New Roman"/>
          <w:noProof/>
          <w:sz w:val="28"/>
          <w:szCs w:val="28"/>
          <w:lang w:val="uz-Cyrl-UZ" w:eastAsia="ru-RU"/>
        </w:rPr>
        <w:t xml:space="preserve"> тўла индуктивликни билдиради. L</w:t>
      </w:r>
      <w:r w:rsidRPr="004E4ACF">
        <w:rPr>
          <w:rFonts w:ascii="Times New Roman" w:hAnsi="Times New Roman"/>
          <w:noProof/>
          <w:sz w:val="28"/>
          <w:szCs w:val="28"/>
          <w:vertAlign w:val="subscript"/>
          <w:lang w:val="uz-Cyrl-UZ" w:eastAsia="ru-RU"/>
        </w:rPr>
        <w:t>11</w:t>
      </w:r>
      <w:r w:rsidRPr="004E4ACF">
        <w:rPr>
          <w:rFonts w:ascii="Times New Roman" w:hAnsi="Times New Roman"/>
          <w:noProof/>
          <w:sz w:val="28"/>
          <w:szCs w:val="28"/>
          <w:lang w:val="uz-Cyrl-UZ" w:eastAsia="ru-RU"/>
        </w:rPr>
        <w:t xml:space="preserve">  кўпинча М каби худди сочилиш индуктивлигини билдиради L</w:t>
      </w:r>
      <w:r w:rsidRPr="004E4ACF">
        <w:rPr>
          <w:rFonts w:ascii="Times New Roman" w:hAnsi="Times New Roman"/>
          <w:noProof/>
          <w:sz w:val="28"/>
          <w:szCs w:val="28"/>
          <w:lang w:val="en-US" w:eastAsia="ru-RU"/>
        </w:rPr>
        <w:t>σ</w:t>
      </w:r>
      <w:r w:rsidRPr="004E4ACF">
        <w:rPr>
          <w:rFonts w:ascii="Times New Roman" w:hAnsi="Times New Roman"/>
          <w:noProof/>
          <w:sz w:val="28"/>
          <w:szCs w:val="28"/>
          <w:lang w:val="uz-Cyrl-UZ" w:eastAsia="ru-RU"/>
        </w:rPr>
        <w:t xml:space="preserve"> ва L=М+ L</w:t>
      </w:r>
      <w:r w:rsidRPr="004E4ACF">
        <w:rPr>
          <w:rFonts w:ascii="Times New Roman" w:hAnsi="Times New Roman"/>
          <w:noProof/>
          <w:sz w:val="28"/>
          <w:szCs w:val="28"/>
          <w:lang w:val="en-US" w:eastAsia="ru-RU"/>
        </w:rPr>
        <w:t>σ</w:t>
      </w:r>
      <w:r w:rsidRPr="004E4ACF">
        <w:rPr>
          <w:rFonts w:ascii="Times New Roman" w:hAnsi="Times New Roman"/>
          <w:noProof/>
          <w:sz w:val="28"/>
          <w:szCs w:val="28"/>
          <w:lang w:val="uz-Cyrl-UZ" w:eastAsia="ru-RU"/>
        </w:rPr>
        <w:t xml:space="preserve"> биринчи 1 учун мос ва 2 иккиламчи чўлғам учун индекс.</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Чўлғам индуктивлигини била туриб, чўлғамнинг индуктив қаршилиги аниқланади: </w:t>
      </w:r>
      <w:r w:rsidRPr="004E4ACF">
        <w:rPr>
          <w:rFonts w:ascii="Times New Roman" w:hAnsi="Times New Roman"/>
          <w:i/>
          <w:noProof/>
          <w:sz w:val="28"/>
          <w:szCs w:val="28"/>
          <w:lang w:val="uz-Cyrl-UZ" w:eastAsia="ru-RU"/>
        </w:rPr>
        <w:t>x=</w:t>
      </w:r>
      <m:oMath>
        <m:r>
          <w:rPr>
            <w:rFonts w:ascii="Cambria Math" w:hAnsi="Cambria Math"/>
            <w:noProof/>
            <w:sz w:val="28"/>
            <w:szCs w:val="28"/>
            <w:lang w:val="uz-Cyrl-UZ" w:eastAsia="ru-RU"/>
          </w:rPr>
          <m:t>ω</m:t>
        </m:r>
      </m:oMath>
      <w:r w:rsidRPr="004E4ACF">
        <w:rPr>
          <w:rFonts w:ascii="Times New Roman" w:hAnsi="Times New Roman"/>
          <w:noProof/>
          <w:sz w:val="28"/>
          <w:szCs w:val="28"/>
          <w:lang w:val="uz-Cyrl-UZ" w:eastAsia="ru-RU"/>
        </w:rPr>
        <w:t xml:space="preserve"> L- чўлғамнинг тўла индуктив қаршлиги,</w:t>
      </w:r>
      <w:r w:rsidRPr="004E4ACF">
        <w:rPr>
          <w:rFonts w:ascii="Times New Roman" w:hAnsi="Times New Roman"/>
          <w:i/>
          <w:noProof/>
          <w:sz w:val="28"/>
          <w:szCs w:val="28"/>
          <w:lang w:val="uz-Cyrl-UZ" w:eastAsia="ru-RU"/>
        </w:rPr>
        <w:t xml:space="preserve"> x</w:t>
      </w:r>
      <w:r w:rsidRPr="004E4ACF">
        <w:rPr>
          <w:rFonts w:ascii="Times New Roman" w:hAnsi="Times New Roman"/>
          <w:i/>
          <w:noProof/>
          <w:sz w:val="28"/>
          <w:szCs w:val="28"/>
          <w:vertAlign w:val="subscript"/>
          <w:lang w:val="uz-Cyrl-UZ" w:eastAsia="ru-RU"/>
        </w:rPr>
        <w:t>12</w:t>
      </w:r>
      <w:r w:rsidRPr="004E4ACF">
        <w:rPr>
          <w:rFonts w:ascii="Times New Roman" w:hAnsi="Times New Roman"/>
          <w:i/>
          <w:noProof/>
          <w:sz w:val="28"/>
          <w:szCs w:val="28"/>
          <w:lang w:val="uz-Cyrl-UZ" w:eastAsia="ru-RU"/>
        </w:rPr>
        <w:t>=</w:t>
      </w:r>
      <m:oMath>
        <m:r>
          <w:rPr>
            <w:rFonts w:ascii="Cambria Math" w:hAnsi="Cambria Math"/>
            <w:noProof/>
            <w:sz w:val="28"/>
            <w:szCs w:val="28"/>
            <w:lang w:val="uz-Cyrl-UZ" w:eastAsia="ru-RU"/>
          </w:rPr>
          <m:t>ω</m:t>
        </m:r>
      </m:oMath>
      <w:r w:rsidRPr="004E4ACF">
        <w:rPr>
          <w:rFonts w:ascii="Times New Roman" w:eastAsia="Times New Roman" w:hAnsi="Times New Roman"/>
          <w:i/>
          <w:noProof/>
          <w:sz w:val="28"/>
          <w:szCs w:val="28"/>
          <w:lang w:val="uz-Cyrl-UZ" w:eastAsia="ru-RU"/>
        </w:rPr>
        <w:t xml:space="preserve">М- ўзаро индукция қаршилиги ва </w:t>
      </w:r>
      <w:r w:rsidRPr="004E4ACF">
        <w:rPr>
          <w:rFonts w:ascii="Times New Roman" w:hAnsi="Times New Roman"/>
          <w:i/>
          <w:noProof/>
          <w:sz w:val="28"/>
          <w:szCs w:val="28"/>
          <w:lang w:val="uz-Cyrl-UZ" w:eastAsia="ru-RU"/>
        </w:rPr>
        <w:t>x=</w:t>
      </w:r>
      <m:oMath>
        <m:r>
          <w:rPr>
            <w:rFonts w:ascii="Cambria Math" w:hAnsi="Cambria Math"/>
            <w:noProof/>
            <w:sz w:val="28"/>
            <w:szCs w:val="28"/>
            <w:lang w:val="uz-Cyrl-UZ" w:eastAsia="ru-RU"/>
          </w:rPr>
          <m:t>ω</m:t>
        </m:r>
        <m:r>
          <m:rPr>
            <m:sty m:val="p"/>
          </m:rPr>
          <w:rPr>
            <w:rFonts w:ascii="Cambria Math" w:hAnsi="Cambria Math"/>
            <w:noProof/>
            <w:sz w:val="28"/>
            <w:szCs w:val="28"/>
            <w:lang w:val="uz-Cyrl-UZ" w:eastAsia="ru-RU"/>
          </w:rPr>
          <m:t>L</m:t>
        </m:r>
        <m:r>
          <m:rPr>
            <m:sty m:val="p"/>
          </m:rPr>
          <w:rPr>
            <w:rFonts w:ascii="Cambria Math" w:hAnsi="Cambria Math"/>
            <w:noProof/>
            <w:sz w:val="28"/>
            <w:szCs w:val="28"/>
            <w:lang w:val="en-US" w:eastAsia="ru-RU"/>
          </w:rPr>
          <m:t>σ</m:t>
        </m:r>
      </m:oMath>
      <w:r w:rsidRPr="004E4ACF">
        <w:rPr>
          <w:rFonts w:ascii="Times New Roman" w:eastAsia="Times New Roman" w:hAnsi="Times New Roman"/>
          <w:noProof/>
          <w:sz w:val="28"/>
          <w:szCs w:val="28"/>
          <w:lang w:val="uz-Cyrl-UZ" w:eastAsia="ru-RU"/>
        </w:rPr>
        <w:t>-сочилишнинг индуктив қаршлиги.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Ротор ва статор чўлғами орасидаги ўзаро индукциянинг индуктив қаршилиги</w:t>
      </w:r>
    </w:p>
    <w:p w:rsidR="004E4ACF" w:rsidRPr="004E4ACF" w:rsidRDefault="004E4AC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88288" behindDoc="0" locked="0" layoutInCell="1" allowOverlap="1" wp14:anchorId="5A475EB0" wp14:editId="7F0879D9">
            <wp:simplePos x="0" y="0"/>
            <wp:positionH relativeFrom="column">
              <wp:posOffset>1770380</wp:posOffset>
            </wp:positionH>
            <wp:positionV relativeFrom="paragraph">
              <wp:posOffset>73660</wp:posOffset>
            </wp:positionV>
            <wp:extent cx="2694940" cy="1359535"/>
            <wp:effectExtent l="0" t="0" r="0" b="0"/>
            <wp:wrapNone/>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94940" cy="1359535"/>
                    </a:xfrm>
                    <a:prstGeom prst="rect">
                      <a:avLst/>
                    </a:prstGeom>
                    <a:noFill/>
                    <a:ln>
                      <a:noFill/>
                    </a:ln>
                  </pic:spPr>
                </pic:pic>
              </a:graphicData>
            </a:graphic>
            <wp14:sizeRelV relativeFrom="margin">
              <wp14:pctHeight>0</wp14:pctHeight>
            </wp14:sizeRelV>
          </wp:anchor>
        </w:drawing>
      </w:r>
    </w:p>
    <w:p w:rsidR="004E4ACF" w:rsidRPr="004E4ACF" w:rsidRDefault="004E4ACF"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Статор чўлғамининг сочилиш индуктив қаршилиги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89312" behindDoc="0" locked="0" layoutInCell="1" allowOverlap="1" wp14:anchorId="033779F7" wp14:editId="024E9D13">
            <wp:simplePos x="0" y="0"/>
            <wp:positionH relativeFrom="column">
              <wp:posOffset>1619904</wp:posOffset>
            </wp:positionH>
            <wp:positionV relativeFrom="paragraph">
              <wp:posOffset>46611</wp:posOffset>
            </wp:positionV>
            <wp:extent cx="2775566" cy="818866"/>
            <wp:effectExtent l="19050" t="0" r="5734" b="0"/>
            <wp:wrapNone/>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59">
                      <a:extLst>
                        <a:ext uri="{28A0092B-C50C-407E-A947-70E740481C1C}">
                          <a14:useLocalDpi xmlns:a14="http://schemas.microsoft.com/office/drawing/2010/main" val="0"/>
                        </a:ext>
                      </a:extLst>
                    </a:blip>
                    <a:srcRect t="21510" b="34032"/>
                    <a:stretch>
                      <a:fillRect/>
                    </a:stretch>
                  </pic:blipFill>
                  <pic:spPr bwMode="auto">
                    <a:xfrm>
                      <a:off x="0" y="0"/>
                      <a:ext cx="2775566" cy="818866"/>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sz w:val="28"/>
          <w:szCs w:val="28"/>
          <w:lang w:val="uz-Cyrl-UZ"/>
        </w:rPr>
      </w:pPr>
    </w:p>
    <w:p w:rsidR="00B47FDC" w:rsidRPr="004E4ACF" w:rsidRDefault="00B47FDC" w:rsidP="00927FAB">
      <w:pPr>
        <w:spacing w:after="0" w:line="240" w:lineRule="auto"/>
        <w:jc w:val="both"/>
        <w:rPr>
          <w:rFonts w:ascii="Times New Roman" w:hAnsi="Times New Roman"/>
          <w:sz w:val="28"/>
          <w:szCs w:val="28"/>
          <w:lang w:val="uz-Cyrl-UZ"/>
        </w:rPr>
      </w:pPr>
    </w:p>
    <w:p w:rsidR="00B47FDC" w:rsidRPr="004E4ACF" w:rsidRDefault="00B47FDC"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Иккиламчи чўлғам сочилиш индуктив қаршилиги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790336" behindDoc="0" locked="0" layoutInCell="1" allowOverlap="1" wp14:anchorId="1CEC990E" wp14:editId="3BB86C92">
            <wp:simplePos x="0" y="0"/>
            <wp:positionH relativeFrom="column">
              <wp:posOffset>1346949</wp:posOffset>
            </wp:positionH>
            <wp:positionV relativeFrom="paragraph">
              <wp:posOffset>41019</wp:posOffset>
            </wp:positionV>
            <wp:extent cx="2774931" cy="272955"/>
            <wp:effectExtent l="19050" t="0" r="6369" b="0"/>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60">
                      <a:extLst>
                        <a:ext uri="{28A0092B-C50C-407E-A947-70E740481C1C}">
                          <a14:useLocalDpi xmlns:a14="http://schemas.microsoft.com/office/drawing/2010/main" val="0"/>
                        </a:ext>
                      </a:extLst>
                    </a:blip>
                    <a:srcRect t="85185"/>
                    <a:stretch>
                      <a:fillRect/>
                    </a:stretch>
                  </pic:blipFill>
                  <pic:spPr bwMode="auto">
                    <a:xfrm>
                      <a:off x="0" y="0"/>
                      <a:ext cx="2774931" cy="272955"/>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Чўлғам сочилиши индуктив қаршилиги одатда ўзаро индукция қаршилиги 10-15 % дан бир неча фоизгача миқдорга эга бўлади. Бир</w:t>
      </w:r>
      <w:r w:rsidR="00B47FDC" w:rsidRPr="004E4ACF">
        <w:rPr>
          <w:rFonts w:ascii="Times New Roman" w:hAnsi="Times New Roman"/>
          <w:noProof/>
          <w:sz w:val="28"/>
          <w:szCs w:val="28"/>
          <w:lang w:val="uz-Cyrl-UZ" w:eastAsia="ru-RU"/>
        </w:rPr>
        <w:t>оқ микромашиналар сочилиш қарши</w:t>
      </w:r>
      <w:r w:rsidRPr="004E4ACF">
        <w:rPr>
          <w:rFonts w:ascii="Times New Roman" w:hAnsi="Times New Roman"/>
          <w:noProof/>
          <w:sz w:val="28"/>
          <w:szCs w:val="28"/>
          <w:lang w:val="uz-Cyrl-UZ" w:eastAsia="ru-RU"/>
        </w:rPr>
        <w:t>лиги ана шу миқдордан кўп бўлиши мумкин.</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Иш режими ўзгарга</w:t>
      </w:r>
      <w:r w:rsidR="00B47FDC" w:rsidRPr="004E4ACF">
        <w:rPr>
          <w:rFonts w:ascii="Times New Roman" w:hAnsi="Times New Roman"/>
          <w:noProof/>
          <w:sz w:val="28"/>
          <w:szCs w:val="28"/>
          <w:lang w:val="uz-Cyrl-UZ" w:eastAsia="ru-RU"/>
        </w:rPr>
        <w:t>нида шунинг</w:t>
      </w:r>
      <w:r w:rsidRPr="004E4ACF">
        <w:rPr>
          <w:rFonts w:ascii="Times New Roman" w:hAnsi="Times New Roman"/>
          <w:noProof/>
          <w:sz w:val="28"/>
          <w:szCs w:val="28"/>
          <w:lang w:val="uz-Cyrl-UZ" w:eastAsia="ru-RU"/>
        </w:rPr>
        <w:t>дек ўтиш режимида – ишга тушириш, риверс, такрорий улашда актив ва индуктив қаршилиги токнинг қисилиши ток ўтказувчи қисмида ва магнит системасини тўйиниши ҳисобига ўзгаради. Шунинг учун электр машиналарини тадқиқ қилишда элект машиналари ўтиш ва муайян параметрлари кўриб чиқилади. Кўп даражада ўзаро индукция қаршилиги тўйинишга боғлиқ бўлади, чунки сочилиш оқими асосан ҳаво бўйича туташади. Бироқ қисқа туташувларда қачонки ток 10-15 марта ошса, сочилиш оқими тўйинади ва сочилиш индуктив қаршилиги ўзгаради.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Динамик режимда электр м</w:t>
      </w:r>
      <w:r w:rsidR="00B47FDC" w:rsidRPr="004E4ACF">
        <w:rPr>
          <w:rFonts w:ascii="Times New Roman" w:hAnsi="Times New Roman"/>
          <w:noProof/>
          <w:sz w:val="28"/>
          <w:szCs w:val="28"/>
          <w:lang w:val="uz-Cyrl-UZ" w:eastAsia="ru-RU"/>
        </w:rPr>
        <w:t>ашиналарни параметрларини ҳисоб</w:t>
      </w:r>
      <w:r w:rsidRPr="004E4ACF">
        <w:rPr>
          <w:rFonts w:ascii="Times New Roman" w:hAnsi="Times New Roman"/>
          <w:noProof/>
          <w:sz w:val="28"/>
          <w:szCs w:val="28"/>
          <w:lang w:val="uz-Cyrl-UZ" w:eastAsia="ru-RU"/>
        </w:rPr>
        <w:t>лаш ва тажрибада аниқлаш элект</w:t>
      </w:r>
      <w:r w:rsidR="00B47FDC" w:rsidRPr="004E4ACF">
        <w:rPr>
          <w:rFonts w:ascii="Times New Roman" w:hAnsi="Times New Roman"/>
          <w:noProof/>
          <w:sz w:val="28"/>
          <w:szCs w:val="28"/>
          <w:lang w:val="uz-Cyrl-UZ" w:eastAsia="ru-RU"/>
        </w:rPr>
        <w:t>р машиналарда контурнинг мавжудлигида мураккаблашади, тўйинганида ва бир нечта чўлғам мавжуд</w:t>
      </w:r>
      <w:r w:rsidRPr="004E4ACF">
        <w:rPr>
          <w:rFonts w:ascii="Times New Roman" w:hAnsi="Times New Roman"/>
          <w:noProof/>
          <w:sz w:val="28"/>
          <w:szCs w:val="28"/>
          <w:lang w:val="uz-Cyrl-UZ" w:eastAsia="ru-RU"/>
        </w:rPr>
        <w:t>лиги узиш(чўлғам демперлари, уюрмалаган ток контурлари) мумкин эмас. Ўтиш параметрлари натижаси юзага келган эгри токлар бўйича аниқланади.</w:t>
      </w:r>
    </w:p>
    <w:p w:rsidR="004E4ACF" w:rsidRPr="004E4ACF" w:rsidRDefault="00B47FDC"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И</w:t>
      </w:r>
      <w:r w:rsidR="00C73D59" w:rsidRPr="004E4ACF">
        <w:rPr>
          <w:rFonts w:ascii="Times New Roman" w:hAnsi="Times New Roman"/>
          <w:noProof/>
          <w:sz w:val="28"/>
          <w:szCs w:val="28"/>
          <w:lang w:val="uz-Cyrl-UZ" w:eastAsia="ru-RU"/>
        </w:rPr>
        <w:t>нерция моменти жисмнинг инертлиги меъёри ҳисобланади ва кўпинча машинанинг динамик хусусиятини аниқлайди. Электр  машиналарнинг ротори</w:t>
      </w:r>
    </w:p>
    <w:p w:rsidR="004E4ACF" w:rsidRPr="004E4ACF" w:rsidRDefault="004E4AC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1360" behindDoc="0" locked="0" layoutInCell="1" allowOverlap="1" wp14:anchorId="2D2A01F8" wp14:editId="3F9A5445">
            <wp:simplePos x="0" y="0"/>
            <wp:positionH relativeFrom="column">
              <wp:posOffset>2200947</wp:posOffset>
            </wp:positionH>
            <wp:positionV relativeFrom="paragraph">
              <wp:posOffset>45801</wp:posOffset>
            </wp:positionV>
            <wp:extent cx="1805748" cy="337106"/>
            <wp:effectExtent l="0" t="0" r="0" b="0"/>
            <wp:wrapNone/>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810139" cy="3379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3D59" w:rsidRPr="004E4ACF">
        <w:rPr>
          <w:rFonts w:ascii="Times New Roman" w:hAnsi="Times New Roman"/>
          <w:noProof/>
          <w:sz w:val="28"/>
          <w:szCs w:val="28"/>
          <w:lang w:val="uz-Cyrl-UZ" w:eastAsia="ru-RU"/>
        </w:rPr>
        <w:t xml:space="preserve"> </w:t>
      </w:r>
    </w:p>
    <w:p w:rsidR="004E4ACF" w:rsidRPr="004E4ACF" w:rsidRDefault="004E4ACF"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val="uz-Cyrl-UZ" w:eastAsia="ru-RU"/>
        </w:rPr>
        <w:t>инерцияси моменти уларнинг айланиш ўқи масофасидан  квадратдаги ҳамма нуқталар массаси кўпайтмасига тенг:</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Р- айланиш ўқигача бўлган масофа;</w:t>
      </w: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hAnsi="Times New Roman"/>
          <w:sz w:val="28"/>
          <w:szCs w:val="28"/>
          <w:lang w:val="en-US"/>
        </w:rPr>
        <w:t>dV</w:t>
      </w:r>
      <w:r w:rsidRPr="004E4ACF">
        <w:rPr>
          <w:rFonts w:ascii="Times New Roman" w:hAnsi="Times New Roman"/>
          <w:sz w:val="28"/>
          <w:szCs w:val="28"/>
          <w:lang w:val="uz-Cyrl-UZ"/>
        </w:rPr>
        <w:t>–ҳажм элементи</w:t>
      </w:r>
      <w:r w:rsidR="00B47FDC" w:rsidRPr="004E4ACF">
        <w:rPr>
          <w:rFonts w:ascii="Times New Roman" w:hAnsi="Times New Roman"/>
          <w:sz w:val="28"/>
          <w:szCs w:val="28"/>
          <w:lang w:val="uz-Cyrl-UZ"/>
        </w:rPr>
        <w:t xml:space="preserve">,  </w:t>
      </w:r>
      <m:oMath>
        <m:r>
          <w:rPr>
            <w:rFonts w:ascii="Cambria Math" w:hAnsi="Cambria Math"/>
            <w:sz w:val="28"/>
            <w:szCs w:val="28"/>
            <w:lang w:val="en-US"/>
          </w:rPr>
          <m:t>γ</m:t>
        </m:r>
      </m:oMath>
      <w:r w:rsidRPr="004E4ACF">
        <w:rPr>
          <w:rFonts w:ascii="Times New Roman" w:eastAsia="Times New Roman" w:hAnsi="Times New Roman"/>
          <w:sz w:val="28"/>
          <w:szCs w:val="28"/>
          <w:lang w:val="uz-Cyrl-UZ"/>
        </w:rPr>
        <w:t>-ротор моддий қалинлиги.</w:t>
      </w: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Ротор инерцияси моментини ҳисоблаш учун бир неча қисмларга бўлинади, оддий формага эга бўлган ва бир хил материалдан иборат бўлган ва улар учун инерция моментини белгилайди. Роторнинг инерция умумий моменти инерция моментларининг алоҳида қисмлари йиғиндиси билан аниқланади.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Бир ва ўша ҳажмда инерция жисми кўп радиуслига нисбатан кам радиусда кам бўлади. Шунинг учун</w:t>
      </w:r>
      <w:r w:rsidR="00B47FDC" w:rsidRPr="004E4ACF">
        <w:rPr>
          <w:rFonts w:ascii="Times New Roman" w:hAnsi="Times New Roman"/>
          <w:sz w:val="28"/>
          <w:szCs w:val="28"/>
          <w:lang w:val="uz-Cyrl-UZ"/>
        </w:rPr>
        <w:t xml:space="preserve"> ўтиш режимида ишловчи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ларни ротори ва диаметрини катта узунликда кичик қилиб ишлашади. Пульсланувчи юкламада ўта бир текисдаги тезликни олиш талаб қилинса, унда кам узунлик ва катта диаметри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 ва инерция моменти катта қилиб</w:t>
      </w:r>
      <w:r w:rsidR="00B47FDC" w:rsidRPr="004E4ACF">
        <w:rPr>
          <w:rFonts w:ascii="Times New Roman" w:hAnsi="Times New Roman"/>
          <w:sz w:val="28"/>
          <w:szCs w:val="28"/>
          <w:lang w:val="uz-Cyrl-UZ"/>
        </w:rPr>
        <w:t xml:space="preserve"> лойиҳаланади.Гидрогенераторлар</w:t>
      </w:r>
      <w:r w:rsidRPr="004E4ACF">
        <w:rPr>
          <w:rFonts w:ascii="Times New Roman" w:hAnsi="Times New Roman"/>
          <w:sz w:val="28"/>
          <w:szCs w:val="28"/>
          <w:lang w:val="uz-Cyrl-UZ"/>
        </w:rPr>
        <w:t>нинг катта инерция моменти тармоқ билан параллел ишлашда уларнинг мустаҳкамлигини яхшилайди.</w:t>
      </w:r>
      <w:r w:rsidRPr="004E4ACF">
        <w:rPr>
          <w:rFonts w:ascii="Times New Roman" w:hAnsi="Times New Roman"/>
          <w:noProof/>
          <w:sz w:val="28"/>
          <w:szCs w:val="28"/>
          <w:lang w:val="uz-Cyrl-UZ" w:eastAsia="ru-RU"/>
        </w:rPr>
        <w:t xml:space="preserve">Шунинг учун электр машиналар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сида параметрларни аниқлашга катта эътибор қаратилмоқда.</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Электрмашиналар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сида нисбий бирлик системасидан кенг фойдаланилади.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системада кучланиш, ток, қувватланиш ва параметрлар ана шу миқдорнинг асосий қиймати улушида ифодаланади. Асос миқдори сифатида токнинг номинал қиймати, кучланиш, қувват, айланиш частотаси, қаршилик ва параметрларнинг инерция моменти ва бошқа кўрсаткичлари қабул қилинади. Нисбий миқдор юлдузча билан белгиланади.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Нисбий ток</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2384" behindDoc="0" locked="0" layoutInCell="1" allowOverlap="1" wp14:anchorId="1E9FB85B" wp14:editId="70703400">
            <wp:simplePos x="0" y="0"/>
            <wp:positionH relativeFrom="column">
              <wp:posOffset>746447</wp:posOffset>
            </wp:positionH>
            <wp:positionV relativeFrom="paragraph">
              <wp:posOffset>-417</wp:posOffset>
            </wp:positionV>
            <wp:extent cx="2729552" cy="293427"/>
            <wp:effectExtent l="19050" t="0" r="0" b="0"/>
            <wp:wrapNone/>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62">
                      <a:extLst>
                        <a:ext uri="{28A0092B-C50C-407E-A947-70E740481C1C}">
                          <a14:useLocalDpi xmlns:a14="http://schemas.microsoft.com/office/drawing/2010/main" val="0"/>
                        </a:ext>
                      </a:extLst>
                    </a:blip>
                    <a:srcRect b="82973"/>
                    <a:stretch>
                      <a:fillRect/>
                    </a:stretch>
                  </pic:blipFill>
                  <pic:spPr bwMode="auto">
                    <a:xfrm>
                      <a:off x="0" y="0"/>
                      <a:ext cx="2729552" cy="293427"/>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Нисбий кучланиш</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3408" behindDoc="0" locked="0" layoutInCell="1" allowOverlap="1" wp14:anchorId="1B87E601" wp14:editId="478F6D89">
            <wp:simplePos x="0" y="0"/>
            <wp:positionH relativeFrom="column">
              <wp:posOffset>872669</wp:posOffset>
            </wp:positionH>
            <wp:positionV relativeFrom="paragraph">
              <wp:posOffset>72039</wp:posOffset>
            </wp:positionV>
            <wp:extent cx="2613546" cy="258511"/>
            <wp:effectExtent l="19050" t="0" r="0" b="0"/>
            <wp:wrapNone/>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63">
                      <a:extLst>
                        <a:ext uri="{28A0092B-C50C-407E-A947-70E740481C1C}">
                          <a14:useLocalDpi xmlns:a14="http://schemas.microsoft.com/office/drawing/2010/main" val="0"/>
                        </a:ext>
                      </a:extLst>
                    </a:blip>
                    <a:srcRect l="4265" t="39319" b="45511"/>
                    <a:stretch>
                      <a:fillRect/>
                    </a:stretch>
                  </pic:blipFill>
                  <pic:spPr bwMode="auto">
                    <a:xfrm>
                      <a:off x="0" y="0"/>
                      <a:ext cx="2613546" cy="258511"/>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Нисбий қувват</w:t>
      </w:r>
      <w:r w:rsidRPr="004E4ACF">
        <w:rPr>
          <w:rFonts w:ascii="Times New Roman" w:hAnsi="Times New Roman"/>
          <w:noProof/>
          <w:sz w:val="28"/>
          <w:szCs w:val="28"/>
          <w:lang w:eastAsia="ru-RU"/>
        </w:rPr>
        <w:drawing>
          <wp:anchor distT="0" distB="0" distL="114300" distR="114300" simplePos="0" relativeHeight="251794432" behindDoc="0" locked="0" layoutInCell="1" allowOverlap="1" wp14:anchorId="6469EAF2" wp14:editId="4E673F5F">
            <wp:simplePos x="0" y="0"/>
            <wp:positionH relativeFrom="column">
              <wp:posOffset>1619904</wp:posOffset>
            </wp:positionH>
            <wp:positionV relativeFrom="paragraph">
              <wp:posOffset>124024</wp:posOffset>
            </wp:positionV>
            <wp:extent cx="2729552" cy="382138"/>
            <wp:effectExtent l="19050" t="0" r="0" b="0"/>
            <wp:wrapNone/>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64">
                      <a:extLst>
                        <a:ext uri="{28A0092B-C50C-407E-A947-70E740481C1C}">
                          <a14:useLocalDpi xmlns:a14="http://schemas.microsoft.com/office/drawing/2010/main" val="0"/>
                        </a:ext>
                      </a:extLst>
                    </a:blip>
                    <a:srcRect t="77399"/>
                    <a:stretch>
                      <a:fillRect/>
                    </a:stretch>
                  </pic:blipFill>
                  <pic:spPr bwMode="auto">
                    <a:xfrm>
                      <a:off x="0" y="0"/>
                      <a:ext cx="2729552" cy="382138"/>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Айланиш частотаси ва нисбий бурчак тезлиги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5456" behindDoc="0" locked="0" layoutInCell="1" allowOverlap="1" wp14:anchorId="69F70A35" wp14:editId="454F8645">
            <wp:simplePos x="0" y="0"/>
            <wp:positionH relativeFrom="column">
              <wp:posOffset>1360597</wp:posOffset>
            </wp:positionH>
            <wp:positionV relativeFrom="paragraph">
              <wp:posOffset>5023</wp:posOffset>
            </wp:positionV>
            <wp:extent cx="3072168" cy="580030"/>
            <wp:effectExtent l="19050" t="0" r="0" b="0"/>
            <wp:wrapNone/>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72168" cy="58003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Нисбий айланиш моменти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6480" behindDoc="0" locked="0" layoutInCell="1" allowOverlap="1" wp14:anchorId="16DED7F1" wp14:editId="7E0EE7FA">
            <wp:simplePos x="0" y="0"/>
            <wp:positionH relativeFrom="column">
              <wp:posOffset>1457553</wp:posOffset>
            </wp:positionH>
            <wp:positionV relativeFrom="paragraph">
              <wp:posOffset>46952</wp:posOffset>
            </wp:positionV>
            <wp:extent cx="2518012" cy="211540"/>
            <wp:effectExtent l="19050" t="0" r="0" b="0"/>
            <wp:wrapNone/>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518012" cy="21154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Қаршиликнинг номинал ва базисли миқдори сифатида қабул қилинади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CE66133" wp14:editId="4D2BB346">
            <wp:extent cx="2575271" cy="272955"/>
            <wp:effectExtent l="1905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577754" cy="273218"/>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en-US" w:eastAsia="ru-RU"/>
        </w:rPr>
        <w:t>r</w:t>
      </w:r>
      <w:r w:rsidRPr="004E4ACF">
        <w:rPr>
          <w:rFonts w:ascii="Times New Roman" w:hAnsi="Times New Roman"/>
          <w:noProof/>
          <w:sz w:val="28"/>
          <w:szCs w:val="28"/>
          <w:lang w:eastAsia="ru-RU"/>
        </w:rPr>
        <w:t>,</w:t>
      </w:r>
      <w:r w:rsidRPr="004E4ACF">
        <w:rPr>
          <w:rFonts w:ascii="Times New Roman" w:hAnsi="Times New Roman"/>
          <w:noProof/>
          <w:sz w:val="28"/>
          <w:szCs w:val="28"/>
          <w:lang w:val="en-US" w:eastAsia="ru-RU"/>
        </w:rPr>
        <w:t>x</w:t>
      </w:r>
      <w:r w:rsidRPr="004E4ACF">
        <w:rPr>
          <w:rFonts w:ascii="Times New Roman" w:hAnsi="Times New Roman"/>
          <w:noProof/>
          <w:sz w:val="28"/>
          <w:szCs w:val="28"/>
          <w:lang w:eastAsia="ru-RU"/>
        </w:rPr>
        <w:t>,</w:t>
      </w:r>
      <w:r w:rsidRPr="004E4ACF">
        <w:rPr>
          <w:rFonts w:ascii="Times New Roman" w:hAnsi="Times New Roman"/>
          <w:noProof/>
          <w:sz w:val="28"/>
          <w:szCs w:val="28"/>
          <w:lang w:val="en-US" w:eastAsia="ru-RU"/>
        </w:rPr>
        <w:t>z</w:t>
      </w:r>
      <w:r w:rsidRPr="004E4ACF">
        <w:rPr>
          <w:rFonts w:ascii="Times New Roman" w:hAnsi="Times New Roman"/>
          <w:noProof/>
          <w:sz w:val="28"/>
          <w:szCs w:val="28"/>
          <w:lang w:val="uz-Cyrl-UZ" w:eastAsia="ru-RU"/>
        </w:rPr>
        <w:t xml:space="preserve"> ларнинг нисбий қиймат</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208964CA" wp14:editId="51EC637C">
            <wp:extent cx="3181329" cy="498144"/>
            <wp:effectExtent l="19050" t="0" r="21"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203057" cy="501546"/>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Индуктивликнинг нисбий қиймати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7504" behindDoc="0" locked="0" layoutInCell="1" allowOverlap="1" wp14:anchorId="74B17E89" wp14:editId="58503C96">
            <wp:simplePos x="0" y="0"/>
            <wp:positionH relativeFrom="column">
              <wp:posOffset>1401540</wp:posOffset>
            </wp:positionH>
            <wp:positionV relativeFrom="paragraph">
              <wp:posOffset>95913</wp:posOffset>
            </wp:positionV>
            <wp:extent cx="2724150" cy="266132"/>
            <wp:effectExtent l="19050" t="0" r="0" b="0"/>
            <wp:wrapNone/>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724150" cy="266132"/>
                    </a:xfrm>
                    <a:prstGeom prst="rect">
                      <a:avLst/>
                    </a:prstGeom>
                    <a:noFill/>
                    <a:ln>
                      <a:noFill/>
                    </a:ln>
                  </pic:spPr>
                </pic:pic>
              </a:graphicData>
            </a:graphic>
          </wp:anchor>
        </w:drawing>
      </w:r>
    </w:p>
    <w:p w:rsidR="008170BA" w:rsidRPr="004E4ACF" w:rsidRDefault="008170BA"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Электр машиналарнинг барча тенгламалари нисбий бирликда таърифланган бўлиши мумкин. Нисбий бирликда параметрларни ифодалаш осонроқ, векторли ва айлана диаграмма, алмашиш схемасини қуриш ва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да тенгламаларни ечиш қулайдир. Бирта учун ва ўша хилдаги электр машиналарнинг нисбий бирликдаги параметрлари машинанинг </w:t>
      </w:r>
      <w:r w:rsidR="008170BA" w:rsidRPr="004E4ACF">
        <w:rPr>
          <w:rFonts w:ascii="Times New Roman" w:hAnsi="Times New Roman"/>
          <w:noProof/>
          <w:sz w:val="28"/>
          <w:szCs w:val="28"/>
          <w:lang w:val="uz-Cyrl-UZ" w:eastAsia="ru-RU"/>
        </w:rPr>
        <w:t xml:space="preserve">геометриясини тавсифлаб беради </w:t>
      </w:r>
      <w:r w:rsidRPr="004E4ACF">
        <w:rPr>
          <w:rFonts w:ascii="Times New Roman" w:hAnsi="Times New Roman"/>
          <w:noProof/>
          <w:sz w:val="28"/>
          <w:szCs w:val="28"/>
          <w:lang w:val="uz-Cyrl-UZ" w:eastAsia="ru-RU"/>
        </w:rPr>
        <w:t xml:space="preserve">унинг ўлчами,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 ва магнит системаси тўйиши.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да электр машиналарни тенгламасини моделлаштиришда вақт масштабини ўзгартириш учун асосли (нисбий) вақтдан фойдаланилади.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8528" behindDoc="0" locked="0" layoutInCell="1" allowOverlap="1" wp14:anchorId="19313936" wp14:editId="106C839E">
            <wp:simplePos x="0" y="0"/>
            <wp:positionH relativeFrom="column">
              <wp:posOffset>1756381</wp:posOffset>
            </wp:positionH>
            <wp:positionV relativeFrom="paragraph">
              <wp:posOffset>46317</wp:posOffset>
            </wp:positionV>
            <wp:extent cx="2361547" cy="232012"/>
            <wp:effectExtent l="19050" t="0" r="653" b="0"/>
            <wp:wrapNone/>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361547" cy="232012"/>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eastAsia="Times New Roman" w:hAnsi="Times New Roman"/>
          <w:sz w:val="28"/>
          <w:szCs w:val="28"/>
          <w:vertAlign w:val="subscript"/>
          <w:lang w:val="uz-Cyrl-UZ"/>
        </w:rPr>
      </w:pPr>
      <w:r w:rsidRPr="004E4ACF">
        <w:rPr>
          <w:rFonts w:ascii="Times New Roman" w:hAnsi="Times New Roman"/>
          <w:sz w:val="28"/>
          <w:szCs w:val="28"/>
          <w:lang w:val="uz-Cyrl-UZ"/>
        </w:rPr>
        <w:t xml:space="preserve">Бу ерда  </w:t>
      </w:r>
      <m:oMath>
        <m:r>
          <w:rPr>
            <w:rFonts w:ascii="Cambria Math" w:hAnsi="Cambria Math"/>
            <w:sz w:val="28"/>
            <w:szCs w:val="28"/>
            <w:lang w:val="uz-Cyrl-UZ"/>
          </w:rPr>
          <m:t>ω</m:t>
        </m:r>
      </m:oMath>
      <w:r w:rsidRPr="004E4ACF">
        <w:rPr>
          <w:rFonts w:ascii="Times New Roman" w:eastAsia="Times New Roman" w:hAnsi="Times New Roman"/>
          <w:sz w:val="28"/>
          <w:szCs w:val="28"/>
          <w:vertAlign w:val="subscript"/>
          <w:lang w:val="uz-Cyrl-UZ"/>
        </w:rPr>
        <w:t>б</w:t>
      </w:r>
      <w:r w:rsidRPr="004E4ACF">
        <w:rPr>
          <w:rFonts w:ascii="Times New Roman" w:hAnsi="Times New Roman"/>
          <w:sz w:val="28"/>
          <w:szCs w:val="28"/>
          <w:lang w:val="uz-Cyrl-UZ"/>
        </w:rPr>
        <w:t xml:space="preserve">   - базавий бурчакли тезлик,</w:t>
      </w:r>
      <m:oMath>
        <m:r>
          <w:rPr>
            <w:rFonts w:ascii="Cambria Math" w:hAnsi="Cambria Math"/>
            <w:sz w:val="28"/>
            <w:szCs w:val="28"/>
            <w:lang w:val="uz-Cyrl-UZ"/>
          </w:rPr>
          <m:t xml:space="preserve"> ω</m:t>
        </m:r>
      </m:oMath>
      <w:r w:rsidRPr="004E4ACF">
        <w:rPr>
          <w:rFonts w:ascii="Times New Roman" w:eastAsia="Times New Roman" w:hAnsi="Times New Roman"/>
          <w:sz w:val="28"/>
          <w:szCs w:val="28"/>
          <w:vertAlign w:val="subscript"/>
          <w:lang w:val="uz-Cyrl-UZ"/>
        </w:rPr>
        <w:t>б</w:t>
      </w:r>
      <m:oMath>
        <m:r>
          <w:rPr>
            <w:rFonts w:ascii="Cambria Math" w:eastAsia="Times New Roman" w:hAnsi="Cambria Math"/>
            <w:sz w:val="28"/>
            <w:szCs w:val="28"/>
            <w:lang w:val="uz-Cyrl-UZ"/>
          </w:rPr>
          <m:t>=</m:t>
        </m:r>
        <m:r>
          <w:rPr>
            <w:rFonts w:ascii="Cambria Math" w:hAnsi="Cambria Math"/>
            <w:sz w:val="28"/>
            <w:szCs w:val="28"/>
            <w:lang w:val="uz-Cyrl-UZ"/>
          </w:rPr>
          <m:t>ω</m:t>
        </m:r>
      </m:oMath>
      <w:r w:rsidRPr="004E4ACF">
        <w:rPr>
          <w:rFonts w:ascii="Times New Roman" w:eastAsia="Times New Roman" w:hAnsi="Times New Roman"/>
          <w:sz w:val="28"/>
          <w:szCs w:val="28"/>
          <w:vertAlign w:val="subscript"/>
          <w:lang w:val="uz-Cyrl-UZ"/>
        </w:rPr>
        <w:t>о</w:t>
      </w:r>
      <m:oMath>
        <m:r>
          <w:rPr>
            <w:rFonts w:ascii="Cambria Math" w:eastAsia="Times New Roman" w:hAnsi="Cambria Math"/>
            <w:sz w:val="28"/>
            <w:szCs w:val="28"/>
            <w:lang w:val="uz-Cyrl-UZ"/>
          </w:rPr>
          <m:t>=</m:t>
        </m:r>
      </m:oMath>
      <w:r w:rsidRPr="004E4ACF">
        <w:rPr>
          <w:rFonts w:ascii="Times New Roman" w:eastAsia="Times New Roman" w:hAnsi="Times New Roman"/>
          <w:sz w:val="28"/>
          <w:szCs w:val="28"/>
          <w:lang w:val="uz-Cyrl-UZ"/>
        </w:rPr>
        <w:t>2</w:t>
      </w:r>
      <m:oMath>
        <m:r>
          <w:rPr>
            <w:rFonts w:ascii="Cambria Math" w:eastAsia="Times New Roman" w:hAnsi="Cambria Math"/>
            <w:sz w:val="28"/>
            <w:szCs w:val="28"/>
            <w:lang w:val="uz-Cyrl-UZ"/>
          </w:rPr>
          <m:t>πf</m:t>
        </m:r>
      </m:oMath>
      <w:r w:rsidRPr="004E4ACF">
        <w:rPr>
          <w:rFonts w:ascii="Times New Roman" w:eastAsia="Times New Roman" w:hAnsi="Times New Roman"/>
          <w:sz w:val="28"/>
          <w:szCs w:val="28"/>
          <w:vertAlign w:val="subscript"/>
          <w:lang w:val="uz-Cyrl-UZ"/>
        </w:rPr>
        <w:t>о.</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eastAsia="Times New Roman" w:hAnsi="Times New Roman"/>
          <w:sz w:val="28"/>
          <w:szCs w:val="28"/>
          <w:lang w:val="uz-Cyrl-UZ"/>
        </w:rPr>
        <w:t xml:space="preserve">Ўтиш масштабини тўғри </w:t>
      </w:r>
      <w:r w:rsidRPr="004E4ACF">
        <w:rPr>
          <w:rFonts w:ascii="Times New Roman" w:hAnsi="Times New Roman"/>
          <w:sz w:val="28"/>
          <w:szCs w:val="28"/>
          <w:lang w:val="uz-Cyrl-UZ"/>
        </w:rPr>
        <w:t>танла</w:t>
      </w:r>
      <w:r w:rsidR="008170BA" w:rsidRPr="004E4ACF">
        <w:rPr>
          <w:rFonts w:ascii="Times New Roman" w:hAnsi="Times New Roman"/>
          <w:sz w:val="28"/>
          <w:szCs w:val="28"/>
          <w:lang w:val="uz-Cyrl-UZ"/>
        </w:rPr>
        <w:t xml:space="preserve">ш ва нисбий бирлик </w:t>
      </w:r>
      <w:r w:rsidR="00817B40">
        <w:rPr>
          <w:rFonts w:ascii="Times New Roman" w:hAnsi="Times New Roman"/>
          <w:sz w:val="28"/>
          <w:szCs w:val="28"/>
          <w:lang w:val="uz-Cyrl-UZ"/>
        </w:rPr>
        <w:t>ЭХМ</w:t>
      </w:r>
      <w:r w:rsidR="008170BA" w:rsidRPr="004E4ACF">
        <w:rPr>
          <w:rFonts w:ascii="Times New Roman" w:hAnsi="Times New Roman"/>
          <w:sz w:val="28"/>
          <w:szCs w:val="28"/>
          <w:lang w:val="uz-Cyrl-UZ"/>
        </w:rPr>
        <w:t xml:space="preserve"> имконият</w:t>
      </w:r>
      <w:r w:rsidRPr="004E4ACF">
        <w:rPr>
          <w:rFonts w:ascii="Times New Roman" w:hAnsi="Times New Roman"/>
          <w:sz w:val="28"/>
          <w:szCs w:val="28"/>
          <w:lang w:val="uz-Cyrl-UZ"/>
        </w:rPr>
        <w:t>ларини кенгайтиради.</w:t>
      </w:r>
    </w:p>
    <w:p w:rsidR="00C73D59" w:rsidRPr="004E4ACF" w:rsidRDefault="00C73D59" w:rsidP="00927FAB">
      <w:pPr>
        <w:spacing w:after="0" w:line="240" w:lineRule="auto"/>
        <w:jc w:val="center"/>
        <w:rPr>
          <w:rFonts w:ascii="Times New Roman" w:hAnsi="Times New Roman"/>
          <w:b/>
          <w:sz w:val="28"/>
          <w:szCs w:val="28"/>
          <w:lang w:val="uz-Cyrl-UZ"/>
        </w:rPr>
      </w:pPr>
      <w:r w:rsidRPr="004E4ACF">
        <w:rPr>
          <w:rFonts w:ascii="Times New Roman" w:hAnsi="Times New Roman"/>
          <w:b/>
          <w:sz w:val="28"/>
          <w:szCs w:val="28"/>
          <w:lang w:val="uz-Cyrl-UZ"/>
        </w:rPr>
        <w:t>1.14.ЭЛЕКТР МАШИНАЛАР ОРАЛИҒИДА ГАРМОНИК МАЙДОНДА ЧЕКСИЗ СПЕКТР</w:t>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8170BA"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w:t>
      </w:r>
      <w:r w:rsidR="00C73D59" w:rsidRPr="004E4ACF">
        <w:rPr>
          <w:rFonts w:ascii="Times New Roman" w:hAnsi="Times New Roman"/>
          <w:sz w:val="28"/>
          <w:szCs w:val="28"/>
          <w:lang w:val="uz-Cyrl-UZ"/>
        </w:rPr>
        <w:t xml:space="preserve">лектр машиналарда магнит майдони энергияси асосан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га тўпланган, шунинг учун энергияни ўзгартириш жараёнларини тушуниш учун машинанинг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да майдон шакли қандай ўзгаришини тасаввур қилиш керак. Юпқа параллелл оралиқда майдон шаклини биринчи яқинлашувини тасаввур қилган ҳолда  ҳисоблаш мумкинки юқори гармоникнинг саноқсиз спектридан иборат бўлган майдон айланадан (синусоидал) н</w:t>
      </w:r>
      <w:r w:rsidRPr="004E4ACF">
        <w:rPr>
          <w:rFonts w:ascii="Times New Roman" w:hAnsi="Times New Roman"/>
          <w:sz w:val="28"/>
          <w:szCs w:val="28"/>
          <w:lang w:val="uz-Cyrl-UZ"/>
        </w:rPr>
        <w:t>и</w:t>
      </w:r>
      <w:r w:rsidR="00C73D59" w:rsidRPr="004E4ACF">
        <w:rPr>
          <w:rFonts w:ascii="Times New Roman" w:hAnsi="Times New Roman"/>
          <w:sz w:val="28"/>
          <w:szCs w:val="28"/>
          <w:lang w:val="uz-Cyrl-UZ"/>
        </w:rPr>
        <w:t xml:space="preserve">синусоидалгача ўзгаради.  </w:t>
      </w: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D1665D"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да айлана майдон фақатгина идеал электрли </w:t>
      </w:r>
      <w:r w:rsidR="008170BA" w:rsidRPr="004E4ACF">
        <w:rPr>
          <w:rFonts w:ascii="Times New Roman" w:hAnsi="Times New Roman"/>
          <w:sz w:val="28"/>
          <w:szCs w:val="28"/>
          <w:lang w:val="uz-Cyrl-UZ"/>
        </w:rPr>
        <w:t>машинада бўлиши мумкин. Реал ма</w:t>
      </w:r>
      <w:r w:rsidR="00C73D59" w:rsidRPr="004E4ACF">
        <w:rPr>
          <w:rFonts w:ascii="Times New Roman" w:hAnsi="Times New Roman"/>
          <w:sz w:val="28"/>
          <w:szCs w:val="28"/>
          <w:lang w:val="uz-Cyrl-UZ"/>
        </w:rPr>
        <w:t>шиналарда эса оралиқдаги майдон н</w:t>
      </w:r>
      <w:r w:rsidR="008170BA" w:rsidRPr="004E4ACF">
        <w:rPr>
          <w:rFonts w:ascii="Times New Roman" w:hAnsi="Times New Roman"/>
          <w:sz w:val="28"/>
          <w:szCs w:val="28"/>
          <w:lang w:val="uz-Cyrl-UZ"/>
        </w:rPr>
        <w:t>исинусо</w:t>
      </w:r>
      <w:r w:rsidR="00C73D59" w:rsidRPr="004E4ACF">
        <w:rPr>
          <w:rFonts w:ascii="Times New Roman" w:hAnsi="Times New Roman"/>
          <w:sz w:val="28"/>
          <w:szCs w:val="28"/>
          <w:lang w:val="uz-Cyrl-UZ"/>
        </w:rPr>
        <w:t>идалдир.</w:t>
      </w:r>
    </w:p>
    <w:p w:rsidR="00C73D59" w:rsidRPr="004E4ACF" w:rsidRDefault="008170BA"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Н</w:t>
      </w:r>
      <w:r w:rsidR="00C73D59" w:rsidRPr="004E4ACF">
        <w:rPr>
          <w:rFonts w:ascii="Times New Roman" w:hAnsi="Times New Roman"/>
          <w:sz w:val="28"/>
          <w:szCs w:val="28"/>
          <w:lang w:val="uz-Cyrl-UZ"/>
        </w:rPr>
        <w:t>осинусоидал майдонни олий гармон</w:t>
      </w:r>
      <w:r w:rsidRPr="004E4ACF">
        <w:rPr>
          <w:rFonts w:ascii="Times New Roman" w:hAnsi="Times New Roman"/>
          <w:sz w:val="28"/>
          <w:szCs w:val="28"/>
          <w:lang w:val="uz-Cyrl-UZ"/>
        </w:rPr>
        <w:t xml:space="preserve">ик чексиз миқдори натижаси деб </w:t>
      </w:r>
      <w:r w:rsidR="00C73D59" w:rsidRPr="004E4ACF">
        <w:rPr>
          <w:rFonts w:ascii="Times New Roman" w:hAnsi="Times New Roman"/>
          <w:sz w:val="28"/>
          <w:szCs w:val="28"/>
          <w:lang w:val="uz-Cyrl-UZ"/>
        </w:rPr>
        <w:t xml:space="preserve">тасаввур қилиш мумкин.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да майдон шаклига эга бўлиб уни гармони қаторда қўйиб чиқиш мумкин ва бунда биринчи </w:t>
      </w:r>
      <w:r w:rsidR="00477047" w:rsidRPr="004E4ACF">
        <w:rPr>
          <w:rFonts w:ascii="Times New Roman" w:hAnsi="Times New Roman"/>
          <w:sz w:val="28"/>
          <w:szCs w:val="28"/>
          <w:lang w:val="uz-Cyrl-UZ"/>
        </w:rPr>
        <w:t>тебраниш</w:t>
      </w:r>
      <w:r w:rsidR="00C73D59" w:rsidRPr="004E4ACF">
        <w:rPr>
          <w:rFonts w:ascii="Times New Roman" w:hAnsi="Times New Roman"/>
          <w:sz w:val="28"/>
          <w:szCs w:val="28"/>
          <w:lang w:val="uz-Cyrl-UZ"/>
        </w:rPr>
        <w:t xml:space="preserve"> ва юқори гармоник индукцияси аниқланади.Юқори гармоникнинг бир қисми асосий гармоник томонга қараб айланади, бошқаси эсақарама қарши томонга. Юқори гармоник айланиш частотаси текисланиши мумкин ва паст ёкиасосий гармоника айланиш частотасидан юқори бўлиши мумкин. Гармоникнинг юқори фазаси ва </w:t>
      </w:r>
      <w:r w:rsidR="00477047" w:rsidRPr="004E4ACF">
        <w:rPr>
          <w:rFonts w:ascii="Times New Roman" w:hAnsi="Times New Roman"/>
          <w:sz w:val="28"/>
          <w:szCs w:val="28"/>
          <w:lang w:val="uz-Cyrl-UZ"/>
        </w:rPr>
        <w:t>тебраниш</w:t>
      </w:r>
      <w:r w:rsidR="00C73D59" w:rsidRPr="004E4ACF">
        <w:rPr>
          <w:rFonts w:ascii="Times New Roman" w:hAnsi="Times New Roman"/>
          <w:sz w:val="28"/>
          <w:szCs w:val="28"/>
          <w:lang w:val="uz-Cyrl-UZ"/>
        </w:rPr>
        <w:t xml:space="preserve"> юклама, кучланиш ва частота ўзгарганда ўзгаради.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Майдоннинг бузилиши ва юқори гармоник оралиғи тўғрисида жуда кўп сабаблар бор. Юқори гармоникни вақтинчалик ва фазовийга бўлиш мумкин.Вақтинчалик гармоникка машинадан ташқаридаги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га тушган гармониклар тегишли бўлади. Фазовий гармоник машина параметрларининг ночизиқлиги ва конструкциясининг ўзига хослиги ҳисобига оралиқда ҳосил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Электр машиналарни тўртқутбли </w:t>
      </w:r>
      <w:r w:rsidR="008170BA" w:rsidRPr="004E4ACF">
        <w:rPr>
          <w:rFonts w:ascii="Times New Roman" w:hAnsi="Times New Roman"/>
          <w:noProof/>
          <w:sz w:val="28"/>
          <w:szCs w:val="28"/>
          <w:lang w:val="uz-Cyrl-UZ" w:eastAsia="ru-RU"/>
        </w:rPr>
        <w:t>сифатида ҳам кўриб чиқиш мумкин</w:t>
      </w:r>
      <w:r w:rsidRPr="004E4ACF">
        <w:rPr>
          <w:rFonts w:ascii="Times New Roman" w:hAnsi="Times New Roman"/>
          <w:noProof/>
          <w:sz w:val="28"/>
          <w:szCs w:val="28"/>
          <w:lang w:val="uz-Cyrl-UZ" w:eastAsia="ru-RU"/>
        </w:rPr>
        <w:t>, иссиқлик чиқармасини ҳам ҳисобга олинса олти қутб сифатида қараш мумкин(1.26 расмга қаранг). Шундай қилиб вақтинчалик гармоник</w:t>
      </w:r>
      <w:r w:rsidR="008170BA" w:rsidRPr="004E4ACF">
        <w:rPr>
          <w:rFonts w:ascii="Times New Roman" w:hAnsi="Times New Roman"/>
          <w:noProof/>
          <w:sz w:val="28"/>
          <w:szCs w:val="28"/>
          <w:lang w:val="uz-Cyrl-UZ" w:eastAsia="ru-RU"/>
        </w:rPr>
        <w:t>а</w:t>
      </w:r>
      <w:r w:rsidRPr="004E4ACF">
        <w:rPr>
          <w:rFonts w:ascii="Times New Roman" w:hAnsi="Times New Roman"/>
          <w:noProof/>
          <w:sz w:val="28"/>
          <w:szCs w:val="28"/>
          <w:lang w:val="uz-Cyrl-UZ" w:eastAsia="ru-RU"/>
        </w:rPr>
        <w:t>лар машинага электрли, механик ва иссиқлик киришлари мумкин.</w:t>
      </w:r>
    </w:p>
    <w:p w:rsidR="00C73D59"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C73D59" w:rsidRPr="004E4ACF">
        <w:rPr>
          <w:rFonts w:ascii="Times New Roman" w:hAnsi="Times New Roman"/>
          <w:noProof/>
          <w:sz w:val="28"/>
          <w:szCs w:val="28"/>
          <w:lang w:val="uz-Cyrl-UZ" w:eastAsia="ru-RU"/>
        </w:rPr>
        <w:t xml:space="preserve">нинг </w:t>
      </w:r>
      <w:r w:rsidR="00D1665D"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вақтинчалик гармониклар </w:t>
      </w:r>
      <w:r w:rsidRPr="004E4ACF">
        <w:rPr>
          <w:rFonts w:ascii="Times New Roman" w:hAnsi="Times New Roman"/>
          <w:noProof/>
          <w:sz w:val="28"/>
          <w:szCs w:val="28"/>
          <w:lang w:val="uz-Cyrl-UZ" w:eastAsia="ru-RU"/>
        </w:rPr>
        <w:t>мотор</w:t>
      </w:r>
      <w:r w:rsidR="00C73D59" w:rsidRPr="004E4ACF">
        <w:rPr>
          <w:rFonts w:ascii="Times New Roman" w:hAnsi="Times New Roman"/>
          <w:noProof/>
          <w:sz w:val="28"/>
          <w:szCs w:val="28"/>
          <w:lang w:val="uz-Cyrl-UZ" w:eastAsia="ru-RU"/>
        </w:rPr>
        <w:t xml:space="preserve"> чиқармасига кучланишнинг н</w:t>
      </w:r>
      <w:r w:rsidR="008170BA" w:rsidRPr="004E4ACF">
        <w:rPr>
          <w:rFonts w:ascii="Times New Roman" w:hAnsi="Times New Roman"/>
          <w:noProof/>
          <w:sz w:val="28"/>
          <w:szCs w:val="28"/>
          <w:lang w:val="uz-Cyrl-UZ" w:eastAsia="ru-RU"/>
        </w:rPr>
        <w:t>осину</w:t>
      </w:r>
      <w:r w:rsidR="00C73D59" w:rsidRPr="004E4ACF">
        <w:rPr>
          <w:rFonts w:ascii="Times New Roman" w:hAnsi="Times New Roman"/>
          <w:noProof/>
          <w:sz w:val="28"/>
          <w:szCs w:val="28"/>
          <w:lang w:val="uz-Cyrl-UZ" w:eastAsia="ru-RU"/>
        </w:rPr>
        <w:t xml:space="preserve">соидал кучланиш ҳисобига  пайдо бўлади, у </w:t>
      </w:r>
      <w:r w:rsidRPr="004E4ACF">
        <w:rPr>
          <w:rFonts w:ascii="Times New Roman" w:hAnsi="Times New Roman"/>
          <w:noProof/>
          <w:sz w:val="28"/>
          <w:szCs w:val="28"/>
          <w:lang w:val="uz-Cyrl-UZ" w:eastAsia="ru-RU"/>
        </w:rPr>
        <w:t>мотор</w:t>
      </w:r>
      <w:r w:rsidR="00C73D59" w:rsidRPr="004E4ACF">
        <w:rPr>
          <w:rFonts w:ascii="Times New Roman" w:hAnsi="Times New Roman"/>
          <w:noProof/>
          <w:sz w:val="28"/>
          <w:szCs w:val="28"/>
          <w:lang w:val="uz-Cyrl-UZ" w:eastAsia="ru-RU"/>
        </w:rPr>
        <w:t>да олдин ёқилган ночизиқ элементлардан (реакторлар, ярим ўтказгичли асбоб ва бошқ.) кейин келиб чиқиши мумкин, тармоқда кучланиш шаклини бузилиши ҳисобига ҳам.  Агар тўйинган кучланиш ўз</w:t>
      </w:r>
      <w:r w:rsidR="008170BA" w:rsidRPr="004E4ACF">
        <w:rPr>
          <w:rFonts w:ascii="Times New Roman" w:hAnsi="Times New Roman"/>
          <w:noProof/>
          <w:sz w:val="28"/>
          <w:szCs w:val="28"/>
          <w:lang w:val="uz-Cyrl-UZ" w:eastAsia="ru-RU"/>
        </w:rPr>
        <w:t>г</w:t>
      </w:r>
      <w:r w:rsidR="00C73D59" w:rsidRPr="004E4ACF">
        <w:rPr>
          <w:rFonts w:ascii="Times New Roman" w:hAnsi="Times New Roman"/>
          <w:noProof/>
          <w:sz w:val="28"/>
          <w:szCs w:val="28"/>
          <w:lang w:val="uz-Cyrl-UZ" w:eastAsia="ru-RU"/>
        </w:rPr>
        <w:t>армас ташкил этувчидан иборат бўлса, унда гармоник майдон спекторида тоқ гармоник билан бир қаторда чексиз жуфт гармоник майдони спектори ҳосил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Ўтиш режимида вақтинчалик гармоникларни пайдо бўлишининг </w:t>
      </w:r>
      <w:r w:rsidR="008170BA" w:rsidRPr="004E4ACF">
        <w:rPr>
          <w:rFonts w:ascii="Times New Roman" w:hAnsi="Times New Roman"/>
          <w:noProof/>
          <w:sz w:val="28"/>
          <w:szCs w:val="28"/>
          <w:lang w:val="uz-Cyrl-UZ" w:eastAsia="ru-RU"/>
        </w:rPr>
        <w:t xml:space="preserve">сабаби носимметрия ва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нинг ночизиқ ўзгариши ва частота кучланишдир.</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майдон шакли идеал машиналар учун фазавий кучланиш шаклига мос келади, қачонки машина тузилиши фазовий гармоник оралиғини олиб кирмайди ва </w:t>
      </w: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да индукция кучланиш шаклини такрорлайди.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Юқори гармоникнинг максимал </w:t>
      </w:r>
      <w:r w:rsidR="00477047" w:rsidRPr="004E4ACF">
        <w:rPr>
          <w:rFonts w:ascii="Times New Roman" w:hAnsi="Times New Roman"/>
          <w:noProof/>
          <w:sz w:val="28"/>
          <w:szCs w:val="28"/>
          <w:lang w:val="uz-Cyrl-UZ" w:eastAsia="ru-RU"/>
        </w:rPr>
        <w:t>тебраниш</w:t>
      </w:r>
      <w:r w:rsidR="008170BA" w:rsidRPr="004E4ACF">
        <w:rPr>
          <w:rFonts w:ascii="Times New Roman" w:hAnsi="Times New Roman"/>
          <w:noProof/>
          <w:sz w:val="28"/>
          <w:szCs w:val="28"/>
          <w:lang w:val="uz-Cyrl-UZ" w:eastAsia="ru-RU"/>
        </w:rPr>
        <w:t>си  тўғрибурчакли кучла</w:t>
      </w:r>
      <w:r w:rsidRPr="004E4ACF">
        <w:rPr>
          <w:rFonts w:ascii="Times New Roman" w:hAnsi="Times New Roman"/>
          <w:noProof/>
          <w:sz w:val="28"/>
          <w:szCs w:val="28"/>
          <w:lang w:val="uz-Cyrl-UZ" w:eastAsia="ru-RU"/>
        </w:rPr>
        <w:t xml:space="preserve">нишнинг қувватланишида алоҳида ўринга эга, бу ҳолатда 3-гармоникнинг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си 1-гармоникнинг 1/3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сига тенг, 5-ники 1/5 ва v-чи 1/ v тенг қувватланаётган кучланинг бошқа шаклларида юқори гармоник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си даври Эйлер Фурьенин</w:t>
      </w:r>
      <w:r w:rsidR="008170BA" w:rsidRPr="004E4ACF">
        <w:rPr>
          <w:rFonts w:ascii="Times New Roman" w:hAnsi="Times New Roman"/>
          <w:noProof/>
          <w:sz w:val="28"/>
          <w:szCs w:val="28"/>
          <w:lang w:val="uz-Cyrl-UZ" w:eastAsia="ru-RU"/>
        </w:rPr>
        <w:t>г тригонометрик қаторига носину</w:t>
      </w:r>
      <w:r w:rsidRPr="004E4ACF">
        <w:rPr>
          <w:rFonts w:ascii="Times New Roman" w:hAnsi="Times New Roman"/>
          <w:noProof/>
          <w:sz w:val="28"/>
          <w:szCs w:val="28"/>
          <w:lang w:val="uz-Cyrl-UZ" w:eastAsia="ru-RU"/>
        </w:rPr>
        <w:t xml:space="preserve">соидал </w:t>
      </w:r>
      <w:r w:rsidR="00015692" w:rsidRPr="004E4ACF">
        <w:rPr>
          <w:rFonts w:ascii="Times New Roman" w:hAnsi="Times New Roman"/>
          <w:noProof/>
          <w:sz w:val="28"/>
          <w:szCs w:val="28"/>
          <w:lang w:val="uz-Cyrl-UZ" w:eastAsia="ru-RU"/>
        </w:rPr>
        <w:t>ЭДС</w:t>
      </w:r>
      <w:r w:rsidRPr="004E4ACF">
        <w:rPr>
          <w:rFonts w:ascii="Times New Roman" w:hAnsi="Times New Roman"/>
          <w:noProof/>
          <w:sz w:val="28"/>
          <w:szCs w:val="28"/>
          <w:lang w:val="uz-Cyrl-UZ" w:eastAsia="ru-RU"/>
        </w:rPr>
        <w:t xml:space="preserve">ни парчалашидан аниқланади.   (1.26 расмга қаранг)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механик чиқармаси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юқори гармоник пайдо бўлиши манбаси ҳисобланади.  Қаршилик моментининг ночизиқ ўзгаришида ва айланиш частотасида оралиқда юқори гармоник ҳосил бўлади. Агар тармоқ қуввати электр машинага уланган бўлса машина қуввати билан ўлчаб бўлмайди ўлчовдош соизмерима, унда  зарбий юклама ҳисобига пайдо бўлган ёки генераторнинг айланаётган моменти тебраниши ҳисобига, тармоқда кучланишни бузади.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ab/>
        <w:t>(1.26 расмга қаранг)  электр машиналарнинг иссиқлик чиқармаси вақтинчалик гармоникнинг манбаси бўлиши мумкин. Иссиқлик режимининг кескин ўзгаришларида қачонки машина кучли иссиқлик таъсирига тушиб қолса унда оралиқда ночизиқ тезкор иссиқлик таъсирларига боғлиқ бўлган юқори гармоник майдони ҳосил бўлади.  Одатда машинани иссиқлик урмайди, шунинг учун вақтинчалик гармоник синфи етарли даражада ўрганилган.</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умумий ҳолатларда вақтинчалик гармоник учта киришда </w:t>
      </w:r>
      <w:r w:rsidR="003830EC" w:rsidRPr="004E4ACF">
        <w:rPr>
          <w:rFonts w:ascii="Times New Roman" w:hAnsi="Times New Roman"/>
          <w:noProof/>
          <w:sz w:val="28"/>
          <w:szCs w:val="28"/>
          <w:lang w:val="uz-Cyrl-UZ" w:eastAsia="ru-RU"/>
        </w:rPr>
        <w:t>машина чиқармаси ночизиқ фактор</w:t>
      </w:r>
      <w:r w:rsidR="00C73D59" w:rsidRPr="004E4ACF">
        <w:rPr>
          <w:rFonts w:ascii="Times New Roman" w:hAnsi="Times New Roman"/>
          <w:noProof/>
          <w:sz w:val="28"/>
          <w:szCs w:val="28"/>
          <w:lang w:val="uz-Cyrl-UZ" w:eastAsia="ru-RU"/>
        </w:rPr>
        <w:t>лари таъсирида пайдо бўлиши мумкин.</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фазовий гармоник </w:t>
      </w:r>
      <w:r w:rsidR="0005017B" w:rsidRPr="004E4ACF">
        <w:rPr>
          <w:rFonts w:ascii="Times New Roman" w:hAnsi="Times New Roman"/>
          <w:noProof/>
          <w:sz w:val="28"/>
          <w:szCs w:val="28"/>
          <w:lang w:val="uz-Cyrl-UZ" w:eastAsia="ru-RU"/>
        </w:rPr>
        <w:t xml:space="preserve">носинусоидал </w:t>
      </w:r>
      <w:r w:rsidR="00665672" w:rsidRPr="004E4ACF">
        <w:rPr>
          <w:rFonts w:ascii="Times New Roman" w:hAnsi="Times New Roman"/>
          <w:noProof/>
          <w:sz w:val="28"/>
          <w:szCs w:val="28"/>
          <w:lang w:val="uz-Cyrl-UZ" w:eastAsia="ru-RU"/>
        </w:rPr>
        <w:t>чўлғам</w:t>
      </w:r>
      <w:r w:rsidR="0005017B" w:rsidRPr="004E4ACF">
        <w:rPr>
          <w:rFonts w:ascii="Times New Roman" w:hAnsi="Times New Roman"/>
          <w:noProof/>
          <w:sz w:val="28"/>
          <w:szCs w:val="28"/>
          <w:lang w:val="uz-Cyrl-UZ" w:eastAsia="ru-RU"/>
        </w:rPr>
        <w:t>ларнинг ростла</w:t>
      </w:r>
      <w:r w:rsidR="00C73D59" w:rsidRPr="004E4ACF">
        <w:rPr>
          <w:rFonts w:ascii="Times New Roman" w:hAnsi="Times New Roman"/>
          <w:noProof/>
          <w:sz w:val="28"/>
          <w:szCs w:val="28"/>
          <w:lang w:val="uz-Cyrl-UZ" w:eastAsia="ru-RU"/>
        </w:rPr>
        <w:t xml:space="preserve">ниши оқибатида ва чўлғам ЭЮК, нотекис </w:t>
      </w: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ротор ва статор </w:t>
      </w:r>
      <w:r w:rsidR="003E3744" w:rsidRPr="004E4ACF">
        <w:rPr>
          <w:rFonts w:ascii="Times New Roman" w:hAnsi="Times New Roman"/>
          <w:noProof/>
          <w:sz w:val="28"/>
          <w:szCs w:val="28"/>
          <w:lang w:val="uz-Cyrl-UZ" w:eastAsia="ru-RU"/>
        </w:rPr>
        <w:t>тирқиш</w:t>
      </w:r>
      <w:r w:rsidR="00C73D59" w:rsidRPr="004E4ACF">
        <w:rPr>
          <w:rFonts w:ascii="Times New Roman" w:hAnsi="Times New Roman"/>
          <w:noProof/>
          <w:sz w:val="28"/>
          <w:szCs w:val="28"/>
          <w:lang w:val="uz-Cyrl-UZ" w:eastAsia="ru-RU"/>
        </w:rPr>
        <w:t xml:space="preserve"> ва тишчаларининг мавжудлиги билан боғлиқликда, оралиқнинг конуссимонлиги ва бошқа технологик факторлар, шунинг ночизиклик.</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Фазовий гармоникни кўриб чиқишни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гармонидан бошлаймиз. Оддий чўлғам бир неча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лардан иборат ғалтак ҳисобланади. Бир текисдаги оралиқда  чўлғами қадамида жамланган ғалтаксимон чўлғам  y=</w:t>
      </w:r>
      <w:r w:rsidRPr="004E4ACF">
        <w:rPr>
          <w:rFonts w:ascii="Times New Roman" w:hAnsi="Times New Roman"/>
          <w:noProof/>
          <w:sz w:val="28"/>
          <w:szCs w:val="28"/>
          <w:lang w:val="en-US" w:eastAsia="ru-RU"/>
        </w:rPr>
        <w:t>τ</w:t>
      </w:r>
      <w:r w:rsidRPr="004E4ACF">
        <w:rPr>
          <w:rFonts w:ascii="Times New Roman" w:hAnsi="Times New Roman"/>
          <w:noProof/>
          <w:sz w:val="28"/>
          <w:szCs w:val="28"/>
          <w:lang w:val="uz-Cyrl-UZ" w:eastAsia="ru-RU"/>
        </w:rPr>
        <w:t xml:space="preserve"> тўғрибурчакли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ни яратади.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чўлғамини ростлаш уч трапеция кўринишига эга (1.80 расмга қаранг). Бир неча ғалтакдан иборат бўлган чўлғам учун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нинг ростла</w:t>
      </w:r>
      <w:r w:rsidR="0005017B" w:rsidRPr="004E4ACF">
        <w:rPr>
          <w:rFonts w:ascii="Times New Roman" w:hAnsi="Times New Roman"/>
          <w:noProof/>
          <w:sz w:val="28"/>
          <w:szCs w:val="28"/>
          <w:lang w:val="uz-Cyrl-UZ" w:eastAsia="ru-RU"/>
        </w:rPr>
        <w:t>ш эгри поғонасимон, сину</w:t>
      </w:r>
      <w:r w:rsidRPr="004E4ACF">
        <w:rPr>
          <w:rFonts w:ascii="Times New Roman" w:hAnsi="Times New Roman"/>
          <w:noProof/>
          <w:sz w:val="28"/>
          <w:szCs w:val="28"/>
          <w:lang w:val="uz-Cyrl-UZ" w:eastAsia="ru-RU"/>
        </w:rPr>
        <w:t>соидга яқинлашган кўринишга эга.(1.81 расмга қаранг).</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Ғалтак ёки қисқартирилмаган  бирта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 xml:space="preserve"> учун    бир текисдаги оралиқда гармоник </w:t>
      </w:r>
      <w:r w:rsidR="00477047" w:rsidRPr="004E4ACF">
        <w:rPr>
          <w:rFonts w:ascii="Times New Roman" w:hAnsi="Times New Roman"/>
          <w:noProof/>
          <w:sz w:val="28"/>
          <w:szCs w:val="28"/>
          <w:lang w:val="uz-Cyrl-UZ" w:eastAsia="ru-RU"/>
        </w:rPr>
        <w:t>тебраниш</w:t>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2E020450" wp14:editId="1E6C4895">
            <wp:extent cx="2505075" cy="1047750"/>
            <wp:effectExtent l="0" t="0" r="952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05075" cy="1047750"/>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дан иборат.</w:t>
      </w:r>
    </w:p>
    <w:p w:rsidR="00C73D59" w:rsidRPr="004E4ACF" w:rsidRDefault="005B7616"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МЮК</w:t>
      </w:r>
      <w:r w:rsidR="0005017B" w:rsidRPr="004E4ACF">
        <w:rPr>
          <w:rFonts w:ascii="Times New Roman" w:hAnsi="Times New Roman"/>
          <w:noProof/>
          <w:sz w:val="28"/>
          <w:szCs w:val="28"/>
          <w:lang w:val="uz-Cyrl-UZ" w:eastAsia="ru-RU"/>
        </w:rPr>
        <w:t>нинг трапеци</w:t>
      </w:r>
      <w:r w:rsidR="00C73D59" w:rsidRPr="004E4ACF">
        <w:rPr>
          <w:rFonts w:ascii="Times New Roman" w:hAnsi="Times New Roman"/>
          <w:noProof/>
          <w:sz w:val="28"/>
          <w:szCs w:val="28"/>
          <w:lang w:val="uz-Cyrl-UZ" w:eastAsia="ru-RU"/>
        </w:rPr>
        <w:t>ал шаклига ўтишда ва y</w:t>
      </w:r>
      <m:oMath>
        <m:r>
          <w:rPr>
            <w:rFonts w:ascii="Cambria Math" w:hAnsi="Cambria Math"/>
            <w:noProof/>
            <w:sz w:val="28"/>
            <w:szCs w:val="28"/>
            <w:lang w:val="uz-Cyrl-UZ" w:eastAsia="ru-RU"/>
          </w:rPr>
          <m:t>≈</m:t>
        </m:r>
      </m:oMath>
      <w:r w:rsidR="00C73D59" w:rsidRPr="004E4ACF">
        <w:rPr>
          <w:rFonts w:ascii="Times New Roman" w:eastAsia="Times New Roman" w:hAnsi="Times New Roman"/>
          <w:noProof/>
          <w:sz w:val="28"/>
          <w:szCs w:val="28"/>
          <w:lang w:val="uz-Cyrl-UZ" w:eastAsia="ru-RU"/>
        </w:rPr>
        <w:t>0,8</w:t>
      </w:r>
      <w:r w:rsidR="00C73D59" w:rsidRPr="004E4ACF">
        <w:rPr>
          <w:rFonts w:ascii="Times New Roman" w:hAnsi="Times New Roman"/>
          <w:noProof/>
          <w:sz w:val="28"/>
          <w:szCs w:val="28"/>
          <w:lang w:val="en-US" w:eastAsia="ru-RU"/>
        </w:rPr>
        <w:t>τ</w:t>
      </w:r>
      <w:r w:rsidR="0005017B" w:rsidRPr="004E4ACF">
        <w:rPr>
          <w:rFonts w:ascii="Times New Roman" w:hAnsi="Times New Roman"/>
          <w:noProof/>
          <w:sz w:val="28"/>
          <w:szCs w:val="28"/>
          <w:lang w:val="uz-Cyrl-UZ" w:eastAsia="ru-RU"/>
        </w:rPr>
        <w:t xml:space="preserve">  нинг қисқари</w:t>
      </w:r>
      <w:r w:rsidR="00C73D59" w:rsidRPr="004E4ACF">
        <w:rPr>
          <w:rFonts w:ascii="Times New Roman" w:hAnsi="Times New Roman"/>
          <w:noProof/>
          <w:sz w:val="28"/>
          <w:szCs w:val="28"/>
          <w:lang w:val="uz-Cyrl-UZ" w:eastAsia="ru-RU"/>
        </w:rPr>
        <w:t xml:space="preserve">шида юқори гармоник </w:t>
      </w:r>
      <w:r w:rsidR="00477047" w:rsidRPr="004E4ACF">
        <w:rPr>
          <w:rFonts w:ascii="Times New Roman" w:hAnsi="Times New Roman"/>
          <w:noProof/>
          <w:sz w:val="28"/>
          <w:szCs w:val="28"/>
          <w:lang w:val="uz-Cyrl-UZ" w:eastAsia="ru-RU"/>
        </w:rPr>
        <w:t>тебраниш</w:t>
      </w:r>
      <w:r w:rsidR="00C73D59" w:rsidRPr="004E4ACF">
        <w:rPr>
          <w:rFonts w:ascii="Times New Roman" w:hAnsi="Times New Roman"/>
          <w:noProof/>
          <w:sz w:val="28"/>
          <w:szCs w:val="28"/>
          <w:lang w:val="uz-Cyrl-UZ" w:eastAsia="ru-RU"/>
        </w:rPr>
        <w:t>си к</w:t>
      </w:r>
      <w:r w:rsidR="0005017B" w:rsidRPr="004E4ACF">
        <w:rPr>
          <w:rFonts w:ascii="Times New Roman" w:hAnsi="Times New Roman"/>
          <w:noProof/>
          <w:sz w:val="28"/>
          <w:szCs w:val="28"/>
          <w:lang w:val="uz-Cyrl-UZ" w:eastAsia="ru-RU"/>
        </w:rPr>
        <w:t xml:space="preserve">ескин пасаяди. </w:t>
      </w:r>
      <w:r w:rsidRPr="004E4ACF">
        <w:rPr>
          <w:rFonts w:ascii="Times New Roman" w:hAnsi="Times New Roman"/>
          <w:noProof/>
          <w:sz w:val="28"/>
          <w:szCs w:val="28"/>
          <w:lang w:val="uz-Cyrl-UZ" w:eastAsia="ru-RU"/>
        </w:rPr>
        <w:t>МЮК</w:t>
      </w:r>
      <w:r w:rsidR="0005017B" w:rsidRPr="004E4ACF">
        <w:rPr>
          <w:rFonts w:ascii="Times New Roman" w:hAnsi="Times New Roman"/>
          <w:noProof/>
          <w:sz w:val="28"/>
          <w:szCs w:val="28"/>
          <w:lang w:val="uz-Cyrl-UZ" w:eastAsia="ru-RU"/>
        </w:rPr>
        <w:t>нинг поғонаси</w:t>
      </w:r>
      <w:r w:rsidR="00C73D59" w:rsidRPr="004E4ACF">
        <w:rPr>
          <w:rFonts w:ascii="Times New Roman" w:hAnsi="Times New Roman"/>
          <w:noProof/>
          <w:sz w:val="28"/>
          <w:szCs w:val="28"/>
          <w:lang w:val="uz-Cyrl-UZ" w:eastAsia="ru-RU"/>
        </w:rPr>
        <w:t xml:space="preserve">мон тақсимланишида келгусидаги </w:t>
      </w:r>
      <w:r w:rsidR="00477047" w:rsidRPr="004E4ACF">
        <w:rPr>
          <w:rFonts w:ascii="Times New Roman" w:hAnsi="Times New Roman"/>
          <w:noProof/>
          <w:sz w:val="28"/>
          <w:szCs w:val="28"/>
          <w:lang w:val="uz-Cyrl-UZ" w:eastAsia="ru-RU"/>
        </w:rPr>
        <w:t>тебраниш</w:t>
      </w:r>
      <w:r w:rsidR="00C73D59" w:rsidRPr="004E4ACF">
        <w:rPr>
          <w:rFonts w:ascii="Times New Roman" w:hAnsi="Times New Roman"/>
          <w:noProof/>
          <w:sz w:val="28"/>
          <w:szCs w:val="28"/>
          <w:lang w:val="uz-Cyrl-UZ" w:eastAsia="ru-RU"/>
        </w:rPr>
        <w:t>ни  ва юқори гармоник миқдорини камайишига олиб келади.</w:t>
      </w:r>
    </w:p>
    <w:p w:rsidR="00C73D59" w:rsidRPr="004E4ACF" w:rsidRDefault="0005017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Бироқ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 юқори гармоник мазму</w:t>
      </w:r>
      <w:r w:rsidR="00C73D59" w:rsidRPr="004E4ACF">
        <w:rPr>
          <w:rFonts w:ascii="Times New Roman" w:hAnsi="Times New Roman"/>
          <w:noProof/>
          <w:sz w:val="28"/>
          <w:szCs w:val="28"/>
          <w:lang w:val="uz-Cyrl-UZ" w:eastAsia="ru-RU"/>
        </w:rPr>
        <w:t xml:space="preserve">нини нолга олиб келиш мумкин эмас, чунки машинанинг тишли майдонида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ларнинг синусоидал тақсимла</w:t>
      </w:r>
      <w:r w:rsidR="00C73D59" w:rsidRPr="004E4ACF">
        <w:rPr>
          <w:rFonts w:ascii="Times New Roman" w:hAnsi="Times New Roman"/>
          <w:noProof/>
          <w:sz w:val="28"/>
          <w:szCs w:val="28"/>
          <w:lang w:val="uz-Cyrl-UZ" w:eastAsia="ru-RU"/>
        </w:rPr>
        <w:t>нишини бажаришнинг иложи йўқ.</w:t>
      </w:r>
    </w:p>
    <w:p w:rsidR="00C73D59" w:rsidRPr="004E4ACF" w:rsidRDefault="0005017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Майдон айланиши йўналиши фазо</w:t>
      </w:r>
      <w:r w:rsidR="00C73D59" w:rsidRPr="004E4ACF">
        <w:rPr>
          <w:rFonts w:ascii="Times New Roman" w:hAnsi="Times New Roman"/>
          <w:noProof/>
          <w:sz w:val="28"/>
          <w:szCs w:val="28"/>
          <w:lang w:val="uz-Cyrl-UZ" w:eastAsia="ru-RU"/>
        </w:rPr>
        <w:t xml:space="preserve">вий юқори гармоникда </w:t>
      </w:r>
      <w:r w:rsidR="005B7616" w:rsidRPr="004E4ACF">
        <w:rPr>
          <w:rFonts w:ascii="Times New Roman" w:hAnsi="Times New Roman"/>
          <w:noProof/>
          <w:sz w:val="28"/>
          <w:szCs w:val="28"/>
          <w:lang w:val="uz-Cyrl-UZ" w:eastAsia="ru-RU"/>
        </w:rPr>
        <w:t>МЮК</w:t>
      </w:r>
      <w:r w:rsidR="00C73D59" w:rsidRPr="004E4ACF">
        <w:rPr>
          <w:rFonts w:ascii="Times New Roman" w:hAnsi="Times New Roman"/>
          <w:noProof/>
          <w:sz w:val="28"/>
          <w:szCs w:val="28"/>
          <w:lang w:val="uz-Cyrl-UZ" w:eastAsia="ru-RU"/>
        </w:rPr>
        <w:t xml:space="preserve"> чўлғам фазалари миқдорига боғлиқ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Учфазали симметрик чўлғамда гармоника келиб чиқади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799552" behindDoc="0" locked="0" layoutInCell="1" allowOverlap="1" wp14:anchorId="3B293599" wp14:editId="36FA14A3">
            <wp:simplePos x="0" y="0"/>
            <wp:positionH relativeFrom="column">
              <wp:posOffset>1128584</wp:posOffset>
            </wp:positionH>
            <wp:positionV relativeFrom="paragraph">
              <wp:posOffset>-58174</wp:posOffset>
            </wp:positionV>
            <wp:extent cx="2901571" cy="341194"/>
            <wp:effectExtent l="19050" t="0" r="0" b="0"/>
            <wp:wrapNone/>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01571" cy="341194"/>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en-US"/>
        </w:rPr>
        <w:t>n</w:t>
      </w:r>
      <w:r w:rsidRPr="004E4ACF">
        <w:rPr>
          <w:rFonts w:ascii="Times New Roman" w:hAnsi="Times New Roman"/>
          <w:sz w:val="28"/>
          <w:szCs w:val="28"/>
        </w:rPr>
        <w:t xml:space="preserve">=0,1,2…., гармоник 6 </w:t>
      </w:r>
      <w:r w:rsidRPr="004E4ACF">
        <w:rPr>
          <w:rFonts w:ascii="Times New Roman" w:hAnsi="Times New Roman"/>
          <w:sz w:val="28"/>
          <w:szCs w:val="28"/>
          <w:lang w:val="en-US"/>
        </w:rPr>
        <w:t>n</w:t>
      </w:r>
      <w:r w:rsidRPr="004E4ACF">
        <w:rPr>
          <w:rFonts w:ascii="Times New Roman" w:hAnsi="Times New Roman"/>
          <w:sz w:val="28"/>
          <w:szCs w:val="28"/>
        </w:rPr>
        <w:t>+1(7,13,19..,) частота билан айланади</w:t>
      </w:r>
      <w:r w:rsidRPr="004E4ACF">
        <w:rPr>
          <w:rFonts w:ascii="Times New Roman" w:hAnsi="Times New Roman"/>
          <w:sz w:val="28"/>
          <w:szCs w:val="28"/>
          <w:lang w:val="uz-Cyrl-UZ"/>
        </w:rPr>
        <w:t xml:space="preserve"> асосийга кўра</w:t>
      </w:r>
      <w:r w:rsidRPr="004E4ACF">
        <w:rPr>
          <w:rFonts w:ascii="Times New Roman" w:hAnsi="Times New Roman"/>
          <w:sz w:val="28"/>
          <w:szCs w:val="28"/>
        </w:rPr>
        <w:t xml:space="preserve"> 7,13,19 дан кам б</w:t>
      </w:r>
      <w:r w:rsidRPr="004E4ACF">
        <w:rPr>
          <w:rFonts w:ascii="Times New Roman" w:hAnsi="Times New Roman"/>
          <w:sz w:val="28"/>
          <w:szCs w:val="28"/>
          <w:lang w:val="uz-Cyrl-UZ"/>
        </w:rPr>
        <w:t>ў</w:t>
      </w:r>
      <w:r w:rsidRPr="004E4ACF">
        <w:rPr>
          <w:rFonts w:ascii="Times New Roman" w:hAnsi="Times New Roman"/>
          <w:sz w:val="28"/>
          <w:szCs w:val="28"/>
        </w:rPr>
        <w:t xml:space="preserve">лади, </w:t>
      </w:r>
      <w:r w:rsidRPr="004E4ACF">
        <w:rPr>
          <w:rFonts w:ascii="Times New Roman" w:hAnsi="Times New Roman"/>
          <w:sz w:val="28"/>
          <w:szCs w:val="28"/>
          <w:lang w:val="uz-Cyrl-UZ"/>
        </w:rPr>
        <w:t>1-каби.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6</w:t>
      </w:r>
      <w:r w:rsidRPr="004E4ACF">
        <w:rPr>
          <w:rFonts w:ascii="Times New Roman" w:hAnsi="Times New Roman"/>
          <w:sz w:val="28"/>
          <w:szCs w:val="28"/>
          <w:lang w:val="en-US"/>
        </w:rPr>
        <w:t>n</w:t>
      </w:r>
      <w:r w:rsidRPr="004E4ACF">
        <w:rPr>
          <w:rFonts w:ascii="Times New Roman" w:hAnsi="Times New Roman"/>
          <w:sz w:val="28"/>
          <w:szCs w:val="28"/>
          <w:lang w:val="uz-Cyrl-UZ"/>
        </w:rPr>
        <w:t>-1(5,11,17) гармоника 5,11,17 частота билан бир марта кам ва асосий гармоникнинг қарама-қарши томонига айланиши.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Икки фазали симметрик учун</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4 n+1(5,9,13-)  биринчи томонга айланаётган гармоник ва 4 n+1(3,7,11-) – томонга, асосий тўлқиннинг қарама-қарши томонга айланиши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2F673D4" wp14:editId="33C651DA">
            <wp:extent cx="3081707" cy="307074"/>
            <wp:effectExtent l="19050" t="0" r="4393"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73" cstate="print">
                      <a:extLst>
                        <a:ext uri="{28A0092B-C50C-407E-A947-70E740481C1C}">
                          <a14:useLocalDpi xmlns:a14="http://schemas.microsoft.com/office/drawing/2010/main" val="0"/>
                        </a:ext>
                      </a:extLst>
                    </a:blip>
                    <a:srcRect b="68712"/>
                    <a:stretch>
                      <a:fillRect/>
                    </a:stretch>
                  </pic:blipFill>
                  <pic:spPr bwMode="auto">
                    <a:xfrm>
                      <a:off x="0" y="0"/>
                      <a:ext cx="3088296" cy="307731"/>
                    </a:xfrm>
                    <a:prstGeom prst="rect">
                      <a:avLst/>
                    </a:prstGeom>
                    <a:noFill/>
                    <a:ln>
                      <a:noFill/>
                    </a:ln>
                  </pic:spPr>
                </pic:pic>
              </a:graphicData>
            </a:graphic>
          </wp:inline>
        </w:drawing>
      </w:r>
    </w:p>
    <w:p w:rsidR="00C73D59" w:rsidRPr="004E4ACF" w:rsidRDefault="0005017B"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t>Электр машиналарнинг тавси</w:t>
      </w:r>
      <w:r w:rsidR="00C73D59" w:rsidRPr="004E4ACF">
        <w:rPr>
          <w:rFonts w:ascii="Times New Roman" w:hAnsi="Times New Roman"/>
          <w:sz w:val="28"/>
          <w:szCs w:val="28"/>
          <w:lang w:val="uz-Cyrl-UZ"/>
        </w:rPr>
        <w:t xml:space="preserve">фига худди шундай кўплаб гармоник тишли ҳам таъсир кўрсатади. Электр машиналар якор чўлғами </w:t>
      </w:r>
      <w:r w:rsidR="003E3744" w:rsidRPr="004E4ACF">
        <w:rPr>
          <w:rFonts w:ascii="Times New Roman" w:hAnsi="Times New Roman"/>
          <w:sz w:val="28"/>
          <w:szCs w:val="28"/>
          <w:lang w:val="uz-Cyrl-UZ"/>
        </w:rPr>
        <w:t>тирқиш</w:t>
      </w:r>
      <w:r w:rsidR="00C73D59" w:rsidRPr="004E4ACF">
        <w:rPr>
          <w:rFonts w:ascii="Times New Roman" w:hAnsi="Times New Roman"/>
          <w:sz w:val="28"/>
          <w:szCs w:val="28"/>
          <w:lang w:val="uz-Cyrl-UZ"/>
        </w:rPr>
        <w:t>да жойлашади</w:t>
      </w:r>
      <w:r w:rsidRPr="004E4ACF">
        <w:rPr>
          <w:rFonts w:ascii="Times New Roman" w:hAnsi="Times New Roman"/>
          <w:sz w:val="28"/>
          <w:szCs w:val="28"/>
          <w:lang w:val="uz-Cyrl-UZ"/>
        </w:rPr>
        <w:t>.</w:t>
      </w:r>
      <w:r w:rsidR="00C73D59" w:rsidRPr="004E4ACF">
        <w:rPr>
          <w:rFonts w:ascii="Times New Roman" w:hAnsi="Times New Roman"/>
          <w:sz w:val="28"/>
          <w:szCs w:val="28"/>
          <w:lang w:val="uz-Cyrl-UZ"/>
        </w:rPr>
        <w:t xml:space="preserve"> Шу сабабли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даги нотекис ўтказувчанлик майдони тавсифи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да </w:t>
      </w:r>
      <w:r w:rsidR="005B7616" w:rsidRPr="004E4ACF">
        <w:rPr>
          <w:rFonts w:ascii="Times New Roman" w:hAnsi="Times New Roman"/>
          <w:sz w:val="28"/>
          <w:szCs w:val="28"/>
          <w:lang w:val="uz-Cyrl-UZ"/>
        </w:rPr>
        <w:t>МЮК</w:t>
      </w:r>
      <w:r w:rsidR="00C73D59" w:rsidRPr="004E4ACF">
        <w:rPr>
          <w:rFonts w:ascii="Times New Roman" w:hAnsi="Times New Roman"/>
          <w:sz w:val="28"/>
          <w:szCs w:val="28"/>
          <w:lang w:val="uz-Cyrl-UZ"/>
        </w:rPr>
        <w:t xml:space="preserve"> тақсимланиши сифатида, худди шундай </w:t>
      </w:r>
      <w:r w:rsidR="00D1665D" w:rsidRPr="004E4ACF">
        <w:rPr>
          <w:rFonts w:ascii="Times New Roman" w:hAnsi="Times New Roman"/>
          <w:sz w:val="28"/>
          <w:szCs w:val="28"/>
          <w:lang w:val="uz-Cyrl-UZ"/>
        </w:rPr>
        <w:t>тор тирқиш</w:t>
      </w:r>
      <w:r w:rsidR="00C73D59" w:rsidRPr="004E4ACF">
        <w:rPr>
          <w:rFonts w:ascii="Times New Roman" w:hAnsi="Times New Roman"/>
          <w:sz w:val="28"/>
          <w:szCs w:val="28"/>
          <w:lang w:val="uz-Cyrl-UZ"/>
        </w:rPr>
        <w:t xml:space="preserve"> ўтказувчанлиги аниқланади.</w:t>
      </w:r>
    </w:p>
    <w:p w:rsidR="00C73D59" w:rsidRPr="004E4ACF" w:rsidRDefault="005B7616"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МЮК</w:t>
      </w:r>
      <w:r w:rsidR="0005017B" w:rsidRPr="004E4ACF">
        <w:rPr>
          <w:rFonts w:ascii="Times New Roman" w:hAnsi="Times New Roman"/>
          <w:sz w:val="28"/>
          <w:szCs w:val="28"/>
          <w:lang w:val="uz-Cyrl-UZ"/>
        </w:rPr>
        <w:t>ни синусоидал тақсимлани</w:t>
      </w:r>
      <w:r w:rsidR="00C73D59" w:rsidRPr="004E4ACF">
        <w:rPr>
          <w:rFonts w:ascii="Times New Roman" w:hAnsi="Times New Roman"/>
          <w:sz w:val="28"/>
          <w:szCs w:val="28"/>
          <w:lang w:val="uz-Cyrl-UZ"/>
        </w:rPr>
        <w:t>шида тўйинмаган машинада, ротор ва статорда тишларнинг мавжудлиги оралиқда В</w:t>
      </w:r>
      <w:r w:rsidR="00C73D59" w:rsidRPr="004E4ACF">
        <w:rPr>
          <w:rFonts w:ascii="Times New Roman" w:hAnsi="Times New Roman"/>
          <w:sz w:val="28"/>
          <w:szCs w:val="28"/>
          <w:vertAlign w:val="subscript"/>
          <w:lang w:val="uz-Cyrl-UZ"/>
        </w:rPr>
        <w:t>рез</w:t>
      </w:r>
      <w:r w:rsidR="00C73D59" w:rsidRPr="004E4ACF">
        <w:rPr>
          <w:rFonts w:ascii="Times New Roman" w:hAnsi="Times New Roman"/>
          <w:sz w:val="28"/>
          <w:szCs w:val="28"/>
          <w:lang w:val="uz-Cyrl-UZ"/>
        </w:rPr>
        <w:t xml:space="preserve"> оралиқда натижаси юзага келган магнит индукциясини тақсимлаш В</w:t>
      </w:r>
      <w:r w:rsidR="00C73D59" w:rsidRPr="004E4ACF">
        <w:rPr>
          <w:rFonts w:ascii="Times New Roman" w:hAnsi="Times New Roman"/>
          <w:sz w:val="28"/>
          <w:szCs w:val="28"/>
          <w:vertAlign w:val="subscript"/>
          <w:lang w:val="uz-Cyrl-UZ"/>
        </w:rPr>
        <w:t>z</w:t>
      </w:r>
      <w:r w:rsidR="00C73D59" w:rsidRPr="004E4ACF">
        <w:rPr>
          <w:rFonts w:ascii="Times New Roman" w:hAnsi="Times New Roman"/>
          <w:sz w:val="28"/>
          <w:szCs w:val="28"/>
          <w:lang w:val="uz-Cyrl-UZ"/>
        </w:rPr>
        <w:t xml:space="preserve"> тишли гармоникнинг пайдо бўлиши ҳисобига бузилади. (1.73.расмга қаранг)  </w:t>
      </w:r>
    </w:p>
    <w:p w:rsidR="00C73D59" w:rsidRPr="004E4ACF" w:rsidRDefault="00C73D59"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Гармоник тишли силлиқ статор ва роторларни кўриб чиқилаётган ҳолатида қутбли бўлиниш </w:t>
      </w:r>
      <m:oMath>
        <m:r>
          <w:rPr>
            <w:rFonts w:ascii="Cambria Math" w:hAnsi="Cambria Math"/>
            <w:noProof/>
            <w:sz w:val="28"/>
            <w:szCs w:val="28"/>
            <w:lang w:val="uz-Cyrl-UZ" w:eastAsia="ru-RU"/>
          </w:rPr>
          <m:t>τ</m:t>
        </m:r>
      </m:oMath>
      <w:r w:rsidRPr="004E4ACF">
        <w:rPr>
          <w:rFonts w:ascii="Times New Roman" w:eastAsia="Times New Roman" w:hAnsi="Times New Roman"/>
          <w:noProof/>
          <w:sz w:val="28"/>
          <w:szCs w:val="28"/>
          <w:vertAlign w:val="subscript"/>
          <w:lang w:val="uz-Cyrl-UZ" w:eastAsia="ru-RU"/>
        </w:rPr>
        <w:t xml:space="preserve">z </w:t>
      </w:r>
      <w:r w:rsidRPr="004E4ACF">
        <w:rPr>
          <w:rFonts w:ascii="Times New Roman" w:eastAsia="Times New Roman" w:hAnsi="Times New Roman"/>
          <w:noProof/>
          <w:sz w:val="28"/>
          <w:szCs w:val="28"/>
          <w:lang w:val="uz-Cyrl-UZ" w:eastAsia="ru-RU"/>
        </w:rPr>
        <w:t xml:space="preserve">ротор ва статорнинг тишлари сони билан аниқланади ёки ротор: </w:t>
      </w:r>
      <m:oMath>
        <m:r>
          <w:rPr>
            <w:rFonts w:ascii="Cambria Math" w:hAnsi="Cambria Math"/>
            <w:noProof/>
            <w:sz w:val="28"/>
            <w:szCs w:val="28"/>
            <w:lang w:val="uz-Cyrl-UZ" w:eastAsia="ru-RU"/>
          </w:rPr>
          <m:t>τ</m:t>
        </m:r>
      </m:oMath>
      <w:r w:rsidRPr="004E4ACF">
        <w:rPr>
          <w:rFonts w:ascii="Times New Roman" w:eastAsia="Times New Roman" w:hAnsi="Times New Roman"/>
          <w:noProof/>
          <w:sz w:val="28"/>
          <w:szCs w:val="28"/>
          <w:vertAlign w:val="subscript"/>
          <w:lang w:val="uz-Cyrl-UZ" w:eastAsia="ru-RU"/>
        </w:rPr>
        <w:t>z</w:t>
      </w:r>
      <w:r w:rsidRPr="004E4ACF">
        <w:rPr>
          <w:rFonts w:ascii="Times New Roman" w:hAnsi="Times New Roman"/>
          <w:sz w:val="28"/>
          <w:szCs w:val="28"/>
          <w:lang w:val="uz-Cyrl-UZ"/>
        </w:rPr>
        <w:t>=</w:t>
      </w:r>
      <m:oMath>
        <m:r>
          <w:rPr>
            <w:rFonts w:ascii="Cambria Math" w:hAnsi="Cambria Math"/>
            <w:sz w:val="28"/>
            <w:szCs w:val="28"/>
            <w:lang w:val="uz-Cyrl-UZ"/>
          </w:rPr>
          <m:t>π</m:t>
        </m:r>
      </m:oMath>
      <w:r w:rsidRPr="004E4ACF">
        <w:rPr>
          <w:rFonts w:ascii="Times New Roman" w:eastAsia="Times New Roman" w:hAnsi="Times New Roman"/>
          <w:noProof/>
          <w:sz w:val="28"/>
          <w:szCs w:val="28"/>
          <w:lang w:val="uz-Cyrl-UZ"/>
        </w:rPr>
        <w:t>D/</w:t>
      </w:r>
      <w:r w:rsidRPr="004E4ACF">
        <w:rPr>
          <w:rFonts w:ascii="Times New Roman" w:eastAsia="Times New Roman" w:hAnsi="Times New Roman"/>
          <w:noProof/>
          <w:sz w:val="28"/>
          <w:szCs w:val="28"/>
          <w:lang w:val="uz-Cyrl-UZ" w:eastAsia="ru-RU"/>
        </w:rPr>
        <w:t xml:space="preserve"> z. Тишли гармоникнинг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 xml:space="preserve">си </w:t>
      </w:r>
      <w:r w:rsidR="00D1665D" w:rsidRPr="004E4ACF">
        <w:rPr>
          <w:rFonts w:ascii="Times New Roman" w:eastAsia="Times New Roman" w:hAnsi="Times New Roman"/>
          <w:noProof/>
          <w:sz w:val="28"/>
          <w:szCs w:val="28"/>
          <w:lang w:val="uz-Cyrl-UZ" w:eastAsia="ru-RU"/>
        </w:rPr>
        <w:t>тор тирқиш</w:t>
      </w:r>
      <w:r w:rsidRPr="004E4ACF">
        <w:rPr>
          <w:rFonts w:ascii="Times New Roman" w:eastAsia="Times New Roman" w:hAnsi="Times New Roman"/>
          <w:noProof/>
          <w:sz w:val="28"/>
          <w:szCs w:val="28"/>
          <w:lang w:val="uz-Cyrl-UZ" w:eastAsia="ru-RU"/>
        </w:rPr>
        <w:t xml:space="preserve"> ва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ни очилиши даражасига боғлиқ бўлади.</w:t>
      </w:r>
    </w:p>
    <w:p w:rsidR="00C73D59" w:rsidRPr="004E4ACF" w:rsidRDefault="00C73D59"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Ротор ва статорда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ларнинг мавжудлигида оралиқда майдон кўриниши мураккаблашади. Унинг яқинлашишини оралиқда икки навли тишли гармоник учун жой бўлиши мумкин. Тишлар мавжудлиги биртаси силлиқ статорда ва, бошқасида эсасиллиқ роторда ва статорлар тишларнинг мавжудлигида. Тўйинган машинада оралиқда </w:t>
      </w:r>
      <w:r w:rsidR="0005017B" w:rsidRPr="004E4ACF">
        <w:rPr>
          <w:rFonts w:ascii="Times New Roman" w:eastAsia="Times New Roman" w:hAnsi="Times New Roman"/>
          <w:noProof/>
          <w:sz w:val="28"/>
          <w:szCs w:val="28"/>
          <w:lang w:val="uz-Cyrl-UZ" w:eastAsia="ru-RU"/>
        </w:rPr>
        <w:t>майдон кўриниши кескин мураккаб</w:t>
      </w:r>
      <w:r w:rsidRPr="004E4ACF">
        <w:rPr>
          <w:rFonts w:ascii="Times New Roman" w:eastAsia="Times New Roman" w:hAnsi="Times New Roman"/>
          <w:noProof/>
          <w:sz w:val="28"/>
          <w:szCs w:val="28"/>
          <w:lang w:val="uz-Cyrl-UZ" w:eastAsia="ru-RU"/>
        </w:rPr>
        <w:t>лашади ва тишли гармо</w:t>
      </w:r>
      <w:r w:rsidR="0005017B" w:rsidRPr="004E4ACF">
        <w:rPr>
          <w:rFonts w:ascii="Times New Roman" w:eastAsia="Times New Roman" w:hAnsi="Times New Roman"/>
          <w:noProof/>
          <w:sz w:val="28"/>
          <w:szCs w:val="28"/>
          <w:lang w:val="uz-Cyrl-UZ" w:eastAsia="ru-RU"/>
        </w:rPr>
        <w:t xml:space="preserve">ник </w:t>
      </w:r>
      <w:r w:rsidR="00477047" w:rsidRPr="004E4ACF">
        <w:rPr>
          <w:rFonts w:ascii="Times New Roman" w:eastAsia="Times New Roman" w:hAnsi="Times New Roman"/>
          <w:noProof/>
          <w:sz w:val="28"/>
          <w:szCs w:val="28"/>
          <w:lang w:val="uz-Cyrl-UZ" w:eastAsia="ru-RU"/>
        </w:rPr>
        <w:t>тебраниш</w:t>
      </w:r>
      <w:r w:rsidR="0005017B" w:rsidRPr="004E4ACF">
        <w:rPr>
          <w:rFonts w:ascii="Times New Roman" w:eastAsia="Times New Roman" w:hAnsi="Times New Roman"/>
          <w:noProof/>
          <w:sz w:val="28"/>
          <w:szCs w:val="28"/>
          <w:lang w:val="uz-Cyrl-UZ" w:eastAsia="ru-RU"/>
        </w:rPr>
        <w:t>сини аниқлаш қийин</w:t>
      </w:r>
      <w:r w:rsidRPr="004E4ACF">
        <w:rPr>
          <w:rFonts w:ascii="Times New Roman" w:eastAsia="Times New Roman" w:hAnsi="Times New Roman"/>
          <w:noProof/>
          <w:sz w:val="28"/>
          <w:szCs w:val="28"/>
          <w:lang w:val="uz-Cyrl-UZ" w:eastAsia="ru-RU"/>
        </w:rPr>
        <w:t>лашади.</w:t>
      </w:r>
    </w:p>
    <w:p w:rsidR="00C73D59" w:rsidRPr="004E4ACF" w:rsidRDefault="00C73D59"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eastAsia="Times New Roman" w:hAnsi="Times New Roman"/>
          <w:noProof/>
          <w:sz w:val="28"/>
          <w:szCs w:val="28"/>
          <w:lang w:val="uz-Cyrl-UZ" w:eastAsia="ru-RU"/>
        </w:rPr>
        <w:t xml:space="preserve">      Тишли гармоник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 xml:space="preserve">си ротор ва статор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лари сонига нисбатида таъсир кўрсатади. Айрим ўзаро нисбатларда сезиларли тебраниш ва шовқин ҳосил бўлади. </w:t>
      </w:r>
      <w:r w:rsidR="0005017B" w:rsidRPr="004E4ACF">
        <w:rPr>
          <w:rFonts w:ascii="Times New Roman" w:eastAsia="Times New Roman" w:hAnsi="Times New Roman"/>
          <w:noProof/>
          <w:sz w:val="28"/>
          <w:szCs w:val="28"/>
          <w:lang w:val="uz-Cyrl-UZ" w:eastAsia="ru-RU"/>
        </w:rPr>
        <w:t>У</w:t>
      </w:r>
      <w:r w:rsidRPr="004E4ACF">
        <w:rPr>
          <w:rFonts w:ascii="Times New Roman" w:eastAsia="Times New Roman" w:hAnsi="Times New Roman"/>
          <w:noProof/>
          <w:sz w:val="28"/>
          <w:szCs w:val="28"/>
          <w:lang w:val="uz-Cyrl-UZ" w:eastAsia="ru-RU"/>
        </w:rPr>
        <w:t>ч фазали асинхрон машиналар ана шу ўзаро нисбатларга тегишли бўлади.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800576" behindDoc="0" locked="0" layoutInCell="1" allowOverlap="1" wp14:anchorId="5A3ED6C2" wp14:editId="37C1C404">
            <wp:simplePos x="0" y="0"/>
            <wp:positionH relativeFrom="column">
              <wp:posOffset>1490250</wp:posOffset>
            </wp:positionH>
            <wp:positionV relativeFrom="paragraph">
              <wp:posOffset>105571</wp:posOffset>
            </wp:positionV>
            <wp:extent cx="2642103" cy="1112293"/>
            <wp:effectExtent l="19050" t="0" r="5847" b="0"/>
            <wp:wrapNone/>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642103" cy="1112293"/>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 ерда</w:t>
      </w:r>
      <w:r w:rsidRPr="004E4ACF">
        <w:rPr>
          <w:rFonts w:ascii="Times New Roman" w:eastAsia="Times New Roman" w:hAnsi="Times New Roman"/>
          <w:noProof/>
          <w:sz w:val="28"/>
          <w:szCs w:val="28"/>
          <w:lang w:val="uz-Cyrl-UZ" w:eastAsia="ru-RU"/>
        </w:rPr>
        <w:t>z</w:t>
      </w:r>
      <w:r w:rsidRPr="004E4ACF">
        <w:rPr>
          <w:rFonts w:ascii="Times New Roman" w:eastAsia="Times New Roman" w:hAnsi="Times New Roman"/>
          <w:noProof/>
          <w:sz w:val="28"/>
          <w:szCs w:val="28"/>
          <w:vertAlign w:val="subscript"/>
          <w:lang w:val="uz-Cyrl-UZ" w:eastAsia="ru-RU"/>
        </w:rPr>
        <w:t>1</w:t>
      </w:r>
      <w:r w:rsidRPr="004E4ACF">
        <w:rPr>
          <w:rFonts w:ascii="Times New Roman" w:eastAsia="Times New Roman" w:hAnsi="Times New Roman"/>
          <w:noProof/>
          <w:sz w:val="28"/>
          <w:szCs w:val="28"/>
          <w:lang w:val="uz-Cyrl-UZ" w:eastAsia="ru-RU"/>
        </w:rPr>
        <w:t xml:space="preserve">- статордаги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лар сони; z</w:t>
      </w:r>
      <w:r w:rsidRPr="004E4ACF">
        <w:rPr>
          <w:rFonts w:ascii="Times New Roman" w:eastAsia="Times New Roman" w:hAnsi="Times New Roman"/>
          <w:noProof/>
          <w:sz w:val="28"/>
          <w:szCs w:val="28"/>
          <w:vertAlign w:val="subscript"/>
          <w:lang w:val="uz-Cyrl-UZ" w:eastAsia="ru-RU"/>
        </w:rPr>
        <w:t>2</w:t>
      </w:r>
      <w:r w:rsidRPr="004E4ACF">
        <w:rPr>
          <w:rFonts w:ascii="Times New Roman" w:eastAsia="Times New Roman" w:hAnsi="Times New Roman"/>
          <w:noProof/>
          <w:sz w:val="28"/>
          <w:szCs w:val="28"/>
          <w:lang w:val="uz-Cyrl-UZ" w:eastAsia="ru-RU"/>
        </w:rPr>
        <w:t xml:space="preserve">-ротордаги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лар сони  Тишли гармоник </w:t>
      </w:r>
      <w:r w:rsidR="00477047" w:rsidRPr="004E4ACF">
        <w:rPr>
          <w:rFonts w:ascii="Times New Roman" w:hAnsi="Times New Roman"/>
          <w:sz w:val="28"/>
          <w:szCs w:val="28"/>
          <w:lang w:val="uz-Cyrl-UZ"/>
        </w:rPr>
        <w:t>тебраниш</w:t>
      </w:r>
      <w:r w:rsidRPr="004E4ACF">
        <w:rPr>
          <w:rFonts w:ascii="Times New Roman" w:hAnsi="Times New Roman"/>
          <w:sz w:val="28"/>
          <w:szCs w:val="28"/>
          <w:lang w:val="uz-Cyrl-UZ"/>
        </w:rPr>
        <w:t xml:space="preserve">сини камайтириш учун бир тишли бўлинишда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қиялиги қўлланилади (1.74.расмга қаранг). Ана шундай</w:t>
      </w:r>
      <w:r w:rsidR="0005017B" w:rsidRPr="004E4ACF">
        <w:rPr>
          <w:rFonts w:ascii="Times New Roman" w:hAnsi="Times New Roman"/>
          <w:sz w:val="28"/>
          <w:szCs w:val="28"/>
          <w:lang w:val="uz-Cyrl-UZ"/>
        </w:rPr>
        <w:t xml:space="preserve"> қияликда тармоқдаги ЭЮК компен</w:t>
      </w:r>
      <w:r w:rsidRPr="004E4ACF">
        <w:rPr>
          <w:rFonts w:ascii="Times New Roman" w:hAnsi="Times New Roman"/>
          <w:sz w:val="28"/>
          <w:szCs w:val="28"/>
          <w:lang w:val="uz-Cyrl-UZ"/>
        </w:rPr>
        <w:t xml:space="preserve">сацияланади ва тишли гармоникдан ток камаяди.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қиялигини </w:t>
      </w:r>
      <w:r w:rsidR="0005017B" w:rsidRPr="004E4ACF">
        <w:rPr>
          <w:rFonts w:ascii="Times New Roman" w:hAnsi="Times New Roman"/>
          <w:sz w:val="28"/>
          <w:szCs w:val="28"/>
          <w:lang w:val="uz-Cyrl-UZ"/>
        </w:rPr>
        <w:t>ротор</w:t>
      </w:r>
      <w:r w:rsidRPr="004E4ACF">
        <w:rPr>
          <w:rFonts w:ascii="Times New Roman" w:hAnsi="Times New Roman"/>
          <w:sz w:val="28"/>
          <w:szCs w:val="28"/>
          <w:lang w:val="uz-Cyrl-UZ"/>
        </w:rPr>
        <w:t>да бажарган каби статорда ҳам бажариш мумкин. Агар статор ёки ротордаги ток тишли гармоникдан нолга яқинлашса, тишли гармоникдан момент ҳам шундай нолга тенглашади.</w:t>
      </w:r>
    </w:p>
    <w:p w:rsidR="00C73D59" w:rsidRPr="004E4ACF" w:rsidRDefault="00C73D59"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sz w:val="28"/>
          <w:szCs w:val="28"/>
          <w:lang w:val="uz-Cyrl-UZ"/>
        </w:rPr>
        <w:t>Тишли гармоник</w:t>
      </w:r>
      <w:r w:rsidR="0005017B" w:rsidRPr="004E4ACF">
        <w:rPr>
          <w:rFonts w:ascii="Times New Roman" w:hAnsi="Times New Roman"/>
          <w:sz w:val="28"/>
          <w:szCs w:val="28"/>
          <w:lang w:val="uz-Cyrl-UZ"/>
        </w:rPr>
        <w:t>а</w:t>
      </w:r>
      <w:r w:rsidRPr="004E4ACF">
        <w:rPr>
          <w:rFonts w:ascii="Times New Roman" w:hAnsi="Times New Roman"/>
          <w:sz w:val="28"/>
          <w:szCs w:val="28"/>
          <w:lang w:val="uz-Cyrl-UZ"/>
        </w:rPr>
        <w:t xml:space="preserve"> ҳам асосийдаги каби бир хил частотага  эга бўлади, қутбли бўлиниши эса уларда кам бўлади:</w:t>
      </w:r>
      <w:r w:rsidRPr="004E4ACF">
        <w:rPr>
          <w:rFonts w:ascii="Times New Roman" w:eastAsia="Times New Roman" w:hAnsi="Times New Roman"/>
          <w:noProof/>
          <w:sz w:val="28"/>
          <w:szCs w:val="28"/>
          <w:lang w:val="uz-Cyrl-UZ" w:eastAsia="ru-RU"/>
        </w:rPr>
        <w:t xml:space="preserve"> : </w:t>
      </w:r>
      <m:oMath>
        <m:r>
          <w:rPr>
            <w:rFonts w:ascii="Cambria Math" w:hAnsi="Cambria Math"/>
            <w:noProof/>
            <w:sz w:val="28"/>
            <w:szCs w:val="28"/>
            <w:lang w:val="uz-Cyrl-UZ" w:eastAsia="ru-RU"/>
          </w:rPr>
          <m:t>τ</m:t>
        </m:r>
      </m:oMath>
      <w:r w:rsidRPr="004E4ACF">
        <w:rPr>
          <w:rFonts w:ascii="Times New Roman" w:eastAsia="Times New Roman" w:hAnsi="Times New Roman"/>
          <w:noProof/>
          <w:sz w:val="28"/>
          <w:szCs w:val="28"/>
          <w:vertAlign w:val="subscript"/>
          <w:lang w:val="uz-Cyrl-UZ" w:eastAsia="ru-RU"/>
        </w:rPr>
        <w:t>z</w:t>
      </w:r>
      <w:r w:rsidRPr="004E4ACF">
        <w:rPr>
          <w:rFonts w:ascii="Times New Roman" w:hAnsi="Times New Roman"/>
          <w:sz w:val="28"/>
          <w:szCs w:val="28"/>
          <w:lang w:val="uz-Cyrl-UZ"/>
        </w:rPr>
        <w:t>=</w:t>
      </w:r>
      <m:oMath>
        <m:r>
          <w:rPr>
            <w:rFonts w:ascii="Cambria Math" w:hAnsi="Cambria Math"/>
            <w:noProof/>
            <w:sz w:val="28"/>
            <w:szCs w:val="28"/>
            <w:lang w:val="uz-Cyrl-UZ" w:eastAsia="ru-RU"/>
          </w:rPr>
          <m:t>τ</m:t>
        </m:r>
      </m:oMath>
      <w:r w:rsidRPr="004E4ACF">
        <w:rPr>
          <w:rFonts w:ascii="Times New Roman" w:eastAsia="Times New Roman" w:hAnsi="Times New Roman"/>
          <w:noProof/>
          <w:sz w:val="28"/>
          <w:szCs w:val="28"/>
          <w:lang w:val="uz-Cyrl-UZ"/>
        </w:rPr>
        <w:t>/</w:t>
      </w:r>
      <w:r w:rsidRPr="004E4ACF">
        <w:rPr>
          <w:rFonts w:ascii="Times New Roman" w:eastAsia="Times New Roman" w:hAnsi="Times New Roman"/>
          <w:noProof/>
          <w:sz w:val="28"/>
          <w:szCs w:val="28"/>
          <w:lang w:val="uz-Cyrl-UZ" w:eastAsia="ru-RU"/>
        </w:rPr>
        <w:t xml:space="preserve"> v,  v- бу тишли гармоник рақами. Шунинг учун тишли гармоникда айланиш частотаси асосий гармоникда айланиш частотаси v- марта кам. </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eastAsia="Times New Roman" w:hAnsi="Times New Roman"/>
          <w:noProof/>
          <w:sz w:val="28"/>
          <w:szCs w:val="28"/>
          <w:lang w:val="uz-Cyrl-UZ" w:eastAsia="ru-RU"/>
        </w:rPr>
        <w:t xml:space="preserve">Статор ва ротордаги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лар сони орасида ўзаро нисбатни йиғиб олиб, чўлғамнинг қисқа қадамини танлаб,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 xml:space="preserve">ларни очиш ва уни қиялигини фазовий гармоник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 xml:space="preserve">сини камайтириш мумкин ёки тескариси, гармоник спектрида унинг ҳукмронлик ҳолатини таъминлаб гармониклардан бирини танлаб олинади. Бундай ҳолатда асосий 1-чи гармоника – юқори фазовий гармоника ҳисобланади, чунки унинг </w:t>
      </w:r>
      <w:r w:rsidR="00477047" w:rsidRPr="004E4ACF">
        <w:rPr>
          <w:rFonts w:ascii="Times New Roman" w:eastAsia="Times New Roman" w:hAnsi="Times New Roman"/>
          <w:noProof/>
          <w:sz w:val="28"/>
          <w:szCs w:val="28"/>
          <w:lang w:val="uz-Cyrl-UZ" w:eastAsia="ru-RU"/>
        </w:rPr>
        <w:t>тебраниш</w:t>
      </w:r>
      <w:r w:rsidRPr="004E4ACF">
        <w:rPr>
          <w:rFonts w:ascii="Times New Roman" w:eastAsia="Times New Roman" w:hAnsi="Times New Roman"/>
          <w:noProof/>
          <w:sz w:val="28"/>
          <w:szCs w:val="28"/>
          <w:lang w:val="uz-Cyrl-UZ" w:eastAsia="ru-RU"/>
        </w:rPr>
        <w:t xml:space="preserve">си бошқаларга нисбати бўйича энг катта ҳисобланади. </w:t>
      </w:r>
      <w:r w:rsidR="0005017B" w:rsidRPr="004E4ACF">
        <w:rPr>
          <w:rFonts w:ascii="Times New Roman" w:eastAsia="Times New Roman" w:hAnsi="Times New Roman"/>
          <w:noProof/>
          <w:sz w:val="28"/>
          <w:szCs w:val="28"/>
          <w:lang w:val="uz-Cyrl-UZ" w:eastAsia="ru-RU"/>
        </w:rPr>
        <w:t>Юқори фазовий гармоникада ишлов</w:t>
      </w:r>
      <w:r w:rsidRPr="004E4ACF">
        <w:rPr>
          <w:rFonts w:ascii="Times New Roman" w:eastAsia="Times New Roman" w:hAnsi="Times New Roman"/>
          <w:noProof/>
          <w:sz w:val="28"/>
          <w:szCs w:val="28"/>
          <w:lang w:val="uz-Cyrl-UZ" w:eastAsia="ru-RU"/>
        </w:rPr>
        <w:t xml:space="preserve">чи v- редукторли </w:t>
      </w:r>
      <w:r w:rsidR="00E764B8" w:rsidRPr="004E4ACF">
        <w:rPr>
          <w:rFonts w:ascii="Times New Roman" w:eastAsia="Times New Roman" w:hAnsi="Times New Roman"/>
          <w:noProof/>
          <w:sz w:val="28"/>
          <w:szCs w:val="28"/>
          <w:lang w:val="uz-Cyrl-UZ" w:eastAsia="ru-RU"/>
        </w:rPr>
        <w:t>мотор</w:t>
      </w:r>
      <w:r w:rsidRPr="004E4ACF">
        <w:rPr>
          <w:rFonts w:ascii="Times New Roman" w:eastAsia="Times New Roman" w:hAnsi="Times New Roman"/>
          <w:noProof/>
          <w:sz w:val="28"/>
          <w:szCs w:val="28"/>
          <w:lang w:val="uz-Cyrl-UZ" w:eastAsia="ru-RU"/>
        </w:rPr>
        <w:t xml:space="preserve"> деб айтилади. Секин юрувчи редукторли </w:t>
      </w:r>
      <w:r w:rsidR="00E764B8" w:rsidRPr="004E4ACF">
        <w:rPr>
          <w:rFonts w:ascii="Times New Roman" w:eastAsia="Times New Roman" w:hAnsi="Times New Roman"/>
          <w:noProof/>
          <w:sz w:val="28"/>
          <w:szCs w:val="28"/>
          <w:lang w:val="uz-Cyrl-UZ" w:eastAsia="ru-RU"/>
        </w:rPr>
        <w:t>мотор</w:t>
      </w:r>
      <w:r w:rsidRPr="004E4ACF">
        <w:rPr>
          <w:rFonts w:ascii="Times New Roman" w:eastAsia="Times New Roman" w:hAnsi="Times New Roman"/>
          <w:noProof/>
          <w:sz w:val="28"/>
          <w:szCs w:val="28"/>
          <w:lang w:val="uz-Cyrl-UZ" w:eastAsia="ru-RU"/>
        </w:rPr>
        <w:t xml:space="preserve">лар кўпқутбли машиналар ёки механик редукторли </w:t>
      </w:r>
      <w:r w:rsidR="00E764B8" w:rsidRPr="004E4ACF">
        <w:rPr>
          <w:rFonts w:ascii="Times New Roman" w:eastAsia="Times New Roman" w:hAnsi="Times New Roman"/>
          <w:noProof/>
          <w:sz w:val="28"/>
          <w:szCs w:val="28"/>
          <w:lang w:val="uz-Cyrl-UZ" w:eastAsia="ru-RU"/>
        </w:rPr>
        <w:t>мотор</w:t>
      </w:r>
      <w:r w:rsidRPr="004E4ACF">
        <w:rPr>
          <w:rFonts w:ascii="Times New Roman" w:eastAsia="Times New Roman" w:hAnsi="Times New Roman"/>
          <w:noProof/>
          <w:sz w:val="28"/>
          <w:szCs w:val="28"/>
          <w:lang w:val="uz-Cyrl-UZ" w:eastAsia="ru-RU"/>
        </w:rPr>
        <w:t>лар ўрнига қўлланилади.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Электрли машиналар оралиғида фазовий гармоника келиб чиқади</w:t>
      </w:r>
      <w:r w:rsidR="0005017B" w:rsidRPr="004E4ACF">
        <w:rPr>
          <w:rFonts w:ascii="Times New Roman" w:hAnsi="Times New Roman"/>
          <w:sz w:val="28"/>
          <w:szCs w:val="28"/>
          <w:lang w:val="uz-Cyrl-UZ"/>
        </w:rPr>
        <w:t xml:space="preserve"> шунингдек параметрларнинг ночи</w:t>
      </w:r>
      <w:r w:rsidRPr="004E4ACF">
        <w:rPr>
          <w:rFonts w:ascii="Times New Roman" w:hAnsi="Times New Roman"/>
          <w:sz w:val="28"/>
          <w:szCs w:val="28"/>
          <w:lang w:val="uz-Cyrl-UZ"/>
        </w:rPr>
        <w:t xml:space="preserve">зиқлиги туфайли коэффициентларни ўзгарувчанлиги олдида энергияни </w:t>
      </w:r>
      <w:r w:rsidR="0005017B" w:rsidRPr="004E4ACF">
        <w:rPr>
          <w:rFonts w:ascii="Times New Roman" w:hAnsi="Times New Roman"/>
          <w:sz w:val="28"/>
          <w:szCs w:val="28"/>
          <w:lang w:val="uz-Cyrl-UZ"/>
        </w:rPr>
        <w:t>электрмеханик ўзгартириш тенгла</w:t>
      </w:r>
      <w:r w:rsidRPr="004E4ACF">
        <w:rPr>
          <w:rFonts w:ascii="Times New Roman" w:hAnsi="Times New Roman"/>
          <w:sz w:val="28"/>
          <w:szCs w:val="28"/>
          <w:lang w:val="uz-Cyrl-UZ"/>
        </w:rPr>
        <w:t>маси.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Индуктив қаршилик тўйинишга боғлиқ бўлади, актив эса токнинг қисилиши ҳисобига ўзгаради, айрим узатмаларда инерция моменти ҳам ўзгаради. Параметрларнинг ночизиқ ўз</w:t>
      </w:r>
      <w:r w:rsidR="0005017B" w:rsidRPr="004E4ACF">
        <w:rPr>
          <w:rFonts w:ascii="Times New Roman" w:hAnsi="Times New Roman"/>
          <w:sz w:val="28"/>
          <w:szCs w:val="28"/>
          <w:lang w:val="uz-Cyrl-UZ"/>
        </w:rPr>
        <w:t>гаришида оралиқда тегишли гармо</w:t>
      </w:r>
      <w:r w:rsidRPr="004E4ACF">
        <w:rPr>
          <w:rFonts w:ascii="Times New Roman" w:hAnsi="Times New Roman"/>
          <w:sz w:val="28"/>
          <w:szCs w:val="28"/>
          <w:lang w:val="uz-Cyrl-UZ"/>
        </w:rPr>
        <w:t>ник спектрини ҳосил қилади.[7]</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да юқори гармоникни па</w:t>
      </w:r>
      <w:r w:rsidR="0005017B" w:rsidRPr="004E4ACF">
        <w:rPr>
          <w:rFonts w:ascii="Times New Roman" w:hAnsi="Times New Roman"/>
          <w:noProof/>
          <w:sz w:val="28"/>
          <w:szCs w:val="28"/>
          <w:lang w:val="uz-Cyrl-UZ" w:eastAsia="ru-RU"/>
        </w:rPr>
        <w:t>йдо бўлишига технологик  фактор</w:t>
      </w:r>
      <w:r w:rsidR="00C73D59" w:rsidRPr="004E4ACF">
        <w:rPr>
          <w:rFonts w:ascii="Times New Roman" w:hAnsi="Times New Roman"/>
          <w:noProof/>
          <w:sz w:val="28"/>
          <w:szCs w:val="28"/>
          <w:lang w:val="uz-Cyrl-UZ" w:eastAsia="ru-RU"/>
        </w:rPr>
        <w:t>лар ҳам сабаб бўлиши мумкин. Технологик факторларга ротор ва статорнинг эксцентриситетлиги ҳи</w:t>
      </w:r>
      <w:r w:rsidR="0005017B" w:rsidRPr="004E4ACF">
        <w:rPr>
          <w:rFonts w:ascii="Times New Roman" w:hAnsi="Times New Roman"/>
          <w:noProof/>
          <w:sz w:val="28"/>
          <w:szCs w:val="28"/>
          <w:lang w:val="uz-Cyrl-UZ" w:eastAsia="ru-RU"/>
        </w:rPr>
        <w:t xml:space="preserve">собига </w:t>
      </w:r>
      <w:r w:rsidRPr="004E4ACF">
        <w:rPr>
          <w:rFonts w:ascii="Times New Roman" w:hAnsi="Times New Roman"/>
          <w:noProof/>
          <w:sz w:val="28"/>
          <w:szCs w:val="28"/>
          <w:lang w:val="uz-Cyrl-UZ" w:eastAsia="ru-RU"/>
        </w:rPr>
        <w:t>тор тирқиш</w:t>
      </w:r>
      <w:r w:rsidR="0005017B" w:rsidRPr="004E4ACF">
        <w:rPr>
          <w:rFonts w:ascii="Times New Roman" w:hAnsi="Times New Roman"/>
          <w:noProof/>
          <w:sz w:val="28"/>
          <w:szCs w:val="28"/>
          <w:lang w:val="uz-Cyrl-UZ" w:eastAsia="ru-RU"/>
        </w:rPr>
        <w:t>нинг нотекис</w:t>
      </w:r>
      <w:r w:rsidR="00C73D59" w:rsidRPr="004E4ACF">
        <w:rPr>
          <w:rFonts w:ascii="Times New Roman" w:hAnsi="Times New Roman"/>
          <w:noProof/>
          <w:sz w:val="28"/>
          <w:szCs w:val="28"/>
          <w:lang w:val="uz-Cyrl-UZ" w:eastAsia="ru-RU"/>
        </w:rPr>
        <w:t>лиги ҳам, машинанинг тайёрлаш технологияси билан боғлиқ ротор ва статорнинг ўқсизлиги киради.</w:t>
      </w:r>
    </w:p>
    <w:p w:rsidR="00C73D59" w:rsidRPr="004E4ACF" w:rsidRDefault="0005017B"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машиналарда гармоника</w:t>
      </w:r>
      <w:r w:rsidR="00C73D59" w:rsidRPr="004E4ACF">
        <w:rPr>
          <w:rFonts w:ascii="Times New Roman" w:hAnsi="Times New Roman"/>
          <w:noProof/>
          <w:sz w:val="28"/>
          <w:szCs w:val="28"/>
          <w:lang w:val="uz-Cyrl-UZ" w:eastAsia="ru-RU"/>
        </w:rPr>
        <w:t>нинг комбинацияли частотаси ҳам бор. Ночизиқ системаларда электрли машиналар комбинацион частоталарда гармоник спектори пайдо бўлиши учун етарли даражада икки ночизиқ система гармоникка эга  Машина тавсифига комбинацион частоталар таъсири етарли даражада ўрганил</w:t>
      </w:r>
      <w:r w:rsidRPr="004E4ACF">
        <w:rPr>
          <w:rFonts w:ascii="Times New Roman" w:hAnsi="Times New Roman"/>
          <w:noProof/>
          <w:sz w:val="28"/>
          <w:szCs w:val="28"/>
          <w:lang w:val="uz-Cyrl-UZ" w:eastAsia="ru-RU"/>
        </w:rPr>
        <w:t xml:space="preserve">маган,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нинг гармони</w:t>
      </w:r>
      <w:r w:rsidR="00C73D59" w:rsidRPr="004E4ACF">
        <w:rPr>
          <w:rFonts w:ascii="Times New Roman" w:hAnsi="Times New Roman"/>
          <w:noProof/>
          <w:sz w:val="28"/>
          <w:szCs w:val="28"/>
          <w:lang w:val="uz-Cyrl-UZ" w:eastAsia="ru-RU"/>
        </w:rPr>
        <w:t>к</w:t>
      </w:r>
      <w:r w:rsidRPr="004E4ACF">
        <w:rPr>
          <w:rFonts w:ascii="Times New Roman" w:hAnsi="Times New Roman"/>
          <w:noProof/>
          <w:sz w:val="28"/>
          <w:szCs w:val="28"/>
          <w:lang w:val="uz-Cyrl-UZ" w:eastAsia="ru-RU"/>
        </w:rPr>
        <w:t>аси таъсири ва ночизиқ коэффици</w:t>
      </w:r>
      <w:r w:rsidR="00C73D59" w:rsidRPr="004E4ACF">
        <w:rPr>
          <w:rFonts w:ascii="Times New Roman" w:hAnsi="Times New Roman"/>
          <w:noProof/>
          <w:sz w:val="28"/>
          <w:szCs w:val="28"/>
          <w:lang w:val="uz-Cyrl-UZ" w:eastAsia="ru-RU"/>
        </w:rPr>
        <w:t>ентлари ва тишлари белгилаб берувчи бўлиб ҳисоблнади.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 ишига юқори гармоника таъсир кўрсатади, бунда унинг  паразитли моментлар ва қўшимча исрофлар натижасида энергетик кўрсаткичлар ёмонлашади. Статор ва роторда  майдонлари бир бирини нисбатан қўлғалмаслигини таъминловчи  статор ва роторда токнинг оқиш имкони бўлса, унда гармоник буғларидан электрмагнитли момент келиб чиқади. Қисқа туташувчи асинхрон машиналарда барча гармониклардан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мавжуд бўлган моментлар келиб чиқиши мумкин. Машинани ишга туширишда одатда юқори гармоник кучли пайдо бўлади.  Ҳар бир фазовий гармоникда момент ҳосил бўлади, қачонки ротор айланиш частотаси майдон айланиш частотасига тенг бўлса  ва ана шу тезликда ротор фазовий гармоникларнинг бирини синхрон моментида ана шу тезлик таъсири остида “қадалиб” қолади.  </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Юқори гармоникда машинадаги симметрия туфайли худди шундай 1-чи гармоник ҳам, тўғри ва тескаридан иборат бўлган кўпгина қўшимча янги гармоник ҳосил қилади.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Че</w:t>
      </w:r>
      <w:r w:rsidR="0005017B" w:rsidRPr="004E4ACF">
        <w:rPr>
          <w:rFonts w:ascii="Times New Roman" w:hAnsi="Times New Roman"/>
          <w:noProof/>
          <w:sz w:val="28"/>
          <w:szCs w:val="28"/>
          <w:lang w:val="uz-Cyrl-UZ" w:eastAsia="ru-RU"/>
        </w:rPr>
        <w:t>ксиз миқдордаги гармоник ўртаси</w:t>
      </w:r>
      <w:r w:rsidRPr="004E4ACF">
        <w:rPr>
          <w:rFonts w:ascii="Times New Roman" w:hAnsi="Times New Roman"/>
          <w:noProof/>
          <w:sz w:val="28"/>
          <w:szCs w:val="28"/>
          <w:lang w:val="uz-Cyrl-UZ" w:eastAsia="ru-RU"/>
        </w:rPr>
        <w:t xml:space="preserve">да айримлари электр машина тавсифига таъсир кўрсатади, шундай қилиб кўп миқдордаги гармоник чексиз кичик апмлитудага эга. Энергияни ўзгартириш жараёнлари таъсирни тадқиқ қилишда  шу сабабли ҳам энг кўп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си бўлган унча кўп бўлмаган гармоник қараб чиқиқлади.</w:t>
      </w:r>
    </w:p>
    <w:p w:rsidR="0005017B" w:rsidRPr="004E4ACF" w:rsidRDefault="0005017B"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1.15. УМУМЛАШТ</w:t>
      </w:r>
      <w:r w:rsidR="0005017B" w:rsidRPr="004E4ACF">
        <w:rPr>
          <w:rFonts w:ascii="Times New Roman" w:hAnsi="Times New Roman"/>
          <w:b/>
          <w:noProof/>
          <w:sz w:val="28"/>
          <w:szCs w:val="28"/>
          <w:lang w:val="uz-Cyrl-UZ" w:eastAsia="ru-RU"/>
        </w:rPr>
        <w:t>И</w:t>
      </w:r>
      <w:r w:rsidRPr="004E4ACF">
        <w:rPr>
          <w:rFonts w:ascii="Times New Roman" w:hAnsi="Times New Roman"/>
          <w:b/>
          <w:noProof/>
          <w:sz w:val="28"/>
          <w:szCs w:val="28"/>
          <w:lang w:val="uz-Cyrl-UZ" w:eastAsia="ru-RU"/>
        </w:rPr>
        <w:t>РИЛГАН ЭЛЕКР</w:t>
      </w:r>
      <w:r w:rsidR="0005017B" w:rsidRPr="004E4ACF">
        <w:rPr>
          <w:rFonts w:ascii="Times New Roman" w:hAnsi="Times New Roman"/>
          <w:b/>
          <w:noProof/>
          <w:sz w:val="28"/>
          <w:szCs w:val="28"/>
          <w:lang w:val="uz-Cyrl-UZ" w:eastAsia="ru-RU"/>
        </w:rPr>
        <w:t>О</w:t>
      </w:r>
      <w:r w:rsidRPr="004E4ACF">
        <w:rPr>
          <w:rFonts w:ascii="Times New Roman" w:hAnsi="Times New Roman"/>
          <w:b/>
          <w:noProof/>
          <w:sz w:val="28"/>
          <w:szCs w:val="28"/>
          <w:lang w:val="uz-Cyrl-UZ" w:eastAsia="ru-RU"/>
        </w:rPr>
        <w:t>МЕХНИК ЎЗГАРТИРГИЧ</w:t>
      </w:r>
    </w:p>
    <w:p w:rsidR="0005017B" w:rsidRPr="004E4ACF" w:rsidRDefault="0005017B" w:rsidP="00927FAB">
      <w:pPr>
        <w:spacing w:after="0" w:line="240" w:lineRule="auto"/>
        <w:rPr>
          <w:rFonts w:ascii="Times New Roman" w:hAnsi="Times New Roman"/>
          <w:b/>
          <w:noProof/>
          <w:sz w:val="28"/>
          <w:szCs w:val="28"/>
          <w:lang w:val="uz-Cyrl-UZ" w:eastAsia="ru-RU"/>
        </w:rPr>
      </w:pP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чексиз спектрда бўлган мураккаб ўзаро таъсирни кўриб чиқиш учун математик модель зарур бўлади. Шундай модел умумлаштирилган ЭЎ ҳисобланади. Умумлаштирилган ЭЎ- бу  </w:t>
      </w:r>
      <m:oMath>
        <m:r>
          <w:rPr>
            <w:rFonts w:ascii="Cambria Math" w:hAnsi="Cambria Math"/>
            <w:noProof/>
            <w:sz w:val="28"/>
            <w:szCs w:val="28"/>
            <w:lang w:val="uz-Cyrl-UZ" w:eastAsia="ru-RU"/>
          </w:rPr>
          <m:t>α</m:t>
        </m:r>
      </m:oMath>
      <w:r w:rsidR="00C73D59"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m:t>
        </m:r>
      </m:oMath>
      <w:r w:rsidR="00C73D59" w:rsidRPr="004E4ACF">
        <w:rPr>
          <w:rFonts w:ascii="Times New Roman" w:eastAsia="Times New Roman" w:hAnsi="Times New Roman"/>
          <w:noProof/>
          <w:sz w:val="28"/>
          <w:szCs w:val="28"/>
          <w:lang w:val="uz-Cyrl-UZ" w:eastAsia="ru-RU"/>
        </w:rPr>
        <w:t xml:space="preserve"> ўқ бўйича роторда чўлғамли </w:t>
      </w:r>
      <m:oMath>
        <m:r>
          <w:rPr>
            <w:rFonts w:ascii="Cambria Math" w:hAnsi="Cambria Math"/>
            <w:noProof/>
            <w:sz w:val="28"/>
            <w:szCs w:val="28"/>
            <w:lang w:val="uz-Cyrl-UZ" w:eastAsia="ru-RU"/>
          </w:rPr>
          <m:t>α</m:t>
        </m:r>
      </m:oMath>
      <w:r w:rsidR="00C73D59"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 ва n</m:t>
        </m:r>
      </m:oMath>
      <w:r w:rsidR="00C73D59" w:rsidRPr="004E4ACF">
        <w:rPr>
          <w:rFonts w:ascii="Times New Roman" w:eastAsia="Times New Roman" w:hAnsi="Times New Roman"/>
          <w:noProof/>
          <w:sz w:val="28"/>
          <w:szCs w:val="28"/>
          <w:lang w:val="uz-Cyrl-UZ" w:eastAsia="ru-RU"/>
        </w:rPr>
        <w:t xml:space="preserve">  ўқ бўйича статорда ч</w:t>
      </w:r>
      <w:r w:rsidR="00C73D59" w:rsidRPr="004E4ACF">
        <w:rPr>
          <w:rFonts w:ascii="Times New Roman" w:hAnsi="Times New Roman"/>
          <w:noProof/>
          <w:sz w:val="28"/>
          <w:szCs w:val="28"/>
          <w:lang w:val="uz-Cyrl-UZ" w:eastAsia="ru-RU"/>
        </w:rPr>
        <w:t xml:space="preserve">ўлғамли идеаллаштирилган иккиқутбли (1.88 Расм)    </w:t>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F89AABE" wp14:editId="7F67F3F7">
            <wp:extent cx="2995684" cy="3067010"/>
            <wp:effectExtent l="1905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75" cstate="print">
                      <a:extLst>
                        <a:ext uri="{28A0092B-C50C-407E-A947-70E740481C1C}">
                          <a14:useLocalDpi xmlns:a14="http://schemas.microsoft.com/office/drawing/2010/main" val="0"/>
                        </a:ext>
                      </a:extLst>
                    </a:blip>
                    <a:srcRect b="10709"/>
                    <a:stretch>
                      <a:fillRect/>
                    </a:stretch>
                  </pic:blipFill>
                  <pic:spPr bwMode="auto">
                    <a:xfrm>
                      <a:off x="0" y="0"/>
                      <a:ext cx="2998424" cy="3069815"/>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1.88 Расм. Умумлаштирилган электр</w:t>
      </w:r>
      <w:r w:rsidR="0005017B" w:rsidRPr="004E4ACF">
        <w:rPr>
          <w:rFonts w:ascii="Times New Roman" w:hAnsi="Times New Roman"/>
          <w:noProof/>
          <w:sz w:val="28"/>
          <w:szCs w:val="28"/>
          <w:lang w:val="uz-Cyrl-UZ" w:eastAsia="ru-RU"/>
        </w:rPr>
        <w:t>о</w:t>
      </w:r>
      <w:r w:rsidRPr="004E4ACF">
        <w:rPr>
          <w:rFonts w:ascii="Times New Roman" w:hAnsi="Times New Roman"/>
          <w:noProof/>
          <w:sz w:val="28"/>
          <w:szCs w:val="28"/>
          <w:lang w:val="uz-Cyrl-UZ" w:eastAsia="ru-RU"/>
        </w:rPr>
        <w:t xml:space="preserve">механик ўзгартиргич </w:t>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Идеаллаштирилган электр машина- бу машина силлиқ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синус чўлғамли тўйинмагандир. У умумлаштирилган электр машинадан кучланиш турли частота ва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дан олиб борилган бўлиши мумкин бўлган статорда m нинг ва роторда n чўлғамнинг мавжудлиги билан фарқ қилади. Бу ерда иккифазали машина кўриб чиқилади, аммо кўп фазали кўпқутбли машиналар икки фазали иккиқутбли машинага олиб келинган бўлиши мумкин. Қўзғалмас </w:t>
      </w:r>
      <m:oMath>
        <m:r>
          <w:rPr>
            <w:rFonts w:ascii="Cambria Math" w:hAnsi="Cambria Math"/>
            <w:noProof/>
            <w:sz w:val="28"/>
            <w:szCs w:val="28"/>
            <w:lang w:val="uz-Cyrl-UZ" w:eastAsia="ru-RU"/>
          </w:rPr>
          <m:t>α</m:t>
        </m:r>
      </m:oMath>
      <w:r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 координати</m:t>
        </m:r>
      </m:oMath>
      <w:r w:rsidRPr="004E4ACF">
        <w:rPr>
          <w:rFonts w:ascii="Times New Roman" w:eastAsia="Times New Roman" w:hAnsi="Times New Roman"/>
          <w:noProof/>
          <w:sz w:val="28"/>
          <w:szCs w:val="28"/>
          <w:lang w:val="uz-Cyrl-UZ" w:eastAsia="ru-RU"/>
        </w:rPr>
        <w:t xml:space="preserve"> модели ўта кўп тарқалган сифатида олинган.</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айлана майдонда умумлаштирилган ЭЎ ротор ва статорда икки жуфт чўлғамга эга бўлиш етарлидир.(1.28 расмга қаранг). </w:t>
      </w: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 xml:space="preserve">да чексиз миқдордаги гармоник майдонни тегишли частоталарда синусоидал кучланишни ротор ва статорда ҳар бир жуфт чўлғамга олиб келиб шакллантириш мумкин. Гармоникка эга бўлган генераторларни гармоник айланиш йўналишига  ва унинг фазаларига тегишли юклаш мумкин. Шундай қилиб умумлаштирилган ЭЎ ҳар қандай шаклдаги майдонни оралиқда шакллантириш имконини беради. 1.88 расмда чўлғамнинг статорда ёки роторда унинг жойлашуви, шунингдек тартиб рақами </w:t>
      </w:r>
      <m:oMath>
        <m:r>
          <w:rPr>
            <w:rFonts w:ascii="Cambria Math" w:hAnsi="Cambria Math"/>
            <w:noProof/>
            <w:sz w:val="28"/>
            <w:szCs w:val="28"/>
            <w:lang w:val="uz-Cyrl-UZ" w:eastAsia="ru-RU"/>
          </w:rPr>
          <m:t>α</m:t>
        </m:r>
      </m:oMath>
      <w:r w:rsidR="00C73D59" w:rsidRPr="004E4ACF">
        <w:rPr>
          <w:rFonts w:ascii="Times New Roman" w:hAnsi="Times New Roman"/>
          <w:noProof/>
          <w:sz w:val="28"/>
          <w:szCs w:val="28"/>
          <w:lang w:val="uz-Cyrl-UZ" w:eastAsia="ru-RU"/>
        </w:rPr>
        <w:t xml:space="preserve"> ёки  </w:t>
      </w:r>
      <m:oMath>
        <m:r>
          <w:rPr>
            <w:rFonts w:ascii="Cambria Math" w:hAnsi="Cambria Math"/>
            <w:noProof/>
            <w:sz w:val="28"/>
            <w:szCs w:val="28"/>
            <w:lang w:val="uz-Cyrl-UZ" w:eastAsia="ru-RU"/>
          </w:rPr>
          <m:t>β</m:t>
        </m:r>
      </m:oMath>
      <w:r w:rsidR="00C73D59" w:rsidRPr="004E4ACF">
        <w:rPr>
          <w:rFonts w:ascii="Times New Roman" w:hAnsi="Times New Roman"/>
          <w:noProof/>
          <w:sz w:val="28"/>
          <w:szCs w:val="28"/>
          <w:lang w:val="uz-Cyrl-UZ" w:eastAsia="ru-RU"/>
        </w:rPr>
        <w:t xml:space="preserve"> ўқига мансублигини  кўрсатувчи  белгига эга. </w:t>
      </w:r>
    </w:p>
    <w:p w:rsidR="00C73D59" w:rsidRPr="004E4ACF" w:rsidRDefault="00FC0D21" w:rsidP="00927FAB">
      <w:pPr>
        <w:spacing w:after="0" w:line="240" w:lineRule="auto"/>
        <w:jc w:val="both"/>
        <w:rPr>
          <w:rFonts w:ascii="Times New Roman" w:hAnsi="Times New Roman"/>
          <w:noProof/>
          <w:sz w:val="28"/>
          <w:szCs w:val="28"/>
          <w:vertAlign w:val="subscript"/>
          <w:lang w:val="en-US" w:eastAsia="ru-RU"/>
        </w:rPr>
      </w:pPr>
      <w:r w:rsidRPr="004E4ACF">
        <w:rPr>
          <w:rFonts w:ascii="Times New Roman" w:hAnsi="Times New Roman"/>
          <w:noProof/>
          <w:sz w:val="28"/>
          <w:szCs w:val="28"/>
          <w:lang w:eastAsia="ru-RU"/>
        </w:rPr>
        <w:drawing>
          <wp:anchor distT="0" distB="0" distL="114300" distR="114300" simplePos="0" relativeHeight="251804672" behindDoc="0" locked="0" layoutInCell="1" allowOverlap="1" wp14:anchorId="52074CBB" wp14:editId="7D178177">
            <wp:simplePos x="0" y="0"/>
            <wp:positionH relativeFrom="column">
              <wp:posOffset>2226310</wp:posOffset>
            </wp:positionH>
            <wp:positionV relativeFrom="paragraph">
              <wp:posOffset>-673735</wp:posOffset>
            </wp:positionV>
            <wp:extent cx="1022350" cy="190500"/>
            <wp:effectExtent l="19050" t="0" r="6350" b="0"/>
            <wp:wrapNone/>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22350" cy="190500"/>
                    </a:xfrm>
                    <a:prstGeom prst="rect">
                      <a:avLst/>
                    </a:prstGeom>
                    <a:noFill/>
                    <a:ln>
                      <a:noFill/>
                    </a:ln>
                  </pic:spPr>
                </pic:pic>
              </a:graphicData>
            </a:graphic>
          </wp:anchor>
        </w:drawing>
      </w:r>
      <w:r w:rsidR="00C73D59" w:rsidRPr="004E4ACF">
        <w:rPr>
          <w:rFonts w:ascii="Times New Roman" w:hAnsi="Times New Roman"/>
          <w:noProof/>
          <w:sz w:val="28"/>
          <w:szCs w:val="28"/>
          <w:lang w:val="uz-Cyrl-UZ" w:eastAsia="ru-RU"/>
        </w:rPr>
        <w:t xml:space="preserve">Бу ерда </w:t>
      </w:r>
      <w:r w:rsidR="00C73D59" w:rsidRPr="004E4ACF">
        <w:rPr>
          <w:rFonts w:ascii="Cambria Math" w:hAnsi="Cambria Math" w:cs="Cambria Math"/>
          <w:noProof/>
          <w:sz w:val="28"/>
          <w:szCs w:val="28"/>
          <w:lang w:val="en-US" w:eastAsia="ru-RU"/>
        </w:rPr>
        <w:t>𝔀</w:t>
      </w:r>
      <w:r w:rsidR="00C73D59" w:rsidRPr="004E4ACF">
        <w:rPr>
          <w:rFonts w:ascii="Times New Roman" w:hAnsi="Times New Roman"/>
          <w:noProof/>
          <w:sz w:val="28"/>
          <w:szCs w:val="28"/>
          <w:vertAlign w:val="superscript"/>
          <w:lang w:val="en-US" w:eastAsia="ru-RU"/>
        </w:rPr>
        <w:t>s</w:t>
      </w:r>
      <w:r w:rsidR="00C73D59" w:rsidRPr="004E4ACF">
        <w:rPr>
          <w:rFonts w:ascii="Times New Roman" w:hAnsi="Times New Roman"/>
          <w:noProof/>
          <w:sz w:val="28"/>
          <w:szCs w:val="28"/>
          <w:vertAlign w:val="subscript"/>
          <w:lang w:val="en-US" w:eastAsia="ru-RU"/>
        </w:rPr>
        <w:t>1a</w:t>
      </w: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09CEA2C7" wp14:editId="57475906">
            <wp:extent cx="2800350" cy="8763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00350" cy="876300"/>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Ўқ бўйича ротор ва статор чўлғамига илова қилинган кучланиш</w:t>
      </w:r>
    </w:p>
    <w:p w:rsidR="00FC0D21" w:rsidRPr="004E4ACF" w:rsidRDefault="004E4ACF"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1600" behindDoc="0" locked="0" layoutInCell="1" allowOverlap="1" wp14:anchorId="672F25E0" wp14:editId="16CCF565">
            <wp:simplePos x="0" y="0"/>
            <wp:positionH relativeFrom="column">
              <wp:posOffset>-96579</wp:posOffset>
            </wp:positionH>
            <wp:positionV relativeFrom="paragraph">
              <wp:posOffset>147496</wp:posOffset>
            </wp:positionV>
            <wp:extent cx="1659751" cy="299677"/>
            <wp:effectExtent l="0" t="0" r="0" b="0"/>
            <wp:wrapNone/>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59255" cy="299587"/>
                    </a:xfrm>
                    <a:prstGeom prst="rect">
                      <a:avLst/>
                    </a:prstGeom>
                    <a:noFill/>
                    <a:ln>
                      <a:noFill/>
                    </a:ln>
                  </pic:spPr>
                </pic:pic>
              </a:graphicData>
            </a:graphic>
            <wp14:sizeRelV relativeFrom="margin">
              <wp14:pctHeight>0</wp14:pctHeight>
            </wp14:sizeRelV>
          </wp:anchor>
        </w:drawing>
      </w:r>
      <w:r w:rsidRPr="004E4ACF">
        <w:rPr>
          <w:rFonts w:ascii="Times New Roman" w:hAnsi="Times New Roman"/>
          <w:noProof/>
          <w:sz w:val="28"/>
          <w:szCs w:val="28"/>
          <w:lang w:eastAsia="ru-RU"/>
        </w:rPr>
        <w:drawing>
          <wp:anchor distT="0" distB="0" distL="114300" distR="114300" simplePos="0" relativeHeight="251803648" behindDoc="0" locked="0" layoutInCell="1" allowOverlap="1" wp14:anchorId="4FEED033" wp14:editId="17B60A53">
            <wp:simplePos x="0" y="0"/>
            <wp:positionH relativeFrom="column">
              <wp:posOffset>1670749</wp:posOffset>
            </wp:positionH>
            <wp:positionV relativeFrom="paragraph">
              <wp:posOffset>201284</wp:posOffset>
            </wp:positionV>
            <wp:extent cx="812304" cy="245889"/>
            <wp:effectExtent l="0" t="0" r="0" b="0"/>
            <wp:wrapNone/>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11530" cy="245655"/>
                    </a:xfrm>
                    <a:prstGeom prst="rect">
                      <a:avLst/>
                    </a:prstGeom>
                    <a:noFill/>
                    <a:ln>
                      <a:noFill/>
                    </a:ln>
                  </pic:spPr>
                </pic:pic>
              </a:graphicData>
            </a:graphic>
            <wp14:sizeRelV relativeFrom="margin">
              <wp14:pctHeight>0</wp14:pctHeight>
            </wp14:sizeRelV>
          </wp:anchor>
        </w:drawing>
      </w:r>
    </w:p>
    <w:p w:rsidR="004E4ACF" w:rsidRPr="004E4ACF" w:rsidRDefault="004E4ACF" w:rsidP="00927FAB">
      <w:pPr>
        <w:spacing w:after="0" w:line="240" w:lineRule="auto"/>
        <w:jc w:val="both"/>
        <w:rPr>
          <w:rFonts w:ascii="Times New Roman" w:hAnsi="Times New Roman"/>
          <w:noProof/>
          <w:sz w:val="28"/>
          <w:szCs w:val="28"/>
          <w:lang w:val="uz-Cyrl-UZ" w:eastAsia="ru-RU"/>
        </w:rPr>
      </w:pPr>
    </w:p>
    <w:p w:rsidR="004E4ACF" w:rsidRPr="004E4ACF" w:rsidRDefault="004E4ACF" w:rsidP="00927FAB">
      <w:pPr>
        <w:spacing w:after="0" w:line="240" w:lineRule="auto"/>
        <w:jc w:val="both"/>
        <w:rPr>
          <w:rFonts w:ascii="Times New Roman" w:hAnsi="Times New Roman"/>
          <w:noProof/>
          <w:sz w:val="28"/>
          <w:szCs w:val="28"/>
          <w:lang w:val="uz-Cyrl-UZ" w:eastAsia="ru-RU"/>
        </w:rPr>
      </w:pP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2624" behindDoc="0" locked="0" layoutInCell="1" allowOverlap="1" wp14:anchorId="3DB6C4CE" wp14:editId="27A8E496">
            <wp:simplePos x="0" y="0"/>
            <wp:positionH relativeFrom="column">
              <wp:posOffset>2281555</wp:posOffset>
            </wp:positionH>
            <wp:positionV relativeFrom="paragraph">
              <wp:posOffset>261620</wp:posOffset>
            </wp:positionV>
            <wp:extent cx="812165" cy="184150"/>
            <wp:effectExtent l="19050" t="0" r="6985" b="0"/>
            <wp:wrapNone/>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12165" cy="184150"/>
                    </a:xfrm>
                    <a:prstGeom prst="rect">
                      <a:avLst/>
                    </a:prstGeom>
                    <a:noFill/>
                    <a:ln>
                      <a:noFill/>
                    </a:ln>
                  </pic:spPr>
                </pic:pic>
              </a:graphicData>
            </a:graphic>
          </wp:anchor>
        </w:drawing>
      </w:r>
      <w:r w:rsidR="00C73D59" w:rsidRPr="004E4ACF">
        <w:rPr>
          <w:rFonts w:ascii="Times New Roman" w:hAnsi="Times New Roman"/>
          <w:noProof/>
          <w:sz w:val="28"/>
          <w:szCs w:val="28"/>
          <w:lang w:val="uz-Cyrl-UZ" w:eastAsia="ru-RU"/>
        </w:rPr>
        <w:t xml:space="preserve"> -</w:t>
      </w:r>
      <m:oMath>
        <m:r>
          <w:rPr>
            <w:rFonts w:ascii="Cambria Math" w:hAnsi="Cambria Math"/>
            <w:noProof/>
            <w:sz w:val="28"/>
            <w:szCs w:val="28"/>
            <w:lang w:val="uz-Cyrl-UZ" w:eastAsia="ru-RU"/>
          </w:rPr>
          <m:t xml:space="preserve"> β</m:t>
        </m:r>
      </m:oMath>
      <w:r w:rsidR="00C73D59" w:rsidRPr="004E4ACF">
        <w:rPr>
          <w:rFonts w:ascii="Times New Roman" w:hAnsi="Times New Roman"/>
          <w:noProof/>
          <w:sz w:val="28"/>
          <w:szCs w:val="28"/>
          <w:lang w:val="uz-Cyrl-UZ" w:eastAsia="ru-RU"/>
        </w:rPr>
        <w:t>ўқ бўйича ротор ва статор чўлғамига илова қилинган кучланиш .</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Умумлаштирилган ЭЎ модели –математик моделдир. Шунинг учун </w:t>
      </w:r>
      <w:r w:rsidR="00FC0D21" w:rsidRPr="004E4ACF">
        <w:rPr>
          <w:rFonts w:ascii="Times New Roman" w:hAnsi="Times New Roman"/>
          <w:noProof/>
          <w:sz w:val="28"/>
          <w:szCs w:val="28"/>
          <w:lang w:val="uz-Cyrl-UZ" w:eastAsia="ru-RU"/>
        </w:rPr>
        <w:t>бир ўқда шу ўқнинг ўзида жойлаш</w:t>
      </w:r>
      <w:r w:rsidRPr="004E4ACF">
        <w:rPr>
          <w:rFonts w:ascii="Times New Roman" w:hAnsi="Times New Roman"/>
          <w:noProof/>
          <w:sz w:val="28"/>
          <w:szCs w:val="28"/>
          <w:lang w:val="uz-Cyrl-UZ" w:eastAsia="ru-RU"/>
        </w:rPr>
        <w:t>ган ва бошқа чўлғамлар билан алоқага эга бўлмаган чўлғам бўлиши мумкин. Тенгламани таърифлашда бундай ҳолатда ўзаро индуктивлик нолга тенг. Машина тўйинишга йўл қўйилган, бунда  устлаш режимини қ</w:t>
      </w:r>
      <w:r w:rsidR="00FC0D21" w:rsidRPr="004E4ACF">
        <w:rPr>
          <w:rFonts w:ascii="Times New Roman" w:hAnsi="Times New Roman"/>
          <w:noProof/>
          <w:sz w:val="28"/>
          <w:szCs w:val="28"/>
          <w:lang w:val="uz-Cyrl-UZ" w:eastAsia="ru-RU"/>
        </w:rPr>
        <w:t>ўллашга рухсат этади. Умумлашти</w:t>
      </w:r>
      <w:r w:rsidRPr="004E4ACF">
        <w:rPr>
          <w:rFonts w:ascii="Times New Roman" w:hAnsi="Times New Roman"/>
          <w:noProof/>
          <w:sz w:val="28"/>
          <w:szCs w:val="28"/>
          <w:lang w:val="uz-Cyrl-UZ" w:eastAsia="ru-RU"/>
        </w:rPr>
        <w:t xml:space="preserve">рилган энергияни электр механик ўзгартириш моделида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даги майдонда фаза бўйича бир бирига силжитилган частота ва турли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ларни кучланиши чўлғамига олиб келиб шакллантириш мумкин. Агар тадқиқ қилинаётган машина ўқ бўйича бир нечта чўлғамга эга бўлса, бу чўлғамларнинг математик модели индуктив алоқага эга бўлади. Умумлаштирилган ЭЎдан деярли барча электр машиналарнинг математик моделини олиш мумкин. Масалан, бир чўлғамга эга бўлган бир фазали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w:t>
      </w:r>
      <w:r w:rsidRPr="004E4ACF">
        <w:rPr>
          <w:rFonts w:ascii="Cambria Math" w:hAnsi="Cambria Math" w:cs="Cambria Math"/>
          <w:noProof/>
          <w:sz w:val="28"/>
          <w:szCs w:val="28"/>
          <w:lang w:val="uz-Cyrl-UZ" w:eastAsia="ru-RU"/>
        </w:rPr>
        <w:t>𝔀</w:t>
      </w:r>
      <w:r w:rsidRPr="004E4ACF">
        <w:rPr>
          <w:rFonts w:ascii="Times New Roman" w:hAnsi="Times New Roman"/>
          <w:noProof/>
          <w:sz w:val="28"/>
          <w:szCs w:val="28"/>
          <w:vertAlign w:val="subscript"/>
          <w:lang w:val="uz-Cyrl-UZ" w:eastAsia="ru-RU"/>
        </w:rPr>
        <w:t>s</w:t>
      </w:r>
      <w:r w:rsidRPr="004E4ACF">
        <w:rPr>
          <w:rFonts w:ascii="Times New Roman" w:hAnsi="Times New Roman"/>
          <w:noProof/>
          <w:sz w:val="28"/>
          <w:szCs w:val="28"/>
          <w:lang w:val="uz-Cyrl-UZ" w:eastAsia="ru-RU"/>
        </w:rPr>
        <w:t xml:space="preserve">) (1.89 расм), оралиқда бўлса – ротор ва статорда чўлғамнинг икки жуфтидан иборат бўлган математик моделни тақдим этувчи пульсланган майдон(1.90 расм) </w:t>
      </w:r>
      <w:r w:rsidRPr="004E4ACF">
        <w:rPr>
          <w:rFonts w:ascii="Cambria Math" w:hAnsi="Cambria Math" w:cs="Cambria Math"/>
          <w:noProof/>
          <w:sz w:val="28"/>
          <w:szCs w:val="28"/>
          <w:lang w:val="uz-Cyrl-UZ" w:eastAsia="ru-RU"/>
        </w:rPr>
        <w:t>𝔀</w:t>
      </w:r>
      <w:r w:rsidRPr="004E4ACF">
        <w:rPr>
          <w:rFonts w:ascii="Times New Roman" w:hAnsi="Times New Roman"/>
          <w:noProof/>
          <w:sz w:val="28"/>
          <w:szCs w:val="28"/>
          <w:vertAlign w:val="superscript"/>
          <w:lang w:val="uz-Cyrl-UZ" w:eastAsia="ru-RU"/>
        </w:rPr>
        <w:t>s</w:t>
      </w:r>
      <w:r w:rsidRPr="004E4ACF">
        <w:rPr>
          <w:rFonts w:ascii="Times New Roman" w:hAnsi="Times New Roman"/>
          <w:noProof/>
          <w:sz w:val="28"/>
          <w:szCs w:val="28"/>
          <w:vertAlign w:val="subscript"/>
          <w:lang w:val="uz-Cyrl-UZ" w:eastAsia="ru-RU"/>
        </w:rPr>
        <w:t>1a</w:t>
      </w:r>
      <w:r w:rsidRPr="004E4ACF">
        <w:rPr>
          <w:rFonts w:ascii="Times New Roman" w:hAnsi="Times New Roman"/>
          <w:noProof/>
          <w:sz w:val="28"/>
          <w:szCs w:val="28"/>
          <w:lang w:val="uz-Cyrl-UZ" w:eastAsia="ru-RU"/>
        </w:rPr>
        <w:t xml:space="preserve"> ва </w:t>
      </w:r>
      <w:r w:rsidRPr="004E4ACF">
        <w:rPr>
          <w:rFonts w:ascii="Cambria Math" w:hAnsi="Cambria Math" w:cs="Cambria Math"/>
          <w:noProof/>
          <w:sz w:val="28"/>
          <w:szCs w:val="28"/>
          <w:lang w:val="uz-Cyrl-UZ" w:eastAsia="ru-RU"/>
        </w:rPr>
        <w:t>𝔀</w:t>
      </w:r>
      <w:r w:rsidRPr="004E4ACF">
        <w:rPr>
          <w:rFonts w:ascii="Times New Roman" w:hAnsi="Times New Roman"/>
          <w:noProof/>
          <w:sz w:val="28"/>
          <w:szCs w:val="28"/>
          <w:vertAlign w:val="superscript"/>
          <w:lang w:val="uz-Cyrl-UZ" w:eastAsia="ru-RU"/>
        </w:rPr>
        <w:t>s</w:t>
      </w:r>
      <w:r w:rsidRPr="004E4ACF">
        <w:rPr>
          <w:rFonts w:ascii="Times New Roman" w:hAnsi="Times New Roman"/>
          <w:noProof/>
          <w:sz w:val="28"/>
          <w:szCs w:val="28"/>
          <w:vertAlign w:val="subscript"/>
          <w:lang w:val="uz-Cyrl-UZ" w:eastAsia="ru-RU"/>
        </w:rPr>
        <w:t>1</w:t>
      </w:r>
      <m:oMath>
        <m:r>
          <w:rPr>
            <w:rFonts w:ascii="Cambria Math" w:hAnsi="Cambria Math"/>
            <w:noProof/>
            <w:sz w:val="28"/>
            <w:szCs w:val="28"/>
            <w:lang w:val="uz-Cyrl-UZ" w:eastAsia="ru-RU"/>
          </w:rPr>
          <m:t>β</m:t>
        </m:r>
      </m:oMath>
      <w:r w:rsidRPr="004E4ACF">
        <w:rPr>
          <w:rFonts w:ascii="Times New Roman" w:eastAsia="Times New Roman" w:hAnsi="Times New Roman"/>
          <w:noProof/>
          <w:sz w:val="28"/>
          <w:szCs w:val="28"/>
          <w:lang w:val="uz-Cyrl-UZ" w:eastAsia="ru-RU"/>
        </w:rPr>
        <w:t xml:space="preserve">  чўлғам тўғри майдон ҳосил қилади. Улар</w:t>
      </w:r>
      <w:r w:rsidR="00FC0D21" w:rsidRPr="004E4ACF">
        <w:rPr>
          <w:rFonts w:ascii="Times New Roman" w:eastAsia="Times New Roman" w:hAnsi="Times New Roman"/>
          <w:noProof/>
          <w:sz w:val="28"/>
          <w:szCs w:val="28"/>
          <w:lang w:val="uz-Cyrl-UZ" w:eastAsia="ru-RU"/>
        </w:rPr>
        <w:t>ни моделлаштиришда уларга кучла</w:t>
      </w:r>
      <w:r w:rsidRPr="004E4ACF">
        <w:rPr>
          <w:rFonts w:ascii="Times New Roman" w:eastAsia="Times New Roman" w:hAnsi="Times New Roman"/>
          <w:noProof/>
          <w:sz w:val="28"/>
          <w:szCs w:val="28"/>
          <w:lang w:val="uz-Cyrl-UZ" w:eastAsia="ru-RU"/>
        </w:rPr>
        <w:t>нишга ўтказилади.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5696" behindDoc="0" locked="0" layoutInCell="1" allowOverlap="1" wp14:anchorId="1556087D" wp14:editId="20906D84">
            <wp:simplePos x="0" y="0"/>
            <wp:positionH relativeFrom="column">
              <wp:posOffset>114300</wp:posOffset>
            </wp:positionH>
            <wp:positionV relativeFrom="paragraph">
              <wp:posOffset>26035</wp:posOffset>
            </wp:positionV>
            <wp:extent cx="1082040" cy="161290"/>
            <wp:effectExtent l="0" t="0" r="3810" b="0"/>
            <wp:wrapNone/>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082040" cy="161290"/>
                    </a:xfrm>
                    <a:prstGeom prst="rect">
                      <a:avLst/>
                    </a:prstGeom>
                    <a:noFill/>
                    <a:ln>
                      <a:noFill/>
                    </a:ln>
                  </pic:spPr>
                </pic:pic>
              </a:graphicData>
            </a:graphic>
          </wp:anchor>
        </w:drawing>
      </w:r>
      <w:r w:rsidRPr="004E4ACF">
        <w:rPr>
          <w:rFonts w:ascii="Times New Roman" w:hAnsi="Times New Roman"/>
          <w:noProof/>
          <w:sz w:val="28"/>
          <w:szCs w:val="28"/>
          <w:lang w:val="uz-Cyrl-UZ" w:eastAsia="ru-RU"/>
        </w:rPr>
        <w:t xml:space="preserve">                          Чўлғамлар</w:t>
      </w:r>
      <w:r w:rsidR="00FC0D21" w:rsidRPr="004E4ACF">
        <w:rPr>
          <w:rFonts w:ascii="Times New Roman" w:hAnsi="Times New Roman"/>
          <w:noProof/>
          <w:sz w:val="28"/>
          <w:szCs w:val="28"/>
          <w:lang w:val="uz-Cyrl-UZ" w:eastAsia="ru-RU"/>
        </w:rPr>
        <w:t>га кучла</w:t>
      </w:r>
      <w:r w:rsidRPr="004E4ACF">
        <w:rPr>
          <w:rFonts w:ascii="Times New Roman" w:hAnsi="Times New Roman"/>
          <w:noProof/>
          <w:sz w:val="28"/>
          <w:szCs w:val="28"/>
          <w:lang w:val="uz-Cyrl-UZ" w:eastAsia="ru-RU"/>
        </w:rPr>
        <w:t>ниш ўтказилади</w:t>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6720" behindDoc="0" locked="0" layoutInCell="1" allowOverlap="1" wp14:anchorId="5FC62D14" wp14:editId="50BC4715">
            <wp:simplePos x="0" y="0"/>
            <wp:positionH relativeFrom="column">
              <wp:posOffset>214184</wp:posOffset>
            </wp:positionH>
            <wp:positionV relativeFrom="paragraph">
              <wp:posOffset>102197</wp:posOffset>
            </wp:positionV>
            <wp:extent cx="796006" cy="204717"/>
            <wp:effectExtent l="19050" t="0" r="4094" b="0"/>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96006" cy="204717"/>
                    </a:xfrm>
                    <a:prstGeom prst="rect">
                      <a:avLst/>
                    </a:prstGeom>
                    <a:noFill/>
                    <a:ln>
                      <a:noFill/>
                    </a:ln>
                  </pic:spPr>
                </pic:pic>
              </a:graphicData>
            </a:graphic>
          </wp:anchor>
        </w:drawing>
      </w:r>
    </w:p>
    <w:p w:rsidR="00FC0D21"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61FFE344" wp14:editId="30BEA476">
            <wp:extent cx="1295400" cy="1647825"/>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95400" cy="1647825"/>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1.89.Расм. Қисқа туташган роторли бир фазали </w:t>
      </w:r>
      <w:r w:rsidR="00E764B8" w:rsidRPr="004E4ACF">
        <w:rPr>
          <w:rFonts w:ascii="Times New Roman" w:hAnsi="Times New Roman"/>
          <w:noProof/>
          <w:sz w:val="28"/>
          <w:szCs w:val="28"/>
          <w:lang w:val="uz-Cyrl-UZ" w:eastAsia="ru-RU"/>
        </w:rPr>
        <w:t>мотор</w:t>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CB806E8" wp14:editId="5AEDA30F">
            <wp:extent cx="2619375" cy="2466975"/>
            <wp:effectExtent l="0" t="0" r="9525"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19375" cy="2466975"/>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1.90.Расм. Бир фазали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математик модели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8768" behindDoc="0" locked="0" layoutInCell="1" allowOverlap="1" wp14:anchorId="699559CD" wp14:editId="21A30822">
            <wp:simplePos x="0" y="0"/>
            <wp:positionH relativeFrom="column">
              <wp:posOffset>177165</wp:posOffset>
            </wp:positionH>
            <wp:positionV relativeFrom="paragraph">
              <wp:posOffset>163195</wp:posOffset>
            </wp:positionV>
            <wp:extent cx="520700" cy="207010"/>
            <wp:effectExtent l="0" t="0" r="0" b="2540"/>
            <wp:wrapNone/>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20700" cy="20701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7744" behindDoc="0" locked="0" layoutInCell="1" allowOverlap="1" wp14:anchorId="067BC118" wp14:editId="54AB66CC">
            <wp:simplePos x="0" y="0"/>
            <wp:positionH relativeFrom="column">
              <wp:posOffset>506095</wp:posOffset>
            </wp:positionH>
            <wp:positionV relativeFrom="paragraph">
              <wp:posOffset>16510</wp:posOffset>
            </wp:positionV>
            <wp:extent cx="1965960" cy="152400"/>
            <wp:effectExtent l="0" t="0" r="0" b="0"/>
            <wp:wrapNone/>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965960" cy="15240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Оралиқда ҳам тескари майдон яратилади. Агар ротор қисқа туташган бўлса</w:t>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09792" behindDoc="0" locked="0" layoutInCell="1" allowOverlap="1" wp14:anchorId="4E9378F9" wp14:editId="0A94D2A2">
            <wp:simplePos x="0" y="0"/>
            <wp:positionH relativeFrom="column">
              <wp:posOffset>1621155</wp:posOffset>
            </wp:positionH>
            <wp:positionV relativeFrom="paragraph">
              <wp:posOffset>50800</wp:posOffset>
            </wp:positionV>
            <wp:extent cx="1362075" cy="177165"/>
            <wp:effectExtent l="19050" t="0" r="9525" b="0"/>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62075" cy="177165"/>
                    </a:xfrm>
                    <a:prstGeom prst="rect">
                      <a:avLst/>
                    </a:prstGeom>
                    <a:noFill/>
                    <a:ln>
                      <a:noFill/>
                    </a:ln>
                  </pic:spPr>
                </pic:pic>
              </a:graphicData>
            </a:graphic>
          </wp:anchor>
        </w:drawing>
      </w:r>
      <w:r w:rsidRPr="004E4ACF">
        <w:rPr>
          <w:rFonts w:ascii="Times New Roman" w:hAnsi="Times New Roman"/>
          <w:noProof/>
          <w:sz w:val="28"/>
          <w:szCs w:val="28"/>
          <w:lang w:val="uz-Cyrl-UZ" w:eastAsia="ru-RU"/>
        </w:rPr>
        <w:t>н</w:t>
      </w:r>
      <w:r w:rsidR="00C73D59" w:rsidRPr="004E4ACF">
        <w:rPr>
          <w:rFonts w:ascii="Times New Roman" w:hAnsi="Times New Roman"/>
          <w:noProof/>
          <w:sz w:val="28"/>
          <w:szCs w:val="28"/>
          <w:lang w:val="uz-Cyrl-UZ" w:eastAsia="ru-RU"/>
        </w:rPr>
        <w:t>олга тенг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Бир фазали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ида машина оддий бўлиб,  унинг математик модели асинхрон  уч фазали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га кўра мураккабдир, шу</w:t>
      </w:r>
      <w:r w:rsidR="00FC0D21" w:rsidRPr="004E4ACF">
        <w:rPr>
          <w:rFonts w:ascii="Times New Roman" w:hAnsi="Times New Roman"/>
          <w:noProof/>
          <w:sz w:val="28"/>
          <w:szCs w:val="28"/>
          <w:lang w:val="uz-Cyrl-UZ" w:eastAsia="ru-RU"/>
        </w:rPr>
        <w:t xml:space="preserve">ндай қилиб, бир фазали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да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икки майдон (тўғри ва тескари) уч фазали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оралиғида эса би</w:t>
      </w:r>
      <w:r w:rsidR="00FC0D21" w:rsidRPr="004E4ACF">
        <w:rPr>
          <w:rFonts w:ascii="Times New Roman" w:hAnsi="Times New Roman"/>
          <w:noProof/>
          <w:sz w:val="28"/>
          <w:szCs w:val="28"/>
          <w:lang w:val="uz-Cyrl-UZ" w:eastAsia="ru-RU"/>
        </w:rPr>
        <w:t>т</w:t>
      </w:r>
      <w:r w:rsidRPr="004E4ACF">
        <w:rPr>
          <w:rFonts w:ascii="Times New Roman" w:hAnsi="Times New Roman"/>
          <w:noProof/>
          <w:sz w:val="28"/>
          <w:szCs w:val="28"/>
          <w:lang w:val="uz-Cyrl-UZ" w:eastAsia="ru-RU"/>
        </w:rPr>
        <w:t xml:space="preserve">та бўлади. </w:t>
      </w:r>
      <w:r w:rsidR="00FC0D21" w:rsidRPr="004E4ACF">
        <w:rPr>
          <w:rFonts w:ascii="Times New Roman" w:hAnsi="Times New Roman"/>
          <w:noProof/>
          <w:sz w:val="28"/>
          <w:szCs w:val="28"/>
          <w:lang w:val="uz-Cyrl-UZ" w:eastAsia="ru-RU"/>
        </w:rPr>
        <w:t>Т</w:t>
      </w:r>
      <w:r w:rsidRPr="004E4ACF">
        <w:rPr>
          <w:rFonts w:ascii="Times New Roman" w:hAnsi="Times New Roman"/>
          <w:noProof/>
          <w:sz w:val="28"/>
          <w:szCs w:val="28"/>
          <w:lang w:val="uz-Cyrl-UZ" w:eastAsia="ru-RU"/>
        </w:rPr>
        <w:t xml:space="preserve">ўғри ва тескари майдонни яратувчи моделнинг чўлғамидаги кучланишни ўзгартирган ҳолда пульсланган майдондан эллиптикга ўтиш мумкин,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тескари майдон бўлмагандан кейин айлана майдонга ўтилади. </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Фазаларни силжитиб ва статор чўлғамига  кучланиш ҳамда тегишли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 ва частоталарни маълум бир алмашинишида,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майдонни шакллантириш энергияни ўзгартириш жараёнларини тадқиқ қилиш учун юқори гармоник, тўғри ва тескари майдондан ташқари  ва яна юқори гармоникда оралиқ мавжудлигида ва жуфт чўлғам миқдорини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да математик модел билан тўлдириш зарур. Электр </w:t>
      </w:r>
      <w:r w:rsidR="00FC0D21" w:rsidRPr="004E4ACF">
        <w:rPr>
          <w:rFonts w:ascii="Times New Roman" w:hAnsi="Times New Roman"/>
          <w:noProof/>
          <w:sz w:val="28"/>
          <w:szCs w:val="28"/>
          <w:lang w:val="uz-Cyrl-UZ" w:eastAsia="ru-RU"/>
        </w:rPr>
        <w:t>машиналарни математик модделлаш</w:t>
      </w:r>
      <w:r w:rsidRPr="004E4ACF">
        <w:rPr>
          <w:rFonts w:ascii="Times New Roman" w:hAnsi="Times New Roman"/>
          <w:noProof/>
          <w:sz w:val="28"/>
          <w:szCs w:val="28"/>
          <w:lang w:val="uz-Cyrl-UZ" w:eastAsia="ru-RU"/>
        </w:rPr>
        <w:t xml:space="preserve">тириш бир биридан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майдон шакли, чўлғам миқдори ва унинг параметрлари билан фарқланади.</w:t>
      </w:r>
    </w:p>
    <w:p w:rsidR="00C73D59"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C73D59" w:rsidRPr="004E4ACF">
        <w:rPr>
          <w:rFonts w:ascii="Times New Roman" w:hAnsi="Times New Roman"/>
          <w:noProof/>
          <w:sz w:val="28"/>
          <w:szCs w:val="28"/>
          <w:lang w:val="uz-Cyrl-UZ" w:eastAsia="ru-RU"/>
        </w:rPr>
        <w:t>да гармоник майдон чексиз спектрини моделлаштиришни таъминловчи умумлаштирилган ЭЎ учун энергияни электр механик ўз</w:t>
      </w:r>
      <w:r w:rsidR="00FC0D21" w:rsidRPr="004E4ACF">
        <w:rPr>
          <w:rFonts w:ascii="Times New Roman" w:hAnsi="Times New Roman"/>
          <w:noProof/>
          <w:sz w:val="28"/>
          <w:szCs w:val="28"/>
          <w:lang w:val="uz-Cyrl-UZ" w:eastAsia="ru-RU"/>
        </w:rPr>
        <w:t>гартириш тенгламаси ёзиб қўйил</w:t>
      </w:r>
      <w:r w:rsidR="00C73D59" w:rsidRPr="004E4ACF">
        <w:rPr>
          <w:rFonts w:ascii="Times New Roman" w:hAnsi="Times New Roman"/>
          <w:noProof/>
          <w:sz w:val="28"/>
          <w:szCs w:val="28"/>
          <w:lang w:val="uz-Cyrl-UZ" w:eastAsia="ru-RU"/>
        </w:rPr>
        <w:t xml:space="preserve">ган бўлиши мумкин. Кучланиш тенгламаси мураккаб матрица </w:t>
      </w:r>
      <w:r w:rsidR="00FC0D21" w:rsidRPr="004E4ACF">
        <w:rPr>
          <w:rFonts w:ascii="Times New Roman" w:hAnsi="Times New Roman"/>
          <w:noProof/>
          <w:sz w:val="28"/>
          <w:szCs w:val="28"/>
          <w:lang w:val="uz-Cyrl-UZ" w:eastAsia="ru-RU"/>
        </w:rPr>
        <w:t>шаклида ёзиб борилади, икки чўл</w:t>
      </w:r>
      <w:r w:rsidR="00C73D59" w:rsidRPr="004E4ACF">
        <w:rPr>
          <w:rFonts w:ascii="Times New Roman" w:hAnsi="Times New Roman"/>
          <w:noProof/>
          <w:sz w:val="28"/>
          <w:szCs w:val="28"/>
          <w:lang w:val="uz-Cyrl-UZ" w:eastAsia="ru-RU"/>
        </w:rPr>
        <w:t>ғамли машинаси учун Крона матрицасидай бир хил(1.110):</w:t>
      </w: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0A615317" wp14:editId="52BD62B6">
            <wp:extent cx="2857500" cy="120015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57500" cy="1200150"/>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(1.157) кучланиш тенгламасини яна ҳам оддий кўринишда тақдим қилиш мумкин:</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0816" behindDoc="0" locked="0" layoutInCell="1" allowOverlap="1" wp14:anchorId="4680B34A" wp14:editId="526AE92F">
            <wp:simplePos x="0" y="0"/>
            <wp:positionH relativeFrom="column">
              <wp:posOffset>907519</wp:posOffset>
            </wp:positionH>
            <wp:positionV relativeFrom="paragraph">
              <wp:posOffset>112367</wp:posOffset>
            </wp:positionV>
            <wp:extent cx="2808738" cy="280888"/>
            <wp:effectExtent l="19050" t="0" r="0" b="0"/>
            <wp:wrapNone/>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88">
                      <a:extLst>
                        <a:ext uri="{28A0092B-C50C-407E-A947-70E740481C1C}">
                          <a14:useLocalDpi xmlns:a14="http://schemas.microsoft.com/office/drawing/2010/main" val="0"/>
                        </a:ext>
                      </a:extLst>
                    </a:blip>
                    <a:srcRect t="56944" b="6250"/>
                    <a:stretch>
                      <a:fillRect/>
                    </a:stretch>
                  </pic:blipFill>
                  <pic:spPr bwMode="auto">
                    <a:xfrm>
                      <a:off x="0" y="0"/>
                      <a:ext cx="2808738" cy="280888"/>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(1.157) ва (1.158) ларда мураккаб матрицанинг ҳар бир элементи субматрица ҳисобланади. (1157) да </w:t>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1840" behindDoc="0" locked="0" layoutInCell="1" allowOverlap="1" wp14:anchorId="6A809EF7" wp14:editId="635F6356">
            <wp:simplePos x="0" y="0"/>
            <wp:positionH relativeFrom="column">
              <wp:posOffset>3284932</wp:posOffset>
            </wp:positionH>
            <wp:positionV relativeFrom="paragraph">
              <wp:posOffset>4481</wp:posOffset>
            </wp:positionV>
            <wp:extent cx="1060232" cy="245660"/>
            <wp:effectExtent l="19050" t="0" r="6568" b="0"/>
            <wp:wrapNone/>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060232" cy="245660"/>
                    </a:xfrm>
                    <a:prstGeom prst="rect">
                      <a:avLst/>
                    </a:prstGeom>
                    <a:noFill/>
                    <a:ln>
                      <a:noFill/>
                    </a:ln>
                  </pic:spPr>
                </pic:pic>
              </a:graphicData>
            </a:graphic>
          </wp:anchor>
        </w:drawing>
      </w:r>
      <w:r w:rsidR="00C73D59" w:rsidRPr="004E4ACF">
        <w:rPr>
          <w:rFonts w:ascii="Times New Roman" w:hAnsi="Times New Roman"/>
          <w:noProof/>
          <w:sz w:val="28"/>
          <w:szCs w:val="28"/>
          <w:lang w:eastAsia="ru-RU"/>
        </w:rPr>
        <w:drawing>
          <wp:inline distT="0" distB="0" distL="0" distR="0" wp14:anchorId="5D72D2E0" wp14:editId="1910C627">
            <wp:extent cx="1285374" cy="252484"/>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88121" cy="253024"/>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устунча кўринишида-матрица</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2864" behindDoc="0" locked="0" layoutInCell="1" allowOverlap="1" wp14:anchorId="338E736D" wp14:editId="7AEEEB58">
            <wp:simplePos x="0" y="0"/>
            <wp:positionH relativeFrom="column">
              <wp:posOffset>1475323</wp:posOffset>
            </wp:positionH>
            <wp:positionV relativeFrom="paragraph">
              <wp:posOffset>167507</wp:posOffset>
            </wp:positionV>
            <wp:extent cx="2584185" cy="947724"/>
            <wp:effectExtent l="19050" t="0" r="6615" b="0"/>
            <wp:wrapNone/>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584185" cy="947724"/>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Z матрица қаршилигига  ЭЮК айланишига боғлиқ бўлган 12 та тўла қаршиликдаги субматрица, ўзаро индукция ва қаршилик киради. Умумлаштирилган электромеханик ўзгартиргичнинг тўлиқ тенгламаси [7] кўриб чиқилади.</w:t>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Статорда m чўлғамли машина</w:t>
      </w:r>
      <w:r w:rsidR="00C73D59" w:rsidRPr="004E4ACF">
        <w:rPr>
          <w:rFonts w:ascii="Times New Roman" w:hAnsi="Times New Roman"/>
          <w:noProof/>
          <w:sz w:val="28"/>
          <w:szCs w:val="28"/>
          <w:lang w:val="uz-Cyrl-UZ" w:eastAsia="ru-RU"/>
        </w:rPr>
        <w:t>ни</w:t>
      </w:r>
      <w:r w:rsidRPr="004E4ACF">
        <w:rPr>
          <w:rFonts w:ascii="Times New Roman" w:hAnsi="Times New Roman"/>
          <w:noProof/>
          <w:sz w:val="28"/>
          <w:szCs w:val="28"/>
          <w:lang w:val="uz-Cyrl-UZ" w:eastAsia="ru-RU"/>
        </w:rPr>
        <w:t>нг электромагнит моменти  ротор</w:t>
      </w:r>
      <w:r w:rsidR="00C73D59" w:rsidRPr="004E4ACF">
        <w:rPr>
          <w:rFonts w:ascii="Times New Roman" w:hAnsi="Times New Roman"/>
          <w:noProof/>
          <w:sz w:val="28"/>
          <w:szCs w:val="28"/>
          <w:lang w:val="uz-Cyrl-UZ" w:eastAsia="ru-RU"/>
        </w:rPr>
        <w:t xml:space="preserve">даги n чўлғам барча токлар машина </w:t>
      </w:r>
      <w:r w:rsidRPr="004E4ACF">
        <w:rPr>
          <w:rFonts w:ascii="Times New Roman" w:hAnsi="Times New Roman"/>
          <w:noProof/>
          <w:sz w:val="28"/>
          <w:szCs w:val="28"/>
          <w:lang w:val="uz-Cyrl-UZ" w:eastAsia="ru-RU"/>
        </w:rPr>
        <w:t>чўлғамидан оқиб ўтувчи кўпайтма</w:t>
      </w:r>
      <w:r w:rsidR="00C73D59" w:rsidRPr="004E4ACF">
        <w:rPr>
          <w:rFonts w:ascii="Times New Roman" w:hAnsi="Times New Roman"/>
          <w:noProof/>
          <w:sz w:val="28"/>
          <w:szCs w:val="28"/>
          <w:lang w:val="uz-Cyrl-UZ" w:eastAsia="ru-RU"/>
        </w:rPr>
        <w:t>сидан аниқланади.</w:t>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 учун статор</w:t>
      </w:r>
      <w:r w:rsidR="00C73D59" w:rsidRPr="004E4ACF">
        <w:rPr>
          <w:rFonts w:ascii="Times New Roman" w:hAnsi="Times New Roman"/>
          <w:noProof/>
          <w:sz w:val="28"/>
          <w:szCs w:val="28"/>
          <w:lang w:val="uz-Cyrl-UZ" w:eastAsia="ru-RU"/>
        </w:rPr>
        <w:t xml:space="preserve">да m чўлғамли ҳаракат тенгламаси      ва </w:t>
      </w:r>
      <m:oMath>
        <m:r>
          <w:rPr>
            <w:rFonts w:ascii="Cambria Math" w:hAnsi="Cambria Math"/>
            <w:noProof/>
            <w:sz w:val="28"/>
            <w:szCs w:val="28"/>
            <w:lang w:val="uz-Cyrl-UZ" w:eastAsia="ru-RU"/>
          </w:rPr>
          <m:t>α</m:t>
        </m:r>
      </m:oMath>
      <w:r w:rsidR="00C73D59" w:rsidRPr="004E4ACF">
        <w:rPr>
          <w:rFonts w:ascii="Times New Roman" w:hAnsi="Times New Roman"/>
          <w:noProof/>
          <w:sz w:val="28"/>
          <w:szCs w:val="28"/>
          <w:lang w:val="uz-Cyrl-UZ" w:eastAsia="ru-RU"/>
        </w:rPr>
        <w:t xml:space="preserve"> ёки  </w:t>
      </w:r>
      <m:oMath>
        <m:r>
          <w:rPr>
            <w:rFonts w:ascii="Cambria Math" w:hAnsi="Cambria Math"/>
            <w:noProof/>
            <w:sz w:val="28"/>
            <w:szCs w:val="28"/>
            <w:lang w:val="uz-Cyrl-UZ" w:eastAsia="ru-RU"/>
          </w:rPr>
          <m:t>β</m:t>
        </m:r>
      </m:oMath>
      <w:r w:rsidR="00C73D59" w:rsidRPr="004E4ACF">
        <w:rPr>
          <w:rFonts w:ascii="Times New Roman" w:hAnsi="Times New Roman"/>
          <w:noProof/>
          <w:sz w:val="28"/>
          <w:szCs w:val="28"/>
          <w:lang w:val="uz-Cyrl-UZ" w:eastAsia="ru-RU"/>
        </w:rPr>
        <w:t xml:space="preserve"> ўқи бўйича ротордаги n чўлғамидан қуйидаги кўринишда ёзилади: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3888" behindDoc="0" locked="0" layoutInCell="1" allowOverlap="1" wp14:anchorId="3AC78B80" wp14:editId="143F82FF">
            <wp:simplePos x="0" y="0"/>
            <wp:positionH relativeFrom="column">
              <wp:posOffset>1298150</wp:posOffset>
            </wp:positionH>
            <wp:positionV relativeFrom="paragraph">
              <wp:posOffset>71499</wp:posOffset>
            </wp:positionV>
            <wp:extent cx="3051696" cy="2408830"/>
            <wp:effectExtent l="19050" t="0" r="0"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51696" cy="240883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Бу ерда</w:t>
      </w:r>
      <w:r w:rsidRPr="004E4ACF">
        <w:rPr>
          <w:rFonts w:ascii="Times New Roman" w:hAnsi="Times New Roman"/>
          <w:noProof/>
          <w:sz w:val="28"/>
          <w:szCs w:val="28"/>
          <w:lang w:eastAsia="ru-RU"/>
        </w:rPr>
        <w:drawing>
          <wp:inline distT="0" distB="0" distL="0" distR="0" wp14:anchorId="63912DC7" wp14:editId="53960D86">
            <wp:extent cx="2343150" cy="2000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93" cstate="print">
                      <a:extLst>
                        <a:ext uri="{28A0092B-C50C-407E-A947-70E740481C1C}">
                          <a14:useLocalDpi xmlns:a14="http://schemas.microsoft.com/office/drawing/2010/main" val="0"/>
                        </a:ext>
                      </a:extLst>
                    </a:blip>
                    <a:srcRect b="15540"/>
                    <a:stretch>
                      <a:fillRect/>
                    </a:stretch>
                  </pic:blipFill>
                  <pic:spPr bwMode="auto">
                    <a:xfrm>
                      <a:off x="0" y="0"/>
                      <a:ext cx="2343150" cy="200025"/>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5936" behindDoc="0" locked="0" layoutInCell="1" allowOverlap="1" wp14:anchorId="3E91AC8A" wp14:editId="75950252">
            <wp:simplePos x="0" y="0"/>
            <wp:positionH relativeFrom="column">
              <wp:posOffset>2358305</wp:posOffset>
            </wp:positionH>
            <wp:positionV relativeFrom="paragraph">
              <wp:posOffset>424797</wp:posOffset>
            </wp:positionV>
            <wp:extent cx="709684" cy="232011"/>
            <wp:effectExtent l="19050" t="0" r="0" b="0"/>
            <wp:wrapNone/>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709684" cy="232011"/>
                    </a:xfrm>
                    <a:prstGeom prst="rect">
                      <a:avLst/>
                    </a:prstGeom>
                    <a:noFill/>
                    <a:ln>
                      <a:noFill/>
                    </a:ln>
                  </pic:spPr>
                </pic:pic>
              </a:graphicData>
            </a:graphic>
          </wp:anchor>
        </w:drawing>
      </w:r>
      <w:r w:rsidRPr="004E4ACF">
        <w:rPr>
          <w:rFonts w:ascii="Times New Roman" w:hAnsi="Times New Roman"/>
          <w:noProof/>
          <w:sz w:val="28"/>
          <w:szCs w:val="28"/>
          <w:lang w:eastAsia="ru-RU"/>
        </w:rPr>
        <w:drawing>
          <wp:anchor distT="0" distB="0" distL="114300" distR="114300" simplePos="0" relativeHeight="251814912" behindDoc="0" locked="0" layoutInCell="1" allowOverlap="1" wp14:anchorId="7086FBF9" wp14:editId="057D66C9">
            <wp:simplePos x="0" y="0"/>
            <wp:positionH relativeFrom="column">
              <wp:posOffset>1509395</wp:posOffset>
            </wp:positionH>
            <wp:positionV relativeFrom="paragraph">
              <wp:posOffset>486410</wp:posOffset>
            </wp:positionV>
            <wp:extent cx="767715" cy="173355"/>
            <wp:effectExtent l="0" t="0" r="0" b="0"/>
            <wp:wrapNone/>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67715" cy="173355"/>
                    </a:xfrm>
                    <a:prstGeom prst="rect">
                      <a:avLst/>
                    </a:prstGeom>
                    <a:noFill/>
                    <a:ln>
                      <a:noFill/>
                    </a:ln>
                  </pic:spPr>
                </pic:pic>
              </a:graphicData>
            </a:graphic>
          </wp:anchor>
        </w:drawing>
      </w:r>
      <w:r w:rsidRPr="004E4ACF">
        <w:rPr>
          <w:rFonts w:ascii="Times New Roman" w:hAnsi="Times New Roman"/>
          <w:noProof/>
          <w:sz w:val="28"/>
          <w:szCs w:val="28"/>
          <w:lang w:eastAsia="ru-RU"/>
        </w:rPr>
        <w:drawing>
          <wp:inline distT="0" distB="0" distL="0" distR="0" wp14:anchorId="36DCF314" wp14:editId="556619BC">
            <wp:extent cx="1476375" cy="200025"/>
            <wp:effectExtent l="0" t="0" r="9525"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76375" cy="200025"/>
                    </a:xfrm>
                    <a:prstGeom prst="rect">
                      <a:avLst/>
                    </a:prstGeom>
                    <a:noFill/>
                    <a:ln>
                      <a:noFill/>
                    </a:ln>
                  </pic:spPr>
                </pic:pic>
              </a:graphicData>
            </a:graphic>
          </wp:inline>
        </w:drawing>
      </w:r>
      <w:r w:rsidRPr="004E4ACF">
        <w:rPr>
          <w:rFonts w:ascii="Times New Roman" w:hAnsi="Times New Roman"/>
          <w:noProof/>
          <w:sz w:val="28"/>
          <w:szCs w:val="28"/>
          <w:lang w:val="uz-Cyrl-UZ" w:eastAsia="ru-RU"/>
        </w:rPr>
        <w:t>-</w:t>
      </w:r>
      <m:oMath>
        <m:r>
          <w:rPr>
            <w:rFonts w:ascii="Cambria Math" w:hAnsi="Cambria Math"/>
            <w:noProof/>
            <w:sz w:val="28"/>
            <w:szCs w:val="28"/>
            <w:lang w:val="uz-Cyrl-UZ" w:eastAsia="ru-RU"/>
          </w:rPr>
          <m:t xml:space="preserve"> α</m:t>
        </m:r>
      </m:oMath>
      <w:r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m:t>
        </m:r>
      </m:oMath>
      <w:r w:rsidRPr="004E4ACF">
        <w:rPr>
          <w:rFonts w:ascii="Times New Roman" w:hAnsi="Times New Roman"/>
          <w:noProof/>
          <w:sz w:val="28"/>
          <w:szCs w:val="28"/>
          <w:lang w:val="uz-Cyrl-UZ" w:eastAsia="ru-RU"/>
        </w:rPr>
        <w:t xml:space="preserve"> ўқи бўйича ротор ва статор ўртасидаги ўзаро индуктивлик;</w:t>
      </w:r>
    </w:p>
    <w:p w:rsidR="00FC0D21" w:rsidRPr="004E4ACF" w:rsidRDefault="00FC0D21" w:rsidP="00927FAB">
      <w:pPr>
        <w:spacing w:after="0" w:line="240" w:lineRule="auto"/>
        <w:jc w:val="both"/>
        <w:rPr>
          <w:rFonts w:ascii="Times New Roman" w:hAnsi="Times New Roman"/>
          <w:noProof/>
          <w:sz w:val="28"/>
          <w:szCs w:val="28"/>
          <w:lang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w:t>
      </w:r>
      <m:oMath>
        <m:r>
          <w:rPr>
            <w:rFonts w:ascii="Cambria Math" w:hAnsi="Cambria Math"/>
            <w:noProof/>
            <w:sz w:val="28"/>
            <w:szCs w:val="28"/>
            <w:lang w:val="uz-Cyrl-UZ" w:eastAsia="ru-RU"/>
          </w:rPr>
          <m:t xml:space="preserve"> α</m:t>
        </m:r>
      </m:oMath>
      <w:r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m:t>
        </m:r>
      </m:oMath>
      <w:r w:rsidRPr="004E4ACF">
        <w:rPr>
          <w:rFonts w:ascii="Times New Roman" w:hAnsi="Times New Roman"/>
          <w:noProof/>
          <w:sz w:val="28"/>
          <w:szCs w:val="28"/>
          <w:lang w:val="uz-Cyrl-UZ" w:eastAsia="ru-RU"/>
        </w:rPr>
        <w:t xml:space="preserve"> ўқи бўйича ротор ва статор чўлғамида тегишли токлар.</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Электрмагнитли моментлар учун симметрик машина</w:t>
      </w:r>
      <w:r w:rsidR="00FC0D21" w:rsidRPr="004E4ACF">
        <w:rPr>
          <w:rFonts w:ascii="Times New Roman" w:hAnsi="Times New Roman"/>
          <w:noProof/>
          <w:sz w:val="28"/>
          <w:szCs w:val="28"/>
          <w:lang w:val="uz-Cyrl-UZ" w:eastAsia="ru-RU"/>
        </w:rPr>
        <w:t>ларни ифода</w:t>
      </w:r>
      <w:r w:rsidRPr="004E4ACF">
        <w:rPr>
          <w:rFonts w:ascii="Times New Roman" w:hAnsi="Times New Roman"/>
          <w:noProof/>
          <w:sz w:val="28"/>
          <w:szCs w:val="28"/>
          <w:lang w:val="uz-Cyrl-UZ" w:eastAsia="ru-RU"/>
        </w:rPr>
        <w:t>лаш</w:t>
      </w:r>
      <m:oMath>
        <m:r>
          <w:rPr>
            <w:rFonts w:ascii="Cambria Math" w:hAnsi="Cambria Math"/>
            <w:noProof/>
            <w:sz w:val="28"/>
            <w:szCs w:val="28"/>
            <w:lang w:val="uz-Cyrl-UZ" w:eastAsia="ru-RU"/>
          </w:rPr>
          <m:t xml:space="preserve">  α</m:t>
        </m:r>
      </m:oMath>
      <w:r w:rsidRPr="004E4ACF">
        <w:rPr>
          <w:rFonts w:ascii="Times New Roman" w:hAnsi="Times New Roman"/>
          <w:noProof/>
          <w:sz w:val="28"/>
          <w:szCs w:val="28"/>
          <w:lang w:val="uz-Cyrl-UZ" w:eastAsia="ru-RU"/>
        </w:rPr>
        <w:t xml:space="preserve"> ва  </w:t>
      </w:r>
      <m:oMath>
        <m:r>
          <w:rPr>
            <w:rFonts w:ascii="Cambria Math" w:hAnsi="Cambria Math"/>
            <w:noProof/>
            <w:sz w:val="28"/>
            <w:szCs w:val="28"/>
            <w:lang w:val="uz-Cyrl-UZ" w:eastAsia="ru-RU"/>
          </w:rPr>
          <m:t>β</m:t>
        </m:r>
      </m:oMath>
      <w:r w:rsidRPr="004E4ACF">
        <w:rPr>
          <w:rFonts w:ascii="Times New Roman" w:hAnsi="Times New Roman"/>
          <w:noProof/>
          <w:sz w:val="28"/>
          <w:szCs w:val="28"/>
          <w:lang w:val="uz-Cyrl-UZ" w:eastAsia="ru-RU"/>
        </w:rPr>
        <w:t xml:space="preserve"> ўқи бўйича барча чўлғамлар учун бир хил ва М га тенг, (1.160)дан қуйидаги кўриниш ҳосил бўлади:</w:t>
      </w: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48F62879" wp14:editId="267B885E">
            <wp:extent cx="2771775" cy="95250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71775" cy="952500"/>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(1.160) ва (1.161) га кирувчи аъзоларини икки гуруҳга бўлиш мумкин. Биринчи гуруҳга генератор ва тормозли моментлар, айланиш  ҳосил қилиш билан боғлиқ бўлганлар, иккинчига эсапульсланган моментлар киради. Биринчи марта ротор ва статор майдонларини яратадиган, бир бирига нисбатан қ</w:t>
      </w:r>
      <w:r w:rsidR="00FC0D21" w:rsidRPr="004E4ACF">
        <w:rPr>
          <w:rFonts w:ascii="Times New Roman" w:hAnsi="Times New Roman"/>
          <w:noProof/>
          <w:sz w:val="28"/>
          <w:szCs w:val="28"/>
          <w:lang w:val="uz-Cyrl-UZ" w:eastAsia="ru-RU"/>
        </w:rPr>
        <w:t>ўзғалмас. Пульсланадиган момент</w:t>
      </w:r>
      <w:r w:rsidRPr="004E4ACF">
        <w:rPr>
          <w:rFonts w:ascii="Times New Roman" w:hAnsi="Times New Roman"/>
          <w:noProof/>
          <w:sz w:val="28"/>
          <w:szCs w:val="28"/>
          <w:lang w:val="uz-Cyrl-UZ" w:eastAsia="ru-RU"/>
        </w:rPr>
        <w:t>лар бир бирига нисбатан жойини алмаштирадиган майдонларда яратилади.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Биринчи гуруҳга ҳосил қилувчи кўриниш киради</w:t>
      </w:r>
    </w:p>
    <w:p w:rsidR="00C73D59" w:rsidRPr="004E4ACF" w:rsidRDefault="00C73D59" w:rsidP="004E4ACF">
      <w:pPr>
        <w:spacing w:after="0" w:line="240" w:lineRule="auto"/>
        <w:jc w:val="center"/>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6C2B52E4" wp14:editId="5517DF60">
            <wp:extent cx="2676525" cy="666750"/>
            <wp:effectExtent l="0" t="0" r="952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76525" cy="666750"/>
                    </a:xfrm>
                    <a:prstGeom prst="rect">
                      <a:avLst/>
                    </a:prstGeom>
                    <a:noFill/>
                    <a:ln>
                      <a:noFill/>
                    </a:ln>
                  </pic:spPr>
                </pic:pic>
              </a:graphicData>
            </a:graphic>
          </wp:inline>
        </w:drawing>
      </w:r>
    </w:p>
    <w:p w:rsidR="00C73D59" w:rsidRPr="004E4ACF" w:rsidRDefault="00FC0D21"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Пульсланадиган моментларни май</w:t>
      </w:r>
      <w:r w:rsidR="00C73D59" w:rsidRPr="004E4ACF">
        <w:rPr>
          <w:rFonts w:ascii="Times New Roman" w:hAnsi="Times New Roman"/>
          <w:noProof/>
          <w:sz w:val="28"/>
          <w:szCs w:val="28"/>
          <w:lang w:val="uz-Cyrl-UZ" w:eastAsia="ru-RU"/>
        </w:rPr>
        <w:t>дон ҳосил қилади, бир бирига нисбатан жойини алмаштирадиган ва ҳосил қилувчи кўриниш шартлан-ганлигини кўриш мумкин.</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16960" behindDoc="0" locked="0" layoutInCell="1" allowOverlap="1" wp14:anchorId="0FE14AF5" wp14:editId="51054DC1">
            <wp:simplePos x="0" y="0"/>
            <wp:positionH relativeFrom="column">
              <wp:posOffset>1512143</wp:posOffset>
            </wp:positionH>
            <wp:positionV relativeFrom="paragraph">
              <wp:posOffset>37265</wp:posOffset>
            </wp:positionV>
            <wp:extent cx="2687974" cy="680321"/>
            <wp:effectExtent l="19050" t="0" r="0" b="0"/>
            <wp:wrapNone/>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87974" cy="680321"/>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Пульсланадиган моментлар тебранишни чақиради ва муайян режимда ўртача ташкил қилувчи моментни яратмайди.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Эл</w:t>
      </w:r>
      <w:r w:rsidR="00FC0D21" w:rsidRPr="004E4ACF">
        <w:rPr>
          <w:rFonts w:ascii="Times New Roman" w:hAnsi="Times New Roman"/>
          <w:sz w:val="28"/>
          <w:szCs w:val="28"/>
          <w:lang w:val="uz-Cyrl-UZ"/>
        </w:rPr>
        <w:t>ектр машинада энергияни электро</w:t>
      </w:r>
      <w:r w:rsidRPr="004E4ACF">
        <w:rPr>
          <w:rFonts w:ascii="Times New Roman" w:hAnsi="Times New Roman"/>
          <w:sz w:val="28"/>
          <w:szCs w:val="28"/>
          <w:lang w:val="uz-Cyrl-UZ"/>
        </w:rPr>
        <w:t>механик ўзгартириш жараёнларини (1.158) ва (1.160) ифода системаси</w:t>
      </w:r>
      <w:r w:rsidRPr="004E4ACF">
        <w:rPr>
          <w:rFonts w:ascii="Times New Roman" w:hAnsi="Times New Roman"/>
          <w:noProof/>
          <w:sz w:val="28"/>
          <w:szCs w:val="28"/>
          <w:lang w:val="uz-Cyrl-UZ" w:eastAsia="ru-RU"/>
        </w:rPr>
        <w:t xml:space="preserve"> статорда </w:t>
      </w:r>
      <w:r w:rsidRPr="004E4ACF">
        <w:rPr>
          <w:rFonts w:ascii="Times New Roman" w:hAnsi="Times New Roman"/>
          <w:i/>
          <w:noProof/>
          <w:sz w:val="28"/>
          <w:szCs w:val="28"/>
          <w:lang w:val="uz-Cyrl-UZ" w:eastAsia="ru-RU"/>
        </w:rPr>
        <w:t>m</w:t>
      </w:r>
      <w:r w:rsidRPr="004E4ACF">
        <w:rPr>
          <w:rFonts w:ascii="Times New Roman" w:hAnsi="Times New Roman"/>
          <w:noProof/>
          <w:sz w:val="28"/>
          <w:szCs w:val="28"/>
          <w:lang w:val="uz-Cyrl-UZ" w:eastAsia="ru-RU"/>
        </w:rPr>
        <w:t xml:space="preserve"> чўлғамли ротор чўлғамидаги </w:t>
      </w:r>
      <w:r w:rsidRPr="004E4ACF">
        <w:rPr>
          <w:rFonts w:ascii="Times New Roman" w:hAnsi="Times New Roman"/>
          <w:i/>
          <w:noProof/>
          <w:sz w:val="28"/>
          <w:szCs w:val="28"/>
          <w:lang w:val="uz-Cyrl-UZ" w:eastAsia="ru-RU"/>
        </w:rPr>
        <w:t>n</w:t>
      </w:r>
      <w:r w:rsidRPr="004E4ACF">
        <w:rPr>
          <w:rFonts w:ascii="Times New Roman" w:hAnsi="Times New Roman"/>
          <w:noProof/>
          <w:sz w:val="28"/>
          <w:szCs w:val="28"/>
          <w:lang w:val="uz-Cyrl-UZ" w:eastAsia="ru-RU"/>
        </w:rPr>
        <w:t xml:space="preserve"> чўлғамли қилиб </w:t>
      </w:r>
      <w:r w:rsidRPr="004E4ACF">
        <w:rPr>
          <w:rFonts w:ascii="Times New Roman" w:hAnsi="Times New Roman"/>
          <w:sz w:val="28"/>
          <w:szCs w:val="28"/>
          <w:lang w:val="uz-Cyrl-UZ"/>
        </w:rPr>
        <w:t>қайд этилади.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(1.158) ва (1.160) ифода энергияни электромеханик ўзгартиришда  ҳаммасидан кўра  умумий тенглама.</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(1.158) ва (1.160) дан  носинусоидал носимметрик қувватланиш озиқланувчи кўпчўлғамли машиналар тенгламани олиш мумкин.</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Умумлаштирилган ЭЎ модели электр машиналар учун умумий бўлсада, кўп ҳолларда энергияни электромеханик  ўзгартиришни қамраб ололмайди ва оралиқдаги бўлиб ҳисобланди.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 xml:space="preserve">   Электр машиналарнинг математик модели агар уни бир, икки, уч ва </w:t>
      </w:r>
      <w:r w:rsidRPr="004E4ACF">
        <w:rPr>
          <w:rFonts w:ascii="Times New Roman" w:hAnsi="Times New Roman"/>
          <w:i/>
          <w:noProof/>
          <w:sz w:val="28"/>
          <w:szCs w:val="28"/>
          <w:lang w:val="uz-Cyrl-UZ" w:eastAsia="ru-RU"/>
        </w:rPr>
        <w:t>n</w:t>
      </w:r>
      <w:r w:rsidRPr="004E4ACF">
        <w:rPr>
          <w:rFonts w:ascii="Times New Roman" w:hAnsi="Times New Roman"/>
          <w:noProof/>
          <w:sz w:val="28"/>
          <w:szCs w:val="28"/>
          <w:lang w:val="uz-Cyrl-UZ" w:eastAsia="ru-RU"/>
        </w:rPr>
        <w:t xml:space="preserve"> даражада эркинлик даражасига эга деб ҳисобласак, унда  сферик ротор ёки статор ва ротор айланаётганидаги жараёнларни қараб чиқдик, деб ҳисобласак, унда унинг математик модели мураккаблашади.  Сиғимли ва индуктивсиғимли электр машиналарда тенглама кўриниши ўзгаради ва уларнинг мураккаблиги ошади.</w:t>
      </w:r>
    </w:p>
    <w:p w:rsidR="00FC0D21" w:rsidRPr="004E4ACF" w:rsidRDefault="00FC0D21"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1.16.ФОЙДАЛИ ИШ КОЭФФИЦИЕНТИ ВА ИСРОФЛАР</w:t>
      </w:r>
    </w:p>
    <w:p w:rsidR="00FC0D21" w:rsidRPr="004E4ACF" w:rsidRDefault="00FC0D21" w:rsidP="00927FAB">
      <w:pPr>
        <w:spacing w:after="0" w:line="240" w:lineRule="auto"/>
        <w:rPr>
          <w:rFonts w:ascii="Times New Roman" w:hAnsi="Times New Roman"/>
          <w:b/>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 машиналарда энергияни электрдан механикка  ўзгартириш ва тескарисига ўзгартириш электр ва механик энергияни иссиққа ўзгартирилиши кузатилади. Трасформатор ва электр машиналарда энергияни иссиққа ўзгариши исрофлар, деб қабул қилинади.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 м</w:t>
      </w:r>
      <w:r w:rsidR="00FC0D21" w:rsidRPr="004E4ACF">
        <w:rPr>
          <w:rFonts w:ascii="Times New Roman" w:hAnsi="Times New Roman"/>
          <w:sz w:val="28"/>
          <w:szCs w:val="28"/>
          <w:lang w:val="uz-Cyrl-UZ"/>
        </w:rPr>
        <w:t>ашиналардаги исрофларни асосий ва қўшимчага бўли</w:t>
      </w:r>
      <w:r w:rsidRPr="004E4ACF">
        <w:rPr>
          <w:rFonts w:ascii="Times New Roman" w:hAnsi="Times New Roman"/>
          <w:sz w:val="28"/>
          <w:szCs w:val="28"/>
          <w:lang w:val="uz-Cyrl-UZ"/>
        </w:rPr>
        <w:t>шади. Асосий исрофларга электрли, магнитли ва механикли киради.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t>Электрли исрофлар ёки яна уни мисдаги исрофлар ҳам деб айтишади, ўз</w:t>
      </w:r>
      <w:r w:rsidR="00FC0D21" w:rsidRPr="004E4ACF">
        <w:rPr>
          <w:rFonts w:ascii="Times New Roman" w:hAnsi="Times New Roman"/>
          <w:sz w:val="28"/>
          <w:szCs w:val="28"/>
          <w:lang w:val="uz-Cyrl-UZ"/>
        </w:rPr>
        <w:t xml:space="preserve"> ичига  чўлғамдаги ва чўтка кон</w:t>
      </w:r>
      <w:r w:rsidRPr="004E4ACF">
        <w:rPr>
          <w:rFonts w:ascii="Times New Roman" w:hAnsi="Times New Roman"/>
          <w:sz w:val="28"/>
          <w:szCs w:val="28"/>
          <w:lang w:val="uz-Cyrl-UZ"/>
        </w:rPr>
        <w:t>тактларидаги исрофларни олади (агар машинада сирпанувчи контактлар бўлса):</w:t>
      </w:r>
    </w:p>
    <w:p w:rsidR="00C73D59" w:rsidRPr="004E4ACF" w:rsidRDefault="00C73D59" w:rsidP="004E4ACF">
      <w:pPr>
        <w:spacing w:after="0" w:line="240" w:lineRule="auto"/>
        <w:jc w:val="center"/>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5384BA28" wp14:editId="25E67097">
            <wp:extent cx="1857375" cy="257175"/>
            <wp:effectExtent l="0" t="0" r="9525"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857375" cy="257175"/>
                    </a:xfrm>
                    <a:prstGeom prst="rect">
                      <a:avLst/>
                    </a:prstGeom>
                    <a:noFill/>
                    <a:ln>
                      <a:noFill/>
                    </a:ln>
                  </pic:spPr>
                </pic:pic>
              </a:graphicData>
            </a:graphic>
          </wp:inline>
        </w:drawing>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 ерда I –фазадаги ток;   r</w:t>
      </w:r>
      <w:r w:rsidRPr="004E4ACF">
        <w:rPr>
          <w:rFonts w:ascii="Times New Roman" w:hAnsi="Times New Roman"/>
          <w:sz w:val="28"/>
          <w:szCs w:val="28"/>
          <w:vertAlign w:val="subscript"/>
          <w:lang w:val="uz-Cyrl-UZ"/>
        </w:rPr>
        <w:t>0</w:t>
      </w:r>
      <w:r w:rsidRPr="004E4ACF">
        <w:rPr>
          <w:rFonts w:ascii="Times New Roman" w:hAnsi="Times New Roman"/>
          <w:sz w:val="28"/>
          <w:szCs w:val="28"/>
          <w:lang w:val="uz-Cyrl-UZ"/>
        </w:rPr>
        <w:t>- ҳароратни</w:t>
      </w:r>
      <w:r w:rsidR="00FC0D21" w:rsidRPr="004E4ACF">
        <w:rPr>
          <w:rFonts w:ascii="Times New Roman" w:hAnsi="Times New Roman"/>
          <w:sz w:val="28"/>
          <w:szCs w:val="28"/>
          <w:lang w:val="uz-Cyrl-UZ"/>
        </w:rPr>
        <w:t xml:space="preserve"> ўлчашда чўлғам фазаси</w:t>
      </w:r>
      <w:r w:rsidRPr="004E4ACF">
        <w:rPr>
          <w:rFonts w:ascii="Times New Roman" w:hAnsi="Times New Roman"/>
          <w:sz w:val="28"/>
          <w:szCs w:val="28"/>
          <w:lang w:val="uz-Cyrl-UZ"/>
        </w:rPr>
        <w:t>даги актив қаршилик.</w:t>
      </w:r>
    </w:p>
    <w:p w:rsidR="00C73D59" w:rsidRPr="004E4ACF" w:rsidRDefault="00FC0D21"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Ўзгармас токдаги машина чўл</w:t>
      </w:r>
      <w:r w:rsidR="00C73D59" w:rsidRPr="004E4ACF">
        <w:rPr>
          <w:rFonts w:ascii="Times New Roman" w:hAnsi="Times New Roman"/>
          <w:sz w:val="28"/>
          <w:szCs w:val="28"/>
          <w:lang w:val="uz-Cyrl-UZ"/>
        </w:rPr>
        <w:t>ғамларида электр токи ҳам шундай ҳисобланади. Бундан фаза миқдори 1 га тенг қилиб олинади.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Сирпанувчи контактда электр исрофл</w:t>
      </w:r>
      <w:r w:rsidR="00067635" w:rsidRPr="004E4ACF">
        <w:rPr>
          <w:rFonts w:ascii="Times New Roman" w:hAnsi="Times New Roman"/>
          <w:sz w:val="28"/>
          <w:szCs w:val="28"/>
          <w:lang w:val="uz-Cyrl-UZ"/>
        </w:rPr>
        <w:t>ар чўтка сорти ва контакт юзаси</w:t>
      </w:r>
      <w:r w:rsidRPr="004E4ACF">
        <w:rPr>
          <w:rFonts w:ascii="Times New Roman" w:hAnsi="Times New Roman"/>
          <w:sz w:val="28"/>
          <w:szCs w:val="28"/>
          <w:lang w:val="uz-Cyrl-UZ"/>
        </w:rPr>
        <w:t>га боғлиқ бўлади, исрофлар қуйидаги формула бўйича аниқланади</w:t>
      </w:r>
    </w:p>
    <w:p w:rsidR="00067635" w:rsidRPr="004E4ACF" w:rsidRDefault="00C73D59" w:rsidP="00927FAB">
      <w:pPr>
        <w:spacing w:after="0" w:line="240" w:lineRule="auto"/>
        <w:jc w:val="both"/>
        <w:rPr>
          <w:rFonts w:ascii="Times New Roman" w:eastAsia="Times New Roman" w:hAnsi="Times New Roman"/>
          <w:sz w:val="28"/>
          <w:szCs w:val="28"/>
        </w:rPr>
      </w:pPr>
      <w:r w:rsidRPr="004E4ACF">
        <w:rPr>
          <w:rFonts w:ascii="Times New Roman" w:hAnsi="Times New Roman"/>
          <w:sz w:val="28"/>
          <w:szCs w:val="28"/>
          <w:lang w:val="uz-Cyrl-UZ"/>
        </w:rPr>
        <w:t xml:space="preserve">Бу ерда </w:t>
      </w:r>
      <m:oMath>
        <m:r>
          <w:rPr>
            <w:rFonts w:ascii="Cambria Math" w:hAnsi="Cambria Math"/>
            <w:sz w:val="28"/>
            <w:szCs w:val="28"/>
            <w:lang w:val="uz-Cyrl-UZ"/>
          </w:rPr>
          <m:t>∆U</m:t>
        </m:r>
      </m:oMath>
      <w:r w:rsidRPr="004E4ACF">
        <w:rPr>
          <w:rFonts w:ascii="Times New Roman" w:eastAsia="Times New Roman" w:hAnsi="Times New Roman"/>
          <w:sz w:val="28"/>
          <w:szCs w:val="28"/>
          <w:vertAlign w:val="subscript"/>
        </w:rPr>
        <w:t>щ</w:t>
      </w:r>
      <w:r w:rsidRPr="004E4ACF">
        <w:rPr>
          <w:rFonts w:ascii="Times New Roman" w:eastAsia="Times New Roman" w:hAnsi="Times New Roman"/>
          <w:sz w:val="28"/>
          <w:szCs w:val="28"/>
        </w:rPr>
        <w:t xml:space="preserve">- </w:t>
      </w:r>
      <w:r w:rsidRPr="004E4ACF">
        <w:rPr>
          <w:rFonts w:ascii="Times New Roman" w:eastAsia="Times New Roman" w:hAnsi="Times New Roman"/>
          <w:sz w:val="28"/>
          <w:szCs w:val="28"/>
          <w:lang w:val="uz-Cyrl-UZ"/>
        </w:rPr>
        <w:t xml:space="preserve">сирпанувчи контактда кучланишнинг тушишини билди-ради. Бурчакли ва графитли чўткалар учун </w:t>
      </w:r>
      <m:oMath>
        <m:r>
          <w:rPr>
            <w:rFonts w:ascii="Cambria Math" w:hAnsi="Cambria Math"/>
            <w:sz w:val="28"/>
            <w:szCs w:val="28"/>
            <w:lang w:val="uz-Cyrl-UZ"/>
          </w:rPr>
          <m:t>∆U</m:t>
        </m:r>
      </m:oMath>
      <w:r w:rsidRPr="004E4ACF">
        <w:rPr>
          <w:rFonts w:ascii="Times New Roman" w:eastAsia="Times New Roman" w:hAnsi="Times New Roman"/>
          <w:sz w:val="28"/>
          <w:szCs w:val="28"/>
          <w:vertAlign w:val="subscript"/>
        </w:rPr>
        <w:t>щ</w:t>
      </w:r>
      <w:r w:rsidRPr="004E4ACF">
        <w:rPr>
          <w:rFonts w:ascii="Times New Roman" w:eastAsia="Times New Roman" w:hAnsi="Times New Roman"/>
          <w:sz w:val="28"/>
          <w:szCs w:val="28"/>
        </w:rPr>
        <w:t>=1</w:t>
      </w:r>
      <w:r w:rsidRPr="004E4ACF">
        <w:rPr>
          <w:rFonts w:ascii="Times New Roman" w:eastAsia="Times New Roman" w:hAnsi="Times New Roman"/>
          <w:sz w:val="28"/>
          <w:szCs w:val="28"/>
          <w:lang w:val="uz-Cyrl-UZ"/>
        </w:rPr>
        <w:t xml:space="preserve">В; металлграфитли ва металлбурчакли чўткалар учун </w:t>
      </w:r>
      <m:oMath>
        <m:r>
          <w:rPr>
            <w:rFonts w:ascii="Cambria Math" w:hAnsi="Cambria Math"/>
            <w:sz w:val="28"/>
            <w:szCs w:val="28"/>
            <w:lang w:val="uz-Cyrl-UZ"/>
          </w:rPr>
          <m:t>∆U</m:t>
        </m:r>
      </m:oMath>
      <w:r w:rsidRPr="004E4ACF">
        <w:rPr>
          <w:rFonts w:ascii="Times New Roman" w:eastAsia="Times New Roman" w:hAnsi="Times New Roman"/>
          <w:sz w:val="28"/>
          <w:szCs w:val="28"/>
          <w:vertAlign w:val="subscript"/>
        </w:rPr>
        <w:t>щ</w:t>
      </w:r>
      <w:r w:rsidRPr="004E4ACF">
        <w:rPr>
          <w:rFonts w:ascii="Times New Roman" w:eastAsia="Times New Roman" w:hAnsi="Times New Roman"/>
          <w:sz w:val="28"/>
          <w:szCs w:val="28"/>
        </w:rPr>
        <w:t>=</w:t>
      </w:r>
      <w:r w:rsidRPr="004E4ACF">
        <w:rPr>
          <w:rFonts w:ascii="Times New Roman" w:eastAsia="Times New Roman" w:hAnsi="Times New Roman"/>
          <w:sz w:val="28"/>
          <w:szCs w:val="28"/>
          <w:lang w:val="uz-Cyrl-UZ"/>
        </w:rPr>
        <w:t xml:space="preserve">0,3В; </w:t>
      </w:r>
      <w:r w:rsidRPr="004E4ACF">
        <w:rPr>
          <w:rFonts w:ascii="Times New Roman" w:eastAsia="Times New Roman" w:hAnsi="Times New Roman"/>
          <w:sz w:val="28"/>
          <w:szCs w:val="28"/>
        </w:rPr>
        <w:t>[8]</w:t>
      </w:r>
    </w:p>
    <w:p w:rsidR="00067635" w:rsidRPr="004E4ACF" w:rsidRDefault="00067635" w:rsidP="00927FAB">
      <w:pPr>
        <w:spacing w:after="0" w:line="240" w:lineRule="auto"/>
        <w:jc w:val="both"/>
        <w:rPr>
          <w:rFonts w:ascii="Times New Roman" w:eastAsia="Times New Roman" w:hAnsi="Times New Roman"/>
          <w:sz w:val="28"/>
          <w:szCs w:val="28"/>
        </w:rPr>
      </w:pPr>
      <w:r w:rsidRPr="004E4ACF">
        <w:rPr>
          <w:rFonts w:ascii="Times New Roman" w:eastAsia="Times New Roman" w:hAnsi="Times New Roman"/>
          <w:noProof/>
          <w:sz w:val="28"/>
          <w:szCs w:val="28"/>
          <w:lang w:eastAsia="ru-RU"/>
        </w:rPr>
        <w:drawing>
          <wp:anchor distT="0" distB="0" distL="114300" distR="114300" simplePos="0" relativeHeight="251817984" behindDoc="0" locked="0" layoutInCell="1" allowOverlap="1" wp14:anchorId="147A2574" wp14:editId="2CFB8964">
            <wp:simplePos x="0" y="0"/>
            <wp:positionH relativeFrom="column">
              <wp:posOffset>200537</wp:posOffset>
            </wp:positionH>
            <wp:positionV relativeFrom="paragraph">
              <wp:posOffset>-597</wp:posOffset>
            </wp:positionV>
            <wp:extent cx="3433833" cy="350835"/>
            <wp:effectExtent l="1905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01">
                      <a:extLst>
                        <a:ext uri="{28A0092B-C50C-407E-A947-70E740481C1C}">
                          <a14:useLocalDpi xmlns:a14="http://schemas.microsoft.com/office/drawing/2010/main" val="0"/>
                        </a:ext>
                      </a:extLst>
                    </a:blip>
                    <a:srcRect t="93280" b="1218"/>
                    <a:stretch>
                      <a:fillRect/>
                    </a:stretch>
                  </pic:blipFill>
                  <pic:spPr bwMode="auto">
                    <a:xfrm>
                      <a:off x="0" y="0"/>
                      <a:ext cx="3433834" cy="350835"/>
                    </a:xfrm>
                    <a:prstGeom prst="rect">
                      <a:avLst/>
                    </a:prstGeom>
                    <a:noFill/>
                    <a:ln>
                      <a:noFill/>
                    </a:ln>
                  </pic:spPr>
                </pic:pic>
              </a:graphicData>
            </a:graphic>
          </wp:anchor>
        </w:drawing>
      </w:r>
    </w:p>
    <w:p w:rsidR="00067635" w:rsidRPr="004E4ACF" w:rsidRDefault="00067635" w:rsidP="00927FAB">
      <w:pPr>
        <w:spacing w:after="0" w:line="240" w:lineRule="auto"/>
        <w:jc w:val="both"/>
        <w:rPr>
          <w:rFonts w:ascii="Times New Roman" w:eastAsia="Times New Roman" w:hAnsi="Times New Roman"/>
          <w:sz w:val="28"/>
          <w:szCs w:val="28"/>
        </w:rPr>
      </w:pP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Магнит исрофлар ёки пўлатдаги исрофлар тишдаги, магнит ўтказгич ва машина қутбларидаги исрофларни ў</w:t>
      </w:r>
      <w:r w:rsidR="00067635" w:rsidRPr="004E4ACF">
        <w:rPr>
          <w:rFonts w:ascii="Times New Roman" w:eastAsia="Times New Roman" w:hAnsi="Times New Roman"/>
          <w:sz w:val="28"/>
          <w:szCs w:val="28"/>
          <w:lang w:val="uz-Cyrl-UZ"/>
        </w:rPr>
        <w:t>з ичига олади, магнит системаси</w:t>
      </w:r>
      <w:r w:rsidRPr="004E4ACF">
        <w:rPr>
          <w:rFonts w:ascii="Times New Roman" w:eastAsia="Times New Roman" w:hAnsi="Times New Roman"/>
          <w:sz w:val="28"/>
          <w:szCs w:val="28"/>
          <w:lang w:val="uz-Cyrl-UZ"/>
        </w:rPr>
        <w:t>н</w:t>
      </w:r>
      <w:r w:rsidR="00067635" w:rsidRPr="004E4ACF">
        <w:rPr>
          <w:rFonts w:ascii="Times New Roman" w:eastAsia="Times New Roman" w:hAnsi="Times New Roman"/>
          <w:sz w:val="28"/>
          <w:szCs w:val="28"/>
          <w:lang w:val="uz-Cyrl-UZ"/>
        </w:rPr>
        <w:t>инг қолган участкаларида машина</w:t>
      </w:r>
      <w:r w:rsidRPr="004E4ACF">
        <w:rPr>
          <w:rFonts w:ascii="Times New Roman" w:eastAsia="Times New Roman" w:hAnsi="Times New Roman"/>
          <w:sz w:val="28"/>
          <w:szCs w:val="28"/>
          <w:lang w:val="uz-Cyrl-UZ"/>
        </w:rPr>
        <w:t>нинг ўзгарувчан оқимларида ту</w:t>
      </w:r>
      <w:r w:rsidR="00067635" w:rsidRPr="004E4ACF">
        <w:rPr>
          <w:rFonts w:ascii="Times New Roman" w:eastAsia="Times New Roman" w:hAnsi="Times New Roman"/>
          <w:sz w:val="28"/>
          <w:szCs w:val="28"/>
          <w:lang w:val="uz-Cyrl-UZ"/>
        </w:rPr>
        <w:t>та</w:t>
      </w:r>
      <w:r w:rsidRPr="004E4ACF">
        <w:rPr>
          <w:rFonts w:ascii="Times New Roman" w:eastAsia="Times New Roman" w:hAnsi="Times New Roman"/>
          <w:sz w:val="28"/>
          <w:szCs w:val="28"/>
          <w:lang w:val="uz-Cyrl-UZ"/>
        </w:rPr>
        <w:t>шувни ўз ичига олади. Магнит исрофлар гистерезисдаги исрофлар ва уюрмалаган токларни йўқотишдан ҳосил бўлади.</w:t>
      </w: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Магнит исрофлари пўлатни ма</w:t>
      </w:r>
      <w:r w:rsidR="00067635" w:rsidRPr="004E4ACF">
        <w:rPr>
          <w:rFonts w:ascii="Times New Roman" w:eastAsia="Times New Roman" w:hAnsi="Times New Roman"/>
          <w:sz w:val="28"/>
          <w:szCs w:val="28"/>
          <w:lang w:val="uz-Cyrl-UZ"/>
        </w:rPr>
        <w:t>ркаси, магнит ўтказгични листла</w:t>
      </w:r>
      <w:r w:rsidRPr="004E4ACF">
        <w:rPr>
          <w:rFonts w:ascii="Times New Roman" w:eastAsia="Times New Roman" w:hAnsi="Times New Roman"/>
          <w:sz w:val="28"/>
          <w:szCs w:val="28"/>
          <w:lang w:val="uz-Cyrl-UZ"/>
        </w:rPr>
        <w:t>рини қалинлиги, индукция ва қайта магнитланиш частотасига боғлиқ бўлади. Техно</w:t>
      </w:r>
      <w:r w:rsidR="00067635" w:rsidRPr="004E4ACF">
        <w:rPr>
          <w:rFonts w:ascii="Times New Roman" w:eastAsia="Times New Roman" w:hAnsi="Times New Roman"/>
          <w:sz w:val="28"/>
          <w:szCs w:val="28"/>
          <w:lang w:val="uz-Cyrl-UZ"/>
        </w:rPr>
        <w:t>логик факторлар маг</w:t>
      </w:r>
      <w:r w:rsidRPr="004E4ACF">
        <w:rPr>
          <w:rFonts w:ascii="Times New Roman" w:eastAsia="Times New Roman" w:hAnsi="Times New Roman"/>
          <w:sz w:val="28"/>
          <w:szCs w:val="28"/>
          <w:lang w:val="uz-Cyrl-UZ"/>
        </w:rPr>
        <w:t>нит исрофларга сезиларли таъсир кўрсатади ( листларни штамплаш, пакетларни пресслаш, магнит</w:t>
      </w:r>
      <w:r w:rsidR="00067635" w:rsidRPr="004E4ACF">
        <w:rPr>
          <w:rFonts w:ascii="Times New Roman" w:eastAsia="Times New Roman" w:hAnsi="Times New Roman"/>
          <w:sz w:val="28"/>
          <w:szCs w:val="28"/>
          <w:lang w:val="uz-Cyrl-UZ"/>
        </w:rPr>
        <w:t xml:space="preserve"> ўтказ</w:t>
      </w:r>
      <w:r w:rsidRPr="004E4ACF">
        <w:rPr>
          <w:rFonts w:ascii="Times New Roman" w:eastAsia="Times New Roman" w:hAnsi="Times New Roman"/>
          <w:sz w:val="28"/>
          <w:szCs w:val="28"/>
          <w:lang w:val="uz-Cyrl-UZ"/>
        </w:rPr>
        <w:t>гичга механик ишлов бериш).</w:t>
      </w: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Магнит исрофларни аниқлашда тақрибий формула қўлланилади.</w:t>
      </w:r>
    </w:p>
    <w:p w:rsidR="00067635" w:rsidRPr="004E4ACF" w:rsidRDefault="00067635"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anchor distT="0" distB="0" distL="114300" distR="114300" simplePos="0" relativeHeight="251819008" behindDoc="0" locked="0" layoutInCell="1" allowOverlap="1" wp14:anchorId="48D28849" wp14:editId="4FC332E2">
            <wp:simplePos x="0" y="0"/>
            <wp:positionH relativeFrom="column">
              <wp:posOffset>1203325</wp:posOffset>
            </wp:positionH>
            <wp:positionV relativeFrom="paragraph">
              <wp:posOffset>84455</wp:posOffset>
            </wp:positionV>
            <wp:extent cx="2914650" cy="286385"/>
            <wp:effectExtent l="19050" t="0" r="0" b="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914650" cy="286385"/>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eastAsia="Times New Roman" w:hAnsi="Times New Roman"/>
          <w:sz w:val="28"/>
          <w:szCs w:val="28"/>
          <w:lang w:val="uz-Cyrl-UZ"/>
        </w:rPr>
      </w:pPr>
    </w:p>
    <w:p w:rsidR="00C73D59"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0E83E431" wp14:editId="74D5E857">
            <wp:extent cx="314325" cy="161925"/>
            <wp:effectExtent l="0" t="0" r="9525"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14325" cy="161925"/>
                    </a:xfrm>
                    <a:prstGeom prst="rect">
                      <a:avLst/>
                    </a:prstGeom>
                    <a:noFill/>
                    <a:ln>
                      <a:noFill/>
                    </a:ln>
                  </pic:spPr>
                </pic:pic>
              </a:graphicData>
            </a:graphic>
          </wp:inline>
        </w:drawing>
      </w:r>
      <w:r w:rsidRPr="004E4ACF">
        <w:rPr>
          <w:rFonts w:ascii="Times New Roman" w:eastAsia="Times New Roman" w:hAnsi="Times New Roman"/>
          <w:sz w:val="28"/>
          <w:szCs w:val="28"/>
          <w:lang w:val="uz-Cyrl-UZ"/>
        </w:rPr>
        <w:t xml:space="preserve">- пўлатга ишлов беришга боғлиқ бўлган ишлов бериш коэффициенти, (асинхрон </w:t>
      </w:r>
      <w:r w:rsidR="00E764B8" w:rsidRPr="004E4ACF">
        <w:rPr>
          <w:rFonts w:ascii="Times New Roman" w:eastAsia="Times New Roman" w:hAnsi="Times New Roman"/>
          <w:sz w:val="28"/>
          <w:szCs w:val="28"/>
          <w:lang w:val="uz-Cyrl-UZ"/>
        </w:rPr>
        <w:t>мотор</w:t>
      </w:r>
      <w:r w:rsidRPr="004E4ACF">
        <w:rPr>
          <w:rFonts w:ascii="Times New Roman" w:eastAsia="Times New Roman" w:hAnsi="Times New Roman"/>
          <w:sz w:val="28"/>
          <w:szCs w:val="28"/>
          <w:lang w:val="uz-Cyrl-UZ"/>
        </w:rPr>
        <w:t>лар учун,масалан 1,4-1,8); р</w:t>
      </w:r>
      <w:r w:rsidRPr="004E4ACF">
        <w:rPr>
          <w:rFonts w:ascii="Times New Roman" w:eastAsia="Times New Roman" w:hAnsi="Times New Roman"/>
          <w:sz w:val="28"/>
          <w:szCs w:val="28"/>
          <w:vertAlign w:val="subscript"/>
          <w:lang w:val="uz-Cyrl-UZ"/>
        </w:rPr>
        <w:t>уд</w:t>
      </w:r>
      <w:r w:rsidRPr="004E4ACF">
        <w:rPr>
          <w:rFonts w:ascii="Times New Roman" w:eastAsia="Times New Roman" w:hAnsi="Times New Roman"/>
          <w:sz w:val="28"/>
          <w:szCs w:val="28"/>
          <w:lang w:val="uz-Cyrl-UZ"/>
        </w:rPr>
        <w:t xml:space="preserve">-  магнит индукцияси 1 Тл, Вт/кг ва қайта магнитланиш частотаси50 Гц бўлганда пўлатдаги солиштирма исрофлар; </w:t>
      </w:r>
      <w:r w:rsidRPr="004E4ACF">
        <w:rPr>
          <w:rFonts w:ascii="Cambria Math" w:eastAsia="Times New Roman" w:hAnsi="Cambria Math" w:cs="Cambria Math"/>
          <w:sz w:val="28"/>
          <w:szCs w:val="28"/>
          <w:lang w:val="uz-Cyrl-UZ"/>
        </w:rPr>
        <w:t>𝑓</w:t>
      </w:r>
      <w:r w:rsidRPr="004E4ACF">
        <w:rPr>
          <w:rFonts w:ascii="Times New Roman" w:eastAsia="Times New Roman" w:hAnsi="Times New Roman"/>
          <w:sz w:val="28"/>
          <w:szCs w:val="28"/>
          <w:lang w:val="uz-Cyrl-UZ"/>
        </w:rPr>
        <w:t xml:space="preserve">- қайта магнитланиш частотаси, Гц; </w:t>
      </w:r>
      <m:oMath>
        <m:r>
          <w:rPr>
            <w:rFonts w:ascii="Cambria Math" w:eastAsia="Times New Roman" w:hAnsi="Cambria Math"/>
            <w:sz w:val="28"/>
            <w:szCs w:val="28"/>
            <w:lang w:val="uz-Cyrl-UZ"/>
          </w:rPr>
          <m:t>β</m:t>
        </m:r>
      </m:oMath>
      <w:r w:rsidRPr="004E4ACF">
        <w:rPr>
          <w:rFonts w:ascii="Times New Roman" w:eastAsia="Times New Roman" w:hAnsi="Times New Roman"/>
          <w:sz w:val="28"/>
          <w:szCs w:val="28"/>
          <w:lang w:val="uz-Cyrl-UZ"/>
        </w:rPr>
        <w:t>- пўлат маркасига боғлиқ бўлган даража кўрсаткичи; В</w:t>
      </w:r>
      <w:r w:rsidRPr="004E4ACF">
        <w:rPr>
          <w:rFonts w:ascii="Times New Roman" w:eastAsia="Times New Roman" w:hAnsi="Times New Roman"/>
          <w:sz w:val="28"/>
          <w:szCs w:val="28"/>
          <w:vertAlign w:val="subscript"/>
          <w:lang w:val="uz-Cyrl-UZ"/>
        </w:rPr>
        <w:t>i</w:t>
      </w:r>
      <w:r w:rsidRPr="004E4ACF">
        <w:rPr>
          <w:rFonts w:ascii="Times New Roman" w:eastAsia="Times New Roman" w:hAnsi="Times New Roman"/>
          <w:sz w:val="28"/>
          <w:szCs w:val="28"/>
          <w:lang w:val="uz-Cyrl-UZ"/>
        </w:rPr>
        <w:t>- магнит ўтказгичнинг тегишли қисми индукцияси, Тл; G</w:t>
      </w:r>
      <w:r w:rsidRPr="004E4ACF">
        <w:rPr>
          <w:rFonts w:ascii="Times New Roman" w:eastAsia="Times New Roman" w:hAnsi="Times New Roman"/>
          <w:sz w:val="28"/>
          <w:szCs w:val="28"/>
          <w:vertAlign w:val="subscript"/>
          <w:lang w:val="uz-Cyrl-UZ"/>
        </w:rPr>
        <w:t>i-</w:t>
      </w:r>
      <w:r w:rsidRPr="004E4ACF">
        <w:rPr>
          <w:rFonts w:ascii="Times New Roman" w:eastAsia="Times New Roman" w:hAnsi="Times New Roman"/>
          <w:sz w:val="28"/>
          <w:szCs w:val="28"/>
          <w:lang w:val="uz-Cyrl-UZ"/>
        </w:rPr>
        <w:t xml:space="preserve"> магнит оқими В</w:t>
      </w:r>
      <w:r w:rsidRPr="004E4ACF">
        <w:rPr>
          <w:rFonts w:ascii="Times New Roman" w:eastAsia="Times New Roman" w:hAnsi="Times New Roman"/>
          <w:sz w:val="28"/>
          <w:szCs w:val="28"/>
          <w:vertAlign w:val="subscript"/>
          <w:lang w:val="uz-Cyrl-UZ"/>
        </w:rPr>
        <w:t xml:space="preserve">i </w:t>
      </w:r>
      <w:r w:rsidRPr="004E4ACF">
        <w:rPr>
          <w:rFonts w:ascii="Times New Roman" w:eastAsia="Times New Roman" w:hAnsi="Times New Roman"/>
          <w:sz w:val="28"/>
          <w:szCs w:val="28"/>
          <w:lang w:val="uz-Cyrl-UZ"/>
        </w:rPr>
        <w:t>индукциясининг магнит ўтказгичини масса қисми.</w:t>
      </w:r>
    </w:p>
    <w:p w:rsidR="00067635" w:rsidRPr="004E4ACF" w:rsidRDefault="00C73D59"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sz w:val="28"/>
          <w:szCs w:val="28"/>
          <w:lang w:val="uz-Cyrl-UZ"/>
        </w:rPr>
        <w:t xml:space="preserve">   1.4.Таблицада қалинлиги 0,5 мм бўлган турли маркадаги пўлат учун </w:t>
      </w:r>
      <m:oMath>
        <m:r>
          <w:rPr>
            <w:rFonts w:ascii="Cambria Math" w:eastAsia="Times New Roman" w:hAnsi="Cambria Math"/>
            <w:sz w:val="28"/>
            <w:szCs w:val="28"/>
            <w:lang w:val="uz-Cyrl-UZ"/>
          </w:rPr>
          <m:t>β</m:t>
        </m:r>
      </m:oMath>
      <w:r w:rsidRPr="004E4ACF">
        <w:rPr>
          <w:rFonts w:ascii="Times New Roman" w:eastAsia="Times New Roman" w:hAnsi="Times New Roman"/>
          <w:sz w:val="28"/>
          <w:szCs w:val="28"/>
          <w:lang w:val="uz-Cyrl-UZ"/>
        </w:rPr>
        <w:t xml:space="preserve"> коэффициенти ва 50 Гц қайта магнитланиш частотаси ва 1Тл индукцияда солиштирма исроф миқдори келтирилган.</w:t>
      </w:r>
    </w:p>
    <w:p w:rsidR="00067635" w:rsidRPr="004E4ACF" w:rsidRDefault="00067635" w:rsidP="00927FAB">
      <w:pPr>
        <w:spacing w:after="0" w:line="240" w:lineRule="auto"/>
        <w:jc w:val="both"/>
        <w:rPr>
          <w:rFonts w:ascii="Times New Roman" w:eastAsia="Times New Roman" w:hAnsi="Times New Roman"/>
          <w:sz w:val="28"/>
          <w:szCs w:val="28"/>
          <w:lang w:val="uz-Cyrl-UZ"/>
        </w:rPr>
      </w:pPr>
      <w:r w:rsidRPr="004E4ACF">
        <w:rPr>
          <w:rFonts w:ascii="Times New Roman" w:eastAsia="Times New Roman" w:hAnsi="Times New Roman"/>
          <w:noProof/>
          <w:sz w:val="28"/>
          <w:szCs w:val="28"/>
          <w:lang w:eastAsia="ru-RU"/>
        </w:rPr>
        <w:drawing>
          <wp:anchor distT="0" distB="0" distL="114300" distR="114300" simplePos="0" relativeHeight="251820032" behindDoc="0" locked="0" layoutInCell="1" allowOverlap="1" wp14:anchorId="4D3F48D1" wp14:editId="0FD95378">
            <wp:simplePos x="0" y="0"/>
            <wp:positionH relativeFrom="column">
              <wp:posOffset>1462954</wp:posOffset>
            </wp:positionH>
            <wp:positionV relativeFrom="paragraph">
              <wp:posOffset>90919</wp:posOffset>
            </wp:positionV>
            <wp:extent cx="2785565" cy="1317009"/>
            <wp:effectExtent l="19050" t="0" r="0" b="0"/>
            <wp:wrapNone/>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85565" cy="1317009"/>
                    </a:xfrm>
                    <a:prstGeom prst="rect">
                      <a:avLst/>
                    </a:prstGeom>
                    <a:noFill/>
                    <a:ln>
                      <a:noFill/>
                    </a:ln>
                  </pic:spPr>
                </pic:pic>
              </a:graphicData>
            </a:graphic>
          </wp:anchor>
        </w:drawing>
      </w: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067635" w:rsidRPr="004E4ACF" w:rsidRDefault="00067635" w:rsidP="00927FAB">
      <w:pPr>
        <w:spacing w:after="0" w:line="240" w:lineRule="auto"/>
        <w:jc w:val="both"/>
        <w:rPr>
          <w:rFonts w:ascii="Times New Roman" w:eastAsia="Times New Roman" w:hAnsi="Times New Roman"/>
          <w:sz w:val="28"/>
          <w:szCs w:val="28"/>
          <w:lang w:val="uz-Cyrl-UZ"/>
        </w:rPr>
      </w:pPr>
    </w:p>
    <w:p w:rsidR="00C73D59" w:rsidRPr="004E4ACF" w:rsidRDefault="00067635" w:rsidP="00927FAB">
      <w:pPr>
        <w:spacing w:after="0" w:line="240" w:lineRule="auto"/>
        <w:jc w:val="both"/>
        <w:rPr>
          <w:rFonts w:ascii="Times New Roman" w:hAnsi="Times New Roman"/>
          <w:sz w:val="28"/>
          <w:szCs w:val="28"/>
          <w:lang w:val="uz-Cyrl-UZ"/>
        </w:rPr>
      </w:pPr>
      <w:r w:rsidRPr="004E4ACF">
        <w:rPr>
          <w:rFonts w:ascii="Times New Roman" w:eastAsia="Times New Roman" w:hAnsi="Times New Roman"/>
          <w:sz w:val="28"/>
          <w:szCs w:val="28"/>
          <w:lang w:val="uz-Cyrl-UZ"/>
        </w:rPr>
        <w:t xml:space="preserve">    Айланаётган машина ва транс</w:t>
      </w:r>
      <w:r w:rsidR="00C73D59" w:rsidRPr="004E4ACF">
        <w:rPr>
          <w:rFonts w:ascii="Times New Roman" w:eastAsia="Times New Roman" w:hAnsi="Times New Roman"/>
          <w:sz w:val="28"/>
          <w:szCs w:val="28"/>
          <w:lang w:val="uz-Cyrl-UZ"/>
        </w:rPr>
        <w:t>форматорларда пўлатнинг қайта магнитланиш жараёни турлича. Трансформаторларда қачон магнит ўт</w:t>
      </w:r>
      <w:r w:rsidRPr="004E4ACF">
        <w:rPr>
          <w:rFonts w:ascii="Times New Roman" w:eastAsia="Times New Roman" w:hAnsi="Times New Roman"/>
          <w:sz w:val="28"/>
          <w:szCs w:val="28"/>
          <w:lang w:val="uz-Cyrl-UZ"/>
        </w:rPr>
        <w:t>казгич қўзғалмас  ўткинчи кучла</w:t>
      </w:r>
      <w:r w:rsidR="00C73D59" w:rsidRPr="004E4ACF">
        <w:rPr>
          <w:rFonts w:ascii="Times New Roman" w:eastAsia="Times New Roman" w:hAnsi="Times New Roman"/>
          <w:sz w:val="28"/>
          <w:szCs w:val="28"/>
          <w:lang w:val="uz-Cyrl-UZ"/>
        </w:rPr>
        <w:t>ни</w:t>
      </w:r>
      <w:r w:rsidRPr="004E4ACF">
        <w:rPr>
          <w:rFonts w:ascii="Times New Roman" w:eastAsia="Times New Roman" w:hAnsi="Times New Roman"/>
          <w:sz w:val="28"/>
          <w:szCs w:val="28"/>
          <w:lang w:val="uz-Cyrl-UZ"/>
        </w:rPr>
        <w:t>ш билан қайта магнитланса пульс</w:t>
      </w:r>
      <w:r w:rsidR="00C73D59" w:rsidRPr="004E4ACF">
        <w:rPr>
          <w:rFonts w:ascii="Times New Roman" w:eastAsia="Times New Roman" w:hAnsi="Times New Roman"/>
          <w:sz w:val="28"/>
          <w:szCs w:val="28"/>
          <w:lang w:val="uz-Cyrl-UZ"/>
        </w:rPr>
        <w:t xml:space="preserve">ланган қайта магнитланиш алоҳида ўрин тутади. Қутбларга нисбатан ўзгармас токда машина якори </w:t>
      </w:r>
      <w:r w:rsidRPr="004E4ACF">
        <w:rPr>
          <w:rFonts w:ascii="Times New Roman" w:hAnsi="Times New Roman"/>
          <w:sz w:val="28"/>
          <w:szCs w:val="28"/>
          <w:lang w:val="uz-Cyrl-UZ"/>
        </w:rPr>
        <w:t>айла</w:t>
      </w:r>
      <w:r w:rsidR="00C73D59" w:rsidRPr="004E4ACF">
        <w:rPr>
          <w:rFonts w:ascii="Times New Roman" w:hAnsi="Times New Roman"/>
          <w:sz w:val="28"/>
          <w:szCs w:val="28"/>
          <w:lang w:val="uz-Cyrl-UZ"/>
        </w:rPr>
        <w:t>наётганида ва  айланувчан магнит ма</w:t>
      </w:r>
      <w:r w:rsidRPr="004E4ACF">
        <w:rPr>
          <w:rFonts w:ascii="Times New Roman" w:hAnsi="Times New Roman"/>
          <w:sz w:val="28"/>
          <w:szCs w:val="28"/>
          <w:lang w:val="uz-Cyrl-UZ"/>
        </w:rPr>
        <w:t>йдонида магнит ўтказгич участка</w:t>
      </w:r>
      <w:r w:rsidR="00C73D59" w:rsidRPr="004E4ACF">
        <w:rPr>
          <w:rFonts w:ascii="Times New Roman" w:hAnsi="Times New Roman"/>
          <w:sz w:val="28"/>
          <w:szCs w:val="28"/>
          <w:lang w:val="uz-Cyrl-UZ"/>
        </w:rPr>
        <w:t>л</w:t>
      </w:r>
      <w:r w:rsidRPr="004E4ACF">
        <w:rPr>
          <w:rFonts w:ascii="Times New Roman" w:hAnsi="Times New Roman"/>
          <w:sz w:val="28"/>
          <w:szCs w:val="28"/>
          <w:lang w:val="uz-Cyrl-UZ"/>
        </w:rPr>
        <w:t>арини қайта магнитланишда айлан</w:t>
      </w:r>
      <w:r w:rsidR="00C73D59" w:rsidRPr="004E4ACF">
        <w:rPr>
          <w:rFonts w:ascii="Times New Roman" w:hAnsi="Times New Roman"/>
          <w:sz w:val="28"/>
          <w:szCs w:val="28"/>
          <w:lang w:val="uz-Cyrl-UZ"/>
        </w:rPr>
        <w:t>ма қайта магнитланиш алоҳида ўрин тутади.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Гистерез</w:t>
      </w:r>
      <w:r w:rsidR="00067635" w:rsidRPr="004E4ACF">
        <w:rPr>
          <w:rFonts w:ascii="Times New Roman" w:hAnsi="Times New Roman"/>
          <w:sz w:val="28"/>
          <w:szCs w:val="28"/>
          <w:lang w:val="uz-Cyrl-UZ"/>
        </w:rPr>
        <w:t>исда унча катта бўлма</w:t>
      </w:r>
      <w:r w:rsidRPr="004E4ACF">
        <w:rPr>
          <w:rFonts w:ascii="Times New Roman" w:hAnsi="Times New Roman"/>
          <w:sz w:val="28"/>
          <w:szCs w:val="28"/>
          <w:lang w:val="uz-Cyrl-UZ"/>
        </w:rPr>
        <w:t>ган исрофларда айланаётган қайта магнитланишда гистерезисда кам исрофлар бўлади, пульсацион қайта магнитланишда (улар 2 баравар фарқланиши мумкин). Бироқ, 1,5-1,7 Тл индукцияларда пўлатда ҳар икки кўринишдаги қайта магнитланиш тахминан бир хилга келади.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Айланма қайта магнитланишда магнит системасининг алоҳида участкаларини кўриб чиқиб, шуни қайд қилиш лозимки, шундай участкалар мавжудки, у ерда радиал ва тангенцилни ташкил қилувчи </w:t>
      </w:r>
      <w:r w:rsidR="00067635" w:rsidRPr="004E4ACF">
        <w:rPr>
          <w:rFonts w:ascii="Times New Roman" w:hAnsi="Times New Roman"/>
          <w:noProof/>
          <w:sz w:val="28"/>
          <w:szCs w:val="28"/>
          <w:lang w:val="uz-Cyrl-UZ" w:eastAsia="ru-RU"/>
        </w:rPr>
        <w:t>индукция мавжуд ва қайта магнит</w:t>
      </w:r>
      <w:r w:rsidRPr="004E4ACF">
        <w:rPr>
          <w:rFonts w:ascii="Times New Roman" w:hAnsi="Times New Roman"/>
          <w:noProof/>
          <w:sz w:val="28"/>
          <w:szCs w:val="28"/>
          <w:lang w:val="uz-Cyrl-UZ" w:eastAsia="ru-RU"/>
        </w:rPr>
        <w:t>ланиш худди эллиптик қа</w:t>
      </w:r>
      <w:r w:rsidR="00067635" w:rsidRPr="004E4ACF">
        <w:rPr>
          <w:rFonts w:ascii="Times New Roman" w:hAnsi="Times New Roman"/>
          <w:noProof/>
          <w:sz w:val="28"/>
          <w:szCs w:val="28"/>
          <w:lang w:val="uz-Cyrl-UZ" w:eastAsia="ru-RU"/>
        </w:rPr>
        <w:t>йта магнит</w:t>
      </w:r>
      <w:r w:rsidRPr="004E4ACF">
        <w:rPr>
          <w:rFonts w:ascii="Times New Roman" w:hAnsi="Times New Roman"/>
          <w:noProof/>
          <w:sz w:val="28"/>
          <w:szCs w:val="28"/>
          <w:lang w:val="uz-Cyrl-UZ" w:eastAsia="ru-RU"/>
        </w:rPr>
        <w:t>ланишдек эканлиги яна тасаввур қилиш мумкин.[8].  Эллиптик қайта магнитланишни аралаш ҳам деб айтишади, чунки уни айланма ва пульсацион қайта магнитланишни устлаш сифатида тасаввур қилиш мумкин.</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Эпштейн аппаратида пульсацион қайта магнитланишда индукцияси 1Тл ва частотаси 50 Гц варақсимон пўлат  массаси 1 кг бўлган электрли машиналарни лойиҳалаштиришда солиштирма исрофлар таблицасидан </w:t>
      </w:r>
      <w:r w:rsidR="00067635" w:rsidRPr="004E4ACF">
        <w:rPr>
          <w:rFonts w:ascii="Times New Roman" w:hAnsi="Times New Roman"/>
          <w:noProof/>
          <w:sz w:val="28"/>
          <w:szCs w:val="28"/>
          <w:lang w:val="uz-Cyrl-UZ" w:eastAsia="ru-RU"/>
        </w:rPr>
        <w:t>фойдаланилади. Солиштирма исроф</w:t>
      </w:r>
      <w:r w:rsidRPr="004E4ACF">
        <w:rPr>
          <w:rFonts w:ascii="Times New Roman" w:hAnsi="Times New Roman"/>
          <w:noProof/>
          <w:sz w:val="28"/>
          <w:szCs w:val="28"/>
          <w:lang w:val="uz-Cyrl-UZ" w:eastAsia="ru-RU"/>
        </w:rPr>
        <w:t xml:space="preserve">лар турли маркадаги пўлат учун келтирилган.[8.36].  </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Пўлатдаги миқдорий эмпирик к</w:t>
      </w:r>
      <w:r w:rsidR="00067635" w:rsidRPr="004E4ACF">
        <w:rPr>
          <w:rFonts w:ascii="Times New Roman" w:hAnsi="Times New Roman"/>
          <w:noProof/>
          <w:sz w:val="28"/>
          <w:szCs w:val="28"/>
          <w:lang w:val="uz-Cyrl-UZ" w:eastAsia="ru-RU"/>
        </w:rPr>
        <w:t>оэффициентларда исрофларни аниқ</w:t>
      </w:r>
      <w:r w:rsidRPr="004E4ACF">
        <w:rPr>
          <w:rFonts w:ascii="Times New Roman" w:hAnsi="Times New Roman"/>
          <w:noProof/>
          <w:sz w:val="28"/>
          <w:szCs w:val="28"/>
          <w:lang w:val="uz-Cyrl-UZ" w:eastAsia="ru-RU"/>
        </w:rPr>
        <w:t>лаш учун формуланинг мавжудлиги сабабли, пўлатга ишлов бериш, ма</w:t>
      </w:r>
      <w:r w:rsidR="00067635" w:rsidRPr="004E4ACF">
        <w:rPr>
          <w:rFonts w:ascii="Times New Roman" w:hAnsi="Times New Roman"/>
          <w:noProof/>
          <w:sz w:val="28"/>
          <w:szCs w:val="28"/>
          <w:lang w:val="uz-Cyrl-UZ" w:eastAsia="ru-RU"/>
        </w:rPr>
        <w:t>гнит ўтказгичнинг алоҳида участ</w:t>
      </w:r>
      <w:r w:rsidRPr="004E4ACF">
        <w:rPr>
          <w:rFonts w:ascii="Times New Roman" w:hAnsi="Times New Roman"/>
          <w:noProof/>
          <w:sz w:val="28"/>
          <w:szCs w:val="28"/>
          <w:lang w:val="uz-Cyrl-UZ" w:eastAsia="ru-RU"/>
        </w:rPr>
        <w:t>каларида қайт магнитланиш характеридан қатъий назар солиштирма исрофни аниқлаш фақатгина муҳит ҳоллардагина маъно касб этади.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Механик исрофлар ўз ичига ҳаво ҳақида машина қисмларини айланма и</w:t>
      </w:r>
      <w:r w:rsidR="00067635" w:rsidRPr="004E4ACF">
        <w:rPr>
          <w:rFonts w:ascii="Times New Roman" w:hAnsi="Times New Roman"/>
          <w:noProof/>
          <w:sz w:val="28"/>
          <w:szCs w:val="28"/>
          <w:lang w:val="uz-Cyrl-UZ" w:eastAsia="ru-RU"/>
        </w:rPr>
        <w:t>шқаланишидаги исрофларни, сирпа</w:t>
      </w:r>
      <w:r w:rsidRPr="004E4ACF">
        <w:rPr>
          <w:rFonts w:ascii="Times New Roman" w:hAnsi="Times New Roman"/>
          <w:noProof/>
          <w:sz w:val="28"/>
          <w:szCs w:val="28"/>
          <w:lang w:val="uz-Cyrl-UZ" w:eastAsia="ru-RU"/>
        </w:rPr>
        <w:t>нувчи контактларда подшипникдаг</w:t>
      </w:r>
      <w:r w:rsidR="00067635" w:rsidRPr="004E4ACF">
        <w:rPr>
          <w:rFonts w:ascii="Times New Roman" w:hAnsi="Times New Roman"/>
          <w:noProof/>
          <w:sz w:val="28"/>
          <w:szCs w:val="28"/>
          <w:lang w:val="uz-Cyrl-UZ" w:eastAsia="ru-RU"/>
        </w:rPr>
        <w:t>и ишқаланишлардаги исрофлар, шу</w:t>
      </w:r>
      <w:r w:rsidRPr="004E4ACF">
        <w:rPr>
          <w:rFonts w:ascii="Times New Roman" w:hAnsi="Times New Roman"/>
          <w:noProof/>
          <w:sz w:val="28"/>
          <w:szCs w:val="28"/>
          <w:lang w:val="uz-Cyrl-UZ" w:eastAsia="ru-RU"/>
        </w:rPr>
        <w:t>нингдек вентиллятордаги исрофлар, совутувчи ҳаво оқимини яратиш ёки бошқа совутув</w:t>
      </w:r>
      <w:r w:rsidR="00067635" w:rsidRPr="004E4ACF">
        <w:rPr>
          <w:rFonts w:ascii="Times New Roman" w:hAnsi="Times New Roman"/>
          <w:noProof/>
          <w:sz w:val="28"/>
          <w:szCs w:val="28"/>
          <w:lang w:val="uz-Cyrl-UZ" w:eastAsia="ru-RU"/>
        </w:rPr>
        <w:t>чи агент учун сарфла</w:t>
      </w:r>
      <w:r w:rsidRPr="004E4ACF">
        <w:rPr>
          <w:rFonts w:ascii="Times New Roman" w:hAnsi="Times New Roman"/>
          <w:noProof/>
          <w:sz w:val="28"/>
          <w:szCs w:val="28"/>
          <w:lang w:val="uz-Cyrl-UZ" w:eastAsia="ru-RU"/>
        </w:rPr>
        <w:t>надиган исрофлар ўз ичига олади.</w:t>
      </w:r>
    </w:p>
    <w:p w:rsidR="00C73D59" w:rsidRPr="004E4ACF" w:rsidRDefault="00067635"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машиналарни лойиҳалаш</w:t>
      </w:r>
      <w:r w:rsidR="00C73D59" w:rsidRPr="004E4ACF">
        <w:rPr>
          <w:rFonts w:ascii="Times New Roman" w:hAnsi="Times New Roman"/>
          <w:noProof/>
          <w:sz w:val="28"/>
          <w:szCs w:val="28"/>
          <w:lang w:val="uz-Cyrl-UZ" w:eastAsia="ru-RU"/>
        </w:rPr>
        <w:t>тиришда ҳар бир ташкил этувчи м</w:t>
      </w:r>
      <w:r w:rsidRPr="004E4ACF">
        <w:rPr>
          <w:rFonts w:ascii="Times New Roman" w:hAnsi="Times New Roman"/>
          <w:noProof/>
          <w:sz w:val="28"/>
          <w:szCs w:val="28"/>
          <w:lang w:val="uz-Cyrl-UZ" w:eastAsia="ru-RU"/>
        </w:rPr>
        <w:t>еханик исрофлар алоҳида ҳисобла</w:t>
      </w:r>
      <w:r w:rsidR="00C73D59" w:rsidRPr="004E4ACF">
        <w:rPr>
          <w:rFonts w:ascii="Times New Roman" w:hAnsi="Times New Roman"/>
          <w:noProof/>
          <w:sz w:val="28"/>
          <w:szCs w:val="28"/>
          <w:lang w:val="uz-Cyrl-UZ" w:eastAsia="ru-RU"/>
        </w:rPr>
        <w:t>нади. Механик исрофлар айланувчи частотаси квадратига пропорционал деб,тахминан ҳисоблаш мумкин.</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Ишқа</w:t>
      </w:r>
      <w:r w:rsidR="00067635" w:rsidRPr="004E4ACF">
        <w:rPr>
          <w:rFonts w:ascii="Times New Roman" w:hAnsi="Times New Roman"/>
          <w:noProof/>
          <w:sz w:val="28"/>
          <w:szCs w:val="28"/>
          <w:lang w:val="uz-Cyrl-UZ" w:eastAsia="ru-RU"/>
        </w:rPr>
        <w:t>ланишдаги исрофлар  маши</w:t>
      </w:r>
      <w:r w:rsidRPr="004E4ACF">
        <w:rPr>
          <w:rFonts w:ascii="Times New Roman" w:hAnsi="Times New Roman"/>
          <w:noProof/>
          <w:sz w:val="28"/>
          <w:szCs w:val="28"/>
          <w:lang w:val="uz-Cyrl-UZ" w:eastAsia="ru-RU"/>
        </w:rPr>
        <w:t xml:space="preserve">нада ротор айланаётганида атрофга ёпишқоқлиги ва қалинлигига боғлиқ бўлади.    </w:t>
      </w:r>
    </w:p>
    <w:p w:rsidR="00C73D59" w:rsidRPr="004E4ACF" w:rsidRDefault="00067635"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Машинани водород билан тўлдир</w:t>
      </w:r>
      <w:r w:rsidR="00C73D59" w:rsidRPr="004E4ACF">
        <w:rPr>
          <w:rFonts w:ascii="Times New Roman" w:hAnsi="Times New Roman"/>
          <w:noProof/>
          <w:sz w:val="28"/>
          <w:szCs w:val="28"/>
          <w:lang w:val="uz-Cyrl-UZ" w:eastAsia="ru-RU"/>
        </w:rPr>
        <w:t>ганда механик исроф тахминан</w:t>
      </w:r>
      <w:r w:rsidRPr="004E4ACF">
        <w:rPr>
          <w:rFonts w:ascii="Times New Roman" w:hAnsi="Times New Roman"/>
          <w:noProof/>
          <w:sz w:val="28"/>
          <w:szCs w:val="28"/>
          <w:lang w:val="uz-Cyrl-UZ" w:eastAsia="ru-RU"/>
        </w:rPr>
        <w:t xml:space="preserve"> ҳаводадаги исрофларга таққосла</w:t>
      </w:r>
      <w:r w:rsidR="00C73D59" w:rsidRPr="004E4ACF">
        <w:rPr>
          <w:rFonts w:ascii="Times New Roman" w:hAnsi="Times New Roman"/>
          <w:noProof/>
          <w:sz w:val="28"/>
          <w:szCs w:val="28"/>
          <w:lang w:val="uz-Cyrl-UZ" w:eastAsia="ru-RU"/>
        </w:rPr>
        <w:t>ганда 10 баравар камаяди. Механик исрофлар агар ротор суюқликда айланса ошади.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Ра</w:t>
      </w:r>
      <w:r w:rsidR="00067635" w:rsidRPr="004E4ACF">
        <w:rPr>
          <w:rFonts w:ascii="Times New Roman" w:hAnsi="Times New Roman"/>
          <w:noProof/>
          <w:sz w:val="28"/>
          <w:szCs w:val="28"/>
          <w:lang w:val="uz-Cyrl-UZ" w:eastAsia="ru-RU"/>
        </w:rPr>
        <w:t xml:space="preserve">диал системадаги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 вентиляцион исрофлар ва</w:t>
      </w:r>
      <w:r w:rsidR="00067635" w:rsidRPr="004E4ACF">
        <w:rPr>
          <w:rFonts w:ascii="Times New Roman" w:hAnsi="Times New Roman"/>
          <w:noProof/>
          <w:sz w:val="28"/>
          <w:szCs w:val="28"/>
          <w:lang w:val="uz-Cyrl-UZ" w:eastAsia="ru-RU"/>
        </w:rPr>
        <w:t xml:space="preserve"> подшипник ишқаланишидаги исроф</w:t>
      </w:r>
      <w:r w:rsidRPr="004E4ACF">
        <w:rPr>
          <w:rFonts w:ascii="Times New Roman" w:hAnsi="Times New Roman"/>
          <w:noProof/>
          <w:sz w:val="28"/>
          <w:szCs w:val="28"/>
          <w:lang w:val="uz-Cyrl-UZ" w:eastAsia="ru-RU"/>
        </w:rPr>
        <w:t>лар формула бўйича ҳисобланади.</w:t>
      </w:r>
    </w:p>
    <w:p w:rsidR="00067635" w:rsidRPr="004E4ACF" w:rsidRDefault="00067635"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21056" behindDoc="0" locked="0" layoutInCell="1" allowOverlap="1" wp14:anchorId="1F63D865" wp14:editId="54715E33">
            <wp:simplePos x="0" y="0"/>
            <wp:positionH relativeFrom="column">
              <wp:posOffset>1362018</wp:posOffset>
            </wp:positionH>
            <wp:positionV relativeFrom="paragraph">
              <wp:posOffset>47</wp:posOffset>
            </wp:positionV>
            <wp:extent cx="2715904" cy="1125941"/>
            <wp:effectExtent l="19050" t="0" r="8246" b="0"/>
            <wp:wrapNone/>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15904" cy="1125941"/>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Cambria Math" w:hAnsi="Cambria Math" w:cs="Cambria Math"/>
          <w:sz w:val="28"/>
          <w:szCs w:val="28"/>
          <w:lang w:val="uz-Cyrl-UZ"/>
        </w:rPr>
        <w:t>𝓀</w:t>
      </w:r>
      <w:r w:rsidRPr="004E4ACF">
        <w:rPr>
          <w:rFonts w:ascii="Times New Roman" w:hAnsi="Times New Roman"/>
          <w:sz w:val="28"/>
          <w:szCs w:val="28"/>
          <w:vertAlign w:val="subscript"/>
          <w:lang w:val="uz-Cyrl-UZ"/>
        </w:rPr>
        <w:t>тр,щ</w:t>
      </w:r>
      <w:r w:rsidRPr="004E4ACF">
        <w:rPr>
          <w:rFonts w:ascii="Times New Roman" w:hAnsi="Times New Roman"/>
          <w:sz w:val="28"/>
          <w:szCs w:val="28"/>
          <w:lang w:val="uz-Cyrl-UZ"/>
        </w:rPr>
        <w:t xml:space="preserve"> контакт ҳалқада чўткани ишқаланиш коэффициенти (одатда 0.1-0,2 га тенг қилиб олинади)      </w:t>
      </w:r>
      <m:oMath>
        <m:r>
          <w:rPr>
            <w:rFonts w:ascii="Cambria Math" w:hAnsi="Cambria Math"/>
            <w:sz w:val="28"/>
            <w:szCs w:val="28"/>
            <w:lang w:val="uz-Cyrl-UZ"/>
          </w:rPr>
          <m:t>ρ</m:t>
        </m:r>
      </m:oMath>
      <w:r w:rsidRPr="004E4ACF">
        <w:rPr>
          <w:rFonts w:ascii="Times New Roman" w:eastAsia="Times New Roman" w:hAnsi="Times New Roman"/>
          <w:sz w:val="28"/>
          <w:szCs w:val="28"/>
          <w:lang w:val="uz-Cyrl-UZ"/>
        </w:rPr>
        <w:t xml:space="preserve">-чўтканинг контактли юза бўйлаб босим Па; </w:t>
      </w:r>
      <w:r w:rsidRPr="004E4ACF">
        <w:rPr>
          <w:rFonts w:ascii="Times New Roman" w:hAnsi="Times New Roman"/>
          <w:sz w:val="28"/>
          <w:szCs w:val="28"/>
          <w:lang w:val="uz-Cyrl-UZ"/>
        </w:rPr>
        <w:t>s</w:t>
      </w:r>
      <w:r w:rsidRPr="004E4ACF">
        <w:rPr>
          <w:rFonts w:ascii="Times New Roman" w:hAnsi="Times New Roman"/>
          <w:sz w:val="28"/>
          <w:szCs w:val="28"/>
          <w:vertAlign w:val="subscript"/>
          <w:lang w:val="uz-Cyrl-UZ"/>
        </w:rPr>
        <w:t xml:space="preserve"> щ</w:t>
      </w:r>
      <w:r w:rsidRPr="004E4ACF">
        <w:rPr>
          <w:rFonts w:ascii="Times New Roman" w:hAnsi="Times New Roman"/>
          <w:sz w:val="28"/>
          <w:szCs w:val="28"/>
          <w:lang w:val="uz-Cyrl-UZ"/>
        </w:rPr>
        <w:t xml:space="preserve"> – чўтканинг контактли юза бўйлаб майдони, м</w:t>
      </w:r>
      <w:r w:rsidRPr="004E4ACF">
        <w:rPr>
          <w:rFonts w:ascii="Times New Roman" w:hAnsi="Times New Roman"/>
          <w:sz w:val="28"/>
          <w:szCs w:val="28"/>
          <w:vertAlign w:val="superscript"/>
          <w:lang w:val="uz-Cyrl-UZ"/>
        </w:rPr>
        <w:t>2</w:t>
      </w:r>
      <w:r w:rsidRPr="004E4ACF">
        <w:rPr>
          <w:rFonts w:ascii="Times New Roman" w:hAnsi="Times New Roman"/>
          <w:sz w:val="28"/>
          <w:szCs w:val="28"/>
          <w:lang w:val="uz-Cyrl-UZ"/>
        </w:rPr>
        <w:t xml:space="preserve">; </w:t>
      </w:r>
      <w:r w:rsidRPr="004E4ACF">
        <w:rPr>
          <w:rFonts w:ascii="Cambria Math" w:hAnsi="Cambria Math" w:cs="Cambria Math"/>
          <w:sz w:val="28"/>
          <w:szCs w:val="28"/>
          <w:lang w:val="uz-Cyrl-UZ"/>
        </w:rPr>
        <w:t>𝓋</w:t>
      </w:r>
      <w:r w:rsidRPr="004E4ACF">
        <w:rPr>
          <w:rFonts w:ascii="Times New Roman" w:hAnsi="Times New Roman"/>
          <w:sz w:val="28"/>
          <w:szCs w:val="28"/>
          <w:vertAlign w:val="subscript"/>
          <w:lang w:val="uz-Cyrl-UZ"/>
        </w:rPr>
        <w:t>к</w:t>
      </w:r>
      <w:r w:rsidR="00067635" w:rsidRPr="004E4ACF">
        <w:rPr>
          <w:rFonts w:ascii="Times New Roman" w:hAnsi="Times New Roman"/>
          <w:sz w:val="28"/>
          <w:szCs w:val="28"/>
          <w:lang w:val="uz-Cyrl-UZ"/>
        </w:rPr>
        <w:t>- контакт</w:t>
      </w:r>
      <w:r w:rsidRPr="004E4ACF">
        <w:rPr>
          <w:rFonts w:ascii="Times New Roman" w:hAnsi="Times New Roman"/>
          <w:sz w:val="28"/>
          <w:szCs w:val="28"/>
          <w:lang w:val="uz-Cyrl-UZ"/>
        </w:rPr>
        <w:t>ли халқа юза бўйлаб чизиқли тезлик, м/с.</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Машинани совутишдаги исрофлар (вентиляцион исрофлар) машинани иссиқлик ташувчи циркуляцияга сарфланадиган қ</w:t>
      </w:r>
      <w:r w:rsidR="00067635" w:rsidRPr="004E4ACF">
        <w:rPr>
          <w:rFonts w:ascii="Times New Roman" w:hAnsi="Times New Roman"/>
          <w:sz w:val="28"/>
          <w:szCs w:val="28"/>
          <w:lang w:val="uz-Cyrl-UZ"/>
        </w:rPr>
        <w:t>увват билан белги</w:t>
      </w:r>
      <w:r w:rsidRPr="004E4ACF">
        <w:rPr>
          <w:rFonts w:ascii="Times New Roman" w:hAnsi="Times New Roman"/>
          <w:sz w:val="28"/>
          <w:szCs w:val="28"/>
          <w:lang w:val="uz-Cyrl-UZ"/>
        </w:rPr>
        <w:t>ланади. У машинага иссиқлик олиб кетувчи ҳаво миқдоридан, водород ва суюликдан ва насос ёки вентилятор ФИКдан боғлиқ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Қўшимча исрофларни юкламада салт юриш қўшимча исрофларига бўлишади. Салт юришда қўшимча исрофларга юза бўйлаб</w:t>
      </w:r>
      <w:r w:rsidR="00067635" w:rsidRPr="004E4ACF">
        <w:rPr>
          <w:rFonts w:ascii="Times New Roman" w:hAnsi="Times New Roman"/>
          <w:noProof/>
          <w:sz w:val="28"/>
          <w:szCs w:val="28"/>
          <w:lang w:val="uz-Cyrl-UZ" w:eastAsia="ru-RU"/>
        </w:rPr>
        <w:t xml:space="preserve"> ва пульса</w:t>
      </w:r>
      <w:r w:rsidRPr="004E4ACF">
        <w:rPr>
          <w:rFonts w:ascii="Times New Roman" w:hAnsi="Times New Roman"/>
          <w:noProof/>
          <w:sz w:val="28"/>
          <w:szCs w:val="28"/>
          <w:lang w:val="uz-Cyrl-UZ" w:eastAsia="ru-RU"/>
        </w:rPr>
        <w:t>цияли исрофлар тааллуқли бўлади.</w:t>
      </w:r>
    </w:p>
    <w:p w:rsidR="00C73D59" w:rsidRPr="004E4ACF" w:rsidRDefault="00C73D59" w:rsidP="00927FAB">
      <w:pPr>
        <w:spacing w:after="0" w:line="240" w:lineRule="auto"/>
        <w:jc w:val="both"/>
        <w:rPr>
          <w:rFonts w:ascii="Times New Roman" w:eastAsia="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Ю з а  б ў й л а б исрофлар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майдон пульсацияси ту</w:t>
      </w:r>
      <w:r w:rsidR="00067635" w:rsidRPr="004E4ACF">
        <w:rPr>
          <w:rFonts w:ascii="Times New Roman" w:hAnsi="Times New Roman"/>
          <w:noProof/>
          <w:sz w:val="28"/>
          <w:szCs w:val="28"/>
          <w:lang w:val="uz-Cyrl-UZ" w:eastAsia="ru-RU"/>
        </w:rPr>
        <w:t>файли қутблар ва тишлар қатлами</w:t>
      </w:r>
      <w:r w:rsidRPr="004E4ACF">
        <w:rPr>
          <w:rFonts w:ascii="Times New Roman" w:hAnsi="Times New Roman"/>
          <w:noProof/>
          <w:sz w:val="28"/>
          <w:szCs w:val="28"/>
          <w:lang w:val="uz-Cyrl-UZ" w:eastAsia="ru-RU"/>
        </w:rPr>
        <w:t xml:space="preserve">да юза бўйлаб вужудга келади. Индукциянинг пульсация частотаси </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z</w:t>
      </w:r>
      <w:r w:rsidRPr="004E4ACF">
        <w:rPr>
          <w:rFonts w:ascii="Times New Roman" w:hAnsi="Times New Roman"/>
          <w:noProof/>
          <w:sz w:val="28"/>
          <w:szCs w:val="28"/>
          <w:lang w:val="uz-Cyrl-UZ" w:eastAsia="ru-RU"/>
        </w:rPr>
        <w:t>=</w:t>
      </w:r>
      <w:r w:rsidRPr="004E4ACF">
        <w:rPr>
          <w:rFonts w:ascii="Times New Roman" w:eastAsia="Times New Roman" w:hAnsi="Times New Roman"/>
          <w:noProof/>
          <w:sz w:val="28"/>
          <w:szCs w:val="28"/>
          <w:lang w:val="uz-Cyrl-UZ" w:eastAsia="ru-RU"/>
        </w:rPr>
        <w:t>nz/60  бу ерда z-статордаги тишлар миқдори, агар статорда юза б</w:t>
      </w:r>
      <w:r w:rsidR="00067635" w:rsidRPr="004E4ACF">
        <w:rPr>
          <w:rFonts w:ascii="Times New Roman" w:eastAsia="Times New Roman" w:hAnsi="Times New Roman"/>
          <w:noProof/>
          <w:sz w:val="28"/>
          <w:szCs w:val="28"/>
          <w:lang w:val="uz-Cyrl-UZ" w:eastAsia="ru-RU"/>
        </w:rPr>
        <w:t>ўйлаб исрофлар аниқланса, ротор</w:t>
      </w:r>
      <w:r w:rsidRPr="004E4ACF">
        <w:rPr>
          <w:rFonts w:ascii="Times New Roman" w:eastAsia="Times New Roman" w:hAnsi="Times New Roman"/>
          <w:noProof/>
          <w:sz w:val="28"/>
          <w:szCs w:val="28"/>
          <w:lang w:val="uz-Cyrl-UZ" w:eastAsia="ru-RU"/>
        </w:rPr>
        <w:t xml:space="preserve">даги </w:t>
      </w:r>
      <w:r w:rsidR="003E3744" w:rsidRPr="004E4ACF">
        <w:rPr>
          <w:rFonts w:ascii="Times New Roman" w:eastAsia="Times New Roman" w:hAnsi="Times New Roman"/>
          <w:noProof/>
          <w:sz w:val="28"/>
          <w:szCs w:val="28"/>
          <w:lang w:val="uz-Cyrl-UZ" w:eastAsia="ru-RU"/>
        </w:rPr>
        <w:t>тирқиш</w:t>
      </w:r>
      <w:r w:rsidRPr="004E4ACF">
        <w:rPr>
          <w:rFonts w:ascii="Times New Roman" w:eastAsia="Times New Roman" w:hAnsi="Times New Roman"/>
          <w:noProof/>
          <w:sz w:val="28"/>
          <w:szCs w:val="28"/>
          <w:lang w:val="uz-Cyrl-UZ" w:eastAsia="ru-RU"/>
        </w:rPr>
        <w:t>лар миқдори ёки роторда юза бўйлаб исрофлар аниқланса</w:t>
      </w:r>
      <w:r w:rsidRPr="004E4ACF">
        <w:rPr>
          <w:rFonts w:ascii="Times New Roman" w:hAnsi="Times New Roman"/>
          <w:noProof/>
          <w:sz w:val="28"/>
          <w:szCs w:val="28"/>
          <w:lang w:val="uz-Cyrl-UZ" w:eastAsia="ru-RU"/>
        </w:rPr>
        <w:t xml:space="preserve"> айланма частота ва тишлар миқдори билан аниқланади</w:t>
      </w:r>
      <w:r w:rsidRPr="004E4ACF">
        <w:rPr>
          <w:rFonts w:ascii="Times New Roman" w:eastAsia="Times New Roman" w:hAnsi="Times New Roman"/>
          <w:noProof/>
          <w:sz w:val="28"/>
          <w:szCs w:val="28"/>
          <w:lang w:val="uz-Cyrl-UZ" w:eastAsia="ru-RU"/>
        </w:rPr>
        <w:t>.</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Пульсацияли исрофлар –  ротор ёки статор тишларида оқим пульсацияси ҳисобига пайдо бўлади. Пульсацион исрофлар пульсация частотаси ва тишлар индукцияга боғлиқ бўлади.</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С</w:t>
      </w:r>
      <w:r w:rsidR="00067635" w:rsidRPr="004E4ACF">
        <w:rPr>
          <w:rFonts w:ascii="Times New Roman" w:hAnsi="Times New Roman"/>
          <w:noProof/>
          <w:sz w:val="28"/>
          <w:szCs w:val="28"/>
          <w:lang w:val="uz-Cyrl-UZ" w:eastAsia="ru-RU"/>
        </w:rPr>
        <w:t>татор тишларидаги пульсация час</w:t>
      </w:r>
      <w:r w:rsidRPr="004E4ACF">
        <w:rPr>
          <w:rFonts w:ascii="Times New Roman" w:hAnsi="Times New Roman"/>
          <w:noProof/>
          <w:sz w:val="28"/>
          <w:szCs w:val="28"/>
          <w:lang w:val="uz-Cyrl-UZ" w:eastAsia="ru-RU"/>
        </w:rPr>
        <w:t>тотаси ротор тишлари миқдори билан аниқланади, ротор тишларидаги эса статор тишлари миқдори билан аниқланади. Юкламада қўшимча исрофлар чўлғамда келиб</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822080" behindDoc="0" locked="0" layoutInCell="1" allowOverlap="1" wp14:anchorId="1C37BD9F" wp14:editId="2172303D">
            <wp:simplePos x="0" y="0"/>
            <wp:positionH relativeFrom="column">
              <wp:posOffset>1845092</wp:posOffset>
            </wp:positionH>
            <wp:positionV relativeFrom="paragraph">
              <wp:posOffset>7374</wp:posOffset>
            </wp:positionV>
            <wp:extent cx="2239654" cy="1446662"/>
            <wp:effectExtent l="19050" t="0" r="8246" b="0"/>
            <wp:wrapNone/>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38233" cy="1445744"/>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1.91.Расм. Юкламадан фойдали иш коэффициентининг (ФИК) боғлиқлиги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чиқади ва оқим тарқалиши туфайли магнит ўтказгич ва юкламада ҳаво оқимида майдоннинг бузилиши пайдо бўлади.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Йирик электр машиналар учун қўшимча исрофларни ҳисоблаш кўпайтмада бажарилади. Умумсаноат </w:t>
      </w:r>
      <w:r w:rsidR="00770E05" w:rsidRPr="004E4ACF">
        <w:rPr>
          <w:rFonts w:ascii="Times New Roman" w:hAnsi="Times New Roman"/>
          <w:sz w:val="28"/>
          <w:szCs w:val="28"/>
          <w:lang w:val="uz-Cyrl-UZ"/>
        </w:rPr>
        <w:t>русум</w:t>
      </w:r>
      <w:r w:rsidR="00067635" w:rsidRPr="004E4ACF">
        <w:rPr>
          <w:rFonts w:ascii="Times New Roman" w:hAnsi="Times New Roman"/>
          <w:sz w:val="28"/>
          <w:szCs w:val="28"/>
          <w:lang w:val="uz-Cyrl-UZ"/>
        </w:rPr>
        <w:t>сидаги машиналар учун қўшим</w:t>
      </w:r>
      <w:r w:rsidRPr="004E4ACF">
        <w:rPr>
          <w:rFonts w:ascii="Times New Roman" w:hAnsi="Times New Roman"/>
          <w:sz w:val="28"/>
          <w:szCs w:val="28"/>
          <w:lang w:val="uz-Cyrl-UZ"/>
        </w:rPr>
        <w:t>ча исрофлар ГОСТ 11828-75 га мувофиқ номинал қувватда 0,5-1% га тенг қилиб қабул қилинади.[8]/</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 машиналарнинг фойдали иш коэффициенти: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Генераторларда </w:t>
      </w:r>
      <w:r w:rsidRPr="004E4ACF">
        <w:rPr>
          <w:rFonts w:ascii="Times New Roman" w:hAnsi="Times New Roman"/>
          <w:noProof/>
          <w:sz w:val="28"/>
          <w:szCs w:val="28"/>
          <w:lang w:eastAsia="ru-RU"/>
        </w:rPr>
        <w:drawing>
          <wp:anchor distT="0" distB="0" distL="114300" distR="114300" simplePos="0" relativeHeight="251823104" behindDoc="0" locked="0" layoutInCell="1" allowOverlap="1" wp14:anchorId="34B165D5" wp14:editId="149C75C5">
            <wp:simplePos x="0" y="0"/>
            <wp:positionH relativeFrom="column">
              <wp:posOffset>-1905</wp:posOffset>
            </wp:positionH>
            <wp:positionV relativeFrom="paragraph">
              <wp:posOffset>247015</wp:posOffset>
            </wp:positionV>
            <wp:extent cx="2541905" cy="161290"/>
            <wp:effectExtent l="0" t="0" r="0" b="0"/>
            <wp:wrapNone/>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541905" cy="16129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noProof/>
          <w:sz w:val="28"/>
          <w:szCs w:val="28"/>
          <w:lang w:val="uz-Cyrl-UZ" w:eastAsia="ru-RU"/>
        </w:rPr>
      </w:pPr>
    </w:p>
    <w:p w:rsidR="00C73D59" w:rsidRPr="004E4ACF" w:rsidRDefault="00E764B8"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мотор</w:t>
      </w:r>
      <w:r w:rsidR="00C73D59" w:rsidRPr="004E4ACF">
        <w:rPr>
          <w:rFonts w:ascii="Times New Roman" w:hAnsi="Times New Roman"/>
          <w:sz w:val="28"/>
          <w:szCs w:val="28"/>
          <w:lang w:val="uz-Cyrl-UZ"/>
        </w:rPr>
        <w:t>ларда</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1824128" behindDoc="0" locked="0" layoutInCell="1" allowOverlap="1" wp14:anchorId="515ED4CA" wp14:editId="3E163B80">
            <wp:simplePos x="0" y="0"/>
            <wp:positionH relativeFrom="column">
              <wp:posOffset>-1905</wp:posOffset>
            </wp:positionH>
            <wp:positionV relativeFrom="paragraph">
              <wp:posOffset>1270</wp:posOffset>
            </wp:positionV>
            <wp:extent cx="2216150" cy="198120"/>
            <wp:effectExtent l="0" t="0" r="0" b="0"/>
            <wp:wrapNone/>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216150" cy="198120"/>
                    </a:xfrm>
                    <a:prstGeom prst="rect">
                      <a:avLst/>
                    </a:prstGeom>
                    <a:noFill/>
                    <a:ln>
                      <a:noFill/>
                    </a:ln>
                  </pic:spPr>
                </pic:pic>
              </a:graphicData>
            </a:graphic>
          </wp:anchor>
        </w:drawing>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Р</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 xml:space="preserve">-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га келтирилган қувват; Р</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генератордан олиб кетадиган фойдали қувват; ∑Р- машинадаги исрофлар йиғиндиси.</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val="uz-Cyrl-UZ" w:eastAsia="ru-RU"/>
        </w:rPr>
        <w:t xml:space="preserve">     1.91 Расмда </w:t>
      </w:r>
      <w:r w:rsidRPr="004E4ACF">
        <w:rPr>
          <w:rFonts w:ascii="Times New Roman" w:hAnsi="Times New Roman"/>
          <w:sz w:val="28"/>
          <w:szCs w:val="28"/>
          <w:lang w:val="uz-Cyrl-UZ"/>
        </w:rPr>
        <w:t xml:space="preserve">бирлик нисбатида </w:t>
      </w:r>
      <w:r w:rsidR="00067635" w:rsidRPr="004E4ACF">
        <w:rPr>
          <w:rFonts w:ascii="Times New Roman" w:hAnsi="Times New Roman"/>
          <w:sz w:val="28"/>
          <w:szCs w:val="28"/>
          <w:lang w:val="uz-Cyrl-UZ"/>
        </w:rPr>
        <w:t>ифодаланган фойдали иш коэффици</w:t>
      </w:r>
      <w:r w:rsidRPr="004E4ACF">
        <w:rPr>
          <w:rFonts w:ascii="Times New Roman" w:hAnsi="Times New Roman"/>
          <w:sz w:val="28"/>
          <w:szCs w:val="28"/>
          <w:lang w:val="uz-Cyrl-UZ"/>
        </w:rPr>
        <w:t>ентининг (ФИК) Р</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xml:space="preserve"> фойдали майдондан боғлиқлиги  кўрсатилган</w:t>
      </w:r>
    </w:p>
    <w:p w:rsidR="00C73D59" w:rsidRPr="004E4ACF" w:rsidRDefault="00067635"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1825152" behindDoc="0" locked="0" layoutInCell="1" allowOverlap="1" wp14:anchorId="75F56979" wp14:editId="62DC4E33">
            <wp:simplePos x="0" y="0"/>
            <wp:positionH relativeFrom="column">
              <wp:posOffset>2008865</wp:posOffset>
            </wp:positionH>
            <wp:positionV relativeFrom="paragraph">
              <wp:posOffset>37361</wp:posOffset>
            </wp:positionV>
            <wp:extent cx="699836" cy="163773"/>
            <wp:effectExtent l="19050" t="0" r="5014" b="0"/>
            <wp:wrapNone/>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99836" cy="163773"/>
                    </a:xfrm>
                    <a:prstGeom prst="rect">
                      <a:avLst/>
                    </a:prstGeom>
                    <a:noFill/>
                    <a:ln>
                      <a:noFill/>
                    </a:ln>
                  </pic:spPr>
                </pic:pic>
              </a:graphicData>
            </a:graphic>
          </wp:anchor>
        </w:drawing>
      </w:r>
      <w:r w:rsidR="00C73D59" w:rsidRPr="004E4ACF">
        <w:rPr>
          <w:rFonts w:ascii="Times New Roman" w:hAnsi="Times New Roman"/>
          <w:noProof/>
          <w:sz w:val="28"/>
          <w:szCs w:val="28"/>
          <w:lang w:eastAsia="ru-RU"/>
        </w:rPr>
        <w:drawing>
          <wp:anchor distT="0" distB="0" distL="114300" distR="114300" simplePos="0" relativeHeight="251826176" behindDoc="0" locked="0" layoutInCell="1" allowOverlap="1" wp14:anchorId="38B0F57C" wp14:editId="77C672A8">
            <wp:simplePos x="0" y="0"/>
            <wp:positionH relativeFrom="column">
              <wp:posOffset>600710</wp:posOffset>
            </wp:positionH>
            <wp:positionV relativeFrom="paragraph">
              <wp:posOffset>238125</wp:posOffset>
            </wp:positionV>
            <wp:extent cx="804545" cy="164465"/>
            <wp:effectExtent l="0" t="0" r="0" b="6985"/>
            <wp:wrapNone/>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804545" cy="164465"/>
                    </a:xfrm>
                    <a:prstGeom prst="rect">
                      <a:avLst/>
                    </a:prstGeom>
                    <a:noFill/>
                    <a:ln>
                      <a:noFill/>
                    </a:ln>
                  </pic:spPr>
                </pic:pic>
              </a:graphicData>
            </a:graphic>
          </wp:anchor>
        </w:drawing>
      </w:r>
      <w:r w:rsidR="00C73D59" w:rsidRPr="004E4ACF">
        <w:rPr>
          <w:rFonts w:ascii="Times New Roman" w:hAnsi="Times New Roman"/>
          <w:sz w:val="28"/>
          <w:szCs w:val="28"/>
          <w:lang w:val="uz-Cyrl-UZ"/>
        </w:rPr>
        <w:t xml:space="preserve">тармоқда кучланишни -  </w:t>
      </w:r>
      <w:r w:rsidRPr="004E4ACF">
        <w:rPr>
          <w:rFonts w:ascii="Times New Roman" w:hAnsi="Times New Roman"/>
          <w:sz w:val="28"/>
          <w:szCs w:val="28"/>
          <w:lang w:val="uz-Cyrl-UZ"/>
        </w:rPr>
        <w:t xml:space="preserve">             боғлиқлик шундай тушунти</w:t>
      </w:r>
      <w:r w:rsidR="00C73D59" w:rsidRPr="004E4ACF">
        <w:rPr>
          <w:rFonts w:ascii="Times New Roman" w:hAnsi="Times New Roman"/>
          <w:sz w:val="28"/>
          <w:szCs w:val="28"/>
          <w:lang w:val="uz-Cyrl-UZ"/>
        </w:rPr>
        <w:t xml:space="preserve">риладики, юклама ошиши билан фойдали қувват токка пропорционал ошади,  электр исрофлар эса токка квадратига пропорционал ўсади.    </w:t>
      </w:r>
    </w:p>
    <w:p w:rsidR="00C73D59" w:rsidRPr="004E4ACF" w:rsidRDefault="00C73D59"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Ф</w:t>
      </w:r>
      <w:r w:rsidR="00067635" w:rsidRPr="004E4ACF">
        <w:rPr>
          <w:rFonts w:ascii="Times New Roman" w:hAnsi="Times New Roman"/>
          <w:sz w:val="28"/>
          <w:szCs w:val="28"/>
          <w:lang w:val="uz-Cyrl-UZ"/>
        </w:rPr>
        <w:t>ойдали иш коэффициенти максимумга эга қачонки доимий исроф</w:t>
      </w:r>
      <w:r w:rsidRPr="004E4ACF">
        <w:rPr>
          <w:rFonts w:ascii="Times New Roman" w:hAnsi="Times New Roman"/>
          <w:sz w:val="28"/>
          <w:szCs w:val="28"/>
          <w:lang w:val="uz-Cyrl-UZ"/>
        </w:rPr>
        <w:t>ларда ўзгарувчан исрофларга тенг б</w:t>
      </w:r>
      <w:r w:rsidR="00067635" w:rsidRPr="004E4ACF">
        <w:rPr>
          <w:rFonts w:ascii="Times New Roman" w:hAnsi="Times New Roman"/>
          <w:sz w:val="28"/>
          <w:szCs w:val="28"/>
          <w:lang w:val="uz-Cyrl-UZ"/>
        </w:rPr>
        <w:t>ўлади. Доимий исрофларга юклама</w:t>
      </w:r>
      <w:r w:rsidRPr="004E4ACF">
        <w:rPr>
          <w:rFonts w:ascii="Times New Roman" w:hAnsi="Times New Roman"/>
          <w:sz w:val="28"/>
          <w:szCs w:val="28"/>
          <w:lang w:val="uz-Cyrl-UZ"/>
        </w:rPr>
        <w:t>га</w:t>
      </w:r>
      <w:r w:rsidR="00067635" w:rsidRPr="004E4ACF">
        <w:rPr>
          <w:rFonts w:ascii="Times New Roman" w:hAnsi="Times New Roman"/>
          <w:sz w:val="28"/>
          <w:szCs w:val="28"/>
          <w:lang w:val="uz-Cyrl-UZ"/>
        </w:rPr>
        <w:t xml:space="preserve"> боғлиқ бўлмаган исрофлар тегиш</w:t>
      </w:r>
      <w:r w:rsidRPr="004E4ACF">
        <w:rPr>
          <w:rFonts w:ascii="Times New Roman" w:hAnsi="Times New Roman"/>
          <w:sz w:val="28"/>
          <w:szCs w:val="28"/>
          <w:lang w:val="uz-Cyrl-UZ"/>
        </w:rPr>
        <w:t xml:space="preserve">ли бўлади. Бу исрофлар магнитли ва механик (машиналар учун уларнинг айримларида айланувчи частота юкламаган боғлиқ бўлмайди ёки унга кам боғлиқ бўлади).Ўзгарувчан исрофлар – бу электр исрофлар, улар юкламадан ток квадратига пропорционалдир. </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Электр машиналарни ҳисоблашд</w:t>
      </w:r>
      <w:r w:rsidR="00067635" w:rsidRPr="004E4ACF">
        <w:rPr>
          <w:rFonts w:ascii="Times New Roman" w:hAnsi="Times New Roman"/>
          <w:sz w:val="28"/>
          <w:szCs w:val="28"/>
          <w:lang w:val="uz-Cyrl-UZ"/>
        </w:rPr>
        <w:t>а  максимум фойдали иш коэффици</w:t>
      </w:r>
      <w:r w:rsidRPr="004E4ACF">
        <w:rPr>
          <w:rFonts w:ascii="Times New Roman" w:hAnsi="Times New Roman"/>
          <w:sz w:val="28"/>
          <w:szCs w:val="28"/>
          <w:lang w:val="uz-Cyrl-UZ"/>
        </w:rPr>
        <w:t xml:space="preserve">ентида 0,6-0,8 номинал нагрузкани олишга ҳаракат қилишади, шундай қилиб электр машиналар 15-20% чала юкланганликда узоқ вақт ишлайди.    </w:t>
      </w:r>
    </w:p>
    <w:p w:rsidR="00C73D59" w:rsidRPr="004E4ACF" w:rsidRDefault="00C73D59"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Максимал даражада фойдали иш </w:t>
      </w:r>
      <w:r w:rsidR="00067635" w:rsidRPr="004E4ACF">
        <w:rPr>
          <w:rFonts w:ascii="Times New Roman" w:hAnsi="Times New Roman"/>
          <w:sz w:val="28"/>
          <w:szCs w:val="28"/>
          <w:lang w:val="uz-Cyrl-UZ"/>
        </w:rPr>
        <w:t xml:space="preserve">коэффициентини ёки номинал юкни </w:t>
      </w:r>
      <w:r w:rsidRPr="004E4ACF">
        <w:rPr>
          <w:rFonts w:ascii="Times New Roman" w:hAnsi="Times New Roman"/>
          <w:sz w:val="28"/>
          <w:szCs w:val="28"/>
          <w:lang w:val="uz-Cyrl-UZ"/>
        </w:rPr>
        <w:t>ҳаракатлантириш учун чулг`амни катталашт</w:t>
      </w:r>
      <w:r w:rsidR="00873C55" w:rsidRPr="004E4ACF">
        <w:rPr>
          <w:rFonts w:ascii="Times New Roman" w:hAnsi="Times New Roman"/>
          <w:sz w:val="28"/>
          <w:szCs w:val="28"/>
          <w:lang w:val="uz-Cyrl-UZ"/>
        </w:rPr>
        <w:t>ириш керак ва машинада электр ё</w:t>
      </w:r>
      <w:r w:rsidRPr="004E4ACF">
        <w:rPr>
          <w:rFonts w:ascii="Times New Roman" w:hAnsi="Times New Roman"/>
          <w:sz w:val="28"/>
          <w:szCs w:val="28"/>
          <w:lang w:val="uz-Cyrl-UZ"/>
        </w:rPr>
        <w:t>қотишни камайтириш керак.</w:t>
      </w:r>
    </w:p>
    <w:p w:rsidR="00C73D59" w:rsidRPr="004E4ACF" w:rsidRDefault="0046168B" w:rsidP="00927FAB">
      <w:pPr>
        <w:spacing w:after="0" w:line="240" w:lineRule="auto"/>
        <w:jc w:val="both"/>
        <w:rPr>
          <w:rFonts w:ascii="Times New Roman" w:hAnsi="Times New Roman"/>
          <w:sz w:val="28"/>
          <w:szCs w:val="28"/>
        </w:rPr>
      </w:pPr>
      <w:r w:rsidRPr="004E4ACF">
        <w:rPr>
          <w:rFonts w:ascii="Times New Roman" w:hAnsi="Times New Roman"/>
          <w:sz w:val="28"/>
          <w:szCs w:val="28"/>
        </w:rPr>
        <w:t>Электр</w:t>
      </w:r>
      <w:r w:rsidR="00C73D59" w:rsidRPr="004E4ACF">
        <w:rPr>
          <w:rFonts w:ascii="Times New Roman" w:hAnsi="Times New Roman"/>
          <w:sz w:val="28"/>
          <w:szCs w:val="28"/>
        </w:rPr>
        <w:t xml:space="preserve"> машиналарида бошқа турдаги машиналарга нисбатан  фойдали иш коэффициенти юқори.</w:t>
      </w:r>
    </w:p>
    <w:p w:rsidR="00C73D59" w:rsidRPr="004E4ACF" w:rsidRDefault="00C73D59" w:rsidP="00927FAB">
      <w:pPr>
        <w:spacing w:line="240" w:lineRule="auto"/>
        <w:jc w:val="both"/>
        <w:rPr>
          <w:rFonts w:ascii="Times New Roman" w:hAnsi="Times New Roman"/>
          <w:b/>
          <w:sz w:val="28"/>
          <w:szCs w:val="28"/>
        </w:rPr>
      </w:pPr>
      <w:r w:rsidRPr="004E4ACF">
        <w:rPr>
          <w:rFonts w:ascii="Times New Roman" w:hAnsi="Times New Roman"/>
          <w:sz w:val="28"/>
          <w:szCs w:val="28"/>
        </w:rPr>
        <w:t xml:space="preserve">Фойдали иш коэффициенти машина қувватига боғлиқ. Турбогенераторда 800 МБт </w:t>
      </w:r>
      <m:oMath>
        <m:r>
          <w:rPr>
            <w:rFonts w:ascii="Cambria Math" w:hAnsi="Cambria Math"/>
            <w:sz w:val="28"/>
            <w:szCs w:val="28"/>
            <w:lang w:val="en-US"/>
          </w:rPr>
          <m:t>ᵑ</m:t>
        </m:r>
        <m:r>
          <w:rPr>
            <w:rFonts w:ascii="Cambria Math" w:hAnsi="Cambria Math"/>
            <w:sz w:val="28"/>
            <w:szCs w:val="28"/>
          </w:rPr>
          <m:t>=98.8%.</m:t>
        </m:r>
      </m:oMath>
      <w:r w:rsidRPr="004E4ACF">
        <w:rPr>
          <w:rFonts w:ascii="Times New Roman" w:eastAsiaTheme="minorEastAsia" w:hAnsi="Times New Roman"/>
          <w:sz w:val="28"/>
          <w:szCs w:val="28"/>
        </w:rPr>
        <w:t xml:space="preserve"> Фақат кичик машиналарда </w:t>
      </w:r>
      <w:r w:rsidRPr="004E4ACF">
        <w:rPr>
          <w:rFonts w:ascii="Times New Roman" w:hAnsi="Times New Roman"/>
          <w:sz w:val="28"/>
          <w:szCs w:val="28"/>
        </w:rPr>
        <w:t>фойдали иш коэффициенти 10-20 % б</w:t>
      </w:r>
      <w:r w:rsidR="00873C55" w:rsidRPr="004E4ACF">
        <w:rPr>
          <w:rFonts w:ascii="Times New Roman" w:hAnsi="Times New Roman"/>
          <w:sz w:val="28"/>
          <w:szCs w:val="28"/>
        </w:rPr>
        <w:t>ў</w:t>
      </w:r>
      <w:r w:rsidRPr="004E4ACF">
        <w:rPr>
          <w:rFonts w:ascii="Times New Roman" w:hAnsi="Times New Roman"/>
          <w:sz w:val="28"/>
          <w:szCs w:val="28"/>
        </w:rPr>
        <w:t xml:space="preserve">лиши мумкин. Трансформаторларда </w:t>
      </w:r>
      <m:oMath>
        <m:r>
          <w:rPr>
            <w:rFonts w:ascii="Cambria Math" w:hAnsi="Cambria Math"/>
            <w:sz w:val="28"/>
            <w:szCs w:val="28"/>
            <w:lang w:val="en-US"/>
          </w:rPr>
          <m:t>ᵑ</m:t>
        </m:r>
        <m:r>
          <w:rPr>
            <w:rFonts w:ascii="Cambria Math" w:hAnsi="Cambria Math"/>
            <w:sz w:val="28"/>
            <w:szCs w:val="28"/>
          </w:rPr>
          <m:t>=99.7%.</m:t>
        </m:r>
      </m:oMath>
    </w:p>
    <w:p w:rsidR="00C73D59" w:rsidRPr="004E4ACF" w:rsidRDefault="00C73D59" w:rsidP="004E4ACF">
      <w:pPr>
        <w:spacing w:line="240" w:lineRule="auto"/>
        <w:jc w:val="center"/>
        <w:rPr>
          <w:rFonts w:ascii="Times New Roman" w:hAnsi="Times New Roman"/>
          <w:sz w:val="32"/>
          <w:szCs w:val="28"/>
        </w:rPr>
      </w:pPr>
      <w:r w:rsidRPr="004E4ACF">
        <w:rPr>
          <w:rFonts w:ascii="Times New Roman" w:hAnsi="Times New Roman"/>
          <w:b/>
          <w:sz w:val="32"/>
          <w:szCs w:val="28"/>
        </w:rPr>
        <w:t xml:space="preserve">Электр машиналарининг </w:t>
      </w:r>
      <w:r w:rsidRPr="004E4ACF">
        <w:rPr>
          <w:rFonts w:ascii="Times New Roman" w:hAnsi="Times New Roman"/>
          <w:b/>
          <w:sz w:val="32"/>
          <w:szCs w:val="28"/>
          <w:lang w:val="uz-Cyrl-UZ"/>
        </w:rPr>
        <w:t>қизиши</w:t>
      </w:r>
      <w:r w:rsidRPr="004E4ACF">
        <w:rPr>
          <w:rFonts w:ascii="Times New Roman" w:hAnsi="Times New Roman"/>
          <w:b/>
          <w:sz w:val="32"/>
          <w:szCs w:val="28"/>
        </w:rPr>
        <w:t xml:space="preserve"> ва совутилиши</w:t>
      </w:r>
    </w:p>
    <w:p w:rsidR="004E4ACF" w:rsidRDefault="0046168B"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rPr>
        <w:t>Электр</w:t>
      </w:r>
      <w:r w:rsidR="00C73D59" w:rsidRPr="004E4ACF">
        <w:rPr>
          <w:rFonts w:ascii="Times New Roman" w:hAnsi="Times New Roman"/>
          <w:sz w:val="28"/>
          <w:szCs w:val="28"/>
        </w:rPr>
        <w:t xml:space="preserve"> машиналарига электромеханик йўл билан энергия ҳосил қилиш пайтида машинанинг фаол қисмлари иссиқлик ажратиб чиқаради. Агар бу иссиқлик тезда бартараф қилинмаса </w:t>
      </w:r>
      <w:r w:rsidR="00B144FC" w:rsidRPr="004E4ACF">
        <w:rPr>
          <w:rFonts w:ascii="Times New Roman" w:hAnsi="Times New Roman"/>
          <w:sz w:val="28"/>
          <w:szCs w:val="28"/>
        </w:rPr>
        <w:t>харорат</w:t>
      </w:r>
      <w:r w:rsidR="00C73D59" w:rsidRPr="004E4ACF">
        <w:rPr>
          <w:rFonts w:ascii="Times New Roman" w:hAnsi="Times New Roman"/>
          <w:sz w:val="28"/>
          <w:szCs w:val="28"/>
        </w:rPr>
        <w:t xml:space="preserve"> тезда кўтарилиб кетади ва ҳимоя қобиғига зарар етишига ва хизмат муддати қисқаришига сабаб бўлади . Машинадан иссиқликни узоқлаштириш ва совутиш тизимидан фойдаланилади. Электр машиналарининг совутиш тизимлари турлича .Ҳам табиий ҳам сунъий совутиш машиналари мавжуд. </w:t>
      </w:r>
    </w:p>
    <w:p w:rsidR="004E4ACF" w:rsidRDefault="004E4ACF"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161024" behindDoc="0" locked="0" layoutInCell="1" allowOverlap="1" wp14:anchorId="1329845B" wp14:editId="3AC74B22">
            <wp:simplePos x="0" y="0"/>
            <wp:positionH relativeFrom="column">
              <wp:posOffset>-97155</wp:posOffset>
            </wp:positionH>
            <wp:positionV relativeFrom="paragraph">
              <wp:posOffset>97790</wp:posOffset>
            </wp:positionV>
            <wp:extent cx="5237480" cy="2243455"/>
            <wp:effectExtent l="0" t="0" r="0" b="0"/>
            <wp:wrapSquare wrapText="bothSides"/>
            <wp:docPr id="459" name="Рисунок 459" descr="C:\Users\Администратор\Desktop\87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Администратор\Desktop\87456.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237480" cy="224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Default="004E4ACF" w:rsidP="00927FAB">
      <w:pPr>
        <w:spacing w:after="0" w:line="240" w:lineRule="auto"/>
        <w:jc w:val="both"/>
        <w:rPr>
          <w:rFonts w:ascii="Times New Roman" w:hAnsi="Times New Roman"/>
          <w:sz w:val="28"/>
          <w:szCs w:val="28"/>
          <w:lang w:val="uz-Cyrl-UZ"/>
        </w:rPr>
      </w:pPr>
    </w:p>
    <w:p w:rsidR="004E4ACF" w:rsidRPr="004E4ACF" w:rsidRDefault="004E4ACF" w:rsidP="004E4ACF">
      <w:pPr>
        <w:spacing w:line="240" w:lineRule="auto"/>
        <w:jc w:val="both"/>
        <w:rPr>
          <w:rFonts w:ascii="Times New Roman" w:hAnsi="Times New Roman"/>
          <w:sz w:val="28"/>
          <w:szCs w:val="28"/>
        </w:rPr>
      </w:pPr>
      <w:r w:rsidRPr="004E4ACF">
        <w:rPr>
          <w:rFonts w:ascii="Times New Roman" w:hAnsi="Times New Roman"/>
          <w:sz w:val="28"/>
          <w:szCs w:val="28"/>
        </w:rPr>
        <w:t>1.92 а) суратда ёпиқ, ўзини пуфлаб совитувчи машина схемаси кўрсатилган. Вентилятор 1 машина валига маҳкамланган.</w:t>
      </w:r>
    </w:p>
    <w:p w:rsidR="004E4ACF" w:rsidRPr="004E4ACF" w:rsidRDefault="004E4ACF" w:rsidP="004E4ACF">
      <w:pPr>
        <w:spacing w:line="240" w:lineRule="auto"/>
        <w:jc w:val="both"/>
        <w:rPr>
          <w:rFonts w:ascii="Times New Roman" w:hAnsi="Times New Roman"/>
          <w:sz w:val="28"/>
          <w:szCs w:val="28"/>
        </w:rPr>
      </w:pPr>
      <w:r w:rsidRPr="004E4ACF">
        <w:rPr>
          <w:rFonts w:ascii="Times New Roman" w:hAnsi="Times New Roman"/>
          <w:sz w:val="28"/>
          <w:szCs w:val="28"/>
        </w:rPr>
        <w:t>1.92 б) суратда ўзини совитувчи машинанинг схемаси кўрсатилган.Роторнинг қисқа туташувчи ҳалқаларига совитгичнинг парраклари туташган.</w:t>
      </w:r>
    </w:p>
    <w:p w:rsidR="004E4ACF" w:rsidRPr="004E4ACF" w:rsidRDefault="004E4ACF" w:rsidP="004E4ACF">
      <w:pPr>
        <w:spacing w:line="240" w:lineRule="auto"/>
        <w:jc w:val="both"/>
        <w:rPr>
          <w:rFonts w:ascii="Times New Roman" w:hAnsi="Times New Roman"/>
          <w:sz w:val="28"/>
          <w:szCs w:val="28"/>
        </w:rPr>
      </w:pPr>
      <w:r w:rsidRPr="004E4ACF">
        <w:rPr>
          <w:rFonts w:ascii="Times New Roman" w:hAnsi="Times New Roman"/>
          <w:sz w:val="28"/>
          <w:szCs w:val="28"/>
        </w:rPr>
        <w:t>1.92 в) суратда мустақил вентилятсион совитиш схемаси кўрсатилган.</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Совутиш учун қандай маҳсулот ишлатилишидан келиб чиқиб, ҳаво билан , водород билан, мой ва сув билан совутиладиган машиналарга ажратилади.</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Совутиш усулидан келиб чиқиб машиналар ёнлама совутиладиганига : бунда газ ва суюқлик ўтказувчига яқинлашмайди ва ички совутиладиганига ажратилади.</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Бунда суюқлик ёки газ ўтказувчининг ичидан ўтади.Махсус машиналарда буғлатиш тизими билан совутиш йўлга қўйилган.Бунда суюқлик машинанинг иссиқлик ажратувчи юқори қисмида буғланиб кетади.Машинанинг ўлчами ва оғирлиги совутиш тизимининг тўғри танланганлигига боғлиқ. Сўнги 40 йил ичида ҳаво билан совутишдан ички сув билан совутишга ўтилиши турбогенераторларнинг қувватини 10 баробарга оширди. Қувватга қараб оғирликнинг пасайиши электр машиналарининг бошқа турларида ҳам ўз о;рнига эга бўлади .</w:t>
      </w:r>
    </w:p>
    <w:p w:rsidR="00C73D59" w:rsidRPr="004E4ACF" w:rsidRDefault="00C73D59"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Вентилятор ёрдамида ҳаво девори ҳосил қилинади ва </w:t>
      </w:r>
      <w:r w:rsidR="00E764B8" w:rsidRPr="004E4ACF">
        <w:rPr>
          <w:rFonts w:ascii="Times New Roman" w:hAnsi="Times New Roman"/>
          <w:sz w:val="28"/>
          <w:szCs w:val="28"/>
        </w:rPr>
        <w:t>мотор</w:t>
      </w:r>
      <w:r w:rsidRPr="004E4ACF">
        <w:rPr>
          <w:rFonts w:ascii="Times New Roman" w:hAnsi="Times New Roman"/>
          <w:sz w:val="28"/>
          <w:szCs w:val="28"/>
        </w:rPr>
        <w:t xml:space="preserve"> ҳаракатлантирилади. Вентилятор машина ичида ва ташқарисида ҳаво ҳаракатланишини ҳосил қилади. Ёпиқ мустақил вентилятсия тизими мавжуд бўлган192-расм.</w:t>
      </w:r>
      <w:r w:rsidR="0046168B" w:rsidRPr="004E4ACF">
        <w:rPr>
          <w:rFonts w:ascii="Times New Roman" w:hAnsi="Times New Roman"/>
          <w:sz w:val="28"/>
          <w:szCs w:val="28"/>
        </w:rPr>
        <w:t>Электр</w:t>
      </w:r>
      <w:r w:rsidRPr="004E4ACF">
        <w:rPr>
          <w:rFonts w:ascii="Times New Roman" w:hAnsi="Times New Roman"/>
          <w:sz w:val="28"/>
          <w:szCs w:val="28"/>
        </w:rPr>
        <w:t xml:space="preserve"> машиналарининг совитиш тизими.машина 1.92 г суратда кўрсатилган. Бу ерда ҳаво ёки водород газ совутгич билан совитилади.</w:t>
      </w:r>
    </w:p>
    <w:p w:rsidR="00C73D59" w:rsidRPr="004E4ACF" w:rsidRDefault="00BF45D4" w:rsidP="00927FAB">
      <w:pPr>
        <w:spacing w:after="0" w:line="240" w:lineRule="auto"/>
        <w:jc w:val="both"/>
        <w:rPr>
          <w:rFonts w:ascii="Times New Roman" w:hAnsi="Times New Roman"/>
          <w:sz w:val="28"/>
          <w:szCs w:val="28"/>
        </w:rPr>
      </w:pPr>
      <w:r>
        <w:rPr>
          <w:rFonts w:ascii="Times New Roman" w:hAnsi="Times New Roman"/>
          <w:noProof/>
          <w:sz w:val="28"/>
          <w:szCs w:val="28"/>
          <w:lang w:eastAsia="ru-RU"/>
        </w:rPr>
        <w:pict>
          <v:shapetype id="_x0000_t202" coordsize="21600,21600" o:spt="202" path="m,l,21600r21600,l21600,xe">
            <v:stroke joinstyle="miter"/>
            <v:path gradientshapeok="t" o:connecttype="rect"/>
          </v:shapetype>
          <v:shape id="Надпись 316" o:spid="_x0000_s1027" type="#_x0000_t202" style="position:absolute;left:0;text-align:left;margin-left:199.3pt;margin-top:182.75pt;width:49.5pt;height:32.25pt;flip:y;z-index:2518282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" filled="f" stroked="f" strokeweight=".5pt">
            <v:path arrowok="t"/>
            <v:textbox>
              <w:txbxContent>
                <w:p w:rsidR="007E0FC8" w:rsidRPr="00FA75D2" w:rsidRDefault="007E0FC8" w:rsidP="00C73D59">
                  <w:pPr>
                    <w:rPr>
                      <w:lang w:val="en-US"/>
                    </w:rPr>
                  </w:pPr>
                </w:p>
              </w:txbxContent>
            </v:textbox>
          </v:shape>
        </w:pict>
      </w:r>
      <w:r w:rsidR="00C73D59" w:rsidRPr="004E4ACF">
        <w:rPr>
          <w:rFonts w:ascii="Times New Roman" w:hAnsi="Times New Roman"/>
          <w:sz w:val="28"/>
          <w:szCs w:val="28"/>
        </w:rPr>
        <w:t>Одатда газ совитгичга водород суви юборилади ва сув газ совитгич трубалари бўйлаб айланади . Шундай қилиб ҳаво ёки водород совутилади .</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1.92 суратда совитишнинг фақат асосий қисмлари кўрсатилган.</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Машиналарнинг ҳар бир қисмларидан ажралиб чиқадиган иссиқликнинг ташқарига берилиши иссиқлик алмашинув қонунига бўйсунади – Иссиқликнинг эркин тарқалиш таълимоти.Иссиқликнинг тарқалиши деганда ички энергиянинг алоҳида элементлар билан алмашинуви тушунилади.</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Иссиқлик ўтказилиши 3 асосий усул билан амалга оширилади , булар: иссиқлик ўтказувчанлик конвексия ва нурланиш .Иссиқлик ўтказувчанлик деганда иссиқликнинг тўғридан тўғри ҳар хил </w:t>
      </w:r>
      <w:r w:rsidR="00B144FC" w:rsidRPr="004E4ACF">
        <w:rPr>
          <w:rFonts w:ascii="Times New Roman" w:hAnsi="Times New Roman"/>
          <w:sz w:val="28"/>
          <w:szCs w:val="28"/>
        </w:rPr>
        <w:t>харорат</w:t>
      </w:r>
      <w:r w:rsidRPr="004E4ACF">
        <w:rPr>
          <w:rFonts w:ascii="Times New Roman" w:hAnsi="Times New Roman"/>
          <w:sz w:val="28"/>
          <w:szCs w:val="28"/>
        </w:rPr>
        <w:t>даги жисмларнинг бирлаштирилишига айтилади.</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Конвексия ҳодисаси ҳаракатланувчи суюқлик ва газда кузатилади. Катта ҳажмдаги алмашинув ҳисобидан иссиқлик юборилади.</w:t>
      </w:r>
    </w:p>
    <w:p w:rsidR="00C73D59" w:rsidRPr="004E4ACF" w:rsidRDefault="00C73D59"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Иссиқликнинг нурланиши деганда иссиқликнинг электромагнит кўринишида  2 ҳолатга : иссиқлик энергиясидан нурланиш энергиясига ва тескари ҳолатга қайтиши тушунилади.Ҳақиқий ҳолатда элементар кўринишдаги иссиқлик алмашинуви ҳам учрайди .Бир кўринишдаги иссиқлик алмашинуви бошқасини бошлаб келади. Шундай қилиб иссиқлик конвексияси иссиқлик ўтказувчанликни бошлаб келади .Буларнинг биргаликда келиш ҳолати конвектив иссиқлик алмашинув дейилади.Қаттиқ жисм юзаси билан совитиш оқими орасидаги иссиқлик алмашинуви кўп учрайдиган ҳолат. Бундай иссиқлик алмашинуви иссиқлик бериш деб аталади . Иссиқлик ўтказувчанлик Фуре қонуни асосида ётади . Бу қонунга кўра узатилган иссиқлик миқдори </w:t>
      </w:r>
      <w:r w:rsidR="00B144FC" w:rsidRPr="004E4ACF">
        <w:rPr>
          <w:rFonts w:ascii="Times New Roman" w:hAnsi="Times New Roman"/>
          <w:sz w:val="28"/>
          <w:szCs w:val="28"/>
        </w:rPr>
        <w:t>харорат</w:t>
      </w:r>
      <w:r w:rsidRPr="004E4ACF">
        <w:rPr>
          <w:rFonts w:ascii="Times New Roman" w:hAnsi="Times New Roman"/>
          <w:sz w:val="28"/>
          <w:szCs w:val="28"/>
        </w:rPr>
        <w:t>нинг тушиши , вақти ва кесишув майдони билан пропорсионал, иссиқлик тарқатилишининг йўналиши билан перпендикуляр.</w:t>
      </w:r>
    </w:p>
    <w:p w:rsidR="00C73D59" w:rsidRPr="004E4ACF" w:rsidRDefault="00BF45D4" w:rsidP="004E4ACF">
      <w:pPr>
        <w:spacing w:line="240" w:lineRule="auto"/>
        <w:jc w:val="center"/>
        <w:rPr>
          <w:rFonts w:ascii="Times New Roman" w:hAnsi="Times New Roman"/>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q</m:t>
            </m:r>
          </m:e>
        </m:acc>
        <m:r>
          <w:rPr>
            <w:rFonts w:ascii="Cambria Math" w:hAnsi="Cambria Math"/>
            <w:sz w:val="28"/>
            <w:szCs w:val="28"/>
          </w:rPr>
          <m:t>=-ƛ</m:t>
        </m:r>
        <m:r>
          <w:rPr>
            <w:rFonts w:ascii="Cambria Math" w:hAnsi="Cambria Math"/>
            <w:sz w:val="28"/>
            <w:szCs w:val="28"/>
            <w:lang w:val="en-US"/>
          </w:rPr>
          <m:t>gradt</m:t>
        </m:r>
        <m:r>
          <w:rPr>
            <w:rFonts w:ascii="Cambria Math" w:hAnsi="Cambria Math"/>
            <w:sz w:val="28"/>
            <w:szCs w:val="28"/>
          </w:rPr>
          <m:t>,</m:t>
        </m:r>
      </m:oMath>
      <w:r w:rsidR="00C73D59" w:rsidRPr="004E4ACF">
        <w:rPr>
          <w:rFonts w:ascii="Times New Roman" w:eastAsiaTheme="minorEastAsia" w:hAnsi="Times New Roman"/>
          <w:sz w:val="28"/>
          <w:szCs w:val="28"/>
        </w:rPr>
        <w:t xml:space="preserve">                (1.171)</w:t>
      </w:r>
    </w:p>
    <w:p w:rsidR="00341374" w:rsidRPr="004E4ACF" w:rsidRDefault="00BF45D4" w:rsidP="00927FAB">
      <w:pPr>
        <w:spacing w:line="240" w:lineRule="auto"/>
        <w:jc w:val="both"/>
        <w:rPr>
          <w:rFonts w:ascii="Times New Roman" w:hAnsi="Times New Roman"/>
          <w:sz w:val="28"/>
          <w:szCs w:val="28"/>
        </w:rPr>
      </w:pPr>
      <w:r>
        <w:rPr>
          <w:rFonts w:ascii="Times New Roman" w:hAnsi="Times New Roman"/>
          <w:noProof/>
          <w:sz w:val="28"/>
          <w:szCs w:val="28"/>
          <w:lang w:eastAsia="ru-RU"/>
        </w:rPr>
        <w:pict>
          <v:shape id="Надпись 313" o:spid="_x0000_s1028" type="#_x0000_t202" style="position:absolute;left:0;text-align:left;margin-left:211.3pt;margin-top:40.9pt;width:49.5pt;height:23.25pt;z-index:2518292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" filled="f" stroked="f" strokeweight=".5pt">
            <v:path arrowok="t"/>
            <v:textbox>
              <w:txbxContent>
                <w:p w:rsidR="007E0FC8" w:rsidRDefault="007E0FC8" w:rsidP="00C73D59">
                  <w:pPr>
                    <w:rPr>
                      <w:lang w:val="en-US"/>
                    </w:rPr>
                  </w:pPr>
                </w:p>
                <w:p w:rsidR="007E0FC8" w:rsidRPr="00FA75D2" w:rsidRDefault="007E0FC8" w:rsidP="00C73D59">
                  <w:pPr>
                    <w:rPr>
                      <w:lang w:val="en-US"/>
                    </w:rPr>
                  </w:pPr>
                </w:p>
              </w:txbxContent>
            </v:textbox>
          </v:shape>
        </w:pict>
      </w:r>
      <w:r w:rsidR="00C73D59" w:rsidRPr="004E4ACF">
        <w:rPr>
          <w:rFonts w:ascii="Times New Roman" w:hAnsi="Times New Roman"/>
          <w:sz w:val="28"/>
          <w:szCs w:val="28"/>
        </w:rPr>
        <w:t xml:space="preserve"> Бу ерда</w:t>
      </w:r>
      <m:oMath>
        <m:r>
          <w:rPr>
            <w:rFonts w:ascii="Cambria Math" w:hAnsi="Cambria Math"/>
            <w:sz w:val="28"/>
            <w:szCs w:val="28"/>
            <w:lang w:val="en-US"/>
          </w:rPr>
          <m:t>q</m:t>
        </m:r>
        <m:r>
          <w:rPr>
            <w:rFonts w:ascii="Cambria Math" w:hAnsi="Cambria Math"/>
            <w:sz w:val="28"/>
            <w:szCs w:val="28"/>
          </w:rPr>
          <m:t>-</m:t>
        </m:r>
        <m:r>
          <w:rPr>
            <w:rFonts w:ascii="Cambria Math" w:hAnsi="Cambria Math"/>
            <w:sz w:val="28"/>
            <w:szCs w:val="28"/>
            <w:lang w:val="en-US"/>
          </w:rPr>
          <m:t>vektor</m:t>
        </m:r>
      </m:oMath>
      <w:r w:rsidR="00C73D59" w:rsidRPr="004E4ACF">
        <w:rPr>
          <w:rFonts w:ascii="Times New Roman" w:hAnsi="Times New Roman"/>
          <w:sz w:val="28"/>
          <w:szCs w:val="28"/>
        </w:rPr>
        <w:t>иссиқлик оқимимнинг қалинлиги,</w:t>
      </w:r>
    </w:p>
    <w:p w:rsidR="00C73D59" w:rsidRPr="004E4ACF" w:rsidRDefault="00341374" w:rsidP="00927FAB">
      <w:pPr>
        <w:spacing w:line="240" w:lineRule="auto"/>
        <w:jc w:val="both"/>
        <w:rPr>
          <w:rFonts w:ascii="Times New Roman" w:hAnsi="Times New Roman"/>
          <w:sz w:val="28"/>
          <w:szCs w:val="28"/>
        </w:rPr>
      </w:pPr>
      <m:oMath>
        <m:r>
          <w:rPr>
            <w:rFonts w:ascii="Cambria Math" w:hAnsi="Cambria Math"/>
            <w:sz w:val="28"/>
            <w:szCs w:val="28"/>
            <w:lang w:val="en-US"/>
          </w:rPr>
          <m:t>B</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t</m:t>
            </m:r>
          </m:num>
          <m:den>
            <m:r>
              <w:rPr>
                <w:rFonts w:ascii="Cambria Math" w:hAnsi="Cambria Math"/>
                <w:sz w:val="28"/>
                <w:szCs w:val="28"/>
                <w:lang w:val="en-US"/>
              </w:rPr>
              <m:t>m</m:t>
            </m:r>
            <m:r>
              <w:rPr>
                <w:rFonts w:ascii="Cambria Math" w:hAnsi="Cambria Math"/>
                <w:sz w:val="28"/>
                <w:szCs w:val="28"/>
              </w:rPr>
              <m:t>2</m:t>
            </m:r>
          </m:den>
        </m:f>
      </m:oMath>
      <w:r w:rsidR="00C73D59" w:rsidRPr="004E4ACF">
        <w:rPr>
          <w:rFonts w:ascii="Times New Roman" w:eastAsiaTheme="minorEastAsia" w:hAnsi="Times New Roman"/>
          <w:sz w:val="28"/>
          <w:szCs w:val="28"/>
        </w:rPr>
        <w:t>град</w:t>
      </w:r>
      <m:oMath>
        <m:r>
          <w:rPr>
            <w:rFonts w:ascii="Cambria Math" w:eastAsiaTheme="minorEastAsia" w:hAnsi="Cambria Math"/>
            <w:sz w:val="28"/>
            <w:szCs w:val="28"/>
          </w:rPr>
          <m:t>–</m:t>
        </m:r>
        <m:r>
          <w:rPr>
            <w:rFonts w:ascii="Cambria Math" w:eastAsiaTheme="minorEastAsia" w:hAnsi="Cambria Math"/>
            <w:sz w:val="28"/>
            <w:szCs w:val="28"/>
            <w:lang w:val="en-US"/>
          </w:rPr>
          <m:t>t</m:t>
        </m:r>
      </m:oMath>
      <w:r w:rsidR="00B144FC" w:rsidRPr="004E4ACF">
        <w:rPr>
          <w:rFonts w:ascii="Times New Roman" w:eastAsiaTheme="minorEastAsia" w:hAnsi="Times New Roman"/>
          <w:sz w:val="28"/>
          <w:szCs w:val="28"/>
        </w:rPr>
        <w:t>харорат</w:t>
      </w:r>
      <w:r w:rsidR="00C73D59" w:rsidRPr="004E4ACF">
        <w:rPr>
          <w:rFonts w:ascii="Times New Roman" w:eastAsiaTheme="minorEastAsia" w:hAnsi="Times New Roman"/>
          <w:sz w:val="28"/>
          <w:szCs w:val="28"/>
        </w:rPr>
        <w:t>градиенти</w:t>
      </w:r>
      <w:r w:rsidRPr="004E4ACF">
        <w:rPr>
          <w:rFonts w:ascii="Times New Roman" w:eastAsiaTheme="minorEastAsia" w:hAnsi="Times New Roman"/>
          <w:sz w:val="28"/>
          <w:szCs w:val="28"/>
        </w:rPr>
        <w:t xml:space="preserve"> ,</w:t>
      </w:r>
      <w:r w:rsidR="00C73D59" w:rsidRPr="004E4ACF">
        <w:rPr>
          <w:rFonts w:ascii="Times New Roman" w:hAnsi="Times New Roman"/>
          <w:i/>
          <w:sz w:val="28"/>
          <w:szCs w:val="28"/>
        </w:rPr>
        <w:t>к</w:t>
      </w:r>
      <w:r w:rsidR="00C73D59" w:rsidRPr="004E4ACF">
        <w:rPr>
          <w:rFonts w:ascii="Times New Roman" w:hAnsi="Times New Roman"/>
          <w:sz w:val="28"/>
          <w:szCs w:val="28"/>
        </w:rPr>
        <w:t>- иссиқлик ўтказиш коэффициенти.</w:t>
      </w:r>
    </w:p>
    <w:p w:rsidR="00C73D59" w:rsidRPr="004E4ACF" w:rsidRDefault="00C73D59" w:rsidP="00927FAB">
      <w:pPr>
        <w:spacing w:line="240" w:lineRule="auto"/>
        <w:jc w:val="both"/>
        <w:rPr>
          <w:rFonts w:ascii="Times New Roman" w:hAnsi="Times New Roman"/>
          <w:sz w:val="28"/>
          <w:szCs w:val="28"/>
        </w:rPr>
      </w:pPr>
      <w:r w:rsidRPr="004E4ACF">
        <w:rPr>
          <w:rFonts w:ascii="Times New Roman" w:hAnsi="Times New Roman"/>
          <w:sz w:val="28"/>
          <w:szCs w:val="28"/>
        </w:rPr>
        <w:t>Минус белгиси иссиқликнинг доимо пасайиш томонга тарқалишини белгилайди.</w:t>
      </w:r>
    </w:p>
    <w:p w:rsidR="00C73D59" w:rsidRPr="004E4ACF" w:rsidRDefault="00C73D59" w:rsidP="00927FAB">
      <w:pPr>
        <w:spacing w:line="240" w:lineRule="auto"/>
        <w:jc w:val="both"/>
        <w:rPr>
          <w:rFonts w:ascii="Times New Roman" w:eastAsiaTheme="minorEastAsia" w:hAnsi="Times New Roman"/>
          <w:sz w:val="28"/>
          <w:szCs w:val="28"/>
        </w:rPr>
      </w:pPr>
      <m:oMath>
        <m:r>
          <w:rPr>
            <w:rFonts w:ascii="Cambria Math" w:eastAsiaTheme="minorEastAsia" w:hAnsi="Cambria Math"/>
            <w:sz w:val="28"/>
            <w:szCs w:val="28"/>
            <w:lang w:val="en-US"/>
          </w:rPr>
          <m:t>T</m:t>
        </m:r>
        <m:r>
          <w:rPr>
            <w:rFonts w:ascii="Cambria Math" w:eastAsiaTheme="minorEastAsia" w:hAnsi="Cambria Math"/>
            <w:sz w:val="28"/>
            <w:szCs w:val="28"/>
          </w:rPr>
          <m:t xml:space="preserve">2     </m:t>
        </m:r>
      </m:oMath>
      <w:r w:rsidRPr="004E4ACF">
        <w:rPr>
          <w:rFonts w:ascii="Times New Roman" w:eastAsiaTheme="minorEastAsia" w:hAnsi="Times New Roman"/>
          <w:sz w:val="28"/>
          <w:szCs w:val="28"/>
        </w:rPr>
        <w:t xml:space="preserve">мобайнида юза орқали узатилган </w:t>
      </w:r>
    </w:p>
    <w:p w:rsidR="00C73D59" w:rsidRPr="004E4ACF" w:rsidRDefault="00C73D59" w:rsidP="00927FAB">
      <w:pPr>
        <w:spacing w:line="240" w:lineRule="auto"/>
        <w:jc w:val="both"/>
        <w:rPr>
          <w:rFonts w:ascii="Times New Roman" w:eastAsiaTheme="minorEastAsia" w:hAnsi="Times New Roman"/>
          <w:sz w:val="28"/>
          <w:szCs w:val="28"/>
        </w:rPr>
      </w:pPr>
      <m:oMath>
        <m:r>
          <w:rPr>
            <w:rFonts w:ascii="Cambria Math" w:eastAsiaTheme="minorEastAsia" w:hAnsi="Cambria Math"/>
            <w:sz w:val="28"/>
            <w:szCs w:val="28"/>
            <w:lang w:val="en-US"/>
          </w:rPr>
          <m:t>Qu</m:t>
        </m:r>
      </m:oMath>
      <w:r w:rsidRPr="004E4ACF">
        <w:rPr>
          <w:rFonts w:ascii="Times New Roman" w:eastAsiaTheme="minorEastAsia" w:hAnsi="Times New Roman"/>
          <w:sz w:val="28"/>
          <w:szCs w:val="28"/>
        </w:rPr>
        <w:t>– тўла иссиқлик миқдори.</w:t>
      </w:r>
    </w:p>
    <w:p w:rsidR="00C73D59" w:rsidRPr="004E4ACF" w:rsidRDefault="00341374" w:rsidP="004E4ACF">
      <w:pPr>
        <w:spacing w:line="240" w:lineRule="auto"/>
        <w:jc w:val="center"/>
        <w:rPr>
          <w:rFonts w:ascii="Times New Roman" w:eastAsiaTheme="minorEastAsia" w:hAnsi="Times New Roman"/>
          <w:i/>
          <w:sz w:val="28"/>
          <w:szCs w:val="28"/>
        </w:rPr>
      </w:pPr>
      <m:oMath>
        <m:r>
          <w:rPr>
            <w:rFonts w:ascii="Cambria Math" w:eastAsiaTheme="minorEastAsia" w:hAnsi="Cambria Math"/>
            <w:sz w:val="28"/>
            <w:szCs w:val="28"/>
            <w:lang w:val="en-US"/>
          </w:rPr>
          <m:t>Q</m:t>
        </m:r>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τ</m:t>
            </m:r>
          </m:sup>
          <m:e>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F</m:t>
                </m:r>
              </m:sub>
              <m:sup>
                <m:r>
                  <w:rPr>
                    <w:rFonts w:ascii="Cambria Math" w:eastAsiaTheme="minorEastAsia" w:hAnsi="Cambria Math"/>
                    <w:sz w:val="28"/>
                    <w:szCs w:val="28"/>
                  </w:rPr>
                  <m:t>ƛ</m:t>
                </m:r>
              </m:sup>
              <m:e>
                <m:r>
                  <w:rPr>
                    <w:rFonts w:ascii="Cambria Math" w:eastAsiaTheme="minorEastAsia" w:hAnsi="Cambria Math"/>
                    <w:sz w:val="28"/>
                    <w:szCs w:val="28"/>
                    <w:lang w:val="en-US"/>
                  </w:rPr>
                  <m:t>gradtdFd</m:t>
                </m:r>
                <m:r>
                  <w:rPr>
                    <w:rFonts w:ascii="Cambria Math" w:eastAsiaTheme="minorEastAsia" w:hAnsi="Cambria Math"/>
                    <w:sz w:val="28"/>
                    <w:szCs w:val="28"/>
                  </w:rPr>
                  <m:t>τ</m:t>
                </m:r>
              </m:e>
            </m:nary>
          </m:e>
        </m:nary>
      </m:oMath>
      <w:r w:rsidR="00C73D59" w:rsidRPr="004E4ACF">
        <w:rPr>
          <w:rFonts w:ascii="Times New Roman" w:eastAsiaTheme="minorEastAsia" w:hAnsi="Times New Roman"/>
          <w:sz w:val="28"/>
          <w:szCs w:val="28"/>
        </w:rPr>
        <w:t>.       (1.172)</w:t>
      </w:r>
    </w:p>
    <w:p w:rsidR="00C73D59" w:rsidRPr="004E4ACF" w:rsidRDefault="00C73D59" w:rsidP="00927FAB">
      <w:pPr>
        <w:spacing w:line="240" w:lineRule="auto"/>
        <w:jc w:val="both"/>
        <w:rPr>
          <w:rFonts w:ascii="Times New Roman" w:hAnsi="Times New Roman"/>
          <w:sz w:val="28"/>
          <w:szCs w:val="28"/>
        </w:rPr>
      </w:pPr>
      <w:r w:rsidRPr="004E4ACF">
        <w:rPr>
          <w:rFonts w:ascii="Times New Roman" w:eastAsiaTheme="minorEastAsia" w:hAnsi="Times New Roman"/>
          <w:sz w:val="28"/>
          <w:szCs w:val="28"/>
        </w:rPr>
        <w:t xml:space="preserve">Иссиқлик ўтказиш коэффициенти </w:t>
      </w:r>
      <w:r w:rsidRPr="004E4ACF">
        <w:rPr>
          <w:rFonts w:ascii="Cambria Math" w:eastAsiaTheme="minorEastAsia" w:hAnsi="Cambria Math" w:cs="Cambria Math"/>
          <w:sz w:val="28"/>
          <w:szCs w:val="28"/>
        </w:rPr>
        <w:t>ƛ</w:t>
      </w:r>
      <w:r w:rsidRPr="004E4ACF">
        <w:rPr>
          <w:rFonts w:ascii="Times New Roman" w:eastAsiaTheme="minorEastAsia" w:hAnsi="Times New Roman"/>
          <w:sz w:val="28"/>
          <w:szCs w:val="28"/>
        </w:rPr>
        <w:t xml:space="preserve">,   </w:t>
      </w:r>
      <m:oMath>
        <m:r>
          <w:rPr>
            <w:rFonts w:ascii="Cambria Math" w:eastAsiaTheme="minorEastAsia" w:hAnsi="Cambria Math"/>
            <w:sz w:val="28"/>
            <w:szCs w:val="28"/>
            <w:lang w:val="en-US"/>
          </w:rPr>
          <m:t>B</m:t>
        </m:r>
        <m:r>
          <w:rPr>
            <w:rFonts w:ascii="Cambria Math" w:eastAsiaTheme="minorEastAsia" w:hAnsi="Cambria Math"/>
            <w:sz w:val="28"/>
            <w:szCs w:val="28"/>
          </w:rPr>
          <m:t xml:space="preserve">т/    </m:t>
        </m:r>
        <m:d>
          <m:dPr>
            <m:ctrlPr>
              <w:rPr>
                <w:rFonts w:ascii="Cambria Math" w:eastAsiaTheme="minorEastAsia" w:hAnsi="Cambria Math"/>
                <w:i/>
                <w:sz w:val="28"/>
                <w:szCs w:val="28"/>
                <w:lang w:val="en-US"/>
              </w:rPr>
            </m:ctrlPr>
          </m:dPr>
          <m:e>
            <m:r>
              <w:rPr>
                <w:rFonts w:ascii="Cambria Math" w:eastAsiaTheme="minorEastAsia" w:hAnsi="Cambria Math"/>
                <w:sz w:val="28"/>
                <w:szCs w:val="28"/>
              </w:rPr>
              <m:t>м*С</m:t>
            </m:r>
          </m:e>
        </m:d>
      </m:oMath>
      <w:r w:rsidRPr="004E4ACF">
        <w:rPr>
          <w:rFonts w:ascii="Times New Roman" w:eastAsiaTheme="minorEastAsia" w:hAnsi="Times New Roman"/>
          <w:sz w:val="28"/>
          <w:szCs w:val="28"/>
        </w:rPr>
        <w:t>, модданинг физик ўлчами бўлиб унинг иссиқлик ўтказувчанлигини белгилайди. Турли моддалар турлича иссиқлик ўтказувчанлик коэффициентига эга. Масалан, металлар иссиқликни яхши ўтказади ва уларнинг иссиқлик ўтказувчанлик коэффициенти иссиқлик ўтказувчи электр изоляторларидан юқори.</w:t>
      </w:r>
    </w:p>
    <w:tbl>
      <w:tblPr>
        <w:tblW w:w="8496" w:type="dxa"/>
        <w:tblInd w:w="1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8"/>
        <w:gridCol w:w="4248"/>
      </w:tblGrid>
      <w:tr w:rsidR="00C73D59" w:rsidRPr="004E4ACF" w:rsidTr="00C73D59">
        <w:trPr>
          <w:trHeight w:val="200"/>
        </w:trPr>
        <w:tc>
          <w:tcPr>
            <w:tcW w:w="4248" w:type="dxa"/>
          </w:tcPr>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Материал</w:t>
            </w:r>
          </w:p>
        </w:tc>
        <w:tc>
          <w:tcPr>
            <w:tcW w:w="4248" w:type="dxa"/>
          </w:tcPr>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 xml:space="preserve">Иссиқлик ўтказиш коэффициенти  </w:t>
            </w:r>
            <w:r w:rsidRPr="004E4ACF">
              <w:rPr>
                <w:rFonts w:ascii="Cambria Math" w:hAnsi="Cambria Math" w:cs="Cambria Math"/>
                <w:sz w:val="28"/>
                <w:szCs w:val="28"/>
              </w:rPr>
              <w:t>ƛ</w:t>
            </w:r>
            <w:r w:rsidRPr="004E4ACF">
              <w:rPr>
                <w:rFonts w:ascii="Times New Roman" w:hAnsi="Times New Roman"/>
                <w:sz w:val="28"/>
                <w:szCs w:val="28"/>
              </w:rPr>
              <w:t xml:space="preserve">               Вт/(м * 0 С)</w:t>
            </w:r>
          </w:p>
        </w:tc>
      </w:tr>
      <w:tr w:rsidR="00C73D59" w:rsidRPr="004E4ACF" w:rsidTr="00C73D59">
        <w:trPr>
          <w:trHeight w:val="2384"/>
        </w:trPr>
        <w:tc>
          <w:tcPr>
            <w:tcW w:w="4248" w:type="dxa"/>
          </w:tcPr>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Кумуш</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Мис</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Алюмин</w:t>
            </w:r>
          </w:p>
          <w:p w:rsidR="00C73D59" w:rsidRPr="004E4ACF" w:rsidRDefault="0046168B" w:rsidP="00927FAB">
            <w:pPr>
              <w:spacing w:after="0" w:line="240" w:lineRule="auto"/>
              <w:rPr>
                <w:rFonts w:ascii="Times New Roman" w:hAnsi="Times New Roman"/>
                <w:sz w:val="28"/>
                <w:szCs w:val="28"/>
              </w:rPr>
            </w:pPr>
            <w:r w:rsidRPr="004E4ACF">
              <w:rPr>
                <w:rFonts w:ascii="Times New Roman" w:hAnsi="Times New Roman"/>
                <w:sz w:val="28"/>
                <w:szCs w:val="28"/>
              </w:rPr>
              <w:t>Электр</w:t>
            </w:r>
            <w:r w:rsidR="00C73D59" w:rsidRPr="004E4ACF">
              <w:rPr>
                <w:rFonts w:ascii="Times New Roman" w:hAnsi="Times New Roman"/>
                <w:sz w:val="28"/>
                <w:szCs w:val="28"/>
              </w:rPr>
              <w:t>отехник пўлат (қатлам бўйига)</w:t>
            </w:r>
          </w:p>
          <w:p w:rsidR="00C73D59" w:rsidRPr="004E4ACF" w:rsidRDefault="0046168B" w:rsidP="00927FAB">
            <w:pPr>
              <w:spacing w:after="0" w:line="240" w:lineRule="auto"/>
              <w:rPr>
                <w:rFonts w:ascii="Times New Roman" w:hAnsi="Times New Roman"/>
                <w:sz w:val="28"/>
                <w:szCs w:val="28"/>
              </w:rPr>
            </w:pPr>
            <w:r w:rsidRPr="004E4ACF">
              <w:rPr>
                <w:rFonts w:ascii="Times New Roman" w:hAnsi="Times New Roman"/>
                <w:sz w:val="28"/>
                <w:szCs w:val="28"/>
              </w:rPr>
              <w:t>Электр</w:t>
            </w:r>
            <w:r w:rsidR="00C73D59" w:rsidRPr="004E4ACF">
              <w:rPr>
                <w:rFonts w:ascii="Times New Roman" w:hAnsi="Times New Roman"/>
                <w:sz w:val="28"/>
                <w:szCs w:val="28"/>
              </w:rPr>
              <w:t>отехник пўлат(қатлам энига)</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Шиша</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Миканит</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Лакотян</w:t>
            </w:r>
          </w:p>
          <w:p w:rsidR="00C73D59" w:rsidRPr="004E4ACF" w:rsidRDefault="003E3744" w:rsidP="00927FAB">
            <w:pPr>
              <w:spacing w:after="0" w:line="240" w:lineRule="auto"/>
              <w:rPr>
                <w:rFonts w:ascii="Times New Roman" w:hAnsi="Times New Roman"/>
                <w:sz w:val="28"/>
                <w:szCs w:val="28"/>
              </w:rPr>
            </w:pPr>
            <w:r w:rsidRPr="004E4ACF">
              <w:rPr>
                <w:rFonts w:ascii="Times New Roman" w:hAnsi="Times New Roman"/>
                <w:sz w:val="28"/>
                <w:szCs w:val="28"/>
              </w:rPr>
              <w:t>Тирқиш</w:t>
            </w:r>
            <w:r w:rsidR="00C73D59" w:rsidRPr="004E4ACF">
              <w:rPr>
                <w:rFonts w:ascii="Times New Roman" w:hAnsi="Times New Roman"/>
                <w:sz w:val="28"/>
                <w:szCs w:val="28"/>
              </w:rPr>
              <w:t xml:space="preserve"> изолятсияси</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40о</w:t>
            </w:r>
            <w:r w:rsidRPr="004E4ACF">
              <w:rPr>
                <w:rFonts w:ascii="Times New Roman" w:hAnsi="Times New Roman"/>
                <w:sz w:val="28"/>
                <w:szCs w:val="28"/>
                <w:lang w:val="en-US"/>
              </w:rPr>
              <w:t>C</w:t>
            </w:r>
            <w:r w:rsidRPr="004E4ACF">
              <w:rPr>
                <w:rFonts w:ascii="Times New Roman" w:hAnsi="Times New Roman"/>
                <w:sz w:val="28"/>
                <w:szCs w:val="28"/>
              </w:rPr>
              <w:t xml:space="preserve"> ли сув</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40о</w:t>
            </w:r>
            <w:r w:rsidRPr="004E4ACF">
              <w:rPr>
                <w:rFonts w:ascii="Times New Roman" w:hAnsi="Times New Roman"/>
                <w:sz w:val="28"/>
                <w:szCs w:val="28"/>
                <w:lang w:val="en-US"/>
              </w:rPr>
              <w:t>C</w:t>
            </w:r>
            <w:r w:rsidRPr="004E4ACF">
              <w:rPr>
                <w:rFonts w:ascii="Times New Roman" w:hAnsi="Times New Roman"/>
                <w:sz w:val="28"/>
                <w:szCs w:val="28"/>
              </w:rPr>
              <w:t xml:space="preserve"> ли водород</w:t>
            </w:r>
          </w:p>
          <w:p w:rsidR="00C73D59" w:rsidRPr="004E4ACF" w:rsidRDefault="00C73D59" w:rsidP="00927FAB">
            <w:pPr>
              <w:spacing w:after="0" w:line="240" w:lineRule="auto"/>
              <w:rPr>
                <w:rFonts w:ascii="Times New Roman" w:hAnsi="Times New Roman"/>
                <w:sz w:val="28"/>
                <w:szCs w:val="28"/>
              </w:rPr>
            </w:pPr>
            <w:r w:rsidRPr="004E4ACF">
              <w:rPr>
                <w:rFonts w:ascii="Times New Roman" w:hAnsi="Times New Roman"/>
                <w:sz w:val="28"/>
                <w:szCs w:val="28"/>
              </w:rPr>
              <w:t>40о</w:t>
            </w:r>
            <w:r w:rsidRPr="004E4ACF">
              <w:rPr>
                <w:rFonts w:ascii="Times New Roman" w:hAnsi="Times New Roman"/>
                <w:sz w:val="28"/>
                <w:szCs w:val="28"/>
                <w:lang w:val="en-US"/>
              </w:rPr>
              <w:t>C</w:t>
            </w:r>
            <w:r w:rsidRPr="004E4ACF">
              <w:rPr>
                <w:rFonts w:ascii="Times New Roman" w:hAnsi="Times New Roman"/>
                <w:sz w:val="28"/>
                <w:szCs w:val="28"/>
              </w:rPr>
              <w:t xml:space="preserve"> ли трансформатор мойи</w:t>
            </w:r>
          </w:p>
        </w:tc>
        <w:tc>
          <w:tcPr>
            <w:tcW w:w="4248" w:type="dxa"/>
            <w:vAlign w:val="bottom"/>
          </w:tcPr>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420</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380</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220</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48-20</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3,1-1,2</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1,1</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0,2</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0,15</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0,1</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0,633</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0,19</w:t>
            </w:r>
          </w:p>
          <w:p w:rsidR="00C73D59" w:rsidRPr="004E4ACF" w:rsidRDefault="00C73D59" w:rsidP="00927FAB">
            <w:pPr>
              <w:spacing w:after="0" w:line="240" w:lineRule="auto"/>
              <w:jc w:val="center"/>
              <w:rPr>
                <w:rFonts w:ascii="Times New Roman" w:hAnsi="Times New Roman"/>
                <w:sz w:val="28"/>
                <w:szCs w:val="28"/>
              </w:rPr>
            </w:pPr>
            <w:r w:rsidRPr="004E4ACF">
              <w:rPr>
                <w:rFonts w:ascii="Times New Roman" w:hAnsi="Times New Roman"/>
                <w:sz w:val="28"/>
                <w:szCs w:val="28"/>
              </w:rPr>
              <w:t>0,164</w:t>
            </w:r>
          </w:p>
        </w:tc>
      </w:tr>
    </w:tbl>
    <w:p w:rsidR="00C73D59" w:rsidRPr="004E4ACF" w:rsidRDefault="00C73D59" w:rsidP="00927FAB">
      <w:pPr>
        <w:spacing w:line="240" w:lineRule="auto"/>
        <w:ind w:left="708"/>
        <w:rPr>
          <w:rFonts w:ascii="Times New Roman" w:hAnsi="Times New Roman"/>
          <w:sz w:val="28"/>
          <w:szCs w:val="28"/>
          <w:lang w:val="en-US"/>
        </w:rPr>
      </w:pPr>
      <w:r w:rsidRPr="004E4ACF">
        <w:rPr>
          <w:rFonts w:ascii="Times New Roman" w:hAnsi="Times New Roman"/>
          <w:sz w:val="28"/>
          <w:szCs w:val="28"/>
          <w:lang w:val="en-US"/>
        </w:rPr>
        <w:t xml:space="preserve">                                                                                                                                       1.5-жадвал</w:t>
      </w:r>
    </w:p>
    <w:p w:rsidR="00C73D59" w:rsidRPr="004E4ACF" w:rsidRDefault="00C73D59" w:rsidP="00927FAB">
      <w:pPr>
        <w:spacing w:line="240" w:lineRule="auto"/>
        <w:rPr>
          <w:rFonts w:ascii="Times New Roman" w:eastAsiaTheme="minorEastAsia" w:hAnsi="Times New Roman"/>
          <w:sz w:val="28"/>
          <w:szCs w:val="28"/>
          <w:lang w:val="en-US"/>
        </w:rPr>
      </w:pPr>
    </w:p>
    <w:p w:rsidR="00C73D59" w:rsidRPr="004E4ACF" w:rsidRDefault="00C73D59" w:rsidP="00927FAB">
      <w:pPr>
        <w:spacing w:line="240" w:lineRule="auto"/>
        <w:rPr>
          <w:rFonts w:ascii="Times New Roman" w:eastAsiaTheme="minorEastAsia" w:hAnsi="Times New Roman"/>
          <w:sz w:val="28"/>
          <w:szCs w:val="28"/>
          <w:lang w:val="en-US"/>
        </w:rPr>
      </w:pPr>
      <w:r w:rsidRPr="004E4ACF">
        <w:rPr>
          <w:rFonts w:ascii="Times New Roman" w:eastAsiaTheme="minorEastAsia" w:hAnsi="Times New Roman"/>
          <w:sz w:val="28"/>
          <w:szCs w:val="28"/>
          <w:lang w:val="en-US"/>
        </w:rPr>
        <w:t>1.5</w:t>
      </w:r>
      <w:r w:rsidR="00341374" w:rsidRPr="004E4ACF">
        <w:rPr>
          <w:rFonts w:ascii="Times New Roman" w:eastAsiaTheme="minorEastAsia" w:hAnsi="Times New Roman"/>
          <w:sz w:val="28"/>
          <w:szCs w:val="28"/>
          <w:lang w:val="en-US"/>
        </w:rPr>
        <w:t>-</w:t>
      </w:r>
      <w:r w:rsidRPr="004E4ACF">
        <w:rPr>
          <w:rFonts w:ascii="Times New Roman" w:eastAsiaTheme="minorEastAsia" w:hAnsi="Times New Roman"/>
          <w:sz w:val="28"/>
          <w:szCs w:val="28"/>
          <w:lang w:val="en-US"/>
        </w:rPr>
        <w:t xml:space="preserve"> жадвалда электр машинасозликда ишлатиладиган материалларнинг иссиқлик ўтказувчанлик коэффициенти кўрсатилган.</w:t>
      </w:r>
    </w:p>
    <w:p w:rsidR="00C73D59" w:rsidRPr="004E4ACF" w:rsidRDefault="00C73D59" w:rsidP="00927FAB">
      <w:pPr>
        <w:spacing w:line="240" w:lineRule="auto"/>
        <w:rPr>
          <w:rFonts w:ascii="Times New Roman" w:eastAsiaTheme="minorEastAsia" w:hAnsi="Times New Roman"/>
          <w:sz w:val="28"/>
          <w:szCs w:val="28"/>
          <w:lang w:val="en-US"/>
        </w:rPr>
      </w:pPr>
      <w:r w:rsidRPr="004E4ACF">
        <w:rPr>
          <w:rFonts w:ascii="Times New Roman" w:eastAsiaTheme="minorEastAsia" w:hAnsi="Times New Roman"/>
          <w:sz w:val="28"/>
          <w:szCs w:val="28"/>
          <w:lang w:val="en-US"/>
        </w:rPr>
        <w:t xml:space="preserve">Жисм юзаси ва муҳит орасидаги иссиқлик алмашинув жараёни мураккаб физик жараён бўлиб, катта миқдордаги факторларга боғлиқ, уни ифодалаш учун Нютон Рихманнинг эмпирик қонунига асосланилади, иссиқлик оқимининг зичлиги жисм юзасига пропорсионал фарқи ҳарорат юқорилиги ва </w:t>
      </w:r>
      <w:r w:rsidR="00341374" w:rsidRPr="004E4ACF">
        <w:rPr>
          <w:rFonts w:ascii="Times New Roman" w:eastAsiaTheme="minorEastAsia" w:hAnsi="Times New Roman"/>
          <w:sz w:val="28"/>
          <w:szCs w:val="28"/>
        </w:rPr>
        <w:t>г</w:t>
      </w:r>
      <w:r w:rsidRPr="004E4ACF">
        <w:rPr>
          <w:rFonts w:ascii="Times New Roman" w:eastAsiaTheme="minorEastAsia" w:hAnsi="Times New Roman"/>
          <w:sz w:val="28"/>
          <w:szCs w:val="28"/>
          <w:lang w:val="en-US"/>
        </w:rPr>
        <w:t>ладагент.</w:t>
      </w:r>
    </w:p>
    <w:p w:rsidR="00C73D59" w:rsidRPr="004E4ACF" w:rsidRDefault="00341374" w:rsidP="00927FAB">
      <w:pPr>
        <w:spacing w:line="240" w:lineRule="auto"/>
        <w:rPr>
          <w:rFonts w:ascii="Times New Roman" w:eastAsiaTheme="minorEastAsia" w:hAnsi="Times New Roman"/>
          <w:sz w:val="28"/>
          <w:szCs w:val="28"/>
        </w:rPr>
      </w:pPr>
      <m:oMath>
        <m:r>
          <m:rPr>
            <m:sty m:val="bi"/>
          </m:rPr>
          <w:rPr>
            <w:rFonts w:ascii="Cambria Math" w:hAnsi="Cambria Math"/>
            <w:sz w:val="28"/>
            <w:szCs w:val="28"/>
            <w:lang w:val="en-US"/>
          </w:rPr>
          <m:t>q</m:t>
        </m:r>
        <m:r>
          <m:rPr>
            <m:sty m:val="bi"/>
          </m:rPr>
          <w:rPr>
            <w:rFonts w:ascii="Cambria Math" w:hAnsi="Cambria Math"/>
            <w:sz w:val="28"/>
            <w:szCs w:val="28"/>
          </w:rPr>
          <m:t>=</m:t>
        </m:r>
        <m:r>
          <m:rPr>
            <m:sty m:val="bi"/>
          </m:rPr>
          <w:rPr>
            <w:rFonts w:ascii="Cambria Math" w:hAnsi="Cambria Math"/>
            <w:sz w:val="28"/>
            <w:szCs w:val="28"/>
            <w:lang w:val="en-US"/>
          </w:rPr>
          <m:t>α</m:t>
        </m:r>
        <m:r>
          <m:rPr>
            <m:sty m:val="bi"/>
          </m:rPr>
          <w:rPr>
            <w:rFonts w:ascii="Cambria Math" w:hAnsi="Cambria Math"/>
            <w:sz w:val="28"/>
            <w:szCs w:val="28"/>
          </w:rPr>
          <m:t>(</m:t>
        </m:r>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t</m:t>
            </m:r>
          </m:e>
          <m:sub>
            <m:r>
              <m:rPr>
                <m:sty m:val="bi"/>
              </m:rPr>
              <w:rPr>
                <w:rFonts w:ascii="Cambria Math" w:eastAsiaTheme="minorEastAsia" w:hAnsi="Cambria Math"/>
                <w:sz w:val="28"/>
                <w:szCs w:val="28"/>
                <w:lang w:val="en-US"/>
              </w:rPr>
              <m:t>c</m:t>
            </m:r>
          </m:sub>
        </m:sSub>
        <m:r>
          <w:rPr>
            <w:rFonts w:ascii="Cambria Math" w:hAnsi="Cambria Math"/>
            <w:sz w:val="28"/>
            <w:szCs w:val="28"/>
          </w:rPr>
          <m:t>-</m:t>
        </m:r>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t</m:t>
            </m:r>
          </m:e>
          <m:sub>
            <m:r>
              <m:rPr>
                <m:sty m:val="bi"/>
              </m:rPr>
              <w:rPr>
                <w:rFonts w:ascii="Cambria Math" w:eastAsiaTheme="minorEastAsia" w:hAnsi="Cambria Math"/>
                <w:sz w:val="28"/>
                <w:szCs w:val="28"/>
                <w:lang w:val="en-US"/>
              </w:rPr>
              <m:t>m</m:t>
            </m:r>
          </m:sub>
        </m:sSub>
        <m:r>
          <w:rPr>
            <w:rFonts w:ascii="Cambria Math" w:hAnsi="Cambria Math"/>
            <w:sz w:val="28"/>
            <w:szCs w:val="28"/>
          </w:rPr>
          <m:t>)</m:t>
        </m:r>
      </m:oMath>
      <w:r w:rsidR="00C73D59" w:rsidRPr="004E4ACF">
        <w:rPr>
          <w:rFonts w:ascii="Times New Roman" w:eastAsiaTheme="minorEastAsia" w:hAnsi="Times New Roman"/>
          <w:sz w:val="28"/>
          <w:szCs w:val="28"/>
        </w:rPr>
        <w:t xml:space="preserve">  (1.173)</w:t>
      </w:r>
    </w:p>
    <w:p w:rsidR="00C73D59" w:rsidRPr="004E4ACF" w:rsidRDefault="00C73D59" w:rsidP="00927FAB">
      <w:pPr>
        <w:spacing w:line="240" w:lineRule="auto"/>
        <w:ind w:left="708"/>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w:t>
      </w:r>
      <m:oMath>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t</m:t>
            </m:r>
          </m:e>
          <m:sub>
            <m:r>
              <m:rPr>
                <m:sty m:val="bi"/>
              </m:rPr>
              <w:rPr>
                <w:rFonts w:ascii="Cambria Math" w:eastAsiaTheme="minorEastAsia" w:hAnsi="Cambria Math"/>
                <w:sz w:val="28"/>
                <w:szCs w:val="28"/>
                <w:lang w:val="en-US"/>
              </w:rPr>
              <m:t>c</m:t>
            </m:r>
          </m:sub>
        </m:sSub>
      </m:oMath>
      <w:r w:rsidRPr="004E4ACF">
        <w:rPr>
          <w:rFonts w:ascii="Times New Roman" w:eastAsiaTheme="minorEastAsia" w:hAnsi="Times New Roman"/>
          <w:sz w:val="28"/>
          <w:szCs w:val="28"/>
        </w:rPr>
        <w:t xml:space="preserve">  жисм юзасининг </w:t>
      </w:r>
      <w:r w:rsidR="00B144FC" w:rsidRPr="004E4ACF">
        <w:rPr>
          <w:rFonts w:ascii="Times New Roman" w:eastAsiaTheme="minorEastAsia" w:hAnsi="Times New Roman"/>
          <w:sz w:val="28"/>
          <w:szCs w:val="28"/>
        </w:rPr>
        <w:t>харорат</w:t>
      </w:r>
      <w:r w:rsidRPr="004E4ACF">
        <w:rPr>
          <w:rFonts w:ascii="Times New Roman" w:eastAsiaTheme="minorEastAsia" w:hAnsi="Times New Roman"/>
          <w:sz w:val="28"/>
          <w:szCs w:val="28"/>
        </w:rPr>
        <w:t>си ,</w:t>
      </w:r>
      <m:oMath>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t</m:t>
            </m:r>
          </m:e>
          <m:sub>
            <m:r>
              <m:rPr>
                <m:sty m:val="bi"/>
              </m:rPr>
              <w:rPr>
                <w:rFonts w:ascii="Cambria Math" w:eastAsiaTheme="minorEastAsia" w:hAnsi="Cambria Math"/>
                <w:sz w:val="28"/>
                <w:szCs w:val="28"/>
                <w:lang w:val="en-US"/>
              </w:rPr>
              <m:t>m</m:t>
            </m:r>
          </m:sub>
        </m:sSub>
      </m:oMath>
      <w:r w:rsidRPr="004E4ACF">
        <w:rPr>
          <w:rFonts w:ascii="Times New Roman" w:eastAsiaTheme="minorEastAsia" w:hAnsi="Times New Roman"/>
          <w:sz w:val="28"/>
          <w:szCs w:val="28"/>
        </w:rPr>
        <w:t xml:space="preserve"> газ ёки суюқлик </w:t>
      </w:r>
      <w:r w:rsidR="00B144FC" w:rsidRPr="004E4ACF">
        <w:rPr>
          <w:rFonts w:ascii="Times New Roman" w:eastAsiaTheme="minorEastAsia" w:hAnsi="Times New Roman"/>
          <w:sz w:val="28"/>
          <w:szCs w:val="28"/>
        </w:rPr>
        <w:t>харорат</w:t>
      </w:r>
      <w:r w:rsidRPr="004E4ACF">
        <w:rPr>
          <w:rFonts w:ascii="Times New Roman" w:eastAsiaTheme="minorEastAsia" w:hAnsi="Times New Roman"/>
          <w:sz w:val="28"/>
          <w:szCs w:val="28"/>
        </w:rPr>
        <w:t xml:space="preserve">си,                                                                </w:t>
      </w:r>
      <m:oMath>
        <m:r>
          <m:rPr>
            <m:sty m:val="bi"/>
          </m:rPr>
          <w:rPr>
            <w:rFonts w:ascii="Cambria Math" w:hAnsi="Cambria Math"/>
            <w:sz w:val="28"/>
            <w:szCs w:val="28"/>
            <w:lang w:val="en-US"/>
          </w:rPr>
          <m:t>α</m:t>
        </m:r>
      </m:oMath>
      <w:r w:rsidRPr="004E4ACF">
        <w:rPr>
          <w:rFonts w:ascii="Times New Roman" w:eastAsiaTheme="minorEastAsia" w:hAnsi="Times New Roman"/>
          <w:b/>
          <w:sz w:val="28"/>
          <w:szCs w:val="28"/>
        </w:rPr>
        <w:t xml:space="preserve"> – </w:t>
      </w:r>
      <w:r w:rsidRPr="004E4ACF">
        <w:rPr>
          <w:rFonts w:ascii="Times New Roman" w:eastAsiaTheme="minorEastAsia" w:hAnsi="Times New Roman"/>
          <w:sz w:val="28"/>
          <w:szCs w:val="28"/>
        </w:rPr>
        <w:t>пропорсионаллик коэффициенти.</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Иссиқлик бериш жараёни асосан шартли ҳаракат муҳитида аниқланади .</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Оқим 2 хилда бўлади: ламинар ва турбулент.</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Ламинар ҳаракатда оқим бир текисда бўлади , турбулент ҳолатида эса ҳаракат тартибсиз бўлади.Оқим ўзгариши ҳар бир ҳолат учун аниқ критик тезликда амалга ошади .Оқим тартиби фақат тезлик билан эмас , балки чексиз Рейнолдс сони билан аниқланади.</w:t>
      </w:r>
    </w:p>
    <w:p w:rsidR="00C73D59" w:rsidRPr="004E4ACF" w:rsidRDefault="00341374" w:rsidP="004E4ACF">
      <w:pPr>
        <w:spacing w:line="240" w:lineRule="auto"/>
        <w:jc w:val="center"/>
        <w:rPr>
          <w:rFonts w:ascii="Times New Roman" w:eastAsiaTheme="minorEastAsia" w:hAnsi="Times New Roman"/>
          <w:sz w:val="28"/>
          <w:szCs w:val="28"/>
        </w:rPr>
      </w:pPr>
      <m:oMath>
        <m:r>
          <w:rPr>
            <w:rFonts w:ascii="Cambria Math" w:eastAsiaTheme="minorEastAsia" w:hAnsi="Cambria Math"/>
            <w:sz w:val="28"/>
            <w:szCs w:val="28"/>
            <w:lang w:val="en-US"/>
          </w:rPr>
          <m:t>Re</m:t>
        </m:r>
        <m:r>
          <w:rPr>
            <w:rFonts w:ascii="Cambria Math" w:eastAsiaTheme="minorEastAsia" w:hAnsi="Cambria Math"/>
            <w:sz w:val="28"/>
            <w:szCs w:val="28"/>
          </w:rPr>
          <m:t>=ʋ</m:t>
        </m:r>
        <m:r>
          <w:rPr>
            <w:rFonts w:ascii="Cambria Math" w:eastAsiaTheme="minorEastAsia" w:hAnsi="Cambria Math"/>
            <w:sz w:val="28"/>
            <w:szCs w:val="28"/>
            <w:lang w:val="en-US"/>
          </w:rPr>
          <m:t>l</m:t>
        </m:r>
        <m:r>
          <w:rPr>
            <w:rFonts w:ascii="Cambria Math" w:eastAsiaTheme="minorEastAsia" w:hAnsi="Cambria Math"/>
            <w:sz w:val="28"/>
            <w:szCs w:val="28"/>
          </w:rPr>
          <m:t>/</m:t>
        </m:r>
        <m:r>
          <w:rPr>
            <w:rFonts w:ascii="Cambria Math" w:eastAsiaTheme="minorEastAsia" w:hAnsi="Cambria Math"/>
            <w:sz w:val="28"/>
            <w:szCs w:val="28"/>
            <w:lang w:val="en-US"/>
          </w:rPr>
          <m:t>v</m:t>
        </m:r>
        <m:r>
          <w:rPr>
            <w:rFonts w:ascii="Cambria Math" w:eastAsiaTheme="minorEastAsia" w:hAnsi="Cambria Math"/>
            <w:sz w:val="28"/>
            <w:szCs w:val="28"/>
          </w:rPr>
          <m:t>.</m:t>
        </m:r>
      </m:oMath>
      <w:r w:rsidR="00C73D59" w:rsidRPr="004E4ACF">
        <w:rPr>
          <w:rFonts w:ascii="Times New Roman" w:eastAsiaTheme="minorEastAsia" w:hAnsi="Times New Roman"/>
          <w:sz w:val="28"/>
          <w:szCs w:val="28"/>
        </w:rPr>
        <w:t xml:space="preserve">        (1.174)</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w:t>
      </w:r>
      <m:oMath>
        <m:r>
          <w:rPr>
            <w:rFonts w:ascii="Cambria Math" w:eastAsiaTheme="minorEastAsia" w:hAnsi="Cambria Math"/>
            <w:sz w:val="28"/>
            <w:szCs w:val="28"/>
          </w:rPr>
          <m:t>ʋ</m:t>
        </m:r>
      </m:oMath>
      <w:r w:rsidRPr="004E4ACF">
        <w:rPr>
          <w:rFonts w:ascii="Times New Roman" w:eastAsiaTheme="minorEastAsia" w:hAnsi="Times New Roman"/>
          <w:sz w:val="28"/>
          <w:szCs w:val="28"/>
        </w:rPr>
        <w:t xml:space="preserve"> – хладагент ҳаракатининг тезлиги,</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w:t>
      </w:r>
      <w:r w:rsidRPr="004E4ACF">
        <w:rPr>
          <w:rFonts w:ascii="Times New Roman" w:eastAsiaTheme="minorEastAsia" w:hAnsi="Times New Roman"/>
          <w:i/>
          <w:sz w:val="28"/>
          <w:szCs w:val="28"/>
        </w:rPr>
        <w:t xml:space="preserve">в </w:t>
      </w:r>
      <w:r w:rsidRPr="004E4ACF">
        <w:rPr>
          <w:rFonts w:ascii="Times New Roman" w:eastAsiaTheme="minorEastAsia" w:hAnsi="Times New Roman"/>
          <w:sz w:val="28"/>
          <w:szCs w:val="28"/>
        </w:rPr>
        <w:t>–хладагент қовушқоқлигининг кинематиккоэффициенти ,</w:t>
      </w:r>
    </w:p>
    <w:p w:rsidR="00C73D59" w:rsidRPr="004E4ACF" w:rsidRDefault="00C73D59" w:rsidP="00927FAB">
      <w:pPr>
        <w:spacing w:line="240" w:lineRule="auto"/>
        <w:rPr>
          <w:rFonts w:ascii="Times New Roman" w:eastAsiaTheme="minorEastAsia" w:hAnsi="Times New Roman"/>
          <w:sz w:val="28"/>
          <w:szCs w:val="28"/>
        </w:rPr>
      </w:pPr>
      <m:oMath>
        <m:r>
          <w:rPr>
            <w:rFonts w:ascii="Cambria Math" w:eastAsiaTheme="minorEastAsia" w:hAnsi="Cambria Math"/>
            <w:sz w:val="28"/>
            <w:szCs w:val="28"/>
            <w:lang w:val="en-US"/>
          </w:rPr>
          <m:t>l</m:t>
        </m:r>
      </m:oMath>
      <w:r w:rsidRPr="004E4ACF">
        <w:rPr>
          <w:rFonts w:ascii="Times New Roman" w:eastAsiaTheme="minorEastAsia" w:hAnsi="Times New Roman"/>
          <w:sz w:val="28"/>
          <w:szCs w:val="28"/>
        </w:rPr>
        <w:t>-хлагадент ҳаракатланадиган тананинг  размери.</w:t>
      </w:r>
    </w:p>
    <w:p w:rsidR="00C73D59" w:rsidRPr="004E4ACF" w:rsidRDefault="00C73D59" w:rsidP="00927FAB">
      <w:pPr>
        <w:spacing w:after="0" w:line="240" w:lineRule="auto"/>
        <w:rPr>
          <w:rFonts w:ascii="Times New Roman" w:eastAsiaTheme="minorEastAsia" w:hAnsi="Times New Roman"/>
          <w:sz w:val="28"/>
          <w:szCs w:val="28"/>
        </w:rPr>
      </w:pPr>
      <w:r w:rsidRPr="004E4ACF">
        <w:rPr>
          <w:rFonts w:ascii="Times New Roman" w:eastAsiaTheme="minorEastAsia" w:hAnsi="Times New Roman"/>
          <w:sz w:val="28"/>
          <w:szCs w:val="28"/>
        </w:rPr>
        <w:t>Табиатан хлагадент ҳаракатланиши 2 турга бўлинади: эркин ва мажбурий.</w:t>
      </w:r>
    </w:p>
    <w:p w:rsidR="00C73D59" w:rsidRPr="004E4ACF" w:rsidRDefault="00C73D59" w:rsidP="00927FAB">
      <w:pPr>
        <w:spacing w:after="0" w:line="240" w:lineRule="auto"/>
        <w:rPr>
          <w:rFonts w:ascii="Times New Roman" w:eastAsiaTheme="minorEastAsia" w:hAnsi="Times New Roman"/>
          <w:sz w:val="28"/>
          <w:szCs w:val="28"/>
        </w:rPr>
      </w:pPr>
      <w:r w:rsidRPr="004E4ACF">
        <w:rPr>
          <w:rFonts w:ascii="Times New Roman" w:eastAsiaTheme="minorEastAsia" w:hAnsi="Times New Roman"/>
          <w:sz w:val="28"/>
          <w:szCs w:val="28"/>
          <w:lang w:val="uz-Cyrl-UZ"/>
        </w:rPr>
        <w:t>Э</w:t>
      </w:r>
      <w:r w:rsidRPr="004E4ACF">
        <w:rPr>
          <w:rFonts w:ascii="Times New Roman" w:eastAsiaTheme="minorEastAsia" w:hAnsi="Times New Roman"/>
          <w:sz w:val="28"/>
          <w:szCs w:val="28"/>
        </w:rPr>
        <w:t>ркин ҳаракат деб гравитатсион майдонда суюқлик ёки газнинг қиздирилган ва совуқ ҳолатда ҳаракатланишига айтилади. Эркин ҳаракатланиш табиий конвексия ҳам дейилади.</w:t>
      </w:r>
    </w:p>
    <w:p w:rsidR="00C73D59" w:rsidRPr="004E4ACF" w:rsidRDefault="00C73D59" w:rsidP="00927FAB">
      <w:pPr>
        <w:spacing w:after="0" w:line="240" w:lineRule="auto"/>
        <w:rPr>
          <w:rFonts w:ascii="Times New Roman" w:eastAsiaTheme="minorEastAsia" w:hAnsi="Times New Roman"/>
          <w:sz w:val="28"/>
          <w:szCs w:val="28"/>
        </w:rPr>
      </w:pPr>
      <w:r w:rsidRPr="004E4ACF">
        <w:rPr>
          <w:rFonts w:ascii="Times New Roman" w:eastAsiaTheme="minorEastAsia" w:hAnsi="Times New Roman"/>
          <w:sz w:val="28"/>
          <w:szCs w:val="28"/>
        </w:rPr>
        <w:t xml:space="preserve">Мажбурий ҳаракат деб ташқи манбалар ёрдамида келиб чиқадиган ҳаракатга айтилади. Мажбурий ҳаракат билан бир қаторда эркин ҳаракат ҳам бўлиши мумкин . Унинг роли мажбурий ҳаракат тезлиги пасайса ва </w:t>
      </w:r>
      <w:r w:rsidR="00B144FC" w:rsidRPr="004E4ACF">
        <w:rPr>
          <w:rFonts w:ascii="Times New Roman" w:eastAsiaTheme="minorEastAsia" w:hAnsi="Times New Roman"/>
          <w:sz w:val="28"/>
          <w:szCs w:val="28"/>
        </w:rPr>
        <w:t>харорат</w:t>
      </w:r>
      <w:r w:rsidRPr="004E4ACF">
        <w:rPr>
          <w:rFonts w:ascii="Times New Roman" w:eastAsiaTheme="minorEastAsia" w:hAnsi="Times New Roman"/>
          <w:sz w:val="28"/>
          <w:szCs w:val="28"/>
        </w:rPr>
        <w:t xml:space="preserve"> ўзгарса ошади.</w:t>
      </w:r>
    </w:p>
    <w:p w:rsidR="00C73D59" w:rsidRPr="004E4ACF" w:rsidRDefault="00C73D59" w:rsidP="00927FAB">
      <w:pPr>
        <w:spacing w:after="0"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Иссиқлик ўтказгичнинг дифференсиал тенглигини қуйидаги формула орқали кўриш мумкин.</w:t>
      </w:r>
    </w:p>
    <w:p w:rsidR="00C73D59" w:rsidRPr="004E4ACF" w:rsidRDefault="00341374" w:rsidP="004E4ACF">
      <w:pPr>
        <w:spacing w:line="240" w:lineRule="auto"/>
        <w:jc w:val="center"/>
        <w:rPr>
          <w:rFonts w:ascii="Times New Roman" w:eastAsiaTheme="minorEastAsia" w:hAnsi="Times New Roman"/>
          <w:sz w:val="28"/>
          <w:szCs w:val="28"/>
        </w:rPr>
      </w:pPr>
      <m:oMath>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r>
          <w:rPr>
            <w:rFonts w:ascii="Cambria Math" w:eastAsiaTheme="minorEastAsia" w:hAnsi="Cambria Math"/>
            <w:sz w:val="28"/>
            <w:szCs w:val="28"/>
          </w:rPr>
          <m:t>=</m:t>
        </m:r>
        <m:r>
          <w:rPr>
            <w:rFonts w:ascii="Cambria Math" w:eastAsiaTheme="minorEastAsia" w:hAnsi="Cambria Math"/>
            <w:sz w:val="28"/>
            <w:szCs w:val="28"/>
            <w:lang w:val="en-US"/>
          </w:rPr>
          <m:t>a</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e>
          <m:sup>
            <m:r>
              <w:rPr>
                <w:rFonts w:ascii="Cambria Math" w:eastAsiaTheme="minorEastAsia" w:hAnsi="Cambria Math"/>
                <w:sz w:val="28"/>
                <w:szCs w:val="28"/>
              </w:rPr>
              <m:t>2</m:t>
            </m:r>
          </m:sup>
        </m:sSup>
        <m:r>
          <w:rPr>
            <w:rFonts w:ascii="Cambria Math" w:eastAsiaTheme="minorEastAsia" w:hAnsi="Cambria Math"/>
            <w:sz w:val="28"/>
            <w:szCs w:val="28"/>
            <w:lang w:val="en-US"/>
          </w:rPr>
          <m:t>t</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q</m:t>
            </m:r>
          </m:e>
          <m:sub>
            <m:r>
              <w:rPr>
                <w:rFonts w:ascii="Cambria Math" w:eastAsiaTheme="minorEastAsia" w:hAnsi="Cambria Math"/>
                <w:sz w:val="28"/>
                <w:szCs w:val="28"/>
                <w:lang w:val="en-US"/>
              </w:rPr>
              <m:t>ᶛ</m:t>
            </m:r>
          </m:sub>
        </m:sSub>
        <m:r>
          <w:rPr>
            <w:rFonts w:ascii="Cambria Math" w:eastAsiaTheme="minorEastAsia" w:hAnsi="Cambria Math"/>
            <w:sz w:val="28"/>
            <w:szCs w:val="28"/>
          </w:rPr>
          <m:t>/</m:t>
        </m:r>
        <m:r>
          <w:rPr>
            <w:rFonts w:ascii="Cambria Math" w:eastAsiaTheme="minorEastAsia" w:hAnsi="Cambria Math"/>
            <w:sz w:val="28"/>
            <w:szCs w:val="28"/>
            <w:lang w:val="en-US"/>
          </w:rPr>
          <m:t>c</m:t>
        </m:r>
        <m:r>
          <w:rPr>
            <w:rFonts w:ascii="Cambria Math" w:eastAsiaTheme="minorEastAsia" w:hAnsi="Cambria Math"/>
            <w:sz w:val="28"/>
            <w:szCs w:val="28"/>
          </w:rPr>
          <m:t>р</m:t>
        </m:r>
      </m:oMath>
      <w:r w:rsidR="00C73D59" w:rsidRPr="004E4ACF">
        <w:rPr>
          <w:rFonts w:ascii="Times New Roman" w:eastAsiaTheme="minorEastAsia" w:hAnsi="Times New Roman"/>
          <w:sz w:val="28"/>
          <w:szCs w:val="28"/>
        </w:rPr>
        <w:t>(1.175)</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Жисмнинг физик параметри диффузия коэффициенти деб ҳам айтилади.</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Бу коффитсиент жисмда иссиқлик ўзгариш характерини кўрсатади. Агар жисм ички иссиқлик манбаига эга бўлмаса   (1.175)  Фуре тенгламаси кўринишида бўлади.</w:t>
      </w:r>
    </w:p>
    <w:p w:rsidR="00C73D59" w:rsidRPr="004E4ACF" w:rsidRDefault="00341374" w:rsidP="004E4ACF">
      <w:pPr>
        <w:spacing w:line="240" w:lineRule="auto"/>
        <w:jc w:val="center"/>
        <w:rPr>
          <w:rFonts w:ascii="Times New Roman" w:eastAsiaTheme="minorEastAsia" w:hAnsi="Times New Roman"/>
          <w:sz w:val="28"/>
          <w:szCs w:val="28"/>
        </w:rPr>
      </w:pPr>
      <m:oMath>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r>
          <m:rPr>
            <m:sty m:val="bi"/>
          </m:rPr>
          <w:rPr>
            <w:rFonts w:ascii="Cambria Math" w:eastAsiaTheme="minorEastAsia" w:hAnsi="Cambria Math"/>
            <w:sz w:val="28"/>
            <w:szCs w:val="28"/>
          </w:rPr>
          <m:t>=</m:t>
        </m:r>
        <m:r>
          <m:rPr>
            <m:sty m:val="bi"/>
          </m:rPr>
          <w:rPr>
            <w:rFonts w:ascii="Cambria Math" w:eastAsiaTheme="minorEastAsia" w:hAnsi="Cambria Math"/>
            <w:sz w:val="28"/>
            <w:szCs w:val="28"/>
            <w:lang w:val="en-US"/>
          </w:rPr>
          <m:t>a</m:t>
        </m:r>
        <m:sSup>
          <m:sSupPr>
            <m:ctrlPr>
              <w:rPr>
                <w:rFonts w:ascii="Cambria Math" w:eastAsiaTheme="minorEastAsia" w:hAnsi="Cambria Math"/>
                <w:b/>
                <w:i/>
                <w:sz w:val="28"/>
                <w:szCs w:val="28"/>
                <w:lang w:val="en-US"/>
              </w:rPr>
            </m:ctrlPr>
          </m:sSupPr>
          <m:e>
            <m:r>
              <m:rPr>
                <m:sty m:val="bi"/>
              </m:rPr>
              <w:rPr>
                <w:rFonts w:ascii="Cambria Math" w:eastAsiaTheme="minorEastAsia" w:hAnsi="Cambria Math"/>
                <w:sz w:val="28"/>
                <w:szCs w:val="28"/>
                <w:lang w:val="en-US"/>
              </w:rPr>
              <m:t>∇</m:t>
            </m:r>
          </m:e>
          <m:sup>
            <m:r>
              <m:rPr>
                <m:sty m:val="bi"/>
              </m:rPr>
              <w:rPr>
                <w:rFonts w:ascii="Cambria Math" w:eastAsiaTheme="minorEastAsia" w:hAnsi="Cambria Math"/>
                <w:sz w:val="28"/>
                <w:szCs w:val="28"/>
                <w:lang w:val="en-US"/>
              </w:rPr>
              <m:t>2</m:t>
            </m:r>
          </m:sup>
        </m:sSup>
        <m:r>
          <m:rPr>
            <m:sty m:val="bi"/>
          </m:rPr>
          <w:rPr>
            <w:rFonts w:ascii="Cambria Math" w:eastAsiaTheme="minorEastAsia" w:hAnsi="Cambria Math"/>
            <w:sz w:val="28"/>
            <w:szCs w:val="28"/>
            <w:lang w:val="en-US"/>
          </w:rPr>
          <m:t>t</m:t>
        </m:r>
        <m:r>
          <m:rPr>
            <m:sty m:val="bi"/>
          </m:rPr>
          <w:rPr>
            <w:rFonts w:ascii="Cambria Math" w:eastAsiaTheme="minorEastAsia" w:hAnsi="Cambria Math"/>
            <w:sz w:val="28"/>
            <w:szCs w:val="28"/>
          </w:rPr>
          <m:t>.</m:t>
        </m:r>
      </m:oMath>
      <w:r w:rsidR="00C73D59" w:rsidRPr="004E4ACF">
        <w:rPr>
          <w:rFonts w:ascii="Times New Roman" w:eastAsiaTheme="minorEastAsia" w:hAnsi="Times New Roman"/>
          <w:sz w:val="28"/>
          <w:szCs w:val="28"/>
        </w:rPr>
        <w:t>(1.176)</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Агар жисмнинг ички иссиқлик манбаи мавжуд бўлса (1.176)  бу ҳолда Пуассон тенгламасига айланади.</w:t>
      </w:r>
    </w:p>
    <w:p w:rsidR="00C73D59" w:rsidRPr="004E4ACF" w:rsidRDefault="00BF45D4" w:rsidP="004E4ACF">
      <w:pPr>
        <w:spacing w:line="240" w:lineRule="auto"/>
        <w:jc w:val="center"/>
        <w:rPr>
          <w:rFonts w:ascii="Times New Roman" w:eastAsiaTheme="minorEastAsia" w:hAnsi="Times New Roman"/>
          <w:sz w:val="28"/>
          <w:szCs w:val="28"/>
        </w:rPr>
      </w:pPr>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e>
          <m:sup>
            <m:r>
              <w:rPr>
                <w:rFonts w:ascii="Cambria Math" w:eastAsiaTheme="minorEastAsia" w:hAnsi="Cambria Math"/>
                <w:sz w:val="28"/>
                <w:szCs w:val="28"/>
              </w:rPr>
              <m:t>2</m:t>
            </m:r>
          </m:sup>
        </m:sSup>
        <m:r>
          <w:rPr>
            <w:rFonts w:ascii="Cambria Math" w:eastAsiaTheme="minorEastAsia" w:hAnsi="Cambria Math"/>
            <w:sz w:val="28"/>
            <w:szCs w:val="28"/>
            <w:lang w:val="en-US"/>
          </w:rPr>
          <m:t>t</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q</m:t>
            </m:r>
          </m:e>
          <m:sub>
            <m:r>
              <w:rPr>
                <w:rFonts w:ascii="Cambria Math" w:eastAsiaTheme="minorEastAsia" w:hAnsi="Cambria Math"/>
                <w:sz w:val="28"/>
                <w:szCs w:val="28"/>
                <w:lang w:val="en-US"/>
              </w:rPr>
              <m:t>ᶛ</m:t>
            </m:r>
          </m:sub>
        </m:sSub>
        <m:r>
          <w:rPr>
            <w:rFonts w:ascii="Cambria Math" w:eastAsiaTheme="minorEastAsia" w:hAnsi="Cambria Math"/>
            <w:sz w:val="28"/>
            <w:szCs w:val="28"/>
          </w:rPr>
          <m:t>/ƛ=0</m:t>
        </m:r>
      </m:oMath>
      <w:r w:rsidR="00C73D59" w:rsidRPr="004E4ACF">
        <w:rPr>
          <w:rFonts w:ascii="Times New Roman" w:eastAsiaTheme="minorEastAsia" w:hAnsi="Times New Roman"/>
          <w:sz w:val="28"/>
          <w:szCs w:val="28"/>
        </w:rPr>
        <w:t>.       (1.177)</w:t>
      </w:r>
    </w:p>
    <w:p w:rsidR="00C73D59" w:rsidRPr="004E4ACF" w:rsidRDefault="00C73D59" w:rsidP="00927FAB">
      <w:pPr>
        <w:spacing w:line="240" w:lineRule="auto"/>
        <w:rPr>
          <w:rFonts w:ascii="Times New Roman" w:eastAsiaTheme="minorEastAsia" w:hAnsi="Times New Roman"/>
          <w:sz w:val="28"/>
          <w:szCs w:val="28"/>
        </w:rPr>
      </w:pPr>
      <w:r w:rsidRPr="004E4ACF">
        <w:rPr>
          <w:rFonts w:ascii="Times New Roman" w:eastAsiaTheme="minorEastAsia" w:hAnsi="Times New Roman"/>
          <w:sz w:val="28"/>
          <w:szCs w:val="28"/>
        </w:rPr>
        <w:t>Оқибатда ички иссиқлик ўтказиш манбаларининг мавжуд бўлмаслиги (1.177) Лаплас тенгламаси кўринишида бўлади.</w:t>
      </w:r>
    </w:p>
    <w:p w:rsidR="00C73D59" w:rsidRPr="004E4ACF" w:rsidRDefault="00BF45D4" w:rsidP="004E4ACF">
      <w:pPr>
        <w:spacing w:line="240" w:lineRule="auto"/>
        <w:jc w:val="center"/>
        <w:rPr>
          <w:rFonts w:ascii="Times New Roman" w:eastAsiaTheme="minorEastAsia" w:hAnsi="Times New Roman"/>
          <w:sz w:val="28"/>
          <w:szCs w:val="28"/>
        </w:rPr>
      </w:pPr>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e>
          <m:sup>
            <m:r>
              <w:rPr>
                <w:rFonts w:ascii="Cambria Math" w:eastAsiaTheme="minorEastAsia" w:hAnsi="Cambria Math"/>
                <w:sz w:val="28"/>
                <w:szCs w:val="28"/>
              </w:rPr>
              <m:t>2</m:t>
            </m:r>
          </m:sup>
        </m:sSup>
        <m:r>
          <w:rPr>
            <w:rFonts w:ascii="Cambria Math" w:eastAsiaTheme="minorEastAsia" w:hAnsi="Cambria Math"/>
            <w:sz w:val="28"/>
            <w:szCs w:val="28"/>
            <w:lang w:val="en-US"/>
          </w:rPr>
          <m:t>t</m:t>
        </m:r>
        <m:r>
          <w:rPr>
            <w:rFonts w:ascii="Cambria Math" w:eastAsiaTheme="minorEastAsia" w:hAnsi="Cambria Math"/>
            <w:sz w:val="28"/>
            <w:szCs w:val="28"/>
          </w:rPr>
          <m:t>=0</m:t>
        </m:r>
      </m:oMath>
      <w:r w:rsidR="00C73D59" w:rsidRPr="004E4ACF">
        <w:rPr>
          <w:rFonts w:ascii="Times New Roman" w:eastAsiaTheme="minorEastAsia" w:hAnsi="Times New Roman"/>
          <w:sz w:val="28"/>
          <w:szCs w:val="28"/>
        </w:rPr>
        <w:t>.              (1.178)</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Тенгламаларнинг ечимини топпиш учун (1.175)-(1.178)  унинг бир маъноли шартини келтириб чиқариш керак. Бу шартлар ўзаро ўз ичига геометри</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шартларни олади. Бунда жисмнинг формаси ва ҳажмини, физик ҳолатини, ички иссиқлик манбаларини кўрсатувчи шартларни ўз ичига олади. Иссиқликнинг тарқалиш қонунини ўз ичига олувчи бошланғич шартлар ва оқибатда ҳудудий шартлар ҳосил бўлади. Охирги шарт бир қанча усуллар билан берилиши мумкин.Енг кўп ишлатиладиган усул – бу иссиқликнинг ҳар бир вақт учун жисм юзаси бўйлаб тарқалиши ҳисобланади.</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 xml:space="preserve">Хладагент ҳарорати </w:t>
      </w:r>
      <m:oMath>
        <m:r>
          <w:rPr>
            <w:rFonts w:ascii="Cambria Math" w:eastAsiaTheme="minorEastAsia" w:hAnsi="Cambria Math"/>
            <w:sz w:val="28"/>
            <w:szCs w:val="28"/>
            <w:lang w:val="en-US"/>
          </w:rPr>
          <m:t>tm</m:t>
        </m:r>
      </m:oMath>
      <w:r w:rsidRPr="004E4ACF">
        <w:rPr>
          <w:rFonts w:ascii="Times New Roman" w:eastAsiaTheme="minorEastAsia" w:hAnsi="Times New Roman"/>
          <w:sz w:val="28"/>
          <w:szCs w:val="28"/>
        </w:rPr>
        <w:t xml:space="preserve"> да, иссиқлик алмашинув қонуни эса жисм юзаси ва оралиғи билан биргаликда берилади.</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 xml:space="preserve"> (3- турдаги чегараланган шартда).</w:t>
      </w:r>
    </w:p>
    <w:p w:rsidR="00C73D59" w:rsidRPr="004E4ACF" w:rsidRDefault="00C73D59" w:rsidP="00927FAB">
      <w:pPr>
        <w:spacing w:line="240" w:lineRule="auto"/>
        <w:jc w:val="both"/>
        <w:rPr>
          <w:rFonts w:ascii="Times New Roman" w:hAnsi="Times New Roman"/>
          <w:sz w:val="28"/>
          <w:szCs w:val="28"/>
        </w:rPr>
      </w:pPr>
      <w:r w:rsidRPr="004E4ACF">
        <w:rPr>
          <w:rFonts w:ascii="Times New Roman" w:eastAsiaTheme="minorEastAsia" w:hAnsi="Times New Roman"/>
          <w:sz w:val="28"/>
          <w:szCs w:val="28"/>
        </w:rPr>
        <w:t>Чегараланган шартларнинг учинчи турдаги ёзув формаси                1.175 ва 1.178 – дан олинган бўлиши мумкин.</w:t>
      </w:r>
    </w:p>
    <w:p w:rsidR="00C73D59" w:rsidRPr="004E4ACF" w:rsidRDefault="00BF45D4" w:rsidP="004E4ACF">
      <w:pPr>
        <w:spacing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lang w:val="en-US"/>
              </w:rPr>
            </m:ctrlPr>
          </m:sSubPr>
          <m:e>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grad</m:t>
                </m:r>
              </m:e>
            </m:d>
          </m:e>
          <m:sub>
            <m:r>
              <w:rPr>
                <w:rFonts w:ascii="Cambria Math" w:eastAsiaTheme="minorEastAsia" w:hAnsi="Cambria Math"/>
                <w:sz w:val="28"/>
                <w:szCs w:val="28"/>
                <w:lang w:val="en-US"/>
              </w:rPr>
              <m:t>c</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∂t</m:t>
                </m:r>
              </m:num>
              <m:den>
                <m:r>
                  <w:rPr>
                    <w:rFonts w:ascii="Cambria Math" w:eastAsiaTheme="minorEastAsia" w:hAnsi="Cambria Math"/>
                    <w:sz w:val="28"/>
                    <w:szCs w:val="28"/>
                    <w:lang w:val="en-US"/>
                  </w:rPr>
                  <m:t>∂n</m:t>
                </m:r>
              </m:den>
            </m:f>
            <m:r>
              <w:rPr>
                <w:rFonts w:ascii="Cambria Math" w:eastAsiaTheme="minorEastAsia" w:hAnsi="Cambria Math"/>
                <w:sz w:val="28"/>
                <w:szCs w:val="28"/>
              </w:rPr>
              <m:t>)</m:t>
            </m:r>
          </m:e>
          <m:sub>
            <m:r>
              <w:rPr>
                <w:rFonts w:ascii="Cambria Math" w:eastAsiaTheme="minorEastAsia" w:hAnsi="Cambria Math"/>
                <w:sz w:val="28"/>
                <w:szCs w:val="28"/>
                <w:lang w:val="en-US"/>
              </w:rPr>
              <m:t>c</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α</m:t>
            </m:r>
          </m:num>
          <m:den>
            <m:r>
              <w:rPr>
                <w:rFonts w:ascii="Cambria Math" w:eastAsiaTheme="minorEastAsia" w:hAnsi="Cambria Math"/>
                <w:sz w:val="28"/>
                <w:szCs w:val="28"/>
              </w:rPr>
              <m:t>ƛ</m:t>
            </m:r>
          </m:den>
        </m:f>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t</m:t>
            </m:r>
          </m:e>
          <m:sub>
            <m:r>
              <w:rPr>
                <w:rFonts w:ascii="Cambria Math" w:eastAsiaTheme="minorEastAsia" w:hAnsi="Cambria Math"/>
                <w:sz w:val="28"/>
                <w:szCs w:val="28"/>
                <w:lang w:val="en-US"/>
              </w:rPr>
              <m:t>c</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t</m:t>
            </m:r>
          </m:e>
          <m:sub>
            <m:r>
              <w:rPr>
                <w:rFonts w:ascii="Cambria Math" w:eastAsiaTheme="minorEastAsia" w:hAnsi="Cambria Math"/>
                <w:sz w:val="28"/>
                <w:szCs w:val="28"/>
                <w:lang w:val="en-US"/>
              </w:rPr>
              <m:t>m</m:t>
            </m:r>
          </m:sub>
        </m:sSub>
        <m:r>
          <w:rPr>
            <w:rFonts w:ascii="Cambria Math" w:eastAsiaTheme="minorEastAsia" w:hAnsi="Cambria Math"/>
            <w:sz w:val="28"/>
            <w:szCs w:val="28"/>
          </w:rPr>
          <m:t>)</m:t>
        </m:r>
      </m:oMath>
      <w:r w:rsidR="00C73D59" w:rsidRPr="004E4ACF">
        <w:rPr>
          <w:rFonts w:ascii="Times New Roman" w:eastAsiaTheme="minorEastAsia" w:hAnsi="Times New Roman"/>
          <w:sz w:val="28"/>
          <w:szCs w:val="28"/>
        </w:rPr>
        <w:t>,              (1.179)</w:t>
      </w:r>
    </w:p>
    <w:p w:rsidR="00C73D59" w:rsidRPr="004E4ACF" w:rsidRDefault="00C73D59" w:rsidP="00927FAB">
      <w:pPr>
        <w:spacing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∂t</m:t>
                </m:r>
              </m:num>
              <m:den>
                <m:r>
                  <w:rPr>
                    <w:rFonts w:ascii="Cambria Math" w:eastAsiaTheme="minorEastAsia" w:hAnsi="Cambria Math"/>
                    <w:sz w:val="28"/>
                    <w:szCs w:val="28"/>
                    <w:lang w:val="en-US"/>
                  </w:rPr>
                  <m:t>∂n</m:t>
                </m:r>
              </m:den>
            </m:f>
            <m:r>
              <w:rPr>
                <w:rFonts w:ascii="Cambria Math" w:eastAsiaTheme="minorEastAsia" w:hAnsi="Cambria Math"/>
                <w:sz w:val="28"/>
                <w:szCs w:val="28"/>
              </w:rPr>
              <m:t>)</m:t>
            </m:r>
          </m:e>
          <m:sub>
            <m:r>
              <w:rPr>
                <w:rFonts w:ascii="Cambria Math" w:eastAsiaTheme="minorEastAsia" w:hAnsi="Cambria Math"/>
                <w:sz w:val="28"/>
                <w:szCs w:val="28"/>
                <w:lang w:val="en-US"/>
              </w:rPr>
              <m:t>c</m:t>
            </m:r>
          </m:sub>
        </m:sSub>
      </m:oMath>
      <w:r w:rsidRPr="004E4ACF">
        <w:rPr>
          <w:rFonts w:ascii="Times New Roman" w:eastAsiaTheme="minorEastAsia" w:hAnsi="Times New Roman"/>
          <w:sz w:val="28"/>
          <w:szCs w:val="28"/>
        </w:rPr>
        <w:t xml:space="preserve"> – жисм юзасидаги градиент </w:t>
      </w:r>
      <w:r w:rsidR="00B144FC" w:rsidRPr="004E4ACF">
        <w:rPr>
          <w:rFonts w:ascii="Times New Roman" w:eastAsiaTheme="minorEastAsia" w:hAnsi="Times New Roman"/>
          <w:sz w:val="28"/>
          <w:szCs w:val="28"/>
        </w:rPr>
        <w:t>харорат</w:t>
      </w:r>
      <w:r w:rsidRPr="004E4ACF">
        <w:rPr>
          <w:rFonts w:ascii="Times New Roman" w:eastAsiaTheme="minorEastAsia" w:hAnsi="Times New Roman"/>
          <w:sz w:val="28"/>
          <w:szCs w:val="28"/>
        </w:rPr>
        <w:t>си.</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 xml:space="preserve">Жисмнинг ички энергияси ўзгармайди ва </w:t>
      </w:r>
      <w:r w:rsidR="00B144FC" w:rsidRPr="004E4ACF">
        <w:rPr>
          <w:rFonts w:ascii="Times New Roman" w:eastAsiaTheme="minorEastAsia" w:hAnsi="Times New Roman"/>
          <w:sz w:val="28"/>
          <w:szCs w:val="28"/>
        </w:rPr>
        <w:t>харорат</w:t>
      </w:r>
      <w:r w:rsidRPr="004E4ACF">
        <w:rPr>
          <w:rFonts w:ascii="Times New Roman" w:eastAsiaTheme="minorEastAsia" w:hAnsi="Times New Roman"/>
          <w:sz w:val="28"/>
          <w:szCs w:val="28"/>
        </w:rPr>
        <w:t xml:space="preserve"> жисмнинг ҳар қандай нуқтасида вақт бўйича ўзгармайди.</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Статсионар тартибда жисмни совитувчи муҳит билан иссиқлик тенг жойлашган.</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Статсионар режимда ички иссиқлик манбалари бўлмаса, текис юзада тенгламанинг ечими (1.179 ) жисмнинг қалинлиги бўйлаб тўғри тақсимланган.</w:t>
      </w:r>
    </w:p>
    <w:p w:rsidR="00C73D59" w:rsidRPr="004E4ACF" w:rsidRDefault="00C73D59" w:rsidP="00927FAB">
      <w:pPr>
        <w:spacing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Иссиқлик миқдори берилган жисм орқали вақт бирлигига боғлиқ.</w:t>
      </w:r>
    </w:p>
    <w:p w:rsidR="00C73D59" w:rsidRPr="004E4ACF" w:rsidRDefault="00C73D59" w:rsidP="00927FAB">
      <w:pPr>
        <w:pStyle w:val="a9"/>
        <w:numPr>
          <w:ilvl w:val="0"/>
          <w:numId w:val="2"/>
        </w:numPr>
        <w:spacing w:after="160" w:line="240" w:lineRule="auto"/>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Тур чегараланиш шарти учун</w:t>
      </w:r>
    </w:p>
    <w:p w:rsidR="00C73D59" w:rsidRPr="004E4ACF" w:rsidRDefault="001166A0" w:rsidP="00927FAB">
      <w:pPr>
        <w:pStyle w:val="a9"/>
        <w:spacing w:line="240" w:lineRule="auto"/>
        <w:jc w:val="both"/>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lang w:val="en-US"/>
          </w:rPr>
          <m:t xml:space="preserve">                                      Q=</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ƛ</m:t>
            </m:r>
          </m:num>
          <m:den>
            <m:r>
              <w:rPr>
                <w:rFonts w:ascii="Cambria Math" w:eastAsiaTheme="minorEastAsia" w:hAnsi="Cambria Math" w:cs="Times New Roman"/>
                <w:sz w:val="28"/>
                <w:szCs w:val="28"/>
                <w:lang w:val="en-US"/>
              </w:rPr>
              <m:t>∂</m:t>
            </m:r>
          </m:den>
        </m:f>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c1</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c2</m:t>
                </m:r>
              </m:sub>
            </m:sSub>
          </m:e>
        </m:d>
        <m:r>
          <w:rPr>
            <w:rFonts w:ascii="Cambria Math" w:eastAsiaTheme="minorEastAsia" w:hAnsi="Cambria Math" w:cs="Times New Roman"/>
            <w:sz w:val="28"/>
            <w:szCs w:val="28"/>
            <w:lang w:val="en-US"/>
          </w:rPr>
          <m:t>F;</m:t>
        </m:r>
      </m:oMath>
      <w:r w:rsidR="00C73D59" w:rsidRPr="004E4ACF">
        <w:rPr>
          <w:rFonts w:ascii="Times New Roman" w:eastAsiaTheme="minorEastAsia" w:hAnsi="Times New Roman" w:cs="Times New Roman"/>
          <w:sz w:val="28"/>
          <w:szCs w:val="28"/>
          <w:lang w:val="en-US"/>
        </w:rPr>
        <w:t xml:space="preserve">           (1.180)</w:t>
      </w:r>
    </w:p>
    <w:p w:rsidR="00C73D59" w:rsidRPr="004E4ACF" w:rsidRDefault="00C73D59" w:rsidP="00927FAB">
      <w:pPr>
        <w:pStyle w:val="a9"/>
        <w:spacing w:line="240" w:lineRule="auto"/>
        <w:jc w:val="both"/>
        <w:rPr>
          <w:rFonts w:ascii="Times New Roman" w:eastAsiaTheme="minorEastAsia" w:hAnsi="Times New Roman" w:cs="Times New Roman"/>
          <w:sz w:val="28"/>
          <w:szCs w:val="28"/>
          <w:lang w:val="en-US"/>
        </w:rPr>
      </w:pPr>
    </w:p>
    <w:p w:rsidR="00C73D59" w:rsidRPr="004E4ACF" w:rsidRDefault="00C73D59" w:rsidP="00927FAB">
      <w:pPr>
        <w:pStyle w:val="a9"/>
        <w:spacing w:line="240" w:lineRule="auto"/>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3-турнинг чегараланиш шарти учун , жисм юзасида иссиқлик узатиш коэффициенти </w:t>
      </w:r>
      <m:oMath>
        <m:r>
          <w:rPr>
            <w:rFonts w:ascii="Cambria Math" w:eastAsiaTheme="minorEastAsia" w:hAnsi="Cambria Math" w:cs="Times New Roman"/>
            <w:sz w:val="28"/>
            <w:szCs w:val="28"/>
            <w:lang w:val="en-US"/>
          </w:rPr>
          <m:t>α</m:t>
        </m:r>
      </m:oMath>
      <w:r w:rsidRPr="004E4ACF">
        <w:rPr>
          <w:rFonts w:ascii="Times New Roman" w:eastAsiaTheme="minorEastAsia" w:hAnsi="Times New Roman" w:cs="Times New Roman"/>
          <w:sz w:val="28"/>
          <w:szCs w:val="28"/>
        </w:rPr>
        <w:t xml:space="preserve"> ва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 муҳити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m:t>
            </m:r>
          </m:sub>
        </m:sSub>
      </m:oMath>
      <w:r w:rsidRPr="004E4ACF">
        <w:rPr>
          <w:rFonts w:ascii="Times New Roman" w:eastAsiaTheme="minorEastAsia" w:hAnsi="Times New Roman" w:cs="Times New Roman"/>
          <w:sz w:val="28"/>
          <w:szCs w:val="28"/>
        </w:rPr>
        <w:t xml:space="preserve"> берилади.</w:t>
      </w:r>
    </w:p>
    <w:p w:rsidR="00C73D59" w:rsidRPr="004E4ACF" w:rsidRDefault="001166A0" w:rsidP="004E4ACF">
      <w:pPr>
        <w:pStyle w:val="a9"/>
        <w:spacing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m:t>
                </m:r>
              </m:sub>
            </m:sSub>
          </m:e>
        </m:d>
        <m:r>
          <w:rPr>
            <w:rFonts w:ascii="Cambria Math" w:eastAsiaTheme="minorEastAsia" w:hAnsi="Cambria Math" w:cs="Times New Roman"/>
            <w:sz w:val="28"/>
            <w:szCs w:val="28"/>
            <w:lang w:val="en-US"/>
          </w:rPr>
          <m:t>F</m:t>
        </m:r>
        <m:r>
          <w:rPr>
            <w:rFonts w:ascii="Cambria Math" w:eastAsiaTheme="minorEastAsia" w:hAnsi="Cambria Math" w:cs="Times New Roman"/>
            <w:sz w:val="28"/>
            <w:szCs w:val="28"/>
          </w:rPr>
          <m:t>,</m:t>
        </m:r>
      </m:oMath>
      <w:r w:rsidR="00C73D59" w:rsidRPr="004E4ACF">
        <w:rPr>
          <w:rFonts w:ascii="Times New Roman" w:eastAsiaTheme="minorEastAsia" w:hAnsi="Times New Roman" w:cs="Times New Roman"/>
          <w:sz w:val="28"/>
          <w:szCs w:val="28"/>
        </w:rPr>
        <w:t xml:space="preserve">             (1.181)</w:t>
      </w:r>
    </w:p>
    <w:p w:rsidR="00C73D59" w:rsidRPr="004E4ACF" w:rsidRDefault="00C73D59" w:rsidP="00927FAB">
      <w:pPr>
        <w:pStyle w:val="a9"/>
        <w:spacing w:line="240" w:lineRule="auto"/>
        <w:jc w:val="both"/>
        <w:rPr>
          <w:rFonts w:ascii="Times New Roman" w:eastAsiaTheme="minorEastAsia" w:hAnsi="Times New Roman" w:cs="Times New Roman"/>
          <w:sz w:val="28"/>
          <w:szCs w:val="28"/>
        </w:rPr>
      </w:pPr>
    </w:p>
    <w:p w:rsidR="00C73D59" w:rsidRPr="004E4ACF" w:rsidRDefault="00C73D59" w:rsidP="00927FAB">
      <w:pPr>
        <w:pStyle w:val="a9"/>
        <w:spacing w:line="240" w:lineRule="auto"/>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Бу ерда </w:t>
      </w:r>
      <m:oMath>
        <m:r>
          <w:rPr>
            <w:rFonts w:ascii="Cambria Math" w:eastAsiaTheme="minorEastAsia" w:hAnsi="Cambria Math" w:cs="Times New Roman"/>
            <w:sz w:val="28"/>
            <w:szCs w:val="28"/>
            <w:lang w:val="en-US"/>
          </w:rPr>
          <m:t>k</m:t>
        </m:r>
      </m:oMath>
      <w:r w:rsidRPr="004E4ACF">
        <w:rPr>
          <w:rFonts w:ascii="Times New Roman" w:eastAsiaTheme="minorEastAsia" w:hAnsi="Times New Roman" w:cs="Times New Roman"/>
          <w:sz w:val="28"/>
          <w:szCs w:val="28"/>
        </w:rPr>
        <w:t xml:space="preserve"> – иссиқлик етказиб бериш коэффициенти, у энергияни иссиқлик ўтказувчи жисм ва конвексия орасидаги жисм орқали биргаликда узатиш билан характерланади.</w:t>
      </w:r>
    </w:p>
    <w:p w:rsidR="00C73D59" w:rsidRPr="004E4ACF" w:rsidRDefault="001166A0" w:rsidP="004E4ACF">
      <w:pPr>
        <w:pStyle w:val="a9"/>
        <w:spacing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k</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num>
              <m:den>
                <m:r>
                  <w:rPr>
                    <w:rFonts w:ascii="Cambria Math" w:eastAsiaTheme="minorEastAsia" w:hAnsi="Cambria Math" w:cs="Times New Roman"/>
                    <w:sz w:val="28"/>
                    <w:szCs w:val="28"/>
                  </w:rPr>
                  <m:t>ƛ</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α</m:t>
                </m:r>
              </m:den>
            </m:f>
          </m:den>
        </m:f>
      </m:oMath>
      <w:r w:rsidR="00C73D59" w:rsidRPr="004E4ACF">
        <w:rPr>
          <w:rFonts w:ascii="Times New Roman" w:eastAsiaTheme="minorEastAsia" w:hAnsi="Times New Roman" w:cs="Times New Roman"/>
          <w:sz w:val="28"/>
          <w:szCs w:val="28"/>
        </w:rPr>
        <w:t xml:space="preserve">                             (1.182)</w:t>
      </w:r>
    </w:p>
    <w:p w:rsidR="001166A0" w:rsidRPr="004E4ACF" w:rsidRDefault="001166A0" w:rsidP="00927FAB">
      <w:pPr>
        <w:pStyle w:val="a9"/>
        <w:spacing w:line="240" w:lineRule="auto"/>
        <w:rPr>
          <w:rFonts w:ascii="Times New Roman" w:eastAsiaTheme="minorEastAsia" w:hAnsi="Times New Roman" w:cs="Times New Roman"/>
          <w:i/>
          <w:sz w:val="28"/>
          <w:szCs w:val="28"/>
        </w:rPr>
      </w:pPr>
    </w:p>
    <w:p w:rsidR="00C73D59" w:rsidRPr="004E4ACF" w:rsidRDefault="00C73D59" w:rsidP="00927FAB">
      <w:pPr>
        <w:pStyle w:val="a9"/>
        <w:spacing w:line="240" w:lineRule="auto"/>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(1.180) ва (1.181) – тенгламалар ом қонунининг электр занжирлар учун тенгламасига кўра бир хил. Уларни қуйидаги кўринишда ёзиш мумкин.</w:t>
      </w:r>
    </w:p>
    <w:p w:rsidR="00C73D59" w:rsidRPr="004E4ACF" w:rsidRDefault="00C73D59" w:rsidP="004E4ACF">
      <w:pPr>
        <w:pStyle w:val="a9"/>
        <w:spacing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2</m:t>
            </m:r>
          </m:den>
        </m:f>
      </m:oMath>
      <w:r w:rsidRPr="004E4ACF">
        <w:rPr>
          <w:rFonts w:ascii="Times New Roman" w:eastAsiaTheme="minorEastAsia" w:hAnsi="Times New Roman" w:cs="Times New Roman"/>
          <w:sz w:val="28"/>
          <w:szCs w:val="28"/>
        </w:rPr>
        <w:t xml:space="preserve">               (1.183)</w:t>
      </w:r>
    </w:p>
    <w:p w:rsidR="00C73D59" w:rsidRPr="004E4ACF" w:rsidRDefault="00C73D59" w:rsidP="00927FAB">
      <w:pPr>
        <w:pStyle w:val="a9"/>
        <w:spacing w:line="240" w:lineRule="auto"/>
        <w:jc w:val="both"/>
        <w:rPr>
          <w:rFonts w:ascii="Times New Roman" w:eastAsiaTheme="minorEastAsia" w:hAnsi="Times New Roman" w:cs="Times New Roman"/>
          <w:sz w:val="28"/>
          <w:szCs w:val="28"/>
        </w:rPr>
      </w:pPr>
    </w:p>
    <w:p w:rsidR="00C73D59" w:rsidRPr="004E4ACF" w:rsidRDefault="00C73D59" w:rsidP="004E4ACF">
      <w:pPr>
        <w:pStyle w:val="a9"/>
        <w:spacing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m:t>
                </m:r>
              </m:sub>
            </m:sSub>
          </m:num>
          <m:den>
            <m:r>
              <w:rPr>
                <w:rFonts w:ascii="Cambria Math" w:eastAsiaTheme="minorEastAsia" w:hAnsi="Cambria Math" w:cs="Times New Roman"/>
                <w:sz w:val="28"/>
                <w:szCs w:val="28"/>
                <w:lang w:val="en-US"/>
              </w:rPr>
              <m:t>R</m:t>
            </m:r>
          </m:den>
        </m:f>
      </m:oMath>
      <w:r w:rsidRPr="004E4ACF">
        <w:rPr>
          <w:rFonts w:ascii="Times New Roman" w:eastAsiaTheme="minorEastAsia" w:hAnsi="Times New Roman" w:cs="Times New Roman"/>
          <w:sz w:val="28"/>
          <w:szCs w:val="28"/>
        </w:rPr>
        <w:t xml:space="preserve">               (1.184)</w:t>
      </w:r>
    </w:p>
    <w:p w:rsidR="00C73D59" w:rsidRPr="004E4ACF" w:rsidRDefault="00C73D59" w:rsidP="00927FAB">
      <w:pPr>
        <w:pStyle w:val="a9"/>
        <w:spacing w:line="240" w:lineRule="auto"/>
        <w:jc w:val="both"/>
        <w:rPr>
          <w:rFonts w:ascii="Times New Roman" w:eastAsiaTheme="minorEastAsia" w:hAnsi="Times New Roman" w:cs="Times New Roman"/>
          <w:sz w:val="28"/>
          <w:szCs w:val="28"/>
        </w:rPr>
      </w:pP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Бу ерда </w:t>
      </w:r>
      <m:oMath>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ƛ=</m:t>
        </m:r>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/ƛ</m:t>
        </m:r>
      </m:oMath>
      <w:r w:rsidRPr="004E4ACF">
        <w:rPr>
          <w:rFonts w:ascii="Times New Roman" w:eastAsiaTheme="minorEastAsia" w:hAnsi="Times New Roman" w:cs="Times New Roman"/>
          <w:sz w:val="28"/>
          <w:szCs w:val="28"/>
        </w:rPr>
        <w:t xml:space="preserve"> –иссиқлик ўтказувчи жисмнинг термик қаршилиги, </w:t>
      </w:r>
      <m:oMath>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ƛ=</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num>
          <m:den>
            <m:r>
              <w:rPr>
                <w:rFonts w:ascii="Cambria Math" w:eastAsiaTheme="minorEastAsia" w:hAnsi="Cambria Math" w:cs="Times New Roman"/>
                <w:sz w:val="28"/>
                <w:szCs w:val="28"/>
              </w:rPr>
              <m:t>ƛ</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α</m:t>
            </m:r>
          </m:den>
        </m:f>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ƛ+</m:t>
        </m:r>
        <m:r>
          <w:rPr>
            <w:rFonts w:ascii="Cambria Math" w:eastAsiaTheme="minorEastAsia" w:hAnsi="Cambria Math" w:cs="Times New Roman"/>
            <w:sz w:val="28"/>
            <w:szCs w:val="28"/>
            <w:lang w:val="en-US"/>
          </w:rPr>
          <m:t>Rα</m:t>
        </m:r>
        <m:r>
          <w:rPr>
            <w:rFonts w:ascii="Cambria Math" w:eastAsiaTheme="minorEastAsia" w:hAnsi="Cambria Math" w:cs="Times New Roman"/>
            <w:sz w:val="28"/>
            <w:szCs w:val="28"/>
          </w:rPr>
          <m:t>-</m:t>
        </m:r>
      </m:oMath>
      <w:r w:rsidRPr="004E4ACF">
        <w:rPr>
          <w:rFonts w:ascii="Times New Roman" w:eastAsiaTheme="minorEastAsia" w:hAnsi="Times New Roman" w:cs="Times New Roman"/>
          <w:sz w:val="28"/>
          <w:szCs w:val="28"/>
        </w:rPr>
        <w:t xml:space="preserve">еса, жисм орқали иссиқлик етказиб беришнинг термик қаршилиги, у иссиқлик ўтказувчи </w:t>
      </w:r>
      <m:oMath>
        <m:r>
          <w:rPr>
            <w:rFonts w:ascii="Cambria Math" w:eastAsiaTheme="minorEastAsia" w:hAnsi="Cambria Math" w:cs="Times New Roman"/>
            <w:sz w:val="28"/>
            <w:szCs w:val="28"/>
            <w:lang w:val="en-US"/>
          </w:rPr>
          <m:t>Rp</m:t>
        </m:r>
      </m:oMath>
      <w:r w:rsidRPr="004E4ACF">
        <w:rPr>
          <w:rFonts w:ascii="Times New Roman" w:eastAsiaTheme="minorEastAsia" w:hAnsi="Times New Roman" w:cs="Times New Roman"/>
          <w:sz w:val="28"/>
          <w:szCs w:val="28"/>
        </w:rPr>
        <w:t xml:space="preserve">нинг термик қаршилиги ва иссиқлик етказувчи </w:t>
      </w:r>
      <m:oMath>
        <m:r>
          <w:rPr>
            <w:rFonts w:ascii="Cambria Math" w:eastAsiaTheme="minorEastAsia" w:hAnsi="Cambria Math" w:cs="Times New Roman"/>
            <w:sz w:val="28"/>
            <w:szCs w:val="28"/>
            <w:lang w:val="en-US"/>
          </w:rPr>
          <m:t>Rα</m:t>
        </m:r>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α</m:t>
        </m:r>
      </m:oMath>
      <w:r w:rsidRPr="004E4ACF">
        <w:rPr>
          <w:rFonts w:ascii="Times New Roman" w:eastAsiaTheme="minorEastAsia" w:hAnsi="Times New Roman" w:cs="Times New Roman"/>
          <w:sz w:val="28"/>
          <w:szCs w:val="28"/>
        </w:rPr>
        <w:t xml:space="preserve"> нинг термик қаршилигидан иборат.</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Ҳароратнинг тақсимланиши силиндр формасидаги жисмда логарифмик қияликни кўрсатади (1.92-расм) ва силиндр девори орқали унинг узунлик бирлигига узатилган иссиқлик миқдори</w:t>
      </w:r>
      <m:oMath>
        <m:r>
          <w:rPr>
            <w:rFonts w:ascii="Cambria Math" w:eastAsiaTheme="minorEastAsia" w:hAnsi="Cambria Math" w:cs="Times New Roman"/>
            <w:sz w:val="28"/>
            <w:szCs w:val="28"/>
            <w:lang w:val="en-US"/>
          </w:rPr>
          <m:t>F</m:t>
        </m:r>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πrl</m:t>
        </m:r>
      </m:oMath>
      <w:r w:rsidRPr="004E4ACF">
        <w:rPr>
          <w:rFonts w:ascii="Times New Roman" w:eastAsiaTheme="minorEastAsia" w:hAnsi="Times New Roman" w:cs="Times New Roman"/>
          <w:sz w:val="28"/>
          <w:szCs w:val="28"/>
        </w:rPr>
        <w:t>ҳисобида топилган бўлиши мумкин (</w:t>
      </w:r>
      <m:oMath>
        <m:r>
          <w:rPr>
            <w:rFonts w:ascii="Cambria Math" w:eastAsiaTheme="minorEastAsia" w:hAnsi="Cambria Math" w:cs="Times New Roman"/>
            <w:sz w:val="28"/>
            <w:szCs w:val="28"/>
            <w:lang w:val="en-US"/>
          </w:rPr>
          <m:t>l</m:t>
        </m:r>
        <m:r>
          <w:rPr>
            <w:rFonts w:ascii="Cambria Math" w:eastAsiaTheme="minorEastAsia" w:hAnsi="Cambria Math" w:cs="Times New Roman"/>
            <w:sz w:val="28"/>
            <w:szCs w:val="28"/>
          </w:rPr>
          <m:t>-</m:t>
        </m:r>
      </m:oMath>
      <w:r w:rsidRPr="004E4ACF">
        <w:rPr>
          <w:rFonts w:ascii="Times New Roman" w:eastAsiaTheme="minorEastAsia" w:hAnsi="Times New Roman" w:cs="Times New Roman"/>
          <w:sz w:val="28"/>
          <w:szCs w:val="28"/>
        </w:rPr>
        <w:t xml:space="preserve"> жисм узунлиги) </w:t>
      </w:r>
    </w:p>
    <w:p w:rsidR="00C73D59" w:rsidRPr="004E4ACF" w:rsidRDefault="00BF45D4" w:rsidP="004E4ACF">
      <w:pPr>
        <w:pStyle w:val="a9"/>
        <w:spacing w:line="240" w:lineRule="auto"/>
        <w:ind w:left="0"/>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l</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π</m:t>
            </m:r>
          </m:num>
          <m:den>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γ</m:t>
                </m:r>
              </m:den>
            </m:f>
            <m:r>
              <w:rPr>
                <w:rFonts w:ascii="Cambria Math" w:eastAsiaTheme="minorEastAsia" w:hAnsi="Cambria Math" w:cs="Times New Roman"/>
                <w:sz w:val="28"/>
                <w:szCs w:val="28"/>
                <w:lang w:val="en-US"/>
              </w:rPr>
              <m:t>In</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d</m:t>
                </m:r>
                <m:r>
                  <w:rPr>
                    <w:rFonts w:ascii="Cambria Math" w:eastAsiaTheme="minorEastAsia" w:hAnsi="Cambria Math" w:cs="Times New Roman"/>
                    <w:sz w:val="28"/>
                    <w:szCs w:val="28"/>
                  </w:rPr>
                  <m:t>2</m:t>
                </m:r>
              </m:num>
              <m:den>
                <m:r>
                  <w:rPr>
                    <w:rFonts w:ascii="Cambria Math" w:eastAsiaTheme="minorEastAsia" w:hAnsi="Cambria Math" w:cs="Times New Roman"/>
                    <w:sz w:val="28"/>
                    <w:szCs w:val="28"/>
                    <w:lang w:val="en-US"/>
                  </w:rPr>
                  <m:t>d</m:t>
                </m:r>
                <m:r>
                  <w:rPr>
                    <w:rFonts w:ascii="Cambria Math" w:eastAsiaTheme="minorEastAsia" w:hAnsi="Cambria Math" w:cs="Times New Roman"/>
                    <w:sz w:val="28"/>
                    <w:szCs w:val="28"/>
                  </w:rPr>
                  <m:t>1</m:t>
                </m:r>
              </m:den>
            </m:f>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oMath>
      <w:r w:rsidR="00C73D59" w:rsidRPr="004E4ACF">
        <w:rPr>
          <w:rFonts w:ascii="Times New Roman" w:eastAsiaTheme="minorEastAsia" w:hAnsi="Times New Roman" w:cs="Times New Roman"/>
          <w:sz w:val="28"/>
          <w:szCs w:val="28"/>
        </w:rPr>
        <w:t>,        (1.185) кўринишида</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ёки учинчи турнинг чегараланган шарти учун </w:t>
      </w:r>
    </w:p>
    <w:p w:rsidR="00C73D59" w:rsidRPr="004E4ACF" w:rsidRDefault="00BF45D4" w:rsidP="004E4ACF">
      <w:pPr>
        <w:spacing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Q</m:t>
            </m:r>
          </m:e>
          <m:sub>
            <m:r>
              <w:rPr>
                <w:rFonts w:ascii="Cambria Math" w:eastAsiaTheme="minorEastAsia" w:hAnsi="Cambria Math"/>
                <w:sz w:val="28"/>
                <w:szCs w:val="28"/>
                <w:lang w:val="en-US"/>
              </w:rPr>
              <m:t>l</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k</m:t>
            </m:r>
          </m:e>
          <m:sub>
            <m:r>
              <w:rPr>
                <w:rFonts w:ascii="Cambria Math" w:eastAsiaTheme="minorEastAsia" w:hAnsi="Cambria Math"/>
                <w:sz w:val="28"/>
                <w:szCs w:val="28"/>
                <w:lang w:val="en-US"/>
              </w:rPr>
              <m:t>l</m:t>
            </m:r>
          </m:sub>
        </m:sSub>
        <m:r>
          <w:rPr>
            <w:rFonts w:ascii="Cambria Math" w:eastAsiaTheme="minorEastAsia" w:hAnsi="Cambria Math"/>
            <w:sz w:val="28"/>
            <w:szCs w:val="28"/>
            <w:lang w:val="en-US"/>
          </w:rPr>
          <m:t>π</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t</m:t>
            </m:r>
          </m:e>
          <m:sub>
            <m:r>
              <w:rPr>
                <w:rFonts w:ascii="Cambria Math" w:eastAsiaTheme="minorEastAsia" w:hAnsi="Cambria Math"/>
                <w:sz w:val="28"/>
                <w:szCs w:val="28"/>
                <w:lang w:val="en-US"/>
              </w:rPr>
              <m:t>c</m:t>
            </m:r>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t</m:t>
            </m:r>
          </m:e>
          <m:sub>
            <m:r>
              <w:rPr>
                <w:rFonts w:ascii="Cambria Math" w:eastAsiaTheme="minorEastAsia" w:hAnsi="Cambria Math"/>
                <w:sz w:val="28"/>
                <w:szCs w:val="28"/>
                <w:lang w:val="en-US"/>
              </w:rPr>
              <m:t>m</m:t>
            </m:r>
          </m:sub>
        </m:sSub>
        <m:r>
          <w:rPr>
            <w:rFonts w:ascii="Cambria Math" w:eastAsiaTheme="minorEastAsia" w:hAnsi="Cambria Math"/>
            <w:sz w:val="28"/>
            <w:szCs w:val="28"/>
          </w:rPr>
          <m:t>)</m:t>
        </m:r>
      </m:oMath>
      <w:r w:rsidR="00C73D59" w:rsidRPr="004E4ACF">
        <w:rPr>
          <w:rFonts w:ascii="Times New Roman" w:eastAsiaTheme="minorEastAsia" w:hAnsi="Times New Roman"/>
          <w:sz w:val="28"/>
          <w:szCs w:val="28"/>
        </w:rPr>
        <w:t>,         (1.186)</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Бу ерда</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2ƛ</m:t>
                    </m:r>
                  </m:den>
                </m:f>
              </m:e>
            </m:d>
            <m:r>
              <w:rPr>
                <w:rFonts w:ascii="Cambria Math" w:eastAsiaTheme="minorEastAsia" w:hAnsi="Cambria Math" w:cs="Times New Roman"/>
                <w:sz w:val="28"/>
                <w:szCs w:val="28"/>
                <w:lang w:val="en-US"/>
              </w:rPr>
              <m:t>In</m:t>
            </m:r>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den>
                </m:f>
              </m:e>
            </m:d>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αd</m:t>
            </m:r>
            <m:r>
              <w:rPr>
                <w:rFonts w:ascii="Cambria Math" w:eastAsiaTheme="minorEastAsia" w:hAnsi="Cambria Math" w:cs="Times New Roman"/>
                <w:sz w:val="28"/>
                <w:szCs w:val="28"/>
              </w:rPr>
              <m:t>2</m:t>
            </m:r>
          </m:den>
        </m:f>
      </m:oMath>
      <w:r w:rsidRPr="004E4ACF">
        <w:rPr>
          <w:rFonts w:ascii="Times New Roman" w:eastAsiaTheme="minorEastAsia" w:hAnsi="Times New Roman" w:cs="Times New Roman"/>
          <w:sz w:val="28"/>
          <w:szCs w:val="28"/>
        </w:rPr>
        <w:t xml:space="preserve">          (1.187)    -иссиқлик етказиб бериш коэффициентининг текислик бир хиллиги.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Юқорида кўрсатилганлар - иссиқлик етказиб беришнинг термик қаршилик текислиги  </w:t>
      </w:r>
    </w:p>
    <w:p w:rsidR="00C73D59" w:rsidRPr="004E4ACF" w:rsidRDefault="00BF45D4" w:rsidP="004E4ACF">
      <w:pPr>
        <w:pStyle w:val="a9"/>
        <w:spacing w:line="240" w:lineRule="auto"/>
        <w:ind w:left="0"/>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l</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2ƛ</m:t>
            </m:r>
          </m:den>
        </m:f>
        <m:r>
          <w:rPr>
            <w:rFonts w:ascii="Cambria Math" w:eastAsiaTheme="minorEastAsia" w:hAnsi="Cambria Math" w:cs="Times New Roman"/>
            <w:sz w:val="28"/>
            <w:szCs w:val="28"/>
            <w:lang w:val="en-US"/>
          </w:rPr>
          <m:t>In</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ad</m:t>
            </m:r>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l</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α</m:t>
            </m:r>
          </m:sub>
        </m:sSub>
      </m:oMath>
      <w:r w:rsidR="00C73D59" w:rsidRPr="004E4ACF">
        <w:rPr>
          <w:rFonts w:ascii="Times New Roman" w:eastAsiaTheme="minorEastAsia" w:hAnsi="Times New Roman" w:cs="Times New Roman"/>
          <w:sz w:val="28"/>
          <w:szCs w:val="28"/>
        </w:rPr>
        <w:t xml:space="preserve">             (1.188)</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Тўлиқ термик қаршиликлар ўзида иссиқлик ўтказувчи термик қаршиликнинг силиндр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l</m:t>
            </m:r>
            <m:r>
              <w:rPr>
                <w:rFonts w:ascii="Cambria Math" w:eastAsiaTheme="minorEastAsia" w:hAnsi="Cambria Math" w:cs="Times New Roman"/>
                <w:sz w:val="28"/>
                <w:szCs w:val="28"/>
              </w:rPr>
              <m:t>2</m:t>
            </m:r>
          </m:sub>
        </m:sSub>
      </m:oMath>
      <w:r w:rsidRPr="004E4ACF">
        <w:rPr>
          <w:rFonts w:ascii="Times New Roman" w:eastAsiaTheme="minorEastAsia" w:hAnsi="Times New Roman" w:cs="Times New Roman"/>
          <w:sz w:val="28"/>
          <w:szCs w:val="28"/>
        </w:rPr>
        <w:t xml:space="preserve"> деворидан ва иссиқлик беришнинг термик қаршилиги силиндр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lα</m:t>
            </m:r>
          </m:sub>
        </m:sSub>
      </m:oMath>
    </w:p>
    <w:p w:rsidR="00C73D59" w:rsidRPr="004E4ACF" w:rsidRDefault="00F12864"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д</w:t>
      </w:r>
      <w:r w:rsidR="00C73D59" w:rsidRPr="004E4ACF">
        <w:rPr>
          <w:rFonts w:ascii="Times New Roman" w:eastAsiaTheme="minorEastAsia" w:hAnsi="Times New Roman" w:cs="Times New Roman"/>
          <w:sz w:val="28"/>
          <w:szCs w:val="28"/>
        </w:rPr>
        <w:t>еворидан ўтишини намоён этади.</w:t>
      </w:r>
    </w:p>
    <w:p w:rsidR="00C73D59" w:rsidRPr="004E4ACF" w:rsidRDefault="00C73D59" w:rsidP="00927FAB">
      <w:pPr>
        <w:pStyle w:val="a9"/>
        <w:spacing w:line="240" w:lineRule="auto"/>
        <w:ind w:left="708"/>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Амалда кўпинча девор қалинлиги диаметрик кичик бўлган силиндрлар ҳам ўраб туради. Бундай ҳолатда текис юза учун термик қаршиликларни инобатга олиш  керак.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&lt;2</m:t>
        </m:r>
      </m:oMath>
      <w:r w:rsidRPr="004E4ACF">
        <w:rPr>
          <w:rFonts w:ascii="Times New Roman" w:eastAsiaTheme="minorEastAsia" w:hAnsi="Times New Roman" w:cs="Times New Roman"/>
          <w:sz w:val="28"/>
          <w:szCs w:val="28"/>
        </w:rPr>
        <w:t>кичик бўлганда иситиш 4 % дан ошмайди. Қалин иссиқлик оқими билан ички иссиқлик манбалари мавжуд бўлганда қалин жисм юзаси бўйлаб иссиқлик нотекис тарқалади.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Ҳисобларда жисм ўрнига кўп ҳолларда эквивалент жисмларни кўриш қулайроқ.</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нинг ўзгариши текислик қонунига асосан амалга ошади.Бунда реал ва эквивалент жисмларда иссиқлик оқими тезлиги кўзда тутилган.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δ</m:t>
        </m:r>
      </m:oMath>
      <w:r w:rsidRPr="004E4ACF">
        <w:rPr>
          <w:rFonts w:ascii="Times New Roman" w:eastAsiaTheme="minorEastAsia" w:hAnsi="Times New Roman" w:cs="Times New Roman"/>
          <w:sz w:val="28"/>
          <w:szCs w:val="28"/>
        </w:rPr>
        <w:t xml:space="preserve">қалинликка эга бўлган текис жисм учун юқори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да , эквивалент жисм қалинлиги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ekv</m:t>
            </m:r>
          </m:sub>
        </m:sSub>
        <m:r>
          <w:rPr>
            <w:rFonts w:ascii="Cambria Math" w:eastAsiaTheme="minorEastAsia" w:hAnsi="Cambria Math" w:cs="Times New Roman"/>
            <w:sz w:val="28"/>
            <w:szCs w:val="28"/>
          </w:rPr>
          <m:t>=</m:t>
        </m:r>
        <m:f>
          <m:fPr>
            <m:type m:val="lin"/>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num>
          <m:den>
            <m:r>
              <w:rPr>
                <w:rFonts w:ascii="Cambria Math" w:eastAsiaTheme="minorEastAsia" w:hAnsi="Cambria Math" w:cs="Times New Roman"/>
                <w:sz w:val="28"/>
                <w:szCs w:val="28"/>
              </w:rPr>
              <m:t>2</m:t>
            </m:r>
          </m:den>
        </m:f>
      </m:oMath>
      <w:r w:rsidRPr="004E4ACF">
        <w:rPr>
          <w:rFonts w:ascii="Times New Roman" w:eastAsiaTheme="minorEastAsia" w:hAnsi="Times New Roman" w:cs="Times New Roman"/>
          <w:sz w:val="28"/>
          <w:szCs w:val="28"/>
        </w:rPr>
        <w:t xml:space="preserve"> га тенг бўлса , Ўрта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да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ekv</m:t>
            </m:r>
          </m:sub>
        </m:sSub>
        <m:r>
          <w:rPr>
            <w:rFonts w:ascii="Cambria Math" w:eastAsiaTheme="minorEastAsia" w:hAnsi="Cambria Math" w:cs="Times New Roman"/>
            <w:sz w:val="28"/>
            <w:szCs w:val="28"/>
          </w:rPr>
          <m:t>=</m:t>
        </m:r>
        <m:f>
          <m:fPr>
            <m:type m:val="lin"/>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num>
          <m:den>
            <m:r>
              <w:rPr>
                <w:rFonts w:ascii="Cambria Math" w:eastAsiaTheme="minorEastAsia" w:hAnsi="Cambria Math" w:cs="Times New Roman"/>
                <w:sz w:val="28"/>
                <w:szCs w:val="28"/>
              </w:rPr>
              <m:t>3</m:t>
            </m:r>
          </m:den>
        </m:f>
      </m:oMath>
      <w:r w:rsidRPr="004E4ACF">
        <w:rPr>
          <w:rFonts w:ascii="Times New Roman" w:eastAsiaTheme="minorEastAsia" w:hAnsi="Times New Roman" w:cs="Times New Roman"/>
          <w:sz w:val="28"/>
          <w:szCs w:val="28"/>
        </w:rPr>
        <w:t xml:space="preserve"> га тенг бўлади.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Ўрнатилмаган режимда  жисм ва муҳит ўртасида иссиқлик тенглиги мавжуд эмас. Жисм нуқталарида ва унинг ички энергия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сивақт бўйлаб ўгарувчан бўлади.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Бундай жисмлар ностатсионар деб аталади. Иссиқлик ҳолатининг ностатсионарлиги доимо жисмнинг исиш ёки совиш ҳолати билан боғлиқ </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hAnsi="Times New Roman" w:cs="Times New Roman"/>
          <w:noProof/>
          <w:sz w:val="28"/>
          <w:szCs w:val="28"/>
          <w:lang w:eastAsia="ru-RU"/>
        </w:rPr>
        <w:drawing>
          <wp:inline distT="0" distB="0" distL="0" distR="0" wp14:anchorId="0A9A3A69" wp14:editId="59BF8690">
            <wp:extent cx="4591050" cy="172011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592602" cy="1720692"/>
                    </a:xfrm>
                    <a:prstGeom prst="rect">
                      <a:avLst/>
                    </a:prstGeom>
                  </pic:spPr>
                </pic:pic>
              </a:graphicData>
            </a:graphic>
          </wp:inline>
        </w:drawing>
      </w:r>
    </w:p>
    <w:p w:rsidR="00C73D59" w:rsidRPr="004E4ACF" w:rsidRDefault="00C73D59" w:rsidP="004E4ACF">
      <w:pPr>
        <w:pStyle w:val="a9"/>
        <w:spacing w:line="240" w:lineRule="auto"/>
        <w:ind w:left="0"/>
        <w:jc w:val="center"/>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1.94  а. суратга қаранг.</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Қисқа вақтли ва такроран қисқа вақтли ишлайдиган электр машиналарида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нинг ўзгариши ҳисобга олинади. Узоқ муддатга мосланган машиналарда эса ўрнатилган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 ҳисобга олинади.</w:t>
      </w:r>
    </w:p>
    <w:p w:rsidR="00C73D59" w:rsidRPr="004E4ACF" w:rsidRDefault="00F12864"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   </w:t>
      </w:r>
      <w:r w:rsidRPr="004E4ACF">
        <w:rPr>
          <w:rFonts w:ascii="Cambria Math" w:eastAsiaTheme="minorEastAsia" w:hAnsi="Cambria Math" w:cs="Cambria Math"/>
          <w:sz w:val="28"/>
          <w:szCs w:val="28"/>
        </w:rPr>
        <w:t>Ӯ</w:t>
      </w:r>
      <w:r w:rsidR="00C73D59" w:rsidRPr="004E4ACF">
        <w:rPr>
          <w:rFonts w:ascii="Times New Roman" w:eastAsiaTheme="minorEastAsia" w:hAnsi="Times New Roman" w:cs="Times New Roman"/>
          <w:sz w:val="28"/>
          <w:szCs w:val="28"/>
        </w:rPr>
        <w:t xml:space="preserve">рнатилган </w:t>
      </w:r>
      <w:r w:rsidR="00B144FC" w:rsidRPr="004E4ACF">
        <w:rPr>
          <w:rFonts w:ascii="Times New Roman" w:eastAsiaTheme="minorEastAsia" w:hAnsi="Times New Roman" w:cs="Times New Roman"/>
          <w:sz w:val="28"/>
          <w:szCs w:val="28"/>
        </w:rPr>
        <w:t>харорат</w:t>
      </w:r>
      <w:r w:rsidR="00C73D59" w:rsidRPr="004E4ACF">
        <w:rPr>
          <w:rFonts w:ascii="Times New Roman" w:eastAsiaTheme="minorEastAsia" w:hAnsi="Times New Roman" w:cs="Times New Roman"/>
          <w:sz w:val="28"/>
          <w:szCs w:val="28"/>
        </w:rPr>
        <w:t xml:space="preserve"> кўпинча машиналарнинг иссиқлик занжири схемаси бўйича ҳисобга олинади.</w:t>
      </w:r>
      <w:r w:rsidR="0046168B"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машиналарнинг иссиқлик схемаси электр машиналарига мослаб тузилади.Иссиқлик схемаси </w:t>
      </w:r>
      <w:r w:rsidR="00B144FC" w:rsidRPr="004E4ACF">
        <w:rPr>
          <w:rFonts w:ascii="Times New Roman" w:eastAsiaTheme="minorEastAsia" w:hAnsi="Times New Roman" w:cs="Times New Roman"/>
          <w:sz w:val="28"/>
          <w:szCs w:val="28"/>
        </w:rPr>
        <w:t>харорат</w:t>
      </w:r>
      <w:r w:rsidR="00C73D59" w:rsidRPr="004E4ACF">
        <w:rPr>
          <w:rFonts w:ascii="Times New Roman" w:eastAsiaTheme="minorEastAsia" w:hAnsi="Times New Roman" w:cs="Times New Roman"/>
          <w:sz w:val="28"/>
          <w:szCs w:val="28"/>
        </w:rPr>
        <w:t>си электр схемаларида кучланиш вазифасини бажаради, термик қаршиликлар эса фаол қаршиликлар ролини бажаради.</w:t>
      </w:r>
    </w:p>
    <w:p w:rsidR="00C73D59" w:rsidRPr="004E4ACF" w:rsidRDefault="00C73D59" w:rsidP="004E4ACF">
      <w:pPr>
        <w:pStyle w:val="a9"/>
        <w:spacing w:line="240" w:lineRule="auto"/>
        <w:ind w:left="0"/>
        <w:jc w:val="center"/>
        <w:rPr>
          <w:rFonts w:ascii="Times New Roman" w:eastAsiaTheme="minorEastAsia" w:hAnsi="Times New Roman" w:cs="Times New Roman"/>
          <w:sz w:val="28"/>
          <w:szCs w:val="28"/>
        </w:rPr>
      </w:pPr>
      <w:r w:rsidRPr="004E4ACF">
        <w:rPr>
          <w:rFonts w:ascii="Times New Roman" w:hAnsi="Times New Roman" w:cs="Times New Roman"/>
          <w:noProof/>
          <w:sz w:val="28"/>
          <w:szCs w:val="28"/>
          <w:lang w:eastAsia="ru-RU"/>
        </w:rPr>
        <w:drawing>
          <wp:inline distT="0" distB="0" distL="0" distR="0" wp14:anchorId="239A39E6" wp14:editId="6EAC027F">
            <wp:extent cx="3768204" cy="2128803"/>
            <wp:effectExtent l="19050" t="0" r="3696"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769294" cy="2129419"/>
                    </a:xfrm>
                    <a:prstGeom prst="rect">
                      <a:avLst/>
                    </a:prstGeom>
                  </pic:spPr>
                </pic:pic>
              </a:graphicData>
            </a:graphic>
          </wp:inline>
        </w:drawing>
      </w:r>
    </w:p>
    <w:p w:rsidR="00C73D59" w:rsidRPr="004E4ACF" w:rsidRDefault="00C73D59" w:rsidP="004E4ACF">
      <w:pPr>
        <w:pStyle w:val="a9"/>
        <w:spacing w:line="240" w:lineRule="auto"/>
        <w:ind w:left="0"/>
        <w:jc w:val="center"/>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1.95- расмга қаранг.</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Схема асосида </w:t>
      </w:r>
      <w:r w:rsidR="005B1CEF"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 xml:space="preserve"> ва статорнинг пўлат сердечниги ётибди.Улардаги иссиқлик манбаларининг қуввати </w:t>
      </w:r>
      <w:r w:rsidR="005B1CEF"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даги электр йўқотилишига тенг.</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Кўринадики, машинанинг кўплаб қисмлари жисмнинг иссиқлик нисбатида бир хил ажратилган бўлиши мумкин ва иссиқлик схемасининг эквивалент элементлари ўрнини босувчиси билан алмаштирилади, бундан ҳисоб резултати маълум бўлади.</w:t>
      </w:r>
    </w:p>
    <w:p w:rsidR="004E4ACF" w:rsidRPr="004E4ACF" w:rsidRDefault="004E4ACF" w:rsidP="008A5F67">
      <w:pPr>
        <w:pStyle w:val="a9"/>
        <w:spacing w:line="240" w:lineRule="auto"/>
        <w:ind w:left="0"/>
        <w:jc w:val="right"/>
        <w:rPr>
          <w:rFonts w:ascii="Times New Roman" w:eastAsiaTheme="minorEastAsia" w:hAnsi="Times New Roman" w:cs="Times New Roman"/>
          <w:noProof/>
          <w:sz w:val="28"/>
          <w:szCs w:val="28"/>
          <w:lang w:val="uz-Cyrl-UZ" w:eastAsia="ru-RU"/>
        </w:rPr>
      </w:pPr>
      <w:r w:rsidRPr="004E4ACF">
        <w:rPr>
          <w:rFonts w:ascii="Times New Roman" w:eastAsiaTheme="minorEastAsia" w:hAnsi="Times New Roman" w:cs="Times New Roman"/>
          <w:noProof/>
          <w:sz w:val="28"/>
          <w:szCs w:val="28"/>
          <w:lang w:eastAsia="ru-RU"/>
        </w:rPr>
        <w:t xml:space="preserve">1.6- </w:t>
      </w:r>
      <w:r>
        <w:rPr>
          <w:rFonts w:ascii="Times New Roman" w:eastAsiaTheme="minorEastAsia" w:hAnsi="Times New Roman" w:cs="Times New Roman"/>
          <w:noProof/>
          <w:sz w:val="28"/>
          <w:szCs w:val="28"/>
          <w:lang w:val="uz-Cyrl-UZ" w:eastAsia="ru-RU"/>
        </w:rPr>
        <w:t>жадвал</w:t>
      </w:r>
    </w:p>
    <w:tbl>
      <w:tblPr>
        <w:tblStyle w:val="ab"/>
        <w:tblW w:w="0" w:type="auto"/>
        <w:tblLook w:val="04A0" w:firstRow="1" w:lastRow="0" w:firstColumn="1" w:lastColumn="0" w:noHBand="0" w:noVBand="1"/>
      </w:tblPr>
      <w:tblGrid>
        <w:gridCol w:w="3190"/>
        <w:gridCol w:w="3190"/>
        <w:gridCol w:w="3191"/>
      </w:tblGrid>
      <w:tr w:rsidR="00C73D59" w:rsidRPr="004E4ACF" w:rsidTr="00C73D59">
        <w:tc>
          <w:tcPr>
            <w:tcW w:w="3190"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Совитиш агенти</w:t>
            </w:r>
          </w:p>
        </w:tc>
        <w:tc>
          <w:tcPr>
            <w:tcW w:w="3190"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rPr>
              <w:t>Дж</w:t>
            </w:r>
            <w:r w:rsidRPr="004E4ACF">
              <w:rPr>
                <w:rFonts w:ascii="Times New Roman" w:hAnsi="Times New Roman"/>
                <w:sz w:val="28"/>
                <w:szCs w:val="28"/>
                <w:lang w:val="en-US"/>
              </w:rPr>
              <w:t>/(М</w:t>
            </w:r>
            <w:r w:rsidRPr="004E4ACF">
              <w:rPr>
                <w:rFonts w:ascii="Times New Roman" w:hAnsi="Times New Roman"/>
                <w:sz w:val="28"/>
                <w:szCs w:val="28"/>
                <w:vertAlign w:val="superscript"/>
                <w:lang w:val="en-US"/>
              </w:rPr>
              <w:t>2</w:t>
            </w:r>
            <w:r w:rsidRPr="004E4ACF">
              <w:rPr>
                <w:rFonts w:ascii="Times New Roman" w:hAnsi="Times New Roman"/>
                <w:sz w:val="28"/>
                <w:szCs w:val="28"/>
                <w:lang w:val="en-US"/>
              </w:rPr>
              <w:t>*</w:t>
            </w:r>
            <w:r w:rsidRPr="004E4ACF">
              <w:rPr>
                <w:rFonts w:ascii="Times New Roman" w:hAnsi="Times New Roman"/>
                <w:sz w:val="28"/>
                <w:szCs w:val="28"/>
                <w:vertAlign w:val="superscript"/>
                <w:lang w:val="en-US"/>
              </w:rPr>
              <w:t>0</w:t>
            </w:r>
            <w:r w:rsidRPr="004E4ACF">
              <w:rPr>
                <w:rFonts w:ascii="Times New Roman" w:hAnsi="Times New Roman"/>
                <w:sz w:val="28"/>
                <w:szCs w:val="28"/>
                <w:lang w:val="en-US"/>
              </w:rPr>
              <w:t>C)</w:t>
            </w:r>
          </w:p>
        </w:tc>
        <w:tc>
          <w:tcPr>
            <w:tcW w:w="3191" w:type="dxa"/>
          </w:tcPr>
          <w:p w:rsidR="00C73D59" w:rsidRPr="004E4ACF" w:rsidRDefault="00C73D59" w:rsidP="00927FAB">
            <w:pPr>
              <w:jc w:val="both"/>
              <w:rPr>
                <w:rFonts w:ascii="Times New Roman" w:hAnsi="Times New Roman"/>
                <w:sz w:val="28"/>
                <w:szCs w:val="28"/>
                <w:vertAlign w:val="superscript"/>
                <w:lang w:val="en-US"/>
              </w:rPr>
            </w:pPr>
            <w:r w:rsidRPr="004E4ACF">
              <w:rPr>
                <w:rFonts w:ascii="Times New Roman" w:hAnsi="Times New Roman"/>
                <w:sz w:val="28"/>
                <w:szCs w:val="28"/>
                <w:lang w:val="en-US"/>
              </w:rPr>
              <w:t>ỷ.</w:t>
            </w:r>
            <w:r w:rsidRPr="004E4ACF">
              <w:rPr>
                <w:rFonts w:ascii="Times New Roman" w:hAnsi="Times New Roman"/>
                <w:sz w:val="28"/>
                <w:szCs w:val="28"/>
              </w:rPr>
              <w:t>кг</w:t>
            </w:r>
            <w:r w:rsidRPr="004E4ACF">
              <w:rPr>
                <w:rFonts w:ascii="Times New Roman" w:hAnsi="Times New Roman"/>
                <w:sz w:val="28"/>
                <w:szCs w:val="28"/>
                <w:lang w:val="en-US"/>
              </w:rPr>
              <w:t>/</w:t>
            </w:r>
            <w:r w:rsidRPr="004E4ACF">
              <w:rPr>
                <w:rFonts w:ascii="Times New Roman" w:hAnsi="Times New Roman"/>
                <w:sz w:val="28"/>
                <w:szCs w:val="28"/>
              </w:rPr>
              <w:t>м</w:t>
            </w:r>
            <w:r w:rsidRPr="004E4ACF">
              <w:rPr>
                <w:rFonts w:ascii="Times New Roman" w:hAnsi="Times New Roman"/>
                <w:sz w:val="28"/>
                <w:szCs w:val="28"/>
                <w:vertAlign w:val="superscript"/>
              </w:rPr>
              <w:t>3</w:t>
            </w:r>
          </w:p>
        </w:tc>
      </w:tr>
      <w:tr w:rsidR="00C73D59" w:rsidRPr="004E4ACF" w:rsidTr="00C73D59">
        <w:tc>
          <w:tcPr>
            <w:tcW w:w="3190"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Ҳаво    (0</w:t>
            </w:r>
            <w:r w:rsidRPr="004E4ACF">
              <w:rPr>
                <w:rFonts w:ascii="Times New Roman" w:hAnsi="Times New Roman"/>
                <w:sz w:val="28"/>
                <w:szCs w:val="28"/>
                <w:vertAlign w:val="superscript"/>
              </w:rPr>
              <w:t xml:space="preserve">0 </w:t>
            </w:r>
            <w:r w:rsidRPr="004E4ACF">
              <w:rPr>
                <w:rFonts w:ascii="Times New Roman" w:hAnsi="Times New Roman"/>
                <w:sz w:val="28"/>
                <w:szCs w:val="28"/>
                <w:lang w:val="en-US"/>
              </w:rPr>
              <w:t>C</w:t>
            </w:r>
            <w:r w:rsidRPr="004E4ACF">
              <w:rPr>
                <w:rFonts w:ascii="Times New Roman" w:hAnsi="Times New Roman"/>
                <w:sz w:val="28"/>
                <w:szCs w:val="28"/>
              </w:rPr>
              <w:t>,10</w:t>
            </w:r>
            <w:r w:rsidRPr="004E4ACF">
              <w:rPr>
                <w:rFonts w:ascii="Times New Roman" w:hAnsi="Times New Roman"/>
                <w:sz w:val="28"/>
                <w:szCs w:val="28"/>
                <w:vertAlign w:val="superscript"/>
              </w:rPr>
              <w:t>3</w:t>
            </w:r>
            <w:r w:rsidRPr="004E4ACF">
              <w:rPr>
                <w:rFonts w:ascii="Times New Roman" w:hAnsi="Times New Roman"/>
                <w:sz w:val="28"/>
                <w:szCs w:val="28"/>
              </w:rPr>
              <w:t>Па)</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Водород  (0</w:t>
            </w:r>
            <w:r w:rsidRPr="004E4ACF">
              <w:rPr>
                <w:rFonts w:ascii="Times New Roman" w:hAnsi="Times New Roman"/>
                <w:sz w:val="28"/>
                <w:szCs w:val="28"/>
                <w:vertAlign w:val="superscript"/>
              </w:rPr>
              <w:t xml:space="preserve">0 </w:t>
            </w:r>
            <w:r w:rsidRPr="004E4ACF">
              <w:rPr>
                <w:rFonts w:ascii="Times New Roman" w:hAnsi="Times New Roman"/>
                <w:sz w:val="28"/>
                <w:szCs w:val="28"/>
                <w:lang w:val="en-US"/>
              </w:rPr>
              <w:t>C</w:t>
            </w:r>
            <w:r w:rsidRPr="004E4ACF">
              <w:rPr>
                <w:rFonts w:ascii="Times New Roman" w:hAnsi="Times New Roman"/>
                <w:sz w:val="28"/>
                <w:szCs w:val="28"/>
              </w:rPr>
              <w:t>,10</w:t>
            </w:r>
            <w:r w:rsidRPr="004E4ACF">
              <w:rPr>
                <w:rFonts w:ascii="Times New Roman" w:hAnsi="Times New Roman"/>
                <w:sz w:val="28"/>
                <w:szCs w:val="28"/>
                <w:vertAlign w:val="superscript"/>
              </w:rPr>
              <w:t>3</w:t>
            </w:r>
            <w:r w:rsidRPr="004E4ACF">
              <w:rPr>
                <w:rFonts w:ascii="Times New Roman" w:hAnsi="Times New Roman"/>
                <w:sz w:val="28"/>
                <w:szCs w:val="28"/>
              </w:rPr>
              <w:t>Па)</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15</w:t>
            </w:r>
            <w:r w:rsidRPr="004E4ACF">
              <w:rPr>
                <w:rFonts w:ascii="Times New Roman" w:hAnsi="Times New Roman"/>
                <w:sz w:val="28"/>
                <w:szCs w:val="28"/>
                <w:vertAlign w:val="superscript"/>
              </w:rPr>
              <w:t>0</w:t>
            </w:r>
            <w:r w:rsidRPr="004E4ACF">
              <w:rPr>
                <w:rFonts w:ascii="Times New Roman" w:hAnsi="Times New Roman"/>
                <w:sz w:val="28"/>
                <w:szCs w:val="28"/>
                <w:lang w:val="en-US"/>
              </w:rPr>
              <w:t>C</w:t>
            </w:r>
            <w:r w:rsidRPr="004E4ACF">
              <w:rPr>
                <w:rFonts w:ascii="Times New Roman" w:hAnsi="Times New Roman"/>
                <w:sz w:val="28"/>
                <w:szCs w:val="28"/>
              </w:rPr>
              <w:t xml:space="preserve"> ли трансформатор мойи</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15</w:t>
            </w:r>
            <w:r w:rsidRPr="004E4ACF">
              <w:rPr>
                <w:rFonts w:ascii="Times New Roman" w:hAnsi="Times New Roman"/>
                <w:sz w:val="28"/>
                <w:szCs w:val="28"/>
                <w:vertAlign w:val="superscript"/>
              </w:rPr>
              <w:t>0</w:t>
            </w:r>
            <w:r w:rsidRPr="004E4ACF">
              <w:rPr>
                <w:rFonts w:ascii="Times New Roman" w:hAnsi="Times New Roman"/>
                <w:sz w:val="28"/>
                <w:szCs w:val="28"/>
                <w:lang w:val="en-US"/>
              </w:rPr>
              <w:t>C</w:t>
            </w:r>
            <w:r w:rsidRPr="004E4ACF">
              <w:rPr>
                <w:rFonts w:ascii="Times New Roman" w:hAnsi="Times New Roman"/>
                <w:sz w:val="28"/>
                <w:szCs w:val="28"/>
              </w:rPr>
              <w:t xml:space="preserve"> ли сув</w:t>
            </w:r>
          </w:p>
        </w:tc>
        <w:tc>
          <w:tcPr>
            <w:tcW w:w="3190"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1,1*10</w:t>
            </w:r>
            <w:r w:rsidRPr="004E4ACF">
              <w:rPr>
                <w:rFonts w:ascii="Times New Roman" w:hAnsi="Times New Roman"/>
                <w:sz w:val="28"/>
                <w:szCs w:val="28"/>
                <w:vertAlign w:val="superscript"/>
                <w:lang w:val="en-US"/>
              </w:rPr>
              <w:t>3</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1,1*10</w:t>
            </w:r>
            <w:r w:rsidRPr="004E4ACF">
              <w:rPr>
                <w:rFonts w:ascii="Times New Roman" w:hAnsi="Times New Roman"/>
                <w:sz w:val="28"/>
                <w:szCs w:val="28"/>
                <w:vertAlign w:val="superscript"/>
                <w:lang w:val="en-US"/>
              </w:rPr>
              <w:t>3</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1,5*10</w:t>
            </w:r>
            <w:r w:rsidRPr="004E4ACF">
              <w:rPr>
                <w:rFonts w:ascii="Times New Roman" w:hAnsi="Times New Roman"/>
                <w:sz w:val="28"/>
                <w:szCs w:val="28"/>
                <w:vertAlign w:val="superscript"/>
                <w:lang w:val="en-US"/>
              </w:rPr>
              <w:t>6</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4,1*10</w:t>
            </w:r>
            <w:r w:rsidRPr="004E4ACF">
              <w:rPr>
                <w:rFonts w:ascii="Times New Roman" w:hAnsi="Times New Roman"/>
                <w:sz w:val="28"/>
                <w:szCs w:val="28"/>
                <w:vertAlign w:val="superscript"/>
                <w:lang w:val="en-US"/>
              </w:rPr>
              <w:t>6</w:t>
            </w:r>
          </w:p>
        </w:tc>
        <w:tc>
          <w:tcPr>
            <w:tcW w:w="3191"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1,3</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0,09</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850</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999</w:t>
            </w:r>
          </w:p>
        </w:tc>
      </w:tr>
    </w:tbl>
    <w:p w:rsidR="008A5F67" w:rsidRDefault="008A5F67" w:rsidP="00927FAB">
      <w:pPr>
        <w:pStyle w:val="a9"/>
        <w:spacing w:line="240" w:lineRule="auto"/>
        <w:ind w:left="0"/>
        <w:jc w:val="both"/>
        <w:rPr>
          <w:rFonts w:ascii="Times New Roman" w:eastAsiaTheme="minorEastAsia" w:hAnsi="Times New Roman" w:cs="Times New Roman"/>
          <w:sz w:val="28"/>
          <w:szCs w:val="28"/>
          <w:lang w:val="uz-Cyrl-UZ"/>
        </w:rPr>
      </w:pPr>
    </w:p>
    <w:p w:rsidR="00C73D59" w:rsidRPr="00F71FCE"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lang w:val="uz-Cyrl-UZ"/>
        </w:rPr>
        <w:t xml:space="preserve">Машинадан иссиқлик ажратиш учун совитиш оралиғИ  </w:t>
      </w:r>
      <m:oMath>
        <m:r>
          <w:rPr>
            <w:rFonts w:ascii="Cambria Math" w:eastAsiaTheme="minorEastAsia" w:hAnsi="Cambria Math" w:cs="Times New Roman"/>
            <w:sz w:val="28"/>
            <w:szCs w:val="28"/>
            <w:lang w:val="uz-Cyrl-UZ"/>
          </w:rPr>
          <m:t>Q</m:t>
        </m:r>
      </m:oMath>
      <w:r w:rsidRPr="004E4ACF">
        <w:rPr>
          <w:rFonts w:ascii="Times New Roman" w:eastAsiaTheme="minorEastAsia" w:hAnsi="Times New Roman" w:cs="Times New Roman"/>
          <w:sz w:val="28"/>
          <w:szCs w:val="28"/>
          <w:lang w:val="uz-Cyrl-UZ"/>
        </w:rPr>
        <w:t xml:space="preserve"> нинг сарфи ҳисобланади. </w:t>
      </w:r>
      <w:r w:rsidRPr="00F71FCE">
        <w:rPr>
          <w:rFonts w:ascii="Times New Roman" w:eastAsiaTheme="minorEastAsia" w:hAnsi="Times New Roman" w:cs="Times New Roman"/>
          <w:sz w:val="28"/>
          <w:szCs w:val="28"/>
          <w:lang w:val="uz-Cyrl-UZ"/>
        </w:rPr>
        <w:t>Гидравлик ҳисобда босим аниқланади ва қаердан совитиш оралиғ</w:t>
      </w:r>
      <w:r w:rsidR="006E26E2" w:rsidRPr="00F71FCE">
        <w:rPr>
          <w:rFonts w:ascii="Times New Roman" w:eastAsiaTheme="minorEastAsia" w:hAnsi="Times New Roman" w:cs="Times New Roman"/>
          <w:sz w:val="28"/>
          <w:szCs w:val="28"/>
          <w:lang w:val="uz-Cyrl-UZ"/>
        </w:rPr>
        <w:t>и</w:t>
      </w:r>
      <w:r w:rsidRPr="00F71FCE">
        <w:rPr>
          <w:rFonts w:ascii="Times New Roman" w:eastAsiaTheme="minorEastAsia" w:hAnsi="Times New Roman" w:cs="Times New Roman"/>
          <w:sz w:val="28"/>
          <w:szCs w:val="28"/>
          <w:lang w:val="uz-Cyrl-UZ"/>
        </w:rPr>
        <w:t xml:space="preserve"> ўтса ўша ажратилган каналларнинг совутиш оралиғ</w:t>
      </w:r>
      <w:r w:rsidR="006E26E2" w:rsidRPr="00F71FCE">
        <w:rPr>
          <w:rFonts w:ascii="Times New Roman" w:eastAsiaTheme="minorEastAsia" w:hAnsi="Times New Roman" w:cs="Times New Roman"/>
          <w:sz w:val="28"/>
          <w:szCs w:val="28"/>
          <w:lang w:val="uz-Cyrl-UZ"/>
        </w:rPr>
        <w:t>и</w:t>
      </w:r>
      <w:r w:rsidRPr="00F71FCE">
        <w:rPr>
          <w:rFonts w:ascii="Times New Roman" w:eastAsiaTheme="minorEastAsia" w:hAnsi="Times New Roman" w:cs="Times New Roman"/>
          <w:sz w:val="28"/>
          <w:szCs w:val="28"/>
          <w:lang w:val="uz-Cyrl-UZ"/>
        </w:rPr>
        <w:t xml:space="preserve"> тезлиги аниқланади.  Кейинчалик насос ёки вентиляторларнинг босим элементлари ҳисобланади: керакли сарф билан таъминланишига кўра , совитиш муҳити тезлигига кўра ҳамда мустаҳкамлиги, совитиш муҳити сиркулятсияси билан таъминланган вентилятор ёки бошқа босимли қурилма ишининг зарурлиги учун.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Вентилятсия системаси кўпинча совитувчи тизимнинг солиштирма иссиқлик сиғими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v</m:t>
            </m:r>
          </m:sub>
        </m:sSub>
      </m:oMath>
      <w:r w:rsidRPr="004E4ACF">
        <w:rPr>
          <w:rFonts w:ascii="Times New Roman" w:eastAsiaTheme="minorEastAsia" w:hAnsi="Times New Roman" w:cs="Times New Roman"/>
          <w:sz w:val="28"/>
          <w:szCs w:val="28"/>
        </w:rPr>
        <w:t xml:space="preserve">ва зичлик </w:t>
      </w:r>
      <m:oMath>
        <m:r>
          <w:rPr>
            <w:rFonts w:ascii="Cambria Math" w:eastAsiaTheme="minorEastAsia" w:hAnsi="Cambria Math" w:cs="Times New Roman"/>
            <w:sz w:val="28"/>
            <w:szCs w:val="28"/>
            <w:lang w:val="en-US"/>
          </w:rPr>
          <m:t>γ</m:t>
        </m:r>
      </m:oMath>
      <w:r w:rsidRPr="004E4ACF">
        <w:rPr>
          <w:rFonts w:ascii="Times New Roman" w:eastAsiaTheme="minorEastAsia" w:hAnsi="Times New Roman" w:cs="Times New Roman"/>
          <w:sz w:val="28"/>
          <w:szCs w:val="28"/>
        </w:rPr>
        <w:t xml:space="preserve"> ни аниқлайди. 1.6 жадвалда электромашина қурилишида совитувчи агент сифатида ишлатиладиган ускуналарнинг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v</m:t>
            </m:r>
          </m:sub>
        </m:sSub>
      </m:oMath>
      <w:r w:rsidRPr="004E4ACF">
        <w:rPr>
          <w:rFonts w:ascii="Times New Roman" w:eastAsiaTheme="minorEastAsia" w:hAnsi="Times New Roman" w:cs="Times New Roman"/>
          <w:sz w:val="28"/>
          <w:szCs w:val="28"/>
        </w:rPr>
        <w:t>ва</w:t>
      </w:r>
      <m:oMath>
        <m:r>
          <w:rPr>
            <w:rFonts w:ascii="Cambria Math" w:eastAsiaTheme="minorEastAsia" w:hAnsi="Cambria Math" w:cs="Times New Roman"/>
            <w:sz w:val="28"/>
            <w:szCs w:val="28"/>
            <w:lang w:val="en-US"/>
          </w:rPr>
          <m:t>γ</m:t>
        </m:r>
      </m:oMath>
      <w:r w:rsidRPr="004E4ACF">
        <w:rPr>
          <w:rFonts w:ascii="Times New Roman" w:eastAsiaTheme="minorEastAsia" w:hAnsi="Times New Roman" w:cs="Times New Roman"/>
          <w:sz w:val="28"/>
          <w:szCs w:val="28"/>
        </w:rPr>
        <w:t>маъноси келтирилган.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p>
    <w:p w:rsidR="00C73D59" w:rsidRPr="004E4ACF" w:rsidRDefault="0046168B" w:rsidP="008A5F67">
      <w:pPr>
        <w:pStyle w:val="a9"/>
        <w:spacing w:line="240" w:lineRule="auto"/>
        <w:ind w:left="0"/>
        <w:jc w:val="center"/>
        <w:rPr>
          <w:rFonts w:ascii="Times New Roman" w:eastAsiaTheme="minorEastAsia" w:hAnsi="Times New Roman" w:cs="Times New Roman"/>
          <w:sz w:val="28"/>
          <w:szCs w:val="28"/>
        </w:rPr>
      </w:pPr>
      <w:r w:rsidRPr="004E4ACF">
        <w:rPr>
          <w:rFonts w:ascii="Times New Roman" w:eastAsiaTheme="minorEastAsia" w:hAnsi="Times New Roman" w:cs="Times New Roman"/>
          <w:b/>
          <w:sz w:val="28"/>
          <w:szCs w:val="28"/>
        </w:rPr>
        <w:t>Электр</w:t>
      </w:r>
      <w:r w:rsidR="00C73D59" w:rsidRPr="004E4ACF">
        <w:rPr>
          <w:rFonts w:ascii="Times New Roman" w:eastAsiaTheme="minorEastAsia" w:hAnsi="Times New Roman" w:cs="Times New Roman"/>
          <w:b/>
          <w:sz w:val="28"/>
          <w:szCs w:val="28"/>
        </w:rPr>
        <w:t xml:space="preserve"> машина қурилишида ишлатиладиган материаллар.</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машиналарида магнит майдонининг энергияси бир жойга тўпланган, асосан ҳаво туйнугида. Ҳаво туйнугида энергияни тўплаш учун магнит ўтказгич ва электромагнит, иссиқлик ва механик майдон тақсимланишини таъминлайди.</w:t>
      </w: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машинада ишлатилган материаллар актив ва конструктивга ажратилади.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Активда </w:t>
      </w:r>
      <w:r w:rsidR="005B1CEF"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 xml:space="preserve"> материаллари ва магнит ўтказгич, конструктивга эса </w:t>
      </w:r>
      <w:r w:rsidR="00665672"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лар ва материаллар, улардан станок, қалқон, вал ва электр машинанинг бошқа қисмлари ясалади. Бу бўлиниш шартли , хуллас , кўплаб машиналарда актив ва конструктив функсиялар бирлаштирилган.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Масалан магнит оқими станокка туташган машина доим ток билан ишлайди.</w:t>
      </w: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машинанинг магнит ўтказгичларини тайёрлаш учун текисланган электро техник пўлат, чугун, магнитоди</w:t>
      </w: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ик ва пўлат буюмлар ишлатилади.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Юпқа электро техник пўл</w:t>
      </w:r>
      <w:r w:rsidR="00F12864" w:rsidRPr="004E4ACF">
        <w:rPr>
          <w:rFonts w:ascii="Times New Roman" w:eastAsiaTheme="minorEastAsia" w:hAnsi="Times New Roman" w:cs="Times New Roman"/>
          <w:sz w:val="28"/>
          <w:szCs w:val="28"/>
        </w:rPr>
        <w:t>ат ГОСТ 21427.0-75</w:t>
      </w:r>
      <w:r w:rsidRPr="004E4ACF">
        <w:rPr>
          <w:rFonts w:ascii="Times New Roman" w:eastAsiaTheme="minorEastAsia" w:hAnsi="Times New Roman" w:cs="Times New Roman"/>
          <w:sz w:val="28"/>
          <w:szCs w:val="28"/>
        </w:rPr>
        <w:t>-38 маркада тақсимланади ва рулон, лист ва кесилган лента кўринишида тайёрланади.Пўлат марказида 4 рақам бўлиб : биринчисига қайта ишланганлик ,яни тузилиш ҳолати  синфи; иккинчиси кремний таркиби, учинчисига асосий нормаларда такрорланиши киради. Тортинчида эса пўлат турининг тартиб рақами бериади.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Пўлат тузилиш ҳолати ва қайта ишланганлик кўринишига кўра 3 синфга бўлинади: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Иссиқ сирғалувчи изотроп,</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Совуқ сирғалувчи изотроп,</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Совуқ сирғалувчи анизотроп</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Кремний таркибига кўра пўлат 6 гуруҳга бўлинади</w:t>
      </w:r>
    </w:p>
    <w:p w:rsidR="00C73D59" w:rsidRPr="004E4ACF" w:rsidRDefault="00BF45D4" w:rsidP="00927FAB">
      <w:pPr>
        <w:pStyle w:val="a9"/>
        <w:spacing w:after="0" w:line="240" w:lineRule="auto"/>
        <w:ind w:left="0"/>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pict>
          <v:shape id="Надпись 308" o:spid="_x0000_s1029" type="#_x0000_t202" style="position:absolute;left:0;text-align:left;margin-left:211.3pt;margin-top:42.9pt;width:49.5pt;height:33.75pt;z-index:2518302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" filled="f" stroked="f" strokeweight=".5pt">
            <v:path arrowok="t"/>
            <v:textbox style="mso-next-textbox:#Надпись 308">
              <w:txbxContent>
                <w:p w:rsidR="007E0FC8" w:rsidRPr="00FA75D2" w:rsidRDefault="007E0FC8" w:rsidP="00C73D59">
                  <w:pPr>
                    <w:rPr>
                      <w:lang w:val="en-US"/>
                    </w:rPr>
                  </w:pPr>
                </w:p>
              </w:txbxContent>
            </v:textbox>
          </v:shape>
        </w:pict>
      </w:r>
      <w:r w:rsidR="00C73D59" w:rsidRPr="004E4ACF">
        <w:rPr>
          <w:rFonts w:ascii="Times New Roman" w:eastAsiaTheme="minorEastAsia" w:hAnsi="Times New Roman" w:cs="Times New Roman"/>
          <w:sz w:val="28"/>
          <w:szCs w:val="28"/>
        </w:rPr>
        <w:t>1-кремний таркибининг 0 дан 0.4 % гача қўшилувчанлиги</w:t>
      </w:r>
    </w:p>
    <w:p w:rsidR="00C73D59" w:rsidRPr="004E4ACF" w:rsidRDefault="00C73D59"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1-Кремний таркиби билан 0.4 % дан 0.8%гача,</w:t>
      </w:r>
    </w:p>
    <w:p w:rsidR="00C73D59" w:rsidRPr="004E4ACF" w:rsidRDefault="00C73D59" w:rsidP="00927FAB">
      <w:pPr>
        <w:pStyle w:val="a9"/>
        <w:numPr>
          <w:ilvl w:val="0"/>
          <w:numId w:val="2"/>
        </w:numPr>
        <w:spacing w:after="0" w:line="240" w:lineRule="auto"/>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Кремний таркиби билан 0.8 дан 1.8%гача қўшилувчанлиги</w:t>
      </w:r>
    </w:p>
    <w:p w:rsidR="00C73D59" w:rsidRPr="004E4ACF" w:rsidRDefault="00C73D59" w:rsidP="00927FAB">
      <w:pPr>
        <w:pStyle w:val="a9"/>
        <w:numPr>
          <w:ilvl w:val="0"/>
          <w:numId w:val="2"/>
        </w:numPr>
        <w:spacing w:after="0" w:line="240" w:lineRule="auto"/>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1.8 дан ортиқ 2.8%гача</w:t>
      </w:r>
    </w:p>
    <w:p w:rsidR="00C73D59" w:rsidRPr="004E4ACF" w:rsidRDefault="00C73D59" w:rsidP="00927FAB">
      <w:pPr>
        <w:pStyle w:val="a9"/>
        <w:numPr>
          <w:ilvl w:val="0"/>
          <w:numId w:val="2"/>
        </w:numPr>
        <w:spacing w:after="0" w:line="240" w:lineRule="auto"/>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2.8дан ортиқ 3.8%гача</w:t>
      </w:r>
    </w:p>
    <w:p w:rsidR="00C73D59" w:rsidRPr="004E4ACF" w:rsidRDefault="00C73D59" w:rsidP="00927FAB">
      <w:pPr>
        <w:pStyle w:val="a9"/>
        <w:numPr>
          <w:ilvl w:val="0"/>
          <w:numId w:val="2"/>
        </w:numPr>
        <w:spacing w:after="0" w:line="240" w:lineRule="auto"/>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#.8 дан ортиқ 4.8%гача қўшилувчан</w:t>
      </w:r>
    </w:p>
    <w:p w:rsidR="00C73D59" w:rsidRPr="004E4ACF" w:rsidRDefault="00C73D59" w:rsidP="00927FAB">
      <w:pPr>
        <w:pStyle w:val="a9"/>
        <w:spacing w:after="0" w:line="240" w:lineRule="auto"/>
        <w:ind w:left="0"/>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Пўлатнинг хусусиятлари унинг таркибида кремний борлигига ва тайёрланиш шароитига боғлиқ. Таркибида оз миқдорда кремний бўлганпўлат магнитга яхши тортилмайди.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en-US"/>
        </w:rPr>
      </w:pPr>
      <w:r w:rsidRPr="004E4ACF">
        <w:rPr>
          <w:rFonts w:ascii="Times New Roman" w:eastAsiaTheme="minorEastAsia" w:hAnsi="Times New Roman" w:cs="Times New Roman"/>
          <w:sz w:val="28"/>
          <w:szCs w:val="28"/>
          <w:lang w:val="en-US"/>
        </w:rPr>
        <w:t xml:space="preserve">Таркибида кўп миқдорда кремний мавжуд бўлган пўлат магнитга яхши тортилади ва токни кам йўқотади.Кремний бирикмаси пўлатнинг мустаҳкамлигини пасайтиради ва қаршилигини оширади. </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Пўлатучунтаркибида 0.8-1.8% кремнийзичлиги 7.8тм , солиштирмақаршилик</w:t>
      </w:r>
      <m:oMath>
        <m:r>
          <w:rPr>
            <w:rFonts w:ascii="Cambria Math" w:eastAsiaTheme="minorEastAsia" w:hAnsi="Cambria Math" w:cs="Times New Roman"/>
            <w:sz w:val="28"/>
            <w:szCs w:val="28"/>
          </w:rPr>
          <m:t>0.25*</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-6</m:t>
            </m:r>
          </m:sup>
        </m:sSup>
        <m:r>
          <w:rPr>
            <w:rFonts w:ascii="Cambria Math" w:eastAsiaTheme="minorEastAsia" w:hAnsi="Cambria Math" w:cs="Times New Roman"/>
            <w:sz w:val="28"/>
            <w:szCs w:val="28"/>
            <w:lang w:val="en-US"/>
          </w:rPr>
          <m:t>Om</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m:t>
        </m:r>
      </m:oMath>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отехникасаноатидаиссиқсирғалишгақарагандаанизотроплисовуқсирғалишлипўлаткенгқўлланади.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Совуқсирғалишлиизотроппўлаткубикҳолатдаишлабчиқарилади.Уюқоримагнитсифатигаэга.Давлатстандарти21427.2-83.</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Юпқа электро техник пўлат лист шаклида тайёрланади,давлат стандарти қуйидаги маркаларда:1211,1212,1213,1311,1312,1313,1411,1412,1413,1511,1512,1513,1514,1521,1561,1562,1571,1572.</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Сирғалиш аниқлигига ва қалинлигига қараб пўлатни ўртача аниқликдаги Ҳ ва юқори аниқликдаги П га ажратилади.Нотекислигига қараб пўлат 1- ва 2- синфларга бўлинади .Лист силлиқ бўлиши керак. Нотекислик 1- синф учун 8мм дан 1 м гача узунликка , 2- синф учун эса 12 мм дан 1м гача узунликка эга бўлиши керак.</w:t>
      </w: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о техника заводларига листлар термик ишлов берилган ҳолда етказилади. Листларнинг юзаси силлиқ бўлиши вакаррозия излари бўлмаслиги зарур.</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Шартли белгиси 0.50 мм қалинликдаги , кенглиги 1000мм , узунлиги 5000мм , юқори аниқликда силлиқланган П маркаси 1512,лист 0,50х1000х2000-п-2-т-1512, давлат стандарти 21427.3-75.</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Рулон ҳолдаги пўлат қалинлиги 0.28,  0.30, 0.35, ва 0.50 мм, кенглиги эса 750, 860, 1000 мм га тенг.</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Турли ленталарнинг қалинлиги 0.28, 0.30, 0.35, 0.50мм, кенглиги эса 170, 180, 190, 200, 240, 250, 300, 325, 360, 400, 465 ва 500ммгача бўлади.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Қалинлиги 0.28, 0.30, 0.35ммли пўлат иссиқликка чидамли изолятсия қопламаси билан ишлаб чиқарилади.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0.50 мм лиси эса изолятсиясиз ҳолда ишлаб чиқарилади.Давлат стандарти:21427.2-83.</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Пўлат  рулон лист, лента  шаклида 2011, 2012, 2013, 2111, 2112, 2211, 2212, 2311, 2312, 2411, 2412 маркаларида ишлаб чиқарилади.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Қопламасининг типига қараб булар иссиқликка чидамли электро изолятсияланган ҳолда ишлаб чиқарилади.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Магнитли ди</w:t>
      </w:r>
      <w:r w:rsidR="0046168B" w:rsidRPr="004E4ACF">
        <w:rPr>
          <w:rFonts w:ascii="Times New Roman" w:eastAsiaTheme="minorEastAsia" w:hAnsi="Times New Roman" w:cs="Times New Roman"/>
          <w:sz w:val="28"/>
          <w:szCs w:val="28"/>
        </w:rPr>
        <w:t>электр</w:t>
      </w:r>
      <w:r w:rsidRPr="004E4ACF">
        <w:rPr>
          <w:rFonts w:ascii="Times New Roman" w:eastAsiaTheme="minorEastAsia" w:hAnsi="Times New Roman" w:cs="Times New Roman"/>
          <w:sz w:val="28"/>
          <w:szCs w:val="28"/>
        </w:rPr>
        <w:t xml:space="preserve">ик яъни тортишиш хусусияти юқори , кучли электр қаршиликларга эга материаллар магнитли ўтказгичлар тайёрлаш учун қўлланилади. Кучли токларнинг йўқотилишини камайтириш учун пўлат листлар лакланади ёки оксидланади .1211 маркали қалинлиги 0.5 ёки 1мм ли пўлат листлар доимий ток машинасининг асосий қутбларини ясаш учун ишлатилади. Синхрон машиналар қутблари учун 1-2 мм ли ва ундан қалин пўлатлар ишлатилади, у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ct</m:t>
            </m:r>
          </m:sub>
        </m:sSub>
      </m:oMath>
      <w:r w:rsidRPr="004E4ACF">
        <w:rPr>
          <w:rFonts w:ascii="Times New Roman" w:eastAsiaTheme="minorEastAsia" w:hAnsi="Times New Roman" w:cs="Times New Roman"/>
          <w:sz w:val="28"/>
          <w:szCs w:val="28"/>
        </w:rPr>
        <w:t xml:space="preserve"> нинг яхшиланишига олиб келади ва э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ct</m:t>
            </m:r>
          </m:sub>
        </m:sSub>
        <m:r>
          <w:rPr>
            <w:rFonts w:ascii="Cambria Math" w:eastAsiaTheme="minorEastAsia" w:hAnsi="Cambria Math" w:cs="Times New Roman"/>
            <w:sz w:val="28"/>
            <w:szCs w:val="28"/>
          </w:rPr>
          <m:t>≈0.98:0.88</m:t>
        </m:r>
      </m:oMath>
      <w:r w:rsidRPr="004E4ACF">
        <w:rPr>
          <w:rFonts w:ascii="Times New Roman" w:eastAsiaTheme="minorEastAsia" w:hAnsi="Times New Roman" w:cs="Times New Roman"/>
          <w:sz w:val="28"/>
          <w:szCs w:val="28"/>
        </w:rPr>
        <w:t xml:space="preserve"> га етади.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Пўлат листлар доимий ток машиналарининг роторини ясаш учун ишлатилади. Пўлат листлар қалинлиги 1,5 дан 120 мм гача бўлади. Магнитли хусусияти қуйма пўлатникига хос.Қуйилган пўлат синхрон машиналар ротори, доимий ток машинасининг қўшимча қисмларини ясаш учун ишлатилади.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Магнитли хусусияти ёмон бўлгани сабабли чўян электро машина қурилишида кам ишлатила бошлади. Электр машиналар қурилишида ўтказгичли материаллардан алюминий ва мис ҳам қўлланади. Кумуш 4% кам қаршиликка эга бўлса ҳам ўта ноёб ва танқис бўлгани учун электр машиналар қурилишида ишлатилмайди.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Ўтказгичли мис электр ванналарида тозалаш йўли билан олинади.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Оз миқдорда бўлса ҳам бошқа моддалар аралашса миснинг ўтказувчанлиги йўқплади. Доимий ток машиналарининг коллектори учун кадмий қаттиқ мис ишлатилади .</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Кадмий миснинг механик мустаҳкамлигини оширади.</w:t>
      </w:r>
      <w:r w:rsidR="0046168B" w:rsidRPr="004E4ACF">
        <w:rPr>
          <w:rFonts w:ascii="Times New Roman" w:eastAsiaTheme="minorEastAsia" w:hAnsi="Times New Roman" w:cs="Times New Roman"/>
          <w:sz w:val="28"/>
          <w:szCs w:val="28"/>
        </w:rPr>
        <w:t>Электр</w:t>
      </w:r>
      <w:r w:rsidRPr="004E4ACF">
        <w:rPr>
          <w:rFonts w:ascii="Times New Roman" w:eastAsiaTheme="minorEastAsia" w:hAnsi="Times New Roman" w:cs="Times New Roman"/>
          <w:sz w:val="28"/>
          <w:szCs w:val="28"/>
        </w:rPr>
        <w:t xml:space="preserve">о техника саноатида яхши ўтказгич вазифасини бажариш учун алюминийдан фойдаланилади. Алюминийнинг зарур хусусиятларидан бири унча қаттиқ эмас ва эриши учун унча ката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 керак эмас, юқори эгилувчанлиги ва  зангламаслигидир.</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Алюминий босим остида қайта ишланади ва ундан листлар, симилар, фолга ва айрим деталлар ясалади. Алюминийнинг мустаҳкамлиги мисга нисбатан 3.3 марта кам, қаршилиги эса 1.7 марта юқори.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Бу 1.7- жадвалда берилган.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Алюминий симлар АЕ маркали алюминийдан ясалади, унинг таркибида 99.5 % тоза алюминий , 0.5 % темир аралашмаси ва кремний бор.Еритмаларни қуйиш учун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Al</m:t>
            </m:r>
          </m:e>
          <m:sub>
            <m:r>
              <w:rPr>
                <w:rFonts w:ascii="Cambria Math" w:eastAsiaTheme="minorEastAsia" w:hAnsi="Cambria Math" w:cs="Times New Roman"/>
                <w:sz w:val="28"/>
                <w:szCs w:val="28"/>
              </w:rPr>
              <m:t>2</m:t>
            </m:r>
          </m:sub>
        </m:sSub>
      </m:oMath>
      <w:r w:rsidRPr="004E4ACF">
        <w:rPr>
          <w:rFonts w:ascii="Times New Roman" w:eastAsiaTheme="minorEastAsia" w:hAnsi="Times New Roman" w:cs="Times New Roman"/>
          <w:sz w:val="28"/>
          <w:szCs w:val="28"/>
        </w:rPr>
        <w:t xml:space="preserve"> ва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Al</m:t>
            </m:r>
          </m:e>
          <m:sub>
            <m:r>
              <w:rPr>
                <w:rFonts w:ascii="Cambria Math" w:eastAsiaTheme="minorEastAsia" w:hAnsi="Cambria Math" w:cs="Times New Roman"/>
                <w:sz w:val="28"/>
                <w:szCs w:val="28"/>
              </w:rPr>
              <m:t>9</m:t>
            </m:r>
          </m:sub>
        </m:sSub>
      </m:oMath>
      <w:r w:rsidRPr="004E4ACF">
        <w:rPr>
          <w:rFonts w:ascii="Times New Roman" w:eastAsiaTheme="minorEastAsia" w:hAnsi="Times New Roman" w:cs="Times New Roman"/>
          <w:sz w:val="28"/>
          <w:szCs w:val="28"/>
        </w:rPr>
        <w:t xml:space="preserve"> ишлатилади. Синхрон машиналарнинг ротори учун АКЗ,  АКМ, АКЦ ишлатилади.Уларнинг қаршилиги юқори.Синкли миснинг эритмаси Латун дейилади.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Мис эритмаси олово, калсий, берилий ва фосфор билан биргаликда бронза дейилади. </w:t>
      </w:r>
      <w:r w:rsidRPr="004E4ACF">
        <w:rPr>
          <w:rFonts w:ascii="Times New Roman" w:eastAsiaTheme="minorEastAsia" w:hAnsi="Times New Roman" w:cs="Times New Roman"/>
          <w:sz w:val="28"/>
          <w:szCs w:val="28"/>
          <w:lang w:val="en-US"/>
        </w:rPr>
        <w:t xml:space="preserve">Латун ва бронза синхрон </w:t>
      </w:r>
      <w:r w:rsidR="00E764B8" w:rsidRPr="004E4ACF">
        <w:rPr>
          <w:rFonts w:ascii="Times New Roman" w:eastAsiaTheme="minorEastAsia" w:hAnsi="Times New Roman" w:cs="Times New Roman"/>
          <w:sz w:val="28"/>
          <w:szCs w:val="28"/>
          <w:lang w:val="en-US"/>
        </w:rPr>
        <w:t>мотор</w:t>
      </w:r>
      <w:r w:rsidRPr="004E4ACF">
        <w:rPr>
          <w:rFonts w:ascii="Times New Roman" w:eastAsiaTheme="minorEastAsia" w:hAnsi="Times New Roman" w:cs="Times New Roman"/>
          <w:sz w:val="28"/>
          <w:szCs w:val="28"/>
          <w:lang w:val="en-US"/>
        </w:rPr>
        <w:t xml:space="preserve">лар роторида </w:t>
      </w:r>
      <w:r w:rsidR="005B1CEF" w:rsidRPr="004E4ACF">
        <w:rPr>
          <w:rFonts w:ascii="Times New Roman" w:eastAsiaTheme="minorEastAsia" w:hAnsi="Times New Roman" w:cs="Times New Roman"/>
          <w:sz w:val="28"/>
          <w:szCs w:val="28"/>
          <w:lang w:val="en-US"/>
        </w:rPr>
        <w:t>чўлғам</w:t>
      </w:r>
      <w:r w:rsidRPr="004E4ACF">
        <w:rPr>
          <w:rFonts w:ascii="Times New Roman" w:eastAsiaTheme="minorEastAsia" w:hAnsi="Times New Roman" w:cs="Times New Roman"/>
          <w:sz w:val="28"/>
          <w:szCs w:val="28"/>
          <w:lang w:val="en-US"/>
        </w:rPr>
        <w:t xml:space="preserve"> учун  ишлатилади .</w:t>
      </w:r>
    </w:p>
    <w:p w:rsidR="00F12864" w:rsidRPr="004E4ACF" w:rsidRDefault="008A5F67" w:rsidP="008A5F67">
      <w:pPr>
        <w:pStyle w:val="a9"/>
        <w:spacing w:line="240" w:lineRule="auto"/>
        <w:ind w:left="0"/>
        <w:jc w:val="right"/>
        <w:rPr>
          <w:rFonts w:ascii="Times New Roman" w:eastAsiaTheme="minorEastAsia" w:hAnsi="Times New Roman" w:cs="Times New Roman"/>
          <w:sz w:val="28"/>
          <w:szCs w:val="28"/>
        </w:rPr>
      </w:pPr>
      <w:r w:rsidRPr="004E4ACF">
        <w:rPr>
          <w:rFonts w:ascii="Times New Roman" w:hAnsi="Times New Roman"/>
          <w:sz w:val="28"/>
          <w:szCs w:val="28"/>
        </w:rPr>
        <w:t>1</w:t>
      </w:r>
      <w:r w:rsidRPr="004E4ACF">
        <w:rPr>
          <w:rFonts w:ascii="Times New Roman" w:hAnsi="Times New Roman"/>
          <w:sz w:val="28"/>
          <w:szCs w:val="28"/>
          <w:lang w:val="en-US"/>
        </w:rPr>
        <w:t>.7- жадвал</w:t>
      </w:r>
    </w:p>
    <w:tbl>
      <w:tblPr>
        <w:tblStyle w:val="ab"/>
        <w:tblW w:w="0" w:type="auto"/>
        <w:tblLook w:val="04A0" w:firstRow="1" w:lastRow="0" w:firstColumn="1" w:lastColumn="0" w:noHBand="0" w:noVBand="1"/>
      </w:tblPr>
      <w:tblGrid>
        <w:gridCol w:w="2148"/>
        <w:gridCol w:w="1455"/>
        <w:gridCol w:w="2373"/>
        <w:gridCol w:w="2041"/>
        <w:gridCol w:w="1808"/>
      </w:tblGrid>
      <w:tr w:rsidR="00C73D59" w:rsidRPr="004E4ACF" w:rsidTr="00C73D59">
        <w:tc>
          <w:tcPr>
            <w:tcW w:w="1914"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Материал</w:t>
            </w:r>
          </w:p>
        </w:tc>
        <w:tc>
          <w:tcPr>
            <w:tcW w:w="1455" w:type="dxa"/>
          </w:tcPr>
          <w:p w:rsidR="00C73D59" w:rsidRPr="004E4ACF" w:rsidRDefault="00C73D59" w:rsidP="00927FAB">
            <w:pPr>
              <w:jc w:val="both"/>
              <w:rPr>
                <w:rFonts w:ascii="Times New Roman" w:hAnsi="Times New Roman"/>
                <w:sz w:val="28"/>
                <w:szCs w:val="28"/>
                <w:vertAlign w:val="superscript"/>
              </w:rPr>
            </w:pPr>
            <w:r w:rsidRPr="004E4ACF">
              <w:rPr>
                <w:rFonts w:ascii="Times New Roman" w:hAnsi="Times New Roman"/>
                <w:sz w:val="28"/>
                <w:szCs w:val="28"/>
                <w:lang w:val="en-US"/>
              </w:rPr>
              <w:t xml:space="preserve">Зичлик </w:t>
            </w:r>
            <w:r w:rsidRPr="004E4ACF">
              <w:rPr>
                <w:rFonts w:ascii="Times New Roman" w:hAnsi="Times New Roman"/>
                <w:sz w:val="28"/>
                <w:szCs w:val="28"/>
              </w:rPr>
              <w:t>Т</w:t>
            </w:r>
            <w:r w:rsidRPr="004E4ACF">
              <w:rPr>
                <w:rFonts w:ascii="Times New Roman" w:hAnsi="Times New Roman"/>
                <w:sz w:val="28"/>
                <w:szCs w:val="28"/>
                <w:lang w:val="en-US"/>
              </w:rPr>
              <w:t>/</w:t>
            </w:r>
            <w:r w:rsidRPr="004E4ACF">
              <w:rPr>
                <w:rFonts w:ascii="Times New Roman" w:hAnsi="Times New Roman"/>
                <w:sz w:val="28"/>
                <w:szCs w:val="28"/>
              </w:rPr>
              <w:t>М</w:t>
            </w:r>
            <w:r w:rsidRPr="004E4ACF">
              <w:rPr>
                <w:rFonts w:ascii="Times New Roman" w:hAnsi="Times New Roman"/>
                <w:sz w:val="28"/>
                <w:szCs w:val="28"/>
                <w:vertAlign w:val="superscript"/>
              </w:rPr>
              <w:t>2</w:t>
            </w:r>
          </w:p>
        </w:tc>
        <w:tc>
          <w:tcPr>
            <w:tcW w:w="2373"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Солиштирма қаршилик  20</w:t>
            </w:r>
            <w:r w:rsidRPr="004E4ACF">
              <w:rPr>
                <w:rFonts w:ascii="Times New Roman" w:hAnsi="Times New Roman"/>
                <w:sz w:val="28"/>
                <w:szCs w:val="28"/>
                <w:vertAlign w:val="superscript"/>
              </w:rPr>
              <w:t>0</w:t>
            </w:r>
            <w:r w:rsidRPr="004E4ACF">
              <w:rPr>
                <w:rFonts w:ascii="Times New Roman" w:hAnsi="Times New Roman"/>
                <w:sz w:val="28"/>
                <w:szCs w:val="28"/>
                <w:lang w:val="en-US"/>
              </w:rPr>
              <w:t>C</w:t>
            </w:r>
            <w:r w:rsidRPr="004E4ACF">
              <w:rPr>
                <w:rFonts w:ascii="Times New Roman" w:hAnsi="Times New Roman"/>
                <w:sz w:val="28"/>
                <w:szCs w:val="28"/>
              </w:rPr>
              <w:t>,  10</w:t>
            </w:r>
            <w:r w:rsidRPr="004E4ACF">
              <w:rPr>
                <w:rFonts w:ascii="Times New Roman" w:hAnsi="Times New Roman"/>
                <w:sz w:val="28"/>
                <w:szCs w:val="28"/>
                <w:vertAlign w:val="superscript"/>
              </w:rPr>
              <w:t>-6</w:t>
            </w:r>
            <w:r w:rsidRPr="004E4ACF">
              <w:rPr>
                <w:rFonts w:ascii="Times New Roman" w:hAnsi="Times New Roman"/>
                <w:sz w:val="28"/>
                <w:szCs w:val="28"/>
              </w:rPr>
              <w:t xml:space="preserve"> ОМ*м</w:t>
            </w:r>
          </w:p>
        </w:tc>
        <w:tc>
          <w:tcPr>
            <w:tcW w:w="2021"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 xml:space="preserve">Текис юзада </w:t>
            </w:r>
            <w:r w:rsidR="00B144FC" w:rsidRPr="004E4ACF">
              <w:rPr>
                <w:rFonts w:ascii="Times New Roman" w:hAnsi="Times New Roman"/>
                <w:sz w:val="28"/>
                <w:szCs w:val="28"/>
              </w:rPr>
              <w:t>харорат</w:t>
            </w:r>
            <w:r w:rsidRPr="004E4ACF">
              <w:rPr>
                <w:rFonts w:ascii="Times New Roman" w:hAnsi="Times New Roman"/>
                <w:sz w:val="28"/>
                <w:szCs w:val="28"/>
              </w:rPr>
              <w:t xml:space="preserve"> коэффициенти,</w:t>
            </w:r>
          </w:p>
          <w:p w:rsidR="00C73D59" w:rsidRPr="004E4ACF" w:rsidRDefault="00C73D59" w:rsidP="00927FAB">
            <w:pPr>
              <w:jc w:val="both"/>
              <w:rPr>
                <w:rFonts w:ascii="Times New Roman" w:hAnsi="Times New Roman"/>
                <w:sz w:val="28"/>
                <w:szCs w:val="28"/>
                <w:vertAlign w:val="superscript"/>
              </w:rPr>
            </w:pPr>
            <w:r w:rsidRPr="004E4ACF">
              <w:rPr>
                <w:rFonts w:ascii="Times New Roman" w:hAnsi="Times New Roman"/>
                <w:sz w:val="28"/>
                <w:szCs w:val="28"/>
              </w:rPr>
              <w:t>10</w:t>
            </w:r>
            <w:r w:rsidRPr="004E4ACF">
              <w:rPr>
                <w:rFonts w:ascii="Times New Roman" w:hAnsi="Times New Roman"/>
                <w:sz w:val="28"/>
                <w:szCs w:val="28"/>
                <w:vertAlign w:val="superscript"/>
              </w:rPr>
              <w:t>-6 0</w:t>
            </w:r>
            <w:r w:rsidRPr="004E4ACF">
              <w:rPr>
                <w:rFonts w:ascii="Times New Roman" w:hAnsi="Times New Roman"/>
                <w:sz w:val="28"/>
                <w:szCs w:val="28"/>
                <w:lang w:val="en-US"/>
              </w:rPr>
              <w:t>C</w:t>
            </w:r>
            <w:r w:rsidRPr="004E4ACF">
              <w:rPr>
                <w:rFonts w:ascii="Times New Roman" w:hAnsi="Times New Roman"/>
                <w:sz w:val="28"/>
                <w:szCs w:val="28"/>
                <w:vertAlign w:val="superscript"/>
              </w:rPr>
              <w:t>-1</w:t>
            </w:r>
          </w:p>
        </w:tc>
        <w:tc>
          <w:tcPr>
            <w:tcW w:w="1808"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Иссиқлик ўтказиш</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Вт/(м*</w:t>
            </w:r>
            <w:r w:rsidRPr="004E4ACF">
              <w:rPr>
                <w:rFonts w:ascii="Times New Roman" w:hAnsi="Times New Roman"/>
                <w:sz w:val="28"/>
                <w:szCs w:val="28"/>
                <w:vertAlign w:val="superscript"/>
              </w:rPr>
              <w:t>0</w:t>
            </w:r>
            <w:r w:rsidRPr="004E4ACF">
              <w:rPr>
                <w:rFonts w:ascii="Times New Roman" w:hAnsi="Times New Roman"/>
                <w:sz w:val="28"/>
                <w:szCs w:val="28"/>
              </w:rPr>
              <w:t>С)</w:t>
            </w:r>
          </w:p>
        </w:tc>
      </w:tr>
      <w:tr w:rsidR="00C73D59" w:rsidRPr="004E4ACF" w:rsidTr="00C73D59">
        <w:tc>
          <w:tcPr>
            <w:tcW w:w="1914"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Мис (</w:t>
            </w:r>
            <w:r w:rsidR="0046168B" w:rsidRPr="004E4ACF">
              <w:rPr>
                <w:rFonts w:ascii="Times New Roman" w:hAnsi="Times New Roman"/>
                <w:sz w:val="28"/>
                <w:szCs w:val="28"/>
                <w:lang w:val="en-US"/>
              </w:rPr>
              <w:t>электр</w:t>
            </w:r>
            <w:r w:rsidRPr="004E4ACF">
              <w:rPr>
                <w:rFonts w:ascii="Times New Roman" w:hAnsi="Times New Roman"/>
                <w:sz w:val="28"/>
                <w:szCs w:val="28"/>
                <w:lang w:val="en-US"/>
              </w:rPr>
              <w:t>отехник)</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Алюмин (техник)</w:t>
            </w:r>
          </w:p>
        </w:tc>
        <w:tc>
          <w:tcPr>
            <w:tcW w:w="1455"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8б9</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2б6-2б7</w:t>
            </w:r>
          </w:p>
        </w:tc>
        <w:tc>
          <w:tcPr>
            <w:tcW w:w="2373"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0,01724</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0,028</w:t>
            </w:r>
          </w:p>
        </w:tc>
        <w:tc>
          <w:tcPr>
            <w:tcW w:w="2021" w:type="dxa"/>
          </w:tcPr>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16,42</w:t>
            </w:r>
          </w:p>
          <w:p w:rsidR="00C73D59" w:rsidRPr="004E4ACF" w:rsidRDefault="00C73D59" w:rsidP="00927FAB">
            <w:pPr>
              <w:jc w:val="both"/>
              <w:rPr>
                <w:rFonts w:ascii="Times New Roman" w:hAnsi="Times New Roman"/>
                <w:sz w:val="28"/>
                <w:szCs w:val="28"/>
                <w:lang w:val="en-US"/>
              </w:rPr>
            </w:pPr>
            <w:r w:rsidRPr="004E4ACF">
              <w:rPr>
                <w:rFonts w:ascii="Times New Roman" w:hAnsi="Times New Roman"/>
                <w:sz w:val="28"/>
                <w:szCs w:val="28"/>
                <w:lang w:val="en-US"/>
              </w:rPr>
              <w:t>24</w:t>
            </w:r>
          </w:p>
        </w:tc>
        <w:tc>
          <w:tcPr>
            <w:tcW w:w="1808" w:type="dxa"/>
          </w:tcPr>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375-380</w:t>
            </w:r>
          </w:p>
          <w:p w:rsidR="00C73D59" w:rsidRPr="004E4ACF" w:rsidRDefault="00C73D59" w:rsidP="00927FAB">
            <w:pPr>
              <w:jc w:val="both"/>
              <w:rPr>
                <w:rFonts w:ascii="Times New Roman" w:hAnsi="Times New Roman"/>
                <w:sz w:val="28"/>
                <w:szCs w:val="28"/>
              </w:rPr>
            </w:pPr>
            <w:r w:rsidRPr="004E4ACF">
              <w:rPr>
                <w:rFonts w:ascii="Times New Roman" w:hAnsi="Times New Roman"/>
                <w:sz w:val="28"/>
                <w:szCs w:val="28"/>
              </w:rPr>
              <w:t>205</w:t>
            </w:r>
          </w:p>
        </w:tc>
      </w:tr>
    </w:tbl>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Қийин формадаги ток бошқарувчи деталларни ясашда ҳам латун ва бронза ишлатилади. Мисни иқтисод қилиш мақсадида бу машиналарнинг ротори учун контакт ҳалқалари пўлатдан тайёрланади.Махсус синхрон </w:t>
      </w:r>
      <w:r w:rsidR="00E764B8" w:rsidRPr="004E4ACF">
        <w:rPr>
          <w:rFonts w:ascii="Times New Roman" w:eastAsiaTheme="minorEastAsia" w:hAnsi="Times New Roman" w:cs="Times New Roman"/>
          <w:sz w:val="28"/>
          <w:szCs w:val="28"/>
        </w:rPr>
        <w:t>мотор</w:t>
      </w:r>
      <w:r w:rsidRPr="004E4ACF">
        <w:rPr>
          <w:rFonts w:ascii="Times New Roman" w:eastAsiaTheme="minorEastAsia" w:hAnsi="Times New Roman" w:cs="Times New Roman"/>
          <w:sz w:val="28"/>
          <w:szCs w:val="28"/>
        </w:rPr>
        <w:t xml:space="preserve">ларнинг роторлари ҳам пўлатдан тайёрланади.Массивли ротори бор </w:t>
      </w:r>
      <w:r w:rsidR="00E764B8" w:rsidRPr="004E4ACF">
        <w:rPr>
          <w:rFonts w:ascii="Times New Roman" w:eastAsiaTheme="minorEastAsia" w:hAnsi="Times New Roman" w:cs="Times New Roman"/>
          <w:sz w:val="28"/>
          <w:szCs w:val="28"/>
        </w:rPr>
        <w:t>мотор</w:t>
      </w:r>
      <w:r w:rsidRPr="004E4ACF">
        <w:rPr>
          <w:rFonts w:ascii="Times New Roman" w:eastAsiaTheme="minorEastAsia" w:hAnsi="Times New Roman" w:cs="Times New Roman"/>
          <w:sz w:val="28"/>
          <w:szCs w:val="28"/>
        </w:rPr>
        <w:t>лардан кам фойдаланилади. Бу ҳолатда магнитли ва симли материалларнинг функсиялари бир хил бўлади.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Ҳозирги вақтда пўлат магнитли ва магнитсиз симилар ишлаб чиқариш бўйича иш олиб борилмоқда. Мис ва алюмин сим </w:t>
      </w:r>
      <w:r w:rsidR="005B1CEF"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лари думалоқ ва тўғри бурчакли  кесмалар ҳолида ишлаб чиқарилмоқда . Симларнинг ўралганлиги иссиқликка чидамлилик бўйича у ёки бу синфга мансублигини билдиради.</w:t>
      </w: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 ясалишида думалоқ эмалланган мис симилар кенг қўлланилмоқда. Улар эмал, пахта, ипак матолар билан ўралган симлардан 1,5-2,5 марта кам изолятсияга эга. Бу иссиқлик ўтказилишини оширади ва  </w:t>
      </w:r>
      <w:r w:rsidR="003E3744" w:rsidRPr="004E4ACF">
        <w:rPr>
          <w:rFonts w:ascii="Times New Roman" w:eastAsiaTheme="minorEastAsia" w:hAnsi="Times New Roman" w:cs="Times New Roman"/>
          <w:sz w:val="28"/>
          <w:szCs w:val="28"/>
        </w:rPr>
        <w:t>Тирқиш</w:t>
      </w:r>
      <w:r w:rsidR="00C73D59" w:rsidRPr="004E4ACF">
        <w:rPr>
          <w:rFonts w:ascii="Times New Roman" w:eastAsiaTheme="minorEastAsia" w:hAnsi="Times New Roman" w:cs="Times New Roman"/>
          <w:sz w:val="28"/>
          <w:szCs w:val="28"/>
        </w:rPr>
        <w:t xml:space="preserve"> тўлдириш коэффициентини яхшилайди. ПЕВ -1бПЕВ -2 ва юқори иссиқликка чидамли лакланган  ПЕТВ симлари энг мустаҳкам ҳисобланади. Бу ҳақида [8.36] да маълумот берилган.</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Емалланган алюмин симлар диаметри 0.08- 0.41 мм гача ПЕВАТ маркали симилар А синфга  мансубдир.</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ПЕВТ  маркали симлар эса иссиқликка чидамлилигига кўра Б синфга мансуб .</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 xml:space="preserve">ПНСДК ва ПНСДКТсимлар юқори иссиқликка чидамли </w:t>
      </w:r>
      <w:r w:rsidR="005B1CEF" w:rsidRPr="004E4ACF">
        <w:rPr>
          <w:rFonts w:ascii="Times New Roman" w:eastAsiaTheme="minorEastAsia" w:hAnsi="Times New Roman" w:cs="Times New Roman"/>
          <w:sz w:val="28"/>
          <w:szCs w:val="28"/>
        </w:rPr>
        <w:t>чўлғам</w:t>
      </w:r>
      <w:r w:rsidRPr="004E4ACF">
        <w:rPr>
          <w:rFonts w:ascii="Times New Roman" w:eastAsiaTheme="minorEastAsia" w:hAnsi="Times New Roman" w:cs="Times New Roman"/>
          <w:sz w:val="28"/>
          <w:szCs w:val="28"/>
        </w:rPr>
        <w:t xml:space="preserve"> симларига киради.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га қараб симларнинг хизмат даври ўзгариб туради , 250*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xml:space="preserve"> бўлганда хизмат даври 15-20.000 соатга тенг, 400*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xml:space="preserve"> эса хизмат даври 200- 500 соатга қисқаради.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ПОЖ маркали шиша тола билан изолятсия қилинган симилар 500*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xml:space="preserve"> да ҳам ишлай олади. 0 *</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xml:space="preserve"> даражада мис ва алюминий жуда ёмон ўтказгичга айланади.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rPr>
        <w:t xml:space="preserve">Бундай </w:t>
      </w:r>
      <w:r w:rsidR="00B144FC" w:rsidRPr="004E4ACF">
        <w:rPr>
          <w:rFonts w:ascii="Times New Roman" w:eastAsiaTheme="minorEastAsia" w:hAnsi="Times New Roman" w:cs="Times New Roman"/>
          <w:sz w:val="28"/>
          <w:szCs w:val="28"/>
        </w:rPr>
        <w:t>харорат</w:t>
      </w:r>
      <w:r w:rsidRPr="004E4ACF">
        <w:rPr>
          <w:rFonts w:ascii="Times New Roman" w:eastAsiaTheme="minorEastAsia" w:hAnsi="Times New Roman" w:cs="Times New Roman"/>
          <w:sz w:val="28"/>
          <w:szCs w:val="28"/>
        </w:rPr>
        <w:t xml:space="preserve">  титан ва киобит эритмаси ишлатилади. Электр машиналари қисмларини изолятсия қилиш учун электро изолятсия  ёки  ди</w:t>
      </w:r>
      <w:r w:rsidR="0046168B" w:rsidRPr="004E4ACF">
        <w:rPr>
          <w:rFonts w:ascii="Times New Roman" w:eastAsiaTheme="minorEastAsia" w:hAnsi="Times New Roman" w:cs="Times New Roman"/>
          <w:sz w:val="28"/>
          <w:szCs w:val="28"/>
        </w:rPr>
        <w:t>электр</w:t>
      </w:r>
      <w:r w:rsidRPr="004E4ACF">
        <w:rPr>
          <w:rFonts w:ascii="Times New Roman" w:eastAsiaTheme="minorEastAsia" w:hAnsi="Times New Roman" w:cs="Times New Roman"/>
          <w:sz w:val="28"/>
          <w:szCs w:val="28"/>
        </w:rPr>
        <w:t>иклар ишлатилади. Изолятсиянинг ўтказувчанлиги ва иссиқликка чидамлилиги машина қисмларига юборилган иссиқликка боғлиқ.</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lang w:val="uz-Cyrl-UZ"/>
        </w:rPr>
        <w:t>Изолятсия махсус механик хусусиятларга эга бўлиши ва технологияларни автоматлаштиришни ва механизатсиялаштиришни раъминлаш керак.Нормал ҳолатда ишлаган электр машиналарининг хизмат муддати 15- 20 йил, бу эса изолятсиянинг хизмат муддатига боғлиқ . Изолятсия кўп қизиганда эскиради, изолятсион хусусияти ва механик мустаҳкамлиги икки ҳисса камаяди.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lang w:val="uz-Cyrl-UZ"/>
        </w:rPr>
        <w:t xml:space="preserve">Изолятсияни классификатсия қилиниши уни иссиқликка чидамлилиги ишчи </w:t>
      </w:r>
      <w:r w:rsidR="00B144FC" w:rsidRPr="004E4ACF">
        <w:rPr>
          <w:rFonts w:ascii="Times New Roman" w:eastAsiaTheme="minorEastAsia" w:hAnsi="Times New Roman" w:cs="Times New Roman"/>
          <w:sz w:val="28"/>
          <w:szCs w:val="28"/>
          <w:lang w:val="uz-Cyrl-UZ"/>
        </w:rPr>
        <w:t>харорат</w:t>
      </w:r>
      <w:r w:rsidRPr="004E4ACF">
        <w:rPr>
          <w:rFonts w:ascii="Times New Roman" w:eastAsiaTheme="minorEastAsia" w:hAnsi="Times New Roman" w:cs="Times New Roman"/>
          <w:sz w:val="28"/>
          <w:szCs w:val="28"/>
          <w:lang w:val="uz-Cyrl-UZ"/>
        </w:rPr>
        <w:t>да ўз функсиясини белгиланган муддатгача бажариши билан асосланади.88-65-7 давлат стандартига кўра электр машиналар қурилишида ишлатилган изолятсион материаллар 7 синфга бўлинади.Нормал режимда маълум темпратура бериб изолятсия синфи аниқланади.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lang w:val="uz-Cyrl-UZ"/>
        </w:rPr>
        <w:t>Й(90*C)изолятсия синфига тўқимачилик материаллари табиий ипак,қоғоз,селлюлёза,картон,пластмасса ва бошқалар киради.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lang w:val="uz-Cyrl-UZ"/>
        </w:rPr>
      </w:pPr>
      <w:r w:rsidRPr="004E4ACF">
        <w:rPr>
          <w:rFonts w:ascii="Times New Roman" w:eastAsiaTheme="minorEastAsia" w:hAnsi="Times New Roman" w:cs="Times New Roman"/>
          <w:sz w:val="28"/>
          <w:szCs w:val="28"/>
          <w:lang w:val="uz-Cyrl-UZ"/>
        </w:rPr>
        <w:t>А(105*C) синфига Й синфидаги барча материллар,агар улар изолятсион таркиб билан тўйдирилган ва суюқ ди</w:t>
      </w:r>
      <w:r w:rsidR="0046168B" w:rsidRPr="004E4ACF">
        <w:rPr>
          <w:rFonts w:ascii="Times New Roman" w:eastAsiaTheme="minorEastAsia" w:hAnsi="Times New Roman" w:cs="Times New Roman"/>
          <w:sz w:val="28"/>
          <w:szCs w:val="28"/>
          <w:lang w:val="uz-Cyrl-UZ"/>
        </w:rPr>
        <w:t>электр</w:t>
      </w:r>
      <w:r w:rsidRPr="004E4ACF">
        <w:rPr>
          <w:rFonts w:ascii="Times New Roman" w:eastAsiaTheme="minorEastAsia" w:hAnsi="Times New Roman" w:cs="Times New Roman"/>
          <w:sz w:val="28"/>
          <w:szCs w:val="28"/>
          <w:lang w:val="uz-Cyrl-UZ"/>
        </w:rPr>
        <w:t>икларга ботирилган бўлсагина киради.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Е (120*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синфига плёнка,полиетилин тола ,термоактив синтетик смола ва компаундлар киради.</w:t>
      </w:r>
    </w:p>
    <w:p w:rsidR="00C73D59" w:rsidRPr="004E4ACF" w:rsidRDefault="00C71CA3"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Б</w:t>
      </w:r>
      <w:r w:rsidR="00C73D59" w:rsidRPr="004E4ACF">
        <w:rPr>
          <w:rFonts w:ascii="Times New Roman" w:eastAsiaTheme="minorEastAsia" w:hAnsi="Times New Roman" w:cs="Times New Roman"/>
          <w:sz w:val="28"/>
          <w:szCs w:val="28"/>
        </w:rPr>
        <w:t>(130*</w:t>
      </w:r>
      <w:r w:rsidR="00C73D59" w:rsidRPr="004E4ACF">
        <w:rPr>
          <w:rFonts w:ascii="Times New Roman" w:eastAsiaTheme="minorEastAsia" w:hAnsi="Times New Roman" w:cs="Times New Roman"/>
          <w:sz w:val="28"/>
          <w:szCs w:val="28"/>
          <w:lang w:val="en-US"/>
        </w:rPr>
        <w:t>C</w:t>
      </w:r>
      <w:r w:rsidR="00C73D59" w:rsidRPr="004E4ACF">
        <w:rPr>
          <w:rFonts w:ascii="Times New Roman" w:eastAsiaTheme="minorEastAsia" w:hAnsi="Times New Roman" w:cs="Times New Roman"/>
          <w:sz w:val="28"/>
          <w:szCs w:val="28"/>
        </w:rPr>
        <w:t>)синфига қоғоз ва газланма,шиша материллар,азбест,пластмасса,термореактив синтетик компаундлар ва асбосемент киради.</w:t>
      </w:r>
    </w:p>
    <w:p w:rsidR="00C73D59" w:rsidRPr="004E4ACF" w:rsidRDefault="00C71CA3"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Ф</w:t>
      </w:r>
      <w:r w:rsidR="00C73D59" w:rsidRPr="004E4ACF">
        <w:rPr>
          <w:rFonts w:ascii="Times New Roman" w:eastAsiaTheme="minorEastAsia" w:hAnsi="Times New Roman" w:cs="Times New Roman"/>
          <w:sz w:val="28"/>
          <w:szCs w:val="28"/>
        </w:rPr>
        <w:t>(155*</w:t>
      </w:r>
      <w:r w:rsidR="00C73D59" w:rsidRPr="004E4ACF">
        <w:rPr>
          <w:rFonts w:ascii="Times New Roman" w:eastAsiaTheme="minorEastAsia" w:hAnsi="Times New Roman" w:cs="Times New Roman"/>
          <w:sz w:val="28"/>
          <w:szCs w:val="28"/>
          <w:lang w:val="en-US"/>
        </w:rPr>
        <w:t>C</w:t>
      </w:r>
      <w:r w:rsidR="00C73D59" w:rsidRPr="004E4ACF">
        <w:rPr>
          <w:rFonts w:ascii="Times New Roman" w:eastAsiaTheme="minorEastAsia" w:hAnsi="Times New Roman" w:cs="Times New Roman"/>
          <w:sz w:val="28"/>
          <w:szCs w:val="28"/>
        </w:rPr>
        <w:t>) синфига тоза минерал асосидаги материаллар,слюдонитлар,слюдопластлар,шиша толалар,асбест изолятсияли симилар,шиша мат ова бошқалар киради.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Ҳ (180*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синфига тоза минераллар,шиша толали изолятсия симлари,пластмасса,неорганик тўлдирувчилар,кремний таркибли моддалар,асбест иплар,қоғоз ва газламалар киради.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 xml:space="preserve"> (120*</w:t>
      </w:r>
      <w:r w:rsidRPr="004E4ACF">
        <w:rPr>
          <w:rFonts w:ascii="Times New Roman" w:eastAsiaTheme="minorEastAsia" w:hAnsi="Times New Roman" w:cs="Times New Roman"/>
          <w:sz w:val="28"/>
          <w:szCs w:val="28"/>
          <w:lang w:val="en-US"/>
        </w:rPr>
        <w:t>C</w:t>
      </w:r>
      <w:r w:rsidRPr="004E4ACF">
        <w:rPr>
          <w:rFonts w:ascii="Times New Roman" w:eastAsiaTheme="minorEastAsia" w:hAnsi="Times New Roman" w:cs="Times New Roman"/>
          <w:sz w:val="28"/>
          <w:szCs w:val="28"/>
        </w:rPr>
        <w:t>)синфига тоза минераллар,шиша толалар,</w:t>
      </w:r>
      <w:r w:rsidR="0046168B" w:rsidRPr="004E4ACF">
        <w:rPr>
          <w:rFonts w:ascii="Times New Roman" w:eastAsiaTheme="minorEastAsia" w:hAnsi="Times New Roman" w:cs="Times New Roman"/>
          <w:sz w:val="28"/>
          <w:szCs w:val="28"/>
        </w:rPr>
        <w:t>электр</w:t>
      </w:r>
      <w:r w:rsidRPr="004E4ACF">
        <w:rPr>
          <w:rFonts w:ascii="Times New Roman" w:eastAsiaTheme="minorEastAsia" w:hAnsi="Times New Roman" w:cs="Times New Roman"/>
          <w:sz w:val="28"/>
          <w:szCs w:val="28"/>
        </w:rPr>
        <w:t>отехник кера</w:t>
      </w:r>
      <w:r w:rsidR="00C71CA3" w:rsidRPr="004E4ACF">
        <w:rPr>
          <w:rFonts w:ascii="Times New Roman" w:eastAsiaTheme="minorEastAsia" w:hAnsi="Times New Roman" w:cs="Times New Roman"/>
          <w:sz w:val="28"/>
          <w:szCs w:val="28"/>
        </w:rPr>
        <w:t>м</w:t>
      </w:r>
      <w:r w:rsidRPr="004E4ACF">
        <w:rPr>
          <w:rFonts w:ascii="Times New Roman" w:eastAsiaTheme="minorEastAsia" w:hAnsi="Times New Roman" w:cs="Times New Roman"/>
          <w:sz w:val="28"/>
          <w:szCs w:val="28"/>
        </w:rPr>
        <w:t>ика,кварс,асбосемент,шифер,полеонидлар,</w:t>
      </w:r>
      <w:r w:rsidR="0046168B" w:rsidRPr="004E4ACF">
        <w:rPr>
          <w:rFonts w:ascii="Times New Roman" w:eastAsiaTheme="minorEastAsia" w:hAnsi="Times New Roman" w:cs="Times New Roman"/>
          <w:sz w:val="28"/>
          <w:szCs w:val="28"/>
        </w:rPr>
        <w:t>электр</w:t>
      </w:r>
      <w:r w:rsidRPr="004E4ACF">
        <w:rPr>
          <w:rFonts w:ascii="Times New Roman" w:eastAsiaTheme="minorEastAsia" w:hAnsi="Times New Roman" w:cs="Times New Roman"/>
          <w:sz w:val="28"/>
          <w:szCs w:val="28"/>
        </w:rPr>
        <w:t>отехник матолар киради.</w:t>
      </w:r>
    </w:p>
    <w:p w:rsidR="00C73D59" w:rsidRPr="004E4ACF" w:rsidRDefault="00C73D59"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Юқорида келтирилган электр изолятсияловчи материаллар электр машиналар қурилишида ишлатиладиган материлларнинг барча кўринишини ифодаламайди.</w:t>
      </w:r>
    </w:p>
    <w:p w:rsidR="00C73D59" w:rsidRPr="004E4ACF" w:rsidRDefault="0046168B" w:rsidP="00927FAB">
      <w:pPr>
        <w:pStyle w:val="a9"/>
        <w:spacing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машиналарида </w:t>
      </w:r>
      <w:r w:rsidR="00665672" w:rsidRPr="004E4ACF">
        <w:rPr>
          <w:rFonts w:ascii="Times New Roman" w:eastAsiaTheme="minorEastAsia" w:hAnsi="Times New Roman" w:cs="Times New Roman"/>
          <w:sz w:val="28"/>
          <w:szCs w:val="28"/>
        </w:rPr>
        <w:t>чўлғам</w:t>
      </w:r>
      <w:r w:rsidR="00C73D59" w:rsidRPr="004E4ACF">
        <w:rPr>
          <w:rFonts w:ascii="Times New Roman" w:eastAsiaTheme="minorEastAsia" w:hAnsi="Times New Roman" w:cs="Times New Roman"/>
          <w:sz w:val="28"/>
          <w:szCs w:val="28"/>
        </w:rPr>
        <w:t xml:space="preserve">ларга шимдириш учун компаунтлар,лаклар кенг қўлланилади ва исссиқлик ўтказиш намликка чидамлиликни оширади.Қоплама лаклар намга ва мойга чидамлилик бўйича </w:t>
      </w:r>
      <w:r w:rsidR="00665672" w:rsidRPr="004E4ACF">
        <w:rPr>
          <w:rFonts w:ascii="Times New Roman" w:eastAsiaTheme="minorEastAsia" w:hAnsi="Times New Roman" w:cs="Times New Roman"/>
          <w:sz w:val="28"/>
          <w:szCs w:val="28"/>
        </w:rPr>
        <w:t>чўлғам</w:t>
      </w:r>
      <w:r w:rsidR="00C73D59" w:rsidRPr="004E4ACF">
        <w:rPr>
          <w:rFonts w:ascii="Times New Roman" w:eastAsiaTheme="minorEastAsia" w:hAnsi="Times New Roman" w:cs="Times New Roman"/>
          <w:sz w:val="28"/>
          <w:szCs w:val="28"/>
        </w:rPr>
        <w:t>нинг ҳимоясини таъминлайди.Фойдали электроизолятсия материалларини 10 дан то 200 мкм қалинликка эга бўлган плёнка ташкил қилади.Улар электр машиналарини енгиллаштиради.</w:t>
      </w: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 қурилишида пластмассага электр изолятсион қоғозлар,картонлар,компаундлар,лакотианлар,</w:t>
      </w: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керамик материллардан кенг фойдаланилади.</w:t>
      </w: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 қурилишида қора метал ҳам кўп қўлланилади.Уларга эритилган пўлат,кулранг чўян,бошқа хил пўлат ва чўян турлари киради.Еритилган пўлат,</w:t>
      </w:r>
      <w:r w:rsidRPr="004E4ACF">
        <w:rPr>
          <w:rFonts w:ascii="Times New Roman" w:eastAsiaTheme="minorEastAsia" w:hAnsi="Times New Roman" w:cs="Times New Roman"/>
          <w:sz w:val="28"/>
          <w:szCs w:val="28"/>
        </w:rPr>
        <w:t>электр</w:t>
      </w:r>
      <w:r w:rsidR="00C73D59" w:rsidRPr="004E4ACF">
        <w:rPr>
          <w:rFonts w:ascii="Times New Roman" w:eastAsiaTheme="minorEastAsia" w:hAnsi="Times New Roman" w:cs="Times New Roman"/>
          <w:sz w:val="28"/>
          <w:szCs w:val="28"/>
        </w:rPr>
        <w:t xml:space="preserve"> машиналари  қисмларини тайёрлашда қўлланади.Доимий ток машиналарида у станина-доимий қўшимча қутблардир.</w:t>
      </w:r>
    </w:p>
    <w:p w:rsidR="00C73D59" w:rsidRPr="004E4ACF" w:rsidRDefault="00C73D59" w:rsidP="00927FAB">
      <w:pPr>
        <w:pStyle w:val="a9"/>
        <w:spacing w:after="0" w:line="240" w:lineRule="auto"/>
        <w:ind w:left="0"/>
        <w:jc w:val="both"/>
        <w:rPr>
          <w:rFonts w:ascii="Times New Roman" w:eastAsiaTheme="minorEastAsia" w:hAnsi="Times New Roman" w:cs="Times New Roman"/>
          <w:sz w:val="28"/>
          <w:szCs w:val="28"/>
        </w:rPr>
      </w:pPr>
      <w:r w:rsidRPr="004E4ACF">
        <w:rPr>
          <w:rFonts w:ascii="Times New Roman" w:eastAsiaTheme="minorEastAsia" w:hAnsi="Times New Roman" w:cs="Times New Roman"/>
          <w:sz w:val="28"/>
          <w:szCs w:val="28"/>
        </w:rPr>
        <w:t>Қуйма пўлат юқори механик кучланишлари деталлар ва коллектор птулкаларини ясашда ишлатилади.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Деталларни қуймалардан тайёрлаш кўп меҳнат талаб қилади, шунинг учун иложи борича қуйма пўлат лист пўлатдан бўлган пайвандлаш деталлари билан алмаштирилади.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Боғланувчан чўяндан қуйиш йўли билан станина, втулка, подшипник қалқони, сиқувчи шайбалар, маховик, шкив ва яриммуфталар тайёрланади. Кулранг чўян билан таққослаганда боғланувчан чўяннинг устунлиги – унинг эгилувчанлиги ва юқори чидамлилигида.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sz w:val="28"/>
          <w:szCs w:val="28"/>
        </w:rPr>
        <w:tab/>
        <w:t>Прокат пўлати электр машиналарни тайёрлашда кенг қўлланилади. Асосан, доира, листли, олти қиррали ва квадрат пўлат қўлланилади.</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Рангли металлардан тузилиш материаллари сифатида электр машиналари саноатида кўпроқ алюмин ва унинг мис ва қалай қуймалари қўлланилади. Алюминли қуймалар электр машиналарининг корпуси, подшипник қалқони, вентилятор ва бошқа деталларини тайёрлашда ишлатилади. Алюмин қуймасидан тайёрланган деталалр чўян ва пўлат деталлардан енгилроқ ва тез усулларда тайёрланиши мумкин. Камчилиги – резбанинг ишончсизлиги, бу втулкалар билан армирация заруриятига олиб келади.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Электр машиналарида тузилма материаллари сифатида пластмассалар кенг қўлланилади. Термореактив пластмассалардан қисқичлар тўплами, изоляцион втулкалар ва бошқаларни тайёрлашади. Прессланган деталлардан кенг фойдаланилади (чўткалар, траверса, коллектор ва ҳоказо). Микромашиналарда пластмассалар корпус ва подшипник қалқонларини тайёрлаш учун қўлланилади.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Ҳозирги кунда электромашина саноатида ривожланиш кўп жиҳатдан қўлланиладиган янги материалларга боғлиқ, шунинг учун янги хоссали материалларни яратиш, мавжудларининг характеристикаларини яхшилаш электр машиналарини ривожлантириш учун муҳим қийматга эга.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1.19. Электр машиналарнинг синтезига ёндашув.</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Индуктив электр машиналарида магнит майдоннинг энергияси кўпроқ </w:t>
      </w:r>
      <w:r w:rsidR="00D1665D" w:rsidRPr="004E4ACF">
        <w:rPr>
          <w:rFonts w:ascii="Times New Roman" w:hAnsi="Times New Roman"/>
          <w:noProof/>
          <w:sz w:val="28"/>
          <w:szCs w:val="28"/>
          <w:lang w:eastAsia="uz-Latn-UZ"/>
        </w:rPr>
        <w:t>тор тирқиш</w:t>
      </w:r>
      <w:r w:rsidRPr="004E4ACF">
        <w:rPr>
          <w:rFonts w:ascii="Times New Roman" w:hAnsi="Times New Roman"/>
          <w:noProof/>
          <w:sz w:val="28"/>
          <w:szCs w:val="28"/>
          <w:lang w:eastAsia="uz-Latn-UZ"/>
        </w:rPr>
        <w:t xml:space="preserve"> ва тишли ҳудудда тўпланади, шунинг учун синтезда – электр машиналарини лойиҳалаштиришда – </w:t>
      </w:r>
      <w:r w:rsidR="00D1665D" w:rsidRPr="004E4ACF">
        <w:rPr>
          <w:rFonts w:ascii="Times New Roman" w:hAnsi="Times New Roman"/>
          <w:noProof/>
          <w:sz w:val="28"/>
          <w:szCs w:val="28"/>
          <w:lang w:eastAsia="uz-Latn-UZ"/>
        </w:rPr>
        <w:t>тор тирқиш</w:t>
      </w:r>
      <w:r w:rsidRPr="004E4ACF">
        <w:rPr>
          <w:rFonts w:ascii="Times New Roman" w:hAnsi="Times New Roman"/>
          <w:noProof/>
          <w:sz w:val="28"/>
          <w:szCs w:val="28"/>
          <w:lang w:eastAsia="uz-Latn-UZ"/>
        </w:rPr>
        <w:t xml:space="preserve">нинг ҳажмини ва тишли ҳудуд ҳисобини танлаш асосий аҳамиятга эга.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D1665D" w:rsidRPr="004E4ACF">
        <w:rPr>
          <w:rFonts w:ascii="Times New Roman" w:hAnsi="Times New Roman"/>
          <w:noProof/>
          <w:sz w:val="28"/>
          <w:szCs w:val="28"/>
          <w:lang w:eastAsia="uz-Latn-UZ"/>
        </w:rPr>
        <w:t>Тор тирқиш</w:t>
      </w:r>
      <w:r w:rsidRPr="004E4ACF">
        <w:rPr>
          <w:rFonts w:ascii="Times New Roman" w:hAnsi="Times New Roman"/>
          <w:noProof/>
          <w:sz w:val="28"/>
          <w:szCs w:val="28"/>
          <w:lang w:eastAsia="uz-Latn-UZ"/>
        </w:rPr>
        <w:t>да энергиянинг солиштирма зичлиги П машина актив қувватининг В</w:t>
      </w:r>
      <w:r w:rsidRPr="004E4ACF">
        <w:rPr>
          <w:rFonts w:ascii="Times New Roman" w:hAnsi="Times New Roman"/>
          <w:noProof/>
          <w:sz w:val="28"/>
          <w:szCs w:val="28"/>
          <w:vertAlign w:val="subscript"/>
          <w:lang w:eastAsia="uz-Latn-UZ"/>
        </w:rPr>
        <w:t>о</w:t>
      </w:r>
      <w:r w:rsidR="00D1665D" w:rsidRPr="004E4ACF">
        <w:rPr>
          <w:rFonts w:ascii="Times New Roman" w:hAnsi="Times New Roman"/>
          <w:noProof/>
          <w:sz w:val="28"/>
          <w:szCs w:val="28"/>
          <w:lang w:eastAsia="uz-Latn-UZ"/>
        </w:rPr>
        <w:t>тор тирқиш</w:t>
      </w:r>
      <w:r w:rsidRPr="004E4ACF">
        <w:rPr>
          <w:rFonts w:ascii="Times New Roman" w:hAnsi="Times New Roman"/>
          <w:noProof/>
          <w:sz w:val="28"/>
          <w:szCs w:val="28"/>
          <w:lang w:eastAsia="uz-Latn-UZ"/>
        </w:rPr>
        <w:t xml:space="preserve"> ҳажмига нисбати сифатида аниқланиши мумкин.</w:t>
      </w:r>
    </w:p>
    <w:p w:rsidR="006D7EEC" w:rsidRPr="004E4ACF" w:rsidRDefault="006D7EEC" w:rsidP="008A5F67">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7E8A916" wp14:editId="13ABA0DD">
            <wp:extent cx="1876425" cy="247650"/>
            <wp:effectExtent l="0" t="0" r="952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876425" cy="2476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p>
    <w:p w:rsidR="006D7EEC" w:rsidRPr="004E4ACF" w:rsidRDefault="006D7EEC" w:rsidP="008A5F67">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A46F908" wp14:editId="4FCC6AF7">
            <wp:extent cx="2476500" cy="45720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476500" cy="4572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Бу ерда В</w:t>
      </w:r>
      <w:r w:rsidRPr="004E4ACF">
        <w:rPr>
          <w:rFonts w:ascii="Times New Roman" w:hAnsi="Times New Roman"/>
          <w:sz w:val="28"/>
          <w:szCs w:val="28"/>
          <w:vertAlign w:val="subscript"/>
        </w:rPr>
        <w:t>о</w:t>
      </w:r>
      <w:r w:rsidRPr="004E4ACF">
        <w:rPr>
          <w:rFonts w:ascii="Times New Roman" w:hAnsi="Times New Roman"/>
          <w:sz w:val="28"/>
          <w:szCs w:val="28"/>
        </w:rPr>
        <w:t xml:space="preserve"> – баландлиги </w:t>
      </w:r>
      <w:r w:rsidRPr="004E4ACF">
        <w:rPr>
          <w:rFonts w:ascii="Times New Roman" w:hAnsi="Times New Roman"/>
          <w:noProof/>
          <w:sz w:val="28"/>
          <w:szCs w:val="28"/>
          <w:lang w:eastAsia="ru-RU"/>
        </w:rPr>
        <w:drawing>
          <wp:inline distT="0" distB="0" distL="0" distR="0" wp14:anchorId="7030755F" wp14:editId="0E13B015">
            <wp:extent cx="762000" cy="161925"/>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762000" cy="161925"/>
                    </a:xfrm>
                    <a:prstGeom prst="rect">
                      <a:avLst/>
                    </a:prstGeom>
                  </pic:spPr>
                </pic:pic>
              </a:graphicData>
            </a:graphic>
          </wp:inline>
        </w:drawing>
      </w:r>
      <w:r w:rsidRPr="004E4ACF">
        <w:rPr>
          <w:rFonts w:ascii="Times New Roman" w:hAnsi="Times New Roman"/>
          <w:sz w:val="28"/>
          <w:szCs w:val="28"/>
        </w:rPr>
        <w:t xml:space="preserve">ва ўртача радиуси п = (Р+р)/2 бўлган силиндр ҳажми. </w:t>
      </w:r>
    </w:p>
    <w:p w:rsidR="006D7EEC" w:rsidRPr="004E4ACF" w:rsidRDefault="006D7EEC" w:rsidP="00927FAB">
      <w:pPr>
        <w:spacing w:after="0" w:line="240" w:lineRule="auto"/>
        <w:jc w:val="both"/>
        <w:rPr>
          <w:rFonts w:ascii="Times New Roman" w:eastAsiaTheme="minorEastAsia" w:hAnsi="Times New Roman"/>
          <w:sz w:val="28"/>
          <w:szCs w:val="28"/>
        </w:rPr>
      </w:pPr>
      <w:r w:rsidRPr="004E4ACF">
        <w:rPr>
          <w:rFonts w:ascii="Times New Roman" w:hAnsi="Times New Roman"/>
          <w:sz w:val="28"/>
          <w:szCs w:val="28"/>
        </w:rPr>
        <w:tab/>
        <w:t xml:space="preserve">Электр машиналарининг </w:t>
      </w:r>
      <w:r w:rsidR="00770E05" w:rsidRPr="004E4ACF">
        <w:rPr>
          <w:rFonts w:ascii="Times New Roman" w:hAnsi="Times New Roman"/>
          <w:sz w:val="28"/>
          <w:szCs w:val="28"/>
        </w:rPr>
        <w:t>русум</w:t>
      </w:r>
      <w:r w:rsidRPr="004E4ACF">
        <w:rPr>
          <w:rFonts w:ascii="Times New Roman" w:hAnsi="Times New Roman"/>
          <w:sz w:val="28"/>
          <w:szCs w:val="28"/>
        </w:rPr>
        <w:t>ларида қувватни кенг чегараларда ўзгартирилса п</w:t>
      </w:r>
      <w:r w:rsidRPr="004E4ACF">
        <w:rPr>
          <w:rFonts w:ascii="Times New Roman" w:hAnsi="Times New Roman"/>
          <w:sz w:val="28"/>
          <w:szCs w:val="28"/>
          <w:vertAlign w:val="subscript"/>
        </w:rPr>
        <w:t>уд</w:t>
      </w:r>
      <w:r w:rsidRPr="004E4ACF">
        <w:rPr>
          <w:rFonts w:ascii="Times New Roman" w:hAnsi="Times New Roman"/>
          <w:sz w:val="28"/>
          <w:szCs w:val="28"/>
        </w:rPr>
        <w:t xml:space="preserve"> деярли ўзгармайди. Шундай қилиб, П</w:t>
      </w:r>
      <w:r w:rsidRPr="004E4ACF">
        <w:rPr>
          <w:rFonts w:ascii="Times New Roman" w:hAnsi="Times New Roman"/>
          <w:sz w:val="28"/>
          <w:szCs w:val="28"/>
          <w:vertAlign w:val="subscript"/>
        </w:rPr>
        <w:t>2</w:t>
      </w:r>
      <w:r w:rsidRPr="004E4ACF">
        <w:rPr>
          <w:rFonts w:ascii="Times New Roman" w:hAnsi="Times New Roman"/>
          <w:sz w:val="28"/>
          <w:szCs w:val="28"/>
        </w:rPr>
        <w:t xml:space="preserve">=13 </w:t>
      </w:r>
      <w:r w:rsidR="00927FAB" w:rsidRPr="004E4ACF">
        <w:rPr>
          <w:rFonts w:ascii="Times New Roman" w:hAnsi="Times New Roman"/>
          <w:sz w:val="28"/>
          <w:szCs w:val="28"/>
        </w:rPr>
        <w:t>кВт</w:t>
      </w:r>
      <w:r w:rsidRPr="004E4ACF">
        <w:rPr>
          <w:rFonts w:ascii="Times New Roman" w:hAnsi="Times New Roman"/>
          <w:sz w:val="28"/>
          <w:szCs w:val="28"/>
        </w:rPr>
        <w:t xml:space="preserve">, н=1500 айл/дақ параметрли 4А </w:t>
      </w:r>
      <w:r w:rsidR="00770E05" w:rsidRPr="004E4ACF">
        <w:rPr>
          <w:rFonts w:ascii="Times New Roman" w:hAnsi="Times New Roman"/>
          <w:sz w:val="28"/>
          <w:szCs w:val="28"/>
        </w:rPr>
        <w:t>русум</w:t>
      </w:r>
      <w:r w:rsidRPr="004E4ACF">
        <w:rPr>
          <w:rFonts w:ascii="Times New Roman" w:hAnsi="Times New Roman"/>
          <w:sz w:val="28"/>
          <w:szCs w:val="28"/>
        </w:rPr>
        <w:t xml:space="preserve"> асинхрон </w:t>
      </w:r>
      <w:r w:rsidR="00E764B8" w:rsidRPr="004E4ACF">
        <w:rPr>
          <w:rFonts w:ascii="Times New Roman" w:hAnsi="Times New Roman"/>
          <w:sz w:val="28"/>
          <w:szCs w:val="28"/>
        </w:rPr>
        <w:t>мотор</w:t>
      </w:r>
      <w:r w:rsidRPr="004E4ACF">
        <w:rPr>
          <w:rFonts w:ascii="Times New Roman" w:hAnsi="Times New Roman"/>
          <w:sz w:val="28"/>
          <w:szCs w:val="28"/>
        </w:rPr>
        <w:t>и учун п</w:t>
      </w:r>
      <w:r w:rsidRPr="004E4ACF">
        <w:rPr>
          <w:rFonts w:ascii="Times New Roman" w:hAnsi="Times New Roman"/>
          <w:sz w:val="28"/>
          <w:szCs w:val="28"/>
          <w:vertAlign w:val="subscript"/>
        </w:rPr>
        <w:t>уд</w:t>
      </w:r>
      <w:r w:rsidRPr="004E4ACF">
        <w:rPr>
          <w:rFonts w:ascii="Times New Roman" w:hAnsi="Times New Roman"/>
          <w:sz w:val="28"/>
          <w:szCs w:val="28"/>
        </w:rPr>
        <w:t>=0,47*10</w:t>
      </w:r>
      <w:r w:rsidRPr="004E4ACF">
        <w:rPr>
          <w:rFonts w:ascii="Times New Roman" w:hAnsi="Times New Roman"/>
          <w:sz w:val="28"/>
          <w:szCs w:val="28"/>
          <w:vertAlign w:val="superscript"/>
        </w:rPr>
        <w:t>6</w:t>
      </w:r>
      <w:r w:rsidRPr="004E4ACF">
        <w:rPr>
          <w:rFonts w:ascii="Times New Roman" w:hAnsi="Times New Roman"/>
          <w:sz w:val="28"/>
          <w:szCs w:val="28"/>
        </w:rPr>
        <w:t>Вт/м</w:t>
      </w:r>
      <w:r w:rsidRPr="004E4ACF">
        <w:rPr>
          <w:rFonts w:ascii="Times New Roman" w:hAnsi="Times New Roman"/>
          <w:sz w:val="28"/>
          <w:szCs w:val="28"/>
          <w:vertAlign w:val="superscript"/>
        </w:rPr>
        <w:t>3</w:t>
      </w:r>
      <w:r w:rsidRPr="004E4ACF">
        <w:rPr>
          <w:rFonts w:ascii="Times New Roman" w:hAnsi="Times New Roman"/>
          <w:sz w:val="28"/>
          <w:szCs w:val="28"/>
        </w:rPr>
        <w:t>, П</w:t>
      </w:r>
      <w:r w:rsidRPr="004E4ACF">
        <w:rPr>
          <w:rFonts w:ascii="Times New Roman" w:hAnsi="Times New Roman"/>
          <w:sz w:val="28"/>
          <w:szCs w:val="28"/>
          <w:vertAlign w:val="subscript"/>
        </w:rPr>
        <w:t>2</w:t>
      </w:r>
      <w:r w:rsidRPr="004E4ACF">
        <w:rPr>
          <w:rFonts w:ascii="Times New Roman" w:hAnsi="Times New Roman"/>
          <w:sz w:val="28"/>
          <w:szCs w:val="28"/>
        </w:rPr>
        <w:t xml:space="preserve">=250 </w:t>
      </w:r>
      <w:r w:rsidR="00927FAB" w:rsidRPr="004E4ACF">
        <w:rPr>
          <w:rFonts w:ascii="Times New Roman" w:hAnsi="Times New Roman"/>
          <w:sz w:val="28"/>
          <w:szCs w:val="28"/>
        </w:rPr>
        <w:t>кВт</w:t>
      </w:r>
      <w:r w:rsidRPr="004E4ACF">
        <w:rPr>
          <w:rFonts w:ascii="Times New Roman" w:hAnsi="Times New Roman"/>
          <w:sz w:val="28"/>
          <w:szCs w:val="28"/>
        </w:rPr>
        <w:t>, н=1000 айл/дақ параметрли учун эса п</w:t>
      </w:r>
      <w:r w:rsidRPr="004E4ACF">
        <w:rPr>
          <w:rFonts w:ascii="Times New Roman" w:hAnsi="Times New Roman"/>
          <w:sz w:val="28"/>
          <w:szCs w:val="28"/>
          <w:vertAlign w:val="subscript"/>
        </w:rPr>
        <w:t>уд</w:t>
      </w:r>
      <w:r w:rsidRPr="004E4ACF">
        <w:rPr>
          <w:rFonts w:ascii="Times New Roman" w:hAnsi="Times New Roman"/>
          <w:sz w:val="28"/>
          <w:szCs w:val="28"/>
        </w:rPr>
        <w:t>=0,52*10</w:t>
      </w:r>
      <w:r w:rsidRPr="004E4ACF">
        <w:rPr>
          <w:rFonts w:ascii="Times New Roman" w:hAnsi="Times New Roman"/>
          <w:sz w:val="28"/>
          <w:szCs w:val="28"/>
          <w:vertAlign w:val="superscript"/>
        </w:rPr>
        <w:t>6</w:t>
      </w:r>
      <w:r w:rsidRPr="004E4ACF">
        <w:rPr>
          <w:rFonts w:ascii="Times New Roman" w:hAnsi="Times New Roman"/>
          <w:sz w:val="28"/>
          <w:szCs w:val="28"/>
        </w:rPr>
        <w:t>Вт/м</w:t>
      </w:r>
      <w:r w:rsidRPr="004E4ACF">
        <w:rPr>
          <w:rFonts w:ascii="Times New Roman" w:hAnsi="Times New Roman"/>
          <w:sz w:val="28"/>
          <w:szCs w:val="28"/>
          <w:vertAlign w:val="superscript"/>
        </w:rPr>
        <w:t>3</w:t>
      </w:r>
      <w:r w:rsidRPr="004E4ACF">
        <w:rPr>
          <w:rFonts w:ascii="Times New Roman" w:hAnsi="Times New Roman"/>
          <w:sz w:val="28"/>
          <w:szCs w:val="28"/>
        </w:rPr>
        <w:t>. П</w:t>
      </w:r>
      <w:r w:rsidRPr="004E4ACF">
        <w:rPr>
          <w:rFonts w:ascii="Times New Roman" w:hAnsi="Times New Roman"/>
          <w:sz w:val="28"/>
          <w:szCs w:val="28"/>
          <w:vertAlign w:val="subscript"/>
        </w:rPr>
        <w:t>2</w:t>
      </w:r>
      <w:r w:rsidRPr="004E4ACF">
        <w:rPr>
          <w:rFonts w:ascii="Times New Roman" w:hAnsi="Times New Roman"/>
          <w:sz w:val="28"/>
          <w:szCs w:val="28"/>
        </w:rPr>
        <w:t>=1,2 млн*</w:t>
      </w:r>
      <w:r w:rsidR="00927FAB" w:rsidRPr="004E4ACF">
        <w:rPr>
          <w:rFonts w:ascii="Times New Roman" w:hAnsi="Times New Roman"/>
          <w:sz w:val="28"/>
          <w:szCs w:val="28"/>
        </w:rPr>
        <w:t>кВт</w:t>
      </w:r>
      <w:r w:rsidRPr="004E4ACF">
        <w:rPr>
          <w:rFonts w:ascii="Times New Roman" w:hAnsi="Times New Roman"/>
          <w:sz w:val="28"/>
          <w:szCs w:val="28"/>
        </w:rPr>
        <w:t xml:space="preserve"> қувватли турбогенераторда п</w:t>
      </w:r>
      <w:r w:rsidRPr="004E4ACF">
        <w:rPr>
          <w:rFonts w:ascii="Times New Roman" w:hAnsi="Times New Roman"/>
          <w:sz w:val="28"/>
          <w:szCs w:val="28"/>
          <w:vertAlign w:val="subscript"/>
        </w:rPr>
        <w:t>уд</w:t>
      </w:r>
      <m:oMath>
        <m:r>
          <w:rPr>
            <w:rFonts w:ascii="Cambria Math" w:hAnsi="Cambria Math"/>
            <w:sz w:val="28"/>
            <w:szCs w:val="28"/>
            <w:vertAlign w:val="subscript"/>
          </w:rPr>
          <m:t>≈</m:t>
        </m:r>
      </m:oMath>
      <w:r w:rsidRPr="004E4ACF">
        <w:rPr>
          <w:rFonts w:ascii="Times New Roman" w:eastAsiaTheme="minorEastAsia" w:hAnsi="Times New Roman"/>
          <w:sz w:val="28"/>
          <w:szCs w:val="28"/>
        </w:rPr>
        <w:t>1*10</w:t>
      </w:r>
      <w:r w:rsidRPr="004E4ACF">
        <w:rPr>
          <w:rFonts w:ascii="Times New Roman" w:eastAsiaTheme="minorEastAsia" w:hAnsi="Times New Roman"/>
          <w:sz w:val="28"/>
          <w:szCs w:val="28"/>
          <w:vertAlign w:val="superscript"/>
        </w:rPr>
        <w:t>6</w:t>
      </w:r>
      <w:r w:rsidRPr="004E4ACF">
        <w:rPr>
          <w:rFonts w:ascii="Times New Roman" w:eastAsiaTheme="minorEastAsia" w:hAnsi="Times New Roman"/>
          <w:sz w:val="28"/>
          <w:szCs w:val="28"/>
        </w:rPr>
        <w:t xml:space="preserve"> Вт/м</w:t>
      </w:r>
      <w:r w:rsidRPr="004E4ACF">
        <w:rPr>
          <w:rFonts w:ascii="Times New Roman" w:eastAsiaTheme="minorEastAsia" w:hAnsi="Times New Roman"/>
          <w:sz w:val="28"/>
          <w:szCs w:val="28"/>
          <w:vertAlign w:val="superscript"/>
        </w:rPr>
        <w:t>3</w:t>
      </w:r>
      <w:r w:rsidRPr="004E4ACF">
        <w:rPr>
          <w:rFonts w:ascii="Times New Roman" w:eastAsiaTheme="minorEastAsia" w:hAnsi="Times New Roman"/>
          <w:sz w:val="28"/>
          <w:szCs w:val="28"/>
        </w:rPr>
        <w:t>. Тузилишда ва қувват 10</w:t>
      </w:r>
      <w:r w:rsidRPr="004E4ACF">
        <w:rPr>
          <w:rFonts w:ascii="Times New Roman" w:eastAsiaTheme="minorEastAsia" w:hAnsi="Times New Roman"/>
          <w:sz w:val="28"/>
          <w:szCs w:val="28"/>
          <w:vertAlign w:val="superscript"/>
        </w:rPr>
        <w:t>3</w:t>
      </w:r>
      <w:r w:rsidRPr="004E4ACF">
        <w:rPr>
          <w:rFonts w:ascii="Times New Roman" w:eastAsiaTheme="minorEastAsia" w:hAnsi="Times New Roman"/>
          <w:sz w:val="28"/>
          <w:szCs w:val="28"/>
        </w:rPr>
        <w:t xml:space="preserve"> марта фарқ қилганида п</w:t>
      </w:r>
      <w:r w:rsidRPr="004E4ACF">
        <w:rPr>
          <w:rFonts w:ascii="Times New Roman" w:eastAsiaTheme="minorEastAsia" w:hAnsi="Times New Roman"/>
          <w:sz w:val="28"/>
          <w:szCs w:val="28"/>
          <w:vertAlign w:val="subscript"/>
        </w:rPr>
        <w:t>уд</w:t>
      </w:r>
      <w:r w:rsidRPr="004E4ACF">
        <w:rPr>
          <w:rFonts w:ascii="Times New Roman" w:eastAsiaTheme="minorEastAsia" w:hAnsi="Times New Roman"/>
          <w:sz w:val="28"/>
          <w:szCs w:val="28"/>
        </w:rPr>
        <w:t xml:space="preserve"> 2 мартадан кам фарқ қилади. Электр машинасининг синтезини </w:t>
      </w:r>
      <w:r w:rsidR="00D1665D" w:rsidRPr="004E4ACF">
        <w:rPr>
          <w:rFonts w:ascii="Times New Roman" w:eastAsiaTheme="minorEastAsia" w:hAnsi="Times New Roman"/>
          <w:sz w:val="28"/>
          <w:szCs w:val="28"/>
        </w:rPr>
        <w:t>тор тирқиш</w:t>
      </w:r>
      <w:r w:rsidRPr="004E4ACF">
        <w:rPr>
          <w:rFonts w:ascii="Times New Roman" w:eastAsiaTheme="minorEastAsia" w:hAnsi="Times New Roman"/>
          <w:sz w:val="28"/>
          <w:szCs w:val="28"/>
        </w:rPr>
        <w:t xml:space="preserve">нинг солиштирма қувватини танлашдан бошлаб, кейин, </w:t>
      </w:r>
      <w:r w:rsidR="00D1665D" w:rsidRPr="004E4ACF">
        <w:rPr>
          <w:rFonts w:ascii="Times New Roman" w:eastAsiaTheme="minorEastAsia" w:hAnsi="Times New Roman"/>
          <w:sz w:val="28"/>
          <w:szCs w:val="28"/>
        </w:rPr>
        <w:t>тор тирқиш</w:t>
      </w:r>
      <w:r w:rsidRPr="004E4ACF">
        <w:rPr>
          <w:rFonts w:ascii="Times New Roman" w:eastAsiaTheme="minorEastAsia" w:hAnsi="Times New Roman"/>
          <w:sz w:val="28"/>
          <w:szCs w:val="28"/>
        </w:rPr>
        <w:t xml:space="preserve"> ҳажмини аниқлаб, магнит ва </w:t>
      </w:r>
      <w:r w:rsidR="00665672" w:rsidRPr="004E4ACF">
        <w:rPr>
          <w:rFonts w:ascii="Times New Roman" w:eastAsiaTheme="minorEastAsia" w:hAnsi="Times New Roman"/>
          <w:sz w:val="28"/>
          <w:szCs w:val="28"/>
        </w:rPr>
        <w:t>чўлғам</w:t>
      </w:r>
      <w:r w:rsidRPr="004E4ACF">
        <w:rPr>
          <w:rFonts w:ascii="Times New Roman" w:eastAsiaTheme="minorEastAsia" w:hAnsi="Times New Roman"/>
          <w:sz w:val="28"/>
          <w:szCs w:val="28"/>
        </w:rPr>
        <w:t xml:space="preserve"> тизимини лойиҳалаштириш қулай. Электр машиналарини лойиҳалаштириш уларни тузиш ва тайёрлаш технологиясидан ажралмас қисм. </w:t>
      </w:r>
    </w:p>
    <w:p w:rsidR="006D7EEC" w:rsidRPr="004E4ACF" w:rsidRDefault="006D7EEC" w:rsidP="00927FAB">
      <w:pPr>
        <w:spacing w:after="0"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ab/>
        <w:t xml:space="preserve">Ҳисоб методлари электр машиналар </w:t>
      </w:r>
      <w:r w:rsidR="001C4492" w:rsidRPr="004E4ACF">
        <w:rPr>
          <w:rFonts w:ascii="Times New Roman" w:eastAsiaTheme="minorEastAsia" w:hAnsi="Times New Roman"/>
          <w:sz w:val="28"/>
          <w:szCs w:val="28"/>
        </w:rPr>
        <w:t>назария</w:t>
      </w:r>
      <w:r w:rsidRPr="004E4ACF">
        <w:rPr>
          <w:rFonts w:ascii="Times New Roman" w:eastAsiaTheme="minorEastAsia" w:hAnsi="Times New Roman"/>
          <w:sz w:val="28"/>
          <w:szCs w:val="28"/>
        </w:rPr>
        <w:t>сининг ривожланиши билан ривожланган ва мукаммаллашган. Уларнинг кўпчилигининг асосида йўл қўйиладиган электромагнит юкланишлардан аниқланадиган машина доимийсини танлаш ётади: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456BEC4" wp14:editId="2EE13454">
            <wp:extent cx="2686050" cy="257175"/>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686050" cy="25717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Бу ерда Д –доимий ток машинаси якорининг диаметри ёки ўзгарувчан ток машина статорининг ички диаметри, м; н –айланиш частотаси, айлан/дақ; П` - ҳисоб қуввати, Вт; к – қутбли тўсиқ а</w:t>
      </w:r>
      <w:r w:rsidRPr="004E4ACF">
        <w:rPr>
          <w:rFonts w:ascii="Times New Roman" w:hAnsi="Times New Roman"/>
          <w:sz w:val="28"/>
          <w:szCs w:val="28"/>
          <w:vertAlign w:val="subscript"/>
        </w:rPr>
        <w:t>8</w:t>
      </w:r>
      <w:r w:rsidRPr="004E4ACF">
        <w:rPr>
          <w:rFonts w:ascii="Times New Roman" w:hAnsi="Times New Roman"/>
          <w:sz w:val="28"/>
          <w:szCs w:val="28"/>
        </w:rPr>
        <w:t xml:space="preserve">, айланиш </w:t>
      </w:r>
      <w:r w:rsidR="00A468DB" w:rsidRPr="004E4ACF">
        <w:rPr>
          <w:rFonts w:ascii="Times New Roman" w:hAnsi="Times New Roman"/>
          <w:sz w:val="28"/>
          <w:szCs w:val="28"/>
        </w:rPr>
        <w:t>коэффициент</w:t>
      </w:r>
      <w:r w:rsidRPr="004E4ACF">
        <w:rPr>
          <w:rFonts w:ascii="Times New Roman" w:hAnsi="Times New Roman"/>
          <w:sz w:val="28"/>
          <w:szCs w:val="28"/>
        </w:rPr>
        <w:t>и к</w:t>
      </w:r>
      <w:r w:rsidRPr="004E4ACF">
        <w:rPr>
          <w:rFonts w:ascii="Times New Roman" w:hAnsi="Times New Roman"/>
          <w:sz w:val="28"/>
          <w:szCs w:val="28"/>
          <w:vertAlign w:val="subscript"/>
        </w:rPr>
        <w:t>ай</w:t>
      </w:r>
      <w:r w:rsidRPr="004E4ACF">
        <w:rPr>
          <w:rFonts w:ascii="Times New Roman" w:hAnsi="Times New Roman"/>
          <w:sz w:val="28"/>
          <w:szCs w:val="28"/>
        </w:rPr>
        <w:t xml:space="preserve"> ва майдон шакли </w:t>
      </w:r>
      <w:r w:rsidR="00A468DB" w:rsidRPr="004E4ACF">
        <w:rPr>
          <w:rFonts w:ascii="Times New Roman" w:hAnsi="Times New Roman"/>
          <w:sz w:val="28"/>
          <w:szCs w:val="28"/>
        </w:rPr>
        <w:t>коэффициент</w:t>
      </w:r>
      <w:r w:rsidRPr="004E4ACF">
        <w:rPr>
          <w:rFonts w:ascii="Times New Roman" w:hAnsi="Times New Roman"/>
          <w:sz w:val="28"/>
          <w:szCs w:val="28"/>
        </w:rPr>
        <w:t>ини к</w:t>
      </w:r>
      <w:r w:rsidRPr="004E4ACF">
        <w:rPr>
          <w:rFonts w:ascii="Times New Roman" w:hAnsi="Times New Roman"/>
          <w:sz w:val="28"/>
          <w:szCs w:val="28"/>
          <w:vertAlign w:val="subscript"/>
        </w:rPr>
        <w:t>Б</w:t>
      </w:r>
      <w:r w:rsidRPr="004E4ACF">
        <w:rPr>
          <w:rFonts w:ascii="Times New Roman" w:hAnsi="Times New Roman"/>
          <w:sz w:val="28"/>
          <w:szCs w:val="28"/>
        </w:rPr>
        <w:t xml:space="preserve"> ҳисобга олувчи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и </w:t>
      </w:r>
      <w:r w:rsidRPr="004E4ACF">
        <w:rPr>
          <w:rFonts w:ascii="Times New Roman" w:hAnsi="Times New Roman"/>
          <w:noProof/>
          <w:sz w:val="28"/>
          <w:szCs w:val="28"/>
          <w:lang w:eastAsia="ru-RU"/>
        </w:rPr>
        <w:drawing>
          <wp:inline distT="0" distB="0" distL="0" distR="0" wp14:anchorId="10A14D2A" wp14:editId="171A0526">
            <wp:extent cx="1228725" cy="228600"/>
            <wp:effectExtent l="0" t="0" r="952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228725" cy="228600"/>
                    </a:xfrm>
                    <a:prstGeom prst="rect">
                      <a:avLst/>
                    </a:prstGeom>
                  </pic:spPr>
                </pic:pic>
              </a:graphicData>
            </a:graphic>
          </wp:inline>
        </w:drawing>
      </w:r>
      <w:r w:rsidRPr="004E4ACF">
        <w:rPr>
          <w:rFonts w:ascii="Times New Roman" w:hAnsi="Times New Roman"/>
          <w:sz w:val="28"/>
          <w:szCs w:val="28"/>
        </w:rPr>
        <w:t>.</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машиналарнинг лойиҳалаштирилишини электромагнит юкланишларни танлашдан бошлашади – статор доирасининг узунлик бирлигига </w:t>
      </w:r>
      <w:r w:rsidR="00665672" w:rsidRPr="004E4ACF">
        <w:rPr>
          <w:rFonts w:ascii="Times New Roman" w:hAnsi="Times New Roman"/>
          <w:sz w:val="28"/>
          <w:szCs w:val="28"/>
        </w:rPr>
        <w:t>чўлғам</w:t>
      </w:r>
      <w:r w:rsidRPr="004E4ACF">
        <w:rPr>
          <w:rFonts w:ascii="Times New Roman" w:hAnsi="Times New Roman"/>
          <w:sz w:val="28"/>
          <w:szCs w:val="28"/>
        </w:rPr>
        <w:t>нинг барча тармоқлари токи билан аниқланадиган, Б</w:t>
      </w:r>
      <w:r w:rsidRPr="004E4ACF">
        <w:rPr>
          <w:rFonts w:ascii="Times New Roman" w:hAnsi="Times New Roman"/>
          <w:sz w:val="28"/>
          <w:szCs w:val="28"/>
          <w:vertAlign w:val="subscript"/>
        </w:rPr>
        <w:t>о</w:t>
      </w:r>
      <w:r w:rsidR="00D1665D" w:rsidRPr="004E4ACF">
        <w:rPr>
          <w:rFonts w:ascii="Times New Roman" w:hAnsi="Times New Roman"/>
          <w:sz w:val="28"/>
          <w:szCs w:val="28"/>
        </w:rPr>
        <w:t>тор тирқиш</w:t>
      </w:r>
      <w:r w:rsidRPr="004E4ACF">
        <w:rPr>
          <w:rFonts w:ascii="Times New Roman" w:hAnsi="Times New Roman"/>
          <w:sz w:val="28"/>
          <w:szCs w:val="28"/>
        </w:rPr>
        <w:t xml:space="preserve"> ва чизиқли юкланиш А даги </w:t>
      </w:r>
      <w:r w:rsidR="00FC2052" w:rsidRPr="004E4ACF">
        <w:rPr>
          <w:rFonts w:ascii="Times New Roman" w:hAnsi="Times New Roman"/>
          <w:sz w:val="28"/>
          <w:szCs w:val="28"/>
        </w:rPr>
        <w:t>индукция</w:t>
      </w:r>
      <w:r w:rsidRPr="004E4ACF">
        <w:rPr>
          <w:rFonts w:ascii="Times New Roman" w:hAnsi="Times New Roman"/>
          <w:sz w:val="28"/>
          <w:szCs w:val="28"/>
        </w:rPr>
        <w:t>, А/м:</w:t>
      </w:r>
    </w:p>
    <w:p w:rsidR="006D7EEC" w:rsidRPr="004E4ACF" w:rsidRDefault="006D7EEC" w:rsidP="00927FAB">
      <w:pPr>
        <w:spacing w:after="0" w:line="240" w:lineRule="auto"/>
        <w:jc w:val="both"/>
        <w:rPr>
          <w:rFonts w:ascii="Times New Roman" w:hAnsi="Times New Roman"/>
          <w:b/>
          <w:sz w:val="28"/>
          <w:szCs w:val="28"/>
        </w:rPr>
      </w:pPr>
      <w:r w:rsidRPr="004E4ACF">
        <w:rPr>
          <w:rFonts w:ascii="Times New Roman" w:hAnsi="Times New Roman"/>
          <w:noProof/>
          <w:sz w:val="28"/>
          <w:szCs w:val="28"/>
          <w:lang w:eastAsia="ru-RU"/>
        </w:rPr>
        <w:drawing>
          <wp:inline distT="0" distB="0" distL="0" distR="0" wp14:anchorId="5C4441D1" wp14:editId="419DE5EA">
            <wp:extent cx="1914525" cy="20002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914525" cy="20002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Қуввати ва айланиш частотаси турли бўлган машиналар учун C</w:t>
      </w:r>
      <w:r w:rsidRPr="004E4ACF">
        <w:rPr>
          <w:rFonts w:ascii="Times New Roman" w:hAnsi="Times New Roman"/>
          <w:sz w:val="28"/>
          <w:szCs w:val="28"/>
          <w:vertAlign w:val="subscript"/>
        </w:rPr>
        <w:t>А</w:t>
      </w:r>
      <w:r w:rsidRPr="004E4ACF">
        <w:rPr>
          <w:rFonts w:ascii="Times New Roman" w:hAnsi="Times New Roman"/>
          <w:sz w:val="28"/>
          <w:szCs w:val="28"/>
        </w:rPr>
        <w:t>, Б</w:t>
      </w:r>
      <w:r w:rsidRPr="004E4ACF">
        <w:rPr>
          <w:rFonts w:ascii="Times New Roman" w:hAnsi="Times New Roman"/>
          <w:sz w:val="28"/>
          <w:szCs w:val="28"/>
          <w:vertAlign w:val="subscript"/>
        </w:rPr>
        <w:t>о</w:t>
      </w:r>
      <w:r w:rsidRPr="004E4ACF">
        <w:rPr>
          <w:rFonts w:ascii="Times New Roman" w:hAnsi="Times New Roman"/>
          <w:sz w:val="28"/>
          <w:szCs w:val="28"/>
        </w:rPr>
        <w:t xml:space="preserve"> ва А қийматлар электр машиналарини лойиҳалаштириш бўйича китобларда келтирилади.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даги </w:t>
      </w:r>
      <w:r w:rsidR="00FC2052" w:rsidRPr="004E4ACF">
        <w:rPr>
          <w:rFonts w:ascii="Times New Roman" w:hAnsi="Times New Roman"/>
          <w:sz w:val="28"/>
          <w:szCs w:val="28"/>
        </w:rPr>
        <w:t>индукция</w:t>
      </w:r>
      <w:r w:rsidRPr="004E4ACF">
        <w:rPr>
          <w:rFonts w:ascii="Times New Roman" w:hAnsi="Times New Roman"/>
          <w:sz w:val="28"/>
          <w:szCs w:val="28"/>
        </w:rPr>
        <w:t xml:space="preserve">ни у тишларда 1,4 – 1,8 Тл дан ошмайдиган қилиб танланади, умумий вазифадаги машиналарда чизиқли юкланиш эса 40 000 А/м дан ортиқ бўлмаслиги керак.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Электромагнит юкланишлар қанча юқори бўлса, ўлчамлар шунча кам бўлади, шундан келиб чиқиб, асосан актив материаллар – пўлат ва миснинг массаси билан аниқланадиган машина нархи пасаяди. Лекин электромагнит юкланишлари ўсиши билан йўқотишлар ўсади, ФИК пасаяди, шунинг учун А, Б</w:t>
      </w:r>
      <w:r w:rsidRPr="004E4ACF">
        <w:rPr>
          <w:rFonts w:ascii="Times New Roman" w:hAnsi="Times New Roman"/>
          <w:sz w:val="28"/>
          <w:szCs w:val="28"/>
          <w:vertAlign w:val="subscript"/>
        </w:rPr>
        <w:t>о</w:t>
      </w:r>
      <w:r w:rsidRPr="004E4ACF">
        <w:rPr>
          <w:rFonts w:ascii="Times New Roman" w:hAnsi="Times New Roman"/>
          <w:sz w:val="28"/>
          <w:szCs w:val="28"/>
        </w:rPr>
        <w:t xml:space="preserve"> ва машина ўлчамлари ўртасида оптимал нисбатлар мавжуд.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Машинанинг энг қизиган қисми ротор ва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 ҳисобланади. </w:t>
      </w:r>
      <w:r w:rsidR="00665672" w:rsidRPr="004E4ACF">
        <w:rPr>
          <w:rFonts w:ascii="Times New Roman" w:hAnsi="Times New Roman"/>
          <w:sz w:val="28"/>
          <w:szCs w:val="28"/>
        </w:rPr>
        <w:t>Чўлғам</w:t>
      </w:r>
      <w:r w:rsidRPr="004E4ACF">
        <w:rPr>
          <w:rFonts w:ascii="Times New Roman" w:hAnsi="Times New Roman"/>
          <w:sz w:val="28"/>
          <w:szCs w:val="28"/>
        </w:rPr>
        <w:t xml:space="preserve"> изоляциясининг йўл қўйиладиган ҳарорати изоляция синфига қараб 105 дан – 180 </w:t>
      </w:r>
      <w:r w:rsidRPr="004E4ACF">
        <w:rPr>
          <w:rFonts w:ascii="Times New Roman" w:hAnsi="Times New Roman"/>
          <w:sz w:val="28"/>
          <w:szCs w:val="28"/>
          <w:vertAlign w:val="superscript"/>
        </w:rPr>
        <w:t>о</w:t>
      </w:r>
      <w:r w:rsidRPr="004E4ACF">
        <w:rPr>
          <w:rFonts w:ascii="Times New Roman" w:hAnsi="Times New Roman"/>
          <w:sz w:val="28"/>
          <w:szCs w:val="28"/>
        </w:rPr>
        <w:t xml:space="preserve">C гача тебранади (1.9 жадвалга қаранг). Лойиҳалаштиришда актив материалларни тўғри тақсимлаш, машина тузилиши ва уни совутиш тизимини танлаш керак.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Машинанинг алоҳида қисмлари ҳарорати машина тузилиши, совутиш тизими ва иш режимига боғлиқ. Табиий совутишда атроф-муҳитга чиқиши мумкин бўлган иссиқлик миқдори электр машинасининг сирти билан, совутишнинг бошқа тизимларида – машина ичидан ўтувчи, совутиш агенти ҳажми билан аниқланади.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машиналари </w:t>
      </w:r>
      <w:r w:rsidR="00770E05" w:rsidRPr="004E4ACF">
        <w:rPr>
          <w:rFonts w:ascii="Times New Roman" w:hAnsi="Times New Roman"/>
          <w:sz w:val="28"/>
          <w:szCs w:val="28"/>
        </w:rPr>
        <w:t>русум</w:t>
      </w:r>
      <w:r w:rsidRPr="004E4ACF">
        <w:rPr>
          <w:rFonts w:ascii="Times New Roman" w:hAnsi="Times New Roman"/>
          <w:sz w:val="28"/>
          <w:szCs w:val="28"/>
        </w:rPr>
        <w:t>сини лойиҳалаштиришда турли қувватдаги машиналарни геометрик ўхшаш қилишга уринишади. Геометрик ўхшаш электр машиналарида л</w:t>
      </w:r>
      <w:r w:rsidRPr="004E4ACF">
        <w:rPr>
          <w:rFonts w:ascii="Times New Roman" w:hAnsi="Times New Roman"/>
          <w:sz w:val="28"/>
          <w:szCs w:val="28"/>
          <w:vertAlign w:val="subscript"/>
        </w:rPr>
        <w:t>о</w:t>
      </w:r>
      <w:r w:rsidRPr="004E4ACF">
        <w:rPr>
          <w:rFonts w:ascii="Times New Roman" w:hAnsi="Times New Roman"/>
          <w:sz w:val="28"/>
          <w:szCs w:val="28"/>
        </w:rPr>
        <w:t xml:space="preserve"> актив узунликнинг машинанинг статори ёки якори Д магнит симининг диаметрига нисбати машина қуввати ўзгарганда доимий бўлиб қолади.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Тармоқ ва айланишнинг бир хил частотасига, шунингдек бир хил электромагнит юкланишга мўлжалланган геометрик ўхшаш электр машиналарида машина қуввати тўртинчи даража базис ўлчамга л пропорсионал: П~л</w:t>
      </w:r>
      <w:r w:rsidRPr="004E4ACF">
        <w:rPr>
          <w:rFonts w:ascii="Times New Roman" w:hAnsi="Times New Roman"/>
          <w:sz w:val="28"/>
          <w:szCs w:val="28"/>
          <w:vertAlign w:val="superscript"/>
        </w:rPr>
        <w:t>4</w:t>
      </w:r>
      <w:r w:rsidRPr="004E4ACF">
        <w:rPr>
          <w:rFonts w:ascii="Times New Roman" w:hAnsi="Times New Roman"/>
          <w:sz w:val="28"/>
          <w:szCs w:val="28"/>
        </w:rPr>
        <w:t>.</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Бу машина узунлиги ошганда л</w:t>
      </w:r>
      <w:r w:rsidRPr="004E4ACF">
        <w:rPr>
          <w:rFonts w:ascii="Times New Roman" w:hAnsi="Times New Roman"/>
          <w:sz w:val="28"/>
          <w:szCs w:val="28"/>
          <w:vertAlign w:val="subscript"/>
        </w:rPr>
        <w:t>о</w:t>
      </w:r>
      <w:r w:rsidRPr="004E4ACF">
        <w:rPr>
          <w:rFonts w:ascii="Times New Roman" w:hAnsi="Times New Roman"/>
          <w:sz w:val="28"/>
          <w:szCs w:val="28"/>
        </w:rPr>
        <w:t>~л ва машина диаметри Д~л лигидан келиб чиқади. Машина узун</w:t>
      </w:r>
      <w:r w:rsidR="00C71CA3" w:rsidRPr="004E4ACF">
        <w:rPr>
          <w:rFonts w:ascii="Times New Roman" w:hAnsi="Times New Roman"/>
          <w:sz w:val="28"/>
          <w:szCs w:val="28"/>
        </w:rPr>
        <w:t>лиги ва диаметри ошганида магни</w:t>
      </w:r>
      <w:r w:rsidRPr="004E4ACF">
        <w:rPr>
          <w:rFonts w:ascii="Times New Roman" w:hAnsi="Times New Roman"/>
          <w:sz w:val="28"/>
          <w:szCs w:val="28"/>
        </w:rPr>
        <w:t>симнинг кесими л</w:t>
      </w:r>
      <w:r w:rsidRPr="004E4ACF">
        <w:rPr>
          <w:rFonts w:ascii="Times New Roman" w:hAnsi="Times New Roman"/>
          <w:sz w:val="28"/>
          <w:szCs w:val="28"/>
          <w:vertAlign w:val="superscript"/>
        </w:rPr>
        <w:t>2</w:t>
      </w:r>
      <w:r w:rsidRPr="004E4ACF">
        <w:rPr>
          <w:rFonts w:ascii="Times New Roman" w:hAnsi="Times New Roman"/>
          <w:sz w:val="28"/>
          <w:szCs w:val="28"/>
        </w:rPr>
        <w:t xml:space="preserve"> га пропорсионал, бу қўйилган кучланишни У</w:t>
      </w:r>
      <w:r w:rsidRPr="004E4ACF">
        <w:rPr>
          <w:rFonts w:ascii="Times New Roman" w:hAnsi="Times New Roman"/>
          <w:sz w:val="28"/>
          <w:szCs w:val="28"/>
          <w:vertAlign w:val="superscript"/>
        </w:rPr>
        <w:t>2</w:t>
      </w:r>
      <w:r w:rsidRPr="004E4ACF">
        <w:rPr>
          <w:rFonts w:ascii="Times New Roman" w:hAnsi="Times New Roman"/>
          <w:sz w:val="28"/>
          <w:szCs w:val="28"/>
        </w:rPr>
        <w:t xml:space="preserve"> квадратига пропорсионал ошириш имконини беради. Бунда мис кесими ҳам пропорсионал ошади л</w:t>
      </w:r>
      <w:r w:rsidRPr="004E4ACF">
        <w:rPr>
          <w:rFonts w:ascii="Times New Roman" w:hAnsi="Times New Roman"/>
          <w:sz w:val="28"/>
          <w:szCs w:val="28"/>
          <w:vertAlign w:val="superscript"/>
        </w:rPr>
        <w:t>2</w:t>
      </w:r>
      <w:r w:rsidRPr="004E4ACF">
        <w:rPr>
          <w:rFonts w:ascii="Times New Roman" w:hAnsi="Times New Roman"/>
          <w:sz w:val="28"/>
          <w:szCs w:val="28"/>
        </w:rPr>
        <w:t xml:space="preserve">.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Машина нархини машина массасига пропорсионал ҳисоблаш мумкин, яъни нарх л</w:t>
      </w:r>
      <w:r w:rsidRPr="004E4ACF">
        <w:rPr>
          <w:rFonts w:ascii="Times New Roman" w:hAnsi="Times New Roman"/>
          <w:sz w:val="28"/>
          <w:szCs w:val="28"/>
          <w:vertAlign w:val="superscript"/>
        </w:rPr>
        <w:t>3</w:t>
      </w:r>
      <w:r w:rsidRPr="004E4ACF">
        <w:rPr>
          <w:rFonts w:ascii="Times New Roman" w:hAnsi="Times New Roman"/>
          <w:sz w:val="28"/>
          <w:szCs w:val="28"/>
        </w:rPr>
        <w:t xml:space="preserve"> пропорсионал. Электр машиналарида йўқотишлар актив материаллар массасига пропорсионал, яъни улар л</w:t>
      </w:r>
      <w:r w:rsidRPr="004E4ACF">
        <w:rPr>
          <w:rFonts w:ascii="Times New Roman" w:hAnsi="Times New Roman"/>
          <w:sz w:val="28"/>
          <w:szCs w:val="28"/>
          <w:vertAlign w:val="superscript"/>
        </w:rPr>
        <w:t>3</w:t>
      </w:r>
      <w:r w:rsidRPr="004E4ACF">
        <w:rPr>
          <w:rFonts w:ascii="Times New Roman" w:hAnsi="Times New Roman"/>
          <w:sz w:val="28"/>
          <w:szCs w:val="28"/>
        </w:rPr>
        <w:t xml:space="preserve"> пропорсионал. Шунинг учун солиштирма йўқотишлар кам бўлган ва шу қувватга бир нечта машиналардан кўра бирлик қувватга кам актив материал талаб қиладиган қувватли электр машинаси қуриш фойдали. Сўнги ўн йилликда турбо- ва гидрогенераторларнинг бирлик қуввати ўсиши кузатилмоқда. Турбогенераторларнинг қуввати бирликка 1 млн. 600 минга, гидрогенераторларники – 800 мингдан ортиқ, трансформаторларники – фазасига 1 млн кВ*А га етди.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Электр машиналарини лойиҳалаштириш ва ишлаб чиқаришда катта муваффақиятларга эришилди. Лекин яратиш керак бўлган янги машиналар сони узлуксиз ўсмоқда ва машина энергия кўрсаткичларини яхшилаш массасини камайтириш керак. Сўнги йилларда лойиҳалаштиришни тезлаштириш ва ҳисоб ишларининг сифатини ошириш учун электр машиналарини лойиҳалаштиришнинг автомат тизимлари яратилмоқда. Лойиҳалаштиришнинг автоматлаштирилган</w:t>
      </w:r>
      <w:r w:rsidR="00971140" w:rsidRPr="004E4ACF">
        <w:rPr>
          <w:rFonts w:ascii="Times New Roman" w:hAnsi="Times New Roman"/>
          <w:sz w:val="28"/>
          <w:szCs w:val="28"/>
        </w:rPr>
        <w:t xml:space="preserve"> тизимлари – бу ҳисоб ва лойиҳа </w:t>
      </w:r>
      <w:r w:rsidRPr="004E4ACF">
        <w:rPr>
          <w:rFonts w:ascii="Times New Roman" w:hAnsi="Times New Roman"/>
          <w:sz w:val="28"/>
          <w:szCs w:val="28"/>
        </w:rPr>
        <w:t xml:space="preserve">тузилишли ишларни амалга ошириш имконини берадиган ЭҲМ комплекси. Алгоритмлар тизими ва амалий дастурлар пакети одамнинг ЭҲМ билан ўзаро иши натижасида электр машиналарини лойиҳалаштиришни таъминлайди. </w:t>
      </w:r>
    </w:p>
    <w:p w:rsidR="006D7EEC" w:rsidRPr="004E4ACF" w:rsidRDefault="006D7EEC" w:rsidP="00927FAB">
      <w:pPr>
        <w:spacing w:line="240" w:lineRule="auto"/>
        <w:jc w:val="center"/>
        <w:rPr>
          <w:rFonts w:ascii="Times New Roman" w:hAnsi="Times New Roman"/>
          <w:b/>
          <w:sz w:val="28"/>
          <w:szCs w:val="28"/>
        </w:rPr>
      </w:pPr>
      <w:r w:rsidRPr="004E4ACF">
        <w:rPr>
          <w:rFonts w:ascii="Times New Roman" w:hAnsi="Times New Roman"/>
          <w:b/>
          <w:sz w:val="28"/>
          <w:szCs w:val="28"/>
        </w:rPr>
        <w:t>1.20. ЭЛЕКТР МАШИНАЛАРИДА СТАНДАРТИЗАЦИЯ</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да стандартизация 1925-йилда Меҳнат ва Мудофаа Кенгаши қошидаги стандартизация бўйича Комитет яратилиши билан бошланди. 1954-йилда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Вазирлар Кенгашида кейинчалик Госстандарт деб номланган, стандарт, чора ва ўлчов қурилмалари Кенгаши яратилди. Ҳозирги кунда Госстандарт халқ хўжалигини бошқаришнинг барча даражаларида стандартизация, метрология ва ўлчов техникалари бўйича ишни бошқаради.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Халқ хўжалиги соҳаларида стандартизация бўйича ишларни ташкил қилиш ва йўналтиришни стандартизация бўйича ўз бош ва базали ташкилотлари орқали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вазирлик ва идоралари амалга оширади. Электр саноатида бу ишни СтандартЭлектро олиб боради.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Социализмнинг дунёвий тизими социалистик мамлакатларнинг режали халқаро ҳамкорлигини амалга ошириш имконини беради. 1962-йилда иқтисодий ёрдам Кенгаши сессиясида стандартизация бўйича СЭВ Институтининг стандартизация бўйича Доимий комиссияси ташкил қилиш ҳақида қарор қабул қилинди.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Стандартизация бўйича СЭВ Доимий комиссиясининг вазифасига мамлакатлар – миллий стандартларни унификациялаш соҳасида СЭВ аъзоларининг ҳамкорлигига ёрдам бериш, СЭВ доирасида халқаро ихтисослик манфаатларида стандартизацияни ривожлантириш ва ишлаб чиқаришни кооператисялаштириш ва иқтисодий алоқаларни кенгайтириш киради.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Стандартларни тузишда 1957-йилдан чиқариладиган Халқаро электротехник комиссия (ХЕК) босмалари эътиборга олинади. ХЕК тавсияларида асосий эътибор қувватларнинг, айланиш ўқи учларининг ягона шкаласи, белгиланишларнинг ягона тизими, шунингдек параметрларни тажрибавий аниқлашга қаратилади.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машиналарида асосий ГОСТ лар электр машиналарига умумий техник талаблар келтирилган ГОСТ 183-74 ва 11828-75 лар ҳисобланади. Умумий техник талаблар қуйидагилар: машина ишини характерлайдиган номинал маълумотлар; ишнинг номинал режимлари; номинал қувват сақланган ҳолда кучланишнинг чегара оғишлари; ток бўйича ортиқча юкланиш, айланиш частотаси ошишига талаблар; электр машиналари қисмларининг чегара йўл қўйиладиган ҳарорати; изоляциянинг электр чидамлилигига талблар; коллекторда учқунлаш даражасини баҳолаш; кўрсаткичларнинг номинал қийматлардан йўл қўйиладиган оғиши; электр машиналарини қабул қилиш ва белгилаш қоидалари ва синов методлари. Бу талаблар шунингдек СЭВ (CТ СЭВ 1346-78 ва CТ СЭВ 1347-78)ва ХЕК (34-1, 34-2, 34-3, 34-4 босмалар) доирасида стандартлаштирилган.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ГОСТ 183-74 ривожланишида шунингдек асосий техник кўрсаткичлар, техник талаблар, ўрнатишулаш ўлчовларига асосий йиғиш бирликлари ва деталларига талабларни ўрнатувчи қатор стандартлар тасдиқланган.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машиналарига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стандартлари массиви 125 турни ўз ичига олади. Электр машиналарига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стандартлари кўрсаткичида э индекс билан белгиланган энергетик ва электромеханик стандартлар бўлимига киради.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машиналарига умумий техник қоидалар ва нормалар стандартларнинг қуйидаги гуруҳларидан ташкил топган: э00 гуруҳ “Терминларнинг белгиланиши” олти стандартга эга; э01 гуруҳ “Техник ҳужжат” – уч стандарт; э02 гуруҳ “Ҳисоб ва лойиҳалаштириш нормалари” – тўққиз стандарт; э08 гуруҳ “Қўллаш ва фойдаланиш” – икки стандарт. Материал ва буюмларга стандартлар гуруҳи 12 стандартга эга.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Айланувчи электр машиналарига стандартлар ГОСТ нинг синфлаш, номенклатура ва умумий нормалари гуруҳига, электро</w:t>
      </w:r>
      <w:r w:rsidR="00E764B8" w:rsidRPr="004E4ACF">
        <w:rPr>
          <w:rFonts w:ascii="Times New Roman" w:hAnsi="Times New Roman"/>
          <w:sz w:val="28"/>
          <w:szCs w:val="28"/>
        </w:rPr>
        <w:t>мотор</w:t>
      </w:r>
      <w:r w:rsidRPr="004E4ACF">
        <w:rPr>
          <w:rFonts w:ascii="Times New Roman" w:hAnsi="Times New Roman"/>
          <w:sz w:val="28"/>
          <w:szCs w:val="28"/>
        </w:rPr>
        <w:t xml:space="preserve">лар, генераторлар, агрегатлар, ўзгартиргичлар, тўғирловчилар ва синов методлари киради.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Е61 гуруҳ “Еелктро</w:t>
      </w:r>
      <w:r w:rsidR="00E764B8" w:rsidRPr="004E4ACF">
        <w:rPr>
          <w:rFonts w:ascii="Times New Roman" w:hAnsi="Times New Roman"/>
          <w:sz w:val="28"/>
          <w:szCs w:val="28"/>
        </w:rPr>
        <w:t>мотор</w:t>
      </w:r>
      <w:r w:rsidRPr="004E4ACF">
        <w:rPr>
          <w:rFonts w:ascii="Times New Roman" w:hAnsi="Times New Roman"/>
          <w:sz w:val="28"/>
          <w:szCs w:val="28"/>
        </w:rPr>
        <w:t xml:space="preserve">лар” 72 стандартни ўзи ичига олади. Уларда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турли модификацияларига техник шарт ва талаблар мавжуд. Қувватлар, кучланишлар, айланиш частотаси, ўрнатмаулаш ўлчовлари ва ҳоказолар қатори келишилади.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Е62 гуруҳ “Генераторлар” 32 стандартдан ташкил топган. Уларда генераторларнинг турли модификацияларига техник шарт ва талаблар келтирилган.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Е61 ва э62 гуруҳларнинг асосий таркиби – маҳсулот сифатига ва ишлаб чиқариш сифатининг давлат назорати таъминланишига талаблар.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Электр машиналари бир синф ва ўн кичик синфларга эга бўлган ҳолда саноат ва қишлоқ хўжалиги маҳсулотларининг умумсоюз синфига киради. </w:t>
      </w:r>
    </w:p>
    <w:p w:rsidR="00B8637C" w:rsidRPr="004E4ACF" w:rsidRDefault="00B8637C" w:rsidP="00927FAB">
      <w:pPr>
        <w:spacing w:after="0" w:line="240" w:lineRule="auto"/>
        <w:jc w:val="both"/>
        <w:rPr>
          <w:rFonts w:ascii="Times New Roman" w:hAnsi="Times New Roman"/>
          <w:sz w:val="28"/>
          <w:szCs w:val="28"/>
        </w:rPr>
      </w:pPr>
    </w:p>
    <w:p w:rsidR="006D7EEC" w:rsidRPr="004E4ACF" w:rsidRDefault="006D7EEC" w:rsidP="00927FAB">
      <w:pPr>
        <w:spacing w:after="0" w:line="240" w:lineRule="auto"/>
        <w:jc w:val="center"/>
        <w:rPr>
          <w:rFonts w:ascii="Times New Roman" w:hAnsi="Times New Roman"/>
          <w:b/>
          <w:sz w:val="28"/>
          <w:szCs w:val="28"/>
        </w:rPr>
      </w:pPr>
      <w:r w:rsidRPr="004E4ACF">
        <w:rPr>
          <w:rFonts w:ascii="Times New Roman" w:hAnsi="Times New Roman"/>
          <w:b/>
          <w:sz w:val="28"/>
          <w:szCs w:val="28"/>
        </w:rPr>
        <w:t>Иккинчи боб</w:t>
      </w:r>
    </w:p>
    <w:p w:rsidR="006D7EEC" w:rsidRPr="004E4ACF" w:rsidRDefault="006D7EEC" w:rsidP="00927FAB">
      <w:pPr>
        <w:spacing w:after="0" w:line="240" w:lineRule="auto"/>
        <w:jc w:val="center"/>
        <w:rPr>
          <w:rFonts w:ascii="Times New Roman" w:hAnsi="Times New Roman"/>
          <w:b/>
          <w:sz w:val="28"/>
          <w:szCs w:val="28"/>
        </w:rPr>
      </w:pPr>
      <w:r w:rsidRPr="004E4ACF">
        <w:rPr>
          <w:rFonts w:ascii="Times New Roman" w:hAnsi="Times New Roman"/>
          <w:b/>
          <w:sz w:val="28"/>
          <w:szCs w:val="28"/>
        </w:rPr>
        <w:t>ТРАНСФОРМАТОРЛАР</w:t>
      </w:r>
    </w:p>
    <w:p w:rsidR="006D7EEC" w:rsidRPr="004E4ACF" w:rsidRDefault="006D7EEC" w:rsidP="00927FAB">
      <w:pPr>
        <w:spacing w:after="0" w:line="240" w:lineRule="auto"/>
        <w:jc w:val="center"/>
        <w:rPr>
          <w:rFonts w:ascii="Times New Roman" w:hAnsi="Times New Roman"/>
          <w:b/>
          <w:sz w:val="28"/>
          <w:szCs w:val="28"/>
        </w:rPr>
      </w:pPr>
      <w:r w:rsidRPr="004E4ACF">
        <w:rPr>
          <w:rFonts w:ascii="Times New Roman" w:hAnsi="Times New Roman"/>
          <w:b/>
          <w:sz w:val="28"/>
          <w:szCs w:val="28"/>
        </w:rPr>
        <w:t>2.1. ТРАНСФОРМАТОРЛАРНИНГ ВАЗИФАСИ ВА УЛАР ҲАҚИДА АСОСИЙ МАъЛУМОТЛАР</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Трансформаторлар – электр энергиясининг электромагнит статик ўзгартиргичлари. Трансформаторларнинг асосий вазифаси – ўзгарувчан ток кучланишини ўзгартириш. Улар шунингдек фаза ва частоталар сонини ўзгартириш учун қўлланилади. Электротехник саноатда миллион киловолт-ампердан юқори қувватли ва 1150 – 1500 кВ гача кучланишга мўлжалланган кучланишнинг куч трансформаторлари кенг тарқалган.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Электр энергиясини юбориш ва тақсимлаш учун электростанцияларда ўрнатилган турбогенератор ва гидрогенераторларнинг кучланишини 16 – 24 кВ дан юбориш линияларида ишлатиладиган 110, 150, 220, 330, 500, 750 ва 1150 кВ кучланишгача ошириш зарур, кейин эса энергиядан саноат, қишлоқ хўжалиги ва маиший ҳаётда фойдаланиш учун 35; 10; 6; 3; 0,66; 0,38 ва 0,22 кВ гача пасайтириш лозим. Энергетик тизимларда кўп каррали трансформация ўрин эгаллаган экан, трансформаторларнинг қувватлари электростанцияларда ўрнатилган генераторларнинг қувватидан 7 – 10 марта ортиқ бўлади.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да куч трансформаторлари асосан 50 Гс частотада чиқарилади. </w:t>
      </w:r>
    </w:p>
    <w:p w:rsidR="006D7EEC" w:rsidRPr="004E4ACF" w:rsidRDefault="006D7EEC"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18A0691" wp14:editId="072ACA3C">
            <wp:extent cx="3454305" cy="3214048"/>
            <wp:effectExtent l="1905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457575" cy="3217091"/>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2.1 расм. қуввати 1 млн кВ*А, кучланиши 500 кВ бўлган уч фазали ТЦ-1000000/500 трансформатор. </w:t>
      </w:r>
    </w:p>
    <w:p w:rsidR="006D7EEC" w:rsidRPr="004E4ACF" w:rsidRDefault="006D7EEC"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F9D264F" wp14:editId="1AD35541">
            <wp:extent cx="3467100" cy="241935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467100" cy="24193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2.2 расм. қуввати 160 кВ*А, кучланиши 6 кВ бўлган портлашга хавфсиз ТCБ-160/6 трансформатор.</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Кичик қувватли трансформаторлар турли электротехник ускуналарда, ахборотни юбориш ва қайта ишлаш тизимларида, навигация ва бошқа қурилмаларда кенг қўлланилади. трансформаторлар ишлаши мумкин бўлган частоталар диа</w:t>
      </w:r>
      <w:r w:rsidR="003E3744" w:rsidRPr="004E4ACF">
        <w:rPr>
          <w:rFonts w:ascii="Times New Roman" w:hAnsi="Times New Roman"/>
          <w:sz w:val="28"/>
          <w:szCs w:val="28"/>
        </w:rPr>
        <w:t>тирқиш</w:t>
      </w:r>
      <w:r w:rsidRPr="004E4ACF">
        <w:rPr>
          <w:rFonts w:ascii="Times New Roman" w:hAnsi="Times New Roman"/>
          <w:sz w:val="28"/>
          <w:szCs w:val="28"/>
        </w:rPr>
        <w:t>они, - бир неча герсдан 10</w:t>
      </w:r>
      <w:r w:rsidRPr="004E4ACF">
        <w:rPr>
          <w:rFonts w:ascii="Times New Roman" w:hAnsi="Times New Roman"/>
          <w:sz w:val="28"/>
          <w:szCs w:val="28"/>
          <w:vertAlign w:val="superscript"/>
        </w:rPr>
        <w:t>5</w:t>
      </w:r>
      <w:r w:rsidRPr="004E4ACF">
        <w:rPr>
          <w:rFonts w:ascii="Times New Roman" w:hAnsi="Times New Roman"/>
          <w:sz w:val="28"/>
          <w:szCs w:val="28"/>
        </w:rPr>
        <w:t xml:space="preserve"> Гс гача.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Фазалар сони бўйича трансформаторлар бир фазали, икки фазали, уч фазали ва кўп фазалиларга бўлинади. Куч трансформаторлари асосан уч фазада чиқарилади. Бир фазали тармоқларда фойдаланиш учун бир фазали трансформаторлар чиқарилади.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Трансформаторлар бир-бири билан индуктив боғлиқ икки ёки бир нечта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ларга эга. Тармоқдан энергияни истеъмол қилувчи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бирламчи деб аталади. Истеъмолчига электр энергиясини берувчи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иккиламчи деб аталади.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Кўп фазали трансформаторлар кўп нурли юлдуз ёки кўп</w:t>
      </w:r>
      <w:r w:rsidR="00B8637C" w:rsidRPr="004E4ACF">
        <w:rPr>
          <w:rFonts w:ascii="Times New Roman" w:hAnsi="Times New Roman"/>
          <w:sz w:val="28"/>
          <w:szCs w:val="28"/>
        </w:rPr>
        <w:t>б</w:t>
      </w:r>
      <w:r w:rsidRPr="004E4ACF">
        <w:rPr>
          <w:rFonts w:ascii="Times New Roman" w:hAnsi="Times New Roman"/>
          <w:sz w:val="28"/>
          <w:szCs w:val="28"/>
        </w:rPr>
        <w:t xml:space="preserve">урчакка уланган ўрмага эга. Уч фазали трансформаторлар уч нурли юлдуз ва учбурчакка уланган.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кучланишлар нисбатига кўра трансформаторлар кўтарувчи ва пасайтирувчиларга бўлинади. Кўтарувчи трансформаторда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паст кучланишга, иккиламчида эса – юқори кучланишга эга. Пасайтирувчи трансформаторда, аксинча,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паст кучланишга, бирламчи эса – юқори кучланишга эга.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Бир бирламчи ва бир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трансформаторлар икки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деб аталади. Ҳар бир фазага уч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уч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трансформаторлар кенг тарқалган, бунда иккитаси паст кучланиш томонда, бири – юқори кучланиш томонида ёки аксинча. Кўп фазали трансформаторлар паст ёки юқори кучланишнинг бир нечта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ларига эга бўлиши мумкин.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Тузилиши бўйича трансформаторлар икки асосий типга бўлинади – мойли ва қуруқ. Мойли трансформаторларда (2.1 расм) </w:t>
      </w:r>
      <w:r w:rsidR="00665672" w:rsidRPr="004E4ACF">
        <w:rPr>
          <w:rFonts w:ascii="Times New Roman" w:hAnsi="Times New Roman"/>
          <w:sz w:val="28"/>
          <w:szCs w:val="28"/>
        </w:rPr>
        <w:t>чўлғам</w:t>
      </w:r>
      <w:r w:rsidRPr="004E4ACF">
        <w:rPr>
          <w:rFonts w:ascii="Times New Roman" w:hAnsi="Times New Roman"/>
          <w:sz w:val="28"/>
          <w:szCs w:val="28"/>
        </w:rPr>
        <w:t xml:space="preserve">ли магнит сими яхши изолятор ва совутувчи агент ҳисобланган, трансформатор мойи билан тўлдирилган бакда жойлашган. Қуруқ трансформаторлар ҳаво билан совутилади. Улар мойли трансформатордан фойдаланиш мумкин бўлмаган турар-жой ва саноат биноларида қўлланилади (2.2 расм). трансформатор мойи ёқилғи ҳисобланади ва бак герметиклиги бузилганида мой бошқа қурилмани зарарлаши мумкин.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b/>
          <w:sz w:val="28"/>
          <w:szCs w:val="28"/>
        </w:rPr>
        <w:tab/>
      </w:r>
      <w:r w:rsidRPr="004E4ACF">
        <w:rPr>
          <w:rFonts w:ascii="Times New Roman" w:hAnsi="Times New Roman"/>
          <w:sz w:val="28"/>
          <w:szCs w:val="28"/>
        </w:rPr>
        <w:t xml:space="preserve">Трансформаторлар билан бир қаторда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ўртасида электр алоқаси бўлган автотрансформаторлар ҳам қўлланилади. Бунда қувват бир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бошқасига ҳам магнит майдон, ҳам электр алоқаси ҳисобига берилади. Автотрансформаторлар катта қувват ва юқори кучланишга қурилади ва энерготизимларда қўлланилади, шунингдек кичик қувватли ускуналарда кучланишни бошқаришда фойдаланилади.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Трансформаторнинг, у 25 йилга завод кафолати билан мўлжалланган номинал маълумотлари трансформаторнинг паспорт тахтачасида кўрсатилади: номинал тўлиқ қувват С</w:t>
      </w:r>
      <w:r w:rsidRPr="004E4ACF">
        <w:rPr>
          <w:rFonts w:ascii="Times New Roman" w:hAnsi="Times New Roman"/>
          <w:sz w:val="28"/>
          <w:szCs w:val="28"/>
          <w:vertAlign w:val="subscript"/>
        </w:rPr>
        <w:t>ном</w:t>
      </w:r>
      <w:r w:rsidRPr="004E4ACF">
        <w:rPr>
          <w:rFonts w:ascii="Times New Roman" w:hAnsi="Times New Roman"/>
          <w:sz w:val="28"/>
          <w:szCs w:val="28"/>
        </w:rPr>
        <w:t>, кВ*А, номинал чизиқли кучланиш У</w:t>
      </w:r>
      <w:r w:rsidRPr="004E4ACF">
        <w:rPr>
          <w:rFonts w:ascii="Times New Roman" w:hAnsi="Times New Roman"/>
          <w:sz w:val="28"/>
          <w:szCs w:val="28"/>
          <w:vertAlign w:val="subscript"/>
        </w:rPr>
        <w:t>л,ном</w:t>
      </w:r>
      <w:r w:rsidRPr="004E4ACF">
        <w:rPr>
          <w:rFonts w:ascii="Times New Roman" w:hAnsi="Times New Roman"/>
          <w:sz w:val="28"/>
          <w:szCs w:val="28"/>
        </w:rPr>
        <w:t xml:space="preserve"> Б ёки кВ, номинал чизиқли ток И</w:t>
      </w:r>
      <w:r w:rsidRPr="004E4ACF">
        <w:rPr>
          <w:rFonts w:ascii="Times New Roman" w:hAnsi="Times New Roman"/>
          <w:sz w:val="28"/>
          <w:szCs w:val="28"/>
          <w:vertAlign w:val="subscript"/>
        </w:rPr>
        <w:t>л,ном</w:t>
      </w:r>
      <w:r w:rsidRPr="004E4ACF">
        <w:rPr>
          <w:rFonts w:ascii="Times New Roman" w:hAnsi="Times New Roman"/>
          <w:sz w:val="28"/>
          <w:szCs w:val="28"/>
        </w:rPr>
        <w:t xml:space="preserve">, А, номинал частота ф, Гс, фазалар сони м, </w:t>
      </w:r>
      <w:r w:rsidR="00665672" w:rsidRPr="004E4ACF">
        <w:rPr>
          <w:rFonts w:ascii="Times New Roman" w:hAnsi="Times New Roman"/>
          <w:sz w:val="28"/>
          <w:szCs w:val="28"/>
        </w:rPr>
        <w:t>чўлғам</w:t>
      </w:r>
      <w:r w:rsidRPr="004E4ACF">
        <w:rPr>
          <w:rFonts w:ascii="Times New Roman" w:hAnsi="Times New Roman"/>
          <w:sz w:val="28"/>
          <w:szCs w:val="28"/>
        </w:rPr>
        <w:t>лар уланиш схемаси ва гуруҳи, қисқа туташув кучланиши У</w:t>
      </w:r>
      <w:r w:rsidRPr="004E4ACF">
        <w:rPr>
          <w:rFonts w:ascii="Times New Roman" w:hAnsi="Times New Roman"/>
          <w:sz w:val="28"/>
          <w:szCs w:val="28"/>
          <w:vertAlign w:val="subscript"/>
        </w:rPr>
        <w:t>к</w:t>
      </w:r>
      <w:r w:rsidRPr="004E4ACF">
        <w:rPr>
          <w:rFonts w:ascii="Times New Roman" w:hAnsi="Times New Roman"/>
          <w:sz w:val="28"/>
          <w:szCs w:val="28"/>
        </w:rPr>
        <w:t xml:space="preserve">, %, ишлаш режими, совутиш усули. Тахтачада шунингдек монтаж учун зарур маълумотлар келтирилади: тўлиқ масса, мой массаси, трансформаторнинг ечиладиган (актив) қисмининг массаси. Трансформаторларнинг маркасига ГОСТ билан мос равишда трансформатор типи ва ишлаб чиқарувчи завод кўрсатилади. </w:t>
      </w:r>
    </w:p>
    <w:p w:rsidR="006D7EEC" w:rsidRPr="004E4ACF" w:rsidRDefault="006D7EEC" w:rsidP="00927FAB">
      <w:pPr>
        <w:spacing w:after="0" w:line="240" w:lineRule="auto"/>
        <w:jc w:val="both"/>
        <w:rPr>
          <w:rFonts w:ascii="Times New Roman" w:eastAsiaTheme="minorEastAsia" w:hAnsi="Times New Roman"/>
          <w:sz w:val="28"/>
          <w:szCs w:val="28"/>
        </w:rPr>
      </w:pPr>
      <w:r w:rsidRPr="004E4ACF">
        <w:rPr>
          <w:rFonts w:ascii="Times New Roman" w:hAnsi="Times New Roman"/>
          <w:sz w:val="28"/>
          <w:szCs w:val="28"/>
        </w:rPr>
        <w:tab/>
        <w:t>Бир фазали трансформаторнинг номинал қуввати С</w:t>
      </w:r>
      <w:r w:rsidRPr="004E4ACF">
        <w:rPr>
          <w:rFonts w:ascii="Times New Roman" w:hAnsi="Times New Roman"/>
          <w:sz w:val="28"/>
          <w:szCs w:val="28"/>
          <w:vertAlign w:val="subscript"/>
        </w:rPr>
        <w:t>ном</w:t>
      </w:r>
      <w:r w:rsidRPr="004E4ACF">
        <w:rPr>
          <w:rFonts w:ascii="Times New Roman" w:hAnsi="Times New Roman"/>
          <w:sz w:val="28"/>
          <w:szCs w:val="28"/>
        </w:rPr>
        <w:t>=У</w:t>
      </w:r>
      <w:r w:rsidRPr="004E4ACF">
        <w:rPr>
          <w:rFonts w:ascii="Times New Roman" w:hAnsi="Times New Roman"/>
          <w:sz w:val="28"/>
          <w:szCs w:val="28"/>
          <w:vertAlign w:val="subscript"/>
        </w:rPr>
        <w:t>ином</w:t>
      </w:r>
      <w:r w:rsidRPr="004E4ACF">
        <w:rPr>
          <w:rFonts w:ascii="Times New Roman" w:hAnsi="Times New Roman"/>
          <w:sz w:val="28"/>
          <w:szCs w:val="28"/>
        </w:rPr>
        <w:t>И</w:t>
      </w:r>
      <w:r w:rsidRPr="004E4ACF">
        <w:rPr>
          <w:rFonts w:ascii="Times New Roman" w:hAnsi="Times New Roman"/>
          <w:sz w:val="28"/>
          <w:szCs w:val="28"/>
          <w:vertAlign w:val="subscript"/>
        </w:rPr>
        <w:t>ином</w:t>
      </w:r>
      <w:r w:rsidRPr="004E4ACF">
        <w:rPr>
          <w:rFonts w:ascii="Times New Roman" w:hAnsi="Times New Roman"/>
          <w:sz w:val="28"/>
          <w:szCs w:val="28"/>
        </w:rPr>
        <w:t>, уч фазаликники С</w:t>
      </w:r>
      <w:r w:rsidRPr="004E4ACF">
        <w:rPr>
          <w:rFonts w:ascii="Times New Roman" w:hAnsi="Times New Roman"/>
          <w:sz w:val="28"/>
          <w:szCs w:val="28"/>
          <w:vertAlign w:val="subscript"/>
        </w:rPr>
        <w:t>ном</w:t>
      </w:r>
      <w:r w:rsidRPr="004E4ACF">
        <w:rPr>
          <w:rFonts w:ascii="Times New Roman" w:hAnsi="Times New Roman"/>
          <w:sz w:val="28"/>
          <w:szCs w:val="28"/>
        </w:rPr>
        <w:t>=</w:t>
      </w:r>
      <m:oMath>
        <m:r>
          <w:rPr>
            <w:rFonts w:ascii="Cambria Math" w:hAnsi="Cambria Math"/>
            <w:sz w:val="28"/>
            <w:szCs w:val="28"/>
          </w:rPr>
          <m:t>√3</m:t>
        </m:r>
      </m:oMath>
      <w:r w:rsidRPr="004E4ACF">
        <w:rPr>
          <w:rFonts w:ascii="Times New Roman" w:eastAsiaTheme="minorEastAsia" w:hAnsi="Times New Roman"/>
          <w:sz w:val="28"/>
          <w:szCs w:val="28"/>
        </w:rPr>
        <w:t xml:space="preserve"> У</w:t>
      </w:r>
      <w:r w:rsidRPr="004E4ACF">
        <w:rPr>
          <w:rFonts w:ascii="Times New Roman" w:eastAsiaTheme="minorEastAsia" w:hAnsi="Times New Roman"/>
          <w:sz w:val="28"/>
          <w:szCs w:val="28"/>
          <w:vertAlign w:val="subscript"/>
        </w:rPr>
        <w:t>л,ном</w:t>
      </w:r>
      <w:r w:rsidRPr="004E4ACF">
        <w:rPr>
          <w:rFonts w:ascii="Times New Roman" w:eastAsiaTheme="minorEastAsia" w:hAnsi="Times New Roman"/>
          <w:sz w:val="28"/>
          <w:szCs w:val="28"/>
        </w:rPr>
        <w:t xml:space="preserve"> Х Х И</w:t>
      </w:r>
      <w:r w:rsidRPr="004E4ACF">
        <w:rPr>
          <w:rFonts w:ascii="Times New Roman" w:eastAsiaTheme="minorEastAsia" w:hAnsi="Times New Roman"/>
          <w:sz w:val="28"/>
          <w:szCs w:val="28"/>
          <w:vertAlign w:val="subscript"/>
        </w:rPr>
        <w:t>1л,ном</w:t>
      </w:r>
      <w:r w:rsidRPr="004E4ACF">
        <w:rPr>
          <w:rFonts w:ascii="Times New Roman" w:eastAsiaTheme="minorEastAsia" w:hAnsi="Times New Roman"/>
          <w:sz w:val="28"/>
          <w:szCs w:val="28"/>
        </w:rPr>
        <w:t>=3 У</w:t>
      </w:r>
      <w:r w:rsidRPr="004E4ACF">
        <w:rPr>
          <w:rFonts w:ascii="Times New Roman" w:eastAsiaTheme="minorEastAsia" w:hAnsi="Times New Roman"/>
          <w:sz w:val="28"/>
          <w:szCs w:val="28"/>
          <w:vertAlign w:val="subscript"/>
        </w:rPr>
        <w:t>ИФ,ном</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1ф,ном</w:t>
      </w:r>
      <w:r w:rsidRPr="004E4ACF">
        <w:rPr>
          <w:rFonts w:ascii="Times New Roman" w:eastAsiaTheme="minorEastAsia" w:hAnsi="Times New Roman"/>
          <w:sz w:val="28"/>
          <w:szCs w:val="28"/>
        </w:rPr>
        <w:t xml:space="preserve">, бу ерда </w:t>
      </w:r>
      <w:r w:rsidRPr="004E4ACF">
        <w:rPr>
          <w:rFonts w:ascii="Times New Roman" w:hAnsi="Times New Roman"/>
          <w:sz w:val="28"/>
          <w:szCs w:val="28"/>
        </w:rPr>
        <w:t>У</w:t>
      </w:r>
      <w:r w:rsidRPr="004E4ACF">
        <w:rPr>
          <w:rFonts w:ascii="Times New Roman" w:hAnsi="Times New Roman"/>
          <w:sz w:val="28"/>
          <w:szCs w:val="28"/>
          <w:vertAlign w:val="subscript"/>
        </w:rPr>
        <w:t>Ином</w:t>
      </w:r>
      <w:r w:rsidRPr="004E4ACF">
        <w:rPr>
          <w:rFonts w:ascii="Times New Roman" w:hAnsi="Times New Roman"/>
          <w:sz w:val="28"/>
          <w:szCs w:val="28"/>
        </w:rPr>
        <w:t xml:space="preserve">, </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ИФ,ном</w:t>
      </w:r>
      <w:r w:rsidRPr="004E4ACF">
        <w:rPr>
          <w:rFonts w:ascii="Times New Roman" w:eastAsiaTheme="minorEastAsia" w:hAnsi="Times New Roman"/>
          <w:sz w:val="28"/>
          <w:szCs w:val="28"/>
        </w:rPr>
        <w:t>, И</w:t>
      </w:r>
      <w:r w:rsidRPr="004E4ACF">
        <w:rPr>
          <w:rFonts w:ascii="Times New Roman" w:eastAsiaTheme="minorEastAsia" w:hAnsi="Times New Roman"/>
          <w:sz w:val="28"/>
          <w:szCs w:val="28"/>
          <w:vertAlign w:val="subscript"/>
        </w:rPr>
        <w:t>1л,ном</w:t>
      </w:r>
      <w:r w:rsidRPr="004E4ACF">
        <w:rPr>
          <w:rFonts w:ascii="Times New Roman" w:eastAsiaTheme="minorEastAsia" w:hAnsi="Times New Roman"/>
          <w:sz w:val="28"/>
          <w:szCs w:val="28"/>
        </w:rPr>
        <w:t xml:space="preserve"> ва И</w:t>
      </w:r>
      <w:r w:rsidRPr="004E4ACF">
        <w:rPr>
          <w:rFonts w:ascii="Times New Roman" w:eastAsiaTheme="minorEastAsia" w:hAnsi="Times New Roman"/>
          <w:sz w:val="28"/>
          <w:szCs w:val="28"/>
          <w:vertAlign w:val="subscript"/>
        </w:rPr>
        <w:t>1ф,ном</w:t>
      </w:r>
      <w:r w:rsidRPr="004E4ACF">
        <w:rPr>
          <w:rFonts w:ascii="Times New Roman" w:eastAsiaTheme="minorEastAsia" w:hAnsi="Times New Roman"/>
          <w:sz w:val="28"/>
          <w:szCs w:val="28"/>
        </w:rPr>
        <w:t xml:space="preserve"> – мос равишда кучланиш ва токларнинг номинал чизиқли ва фазали қийматлари.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Трансформаторнинг номинал кучланишлари трансформаторнинг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ларига эркин юришида чизиқли кучланишлар ҳисобланади.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номинал токлари сифатида номинал бирламчи ва иккиламчи кучланишларда номинал қувват бўйича ҳисобланган токлар қабул қилинади. </w:t>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Тузилиши ва ҳисоб методи бир хил бўлганлиги учун трансформаторларга реакторлар, тўйин</w:t>
      </w:r>
      <w:r w:rsidR="00B8637C" w:rsidRPr="004E4ACF">
        <w:rPr>
          <w:rFonts w:ascii="Times New Roman" w:hAnsi="Times New Roman"/>
          <w:sz w:val="28"/>
          <w:szCs w:val="28"/>
        </w:rPr>
        <w:t>т</w:t>
      </w:r>
      <w:r w:rsidRPr="004E4ACF">
        <w:rPr>
          <w:rFonts w:ascii="Times New Roman" w:hAnsi="Times New Roman"/>
          <w:sz w:val="28"/>
          <w:szCs w:val="28"/>
        </w:rPr>
        <w:t>ириш дросселлари ва юқори ўтказувчан индуктив тўпловчилар киритилиши мумкин.</w:t>
      </w:r>
      <w:r w:rsidRPr="004E4ACF">
        <w:rPr>
          <w:rFonts w:ascii="Times New Roman" w:hAnsi="Times New Roman"/>
          <w:noProof/>
          <w:sz w:val="28"/>
          <w:szCs w:val="28"/>
          <w:lang w:eastAsia="uz-Latn-UZ"/>
        </w:rPr>
        <w:t xml:space="preserve">Автоматик бошқарув тизимларида қўлланиладиган электромагнит қурилмаларнинг катта гуруҳи – магнит кучайтиргичлар, турли узатгичлар, ўлчов трансформаторлари – гарчи куч транформаторлари билан умумий тенгламага эга бўлсада, турли қўшни курсларда кўриб чиқилади. </w:t>
      </w:r>
    </w:p>
    <w:p w:rsidR="006D7EEC" w:rsidRPr="004E4ACF" w:rsidRDefault="006D7EEC" w:rsidP="00927FAB">
      <w:pPr>
        <w:spacing w:line="240" w:lineRule="auto"/>
        <w:jc w:val="both"/>
        <w:rPr>
          <w:rFonts w:ascii="Times New Roman" w:hAnsi="Times New Roman"/>
          <w:b/>
          <w:sz w:val="32"/>
          <w:szCs w:val="28"/>
        </w:rPr>
      </w:pPr>
      <w:r w:rsidRPr="004E4ACF">
        <w:rPr>
          <w:rFonts w:ascii="Times New Roman" w:hAnsi="Times New Roman"/>
          <w:b/>
          <w:sz w:val="32"/>
          <w:szCs w:val="28"/>
        </w:rPr>
        <w:t>2.2. Трансформатор тенгламаси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 схемасини </w:t>
      </w:r>
      <w:r w:rsidRPr="004E4ACF">
        <w:rPr>
          <w:rFonts w:ascii="Times New Roman" w:hAnsi="Times New Roman"/>
          <w:noProof/>
          <w:sz w:val="28"/>
          <w:szCs w:val="28"/>
          <w:lang w:eastAsia="ru-RU"/>
        </w:rPr>
        <w:drawing>
          <wp:inline distT="0" distB="0" distL="0" distR="0" wp14:anchorId="387A6D10" wp14:editId="4BB6DF78">
            <wp:extent cx="586854" cy="228221"/>
            <wp:effectExtent l="19050" t="0" r="3696"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88109" cy="228709"/>
                    </a:xfrm>
                    <a:prstGeom prst="rect">
                      <a:avLst/>
                    </a:prstGeom>
                  </pic:spPr>
                </pic:pic>
              </a:graphicData>
            </a:graphic>
          </wp:inline>
        </w:drawing>
      </w:r>
      <w:r w:rsidRPr="004E4ACF">
        <w:rPr>
          <w:rFonts w:ascii="Times New Roman" w:hAnsi="Times New Roman"/>
          <w:sz w:val="28"/>
          <w:szCs w:val="28"/>
        </w:rPr>
        <w:t xml:space="preserve"> бўлганда ва 90</w:t>
      </w:r>
      <w:r w:rsidRPr="004E4ACF">
        <w:rPr>
          <w:rFonts w:ascii="Times New Roman" w:hAnsi="Times New Roman"/>
          <w:sz w:val="28"/>
          <w:szCs w:val="28"/>
          <w:vertAlign w:val="superscript"/>
        </w:rPr>
        <w:t>о</w:t>
      </w:r>
      <w:r w:rsidRPr="004E4ACF">
        <w:rPr>
          <w:rFonts w:ascii="Times New Roman" w:hAnsi="Times New Roman"/>
          <w:sz w:val="28"/>
          <w:szCs w:val="28"/>
        </w:rPr>
        <w:t xml:space="preserve"> га тежнг электр бурчагига силжитилган статор ва роторнинг қўзғалувчан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ўртасида магнит алоқалар бўлмаганида умумий машина схемасидан олиш мумкин (1.28 расмга қаранг).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Олдин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тармоқларининг сони </w:t>
      </w:r>
      <w:r w:rsidRPr="004E4ACF">
        <w:rPr>
          <w:rFonts w:ascii="Times New Roman" w:hAnsi="Times New Roman"/>
          <w:noProof/>
          <w:sz w:val="28"/>
          <w:szCs w:val="28"/>
          <w:lang w:eastAsia="ru-RU"/>
        </w:rPr>
        <w:drawing>
          <wp:inline distT="0" distB="0" distL="0" distR="0" wp14:anchorId="41A7E492" wp14:editId="60F8970B">
            <wp:extent cx="211541" cy="175068"/>
            <wp:effectExtent l="1905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10890" cy="174529"/>
                    </a:xfrm>
                    <a:prstGeom prst="rect">
                      <a:avLst/>
                    </a:prstGeom>
                  </pic:spPr>
                </pic:pic>
              </a:graphicData>
            </a:graphic>
          </wp:inline>
        </w:drawing>
      </w:r>
      <w:r w:rsidRPr="004E4ACF">
        <w:rPr>
          <w:rFonts w:ascii="Times New Roman" w:hAnsi="Times New Roman"/>
          <w:sz w:val="28"/>
          <w:szCs w:val="28"/>
        </w:rPr>
        <w:t xml:space="preserve">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 </w:t>
      </w:r>
      <w:r w:rsidRPr="004E4ACF">
        <w:rPr>
          <w:rFonts w:ascii="Times New Roman" w:hAnsi="Times New Roman"/>
          <w:noProof/>
          <w:sz w:val="28"/>
          <w:szCs w:val="28"/>
          <w:lang w:eastAsia="ru-RU"/>
        </w:rPr>
        <w:drawing>
          <wp:inline distT="0" distB="0" distL="0" distR="0" wp14:anchorId="3BC77150" wp14:editId="6D52EE9D">
            <wp:extent cx="232012" cy="184245"/>
            <wp:effectExtent l="1905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34275" cy="186042"/>
                    </a:xfrm>
                    <a:prstGeom prst="rect">
                      <a:avLst/>
                    </a:prstGeom>
                  </pic:spPr>
                </pic:pic>
              </a:graphicData>
            </a:graphic>
          </wp:inline>
        </w:drawing>
      </w:r>
      <w:r w:rsidRPr="004E4ACF">
        <w:rPr>
          <w:rFonts w:ascii="Times New Roman" w:hAnsi="Times New Roman"/>
          <w:sz w:val="28"/>
          <w:szCs w:val="28"/>
        </w:rPr>
        <w:t xml:space="preserve"> сонига тенг бўлган тўйинмаган бир фазали икки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трансформаторнинг тенгламасини кўриб чиқамиз. 2.3 расмда тасвирлаш қулай бўлиши учун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турли стерженларда жойлаштирилган бир фазали трансформатор схемаси келтирилган. Реал трансформаторларда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яхши магнит алоқасини таъминлаш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 бир стерженда жойлаштиришади.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Трансформаторда энергиянинг ўзгариш жараёнларини таҳлил қилиш учун иккала </w:t>
      </w:r>
      <w:r w:rsidR="00665672" w:rsidRPr="004E4ACF">
        <w:rPr>
          <w:rFonts w:ascii="Times New Roman" w:hAnsi="Times New Roman"/>
          <w:sz w:val="28"/>
          <w:szCs w:val="28"/>
        </w:rPr>
        <w:t>чўлғам</w:t>
      </w:r>
      <w:r w:rsidRPr="004E4ACF">
        <w:rPr>
          <w:rFonts w:ascii="Times New Roman" w:hAnsi="Times New Roman"/>
          <w:sz w:val="28"/>
          <w:szCs w:val="28"/>
        </w:rPr>
        <w:t xml:space="preserve"> билан уланган ишчи оқим Ф</w:t>
      </w:r>
      <w:r w:rsidRPr="004E4ACF">
        <w:rPr>
          <w:rFonts w:ascii="Times New Roman" w:hAnsi="Times New Roman"/>
          <w:sz w:val="28"/>
          <w:szCs w:val="28"/>
          <w:vertAlign w:val="subscript"/>
        </w:rPr>
        <w:t>м</w:t>
      </w:r>
      <w:r w:rsidRPr="004E4ACF">
        <w:rPr>
          <w:rFonts w:ascii="Times New Roman" w:hAnsi="Times New Roman"/>
          <w:sz w:val="28"/>
          <w:szCs w:val="28"/>
        </w:rPr>
        <w:t xml:space="preserve"> ва бирламчи </w:t>
      </w:r>
      <w:r w:rsidRPr="004E4ACF">
        <w:rPr>
          <w:rFonts w:ascii="Times New Roman" w:hAnsi="Times New Roman"/>
          <w:noProof/>
          <w:sz w:val="28"/>
          <w:szCs w:val="28"/>
          <w:lang w:eastAsia="ru-RU"/>
        </w:rPr>
        <w:drawing>
          <wp:inline distT="0" distB="0" distL="0" distR="0" wp14:anchorId="2198F419" wp14:editId="03D92EB0">
            <wp:extent cx="327546" cy="210565"/>
            <wp:effectExtent l="1905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28272" cy="211032"/>
                    </a:xfrm>
                    <a:prstGeom prst="rect">
                      <a:avLst/>
                    </a:prstGeom>
                  </pic:spPr>
                </pic:pic>
              </a:graphicData>
            </a:graphic>
          </wp:inline>
        </w:drawing>
      </w:r>
      <w:r w:rsidRPr="004E4ACF">
        <w:rPr>
          <w:rFonts w:ascii="Times New Roman" w:hAnsi="Times New Roman"/>
          <w:sz w:val="28"/>
          <w:szCs w:val="28"/>
        </w:rPr>
        <w:t xml:space="preserve">ва иккиламчи </w:t>
      </w:r>
      <w:r w:rsidRPr="004E4ACF">
        <w:rPr>
          <w:rFonts w:ascii="Times New Roman" w:hAnsi="Times New Roman"/>
          <w:noProof/>
          <w:sz w:val="28"/>
          <w:szCs w:val="28"/>
          <w:lang w:eastAsia="ru-RU"/>
        </w:rPr>
        <w:drawing>
          <wp:inline distT="0" distB="0" distL="0" distR="0" wp14:anchorId="3DE0D3FB" wp14:editId="753106F1">
            <wp:extent cx="334894" cy="197892"/>
            <wp:effectExtent l="19050" t="0" r="8006"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37607" cy="199495"/>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 ёйилиш оқими борлигини тасаввур қилиш қулай. </w:t>
      </w:r>
      <w:r w:rsidRPr="004E4ACF">
        <w:rPr>
          <w:rFonts w:ascii="Times New Roman" w:hAnsi="Times New Roman"/>
          <w:noProof/>
          <w:sz w:val="28"/>
          <w:szCs w:val="28"/>
          <w:lang w:eastAsia="ru-RU"/>
        </w:rPr>
        <w:drawing>
          <wp:inline distT="0" distB="0" distL="0" distR="0" wp14:anchorId="74E445AE" wp14:editId="74522742">
            <wp:extent cx="293427" cy="188632"/>
            <wp:effectExtent l="1905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94078" cy="189050"/>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0EB90358" wp14:editId="6AC1FDE4">
            <wp:extent cx="311798" cy="184244"/>
            <wp:effectExtent l="1905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14325" cy="185737"/>
                    </a:xfrm>
                    <a:prstGeom prst="rect">
                      <a:avLst/>
                    </a:prstGeom>
                  </pic:spPr>
                </pic:pic>
              </a:graphicData>
            </a:graphic>
          </wp:inline>
        </w:drawing>
      </w:r>
      <w:r w:rsidRPr="004E4ACF">
        <w:rPr>
          <w:rFonts w:ascii="Times New Roman" w:hAnsi="Times New Roman"/>
          <w:sz w:val="28"/>
          <w:szCs w:val="28"/>
        </w:rPr>
        <w:t xml:space="preserve"> ёйилиш оқимлари фақат бир </w:t>
      </w:r>
      <w:r w:rsidR="00665672" w:rsidRPr="004E4ACF">
        <w:rPr>
          <w:rFonts w:ascii="Times New Roman" w:hAnsi="Times New Roman"/>
          <w:sz w:val="28"/>
          <w:szCs w:val="28"/>
        </w:rPr>
        <w:t>чўлғам</w:t>
      </w:r>
      <w:r w:rsidRPr="004E4ACF">
        <w:rPr>
          <w:rFonts w:ascii="Times New Roman" w:hAnsi="Times New Roman"/>
          <w:sz w:val="28"/>
          <w:szCs w:val="28"/>
        </w:rPr>
        <w:t xml:space="preserve"> билан уланган: у</w:t>
      </w:r>
      <w:r w:rsidRPr="004E4ACF">
        <w:rPr>
          <w:rFonts w:ascii="Times New Roman" w:hAnsi="Times New Roman"/>
          <w:sz w:val="28"/>
          <w:szCs w:val="28"/>
          <w:vertAlign w:val="subscript"/>
        </w:rPr>
        <w:t>1</w:t>
      </w:r>
      <w:r w:rsidRPr="004E4ACF">
        <w:rPr>
          <w:rFonts w:ascii="Times New Roman" w:hAnsi="Times New Roman"/>
          <w:sz w:val="28"/>
          <w:szCs w:val="28"/>
        </w:rPr>
        <w:t xml:space="preserve"> ва и</w:t>
      </w:r>
      <w:r w:rsidRPr="004E4ACF">
        <w:rPr>
          <w:rFonts w:ascii="Times New Roman" w:hAnsi="Times New Roman"/>
          <w:sz w:val="28"/>
          <w:szCs w:val="28"/>
          <w:vertAlign w:val="subscript"/>
        </w:rPr>
        <w:t>1</w:t>
      </w:r>
      <w:r w:rsidRPr="004E4ACF">
        <w:rPr>
          <w:rFonts w:ascii="Times New Roman" w:hAnsi="Times New Roman"/>
          <w:sz w:val="28"/>
          <w:szCs w:val="28"/>
        </w:rPr>
        <w:t xml:space="preserve"> –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кучланиш ва токи; у</w:t>
      </w:r>
      <w:r w:rsidRPr="004E4ACF">
        <w:rPr>
          <w:rFonts w:ascii="Times New Roman" w:hAnsi="Times New Roman"/>
          <w:sz w:val="28"/>
          <w:szCs w:val="28"/>
          <w:vertAlign w:val="subscript"/>
        </w:rPr>
        <w:t>3</w:t>
      </w:r>
      <w:r w:rsidRPr="004E4ACF">
        <w:rPr>
          <w:rFonts w:ascii="Times New Roman" w:hAnsi="Times New Roman"/>
          <w:sz w:val="28"/>
          <w:szCs w:val="28"/>
        </w:rPr>
        <w:t xml:space="preserve"> ва и</w:t>
      </w:r>
      <w:r w:rsidRPr="004E4ACF">
        <w:rPr>
          <w:rFonts w:ascii="Times New Roman" w:hAnsi="Times New Roman"/>
          <w:sz w:val="28"/>
          <w:szCs w:val="28"/>
          <w:vertAlign w:val="subscript"/>
        </w:rPr>
        <w:t>2</w:t>
      </w:r>
      <w:r w:rsidRPr="004E4ACF">
        <w:rPr>
          <w:rFonts w:ascii="Times New Roman" w:hAnsi="Times New Roman"/>
          <w:sz w:val="28"/>
          <w:szCs w:val="28"/>
        </w:rPr>
        <w:t xml:space="preserve"> –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кучланиш ва токи.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Икки </w:t>
      </w:r>
      <w:r w:rsidR="00665672" w:rsidRPr="004E4ACF">
        <w:rPr>
          <w:rFonts w:ascii="Times New Roman" w:hAnsi="Times New Roman"/>
          <w:sz w:val="28"/>
          <w:szCs w:val="28"/>
        </w:rPr>
        <w:t>чўлғам</w:t>
      </w:r>
      <w:r w:rsidRPr="004E4ACF">
        <w:rPr>
          <w:rFonts w:ascii="Times New Roman" w:hAnsi="Times New Roman"/>
          <w:sz w:val="28"/>
          <w:szCs w:val="28"/>
        </w:rPr>
        <w:t>ли трансформаторлар учун 2.3 расм схемаси бўйича қуйидаги тенгламалар ёзилиши мумкин:</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F35F323" wp14:editId="43BD615A">
            <wp:extent cx="3305175" cy="762000"/>
            <wp:effectExtent l="0" t="0" r="952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305175" cy="762000"/>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534C9927" wp14:editId="3C9C56BE">
            <wp:extent cx="880281" cy="253927"/>
            <wp:effectExtent l="1905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881293" cy="254219"/>
                    </a:xfrm>
                    <a:prstGeom prst="rect">
                      <a:avLst/>
                    </a:prstGeom>
                  </pic:spPr>
                </pic:pic>
              </a:graphicData>
            </a:graphic>
          </wp:inline>
        </w:drawing>
      </w:r>
      <w:r w:rsidRPr="004E4ACF">
        <w:rPr>
          <w:rFonts w:ascii="Times New Roman" w:hAnsi="Times New Roman"/>
          <w:sz w:val="28"/>
          <w:szCs w:val="28"/>
        </w:rPr>
        <w:t>р</w:t>
      </w:r>
      <w:r w:rsidRPr="004E4ACF">
        <w:rPr>
          <w:rFonts w:ascii="Times New Roman" w:hAnsi="Times New Roman"/>
          <w:sz w:val="28"/>
          <w:szCs w:val="28"/>
          <w:vertAlign w:val="subscript"/>
        </w:rPr>
        <w:t>1</w:t>
      </w:r>
      <w:r w:rsidRPr="004E4ACF">
        <w:rPr>
          <w:rFonts w:ascii="Times New Roman" w:hAnsi="Times New Roman"/>
          <w:sz w:val="28"/>
          <w:szCs w:val="28"/>
        </w:rPr>
        <w:t xml:space="preserve"> ва р</w:t>
      </w:r>
      <w:r w:rsidRPr="004E4ACF">
        <w:rPr>
          <w:rFonts w:ascii="Times New Roman" w:hAnsi="Times New Roman"/>
          <w:sz w:val="28"/>
          <w:szCs w:val="28"/>
          <w:vertAlign w:val="subscript"/>
        </w:rPr>
        <w:t>2</w:t>
      </w:r>
      <w:r w:rsidRPr="004E4ACF">
        <w:rPr>
          <w:rFonts w:ascii="Times New Roman" w:hAnsi="Times New Roman"/>
          <w:sz w:val="28"/>
          <w:szCs w:val="28"/>
        </w:rPr>
        <w:t xml:space="preserve"> –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актив қаршилиги; М -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лар ўртасидаги ўзаро индуктивлик (Ф</w:t>
      </w:r>
      <w:r w:rsidRPr="004E4ACF">
        <w:rPr>
          <w:rFonts w:ascii="Times New Roman" w:hAnsi="Times New Roman"/>
          <w:sz w:val="28"/>
          <w:szCs w:val="28"/>
          <w:vertAlign w:val="subscript"/>
        </w:rPr>
        <w:t>м</w:t>
      </w:r>
      <w:r w:rsidRPr="004E4ACF">
        <w:rPr>
          <w:rFonts w:ascii="Times New Roman" w:hAnsi="Times New Roman"/>
          <w:sz w:val="28"/>
          <w:szCs w:val="28"/>
        </w:rPr>
        <w:t xml:space="preserve"> ишчи оқим билан аниқланади); Л</w:t>
      </w:r>
      <w:r w:rsidRPr="004E4ACF">
        <w:rPr>
          <w:rFonts w:ascii="Times New Roman" w:hAnsi="Times New Roman"/>
          <w:sz w:val="28"/>
          <w:szCs w:val="28"/>
          <w:vertAlign w:val="subscript"/>
        </w:rPr>
        <w:t>1</w:t>
      </w:r>
      <w:r w:rsidRPr="004E4ACF">
        <w:rPr>
          <w:rFonts w:ascii="Times New Roman" w:hAnsi="Times New Roman"/>
          <w:sz w:val="28"/>
          <w:szCs w:val="28"/>
        </w:rPr>
        <w:t xml:space="preserve"> ва Л</w:t>
      </w:r>
      <w:r w:rsidRPr="004E4ACF">
        <w:rPr>
          <w:rFonts w:ascii="Times New Roman" w:hAnsi="Times New Roman"/>
          <w:sz w:val="28"/>
          <w:szCs w:val="28"/>
          <w:vertAlign w:val="subscript"/>
        </w:rPr>
        <w:t>2</w:t>
      </w:r>
      <w:r w:rsidRPr="004E4ACF">
        <w:rPr>
          <w:rFonts w:ascii="Times New Roman" w:hAnsi="Times New Roman"/>
          <w:sz w:val="28"/>
          <w:szCs w:val="28"/>
        </w:rPr>
        <w:t xml:space="preserve"> – мос равишда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индуктивлиги.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4B88E3D" wp14:editId="4735A47C">
            <wp:extent cx="2781300" cy="177165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781300" cy="17716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2.3 расм. Бир фазали трансформатор схемаси.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у</w:t>
      </w:r>
      <w:r w:rsidRPr="004E4ACF">
        <w:rPr>
          <w:rFonts w:ascii="Times New Roman" w:hAnsi="Times New Roman"/>
          <w:sz w:val="28"/>
          <w:szCs w:val="28"/>
          <w:vertAlign w:val="subscript"/>
        </w:rPr>
        <w:t>2</w:t>
      </w:r>
      <w:r w:rsidRPr="004E4ACF">
        <w:rPr>
          <w:rFonts w:ascii="Times New Roman" w:hAnsi="Times New Roman"/>
          <w:sz w:val="28"/>
          <w:szCs w:val="28"/>
        </w:rPr>
        <w:t xml:space="preserve"> кучланиш олдидаги манфий белгиси актив қувват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юкланиш уланган иккинчисига берилаётганлигини кўрсатмоқда.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Дифференсиал тенгламалар (2.1) умумлаштирилган машина тенгламасидан олинади (1.110), агар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алоқасини роторнинг нолга тенг айланишида бир ўқ бўйича кўриб чиқилса ва α ва β индексларни мос равишда трансформаторнинг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ларига киритган ҳолда алмаштирилса. </w:t>
      </w:r>
      <w:r w:rsidRPr="004E4ACF">
        <w:rPr>
          <w:rFonts w:ascii="Times New Roman" w:hAnsi="Times New Roman"/>
          <w:sz w:val="28"/>
          <w:szCs w:val="28"/>
        </w:rPr>
        <w:tab/>
        <w:t xml:space="preserve">Трансформаторнинг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электр алоқага эга эмас ва қувват бир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бошқасига электромагнит йўл билан берилади. Алоқани кучайтириш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ферромагнит юракчада жойлаштирилади – магнит симда.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Трансформатор тенгламаларининг таҳлилини идеал трансформатор тенгламасидан бошлаймиз. Идеал трансформаторда р</w:t>
      </w:r>
      <w:r w:rsidRPr="004E4ACF">
        <w:rPr>
          <w:rFonts w:ascii="Times New Roman" w:hAnsi="Times New Roman"/>
          <w:sz w:val="28"/>
          <w:szCs w:val="28"/>
          <w:vertAlign w:val="subscript"/>
        </w:rPr>
        <w:t>1</w:t>
      </w:r>
      <w:r w:rsidRPr="004E4ACF">
        <w:rPr>
          <w:rFonts w:ascii="Times New Roman" w:hAnsi="Times New Roman"/>
          <w:sz w:val="28"/>
          <w:szCs w:val="28"/>
        </w:rPr>
        <w:t>=0 ва р</w:t>
      </w:r>
      <w:r w:rsidRPr="004E4ACF">
        <w:rPr>
          <w:rFonts w:ascii="Times New Roman" w:hAnsi="Times New Roman"/>
          <w:sz w:val="28"/>
          <w:szCs w:val="28"/>
          <w:vertAlign w:val="subscript"/>
        </w:rPr>
        <w:t>2</w:t>
      </w:r>
      <w:r w:rsidRPr="004E4ACF">
        <w:rPr>
          <w:rFonts w:ascii="Times New Roman" w:hAnsi="Times New Roman"/>
          <w:sz w:val="28"/>
          <w:szCs w:val="28"/>
        </w:rPr>
        <w:t>=0 ва магнит симнинг йўқотишлари ҳисобга олинмайди. Пўлатнинг магнит ўтказувчанлиги µ</w:t>
      </w:r>
      <w:r w:rsidRPr="004E4ACF">
        <w:rPr>
          <w:rFonts w:ascii="Times New Roman" w:hAnsi="Times New Roman"/>
          <w:sz w:val="28"/>
          <w:szCs w:val="28"/>
          <w:vertAlign w:val="subscript"/>
        </w:rPr>
        <w:t>пў</w:t>
      </w:r>
      <w:r w:rsidRPr="004E4ACF">
        <w:rPr>
          <w:rFonts w:ascii="Times New Roman" w:hAnsi="Times New Roman"/>
          <w:sz w:val="28"/>
          <w:szCs w:val="28"/>
        </w:rPr>
        <w:t xml:space="preserve">=∞, бутун оқим пўлатда ёпилади ва ёйилиш оқими нолга тенг.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ўртасидаги электромагнит алоқа электромагнит алоқа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и билан характерланади (2.3 расм). </w:t>
      </w:r>
      <w:r w:rsidRPr="004E4ACF">
        <w:rPr>
          <w:rFonts w:ascii="Times New Roman" w:hAnsi="Times New Roman"/>
          <w:noProof/>
          <w:sz w:val="28"/>
          <w:szCs w:val="28"/>
          <w:lang w:eastAsia="ru-RU"/>
        </w:rPr>
        <w:drawing>
          <wp:inline distT="0" distB="0" distL="0" distR="0" wp14:anchorId="6FF3F938" wp14:editId="7DACC0D1">
            <wp:extent cx="2019868" cy="257513"/>
            <wp:effectExtent l="1905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018428" cy="257329"/>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Йўқотишлар бўлмаган ва бутун оқим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билан уланган идеал трансформатор учун (ёйилиш йўқ), c=1, яъни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ўртасидаги алоқа тўлиқ. </w:t>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Реал трансформаторларда бирламчи </w:t>
      </w:r>
      <w:r w:rsidRPr="004E4ACF">
        <w:rPr>
          <w:rFonts w:ascii="Times New Roman" w:hAnsi="Times New Roman"/>
          <w:noProof/>
          <w:sz w:val="28"/>
          <w:szCs w:val="28"/>
          <w:lang w:eastAsia="ru-RU"/>
        </w:rPr>
        <w:drawing>
          <wp:inline distT="0" distB="0" distL="0" distR="0" wp14:anchorId="676E0C48" wp14:editId="03DA17D4">
            <wp:extent cx="279779" cy="173196"/>
            <wp:effectExtent l="19050" t="0" r="5971"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82047" cy="174600"/>
                    </a:xfrm>
                    <a:prstGeom prst="rect">
                      <a:avLst/>
                    </a:prstGeom>
                  </pic:spPr>
                </pic:pic>
              </a:graphicData>
            </a:graphic>
          </wp:inline>
        </w:drawing>
      </w:r>
      <w:r w:rsidRPr="004E4ACF">
        <w:rPr>
          <w:rFonts w:ascii="Times New Roman" w:hAnsi="Times New Roman"/>
          <w:sz w:val="28"/>
          <w:szCs w:val="28"/>
        </w:rPr>
        <w:t xml:space="preserve"> ва иккиламчи </w:t>
      </w:r>
      <w:r w:rsidRPr="004E4ACF">
        <w:rPr>
          <w:rFonts w:ascii="Times New Roman" w:hAnsi="Times New Roman"/>
          <w:noProof/>
          <w:sz w:val="28"/>
          <w:szCs w:val="28"/>
          <w:lang w:eastAsia="ru-RU"/>
        </w:rPr>
        <w:drawing>
          <wp:inline distT="0" distB="0" distL="0" distR="0" wp14:anchorId="60D0C22E" wp14:editId="43B65852">
            <wp:extent cx="327546" cy="167258"/>
            <wp:effectExtent l="1905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27546" cy="167258"/>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ёйилиш оқимлари мавжуд, шунинг учун уларда электромагнит алоқа тўлиқ эмас ва c&lt;1. Шу сабабдан электромагнит ёйилиш </w:t>
      </w:r>
      <w:r w:rsidR="00A468DB" w:rsidRPr="004E4ACF">
        <w:rPr>
          <w:rFonts w:ascii="Times New Roman" w:hAnsi="Times New Roman"/>
          <w:sz w:val="28"/>
          <w:szCs w:val="28"/>
        </w:rPr>
        <w:t>коэффициент</w:t>
      </w:r>
      <w:r w:rsidRPr="004E4ACF">
        <w:rPr>
          <w:rFonts w:ascii="Times New Roman" w:hAnsi="Times New Roman"/>
          <w:sz w:val="28"/>
          <w:szCs w:val="28"/>
        </w:rPr>
        <w:t>и тушунчаси киритилади:</w:t>
      </w:r>
      <w:r w:rsidRPr="004E4ACF">
        <w:rPr>
          <w:rFonts w:ascii="Times New Roman" w:hAnsi="Times New Roman"/>
          <w:noProof/>
          <w:sz w:val="28"/>
          <w:szCs w:val="28"/>
          <w:lang w:eastAsia="ru-RU"/>
        </w:rPr>
        <w:drawing>
          <wp:inline distT="0" distB="0" distL="0" distR="0" wp14:anchorId="4567140F" wp14:editId="1E796E39">
            <wp:extent cx="2770496" cy="319673"/>
            <wp:effectExtent l="1905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784349" cy="321271"/>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Ёйилиш оқимлари трансформаторларда электромагнит ўзгартириш жараёнлари учун муҳим аҳамиятга эга ва улар зарарли деб ҳисоблаш ва уларни нолга етказишга уриниш керак эмас.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 трансформаторларида электромагнит алоқанинг юқори </w:t>
      </w:r>
      <w:r w:rsidR="00A468DB" w:rsidRPr="004E4ACF">
        <w:rPr>
          <w:rFonts w:ascii="Times New Roman" w:hAnsi="Times New Roman"/>
          <w:sz w:val="28"/>
          <w:szCs w:val="28"/>
        </w:rPr>
        <w:t>коэффициент</w:t>
      </w:r>
      <w:r w:rsidRPr="004E4ACF">
        <w:rPr>
          <w:rFonts w:ascii="Times New Roman" w:hAnsi="Times New Roman"/>
          <w:sz w:val="28"/>
          <w:szCs w:val="28"/>
        </w:rPr>
        <w:t>и бор (c = 0,93 / 0,999), мос равишда ёйилиш ҳам катта эмас (о = 0,07 / 0,001).</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Синусоидал ўзгарувчи магнит оқимида идеал трансформаторда</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3865454" wp14:editId="435DE944">
            <wp:extent cx="3219450" cy="234315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219450" cy="2343150"/>
                    </a:xfrm>
                    <a:prstGeom prst="rect">
                      <a:avLst/>
                    </a:prstGeom>
                  </pic:spPr>
                </pic:pic>
              </a:graphicData>
            </a:graphic>
          </wp:inline>
        </w:drawing>
      </w:r>
    </w:p>
    <w:p w:rsidR="006D7EEC" w:rsidRPr="004E4ACF" w:rsidRDefault="006D7EEC" w:rsidP="00927FAB">
      <w:pPr>
        <w:spacing w:line="240" w:lineRule="auto"/>
        <w:jc w:val="both"/>
        <w:rPr>
          <w:rFonts w:ascii="Times New Roman" w:eastAsiaTheme="minorEastAsia" w:hAnsi="Times New Roman"/>
          <w:sz w:val="28"/>
          <w:szCs w:val="28"/>
        </w:rPr>
      </w:pPr>
      <w:r w:rsidRPr="004E4ACF">
        <w:rPr>
          <w:rFonts w:ascii="Times New Roman" w:hAnsi="Times New Roman"/>
          <w:sz w:val="28"/>
          <w:szCs w:val="28"/>
        </w:rPr>
        <w:tab/>
        <w:t>(2.4) да Ф</w:t>
      </w:r>
      <w:r w:rsidRPr="004E4ACF">
        <w:rPr>
          <w:rFonts w:ascii="Times New Roman" w:hAnsi="Times New Roman"/>
          <w:sz w:val="28"/>
          <w:szCs w:val="28"/>
          <w:vertAlign w:val="subscript"/>
        </w:rPr>
        <w:t>м</w:t>
      </w:r>
      <w:r w:rsidRPr="004E4ACF">
        <w:rPr>
          <w:rFonts w:ascii="Times New Roman" w:hAnsi="Times New Roman"/>
          <w:sz w:val="28"/>
          <w:szCs w:val="28"/>
        </w:rPr>
        <w:t xml:space="preserve"> – трансформатор оқимининг </w:t>
      </w:r>
      <w:r w:rsidR="00477047" w:rsidRPr="004E4ACF">
        <w:rPr>
          <w:rFonts w:ascii="Times New Roman" w:hAnsi="Times New Roman"/>
          <w:sz w:val="28"/>
          <w:szCs w:val="28"/>
        </w:rPr>
        <w:t>тебраниш</w:t>
      </w:r>
      <w:r w:rsidRPr="004E4ACF">
        <w:rPr>
          <w:rFonts w:ascii="Times New Roman" w:hAnsi="Times New Roman"/>
          <w:sz w:val="28"/>
          <w:szCs w:val="28"/>
        </w:rPr>
        <w:t xml:space="preserve"> қиймати, у</w:t>
      </w:r>
      <m:oMath>
        <m:r>
          <w:rPr>
            <w:rFonts w:ascii="Cambria Math" w:hAnsi="Cambria Math"/>
            <w:sz w:val="28"/>
            <w:szCs w:val="28"/>
          </w:rPr>
          <m:t>≈</m:t>
        </m:r>
      </m:oMath>
      <w:r w:rsidRPr="004E4ACF">
        <w:rPr>
          <w:rFonts w:ascii="Times New Roman" w:eastAsiaTheme="minorEastAsia" w:hAnsi="Times New Roman"/>
          <w:sz w:val="28"/>
          <w:szCs w:val="28"/>
        </w:rPr>
        <w:t xml:space="preserve">е, чунки кучланиш тушиши </w:t>
      </w:r>
      <w:r w:rsidR="00665672" w:rsidRPr="004E4ACF">
        <w:rPr>
          <w:rFonts w:ascii="Times New Roman" w:eastAsiaTheme="minorEastAsia" w:hAnsi="Times New Roman"/>
          <w:sz w:val="28"/>
          <w:szCs w:val="28"/>
        </w:rPr>
        <w:t>чўлғам</w:t>
      </w:r>
      <w:r w:rsidRPr="004E4ACF">
        <w:rPr>
          <w:rFonts w:ascii="Times New Roman" w:eastAsiaTheme="minorEastAsia" w:hAnsi="Times New Roman"/>
          <w:sz w:val="28"/>
          <w:szCs w:val="28"/>
        </w:rPr>
        <w:t xml:space="preserve">ларда нолга тенг. Бунда </w:t>
      </w:r>
      <w:r w:rsidR="00015692" w:rsidRPr="004E4ACF">
        <w:rPr>
          <w:rFonts w:ascii="Times New Roman" w:eastAsiaTheme="minorEastAsia" w:hAnsi="Times New Roman"/>
          <w:sz w:val="28"/>
          <w:szCs w:val="28"/>
        </w:rPr>
        <w:t>ЭДС</w:t>
      </w:r>
      <w:r w:rsidRPr="004E4ACF">
        <w:rPr>
          <w:rFonts w:ascii="Times New Roman" w:eastAsiaTheme="minorEastAsia" w:hAnsi="Times New Roman"/>
          <w:sz w:val="28"/>
          <w:szCs w:val="28"/>
        </w:rPr>
        <w:t xml:space="preserve"> нинг қиймати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4CAABE0" wp14:editId="6E305F81">
            <wp:extent cx="3438525" cy="1695450"/>
            <wp:effectExtent l="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438525" cy="16954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50CCBB5E" wp14:editId="593CE761">
            <wp:extent cx="668740" cy="188821"/>
            <wp:effectExtent l="1905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68975" cy="188887"/>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Идеал трансформаторда кучланиш нисбати трансформация </w:t>
      </w:r>
      <w:r w:rsidR="00A468DB" w:rsidRPr="004E4ACF">
        <w:rPr>
          <w:rFonts w:ascii="Times New Roman" w:hAnsi="Times New Roman"/>
          <w:sz w:val="28"/>
          <w:szCs w:val="28"/>
        </w:rPr>
        <w:t>коэффициент</w:t>
      </w:r>
      <w:r w:rsidRPr="004E4ACF">
        <w:rPr>
          <w:rFonts w:ascii="Times New Roman" w:hAnsi="Times New Roman"/>
          <w:sz w:val="28"/>
          <w:szCs w:val="28"/>
        </w:rPr>
        <w:t>и деб аталади:</w:t>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085531A" wp14:editId="65D1BE45">
            <wp:extent cx="2981325" cy="304800"/>
            <wp:effectExtent l="0" t="0" r="952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981325" cy="3048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Идеал трансформаторда </w:t>
      </w:r>
      <w:r w:rsidRPr="004E4ACF">
        <w:rPr>
          <w:rFonts w:ascii="Times New Roman" w:hAnsi="Times New Roman"/>
          <w:noProof/>
          <w:sz w:val="28"/>
          <w:szCs w:val="28"/>
          <w:lang w:eastAsia="ru-RU"/>
        </w:rPr>
        <w:drawing>
          <wp:inline distT="0" distB="0" distL="0" distR="0" wp14:anchorId="3A7D5541" wp14:editId="753C5F93">
            <wp:extent cx="928048" cy="235815"/>
            <wp:effectExtent l="19050" t="0" r="5402"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929640" cy="236220"/>
                    </a:xfrm>
                    <a:prstGeom prst="rect">
                      <a:avLst/>
                    </a:prstGeom>
                  </pic:spPr>
                </pic:pic>
              </a:graphicData>
            </a:graphic>
          </wp:inline>
        </w:drawing>
      </w:r>
      <w:r w:rsidRPr="004E4ACF">
        <w:rPr>
          <w:rFonts w:ascii="Times New Roman" w:hAnsi="Times New Roman"/>
          <w:noProof/>
          <w:sz w:val="28"/>
          <w:szCs w:val="28"/>
          <w:lang w:eastAsia="uz-Latn-UZ"/>
        </w:rPr>
        <w:t xml:space="preserve"> экан, унда бирламчи ва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лардаги токларни қуйидаги формула бўйича аниқлаш мумкин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82B76C0" wp14:editId="26777041">
            <wp:extent cx="2790825" cy="30480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790825" cy="3048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Реал трансформаторларда бу нисбатлар деярли бузилмайди, чунки куч трансформаторларида ёйилиш оқимлари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актив қаршилиги нисбатан кичик.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(2.1) тенглама қуйидаги кўринишда ёзилиши мумкин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F1A328C" wp14:editId="3B1202E5">
            <wp:extent cx="3028950" cy="533400"/>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028950" cy="5334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(2.1) ва (2.8) тенгламалар трансформатор ишининг ўтувчи ва ўрнатилган режимларини таърифлайди. Трансформаторнинг фақат ўрнатилган иш режимларини характерловчи комплекс тенгламаларини олиш учун (2.1) ёки (2.8) да </w:t>
      </w:r>
      <w:r w:rsidRPr="004E4ACF">
        <w:rPr>
          <w:rFonts w:ascii="Times New Roman" w:hAnsi="Times New Roman"/>
          <w:noProof/>
          <w:sz w:val="28"/>
          <w:szCs w:val="28"/>
          <w:lang w:eastAsia="ru-RU"/>
        </w:rPr>
        <w:drawing>
          <wp:inline distT="0" distB="0" distL="0" distR="0" wp14:anchorId="3D05E375" wp14:editId="25F3D84C">
            <wp:extent cx="334667" cy="163773"/>
            <wp:effectExtent l="19050" t="0" r="8233"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34667" cy="163773"/>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16BD9874" wp14:editId="028E6081">
            <wp:extent cx="928048" cy="215307"/>
            <wp:effectExtent l="19050" t="0" r="5402"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927384" cy="215153"/>
                    </a:xfrm>
                    <a:prstGeom prst="rect">
                      <a:avLst/>
                    </a:prstGeom>
                  </pic:spPr>
                </pic:pic>
              </a:graphicData>
            </a:graphic>
          </wp:inline>
        </w:drawing>
      </w:r>
      <w:r w:rsidRPr="004E4ACF">
        <w:rPr>
          <w:rFonts w:ascii="Times New Roman" w:hAnsi="Times New Roman"/>
          <w:noProof/>
          <w:sz w:val="28"/>
          <w:szCs w:val="28"/>
          <w:lang w:eastAsia="uz-Latn-UZ"/>
        </w:rPr>
        <w:t xml:space="preserve"> ни алмаштириш лозим. (2.8) даги </w:t>
      </w:r>
      <w:r w:rsidRPr="004E4ACF">
        <w:rPr>
          <w:rFonts w:ascii="Times New Roman" w:hAnsi="Times New Roman"/>
          <w:noProof/>
          <w:sz w:val="28"/>
          <w:szCs w:val="28"/>
          <w:lang w:eastAsia="ru-RU"/>
        </w:rPr>
        <w:drawing>
          <wp:inline distT="0" distB="0" distL="0" distR="0" wp14:anchorId="2B18D77B" wp14:editId="730F6060">
            <wp:extent cx="491320" cy="193760"/>
            <wp:effectExtent l="19050" t="0" r="398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92369" cy="194174"/>
                    </a:xfrm>
                    <a:prstGeom prst="rect">
                      <a:avLst/>
                    </a:prstGeom>
                  </pic:spPr>
                </pic:pic>
              </a:graphicData>
            </a:graphic>
          </wp:inline>
        </w:drawing>
      </w:r>
      <w:r w:rsidRPr="004E4ACF">
        <w:rPr>
          <w:rFonts w:ascii="Times New Roman" w:hAnsi="Times New Roman"/>
          <w:noProof/>
          <w:sz w:val="28"/>
          <w:szCs w:val="28"/>
          <w:lang w:eastAsia="uz-Latn-UZ"/>
        </w:rPr>
        <w:t>ни  алмаштиргандан сўнг  қуйидаги ҳосил бўлади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FF139CA" wp14:editId="5442B80C">
            <wp:extent cx="3419475" cy="647700"/>
            <wp:effectExtent l="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419475" cy="6477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Бирламчи </w:t>
      </w:r>
      <w:r w:rsidR="00665672" w:rsidRPr="004E4ACF">
        <w:rPr>
          <w:rFonts w:ascii="Times New Roman" w:hAnsi="Times New Roman"/>
          <w:sz w:val="28"/>
          <w:szCs w:val="28"/>
        </w:rPr>
        <w:t>чўлғам</w:t>
      </w:r>
      <w:r w:rsidRPr="004E4ACF">
        <w:rPr>
          <w:rFonts w:ascii="Times New Roman" w:hAnsi="Times New Roman"/>
          <w:sz w:val="28"/>
          <w:szCs w:val="28"/>
        </w:rPr>
        <w:t>нинг тўлиқ индуктив қаршилиги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E9B9102" wp14:editId="5116BBBD">
            <wp:extent cx="2705100" cy="36195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705100" cy="3619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Бу ерда Л</w:t>
      </w:r>
      <w:r w:rsidRPr="004E4ACF">
        <w:rPr>
          <w:rFonts w:ascii="Times New Roman" w:hAnsi="Times New Roman"/>
          <w:sz w:val="28"/>
          <w:szCs w:val="28"/>
          <w:vertAlign w:val="subscript"/>
        </w:rPr>
        <w:t>о1</w:t>
      </w:r>
      <w:r w:rsidRPr="004E4ACF">
        <w:rPr>
          <w:rFonts w:ascii="Times New Roman" w:hAnsi="Times New Roman"/>
          <w:sz w:val="28"/>
          <w:szCs w:val="28"/>
        </w:rPr>
        <w:t xml:space="preserve"> - </w:t>
      </w:r>
      <w:r w:rsidRPr="004E4ACF">
        <w:rPr>
          <w:rFonts w:ascii="Times New Roman" w:hAnsi="Times New Roman"/>
          <w:noProof/>
          <w:sz w:val="28"/>
          <w:szCs w:val="28"/>
          <w:lang w:eastAsia="ru-RU"/>
        </w:rPr>
        <w:drawing>
          <wp:inline distT="0" distB="0" distL="0" distR="0" wp14:anchorId="702D1C78" wp14:editId="0DAA2D7E">
            <wp:extent cx="285750" cy="200025"/>
            <wp:effectExtent l="0" t="0" r="0"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85750" cy="200025"/>
                    </a:xfrm>
                    <a:prstGeom prst="rect">
                      <a:avLst/>
                    </a:prstGeom>
                  </pic:spPr>
                </pic:pic>
              </a:graphicData>
            </a:graphic>
          </wp:inline>
        </w:drawing>
      </w:r>
      <w:r w:rsidRPr="004E4ACF">
        <w:rPr>
          <w:rFonts w:ascii="Times New Roman" w:hAnsi="Times New Roman"/>
          <w:sz w:val="28"/>
          <w:szCs w:val="28"/>
        </w:rPr>
        <w:t xml:space="preserve"> ёйилиш оқимига мос келувчи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 индуктивлиги; </w:t>
      </w:r>
      <w:r w:rsidRPr="004E4ACF">
        <w:rPr>
          <w:rFonts w:ascii="Times New Roman" w:hAnsi="Times New Roman"/>
          <w:noProof/>
          <w:sz w:val="28"/>
          <w:szCs w:val="28"/>
          <w:lang w:eastAsia="ru-RU"/>
        </w:rPr>
        <w:drawing>
          <wp:inline distT="0" distB="0" distL="0" distR="0" wp14:anchorId="54A00507" wp14:editId="19EDB79C">
            <wp:extent cx="402609" cy="224532"/>
            <wp:effectExtent l="1905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1370" cy="223841"/>
                    </a:xfrm>
                    <a:prstGeom prst="rect">
                      <a:avLst/>
                    </a:prstGeom>
                  </pic:spPr>
                </pic:pic>
              </a:graphicData>
            </a:graphic>
          </wp:inline>
        </w:drawing>
      </w:r>
      <w:r w:rsidRPr="004E4ACF">
        <w:rPr>
          <w:rFonts w:ascii="Times New Roman" w:hAnsi="Times New Roman"/>
          <w:sz w:val="28"/>
          <w:szCs w:val="28"/>
        </w:rPr>
        <w:t xml:space="preserve"> -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ёйилишининг индуктив қаршилиги; </w:t>
      </w:r>
      <w:r w:rsidRPr="004E4ACF">
        <w:rPr>
          <w:rFonts w:ascii="Times New Roman" w:hAnsi="Times New Roman"/>
          <w:noProof/>
          <w:sz w:val="28"/>
          <w:szCs w:val="28"/>
          <w:lang w:eastAsia="ru-RU"/>
        </w:rPr>
        <w:drawing>
          <wp:inline distT="0" distB="0" distL="0" distR="0" wp14:anchorId="4FA99BE3" wp14:editId="38CE207E">
            <wp:extent cx="279779" cy="191069"/>
            <wp:effectExtent l="19050" t="0" r="5971"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80376" cy="191477"/>
                    </a:xfrm>
                    <a:prstGeom prst="rect">
                      <a:avLst/>
                    </a:prstGeom>
                  </pic:spPr>
                </pic:pic>
              </a:graphicData>
            </a:graphic>
          </wp:inline>
        </w:drawing>
      </w:r>
      <w:r w:rsidRPr="004E4ACF">
        <w:rPr>
          <w:rFonts w:ascii="Times New Roman" w:hAnsi="Times New Roman"/>
          <w:sz w:val="28"/>
          <w:szCs w:val="28"/>
        </w:rPr>
        <w:t xml:space="preserve">- ўзаро </w:t>
      </w:r>
      <w:r w:rsidR="00FC2052" w:rsidRPr="004E4ACF">
        <w:rPr>
          <w:rFonts w:ascii="Times New Roman" w:hAnsi="Times New Roman"/>
          <w:sz w:val="28"/>
          <w:szCs w:val="28"/>
        </w:rPr>
        <w:t>индукция</w:t>
      </w:r>
      <w:r w:rsidRPr="004E4ACF">
        <w:rPr>
          <w:rFonts w:ascii="Times New Roman" w:hAnsi="Times New Roman"/>
          <w:sz w:val="28"/>
          <w:szCs w:val="28"/>
        </w:rPr>
        <w:t xml:space="preserve">нинг индуктив қаршилиги.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Иккиламчи </w:t>
      </w:r>
      <w:r w:rsidR="00665672" w:rsidRPr="004E4ACF">
        <w:rPr>
          <w:rFonts w:ascii="Times New Roman" w:hAnsi="Times New Roman"/>
          <w:sz w:val="28"/>
          <w:szCs w:val="28"/>
        </w:rPr>
        <w:t>чўлғам</w:t>
      </w:r>
      <w:r w:rsidRPr="004E4ACF">
        <w:rPr>
          <w:rFonts w:ascii="Times New Roman" w:hAnsi="Times New Roman"/>
          <w:sz w:val="28"/>
          <w:szCs w:val="28"/>
        </w:rPr>
        <w:t>нинг индуктив қаршилиги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6C1511F" wp14:editId="5151F9D0">
            <wp:extent cx="2619375" cy="314325"/>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19375" cy="31432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50E97B73" wp14:editId="2831D148">
            <wp:extent cx="457200" cy="249382"/>
            <wp:effectExtent l="1905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58194" cy="249924"/>
                    </a:xfrm>
                    <a:prstGeom prst="rect">
                      <a:avLst/>
                    </a:prstGeom>
                  </pic:spPr>
                </pic:pic>
              </a:graphicData>
            </a:graphic>
          </wp:inline>
        </w:drawing>
      </w:r>
      <w:r w:rsidRPr="004E4ACF">
        <w:rPr>
          <w:rFonts w:ascii="Times New Roman" w:hAnsi="Times New Roman"/>
          <w:sz w:val="28"/>
          <w:szCs w:val="28"/>
        </w:rPr>
        <w:t xml:space="preserve">-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ёйилишининг индуктив қаршилиги; </w:t>
      </w:r>
      <w:r w:rsidRPr="004E4ACF">
        <w:rPr>
          <w:rFonts w:ascii="Times New Roman" w:hAnsi="Times New Roman"/>
          <w:noProof/>
          <w:sz w:val="28"/>
          <w:szCs w:val="28"/>
          <w:lang w:eastAsia="ru-RU"/>
        </w:rPr>
        <w:drawing>
          <wp:inline distT="0" distB="0" distL="0" distR="0" wp14:anchorId="1A367D38" wp14:editId="376E7A74">
            <wp:extent cx="314874" cy="232012"/>
            <wp:effectExtent l="19050" t="0" r="8976"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15548" cy="232508"/>
                    </a:xfrm>
                    <a:prstGeom prst="rect">
                      <a:avLst/>
                    </a:prstGeom>
                  </pic:spPr>
                </pic:pic>
              </a:graphicData>
            </a:graphic>
          </wp:inline>
        </w:drawing>
      </w:r>
      <w:r w:rsidRPr="004E4ACF">
        <w:rPr>
          <w:rFonts w:ascii="Times New Roman" w:hAnsi="Times New Roman"/>
          <w:sz w:val="28"/>
          <w:szCs w:val="28"/>
        </w:rPr>
        <w:t xml:space="preserve"> -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ёйилишининг индуктивлиги.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(2.10) ни биринчи тенгламага қўйган ҳолда (2.9), қуйидагига эга бўламиз</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45C74F5" wp14:editId="09FF930E">
            <wp:extent cx="3505200" cy="5143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505200" cy="5143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CB92E78" wp14:editId="573875C7">
            <wp:extent cx="2409825" cy="304800"/>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409825" cy="304800"/>
                    </a:xfrm>
                    <a:prstGeom prst="rect">
                      <a:avLst/>
                    </a:prstGeom>
                  </pic:spPr>
                </pic:pic>
              </a:graphicData>
            </a:graphic>
          </wp:inline>
        </w:drawing>
      </w:r>
      <w:r w:rsidRPr="004E4ACF">
        <w:rPr>
          <w:rFonts w:ascii="Times New Roman" w:hAnsi="Times New Roman"/>
          <w:sz w:val="28"/>
          <w:szCs w:val="28"/>
        </w:rPr>
        <w:t>га тенг И</w:t>
      </w:r>
      <w:r w:rsidRPr="004E4ACF">
        <w:rPr>
          <w:rFonts w:ascii="Times New Roman" w:hAnsi="Times New Roman"/>
          <w:sz w:val="28"/>
          <w:szCs w:val="28"/>
          <w:vertAlign w:val="subscript"/>
        </w:rPr>
        <w:t>0</w:t>
      </w:r>
      <w:r w:rsidRPr="004E4ACF">
        <w:rPr>
          <w:rFonts w:ascii="Times New Roman" w:hAnsi="Times New Roman"/>
          <w:sz w:val="28"/>
          <w:szCs w:val="28"/>
        </w:rPr>
        <w:t xml:space="preserve"> ни ва (2.13) ни (2.12) га қўян ҳолда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C0B385F" wp14:editId="457E6FA0">
            <wp:extent cx="3133725" cy="352425"/>
            <wp:effectExtent l="0" t="0" r="9525"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133725" cy="352425"/>
                    </a:xfrm>
                    <a:prstGeom prst="rect">
                      <a:avLst/>
                    </a:prstGeom>
                  </pic:spPr>
                </pic:pic>
              </a:graphicData>
            </a:graphic>
          </wp:inline>
        </w:drawing>
      </w:r>
      <w:r w:rsidRPr="004E4ACF">
        <w:rPr>
          <w:rFonts w:ascii="Times New Roman" w:hAnsi="Times New Roman"/>
          <w:sz w:val="28"/>
          <w:szCs w:val="28"/>
        </w:rPr>
        <w:t xml:space="preserve"> га эга бўламиз.</w:t>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(2.14) да</w:t>
      </w:r>
      <w:r w:rsidRPr="004E4ACF">
        <w:rPr>
          <w:rFonts w:ascii="Times New Roman" w:hAnsi="Times New Roman"/>
          <w:noProof/>
          <w:sz w:val="28"/>
          <w:szCs w:val="28"/>
          <w:lang w:eastAsia="ru-RU"/>
        </w:rPr>
        <w:drawing>
          <wp:inline distT="0" distB="0" distL="0" distR="0" wp14:anchorId="1E8D222C" wp14:editId="2764ABAE">
            <wp:extent cx="2076450" cy="2476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076450" cy="2476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Шунда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C1B06CE" wp14:editId="13E0E973">
            <wp:extent cx="2619375" cy="342900"/>
            <wp:effectExtent l="0" t="0" r="952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2619375" cy="3429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қаршилиги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668A7BC" wp14:editId="67F7B1A9">
            <wp:extent cx="2362200" cy="257175"/>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362200" cy="25717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Иккинчи тенгламани (2.9) га ўзгартирган ҳолда, биринчи тенгламага қилинганидек,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4677C7C" wp14:editId="311F5D97">
            <wp:extent cx="3476625" cy="361950"/>
            <wp:effectExtent l="0" t="0" r="952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476625" cy="361950"/>
                    </a:xfrm>
                    <a:prstGeom prst="rect">
                      <a:avLst/>
                    </a:prstGeom>
                  </pic:spPr>
                </pic:pic>
              </a:graphicData>
            </a:graphic>
          </wp:inline>
        </w:drawing>
      </w:r>
      <w:r w:rsidRPr="004E4ACF">
        <w:rPr>
          <w:rFonts w:ascii="Times New Roman" w:hAnsi="Times New Roman"/>
          <w:sz w:val="28"/>
          <w:szCs w:val="28"/>
        </w:rPr>
        <w:t xml:space="preserve"> га эга бўламиз.</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(2.17) да </w:t>
      </w:r>
      <w:r w:rsidRPr="004E4ACF">
        <w:rPr>
          <w:rFonts w:ascii="Times New Roman" w:hAnsi="Times New Roman"/>
          <w:noProof/>
          <w:sz w:val="28"/>
          <w:szCs w:val="28"/>
          <w:lang w:eastAsia="ru-RU"/>
        </w:rPr>
        <w:drawing>
          <wp:inline distT="0" distB="0" distL="0" distR="0" wp14:anchorId="1B563AB5" wp14:editId="5616E4DB">
            <wp:extent cx="542925" cy="266700"/>
            <wp:effectExtent l="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2925" cy="266700"/>
                    </a:xfrm>
                    <a:prstGeom prst="rect">
                      <a:avLst/>
                    </a:prstGeom>
                  </pic:spPr>
                </pic:pic>
              </a:graphicData>
            </a:graphic>
          </wp:inline>
        </w:drawing>
      </w:r>
      <w:r w:rsidRPr="004E4ACF">
        <w:rPr>
          <w:rFonts w:ascii="Times New Roman" w:hAnsi="Times New Roman"/>
          <w:sz w:val="28"/>
          <w:szCs w:val="28"/>
        </w:rPr>
        <w:t xml:space="preserve">-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ёйилишига индуктив қаршилик ва </w:t>
      </w:r>
      <w:r w:rsidRPr="004E4ACF">
        <w:rPr>
          <w:rFonts w:ascii="Times New Roman" w:hAnsi="Times New Roman"/>
          <w:noProof/>
          <w:sz w:val="28"/>
          <w:szCs w:val="28"/>
          <w:lang w:eastAsia="ru-RU"/>
        </w:rPr>
        <w:drawing>
          <wp:inline distT="0" distB="0" distL="0" distR="0" wp14:anchorId="47567AC0" wp14:editId="5BB005BE">
            <wp:extent cx="990600" cy="2381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990600" cy="238125"/>
                    </a:xfrm>
                    <a:prstGeom prst="rect">
                      <a:avLst/>
                    </a:prstGeom>
                  </pic:spPr>
                </pic:pic>
              </a:graphicData>
            </a:graphic>
          </wp:inline>
        </w:drawing>
      </w:r>
      <w:r w:rsidRPr="004E4ACF">
        <w:rPr>
          <w:rFonts w:ascii="Times New Roman" w:hAnsi="Times New Roman"/>
          <w:sz w:val="28"/>
          <w:szCs w:val="28"/>
        </w:rPr>
        <w:t xml:space="preserve">, шунда </w:t>
      </w:r>
    </w:p>
    <w:p w:rsidR="006D7EEC" w:rsidRPr="004E4ACF" w:rsidRDefault="006D7EEC" w:rsidP="00927FAB">
      <w:pPr>
        <w:spacing w:line="240" w:lineRule="auto"/>
        <w:jc w:val="both"/>
        <w:rPr>
          <w:rFonts w:ascii="Times New Roman" w:hAnsi="Times New Roman"/>
          <w:sz w:val="28"/>
          <w:szCs w:val="28"/>
          <w:vertAlign w:val="subscript"/>
        </w:rPr>
      </w:pPr>
      <w:r w:rsidRPr="004E4ACF">
        <w:rPr>
          <w:rFonts w:ascii="Times New Roman" w:hAnsi="Times New Roman"/>
          <w:noProof/>
          <w:sz w:val="28"/>
          <w:szCs w:val="28"/>
          <w:lang w:eastAsia="ru-RU"/>
        </w:rPr>
        <w:drawing>
          <wp:inline distT="0" distB="0" distL="0" distR="0" wp14:anchorId="0AD93CBE" wp14:editId="4AFBFC05">
            <wp:extent cx="2638425" cy="314325"/>
            <wp:effectExtent l="0" t="0" r="9525"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638425" cy="31432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қаршилиги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0003218" wp14:editId="628E9A3C">
            <wp:extent cx="2476500" cy="32385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476500" cy="3238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w:t>
      </w:r>
      <w:r w:rsidR="00015692" w:rsidRPr="004E4ACF">
        <w:rPr>
          <w:rFonts w:ascii="Times New Roman" w:hAnsi="Times New Roman"/>
          <w:sz w:val="28"/>
          <w:szCs w:val="28"/>
        </w:rPr>
        <w:t>ЭДС</w:t>
      </w:r>
      <w:r w:rsidRPr="004E4ACF">
        <w:rPr>
          <w:rFonts w:ascii="Times New Roman" w:hAnsi="Times New Roman"/>
          <w:sz w:val="28"/>
          <w:szCs w:val="28"/>
        </w:rPr>
        <w:t xml:space="preserve"> эса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3BFCFA2" wp14:editId="408D398A">
            <wp:extent cx="2724150" cy="333375"/>
            <wp:effectExtent l="0" t="0" r="0"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724150" cy="333375"/>
                    </a:xfrm>
                    <a:prstGeom prst="rect">
                      <a:avLst/>
                    </a:prstGeom>
                  </pic:spPr>
                </pic:pic>
              </a:graphicData>
            </a:graphic>
          </wp:inline>
        </w:drawing>
      </w:r>
      <w:r w:rsidRPr="004E4ACF">
        <w:rPr>
          <w:rFonts w:ascii="Times New Roman" w:hAnsi="Times New Roman"/>
          <w:sz w:val="28"/>
          <w:szCs w:val="28"/>
        </w:rPr>
        <w:tab/>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ларнинг бир хил тармоқларида трансформаторнинг комплекс тенгламаси қуйидаги кўринишга эга бўлади.</w:t>
      </w:r>
      <w:r w:rsidRPr="004E4ACF">
        <w:rPr>
          <w:rFonts w:ascii="Times New Roman" w:hAnsi="Times New Roman"/>
          <w:noProof/>
          <w:sz w:val="28"/>
          <w:szCs w:val="28"/>
          <w:lang w:eastAsia="ru-RU"/>
        </w:rPr>
        <w:drawing>
          <wp:inline distT="0" distB="0" distL="0" distR="0" wp14:anchorId="04E54C1C" wp14:editId="6BA59401">
            <wp:extent cx="2705100" cy="981075"/>
            <wp:effectExtent l="0" t="0" r="0"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705100" cy="98107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Трансформатор тенгламасига (2.21) юкланиш тенгламасини қўшса</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A2BCF4B" wp14:editId="0DBC3D80">
            <wp:extent cx="2286000" cy="31432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286000" cy="31432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трансформаторнинг ўрнатилган режимлардаги ишини таърифловчи тенгламага эга бўламиз.</w:t>
      </w:r>
    </w:p>
    <w:p w:rsidR="006D7EEC" w:rsidRPr="004E4ACF" w:rsidRDefault="006D7EEC" w:rsidP="00927FAB">
      <w:pPr>
        <w:spacing w:line="240" w:lineRule="auto"/>
        <w:jc w:val="center"/>
        <w:rPr>
          <w:rFonts w:ascii="Times New Roman" w:hAnsi="Times New Roman"/>
          <w:b/>
          <w:sz w:val="28"/>
          <w:szCs w:val="28"/>
        </w:rPr>
      </w:pPr>
      <w:r w:rsidRPr="004E4ACF">
        <w:rPr>
          <w:rFonts w:ascii="Times New Roman" w:hAnsi="Times New Roman"/>
          <w:b/>
          <w:sz w:val="28"/>
          <w:szCs w:val="28"/>
        </w:rPr>
        <w:t>2.3. ТРАНСФОРМАТОРНИНГ ВЕКТОР ДИАГРАММАСИ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 тенгламаси учун комплекс текисликда трансформатор тенгламаларининг геометрик интерпретацияси ҳисобланадиган вектор диаграмма таклиф қилиниши мумкин.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Трансформация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и бир неча ўнга етиши мумкин экан, бир неча ўн марта фарқ қиладиган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векторларига эга диаграммани қуриш ноқулай. Шунинг учун вектор диаграммаси ва алмаштириш схемасини келтирилган трансформатор учун кўриб чиқиш қабул қилинган. </w:t>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Келтирилган трансформаторда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тармоқлар сони бир хил </w:t>
      </w:r>
      <w:r w:rsidRPr="004E4ACF">
        <w:rPr>
          <w:rFonts w:ascii="Times New Roman" w:hAnsi="Times New Roman"/>
          <w:noProof/>
          <w:sz w:val="28"/>
          <w:szCs w:val="28"/>
          <w:lang w:eastAsia="ru-RU"/>
        </w:rPr>
        <w:drawing>
          <wp:inline distT="0" distB="0" distL="0" distR="0" wp14:anchorId="09901565" wp14:editId="77917883">
            <wp:extent cx="852985" cy="275966"/>
            <wp:effectExtent l="19050" t="0" r="426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861556" cy="278739"/>
                    </a:xfrm>
                    <a:prstGeom prst="rect">
                      <a:avLst/>
                    </a:prstGeom>
                  </pic:spPr>
                </pic:pic>
              </a:graphicData>
            </a:graphic>
          </wp:inline>
        </w:drawing>
      </w:r>
      <w:r w:rsidRPr="004E4ACF">
        <w:rPr>
          <w:rFonts w:ascii="Times New Roman" w:hAnsi="Times New Roman"/>
          <w:sz w:val="28"/>
          <w:szCs w:val="28"/>
        </w:rPr>
        <w:t xml:space="preserve">. Бунда реал ва келтирилган трансформаторлардаги барча электромагнит жараёнлар бир хил кечади. Реал ва келтирилган трансформаторларда йўқотишлар, </w:t>
      </w:r>
      <w:r w:rsidR="005B7616" w:rsidRPr="004E4ACF">
        <w:rPr>
          <w:rFonts w:ascii="Times New Roman" w:hAnsi="Times New Roman"/>
          <w:sz w:val="28"/>
          <w:szCs w:val="28"/>
        </w:rPr>
        <w:t>МЮК</w:t>
      </w:r>
      <w:r w:rsidRPr="004E4ACF">
        <w:rPr>
          <w:rFonts w:ascii="Times New Roman" w:hAnsi="Times New Roman"/>
          <w:sz w:val="28"/>
          <w:szCs w:val="28"/>
        </w:rPr>
        <w:t xml:space="preserve">, магнит оқимлар, актив ва реактив қувватлар ўзгармас бўлиб қолади. Агар трансформация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ини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тармоқларининг иккиламчи тармоқларига нисбати сифатида аниқланса (2.6), унда келтирилган ва реал трансформаторлар учун қуйидаги нисбатларни тузиш мумкин:</w:t>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трансформатор</w:t>
      </w:r>
      <w:r w:rsidRPr="004E4ACF">
        <w:rPr>
          <w:rFonts w:ascii="Times New Roman" w:hAnsi="Times New Roman"/>
          <w:noProof/>
          <w:sz w:val="28"/>
          <w:szCs w:val="28"/>
          <w:lang w:eastAsia="uz-Latn-UZ"/>
        </w:rPr>
        <w:tab/>
      </w:r>
      <w:r w:rsidR="00323C0E" w:rsidRPr="004E4ACF">
        <w:rPr>
          <w:rFonts w:ascii="Times New Roman" w:hAnsi="Times New Roman"/>
          <w:noProof/>
          <w:sz w:val="28"/>
          <w:szCs w:val="28"/>
          <w:lang w:eastAsia="uz-Latn-UZ"/>
        </w:rPr>
        <w:t>к</w:t>
      </w:r>
      <w:r w:rsidRPr="004E4ACF">
        <w:rPr>
          <w:rFonts w:ascii="Times New Roman" w:hAnsi="Times New Roman"/>
          <w:noProof/>
          <w:sz w:val="28"/>
          <w:szCs w:val="28"/>
          <w:lang w:eastAsia="uz-Latn-UZ"/>
        </w:rPr>
        <w:t>елтирилган трансформатор</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2C93BF8" wp14:editId="1D0E4EAC">
            <wp:extent cx="3133583" cy="1699147"/>
            <wp:effectExtent l="1905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156221" cy="1711422"/>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 ва токлар трансформаторнинг реал ва келтирилган </w:t>
      </w:r>
      <w:r w:rsidR="00665672" w:rsidRPr="004E4ACF">
        <w:rPr>
          <w:rFonts w:ascii="Times New Roman" w:hAnsi="Times New Roman"/>
          <w:sz w:val="28"/>
          <w:szCs w:val="28"/>
        </w:rPr>
        <w:t>чўлғам</w:t>
      </w:r>
      <w:r w:rsidRPr="004E4ACF">
        <w:rPr>
          <w:rFonts w:ascii="Times New Roman" w:hAnsi="Times New Roman"/>
          <w:sz w:val="28"/>
          <w:szCs w:val="28"/>
        </w:rPr>
        <w:t>лари қуввати тенглигидан келиб чиқади: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8ECCB17" wp14:editId="3F380A72">
            <wp:extent cx="2362200" cy="34290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362200" cy="3429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Келтирилган ва реал </w:t>
      </w:r>
      <w:r w:rsidR="00665672" w:rsidRPr="004E4ACF">
        <w:rPr>
          <w:rFonts w:ascii="Times New Roman" w:hAnsi="Times New Roman"/>
          <w:sz w:val="28"/>
          <w:szCs w:val="28"/>
        </w:rPr>
        <w:t>чўлғам</w:t>
      </w:r>
      <w:r w:rsidRPr="004E4ACF">
        <w:rPr>
          <w:rFonts w:ascii="Times New Roman" w:hAnsi="Times New Roman"/>
          <w:sz w:val="28"/>
          <w:szCs w:val="28"/>
        </w:rPr>
        <w:t>ларнинг магнит ҳаракат кучлари бир хил:</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3F59021" wp14:editId="5EA71E39">
            <wp:extent cx="2390775" cy="295275"/>
            <wp:effectExtent l="0" t="0" r="9525"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390775" cy="29527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Реал ва келтирилган трансформаторларда магнит майдонлар ўзгармас қолиши учун (2.24) тенглик бажарилиши ва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конфигурацияси сақланиши лозим. Бунда келтирилган ва реал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кесими бир хил бўлиши керак, шунинг учун келтирилган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тармоғининг кесими н</w:t>
      </w:r>
      <w:r w:rsidRPr="004E4ACF">
        <w:rPr>
          <w:rFonts w:ascii="Times New Roman" w:hAnsi="Times New Roman"/>
          <w:sz w:val="28"/>
          <w:szCs w:val="28"/>
          <w:vertAlign w:val="subscript"/>
        </w:rPr>
        <w:t>12</w:t>
      </w:r>
      <w:r w:rsidRPr="004E4ACF">
        <w:rPr>
          <w:rFonts w:ascii="Times New Roman" w:hAnsi="Times New Roman"/>
          <w:sz w:val="28"/>
          <w:szCs w:val="28"/>
        </w:rPr>
        <w:t xml:space="preserve"> марта ўлчанади.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Келтирилган </w:t>
      </w:r>
      <w:r w:rsidR="00665672" w:rsidRPr="004E4ACF">
        <w:rPr>
          <w:rFonts w:ascii="Times New Roman" w:hAnsi="Times New Roman"/>
          <w:sz w:val="28"/>
          <w:szCs w:val="28"/>
        </w:rPr>
        <w:t>чўлғам</w:t>
      </w:r>
      <w:r w:rsidRPr="004E4ACF">
        <w:rPr>
          <w:rFonts w:ascii="Times New Roman" w:hAnsi="Times New Roman"/>
          <w:sz w:val="28"/>
          <w:szCs w:val="28"/>
        </w:rPr>
        <w:t>нинг актив қаршилиги тармоқлар сони ва тармоқ кесими н</w:t>
      </w:r>
      <w:r w:rsidRPr="004E4ACF">
        <w:rPr>
          <w:rFonts w:ascii="Times New Roman" w:hAnsi="Times New Roman"/>
          <w:sz w:val="28"/>
          <w:szCs w:val="28"/>
          <w:vertAlign w:val="subscript"/>
        </w:rPr>
        <w:t>12</w:t>
      </w:r>
      <w:r w:rsidRPr="004E4ACF">
        <w:rPr>
          <w:rFonts w:ascii="Times New Roman" w:hAnsi="Times New Roman"/>
          <w:sz w:val="28"/>
          <w:szCs w:val="28"/>
        </w:rPr>
        <w:t xml:space="preserve"> марта ўзгарганлиги туфайли реал </w:t>
      </w:r>
      <w:r w:rsidR="00665672" w:rsidRPr="004E4ACF">
        <w:rPr>
          <w:rFonts w:ascii="Times New Roman" w:hAnsi="Times New Roman"/>
          <w:sz w:val="28"/>
          <w:szCs w:val="28"/>
        </w:rPr>
        <w:t>чўлғам</w:t>
      </w:r>
      <w:r w:rsidRPr="004E4ACF">
        <w:rPr>
          <w:rFonts w:ascii="Times New Roman" w:hAnsi="Times New Roman"/>
          <w:sz w:val="28"/>
          <w:szCs w:val="28"/>
        </w:rPr>
        <w:t>да актив қаршиликдан н</w:t>
      </w:r>
      <w:r w:rsidRPr="004E4ACF">
        <w:rPr>
          <w:rFonts w:ascii="Times New Roman" w:hAnsi="Times New Roman"/>
          <w:sz w:val="28"/>
          <w:szCs w:val="28"/>
          <w:vertAlign w:val="subscript"/>
        </w:rPr>
        <w:t>12</w:t>
      </w:r>
      <w:r w:rsidRPr="004E4ACF">
        <w:rPr>
          <w:rFonts w:ascii="Times New Roman" w:hAnsi="Times New Roman"/>
          <w:sz w:val="28"/>
          <w:szCs w:val="28"/>
          <w:vertAlign w:val="superscript"/>
        </w:rPr>
        <w:t>2</w:t>
      </w:r>
      <w:r w:rsidRPr="004E4ACF">
        <w:rPr>
          <w:rFonts w:ascii="Times New Roman" w:hAnsi="Times New Roman"/>
          <w:sz w:val="28"/>
          <w:szCs w:val="28"/>
        </w:rPr>
        <w:t xml:space="preserve"> марта катта:</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C3F618C" wp14:editId="368E26D4">
            <wp:extent cx="2219325" cy="276225"/>
            <wp:effectExtent l="0" t="0" r="9525"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219325" cy="27622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Ўзгармас геометрик ўл</w:t>
      </w:r>
      <w:r w:rsidR="00323C0E" w:rsidRPr="004E4ACF">
        <w:rPr>
          <w:rFonts w:ascii="Times New Roman" w:hAnsi="Times New Roman"/>
          <w:sz w:val="28"/>
          <w:szCs w:val="28"/>
        </w:rPr>
        <w:t>ча</w:t>
      </w:r>
      <w:r w:rsidRPr="004E4ACF">
        <w:rPr>
          <w:rFonts w:ascii="Times New Roman" w:hAnsi="Times New Roman"/>
          <w:sz w:val="28"/>
          <w:szCs w:val="28"/>
        </w:rPr>
        <w:t>мларда индуктив қаршиликлар тармоқлар сони квадратига боғлиқ экан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6746D3C" wp14:editId="3B8F3E96">
            <wp:extent cx="2266950" cy="34290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266950" cy="3429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унда</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160C548" wp14:editId="787D04E3">
            <wp:extent cx="2324100" cy="32385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324100" cy="3238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нисбатлар трансформаторларнинг актив ва реактив қувватлари тенглигидан ҳам олиниши мумкин.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Келтирилган </w:t>
      </w:r>
      <w:r w:rsidR="00665672" w:rsidRPr="004E4ACF">
        <w:rPr>
          <w:rFonts w:ascii="Times New Roman" w:hAnsi="Times New Roman"/>
          <w:sz w:val="28"/>
          <w:szCs w:val="28"/>
        </w:rPr>
        <w:t>чўлғам</w:t>
      </w:r>
      <w:r w:rsidRPr="004E4ACF">
        <w:rPr>
          <w:rFonts w:ascii="Times New Roman" w:hAnsi="Times New Roman"/>
          <w:sz w:val="28"/>
          <w:szCs w:val="28"/>
        </w:rPr>
        <w:t>ли трансформатор учун тенглама қуйидаги кўринишга эга:</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F317F56" wp14:editId="58EEE9D2">
            <wp:extent cx="2590800" cy="93345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590800" cy="93345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(2.28) – (2.30) нинг геометрик интерпретацияси келтирилган трансформаторнинг вектор диаграммаси ҳисобланади (2.4, а расм).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Диаграммани қуришни оқимни Ф</w:t>
      </w:r>
      <w:r w:rsidRPr="004E4ACF">
        <w:rPr>
          <w:rFonts w:ascii="Times New Roman" w:hAnsi="Times New Roman"/>
          <w:sz w:val="28"/>
          <w:szCs w:val="28"/>
          <w:vertAlign w:val="subscript"/>
        </w:rPr>
        <w:t>м</w:t>
      </w:r>
      <w:r w:rsidRPr="004E4ACF">
        <w:rPr>
          <w:rFonts w:ascii="Times New Roman" w:hAnsi="Times New Roman"/>
          <w:sz w:val="28"/>
          <w:szCs w:val="28"/>
        </w:rPr>
        <w:t xml:space="preserve"> фазага қўйиб (2.30) тенгламадан бошлаш, кейин эса (2.28) ва (2.29) ни қуриш лозим.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ига келтириладиган қувват (2.4, а расм),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08D0690" wp14:editId="1D41A405">
            <wp:extent cx="2543175" cy="295275"/>
            <wp:effectExtent l="0" t="0" r="9525"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543175" cy="295275"/>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A3E2842" wp14:editId="3D9B6104">
            <wp:extent cx="3964675" cy="4644063"/>
            <wp:effectExtent l="1905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968207" cy="46482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2.4 расм. Аралаш актив-индуктив (а) ва актив-сиғимли (б) юкланишларда трансформаторнинг вектор диаграммаси.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Юкланишга бериладиган қувват (иккиламчи </w:t>
      </w:r>
      <w:r w:rsidR="00665672" w:rsidRPr="004E4ACF">
        <w:rPr>
          <w:rFonts w:ascii="Times New Roman" w:hAnsi="Times New Roman"/>
          <w:sz w:val="28"/>
          <w:szCs w:val="28"/>
        </w:rPr>
        <w:t>чўлғам</w:t>
      </w:r>
      <w:r w:rsidRPr="004E4ACF">
        <w:rPr>
          <w:rFonts w:ascii="Times New Roman" w:hAnsi="Times New Roman"/>
          <w:sz w:val="28"/>
          <w:szCs w:val="28"/>
        </w:rPr>
        <w:t>даги қувват),</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CE5A5A8" wp14:editId="6110D148">
            <wp:extent cx="2495550" cy="26670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495550" cy="2667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бунда П</w:t>
      </w:r>
      <w:r w:rsidRPr="004E4ACF">
        <w:rPr>
          <w:rFonts w:ascii="Times New Roman" w:hAnsi="Times New Roman"/>
          <w:sz w:val="28"/>
          <w:szCs w:val="28"/>
          <w:vertAlign w:val="subscript"/>
        </w:rPr>
        <w:t>2</w:t>
      </w:r>
      <w:r w:rsidRPr="004E4ACF">
        <w:rPr>
          <w:rFonts w:ascii="Times New Roman" w:hAnsi="Times New Roman"/>
          <w:sz w:val="28"/>
          <w:szCs w:val="28"/>
        </w:rPr>
        <w:t>&lt;П</w:t>
      </w:r>
      <w:r w:rsidRPr="004E4ACF">
        <w:rPr>
          <w:rFonts w:ascii="Times New Roman" w:hAnsi="Times New Roman"/>
          <w:sz w:val="28"/>
          <w:szCs w:val="28"/>
          <w:vertAlign w:val="subscript"/>
        </w:rPr>
        <w:t>1</w:t>
      </w:r>
      <w:r w:rsidRPr="004E4ACF">
        <w:rPr>
          <w:rFonts w:ascii="Times New Roman" w:hAnsi="Times New Roman"/>
          <w:sz w:val="28"/>
          <w:szCs w:val="28"/>
        </w:rPr>
        <w:t>, чунки қувватнинг бир қисми трансформатордаги йўқотишларга сарфланади.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2.5 расмда трансформатордаги актив қувватнинг энергетик диаграммаси келтирилган. Актив қувватнинг бир қисми бирламчи </w:t>
      </w:r>
      <w:r w:rsidRPr="004E4ACF">
        <w:rPr>
          <w:rFonts w:ascii="Times New Roman" w:hAnsi="Times New Roman"/>
          <w:noProof/>
          <w:sz w:val="28"/>
          <w:szCs w:val="28"/>
          <w:lang w:eastAsia="ru-RU"/>
        </w:rPr>
        <w:drawing>
          <wp:inline distT="0" distB="0" distL="0" distR="0" wp14:anchorId="5D399A49" wp14:editId="05E0C847">
            <wp:extent cx="428625" cy="32385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28625" cy="323850"/>
                    </a:xfrm>
                    <a:prstGeom prst="rect">
                      <a:avLst/>
                    </a:prstGeom>
                  </pic:spPr>
                </pic:pic>
              </a:graphicData>
            </a:graphic>
          </wp:inline>
        </w:drawing>
      </w:r>
      <w:r w:rsidRPr="004E4ACF">
        <w:rPr>
          <w:rFonts w:ascii="Times New Roman" w:hAnsi="Times New Roman"/>
          <w:sz w:val="28"/>
          <w:szCs w:val="28"/>
        </w:rPr>
        <w:t xml:space="preserve">ва иккиламчи </w:t>
      </w:r>
      <w:r w:rsidRPr="004E4ACF">
        <w:rPr>
          <w:rFonts w:ascii="Times New Roman" w:hAnsi="Times New Roman"/>
          <w:noProof/>
          <w:sz w:val="28"/>
          <w:szCs w:val="28"/>
          <w:lang w:eastAsia="ru-RU"/>
        </w:rPr>
        <w:drawing>
          <wp:inline distT="0" distB="0" distL="0" distR="0" wp14:anchorId="1B6FF289" wp14:editId="30B821BA">
            <wp:extent cx="704850" cy="24765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704850" cy="247650"/>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мисга сарфланади. Йўқотишлардан ташқари, мисда </w:t>
      </w:r>
      <w:r w:rsidRPr="004E4ACF">
        <w:rPr>
          <w:rFonts w:ascii="Times New Roman" w:hAnsi="Times New Roman"/>
          <w:noProof/>
          <w:sz w:val="28"/>
          <w:szCs w:val="28"/>
          <w:lang w:eastAsia="ru-RU"/>
        </w:rPr>
        <w:drawing>
          <wp:inline distT="0" distB="0" distL="0" distR="0" wp14:anchorId="22F299A4" wp14:editId="4FFCDD7A">
            <wp:extent cx="342900" cy="333375"/>
            <wp:effectExtent l="0" t="0" r="0" b="952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42900" cy="333375"/>
                    </a:xfrm>
                    <a:prstGeom prst="rect">
                      <a:avLst/>
                    </a:prstGeom>
                  </pic:spPr>
                </pic:pic>
              </a:graphicData>
            </a:graphic>
          </wp:inline>
        </w:drawing>
      </w:r>
      <w:r w:rsidRPr="004E4ACF">
        <w:rPr>
          <w:rFonts w:ascii="Times New Roman" w:hAnsi="Times New Roman"/>
          <w:sz w:val="28"/>
          <w:szCs w:val="28"/>
        </w:rPr>
        <w:t xml:space="preserve"> ва эркин юриш </w:t>
      </w:r>
      <w:r w:rsidRPr="004E4ACF">
        <w:rPr>
          <w:rFonts w:ascii="Times New Roman" w:hAnsi="Times New Roman"/>
          <w:noProof/>
          <w:sz w:val="28"/>
          <w:szCs w:val="28"/>
          <w:lang w:eastAsia="ru-RU"/>
        </w:rPr>
        <w:drawing>
          <wp:inline distT="0" distB="0" distL="0" distR="0" wp14:anchorId="32C9744D" wp14:editId="757F85C9">
            <wp:extent cx="295275" cy="276225"/>
            <wp:effectExtent l="0" t="0" r="9525"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95275" cy="276225"/>
                    </a:xfrm>
                    <a:prstGeom prst="rect">
                      <a:avLst/>
                    </a:prstGeom>
                  </pic:spPr>
                </pic:pic>
              </a:graphicData>
            </a:graphic>
          </wp:inline>
        </w:drawing>
      </w:r>
      <w:r w:rsidRPr="004E4ACF">
        <w:rPr>
          <w:rFonts w:ascii="Times New Roman" w:hAnsi="Times New Roman"/>
          <w:sz w:val="28"/>
          <w:szCs w:val="28"/>
        </w:rPr>
        <w:t xml:space="preserve">токининг актив ташкил қилувчиси орқали аниқланадиган пўлат йўқотишлари мавжуд.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мис ва алюминийдан қилинади. Шунингдек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металлидаги йўқотишлар ҳақида гапириш аниқ бўлади ва мавжуд терминологияни алмаштиришга зарурият йўқ.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Трансформаторнинг электромагнит қуввати – бу магнит майдони билан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иккинчисига ёки аксинча бериладиган қувват. Трансформаторлар қайта тикланадиган: ҳам актив, ҳам реактив қувват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иккинчисига ёки иккинчисидан биринчисига берилиши мумкин.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Трансформаторда майдон ҳосил қилиш учун асосий майдонни – ўзаро </w:t>
      </w:r>
      <w:r w:rsidR="00FC2052" w:rsidRPr="004E4ACF">
        <w:rPr>
          <w:rFonts w:ascii="Times New Roman" w:hAnsi="Times New Roman"/>
          <w:sz w:val="28"/>
          <w:szCs w:val="28"/>
        </w:rPr>
        <w:t>индукция</w:t>
      </w:r>
      <w:r w:rsidRPr="004E4ACF">
        <w:rPr>
          <w:rFonts w:ascii="Times New Roman" w:hAnsi="Times New Roman"/>
          <w:sz w:val="28"/>
          <w:szCs w:val="28"/>
        </w:rPr>
        <w:t xml:space="preserve"> майдони – ва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ёйилиш майдонларини ҳосил қилишга кетадиган реактив қувват зарур. </w:t>
      </w:r>
    </w:p>
    <w:p w:rsidR="006D7EEC" w:rsidRPr="004E4ACF" w:rsidRDefault="006D7EEC" w:rsidP="00927FAB">
      <w:pPr>
        <w:spacing w:after="0" w:line="240" w:lineRule="auto"/>
        <w:jc w:val="both"/>
        <w:rPr>
          <w:rFonts w:ascii="Times New Roman" w:hAnsi="Times New Roman"/>
          <w:b/>
          <w:sz w:val="28"/>
          <w:szCs w:val="28"/>
        </w:rPr>
      </w:pPr>
      <w:r w:rsidRPr="004E4ACF">
        <w:rPr>
          <w:rFonts w:ascii="Times New Roman" w:hAnsi="Times New Roman"/>
          <w:noProof/>
          <w:sz w:val="28"/>
          <w:szCs w:val="28"/>
          <w:lang w:eastAsia="ru-RU"/>
        </w:rPr>
        <w:drawing>
          <wp:inline distT="0" distB="0" distL="0" distR="0" wp14:anchorId="383C6BBA" wp14:editId="00FD9438">
            <wp:extent cx="3495675" cy="1524000"/>
            <wp:effectExtent l="0" t="0" r="952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495675" cy="1524000"/>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2.5 расм. трансформатор актив қувватининг энергетик диаграммаси.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B2BCD10" wp14:editId="7A669270">
            <wp:extent cx="3400425" cy="1619250"/>
            <wp:effectExtent l="0" t="0" r="952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400425" cy="1619250"/>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2.6 расм. Трансформатор реактив қувватининг энергетик диаграммаси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2.6 расмда трансформаторда реактив қувватининг энергетик диаграммаси келтирилган. Вектор диаграммаси бўйича бирламчи </w:t>
      </w:r>
      <w:r w:rsidR="00665672" w:rsidRPr="004E4ACF">
        <w:rPr>
          <w:rFonts w:ascii="Times New Roman" w:hAnsi="Times New Roman"/>
          <w:sz w:val="28"/>
          <w:szCs w:val="28"/>
        </w:rPr>
        <w:t>чўлғам</w:t>
      </w:r>
      <w:r w:rsidRPr="004E4ACF">
        <w:rPr>
          <w:rFonts w:ascii="Times New Roman" w:hAnsi="Times New Roman"/>
          <w:sz w:val="28"/>
          <w:szCs w:val="28"/>
        </w:rPr>
        <w:t>га келиб тушадиган реактив қувват қуйидагига тенг</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C0CBDCC" wp14:editId="1FDA1AF2">
            <wp:extent cx="2466975" cy="314325"/>
            <wp:effectExtent l="0" t="0" r="9525"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466975" cy="31432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Ёйилиш майдонини яратишга </w:t>
      </w:r>
      <w:r w:rsidRPr="004E4ACF">
        <w:rPr>
          <w:rFonts w:ascii="Times New Roman" w:hAnsi="Times New Roman"/>
          <w:noProof/>
          <w:sz w:val="28"/>
          <w:szCs w:val="28"/>
          <w:lang w:eastAsia="ru-RU"/>
        </w:rPr>
        <w:drawing>
          <wp:inline distT="0" distB="0" distL="0" distR="0" wp14:anchorId="0D48759B" wp14:editId="2FD47DEC">
            <wp:extent cx="362945" cy="252484"/>
            <wp:effectExtent l="1905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64127" cy="253306"/>
                    </a:xfrm>
                    <a:prstGeom prst="rect">
                      <a:avLst/>
                    </a:prstGeom>
                  </pic:spPr>
                </pic:pic>
              </a:graphicData>
            </a:graphic>
          </wp:inline>
        </w:drawing>
      </w:r>
      <w:r w:rsidRPr="004E4ACF">
        <w:rPr>
          <w:rFonts w:ascii="Times New Roman" w:hAnsi="Times New Roman"/>
          <w:sz w:val="28"/>
          <w:szCs w:val="28"/>
        </w:rPr>
        <w:t xml:space="preserve"> қувват сарфланади, реактив қувват эса</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5EF8C92" wp14:editId="51F07B9A">
            <wp:extent cx="3362325" cy="333375"/>
            <wp:effectExtent l="0" t="0" r="9525"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362325" cy="33337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rPr>
        <w:t xml:space="preserve">ўзаро </w:t>
      </w:r>
      <w:r w:rsidR="00FC2052" w:rsidRPr="004E4ACF">
        <w:rPr>
          <w:rFonts w:ascii="Times New Roman" w:hAnsi="Times New Roman"/>
          <w:sz w:val="28"/>
          <w:szCs w:val="28"/>
        </w:rPr>
        <w:t>индукция</w:t>
      </w:r>
      <w:r w:rsidRPr="004E4ACF">
        <w:rPr>
          <w:rFonts w:ascii="Times New Roman" w:hAnsi="Times New Roman"/>
          <w:sz w:val="28"/>
          <w:szCs w:val="28"/>
        </w:rPr>
        <w:t xml:space="preserve"> майдонига қарайди.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ёйилиш майдонини </w:t>
      </w:r>
    </w:p>
    <w:p w:rsidR="006D7EEC" w:rsidRPr="004E4ACF" w:rsidRDefault="006D7EEC"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яратишга </w:t>
      </w:r>
      <w:r w:rsidRPr="004E4ACF">
        <w:rPr>
          <w:rFonts w:ascii="Times New Roman" w:hAnsi="Times New Roman"/>
          <w:noProof/>
          <w:sz w:val="28"/>
          <w:szCs w:val="28"/>
          <w:lang w:eastAsia="ru-RU"/>
        </w:rPr>
        <w:drawing>
          <wp:inline distT="0" distB="0" distL="0" distR="0" wp14:anchorId="11C2B67D" wp14:editId="75DF9054">
            <wp:extent cx="608747" cy="214613"/>
            <wp:effectExtent l="19050" t="0" r="853"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22779" cy="219560"/>
                    </a:xfrm>
                    <a:prstGeom prst="rect">
                      <a:avLst/>
                    </a:prstGeom>
                  </pic:spPr>
                </pic:pic>
              </a:graphicData>
            </a:graphic>
          </wp:inline>
        </w:drawing>
      </w:r>
      <w:r w:rsidRPr="004E4ACF">
        <w:rPr>
          <w:rFonts w:ascii="Times New Roman" w:hAnsi="Times New Roman"/>
          <w:sz w:val="28"/>
          <w:szCs w:val="28"/>
          <w:lang w:val="uz-Cyrl-UZ"/>
        </w:rPr>
        <w:t xml:space="preserve">реактив қувват кетади. Электромаганит қувватнинг реактив ташкил этувчиси </w:t>
      </w:r>
      <w:r w:rsidRPr="004E4ACF">
        <w:rPr>
          <w:rFonts w:ascii="Times New Roman" w:hAnsi="Times New Roman"/>
          <w:noProof/>
          <w:sz w:val="28"/>
          <w:szCs w:val="28"/>
          <w:lang w:eastAsia="ru-RU"/>
        </w:rPr>
        <w:drawing>
          <wp:inline distT="0" distB="0" distL="0" distR="0" wp14:anchorId="1CB0EC31" wp14:editId="4A61C913">
            <wp:extent cx="292005" cy="212367"/>
            <wp:effectExtent l="1905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293999" cy="213817"/>
                    </a:xfrm>
                    <a:prstGeom prst="rect">
                      <a:avLst/>
                    </a:prstGeom>
                  </pic:spPr>
                </pic:pic>
              </a:graphicData>
            </a:graphic>
          </wp:inline>
        </w:drawing>
      </w:r>
      <w:r w:rsidRPr="004E4ACF">
        <w:rPr>
          <w:rFonts w:ascii="Times New Roman" w:hAnsi="Times New Roman"/>
          <w:sz w:val="28"/>
          <w:szCs w:val="28"/>
          <w:lang w:val="uz-Cyrl-UZ"/>
        </w:rPr>
        <w:t xml:space="preserve"> - бу бирламчи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дан иккиламчисига бериладиган қувват (2.6 расм).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lang w:val="uz-Cyrl-UZ"/>
        </w:rPr>
        <w:tab/>
      </w:r>
      <w:r w:rsidRPr="004E4ACF">
        <w:rPr>
          <w:rFonts w:ascii="Times New Roman" w:hAnsi="Times New Roman"/>
          <w:sz w:val="28"/>
          <w:szCs w:val="28"/>
        </w:rPr>
        <w:t xml:space="preserve">Агар трансформатор юкланиши индуктив бўлса, трансформатордан реактив қувват юкланишга келади. Агар трансформатор юкланиши сиғимли ва актив бўлса, унда катта сиғимда реактив қувват трансформатордан тармоққа келади. Бунда </w:t>
      </w:r>
      <w:r w:rsidRPr="004E4ACF">
        <w:rPr>
          <w:rFonts w:ascii="Times New Roman" w:hAnsi="Times New Roman"/>
          <w:noProof/>
          <w:sz w:val="28"/>
          <w:szCs w:val="28"/>
          <w:lang w:eastAsia="ru-RU"/>
        </w:rPr>
        <w:drawing>
          <wp:inline distT="0" distB="0" distL="0" distR="0" wp14:anchorId="246BBD5D" wp14:editId="544C5BFF">
            <wp:extent cx="709684" cy="200563"/>
            <wp:effectExtent l="1905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715436" cy="202189"/>
                    </a:xfrm>
                    <a:prstGeom prst="rect">
                      <a:avLst/>
                    </a:prstGeom>
                  </pic:spPr>
                </pic:pic>
              </a:graphicData>
            </a:graphic>
          </wp:inline>
        </w:drawing>
      </w:r>
      <w:r w:rsidRPr="004E4ACF">
        <w:rPr>
          <w:rFonts w:ascii="Times New Roman" w:hAnsi="Times New Roman"/>
          <w:sz w:val="28"/>
          <w:szCs w:val="28"/>
        </w:rPr>
        <w:t xml:space="preserve">. Актив ва реактив қувватларнинг йўналиши мос тушиши ёки қарши бўлиши мумкин. Трансформаторнинг вектор диаграммасига кўра аралаш сиғимли юкланишда </w:t>
      </w:r>
      <w:r w:rsidRPr="004E4ACF">
        <w:rPr>
          <w:rFonts w:ascii="Times New Roman" w:hAnsi="Times New Roman"/>
          <w:noProof/>
          <w:sz w:val="28"/>
          <w:szCs w:val="28"/>
          <w:lang w:eastAsia="ru-RU"/>
        </w:rPr>
        <w:drawing>
          <wp:inline distT="0" distB="0" distL="0" distR="0" wp14:anchorId="10721CDB" wp14:editId="04C9C186">
            <wp:extent cx="620973" cy="288309"/>
            <wp:effectExtent l="19050" t="0" r="7677"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22300" cy="288925"/>
                    </a:xfrm>
                    <a:prstGeom prst="rect">
                      <a:avLst/>
                    </a:prstGeom>
                  </pic:spPr>
                </pic:pic>
              </a:graphicData>
            </a:graphic>
          </wp:inline>
        </w:drawing>
      </w:r>
      <w:r w:rsidRPr="004E4ACF">
        <w:rPr>
          <w:rFonts w:ascii="Times New Roman" w:hAnsi="Times New Roman"/>
          <w:sz w:val="28"/>
          <w:szCs w:val="28"/>
        </w:rPr>
        <w:t xml:space="preserve">(2.4, б расм). Тоза сиғимли юкланишда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кучланишнинг ўсиши изоляция учун хавфли туюладиган даражада кам бўлиши мумкин. Сиғимли юкланишда трансформаторда юкланишнинг ўсиши трансформаторнинг ортиқча қўзғалиши деб аталади. </w:t>
      </w:r>
    </w:p>
    <w:p w:rsidR="002B43E2" w:rsidRPr="004E4ACF" w:rsidRDefault="002B43E2" w:rsidP="00927FAB">
      <w:pPr>
        <w:spacing w:after="0" w:line="240" w:lineRule="auto"/>
        <w:jc w:val="both"/>
        <w:rPr>
          <w:rFonts w:ascii="Times New Roman" w:hAnsi="Times New Roman"/>
          <w:sz w:val="28"/>
          <w:szCs w:val="28"/>
        </w:rPr>
      </w:pPr>
    </w:p>
    <w:p w:rsidR="006D7EEC" w:rsidRPr="004E4ACF" w:rsidRDefault="006D7EEC" w:rsidP="00927FAB">
      <w:pPr>
        <w:spacing w:after="0" w:line="240" w:lineRule="auto"/>
        <w:jc w:val="both"/>
        <w:rPr>
          <w:rFonts w:ascii="Times New Roman" w:hAnsi="Times New Roman"/>
          <w:b/>
          <w:sz w:val="28"/>
          <w:szCs w:val="28"/>
        </w:rPr>
      </w:pPr>
      <w:r w:rsidRPr="004E4ACF">
        <w:rPr>
          <w:rFonts w:ascii="Times New Roman" w:hAnsi="Times New Roman"/>
          <w:b/>
          <w:sz w:val="28"/>
          <w:szCs w:val="28"/>
        </w:rPr>
        <w:t xml:space="preserve">2.4. ТРАНСФОРМАТОРНИ </w:t>
      </w:r>
      <w:r w:rsidR="002B43E2" w:rsidRPr="004E4ACF">
        <w:rPr>
          <w:rFonts w:ascii="Times New Roman" w:hAnsi="Times New Roman"/>
          <w:b/>
          <w:sz w:val="28"/>
          <w:szCs w:val="28"/>
        </w:rPr>
        <w:t>Э</w:t>
      </w:r>
      <w:r w:rsidRPr="004E4ACF">
        <w:rPr>
          <w:rFonts w:ascii="Times New Roman" w:hAnsi="Times New Roman"/>
          <w:b/>
          <w:sz w:val="28"/>
          <w:szCs w:val="28"/>
        </w:rPr>
        <w:t>ГАЛЛАШ СХЕМАСИ</w:t>
      </w:r>
    </w:p>
    <w:p w:rsidR="002B43E2" w:rsidRPr="004E4ACF" w:rsidRDefault="002B43E2" w:rsidP="00927FAB">
      <w:pPr>
        <w:spacing w:after="0" w:line="240" w:lineRule="auto"/>
        <w:jc w:val="both"/>
        <w:rPr>
          <w:rFonts w:ascii="Times New Roman" w:hAnsi="Times New Roman"/>
          <w:b/>
          <w:sz w:val="28"/>
          <w:szCs w:val="28"/>
        </w:rPr>
      </w:pP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Ўрнатилган режимда келтирилган трансформатор тенгламаси учун (2,28) – (2.30) эгаллашнинг электр схемаси таклиф қилиниши мумкин (2.7 расм). Аслида ҳам, агар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чиқишларига з</w:t>
      </w:r>
      <w:r w:rsidRPr="004E4ACF">
        <w:rPr>
          <w:rFonts w:ascii="Times New Roman" w:hAnsi="Times New Roman"/>
          <w:sz w:val="28"/>
          <w:szCs w:val="28"/>
          <w:vertAlign w:val="subscript"/>
        </w:rPr>
        <w:t>Ҳ</w:t>
      </w:r>
      <w:r w:rsidRPr="004E4ACF">
        <w:rPr>
          <w:rFonts w:ascii="Times New Roman" w:hAnsi="Times New Roman"/>
          <w:sz w:val="28"/>
          <w:szCs w:val="28"/>
        </w:rPr>
        <w:t xml:space="preserve"> юкланиш уланган деб тасаввур қилсак, унда </w:t>
      </w:r>
      <w:r w:rsidRPr="004E4ACF">
        <w:rPr>
          <w:rFonts w:ascii="Times New Roman" w:hAnsi="Times New Roman"/>
          <w:noProof/>
          <w:sz w:val="28"/>
          <w:szCs w:val="28"/>
          <w:lang w:eastAsia="ru-RU"/>
        </w:rPr>
        <w:drawing>
          <wp:inline distT="0" distB="0" distL="0" distR="0" wp14:anchorId="4B11DB7D" wp14:editId="071E31E4">
            <wp:extent cx="874878" cy="289022"/>
            <wp:effectExtent l="19050" t="0" r="1422"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875578" cy="289253"/>
                    </a:xfrm>
                    <a:prstGeom prst="rect">
                      <a:avLst/>
                    </a:prstGeom>
                  </pic:spPr>
                </pic:pic>
              </a:graphicData>
            </a:graphic>
          </wp:inline>
        </w:drawing>
      </w:r>
      <w:r w:rsidRPr="004E4ACF">
        <w:rPr>
          <w:rFonts w:ascii="Times New Roman" w:hAnsi="Times New Roman"/>
          <w:sz w:val="28"/>
          <w:szCs w:val="28"/>
        </w:rPr>
        <w:t>. (2.28) – (2.30) ни бирга ечган ҳолда, қуйидагига эга бўламиз</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C6CA563" wp14:editId="5F118B39">
            <wp:extent cx="3314700" cy="923925"/>
            <wp:effectExtent l="0" t="0" r="0" b="952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314700" cy="92392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 эгаллаш схемасига кўра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даги кучланиш (2.35) бўйича аниқланишига ишонч ҳосил қилиш қийин эмас.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Егаллашнинг электр схемалар электр машиналари </w:t>
      </w:r>
      <w:r w:rsidR="001C4492" w:rsidRPr="004E4ACF">
        <w:rPr>
          <w:rFonts w:ascii="Times New Roman" w:hAnsi="Times New Roman"/>
          <w:sz w:val="28"/>
          <w:szCs w:val="28"/>
        </w:rPr>
        <w:t>назария</w:t>
      </w:r>
      <w:r w:rsidRPr="004E4ACF">
        <w:rPr>
          <w:rFonts w:ascii="Times New Roman" w:hAnsi="Times New Roman"/>
          <w:sz w:val="28"/>
          <w:szCs w:val="28"/>
        </w:rPr>
        <w:t xml:space="preserve">сини ривожлантиришда катта аҳамиятга эга. Улар аралашувчи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 ва электр машиналарида содир бўладиган мураккаб жараёнларни маълум тарзда актив ва индуктив қаршиликларда уланган жараёнга олиб келиш имконини беради.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Егаллаш схемасида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ўртасида электр алоқаси мавжуд, бу магнит алоқаларни кўрмаслик имконини беради.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(2.21) ва (2.28) – (2.30) да магнит симида йўқотишлар ҳисобга олинмайди. Уларни бирламчи </w:t>
      </w:r>
      <w:r w:rsidR="00665672" w:rsidRPr="004E4ACF">
        <w:rPr>
          <w:rFonts w:ascii="Times New Roman" w:hAnsi="Times New Roman"/>
          <w:sz w:val="28"/>
          <w:szCs w:val="28"/>
        </w:rPr>
        <w:t>чўлғам</w:t>
      </w:r>
      <w:r w:rsidRPr="004E4ACF">
        <w:rPr>
          <w:rFonts w:ascii="Times New Roman" w:hAnsi="Times New Roman"/>
          <w:sz w:val="28"/>
          <w:szCs w:val="28"/>
        </w:rPr>
        <w:t>нинг актив қаршилигини р</w:t>
      </w:r>
      <w:r w:rsidRPr="004E4ACF">
        <w:rPr>
          <w:rFonts w:ascii="Times New Roman" w:hAnsi="Times New Roman"/>
          <w:sz w:val="28"/>
          <w:szCs w:val="28"/>
          <w:vertAlign w:val="subscript"/>
        </w:rPr>
        <w:t>1</w:t>
      </w:r>
      <w:r w:rsidRPr="004E4ACF">
        <w:rPr>
          <w:rFonts w:ascii="Times New Roman" w:hAnsi="Times New Roman"/>
          <w:sz w:val="28"/>
          <w:szCs w:val="28"/>
        </w:rPr>
        <w:t xml:space="preserve"> ошириб ёки з</w:t>
      </w:r>
      <w:r w:rsidRPr="004E4ACF">
        <w:rPr>
          <w:rFonts w:ascii="Times New Roman" w:hAnsi="Times New Roman"/>
          <w:sz w:val="28"/>
          <w:szCs w:val="28"/>
          <w:vertAlign w:val="subscript"/>
        </w:rPr>
        <w:t>0</w:t>
      </w:r>
      <w:r w:rsidRPr="004E4ACF">
        <w:rPr>
          <w:rFonts w:ascii="Times New Roman" w:hAnsi="Times New Roman"/>
          <w:sz w:val="28"/>
          <w:szCs w:val="28"/>
        </w:rPr>
        <w:t xml:space="preserve"> га пўлатда йўқотишларга эквивалент, р</w:t>
      </w:r>
      <w:r w:rsidRPr="004E4ACF">
        <w:rPr>
          <w:rFonts w:ascii="Times New Roman" w:hAnsi="Times New Roman"/>
          <w:sz w:val="28"/>
          <w:szCs w:val="28"/>
          <w:vertAlign w:val="subscript"/>
        </w:rPr>
        <w:t>0</w:t>
      </w:r>
      <w:r w:rsidRPr="004E4ACF">
        <w:rPr>
          <w:rFonts w:ascii="Times New Roman" w:hAnsi="Times New Roman"/>
          <w:sz w:val="28"/>
          <w:szCs w:val="28"/>
        </w:rPr>
        <w:t xml:space="preserve"> актив қаршиликни киритган ҳолда тахминан ҳисобга олиш мумкин:</w:t>
      </w:r>
    </w:p>
    <w:p w:rsidR="006D7EEC" w:rsidRPr="004E4ACF" w:rsidRDefault="006D7EEC" w:rsidP="00927FAB">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F16F5C1" wp14:editId="6EDEC41A">
            <wp:extent cx="2333625" cy="342900"/>
            <wp:effectExtent l="0" t="0" r="9525"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333625" cy="342900"/>
                    </a:xfrm>
                    <a:prstGeom prst="rect">
                      <a:avLst/>
                    </a:prstGeom>
                  </pic:spPr>
                </pic:pic>
              </a:graphicData>
            </a:graphic>
          </wp:inline>
        </w:drawing>
      </w:r>
    </w:p>
    <w:p w:rsidR="006D7EEC" w:rsidRPr="004E4ACF" w:rsidRDefault="006D7EEC" w:rsidP="00927FAB">
      <w:pPr>
        <w:spacing w:line="240" w:lineRule="auto"/>
        <w:jc w:val="center"/>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3161539" wp14:editId="31392E9C">
            <wp:extent cx="1933575" cy="1219200"/>
            <wp:effectExtent l="0" t="0" r="952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933575" cy="12192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2.7 расм. </w:t>
      </w:r>
      <w:r w:rsidR="00323C0E" w:rsidRPr="004E4ACF">
        <w:rPr>
          <w:rFonts w:ascii="Times New Roman" w:hAnsi="Times New Roman"/>
          <w:noProof/>
          <w:sz w:val="28"/>
          <w:szCs w:val="28"/>
          <w:lang w:eastAsia="uz-Latn-UZ"/>
        </w:rPr>
        <w:t>Т</w:t>
      </w:r>
      <w:r w:rsidRPr="004E4ACF">
        <w:rPr>
          <w:rFonts w:ascii="Times New Roman" w:hAnsi="Times New Roman"/>
          <w:noProof/>
          <w:sz w:val="28"/>
          <w:szCs w:val="28"/>
          <w:lang w:eastAsia="uz-Latn-UZ"/>
        </w:rPr>
        <w:t>рансформаторни эгаллашнинг Т-симон схемаси</w:t>
      </w:r>
    </w:p>
    <w:p w:rsidR="006D7EEC" w:rsidRPr="004E4ACF" w:rsidRDefault="006D7EEC" w:rsidP="00927FAB">
      <w:pPr>
        <w:spacing w:after="0" w:line="240" w:lineRule="auto"/>
        <w:jc w:val="center"/>
        <w:rPr>
          <w:rFonts w:ascii="Times New Roman" w:hAnsi="Times New Roman"/>
          <w:b/>
          <w:sz w:val="28"/>
          <w:szCs w:val="28"/>
        </w:rPr>
      </w:pPr>
      <w:r w:rsidRPr="004E4ACF">
        <w:rPr>
          <w:rFonts w:ascii="Times New Roman" w:hAnsi="Times New Roman"/>
          <w:noProof/>
          <w:sz w:val="28"/>
          <w:szCs w:val="28"/>
          <w:lang w:eastAsia="ru-RU"/>
        </w:rPr>
        <w:drawing>
          <wp:inline distT="0" distB="0" distL="0" distR="0" wp14:anchorId="79BDD6BB" wp14:editId="02E3CFC1">
            <wp:extent cx="1647825" cy="1304925"/>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647825" cy="130492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2.8 расм. магнитланиш тармоғида икки қаршиликли трансформаторни эгаллаш схемаси.</w:t>
      </w:r>
    </w:p>
    <w:p w:rsidR="006D7EEC" w:rsidRPr="004E4ACF" w:rsidRDefault="006D7EEC" w:rsidP="00927FAB">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8A5D057" wp14:editId="0C36806A">
            <wp:extent cx="2200275" cy="1304925"/>
            <wp:effectExtent l="0" t="0" r="9525"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200275" cy="1304925"/>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2.9 расм. Трансформаторни эгаллаш схемасининг кўринишини ўзгартириш</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бу ерда магнит йўқотишлар (пўлатда йўқотишлар)</w:t>
      </w:r>
    </w:p>
    <w:p w:rsidR="006D7EEC" w:rsidRPr="004E4ACF" w:rsidRDefault="006D7EEC" w:rsidP="00927FAB">
      <w:pPr>
        <w:spacing w:after="0"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1E90EA5" wp14:editId="04E382E6">
            <wp:extent cx="2371725" cy="647700"/>
            <wp:effectExtent l="0" t="0" r="952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371725" cy="64770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Пўлатга йўқотишлар пропорсионал э</w:t>
      </w:r>
      <w:r w:rsidRPr="004E4ACF">
        <w:rPr>
          <w:rFonts w:ascii="Times New Roman" w:hAnsi="Times New Roman"/>
          <w:sz w:val="28"/>
          <w:szCs w:val="28"/>
          <w:vertAlign w:val="subscript"/>
        </w:rPr>
        <w:t>1</w:t>
      </w:r>
      <w:r w:rsidRPr="004E4ACF">
        <w:rPr>
          <w:rFonts w:ascii="Times New Roman" w:hAnsi="Times New Roman"/>
          <w:sz w:val="28"/>
          <w:szCs w:val="28"/>
          <w:vertAlign w:val="superscript"/>
        </w:rPr>
        <w:t>2</w:t>
      </w:r>
      <w:r w:rsidRPr="004E4ACF">
        <w:rPr>
          <w:rFonts w:ascii="Times New Roman" w:hAnsi="Times New Roman"/>
          <w:sz w:val="28"/>
          <w:szCs w:val="28"/>
        </w:rPr>
        <w:t xml:space="preserve"> = э</w:t>
      </w:r>
      <w:r w:rsidRPr="004E4ACF">
        <w:rPr>
          <w:rFonts w:ascii="Times New Roman" w:hAnsi="Times New Roman"/>
          <w:sz w:val="28"/>
          <w:szCs w:val="28"/>
          <w:vertAlign w:val="subscript"/>
        </w:rPr>
        <w:t>2</w:t>
      </w:r>
      <w:r w:rsidRPr="004E4ACF">
        <w:rPr>
          <w:rFonts w:ascii="Times New Roman" w:hAnsi="Times New Roman"/>
          <w:sz w:val="28"/>
          <w:szCs w:val="28"/>
          <w:vertAlign w:val="superscript"/>
        </w:rPr>
        <w:t>2</w:t>
      </w:r>
      <w:r w:rsidRPr="004E4ACF">
        <w:rPr>
          <w:rFonts w:ascii="Times New Roman" w:hAnsi="Times New Roman"/>
          <w:sz w:val="28"/>
          <w:szCs w:val="28"/>
        </w:rPr>
        <w:t xml:space="preserve">, чунки </w:t>
      </w:r>
      <w:r w:rsidRPr="004E4ACF">
        <w:rPr>
          <w:rFonts w:ascii="Times New Roman" w:hAnsi="Times New Roman"/>
          <w:noProof/>
          <w:sz w:val="28"/>
          <w:szCs w:val="28"/>
          <w:lang w:eastAsia="ru-RU"/>
        </w:rPr>
        <w:drawing>
          <wp:inline distT="0" distB="0" distL="0" distR="0" wp14:anchorId="27215273" wp14:editId="4464D5A7">
            <wp:extent cx="573206" cy="226452"/>
            <wp:effectExtent l="1905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75539" cy="227374"/>
                    </a:xfrm>
                    <a:prstGeom prst="rect">
                      <a:avLst/>
                    </a:prstGeom>
                  </pic:spPr>
                </pic:pic>
              </a:graphicData>
            </a:graphic>
          </wp:inline>
        </w:drawing>
      </w:r>
      <w:r w:rsidRPr="004E4ACF">
        <w:rPr>
          <w:rFonts w:ascii="Times New Roman" w:hAnsi="Times New Roman"/>
          <w:sz w:val="28"/>
          <w:szCs w:val="28"/>
        </w:rPr>
        <w:t>, пўлатда йўқотишлар пропорсионал Ф</w:t>
      </w:r>
      <w:r w:rsidRPr="004E4ACF">
        <w:rPr>
          <w:rFonts w:ascii="Times New Roman" w:hAnsi="Times New Roman"/>
          <w:sz w:val="28"/>
          <w:szCs w:val="28"/>
          <w:vertAlign w:val="subscript"/>
        </w:rPr>
        <w:t>м</w:t>
      </w:r>
      <w:r w:rsidRPr="004E4ACF">
        <w:rPr>
          <w:rFonts w:ascii="Times New Roman" w:hAnsi="Times New Roman"/>
          <w:sz w:val="28"/>
          <w:szCs w:val="28"/>
        </w:rPr>
        <w:t xml:space="preserve"> ёки Б</w:t>
      </w:r>
      <w:r w:rsidRPr="004E4ACF">
        <w:rPr>
          <w:rFonts w:ascii="Times New Roman" w:hAnsi="Times New Roman"/>
          <w:sz w:val="28"/>
          <w:szCs w:val="28"/>
          <w:vertAlign w:val="superscript"/>
        </w:rPr>
        <w:t>2</w:t>
      </w:r>
      <w:r w:rsidRPr="004E4ACF">
        <w:rPr>
          <w:rFonts w:ascii="Times New Roman" w:hAnsi="Times New Roman"/>
          <w:sz w:val="28"/>
          <w:szCs w:val="28"/>
        </w:rPr>
        <w:t xml:space="preserve">. Агар кучланишнинг </w:t>
      </w:r>
      <w:r w:rsidRPr="004E4ACF">
        <w:rPr>
          <w:rFonts w:ascii="Times New Roman" w:hAnsi="Times New Roman"/>
          <w:noProof/>
          <w:sz w:val="28"/>
          <w:szCs w:val="28"/>
          <w:lang w:eastAsia="ru-RU"/>
        </w:rPr>
        <w:drawing>
          <wp:inline distT="0" distB="0" distL="0" distR="0" wp14:anchorId="6B653345" wp14:editId="246CC279">
            <wp:extent cx="204716" cy="190598"/>
            <wp:effectExtent l="19050" t="0" r="4834"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05170" cy="191021"/>
                    </a:xfrm>
                    <a:prstGeom prst="rect">
                      <a:avLst/>
                    </a:prstGeom>
                  </pic:spPr>
                </pic:pic>
              </a:graphicData>
            </a:graphic>
          </wp:inline>
        </w:drawing>
      </w:r>
      <w:r w:rsidRPr="004E4ACF">
        <w:rPr>
          <w:rFonts w:ascii="Times New Roman" w:hAnsi="Times New Roman"/>
          <w:sz w:val="28"/>
          <w:szCs w:val="28"/>
        </w:rPr>
        <w:t>га тушишини ҳисобга олмасак, пўлатга йўқотишларни катта аниқликда У</w:t>
      </w:r>
      <w:r w:rsidRPr="004E4ACF">
        <w:rPr>
          <w:rFonts w:ascii="Times New Roman" w:hAnsi="Times New Roman"/>
          <w:sz w:val="28"/>
          <w:szCs w:val="28"/>
          <w:vertAlign w:val="subscript"/>
        </w:rPr>
        <w:t>1</w:t>
      </w:r>
      <w:r w:rsidRPr="004E4ACF">
        <w:rPr>
          <w:rFonts w:ascii="Times New Roman" w:hAnsi="Times New Roman"/>
          <w:sz w:val="28"/>
          <w:szCs w:val="28"/>
          <w:vertAlign w:val="superscript"/>
        </w:rPr>
        <w:t>2</w:t>
      </w:r>
      <w:r w:rsidRPr="004E4ACF">
        <w:rPr>
          <w:rFonts w:ascii="Times New Roman" w:hAnsi="Times New Roman"/>
          <w:sz w:val="28"/>
          <w:szCs w:val="28"/>
        </w:rPr>
        <w:t xml:space="preserve"> кучланиш квадратига пропорсионал ҳисоблаш мумкин.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Егаллашнинг Т-симон схемасининг (2.7 расм) кўринишини икки қаршиликдан ташкил топган магнитланиш тармоғини келтирган ҳолда ўзгартириш мумкин.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Егаллаш схемасидан 2.8 расм. </w:t>
      </w:r>
    </w:p>
    <w:p w:rsidR="006D7EEC" w:rsidRPr="004E4ACF" w:rsidRDefault="006D7EEC"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B6D5EB7" wp14:editId="2DD78C9D">
            <wp:extent cx="2276475" cy="647700"/>
            <wp:effectExtent l="0" t="0" r="952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276475" cy="647700"/>
                    </a:xfrm>
                    <a:prstGeom prst="rect">
                      <a:avLst/>
                    </a:prstGeom>
                  </pic:spPr>
                </pic:pic>
              </a:graphicData>
            </a:graphic>
          </wp:inline>
        </w:drawing>
      </w:r>
    </w:p>
    <w:p w:rsidR="006D7EEC" w:rsidRPr="004E4ACF" w:rsidRDefault="006D7EEC"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2.8 расмда магнитловчи контур параметрлари р</w:t>
      </w:r>
      <w:r w:rsidRPr="004E4ACF">
        <w:rPr>
          <w:rFonts w:ascii="Times New Roman" w:hAnsi="Times New Roman"/>
          <w:noProof/>
          <w:sz w:val="28"/>
          <w:szCs w:val="28"/>
          <w:vertAlign w:val="subscript"/>
          <w:lang w:eastAsia="uz-Latn-UZ"/>
        </w:rPr>
        <w:t>и2</w:t>
      </w:r>
      <w:r w:rsidRPr="004E4ACF">
        <w:rPr>
          <w:rFonts w:ascii="Times New Roman" w:hAnsi="Times New Roman"/>
          <w:noProof/>
          <w:sz w:val="28"/>
          <w:szCs w:val="28"/>
          <w:lang w:eastAsia="uz-Latn-UZ"/>
        </w:rPr>
        <w:t xml:space="preserve"> ва жх</w:t>
      </w:r>
      <w:r w:rsidRPr="004E4ACF">
        <w:rPr>
          <w:rFonts w:ascii="Times New Roman" w:hAnsi="Times New Roman"/>
          <w:noProof/>
          <w:sz w:val="28"/>
          <w:szCs w:val="28"/>
          <w:vertAlign w:val="subscript"/>
          <w:lang w:eastAsia="uz-Latn-UZ"/>
        </w:rPr>
        <w:t>12</w:t>
      </w:r>
      <w:r w:rsidRPr="004E4ACF">
        <w:rPr>
          <w:rFonts w:ascii="Times New Roman" w:hAnsi="Times New Roman"/>
          <w:noProof/>
          <w:sz w:val="28"/>
          <w:szCs w:val="28"/>
          <w:lang w:eastAsia="uz-Latn-UZ"/>
        </w:rPr>
        <w:t xml:space="preserve"> йўналтирилган параметрлар кўринишида келтирилган. Аслида улар тақсимланган. (2.38) ва (2.39) ифодалардан фойдаланиб, магнитловчи контурнинг актив ва реактив қаршилиги кетма-кет уланган схемага ўтиш мумкин (2.9 расм). Эгаллашнинг бу схемасида </w:t>
      </w:r>
      <w:r w:rsidRPr="004E4ACF">
        <w:rPr>
          <w:rFonts w:ascii="Times New Roman" w:hAnsi="Times New Roman"/>
          <w:noProof/>
          <w:sz w:val="28"/>
          <w:szCs w:val="28"/>
          <w:lang w:eastAsia="ru-RU"/>
        </w:rPr>
        <w:drawing>
          <wp:inline distT="0" distB="0" distL="0" distR="0" wp14:anchorId="413A3FB9" wp14:editId="72AB6A21">
            <wp:extent cx="361666" cy="177142"/>
            <wp:effectExtent l="19050" t="0" r="284"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60567" cy="176604"/>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35137098" wp14:editId="45D353C1">
            <wp:extent cx="3624902" cy="226033"/>
            <wp:effectExtent l="1905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3631560" cy="226448"/>
                    </a:xfrm>
                    <a:prstGeom prst="rect">
                      <a:avLst/>
                    </a:prstGeom>
                  </pic:spPr>
                </pic:pic>
              </a:graphicData>
            </a:graphic>
          </wp:inline>
        </w:drawing>
      </w:r>
      <w:r w:rsidRPr="004E4ACF">
        <w:rPr>
          <w:rFonts w:ascii="Times New Roman" w:hAnsi="Times New Roman"/>
          <w:noProof/>
          <w:sz w:val="28"/>
          <w:szCs w:val="28"/>
          <w:lang w:eastAsia="uz-Latn-UZ"/>
        </w:rPr>
        <w:t xml:space="preserve">. 2.9 расмдаги схемага бирламчи ва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ларнинг актив қаршиликлари р</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ва р</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xml:space="preserve">, бирламчи ва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ларнинг ёйилишига индуктив қаршиликлар х</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ва х</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шунингдек пўлатдаги йўқотишларга эквивалент қаршилик, р</w:t>
      </w:r>
      <w:r w:rsidRPr="004E4ACF">
        <w:rPr>
          <w:rFonts w:ascii="Times New Roman" w:hAnsi="Times New Roman"/>
          <w:noProof/>
          <w:sz w:val="28"/>
          <w:szCs w:val="28"/>
          <w:vertAlign w:val="subscript"/>
          <w:lang w:eastAsia="uz-Latn-UZ"/>
        </w:rPr>
        <w:t>12</w:t>
      </w:r>
      <w:r w:rsidRPr="004E4ACF">
        <w:rPr>
          <w:rFonts w:ascii="Times New Roman" w:hAnsi="Times New Roman"/>
          <w:noProof/>
          <w:sz w:val="28"/>
          <w:szCs w:val="28"/>
          <w:lang w:eastAsia="uz-Latn-UZ"/>
        </w:rPr>
        <w:t xml:space="preserve"> ва ўзаро </w:t>
      </w:r>
      <w:r w:rsidR="00FC2052" w:rsidRPr="004E4ACF">
        <w:rPr>
          <w:rFonts w:ascii="Times New Roman" w:hAnsi="Times New Roman"/>
          <w:noProof/>
          <w:sz w:val="28"/>
          <w:szCs w:val="28"/>
          <w:lang w:eastAsia="uz-Latn-UZ"/>
        </w:rPr>
        <w:t>индукция</w:t>
      </w:r>
      <w:r w:rsidRPr="004E4ACF">
        <w:rPr>
          <w:rFonts w:ascii="Times New Roman" w:hAnsi="Times New Roman"/>
          <w:noProof/>
          <w:sz w:val="28"/>
          <w:szCs w:val="28"/>
          <w:lang w:eastAsia="uz-Latn-UZ"/>
        </w:rPr>
        <w:t xml:space="preserve"> қаршилиги х</w:t>
      </w:r>
      <w:r w:rsidRPr="004E4ACF">
        <w:rPr>
          <w:rFonts w:ascii="Times New Roman" w:hAnsi="Times New Roman"/>
          <w:noProof/>
          <w:sz w:val="28"/>
          <w:szCs w:val="28"/>
          <w:vertAlign w:val="subscript"/>
          <w:lang w:eastAsia="uz-Latn-UZ"/>
        </w:rPr>
        <w:t>12</w:t>
      </w:r>
      <w:r w:rsidRPr="004E4ACF">
        <w:rPr>
          <w:rFonts w:ascii="Times New Roman" w:hAnsi="Times New Roman"/>
          <w:noProof/>
          <w:sz w:val="28"/>
          <w:szCs w:val="28"/>
          <w:lang w:eastAsia="uz-Latn-UZ"/>
        </w:rPr>
        <w:t xml:space="preserve"> киради.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Ўрнатилган режим тенгламаси, вектор диаграмма ва эгаллаш схемаси ўрнатилган режимда трансформатор ишини таҳлил қилиш имконини беради.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5740F977" wp14:editId="72AF28B6">
            <wp:extent cx="593678" cy="236041"/>
            <wp:effectExtent l="1905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9645" cy="238414"/>
                    </a:xfrm>
                    <a:prstGeom prst="rect">
                      <a:avLst/>
                    </a:prstGeom>
                  </pic:spPr>
                </pic:pic>
              </a:graphicData>
            </a:graphic>
          </wp:inline>
        </w:drawing>
      </w:r>
      <w:r w:rsidRPr="004E4ACF">
        <w:rPr>
          <w:rFonts w:ascii="Times New Roman" w:hAnsi="Times New Roman"/>
          <w:sz w:val="28"/>
          <w:szCs w:val="28"/>
        </w:rPr>
        <w:t xml:space="preserve"> бўлганда, трансформаторнинг эркин юриши ўринли </w:t>
      </w:r>
      <w:r w:rsidRPr="004E4ACF">
        <w:rPr>
          <w:rFonts w:ascii="Times New Roman" w:hAnsi="Times New Roman"/>
          <w:noProof/>
          <w:sz w:val="28"/>
          <w:szCs w:val="28"/>
          <w:lang w:eastAsia="ru-RU"/>
        </w:rPr>
        <w:drawing>
          <wp:inline distT="0" distB="0" distL="0" distR="0" wp14:anchorId="44B9D031" wp14:editId="2774CE3B">
            <wp:extent cx="660495" cy="254648"/>
            <wp:effectExtent l="19050" t="0" r="6255"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61923" cy="255199"/>
                    </a:xfrm>
                    <a:prstGeom prst="rect">
                      <a:avLst/>
                    </a:prstGeom>
                  </pic:spPr>
                </pic:pic>
              </a:graphicData>
            </a:graphic>
          </wp:inline>
        </w:drawing>
      </w:r>
      <w:r w:rsidRPr="004E4ACF">
        <w:rPr>
          <w:rFonts w:ascii="Times New Roman" w:hAnsi="Times New Roman"/>
          <w:sz w:val="28"/>
          <w:szCs w:val="28"/>
        </w:rPr>
        <w:t xml:space="preserve">. Бунда трансформатор тармоқдан трансформаторда майдон яратиш ва пўлатда йўқотишларни қоплашга кетаиган эркин юриш токини истеъмол қилади. Эркин юриш токи асосан реактив таркибга эга.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юкланиш бўлганида юкланиш ошганида ўсадиган </w:t>
      </w:r>
      <w:r w:rsidRPr="004E4ACF">
        <w:rPr>
          <w:rFonts w:ascii="Times New Roman" w:hAnsi="Times New Roman"/>
          <w:noProof/>
          <w:sz w:val="28"/>
          <w:szCs w:val="28"/>
          <w:lang w:eastAsia="ru-RU"/>
        </w:rPr>
        <w:drawing>
          <wp:inline distT="0" distB="0" distL="0" distR="0" wp14:anchorId="47186C86" wp14:editId="0F082846">
            <wp:extent cx="225188" cy="271779"/>
            <wp:effectExtent l="19050" t="0" r="3412"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26346" cy="273177"/>
                    </a:xfrm>
                    <a:prstGeom prst="rect">
                      <a:avLst/>
                    </a:prstGeom>
                  </pic:spPr>
                </pic:pic>
              </a:graphicData>
            </a:graphic>
          </wp:inline>
        </w:drawing>
      </w:r>
      <w:r w:rsidRPr="004E4ACF">
        <w:rPr>
          <w:rFonts w:ascii="Times New Roman" w:hAnsi="Times New Roman"/>
          <w:sz w:val="28"/>
          <w:szCs w:val="28"/>
        </w:rPr>
        <w:t xml:space="preserve"> ток ўтади.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юкланиш ошганида шунингдек </w:t>
      </w:r>
      <w:r w:rsidRPr="004E4ACF">
        <w:rPr>
          <w:rFonts w:ascii="Times New Roman" w:hAnsi="Times New Roman"/>
          <w:noProof/>
          <w:sz w:val="28"/>
          <w:szCs w:val="28"/>
          <w:lang w:eastAsia="ru-RU"/>
        </w:rPr>
        <w:drawing>
          <wp:inline distT="0" distB="0" distL="0" distR="0" wp14:anchorId="46FDC5DE" wp14:editId="109CB795">
            <wp:extent cx="161191" cy="259308"/>
            <wp:effectExtent l="1905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61321" cy="259517"/>
                    </a:xfrm>
                    <a:prstGeom prst="rect">
                      <a:avLst/>
                    </a:prstGeom>
                  </pic:spPr>
                </pic:pic>
              </a:graphicData>
            </a:graphic>
          </wp:inline>
        </w:drawing>
      </w:r>
      <w:r w:rsidRPr="004E4ACF">
        <w:rPr>
          <w:rFonts w:ascii="Times New Roman" w:hAnsi="Times New Roman"/>
          <w:sz w:val="28"/>
          <w:szCs w:val="28"/>
        </w:rPr>
        <w:t xml:space="preserve"> ток ўсади, бунда </w:t>
      </w:r>
      <w:r w:rsidRPr="004E4ACF">
        <w:rPr>
          <w:rFonts w:ascii="Times New Roman" w:hAnsi="Times New Roman"/>
          <w:noProof/>
          <w:sz w:val="28"/>
          <w:szCs w:val="28"/>
          <w:lang w:eastAsia="ru-RU"/>
        </w:rPr>
        <w:drawing>
          <wp:inline distT="0" distB="0" distL="0" distR="0" wp14:anchorId="673B921D" wp14:editId="73614B35">
            <wp:extent cx="214855" cy="259308"/>
            <wp:effectExtent l="1905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15960" cy="260642"/>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768F26F0" wp14:editId="6CD5BA99">
            <wp:extent cx="184245" cy="296395"/>
            <wp:effectExtent l="19050" t="0" r="625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84394" cy="296634"/>
                    </a:xfrm>
                    <a:prstGeom prst="rect">
                      <a:avLst/>
                    </a:prstGeom>
                  </pic:spPr>
                </pic:pic>
              </a:graphicData>
            </a:graphic>
          </wp:inline>
        </w:drawing>
      </w:r>
      <w:r w:rsidRPr="004E4ACF">
        <w:rPr>
          <w:rFonts w:ascii="Times New Roman" w:hAnsi="Times New Roman"/>
          <w:sz w:val="28"/>
          <w:szCs w:val="28"/>
        </w:rPr>
        <w:t xml:space="preserve"> токлари қарши йўналишларга эга ва уларнинг суммаси деярли ўзгармайди (2.30 расм). бу трансформатор тенгламасининг геометрик интерпретацияси ҳисобланадиган вектор диаграммада (2.4 расмга қаранг) яхши кўринган. Эркин юриш токи </w:t>
      </w:r>
      <w:r w:rsidRPr="004E4ACF">
        <w:rPr>
          <w:rFonts w:ascii="Times New Roman" w:hAnsi="Times New Roman"/>
          <w:noProof/>
          <w:sz w:val="28"/>
          <w:szCs w:val="28"/>
          <w:lang w:eastAsia="ru-RU"/>
        </w:rPr>
        <w:drawing>
          <wp:inline distT="0" distB="0" distL="0" distR="0" wp14:anchorId="5E6471B2" wp14:editId="4E6AAC14">
            <wp:extent cx="259307" cy="234213"/>
            <wp:effectExtent l="19050" t="0" r="7393"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59861" cy="234714"/>
                    </a:xfrm>
                    <a:prstGeom prst="rect">
                      <a:avLst/>
                    </a:prstGeom>
                  </pic:spPr>
                </pic:pic>
              </a:graphicData>
            </a:graphic>
          </wp:inline>
        </w:drawing>
      </w:r>
      <w:r w:rsidRPr="004E4ACF">
        <w:rPr>
          <w:rFonts w:ascii="Times New Roman" w:hAnsi="Times New Roman"/>
          <w:sz w:val="28"/>
          <w:szCs w:val="28"/>
        </w:rPr>
        <w:t xml:space="preserve"> юкланиш бўлганда ўсмайди ва ҳатто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кучланиш пасайиши туфайли камаяди.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юкланиш ўзгарганида тармоқдан истеъмол қилинадиган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қуввати ўзгаради, трансформатордаги Ф</w:t>
      </w:r>
      <w:r w:rsidRPr="004E4ACF">
        <w:rPr>
          <w:rFonts w:ascii="Times New Roman" w:hAnsi="Times New Roman"/>
          <w:sz w:val="28"/>
          <w:szCs w:val="28"/>
          <w:vertAlign w:val="subscript"/>
        </w:rPr>
        <w:t>м</w:t>
      </w:r>
      <w:r w:rsidRPr="004E4ACF">
        <w:rPr>
          <w:rFonts w:ascii="Times New Roman" w:hAnsi="Times New Roman"/>
          <w:sz w:val="28"/>
          <w:szCs w:val="28"/>
        </w:rPr>
        <w:t xml:space="preserve"> оқим эса деярли ўзгармайди, чунки вектор диаграмма ва эгаллаш схемасидан кўриниб турибдики </w:t>
      </w:r>
      <w:r w:rsidRPr="004E4ACF">
        <w:rPr>
          <w:rFonts w:ascii="Times New Roman" w:hAnsi="Times New Roman"/>
          <w:noProof/>
          <w:sz w:val="28"/>
          <w:szCs w:val="28"/>
          <w:lang w:eastAsia="ru-RU"/>
        </w:rPr>
        <w:drawing>
          <wp:inline distT="0" distB="0" distL="0" distR="0" wp14:anchorId="6D58631D" wp14:editId="72DF464B">
            <wp:extent cx="218365" cy="263544"/>
            <wp:effectExtent l="1905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19488" cy="264900"/>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7A98A7B3" wp14:editId="4D6672FD">
            <wp:extent cx="997709" cy="279661"/>
            <wp:effectExtent l="1905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001923" cy="280842"/>
                    </a:xfrm>
                    <a:prstGeom prst="rect">
                      <a:avLst/>
                    </a:prstGeom>
                  </pic:spPr>
                </pic:pic>
              </a:graphicData>
            </a:graphic>
          </wp:inline>
        </w:drawing>
      </w:r>
      <w:r w:rsidRPr="004E4ACF">
        <w:rPr>
          <w:rFonts w:ascii="Times New Roman" w:hAnsi="Times New Roman"/>
          <w:sz w:val="28"/>
          <w:szCs w:val="28"/>
        </w:rPr>
        <w:t xml:space="preserve"> деярли ўзгармайди, чунки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кучланиш тушиши кичик.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Сиғимли юкланишда реактив қувват трансформаторга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учларидан келади. </w:t>
      </w:r>
      <w:r w:rsidRPr="004E4ACF">
        <w:rPr>
          <w:rFonts w:ascii="Times New Roman" w:hAnsi="Times New Roman"/>
          <w:noProof/>
          <w:sz w:val="28"/>
          <w:szCs w:val="28"/>
          <w:lang w:eastAsia="ru-RU"/>
        </w:rPr>
        <w:drawing>
          <wp:inline distT="0" distB="0" distL="0" distR="0" wp14:anchorId="6E564294" wp14:editId="7E450C77">
            <wp:extent cx="566383" cy="178006"/>
            <wp:effectExtent l="19050" t="0" r="5117"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64697" cy="177476"/>
                    </a:xfrm>
                    <a:prstGeom prst="rect">
                      <a:avLst/>
                    </a:prstGeom>
                  </pic:spPr>
                </pic:pic>
              </a:graphicData>
            </a:graphic>
          </wp:inline>
        </w:drawing>
      </w:r>
      <w:r w:rsidRPr="004E4ACF">
        <w:rPr>
          <w:rFonts w:ascii="Times New Roman" w:hAnsi="Times New Roman"/>
          <w:sz w:val="28"/>
          <w:szCs w:val="28"/>
        </w:rPr>
        <w:t xml:space="preserve"> бўлганида</w:t>
      </w:r>
      <w:r w:rsidRPr="004E4ACF">
        <w:rPr>
          <w:rFonts w:ascii="Times New Roman" w:hAnsi="Times New Roman"/>
          <w:noProof/>
          <w:sz w:val="28"/>
          <w:szCs w:val="28"/>
          <w:lang w:eastAsia="ru-RU"/>
        </w:rPr>
        <w:drawing>
          <wp:inline distT="0" distB="0" distL="0" distR="0" wp14:anchorId="39FC363B" wp14:editId="1BB938CC">
            <wp:extent cx="172044" cy="218364"/>
            <wp:effectExtent l="1905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73773" cy="220558"/>
                    </a:xfrm>
                    <a:prstGeom prst="rect">
                      <a:avLst/>
                    </a:prstGeom>
                  </pic:spPr>
                </pic:pic>
              </a:graphicData>
            </a:graphic>
          </wp:inline>
        </w:drawing>
      </w:r>
      <w:r w:rsidRPr="004E4ACF">
        <w:rPr>
          <w:rFonts w:ascii="Times New Roman" w:hAnsi="Times New Roman"/>
          <w:sz w:val="28"/>
          <w:szCs w:val="28"/>
        </w:rPr>
        <w:t xml:space="preserve"> тармоқдан реактив қувват  келмайди, трансформатор реактив қуввати эса </w:t>
      </w:r>
      <w:r w:rsidRPr="004E4ACF">
        <w:rPr>
          <w:rFonts w:ascii="Times New Roman" w:hAnsi="Times New Roman"/>
          <w:noProof/>
          <w:sz w:val="28"/>
          <w:szCs w:val="28"/>
          <w:lang w:eastAsia="ru-RU"/>
        </w:rPr>
        <w:drawing>
          <wp:inline distT="0" distB="0" distL="0" distR="0" wp14:anchorId="2BC4A8E7" wp14:editId="329061A3">
            <wp:extent cx="163773" cy="220738"/>
            <wp:effectExtent l="19050" t="0" r="7677"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162521" cy="219051"/>
                    </a:xfrm>
                    <a:prstGeom prst="rect">
                      <a:avLst/>
                    </a:prstGeom>
                  </pic:spPr>
                </pic:pic>
              </a:graphicData>
            </a:graphic>
          </wp:inline>
        </w:drawing>
      </w:r>
      <w:r w:rsidRPr="004E4ACF">
        <w:rPr>
          <w:rFonts w:ascii="Times New Roman" w:hAnsi="Times New Roman"/>
          <w:sz w:val="28"/>
          <w:szCs w:val="28"/>
        </w:rPr>
        <w:t xml:space="preserve"> тармоқдан келади.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сиғим ошганида реактив қувват нафақат трансформаторда майдон яратишга кетади, балки </w:t>
      </w:r>
      <w:r w:rsidRPr="004E4ACF">
        <w:rPr>
          <w:rFonts w:ascii="Times New Roman" w:hAnsi="Times New Roman"/>
          <w:noProof/>
          <w:sz w:val="28"/>
          <w:szCs w:val="28"/>
          <w:lang w:eastAsia="ru-RU"/>
        </w:rPr>
        <w:drawing>
          <wp:inline distT="0" distB="0" distL="0" distR="0" wp14:anchorId="67FE7B23" wp14:editId="28C6CE26">
            <wp:extent cx="177421" cy="225188"/>
            <wp:effectExtent l="1905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79204" cy="227451"/>
                    </a:xfrm>
                    <a:prstGeom prst="rect">
                      <a:avLst/>
                    </a:prstGeom>
                  </pic:spPr>
                </pic:pic>
              </a:graphicData>
            </a:graphic>
          </wp:inline>
        </w:drawing>
      </w:r>
      <w:r w:rsidRPr="004E4ACF">
        <w:rPr>
          <w:rFonts w:ascii="Times New Roman" w:hAnsi="Times New Roman"/>
          <w:sz w:val="28"/>
          <w:szCs w:val="28"/>
        </w:rPr>
        <w:t xml:space="preserve"> тармоққа келади. </w:t>
      </w:r>
    </w:p>
    <w:p w:rsidR="006D7EEC" w:rsidRPr="004E4ACF" w:rsidRDefault="006D7EEC" w:rsidP="00927FAB">
      <w:pPr>
        <w:spacing w:line="240" w:lineRule="auto"/>
        <w:jc w:val="both"/>
        <w:rPr>
          <w:rFonts w:ascii="Times New Roman" w:hAnsi="Times New Roman"/>
          <w:b/>
          <w:sz w:val="28"/>
          <w:szCs w:val="28"/>
        </w:rPr>
      </w:pPr>
      <w:r w:rsidRPr="004E4ACF">
        <w:rPr>
          <w:rFonts w:ascii="Times New Roman" w:hAnsi="Times New Roman"/>
          <w:b/>
          <w:sz w:val="28"/>
          <w:szCs w:val="28"/>
        </w:rPr>
        <w:t xml:space="preserve">       Уч фазали трансформаторлар</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Уч фазали трансформаторлар энергия тизимини тақсимловчи тармоқ ҳисобланади. Шунинг учун юқори кучга эга бўлган трансформаторлар уч фазали трансформаторлардир. Уч фазали трансформаторни қўллашда учта бир фазали трансформатордан фойдаланиш мумкин </w:t>
      </w:r>
      <w:r w:rsidRPr="004E4ACF">
        <w:rPr>
          <w:rFonts w:ascii="Times New Roman" w:hAnsi="Times New Roman"/>
          <w:sz w:val="28"/>
          <w:szCs w:val="28"/>
        </w:rPr>
        <w:softHyphen/>
      </w:r>
      <w:r w:rsidRPr="004E4ACF">
        <w:rPr>
          <w:rFonts w:ascii="Times New Roman" w:hAnsi="Times New Roman"/>
          <w:sz w:val="28"/>
          <w:szCs w:val="28"/>
        </w:rPr>
        <w:softHyphen/>
        <w:t xml:space="preserve">(расм 2.10 </w:t>
      </w:r>
      <w:r w:rsidRPr="004E4ACF">
        <w:rPr>
          <w:rFonts w:ascii="Times New Roman" w:hAnsi="Times New Roman"/>
          <w:sz w:val="28"/>
          <w:szCs w:val="28"/>
        </w:rPr>
        <w:softHyphen/>
        <w:t>).</w:t>
      </w:r>
      <w:r w:rsidRPr="004E4ACF">
        <w:rPr>
          <w:rFonts w:ascii="Times New Roman" w:hAnsi="Times New Roman"/>
          <w:noProof/>
          <w:sz w:val="28"/>
          <w:szCs w:val="28"/>
          <w:lang w:eastAsia="ru-RU"/>
        </w:rPr>
        <w:drawing>
          <wp:inline distT="0" distB="0" distL="0" distR="0" wp14:anchorId="6DDF58E0" wp14:editId="2C6177BF">
            <wp:extent cx="4109398" cy="2279815"/>
            <wp:effectExtent l="19050" t="0" r="5402" b="0"/>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2"/>
                    <a:srcRect/>
                    <a:stretch>
                      <a:fillRect/>
                    </a:stretch>
                  </pic:blipFill>
                  <pic:spPr bwMode="auto">
                    <a:xfrm>
                      <a:off x="0" y="0"/>
                      <a:ext cx="4117965" cy="2284568"/>
                    </a:xfrm>
                    <a:prstGeom prst="rect">
                      <a:avLst/>
                    </a:prstGeom>
                    <a:noFill/>
                    <a:ln w="9525">
                      <a:noFill/>
                      <a:miter lim="800000"/>
                      <a:headEnd/>
                      <a:tailEnd/>
                    </a:ln>
                  </pic:spPr>
                </pic:pic>
              </a:graphicData>
            </a:graphic>
          </wp:inline>
        </w:drawing>
      </w:r>
      <w:r w:rsidRPr="004E4ACF">
        <w:rPr>
          <w:rFonts w:ascii="Times New Roman" w:hAnsi="Times New Roman"/>
          <w:noProof/>
          <w:sz w:val="28"/>
          <w:szCs w:val="28"/>
        </w:rPr>
        <w:t xml:space="preserve">  2.10-расм</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Учта бир фазали трансформаторни магнит тизимни қўллаш орқали уч фазали трансформатор ҳосил қилинади (2.11 а расм ). Шундай қилиб уч фазали систимага Ф</w:t>
      </w:r>
      <w:r w:rsidRPr="004E4ACF">
        <w:rPr>
          <w:rFonts w:ascii="Times New Roman" w:hAnsi="Times New Roman"/>
          <w:sz w:val="28"/>
          <w:szCs w:val="28"/>
          <w:vertAlign w:val="subscript"/>
        </w:rPr>
        <w:t>А</w:t>
      </w:r>
      <w:r w:rsidRPr="004E4ACF">
        <w:rPr>
          <w:rFonts w:ascii="Times New Roman" w:hAnsi="Times New Roman"/>
          <w:sz w:val="28"/>
          <w:szCs w:val="28"/>
        </w:rPr>
        <w:t>+Ф</w:t>
      </w:r>
      <w:r w:rsidRPr="004E4ACF">
        <w:rPr>
          <w:rFonts w:ascii="Times New Roman" w:hAnsi="Times New Roman"/>
          <w:sz w:val="28"/>
          <w:szCs w:val="28"/>
          <w:vertAlign w:val="subscript"/>
        </w:rPr>
        <w:t>Б</w:t>
      </w:r>
      <w:r w:rsidRPr="004E4ACF">
        <w:rPr>
          <w:rFonts w:ascii="Times New Roman" w:hAnsi="Times New Roman"/>
          <w:sz w:val="28"/>
          <w:szCs w:val="28"/>
        </w:rPr>
        <w:t>+Ф</w:t>
      </w:r>
      <w:r w:rsidRPr="004E4ACF">
        <w:rPr>
          <w:rFonts w:ascii="Times New Roman" w:hAnsi="Times New Roman"/>
          <w:sz w:val="28"/>
          <w:szCs w:val="28"/>
          <w:vertAlign w:val="subscript"/>
          <w:lang w:val="en-US"/>
        </w:rPr>
        <w:t>C</w:t>
      </w:r>
      <w:r w:rsidRPr="004E4ACF">
        <w:rPr>
          <w:rFonts w:ascii="Times New Roman" w:hAnsi="Times New Roman"/>
          <w:sz w:val="28"/>
          <w:szCs w:val="28"/>
        </w:rPr>
        <w:t xml:space="preserve">=0 учта асосий бир хил чизиқ бўйлаб улансада улар бир бирига қўшилиб кетмайди (2.11 б ва </w:t>
      </w:r>
      <w:r w:rsidRPr="004E4ACF">
        <w:rPr>
          <w:rFonts w:ascii="Times New Roman" w:hAnsi="Times New Roman"/>
          <w:sz w:val="28"/>
          <w:szCs w:val="28"/>
          <w:lang w:val="en-US"/>
        </w:rPr>
        <w:t>c</w:t>
      </w:r>
      <w:r w:rsidRPr="004E4ACF">
        <w:rPr>
          <w:rFonts w:ascii="Times New Roman" w:hAnsi="Times New Roman"/>
          <w:sz w:val="28"/>
          <w:szCs w:val="28"/>
        </w:rPr>
        <w:t>).</w:t>
      </w:r>
    </w:p>
    <w:p w:rsidR="006D7EEC" w:rsidRPr="004E4ACF" w:rsidRDefault="006D7EEC" w:rsidP="00927FAB">
      <w:pPr>
        <w:spacing w:line="240" w:lineRule="auto"/>
        <w:jc w:val="both"/>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323BA34B" wp14:editId="34F443F9">
            <wp:extent cx="5940425" cy="1634819"/>
            <wp:effectExtent l="19050" t="0" r="317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3"/>
                    <a:srcRect/>
                    <a:stretch>
                      <a:fillRect/>
                    </a:stretch>
                  </pic:blipFill>
                  <pic:spPr bwMode="auto">
                    <a:xfrm>
                      <a:off x="0" y="0"/>
                      <a:ext cx="5940425" cy="1634819"/>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lang w:val="en-US"/>
        </w:rPr>
        <w:t xml:space="preserve">Уч фазали трансформаторлар асос билан қабул қилиши кенг тарқалган бир текисликда ётқизилади. </w:t>
      </w:r>
      <w:r w:rsidRPr="004E4ACF">
        <w:rPr>
          <w:rFonts w:ascii="Times New Roman" w:hAnsi="Times New Roman"/>
          <w:sz w:val="28"/>
          <w:szCs w:val="28"/>
        </w:rPr>
        <w:t>Эксплататсияда катта ахамиятга эга бўлсада одатда ула катта симметирияга эга эмас. Четдаги асосга қараганда бир нечта шартлар орқали ўртадаги фазага қойилади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Четдаги магнитловчи фазалар ўралган ғалтакчага қараганда 10-15% га фарқ қилади .Муаллақ холатдаги бу токлар симметрик шакли ҳосил қилади. Хозирда трансформаторда асос 120</w:t>
      </w:r>
      <w:r w:rsidRPr="004E4ACF">
        <w:rPr>
          <w:rFonts w:ascii="Times New Roman" w:hAnsi="Times New Roman"/>
          <w:sz w:val="28"/>
          <w:szCs w:val="28"/>
          <w:vertAlign w:val="superscript"/>
        </w:rPr>
        <w:t>0</w:t>
      </w:r>
      <w:r w:rsidRPr="004E4ACF">
        <w:rPr>
          <w:rFonts w:ascii="Times New Roman" w:hAnsi="Times New Roman"/>
          <w:sz w:val="28"/>
          <w:szCs w:val="28"/>
        </w:rPr>
        <w:t xml:space="preserve"> га ўз жойидан силжиган холда ишлаб чиқарилади. Уч фазали трансформаторлар учта бир фазали трансформатор қўшилиши асосида ташкил этилган шунинг учун унинг ишчи дастури худди учта бир фазали трансформатордек ишлайди. Уч фазали трансформатор фазалари учун ўзгарувчан миқдорнинг чексиз кичик орттирмаси ва мажмуаси даражасида диаграмма ва схема қўшилган бир фазали трансформатор уч фазали трансформатор уч фазали трансформаторларда иш жараёни кўплаб холларда бир фазаликлар учун ўзгарилади яни бошқа фазалар вақт ўтган сари сижиш хосил бўлади.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Кучланиш трансформатори учун уч фазали трансформаторлар систимасида худди бир фазали трансформаторлар гурухига кирадиган умумий магнитли тизимдан фойдаланилади. Учта бир фазали трансформатор енгил ва қувватлироқ. Уч фазали трансформаторларни тайёрлаш жараёнида хомашё ва ишчи кучлари тежалади.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Юқорида айтилганлар нафақат уч фазали балки кўп фазали трансформаторларга кам тегишли кейинги жараёнлар хам бир фазали трансформаторларга мувофиқ кўриб чиқарилади. 6 ва 9 фазали трансформаторлар камроқ қўлланилади. </w:t>
      </w:r>
    </w:p>
    <w:p w:rsidR="006D7EEC" w:rsidRPr="004E4ACF" w:rsidRDefault="006D7EEC" w:rsidP="00927FAB">
      <w:pPr>
        <w:spacing w:line="240" w:lineRule="auto"/>
        <w:jc w:val="both"/>
        <w:rPr>
          <w:rFonts w:ascii="Times New Roman" w:hAnsi="Times New Roman"/>
          <w:b/>
          <w:sz w:val="28"/>
          <w:szCs w:val="28"/>
        </w:rPr>
      </w:pPr>
      <w:r w:rsidRPr="004E4ACF">
        <w:rPr>
          <w:rFonts w:ascii="Times New Roman" w:hAnsi="Times New Roman"/>
          <w:b/>
          <w:sz w:val="28"/>
          <w:szCs w:val="28"/>
        </w:rPr>
        <w:t xml:space="preserve">2.6 </w:t>
      </w:r>
      <w:r w:rsidR="00A41629" w:rsidRPr="004E4ACF">
        <w:rPr>
          <w:rFonts w:ascii="Times New Roman" w:hAnsi="Times New Roman"/>
          <w:b/>
          <w:sz w:val="28"/>
          <w:szCs w:val="28"/>
        </w:rPr>
        <w:t>Т</w:t>
      </w:r>
      <w:r w:rsidRPr="004E4ACF">
        <w:rPr>
          <w:rFonts w:ascii="Times New Roman" w:hAnsi="Times New Roman"/>
          <w:b/>
          <w:sz w:val="28"/>
          <w:szCs w:val="28"/>
        </w:rPr>
        <w:t>рансформаторларнинг қўшилган схемалар параметрлари</w:t>
      </w:r>
    </w:p>
    <w:p w:rsidR="006D7EEC" w:rsidRPr="004E4ACF" w:rsidRDefault="00A41629" w:rsidP="00927FAB">
      <w:pPr>
        <w:spacing w:after="0" w:line="240" w:lineRule="auto"/>
        <w:jc w:val="both"/>
        <w:rPr>
          <w:rFonts w:ascii="Times New Roman" w:hAnsi="Times New Roman"/>
          <w:sz w:val="28"/>
          <w:szCs w:val="28"/>
        </w:rPr>
      </w:pPr>
      <w:r w:rsidRPr="004E4ACF">
        <w:rPr>
          <w:rFonts w:ascii="Times New Roman" w:hAnsi="Times New Roman"/>
          <w:sz w:val="28"/>
          <w:szCs w:val="28"/>
        </w:rPr>
        <w:t>Т</w:t>
      </w:r>
      <w:r w:rsidR="006D7EEC" w:rsidRPr="004E4ACF">
        <w:rPr>
          <w:rFonts w:ascii="Times New Roman" w:hAnsi="Times New Roman"/>
          <w:sz w:val="28"/>
          <w:szCs w:val="28"/>
        </w:rPr>
        <w:t>-шаклли чизма трансформаторларда учта қўшилма қарама қаршиликда тузилган З</w:t>
      </w:r>
      <w:r w:rsidR="006D7EEC" w:rsidRPr="004E4ACF">
        <w:rPr>
          <w:rFonts w:ascii="Times New Roman" w:hAnsi="Times New Roman"/>
          <w:sz w:val="28"/>
          <w:szCs w:val="28"/>
          <w:vertAlign w:val="subscript"/>
        </w:rPr>
        <w:t>1</w:t>
      </w:r>
      <w:r w:rsidR="006D7EEC" w:rsidRPr="004E4ACF">
        <w:rPr>
          <w:rFonts w:ascii="Times New Roman" w:hAnsi="Times New Roman"/>
          <w:sz w:val="28"/>
          <w:szCs w:val="28"/>
        </w:rPr>
        <w:t xml:space="preserve"> З</w:t>
      </w:r>
      <w:r w:rsidR="006D7EEC" w:rsidRPr="004E4ACF">
        <w:rPr>
          <w:rFonts w:ascii="Times New Roman" w:hAnsi="Times New Roman"/>
          <w:sz w:val="28"/>
          <w:szCs w:val="28"/>
          <w:vertAlign w:val="subscript"/>
        </w:rPr>
        <w:t xml:space="preserve">2 </w:t>
      </w:r>
      <w:r w:rsidR="006D7EEC" w:rsidRPr="004E4ACF">
        <w:rPr>
          <w:rFonts w:ascii="Times New Roman" w:hAnsi="Times New Roman"/>
          <w:sz w:val="28"/>
          <w:szCs w:val="28"/>
        </w:rPr>
        <w:t xml:space="preserve"> З</w:t>
      </w:r>
      <w:r w:rsidR="006D7EEC" w:rsidRPr="004E4ACF">
        <w:rPr>
          <w:rFonts w:ascii="Times New Roman" w:hAnsi="Times New Roman"/>
          <w:sz w:val="28"/>
          <w:szCs w:val="28"/>
          <w:vertAlign w:val="subscript"/>
        </w:rPr>
        <w:t>12</w:t>
      </w:r>
      <w:r w:rsidR="006D7EEC" w:rsidRPr="004E4ACF">
        <w:rPr>
          <w:rFonts w:ascii="Times New Roman" w:hAnsi="Times New Roman"/>
          <w:sz w:val="28"/>
          <w:szCs w:val="28"/>
        </w:rPr>
        <w:t xml:space="preserve">  яни фаол ва ўзгарувчан ток ҳосил қилинган магнит дастаги машинаси қарама қарши схема аниқлаши тажриба ва хисоб китоблар йўли орқали амалга оширилади. Қўшилган схема параметрларини аниқлаш учун иккита тажрибали усулдан фойдаланиш мумкин. Бўш китоб йўли билан аниқлаганда бўш холат тизими ва қисқа туташувни кузатиш мумкин.</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Трансформаторнинг бўш холати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Трансформаторнинг бўш холатдаги тенглиги И</w:t>
      </w:r>
      <w:r w:rsidRPr="004E4ACF">
        <w:rPr>
          <w:rFonts w:ascii="Times New Roman" w:hAnsi="Times New Roman"/>
          <w:sz w:val="28"/>
          <w:szCs w:val="28"/>
          <w:vertAlign w:val="subscript"/>
        </w:rPr>
        <w:t>2</w:t>
      </w:r>
      <w:r w:rsidRPr="004E4ACF">
        <w:rPr>
          <w:rFonts w:ascii="Times New Roman" w:hAnsi="Times New Roman"/>
          <w:sz w:val="28"/>
          <w:szCs w:val="28"/>
        </w:rPr>
        <w:t>=0 ва З</w:t>
      </w:r>
      <w:r w:rsidRPr="004E4ACF">
        <w:rPr>
          <w:rFonts w:ascii="Times New Roman" w:hAnsi="Times New Roman"/>
          <w:sz w:val="28"/>
          <w:szCs w:val="28"/>
          <w:vertAlign w:val="subscript"/>
        </w:rPr>
        <w:t>Б</w:t>
      </w:r>
      <w:r w:rsidRPr="004E4ACF">
        <w:rPr>
          <w:rFonts w:ascii="Times New Roman" w:hAnsi="Times New Roman"/>
          <w:sz w:val="28"/>
          <w:szCs w:val="28"/>
        </w:rPr>
        <w:t>=</w:t>
      </w:r>
      <m:oMath>
        <m:r>
          <w:rPr>
            <w:rFonts w:ascii="Cambria Math" w:hAnsi="Cambria Math"/>
            <w:sz w:val="28"/>
            <w:szCs w:val="28"/>
          </w:rPr>
          <m:t>∞</m:t>
        </m:r>
      </m:oMath>
      <w:r w:rsidRPr="004E4ACF">
        <w:rPr>
          <w:rFonts w:ascii="Times New Roman" w:hAnsi="Times New Roman"/>
          <w:sz w:val="28"/>
          <w:szCs w:val="28"/>
        </w:rPr>
        <w:t xml:space="preserve">   бўлганда</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У</w:t>
      </w:r>
      <w:r w:rsidRPr="004E4ACF">
        <w:rPr>
          <w:rFonts w:ascii="Times New Roman" w:hAnsi="Times New Roman"/>
          <w:sz w:val="28"/>
          <w:szCs w:val="28"/>
          <w:vertAlign w:val="subscript"/>
        </w:rPr>
        <w:t>1</w:t>
      </w:r>
      <w:r w:rsidRPr="004E4ACF">
        <w:rPr>
          <w:rFonts w:ascii="Times New Roman" w:hAnsi="Times New Roman"/>
          <w:sz w:val="28"/>
          <w:szCs w:val="28"/>
        </w:rPr>
        <w:t>=-Е+И</w:t>
      </w:r>
      <w:r w:rsidRPr="004E4ACF">
        <w:rPr>
          <w:rFonts w:ascii="Times New Roman" w:hAnsi="Times New Roman"/>
          <w:sz w:val="28"/>
          <w:szCs w:val="28"/>
          <w:vertAlign w:val="subscript"/>
        </w:rPr>
        <w:t>1</w:t>
      </w:r>
      <w:r w:rsidRPr="004E4ACF">
        <w:rPr>
          <w:rFonts w:ascii="Times New Roman" w:hAnsi="Times New Roman"/>
          <w:sz w:val="28"/>
          <w:szCs w:val="28"/>
        </w:rPr>
        <w:t>З</w:t>
      </w:r>
      <w:r w:rsidRPr="004E4ACF">
        <w:rPr>
          <w:rFonts w:ascii="Times New Roman" w:hAnsi="Times New Roman"/>
          <w:sz w:val="28"/>
          <w:szCs w:val="28"/>
          <w:vertAlign w:val="subscript"/>
        </w:rPr>
        <w:t>1</w:t>
      </w:r>
      <w:r w:rsidRPr="004E4ACF">
        <w:rPr>
          <w:rFonts w:ascii="Times New Roman" w:hAnsi="Times New Roman"/>
          <w:sz w:val="28"/>
          <w:szCs w:val="28"/>
        </w:rPr>
        <w:t>; У</w:t>
      </w:r>
      <w:r w:rsidRPr="004E4ACF">
        <w:rPr>
          <w:rFonts w:ascii="Times New Roman" w:hAnsi="Times New Roman"/>
          <w:sz w:val="28"/>
          <w:szCs w:val="28"/>
          <w:vertAlign w:val="subscript"/>
        </w:rPr>
        <w:t>2</w:t>
      </w:r>
      <w:r w:rsidRPr="004E4ACF">
        <w:rPr>
          <w:rFonts w:ascii="Times New Roman" w:hAnsi="Times New Roman"/>
          <w:sz w:val="28"/>
          <w:szCs w:val="28"/>
        </w:rPr>
        <w:t>=Е</w:t>
      </w:r>
      <w:r w:rsidRPr="004E4ACF">
        <w:rPr>
          <w:rFonts w:ascii="Times New Roman" w:hAnsi="Times New Roman"/>
          <w:sz w:val="28"/>
          <w:szCs w:val="28"/>
          <w:vertAlign w:val="subscript"/>
        </w:rPr>
        <w:t>2</w:t>
      </w:r>
      <w:r w:rsidRPr="004E4ACF">
        <w:rPr>
          <w:rFonts w:ascii="Times New Roman" w:hAnsi="Times New Roman"/>
          <w:sz w:val="28"/>
          <w:szCs w:val="28"/>
        </w:rPr>
        <w:t xml:space="preserve"> И</w:t>
      </w:r>
      <w:r w:rsidRPr="004E4ACF">
        <w:rPr>
          <w:rFonts w:ascii="Times New Roman" w:hAnsi="Times New Roman"/>
          <w:sz w:val="28"/>
          <w:szCs w:val="28"/>
          <w:vertAlign w:val="subscript"/>
        </w:rPr>
        <w:t>0</w:t>
      </w:r>
      <w:r w:rsidRPr="004E4ACF">
        <w:rPr>
          <w:rFonts w:ascii="Times New Roman" w:hAnsi="Times New Roman"/>
          <w:sz w:val="28"/>
          <w:szCs w:val="28"/>
        </w:rPr>
        <w:t>=И</w:t>
      </w:r>
      <w:r w:rsidRPr="004E4ACF">
        <w:rPr>
          <w:rFonts w:ascii="Times New Roman" w:hAnsi="Times New Roman"/>
          <w:sz w:val="28"/>
          <w:szCs w:val="28"/>
          <w:vertAlign w:val="subscript"/>
        </w:rPr>
        <w:t>2</w:t>
      </w:r>
      <w:r w:rsidRPr="004E4ACF">
        <w:rPr>
          <w:rFonts w:ascii="Times New Roman" w:hAnsi="Times New Roman"/>
          <w:sz w:val="28"/>
          <w:szCs w:val="28"/>
        </w:rPr>
        <w:t xml:space="preserve"> .Шу формулани кузатиш мумкин.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Ве</w:t>
      </w:r>
      <w:r w:rsidRPr="004E4ACF">
        <w:rPr>
          <w:rFonts w:ascii="Times New Roman" w:hAnsi="Times New Roman"/>
          <w:sz w:val="28"/>
          <w:szCs w:val="28"/>
          <w:lang w:val="en-US"/>
        </w:rPr>
        <w:t>c</w:t>
      </w:r>
      <w:r w:rsidRPr="004E4ACF">
        <w:rPr>
          <w:rFonts w:ascii="Times New Roman" w:hAnsi="Times New Roman"/>
          <w:sz w:val="28"/>
          <w:szCs w:val="28"/>
        </w:rPr>
        <w:t>тор диаграмма трансформаторларнинг салт ишлаш холати 2.12 расмда кўрсатилган.</w:t>
      </w:r>
    </w:p>
    <w:p w:rsidR="006D7EEC" w:rsidRPr="004E4ACF" w:rsidRDefault="006D7EEC"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9E06520" wp14:editId="509442E8">
            <wp:extent cx="2396604" cy="2877257"/>
            <wp:effectExtent l="19050" t="0" r="3696" b="0"/>
            <wp:docPr id="4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4"/>
                    <a:srcRect/>
                    <a:stretch>
                      <a:fillRect/>
                    </a:stretch>
                  </pic:blipFill>
                  <pic:spPr bwMode="auto">
                    <a:xfrm>
                      <a:off x="0" y="0"/>
                      <a:ext cx="2399079" cy="2880228"/>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Салт ишлаш холатдаги қўшма схема Т-шаклли схемадан олинган бўлиши мумкин; агар шундай хисобласак И</w:t>
      </w:r>
      <w:r w:rsidRPr="004E4ACF">
        <w:rPr>
          <w:rFonts w:ascii="Times New Roman" w:hAnsi="Times New Roman"/>
          <w:sz w:val="28"/>
          <w:szCs w:val="28"/>
          <w:vertAlign w:val="subscript"/>
        </w:rPr>
        <w:t>2</w:t>
      </w:r>
      <w:r w:rsidRPr="004E4ACF">
        <w:rPr>
          <w:rFonts w:ascii="Times New Roman" w:hAnsi="Times New Roman"/>
          <w:sz w:val="28"/>
          <w:szCs w:val="28"/>
        </w:rPr>
        <w:t>=0</w:t>
      </w:r>
    </w:p>
    <w:p w:rsidR="006D7EEC" w:rsidRPr="004E4ACF" w:rsidRDefault="006D7EEC" w:rsidP="00927FAB">
      <w:pPr>
        <w:spacing w:line="240" w:lineRule="auto"/>
        <w:jc w:val="center"/>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62D7A6A8" wp14:editId="062155D9">
            <wp:extent cx="2574025" cy="2138825"/>
            <wp:effectExtent l="19050" t="0" r="0" b="0"/>
            <wp:docPr id="4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5"/>
                    <a:srcRect/>
                    <a:stretch>
                      <a:fillRect/>
                    </a:stretch>
                  </pic:blipFill>
                  <pic:spPr bwMode="auto">
                    <a:xfrm>
                      <a:off x="0" y="0"/>
                      <a:ext cx="2575317" cy="2139899"/>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Уч фазали </w:t>
      </w:r>
      <w:r w:rsidRPr="004E4ACF">
        <w:rPr>
          <w:rFonts w:ascii="Times New Roman" w:hAnsi="Times New Roman"/>
          <w:noProof/>
          <w:sz w:val="28"/>
          <w:szCs w:val="28"/>
        </w:rPr>
        <w:t>трансформатор</w:t>
      </w:r>
      <w:r w:rsidRPr="004E4ACF">
        <w:rPr>
          <w:rFonts w:ascii="Times New Roman" w:hAnsi="Times New Roman"/>
          <w:sz w:val="28"/>
          <w:szCs w:val="28"/>
        </w:rPr>
        <w:t>ларнинг салт ишлаш холатини кузатиш мумкин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7E71F01" wp14:editId="089D338C">
            <wp:extent cx="3775028" cy="1711653"/>
            <wp:effectExtent l="1905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6"/>
                    <a:srcRect/>
                    <a:stretch>
                      <a:fillRect/>
                    </a:stretch>
                  </pic:blipFill>
                  <pic:spPr bwMode="auto">
                    <a:xfrm>
                      <a:off x="0" y="0"/>
                      <a:ext cx="3774344" cy="1711343"/>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Трансформаторнинг биринчи </w:t>
      </w:r>
      <w:r w:rsidR="00F5049D">
        <w:rPr>
          <w:rFonts w:ascii="Times New Roman" w:hAnsi="Times New Roman"/>
          <w:noProof/>
          <w:sz w:val="28"/>
          <w:szCs w:val="28"/>
        </w:rPr>
        <w:t>чўлғам</w:t>
      </w:r>
      <w:r w:rsidRPr="004E4ACF">
        <w:rPr>
          <w:rFonts w:ascii="Times New Roman" w:hAnsi="Times New Roman"/>
          <w:noProof/>
          <w:sz w:val="28"/>
          <w:szCs w:val="28"/>
        </w:rPr>
        <w:t xml:space="preserve">ига бошқарилган зўриқиш чегараланади (0,3-:- 1,2). У – биринчи </w:t>
      </w:r>
      <w:r w:rsidR="00F5049D">
        <w:rPr>
          <w:rFonts w:ascii="Times New Roman" w:hAnsi="Times New Roman"/>
          <w:noProof/>
          <w:sz w:val="28"/>
          <w:szCs w:val="28"/>
        </w:rPr>
        <w:t>чўлғам</w:t>
      </w:r>
      <w:r w:rsidRPr="004E4ACF">
        <w:rPr>
          <w:rFonts w:ascii="Times New Roman" w:hAnsi="Times New Roman"/>
          <w:noProof/>
          <w:sz w:val="28"/>
          <w:szCs w:val="28"/>
        </w:rPr>
        <w:t xml:space="preserve">ни бўш холатда ишлаши иккинчи </w:t>
      </w:r>
      <w:r w:rsidR="00F5049D">
        <w:rPr>
          <w:rFonts w:ascii="Times New Roman" w:hAnsi="Times New Roman"/>
          <w:noProof/>
          <w:sz w:val="28"/>
          <w:szCs w:val="28"/>
        </w:rPr>
        <w:t>чўлғам</w:t>
      </w:r>
      <w:r w:rsidRPr="004E4ACF">
        <w:rPr>
          <w:rFonts w:ascii="Times New Roman" w:hAnsi="Times New Roman"/>
          <w:noProof/>
          <w:sz w:val="28"/>
          <w:szCs w:val="28"/>
        </w:rPr>
        <w:t xml:space="preserve"> томонидан амалга иширилиши мумкин. Тажриба амалга оширилганда одатда қувватланиши паст зўриқиш билан амалга оширилади.</w:t>
      </w:r>
    </w:p>
    <w:p w:rsidR="006D7EEC" w:rsidRPr="004E4ACF" w:rsidRDefault="006D7EEC" w:rsidP="00927FAB">
      <w:pPr>
        <w:spacing w:line="240" w:lineRule="auto"/>
        <w:jc w:val="center"/>
        <w:rPr>
          <w:rFonts w:ascii="Times New Roman" w:hAnsi="Times New Roman"/>
          <w:noProof/>
          <w:sz w:val="28"/>
          <w:szCs w:val="28"/>
        </w:rPr>
      </w:pPr>
      <w:r w:rsidRPr="004E4ACF">
        <w:rPr>
          <w:rFonts w:ascii="Times New Roman" w:hAnsi="Times New Roman"/>
          <w:noProof/>
          <w:sz w:val="28"/>
          <w:szCs w:val="28"/>
        </w:rPr>
        <w:t>Тажрибада салт ишлаш жараёни кўриш мумкин. Бунда токнинг бўш холатдаги мос келиши И</w:t>
      </w:r>
      <w:r w:rsidRPr="004E4ACF">
        <w:rPr>
          <w:rFonts w:ascii="Times New Roman" w:hAnsi="Times New Roman"/>
          <w:noProof/>
          <w:sz w:val="28"/>
          <w:szCs w:val="28"/>
          <w:vertAlign w:val="subscript"/>
        </w:rPr>
        <w:t>х</w:t>
      </w:r>
      <w:r w:rsidRPr="004E4ACF">
        <w:rPr>
          <w:rFonts w:ascii="Times New Roman" w:hAnsi="Times New Roman"/>
          <w:noProof/>
          <w:sz w:val="28"/>
          <w:szCs w:val="28"/>
        </w:rPr>
        <w:t xml:space="preserve"> , салт холатнинг йўқолиши П</w:t>
      </w:r>
      <w:r w:rsidRPr="004E4ACF">
        <w:rPr>
          <w:rFonts w:ascii="Times New Roman" w:hAnsi="Times New Roman"/>
          <w:noProof/>
          <w:sz w:val="28"/>
          <w:szCs w:val="28"/>
          <w:vertAlign w:val="subscript"/>
        </w:rPr>
        <w:t>х</w:t>
      </w:r>
      <w:r w:rsidRPr="004E4ACF">
        <w:rPr>
          <w:rFonts w:ascii="Times New Roman" w:hAnsi="Times New Roman"/>
          <w:noProof/>
          <w:sz w:val="28"/>
          <w:szCs w:val="28"/>
        </w:rPr>
        <w:t xml:space="preserve"> (2.15 расм). </w:t>
      </w:r>
      <w:r w:rsidRPr="004E4ACF">
        <w:rPr>
          <w:rFonts w:ascii="Times New Roman" w:hAnsi="Times New Roman"/>
          <w:noProof/>
          <w:sz w:val="28"/>
          <w:szCs w:val="28"/>
          <w:lang w:eastAsia="ru-RU"/>
        </w:rPr>
        <w:drawing>
          <wp:inline distT="0" distB="0" distL="0" distR="0" wp14:anchorId="78C26AB5" wp14:editId="55849E22">
            <wp:extent cx="2956161" cy="2499821"/>
            <wp:effectExtent l="1905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7"/>
                    <a:srcRect/>
                    <a:stretch>
                      <a:fillRect/>
                    </a:stretch>
                  </pic:blipFill>
                  <pic:spPr bwMode="auto">
                    <a:xfrm>
                      <a:off x="0" y="0"/>
                      <a:ext cx="2959091" cy="2502299"/>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Биринчи навбатда бўш холатда бўш холатдаги ток У</w:t>
      </w:r>
      <w:r w:rsidRPr="004E4ACF">
        <w:rPr>
          <w:rFonts w:ascii="Times New Roman" w:hAnsi="Times New Roman"/>
          <w:noProof/>
          <w:sz w:val="28"/>
          <w:szCs w:val="28"/>
          <w:vertAlign w:val="subscript"/>
        </w:rPr>
        <w:t xml:space="preserve">х </w:t>
      </w:r>
      <w:r w:rsidRPr="004E4ACF">
        <w:rPr>
          <w:rFonts w:ascii="Times New Roman" w:hAnsi="Times New Roman"/>
          <w:noProof/>
          <w:sz w:val="28"/>
          <w:szCs w:val="28"/>
        </w:rPr>
        <w:t>га боғлиқ, У</w:t>
      </w:r>
      <w:r w:rsidRPr="004E4ACF">
        <w:rPr>
          <w:rFonts w:ascii="Times New Roman" w:hAnsi="Times New Roman"/>
          <w:noProof/>
          <w:sz w:val="28"/>
          <w:szCs w:val="28"/>
          <w:vertAlign w:val="subscript"/>
        </w:rPr>
        <w:t>х</w:t>
      </w:r>
      <w:r w:rsidRPr="004E4ACF">
        <w:rPr>
          <w:rFonts w:ascii="Times New Roman" w:hAnsi="Times New Roman"/>
          <w:noProof/>
          <w:sz w:val="28"/>
          <w:szCs w:val="28"/>
        </w:rPr>
        <w:t>= (0,6-:- 0,8) У</w:t>
      </w:r>
      <w:r w:rsidRPr="004E4ACF">
        <w:rPr>
          <w:rFonts w:ascii="Times New Roman" w:hAnsi="Times New Roman"/>
          <w:noProof/>
          <w:sz w:val="28"/>
          <w:szCs w:val="28"/>
          <w:vertAlign w:val="subscript"/>
        </w:rPr>
        <w:t xml:space="preserve">ном </w:t>
      </w:r>
      <w:r w:rsidRPr="004E4ACF">
        <w:rPr>
          <w:rFonts w:ascii="Times New Roman" w:hAnsi="Times New Roman"/>
          <w:noProof/>
          <w:sz w:val="28"/>
          <w:szCs w:val="28"/>
        </w:rPr>
        <w:t>линиянинг боғлиқлигига бўй сунишига олиб келади. У</w:t>
      </w:r>
      <w:r w:rsidRPr="004E4ACF">
        <w:rPr>
          <w:rFonts w:ascii="Times New Roman" w:hAnsi="Times New Roman"/>
          <w:noProof/>
          <w:sz w:val="28"/>
          <w:szCs w:val="28"/>
          <w:vertAlign w:val="subscript"/>
        </w:rPr>
        <w:t>х</w:t>
      </w:r>
      <w:r w:rsidRPr="004E4ACF">
        <w:rPr>
          <w:rFonts w:ascii="Times New Roman" w:hAnsi="Times New Roman"/>
          <w:noProof/>
          <w:sz w:val="28"/>
          <w:szCs w:val="28"/>
        </w:rPr>
        <w:t xml:space="preserve">=(1,1-:- 1,2) . трансформаторнинг нагнит тизими ўтказилганда реактив қувват кўпаяди , шунинг учун </w:t>
      </w:r>
      <w:r w:rsidRPr="004E4ACF">
        <w:rPr>
          <w:rFonts w:ascii="Times New Roman" w:hAnsi="Times New Roman"/>
          <w:noProof/>
          <w:sz w:val="28"/>
          <w:szCs w:val="28"/>
          <w:lang w:val="en-US"/>
        </w:rPr>
        <w:t>c</w:t>
      </w:r>
      <w:r w:rsidRPr="004E4ACF">
        <w:rPr>
          <w:rFonts w:ascii="Times New Roman" w:hAnsi="Times New Roman"/>
          <w:noProof/>
          <w:sz w:val="28"/>
          <w:szCs w:val="28"/>
        </w:rPr>
        <w:t>ос</w:t>
      </w:r>
      <m:oMath>
        <m:r>
          <w:rPr>
            <w:rFonts w:ascii="Cambria Math" w:hAnsi="Cambria Math"/>
            <w:noProof/>
            <w:sz w:val="28"/>
            <w:szCs w:val="28"/>
            <w:lang w:val="en-US"/>
          </w:rPr>
          <m:t>φ</m:t>
        </m:r>
      </m:oMath>
      <w:r w:rsidRPr="004E4ACF">
        <w:rPr>
          <w:rFonts w:ascii="Times New Roman" w:hAnsi="Times New Roman"/>
          <w:noProof/>
          <w:sz w:val="28"/>
          <w:szCs w:val="28"/>
          <w:vertAlign w:val="subscript"/>
        </w:rPr>
        <w:t>х</w:t>
      </w:r>
      <w:r w:rsidRPr="004E4ACF">
        <w:rPr>
          <w:rFonts w:ascii="Times New Roman" w:hAnsi="Times New Roman"/>
          <w:noProof/>
          <w:sz w:val="28"/>
          <w:szCs w:val="28"/>
        </w:rPr>
        <w:t xml:space="preserve"> ўсиши билан зўриқиш хосил бўлади.</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П</w:t>
      </w:r>
      <w:r w:rsidRPr="004E4ACF">
        <w:rPr>
          <w:rFonts w:ascii="Times New Roman" w:hAnsi="Times New Roman"/>
          <w:noProof/>
          <w:sz w:val="28"/>
          <w:szCs w:val="28"/>
          <w:vertAlign w:val="subscript"/>
        </w:rPr>
        <w:t>х</w:t>
      </w:r>
      <w:r w:rsidRPr="004E4ACF">
        <w:rPr>
          <w:rFonts w:ascii="Times New Roman" w:hAnsi="Times New Roman"/>
          <w:noProof/>
          <w:sz w:val="28"/>
          <w:szCs w:val="28"/>
        </w:rPr>
        <w:t>- салт холатдаги йўқотилиши—бу трансформаторнинг магнит майдон йўтилиши. Салт холатдаги ток трансформаторнинг 0,8-10 % кучини хосил қилади. Трансформаторда 200000—630000 кВА ток 0,5- 0,4 % ни ҳосил қилади. Шунинг учун энергия йўқотиш 10</w:t>
      </w:r>
      <w:r w:rsidRPr="004E4ACF">
        <w:rPr>
          <w:rFonts w:ascii="Times New Roman" w:hAnsi="Times New Roman"/>
          <w:noProof/>
          <w:sz w:val="28"/>
          <w:szCs w:val="28"/>
          <w:vertAlign w:val="superscript"/>
        </w:rPr>
        <w:t>2</w:t>
      </w:r>
      <w:r w:rsidRPr="004E4ACF">
        <w:rPr>
          <w:rFonts w:ascii="Times New Roman" w:hAnsi="Times New Roman"/>
          <w:noProof/>
          <w:sz w:val="28"/>
          <w:szCs w:val="28"/>
        </w:rPr>
        <w:t>-5х10</w:t>
      </w:r>
      <w:r w:rsidRPr="004E4ACF">
        <w:rPr>
          <w:rFonts w:ascii="Times New Roman" w:hAnsi="Times New Roman"/>
          <w:noProof/>
          <w:sz w:val="28"/>
          <w:szCs w:val="28"/>
          <w:vertAlign w:val="superscript"/>
        </w:rPr>
        <w:t>4</w:t>
      </w:r>
      <w:r w:rsidRPr="004E4ACF">
        <w:rPr>
          <w:rFonts w:ascii="Times New Roman" w:hAnsi="Times New Roman"/>
          <w:noProof/>
          <w:sz w:val="28"/>
          <w:szCs w:val="28"/>
        </w:rPr>
        <w:t xml:space="preserve"> марта камаяди.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Салт холатдаги йўқотиш бу столни тўқотилишига олиб келади. Салт ишлаш холатдаги йўқотилишни аниқлаб Пх, қўшма схемада р0 столдаги эквивалинт йўқотилишини фаол қиёслашда кўриш мумкин. Пх=млх2 (р1+р0) лекин р1 &lt;&lt;р0 шунинг учун шундай дейиш мумкин Пх=мл2з0</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Р0=Ух Их- ўзаро қарама</w:t>
      </w:r>
      <w:r w:rsidR="00A41629" w:rsidRPr="004E4ACF">
        <w:rPr>
          <w:rFonts w:ascii="Times New Roman" w:hAnsi="Times New Roman"/>
          <w:noProof/>
          <w:sz w:val="28"/>
          <w:szCs w:val="28"/>
        </w:rPr>
        <w:t>-</w:t>
      </w:r>
      <w:r w:rsidRPr="004E4ACF">
        <w:rPr>
          <w:rFonts w:ascii="Times New Roman" w:hAnsi="Times New Roman"/>
          <w:noProof/>
          <w:sz w:val="28"/>
          <w:szCs w:val="28"/>
        </w:rPr>
        <w:t xml:space="preserve"> қарши тўлиқ қаршилик ро=Пх/млх2 аниқланади</w:t>
      </w:r>
    </w:p>
    <w:p w:rsidR="006D7EEC" w:rsidRPr="004E4ACF" w:rsidRDefault="006D7EEC" w:rsidP="00927FAB">
      <w:pPr>
        <w:spacing w:after="0" w:line="240" w:lineRule="auto"/>
        <w:jc w:val="both"/>
        <w:rPr>
          <w:rFonts w:ascii="Times New Roman" w:hAnsi="Times New Roman"/>
          <w:noProof/>
          <w:sz w:val="28"/>
          <w:szCs w:val="28"/>
          <w:lang w:val="en-US"/>
        </w:rPr>
      </w:pPr>
      <m:oMathPara>
        <m:oMath>
          <m:r>
            <w:rPr>
              <w:rFonts w:ascii="Cambria Math" w:hAnsi="Cambria Math"/>
              <w:noProof/>
              <w:sz w:val="28"/>
              <w:szCs w:val="28"/>
              <w:lang w:val="en-US"/>
            </w:rPr>
            <m:t>x=</m:t>
          </m:r>
          <m:rad>
            <m:radPr>
              <m:degHide m:val="1"/>
              <m:ctrlPr>
                <w:rPr>
                  <w:rFonts w:ascii="Cambria Math" w:hAnsi="Cambria Math"/>
                  <w:i/>
                  <w:noProof/>
                  <w:sz w:val="28"/>
                  <w:szCs w:val="28"/>
                  <w:lang w:val="en-US"/>
                </w:rPr>
              </m:ctrlPr>
            </m:radPr>
            <m:deg/>
            <m:e>
              <m:r>
                <w:rPr>
                  <w:rFonts w:ascii="Cambria Math" w:hAnsi="Cambria Math"/>
                  <w:noProof/>
                  <w:sz w:val="28"/>
                  <w:szCs w:val="28"/>
                  <w:lang w:val="en-US"/>
                </w:rPr>
                <m:t>z1-r02</m:t>
              </m:r>
            </m:e>
          </m:rad>
        </m:oMath>
      </m:oMathPara>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 ва р2 </w:t>
      </w:r>
      <w:r w:rsidR="00F5049D">
        <w:rPr>
          <w:rFonts w:ascii="Times New Roman" w:hAnsi="Times New Roman"/>
          <w:noProof/>
          <w:sz w:val="28"/>
          <w:szCs w:val="28"/>
        </w:rPr>
        <w:t>чўлғам</w:t>
      </w:r>
      <w:r w:rsidRPr="004E4ACF">
        <w:rPr>
          <w:rFonts w:ascii="Times New Roman" w:hAnsi="Times New Roman"/>
          <w:noProof/>
          <w:sz w:val="28"/>
          <w:szCs w:val="28"/>
        </w:rPr>
        <w:t>га доимий таминлайди.</w:t>
      </w:r>
    </w:p>
    <w:p w:rsidR="006D7EEC" w:rsidRPr="004E4ACF" w:rsidRDefault="00665672"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Чўлғам</w:t>
      </w:r>
      <w:r w:rsidR="006D7EEC" w:rsidRPr="004E4ACF">
        <w:rPr>
          <w:rFonts w:ascii="Times New Roman" w:hAnsi="Times New Roman"/>
          <w:noProof/>
          <w:sz w:val="28"/>
          <w:szCs w:val="28"/>
        </w:rPr>
        <w:t xml:space="preserve">ани доимий ток билан озиқлантиришда р1 ва р2 трансформаторнинг 1- ва 2- </w:t>
      </w:r>
      <w:r w:rsidRPr="004E4ACF">
        <w:rPr>
          <w:rFonts w:ascii="Times New Roman" w:hAnsi="Times New Roman"/>
          <w:noProof/>
          <w:sz w:val="28"/>
          <w:szCs w:val="28"/>
        </w:rPr>
        <w:t>чўлғам</w:t>
      </w:r>
      <w:r w:rsidR="006D7EEC" w:rsidRPr="004E4ACF">
        <w:rPr>
          <w:rFonts w:ascii="Times New Roman" w:hAnsi="Times New Roman"/>
          <w:noProof/>
          <w:sz w:val="28"/>
          <w:szCs w:val="28"/>
        </w:rPr>
        <w:t xml:space="preserve">а қаршиликлар фаолдир. Фаол ёки тўғрироқ айтганда омих қаршиликлар токнинг доимий қувватини бўлиш қаршилиги трансформаторнинг кўчиш схема қаршилиги з0 х0 в0 қувватга боғлиқ Ух нинг ўсиши з0 ва х0 камаяди ва ток ортади.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Трансформатордаги тўйиниш бу вм </w:t>
      </w:r>
      <w:r w:rsidR="00FC2052" w:rsidRPr="004E4ACF">
        <w:rPr>
          <w:rFonts w:ascii="Times New Roman" w:hAnsi="Times New Roman"/>
          <w:noProof/>
          <w:sz w:val="28"/>
          <w:szCs w:val="28"/>
        </w:rPr>
        <w:t>индукция</w:t>
      </w:r>
      <w:r w:rsidRPr="004E4ACF">
        <w:rPr>
          <w:rFonts w:ascii="Times New Roman" w:hAnsi="Times New Roman"/>
          <w:noProof/>
          <w:sz w:val="28"/>
          <w:szCs w:val="28"/>
        </w:rPr>
        <w:t xml:space="preserve">си- Ух </w:t>
      </w:r>
      <w:r w:rsidR="00665672" w:rsidRPr="004E4ACF">
        <w:rPr>
          <w:rFonts w:ascii="Times New Roman" w:hAnsi="Times New Roman"/>
          <w:noProof/>
          <w:sz w:val="28"/>
          <w:szCs w:val="28"/>
        </w:rPr>
        <w:t>чўлғам</w:t>
      </w:r>
      <w:r w:rsidRPr="004E4ACF">
        <w:rPr>
          <w:rFonts w:ascii="Times New Roman" w:hAnsi="Times New Roman"/>
          <w:noProof/>
          <w:sz w:val="28"/>
          <w:szCs w:val="28"/>
        </w:rPr>
        <w:t xml:space="preserve">алардаги қувватга боғлиқ. Сим </w:t>
      </w:r>
      <w:r w:rsidR="00665672" w:rsidRPr="004E4ACF">
        <w:rPr>
          <w:rFonts w:ascii="Times New Roman" w:hAnsi="Times New Roman"/>
          <w:noProof/>
          <w:sz w:val="28"/>
          <w:szCs w:val="28"/>
        </w:rPr>
        <w:t>чўлғам</w:t>
      </w:r>
      <w:r w:rsidRPr="004E4ACF">
        <w:rPr>
          <w:rFonts w:ascii="Times New Roman" w:hAnsi="Times New Roman"/>
          <w:noProof/>
          <w:sz w:val="28"/>
          <w:szCs w:val="28"/>
        </w:rPr>
        <w:t>ларнинг фазаси ва магнитига боғлиқ. Пўлатдаги йўқотиш Б2 ва Ф даражага пропорсионал . пў</w:t>
      </w:r>
      <w:r w:rsidR="00DC79DE" w:rsidRPr="004E4ACF">
        <w:rPr>
          <w:rFonts w:ascii="Times New Roman" w:hAnsi="Times New Roman"/>
          <w:noProof/>
          <w:sz w:val="28"/>
          <w:szCs w:val="28"/>
        </w:rPr>
        <w:t>л</w:t>
      </w:r>
      <w:r w:rsidRPr="004E4ACF">
        <w:rPr>
          <w:rFonts w:ascii="Times New Roman" w:hAnsi="Times New Roman"/>
          <w:noProof/>
          <w:sz w:val="28"/>
          <w:szCs w:val="28"/>
        </w:rPr>
        <w:t xml:space="preserve">атдаги тўқотишни камайтиришда 1-навбатда магнитдаги стержиндаги </w:t>
      </w:r>
      <w:r w:rsidR="00FC2052" w:rsidRPr="004E4ACF">
        <w:rPr>
          <w:rFonts w:ascii="Times New Roman" w:hAnsi="Times New Roman"/>
          <w:noProof/>
          <w:sz w:val="28"/>
          <w:szCs w:val="28"/>
        </w:rPr>
        <w:t>индукция</w:t>
      </w:r>
      <w:r w:rsidRPr="004E4ACF">
        <w:rPr>
          <w:rFonts w:ascii="Times New Roman" w:hAnsi="Times New Roman"/>
          <w:noProof/>
          <w:sz w:val="28"/>
          <w:szCs w:val="28"/>
        </w:rPr>
        <w:t>ни камайтириш керак.</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У</w:t>
      </w:r>
      <w:r w:rsidRPr="004E4ACF">
        <w:rPr>
          <w:rFonts w:ascii="Times New Roman" w:hAnsi="Times New Roman"/>
          <w:noProof/>
          <w:sz w:val="28"/>
          <w:szCs w:val="28"/>
          <w:vertAlign w:val="subscript"/>
        </w:rPr>
        <w:t>х</w:t>
      </w:r>
      <w:r w:rsidRPr="004E4ACF">
        <w:rPr>
          <w:rFonts w:ascii="Times New Roman" w:hAnsi="Times New Roman"/>
          <w:noProof/>
          <w:sz w:val="28"/>
          <w:szCs w:val="28"/>
        </w:rPr>
        <w:t>=У</w:t>
      </w:r>
      <w:r w:rsidRPr="004E4ACF">
        <w:rPr>
          <w:rFonts w:ascii="Times New Roman" w:hAnsi="Times New Roman"/>
          <w:noProof/>
          <w:sz w:val="28"/>
          <w:szCs w:val="28"/>
          <w:vertAlign w:val="subscript"/>
        </w:rPr>
        <w:t xml:space="preserve">НАМ </w:t>
      </w:r>
      <w:r w:rsidRPr="004E4ACF">
        <w:rPr>
          <w:rFonts w:ascii="Times New Roman" w:hAnsi="Times New Roman"/>
          <w:noProof/>
          <w:sz w:val="28"/>
          <w:szCs w:val="28"/>
        </w:rPr>
        <w:t xml:space="preserve"> З</w:t>
      </w:r>
      <w:r w:rsidRPr="004E4ACF">
        <w:rPr>
          <w:rFonts w:ascii="Times New Roman" w:hAnsi="Times New Roman"/>
          <w:noProof/>
          <w:sz w:val="28"/>
          <w:szCs w:val="28"/>
          <w:vertAlign w:val="subscript"/>
        </w:rPr>
        <w:t>0</w:t>
      </w:r>
      <m:oMath>
        <m:r>
          <w:rPr>
            <w:rFonts w:ascii="Cambria Math" w:hAnsi="Cambria Math"/>
            <w:noProof/>
            <w:sz w:val="28"/>
            <w:szCs w:val="28"/>
            <w:vertAlign w:val="subscript"/>
          </w:rPr>
          <m:t>≈</m:t>
        </m:r>
      </m:oMath>
      <w:r w:rsidRPr="004E4ACF">
        <w:rPr>
          <w:rFonts w:ascii="Times New Roman" w:hAnsi="Times New Roman"/>
          <w:noProof/>
          <w:sz w:val="28"/>
          <w:szCs w:val="28"/>
        </w:rPr>
        <w:t>Х</w:t>
      </w:r>
      <w:r w:rsidRPr="004E4ACF">
        <w:rPr>
          <w:rFonts w:ascii="Times New Roman" w:hAnsi="Times New Roman"/>
          <w:noProof/>
          <w:sz w:val="28"/>
          <w:szCs w:val="28"/>
          <w:vertAlign w:val="subscript"/>
        </w:rPr>
        <w:t>0</w:t>
      </w:r>
      <w:r w:rsidRPr="004E4ACF">
        <w:rPr>
          <w:rFonts w:ascii="Times New Roman" w:hAnsi="Times New Roman"/>
          <w:noProof/>
          <w:sz w:val="28"/>
          <w:szCs w:val="28"/>
        </w:rPr>
        <w:t>=33</w:t>
      </w:r>
      <m:oMath>
        <m:r>
          <w:rPr>
            <w:rFonts w:ascii="Cambria Math" w:hAnsi="Cambria Math"/>
            <w:noProof/>
            <w:sz w:val="28"/>
            <w:szCs w:val="28"/>
          </w:rPr>
          <m:t>÷</m:t>
        </m:r>
      </m:oMath>
      <w:r w:rsidRPr="004E4ACF">
        <w:rPr>
          <w:rFonts w:ascii="Times New Roman" w:hAnsi="Times New Roman"/>
          <w:noProof/>
          <w:sz w:val="28"/>
          <w:szCs w:val="28"/>
        </w:rPr>
        <w:t>330 ва р</w:t>
      </w:r>
      <w:r w:rsidRPr="004E4ACF">
        <w:rPr>
          <w:rFonts w:ascii="Times New Roman" w:hAnsi="Times New Roman"/>
          <w:noProof/>
          <w:sz w:val="28"/>
          <w:szCs w:val="28"/>
          <w:vertAlign w:val="subscript"/>
        </w:rPr>
        <w:t>у=</w:t>
      </w:r>
      <w:r w:rsidRPr="004E4ACF">
        <w:rPr>
          <w:rFonts w:ascii="Times New Roman" w:hAnsi="Times New Roman"/>
          <w:noProof/>
          <w:sz w:val="28"/>
          <w:szCs w:val="28"/>
        </w:rPr>
        <w:t>5</w:t>
      </w:r>
      <m:oMath>
        <m:r>
          <w:rPr>
            <w:rFonts w:ascii="Cambria Math" w:hAnsi="Cambria Math"/>
            <w:noProof/>
            <w:sz w:val="28"/>
            <w:szCs w:val="28"/>
          </w:rPr>
          <m:t>÷</m:t>
        </m:r>
      </m:oMath>
      <w:r w:rsidRPr="004E4ACF">
        <w:rPr>
          <w:rFonts w:ascii="Times New Roman" w:hAnsi="Times New Roman"/>
          <w:noProof/>
          <w:sz w:val="28"/>
          <w:szCs w:val="28"/>
        </w:rPr>
        <w:t xml:space="preserve">65 кейинг  сонлар кучли трансформаторга тегшли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Р</w:t>
      </w:r>
      <w:r w:rsidRPr="004E4ACF">
        <w:rPr>
          <w:rFonts w:ascii="Times New Roman" w:hAnsi="Times New Roman"/>
          <w:noProof/>
          <w:sz w:val="28"/>
          <w:szCs w:val="28"/>
          <w:vertAlign w:val="subscript"/>
        </w:rPr>
        <w:t>1</w:t>
      </w:r>
      <w:r w:rsidRPr="004E4ACF">
        <w:rPr>
          <w:rFonts w:ascii="Times New Roman" w:hAnsi="Times New Roman"/>
          <w:noProof/>
          <w:sz w:val="28"/>
          <w:szCs w:val="28"/>
        </w:rPr>
        <w:t xml:space="preserve"> ва Х</w:t>
      </w:r>
      <w:r w:rsidRPr="004E4ACF">
        <w:rPr>
          <w:rFonts w:ascii="Times New Roman" w:hAnsi="Times New Roman"/>
          <w:noProof/>
          <w:sz w:val="28"/>
          <w:szCs w:val="28"/>
          <w:vertAlign w:val="subscript"/>
        </w:rPr>
        <w:t xml:space="preserve">1 </w:t>
      </w:r>
      <w:r w:rsidRPr="004E4ACF">
        <w:rPr>
          <w:rFonts w:ascii="Times New Roman" w:hAnsi="Times New Roman"/>
          <w:noProof/>
          <w:sz w:val="28"/>
          <w:szCs w:val="28"/>
        </w:rPr>
        <w:t>қаршилиг Р</w:t>
      </w:r>
      <w:r w:rsidRPr="004E4ACF">
        <w:rPr>
          <w:rFonts w:ascii="Times New Roman" w:hAnsi="Times New Roman"/>
          <w:noProof/>
          <w:sz w:val="28"/>
          <w:szCs w:val="28"/>
          <w:vertAlign w:val="subscript"/>
        </w:rPr>
        <w:t>0</w:t>
      </w:r>
      <w:r w:rsidRPr="004E4ACF">
        <w:rPr>
          <w:rFonts w:ascii="Times New Roman" w:hAnsi="Times New Roman"/>
          <w:noProof/>
          <w:sz w:val="28"/>
          <w:szCs w:val="28"/>
        </w:rPr>
        <w:t xml:space="preserve"> Х</w:t>
      </w:r>
      <w:r w:rsidRPr="004E4ACF">
        <w:rPr>
          <w:rFonts w:ascii="Times New Roman" w:hAnsi="Times New Roman"/>
          <w:noProof/>
          <w:sz w:val="28"/>
          <w:szCs w:val="28"/>
          <w:vertAlign w:val="subscript"/>
        </w:rPr>
        <w:t xml:space="preserve">0 </w:t>
      </w:r>
      <w:r w:rsidRPr="004E4ACF">
        <w:rPr>
          <w:rFonts w:ascii="Times New Roman" w:hAnsi="Times New Roman"/>
          <w:noProof/>
          <w:sz w:val="28"/>
          <w:szCs w:val="28"/>
        </w:rPr>
        <w:t>нинг қаршилигидан 100 марта кам кучли трансформаторлар учун катта аниқлик билан  силжиш схема парамертрларини аниқланади холостой холада магнитларга контур параметрларга қараб холостой холаттажрибасидан трансформаторнинг коиффисенти аниқланади қувватни 1-ва 2- орама қувватидаги муносабати сингари н</w:t>
      </w:r>
      <w:r w:rsidRPr="004E4ACF">
        <w:rPr>
          <w:rFonts w:ascii="Times New Roman" w:hAnsi="Times New Roman"/>
          <w:noProof/>
          <w:sz w:val="28"/>
          <w:szCs w:val="28"/>
          <w:vertAlign w:val="subscript"/>
        </w:rPr>
        <w:t>12=</w:t>
      </w:r>
      <w:r w:rsidRPr="004E4ACF">
        <w:rPr>
          <w:rFonts w:ascii="Times New Roman" w:hAnsi="Times New Roman"/>
          <w:noProof/>
          <w:sz w:val="28"/>
          <w:szCs w:val="28"/>
        </w:rPr>
        <w:t>У</w:t>
      </w:r>
      <w:r w:rsidRPr="004E4ACF">
        <w:rPr>
          <w:rFonts w:ascii="Times New Roman" w:hAnsi="Times New Roman"/>
          <w:noProof/>
          <w:sz w:val="28"/>
          <w:szCs w:val="28"/>
          <w:vertAlign w:val="subscript"/>
        </w:rPr>
        <w:t>1</w:t>
      </w:r>
      <w:r w:rsidRPr="004E4ACF">
        <w:rPr>
          <w:rFonts w:ascii="Times New Roman" w:hAnsi="Times New Roman"/>
          <w:noProof/>
          <w:sz w:val="28"/>
          <w:szCs w:val="28"/>
        </w:rPr>
        <w:t>-У</w:t>
      </w:r>
      <w:r w:rsidRPr="004E4ACF">
        <w:rPr>
          <w:rFonts w:ascii="Times New Roman" w:hAnsi="Times New Roman"/>
          <w:noProof/>
          <w:sz w:val="28"/>
          <w:szCs w:val="28"/>
          <w:vertAlign w:val="subscript"/>
        </w:rPr>
        <w:t>2</w:t>
      </w:r>
      <w:r w:rsidRPr="004E4ACF">
        <w:rPr>
          <w:rFonts w:ascii="Times New Roman" w:hAnsi="Times New Roman"/>
          <w:noProof/>
          <w:sz w:val="28"/>
          <w:szCs w:val="28"/>
        </w:rPr>
        <w:t xml:space="preserve"> схемадаги индуктив қаршиликлар тажриба асосида топилган.</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Салт  ишлаш  режими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Трансформаторнинг  иккиламчи  </w:t>
      </w:r>
      <w:r w:rsidR="005B1CEF" w:rsidRPr="004E4ACF">
        <w:rPr>
          <w:rFonts w:ascii="Times New Roman" w:hAnsi="Times New Roman"/>
          <w:sz w:val="28"/>
          <w:szCs w:val="28"/>
        </w:rPr>
        <w:t>чўлғам</w:t>
      </w:r>
      <w:r w:rsidRPr="004E4ACF">
        <w:rPr>
          <w:rFonts w:ascii="Times New Roman" w:hAnsi="Times New Roman"/>
          <w:sz w:val="28"/>
          <w:szCs w:val="28"/>
        </w:rPr>
        <w:t>и  уланмаган   холда  (гн  = оо,  л/2 = 0)  ишлаш  режими  унинг  с а л т  ишлаши дейилади.  Бу  ҳолда  э.  ю.  к  лар  ва  токлар  тенгламалари  қуйидаги  кўринишни  олади:</w:t>
      </w:r>
    </w:p>
    <w:p w:rsidR="006D7EEC" w:rsidRPr="004E4ACF" w:rsidRDefault="006D7EEC" w:rsidP="00927FAB">
      <w:pPr>
        <w:spacing w:line="240" w:lineRule="auto"/>
        <w:jc w:val="both"/>
        <w:rPr>
          <w:rFonts w:ascii="Times New Roman" w:hAnsi="Times New Roman"/>
          <w:sz w:val="28"/>
          <w:szCs w:val="28"/>
          <w:vertAlign w:val="subscript"/>
        </w:rPr>
      </w:pPr>
      <w:r w:rsidRPr="004E4ACF">
        <w:rPr>
          <w:rFonts w:ascii="Times New Roman" w:hAnsi="Times New Roman"/>
          <w:sz w:val="28"/>
          <w:szCs w:val="28"/>
        </w:rPr>
        <w:t>У</w:t>
      </w:r>
      <w:r w:rsidRPr="004E4ACF">
        <w:rPr>
          <w:rFonts w:ascii="Times New Roman" w:hAnsi="Times New Roman"/>
          <w:sz w:val="28"/>
          <w:szCs w:val="28"/>
          <w:vertAlign w:val="subscript"/>
        </w:rPr>
        <w:t>1</w:t>
      </w:r>
      <w:r w:rsidRPr="004E4ACF">
        <w:rPr>
          <w:rFonts w:ascii="Times New Roman" w:hAnsi="Times New Roman"/>
          <w:sz w:val="28"/>
          <w:szCs w:val="28"/>
        </w:rPr>
        <w:t>=(-Е</w:t>
      </w:r>
      <w:r w:rsidRPr="004E4ACF">
        <w:rPr>
          <w:rFonts w:ascii="Times New Roman" w:hAnsi="Times New Roman"/>
          <w:sz w:val="28"/>
          <w:szCs w:val="28"/>
          <w:vertAlign w:val="subscript"/>
        </w:rPr>
        <w:t>1</w:t>
      </w:r>
      <w:r w:rsidRPr="004E4ACF">
        <w:rPr>
          <w:rFonts w:ascii="Times New Roman" w:hAnsi="Times New Roman"/>
          <w:sz w:val="28"/>
          <w:szCs w:val="28"/>
        </w:rPr>
        <w:t>)+Л</w:t>
      </w:r>
      <w:r w:rsidRPr="004E4ACF">
        <w:rPr>
          <w:rFonts w:ascii="Times New Roman" w:hAnsi="Times New Roman"/>
          <w:sz w:val="28"/>
          <w:szCs w:val="28"/>
          <w:vertAlign w:val="subscript"/>
        </w:rPr>
        <w:t>0</w:t>
      </w:r>
      <w:r w:rsidRPr="004E4ACF">
        <w:rPr>
          <w:rFonts w:ascii="Times New Roman" w:hAnsi="Times New Roman"/>
          <w:sz w:val="28"/>
          <w:szCs w:val="28"/>
        </w:rPr>
        <w:t>Лх</w:t>
      </w:r>
      <w:r w:rsidRPr="004E4ACF">
        <w:rPr>
          <w:rFonts w:ascii="Times New Roman" w:hAnsi="Times New Roman"/>
          <w:sz w:val="28"/>
          <w:szCs w:val="28"/>
          <w:vertAlign w:val="subscript"/>
        </w:rPr>
        <w:t>1</w:t>
      </w:r>
      <w:r w:rsidRPr="004E4ACF">
        <w:rPr>
          <w:rFonts w:ascii="Times New Roman" w:hAnsi="Times New Roman"/>
          <w:sz w:val="28"/>
          <w:szCs w:val="28"/>
        </w:rPr>
        <w:t>+лр</w:t>
      </w:r>
      <w:r w:rsidRPr="004E4ACF">
        <w:rPr>
          <w:rFonts w:ascii="Times New Roman" w:hAnsi="Times New Roman"/>
          <w:sz w:val="28"/>
          <w:szCs w:val="28"/>
          <w:vertAlign w:val="subscript"/>
        </w:rPr>
        <w:t>1</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У</w:t>
      </w:r>
      <w:r w:rsidRPr="004E4ACF">
        <w:rPr>
          <w:rFonts w:ascii="Times New Roman" w:hAnsi="Times New Roman"/>
          <w:sz w:val="28"/>
          <w:szCs w:val="28"/>
          <w:vertAlign w:val="subscript"/>
        </w:rPr>
        <w:t>мах</w:t>
      </w:r>
      <w:r w:rsidRPr="004E4ACF">
        <w:rPr>
          <w:rFonts w:ascii="Times New Roman" w:hAnsi="Times New Roman"/>
          <w:sz w:val="28"/>
          <w:szCs w:val="28"/>
        </w:rPr>
        <w:t>=Е</w:t>
      </w:r>
      <w:r w:rsidRPr="004E4ACF">
        <w:rPr>
          <w:rFonts w:ascii="Times New Roman" w:hAnsi="Times New Roman"/>
          <w:sz w:val="28"/>
          <w:szCs w:val="28"/>
          <w:vertAlign w:val="superscript"/>
        </w:rPr>
        <w:t>1</w:t>
      </w:r>
      <w:r w:rsidRPr="004E4ACF">
        <w:rPr>
          <w:rFonts w:ascii="Times New Roman" w:hAnsi="Times New Roman"/>
          <w:sz w:val="28"/>
          <w:szCs w:val="28"/>
          <w:vertAlign w:val="subscript"/>
        </w:rPr>
        <w:t>2</w:t>
      </w:r>
    </w:p>
    <w:p w:rsidR="006D7EEC" w:rsidRPr="004E4ACF" w:rsidRDefault="006D7EEC" w:rsidP="00927FAB">
      <w:pPr>
        <w:spacing w:line="240" w:lineRule="auto"/>
        <w:jc w:val="both"/>
        <w:rPr>
          <w:rFonts w:ascii="Times New Roman" w:hAnsi="Times New Roman"/>
          <w:sz w:val="28"/>
          <w:szCs w:val="28"/>
          <w:vertAlign w:val="subscript"/>
        </w:rPr>
      </w:pPr>
      <w:r w:rsidRPr="004E4ACF">
        <w:rPr>
          <w:rFonts w:ascii="Times New Roman" w:hAnsi="Times New Roman"/>
          <w:sz w:val="28"/>
          <w:szCs w:val="28"/>
        </w:rPr>
        <w:t>Л</w:t>
      </w:r>
      <w:r w:rsidRPr="004E4ACF">
        <w:rPr>
          <w:rFonts w:ascii="Times New Roman" w:hAnsi="Times New Roman"/>
          <w:sz w:val="28"/>
          <w:szCs w:val="28"/>
          <w:vertAlign w:val="subscript"/>
        </w:rPr>
        <w:t>1</w:t>
      </w:r>
      <w:r w:rsidRPr="004E4ACF">
        <w:rPr>
          <w:rFonts w:ascii="Times New Roman" w:hAnsi="Times New Roman"/>
          <w:sz w:val="28"/>
          <w:szCs w:val="28"/>
        </w:rPr>
        <w:t>=л</w:t>
      </w:r>
      <w:r w:rsidRPr="004E4ACF">
        <w:rPr>
          <w:rFonts w:ascii="Times New Roman" w:hAnsi="Times New Roman"/>
          <w:sz w:val="28"/>
          <w:szCs w:val="28"/>
          <w:vertAlign w:val="subscript"/>
        </w:rPr>
        <w:t>0</w:t>
      </w:r>
    </w:p>
    <w:p w:rsidR="006D7EEC" w:rsidRPr="004E4ACF" w:rsidRDefault="006D7EEC" w:rsidP="00927FAB">
      <w:pPr>
        <w:spacing w:line="240" w:lineRule="auto"/>
        <w:ind w:right="-143"/>
        <w:jc w:val="both"/>
        <w:rPr>
          <w:rFonts w:ascii="Times New Roman" w:hAnsi="Times New Roman"/>
          <w:sz w:val="28"/>
          <w:szCs w:val="28"/>
        </w:rPr>
      </w:pPr>
      <w:r w:rsidRPr="004E4ACF">
        <w:rPr>
          <w:rFonts w:ascii="Times New Roman" w:hAnsi="Times New Roman"/>
          <w:sz w:val="28"/>
          <w:szCs w:val="28"/>
        </w:rPr>
        <w:t>Трансформатор  салт  ишлагалида  фойдали  қувват нолга  тенг  бўлганлиги  учун  трансформагорга  киришдаги  қувват  Р а  салт  ишлаш  режимида  магнит  ўтказгичдаги  магнитавий  исрофлар  Р</w:t>
      </w:r>
      <w:r w:rsidRPr="004E4ACF">
        <w:rPr>
          <w:rFonts w:ascii="Times New Roman" w:hAnsi="Times New Roman"/>
          <w:sz w:val="28"/>
          <w:szCs w:val="28"/>
          <w:vertAlign w:val="subscript"/>
        </w:rPr>
        <w:t>пул</w:t>
      </w:r>
      <w:r w:rsidRPr="004E4ACF">
        <w:rPr>
          <w:rFonts w:ascii="Times New Roman" w:hAnsi="Times New Roman"/>
          <w:sz w:val="28"/>
          <w:szCs w:val="28"/>
        </w:rPr>
        <w:t xml:space="preserve"> билан  фақат  бирламчи  чўлғам  мисидаги  электр  исрофлар  (И</w:t>
      </w:r>
      <w:r w:rsidRPr="004E4ACF">
        <w:rPr>
          <w:rFonts w:ascii="Times New Roman" w:hAnsi="Times New Roman"/>
          <w:sz w:val="28"/>
          <w:szCs w:val="28"/>
          <w:vertAlign w:val="subscript"/>
        </w:rPr>
        <w:t>0</w:t>
      </w:r>
      <w:r w:rsidRPr="004E4ACF">
        <w:rPr>
          <w:rFonts w:ascii="Times New Roman" w:hAnsi="Times New Roman"/>
          <w:sz w:val="28"/>
          <w:szCs w:val="28"/>
          <w:vertAlign w:val="superscript"/>
        </w:rPr>
        <w:t>2</w:t>
      </w:r>
      <w:r w:rsidRPr="004E4ACF">
        <w:rPr>
          <w:rFonts w:ascii="Times New Roman" w:hAnsi="Times New Roman"/>
          <w:sz w:val="28"/>
          <w:szCs w:val="28"/>
        </w:rPr>
        <w:t>р</w:t>
      </w:r>
      <w:r w:rsidRPr="004E4ACF">
        <w:rPr>
          <w:rFonts w:ascii="Times New Roman" w:hAnsi="Times New Roman"/>
          <w:sz w:val="28"/>
          <w:szCs w:val="28"/>
          <w:vertAlign w:val="subscript"/>
        </w:rPr>
        <w:t>1</w:t>
      </w:r>
      <w:r w:rsidRPr="004E4ACF">
        <w:rPr>
          <w:rFonts w:ascii="Times New Roman" w:hAnsi="Times New Roman"/>
          <w:sz w:val="28"/>
          <w:szCs w:val="28"/>
        </w:rPr>
        <w:t>)га  сарфланади.  Лекин  ток  И</w:t>
      </w:r>
      <w:r w:rsidRPr="004E4ACF">
        <w:rPr>
          <w:rFonts w:ascii="Times New Roman" w:hAnsi="Times New Roman"/>
          <w:sz w:val="28"/>
          <w:szCs w:val="28"/>
          <w:vertAlign w:val="subscript"/>
        </w:rPr>
        <w:t>0</w:t>
      </w:r>
      <w:r w:rsidRPr="004E4ACF">
        <w:rPr>
          <w:rFonts w:ascii="Times New Roman" w:hAnsi="Times New Roman"/>
          <w:sz w:val="28"/>
          <w:szCs w:val="28"/>
        </w:rPr>
        <w:t xml:space="preserve">  нинг  қиймати  унчалик катта</w:t>
      </w:r>
    </w:p>
    <w:p w:rsidR="006D7EEC" w:rsidRPr="004E4ACF" w:rsidRDefault="006D7EEC" w:rsidP="00927FAB">
      <w:pPr>
        <w:spacing w:line="240" w:lineRule="auto"/>
        <w:ind w:right="-143"/>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04EB13E" wp14:editId="65F24407">
            <wp:extent cx="5474174" cy="2606585"/>
            <wp:effectExtent l="1905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a:srcRect/>
                    <a:stretch>
                      <a:fillRect/>
                    </a:stretch>
                  </pic:blipFill>
                  <pic:spPr bwMode="auto">
                    <a:xfrm>
                      <a:off x="0" y="0"/>
                      <a:ext cx="5469299" cy="2604264"/>
                    </a:xfrm>
                    <a:prstGeom prst="rect">
                      <a:avLst/>
                    </a:prstGeom>
                    <a:noFill/>
                    <a:ln w="9525">
                      <a:noFill/>
                      <a:miter lim="800000"/>
                      <a:headEnd/>
                      <a:tailEnd/>
                    </a:ln>
                  </pic:spPr>
                </pic:pic>
              </a:graphicData>
            </a:graphic>
          </wp:inline>
        </w:drawing>
      </w:r>
      <w:r w:rsidRPr="004E4ACF">
        <w:rPr>
          <w:rFonts w:ascii="Times New Roman" w:hAnsi="Times New Roman"/>
          <w:sz w:val="28"/>
          <w:szCs w:val="28"/>
        </w:rPr>
        <w:t xml:space="preserve"> бўлмаганлиги,  яъни  л</w:t>
      </w:r>
      <w:r w:rsidRPr="004E4ACF">
        <w:rPr>
          <w:rFonts w:ascii="Times New Roman" w:hAnsi="Times New Roman"/>
          <w:sz w:val="28"/>
          <w:szCs w:val="28"/>
          <w:vertAlign w:val="subscript"/>
        </w:rPr>
        <w:t>1</w:t>
      </w:r>
      <w:r w:rsidRPr="004E4ACF">
        <w:rPr>
          <w:rFonts w:ascii="Times New Roman" w:hAnsi="Times New Roman"/>
          <w:sz w:val="28"/>
          <w:szCs w:val="28"/>
        </w:rPr>
        <w:t xml:space="preserve"> н нинг  2 — 10  процентидан  ошмаганлнги  туфайли  электр  исрофлар  И</w:t>
      </w:r>
      <w:r w:rsidRPr="004E4ACF">
        <w:rPr>
          <w:rFonts w:ascii="Times New Roman" w:hAnsi="Times New Roman"/>
          <w:sz w:val="28"/>
          <w:szCs w:val="28"/>
          <w:vertAlign w:val="subscript"/>
        </w:rPr>
        <w:t>0</w:t>
      </w:r>
      <w:r w:rsidRPr="004E4ACF">
        <w:rPr>
          <w:rFonts w:ascii="Times New Roman" w:hAnsi="Times New Roman"/>
          <w:sz w:val="28"/>
          <w:szCs w:val="28"/>
          <w:vertAlign w:val="superscript"/>
        </w:rPr>
        <w:t>2</w:t>
      </w:r>
      <w:r w:rsidRPr="004E4ACF">
        <w:rPr>
          <w:rFonts w:ascii="Times New Roman" w:hAnsi="Times New Roman"/>
          <w:sz w:val="28"/>
          <w:szCs w:val="28"/>
        </w:rPr>
        <w:t>р</w:t>
      </w:r>
      <w:r w:rsidRPr="004E4ACF">
        <w:rPr>
          <w:rFonts w:ascii="Times New Roman" w:hAnsi="Times New Roman"/>
          <w:sz w:val="28"/>
          <w:szCs w:val="28"/>
          <w:vertAlign w:val="subscript"/>
        </w:rPr>
        <w:t>1</w:t>
      </w:r>
      <w:r w:rsidRPr="004E4ACF">
        <w:rPr>
          <w:rFonts w:ascii="Times New Roman" w:hAnsi="Times New Roman"/>
          <w:sz w:val="28"/>
          <w:szCs w:val="28"/>
        </w:rPr>
        <w:t xml:space="preserve">  ни  ҳисобга  олмаслик  ва  салт  ишлаш  қувватининг  ҳаммаси  магнит  ўтказгич  пўлатндаги  магнитавий  исрофлар  қувватидан  иборат,  дейиш  мумкин  Шунинг  учун  трансформатордаги  магнитавий  исрофларни  салт,  ишлаш исрофлари дейиш  қабул  қилинган  (11.5-§  га  қаранг ). 11.1-расм,  а ва  б да  трансформаторнинг  салт  ишлаш  режимидаги  алмашиниш  схемаси  ва  вектор  диаграммаси  кўрсатилган.</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Трансформаторларнинг  хоссаларини  текширишда  ёки трансформаторларнинг  ўзини  синаб  кўришда  салт  ишлаш  тажрибаси ўтказилади,  бу  тажриба  натижасида  грансформаторнинг баъзи  параметрлари  аниқланади. Тажриба  11,2-расмда  кўрсатилган  схемага  биноан  ўтказилади.  Схемага  киритилган  ўлчов  асбоблари  комплекти  кучланиш  У</w:t>
      </w:r>
      <w:r w:rsidRPr="004E4ACF">
        <w:rPr>
          <w:rFonts w:ascii="Times New Roman" w:hAnsi="Times New Roman"/>
          <w:sz w:val="28"/>
          <w:szCs w:val="28"/>
          <w:vertAlign w:val="subscript"/>
        </w:rPr>
        <w:t>1</w:t>
      </w:r>
      <w:r w:rsidRPr="004E4ACF">
        <w:rPr>
          <w:rFonts w:ascii="Times New Roman" w:hAnsi="Times New Roman"/>
          <w:sz w:val="28"/>
          <w:szCs w:val="28"/>
        </w:rPr>
        <w:t xml:space="preserve">  ва У</w:t>
      </w:r>
      <w:r w:rsidRPr="004E4ACF">
        <w:rPr>
          <w:rFonts w:ascii="Times New Roman" w:hAnsi="Times New Roman"/>
          <w:sz w:val="28"/>
          <w:szCs w:val="28"/>
          <w:vertAlign w:val="subscript"/>
        </w:rPr>
        <w:t>2о</w:t>
      </w:r>
      <w:r w:rsidRPr="004E4ACF">
        <w:rPr>
          <w:rFonts w:ascii="Times New Roman" w:hAnsi="Times New Roman"/>
          <w:sz w:val="28"/>
          <w:szCs w:val="28"/>
        </w:rPr>
        <w:t xml:space="preserve">  ток  И</w:t>
      </w:r>
      <w:r w:rsidRPr="004E4ACF">
        <w:rPr>
          <w:rFonts w:ascii="Times New Roman" w:hAnsi="Times New Roman"/>
          <w:sz w:val="28"/>
          <w:szCs w:val="28"/>
          <w:vertAlign w:val="subscript"/>
        </w:rPr>
        <w:t>0</w:t>
      </w:r>
      <w:r w:rsidRPr="004E4ACF">
        <w:rPr>
          <w:rFonts w:ascii="Times New Roman" w:hAnsi="Times New Roman"/>
          <w:sz w:val="28"/>
          <w:szCs w:val="28"/>
        </w:rPr>
        <w:t xml:space="preserve">  ҳамда  қувват  Р</w:t>
      </w:r>
      <w:r w:rsidRPr="004E4ACF">
        <w:rPr>
          <w:rFonts w:ascii="Times New Roman" w:hAnsi="Times New Roman"/>
          <w:sz w:val="28"/>
          <w:szCs w:val="28"/>
          <w:vertAlign w:val="subscript"/>
        </w:rPr>
        <w:t>0</w:t>
      </w:r>
      <w:r w:rsidRPr="004E4ACF">
        <w:rPr>
          <w:rFonts w:ascii="Times New Roman" w:hAnsi="Times New Roman"/>
          <w:sz w:val="28"/>
          <w:szCs w:val="28"/>
        </w:rPr>
        <w:t xml:space="preserve">  ни  ўлчашга  имкон  беради.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Кучланиш  бирламчи  </w:t>
      </w:r>
      <w:r w:rsidR="005B1CEF" w:rsidRPr="004E4ACF">
        <w:rPr>
          <w:rFonts w:ascii="Times New Roman" w:hAnsi="Times New Roman"/>
          <w:sz w:val="28"/>
          <w:szCs w:val="28"/>
        </w:rPr>
        <w:t>чўлғам</w:t>
      </w:r>
      <w:r w:rsidRPr="004E4ACF">
        <w:rPr>
          <w:rFonts w:ascii="Times New Roman" w:hAnsi="Times New Roman"/>
          <w:sz w:val="28"/>
          <w:szCs w:val="28"/>
        </w:rPr>
        <w:t>га  кучланиш  регуляюри  К Р орқали  берилади,  шу  регулятор  воситасида  трансформаторга кириш  олдидаги  кучланиш  қиймати  К,  =  1,1  Кц,  гача  оширилади.  Шу  пайтда  асбобларнинг  кўрсатишлари  ёзиб  олинади, сўнгра  салт  ишлаш  характеристикалара қурилади;  бу  характерист</w:t>
      </w:r>
      <w:r w:rsidR="00DC79DE" w:rsidRPr="004E4ACF">
        <w:rPr>
          <w:rFonts w:ascii="Times New Roman" w:hAnsi="Times New Roman"/>
          <w:sz w:val="28"/>
          <w:szCs w:val="28"/>
        </w:rPr>
        <w:t>и</w:t>
      </w:r>
      <w:r w:rsidRPr="004E4ACF">
        <w:rPr>
          <w:rFonts w:ascii="Times New Roman" w:hAnsi="Times New Roman"/>
          <w:sz w:val="28"/>
          <w:szCs w:val="28"/>
        </w:rPr>
        <w:t>калар  ток И</w:t>
      </w:r>
      <w:r w:rsidRPr="004E4ACF">
        <w:rPr>
          <w:rFonts w:ascii="Times New Roman" w:hAnsi="Times New Roman"/>
          <w:sz w:val="28"/>
          <w:szCs w:val="28"/>
          <w:vertAlign w:val="subscript"/>
        </w:rPr>
        <w:t>0</w:t>
      </w:r>
      <w:r w:rsidRPr="004E4ACF">
        <w:rPr>
          <w:rFonts w:ascii="Times New Roman" w:hAnsi="Times New Roman"/>
          <w:sz w:val="28"/>
          <w:szCs w:val="28"/>
        </w:rPr>
        <w:t>қувват  П</w:t>
      </w:r>
      <w:r w:rsidRPr="004E4ACF">
        <w:rPr>
          <w:rFonts w:ascii="Times New Roman" w:hAnsi="Times New Roman"/>
          <w:sz w:val="28"/>
          <w:szCs w:val="28"/>
          <w:vertAlign w:val="subscript"/>
        </w:rPr>
        <w:t>0</w:t>
      </w:r>
      <w:r w:rsidRPr="004E4ACF">
        <w:rPr>
          <w:rFonts w:ascii="Times New Roman" w:hAnsi="Times New Roman"/>
          <w:sz w:val="28"/>
          <w:szCs w:val="28"/>
        </w:rPr>
        <w:t xml:space="preserve">  ва  қувват  коэффициенти соз(</w:t>
      </w:r>
      <m:oMath>
        <m:r>
          <w:rPr>
            <w:rFonts w:ascii="Cambria Math" w:hAnsi="Cambria Math"/>
            <w:sz w:val="28"/>
            <w:szCs w:val="28"/>
          </w:rPr>
          <m:t>φ</m:t>
        </m:r>
      </m:oMath>
      <w:r w:rsidRPr="004E4ACF">
        <w:rPr>
          <w:rFonts w:ascii="Times New Roman" w:hAnsi="Times New Roman"/>
          <w:sz w:val="28"/>
          <w:szCs w:val="28"/>
        </w:rPr>
        <w:t>0)  нинг  бирламчи  кучланиш  У</w:t>
      </w:r>
      <w:r w:rsidRPr="004E4ACF">
        <w:rPr>
          <w:rFonts w:ascii="Times New Roman" w:hAnsi="Times New Roman"/>
          <w:sz w:val="28"/>
          <w:szCs w:val="28"/>
          <w:vertAlign w:val="subscript"/>
        </w:rPr>
        <w:t>1</w:t>
      </w:r>
      <w:r w:rsidRPr="004E4ACF">
        <w:rPr>
          <w:rFonts w:ascii="Times New Roman" w:hAnsi="Times New Roman"/>
          <w:sz w:val="28"/>
          <w:szCs w:val="28"/>
        </w:rPr>
        <w:t xml:space="preserve">  га  боғлиқлигинн  кўрсатади  </w:t>
      </w:r>
      <w:r w:rsidRPr="004E4ACF">
        <w:rPr>
          <w:rFonts w:ascii="Times New Roman" w:hAnsi="Times New Roman"/>
          <w:noProof/>
          <w:sz w:val="28"/>
          <w:szCs w:val="28"/>
          <w:lang w:eastAsia="ru-RU"/>
        </w:rPr>
        <w:drawing>
          <wp:inline distT="0" distB="0" distL="0" distR="0" wp14:anchorId="1A28BCB4" wp14:editId="27DC066E">
            <wp:extent cx="5940425" cy="2029344"/>
            <wp:effectExtent l="19050" t="0" r="3175" b="0"/>
            <wp:docPr id="4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a:srcRect/>
                    <a:stretch>
                      <a:fillRect/>
                    </a:stretch>
                  </pic:blipFill>
                  <pic:spPr bwMode="auto">
                    <a:xfrm>
                      <a:off x="0" y="0"/>
                      <a:ext cx="5940425" cy="2029344"/>
                    </a:xfrm>
                    <a:prstGeom prst="rect">
                      <a:avLst/>
                    </a:prstGeom>
                    <a:noFill/>
                    <a:ln w="9525">
                      <a:noFill/>
                      <a:miter lim="800000"/>
                      <a:headEnd/>
                      <a:tailEnd/>
                    </a:ln>
                  </pic:spPr>
                </pic:pic>
              </a:graphicData>
            </a:graphic>
          </wp:inline>
        </w:drawing>
      </w:r>
      <w:r w:rsidRPr="004E4ACF">
        <w:rPr>
          <w:rFonts w:ascii="Times New Roman" w:hAnsi="Times New Roman"/>
          <w:sz w:val="28"/>
          <w:szCs w:val="28"/>
        </w:rPr>
        <w:t>Трансформатор  уч  фазали  бўлганда  салт  ишлаш характеристикалари  учала  фаза  учун  ток  ва  кучланишнинг  ўргача  (фаза)  қийматлари  асос</w:t>
      </w:r>
      <w:r w:rsidR="00DC79DE" w:rsidRPr="004E4ACF">
        <w:rPr>
          <w:rFonts w:ascii="Times New Roman" w:hAnsi="Times New Roman"/>
          <w:sz w:val="28"/>
          <w:szCs w:val="28"/>
        </w:rPr>
        <w:t>и</w:t>
      </w:r>
      <w:r w:rsidRPr="004E4ACF">
        <w:rPr>
          <w:rFonts w:ascii="Times New Roman" w:hAnsi="Times New Roman"/>
          <w:sz w:val="28"/>
          <w:szCs w:val="28"/>
        </w:rPr>
        <w:t xml:space="preserve">да  қурилади: </w:t>
      </w:r>
      <w:r w:rsidRPr="004E4ACF">
        <w:rPr>
          <w:rFonts w:ascii="Times New Roman" w:hAnsi="Times New Roman"/>
          <w:noProof/>
          <w:sz w:val="28"/>
          <w:szCs w:val="28"/>
          <w:lang w:eastAsia="ru-RU"/>
        </w:rPr>
        <w:drawing>
          <wp:inline distT="0" distB="0" distL="0" distR="0" wp14:anchorId="3EEF76EA" wp14:editId="03B1B764">
            <wp:extent cx="5940425" cy="4416636"/>
            <wp:effectExtent l="19050" t="0" r="317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0"/>
                    <a:srcRect/>
                    <a:stretch>
                      <a:fillRect/>
                    </a:stretch>
                  </pic:blipFill>
                  <pic:spPr bwMode="auto">
                    <a:xfrm>
                      <a:off x="0" y="0"/>
                      <a:ext cx="5940425" cy="4416636"/>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Қунват  коэффнцненти  ушбу  формулалардан  аниқланади:  бир фазали  трансформатор  учун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3D53CA3" wp14:editId="368413BB">
            <wp:extent cx="4628013" cy="995302"/>
            <wp:effectExtent l="19050" t="0" r="1137"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1"/>
                    <a:srcRect/>
                    <a:stretch>
                      <a:fillRect/>
                    </a:stretch>
                  </pic:blipFill>
                  <pic:spPr bwMode="auto">
                    <a:xfrm>
                      <a:off x="0" y="0"/>
                      <a:ext cx="4633399" cy="996460"/>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бунда  У</w:t>
      </w:r>
      <w:r w:rsidRPr="004E4ACF">
        <w:rPr>
          <w:rFonts w:ascii="Times New Roman" w:hAnsi="Times New Roman"/>
          <w:sz w:val="28"/>
          <w:szCs w:val="28"/>
          <w:vertAlign w:val="subscript"/>
        </w:rPr>
        <w:t xml:space="preserve">1 </w:t>
      </w:r>
      <w:r w:rsidRPr="004E4ACF">
        <w:rPr>
          <w:rFonts w:ascii="Times New Roman" w:hAnsi="Times New Roman"/>
          <w:sz w:val="28"/>
          <w:szCs w:val="28"/>
        </w:rPr>
        <w:t xml:space="preserve"> ва И</w:t>
      </w:r>
      <w:r w:rsidRPr="004E4ACF">
        <w:rPr>
          <w:rFonts w:ascii="Times New Roman" w:hAnsi="Times New Roman"/>
          <w:sz w:val="28"/>
          <w:szCs w:val="28"/>
          <w:vertAlign w:val="subscript"/>
        </w:rPr>
        <w:t xml:space="preserve">0 </w:t>
      </w:r>
      <w:r w:rsidRPr="004E4ACF">
        <w:rPr>
          <w:rFonts w:ascii="Times New Roman" w:hAnsi="Times New Roman"/>
          <w:sz w:val="28"/>
          <w:szCs w:val="28"/>
        </w:rPr>
        <w:t>—кучланиш  ҳамда  токнинг  фаэа  қийма</w:t>
      </w:r>
      <w:r w:rsidR="00A41629" w:rsidRPr="004E4ACF">
        <w:rPr>
          <w:rFonts w:ascii="Times New Roman" w:hAnsi="Times New Roman"/>
          <w:sz w:val="28"/>
          <w:szCs w:val="28"/>
        </w:rPr>
        <w:t>т</w:t>
      </w:r>
      <w:r w:rsidRPr="004E4ACF">
        <w:rPr>
          <w:rFonts w:ascii="Times New Roman" w:hAnsi="Times New Roman"/>
          <w:sz w:val="28"/>
          <w:szCs w:val="28"/>
        </w:rPr>
        <w:t>лари; Р</w:t>
      </w:r>
      <w:r w:rsidRPr="004E4ACF">
        <w:rPr>
          <w:rFonts w:ascii="Times New Roman" w:hAnsi="Times New Roman"/>
          <w:sz w:val="28"/>
          <w:szCs w:val="28"/>
          <w:vertAlign w:val="subscript"/>
        </w:rPr>
        <w:t>0</w:t>
      </w:r>
      <w:r w:rsidRPr="004E4ACF">
        <w:rPr>
          <w:rFonts w:ascii="Times New Roman" w:hAnsi="Times New Roman"/>
          <w:sz w:val="28"/>
          <w:szCs w:val="28"/>
        </w:rPr>
        <w:t xml:space="preserve">  ва  П</w:t>
      </w:r>
      <w:r w:rsidRPr="004E4ACF">
        <w:rPr>
          <w:rFonts w:ascii="Times New Roman" w:hAnsi="Times New Roman"/>
          <w:sz w:val="28"/>
          <w:szCs w:val="28"/>
          <w:vertAlign w:val="subscript"/>
        </w:rPr>
        <w:t>0</w:t>
      </w:r>
      <w:r w:rsidRPr="004E4ACF">
        <w:rPr>
          <w:rFonts w:ascii="Times New Roman" w:hAnsi="Times New Roman"/>
          <w:sz w:val="28"/>
          <w:szCs w:val="28"/>
        </w:rPr>
        <w:t>” — бир  фаэали  ваттметрларнинг  кўрсатиши. Салт  ишлаш  тажрибасидан  олинган  маълумотлар  асосида қуйидаги  кат</w:t>
      </w:r>
      <w:r w:rsidR="00A41629" w:rsidRPr="004E4ACF">
        <w:rPr>
          <w:rFonts w:ascii="Times New Roman" w:hAnsi="Times New Roman"/>
          <w:sz w:val="28"/>
          <w:szCs w:val="28"/>
        </w:rPr>
        <w:t>т</w:t>
      </w:r>
      <w:r w:rsidRPr="004E4ACF">
        <w:rPr>
          <w:rFonts w:ascii="Times New Roman" w:hAnsi="Times New Roman"/>
          <w:sz w:val="28"/>
          <w:szCs w:val="28"/>
        </w:rPr>
        <w:t>ал</w:t>
      </w:r>
      <w:r w:rsidR="00A41629" w:rsidRPr="004E4ACF">
        <w:rPr>
          <w:rFonts w:ascii="Times New Roman" w:hAnsi="Times New Roman"/>
          <w:sz w:val="28"/>
          <w:szCs w:val="28"/>
        </w:rPr>
        <w:t>и</w:t>
      </w:r>
      <w:r w:rsidRPr="004E4ACF">
        <w:rPr>
          <w:rFonts w:ascii="Times New Roman" w:hAnsi="Times New Roman"/>
          <w:sz w:val="28"/>
          <w:szCs w:val="28"/>
        </w:rPr>
        <w:t>кларни  аниқлаш  мумкин:</w:t>
      </w:r>
    </w:p>
    <w:p w:rsidR="006D7EEC" w:rsidRPr="004E4ACF" w:rsidRDefault="006D7EEC" w:rsidP="00927FAB">
      <w:pPr>
        <w:pStyle w:val="a9"/>
        <w:numPr>
          <w:ilvl w:val="0"/>
          <w:numId w:val="4"/>
        </w:numPr>
        <w:spacing w:line="240" w:lineRule="auto"/>
        <w:ind w:left="0" w:firstLine="0"/>
        <w:jc w:val="both"/>
        <w:rPr>
          <w:rFonts w:ascii="Times New Roman" w:hAnsi="Times New Roman" w:cs="Times New Roman"/>
          <w:sz w:val="28"/>
          <w:szCs w:val="28"/>
        </w:rPr>
      </w:pPr>
      <w:r w:rsidRPr="004E4ACF">
        <w:rPr>
          <w:rFonts w:ascii="Times New Roman" w:hAnsi="Times New Roman" w:cs="Times New Roman"/>
          <w:sz w:val="28"/>
          <w:szCs w:val="28"/>
          <w:lang w:val="en-US"/>
        </w:rPr>
        <w:t>Трансформасия коеффисиентини</w:t>
      </w:r>
    </w:p>
    <w:p w:rsidR="006D7EEC" w:rsidRPr="004E4ACF" w:rsidRDefault="006D7EEC" w:rsidP="00927FAB">
      <w:pPr>
        <w:pStyle w:val="a9"/>
        <w:spacing w:line="240" w:lineRule="auto"/>
        <w:ind w:left="0"/>
        <w:jc w:val="both"/>
        <w:rPr>
          <w:rFonts w:ascii="Times New Roman" w:hAnsi="Times New Roman" w:cs="Times New Roman"/>
          <w:sz w:val="28"/>
          <w:szCs w:val="28"/>
          <w:vertAlign w:val="subscript"/>
        </w:rPr>
      </w:pPr>
      <w:r w:rsidRPr="004E4ACF">
        <w:rPr>
          <w:rFonts w:ascii="Times New Roman" w:hAnsi="Times New Roman" w:cs="Times New Roman"/>
          <w:sz w:val="28"/>
          <w:szCs w:val="28"/>
          <w:lang w:val="en-US"/>
        </w:rPr>
        <w:t xml:space="preserve">         К=У</w:t>
      </w:r>
      <w:r w:rsidRPr="004E4ACF">
        <w:rPr>
          <w:rFonts w:ascii="Times New Roman" w:hAnsi="Times New Roman" w:cs="Times New Roman"/>
          <w:sz w:val="28"/>
          <w:szCs w:val="28"/>
          <w:vertAlign w:val="subscript"/>
          <w:lang w:val="en-US"/>
        </w:rPr>
        <w:t>1</w:t>
      </w:r>
      <w:r w:rsidRPr="004E4ACF">
        <w:rPr>
          <w:rFonts w:ascii="Times New Roman" w:hAnsi="Times New Roman" w:cs="Times New Roman"/>
          <w:sz w:val="28"/>
          <w:szCs w:val="28"/>
          <w:lang w:val="en-US"/>
        </w:rPr>
        <w:t>/У</w:t>
      </w:r>
      <w:r w:rsidRPr="004E4ACF">
        <w:rPr>
          <w:rFonts w:ascii="Times New Roman" w:hAnsi="Times New Roman" w:cs="Times New Roman"/>
          <w:sz w:val="28"/>
          <w:szCs w:val="28"/>
          <w:vertAlign w:val="subscript"/>
          <w:lang w:val="en-US"/>
        </w:rPr>
        <w:t>20</w:t>
      </w:r>
      <w:r w:rsidRPr="004E4ACF">
        <w:rPr>
          <w:rFonts w:ascii="Times New Roman" w:hAnsi="Times New Roman" w:cs="Times New Roman"/>
          <w:sz w:val="28"/>
          <w:szCs w:val="28"/>
          <w:lang w:val="en-US"/>
        </w:rPr>
        <w:t>=W</w:t>
      </w:r>
      <w:r w:rsidRPr="004E4ACF">
        <w:rPr>
          <w:rFonts w:ascii="Times New Roman" w:hAnsi="Times New Roman" w:cs="Times New Roman"/>
          <w:sz w:val="28"/>
          <w:szCs w:val="28"/>
          <w:vertAlign w:val="subscript"/>
          <w:lang w:val="en-US"/>
        </w:rPr>
        <w:t>1</w:t>
      </w:r>
      <w:r w:rsidRPr="004E4ACF">
        <w:rPr>
          <w:rFonts w:ascii="Times New Roman" w:hAnsi="Times New Roman" w:cs="Times New Roman"/>
          <w:sz w:val="28"/>
          <w:szCs w:val="28"/>
          <w:lang w:val="en-US"/>
        </w:rPr>
        <w:t>/W</w:t>
      </w:r>
      <w:r w:rsidRPr="004E4ACF">
        <w:rPr>
          <w:rFonts w:ascii="Times New Roman" w:hAnsi="Times New Roman" w:cs="Times New Roman"/>
          <w:sz w:val="28"/>
          <w:szCs w:val="28"/>
          <w:vertAlign w:val="subscript"/>
          <w:lang w:val="en-US"/>
        </w:rPr>
        <w:t>2</w:t>
      </w:r>
    </w:p>
    <w:p w:rsidR="006D7EEC" w:rsidRPr="004E4ACF" w:rsidRDefault="006D7EEC" w:rsidP="00927FAB">
      <w:pPr>
        <w:pStyle w:val="a9"/>
        <w:numPr>
          <w:ilvl w:val="0"/>
          <w:numId w:val="4"/>
        </w:numPr>
        <w:spacing w:line="240" w:lineRule="auto"/>
        <w:ind w:left="0" w:firstLine="0"/>
        <w:jc w:val="both"/>
        <w:rPr>
          <w:rFonts w:ascii="Times New Roman" w:hAnsi="Times New Roman" w:cs="Times New Roman"/>
          <w:sz w:val="28"/>
          <w:szCs w:val="28"/>
        </w:rPr>
      </w:pPr>
      <w:r w:rsidRPr="004E4ACF">
        <w:rPr>
          <w:rFonts w:ascii="Times New Roman" w:hAnsi="Times New Roman" w:cs="Times New Roman"/>
          <w:sz w:val="28"/>
          <w:szCs w:val="28"/>
        </w:rPr>
        <w:t>У</w:t>
      </w:r>
      <w:r w:rsidRPr="004E4ACF">
        <w:rPr>
          <w:rFonts w:ascii="Times New Roman" w:hAnsi="Times New Roman" w:cs="Times New Roman"/>
          <w:sz w:val="28"/>
          <w:szCs w:val="28"/>
          <w:vertAlign w:val="subscript"/>
        </w:rPr>
        <w:t xml:space="preserve">1н </w:t>
      </w:r>
      <w:r w:rsidRPr="004E4ACF">
        <w:rPr>
          <w:rFonts w:ascii="Times New Roman" w:hAnsi="Times New Roman" w:cs="Times New Roman"/>
          <w:sz w:val="28"/>
          <w:szCs w:val="28"/>
        </w:rPr>
        <w:t>даги салт ишлаш токини одатда номинал бирламчи токка нисбатан просентларда ифодаланади.</w:t>
      </w:r>
    </w:p>
    <w:p w:rsidR="006D7EEC" w:rsidRPr="004E4ACF" w:rsidRDefault="006D7EEC" w:rsidP="00927FAB">
      <w:pPr>
        <w:spacing w:line="240" w:lineRule="auto"/>
        <w:jc w:val="both"/>
        <w:rPr>
          <w:rFonts w:ascii="Times New Roman" w:hAnsi="Times New Roman"/>
          <w:sz w:val="28"/>
          <w:szCs w:val="28"/>
          <w:lang w:val="en-US"/>
        </w:rPr>
      </w:pPr>
      <w:r w:rsidRPr="004E4ACF">
        <w:rPr>
          <w:rFonts w:ascii="Times New Roman" w:hAnsi="Times New Roman"/>
          <w:sz w:val="28"/>
          <w:szCs w:val="28"/>
          <w:lang w:val="en-US"/>
        </w:rPr>
        <w:t>Л</w:t>
      </w:r>
      <w:r w:rsidRPr="004E4ACF">
        <w:rPr>
          <w:rFonts w:ascii="Times New Roman" w:hAnsi="Times New Roman"/>
          <w:sz w:val="28"/>
          <w:szCs w:val="28"/>
          <w:vertAlign w:val="subscript"/>
          <w:lang w:val="en-US"/>
        </w:rPr>
        <w:t>0=</w:t>
      </w:r>
      <w:r w:rsidRPr="004E4ACF">
        <w:rPr>
          <w:rFonts w:ascii="Times New Roman" w:hAnsi="Times New Roman"/>
          <w:sz w:val="28"/>
          <w:szCs w:val="28"/>
          <w:lang w:val="en-US"/>
        </w:rPr>
        <w:t>л</w:t>
      </w:r>
      <w:r w:rsidRPr="004E4ACF">
        <w:rPr>
          <w:rFonts w:ascii="Times New Roman" w:hAnsi="Times New Roman"/>
          <w:sz w:val="28"/>
          <w:szCs w:val="28"/>
          <w:vertAlign w:val="subscript"/>
          <w:lang w:val="en-US"/>
        </w:rPr>
        <w:t>0</w:t>
      </w:r>
      <w:r w:rsidRPr="004E4ACF">
        <w:rPr>
          <w:rFonts w:ascii="Times New Roman" w:hAnsi="Times New Roman"/>
          <w:sz w:val="28"/>
          <w:szCs w:val="28"/>
          <w:lang w:val="en-US"/>
        </w:rPr>
        <w:t>/л</w:t>
      </w:r>
      <w:r w:rsidRPr="004E4ACF">
        <w:rPr>
          <w:rFonts w:ascii="Times New Roman" w:hAnsi="Times New Roman"/>
          <w:sz w:val="28"/>
          <w:szCs w:val="28"/>
          <w:vertAlign w:val="subscript"/>
          <w:lang w:val="en-US"/>
        </w:rPr>
        <w:t>1н</w:t>
      </w:r>
      <w:r w:rsidRPr="004E4ACF">
        <w:rPr>
          <w:rFonts w:ascii="Times New Roman" w:hAnsi="Times New Roman"/>
          <w:sz w:val="28"/>
          <w:szCs w:val="28"/>
          <w:lang w:val="en-US"/>
        </w:rPr>
        <w:t xml:space="preserve"> 100;</w:t>
      </w:r>
    </w:p>
    <w:p w:rsidR="006D7EEC" w:rsidRPr="004E4ACF" w:rsidRDefault="006D7EEC" w:rsidP="00927FAB">
      <w:pPr>
        <w:pStyle w:val="a9"/>
        <w:numPr>
          <w:ilvl w:val="0"/>
          <w:numId w:val="4"/>
        </w:numPr>
        <w:spacing w:line="240" w:lineRule="auto"/>
        <w:ind w:left="0" w:firstLine="0"/>
        <w:jc w:val="both"/>
        <w:rPr>
          <w:rFonts w:ascii="Times New Roman" w:hAnsi="Times New Roman" w:cs="Times New Roman"/>
          <w:sz w:val="28"/>
          <w:szCs w:val="28"/>
        </w:rPr>
      </w:pPr>
      <w:r w:rsidRPr="004E4ACF">
        <w:rPr>
          <w:rFonts w:ascii="Times New Roman" w:hAnsi="Times New Roman" w:cs="Times New Roman"/>
          <w:sz w:val="28"/>
          <w:szCs w:val="28"/>
        </w:rPr>
        <w:t>Салт ишлаш исрофлари П</w:t>
      </w:r>
      <w:r w:rsidRPr="004E4ACF">
        <w:rPr>
          <w:rFonts w:ascii="Times New Roman" w:hAnsi="Times New Roman" w:cs="Times New Roman"/>
          <w:sz w:val="28"/>
          <w:szCs w:val="28"/>
          <w:vertAlign w:val="subscript"/>
        </w:rPr>
        <w:t xml:space="preserve">0  </w:t>
      </w:r>
      <w:r w:rsidRPr="004E4ACF">
        <w:rPr>
          <w:rFonts w:ascii="Times New Roman" w:hAnsi="Times New Roman" w:cs="Times New Roman"/>
          <w:sz w:val="28"/>
          <w:szCs w:val="28"/>
        </w:rPr>
        <w:t>ни;</w:t>
      </w:r>
    </w:p>
    <w:p w:rsidR="006D7EEC" w:rsidRPr="004E4ACF" w:rsidRDefault="006D7EEC" w:rsidP="00927FAB">
      <w:pPr>
        <w:pStyle w:val="a9"/>
        <w:spacing w:line="240" w:lineRule="auto"/>
        <w:ind w:left="0"/>
        <w:jc w:val="both"/>
        <w:rPr>
          <w:rFonts w:ascii="Times New Roman" w:hAnsi="Times New Roman" w:cs="Times New Roman"/>
          <w:sz w:val="28"/>
          <w:szCs w:val="28"/>
        </w:rPr>
      </w:pPr>
      <w:r w:rsidRPr="004E4ACF">
        <w:rPr>
          <w:rFonts w:ascii="Times New Roman" w:hAnsi="Times New Roman" w:cs="Times New Roman"/>
          <w:sz w:val="28"/>
          <w:szCs w:val="28"/>
        </w:rPr>
        <w:t>Уч фазали трансформаторда салт ишлаш токлари фазалара бир хил бўлмайди ва носимметрик система ҳосил қилади, шунинг учун қувват П</w:t>
      </w:r>
      <w:r w:rsidRPr="004E4ACF">
        <w:rPr>
          <w:rFonts w:ascii="Times New Roman" w:hAnsi="Times New Roman" w:cs="Times New Roman"/>
          <w:sz w:val="28"/>
          <w:szCs w:val="28"/>
          <w:vertAlign w:val="subscript"/>
        </w:rPr>
        <w:t>0</w:t>
      </w:r>
      <w:r w:rsidRPr="004E4ACF">
        <w:rPr>
          <w:rFonts w:ascii="Times New Roman" w:hAnsi="Times New Roman" w:cs="Times New Roman"/>
          <w:sz w:val="28"/>
          <w:szCs w:val="28"/>
        </w:rPr>
        <w:t>ни схема бўйича иккита ваттметр билан улчаш лозим</w:t>
      </w:r>
    </w:p>
    <w:p w:rsidR="006D7EEC" w:rsidRPr="004E4ACF" w:rsidRDefault="006D7EEC" w:rsidP="00927FAB">
      <w:pPr>
        <w:pStyle w:val="a9"/>
        <w:numPr>
          <w:ilvl w:val="0"/>
          <w:numId w:val="4"/>
        </w:numPr>
        <w:spacing w:line="240" w:lineRule="auto"/>
        <w:ind w:left="0" w:firstLine="0"/>
        <w:jc w:val="both"/>
        <w:rPr>
          <w:rFonts w:ascii="Times New Roman" w:hAnsi="Times New Roman" w:cs="Times New Roman"/>
          <w:sz w:val="28"/>
          <w:szCs w:val="28"/>
          <w:lang w:val="en-US"/>
        </w:rPr>
      </w:pPr>
      <w:r w:rsidRPr="004E4ACF">
        <w:rPr>
          <w:rFonts w:ascii="Times New Roman" w:hAnsi="Times New Roman" w:cs="Times New Roman"/>
          <w:sz w:val="28"/>
          <w:szCs w:val="28"/>
          <w:lang w:val="en-US"/>
        </w:rPr>
        <w:t>Алмашиниш схемаси магнитланиш шохобчасининг параметрларини</w:t>
      </w:r>
    </w:p>
    <w:p w:rsidR="006D7EEC" w:rsidRPr="004E4ACF" w:rsidRDefault="006D7EEC" w:rsidP="00927FAB">
      <w:pPr>
        <w:pStyle w:val="a9"/>
        <w:spacing w:line="240" w:lineRule="auto"/>
        <w:ind w:left="0"/>
        <w:jc w:val="both"/>
        <w:rPr>
          <w:rFonts w:ascii="Times New Roman" w:hAnsi="Times New Roman" w:cs="Times New Roman"/>
          <w:sz w:val="28"/>
          <w:szCs w:val="28"/>
          <w:lang w:val="en-US"/>
        </w:rPr>
      </w:pPr>
      <w:r w:rsidRPr="004E4ACF">
        <w:rPr>
          <w:rFonts w:ascii="Times New Roman" w:hAnsi="Times New Roman" w:cs="Times New Roman"/>
          <w:noProof/>
          <w:sz w:val="28"/>
          <w:szCs w:val="28"/>
          <w:lang w:eastAsia="ru-RU"/>
        </w:rPr>
        <w:drawing>
          <wp:inline distT="0" distB="0" distL="0" distR="0" wp14:anchorId="03F5B099" wp14:editId="038491E3">
            <wp:extent cx="1823398" cy="1300970"/>
            <wp:effectExtent l="19050" t="0" r="5402" b="0"/>
            <wp:docPr id="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2"/>
                    <a:srcRect/>
                    <a:stretch>
                      <a:fillRect/>
                    </a:stretch>
                  </pic:blipFill>
                  <pic:spPr bwMode="auto">
                    <a:xfrm>
                      <a:off x="0" y="0"/>
                      <a:ext cx="1827418" cy="1303838"/>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Мисол.  Уч фазали трансформатор (100 ква 6300 220 в нинг </w:t>
      </w:r>
      <w:r w:rsidR="005B1CEF" w:rsidRPr="004E4ACF">
        <w:rPr>
          <w:rFonts w:ascii="Times New Roman" w:hAnsi="Times New Roman"/>
          <w:sz w:val="28"/>
          <w:szCs w:val="28"/>
        </w:rPr>
        <w:t>чўлғам</w:t>
      </w:r>
      <w:r w:rsidRPr="004E4ACF">
        <w:rPr>
          <w:rFonts w:ascii="Times New Roman" w:hAnsi="Times New Roman"/>
          <w:sz w:val="28"/>
          <w:szCs w:val="28"/>
        </w:rPr>
        <w:t>лари юлдуз усулида уланганда салт ишлаш характрестикалари келтирилган. Магнитлаш шохобчасининг параметрлари з х ва р ни ҳамда У</w:t>
      </w:r>
      <w:r w:rsidRPr="004E4ACF">
        <w:rPr>
          <w:rFonts w:ascii="Times New Roman" w:hAnsi="Times New Roman"/>
          <w:sz w:val="28"/>
          <w:szCs w:val="28"/>
          <w:vertAlign w:val="subscript"/>
        </w:rPr>
        <w:t>1</w:t>
      </w:r>
      <w:r w:rsidRPr="004E4ACF">
        <w:rPr>
          <w:rFonts w:ascii="Times New Roman" w:hAnsi="Times New Roman"/>
          <w:sz w:val="28"/>
          <w:szCs w:val="28"/>
        </w:rPr>
        <w:t>=У</w:t>
      </w:r>
      <w:r w:rsidRPr="004E4ACF">
        <w:rPr>
          <w:rFonts w:ascii="Times New Roman" w:hAnsi="Times New Roman"/>
          <w:sz w:val="28"/>
          <w:szCs w:val="28"/>
          <w:vertAlign w:val="subscript"/>
        </w:rPr>
        <w:t xml:space="preserve">1Ҳ </w:t>
      </w:r>
      <w:r w:rsidRPr="004E4ACF">
        <w:rPr>
          <w:rFonts w:ascii="Times New Roman" w:hAnsi="Times New Roman"/>
          <w:sz w:val="28"/>
          <w:szCs w:val="28"/>
        </w:rPr>
        <w:t>булгандаги ток</w:t>
      </w:r>
      <w:r w:rsidR="008A197B" w:rsidRPr="004E4ACF">
        <w:rPr>
          <w:rFonts w:ascii="Times New Roman" w:hAnsi="Times New Roman"/>
          <w:sz w:val="28"/>
          <w:szCs w:val="28"/>
        </w:rPr>
        <w:t>и</w:t>
      </w:r>
      <w:r w:rsidRPr="004E4ACF">
        <w:rPr>
          <w:rFonts w:ascii="Times New Roman" w:hAnsi="Times New Roman"/>
          <w:sz w:val="28"/>
          <w:szCs w:val="28"/>
        </w:rPr>
        <w:t>ни аниқланг.</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Ечилиши. Магнитлаш шохобчасининг тўла қаршилиги</w:t>
      </w:r>
    </w:p>
    <w:p w:rsidR="006D7EEC" w:rsidRPr="004E4ACF" w:rsidRDefault="006D7EEC" w:rsidP="00927FAB">
      <w:pPr>
        <w:spacing w:line="240" w:lineRule="auto"/>
        <w:jc w:val="both"/>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0FDD5CB4" wp14:editId="3A3A1173">
            <wp:extent cx="3140407" cy="637592"/>
            <wp:effectExtent l="19050" t="0" r="2843" b="0"/>
            <wp:docPr id="4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3"/>
                    <a:srcRect/>
                    <a:stretch>
                      <a:fillRect/>
                    </a:stretch>
                  </pic:blipFill>
                  <pic:spPr bwMode="auto">
                    <a:xfrm>
                      <a:off x="0" y="0"/>
                      <a:ext cx="3143356" cy="638191"/>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b/>
          <w:sz w:val="28"/>
          <w:szCs w:val="28"/>
        </w:rPr>
      </w:pPr>
      <w:r w:rsidRPr="004E4ACF">
        <w:rPr>
          <w:rFonts w:ascii="Times New Roman" w:hAnsi="Times New Roman"/>
          <w:sz w:val="28"/>
          <w:szCs w:val="28"/>
        </w:rPr>
        <w:t xml:space="preserve">Магнитланиш шохобчасининг актив қаршилиги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b/>
          <w:sz w:val="28"/>
          <w:szCs w:val="28"/>
        </w:rPr>
        <w:t>р</w:t>
      </w:r>
      <w:r w:rsidRPr="004E4ACF">
        <w:rPr>
          <w:rFonts w:ascii="Times New Roman" w:hAnsi="Times New Roman"/>
          <w:b/>
          <w:sz w:val="28"/>
          <w:szCs w:val="28"/>
          <w:vertAlign w:val="subscript"/>
        </w:rPr>
        <w:t xml:space="preserve">0 </w:t>
      </w:r>
      <w:r w:rsidRPr="004E4ACF">
        <w:rPr>
          <w:rFonts w:ascii="Times New Roman" w:hAnsi="Times New Roman"/>
          <w:b/>
          <w:sz w:val="28"/>
          <w:szCs w:val="28"/>
        </w:rPr>
        <w:t>=з</w:t>
      </w:r>
      <w:r w:rsidRPr="004E4ACF">
        <w:rPr>
          <w:rFonts w:ascii="Times New Roman" w:hAnsi="Times New Roman"/>
          <w:b/>
          <w:sz w:val="28"/>
          <w:szCs w:val="28"/>
          <w:vertAlign w:val="subscript"/>
        </w:rPr>
        <w:t>0</w:t>
      </w:r>
      <w:r w:rsidRPr="004E4ACF">
        <w:rPr>
          <w:rFonts w:ascii="Times New Roman" w:hAnsi="Times New Roman"/>
          <w:b/>
          <w:sz w:val="28"/>
          <w:szCs w:val="28"/>
          <w:lang w:val="en-US"/>
        </w:rPr>
        <w:t>c</w:t>
      </w:r>
      <w:r w:rsidRPr="004E4ACF">
        <w:rPr>
          <w:rFonts w:ascii="Times New Roman" w:hAnsi="Times New Roman"/>
          <w:b/>
          <w:sz w:val="28"/>
          <w:szCs w:val="28"/>
        </w:rPr>
        <w:t>оф</w:t>
      </w:r>
      <w:r w:rsidRPr="004E4ACF">
        <w:rPr>
          <w:rFonts w:ascii="Times New Roman" w:hAnsi="Times New Roman"/>
          <w:b/>
          <w:sz w:val="28"/>
          <w:szCs w:val="28"/>
          <w:vertAlign w:val="subscript"/>
        </w:rPr>
        <w:t>0</w:t>
      </w:r>
      <w:r w:rsidRPr="004E4ACF">
        <w:rPr>
          <w:rFonts w:ascii="Times New Roman" w:hAnsi="Times New Roman"/>
          <w:b/>
          <w:sz w:val="28"/>
          <w:szCs w:val="28"/>
        </w:rPr>
        <w:t>=6,2х0,08=0,49 ом</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Магнитланиш шохобчасининг индуктив қаршилиги </w:t>
      </w:r>
      <w:r w:rsidRPr="004E4ACF">
        <w:rPr>
          <w:rFonts w:ascii="Times New Roman" w:hAnsi="Times New Roman"/>
          <w:b/>
          <w:sz w:val="28"/>
          <w:szCs w:val="28"/>
        </w:rPr>
        <w:t>х</w:t>
      </w:r>
      <w:r w:rsidRPr="004E4ACF">
        <w:rPr>
          <w:rFonts w:ascii="Times New Roman" w:hAnsi="Times New Roman"/>
          <w:b/>
          <w:sz w:val="28"/>
          <w:szCs w:val="28"/>
          <w:vertAlign w:val="subscript"/>
        </w:rPr>
        <w:t>0</w:t>
      </w:r>
      <w:r w:rsidRPr="004E4ACF">
        <w:rPr>
          <w:rFonts w:ascii="Times New Roman" w:hAnsi="Times New Roman"/>
          <w:b/>
          <w:sz w:val="28"/>
          <w:szCs w:val="28"/>
        </w:rPr>
        <w:t>=</w:t>
      </w:r>
      <m:oMath>
        <m:rad>
          <m:radPr>
            <m:degHide m:val="1"/>
            <m:ctrlPr>
              <w:rPr>
                <w:rFonts w:ascii="Cambria Math" w:hAnsi="Cambria Math"/>
                <w:b/>
                <w:sz w:val="28"/>
                <w:szCs w:val="28"/>
                <w:lang w:val="en-US"/>
              </w:rPr>
            </m:ctrlPr>
          </m:radPr>
          <m:deg/>
          <m:e>
            <m:sSup>
              <m:sSupPr>
                <m:ctrlPr>
                  <w:rPr>
                    <w:rFonts w:ascii="Cambria Math" w:hAnsi="Cambria Math"/>
                    <w:b/>
                    <w:sz w:val="28"/>
                    <w:szCs w:val="28"/>
                    <w:lang w:val="en-US"/>
                  </w:rPr>
                </m:ctrlPr>
              </m:sSupPr>
              <m:e>
                <m:r>
                  <m:rPr>
                    <m:sty m:val="b"/>
                  </m:rPr>
                  <w:rPr>
                    <w:rFonts w:ascii="Cambria Math" w:hAnsi="Cambria Math"/>
                    <w:sz w:val="28"/>
                    <w:szCs w:val="28"/>
                    <w:lang w:val="en-US"/>
                  </w:rPr>
                  <m:t>z</m:t>
                </m:r>
              </m:e>
              <m:sup>
                <m:r>
                  <m:rPr>
                    <m:sty m:val="b"/>
                  </m:rPr>
                  <w:rPr>
                    <w:rFonts w:ascii="Cambria Math" w:hAnsi="Cambria Math"/>
                    <w:sz w:val="28"/>
                    <w:szCs w:val="28"/>
                    <w:lang w:val="en-US"/>
                  </w:rPr>
                  <m:t>2</m:t>
                </m:r>
              </m:sup>
            </m:sSup>
            <m:r>
              <m:rPr>
                <m:sty m:val="b"/>
              </m:rPr>
              <w:rPr>
                <w:rFonts w:ascii="Cambria Math" w:hAnsi="Cambria Math"/>
                <w:sz w:val="28"/>
                <w:szCs w:val="28"/>
              </w:rPr>
              <m:t>+</m:t>
            </m:r>
            <m:sSup>
              <m:sSupPr>
                <m:ctrlPr>
                  <w:rPr>
                    <w:rFonts w:ascii="Cambria Math" w:hAnsi="Cambria Math"/>
                    <w:b/>
                    <w:sz w:val="28"/>
                    <w:szCs w:val="28"/>
                    <w:lang w:val="en-US"/>
                  </w:rPr>
                </m:ctrlPr>
              </m:sSupPr>
              <m:e>
                <m:r>
                  <m:rPr>
                    <m:sty m:val="b"/>
                  </m:rPr>
                  <w:rPr>
                    <w:rFonts w:ascii="Cambria Math" w:hAnsi="Cambria Math"/>
                    <w:sz w:val="28"/>
                    <w:szCs w:val="28"/>
                    <w:lang w:val="en-US"/>
                  </w:rPr>
                  <m:t>r</m:t>
                </m:r>
              </m:e>
              <m:sup>
                <m:r>
                  <m:rPr>
                    <m:sty m:val="b"/>
                  </m:rPr>
                  <w:rPr>
                    <w:rFonts w:ascii="Cambria Math" w:hAnsi="Cambria Math"/>
                    <w:sz w:val="28"/>
                    <w:szCs w:val="28"/>
                    <w:lang w:val="en-US"/>
                  </w:rPr>
                  <m:t>2</m:t>
                </m:r>
              </m:sup>
            </m:sSup>
          </m:e>
        </m:rad>
      </m:oMath>
      <w:r w:rsidRPr="004E4ACF">
        <w:rPr>
          <w:rFonts w:ascii="Times New Roman" w:hAnsi="Times New Roman"/>
          <w:b/>
          <w:sz w:val="28"/>
          <w:szCs w:val="28"/>
        </w:rPr>
        <w:t>=</w:t>
      </w:r>
      <m:oMath>
        <m:rad>
          <m:radPr>
            <m:degHide m:val="1"/>
            <m:ctrlPr>
              <w:rPr>
                <w:rFonts w:ascii="Cambria Math" w:hAnsi="Cambria Math"/>
                <w:b/>
                <w:sz w:val="28"/>
                <w:szCs w:val="28"/>
                <w:lang w:val="en-US"/>
              </w:rPr>
            </m:ctrlPr>
          </m:radPr>
          <m:deg/>
          <m:e>
            <m:sSup>
              <m:sSupPr>
                <m:ctrlPr>
                  <w:rPr>
                    <w:rFonts w:ascii="Cambria Math" w:hAnsi="Cambria Math"/>
                    <w:b/>
                    <w:sz w:val="28"/>
                    <w:szCs w:val="28"/>
                    <w:lang w:val="en-US"/>
                  </w:rPr>
                </m:ctrlPr>
              </m:sSupPr>
              <m:e>
                <m:r>
                  <m:rPr>
                    <m:sty m:val="b"/>
                  </m:rPr>
                  <w:rPr>
                    <w:rFonts w:ascii="Cambria Math" w:hAnsi="Cambria Math"/>
                    <w:sz w:val="28"/>
                    <w:szCs w:val="28"/>
                    <w:lang w:val="en-US"/>
                  </w:rPr>
                  <m:t>6</m:t>
                </m:r>
                <m:r>
                  <m:rPr>
                    <m:sty m:val="b"/>
                  </m:rPr>
                  <w:rPr>
                    <w:rFonts w:ascii="Cambria Math" w:hAnsi="Cambria Math"/>
                    <w:sz w:val="28"/>
                    <w:szCs w:val="28"/>
                  </w:rPr>
                  <m:t>,</m:t>
                </m:r>
                <m:r>
                  <m:rPr>
                    <m:sty m:val="b"/>
                  </m:rPr>
                  <w:rPr>
                    <w:rFonts w:ascii="Cambria Math" w:hAnsi="Cambria Math"/>
                    <w:sz w:val="28"/>
                    <w:szCs w:val="28"/>
                    <w:lang w:val="en-US"/>
                  </w:rPr>
                  <m:t>2</m:t>
                </m:r>
              </m:e>
              <m:sup>
                <m:r>
                  <m:rPr>
                    <m:sty m:val="b"/>
                  </m:rPr>
                  <w:rPr>
                    <w:rFonts w:ascii="Cambria Math" w:hAnsi="Cambria Math"/>
                    <w:sz w:val="28"/>
                    <w:szCs w:val="28"/>
                    <w:lang w:val="en-US"/>
                  </w:rPr>
                  <m:t>2</m:t>
                </m:r>
              </m:sup>
            </m:sSup>
            <m:r>
              <m:rPr>
                <m:sty m:val="b"/>
              </m:rPr>
              <w:rPr>
                <w:rFonts w:ascii="Cambria Math" w:hAnsi="Cambria Math"/>
                <w:sz w:val="28"/>
                <w:szCs w:val="28"/>
              </w:rPr>
              <m:t>+</m:t>
            </m:r>
            <m:sSup>
              <m:sSupPr>
                <m:ctrlPr>
                  <w:rPr>
                    <w:rFonts w:ascii="Cambria Math" w:hAnsi="Cambria Math"/>
                    <w:b/>
                    <w:sz w:val="28"/>
                    <w:szCs w:val="28"/>
                    <w:lang w:val="en-US"/>
                  </w:rPr>
                </m:ctrlPr>
              </m:sSupPr>
              <m:e>
                <m:r>
                  <m:rPr>
                    <m:sty m:val="b"/>
                  </m:rPr>
                  <w:rPr>
                    <w:rFonts w:ascii="Cambria Math" w:hAnsi="Cambria Math"/>
                    <w:sz w:val="28"/>
                    <w:szCs w:val="28"/>
                    <w:lang w:val="en-US"/>
                  </w:rPr>
                  <m:t>0</m:t>
                </m:r>
                <m:r>
                  <m:rPr>
                    <m:sty m:val="b"/>
                  </m:rPr>
                  <w:rPr>
                    <w:rFonts w:ascii="Cambria Math" w:hAnsi="Cambria Math"/>
                    <w:sz w:val="28"/>
                    <w:szCs w:val="28"/>
                  </w:rPr>
                  <m:t>,</m:t>
                </m:r>
                <m:r>
                  <m:rPr>
                    <m:sty m:val="b"/>
                  </m:rPr>
                  <w:rPr>
                    <w:rFonts w:ascii="Cambria Math" w:hAnsi="Cambria Math"/>
                    <w:sz w:val="28"/>
                    <w:szCs w:val="28"/>
                    <w:lang w:val="en-US"/>
                  </w:rPr>
                  <m:t>49</m:t>
                </m:r>
              </m:e>
              <m:sup>
                <m:r>
                  <m:rPr>
                    <m:sty m:val="b"/>
                  </m:rPr>
                  <w:rPr>
                    <w:rFonts w:ascii="Cambria Math" w:hAnsi="Cambria Math"/>
                    <w:sz w:val="28"/>
                    <w:szCs w:val="28"/>
                    <w:lang w:val="en-US"/>
                  </w:rPr>
                  <m:t>2</m:t>
                </m:r>
              </m:sup>
            </m:sSup>
          </m:e>
        </m:rad>
      </m:oMath>
      <w:r w:rsidRPr="004E4ACF">
        <w:rPr>
          <w:rFonts w:ascii="Times New Roman" w:hAnsi="Times New Roman"/>
          <w:b/>
          <w:sz w:val="28"/>
          <w:szCs w:val="28"/>
        </w:rPr>
        <w:t>=6,18 ом</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Салт ишлаш токи (пронтсент ҳисобида)</w:t>
      </w:r>
    </w:p>
    <w:p w:rsidR="006D7EEC" w:rsidRPr="004E4ACF" w:rsidRDefault="006D7EEC" w:rsidP="00927FAB">
      <w:pPr>
        <w:spacing w:after="0" w:line="240" w:lineRule="auto"/>
        <w:jc w:val="both"/>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60BC3B1F" wp14:editId="30350601">
            <wp:extent cx="2744622" cy="1160641"/>
            <wp:effectExtent l="19050" t="0" r="0" b="0"/>
            <wp:docPr id="4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4"/>
                    <a:srcRect/>
                    <a:stretch>
                      <a:fillRect/>
                    </a:stretch>
                  </pic:blipFill>
                  <pic:spPr bwMode="auto">
                    <a:xfrm>
                      <a:off x="0" y="0"/>
                      <a:ext cx="2745331" cy="1160941"/>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Уч фазали трансформатор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Уч фазали кучланишлар системасини трансформатор группаси тарзида бирлаштирилган учта бир фазали трансформаторлар билан трансформатсиялаш мумкин. Лекин нисбатан қўполлиги , оғ</w:t>
      </w:r>
      <w:r w:rsidR="006E26E2" w:rsidRPr="004E4ACF">
        <w:rPr>
          <w:rFonts w:ascii="Times New Roman" w:hAnsi="Times New Roman"/>
          <w:sz w:val="28"/>
          <w:szCs w:val="28"/>
        </w:rPr>
        <w:t>и</w:t>
      </w:r>
      <w:r w:rsidRPr="004E4ACF">
        <w:rPr>
          <w:rFonts w:ascii="Times New Roman" w:hAnsi="Times New Roman"/>
          <w:sz w:val="28"/>
          <w:szCs w:val="28"/>
        </w:rPr>
        <w:t>рлиги ва анча қийматлиги трансформатор группасининг камчиликларидир. Шунинг учун у катта қувватли машналардагина, ускуна бирлигининг габаритларини ва о</w:t>
      </w:r>
      <w:r w:rsidR="004007F9" w:rsidRPr="004E4ACF">
        <w:rPr>
          <w:rFonts w:ascii="Times New Roman" w:hAnsi="Times New Roman"/>
          <w:sz w:val="28"/>
          <w:szCs w:val="28"/>
        </w:rPr>
        <w:t>ғ</w:t>
      </w:r>
      <w:r w:rsidR="008A197B" w:rsidRPr="004E4ACF">
        <w:rPr>
          <w:rFonts w:ascii="Times New Roman" w:hAnsi="Times New Roman"/>
          <w:sz w:val="28"/>
          <w:szCs w:val="28"/>
        </w:rPr>
        <w:t>и</w:t>
      </w:r>
      <w:r w:rsidRPr="004E4ACF">
        <w:rPr>
          <w:rFonts w:ascii="Times New Roman" w:hAnsi="Times New Roman"/>
          <w:sz w:val="28"/>
          <w:szCs w:val="28"/>
        </w:rPr>
        <w:t>рлигини камайтириш мақсадида ишлатлади. Қуввати тахминан 6000 кв гача б</w:t>
      </w:r>
      <w:r w:rsidR="008A197B" w:rsidRPr="004E4ACF">
        <w:rPr>
          <w:rFonts w:ascii="Times New Roman" w:hAnsi="Times New Roman"/>
          <w:sz w:val="28"/>
          <w:szCs w:val="28"/>
        </w:rPr>
        <w:t>ў</w:t>
      </w:r>
      <w:r w:rsidRPr="004E4ACF">
        <w:rPr>
          <w:rFonts w:ascii="Times New Roman" w:hAnsi="Times New Roman"/>
          <w:sz w:val="28"/>
          <w:szCs w:val="28"/>
        </w:rPr>
        <w:t>лган қур</w:t>
      </w:r>
      <w:r w:rsidR="008A197B" w:rsidRPr="004E4ACF">
        <w:rPr>
          <w:rFonts w:ascii="Times New Roman" w:hAnsi="Times New Roman"/>
          <w:sz w:val="28"/>
          <w:szCs w:val="28"/>
        </w:rPr>
        <w:t>и</w:t>
      </w:r>
      <w:r w:rsidRPr="004E4ACF">
        <w:rPr>
          <w:rFonts w:ascii="Times New Roman" w:hAnsi="Times New Roman"/>
          <w:sz w:val="28"/>
          <w:szCs w:val="28"/>
        </w:rPr>
        <w:t>лмаларда одатда, уч фазали трансформаторлар ишлатлади;</w:t>
      </w:r>
      <w:r w:rsidRPr="004E4ACF">
        <w:rPr>
          <w:rFonts w:ascii="Times New Roman" w:hAnsi="Times New Roman"/>
          <w:noProof/>
          <w:sz w:val="28"/>
          <w:szCs w:val="28"/>
          <w:lang w:eastAsia="ru-RU"/>
        </w:rPr>
        <w:drawing>
          <wp:anchor distT="0" distB="0" distL="114300" distR="114300" simplePos="0" relativeHeight="251834368" behindDoc="0" locked="0" layoutInCell="1" allowOverlap="1" wp14:anchorId="7D3423DC" wp14:editId="5450A469">
            <wp:simplePos x="0" y="0"/>
            <wp:positionH relativeFrom="column">
              <wp:posOffset>15240</wp:posOffset>
            </wp:positionH>
            <wp:positionV relativeFrom="paragraph">
              <wp:posOffset>-5155565</wp:posOffset>
            </wp:positionV>
            <wp:extent cx="2533650" cy="3248660"/>
            <wp:effectExtent l="0" t="0" r="0" b="8890"/>
            <wp:wrapSquare wrapText="bothSides"/>
            <wp:docPr id="4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5"/>
                    <a:srcRect/>
                    <a:stretch>
                      <a:fillRect/>
                    </a:stretch>
                  </pic:blipFill>
                  <pic:spPr bwMode="auto">
                    <a:xfrm>
                      <a:off x="0" y="0"/>
                      <a:ext cx="2533650" cy="3248660"/>
                    </a:xfrm>
                    <a:prstGeom prst="rect">
                      <a:avLst/>
                    </a:prstGeom>
                    <a:noFill/>
                    <a:ln w="9525">
                      <a:noFill/>
                      <a:miter lim="800000"/>
                      <a:headEnd/>
                      <a:tailEnd/>
                    </a:ln>
                  </pic:spPr>
                </pic:pic>
              </a:graphicData>
            </a:graphic>
          </wp:anchor>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Трансформаторлар группаси ва уч фазали трансформаторлар</w:t>
      </w:r>
      <w:r w:rsidRPr="004E4ACF">
        <w:rPr>
          <w:rFonts w:ascii="Times New Roman" w:hAnsi="Times New Roman"/>
          <w:sz w:val="28"/>
          <w:szCs w:val="28"/>
        </w:rPr>
        <w:br w:type="textWrapping" w:clear="all"/>
        <w:t xml:space="preserve">уларда </w:t>
      </w:r>
      <w:r w:rsidR="008A197B" w:rsidRPr="004E4ACF">
        <w:rPr>
          <w:rFonts w:ascii="Times New Roman" w:hAnsi="Times New Roman"/>
          <w:sz w:val="28"/>
          <w:szCs w:val="28"/>
        </w:rPr>
        <w:t>чўлғам</w:t>
      </w:r>
      <w:r w:rsidRPr="004E4ACF">
        <w:rPr>
          <w:rFonts w:ascii="Times New Roman" w:hAnsi="Times New Roman"/>
          <w:sz w:val="28"/>
          <w:szCs w:val="28"/>
        </w:rPr>
        <w:t xml:space="preserve">лар иккита ярмо воситаси умумуий магнит </w:t>
      </w:r>
      <w:r w:rsidR="004007F9" w:rsidRPr="004E4ACF">
        <w:rPr>
          <w:rFonts w:ascii="Times New Roman" w:hAnsi="Times New Roman"/>
          <w:sz w:val="28"/>
          <w:szCs w:val="28"/>
        </w:rPr>
        <w:t>ўтказгич</w:t>
      </w:r>
      <w:r w:rsidRPr="004E4ACF">
        <w:rPr>
          <w:rFonts w:ascii="Times New Roman" w:hAnsi="Times New Roman"/>
          <w:sz w:val="28"/>
          <w:szCs w:val="28"/>
        </w:rPr>
        <w:t>га бирлаштирилга</w:t>
      </w:r>
      <w:r w:rsidR="008A197B" w:rsidRPr="004E4ACF">
        <w:rPr>
          <w:rFonts w:ascii="Times New Roman" w:hAnsi="Times New Roman"/>
          <w:sz w:val="28"/>
          <w:szCs w:val="28"/>
        </w:rPr>
        <w:t>н</w:t>
      </w:r>
      <w:r w:rsidRPr="004E4ACF">
        <w:rPr>
          <w:rFonts w:ascii="Times New Roman" w:hAnsi="Times New Roman"/>
          <w:sz w:val="28"/>
          <w:szCs w:val="28"/>
        </w:rPr>
        <w:t xml:space="preserve"> учта  стержеҳда жойлашган болади. Лекин шу ёл билан олинган магнит </w:t>
      </w:r>
      <w:r w:rsidR="004007F9" w:rsidRPr="004E4ACF">
        <w:rPr>
          <w:rFonts w:ascii="Times New Roman" w:hAnsi="Times New Roman"/>
          <w:sz w:val="28"/>
          <w:szCs w:val="28"/>
        </w:rPr>
        <w:t>ўтказгич</w:t>
      </w:r>
      <w:r w:rsidRPr="004E4ACF">
        <w:rPr>
          <w:rFonts w:ascii="Times New Roman" w:hAnsi="Times New Roman"/>
          <w:sz w:val="28"/>
          <w:szCs w:val="28"/>
        </w:rPr>
        <w:t xml:space="preserve"> носимметрик болади. Орта фаза оқими Ф</w:t>
      </w:r>
      <w:r w:rsidRPr="004E4ACF">
        <w:rPr>
          <w:rFonts w:ascii="Times New Roman" w:hAnsi="Times New Roman"/>
          <w:sz w:val="28"/>
          <w:szCs w:val="28"/>
          <w:vertAlign w:val="subscript"/>
        </w:rPr>
        <w:t xml:space="preserve">в  </w:t>
      </w:r>
      <w:r w:rsidRPr="004E4ACF">
        <w:rPr>
          <w:rFonts w:ascii="Times New Roman" w:hAnsi="Times New Roman"/>
          <w:sz w:val="28"/>
          <w:szCs w:val="28"/>
        </w:rPr>
        <w:t>га болган магнитавий чекка фазалар оқимлар Ф</w:t>
      </w:r>
      <w:r w:rsidRPr="004E4ACF">
        <w:rPr>
          <w:rFonts w:ascii="Times New Roman" w:hAnsi="Times New Roman"/>
          <w:sz w:val="28"/>
          <w:szCs w:val="28"/>
          <w:vertAlign w:val="subscript"/>
        </w:rPr>
        <w:t xml:space="preserve">а </w:t>
      </w:r>
      <w:r w:rsidRPr="004E4ACF">
        <w:rPr>
          <w:rFonts w:ascii="Times New Roman" w:hAnsi="Times New Roman"/>
          <w:sz w:val="28"/>
          <w:szCs w:val="28"/>
        </w:rPr>
        <w:t>ҳамда Ф</w:t>
      </w:r>
      <w:r w:rsidRPr="004E4ACF">
        <w:rPr>
          <w:rFonts w:ascii="Times New Roman" w:hAnsi="Times New Roman"/>
          <w:sz w:val="28"/>
          <w:szCs w:val="28"/>
          <w:vertAlign w:val="subscript"/>
          <w:lang w:val="en-US"/>
        </w:rPr>
        <w:t>c</w:t>
      </w:r>
      <w:r w:rsidRPr="004E4ACF">
        <w:rPr>
          <w:rFonts w:ascii="Times New Roman" w:hAnsi="Times New Roman"/>
          <w:sz w:val="28"/>
          <w:szCs w:val="28"/>
        </w:rPr>
        <w:t xml:space="preserve">га болган қаршиликлардан кам болади. Уч фазали  трансформаторнинг бирламч </w:t>
      </w:r>
      <w:r w:rsidR="004007F9" w:rsidRPr="004E4ACF">
        <w:rPr>
          <w:rFonts w:ascii="Times New Roman" w:hAnsi="Times New Roman"/>
          <w:sz w:val="28"/>
          <w:szCs w:val="28"/>
        </w:rPr>
        <w:t>чўлғам</w:t>
      </w:r>
      <w:r w:rsidRPr="004E4ACF">
        <w:rPr>
          <w:rFonts w:ascii="Times New Roman" w:hAnsi="Times New Roman"/>
          <w:sz w:val="28"/>
          <w:szCs w:val="28"/>
        </w:rPr>
        <w:t xml:space="preserve">ларига симметрик системаси берилгани сабабли трансформаторнинг магнит </w:t>
      </w:r>
      <w:r w:rsidR="004007F9" w:rsidRPr="004E4ACF">
        <w:rPr>
          <w:rFonts w:ascii="Times New Roman" w:hAnsi="Times New Roman"/>
          <w:sz w:val="28"/>
          <w:szCs w:val="28"/>
        </w:rPr>
        <w:t>ўтказгич</w:t>
      </w:r>
      <w:r w:rsidRPr="004E4ACF">
        <w:rPr>
          <w:rFonts w:ascii="Times New Roman" w:hAnsi="Times New Roman"/>
          <w:sz w:val="28"/>
          <w:szCs w:val="28"/>
        </w:rPr>
        <w:t xml:space="preserve"> магнит оқимлар Ф</w:t>
      </w:r>
      <w:r w:rsidRPr="004E4ACF">
        <w:rPr>
          <w:rFonts w:ascii="Times New Roman" w:hAnsi="Times New Roman"/>
          <w:sz w:val="28"/>
          <w:szCs w:val="28"/>
          <w:vertAlign w:val="subscript"/>
        </w:rPr>
        <w:t xml:space="preserve">а, </w:t>
      </w:r>
      <w:r w:rsidRPr="004E4ACF">
        <w:rPr>
          <w:rFonts w:ascii="Times New Roman" w:hAnsi="Times New Roman"/>
          <w:sz w:val="28"/>
          <w:szCs w:val="28"/>
        </w:rPr>
        <w:t>Ф</w:t>
      </w:r>
      <w:r w:rsidRPr="004E4ACF">
        <w:rPr>
          <w:rFonts w:ascii="Times New Roman" w:hAnsi="Times New Roman"/>
          <w:sz w:val="28"/>
          <w:szCs w:val="28"/>
          <w:vertAlign w:val="subscript"/>
        </w:rPr>
        <w:t xml:space="preserve">б </w:t>
      </w:r>
      <w:r w:rsidRPr="004E4ACF">
        <w:rPr>
          <w:rFonts w:ascii="Times New Roman" w:hAnsi="Times New Roman"/>
          <w:sz w:val="28"/>
          <w:szCs w:val="28"/>
        </w:rPr>
        <w:t>ва Ф</w:t>
      </w:r>
      <w:r w:rsidRPr="004E4ACF">
        <w:rPr>
          <w:rFonts w:ascii="Times New Roman" w:hAnsi="Times New Roman"/>
          <w:sz w:val="28"/>
          <w:szCs w:val="28"/>
          <w:vertAlign w:val="subscript"/>
          <w:lang w:val="en-US"/>
        </w:rPr>
        <w:t>c</w:t>
      </w:r>
      <w:r w:rsidRPr="004E4ACF">
        <w:rPr>
          <w:rFonts w:ascii="Times New Roman" w:hAnsi="Times New Roman"/>
          <w:sz w:val="28"/>
          <w:szCs w:val="28"/>
        </w:rPr>
        <w:t xml:space="preserve">пайдо болиб улар ҳам симметрик система ҳосил қилади. Лекин магнит </w:t>
      </w:r>
      <w:r w:rsidR="004007F9" w:rsidRPr="004E4ACF">
        <w:rPr>
          <w:rFonts w:ascii="Times New Roman" w:hAnsi="Times New Roman"/>
          <w:sz w:val="28"/>
          <w:szCs w:val="28"/>
        </w:rPr>
        <w:t>ўтказгич</w:t>
      </w:r>
      <w:r w:rsidRPr="004E4ACF">
        <w:rPr>
          <w:rFonts w:ascii="Times New Roman" w:hAnsi="Times New Roman"/>
          <w:sz w:val="28"/>
          <w:szCs w:val="28"/>
        </w:rPr>
        <w:t xml:space="preserve">нинг магнитавий носиметриклиги туфайли айрим фаза </w:t>
      </w:r>
      <w:r w:rsidR="005B1CEF" w:rsidRPr="004E4ACF">
        <w:rPr>
          <w:rFonts w:ascii="Times New Roman" w:hAnsi="Times New Roman"/>
          <w:sz w:val="28"/>
          <w:szCs w:val="28"/>
        </w:rPr>
        <w:t>чўлғам</w:t>
      </w:r>
      <w:r w:rsidRPr="004E4ACF">
        <w:rPr>
          <w:rFonts w:ascii="Times New Roman" w:hAnsi="Times New Roman"/>
          <w:sz w:val="28"/>
          <w:szCs w:val="28"/>
        </w:rPr>
        <w:t>ларнинг магнитланувчи токлари ( И</w:t>
      </w:r>
      <w:r w:rsidRPr="004E4ACF">
        <w:rPr>
          <w:rFonts w:ascii="Times New Roman" w:hAnsi="Times New Roman"/>
          <w:sz w:val="28"/>
          <w:szCs w:val="28"/>
          <w:vertAlign w:val="subscript"/>
        </w:rPr>
        <w:t>ОА</w:t>
      </w:r>
      <w:r w:rsidRPr="004E4ACF">
        <w:rPr>
          <w:rFonts w:ascii="Times New Roman" w:hAnsi="Times New Roman"/>
          <w:sz w:val="28"/>
          <w:szCs w:val="28"/>
        </w:rPr>
        <w:t xml:space="preserve"> ва И</w:t>
      </w:r>
      <w:r w:rsidRPr="004E4ACF">
        <w:rPr>
          <w:rFonts w:ascii="Times New Roman" w:hAnsi="Times New Roman"/>
          <w:sz w:val="28"/>
          <w:szCs w:val="28"/>
          <w:vertAlign w:val="subscript"/>
        </w:rPr>
        <w:t>о</w:t>
      </w:r>
      <w:r w:rsidRPr="004E4ACF">
        <w:rPr>
          <w:rFonts w:ascii="Times New Roman" w:hAnsi="Times New Roman"/>
          <w:sz w:val="28"/>
          <w:szCs w:val="28"/>
          <w:vertAlign w:val="subscript"/>
          <w:lang w:val="en-US"/>
        </w:rPr>
        <w:t>c</w:t>
      </w:r>
      <w:r w:rsidRPr="004E4ACF">
        <w:rPr>
          <w:rFonts w:ascii="Times New Roman" w:hAnsi="Times New Roman"/>
          <w:sz w:val="28"/>
          <w:szCs w:val="28"/>
        </w:rPr>
        <w:t>) ўрта фаза токи (И</w:t>
      </w:r>
      <w:r w:rsidRPr="004E4ACF">
        <w:rPr>
          <w:rFonts w:ascii="Times New Roman" w:hAnsi="Times New Roman"/>
          <w:sz w:val="28"/>
          <w:szCs w:val="28"/>
          <w:vertAlign w:val="subscript"/>
        </w:rPr>
        <w:t>ОА</w:t>
      </w:r>
      <w:r w:rsidRPr="004E4ACF">
        <w:rPr>
          <w:rFonts w:ascii="Times New Roman" w:hAnsi="Times New Roman"/>
          <w:sz w:val="28"/>
          <w:szCs w:val="28"/>
        </w:rPr>
        <w:t>) дан катта бўлади. Бундан ташқари, чекка фазаларнинг токлари И</w:t>
      </w:r>
      <w:r w:rsidRPr="004E4ACF">
        <w:rPr>
          <w:rFonts w:ascii="Times New Roman" w:hAnsi="Times New Roman"/>
          <w:sz w:val="28"/>
          <w:szCs w:val="28"/>
          <w:vertAlign w:val="subscript"/>
        </w:rPr>
        <w:t>ОА</w:t>
      </w:r>
      <w:r w:rsidRPr="004E4ACF">
        <w:rPr>
          <w:rFonts w:ascii="Times New Roman" w:hAnsi="Times New Roman"/>
          <w:sz w:val="28"/>
          <w:szCs w:val="28"/>
        </w:rPr>
        <w:t xml:space="preserve"> ва И</w:t>
      </w:r>
      <w:r w:rsidRPr="004E4ACF">
        <w:rPr>
          <w:rFonts w:ascii="Times New Roman" w:hAnsi="Times New Roman"/>
          <w:sz w:val="28"/>
          <w:szCs w:val="28"/>
          <w:vertAlign w:val="subscript"/>
        </w:rPr>
        <w:t>о</w:t>
      </w:r>
      <w:r w:rsidRPr="004E4ACF">
        <w:rPr>
          <w:rFonts w:ascii="Times New Roman" w:hAnsi="Times New Roman"/>
          <w:sz w:val="28"/>
          <w:szCs w:val="28"/>
          <w:vertAlign w:val="subscript"/>
          <w:lang w:val="en-US"/>
        </w:rPr>
        <w:t>c</w:t>
      </w:r>
      <w:r w:rsidRPr="004E4ACF">
        <w:rPr>
          <w:rFonts w:ascii="Times New Roman" w:hAnsi="Times New Roman"/>
          <w:sz w:val="28"/>
          <w:szCs w:val="28"/>
        </w:rPr>
        <w:t>фаза бўйича тегишли оқимлар Фа ва Ф</w:t>
      </w:r>
      <w:r w:rsidRPr="004E4ACF">
        <w:rPr>
          <w:rFonts w:ascii="Times New Roman" w:hAnsi="Times New Roman"/>
          <w:sz w:val="28"/>
          <w:szCs w:val="28"/>
          <w:lang w:val="en-US"/>
        </w:rPr>
        <w:t>c</w:t>
      </w:r>
      <w:r w:rsidRPr="004E4ACF">
        <w:rPr>
          <w:rFonts w:ascii="Times New Roman" w:hAnsi="Times New Roman"/>
          <w:sz w:val="28"/>
          <w:szCs w:val="28"/>
        </w:rPr>
        <w:t xml:space="preserve"> га нисбатан а бурчакка силжиган бўлади. Шундай қилиб трансформаторга уч фазали кучланишнинг симметрик системаси берилган салт ишлаш токлари носимметрик система ҳосил қилди</w:t>
      </w:r>
      <w:r w:rsidR="008A197B" w:rsidRPr="004E4ACF">
        <w:rPr>
          <w:rFonts w:ascii="Times New Roman" w:hAnsi="Times New Roman"/>
          <w:sz w:val="28"/>
          <w:szCs w:val="28"/>
        </w:rPr>
        <w:t>.</w:t>
      </w:r>
    </w:p>
    <w:p w:rsidR="006D7EEC" w:rsidRPr="004E4ACF" w:rsidRDefault="006D7EEC" w:rsidP="00927FAB">
      <w:pPr>
        <w:spacing w:after="0" w:line="240" w:lineRule="auto"/>
        <w:rPr>
          <w:rFonts w:ascii="Times New Roman" w:hAnsi="Times New Roman"/>
          <w:sz w:val="28"/>
          <w:szCs w:val="28"/>
        </w:rPr>
      </w:pPr>
      <w:r w:rsidRPr="004E4ACF">
        <w:rPr>
          <w:rFonts w:ascii="Times New Roman" w:hAnsi="Times New Roman"/>
          <w:sz w:val="28"/>
          <w:szCs w:val="28"/>
        </w:rPr>
        <w:t xml:space="preserve">Уч стерженли магнит утказгичнинг магнитавий носимметриклигини камайтириш, яъни чекка фазалар оқимларига бўлган магнитавий қаршиликни камайтириш учун оқимларига бўлган магнитавий қаршиликни камайтириш учун ярмоларнинг кесими </w:t>
      </w:r>
      <w:r w:rsidR="005B1CEF" w:rsidRPr="004E4ACF">
        <w:rPr>
          <w:rFonts w:ascii="Times New Roman" w:hAnsi="Times New Roman"/>
          <w:sz w:val="28"/>
          <w:szCs w:val="28"/>
        </w:rPr>
        <w:t xml:space="preserve">магнитавий </w:t>
      </w:r>
      <w:r w:rsidRPr="004E4ACF">
        <w:rPr>
          <w:rFonts w:ascii="Times New Roman" w:hAnsi="Times New Roman"/>
          <w:sz w:val="28"/>
          <w:szCs w:val="28"/>
        </w:rPr>
        <w:t>қаршилигини камайтиради.</w:t>
      </w:r>
      <w:r w:rsidRPr="004E4ACF">
        <w:rPr>
          <w:rFonts w:ascii="Times New Roman" w:hAnsi="Times New Roman"/>
          <w:noProof/>
          <w:sz w:val="28"/>
          <w:szCs w:val="28"/>
          <w:lang w:eastAsia="ru-RU"/>
        </w:rPr>
        <w:drawing>
          <wp:inline distT="0" distB="0" distL="0" distR="0" wp14:anchorId="34C022CB" wp14:editId="4A0386A2">
            <wp:extent cx="4982854" cy="1770692"/>
            <wp:effectExtent l="19050" t="0" r="8246" b="0"/>
            <wp:docPr id="4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6"/>
                    <a:srcRect/>
                    <a:stretch>
                      <a:fillRect/>
                    </a:stretch>
                  </pic:blipFill>
                  <pic:spPr bwMode="auto">
                    <a:xfrm>
                      <a:off x="0" y="0"/>
                      <a:ext cx="4995398" cy="1775150"/>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Уч стерженли трансформатор сал</w:t>
      </w:r>
      <w:r w:rsidR="008A197B" w:rsidRPr="004E4ACF">
        <w:rPr>
          <w:rFonts w:ascii="Times New Roman" w:hAnsi="Times New Roman"/>
          <w:sz w:val="28"/>
          <w:szCs w:val="28"/>
        </w:rPr>
        <w:t>т ишлаш токларининг носимметрик</w:t>
      </w:r>
      <w:r w:rsidRPr="004E4ACF">
        <w:rPr>
          <w:rFonts w:ascii="Times New Roman" w:hAnsi="Times New Roman"/>
          <w:sz w:val="28"/>
          <w:szCs w:val="28"/>
        </w:rPr>
        <w:t>лиги амалда транформаторнинг ишига та</w:t>
      </w:r>
      <w:r w:rsidR="008A197B" w:rsidRPr="004E4ACF">
        <w:rPr>
          <w:rFonts w:ascii="Times New Roman" w:hAnsi="Times New Roman"/>
          <w:sz w:val="28"/>
          <w:szCs w:val="28"/>
        </w:rPr>
        <w:t>ь</w:t>
      </w:r>
      <w:r w:rsidRPr="004E4ACF">
        <w:rPr>
          <w:rFonts w:ascii="Times New Roman" w:hAnsi="Times New Roman"/>
          <w:sz w:val="28"/>
          <w:szCs w:val="28"/>
        </w:rPr>
        <w:t>сир этмайди, чунки ҳатто кичикроқ нагрускаҳам Иа Иб ва И</w:t>
      </w:r>
      <w:r w:rsidRPr="004E4ACF">
        <w:rPr>
          <w:rFonts w:ascii="Times New Roman" w:hAnsi="Times New Roman"/>
          <w:sz w:val="28"/>
          <w:szCs w:val="28"/>
          <w:lang w:val="en-US"/>
        </w:rPr>
        <w:t>c</w:t>
      </w:r>
      <w:r w:rsidRPr="004E4ACF">
        <w:rPr>
          <w:rFonts w:ascii="Times New Roman" w:hAnsi="Times New Roman"/>
          <w:sz w:val="28"/>
          <w:szCs w:val="28"/>
        </w:rPr>
        <w:t xml:space="preserve"> токларнинг қийматлари орасида амалда де</w:t>
      </w:r>
      <w:r w:rsidR="00DC79DE" w:rsidRPr="004E4ACF">
        <w:rPr>
          <w:rFonts w:ascii="Times New Roman" w:hAnsi="Times New Roman"/>
          <w:sz w:val="28"/>
          <w:szCs w:val="28"/>
        </w:rPr>
        <w:t>я</w:t>
      </w:r>
      <w:r w:rsidRPr="004E4ACF">
        <w:rPr>
          <w:rFonts w:ascii="Times New Roman" w:hAnsi="Times New Roman"/>
          <w:sz w:val="28"/>
          <w:szCs w:val="28"/>
        </w:rPr>
        <w:t xml:space="preserve">рли фарқ бўлмайди.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ЕЮК лар магнитлану</w:t>
      </w:r>
      <w:r w:rsidR="008A197B" w:rsidRPr="004E4ACF">
        <w:rPr>
          <w:rFonts w:ascii="Times New Roman" w:hAnsi="Times New Roman"/>
          <w:sz w:val="28"/>
          <w:szCs w:val="28"/>
        </w:rPr>
        <w:t>в</w:t>
      </w:r>
      <w:r w:rsidRPr="004E4ACF">
        <w:rPr>
          <w:rFonts w:ascii="Times New Roman" w:hAnsi="Times New Roman"/>
          <w:sz w:val="28"/>
          <w:szCs w:val="28"/>
        </w:rPr>
        <w:t>чи кучлар ва токларнинг юқорида кўриб ўтилган тенгламалари шунингдек алмаштириш схемаси ҳамда ве</w:t>
      </w:r>
      <w:r w:rsidR="008A197B" w:rsidRPr="004E4ACF">
        <w:rPr>
          <w:rFonts w:ascii="Times New Roman" w:hAnsi="Times New Roman"/>
          <w:sz w:val="28"/>
          <w:szCs w:val="28"/>
        </w:rPr>
        <w:t>к</w:t>
      </w:r>
      <w:r w:rsidRPr="004E4ACF">
        <w:rPr>
          <w:rFonts w:ascii="Times New Roman" w:hAnsi="Times New Roman"/>
          <w:sz w:val="28"/>
          <w:szCs w:val="28"/>
        </w:rPr>
        <w:t>тор диаграммалардан уч фазали трансформатор ҳар қайси фазасининг ишини текширишда фойдаланиш мумкин.</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Уч фазали трансформатор фазаларининг </w:t>
      </w:r>
      <w:r w:rsidR="005B1CEF" w:rsidRPr="004E4ACF">
        <w:rPr>
          <w:rFonts w:ascii="Times New Roman" w:hAnsi="Times New Roman"/>
          <w:sz w:val="28"/>
          <w:szCs w:val="28"/>
        </w:rPr>
        <w:t>чўлғам</w:t>
      </w:r>
      <w:r w:rsidRPr="004E4ACF">
        <w:rPr>
          <w:rFonts w:ascii="Times New Roman" w:hAnsi="Times New Roman"/>
          <w:sz w:val="28"/>
          <w:szCs w:val="28"/>
        </w:rPr>
        <w:t>лари ёки юлдуз, ёки учбурчак усулида улаш мумкин.</w:t>
      </w:r>
    </w:p>
    <w:p w:rsidR="006D7EEC" w:rsidRPr="004E4ACF" w:rsidRDefault="008A197B"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Транформаторлар магнитланган</w:t>
      </w:r>
      <w:r w:rsidR="006D7EEC" w:rsidRPr="004E4ACF">
        <w:rPr>
          <w:rFonts w:ascii="Times New Roman" w:hAnsi="Times New Roman"/>
          <w:sz w:val="28"/>
          <w:szCs w:val="28"/>
        </w:rPr>
        <w:t>да вужудга келадиган ҳодисалар</w:t>
      </w:r>
    </w:p>
    <w:p w:rsidR="006D7EEC" w:rsidRPr="004E4ACF" w:rsidRDefault="006D7EEC" w:rsidP="00927FAB">
      <w:pPr>
        <w:spacing w:after="0" w:line="240" w:lineRule="auto"/>
        <w:jc w:val="both"/>
        <w:rPr>
          <w:rFonts w:ascii="Times New Roman" w:hAnsi="Times New Roman"/>
          <w:noProof/>
          <w:sz w:val="28"/>
          <w:szCs w:val="28"/>
          <w:lang w:val="en-US"/>
        </w:rPr>
      </w:pPr>
      <w:r w:rsidRPr="004E4ACF">
        <w:rPr>
          <w:rFonts w:ascii="Times New Roman" w:hAnsi="Times New Roman"/>
          <w:sz w:val="28"/>
          <w:szCs w:val="28"/>
        </w:rPr>
        <w:t xml:space="preserve">Трансформаторнинг бирламчи </w:t>
      </w:r>
      <w:r w:rsidR="005B1CEF" w:rsidRPr="004E4ACF">
        <w:rPr>
          <w:rFonts w:ascii="Times New Roman" w:hAnsi="Times New Roman"/>
          <w:sz w:val="28"/>
          <w:szCs w:val="28"/>
        </w:rPr>
        <w:t>чўлғам</w:t>
      </w:r>
      <w:r w:rsidRPr="004E4ACF">
        <w:rPr>
          <w:rFonts w:ascii="Times New Roman" w:hAnsi="Times New Roman"/>
          <w:sz w:val="28"/>
          <w:szCs w:val="28"/>
        </w:rPr>
        <w:t xml:space="preserve">ига синусоидал кучланиш берилган деб фараз қилайлик. </w:t>
      </w:r>
      <w:r w:rsidRPr="004E4ACF">
        <w:rPr>
          <w:rFonts w:ascii="Times New Roman" w:hAnsi="Times New Roman"/>
          <w:sz w:val="28"/>
          <w:szCs w:val="28"/>
          <w:lang w:val="en-US"/>
        </w:rPr>
        <w:t xml:space="preserve">Бунда магнит </w:t>
      </w:r>
      <w:r w:rsidR="008A197B" w:rsidRPr="004E4ACF">
        <w:rPr>
          <w:rFonts w:ascii="Times New Roman" w:hAnsi="Times New Roman"/>
          <w:sz w:val="28"/>
          <w:szCs w:val="28"/>
          <w:lang w:val="en-US"/>
        </w:rPr>
        <w:t>ў</w:t>
      </w:r>
      <w:r w:rsidRPr="004E4ACF">
        <w:rPr>
          <w:rFonts w:ascii="Times New Roman" w:hAnsi="Times New Roman"/>
          <w:sz w:val="28"/>
          <w:szCs w:val="28"/>
          <w:lang w:val="en-US"/>
        </w:rPr>
        <w:t>тказгичда оқим ҳам синусоидал б</w:t>
      </w:r>
      <w:r w:rsidR="002C0CDC" w:rsidRPr="004E4ACF">
        <w:rPr>
          <w:rFonts w:ascii="Times New Roman" w:hAnsi="Times New Roman"/>
          <w:sz w:val="28"/>
          <w:szCs w:val="28"/>
          <w:lang w:val="en-US"/>
        </w:rPr>
        <w:t>ў</w:t>
      </w:r>
      <w:r w:rsidRPr="004E4ACF">
        <w:rPr>
          <w:rFonts w:ascii="Times New Roman" w:hAnsi="Times New Roman"/>
          <w:sz w:val="28"/>
          <w:szCs w:val="28"/>
          <w:lang w:val="en-US"/>
        </w:rPr>
        <w:t>лади.</w:t>
      </w:r>
    </w:p>
    <w:p w:rsidR="006D7EEC" w:rsidRPr="004E4ACF" w:rsidRDefault="006D7EEC" w:rsidP="00927FAB">
      <w:pPr>
        <w:spacing w:after="0" w:line="240" w:lineRule="auto"/>
        <w:jc w:val="both"/>
        <w:rPr>
          <w:rFonts w:ascii="Times New Roman" w:hAnsi="Times New Roman"/>
          <w:sz w:val="28"/>
          <w:szCs w:val="28"/>
          <w:lang w:val="en-US"/>
        </w:rPr>
      </w:pPr>
      <w:r w:rsidRPr="004E4ACF">
        <w:rPr>
          <w:rFonts w:ascii="Times New Roman" w:hAnsi="Times New Roman"/>
          <w:noProof/>
          <w:sz w:val="28"/>
          <w:szCs w:val="28"/>
          <w:lang w:eastAsia="ru-RU"/>
        </w:rPr>
        <w:drawing>
          <wp:inline distT="0" distB="0" distL="0" distR="0" wp14:anchorId="0450DA3C" wp14:editId="2CD0DA0F">
            <wp:extent cx="1789278" cy="472077"/>
            <wp:effectExtent l="19050" t="0" r="1422" b="0"/>
            <wp:docPr id="4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7"/>
                    <a:srcRect/>
                    <a:stretch>
                      <a:fillRect/>
                    </a:stretch>
                  </pic:blipFill>
                  <pic:spPr bwMode="auto">
                    <a:xfrm>
                      <a:off x="0" y="0"/>
                      <a:ext cx="1799157" cy="474683"/>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Лекин магнитавий туйиниш туфайли магнитавий оқим магнитланувчи </w:t>
      </w:r>
      <w:r w:rsidR="002C0CDC" w:rsidRPr="004E4ACF">
        <w:rPr>
          <w:rFonts w:ascii="Times New Roman" w:hAnsi="Times New Roman"/>
          <w:sz w:val="28"/>
          <w:szCs w:val="28"/>
        </w:rPr>
        <w:t xml:space="preserve">тока </w:t>
      </w:r>
      <w:r w:rsidRPr="004E4ACF">
        <w:rPr>
          <w:rFonts w:ascii="Times New Roman" w:hAnsi="Times New Roman"/>
          <w:sz w:val="28"/>
          <w:szCs w:val="28"/>
        </w:rPr>
        <w:t>пропарсионал б</w:t>
      </w:r>
      <w:r w:rsidR="002C0CDC" w:rsidRPr="004E4ACF">
        <w:rPr>
          <w:rFonts w:ascii="Times New Roman" w:hAnsi="Times New Roman"/>
          <w:sz w:val="28"/>
          <w:szCs w:val="28"/>
        </w:rPr>
        <w:t>ў</w:t>
      </w:r>
      <w:r w:rsidRPr="004E4ACF">
        <w:rPr>
          <w:rFonts w:ascii="Times New Roman" w:hAnsi="Times New Roman"/>
          <w:sz w:val="28"/>
          <w:szCs w:val="28"/>
        </w:rPr>
        <w:t>лмайди. Шунинг учун оқим Ф синусоидал б</w:t>
      </w:r>
      <w:r w:rsidR="002C0CDC" w:rsidRPr="004E4ACF">
        <w:rPr>
          <w:rFonts w:ascii="Times New Roman" w:hAnsi="Times New Roman"/>
          <w:sz w:val="28"/>
          <w:szCs w:val="28"/>
        </w:rPr>
        <w:t>ў</w:t>
      </w:r>
      <w:r w:rsidRPr="004E4ACF">
        <w:rPr>
          <w:rFonts w:ascii="Times New Roman" w:hAnsi="Times New Roman"/>
          <w:sz w:val="28"/>
          <w:szCs w:val="28"/>
        </w:rPr>
        <w:t>лганда магнитловчи ток ио</w:t>
      </w:r>
      <w:r w:rsidR="00DC79DE" w:rsidRPr="004E4ACF">
        <w:rPr>
          <w:rFonts w:ascii="Times New Roman" w:hAnsi="Times New Roman"/>
          <w:sz w:val="28"/>
          <w:szCs w:val="28"/>
        </w:rPr>
        <w:t>н</w:t>
      </w:r>
      <w:r w:rsidRPr="004E4ACF">
        <w:rPr>
          <w:rFonts w:ascii="Times New Roman" w:hAnsi="Times New Roman"/>
          <w:sz w:val="28"/>
          <w:szCs w:val="28"/>
        </w:rPr>
        <w:t xml:space="preserve"> синусоидал бўлмайди. Ток эгри чизиги и</w:t>
      </w:r>
      <w:r w:rsidRPr="004E4ACF">
        <w:rPr>
          <w:rFonts w:ascii="Times New Roman" w:hAnsi="Times New Roman"/>
          <w:sz w:val="28"/>
          <w:szCs w:val="28"/>
          <w:vertAlign w:val="subscript"/>
        </w:rPr>
        <w:t xml:space="preserve">оп </w:t>
      </w:r>
      <w:r w:rsidRPr="004E4ACF">
        <w:rPr>
          <w:rFonts w:ascii="Times New Roman" w:hAnsi="Times New Roman"/>
          <w:sz w:val="28"/>
          <w:szCs w:val="28"/>
        </w:rPr>
        <w:t xml:space="preserve">=ф[т] нинг шаклини аниқлаш учун магнит </w:t>
      </w:r>
      <w:r w:rsidR="004007F9" w:rsidRPr="004E4ACF">
        <w:rPr>
          <w:rFonts w:ascii="Times New Roman" w:hAnsi="Times New Roman"/>
          <w:sz w:val="28"/>
          <w:szCs w:val="28"/>
        </w:rPr>
        <w:t>ўтказгич</w:t>
      </w:r>
      <w:r w:rsidRPr="004E4ACF">
        <w:rPr>
          <w:rFonts w:ascii="Times New Roman" w:hAnsi="Times New Roman"/>
          <w:sz w:val="28"/>
          <w:szCs w:val="28"/>
        </w:rPr>
        <w:t>нинг магнитланиш эгри чизи</w:t>
      </w:r>
      <w:r w:rsidR="002C0CDC" w:rsidRPr="004E4ACF">
        <w:rPr>
          <w:rFonts w:ascii="Times New Roman" w:hAnsi="Times New Roman"/>
          <w:sz w:val="28"/>
          <w:szCs w:val="28"/>
        </w:rPr>
        <w:t>ғ</w:t>
      </w:r>
      <w:r w:rsidRPr="004E4ACF">
        <w:rPr>
          <w:rFonts w:ascii="Times New Roman" w:hAnsi="Times New Roman"/>
          <w:sz w:val="28"/>
          <w:szCs w:val="28"/>
        </w:rPr>
        <w:t xml:space="preserve">идан ва оқимнинг </w:t>
      </w:r>
      <w:r w:rsidR="002C0CDC" w:rsidRPr="004E4ACF">
        <w:rPr>
          <w:rFonts w:ascii="Times New Roman" w:hAnsi="Times New Roman"/>
          <w:sz w:val="28"/>
          <w:szCs w:val="28"/>
        </w:rPr>
        <w:t>ў</w:t>
      </w:r>
      <w:r w:rsidRPr="004E4ACF">
        <w:rPr>
          <w:rFonts w:ascii="Times New Roman" w:hAnsi="Times New Roman"/>
          <w:sz w:val="28"/>
          <w:szCs w:val="28"/>
        </w:rPr>
        <w:t xml:space="preserve">згариш графигидан Ф=ф[т] фойдаланамиз. </w:t>
      </w:r>
    </w:p>
    <w:p w:rsidR="006D7EEC" w:rsidRPr="004E4ACF" w:rsidRDefault="006D7EEC" w:rsidP="00927FAB">
      <w:pPr>
        <w:spacing w:after="0"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634A3602" wp14:editId="3106CC49">
            <wp:extent cx="3911505" cy="2185958"/>
            <wp:effectExtent l="19050" t="0" r="0" b="0"/>
            <wp:docPr id="43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8"/>
                    <a:srcRect/>
                    <a:stretch>
                      <a:fillRect/>
                    </a:stretch>
                  </pic:blipFill>
                  <pic:spPr bwMode="auto">
                    <a:xfrm>
                      <a:off x="0" y="0"/>
                      <a:ext cx="3910569" cy="2185435"/>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10,8-расм а да магнитловч</w:t>
      </w:r>
      <w:r w:rsidR="002C0CDC" w:rsidRPr="004E4ACF">
        <w:rPr>
          <w:rFonts w:ascii="Times New Roman" w:hAnsi="Times New Roman"/>
          <w:noProof/>
          <w:sz w:val="28"/>
          <w:szCs w:val="28"/>
        </w:rPr>
        <w:t>и</w:t>
      </w:r>
      <w:r w:rsidRPr="004E4ACF">
        <w:rPr>
          <w:rFonts w:ascii="Times New Roman" w:hAnsi="Times New Roman"/>
          <w:noProof/>
          <w:sz w:val="28"/>
          <w:szCs w:val="28"/>
        </w:rPr>
        <w:t xml:space="preserve"> ток графигн т</w:t>
      </w:r>
      <w:r w:rsidRPr="004E4ACF">
        <w:rPr>
          <w:rFonts w:ascii="Times New Roman" w:hAnsi="Times New Roman"/>
          <w:noProof/>
          <w:sz w:val="28"/>
          <w:szCs w:val="28"/>
          <w:vertAlign w:val="subscript"/>
        </w:rPr>
        <w:t>оп</w:t>
      </w:r>
      <w:r w:rsidRPr="004E4ACF">
        <w:rPr>
          <w:rFonts w:ascii="Times New Roman" w:hAnsi="Times New Roman"/>
          <w:noProof/>
          <w:sz w:val="28"/>
          <w:szCs w:val="28"/>
        </w:rPr>
        <w:t xml:space="preserve"> =ф[т] ни қуриш ёли к</w:t>
      </w:r>
      <w:r w:rsidR="002C0CDC" w:rsidRPr="004E4ACF">
        <w:rPr>
          <w:rFonts w:ascii="Times New Roman" w:hAnsi="Times New Roman"/>
          <w:noProof/>
          <w:sz w:val="28"/>
          <w:szCs w:val="28"/>
        </w:rPr>
        <w:t>ў</w:t>
      </w:r>
      <w:r w:rsidRPr="004E4ACF">
        <w:rPr>
          <w:rFonts w:ascii="Times New Roman" w:hAnsi="Times New Roman"/>
          <w:noProof/>
          <w:sz w:val="28"/>
          <w:szCs w:val="28"/>
        </w:rPr>
        <w:t>рсат</w:t>
      </w:r>
      <w:r w:rsidR="002C0CDC" w:rsidRPr="004E4ACF">
        <w:rPr>
          <w:rFonts w:ascii="Times New Roman" w:hAnsi="Times New Roman"/>
          <w:noProof/>
          <w:sz w:val="28"/>
          <w:szCs w:val="28"/>
        </w:rPr>
        <w:t>и</w:t>
      </w:r>
      <w:r w:rsidRPr="004E4ACF">
        <w:rPr>
          <w:rFonts w:ascii="Times New Roman" w:hAnsi="Times New Roman"/>
          <w:noProof/>
          <w:sz w:val="28"/>
          <w:szCs w:val="28"/>
        </w:rPr>
        <w:t xml:space="preserve">лган. Бунда юқориги чап квадрантда синусоидал эгри чизиқ ф =ф[т] , юқориги </w:t>
      </w:r>
      <w:r w:rsidR="002C0CDC" w:rsidRPr="004E4ACF">
        <w:rPr>
          <w:rFonts w:ascii="Times New Roman" w:hAnsi="Times New Roman"/>
          <w:noProof/>
          <w:sz w:val="28"/>
          <w:szCs w:val="28"/>
        </w:rPr>
        <w:t>ў</w:t>
      </w:r>
      <w:r w:rsidRPr="004E4ACF">
        <w:rPr>
          <w:rFonts w:ascii="Times New Roman" w:hAnsi="Times New Roman"/>
          <w:noProof/>
          <w:sz w:val="28"/>
          <w:szCs w:val="28"/>
        </w:rPr>
        <w:t xml:space="preserve">нг квадрантда эса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 магнитланиш эгри чизиқ Ф=ф[и</w:t>
      </w:r>
      <w:r w:rsidRPr="004E4ACF">
        <w:rPr>
          <w:rFonts w:ascii="Times New Roman" w:hAnsi="Times New Roman"/>
          <w:noProof/>
          <w:sz w:val="28"/>
          <w:szCs w:val="28"/>
          <w:vertAlign w:val="subscript"/>
        </w:rPr>
        <w:t>оп</w:t>
      </w:r>
      <w:r w:rsidRPr="004E4ACF">
        <w:rPr>
          <w:rFonts w:ascii="Times New Roman" w:hAnsi="Times New Roman"/>
          <w:noProof/>
          <w:sz w:val="28"/>
          <w:szCs w:val="28"/>
        </w:rPr>
        <w:t xml:space="preserve"> ]к</w:t>
      </w:r>
      <w:r w:rsidR="002C0CDC" w:rsidRPr="004E4ACF">
        <w:rPr>
          <w:rFonts w:ascii="Times New Roman" w:hAnsi="Times New Roman"/>
          <w:noProof/>
          <w:sz w:val="28"/>
          <w:szCs w:val="28"/>
        </w:rPr>
        <w:t>ў</w:t>
      </w:r>
      <w:r w:rsidRPr="004E4ACF">
        <w:rPr>
          <w:rFonts w:ascii="Times New Roman" w:hAnsi="Times New Roman"/>
          <w:noProof/>
          <w:sz w:val="28"/>
          <w:szCs w:val="28"/>
        </w:rPr>
        <w:t>рсатилган. Пастки онг квадранда жойлашган салт ишлаш магнитловчи токнинг графиги и</w:t>
      </w:r>
      <w:r w:rsidRPr="004E4ACF">
        <w:rPr>
          <w:rFonts w:ascii="Times New Roman" w:hAnsi="Times New Roman"/>
          <w:noProof/>
          <w:sz w:val="28"/>
          <w:szCs w:val="28"/>
          <w:vertAlign w:val="subscript"/>
        </w:rPr>
        <w:t xml:space="preserve">оп </w:t>
      </w:r>
      <w:r w:rsidRPr="004E4ACF">
        <w:rPr>
          <w:rFonts w:ascii="Times New Roman" w:hAnsi="Times New Roman"/>
          <w:noProof/>
          <w:sz w:val="28"/>
          <w:szCs w:val="28"/>
        </w:rPr>
        <w:t>=ф[т] ни олиш учун қуйидагича иш юртилади. Ф= ф [т] графикда бир неча нуқталар [1,2,3] танлаб олинади ,улар магнитланиш эгри чизигига пироексияланади ва магнитловчи токнинг магнитавий оқимнинг танланга</w:t>
      </w:r>
      <w:r w:rsidR="002C0CDC" w:rsidRPr="004E4ACF">
        <w:rPr>
          <w:rFonts w:ascii="Times New Roman" w:hAnsi="Times New Roman"/>
          <w:noProof/>
          <w:sz w:val="28"/>
          <w:szCs w:val="28"/>
        </w:rPr>
        <w:t>н</w:t>
      </w:r>
      <w:r w:rsidRPr="004E4ACF">
        <w:rPr>
          <w:rFonts w:ascii="Times New Roman" w:hAnsi="Times New Roman"/>
          <w:noProof/>
          <w:sz w:val="28"/>
          <w:szCs w:val="28"/>
        </w:rPr>
        <w:t xml:space="preserve"> қийматларига мос келадиган қийматлар аниқлабнади.</w:t>
      </w:r>
      <w:r w:rsidR="002C0CDC" w:rsidRPr="004E4ACF">
        <w:rPr>
          <w:rFonts w:ascii="Times New Roman" w:hAnsi="Times New Roman"/>
          <w:noProof/>
          <w:sz w:val="28"/>
          <w:szCs w:val="28"/>
        </w:rPr>
        <w:t xml:space="preserve"> Сў</w:t>
      </w:r>
      <w:r w:rsidRPr="004E4ACF">
        <w:rPr>
          <w:rFonts w:ascii="Times New Roman" w:hAnsi="Times New Roman"/>
          <w:noProof/>
          <w:sz w:val="28"/>
          <w:szCs w:val="28"/>
        </w:rPr>
        <w:t>нгра и</w:t>
      </w:r>
      <w:r w:rsidRPr="004E4ACF">
        <w:rPr>
          <w:rFonts w:ascii="Times New Roman" w:hAnsi="Times New Roman"/>
          <w:noProof/>
          <w:sz w:val="28"/>
          <w:szCs w:val="28"/>
          <w:vertAlign w:val="subscript"/>
        </w:rPr>
        <w:t xml:space="preserve">оп </w:t>
      </w:r>
      <w:r w:rsidRPr="004E4ACF">
        <w:rPr>
          <w:rFonts w:ascii="Times New Roman" w:hAnsi="Times New Roman"/>
          <w:noProof/>
          <w:sz w:val="28"/>
          <w:szCs w:val="28"/>
        </w:rPr>
        <w:t>оқида 1,3, ва 2 нуқталар орқали пастки онг квадратга вертикал чизиқлар отказилади уларни шу квадрантдаги вақт оқида 1,2, ва 3 нуқталар орқали ўтказилган горизантал ток эгри чизиғ</w:t>
      </w:r>
      <w:r w:rsidR="002C0CDC" w:rsidRPr="004E4ACF">
        <w:rPr>
          <w:rFonts w:ascii="Times New Roman" w:hAnsi="Times New Roman"/>
          <w:noProof/>
          <w:sz w:val="28"/>
          <w:szCs w:val="28"/>
        </w:rPr>
        <w:t>и</w:t>
      </w:r>
      <w:r w:rsidRPr="004E4ACF">
        <w:rPr>
          <w:rFonts w:ascii="Times New Roman" w:hAnsi="Times New Roman"/>
          <w:noProof/>
          <w:sz w:val="28"/>
          <w:szCs w:val="28"/>
        </w:rPr>
        <w:t xml:space="preserve"> иоп=ф(т) нуқталарнинг геометрик эгри чизиқ синусоидал</w:t>
      </w:r>
      <w:r w:rsidR="002C0CDC" w:rsidRPr="004E4ACF">
        <w:rPr>
          <w:rFonts w:ascii="Times New Roman" w:hAnsi="Times New Roman"/>
          <w:noProof/>
          <w:sz w:val="28"/>
          <w:szCs w:val="28"/>
        </w:rPr>
        <w:t>ар</w:t>
      </w:r>
      <w:r w:rsidRPr="004E4ACF">
        <w:rPr>
          <w:rFonts w:ascii="Times New Roman" w:hAnsi="Times New Roman"/>
          <w:noProof/>
          <w:sz w:val="28"/>
          <w:szCs w:val="28"/>
        </w:rPr>
        <w:t>да бўлганда магнитловчи эгри чизиғ</w:t>
      </w:r>
      <w:r w:rsidR="002C0CDC" w:rsidRPr="004E4ACF">
        <w:rPr>
          <w:rFonts w:ascii="Times New Roman" w:hAnsi="Times New Roman"/>
          <w:noProof/>
          <w:sz w:val="28"/>
          <w:szCs w:val="28"/>
        </w:rPr>
        <w:t>и</w:t>
      </w:r>
      <w:r w:rsidRPr="004E4ACF">
        <w:rPr>
          <w:rFonts w:ascii="Times New Roman" w:hAnsi="Times New Roman"/>
          <w:noProof/>
          <w:sz w:val="28"/>
          <w:szCs w:val="28"/>
        </w:rPr>
        <w:t xml:space="preserve"> чўққисимон бўлади. Ясашларни соддалаштириш мақсадида биз </w:t>
      </w:r>
      <w:r w:rsidR="00927FAB" w:rsidRPr="004E4ACF">
        <w:rPr>
          <w:rFonts w:ascii="Times New Roman" w:hAnsi="Times New Roman"/>
          <w:noProof/>
          <w:sz w:val="28"/>
          <w:szCs w:val="28"/>
        </w:rPr>
        <w:t>ГЭС</w:t>
      </w:r>
      <w:r w:rsidRPr="004E4ACF">
        <w:rPr>
          <w:rFonts w:ascii="Times New Roman" w:hAnsi="Times New Roman"/>
          <w:noProof/>
          <w:sz w:val="28"/>
          <w:szCs w:val="28"/>
        </w:rPr>
        <w:t>тирисни ҳисобга олмай қурилган магнитланиш эгри чизиғ</w:t>
      </w:r>
      <w:r w:rsidR="002C0CDC" w:rsidRPr="004E4ACF">
        <w:rPr>
          <w:rFonts w:ascii="Times New Roman" w:hAnsi="Times New Roman"/>
          <w:noProof/>
          <w:sz w:val="28"/>
          <w:szCs w:val="28"/>
        </w:rPr>
        <w:t>и</w:t>
      </w:r>
      <w:r w:rsidRPr="004E4ACF">
        <w:rPr>
          <w:rFonts w:ascii="Times New Roman" w:hAnsi="Times New Roman"/>
          <w:noProof/>
          <w:sz w:val="28"/>
          <w:szCs w:val="28"/>
        </w:rPr>
        <w:t xml:space="preserve"> Ф=ф(ио</w:t>
      </w:r>
      <w:r w:rsidR="00DC79DE" w:rsidRPr="004E4ACF">
        <w:rPr>
          <w:rFonts w:ascii="Times New Roman" w:hAnsi="Times New Roman"/>
          <w:noProof/>
          <w:sz w:val="28"/>
          <w:szCs w:val="28"/>
        </w:rPr>
        <w:t>н</w:t>
      </w:r>
      <w:r w:rsidRPr="004E4ACF">
        <w:rPr>
          <w:rFonts w:ascii="Times New Roman" w:hAnsi="Times New Roman"/>
          <w:noProof/>
          <w:sz w:val="28"/>
          <w:szCs w:val="28"/>
        </w:rPr>
        <w:t>) дан фойдаландик.</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Ток ио</w:t>
      </w:r>
      <w:r w:rsidR="002C0CDC" w:rsidRPr="004E4ACF">
        <w:rPr>
          <w:rFonts w:ascii="Times New Roman" w:hAnsi="Times New Roman"/>
          <w:noProof/>
          <w:sz w:val="28"/>
          <w:szCs w:val="28"/>
        </w:rPr>
        <w:t>н</w:t>
      </w:r>
      <w:r w:rsidRPr="004E4ACF">
        <w:rPr>
          <w:rFonts w:ascii="Times New Roman" w:hAnsi="Times New Roman"/>
          <w:noProof/>
          <w:sz w:val="28"/>
          <w:szCs w:val="28"/>
        </w:rPr>
        <w:t>нинг эгри чизиғини таш</w:t>
      </w:r>
      <w:r w:rsidR="00DC79DE" w:rsidRPr="004E4ACF">
        <w:rPr>
          <w:rFonts w:ascii="Times New Roman" w:hAnsi="Times New Roman"/>
          <w:noProof/>
          <w:sz w:val="28"/>
          <w:szCs w:val="28"/>
        </w:rPr>
        <w:t>кил этувчиларга ажратсак бу ток</w:t>
      </w:r>
      <w:r w:rsidRPr="004E4ACF">
        <w:rPr>
          <w:rFonts w:ascii="Times New Roman" w:hAnsi="Times New Roman"/>
          <w:noProof/>
          <w:sz w:val="28"/>
          <w:szCs w:val="28"/>
        </w:rPr>
        <w:t>да асосий биринчи гармоника ҳам яққол ифодаланганлигиник</w:t>
      </w:r>
      <w:r w:rsidR="00665672" w:rsidRPr="004E4ACF">
        <w:rPr>
          <w:rFonts w:ascii="Times New Roman" w:hAnsi="Times New Roman"/>
          <w:noProof/>
          <w:sz w:val="28"/>
          <w:szCs w:val="28"/>
        </w:rPr>
        <w:t>чўлғам</w:t>
      </w:r>
      <w:r w:rsidRPr="004E4ACF">
        <w:rPr>
          <w:rFonts w:ascii="Times New Roman" w:hAnsi="Times New Roman"/>
          <w:noProof/>
          <w:sz w:val="28"/>
          <w:szCs w:val="28"/>
        </w:rPr>
        <w:t>из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Юқорида айтилганлар салт ишлаш токининг реактив ташкил этувчисигагина та</w:t>
      </w:r>
      <w:r w:rsidR="00817EB0" w:rsidRPr="004E4ACF">
        <w:rPr>
          <w:rFonts w:ascii="Times New Roman" w:hAnsi="Times New Roman"/>
          <w:noProof/>
          <w:sz w:val="28"/>
          <w:szCs w:val="28"/>
        </w:rPr>
        <w:t>ь</w:t>
      </w:r>
      <w:r w:rsidRPr="004E4ACF">
        <w:rPr>
          <w:rFonts w:ascii="Times New Roman" w:hAnsi="Times New Roman"/>
          <w:noProof/>
          <w:sz w:val="28"/>
          <w:szCs w:val="28"/>
        </w:rPr>
        <w:t>луқлидир чунки унинг актив ташкил этувчиси ио</w:t>
      </w:r>
      <w:r w:rsidR="002C0CDC" w:rsidRPr="004E4ACF">
        <w:rPr>
          <w:rFonts w:ascii="Times New Roman" w:hAnsi="Times New Roman"/>
          <w:noProof/>
          <w:sz w:val="28"/>
          <w:szCs w:val="28"/>
        </w:rPr>
        <w:t>н</w:t>
      </w:r>
      <w:r w:rsidRPr="004E4ACF">
        <w:rPr>
          <w:rFonts w:ascii="Times New Roman" w:hAnsi="Times New Roman"/>
          <w:noProof/>
          <w:sz w:val="28"/>
          <w:szCs w:val="28"/>
        </w:rPr>
        <w:t xml:space="preserve"> синусоидал бўлади. Лекин и</w:t>
      </w:r>
      <w:r w:rsidR="002C0CDC" w:rsidRPr="004E4ACF">
        <w:rPr>
          <w:rFonts w:ascii="Times New Roman" w:hAnsi="Times New Roman"/>
          <w:noProof/>
          <w:sz w:val="28"/>
          <w:szCs w:val="28"/>
        </w:rPr>
        <w:t>он</w:t>
      </w:r>
      <w:r w:rsidRPr="004E4ACF">
        <w:rPr>
          <w:rFonts w:ascii="Times New Roman" w:hAnsi="Times New Roman"/>
          <w:noProof/>
          <w:sz w:val="28"/>
          <w:szCs w:val="28"/>
        </w:rPr>
        <w:t xml:space="preserve"> одатда салт ишлаш токининг 10 фоизидан ошмайди , шунинг учун салт ишлаш эгри чизиғ</w:t>
      </w:r>
      <w:r w:rsidR="00817EB0" w:rsidRPr="004E4ACF">
        <w:rPr>
          <w:rFonts w:ascii="Times New Roman" w:hAnsi="Times New Roman"/>
          <w:noProof/>
          <w:sz w:val="28"/>
          <w:szCs w:val="28"/>
        </w:rPr>
        <w:t>и</w:t>
      </w:r>
      <w:r w:rsidRPr="004E4ACF">
        <w:rPr>
          <w:rFonts w:ascii="Times New Roman" w:hAnsi="Times New Roman"/>
          <w:noProof/>
          <w:sz w:val="28"/>
          <w:szCs w:val="28"/>
        </w:rPr>
        <w:t xml:space="preserve"> юқорида кўрсатилгандан эгри чизиқдан фарқ қилмайди, деб қабул қилсак, катта хато қилмаган бўламиз.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Умумий ҳолда уч фазали </w:t>
      </w:r>
      <w:r w:rsidR="005B1CEF" w:rsidRPr="004E4ACF">
        <w:rPr>
          <w:rFonts w:ascii="Times New Roman" w:hAnsi="Times New Roman"/>
          <w:noProof/>
          <w:sz w:val="28"/>
          <w:szCs w:val="28"/>
        </w:rPr>
        <w:t>чўлғам</w:t>
      </w:r>
      <w:r w:rsidRPr="004E4ACF">
        <w:rPr>
          <w:rFonts w:ascii="Times New Roman" w:hAnsi="Times New Roman"/>
          <w:noProof/>
          <w:sz w:val="28"/>
          <w:szCs w:val="28"/>
        </w:rPr>
        <w:t xml:space="preserve">нинг </w:t>
      </w:r>
      <w:r w:rsidR="002C0CDC" w:rsidRPr="004E4ACF">
        <w:rPr>
          <w:rFonts w:ascii="Times New Roman" w:hAnsi="Times New Roman"/>
          <w:noProof/>
          <w:sz w:val="28"/>
          <w:szCs w:val="28"/>
        </w:rPr>
        <w:t>Э</w:t>
      </w:r>
      <w:r w:rsidRPr="004E4ACF">
        <w:rPr>
          <w:rFonts w:ascii="Times New Roman" w:hAnsi="Times New Roman"/>
          <w:noProof/>
          <w:sz w:val="28"/>
          <w:szCs w:val="28"/>
        </w:rPr>
        <w:t xml:space="preserve">ЮК лари ва токлари синусоидал эмас ва асосий гармоникадан ташқари юқори гармоникалари ҳам бўлади улардан частотаси ф=3т бўлган учунчи гармоника энг катта қийматга эга. Учунчи гармоника </w:t>
      </w:r>
      <w:r w:rsidR="002C0CDC" w:rsidRPr="004E4ACF">
        <w:rPr>
          <w:rFonts w:ascii="Times New Roman" w:hAnsi="Times New Roman"/>
          <w:noProof/>
          <w:sz w:val="28"/>
          <w:szCs w:val="28"/>
        </w:rPr>
        <w:t>Э</w:t>
      </w:r>
      <w:r w:rsidRPr="004E4ACF">
        <w:rPr>
          <w:rFonts w:ascii="Times New Roman" w:hAnsi="Times New Roman"/>
          <w:noProof/>
          <w:sz w:val="28"/>
          <w:szCs w:val="28"/>
        </w:rPr>
        <w:t>ЮК лари учунқуйидаги тенгламаларни ёзиш мумкин:</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lang w:eastAsia="ru-RU"/>
        </w:rPr>
        <w:drawing>
          <wp:inline distT="0" distB="0" distL="0" distR="0" wp14:anchorId="6CD7D306" wp14:editId="2EC78A76">
            <wp:extent cx="4143517" cy="862389"/>
            <wp:effectExtent l="19050" t="0" r="9383" b="0"/>
            <wp:docPr id="4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9"/>
                    <a:srcRect/>
                    <a:stretch>
                      <a:fillRect/>
                    </a:stretch>
                  </pic:blipFill>
                  <pic:spPr bwMode="auto">
                    <a:xfrm>
                      <a:off x="0" y="0"/>
                      <a:ext cx="4152712" cy="864303"/>
                    </a:xfrm>
                    <a:prstGeom prst="rect">
                      <a:avLst/>
                    </a:prstGeom>
                    <a:noFill/>
                    <a:ln w="9525">
                      <a:noFill/>
                      <a:miter lim="800000"/>
                      <a:headEnd/>
                      <a:tailEnd/>
                    </a:ln>
                  </pic:spPr>
                </pic:pic>
              </a:graphicData>
            </a:graphic>
          </wp:inline>
        </w:drawing>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Бу тенгламаларда кўриниб турибдики учинчи гармоника эюк лари барча фазаларда ўзаро тенг ва фаза жиҳатдан бир бирига мос .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Учинчи гармоника эюк нинг уч фазали трансформатори ишига </w:t>
      </w:r>
      <w:r w:rsidR="00817EB0" w:rsidRPr="004E4ACF">
        <w:rPr>
          <w:rFonts w:ascii="Times New Roman" w:hAnsi="Times New Roman"/>
          <w:noProof/>
          <w:sz w:val="28"/>
          <w:szCs w:val="28"/>
        </w:rPr>
        <w:t>таьсир</w:t>
      </w:r>
      <w:r w:rsidRPr="004E4ACF">
        <w:rPr>
          <w:rFonts w:ascii="Times New Roman" w:hAnsi="Times New Roman"/>
          <w:noProof/>
          <w:sz w:val="28"/>
          <w:szCs w:val="28"/>
        </w:rPr>
        <w:t xml:space="preserve">и </w:t>
      </w:r>
      <w:r w:rsidR="005B1CEF" w:rsidRPr="004E4ACF">
        <w:rPr>
          <w:rFonts w:ascii="Times New Roman" w:hAnsi="Times New Roman"/>
          <w:noProof/>
          <w:sz w:val="28"/>
          <w:szCs w:val="28"/>
        </w:rPr>
        <w:t>чўлғам</w:t>
      </w:r>
      <w:r w:rsidRPr="004E4ACF">
        <w:rPr>
          <w:rFonts w:ascii="Times New Roman" w:hAnsi="Times New Roman"/>
          <w:noProof/>
          <w:sz w:val="28"/>
          <w:szCs w:val="28"/>
        </w:rPr>
        <w:t xml:space="preserve">ларнинг уланиш схемасига боғлиқ бўладики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Агар уч фазали трансформаторнинг бирламчи чулғмлари юлдуз усулида уланган бўлса учунчи гармониканинг фаза эюклари учунчи гармониканинг ления эюк ларни ҳосил қилади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Бунга сабаб шуки юлдуз усулида уланганда ления эюк лари тегишли фаза эюк ларнинг айирмасига тенг бўлади учинчи гармоникаларнинг фаза эюк лари барча фазаларда йўналиш жиҳатдан бир бирига мослиги ва исталган вақтда нолинчи нуқтага ёки нолинчи нуқтадан юналганлиги учун бу эюклардан исталган жуфтининг ай</w:t>
      </w:r>
      <w:r w:rsidR="002C0CDC" w:rsidRPr="004E4ACF">
        <w:rPr>
          <w:rFonts w:ascii="Times New Roman" w:hAnsi="Times New Roman"/>
          <w:noProof/>
          <w:sz w:val="28"/>
          <w:szCs w:val="28"/>
        </w:rPr>
        <w:t>и</w:t>
      </w:r>
      <w:r w:rsidRPr="004E4ACF">
        <w:rPr>
          <w:rFonts w:ascii="Times New Roman" w:hAnsi="Times New Roman"/>
          <w:noProof/>
          <w:sz w:val="28"/>
          <w:szCs w:val="28"/>
        </w:rPr>
        <w:t>рмаси нолга тенг бўлади. Ления эюкларда учинчи гармоникалар бўмаганлиги сабабли улар линия кучланишида ҳам ва бинобарин линия ҳамда фаза токида ҳам бўлмайда. Салт ишлаш токининг эгри ч</w:t>
      </w:r>
      <w:r w:rsidR="002C0CDC" w:rsidRPr="004E4ACF">
        <w:rPr>
          <w:rFonts w:ascii="Times New Roman" w:hAnsi="Times New Roman"/>
          <w:noProof/>
          <w:sz w:val="28"/>
          <w:szCs w:val="28"/>
        </w:rPr>
        <w:t>и</w:t>
      </w:r>
      <w:r w:rsidRPr="004E4ACF">
        <w:rPr>
          <w:rFonts w:ascii="Times New Roman" w:hAnsi="Times New Roman"/>
          <w:noProof/>
          <w:sz w:val="28"/>
          <w:szCs w:val="28"/>
        </w:rPr>
        <w:t>зи</w:t>
      </w:r>
      <w:r w:rsidR="002C0CDC" w:rsidRPr="004E4ACF">
        <w:rPr>
          <w:rFonts w:ascii="Times New Roman" w:hAnsi="Times New Roman"/>
          <w:noProof/>
          <w:sz w:val="28"/>
          <w:szCs w:val="28"/>
        </w:rPr>
        <w:t>ғ</w:t>
      </w:r>
      <w:r w:rsidRPr="004E4ACF">
        <w:rPr>
          <w:rFonts w:ascii="Times New Roman" w:hAnsi="Times New Roman"/>
          <w:noProof/>
          <w:sz w:val="28"/>
          <w:szCs w:val="28"/>
        </w:rPr>
        <w:t>ида учунчи гармониканинг юқлиги магнитавий оқим эгри чизиқли бўлади. Магнит ўт</w:t>
      </w:r>
      <w:r w:rsidR="002C0CDC" w:rsidRPr="004E4ACF">
        <w:rPr>
          <w:rFonts w:ascii="Times New Roman" w:hAnsi="Times New Roman"/>
          <w:noProof/>
          <w:sz w:val="28"/>
          <w:szCs w:val="28"/>
        </w:rPr>
        <w:t>к</w:t>
      </w:r>
      <w:r w:rsidRPr="004E4ACF">
        <w:rPr>
          <w:rFonts w:ascii="Times New Roman" w:hAnsi="Times New Roman"/>
          <w:noProof/>
          <w:sz w:val="28"/>
          <w:szCs w:val="28"/>
        </w:rPr>
        <w:t xml:space="preserve">азгичда магнитавий оқим носинусоидал бўлиб қолади ва унда учинчи гармоника ф3 бўлади </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lang w:eastAsia="ru-RU"/>
        </w:rPr>
        <w:drawing>
          <wp:inline distT="0" distB="0" distL="0" distR="0" wp14:anchorId="38179F51" wp14:editId="7D47C714">
            <wp:extent cx="2467610" cy="1520190"/>
            <wp:effectExtent l="19050" t="0" r="8890" b="0"/>
            <wp:docPr id="44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0"/>
                    <a:srcRect/>
                    <a:stretch>
                      <a:fillRect/>
                    </a:stretch>
                  </pic:blipFill>
                  <pic:spPr bwMode="auto">
                    <a:xfrm>
                      <a:off x="0" y="0"/>
                      <a:ext cx="2467610" cy="1520190"/>
                    </a:xfrm>
                    <a:prstGeom prst="rect">
                      <a:avLst/>
                    </a:prstGeom>
                    <a:noFill/>
                    <a:ln w="9525">
                      <a:noFill/>
                      <a:miter lim="800000"/>
                      <a:headEnd/>
                      <a:tailEnd/>
                    </a:ln>
                  </pic:spPr>
                </pic:pic>
              </a:graphicData>
            </a:graphic>
          </wp:inline>
        </w:drawing>
      </w:r>
      <w:r w:rsidRPr="004E4ACF">
        <w:rPr>
          <w:rFonts w:ascii="Times New Roman" w:hAnsi="Times New Roman"/>
          <w:noProof/>
          <w:sz w:val="28"/>
          <w:szCs w:val="28"/>
        </w:rPr>
        <w:t xml:space="preserve">10.9-расм </w:t>
      </w:r>
    </w:p>
    <w:p w:rsidR="002C0CD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У</w:t>
      </w:r>
      <w:r w:rsidR="00817EB0" w:rsidRPr="004E4ACF">
        <w:rPr>
          <w:rFonts w:ascii="Times New Roman" w:hAnsi="Times New Roman"/>
          <w:noProof/>
          <w:sz w:val="28"/>
          <w:szCs w:val="28"/>
        </w:rPr>
        <w:t>чи</w:t>
      </w:r>
      <w:r w:rsidRPr="004E4ACF">
        <w:rPr>
          <w:rFonts w:ascii="Times New Roman" w:hAnsi="Times New Roman"/>
          <w:noProof/>
          <w:sz w:val="28"/>
          <w:szCs w:val="28"/>
        </w:rPr>
        <w:t xml:space="preserve">нчи гармоника оқимлари магнит </w:t>
      </w:r>
      <w:r w:rsidR="002C0CDC" w:rsidRPr="004E4ACF">
        <w:rPr>
          <w:rFonts w:ascii="Times New Roman" w:hAnsi="Times New Roman"/>
          <w:noProof/>
          <w:sz w:val="28"/>
          <w:szCs w:val="28"/>
        </w:rPr>
        <w:t>ў</w:t>
      </w:r>
      <w:r w:rsidRPr="004E4ACF">
        <w:rPr>
          <w:rFonts w:ascii="Times New Roman" w:hAnsi="Times New Roman"/>
          <w:noProof/>
          <w:sz w:val="28"/>
          <w:szCs w:val="28"/>
        </w:rPr>
        <w:t>тказгичда туташа олмайди. Чунки улар фаза жиҳатдан бир бирига мос , яъни қарама қарши йўналгандир. Бу оқимлар ҳаво</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мой ва бакнинг металл деворлари орқали тушади. Шунинг учун амалда оқим Ф3 бак деворларида шу оқим вужудга келтириладиган уюрма токлар ҳосил бўлиши туфайли бўладиган исрофлар нуқта назариядагина ҳисобга олинади. Масалани магнит </w:t>
      </w:r>
      <w:r w:rsidR="005B1CEF" w:rsidRPr="004E4ACF">
        <w:rPr>
          <w:rFonts w:ascii="Times New Roman" w:hAnsi="Times New Roman"/>
          <w:noProof/>
          <w:sz w:val="28"/>
          <w:szCs w:val="28"/>
        </w:rPr>
        <w:t>ў</w:t>
      </w:r>
      <w:r w:rsidRPr="004E4ACF">
        <w:rPr>
          <w:rFonts w:ascii="Times New Roman" w:hAnsi="Times New Roman"/>
          <w:noProof/>
          <w:sz w:val="28"/>
          <w:szCs w:val="28"/>
        </w:rPr>
        <w:t xml:space="preserve">тказгич стерженидаги </w:t>
      </w:r>
      <w:r w:rsidR="00FC2052" w:rsidRPr="004E4ACF">
        <w:rPr>
          <w:rFonts w:ascii="Times New Roman" w:hAnsi="Times New Roman"/>
          <w:noProof/>
          <w:sz w:val="28"/>
          <w:szCs w:val="28"/>
        </w:rPr>
        <w:t>индукция</w:t>
      </w:r>
      <w:r w:rsidRPr="004E4ACF">
        <w:rPr>
          <w:rFonts w:ascii="Times New Roman" w:hAnsi="Times New Roman"/>
          <w:noProof/>
          <w:sz w:val="28"/>
          <w:szCs w:val="28"/>
        </w:rPr>
        <w:t xml:space="preserve"> 1,4 мл атрофида болганда уйрма токларта</w:t>
      </w:r>
      <w:r w:rsidR="00817EB0" w:rsidRPr="004E4ACF">
        <w:rPr>
          <w:rFonts w:ascii="Times New Roman" w:hAnsi="Times New Roman"/>
          <w:noProof/>
          <w:sz w:val="28"/>
          <w:szCs w:val="28"/>
        </w:rPr>
        <w:t>ь</w:t>
      </w:r>
      <w:r w:rsidRPr="004E4ACF">
        <w:rPr>
          <w:rFonts w:ascii="Times New Roman" w:hAnsi="Times New Roman"/>
          <w:noProof/>
          <w:sz w:val="28"/>
          <w:szCs w:val="28"/>
        </w:rPr>
        <w:t>с</w:t>
      </w:r>
      <w:r w:rsidR="00817EB0" w:rsidRPr="004E4ACF">
        <w:rPr>
          <w:rFonts w:ascii="Times New Roman" w:hAnsi="Times New Roman"/>
          <w:noProof/>
          <w:sz w:val="28"/>
          <w:szCs w:val="28"/>
        </w:rPr>
        <w:t>и</w:t>
      </w:r>
      <w:r w:rsidRPr="004E4ACF">
        <w:rPr>
          <w:rFonts w:ascii="Times New Roman" w:hAnsi="Times New Roman"/>
          <w:noProof/>
          <w:sz w:val="28"/>
          <w:szCs w:val="28"/>
        </w:rPr>
        <w:t xml:space="preserve">рида боладиган исрофлар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даги исрофларнинг 10 просентга яқинни ташкил этади </w:t>
      </w:r>
      <w:r w:rsidR="00FC2052" w:rsidRPr="004E4ACF">
        <w:rPr>
          <w:rFonts w:ascii="Times New Roman" w:hAnsi="Times New Roman"/>
          <w:noProof/>
          <w:sz w:val="28"/>
          <w:szCs w:val="28"/>
        </w:rPr>
        <w:t>индукция</w:t>
      </w:r>
      <w:r w:rsidRPr="004E4ACF">
        <w:rPr>
          <w:rFonts w:ascii="Times New Roman" w:hAnsi="Times New Roman"/>
          <w:noProof/>
          <w:sz w:val="28"/>
          <w:szCs w:val="28"/>
        </w:rPr>
        <w:t xml:space="preserve"> 1,6 мл болганда эса бу исрофлар 50-60 % гача  к</w:t>
      </w:r>
      <w:r w:rsidR="00817EB0" w:rsidRPr="004E4ACF">
        <w:rPr>
          <w:rFonts w:ascii="Times New Roman" w:hAnsi="Times New Roman"/>
          <w:noProof/>
          <w:sz w:val="28"/>
          <w:szCs w:val="28"/>
        </w:rPr>
        <w:t>ў</w:t>
      </w:r>
      <w:r w:rsidRPr="004E4ACF">
        <w:rPr>
          <w:rFonts w:ascii="Times New Roman" w:hAnsi="Times New Roman"/>
          <w:noProof/>
          <w:sz w:val="28"/>
          <w:szCs w:val="28"/>
        </w:rPr>
        <w:t xml:space="preserve">пайиб кетади. Шу оқимнинг уч фазали трансформатор </w:t>
      </w:r>
      <w:r w:rsidR="004007F9" w:rsidRPr="004E4ACF">
        <w:rPr>
          <w:rFonts w:ascii="Times New Roman" w:hAnsi="Times New Roman"/>
          <w:noProof/>
          <w:sz w:val="28"/>
          <w:szCs w:val="28"/>
        </w:rPr>
        <w:t>чўлғам</w:t>
      </w:r>
      <w:r w:rsidRPr="004E4ACF">
        <w:rPr>
          <w:rFonts w:ascii="Times New Roman" w:hAnsi="Times New Roman"/>
          <w:noProof/>
          <w:sz w:val="28"/>
          <w:szCs w:val="28"/>
        </w:rPr>
        <w:t xml:space="preserve">ларида </w:t>
      </w:r>
      <w:r w:rsidR="00FC2052" w:rsidRPr="004E4ACF">
        <w:rPr>
          <w:rFonts w:ascii="Times New Roman" w:hAnsi="Times New Roman"/>
          <w:noProof/>
          <w:sz w:val="28"/>
          <w:szCs w:val="28"/>
        </w:rPr>
        <w:t>индукция</w:t>
      </w:r>
      <w:r w:rsidRPr="004E4ACF">
        <w:rPr>
          <w:rFonts w:ascii="Times New Roman" w:hAnsi="Times New Roman"/>
          <w:noProof/>
          <w:sz w:val="28"/>
          <w:szCs w:val="28"/>
        </w:rPr>
        <w:t>ланадиган е.ю.к катталигига ва шаклига та</w:t>
      </w:r>
      <w:r w:rsidR="00817EB0" w:rsidRPr="004E4ACF">
        <w:rPr>
          <w:rFonts w:ascii="Times New Roman" w:hAnsi="Times New Roman"/>
          <w:noProof/>
          <w:sz w:val="28"/>
          <w:szCs w:val="28"/>
        </w:rPr>
        <w:t>ь</w:t>
      </w:r>
      <w:r w:rsidRPr="004E4ACF">
        <w:rPr>
          <w:rFonts w:ascii="Times New Roman" w:hAnsi="Times New Roman"/>
          <w:noProof/>
          <w:sz w:val="28"/>
          <w:szCs w:val="28"/>
        </w:rPr>
        <w:t>сири масаласига келганда бунинг амалий аҳа</w:t>
      </w:r>
      <w:r w:rsidR="00817EB0" w:rsidRPr="004E4ACF">
        <w:rPr>
          <w:rFonts w:ascii="Times New Roman" w:hAnsi="Times New Roman"/>
          <w:noProof/>
          <w:sz w:val="28"/>
          <w:szCs w:val="28"/>
        </w:rPr>
        <w:t>м</w:t>
      </w:r>
      <w:r w:rsidRPr="004E4ACF">
        <w:rPr>
          <w:rFonts w:ascii="Times New Roman" w:hAnsi="Times New Roman"/>
          <w:noProof/>
          <w:sz w:val="28"/>
          <w:szCs w:val="28"/>
        </w:rPr>
        <w:t>ияти ёқ.</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Уч фазали трансформаторнинг бирламчи </w:t>
      </w:r>
      <w:r w:rsidR="004007F9" w:rsidRPr="004E4ACF">
        <w:rPr>
          <w:rFonts w:ascii="Times New Roman" w:hAnsi="Times New Roman"/>
          <w:noProof/>
          <w:sz w:val="28"/>
          <w:szCs w:val="28"/>
        </w:rPr>
        <w:t>чўлғам</w:t>
      </w:r>
      <w:r w:rsidRPr="004E4ACF">
        <w:rPr>
          <w:rFonts w:ascii="Times New Roman" w:hAnsi="Times New Roman"/>
          <w:noProof/>
          <w:sz w:val="28"/>
          <w:szCs w:val="28"/>
        </w:rPr>
        <w:t xml:space="preserve">лари учбурчак усулида уланган учинчи гармониканинг е.ю.к лари учала фаза </w:t>
      </w:r>
      <w:r w:rsidR="004007F9" w:rsidRPr="004E4ACF">
        <w:rPr>
          <w:rFonts w:ascii="Times New Roman" w:hAnsi="Times New Roman"/>
          <w:noProof/>
          <w:sz w:val="28"/>
          <w:szCs w:val="28"/>
        </w:rPr>
        <w:t>чўлғам</w:t>
      </w:r>
      <w:r w:rsidRPr="004E4ACF">
        <w:rPr>
          <w:rFonts w:ascii="Times New Roman" w:hAnsi="Times New Roman"/>
          <w:noProof/>
          <w:sz w:val="28"/>
          <w:szCs w:val="28"/>
        </w:rPr>
        <w:t xml:space="preserve">ларида мос </w:t>
      </w:r>
      <w:r w:rsidR="00817EB0" w:rsidRPr="004E4ACF">
        <w:rPr>
          <w:rFonts w:ascii="Times New Roman" w:hAnsi="Times New Roman"/>
          <w:noProof/>
          <w:sz w:val="28"/>
          <w:szCs w:val="28"/>
        </w:rPr>
        <w:t>таьсир</w:t>
      </w:r>
      <w:r w:rsidRPr="004E4ACF">
        <w:rPr>
          <w:rFonts w:ascii="Times New Roman" w:hAnsi="Times New Roman"/>
          <w:noProof/>
          <w:sz w:val="28"/>
          <w:szCs w:val="28"/>
        </w:rPr>
        <w:t xml:space="preserve"> этиб шу </w:t>
      </w:r>
      <w:r w:rsidR="004007F9" w:rsidRPr="004E4ACF">
        <w:rPr>
          <w:rFonts w:ascii="Times New Roman" w:hAnsi="Times New Roman"/>
          <w:noProof/>
          <w:sz w:val="28"/>
          <w:szCs w:val="28"/>
        </w:rPr>
        <w:t>чўлғам</w:t>
      </w:r>
      <w:r w:rsidRPr="004E4ACF">
        <w:rPr>
          <w:rFonts w:ascii="Times New Roman" w:hAnsi="Times New Roman"/>
          <w:noProof/>
          <w:sz w:val="28"/>
          <w:szCs w:val="28"/>
        </w:rPr>
        <w:t>ларнинг берк контурида [10.9-расм] учинчи гармоник токни ҳосил қилади. Лекин агар салт ишлаш токида учинчи гармоника болса у ҳолда магнитовий оқим эгри чизигининг шакли ва бинобарин бирламчи ҳамда иккиламчи е.ю.к  лар эгри чизиқларининг шакли синусойдага  яқинлашади.</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45AD569B" wp14:editId="25E05A64">
            <wp:extent cx="3188174" cy="2791325"/>
            <wp:effectExtent l="19050" t="0" r="0" b="0"/>
            <wp:docPr id="4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1"/>
                    <a:srcRect/>
                    <a:stretch>
                      <a:fillRect/>
                    </a:stretch>
                  </pic:blipFill>
                  <pic:spPr bwMode="auto">
                    <a:xfrm>
                      <a:off x="0" y="0"/>
                      <a:ext cx="3185215" cy="2788734"/>
                    </a:xfrm>
                    <a:prstGeom prst="rect">
                      <a:avLst/>
                    </a:prstGeom>
                    <a:noFill/>
                    <a:ln w="9525">
                      <a:noFill/>
                      <a:miter lim="800000"/>
                      <a:headEnd/>
                      <a:tailEnd/>
                    </a:ln>
                  </pic:spPr>
                </pic:pic>
              </a:graphicData>
            </a:graphic>
          </wp:inline>
        </w:drawing>
      </w:r>
      <w:r w:rsidRPr="004E4ACF">
        <w:rPr>
          <w:rFonts w:ascii="Times New Roman" w:hAnsi="Times New Roman"/>
          <w:noProof/>
          <w:sz w:val="28"/>
          <w:szCs w:val="28"/>
          <w:lang w:eastAsia="ru-RU"/>
        </w:rPr>
        <w:drawing>
          <wp:inline distT="0" distB="0" distL="0" distR="0" wp14:anchorId="2AF87F41" wp14:editId="1A369AAF">
            <wp:extent cx="1919918" cy="1747572"/>
            <wp:effectExtent l="19050" t="0" r="4132" b="0"/>
            <wp:docPr id="4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2"/>
                    <a:srcRect/>
                    <a:stretch>
                      <a:fillRect/>
                    </a:stretch>
                  </pic:blipFill>
                  <pic:spPr bwMode="auto">
                    <a:xfrm>
                      <a:off x="0" y="0"/>
                      <a:ext cx="1920217" cy="1747845"/>
                    </a:xfrm>
                    <a:prstGeom prst="rect">
                      <a:avLst/>
                    </a:prstGeom>
                    <a:noFill/>
                    <a:ln w="9525">
                      <a:noFill/>
                      <a:miter lim="800000"/>
                      <a:headEnd/>
                      <a:tailEnd/>
                    </a:ln>
                  </pic:spPr>
                </pic:pic>
              </a:graphicData>
            </a:graphic>
          </wp:inline>
        </w:drawing>
      </w:r>
    </w:p>
    <w:p w:rsidR="006D7EEC" w:rsidRPr="004E4ACF" w:rsidRDefault="006D7EEC" w:rsidP="00927FAB">
      <w:pPr>
        <w:tabs>
          <w:tab w:val="left" w:pos="6194"/>
        </w:tabs>
        <w:spacing w:line="240" w:lineRule="auto"/>
        <w:jc w:val="both"/>
        <w:rPr>
          <w:rFonts w:ascii="Times New Roman" w:hAnsi="Times New Roman"/>
          <w:sz w:val="28"/>
          <w:szCs w:val="28"/>
        </w:rPr>
      </w:pPr>
      <w:r w:rsidRPr="004E4ACF">
        <w:rPr>
          <w:rFonts w:ascii="Times New Roman" w:hAnsi="Times New Roman"/>
          <w:sz w:val="28"/>
          <w:szCs w:val="28"/>
        </w:rPr>
        <w:t xml:space="preserve">10.10-расм </w:t>
      </w:r>
      <w:r w:rsidRPr="004E4ACF">
        <w:rPr>
          <w:rFonts w:ascii="Times New Roman" w:hAnsi="Times New Roman"/>
          <w:sz w:val="28"/>
          <w:szCs w:val="28"/>
        </w:rPr>
        <w:tab/>
        <w:t xml:space="preserve">10.11-расм </w:t>
      </w:r>
    </w:p>
    <w:p w:rsidR="006D7EEC" w:rsidRPr="004E4ACF" w:rsidRDefault="006D7EEC" w:rsidP="00927FAB">
      <w:pPr>
        <w:tabs>
          <w:tab w:val="left" w:pos="6194"/>
        </w:tabs>
        <w:spacing w:line="240" w:lineRule="auto"/>
        <w:jc w:val="both"/>
        <w:rPr>
          <w:rFonts w:ascii="Times New Roman" w:hAnsi="Times New Roman"/>
          <w:noProof/>
          <w:sz w:val="28"/>
          <w:szCs w:val="28"/>
        </w:rPr>
      </w:pPr>
      <w:r w:rsidRPr="004E4ACF">
        <w:rPr>
          <w:rFonts w:ascii="Times New Roman" w:hAnsi="Times New Roman"/>
          <w:sz w:val="28"/>
          <w:szCs w:val="28"/>
        </w:rPr>
        <w:t>Т</w:t>
      </w:r>
      <w:r w:rsidRPr="004E4ACF">
        <w:rPr>
          <w:rFonts w:ascii="Times New Roman" w:hAnsi="Times New Roman"/>
          <w:noProof/>
          <w:sz w:val="28"/>
          <w:szCs w:val="28"/>
        </w:rPr>
        <w:t xml:space="preserve">рансформаторларнинг конструксияси </w:t>
      </w:r>
    </w:p>
    <w:p w:rsidR="006D7EEC" w:rsidRPr="004E4ACF" w:rsidRDefault="006D7EEC" w:rsidP="00927FAB">
      <w:pPr>
        <w:tabs>
          <w:tab w:val="left" w:pos="6194"/>
        </w:tabs>
        <w:spacing w:line="240" w:lineRule="auto"/>
        <w:jc w:val="both"/>
        <w:rPr>
          <w:rFonts w:ascii="Times New Roman" w:hAnsi="Times New Roman"/>
          <w:sz w:val="28"/>
          <w:szCs w:val="28"/>
        </w:rPr>
      </w:pPr>
      <w:r w:rsidRPr="004E4ACF">
        <w:rPr>
          <w:rFonts w:ascii="Times New Roman" w:hAnsi="Times New Roman"/>
          <w:noProof/>
          <w:sz w:val="28"/>
          <w:szCs w:val="28"/>
        </w:rPr>
        <w:t>9.3-расм уч фазали куч трансформаторининг тузилиши к</w:t>
      </w:r>
      <w:r w:rsidR="00C637B7" w:rsidRPr="004E4ACF">
        <w:rPr>
          <w:rFonts w:ascii="Times New Roman" w:hAnsi="Times New Roman"/>
          <w:noProof/>
          <w:sz w:val="28"/>
          <w:szCs w:val="28"/>
        </w:rPr>
        <w:t>ў</w:t>
      </w:r>
      <w:r w:rsidRPr="004E4ACF">
        <w:rPr>
          <w:rFonts w:ascii="Times New Roman" w:hAnsi="Times New Roman"/>
          <w:noProof/>
          <w:sz w:val="28"/>
          <w:szCs w:val="28"/>
        </w:rPr>
        <w:t xml:space="preserve">рсатилган. Трансформаторнинг асосий қисмлари унинг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и билан ч</w:t>
      </w:r>
      <w:r w:rsidR="005B1CEF" w:rsidRPr="004E4ACF">
        <w:rPr>
          <w:rFonts w:ascii="Times New Roman" w:hAnsi="Times New Roman"/>
          <w:noProof/>
          <w:sz w:val="28"/>
          <w:szCs w:val="28"/>
        </w:rPr>
        <w:t>ў</w:t>
      </w:r>
      <w:r w:rsidRPr="004E4ACF">
        <w:rPr>
          <w:rFonts w:ascii="Times New Roman" w:hAnsi="Times New Roman"/>
          <w:noProof/>
          <w:sz w:val="28"/>
          <w:szCs w:val="28"/>
        </w:rPr>
        <w:t>л</w:t>
      </w:r>
      <w:r w:rsidR="005B1CEF" w:rsidRPr="004E4ACF">
        <w:rPr>
          <w:rFonts w:ascii="Times New Roman" w:hAnsi="Times New Roman"/>
          <w:noProof/>
          <w:sz w:val="28"/>
          <w:szCs w:val="28"/>
        </w:rPr>
        <w:t>ғ</w:t>
      </w:r>
      <w:r w:rsidRPr="004E4ACF">
        <w:rPr>
          <w:rFonts w:ascii="Times New Roman" w:hAnsi="Times New Roman"/>
          <w:noProof/>
          <w:sz w:val="28"/>
          <w:szCs w:val="28"/>
        </w:rPr>
        <w:t xml:space="preserve">амларидир. Трансформаторнинг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и қалинлиги 0,35 ёки 0,5 мм ли электротехникавий полат листлардан таёрланди. Йигиш олдида листларнинг иккилатомонига  лак суртиб бир-биридан изолатсия қилинади.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нинг бундай констурксия ундан ҳосил боладиган уйрма токларни анчагина сусайтиришга имкон беради .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нинг </w:t>
      </w:r>
      <w:r w:rsidR="004007F9" w:rsidRPr="004E4ACF">
        <w:rPr>
          <w:rFonts w:ascii="Times New Roman" w:hAnsi="Times New Roman"/>
          <w:noProof/>
          <w:sz w:val="28"/>
          <w:szCs w:val="28"/>
        </w:rPr>
        <w:t>чўлғам</w:t>
      </w:r>
      <w:r w:rsidRPr="004E4ACF">
        <w:rPr>
          <w:rFonts w:ascii="Times New Roman" w:hAnsi="Times New Roman"/>
          <w:noProof/>
          <w:sz w:val="28"/>
          <w:szCs w:val="28"/>
        </w:rPr>
        <w:t xml:space="preserve">лар оралган қисми стержен дейилади [9.4-расм].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нинг конструксиясига қараб трансформаторлар икки турга стерженли ва бронли трансформаторларга болинади. Трансформаторнинг стерженли типи энг к</w:t>
      </w:r>
      <w:r w:rsidR="00C637B7" w:rsidRPr="004E4ACF">
        <w:rPr>
          <w:rFonts w:ascii="Times New Roman" w:hAnsi="Times New Roman"/>
          <w:noProof/>
          <w:sz w:val="28"/>
          <w:szCs w:val="28"/>
        </w:rPr>
        <w:t>ў</w:t>
      </w:r>
      <w:r w:rsidRPr="004E4ACF">
        <w:rPr>
          <w:rFonts w:ascii="Times New Roman" w:hAnsi="Times New Roman"/>
          <w:noProof/>
          <w:sz w:val="28"/>
          <w:szCs w:val="28"/>
        </w:rPr>
        <w:t xml:space="preserve">п тарқалган [9,4-расм] .  Бронли трансформатор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и тармоқланган б</w:t>
      </w:r>
      <w:r w:rsidR="00C637B7" w:rsidRPr="004E4ACF">
        <w:rPr>
          <w:rFonts w:ascii="Times New Roman" w:hAnsi="Times New Roman"/>
          <w:noProof/>
          <w:sz w:val="28"/>
          <w:szCs w:val="28"/>
        </w:rPr>
        <w:t>ў</w:t>
      </w:r>
      <w:r w:rsidRPr="004E4ACF">
        <w:rPr>
          <w:rFonts w:ascii="Times New Roman" w:hAnsi="Times New Roman"/>
          <w:noProof/>
          <w:sz w:val="28"/>
          <w:szCs w:val="28"/>
        </w:rPr>
        <w:t xml:space="preserve">либ [9,5 расм] унда битта стержен ва чулгамларин қисман ёпадиган [бронлайдиган] ярмолар болади . Уч фазали трансформаторларда уч стерженли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 ишлатлади . Шундай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нинг конструксияси 9,6 расмда к</w:t>
      </w:r>
      <w:r w:rsidR="00C637B7" w:rsidRPr="004E4ACF">
        <w:rPr>
          <w:rFonts w:ascii="Times New Roman" w:hAnsi="Times New Roman"/>
          <w:noProof/>
          <w:sz w:val="28"/>
          <w:szCs w:val="28"/>
        </w:rPr>
        <w:t>ў</w:t>
      </w:r>
      <w:r w:rsidRPr="004E4ACF">
        <w:rPr>
          <w:rFonts w:ascii="Times New Roman" w:hAnsi="Times New Roman"/>
          <w:noProof/>
          <w:sz w:val="28"/>
          <w:szCs w:val="28"/>
        </w:rPr>
        <w:t>рсат</w:t>
      </w:r>
      <w:r w:rsidR="00C637B7" w:rsidRPr="004E4ACF">
        <w:rPr>
          <w:rFonts w:ascii="Times New Roman" w:hAnsi="Times New Roman"/>
          <w:noProof/>
          <w:sz w:val="28"/>
          <w:szCs w:val="28"/>
        </w:rPr>
        <w:t>и</w:t>
      </w:r>
      <w:r w:rsidRPr="004E4ACF">
        <w:rPr>
          <w:rFonts w:ascii="Times New Roman" w:hAnsi="Times New Roman"/>
          <w:noProof/>
          <w:sz w:val="28"/>
          <w:szCs w:val="28"/>
        </w:rPr>
        <w:t>лган бунда вертикал жойлашган учта стержен озаро иккита ярмо воситасида бо</w:t>
      </w:r>
      <w:r w:rsidR="00C637B7" w:rsidRPr="004E4ACF">
        <w:rPr>
          <w:rFonts w:ascii="Times New Roman" w:hAnsi="Times New Roman"/>
          <w:noProof/>
          <w:sz w:val="28"/>
          <w:szCs w:val="28"/>
        </w:rPr>
        <w:t>ғ</w:t>
      </w:r>
      <w:r w:rsidRPr="004E4ACF">
        <w:rPr>
          <w:rFonts w:ascii="Times New Roman" w:hAnsi="Times New Roman"/>
          <w:noProof/>
          <w:sz w:val="28"/>
          <w:szCs w:val="28"/>
        </w:rPr>
        <w:t xml:space="preserve">ланган .    </w:t>
      </w:r>
    </w:p>
    <w:p w:rsidR="00C637B7"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lang w:eastAsia="ru-RU"/>
        </w:rPr>
        <w:drawing>
          <wp:inline distT="0" distB="0" distL="0" distR="0" wp14:anchorId="3BD8FCA6" wp14:editId="0E613450">
            <wp:extent cx="2676383" cy="3387641"/>
            <wp:effectExtent l="19050" t="0" r="0" b="0"/>
            <wp:docPr id="44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3"/>
                    <a:srcRect/>
                    <a:stretch>
                      <a:fillRect/>
                    </a:stretch>
                  </pic:blipFill>
                  <pic:spPr bwMode="auto">
                    <a:xfrm>
                      <a:off x="0" y="0"/>
                      <a:ext cx="2676851" cy="3388233"/>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9.3-расм ТМ-320\6 типидаги уч фазали трансформатор</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Катта қувватли трансформаторларда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нинг конструксияси брон стерженли қилинади бунда электротехникавий полат копроқ сарфл</w:t>
      </w:r>
      <w:r w:rsidR="00C637B7" w:rsidRPr="004E4ACF">
        <w:rPr>
          <w:rFonts w:ascii="Times New Roman" w:hAnsi="Times New Roman"/>
          <w:noProof/>
          <w:sz w:val="28"/>
          <w:szCs w:val="28"/>
        </w:rPr>
        <w:t>а</w:t>
      </w:r>
      <w:r w:rsidRPr="004E4ACF">
        <w:rPr>
          <w:rFonts w:ascii="Times New Roman" w:hAnsi="Times New Roman"/>
          <w:noProof/>
          <w:sz w:val="28"/>
          <w:szCs w:val="28"/>
        </w:rPr>
        <w:t xml:space="preserve">наса ҳам лекин у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нинг баландлигини [Ҳ</w:t>
      </w:r>
      <w:r w:rsidRPr="004E4ACF">
        <w:rPr>
          <w:rFonts w:ascii="Times New Roman" w:hAnsi="Times New Roman"/>
          <w:noProof/>
          <w:sz w:val="28"/>
          <w:szCs w:val="28"/>
          <w:vertAlign w:val="subscript"/>
        </w:rPr>
        <w:t>б</w:t>
      </w:r>
      <w:r w:rsidRPr="004E4ACF">
        <w:rPr>
          <w:rFonts w:ascii="Times New Roman" w:hAnsi="Times New Roman"/>
          <w:noProof/>
          <w:sz w:val="28"/>
          <w:szCs w:val="28"/>
          <w:vertAlign w:val="subscript"/>
          <w:lang w:val="en-US"/>
        </w:rPr>
        <w:t>c</w:t>
      </w:r>
      <w:r w:rsidRPr="004E4ACF">
        <w:rPr>
          <w:rFonts w:ascii="Times New Roman" w:hAnsi="Times New Roman"/>
          <w:noProof/>
          <w:sz w:val="28"/>
          <w:szCs w:val="28"/>
        </w:rPr>
        <w:t>&gt;Ҳ</w:t>
      </w:r>
      <w:r w:rsidRPr="004E4ACF">
        <w:rPr>
          <w:rFonts w:ascii="Times New Roman" w:hAnsi="Times New Roman"/>
          <w:noProof/>
          <w:sz w:val="28"/>
          <w:szCs w:val="28"/>
          <w:vertAlign w:val="subscript"/>
          <w:lang w:val="en-US"/>
        </w:rPr>
        <w:t>c</w:t>
      </w:r>
      <w:r w:rsidRPr="004E4ACF">
        <w:rPr>
          <w:rFonts w:ascii="Times New Roman" w:hAnsi="Times New Roman"/>
          <w:noProof/>
          <w:sz w:val="28"/>
          <w:szCs w:val="28"/>
        </w:rPr>
        <w:t>] ва бинобарин трансформаторнинг ҳам баландлигини камайтиришга имкон беради. Бу ҳолдантрансформаторни йи</w:t>
      </w:r>
      <w:r w:rsidR="00C637B7" w:rsidRPr="004E4ACF">
        <w:rPr>
          <w:rFonts w:ascii="Times New Roman" w:hAnsi="Times New Roman"/>
          <w:noProof/>
          <w:sz w:val="28"/>
          <w:szCs w:val="28"/>
        </w:rPr>
        <w:t>ғ</w:t>
      </w:r>
      <w:r w:rsidRPr="004E4ACF">
        <w:rPr>
          <w:rFonts w:ascii="Times New Roman" w:hAnsi="Times New Roman"/>
          <w:noProof/>
          <w:sz w:val="28"/>
          <w:szCs w:val="28"/>
        </w:rPr>
        <w:t>илган ҳолда бир жойдан иккинчи жойга ташишда катта аҳамиятга эга.</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4220A9E5" wp14:editId="7A227EF2">
            <wp:extent cx="3536192" cy="2893312"/>
            <wp:effectExtent l="19050" t="0" r="7108" b="0"/>
            <wp:docPr id="44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4"/>
                    <a:srcRect/>
                    <a:stretch>
                      <a:fillRect/>
                    </a:stretch>
                  </pic:blipFill>
                  <pic:spPr bwMode="auto">
                    <a:xfrm>
                      <a:off x="0" y="0"/>
                      <a:ext cx="3538908" cy="2895534"/>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9.4-расм. Бир фазали трансформаторнинг стержен типидаги магнит ўтказгичи</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 Стерженларни ярмо билан бириктириш усулига қараб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лар учма уч [9,8 расм а] ва тирноқли [9,8 расм б] болади. Учма-уч бириктирилган магнит </w:t>
      </w:r>
      <w:r w:rsidR="00C637B7" w:rsidRPr="004E4ACF">
        <w:rPr>
          <w:rFonts w:ascii="Times New Roman" w:hAnsi="Times New Roman"/>
          <w:noProof/>
          <w:sz w:val="28"/>
          <w:szCs w:val="28"/>
        </w:rPr>
        <w:t>ўт</w:t>
      </w:r>
      <w:r w:rsidRPr="004E4ACF">
        <w:rPr>
          <w:rFonts w:ascii="Times New Roman" w:hAnsi="Times New Roman"/>
          <w:noProof/>
          <w:sz w:val="28"/>
          <w:szCs w:val="28"/>
        </w:rPr>
        <w:t>казгичларда стержлар ва ярмолар алоҳида-алоҳида йи</w:t>
      </w:r>
      <w:r w:rsidR="00C637B7" w:rsidRPr="004E4ACF">
        <w:rPr>
          <w:rFonts w:ascii="Times New Roman" w:hAnsi="Times New Roman"/>
          <w:noProof/>
          <w:sz w:val="28"/>
          <w:szCs w:val="28"/>
        </w:rPr>
        <w:t>ғ</w:t>
      </w:r>
      <w:r w:rsidRPr="004E4ACF">
        <w:rPr>
          <w:rFonts w:ascii="Times New Roman" w:hAnsi="Times New Roman"/>
          <w:noProof/>
          <w:sz w:val="28"/>
          <w:szCs w:val="28"/>
        </w:rPr>
        <w:t>илади с</w:t>
      </w:r>
      <w:r w:rsidR="00C637B7" w:rsidRPr="004E4ACF">
        <w:rPr>
          <w:rFonts w:ascii="Times New Roman" w:hAnsi="Times New Roman"/>
          <w:noProof/>
          <w:sz w:val="28"/>
          <w:szCs w:val="28"/>
        </w:rPr>
        <w:t>ў</w:t>
      </w:r>
      <w:r w:rsidRPr="004E4ACF">
        <w:rPr>
          <w:rFonts w:ascii="Times New Roman" w:hAnsi="Times New Roman"/>
          <w:noProof/>
          <w:sz w:val="28"/>
          <w:szCs w:val="28"/>
        </w:rPr>
        <w:t>нгра эса маҳкамл</w:t>
      </w:r>
      <w:r w:rsidR="00C637B7" w:rsidRPr="004E4ACF">
        <w:rPr>
          <w:rFonts w:ascii="Times New Roman" w:hAnsi="Times New Roman"/>
          <w:noProof/>
          <w:sz w:val="28"/>
          <w:szCs w:val="28"/>
        </w:rPr>
        <w:t>о</w:t>
      </w:r>
      <w:r w:rsidRPr="004E4ACF">
        <w:rPr>
          <w:rFonts w:ascii="Times New Roman" w:hAnsi="Times New Roman"/>
          <w:noProof/>
          <w:sz w:val="28"/>
          <w:szCs w:val="28"/>
        </w:rPr>
        <w:t xml:space="preserve">вчи қисмлар воситасида бириктирилади. Магнит </w:t>
      </w:r>
      <w:r w:rsidR="004007F9" w:rsidRPr="004E4ACF">
        <w:rPr>
          <w:rFonts w:ascii="Times New Roman" w:hAnsi="Times New Roman"/>
          <w:noProof/>
          <w:sz w:val="28"/>
          <w:szCs w:val="28"/>
        </w:rPr>
        <w:t>ўтказгич</w:t>
      </w:r>
      <w:r w:rsidRPr="004E4ACF">
        <w:rPr>
          <w:rFonts w:ascii="Times New Roman" w:hAnsi="Times New Roman"/>
          <w:noProof/>
          <w:sz w:val="28"/>
          <w:szCs w:val="28"/>
        </w:rPr>
        <w:t xml:space="preserve">нинг бунда конструксияси </w:t>
      </w:r>
      <w:r w:rsidR="005B1CEF" w:rsidRPr="004E4ACF">
        <w:rPr>
          <w:rFonts w:ascii="Times New Roman" w:hAnsi="Times New Roman"/>
          <w:noProof/>
          <w:sz w:val="28"/>
          <w:szCs w:val="28"/>
        </w:rPr>
        <w:t>чўлғам</w:t>
      </w:r>
      <w:r w:rsidRPr="004E4ACF">
        <w:rPr>
          <w:rFonts w:ascii="Times New Roman" w:hAnsi="Times New Roman"/>
          <w:noProof/>
          <w:sz w:val="28"/>
          <w:szCs w:val="28"/>
        </w:rPr>
        <w:t xml:space="preserve">ларни стерженга ўтказишни осонлаштиради, чунки бунинг учун юқори ярмони олиш кифоя. </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186CF211" wp14:editId="268F3C16">
            <wp:extent cx="5940425" cy="2498013"/>
            <wp:effectExtent l="19050" t="0" r="3175" b="0"/>
            <wp:docPr id="44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5"/>
                    <a:srcRect/>
                    <a:stretch>
                      <a:fillRect/>
                    </a:stretch>
                  </pic:blipFill>
                  <pic:spPr bwMode="auto">
                    <a:xfrm>
                      <a:off x="0" y="0"/>
                      <a:ext cx="5940425" cy="2498013"/>
                    </a:xfrm>
                    <a:prstGeom prst="rect">
                      <a:avLst/>
                    </a:prstGeom>
                    <a:noFill/>
                    <a:ln w="9525">
                      <a:noFill/>
                      <a:miter lim="800000"/>
                      <a:headEnd/>
                      <a:tailEnd/>
                    </a:ln>
                  </pic:spPr>
                </pic:pic>
              </a:graphicData>
            </a:graphic>
          </wp:inline>
        </w:drawing>
      </w:r>
    </w:p>
    <w:p w:rsidR="00426124"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9.5 расм. Бир фазали трансформаторнинг                 </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 9.6 расм. Уч фазали трансформаторнинг брон типидаги магнит утказгичи                             стержен типидаги магнит ўтказгичи</w:t>
      </w:r>
    </w:p>
    <w:p w:rsidR="006D7EEC" w:rsidRPr="004E4ACF" w:rsidRDefault="006D7EEC" w:rsidP="00927FAB">
      <w:pPr>
        <w:spacing w:line="240" w:lineRule="auto"/>
        <w:jc w:val="both"/>
        <w:rPr>
          <w:rFonts w:ascii="Times New Roman" w:hAnsi="Times New Roman"/>
          <w:noProof/>
          <w:sz w:val="28"/>
          <w:szCs w:val="28"/>
        </w:rPr>
      </w:pP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Лекин магнит ўтказгич листлари бир бирига тирноқлар воситасида “устма-уст” бириктирилса, стержинлар билан ярмоларнинг туташиш жойларида ҳаво зазорини наминал даражага келтириш мумкин бу эса магнит ўтказгичнинг магнитавий қаршилигини анча камайтиради. Бундан ташқари, тирноқли бириктирилган магнит ўтказгичнинг механикавий мустаҳкамлиг</w:t>
      </w:r>
      <w:r w:rsidR="00426124" w:rsidRPr="004E4ACF">
        <w:rPr>
          <w:rFonts w:ascii="Times New Roman" w:hAnsi="Times New Roman"/>
          <w:noProof/>
          <w:sz w:val="28"/>
          <w:szCs w:val="28"/>
        </w:rPr>
        <w:t xml:space="preserve">и учма уч бириктирилган магнит </w:t>
      </w:r>
      <w:r w:rsidRPr="004E4ACF">
        <w:rPr>
          <w:rFonts w:ascii="Times New Roman" w:hAnsi="Times New Roman"/>
          <w:noProof/>
          <w:sz w:val="28"/>
          <w:szCs w:val="28"/>
        </w:rPr>
        <w:t>ўтказгичида анча юқори бўлади.</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6000DD86" wp14:editId="1C3F4D1A">
            <wp:extent cx="5940425" cy="1960056"/>
            <wp:effectExtent l="19050" t="0" r="3175" b="0"/>
            <wp:docPr id="44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6"/>
                    <a:srcRect/>
                    <a:stretch>
                      <a:fillRect/>
                    </a:stretch>
                  </pic:blipFill>
                  <pic:spPr bwMode="auto">
                    <a:xfrm>
                      <a:off x="0" y="0"/>
                      <a:ext cx="5940425" cy="1960056"/>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              9.7-расм. Брон стерженли транформаторнинг магнит ўтказгичлари</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Стерженлар кўндаланг кесимнинг шакли трансформаторнинг қувватига боғлиқ бўлади. Кичикроқ трансформаторларда тўғри тўртбурчак кесимли стерженлар ишлатилади. Ўрта ва катта қувватли транформаторларда кўндаланг кесими поғнали стержен ишлатилади. Трансформаторнинг қуввати катталашган сари поғаналар сони ҳам кўпайиб боради. </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437D95BE" wp14:editId="43E675D0">
            <wp:extent cx="5940425" cy="2395349"/>
            <wp:effectExtent l="19050" t="0" r="3175" b="0"/>
            <wp:docPr id="44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7"/>
                    <a:srcRect/>
                    <a:stretch>
                      <a:fillRect/>
                    </a:stretch>
                  </pic:blipFill>
                  <pic:spPr bwMode="auto">
                    <a:xfrm>
                      <a:off x="0" y="0"/>
                      <a:ext cx="5940425" cy="2395349"/>
                    </a:xfrm>
                    <a:prstGeom prst="rect">
                      <a:avLst/>
                    </a:prstGeom>
                    <a:noFill/>
                    <a:ln w="9525">
                      <a:noFill/>
                      <a:miter lim="800000"/>
                      <a:headEnd/>
                      <a:tailEnd/>
                    </a:ln>
                  </pic:spPr>
                </pic:pic>
              </a:graphicData>
            </a:graphic>
          </wp:inline>
        </w:drawing>
      </w:r>
    </w:p>
    <w:p w:rsidR="00426124"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9.8-расм. Магнит ўтказгичлари                              </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  9.9-расм. Магнит шипелка изолиятсияси </w:t>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Стерженлар кесиминнинг поғонали бўлиши </w:t>
      </w:r>
      <w:r w:rsidR="005B1CEF" w:rsidRPr="004E4ACF">
        <w:rPr>
          <w:rFonts w:ascii="Times New Roman" w:hAnsi="Times New Roman"/>
          <w:noProof/>
          <w:sz w:val="28"/>
          <w:szCs w:val="28"/>
        </w:rPr>
        <w:t>чўлғам</w:t>
      </w:r>
      <w:r w:rsidRPr="004E4ACF">
        <w:rPr>
          <w:rFonts w:ascii="Times New Roman" w:hAnsi="Times New Roman"/>
          <w:noProof/>
          <w:sz w:val="28"/>
          <w:szCs w:val="28"/>
        </w:rPr>
        <w:t xml:space="preserve"> ичидаги юзадан яхшироқ</w:t>
      </w:r>
      <w:r w:rsidRPr="004E4ACF">
        <w:rPr>
          <w:rFonts w:ascii="Times New Roman" w:hAnsi="Times New Roman"/>
          <w:sz w:val="28"/>
          <w:szCs w:val="28"/>
        </w:rPr>
        <w:t xml:space="preserve"> фойдаланишни таминлайди,чунки поганали стерженнинг переметри айланага яқинлашади.</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7B427397" wp14:editId="3F596F8D">
            <wp:extent cx="4439920" cy="1707515"/>
            <wp:effectExtent l="19050" t="0" r="0" b="0"/>
            <wp:docPr id="44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8"/>
                    <a:srcRect/>
                    <a:stretch>
                      <a:fillRect/>
                    </a:stretch>
                  </pic:blipFill>
                  <pic:spPr bwMode="auto">
                    <a:xfrm>
                      <a:off x="0" y="0"/>
                      <a:ext cx="4439920" cy="1707515"/>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sz w:val="28"/>
          <w:szCs w:val="28"/>
          <w:lang w:val="en-US"/>
        </w:rPr>
      </w:pPr>
      <w:r w:rsidRPr="004E4ACF">
        <w:rPr>
          <w:rFonts w:ascii="Times New Roman" w:hAnsi="Times New Roman"/>
          <w:noProof/>
          <w:sz w:val="28"/>
          <w:szCs w:val="28"/>
          <w:lang w:val="en-US"/>
        </w:rPr>
        <w:t>9.10-расм. Стерженлар кесимининг шакллари</w:t>
      </w:r>
    </w:p>
    <w:p w:rsidR="006D7EEC" w:rsidRPr="004E4ACF" w:rsidRDefault="006D7EEC" w:rsidP="00927FAB">
      <w:pPr>
        <w:spacing w:after="0" w:line="240" w:lineRule="auto"/>
        <w:jc w:val="both"/>
        <w:rPr>
          <w:rFonts w:ascii="Times New Roman" w:hAnsi="Times New Roman"/>
          <w:sz w:val="28"/>
          <w:szCs w:val="28"/>
          <w:lang w:val="en-US"/>
        </w:rPr>
      </w:pPr>
      <w:r w:rsidRPr="004E4ACF">
        <w:rPr>
          <w:rFonts w:ascii="Times New Roman" w:hAnsi="Times New Roman"/>
          <w:sz w:val="28"/>
          <w:szCs w:val="28"/>
          <w:lang w:val="en-US"/>
        </w:rPr>
        <w:t xml:space="preserve">Катта қувватли трансформаторларда совутишни яхшилаш учун магнит ўтказгич пўлатнинг пакетлари орасида вентелатсион каналлар қилинади. Трансформаторларнинг </w:t>
      </w:r>
      <w:r w:rsidR="005B1CEF" w:rsidRPr="004E4ACF">
        <w:rPr>
          <w:rFonts w:ascii="Times New Roman" w:hAnsi="Times New Roman"/>
          <w:sz w:val="28"/>
          <w:szCs w:val="28"/>
          <w:lang w:val="en-US"/>
        </w:rPr>
        <w:t>чўлғам</w:t>
      </w:r>
      <w:r w:rsidRPr="004E4ACF">
        <w:rPr>
          <w:rFonts w:ascii="Times New Roman" w:hAnsi="Times New Roman"/>
          <w:sz w:val="28"/>
          <w:szCs w:val="28"/>
          <w:lang w:val="en-US"/>
        </w:rPr>
        <w:t>лари клава ип ёки кабел қогози билан изолятсияланган доира ёки тўртбурчак кесимли симлардан та</w:t>
      </w:r>
      <w:r w:rsidR="00426124" w:rsidRPr="004E4ACF">
        <w:rPr>
          <w:rFonts w:ascii="Times New Roman" w:hAnsi="Times New Roman"/>
          <w:sz w:val="28"/>
          <w:szCs w:val="28"/>
        </w:rPr>
        <w:t>й</w:t>
      </w:r>
      <w:r w:rsidRPr="004E4ACF">
        <w:rPr>
          <w:rFonts w:ascii="Times New Roman" w:hAnsi="Times New Roman"/>
          <w:sz w:val="28"/>
          <w:szCs w:val="28"/>
          <w:lang w:val="en-US"/>
        </w:rPr>
        <w:t>ёрланади.</w:t>
      </w:r>
    </w:p>
    <w:p w:rsidR="006D7EEC" w:rsidRPr="004E4ACF" w:rsidRDefault="006D7EEC" w:rsidP="00927FAB">
      <w:pPr>
        <w:spacing w:after="0" w:line="240" w:lineRule="auto"/>
        <w:jc w:val="both"/>
        <w:rPr>
          <w:rFonts w:ascii="Times New Roman" w:hAnsi="Times New Roman"/>
          <w:sz w:val="28"/>
          <w:szCs w:val="28"/>
          <w:lang w:val="en-US"/>
        </w:rPr>
      </w:pPr>
      <w:r w:rsidRPr="004E4ACF">
        <w:rPr>
          <w:rFonts w:ascii="Times New Roman" w:hAnsi="Times New Roman"/>
          <w:sz w:val="28"/>
          <w:szCs w:val="28"/>
          <w:lang w:val="en-US"/>
        </w:rPr>
        <w:t xml:space="preserve">Юқори ёки паст кучланишли </w:t>
      </w:r>
      <w:r w:rsidR="005B1CEF" w:rsidRPr="004E4ACF">
        <w:rPr>
          <w:rFonts w:ascii="Times New Roman" w:hAnsi="Times New Roman"/>
          <w:sz w:val="28"/>
          <w:szCs w:val="28"/>
          <w:lang w:val="en-US"/>
        </w:rPr>
        <w:t>чўлғам</w:t>
      </w:r>
      <w:r w:rsidRPr="004E4ACF">
        <w:rPr>
          <w:rFonts w:ascii="Times New Roman" w:hAnsi="Times New Roman"/>
          <w:sz w:val="28"/>
          <w:szCs w:val="28"/>
          <w:lang w:val="en-US"/>
        </w:rPr>
        <w:t xml:space="preserve">ларнинг бир-бирига нисбатан қандай жойлашига ва уларни стерженда ўрнатилиш усулига қараб </w:t>
      </w:r>
      <w:r w:rsidR="005B1CEF" w:rsidRPr="004E4ACF">
        <w:rPr>
          <w:rFonts w:ascii="Times New Roman" w:hAnsi="Times New Roman"/>
          <w:sz w:val="28"/>
          <w:szCs w:val="28"/>
          <w:lang w:val="en-US"/>
        </w:rPr>
        <w:t>чўлғам</w:t>
      </w:r>
      <w:r w:rsidR="00426124" w:rsidRPr="004E4ACF">
        <w:rPr>
          <w:rFonts w:ascii="Times New Roman" w:hAnsi="Times New Roman"/>
          <w:sz w:val="28"/>
          <w:szCs w:val="28"/>
          <w:lang w:val="en-US"/>
        </w:rPr>
        <w:t>лар конс</w:t>
      </w:r>
      <w:r w:rsidRPr="004E4ACF">
        <w:rPr>
          <w:rFonts w:ascii="Times New Roman" w:hAnsi="Times New Roman"/>
          <w:sz w:val="28"/>
          <w:szCs w:val="28"/>
          <w:lang w:val="en-US"/>
        </w:rPr>
        <w:t>ентрик ва дискавий (навбатлашиб келадиган) б</w:t>
      </w:r>
      <w:r w:rsidR="00426124" w:rsidRPr="004E4ACF">
        <w:rPr>
          <w:rFonts w:ascii="Times New Roman" w:hAnsi="Times New Roman"/>
          <w:sz w:val="28"/>
          <w:szCs w:val="28"/>
          <w:lang w:val="en-US"/>
        </w:rPr>
        <w:t>ў</w:t>
      </w:r>
      <w:r w:rsidRPr="004E4ACF">
        <w:rPr>
          <w:rFonts w:ascii="Times New Roman" w:hAnsi="Times New Roman"/>
          <w:sz w:val="28"/>
          <w:szCs w:val="28"/>
          <w:lang w:val="en-US"/>
        </w:rPr>
        <w:t>лади.</w:t>
      </w:r>
    </w:p>
    <w:p w:rsidR="006D7EEC" w:rsidRPr="004E4ACF" w:rsidRDefault="00426124" w:rsidP="00927FAB">
      <w:pPr>
        <w:spacing w:line="240" w:lineRule="auto"/>
        <w:jc w:val="both"/>
        <w:rPr>
          <w:rFonts w:ascii="Times New Roman" w:hAnsi="Times New Roman"/>
          <w:sz w:val="28"/>
          <w:szCs w:val="28"/>
        </w:rPr>
      </w:pPr>
      <w:r w:rsidRPr="004E4ACF">
        <w:rPr>
          <w:rFonts w:ascii="Times New Roman" w:hAnsi="Times New Roman"/>
          <w:sz w:val="28"/>
          <w:szCs w:val="28"/>
        </w:rPr>
        <w:t>Конс</w:t>
      </w:r>
      <w:r w:rsidR="006D7EEC" w:rsidRPr="004E4ACF">
        <w:rPr>
          <w:rFonts w:ascii="Times New Roman" w:hAnsi="Times New Roman"/>
          <w:sz w:val="28"/>
          <w:szCs w:val="28"/>
        </w:rPr>
        <w:t>ентрик ч</w:t>
      </w:r>
      <w:r w:rsidRPr="004E4ACF">
        <w:rPr>
          <w:rFonts w:ascii="Times New Roman" w:hAnsi="Times New Roman"/>
          <w:sz w:val="28"/>
          <w:szCs w:val="28"/>
        </w:rPr>
        <w:t>ў</w:t>
      </w:r>
      <w:r w:rsidR="006D7EEC" w:rsidRPr="004E4ACF">
        <w:rPr>
          <w:rFonts w:ascii="Times New Roman" w:hAnsi="Times New Roman"/>
          <w:sz w:val="28"/>
          <w:szCs w:val="28"/>
        </w:rPr>
        <w:t>л</w:t>
      </w:r>
      <w:r w:rsidRPr="004E4ACF">
        <w:rPr>
          <w:rFonts w:ascii="Times New Roman" w:hAnsi="Times New Roman"/>
          <w:sz w:val="28"/>
          <w:szCs w:val="28"/>
        </w:rPr>
        <w:t>ғ</w:t>
      </w:r>
      <w:r w:rsidR="006D7EEC" w:rsidRPr="004E4ACF">
        <w:rPr>
          <w:rFonts w:ascii="Times New Roman" w:hAnsi="Times New Roman"/>
          <w:sz w:val="28"/>
          <w:szCs w:val="28"/>
        </w:rPr>
        <w:t>амлар  сил</w:t>
      </w:r>
      <w:r w:rsidRPr="004E4ACF">
        <w:rPr>
          <w:rFonts w:ascii="Times New Roman" w:hAnsi="Times New Roman"/>
          <w:sz w:val="28"/>
          <w:szCs w:val="28"/>
        </w:rPr>
        <w:t>и</w:t>
      </w:r>
      <w:r w:rsidR="006D7EEC" w:rsidRPr="004E4ACF">
        <w:rPr>
          <w:rFonts w:ascii="Times New Roman" w:hAnsi="Times New Roman"/>
          <w:sz w:val="28"/>
          <w:szCs w:val="28"/>
        </w:rPr>
        <w:t>ндрлар шаклида ясалади ва стерженларда конрсентрик жойлашади. Стерженда камроқ изолятсия қилса хам б</w:t>
      </w:r>
      <w:r w:rsidR="00C96A5A" w:rsidRPr="004E4ACF">
        <w:rPr>
          <w:rFonts w:ascii="Times New Roman" w:hAnsi="Times New Roman"/>
          <w:sz w:val="28"/>
          <w:szCs w:val="28"/>
        </w:rPr>
        <w:t>ў</w:t>
      </w:r>
      <w:r w:rsidR="006D7EEC" w:rsidRPr="004E4ACF">
        <w:rPr>
          <w:rFonts w:ascii="Times New Roman" w:hAnsi="Times New Roman"/>
          <w:sz w:val="28"/>
          <w:szCs w:val="28"/>
        </w:rPr>
        <w:t>ладиган ПК ч</w:t>
      </w:r>
      <w:r w:rsidR="00C96A5A" w:rsidRPr="004E4ACF">
        <w:rPr>
          <w:rFonts w:ascii="Times New Roman" w:hAnsi="Times New Roman"/>
          <w:sz w:val="28"/>
          <w:szCs w:val="28"/>
        </w:rPr>
        <w:t>ў</w:t>
      </w:r>
      <w:r w:rsidR="006D7EEC" w:rsidRPr="004E4ACF">
        <w:rPr>
          <w:rFonts w:ascii="Times New Roman" w:hAnsi="Times New Roman"/>
          <w:sz w:val="28"/>
          <w:szCs w:val="28"/>
        </w:rPr>
        <w:t>л</w:t>
      </w:r>
      <w:r w:rsidR="00C96A5A" w:rsidRPr="004E4ACF">
        <w:rPr>
          <w:rFonts w:ascii="Times New Roman" w:hAnsi="Times New Roman"/>
          <w:sz w:val="28"/>
          <w:szCs w:val="28"/>
        </w:rPr>
        <w:t>ғ</w:t>
      </w:r>
      <w:r w:rsidR="006D7EEC" w:rsidRPr="004E4ACF">
        <w:rPr>
          <w:rFonts w:ascii="Times New Roman" w:hAnsi="Times New Roman"/>
          <w:sz w:val="28"/>
          <w:szCs w:val="28"/>
        </w:rPr>
        <w:t>ами стерженга яқин жойлаштирилади, с</w:t>
      </w:r>
      <w:r w:rsidR="00C96A5A" w:rsidRPr="004E4ACF">
        <w:rPr>
          <w:rFonts w:ascii="Times New Roman" w:hAnsi="Times New Roman"/>
          <w:sz w:val="28"/>
          <w:szCs w:val="28"/>
        </w:rPr>
        <w:t>ў</w:t>
      </w:r>
      <w:r w:rsidR="006D7EEC" w:rsidRPr="004E4ACF">
        <w:rPr>
          <w:rFonts w:ascii="Times New Roman" w:hAnsi="Times New Roman"/>
          <w:sz w:val="28"/>
          <w:szCs w:val="28"/>
        </w:rPr>
        <w:t>нгра картон ёки қо</w:t>
      </w:r>
      <w:r w:rsidR="00C96A5A" w:rsidRPr="004E4ACF">
        <w:rPr>
          <w:rFonts w:ascii="Times New Roman" w:hAnsi="Times New Roman"/>
          <w:sz w:val="28"/>
          <w:szCs w:val="28"/>
        </w:rPr>
        <w:t>ғ</w:t>
      </w:r>
      <w:r w:rsidR="006D7EEC" w:rsidRPr="004E4ACF">
        <w:rPr>
          <w:rFonts w:ascii="Times New Roman" w:hAnsi="Times New Roman"/>
          <w:sz w:val="28"/>
          <w:szCs w:val="28"/>
        </w:rPr>
        <w:t xml:space="preserve">оздан қилинган изолятсия қатлами келади ва сўнгра ЮК </w:t>
      </w:r>
      <w:r w:rsidR="00C96A5A" w:rsidRPr="004E4ACF">
        <w:rPr>
          <w:rFonts w:ascii="Times New Roman" w:hAnsi="Times New Roman"/>
          <w:sz w:val="28"/>
          <w:szCs w:val="28"/>
        </w:rPr>
        <w:t>чўлғами</w:t>
      </w:r>
      <w:r w:rsidR="006D7EEC" w:rsidRPr="004E4ACF">
        <w:rPr>
          <w:rFonts w:ascii="Times New Roman" w:hAnsi="Times New Roman"/>
          <w:sz w:val="28"/>
          <w:szCs w:val="28"/>
        </w:rPr>
        <w:t xml:space="preserve"> жойлашади.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5194C43" wp14:editId="168F9097">
            <wp:extent cx="3031225" cy="1712794"/>
            <wp:effectExtent l="19050" t="0" r="0" b="0"/>
            <wp:docPr id="45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9"/>
                    <a:srcRect/>
                    <a:stretch>
                      <a:fillRect/>
                    </a:stretch>
                  </pic:blipFill>
                  <pic:spPr bwMode="auto">
                    <a:xfrm>
                      <a:off x="0" y="0"/>
                      <a:ext cx="3034975" cy="1714913"/>
                    </a:xfrm>
                    <a:prstGeom prst="rect">
                      <a:avLst/>
                    </a:prstGeom>
                    <a:noFill/>
                    <a:ln w="9525">
                      <a:noFill/>
                      <a:miter lim="800000"/>
                      <a:headEnd/>
                      <a:tailEnd/>
                    </a:ln>
                  </pic:spPr>
                </pic:pic>
              </a:graphicData>
            </a:graphic>
          </wp:inline>
        </w:drawing>
      </w:r>
      <w:r w:rsidRPr="004E4ACF">
        <w:rPr>
          <w:rFonts w:ascii="Times New Roman" w:hAnsi="Times New Roman"/>
          <w:noProof/>
          <w:sz w:val="28"/>
          <w:szCs w:val="28"/>
          <w:lang w:eastAsia="ru-RU"/>
        </w:rPr>
        <w:drawing>
          <wp:inline distT="0" distB="0" distL="0" distR="0" wp14:anchorId="1CAABA10" wp14:editId="5CB0BD0B">
            <wp:extent cx="1861801" cy="1746914"/>
            <wp:effectExtent l="19050" t="0" r="5099" b="0"/>
            <wp:docPr id="45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0"/>
                    <a:srcRect/>
                    <a:stretch>
                      <a:fillRect/>
                    </a:stretch>
                  </pic:blipFill>
                  <pic:spPr bwMode="auto">
                    <a:xfrm>
                      <a:off x="0" y="0"/>
                      <a:ext cx="1866675" cy="1751487"/>
                    </a:xfrm>
                    <a:prstGeom prst="rect">
                      <a:avLst/>
                    </a:prstGeom>
                    <a:noFill/>
                    <a:ln w="9525">
                      <a:noFill/>
                      <a:miter lim="800000"/>
                      <a:headEnd/>
                      <a:tailEnd/>
                    </a:ln>
                  </pic:spPr>
                </pic:pic>
              </a:graphicData>
            </a:graphic>
          </wp:inline>
        </w:drawing>
      </w:r>
    </w:p>
    <w:p w:rsidR="00C96A5A"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    9.11-расм. Вентилясион каналли стерженлар                       </w:t>
      </w:r>
    </w:p>
    <w:p w:rsidR="006D7EEC" w:rsidRPr="004E4ACF" w:rsidRDefault="006D7EEC" w:rsidP="00927FAB">
      <w:pPr>
        <w:spacing w:after="0" w:line="240" w:lineRule="auto"/>
        <w:jc w:val="both"/>
        <w:rPr>
          <w:rFonts w:ascii="Times New Roman" w:hAnsi="Times New Roman"/>
          <w:noProof/>
          <w:sz w:val="28"/>
          <w:szCs w:val="28"/>
        </w:rPr>
      </w:pPr>
      <w:r w:rsidRPr="004E4ACF">
        <w:rPr>
          <w:rFonts w:ascii="Times New Roman" w:hAnsi="Times New Roman"/>
          <w:noProof/>
          <w:sz w:val="28"/>
          <w:szCs w:val="28"/>
        </w:rPr>
        <w:t xml:space="preserve">9.12-расм. Силиндр шаклидаги икки </w:t>
      </w:r>
      <w:r w:rsidR="00C96A5A" w:rsidRPr="004E4ACF">
        <w:rPr>
          <w:rFonts w:ascii="Times New Roman" w:hAnsi="Times New Roman"/>
          <w:noProof/>
          <w:sz w:val="28"/>
          <w:szCs w:val="28"/>
        </w:rPr>
        <w:t>қатламли ПК чўлғами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Дискавий </w:t>
      </w:r>
      <w:r w:rsidR="005B1CEF" w:rsidRPr="004E4ACF">
        <w:rPr>
          <w:rFonts w:ascii="Times New Roman" w:hAnsi="Times New Roman"/>
          <w:sz w:val="28"/>
          <w:szCs w:val="28"/>
        </w:rPr>
        <w:t>чўлғам</w:t>
      </w:r>
      <w:r w:rsidRPr="004E4ACF">
        <w:rPr>
          <w:rFonts w:ascii="Times New Roman" w:hAnsi="Times New Roman"/>
          <w:sz w:val="28"/>
          <w:szCs w:val="28"/>
        </w:rPr>
        <w:t xml:space="preserve">ларида дисксимон ғалтак  (ПК ваЮК) лар стерженларда навбатлашиб келадиган тартибда жойлаштирилади. Дискавий </w:t>
      </w:r>
      <w:r w:rsidR="00C96A5A" w:rsidRPr="004E4ACF">
        <w:rPr>
          <w:rFonts w:ascii="Times New Roman" w:hAnsi="Times New Roman"/>
          <w:noProof/>
          <w:sz w:val="28"/>
          <w:szCs w:val="28"/>
        </w:rPr>
        <w:t>чўлғам</w:t>
      </w:r>
      <w:r w:rsidRPr="004E4ACF">
        <w:rPr>
          <w:rFonts w:ascii="Times New Roman" w:hAnsi="Times New Roman"/>
          <w:sz w:val="28"/>
          <w:szCs w:val="28"/>
        </w:rPr>
        <w:t>лар та</w:t>
      </w:r>
      <w:r w:rsidR="00C96A5A" w:rsidRPr="004E4ACF">
        <w:rPr>
          <w:rFonts w:ascii="Times New Roman" w:hAnsi="Times New Roman"/>
          <w:sz w:val="28"/>
          <w:szCs w:val="28"/>
        </w:rPr>
        <w:t>й</w:t>
      </w:r>
      <w:r w:rsidRPr="004E4ACF">
        <w:rPr>
          <w:rFonts w:ascii="Times New Roman" w:hAnsi="Times New Roman"/>
          <w:sz w:val="28"/>
          <w:szCs w:val="28"/>
        </w:rPr>
        <w:t xml:space="preserve">ёрлаш констентрик </w:t>
      </w:r>
      <w:r w:rsidR="005B1CEF" w:rsidRPr="004E4ACF">
        <w:rPr>
          <w:rFonts w:ascii="Times New Roman" w:hAnsi="Times New Roman"/>
          <w:sz w:val="28"/>
          <w:szCs w:val="28"/>
        </w:rPr>
        <w:t>чўлғам</w:t>
      </w:r>
      <w:r w:rsidRPr="004E4ACF">
        <w:rPr>
          <w:rFonts w:ascii="Times New Roman" w:hAnsi="Times New Roman"/>
          <w:sz w:val="28"/>
          <w:szCs w:val="28"/>
        </w:rPr>
        <w:t>лар таёрлашга қараганда кўп мехмат талаб этилади ва механикавий мустахкамлиги хам камроқ болади. Шунинг учу</w:t>
      </w:r>
      <w:r w:rsidR="00C96A5A" w:rsidRPr="004E4ACF">
        <w:rPr>
          <w:rFonts w:ascii="Times New Roman" w:hAnsi="Times New Roman"/>
          <w:sz w:val="28"/>
          <w:szCs w:val="28"/>
        </w:rPr>
        <w:t>н трансформаторларда кўпроқ кон</w:t>
      </w:r>
      <w:r w:rsidRPr="004E4ACF">
        <w:rPr>
          <w:rFonts w:ascii="Times New Roman" w:hAnsi="Times New Roman"/>
          <w:sz w:val="28"/>
          <w:szCs w:val="28"/>
        </w:rPr>
        <w:t>с</w:t>
      </w:r>
      <w:r w:rsidR="00C96A5A" w:rsidRPr="004E4ACF">
        <w:rPr>
          <w:rFonts w:ascii="Times New Roman" w:hAnsi="Times New Roman"/>
          <w:sz w:val="28"/>
          <w:szCs w:val="28"/>
        </w:rPr>
        <w:t>ент</w:t>
      </w:r>
      <w:r w:rsidRPr="004E4ACF">
        <w:rPr>
          <w:rFonts w:ascii="Times New Roman" w:hAnsi="Times New Roman"/>
          <w:sz w:val="28"/>
          <w:szCs w:val="28"/>
        </w:rPr>
        <w:t xml:space="preserve">рик </w:t>
      </w:r>
      <w:r w:rsidR="00C96A5A" w:rsidRPr="004E4ACF">
        <w:rPr>
          <w:rFonts w:ascii="Times New Roman" w:hAnsi="Times New Roman"/>
          <w:noProof/>
          <w:sz w:val="28"/>
          <w:szCs w:val="28"/>
        </w:rPr>
        <w:t>чўлғам</w:t>
      </w:r>
      <w:r w:rsidRPr="004E4ACF">
        <w:rPr>
          <w:rFonts w:ascii="Times New Roman" w:hAnsi="Times New Roman"/>
          <w:sz w:val="28"/>
          <w:szCs w:val="28"/>
        </w:rPr>
        <w:t>лар ишлатилади.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Мойли трансформаторларда </w:t>
      </w:r>
      <w:r w:rsidR="005B1CEF" w:rsidRPr="004E4ACF">
        <w:rPr>
          <w:rFonts w:ascii="Times New Roman" w:hAnsi="Times New Roman"/>
          <w:sz w:val="28"/>
          <w:szCs w:val="28"/>
        </w:rPr>
        <w:t>чўлғам</w:t>
      </w:r>
      <w:r w:rsidRPr="004E4ACF">
        <w:rPr>
          <w:rFonts w:ascii="Times New Roman" w:hAnsi="Times New Roman"/>
          <w:sz w:val="28"/>
          <w:szCs w:val="28"/>
        </w:rPr>
        <w:t xml:space="preserve">лар ўтказилган магнит ўтказгич трансформатор мойи тўлдирилган бакка жойлаштирилади, мой </w:t>
      </w:r>
      <w:r w:rsidR="005B1CEF" w:rsidRPr="004E4ACF">
        <w:rPr>
          <w:rFonts w:ascii="Times New Roman" w:hAnsi="Times New Roman"/>
          <w:sz w:val="28"/>
          <w:szCs w:val="28"/>
        </w:rPr>
        <w:t>чўлғам</w:t>
      </w:r>
      <w:r w:rsidRPr="004E4ACF">
        <w:rPr>
          <w:rFonts w:ascii="Times New Roman" w:hAnsi="Times New Roman"/>
          <w:sz w:val="28"/>
          <w:szCs w:val="28"/>
        </w:rPr>
        <w:t>лар билан магнит ўтказгични ювиб ўтади, улардан иссиқликни олади ва бакнинг деворлари хамда радиатор трубалари орқали теварак атрофда мухитга тарқалади. Бундан ташқари ,мойнинг болиши юқори волтли трансформаторнинг анча ишончли ишлашини та</w:t>
      </w:r>
      <w:r w:rsidR="00C96A5A" w:rsidRPr="004E4ACF">
        <w:rPr>
          <w:rFonts w:ascii="Times New Roman" w:hAnsi="Times New Roman"/>
          <w:sz w:val="28"/>
          <w:szCs w:val="28"/>
        </w:rPr>
        <w:t>ь</w:t>
      </w:r>
      <w:r w:rsidRPr="004E4ACF">
        <w:rPr>
          <w:rFonts w:ascii="Times New Roman" w:hAnsi="Times New Roman"/>
          <w:sz w:val="28"/>
          <w:szCs w:val="28"/>
        </w:rPr>
        <w:t xml:space="preserve">минлайди, чунки мойнинг элетр </w:t>
      </w:r>
      <w:r w:rsidR="00817EB0" w:rsidRPr="004E4ACF">
        <w:rPr>
          <w:rFonts w:ascii="Times New Roman" w:hAnsi="Times New Roman"/>
          <w:sz w:val="28"/>
          <w:szCs w:val="28"/>
        </w:rPr>
        <w:t>таьсир</w:t>
      </w:r>
      <w:r w:rsidRPr="004E4ACF">
        <w:rPr>
          <w:rFonts w:ascii="Times New Roman" w:hAnsi="Times New Roman"/>
          <w:sz w:val="28"/>
          <w:szCs w:val="28"/>
        </w:rPr>
        <w:t>ига чидамлиги хавоникидан анча юқори болади.</w:t>
      </w:r>
    </w:p>
    <w:p w:rsidR="006D7EEC" w:rsidRPr="004E4ACF" w:rsidRDefault="006D7EEC" w:rsidP="00927FAB">
      <w:pPr>
        <w:spacing w:line="240" w:lineRule="auto"/>
        <w:jc w:val="both"/>
        <w:rPr>
          <w:rFonts w:ascii="Times New Roman" w:hAnsi="Times New Roman"/>
          <w:noProof/>
          <w:sz w:val="28"/>
          <w:szCs w:val="28"/>
          <w:lang w:val="en-US"/>
        </w:rPr>
      </w:pPr>
      <w:r w:rsidRPr="004E4ACF">
        <w:rPr>
          <w:rFonts w:ascii="Times New Roman" w:hAnsi="Times New Roman"/>
          <w:noProof/>
          <w:sz w:val="28"/>
          <w:szCs w:val="28"/>
          <w:lang w:eastAsia="ru-RU"/>
        </w:rPr>
        <w:drawing>
          <wp:inline distT="0" distB="0" distL="0" distR="0" wp14:anchorId="035148E9" wp14:editId="6066B410">
            <wp:extent cx="3615538" cy="3473356"/>
            <wp:effectExtent l="19050" t="0" r="3962" b="0"/>
            <wp:docPr id="45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1"/>
                    <a:srcRect/>
                    <a:stretch>
                      <a:fillRect/>
                    </a:stretch>
                  </pic:blipFill>
                  <pic:spPr bwMode="auto">
                    <a:xfrm>
                      <a:off x="0" y="0"/>
                      <a:ext cx="3620915" cy="3478522"/>
                    </a:xfrm>
                    <a:prstGeom prst="rect">
                      <a:avLst/>
                    </a:prstGeom>
                    <a:noFill/>
                    <a:ln w="9525">
                      <a:noFill/>
                      <a:miter lim="800000"/>
                      <a:headEnd/>
                      <a:tailEnd/>
                    </a:ln>
                  </pic:spPr>
                </pic:pic>
              </a:graphicData>
            </a:graphic>
          </wp:inline>
        </w:drawing>
      </w:r>
    </w:p>
    <w:p w:rsidR="006D7EEC" w:rsidRPr="004E4ACF" w:rsidRDefault="006D7EEC" w:rsidP="00927FAB">
      <w:pPr>
        <w:spacing w:line="240" w:lineRule="auto"/>
        <w:jc w:val="both"/>
        <w:rPr>
          <w:rFonts w:ascii="Times New Roman" w:hAnsi="Times New Roman"/>
          <w:noProof/>
          <w:sz w:val="28"/>
          <w:szCs w:val="28"/>
        </w:rPr>
      </w:pPr>
      <w:r w:rsidRPr="004E4ACF">
        <w:rPr>
          <w:rFonts w:ascii="Times New Roman" w:hAnsi="Times New Roman"/>
          <w:noProof/>
          <w:sz w:val="28"/>
          <w:szCs w:val="28"/>
        </w:rPr>
        <w:t xml:space="preserve">  9.13-расм. Ҳаво уриб совитиладиган радиатор баки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Бакнинг совутилган юзаси ошириш учун трубали баклар ишлатилади. Совутишни янада кучайтириш учун радиаторли баклар ишлатилади. Уларда радиоторлар ҳаво пуфлаш йўли билан совитилади. </w:t>
      </w:r>
      <w:r w:rsidR="00B144FC" w:rsidRPr="004E4ACF">
        <w:rPr>
          <w:rFonts w:ascii="Times New Roman" w:hAnsi="Times New Roman"/>
          <w:sz w:val="28"/>
          <w:szCs w:val="28"/>
        </w:rPr>
        <w:t>Харорат</w:t>
      </w:r>
      <w:r w:rsidRPr="004E4ACF">
        <w:rPr>
          <w:rFonts w:ascii="Times New Roman" w:hAnsi="Times New Roman"/>
          <w:sz w:val="28"/>
          <w:szCs w:val="28"/>
        </w:rPr>
        <w:t xml:space="preserve"> ўзгарганда мой ҳажмининг ўзгаришини конспенсатсия қилиш, шунингдек трансформатор мойини хаво </w:t>
      </w:r>
      <w:r w:rsidR="00817EB0" w:rsidRPr="004E4ACF">
        <w:rPr>
          <w:rFonts w:ascii="Times New Roman" w:hAnsi="Times New Roman"/>
          <w:sz w:val="28"/>
          <w:szCs w:val="28"/>
        </w:rPr>
        <w:t>таьсир</w:t>
      </w:r>
      <w:r w:rsidRPr="004E4ACF">
        <w:rPr>
          <w:rFonts w:ascii="Times New Roman" w:hAnsi="Times New Roman"/>
          <w:sz w:val="28"/>
          <w:szCs w:val="28"/>
        </w:rPr>
        <w:t xml:space="preserve">ида оксидланиши ва намланишидан сақлаш учун кучланиш 6кв дан юқори болганда қуввати 50ква дан ортиқ бўлган трансформаторда кенгайтиргич ишлатилади. Кенгайтиргич бак қопқогига ўрнатилган ва бакка туташтирилган слиндр шаклидаги идишдир. </w:t>
      </w:r>
      <w:r w:rsidR="00B144FC" w:rsidRPr="004E4ACF">
        <w:rPr>
          <w:rFonts w:ascii="Times New Roman" w:hAnsi="Times New Roman"/>
          <w:sz w:val="28"/>
          <w:szCs w:val="28"/>
        </w:rPr>
        <w:t>Харорат</w:t>
      </w:r>
      <w:r w:rsidRPr="004E4ACF">
        <w:rPr>
          <w:rFonts w:ascii="Times New Roman" w:hAnsi="Times New Roman"/>
          <w:sz w:val="28"/>
          <w:szCs w:val="28"/>
        </w:rPr>
        <w:t xml:space="preserve"> озгарганда мой сатхи ҳамма вақт мой билан тўлиб турадиган бакда эмас, балки атмосферага туташган кенг айтиргичда ўзгариб туради.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Трансформаторнинг ишлаш жароёнида уларда шиддатли равишда газ ажралиб чиқадиган ходисалар содир болади, бу эса бакнинг ичида босимнинг анча ортишига сабаб болади. Шу сабабли баклар шикасланишнинг олдини олиш учун қуввати  1000ква хамда ундан ортиқ болган трансформаторларда бак қопқогига орнатилган газ чиқиш трубкаси болади. Трубканинг пастки учи бакка туташтирилади. Юқори учи эса шиша дискка махкамланган фланетс билан тугалланади. Босим бак учун хавф сиз даражада ортиб кетганда шиша диск ёрилади ва газлар ташқарига чиқиб кетади.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Ўрта ва катта қувватли трансформаторларда газ релеси ўрнатилади. Трансформатор жиддий шикасланиб, коп газ ажралиб чиққан (масалан, чулгамнинг </w:t>
      </w:r>
      <w:r w:rsidR="00665672" w:rsidRPr="004E4ACF">
        <w:rPr>
          <w:rFonts w:ascii="Times New Roman" w:hAnsi="Times New Roman"/>
          <w:sz w:val="28"/>
          <w:szCs w:val="28"/>
        </w:rPr>
        <w:t>чўлғам</w:t>
      </w:r>
      <w:r w:rsidRPr="004E4ACF">
        <w:rPr>
          <w:rFonts w:ascii="Times New Roman" w:hAnsi="Times New Roman"/>
          <w:sz w:val="28"/>
          <w:szCs w:val="28"/>
        </w:rPr>
        <w:t>лари орасида қисқа туташув болганда) газ релиси ишга тушади ва вкулчател бошқариш занжирининг контакларини туташтиради. Натижада трансформатор тармоқдан узилади.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Чулгамларнинг учлари бакдан чиқиш изоляторлари воситасида чиқариб қ</w:t>
      </w:r>
      <w:r w:rsidR="003663A9" w:rsidRPr="004E4ACF">
        <w:rPr>
          <w:rFonts w:ascii="Times New Roman" w:hAnsi="Times New Roman"/>
          <w:sz w:val="28"/>
          <w:szCs w:val="28"/>
        </w:rPr>
        <w:t>ў</w:t>
      </w:r>
      <w:r w:rsidRPr="004E4ACF">
        <w:rPr>
          <w:rFonts w:ascii="Times New Roman" w:hAnsi="Times New Roman"/>
          <w:sz w:val="28"/>
          <w:szCs w:val="28"/>
        </w:rPr>
        <w:t>йилади; изаляторлар копинча чиннидан ясалади ва бак қопқо</w:t>
      </w:r>
      <w:r w:rsidR="003663A9" w:rsidRPr="004E4ACF">
        <w:rPr>
          <w:rFonts w:ascii="Times New Roman" w:hAnsi="Times New Roman"/>
          <w:sz w:val="28"/>
          <w:szCs w:val="28"/>
        </w:rPr>
        <w:t>ғ</w:t>
      </w:r>
      <w:r w:rsidRPr="004E4ACF">
        <w:rPr>
          <w:rFonts w:ascii="Times New Roman" w:hAnsi="Times New Roman"/>
          <w:sz w:val="28"/>
          <w:szCs w:val="28"/>
        </w:rPr>
        <w:t>ига ўрнатилган б</w:t>
      </w:r>
      <w:r w:rsidR="003663A9" w:rsidRPr="004E4ACF">
        <w:rPr>
          <w:rFonts w:ascii="Times New Roman" w:hAnsi="Times New Roman"/>
          <w:sz w:val="28"/>
          <w:szCs w:val="28"/>
        </w:rPr>
        <w:t>ў</w:t>
      </w:r>
      <w:r w:rsidRPr="004E4ACF">
        <w:rPr>
          <w:rFonts w:ascii="Times New Roman" w:hAnsi="Times New Roman"/>
          <w:sz w:val="28"/>
          <w:szCs w:val="28"/>
        </w:rPr>
        <w:t>лади.</w:t>
      </w:r>
    </w:p>
    <w:p w:rsidR="006D7EEC" w:rsidRPr="004E4ACF" w:rsidRDefault="006D7EEC"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F16A41A" wp14:editId="02A26592">
            <wp:extent cx="1806829" cy="390525"/>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1818855" cy="393124"/>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Расм 2.29. </w:t>
      </w:r>
      <w:r w:rsidR="005B1CEF" w:rsidRPr="004E4ACF">
        <w:rPr>
          <w:rFonts w:ascii="Times New Roman" w:hAnsi="Times New Roman"/>
          <w:color w:val="FF0000"/>
          <w:sz w:val="28"/>
          <w:szCs w:val="28"/>
        </w:rPr>
        <w:t>Чўлғам</w:t>
      </w:r>
      <w:r w:rsidRPr="004E4ACF">
        <w:rPr>
          <w:rFonts w:ascii="Times New Roman" w:hAnsi="Times New Roman"/>
          <w:color w:val="FF0000"/>
          <w:sz w:val="28"/>
          <w:szCs w:val="28"/>
        </w:rPr>
        <w:t xml:space="preserve">даги узлуксиз  ва тўқилган </w:t>
      </w:r>
      <w:r w:rsidR="00665672" w:rsidRPr="004E4ACF">
        <w:rPr>
          <w:rFonts w:ascii="Times New Roman" w:hAnsi="Times New Roman"/>
          <w:color w:val="FF0000"/>
          <w:sz w:val="28"/>
          <w:szCs w:val="28"/>
        </w:rPr>
        <w:t>чўлғам</w:t>
      </w:r>
      <w:r w:rsidRPr="004E4ACF">
        <w:rPr>
          <w:rFonts w:ascii="Times New Roman" w:hAnsi="Times New Roman"/>
          <w:color w:val="FF0000"/>
          <w:sz w:val="28"/>
          <w:szCs w:val="28"/>
        </w:rPr>
        <w:t>лар жойлашуви.</w:t>
      </w:r>
    </w:p>
    <w:p w:rsidR="006D7EEC" w:rsidRPr="004E4ACF" w:rsidRDefault="006D7EEC"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2B1F49A3" wp14:editId="6A58C383">
            <wp:extent cx="1447800" cy="426126"/>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456874" cy="428797"/>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Расм 2.30 Винтли </w:t>
      </w:r>
      <w:r w:rsidR="005B1CEF" w:rsidRPr="004E4ACF">
        <w:rPr>
          <w:rFonts w:ascii="Times New Roman" w:hAnsi="Times New Roman"/>
          <w:color w:val="FF0000"/>
          <w:sz w:val="28"/>
          <w:szCs w:val="28"/>
        </w:rPr>
        <w:t>чўлғам</w:t>
      </w:r>
      <w:r w:rsidRPr="004E4ACF">
        <w:rPr>
          <w:rFonts w:ascii="Times New Roman" w:hAnsi="Times New Roman"/>
          <w:color w:val="FF0000"/>
          <w:sz w:val="28"/>
          <w:szCs w:val="28"/>
        </w:rPr>
        <w:t>лар</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Тўқилган </w:t>
      </w:r>
      <w:r w:rsidR="005B1CEF" w:rsidRPr="004E4ACF">
        <w:rPr>
          <w:rFonts w:ascii="Times New Roman" w:hAnsi="Times New Roman"/>
          <w:sz w:val="28"/>
          <w:szCs w:val="28"/>
        </w:rPr>
        <w:t>чўлғам</w:t>
      </w:r>
      <w:r w:rsidRPr="004E4ACF">
        <w:rPr>
          <w:rFonts w:ascii="Times New Roman" w:hAnsi="Times New Roman"/>
          <w:sz w:val="28"/>
          <w:szCs w:val="28"/>
        </w:rPr>
        <w:t xml:space="preserve"> Кавшарларсиз кетма кет уланган ғалтак қаторларидан тузилган. Ғалтакда </w:t>
      </w:r>
      <w:r w:rsidR="005B1CEF" w:rsidRPr="004E4ACF">
        <w:rPr>
          <w:rFonts w:ascii="Times New Roman" w:hAnsi="Times New Roman"/>
          <w:sz w:val="28"/>
          <w:szCs w:val="28"/>
        </w:rPr>
        <w:t>чўлғам</w:t>
      </w:r>
      <w:r w:rsidRPr="004E4ACF">
        <w:rPr>
          <w:rFonts w:ascii="Times New Roman" w:hAnsi="Times New Roman"/>
          <w:sz w:val="28"/>
          <w:szCs w:val="28"/>
        </w:rPr>
        <w:t xml:space="preserve">лар сони 30дан 150 гача бўлади.Ғалтакдаги </w:t>
      </w:r>
      <w:r w:rsidR="00665672" w:rsidRPr="004E4ACF">
        <w:rPr>
          <w:rFonts w:ascii="Times New Roman" w:hAnsi="Times New Roman"/>
          <w:sz w:val="28"/>
          <w:szCs w:val="28"/>
        </w:rPr>
        <w:t>чўлғам</w:t>
      </w:r>
      <w:r w:rsidRPr="004E4ACF">
        <w:rPr>
          <w:rFonts w:ascii="Times New Roman" w:hAnsi="Times New Roman"/>
          <w:sz w:val="28"/>
          <w:szCs w:val="28"/>
        </w:rPr>
        <w:t>лар спирал бўйича ён томони билан радиал йўналишда ўралади.Ғалтак узун ва юпқа тахтачага ўралади.</w:t>
      </w:r>
    </w:p>
    <w:p w:rsidR="007E70FE"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Ҳар бир </w:t>
      </w:r>
      <w:r w:rsidR="005B1CEF" w:rsidRPr="004E4ACF">
        <w:rPr>
          <w:rFonts w:ascii="Times New Roman" w:hAnsi="Times New Roman"/>
          <w:sz w:val="28"/>
          <w:szCs w:val="28"/>
        </w:rPr>
        <w:t>чўлғам</w:t>
      </w:r>
      <w:r w:rsidR="00665672" w:rsidRPr="004E4ACF">
        <w:rPr>
          <w:rFonts w:ascii="Times New Roman" w:hAnsi="Times New Roman"/>
          <w:sz w:val="28"/>
          <w:szCs w:val="28"/>
        </w:rPr>
        <w:t>чўлғам</w:t>
      </w:r>
      <w:r w:rsidRPr="004E4ACF">
        <w:rPr>
          <w:rFonts w:ascii="Times New Roman" w:hAnsi="Times New Roman"/>
          <w:sz w:val="28"/>
          <w:szCs w:val="28"/>
        </w:rPr>
        <w:t xml:space="preserve">и бир ёки бир нечта параллел симлардан ташкил топган бўлиши мумкин.Тўқилган </w:t>
      </w:r>
      <w:r w:rsidR="005B1CEF" w:rsidRPr="004E4ACF">
        <w:rPr>
          <w:rFonts w:ascii="Times New Roman" w:hAnsi="Times New Roman"/>
          <w:sz w:val="28"/>
          <w:szCs w:val="28"/>
        </w:rPr>
        <w:t>чўлғам</w:t>
      </w:r>
      <w:r w:rsidRPr="004E4ACF">
        <w:rPr>
          <w:rFonts w:ascii="Times New Roman" w:hAnsi="Times New Roman"/>
          <w:sz w:val="28"/>
          <w:szCs w:val="28"/>
        </w:rPr>
        <w:t xml:space="preserve">, </w:t>
      </w:r>
      <w:r w:rsidR="005B1CEF" w:rsidRPr="004E4ACF">
        <w:rPr>
          <w:rFonts w:ascii="Times New Roman" w:hAnsi="Times New Roman"/>
          <w:sz w:val="28"/>
          <w:szCs w:val="28"/>
        </w:rPr>
        <w:t>чўлғам</w:t>
      </w:r>
      <w:r w:rsidRPr="004E4ACF">
        <w:rPr>
          <w:rFonts w:ascii="Times New Roman" w:hAnsi="Times New Roman"/>
          <w:sz w:val="28"/>
          <w:szCs w:val="28"/>
        </w:rPr>
        <w:t xml:space="preserve">даги узлуксиз бирин кетин жойлашган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лардан фарқ қилади (2.29б).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Агар узлуксиз </w:t>
      </w:r>
      <w:r w:rsidR="005B1CEF" w:rsidRPr="004E4ACF">
        <w:rPr>
          <w:rFonts w:ascii="Times New Roman" w:hAnsi="Times New Roman"/>
          <w:sz w:val="28"/>
          <w:szCs w:val="28"/>
        </w:rPr>
        <w:t>чўлғам</w:t>
      </w:r>
      <w:r w:rsidRPr="004E4ACF">
        <w:rPr>
          <w:rFonts w:ascii="Times New Roman" w:hAnsi="Times New Roman"/>
          <w:sz w:val="28"/>
          <w:szCs w:val="28"/>
        </w:rPr>
        <w:t xml:space="preserve">даги </w:t>
      </w:r>
      <w:r w:rsidR="00665672" w:rsidRPr="004E4ACF">
        <w:rPr>
          <w:rFonts w:ascii="Times New Roman" w:hAnsi="Times New Roman"/>
          <w:sz w:val="28"/>
          <w:szCs w:val="28"/>
        </w:rPr>
        <w:t>чўлғам</w:t>
      </w:r>
      <w:r w:rsidRPr="004E4ACF">
        <w:rPr>
          <w:rFonts w:ascii="Times New Roman" w:hAnsi="Times New Roman"/>
          <w:sz w:val="28"/>
          <w:szCs w:val="28"/>
        </w:rPr>
        <w:t>алр кетма кетлиги 1, 2, 3….</w:t>
      </w:r>
      <w:r w:rsidRPr="004E4ACF">
        <w:rPr>
          <w:rFonts w:ascii="Times New Roman" w:hAnsi="Times New Roman"/>
          <w:sz w:val="28"/>
          <w:szCs w:val="28"/>
          <w:lang w:val="en-US"/>
        </w:rPr>
        <w:t>n</w:t>
      </w:r>
      <w:r w:rsidRPr="004E4ACF">
        <w:rPr>
          <w:rFonts w:ascii="Times New Roman" w:hAnsi="Times New Roman"/>
          <w:sz w:val="28"/>
          <w:szCs w:val="28"/>
        </w:rPr>
        <w:t xml:space="preserve"> бўлса, унда тўқилган </w:t>
      </w:r>
      <w:r w:rsidR="005B1CEF" w:rsidRPr="004E4ACF">
        <w:rPr>
          <w:rFonts w:ascii="Times New Roman" w:hAnsi="Times New Roman"/>
          <w:sz w:val="28"/>
          <w:szCs w:val="28"/>
        </w:rPr>
        <w:t>чўлғам</w:t>
      </w:r>
      <w:r w:rsidRPr="004E4ACF">
        <w:rPr>
          <w:rFonts w:ascii="Times New Roman" w:hAnsi="Times New Roman"/>
          <w:sz w:val="28"/>
          <w:szCs w:val="28"/>
        </w:rPr>
        <w:t xml:space="preserve"> учун 1(</w:t>
      </w:r>
      <w:r w:rsidRPr="004E4ACF">
        <w:rPr>
          <w:rFonts w:ascii="Times New Roman" w:hAnsi="Times New Roman"/>
          <w:sz w:val="28"/>
          <w:szCs w:val="28"/>
          <w:lang w:val="en-US"/>
        </w:rPr>
        <w:t>n</w:t>
      </w:r>
      <w:r w:rsidRPr="004E4ACF">
        <w:rPr>
          <w:rFonts w:ascii="Times New Roman" w:hAnsi="Times New Roman"/>
          <w:sz w:val="28"/>
          <w:szCs w:val="28"/>
        </w:rPr>
        <w:t>/2+1); 2(</w:t>
      </w:r>
      <w:r w:rsidRPr="004E4ACF">
        <w:rPr>
          <w:rFonts w:ascii="Times New Roman" w:hAnsi="Times New Roman"/>
          <w:sz w:val="28"/>
          <w:szCs w:val="28"/>
          <w:lang w:val="en-US"/>
        </w:rPr>
        <w:t>n</w:t>
      </w:r>
      <w:r w:rsidRPr="004E4ACF">
        <w:rPr>
          <w:rFonts w:ascii="Times New Roman" w:hAnsi="Times New Roman"/>
          <w:sz w:val="28"/>
          <w:szCs w:val="28"/>
        </w:rPr>
        <w:t>/2+2); 3(</w:t>
      </w:r>
      <w:r w:rsidRPr="004E4ACF">
        <w:rPr>
          <w:rFonts w:ascii="Times New Roman" w:hAnsi="Times New Roman"/>
          <w:sz w:val="28"/>
          <w:szCs w:val="28"/>
          <w:lang w:val="en-US"/>
        </w:rPr>
        <w:t>n</w:t>
      </w:r>
      <w:r w:rsidRPr="004E4ACF">
        <w:rPr>
          <w:rFonts w:ascii="Times New Roman" w:hAnsi="Times New Roman"/>
          <w:sz w:val="28"/>
          <w:szCs w:val="28"/>
        </w:rPr>
        <w:t>/2+3)…</w:t>
      </w:r>
      <w:r w:rsidRPr="004E4ACF">
        <w:rPr>
          <w:rFonts w:ascii="Times New Roman" w:hAnsi="Times New Roman"/>
          <w:sz w:val="28"/>
          <w:szCs w:val="28"/>
          <w:lang w:val="en-US"/>
        </w:rPr>
        <w:t>m</w:t>
      </w:r>
      <w:r w:rsidRPr="004E4ACF">
        <w:rPr>
          <w:rFonts w:ascii="Times New Roman" w:hAnsi="Times New Roman"/>
          <w:sz w:val="28"/>
          <w:szCs w:val="28"/>
        </w:rPr>
        <w:t>(</w:t>
      </w:r>
      <w:r w:rsidRPr="004E4ACF">
        <w:rPr>
          <w:rFonts w:ascii="Times New Roman" w:hAnsi="Times New Roman"/>
          <w:sz w:val="28"/>
          <w:szCs w:val="28"/>
          <w:lang w:val="en-US"/>
        </w:rPr>
        <w:t>n</w:t>
      </w:r>
      <w:r w:rsidRPr="004E4ACF">
        <w:rPr>
          <w:rFonts w:ascii="Times New Roman" w:hAnsi="Times New Roman"/>
          <w:sz w:val="28"/>
          <w:szCs w:val="28"/>
        </w:rPr>
        <w:t xml:space="preserve">/2+м); </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sz w:val="28"/>
          <w:szCs w:val="28"/>
          <w:lang w:val="en-US"/>
        </w:rPr>
        <w:t>n</w:t>
      </w:r>
      <w:r w:rsidRPr="004E4ACF">
        <w:rPr>
          <w:rFonts w:ascii="Times New Roman" w:hAnsi="Times New Roman"/>
          <w:sz w:val="28"/>
          <w:szCs w:val="28"/>
        </w:rPr>
        <w:t xml:space="preserve"> – жуфт ғалтаклар сони;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lang w:val="en-US"/>
        </w:rPr>
        <w:t>m</w:t>
      </w:r>
      <w:r w:rsidRPr="004E4ACF">
        <w:rPr>
          <w:rFonts w:ascii="Times New Roman" w:hAnsi="Times New Roman"/>
          <w:sz w:val="28"/>
          <w:szCs w:val="28"/>
        </w:rPr>
        <w:t xml:space="preserve"> – </w:t>
      </w:r>
      <w:r w:rsidR="00665672" w:rsidRPr="004E4ACF">
        <w:rPr>
          <w:rFonts w:ascii="Times New Roman" w:hAnsi="Times New Roman"/>
          <w:sz w:val="28"/>
          <w:szCs w:val="28"/>
        </w:rPr>
        <w:t>чўлғам</w:t>
      </w:r>
      <w:r w:rsidRPr="004E4ACF">
        <w:rPr>
          <w:rFonts w:ascii="Times New Roman" w:hAnsi="Times New Roman"/>
          <w:sz w:val="28"/>
          <w:szCs w:val="28"/>
        </w:rPr>
        <w:t>ларнинг тартиб рақами;</w:t>
      </w:r>
    </w:p>
    <w:p w:rsidR="006D7EEC" w:rsidRPr="004E4ACF" w:rsidRDefault="006D7EEC"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Тўқилган </w:t>
      </w:r>
      <w:r w:rsidR="005B1CEF" w:rsidRPr="004E4ACF">
        <w:rPr>
          <w:rFonts w:ascii="Times New Roman" w:hAnsi="Times New Roman"/>
          <w:sz w:val="28"/>
          <w:szCs w:val="28"/>
        </w:rPr>
        <w:t>чўлғам</w:t>
      </w:r>
      <w:r w:rsidRPr="004E4ACF">
        <w:rPr>
          <w:rFonts w:ascii="Times New Roman" w:hAnsi="Times New Roman"/>
          <w:sz w:val="28"/>
          <w:szCs w:val="28"/>
        </w:rPr>
        <w:t xml:space="preserve">да, кетма кет </w:t>
      </w:r>
      <w:r w:rsidR="005B1CEF" w:rsidRPr="004E4ACF">
        <w:rPr>
          <w:rFonts w:ascii="Times New Roman" w:hAnsi="Times New Roman"/>
          <w:sz w:val="28"/>
          <w:szCs w:val="28"/>
        </w:rPr>
        <w:t>чўлғам</w:t>
      </w:r>
      <w:r w:rsidRPr="004E4ACF">
        <w:rPr>
          <w:rFonts w:ascii="Times New Roman" w:hAnsi="Times New Roman"/>
          <w:sz w:val="28"/>
          <w:szCs w:val="28"/>
        </w:rPr>
        <w:t xml:space="preserve">га нисбатан қўшни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орасидаги кучланишлар фарқи </w:t>
      </w:r>
      <w:r w:rsidRPr="004E4ACF">
        <w:rPr>
          <w:rFonts w:ascii="Times New Roman" w:hAnsi="Times New Roman"/>
          <w:sz w:val="28"/>
          <w:szCs w:val="28"/>
          <w:lang w:val="en-US"/>
        </w:rPr>
        <w:t>n</w:t>
      </w:r>
      <w:r w:rsidRPr="004E4ACF">
        <w:rPr>
          <w:rFonts w:ascii="Times New Roman" w:hAnsi="Times New Roman"/>
          <w:sz w:val="28"/>
          <w:szCs w:val="28"/>
        </w:rPr>
        <w:t xml:space="preserve">/2 марта катта.Тўқилган </w:t>
      </w:r>
      <w:r w:rsidR="005B1CEF" w:rsidRPr="004E4ACF">
        <w:rPr>
          <w:rFonts w:ascii="Times New Roman" w:hAnsi="Times New Roman"/>
          <w:sz w:val="28"/>
          <w:szCs w:val="28"/>
        </w:rPr>
        <w:t>чўлғам</w:t>
      </w:r>
      <w:r w:rsidRPr="004E4ACF">
        <w:rPr>
          <w:rFonts w:ascii="Times New Roman" w:hAnsi="Times New Roman"/>
          <w:sz w:val="28"/>
          <w:szCs w:val="28"/>
        </w:rPr>
        <w:t xml:space="preserve">лар кучланиши 110 – 1200 кв гача бўлган қувват трансформаторларида кенг қўлланилади.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 Винтли </w:t>
      </w:r>
      <w:r w:rsidR="005B1CEF" w:rsidRPr="004E4ACF">
        <w:rPr>
          <w:rFonts w:ascii="Times New Roman" w:hAnsi="Times New Roman"/>
          <w:sz w:val="28"/>
          <w:szCs w:val="28"/>
        </w:rPr>
        <w:t>чўлғам</w:t>
      </w:r>
      <w:r w:rsidRPr="004E4ACF">
        <w:rPr>
          <w:rFonts w:ascii="Times New Roman" w:hAnsi="Times New Roman"/>
          <w:sz w:val="28"/>
          <w:szCs w:val="28"/>
        </w:rPr>
        <w:t xml:space="preserve">  (2.30)  </w:t>
      </w:r>
      <w:r w:rsidR="00665672" w:rsidRPr="004E4ACF">
        <w:rPr>
          <w:rFonts w:ascii="Times New Roman" w:hAnsi="Times New Roman"/>
          <w:sz w:val="28"/>
          <w:szCs w:val="28"/>
        </w:rPr>
        <w:t>чўлғам</w:t>
      </w:r>
      <w:r w:rsidRPr="004E4ACF">
        <w:rPr>
          <w:rFonts w:ascii="Times New Roman" w:hAnsi="Times New Roman"/>
          <w:sz w:val="28"/>
          <w:szCs w:val="28"/>
        </w:rPr>
        <w:t xml:space="preserve"> қаторларидан иборат.Катта қувватли трансформаторларда параллел ўтказгичларга кўплаб дуч келиш мумкин. Винтли </w:t>
      </w:r>
      <w:r w:rsidR="005B1CEF" w:rsidRPr="004E4ACF">
        <w:rPr>
          <w:rFonts w:ascii="Times New Roman" w:hAnsi="Times New Roman"/>
          <w:sz w:val="28"/>
          <w:szCs w:val="28"/>
        </w:rPr>
        <w:t>чўлғам</w:t>
      </w:r>
      <w:r w:rsidRPr="004E4ACF">
        <w:rPr>
          <w:rFonts w:ascii="Times New Roman" w:hAnsi="Times New Roman"/>
          <w:sz w:val="28"/>
          <w:szCs w:val="28"/>
        </w:rPr>
        <w:t xml:space="preserve">лар бир, икки ва кўп ходли бўлади.Совутиш учун каналлар худди узлуксиз </w:t>
      </w:r>
      <w:r w:rsidR="005B1CEF" w:rsidRPr="004E4ACF">
        <w:rPr>
          <w:rFonts w:ascii="Times New Roman" w:hAnsi="Times New Roman"/>
          <w:sz w:val="28"/>
          <w:szCs w:val="28"/>
        </w:rPr>
        <w:t>чўлғам</w:t>
      </w:r>
      <w:r w:rsidRPr="004E4ACF">
        <w:rPr>
          <w:rFonts w:ascii="Times New Roman" w:hAnsi="Times New Roman"/>
          <w:sz w:val="28"/>
          <w:szCs w:val="28"/>
        </w:rPr>
        <w:t xml:space="preserve">дагидек бўлади. Агар </w:t>
      </w:r>
      <w:r w:rsidR="00665672" w:rsidRPr="004E4ACF">
        <w:rPr>
          <w:rFonts w:ascii="Times New Roman" w:hAnsi="Times New Roman"/>
          <w:sz w:val="28"/>
          <w:szCs w:val="28"/>
        </w:rPr>
        <w:t>чўлғам</w:t>
      </w:r>
      <w:r w:rsidRPr="004E4ACF">
        <w:rPr>
          <w:rFonts w:ascii="Times New Roman" w:hAnsi="Times New Roman"/>
          <w:sz w:val="28"/>
          <w:szCs w:val="28"/>
        </w:rPr>
        <w:t>лар параллел жойлашган ва стержендан турлича узоқликда жойлашган бўлса, унда уларнинг уланишлари фарқли томонга йўналган ва уларнинг ЭЮК лари ҳам фарқлича бўлади. Параллел ўтказгичлар турли хил индуктив қаршиликка эга ва токлари ҳам тенг тарқалмайди.</w:t>
      </w:r>
      <w:r w:rsidR="005B1CEF" w:rsidRPr="004E4ACF">
        <w:rPr>
          <w:rFonts w:ascii="Times New Roman" w:hAnsi="Times New Roman"/>
          <w:sz w:val="28"/>
          <w:szCs w:val="28"/>
        </w:rPr>
        <w:t>Чўлғам</w:t>
      </w:r>
      <w:r w:rsidRPr="004E4ACF">
        <w:rPr>
          <w:rFonts w:ascii="Times New Roman" w:hAnsi="Times New Roman"/>
          <w:sz w:val="28"/>
          <w:szCs w:val="28"/>
        </w:rPr>
        <w:t xml:space="preserve">даги параллел соҳаларда токларнинг тенг тарқалишини таъминлаш учун қаршиликларни бир хил ёки бир бирига яқин қилиш керак. Бунинг учун параллел ўтказгичларда транспозиция бажарилади. Умумий транспозицияда ҳар бир ўтказгҳич ҳамма ҳолат билан навбатма навбат шуғулланади.Қисман транспозициялаш бир қанча ерда амалга ошади ва қаршиликлар тенглашади (расм 2.31).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Катта кучланишли трансформаторларда ва авто трансформаторларда </w:t>
      </w:r>
      <w:r w:rsidR="005B1CEF" w:rsidRPr="004E4ACF">
        <w:rPr>
          <w:rFonts w:ascii="Times New Roman" w:hAnsi="Times New Roman"/>
          <w:sz w:val="28"/>
          <w:szCs w:val="28"/>
        </w:rPr>
        <w:t>чўлғам</w:t>
      </w:r>
      <w:r w:rsidRPr="004E4ACF">
        <w:rPr>
          <w:rFonts w:ascii="Times New Roman" w:hAnsi="Times New Roman"/>
          <w:sz w:val="28"/>
          <w:szCs w:val="28"/>
        </w:rPr>
        <w:t xml:space="preserve"> ишларида қийинчиликни пасайтириш учун ўтказгичларни транспозициялаш кенг қўлланилади. Транспозицияланган сим транспозицияланган параллел ўтказгичдан қурилади.</w:t>
      </w:r>
    </w:p>
    <w:p w:rsidR="007E70FE" w:rsidRPr="004E4ACF" w:rsidRDefault="007E70FE"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A516C80" wp14:editId="50BC6AA0">
            <wp:extent cx="1914525" cy="384931"/>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934684" cy="388984"/>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2.31 Қисман транспозиция схемаси.</w:t>
      </w:r>
    </w:p>
    <w:p w:rsidR="007E70FE" w:rsidRPr="004E4ACF" w:rsidRDefault="007E70FE"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67536D31" wp14:editId="0690CE51">
            <wp:extent cx="1666875" cy="363766"/>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1681372" cy="36693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2.32 Бир фазали трансформаторнинг стерженли конструкцияси.</w:t>
      </w:r>
    </w:p>
    <w:p w:rsidR="007E70FE" w:rsidRPr="004E4ACF" w:rsidRDefault="007E70FE"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7C47A0E9" wp14:editId="62F50048">
            <wp:extent cx="2038350" cy="391363"/>
            <wp:effectExtent l="0" t="0" r="0" b="889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052336" cy="394048"/>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2.33 Уч фазали трансформаторнинг стерженли конструкцияси.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Охирги пайтларда </w:t>
      </w:r>
      <w:r w:rsidR="005B1CEF" w:rsidRPr="004E4ACF">
        <w:rPr>
          <w:rFonts w:ascii="Times New Roman" w:hAnsi="Times New Roman"/>
          <w:sz w:val="28"/>
          <w:szCs w:val="28"/>
        </w:rPr>
        <w:t>чўлғам</w:t>
      </w:r>
      <w:r w:rsidRPr="004E4ACF">
        <w:rPr>
          <w:rFonts w:ascii="Times New Roman" w:hAnsi="Times New Roman"/>
          <w:sz w:val="28"/>
          <w:szCs w:val="28"/>
        </w:rPr>
        <w:t xml:space="preserve"> учун сифатли ўтказгич материали сифатида алюминий фолга қўлланилмоқда. Солиштирма қаршилик алюмин симда, мис симга нисбатан 64 % кўпроқ. Алюмин фолгалардан фойдаланиш </w:t>
      </w:r>
      <w:r w:rsidR="005B1CEF" w:rsidRPr="004E4ACF">
        <w:rPr>
          <w:rFonts w:ascii="Times New Roman" w:hAnsi="Times New Roman"/>
          <w:sz w:val="28"/>
          <w:szCs w:val="28"/>
        </w:rPr>
        <w:t>чўлғам</w:t>
      </w:r>
      <w:r w:rsidRPr="004E4ACF">
        <w:rPr>
          <w:rFonts w:ascii="Times New Roman" w:hAnsi="Times New Roman"/>
          <w:sz w:val="28"/>
          <w:szCs w:val="28"/>
        </w:rPr>
        <w:t xml:space="preserve">даги совутишни кучайтираётганда, ундаги габаритларни кичрайтиради, бу эса ғалтакдаги ҳароратни бир хил тақсимланишини таъминлайди. Трансформатор магнит системаси конструкцияини икки асосий типга ажратиш мумкин: булар стерженли ва бромли. </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 рансформаторлари учун магнит системанинг стерженли типидан фойдаланилади. Бир фазали стерженли трансформаторлар икки стержендан 2,  кўтариб турувчи </w:t>
      </w:r>
      <w:r w:rsidR="005B1CEF" w:rsidRPr="004E4ACF">
        <w:rPr>
          <w:rFonts w:ascii="Times New Roman" w:hAnsi="Times New Roman"/>
          <w:sz w:val="28"/>
          <w:szCs w:val="28"/>
        </w:rPr>
        <w:t>чўлғам</w:t>
      </w:r>
      <w:r w:rsidRPr="004E4ACF">
        <w:rPr>
          <w:rFonts w:ascii="Times New Roman" w:hAnsi="Times New Roman"/>
          <w:sz w:val="28"/>
          <w:szCs w:val="28"/>
        </w:rPr>
        <w:t xml:space="preserve"> 3, 4, уч фазали эса  учта стержендан иборат. Стерженлар юқори ва қуйи ярмаларга бирлаштирилади 1 (расм 2.32 ва 2.33).</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Бир фазали бронли трансформатор битта стержен 2 ва иккита ярма 1, ёпиқ </w:t>
      </w:r>
      <w:r w:rsidR="005B1CEF" w:rsidRPr="004E4ACF">
        <w:rPr>
          <w:rFonts w:ascii="Times New Roman" w:hAnsi="Times New Roman"/>
          <w:sz w:val="28"/>
          <w:szCs w:val="28"/>
        </w:rPr>
        <w:t>чўлғам</w:t>
      </w:r>
      <w:r w:rsidRPr="004E4ACF">
        <w:rPr>
          <w:rFonts w:ascii="Times New Roman" w:hAnsi="Times New Roman"/>
          <w:sz w:val="28"/>
          <w:szCs w:val="28"/>
        </w:rPr>
        <w:t>лардан иборат (2.34).</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Уч фазали бронли трансформатор учта бир фазали ҳисобланади агар улар бир бирига устма уст қ</w:t>
      </w:r>
      <w:r w:rsidR="003663A9" w:rsidRPr="004E4ACF">
        <w:rPr>
          <w:rFonts w:ascii="Times New Roman" w:hAnsi="Times New Roman"/>
          <w:sz w:val="28"/>
          <w:szCs w:val="28"/>
        </w:rPr>
        <w:t>ў</w:t>
      </w:r>
      <w:r w:rsidRPr="004E4ACF">
        <w:rPr>
          <w:rFonts w:ascii="Times New Roman" w:hAnsi="Times New Roman"/>
          <w:sz w:val="28"/>
          <w:szCs w:val="28"/>
        </w:rPr>
        <w:t>йилганда (расм 2.35) .</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2.34. Бир фазали трансформатор брон конструкцияси.</w:t>
      </w:r>
    </w:p>
    <w:p w:rsidR="006D7EEC" w:rsidRPr="004E4ACF" w:rsidRDefault="007E70FE"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6C18AABD" wp14:editId="095AF3AC">
            <wp:extent cx="3343275" cy="40419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360494" cy="406277"/>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Расм 2.35. Бронли уч фазали трансформатор </w:t>
      </w:r>
    </w:p>
    <w:p w:rsidR="007E70FE" w:rsidRPr="004E4ACF" w:rsidRDefault="007E70FE"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0142CD41" wp14:editId="7AC8D9D4">
            <wp:extent cx="2847975" cy="826841"/>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861122" cy="830658"/>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1,2,3 – паст кучланишли фазалар.</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1`, 2`, 3` - юқори кучланишли фазалар. </w:t>
      </w:r>
    </w:p>
    <w:p w:rsidR="006D7EEC" w:rsidRPr="004E4ACF" w:rsidRDefault="006D7EEC" w:rsidP="00927FAB">
      <w:pPr>
        <w:spacing w:line="240" w:lineRule="auto"/>
        <w:jc w:val="both"/>
        <w:rPr>
          <w:rFonts w:ascii="Times New Roman" w:hAnsi="Times New Roman"/>
          <w:color w:val="FF0000"/>
          <w:sz w:val="28"/>
          <w:szCs w:val="28"/>
        </w:rPr>
      </w:pP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ab/>
        <w:t>Қуввати 100 МВА ва кучланиши 220 кв ва ундан юқори бўлган уч трансформаторларида бронстерженли ёки кўп стерженли конструкциялар қўлланилади (расм 2.36).</w:t>
      </w:r>
    </w:p>
    <w:p w:rsidR="006D7EEC" w:rsidRPr="004E4ACF" w:rsidRDefault="006D7EEC" w:rsidP="00927FAB">
      <w:pPr>
        <w:spacing w:line="240" w:lineRule="auto"/>
        <w:ind w:left="708"/>
        <w:jc w:val="both"/>
        <w:rPr>
          <w:rFonts w:ascii="Times New Roman" w:hAnsi="Times New Roman"/>
          <w:sz w:val="28"/>
          <w:szCs w:val="28"/>
        </w:rPr>
      </w:pPr>
      <w:r w:rsidRPr="004E4ACF">
        <w:rPr>
          <w:rFonts w:ascii="Times New Roman" w:hAnsi="Times New Roman"/>
          <w:position w:val="-12"/>
          <w:sz w:val="28"/>
          <w:szCs w:val="28"/>
        </w:rPr>
        <w:object w:dxaOrig="1260" w:dyaOrig="360">
          <v:shape id="_x0000_i1052" type="#_x0000_t75" style="width:54.45pt;height:15.15pt" o:ole="">
            <v:imagedata r:id="rId449" o:title=""/>
          </v:shape>
          <o:OLEObject Type="Embed" ProgID="Equation.3" ShapeID="_x0000_i1052" DrawAspect="Content" ObjectID="_1581331098" r:id="rId450"/>
        </w:object>
      </w:r>
      <w:r w:rsidRPr="004E4ACF">
        <w:rPr>
          <w:rFonts w:ascii="Times New Roman" w:hAnsi="Times New Roman"/>
          <w:sz w:val="28"/>
          <w:szCs w:val="28"/>
        </w:rPr>
        <w:t xml:space="preserve">, </w:t>
      </w:r>
      <w:r w:rsidR="00927FAB" w:rsidRPr="004E4ACF">
        <w:rPr>
          <w:rFonts w:ascii="Times New Roman" w:hAnsi="Times New Roman"/>
          <w:sz w:val="28"/>
          <w:szCs w:val="28"/>
        </w:rPr>
        <w:t>кВт</w:t>
      </w:r>
      <w:r w:rsidRPr="004E4ACF">
        <w:rPr>
          <w:rFonts w:ascii="Times New Roman" w:hAnsi="Times New Roman"/>
          <w:sz w:val="28"/>
          <w:szCs w:val="28"/>
        </w:rPr>
        <w:t>;</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Расм.2.36. Уч фазали трансформатор: </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1 – ярма; 2 – Стержен; 3, 4, 5 – А, Б, </w:t>
      </w:r>
      <w:r w:rsidRPr="004E4ACF">
        <w:rPr>
          <w:rFonts w:ascii="Times New Roman" w:hAnsi="Times New Roman"/>
          <w:color w:val="FF0000"/>
          <w:sz w:val="28"/>
          <w:szCs w:val="28"/>
          <w:lang w:val="en-US"/>
        </w:rPr>
        <w:t>C</w:t>
      </w:r>
      <w:r w:rsidRPr="004E4ACF">
        <w:rPr>
          <w:rFonts w:ascii="Times New Roman" w:hAnsi="Times New Roman"/>
          <w:color w:val="FF0000"/>
          <w:sz w:val="28"/>
          <w:szCs w:val="28"/>
        </w:rPr>
        <w:t xml:space="preserve"> фаза кучланишиниг пастки ва юқори кучланишлари.</w:t>
      </w:r>
    </w:p>
    <w:p w:rsidR="006D7EEC" w:rsidRPr="004E4ACF" w:rsidRDefault="006D7EEC" w:rsidP="00927FAB">
      <w:pPr>
        <w:spacing w:line="240" w:lineRule="auto"/>
        <w:ind w:firstLine="708"/>
        <w:jc w:val="both"/>
        <w:rPr>
          <w:rFonts w:ascii="Times New Roman" w:hAnsi="Times New Roman"/>
          <w:sz w:val="28"/>
          <w:szCs w:val="28"/>
        </w:rPr>
      </w:pPr>
      <w:r w:rsidRPr="004E4ACF">
        <w:rPr>
          <w:rFonts w:ascii="Times New Roman" w:hAnsi="Times New Roman"/>
          <w:sz w:val="28"/>
          <w:szCs w:val="28"/>
        </w:rPr>
        <w:t xml:space="preserve">Стерженлар ўзининг  жойлашишига кўра магнит системасининг жойлашига кўра текиз ва фазовий </w:t>
      </w:r>
      <w:r w:rsidRPr="004E4ACF">
        <w:rPr>
          <w:rFonts w:ascii="Times New Roman" w:hAnsi="Times New Roman"/>
          <w:sz w:val="28"/>
          <w:szCs w:val="28"/>
          <w:lang w:val="uz-Cyrl-UZ"/>
        </w:rPr>
        <w:t>в</w:t>
      </w:r>
      <w:r w:rsidRPr="004E4ACF">
        <w:rPr>
          <w:rFonts w:ascii="Times New Roman" w:hAnsi="Times New Roman"/>
          <w:sz w:val="28"/>
          <w:szCs w:val="28"/>
        </w:rPr>
        <w:t>азифаларни бажаради.Керакли хом ашё т</w:t>
      </w:r>
      <w:r w:rsidRPr="004E4ACF">
        <w:rPr>
          <w:rFonts w:ascii="Times New Roman" w:hAnsi="Times New Roman"/>
          <w:sz w:val="28"/>
          <w:szCs w:val="28"/>
          <w:lang w:val="uz-Cyrl-UZ"/>
        </w:rPr>
        <w:t>о</w:t>
      </w:r>
      <w:r w:rsidRPr="004E4ACF">
        <w:rPr>
          <w:rFonts w:ascii="Times New Roman" w:hAnsi="Times New Roman"/>
          <w:sz w:val="28"/>
          <w:szCs w:val="28"/>
        </w:rPr>
        <w:t>ифа</w:t>
      </w:r>
      <w:r w:rsidRPr="004E4ACF">
        <w:rPr>
          <w:rFonts w:ascii="Times New Roman" w:hAnsi="Times New Roman"/>
          <w:sz w:val="28"/>
          <w:szCs w:val="28"/>
          <w:lang w:val="uz-Cyrl-UZ"/>
        </w:rPr>
        <w:t>с</w:t>
      </w:r>
      <w:r w:rsidRPr="004E4ACF">
        <w:rPr>
          <w:rFonts w:ascii="Times New Roman" w:hAnsi="Times New Roman"/>
          <w:sz w:val="28"/>
          <w:szCs w:val="28"/>
        </w:rPr>
        <w:t>ида асос қилиб, қайта ишланган 333 маркадаги п</w:t>
      </w:r>
      <w:r w:rsidR="003663A9" w:rsidRPr="004E4ACF">
        <w:rPr>
          <w:rFonts w:ascii="Times New Roman" w:hAnsi="Times New Roman"/>
          <w:sz w:val="28"/>
          <w:szCs w:val="28"/>
        </w:rPr>
        <w:t>ўлат ишлати</w:t>
      </w:r>
      <w:r w:rsidRPr="004E4ACF">
        <w:rPr>
          <w:rFonts w:ascii="Times New Roman" w:hAnsi="Times New Roman"/>
          <w:sz w:val="28"/>
          <w:szCs w:val="28"/>
        </w:rPr>
        <w:t>л</w:t>
      </w:r>
      <w:r w:rsidR="003663A9" w:rsidRPr="004E4ACF">
        <w:rPr>
          <w:rFonts w:ascii="Times New Roman" w:hAnsi="Times New Roman"/>
          <w:sz w:val="28"/>
          <w:szCs w:val="28"/>
        </w:rPr>
        <w:t>а</w:t>
      </w:r>
      <w:r w:rsidRPr="004E4ACF">
        <w:rPr>
          <w:rFonts w:ascii="Times New Roman" w:hAnsi="Times New Roman"/>
          <w:sz w:val="28"/>
          <w:szCs w:val="28"/>
        </w:rPr>
        <w:t>ди. Улар заводларга чўлғам сиватида етказилади. Пўлатнинг қалинлиг</w:t>
      </w:r>
      <w:r w:rsidRPr="004E4ACF">
        <w:rPr>
          <w:rFonts w:ascii="Times New Roman" w:hAnsi="Times New Roman"/>
          <w:sz w:val="28"/>
          <w:szCs w:val="28"/>
          <w:lang w:val="uz-Cyrl-UZ"/>
        </w:rPr>
        <w:t>и</w:t>
      </w:r>
      <w:r w:rsidRPr="004E4ACF">
        <w:rPr>
          <w:rFonts w:ascii="Times New Roman" w:hAnsi="Times New Roman"/>
          <w:sz w:val="28"/>
          <w:szCs w:val="28"/>
        </w:rPr>
        <w:t xml:space="preserve"> 0.3 – 0.35 – 0.5 мм гача булади. 0.3 0.35 қалинликдаги пўлатлар электр ўтказувчан иссиқликга чидамли қатламга эга. Лекин 0.5 мм қалинликдаги п эса электр утказувчанлик қолибга эга эмас. Бундай пўлатнинг ишлатилиши магнит ўтказувчи тран ларнинг магнит </w:t>
      </w:r>
      <w:r w:rsidR="00FC2052" w:rsidRPr="004E4ACF">
        <w:rPr>
          <w:rFonts w:ascii="Times New Roman" w:hAnsi="Times New Roman"/>
          <w:sz w:val="28"/>
          <w:szCs w:val="28"/>
        </w:rPr>
        <w:t>индукция</w:t>
      </w:r>
      <w:r w:rsidRPr="004E4ACF">
        <w:rPr>
          <w:rFonts w:ascii="Times New Roman" w:hAnsi="Times New Roman"/>
          <w:sz w:val="28"/>
          <w:szCs w:val="28"/>
        </w:rPr>
        <w:t xml:space="preserve">сини 0.7 – 0.8 Тл гача кўтарди. Шу билан биргаликда </w:t>
      </w:r>
      <w:r w:rsidRPr="004E4ACF">
        <w:rPr>
          <w:rFonts w:ascii="Times New Roman" w:hAnsi="Times New Roman"/>
          <w:sz w:val="28"/>
          <w:szCs w:val="28"/>
          <w:lang w:val="uz-Cyrl-UZ"/>
        </w:rPr>
        <w:t>салт ишлаш токин</w:t>
      </w:r>
      <w:r w:rsidRPr="004E4ACF">
        <w:rPr>
          <w:rFonts w:ascii="Times New Roman" w:hAnsi="Times New Roman"/>
          <w:sz w:val="28"/>
          <w:szCs w:val="28"/>
        </w:rPr>
        <w:t>инг иш фаолиятини пасайтирди. Стерженлар ва ярмаларнинг бириктирилиши қуйидагиларга бўлинади: учма – уч улаш, шихтали ва қуйма улаш.</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Учма – уч улаш конструкцияларда (2.37) Стержен ва ярмалар алоҳида алоҳида йиғилади.</w:t>
      </w:r>
      <w:r w:rsidR="003663A9" w:rsidRPr="004E4ACF">
        <w:rPr>
          <w:rFonts w:ascii="Times New Roman" w:hAnsi="Times New Roman"/>
          <w:sz w:val="28"/>
          <w:szCs w:val="28"/>
        </w:rPr>
        <w:t xml:space="preserve"> Ва бир бирига мустаҳкамловчи ш</w:t>
      </w:r>
      <w:r w:rsidRPr="004E4ACF">
        <w:rPr>
          <w:rFonts w:ascii="Times New Roman" w:hAnsi="Times New Roman"/>
          <w:sz w:val="28"/>
          <w:szCs w:val="28"/>
        </w:rPr>
        <w:t xml:space="preserve">пилкалар билан бириктирилади. Устунлар ўрнига изоляцияланган ёстиқчалар қуйилади. Улар стержен ва ярманинг қисқа туташувидан сақлайди. Учма – уч уланган конструкциялардаги магнициз тирқишлар магнит қаршиликни кучайтиради. Улар эса салт ишлаш ток кучини кучайтиради. Шуниг учун ҳам </w:t>
      </w:r>
      <w:r w:rsidRPr="004E4ACF">
        <w:rPr>
          <w:rFonts w:ascii="Times New Roman" w:hAnsi="Times New Roman"/>
          <w:color w:val="0D0D0D"/>
          <w:sz w:val="28"/>
          <w:szCs w:val="28"/>
        </w:rPr>
        <w:t>учма уч</w:t>
      </w:r>
      <w:r w:rsidRPr="004E4ACF">
        <w:rPr>
          <w:rFonts w:ascii="Times New Roman" w:hAnsi="Times New Roman"/>
          <w:sz w:val="28"/>
          <w:szCs w:val="28"/>
        </w:rPr>
        <w:t xml:space="preserve"> бириктирувлар жуда кам қўлланилади.</w:t>
      </w:r>
    </w:p>
    <w:p w:rsidR="007E70FE" w:rsidRPr="004E4ACF" w:rsidRDefault="007E70FE" w:rsidP="00927FAB">
      <w:pPr>
        <w:spacing w:line="240" w:lineRule="auto"/>
        <w:jc w:val="both"/>
        <w:rPr>
          <w:rFonts w:ascii="Times New Roman" w:hAnsi="Times New Roman"/>
          <w:sz w:val="28"/>
          <w:szCs w:val="28"/>
        </w:rPr>
      </w:pP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Шихт</w:t>
      </w:r>
      <w:r w:rsidR="003663A9" w:rsidRPr="004E4ACF">
        <w:rPr>
          <w:rFonts w:ascii="Times New Roman" w:hAnsi="Times New Roman"/>
          <w:sz w:val="28"/>
          <w:szCs w:val="28"/>
        </w:rPr>
        <w:t>а</w:t>
      </w:r>
      <w:r w:rsidRPr="004E4ACF">
        <w:rPr>
          <w:rFonts w:ascii="Times New Roman" w:hAnsi="Times New Roman"/>
          <w:sz w:val="28"/>
          <w:szCs w:val="28"/>
        </w:rPr>
        <w:t>ланган конструкциялар (2.38)</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Стержен ва ярмалар алоҳида элемент ҳисобланмайди. Уларнинг пластиналари эса бирин кетин  тўқилади (шихт</w:t>
      </w:r>
      <w:r w:rsidR="00373609" w:rsidRPr="004E4ACF">
        <w:rPr>
          <w:rFonts w:ascii="Times New Roman" w:hAnsi="Times New Roman"/>
          <w:sz w:val="28"/>
          <w:szCs w:val="28"/>
        </w:rPr>
        <w:t>а</w:t>
      </w:r>
      <w:r w:rsidRPr="004E4ACF">
        <w:rPr>
          <w:rFonts w:ascii="Times New Roman" w:hAnsi="Times New Roman"/>
          <w:sz w:val="28"/>
          <w:szCs w:val="28"/>
        </w:rPr>
        <w:t xml:space="preserve">ланади). </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2.37 Учма – уч уланган магнит ўтказгичлар:</w:t>
      </w:r>
    </w:p>
    <w:p w:rsidR="007E70FE" w:rsidRPr="004E4ACF" w:rsidRDefault="007E70FE"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06598219" wp14:editId="32E09D20">
            <wp:extent cx="2543175" cy="704996"/>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549793" cy="706831"/>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А – бир фазали; б – уч фазали</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2.38 Шихтовланган магнит ўтказгичли пўлат листларининг схемаси;</w:t>
      </w:r>
    </w:p>
    <w:p w:rsidR="0053713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Расм 2.39 эгри бирикиш</w:t>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sz w:val="28"/>
          <w:szCs w:val="28"/>
        </w:rPr>
        <w:t xml:space="preserve"> Магнит системаси алоҳида қатлардан йиғилади. Улар битта ёки бир нечта бўлиши мумкин. Шихтовланган конструкциялар шаклига кўра тўғри ва эгри устунларда бўлади. Бундай контруксиялар магнит занжирини тежаш учун ҳам ишлатилади. Эгри устунлик шихтовланган констриксиялар </w:t>
      </w:r>
      <w:r w:rsidRPr="004E4ACF">
        <w:rPr>
          <w:rFonts w:ascii="Times New Roman" w:hAnsi="Times New Roman"/>
          <w:color w:val="0D0D0D"/>
          <w:sz w:val="28"/>
          <w:szCs w:val="28"/>
        </w:rPr>
        <w:t>салт ишлаш</w:t>
      </w:r>
      <w:r w:rsidRPr="004E4ACF">
        <w:rPr>
          <w:rFonts w:ascii="Times New Roman" w:hAnsi="Times New Roman"/>
          <w:sz w:val="28"/>
          <w:szCs w:val="28"/>
        </w:rPr>
        <w:t xml:space="preserve"> электр токининг  камайишига олиб келади.</w:t>
      </w:r>
    </w:p>
    <w:p w:rsidR="006D7EEC" w:rsidRPr="004E4ACF" w:rsidRDefault="006D7EEC"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Стерженларнинг тўғри кесилганлиги унинг </w:t>
      </w:r>
      <w:r w:rsidR="00665672" w:rsidRPr="004E4ACF">
        <w:rPr>
          <w:rFonts w:ascii="Times New Roman" w:hAnsi="Times New Roman"/>
          <w:sz w:val="28"/>
          <w:szCs w:val="28"/>
        </w:rPr>
        <w:t>чўлғам</w:t>
      </w:r>
      <w:r w:rsidRPr="004E4ACF">
        <w:rPr>
          <w:rFonts w:ascii="Times New Roman" w:hAnsi="Times New Roman"/>
          <w:sz w:val="28"/>
          <w:szCs w:val="28"/>
        </w:rPr>
        <w:t>ига қараб аниқланади. Чунки трансформатоларнинг кучли чўлғами силиндр шаклида бўлади. Стерженлар тузилишига кўра айлана пластиналардан ташкил топган</w:t>
      </w:r>
      <w:r w:rsidRPr="004E4ACF">
        <w:rPr>
          <w:rFonts w:ascii="Times New Roman" w:hAnsi="Times New Roman"/>
          <w:sz w:val="28"/>
          <w:szCs w:val="28"/>
        </w:rPr>
        <w:tab/>
        <w:t xml:space="preserve">. Бу пластина дисклар бир хил айланада ва бир хил қалинликда бўлиши керак .Улар такма - так жойлаштирилади (2.40). Д стерженнинг диаметрининг кенгайиши билан кетма кет келаётган дискларнинг сони ҳам ўзгаради. Кучли трансформаторларда уларнинг сони 15 та ва ундан ҳам кўпроқ бўлиши мумкин. Дисклар сони қанчалик кўп бўлса, Трансформатордаги магнит ўтказувчанлик </w:t>
      </w:r>
      <w:r w:rsidR="004506E3" w:rsidRPr="004E4ACF">
        <w:rPr>
          <w:rFonts w:ascii="Times New Roman" w:hAnsi="Times New Roman"/>
          <w:b/>
          <w:sz w:val="28"/>
          <w:szCs w:val="28"/>
        </w:rPr>
        <w:t>қувват</w:t>
      </w:r>
      <w:r w:rsidRPr="004E4ACF">
        <w:rPr>
          <w:rFonts w:ascii="Times New Roman" w:hAnsi="Times New Roman"/>
          <w:sz w:val="28"/>
          <w:szCs w:val="28"/>
        </w:rPr>
        <w:t>и шунча кўп бўлади. Трансформатордаги стержен диаметр Дв билан ўлчанади.Шунинг учун стержен учун энг ях</w:t>
      </w:r>
      <w:r w:rsidR="0053713C" w:rsidRPr="004E4ACF">
        <w:rPr>
          <w:rFonts w:ascii="Times New Roman" w:hAnsi="Times New Roman"/>
          <w:sz w:val="28"/>
          <w:szCs w:val="28"/>
        </w:rPr>
        <w:t>ш</w:t>
      </w:r>
      <w:r w:rsidRPr="004E4ACF">
        <w:rPr>
          <w:rFonts w:ascii="Times New Roman" w:hAnsi="Times New Roman"/>
          <w:sz w:val="28"/>
          <w:szCs w:val="28"/>
        </w:rPr>
        <w:t xml:space="preserve">и ҳом ашё пўлат ҳисобланади. Кесимнинг ишлатилиши қуйидаги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 бирлиги билан характерлади</w:t>
      </w:r>
    </w:p>
    <w:p w:rsidR="006D7EEC" w:rsidRPr="004E4ACF" w:rsidRDefault="006D7EEC" w:rsidP="00927FAB">
      <w:pPr>
        <w:spacing w:line="240" w:lineRule="auto"/>
        <w:jc w:val="center"/>
        <w:rPr>
          <w:rFonts w:ascii="Times New Roman" w:hAnsi="Times New Roman"/>
          <w:color w:val="FF0000"/>
          <w:sz w:val="28"/>
          <w:szCs w:val="28"/>
          <w:lang w:val="en-US"/>
        </w:rPr>
      </w:pPr>
      <w:r w:rsidRPr="004E4ACF">
        <w:rPr>
          <w:rFonts w:ascii="Times New Roman" w:hAnsi="Times New Roman"/>
          <w:position w:val="-12"/>
          <w:sz w:val="28"/>
          <w:szCs w:val="28"/>
        </w:rPr>
        <w:object w:dxaOrig="1900" w:dyaOrig="380">
          <v:shape id="_x0000_i1053" type="#_x0000_t75" style="width:81.7pt;height:17.55pt" o:ole="">
            <v:imagedata r:id="rId452" o:title=""/>
          </v:shape>
          <o:OLEObject Type="Embed" ProgID="Equation.3" ShapeID="_x0000_i1053" DrawAspect="Content" ObjectID="_1581331099" r:id="rId453"/>
        </w:object>
      </w:r>
    </w:p>
    <w:p w:rsidR="006D7EEC" w:rsidRPr="004E4ACF" w:rsidRDefault="006D7EEC" w:rsidP="00927FAB">
      <w:pPr>
        <w:spacing w:line="240" w:lineRule="auto"/>
        <w:jc w:val="both"/>
        <w:rPr>
          <w:rFonts w:ascii="Times New Roman" w:hAnsi="Times New Roman"/>
          <w:color w:val="0D0D0D"/>
          <w:sz w:val="28"/>
          <w:szCs w:val="28"/>
          <w:lang w:val="en-US"/>
        </w:rPr>
      </w:pPr>
      <w:r w:rsidRPr="004E4ACF">
        <w:rPr>
          <w:rFonts w:ascii="Times New Roman" w:hAnsi="Times New Roman"/>
          <w:color w:val="0D0D0D"/>
          <w:sz w:val="28"/>
          <w:szCs w:val="28"/>
          <w:lang w:val="en-US"/>
        </w:rPr>
        <w:t>Бунда–</w:t>
      </w:r>
      <w:r w:rsidRPr="004E4ACF">
        <w:rPr>
          <w:rFonts w:ascii="Times New Roman" w:hAnsi="Times New Roman"/>
          <w:position w:val="-14"/>
          <w:sz w:val="28"/>
          <w:szCs w:val="28"/>
        </w:rPr>
        <w:object w:dxaOrig="400" w:dyaOrig="440">
          <v:shape id="_x0000_i1054" type="#_x0000_t75" style="width:17.55pt;height:18.75pt" o:ole="">
            <v:imagedata r:id="rId454" o:title=""/>
          </v:shape>
          <o:OLEObject Type="Embed" ProgID="Equation.3" ShapeID="_x0000_i1054" DrawAspect="Content" ObjectID="_1581331100" r:id="rId455"/>
        </w:object>
      </w:r>
      <w:r w:rsidRPr="004E4ACF">
        <w:rPr>
          <w:rFonts w:ascii="Times New Roman" w:hAnsi="Times New Roman"/>
          <w:color w:val="0D0D0D"/>
          <w:sz w:val="28"/>
          <w:szCs w:val="28"/>
          <w:lang w:val="en-US"/>
        </w:rPr>
        <w:t xml:space="preserve"> Стжендаги қўрғошин ўлчами эр </w:t>
      </w:r>
      <w:r w:rsidRPr="004E4ACF">
        <w:rPr>
          <w:rFonts w:ascii="Times New Roman" w:hAnsi="Times New Roman"/>
          <w:position w:val="-14"/>
          <w:sz w:val="28"/>
          <w:szCs w:val="28"/>
        </w:rPr>
        <w:object w:dxaOrig="499" w:dyaOrig="440">
          <v:shape id="_x0000_i1055" type="#_x0000_t75" style="width:21.8pt;height:18.75pt" o:ole="">
            <v:imagedata r:id="rId456" o:title=""/>
          </v:shape>
          <o:OLEObject Type="Embed" ProgID="Equation.3" ShapeID="_x0000_i1055" DrawAspect="Content" ObjectID="_1581331101" r:id="rId457"/>
        </w:object>
      </w:r>
      <w:r w:rsidRPr="004E4ACF">
        <w:rPr>
          <w:rFonts w:ascii="Times New Roman" w:hAnsi="Times New Roman"/>
          <w:color w:val="0D0D0D"/>
          <w:sz w:val="28"/>
          <w:szCs w:val="28"/>
          <w:lang w:val="en-US"/>
        </w:rPr>
        <w:t>–Стержен айланасига энг яқин жойлашган диаметр бирлиги (2.40).</w:t>
      </w:r>
    </w:p>
    <w:p w:rsidR="006D7EEC" w:rsidRPr="004E4ACF" w:rsidRDefault="006D7EEC" w:rsidP="00927FAB">
      <w:pPr>
        <w:spacing w:line="240" w:lineRule="auto"/>
        <w:jc w:val="both"/>
        <w:rPr>
          <w:rFonts w:ascii="Times New Roman" w:hAnsi="Times New Roman"/>
          <w:color w:val="0D0D0D"/>
          <w:sz w:val="28"/>
          <w:szCs w:val="28"/>
          <w:lang w:val="en-US"/>
        </w:rPr>
      </w:pPr>
      <w:r w:rsidRPr="004E4ACF">
        <w:rPr>
          <w:rFonts w:ascii="Times New Roman" w:hAnsi="Times New Roman"/>
          <w:color w:val="0D0D0D"/>
          <w:sz w:val="28"/>
          <w:szCs w:val="28"/>
          <w:lang w:val="en-US"/>
        </w:rPr>
        <w:t xml:space="preserve">Фойдаланиш </w:t>
      </w:r>
      <w:r w:rsidR="00A468DB" w:rsidRPr="004E4ACF">
        <w:rPr>
          <w:rFonts w:ascii="Times New Roman" w:hAnsi="Times New Roman"/>
          <w:color w:val="0D0D0D"/>
          <w:sz w:val="28"/>
          <w:szCs w:val="28"/>
          <w:lang w:val="en-US"/>
        </w:rPr>
        <w:t>коэффициент</w:t>
      </w:r>
      <w:r w:rsidRPr="004E4ACF">
        <w:rPr>
          <w:rFonts w:ascii="Times New Roman" w:hAnsi="Times New Roman"/>
          <w:color w:val="0D0D0D"/>
          <w:sz w:val="28"/>
          <w:szCs w:val="28"/>
          <w:lang w:val="en-US"/>
        </w:rPr>
        <w:t xml:space="preserve">и пўлатда қўлланган каналлар ва кетма кетлик </w:t>
      </w:r>
      <w:r w:rsidR="00A468DB" w:rsidRPr="004E4ACF">
        <w:rPr>
          <w:rFonts w:ascii="Times New Roman" w:hAnsi="Times New Roman"/>
          <w:color w:val="0D0D0D"/>
          <w:sz w:val="28"/>
          <w:szCs w:val="28"/>
          <w:lang w:val="en-US"/>
        </w:rPr>
        <w:t>коэффициент</w:t>
      </w:r>
      <w:r w:rsidRPr="004E4ACF">
        <w:rPr>
          <w:rFonts w:ascii="Times New Roman" w:hAnsi="Times New Roman"/>
          <w:color w:val="0D0D0D"/>
          <w:sz w:val="28"/>
          <w:szCs w:val="28"/>
          <w:lang w:val="en-US"/>
        </w:rPr>
        <w:t xml:space="preserve">ига боғлиқ , </w:t>
      </w:r>
      <w:r w:rsidRPr="004E4ACF">
        <w:rPr>
          <w:rFonts w:ascii="Times New Roman" w:hAnsi="Times New Roman"/>
          <w:position w:val="-14"/>
          <w:sz w:val="28"/>
          <w:szCs w:val="28"/>
        </w:rPr>
        <w:object w:dxaOrig="260" w:dyaOrig="440">
          <v:shape id="_x0000_i1056" type="#_x0000_t75" style="width:12.1pt;height:18.75pt" o:ole="">
            <v:imagedata r:id="rId458" o:title=""/>
          </v:shape>
          <o:OLEObject Type="Embed" ProgID="Equation.3" ShapeID="_x0000_i1056" DrawAspect="Content" ObjectID="_1581331102" r:id="rId459"/>
        </w:object>
      </w:r>
      <w:r w:rsidRPr="004E4ACF">
        <w:rPr>
          <w:rFonts w:ascii="Times New Roman" w:hAnsi="Times New Roman"/>
          <w:color w:val="0D0D0D"/>
          <w:sz w:val="28"/>
          <w:szCs w:val="28"/>
          <w:lang w:val="en-US"/>
        </w:rPr>
        <w:t xml:space="preserve">=0.65÷0.92 . Агар кетма кетликлар сони стерженда қўлланилган пўлат дисклар сонига тенг бўлса, Стержен кесмаси айлана майдонига тенглаштирилди дейиш мумкин ёки </w:t>
      </w:r>
      <w:r w:rsidRPr="004E4ACF">
        <w:rPr>
          <w:rFonts w:ascii="Times New Roman" w:hAnsi="Times New Roman"/>
          <w:position w:val="-14"/>
          <w:sz w:val="28"/>
          <w:szCs w:val="28"/>
        </w:rPr>
        <w:object w:dxaOrig="260" w:dyaOrig="440">
          <v:shape id="_x0000_i1057" type="#_x0000_t75" style="width:12.1pt;height:18.75pt" o:ole="">
            <v:imagedata r:id="rId460" o:title=""/>
          </v:shape>
          <o:OLEObject Type="Embed" ProgID="Equation.3" ShapeID="_x0000_i1057" DrawAspect="Content" ObjectID="_1581331103" r:id="rId461"/>
        </w:object>
      </w:r>
      <w:r w:rsidRPr="004E4ACF">
        <w:rPr>
          <w:rFonts w:ascii="Times New Roman" w:hAnsi="Times New Roman"/>
          <w:color w:val="0D0D0D"/>
          <w:sz w:val="28"/>
          <w:szCs w:val="28"/>
          <w:lang w:val="en-US"/>
        </w:rPr>
        <w:t>= 0.95÷0.96.Ҳозирги кунда бундай стерженларни пўлат кесиш учун мўлжалланган махсус автоматлар ишлаб чиқиляпти. Трансформаторларнинг кесишув ярмаси технологиясини соддалаштириш мақсадида кетма кетликлар сони анча қисқартирилди. Салт ишлаш электр токини камайтириш мақсадида ярма кесишуви 10 - 15% кўпроқ стержен кесишувини қабул қилади.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lang w:val="en-US"/>
        </w:rPr>
        <w:t>Кичик ва ўрта куч трансларнинг қувв</w:t>
      </w:r>
      <w:r w:rsidR="0053713C" w:rsidRPr="004E4ACF">
        <w:rPr>
          <w:rFonts w:ascii="Times New Roman" w:hAnsi="Times New Roman"/>
          <w:color w:val="0D0D0D"/>
          <w:sz w:val="28"/>
          <w:szCs w:val="28"/>
        </w:rPr>
        <w:t>а</w:t>
      </w:r>
      <w:r w:rsidRPr="004E4ACF">
        <w:rPr>
          <w:rFonts w:ascii="Times New Roman" w:hAnsi="Times New Roman"/>
          <w:color w:val="0D0D0D"/>
          <w:sz w:val="28"/>
          <w:szCs w:val="28"/>
          <w:lang w:val="en-US"/>
        </w:rPr>
        <w:t xml:space="preserve">ти изоляцияланган силиндрларга бириктирилган камқувватли боғламалар билан амалга оширилади. Силиндр ва стерженни ёғоч ёки пластмасса рекалар ёрдамида маҳкамланади. Трансформатордаги стерженлар махсус токдан изоляцияланган қисқа туташувга чидамли махсус шипилкалар ёрдамида мустаҳкамланади. </w:t>
      </w:r>
      <w:r w:rsidRPr="004E4ACF">
        <w:rPr>
          <w:rFonts w:ascii="Times New Roman" w:hAnsi="Times New Roman"/>
          <w:color w:val="0D0D0D"/>
          <w:sz w:val="28"/>
          <w:szCs w:val="28"/>
        </w:rPr>
        <w:t>Ҳозирги кунда бу учун пластмасса боғичлар ёки шиша толали чўлғамлар ишлатилади. Бундай мустаҳкамланиш зиёти ҳаражатни олдини олади. Ярмаларнинг устунлари ёғоч ёки пўлат балкалар ёрдамида мустаҳкамланади.</w:t>
      </w:r>
    </w:p>
    <w:p w:rsidR="007E70FE" w:rsidRPr="004E4ACF" w:rsidRDefault="007E70FE" w:rsidP="00927FAB">
      <w:pPr>
        <w:spacing w:line="240" w:lineRule="auto"/>
        <w:jc w:val="center"/>
        <w:rPr>
          <w:rFonts w:ascii="Times New Roman" w:hAnsi="Times New Roman"/>
          <w:color w:val="0D0D0D"/>
          <w:sz w:val="28"/>
          <w:szCs w:val="28"/>
        </w:rPr>
      </w:pPr>
      <w:r w:rsidRPr="004E4ACF">
        <w:rPr>
          <w:rFonts w:ascii="Times New Roman" w:hAnsi="Times New Roman"/>
          <w:noProof/>
          <w:sz w:val="28"/>
          <w:szCs w:val="28"/>
          <w:lang w:eastAsia="ru-RU"/>
        </w:rPr>
        <w:drawing>
          <wp:inline distT="0" distB="0" distL="0" distR="0" wp14:anchorId="6DF89642" wp14:editId="74A966AC">
            <wp:extent cx="2619375" cy="933511"/>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626853" cy="936176"/>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FF0000"/>
          <w:sz w:val="28"/>
          <w:szCs w:val="28"/>
        </w:rPr>
        <w:t xml:space="preserve">Расм 2.41. </w:t>
      </w:r>
      <w:r w:rsidRPr="004E4ACF">
        <w:rPr>
          <w:rFonts w:ascii="Times New Roman" w:hAnsi="Times New Roman"/>
          <w:color w:val="0D0D0D"/>
          <w:sz w:val="28"/>
          <w:szCs w:val="28"/>
        </w:rPr>
        <w:t xml:space="preserve"> Трасформатор. </w:t>
      </w:r>
    </w:p>
    <w:p w:rsidR="006D7EEC" w:rsidRPr="004E4ACF" w:rsidRDefault="006D7EEC" w:rsidP="00927FAB">
      <w:pPr>
        <w:spacing w:line="240" w:lineRule="auto"/>
        <w:ind w:firstLine="708"/>
        <w:jc w:val="both"/>
        <w:rPr>
          <w:rFonts w:ascii="Times New Roman" w:hAnsi="Times New Roman"/>
          <w:color w:val="0D0D0D"/>
          <w:sz w:val="28"/>
          <w:szCs w:val="28"/>
        </w:rPr>
      </w:pPr>
      <w:r w:rsidRPr="004E4ACF">
        <w:rPr>
          <w:rFonts w:ascii="Times New Roman" w:hAnsi="Times New Roman"/>
          <w:color w:val="0D0D0D"/>
          <w:sz w:val="28"/>
          <w:szCs w:val="28"/>
        </w:rPr>
        <w:t>Шихтавланган конструкциялар йиғилиши қийин чунки аввало магнит ўтказгич йиғилади кейинеса бир ярмо шихтовланади. Стержен ҳимояланади ва ярмога бириктирилади. Стиковланган конструкциялар йиғ</w:t>
      </w:r>
      <w:r w:rsidR="0053713C" w:rsidRPr="004E4ACF">
        <w:rPr>
          <w:rFonts w:ascii="Times New Roman" w:hAnsi="Times New Roman"/>
          <w:color w:val="0D0D0D"/>
          <w:sz w:val="28"/>
          <w:szCs w:val="28"/>
        </w:rPr>
        <w:t>ил</w:t>
      </w:r>
      <w:r w:rsidRPr="004E4ACF">
        <w:rPr>
          <w:rFonts w:ascii="Times New Roman" w:hAnsi="Times New Roman"/>
          <w:color w:val="0D0D0D"/>
          <w:sz w:val="28"/>
          <w:szCs w:val="28"/>
        </w:rPr>
        <w:t>м</w:t>
      </w:r>
      <w:r w:rsidR="0053713C" w:rsidRPr="004E4ACF">
        <w:rPr>
          <w:rFonts w:ascii="Times New Roman" w:hAnsi="Times New Roman"/>
          <w:color w:val="0D0D0D"/>
          <w:sz w:val="28"/>
          <w:szCs w:val="28"/>
        </w:rPr>
        <w:t>а</w:t>
      </w:r>
      <w:r w:rsidRPr="004E4ACF">
        <w:rPr>
          <w:rFonts w:ascii="Times New Roman" w:hAnsi="Times New Roman"/>
          <w:color w:val="0D0D0D"/>
          <w:sz w:val="28"/>
          <w:szCs w:val="28"/>
        </w:rPr>
        <w:t>си анча со</w:t>
      </w:r>
      <w:r w:rsidRPr="004E4ACF">
        <w:rPr>
          <w:rFonts w:ascii="Times New Roman" w:hAnsi="Times New Roman"/>
          <w:color w:val="0D0D0D"/>
          <w:sz w:val="28"/>
          <w:szCs w:val="28"/>
          <w:lang w:val="uz-Cyrl-UZ"/>
        </w:rPr>
        <w:t>д</w:t>
      </w:r>
      <w:r w:rsidRPr="004E4ACF">
        <w:rPr>
          <w:rFonts w:ascii="Times New Roman" w:hAnsi="Times New Roman"/>
          <w:color w:val="0D0D0D"/>
          <w:sz w:val="28"/>
          <w:szCs w:val="28"/>
        </w:rPr>
        <w:t xml:space="preserve">да ,лекин  салт ишлаш ток кучи </w:t>
      </w:r>
      <w:r w:rsidRPr="004E4ACF">
        <w:rPr>
          <w:rFonts w:ascii="Times New Roman" w:hAnsi="Times New Roman"/>
          <w:color w:val="0D0D0D"/>
          <w:sz w:val="28"/>
          <w:szCs w:val="28"/>
          <w:lang w:val="uz-Cyrl-UZ"/>
        </w:rPr>
        <w:t>йў</w:t>
      </w:r>
      <w:r w:rsidRPr="004E4ACF">
        <w:rPr>
          <w:rFonts w:ascii="Times New Roman" w:hAnsi="Times New Roman"/>
          <w:color w:val="0D0D0D"/>
          <w:sz w:val="28"/>
          <w:szCs w:val="28"/>
        </w:rPr>
        <w:t>қ қилиниши анча кўпроқ.</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Кам қувватли трансформатор конструкциялари анча оддий ва тежамкор ҳисобланади. Уларнинг ишлаб чиқарилиши ҳам анча содда шулардан бири сифатида трансформатор ишлаб чиқаришда автоматик навивкалар ҳисобланади. Улар лентали электра техник пўлатдан ёки махсус эритмали пўлатлардан ишлаб чиқарилади.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Лентадаги айланалар магнит кучини бир қатламдан иккинчи қатламга п</w:t>
      </w:r>
      <w:r w:rsidR="0053713C" w:rsidRPr="004E4ACF">
        <w:rPr>
          <w:rFonts w:ascii="Times New Roman" w:hAnsi="Times New Roman"/>
          <w:color w:val="0D0D0D"/>
          <w:sz w:val="28"/>
          <w:szCs w:val="28"/>
        </w:rPr>
        <w:t>ў</w:t>
      </w:r>
      <w:r w:rsidRPr="004E4ACF">
        <w:rPr>
          <w:rFonts w:ascii="Times New Roman" w:hAnsi="Times New Roman"/>
          <w:color w:val="0D0D0D"/>
          <w:sz w:val="28"/>
          <w:szCs w:val="28"/>
        </w:rPr>
        <w:t>лат ленталарнинг зижлигига кўра ўтказиб беарди. 2.42 расмда кам қувват биан ишлайдиган кенг тарқалган транс контруксияси кўрсатилган. 2.42 расм А сурат остида бир фазали трансформаторнинг шихт</w:t>
      </w:r>
      <w:r w:rsidR="0053713C" w:rsidRPr="004E4ACF">
        <w:rPr>
          <w:rFonts w:ascii="Times New Roman" w:hAnsi="Times New Roman"/>
          <w:color w:val="0D0D0D"/>
          <w:sz w:val="28"/>
          <w:szCs w:val="28"/>
        </w:rPr>
        <w:t>а</w:t>
      </w:r>
      <w:r w:rsidRPr="004E4ACF">
        <w:rPr>
          <w:rFonts w:ascii="Times New Roman" w:hAnsi="Times New Roman"/>
          <w:color w:val="0D0D0D"/>
          <w:sz w:val="28"/>
          <w:szCs w:val="28"/>
        </w:rPr>
        <w:t>ланган конструксясининг магнит ўтказгичи кўрсатилган. Бу ерда ўртада бўшлиқ мавжуд. Стержен қатламлари бироз қия қилиниб баланд ва паст қувватга мослашади. Бундай конструкция ишлаб чиқаришда кенг қўлланилади. 2.42 расмнинг Б ва Г кўр</w:t>
      </w:r>
      <w:r w:rsidR="0053713C" w:rsidRPr="004E4ACF">
        <w:rPr>
          <w:rFonts w:ascii="Times New Roman" w:hAnsi="Times New Roman"/>
          <w:color w:val="0D0D0D"/>
          <w:sz w:val="28"/>
          <w:szCs w:val="28"/>
        </w:rPr>
        <w:t>ининишда км қуввқли трансларнин</w:t>
      </w:r>
      <w:r w:rsidRPr="004E4ACF">
        <w:rPr>
          <w:rFonts w:ascii="Times New Roman" w:hAnsi="Times New Roman"/>
          <w:color w:val="0D0D0D"/>
          <w:sz w:val="28"/>
          <w:szCs w:val="28"/>
        </w:rPr>
        <w:t>г магнит ўтказгичлари кўрсатилган улар бир фазалик ўрталиқлар ҳисобланади. Г сурати эса 3 фазали ҳисобланади.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Трансформаторларнинг асосий элементлари кириш ва чиқишлари ҳисобланади. Трансформатор ичидаги бирикишлар бир функсиядан иккинчи функсияга ўтиш жараёнлари ўтказгиж ёрдамида амалга оширилади. Улар сим ёки кабел кўринишида бўлади.Трансформаторни электр токига улаш учун изоляцияланган махсус симилар хизмат қилади. Уларнинг ичида ток ўтказгич стерженлар мавжуд . Ўтказгичлар ток қуввати кучига кўра турли хил бўлади.</w:t>
      </w:r>
    </w:p>
    <w:p w:rsidR="00836EE2" w:rsidRPr="004E4ACF" w:rsidRDefault="00836EE2" w:rsidP="00927FAB">
      <w:pPr>
        <w:spacing w:line="240" w:lineRule="auto"/>
        <w:jc w:val="both"/>
        <w:rPr>
          <w:rFonts w:ascii="Times New Roman" w:hAnsi="Times New Roman"/>
          <w:color w:val="0D0D0D"/>
          <w:sz w:val="28"/>
          <w:szCs w:val="28"/>
        </w:rPr>
      </w:pPr>
      <w:r w:rsidRPr="004E4ACF">
        <w:rPr>
          <w:rFonts w:ascii="Times New Roman" w:hAnsi="Times New Roman"/>
          <w:noProof/>
          <w:sz w:val="28"/>
          <w:szCs w:val="28"/>
          <w:lang w:eastAsia="ru-RU"/>
        </w:rPr>
        <w:drawing>
          <wp:inline distT="0" distB="0" distL="0" distR="0" wp14:anchorId="21D4C8B3" wp14:editId="7B244A60">
            <wp:extent cx="4505183" cy="4019266"/>
            <wp:effectExtent l="1905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507093" cy="4020970"/>
                    </a:xfrm>
                    <a:prstGeom prst="rect">
                      <a:avLst/>
                    </a:prstGeom>
                  </pic:spPr>
                </pic:pic>
              </a:graphicData>
            </a:graphic>
          </wp:inline>
        </w:drawing>
      </w:r>
    </w:p>
    <w:p w:rsidR="006D7EEC" w:rsidRPr="004E4ACF" w:rsidRDefault="006D7EEC"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2.43 расм. Қуввати 100 кВА ва кучланиши 6 </w:t>
      </w:r>
      <w:r w:rsidRPr="004E4ACF">
        <w:rPr>
          <w:rFonts w:ascii="Times New Roman" w:hAnsi="Times New Roman"/>
          <w:color w:val="FF0000"/>
          <w:sz w:val="28"/>
          <w:szCs w:val="28"/>
          <w:lang w:val="uz-Cyrl-UZ"/>
        </w:rPr>
        <w:t>кВ</w:t>
      </w:r>
      <w:r w:rsidRPr="004E4ACF">
        <w:rPr>
          <w:rFonts w:ascii="Times New Roman" w:hAnsi="Times New Roman"/>
          <w:color w:val="FF0000"/>
          <w:sz w:val="28"/>
          <w:szCs w:val="28"/>
        </w:rPr>
        <w:t xml:space="preserve"> бўлган трансформаторнинг умумий кўриниши.</w:t>
      </w:r>
    </w:p>
    <w:p w:rsidR="006D7EEC" w:rsidRPr="004E4ACF" w:rsidRDefault="006D7EEC" w:rsidP="00927FAB">
      <w:pPr>
        <w:spacing w:line="240" w:lineRule="auto"/>
        <w:ind w:firstLine="708"/>
        <w:jc w:val="both"/>
        <w:rPr>
          <w:rFonts w:ascii="Times New Roman" w:hAnsi="Times New Roman"/>
          <w:color w:val="0D0D0D"/>
          <w:sz w:val="28"/>
          <w:szCs w:val="28"/>
        </w:rPr>
      </w:pPr>
      <w:r w:rsidRPr="004E4ACF">
        <w:rPr>
          <w:rFonts w:ascii="Times New Roman" w:hAnsi="Times New Roman"/>
          <w:color w:val="0D0D0D"/>
          <w:sz w:val="28"/>
          <w:szCs w:val="28"/>
        </w:rPr>
        <w:t xml:space="preserve">Ўтказгич тирик организмлардан пухта ҳимояланган бўлиши керак. Трансформатор баки махсус техник мой билан тўлдирилган совитгич вазифасини бажаради. Трансформатор ишлай бошлаганда совуқ бак уни қизиб кетишидан сақлайди. Бак кўриниши кўпинча овал шаклида бўлади ва механик мустаҳкам бўлиши шарт. Тнинг ишлашига кўра ва табиат инжиқликларига кўра бакдаги мой ҳар хил </w:t>
      </w:r>
      <w:r w:rsidR="00B144FC" w:rsidRPr="004E4ACF">
        <w:rPr>
          <w:rFonts w:ascii="Times New Roman" w:hAnsi="Times New Roman"/>
          <w:color w:val="0D0D0D"/>
          <w:sz w:val="28"/>
          <w:szCs w:val="28"/>
        </w:rPr>
        <w:t>харорат</w:t>
      </w:r>
      <w:r w:rsidRPr="004E4ACF">
        <w:rPr>
          <w:rFonts w:ascii="Times New Roman" w:hAnsi="Times New Roman"/>
          <w:color w:val="0D0D0D"/>
          <w:sz w:val="28"/>
          <w:szCs w:val="28"/>
        </w:rPr>
        <w:t xml:space="preserve">да бўлади. </w:t>
      </w:r>
      <w:r w:rsidR="00B144FC" w:rsidRPr="004E4ACF">
        <w:rPr>
          <w:rFonts w:ascii="Times New Roman" w:hAnsi="Times New Roman"/>
          <w:color w:val="0D0D0D"/>
          <w:sz w:val="28"/>
          <w:szCs w:val="28"/>
        </w:rPr>
        <w:t>Харорат</w:t>
      </w:r>
      <w:r w:rsidRPr="004E4ACF">
        <w:rPr>
          <w:rFonts w:ascii="Times New Roman" w:hAnsi="Times New Roman"/>
          <w:color w:val="0D0D0D"/>
          <w:sz w:val="28"/>
          <w:szCs w:val="28"/>
        </w:rPr>
        <w:t>нинг ўзгариши бакнинг ичидаги мой массасига таъсир этмаслиги учун бак ичига махсус кенгайтирувчи мослама қуйилади. (2.43 расм) кенгайтирувчи асбоб сифатида силиндр кўринишидаги махсус металл идиш кўрсатилади. Кенгайтирувчи мослама транформатор бак ичидаги мойни ҳамиша бир хил сақлаш у</w:t>
      </w:r>
      <w:r w:rsidRPr="004E4ACF">
        <w:rPr>
          <w:rFonts w:ascii="Times New Roman" w:hAnsi="Times New Roman"/>
          <w:color w:val="0D0D0D"/>
          <w:sz w:val="28"/>
          <w:szCs w:val="28"/>
          <w:lang w:val="en-US"/>
        </w:rPr>
        <w:t>c</w:t>
      </w:r>
      <w:r w:rsidRPr="004E4ACF">
        <w:rPr>
          <w:rFonts w:ascii="Times New Roman" w:hAnsi="Times New Roman"/>
          <w:color w:val="0D0D0D"/>
          <w:sz w:val="28"/>
          <w:szCs w:val="28"/>
        </w:rPr>
        <w:t>ун хизмат қилади.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Кенгайтирувчи трансформатор  мойини ташқи атмосфера билан реаксияга киритишдан, мойнинг бузилишидан сақлайди. Шундай гермикланган трансформаторлар борки улар азот мойига тўйинтирилган яъни кенгайтирувчининг мой билан оралиғИ азот билан тўйинтирилган.</w:t>
      </w:r>
      <w:r w:rsidR="0053713C" w:rsidRPr="004E4ACF">
        <w:rPr>
          <w:rFonts w:ascii="Times New Roman" w:hAnsi="Times New Roman"/>
          <w:color w:val="0D0D0D"/>
          <w:sz w:val="28"/>
          <w:szCs w:val="28"/>
        </w:rPr>
        <w:t xml:space="preserve"> З</w:t>
      </w:r>
      <w:r w:rsidRPr="004E4ACF">
        <w:rPr>
          <w:rFonts w:ascii="Times New Roman" w:hAnsi="Times New Roman"/>
          <w:color w:val="0D0D0D"/>
          <w:sz w:val="28"/>
          <w:szCs w:val="28"/>
        </w:rPr>
        <w:t>амонавий қувватловчи трансформаторлар меҳнат фаолияти яхшиланиш мақсадида ва бузилишининг олдини олиш мақсадида қатор ёрдамчи қурилмалар билан бойитилган. Бу қурилмалар 2.43 расмда кўрсатилган.Бак ва кенгайтирувчи мосл</w:t>
      </w:r>
      <w:r w:rsidR="0053713C" w:rsidRPr="004E4ACF">
        <w:rPr>
          <w:rFonts w:ascii="Times New Roman" w:hAnsi="Times New Roman"/>
          <w:color w:val="0D0D0D"/>
          <w:sz w:val="28"/>
          <w:szCs w:val="28"/>
        </w:rPr>
        <w:t>а</w:t>
      </w:r>
      <w:r w:rsidRPr="004E4ACF">
        <w:rPr>
          <w:rFonts w:ascii="Times New Roman" w:hAnsi="Times New Roman"/>
          <w:color w:val="0D0D0D"/>
          <w:sz w:val="28"/>
          <w:szCs w:val="28"/>
        </w:rPr>
        <w:t>ма ўртасида махсус газланган реле қувурлар жойлаштирилган (2), улар трансформаторнинг ҳар қандай ички бузилиш жараёнида ишга тушади: бакдан мой оққанда ёки бакнинг ичига кислород кирганда. Жиддий авария вақтида трансформатор айрим сабабларга кўра ўчирилмай қолса ёки тўхтатилмаса бакнинг ичида уни портлатиб юборишга қодир босим пайдо бўлади. Шундай эҳтимолни олдини олиш мақсадида трансформатор қапқоғига мустаҳкамланадиган қувур ўрнатилади (3) Бу қувур орқали ортиқча газ ва мой чиқариб ташланади. Қувур оғзи махсу</w:t>
      </w:r>
      <w:r w:rsidR="0053713C" w:rsidRPr="004E4ACF">
        <w:rPr>
          <w:rFonts w:ascii="Times New Roman" w:hAnsi="Times New Roman"/>
          <w:color w:val="0D0D0D"/>
          <w:sz w:val="28"/>
          <w:szCs w:val="28"/>
        </w:rPr>
        <w:t>с шиша диск билан ёпилган (мемб</w:t>
      </w:r>
      <w:r w:rsidRPr="004E4ACF">
        <w:rPr>
          <w:rFonts w:ascii="Times New Roman" w:hAnsi="Times New Roman"/>
          <w:color w:val="0D0D0D"/>
          <w:sz w:val="28"/>
          <w:szCs w:val="28"/>
        </w:rPr>
        <w:t xml:space="preserve">рана) бу шиша диск босим юқори пайтида синиб тушади. </w:t>
      </w:r>
    </w:p>
    <w:p w:rsidR="006D7EEC" w:rsidRPr="004E4ACF" w:rsidRDefault="006D7EEC" w:rsidP="00927FAB">
      <w:pPr>
        <w:spacing w:line="240" w:lineRule="auto"/>
        <w:jc w:val="center"/>
        <w:rPr>
          <w:rFonts w:ascii="Times New Roman" w:hAnsi="Times New Roman"/>
          <w:b/>
          <w:color w:val="0D0D0D"/>
          <w:sz w:val="28"/>
          <w:szCs w:val="28"/>
        </w:rPr>
      </w:pPr>
    </w:p>
    <w:p w:rsidR="006D7EEC" w:rsidRPr="004E4ACF" w:rsidRDefault="006D7EEC" w:rsidP="00927FAB">
      <w:pPr>
        <w:spacing w:line="240" w:lineRule="auto"/>
        <w:jc w:val="center"/>
        <w:rPr>
          <w:rFonts w:ascii="Times New Roman" w:hAnsi="Times New Roman"/>
          <w:b/>
          <w:color w:val="0D0D0D"/>
          <w:sz w:val="28"/>
          <w:szCs w:val="28"/>
        </w:rPr>
      </w:pPr>
      <w:r w:rsidRPr="004E4ACF">
        <w:rPr>
          <w:rFonts w:ascii="Times New Roman" w:hAnsi="Times New Roman"/>
          <w:b/>
          <w:color w:val="0D0D0D"/>
          <w:sz w:val="28"/>
          <w:szCs w:val="28"/>
        </w:rPr>
        <w:t>2.8 Бириктиришнинг синфлари ва схемалари</w:t>
      </w:r>
    </w:p>
    <w:p w:rsidR="006D7EEC" w:rsidRPr="004E4ACF" w:rsidRDefault="006D7EEC" w:rsidP="00927FAB">
      <w:pPr>
        <w:spacing w:line="240" w:lineRule="auto"/>
        <w:jc w:val="center"/>
        <w:rPr>
          <w:rFonts w:ascii="Times New Roman" w:hAnsi="Times New Roman"/>
          <w:b/>
          <w:color w:val="0D0D0D"/>
          <w:sz w:val="28"/>
          <w:szCs w:val="28"/>
        </w:rPr>
      </w:pP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Трансформаторларни ишлатиш жараёнида уларнинг тузилиши ва синфланиши муҳим аҳамиятга эга. Бир фазали трансформаторларда чўлғамнинг бошланиши А а ҳарфлар билан белгиланади, охири эса Х х билан белгиланади. Катта ҳарфлар чўлғамнинг юқори кучланишда эканини билдиради. Кичик ҳарфлар эса чўлғамнинг паст кучланишда эканини билдиради.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Уч фазали трансформаторларда юқори кучланиш чўлғамларнинг боши А Б </w:t>
      </w:r>
      <w:r w:rsidRPr="004E4ACF">
        <w:rPr>
          <w:rFonts w:ascii="Times New Roman" w:hAnsi="Times New Roman"/>
          <w:color w:val="0D0D0D"/>
          <w:sz w:val="28"/>
          <w:szCs w:val="28"/>
          <w:lang w:val="en-US"/>
        </w:rPr>
        <w:t>C</w:t>
      </w:r>
      <w:r w:rsidRPr="004E4ACF">
        <w:rPr>
          <w:rFonts w:ascii="Times New Roman" w:hAnsi="Times New Roman"/>
          <w:color w:val="0D0D0D"/>
          <w:sz w:val="28"/>
          <w:szCs w:val="28"/>
        </w:rPr>
        <w:t xml:space="preserve"> ,охирлари эса Х Й З  билан белгиланади. Паст чўлғамларнинг боши а б </w:t>
      </w:r>
      <w:r w:rsidRPr="004E4ACF">
        <w:rPr>
          <w:rFonts w:ascii="Times New Roman" w:hAnsi="Times New Roman"/>
          <w:color w:val="0D0D0D"/>
          <w:sz w:val="28"/>
          <w:szCs w:val="28"/>
          <w:lang w:val="en-US"/>
        </w:rPr>
        <w:t>c</w:t>
      </w:r>
      <w:r w:rsidRPr="004E4ACF">
        <w:rPr>
          <w:rFonts w:ascii="Times New Roman" w:hAnsi="Times New Roman"/>
          <w:color w:val="0D0D0D"/>
          <w:sz w:val="28"/>
          <w:szCs w:val="28"/>
        </w:rPr>
        <w:t xml:space="preserve"> белгиланади, охирлари эса кичкина ҳарфлар билан х й з белгиланади. Нол нуқталар О ва о билан белгиланади. Агар учинчи ўртача кучланишдаги чўлғам бўлса, қуйидаги ҳарфлар билан белгилабади </w:t>
      </w:r>
      <w:r w:rsidRPr="004E4ACF">
        <w:rPr>
          <w:rFonts w:ascii="Times New Roman" w:hAnsi="Times New Roman"/>
          <w:position w:val="-16"/>
          <w:sz w:val="28"/>
          <w:szCs w:val="28"/>
        </w:rPr>
        <w:object w:dxaOrig="460" w:dyaOrig="460">
          <v:shape id="_x0000_i1058" type="#_x0000_t75" style="width:20.55pt;height:18.75pt" o:ole="">
            <v:imagedata r:id="rId464" o:title=""/>
          </v:shape>
          <o:OLEObject Type="Embed" ProgID="Equation.3" ShapeID="_x0000_i1058" DrawAspect="Content" ObjectID="_1581331104" r:id="rId465"/>
        </w:object>
      </w:r>
      <w:r w:rsidRPr="004E4ACF">
        <w:rPr>
          <w:rFonts w:ascii="Times New Roman" w:hAnsi="Times New Roman"/>
          <w:position w:val="-14"/>
          <w:sz w:val="28"/>
          <w:szCs w:val="28"/>
        </w:rPr>
        <w:object w:dxaOrig="380" w:dyaOrig="440">
          <v:shape id="_x0000_i1059" type="#_x0000_t75" style="width:17.55pt;height:18.75pt" o:ole="">
            <v:imagedata r:id="rId466" o:title=""/>
          </v:shape>
          <o:OLEObject Type="Embed" ProgID="Equation.3" ShapeID="_x0000_i1059" DrawAspect="Content" ObjectID="_1581331105" r:id="rId467"/>
        </w:object>
      </w:r>
      <w:r w:rsidRPr="004E4ACF">
        <w:rPr>
          <w:rFonts w:ascii="Times New Roman" w:hAnsi="Times New Roman"/>
          <w:position w:val="-14"/>
          <w:sz w:val="28"/>
          <w:szCs w:val="28"/>
        </w:rPr>
        <w:object w:dxaOrig="400" w:dyaOrig="440">
          <v:shape id="_x0000_i1060" type="#_x0000_t75" style="width:17.55pt;height:18.75pt" o:ole="">
            <v:imagedata r:id="rId468" o:title=""/>
          </v:shape>
          <o:OLEObject Type="Embed" ProgID="Equation.3" ShapeID="_x0000_i1060" DrawAspect="Content" ObjectID="_1581331106" r:id="rId469"/>
        </w:object>
      </w:r>
      <w:r w:rsidRPr="004E4ACF">
        <w:rPr>
          <w:rFonts w:ascii="Times New Roman" w:hAnsi="Times New Roman"/>
          <w:color w:val="0D0D0D"/>
          <w:sz w:val="28"/>
          <w:szCs w:val="28"/>
        </w:rPr>
        <w:t xml:space="preserve">, </w:t>
      </w:r>
      <w:r w:rsidRPr="004E4ACF">
        <w:rPr>
          <w:rFonts w:ascii="Times New Roman" w:hAnsi="Times New Roman"/>
          <w:position w:val="-14"/>
          <w:sz w:val="28"/>
          <w:szCs w:val="28"/>
        </w:rPr>
        <w:object w:dxaOrig="440" w:dyaOrig="440">
          <v:shape id="_x0000_i1061" type="#_x0000_t75" style="width:20.55pt;height:18.75pt" o:ole="">
            <v:imagedata r:id="rId470" o:title=""/>
          </v:shape>
          <o:OLEObject Type="Embed" ProgID="Equation.3" ShapeID="_x0000_i1061" DrawAspect="Content" ObjectID="_1581331107" r:id="rId471"/>
        </w:object>
      </w:r>
      <w:r w:rsidRPr="004E4ACF">
        <w:rPr>
          <w:rFonts w:ascii="Times New Roman" w:hAnsi="Times New Roman"/>
          <w:position w:val="-14"/>
          <w:sz w:val="28"/>
          <w:szCs w:val="28"/>
        </w:rPr>
        <w:object w:dxaOrig="340" w:dyaOrig="440">
          <v:shape id="_x0000_i1062" type="#_x0000_t75" style="width:13.9pt;height:18.75pt" o:ole="">
            <v:imagedata r:id="rId472" o:title=""/>
          </v:shape>
          <o:OLEObject Type="Embed" ProgID="Equation.3" ShapeID="_x0000_i1062" DrawAspect="Content" ObjectID="_1581331108" r:id="rId473"/>
        </w:object>
      </w:r>
      <w:r w:rsidRPr="004E4ACF">
        <w:rPr>
          <w:rFonts w:ascii="Times New Roman" w:hAnsi="Times New Roman"/>
          <w:position w:val="-14"/>
          <w:sz w:val="28"/>
          <w:szCs w:val="28"/>
        </w:rPr>
        <w:object w:dxaOrig="400" w:dyaOrig="440">
          <v:shape id="_x0000_i1063" type="#_x0000_t75" style="width:17.55pt;height:18.75pt" o:ole="">
            <v:imagedata r:id="rId474" o:title=""/>
          </v:shape>
          <o:OLEObject Type="Embed" ProgID="Equation.3" ShapeID="_x0000_i1063" DrawAspect="Content" ObjectID="_1581331109" r:id="rId475"/>
        </w:object>
      </w:r>
      <w:r w:rsidRPr="004E4ACF">
        <w:rPr>
          <w:rFonts w:ascii="Times New Roman" w:hAnsi="Times New Roman"/>
          <w:color w:val="0D0D0D"/>
          <w:sz w:val="28"/>
          <w:szCs w:val="28"/>
        </w:rPr>
        <w:t xml:space="preserve"> . Агар бир стерженда бира тўла ўнг тарафга ва чап томонга бураладиган чўлғамлар бўлса, боши ва охирини бир хил деб олсак, ЭЮК 180 дарачага бурилади. Табиийки маркалаш жараёнида чўлғамнинг боши ва охири ўзгарганлиги ўзгарса ҳам қапқоқдаги ЭЮК лар ўздармайди.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 xml:space="preserve">Қапқоқни ўнг ва чап томондан ўралган чўлғамни бир хил бириктириш учун чўлғамни боши ва охирини бириктириб олиш керак. Яъни </w:t>
      </w:r>
      <w:r w:rsidRPr="004E4ACF">
        <w:rPr>
          <w:rFonts w:ascii="Times New Roman" w:hAnsi="Times New Roman"/>
          <w:position w:val="-12"/>
          <w:sz w:val="28"/>
          <w:szCs w:val="28"/>
        </w:rPr>
        <w:object w:dxaOrig="300" w:dyaOrig="420">
          <v:shape id="_x0000_i1064" type="#_x0000_t75" style="width:12.7pt;height:17.55pt" o:ole="">
            <v:imagedata r:id="rId476" o:title=""/>
          </v:shape>
          <o:OLEObject Type="Embed" ProgID="Equation.3" ShapeID="_x0000_i1064" DrawAspect="Content" ObjectID="_1581331110" r:id="rId477"/>
        </w:object>
      </w:r>
      <w:r w:rsidRPr="004E4ACF">
        <w:rPr>
          <w:rFonts w:ascii="Times New Roman" w:hAnsi="Times New Roman"/>
          <w:position w:val="-12"/>
          <w:sz w:val="28"/>
          <w:szCs w:val="28"/>
        </w:rPr>
        <w:object w:dxaOrig="279" w:dyaOrig="420">
          <v:shape id="_x0000_i1065" type="#_x0000_t75" style="width:12.1pt;height:17.55pt" o:ole="">
            <v:imagedata r:id="rId478" o:title=""/>
          </v:shape>
          <o:OLEObject Type="Embed" ProgID="Equation.3" ShapeID="_x0000_i1065" DrawAspect="Content" ObjectID="_1581331111" r:id="rId479"/>
        </w:object>
      </w:r>
      <w:r w:rsidRPr="004E4ACF">
        <w:rPr>
          <w:rFonts w:ascii="Times New Roman" w:hAnsi="Times New Roman"/>
          <w:color w:val="0D0D0D"/>
          <w:sz w:val="28"/>
          <w:szCs w:val="28"/>
        </w:rPr>
        <w:t xml:space="preserve"> … тенглашиш жароёнида яъни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position w:val="-12"/>
          <w:sz w:val="28"/>
          <w:szCs w:val="28"/>
        </w:rPr>
        <w:object w:dxaOrig="279" w:dyaOrig="420">
          <v:shape id="_x0000_i1066" type="#_x0000_t75" style="width:12.1pt;height:17.55pt" o:ole="">
            <v:imagedata r:id="rId480" o:title=""/>
          </v:shape>
          <o:OLEObject Type="Embed" ProgID="Equation.3" ShapeID="_x0000_i1066" DrawAspect="Content" ObjectID="_1581331112" r:id="rId481"/>
        </w:object>
      </w:r>
      <w:r w:rsidRPr="004E4ACF">
        <w:rPr>
          <w:rFonts w:ascii="Times New Roman" w:hAnsi="Times New Roman"/>
          <w:color w:val="0D0D0D"/>
          <w:sz w:val="28"/>
          <w:szCs w:val="28"/>
        </w:rPr>
        <w:t xml:space="preserve">= </w:t>
      </w:r>
      <w:r w:rsidRPr="004E4ACF">
        <w:rPr>
          <w:rFonts w:ascii="Times New Roman" w:hAnsi="Times New Roman"/>
          <w:position w:val="-12"/>
          <w:sz w:val="28"/>
          <w:szCs w:val="28"/>
        </w:rPr>
        <w:object w:dxaOrig="300" w:dyaOrig="420">
          <v:shape id="_x0000_i1067" type="#_x0000_t75" style="width:12.7pt;height:17.55pt" o:ole="">
            <v:imagedata r:id="rId482" o:title=""/>
          </v:shape>
          <o:OLEObject Type="Embed" ProgID="Equation.3" ShapeID="_x0000_i1067" DrawAspect="Content" ObjectID="_1581331113" r:id="rId483"/>
        </w:object>
      </w:r>
      <w:r w:rsidRPr="004E4ACF">
        <w:rPr>
          <w:rFonts w:ascii="Times New Roman" w:hAnsi="Times New Roman"/>
          <w:color w:val="0D0D0D"/>
          <w:sz w:val="28"/>
          <w:szCs w:val="28"/>
        </w:rPr>
        <w:t xml:space="preserve">бўлганда қопқоқдаги ток кучи нолга тенг бўлади. Агар бу жараёнда чўлғамнинг боши ва охири бириктирилса, чўлғамда  ЭЮК тарафдан белгиланган ток кучи </w:t>
      </w:r>
      <w:r w:rsidRPr="004E4ACF">
        <w:rPr>
          <w:rFonts w:ascii="Times New Roman" w:hAnsi="Times New Roman"/>
          <w:position w:val="-12"/>
          <w:sz w:val="28"/>
          <w:szCs w:val="28"/>
        </w:rPr>
        <w:object w:dxaOrig="499" w:dyaOrig="420">
          <v:shape id="_x0000_i1068" type="#_x0000_t75" style="width:21.8pt;height:17.55pt" o:ole="">
            <v:imagedata r:id="rId484" o:title=""/>
          </v:shape>
          <o:OLEObject Type="Embed" ProgID="Equation.3" ShapeID="_x0000_i1068" DrawAspect="Content" ObjectID="_1581331114" r:id="rId485"/>
        </w:object>
      </w:r>
      <w:r w:rsidRPr="004E4ACF">
        <w:rPr>
          <w:rFonts w:ascii="Times New Roman" w:hAnsi="Times New Roman"/>
          <w:color w:val="0D0D0D"/>
          <w:sz w:val="28"/>
          <w:szCs w:val="28"/>
        </w:rPr>
        <w:t>га тенг бўлади.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Трансформаторларни ишга тушириш жараёнида бир трансформаторнинг бошланиш чўлғами билан иккинчи трансформаторнинг бошланиш чўлғами юқорида айтилган ҳолатда стандарт ишлай бошлайди. Трансформаторни ишлаш жараёнида хатоларга йўл қўймаслик мақсадида бирламчи ва иккиламчи чўлғамларни бир хил ишга тушириш тушунилади. Чўлғамларнинг ишлаш қуввати қувватланиш фазаси, босими ўрнатилган соат сифр блатид</w:t>
      </w:r>
      <w:r w:rsidR="00AE1831" w:rsidRPr="004E4ACF">
        <w:rPr>
          <w:rFonts w:ascii="Times New Roman" w:hAnsi="Times New Roman"/>
          <w:color w:val="0D0D0D"/>
          <w:sz w:val="28"/>
          <w:szCs w:val="28"/>
        </w:rPr>
        <w:t>а кўрсатилади. Ўлчамнинг электр</w:t>
      </w:r>
      <w:r w:rsidRPr="004E4ACF">
        <w:rPr>
          <w:rFonts w:ascii="Times New Roman" w:hAnsi="Times New Roman"/>
          <w:color w:val="0D0D0D"/>
          <w:sz w:val="28"/>
          <w:szCs w:val="28"/>
        </w:rPr>
        <w:t xml:space="preserve"> ҳаракатланиш кучи сифр блатдаги дақиқа кўрсатгичига ўрнатилган бўлиб максимум 12 гача бўлади. Соат кўрсатгичида эса паст қувват билан ишлайдиган чўлғам кучи кўрсатилади. Бир фазали трансформаторлар учун икки гуруҳли бириктиришлар мавжуд: ноллик ва олтилик (2.44 расм). Ноллик (ўниккинчи) қувватланиш оралиғи нол даражага тенг соат ва дақиқа кўрсатгичлари мос тушади. (2.44 расм а). Олтинчи гаруҳдагилар учун эса </w:t>
      </w:r>
      <w:r w:rsidRPr="004E4ACF">
        <w:rPr>
          <w:rFonts w:ascii="Times New Roman" w:hAnsi="Times New Roman"/>
          <w:color w:val="0D0D0D"/>
          <w:sz w:val="28"/>
          <w:szCs w:val="28"/>
        </w:rPr>
        <w:tab/>
        <w:t>қувватланиш оралиғ</w:t>
      </w:r>
      <w:r w:rsidR="00AE1831" w:rsidRPr="004E4ACF">
        <w:rPr>
          <w:rFonts w:ascii="Times New Roman" w:hAnsi="Times New Roman"/>
          <w:color w:val="0D0D0D"/>
          <w:sz w:val="28"/>
          <w:szCs w:val="28"/>
        </w:rPr>
        <w:t>и</w:t>
      </w:r>
      <w:r w:rsidRPr="004E4ACF">
        <w:rPr>
          <w:rFonts w:ascii="Times New Roman" w:hAnsi="Times New Roman"/>
          <w:color w:val="0D0D0D"/>
          <w:sz w:val="28"/>
          <w:szCs w:val="28"/>
        </w:rPr>
        <w:t xml:space="preserve"> 180 даражага тенг. Соат кўрсатгичи 6 ни кўрсатади. (2.44 б). Бу гуруҳлар И/И -0 ва И/И- 6 деб белгиланади. Нол гуруҳи стандартлаштирилган ва қўлланилади. Уч фазали ва кўп фазали трансфоорматорларда чўлғамларнинг турли хил бириктириш йўлларидан фойдаланилади ва кўриб чиқилади. Энг кўп юлдуз схемасида жойлаштирилган ёки учбурчак шаклида жойлашган схемалар кенг тарқалган. Зикзак шаклидаги схемалар (2.46 расм) кам фойдаланилади. Бошқа схемалардан эса деярли фойдаланилмайди. Юлдуз шаклидаги схемалар Й шаклида белгиланади. Учбурчак шаклида бириктириш схемалари- </w:t>
      </w:r>
      <w:r w:rsidRPr="004E4ACF">
        <w:rPr>
          <w:rFonts w:ascii="Times New Roman" w:hAnsi="Times New Roman"/>
          <w:color w:val="0D0D0D"/>
          <w:sz w:val="28"/>
          <w:szCs w:val="28"/>
          <w:lang w:val="en-US"/>
        </w:rPr>
        <w:t>Δ</w:t>
      </w:r>
      <w:r w:rsidRPr="004E4ACF">
        <w:rPr>
          <w:rFonts w:ascii="Times New Roman" w:hAnsi="Times New Roman"/>
          <w:color w:val="0D0D0D"/>
          <w:sz w:val="28"/>
          <w:szCs w:val="28"/>
        </w:rPr>
        <w:t xml:space="preserve"> зикзак шаклидагилар эса З шаклида белгиланади. Юлдуз ва зукзак шаклидаги бириктирувларда нол нуқтасини топпиш мумкин. Бундай ҳолатда юлдуз схемаси ҳам ва зикзак схемаси ҳам нол шаклида белгилнади.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 Кўп фазали трансформаторлар учун ҳам шу принсиплар ҳам белгиланади. Беш фазали схема учун  бириктирув нуқталари ҳам беш фазали юлдуз ёки беш бурчак кўринишида бўлади.(  2.47а,б)., т-фазали  система учун т-фазали юлдуз ва т- бурчак.</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Уч фазали схема системалари учун Й ва </w:t>
      </w:r>
      <w:r w:rsidRPr="004E4ACF">
        <w:rPr>
          <w:rFonts w:ascii="Times New Roman" w:hAnsi="Times New Roman"/>
          <w:color w:val="0D0D0D"/>
          <w:sz w:val="28"/>
          <w:szCs w:val="28"/>
          <w:lang w:val="en-US"/>
        </w:rPr>
        <w:t>Δ</w:t>
      </w:r>
      <w:r w:rsidRPr="004E4ACF">
        <w:rPr>
          <w:rFonts w:ascii="Times New Roman" w:hAnsi="Times New Roman"/>
          <w:color w:val="0D0D0D"/>
          <w:sz w:val="28"/>
          <w:szCs w:val="28"/>
        </w:rPr>
        <w:t xml:space="preserve"> бирикиши биратўла қувватланадиган ўниккита бирикув гуруҳ синфларини кўрсатилади. Бу соатнинг ўникки рақамига мос тушади.Илгари бирикувнинг икки гуруҳи стандартлаштирилган эди. Булар Й/Й-0 ва Й/ </w:t>
      </w:r>
      <w:r w:rsidRPr="004E4ACF">
        <w:rPr>
          <w:rFonts w:ascii="Times New Roman" w:hAnsi="Times New Roman"/>
          <w:color w:val="0D0D0D"/>
          <w:sz w:val="28"/>
          <w:szCs w:val="28"/>
          <w:lang w:val="en-US"/>
        </w:rPr>
        <w:t>Δ</w:t>
      </w:r>
      <w:r w:rsidRPr="004E4ACF">
        <w:rPr>
          <w:rFonts w:ascii="Times New Roman" w:hAnsi="Times New Roman"/>
          <w:color w:val="0D0D0D"/>
          <w:sz w:val="28"/>
          <w:szCs w:val="28"/>
        </w:rPr>
        <w:t xml:space="preserve"> -ИИ (2.48 расм) .Бунда фазаларнинг ҳаракатланиши нолдан 3230 даражагача бўлган трансформаторларнинг ишлатиш жараёнида иккита гуруҳдан фойдаланиш мақсадга муофиқ,лакин қолган ўнта гуруҳни ҳам назардан қочирмаслик керак.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 Трансформаторларни ўрганиш жараёнида қолган гуруҳ бириктиришлари қандай амалга оширилади ҳақида тасаввурга эга бўлиш керак. Нол ва 11 гуруҳлари ишлаш жараёнида 6 ва 5 ггуруҳларини ҳам тушуниб олиш мумкин. 0,6,11, ва 5 гуруҳлари асосий ҳисобланади. Уларнинг ичидан айланма ҳаракат даврида хулосалардан яна учта гуруҳни олиш мумкин: 0 гуруҳдан тўрт ва саккиз гуруҳлари ҳосил бўлади. 6 дан 10 ва 2 ,11дан 3 ва 7, 5 дан 9 ва 1 гуруҳлари ҳосил бўлади.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2.1 жадвалида 12 таб гуруҳ учун ҳам чўлғамларнинг айланма ҳаракат хулосалари тўлиқ кўрсатилган. Малакали йўллар билан бириктирув гуруҳлари қуйидагича аниқланади. Чўлғамаларнинг юқори ва паст қувватланишадаги хулосалар бириктирилади.Масалан А ва а .Трансформатор тармоққа уланади ва ўзгармас бир хил қувват остида унинг хулосалари текширилади. Ишлаш жараёнидаги диаграммага қараб 2.1 жадвалда берилган гуруҳлар таққосланади. Диаграмма 12 та гуруҳдан бирига мос келиши мумкин.Шундан кейин трансформаторни ишлаш гуруҳи аниқланади.Зикзак схемаси остида ишлаш қувватланишнинг ҳар қандай бурчагини топишда ёрдам беради. 2.46 расмда кўрсатилгандек, юқори ва паст босим остида ишлаш векторлари чўлғамнинг винтлар сонига кўра аниқланади.Улар бирин кетин бириктирилган ва ҳар хил стерженларда жойлаштирилган бўлади. Бу зикзак схемасининг афзаллиги 30 даражадан кам бўлган қувват олишда қўл келади. </w:t>
      </w:r>
    </w:p>
    <w:p w:rsidR="006D7EEC" w:rsidRPr="004E4ACF" w:rsidRDefault="006D7EEC" w:rsidP="00927FAB">
      <w:pPr>
        <w:spacing w:line="240" w:lineRule="auto"/>
        <w:jc w:val="both"/>
        <w:rPr>
          <w:rFonts w:ascii="Times New Roman" w:hAnsi="Times New Roman"/>
          <w:b/>
          <w:color w:val="0D0D0D"/>
          <w:sz w:val="28"/>
          <w:szCs w:val="28"/>
        </w:rPr>
      </w:pPr>
      <w:r w:rsidRPr="004E4ACF">
        <w:rPr>
          <w:rFonts w:ascii="Times New Roman" w:hAnsi="Times New Roman"/>
          <w:color w:val="0D0D0D"/>
          <w:sz w:val="28"/>
          <w:szCs w:val="28"/>
        </w:rPr>
        <w:tab/>
      </w:r>
      <w:r w:rsidRPr="004E4ACF">
        <w:rPr>
          <w:rFonts w:ascii="Times New Roman" w:hAnsi="Times New Roman"/>
          <w:b/>
          <w:color w:val="0D0D0D"/>
          <w:sz w:val="28"/>
          <w:szCs w:val="28"/>
        </w:rPr>
        <w:t>2.9 Бир фазали ва уч фазали тўйинтирилган трансформаторларнинг ишлаш хусусиятлари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Қаттиқ жисм электротехник пўлатлардаги доимий ва ўзгарувчан магнит майдонларнинг ҳосил бўлиши бўйича физиканинг қаттоқ жисмлар билан ишлайдиган мутахассислар шуғулланади. Электр механикларни пўлатдаги ўзгарувчан структуралари мураккаб хусусиятлари реактив кучланиши магнитлниши механик қайта ишлашга қувват бардошлиги  қизиқтиради. Электра техник пўлатнинг асосий хусусияти магнитланиш хусусияти ҳисобланади(2.49 расм) магнит хусусияти доимий  ток остида кузатилади. Бунда пўлат тезликка ўз хусусиятини йўқотмайди.Шунинг учун у токнинг ўзгариш кучига чидамли реактив бардош ҳисобланади. </w:t>
      </w:r>
    </w:p>
    <w:p w:rsidR="00AE1831"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Бунда ток кучининг тўлқинлари орасида пўлатнинг нави магнит системасининг тузилиш жараёни частотаси ва ҳарорати кузатилади.Шунинг учун токнинг салт ишлашида трансформаторнинг ишлаш хусусияти магнит кучининг қай даражада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 xml:space="preserve">ишлаш қуввати тўлиқ маълумот беради.Лойиҳалаш жараёнида тажрибалар олинади ток ёқотишлари магнит майдониниг кучайиб кетиши </w:t>
      </w:r>
      <w:r w:rsidR="00FC2052" w:rsidRPr="004E4ACF">
        <w:rPr>
          <w:rFonts w:ascii="Times New Roman" w:hAnsi="Times New Roman"/>
          <w:color w:val="0D0D0D"/>
          <w:sz w:val="28"/>
          <w:szCs w:val="28"/>
        </w:rPr>
        <w:t>индукция</w:t>
      </w:r>
      <w:r w:rsidRPr="004E4ACF">
        <w:rPr>
          <w:rFonts w:ascii="Times New Roman" w:hAnsi="Times New Roman"/>
          <w:color w:val="0D0D0D"/>
          <w:sz w:val="28"/>
          <w:szCs w:val="28"/>
        </w:rPr>
        <w:t xml:space="preserve"> ва частотаси ҳаммаси ҳисобга олинади.Пўлатдаги токнинг  </w:t>
      </w:r>
      <w:r w:rsidR="00076DD0" w:rsidRPr="004E4ACF">
        <w:rPr>
          <w:rFonts w:ascii="Times New Roman" w:hAnsi="Times New Roman"/>
          <w:color w:val="0D0D0D"/>
          <w:sz w:val="28"/>
          <w:szCs w:val="28"/>
        </w:rPr>
        <w:t>йў</w:t>
      </w:r>
      <w:r w:rsidRPr="004E4ACF">
        <w:rPr>
          <w:rFonts w:ascii="Times New Roman" w:hAnsi="Times New Roman"/>
          <w:color w:val="0D0D0D"/>
          <w:sz w:val="28"/>
          <w:szCs w:val="28"/>
        </w:rPr>
        <w:t xml:space="preserve">қотишлар эҳтимоли бор ватт билан белгиланади, бир кг масса магнит ўтказгичда ифодаланди, </w:t>
      </w:r>
      <w:r w:rsidR="00076DD0" w:rsidRPr="004E4ACF">
        <w:rPr>
          <w:rFonts w:ascii="Times New Roman" w:hAnsi="Times New Roman"/>
          <w:color w:val="0D0D0D"/>
          <w:sz w:val="28"/>
          <w:szCs w:val="28"/>
        </w:rPr>
        <w:t>йў</w:t>
      </w:r>
      <w:r w:rsidRPr="004E4ACF">
        <w:rPr>
          <w:rFonts w:ascii="Times New Roman" w:hAnsi="Times New Roman"/>
          <w:color w:val="0D0D0D"/>
          <w:sz w:val="28"/>
          <w:szCs w:val="28"/>
        </w:rPr>
        <w:t>қотилиши эҳтимоли бор ток кучи реактив кучланиш бўлиб бир кг массада волт- ампер билан ўлчанади.Одатда жадвалларда трансформаторнинг ярма стерженнинг бирикиш нуқталаридаги қувват манбаи кўрсатиб ўтилади. Магнитланиш характеристикаси тажриба асосида олинади ёки ҳисобланади. У тавккал айтилиши ёки формулага яқинлаштирилиши мумкин. Магнитланиш характеристикаси аниқ тасвирга эга эмас.Ҳозирги кунда магнитланиш характеристикасининг ўнлаб тахминий тасвирлари мавжуд. Яъни магнит оқимнинг реактивланиш хусусиятлари:</w:t>
      </w:r>
    </w:p>
    <w:p w:rsidR="006D7EEC" w:rsidRPr="004E4ACF" w:rsidRDefault="006D7EEC" w:rsidP="00927FAB">
      <w:pPr>
        <w:spacing w:line="240" w:lineRule="auto"/>
        <w:jc w:val="center"/>
        <w:rPr>
          <w:rFonts w:ascii="Times New Roman" w:hAnsi="Times New Roman"/>
          <w:color w:val="0D0D0D"/>
          <w:sz w:val="28"/>
          <w:szCs w:val="28"/>
        </w:rPr>
      </w:pPr>
      <w:r w:rsidRPr="004E4ACF">
        <w:rPr>
          <w:rFonts w:ascii="Times New Roman" w:hAnsi="Times New Roman"/>
          <w:position w:val="-12"/>
          <w:sz w:val="28"/>
          <w:szCs w:val="28"/>
        </w:rPr>
        <w:object w:dxaOrig="1400" w:dyaOrig="380">
          <v:shape id="_x0000_i1069" type="#_x0000_t75" style="width:59.9pt;height:17.55pt" o:ole="">
            <v:imagedata r:id="rId486" o:title=""/>
          </v:shape>
          <o:OLEObject Type="Embed" ProgID="Equation.3" ShapeID="_x0000_i1069" DrawAspect="Content" ObjectID="_1581331115" r:id="rId487"/>
        </w:object>
      </w:r>
      <w:r w:rsidRPr="004E4ACF">
        <w:rPr>
          <w:rFonts w:ascii="Times New Roman" w:hAnsi="Times New Roman"/>
          <w:color w:val="0D0D0D"/>
          <w:sz w:val="28"/>
          <w:szCs w:val="28"/>
        </w:rPr>
        <w:t xml:space="preserve"> (2.82)</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 xml:space="preserve">Буерда а,б даража кўрсатгичи </w:t>
      </w:r>
      <w:r w:rsidRPr="004E4ACF">
        <w:rPr>
          <w:rFonts w:ascii="Times New Roman" w:hAnsi="Times New Roman"/>
          <w:color w:val="0D0D0D"/>
          <w:sz w:val="28"/>
          <w:szCs w:val="28"/>
          <w:lang w:val="en-US"/>
        </w:rPr>
        <w:t>β</w:t>
      </w:r>
      <w:r w:rsidR="00076DD0" w:rsidRPr="004E4ACF">
        <w:rPr>
          <w:rFonts w:ascii="Times New Roman" w:hAnsi="Times New Roman"/>
          <w:color w:val="0D0D0D"/>
          <w:sz w:val="28"/>
          <w:szCs w:val="28"/>
        </w:rPr>
        <w:t xml:space="preserve"> икки нуқта</w:t>
      </w:r>
      <w:r w:rsidRPr="004E4ACF">
        <w:rPr>
          <w:rFonts w:ascii="Times New Roman" w:hAnsi="Times New Roman"/>
          <w:color w:val="0D0D0D"/>
          <w:sz w:val="28"/>
          <w:szCs w:val="28"/>
        </w:rPr>
        <w:t>г</w:t>
      </w:r>
      <w:r w:rsidR="00076DD0" w:rsidRPr="004E4ACF">
        <w:rPr>
          <w:rFonts w:ascii="Times New Roman" w:hAnsi="Times New Roman"/>
          <w:color w:val="0D0D0D"/>
          <w:sz w:val="28"/>
          <w:szCs w:val="28"/>
        </w:rPr>
        <w:t>а</w:t>
      </w:r>
      <w:r w:rsidRPr="004E4ACF">
        <w:rPr>
          <w:rFonts w:ascii="Times New Roman" w:hAnsi="Times New Roman"/>
          <w:color w:val="0D0D0D"/>
          <w:sz w:val="28"/>
          <w:szCs w:val="28"/>
        </w:rPr>
        <w:t xml:space="preserve"> кўра топилиши мумкин. Бошланғич бурилишига кўра ва хусусиятларига кўра (2.50)</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Магнитлниш характеристикаси ҳар бир сиклда бир биридан фарқ қилади.Характерланишларнинг кириш ва мос тушмайдиаган шохлари Б=ф(ҳ) бирикмайди(2.49). Характерланиш майдониниг тугуни Б=ф(ҳ) қайта магнитлаш жароёнида исроф кузатилади, яъни гистиризис исроф амалга ошади. Трансформатор тўхтатилганда ва унадн қувват кетагнда трансформаторда Ф(о</w:t>
      </w:r>
      <w:r w:rsidRPr="004E4ACF">
        <w:rPr>
          <w:rFonts w:ascii="Times New Roman" w:hAnsi="Times New Roman"/>
          <w:color w:val="0D0D0D"/>
          <w:sz w:val="28"/>
          <w:szCs w:val="28"/>
          <w:lang w:val="en-US"/>
        </w:rPr>
        <w:t>c</w:t>
      </w:r>
      <w:r w:rsidRPr="004E4ACF">
        <w:rPr>
          <w:rFonts w:ascii="Times New Roman" w:hAnsi="Times New Roman"/>
          <w:color w:val="0D0D0D"/>
          <w:sz w:val="28"/>
          <w:szCs w:val="28"/>
        </w:rPr>
        <w:t>т) қолдиқлари қолади. Бу трансформаторнинг кейинг ишлаш жараёнига таъсир қилади.</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color w:val="0D0D0D"/>
          <w:sz w:val="28"/>
          <w:szCs w:val="28"/>
        </w:rPr>
        <w:tab/>
        <w:t xml:space="preserve"> Трансформаторни лойиҳалаш жараёнида, электр машиналарни созлашад</w:t>
      </w:r>
      <w:r w:rsidR="00076DD0" w:rsidRPr="004E4ACF">
        <w:rPr>
          <w:rFonts w:ascii="Times New Roman" w:hAnsi="Times New Roman"/>
          <w:color w:val="0D0D0D"/>
          <w:sz w:val="28"/>
          <w:szCs w:val="28"/>
        </w:rPr>
        <w:t>и</w:t>
      </w:r>
      <w:r w:rsidRPr="004E4ACF">
        <w:rPr>
          <w:rFonts w:ascii="Times New Roman" w:hAnsi="Times New Roman"/>
          <w:color w:val="0D0D0D"/>
          <w:sz w:val="28"/>
          <w:szCs w:val="28"/>
        </w:rPr>
        <w:t xml:space="preserve"> магнитланиш характеристикасига асосан ҳисоб китоб қилиниб индуксиуа танланади. Бу эса трансформаторнинг массасининг тушушини ва қувватбардош бўлишини таъминлаб беради. Трансформаторни ишлаш жараёнида магнит тузилмасининг тўйинтирилганлиги  қатор имкониятлар беради. </w:t>
      </w:r>
    </w:p>
    <w:p w:rsidR="006D7EEC" w:rsidRPr="004E4ACF" w:rsidRDefault="006D7EEC" w:rsidP="00927FAB">
      <w:pPr>
        <w:spacing w:line="240" w:lineRule="auto"/>
        <w:jc w:val="both"/>
        <w:rPr>
          <w:rFonts w:ascii="Times New Roman" w:hAnsi="Times New Roman"/>
          <w:color w:val="0D0D0D"/>
          <w:sz w:val="28"/>
          <w:szCs w:val="28"/>
        </w:rPr>
      </w:pPr>
      <w:r w:rsidRPr="004E4ACF">
        <w:rPr>
          <w:rFonts w:ascii="Times New Roman" w:hAnsi="Times New Roman"/>
          <w:b/>
          <w:color w:val="0D0D0D"/>
          <w:sz w:val="28"/>
          <w:szCs w:val="28"/>
        </w:rPr>
        <w:tab/>
        <w:t xml:space="preserve">Бир фазали трансформаторни кўриб чиқамиз. </w:t>
      </w:r>
      <w:r w:rsidRPr="004E4ACF">
        <w:rPr>
          <w:rFonts w:ascii="Times New Roman" w:hAnsi="Times New Roman"/>
          <w:color w:val="0D0D0D"/>
          <w:sz w:val="28"/>
          <w:szCs w:val="28"/>
        </w:rPr>
        <w:t xml:space="preserve">Агар унинг бошланғич чўлғамига син кучланиш бириктирилган бўлса, магнит ўтказгичда ҳам босим синус бўлади. Зарядланган ток эса синус бўлмайди. Магнит майдон тўйинтирилган трансформаторда ток кучи синус бўлади, босим эса синус бўлмайди. Умумий кўринишда тўйинтирилган трансформаторда босим бошқа магнит ток кучи эса бошқа бўлади. Магнитланиш характеристикасининг ўзгарувчанлиги сабабли салт ишлаш токининг ишлатилишида ҳам кузатилади. Агар босимда доимий ўзгаришлар кузатилса, зарядланган токда ҳам тоқ гармоника кузатилади. Юқори амплитуде эса 3 ва 5 гармоникада кузатилади. Улар трансформатор ишлаши учин муҳим аҳамиятга эга. Магнит майдонинг юқри гармоник </w:t>
      </w:r>
      <w:r w:rsidR="00477047" w:rsidRPr="004E4ACF">
        <w:rPr>
          <w:rFonts w:ascii="Times New Roman" w:hAnsi="Times New Roman"/>
          <w:color w:val="0D0D0D"/>
          <w:sz w:val="28"/>
          <w:szCs w:val="28"/>
        </w:rPr>
        <w:t>тебраниш</w:t>
      </w:r>
      <w:r w:rsidRPr="004E4ACF">
        <w:rPr>
          <w:rFonts w:ascii="Times New Roman" w:hAnsi="Times New Roman"/>
          <w:color w:val="0D0D0D"/>
          <w:sz w:val="28"/>
          <w:szCs w:val="28"/>
        </w:rPr>
        <w:t xml:space="preserve">си трансформаторда ток кучининг зарядланишига кўра аниқланади. Энг юқори </w:t>
      </w:r>
      <w:r w:rsidR="00477047" w:rsidRPr="004E4ACF">
        <w:rPr>
          <w:rFonts w:ascii="Times New Roman" w:hAnsi="Times New Roman"/>
          <w:color w:val="0D0D0D"/>
          <w:sz w:val="28"/>
          <w:szCs w:val="28"/>
        </w:rPr>
        <w:t>тебраниш</w:t>
      </w:r>
      <w:r w:rsidRPr="004E4ACF">
        <w:rPr>
          <w:rFonts w:ascii="Times New Roman" w:hAnsi="Times New Roman"/>
          <w:color w:val="0D0D0D"/>
          <w:sz w:val="28"/>
          <w:szCs w:val="28"/>
        </w:rPr>
        <w:t xml:space="preserve">ларнинг гармоникалари Б=ф(ҳ) (тўғри 1 ва 2) тўғри бурчаклар беради.Тўғри бурчаклар ҳарактеристикасида </w:t>
      </w:r>
      <w:r w:rsidR="00477047" w:rsidRPr="004E4ACF">
        <w:rPr>
          <w:rFonts w:ascii="Times New Roman" w:hAnsi="Times New Roman"/>
          <w:color w:val="0D0D0D"/>
          <w:sz w:val="28"/>
          <w:szCs w:val="28"/>
        </w:rPr>
        <w:t>тебраниш</w:t>
      </w:r>
      <w:r w:rsidRPr="004E4ACF">
        <w:rPr>
          <w:rFonts w:ascii="Times New Roman" w:hAnsi="Times New Roman"/>
          <w:color w:val="0D0D0D"/>
          <w:sz w:val="28"/>
          <w:szCs w:val="28"/>
        </w:rPr>
        <w:t xml:space="preserve">нинг учунчи гармоникаси 30% га 1 ва 5 да эса 20% га кўтарилади. Электра техник пўлатлар тўғри бурчаклар орасига қуйилади. Уч кўринишдаги пўлатларнинг магнит майдони трансформаторларда кўпинча қўлланилмайди. Бундай кўринишдаги магнит майдонлар суст ишлайди. Трансформатор магнит майдони билан тўйинтирилмаганда юқори </w:t>
      </w:r>
      <w:r w:rsidR="00477047" w:rsidRPr="004E4ACF">
        <w:rPr>
          <w:rFonts w:ascii="Times New Roman" w:hAnsi="Times New Roman"/>
          <w:color w:val="0D0D0D"/>
          <w:sz w:val="28"/>
          <w:szCs w:val="28"/>
        </w:rPr>
        <w:t>тебраниш</w:t>
      </w:r>
      <w:r w:rsidRPr="004E4ACF">
        <w:rPr>
          <w:rFonts w:ascii="Times New Roman" w:hAnsi="Times New Roman"/>
          <w:color w:val="0D0D0D"/>
          <w:sz w:val="28"/>
          <w:szCs w:val="28"/>
        </w:rPr>
        <w:t xml:space="preserve">ларнинг гармоникалари нога тенг тиради. Оралиқ зарядланадиган ток амплитуде гармоникаси нолга тенглаштирлимайди ва зарядланиш фоиз </w:t>
      </w:r>
      <w:r w:rsidR="00A468DB" w:rsidRPr="004E4ACF">
        <w:rPr>
          <w:rFonts w:ascii="Times New Roman" w:hAnsi="Times New Roman"/>
          <w:color w:val="0D0D0D"/>
          <w:sz w:val="28"/>
          <w:szCs w:val="28"/>
        </w:rPr>
        <w:t>коэффициент</w:t>
      </w:r>
      <w:r w:rsidRPr="004E4ACF">
        <w:rPr>
          <w:rFonts w:ascii="Times New Roman" w:hAnsi="Times New Roman"/>
          <w:color w:val="0D0D0D"/>
          <w:sz w:val="28"/>
          <w:szCs w:val="28"/>
        </w:rPr>
        <w:t>идан оширилмайди.</w:t>
      </w:r>
    </w:p>
    <w:p w:rsidR="00836EE2" w:rsidRPr="004E4ACF" w:rsidRDefault="00836EE2" w:rsidP="00927FAB">
      <w:pPr>
        <w:tabs>
          <w:tab w:val="left" w:pos="-810"/>
        </w:tabs>
        <w:spacing w:line="240" w:lineRule="auto"/>
        <w:jc w:val="both"/>
        <w:rPr>
          <w:rFonts w:ascii="Times New Roman" w:hAnsi="Times New Roman"/>
          <w:sz w:val="28"/>
          <w:szCs w:val="28"/>
        </w:rPr>
      </w:pPr>
    </w:p>
    <w:p w:rsidR="00836EE2" w:rsidRPr="004E4ACF" w:rsidRDefault="00836EE2" w:rsidP="00927FAB">
      <w:pPr>
        <w:tabs>
          <w:tab w:val="left" w:pos="-810"/>
        </w:tabs>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A462C6D" wp14:editId="31232C7D">
            <wp:extent cx="2697328" cy="2013045"/>
            <wp:effectExtent l="19050" t="0" r="7772" b="0"/>
            <wp:docPr id="4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8"/>
                    <a:srcRect/>
                    <a:stretch>
                      <a:fillRect/>
                    </a:stretch>
                  </pic:blipFill>
                  <pic:spPr bwMode="auto">
                    <a:xfrm>
                      <a:off x="0" y="0"/>
                      <a:ext cx="2699128" cy="2014388"/>
                    </a:xfrm>
                    <a:prstGeom prst="rect">
                      <a:avLst/>
                    </a:prstGeom>
                    <a:noFill/>
                    <a:ln w="9525">
                      <a:noFill/>
                      <a:miter lim="800000"/>
                      <a:headEnd/>
                      <a:tailEnd/>
                    </a:ln>
                  </pic:spPr>
                </pic:pic>
              </a:graphicData>
            </a:graphic>
          </wp:inline>
        </w:drawing>
      </w:r>
    </w:p>
    <w:p w:rsidR="00836EE2" w:rsidRPr="004E4ACF" w:rsidRDefault="00836EE2" w:rsidP="00927FAB">
      <w:pPr>
        <w:tabs>
          <w:tab w:val="left" w:pos="-81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2.53  расм. Қия  ЭЮК лар синусоидал  магнитлашган  токларда</w:t>
      </w:r>
    </w:p>
    <w:p w:rsidR="00836EE2" w:rsidRPr="004E4ACF" w:rsidRDefault="00836EE2" w:rsidP="00927FAB">
      <w:pPr>
        <w:tabs>
          <w:tab w:val="left" w:pos="-81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lang w:val="en-US"/>
        </w:rPr>
        <w:t>тўйинтирилган  трансформаторлар  графиги</w:t>
      </w:r>
    </w:p>
    <w:p w:rsidR="00836EE2" w:rsidRPr="004E4ACF" w:rsidRDefault="00836EE2" w:rsidP="00927FAB">
      <w:pPr>
        <w:tabs>
          <w:tab w:val="left" w:pos="-810"/>
        </w:tabs>
        <w:spacing w:after="0" w:line="240" w:lineRule="auto"/>
        <w:jc w:val="center"/>
        <w:rPr>
          <w:rFonts w:ascii="Times New Roman" w:hAnsi="Times New Roman"/>
          <w:color w:val="000000" w:themeColor="text1"/>
          <w:sz w:val="28"/>
          <w:szCs w:val="28"/>
        </w:rPr>
      </w:pPr>
      <w:r w:rsidRPr="004E4ACF">
        <w:rPr>
          <w:rFonts w:ascii="Times New Roman" w:hAnsi="Times New Roman"/>
          <w:noProof/>
          <w:color w:val="000000" w:themeColor="text1"/>
          <w:sz w:val="28"/>
          <w:szCs w:val="28"/>
          <w:lang w:eastAsia="ru-RU"/>
        </w:rPr>
        <w:drawing>
          <wp:inline distT="0" distB="0" distL="0" distR="0" wp14:anchorId="2D6E778D" wp14:editId="01ED2249">
            <wp:extent cx="3284603" cy="1870607"/>
            <wp:effectExtent l="1905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9"/>
                    <a:srcRect/>
                    <a:stretch>
                      <a:fillRect/>
                    </a:stretch>
                  </pic:blipFill>
                  <pic:spPr bwMode="auto">
                    <a:xfrm>
                      <a:off x="0" y="0"/>
                      <a:ext cx="3288480" cy="1872815"/>
                    </a:xfrm>
                    <a:prstGeom prst="rect">
                      <a:avLst/>
                    </a:prstGeom>
                    <a:noFill/>
                    <a:ln w="9525">
                      <a:noFill/>
                      <a:miter lim="800000"/>
                      <a:headEnd/>
                      <a:tailEnd/>
                    </a:ln>
                  </pic:spPr>
                </pic:pic>
              </a:graphicData>
            </a:graphic>
          </wp:inline>
        </w:drawing>
      </w:r>
    </w:p>
    <w:p w:rsidR="00836EE2" w:rsidRPr="004E4ACF" w:rsidRDefault="00836EE2" w:rsidP="00927FAB">
      <w:pPr>
        <w:tabs>
          <w:tab w:val="left" w:pos="-810"/>
        </w:tabs>
        <w:spacing w:line="240" w:lineRule="auto"/>
        <w:jc w:val="both"/>
        <w:rPr>
          <w:rFonts w:ascii="Times New Roman" w:hAnsi="Times New Roman"/>
          <w:color w:val="000000" w:themeColor="text1"/>
          <w:sz w:val="28"/>
          <w:szCs w:val="28"/>
          <w:vertAlign w:val="subscript"/>
        </w:rPr>
      </w:pPr>
      <w:r w:rsidRPr="004E4ACF">
        <w:rPr>
          <w:rFonts w:ascii="Times New Roman" w:hAnsi="Times New Roman"/>
          <w:color w:val="000000" w:themeColor="text1"/>
          <w:sz w:val="28"/>
          <w:szCs w:val="28"/>
        </w:rPr>
        <w:t xml:space="preserve">2.54  расм.    3 -гармоника  контурининг </w:t>
      </w:r>
      <w:r w:rsidRPr="004E4ACF">
        <w:rPr>
          <w:rFonts w:ascii="Times New Roman" w:hAnsi="Times New Roman"/>
          <w:color w:val="000000" w:themeColor="text1"/>
          <w:sz w:val="28"/>
          <w:szCs w:val="28"/>
          <w:lang w:val="en-US"/>
        </w:rPr>
        <w:t>Y</w:t>
      </w:r>
      <w:r w:rsidRPr="004E4ACF">
        <w:rPr>
          <w:rFonts w:ascii="Times New Roman" w:hAnsi="Times New Roman"/>
          <w:color w:val="000000" w:themeColor="text1"/>
          <w:sz w:val="28"/>
          <w:szCs w:val="28"/>
        </w:rPr>
        <w:t>/</w:t>
      </w:r>
      <w:r w:rsidRPr="004E4ACF">
        <w:rPr>
          <w:rFonts w:ascii="Times New Roman" w:hAnsi="Times New Roman"/>
          <w:color w:val="000000" w:themeColor="text1"/>
          <w:sz w:val="28"/>
          <w:szCs w:val="28"/>
          <w:lang w:val="en-US"/>
        </w:rPr>
        <w:t>Y</w:t>
      </w:r>
      <w:r w:rsidRPr="004E4ACF">
        <w:rPr>
          <w:rFonts w:ascii="Times New Roman" w:hAnsi="Times New Roman"/>
          <w:color w:val="000000" w:themeColor="text1"/>
          <w:sz w:val="28"/>
          <w:szCs w:val="28"/>
          <w:vertAlign w:val="subscript"/>
          <w:lang w:val="en-US"/>
        </w:rPr>
        <w:t>o</w:t>
      </w:r>
      <w:r w:rsidRPr="004E4ACF">
        <w:rPr>
          <w:rFonts w:ascii="Times New Roman" w:hAnsi="Times New Roman"/>
          <w:color w:val="000000" w:themeColor="text1"/>
          <w:sz w:val="28"/>
          <w:szCs w:val="28"/>
        </w:rPr>
        <w:t xml:space="preserve"> уланишдаги   схемаси      </w:t>
      </w:r>
    </w:p>
    <w:p w:rsidR="00836EE2" w:rsidRPr="004E4ACF" w:rsidRDefault="00836EE2" w:rsidP="00927FAB">
      <w:pPr>
        <w:tabs>
          <w:tab w:val="left" w:pos="0"/>
        </w:tabs>
        <w:spacing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Кўп  фазали  трансформаторларда  эгри  магнитланувчи  линиясизлик  трансформаторнинг  ишлашида  ўз  асосига  эга.   Бу  нарсани   уч  фазали   группа   ва бир  фазали  трансформаторларнинг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ларини  юлдузча  уланиш  схемасида  кўришимиз  мумкин. (2.10  расм) . Ҳар  бир  трансформаторнинг  бирламчи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ига  синусоидал  кучланиш  келиб  туради,   шунинг  учун  трансформаторнинг  ҳар  бир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ини  алоҳида  ишлашини  кўришимиз  мумкин. </w:t>
      </w:r>
    </w:p>
    <w:p w:rsidR="00836EE2" w:rsidRPr="004E4ACF" w:rsidRDefault="005B1CEF" w:rsidP="00927FAB">
      <w:pPr>
        <w:tabs>
          <w:tab w:val="left" w:pos="0"/>
        </w:tabs>
        <w:spacing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Чўлғам</w:t>
      </w:r>
      <w:r w:rsidR="00836EE2" w:rsidRPr="004E4ACF">
        <w:rPr>
          <w:rFonts w:ascii="Times New Roman" w:hAnsi="Times New Roman"/>
          <w:color w:val="000000" w:themeColor="text1"/>
          <w:sz w:val="28"/>
          <w:szCs w:val="28"/>
        </w:rPr>
        <w:t xml:space="preserve">ларни  юлдузча  қилиб  улашда  учинчи  гармониканинг  магнитланувчи  токлари   трансформаторнинг  </w:t>
      </w:r>
      <w:r w:rsidRPr="004E4ACF">
        <w:rPr>
          <w:rFonts w:ascii="Times New Roman" w:hAnsi="Times New Roman"/>
          <w:color w:val="000000" w:themeColor="text1"/>
          <w:sz w:val="28"/>
          <w:szCs w:val="28"/>
        </w:rPr>
        <w:t>чўлғам</w:t>
      </w:r>
      <w:r w:rsidR="00836EE2" w:rsidRPr="004E4ACF">
        <w:rPr>
          <w:rFonts w:ascii="Times New Roman" w:hAnsi="Times New Roman"/>
          <w:color w:val="000000" w:themeColor="text1"/>
          <w:sz w:val="28"/>
          <w:szCs w:val="28"/>
        </w:rPr>
        <w:t>ларига  туташолмайди.  Шунинг  учун  бир  фазали  трансформаторларнинг  оқими  синусоидалланмаган ва  шундан  келиб  чиқиб  ЭЮК  ва  фаза  кучланиши  ҳам  синусоидал  эмас.  (2.53  расм)  ЭЮК  оқимининг  юқори  гармоникаларидаги  кат</w:t>
      </w:r>
      <w:r w:rsidR="00076DD0" w:rsidRPr="004E4ACF">
        <w:rPr>
          <w:rFonts w:ascii="Times New Roman" w:hAnsi="Times New Roman"/>
          <w:color w:val="000000" w:themeColor="text1"/>
          <w:sz w:val="28"/>
          <w:szCs w:val="28"/>
        </w:rPr>
        <w:t>т</w:t>
      </w:r>
      <w:r w:rsidR="00836EE2" w:rsidRPr="004E4ACF">
        <w:rPr>
          <w:rFonts w:ascii="Times New Roman" w:hAnsi="Times New Roman"/>
          <w:color w:val="000000" w:themeColor="text1"/>
          <w:sz w:val="28"/>
          <w:szCs w:val="28"/>
        </w:rPr>
        <w:t xml:space="preserve">а  </w:t>
      </w:r>
      <w:r w:rsidR="00477047" w:rsidRPr="004E4ACF">
        <w:rPr>
          <w:rFonts w:ascii="Times New Roman" w:hAnsi="Times New Roman"/>
          <w:color w:val="000000" w:themeColor="text1"/>
          <w:sz w:val="28"/>
          <w:szCs w:val="28"/>
        </w:rPr>
        <w:t>тебраниш</w:t>
      </w:r>
      <w:r w:rsidR="00836EE2" w:rsidRPr="004E4ACF">
        <w:rPr>
          <w:rFonts w:ascii="Times New Roman" w:hAnsi="Times New Roman"/>
          <w:color w:val="000000" w:themeColor="text1"/>
          <w:sz w:val="28"/>
          <w:szCs w:val="28"/>
        </w:rPr>
        <w:t xml:space="preserve">ларда,фаза  кучланишида  мавжуд  бўлади.  Бу  кераксиз нарса  бўлиб  айниқса  юқори  кучланишли  трансформаторларни  қайта  лойиҳалаштиришга,  изолятсияни    қалинлаштиришга  олиб  келади.  </w:t>
      </w:r>
      <w:r w:rsidR="00477047" w:rsidRPr="004E4ACF">
        <w:rPr>
          <w:rFonts w:ascii="Times New Roman" w:hAnsi="Times New Roman"/>
          <w:color w:val="000000" w:themeColor="text1"/>
          <w:sz w:val="28"/>
          <w:szCs w:val="28"/>
          <w:lang w:val="en-US"/>
        </w:rPr>
        <w:t>Тебраниш</w:t>
      </w:r>
      <w:r w:rsidR="00836EE2" w:rsidRPr="004E4ACF">
        <w:rPr>
          <w:rFonts w:ascii="Times New Roman" w:hAnsi="Times New Roman"/>
          <w:color w:val="000000" w:themeColor="text1"/>
          <w:sz w:val="28"/>
          <w:szCs w:val="28"/>
          <w:lang w:val="en-US"/>
        </w:rPr>
        <w:t xml:space="preserve">  оқимини  ошириш  ҳам  пўлатда  исрофни кўпайишига  олиб  келади.</w:t>
      </w:r>
    </w:p>
    <w:p w:rsidR="00836EE2" w:rsidRPr="004E4ACF" w:rsidRDefault="00836EE2" w:rsidP="00927FAB">
      <w:pPr>
        <w:tabs>
          <w:tab w:val="left" w:pos="0"/>
        </w:tabs>
        <w:spacing w:line="240" w:lineRule="auto"/>
        <w:jc w:val="both"/>
        <w:rPr>
          <w:rFonts w:ascii="Times New Roman" w:hAnsi="Times New Roman"/>
          <w:color w:val="000000" w:themeColor="text1"/>
          <w:sz w:val="28"/>
          <w:szCs w:val="28"/>
        </w:rPr>
      </w:pPr>
      <w:r w:rsidRPr="004E4ACF">
        <w:rPr>
          <w:rFonts w:ascii="Times New Roman" w:hAnsi="Times New Roman"/>
          <w:noProof/>
          <w:color w:val="000000" w:themeColor="text1"/>
          <w:sz w:val="28"/>
          <w:szCs w:val="28"/>
          <w:lang w:eastAsia="ru-RU"/>
        </w:rPr>
        <w:drawing>
          <wp:inline distT="0" distB="0" distL="0" distR="0" wp14:anchorId="0148F7A1" wp14:editId="67509C4D">
            <wp:extent cx="3431516" cy="1741913"/>
            <wp:effectExtent l="1905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0"/>
                    <a:srcRect/>
                    <a:stretch>
                      <a:fillRect/>
                    </a:stretch>
                  </pic:blipFill>
                  <pic:spPr bwMode="auto">
                    <a:xfrm>
                      <a:off x="0" y="0"/>
                      <a:ext cx="3437161" cy="1744779"/>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hAnsi="Times New Roman"/>
          <w:color w:val="000000" w:themeColor="text1"/>
          <w:sz w:val="28"/>
          <w:szCs w:val="28"/>
          <w:lang w:val="en-US"/>
        </w:rPr>
      </w:pP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lang w:val="uz-Cyrl-UZ"/>
        </w:rPr>
      </w:pPr>
      <w:r w:rsidRPr="004E4ACF">
        <w:rPr>
          <w:rFonts w:ascii="Times New Roman" w:hAnsi="Times New Roman"/>
          <w:color w:val="000000" w:themeColor="text1"/>
          <w:sz w:val="28"/>
          <w:szCs w:val="28"/>
          <w:lang w:val="en-US"/>
        </w:rPr>
        <w:t xml:space="preserve">2.55  </w:t>
      </w:r>
      <w:r w:rsidRPr="004E4ACF">
        <w:rPr>
          <w:rFonts w:ascii="Times New Roman" w:hAnsi="Times New Roman"/>
          <w:color w:val="000000" w:themeColor="text1"/>
          <w:sz w:val="28"/>
          <w:szCs w:val="28"/>
        </w:rPr>
        <w:t>расм</w:t>
      </w:r>
      <w:r w:rsidRPr="004E4ACF">
        <w:rPr>
          <w:rFonts w:ascii="Times New Roman" w:hAnsi="Times New Roman"/>
          <w:color w:val="000000" w:themeColor="text1"/>
          <w:sz w:val="28"/>
          <w:szCs w:val="28"/>
          <w:lang w:val="en-US"/>
        </w:rPr>
        <w:t xml:space="preserve">.  </w:t>
      </w:r>
      <w:r w:rsidRPr="004E4ACF">
        <w:rPr>
          <w:rFonts w:ascii="Times New Roman" w:hAnsi="Times New Roman"/>
          <w:color w:val="000000" w:themeColor="text1"/>
          <w:sz w:val="28"/>
          <w:szCs w:val="28"/>
        </w:rPr>
        <w:t>Учбурчакваюлдузчауланишсхемасидамагнитлашганток</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lang w:val="en-US"/>
        </w:rPr>
      </w:pPr>
      <w:r w:rsidRPr="004E4ACF">
        <w:rPr>
          <w:rFonts w:ascii="Times New Roman" w:hAnsi="Times New Roman"/>
          <w:color w:val="000000" w:themeColor="text1"/>
          <w:sz w:val="28"/>
          <w:szCs w:val="28"/>
        </w:rPr>
        <w:t>формалари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lang w:val="en-US"/>
        </w:rPr>
      </w:pPr>
      <w:r w:rsidRPr="004E4ACF">
        <w:rPr>
          <w:rFonts w:ascii="Times New Roman" w:hAnsi="Times New Roman"/>
          <w:color w:val="000000" w:themeColor="text1"/>
          <w:sz w:val="28"/>
          <w:szCs w:val="28"/>
        </w:rPr>
        <w:t>а</w:t>
      </w:r>
      <w:r w:rsidRPr="004E4ACF">
        <w:rPr>
          <w:rFonts w:ascii="Times New Roman" w:hAnsi="Times New Roman"/>
          <w:color w:val="000000" w:themeColor="text1"/>
          <w:sz w:val="28"/>
          <w:szCs w:val="28"/>
          <w:lang w:val="en-US"/>
        </w:rPr>
        <w:t xml:space="preserve">) </w:t>
      </w:r>
      <w:r w:rsidRPr="004E4ACF">
        <w:rPr>
          <w:rFonts w:ascii="Times New Roman" w:hAnsi="Times New Roman"/>
          <w:color w:val="000000" w:themeColor="text1"/>
          <w:sz w:val="28"/>
          <w:szCs w:val="28"/>
        </w:rPr>
        <w:t>Трансформаторни</w:t>
      </w:r>
      <m:oMath>
        <m:r>
          <w:rPr>
            <w:rFonts w:ascii="Cambria Math" w:hAnsi="Cambria Math"/>
            <w:color w:val="000000" w:themeColor="text1"/>
            <w:sz w:val="28"/>
            <w:szCs w:val="28"/>
            <w:lang w:val="en-US"/>
          </w:rPr>
          <m:t>∆</m:t>
        </m:r>
      </m:oMath>
      <w:r w:rsidRPr="004E4ACF">
        <w:rPr>
          <w:rFonts w:ascii="Times New Roman" w:eastAsiaTheme="minorEastAsia" w:hAnsi="Times New Roman"/>
          <w:color w:val="000000" w:themeColor="text1"/>
          <w:sz w:val="28"/>
          <w:szCs w:val="28"/>
        </w:rPr>
        <w:t>улангантомониданреактивтокбилантўйинтириш</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б) </w:t>
      </w:r>
      <w:r w:rsidRPr="004E4ACF">
        <w:rPr>
          <w:rFonts w:ascii="Times New Roman" w:hAnsi="Times New Roman"/>
          <w:color w:val="000000" w:themeColor="text1"/>
          <w:sz w:val="28"/>
          <w:szCs w:val="28"/>
        </w:rPr>
        <w:t xml:space="preserve">Трансформаторни  </w:t>
      </w:r>
      <w:r w:rsidRPr="004E4ACF">
        <w:rPr>
          <w:rFonts w:ascii="Times New Roman" w:hAnsi="Times New Roman"/>
          <w:color w:val="000000" w:themeColor="text1"/>
          <w:sz w:val="28"/>
          <w:szCs w:val="28"/>
          <w:lang w:val="en-US"/>
        </w:rPr>
        <w:t>Y</w:t>
      </w:r>
      <w:r w:rsidRPr="004E4ACF">
        <w:rPr>
          <w:rFonts w:ascii="Times New Roman" w:eastAsiaTheme="minorEastAsia" w:hAnsi="Times New Roman"/>
          <w:color w:val="000000" w:themeColor="text1"/>
          <w:sz w:val="28"/>
          <w:szCs w:val="28"/>
        </w:rPr>
        <w:t>уланган  томонидан  реактив  ток  билан  тўйинтириш</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Юлдузча  уланиш  - юлдузча  ноллик  ўтказгичи  билан  учинчи  гармониканинг  токларини  ноллик  ўтказгичда  оқиб  ўтишини  таъминлайди,  шунинг  учун  бундай  уланишда  оқимлар ва  фаза  кучланишлари  бир  фазали  трансформаторда  синусоидалдир.</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Учинчи  гармоника  токлари  ер  билан электр  ўтказгичлар  орасида  сиғим  орқали  туташганлиги  сабабли  алоқа  тизимида  шовқин пайдо қилади. Агар  юклама  ерга  уланган  нейтрал  бўлса  унда  учинчи  гармоника  токлари  ердан  ўтган  метал  қурилмаларига   қаттиқ таъсир   кўрсатиб  ўта  кучли  коррозияга  олиб  келиши  мумкин.(2.54  расм)</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Юлдузча- учбурчак  уланишининг  юлдузча-юлдузча   уланишида  кўра  афзалликлари  мавжуд.  Учинчи  гармоника  токлари  учбурчакичида  туташади,  шунинг  учун  оқим  ва   фаза  кучланишлари  трансформаторнинг  юлдузча-учбурчак схемасида  синусоидли  бўлади. </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Шундан  келиб  чиқадики бу  реактив  қувватни  юлдузча  уланган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идан   ёки  учбурчак  уланган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идан келаётганини  аниқлайди, реактив  ток  маълум  бир  кўринишга  эга.</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Трансформаторнинг  юлдузча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  тармоққа   уланган  бўлса  магнит  трансформаторнинг  магнит  майдони  унинг  бирламчи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ида  вужудга  келади (магнитланувчи  биринчи  ва  учинчи гармониканинг токлари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нинг  учбурчак  уланган  томонидан оқиб  ўтяпти   2.55 а-расм )</w:t>
      </w:r>
    </w:p>
    <w:p w:rsidR="00836EE2" w:rsidRPr="004E4ACF" w:rsidRDefault="00836EE2" w:rsidP="00927FAB">
      <w:pPr>
        <w:tabs>
          <w:tab w:val="left" w:pos="0"/>
        </w:tabs>
        <w:spacing w:after="0" w:line="240" w:lineRule="auto"/>
        <w:jc w:val="both"/>
        <w:rPr>
          <w:rFonts w:ascii="Times New Roman" w:hAnsi="Times New Roman"/>
          <w:b/>
          <w:color w:val="000000" w:themeColor="text1"/>
          <w:sz w:val="28"/>
          <w:szCs w:val="28"/>
        </w:rPr>
      </w:pPr>
      <w:r w:rsidRPr="004E4ACF">
        <w:rPr>
          <w:rFonts w:ascii="Times New Roman" w:hAnsi="Times New Roman"/>
          <w:color w:val="000000" w:themeColor="text1"/>
          <w:sz w:val="28"/>
          <w:szCs w:val="28"/>
        </w:rPr>
        <w:t xml:space="preserve">Трансформаторни  тўйиниш  токи  билан  қувватлантирса  реактив  қувват  биринчи гармоника  орқали  биринчи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га  ўтади, иккинчи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ида  учинчи  гармониканинг магнит  майдони  ҳосил  бўлади.(2.55 б-расм)  Актив  ток  биринчи  ва  иккинчи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лар  орасида  тахминан  180</w:t>
      </w:r>
      <w:r w:rsidRPr="004E4ACF">
        <w:rPr>
          <w:rFonts w:ascii="Times New Roman" w:hAnsi="Times New Roman"/>
          <w:color w:val="000000" w:themeColor="text1"/>
          <w:sz w:val="28"/>
          <w:szCs w:val="28"/>
          <w:vertAlign w:val="superscript"/>
        </w:rPr>
        <w:t>0</w:t>
      </w:r>
      <w:r w:rsidRPr="004E4ACF">
        <w:rPr>
          <w:rFonts w:ascii="Times New Roman" w:hAnsi="Times New Roman"/>
          <w:color w:val="000000" w:themeColor="text1"/>
          <w:sz w:val="28"/>
          <w:szCs w:val="28"/>
        </w:rPr>
        <w:t xml:space="preserve">  бурчк  остида  бўлади,худди  шундай    трансформаторга  юлдузча  ва  учбурчак уланганда ток  берилганда учинчи  гармониканинг  магнитланувчи  токлари  180</w:t>
      </w:r>
      <w:r w:rsidRPr="004E4ACF">
        <w:rPr>
          <w:rFonts w:ascii="Times New Roman" w:hAnsi="Times New Roman"/>
          <w:color w:val="000000" w:themeColor="text1"/>
          <w:sz w:val="28"/>
          <w:szCs w:val="28"/>
          <w:vertAlign w:val="superscript"/>
        </w:rPr>
        <w:t>0</w:t>
      </w:r>
      <w:r w:rsidRPr="004E4ACF">
        <w:rPr>
          <w:rFonts w:ascii="Times New Roman" w:hAnsi="Times New Roman"/>
          <w:color w:val="000000" w:themeColor="text1"/>
          <w:sz w:val="28"/>
          <w:szCs w:val="28"/>
        </w:rPr>
        <w:t xml:space="preserve">  электр  бурчагига  бурилган   бўлади.</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Трансформаторнинг  уюрма  токларини  магнитопроводини  ҳисобга  олмай  магнитланиш  жараёнини  кўриш  мумкин. Уюрма  токларга  аҳамият  бермаслик  рухсат  этилган  пўлат  қаршилигига  кат</w:t>
      </w:r>
      <w:r w:rsidR="00CF28D2" w:rsidRPr="004E4ACF">
        <w:rPr>
          <w:rFonts w:ascii="Times New Roman" w:hAnsi="Times New Roman"/>
          <w:color w:val="000000" w:themeColor="text1"/>
          <w:sz w:val="28"/>
          <w:szCs w:val="28"/>
        </w:rPr>
        <w:t>т</w:t>
      </w:r>
      <w:r w:rsidRPr="004E4ACF">
        <w:rPr>
          <w:rFonts w:ascii="Times New Roman" w:hAnsi="Times New Roman"/>
          <w:color w:val="000000" w:themeColor="text1"/>
          <w:sz w:val="28"/>
          <w:szCs w:val="28"/>
        </w:rPr>
        <w:t>а  таъсир  кўрсатади.</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Контур  ҳосил  қилишда  учинчи  гармониканинг  қисқа  туташув  токи трансформаторнинг  гуруҳларида  синусоидал  бўлиши  лозим. Уч  фазали  икки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ли трансформаторларда  учинчи  гармоника  қисқа  туташуви  биринчи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да  учбурчак  уланган.  Замонавий  трансформаторларда  ва  автотрансформаторларда  110, 150, 220, 330  ва 500 </w:t>
      </w:r>
      <w:r w:rsidRPr="004E4ACF">
        <w:rPr>
          <w:rFonts w:ascii="Times New Roman" w:hAnsi="Times New Roman"/>
          <w:color w:val="000000" w:themeColor="text1"/>
          <w:sz w:val="28"/>
          <w:szCs w:val="28"/>
          <w:lang w:val="uz-Cyrl-UZ"/>
        </w:rPr>
        <w:t>кВ</w:t>
      </w:r>
      <w:r w:rsidRPr="004E4ACF">
        <w:rPr>
          <w:rFonts w:ascii="Times New Roman" w:hAnsi="Times New Roman"/>
          <w:color w:val="000000" w:themeColor="text1"/>
          <w:sz w:val="28"/>
          <w:szCs w:val="28"/>
        </w:rPr>
        <w:t xml:space="preserve">  кучланиш  синфларида  битта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и  албатта  учбурчак  уланади.  Бу  кучланиши 35  </w:t>
      </w:r>
      <w:r w:rsidRPr="004E4ACF">
        <w:rPr>
          <w:rFonts w:ascii="Times New Roman" w:hAnsi="Times New Roman"/>
          <w:color w:val="000000" w:themeColor="text1"/>
          <w:sz w:val="28"/>
          <w:szCs w:val="28"/>
          <w:lang w:val="uz-Cyrl-UZ"/>
        </w:rPr>
        <w:t>кВ</w:t>
      </w:r>
      <w:r w:rsidRPr="004E4ACF">
        <w:rPr>
          <w:rFonts w:ascii="Times New Roman" w:hAnsi="Times New Roman"/>
          <w:color w:val="000000" w:themeColor="text1"/>
          <w:sz w:val="28"/>
          <w:szCs w:val="28"/>
        </w:rPr>
        <w:t xml:space="preserve">  қуввати  4000  </w:t>
      </w:r>
      <w:r w:rsidRPr="004E4ACF">
        <w:rPr>
          <w:rFonts w:ascii="Times New Roman" w:hAnsi="Times New Roman"/>
          <w:color w:val="000000" w:themeColor="text1"/>
          <w:sz w:val="28"/>
          <w:szCs w:val="28"/>
          <w:lang w:val="uz-Cyrl-UZ"/>
        </w:rPr>
        <w:t>кВА</w:t>
      </w:r>
      <w:r w:rsidRPr="004E4ACF">
        <w:rPr>
          <w:rFonts w:ascii="Times New Roman" w:hAnsi="Times New Roman"/>
          <w:color w:val="000000" w:themeColor="text1"/>
          <w:sz w:val="28"/>
          <w:szCs w:val="28"/>
        </w:rPr>
        <w:t xml:space="preserve"> дан  юқори   бўлган  трансформаторларда  қўлланилади.</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Трансформаторнинг  лойиҳаси  унинг  ишлашида  алоҳида  ўринга  эга. Уч  фазали  уч  стерженли  трансформаторларда  учинчи  гармоника  токлари бир-бирига   бак  девори  ва  ҳаво  орқали  туташади.  Зирхли  трансформаторларда  учинчи  гармоника  токлари  пўлат  орқали  туташади.Уч  фазали  гуруппаларда  бир  фазали  трансформаторларнинг  3-гармоника  оқими  ҳам  пўлат  орқали  туташади. Зирхли  трансформаторлар  ва  уч  фазали  группа  бир  фазали  трансформаторларда  индуктив  қаршилиги  3-гармоникада  кўпроқ, улар  3-гармоника  токларини  чегаралаб  туради.</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Кўп  фазали  тармоқларда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лар  кўп  фазали  юлдузча  ва  кўпбурчак  шаклда уланади. Масалан;  беш  фазали  системаларда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лар  беш  фазали  юлдузча  ва  бешбурчак  уланади (2.47  расм).  Беш  фазали  системаларда  асосан  5- гармоника  бешбурчакда  пайдо  бўлади  ва  уларнинг  йиғиндиси  нолга  тенг.  Беш  фазали  ситемаларда  3-гармоника  компенсатсия  қилинмайди. Олти  фазали  системаларда  6-гармоника,  кўп  фазали  системаларда  м-гармоника.</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 xml:space="preserve">Тўйинган  трансформаторлар  тўйинмаган  трансформаторлардан  фарқли  равишда  олий  гармоникали  генератор  ҳисобланади. 3ф , 5ф, 7ф  частотали  гармоникалар  трансформаторнинг  ишига  ката  таъсир  кўрсатади.  Бу  гармоникалар  трансформатордаги  шовқин  ва  қўшимча  йўқотишларнинг  манбаи  бўлиб  ҳисобланади. </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vertAlign w:val="subscript"/>
        </w:rPr>
      </w:pPr>
      <w:r w:rsidRPr="004E4ACF">
        <w:rPr>
          <w:rFonts w:ascii="Times New Roman" w:hAnsi="Times New Roman"/>
          <w:color w:val="000000" w:themeColor="text1"/>
          <w:sz w:val="28"/>
          <w:szCs w:val="28"/>
        </w:rPr>
        <w:t xml:space="preserve">Тўйинган  трансформаторлардаги  қўшимча  йўқотишлар </w:t>
      </w:r>
      <w:r w:rsidR="00665672"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лардаги  юқори  гармоника  токларини  ўтиши  орқали  содир  бўлади</w:t>
      </w:r>
      <w:r w:rsidR="00665672"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лари учбурчак  ёки  нол  симли  юлдуз  шаклида  уланган  бўлса.  Қўшимча  йўқотишларпўлатдаги  йўқотишни  кўпайиши  ҳисобига  ҳам  пайдо  бўлади.  Юқори  гармоника  оқими  пўлатда   йўқотишларга  сабаб  бўлади.  Олий  гармоника  оқимининг  </w:t>
      </w:r>
      <w:r w:rsidR="00477047" w:rsidRPr="004E4ACF">
        <w:rPr>
          <w:rFonts w:ascii="Times New Roman" w:hAnsi="Times New Roman"/>
          <w:color w:val="000000" w:themeColor="text1"/>
          <w:sz w:val="28"/>
          <w:szCs w:val="28"/>
        </w:rPr>
        <w:t>тебраниш</w:t>
      </w:r>
      <w:r w:rsidRPr="004E4ACF">
        <w:rPr>
          <w:rFonts w:ascii="Times New Roman" w:hAnsi="Times New Roman"/>
          <w:color w:val="000000" w:themeColor="text1"/>
          <w:sz w:val="28"/>
          <w:szCs w:val="28"/>
        </w:rPr>
        <w:t xml:space="preserve">лари  юқори  бўлишига  қарамасдан  магнитланишнинг  юқори  частотаси  туфайли  бу  йўқотишлар  </w:t>
      </w:r>
    </w:p>
    <w:p w:rsidR="00836EE2" w:rsidRPr="004E4ACF" w:rsidRDefault="00836EE2" w:rsidP="00927FAB">
      <w:pPr>
        <w:tabs>
          <w:tab w:val="left" w:pos="0"/>
        </w:tabs>
        <w:spacing w:after="0"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Трансформаторда  шовқиннинг  даражаси  магнитс</w:t>
      </w:r>
      <w:r w:rsidRPr="004E4ACF">
        <w:rPr>
          <w:rFonts w:ascii="Times New Roman" w:hAnsi="Times New Roman"/>
          <w:color w:val="000000" w:themeColor="text1"/>
          <w:sz w:val="28"/>
          <w:szCs w:val="28"/>
          <w:lang w:val="uz-Cyrl-UZ"/>
        </w:rPr>
        <w:t>имон</w:t>
      </w:r>
      <w:r w:rsidRPr="004E4ACF">
        <w:rPr>
          <w:rFonts w:ascii="Times New Roman" w:hAnsi="Times New Roman"/>
          <w:color w:val="000000" w:themeColor="text1"/>
          <w:sz w:val="28"/>
          <w:szCs w:val="28"/>
        </w:rPr>
        <w:t xml:space="preserve"> тебранишлар  билан  боғлиқ.  Магнит</w:t>
      </w:r>
      <w:r w:rsidRPr="004E4ACF">
        <w:rPr>
          <w:rFonts w:ascii="Times New Roman" w:hAnsi="Times New Roman"/>
          <w:color w:val="000000" w:themeColor="text1"/>
          <w:sz w:val="28"/>
          <w:szCs w:val="28"/>
          <w:lang w:val="uz-Cyrl-UZ"/>
        </w:rPr>
        <w:t>симон</w:t>
      </w:r>
      <w:r w:rsidRPr="004E4ACF">
        <w:rPr>
          <w:rFonts w:ascii="Times New Roman" w:hAnsi="Times New Roman"/>
          <w:color w:val="000000" w:themeColor="text1"/>
          <w:sz w:val="28"/>
          <w:szCs w:val="28"/>
        </w:rPr>
        <w:t xml:space="preserve">  тебранишларнинг  энг  юқориси  100Гс  лик  частотада  ётади.  Тойиниш  билан  бирга  тўйиниш  токи  кенгайиб  боради.   Шовқиннинг  кўпайиши  асосан  трансформатордаги  асосий  ва  қўшимча  қисмларнинг  сифатсиз  маҳкамланиши  пўлатнинг  шихтовкаси  билан  боғланган.</w:t>
      </w:r>
    </w:p>
    <w:p w:rsidR="00836EE2" w:rsidRPr="004E4ACF" w:rsidRDefault="00836EE2" w:rsidP="00927FAB">
      <w:pPr>
        <w:tabs>
          <w:tab w:val="left" w:pos="0"/>
        </w:tabs>
        <w:spacing w:line="240" w:lineRule="auto"/>
        <w:jc w:val="both"/>
        <w:rPr>
          <w:rFonts w:ascii="Times New Roman" w:hAnsi="Times New Roman"/>
          <w:b/>
          <w:color w:val="000000" w:themeColor="text1"/>
          <w:sz w:val="28"/>
          <w:szCs w:val="28"/>
        </w:rPr>
      </w:pPr>
      <w:r w:rsidRPr="004E4ACF">
        <w:rPr>
          <w:rFonts w:ascii="Times New Roman" w:hAnsi="Times New Roman"/>
          <w:b/>
          <w:color w:val="000000" w:themeColor="text1"/>
          <w:sz w:val="28"/>
          <w:szCs w:val="28"/>
        </w:rPr>
        <w:t>2.10.  Трансформаторларнинг  характеристикаси</w:t>
      </w:r>
    </w:p>
    <w:p w:rsidR="00836EE2" w:rsidRPr="004E4ACF" w:rsidRDefault="00836EE2" w:rsidP="00927FAB">
      <w:pPr>
        <w:tabs>
          <w:tab w:val="left" w:pos="0"/>
        </w:tabs>
        <w:spacing w:line="240" w:lineRule="auto"/>
        <w:jc w:val="both"/>
        <w:rPr>
          <w:rFonts w:ascii="Times New Roman" w:hAnsi="Times New Roman"/>
          <w:color w:val="000000" w:themeColor="text1"/>
          <w:sz w:val="28"/>
          <w:szCs w:val="28"/>
        </w:rPr>
      </w:pPr>
      <w:r w:rsidRPr="004E4ACF">
        <w:rPr>
          <w:rFonts w:ascii="Times New Roman" w:hAnsi="Times New Roman"/>
          <w:color w:val="000000" w:themeColor="text1"/>
          <w:sz w:val="28"/>
          <w:szCs w:val="28"/>
        </w:rPr>
        <w:t>Салт  ишлаш  ва  қисқа   туташувнинг  тавсифлари  билан  бирга  ФИК  ни  юкламага  боғлиқлиги  трансформаторларнинг  ташқи  характеристикалари  ҳисобланади.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color w:val="000000" w:themeColor="text1"/>
          <w:sz w:val="28"/>
          <w:szCs w:val="28"/>
        </w:rPr>
        <w:t xml:space="preserve">           Трансформаторнинг  ташқи  характеристикаси  деб  иккинчи  </w:t>
      </w:r>
      <w:r w:rsidR="005B1CEF" w:rsidRPr="004E4ACF">
        <w:rPr>
          <w:rFonts w:ascii="Times New Roman" w:hAnsi="Times New Roman"/>
          <w:color w:val="000000" w:themeColor="text1"/>
          <w:sz w:val="28"/>
          <w:szCs w:val="28"/>
        </w:rPr>
        <w:t>чўлғам</w:t>
      </w:r>
      <w:r w:rsidRPr="004E4ACF">
        <w:rPr>
          <w:rFonts w:ascii="Times New Roman" w:hAnsi="Times New Roman"/>
          <w:color w:val="000000" w:themeColor="text1"/>
          <w:sz w:val="28"/>
          <w:szCs w:val="28"/>
        </w:rPr>
        <w:t xml:space="preserve">нинг   </w:t>
      </w:r>
      <w:r w:rsidRPr="004E4ACF">
        <w:rPr>
          <w:rFonts w:ascii="Times New Roman" w:hAnsi="Times New Roman"/>
          <w:position w:val="-10"/>
          <w:sz w:val="28"/>
          <w:szCs w:val="28"/>
        </w:rPr>
        <w:object w:dxaOrig="1080" w:dyaOrig="340">
          <v:shape id="_x0000_i1070" type="#_x0000_t75" style="width:46.6pt;height:13.9pt" o:ole="">
            <v:imagedata r:id="rId491" o:title=""/>
          </v:shape>
          <o:OLEObject Type="Embed" ProgID="Equation.3" ShapeID="_x0000_i1070" DrawAspect="Content" ObjectID="_1581331116" r:id="rId492"/>
        </w:object>
      </w:r>
      <w:r w:rsidRPr="004E4ACF">
        <w:rPr>
          <w:rFonts w:ascii="Times New Roman" w:hAnsi="Times New Roman"/>
          <w:color w:val="000000" w:themeColor="text1"/>
          <w:sz w:val="28"/>
          <w:szCs w:val="28"/>
        </w:rPr>
        <w:t xml:space="preserve">ёки  </w:t>
      </w:r>
      <w:r w:rsidRPr="004E4ACF">
        <w:rPr>
          <w:rFonts w:ascii="Times New Roman" w:hAnsi="Times New Roman"/>
          <w:position w:val="-10"/>
          <w:sz w:val="28"/>
          <w:szCs w:val="28"/>
        </w:rPr>
        <w:object w:dxaOrig="1140" w:dyaOrig="340">
          <v:shape id="_x0000_i1071" type="#_x0000_t75" style="width:50.2pt;height:13.9pt" o:ole="">
            <v:imagedata r:id="rId493" o:title=""/>
          </v:shape>
          <o:OLEObject Type="Embed" ProgID="Equation.3" ShapeID="_x0000_i1071" DrawAspect="Content" ObjectID="_1581331117" r:id="rId494"/>
        </w:object>
      </w:r>
      <w:r w:rsidRPr="004E4ACF">
        <w:rPr>
          <w:rFonts w:ascii="Times New Roman" w:hAnsi="Times New Roman"/>
          <w:position w:val="-30"/>
          <w:sz w:val="28"/>
          <w:szCs w:val="28"/>
        </w:rPr>
        <w:object w:dxaOrig="999" w:dyaOrig="700">
          <v:shape id="_x0000_i1072" type="#_x0000_t75" style="width:43.55pt;height:29.65pt" o:ole="">
            <v:imagedata r:id="rId495" o:title=""/>
          </v:shape>
          <o:OLEObject Type="Embed" ProgID="Equation.3" ShapeID="_x0000_i1072" DrawAspect="Content" ObjectID="_1581331118" r:id="rId496"/>
        </w:object>
      </w:r>
      <w:r w:rsidRPr="004E4ACF">
        <w:rPr>
          <w:rFonts w:ascii="Times New Roman" w:eastAsiaTheme="minorEastAsia" w:hAnsi="Times New Roman"/>
          <w:color w:val="000000" w:themeColor="text1"/>
          <w:sz w:val="28"/>
          <w:szCs w:val="28"/>
        </w:rPr>
        <w:t xml:space="preserve">  юкламалари  бўйича  қувват  коеффитсиенти </w:t>
      </w:r>
      <w:r w:rsidRPr="004E4ACF">
        <w:rPr>
          <w:rFonts w:ascii="Times New Roman" w:hAnsi="Times New Roman"/>
          <w:position w:val="-10"/>
          <w:sz w:val="28"/>
          <w:szCs w:val="28"/>
        </w:rPr>
        <w:object w:dxaOrig="639" w:dyaOrig="340">
          <v:shape id="_x0000_i1073" type="#_x0000_t75" style="width:27.85pt;height:13.9pt" o:ole="">
            <v:imagedata r:id="rId497" o:title=""/>
          </v:shape>
          <o:OLEObject Type="Embed" ProgID="Equation.3" ShapeID="_x0000_i1073" DrawAspect="Content" ObjectID="_1581331119" r:id="rId498"/>
        </w:object>
      </w:r>
      <w:r w:rsidRPr="004E4ACF">
        <w:rPr>
          <w:rFonts w:ascii="Times New Roman" w:eastAsiaTheme="minorEastAsia" w:hAnsi="Times New Roman"/>
          <w:color w:val="000000" w:themeColor="text1"/>
          <w:sz w:val="28"/>
          <w:szCs w:val="28"/>
        </w:rPr>
        <w:t xml:space="preserve">    ҳар  хил  қийматларидаги  ва  тармоқнинг  биринчи  кучланиши  ва  частотаси  ўзгармаган  ҳолдаги  кучланишга  боғлиқлик  графигига  айтилади.(2.56  расм)</w:t>
      </w:r>
    </w:p>
    <w:p w:rsidR="00836EE2" w:rsidRPr="004E4ACF" w:rsidRDefault="00836EE2" w:rsidP="00927FAB">
      <w:pPr>
        <w:tabs>
          <w:tab w:val="left" w:pos="0"/>
        </w:tabs>
        <w:spacing w:line="240" w:lineRule="auto"/>
        <w:jc w:val="both"/>
        <w:rPr>
          <w:rFonts w:ascii="Times New Roman" w:eastAsiaTheme="minorEastAsia" w:hAnsi="Times New Roman"/>
          <w:b/>
          <w:color w:val="000000" w:themeColor="text1"/>
          <w:sz w:val="28"/>
          <w:szCs w:val="28"/>
        </w:rPr>
      </w:pPr>
      <w:r w:rsidRPr="004E4ACF">
        <w:rPr>
          <w:rFonts w:ascii="Times New Roman" w:eastAsiaTheme="minorEastAsia" w:hAnsi="Times New Roman"/>
          <w:color w:val="000000" w:themeColor="text1"/>
          <w:sz w:val="28"/>
          <w:szCs w:val="28"/>
        </w:rPr>
        <w:t xml:space="preserve">Куч  трансформаторларда  салт  ишлаш  токлари  ката  эмас.  Шунинг  учун  иккиламчи  кучланишлар  аниқланганда  трансформатор  ўрнини  босувчи  қисқартирилган  схемалардан  фойдаланилади,  уларнинг  ички  қаршилиги  қисқа  туташувнинг  </w:t>
      </w:r>
      <w:r w:rsidRPr="004E4ACF">
        <w:rPr>
          <w:rFonts w:ascii="Times New Roman" w:hAnsi="Times New Roman"/>
          <w:position w:val="-12"/>
          <w:sz w:val="28"/>
          <w:szCs w:val="28"/>
        </w:rPr>
        <w:object w:dxaOrig="1280" w:dyaOrig="360">
          <v:shape id="_x0000_i1074" type="#_x0000_t75" style="width:55.05pt;height:15.75pt" o:ole="">
            <v:imagedata r:id="rId499" o:title=""/>
          </v:shape>
          <o:OLEObject Type="Embed" ProgID="Equation.3" ShapeID="_x0000_i1074" DrawAspect="Content" ObjectID="_1581331120" r:id="rId500"/>
        </w:object>
      </w:r>
      <w:r w:rsidRPr="004E4ACF">
        <w:rPr>
          <w:rFonts w:ascii="Times New Roman" w:eastAsiaTheme="minorEastAsia" w:hAnsi="Times New Roman"/>
          <w:color w:val="000000" w:themeColor="text1"/>
          <w:sz w:val="28"/>
          <w:szCs w:val="28"/>
        </w:rPr>
        <w:t xml:space="preserve">   қаршилиги  билан  аниқланади</w:t>
      </w:r>
      <w:r w:rsidRPr="004E4ACF">
        <w:rPr>
          <w:rFonts w:ascii="Times New Roman" w:eastAsiaTheme="minorEastAsia" w:hAnsi="Times New Roman"/>
          <w:b/>
          <w:color w:val="000000" w:themeColor="text1"/>
          <w:sz w:val="28"/>
          <w:szCs w:val="28"/>
        </w:rPr>
        <w:t xml:space="preserve">.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b/>
          <w:noProof/>
          <w:color w:val="000000" w:themeColor="text1"/>
          <w:sz w:val="28"/>
          <w:szCs w:val="28"/>
          <w:lang w:eastAsia="ru-RU"/>
        </w:rPr>
        <w:drawing>
          <wp:inline distT="0" distB="0" distL="0" distR="0" wp14:anchorId="1A892B62" wp14:editId="1B52072D">
            <wp:extent cx="2939810" cy="1544129"/>
            <wp:effectExtent l="1905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1"/>
                    <a:srcRect/>
                    <a:stretch>
                      <a:fillRect/>
                    </a:stretch>
                  </pic:blipFill>
                  <pic:spPr bwMode="auto">
                    <a:xfrm>
                      <a:off x="0" y="0"/>
                      <a:ext cx="2941564" cy="1545050"/>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2.56  расм.  Трансформаторнинг  ташқи  харатеристикаси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noProof/>
          <w:color w:val="000000" w:themeColor="text1"/>
          <w:sz w:val="28"/>
          <w:szCs w:val="28"/>
          <w:lang w:eastAsia="ru-RU"/>
        </w:rPr>
        <w:drawing>
          <wp:inline distT="0" distB="0" distL="0" distR="0" wp14:anchorId="34EA0225" wp14:editId="10611325">
            <wp:extent cx="2991569" cy="2044460"/>
            <wp:effectExtent l="1905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2"/>
                    <a:srcRect/>
                    <a:stretch>
                      <a:fillRect/>
                    </a:stretch>
                  </pic:blipFill>
                  <pic:spPr bwMode="auto">
                    <a:xfrm>
                      <a:off x="0" y="0"/>
                      <a:ext cx="2994919" cy="2046749"/>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2.57расм. А)  жойлашув  схемаси  б)</w:t>
      </w:r>
      <m:oMath>
        <m:r>
          <w:rPr>
            <w:rFonts w:ascii="Cambria Math" w:eastAsiaTheme="minorEastAsia" w:hAnsi="Cambria Math"/>
            <w:color w:val="000000" w:themeColor="text1"/>
            <w:sz w:val="28"/>
            <w:szCs w:val="28"/>
          </w:rPr>
          <m:t xml:space="preserve"> ∆</m:t>
        </m:r>
        <m:r>
          <w:rPr>
            <w:rFonts w:ascii="Cambria Math" w:eastAsiaTheme="minorEastAsia" w:hAnsi="Cambria Math"/>
            <w:color w:val="000000" w:themeColor="text1"/>
            <w:sz w:val="28"/>
            <w:szCs w:val="28"/>
            <w:lang w:val="en-US"/>
          </w:rPr>
          <m:t>u</m:t>
        </m:r>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аниқланадиган  ве</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тор  диаграммаси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noProof/>
          <w:color w:val="000000" w:themeColor="text1"/>
          <w:sz w:val="28"/>
          <w:szCs w:val="28"/>
          <w:lang w:eastAsia="ru-RU"/>
        </w:rPr>
        <w:drawing>
          <wp:inline distT="0" distB="0" distL="0" distR="0" wp14:anchorId="772833C7" wp14:editId="5C57421E">
            <wp:extent cx="1782455" cy="1719553"/>
            <wp:effectExtent l="19050" t="0" r="824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3"/>
                    <a:srcRect/>
                    <a:stretch>
                      <a:fillRect/>
                    </a:stretch>
                  </pic:blipFill>
                  <pic:spPr bwMode="auto">
                    <a:xfrm>
                      <a:off x="0" y="0"/>
                      <a:ext cx="1786535" cy="1723489"/>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2.58  расм.  </w:t>
      </w:r>
      <m:oMath>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U</m:t>
        </m:r>
      </m:oMath>
      <w:r w:rsidRPr="004E4ACF">
        <w:rPr>
          <w:rFonts w:ascii="Times New Roman" w:eastAsiaTheme="minorEastAsia" w:hAnsi="Times New Roman"/>
          <w:color w:val="000000" w:themeColor="text1"/>
          <w:sz w:val="28"/>
          <w:szCs w:val="28"/>
        </w:rPr>
        <w:t xml:space="preserve">  ни  аниқлаш  учун  қўшимча  қурилма  схемаси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Иккиламчи  кучланишни  фоизли  ўзгаришини  аниқлаш  учун</w:t>
      </w:r>
    </w:p>
    <w:p w:rsidR="00836EE2" w:rsidRPr="004E4ACF" w:rsidRDefault="00CF28D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30"/>
          <w:sz w:val="28"/>
          <w:szCs w:val="28"/>
        </w:rPr>
        <w:object w:dxaOrig="4200" w:dyaOrig="700">
          <v:shape id="_x0000_i1075" type="#_x0000_t75" style="width:274.1pt;height:45.4pt" o:ole="">
            <v:imagedata r:id="rId504" o:title=""/>
          </v:shape>
          <o:OLEObject Type="Embed" ProgID="Equation.3" ShapeID="_x0000_i1075" DrawAspect="Content" ObjectID="_1581331121" r:id="rId505"/>
        </w:object>
      </w:r>
      <w:r w:rsidR="00836EE2" w:rsidRPr="004E4ACF">
        <w:rPr>
          <w:rFonts w:ascii="Times New Roman" w:eastAsiaTheme="minorEastAsia" w:hAnsi="Times New Roman"/>
          <w:color w:val="000000" w:themeColor="text1"/>
          <w:sz w:val="28"/>
          <w:szCs w:val="28"/>
        </w:rPr>
        <w:t xml:space="preserve">                (2.83)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қисқартирилган  схемага  (2.57 а  расм)  ва  ве</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тор  диаграммасига  (2.57б  расм)  эътиборни қаратиш  лозим.</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m:oMath>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u</m:t>
        </m:r>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ни  аниқлаш  учун  баъзи  бир оддий  ўзгаришлар  ўтказамиз 2.57б  расмдаги  ве</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 xml:space="preserve">тор  диаграмма  қисмини  катталаштирилган  масштабда  тасвирлаймиз(2.58   расм)2.58  расмдан </w:t>
      </w:r>
    </w:p>
    <w:p w:rsidR="00836EE2" w:rsidRPr="004E4ACF" w:rsidRDefault="00CF28D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30"/>
          <w:sz w:val="28"/>
          <w:szCs w:val="28"/>
        </w:rPr>
        <w:object w:dxaOrig="5840" w:dyaOrig="680">
          <v:shape id="_x0000_i1076" type="#_x0000_t75" style="width:341.85pt;height:39.35pt" o:ole="">
            <v:imagedata r:id="rId506" o:title=""/>
          </v:shape>
          <o:OLEObject Type="Embed" ProgID="Equation.3" ShapeID="_x0000_i1076" DrawAspect="Content" ObjectID="_1581331122" r:id="rId507"/>
        </w:object>
      </w:r>
      <w:r w:rsidR="00836EE2" w:rsidRPr="004E4ACF">
        <w:rPr>
          <w:rFonts w:ascii="Times New Roman" w:eastAsiaTheme="minorEastAsia" w:hAnsi="Times New Roman"/>
          <w:color w:val="000000" w:themeColor="text1"/>
          <w:sz w:val="28"/>
          <w:szCs w:val="28"/>
        </w:rPr>
        <w:t xml:space="preserve"> (2.84)</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30"/>
          <w:sz w:val="28"/>
          <w:szCs w:val="28"/>
        </w:rPr>
        <w:object w:dxaOrig="980" w:dyaOrig="680">
          <v:shape id="_x0000_i1077" type="#_x0000_t75" style="width:49pt;height:33.9pt" o:ole="">
            <v:imagedata r:id="rId508" o:title=""/>
          </v:shape>
          <o:OLEObject Type="Embed" ProgID="Equation.3" ShapeID="_x0000_i1077" DrawAspect="Content" ObjectID="_1581331123" r:id="rId509"/>
        </w:object>
      </w:r>
      <w:r w:rsidRPr="004E4ACF">
        <w:rPr>
          <w:rFonts w:ascii="Times New Roman" w:eastAsiaTheme="minorEastAsia" w:hAnsi="Times New Roman"/>
          <w:color w:val="000000" w:themeColor="text1"/>
          <w:sz w:val="28"/>
          <w:szCs w:val="28"/>
        </w:rPr>
        <w:t xml:space="preserve"> ва       </w:t>
      </w:r>
      <w:r w:rsidRPr="004E4ACF">
        <w:rPr>
          <w:rFonts w:ascii="Times New Roman" w:hAnsi="Times New Roman"/>
          <w:position w:val="-30"/>
          <w:sz w:val="28"/>
          <w:szCs w:val="28"/>
        </w:rPr>
        <w:object w:dxaOrig="1040" w:dyaOrig="680">
          <v:shape id="_x0000_i1078" type="#_x0000_t75" style="width:53.25pt;height:33.9pt" o:ole="">
            <v:imagedata r:id="rId510" o:title=""/>
          </v:shape>
          <o:OLEObject Type="Embed" ProgID="Equation.3" ShapeID="_x0000_i1078" DrawAspect="Content" ObjectID="_1581331124" r:id="rId511"/>
        </w:object>
      </w:r>
      <w:r w:rsidRPr="004E4ACF">
        <w:rPr>
          <w:rFonts w:ascii="Times New Roman" w:eastAsiaTheme="minorEastAsia" w:hAnsi="Times New Roman"/>
          <w:color w:val="000000" w:themeColor="text1"/>
          <w:sz w:val="28"/>
          <w:szCs w:val="28"/>
        </w:rPr>
        <w:t>ни  белгилаб</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10"/>
          <w:sz w:val="28"/>
          <w:szCs w:val="28"/>
        </w:rPr>
        <w:object w:dxaOrig="2100" w:dyaOrig="420">
          <v:shape id="_x0000_i1079" type="#_x0000_t75" style="width:104.65pt;height:20.55pt" o:ole="">
            <v:imagedata r:id="rId512" o:title=""/>
          </v:shape>
          <o:OLEObject Type="Embed" ProgID="Equation.3" ShapeID="_x0000_i1079" DrawAspect="Content" ObjectID="_1581331125" r:id="rId513"/>
        </w:object>
      </w:r>
      <w:r w:rsidRPr="004E4ACF">
        <w:rPr>
          <w:rFonts w:ascii="Times New Roman" w:eastAsiaTheme="minorEastAsia" w:hAnsi="Times New Roman"/>
          <w:color w:val="000000" w:themeColor="text1"/>
          <w:sz w:val="28"/>
          <w:szCs w:val="28"/>
        </w:rPr>
        <w:t xml:space="preserve">               (2.85 )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26"/>
          <w:sz w:val="28"/>
          <w:szCs w:val="28"/>
        </w:rPr>
        <w:object w:dxaOrig="1780" w:dyaOrig="720">
          <v:shape id="_x0000_i1080" type="#_x0000_t75" style="width:89.55pt;height:36.3pt" o:ole="">
            <v:imagedata r:id="rId514" o:title=""/>
          </v:shape>
          <o:OLEObject Type="Embed" ProgID="Equation.3" ShapeID="_x0000_i1080" DrawAspect="Content" ObjectID="_1581331126" r:id="rId515"/>
        </w:object>
      </w:r>
      <w:r w:rsidRPr="004E4ACF">
        <w:rPr>
          <w:rFonts w:ascii="Times New Roman" w:eastAsiaTheme="minorEastAsia" w:hAnsi="Times New Roman"/>
          <w:color w:val="000000" w:themeColor="text1"/>
          <w:sz w:val="28"/>
          <w:szCs w:val="28"/>
        </w:rPr>
        <w:t xml:space="preserve"> ни   алмаштириб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24"/>
          <w:sz w:val="28"/>
          <w:szCs w:val="28"/>
        </w:rPr>
        <w:object w:dxaOrig="2780" w:dyaOrig="660">
          <v:shape id="_x0000_i1081" type="#_x0000_t75" style="width:140.95pt;height:32.65pt" o:ole="">
            <v:imagedata r:id="rId516" o:title=""/>
          </v:shape>
          <o:OLEObject Type="Embed" ProgID="Equation.3" ShapeID="_x0000_i1081" DrawAspect="Content" ObjectID="_1581331127" r:id="rId517"/>
        </w:object>
      </w:r>
      <w:r w:rsidRPr="004E4ACF">
        <w:rPr>
          <w:rFonts w:ascii="Times New Roman" w:eastAsiaTheme="minorEastAsia" w:hAnsi="Times New Roman"/>
          <w:color w:val="000000" w:themeColor="text1"/>
          <w:sz w:val="28"/>
          <w:szCs w:val="28"/>
        </w:rPr>
        <w:t xml:space="preserve">    (2.86)</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24"/>
          <w:sz w:val="28"/>
          <w:szCs w:val="28"/>
        </w:rPr>
        <w:object w:dxaOrig="5960" w:dyaOrig="700">
          <v:shape id="_x0000_i1082" type="#_x0000_t75" style="width:298.9pt;height:35.7pt" o:ole="">
            <v:imagedata r:id="rId518" o:title=""/>
          </v:shape>
          <o:OLEObject Type="Embed" ProgID="Equation.3" ShapeID="_x0000_i1082" DrawAspect="Content" ObjectID="_1581331128" r:id="rId519"/>
        </w:object>
      </w:r>
      <w:r w:rsidRPr="004E4ACF">
        <w:rPr>
          <w:rFonts w:ascii="Times New Roman" w:eastAsiaTheme="minorEastAsia" w:hAnsi="Times New Roman"/>
          <w:color w:val="000000" w:themeColor="text1"/>
          <w:sz w:val="28"/>
          <w:szCs w:val="28"/>
        </w:rPr>
        <w:t xml:space="preserve"> (2.87)  ни  оламиз</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Вектор   диаграммасидаги  А</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Б  учбурчаги  қисқа  туташув  учбурчагидир.  Унинг  Б</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 xml:space="preserve">  катети </w:t>
      </w:r>
      <w:r w:rsidRPr="004E4ACF">
        <w:rPr>
          <w:rFonts w:ascii="Times New Roman" w:hAnsi="Times New Roman"/>
          <w:position w:val="-14"/>
          <w:sz w:val="28"/>
          <w:szCs w:val="28"/>
        </w:rPr>
        <w:object w:dxaOrig="420" w:dyaOrig="380">
          <v:shape id="_x0000_i1083" type="#_x0000_t75" style="width:20.55pt;height:18.75pt" o:ole="">
            <v:imagedata r:id="rId520" o:title=""/>
          </v:shape>
          <o:OLEObject Type="Embed" ProgID="Equation.3" ShapeID="_x0000_i1083" DrawAspect="Content" ObjectID="_1581331129" r:id="rId521"/>
        </w:object>
      </w:r>
      <w:r w:rsidRPr="004E4ACF">
        <w:rPr>
          <w:rFonts w:ascii="Times New Roman" w:eastAsiaTheme="minorEastAsia" w:hAnsi="Times New Roman"/>
          <w:color w:val="000000" w:themeColor="text1"/>
          <w:sz w:val="28"/>
          <w:szCs w:val="28"/>
        </w:rPr>
        <w:t xml:space="preserve">қисқа  туташувни  реактив  кучланишини  ,  АБ  катети  эса  </w:t>
      </w:r>
      <w:r w:rsidRPr="004E4ACF">
        <w:rPr>
          <w:rFonts w:ascii="Times New Roman" w:hAnsi="Times New Roman"/>
          <w:position w:val="-14"/>
          <w:sz w:val="28"/>
          <w:szCs w:val="28"/>
        </w:rPr>
        <w:object w:dxaOrig="400" w:dyaOrig="380">
          <v:shape id="_x0000_i1084" type="#_x0000_t75" style="width:20.55pt;height:18.75pt" o:ole="">
            <v:imagedata r:id="rId522" o:title=""/>
          </v:shape>
          <o:OLEObject Type="Embed" ProgID="Equation.3" ShapeID="_x0000_i1084" DrawAspect="Content" ObjectID="_1581331130" r:id="rId523"/>
        </w:object>
      </w:r>
      <w:r w:rsidRPr="004E4ACF">
        <w:rPr>
          <w:rFonts w:ascii="Times New Roman" w:eastAsiaTheme="minorEastAsia" w:hAnsi="Times New Roman"/>
          <w:color w:val="000000" w:themeColor="text1"/>
          <w:sz w:val="28"/>
          <w:szCs w:val="28"/>
        </w:rPr>
        <w:t>фаол  таркибини  тавсифлайди.Одатда  (2.87)  иккинчи  қисмини  эътиборга  олмасак  ва  иккиламчи  кучланишнинг  юклама  коеффитсиентига  боғлиқлиги   ёки  актив  қувватнинг  номинал  қувватга  нисбати  орқали  аниқланади. Қуйидаги  формула  билан  аниқланади.</w:t>
      </w:r>
    </w:p>
    <w:p w:rsidR="00836EE2" w:rsidRPr="004E4ACF" w:rsidRDefault="00CF28D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14"/>
          <w:sz w:val="28"/>
          <w:szCs w:val="28"/>
        </w:rPr>
        <w:object w:dxaOrig="3019" w:dyaOrig="380">
          <v:shape id="_x0000_i1085" type="#_x0000_t75" style="width:228.7pt;height:28.45pt" o:ole="">
            <v:imagedata r:id="rId524" o:title=""/>
          </v:shape>
          <o:OLEObject Type="Embed" ProgID="Equation.3" ShapeID="_x0000_i1085" DrawAspect="Content" ObjectID="_1581331131" r:id="rId525"/>
        </w:object>
      </w:r>
      <w:r w:rsidR="00836EE2" w:rsidRPr="004E4ACF">
        <w:rPr>
          <w:rFonts w:ascii="Times New Roman" w:eastAsiaTheme="minorEastAsia" w:hAnsi="Times New Roman"/>
          <w:color w:val="000000" w:themeColor="text1"/>
          <w:sz w:val="28"/>
          <w:szCs w:val="28"/>
        </w:rPr>
        <w:t xml:space="preserve">       (2.88)</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Бунда  кучланиш  исрофи    юклама  коеффитсиенти  </w:t>
      </w:r>
      <w:r w:rsidRPr="004E4ACF">
        <w:rPr>
          <w:rFonts w:ascii="Times New Roman" w:hAnsi="Times New Roman"/>
          <w:position w:val="-10"/>
          <w:sz w:val="28"/>
          <w:szCs w:val="28"/>
        </w:rPr>
        <w:object w:dxaOrig="639" w:dyaOrig="340">
          <v:shape id="_x0000_i1086" type="#_x0000_t75" style="width:31.45pt;height:17.55pt" o:ole="">
            <v:imagedata r:id="rId526" o:title=""/>
          </v:shape>
          <o:OLEObject Type="Embed" ProgID="Equation.3" ShapeID="_x0000_i1086" DrawAspect="Content" ObjectID="_1581331132" r:id="rId527"/>
        </w:object>
      </w:r>
      <m:oMath>
        <m:r>
          <w:rPr>
            <w:rFonts w:ascii="Cambria Math" w:eastAsiaTheme="minorEastAsia" w:hAnsi="Cambria Math"/>
            <w:color w:val="000000" w:themeColor="text1"/>
            <w:sz w:val="28"/>
            <w:szCs w:val="28"/>
            <w:lang w:val="en-US"/>
          </w:rPr>
          <m:t>β</m:t>
        </m:r>
      </m:oMath>
      <w:r w:rsidRPr="004E4ACF">
        <w:rPr>
          <w:rFonts w:ascii="Times New Roman" w:eastAsiaTheme="minorEastAsia" w:hAnsi="Times New Roman"/>
          <w:color w:val="000000" w:themeColor="text1"/>
          <w:sz w:val="28"/>
          <w:szCs w:val="28"/>
        </w:rPr>
        <w:t xml:space="preserve">   ва  қувват  коеффитсиентига  ҳамда  қисқа  туташув  кучланишини  актив  ва  реактив  ташкил  этувчиларга  боғлиқлиги  аниқланади.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Актив  юкламада  И</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токни  ошишида  реактив  кучланиш  ошиши  туфайли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даги  кучланиш  ошади.  Кучланиш  тушуви  туфайлиактив  ва  актив-индуктив  юкламаларда  </w:t>
      </w:r>
      <w:r w:rsidRPr="004E4ACF">
        <w:rPr>
          <w:rFonts w:ascii="Times New Roman" w:hAnsi="Times New Roman"/>
          <w:position w:val="-10"/>
          <w:sz w:val="28"/>
          <w:szCs w:val="28"/>
        </w:rPr>
        <w:object w:dxaOrig="260" w:dyaOrig="340">
          <v:shape id="_x0000_i1087" type="#_x0000_t75" style="width:12.7pt;height:17.55pt" o:ole="">
            <v:imagedata r:id="rId528" o:title=""/>
          </v:shape>
          <o:OLEObject Type="Embed" ProgID="Equation.3" ShapeID="_x0000_i1087" DrawAspect="Content" ObjectID="_1581331133" r:id="rId529"/>
        </w:object>
      </w:r>
      <w:r w:rsidRPr="004E4ACF">
        <w:rPr>
          <w:rFonts w:ascii="Times New Roman" w:eastAsiaTheme="minorEastAsia" w:hAnsi="Times New Roman"/>
          <w:color w:val="000000" w:themeColor="text1"/>
          <w:sz w:val="28"/>
          <w:szCs w:val="28"/>
        </w:rPr>
        <w:t xml:space="preserve">  ички  қаршилик  </w:t>
      </w:r>
      <w:r w:rsidRPr="004E4ACF">
        <w:rPr>
          <w:rFonts w:ascii="Times New Roman" w:hAnsi="Times New Roman"/>
          <w:position w:val="-10"/>
          <w:sz w:val="28"/>
          <w:szCs w:val="28"/>
        </w:rPr>
        <w:object w:dxaOrig="279" w:dyaOrig="340">
          <v:shape id="_x0000_i1088" type="#_x0000_t75" style="width:13.9pt;height:17.55pt" o:ole="">
            <v:imagedata r:id="rId530" o:title=""/>
          </v:shape>
          <o:OLEObject Type="Embed" ProgID="Equation.3" ShapeID="_x0000_i1088" DrawAspect="Content" ObjectID="_1581331134" r:id="rId531"/>
        </w:object>
      </w:r>
      <w:r w:rsidRPr="004E4ACF">
        <w:rPr>
          <w:rFonts w:ascii="Times New Roman" w:eastAsiaTheme="minorEastAsia" w:hAnsi="Times New Roman"/>
          <w:color w:val="000000" w:themeColor="text1"/>
          <w:sz w:val="28"/>
          <w:szCs w:val="28"/>
        </w:rPr>
        <w:t xml:space="preserve">   пасаяди.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2.59  расмда  бир  номиналга  тенг  бўлган  ўзгармас  ток  </w:t>
      </w:r>
      <m:oMath>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U</m:t>
        </m:r>
      </m:oMath>
      <w:r w:rsidRPr="004E4ACF">
        <w:rPr>
          <w:rFonts w:ascii="Times New Roman" w:eastAsiaTheme="minorEastAsia" w:hAnsi="Times New Roman"/>
          <w:color w:val="000000" w:themeColor="text1"/>
          <w:sz w:val="28"/>
          <w:szCs w:val="28"/>
        </w:rPr>
        <w:t xml:space="preserve">  ни   </w:t>
      </w:r>
      <w:r w:rsidRPr="004E4ACF">
        <w:rPr>
          <w:rFonts w:ascii="Times New Roman" w:hAnsi="Times New Roman"/>
          <w:position w:val="-10"/>
          <w:sz w:val="28"/>
          <w:szCs w:val="28"/>
        </w:rPr>
        <w:object w:dxaOrig="639" w:dyaOrig="340">
          <v:shape id="_x0000_i1089" type="#_x0000_t75" style="width:31.45pt;height:17.55pt" o:ole="">
            <v:imagedata r:id="rId526" o:title=""/>
          </v:shape>
          <o:OLEObject Type="Embed" ProgID="Equation.3" ShapeID="_x0000_i1089" DrawAspect="Content" ObjectID="_1581331135" r:id="rId532"/>
        </w:object>
      </w:r>
      <w:r w:rsidRPr="004E4ACF">
        <w:rPr>
          <w:rFonts w:ascii="Times New Roman" w:eastAsiaTheme="minorEastAsia" w:hAnsi="Times New Roman"/>
          <w:color w:val="000000" w:themeColor="text1"/>
          <w:sz w:val="28"/>
          <w:szCs w:val="28"/>
        </w:rPr>
        <w:t xml:space="preserve">  га  боғлиқлиги  кўрсатилган.   Трансформаторда  майдон  пайдо  қилиш  учун  реактив  қувват  зарур.  Бу  қувват  соддалаштирилган  схемалар  </w:t>
      </w:r>
      <w:r w:rsidRPr="004E4ACF">
        <w:rPr>
          <w:rFonts w:ascii="Times New Roman" w:hAnsi="Times New Roman"/>
          <w:position w:val="-12"/>
          <w:sz w:val="28"/>
          <w:szCs w:val="28"/>
        </w:rPr>
        <w:object w:dxaOrig="279" w:dyaOrig="360">
          <v:shape id="_x0000_i1090" type="#_x0000_t75" style="width:13.9pt;height:18.15pt" o:ole="">
            <v:imagedata r:id="rId533" o:title=""/>
          </v:shape>
          <o:OLEObject Type="Embed" ProgID="Equation.3" ShapeID="_x0000_i1090" DrawAspect="Content" ObjectID="_1581331136" r:id="rId534"/>
        </w:object>
      </w:r>
      <w:r w:rsidRPr="004E4ACF">
        <w:rPr>
          <w:rFonts w:ascii="Times New Roman" w:eastAsiaTheme="minorEastAsia" w:hAnsi="Times New Roman"/>
          <w:color w:val="000000" w:themeColor="text1"/>
          <w:sz w:val="28"/>
          <w:szCs w:val="28"/>
        </w:rPr>
        <w:t xml:space="preserve">  орқали  аниқланади.  Актив  сиғимли  юкламада  реактив  қувват  трансформаторда  майдон  ҳосил  қилиш  учун  юкламадан  олинади.  Юкламада  сиғим  катталашган  сари  реактив  қувват  трансформаторда  майдон  ҳосил  қилиш  учун  сарфланади,  ортиқчаси  биринчи  тармоққа  берилади.  Бунда  ЭЮК  </w:t>
      </w:r>
      <w:r w:rsidRPr="004E4ACF">
        <w:rPr>
          <w:rFonts w:ascii="Times New Roman" w:hAnsi="Times New Roman"/>
          <w:position w:val="-10"/>
          <w:sz w:val="28"/>
          <w:szCs w:val="28"/>
        </w:rPr>
        <w:object w:dxaOrig="800" w:dyaOrig="340">
          <v:shape id="_x0000_i1091" type="#_x0000_t75" style="width:40.55pt;height:17.55pt" o:ole="">
            <v:imagedata r:id="rId535" o:title=""/>
          </v:shape>
          <o:OLEObject Type="Embed" ProgID="Equation.3" ShapeID="_x0000_i1091" DrawAspect="Content" ObjectID="_1581331137" r:id="rId536"/>
        </w:object>
      </w:r>
      <w:r w:rsidRPr="004E4ACF">
        <w:rPr>
          <w:rFonts w:ascii="Times New Roman" w:eastAsiaTheme="minorEastAsia" w:hAnsi="Times New Roman"/>
          <w:color w:val="000000" w:themeColor="text1"/>
          <w:sz w:val="28"/>
          <w:szCs w:val="28"/>
        </w:rPr>
        <w:t xml:space="preserve">ортади,  бу  эса  трансформатордаги  оқимнинг  кўпайиши  ва  кучланишнинг  ошишига  олиб  келади.    </w:t>
      </w:r>
    </w:p>
    <w:p w:rsidR="00836EE2" w:rsidRPr="004E4ACF" w:rsidRDefault="00836EE2" w:rsidP="00927FAB">
      <w:pPr>
        <w:tabs>
          <w:tab w:val="left" w:pos="0"/>
        </w:tabs>
        <w:spacing w:line="240" w:lineRule="auto"/>
        <w:jc w:val="both"/>
        <w:rPr>
          <w:rFonts w:ascii="Times New Roman" w:eastAsiaTheme="minorEastAsia" w:hAnsi="Times New Roman"/>
          <w:b/>
          <w:color w:val="000000" w:themeColor="text1"/>
          <w:sz w:val="28"/>
          <w:szCs w:val="28"/>
          <w:lang w:val="en-US"/>
        </w:rPr>
      </w:pPr>
      <w:r w:rsidRPr="004E4ACF">
        <w:rPr>
          <w:rFonts w:ascii="Times New Roman" w:eastAsiaTheme="minorEastAsia" w:hAnsi="Times New Roman"/>
          <w:b/>
          <w:noProof/>
          <w:color w:val="000000" w:themeColor="text1"/>
          <w:sz w:val="28"/>
          <w:szCs w:val="28"/>
          <w:lang w:eastAsia="ru-RU"/>
        </w:rPr>
        <w:drawing>
          <wp:inline distT="0" distB="0" distL="0" distR="0" wp14:anchorId="1A90573C" wp14:editId="2E6F6693">
            <wp:extent cx="2844920" cy="2122099"/>
            <wp:effectExtent l="1905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37"/>
                    <a:srcRect/>
                    <a:stretch>
                      <a:fillRect/>
                    </a:stretch>
                  </pic:blipFill>
                  <pic:spPr bwMode="auto">
                    <a:xfrm>
                      <a:off x="0" y="0"/>
                      <a:ext cx="2848107" cy="2124476"/>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 xml:space="preserve">2.59  расм. Номиналга  тенг  бўлган  токнинг  </w:t>
      </w:r>
      <w:r w:rsidRPr="004E4ACF">
        <w:rPr>
          <w:rFonts w:ascii="Times New Roman" w:hAnsi="Times New Roman"/>
          <w:position w:val="-10"/>
          <w:sz w:val="28"/>
          <w:szCs w:val="28"/>
        </w:rPr>
        <w:object w:dxaOrig="1500" w:dyaOrig="340">
          <v:shape id="_x0000_i1092" type="#_x0000_t75" style="width:75.65pt;height:17.55pt" o:ole="">
            <v:imagedata r:id="rId538" o:title=""/>
          </v:shape>
          <o:OLEObject Type="Embed" ProgID="Equation.3" ShapeID="_x0000_i1092" DrawAspect="Content" ObjectID="_1581331138" r:id="rId539"/>
        </w:object>
      </w:r>
      <w:r w:rsidRPr="004E4ACF">
        <w:rPr>
          <w:rFonts w:ascii="Times New Roman" w:eastAsiaTheme="minorEastAsia" w:hAnsi="Times New Roman"/>
          <w:color w:val="000000" w:themeColor="text1"/>
          <w:sz w:val="28"/>
          <w:szCs w:val="28"/>
          <w:lang w:val="en-US"/>
        </w:rPr>
        <w:t>кучланишга  боғлиқлик           графиги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noProof/>
          <w:color w:val="000000" w:themeColor="text1"/>
          <w:sz w:val="28"/>
          <w:szCs w:val="28"/>
          <w:lang w:eastAsia="ru-RU"/>
        </w:rPr>
        <w:drawing>
          <wp:inline distT="0" distB="0" distL="0" distR="0" wp14:anchorId="02BEDDB6" wp14:editId="6F4C4D74">
            <wp:extent cx="2577501" cy="1449238"/>
            <wp:effectExtent l="1905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40"/>
                    <a:srcRect/>
                    <a:stretch>
                      <a:fillRect/>
                    </a:stretch>
                  </pic:blipFill>
                  <pic:spPr bwMode="auto">
                    <a:xfrm>
                      <a:off x="0" y="0"/>
                      <a:ext cx="2579717" cy="1450484"/>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2.60  расм  </w:t>
      </w:r>
      <w:r w:rsidRPr="004E4ACF">
        <w:rPr>
          <w:rFonts w:ascii="Times New Roman" w:hAnsi="Times New Roman"/>
          <w:position w:val="-10"/>
          <w:sz w:val="28"/>
          <w:szCs w:val="28"/>
        </w:rPr>
        <w:object w:dxaOrig="639" w:dyaOrig="340">
          <v:shape id="_x0000_i1093" type="#_x0000_t75" style="width:31.45pt;height:17.55pt" o:ole="">
            <v:imagedata r:id="rId541" o:title=""/>
          </v:shape>
          <o:OLEObject Type="Embed" ProgID="Equation.3" ShapeID="_x0000_i1093" DrawAspect="Content" ObjectID="_1581331139" r:id="rId542"/>
        </w:object>
      </w:r>
      <w:r w:rsidRPr="004E4ACF">
        <w:rPr>
          <w:rFonts w:ascii="Times New Roman" w:eastAsiaTheme="minorEastAsia" w:hAnsi="Times New Roman"/>
          <w:color w:val="000000" w:themeColor="text1"/>
          <w:sz w:val="28"/>
          <w:szCs w:val="28"/>
        </w:rPr>
        <w:t xml:space="preserve"> қиймати  ўзгармаганда  ФИК ни  юкламага  боғлиқлик  графиги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Трансформатордаги  Ф.И.К   биринчи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дан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га  тескари  бериладиган  боғлиқлик  ва  қувват  ўртасидаги  боғлиқликни  кўрсатади.  Трансформаторнин г  Ф.И.К  2.89  формула  билан  аниқланади.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32"/>
          <w:sz w:val="28"/>
          <w:szCs w:val="28"/>
        </w:rPr>
        <w:object w:dxaOrig="3100" w:dyaOrig="760">
          <v:shape id="_x0000_i1094" type="#_x0000_t75" style="width:154.9pt;height:38.1pt" o:ole="">
            <v:imagedata r:id="rId543" o:title=""/>
          </v:shape>
          <o:OLEObject Type="Embed" ProgID="Equation.3" ShapeID="_x0000_i1094" DrawAspect="Content" ObjectID="_1581331140" r:id="rId544"/>
        </w:object>
      </w:r>
      <w:r w:rsidRPr="004E4ACF">
        <w:rPr>
          <w:rFonts w:ascii="Times New Roman" w:hAnsi="Times New Roman"/>
          <w:sz w:val="28"/>
          <w:szCs w:val="28"/>
        </w:rPr>
        <w:t>(2.89)</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Бу  ерда  </w:t>
      </w:r>
      <m:oMath>
        <m:nary>
          <m:naryPr>
            <m:chr m:val="∑"/>
            <m:limLoc m:val="undOvr"/>
            <m:subHide m:val="1"/>
            <m:supHide m:val="1"/>
            <m:ctrlPr>
              <w:rPr>
                <w:rFonts w:ascii="Cambria Math" w:eastAsiaTheme="minorEastAsia" w:hAnsi="Cambria Math"/>
                <w:i/>
                <w:color w:val="000000" w:themeColor="text1"/>
                <w:sz w:val="28"/>
                <w:szCs w:val="28"/>
                <w:lang w:val="en-US"/>
              </w:rPr>
            </m:ctrlPr>
          </m:naryPr>
          <m:sub/>
          <m:sup/>
          <m:e>
            <m:r>
              <w:rPr>
                <w:rFonts w:ascii="Cambria Math" w:eastAsiaTheme="minorEastAsia" w:hAnsi="Cambria Math"/>
                <w:color w:val="000000" w:themeColor="text1"/>
                <w:sz w:val="28"/>
                <w:szCs w:val="28"/>
                <w:lang w:val="en-US"/>
              </w:rPr>
              <m:t>P</m:t>
            </m:r>
          </m:e>
        </m:nary>
      </m:oMath>
      <w:r w:rsidRPr="004E4ACF">
        <w:rPr>
          <w:rFonts w:ascii="Times New Roman" w:eastAsiaTheme="minorEastAsia" w:hAnsi="Times New Roman"/>
          <w:color w:val="000000" w:themeColor="text1"/>
          <w:sz w:val="28"/>
          <w:szCs w:val="28"/>
        </w:rPr>
        <w:t>-  трансформаторнинг  исроф  суммаси ;  П</w:t>
      </w:r>
      <w:r w:rsidRPr="004E4ACF">
        <w:rPr>
          <w:rFonts w:ascii="Times New Roman" w:eastAsiaTheme="minorEastAsia" w:hAnsi="Times New Roman"/>
          <w:color w:val="000000" w:themeColor="text1"/>
          <w:sz w:val="28"/>
          <w:szCs w:val="28"/>
          <w:vertAlign w:val="subscript"/>
        </w:rPr>
        <w:t xml:space="preserve">2 </w:t>
      </w:r>
      <w:r w:rsidRPr="004E4ACF">
        <w:rPr>
          <w:rFonts w:ascii="Times New Roman" w:eastAsiaTheme="minorEastAsia" w:hAnsi="Times New Roman"/>
          <w:color w:val="000000" w:themeColor="text1"/>
          <w:sz w:val="28"/>
          <w:szCs w:val="28"/>
        </w:rPr>
        <w:t xml:space="preserve">-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даги  қувват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даги  қувват 2.90  формула  билан  аниқланади.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10"/>
          <w:sz w:val="28"/>
          <w:szCs w:val="28"/>
        </w:rPr>
        <w:object w:dxaOrig="1800" w:dyaOrig="340">
          <v:shape id="_x0000_i1095" type="#_x0000_t75" style="width:90.75pt;height:17.55pt" o:ole="">
            <v:imagedata r:id="rId545" o:title=""/>
          </v:shape>
          <o:OLEObject Type="Embed" ProgID="Equation.3" ShapeID="_x0000_i1095" DrawAspect="Content" ObjectID="_1581331141" r:id="rId546"/>
        </w:object>
      </w:r>
      <w:r w:rsidRPr="004E4ACF">
        <w:rPr>
          <w:rFonts w:ascii="Times New Roman" w:eastAsiaTheme="minorEastAsia" w:hAnsi="Times New Roman"/>
          <w:color w:val="000000" w:themeColor="text1"/>
          <w:sz w:val="28"/>
          <w:szCs w:val="28"/>
        </w:rPr>
        <w:t xml:space="preserve">                         (2.90)</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Бу  ерда  </w:t>
      </w:r>
      <w:r w:rsidRPr="004E4ACF">
        <w:rPr>
          <w:rFonts w:ascii="Times New Roman" w:hAnsi="Times New Roman"/>
          <w:position w:val="-12"/>
          <w:sz w:val="28"/>
          <w:szCs w:val="28"/>
        </w:rPr>
        <w:object w:dxaOrig="520" w:dyaOrig="360">
          <v:shape id="_x0000_i1096" type="#_x0000_t75" style="width:25.4pt;height:18.15pt" o:ole="">
            <v:imagedata r:id="rId547" o:title=""/>
          </v:shape>
          <o:OLEObject Type="Embed" ProgID="Equation.3" ShapeID="_x0000_i1096" DrawAspect="Content" ObjectID="_1581331142" r:id="rId548"/>
        </w:object>
      </w:r>
      <w:r w:rsidRPr="004E4ACF">
        <w:rPr>
          <w:rFonts w:ascii="Times New Roman" w:eastAsiaTheme="minorEastAsia" w:hAnsi="Times New Roman"/>
          <w:color w:val="000000" w:themeColor="text1"/>
          <w:sz w:val="28"/>
          <w:szCs w:val="28"/>
        </w:rPr>
        <w:t xml:space="preserve">-  трансформаторнинг  </w:t>
      </w:r>
      <w:r w:rsidRPr="004E4ACF">
        <w:rPr>
          <w:rFonts w:ascii="Times New Roman" w:hAnsi="Times New Roman"/>
          <w:position w:val="-10"/>
          <w:sz w:val="28"/>
          <w:szCs w:val="28"/>
        </w:rPr>
        <w:object w:dxaOrig="999" w:dyaOrig="340">
          <v:shape id="_x0000_i1097" type="#_x0000_t75" style="width:50.2pt;height:17.55pt" o:ole="">
            <v:imagedata r:id="rId549" o:title=""/>
          </v:shape>
          <o:OLEObject Type="Embed" ProgID="Equation.3" ShapeID="_x0000_i1097" DrawAspect="Content" ObjectID="_1581331143" r:id="rId550"/>
        </w:object>
      </w:r>
      <w:r w:rsidRPr="004E4ACF">
        <w:rPr>
          <w:rFonts w:ascii="Times New Roman" w:eastAsiaTheme="minorEastAsia" w:hAnsi="Times New Roman"/>
          <w:color w:val="000000" w:themeColor="text1"/>
          <w:sz w:val="28"/>
          <w:szCs w:val="28"/>
        </w:rPr>
        <w:t xml:space="preserve">бўлгандаги  номинал  қуввати;   </w:t>
      </w:r>
      <m:oMath>
        <m:r>
          <w:rPr>
            <w:rFonts w:ascii="Cambria Math" w:eastAsiaTheme="minorEastAsia" w:hAnsi="Cambria Math"/>
            <w:color w:val="000000" w:themeColor="text1"/>
            <w:sz w:val="28"/>
            <w:szCs w:val="28"/>
            <w:lang w:val="en-US"/>
          </w:rPr>
          <m:t>β</m:t>
        </m:r>
      </m:oMath>
      <w:r w:rsidRPr="004E4ACF">
        <w:rPr>
          <w:rFonts w:ascii="Times New Roman" w:eastAsiaTheme="minorEastAsia" w:hAnsi="Times New Roman"/>
          <w:color w:val="000000" w:themeColor="text1"/>
          <w:sz w:val="28"/>
          <w:szCs w:val="28"/>
        </w:rPr>
        <w:t xml:space="preserve">-  юклама  коеффитсиенти.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ГОСТ  ФИК  ни  қуйидаги  формула  бўйича  аниқлашни  тавсия  этади</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position w:val="-34"/>
          <w:sz w:val="28"/>
          <w:szCs w:val="28"/>
        </w:rPr>
        <w:object w:dxaOrig="3920" w:dyaOrig="780">
          <v:shape id="_x0000_i1098" type="#_x0000_t75" style="width:195.45pt;height:39.35pt" o:ole="">
            <v:imagedata r:id="rId551" o:title=""/>
          </v:shape>
          <o:OLEObject Type="Embed" ProgID="Equation.3" ShapeID="_x0000_i1098" DrawAspect="Content" ObjectID="_1581331144" r:id="rId552"/>
        </w:object>
      </w:r>
      <w:r w:rsidRPr="004E4ACF">
        <w:rPr>
          <w:rFonts w:ascii="Times New Roman" w:eastAsiaTheme="minorEastAsia" w:hAnsi="Times New Roman"/>
          <w:color w:val="000000" w:themeColor="text1"/>
          <w:sz w:val="28"/>
          <w:szCs w:val="28"/>
        </w:rPr>
        <w:t xml:space="preserve"> (2.91)</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Бу  ерда  </w:t>
      </w:r>
      <w:r w:rsidRPr="004E4ACF">
        <w:rPr>
          <w:rFonts w:ascii="Times New Roman" w:hAnsi="Times New Roman"/>
          <w:position w:val="-14"/>
          <w:sz w:val="28"/>
          <w:szCs w:val="28"/>
        </w:rPr>
        <w:object w:dxaOrig="560" w:dyaOrig="380">
          <v:shape id="_x0000_i1099" type="#_x0000_t75" style="width:27.85pt;height:18.75pt" o:ole="">
            <v:imagedata r:id="rId553" o:title=""/>
          </v:shape>
          <o:OLEObject Type="Embed" ProgID="Equation.3" ShapeID="_x0000_i1099" DrawAspect="Content" ObjectID="_1581331145" r:id="rId554"/>
        </w:object>
      </w:r>
      <w:r w:rsidRPr="004E4ACF">
        <w:rPr>
          <w:rFonts w:ascii="Times New Roman" w:eastAsiaTheme="minorEastAsia" w:hAnsi="Times New Roman"/>
          <w:color w:val="000000" w:themeColor="text1"/>
          <w:sz w:val="28"/>
          <w:szCs w:val="28"/>
        </w:rPr>
        <w:t xml:space="preserve">-  номинал  кучланиш  ва  частотада  салт  ишлаш  йўқотиши;  </w:t>
      </w:r>
      <w:r w:rsidRPr="004E4ACF">
        <w:rPr>
          <w:rFonts w:ascii="Times New Roman" w:hAnsi="Times New Roman"/>
          <w:position w:val="-14"/>
          <w:sz w:val="28"/>
          <w:szCs w:val="28"/>
        </w:rPr>
        <w:object w:dxaOrig="560" w:dyaOrig="380">
          <v:shape id="_x0000_i1100" type="#_x0000_t75" style="width:27.85pt;height:18.75pt" o:ole="">
            <v:imagedata r:id="rId555" o:title=""/>
          </v:shape>
          <o:OLEObject Type="Embed" ProgID="Equation.3" ShapeID="_x0000_i1100" DrawAspect="Content" ObjectID="_1581331146" r:id="rId556"/>
        </w:object>
      </w:r>
      <w:r w:rsidRPr="004E4ACF">
        <w:rPr>
          <w:rFonts w:ascii="Times New Roman" w:eastAsiaTheme="minorEastAsia" w:hAnsi="Times New Roman"/>
          <w:color w:val="000000" w:themeColor="text1"/>
          <w:sz w:val="28"/>
          <w:szCs w:val="28"/>
        </w:rPr>
        <w:t xml:space="preserve">   номинал  токда  қисқа  туташувнинг  йўқотиши.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Қисқа  туташувдаги  йўқотишлар   метал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лардаги  асосий  йўқотишлардан (мисдаги  йўқотишлардан)  ток  элементлари  қисмларидаги йўқотишлардан  шунингдек  қўшимча  йўқотишлардан  яъни  трансформатор конструксиялардаги  ферромагнит  қисмларида  бак  деворларида  пресловчи  болтлардан  ва  трансформаторнинг  бошқа  конструктив  қисмларидан  иборат.  Бу  қўшимча  йўқотишлар  100000Ква  кучланишдаги  трансформаторда  ва  20-25 </w:t>
      </w:r>
      <m:oMath>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ли  қисқа  туташувларда   бўлади.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ФИКни  юкламага  боғлиқлиги  2.60  расмда  кўрсатилган.Бу  ерда  кўриниб  турибдики     </w:t>
      </w:r>
      <w:r w:rsidRPr="004E4ACF">
        <w:rPr>
          <w:rFonts w:ascii="Times New Roman" w:hAnsi="Times New Roman"/>
          <w:position w:val="-10"/>
          <w:sz w:val="28"/>
          <w:szCs w:val="28"/>
        </w:rPr>
        <w:object w:dxaOrig="960" w:dyaOrig="320">
          <v:shape id="_x0000_i1101" type="#_x0000_t75" style="width:48.4pt;height:17.55pt" o:ole="">
            <v:imagedata r:id="rId557" o:title=""/>
          </v:shape>
          <o:OLEObject Type="Embed" ProgID="Equation.3" ShapeID="_x0000_i1101" DrawAspect="Content" ObjectID="_1581331147" r:id="rId558"/>
        </w:object>
      </w:r>
      <w:r w:rsidRPr="004E4ACF">
        <w:rPr>
          <w:rFonts w:ascii="Times New Roman" w:eastAsiaTheme="minorEastAsia" w:hAnsi="Times New Roman"/>
          <w:color w:val="000000" w:themeColor="text1"/>
          <w:sz w:val="28"/>
          <w:szCs w:val="28"/>
        </w:rPr>
        <w:t xml:space="preserve"> боғлиқликдан  </w:t>
      </w:r>
      <w:r w:rsidRPr="004E4ACF">
        <w:rPr>
          <w:rFonts w:ascii="Times New Roman" w:hAnsi="Times New Roman"/>
          <w:position w:val="-28"/>
          <w:sz w:val="28"/>
          <w:szCs w:val="28"/>
        </w:rPr>
        <w:object w:dxaOrig="400" w:dyaOrig="660">
          <v:shape id="_x0000_i1102" type="#_x0000_t75" style="width:20.55pt;height:32.65pt" o:ole="">
            <v:imagedata r:id="rId559" o:title=""/>
          </v:shape>
          <o:OLEObject Type="Embed" ProgID="Equation.3" ShapeID="_x0000_i1102" DrawAspect="Content" ObjectID="_1581331148" r:id="rId560"/>
        </w:object>
      </w:r>
      <w:r w:rsidRPr="004E4ACF">
        <w:rPr>
          <w:rFonts w:ascii="Times New Roman" w:eastAsiaTheme="minorEastAsia" w:hAnsi="Times New Roman"/>
          <w:color w:val="000000" w:themeColor="text1"/>
          <w:sz w:val="28"/>
          <w:szCs w:val="28"/>
        </w:rPr>
        <w:t xml:space="preserve"> юқори  четланишга  эга  эканлиги   аниқлаш  мумкин.</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Ф.И.К   салт  ишлаш  йўқотишлари  мисдаги  йўқотишларга  тенг  бўлганда  максимал  ҳолатга  етади.    Бунда </w:t>
      </w:r>
      <w:r w:rsidRPr="004E4ACF">
        <w:rPr>
          <w:rFonts w:ascii="Times New Roman" w:hAnsi="Times New Roman"/>
          <w:position w:val="-14"/>
          <w:sz w:val="28"/>
          <w:szCs w:val="28"/>
        </w:rPr>
        <w:object w:dxaOrig="1600" w:dyaOrig="400">
          <v:shape id="_x0000_i1103" type="#_x0000_t75" style="width:79.85pt;height:20.55pt" o:ole="">
            <v:imagedata r:id="rId561" o:title=""/>
          </v:shape>
          <o:OLEObject Type="Embed" ProgID="Equation.3" ShapeID="_x0000_i1103" DrawAspect="Content" ObjectID="_1581331149" r:id="rId562"/>
        </w:object>
      </w:r>
      <w:r w:rsidRPr="004E4ACF">
        <w:rPr>
          <w:rFonts w:ascii="Times New Roman" w:eastAsiaTheme="minorEastAsia" w:hAnsi="Times New Roman"/>
          <w:color w:val="000000" w:themeColor="text1"/>
          <w:sz w:val="28"/>
          <w:szCs w:val="28"/>
        </w:rPr>
        <w:t xml:space="preserve">яъни  доимий  йўқотишлар  тенглашганда  юкламага  боғлиқ  бўлмаган  доимий  йўқотишлар  </w:t>
      </w:r>
      <w:r w:rsidRPr="004E4ACF">
        <w:rPr>
          <w:rFonts w:ascii="Times New Roman" w:hAnsi="Times New Roman"/>
          <w:position w:val="-14"/>
          <w:sz w:val="28"/>
          <w:szCs w:val="28"/>
        </w:rPr>
        <w:object w:dxaOrig="560" w:dyaOrig="380">
          <v:shape id="_x0000_i1104" type="#_x0000_t75" style="width:27.85pt;height:18.75pt" o:ole="">
            <v:imagedata r:id="rId563" o:title=""/>
          </v:shape>
          <o:OLEObject Type="Embed" ProgID="Equation.3" ShapeID="_x0000_i1104" DrawAspect="Content" ObjectID="_1581331150" r:id="rId564"/>
        </w:object>
      </w:r>
      <w:r w:rsidRPr="004E4ACF">
        <w:rPr>
          <w:rFonts w:ascii="Times New Roman" w:eastAsiaTheme="minorEastAsia" w:hAnsi="Times New Roman"/>
          <w:color w:val="000000" w:themeColor="text1"/>
          <w:sz w:val="28"/>
          <w:szCs w:val="28"/>
        </w:rPr>
        <w:t xml:space="preserve"> – юкламадаги  ўзгарувчан  исроф   </w:t>
      </w:r>
      <w:r w:rsidRPr="004E4ACF">
        <w:rPr>
          <w:rFonts w:ascii="Times New Roman" w:hAnsi="Times New Roman"/>
          <w:position w:val="-14"/>
          <w:sz w:val="28"/>
          <w:szCs w:val="28"/>
        </w:rPr>
        <w:object w:dxaOrig="820" w:dyaOrig="400">
          <v:shape id="_x0000_i1105" type="#_x0000_t75" style="width:40.55pt;height:20.55pt" o:ole="">
            <v:imagedata r:id="rId565" o:title=""/>
          </v:shape>
          <o:OLEObject Type="Embed" ProgID="Equation.3" ShapeID="_x0000_i1105" DrawAspect="Content" ObjectID="_1581331151" r:id="rId566"/>
        </w:object>
      </w:r>
      <w:r w:rsidRPr="004E4ACF">
        <w:rPr>
          <w:rFonts w:ascii="Times New Roman" w:eastAsiaTheme="minorEastAsia" w:hAnsi="Times New Roman"/>
          <w:color w:val="000000" w:themeColor="text1"/>
          <w:sz w:val="28"/>
          <w:szCs w:val="28"/>
        </w:rPr>
        <w:t xml:space="preserve"> трансформаторда  мисдаги  исроф.</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Салт  ишлаш  исрофи  ва  мисдаги  исрофнинг  тенглигидан  қуйидаги  келиб  чиқади.</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position w:val="-34"/>
          <w:sz w:val="28"/>
          <w:szCs w:val="28"/>
        </w:rPr>
        <w:object w:dxaOrig="1359" w:dyaOrig="800">
          <v:shape id="_x0000_i1106" type="#_x0000_t75" style="width:68.35pt;height:40.55pt" o:ole="">
            <v:imagedata r:id="rId567" o:title=""/>
          </v:shape>
          <o:OLEObject Type="Embed" ProgID="Equation.3" ShapeID="_x0000_i1106" DrawAspect="Content" ObjectID="_1581331152" r:id="rId568"/>
        </w:object>
      </w:r>
      <w:r w:rsidRPr="004E4ACF">
        <w:rPr>
          <w:rFonts w:ascii="Times New Roman" w:eastAsiaTheme="minorEastAsia" w:hAnsi="Times New Roman"/>
          <w:color w:val="000000" w:themeColor="text1"/>
          <w:sz w:val="28"/>
          <w:szCs w:val="28"/>
        </w:rPr>
        <w:t xml:space="preserve">           (2.92)</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Трансформаторларни  лойиҳалашда  мис  ва  пўтатдаги  исрофлар  орасидаги  боғлиқликни  яъни  уларнинг  массалари  орасидаги  боғлиқликни   ўзгартириш  мумкин.      </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Мойли  куч  трансформаторлари  қуйидагича  ҳисобланади;</w:t>
      </w:r>
    </w:p>
    <w:p w:rsidR="00836EE2" w:rsidRPr="004E4ACF" w:rsidRDefault="00836EE2" w:rsidP="00927FAB">
      <w:pPr>
        <w:tabs>
          <w:tab w:val="left" w:pos="0"/>
        </w:tabs>
        <w:spacing w:after="0" w:line="240" w:lineRule="auto"/>
        <w:jc w:val="center"/>
        <w:rPr>
          <w:rFonts w:ascii="Times New Roman" w:eastAsiaTheme="minorEastAsia" w:hAnsi="Times New Roman"/>
          <w:color w:val="000000" w:themeColor="text1"/>
          <w:sz w:val="28"/>
          <w:szCs w:val="28"/>
        </w:rPr>
      </w:pPr>
      <w:r w:rsidRPr="004E4ACF">
        <w:rPr>
          <w:rFonts w:ascii="Times New Roman" w:hAnsi="Times New Roman"/>
          <w:position w:val="-14"/>
          <w:sz w:val="28"/>
          <w:szCs w:val="28"/>
        </w:rPr>
        <w:object w:dxaOrig="2860" w:dyaOrig="380">
          <v:shape id="_x0000_i1107" type="#_x0000_t75" style="width:143.4pt;height:18.75pt" o:ole="">
            <v:imagedata r:id="rId569" o:title=""/>
          </v:shape>
          <o:OLEObject Type="Embed" ProgID="Equation.3" ShapeID="_x0000_i1107" DrawAspect="Content" ObjectID="_1581331153" r:id="rId570"/>
        </w:object>
      </w:r>
      <w:r w:rsidRPr="004E4ACF">
        <w:rPr>
          <w:rFonts w:ascii="Times New Roman" w:eastAsiaTheme="minorEastAsia" w:hAnsi="Times New Roman"/>
          <w:color w:val="000000" w:themeColor="text1"/>
          <w:sz w:val="28"/>
          <w:szCs w:val="28"/>
        </w:rPr>
        <w:t xml:space="preserve">                             (2.92)</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Шунинг  учун  ФИК  0,5-0,7  юклама  номиналида  максималга  етади. (2.60  расм)      Шундай  қилиб  эгри  ФИК  да  максималларни  танлаш  ҳисобловчига  боғлиқ. Одатда  энерго тизимида   трансформаторларга  кучланиш  етмаган  ҳолатда  ишлайди  яъни  ФИКнинг  қиймати  максимал   бўлган  ҳолатда.</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ФИКни  максимал  қийматга  етказиш  учун  перегрузка  вақтида  унинг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ларига  кўпроқ  мис  ўраш  керак  яъни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  ток  зичлигини  камайтириш  лозим</w:t>
      </w:r>
      <w:r w:rsidRPr="004E4ACF">
        <w:rPr>
          <w:rFonts w:ascii="Times New Roman" w:eastAsiaTheme="minorEastAsia" w:hAnsi="Times New Roman"/>
          <w:b/>
          <w:color w:val="000000" w:themeColor="text1"/>
          <w:sz w:val="28"/>
          <w:szCs w:val="28"/>
        </w:rPr>
        <w:t xml:space="preserve">.  </w:t>
      </w:r>
      <w:r w:rsidRPr="004E4ACF">
        <w:rPr>
          <w:rFonts w:ascii="Times New Roman" w:eastAsiaTheme="minorEastAsia" w:hAnsi="Times New Roman"/>
          <w:color w:val="000000" w:themeColor="text1"/>
          <w:sz w:val="28"/>
          <w:szCs w:val="28"/>
        </w:rPr>
        <w:t xml:space="preserve">Бундай  трансформаторлар  қиммат  туради.  </w:t>
      </w:r>
    </w:p>
    <w:p w:rsidR="00836EE2" w:rsidRPr="004E4ACF" w:rsidRDefault="00836EE2" w:rsidP="00927FAB">
      <w:pPr>
        <w:tabs>
          <w:tab w:val="left" w:pos="0"/>
        </w:tabs>
        <w:spacing w:after="0" w:line="240" w:lineRule="auto"/>
        <w:jc w:val="both"/>
        <w:rPr>
          <w:rFonts w:ascii="Times New Roman" w:eastAsiaTheme="minorEastAsia" w:hAnsi="Times New Roman"/>
          <w:b/>
          <w:color w:val="000000" w:themeColor="text1"/>
          <w:sz w:val="28"/>
          <w:szCs w:val="28"/>
        </w:rPr>
      </w:pPr>
      <w:r w:rsidRPr="004E4ACF">
        <w:rPr>
          <w:rFonts w:ascii="Times New Roman" w:eastAsiaTheme="minorEastAsia" w:hAnsi="Times New Roman"/>
          <w:color w:val="000000" w:themeColor="text1"/>
          <w:sz w:val="28"/>
          <w:szCs w:val="28"/>
        </w:rPr>
        <w:t xml:space="preserve">Реактив  қувват  узатилаётганда  </w:t>
      </w:r>
      <w:r w:rsidRPr="004E4ACF">
        <w:rPr>
          <w:rFonts w:ascii="Times New Roman" w:hAnsi="Times New Roman"/>
          <w:position w:val="-10"/>
          <w:sz w:val="28"/>
          <w:szCs w:val="28"/>
        </w:rPr>
        <w:object w:dxaOrig="639" w:dyaOrig="340">
          <v:shape id="_x0000_i1108" type="#_x0000_t75" style="width:31.45pt;height:17.55pt" o:ole="">
            <v:imagedata r:id="rId571" o:title=""/>
          </v:shape>
          <o:OLEObject Type="Embed" ProgID="Equation.3" ShapeID="_x0000_i1108" DrawAspect="Content" ObjectID="_1581331154" r:id="rId572"/>
        </w:object>
      </w:r>
      <w:r w:rsidRPr="004E4ACF">
        <w:rPr>
          <w:rFonts w:ascii="Times New Roman" w:eastAsiaTheme="minorEastAsia" w:hAnsi="Times New Roman"/>
          <w:color w:val="000000" w:themeColor="text1"/>
          <w:sz w:val="28"/>
          <w:szCs w:val="28"/>
        </w:rPr>
        <w:t>камайганда  ФИК  ҳам  камаяди.(2.60  расм)</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Одатда  трансформаторлар  сутка  ва  йил  давомида  бир  текисда  юкланмайди.  Чунки  тунда  ,  ёз  фаслида  куз  қиш  пайтларида  электр  энергия  истеъмоли  мах  даражага  етади. Шунинг  учун  энерго  тизимида  трансформаторлардан  фойдаланишни  баҳолашда  йилл</w:t>
      </w:r>
      <w:r w:rsidR="00CF28D2" w:rsidRPr="004E4ACF">
        <w:rPr>
          <w:rFonts w:ascii="Times New Roman" w:eastAsiaTheme="minorEastAsia" w:hAnsi="Times New Roman"/>
          <w:color w:val="000000" w:themeColor="text1"/>
          <w:sz w:val="28"/>
          <w:szCs w:val="28"/>
        </w:rPr>
        <w:t>ик  ФИК  ҳақида  сўз  юритилади</w:t>
      </w:r>
    </w:p>
    <w:p w:rsidR="00CF28D2" w:rsidRPr="004E4ACF" w:rsidRDefault="00CF28D2" w:rsidP="00927FAB">
      <w:pPr>
        <w:tabs>
          <w:tab w:val="left" w:pos="0"/>
        </w:tabs>
        <w:spacing w:after="0"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after="0" w:line="240" w:lineRule="auto"/>
        <w:jc w:val="both"/>
        <w:rPr>
          <w:rFonts w:ascii="Times New Roman" w:eastAsiaTheme="minorEastAsia" w:hAnsi="Times New Roman"/>
          <w:b/>
          <w:color w:val="000000" w:themeColor="text1"/>
          <w:sz w:val="28"/>
          <w:szCs w:val="28"/>
        </w:rPr>
      </w:pPr>
      <w:r w:rsidRPr="004E4ACF">
        <w:rPr>
          <w:rFonts w:ascii="Times New Roman" w:eastAsiaTheme="minorEastAsia" w:hAnsi="Times New Roman"/>
          <w:b/>
          <w:color w:val="000000" w:themeColor="text1"/>
          <w:sz w:val="28"/>
          <w:szCs w:val="28"/>
        </w:rPr>
        <w:t>2.11.  Трансформаторларнинг  параллел  ишлаши</w:t>
      </w:r>
    </w:p>
    <w:p w:rsidR="00CF28D2" w:rsidRPr="004E4ACF" w:rsidRDefault="00CF28D2" w:rsidP="00927FAB">
      <w:pPr>
        <w:tabs>
          <w:tab w:val="left" w:pos="0"/>
        </w:tabs>
        <w:spacing w:after="0" w:line="240" w:lineRule="auto"/>
        <w:jc w:val="both"/>
        <w:rPr>
          <w:rFonts w:ascii="Times New Roman" w:eastAsiaTheme="minorEastAsia" w:hAnsi="Times New Roman"/>
          <w:b/>
          <w:color w:val="000000" w:themeColor="text1"/>
          <w:sz w:val="28"/>
          <w:szCs w:val="28"/>
        </w:rPr>
      </w:pP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Бир  неча  бир  хил  қувватдаги  трансформатор  ишлатгандан  кўра  уларнинг  қувват  йиғиндисига  тенг  бўлган  битта  трансформатор  тайёрлаш  фойдали.  Қуввати  катта   трансформаторларда  актив  материаллар  исрофи  камроқ  ва  энергетик  кўрсаткичлари  юқори бўлади.Енергетик  қурилмаларда  бир  нечта  трансформаторларни  параллел  улаб  ёқиш  зарур. Бунда  истеъмолчиларни  электр  таъминоти  муоммоси   осон  ҳал  бўлади,  таъмирлаш   ишларини  ташкил  қилиш  қисқаради.  Тўлиқ  юкланмаган  ҳолатда   трансформаторни  бир  қисмини  ўчириш  мумкин.  Катта  тарқатувчи  қурилмаларда   баъзан  битта  трансформаторни  ўрнатиш  мумкин  эмас,  чунки  трансформаторнинг  белгиланган  қуввати тарқатувчи  под</w:t>
      </w:r>
      <w:r w:rsidR="00927FAB" w:rsidRPr="004E4ACF">
        <w:rPr>
          <w:rFonts w:ascii="Times New Roman" w:eastAsiaTheme="minorEastAsia" w:hAnsi="Times New Roman"/>
          <w:color w:val="000000" w:themeColor="text1"/>
          <w:sz w:val="28"/>
          <w:szCs w:val="28"/>
        </w:rPr>
        <w:t>станция</w:t>
      </w:r>
      <w:r w:rsidRPr="004E4ACF">
        <w:rPr>
          <w:rFonts w:ascii="Times New Roman" w:eastAsiaTheme="minorEastAsia" w:hAnsi="Times New Roman"/>
          <w:color w:val="000000" w:themeColor="text1"/>
          <w:sz w:val="28"/>
          <w:szCs w:val="28"/>
        </w:rPr>
        <w:t>нинг  қувватидан  кичик.</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Трансформаторнинг  параллел  ишлашида  биринчи  ва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  умумий  шиналарга  уланган. 2.61  расмда  3 та  параллел  уланган  трансформаторнинг  эквивалент  жойлашув  схемаси  кўрсатилган.2.62  расмда  кўрсатилган  Т</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ва  Т</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трансформаторларни  Г</w:t>
      </w:r>
      <w:r w:rsidRPr="004E4ACF">
        <w:rPr>
          <w:rFonts w:ascii="Times New Roman" w:eastAsiaTheme="minorEastAsia" w:hAnsi="Times New Roman"/>
          <w:color w:val="000000" w:themeColor="text1"/>
          <w:sz w:val="28"/>
          <w:szCs w:val="28"/>
          <w:vertAlign w:val="subscript"/>
        </w:rPr>
        <w:t xml:space="preserve">1  </w:t>
      </w:r>
      <w:r w:rsidRPr="004E4ACF">
        <w:rPr>
          <w:rFonts w:ascii="Times New Roman" w:eastAsiaTheme="minorEastAsia" w:hAnsi="Times New Roman"/>
          <w:color w:val="000000" w:themeColor="text1"/>
          <w:sz w:val="28"/>
          <w:szCs w:val="28"/>
        </w:rPr>
        <w:t>ва  Г</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генераторларга  уланиш  схемаси  трансформаторни  параллел  ишлашига  алоқаси  йўқ. </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lang w:val="en-US"/>
        </w:rPr>
      </w:pPr>
      <w:r w:rsidRPr="004E4ACF">
        <w:rPr>
          <w:rFonts w:ascii="Times New Roman" w:eastAsiaTheme="minorEastAsia" w:hAnsi="Times New Roman"/>
          <w:noProof/>
          <w:color w:val="000000" w:themeColor="text1"/>
          <w:sz w:val="28"/>
          <w:szCs w:val="28"/>
          <w:lang w:eastAsia="ru-RU"/>
        </w:rPr>
        <w:drawing>
          <wp:inline distT="0" distB="0" distL="0" distR="0" wp14:anchorId="5D446024" wp14:editId="23291F5E">
            <wp:extent cx="1792498" cy="1069675"/>
            <wp:effectExtent l="1905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73"/>
                    <a:srcRect/>
                    <a:stretch>
                      <a:fillRect/>
                    </a:stretch>
                  </pic:blipFill>
                  <pic:spPr bwMode="auto">
                    <a:xfrm>
                      <a:off x="0" y="0"/>
                      <a:ext cx="1795023" cy="1071182"/>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2.61  расм.  Трансформаторнинг  параллел  ишлаш  схемаси</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lang w:val="en-US"/>
        </w:rPr>
      </w:pPr>
      <w:r w:rsidRPr="004E4ACF">
        <w:rPr>
          <w:rFonts w:ascii="Times New Roman" w:eastAsiaTheme="minorEastAsia" w:hAnsi="Times New Roman"/>
          <w:noProof/>
          <w:color w:val="000000" w:themeColor="text1"/>
          <w:sz w:val="28"/>
          <w:szCs w:val="28"/>
          <w:lang w:eastAsia="ru-RU"/>
        </w:rPr>
        <w:drawing>
          <wp:inline distT="0" distB="0" distL="0" distR="0" wp14:anchorId="7BA52E43" wp14:editId="0AECCDBC">
            <wp:extent cx="1732113" cy="1173192"/>
            <wp:effectExtent l="19050" t="0" r="1437"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74"/>
                    <a:srcRect/>
                    <a:stretch>
                      <a:fillRect/>
                    </a:stretch>
                  </pic:blipFill>
                  <pic:spPr bwMode="auto">
                    <a:xfrm>
                      <a:off x="0" y="0"/>
                      <a:ext cx="1735877" cy="1175741"/>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2.62  расм.  Умумий  шиналардаги   генераторларни   ишлаш  схемаси.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Трансформаторлар  параллел  ишлаганда  қурилмалар  қувватидан  яхши  фойдаланиш  учун  трансформаторларнинг  пропорсионал  қувват  юкламаси  йиғиндисидан  чиқиш  лозим,  чунки  салт  ишлашда  тенглаштирувчи  ток  бўлиши  мумкин  эмас.  Бир  хил  қувватдаги  трансформаторларнинг  параллел  ишлашга  улашда   бу  шартлар  осон  бажарилади.  Аммо   амалиётда  параллел  улашда   номинал  қувват  бир  хил  бўлмаган  трансформаторлар  ҳам  уланади.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Трансформаторларни  параллелулашда  бирламчи  ва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лардаги  кучланишлар  бир  хил  бўлиши  зарур.  Бунда  трансформатсия  коеффитсиенти  бир-бирига  тенг.  Бир  хил  улаш  гуруҳига  мансуб  трансформаторлар  параллел  ишлайди. Бундан  келиб  чиқадики  трансформаторларда  тенглаштирувчи  токлар  бўлмайди.  </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Параллел  уанган   трансформаторларда  трансформатсия  коеффитсиентлари  бир-биридан  ЭЮК туфайли  фарқ  қилади.Трансформатор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ларида  тенглаштирувчи  ток  оқади,  трансформатсия  коеффитсиентлари  эса  1фоизга  фарқ  қиладиган    трансформаторлар  параллел  ишлашига  рухсат  этилади.  Бунда  тенглаштирувчи  токлар  жуда  кам  миқдорда  бўлади.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Агар  0  ва 11  гуруҳдаги  трансформаторларни  параллел  ишлашга  уласак  30</w:t>
      </w:r>
      <w:r w:rsidRPr="004E4ACF">
        <w:rPr>
          <w:rFonts w:ascii="Times New Roman" w:eastAsiaTheme="minorEastAsia" w:hAnsi="Times New Roman"/>
          <w:color w:val="000000" w:themeColor="text1"/>
          <w:sz w:val="28"/>
          <w:szCs w:val="28"/>
          <w:vertAlign w:val="superscript"/>
        </w:rPr>
        <w:t>0</w:t>
      </w:r>
      <w:r w:rsidRPr="004E4ACF">
        <w:rPr>
          <w:rFonts w:ascii="Times New Roman" w:eastAsiaTheme="minorEastAsia" w:hAnsi="Times New Roman"/>
          <w:color w:val="000000" w:themeColor="text1"/>
          <w:sz w:val="28"/>
          <w:szCs w:val="28"/>
        </w:rPr>
        <w:t xml:space="preserve"> га  тенг  бўлган  </w:t>
      </w:r>
      <w:r w:rsidRPr="004E4ACF">
        <w:rPr>
          <w:rFonts w:ascii="Times New Roman" w:hAnsi="Times New Roman"/>
          <w:position w:val="-10"/>
          <w:sz w:val="28"/>
          <w:szCs w:val="28"/>
        </w:rPr>
        <w:object w:dxaOrig="279" w:dyaOrig="340">
          <v:shape id="_x0000_i1109" type="#_x0000_t75" style="width:13.9pt;height:17.55pt" o:ole="">
            <v:imagedata r:id="rId575" o:title=""/>
          </v:shape>
          <o:OLEObject Type="Embed" ProgID="Equation.3" ShapeID="_x0000_i1109" DrawAspect="Content" ObjectID="_1581331155" r:id="rId576"/>
        </w:object>
      </w:r>
      <w:r w:rsidRPr="004E4ACF">
        <w:rPr>
          <w:rFonts w:ascii="Times New Roman" w:eastAsiaTheme="minorEastAsia" w:hAnsi="Times New Roman"/>
          <w:color w:val="000000" w:themeColor="text1"/>
          <w:sz w:val="28"/>
          <w:szCs w:val="28"/>
        </w:rPr>
        <w:t xml:space="preserve">  ва  </w:t>
      </w:r>
      <w:r w:rsidRPr="004E4ACF">
        <w:rPr>
          <w:rFonts w:ascii="Times New Roman" w:hAnsi="Times New Roman"/>
          <w:position w:val="-10"/>
          <w:sz w:val="28"/>
          <w:szCs w:val="28"/>
        </w:rPr>
        <w:object w:dxaOrig="320" w:dyaOrig="340">
          <v:shape id="_x0000_i1110" type="#_x0000_t75" style="width:17.55pt;height:17.55pt" o:ole="">
            <v:imagedata r:id="rId577" o:title=""/>
          </v:shape>
          <o:OLEObject Type="Embed" ProgID="Equation.3" ShapeID="_x0000_i1110" DrawAspect="Content" ObjectID="_1581331156" r:id="rId578"/>
        </w:object>
      </w:r>
      <w:r w:rsidRPr="004E4ACF">
        <w:rPr>
          <w:rFonts w:ascii="Times New Roman" w:eastAsiaTheme="minorEastAsia" w:hAnsi="Times New Roman"/>
          <w:color w:val="000000" w:themeColor="text1"/>
          <w:sz w:val="28"/>
          <w:szCs w:val="28"/>
        </w:rPr>
        <w:t xml:space="preserve">  орасидаги  фарқ  туфайли  2.63  расмдаги  </w:t>
      </w:r>
      <w:r w:rsidRPr="004E4ACF">
        <w:rPr>
          <w:rFonts w:ascii="Times New Roman" w:hAnsi="Times New Roman"/>
          <w:position w:val="-4"/>
          <w:sz w:val="28"/>
          <w:szCs w:val="28"/>
        </w:rPr>
        <w:object w:dxaOrig="380" w:dyaOrig="260">
          <v:shape id="_x0000_i1111" type="#_x0000_t75" style="width:18.75pt;height:12.7pt" o:ole="">
            <v:imagedata r:id="rId579" o:title=""/>
          </v:shape>
          <o:OLEObject Type="Embed" ProgID="Equation.3" ShapeID="_x0000_i1111" DrawAspect="Content" ObjectID="_1581331157" r:id="rId580"/>
        </w:object>
      </w:r>
      <w:r w:rsidRPr="004E4ACF">
        <w:rPr>
          <w:rFonts w:ascii="Times New Roman" w:eastAsiaTheme="minorEastAsia" w:hAnsi="Times New Roman"/>
          <w:color w:val="000000" w:themeColor="text1"/>
          <w:sz w:val="28"/>
          <w:szCs w:val="28"/>
        </w:rPr>
        <w:t>пайдо   бўлади.(2.63  расм);</w:t>
      </w:r>
    </w:p>
    <w:p w:rsidR="00836EE2" w:rsidRPr="004E4ACF" w:rsidRDefault="00836EE2" w:rsidP="00927FAB">
      <w:pPr>
        <w:tabs>
          <w:tab w:val="left" w:pos="0"/>
        </w:tabs>
        <w:spacing w:after="0" w:line="240" w:lineRule="auto"/>
        <w:jc w:val="center"/>
        <w:rPr>
          <w:rFonts w:ascii="Times New Roman" w:eastAsiaTheme="minorEastAsia" w:hAnsi="Times New Roman"/>
          <w:color w:val="000000" w:themeColor="text1"/>
          <w:sz w:val="28"/>
          <w:szCs w:val="28"/>
        </w:rPr>
      </w:pPr>
      <w:r w:rsidRPr="004E4ACF">
        <w:rPr>
          <w:rFonts w:ascii="Times New Roman" w:hAnsi="Times New Roman"/>
          <w:position w:val="-10"/>
          <w:sz w:val="28"/>
          <w:szCs w:val="28"/>
        </w:rPr>
        <w:object w:dxaOrig="2380" w:dyaOrig="340">
          <v:shape id="_x0000_i1112" type="#_x0000_t75" style="width:120.4pt;height:17.55pt" o:ole="">
            <v:imagedata r:id="rId581" o:title=""/>
          </v:shape>
          <o:OLEObject Type="Embed" ProgID="Equation.3" ShapeID="_x0000_i1112" DrawAspect="Content" ObjectID="_1581331158" r:id="rId582"/>
        </w:object>
      </w:r>
      <w:r w:rsidRPr="004E4ACF">
        <w:rPr>
          <w:rFonts w:ascii="Times New Roman" w:eastAsiaTheme="minorEastAsia" w:hAnsi="Times New Roman"/>
          <w:color w:val="000000" w:themeColor="text1"/>
          <w:sz w:val="28"/>
          <w:szCs w:val="28"/>
        </w:rPr>
        <w:t xml:space="preserve">   (2.94)</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ва  тенглаштирувчи  ток  номинал  токдан   бир  неча  маротаба  ката  бўлади. Тенглаштирувчи  токлар  трансформаторнинг  биринчи  ва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ида  оқади. Улар  трансформаторни  қисқа  туташув  қаршиликлари  ва  </w:t>
      </w:r>
      <w:r w:rsidRPr="004E4ACF">
        <w:rPr>
          <w:rFonts w:ascii="Times New Roman" w:hAnsi="Times New Roman"/>
          <w:position w:val="-4"/>
          <w:sz w:val="28"/>
          <w:szCs w:val="28"/>
        </w:rPr>
        <w:object w:dxaOrig="380" w:dyaOrig="260">
          <v:shape id="_x0000_i1113" type="#_x0000_t75" style="width:18.75pt;height:12.7pt" o:ole="">
            <v:imagedata r:id="rId579" o:title=""/>
          </v:shape>
          <o:OLEObject Type="Embed" ProgID="Equation.3" ShapeID="_x0000_i1113" DrawAspect="Content" ObjectID="_1581331159" r:id="rId583"/>
        </w:object>
      </w:r>
      <w:r w:rsidRPr="004E4ACF">
        <w:rPr>
          <w:rFonts w:ascii="Times New Roman" w:eastAsiaTheme="minorEastAsia" w:hAnsi="Times New Roman"/>
          <w:color w:val="000000" w:themeColor="text1"/>
          <w:sz w:val="28"/>
          <w:szCs w:val="28"/>
        </w:rPr>
        <w:t>билан  аниқланади.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Ўзаро  параллел  уланган  трансформаторлар  юкламаларини  тақсимлаш  қисқа  туташув  қаршилигига  боғлиқ.(2.61  расм)  энг  оддий  кўринишдаги  трансформаторларни  жойлашиш  схемаси   </w:t>
      </w:r>
      <w:r w:rsidR="00CF28D2" w:rsidRPr="004E4ACF">
        <w:rPr>
          <w:rFonts w:ascii="Times New Roman" w:hAnsi="Times New Roman"/>
          <w:position w:val="-12"/>
          <w:sz w:val="28"/>
          <w:szCs w:val="28"/>
        </w:rPr>
        <w:object w:dxaOrig="1200" w:dyaOrig="360">
          <v:shape id="_x0000_i1114" type="#_x0000_t75" style="width:82.9pt;height:24.8pt" o:ole="">
            <v:imagedata r:id="rId584" o:title=""/>
          </v:shape>
          <o:OLEObject Type="Embed" ProgID="Equation.3" ShapeID="_x0000_i1114" DrawAspect="Content" ObjectID="_1581331160" r:id="rId585"/>
        </w:object>
      </w:r>
      <w:r w:rsidRPr="004E4ACF">
        <w:rPr>
          <w:rFonts w:ascii="Times New Roman" w:eastAsiaTheme="minorEastAsia" w:hAnsi="Times New Roman"/>
          <w:color w:val="000000" w:themeColor="text1"/>
          <w:sz w:val="28"/>
          <w:szCs w:val="28"/>
        </w:rPr>
        <w:t xml:space="preserve">қаршилик  кўринишида  кўрсатилган.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399D4F7B" wp14:editId="62FF05A3">
            <wp:extent cx="2838450" cy="1416186"/>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2838883" cy="1416402"/>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6C8823E4" wp14:editId="3DD5CE53">
            <wp:extent cx="1905000" cy="1390649"/>
            <wp:effectExtent l="0" t="0" r="0" b="63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1916326" cy="1398917"/>
                    </a:xfrm>
                    <a:prstGeom prst="rect">
                      <a:avLst/>
                    </a:prstGeom>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line="240" w:lineRule="auto"/>
        <w:jc w:val="both"/>
        <w:rPr>
          <w:rFonts w:ascii="Times New Roman" w:eastAsiaTheme="minorEastAsia" w:hAnsi="Times New Roman"/>
          <w:b/>
          <w:color w:val="000000" w:themeColor="text1"/>
          <w:sz w:val="28"/>
          <w:szCs w:val="28"/>
        </w:rPr>
      </w:pP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Шунинг  учун  параллел  улашда  2.61  схемадан   фойдаланиш  мумкин  ,  бундан  фазалардаги  ЭЮК  фарқини  ҳисобламай</w:t>
      </w:r>
    </w:p>
    <w:p w:rsidR="00F30A84" w:rsidRPr="004E4ACF" w:rsidRDefault="00CF28D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position w:val="-30"/>
          <w:sz w:val="28"/>
          <w:szCs w:val="28"/>
        </w:rPr>
        <w:object w:dxaOrig="2880" w:dyaOrig="680">
          <v:shape id="_x0000_i1115" type="#_x0000_t75" style="width:141.6pt;height:32.65pt" o:ole="">
            <v:imagedata r:id="rId588" o:title=""/>
          </v:shape>
          <o:OLEObject Type="Embed" ProgID="Equation.3" ShapeID="_x0000_i1115" DrawAspect="Content" ObjectID="_1581331161" r:id="rId589"/>
        </w:object>
      </w:r>
      <w:r w:rsidR="00836EE2" w:rsidRPr="004E4ACF">
        <w:rPr>
          <w:rFonts w:ascii="Times New Roman" w:eastAsiaTheme="minorEastAsia" w:hAnsi="Times New Roman"/>
          <w:color w:val="000000" w:themeColor="text1"/>
          <w:sz w:val="28"/>
          <w:szCs w:val="28"/>
          <w:lang w:val="en-US"/>
        </w:rPr>
        <w:t xml:space="preserve">               (2.95)</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 xml:space="preserve">Олиш  мумкин. Чунки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hAnsi="Times New Roman"/>
          <w:position w:val="-12"/>
          <w:sz w:val="28"/>
          <w:szCs w:val="28"/>
        </w:rPr>
        <w:object w:dxaOrig="1960" w:dyaOrig="360">
          <v:shape id="_x0000_i1116" type="#_x0000_t75" style="width:97.4pt;height:18.15pt" o:ole="">
            <v:imagedata r:id="rId590" o:title=""/>
          </v:shape>
          <o:OLEObject Type="Embed" ProgID="Equation.3" ShapeID="_x0000_i1116" DrawAspect="Content" ObjectID="_1581331162" r:id="rId591"/>
        </w:object>
      </w:r>
      <w:r w:rsidRPr="004E4ACF">
        <w:rPr>
          <w:rFonts w:ascii="Times New Roman" w:eastAsiaTheme="minorEastAsia" w:hAnsi="Times New Roman"/>
          <w:color w:val="000000" w:themeColor="text1"/>
          <w:sz w:val="28"/>
          <w:szCs w:val="28"/>
          <w:lang w:val="en-US"/>
        </w:rPr>
        <w:t xml:space="preserve">                    (2.96)</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noProof/>
          <w:color w:val="000000" w:themeColor="text1"/>
          <w:sz w:val="28"/>
          <w:szCs w:val="28"/>
          <w:lang w:eastAsia="ru-RU"/>
        </w:rPr>
        <w:drawing>
          <wp:inline distT="0" distB="0" distL="0" distR="0" wp14:anchorId="4E592097" wp14:editId="4C4423E9">
            <wp:extent cx="1670732" cy="1685498"/>
            <wp:effectExtent l="19050" t="0" r="5668"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92"/>
                    <a:srcRect/>
                    <a:stretch>
                      <a:fillRect/>
                    </a:stretch>
                  </pic:blipFill>
                  <pic:spPr bwMode="auto">
                    <a:xfrm>
                      <a:off x="0" y="0"/>
                      <a:ext cx="1683609" cy="1698489"/>
                    </a:xfrm>
                    <a:prstGeom prst="rect">
                      <a:avLst/>
                    </a:prstGeom>
                    <a:noFill/>
                    <a:ln w="9525">
                      <a:noFill/>
                      <a:miter lim="800000"/>
                      <a:headEnd/>
                      <a:tailEnd/>
                    </a:ln>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2.63  расм.  Трансформаторларда   тенглаштирувчи  токларни  аниқлаш  схемаси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Параллел  ишлаётган  трансформатордаги  токлар  қисқа  туташув  қаршиликларига  пропорсионал  равишда  тескари  тақсимланади. Шунинг  учун  трансформаторларнинг     орасидаги  қувватни   тўғри  тақсимлаш  учун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га  эга  бўлган  бир  хил  кучланишдаги қисқа  туташув  зарур.</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ГОСТ  бўйича  трансформаторларни  параллел  ишга  ёқиш  учун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10 </w:t>
      </w:r>
      <m:oMath>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дан  ошмаган тарзда  фарқ  қилгандагина  рухсат   берилади.  Трансформаторлар  параллел  ишлашда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ҳар  хил  бўлса,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қиймат  кичик  бўлганда  трансформатор  зўриқади.  </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Агар  трансформаторларнинг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қиймати  кичик  бўлганда  номинал  қувват  билан  юкланади.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sub>
        </m:sSub>
        <m:r>
          <w:rPr>
            <w:rFonts w:ascii="Cambria Math" w:eastAsiaTheme="minorEastAsia" w:hAnsi="Cambria Math"/>
            <w:color w:val="000000" w:themeColor="text1"/>
            <w:sz w:val="28"/>
            <w:szCs w:val="28"/>
          </w:rPr>
          <m:t xml:space="preserve"> %</m:t>
        </m:r>
      </m:oMath>
      <w:r w:rsidRPr="004E4ACF">
        <w:rPr>
          <w:rFonts w:ascii="Times New Roman" w:eastAsiaTheme="minorEastAsia" w:hAnsi="Times New Roman"/>
          <w:color w:val="000000" w:themeColor="text1"/>
          <w:sz w:val="28"/>
          <w:szCs w:val="28"/>
        </w:rPr>
        <w:t xml:space="preserve">    қиймати  катта  бўлганда  бошқа  трансформаторлар  юклама  олмайди.Бунда  бошқа  трансформаторлар  номинал  юклама  олмайди   ва  трансформаторларни  белгиланган  қуввати  ишлатилмайди.</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Катта  қувватлитрансформаторлар кичик  қувватли  трансформаторларга  нисбатан реактив  қувват  ташкил  этувчиси   актив  қувват  ташкил  этувчисидан  фоизлар  нисбатига  бир  қанча  каттадир.Шунинг  учун  параллел  ишлаганда  трансформаторларда  қувватлар  тенг  тақсимланмайди.  Бундан  келиб  чиқиб  қуввати  3  баравадан  ортиқ  бўлган  трансформаторларни  параллел  улашга  рухсат  берилади.</w:t>
      </w:r>
    </w:p>
    <w:p w:rsidR="00CF28D2" w:rsidRPr="004E4ACF" w:rsidRDefault="00CF28D2" w:rsidP="00927FAB">
      <w:pPr>
        <w:tabs>
          <w:tab w:val="left" w:pos="0"/>
        </w:tabs>
        <w:spacing w:after="0"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line="240" w:lineRule="auto"/>
        <w:jc w:val="center"/>
        <w:rPr>
          <w:rFonts w:ascii="Times New Roman" w:eastAsiaTheme="minorEastAsia" w:hAnsi="Times New Roman"/>
          <w:b/>
          <w:color w:val="000000" w:themeColor="text1"/>
          <w:sz w:val="28"/>
          <w:szCs w:val="28"/>
        </w:rPr>
      </w:pPr>
      <w:r w:rsidRPr="004E4ACF">
        <w:rPr>
          <w:rFonts w:ascii="Times New Roman" w:eastAsiaTheme="minorEastAsia" w:hAnsi="Times New Roman"/>
          <w:b/>
          <w:color w:val="000000" w:themeColor="text1"/>
          <w:sz w:val="28"/>
          <w:szCs w:val="28"/>
        </w:rPr>
        <w:t xml:space="preserve">2.12.  Кўп  </w:t>
      </w:r>
      <w:r w:rsidR="005B1CEF" w:rsidRPr="004E4ACF">
        <w:rPr>
          <w:rFonts w:ascii="Times New Roman" w:eastAsiaTheme="minorEastAsia" w:hAnsi="Times New Roman"/>
          <w:b/>
          <w:color w:val="000000" w:themeColor="text1"/>
          <w:sz w:val="28"/>
          <w:szCs w:val="28"/>
        </w:rPr>
        <w:t>чўлғам</w:t>
      </w:r>
      <w:r w:rsidRPr="004E4ACF">
        <w:rPr>
          <w:rFonts w:ascii="Times New Roman" w:eastAsiaTheme="minorEastAsia" w:hAnsi="Times New Roman"/>
          <w:b/>
          <w:color w:val="000000" w:themeColor="text1"/>
          <w:sz w:val="28"/>
          <w:szCs w:val="28"/>
        </w:rPr>
        <w:t>ли  трансформаторлар</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Саноатда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трансформаторлардан  ташқари кўп  миқд</w:t>
      </w:r>
      <w:r w:rsidR="00F30A84" w:rsidRPr="004E4ACF">
        <w:rPr>
          <w:rFonts w:ascii="Times New Roman" w:eastAsiaTheme="minorEastAsia" w:hAnsi="Times New Roman"/>
          <w:color w:val="000000" w:themeColor="text1"/>
          <w:sz w:val="28"/>
          <w:szCs w:val="28"/>
        </w:rPr>
        <w:t>о</w:t>
      </w:r>
      <w:r w:rsidRPr="004E4ACF">
        <w:rPr>
          <w:rFonts w:ascii="Times New Roman" w:eastAsiaTheme="minorEastAsia" w:hAnsi="Times New Roman"/>
          <w:color w:val="000000" w:themeColor="text1"/>
          <w:sz w:val="28"/>
          <w:szCs w:val="28"/>
        </w:rPr>
        <w:t xml:space="preserve">рда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га  эга  бўлган  куч  трансформаторлари  ишлаб  чиқарилади.  Кичик  қувватдаги  трансформаторлар  эса  одатдагидек   бир  неча  кучланишга  мўлжалланган  бир  неча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га  эга.  Барча  куч  трансформаторлари  уюрма  ток  оқадиган  магнит симига  эга. Агар  уюрма  токларни  эквивалент  контурини  алоҳида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деб  ҳисобласак   шундай  хулосага  келиш  мумкинки  барча  трансформаторлар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лидир. </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Кўп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трансформаторларда  битта  стерженда  бир  неча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жойлашган.  Бир  фазали   </w:t>
      </w:r>
      <w:r w:rsidR="00665672"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  сони  бир  хил  бўлганда  м-</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трансформаторни  кўрибчиқамиз.(2.64расм)  .м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умумий  </w:t>
      </w:r>
      <w:r w:rsidRPr="004E4ACF">
        <w:rPr>
          <w:rFonts w:ascii="Times New Roman" w:eastAsiaTheme="minorEastAsia" w:hAnsi="Times New Roman"/>
          <w:color w:val="000000" w:themeColor="text1"/>
          <w:sz w:val="28"/>
          <w:szCs w:val="28"/>
          <w:lang w:val="uz-Cyrl-UZ"/>
        </w:rPr>
        <w:t>Ф</w:t>
      </w:r>
      <w:r w:rsidRPr="004E4ACF">
        <w:rPr>
          <w:rFonts w:ascii="Times New Roman" w:eastAsiaTheme="minorEastAsia" w:hAnsi="Times New Roman"/>
          <w:color w:val="000000" w:themeColor="text1"/>
          <w:sz w:val="28"/>
          <w:szCs w:val="28"/>
          <w:vertAlign w:val="subscript"/>
        </w:rPr>
        <w:t>м</w:t>
      </w:r>
      <w:r w:rsidRPr="004E4ACF">
        <w:rPr>
          <w:rFonts w:ascii="Times New Roman" w:eastAsiaTheme="minorEastAsia" w:hAnsi="Times New Roman"/>
          <w:color w:val="000000" w:themeColor="text1"/>
          <w:sz w:val="28"/>
          <w:szCs w:val="28"/>
        </w:rPr>
        <w:t xml:space="preserve"> ишчи  оқимни  ўтказади  деб  ҳисоблаймиз. Шунинг  учун  ҳар  бир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нинг  ўзининг  ўтказувчанлик  оқими  мавжуд.  Бунда  м-</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  тенглаштирувчиси  қуйидаги  кўринишга  эга.</w:t>
      </w:r>
    </w:p>
    <w:p w:rsidR="00836EE2" w:rsidRPr="004E4ACF" w:rsidRDefault="00BF45D4" w:rsidP="00927FAB">
      <w:pPr>
        <w:tabs>
          <w:tab w:val="left" w:pos="0"/>
        </w:tabs>
        <w:spacing w:line="240" w:lineRule="auto"/>
        <w:jc w:val="center"/>
        <w:rPr>
          <w:rFonts w:ascii="Times New Roman" w:eastAsiaTheme="minorEastAsia" w:hAnsi="Times New Roman"/>
          <w:sz w:val="28"/>
          <w:szCs w:val="28"/>
        </w:rPr>
      </w:pP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eqArr>
                  <m:eqArrPr>
                    <m:ctrlPr>
                      <w:rPr>
                        <w:rFonts w:ascii="Cambria Math" w:hAnsi="Cambria Math"/>
                        <w:i/>
                        <w:sz w:val="28"/>
                        <w:szCs w:val="28"/>
                        <w:lang w:val="en-US"/>
                      </w:rPr>
                    </m:ctrlPr>
                  </m:eqArr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1</m:t>
                            </m:r>
                          </m:sub>
                        </m:sSub>
                      </m:e>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2</m:t>
                            </m:r>
                          </m:sub>
                        </m:sSub>
                      </m:e>
                    </m:eqArr>
                  </m:e>
                  <m:e>
                    <m:r>
                      <w:rPr>
                        <w:rFonts w:ascii="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e>
                </m:eqArr>
              </m:e>
              <m:e>
                <m:r>
                  <w:rPr>
                    <w:rFonts w:ascii="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u</m:t>
                    </m:r>
                  </m:e>
                  <m:sub>
                    <m:r>
                      <w:rPr>
                        <w:rFonts w:ascii="Cambria Math" w:eastAsia="Cambria Math" w:hAnsi="Cambria Math"/>
                        <w:sz w:val="28"/>
                        <w:szCs w:val="28"/>
                        <w:lang w:val="en-US"/>
                      </w:rPr>
                      <m:t>i</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u</m:t>
                    </m:r>
                  </m:e>
                  <m:sub>
                    <m:r>
                      <w:rPr>
                        <w:rFonts w:ascii="Cambria Math" w:eastAsia="Cambria Math" w:hAnsi="Cambria Math"/>
                        <w:sz w:val="28"/>
                        <w:szCs w:val="28"/>
                        <w:lang w:val="en-US"/>
                      </w:rPr>
                      <m:t>m</m:t>
                    </m:r>
                  </m:sub>
                </m:sSub>
              </m:e>
            </m:eqAr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1</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12</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m:t>
                    </m:r>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m:t>
                    </m:r>
                    <m:r>
                      <w:rPr>
                        <w:rFonts w:ascii="Cambria Math" w:hAnsi="Cambria Math"/>
                        <w:sz w:val="28"/>
                        <w:szCs w:val="28"/>
                        <w:lang w:val="en-US"/>
                      </w:rPr>
                      <m:t>m</m:t>
                    </m:r>
                  </m:sub>
                </m:sSub>
              </m:e>
              <m:e>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21</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m:t>
                    </m:r>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m:t>
                    </m:r>
                    <m:r>
                      <w:rPr>
                        <w:rFonts w:ascii="Cambria Math" w:hAnsi="Cambria Math"/>
                        <w:sz w:val="28"/>
                        <w:szCs w:val="28"/>
                        <w:lang w:val="en-US"/>
                      </w:rPr>
                      <m:t>m</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r>
                      <w:rPr>
                        <w:rFonts w:ascii="Cambria Math" w:hAnsi="Cambria Math"/>
                        <w:sz w:val="28"/>
                        <w:szCs w:val="28"/>
                      </w:rPr>
                      <m:t>1</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m</m:t>
                    </m:r>
                    <m:r>
                      <w:rPr>
                        <w:rFonts w:ascii="Cambria Math" w:hAnsi="Cambria Math"/>
                        <w:sz w:val="28"/>
                        <w:szCs w:val="28"/>
                      </w:rPr>
                      <m:t>1</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m</m:t>
                    </m:r>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mi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m</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m</m:t>
                    </m:r>
                  </m:sub>
                </m:sSub>
              </m:e>
            </m:eqAr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1</m:t>
                    </m:r>
                  </m:sub>
                </m:sSub>
              </m:e>
              <m:e>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2</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i</m:t>
                    </m:r>
                  </m:e>
                  <m:sub>
                    <m:r>
                      <w:rPr>
                        <w:rFonts w:ascii="Cambria Math" w:eastAsia="Cambria Math" w:hAnsi="Cambria Math"/>
                        <w:sz w:val="28"/>
                        <w:szCs w:val="28"/>
                        <w:lang w:val="en-US"/>
                      </w:rPr>
                      <m:t>i</m:t>
                    </m:r>
                  </m:sub>
                </m:sSub>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r>
                  <w:rPr>
                    <w:rFonts w:ascii="Cambria Math" w:eastAsia="Cambria Math" w:hAnsi="Cambria Math"/>
                    <w:sz w:val="28"/>
                    <w:szCs w:val="28"/>
                  </w:rPr>
                  <m:t>..</m:t>
                </m:r>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i</m:t>
                    </m:r>
                  </m:e>
                  <m:sub>
                    <m:r>
                      <w:rPr>
                        <w:rFonts w:ascii="Cambria Math" w:eastAsia="Cambria Math" w:hAnsi="Cambria Math"/>
                        <w:sz w:val="28"/>
                        <w:szCs w:val="28"/>
                        <w:lang w:val="en-US"/>
                      </w:rPr>
                      <m:t>m</m:t>
                    </m:r>
                  </m:sub>
                </m:sSub>
              </m:e>
            </m:eqArr>
          </m:e>
        </m:d>
      </m:oMath>
      <w:r w:rsidR="00836EE2" w:rsidRPr="004E4ACF">
        <w:rPr>
          <w:rFonts w:ascii="Times New Roman" w:eastAsiaTheme="minorEastAsia" w:hAnsi="Times New Roman"/>
          <w:sz w:val="28"/>
          <w:szCs w:val="28"/>
        </w:rPr>
        <w:t xml:space="preserve">          (2.97)</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rPr>
        <w:t xml:space="preserve"> Бу  ерда   р</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р</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,….р</w:t>
      </w:r>
      <w:r w:rsidRPr="004E4ACF">
        <w:rPr>
          <w:rFonts w:ascii="Times New Roman" w:eastAsiaTheme="minorEastAsia" w:hAnsi="Times New Roman"/>
          <w:color w:val="000000" w:themeColor="text1"/>
          <w:sz w:val="28"/>
          <w:szCs w:val="28"/>
          <w:vertAlign w:val="subscript"/>
        </w:rPr>
        <w:t>и</w:t>
      </w:r>
      <w:r w:rsidRPr="004E4ACF">
        <w:rPr>
          <w:rFonts w:ascii="Times New Roman" w:eastAsiaTheme="minorEastAsia" w:hAnsi="Times New Roman"/>
          <w:color w:val="000000" w:themeColor="text1"/>
          <w:sz w:val="28"/>
          <w:szCs w:val="28"/>
        </w:rPr>
        <w:t>,…..р</w:t>
      </w:r>
      <w:r w:rsidRPr="004E4ACF">
        <w:rPr>
          <w:rFonts w:ascii="Times New Roman" w:eastAsiaTheme="minorEastAsia" w:hAnsi="Times New Roman"/>
          <w:color w:val="000000" w:themeColor="text1"/>
          <w:sz w:val="28"/>
          <w:szCs w:val="28"/>
          <w:vertAlign w:val="subscript"/>
        </w:rPr>
        <w:t>м</w:t>
      </w:r>
      <w:r w:rsidRPr="004E4ACF">
        <w:rPr>
          <w:rFonts w:ascii="Times New Roman" w:eastAsiaTheme="minorEastAsia" w:hAnsi="Times New Roman"/>
          <w:color w:val="000000" w:themeColor="text1"/>
          <w:sz w:val="28"/>
          <w:szCs w:val="28"/>
        </w:rPr>
        <w:t xml:space="preserve"> -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нинг  актив  қаршилиги;  Л</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Л</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,…...Л</w:t>
      </w:r>
      <w:r w:rsidRPr="004E4ACF">
        <w:rPr>
          <w:rFonts w:ascii="Times New Roman" w:eastAsiaTheme="minorEastAsia" w:hAnsi="Times New Roman"/>
          <w:color w:val="000000" w:themeColor="text1"/>
          <w:sz w:val="28"/>
          <w:szCs w:val="28"/>
          <w:vertAlign w:val="subscript"/>
        </w:rPr>
        <w:t>и</w:t>
      </w:r>
      <w:r w:rsidRPr="004E4ACF">
        <w:rPr>
          <w:rFonts w:ascii="Times New Roman" w:eastAsiaTheme="minorEastAsia" w:hAnsi="Times New Roman"/>
          <w:color w:val="000000" w:themeColor="text1"/>
          <w:sz w:val="28"/>
          <w:szCs w:val="28"/>
        </w:rPr>
        <w:t>,…Л</w:t>
      </w:r>
      <w:r w:rsidRPr="004E4ACF">
        <w:rPr>
          <w:rFonts w:ascii="Times New Roman" w:eastAsiaTheme="minorEastAsia" w:hAnsi="Times New Roman"/>
          <w:color w:val="000000" w:themeColor="text1"/>
          <w:sz w:val="28"/>
          <w:szCs w:val="28"/>
          <w:vertAlign w:val="subscript"/>
        </w:rPr>
        <w:t>м</w:t>
      </w:r>
      <w:r w:rsidRPr="004E4ACF">
        <w:rPr>
          <w:rFonts w:ascii="Times New Roman" w:eastAsiaTheme="minorEastAsia" w:hAnsi="Times New Roman"/>
          <w:color w:val="000000" w:themeColor="text1"/>
          <w:sz w:val="28"/>
          <w:szCs w:val="28"/>
        </w:rPr>
        <w:t xml:space="preserve"> -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нинг  индуктивлиги;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M</m:t>
        </m:r>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1</m:t>
            </m:r>
          </m:sub>
        </m:sSub>
      </m:oMath>
      <w:r w:rsidRPr="004E4ACF">
        <w:rPr>
          <w:rFonts w:ascii="Times New Roman" w:eastAsiaTheme="minorEastAsia" w:hAnsi="Times New Roman"/>
          <w:color w:val="000000" w:themeColor="text1"/>
          <w:sz w:val="28"/>
          <w:szCs w:val="28"/>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M</m:t>
        </m:r>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2</m:t>
            </m:r>
          </m:sub>
        </m:sSub>
      </m:oMath>
      <w:r w:rsidRPr="004E4ACF">
        <w:rPr>
          <w:rFonts w:ascii="Times New Roman" w:eastAsiaTheme="minorEastAsia" w:hAnsi="Times New Roman"/>
          <w:color w:val="000000" w:themeColor="text1"/>
          <w:sz w:val="28"/>
          <w:szCs w:val="28"/>
        </w:rPr>
        <w:t xml:space="preserve">   ва  ҳ.к;  М</w:t>
      </w:r>
      <w:r w:rsidRPr="004E4ACF">
        <w:rPr>
          <w:rFonts w:ascii="Times New Roman" w:eastAsiaTheme="minorEastAsia" w:hAnsi="Times New Roman"/>
          <w:color w:val="000000" w:themeColor="text1"/>
          <w:sz w:val="28"/>
          <w:szCs w:val="28"/>
          <w:vertAlign w:val="subscript"/>
        </w:rPr>
        <w:t>12</w:t>
      </w:r>
      <w:r w:rsidRPr="004E4ACF">
        <w:rPr>
          <w:rFonts w:ascii="Times New Roman" w:eastAsiaTheme="minorEastAsia" w:hAnsi="Times New Roman"/>
          <w:color w:val="000000" w:themeColor="text1"/>
          <w:sz w:val="28"/>
          <w:szCs w:val="28"/>
        </w:rPr>
        <w:t>, М</w:t>
      </w:r>
      <w:r w:rsidRPr="004E4ACF">
        <w:rPr>
          <w:rFonts w:ascii="Times New Roman" w:eastAsiaTheme="minorEastAsia" w:hAnsi="Times New Roman"/>
          <w:color w:val="000000" w:themeColor="text1"/>
          <w:sz w:val="28"/>
          <w:szCs w:val="28"/>
          <w:vertAlign w:val="subscript"/>
        </w:rPr>
        <w:t>21</w:t>
      </w:r>
      <w:r w:rsidRPr="004E4ACF">
        <w:rPr>
          <w:rFonts w:ascii="Times New Roman" w:eastAsiaTheme="minorEastAsia" w:hAnsi="Times New Roman"/>
          <w:color w:val="000000" w:themeColor="text1"/>
          <w:sz w:val="28"/>
          <w:szCs w:val="28"/>
        </w:rPr>
        <w:t>, …...,М</w:t>
      </w:r>
      <w:r w:rsidRPr="004E4ACF">
        <w:rPr>
          <w:rFonts w:ascii="Times New Roman" w:eastAsiaTheme="minorEastAsia" w:hAnsi="Times New Roman"/>
          <w:color w:val="000000" w:themeColor="text1"/>
          <w:sz w:val="28"/>
          <w:szCs w:val="28"/>
          <w:vertAlign w:val="subscript"/>
        </w:rPr>
        <w:t>1и</w:t>
      </w:r>
      <w:r w:rsidRPr="004E4ACF">
        <w:rPr>
          <w:rFonts w:ascii="Times New Roman" w:eastAsiaTheme="minorEastAsia" w:hAnsi="Times New Roman"/>
          <w:color w:val="000000" w:themeColor="text1"/>
          <w:sz w:val="28"/>
          <w:szCs w:val="28"/>
        </w:rPr>
        <w:t>, М</w:t>
      </w:r>
      <w:r w:rsidRPr="004E4ACF">
        <w:rPr>
          <w:rFonts w:ascii="Times New Roman" w:eastAsiaTheme="minorEastAsia" w:hAnsi="Times New Roman"/>
          <w:color w:val="000000" w:themeColor="text1"/>
          <w:sz w:val="28"/>
          <w:szCs w:val="28"/>
          <w:vertAlign w:val="subscript"/>
        </w:rPr>
        <w:t>2и</w:t>
      </w:r>
      <w:r w:rsidRPr="004E4ACF">
        <w:rPr>
          <w:rFonts w:ascii="Times New Roman" w:eastAsiaTheme="minorEastAsia" w:hAnsi="Times New Roman"/>
          <w:color w:val="000000" w:themeColor="text1"/>
          <w:sz w:val="28"/>
          <w:szCs w:val="28"/>
        </w:rPr>
        <w:t>,…..М</w:t>
      </w:r>
      <w:r w:rsidRPr="004E4ACF">
        <w:rPr>
          <w:rFonts w:ascii="Times New Roman" w:eastAsiaTheme="minorEastAsia" w:hAnsi="Times New Roman"/>
          <w:color w:val="000000" w:themeColor="text1"/>
          <w:sz w:val="28"/>
          <w:szCs w:val="28"/>
          <w:vertAlign w:val="subscript"/>
        </w:rPr>
        <w:t>им</w:t>
      </w:r>
      <w:r w:rsidRPr="004E4ACF">
        <w:rPr>
          <w:rFonts w:ascii="Times New Roman" w:eastAsiaTheme="minorEastAsia" w:hAnsi="Times New Roman"/>
          <w:color w:val="000000" w:themeColor="text1"/>
          <w:sz w:val="28"/>
          <w:szCs w:val="28"/>
        </w:rPr>
        <w:t xml:space="preserve">..-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  орасидаги  ўзаро  индуктивлик;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1</m:t>
            </m:r>
          </m:sub>
        </m:sSub>
      </m:oMath>
      <w:r w:rsidRPr="004E4ACF">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2</m:t>
            </m:r>
          </m:sub>
        </m:sSub>
      </m:oMath>
      <w:r w:rsidRPr="004E4ACF">
        <w:rPr>
          <w:rFonts w:ascii="Times New Roman" w:eastAsiaTheme="minorEastAsia" w:hAnsi="Times New Roman"/>
          <w:color w:val="000000" w:themeColor="text1"/>
          <w:sz w:val="28"/>
          <w:szCs w:val="28"/>
        </w:rPr>
        <w:t>,…..</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σi</m:t>
            </m:r>
          </m:sub>
        </m:sSub>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m:t>
            </m:r>
          </m:sub>
        </m:sSub>
      </m:oMath>
      <w:r w:rsidRPr="004E4ACF">
        <w:rPr>
          <w:rFonts w:ascii="Times New Roman" w:eastAsiaTheme="minorEastAsia" w:hAnsi="Times New Roman"/>
          <w:color w:val="000000" w:themeColor="text1"/>
          <w:sz w:val="28"/>
          <w:szCs w:val="28"/>
          <w:lang w:val="en-US"/>
        </w:rPr>
        <w:t xml:space="preserve">-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ларнингтарқалганиндуктивлиги</w:t>
      </w:r>
      <w:r w:rsidRPr="004E4ACF">
        <w:rPr>
          <w:rFonts w:ascii="Times New Roman" w:eastAsiaTheme="minorEastAsia" w:hAnsi="Times New Roman"/>
          <w:color w:val="000000" w:themeColor="text1"/>
          <w:sz w:val="28"/>
          <w:szCs w:val="28"/>
          <w:lang w:val="en-US"/>
        </w:rPr>
        <w:t xml:space="preserve">;  </w:t>
      </w:r>
      <w:r w:rsidRPr="004E4ACF">
        <w:rPr>
          <w:rFonts w:ascii="Times New Roman" w:eastAsiaTheme="minorEastAsia" w:hAnsi="Times New Roman"/>
          <w:color w:val="000000" w:themeColor="text1"/>
          <w:sz w:val="28"/>
          <w:szCs w:val="28"/>
        </w:rPr>
        <w:t>у</w:t>
      </w:r>
      <w:r w:rsidRPr="004E4ACF">
        <w:rPr>
          <w:rFonts w:ascii="Times New Roman" w:eastAsiaTheme="minorEastAsia" w:hAnsi="Times New Roman"/>
          <w:color w:val="000000" w:themeColor="text1"/>
          <w:sz w:val="28"/>
          <w:szCs w:val="28"/>
          <w:vertAlign w:val="subscript"/>
          <w:lang w:val="en-US"/>
        </w:rPr>
        <w:t>1</w:t>
      </w:r>
      <w:r w:rsidRPr="004E4ACF">
        <w:rPr>
          <w:rFonts w:ascii="Times New Roman" w:eastAsiaTheme="minorEastAsia" w:hAnsi="Times New Roman"/>
          <w:color w:val="000000" w:themeColor="text1"/>
          <w:sz w:val="28"/>
          <w:szCs w:val="28"/>
          <w:lang w:val="en-US"/>
        </w:rPr>
        <w:t xml:space="preserve">..… </w:t>
      </w:r>
      <w:r w:rsidRPr="004E4ACF">
        <w:rPr>
          <w:rFonts w:ascii="Times New Roman" w:eastAsiaTheme="minorEastAsia" w:hAnsi="Times New Roman"/>
          <w:color w:val="000000" w:themeColor="text1"/>
          <w:sz w:val="28"/>
          <w:szCs w:val="28"/>
        </w:rPr>
        <w:t>у</w:t>
      </w:r>
      <w:r w:rsidRPr="004E4ACF">
        <w:rPr>
          <w:rFonts w:ascii="Times New Roman" w:eastAsiaTheme="minorEastAsia" w:hAnsi="Times New Roman"/>
          <w:color w:val="000000" w:themeColor="text1"/>
          <w:sz w:val="28"/>
          <w:szCs w:val="28"/>
          <w:vertAlign w:val="subscript"/>
          <w:lang w:val="en-US"/>
        </w:rPr>
        <w:t>,</w:t>
      </w:r>
      <w:r w:rsidRPr="004E4ACF">
        <w:rPr>
          <w:rFonts w:ascii="Times New Roman" w:eastAsiaTheme="minorEastAsia" w:hAnsi="Times New Roman"/>
          <w:color w:val="000000" w:themeColor="text1"/>
          <w:sz w:val="28"/>
          <w:szCs w:val="28"/>
          <w:lang w:val="en-US"/>
        </w:rPr>
        <w:t xml:space="preserve">,  </w:t>
      </w:r>
      <w:r w:rsidRPr="004E4ACF">
        <w:rPr>
          <w:rFonts w:ascii="Times New Roman" w:eastAsiaTheme="minorEastAsia" w:hAnsi="Times New Roman"/>
          <w:color w:val="000000" w:themeColor="text1"/>
          <w:sz w:val="28"/>
          <w:szCs w:val="28"/>
        </w:rPr>
        <w:t>и</w:t>
      </w:r>
      <w:r w:rsidRPr="004E4ACF">
        <w:rPr>
          <w:rFonts w:ascii="Times New Roman" w:eastAsiaTheme="minorEastAsia" w:hAnsi="Times New Roman"/>
          <w:color w:val="000000" w:themeColor="text1"/>
          <w:sz w:val="28"/>
          <w:szCs w:val="28"/>
          <w:vertAlign w:val="subscript"/>
          <w:lang w:val="en-US"/>
        </w:rPr>
        <w:t>1……….</w:t>
      </w:r>
      <w:r w:rsidRPr="004E4ACF">
        <w:rPr>
          <w:rFonts w:ascii="Times New Roman" w:eastAsiaTheme="minorEastAsia" w:hAnsi="Times New Roman"/>
          <w:color w:val="000000" w:themeColor="text1"/>
          <w:sz w:val="28"/>
          <w:szCs w:val="28"/>
        </w:rPr>
        <w:t>и</w:t>
      </w:r>
      <w:r w:rsidRPr="004E4ACF">
        <w:rPr>
          <w:rFonts w:ascii="Times New Roman" w:eastAsiaTheme="minorEastAsia" w:hAnsi="Times New Roman"/>
          <w:color w:val="000000" w:themeColor="text1"/>
          <w:sz w:val="28"/>
          <w:szCs w:val="28"/>
          <w:vertAlign w:val="subscript"/>
        </w:rPr>
        <w:t>м</w:t>
      </w:r>
      <w:r w:rsidRPr="004E4ACF">
        <w:rPr>
          <w:rFonts w:ascii="Times New Roman" w:eastAsiaTheme="minorEastAsia" w:hAnsi="Times New Roman"/>
          <w:color w:val="000000" w:themeColor="text1"/>
          <w:sz w:val="28"/>
          <w:szCs w:val="28"/>
          <w:lang w:val="en-US"/>
        </w:rPr>
        <w:t xml:space="preserve">-  </w:t>
      </w:r>
      <w:r w:rsidRPr="004E4ACF">
        <w:rPr>
          <w:rFonts w:ascii="Times New Roman" w:eastAsiaTheme="minorEastAsia" w:hAnsi="Times New Roman"/>
          <w:color w:val="000000" w:themeColor="text1"/>
          <w:sz w:val="28"/>
          <w:szCs w:val="28"/>
        </w:rPr>
        <w:t>кучланишгамувофиқм</w:t>
      </w:r>
      <w:r w:rsidRPr="004E4ACF">
        <w:rPr>
          <w:rFonts w:ascii="Times New Roman" w:eastAsiaTheme="minorEastAsia" w:hAnsi="Times New Roman"/>
          <w:color w:val="000000" w:themeColor="text1"/>
          <w:sz w:val="28"/>
          <w:szCs w:val="28"/>
          <w:lang w:val="en-US"/>
        </w:rPr>
        <w:t>-</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лардагиватрансформатор</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ларидагиток</w:t>
      </w:r>
      <w:r w:rsidRPr="004E4ACF">
        <w:rPr>
          <w:rFonts w:ascii="Times New Roman" w:eastAsiaTheme="minorEastAsia" w:hAnsi="Times New Roman"/>
          <w:color w:val="000000" w:themeColor="text1"/>
          <w:sz w:val="28"/>
          <w:szCs w:val="28"/>
          <w:lang w:val="en-US"/>
        </w:rPr>
        <w:t>.</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6D22806D" wp14:editId="5FA5CD2E">
            <wp:extent cx="2219183" cy="1652169"/>
            <wp:effectExtent l="1905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226008" cy="1657250"/>
                    </a:xfrm>
                    <a:prstGeom prst="rect">
                      <a:avLst/>
                    </a:prstGeom>
                  </pic:spPr>
                </pic:pic>
              </a:graphicData>
            </a:graphic>
          </wp:inline>
        </w:drawing>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2.64 расм.  Кўп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бир  фазали  трансформатор</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2.97 да  кучланиш  олдидаги  (+)   белгиси  трансформатордаги  бу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ларга  қувват  берилганини  билдиради</w:t>
      </w:r>
      <w:r w:rsidR="00F30A84" w:rsidRPr="004E4ACF">
        <w:rPr>
          <w:rFonts w:ascii="Times New Roman" w:eastAsiaTheme="minorEastAsia" w:hAnsi="Times New Roman"/>
          <w:color w:val="000000" w:themeColor="text1"/>
          <w:sz w:val="28"/>
          <w:szCs w:val="28"/>
        </w:rPr>
        <w:t>.</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Агар  тенгламани  ечишда  кучланиш манфийга  ўтиб  қолса  бу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лардан  актив  қувватни  ечиш  кераклигини  билдиради.</w:t>
      </w:r>
    </w:p>
    <w:p w:rsidR="00F30A84" w:rsidRPr="004E4ACF" w:rsidRDefault="00F30A84" w:rsidP="00927FAB">
      <w:pPr>
        <w:tabs>
          <w:tab w:val="left" w:pos="0"/>
        </w:tabs>
        <w:spacing w:after="0" w:line="240" w:lineRule="auto"/>
        <w:jc w:val="both"/>
        <w:rPr>
          <w:rFonts w:ascii="Times New Roman" w:eastAsiaTheme="minorEastAsia" w:hAnsi="Times New Roman"/>
          <w:color w:val="000000" w:themeColor="text1"/>
          <w:sz w:val="28"/>
          <w:szCs w:val="28"/>
        </w:rPr>
      </w:pPr>
    </w:p>
    <w:p w:rsidR="00F30A84" w:rsidRPr="004E4ACF" w:rsidRDefault="00F30A84" w:rsidP="00927FAB">
      <w:pPr>
        <w:tabs>
          <w:tab w:val="left" w:pos="0"/>
        </w:tabs>
        <w:spacing w:after="0"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м-</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тенгламасини  алоҳида  ҳолат  деб  олсак  кўп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куч  трансформаторлари  орасида  кўп  тарқалган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трансформаторларнинг  тенгламаси  келиб  чиқади.  </w:t>
      </w:r>
    </w:p>
    <w:p w:rsidR="00836EE2" w:rsidRPr="004E4ACF" w:rsidRDefault="00836EE2" w:rsidP="00927FAB">
      <w:pPr>
        <w:tabs>
          <w:tab w:val="left" w:pos="0"/>
        </w:tabs>
        <w:spacing w:after="0"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трансформаторларнинг  ҳар  бир  стерженида  3 та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бор.  (2.65  расм).  Стерженга  яқин  жойлашган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биринчи  паст  кучланишга  эга.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каби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  кўп  ҳолларда  уч  фазалидир.</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76BD5A04" wp14:editId="59333267">
            <wp:extent cx="3657600" cy="1937982"/>
            <wp:effectExtent l="1905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3658142" cy="1938269"/>
                    </a:xfrm>
                    <a:prstGeom prst="rect">
                      <a:avLst/>
                    </a:prstGeom>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2.65  расм.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  </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тенгламаси  битта  бирламчи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билан  ва  ҳар  хил  кучланишга  эга  бўлган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  2.97  дан олинади;</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lang w:val="en-US"/>
              </w:rPr>
              <m:t>d</m:t>
            </m:r>
          </m:num>
          <m:den>
            <m:r>
              <w:rPr>
                <w:rFonts w:ascii="Cambria Math" w:eastAsiaTheme="minorEastAsia" w:hAnsi="Cambria Math"/>
                <w:color w:val="000000" w:themeColor="text1"/>
                <w:sz w:val="28"/>
                <w:szCs w:val="28"/>
                <w:lang w:val="en-US"/>
              </w:rPr>
              <m:t>dt</m:t>
            </m:r>
          </m:den>
        </m:f>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jω</m:t>
        </m:r>
      </m:oMath>
      <w:r w:rsidR="00836EE2" w:rsidRPr="004E4ACF">
        <w:rPr>
          <w:rFonts w:ascii="Times New Roman" w:eastAsiaTheme="minorEastAsia" w:hAnsi="Times New Roman"/>
          <w:color w:val="000000" w:themeColor="text1"/>
          <w:sz w:val="28"/>
          <w:szCs w:val="28"/>
        </w:rPr>
        <w:t xml:space="preserve">   алмаштириш   йўли  билан  ўрнатилган  режимдаги  2.99 формулани  оламиз.</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lang w:val="en-US"/>
        </w:rPr>
      </w:pPr>
      <m:oMathPara>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12</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13</m:t>
              </m:r>
            </m:sub>
          </m:sSub>
        </m:oMath>
      </m:oMathPara>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lang w:val="en-US"/>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21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23</m:t>
            </m:r>
          </m:sub>
        </m:sSub>
      </m:oMath>
      <w:r w:rsidR="00836EE2" w:rsidRPr="004E4ACF">
        <w:rPr>
          <w:rFonts w:ascii="Times New Roman" w:eastAsiaTheme="minorEastAsia" w:hAnsi="Times New Roman"/>
          <w:color w:val="000000" w:themeColor="text1"/>
          <w:sz w:val="28"/>
          <w:szCs w:val="28"/>
          <w:lang w:val="en-US"/>
        </w:rPr>
        <w:t xml:space="preserve">          (2.99   )</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lang w:val="en-US"/>
        </w:rPr>
      </w:pPr>
      <m:oMathPara>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3</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31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lang w:val="en-US"/>
                </w:rPr>
                <m:t>32</m:t>
              </m:r>
            </m:sub>
          </m:sSub>
        </m:oMath>
      </m:oMathPara>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 xml:space="preserve">  Трансформаторни  келтирилган  </w:t>
      </w:r>
      <w:r w:rsidR="00665672" w:rsidRPr="004E4ACF">
        <w:rPr>
          <w:rFonts w:ascii="Times New Roman" w:eastAsiaTheme="minorEastAsia" w:hAnsi="Times New Roman"/>
          <w:color w:val="000000" w:themeColor="text1"/>
          <w:sz w:val="28"/>
          <w:szCs w:val="28"/>
          <w:lang w:val="en-US"/>
        </w:rPr>
        <w:t>чўлғам</w:t>
      </w:r>
      <w:r w:rsidRPr="004E4ACF">
        <w:rPr>
          <w:rFonts w:ascii="Times New Roman" w:eastAsiaTheme="minorEastAsia" w:hAnsi="Times New Roman"/>
          <w:color w:val="000000" w:themeColor="text1"/>
          <w:sz w:val="28"/>
          <w:szCs w:val="28"/>
          <w:lang w:val="en-US"/>
        </w:rPr>
        <w:t xml:space="preserve">лар  сонини  ҳисобга  олиб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ω</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ω</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ω</m:t>
            </m:r>
          </m:e>
          <m:sub>
            <m:r>
              <w:rPr>
                <w:rFonts w:ascii="Cambria Math" w:eastAsiaTheme="minorEastAsia" w:hAnsi="Cambria Math"/>
                <w:color w:val="000000" w:themeColor="text1"/>
                <w:sz w:val="28"/>
                <w:szCs w:val="28"/>
                <w:lang w:val="en-US"/>
              </w:rPr>
              <m:t>3</m:t>
            </m:r>
          </m:sub>
        </m:sSub>
      </m:oMath>
      <w:r w:rsidRPr="004E4ACF">
        <w:rPr>
          <w:rFonts w:ascii="Times New Roman" w:eastAsiaTheme="minorEastAsia" w:hAnsi="Times New Roman"/>
          <w:color w:val="000000" w:themeColor="text1"/>
          <w:sz w:val="28"/>
          <w:szCs w:val="28"/>
          <w:lang w:val="en-US"/>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σ1</m:t>
            </m:r>
          </m:sub>
        </m:sSub>
      </m:oMath>
      <w:r w:rsidRPr="004E4ACF">
        <w:rPr>
          <w:rFonts w:ascii="Times New Roman" w:eastAsiaTheme="minorEastAsia" w:hAnsi="Times New Roman"/>
          <w:color w:val="000000" w:themeColor="text1"/>
          <w:sz w:val="28"/>
          <w:szCs w:val="28"/>
          <w:lang w:val="en-US"/>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σ2</m:t>
            </m:r>
          </m:sub>
        </m:sSub>
      </m:oMath>
      <w:r w:rsidRPr="004E4ACF">
        <w:rPr>
          <w:rFonts w:ascii="Times New Roman" w:eastAsiaTheme="minorEastAsia" w:hAnsi="Times New Roman"/>
          <w:color w:val="000000" w:themeColor="text1"/>
          <w:sz w:val="28"/>
          <w:szCs w:val="28"/>
          <w:lang w:val="en-US"/>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=M+</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σ3</m:t>
            </m:r>
          </m:sub>
        </m:sSub>
      </m:oMath>
      <w:r w:rsidRPr="004E4ACF">
        <w:rPr>
          <w:rFonts w:ascii="Times New Roman" w:eastAsiaTheme="minorEastAsia" w:hAnsi="Times New Roman"/>
          <w:color w:val="000000" w:themeColor="text1"/>
          <w:sz w:val="28"/>
          <w:szCs w:val="28"/>
          <w:lang w:val="en-US"/>
        </w:rPr>
        <w:t xml:space="preserve">   ва  барча  ўзаро  индуктивликлар  бир  хилдир,  1- </w:t>
      </w:r>
      <w:r w:rsidR="005B1CEF" w:rsidRPr="004E4ACF">
        <w:rPr>
          <w:rFonts w:ascii="Times New Roman" w:eastAsiaTheme="minorEastAsia" w:hAnsi="Times New Roman"/>
          <w:color w:val="000000" w:themeColor="text1"/>
          <w:sz w:val="28"/>
          <w:szCs w:val="28"/>
          <w:lang w:val="en-US"/>
        </w:rPr>
        <w:t>чўлғам</w:t>
      </w:r>
      <w:r w:rsidRPr="004E4ACF">
        <w:rPr>
          <w:rFonts w:ascii="Times New Roman" w:eastAsiaTheme="minorEastAsia" w:hAnsi="Times New Roman"/>
          <w:color w:val="000000" w:themeColor="text1"/>
          <w:sz w:val="28"/>
          <w:szCs w:val="28"/>
          <w:lang w:val="en-US"/>
        </w:rPr>
        <w:t xml:space="preserve">  учун</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lang w:val="en-US"/>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jωM+</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jω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jωM+</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lang w:val="en-US"/>
              </w:rPr>
              <m:t>3</m:t>
            </m:r>
          </m:sub>
        </m:sSub>
        <m:r>
          <w:rPr>
            <w:rFonts w:ascii="Cambria Math" w:eastAsiaTheme="minorEastAsia" w:hAnsi="Cambria Math"/>
            <w:color w:val="000000" w:themeColor="text1"/>
            <w:sz w:val="28"/>
            <w:szCs w:val="28"/>
            <w:lang w:val="en-US"/>
          </w:rPr>
          <m:t>jωM</m:t>
        </m:r>
      </m:oMath>
      <w:r w:rsidR="00836EE2" w:rsidRPr="004E4ACF">
        <w:rPr>
          <w:rFonts w:ascii="Times New Roman" w:eastAsiaTheme="minorEastAsia" w:hAnsi="Times New Roman"/>
          <w:color w:val="000000" w:themeColor="text1"/>
          <w:sz w:val="28"/>
          <w:szCs w:val="28"/>
          <w:lang w:val="en-US"/>
        </w:rPr>
        <w:t xml:space="preserve">        (2.100)</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формулага  эга  бўламиз.</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  каби</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0</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3</m:t>
            </m:r>
          </m:sub>
        </m:sSub>
      </m:oMath>
      <w:r w:rsidR="00836EE2" w:rsidRPr="004E4ACF">
        <w:rPr>
          <w:rFonts w:ascii="Times New Roman" w:eastAsiaTheme="minorEastAsia" w:hAnsi="Times New Roman"/>
          <w:color w:val="000000" w:themeColor="text1"/>
          <w:sz w:val="28"/>
          <w:szCs w:val="28"/>
        </w:rPr>
        <w:t xml:space="preserve">                                           (2.101). Бунда</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lang w:val="en-US"/>
          </w:rPr>
          <m:t>r</m:t>
        </m:r>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lang w:val="en-US"/>
          </w:rPr>
          <m:t>j</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0</m:t>
            </m:r>
          </m:sub>
        </m:sSub>
        <m:r>
          <w:rPr>
            <w:rFonts w:ascii="Cambria Math" w:eastAsiaTheme="minorEastAsia" w:hAnsi="Cambria Math"/>
            <w:color w:val="000000" w:themeColor="text1"/>
            <w:sz w:val="28"/>
            <w:szCs w:val="28"/>
            <w:lang w:val="en-US"/>
          </w:rPr>
          <m:t>jωM</m:t>
        </m:r>
      </m:oMath>
      <w:r w:rsidR="00836EE2" w:rsidRPr="004E4ACF">
        <w:rPr>
          <w:rFonts w:ascii="Times New Roman" w:eastAsiaTheme="minorEastAsia" w:hAnsi="Times New Roman"/>
          <w:color w:val="000000" w:themeColor="text1"/>
          <w:sz w:val="28"/>
          <w:szCs w:val="28"/>
        </w:rPr>
        <w:t xml:space="preserve">                   (2.102)</w:t>
      </w:r>
    </w:p>
    <w:p w:rsidR="00836EE2" w:rsidRPr="004E4ACF" w:rsidRDefault="00836EE2" w:rsidP="00927FAB">
      <w:pPr>
        <w:tabs>
          <w:tab w:val="left" w:pos="0"/>
        </w:tabs>
        <w:spacing w:line="240" w:lineRule="auto"/>
        <w:jc w:val="both"/>
        <w:rPr>
          <w:rFonts w:ascii="Times New Roman" w:eastAsiaTheme="minorEastAsia" w:hAnsi="Times New Roman"/>
          <w:b/>
          <w:color w:val="000000" w:themeColor="text1"/>
          <w:sz w:val="28"/>
          <w:szCs w:val="28"/>
        </w:rPr>
      </w:pPr>
      <w:r w:rsidRPr="004E4ACF">
        <w:rPr>
          <w:rFonts w:ascii="Times New Roman" w:eastAsiaTheme="minorEastAsia" w:hAnsi="Times New Roman"/>
          <w:color w:val="000000" w:themeColor="text1"/>
          <w:sz w:val="28"/>
          <w:szCs w:val="28"/>
        </w:rPr>
        <w:t xml:space="preserve">Бу  ерда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1</m:t>
            </m:r>
          </m:sub>
        </m:sSub>
      </m:oMath>
      <w:r w:rsidRPr="004E4ACF">
        <w:rPr>
          <w:rFonts w:ascii="Times New Roman" w:eastAsiaTheme="minorEastAsia" w:hAnsi="Times New Roman"/>
          <w:color w:val="000000" w:themeColor="text1"/>
          <w:sz w:val="28"/>
          <w:szCs w:val="28"/>
        </w:rPr>
        <w:t xml:space="preserve">  -  бирламчи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ни  индуктив  қаршилиги</w:t>
      </w:r>
      <w:r w:rsidRPr="004E4ACF">
        <w:rPr>
          <w:rFonts w:ascii="Times New Roman" w:eastAsiaTheme="minorEastAsia" w:hAnsi="Times New Roman"/>
          <w:b/>
          <w:color w:val="000000" w:themeColor="text1"/>
          <w:sz w:val="28"/>
          <w:szCs w:val="28"/>
        </w:rPr>
        <w:t>.</w:t>
      </w:r>
    </w:p>
    <w:p w:rsidR="00836EE2" w:rsidRPr="004E4ACF" w:rsidRDefault="00836EE2" w:rsidP="00927FAB">
      <w:pPr>
        <w:tabs>
          <w:tab w:val="left" w:pos="0"/>
        </w:tabs>
        <w:spacing w:line="240" w:lineRule="auto"/>
        <w:jc w:val="both"/>
        <w:rPr>
          <w:rFonts w:ascii="Times New Roman" w:eastAsiaTheme="minorEastAsia" w:hAnsi="Times New Roman"/>
          <w:b/>
          <w:color w:val="000000" w:themeColor="text1"/>
          <w:sz w:val="28"/>
          <w:szCs w:val="28"/>
        </w:rPr>
      </w:pPr>
    </w:p>
    <w:p w:rsidR="00836EE2" w:rsidRPr="004E4ACF" w:rsidRDefault="00BF45D4" w:rsidP="00927FAB">
      <w:pPr>
        <w:tabs>
          <w:tab w:val="left" w:pos="0"/>
        </w:tabs>
        <w:spacing w:line="240" w:lineRule="auto"/>
        <w:rPr>
          <w:rFonts w:ascii="Times New Roman" w:hAnsi="Times New Roman"/>
          <w:sz w:val="28"/>
          <w:szCs w:val="28"/>
        </w:rPr>
      </w:pP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1</m:t>
                    </m:r>
                  </m:sub>
                </m:sSub>
              </m:e>
              <m:e>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u</m:t>
                    </m:r>
                  </m:e>
                  <m:sub>
                    <m:r>
                      <w:rPr>
                        <w:rFonts w:ascii="Cambria Math" w:hAnsi="Cambria Math"/>
                        <w:sz w:val="28"/>
                        <w:szCs w:val="28"/>
                      </w:rPr>
                      <m:t>2</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rPr>
                      <m:t>-</m:t>
                    </m:r>
                    <m:r>
                      <w:rPr>
                        <w:rFonts w:ascii="Cambria Math" w:eastAsia="Cambria Math" w:hAnsi="Cambria Math"/>
                        <w:sz w:val="28"/>
                        <w:szCs w:val="28"/>
                        <w:lang w:val="en-US"/>
                      </w:rPr>
                      <m:t>u</m:t>
                    </m:r>
                  </m:e>
                  <m:sub>
                    <m:r>
                      <w:rPr>
                        <w:rFonts w:ascii="Cambria Math" w:eastAsia="Cambria Math" w:hAnsi="Cambria Math"/>
                        <w:sz w:val="28"/>
                        <w:szCs w:val="28"/>
                      </w:rPr>
                      <m:t>3</m:t>
                    </m:r>
                  </m:sub>
                </m:sSub>
              </m:e>
            </m:eqAr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1</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12</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13</m:t>
                    </m:r>
                  </m:sub>
                </m:sSub>
              </m:e>
              <m:e>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21</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2</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23</m:t>
                    </m:r>
                  </m:sub>
                </m:sSub>
                <m:ctrlPr>
                  <w:rPr>
                    <w:rFonts w:ascii="Cambria Math" w:eastAsia="Cambria Math" w:hAnsi="Cambria Math"/>
                    <w:i/>
                    <w:sz w:val="28"/>
                    <w:szCs w:val="28"/>
                    <w:lang w:val="en-US"/>
                  </w:rPr>
                </m:ctrlPr>
              </m:e>
              <m:e>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31</m:t>
                    </m:r>
                  </m:sub>
                </m:sSub>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32</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lang w:val="en-US"/>
                      </w:rPr>
                      <m:t>dt</m:t>
                    </m:r>
                  </m:den>
                </m:f>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3</m:t>
                    </m:r>
                  </m:sub>
                </m:sSub>
                <m:ctrlPr>
                  <w:rPr>
                    <w:rFonts w:ascii="Cambria Math" w:eastAsia="Cambria Math" w:hAnsi="Cambria Math"/>
                    <w:i/>
                    <w:sz w:val="28"/>
                    <w:szCs w:val="28"/>
                    <w:lang w:val="en-US"/>
                  </w:rPr>
                </m:ctrlPr>
              </m:e>
              <m:e/>
            </m:eqAr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1</m:t>
                    </m:r>
                  </m:sub>
                </m:sSub>
              </m:e>
              <m:e>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2</m:t>
                    </m:r>
                  </m:sub>
                </m:sSub>
                <m:ctrlPr>
                  <w:rPr>
                    <w:rFonts w:ascii="Cambria Math" w:eastAsia="Cambria Math" w:hAnsi="Cambria Math"/>
                    <w:i/>
                    <w:sz w:val="28"/>
                    <w:szCs w:val="28"/>
                    <w:lang w:val="en-US"/>
                  </w:rPr>
                </m:ctrlPr>
              </m:e>
              <m:e>
                <m:sSub>
                  <m:sSubPr>
                    <m:ctrlPr>
                      <w:rPr>
                        <w:rFonts w:ascii="Cambria Math" w:eastAsia="Cambria Math" w:hAnsi="Cambria Math"/>
                        <w:i/>
                        <w:sz w:val="28"/>
                        <w:szCs w:val="28"/>
                        <w:lang w:val="en-US"/>
                      </w:rPr>
                    </m:ctrlPr>
                  </m:sSubPr>
                  <m:e>
                    <m:r>
                      <w:rPr>
                        <w:rFonts w:ascii="Cambria Math" w:eastAsia="Cambria Math" w:hAnsi="Cambria Math"/>
                        <w:sz w:val="28"/>
                        <w:szCs w:val="28"/>
                        <w:lang w:val="en-US"/>
                      </w:rPr>
                      <m:t>i</m:t>
                    </m:r>
                  </m:e>
                  <m:sub>
                    <m:r>
                      <w:rPr>
                        <w:rFonts w:ascii="Cambria Math" w:eastAsia="Cambria Math" w:hAnsi="Cambria Math"/>
                        <w:sz w:val="28"/>
                        <w:szCs w:val="28"/>
                      </w:rPr>
                      <m:t>3</m:t>
                    </m:r>
                  </m:sub>
                </m:sSub>
              </m:e>
            </m:eqArr>
          </m:e>
        </m:d>
      </m:oMath>
      <w:r w:rsidR="00836EE2" w:rsidRPr="004E4ACF">
        <w:rPr>
          <w:rFonts w:ascii="Times New Roman" w:eastAsiaTheme="minorEastAsia" w:hAnsi="Times New Roman"/>
          <w:sz w:val="28"/>
          <w:szCs w:val="28"/>
        </w:rPr>
        <w:t xml:space="preserve">                       (2.98)</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Шундай  қилиб  э</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=-И</w:t>
      </w:r>
      <w:r w:rsidRPr="004E4ACF">
        <w:rPr>
          <w:rFonts w:ascii="Times New Roman" w:eastAsiaTheme="minorEastAsia" w:hAnsi="Times New Roman"/>
          <w:color w:val="000000" w:themeColor="text1"/>
          <w:sz w:val="28"/>
          <w:szCs w:val="28"/>
          <w:vertAlign w:val="subscript"/>
        </w:rPr>
        <w:t>0</w:t>
      </w:r>
      <w:r w:rsidRPr="004E4ACF">
        <w:rPr>
          <w:rFonts w:ascii="Times New Roman" w:eastAsiaTheme="minorEastAsia" w:hAnsi="Times New Roman"/>
          <w:color w:val="000000" w:themeColor="text1"/>
          <w:sz w:val="28"/>
          <w:szCs w:val="28"/>
        </w:rPr>
        <w:t>ж</w:t>
      </w:r>
      <m:oMath>
        <m:r>
          <w:rPr>
            <w:rFonts w:ascii="Cambria Math" w:eastAsiaTheme="minorEastAsia" w:hAnsi="Cambria Math"/>
            <w:color w:val="000000" w:themeColor="text1"/>
            <w:sz w:val="28"/>
            <w:szCs w:val="28"/>
            <w:lang w:val="en-US"/>
          </w:rPr>
          <m:t>ωM</m:t>
        </m:r>
      </m:oMath>
      <w:r w:rsidRPr="004E4ACF">
        <w:rPr>
          <w:rFonts w:ascii="Times New Roman" w:eastAsiaTheme="minorEastAsia" w:hAnsi="Times New Roman"/>
          <w:color w:val="000000" w:themeColor="text1"/>
          <w:sz w:val="28"/>
          <w:szCs w:val="28"/>
        </w:rPr>
        <w:t xml:space="preserve">  бирламчи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тенгламаси  қуйидаги  кўринишга  эга</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1</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1</m:t>
            </m:r>
          </m:sub>
        </m:sSub>
      </m:oMath>
      <w:r w:rsidR="00836EE2" w:rsidRPr="004E4ACF">
        <w:rPr>
          <w:rFonts w:ascii="Times New Roman" w:eastAsiaTheme="minorEastAsia" w:hAnsi="Times New Roman"/>
          <w:color w:val="000000" w:themeColor="text1"/>
          <w:sz w:val="28"/>
          <w:szCs w:val="28"/>
        </w:rPr>
        <w:t xml:space="preserve">                      (2.103)</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Шу  билан  бирга   трансформаторни  иккита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и  учун  тенглама  келиб  чиқади.</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oMath>
      <w:r w:rsidR="00836EE2" w:rsidRPr="004E4ACF">
        <w:rPr>
          <w:rFonts w:ascii="Times New Roman" w:eastAsiaTheme="minorEastAsia" w:hAnsi="Times New Roman"/>
          <w:color w:val="000000" w:themeColor="text1"/>
          <w:sz w:val="28"/>
          <w:szCs w:val="28"/>
        </w:rPr>
        <w:t xml:space="preserve">                                 (2.104)</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oMath>
      <w:r w:rsidR="00836EE2" w:rsidRPr="004E4ACF">
        <w:rPr>
          <w:rFonts w:ascii="Times New Roman" w:eastAsiaTheme="minorEastAsia" w:hAnsi="Times New Roman"/>
          <w:color w:val="000000" w:themeColor="text1"/>
          <w:sz w:val="28"/>
          <w:szCs w:val="28"/>
        </w:rPr>
        <w:t xml:space="preserve">                                  (2.105)</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Шунда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трансформаторнинг  тенгламаси  қуйидагича  бўлади</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d>
          <m:dPr>
            <m:begChr m:val="{"/>
            <m:endChr m:val=""/>
            <m:ctrlPr>
              <w:rPr>
                <w:rFonts w:ascii="Cambria Math" w:eastAsiaTheme="minorEastAsia" w:hAnsi="Cambria Math"/>
                <w:i/>
                <w:color w:val="000000" w:themeColor="text1"/>
                <w:sz w:val="28"/>
                <w:szCs w:val="28"/>
                <w:lang w:val="en-US"/>
              </w:rPr>
            </m:ctrlPr>
          </m:dPr>
          <m:e>
            <m:eqArr>
              <m:eqArrPr>
                <m:ctrlPr>
                  <w:rPr>
                    <w:rFonts w:ascii="Cambria Math" w:eastAsiaTheme="minorEastAsia" w:hAnsi="Cambria Math"/>
                    <w:i/>
                    <w:color w:val="000000" w:themeColor="text1"/>
                    <w:sz w:val="28"/>
                    <w:szCs w:val="28"/>
                    <w:lang w:val="en-US"/>
                  </w:rPr>
                </m:ctrlPr>
              </m:eqArrPr>
              <m:e>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1</m:t>
                    </m:r>
                  </m:sub>
                </m:s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1</m:t>
                    </m:r>
                  </m:sub>
                </m:sSub>
                <m:ctrlPr>
                  <w:rPr>
                    <w:rFonts w:ascii="Cambria Math" w:eastAsiaTheme="minorEastAsia" w:hAnsi="Cambria Math"/>
                    <w:color w:val="000000" w:themeColor="text1"/>
                    <w:sz w:val="28"/>
                    <w:szCs w:val="28"/>
                    <w:lang w:val="en-US"/>
                  </w:rPr>
                </m:ctrlPr>
              </m:e>
              <m:e>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ctrlPr>
                  <w:rPr>
                    <w:rFonts w:ascii="Cambria Math" w:eastAsia="Cambria Math" w:hAnsi="Cambria Math"/>
                    <w:i/>
                    <w:color w:val="000000" w:themeColor="text1"/>
                    <w:sz w:val="28"/>
                    <w:szCs w:val="28"/>
                    <w:lang w:val="en-US"/>
                  </w:rPr>
                </m:ctrlPr>
              </m:e>
              <m:e>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E</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I</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ctrlPr>
                  <w:rPr>
                    <w:rFonts w:ascii="Cambria Math" w:eastAsia="Cambria Math" w:hAnsi="Cambria Math"/>
                    <w:i/>
                    <w:color w:val="000000" w:themeColor="text1"/>
                    <w:sz w:val="28"/>
                    <w:szCs w:val="28"/>
                    <w:lang w:val="en-US"/>
                  </w:rPr>
                </m:ctrlPr>
              </m:e>
              <m:e>
                <m:sSub>
                  <m:sSubPr>
                    <m:ctrlPr>
                      <w:rPr>
                        <w:rFonts w:ascii="Cambria Math" w:eastAsia="Cambria Math" w:hAnsi="Cambria Math"/>
                        <w:i/>
                        <w:color w:val="000000" w:themeColor="text1"/>
                        <w:sz w:val="28"/>
                        <w:szCs w:val="28"/>
                        <w:lang w:val="en-US"/>
                      </w:rPr>
                    </m:ctrlPr>
                  </m:sSubPr>
                  <m:e>
                    <m:r>
                      <w:rPr>
                        <w:rFonts w:ascii="Cambria Math" w:eastAsia="Cambria Math" w:hAnsi="Cambria Math"/>
                        <w:color w:val="000000" w:themeColor="text1"/>
                        <w:sz w:val="28"/>
                        <w:szCs w:val="28"/>
                        <w:lang w:val="en-US"/>
                      </w:rPr>
                      <m:t>I</m:t>
                    </m:r>
                  </m:e>
                  <m:sub>
                    <m:r>
                      <w:rPr>
                        <w:rFonts w:ascii="Cambria Math" w:eastAsia="Cambria Math" w:hAnsi="Cambria Math"/>
                        <w:color w:val="000000" w:themeColor="text1"/>
                        <w:sz w:val="28"/>
                        <w:szCs w:val="28"/>
                      </w:rPr>
                      <m:t>0</m:t>
                    </m:r>
                  </m:sub>
                </m:sSub>
                <m:r>
                  <w:rPr>
                    <w:rFonts w:ascii="Cambria Math" w:eastAsia="Cambria Math" w:hAnsi="Cambria Math"/>
                    <w:color w:val="000000" w:themeColor="text1"/>
                    <w:sz w:val="28"/>
                    <w:szCs w:val="28"/>
                  </w:rPr>
                  <m:t>=</m:t>
                </m:r>
                <m:sSub>
                  <m:sSubPr>
                    <m:ctrlPr>
                      <w:rPr>
                        <w:rFonts w:ascii="Cambria Math" w:eastAsia="Cambria Math" w:hAnsi="Cambria Math"/>
                        <w:i/>
                        <w:color w:val="000000" w:themeColor="text1"/>
                        <w:sz w:val="28"/>
                        <w:szCs w:val="28"/>
                        <w:lang w:val="en-US"/>
                      </w:rPr>
                    </m:ctrlPr>
                  </m:sSubPr>
                  <m:e>
                    <m:r>
                      <w:rPr>
                        <w:rFonts w:ascii="Cambria Math" w:eastAsia="Cambria Math" w:hAnsi="Cambria Math"/>
                        <w:color w:val="000000" w:themeColor="text1"/>
                        <w:sz w:val="28"/>
                        <w:szCs w:val="28"/>
                        <w:lang w:val="en-US"/>
                      </w:rPr>
                      <m:t>I</m:t>
                    </m:r>
                  </m:e>
                  <m:sub>
                    <m:r>
                      <w:rPr>
                        <w:rFonts w:ascii="Cambria Math" w:eastAsia="Cambria Math" w:hAnsi="Cambria Math"/>
                        <w:color w:val="000000" w:themeColor="text1"/>
                        <w:sz w:val="28"/>
                        <w:szCs w:val="28"/>
                      </w:rPr>
                      <m:t>1</m:t>
                    </m:r>
                  </m:sub>
                </m:sSub>
                <m:r>
                  <w:rPr>
                    <w:rFonts w:ascii="Cambria Math" w:eastAsia="Cambria Math" w:hAnsi="Cambria Math"/>
                    <w:color w:val="000000" w:themeColor="text1"/>
                    <w:sz w:val="28"/>
                    <w:szCs w:val="28"/>
                  </w:rPr>
                  <m:t>+</m:t>
                </m:r>
                <m:sSubSup>
                  <m:sSubSupPr>
                    <m:ctrlPr>
                      <w:rPr>
                        <w:rFonts w:ascii="Cambria Math" w:eastAsia="Cambria Math" w:hAnsi="Cambria Math"/>
                        <w:i/>
                        <w:color w:val="000000" w:themeColor="text1"/>
                        <w:sz w:val="28"/>
                        <w:szCs w:val="28"/>
                        <w:lang w:val="en-US"/>
                      </w:rPr>
                    </m:ctrlPr>
                  </m:sSubSupPr>
                  <m:e>
                    <m:r>
                      <w:rPr>
                        <w:rFonts w:ascii="Cambria Math" w:eastAsia="Cambria Math" w:hAnsi="Cambria Math"/>
                        <w:color w:val="000000" w:themeColor="text1"/>
                        <w:sz w:val="28"/>
                        <w:szCs w:val="28"/>
                        <w:lang w:val="en-US"/>
                      </w:rPr>
                      <m:t>I</m:t>
                    </m:r>
                  </m:e>
                  <m:sub>
                    <m:r>
                      <w:rPr>
                        <w:rFonts w:ascii="Cambria Math" w:eastAsia="Cambria Math" w:hAnsi="Cambria Math"/>
                        <w:color w:val="000000" w:themeColor="text1"/>
                        <w:sz w:val="28"/>
                        <w:szCs w:val="28"/>
                      </w:rPr>
                      <m:t>2</m:t>
                    </m:r>
                  </m:sub>
                  <m:sup>
                    <m:r>
                      <w:rPr>
                        <w:rFonts w:ascii="Cambria Math" w:eastAsia="Cambria Math" w:hAnsi="Cambria Math"/>
                        <w:color w:val="000000" w:themeColor="text1"/>
                        <w:sz w:val="28"/>
                        <w:szCs w:val="28"/>
                      </w:rPr>
                      <m:t>'</m:t>
                    </m:r>
                  </m:sup>
                </m:sSubSup>
                <m:r>
                  <w:rPr>
                    <w:rFonts w:ascii="Cambria Math" w:eastAsia="Cambria Math" w:hAnsi="Cambria Math"/>
                    <w:color w:val="000000" w:themeColor="text1"/>
                    <w:sz w:val="28"/>
                    <w:szCs w:val="28"/>
                  </w:rPr>
                  <m:t>+</m:t>
                </m:r>
                <m:sSubSup>
                  <m:sSubSupPr>
                    <m:ctrlPr>
                      <w:rPr>
                        <w:rFonts w:ascii="Cambria Math" w:eastAsia="Cambria Math" w:hAnsi="Cambria Math"/>
                        <w:i/>
                        <w:color w:val="000000" w:themeColor="text1"/>
                        <w:sz w:val="28"/>
                        <w:szCs w:val="28"/>
                        <w:lang w:val="en-US"/>
                      </w:rPr>
                    </m:ctrlPr>
                  </m:sSubSupPr>
                  <m:e>
                    <m:r>
                      <w:rPr>
                        <w:rFonts w:ascii="Cambria Math" w:eastAsia="Cambria Math" w:hAnsi="Cambria Math"/>
                        <w:color w:val="000000" w:themeColor="text1"/>
                        <w:sz w:val="28"/>
                        <w:szCs w:val="28"/>
                        <w:lang w:val="en-US"/>
                      </w:rPr>
                      <m:t>I</m:t>
                    </m:r>
                  </m:e>
                  <m:sub>
                    <m:r>
                      <w:rPr>
                        <w:rFonts w:ascii="Cambria Math" w:eastAsia="Cambria Math" w:hAnsi="Cambria Math"/>
                        <w:color w:val="000000" w:themeColor="text1"/>
                        <w:sz w:val="28"/>
                        <w:szCs w:val="28"/>
                      </w:rPr>
                      <m:t>3</m:t>
                    </m:r>
                  </m:sub>
                  <m:sup>
                    <m:r>
                      <w:rPr>
                        <w:rFonts w:ascii="Cambria Math" w:eastAsia="Cambria Math" w:hAnsi="Cambria Math"/>
                        <w:color w:val="000000" w:themeColor="text1"/>
                        <w:sz w:val="28"/>
                        <w:szCs w:val="28"/>
                      </w:rPr>
                      <m:t>'</m:t>
                    </m:r>
                  </m:sup>
                </m:sSubSup>
                <m:ctrlPr>
                  <w:rPr>
                    <w:rFonts w:ascii="Cambria Math" w:eastAsiaTheme="minorEastAsia" w:hAnsi="Cambria Math"/>
                    <w:color w:val="000000" w:themeColor="text1"/>
                    <w:sz w:val="28"/>
                    <w:szCs w:val="28"/>
                    <w:lang w:val="en-US"/>
                  </w:rPr>
                </m:ctrlPr>
              </m:e>
            </m:eqArr>
          </m:e>
        </m:d>
      </m:oMath>
      <w:r w:rsidR="00836EE2" w:rsidRPr="004E4ACF">
        <w:rPr>
          <w:rFonts w:ascii="Times New Roman" w:eastAsiaTheme="minorEastAsia" w:hAnsi="Times New Roman"/>
          <w:color w:val="000000" w:themeColor="text1"/>
          <w:sz w:val="28"/>
          <w:szCs w:val="28"/>
        </w:rPr>
        <w:t xml:space="preserve">                        (2.106)</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Бу  тенгламаларда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ларнинг  тўлиқ  қаршилиги </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lang w:val="en-US"/>
        </w:rPr>
      </w:pPr>
      <m:oMathPara>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1</m:t>
              </m:r>
            </m:sub>
          </m:sSub>
          <m:r>
            <w:rPr>
              <w:rFonts w:ascii="Cambria Math" w:eastAsiaTheme="minorEastAsia" w:hAnsi="Cambria Math"/>
              <w:color w:val="000000" w:themeColor="text1"/>
              <w:sz w:val="28"/>
              <w:szCs w:val="28"/>
              <w:lang w:val="en-US"/>
            </w:rPr>
            <m:t>+j</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1</m:t>
              </m:r>
            </m:sub>
          </m:sSub>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m:t>
              </m:r>
            </m:sup>
          </m:sSubSup>
          <m:r>
            <w:rPr>
              <w:rFonts w:ascii="Cambria Math" w:eastAsiaTheme="minorEastAsia" w:hAnsi="Cambria Math"/>
              <w:color w:val="000000" w:themeColor="text1"/>
              <w:sz w:val="28"/>
              <w:szCs w:val="28"/>
              <w:lang w:val="en-US"/>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m:t>
              </m:r>
            </m:sup>
          </m:sSubSup>
          <m:r>
            <w:rPr>
              <w:rFonts w:ascii="Cambria Math" w:eastAsiaTheme="minorEastAsia" w:hAnsi="Cambria Math"/>
              <w:color w:val="000000" w:themeColor="text1"/>
              <w:sz w:val="28"/>
              <w:szCs w:val="28"/>
              <w:lang w:val="en-US"/>
            </w:rPr>
            <m:t>+j</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m:t>
              </m:r>
            </m:sup>
          </m:sSubSup>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3</m:t>
              </m:r>
            </m:sub>
            <m:sup>
              <m:r>
                <w:rPr>
                  <w:rFonts w:ascii="Cambria Math" w:eastAsiaTheme="minorEastAsia" w:hAnsi="Cambria Math"/>
                  <w:color w:val="000000" w:themeColor="text1"/>
                  <w:sz w:val="28"/>
                  <w:szCs w:val="28"/>
                  <w:lang w:val="en-US"/>
                </w:rPr>
                <m:t>'</m:t>
              </m:r>
            </m:sup>
          </m:sSubSup>
          <m:r>
            <w:rPr>
              <w:rFonts w:ascii="Cambria Math" w:eastAsiaTheme="minorEastAsia" w:hAnsi="Cambria Math"/>
              <w:color w:val="000000" w:themeColor="text1"/>
              <w:sz w:val="28"/>
              <w:szCs w:val="28"/>
              <w:lang w:val="en-US"/>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3</m:t>
              </m:r>
            </m:sub>
            <m:sup>
              <m:r>
                <w:rPr>
                  <w:rFonts w:ascii="Cambria Math" w:eastAsiaTheme="minorEastAsia" w:hAnsi="Cambria Math"/>
                  <w:color w:val="000000" w:themeColor="text1"/>
                  <w:sz w:val="28"/>
                  <w:szCs w:val="28"/>
                  <w:lang w:val="en-US"/>
                </w:rPr>
                <m:t>'</m:t>
              </m:r>
            </m:sup>
          </m:sSubSup>
          <m:r>
            <w:rPr>
              <w:rFonts w:ascii="Cambria Math" w:eastAsiaTheme="minorEastAsia" w:hAnsi="Cambria Math"/>
              <w:color w:val="000000" w:themeColor="text1"/>
              <w:sz w:val="28"/>
              <w:szCs w:val="28"/>
              <w:lang w:val="en-US"/>
            </w:rPr>
            <m:t>+j</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3</m:t>
              </m:r>
            </m:sub>
            <m:sup>
              <m:r>
                <w:rPr>
                  <w:rFonts w:ascii="Cambria Math" w:eastAsiaTheme="minorEastAsia" w:hAnsi="Cambria Math"/>
                  <w:color w:val="000000" w:themeColor="text1"/>
                  <w:sz w:val="28"/>
                  <w:szCs w:val="28"/>
                  <w:lang w:val="en-US"/>
                </w:rPr>
                <m:t>'</m:t>
              </m:r>
            </m:sup>
          </m:sSubSup>
        </m:oMath>
      </m:oMathPara>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2</m:t>
            </m:r>
          </m:sub>
        </m:sSub>
      </m:oMath>
      <w:r w:rsidR="00836EE2" w:rsidRPr="004E4ACF">
        <w:rPr>
          <w:rFonts w:ascii="Times New Roman" w:eastAsiaTheme="minorEastAsia" w:hAnsi="Times New Roman"/>
          <w:color w:val="000000" w:themeColor="text1"/>
          <w:sz w:val="28"/>
          <w:szCs w:val="28"/>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3</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ω</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L</m:t>
            </m:r>
          </m:e>
          <m:sub>
            <m:r>
              <w:rPr>
                <w:rFonts w:ascii="Cambria Math" w:eastAsiaTheme="minorEastAsia" w:hAnsi="Cambria Math"/>
                <w:color w:val="000000" w:themeColor="text1"/>
                <w:sz w:val="28"/>
                <w:szCs w:val="28"/>
                <w:lang w:val="en-US"/>
              </w:rPr>
              <m:t>σ</m:t>
            </m:r>
            <m:r>
              <w:rPr>
                <w:rFonts w:ascii="Cambria Math" w:eastAsiaTheme="minorEastAsia" w:hAnsi="Cambria Math"/>
                <w:color w:val="000000" w:themeColor="text1"/>
                <w:sz w:val="28"/>
                <w:szCs w:val="28"/>
              </w:rPr>
              <m:t>3</m:t>
            </m:r>
          </m:sub>
        </m:sSub>
      </m:oMath>
      <w:r w:rsidR="00836EE2" w:rsidRPr="004E4ACF">
        <w:rPr>
          <w:rFonts w:ascii="Times New Roman" w:eastAsiaTheme="minorEastAsia" w:hAnsi="Times New Roman"/>
          <w:color w:val="000000" w:themeColor="text1"/>
          <w:sz w:val="28"/>
          <w:szCs w:val="28"/>
        </w:rPr>
        <w:t xml:space="preserve">       га тенг.</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трансформаторларнинг   мувофиқлашган   вектор  диаграммаси   2.66  расмда  кўрсатилган</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1C21894A" wp14:editId="4D9C96A0">
            <wp:extent cx="4157165" cy="5111087"/>
            <wp:effectExtent l="1905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4160322" cy="5114969"/>
                    </a:xfrm>
                    <a:prstGeom prst="rect">
                      <a:avLst/>
                    </a:prstGeom>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2.66 расм.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трансформаторнинг  ве</w:t>
      </w:r>
      <w:r w:rsidRPr="004E4ACF">
        <w:rPr>
          <w:rFonts w:ascii="Times New Roman" w:eastAsiaTheme="minorEastAsia" w:hAnsi="Times New Roman"/>
          <w:color w:val="000000" w:themeColor="text1"/>
          <w:sz w:val="28"/>
          <w:szCs w:val="28"/>
          <w:lang w:val="en-US"/>
        </w:rPr>
        <w:t>c</w:t>
      </w:r>
      <w:r w:rsidRPr="004E4ACF">
        <w:rPr>
          <w:rFonts w:ascii="Times New Roman" w:eastAsiaTheme="minorEastAsia" w:hAnsi="Times New Roman"/>
          <w:color w:val="000000" w:themeColor="text1"/>
          <w:sz w:val="28"/>
          <w:szCs w:val="28"/>
        </w:rPr>
        <w:t>тор  диаграммаси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2.106  формула  учун  ва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  (2.66  расм)вектор  диаграммаси     радиал  жойлашув  схемаси  тўғри  келади.(2.67  расм)</w:t>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0B4B618D" wp14:editId="65EA2780">
            <wp:extent cx="3480179" cy="1982455"/>
            <wp:effectExtent l="19050" t="0" r="5971"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3482614" cy="1983842"/>
                    </a:xfrm>
                    <a:prstGeom prst="rect">
                      <a:avLst/>
                    </a:prstGeom>
                  </pic:spPr>
                </pic:pic>
              </a:graphicData>
            </a:graphic>
          </wp:inline>
        </w:drawing>
      </w:r>
    </w:p>
    <w:p w:rsidR="00836EE2" w:rsidRPr="004E4ACF" w:rsidRDefault="00836EE2"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2.67  расм   .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трансформаторнинг  жойлашув  схемаси</w:t>
      </w:r>
    </w:p>
    <w:p w:rsidR="00836EE2" w:rsidRPr="004E4ACF" w:rsidRDefault="004D39F6" w:rsidP="00927FAB">
      <w:pPr>
        <w:tabs>
          <w:tab w:val="left" w:pos="0"/>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62FA4C10" wp14:editId="3744F79A">
            <wp:extent cx="3923731" cy="2801347"/>
            <wp:effectExtent l="19050" t="0" r="569"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3925102" cy="2802326"/>
                    </a:xfrm>
                    <a:prstGeom prst="rect">
                      <a:avLst/>
                    </a:prstGeom>
                  </pic:spPr>
                </pic:pic>
              </a:graphicData>
            </a:graphic>
          </wp:inline>
        </w:drawing>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2.68  расм.  .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трансформаторларда  параметрлар  жойлашиш  схемасини  аниқлаш  учун  қисқа  туташув  тажрибаси.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Вектор  диаграмма  ва  схемалар  жойлашувидан   келиб  чиқиб  битта  ИИ-</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  юклама  ўзгарганда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  ҳам  кучланиш  ўзгариши  кузатилади. Ток  юкламаси  ўзгарганда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ларда  ток  ошиб  кетади. Бунда  магнитланган  ток  ва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  оқими   умуман  ўзгармайди.  Иккинчи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ларнинг  бирида   юкламанинг  таъсир  қилиш  даражаси  бошқасига  з</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xml:space="preserve">   қаршиликка  боғлиқ, чунки   з</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xml:space="preserve">   қаршилик  қанчалик  ката  бўлса   1-</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  кучланиш  тушади  ва  ЭЮК да  ўзгариш  кўпаяди.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Агар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трансформаторнинг  жойлашув  схемасида  з</w:t>
      </w:r>
      <w:r w:rsidRPr="004E4ACF">
        <w:rPr>
          <w:rFonts w:ascii="Times New Roman" w:eastAsiaTheme="minorEastAsia" w:hAnsi="Times New Roman"/>
          <w:color w:val="000000" w:themeColor="text1"/>
          <w:sz w:val="28"/>
          <w:szCs w:val="28"/>
          <w:vertAlign w:val="subscript"/>
        </w:rPr>
        <w:t>0</w:t>
      </w:r>
      <w:r w:rsidRPr="004E4ACF">
        <w:rPr>
          <w:rFonts w:ascii="Times New Roman" w:eastAsiaTheme="minorEastAsia" w:hAnsi="Times New Roman"/>
          <w:color w:val="000000" w:themeColor="text1"/>
          <w:sz w:val="28"/>
          <w:szCs w:val="28"/>
        </w:rPr>
        <w:t xml:space="preserve">  кучланишни  чексиз  десак  жойлашиш  схемасини   қаршиликлари  туфайли  ҳосил  бўлган  3 та  контурни   англаш  қийин  эмас. Шунинг  учун  жойлашиш  схемаси  параметрларини  аниқлаш  учун  қисқа  туташув  бўйича  3 та  тажриба  ўтказиш  зарур (2.68 расм). Бу  тажрибаларда   навбат  билан  трансформатор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лари  туташади  ва  ажралади.Бунда  ҳар  бир  тажрибада  битта  қаршилик  инкор  қилинади</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Биринчи   тажрибада</w:t>
      </w:r>
    </w:p>
    <w:p w:rsidR="00836EE2" w:rsidRPr="004E4ACF" w:rsidRDefault="00BF45D4" w:rsidP="00927FAB">
      <w:pPr>
        <w:tabs>
          <w:tab w:val="left" w:pos="0"/>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j</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oMath>
      <w:r w:rsidR="00836EE2" w:rsidRPr="004E4ACF">
        <w:rPr>
          <w:rFonts w:ascii="Times New Roman" w:eastAsiaTheme="minorEastAsia" w:hAnsi="Times New Roman"/>
          <w:color w:val="000000" w:themeColor="text1"/>
          <w:sz w:val="28"/>
          <w:szCs w:val="28"/>
        </w:rPr>
        <w:t xml:space="preserve">                   (2.107)</w:t>
      </w: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Иккинчи  тажрибада</w:t>
      </w:r>
    </w:p>
    <w:p w:rsidR="00836EE2" w:rsidRPr="004E4ACF" w:rsidRDefault="00BF45D4"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j</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oMath>
      <w:r w:rsidR="00836EE2" w:rsidRPr="004E4ACF">
        <w:rPr>
          <w:rFonts w:ascii="Times New Roman" w:eastAsiaTheme="minorEastAsia" w:hAnsi="Times New Roman"/>
          <w:color w:val="000000" w:themeColor="text1"/>
          <w:sz w:val="28"/>
          <w:szCs w:val="28"/>
        </w:rPr>
        <w:t xml:space="preserve">                        (2.108)</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Учинчи  тажрибада</w:t>
      </w:r>
    </w:p>
    <w:p w:rsidR="00836EE2" w:rsidRPr="004E4ACF" w:rsidRDefault="00BF45D4"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r</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j</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oMath>
      <w:r w:rsidR="00836EE2" w:rsidRPr="004E4ACF">
        <w:rPr>
          <w:rFonts w:ascii="Times New Roman" w:eastAsiaTheme="minorEastAsia" w:hAnsi="Times New Roman"/>
          <w:color w:val="000000" w:themeColor="text1"/>
          <w:sz w:val="28"/>
          <w:szCs w:val="28"/>
        </w:rPr>
        <w:t xml:space="preserve">                       (2.109)      лар  аниқланади.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Қисқа  туташувни  3  та  тажрибасида  схемалар  жойлашув  параметрларини  аниқлаш  мумкин.</w:t>
      </w:r>
    </w:p>
    <w:p w:rsidR="00836EE2" w:rsidRPr="004E4ACF" w:rsidRDefault="00BF45D4"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rPr>
              <m:t>1</m:t>
            </m:r>
          </m:num>
          <m:den>
            <m:r>
              <w:rPr>
                <w:rFonts w:ascii="Cambria Math" w:eastAsiaTheme="minorEastAsia" w:hAnsi="Cambria Math"/>
                <w:color w:val="000000" w:themeColor="text1"/>
                <w:sz w:val="28"/>
                <w:szCs w:val="28"/>
              </w:rPr>
              <m:t>2</m:t>
            </m:r>
          </m:den>
        </m:f>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oMath>
      <w:r w:rsidR="00836EE2" w:rsidRPr="004E4ACF">
        <w:rPr>
          <w:rFonts w:ascii="Times New Roman" w:eastAsiaTheme="minorEastAsia" w:hAnsi="Times New Roman"/>
          <w:color w:val="000000" w:themeColor="text1"/>
          <w:sz w:val="28"/>
          <w:szCs w:val="28"/>
        </w:rPr>
        <w:t>;                                 (2.110)</w:t>
      </w:r>
    </w:p>
    <w:p w:rsidR="00836EE2" w:rsidRPr="004E4ACF" w:rsidRDefault="00BF45D4"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rPr>
              <m:t>1</m:t>
            </m:r>
          </m:num>
          <m:den>
            <m:r>
              <w:rPr>
                <w:rFonts w:ascii="Cambria Math" w:eastAsiaTheme="minorEastAsia" w:hAnsi="Cambria Math"/>
                <w:color w:val="000000" w:themeColor="text1"/>
                <w:sz w:val="28"/>
                <w:szCs w:val="28"/>
              </w:rPr>
              <m:t>2</m:t>
            </m:r>
          </m:den>
        </m:f>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oMath>
      <w:r w:rsidR="00836EE2" w:rsidRPr="004E4ACF">
        <w:rPr>
          <w:rFonts w:ascii="Times New Roman" w:eastAsiaTheme="minorEastAsia" w:hAnsi="Times New Roman"/>
          <w:color w:val="000000" w:themeColor="text1"/>
          <w:sz w:val="28"/>
          <w:szCs w:val="28"/>
        </w:rPr>
        <w:t xml:space="preserve">                                   (2.111)</w:t>
      </w:r>
    </w:p>
    <w:p w:rsidR="00836EE2" w:rsidRPr="004E4ACF" w:rsidRDefault="00BF45D4"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rPr>
              <m:t>1</m:t>
            </m:r>
          </m:num>
          <m:den>
            <m:r>
              <w:rPr>
                <w:rFonts w:ascii="Cambria Math" w:eastAsiaTheme="minorEastAsia" w:hAnsi="Cambria Math"/>
                <w:color w:val="000000" w:themeColor="text1"/>
                <w:sz w:val="28"/>
                <w:szCs w:val="28"/>
              </w:rPr>
              <m:t>2</m:t>
            </m:r>
          </m:den>
        </m:f>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z</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oMath>
      <w:r w:rsidR="00836EE2" w:rsidRPr="004E4ACF">
        <w:rPr>
          <w:rFonts w:ascii="Times New Roman" w:eastAsiaTheme="minorEastAsia" w:hAnsi="Times New Roman"/>
          <w:color w:val="000000" w:themeColor="text1"/>
          <w:sz w:val="28"/>
          <w:szCs w:val="28"/>
        </w:rPr>
        <w:t>;                                   (2.112)</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Магнитлашган  контур  қаршилиги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учун  ҳам  салт  ишлаш  тажрибасидан  келиб  чиқади.  Шуну  назарда  тутиш  лозимки   қисқа  туташув  тажрибасидан  </w:t>
      </w:r>
      <w:r w:rsidR="00665672"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  қаршиликлари  </w:t>
      </w:r>
      <w:r w:rsidR="00FC2052" w:rsidRPr="004E4ACF">
        <w:rPr>
          <w:rFonts w:ascii="Times New Roman" w:eastAsiaTheme="minorEastAsia" w:hAnsi="Times New Roman"/>
          <w:color w:val="000000" w:themeColor="text1"/>
          <w:sz w:val="28"/>
          <w:szCs w:val="28"/>
        </w:rPr>
        <w:t>индукция</w:t>
      </w:r>
      <w:r w:rsidRPr="004E4ACF">
        <w:rPr>
          <w:rFonts w:ascii="Times New Roman" w:eastAsiaTheme="minorEastAsia" w:hAnsi="Times New Roman"/>
          <w:color w:val="000000" w:themeColor="text1"/>
          <w:sz w:val="28"/>
          <w:szCs w:val="28"/>
        </w:rPr>
        <w:t xml:space="preserve">сининг   тенг  суммалари  қаршиликлари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oMath>
      <w:r w:rsidRPr="004E4ACF">
        <w:rPr>
          <w:rFonts w:ascii="Times New Roman" w:eastAsiaTheme="minorEastAsia" w:hAnsi="Times New Roman"/>
          <w:color w:val="000000" w:themeColor="text1"/>
          <w:sz w:val="28"/>
          <w:szCs w:val="28"/>
        </w:rPr>
        <w:t>,</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oMath>
      <w:r w:rsidRPr="004E4ACF">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oMath>
      <w:r w:rsidRPr="004E4ACF">
        <w:rPr>
          <w:rFonts w:ascii="Times New Roman" w:eastAsiaTheme="minorEastAsia" w:hAnsi="Times New Roman"/>
          <w:color w:val="000000" w:themeColor="text1"/>
          <w:sz w:val="28"/>
          <w:szCs w:val="28"/>
        </w:rPr>
        <w:t xml:space="preserve">    қисқа  туташув  тажрибасидан   аниқланади.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1</m:t>
            </m:r>
          </m:sub>
        </m:sSub>
      </m:oMath>
      <w:r w:rsidRPr="004E4ACF">
        <w:rPr>
          <w:rFonts w:ascii="Times New Roman" w:eastAsiaTheme="minorEastAsia" w:hAnsi="Times New Roman"/>
          <w:color w:val="000000" w:themeColor="text1"/>
          <w:sz w:val="28"/>
          <w:szCs w:val="28"/>
        </w:rPr>
        <w:t xml:space="preserve">, </w:t>
      </w: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oMath>
      <w:r w:rsidRPr="004E4ACF">
        <w:rPr>
          <w:rFonts w:ascii="Times New Roman" w:eastAsiaTheme="minorEastAsia" w:hAnsi="Times New Roman"/>
          <w:color w:val="000000" w:themeColor="text1"/>
          <w:sz w:val="28"/>
          <w:szCs w:val="28"/>
        </w:rPr>
        <w:t xml:space="preserve"> ,  </w:t>
      </w: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oMath>
      <w:r w:rsidR="00665672"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  қаршилигининг   индуктив  қиймати  бир-бирига  нисбатан  </w:t>
      </w:r>
      <w:r w:rsidR="00665672"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  жойлашувига  боғлиқ   ва  трансформатор  стерженига   боғлиқ.   Қисқа  туташув  тажрибасидан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1</m:t>
            </m:r>
          </m:sub>
        </m:sSub>
      </m:oMath>
      <w:r w:rsidRPr="004E4ACF">
        <w:rPr>
          <w:rFonts w:ascii="Times New Roman" w:eastAsiaTheme="minorEastAsia" w:hAnsi="Times New Roman"/>
          <w:color w:val="000000" w:themeColor="text1"/>
          <w:sz w:val="28"/>
          <w:szCs w:val="28"/>
        </w:rPr>
        <w:t xml:space="preserve">, </w:t>
      </w: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oMath>
      <w:r w:rsidRPr="004E4ACF">
        <w:rPr>
          <w:rFonts w:ascii="Times New Roman" w:eastAsiaTheme="minorEastAsia" w:hAnsi="Times New Roman"/>
          <w:color w:val="000000" w:themeColor="text1"/>
          <w:sz w:val="28"/>
          <w:szCs w:val="28"/>
        </w:rPr>
        <w:t xml:space="preserve"> ,  </w:t>
      </w:r>
      <m:oMath>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oMath>
      <w:r w:rsidRPr="004E4ACF">
        <w:rPr>
          <w:rFonts w:ascii="Times New Roman" w:eastAsiaTheme="minorEastAsia" w:hAnsi="Times New Roman"/>
          <w:color w:val="000000" w:themeColor="text1"/>
          <w:sz w:val="28"/>
          <w:szCs w:val="28"/>
        </w:rPr>
        <w:t xml:space="preserve">   ни  аниқлашда  индуктив  қаршиликнинг   манфий  қиймати  олинади.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трансформаторнинг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ларида   кучланиш  ўзгариши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учун  аниқланади;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m:oMath>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lang w:val="en-US"/>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2</m:t>
                </m:r>
              </m:sub>
              <m:sup>
                <m:r>
                  <w:rPr>
                    <w:rFonts w:ascii="Cambria Math" w:eastAsiaTheme="minorEastAsia" w:hAnsi="Cambria Math"/>
                    <w:color w:val="000000" w:themeColor="text1"/>
                    <w:sz w:val="28"/>
                    <w:szCs w:val="28"/>
                  </w:rPr>
                  <m:t>'</m:t>
                </m:r>
              </m:sup>
            </m:sSubSup>
          </m:num>
          <m:den>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den>
        </m:f>
      </m:oMath>
      <w:r w:rsidRPr="004E4ACF">
        <w:rPr>
          <w:rFonts w:ascii="Times New Roman" w:eastAsiaTheme="minorEastAsia" w:hAnsi="Times New Roman"/>
          <w:color w:val="000000" w:themeColor="text1"/>
          <w:sz w:val="28"/>
          <w:szCs w:val="28"/>
        </w:rPr>
        <w:t xml:space="preserve">  ва   </w:t>
      </w:r>
      <m:oMath>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U</m:t>
        </m:r>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lang w:val="en-US"/>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Sup>
              <m:sSubSupPr>
                <m:ctrlPr>
                  <w:rPr>
                    <w:rFonts w:ascii="Cambria Math" w:eastAsiaTheme="minorEastAsia" w:hAnsi="Cambria Math"/>
                    <w:i/>
                    <w:color w:val="000000" w:themeColor="text1"/>
                    <w:sz w:val="28"/>
                    <w:szCs w:val="28"/>
                    <w:lang w:val="en-US"/>
                  </w:rPr>
                </m:ctrlPr>
              </m:sSubSup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3</m:t>
                </m:r>
              </m:sub>
              <m:sup>
                <m:r>
                  <w:rPr>
                    <w:rFonts w:ascii="Cambria Math" w:eastAsiaTheme="minorEastAsia" w:hAnsi="Cambria Math"/>
                    <w:color w:val="000000" w:themeColor="text1"/>
                    <w:sz w:val="28"/>
                    <w:szCs w:val="28"/>
                  </w:rPr>
                  <m:t>'</m:t>
                </m:r>
              </m:sup>
            </m:sSubSup>
          </m:num>
          <m:den>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1</m:t>
                </m:r>
              </m:sub>
            </m:sSub>
          </m:den>
        </m:f>
      </m:oMath>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5B1CEF"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Чўлғам</w:t>
      </w:r>
      <w:r w:rsidR="00836EE2" w:rsidRPr="004E4ACF">
        <w:rPr>
          <w:rFonts w:ascii="Times New Roman" w:eastAsiaTheme="minorEastAsia" w:hAnsi="Times New Roman"/>
          <w:color w:val="000000" w:themeColor="text1"/>
          <w:sz w:val="28"/>
          <w:szCs w:val="28"/>
        </w:rPr>
        <w:t xml:space="preserve">ларнинг  бундай  бажарилишида   ГОСТ  барча  3 </w:t>
      </w:r>
      <w:r w:rsidRPr="004E4ACF">
        <w:rPr>
          <w:rFonts w:ascii="Times New Roman" w:eastAsiaTheme="minorEastAsia" w:hAnsi="Times New Roman"/>
          <w:color w:val="000000" w:themeColor="text1"/>
          <w:sz w:val="28"/>
          <w:szCs w:val="28"/>
        </w:rPr>
        <w:t>чўлғам</w:t>
      </w:r>
      <w:r w:rsidR="00836EE2" w:rsidRPr="004E4ACF">
        <w:rPr>
          <w:rFonts w:ascii="Times New Roman" w:eastAsiaTheme="minorEastAsia" w:hAnsi="Times New Roman"/>
          <w:color w:val="000000" w:themeColor="text1"/>
          <w:sz w:val="28"/>
          <w:szCs w:val="28"/>
        </w:rPr>
        <w:t>лар  учун   қувватни  белгилайди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m:oMathPara>
        <m:oMath>
          <m:r>
            <w:rPr>
              <w:rFonts w:ascii="Cambria Math" w:eastAsiaTheme="minorEastAsia" w:hAnsi="Cambria Math"/>
              <w:color w:val="000000" w:themeColor="text1"/>
              <w:sz w:val="28"/>
              <w:szCs w:val="28"/>
              <w:lang w:val="en-US"/>
            </w:rPr>
            <m:t>100%100%100%</m:t>
          </m:r>
        </m:oMath>
      </m:oMathPara>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w:p>
    <w:p w:rsidR="00836EE2" w:rsidRPr="004E4ACF" w:rsidRDefault="005B1CEF"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Чўлғам</w:t>
      </w:r>
      <w:r w:rsidR="00836EE2" w:rsidRPr="004E4ACF">
        <w:rPr>
          <w:rFonts w:ascii="Times New Roman" w:eastAsiaTheme="minorEastAsia" w:hAnsi="Times New Roman"/>
          <w:color w:val="000000" w:themeColor="text1"/>
          <w:sz w:val="28"/>
          <w:szCs w:val="28"/>
          <w:lang w:val="en-US"/>
        </w:rPr>
        <w:t xml:space="preserve">ларнинг  бундай  бажарилишида   трансформатор  </w:t>
      </w:r>
      <m:oMath>
        <m:r>
          <w:rPr>
            <w:rFonts w:ascii="Cambria Math" w:eastAsiaTheme="minorEastAsia" w:hAnsi="Cambria Math"/>
            <w:color w:val="000000" w:themeColor="text1"/>
            <w:sz w:val="28"/>
            <w:szCs w:val="28"/>
            <w:lang w:val="en-US"/>
          </w:rPr>
          <m:t>100%</m:t>
        </m:r>
      </m:oMath>
      <w:r w:rsidR="00836EE2" w:rsidRPr="004E4ACF">
        <w:rPr>
          <w:rFonts w:ascii="Times New Roman" w:eastAsiaTheme="minorEastAsia" w:hAnsi="Times New Roman"/>
          <w:color w:val="000000" w:themeColor="text1"/>
          <w:sz w:val="28"/>
          <w:szCs w:val="28"/>
          <w:lang w:val="en-US"/>
        </w:rPr>
        <w:t xml:space="preserve">  қувватни  иккиламчи  </w:t>
      </w:r>
      <w:r w:rsidRPr="004E4ACF">
        <w:rPr>
          <w:rFonts w:ascii="Times New Roman" w:eastAsiaTheme="minorEastAsia" w:hAnsi="Times New Roman"/>
          <w:color w:val="000000" w:themeColor="text1"/>
          <w:sz w:val="28"/>
          <w:szCs w:val="28"/>
          <w:lang w:val="en-US"/>
        </w:rPr>
        <w:t>чўлғам</w:t>
      </w:r>
      <w:r w:rsidR="00836EE2" w:rsidRPr="004E4ACF">
        <w:rPr>
          <w:rFonts w:ascii="Times New Roman" w:eastAsiaTheme="minorEastAsia" w:hAnsi="Times New Roman"/>
          <w:color w:val="000000" w:themeColor="text1"/>
          <w:sz w:val="28"/>
          <w:szCs w:val="28"/>
          <w:lang w:val="en-US"/>
        </w:rPr>
        <w:t>лардан   бирига  бериши  мумкин.</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lang w:val="en-US"/>
        </w:rPr>
        <w:t xml:space="preserve">     Аввал  қуйидаги  </w:t>
      </w:r>
      <w:r w:rsidR="005B1CEF" w:rsidRPr="004E4ACF">
        <w:rPr>
          <w:rFonts w:ascii="Times New Roman" w:eastAsiaTheme="minorEastAsia" w:hAnsi="Times New Roman"/>
          <w:color w:val="000000" w:themeColor="text1"/>
          <w:sz w:val="28"/>
          <w:szCs w:val="28"/>
          <w:lang w:val="en-US"/>
        </w:rPr>
        <w:t>чўлғам</w:t>
      </w:r>
      <w:r w:rsidRPr="004E4ACF">
        <w:rPr>
          <w:rFonts w:ascii="Times New Roman" w:eastAsiaTheme="minorEastAsia" w:hAnsi="Times New Roman"/>
          <w:color w:val="000000" w:themeColor="text1"/>
          <w:sz w:val="28"/>
          <w:szCs w:val="28"/>
          <w:lang w:val="en-US"/>
        </w:rPr>
        <w:t>лардаги   трансформаторлар  ишлаб  чиқарилган.</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m:oMathPara>
        <m:oMath>
          <m:r>
            <w:rPr>
              <w:rFonts w:ascii="Cambria Math" w:eastAsiaTheme="minorEastAsia" w:hAnsi="Cambria Math"/>
              <w:color w:val="000000" w:themeColor="text1"/>
              <w:sz w:val="28"/>
              <w:szCs w:val="28"/>
              <w:lang w:val="en-US"/>
            </w:rPr>
            <m:t>100%100%   67%</m:t>
          </m:r>
        </m:oMath>
      </m:oMathPara>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m:oMathPara>
        <m:oMath>
          <m:r>
            <w:rPr>
              <w:rFonts w:ascii="Cambria Math" w:eastAsiaTheme="minorEastAsia" w:hAnsi="Cambria Math"/>
              <w:color w:val="000000" w:themeColor="text1"/>
              <w:sz w:val="28"/>
              <w:szCs w:val="28"/>
              <w:lang w:val="en-US"/>
            </w:rPr>
            <m:t xml:space="preserve">   100%67%100%</m:t>
          </m:r>
        </m:oMath>
      </m:oMathPara>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m:oMathPara>
        <m:oMath>
          <m:r>
            <w:rPr>
              <w:rFonts w:ascii="Cambria Math" w:eastAsiaTheme="minorEastAsia" w:hAnsi="Cambria Math"/>
              <w:color w:val="000000" w:themeColor="text1"/>
              <w:sz w:val="28"/>
              <w:szCs w:val="28"/>
              <w:lang w:val="en-US"/>
            </w:rPr>
            <m:t xml:space="preserve">     100%67%67%</m:t>
          </m:r>
        </m:oMath>
      </m:oMathPara>
    </w:p>
    <w:p w:rsidR="00836EE2" w:rsidRPr="004E4ACF" w:rsidRDefault="004D39F6"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6BDB9719" wp14:editId="62409736">
            <wp:extent cx="4052267" cy="2647666"/>
            <wp:effectExtent l="19050" t="0" r="5383"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4056031" cy="2650125"/>
                    </a:xfrm>
                    <a:prstGeom prst="rect">
                      <a:avLst/>
                    </a:prstGeom>
                  </pic:spPr>
                </pic:pic>
              </a:graphicData>
            </a:graphic>
          </wp:inline>
        </w:drawing>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2.69  расм.  Иккита  бир  ва  битта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бир  фазали  3 чўлғали  трансформатор.</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Бу  трансформаторларга  мис  кам  сарфланган.  Уларда  бир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да  </w:t>
      </w:r>
      <m:oMath>
        <m:r>
          <w:rPr>
            <w:rFonts w:ascii="Cambria Math" w:eastAsiaTheme="minorEastAsia" w:hAnsi="Cambria Math"/>
            <w:color w:val="000000" w:themeColor="text1"/>
            <w:sz w:val="28"/>
            <w:szCs w:val="28"/>
          </w:rPr>
          <m:t>100%</m:t>
        </m:r>
      </m:oMath>
      <w:r w:rsidRPr="004E4ACF">
        <w:rPr>
          <w:rFonts w:ascii="Times New Roman" w:eastAsiaTheme="minorEastAsia" w:hAnsi="Times New Roman"/>
          <w:color w:val="000000" w:themeColor="text1"/>
          <w:sz w:val="28"/>
          <w:szCs w:val="28"/>
        </w:rPr>
        <w:t xml:space="preserve">  қувватни  ёки  2/3  қувватни йўналтириш  мумкин  бўлган.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   Й/Й</w:t>
      </w:r>
      <w:r w:rsidRPr="004E4ACF">
        <w:rPr>
          <w:rFonts w:ascii="Times New Roman" w:eastAsiaTheme="minorEastAsia" w:hAnsi="Times New Roman"/>
          <w:color w:val="000000" w:themeColor="text1"/>
          <w:sz w:val="28"/>
          <w:szCs w:val="28"/>
          <w:vertAlign w:val="subscript"/>
        </w:rPr>
        <w:t>0</w:t>
      </w:r>
      <w:r w:rsidRPr="004E4ACF">
        <w:rPr>
          <w:rFonts w:ascii="Times New Roman" w:eastAsiaTheme="minorEastAsia" w:hAnsi="Times New Roman"/>
          <w:color w:val="000000" w:themeColor="text1"/>
          <w:sz w:val="28"/>
          <w:szCs w:val="28"/>
        </w:rPr>
        <w:t xml:space="preserve"> – 0 -11   ёки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Y</m:t>
            </m:r>
          </m:e>
          <m:sub>
            <m:r>
              <w:rPr>
                <w:rFonts w:ascii="Cambria Math" w:eastAsiaTheme="minorEastAsia" w:hAnsi="Cambria Math"/>
                <w:color w:val="000000" w:themeColor="text1"/>
                <w:sz w:val="28"/>
                <w:szCs w:val="28"/>
              </w:rPr>
              <m:t>0</m:t>
            </m:r>
          </m:sub>
        </m:sSub>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- 11 – 11  уланиш  схемасига  эга.   Бир  фазли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нол  уланиш  гуруҳига  эга.   Трансформартор  паспортида  қисқа  туташув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12</m:t>
            </m:r>
          </m:sub>
        </m:sSub>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13</m:t>
            </m:r>
          </m:sub>
        </m:sSub>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lang w:val="en-US"/>
              </w:rPr>
              <m:t>k</m:t>
            </m:r>
            <m:r>
              <w:rPr>
                <w:rFonts w:ascii="Cambria Math" w:eastAsiaTheme="minorEastAsia" w:hAnsi="Cambria Math"/>
                <w:color w:val="000000" w:themeColor="text1"/>
                <w:sz w:val="28"/>
                <w:szCs w:val="28"/>
              </w:rPr>
              <m:t>23</m:t>
            </m:r>
          </m:sub>
        </m:sSub>
        <m:r>
          <w:rPr>
            <w:rFonts w:ascii="Cambria Math" w:eastAsiaTheme="minorEastAsia" w:hAnsi="Cambria Math"/>
            <w:color w:val="000000" w:themeColor="text1"/>
            <w:sz w:val="28"/>
            <w:szCs w:val="28"/>
          </w:rPr>
          <m:t>%</m:t>
        </m:r>
      </m:oMath>
      <w:r w:rsidRPr="004E4ACF">
        <w:rPr>
          <w:rFonts w:ascii="Times New Roman" w:eastAsiaTheme="minorEastAsia" w:hAnsi="Times New Roman"/>
          <w:color w:val="000000" w:themeColor="text1"/>
          <w:sz w:val="28"/>
          <w:szCs w:val="28"/>
        </w:rPr>
        <w:t xml:space="preserve">   кучланиши  кўрсатилган.</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иккита  генератор  чиқишига   уланган  иккита  бир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га  эга   бўлган  трансформаторларни  кучайтирувчи  сифатида   қўлланилади. 3-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и  эса   юқори  волтли  тармоққа  уланади.. Бу  ҳолатда  уч  фазали  гуруҳга  уланган  учта  трансформатор  қўлланилади.. Бир  фазали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трансформаторнинг  схемаси  2.69  расмда  кўрсатилган.</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Бирламчи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  ҳар  хил  стерженларда  жойлашган  бўлакларининг  юқори  кучланишли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иккита параллел  тармоққа  эга.  Трансформатор  (Г</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xml:space="preserve">  ёки Г</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генераторлардан  бири  ўчирилганда  ҳам  ишлай   олади.  Бунда  иккиламчи  </w:t>
      </w:r>
      <w:r w:rsidR="005B1CEF" w:rsidRPr="004E4ACF">
        <w:rPr>
          <w:rFonts w:ascii="Times New Roman" w:eastAsiaTheme="minorEastAsia" w:hAnsi="Times New Roman"/>
          <w:color w:val="000000" w:themeColor="text1"/>
          <w:sz w:val="28"/>
          <w:szCs w:val="28"/>
          <w:vertAlign w:val="subscript"/>
        </w:rPr>
        <w:t>чўлғам</w:t>
      </w:r>
      <w:r w:rsidRPr="004E4ACF">
        <w:rPr>
          <w:rFonts w:ascii="Times New Roman" w:eastAsiaTheme="minorEastAsia" w:hAnsi="Times New Roman"/>
          <w:color w:val="000000" w:themeColor="text1"/>
          <w:sz w:val="28"/>
          <w:szCs w:val="28"/>
          <w:vertAlign w:val="subscript"/>
        </w:rPr>
        <w:t>даги</w:t>
      </w:r>
      <w:r w:rsidRPr="004E4ACF">
        <w:rPr>
          <w:rFonts w:ascii="Times New Roman" w:eastAsiaTheme="minorEastAsia" w:hAnsi="Times New Roman"/>
          <w:color w:val="000000" w:themeColor="text1"/>
          <w:sz w:val="28"/>
          <w:szCs w:val="28"/>
        </w:rPr>
        <w:t xml:space="preserve">  ток   икки параллел тармоқлардан  бирида  оқади. Бу  схемада  кўриниб  турибдики  у</w:t>
      </w:r>
      <w:r w:rsidRPr="004E4ACF">
        <w:rPr>
          <w:rFonts w:ascii="Times New Roman" w:eastAsiaTheme="minorEastAsia" w:hAnsi="Times New Roman"/>
          <w:color w:val="000000" w:themeColor="text1"/>
          <w:sz w:val="28"/>
          <w:szCs w:val="28"/>
          <w:lang w:val="en-US"/>
        </w:rPr>
        <w:t>c</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   бирламчи  конструксияда   иккита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трансформаторни  боғлаб  турибди.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Иккита  бирламчи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ларга  эга  бўлган   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   бу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  ҳар  хил   номинал  кучланишга  эга.    Г</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xml:space="preserve">  ва Г</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генераторларни  кучланишлари  тенг  бўлмаганда  И</w:t>
      </w:r>
      <w:r w:rsidRPr="004E4ACF">
        <w:rPr>
          <w:rFonts w:ascii="Times New Roman" w:eastAsiaTheme="minorEastAsia" w:hAnsi="Times New Roman"/>
          <w:color w:val="000000" w:themeColor="text1"/>
          <w:sz w:val="28"/>
          <w:szCs w:val="28"/>
          <w:vertAlign w:val="subscript"/>
        </w:rPr>
        <w:t>3</w:t>
      </w:r>
      <w:r w:rsidRPr="004E4ACF">
        <w:rPr>
          <w:rFonts w:ascii="Times New Roman" w:eastAsiaTheme="minorEastAsia" w:hAnsi="Times New Roman"/>
          <w:color w:val="000000" w:themeColor="text1"/>
          <w:sz w:val="28"/>
          <w:szCs w:val="28"/>
        </w:rPr>
        <w:t xml:space="preserve">  ток  параллел  тармоқларда   тенг  тақсимланмайди.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Бунда  У</w:t>
      </w:r>
      <w:r w:rsidRPr="004E4ACF">
        <w:rPr>
          <w:rFonts w:ascii="Times New Roman" w:eastAsiaTheme="minorEastAsia" w:hAnsi="Times New Roman"/>
          <w:color w:val="000000" w:themeColor="text1"/>
          <w:sz w:val="28"/>
          <w:szCs w:val="28"/>
          <w:vertAlign w:val="subscript"/>
        </w:rPr>
        <w:t>1</w:t>
      </w:r>
      <w:r w:rsidRPr="004E4ACF">
        <w:rPr>
          <w:rFonts w:ascii="Times New Roman" w:eastAsiaTheme="minorEastAsia" w:hAnsi="Times New Roman"/>
          <w:color w:val="000000" w:themeColor="text1"/>
          <w:sz w:val="28"/>
          <w:szCs w:val="28"/>
        </w:rPr>
        <w:t xml:space="preserve"> ва  У</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кучланишларни  аниқлайдиган  </w:t>
      </w:r>
      <w:r w:rsidRPr="004E4ACF">
        <w:rPr>
          <w:rFonts w:ascii="Times New Roman" w:eastAsiaTheme="minorEastAsia" w:hAnsi="Times New Roman"/>
          <w:color w:val="000000" w:themeColor="text1"/>
          <w:sz w:val="28"/>
          <w:szCs w:val="28"/>
          <w:lang w:val="uz-Cyrl-UZ"/>
        </w:rPr>
        <w:t>Ф</w:t>
      </w:r>
      <w:r w:rsidRPr="004E4ACF">
        <w:rPr>
          <w:rFonts w:ascii="Times New Roman" w:eastAsiaTheme="minorEastAsia" w:hAnsi="Times New Roman"/>
          <w:color w:val="000000" w:themeColor="text1"/>
          <w:sz w:val="28"/>
          <w:szCs w:val="28"/>
          <w:vertAlign w:val="subscript"/>
          <w:lang w:val="uz-Cyrl-UZ"/>
        </w:rPr>
        <w:t>1</w:t>
      </w:r>
      <w:r w:rsidRPr="004E4ACF">
        <w:rPr>
          <w:rFonts w:ascii="Times New Roman" w:eastAsiaTheme="minorEastAsia" w:hAnsi="Times New Roman"/>
          <w:color w:val="000000" w:themeColor="text1"/>
          <w:sz w:val="28"/>
          <w:szCs w:val="28"/>
        </w:rPr>
        <w:t xml:space="preserve">ва </w:t>
      </w:r>
      <w:r w:rsidRPr="004E4ACF">
        <w:rPr>
          <w:rFonts w:ascii="Times New Roman" w:eastAsiaTheme="minorEastAsia" w:hAnsi="Times New Roman"/>
          <w:color w:val="000000" w:themeColor="text1"/>
          <w:sz w:val="28"/>
          <w:szCs w:val="28"/>
          <w:lang w:val="uz-Cyrl-UZ"/>
        </w:rPr>
        <w:t>Ф</w:t>
      </w:r>
      <w:r w:rsidRPr="004E4ACF">
        <w:rPr>
          <w:rFonts w:ascii="Times New Roman" w:eastAsiaTheme="minorEastAsia" w:hAnsi="Times New Roman"/>
          <w:color w:val="000000" w:themeColor="text1"/>
          <w:sz w:val="28"/>
          <w:szCs w:val="28"/>
          <w:vertAlign w:val="subscript"/>
        </w:rPr>
        <w:t>2</w:t>
      </w:r>
      <w:r w:rsidRPr="004E4ACF">
        <w:rPr>
          <w:rFonts w:ascii="Times New Roman" w:eastAsiaTheme="minorEastAsia" w:hAnsi="Times New Roman"/>
          <w:color w:val="000000" w:themeColor="text1"/>
          <w:sz w:val="28"/>
          <w:szCs w:val="28"/>
        </w:rPr>
        <w:t xml:space="preserve">  оқимлар  ҳар  хил  бўлади. Бу  эса  стерженлардаги   тўйинишни  ҳар  хиллилигига  ,  пўлатдаги  исрофни   бир  хилда  тақсимланмаслигига  олиб  келади.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Уч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трансформаторларни  кўриб  чиқилган  назариясини   тўрт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ли  ва  кўп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ли   трансформаторларга  ҳам  қўллаш  мумкин.</w:t>
      </w:r>
    </w:p>
    <w:p w:rsidR="00836EE2" w:rsidRPr="004E4ACF" w:rsidRDefault="00836EE2" w:rsidP="00927FAB">
      <w:pPr>
        <w:tabs>
          <w:tab w:val="left" w:pos="0"/>
          <w:tab w:val="left" w:pos="6555"/>
        </w:tabs>
        <w:spacing w:line="240" w:lineRule="auto"/>
        <w:jc w:val="center"/>
        <w:rPr>
          <w:rFonts w:ascii="Times New Roman" w:eastAsiaTheme="minorEastAsia" w:hAnsi="Times New Roman"/>
          <w:b/>
          <w:color w:val="000000" w:themeColor="text1"/>
          <w:sz w:val="28"/>
          <w:szCs w:val="28"/>
        </w:rPr>
      </w:pPr>
      <w:r w:rsidRPr="004E4ACF">
        <w:rPr>
          <w:rFonts w:ascii="Times New Roman" w:eastAsiaTheme="minorEastAsia" w:hAnsi="Times New Roman"/>
          <w:b/>
          <w:color w:val="000000" w:themeColor="text1"/>
          <w:sz w:val="28"/>
          <w:szCs w:val="28"/>
        </w:rPr>
        <w:t>2.13.  Автотрансформаторлар</w:t>
      </w:r>
    </w:p>
    <w:p w:rsidR="00836EE2" w:rsidRPr="004E4ACF" w:rsidRDefault="0046168B"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Электр</w:t>
      </w:r>
      <w:r w:rsidR="00836EE2" w:rsidRPr="004E4ACF">
        <w:rPr>
          <w:rFonts w:ascii="Times New Roman" w:eastAsiaTheme="minorEastAsia" w:hAnsi="Times New Roman"/>
          <w:color w:val="000000" w:themeColor="text1"/>
          <w:sz w:val="28"/>
          <w:szCs w:val="28"/>
        </w:rPr>
        <w:t xml:space="preserve">омагнит  энергияни  қайта  ҳосил  қилиш,  трансформаторларда   энергияни  бир  </w:t>
      </w:r>
      <w:r w:rsidR="005B1CEF" w:rsidRPr="004E4ACF">
        <w:rPr>
          <w:rFonts w:ascii="Times New Roman" w:eastAsiaTheme="minorEastAsia" w:hAnsi="Times New Roman"/>
          <w:color w:val="000000" w:themeColor="text1"/>
          <w:sz w:val="28"/>
          <w:szCs w:val="28"/>
        </w:rPr>
        <w:t>чўлғам</w:t>
      </w:r>
      <w:r w:rsidR="00836EE2" w:rsidRPr="004E4ACF">
        <w:rPr>
          <w:rFonts w:ascii="Times New Roman" w:eastAsiaTheme="minorEastAsia" w:hAnsi="Times New Roman"/>
          <w:color w:val="000000" w:themeColor="text1"/>
          <w:sz w:val="28"/>
          <w:szCs w:val="28"/>
        </w:rPr>
        <w:t xml:space="preserve">дан  бошқасига узатиш  магнит  майдони  ёрдамида  амалга  оширилади. Унинг  энергияси   магнит  узатгичда  йиғилади. Автотрансформаторларда   энергия  узатиш   магнит  майдони  ва  бирламчи  ва  иккиламчи  </w:t>
      </w:r>
      <w:r w:rsidR="005B1CEF" w:rsidRPr="004E4ACF">
        <w:rPr>
          <w:rFonts w:ascii="Times New Roman" w:eastAsiaTheme="minorEastAsia" w:hAnsi="Times New Roman"/>
          <w:color w:val="000000" w:themeColor="text1"/>
          <w:sz w:val="28"/>
          <w:szCs w:val="28"/>
        </w:rPr>
        <w:t>чўлғам</w:t>
      </w:r>
      <w:r w:rsidR="00836EE2" w:rsidRPr="004E4ACF">
        <w:rPr>
          <w:rFonts w:ascii="Times New Roman" w:eastAsiaTheme="minorEastAsia" w:hAnsi="Times New Roman"/>
          <w:color w:val="000000" w:themeColor="text1"/>
          <w:sz w:val="28"/>
          <w:szCs w:val="28"/>
        </w:rPr>
        <w:t>лар  орасидаги  электр   алоқаси  ҳисобига  амалга  оширилади.(2.70  расм)</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2.70  схемадаги  автотрансформатор  2.71  расмдаги  каби  бошқача  кўрсатилиши  мумкин. Бу  схемада трансформатсия  коеффитсиенти 1 га  яқин  бўлган трансформаторларга  нисбатан  автотрансформаторни  афзаллиги  кўрсатилган. Трансформаторларда   бирламчи  ва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лардаги  токлар  бир-бирига  қаратилган  йўналишда   юборилади. Шунинг  учун  автотрансформаторларда  трансформатсия  коеффитсиенти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вых</m:t>
            </m:r>
          </m:sub>
        </m:sSub>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вх</m:t>
            </m:r>
          </m:sub>
        </m:sSub>
      </m:oMath>
      <w:r w:rsidRPr="004E4ACF">
        <w:rPr>
          <w:rFonts w:ascii="Times New Roman" w:eastAsiaTheme="minorEastAsia" w:hAnsi="Times New Roman"/>
          <w:color w:val="000000" w:themeColor="text1"/>
          <w:sz w:val="28"/>
          <w:szCs w:val="28"/>
        </w:rPr>
        <w:t xml:space="preserve">да   унча  катта  бўлмаган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жойлашиши  ҳисобига   мисни  тежашга  эришилади. Агар   </w:t>
      </w:r>
      <m:oMath>
        <m:f>
          <m:fPr>
            <m:ctrlPr>
              <w:rPr>
                <w:rFonts w:ascii="Cambria Math" w:eastAsiaTheme="minorEastAsia" w:hAnsi="Cambria Math"/>
                <w:i/>
                <w:color w:val="000000" w:themeColor="text1"/>
                <w:sz w:val="28"/>
                <w:szCs w:val="28"/>
                <w:lang w:val="en-US"/>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вых</m:t>
                </m:r>
              </m:sub>
            </m:sSub>
          </m:num>
          <m:den>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U</m:t>
                </m:r>
              </m:e>
              <m:sub>
                <m:r>
                  <w:rPr>
                    <w:rFonts w:ascii="Cambria Math" w:eastAsiaTheme="minorEastAsia" w:hAnsi="Cambria Math"/>
                    <w:color w:val="000000" w:themeColor="text1"/>
                    <w:sz w:val="28"/>
                    <w:szCs w:val="28"/>
                  </w:rPr>
                  <m:t>вх</m:t>
                </m:r>
              </m:sub>
            </m:sSub>
          </m:den>
        </m:f>
        <m:r>
          <w:rPr>
            <w:rFonts w:ascii="Cambria Math" w:eastAsiaTheme="minorEastAsia" w:hAnsi="Cambria Math"/>
            <w:color w:val="000000" w:themeColor="text1"/>
            <w:sz w:val="28"/>
            <w:szCs w:val="28"/>
          </w:rPr>
          <m:t>=1</m:t>
        </m:r>
      </m:oMath>
      <w:r w:rsidRPr="004E4ACF">
        <w:rPr>
          <w:rFonts w:ascii="Times New Roman" w:eastAsiaTheme="minorEastAsia" w:hAnsi="Times New Roman"/>
          <w:color w:val="000000" w:themeColor="text1"/>
          <w:sz w:val="28"/>
          <w:szCs w:val="28"/>
        </w:rPr>
        <w:t xml:space="preserve">  бўлса  барча  қувват   бирламчи  ва  иккиламчи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  орасида   электр  алоқаси  ҳисобига  узатилади.  Трансформатсия  коеффитсиенти  катта  бўлганда   автотрансформатор  массасининг    камайиши   трансформатор   билан  таққосланганда  тўғри  келмайди.  Бунда  автотрансформаторни  қўллаш  мақсадга  мувофиқ  эмас.</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p>
    <w:p w:rsidR="00836EE2" w:rsidRPr="004E4ACF" w:rsidRDefault="004D39F6"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62F5D97E" wp14:editId="0CA59FAD">
            <wp:extent cx="5184267" cy="2873375"/>
            <wp:effectExtent l="0" t="0" r="0" b="317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185604" cy="2874116"/>
                    </a:xfrm>
                    <a:prstGeom prst="rect">
                      <a:avLst/>
                    </a:prstGeom>
                  </pic:spPr>
                </pic:pic>
              </a:graphicData>
            </a:graphic>
          </wp:inline>
        </w:drawing>
      </w:r>
    </w:p>
    <w:p w:rsidR="00836EE2" w:rsidRPr="004E4ACF" w:rsidRDefault="00836EE2" w:rsidP="00927FAB">
      <w:pPr>
        <w:tabs>
          <w:tab w:val="left" w:pos="0"/>
          <w:tab w:val="left" w:pos="6555"/>
        </w:tabs>
        <w:spacing w:line="240" w:lineRule="auto"/>
        <w:jc w:val="center"/>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2.70  расм. Автотрансформатор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ларини  уланиш  схемаси</w:t>
      </w:r>
    </w:p>
    <w:p w:rsidR="00836EE2" w:rsidRPr="004E4ACF" w:rsidRDefault="00836EE2" w:rsidP="00927FAB">
      <w:pPr>
        <w:tabs>
          <w:tab w:val="left" w:pos="0"/>
          <w:tab w:val="left" w:pos="6555"/>
        </w:tabs>
        <w:spacing w:line="240" w:lineRule="auto"/>
        <w:jc w:val="center"/>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2.71  расм. Автотрансфрматорни  кўриниши  ўзгарган  схемаси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Барча  жойда  (110 ва 220,  220 ва 330, 330 ва 500, 500 ва 750 кв)  қўшимча  кучланишлар  ҳосил  қилишда    фақат  автотансформаторлардан  фойдаланилади.   энерготизими  учун   кўпинча  кучланишларни  ҳосил  қиладиган   энг  юқори  қувватга  эга  бўлган  қурилмалар  қуриш  талаб  қилинади.   Трансформаторлар ва  автотрансформаторларнинг  ўлчами   темирйўл  ўлчамлари  ва  уларни  ясовчи  заводлари,  уларни  ишлайдиган  жойига  элтиш  имкониятлари  билан  лимитлаштирилади. Автотрансформатор  актив  материалларини   кам  исроф  қилганлиги  учун  берилган  ўлчамларда  катта  қувватда  бажариши  мумкин  трансформаторга  қараганда.</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Автотрансформаторлар  шунингдек   паст  кучланишли  тармоқларда   кам  қувватли  кучланишга   эга  бўлган  лабаратория  регуляторлари  сифатида  қўлланилади.  Бу  автотрансформаторларда   кучланишни  бошқариш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буралишларидаги  сирпанувчи  контактларни   жойлашиши  асосида  амалга  оширилади.  Қўшни  буралишлар  туташганда   латорни  ичига  буралиш  туташувлар  кирмайди. Чунки   токлар  тармоғи  ва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ларда  жойлашган   кучланишлар  автотрансформаторларда   бир-бирига  яқин  жойлашган  ва  бир-бирига   қараб  йўналтирилган.</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      Лойиҳалашда   автотрансформаторлар    трансформаторлардан  амалий  жиҳатдан  фарқланмайди.(2.72  расм)  Магнит  оқими  стерженларида  иккита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 xml:space="preserve">  жойлашган. Хулоса  икки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дан  ва  умумий  нуқтадан  олинади.  Автотрансформаторнинг  кўп  деталлари  конструксия  жиҳатидан    трансформаторлар   деталларидан  фарқ  қилмайди. Кўпинча  автотрансформаторнинг  фаол  қисми  мой  билан  тўлдирилган  бакда  жойлашган.(2.131  расм)</w:t>
      </w:r>
    </w:p>
    <w:p w:rsidR="00836EE2" w:rsidRPr="004E4ACF" w:rsidRDefault="004D39F6" w:rsidP="00927FAB">
      <w:pPr>
        <w:tabs>
          <w:tab w:val="left" w:pos="0"/>
          <w:tab w:val="left" w:pos="6555"/>
        </w:tabs>
        <w:spacing w:line="240" w:lineRule="auto"/>
        <w:jc w:val="center"/>
        <w:rPr>
          <w:rFonts w:ascii="Times New Roman" w:eastAsiaTheme="minorEastAsia" w:hAnsi="Times New Roman"/>
          <w:color w:val="000000" w:themeColor="text1"/>
          <w:sz w:val="28"/>
          <w:szCs w:val="28"/>
        </w:rPr>
      </w:pPr>
      <w:r w:rsidRPr="004E4ACF">
        <w:rPr>
          <w:rFonts w:ascii="Times New Roman" w:hAnsi="Times New Roman"/>
          <w:noProof/>
          <w:sz w:val="28"/>
          <w:szCs w:val="28"/>
          <w:lang w:eastAsia="ru-RU"/>
        </w:rPr>
        <w:drawing>
          <wp:inline distT="0" distB="0" distL="0" distR="0" wp14:anchorId="48EB6EB6" wp14:editId="0B03252C">
            <wp:extent cx="2937344" cy="3248025"/>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2937988" cy="3248737"/>
                    </a:xfrm>
                    <a:prstGeom prst="rect">
                      <a:avLst/>
                    </a:prstGeom>
                  </pic:spPr>
                </pic:pic>
              </a:graphicData>
            </a:graphic>
          </wp:inline>
        </w:drawing>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rPr>
      </w:pPr>
      <w:r w:rsidRPr="004E4ACF">
        <w:rPr>
          <w:rFonts w:ascii="Times New Roman" w:eastAsiaTheme="minorEastAsia" w:hAnsi="Times New Roman"/>
          <w:color w:val="000000" w:themeColor="text1"/>
          <w:sz w:val="28"/>
          <w:szCs w:val="28"/>
        </w:rPr>
        <w:t xml:space="preserve">2.72  расм.  Трансформаторни  бир  фазали  </w:t>
      </w:r>
      <w:r w:rsidR="005B1CEF" w:rsidRPr="004E4ACF">
        <w:rPr>
          <w:rFonts w:ascii="Times New Roman" w:eastAsiaTheme="minorEastAsia" w:hAnsi="Times New Roman"/>
          <w:color w:val="000000" w:themeColor="text1"/>
          <w:sz w:val="28"/>
          <w:szCs w:val="28"/>
        </w:rPr>
        <w:t>чўлғам</w:t>
      </w:r>
      <w:r w:rsidRPr="004E4ACF">
        <w:rPr>
          <w:rFonts w:ascii="Times New Roman" w:eastAsiaTheme="minorEastAsia" w:hAnsi="Times New Roman"/>
          <w:color w:val="000000" w:themeColor="text1"/>
          <w:sz w:val="28"/>
          <w:szCs w:val="28"/>
        </w:rPr>
        <w:t>ининг  бажарилиши</w:t>
      </w:r>
    </w:p>
    <w:p w:rsidR="00836EE2" w:rsidRPr="004E4ACF" w:rsidRDefault="00836EE2" w:rsidP="00927FAB">
      <w:pPr>
        <w:tabs>
          <w:tab w:val="left" w:pos="0"/>
          <w:tab w:val="left" w:pos="6555"/>
        </w:tabs>
        <w:spacing w:line="240" w:lineRule="auto"/>
        <w:jc w:val="both"/>
        <w:rPr>
          <w:rFonts w:ascii="Times New Roman" w:eastAsiaTheme="minorEastAsia" w:hAnsi="Times New Roman"/>
          <w:color w:val="000000" w:themeColor="text1"/>
          <w:sz w:val="28"/>
          <w:szCs w:val="28"/>
          <w:lang w:val="en-US"/>
        </w:rPr>
      </w:pPr>
      <w:r w:rsidRPr="004E4ACF">
        <w:rPr>
          <w:rFonts w:ascii="Times New Roman" w:eastAsiaTheme="minorEastAsia" w:hAnsi="Times New Roman"/>
          <w:color w:val="000000" w:themeColor="text1"/>
          <w:sz w:val="28"/>
          <w:szCs w:val="28"/>
        </w:rPr>
        <w:t xml:space="preserve">Автотрансформаторни    лойиҳалашда    бошланғич  ва  ҳисобий  қувватни    фарқлаш  лозим.  </w:t>
      </w:r>
      <w:r w:rsidRPr="004E4ACF">
        <w:rPr>
          <w:rFonts w:ascii="Times New Roman" w:eastAsiaTheme="minorEastAsia" w:hAnsi="Times New Roman"/>
          <w:color w:val="000000" w:themeColor="text1"/>
          <w:sz w:val="28"/>
          <w:szCs w:val="28"/>
          <w:lang w:val="en-US"/>
        </w:rPr>
        <w:t xml:space="preserve">Бошланғич  қувват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12B5AF6D" wp14:editId="5F17A30A">
            <wp:extent cx="4238625" cy="323850"/>
            <wp:effectExtent l="0" t="0" r="952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4238625" cy="3238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Автотрансформаторнинг ҳисоб қуввати – бу магнит майдон орқали бериладиган қувват:</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8D6AA8C" wp14:editId="4E59969F">
            <wp:extent cx="3305175" cy="266700"/>
            <wp:effectExtent l="0" t="0" r="952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3305175" cy="2667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Ҳисоб қувват автотрансформатор габаритларини аниқлайди ва трансформатсия коеффитсиентига боғлиқ:</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DF442D4" wp14:editId="7EB49C86">
            <wp:extent cx="3933825" cy="266700"/>
            <wp:effectExtent l="0" t="0" r="952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3933825" cy="2667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71E5B4E4" wp14:editId="1459848B">
            <wp:extent cx="1181100" cy="219075"/>
            <wp:effectExtent l="0" t="0" r="0" b="952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1181100" cy="219075"/>
                    </a:xfrm>
                    <a:prstGeom prst="rect">
                      <a:avLst/>
                    </a:prstGeom>
                  </pic:spPr>
                </pic:pic>
              </a:graphicData>
            </a:graphic>
          </wp:inline>
        </w:drawing>
      </w:r>
      <w:r w:rsidRPr="004E4ACF">
        <w:rPr>
          <w:rFonts w:ascii="Times New Roman" w:hAnsi="Times New Roman"/>
          <w:sz w:val="28"/>
          <w:szCs w:val="28"/>
        </w:rPr>
        <w:t xml:space="preserve">-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лар тармоқлари сонининг нисбати.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(2.115) дан автотрансформатор трансформатсиянинг кичик коеффитсиентларида кам фаол материалларни талаб қилиши келиб чиқади. Шунинф учун ўтиш қуввати бир хил бўлганида автотрансформаторларни қўллаш фойдалироқ – улар кам нарх ва бирмунча яқхши энергетик кўрсаткичларга эга.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Автотрансформаторларнинг камчиликлари иккала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нинг изолятсиясини катта кучланишга бажариш зарурияти ҳисобланади, чунки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 электр алоқага эга.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Автотрансформаторлар кучланиш 0,38 кВ гача тушганида 6 кВ тармоқарда кучлар сифатида қўлланила олмайди, чунки 380 В кучланиш одамлар ишлаётган қурилмага берилади. Аварияларда автотрансформатор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ўртасидаги электр алоқа туфайли юқори кучланиш пастки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га берилган бўлиши мумкин.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Автотрансформаторнинг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ларини ёқишга қараб юқори ёки паст кучланиш олиш мумкин (2.73, а, б расм).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Автотрансформаторларда иш жараёнларини таҳлил қилишда трансформаторлар </w:t>
      </w:r>
      <w:r w:rsidR="001C4492" w:rsidRPr="004E4ACF">
        <w:rPr>
          <w:rFonts w:ascii="Times New Roman" w:hAnsi="Times New Roman"/>
          <w:noProof/>
          <w:sz w:val="28"/>
          <w:szCs w:val="28"/>
          <w:lang w:eastAsia="uz-Latn-UZ"/>
        </w:rPr>
        <w:t>назария</w:t>
      </w:r>
      <w:r w:rsidRPr="004E4ACF">
        <w:rPr>
          <w:rFonts w:ascii="Times New Roman" w:hAnsi="Times New Roman"/>
          <w:noProof/>
          <w:sz w:val="28"/>
          <w:szCs w:val="28"/>
          <w:lang w:eastAsia="uz-Latn-UZ"/>
        </w:rPr>
        <w:t xml:space="preserve">сидан максимал фойдаланилади.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 ўртасидаги электр алоқа борлиги автотрансформатор тенгламасига катта ўзгартириш киритмайди.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2.73, а расмдаги схемалар учун автотрансформатор тенгламаси қуйидагича ёзилиши мумкин:</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93E89C2" wp14:editId="7F37B954">
            <wp:extent cx="2562225" cy="981075"/>
            <wp:effectExtent l="0" t="0" r="9525"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2562225" cy="981075"/>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7CDD443" wp14:editId="4E54D4D9">
            <wp:extent cx="3495675" cy="2743200"/>
            <wp:effectExtent l="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3495675" cy="2743200"/>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2.73 расм. Бир фазали автотрансформаторларни ёқиш схемаси: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а - </w:t>
      </w:r>
      <w:r w:rsidRPr="004E4ACF">
        <w:rPr>
          <w:rFonts w:ascii="Times New Roman" w:hAnsi="Times New Roman"/>
          <w:noProof/>
          <w:sz w:val="28"/>
          <w:szCs w:val="28"/>
          <w:lang w:eastAsia="ru-RU"/>
        </w:rPr>
        <w:drawing>
          <wp:inline distT="0" distB="0" distL="0" distR="0" wp14:anchorId="27765FC0" wp14:editId="03441734">
            <wp:extent cx="1085850" cy="2286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1085850" cy="228600"/>
                    </a:xfrm>
                    <a:prstGeom prst="rect">
                      <a:avLst/>
                    </a:prstGeom>
                  </pic:spPr>
                </pic:pic>
              </a:graphicData>
            </a:graphic>
          </wp:inline>
        </w:drawing>
      </w:r>
      <w:r w:rsidRPr="004E4ACF">
        <w:rPr>
          <w:rFonts w:ascii="Times New Roman" w:hAnsi="Times New Roman"/>
          <w:sz w:val="28"/>
          <w:szCs w:val="28"/>
        </w:rPr>
        <w:t xml:space="preserve">кўтарувчи; б - </w:t>
      </w:r>
      <w:r w:rsidRPr="004E4ACF">
        <w:rPr>
          <w:rFonts w:ascii="Times New Roman" w:hAnsi="Times New Roman"/>
          <w:noProof/>
          <w:sz w:val="28"/>
          <w:szCs w:val="28"/>
          <w:lang w:eastAsia="ru-RU"/>
        </w:rPr>
        <w:drawing>
          <wp:inline distT="0" distB="0" distL="0" distR="0" wp14:anchorId="663AE02F" wp14:editId="7BB7510D">
            <wp:extent cx="1104900" cy="20955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1104900" cy="209550"/>
                    </a:xfrm>
                    <a:prstGeom prst="rect">
                      <a:avLst/>
                    </a:prstGeom>
                  </pic:spPr>
                </pic:pic>
              </a:graphicData>
            </a:graphic>
          </wp:inline>
        </w:drawing>
      </w:r>
      <w:r w:rsidRPr="004E4ACF">
        <w:rPr>
          <w:rFonts w:ascii="Times New Roman" w:hAnsi="Times New Roman"/>
          <w:sz w:val="28"/>
          <w:szCs w:val="28"/>
        </w:rPr>
        <w:t>пасайтирувчи.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42AD58BB" wp14:editId="0F31E543">
            <wp:extent cx="257175" cy="295275"/>
            <wp:effectExtent l="0" t="0" r="9525" b="952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57175" cy="295275"/>
                    </a:xfrm>
                    <a:prstGeom prst="rect">
                      <a:avLst/>
                    </a:prstGeom>
                  </pic:spPr>
                </pic:pic>
              </a:graphicData>
            </a:graphic>
          </wp:inline>
        </w:drawing>
      </w:r>
      <w:r w:rsidRPr="004E4ACF">
        <w:rPr>
          <w:rFonts w:ascii="Times New Roman" w:hAnsi="Times New Roman"/>
          <w:sz w:val="28"/>
          <w:szCs w:val="28"/>
        </w:rPr>
        <w:t xml:space="preserve">ток </w:t>
      </w:r>
      <w:r w:rsidRPr="004E4ACF">
        <w:rPr>
          <w:rFonts w:ascii="Times New Roman" w:hAnsi="Times New Roman"/>
          <w:noProof/>
          <w:sz w:val="28"/>
          <w:szCs w:val="28"/>
          <w:lang w:eastAsia="ru-RU"/>
        </w:rPr>
        <w:drawing>
          <wp:inline distT="0" distB="0" distL="0" distR="0" wp14:anchorId="08350154" wp14:editId="748099A7">
            <wp:extent cx="219075" cy="2095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19075" cy="209550"/>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дан ўтувчи ҳисобланади; </w:t>
      </w:r>
      <w:r w:rsidRPr="004E4ACF">
        <w:rPr>
          <w:rFonts w:ascii="Times New Roman" w:hAnsi="Times New Roman"/>
          <w:noProof/>
          <w:sz w:val="28"/>
          <w:szCs w:val="28"/>
          <w:lang w:eastAsia="ru-RU"/>
        </w:rPr>
        <w:drawing>
          <wp:inline distT="0" distB="0" distL="0" distR="0" wp14:anchorId="049386F8" wp14:editId="2AAD8FC4">
            <wp:extent cx="180975" cy="25717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180975" cy="257175"/>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5F712A78" wp14:editId="13771663">
            <wp:extent cx="219075" cy="247650"/>
            <wp:effectExtent l="0" t="0" r="952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19075" cy="247650"/>
                    </a:xfrm>
                    <a:prstGeom prst="rect">
                      <a:avLst/>
                    </a:prstGeom>
                  </pic:spPr>
                </pic:pic>
              </a:graphicData>
            </a:graphic>
          </wp:inline>
        </w:drawing>
      </w:r>
      <w:r w:rsidRPr="004E4ACF">
        <w:rPr>
          <w:rFonts w:ascii="Times New Roman" w:hAnsi="Times New Roman"/>
          <w:sz w:val="28"/>
          <w:szCs w:val="28"/>
        </w:rPr>
        <w:t xml:space="preserve"> - автотрансформатор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ларининг тўлиқ қаршиликлари.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(2.116) га</w:t>
      </w:r>
      <w:r w:rsidRPr="004E4ACF">
        <w:rPr>
          <w:rFonts w:ascii="Times New Roman" w:hAnsi="Times New Roman"/>
          <w:noProof/>
          <w:sz w:val="28"/>
          <w:szCs w:val="28"/>
          <w:lang w:eastAsia="ru-RU"/>
        </w:rPr>
        <w:drawing>
          <wp:inline distT="0" distB="0" distL="0" distR="0" wp14:anchorId="5AA290CE" wp14:editId="299A1B8F">
            <wp:extent cx="171450" cy="257175"/>
            <wp:effectExtent l="0" t="0" r="0"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171450" cy="257175"/>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182005EF" wp14:editId="1F905228">
            <wp:extent cx="209550" cy="295275"/>
            <wp:effectExtent l="0" t="0" r="0" b="952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209550" cy="295275"/>
                    </a:xfrm>
                    <a:prstGeom prst="rect">
                      <a:avLst/>
                    </a:prstGeom>
                  </pic:spPr>
                </pic:pic>
              </a:graphicData>
            </a:graphic>
          </wp:inline>
        </w:drawing>
      </w:r>
      <w:r w:rsidRPr="004E4ACF">
        <w:rPr>
          <w:rFonts w:ascii="Times New Roman" w:hAnsi="Times New Roman"/>
          <w:sz w:val="28"/>
          <w:szCs w:val="28"/>
        </w:rPr>
        <w:t xml:space="preserve">токларни </w:t>
      </w:r>
      <w:r w:rsidRPr="004E4ACF">
        <w:rPr>
          <w:rFonts w:ascii="Times New Roman" w:hAnsi="Times New Roman"/>
          <w:noProof/>
          <w:sz w:val="28"/>
          <w:szCs w:val="28"/>
          <w:lang w:eastAsia="ru-RU"/>
        </w:rPr>
        <w:drawing>
          <wp:inline distT="0" distB="0" distL="0" distR="0" wp14:anchorId="7EAC8213" wp14:editId="3B06FFEC">
            <wp:extent cx="276225" cy="304800"/>
            <wp:effectExtent l="0" t="0" r="9525"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76225" cy="304800"/>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1694E5AA" wp14:editId="693B77EF">
            <wp:extent cx="428625" cy="285750"/>
            <wp:effectExtent l="0" t="0" r="952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428625" cy="285750"/>
                    </a:xfrm>
                    <a:prstGeom prst="rect">
                      <a:avLst/>
                    </a:prstGeom>
                  </pic:spPr>
                </pic:pic>
              </a:graphicData>
            </a:graphic>
          </wp:inline>
        </w:drawing>
      </w:r>
      <w:r w:rsidRPr="004E4ACF">
        <w:rPr>
          <w:rFonts w:ascii="Times New Roman" w:hAnsi="Times New Roman"/>
          <w:sz w:val="28"/>
          <w:szCs w:val="28"/>
        </w:rPr>
        <w:t>ва</w:t>
      </w:r>
      <w:r w:rsidRPr="004E4ACF">
        <w:rPr>
          <w:rFonts w:ascii="Times New Roman" w:hAnsi="Times New Roman"/>
          <w:noProof/>
          <w:sz w:val="28"/>
          <w:szCs w:val="28"/>
          <w:lang w:eastAsia="ru-RU"/>
        </w:rPr>
        <w:drawing>
          <wp:inline distT="0" distB="0" distL="0" distR="0" wp14:anchorId="2974E91D" wp14:editId="051FB67C">
            <wp:extent cx="276225" cy="342900"/>
            <wp:effectExtent l="0" t="0" r="952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76225" cy="342900"/>
                    </a:xfrm>
                    <a:prstGeom prst="rect">
                      <a:avLst/>
                    </a:prstGeom>
                  </pic:spPr>
                </pic:pic>
              </a:graphicData>
            </a:graphic>
          </wp:inline>
        </w:drawing>
      </w:r>
      <w:r w:rsidRPr="004E4ACF">
        <w:rPr>
          <w:rFonts w:ascii="Times New Roman" w:hAnsi="Times New Roman"/>
          <w:sz w:val="28"/>
          <w:szCs w:val="28"/>
        </w:rPr>
        <w:t>ва</w:t>
      </w:r>
      <w:r w:rsidRPr="004E4ACF">
        <w:rPr>
          <w:rFonts w:ascii="Times New Roman" w:hAnsi="Times New Roman"/>
          <w:noProof/>
          <w:sz w:val="28"/>
          <w:szCs w:val="28"/>
          <w:lang w:eastAsia="ru-RU"/>
        </w:rPr>
        <w:drawing>
          <wp:inline distT="0" distB="0" distL="0" distR="0" wp14:anchorId="2CA86853" wp14:editId="53B6F13F">
            <wp:extent cx="285750" cy="28575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85750" cy="285750"/>
                    </a:xfrm>
                    <a:prstGeom prst="rect">
                      <a:avLst/>
                    </a:prstGeom>
                  </pic:spPr>
                </pic:pic>
              </a:graphicData>
            </a:graphic>
          </wp:inline>
        </w:drawing>
      </w:r>
      <w:r w:rsidRPr="004E4ACF">
        <w:rPr>
          <w:rFonts w:ascii="Times New Roman" w:hAnsi="Times New Roman"/>
          <w:sz w:val="28"/>
          <w:szCs w:val="28"/>
        </w:rPr>
        <w:t xml:space="preserve"> кучланишларни </w:t>
      </w:r>
      <w:r w:rsidRPr="004E4ACF">
        <w:rPr>
          <w:rFonts w:ascii="Times New Roman" w:hAnsi="Times New Roman"/>
          <w:noProof/>
          <w:sz w:val="28"/>
          <w:szCs w:val="28"/>
          <w:lang w:eastAsia="ru-RU"/>
        </w:rPr>
        <w:drawing>
          <wp:inline distT="0" distB="0" distL="0" distR="0" wp14:anchorId="2C51E776" wp14:editId="5D297115">
            <wp:extent cx="361950" cy="30480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361950" cy="304800"/>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19E41CF4" wp14:editId="5F378CD0">
            <wp:extent cx="466725" cy="276225"/>
            <wp:effectExtent l="0" t="0" r="9525" b="952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466725" cy="276225"/>
                    </a:xfrm>
                    <a:prstGeom prst="rect">
                      <a:avLst/>
                    </a:prstGeom>
                  </pic:spPr>
                </pic:pic>
              </a:graphicData>
            </a:graphic>
          </wp:inline>
        </w:drawing>
      </w:r>
      <w:r w:rsidRPr="004E4ACF">
        <w:rPr>
          <w:rFonts w:ascii="Times New Roman" w:hAnsi="Times New Roman"/>
          <w:sz w:val="28"/>
          <w:szCs w:val="28"/>
        </w:rPr>
        <w:t xml:space="preserve"> кучланишлар билан боғловчи тенгламани қўшиш керак. Бунда 2.70 расм бўйича</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121EF09" wp14:editId="3DDC268E">
            <wp:extent cx="2743200" cy="581025"/>
            <wp:effectExtent l="0" t="0" r="0" b="952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743200" cy="581025"/>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(2.116) тенгламаларга мос келувчи автотрансформаторнинг вектор диаграммаси 2.74 расмда кўрсатилган.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Автотрансформатор қисқа туташувининг кучланиши трансформаторники каби қуйидаги ифода бўйича аниқланади: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1BFD9D9" wp14:editId="78151F83">
            <wp:extent cx="3190875" cy="400050"/>
            <wp:effectExtent l="0" t="0" r="952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3190875" cy="4000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Автотрансформаторда қисқа туташув қаршилиги </w:t>
      </w:r>
      <w:r w:rsidRPr="004E4ACF">
        <w:rPr>
          <w:rFonts w:ascii="Times New Roman" w:hAnsi="Times New Roman"/>
          <w:noProof/>
          <w:sz w:val="28"/>
          <w:szCs w:val="28"/>
          <w:lang w:eastAsia="ru-RU"/>
        </w:rPr>
        <w:drawing>
          <wp:inline distT="0" distB="0" distL="0" distR="0" wp14:anchorId="5D66E1F2" wp14:editId="4EF6D668">
            <wp:extent cx="419100" cy="238125"/>
            <wp:effectExtent l="0" t="0" r="0" b="952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419100" cy="238125"/>
                    </a:xfrm>
                    <a:prstGeom prst="rect">
                      <a:avLst/>
                    </a:prstGeom>
                  </pic:spPr>
                </pic:pic>
              </a:graphicData>
            </a:graphic>
          </wp:inline>
        </w:drawing>
      </w:r>
      <w:r w:rsidRPr="004E4ACF">
        <w:rPr>
          <w:rFonts w:ascii="Times New Roman" w:hAnsi="Times New Roman"/>
          <w:sz w:val="28"/>
          <w:szCs w:val="28"/>
        </w:rPr>
        <w:t xml:space="preserve"> трансформатордагидан кам, чунки қисқа туташув токи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бир қисмидан ўтади, автотрансформаторнинг магнит тизими эса ёйилиш оқимлари билан тўйинади. Эркин оқиш токини ҳисобга олмаганда автотрансформаторнинг ўрнини босиш схемаси 2.75 расмда берилган.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туташувнинг катта токи – автотрансформатор камчилиги. Бу тармоқларда қисқа туташув токларини тизимнинг бошқа элементлари ҳисобига чеклаш заруриятига олиб келади. Автотрансформатор қисқа туташувининг кичик кучланиши ва қисқа туташувининг катта токлари автотрансформаторнинг механик чидамлилигини кучайтириш заруриятини туғдиради. </w:t>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sz w:val="28"/>
          <w:szCs w:val="28"/>
        </w:rPr>
        <w:tab/>
        <w:t xml:space="preserve">Бир фазали икки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автотрансформаторлар билан бир қаторда кўпинча уч фазали икки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(2.76, а расм) ва уч фазали уч </w:t>
      </w:r>
      <w:r w:rsidR="00665672" w:rsidRPr="004E4ACF">
        <w:rPr>
          <w:rFonts w:ascii="Times New Roman" w:hAnsi="Times New Roman"/>
          <w:sz w:val="28"/>
          <w:szCs w:val="28"/>
        </w:rPr>
        <w:t>чўлғам</w:t>
      </w:r>
      <w:r w:rsidRPr="004E4ACF">
        <w:rPr>
          <w:rFonts w:ascii="Times New Roman" w:hAnsi="Times New Roman"/>
          <w:sz w:val="28"/>
          <w:szCs w:val="28"/>
        </w:rPr>
        <w:t xml:space="preserve">ли (2.76, б расм) автотрансформаторлар қўлланилади. </w:t>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E8C3749" wp14:editId="1431CDC1">
            <wp:extent cx="2714625" cy="4314825"/>
            <wp:effectExtent l="0" t="0" r="9525"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714625" cy="4314825"/>
                    </a:xfrm>
                    <a:prstGeom prst="rect">
                      <a:avLst/>
                    </a:prstGeom>
                  </pic:spPr>
                </pic:pic>
              </a:graphicData>
            </a:graphic>
          </wp:inline>
        </w:drawing>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sz w:val="28"/>
          <w:szCs w:val="28"/>
        </w:rPr>
        <w:t xml:space="preserve">2.74 расм. </w:t>
      </w:r>
      <w:r w:rsidR="00F50A44" w:rsidRPr="004E4ACF">
        <w:rPr>
          <w:rFonts w:ascii="Times New Roman" w:hAnsi="Times New Roman"/>
          <w:sz w:val="28"/>
          <w:szCs w:val="28"/>
        </w:rPr>
        <w:t>А</w:t>
      </w:r>
      <w:r w:rsidRPr="004E4ACF">
        <w:rPr>
          <w:rFonts w:ascii="Times New Roman" w:hAnsi="Times New Roman"/>
          <w:sz w:val="28"/>
          <w:szCs w:val="28"/>
        </w:rPr>
        <w:t>втотрансформаторнинг вектор диаграммаси.</w:t>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5AF1DAF" wp14:editId="3A12A1BC">
            <wp:extent cx="2362200" cy="85725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362200" cy="857250"/>
                    </a:xfrm>
                    <a:prstGeom prst="rect">
                      <a:avLst/>
                    </a:prstGeom>
                  </pic:spPr>
                </pic:pic>
              </a:graphicData>
            </a:graphic>
          </wp:inline>
        </w:drawing>
      </w:r>
      <w:r w:rsidRPr="004E4ACF">
        <w:rPr>
          <w:rFonts w:ascii="Times New Roman" w:hAnsi="Times New Roman"/>
          <w:sz w:val="28"/>
          <w:szCs w:val="28"/>
        </w:rPr>
        <w:t>.</w:t>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sz w:val="28"/>
          <w:szCs w:val="28"/>
        </w:rPr>
        <w:t xml:space="preserve">2.75 расм. </w:t>
      </w:r>
      <w:r w:rsidR="00F50A44" w:rsidRPr="004E4ACF">
        <w:rPr>
          <w:rFonts w:ascii="Times New Roman" w:hAnsi="Times New Roman"/>
          <w:sz w:val="28"/>
          <w:szCs w:val="28"/>
        </w:rPr>
        <w:t>А</w:t>
      </w:r>
      <w:r w:rsidRPr="004E4ACF">
        <w:rPr>
          <w:rFonts w:ascii="Times New Roman" w:hAnsi="Times New Roman"/>
          <w:sz w:val="28"/>
          <w:szCs w:val="28"/>
        </w:rPr>
        <w:t>втотрансформаторнинг ўрнини босишнинг оддий схемаси.</w:t>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7D376FF" wp14:editId="0688FC57">
            <wp:extent cx="3181350" cy="2590800"/>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3181350" cy="25908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2.76 расм. </w:t>
      </w:r>
      <w:r w:rsidR="00F50A44" w:rsidRPr="004E4ACF">
        <w:rPr>
          <w:rFonts w:ascii="Times New Roman" w:hAnsi="Times New Roman"/>
          <w:sz w:val="28"/>
          <w:szCs w:val="28"/>
        </w:rPr>
        <w:t>У</w:t>
      </w:r>
      <w:r w:rsidRPr="004E4ACF">
        <w:rPr>
          <w:rFonts w:ascii="Times New Roman" w:hAnsi="Times New Roman"/>
          <w:sz w:val="28"/>
          <w:szCs w:val="28"/>
        </w:rPr>
        <w:t xml:space="preserve">ч фазали (а) ва уч фазали уч </w:t>
      </w:r>
      <w:r w:rsidR="00665672" w:rsidRPr="004E4ACF">
        <w:rPr>
          <w:rFonts w:ascii="Times New Roman" w:hAnsi="Times New Roman"/>
          <w:sz w:val="28"/>
          <w:szCs w:val="28"/>
        </w:rPr>
        <w:t>чўлғам</w:t>
      </w:r>
      <w:r w:rsidRPr="004E4ACF">
        <w:rPr>
          <w:rFonts w:ascii="Times New Roman" w:hAnsi="Times New Roman"/>
          <w:sz w:val="28"/>
          <w:szCs w:val="28"/>
        </w:rPr>
        <w:t xml:space="preserve">ли (б) автотрансформаторлар </w:t>
      </w:r>
      <w:r w:rsidR="00665672" w:rsidRPr="004E4ACF">
        <w:rPr>
          <w:rFonts w:ascii="Times New Roman" w:hAnsi="Times New Roman"/>
          <w:sz w:val="28"/>
          <w:szCs w:val="28"/>
        </w:rPr>
        <w:t>чўлғам</w:t>
      </w:r>
      <w:r w:rsidRPr="004E4ACF">
        <w:rPr>
          <w:rFonts w:ascii="Times New Roman" w:hAnsi="Times New Roman"/>
          <w:sz w:val="28"/>
          <w:szCs w:val="28"/>
        </w:rPr>
        <w:t xml:space="preserve">ини улаш схемаси.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Уч фазали автотрансформаторлар, қоидага кўра, юқори кучланиш томонида нол симли юлдузга уланади. юлдузга уланиш автотрансформаторизолятсияси мўлжалланадиган кучланишнинг пасайишини таъминлайди.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Автотрансформаторларнинг қўлланилиши энерго тизимлар ФИК ини яхшилайди, энергия берилиш нархини пасайишини таъминлайди, лекин қисқа туташув токлари ошишига олиб келади. </w:t>
      </w:r>
    </w:p>
    <w:p w:rsidR="00F50A44" w:rsidRPr="004E4ACF" w:rsidRDefault="00F50A44" w:rsidP="00927FAB">
      <w:pPr>
        <w:spacing w:after="0" w:line="240" w:lineRule="auto"/>
        <w:jc w:val="both"/>
        <w:rPr>
          <w:rFonts w:ascii="Times New Roman" w:hAnsi="Times New Roman"/>
          <w:sz w:val="28"/>
          <w:szCs w:val="28"/>
        </w:rPr>
      </w:pPr>
    </w:p>
    <w:p w:rsidR="004D39F6" w:rsidRPr="004E4ACF" w:rsidRDefault="004D39F6" w:rsidP="00927FAB">
      <w:pPr>
        <w:spacing w:after="0" w:line="240" w:lineRule="auto"/>
        <w:jc w:val="both"/>
        <w:rPr>
          <w:rFonts w:ascii="Times New Roman" w:hAnsi="Times New Roman"/>
          <w:b/>
          <w:sz w:val="28"/>
          <w:szCs w:val="28"/>
        </w:rPr>
      </w:pPr>
      <w:r w:rsidRPr="004E4ACF">
        <w:rPr>
          <w:rFonts w:ascii="Times New Roman" w:hAnsi="Times New Roman"/>
          <w:b/>
          <w:sz w:val="28"/>
          <w:szCs w:val="28"/>
        </w:rPr>
        <w:t>2.14. КЕТМА-КЕТ ТРАНСФОРМАТОРЛАР</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b/>
          <w:sz w:val="28"/>
          <w:szCs w:val="28"/>
        </w:rPr>
        <w:tab/>
      </w:r>
      <w:r w:rsidRPr="004E4ACF">
        <w:rPr>
          <w:rFonts w:ascii="Times New Roman" w:hAnsi="Times New Roman"/>
          <w:sz w:val="28"/>
          <w:szCs w:val="28"/>
        </w:rPr>
        <w:t xml:space="preserve">Кетма-кет уланадиган трансформаторлар ўз характеристикалари бўйича автотрансформаторларга яқин. Кетма-кеттрансформаторлар юқори волтли тармоқларда энерго тизимнинг алоҳида қисмларида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фаза бўйича кучланишни бошқариш учун қўлланилади.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Енерго тизимнинг алоҳида қисмларида кучланиш тушишининг ўрнини босиш электр энергиясининг сифати учун муҳим аҳамиятга эга. Фақат кучланиш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бошқарилганда бўйлама бошқарув ўринга эга. Агар кучланиш фазаси ўзгариб, </w:t>
      </w:r>
      <w:r w:rsidR="00477047" w:rsidRPr="004E4ACF">
        <w:rPr>
          <w:rFonts w:ascii="Times New Roman" w:hAnsi="Times New Roman"/>
          <w:sz w:val="28"/>
          <w:szCs w:val="28"/>
        </w:rPr>
        <w:t>тебраниш</w:t>
      </w:r>
      <w:r w:rsidRPr="004E4ACF">
        <w:rPr>
          <w:rFonts w:ascii="Times New Roman" w:hAnsi="Times New Roman"/>
          <w:sz w:val="28"/>
          <w:szCs w:val="28"/>
        </w:rPr>
        <w:t xml:space="preserve"> ўзгаришсиз қолса, кучланишнинг кўндаланг бошқарилуви ҳақида гапиришади. Бунда тизимда </w:t>
      </w:r>
      <w:r w:rsidRPr="004E4ACF">
        <w:rPr>
          <w:rFonts w:ascii="Times New Roman" w:hAnsi="Times New Roman"/>
          <w:noProof/>
          <w:sz w:val="28"/>
          <w:szCs w:val="28"/>
          <w:lang w:eastAsia="ru-RU"/>
        </w:rPr>
        <w:drawing>
          <wp:inline distT="0" distB="0" distL="0" distR="0" wp14:anchorId="50455811" wp14:editId="0F506270">
            <wp:extent cx="470848" cy="194834"/>
            <wp:effectExtent l="19050" t="0" r="5402"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470606" cy="194734"/>
                    </a:xfrm>
                    <a:prstGeom prst="rect">
                      <a:avLst/>
                    </a:prstGeom>
                  </pic:spPr>
                </pic:pic>
              </a:graphicData>
            </a:graphic>
          </wp:inline>
        </w:drawing>
      </w:r>
      <w:r w:rsidRPr="004E4ACF">
        <w:rPr>
          <w:rFonts w:ascii="Times New Roman" w:hAnsi="Times New Roman"/>
          <w:sz w:val="28"/>
          <w:szCs w:val="28"/>
        </w:rPr>
        <w:t xml:space="preserve">ўзгаради. Кучланишнинг ҳам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ҳам фазаси ўзгарганида кучланишни бўйлама-кўндаланг бошқаруви ўринга эга бўлади. бунда актив ва реактив қувват бошқарилади.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ПТ бошқарув трансформаторга эга кетма-кет трансформатор схемаси 2.77 расмда кўрсатилган. Бошқарув трансформатори икки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ларга эга, уларда алоҳида бошқарув кучланиши ечилиши мумкин. </w:t>
      </w:r>
      <w:r w:rsidR="00F50A44" w:rsidRPr="004E4ACF">
        <w:rPr>
          <w:rFonts w:ascii="Times New Roman" w:hAnsi="Times New Roman"/>
          <w:sz w:val="28"/>
          <w:szCs w:val="28"/>
        </w:rPr>
        <w:t>Б</w:t>
      </w:r>
      <w:r w:rsidRPr="004E4ACF">
        <w:rPr>
          <w:rFonts w:ascii="Times New Roman" w:hAnsi="Times New Roman"/>
          <w:sz w:val="28"/>
          <w:szCs w:val="28"/>
        </w:rPr>
        <w:t xml:space="preserve">у аслида бир бирламчи ва икки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уч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19DD297F" wp14:editId="548DB990">
            <wp:extent cx="308496" cy="183911"/>
            <wp:effectExtent l="1905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308597" cy="183971"/>
                    </a:xfrm>
                    <a:prstGeom prst="rect">
                      <a:avLst/>
                    </a:prstGeom>
                  </pic:spPr>
                </pic:pic>
              </a:graphicData>
            </a:graphic>
          </wp:inline>
        </w:drawing>
      </w:r>
      <w:r w:rsidRPr="004E4ACF">
        <w:rPr>
          <w:rFonts w:ascii="Times New Roman" w:hAnsi="Times New Roman"/>
          <w:sz w:val="28"/>
          <w:szCs w:val="28"/>
        </w:rPr>
        <w:t xml:space="preserve"> ва </w:t>
      </w:r>
      <w:r w:rsidRPr="004E4ACF">
        <w:rPr>
          <w:rFonts w:ascii="Times New Roman" w:hAnsi="Times New Roman"/>
          <w:noProof/>
          <w:sz w:val="28"/>
          <w:szCs w:val="28"/>
          <w:lang w:eastAsia="ru-RU"/>
        </w:rPr>
        <w:drawing>
          <wp:inline distT="0" distB="0" distL="0" distR="0" wp14:anchorId="5C14ADA4" wp14:editId="20564EBD">
            <wp:extent cx="334370" cy="207310"/>
            <wp:effectExtent l="19050" t="0" r="853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33375" cy="206693"/>
                    </a:xfrm>
                    <a:prstGeom prst="rect">
                      <a:avLst/>
                    </a:prstGeom>
                  </pic:spPr>
                </pic:pic>
              </a:graphicData>
            </a:graphic>
          </wp:inline>
        </w:drawing>
      </w:r>
      <w:r w:rsidRPr="004E4ACF">
        <w:rPr>
          <w:rFonts w:ascii="Times New Roman" w:hAnsi="Times New Roman"/>
          <w:sz w:val="28"/>
          <w:szCs w:val="28"/>
        </w:rPr>
        <w:t xml:space="preserve"> кучланишлар 90</w:t>
      </w:r>
      <w:r w:rsidRPr="004E4ACF">
        <w:rPr>
          <w:rFonts w:ascii="Times New Roman" w:hAnsi="Times New Roman"/>
          <w:sz w:val="28"/>
          <w:szCs w:val="28"/>
          <w:vertAlign w:val="superscript"/>
        </w:rPr>
        <w:t>о</w:t>
      </w:r>
      <w:r w:rsidRPr="004E4ACF">
        <w:rPr>
          <w:rFonts w:ascii="Times New Roman" w:hAnsi="Times New Roman"/>
          <w:sz w:val="28"/>
          <w:szCs w:val="28"/>
        </w:rPr>
        <w:t xml:space="preserve">га сурилган, чунки </w:t>
      </w:r>
      <w:r w:rsidRPr="004E4ACF">
        <w:rPr>
          <w:rFonts w:ascii="Times New Roman" w:hAnsi="Times New Roman"/>
          <w:noProof/>
          <w:sz w:val="28"/>
          <w:szCs w:val="28"/>
          <w:lang w:eastAsia="ru-RU"/>
        </w:rPr>
        <w:drawing>
          <wp:inline distT="0" distB="0" distL="0" distR="0" wp14:anchorId="2A175A30" wp14:editId="5CEBBFBF">
            <wp:extent cx="354842" cy="211540"/>
            <wp:effectExtent l="19050" t="0" r="7108"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352816" cy="210332"/>
                    </a:xfrm>
                    <a:prstGeom prst="rect">
                      <a:avLst/>
                    </a:prstGeom>
                  </pic:spPr>
                </pic:pic>
              </a:graphicData>
            </a:graphic>
          </wp:inline>
        </w:drawing>
      </w:r>
      <w:r w:rsidRPr="004E4ACF">
        <w:rPr>
          <w:rFonts w:ascii="Times New Roman" w:hAnsi="Times New Roman"/>
          <w:sz w:val="28"/>
          <w:szCs w:val="28"/>
        </w:rPr>
        <w:t xml:space="preserve"> 120</w:t>
      </w:r>
      <w:r w:rsidRPr="004E4ACF">
        <w:rPr>
          <w:rFonts w:ascii="Times New Roman" w:hAnsi="Times New Roman"/>
          <w:sz w:val="28"/>
          <w:szCs w:val="28"/>
          <w:vertAlign w:val="superscript"/>
        </w:rPr>
        <w:t>о</w:t>
      </w:r>
      <w:r w:rsidRPr="004E4ACF">
        <w:rPr>
          <w:rFonts w:ascii="Times New Roman" w:hAnsi="Times New Roman"/>
          <w:sz w:val="28"/>
          <w:szCs w:val="28"/>
        </w:rPr>
        <w:t xml:space="preserve">га сурилган икки </w:t>
      </w:r>
      <w:r w:rsidR="00665672" w:rsidRPr="004E4ACF">
        <w:rPr>
          <w:rFonts w:ascii="Times New Roman" w:hAnsi="Times New Roman"/>
          <w:sz w:val="28"/>
          <w:szCs w:val="28"/>
        </w:rPr>
        <w:t>чўлғам</w:t>
      </w:r>
      <w:r w:rsidRPr="004E4ACF">
        <w:rPr>
          <w:rFonts w:ascii="Times New Roman" w:hAnsi="Times New Roman"/>
          <w:sz w:val="28"/>
          <w:szCs w:val="28"/>
        </w:rPr>
        <w:t>дан ечилади (2.77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B27FA32" wp14:editId="27B63B03">
            <wp:extent cx="2770495" cy="277050"/>
            <wp:effectExtent l="1905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798334" cy="279834"/>
                    </a:xfrm>
                    <a:prstGeom prst="rect">
                      <a:avLst/>
                    </a:prstGeom>
                  </pic:spPr>
                </pic:pic>
              </a:graphicData>
            </a:graphic>
          </wp:inline>
        </w:drawing>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sz w:val="28"/>
          <w:szCs w:val="28"/>
        </w:rPr>
        <w:tab/>
        <w:t xml:space="preserve">Шундай қилиб, кетма-кет трансформаторда кучланишни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фаза бўйича бошқариш мумкин. </w:t>
      </w:r>
    </w:p>
    <w:p w:rsidR="004D39F6" w:rsidRPr="004E4ACF" w:rsidRDefault="004D39F6"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502BCAE" wp14:editId="250D29D7">
            <wp:extent cx="3505200" cy="285750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3505200" cy="2857500"/>
                    </a:xfrm>
                    <a:prstGeom prst="rect">
                      <a:avLst/>
                    </a:prstGeom>
                  </pic:spPr>
                </pic:pic>
              </a:graphicData>
            </a:graphic>
          </wp:inline>
        </w:drawing>
      </w:r>
    </w:p>
    <w:p w:rsidR="004D39F6" w:rsidRPr="004E4ACF" w:rsidRDefault="004D39F6" w:rsidP="00927FAB">
      <w:pPr>
        <w:spacing w:line="240" w:lineRule="auto"/>
        <w:jc w:val="center"/>
        <w:rPr>
          <w:rFonts w:ascii="Times New Roman" w:hAnsi="Times New Roman"/>
          <w:sz w:val="28"/>
          <w:szCs w:val="28"/>
        </w:rPr>
      </w:pPr>
      <w:r w:rsidRPr="004E4ACF">
        <w:rPr>
          <w:rFonts w:ascii="Times New Roman" w:hAnsi="Times New Roman"/>
          <w:sz w:val="28"/>
          <w:szCs w:val="28"/>
        </w:rPr>
        <w:t xml:space="preserve">2.77 расм. </w:t>
      </w:r>
      <w:r w:rsidR="00F50A44" w:rsidRPr="004E4ACF">
        <w:rPr>
          <w:rFonts w:ascii="Times New Roman" w:hAnsi="Times New Roman"/>
          <w:sz w:val="28"/>
          <w:szCs w:val="28"/>
        </w:rPr>
        <w:t>Б</w:t>
      </w:r>
      <w:r w:rsidRPr="004E4ACF">
        <w:rPr>
          <w:rFonts w:ascii="Times New Roman" w:hAnsi="Times New Roman"/>
          <w:sz w:val="28"/>
          <w:szCs w:val="28"/>
        </w:rPr>
        <w:t>ошқарув трансформаторига эга кетма-кет трансформатор схемаси</w:t>
      </w:r>
    </w:p>
    <w:p w:rsidR="004D39F6" w:rsidRPr="004E4ACF" w:rsidRDefault="004D39F6"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50AF3A7" wp14:editId="1031F948">
            <wp:extent cx="1724025" cy="1143000"/>
            <wp:effectExtent l="0" t="0" r="952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1724025" cy="11430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2.78 расм. </w:t>
      </w:r>
      <w:r w:rsidR="00F50A44" w:rsidRPr="004E4ACF">
        <w:rPr>
          <w:rFonts w:ascii="Times New Roman" w:hAnsi="Times New Roman"/>
          <w:sz w:val="28"/>
          <w:szCs w:val="28"/>
        </w:rPr>
        <w:t>Т</w:t>
      </w:r>
      <w:r w:rsidRPr="004E4ACF">
        <w:rPr>
          <w:rFonts w:ascii="Times New Roman" w:hAnsi="Times New Roman"/>
          <w:sz w:val="28"/>
          <w:szCs w:val="28"/>
        </w:rPr>
        <w:t>ок трансформатори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Кучланишни бўйлама-кўндаланг бошқаруви учун трансформатор қўпол ва қиммат бўлади, шунинг учун кўпинча фақат бўйлама бошқарув қўлланилади. </w:t>
      </w:r>
      <w:r w:rsidR="00F50A44" w:rsidRPr="004E4ACF">
        <w:rPr>
          <w:rFonts w:ascii="Times New Roman" w:hAnsi="Times New Roman"/>
          <w:sz w:val="28"/>
          <w:szCs w:val="28"/>
        </w:rPr>
        <w:t>Б</w:t>
      </w:r>
      <w:r w:rsidRPr="004E4ACF">
        <w:rPr>
          <w:rFonts w:ascii="Times New Roman" w:hAnsi="Times New Roman"/>
          <w:sz w:val="28"/>
          <w:szCs w:val="28"/>
        </w:rPr>
        <w:t xml:space="preserve">у ҳолатда бошқарув трансформатори бир юкланиш остида бошқариладиган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бу оддий ва ишончли ускунани яратиш имконини беради.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Кетма-кет уланиш трансформаторларининг бутун синфи ўлчов трансформаторлари сифатида кенг қўлланилади. Ўлчов трансформаторлари ток ва кучланиш трансформаторларига бўлинади. Ток трансформаторларида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паст қаршиликли қурилма ёки автоматика ускунаси уланади (2.78 расм). кучланиш трансформаторлари юқори волтли тармоқларда пасайтирувчи трансформаторлар сифатида қўлланилади.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Ўлчов трансформаторлари бир неча юз волт-ампергача кичик қувватга тайёрланади. Лойиҳалаштиришда уларга бош талаб – ток ва кучланишларни ўзгартиришда кичик хатоликлар.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Ток трансформаторларида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тармоққа кетма-кет уланган, иккиламчиси эса кичик қаршиликка эга. Ток трансформатори аслида қисқа туташув режимида ишлайди.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834E7B1" wp14:editId="50A95567">
            <wp:extent cx="2009775" cy="981075"/>
            <wp:effectExtent l="0" t="0" r="9525" b="952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2009775" cy="9810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2.79 расм. ток трансформаторининг ўрнини эгаллаш схемаси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(2.79) трансформаторнинг ўрнини эгаллаш схемасидан</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B3E4409" wp14:editId="6EC4CB28">
            <wp:extent cx="3228975" cy="400050"/>
            <wp:effectExtent l="0" t="0" r="952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3228975" cy="4000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EB2BF16" wp14:editId="7A5964B6">
            <wp:extent cx="3257550" cy="571500"/>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3257550" cy="5715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Қурилмада ток </w:t>
      </w:r>
      <w:r w:rsidRPr="004E4ACF">
        <w:rPr>
          <w:rFonts w:ascii="Times New Roman" w:hAnsi="Times New Roman"/>
          <w:noProof/>
          <w:sz w:val="28"/>
          <w:szCs w:val="28"/>
          <w:lang w:eastAsia="ru-RU"/>
        </w:rPr>
        <w:drawing>
          <wp:inline distT="0" distB="0" distL="0" distR="0" wp14:anchorId="5279A363" wp14:editId="1F7DDDD1">
            <wp:extent cx="228600" cy="30480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28600" cy="304800"/>
                    </a:xfrm>
                    <a:prstGeom prst="rect">
                      <a:avLst/>
                    </a:prstGeom>
                  </pic:spPr>
                </pic:pic>
              </a:graphicData>
            </a:graphic>
          </wp:inline>
        </w:drawing>
      </w:r>
      <w:r w:rsidRPr="004E4ACF">
        <w:rPr>
          <w:rFonts w:ascii="Times New Roman" w:hAnsi="Times New Roman"/>
          <w:sz w:val="28"/>
          <w:szCs w:val="28"/>
        </w:rPr>
        <w:t xml:space="preserve"> ўлчанаётган токка пропорсионал бўлади, агар (2.120) да қаршилик  юкланишга боғлиқ бўлмаса, </w:t>
      </w:r>
      <w:r w:rsidRPr="004E4ACF">
        <w:rPr>
          <w:rFonts w:ascii="Times New Roman" w:hAnsi="Times New Roman"/>
          <w:noProof/>
          <w:sz w:val="28"/>
          <w:szCs w:val="28"/>
          <w:lang w:eastAsia="ru-RU"/>
        </w:rPr>
        <w:drawing>
          <wp:inline distT="0" distB="0" distL="0" distR="0" wp14:anchorId="3AB34E07" wp14:editId="0BC537BD">
            <wp:extent cx="609600" cy="333375"/>
            <wp:effectExtent l="0" t="0" r="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09600" cy="333375"/>
                    </a:xfrm>
                    <a:prstGeom prst="rect">
                      <a:avLst/>
                    </a:prstGeom>
                  </pic:spPr>
                </pic:pic>
              </a:graphicData>
            </a:graphic>
          </wp:inline>
        </w:drawing>
      </w:r>
      <w:r w:rsidRPr="004E4ACF">
        <w:rPr>
          <w:rFonts w:ascii="Times New Roman" w:hAnsi="Times New Roman"/>
          <w:sz w:val="28"/>
          <w:szCs w:val="28"/>
        </w:rPr>
        <w:t xml:space="preserve"> эса </w:t>
      </w:r>
      <w:r w:rsidRPr="004E4ACF">
        <w:rPr>
          <w:rFonts w:ascii="Times New Roman" w:hAnsi="Times New Roman"/>
          <w:noProof/>
          <w:sz w:val="28"/>
          <w:szCs w:val="28"/>
          <w:lang w:eastAsia="ru-RU"/>
        </w:rPr>
        <w:drawing>
          <wp:inline distT="0" distB="0" distL="0" distR="0" wp14:anchorId="27F8154B" wp14:editId="7355AA98">
            <wp:extent cx="247650" cy="26670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47650" cy="266700"/>
                    </a:xfrm>
                    <a:prstGeom prst="rect">
                      <a:avLst/>
                    </a:prstGeom>
                  </pic:spPr>
                </pic:pic>
              </a:graphicData>
            </a:graphic>
          </wp:inline>
        </w:drawing>
      </w:r>
      <w:r w:rsidRPr="004E4ACF">
        <w:rPr>
          <w:rFonts w:ascii="Times New Roman" w:hAnsi="Times New Roman"/>
          <w:sz w:val="28"/>
          <w:szCs w:val="28"/>
        </w:rPr>
        <w:t xml:space="preserve"> қаршиликдан анча кичик бўлади. </w:t>
      </w:r>
      <w:r w:rsidR="00F50A44" w:rsidRPr="004E4ACF">
        <w:rPr>
          <w:rFonts w:ascii="Times New Roman" w:hAnsi="Times New Roman"/>
          <w:sz w:val="28"/>
          <w:szCs w:val="28"/>
        </w:rPr>
        <w:t>Т</w:t>
      </w:r>
      <w:r w:rsidRPr="004E4ACF">
        <w:rPr>
          <w:rFonts w:ascii="Times New Roman" w:hAnsi="Times New Roman"/>
          <w:sz w:val="28"/>
          <w:szCs w:val="28"/>
        </w:rPr>
        <w:t xml:space="preserve">ок трансформаторларининг хатолиги қаршиликларга боғлиқ.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Ток трансформаторлари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1; 2; 2,5 ва 5 А токларда 40 000 А гача токларга бажарилади. Ток трансформаторлари лентада ёки пластиналардан тўпланган магнит симида жойлашган кўп тармоқли ёки бир тармоқли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бўлади. Тақсимловчи қурилма шина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бўлиши мумкин. Изолятсия тури бўйича трансформаторлар қуруқ (ҳаво, чиннили ёки бошқа қаттиқ изолятсияли) ва мойлиларга бўлинади.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Ток трансформаторлари 1150 кВ чегара кучланишларгача юқори волтли тармоқларда қўлланилади. </w:t>
      </w:r>
      <w:r w:rsidR="00F50A44" w:rsidRPr="004E4ACF">
        <w:rPr>
          <w:rFonts w:ascii="Times New Roman" w:hAnsi="Times New Roman"/>
          <w:sz w:val="28"/>
          <w:szCs w:val="28"/>
        </w:rPr>
        <w:t>Т</w:t>
      </w:r>
      <w:r w:rsidRPr="004E4ACF">
        <w:rPr>
          <w:rFonts w:ascii="Times New Roman" w:hAnsi="Times New Roman"/>
          <w:sz w:val="28"/>
          <w:szCs w:val="28"/>
        </w:rPr>
        <w:t xml:space="preserve">окнинг юқори волтли трансформаторлари икки поғонали каскадли бажарилади (2.80 расм).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 трансформаторлари юқори волтли тармоқларда ўлчов трансформаторлари ва паст кучланиш тармоқларида реле ҳимояси занжирини таъминлаш ва автоматика учун қўлланилади.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Кучланиш трансформаторлари эркин юриш режимида ишлайди. Трансформаторни алмаштиришнинг Т-симон схемасидан қуйидаги келиб чиқади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87E8CF2" wp14:editId="69F1DFD3">
            <wp:extent cx="2825087" cy="456493"/>
            <wp:effectExtent l="1905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2839481" cy="458819"/>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w:t>
      </w:r>
    </w:p>
    <w:p w:rsidR="004D39F6" w:rsidRPr="004E4ACF" w:rsidRDefault="004D39F6"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F249F87" wp14:editId="3B09043D">
            <wp:extent cx="1266825" cy="295275"/>
            <wp:effectExtent l="0" t="0" r="9525" b="952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1266825" cy="295275"/>
                    </a:xfrm>
                    <a:prstGeom prst="rect">
                      <a:avLst/>
                    </a:prstGeom>
                  </pic:spPr>
                </pic:pic>
              </a:graphicData>
            </a:graphic>
          </wp:inline>
        </w:drawing>
      </w:r>
    </w:p>
    <w:p w:rsidR="004D39F6" w:rsidRPr="004E4ACF" w:rsidRDefault="004D39F6"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3F47E49" wp14:editId="359DA677">
            <wp:extent cx="2667000" cy="4638675"/>
            <wp:effectExtent l="0" t="0" r="0"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2667000" cy="4638675"/>
                    </a:xfrm>
                    <a:prstGeom prst="rect">
                      <a:avLst/>
                    </a:prstGeom>
                  </pic:spPr>
                </pic:pic>
              </a:graphicData>
            </a:graphic>
          </wp:inline>
        </w:drawing>
      </w:r>
    </w:p>
    <w:p w:rsidR="004D39F6" w:rsidRPr="004E4ACF" w:rsidRDefault="004D39F6" w:rsidP="00927FAB">
      <w:pPr>
        <w:spacing w:line="240" w:lineRule="auto"/>
        <w:rPr>
          <w:rFonts w:ascii="Times New Roman" w:hAnsi="Times New Roman"/>
          <w:sz w:val="28"/>
          <w:szCs w:val="28"/>
        </w:rPr>
      </w:pPr>
      <w:r w:rsidRPr="004E4ACF">
        <w:rPr>
          <w:rFonts w:ascii="Times New Roman" w:hAnsi="Times New Roman"/>
          <w:sz w:val="28"/>
          <w:szCs w:val="28"/>
        </w:rPr>
        <w:t>2.80 расм. 1150 кВ кучланишга ЕФРМ 1150Б У-1 ток трансформатори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 трансформаторида хатолик минимал бўлиши учун, </w:t>
      </w:r>
      <w:r w:rsidRPr="004E4ACF">
        <w:rPr>
          <w:rFonts w:ascii="Times New Roman" w:hAnsi="Times New Roman"/>
          <w:noProof/>
          <w:sz w:val="28"/>
          <w:szCs w:val="28"/>
          <w:lang w:eastAsia="ru-RU"/>
        </w:rPr>
        <w:drawing>
          <wp:inline distT="0" distB="0" distL="0" distR="0" wp14:anchorId="7C07E4F0" wp14:editId="55E6D6DA">
            <wp:extent cx="689212" cy="237659"/>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88268" cy="237333"/>
                    </a:xfrm>
                    <a:prstGeom prst="rect">
                      <a:avLst/>
                    </a:prstGeom>
                  </pic:spPr>
                </pic:pic>
              </a:graphicData>
            </a:graphic>
          </wp:inline>
        </w:drawing>
      </w:r>
      <w:r w:rsidRPr="004E4ACF">
        <w:rPr>
          <w:rFonts w:ascii="Times New Roman" w:hAnsi="Times New Roman"/>
          <w:sz w:val="28"/>
          <w:szCs w:val="28"/>
        </w:rPr>
        <w:t>минимумга интилиш ва 1 га яқин C</w:t>
      </w:r>
      <w:r w:rsidRPr="004E4ACF">
        <w:rPr>
          <w:rFonts w:ascii="Times New Roman" w:hAnsi="Times New Roman"/>
          <w:sz w:val="28"/>
          <w:szCs w:val="28"/>
          <w:vertAlign w:val="subscript"/>
        </w:rPr>
        <w:t>1</w:t>
      </w:r>
      <w:r w:rsidRPr="004E4ACF">
        <w:rPr>
          <w:rFonts w:ascii="Times New Roman" w:hAnsi="Times New Roman"/>
          <w:sz w:val="28"/>
          <w:szCs w:val="28"/>
        </w:rPr>
        <w:t xml:space="preserve">га эга бўлиш лозим.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 трансформаторларининг хатолиги трансформатор қуввати ва қизишига боғлиқ.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 трансформаторлари 0,38 дан 1150 кВ кучланишгача бир фазали ва уч фазали бажарилади. Кўпинча бири очиқ учбурчакка уланадиган икки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фойдаланилади. Кучланиш трансформаторлари қуруқ ёки мойли чиқарилади. 220 кВ ва ундан юқори кучланишларда каскад схемалар қўлланилади. Каскад бажарилганида трансформатор изолятсияси енгиллашади.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Ўлчов трансформаторлари “</w:t>
      </w:r>
      <w:r w:rsidR="0046168B" w:rsidRPr="004E4ACF">
        <w:rPr>
          <w:rFonts w:ascii="Times New Roman" w:hAnsi="Times New Roman"/>
          <w:sz w:val="28"/>
          <w:szCs w:val="28"/>
        </w:rPr>
        <w:t>Электр</w:t>
      </w:r>
      <w:r w:rsidRPr="004E4ACF">
        <w:rPr>
          <w:rFonts w:ascii="Times New Roman" w:hAnsi="Times New Roman"/>
          <w:sz w:val="28"/>
          <w:szCs w:val="28"/>
        </w:rPr>
        <w:t xml:space="preserve"> ўлчовлари” ва “</w:t>
      </w:r>
      <w:r w:rsidR="0046168B" w:rsidRPr="004E4ACF">
        <w:rPr>
          <w:rFonts w:ascii="Times New Roman" w:hAnsi="Times New Roman"/>
          <w:sz w:val="28"/>
          <w:szCs w:val="28"/>
        </w:rPr>
        <w:t>Электр</w:t>
      </w:r>
      <w:r w:rsidRPr="004E4ACF">
        <w:rPr>
          <w:rFonts w:ascii="Times New Roman" w:hAnsi="Times New Roman"/>
          <w:sz w:val="28"/>
          <w:szCs w:val="28"/>
        </w:rPr>
        <w:t xml:space="preserve"> аппаратлари” курсларида батафсил кўриб чиқилади. </w:t>
      </w:r>
    </w:p>
    <w:p w:rsidR="004D39F6" w:rsidRPr="004E4ACF" w:rsidRDefault="004D39F6" w:rsidP="00927FAB">
      <w:pPr>
        <w:spacing w:line="240" w:lineRule="auto"/>
        <w:jc w:val="both"/>
        <w:rPr>
          <w:rFonts w:ascii="Times New Roman" w:hAnsi="Times New Roman"/>
          <w:b/>
          <w:sz w:val="28"/>
          <w:szCs w:val="28"/>
        </w:rPr>
      </w:pPr>
      <w:r w:rsidRPr="004E4ACF">
        <w:rPr>
          <w:rFonts w:ascii="Times New Roman" w:hAnsi="Times New Roman"/>
          <w:sz w:val="28"/>
          <w:szCs w:val="28"/>
        </w:rPr>
        <w:t xml:space="preserve">2.15. </w:t>
      </w:r>
      <w:r w:rsidRPr="004E4ACF">
        <w:rPr>
          <w:rFonts w:ascii="Times New Roman" w:hAnsi="Times New Roman"/>
          <w:b/>
          <w:sz w:val="28"/>
          <w:szCs w:val="28"/>
        </w:rPr>
        <w:t>ТРАНСФОРМАТОР КУЧЛАНИШИНИ БОШҚАРИШ</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b/>
          <w:sz w:val="28"/>
          <w:szCs w:val="28"/>
        </w:rPr>
        <w:tab/>
      </w:r>
      <w:r w:rsidRPr="004E4ACF">
        <w:rPr>
          <w:rFonts w:ascii="Times New Roman" w:hAnsi="Times New Roman"/>
          <w:sz w:val="28"/>
          <w:szCs w:val="28"/>
        </w:rPr>
        <w:t xml:space="preserve">Енерго тизимда юкланиш ўзгарганида, айниқса чекланган қувватнинг узун чизиғи охирида, кучланиш ўзгариши содир бўлади. Кучланишнинг номинал билан таққослаганда ҳатто 3 – 5 % га камайиши электр машиналари истеъмол қиладиган токларнинг ошишига олиб келади, бу электр қурилмаларнинг ишига ёмон таъсир қилади. Шунинг учун трансформаторларнинг иккиламчи кучланишини бошқариш зарурияти туғилади.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Иккиламчи кучланишни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 сонини ёки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билан уланган трансформатор оқимини ўзгартириш йўли билан ўзгартириш мумкин. иккиламчи ёки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сонини ўзгартирилиши билан боғлиқ усул кенг тарқалган, яъни трансформатсия коеффитсиенти ўзгартирилади.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Трансформатсия коеффитсиентини ўзгартириш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 билан бажарилади, бу билан кучланишнинг поғонали бошқарилувига эришилади (2.81 расм).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Ўрта қувватли стандарт трансформаторлар ГОСТ билан мос равишда беш тармоққа эга. Ўртадагилар номинал кучланишга, қолган иккитаси эса – номиналдан ±2,5 ва ±5% га фарқ қилувчи кучланишларга мос келади. Катта қувват трансформаторлари тармоқларнинг кўп сонига эга. Тармоқларни кўпроқ юқори кучланиш томонда бажаришади, чунки бошқарув катта аниқликда ўтказилиши мумкин, ўтказувчи эса ихчамлашади.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ўтказиладиган қисмларини турли тармоқларда ишлаганда ярмаларга нисбатан токларнинг тақсимланиши симметрик бўлиши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 ўртасида жойлаштиришга ҳаракат қилишади.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3CD5937" wp14:editId="47E45BA9">
            <wp:extent cx="2771775" cy="1809750"/>
            <wp:effectExtent l="0" t="0" r="952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2771775" cy="18097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2.81 расм. </w:t>
      </w:r>
      <w:r w:rsidR="00F50A44" w:rsidRPr="004E4ACF">
        <w:rPr>
          <w:rFonts w:ascii="Times New Roman" w:hAnsi="Times New Roman"/>
          <w:sz w:val="28"/>
          <w:szCs w:val="28"/>
        </w:rPr>
        <w:t>К</w:t>
      </w:r>
      <w:r w:rsidRPr="004E4ACF">
        <w:rPr>
          <w:rFonts w:ascii="Times New Roman" w:hAnsi="Times New Roman"/>
          <w:sz w:val="28"/>
          <w:szCs w:val="28"/>
        </w:rPr>
        <w:t xml:space="preserve">учланишни поғонали бошқариш учун тармоқли </w:t>
      </w:r>
      <w:r w:rsidR="00665672" w:rsidRPr="004E4ACF">
        <w:rPr>
          <w:rFonts w:ascii="Times New Roman" w:hAnsi="Times New Roman"/>
          <w:sz w:val="28"/>
          <w:szCs w:val="28"/>
        </w:rPr>
        <w:t>чўлғам</w:t>
      </w:r>
      <w:r w:rsidRPr="004E4ACF">
        <w:rPr>
          <w:rFonts w:ascii="Times New Roman" w:hAnsi="Times New Roman"/>
          <w:sz w:val="28"/>
          <w:szCs w:val="28"/>
        </w:rPr>
        <w:t xml:space="preserve"> схемаси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Чизиқли юкланишлар бирламчи ва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ёнида тенг тақсимланишига интилиш керак. Тармоқларнинг бир қисмини ўчириш ёйилиш магнит майдонининг равонлигини бузади. Бунда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тармоқларини ўқ йўналишида силжитишга уринувчи электромагнит кучлар ҳосил бўлади. бу кучлар қисқа туташувда </w:t>
      </w:r>
      <w:r w:rsidR="00665672" w:rsidRPr="004E4ACF">
        <w:rPr>
          <w:rFonts w:ascii="Times New Roman" w:hAnsi="Times New Roman"/>
          <w:sz w:val="28"/>
          <w:szCs w:val="28"/>
        </w:rPr>
        <w:t>чўлғам</w:t>
      </w:r>
      <w:r w:rsidRPr="004E4ACF">
        <w:rPr>
          <w:rFonts w:ascii="Times New Roman" w:hAnsi="Times New Roman"/>
          <w:sz w:val="28"/>
          <w:szCs w:val="28"/>
        </w:rPr>
        <w:t xml:space="preserve">ни бузиши мумкин. </w:t>
      </w:r>
      <w:r w:rsidR="00F50A44" w:rsidRPr="004E4ACF">
        <w:rPr>
          <w:rFonts w:ascii="Times New Roman" w:hAnsi="Times New Roman"/>
          <w:sz w:val="28"/>
          <w:szCs w:val="28"/>
        </w:rPr>
        <w:t>О</w:t>
      </w:r>
      <w:r w:rsidRPr="004E4ACF">
        <w:rPr>
          <w:rFonts w:ascii="Times New Roman" w:hAnsi="Times New Roman"/>
          <w:sz w:val="28"/>
          <w:szCs w:val="28"/>
        </w:rPr>
        <w:t xml:space="preserve">ртиқча юкланишларни камайтириш учун тармоқлар сонини алмаштиришни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нол нуқтаси томонидан бажариш мақсадга мувофиқ. Бунда ўтказиладиган тармоқлар изолятсиясини камайтириш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Трансформаторларнинг кучланишини бошқаришни икки турга ажратишади: тармоқдан ўчиришда трансформатор тармоқларини алмаштириш ва юкланиш остида кучланишни бошқариш.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 тармоқдан ўчиришда тармоқларнинг ўтказилишини амалга оширувчи ўтказгич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 билан уланган қўзғалмас контактлар тизими ва қўзғалувчи контактлар тизимига эга (2.82 расм). Ўтказгич бакнинг томида ёки деворида жойлашади ва ўтказиш қўлда амалга оширилади. Бундай ўтказгич билан кучланишнинг бошқарилуви юкланишнинг мавсумий ўзгаришида ёки сутка давомида амалга оширилади.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E9D4394" wp14:editId="12364ECC">
            <wp:extent cx="1619250" cy="156210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1619250" cy="15621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2.82 расм. </w:t>
      </w:r>
      <w:r w:rsidR="00F50A44" w:rsidRPr="004E4ACF">
        <w:rPr>
          <w:rFonts w:ascii="Times New Roman" w:hAnsi="Times New Roman"/>
          <w:sz w:val="28"/>
          <w:szCs w:val="28"/>
        </w:rPr>
        <w:t>Т</w:t>
      </w:r>
      <w:r w:rsidRPr="004E4ACF">
        <w:rPr>
          <w:rFonts w:ascii="Times New Roman" w:hAnsi="Times New Roman"/>
          <w:sz w:val="28"/>
          <w:szCs w:val="28"/>
        </w:rPr>
        <w:t>рансформатор ўтказгичи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879AD45" wp14:editId="7EF8FCA4">
            <wp:extent cx="5940425" cy="1372870"/>
            <wp:effectExtent l="0" t="0" r="317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5940425" cy="137287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2.83 расм. </w:t>
      </w:r>
      <w:r w:rsidR="00F50A44" w:rsidRPr="004E4ACF">
        <w:rPr>
          <w:rFonts w:ascii="Times New Roman" w:hAnsi="Times New Roman"/>
          <w:sz w:val="28"/>
          <w:szCs w:val="28"/>
        </w:rPr>
        <w:t>Ю</w:t>
      </w:r>
      <w:r w:rsidRPr="004E4ACF">
        <w:rPr>
          <w:rFonts w:ascii="Times New Roman" w:hAnsi="Times New Roman"/>
          <w:sz w:val="28"/>
          <w:szCs w:val="28"/>
        </w:rPr>
        <w:t>кланиш остида трансформатор ўтказгичларининг схемаси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Юкланиш остида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тармоқларини ўтказишда ўтказгич мураккаброқ бўлади. юкланиш остида трансформатсия коеффитсиентини бошқаришда тармоқларнинг ўтказилиш схемаси 2.83 расмда кўрсатилган. Ҳосил бўлган контурда тармоқларнинг туташувида катта ток ўтмаслиги учун, бўлинган </w:t>
      </w:r>
      <w:r w:rsidR="00665672" w:rsidRPr="004E4ACF">
        <w:rPr>
          <w:rFonts w:ascii="Times New Roman" w:hAnsi="Times New Roman"/>
          <w:sz w:val="28"/>
          <w:szCs w:val="28"/>
        </w:rPr>
        <w:t>чўлғам</w:t>
      </w:r>
      <w:r w:rsidRPr="004E4ACF">
        <w:rPr>
          <w:rFonts w:ascii="Times New Roman" w:hAnsi="Times New Roman"/>
          <w:sz w:val="28"/>
          <w:szCs w:val="28"/>
        </w:rPr>
        <w:t>ли Л реактордан фойдаланишади. Токни чекловчи реактор қисқа муддатли юкланишга мўлжалланган ва унинг иккала контакти бир тармоққа уланган иш ҳолатида қаршиликка деярли эга эмас, чунки унинг иккала ярими қарама-қарши уланган. С</w:t>
      </w:r>
      <w:r w:rsidRPr="004E4ACF">
        <w:rPr>
          <w:rFonts w:ascii="Times New Roman" w:hAnsi="Times New Roman"/>
          <w:sz w:val="28"/>
          <w:szCs w:val="28"/>
          <w:vertAlign w:val="subscript"/>
        </w:rPr>
        <w:t>1</w:t>
      </w:r>
      <w:r w:rsidRPr="004E4ACF">
        <w:rPr>
          <w:rFonts w:ascii="Times New Roman" w:hAnsi="Times New Roman"/>
          <w:sz w:val="28"/>
          <w:szCs w:val="28"/>
        </w:rPr>
        <w:t xml:space="preserve"> ва С</w:t>
      </w:r>
      <w:r w:rsidRPr="004E4ACF">
        <w:rPr>
          <w:rFonts w:ascii="Times New Roman" w:hAnsi="Times New Roman"/>
          <w:sz w:val="28"/>
          <w:szCs w:val="28"/>
          <w:vertAlign w:val="subscript"/>
        </w:rPr>
        <w:t>2</w:t>
      </w:r>
      <w:r w:rsidRPr="004E4ACF">
        <w:rPr>
          <w:rFonts w:ascii="Times New Roman" w:hAnsi="Times New Roman"/>
          <w:sz w:val="28"/>
          <w:szCs w:val="28"/>
        </w:rPr>
        <w:t xml:space="preserve"> ўтказгичлар ва реактор трансформаторнинг мой бакига жойлаштирилади. Қ</w:t>
      </w:r>
      <w:r w:rsidRPr="004E4ACF">
        <w:rPr>
          <w:rFonts w:ascii="Times New Roman" w:hAnsi="Times New Roman"/>
          <w:sz w:val="28"/>
          <w:szCs w:val="28"/>
          <w:vertAlign w:val="subscript"/>
        </w:rPr>
        <w:t>1</w:t>
      </w:r>
      <w:r w:rsidRPr="004E4ACF">
        <w:rPr>
          <w:rFonts w:ascii="Times New Roman" w:hAnsi="Times New Roman"/>
          <w:sz w:val="28"/>
          <w:szCs w:val="28"/>
        </w:rPr>
        <w:t xml:space="preserve"> ва Қ</w:t>
      </w:r>
      <w:r w:rsidRPr="004E4ACF">
        <w:rPr>
          <w:rFonts w:ascii="Times New Roman" w:hAnsi="Times New Roman"/>
          <w:sz w:val="28"/>
          <w:szCs w:val="28"/>
          <w:vertAlign w:val="subscript"/>
        </w:rPr>
        <w:t>2</w:t>
      </w:r>
      <w:r w:rsidRPr="004E4ACF">
        <w:rPr>
          <w:rFonts w:ascii="Times New Roman" w:hAnsi="Times New Roman"/>
          <w:sz w:val="28"/>
          <w:szCs w:val="28"/>
        </w:rPr>
        <w:t xml:space="preserve"> ўчиргичлар мойнинг асосий ҳажмини ифлослантирмаслиги учун трансформатор деворида жойлашган алоҳида бакда жойлашади. Ўтказувчи қурилмани бошқариш автоматлаштирилган.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Тармоқларнинг ўтказилиши қуйидагича содир бўлади. 1 ҳолатда Қ</w:t>
      </w:r>
      <w:r w:rsidRPr="004E4ACF">
        <w:rPr>
          <w:rFonts w:ascii="Times New Roman" w:hAnsi="Times New Roman"/>
          <w:sz w:val="28"/>
          <w:szCs w:val="28"/>
          <w:vertAlign w:val="subscript"/>
        </w:rPr>
        <w:t>1</w:t>
      </w:r>
      <w:r w:rsidRPr="004E4ACF">
        <w:rPr>
          <w:rFonts w:ascii="Times New Roman" w:hAnsi="Times New Roman"/>
          <w:sz w:val="28"/>
          <w:szCs w:val="28"/>
        </w:rPr>
        <w:t xml:space="preserve"> ўчиргич ўчирилади ва С</w:t>
      </w:r>
      <w:r w:rsidRPr="004E4ACF">
        <w:rPr>
          <w:rFonts w:ascii="Times New Roman" w:hAnsi="Times New Roman"/>
          <w:sz w:val="28"/>
          <w:szCs w:val="28"/>
        </w:rPr>
        <w:softHyphen/>
      </w:r>
      <w:r w:rsidRPr="004E4ACF">
        <w:rPr>
          <w:rFonts w:ascii="Times New Roman" w:hAnsi="Times New Roman"/>
          <w:sz w:val="28"/>
          <w:szCs w:val="28"/>
          <w:vertAlign w:val="subscript"/>
        </w:rPr>
        <w:t>1</w:t>
      </w:r>
      <w:r w:rsidRPr="004E4ACF">
        <w:rPr>
          <w:rFonts w:ascii="Times New Roman" w:hAnsi="Times New Roman"/>
          <w:sz w:val="28"/>
          <w:szCs w:val="28"/>
        </w:rPr>
        <w:t xml:space="preserve"> 2 ҳолатга ўтказилади. 3 ҳолатда, Қ</w:t>
      </w:r>
      <w:r w:rsidRPr="004E4ACF">
        <w:rPr>
          <w:rFonts w:ascii="Times New Roman" w:hAnsi="Times New Roman"/>
          <w:sz w:val="28"/>
          <w:szCs w:val="28"/>
          <w:vertAlign w:val="subscript"/>
        </w:rPr>
        <w:t>1</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 ва коммутатсияловчи қурилма билан ҳосил қилинган ёпиқ контурда ўчирилганида, то</w:t>
      </w:r>
      <w:r w:rsidR="00F50A44" w:rsidRPr="004E4ACF">
        <w:rPr>
          <w:rFonts w:ascii="Times New Roman" w:hAnsi="Times New Roman"/>
          <w:sz w:val="28"/>
          <w:szCs w:val="28"/>
        </w:rPr>
        <w:t>к</w:t>
      </w:r>
      <w:r w:rsidRPr="004E4ACF">
        <w:rPr>
          <w:rFonts w:ascii="Times New Roman" w:hAnsi="Times New Roman"/>
          <w:sz w:val="28"/>
          <w:szCs w:val="28"/>
        </w:rPr>
        <w:t xml:space="preserve"> Л реактор билан чекланади (ёпиқ контурдаги ток штрих линия билан кўрсатилган). Кейин Қ</w:t>
      </w:r>
      <w:r w:rsidRPr="004E4ACF">
        <w:rPr>
          <w:rFonts w:ascii="Times New Roman" w:hAnsi="Times New Roman"/>
          <w:sz w:val="28"/>
          <w:szCs w:val="28"/>
          <w:vertAlign w:val="subscript"/>
        </w:rPr>
        <w:t>2</w:t>
      </w:r>
      <w:r w:rsidRPr="004E4ACF">
        <w:rPr>
          <w:rFonts w:ascii="Times New Roman" w:hAnsi="Times New Roman"/>
          <w:sz w:val="28"/>
          <w:szCs w:val="28"/>
        </w:rPr>
        <w:t xml:space="preserve"> ўчиргич ўчирилади ва С</w:t>
      </w:r>
      <w:r w:rsidRPr="004E4ACF">
        <w:rPr>
          <w:rFonts w:ascii="Times New Roman" w:hAnsi="Times New Roman"/>
          <w:sz w:val="28"/>
          <w:szCs w:val="28"/>
        </w:rPr>
        <w:softHyphen/>
      </w:r>
      <w:r w:rsidRPr="004E4ACF">
        <w:rPr>
          <w:rFonts w:ascii="Times New Roman" w:hAnsi="Times New Roman"/>
          <w:sz w:val="28"/>
          <w:szCs w:val="28"/>
          <w:vertAlign w:val="subscript"/>
        </w:rPr>
        <w:t>2</w:t>
      </w:r>
      <w:r w:rsidRPr="004E4ACF">
        <w:rPr>
          <w:rFonts w:ascii="Times New Roman" w:hAnsi="Times New Roman"/>
          <w:sz w:val="28"/>
          <w:szCs w:val="28"/>
        </w:rPr>
        <w:t xml:space="preserve"> ўтказгич бошқа тармоққа ўтказилади (4 ҳолат). 4 ҳолатда Қ</w:t>
      </w:r>
      <w:r w:rsidRPr="004E4ACF">
        <w:rPr>
          <w:rFonts w:ascii="Times New Roman" w:hAnsi="Times New Roman"/>
          <w:sz w:val="28"/>
          <w:szCs w:val="28"/>
          <w:vertAlign w:val="subscript"/>
        </w:rPr>
        <w:t>2</w:t>
      </w:r>
      <w:r w:rsidRPr="004E4ACF">
        <w:rPr>
          <w:rFonts w:ascii="Times New Roman" w:hAnsi="Times New Roman"/>
          <w:sz w:val="28"/>
          <w:szCs w:val="28"/>
        </w:rPr>
        <w:t xml:space="preserve"> ўчиргич ёқилган ва трансформатор трансформатсиянинг бошқа коеффитсиенти билан ишлайди.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Юкланиш остида тармоқларнинг ўтказилиши токни чекловчи қаршиликларни қўллаган ҳолда 2.84 расмдаги схема бўйича амалга оширилиши мумкин. </w:t>
      </w:r>
      <w:r w:rsidR="003121DC" w:rsidRPr="004E4ACF">
        <w:rPr>
          <w:rFonts w:ascii="Times New Roman" w:hAnsi="Times New Roman"/>
          <w:sz w:val="28"/>
          <w:szCs w:val="28"/>
        </w:rPr>
        <w:t>Б</w:t>
      </w:r>
      <w:r w:rsidRPr="004E4ACF">
        <w:rPr>
          <w:rFonts w:ascii="Times New Roman" w:hAnsi="Times New Roman"/>
          <w:sz w:val="28"/>
          <w:szCs w:val="28"/>
        </w:rPr>
        <w:t>у қурилмада уч ўтказгич бор – С, С</w:t>
      </w:r>
      <w:r w:rsidRPr="004E4ACF">
        <w:rPr>
          <w:rFonts w:ascii="Times New Roman" w:hAnsi="Times New Roman"/>
          <w:sz w:val="28"/>
          <w:szCs w:val="28"/>
          <w:vertAlign w:val="subscript"/>
        </w:rPr>
        <w:t>1</w:t>
      </w:r>
      <w:r w:rsidRPr="004E4ACF">
        <w:rPr>
          <w:rFonts w:ascii="Times New Roman" w:hAnsi="Times New Roman"/>
          <w:sz w:val="28"/>
          <w:szCs w:val="28"/>
        </w:rPr>
        <w:t>, С</w:t>
      </w:r>
      <w:r w:rsidRPr="004E4ACF">
        <w:rPr>
          <w:rFonts w:ascii="Times New Roman" w:hAnsi="Times New Roman"/>
          <w:sz w:val="28"/>
          <w:szCs w:val="28"/>
        </w:rPr>
        <w:softHyphen/>
      </w:r>
      <w:r w:rsidRPr="004E4ACF">
        <w:rPr>
          <w:rFonts w:ascii="Times New Roman" w:hAnsi="Times New Roman"/>
          <w:sz w:val="28"/>
          <w:szCs w:val="28"/>
          <w:vertAlign w:val="subscript"/>
        </w:rPr>
        <w:t>2</w:t>
      </w:r>
      <w:r w:rsidRPr="004E4ACF">
        <w:rPr>
          <w:rFonts w:ascii="Times New Roman" w:hAnsi="Times New Roman"/>
          <w:sz w:val="28"/>
          <w:szCs w:val="28"/>
        </w:rPr>
        <w:t>. х</w:t>
      </w:r>
      <w:r w:rsidRPr="004E4ACF">
        <w:rPr>
          <w:rFonts w:ascii="Times New Roman" w:hAnsi="Times New Roman"/>
          <w:sz w:val="28"/>
          <w:szCs w:val="28"/>
          <w:vertAlign w:val="subscript"/>
        </w:rPr>
        <w:t>1</w:t>
      </w:r>
      <w:r w:rsidRPr="004E4ACF">
        <w:rPr>
          <w:rFonts w:ascii="Times New Roman" w:hAnsi="Times New Roman"/>
          <w:sz w:val="28"/>
          <w:szCs w:val="28"/>
        </w:rPr>
        <w:t xml:space="preserve"> тармоқдаги ишдан ўтишда олдин токсиз С</w:t>
      </w:r>
      <w:r w:rsidRPr="004E4ACF">
        <w:rPr>
          <w:rFonts w:ascii="Times New Roman" w:hAnsi="Times New Roman"/>
          <w:sz w:val="28"/>
          <w:szCs w:val="28"/>
          <w:vertAlign w:val="subscript"/>
        </w:rPr>
        <w:t>2</w:t>
      </w:r>
      <w:r w:rsidRPr="004E4ACF">
        <w:rPr>
          <w:rFonts w:ascii="Times New Roman" w:hAnsi="Times New Roman"/>
          <w:sz w:val="28"/>
          <w:szCs w:val="28"/>
        </w:rPr>
        <w:t xml:space="preserve"> ўтказгич ёқилади, кейин С ўтказгич 1, 3 ҳолатга ўтказилади ва Р</w:t>
      </w:r>
      <w:r w:rsidRPr="004E4ACF">
        <w:rPr>
          <w:rFonts w:ascii="Times New Roman" w:hAnsi="Times New Roman"/>
          <w:sz w:val="28"/>
          <w:szCs w:val="28"/>
          <w:vertAlign w:val="subscript"/>
        </w:rPr>
        <w:t>1</w:t>
      </w:r>
      <w:r w:rsidRPr="004E4ACF">
        <w:rPr>
          <w:rFonts w:ascii="Times New Roman" w:hAnsi="Times New Roman"/>
          <w:sz w:val="28"/>
          <w:szCs w:val="28"/>
          <w:vertAlign w:val="subscript"/>
        </w:rPr>
        <w:softHyphen/>
      </w:r>
      <w:r w:rsidRPr="004E4ACF">
        <w:rPr>
          <w:rFonts w:ascii="Times New Roman" w:hAnsi="Times New Roman"/>
          <w:sz w:val="28"/>
          <w:szCs w:val="28"/>
        </w:rPr>
        <w:t xml:space="preserve"> ва Р</w:t>
      </w:r>
      <w:r w:rsidRPr="004E4ACF">
        <w:rPr>
          <w:rFonts w:ascii="Times New Roman" w:hAnsi="Times New Roman"/>
          <w:sz w:val="28"/>
          <w:szCs w:val="28"/>
          <w:vertAlign w:val="subscript"/>
        </w:rPr>
        <w:t>2</w:t>
      </w:r>
      <w:r w:rsidRPr="004E4ACF">
        <w:rPr>
          <w:rFonts w:ascii="Times New Roman" w:hAnsi="Times New Roman"/>
          <w:sz w:val="28"/>
          <w:szCs w:val="28"/>
        </w:rPr>
        <w:t xml:space="preserve"> резисторлар киритилади, кейин С</w:t>
      </w:r>
      <w:r w:rsidRPr="004E4ACF">
        <w:rPr>
          <w:rFonts w:ascii="Times New Roman" w:hAnsi="Times New Roman"/>
          <w:sz w:val="28"/>
          <w:szCs w:val="28"/>
          <w:vertAlign w:val="subscript"/>
        </w:rPr>
        <w:t>1</w:t>
      </w:r>
      <w:r w:rsidRPr="004E4ACF">
        <w:rPr>
          <w:rFonts w:ascii="Times New Roman" w:hAnsi="Times New Roman"/>
          <w:sz w:val="28"/>
          <w:szCs w:val="28"/>
        </w:rPr>
        <w:t xml:space="preserve"> ўчирилади ва С ўтказгич 3, 4 контактларни ёпади. Қаршиликлар ва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ларининг ёпиқ тармоқлари қизишининг олдини олиш учун коммутатсия 0,1 с давомида амалга оширилади.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10111D8" wp14:editId="11166576">
            <wp:extent cx="1647825" cy="2590800"/>
            <wp:effectExtent l="0" t="0" r="952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1647825" cy="25908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2.84 расм. </w:t>
      </w:r>
      <w:r w:rsidR="00A216C0" w:rsidRPr="004E4ACF">
        <w:rPr>
          <w:rFonts w:ascii="Times New Roman" w:hAnsi="Times New Roman"/>
          <w:sz w:val="28"/>
          <w:szCs w:val="28"/>
        </w:rPr>
        <w:t>Т</w:t>
      </w:r>
      <w:r w:rsidRPr="004E4ACF">
        <w:rPr>
          <w:rFonts w:ascii="Times New Roman" w:hAnsi="Times New Roman"/>
          <w:sz w:val="28"/>
          <w:szCs w:val="28"/>
        </w:rPr>
        <w:t>окни чекловчи қаршиликлар билан ўтказиш схемаси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Юкланиш остида кучланишни равон бошқаришни трансформатор иш оқимининг бир қисми уланадиган шунтнинг магнитланишида олиш мумкин. </w:t>
      </w:r>
      <w:r w:rsidR="00A216C0" w:rsidRPr="004E4ACF">
        <w:rPr>
          <w:rFonts w:ascii="Times New Roman" w:hAnsi="Times New Roman"/>
          <w:sz w:val="28"/>
          <w:szCs w:val="28"/>
        </w:rPr>
        <w:t>Л</w:t>
      </w:r>
      <w:r w:rsidRPr="004E4ACF">
        <w:rPr>
          <w:rFonts w:ascii="Times New Roman" w:hAnsi="Times New Roman"/>
          <w:sz w:val="28"/>
          <w:szCs w:val="28"/>
        </w:rPr>
        <w:t xml:space="preserve">екин бундай схемалар қўпол ва чекланган миқдорда қўлланилади.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Сўнги йилларда жавобгар истеъмолчиларнинг чиқишида кучланишни турғунлаштириш, юқори аниқликда ўзгармас қўллаш зарурияти пайдо бўлди. Кучланиш турғунлаштирувчиларимаиший қурилма ва телевизорлар учун кенг қўлланила бошланди. </w:t>
      </w:r>
    </w:p>
    <w:p w:rsidR="00A216C0"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Кучланишнинг юқори турғунлигига трансформатсия коеффитсиентини ўзгартириш йўли билан эришилади. Бунда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тармоқларининг сонини алмаштириш учун бошқариладиган яримўтказгичли қурилмалардан фойдаланилади – тиристор ва транзисторлар. Кучланишни турғунлаштирувчилар схемаси [5] да кўриб чиқилган.</w:t>
      </w:r>
    </w:p>
    <w:p w:rsidR="004D39F6" w:rsidRPr="004E4ACF" w:rsidRDefault="004D39F6" w:rsidP="00927FAB">
      <w:pPr>
        <w:spacing w:after="0" w:line="240" w:lineRule="auto"/>
        <w:jc w:val="both"/>
        <w:rPr>
          <w:rFonts w:ascii="Times New Roman" w:hAnsi="Times New Roman"/>
          <w:sz w:val="28"/>
          <w:szCs w:val="28"/>
        </w:rPr>
      </w:pPr>
    </w:p>
    <w:p w:rsidR="004D39F6" w:rsidRPr="004E4ACF" w:rsidRDefault="004D39F6" w:rsidP="00927FAB">
      <w:pPr>
        <w:spacing w:after="0" w:line="240" w:lineRule="auto"/>
        <w:jc w:val="both"/>
        <w:rPr>
          <w:rFonts w:ascii="Times New Roman" w:hAnsi="Times New Roman"/>
          <w:b/>
          <w:sz w:val="28"/>
          <w:szCs w:val="28"/>
        </w:rPr>
      </w:pPr>
      <w:r w:rsidRPr="004E4ACF">
        <w:rPr>
          <w:rFonts w:ascii="Times New Roman" w:hAnsi="Times New Roman"/>
          <w:b/>
          <w:sz w:val="28"/>
          <w:szCs w:val="28"/>
        </w:rPr>
        <w:t>2.16. УЧ ФАЗАЛИ ТРАНСФОРМАТОРЛАРНИНГ НОСИММЕТРИК ЮКЛАНИШИ</w:t>
      </w:r>
    </w:p>
    <w:p w:rsidR="00A216C0" w:rsidRPr="004E4ACF" w:rsidRDefault="00A216C0" w:rsidP="00927FAB">
      <w:pPr>
        <w:spacing w:after="0" w:line="240" w:lineRule="auto"/>
        <w:jc w:val="both"/>
        <w:rPr>
          <w:rFonts w:ascii="Times New Roman" w:hAnsi="Times New Roman"/>
          <w:b/>
          <w:sz w:val="28"/>
          <w:szCs w:val="28"/>
        </w:rPr>
      </w:pP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b/>
          <w:sz w:val="28"/>
          <w:szCs w:val="28"/>
        </w:rPr>
        <w:tab/>
      </w:r>
      <w:r w:rsidRPr="004E4ACF">
        <w:rPr>
          <w:rFonts w:ascii="Times New Roman" w:hAnsi="Times New Roman"/>
          <w:sz w:val="28"/>
          <w:szCs w:val="28"/>
        </w:rPr>
        <w:t xml:space="preserve">Енерго тизимларда трансформаторлардан фойдаланишда кўпинча фазалар бўйича юкланиш ҳар хил бўлиши мумкин. </w:t>
      </w:r>
      <w:r w:rsidR="00A216C0" w:rsidRPr="004E4ACF">
        <w:rPr>
          <w:rFonts w:ascii="Times New Roman" w:hAnsi="Times New Roman"/>
          <w:sz w:val="28"/>
          <w:szCs w:val="28"/>
        </w:rPr>
        <w:t>Б</w:t>
      </w:r>
      <w:r w:rsidRPr="004E4ACF">
        <w:rPr>
          <w:rFonts w:ascii="Times New Roman" w:hAnsi="Times New Roman"/>
          <w:sz w:val="28"/>
          <w:szCs w:val="28"/>
        </w:rPr>
        <w:t xml:space="preserve">у одатда бир фазали юкланишнинг уч фазали трансформаторларига уланиш билан боғлиқ: тортиш </w:t>
      </w:r>
      <w:r w:rsidR="00927FAB" w:rsidRPr="004E4ACF">
        <w:rPr>
          <w:rFonts w:ascii="Times New Roman" w:hAnsi="Times New Roman"/>
          <w:sz w:val="28"/>
          <w:szCs w:val="28"/>
        </w:rPr>
        <w:t>станция</w:t>
      </w:r>
      <w:r w:rsidRPr="004E4ACF">
        <w:rPr>
          <w:rFonts w:ascii="Times New Roman" w:hAnsi="Times New Roman"/>
          <w:sz w:val="28"/>
          <w:szCs w:val="28"/>
        </w:rPr>
        <w:t>лари, электротермик печлар, ёритиш юкланиши ва бир фазали истеъмолчилар. Токларнинг фаза бўйича турлилиги трансформаторлар кучланишини ёмонлаштиради, бу истеъмолчи учун салбий ҳолатларга олиб келади – электро</w:t>
      </w:r>
      <w:r w:rsidR="00E764B8" w:rsidRPr="004E4ACF">
        <w:rPr>
          <w:rFonts w:ascii="Times New Roman" w:hAnsi="Times New Roman"/>
          <w:sz w:val="28"/>
          <w:szCs w:val="28"/>
        </w:rPr>
        <w:t>мотор</w:t>
      </w:r>
      <w:r w:rsidRPr="004E4ACF">
        <w:rPr>
          <w:rFonts w:ascii="Times New Roman" w:hAnsi="Times New Roman"/>
          <w:sz w:val="28"/>
          <w:szCs w:val="28"/>
        </w:rPr>
        <w:t xml:space="preserve">лар қуввати камаяди, қиздириш лампаларида кучланиш ошади, бу уларнинг хизмат муддатини камайтиради.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33F191D" wp14:editId="46B33EAF">
            <wp:extent cx="3457575" cy="3438525"/>
            <wp:effectExtent l="0" t="0" r="9525" b="952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3457575" cy="34385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2.85 расм. </w:t>
      </w:r>
      <w:r w:rsidR="00A216C0" w:rsidRPr="004E4ACF">
        <w:rPr>
          <w:rFonts w:ascii="Times New Roman" w:hAnsi="Times New Roman"/>
          <w:sz w:val="28"/>
          <w:szCs w:val="28"/>
        </w:rPr>
        <w:t>Н</w:t>
      </w:r>
      <w:r w:rsidRPr="004E4ACF">
        <w:rPr>
          <w:rFonts w:ascii="Times New Roman" w:hAnsi="Times New Roman"/>
          <w:sz w:val="28"/>
          <w:szCs w:val="28"/>
        </w:rPr>
        <w:t xml:space="preserve">осимметрик тизимнинг </w:t>
      </w:r>
      <w:r w:rsidRPr="004E4ACF">
        <w:rPr>
          <w:rFonts w:ascii="Times New Roman" w:hAnsi="Times New Roman"/>
          <w:noProof/>
          <w:sz w:val="28"/>
          <w:szCs w:val="28"/>
          <w:lang w:eastAsia="ru-RU"/>
        </w:rPr>
        <w:drawing>
          <wp:inline distT="0" distB="0" distL="0" distR="0" wp14:anchorId="65788E8C" wp14:editId="5D017BEE">
            <wp:extent cx="981075" cy="247650"/>
            <wp:effectExtent l="0" t="0" r="952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981075" cy="247650"/>
                    </a:xfrm>
                    <a:prstGeom prst="rect">
                      <a:avLst/>
                    </a:prstGeom>
                  </pic:spPr>
                </pic:pic>
              </a:graphicData>
            </a:graphic>
          </wp:inline>
        </w:drawing>
      </w:r>
      <w:r w:rsidRPr="004E4ACF">
        <w:rPr>
          <w:rFonts w:ascii="Times New Roman" w:hAnsi="Times New Roman"/>
          <w:sz w:val="28"/>
          <w:szCs w:val="28"/>
        </w:rPr>
        <w:t xml:space="preserve">симметрик ташкил этувчиларга бўлиниши (б).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Носимметрик режимлар аварияларда ўринга эга – бир ва икки фазали қисқа туташув. Носимметрик режимларда трансформатор ёки автотрансформаторда магнит симда </w:t>
      </w:r>
      <w:r w:rsidR="00FC2052" w:rsidRPr="004E4ACF">
        <w:rPr>
          <w:rFonts w:ascii="Times New Roman" w:hAnsi="Times New Roman"/>
          <w:sz w:val="28"/>
          <w:szCs w:val="28"/>
        </w:rPr>
        <w:t>индукция</w:t>
      </w:r>
      <w:r w:rsidRPr="004E4ACF">
        <w:rPr>
          <w:rFonts w:ascii="Times New Roman" w:hAnsi="Times New Roman"/>
          <w:sz w:val="28"/>
          <w:szCs w:val="28"/>
        </w:rPr>
        <w:t xml:space="preserve"> эркин юриш номинал </w:t>
      </w:r>
      <w:r w:rsidR="00FC2052" w:rsidRPr="004E4ACF">
        <w:rPr>
          <w:rFonts w:ascii="Times New Roman" w:hAnsi="Times New Roman"/>
          <w:sz w:val="28"/>
          <w:szCs w:val="28"/>
        </w:rPr>
        <w:t>индукция</w:t>
      </w:r>
      <w:r w:rsidRPr="004E4ACF">
        <w:rPr>
          <w:rFonts w:ascii="Times New Roman" w:hAnsi="Times New Roman"/>
          <w:sz w:val="28"/>
          <w:szCs w:val="28"/>
        </w:rPr>
        <w:t xml:space="preserve">сидан ошганида ортиқча қўзғалиши содир бўлиши мумкин. мавжуд стандартлар номинал кучланишнинг 10% ошишига йўл қўяди. Фойдаланишда бундан чуқур қўзғалишларга йўл қўйилмайди. 1,9 Тлдан катта </w:t>
      </w:r>
      <w:r w:rsidR="00FC2052" w:rsidRPr="004E4ACF">
        <w:rPr>
          <w:rFonts w:ascii="Times New Roman" w:hAnsi="Times New Roman"/>
          <w:sz w:val="28"/>
          <w:szCs w:val="28"/>
        </w:rPr>
        <w:t>индукция</w:t>
      </w:r>
      <w:r w:rsidRPr="004E4ACF">
        <w:rPr>
          <w:rFonts w:ascii="Times New Roman" w:hAnsi="Times New Roman"/>
          <w:sz w:val="28"/>
          <w:szCs w:val="28"/>
        </w:rPr>
        <w:t xml:space="preserve">ларда магнитловчи ток анча ўсади ва магнит симдан ташқарида магнит майдон деформатсияланади, бу қўшимча йўқотишларнинг кўпайиши ва стержен ва тортувчи шпилкалар қисиш плитаси қизишига олиб келади.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Носимметрик режимларни ўрганиш учун симметрик ташкил этувчилар методи қўлланилади. бунда бирламчи кучланишлар симметрик ва трансформатор чексиз қувват тармоғига уланган, иккиламчи токлар эса носимметрик юкланиш билан аниқланади деб ҳисобланади. симметрик ташкил этувчилар методи бўйича </w:t>
      </w:r>
      <w:r w:rsidRPr="004E4ACF">
        <w:rPr>
          <w:rFonts w:ascii="Times New Roman" w:hAnsi="Times New Roman"/>
          <w:noProof/>
          <w:sz w:val="28"/>
          <w:szCs w:val="28"/>
          <w:lang w:eastAsia="ru-RU"/>
        </w:rPr>
        <w:drawing>
          <wp:inline distT="0" distB="0" distL="0" distR="0" wp14:anchorId="1CFC48F5" wp14:editId="15879D46">
            <wp:extent cx="771099" cy="243919"/>
            <wp:effectExtent l="1905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769926" cy="243548"/>
                    </a:xfrm>
                    <a:prstGeom prst="rect">
                      <a:avLst/>
                    </a:prstGeom>
                  </pic:spPr>
                </pic:pic>
              </a:graphicData>
            </a:graphic>
          </wp:inline>
        </w:drawing>
      </w:r>
      <w:r w:rsidRPr="004E4ACF">
        <w:rPr>
          <w:rFonts w:ascii="Times New Roman" w:hAnsi="Times New Roman"/>
          <w:sz w:val="28"/>
          <w:szCs w:val="28"/>
        </w:rPr>
        <w:t xml:space="preserve"> токларнинг носимметрик тизими (2.85, а расм) тўғридан-тўғри, тескари ва нолли кетма-кетликсимметрик ток тизимларига бўлинади (2.85, б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EA937BC" wp14:editId="0CCBEEB5">
            <wp:extent cx="3486150" cy="211455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3486150" cy="21145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Бунда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6914D34" wp14:editId="0F4B8741">
            <wp:extent cx="3038475" cy="904875"/>
            <wp:effectExtent l="0" t="0" r="9525"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3038475" cy="9048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ердан</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5F908767" wp14:editId="46A75C80">
            <wp:extent cx="3238500" cy="990600"/>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3238500" cy="9906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Шунга ўхшаб кучланишларнинг носимметрик тизимининг </w:t>
      </w:r>
      <w:r w:rsidRPr="004E4ACF">
        <w:rPr>
          <w:rFonts w:ascii="Times New Roman" w:hAnsi="Times New Roman"/>
          <w:noProof/>
          <w:sz w:val="28"/>
          <w:szCs w:val="28"/>
          <w:lang w:eastAsia="ru-RU"/>
        </w:rPr>
        <w:drawing>
          <wp:inline distT="0" distB="0" distL="0" distR="0" wp14:anchorId="1D946B6D" wp14:editId="61E9EEAA">
            <wp:extent cx="458622" cy="198322"/>
            <wp:effectExtent l="1905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464064" cy="200675"/>
                    </a:xfrm>
                    <a:prstGeom prst="rect">
                      <a:avLst/>
                    </a:prstGeom>
                  </pic:spPr>
                </pic:pic>
              </a:graphicData>
            </a:graphic>
          </wp:inline>
        </w:drawing>
      </w:r>
      <w:r w:rsidRPr="004E4ACF">
        <w:rPr>
          <w:rFonts w:ascii="Times New Roman" w:hAnsi="Times New Roman"/>
          <w:noProof/>
          <w:sz w:val="28"/>
          <w:szCs w:val="28"/>
          <w:lang w:eastAsia="uz-Latn-UZ"/>
        </w:rPr>
        <w:t xml:space="preserve"> ва </w:t>
      </w:r>
      <w:r w:rsidRPr="004E4ACF">
        <w:rPr>
          <w:rFonts w:ascii="Times New Roman" w:hAnsi="Times New Roman"/>
          <w:noProof/>
          <w:sz w:val="28"/>
          <w:szCs w:val="28"/>
          <w:lang w:eastAsia="ru-RU"/>
        </w:rPr>
        <w:drawing>
          <wp:inline distT="0" distB="0" distL="0" distR="0" wp14:anchorId="6675E731" wp14:editId="5433312B">
            <wp:extent cx="173155" cy="197892"/>
            <wp:effectExtent l="1905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173525" cy="198315"/>
                    </a:xfrm>
                    <a:prstGeom prst="rect">
                      <a:avLst/>
                    </a:prstGeom>
                  </pic:spPr>
                </pic:pic>
              </a:graphicData>
            </a:graphic>
          </wp:inline>
        </w:drawing>
      </w:r>
      <w:r w:rsidRPr="004E4ACF">
        <w:rPr>
          <w:rFonts w:ascii="Times New Roman" w:hAnsi="Times New Roman"/>
          <w:noProof/>
          <w:sz w:val="28"/>
          <w:szCs w:val="28"/>
          <w:lang w:eastAsia="uz-Latn-UZ"/>
        </w:rPr>
        <w:t xml:space="preserve"> кучланишлар симметрик кетма-кетлигини ҳисоблаш мумкин.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Тўғридан-тўғри, тескари ва нол кетма-кетликларнинг ташкил этувчилари (2.122) – (2.124)бўйича таҳлилий ёки геометрик қурилишда аниқланади. Симемтрик ташкил этувчиларга бўлингандан сўнг қўйиш принсипини қўллашади ва тўғридан-тўғри, тескари ва нол кетма-кетликлар учун алоҳида трансформатор ишини таҳлил қилишади.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Тўғридан-тўғри ва тескари кетма-кетликларнинг қаршиликлари трансформаторларда бир-бирига тенг. Трансформатор чиқишида фазалар навбати тартиби ўзгаришида трансформатор қаршилиги ўзгармайди. Фазалар келиш тартиби ўзгаргани фақат стерженлар бўйича оқим максимумининг кўчиши кетма-кет ўзгаришига олиб келади. Тўғри ва тескари кетма-кетликлар учун трансформатор қисқа туташувининг қаршилиги бир хил ва </w:t>
      </w:r>
      <w:r w:rsidRPr="004E4ACF">
        <w:rPr>
          <w:rFonts w:ascii="Times New Roman" w:hAnsi="Times New Roman"/>
          <w:noProof/>
          <w:sz w:val="28"/>
          <w:szCs w:val="28"/>
          <w:lang w:eastAsia="ru-RU"/>
        </w:rPr>
        <w:drawing>
          <wp:inline distT="0" distB="0" distL="0" distR="0" wp14:anchorId="4AF22DD0" wp14:editId="47D473AE">
            <wp:extent cx="1685499" cy="191534"/>
            <wp:effectExtent l="1905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1699703" cy="193148"/>
                    </a:xfrm>
                    <a:prstGeom prst="rect">
                      <a:avLst/>
                    </a:prstGeom>
                  </pic:spPr>
                </pic:pic>
              </a:graphicData>
            </a:graphic>
          </wp:inline>
        </w:drawing>
      </w:r>
      <w:r w:rsidRPr="004E4ACF">
        <w:rPr>
          <w:rFonts w:ascii="Times New Roman" w:hAnsi="Times New Roman"/>
          <w:noProof/>
          <w:sz w:val="28"/>
          <w:szCs w:val="28"/>
          <w:lang w:eastAsia="uz-Latn-UZ"/>
        </w:rPr>
        <w:t xml:space="preserve">га тенг, эркин юриш қаршилиги эса </w:t>
      </w:r>
      <w:r w:rsidRPr="004E4ACF">
        <w:rPr>
          <w:rFonts w:ascii="Times New Roman" w:hAnsi="Times New Roman"/>
          <w:noProof/>
          <w:sz w:val="28"/>
          <w:szCs w:val="28"/>
          <w:lang w:eastAsia="ru-RU"/>
        </w:rPr>
        <w:drawing>
          <wp:inline distT="0" distB="0" distL="0" distR="0" wp14:anchorId="3C66C25D" wp14:editId="4D3B2FB1">
            <wp:extent cx="211540" cy="171876"/>
            <wp:effectExtent l="1905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213254" cy="173269"/>
                    </a:xfrm>
                    <a:prstGeom prst="rect">
                      <a:avLst/>
                    </a:prstGeom>
                  </pic:spPr>
                </pic:pic>
              </a:graphicData>
            </a:graphic>
          </wp:inline>
        </w:drawing>
      </w:r>
      <w:r w:rsidRPr="004E4ACF">
        <w:rPr>
          <w:rFonts w:ascii="Times New Roman" w:hAnsi="Times New Roman"/>
          <w:noProof/>
          <w:sz w:val="28"/>
          <w:szCs w:val="28"/>
          <w:lang w:eastAsia="uz-Latn-UZ"/>
        </w:rPr>
        <w:t xml:space="preserve"> га тенг.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Нол кетма-кетлик нуқтаси тўғри ва тескари кетма-кетликлар эга частотага эга ва барча уч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 фаза бўйича мос келади. Нол кетма-кетлик токлари нол узатмали учбурчак ва юлдузга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ларда ёпилиши мумкин. </w:t>
      </w:r>
      <w:r w:rsidR="00A216C0" w:rsidRPr="004E4ACF">
        <w:rPr>
          <w:rFonts w:ascii="Times New Roman" w:hAnsi="Times New Roman"/>
          <w:noProof/>
          <w:sz w:val="28"/>
          <w:szCs w:val="28"/>
          <w:lang w:eastAsia="uz-Latn-UZ"/>
        </w:rPr>
        <w:t>Н</w:t>
      </w:r>
      <w:r w:rsidRPr="004E4ACF">
        <w:rPr>
          <w:rFonts w:ascii="Times New Roman" w:hAnsi="Times New Roman"/>
          <w:noProof/>
          <w:sz w:val="28"/>
          <w:szCs w:val="28"/>
          <w:lang w:eastAsia="uz-Latn-UZ"/>
        </w:rPr>
        <w:t>ол симда қуйидаги ток ўтади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2A18532" wp14:editId="397FBE95">
            <wp:extent cx="2676525" cy="285750"/>
            <wp:effectExtent l="0" t="0" r="952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2676525" cy="2857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4BF37DC" wp14:editId="66CEFC0A">
            <wp:extent cx="2152650" cy="102870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2152650" cy="10287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2.86 расм. </w:t>
      </w:r>
      <w:r w:rsidR="00A216C0" w:rsidRPr="004E4ACF">
        <w:rPr>
          <w:rFonts w:ascii="Times New Roman" w:hAnsi="Times New Roman"/>
          <w:noProof/>
          <w:sz w:val="28"/>
          <w:szCs w:val="28"/>
          <w:lang w:eastAsia="uz-Latn-UZ"/>
        </w:rPr>
        <w:t>Н</w:t>
      </w:r>
      <w:r w:rsidRPr="004E4ACF">
        <w:rPr>
          <w:rFonts w:ascii="Times New Roman" w:hAnsi="Times New Roman"/>
          <w:noProof/>
          <w:sz w:val="28"/>
          <w:szCs w:val="28"/>
          <w:lang w:eastAsia="uz-Latn-UZ"/>
        </w:rPr>
        <w:t>ол кетма-кетликнинг ўрнини босиш схемаси: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DA7F4E9" wp14:editId="1F6B49FD">
            <wp:extent cx="276225" cy="266700"/>
            <wp:effectExtent l="0" t="0" r="9525"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76225" cy="266700"/>
                    </a:xfrm>
                    <a:prstGeom prst="rect">
                      <a:avLst/>
                    </a:prstGeom>
                  </pic:spPr>
                </pic:pic>
              </a:graphicData>
            </a:graphic>
          </wp:inline>
        </w:drawing>
      </w:r>
      <w:r w:rsidRPr="004E4ACF">
        <w:rPr>
          <w:rFonts w:ascii="Times New Roman" w:hAnsi="Times New Roman"/>
          <w:sz w:val="28"/>
          <w:szCs w:val="28"/>
        </w:rPr>
        <w:t xml:space="preserve">- магнитловчи контурда нол кетма-кетлик токи; </w:t>
      </w:r>
      <w:r w:rsidRPr="004E4ACF">
        <w:rPr>
          <w:rFonts w:ascii="Times New Roman" w:hAnsi="Times New Roman"/>
          <w:noProof/>
          <w:sz w:val="28"/>
          <w:szCs w:val="28"/>
          <w:lang w:eastAsia="ru-RU"/>
        </w:rPr>
        <w:drawing>
          <wp:inline distT="0" distB="0" distL="0" distR="0" wp14:anchorId="7202435A" wp14:editId="5BDEC8BB">
            <wp:extent cx="304800" cy="24765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304800" cy="247650"/>
                    </a:xfrm>
                    <a:prstGeom prst="rect">
                      <a:avLst/>
                    </a:prstGeom>
                  </pic:spPr>
                </pic:pic>
              </a:graphicData>
            </a:graphic>
          </wp:inline>
        </w:drawing>
      </w:r>
      <w:r w:rsidRPr="004E4ACF">
        <w:rPr>
          <w:rFonts w:ascii="Times New Roman" w:hAnsi="Times New Roman"/>
          <w:sz w:val="28"/>
          <w:szCs w:val="28"/>
        </w:rPr>
        <w:t>- нол кетма-кетлик учун магнитловчи контур қаршилиги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Нол кетма-кетлик токлари фаза бўйича мос келувчи нол кетма-кетлик оқимларини яратишади. Нол кетма-кетлик оқим ва токлари 3-гармоника оқим ва токларига ўхшаш ва частота ва “келиб чиқиши” билан фарқ қилади. 3-гармоника оқим ва токлари трансформаторда тўйиниш туфайли ҳосил бўлади, нол кетма-кетлик оқим ва токлари эса тузилиш жиҳатидан симметрик бажарилган трансформаторларда юкланиш носимметрияси туфайли ҳосил бўлади. </w:t>
      </w:r>
      <w:r w:rsidR="00A216C0" w:rsidRPr="004E4ACF">
        <w:rPr>
          <w:rFonts w:ascii="Times New Roman" w:hAnsi="Times New Roman"/>
          <w:noProof/>
          <w:sz w:val="28"/>
          <w:szCs w:val="28"/>
          <w:lang w:eastAsia="uz-Latn-UZ"/>
        </w:rPr>
        <w:t>У</w:t>
      </w:r>
      <w:r w:rsidRPr="004E4ACF">
        <w:rPr>
          <w:rFonts w:ascii="Times New Roman" w:hAnsi="Times New Roman"/>
          <w:noProof/>
          <w:sz w:val="28"/>
          <w:szCs w:val="28"/>
          <w:lang w:eastAsia="uz-Latn-UZ"/>
        </w:rPr>
        <w:t xml:space="preserve">мумий ҳолатда нол кетма-кетлик кучланиш ва токлари (тескари каби) носимметрик трансформаторларда симметрик юкланишда ва симметрик трансформаторларда носимметрик юкланишда ҳосил бўлади.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Нол кетма-кетлик учун ўрнини босиш схемаси таклиф қилиниши мумкин. агар келтирилган трансформаторни кўриб чиқилса, унда тўғри кетма-кетлик каби ўрнини босишнинг Т-симон схемаси тузилиши мумкин (2.86 расм). нол кетма-кетликнинг ўрнини босиш схемасининг параметрлари магнит симининг тузилиши ва 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ларига боғлиқ.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Нол кетма-кетлик оқимлари уч фазали трансформаторнинг барча уч фазасида мос келар экан, уч стерженли трансформаторда нол кетма-кетлик оқими ҳаво ва бак деворчаси бўйича ёпилади (2.87 расм).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Бронли уч фазали трансформаторлар ва бир фазали трансформаторнинг уч фазали гуруҳида нол кетма-кетлик оқимлари пўлат бўйича ёпилади. Табиийки, бундай трансформаторларда индуктив қаршилик нол кетма-кетликнинг индуктив қаршилиги тахминан </w:t>
      </w:r>
      <w:r w:rsidRPr="004E4ACF">
        <w:rPr>
          <w:rFonts w:ascii="Times New Roman" w:hAnsi="Times New Roman"/>
          <w:noProof/>
          <w:sz w:val="28"/>
          <w:szCs w:val="28"/>
          <w:lang w:eastAsia="ru-RU"/>
        </w:rPr>
        <w:drawing>
          <wp:inline distT="0" distB="0" distL="0" distR="0" wp14:anchorId="0CC7A380" wp14:editId="61D818C0">
            <wp:extent cx="825689" cy="168344"/>
            <wp:effectExtent l="1905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826647" cy="168539"/>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3A3A60E1" wp14:editId="6CA37D7D">
            <wp:extent cx="506389" cy="162044"/>
            <wp:effectExtent l="19050" t="0" r="7961"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05204" cy="161665"/>
                    </a:xfrm>
                    <a:prstGeom prst="rect">
                      <a:avLst/>
                    </a:prstGeom>
                  </pic:spPr>
                </pic:pic>
              </a:graphicData>
            </a:graphic>
          </wp:inline>
        </w:drawing>
      </w:r>
      <w:r w:rsidRPr="004E4ACF">
        <w:rPr>
          <w:rFonts w:ascii="Times New Roman" w:hAnsi="Times New Roman"/>
          <w:noProof/>
          <w:sz w:val="28"/>
          <w:szCs w:val="28"/>
          <w:lang w:eastAsia="uz-Latn-UZ"/>
        </w:rPr>
        <w:t xml:space="preserve"> га тенг уч стерженли трансформатордагидан катта. Нол кетма-кетлик оқими пўлат бўйича ёпилганида нол кетма-кетликнинг индуктив қаршилиги ўзаро </w:t>
      </w:r>
      <w:r w:rsidR="00FC2052" w:rsidRPr="004E4ACF">
        <w:rPr>
          <w:rFonts w:ascii="Times New Roman" w:hAnsi="Times New Roman"/>
          <w:noProof/>
          <w:sz w:val="28"/>
          <w:szCs w:val="28"/>
          <w:lang w:eastAsia="uz-Latn-UZ"/>
        </w:rPr>
        <w:t>индукция</w:t>
      </w:r>
      <w:r w:rsidRPr="004E4ACF">
        <w:rPr>
          <w:rFonts w:ascii="Times New Roman" w:hAnsi="Times New Roman"/>
          <w:noProof/>
          <w:sz w:val="28"/>
          <w:szCs w:val="28"/>
          <w:lang w:eastAsia="uz-Latn-UZ"/>
        </w:rPr>
        <w:t xml:space="preserve"> қаршилигига тенг.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571217E0" wp14:editId="6C2AC2C4">
            <wp:extent cx="1477429" cy="2135875"/>
            <wp:effectExtent l="19050" t="0" r="8471"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1476375" cy="2134352"/>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2.87 расм. </w:t>
      </w:r>
      <w:r w:rsidR="00A216C0" w:rsidRPr="004E4ACF">
        <w:rPr>
          <w:rFonts w:ascii="Times New Roman" w:hAnsi="Times New Roman"/>
          <w:noProof/>
          <w:sz w:val="28"/>
          <w:szCs w:val="28"/>
          <w:lang w:eastAsia="uz-Latn-UZ"/>
        </w:rPr>
        <w:t xml:space="preserve"> Н</w:t>
      </w:r>
      <w:r w:rsidRPr="004E4ACF">
        <w:rPr>
          <w:rFonts w:ascii="Times New Roman" w:hAnsi="Times New Roman"/>
          <w:noProof/>
          <w:sz w:val="28"/>
          <w:szCs w:val="28"/>
          <w:lang w:eastAsia="uz-Latn-UZ"/>
        </w:rPr>
        <w:t>ол кетма-кетлик оқимларининг ёпилиш йўллари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3F7EC39A" wp14:editId="7D22C215">
            <wp:extent cx="3505200" cy="215265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3505200" cy="2152650"/>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2.88 расм. </w:t>
      </w:r>
      <w:r w:rsidR="00A216C0" w:rsidRPr="004E4ACF">
        <w:rPr>
          <w:rFonts w:ascii="Times New Roman" w:hAnsi="Times New Roman"/>
          <w:noProof/>
          <w:sz w:val="28"/>
          <w:szCs w:val="28"/>
          <w:lang w:eastAsia="uz-Latn-UZ"/>
        </w:rPr>
        <w:t>Н</w:t>
      </w:r>
      <w:r w:rsidRPr="004E4ACF">
        <w:rPr>
          <w:rFonts w:ascii="Times New Roman" w:hAnsi="Times New Roman"/>
          <w:noProof/>
          <w:sz w:val="28"/>
          <w:szCs w:val="28"/>
          <w:lang w:eastAsia="uz-Latn-UZ"/>
        </w:rPr>
        <w:t>ол кетма-кетликни ўрнини босиш схемаларининг параметрларини тажриба йўли билан анқилаш схемаси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Нол кетма-кетлик қаршилиги 2.88 а, б расм схемалари бўйича тажриба йўли билан аниқланади. Нол кетма-кетликнинг тўлиқ қаршилиги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97CA959" wp14:editId="7E798F9F">
            <wp:extent cx="2681785" cy="330870"/>
            <wp:effectExtent l="19050" t="0" r="426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683898" cy="331131"/>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1887D43B" wp14:editId="2DE58C83">
            <wp:extent cx="545056" cy="184244"/>
            <wp:effectExtent l="19050" t="0" r="7394"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42320" cy="183319"/>
                    </a:xfrm>
                    <a:prstGeom prst="rect">
                      <a:avLst/>
                    </a:prstGeom>
                  </pic:spPr>
                </pic:pic>
              </a:graphicData>
            </a:graphic>
          </wp:inline>
        </w:drawing>
      </w:r>
      <w:r w:rsidRPr="004E4ACF">
        <w:rPr>
          <w:rFonts w:ascii="Times New Roman" w:hAnsi="Times New Roman"/>
          <w:sz w:val="28"/>
          <w:szCs w:val="28"/>
        </w:rPr>
        <w:t xml:space="preserve"> - нол кетма-кетликнинг фаол ва индуктив қаршилиги.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Тўғри ва тескари кетма-кетликлар учун ўрин алмаштириш схемалари каби, фаол ва индуктив қаршиликлар бир фазага тегишли. Алмаштириш схемасининг фаол қаршиликлари ваттметр кўрсаткичлари бўйича аниқланади: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A4C5674" wp14:editId="3D9D8A51">
            <wp:extent cx="2366674" cy="266132"/>
            <wp:effectExtent l="1905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2371725" cy="2667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5FD007A9" wp14:editId="4AC2CE1D">
            <wp:extent cx="3409950" cy="1228725"/>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3409950" cy="12287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2.89 расм. Й/Й</w:t>
      </w:r>
      <w:r w:rsidRPr="004E4ACF">
        <w:rPr>
          <w:rFonts w:ascii="Times New Roman" w:hAnsi="Times New Roman"/>
          <w:noProof/>
          <w:sz w:val="28"/>
          <w:szCs w:val="28"/>
          <w:vertAlign w:val="subscript"/>
          <w:lang w:eastAsia="uz-Latn-UZ"/>
        </w:rPr>
        <w:t>0</w:t>
      </w:r>
      <w:r w:rsidRPr="004E4ACF">
        <w:rPr>
          <w:rFonts w:ascii="Times New Roman" w:hAnsi="Times New Roman"/>
          <w:noProof/>
          <w:sz w:val="28"/>
          <w:szCs w:val="28"/>
          <w:lang w:eastAsia="uz-Latn-UZ"/>
        </w:rPr>
        <w:t xml:space="preserve"> схемада нол кетма-кетлик токлари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E6A01B5" wp14:editId="33D0480F">
            <wp:extent cx="1943100" cy="1800225"/>
            <wp:effectExtent l="0" t="0" r="0" b="952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1943100" cy="18002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Тўлиқ қаршилик амперметр ва волтметр кўрсаткичлари бўйича аниқланади. 2.88, а расм учун </w:t>
      </w:r>
      <w:r w:rsidRPr="004E4ACF">
        <w:rPr>
          <w:rFonts w:ascii="Times New Roman" w:hAnsi="Times New Roman"/>
          <w:noProof/>
          <w:sz w:val="28"/>
          <w:szCs w:val="28"/>
          <w:lang w:eastAsia="ru-RU"/>
        </w:rPr>
        <w:drawing>
          <wp:inline distT="0" distB="0" distL="0" distR="0" wp14:anchorId="58692FFB" wp14:editId="5662836E">
            <wp:extent cx="846161" cy="163773"/>
            <wp:effectExtent l="1905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846569" cy="163852"/>
                    </a:xfrm>
                    <a:prstGeom prst="rect">
                      <a:avLst/>
                    </a:prstGeom>
                  </pic:spPr>
                </pic:pic>
              </a:graphicData>
            </a:graphic>
          </wp:inline>
        </w:drawing>
      </w:r>
      <w:r w:rsidRPr="004E4ACF">
        <w:rPr>
          <w:rFonts w:ascii="Times New Roman" w:hAnsi="Times New Roman"/>
          <w:noProof/>
          <w:sz w:val="28"/>
          <w:szCs w:val="28"/>
          <w:lang w:eastAsia="uz-Latn-UZ"/>
        </w:rPr>
        <w:t>.</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Уч стерженли трансформаторда х</w:t>
      </w:r>
      <w:r w:rsidRPr="004E4ACF">
        <w:rPr>
          <w:rFonts w:ascii="Times New Roman" w:hAnsi="Times New Roman"/>
          <w:noProof/>
          <w:sz w:val="28"/>
          <w:szCs w:val="28"/>
          <w:vertAlign w:val="subscript"/>
          <w:lang w:eastAsia="uz-Latn-UZ"/>
        </w:rPr>
        <w:t>00</w:t>
      </w:r>
      <w:r w:rsidRPr="004E4ACF">
        <w:rPr>
          <w:rFonts w:ascii="Times New Roman" w:hAnsi="Times New Roman"/>
          <w:noProof/>
          <w:sz w:val="28"/>
          <w:szCs w:val="28"/>
          <w:lang w:eastAsia="uz-Latn-UZ"/>
        </w:rPr>
        <w:t xml:space="preserve"> р</w:t>
      </w:r>
      <w:r w:rsidRPr="004E4ACF">
        <w:rPr>
          <w:rFonts w:ascii="Times New Roman" w:hAnsi="Times New Roman"/>
          <w:noProof/>
          <w:sz w:val="28"/>
          <w:szCs w:val="28"/>
          <w:vertAlign w:val="subscript"/>
          <w:lang w:eastAsia="uz-Latn-UZ"/>
        </w:rPr>
        <w:t>00</w:t>
      </w:r>
      <w:r w:rsidRPr="004E4ACF">
        <w:rPr>
          <w:rFonts w:ascii="Times New Roman" w:hAnsi="Times New Roman"/>
          <w:noProof/>
          <w:sz w:val="28"/>
          <w:szCs w:val="28"/>
          <w:lang w:eastAsia="uz-Latn-UZ"/>
        </w:rPr>
        <w:t xml:space="preserve"> билан бир хил, бир фазали трансформаторларнинг уч фазали гуруҳида эса </w:t>
      </w:r>
      <w:r w:rsidRPr="004E4ACF">
        <w:rPr>
          <w:rFonts w:ascii="Times New Roman" w:hAnsi="Times New Roman"/>
          <w:noProof/>
          <w:sz w:val="28"/>
          <w:szCs w:val="28"/>
          <w:lang w:eastAsia="ru-RU"/>
        </w:rPr>
        <w:drawing>
          <wp:inline distT="0" distB="0" distL="0" distR="0" wp14:anchorId="1C58E53C" wp14:editId="195EF336">
            <wp:extent cx="655092" cy="176654"/>
            <wp:effectExtent l="1905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53120" cy="176122"/>
                    </a:xfrm>
                    <a:prstGeom prst="rect">
                      <a:avLst/>
                    </a:prstGeom>
                  </pic:spPr>
                </pic:pic>
              </a:graphicData>
            </a:graphic>
          </wp:inline>
        </w:drawing>
      </w:r>
      <w:r w:rsidRPr="004E4ACF">
        <w:rPr>
          <w:rFonts w:ascii="Times New Roman" w:hAnsi="Times New Roman"/>
          <w:noProof/>
          <w:sz w:val="28"/>
          <w:szCs w:val="28"/>
          <w:lang w:eastAsia="uz-Latn-UZ"/>
        </w:rPr>
        <w:t>. Й/Й</w:t>
      </w:r>
      <w:r w:rsidRPr="004E4ACF">
        <w:rPr>
          <w:rFonts w:ascii="Times New Roman" w:hAnsi="Times New Roman"/>
          <w:noProof/>
          <w:sz w:val="28"/>
          <w:szCs w:val="28"/>
          <w:vertAlign w:val="subscript"/>
          <w:lang w:eastAsia="uz-Latn-UZ"/>
        </w:rPr>
        <w:t>0</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 уланишида (2.89 расм) нол кетма-кетлик токлари фақат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дан ўтади ва бирламчи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токлари билан тенглашмайди. Трансформаторда нол кетма-кетлик </w:t>
      </w:r>
      <w:r w:rsidR="005B7616" w:rsidRPr="004E4ACF">
        <w:rPr>
          <w:rFonts w:ascii="Times New Roman" w:hAnsi="Times New Roman"/>
          <w:noProof/>
          <w:sz w:val="28"/>
          <w:szCs w:val="28"/>
          <w:lang w:eastAsia="uz-Latn-UZ"/>
        </w:rPr>
        <w:t>МЮК</w:t>
      </w:r>
      <w:r w:rsidRPr="004E4ACF">
        <w:rPr>
          <w:rFonts w:ascii="Times New Roman" w:hAnsi="Times New Roman"/>
          <w:noProof/>
          <w:sz w:val="28"/>
          <w:szCs w:val="28"/>
          <w:lang w:eastAsia="uz-Latn-UZ"/>
        </w:rPr>
        <w:t xml:space="preserve"> токлари билан яратилган майдон ҳосил бўлади. (2.125) дан</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AA50BDF" wp14:editId="58C55F20">
            <wp:extent cx="2586251" cy="278654"/>
            <wp:effectExtent l="19050" t="0" r="4549"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2585991" cy="278626"/>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Нол кетма-кетлик токлари Й/Й</w:t>
      </w:r>
      <w:r w:rsidRPr="004E4ACF">
        <w:rPr>
          <w:rFonts w:ascii="Times New Roman" w:hAnsi="Times New Roman"/>
          <w:noProof/>
          <w:sz w:val="28"/>
          <w:szCs w:val="28"/>
          <w:vertAlign w:val="subscript"/>
          <w:lang w:eastAsia="uz-Latn-UZ"/>
        </w:rPr>
        <w:t>0</w:t>
      </w:r>
      <w:r w:rsidRPr="004E4ACF">
        <w:rPr>
          <w:rFonts w:ascii="Times New Roman" w:hAnsi="Times New Roman"/>
          <w:noProof/>
          <w:sz w:val="28"/>
          <w:szCs w:val="28"/>
          <w:lang w:eastAsia="uz-Latn-UZ"/>
        </w:rPr>
        <w:t xml:space="preserve"> схемада нол кетма-кетлик токлари симметрик юкланишда нетйрал бўлган чизиқли кучланишлар тортиш учбурчаги марказидан геометрик нейтрални силжитишади (2.90 расм). </w:t>
      </w:r>
      <w:r w:rsidR="00A216C0" w:rsidRPr="004E4ACF">
        <w:rPr>
          <w:rFonts w:ascii="Times New Roman" w:hAnsi="Times New Roman"/>
          <w:noProof/>
          <w:sz w:val="28"/>
          <w:szCs w:val="28"/>
          <w:lang w:eastAsia="uz-Latn-UZ"/>
        </w:rPr>
        <w:t>Н</w:t>
      </w:r>
      <w:r w:rsidRPr="004E4ACF">
        <w:rPr>
          <w:rFonts w:ascii="Times New Roman" w:hAnsi="Times New Roman"/>
          <w:noProof/>
          <w:sz w:val="28"/>
          <w:szCs w:val="28"/>
          <w:lang w:eastAsia="uz-Latn-UZ"/>
        </w:rPr>
        <w:t xml:space="preserve">ейтралнинг силжиши фазали кучланишлар юлдузи бузилишига олиб келади, бу трансформатордаги йўқотишларига салбий таъсир қилади ва истеъмолчида кучланишни бузади. Брон трансформаторларда ва бир фазали трансформаторларнинг уч фазали гуруҳида нол кетма-кетликнинг ҳатто кичик токлари нейтралнинг анча силжишига олиб келади, чунки </w:t>
      </w:r>
      <w:r w:rsidRPr="004E4ACF">
        <w:rPr>
          <w:rFonts w:ascii="Times New Roman" w:hAnsi="Times New Roman"/>
          <w:noProof/>
          <w:sz w:val="28"/>
          <w:szCs w:val="28"/>
          <w:lang w:eastAsia="ru-RU"/>
        </w:rPr>
        <w:drawing>
          <wp:inline distT="0" distB="0" distL="0" distR="0" wp14:anchorId="26DF24CB" wp14:editId="5993553D">
            <wp:extent cx="736979" cy="170072"/>
            <wp:effectExtent l="19050" t="0" r="5971"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739404" cy="170632"/>
                    </a:xfrm>
                    <a:prstGeom prst="rect">
                      <a:avLst/>
                    </a:prstGeom>
                  </pic:spPr>
                </pic:pic>
              </a:graphicData>
            </a:graphic>
          </wp:inline>
        </w:drawing>
      </w:r>
      <w:r w:rsidRPr="004E4ACF">
        <w:rPr>
          <w:rFonts w:ascii="Times New Roman" w:hAnsi="Times New Roman"/>
          <w:noProof/>
          <w:sz w:val="28"/>
          <w:szCs w:val="28"/>
          <w:lang w:eastAsia="uz-Latn-UZ"/>
        </w:rPr>
        <w:t xml:space="preserve">. Бу тизимларда нейтралнинг кўп силжишининг олдини олиш учун нол кетма-кетлик токини трансформатор номинал токининг 25% миқдорида чеклашади.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439E8AB" wp14:editId="3C9FA3FD">
            <wp:extent cx="3400425" cy="2333625"/>
            <wp:effectExtent l="0" t="0" r="9525" b="952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3400425" cy="23336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2.91 расм. </w:t>
      </w:r>
      <w:r w:rsidRPr="004E4ACF">
        <w:rPr>
          <w:rFonts w:ascii="Times New Roman" w:hAnsi="Times New Roman"/>
          <w:noProof/>
          <w:sz w:val="28"/>
          <w:szCs w:val="28"/>
          <w:lang w:eastAsia="ru-RU"/>
        </w:rPr>
        <w:drawing>
          <wp:inline distT="0" distB="0" distL="0" distR="0" wp14:anchorId="5362FFC5" wp14:editId="17FB00C3">
            <wp:extent cx="304800" cy="17145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304800" cy="171450"/>
                    </a:xfrm>
                    <a:prstGeom prst="rect">
                      <a:avLst/>
                    </a:prstGeom>
                  </pic:spPr>
                </pic:pic>
              </a:graphicData>
            </a:graphic>
          </wp:inline>
        </w:drawing>
      </w:r>
      <w:r w:rsidRPr="004E4ACF">
        <w:rPr>
          <w:rFonts w:ascii="Times New Roman" w:hAnsi="Times New Roman"/>
          <w:noProof/>
          <w:sz w:val="28"/>
          <w:szCs w:val="28"/>
          <w:lang w:eastAsia="uz-Latn-UZ"/>
        </w:rPr>
        <w:t xml:space="preserve"> ва Й/Й схемаларда бир фазали қисқа туташувлар</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ларини улашда нол кетма-кетликнинг </w:t>
      </w:r>
      <w:r w:rsidRPr="004E4ACF">
        <w:rPr>
          <w:rFonts w:ascii="Times New Roman" w:hAnsi="Times New Roman"/>
          <w:noProof/>
          <w:sz w:val="28"/>
          <w:szCs w:val="28"/>
          <w:lang w:eastAsia="ru-RU"/>
        </w:rPr>
        <w:drawing>
          <wp:inline distT="0" distB="0" distL="0" distR="0" wp14:anchorId="1358E44D" wp14:editId="543B1EEF">
            <wp:extent cx="307076" cy="150126"/>
            <wp:effectExtent l="1905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308098" cy="150626"/>
                    </a:xfrm>
                    <a:prstGeom prst="rect">
                      <a:avLst/>
                    </a:prstGeom>
                  </pic:spPr>
                </pic:pic>
              </a:graphicData>
            </a:graphic>
          </wp:inline>
        </w:drawing>
      </w:r>
      <w:r w:rsidRPr="004E4ACF">
        <w:rPr>
          <w:rFonts w:ascii="Times New Roman" w:hAnsi="Times New Roman"/>
          <w:noProof/>
          <w:sz w:val="28"/>
          <w:szCs w:val="28"/>
          <w:lang w:eastAsia="uz-Latn-UZ"/>
        </w:rPr>
        <w:t xml:space="preserve"> токлари ҳам бирламчи, ҳам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 кечади. Ҳам оддий схемада юкланиш токлари, ҳам </w:t>
      </w:r>
      <w:r w:rsidRPr="004E4ACF">
        <w:rPr>
          <w:rFonts w:ascii="Times New Roman" w:hAnsi="Times New Roman"/>
          <w:noProof/>
          <w:sz w:val="28"/>
          <w:szCs w:val="28"/>
          <w:lang w:eastAsia="ru-RU"/>
        </w:rPr>
        <w:drawing>
          <wp:inline distT="0" distB="0" distL="0" distR="0" wp14:anchorId="7B1EA32B" wp14:editId="61669B7C">
            <wp:extent cx="294849" cy="144149"/>
            <wp:effectExtent l="1905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294821" cy="144135"/>
                    </a:xfrm>
                    <a:prstGeom prst="rect">
                      <a:avLst/>
                    </a:prstGeom>
                  </pic:spPr>
                </pic:pic>
              </a:graphicData>
            </a:graphic>
          </wp:inline>
        </w:drawing>
      </w:r>
      <w:r w:rsidRPr="004E4ACF">
        <w:rPr>
          <w:rFonts w:ascii="Times New Roman" w:hAnsi="Times New Roman"/>
          <w:noProof/>
          <w:sz w:val="28"/>
          <w:szCs w:val="28"/>
          <w:lang w:eastAsia="uz-Latn-UZ"/>
        </w:rPr>
        <w:t xml:space="preserve">схемада нол кетма-кетлик токлари бир-бирининг ўрнини тўлдиради ва трансформаторда оқим яратмайди. Шунинг учун </w:t>
      </w:r>
      <w:r w:rsidRPr="004E4ACF">
        <w:rPr>
          <w:rFonts w:ascii="Times New Roman" w:hAnsi="Times New Roman"/>
          <w:noProof/>
          <w:sz w:val="28"/>
          <w:szCs w:val="28"/>
          <w:lang w:eastAsia="ru-RU"/>
        </w:rPr>
        <w:drawing>
          <wp:inline distT="0" distB="0" distL="0" distR="0" wp14:anchorId="3867CF6B" wp14:editId="018D20E1">
            <wp:extent cx="341194" cy="166806"/>
            <wp:effectExtent l="19050" t="0" r="1706"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342330" cy="167361"/>
                    </a:xfrm>
                    <a:prstGeom prst="rect">
                      <a:avLst/>
                    </a:prstGeom>
                  </pic:spPr>
                </pic:pic>
              </a:graphicData>
            </a:graphic>
          </wp:inline>
        </w:drawing>
      </w:r>
      <w:r w:rsidRPr="004E4ACF">
        <w:rPr>
          <w:rFonts w:ascii="Times New Roman" w:hAnsi="Times New Roman"/>
          <w:noProof/>
          <w:sz w:val="28"/>
          <w:szCs w:val="28"/>
          <w:lang w:eastAsia="uz-Latn-UZ"/>
        </w:rPr>
        <w:t xml:space="preserve"> схемада нейтрал силжиши йўқ. </w:t>
      </w:r>
      <w:r w:rsidRPr="004E4ACF">
        <w:rPr>
          <w:rFonts w:ascii="Times New Roman" w:hAnsi="Times New Roman"/>
          <w:noProof/>
          <w:sz w:val="28"/>
          <w:szCs w:val="28"/>
          <w:lang w:eastAsia="ru-RU"/>
        </w:rPr>
        <w:drawing>
          <wp:inline distT="0" distB="0" distL="0" distR="0" wp14:anchorId="1E330586" wp14:editId="2667987C">
            <wp:extent cx="341194" cy="166806"/>
            <wp:effectExtent l="19050" t="0" r="1706"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342330" cy="167361"/>
                    </a:xfrm>
                    <a:prstGeom prst="rect">
                      <a:avLst/>
                    </a:prstGeom>
                  </pic:spPr>
                </pic:pic>
              </a:graphicData>
            </a:graphic>
          </wp:inline>
        </w:drawing>
      </w:r>
      <w:r w:rsidRPr="004E4ACF">
        <w:rPr>
          <w:rFonts w:ascii="Times New Roman" w:hAnsi="Times New Roman"/>
          <w:noProof/>
          <w:sz w:val="28"/>
          <w:szCs w:val="28"/>
          <w:lang w:eastAsia="uz-Latn-UZ"/>
        </w:rPr>
        <w:t xml:space="preserve">улаш схемаси носимметрик юкланиш кутиладиган жойда қўлланилади.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Юқори волтли трансформаторларда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 юлдузга қўллаш мақсадга мувофиқ, чунки бунда 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ларининг изолятсияси мўлжалланадиган уч фазали кучланишлар учбурчакка улангандан </w:t>
      </w:r>
      <w:r w:rsidRPr="004E4ACF">
        <w:rPr>
          <w:rFonts w:ascii="Times New Roman" w:hAnsi="Times New Roman"/>
          <w:noProof/>
          <w:sz w:val="28"/>
          <w:szCs w:val="28"/>
          <w:lang w:eastAsia="ru-RU"/>
        </w:rPr>
        <w:drawing>
          <wp:inline distT="0" distB="0" distL="0" distR="0" wp14:anchorId="6F5191DE" wp14:editId="2755D86A">
            <wp:extent cx="316627" cy="197892"/>
            <wp:effectExtent l="19050" t="0" r="7223"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316627" cy="197892"/>
                    </a:xfrm>
                    <a:prstGeom prst="rect">
                      <a:avLst/>
                    </a:prstGeom>
                  </pic:spPr>
                </pic:pic>
              </a:graphicData>
            </a:graphic>
          </wp:inline>
        </w:drawing>
      </w:r>
      <w:r w:rsidRPr="004E4ACF">
        <w:rPr>
          <w:rFonts w:ascii="Times New Roman" w:hAnsi="Times New Roman"/>
          <w:noProof/>
          <w:sz w:val="28"/>
          <w:szCs w:val="28"/>
          <w:lang w:eastAsia="uz-Latn-UZ"/>
        </w:rPr>
        <w:t xml:space="preserve"> та кичик. Уч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ли трансформаторларда </w:t>
      </w:r>
      <w:r w:rsidRPr="004E4ACF">
        <w:rPr>
          <w:rFonts w:ascii="Times New Roman" w:hAnsi="Times New Roman"/>
          <w:noProof/>
          <w:sz w:val="28"/>
          <w:szCs w:val="28"/>
          <w:lang w:eastAsia="ru-RU"/>
        </w:rPr>
        <w:drawing>
          <wp:inline distT="0" distB="0" distL="0" distR="0" wp14:anchorId="235C25D0" wp14:editId="21236518">
            <wp:extent cx="432181" cy="129654"/>
            <wp:effectExtent l="19050" t="0" r="5969"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430894" cy="129268"/>
                    </a:xfrm>
                    <a:prstGeom prst="rect">
                      <a:avLst/>
                    </a:prstGeom>
                  </pic:spPr>
                </pic:pic>
              </a:graphicData>
            </a:graphic>
          </wp:inline>
        </w:drawing>
      </w:r>
      <w:r w:rsidRPr="004E4ACF">
        <w:rPr>
          <w:rFonts w:ascii="Times New Roman" w:hAnsi="Times New Roman"/>
          <w:noProof/>
          <w:sz w:val="28"/>
          <w:szCs w:val="28"/>
          <w:lang w:eastAsia="uz-Latn-UZ"/>
        </w:rPr>
        <w:t xml:space="preserve"> уланмалардан кенг фойдаланилади. Учбурчакка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одатда юлдузга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ларнинг бир қисмига мўлжалланади. Бу ҳолатда уни тўлдирувчи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деб аташади. Юкланиш носимметрик бўлганида нол кетма-кетлик токлари тўлдирувчи ва Й</w:t>
      </w:r>
      <w:r w:rsidRPr="004E4ACF">
        <w:rPr>
          <w:rFonts w:ascii="Times New Roman" w:hAnsi="Times New Roman"/>
          <w:noProof/>
          <w:sz w:val="28"/>
          <w:szCs w:val="28"/>
          <w:vertAlign w:val="subscript"/>
          <w:lang w:eastAsia="uz-Latn-UZ"/>
        </w:rPr>
        <w:t>0</w:t>
      </w:r>
      <w:r w:rsidRPr="004E4ACF">
        <w:rPr>
          <w:rFonts w:ascii="Times New Roman" w:hAnsi="Times New Roman"/>
          <w:noProof/>
          <w:sz w:val="28"/>
          <w:szCs w:val="28"/>
          <w:lang w:eastAsia="uz-Latn-UZ"/>
        </w:rPr>
        <w:t xml:space="preserve"> схема бўйича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данўтади ва нол кетма-кетлик оқими трансформаторда бўлмайди.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Агар трансформаторда юкланиш носимметрияси билан келган ё юкланиш токлари, ё юқори гармоникалар токи, ёки нол кетма-кетлик токлари ўтиши мумкин бўлган икки ёки бир нечта контурлар бўлса, унда бунда токлар бир-бирининг ўрнини тўлдиради ва бу токлардан оқимлар трансформаторда бўлмайди. Ҳар қандай тўлдирилмаган токлар трансформаторнинг магнит симида оқимяратади.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Фойдаланишда кўпинча трансформаторларнинг бир ёки икки фазаларнинг қисқа туташувида,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ларнинг турли уланмаларида ёки трансформаторнинг бир ёки икки фазаси ерга уланишида, шунингдек фаза узилишидаги режимлари учрайди.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5EA1CF6" wp14:editId="61660200">
            <wp:extent cx="2000250" cy="173355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2000250" cy="17335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2.92 расм. </w:t>
      </w:r>
      <w:r w:rsidR="00A216C0" w:rsidRPr="004E4ACF">
        <w:rPr>
          <w:rFonts w:ascii="Times New Roman" w:hAnsi="Times New Roman"/>
          <w:noProof/>
          <w:sz w:val="28"/>
          <w:szCs w:val="28"/>
          <w:lang w:eastAsia="uz-Latn-UZ"/>
        </w:rPr>
        <w:t>Б</w:t>
      </w:r>
      <w:r w:rsidRPr="004E4ACF">
        <w:rPr>
          <w:rFonts w:ascii="Times New Roman" w:hAnsi="Times New Roman"/>
          <w:noProof/>
          <w:sz w:val="28"/>
          <w:szCs w:val="28"/>
          <w:lang w:eastAsia="uz-Latn-UZ"/>
        </w:rPr>
        <w:t>ир фазали қисқа туташувда нейтрал силжиши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Носимметрик режимларда токларнинг ҳисоби энерготизим куч қурилмаларидан фойдаланиш, реле ҳимояси ва автоматикани созлаш учун муҳим аҳамиятга эга.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Токларнинг кичик носимметрияси бир фазали қисқа туташувда ўз ўрнига эга (2.91, а ва б расмлар). Бу носимметрик юкланишнинг четки ҳолати. 2.91, а расмдаги схема учун</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167A4C6" wp14:editId="2029138D">
            <wp:extent cx="2060812" cy="265911"/>
            <wp:effectExtent l="1905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2061804" cy="266039"/>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2.91, б расмдаги схема учун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2DFD6F8" wp14:editId="4046E4A0">
            <wp:extent cx="1917510" cy="595089"/>
            <wp:effectExtent l="19050" t="0" r="654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1925313" cy="597511"/>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 бу ерда </w:t>
      </w:r>
      <w:r w:rsidRPr="004E4ACF">
        <w:rPr>
          <w:rFonts w:ascii="Times New Roman" w:hAnsi="Times New Roman"/>
          <w:noProof/>
          <w:sz w:val="28"/>
          <w:szCs w:val="28"/>
          <w:lang w:eastAsia="ru-RU"/>
        </w:rPr>
        <w:drawing>
          <wp:inline distT="0" distB="0" distL="0" distR="0" wp14:anchorId="7ABDA39D" wp14:editId="583AC7E7">
            <wp:extent cx="272955" cy="209965"/>
            <wp:effectExtent l="1905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272143" cy="209340"/>
                    </a:xfrm>
                    <a:prstGeom prst="rect">
                      <a:avLst/>
                    </a:prstGeom>
                  </pic:spPr>
                </pic:pic>
              </a:graphicData>
            </a:graphic>
          </wp:inline>
        </w:drawing>
      </w:r>
      <w:r w:rsidRPr="004E4ACF">
        <w:rPr>
          <w:rFonts w:ascii="Times New Roman" w:hAnsi="Times New Roman"/>
          <w:noProof/>
          <w:sz w:val="28"/>
          <w:szCs w:val="28"/>
          <w:lang w:eastAsia="uz-Latn-UZ"/>
        </w:rPr>
        <w:t>- фазали кучланиш.</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782039" w:rsidRPr="004E4ACF">
        <w:rPr>
          <w:rFonts w:ascii="Times New Roman" w:hAnsi="Times New Roman"/>
          <w:noProof/>
          <w:sz w:val="28"/>
          <w:szCs w:val="28"/>
          <w:lang w:eastAsia="uz-Latn-UZ"/>
        </w:rPr>
        <w:t>Т</w:t>
      </w:r>
      <w:r w:rsidRPr="004E4ACF">
        <w:rPr>
          <w:rFonts w:ascii="Times New Roman" w:hAnsi="Times New Roman"/>
          <w:noProof/>
          <w:sz w:val="28"/>
          <w:szCs w:val="28"/>
          <w:lang w:eastAsia="uz-Latn-UZ"/>
        </w:rPr>
        <w:t xml:space="preserve">ўлдирилмаган токлар борлиги учун нол кетма-кетлик Й/Й схемада бир фазали қисқа туташувда нейтрал силжиши ўринга эга, бу </w:t>
      </w:r>
      <w:r w:rsidRPr="004E4ACF">
        <w:rPr>
          <w:rFonts w:ascii="Times New Roman" w:hAnsi="Times New Roman"/>
          <w:noProof/>
          <w:sz w:val="28"/>
          <w:szCs w:val="28"/>
          <w:lang w:eastAsia="ru-RU"/>
        </w:rPr>
        <w:drawing>
          <wp:inline distT="0" distB="0" distL="0" distR="0" wp14:anchorId="6213CB26" wp14:editId="2C654FAA">
            <wp:extent cx="307074" cy="211540"/>
            <wp:effectExtent l="1905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308095" cy="212244"/>
                    </a:xfrm>
                    <a:prstGeom prst="rect">
                      <a:avLst/>
                    </a:prstGeom>
                  </pic:spPr>
                </pic:pic>
              </a:graphicData>
            </a:graphic>
          </wp:inline>
        </w:drawing>
      </w:r>
      <w:r w:rsidRPr="004E4ACF">
        <w:rPr>
          <w:rFonts w:ascii="Times New Roman" w:hAnsi="Times New Roman"/>
          <w:noProof/>
          <w:sz w:val="28"/>
          <w:szCs w:val="28"/>
          <w:lang w:eastAsia="uz-Latn-UZ"/>
        </w:rPr>
        <w:t xml:space="preserve">нол кетма-келтлик кучланиши ҳисобига юлдуз фазали кучланишларнинг бузилишига олиб келади (2.92 расм). </w:t>
      </w:r>
      <w:r w:rsidRPr="004E4ACF">
        <w:rPr>
          <w:rFonts w:ascii="Times New Roman" w:hAnsi="Times New Roman"/>
          <w:noProof/>
          <w:sz w:val="28"/>
          <w:szCs w:val="28"/>
          <w:lang w:eastAsia="ru-RU"/>
        </w:rPr>
        <w:drawing>
          <wp:inline distT="0" distB="0" distL="0" distR="0" wp14:anchorId="45AE04F3" wp14:editId="4000B019">
            <wp:extent cx="274142" cy="150125"/>
            <wp:effectExtent l="1905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272547" cy="149252"/>
                    </a:xfrm>
                    <a:prstGeom prst="rect">
                      <a:avLst/>
                    </a:prstGeom>
                  </pic:spPr>
                </pic:pic>
              </a:graphicData>
            </a:graphic>
          </wp:inline>
        </w:drawing>
      </w:r>
      <w:r w:rsidRPr="004E4ACF">
        <w:rPr>
          <w:rFonts w:ascii="Times New Roman" w:hAnsi="Times New Roman"/>
          <w:noProof/>
          <w:sz w:val="28"/>
          <w:szCs w:val="28"/>
          <w:lang w:eastAsia="uz-Latn-UZ"/>
        </w:rPr>
        <w:t xml:space="preserve"> схемада бир фазали қисқа туташувда нейтрал силжиши йўқ, агар қисқа туташув – юлдузга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томонда бўлса.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782039" w:rsidRPr="004E4ACF">
        <w:rPr>
          <w:rFonts w:ascii="Times New Roman" w:hAnsi="Times New Roman"/>
          <w:noProof/>
          <w:sz w:val="28"/>
          <w:szCs w:val="28"/>
          <w:lang w:eastAsia="uz-Latn-UZ"/>
        </w:rPr>
        <w:t>Т</w:t>
      </w:r>
      <w:r w:rsidRPr="004E4ACF">
        <w:rPr>
          <w:rFonts w:ascii="Times New Roman" w:hAnsi="Times New Roman"/>
          <w:noProof/>
          <w:sz w:val="28"/>
          <w:szCs w:val="28"/>
          <w:lang w:eastAsia="uz-Latn-UZ"/>
        </w:rPr>
        <w:t xml:space="preserve">рансформатор ишининг носимметрик режимларига фаза узилишида иш режимлари киради. Қоидага кўра, бу авария режимлари, ва трансформаторлар энерго тизимдан фарқ қилади. Лекин </w:t>
      </w:r>
      <w:r w:rsidRPr="004E4ACF">
        <w:rPr>
          <w:rFonts w:ascii="Times New Roman" w:hAnsi="Times New Roman"/>
          <w:noProof/>
          <w:sz w:val="28"/>
          <w:szCs w:val="28"/>
          <w:lang w:eastAsia="ru-RU"/>
        </w:rPr>
        <w:drawing>
          <wp:inline distT="0" distB="0" distL="0" distR="0" wp14:anchorId="75709668" wp14:editId="7B470020">
            <wp:extent cx="361666" cy="125192"/>
            <wp:effectExtent l="19050" t="0" r="284"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363474" cy="125818"/>
                    </a:xfrm>
                    <a:prstGeom prst="rect">
                      <a:avLst/>
                    </a:prstGeom>
                  </pic:spPr>
                </pic:pic>
              </a:graphicData>
            </a:graphic>
          </wp:inline>
        </w:drawing>
      </w:r>
      <w:r w:rsidRPr="004E4ACF">
        <w:rPr>
          <w:rFonts w:ascii="Times New Roman" w:hAnsi="Times New Roman"/>
          <w:noProof/>
          <w:sz w:val="28"/>
          <w:szCs w:val="28"/>
          <w:lang w:eastAsia="uz-Latn-UZ"/>
        </w:rPr>
        <w:t xml:space="preserve">уч фазали гуруҳда фаза узилишида (2.93 расм) энергиянинг икки фаза билан вақтинча берилиш имкони мавжуд. Бу ҳолатда тўлиқ бўлмаган фазали режим эркин юришда тенг томонли учбурчак ҳосил қиладиган </w:t>
      </w:r>
      <w:r w:rsidRPr="004E4ACF">
        <w:rPr>
          <w:rFonts w:ascii="Times New Roman" w:hAnsi="Times New Roman"/>
          <w:noProof/>
          <w:sz w:val="28"/>
          <w:szCs w:val="28"/>
          <w:lang w:eastAsia="ru-RU"/>
        </w:rPr>
        <w:drawing>
          <wp:inline distT="0" distB="0" distL="0" distR="0" wp14:anchorId="6DDCBE7D" wp14:editId="4884ACC8">
            <wp:extent cx="1003110" cy="223715"/>
            <wp:effectExtent l="19050" t="0" r="654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1005269" cy="224196"/>
                    </a:xfrm>
                    <a:prstGeom prst="rect">
                      <a:avLst/>
                    </a:prstGeom>
                  </pic:spPr>
                </pic:pic>
              </a:graphicData>
            </a:graphic>
          </wp:inline>
        </w:drawing>
      </w:r>
      <w:r w:rsidRPr="004E4ACF">
        <w:rPr>
          <w:rFonts w:ascii="Times New Roman" w:hAnsi="Times New Roman"/>
          <w:noProof/>
          <w:sz w:val="28"/>
          <w:szCs w:val="28"/>
          <w:lang w:eastAsia="uz-Latn-UZ"/>
        </w:rPr>
        <w:t xml:space="preserve">трансформаторнинг иккиламчи томонида чизиқли кучланишларнинг тенглигини таъминлайди. Бунда </w:t>
      </w:r>
      <w:r w:rsidRPr="004E4ACF">
        <w:rPr>
          <w:rFonts w:ascii="Times New Roman" w:hAnsi="Times New Roman"/>
          <w:noProof/>
          <w:sz w:val="28"/>
          <w:szCs w:val="28"/>
          <w:lang w:eastAsia="ru-RU"/>
        </w:rPr>
        <w:drawing>
          <wp:inline distT="0" distB="0" distL="0" distR="0" wp14:anchorId="24E559BD" wp14:editId="0DB05C6A">
            <wp:extent cx="798394" cy="221403"/>
            <wp:effectExtent l="19050" t="0" r="1706"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806416" cy="223628"/>
                    </a:xfrm>
                    <a:prstGeom prst="rect">
                      <a:avLst/>
                    </a:prstGeom>
                  </pic:spPr>
                </pic:pic>
              </a:graphicData>
            </a:graphic>
          </wp:inline>
        </w:drawing>
      </w:r>
      <w:r w:rsidRPr="004E4ACF">
        <w:rPr>
          <w:rFonts w:ascii="Times New Roman" w:hAnsi="Times New Roman"/>
          <w:noProof/>
          <w:sz w:val="28"/>
          <w:szCs w:val="28"/>
          <w:lang w:eastAsia="uz-Latn-UZ"/>
        </w:rPr>
        <w:t xml:space="preserve"> ток етарлича катта бўлиши мумкин. буни фойдаланишда ҳисобга олиш керак, чунки нол нуқтанинг ерга уланиши катта токларнинг ўтишига мўлжалланмаган.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Юқорида трансформаторлар носимметрик иш режимларининг кўп қўлланиладиган мисолларигина кўриб чиқилди. Носимметрик режимлар махсус курсларда батафсилроқ кўриб чиқилади.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41D5FD30" wp14:editId="495EFA7F">
            <wp:extent cx="3419475" cy="1447800"/>
            <wp:effectExtent l="0" t="0" r="952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3419475" cy="14478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2.93 расм. </w:t>
      </w:r>
      <w:r w:rsidRPr="004E4ACF">
        <w:rPr>
          <w:rFonts w:ascii="Times New Roman" w:hAnsi="Times New Roman"/>
          <w:noProof/>
          <w:sz w:val="28"/>
          <w:szCs w:val="28"/>
          <w:lang w:eastAsia="ru-RU"/>
        </w:rPr>
        <w:drawing>
          <wp:inline distT="0" distB="0" distL="0" distR="0" wp14:anchorId="5BBCAEBB" wp14:editId="7088188B">
            <wp:extent cx="381000" cy="200025"/>
            <wp:effectExtent l="0" t="0" r="0" b="952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381000" cy="200025"/>
                    </a:xfrm>
                    <a:prstGeom prst="rect">
                      <a:avLst/>
                    </a:prstGeom>
                  </pic:spPr>
                </pic:pic>
              </a:graphicData>
            </a:graphic>
          </wp:inline>
        </w:drawing>
      </w:r>
      <w:r w:rsidRPr="004E4ACF">
        <w:rPr>
          <w:rFonts w:ascii="Times New Roman" w:hAnsi="Times New Roman"/>
          <w:noProof/>
          <w:sz w:val="28"/>
          <w:szCs w:val="28"/>
          <w:lang w:eastAsia="uz-Latn-UZ"/>
        </w:rPr>
        <w:t xml:space="preserve"> схемада тўлиқ бўлмаган фазали режим.</w:t>
      </w:r>
    </w:p>
    <w:p w:rsidR="00782039" w:rsidRPr="004E4ACF" w:rsidRDefault="00782039" w:rsidP="00927FAB">
      <w:pPr>
        <w:spacing w:line="240" w:lineRule="auto"/>
        <w:jc w:val="both"/>
        <w:rPr>
          <w:rFonts w:ascii="Times New Roman" w:hAnsi="Times New Roman"/>
          <w:noProof/>
          <w:sz w:val="28"/>
          <w:szCs w:val="28"/>
          <w:lang w:eastAsia="uz-Latn-UZ"/>
        </w:rPr>
      </w:pPr>
    </w:p>
    <w:p w:rsidR="004D39F6" w:rsidRPr="004E4ACF" w:rsidRDefault="004D39F6" w:rsidP="00927FAB">
      <w:pPr>
        <w:spacing w:line="240" w:lineRule="auto"/>
        <w:jc w:val="both"/>
        <w:rPr>
          <w:rFonts w:ascii="Times New Roman" w:hAnsi="Times New Roman"/>
          <w:b/>
          <w:noProof/>
          <w:sz w:val="28"/>
          <w:szCs w:val="28"/>
          <w:lang w:eastAsia="uz-Latn-UZ"/>
        </w:rPr>
      </w:pPr>
      <w:r w:rsidRPr="004E4ACF">
        <w:rPr>
          <w:rFonts w:ascii="Times New Roman" w:hAnsi="Times New Roman"/>
          <w:noProof/>
          <w:sz w:val="28"/>
          <w:szCs w:val="28"/>
          <w:lang w:eastAsia="uz-Latn-UZ"/>
        </w:rPr>
        <w:tab/>
      </w:r>
      <w:r w:rsidRPr="004E4ACF">
        <w:rPr>
          <w:rFonts w:ascii="Times New Roman" w:hAnsi="Times New Roman"/>
          <w:b/>
          <w:noProof/>
          <w:sz w:val="28"/>
          <w:szCs w:val="28"/>
          <w:lang w:eastAsia="uz-Latn-UZ"/>
        </w:rPr>
        <w:tab/>
        <w:t>2.17. ТРАНСФОРМАТОРЛАРДА ЎТИШ ЖАРАЁНЛАРИ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b/>
          <w:noProof/>
          <w:sz w:val="28"/>
          <w:szCs w:val="28"/>
          <w:lang w:eastAsia="uz-Latn-UZ"/>
        </w:rPr>
        <w:tab/>
      </w:r>
      <w:r w:rsidRPr="004E4ACF">
        <w:rPr>
          <w:rFonts w:ascii="Times New Roman" w:hAnsi="Times New Roman"/>
          <w:noProof/>
          <w:sz w:val="28"/>
          <w:szCs w:val="28"/>
          <w:lang w:eastAsia="uz-Latn-UZ"/>
        </w:rPr>
        <w:t xml:space="preserve">Трансформаторларда ўтиш жараёнлари ёқишда, юкланишни ўзгартиришда, турли </w:t>
      </w:r>
      <w:r w:rsidR="00B51029" w:rsidRPr="004E4ACF">
        <w:rPr>
          <w:rFonts w:ascii="Times New Roman" w:hAnsi="Times New Roman"/>
          <w:noProof/>
          <w:sz w:val="28"/>
          <w:szCs w:val="28"/>
          <w:lang w:eastAsia="uz-Latn-UZ"/>
        </w:rPr>
        <w:t>коммутацион</w:t>
      </w:r>
      <w:r w:rsidRPr="004E4ACF">
        <w:rPr>
          <w:rFonts w:ascii="Times New Roman" w:hAnsi="Times New Roman"/>
          <w:noProof/>
          <w:sz w:val="28"/>
          <w:szCs w:val="28"/>
          <w:lang w:eastAsia="uz-Latn-UZ"/>
        </w:rPr>
        <w:t xml:space="preserve"> ва авария режимларида пайдо бўлади. Трансформаторларда ўтиш жараёнлари (2.1), (2.97) дифференсиал тенгламалар билан таърифланади. Бошқа параметрларда (2.1), (2.97) тенгламалар ўхшаш ечимларга эга. Индуктивлик ва ўзаро индуктивликлар токларга боғлиқ бўлган тўйинганликни ҳисобга олганда трансформатор тенгламаларини ечиш учун эҲМ қўллашади.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Олдин трансформаторнинг тармоққа уланишини кўриб чиқамиз. Бир фазали тўйинмаган трансформаторни очиқ иккиламчи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билан ёқилишини таҳлил қиламиз (2.94 расм). бу оддий жараён учун қуйидаги тенгламани ёзиш мумкин.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302279D1" wp14:editId="35A8215D">
            <wp:extent cx="2628900" cy="371475"/>
            <wp:effectExtent l="0" t="0" r="0" b="952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2628900" cy="3714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Тўйинган трансформаторда қуйидаги нисбат адолатли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E14CFD8" wp14:editId="4F7649E4">
            <wp:extent cx="2468823" cy="248540"/>
            <wp:effectExtent l="19050" t="0" r="7677"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2468576" cy="24851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(2.130) ни (2.129) га қўйган ҳолда и</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нинг олдини оламиз ва қўйилган синусоидал кучланиш учун қуйидагини оламиз</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7FD810E" wp14:editId="234CA5AB">
            <wp:extent cx="3521122" cy="710996"/>
            <wp:effectExtent l="19050" t="0" r="3128"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3528646" cy="71251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Бу ерда </w:t>
      </w:r>
      <w:r w:rsidRPr="004E4ACF">
        <w:rPr>
          <w:rFonts w:ascii="Times New Roman" w:hAnsi="Times New Roman"/>
          <w:noProof/>
          <w:sz w:val="28"/>
          <w:szCs w:val="28"/>
          <w:lang w:eastAsia="ru-RU"/>
        </w:rPr>
        <w:drawing>
          <wp:inline distT="0" distB="0" distL="0" distR="0" wp14:anchorId="4E7C51B5" wp14:editId="12577CA0">
            <wp:extent cx="180975" cy="190500"/>
            <wp:effectExtent l="0" t="0" r="952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180975" cy="190500"/>
                    </a:xfrm>
                    <a:prstGeom prst="rect">
                      <a:avLst/>
                    </a:prstGeom>
                  </pic:spPr>
                </pic:pic>
              </a:graphicData>
            </a:graphic>
          </wp:inline>
        </w:drawing>
      </w:r>
      <w:r w:rsidRPr="004E4ACF">
        <w:rPr>
          <w:rFonts w:ascii="Times New Roman" w:hAnsi="Times New Roman"/>
          <w:noProof/>
          <w:sz w:val="28"/>
          <w:szCs w:val="28"/>
          <w:lang w:eastAsia="uz-Latn-UZ"/>
        </w:rPr>
        <w:t xml:space="preserve"> - трансформаторнинг ёниш вақтида кучланишнинг оний қийматини аниқловчи бурчак.</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4154C0DE" wp14:editId="6B77EE12">
            <wp:extent cx="3181350" cy="1381125"/>
            <wp:effectExtent l="0" t="0" r="0" b="952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3181350" cy="13811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2.94 расм. </w:t>
      </w:r>
      <w:r w:rsidR="00782039" w:rsidRPr="004E4ACF">
        <w:rPr>
          <w:rFonts w:ascii="Times New Roman" w:hAnsi="Times New Roman"/>
          <w:noProof/>
          <w:sz w:val="28"/>
          <w:szCs w:val="28"/>
          <w:lang w:eastAsia="uz-Latn-UZ"/>
        </w:rPr>
        <w:t>Ю</w:t>
      </w:r>
      <w:r w:rsidRPr="004E4ACF">
        <w:rPr>
          <w:rFonts w:ascii="Times New Roman" w:hAnsi="Times New Roman"/>
          <w:noProof/>
          <w:sz w:val="28"/>
          <w:szCs w:val="28"/>
          <w:lang w:eastAsia="uz-Latn-UZ"/>
        </w:rPr>
        <w:t>кланмаган трансформаторнинг тармоққа уланиши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2F5182E" wp14:editId="3FAD8F47">
            <wp:extent cx="2683207" cy="1982844"/>
            <wp:effectExtent l="19050" t="0" r="2843"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2686890" cy="198556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2.95 расм. </w:t>
      </w:r>
      <w:r w:rsidR="00782039" w:rsidRPr="004E4ACF">
        <w:rPr>
          <w:rFonts w:ascii="Times New Roman" w:hAnsi="Times New Roman"/>
          <w:noProof/>
          <w:sz w:val="28"/>
          <w:szCs w:val="28"/>
          <w:lang w:eastAsia="uz-Latn-UZ"/>
        </w:rPr>
        <w:t>Т</w:t>
      </w:r>
      <w:r w:rsidRPr="004E4ACF">
        <w:rPr>
          <w:rFonts w:ascii="Times New Roman" w:hAnsi="Times New Roman"/>
          <w:noProof/>
          <w:sz w:val="28"/>
          <w:szCs w:val="28"/>
          <w:lang w:eastAsia="uz-Latn-UZ"/>
        </w:rPr>
        <w:t>рансформаторни ёқишда ўтиш жараёни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Шундай қилиб, эркин юришда трансфотматорнинг ёқилиши реактив ғалтакнинг тармоққа уланиши сифатида кўриб чиқилади. (2.131) ечим қуйидаги кўринишга эга</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05E664C" wp14:editId="40871A5F">
            <wp:extent cx="3009331" cy="832210"/>
            <wp:effectExtent l="19050" t="0" r="569"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3015759" cy="833988"/>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Бу ерда </w:t>
      </w:r>
      <w:r w:rsidRPr="004E4ACF">
        <w:rPr>
          <w:rFonts w:ascii="Times New Roman" w:hAnsi="Times New Roman"/>
          <w:noProof/>
          <w:sz w:val="28"/>
          <w:szCs w:val="28"/>
          <w:lang w:eastAsia="ru-RU"/>
        </w:rPr>
        <w:drawing>
          <wp:inline distT="0" distB="0" distL="0" distR="0" wp14:anchorId="1A0B8129" wp14:editId="4666D12B">
            <wp:extent cx="245660" cy="191922"/>
            <wp:effectExtent l="19050" t="0" r="199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247731" cy="193540"/>
                    </a:xfrm>
                    <a:prstGeom prst="rect">
                      <a:avLst/>
                    </a:prstGeom>
                  </pic:spPr>
                </pic:pic>
              </a:graphicData>
            </a:graphic>
          </wp:inline>
        </w:drawing>
      </w:r>
      <w:r w:rsidRPr="004E4ACF">
        <w:rPr>
          <w:rFonts w:ascii="Times New Roman" w:hAnsi="Times New Roman"/>
          <w:noProof/>
          <w:sz w:val="28"/>
          <w:szCs w:val="28"/>
          <w:lang w:eastAsia="uz-Latn-UZ"/>
        </w:rPr>
        <w:t>- қуйидагига тенг, ўрнатилган оқимнинг оний қиймати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1733F33" wp14:editId="6D4C8CE6">
            <wp:extent cx="2736376" cy="496196"/>
            <wp:effectExtent l="19050" t="0" r="6824"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2735505" cy="496038"/>
                    </a:xfrm>
                    <a:prstGeom prst="rect">
                      <a:avLst/>
                    </a:prstGeom>
                  </pic:spPr>
                </pic:pic>
              </a:graphicData>
            </a:graphic>
          </wp:inline>
        </w:drawing>
      </w:r>
    </w:p>
    <w:p w:rsidR="004D39F6" w:rsidRPr="004E4ACF" w:rsidRDefault="004D39F6" w:rsidP="00927FAB">
      <w:pPr>
        <w:pStyle w:val="a9"/>
        <w:numPr>
          <w:ilvl w:val="0"/>
          <w:numId w:val="21"/>
        </w:numPr>
        <w:spacing w:after="160" w:line="240" w:lineRule="auto"/>
        <w:jc w:val="both"/>
        <w:rPr>
          <w:rFonts w:ascii="Times New Roman" w:hAnsi="Times New Roman" w:cs="Times New Roman"/>
          <w:noProof/>
          <w:sz w:val="28"/>
          <w:szCs w:val="28"/>
          <w:lang w:eastAsia="uz-Latn-UZ"/>
        </w:rPr>
      </w:pPr>
      <w:r w:rsidRPr="004E4ACF">
        <w:rPr>
          <w:rFonts w:ascii="Times New Roman" w:hAnsi="Times New Roman" w:cs="Times New Roman"/>
          <w:noProof/>
          <w:sz w:val="28"/>
          <w:szCs w:val="28"/>
          <w:lang w:eastAsia="uz-Latn-UZ"/>
        </w:rPr>
        <w:t>- оқимнинг ўтиш эркин қийматининг оний қиймати: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CC639AF" wp14:editId="4B9FB83A">
            <wp:extent cx="3138985" cy="393319"/>
            <wp:effectExtent l="19050" t="0" r="4265"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3137179" cy="393093"/>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496B781D" wp14:editId="3AEBD1B8">
            <wp:extent cx="354842" cy="173942"/>
            <wp:effectExtent l="19050" t="0" r="7108"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57832" cy="175408"/>
                    </a:xfrm>
                    <a:prstGeom prst="rect">
                      <a:avLst/>
                    </a:prstGeom>
                    <a:noFill/>
                    <a:ln>
                      <a:noFill/>
                    </a:ln>
                  </pic:spPr>
                </pic:pic>
              </a:graphicData>
            </a:graphic>
          </wp:inline>
        </w:drawing>
      </w:r>
      <w:r w:rsidRPr="004E4ACF">
        <w:rPr>
          <w:rFonts w:ascii="Times New Roman" w:hAnsi="Times New Roman"/>
          <w:noProof/>
          <w:sz w:val="28"/>
          <w:szCs w:val="28"/>
          <w:lang w:eastAsia="uz-Latn-UZ"/>
        </w:rPr>
        <w:t xml:space="preserve"> - магнит оқимнинг қолдиқ қиймати.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(2.132) тенглама ечимининг график тасвири 2.95 расмда келтирилган. Ўтиш жараёнинг характери ёқиш моментига боғлиқ. </w:t>
      </w:r>
      <w:r w:rsidRPr="004E4ACF">
        <w:rPr>
          <w:rFonts w:ascii="Times New Roman" w:hAnsi="Times New Roman"/>
          <w:noProof/>
          <w:sz w:val="28"/>
          <w:szCs w:val="28"/>
          <w:lang w:eastAsia="ru-RU"/>
        </w:rPr>
        <w:drawing>
          <wp:inline distT="0" distB="0" distL="0" distR="0" wp14:anchorId="03D949E0" wp14:editId="41F3DB89">
            <wp:extent cx="677138" cy="204716"/>
            <wp:effectExtent l="19050" t="0" r="8662"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682623" cy="206374"/>
                    </a:xfrm>
                    <a:prstGeom prst="rect">
                      <a:avLst/>
                    </a:prstGeom>
                  </pic:spPr>
                </pic:pic>
              </a:graphicData>
            </a:graphic>
          </wp:inline>
        </w:drawing>
      </w:r>
      <w:r w:rsidRPr="004E4ACF">
        <w:rPr>
          <w:rFonts w:ascii="Times New Roman" w:hAnsi="Times New Roman"/>
          <w:noProof/>
          <w:sz w:val="28"/>
          <w:szCs w:val="28"/>
          <w:lang w:eastAsia="uz-Latn-UZ"/>
        </w:rPr>
        <w:t xml:space="preserve"> ва </w:t>
      </w:r>
      <w:r w:rsidRPr="004E4ACF">
        <w:rPr>
          <w:rFonts w:ascii="Times New Roman" w:hAnsi="Times New Roman"/>
          <w:noProof/>
          <w:sz w:val="28"/>
          <w:szCs w:val="28"/>
          <w:lang w:eastAsia="ru-RU"/>
        </w:rPr>
        <w:drawing>
          <wp:inline distT="0" distB="0" distL="0" distR="0" wp14:anchorId="4339E359" wp14:editId="1ED3993D">
            <wp:extent cx="622394" cy="205185"/>
            <wp:effectExtent l="19050" t="0" r="6256"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24661" cy="205932"/>
                    </a:xfrm>
                    <a:prstGeom prst="rect">
                      <a:avLst/>
                    </a:prstGeom>
                  </pic:spPr>
                </pic:pic>
              </a:graphicData>
            </a:graphic>
          </wp:inline>
        </w:drawing>
      </w:r>
      <w:r w:rsidRPr="004E4ACF">
        <w:rPr>
          <w:rFonts w:ascii="Times New Roman" w:hAnsi="Times New Roman"/>
          <w:noProof/>
          <w:sz w:val="28"/>
          <w:szCs w:val="28"/>
          <w:lang w:eastAsia="uz-Latn-UZ"/>
        </w:rPr>
        <w:t xml:space="preserve">бўлганда </w:t>
      </w:r>
      <w:r w:rsidRPr="004E4ACF">
        <w:rPr>
          <w:rFonts w:ascii="Times New Roman" w:hAnsi="Times New Roman"/>
          <w:noProof/>
          <w:sz w:val="28"/>
          <w:szCs w:val="28"/>
          <w:lang w:eastAsia="ru-RU"/>
        </w:rPr>
        <w:drawing>
          <wp:inline distT="0" distB="0" distL="0" distR="0" wp14:anchorId="36AA6CB6" wp14:editId="43195AC2">
            <wp:extent cx="825690" cy="196593"/>
            <wp:effectExtent l="1905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832648" cy="198250"/>
                    </a:xfrm>
                    <a:prstGeom prst="rect">
                      <a:avLst/>
                    </a:prstGeom>
                  </pic:spPr>
                </pic:pic>
              </a:graphicData>
            </a:graphic>
          </wp:inline>
        </w:drawing>
      </w:r>
      <w:r w:rsidRPr="004E4ACF">
        <w:rPr>
          <w:rFonts w:ascii="Times New Roman" w:hAnsi="Times New Roman"/>
          <w:noProof/>
          <w:sz w:val="28"/>
          <w:szCs w:val="28"/>
          <w:lang w:eastAsia="uz-Latn-UZ"/>
        </w:rPr>
        <w:t xml:space="preserve">оқим дарров ўрнатилади ва ёқиш жараёни ток ташланишларисиз кечади.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EBB99BF" wp14:editId="3E0602FD">
            <wp:extent cx="3533775" cy="2019300"/>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3533775" cy="20193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2.96 расм. </w:t>
      </w:r>
      <w:r w:rsidR="00782039" w:rsidRPr="004E4ACF">
        <w:rPr>
          <w:rFonts w:ascii="Times New Roman" w:hAnsi="Times New Roman"/>
          <w:sz w:val="28"/>
          <w:szCs w:val="28"/>
        </w:rPr>
        <w:t>Т</w:t>
      </w:r>
      <w:r w:rsidRPr="004E4ACF">
        <w:rPr>
          <w:rFonts w:ascii="Times New Roman" w:hAnsi="Times New Roman"/>
          <w:sz w:val="28"/>
          <w:szCs w:val="28"/>
        </w:rPr>
        <w:t>рансформаторда эркин юриш токининг магнит оқимига боғлиқлиги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ёқилиш ҳолати 2.95 расмда келтирилган. Оқим максимал қийматга тахминан ёқилгандан ярим даврдан сўнг эришади, ва </w:t>
      </w:r>
      <w:r w:rsidRPr="004E4ACF">
        <w:rPr>
          <w:rFonts w:ascii="Times New Roman" w:hAnsi="Times New Roman"/>
          <w:noProof/>
          <w:sz w:val="28"/>
          <w:szCs w:val="28"/>
          <w:lang w:eastAsia="ru-RU"/>
        </w:rPr>
        <w:drawing>
          <wp:inline distT="0" distB="0" distL="0" distR="0" wp14:anchorId="07AD6C25" wp14:editId="231A7ED1">
            <wp:extent cx="1452055" cy="206485"/>
            <wp:effectExtent l="1905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1453448" cy="206683"/>
                    </a:xfrm>
                    <a:prstGeom prst="rect">
                      <a:avLst/>
                    </a:prstGeom>
                  </pic:spPr>
                </pic:pic>
              </a:graphicData>
            </a:graphic>
          </wp:inline>
        </w:drawing>
      </w:r>
      <w:r w:rsidRPr="004E4ACF">
        <w:rPr>
          <w:rFonts w:ascii="Times New Roman" w:hAnsi="Times New Roman"/>
          <w:sz w:val="28"/>
          <w:szCs w:val="28"/>
        </w:rPr>
        <w:t xml:space="preserve">.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Оқим, қолдиқ оқим 0,5 Ф</w:t>
      </w:r>
      <w:r w:rsidRPr="004E4ACF">
        <w:rPr>
          <w:rFonts w:ascii="Times New Roman" w:hAnsi="Times New Roman"/>
          <w:sz w:val="28"/>
          <w:szCs w:val="28"/>
          <w:vertAlign w:val="subscript"/>
        </w:rPr>
        <w:t>м</w:t>
      </w:r>
      <w:r w:rsidRPr="004E4ACF">
        <w:rPr>
          <w:rFonts w:ascii="Times New Roman" w:hAnsi="Times New Roman"/>
          <w:sz w:val="28"/>
          <w:szCs w:val="28"/>
        </w:rPr>
        <w:t>га тенг, эркин таркиб жуда секин сўнганда Ф</w:t>
      </w:r>
      <w:r w:rsidRPr="004E4ACF">
        <w:rPr>
          <w:rFonts w:ascii="Times New Roman" w:hAnsi="Times New Roman"/>
          <w:sz w:val="28"/>
          <w:szCs w:val="28"/>
          <w:vertAlign w:val="subscript"/>
        </w:rPr>
        <w:t>м</w:t>
      </w:r>
      <w:r w:rsidRPr="004E4ACF">
        <w:rPr>
          <w:rFonts w:ascii="Times New Roman" w:hAnsi="Times New Roman"/>
          <w:sz w:val="28"/>
          <w:szCs w:val="28"/>
        </w:rPr>
        <w:t xml:space="preserve">нинг 2,5-каррали қийматига етади, бу </w:t>
      </w:r>
      <w:r w:rsidRPr="004E4ACF">
        <w:rPr>
          <w:rFonts w:ascii="Times New Roman" w:hAnsi="Times New Roman"/>
          <w:noProof/>
          <w:sz w:val="28"/>
          <w:szCs w:val="28"/>
          <w:lang w:eastAsia="ru-RU"/>
        </w:rPr>
        <w:drawing>
          <wp:inline distT="0" distB="0" distL="0" distR="0" wp14:anchorId="4A7FD451" wp14:editId="250110B4">
            <wp:extent cx="809625" cy="238125"/>
            <wp:effectExtent l="0" t="0" r="9525" b="95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809625" cy="238125"/>
                    </a:xfrm>
                    <a:prstGeom prst="rect">
                      <a:avLst/>
                    </a:prstGeom>
                  </pic:spPr>
                </pic:pic>
              </a:graphicData>
            </a:graphic>
          </wp:inline>
        </w:drawing>
      </w:r>
      <w:r w:rsidRPr="004E4ACF">
        <w:rPr>
          <w:rFonts w:ascii="Times New Roman" w:hAnsi="Times New Roman"/>
          <w:sz w:val="28"/>
          <w:szCs w:val="28"/>
        </w:rPr>
        <w:t xml:space="preserve"> бўлган кучли трансформаторларда ўринга эга. Кам қувватли трансформаторларда ёқиш жараёни тезроқ кечади ва ток кам ташланишлари билан кузатилади.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Оқимнинг Ф</w:t>
      </w:r>
      <w:r w:rsidRPr="004E4ACF">
        <w:rPr>
          <w:rFonts w:ascii="Times New Roman" w:hAnsi="Times New Roman"/>
          <w:sz w:val="28"/>
          <w:szCs w:val="28"/>
          <w:vertAlign w:val="subscript"/>
        </w:rPr>
        <w:t xml:space="preserve">м </w:t>
      </w:r>
      <w:r w:rsidRPr="004E4ACF">
        <w:rPr>
          <w:rFonts w:ascii="Times New Roman" w:hAnsi="Times New Roman"/>
          <w:sz w:val="28"/>
          <w:szCs w:val="28"/>
        </w:rPr>
        <w:t xml:space="preserve">оқим билан таққослаганда 2 – 2,5 марта ошиши реал трансформаторда трансформаторнинг эркин юришидан 100 ва ундан кўп бўлган ток пайдо бўлишига олиб келади (2.96 расм). Одатда ўтиш жараёнининг давомийлиги катта эмас ва ток ташланишлари бир неча даврдан сўнг сўнади.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 трансформаторларида магнитловчи ток трансформатор номинал токининг 0,4 – 8% ни ташкил қилади, шунинг учун ёқилганда токнинг қисқа вақтли ташланишлари трансформатор номинал токидан 1,5 – 2,5 марта катта бўлади. Ток ташланиши ёқилганда трансформатор учун хавфли эмас, лекин ҳимояни трансформаторнинг ёлғин ўчишлари бўлмайдиган тарзда созлаш керак.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Уч фазали трансформаторларда ёқиш жараёни ҳар бир фазада 120</w:t>
      </w:r>
      <w:r w:rsidRPr="004E4ACF">
        <w:rPr>
          <w:rFonts w:ascii="Times New Roman" w:hAnsi="Times New Roman"/>
          <w:sz w:val="28"/>
          <w:szCs w:val="28"/>
          <w:vertAlign w:val="superscript"/>
        </w:rPr>
        <w:t>о</w:t>
      </w:r>
      <w:r w:rsidRPr="004E4ACF">
        <w:rPr>
          <w:rFonts w:ascii="Times New Roman" w:hAnsi="Times New Roman"/>
          <w:sz w:val="28"/>
          <w:szCs w:val="28"/>
        </w:rPr>
        <w:t xml:space="preserve"> силжиб кечади. Бир фазали трансформатордаги каби ҳолатда бир фазали трансформатор учун олинган тенглама уч фазали трансформатор учун каби қолади. Қисқа туташувда ўтиш жараёнлари трансформаторлар учун хавфли авария жараёни ҳисобланади.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4EA84BC" wp14:editId="23F2F4BE">
            <wp:extent cx="3248025" cy="133350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3248025" cy="13335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2.97 расм. Бир фазали трансформаторнинг қисқа туташуви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Трансформаторларнинг қисқа туташувлари изолятсия зарарланганда, узатиш линияси туташувида, ортиқча кучланишда ва ходимларнинг нотўғри ҳаракатлари натижасида энерготизимларда ҳосил бўлади.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Трансформаторда қисқа туташув жараёнини таҳлил қилишда 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кучланиш ва частота ўзгармас қолади (чексиз қувват тармоғи), туташув бевосита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содир бўлади, трансформатор тўйинган деб ҳисоблашади (2.97 расм).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Тармоқлар сони келтирилган бир фазали трансформаторни кўриб чиқамиз. Трансформаторнинг (2.1) дифференсиал тенгламаларидан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AA3EBB3" wp14:editId="3D96013A">
            <wp:extent cx="3314700" cy="91440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3314700" cy="914400"/>
                    </a:xfrm>
                    <a:prstGeom prst="rect">
                      <a:avLst/>
                    </a:prstGeom>
                  </pic:spPr>
                </pic:pic>
              </a:graphicData>
            </a:graphic>
          </wp:inline>
        </w:drawing>
      </w:r>
      <w:r w:rsidRPr="004E4ACF">
        <w:rPr>
          <w:rFonts w:ascii="Times New Roman" w:hAnsi="Times New Roman"/>
          <w:sz w:val="28"/>
          <w:szCs w:val="28"/>
        </w:rPr>
        <w:t xml:space="preserve">келиб чиқади.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Агар и</w:t>
      </w:r>
      <w:r w:rsidRPr="004E4ACF">
        <w:rPr>
          <w:rFonts w:ascii="Times New Roman" w:hAnsi="Times New Roman"/>
          <w:sz w:val="28"/>
          <w:szCs w:val="28"/>
          <w:vertAlign w:val="subscript"/>
        </w:rPr>
        <w:t>1</w:t>
      </w:r>
      <w:r w:rsidRPr="004E4ACF">
        <w:rPr>
          <w:rFonts w:ascii="Times New Roman" w:hAnsi="Times New Roman"/>
          <w:sz w:val="28"/>
          <w:szCs w:val="28"/>
        </w:rPr>
        <w:t>=-и</w:t>
      </w:r>
      <w:r w:rsidRPr="004E4ACF">
        <w:rPr>
          <w:rFonts w:ascii="Times New Roman" w:hAnsi="Times New Roman"/>
          <w:sz w:val="28"/>
          <w:szCs w:val="28"/>
          <w:vertAlign w:val="subscript"/>
        </w:rPr>
        <w:t>2</w:t>
      </w:r>
      <w:r w:rsidRPr="004E4ACF">
        <w:rPr>
          <w:rFonts w:ascii="Times New Roman" w:hAnsi="Times New Roman"/>
          <w:sz w:val="28"/>
          <w:szCs w:val="28"/>
        </w:rPr>
        <w:t>ни қабул қилиб эркин юриш токини эътиборга олмасак ва бир-биридан тизим тенгламаларини айирсак (2.135), унда қуйидагини оламиз</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EB9E7AF" wp14:editId="7CFA07B3">
            <wp:extent cx="3467100" cy="666750"/>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3467100" cy="6667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F066A25" wp14:editId="5422DA8B">
            <wp:extent cx="3448050" cy="485775"/>
            <wp:effectExtent l="0" t="0" r="0" b="9525"/>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3448050" cy="4857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Чунки </w:t>
      </w:r>
      <w:r w:rsidRPr="004E4ACF">
        <w:rPr>
          <w:rFonts w:ascii="Times New Roman" w:hAnsi="Times New Roman"/>
          <w:noProof/>
          <w:sz w:val="28"/>
          <w:szCs w:val="28"/>
          <w:lang w:eastAsia="ru-RU"/>
        </w:rPr>
        <w:drawing>
          <wp:inline distT="0" distB="0" distL="0" distR="0" wp14:anchorId="5826DCD0" wp14:editId="65F1FAFE">
            <wp:extent cx="928048" cy="199358"/>
            <wp:effectExtent l="19050" t="0" r="5402"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927228" cy="199182"/>
                    </a:xfrm>
                    <a:prstGeom prst="rect">
                      <a:avLst/>
                    </a:prstGeom>
                  </pic:spPr>
                </pic:pic>
              </a:graphicData>
            </a:graphic>
          </wp:inline>
        </w:drawing>
      </w:r>
      <w:r w:rsidRPr="004E4ACF">
        <w:rPr>
          <w:rFonts w:ascii="Times New Roman" w:hAnsi="Times New Roman"/>
          <w:sz w:val="28"/>
          <w:szCs w:val="28"/>
        </w:rPr>
        <w:t xml:space="preserve">, </w:t>
      </w:r>
      <w:r w:rsidRPr="004E4ACF">
        <w:rPr>
          <w:rFonts w:ascii="Times New Roman" w:hAnsi="Times New Roman"/>
          <w:noProof/>
          <w:sz w:val="28"/>
          <w:szCs w:val="28"/>
          <w:lang w:eastAsia="ru-RU"/>
        </w:rPr>
        <w:drawing>
          <wp:inline distT="0" distB="0" distL="0" distR="0" wp14:anchorId="0F36BD8A" wp14:editId="421213C0">
            <wp:extent cx="682388" cy="230203"/>
            <wp:effectExtent l="19050" t="0" r="3412"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83864" cy="230701"/>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4A8C8491" wp14:editId="0BC68406">
            <wp:extent cx="409432" cy="204716"/>
            <wp:effectExtent l="1905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411987" cy="205994"/>
                    </a:xfrm>
                    <a:prstGeom prst="rect">
                      <a:avLst/>
                    </a:prstGeom>
                  </pic:spPr>
                </pic:pic>
              </a:graphicData>
            </a:graphic>
          </wp:inline>
        </w:drawing>
      </w:r>
      <w:r w:rsidRPr="004E4ACF">
        <w:rPr>
          <w:rFonts w:ascii="Times New Roman" w:hAnsi="Times New Roman"/>
          <w:sz w:val="28"/>
          <w:szCs w:val="28"/>
        </w:rPr>
        <w:t xml:space="preserve">екан, </w:t>
      </w:r>
      <w:r w:rsidRPr="004E4ACF">
        <w:rPr>
          <w:rFonts w:ascii="Times New Roman" w:hAnsi="Times New Roman"/>
          <w:noProof/>
          <w:sz w:val="28"/>
          <w:szCs w:val="28"/>
          <w:lang w:eastAsia="ru-RU"/>
        </w:rPr>
        <w:drawing>
          <wp:inline distT="0" distB="0" distL="0" distR="0" wp14:anchorId="59C38962" wp14:editId="3D7A5F13">
            <wp:extent cx="2279898" cy="313899"/>
            <wp:effectExtent l="19050" t="0" r="6102"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2281688" cy="314145"/>
                    </a:xfrm>
                    <a:prstGeom prst="rect">
                      <a:avLst/>
                    </a:prstGeom>
                  </pic:spPr>
                </pic:pic>
              </a:graphicData>
            </a:graphic>
          </wp:inline>
        </w:drawing>
      </w:r>
      <w:r w:rsidRPr="004E4ACF">
        <w:rPr>
          <w:rFonts w:ascii="Times New Roman" w:hAnsi="Times New Roman"/>
          <w:sz w:val="28"/>
          <w:szCs w:val="28"/>
        </w:rPr>
        <w:t xml:space="preserve">га эга бўламиз.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1A9E3A04" wp14:editId="43246453">
            <wp:extent cx="2219325" cy="219075"/>
            <wp:effectExtent l="0" t="0" r="9525"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2219325" cy="219075"/>
                    </a:xfrm>
                    <a:prstGeom prst="rect">
                      <a:avLst/>
                    </a:prstGeom>
                  </pic:spPr>
                </pic:pic>
              </a:graphicData>
            </a:graphic>
          </wp:inline>
        </w:drawing>
      </w:r>
      <w:r w:rsidRPr="004E4ACF">
        <w:rPr>
          <w:rFonts w:ascii="Times New Roman" w:hAnsi="Times New Roman"/>
          <w:sz w:val="28"/>
          <w:szCs w:val="28"/>
        </w:rPr>
        <w:t>.</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(2.137) тенглама шунингдек қисқа туташувда трансформаторни эгаллаш схемасидан олиниши мумкин (2.19 расмга қаранг). </w:t>
      </w:r>
    </w:p>
    <w:p w:rsidR="00782039" w:rsidRPr="004E4ACF" w:rsidRDefault="00782039"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62998D2" wp14:editId="64D893DE">
            <wp:extent cx="3228975" cy="1333500"/>
            <wp:effectExtent l="0" t="0" r="9525" b="0"/>
            <wp:docPr id="2"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3228975" cy="1333500"/>
                    </a:xfrm>
                    <a:prstGeom prst="rect">
                      <a:avLst/>
                    </a:prstGeom>
                  </pic:spPr>
                </pic:pic>
              </a:graphicData>
            </a:graphic>
          </wp:inline>
        </w:drawing>
      </w:r>
    </w:p>
    <w:p w:rsidR="00782039"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(2.137) ечим қуйидаги кўринишга эга</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 и</w:t>
      </w:r>
      <w:r w:rsidRPr="004E4ACF">
        <w:rPr>
          <w:rFonts w:ascii="Times New Roman" w:hAnsi="Times New Roman"/>
          <w:sz w:val="28"/>
          <w:szCs w:val="28"/>
          <w:vertAlign w:val="subscript"/>
        </w:rPr>
        <w:t>лй</w:t>
      </w:r>
      <w:r w:rsidRPr="004E4ACF">
        <w:rPr>
          <w:rFonts w:ascii="Times New Roman" w:hAnsi="Times New Roman"/>
          <w:sz w:val="28"/>
          <w:szCs w:val="28"/>
        </w:rPr>
        <w:t xml:space="preserve"> – қуйидагига тенг бўлган қисқа туташув ўрнатилган токининг оний қиймати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3AD94D9" wp14:editId="15342393">
            <wp:extent cx="3076575" cy="714375"/>
            <wp:effectExtent l="0" t="0" r="9525" b="952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3076575" cy="714375"/>
                    </a:xfrm>
                    <a:prstGeom prst="rect">
                      <a:avLst/>
                    </a:prstGeom>
                  </pic:spPr>
                </pic:pic>
              </a:graphicData>
            </a:graphic>
          </wp:inline>
        </w:drawing>
      </w:r>
    </w:p>
    <w:p w:rsidR="004D39F6" w:rsidRPr="004E4ACF" w:rsidRDefault="004D39F6" w:rsidP="00927FAB">
      <w:pPr>
        <w:pStyle w:val="a9"/>
        <w:numPr>
          <w:ilvl w:val="0"/>
          <w:numId w:val="22"/>
        </w:numPr>
        <w:spacing w:after="160" w:line="240" w:lineRule="auto"/>
        <w:jc w:val="both"/>
        <w:rPr>
          <w:rFonts w:ascii="Times New Roman" w:hAnsi="Times New Roman" w:cs="Times New Roman"/>
          <w:sz w:val="28"/>
          <w:szCs w:val="28"/>
        </w:rPr>
      </w:pPr>
      <w:r w:rsidRPr="004E4ACF">
        <w:rPr>
          <w:rFonts w:ascii="Times New Roman" w:hAnsi="Times New Roman" w:cs="Times New Roman"/>
          <w:sz w:val="28"/>
          <w:szCs w:val="28"/>
        </w:rPr>
        <w:t>- қуйидагига тенг эркин ток</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C45709C" wp14:editId="5EFDB89B">
            <wp:extent cx="2724150" cy="32385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2724150" cy="323850"/>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46A00B65" wp14:editId="04E1E98D">
            <wp:extent cx="2371725" cy="495300"/>
            <wp:effectExtent l="0" t="0" r="9525"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2371725" cy="4953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 И</w:t>
      </w:r>
      <w:r w:rsidRPr="004E4ACF">
        <w:rPr>
          <w:rFonts w:ascii="Times New Roman" w:hAnsi="Times New Roman"/>
          <w:sz w:val="28"/>
          <w:szCs w:val="28"/>
          <w:vertAlign w:val="subscript"/>
        </w:rPr>
        <w:t>1й</w:t>
      </w:r>
      <w:r w:rsidRPr="004E4ACF">
        <w:rPr>
          <w:rFonts w:ascii="Times New Roman" w:hAnsi="Times New Roman"/>
          <w:sz w:val="28"/>
          <w:szCs w:val="28"/>
        </w:rPr>
        <w:t xml:space="preserve"> - </w:t>
      </w:r>
      <w:r w:rsidRPr="004E4ACF">
        <w:rPr>
          <w:rFonts w:ascii="Times New Roman" w:hAnsi="Times New Roman"/>
          <w:noProof/>
          <w:sz w:val="28"/>
          <w:szCs w:val="28"/>
          <w:lang w:eastAsia="ru-RU"/>
        </w:rPr>
        <w:drawing>
          <wp:inline distT="0" distB="0" distL="0" distR="0" wp14:anchorId="69C9811D" wp14:editId="726B2CE5">
            <wp:extent cx="571500" cy="25717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71500" cy="257175"/>
                    </a:xfrm>
                    <a:prstGeom prst="rect">
                      <a:avLst/>
                    </a:prstGeom>
                  </pic:spPr>
                </pic:pic>
              </a:graphicData>
            </a:graphic>
          </wp:inline>
        </w:drawing>
      </w:r>
      <w:r w:rsidRPr="004E4ACF">
        <w:rPr>
          <w:rFonts w:ascii="Times New Roman" w:hAnsi="Times New Roman"/>
          <w:sz w:val="28"/>
          <w:szCs w:val="28"/>
        </w:rPr>
        <w:t xml:space="preserve">га тенг бўлган, қисқа туташув ўрнатилган токининг жорий қиймати; </w:t>
      </w:r>
      <w:r w:rsidRPr="004E4ACF">
        <w:rPr>
          <w:rFonts w:ascii="Times New Roman" w:hAnsi="Times New Roman"/>
          <w:noProof/>
          <w:sz w:val="28"/>
          <w:szCs w:val="28"/>
          <w:lang w:eastAsia="ru-RU"/>
        </w:rPr>
        <w:drawing>
          <wp:inline distT="0" distB="0" distL="0" distR="0" wp14:anchorId="14A63498" wp14:editId="473C782C">
            <wp:extent cx="295275" cy="238125"/>
            <wp:effectExtent l="0" t="0" r="9525" b="952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295275" cy="238125"/>
                    </a:xfrm>
                    <a:prstGeom prst="rect">
                      <a:avLst/>
                    </a:prstGeom>
                  </pic:spPr>
                </pic:pic>
              </a:graphicData>
            </a:graphic>
          </wp:inline>
        </w:drawing>
      </w:r>
      <w:r w:rsidRPr="004E4ACF">
        <w:rPr>
          <w:rFonts w:ascii="Times New Roman" w:hAnsi="Times New Roman"/>
          <w:sz w:val="28"/>
          <w:szCs w:val="28"/>
        </w:rPr>
        <w:t>- қисқа туташувда оний қийматни характерловчи бурчак; ф</w:t>
      </w:r>
      <w:r w:rsidRPr="004E4ACF">
        <w:rPr>
          <w:rFonts w:ascii="Times New Roman" w:hAnsi="Times New Roman"/>
          <w:sz w:val="28"/>
          <w:szCs w:val="28"/>
          <w:vertAlign w:val="subscript"/>
        </w:rPr>
        <w:t>к</w:t>
      </w:r>
      <w:r w:rsidRPr="004E4ACF">
        <w:rPr>
          <w:rFonts w:ascii="Times New Roman" w:hAnsi="Times New Roman"/>
          <w:sz w:val="28"/>
          <w:szCs w:val="28"/>
        </w:rPr>
        <w:t xml:space="preserve"> – қисқа туташувда фазали бурчак; И</w:t>
      </w:r>
      <w:r w:rsidRPr="004E4ACF">
        <w:rPr>
          <w:rFonts w:ascii="Times New Roman" w:hAnsi="Times New Roman"/>
          <w:sz w:val="28"/>
          <w:szCs w:val="28"/>
          <w:vertAlign w:val="subscript"/>
        </w:rPr>
        <w:t>1</w:t>
      </w:r>
      <w:r w:rsidRPr="004E4ACF">
        <w:rPr>
          <w:rFonts w:ascii="Times New Roman" w:hAnsi="Times New Roman"/>
          <w:sz w:val="28"/>
          <w:szCs w:val="28"/>
        </w:rPr>
        <w:t xml:space="preserve"> – қисқа туташув вақтида юкланиш токи; ф – қисқа туташув вақтида фазали бурчак.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Қисқа туташувда жараёнлар таҳлилини соддалаштириш учун қисқа туташув трансформаторда И</w:t>
      </w:r>
      <w:r w:rsidRPr="004E4ACF">
        <w:rPr>
          <w:rFonts w:ascii="Times New Roman" w:hAnsi="Times New Roman"/>
          <w:sz w:val="28"/>
          <w:szCs w:val="28"/>
          <w:vertAlign w:val="subscript"/>
        </w:rPr>
        <w:t>1</w:t>
      </w:r>
      <w:r w:rsidRPr="004E4ACF">
        <w:rPr>
          <w:rFonts w:ascii="Times New Roman" w:hAnsi="Times New Roman"/>
          <w:sz w:val="28"/>
          <w:szCs w:val="28"/>
        </w:rPr>
        <w:t xml:space="preserve">=0 юкланиш токида содир бўлди деб ҳисоблаймиз, яъни эркин юришда. Бу трансформаторда катта ўзгаришга олиб келмайди, чунки қисқа туташув токи юкланиш токидан бир неча бор катта. Бу ҳолат учун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5DAF85D" wp14:editId="6C76F374">
            <wp:extent cx="3162300" cy="542925"/>
            <wp:effectExtent l="0" t="0" r="0" b="952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3162300" cy="5429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(2.141) дан</w:t>
      </w:r>
      <w:r w:rsidRPr="004E4ACF">
        <w:rPr>
          <w:rFonts w:ascii="Times New Roman" w:hAnsi="Times New Roman"/>
          <w:noProof/>
          <w:sz w:val="28"/>
          <w:szCs w:val="28"/>
          <w:lang w:eastAsia="ru-RU"/>
        </w:rPr>
        <w:drawing>
          <wp:inline distT="0" distB="0" distL="0" distR="0" wp14:anchorId="2A66AA18" wp14:editId="3F98256C">
            <wp:extent cx="666750" cy="257175"/>
            <wp:effectExtent l="0" t="0" r="0" b="952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66750" cy="257175"/>
                    </a:xfrm>
                    <a:prstGeom prst="rect">
                      <a:avLst/>
                    </a:prstGeom>
                  </pic:spPr>
                </pic:pic>
              </a:graphicData>
            </a:graphic>
          </wp:inline>
        </w:drawing>
      </w:r>
      <w:r w:rsidRPr="004E4ACF">
        <w:rPr>
          <w:rFonts w:ascii="Times New Roman" w:hAnsi="Times New Roman"/>
          <w:sz w:val="28"/>
          <w:szCs w:val="28"/>
        </w:rPr>
        <w:t xml:space="preserve"> бўлганда эркин ток бўлмаслиги ва қисқа туташув токи ўрнатилган қийматга тенг бўлиши келиб чиқади.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 токи энг катта қийматга </w:t>
      </w:r>
      <w:r w:rsidRPr="004E4ACF">
        <w:rPr>
          <w:rFonts w:ascii="Times New Roman" w:hAnsi="Times New Roman"/>
          <w:noProof/>
          <w:sz w:val="28"/>
          <w:szCs w:val="28"/>
          <w:lang w:eastAsia="ru-RU"/>
        </w:rPr>
        <w:drawing>
          <wp:inline distT="0" distB="0" distL="0" distR="0" wp14:anchorId="4AE07DBF" wp14:editId="2144D63D">
            <wp:extent cx="438150" cy="180975"/>
            <wp:effectExtent l="0" t="0" r="0" b="952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438150" cy="180975"/>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68DBB16F" wp14:editId="4F32CFE8">
            <wp:extent cx="1066800" cy="219075"/>
            <wp:effectExtent l="0" t="0" r="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1066800" cy="219075"/>
                    </a:xfrm>
                    <a:prstGeom prst="rect">
                      <a:avLst/>
                    </a:prstGeom>
                  </pic:spPr>
                </pic:pic>
              </a:graphicData>
            </a:graphic>
          </wp:inline>
        </w:drawing>
      </w:r>
      <w:r w:rsidRPr="004E4ACF">
        <w:rPr>
          <w:rFonts w:ascii="Times New Roman" w:hAnsi="Times New Roman"/>
          <w:sz w:val="28"/>
          <w:szCs w:val="28"/>
        </w:rPr>
        <w:t>да эришади (2.98 расм). Қисқа туташув токининг максимал қиймати қисқа туташувдан ярим давр ўтгач келади. Қисқа туташувнинг зарб токи қуйидагига тенг</w:t>
      </w:r>
      <w:r w:rsidRPr="004E4ACF">
        <w:rPr>
          <w:rFonts w:ascii="Times New Roman" w:hAnsi="Times New Roman"/>
          <w:noProof/>
          <w:sz w:val="28"/>
          <w:szCs w:val="28"/>
          <w:lang w:eastAsia="ru-RU"/>
        </w:rPr>
        <w:drawing>
          <wp:inline distT="0" distB="0" distL="0" distR="0" wp14:anchorId="6B5ED64A" wp14:editId="304FBB03">
            <wp:extent cx="2371725" cy="314325"/>
            <wp:effectExtent l="0" t="0" r="9525" b="952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2371725" cy="3143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катта қувват трансформаторлари учун а = 1,7/1,8 ва кичик қувватли трансформаторлар учун </w:t>
      </w:r>
      <w:r w:rsidRPr="004E4ACF">
        <w:rPr>
          <w:rFonts w:ascii="Times New Roman" w:hAnsi="Times New Roman"/>
          <w:noProof/>
          <w:sz w:val="28"/>
          <w:szCs w:val="28"/>
          <w:lang w:eastAsia="ru-RU"/>
        </w:rPr>
        <w:drawing>
          <wp:inline distT="0" distB="0" distL="0" distR="0" wp14:anchorId="7DC62BBE" wp14:editId="36890711">
            <wp:extent cx="1266825" cy="180975"/>
            <wp:effectExtent l="0" t="0" r="9525"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1266825" cy="180975"/>
                    </a:xfrm>
                    <a:prstGeom prst="rect">
                      <a:avLst/>
                    </a:prstGeom>
                  </pic:spPr>
                </pic:pic>
              </a:graphicData>
            </a:graphic>
          </wp:inline>
        </w:drawing>
      </w:r>
      <w:r w:rsidRPr="004E4ACF">
        <w:rPr>
          <w:rFonts w:ascii="Times New Roman" w:hAnsi="Times New Roman"/>
          <w:sz w:val="28"/>
          <w:szCs w:val="28"/>
        </w:rPr>
        <w:t xml:space="preserve">.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Қисқа туташувнинг ўрнатилган токини, трансформаторни тўйинмаган ҳисоблаган ҳолда, қуйидаги нисбатдан нисбий бирликлардан фойдаланиб топамиз</w:t>
      </w:r>
      <w:r w:rsidRPr="004E4ACF">
        <w:rPr>
          <w:rFonts w:ascii="Times New Roman" w:hAnsi="Times New Roman"/>
          <w:noProof/>
          <w:sz w:val="28"/>
          <w:szCs w:val="28"/>
          <w:lang w:eastAsia="ru-RU"/>
        </w:rPr>
        <w:drawing>
          <wp:inline distT="0" distB="0" distL="0" distR="0" wp14:anchorId="41E0F85C" wp14:editId="6EA4AB73">
            <wp:extent cx="2733675" cy="304800"/>
            <wp:effectExtent l="0" t="0" r="952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2733675" cy="3048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 кучланиши қисқа туташувнинг ўрнатилган токини аниқлайди ва трансформаторда динамик жараёнлар характеристикаси учун муҳим кўрсаткич ҳисобланади.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E52464D" wp14:editId="755FC49F">
            <wp:extent cx="2859206" cy="2222858"/>
            <wp:effectExtent l="1905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2861885" cy="2224941"/>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2.98 расм. Қисқа туташувда трансформаторда ток ўзгариши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Гарчи қисқа туташувда трансформаторда ўтиш жараёнлари беш – етти даврда сўнсада, қисқа туташувлар трансформатор учун жуда хавфли. </w:t>
      </w:r>
      <w:r w:rsidRPr="004E4ACF">
        <w:rPr>
          <w:rFonts w:ascii="Times New Roman" w:hAnsi="Times New Roman"/>
          <w:noProof/>
          <w:sz w:val="28"/>
          <w:szCs w:val="28"/>
          <w:lang w:eastAsia="ru-RU"/>
        </w:rPr>
        <w:drawing>
          <wp:inline distT="0" distB="0" distL="0" distR="0" wp14:anchorId="760700FE" wp14:editId="05BE0C6F">
            <wp:extent cx="1039415" cy="191069"/>
            <wp:effectExtent l="19050" t="0" r="8335"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048175" cy="192679"/>
                    </a:xfrm>
                    <a:prstGeom prst="rect">
                      <a:avLst/>
                    </a:prstGeom>
                  </pic:spPr>
                </pic:pic>
              </a:graphicData>
            </a:graphic>
          </wp:inline>
        </w:drawing>
      </w:r>
      <w:r w:rsidRPr="004E4ACF">
        <w:rPr>
          <w:rFonts w:ascii="Times New Roman" w:hAnsi="Times New Roman"/>
          <w:sz w:val="28"/>
          <w:szCs w:val="28"/>
        </w:rPr>
        <w:t xml:space="preserve">да қисқа туташувнинг ўрнатилган токи 20 марта, зарб токи эса тахминан 50 марта номинал токдан ошади.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туташувда трансформатор ишдан чиқмаслиги учун улар қисқа туташувда уларни ўчирадиган тез ишловчи ҳимоя йизими билан жиҳозланади.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туташувда трансформаторда кичик вақт оралиғида катта иссиқлик ажралади, бу мой портлашига олиб келичи мумкин. Трансформатор баки зарарланмаслиги учун мойнинг трансформатор пойдевори ёнида жойлашган махсус чуқурга қуйилишини таъминлайдиган ҳимоя клапани ва қувур ўрнатилади.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туташувда </w:t>
      </w:r>
      <w:r w:rsidR="00665672" w:rsidRPr="004E4ACF">
        <w:rPr>
          <w:rFonts w:ascii="Times New Roman" w:hAnsi="Times New Roman"/>
          <w:sz w:val="28"/>
          <w:szCs w:val="28"/>
        </w:rPr>
        <w:t>чўлғам</w:t>
      </w:r>
      <w:r w:rsidRPr="004E4ACF">
        <w:rPr>
          <w:rFonts w:ascii="Times New Roman" w:hAnsi="Times New Roman"/>
          <w:sz w:val="28"/>
          <w:szCs w:val="28"/>
        </w:rPr>
        <w:t xml:space="preserve">га таъсир қилувчи улкан кучлар ҳосил бўлади. трансформаторнинг қисқа туташувга чидашга яроқлилиги унинг электродинамик мустаҳкамлиги билан аниқланади.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Магнит сими стерженининг атрофида жойлашган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ёйилиш майдони соҳасида жойлашган. Шунинг учун симларнинг узунлик бирлигига ёйилиш майдони </w:t>
      </w:r>
      <w:r w:rsidR="00FC2052" w:rsidRPr="004E4ACF">
        <w:rPr>
          <w:rFonts w:ascii="Times New Roman" w:hAnsi="Times New Roman"/>
          <w:sz w:val="28"/>
          <w:szCs w:val="28"/>
        </w:rPr>
        <w:t>индукция</w:t>
      </w:r>
      <w:r w:rsidRPr="004E4ACF">
        <w:rPr>
          <w:rFonts w:ascii="Times New Roman" w:hAnsi="Times New Roman"/>
          <w:sz w:val="28"/>
          <w:szCs w:val="28"/>
        </w:rPr>
        <w:t>си ва ток кўпайтмасига тенг электромагнит кучлар таъсир қилади (2.99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6EFB10C" wp14:editId="14681871">
            <wp:extent cx="2000250" cy="276225"/>
            <wp:effectExtent l="0" t="0" r="0"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000250" cy="2762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87E5CEC" wp14:editId="22BFBA94">
            <wp:extent cx="1466850" cy="2066925"/>
            <wp:effectExtent l="0" t="0" r="0" b="9525"/>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1466850" cy="20669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2.99 расм.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ларига таъсир қиладиган электромагнит кучлар</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Қисқа туташувда электромагнит кучлар ток квадратига пропорсионал ўсади, чунки қисқа туташув токига пропорсионал ёйилиш оқимлари ошади. Агар 1000 А токда номинал режимда ва ёйилиш майдони </w:t>
      </w:r>
      <w:r w:rsidR="00FC2052" w:rsidRPr="004E4ACF">
        <w:rPr>
          <w:rFonts w:ascii="Times New Roman" w:hAnsi="Times New Roman"/>
          <w:sz w:val="28"/>
          <w:szCs w:val="28"/>
        </w:rPr>
        <w:t>индукция</w:t>
      </w:r>
      <w:r w:rsidRPr="004E4ACF">
        <w:rPr>
          <w:rFonts w:ascii="Times New Roman" w:hAnsi="Times New Roman"/>
          <w:sz w:val="28"/>
          <w:szCs w:val="28"/>
        </w:rPr>
        <w:t xml:space="preserve">си 0,1 Тл бўлиб, симга таъсир қилувчи электромагнит куч 1 Н/смга тенг бўлса, унда қисқа туташувда у деярли 1000 марта ошади.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Трансформаторнинг электродинамик чидамлилигини таъминлаш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 ва магнит симини ғалтак кўча олмайдиган ва деформатсияланмайдиган тарзда бажарилиши керак.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Ўтувчи жараёнларда механик кучларнинг ҳисоби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и ҳисобланган ёйилиш оқими ва мураккаб механик тизим чидамлилигини етарлича аниқлаш қийинлигида. Ёйилиш майдони Б</w:t>
      </w:r>
      <w:r w:rsidRPr="004E4ACF">
        <w:rPr>
          <w:rFonts w:ascii="Times New Roman" w:hAnsi="Times New Roman"/>
          <w:sz w:val="28"/>
          <w:szCs w:val="28"/>
          <w:vertAlign w:val="subscript"/>
        </w:rPr>
        <w:t>д</w:t>
      </w:r>
      <w:r w:rsidRPr="004E4ACF">
        <w:rPr>
          <w:rFonts w:ascii="Times New Roman" w:hAnsi="Times New Roman"/>
          <w:sz w:val="28"/>
          <w:szCs w:val="28"/>
        </w:rPr>
        <w:t xml:space="preserve"> ва кўндаланг Б</w:t>
      </w:r>
      <w:r w:rsidRPr="004E4ACF">
        <w:rPr>
          <w:rFonts w:ascii="Times New Roman" w:hAnsi="Times New Roman"/>
          <w:sz w:val="28"/>
          <w:szCs w:val="28"/>
          <w:vertAlign w:val="subscript"/>
        </w:rPr>
        <w:t>қ</w:t>
      </w:r>
      <w:r w:rsidRPr="004E4ACF">
        <w:rPr>
          <w:rFonts w:ascii="Times New Roman" w:hAnsi="Times New Roman"/>
          <w:sz w:val="28"/>
          <w:szCs w:val="28"/>
        </w:rPr>
        <w:t xml:space="preserve"> ташкил этувчиларга эга (2.99 расм). </w:t>
      </w:r>
      <w:r w:rsidR="00665672" w:rsidRPr="004E4ACF">
        <w:rPr>
          <w:rFonts w:ascii="Times New Roman" w:hAnsi="Times New Roman"/>
          <w:sz w:val="28"/>
          <w:szCs w:val="28"/>
        </w:rPr>
        <w:t>чўлғам</w:t>
      </w:r>
      <w:r w:rsidRPr="004E4ACF">
        <w:rPr>
          <w:rFonts w:ascii="Times New Roman" w:hAnsi="Times New Roman"/>
          <w:sz w:val="28"/>
          <w:szCs w:val="28"/>
        </w:rPr>
        <w:t>нинг турли нуқталарида Б</w:t>
      </w:r>
      <w:r w:rsidRPr="004E4ACF">
        <w:rPr>
          <w:rFonts w:ascii="Times New Roman" w:hAnsi="Times New Roman"/>
          <w:sz w:val="28"/>
          <w:szCs w:val="28"/>
          <w:vertAlign w:val="subscript"/>
        </w:rPr>
        <w:t>д</w:t>
      </w:r>
      <w:r w:rsidRPr="004E4ACF">
        <w:rPr>
          <w:rFonts w:ascii="Times New Roman" w:hAnsi="Times New Roman"/>
          <w:sz w:val="28"/>
          <w:szCs w:val="28"/>
        </w:rPr>
        <w:t xml:space="preserve"> ва Б</w:t>
      </w:r>
      <w:r w:rsidRPr="004E4ACF">
        <w:rPr>
          <w:rFonts w:ascii="Times New Roman" w:hAnsi="Times New Roman"/>
          <w:sz w:val="28"/>
          <w:szCs w:val="28"/>
          <w:vertAlign w:val="subscript"/>
        </w:rPr>
        <w:t>қ</w:t>
      </w:r>
      <w:r w:rsidRPr="004E4ACF">
        <w:rPr>
          <w:rFonts w:ascii="Times New Roman" w:hAnsi="Times New Roman"/>
          <w:sz w:val="28"/>
          <w:szCs w:val="28"/>
        </w:rPr>
        <w:t xml:space="preserve"> ўзгаради ва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бажарилишига қараб, ёйилиш майдонининг кўндаланг ва бўйлама ташкил этувчилари </w:t>
      </w:r>
      <w:r w:rsidR="00665672" w:rsidRPr="004E4ACF">
        <w:rPr>
          <w:rFonts w:ascii="Times New Roman" w:hAnsi="Times New Roman"/>
          <w:sz w:val="28"/>
          <w:szCs w:val="28"/>
        </w:rPr>
        <w:t>чўлғам</w:t>
      </w:r>
      <w:r w:rsidRPr="004E4ACF">
        <w:rPr>
          <w:rFonts w:ascii="Times New Roman" w:hAnsi="Times New Roman"/>
          <w:sz w:val="28"/>
          <w:szCs w:val="28"/>
        </w:rPr>
        <w:t xml:space="preserve"> баландлиги йўналишида ўзгариши мумкин.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Радиал кучлар ички </w:t>
      </w:r>
      <w:r w:rsidR="00665672" w:rsidRPr="004E4ACF">
        <w:rPr>
          <w:rFonts w:ascii="Times New Roman" w:hAnsi="Times New Roman"/>
          <w:sz w:val="28"/>
          <w:szCs w:val="28"/>
        </w:rPr>
        <w:t>чўлғам</w:t>
      </w:r>
      <w:r w:rsidRPr="004E4ACF">
        <w:rPr>
          <w:rFonts w:ascii="Times New Roman" w:hAnsi="Times New Roman"/>
          <w:sz w:val="28"/>
          <w:szCs w:val="28"/>
        </w:rPr>
        <w:t xml:space="preserve">ни қисади ва ташқисини чўзади. </w:t>
      </w:r>
      <w:r w:rsidR="00665672" w:rsidRPr="004E4ACF">
        <w:rPr>
          <w:rFonts w:ascii="Times New Roman" w:hAnsi="Times New Roman"/>
          <w:sz w:val="28"/>
          <w:szCs w:val="28"/>
        </w:rPr>
        <w:t>Чўлғам</w:t>
      </w:r>
      <w:r w:rsidRPr="004E4ACF">
        <w:rPr>
          <w:rFonts w:ascii="Times New Roman" w:hAnsi="Times New Roman"/>
          <w:sz w:val="28"/>
          <w:szCs w:val="28"/>
        </w:rPr>
        <w:t>ни силжитишга уринадиган Б</w:t>
      </w:r>
      <w:r w:rsidRPr="004E4ACF">
        <w:rPr>
          <w:rFonts w:ascii="Times New Roman" w:hAnsi="Times New Roman"/>
          <w:sz w:val="28"/>
          <w:szCs w:val="28"/>
          <w:vertAlign w:val="subscript"/>
        </w:rPr>
        <w:t>қ</w:t>
      </w:r>
      <w:r w:rsidRPr="004E4ACF">
        <w:rPr>
          <w:rFonts w:ascii="Times New Roman" w:hAnsi="Times New Roman"/>
          <w:sz w:val="28"/>
          <w:szCs w:val="28"/>
        </w:rPr>
        <w:t xml:space="preserve"> кўндаланг таркиб таъсирида ҳосил бўладиган ўқ кучлари хавфли. Айниқса бу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узунлик бўйича носимметрик бўлган трансформаторлар учун хавфли, бунга баъзан тармоқлар сони фарқ қилганида, кучланишни бошқаришда йўл қўйишга тўғри келади.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2.100 расмда тенг баландликка эга консе</w:t>
      </w:r>
      <w:r w:rsidR="00071765" w:rsidRPr="004E4ACF">
        <w:rPr>
          <w:rFonts w:ascii="Times New Roman" w:hAnsi="Times New Roman"/>
          <w:sz w:val="28"/>
          <w:szCs w:val="28"/>
        </w:rPr>
        <w:t>н</w:t>
      </w:r>
      <w:r w:rsidRPr="004E4ACF">
        <w:rPr>
          <w:rFonts w:ascii="Times New Roman" w:hAnsi="Times New Roman"/>
          <w:sz w:val="28"/>
          <w:szCs w:val="28"/>
        </w:rPr>
        <w:t xml:space="preserve">трик </w:t>
      </w:r>
      <w:r w:rsidR="00665672" w:rsidRPr="004E4ACF">
        <w:rPr>
          <w:rFonts w:ascii="Times New Roman" w:hAnsi="Times New Roman"/>
          <w:sz w:val="28"/>
          <w:szCs w:val="28"/>
        </w:rPr>
        <w:t>чўлғам</w:t>
      </w:r>
      <w:r w:rsidRPr="004E4ACF">
        <w:rPr>
          <w:rFonts w:ascii="Times New Roman" w:hAnsi="Times New Roman"/>
          <w:sz w:val="28"/>
          <w:szCs w:val="28"/>
        </w:rPr>
        <w:t>лар учун ёйилиш майдонининг кўндаланг ва бўйлама таркибининг ва кўндаланг ва бўйлама кучлар тақсимланиши кўрсатилган. Ф</w:t>
      </w:r>
      <w:r w:rsidRPr="004E4ACF">
        <w:rPr>
          <w:rFonts w:ascii="Times New Roman" w:hAnsi="Times New Roman"/>
          <w:sz w:val="28"/>
          <w:szCs w:val="28"/>
          <w:vertAlign w:val="subscript"/>
        </w:rPr>
        <w:t>д1</w:t>
      </w:r>
      <w:r w:rsidRPr="004E4ACF">
        <w:rPr>
          <w:rFonts w:ascii="Times New Roman" w:hAnsi="Times New Roman"/>
          <w:sz w:val="28"/>
          <w:szCs w:val="28"/>
        </w:rPr>
        <w:t xml:space="preserve"> ва Ф</w:t>
      </w:r>
      <w:r w:rsidRPr="004E4ACF">
        <w:rPr>
          <w:rFonts w:ascii="Times New Roman" w:hAnsi="Times New Roman"/>
          <w:sz w:val="28"/>
          <w:szCs w:val="28"/>
          <w:vertAlign w:val="subscript"/>
        </w:rPr>
        <w:t>д2</w:t>
      </w:r>
      <w:r w:rsidRPr="004E4ACF">
        <w:rPr>
          <w:rFonts w:ascii="Times New Roman" w:hAnsi="Times New Roman"/>
          <w:sz w:val="28"/>
          <w:szCs w:val="28"/>
        </w:rPr>
        <w:t xml:space="preserve"> бўйлама кучлар </w:t>
      </w:r>
      <w:r w:rsidR="00665672" w:rsidRPr="004E4ACF">
        <w:rPr>
          <w:rFonts w:ascii="Times New Roman" w:hAnsi="Times New Roman"/>
          <w:sz w:val="28"/>
          <w:szCs w:val="28"/>
        </w:rPr>
        <w:t>чўлғам</w:t>
      </w:r>
      <w:r w:rsidRPr="004E4ACF">
        <w:rPr>
          <w:rFonts w:ascii="Times New Roman" w:hAnsi="Times New Roman"/>
          <w:sz w:val="28"/>
          <w:szCs w:val="28"/>
        </w:rPr>
        <w:t>лардаги ток (тармоқларнинг келтирилган сонига эга трансформатор кўриб чиқилмоқда) ва Б</w:t>
      </w:r>
      <w:r w:rsidRPr="004E4ACF">
        <w:rPr>
          <w:rFonts w:ascii="Times New Roman" w:hAnsi="Times New Roman"/>
          <w:sz w:val="28"/>
          <w:szCs w:val="28"/>
          <w:vertAlign w:val="subscript"/>
        </w:rPr>
        <w:t>қ1</w:t>
      </w:r>
      <w:r w:rsidRPr="004E4ACF">
        <w:rPr>
          <w:rFonts w:ascii="Times New Roman" w:hAnsi="Times New Roman"/>
          <w:sz w:val="28"/>
          <w:szCs w:val="28"/>
        </w:rPr>
        <w:t xml:space="preserve"> ва Б</w:t>
      </w:r>
      <w:r w:rsidRPr="004E4ACF">
        <w:rPr>
          <w:rFonts w:ascii="Times New Roman" w:hAnsi="Times New Roman"/>
          <w:sz w:val="28"/>
          <w:szCs w:val="28"/>
          <w:vertAlign w:val="subscript"/>
        </w:rPr>
        <w:t>қ2</w:t>
      </w:r>
      <w:r w:rsidRPr="004E4ACF">
        <w:rPr>
          <w:rFonts w:ascii="Times New Roman" w:hAnsi="Times New Roman"/>
          <w:sz w:val="28"/>
          <w:szCs w:val="28"/>
        </w:rPr>
        <w:t xml:space="preserve"> ёйилиш майдонининг </w:t>
      </w:r>
      <w:r w:rsidR="00FC2052" w:rsidRPr="004E4ACF">
        <w:rPr>
          <w:rFonts w:ascii="Times New Roman" w:hAnsi="Times New Roman"/>
          <w:sz w:val="28"/>
          <w:szCs w:val="28"/>
        </w:rPr>
        <w:t>индукция</w:t>
      </w:r>
      <w:r w:rsidRPr="004E4ACF">
        <w:rPr>
          <w:rFonts w:ascii="Times New Roman" w:hAnsi="Times New Roman"/>
          <w:sz w:val="28"/>
          <w:szCs w:val="28"/>
        </w:rPr>
        <w:t>си кўндаланг таркиби билан аниқланади. Мос равишда Ф</w:t>
      </w:r>
      <w:r w:rsidRPr="004E4ACF">
        <w:rPr>
          <w:rFonts w:ascii="Times New Roman" w:hAnsi="Times New Roman"/>
          <w:sz w:val="28"/>
          <w:szCs w:val="28"/>
          <w:vertAlign w:val="subscript"/>
        </w:rPr>
        <w:t>қ1</w:t>
      </w:r>
      <w:r w:rsidRPr="004E4ACF">
        <w:rPr>
          <w:rFonts w:ascii="Times New Roman" w:hAnsi="Times New Roman"/>
          <w:sz w:val="28"/>
          <w:szCs w:val="28"/>
        </w:rPr>
        <w:t>~Б</w:t>
      </w:r>
      <w:r w:rsidRPr="004E4ACF">
        <w:rPr>
          <w:rFonts w:ascii="Times New Roman" w:hAnsi="Times New Roman"/>
          <w:sz w:val="28"/>
          <w:szCs w:val="28"/>
          <w:vertAlign w:val="subscript"/>
        </w:rPr>
        <w:t>д1</w:t>
      </w:r>
      <w:r w:rsidRPr="004E4ACF">
        <w:rPr>
          <w:rFonts w:ascii="Times New Roman" w:hAnsi="Times New Roman"/>
          <w:sz w:val="28"/>
          <w:szCs w:val="28"/>
        </w:rPr>
        <w:t>, Ф</w:t>
      </w:r>
      <w:r w:rsidRPr="004E4ACF">
        <w:rPr>
          <w:rFonts w:ascii="Times New Roman" w:hAnsi="Times New Roman"/>
          <w:sz w:val="28"/>
          <w:szCs w:val="28"/>
          <w:vertAlign w:val="subscript"/>
        </w:rPr>
        <w:t>қ2</w:t>
      </w:r>
      <w:r w:rsidRPr="004E4ACF">
        <w:rPr>
          <w:rFonts w:ascii="Times New Roman" w:hAnsi="Times New Roman"/>
          <w:sz w:val="28"/>
          <w:szCs w:val="28"/>
        </w:rPr>
        <w:t>~Б</w:t>
      </w:r>
      <w:r w:rsidRPr="004E4ACF">
        <w:rPr>
          <w:rFonts w:ascii="Times New Roman" w:hAnsi="Times New Roman"/>
          <w:sz w:val="28"/>
          <w:szCs w:val="28"/>
          <w:vertAlign w:val="subscript"/>
        </w:rPr>
        <w:t>д2</w:t>
      </w:r>
      <w:r w:rsidRPr="004E4ACF">
        <w:rPr>
          <w:rFonts w:ascii="Times New Roman" w:hAnsi="Times New Roman"/>
          <w:sz w:val="28"/>
          <w:szCs w:val="28"/>
        </w:rPr>
        <w:t xml:space="preserve">.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ларидаги динамик кучнинг мураккаб тақсимланиши трансформатор тузилишига боғлиқ, ҳисоблар аниқлиги эса асосан ёйилиш майдони ҳисоби билан аниқланади.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46168B" w:rsidRPr="004E4ACF">
        <w:rPr>
          <w:rFonts w:ascii="Times New Roman" w:hAnsi="Times New Roman"/>
          <w:sz w:val="28"/>
          <w:szCs w:val="28"/>
        </w:rPr>
        <w:t>Электр</w:t>
      </w:r>
      <w:r w:rsidRPr="004E4ACF">
        <w:rPr>
          <w:rFonts w:ascii="Times New Roman" w:hAnsi="Times New Roman"/>
          <w:sz w:val="28"/>
          <w:szCs w:val="28"/>
        </w:rPr>
        <w:t xml:space="preserve">одинамик кучлар ток квадратига пропорсионал, шунинг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 вибратсияси тармоқ частотасига нисбатан иккилик частотага эга.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Лойиҳалаштиришда </w:t>
      </w:r>
      <w:r w:rsidR="00665672" w:rsidRPr="004E4ACF">
        <w:rPr>
          <w:rFonts w:ascii="Times New Roman" w:hAnsi="Times New Roman"/>
          <w:sz w:val="28"/>
          <w:szCs w:val="28"/>
        </w:rPr>
        <w:t>чўлғам</w:t>
      </w:r>
      <w:r w:rsidRPr="004E4ACF">
        <w:rPr>
          <w:rFonts w:ascii="Times New Roman" w:hAnsi="Times New Roman"/>
          <w:sz w:val="28"/>
          <w:szCs w:val="28"/>
        </w:rPr>
        <w:t xml:space="preserve"> яхшилаб қотирилади.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 маҳкамлаш деталлари ва тугунлари махсус синов стендларида синалади.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Уч фазали трансформаторда симметрик уч фазали қисқа туташувда ўтиш жараёнлари фазада 120</w:t>
      </w:r>
      <w:r w:rsidRPr="004E4ACF">
        <w:rPr>
          <w:rFonts w:ascii="Times New Roman" w:hAnsi="Times New Roman"/>
          <w:sz w:val="28"/>
          <w:szCs w:val="28"/>
          <w:vertAlign w:val="superscript"/>
        </w:rPr>
        <w:t>о</w:t>
      </w:r>
      <w:r w:rsidRPr="004E4ACF">
        <w:rPr>
          <w:rFonts w:ascii="Times New Roman" w:hAnsi="Times New Roman"/>
          <w:sz w:val="28"/>
          <w:szCs w:val="28"/>
        </w:rPr>
        <w:t xml:space="preserve">га силжиш билан ўтади. Бир фазали трансформатор учун олинган формулалар уч фазали трансформатор фазаси учун адолатли.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Носимметрик қисқа туташувларда ўтиш жараёнлари </w:t>
      </w:r>
      <w:r w:rsidR="00071765" w:rsidRPr="004E4ACF">
        <w:rPr>
          <w:rFonts w:ascii="Times New Roman" w:hAnsi="Times New Roman"/>
          <w:sz w:val="28"/>
          <w:szCs w:val="28"/>
        </w:rPr>
        <w:t>Э</w:t>
      </w:r>
      <w:r w:rsidRPr="004E4ACF">
        <w:rPr>
          <w:rFonts w:ascii="Times New Roman" w:hAnsi="Times New Roman"/>
          <w:sz w:val="28"/>
          <w:szCs w:val="28"/>
        </w:rPr>
        <w:t xml:space="preserve">ҲМ да ўрганилади. Бунда трансформатор уч фаза кучланиш тенгламаси ечилади.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b/>
          <w:sz w:val="28"/>
          <w:szCs w:val="28"/>
        </w:rPr>
        <w:t xml:space="preserve">Тармоқли қисқа туташув. </w:t>
      </w:r>
      <w:r w:rsidRPr="004E4ACF">
        <w:rPr>
          <w:rFonts w:ascii="Times New Roman" w:hAnsi="Times New Roman"/>
          <w:sz w:val="28"/>
          <w:szCs w:val="28"/>
        </w:rPr>
        <w:t xml:space="preserve">Трансформаторлардан фойдаланганда тармоқларнинг изолятсияси зарарланиши туфайли </w:t>
      </w:r>
      <w:r w:rsidR="00665672" w:rsidRPr="004E4ACF">
        <w:rPr>
          <w:rFonts w:ascii="Times New Roman" w:hAnsi="Times New Roman"/>
          <w:sz w:val="28"/>
          <w:szCs w:val="28"/>
        </w:rPr>
        <w:t>чўлғам</w:t>
      </w:r>
      <w:r w:rsidRPr="004E4ACF">
        <w:rPr>
          <w:rFonts w:ascii="Times New Roman" w:hAnsi="Times New Roman"/>
          <w:sz w:val="28"/>
          <w:szCs w:val="28"/>
        </w:rPr>
        <w:t xml:space="preserve"> ичидаги бир ёки бир нечта тармоқларнинг қисқа туташуви содир бўлиши мумкин. Бунда икки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трансформаторда учинчи қисқа ёпилган контур пайдо бўлади ва зарарланган фазани уч </w:t>
      </w:r>
      <w:r w:rsidR="00665672" w:rsidRPr="004E4ACF">
        <w:rPr>
          <w:rFonts w:ascii="Times New Roman" w:hAnsi="Times New Roman"/>
          <w:sz w:val="28"/>
          <w:szCs w:val="28"/>
        </w:rPr>
        <w:t>чўлғам</w:t>
      </w:r>
      <w:r w:rsidRPr="004E4ACF">
        <w:rPr>
          <w:rFonts w:ascii="Times New Roman" w:hAnsi="Times New Roman"/>
          <w:sz w:val="28"/>
          <w:szCs w:val="28"/>
        </w:rPr>
        <w:t xml:space="preserve">ли трансформатор фазаси сифатида кўриб чиқиш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ёпиқ тармоқларидаги токни </w:t>
      </w:r>
      <w:r w:rsidR="005B7616" w:rsidRPr="004E4ACF">
        <w:rPr>
          <w:rFonts w:ascii="Times New Roman" w:hAnsi="Times New Roman"/>
          <w:sz w:val="28"/>
          <w:szCs w:val="28"/>
        </w:rPr>
        <w:t>МЮК</w:t>
      </w:r>
      <w:r w:rsidRPr="004E4ACF">
        <w:rPr>
          <w:rFonts w:ascii="Times New Roman" w:hAnsi="Times New Roman"/>
          <w:sz w:val="28"/>
          <w:szCs w:val="28"/>
        </w:rPr>
        <w:t xml:space="preserve"> тенглигидан келиб чиқиб аниқлаш мумкин:</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065885F" wp14:editId="422D7EBA">
            <wp:extent cx="2533650" cy="247650"/>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2533650" cy="247650"/>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(2.145) дабирламчи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 токини аниқлашда 2 индекс 1 га алмаштирилади.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(2.145) дан келиб чиқиб, ёпиқ тармоқлардаги ток номинал токдан ўн ва юз марта ортиқ бўлиши мумкин, бу йўл қўйилмайдиган маҳаллий қизишга олиб келади, қисқа ёпиқ тармоқларга таъсир қилувчи улкан кучлар эса оғир авария ва трансформаторнинг ишга чиқишига олиб келади.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Фаол қисқа туташувда тармоқдан олинадиган ток деярли ошмайди: бу трансформаторнинг тармоқ қисқа туташувларидан ҳимоясини яратиш имкониятини йўққа чиқаради. Трансформаторнинг тармоқ қисқа туташувларидан ягона ҳимояси изолятсиянинг тўғри ҳисобланганлиги, завод-ишлаб чиқарувчининг юқори технологик маданияти ва трансформатордан тўғри фойдаланиш ҳисобланади.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b/>
          <w:sz w:val="28"/>
          <w:szCs w:val="28"/>
        </w:rPr>
        <w:t xml:space="preserve">Ортиқча кучланишлардаги трансформаторларда ўтиш жараёнлари. </w:t>
      </w:r>
      <w:r w:rsidRPr="004E4ACF">
        <w:rPr>
          <w:rFonts w:ascii="Times New Roman" w:hAnsi="Times New Roman"/>
          <w:sz w:val="28"/>
          <w:szCs w:val="28"/>
        </w:rPr>
        <w:t xml:space="preserve">Трансформаторларда энергиянинг электромагнит ўзгариши нисбатан паст – 50-1000 Гс частоталарда содир бўлади. Бундай частоталарда трансформаторни алмаштириш схемаси фаол ва индуктив қаршиликлардан ташкил топган.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Фойдаланилганда трансформаторлар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бўйича трансформаторнинг номинал кучланишидан анча катта бўлган қисқа вақтли импулсларда тўғри тўртбурчакли шаклдаги таъсирга йўлиқиши мумкин. Энерготизимларда ортиқча кучланиш </w:t>
      </w:r>
      <w:r w:rsidR="00B51029" w:rsidRPr="004E4ACF">
        <w:rPr>
          <w:rFonts w:ascii="Times New Roman" w:hAnsi="Times New Roman"/>
          <w:sz w:val="28"/>
          <w:szCs w:val="28"/>
        </w:rPr>
        <w:t>коммутацион</w:t>
      </w:r>
      <w:r w:rsidRPr="004E4ACF">
        <w:rPr>
          <w:rFonts w:ascii="Times New Roman" w:hAnsi="Times New Roman"/>
          <w:sz w:val="28"/>
          <w:szCs w:val="28"/>
        </w:rPr>
        <w:t xml:space="preserve"> оператсиялар (узатиш линиялари ва трансформаторлар ўчирилганда ва ёқилганида), авария ва чақмоқ разрядларида ҳосил бўлади. Ортиқча кучланишга хос тўлқин шакли апериодик тўлқин ҳисобланади (2.101, а расм). У</w:t>
      </w:r>
      <w:r w:rsidRPr="004E4ACF">
        <w:rPr>
          <w:rFonts w:ascii="Times New Roman" w:hAnsi="Times New Roman"/>
          <w:sz w:val="28"/>
          <w:szCs w:val="28"/>
          <w:vertAlign w:val="subscript"/>
        </w:rPr>
        <w:t>м</w:t>
      </w:r>
      <w:r w:rsidRPr="004E4ACF">
        <w:rPr>
          <w:rFonts w:ascii="Times New Roman" w:hAnsi="Times New Roman"/>
          <w:sz w:val="28"/>
          <w:szCs w:val="28"/>
        </w:rPr>
        <w:t xml:space="preserve">гача бўлган бошланғич, ўткир ўсувчи қисм тўлқин фронти, тушувчи қисм эса – тўлқин тушиши деб аталади. Бунда тўлқин фронтининг давомийлиги бир неча микросонияни ташкил этади, ортиқча кучланишнинг эса бутун тўлқини ўнлаб микросония таъсир қилади. Тўғри бурчакли фронтга эга тўлқин энгхавфлиси (2.101, б расм). У энг катта ортиқча кучланишни беради, тўғри бурчакли тўлқинни гармоник ташкил этувчиларга ажратганда юқори гармоникалар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максимал. Тўғри бурчакли фронтга эга тўлқинлар чақмоқдан ортиқча кучланишда трансформаторларга келади.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66373B8" wp14:editId="105B44FF">
            <wp:extent cx="3486150" cy="137160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486150" cy="13716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2.101 расм. Ортиқча кучланиш тўлқинлари: а – апериодик; б – тўғри бурчакли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8729460" wp14:editId="7EB2E104">
            <wp:extent cx="3552825" cy="1647825"/>
            <wp:effectExtent l="0" t="0" r="9525"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3552825" cy="1647825"/>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2.102 расм. Узатиш линияси ва трансформаторларда чақмоқдан ортиқча кучланишлар.</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Чақмоқдан ортиқча кучланишларда манфийзарядларчизиқ ёнидан ёруғлик тезлигида ҳаракатланади (2.102 расм). Чақмоқ зарядлари олиб келган тўлқинлар чизиқлар охирида кўп марта акс этган ҳолда қисқа вақтга трансформатор номинал кучланишидан ўнлаб марта катта бўлган кучланиш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сини яратади. Трансформатор Т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изолятсияси бузилишидан сақлаш учун, трансформатор ёнида Ф разрядниклар (2.102 расм) ўрнатишади ва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кирувчи тармоқларида изолятсияникучайтиришади. Чизиқсиз қаршиликлардан иборат бўлган разрядниклар фақат трансформаторлардаги ортиқча кучланишни камайтиради, шунинг учун трансформатор конструксияси трансформаторнинг ортиқча кучланишларга чидамлилигини кўзда тутиши лозим.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Ортиқча кучланишда ўтиш жараёнларини ўрганишда трансформаторни эгаллаш схемаси тақсимланган индуктивлик ва фаол қаршилик билан бир қаторда тармоқлар, ғалтак ва ер ўртасида сиғимларга эга (2.103 расм). Юқори частоталарда сиғим қаршилиги камаяди ва уни эътиборга олиш лозим. Трансформаторнинг индуктив қаршилиги </w:t>
      </w:r>
      <w:r w:rsidRPr="004E4ACF">
        <w:rPr>
          <w:rFonts w:ascii="Times New Roman" w:hAnsi="Times New Roman"/>
          <w:noProof/>
          <w:sz w:val="28"/>
          <w:szCs w:val="28"/>
          <w:lang w:eastAsia="ru-RU"/>
        </w:rPr>
        <w:drawing>
          <wp:inline distT="0" distB="0" distL="0" distR="0" wp14:anchorId="2F6F54DC" wp14:editId="5D173FE1">
            <wp:extent cx="259307" cy="190667"/>
            <wp:effectExtent l="19050" t="0" r="7393"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261836" cy="192527"/>
                    </a:xfrm>
                    <a:prstGeom prst="rect">
                      <a:avLst/>
                    </a:prstGeom>
                  </pic:spPr>
                </pic:pic>
              </a:graphicData>
            </a:graphic>
          </wp:inline>
        </w:drawing>
      </w:r>
      <w:r w:rsidRPr="004E4ACF">
        <w:rPr>
          <w:rFonts w:ascii="Times New Roman" w:hAnsi="Times New Roman"/>
          <w:sz w:val="28"/>
          <w:szCs w:val="28"/>
        </w:rPr>
        <w:t xml:space="preserve"> шунчалик катта бўладики, уни чексизликка тенг деб ҳисоблаш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FFA9146" wp14:editId="2AA411E8">
            <wp:extent cx="3609975" cy="1809750"/>
            <wp:effectExtent l="0" t="0" r="9525"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3609975" cy="1809750"/>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2.103 расм. Тез кечувчи жараёнларда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учун эгаллаш схемаси.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34FC533" wp14:editId="564D2026">
            <wp:extent cx="3438525" cy="1400175"/>
            <wp:effectExtent l="0" t="0" r="9525"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3438525" cy="1400175"/>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2.104 расм. Ўтиш жараёнларида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ларини эгаллашнинг содда схемаси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7D73DED" wp14:editId="476F8B0F">
            <wp:extent cx="3371850" cy="1362075"/>
            <wp:effectExtent l="0" t="0" r="0" b="952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3371850" cy="1362075"/>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2.105 расм. Сиғимлардан ташкил топган эгаллаш схемаси.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D368FC0" wp14:editId="51356F4C">
            <wp:extent cx="3402417" cy="1535374"/>
            <wp:effectExtent l="19050" t="0" r="7533"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3400425" cy="15344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2.106 расм. </w:t>
      </w:r>
      <w:r w:rsidR="00071765" w:rsidRPr="004E4ACF">
        <w:rPr>
          <w:rFonts w:ascii="Cambria Math" w:hAnsi="Cambria Math" w:cs="Cambria Math"/>
          <w:sz w:val="28"/>
          <w:szCs w:val="28"/>
        </w:rPr>
        <w:t>Ӯ</w:t>
      </w:r>
      <w:r w:rsidRPr="004E4ACF">
        <w:rPr>
          <w:rFonts w:ascii="Times New Roman" w:hAnsi="Times New Roman"/>
          <w:sz w:val="28"/>
          <w:szCs w:val="28"/>
        </w:rPr>
        <w:t>рам сиғимли занжирининг элементи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Ортиқча юкланишларда трансформаторни эгаллаш схемаси юқори кучланиш </w:t>
      </w:r>
      <w:r w:rsidR="00665672" w:rsidRPr="004E4ACF">
        <w:rPr>
          <w:rFonts w:ascii="Times New Roman" w:hAnsi="Times New Roman"/>
          <w:sz w:val="28"/>
          <w:szCs w:val="28"/>
        </w:rPr>
        <w:t>чўлғам</w:t>
      </w:r>
      <w:r w:rsidRPr="004E4ACF">
        <w:rPr>
          <w:rFonts w:ascii="Times New Roman" w:hAnsi="Times New Roman"/>
          <w:sz w:val="28"/>
          <w:szCs w:val="28"/>
        </w:rPr>
        <w:t>лари учун C</w:t>
      </w:r>
      <w:r w:rsidRPr="004E4ACF">
        <w:rPr>
          <w:rFonts w:ascii="Times New Roman" w:hAnsi="Times New Roman"/>
          <w:sz w:val="28"/>
          <w:szCs w:val="28"/>
          <w:vertAlign w:val="subscript"/>
        </w:rPr>
        <w:t>12</w:t>
      </w:r>
      <w:r w:rsidRPr="004E4ACF">
        <w:rPr>
          <w:rFonts w:ascii="Times New Roman" w:hAnsi="Times New Roman"/>
          <w:sz w:val="28"/>
          <w:szCs w:val="28"/>
        </w:rPr>
        <w:t>, C</w:t>
      </w:r>
      <w:r w:rsidRPr="004E4ACF">
        <w:rPr>
          <w:rFonts w:ascii="Times New Roman" w:hAnsi="Times New Roman"/>
          <w:sz w:val="28"/>
          <w:szCs w:val="28"/>
          <w:vertAlign w:val="subscript"/>
        </w:rPr>
        <w:t>13</w:t>
      </w:r>
      <w:r w:rsidRPr="004E4ACF">
        <w:rPr>
          <w:rFonts w:ascii="Times New Roman" w:hAnsi="Times New Roman"/>
          <w:sz w:val="28"/>
          <w:szCs w:val="28"/>
        </w:rPr>
        <w:t xml:space="preserve"> тармоқлар, C</w:t>
      </w:r>
      <w:r w:rsidRPr="004E4ACF">
        <w:rPr>
          <w:rFonts w:ascii="Times New Roman" w:hAnsi="Times New Roman"/>
          <w:sz w:val="28"/>
          <w:szCs w:val="28"/>
          <w:vertAlign w:val="subscript"/>
        </w:rPr>
        <w:t>13</w:t>
      </w:r>
      <w:r w:rsidRPr="004E4ACF">
        <w:rPr>
          <w:rFonts w:ascii="Times New Roman" w:hAnsi="Times New Roman"/>
          <w:sz w:val="28"/>
          <w:szCs w:val="28"/>
        </w:rPr>
        <w:t>, C</w:t>
      </w:r>
      <w:r w:rsidRPr="004E4ACF">
        <w:rPr>
          <w:rFonts w:ascii="Times New Roman" w:hAnsi="Times New Roman"/>
          <w:sz w:val="28"/>
          <w:szCs w:val="28"/>
          <w:vertAlign w:val="subscript"/>
        </w:rPr>
        <w:t>23</w:t>
      </w:r>
      <w:r w:rsidRPr="004E4ACF">
        <w:rPr>
          <w:rFonts w:ascii="Times New Roman" w:hAnsi="Times New Roman"/>
          <w:sz w:val="28"/>
          <w:szCs w:val="28"/>
        </w:rPr>
        <w:t>, ..., C</w:t>
      </w:r>
      <w:r w:rsidRPr="004E4ACF">
        <w:rPr>
          <w:rFonts w:ascii="Times New Roman" w:hAnsi="Times New Roman"/>
          <w:sz w:val="28"/>
          <w:szCs w:val="28"/>
          <w:vertAlign w:val="subscript"/>
        </w:rPr>
        <w:t>н</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 ва ер ва C</w:t>
      </w:r>
      <w:r w:rsidRPr="004E4ACF">
        <w:rPr>
          <w:rFonts w:ascii="Times New Roman" w:hAnsi="Times New Roman"/>
          <w:sz w:val="28"/>
          <w:szCs w:val="28"/>
          <w:vertAlign w:val="subscript"/>
        </w:rPr>
        <w:t>11</w:t>
      </w:r>
      <w:r w:rsidRPr="004E4ACF">
        <w:rPr>
          <w:rFonts w:ascii="Times New Roman" w:hAnsi="Times New Roman"/>
          <w:sz w:val="28"/>
          <w:szCs w:val="28"/>
        </w:rPr>
        <w:t>, C</w:t>
      </w:r>
      <w:r w:rsidRPr="004E4ACF">
        <w:rPr>
          <w:rFonts w:ascii="Times New Roman" w:hAnsi="Times New Roman"/>
          <w:sz w:val="28"/>
          <w:szCs w:val="28"/>
          <w:vertAlign w:val="subscript"/>
        </w:rPr>
        <w:t>22</w:t>
      </w:r>
      <w:r w:rsidRPr="004E4ACF">
        <w:rPr>
          <w:rFonts w:ascii="Times New Roman" w:hAnsi="Times New Roman"/>
          <w:sz w:val="28"/>
          <w:szCs w:val="28"/>
        </w:rPr>
        <w:t>, ..., C</w:t>
      </w:r>
      <w:r w:rsidRPr="004E4ACF">
        <w:rPr>
          <w:rFonts w:ascii="Times New Roman" w:hAnsi="Times New Roman"/>
          <w:sz w:val="28"/>
          <w:szCs w:val="28"/>
          <w:vertAlign w:val="subscript"/>
        </w:rPr>
        <w:t>нн</w:t>
      </w:r>
      <w:r w:rsidRPr="004E4ACF">
        <w:rPr>
          <w:rFonts w:ascii="Times New Roman" w:hAnsi="Times New Roman"/>
          <w:sz w:val="28"/>
          <w:szCs w:val="28"/>
        </w:rPr>
        <w:t xml:space="preserve"> юқори ва пастки кучланишлар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тармоқлари ўртасидаги сиғимлардан ташкил топган. Худди шундай сиғимлар пастки кучланиш </w:t>
      </w:r>
      <w:r w:rsidR="00665672" w:rsidRPr="004E4ACF">
        <w:rPr>
          <w:rFonts w:ascii="Times New Roman" w:hAnsi="Times New Roman"/>
          <w:sz w:val="28"/>
          <w:szCs w:val="28"/>
        </w:rPr>
        <w:t>чўлғам</w:t>
      </w:r>
      <w:r w:rsidRPr="004E4ACF">
        <w:rPr>
          <w:rFonts w:ascii="Times New Roman" w:hAnsi="Times New Roman"/>
          <w:sz w:val="28"/>
          <w:szCs w:val="28"/>
        </w:rPr>
        <w:t xml:space="preserve">и учун ҳам мавжуд (соддалаштириш учун 2.103 расмда тасвир белгиланмаган). 2.103 расмдаги етарлича мураккаб эгаллаш схемаси барча сиғимли алоқаларни кўрсатмайди. Сиғимлар ҳам тармоқ узунлиги бўйича ўзгаришини эътиборга олиш лозим, чунки бакка яқин жойлашган тармоқ қисми ва трансформатор ойнасида жойлашган тармоқ қисмида сиғимлар турлича.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Одатда ортиқча кучланишларда ўтиш жараёнлари оддийроқ схема бўйича кўриб чиқилади (2.104 расм). Бу схемада </w:t>
      </w:r>
      <w:r w:rsidR="00665672" w:rsidRPr="004E4ACF">
        <w:rPr>
          <w:rFonts w:ascii="Times New Roman" w:hAnsi="Times New Roman"/>
          <w:sz w:val="28"/>
          <w:szCs w:val="28"/>
        </w:rPr>
        <w:t>чўлғам</w:t>
      </w:r>
      <w:r w:rsidRPr="004E4ACF">
        <w:rPr>
          <w:rFonts w:ascii="Times New Roman" w:hAnsi="Times New Roman"/>
          <w:sz w:val="28"/>
          <w:szCs w:val="28"/>
        </w:rPr>
        <w:t>ларнинг фаол қаршиликлари нолга тенг қилиб олинган, тармоқларнинг сиғимлари эса C</w:t>
      </w:r>
      <w:r w:rsidRPr="004E4ACF">
        <w:rPr>
          <w:rFonts w:ascii="Times New Roman" w:hAnsi="Times New Roman"/>
          <w:sz w:val="28"/>
          <w:szCs w:val="28"/>
          <w:vertAlign w:val="subscript"/>
        </w:rPr>
        <w:t>1д</w:t>
      </w:r>
      <w:r w:rsidRPr="004E4ACF">
        <w:rPr>
          <w:rFonts w:ascii="Times New Roman" w:hAnsi="Times New Roman"/>
          <w:sz w:val="28"/>
          <w:szCs w:val="28"/>
        </w:rPr>
        <w:t>, C</w:t>
      </w:r>
      <w:r w:rsidRPr="004E4ACF">
        <w:rPr>
          <w:rFonts w:ascii="Times New Roman" w:hAnsi="Times New Roman"/>
          <w:sz w:val="28"/>
          <w:szCs w:val="28"/>
          <w:vertAlign w:val="subscript"/>
        </w:rPr>
        <w:t>2д</w:t>
      </w:r>
      <w:r w:rsidRPr="004E4ACF">
        <w:rPr>
          <w:rFonts w:ascii="Times New Roman" w:hAnsi="Times New Roman"/>
          <w:sz w:val="28"/>
          <w:szCs w:val="28"/>
        </w:rPr>
        <w:t>, ..., C</w:t>
      </w:r>
      <w:r w:rsidRPr="004E4ACF">
        <w:rPr>
          <w:rFonts w:ascii="Times New Roman" w:hAnsi="Times New Roman"/>
          <w:sz w:val="28"/>
          <w:szCs w:val="28"/>
          <w:vertAlign w:val="subscript"/>
        </w:rPr>
        <w:t>нд</w:t>
      </w:r>
      <w:r w:rsidRPr="004E4ACF">
        <w:rPr>
          <w:rFonts w:ascii="Times New Roman" w:hAnsi="Times New Roman"/>
          <w:sz w:val="28"/>
          <w:szCs w:val="28"/>
        </w:rPr>
        <w:t xml:space="preserve"> бўйлама сиғимлар ва C</w:t>
      </w:r>
      <w:r w:rsidRPr="004E4ACF">
        <w:rPr>
          <w:rFonts w:ascii="Times New Roman" w:hAnsi="Times New Roman"/>
          <w:sz w:val="28"/>
          <w:szCs w:val="28"/>
          <w:vertAlign w:val="subscript"/>
        </w:rPr>
        <w:t>1қ</w:t>
      </w:r>
      <w:r w:rsidRPr="004E4ACF">
        <w:rPr>
          <w:rFonts w:ascii="Times New Roman" w:hAnsi="Times New Roman"/>
          <w:sz w:val="28"/>
          <w:szCs w:val="28"/>
        </w:rPr>
        <w:t>, C</w:t>
      </w:r>
      <w:r w:rsidRPr="004E4ACF">
        <w:rPr>
          <w:rFonts w:ascii="Times New Roman" w:hAnsi="Times New Roman"/>
          <w:sz w:val="28"/>
          <w:szCs w:val="28"/>
          <w:vertAlign w:val="subscript"/>
        </w:rPr>
        <w:t>2қ</w:t>
      </w:r>
      <w:r w:rsidRPr="004E4ACF">
        <w:rPr>
          <w:rFonts w:ascii="Times New Roman" w:hAnsi="Times New Roman"/>
          <w:sz w:val="28"/>
          <w:szCs w:val="28"/>
        </w:rPr>
        <w:t>, ..., C</w:t>
      </w:r>
      <w:r w:rsidRPr="004E4ACF">
        <w:rPr>
          <w:rFonts w:ascii="Times New Roman" w:hAnsi="Times New Roman"/>
          <w:sz w:val="28"/>
          <w:szCs w:val="28"/>
          <w:vertAlign w:val="subscript"/>
        </w:rPr>
        <w:t>нқ</w:t>
      </w:r>
      <w:r w:rsidRPr="004E4ACF">
        <w:rPr>
          <w:rFonts w:ascii="Times New Roman" w:hAnsi="Times New Roman"/>
          <w:sz w:val="28"/>
          <w:szCs w:val="28"/>
        </w:rPr>
        <w:t xml:space="preserve"> кўндаланг сиғимларга бўлинган.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Агар ортиқча кучланишлардаги юқори частоталарда </w:t>
      </w:r>
      <w:r w:rsidRPr="004E4ACF">
        <w:rPr>
          <w:rFonts w:ascii="Times New Roman" w:hAnsi="Times New Roman"/>
          <w:noProof/>
          <w:sz w:val="28"/>
          <w:szCs w:val="28"/>
          <w:lang w:eastAsia="ru-RU"/>
        </w:rPr>
        <w:drawing>
          <wp:inline distT="0" distB="0" distL="0" distR="0" wp14:anchorId="09FB9972" wp14:editId="143A4DEF">
            <wp:extent cx="934871" cy="197615"/>
            <wp:effectExtent l="1905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942444" cy="199216"/>
                    </a:xfrm>
                    <a:prstGeom prst="rect">
                      <a:avLst/>
                    </a:prstGeom>
                  </pic:spPr>
                </pic:pic>
              </a:graphicData>
            </a:graphic>
          </wp:inline>
        </w:drawing>
      </w:r>
      <w:r w:rsidRPr="004E4ACF">
        <w:rPr>
          <w:rFonts w:ascii="Times New Roman" w:hAnsi="Times New Roman"/>
          <w:sz w:val="28"/>
          <w:szCs w:val="28"/>
        </w:rPr>
        <w:t xml:space="preserve"> деб ҳисобласак, унда тармоқлар индуктивлиги орқали ўтадиган ток ҳам соддалашади ва у бўйича ортиқча кучланишларда ўтиш жараёнларини аён кўриш мумкин (2.105 расм).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2.105 расм эгаллаш схемаси учун бўйлама сиғим</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BCC810D" wp14:editId="0F7F7E2E">
            <wp:extent cx="2180941" cy="667963"/>
            <wp:effectExtent l="1905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2185657" cy="669408"/>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Тўлиқ кўндаланг сиғим</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91875DE" wp14:editId="2A6E803E">
            <wp:extent cx="2060812" cy="462631"/>
            <wp:effectExtent l="1905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2065294" cy="463637"/>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Ортиқча кучланишларда катта фронтли тўлқин трансформаторнинг индуктив қаршиликлари бўйича ўтмасдан, бўйлама ва кўндаланг сиғимларни зарядлайди. Ўтиш жараёнининг биринчи моментида трансформатор кириш сиғимини ўзида намоён этади: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C3AA602" wp14:editId="20FF929D">
            <wp:extent cx="2081284" cy="316355"/>
            <wp:effectExtent l="1905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2082924" cy="316604"/>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Юқори волтли трансформаторларнинг кирувчи сиғими 10</w:t>
      </w:r>
      <w:r w:rsidRPr="004E4ACF">
        <w:rPr>
          <w:rFonts w:ascii="Times New Roman" w:hAnsi="Times New Roman"/>
          <w:sz w:val="28"/>
          <w:szCs w:val="28"/>
          <w:vertAlign w:val="superscript"/>
        </w:rPr>
        <w:t>-9</w:t>
      </w:r>
      <w:r w:rsidRPr="004E4ACF">
        <w:rPr>
          <w:rFonts w:ascii="Times New Roman" w:hAnsi="Times New Roman"/>
          <w:sz w:val="28"/>
          <w:szCs w:val="28"/>
        </w:rPr>
        <w:t xml:space="preserve"> – 10</w:t>
      </w:r>
      <w:r w:rsidRPr="004E4ACF">
        <w:rPr>
          <w:rFonts w:ascii="Times New Roman" w:hAnsi="Times New Roman"/>
          <w:sz w:val="28"/>
          <w:szCs w:val="28"/>
          <w:vertAlign w:val="superscript"/>
        </w:rPr>
        <w:t>-11</w:t>
      </w:r>
      <w:r w:rsidRPr="004E4ACF">
        <w:rPr>
          <w:rFonts w:ascii="Times New Roman" w:hAnsi="Times New Roman"/>
          <w:sz w:val="28"/>
          <w:szCs w:val="28"/>
        </w:rPr>
        <w:t xml:space="preserve"> Ф га етади. Катта фронтли тўлқин биринчи моментда трансформаторни зарядлайди, трансформатор зарядиC</w:t>
      </w:r>
      <w:r w:rsidRPr="004E4ACF">
        <w:rPr>
          <w:rFonts w:ascii="Times New Roman" w:hAnsi="Times New Roman"/>
          <w:sz w:val="28"/>
          <w:szCs w:val="28"/>
          <w:vertAlign w:val="subscript"/>
        </w:rPr>
        <w:t>кир</w:t>
      </w:r>
      <w:r w:rsidRPr="004E4ACF">
        <w:rPr>
          <w:rFonts w:ascii="Times New Roman" w:hAnsi="Times New Roman"/>
          <w:sz w:val="28"/>
          <w:szCs w:val="28"/>
        </w:rPr>
        <w:t xml:space="preserve"> кириш сиғими билан аниқланади, трансформаторнинг чиқишида кучланиш тўлқиннинг иккилик кучланишига етади.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Ортиқча юкланишда трансформатордаги жараёнларни кўриб чиқиш учун </w:t>
      </w:r>
      <w:r w:rsidR="00665672" w:rsidRPr="004E4ACF">
        <w:rPr>
          <w:rFonts w:ascii="Times New Roman" w:hAnsi="Times New Roman"/>
          <w:sz w:val="28"/>
          <w:szCs w:val="28"/>
        </w:rPr>
        <w:t>чўлғам</w:t>
      </w:r>
      <w:r w:rsidRPr="004E4ACF">
        <w:rPr>
          <w:rFonts w:ascii="Times New Roman" w:hAnsi="Times New Roman"/>
          <w:sz w:val="28"/>
          <w:szCs w:val="28"/>
        </w:rPr>
        <w:t xml:space="preserve"> сиғимли занжирининг элементига эътибор қаратамиз (2.106 расм). </w:t>
      </w:r>
      <w:r w:rsidR="00071765" w:rsidRPr="004E4ACF">
        <w:rPr>
          <w:rFonts w:ascii="Times New Roman" w:hAnsi="Times New Roman"/>
          <w:sz w:val="28"/>
          <w:szCs w:val="28"/>
        </w:rPr>
        <w:t>А</w:t>
      </w:r>
      <w:r w:rsidRPr="004E4ACF">
        <w:rPr>
          <w:rFonts w:ascii="Times New Roman" w:hAnsi="Times New Roman"/>
          <w:sz w:val="28"/>
          <w:szCs w:val="28"/>
        </w:rPr>
        <w:t xml:space="preserve">гар </w:t>
      </w:r>
      <w:r w:rsidR="00665672" w:rsidRPr="004E4ACF">
        <w:rPr>
          <w:rFonts w:ascii="Times New Roman" w:hAnsi="Times New Roman"/>
          <w:sz w:val="28"/>
          <w:szCs w:val="28"/>
        </w:rPr>
        <w:t>чўлғам</w:t>
      </w:r>
      <w:r w:rsidRPr="004E4ACF">
        <w:rPr>
          <w:rFonts w:ascii="Times New Roman" w:hAnsi="Times New Roman"/>
          <w:sz w:val="28"/>
          <w:szCs w:val="28"/>
        </w:rPr>
        <w:t xml:space="preserve"> узунлигини 1 га тенг қилиб олинса, унда дх эгаллаш схемаси элементида кучланиш ду</w:t>
      </w:r>
      <w:r w:rsidRPr="004E4ACF">
        <w:rPr>
          <w:rFonts w:ascii="Times New Roman" w:hAnsi="Times New Roman"/>
          <w:sz w:val="28"/>
          <w:szCs w:val="28"/>
          <w:vertAlign w:val="subscript"/>
        </w:rPr>
        <w:t>х</w:t>
      </w:r>
      <w:r w:rsidRPr="004E4ACF">
        <w:rPr>
          <w:rFonts w:ascii="Times New Roman" w:hAnsi="Times New Roman"/>
          <w:sz w:val="28"/>
          <w:szCs w:val="28"/>
        </w:rPr>
        <w:t xml:space="preserve"> бўлади. Қуйидаги нисбатдан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7A85C7E" wp14:editId="60F0FDE0">
            <wp:extent cx="2181225" cy="276225"/>
            <wp:effectExtent l="0" t="0" r="9525" b="952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2181225" cy="2762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 қ – сиғимдаги заряд; C – сиғим, уни кетма-кет уланган сиғимларда зарядқ</w:t>
      </w:r>
      <w:r w:rsidRPr="004E4ACF">
        <w:rPr>
          <w:rFonts w:ascii="Times New Roman" w:hAnsi="Times New Roman"/>
          <w:sz w:val="28"/>
          <w:szCs w:val="28"/>
          <w:vertAlign w:val="subscript"/>
        </w:rPr>
        <w:t>х</w:t>
      </w:r>
      <w:r w:rsidRPr="004E4ACF">
        <w:rPr>
          <w:rFonts w:ascii="Times New Roman" w:hAnsi="Times New Roman"/>
          <w:sz w:val="28"/>
          <w:szCs w:val="28"/>
        </w:rPr>
        <w:t>, кучланиш эса C</w:t>
      </w:r>
      <w:r w:rsidRPr="004E4ACF">
        <w:rPr>
          <w:rFonts w:ascii="Times New Roman" w:hAnsi="Times New Roman"/>
          <w:sz w:val="28"/>
          <w:szCs w:val="28"/>
          <w:vertAlign w:val="subscript"/>
        </w:rPr>
        <w:t>д</w:t>
      </w:r>
      <w:r w:rsidRPr="004E4ACF">
        <w:rPr>
          <w:rFonts w:ascii="Times New Roman" w:hAnsi="Times New Roman"/>
          <w:sz w:val="28"/>
          <w:szCs w:val="28"/>
        </w:rPr>
        <w:t>/дх бўлишини аниқлаймиз. Параллел уланган сиғимларда кучланиш C</w:t>
      </w:r>
      <w:r w:rsidRPr="004E4ACF">
        <w:rPr>
          <w:rFonts w:ascii="Times New Roman" w:hAnsi="Times New Roman"/>
          <w:sz w:val="28"/>
          <w:szCs w:val="28"/>
          <w:vertAlign w:val="subscript"/>
        </w:rPr>
        <w:t>д</w:t>
      </w:r>
      <w:r w:rsidRPr="004E4ACF">
        <w:rPr>
          <w:rFonts w:ascii="Times New Roman" w:hAnsi="Times New Roman"/>
          <w:sz w:val="28"/>
          <w:szCs w:val="28"/>
        </w:rPr>
        <w:t>/дх, заряд эса дқ</w:t>
      </w:r>
      <w:r w:rsidRPr="004E4ACF">
        <w:rPr>
          <w:rFonts w:ascii="Times New Roman" w:hAnsi="Times New Roman"/>
          <w:sz w:val="28"/>
          <w:szCs w:val="28"/>
          <w:vertAlign w:val="subscript"/>
        </w:rPr>
        <w:t>х</w:t>
      </w:r>
      <w:r w:rsidRPr="004E4ACF">
        <w:rPr>
          <w:rFonts w:ascii="Times New Roman" w:hAnsi="Times New Roman"/>
          <w:sz w:val="28"/>
          <w:szCs w:val="28"/>
        </w:rPr>
        <w:t xml:space="preserve">.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2.106 расмдан қуйидаги келиб чиқади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8486BBF" wp14:editId="2D5A2B0C">
            <wp:extent cx="2571750" cy="81915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571750" cy="81915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(2.151) данқ</w:t>
      </w:r>
      <w:r w:rsidRPr="004E4ACF">
        <w:rPr>
          <w:rFonts w:ascii="Times New Roman" w:hAnsi="Times New Roman"/>
          <w:sz w:val="28"/>
          <w:szCs w:val="28"/>
          <w:vertAlign w:val="subscript"/>
        </w:rPr>
        <w:t>х</w:t>
      </w:r>
      <w:r w:rsidRPr="004E4ACF">
        <w:rPr>
          <w:rFonts w:ascii="Times New Roman" w:hAnsi="Times New Roman"/>
          <w:sz w:val="28"/>
          <w:szCs w:val="28"/>
        </w:rPr>
        <w:t>ни топамиз ва (2.150) га қўйиб, қуйидагина оламиз</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73228B9" wp14:editId="5A513857">
            <wp:extent cx="2590800" cy="419100"/>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2590800" cy="4191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(2.152) ечим қуйидаги кўринишга эга</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8EB5A76" wp14:editId="77FA608B">
            <wp:extent cx="2790825" cy="295275"/>
            <wp:effectExtent l="0" t="0" r="9525" b="952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2790825" cy="29527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Бу ерда</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B56A21D" wp14:editId="259628D9">
            <wp:extent cx="2371725" cy="352425"/>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2371725" cy="3524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Замонавий трансформаторларда </w:t>
      </w:r>
      <w:r w:rsidRPr="004E4ACF">
        <w:rPr>
          <w:rFonts w:ascii="Times New Roman" w:hAnsi="Times New Roman"/>
          <w:noProof/>
          <w:sz w:val="28"/>
          <w:szCs w:val="28"/>
          <w:lang w:eastAsia="ru-RU"/>
        </w:rPr>
        <w:drawing>
          <wp:inline distT="0" distB="0" distL="0" distR="0" wp14:anchorId="0CA9DF68" wp14:editId="6BEC52B3">
            <wp:extent cx="873980" cy="204716"/>
            <wp:effectExtent l="19050" t="0" r="232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881060" cy="206374"/>
                    </a:xfrm>
                    <a:prstGeom prst="rect">
                      <a:avLst/>
                    </a:prstGeom>
                  </pic:spPr>
                </pic:pic>
              </a:graphicData>
            </a:graphic>
          </wp:inline>
        </w:drawing>
      </w:r>
      <w:r w:rsidRPr="004E4ACF">
        <w:rPr>
          <w:rFonts w:ascii="Times New Roman" w:hAnsi="Times New Roman"/>
          <w:sz w:val="28"/>
          <w:szCs w:val="28"/>
        </w:rPr>
        <w:t>. Доимий интегратсиялаш А</w:t>
      </w:r>
      <w:r w:rsidRPr="004E4ACF">
        <w:rPr>
          <w:rFonts w:ascii="Times New Roman" w:hAnsi="Times New Roman"/>
          <w:sz w:val="28"/>
          <w:szCs w:val="28"/>
          <w:vertAlign w:val="subscript"/>
        </w:rPr>
        <w:t>1</w:t>
      </w:r>
      <w:r w:rsidRPr="004E4ACF">
        <w:rPr>
          <w:rFonts w:ascii="Times New Roman" w:hAnsi="Times New Roman"/>
          <w:sz w:val="28"/>
          <w:szCs w:val="28"/>
        </w:rPr>
        <w:t xml:space="preserve"> ва А</w:t>
      </w:r>
      <w:r w:rsidRPr="004E4ACF">
        <w:rPr>
          <w:rFonts w:ascii="Times New Roman" w:hAnsi="Times New Roman"/>
          <w:sz w:val="28"/>
          <w:szCs w:val="28"/>
          <w:vertAlign w:val="subscript"/>
        </w:rPr>
        <w:t>2</w:t>
      </w:r>
      <w:r w:rsidRPr="004E4ACF">
        <w:rPr>
          <w:rFonts w:ascii="Times New Roman" w:hAnsi="Times New Roman"/>
          <w:sz w:val="28"/>
          <w:szCs w:val="28"/>
        </w:rPr>
        <w:t xml:space="preserve"> чегара шартлардан олинади.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Вақтнинг бошланғич моментида электр зарядлар ва токлар и=дқ/дт бўйлама сиғимлар бўйича бир вақтда тақсимланади, чунки </w:t>
      </w:r>
      <w:r w:rsidR="00665672" w:rsidRPr="004E4ACF">
        <w:rPr>
          <w:rFonts w:ascii="Times New Roman" w:hAnsi="Times New Roman"/>
          <w:sz w:val="28"/>
          <w:szCs w:val="28"/>
        </w:rPr>
        <w:t>чўлғам</w:t>
      </w:r>
      <w:r w:rsidRPr="004E4ACF">
        <w:rPr>
          <w:rFonts w:ascii="Times New Roman" w:hAnsi="Times New Roman"/>
          <w:sz w:val="28"/>
          <w:szCs w:val="28"/>
        </w:rPr>
        <w:t xml:space="preserve"> охирига яқинлашганда барча катта токлар кўндаланг сиғим бўйича ўтади. Шунинг учун бошланғич тармоқларнинг бўйлама сиғимларидан катта токлар ўтади. Бўйлама сиғимларда кучланиш тушиши натижасида шунингдек норавон тақсимланади, </w:t>
      </w:r>
      <w:r w:rsidR="00665672" w:rsidRPr="004E4ACF">
        <w:rPr>
          <w:rFonts w:ascii="Times New Roman" w:hAnsi="Times New Roman"/>
          <w:sz w:val="28"/>
          <w:szCs w:val="28"/>
        </w:rPr>
        <w:t>чўлғам</w:t>
      </w:r>
      <w:r w:rsidRPr="004E4ACF">
        <w:rPr>
          <w:rFonts w:ascii="Times New Roman" w:hAnsi="Times New Roman"/>
          <w:sz w:val="28"/>
          <w:szCs w:val="28"/>
        </w:rPr>
        <w:t xml:space="preserve"> бошидан охирига камаяди.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Ерга уланган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(2.152) дан</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42D8686" wp14:editId="418EB94B">
            <wp:extent cx="2400300" cy="457200"/>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2400300" cy="4572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Ерга уланмаган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B673A54" wp14:editId="62357850">
            <wp:extent cx="2457450" cy="466725"/>
            <wp:effectExtent l="0" t="0" r="0" b="952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2457450" cy="4667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2.107 расмда ерга уланган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2.105 расм эгаллаш схемаси бўйича кучланишнинг бошланғич тақсимланиши, 2.108 расмда эса – ерга уланмаган нейтралли кўриниши кўрсатилган.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2.107 ва 2.108 дан кўриниб турибдики, а&gt;5 да бошланғич кучланишнинг тақсимланиши равон</w:t>
      </w:r>
      <w:r w:rsidR="00B51029" w:rsidRPr="004E4ACF">
        <w:rPr>
          <w:rFonts w:ascii="Times New Roman" w:hAnsi="Times New Roman"/>
          <w:sz w:val="28"/>
          <w:szCs w:val="28"/>
        </w:rPr>
        <w:t xml:space="preserve"> эмас</w:t>
      </w:r>
      <w:r w:rsidRPr="004E4ACF">
        <w:rPr>
          <w:rFonts w:ascii="Times New Roman" w:hAnsi="Times New Roman"/>
          <w:sz w:val="28"/>
          <w:szCs w:val="28"/>
        </w:rPr>
        <w:t xml:space="preserve">. Ўткир фронтли тўлқинда кириш тармоқларида трансформаторни изолятсиялаш учун хавфли катта кўтарилиш ва тушишлар ҳосил бўлади. Ерга уланган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х=1 бўлганида (2.107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8558010" wp14:editId="431EA7F9">
            <wp:extent cx="3476625" cy="314325"/>
            <wp:effectExtent l="0" t="0" r="9525" b="952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3476625" cy="3143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A1EE436" wp14:editId="5E259C8B">
            <wp:extent cx="2558955" cy="2791588"/>
            <wp:effectExtent l="1905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2560291" cy="2793046"/>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2.107 расм. Ерга уланган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кучланишнинг бошланғич тақсимланиши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3F371C9" wp14:editId="0D611E70">
            <wp:extent cx="2367887" cy="2602074"/>
            <wp:effectExtent l="1905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2370738" cy="2605207"/>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2.108 расм. Ерга уланмаган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кучланишнинг бошланғич тақсимланиши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Ерга уланмаган 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 учун (2.108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1D9702C" wp14:editId="6DB13EBE">
            <wp:extent cx="3448050" cy="342900"/>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3448050" cy="3429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43C0FB68" wp14:editId="5D798C56">
            <wp:extent cx="484496" cy="199951"/>
            <wp:effectExtent l="1905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488421" cy="201571"/>
                    </a:xfrm>
                    <a:prstGeom prst="rect">
                      <a:avLst/>
                    </a:prstGeom>
                  </pic:spPr>
                </pic:pic>
              </a:graphicData>
            </a:graphic>
          </wp:inline>
        </w:drawing>
      </w:r>
      <w:r w:rsidRPr="004E4ACF">
        <w:rPr>
          <w:rFonts w:ascii="Times New Roman" w:hAnsi="Times New Roman"/>
          <w:sz w:val="28"/>
          <w:szCs w:val="28"/>
        </w:rPr>
        <w:t xml:space="preserve"> бўлганда </w:t>
      </w:r>
      <w:r w:rsidRPr="004E4ACF">
        <w:rPr>
          <w:rFonts w:ascii="Times New Roman" w:hAnsi="Times New Roman"/>
          <w:noProof/>
          <w:sz w:val="28"/>
          <w:szCs w:val="28"/>
          <w:lang w:eastAsia="ru-RU"/>
        </w:rPr>
        <w:drawing>
          <wp:inline distT="0" distB="0" distL="0" distR="0" wp14:anchorId="1B09AAFE" wp14:editId="5CF18D64">
            <wp:extent cx="1160060" cy="227742"/>
            <wp:effectExtent l="19050" t="0" r="199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1159636" cy="227659"/>
                    </a:xfrm>
                    <a:prstGeom prst="rect">
                      <a:avLst/>
                    </a:prstGeom>
                  </pic:spPr>
                </pic:pic>
              </a:graphicData>
            </a:graphic>
          </wp:inline>
        </w:drawing>
      </w:r>
      <w:r w:rsidRPr="004E4ACF">
        <w:rPr>
          <w:rFonts w:ascii="Times New Roman" w:hAnsi="Times New Roman"/>
          <w:sz w:val="28"/>
          <w:szCs w:val="28"/>
        </w:rPr>
        <w:t xml:space="preserve"> ва иккала ҳолат учун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9CA1B3B" wp14:editId="19838179">
            <wp:extent cx="2476500" cy="314325"/>
            <wp:effectExtent l="0" t="0" r="0"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2476500" cy="31432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Идеал ҳолатда – кучланишни тўғри чизиқли тақсимлашда у</w:t>
      </w:r>
      <w:r w:rsidRPr="004E4ACF">
        <w:rPr>
          <w:rFonts w:ascii="Times New Roman" w:hAnsi="Times New Roman"/>
          <w:sz w:val="28"/>
          <w:szCs w:val="28"/>
          <w:vertAlign w:val="subscript"/>
        </w:rPr>
        <w:t>х</w:t>
      </w:r>
      <w:r w:rsidRPr="004E4ACF">
        <w:rPr>
          <w:rFonts w:ascii="Times New Roman" w:hAnsi="Times New Roman"/>
          <w:sz w:val="28"/>
          <w:szCs w:val="28"/>
        </w:rPr>
        <w:t>=у</w:t>
      </w:r>
      <w:r w:rsidRPr="004E4ACF">
        <w:rPr>
          <w:rFonts w:ascii="Times New Roman" w:hAnsi="Times New Roman"/>
          <w:sz w:val="28"/>
          <w:szCs w:val="28"/>
          <w:vertAlign w:val="subscript"/>
        </w:rPr>
        <w:t>А</w:t>
      </w:r>
      <w:r w:rsidRPr="004E4ACF">
        <w:rPr>
          <w:rFonts w:ascii="Times New Roman" w:hAnsi="Times New Roman"/>
          <w:sz w:val="28"/>
          <w:szCs w:val="28"/>
        </w:rPr>
        <w:t xml:space="preserve">Х – тиклик доимий ва </w:t>
      </w:r>
      <w:r w:rsidRPr="004E4ACF">
        <w:rPr>
          <w:rFonts w:ascii="Times New Roman" w:hAnsi="Times New Roman"/>
          <w:noProof/>
          <w:sz w:val="28"/>
          <w:szCs w:val="28"/>
          <w:lang w:eastAsia="ru-RU"/>
        </w:rPr>
        <w:drawing>
          <wp:inline distT="0" distB="0" distL="0" distR="0" wp14:anchorId="650ACD08" wp14:editId="6A689015">
            <wp:extent cx="962167" cy="170230"/>
            <wp:effectExtent l="19050" t="0" r="9383"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964603" cy="170661"/>
                    </a:xfrm>
                    <a:prstGeom prst="rect">
                      <a:avLst/>
                    </a:prstGeom>
                  </pic:spPr>
                </pic:pic>
              </a:graphicData>
            </a:graphic>
          </wp:inline>
        </w:drawing>
      </w:r>
      <w:r w:rsidRPr="004E4ACF">
        <w:rPr>
          <w:rFonts w:ascii="Times New Roman" w:hAnsi="Times New Roman"/>
          <w:sz w:val="28"/>
          <w:szCs w:val="28"/>
        </w:rPr>
        <w:t xml:space="preserve">га тенг. Реал </w:t>
      </w:r>
      <w:r w:rsidR="00665672" w:rsidRPr="004E4ACF">
        <w:rPr>
          <w:rFonts w:ascii="Times New Roman" w:hAnsi="Times New Roman"/>
          <w:sz w:val="28"/>
          <w:szCs w:val="28"/>
        </w:rPr>
        <w:t>чўлғам</w:t>
      </w:r>
      <w:r w:rsidRPr="004E4ACF">
        <w:rPr>
          <w:rFonts w:ascii="Times New Roman" w:hAnsi="Times New Roman"/>
          <w:sz w:val="28"/>
          <w:szCs w:val="28"/>
        </w:rPr>
        <w:t xml:space="preserve">да, </w:t>
      </w:r>
      <w:r w:rsidRPr="004E4ACF">
        <w:rPr>
          <w:rFonts w:ascii="Times New Roman" w:hAnsi="Times New Roman"/>
          <w:noProof/>
          <w:sz w:val="28"/>
          <w:szCs w:val="28"/>
          <w:lang w:eastAsia="ru-RU"/>
        </w:rPr>
        <w:drawing>
          <wp:inline distT="0" distB="0" distL="0" distR="0" wp14:anchorId="486C7036" wp14:editId="0319A7C1">
            <wp:extent cx="389934" cy="136477"/>
            <wp:effectExtent l="1905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388773" cy="136071"/>
                    </a:xfrm>
                    <a:prstGeom prst="rect">
                      <a:avLst/>
                    </a:prstGeom>
                  </pic:spPr>
                </pic:pic>
              </a:graphicData>
            </a:graphic>
          </wp:inline>
        </w:drawing>
      </w:r>
      <w:r w:rsidRPr="004E4ACF">
        <w:rPr>
          <w:rFonts w:ascii="Times New Roman" w:hAnsi="Times New Roman"/>
          <w:sz w:val="28"/>
          <w:szCs w:val="28"/>
        </w:rPr>
        <w:t xml:space="preserve"> бўлганида, кучланишнинг бошланғич тақсимланишнинг максимал тиклиги а=0 дагидан а марта кўп. У</w:t>
      </w:r>
      <w:r w:rsidRPr="004E4ACF">
        <w:rPr>
          <w:rFonts w:ascii="Times New Roman" w:hAnsi="Times New Roman"/>
          <w:sz w:val="28"/>
          <w:szCs w:val="28"/>
          <w:vertAlign w:val="subscript"/>
        </w:rPr>
        <w:t>ном</w:t>
      </w:r>
      <w:r w:rsidRPr="004E4ACF">
        <w:rPr>
          <w:rFonts w:ascii="Times New Roman" w:hAnsi="Times New Roman"/>
          <w:sz w:val="28"/>
          <w:szCs w:val="28"/>
        </w:rPr>
        <w:t xml:space="preserve">=500 кВ бўлган,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да 50 ғалтакка эга бўлган трансформатор учун равон тақсимлашда ғалтакка 10 кВ ётади.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A454C51" wp14:editId="1F8D718F">
            <wp:extent cx="2699869" cy="3063922"/>
            <wp:effectExtent l="19050" t="0" r="5231"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2705100" cy="3069858"/>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2.109 расм. Тўғри бурчакли тўлқин таъсир қилганда учи ерга уланган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да ўтиш жараёни</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04A32EA" wp14:editId="098FF98A">
            <wp:extent cx="2369308" cy="3655515"/>
            <wp:effectExtent l="1905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2369406" cy="3655667"/>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2.110 расм. Тўғри бурчакли тўлқин таъсир қилганда учи ерга уланмаган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да ўтиш жараёни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а=10 бўлганда кирувчи ғалтакда бошланғич кучланиш 100 кВ бўлади.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Ҳозирги кунда электротехник саноат 1150 кВ кучланишли трансформаторларни чиқараётганлигини айтиб ўтиш лозим.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Кучланишнинг бошланғич тақсимланишидан якунийсига ўтиш даврини кўриб чиқамиз. Бу ўтишда индуктив қаршиликни эътиборга олиш ва </w:t>
      </w:r>
      <w:r w:rsidR="00665672" w:rsidRPr="004E4ACF">
        <w:rPr>
          <w:rFonts w:ascii="Times New Roman" w:hAnsi="Times New Roman"/>
          <w:sz w:val="28"/>
          <w:szCs w:val="28"/>
        </w:rPr>
        <w:t>чўлғам</w:t>
      </w:r>
      <w:r w:rsidRPr="004E4ACF">
        <w:rPr>
          <w:rFonts w:ascii="Times New Roman" w:hAnsi="Times New Roman"/>
          <w:sz w:val="28"/>
          <w:szCs w:val="28"/>
        </w:rPr>
        <w:t xml:space="preserve"> ва унинг элементларини тебранувчи контурлар сифатида кўриб чиқиш керак. Бошланғич босқичдан якунийсига ўтиш трансформаторлардаги йўқотишлар туфайли сўнадиган юқори частотали тебранишлар кўринишида содир бўлади. Бунда кучланиш ўрнатилган қийматларга интилади.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2.109, 2.110 расмларда ерга уланган ва изолятсияланганнейтралли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учун бошланғич (т=0) ва якуний (т=∞) кучланиш тақсимланишлари ўртасидаги вақтнинг турли моментларида кучланиш тақсимланиши кўрсатилган (нисбий бирликларда).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Егри чизиқлардан кўриниб турибдики, тўғри бурчакли тўлқин </w:t>
      </w:r>
      <w:r w:rsidR="00665672" w:rsidRPr="004E4ACF">
        <w:rPr>
          <w:rFonts w:ascii="Times New Roman" w:hAnsi="Times New Roman"/>
          <w:sz w:val="28"/>
          <w:szCs w:val="28"/>
        </w:rPr>
        <w:t>чўлғам</w:t>
      </w:r>
      <w:r w:rsidRPr="004E4ACF">
        <w:rPr>
          <w:rFonts w:ascii="Times New Roman" w:hAnsi="Times New Roman"/>
          <w:sz w:val="28"/>
          <w:szCs w:val="28"/>
        </w:rPr>
        <w:t xml:space="preserve">га кирганда тўлқинлар деформатсияланади ва </w:t>
      </w:r>
      <w:r w:rsidR="00665672" w:rsidRPr="004E4ACF">
        <w:rPr>
          <w:rFonts w:ascii="Times New Roman" w:hAnsi="Times New Roman"/>
          <w:sz w:val="28"/>
          <w:szCs w:val="28"/>
        </w:rPr>
        <w:t>чўлғам</w:t>
      </w:r>
      <w:r w:rsidRPr="004E4ACF">
        <w:rPr>
          <w:rFonts w:ascii="Times New Roman" w:hAnsi="Times New Roman"/>
          <w:sz w:val="28"/>
          <w:szCs w:val="28"/>
        </w:rPr>
        <w:t xml:space="preserve">нинг бошқа учида акс этган ҳолда тўғри тўлқинга ётади, бу билан кучланишнинг вақт бўйича тақсимланишининг мураккаб картинасини яратади. Тебраниш жараёнларининг характерига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кучланиш шакли ва </w:t>
      </w:r>
      <w:r w:rsidR="00665672" w:rsidRPr="004E4ACF">
        <w:rPr>
          <w:rFonts w:ascii="Times New Roman" w:hAnsi="Times New Roman"/>
          <w:sz w:val="28"/>
          <w:szCs w:val="28"/>
        </w:rPr>
        <w:t>чўлғам</w:t>
      </w:r>
      <w:r w:rsidRPr="004E4ACF">
        <w:rPr>
          <w:rFonts w:ascii="Times New Roman" w:hAnsi="Times New Roman"/>
          <w:sz w:val="28"/>
          <w:szCs w:val="28"/>
        </w:rPr>
        <w:t xml:space="preserve"> параметрлари таъсир қилади (унинг индуктив, сиғимли ва фаол қаршиликлари). </w:t>
      </w:r>
    </w:p>
    <w:p w:rsidR="004D39F6" w:rsidRPr="004E4ACF" w:rsidRDefault="004D39F6" w:rsidP="00927FAB">
      <w:pPr>
        <w:spacing w:line="240" w:lineRule="auto"/>
        <w:jc w:val="center"/>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364D9A4" wp14:editId="7EFE5B1A">
            <wp:extent cx="3686175" cy="1181100"/>
            <wp:effectExtent l="0" t="0" r="952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3686175" cy="1181100"/>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2.111 расм. Тўғри бурчакли тўлқинда ерга нисбатан а нуқтада кучланиш ўзгариши (2.109 расмга қаранг)</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2.112. Якуний узунликка эга апериодик тўлқинда ерга нисбатан а нуқтада кучланиш ўзгариши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ига тушадиган тўлқинни гармоник қаторга қўйган ҳолда гармоникаларнинг чексиз спектри резонанс тебранишларни чақириб </w:t>
      </w:r>
      <w:r w:rsidR="00665672" w:rsidRPr="004E4ACF">
        <w:rPr>
          <w:rFonts w:ascii="Times New Roman" w:hAnsi="Times New Roman"/>
          <w:sz w:val="28"/>
          <w:szCs w:val="28"/>
        </w:rPr>
        <w:t>чўлғам</w:t>
      </w:r>
      <w:r w:rsidRPr="004E4ACF">
        <w:rPr>
          <w:rFonts w:ascii="Times New Roman" w:hAnsi="Times New Roman"/>
          <w:sz w:val="28"/>
          <w:szCs w:val="28"/>
        </w:rPr>
        <w:t xml:space="preserve">га таъсир қилишини ва ортиқча кучланишларнинг0бутун мураккаб ўтиш жараёнини тасаввур қилиш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2.111 ва 2.112 расмларда тўғри бурчакли чексиз узун тўлқинда ва ўткир фронтли якуний узунликка эга апериодик тўлқинда а (2.109, 2.110 расм) нуқтадаги </w:t>
      </w:r>
      <w:r w:rsidR="00665672" w:rsidRPr="004E4ACF">
        <w:rPr>
          <w:rFonts w:ascii="Times New Roman" w:hAnsi="Times New Roman"/>
          <w:sz w:val="28"/>
          <w:szCs w:val="28"/>
        </w:rPr>
        <w:t>чўлғам</w:t>
      </w:r>
      <w:r w:rsidRPr="004E4ACF">
        <w:rPr>
          <w:rFonts w:ascii="Times New Roman" w:hAnsi="Times New Roman"/>
          <w:sz w:val="28"/>
          <w:szCs w:val="28"/>
        </w:rPr>
        <w:t xml:space="preserve"> тармоқларида кучланиш ўзгариши келтирилган.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Ортиқча кучланишларда ўтиш жараёнлари қанчалик мураккаб бўлмасин, уларнинг трансформаторнинг ишига асосий таъсирлари 30-йиллардаёқ аниқланган.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EF9F9E4" wp14:editId="56F48CFF">
            <wp:extent cx="2091389" cy="2251881"/>
            <wp:effectExtent l="19050" t="0" r="4111"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2092877" cy="2253483"/>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2.113 расм. Юкка чидамли 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ининг тузилиши:</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1 – ҳалқа; 2 – экран; 3 – кучайтирилган изолятсияли ғалтак.</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Ортиқча юкланишларнинг асосий таъсирларини кириш тармоқлари ва ғалтак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қабул қилади, ўткир фронтли тўлқинлар энг хавфлилари.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Трансформаторларни лойиҳалаштиришда ишончли ишни таъминлаш учун кирувчи тармоқ ва ғалтакларнинг изолятсиясини кучайтириш, шунингдек кучланишнинг бошланғич тақсимланишини тенглаштиришга уриниш лозим. Бунинг учун кирувчи тармоқлар ва ғалтакларнинг сиғимини ошириш керак.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Сиғимнинг оширилишига очиқ сиғим ҳалқалари ва электростатик экранлардан фойдаланиш йўли билан эришилади (2.113 расм). Сиғим ҳалқалари металлаштирилган сиртли қаттиқ изолятсион материалдан тайёрланади. Кучланишнинг бошланғич ва якуний тақсимланишларини яқинлаштириш учун биринчи ғалтакларни эгалловчи ва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нинг кирувчи учи билан уланган очиқ изолятсион ҳалқаларни ўзида намоён этувчи электростатик экранларни қўллашади. </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Сиғимли ҳалқалари ва электр экранлари бўлган трансформаторларни резонатсияламайдиган ёки чақмоққа чидамли трансформаторлар деб аташади. Резонатсияламайдиган трансформаторлар чақмоқ ва </w:t>
      </w:r>
      <w:r w:rsidR="00B51029" w:rsidRPr="004E4ACF">
        <w:rPr>
          <w:rFonts w:ascii="Times New Roman" w:hAnsi="Times New Roman"/>
          <w:noProof/>
          <w:sz w:val="28"/>
          <w:szCs w:val="28"/>
          <w:lang w:eastAsia="uz-Latn-UZ"/>
        </w:rPr>
        <w:t>коммутацион</w:t>
      </w:r>
      <w:r w:rsidRPr="004E4ACF">
        <w:rPr>
          <w:rFonts w:ascii="Times New Roman" w:hAnsi="Times New Roman"/>
          <w:noProof/>
          <w:sz w:val="28"/>
          <w:szCs w:val="28"/>
          <w:lang w:eastAsia="uz-Latn-UZ"/>
        </w:rPr>
        <w:t xml:space="preserve"> ортиқча кучланишларни кўтаради ва ҳаво ва кабел линияларига уланади.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Бошланғич ва якуний кучланишларни тақсимлаш ва резонатсияламайдиган чақмоққа чидамли трансформаторнинг эгалланиш сиғимли схемаси 2.114 расмда кўрсатилган. 2.114 расмдан кўриниб турибдики, кириш тармоқларида сиғимнинг оширилиши тармоқлар ўртасида кучланишнинг равон тақсимланишига олиб келади, ана шу трансформаторнинг ортиқча юкланишларга чидамлилигини оширади. </w:t>
      </w:r>
    </w:p>
    <w:p w:rsidR="004D39F6" w:rsidRPr="004E4ACF" w:rsidRDefault="004D39F6"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ED20580" wp14:editId="5A29EACC">
            <wp:extent cx="2522135" cy="3138985"/>
            <wp:effectExtent l="1905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2524125" cy="3141462"/>
                    </a:xfrm>
                    <a:prstGeom prst="rect">
                      <a:avLst/>
                    </a:prstGeom>
                  </pic:spPr>
                </pic:pic>
              </a:graphicData>
            </a:graphic>
          </wp:inline>
        </w:drawing>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2.114 расм. </w:t>
      </w:r>
      <w:r w:rsidR="00B51029" w:rsidRPr="004E4ACF">
        <w:rPr>
          <w:rFonts w:ascii="Times New Roman" w:hAnsi="Times New Roman"/>
          <w:noProof/>
          <w:sz w:val="28"/>
          <w:szCs w:val="28"/>
          <w:lang w:eastAsia="uz-Latn-UZ"/>
        </w:rPr>
        <w:t>Ч</w:t>
      </w:r>
      <w:r w:rsidRPr="004E4ACF">
        <w:rPr>
          <w:rFonts w:ascii="Times New Roman" w:hAnsi="Times New Roman"/>
          <w:noProof/>
          <w:sz w:val="28"/>
          <w:szCs w:val="28"/>
          <w:lang w:eastAsia="uz-Latn-UZ"/>
        </w:rPr>
        <w:t xml:space="preserve">ақмоққа чидамли трансформатор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ида ерга нисбатан кучланишни тақсимлаш:</w:t>
      </w:r>
    </w:p>
    <w:p w:rsidR="004D39F6" w:rsidRPr="004E4ACF" w:rsidRDefault="004D39F6" w:rsidP="00927FAB">
      <w:pPr>
        <w:spacing w:after="0"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1 – якуний кучланиш; 2 – бошланғич кучланиш</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Бошланғич кучланишни тенглаштириш учун шунингдек экранлаштирилган кўп қатламли </w:t>
      </w:r>
      <w:r w:rsidR="00665672" w:rsidRPr="004E4ACF">
        <w:rPr>
          <w:rFonts w:ascii="Times New Roman" w:hAnsi="Times New Roman"/>
          <w:sz w:val="28"/>
          <w:szCs w:val="28"/>
        </w:rPr>
        <w:t>чўлғам</w:t>
      </w:r>
      <w:r w:rsidRPr="004E4ACF">
        <w:rPr>
          <w:rFonts w:ascii="Times New Roman" w:hAnsi="Times New Roman"/>
          <w:sz w:val="28"/>
          <w:szCs w:val="28"/>
        </w:rPr>
        <w:t xml:space="preserve">ни, диск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махсус тагликни, чизиқсиз қаршиликларга эга юқори кучланишли </w:t>
      </w:r>
      <w:r w:rsidR="00665672" w:rsidRPr="004E4ACF">
        <w:rPr>
          <w:rFonts w:ascii="Times New Roman" w:hAnsi="Times New Roman"/>
          <w:sz w:val="28"/>
          <w:szCs w:val="28"/>
        </w:rPr>
        <w:t>чўлғам</w:t>
      </w:r>
      <w:r w:rsidRPr="004E4ACF">
        <w:rPr>
          <w:rFonts w:ascii="Times New Roman" w:hAnsi="Times New Roman"/>
          <w:sz w:val="28"/>
          <w:szCs w:val="28"/>
        </w:rPr>
        <w:t xml:space="preserve"> ғалтакларининг шунтланишини қўллашади. Изолятсиялинейтралли юқори волтли уч фазали трансформаторларда ортиқча юкланишга учрамаслик учун нол нуқтада разрядник, реактор ва конденсаторни ёқишади. Бундай тузилиш нейтрализолятсиясини таъминлайди ва ортиқча кучланишни ечади.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Сўнги вақтларда тармоқларнинг кетма-кет уланиши уларнинг ғалтакларда сиғимли ҳалқалар билан бирга кетма-кет жойлашувидан фарқ қиладиган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лардан фойдаланилмоқда.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Завод-ишлаб чиқарувчиларда трансформаторлар юқори волтни синовларга йўлиқтирилади. ГОСТ 1516-76 га кўра мойли трансформаторлар синусоидал кучланишли ва 1,5/40 тўлқинли импулс синовларга йўлиқтирилади (давомийлиги 40 мкс, кучланиш 1,5 мсдан сўнг максимумга етади). Қуйида трансформаторлар учун синов кучланишларининг қиймати келтирилган:</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Номинал кучланиш, кВ</w:t>
      </w:r>
      <w:r w:rsidRPr="004E4ACF">
        <w:rPr>
          <w:rFonts w:ascii="Times New Roman" w:hAnsi="Times New Roman"/>
          <w:sz w:val="28"/>
          <w:szCs w:val="28"/>
        </w:rPr>
        <w:tab/>
        <w:t>Синусоидал кучланиш, кВ</w:t>
      </w:r>
      <w:r w:rsidRPr="004E4ACF">
        <w:rPr>
          <w:rFonts w:ascii="Times New Roman" w:hAnsi="Times New Roman"/>
          <w:sz w:val="28"/>
          <w:szCs w:val="28"/>
        </w:rPr>
        <w:tab/>
      </w:r>
      <w:r w:rsidRPr="004E4ACF">
        <w:rPr>
          <w:rFonts w:ascii="Times New Roman" w:hAnsi="Times New Roman"/>
          <w:sz w:val="28"/>
          <w:szCs w:val="28"/>
        </w:rPr>
        <w:tab/>
        <w:t>Импулс кучланиш, кВ</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5217226" wp14:editId="3F24CDB5">
            <wp:extent cx="3760767" cy="1078173"/>
            <wp:effectExtent l="1905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3794060" cy="1087718"/>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Трансформаторлардан фойдаланишда уларнинг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ларига йўл қўйилганидан ошувчи </w:t>
      </w:r>
      <w:r w:rsidR="00477047" w:rsidRPr="004E4ACF">
        <w:rPr>
          <w:rFonts w:ascii="Times New Roman" w:hAnsi="Times New Roman"/>
          <w:sz w:val="28"/>
          <w:szCs w:val="28"/>
        </w:rPr>
        <w:t>тебраниш</w:t>
      </w:r>
      <w:r w:rsidRPr="004E4ACF">
        <w:rPr>
          <w:rFonts w:ascii="Times New Roman" w:hAnsi="Times New Roman"/>
          <w:sz w:val="28"/>
          <w:szCs w:val="28"/>
        </w:rPr>
        <w:t xml:space="preserve">ли тўлқинлар таъсир қилишига йўл қўймаслик керак.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Автотрансформаторларда ортиқча кучланишларда ўтиш жараёнлари трансформаторлардаги каби сифатли таҳлил қилиниши мумкин, лекин автотрансформаторларда тўлқин жараёнлари баъзи ўзига хосликларга эга. </w:t>
      </w:r>
    </w:p>
    <w:p w:rsidR="004D39F6" w:rsidRPr="004E4ACF" w:rsidRDefault="004D39F6" w:rsidP="00927FAB">
      <w:pPr>
        <w:spacing w:line="240" w:lineRule="auto"/>
        <w:jc w:val="both"/>
        <w:rPr>
          <w:rFonts w:ascii="Times New Roman" w:hAnsi="Times New Roman"/>
          <w:b/>
          <w:sz w:val="28"/>
          <w:szCs w:val="28"/>
        </w:rPr>
      </w:pPr>
    </w:p>
    <w:p w:rsidR="004D39F6" w:rsidRPr="004E4ACF" w:rsidRDefault="004D39F6" w:rsidP="00927FAB">
      <w:pPr>
        <w:spacing w:line="240" w:lineRule="auto"/>
        <w:jc w:val="both"/>
        <w:rPr>
          <w:rFonts w:ascii="Times New Roman" w:hAnsi="Times New Roman"/>
          <w:b/>
          <w:sz w:val="28"/>
          <w:szCs w:val="28"/>
        </w:rPr>
      </w:pPr>
      <w:r w:rsidRPr="004E4ACF">
        <w:rPr>
          <w:rFonts w:ascii="Times New Roman" w:hAnsi="Times New Roman"/>
          <w:b/>
          <w:sz w:val="28"/>
          <w:szCs w:val="28"/>
        </w:rPr>
        <w:t>2.18. МАХСУС ТРАНСФОРМАТОРЛАР</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Трансформаторнинг тузилишлари турлича, лекин уларни физик жараёнлар ва энергияни электромагнит ўзгартирилишининг математик таърифланиши бирлаштиради. “махсус трансформатор” термини шартли, чунки кўпгина махсус трансформаторлар катта миқдорларда </w:t>
      </w:r>
      <w:r w:rsidR="00770E05" w:rsidRPr="004E4ACF">
        <w:rPr>
          <w:rFonts w:ascii="Times New Roman" w:hAnsi="Times New Roman"/>
          <w:sz w:val="28"/>
          <w:szCs w:val="28"/>
        </w:rPr>
        <w:t>русум</w:t>
      </w:r>
      <w:r w:rsidRPr="004E4ACF">
        <w:rPr>
          <w:rFonts w:ascii="Times New Roman" w:hAnsi="Times New Roman"/>
          <w:sz w:val="28"/>
          <w:szCs w:val="28"/>
        </w:rPr>
        <w:t xml:space="preserve">лар билан чиқарилади (реакторлар, печ ва пайвандлаш трансформаторлари), бошқалари эса кам </w:t>
      </w:r>
      <w:r w:rsidR="00770E05" w:rsidRPr="004E4ACF">
        <w:rPr>
          <w:rFonts w:ascii="Times New Roman" w:hAnsi="Times New Roman"/>
          <w:sz w:val="28"/>
          <w:szCs w:val="28"/>
        </w:rPr>
        <w:t>русум</w:t>
      </w:r>
      <w:r w:rsidRPr="004E4ACF">
        <w:rPr>
          <w:rFonts w:ascii="Times New Roman" w:hAnsi="Times New Roman"/>
          <w:sz w:val="28"/>
          <w:szCs w:val="28"/>
        </w:rPr>
        <w:t xml:space="preserve">да чиқарилса ҳам муҳим жойларда қўлланилади. Баъзи махсус трансформаторларни кўриб чиқамиз.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b/>
          <w:sz w:val="28"/>
          <w:szCs w:val="28"/>
        </w:rPr>
        <w:t xml:space="preserve">Частота трансформаторлари. </w:t>
      </w:r>
      <w:r w:rsidRPr="004E4ACF">
        <w:rPr>
          <w:rFonts w:ascii="Times New Roman" w:hAnsi="Times New Roman"/>
          <w:sz w:val="28"/>
          <w:szCs w:val="28"/>
        </w:rPr>
        <w:t xml:space="preserve">Тўйинган чизиқсиз трансформатор тўйинмаганидан фарқли ўлароқ шартли равишда кўп қутбли кўринишида 2.115 расмда кўрсатилган гармониялар генератори ҳисобланади. Бир фазали чизиқсиз трансформаторнинг чиқишида магнитланган токнинг юқори гармониялари пайдо бўлади, шундан келиб чиқиб, </w:t>
      </w:r>
      <w:r w:rsidR="00015692" w:rsidRPr="004E4ACF">
        <w:rPr>
          <w:rFonts w:ascii="Times New Roman" w:hAnsi="Times New Roman"/>
          <w:sz w:val="28"/>
          <w:szCs w:val="28"/>
        </w:rPr>
        <w:t>ЭДС</w:t>
      </w:r>
      <w:r w:rsidRPr="004E4ACF">
        <w:rPr>
          <w:rFonts w:ascii="Times New Roman" w:hAnsi="Times New Roman"/>
          <w:sz w:val="28"/>
          <w:szCs w:val="28"/>
        </w:rPr>
        <w:t xml:space="preserve"> лар ҳам, </w:t>
      </w:r>
      <w:r w:rsidR="00477047" w:rsidRPr="004E4ACF">
        <w:rPr>
          <w:rFonts w:ascii="Times New Roman" w:hAnsi="Times New Roman"/>
          <w:sz w:val="28"/>
          <w:szCs w:val="28"/>
        </w:rPr>
        <w:t>тебраниш</w:t>
      </w:r>
      <w:r w:rsidRPr="004E4ACF">
        <w:rPr>
          <w:rFonts w:ascii="Times New Roman" w:hAnsi="Times New Roman"/>
          <w:sz w:val="28"/>
          <w:szCs w:val="28"/>
        </w:rPr>
        <w:t xml:space="preserve">лари эркин юришда магнитлаш эгри чизиғининг турига боғлиқ. Ўзгаришнинг тўғри бурчакли характерида </w:t>
      </w:r>
      <w:r w:rsidRPr="004E4ACF">
        <w:rPr>
          <w:rFonts w:ascii="Times New Roman" w:hAnsi="Times New Roman"/>
          <w:noProof/>
          <w:sz w:val="28"/>
          <w:szCs w:val="28"/>
          <w:lang w:eastAsia="ru-RU"/>
        </w:rPr>
        <w:drawing>
          <wp:inline distT="0" distB="0" distL="0" distR="0" wp14:anchorId="01F4718C" wp14:editId="19B4C4B4">
            <wp:extent cx="696036" cy="212474"/>
            <wp:effectExtent l="19050" t="0" r="8814"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696036" cy="212474"/>
                    </a:xfrm>
                    <a:prstGeom prst="rect">
                      <a:avLst/>
                    </a:prstGeom>
                  </pic:spPr>
                </pic:pic>
              </a:graphicData>
            </a:graphic>
          </wp:inline>
        </w:drawing>
      </w:r>
      <w:r w:rsidRPr="004E4ACF">
        <w:rPr>
          <w:rFonts w:ascii="Times New Roman" w:hAnsi="Times New Roman"/>
          <w:sz w:val="28"/>
          <w:szCs w:val="28"/>
        </w:rPr>
        <w:t xml:space="preserve"> юқори гармониялар </w:t>
      </w:r>
      <w:r w:rsidR="00015692" w:rsidRPr="004E4ACF">
        <w:rPr>
          <w:rFonts w:ascii="Times New Roman" w:hAnsi="Times New Roman"/>
          <w:sz w:val="28"/>
          <w:szCs w:val="28"/>
        </w:rPr>
        <w:t>ЭДС</w:t>
      </w:r>
      <w:r w:rsidRPr="004E4ACF">
        <w:rPr>
          <w:rFonts w:ascii="Times New Roman" w:hAnsi="Times New Roman"/>
          <w:sz w:val="28"/>
          <w:szCs w:val="28"/>
        </w:rPr>
        <w:t xml:space="preserve"> и: </w:t>
      </w:r>
      <w:r w:rsidRPr="004E4ACF">
        <w:rPr>
          <w:rFonts w:ascii="Times New Roman" w:hAnsi="Times New Roman"/>
          <w:noProof/>
          <w:sz w:val="28"/>
          <w:szCs w:val="28"/>
          <w:lang w:eastAsia="ru-RU"/>
        </w:rPr>
        <w:drawing>
          <wp:inline distT="0" distB="0" distL="0" distR="0" wp14:anchorId="46EAF3C0" wp14:editId="3E95ECBC">
            <wp:extent cx="2770496" cy="356525"/>
            <wp:effectExtent l="1905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770717" cy="356554"/>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18A7B5ED" wp14:editId="74FAFF77">
            <wp:extent cx="1944806" cy="337901"/>
            <wp:effectExtent l="1905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1951275" cy="339025"/>
                    </a:xfrm>
                    <a:prstGeom prst="rect">
                      <a:avLst/>
                    </a:prstGeom>
                  </pic:spPr>
                </pic:pic>
              </a:graphicData>
            </a:graphic>
          </wp:inline>
        </w:drawing>
      </w:r>
      <w:r w:rsidRPr="004E4ACF">
        <w:rPr>
          <w:rFonts w:ascii="Times New Roman" w:hAnsi="Times New Roman"/>
          <w:sz w:val="28"/>
          <w:szCs w:val="28"/>
        </w:rPr>
        <w:t xml:space="preserve">.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Жуфт гармониялар трансформатор оқимида доимий ташкил этувчи бўлганида ҳосил бўлади (2.9 га қаранг).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Частотани уч марта кўпайтирувчини олиш учун 3-гармонияни ажратиш, қолган барчасини камайтириш керак. Бунга филтрларни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ёқиш йўли билан эришиш мумкин.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C27652D" wp14:editId="6E614D3B">
            <wp:extent cx="3438525" cy="1943100"/>
            <wp:effectExtent l="0" t="0" r="9525"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3438525" cy="194310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2.115 расм. Гармониялар генератори сифатида з</w:t>
      </w:r>
      <w:r w:rsidRPr="004E4ACF">
        <w:rPr>
          <w:rFonts w:ascii="Times New Roman" w:hAnsi="Times New Roman"/>
          <w:sz w:val="28"/>
          <w:szCs w:val="28"/>
          <w:vertAlign w:val="subscript"/>
        </w:rPr>
        <w:t>Т</w:t>
      </w:r>
      <w:r w:rsidRPr="004E4ACF">
        <w:rPr>
          <w:rFonts w:ascii="Times New Roman" w:hAnsi="Times New Roman"/>
          <w:sz w:val="28"/>
          <w:szCs w:val="28"/>
        </w:rPr>
        <w:t xml:space="preserve"> тўйинган трансформатор</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2.116 расм. Частотани уч марта оширувчи.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ab/>
        <w:t>Филтрли схемақўпол ва юмшоқ чиқиш характеристикасига эга. Частотани уч марта оширгичларда очиқ учбурчакка уланган уч бир фазали трансформаторли схема қўлланилади (2.116 расм).</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25DCC121" wp14:editId="20E9C9A9">
            <wp:extent cx="313899" cy="197893"/>
            <wp:effectExtent l="1905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314921" cy="198537"/>
                    </a:xfrm>
                    <a:prstGeom prst="rect">
                      <a:avLst/>
                    </a:prstGeom>
                  </pic:spPr>
                </pic:pic>
              </a:graphicData>
            </a:graphic>
          </wp:inline>
        </w:drawing>
      </w:r>
      <w:r w:rsidRPr="004E4ACF">
        <w:rPr>
          <w:rFonts w:ascii="Times New Roman" w:hAnsi="Times New Roman"/>
          <w:sz w:val="28"/>
          <w:szCs w:val="28"/>
        </w:rPr>
        <w:t xml:space="preserve"> схема, учбурчакка уланган трансформатор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ларида фазаси бўйича барча трансформаторларда мос келувчи 3-гармония токи мавжуд. Очиқ учбурчакка уланганда 1-гармония кучланиши нолга тенг. Иккиламчи ўрага уланган конденсатор C сиғими юкланишда кучланиш тушишининг ўрнини босиш ва частотани уч марта оширгичнинг ташқи характеристикасини қаттиқроқ қилиш учун 3-гармоника бўйича резонансга созланади </w:t>
      </w:r>
      <w:r w:rsidRPr="004E4ACF">
        <w:rPr>
          <w:rFonts w:ascii="Times New Roman" w:hAnsi="Times New Roman"/>
          <w:noProof/>
          <w:sz w:val="28"/>
          <w:szCs w:val="28"/>
          <w:lang w:eastAsia="ru-RU"/>
        </w:rPr>
        <w:drawing>
          <wp:inline distT="0" distB="0" distL="0" distR="0" wp14:anchorId="43EA147D" wp14:editId="0620CCD1">
            <wp:extent cx="1243899" cy="197893"/>
            <wp:effectExtent l="1905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1246559" cy="198316"/>
                    </a:xfrm>
                    <a:prstGeom prst="rect">
                      <a:avLst/>
                    </a:prstGeom>
                  </pic:spPr>
                </pic:pic>
              </a:graphicData>
            </a:graphic>
          </wp:inline>
        </w:drawing>
      </w:r>
      <w:r w:rsidRPr="004E4ACF">
        <w:rPr>
          <w:rFonts w:ascii="Times New Roman" w:hAnsi="Times New Roman"/>
          <w:sz w:val="28"/>
          <w:szCs w:val="28"/>
        </w:rPr>
        <w:t xml:space="preserve">.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Частотанинг статистик кўпайтувчилари материаллардан кам фойдаланишга эга, чунки энг яхши ҳолатда номагнитлашнинг тўғри бурчакли характеристикасида 3-гармоника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1-гармоника </w:t>
      </w:r>
      <w:r w:rsidR="00477047" w:rsidRPr="004E4ACF">
        <w:rPr>
          <w:rFonts w:ascii="Times New Roman" w:hAnsi="Times New Roman"/>
          <w:sz w:val="28"/>
          <w:szCs w:val="28"/>
        </w:rPr>
        <w:t>тебраниш</w:t>
      </w:r>
      <w:r w:rsidRPr="004E4ACF">
        <w:rPr>
          <w:rFonts w:ascii="Times New Roman" w:hAnsi="Times New Roman"/>
          <w:sz w:val="28"/>
          <w:szCs w:val="28"/>
        </w:rPr>
        <w:t xml:space="preserve"> қийматининг 33% ини ташкил қилади. Уч марта оширгичнинг ташқи характеристикаси юмшоқ. Материаллардан яхши фойдаланиш учун частотани уч марта оширгичдан нафақат 3-гармони</w:t>
      </w:r>
      <w:r w:rsidR="00015692" w:rsidRPr="004E4ACF">
        <w:rPr>
          <w:rFonts w:ascii="Times New Roman" w:hAnsi="Times New Roman"/>
          <w:sz w:val="28"/>
          <w:szCs w:val="28"/>
        </w:rPr>
        <w:t>ка</w:t>
      </w:r>
      <w:r w:rsidRPr="004E4ACF">
        <w:rPr>
          <w:rFonts w:ascii="Times New Roman" w:hAnsi="Times New Roman"/>
          <w:sz w:val="28"/>
          <w:szCs w:val="28"/>
        </w:rPr>
        <w:t xml:space="preserve">ни олишда, балки 1-гармоника бўйича трансформатор сифатида қўллашда фойдаланилади. Бунинг учун уч марта оширгичнинг магнит симида оддий схема бўйича юлдуз ёки учбурчакка уланган учинчи </w:t>
      </w:r>
      <w:r w:rsidR="00665672" w:rsidRPr="004E4ACF">
        <w:rPr>
          <w:rFonts w:ascii="Times New Roman" w:hAnsi="Times New Roman"/>
          <w:sz w:val="28"/>
          <w:szCs w:val="28"/>
        </w:rPr>
        <w:t>чўлғам</w:t>
      </w:r>
      <w:r w:rsidRPr="004E4ACF">
        <w:rPr>
          <w:rFonts w:ascii="Times New Roman" w:hAnsi="Times New Roman"/>
          <w:sz w:val="28"/>
          <w:szCs w:val="28"/>
        </w:rPr>
        <w:t xml:space="preserve"> бажарилади.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Частотани кўпайтиргичларда гармоникалар бир-бирига таъсир қилади, чунки уларнинг келиб чиқиши трансформаторнинг ички қаршилиги билан боғлиқ з</w:t>
      </w:r>
      <w:r w:rsidRPr="004E4ACF">
        <w:rPr>
          <w:rFonts w:ascii="Times New Roman" w:hAnsi="Times New Roman"/>
          <w:sz w:val="28"/>
          <w:szCs w:val="28"/>
          <w:vertAlign w:val="subscript"/>
        </w:rPr>
        <w:t>г</w:t>
      </w:r>
      <w:r w:rsidRPr="004E4ACF">
        <w:rPr>
          <w:rFonts w:ascii="Times New Roman" w:hAnsi="Times New Roman"/>
          <w:sz w:val="28"/>
          <w:szCs w:val="28"/>
        </w:rPr>
        <w:t xml:space="preserve">. Бу келиб чиқиши бўйича фазовийгармоникалар, лекин трансформаторларга </w:t>
      </w:r>
      <w:r w:rsidR="005B7616" w:rsidRPr="004E4ACF">
        <w:rPr>
          <w:rFonts w:ascii="Times New Roman" w:hAnsi="Times New Roman"/>
          <w:sz w:val="28"/>
          <w:szCs w:val="28"/>
        </w:rPr>
        <w:t>МЮК</w:t>
      </w:r>
      <w:r w:rsidRPr="004E4ACF">
        <w:rPr>
          <w:rFonts w:ascii="Times New Roman" w:hAnsi="Times New Roman"/>
          <w:sz w:val="28"/>
          <w:szCs w:val="28"/>
        </w:rPr>
        <w:t xml:space="preserve"> нингфазовий тақсимланиши ҳақидаги тасаввур мос келмайди. Бир гармоника бўйича юкланишнинг ўзгариши бошқа гармоникаларда ҳам ўз аксини топади.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Частотанинг икки марта оширилиши магнитлаш трансформаторлари схемасида олинади (2.117 расм). Бир фазали трансформатор икки магнит сими ва У</w:t>
      </w:r>
      <w:r w:rsidRPr="004E4ACF">
        <w:rPr>
          <w:rFonts w:ascii="Times New Roman" w:hAnsi="Times New Roman"/>
          <w:sz w:val="28"/>
          <w:szCs w:val="28"/>
          <w:vertAlign w:val="subscript"/>
        </w:rPr>
        <w:t>1</w:t>
      </w:r>
      <w:r w:rsidRPr="004E4ACF">
        <w:rPr>
          <w:rFonts w:ascii="Times New Roman" w:hAnsi="Times New Roman"/>
          <w:sz w:val="28"/>
          <w:szCs w:val="28"/>
        </w:rPr>
        <w:t>, ф</w:t>
      </w:r>
      <w:r w:rsidRPr="004E4ACF">
        <w:rPr>
          <w:rFonts w:ascii="Times New Roman" w:hAnsi="Times New Roman"/>
          <w:sz w:val="28"/>
          <w:szCs w:val="28"/>
          <w:vertAlign w:val="subscript"/>
        </w:rPr>
        <w:t>1</w:t>
      </w:r>
      <w:r w:rsidRPr="004E4ACF">
        <w:rPr>
          <w:rFonts w:ascii="Times New Roman" w:hAnsi="Times New Roman"/>
          <w:sz w:val="28"/>
          <w:szCs w:val="28"/>
        </w:rPr>
        <w:t xml:space="preserve"> тармоққа уланадиган ва иккала магнит симини эгаллайдиган </w:t>
      </w:r>
      <w:r w:rsidRPr="004E4ACF">
        <w:rPr>
          <w:rFonts w:ascii="Times New Roman" w:hAnsi="Times New Roman"/>
          <w:noProof/>
          <w:sz w:val="28"/>
          <w:szCs w:val="28"/>
          <w:lang w:eastAsia="ru-RU"/>
        </w:rPr>
        <w:drawing>
          <wp:inline distT="0" distB="0" distL="0" distR="0" wp14:anchorId="335E1364" wp14:editId="3B1AB646">
            <wp:extent cx="231687" cy="156949"/>
            <wp:effectExtent l="1905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229916" cy="155750"/>
                    </a:xfrm>
                    <a:prstGeom prst="rect">
                      <a:avLst/>
                    </a:prstGeom>
                  </pic:spPr>
                </pic:pic>
              </a:graphicData>
            </a:graphic>
          </wp:inline>
        </w:drawing>
      </w:r>
      <w:r w:rsidRPr="004E4ACF">
        <w:rPr>
          <w:rFonts w:ascii="Times New Roman" w:hAnsi="Times New Roman"/>
          <w:sz w:val="28"/>
          <w:szCs w:val="28"/>
        </w:rPr>
        <w:t xml:space="preserve"> ўзгарувчан ток </w:t>
      </w:r>
      <w:r w:rsidR="00665672" w:rsidRPr="004E4ACF">
        <w:rPr>
          <w:rFonts w:ascii="Times New Roman" w:hAnsi="Times New Roman"/>
          <w:sz w:val="28"/>
          <w:szCs w:val="28"/>
        </w:rPr>
        <w:t>чўлғам</w:t>
      </w:r>
      <w:r w:rsidRPr="004E4ACF">
        <w:rPr>
          <w:rFonts w:ascii="Times New Roman" w:hAnsi="Times New Roman"/>
          <w:sz w:val="28"/>
          <w:szCs w:val="28"/>
        </w:rPr>
        <w:t xml:space="preserve">идан ташкил топган. </w:t>
      </w:r>
      <w:r w:rsidRPr="004E4ACF">
        <w:rPr>
          <w:rFonts w:ascii="Times New Roman" w:hAnsi="Times New Roman"/>
          <w:noProof/>
          <w:sz w:val="28"/>
          <w:szCs w:val="28"/>
          <w:lang w:eastAsia="ru-RU"/>
        </w:rPr>
        <w:drawing>
          <wp:inline distT="0" distB="0" distL="0" distR="0" wp14:anchorId="0ACF7832" wp14:editId="5442C4B2">
            <wp:extent cx="238836" cy="189664"/>
            <wp:effectExtent l="19050" t="0" r="8814"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241165" cy="191514"/>
                    </a:xfrm>
                    <a:prstGeom prst="rect">
                      <a:avLst/>
                    </a:prstGeom>
                  </pic:spPr>
                </pic:pic>
              </a:graphicData>
            </a:graphic>
          </wp:inline>
        </w:drawing>
      </w:r>
      <w:r w:rsidRPr="004E4ACF">
        <w:rPr>
          <w:rFonts w:ascii="Times New Roman" w:hAnsi="Times New Roman"/>
          <w:sz w:val="28"/>
          <w:szCs w:val="28"/>
        </w:rPr>
        <w:t xml:space="preserve"> магнитлаш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турли магнит симларида жойлашган, ва уларда 1-гармоника </w:t>
      </w:r>
      <w:r w:rsidR="00015692" w:rsidRPr="004E4ACF">
        <w:rPr>
          <w:rFonts w:ascii="Times New Roman" w:hAnsi="Times New Roman"/>
          <w:sz w:val="28"/>
          <w:szCs w:val="28"/>
        </w:rPr>
        <w:t>ЭДС</w:t>
      </w:r>
      <w:r w:rsidRPr="004E4ACF">
        <w:rPr>
          <w:rFonts w:ascii="Times New Roman" w:hAnsi="Times New Roman"/>
          <w:sz w:val="28"/>
          <w:szCs w:val="28"/>
        </w:rPr>
        <w:t xml:space="preserve"> и қопланади. Иккилик частотаси бўлган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икки магнит симларда жойлашган ва 2-гармоника </w:t>
      </w:r>
      <w:r w:rsidR="00015692" w:rsidRPr="004E4ACF">
        <w:rPr>
          <w:rFonts w:ascii="Times New Roman" w:hAnsi="Times New Roman"/>
          <w:sz w:val="28"/>
          <w:szCs w:val="28"/>
        </w:rPr>
        <w:t>ЭДС</w:t>
      </w:r>
      <w:r w:rsidRPr="004E4ACF">
        <w:rPr>
          <w:rFonts w:ascii="Times New Roman" w:hAnsi="Times New Roman"/>
          <w:sz w:val="28"/>
          <w:szCs w:val="28"/>
        </w:rPr>
        <w:t xml:space="preserve"> лари қўшиладиган тарзда ёқилган. Бу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магнитлаш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билан бирлаштирилиши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Магнитлаш ва магнит тизимининг тўйиниши бўлганида иккиламчи </w:t>
      </w:r>
      <w:r w:rsidR="00665672" w:rsidRPr="004E4ACF">
        <w:rPr>
          <w:rFonts w:ascii="Times New Roman" w:hAnsi="Times New Roman"/>
          <w:sz w:val="28"/>
          <w:szCs w:val="28"/>
        </w:rPr>
        <w:t>чўлғам</w:t>
      </w:r>
      <w:r w:rsidRPr="004E4ACF">
        <w:rPr>
          <w:rFonts w:ascii="Times New Roman" w:hAnsi="Times New Roman"/>
          <w:sz w:val="28"/>
          <w:szCs w:val="28"/>
        </w:rPr>
        <w:t xml:space="preserve">да тоқ гармоникалар билан бир қаторда жуфтлари ҳам бўлади. Улар ўртасида 2-енг катта </w:t>
      </w:r>
      <w:r w:rsidR="00477047" w:rsidRPr="004E4ACF">
        <w:rPr>
          <w:rFonts w:ascii="Times New Roman" w:hAnsi="Times New Roman"/>
          <w:sz w:val="28"/>
          <w:szCs w:val="28"/>
        </w:rPr>
        <w:t>тебраниш</w:t>
      </w:r>
      <w:r w:rsidRPr="004E4ACF">
        <w:rPr>
          <w:rFonts w:ascii="Times New Roman" w:hAnsi="Times New Roman"/>
          <w:sz w:val="28"/>
          <w:szCs w:val="28"/>
        </w:rPr>
        <w:t xml:space="preserve">га эга бўлади ва частотани икки марта оширгичларда кучланишнинг 2-гармоникаси пайдо бўлиши учун ижобий шароит яралади. Частотани учга кўпайтириш схемасидаги каби, конденсаторнинг ёқилиши частотани иккига кўпайтиргичнинг ташқи характеристикасига яхши таъсир қилади, чунки конденсатор 2-гармоника учун реактив қувват манбаи ва юқорироқ тартиб гармоникалари учун филтр ҳисобланади.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Иккига кўпайтиргич ва учга кўпайтиргичнинг чиқишини бошқа иккига кўпайтиргич ва учга кўпайтиргичларнинг киришига улаган ҳолда частотанинг яна бир марта кў</w:t>
      </w:r>
      <w:r w:rsidR="00015692" w:rsidRPr="004E4ACF">
        <w:rPr>
          <w:rFonts w:ascii="Times New Roman" w:hAnsi="Times New Roman"/>
          <w:sz w:val="28"/>
          <w:szCs w:val="28"/>
        </w:rPr>
        <w:t>пайишига эга бўлиш мумкин. Икки</w:t>
      </w:r>
      <w:r w:rsidRPr="004E4ACF">
        <w:rPr>
          <w:rFonts w:ascii="Times New Roman" w:hAnsi="Times New Roman"/>
          <w:sz w:val="28"/>
          <w:szCs w:val="28"/>
        </w:rPr>
        <w:t xml:space="preserve">га кўпайтирувчиларнинг каскад схемалари частотанинг тўртга кўпайтирилишини, икки учга кўпайтирувчиларнинг схемаси – тўққизга кўпайтирилишни беради. Иккига кўпайтиргич ва учга кўпайтиргичнинг каскад уланиши 6-гармоникани беради. Одатда каскадга иккитадан ортиқ кўпайтиргич улашмайди.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0046168B" w:rsidRPr="004E4ACF">
        <w:rPr>
          <w:rFonts w:ascii="Times New Roman" w:hAnsi="Times New Roman"/>
          <w:sz w:val="28"/>
          <w:szCs w:val="28"/>
        </w:rPr>
        <w:t>Электр</w:t>
      </w:r>
      <w:r w:rsidRPr="004E4ACF">
        <w:rPr>
          <w:rFonts w:ascii="Times New Roman" w:hAnsi="Times New Roman"/>
          <w:sz w:val="28"/>
          <w:szCs w:val="28"/>
        </w:rPr>
        <w:t>омеханик тизимларнинг қатор турлари учун частотанинг масалан 25; 16</w:t>
      </w:r>
      <w:r w:rsidRPr="004E4ACF">
        <w:rPr>
          <w:rFonts w:ascii="Times New Roman" w:hAnsi="Times New Roman"/>
          <w:sz w:val="28"/>
          <w:szCs w:val="28"/>
          <w:vertAlign w:val="superscript"/>
        </w:rPr>
        <w:t>2</w:t>
      </w:r>
      <w:r w:rsidRPr="004E4ACF">
        <w:rPr>
          <w:rFonts w:ascii="Times New Roman" w:hAnsi="Times New Roman"/>
          <w:sz w:val="28"/>
          <w:szCs w:val="28"/>
        </w:rPr>
        <w:t>/</w:t>
      </w:r>
      <w:r w:rsidRPr="004E4ACF">
        <w:rPr>
          <w:rFonts w:ascii="Times New Roman" w:hAnsi="Times New Roman"/>
          <w:sz w:val="28"/>
          <w:szCs w:val="28"/>
          <w:vertAlign w:val="subscript"/>
        </w:rPr>
        <w:t>3</w:t>
      </w:r>
      <w:r w:rsidRPr="004E4ACF">
        <w:rPr>
          <w:rFonts w:ascii="Times New Roman" w:hAnsi="Times New Roman"/>
          <w:sz w:val="28"/>
          <w:szCs w:val="28"/>
        </w:rPr>
        <w:t xml:space="preserve">Гсга камайтирилиши талаб қилинади, шунинг учун частотани статик бўлувчиларининг яратилиши қизиқиш уйғотади.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Частотани иккига, учга кўпайтирувчилар ва кўпайтирувчилар схемаси ўзгармас. Агар кучланишни частотани иккига оширгичнинг</w:t>
      </w:r>
      <w:r w:rsidRPr="004E4ACF">
        <w:rPr>
          <w:rFonts w:ascii="Times New Roman" w:hAnsi="Times New Roman"/>
          <w:noProof/>
          <w:sz w:val="28"/>
          <w:szCs w:val="28"/>
          <w:lang w:eastAsia="ru-RU"/>
        </w:rPr>
        <w:drawing>
          <wp:inline distT="0" distB="0" distL="0" distR="0" wp14:anchorId="2080B2CA" wp14:editId="0457A5DC">
            <wp:extent cx="272955" cy="212298"/>
            <wp:effectExtent l="1905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274320" cy="213360"/>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ига олиб келинса, унда 2 марта кам частотага эга кучланишли </w:t>
      </w:r>
      <w:r w:rsidRPr="004E4ACF">
        <w:rPr>
          <w:rFonts w:ascii="Times New Roman" w:hAnsi="Times New Roman"/>
          <w:noProof/>
          <w:sz w:val="28"/>
          <w:szCs w:val="28"/>
          <w:lang w:eastAsia="ru-RU"/>
        </w:rPr>
        <w:drawing>
          <wp:inline distT="0" distB="0" distL="0" distR="0" wp14:anchorId="31829E6C" wp14:editId="7B04633B">
            <wp:extent cx="272683" cy="184245"/>
            <wp:effectExtent l="1905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274981" cy="185798"/>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ни олиб бўлмайди. Бу кўпайтувчилар ишининг асосида магнитланишнинг чизиқсиз характеристикалари ётганлиги, чизиқсиз тизимнинг ўзига хосликларидан бири –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ўртасидаги ўзаро индуктивлик фарқи билан тушунтирилади: </w:t>
      </w:r>
      <w:r w:rsidRPr="004E4ACF">
        <w:rPr>
          <w:rFonts w:ascii="Times New Roman" w:hAnsi="Times New Roman"/>
          <w:noProof/>
          <w:sz w:val="28"/>
          <w:szCs w:val="28"/>
          <w:lang w:eastAsia="ru-RU"/>
        </w:rPr>
        <w:drawing>
          <wp:inline distT="0" distB="0" distL="0" distR="0" wp14:anchorId="725FD201" wp14:editId="61086F11">
            <wp:extent cx="736979" cy="175471"/>
            <wp:effectExtent l="19050" t="0" r="5971"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743193" cy="176951"/>
                    </a:xfrm>
                    <a:prstGeom prst="rect">
                      <a:avLst/>
                    </a:prstGeom>
                  </pic:spPr>
                </pic:pic>
              </a:graphicData>
            </a:graphic>
          </wp:inline>
        </w:drawing>
      </w:r>
      <w:r w:rsidRPr="004E4ACF">
        <w:rPr>
          <w:rFonts w:ascii="Times New Roman" w:hAnsi="Times New Roman"/>
          <w:sz w:val="28"/>
          <w:szCs w:val="28"/>
        </w:rPr>
        <w:t xml:space="preserve">.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Частотани бўлиш учун 2.117 расмда кўрсатилган схема қўлланилади. </w:t>
      </w:r>
      <w:r w:rsidRPr="004E4ACF">
        <w:rPr>
          <w:rFonts w:ascii="Times New Roman" w:hAnsi="Times New Roman"/>
          <w:noProof/>
          <w:sz w:val="28"/>
          <w:szCs w:val="28"/>
          <w:lang w:eastAsia="ru-RU"/>
        </w:rPr>
        <w:drawing>
          <wp:inline distT="0" distB="0" distL="0" distR="0" wp14:anchorId="1B99BF03" wp14:editId="744195C7">
            <wp:extent cx="189288" cy="150125"/>
            <wp:effectExtent l="19050" t="0" r="1212"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188705" cy="149663"/>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 пулслайдиган ва доимий ток оқади. Частота бўлувчисининг иши учун иккинчи чизиқсизелемнт – вентил борлиги катта аҳамиятга эга. Ток ва иккиламчи </w:t>
      </w:r>
      <w:r w:rsidR="00665672" w:rsidRPr="004E4ACF">
        <w:rPr>
          <w:rFonts w:ascii="Times New Roman" w:hAnsi="Times New Roman"/>
          <w:sz w:val="28"/>
          <w:szCs w:val="28"/>
        </w:rPr>
        <w:t>чўлғам</w:t>
      </w:r>
      <w:r w:rsidR="005B7616" w:rsidRPr="004E4ACF">
        <w:rPr>
          <w:rFonts w:ascii="Times New Roman" w:hAnsi="Times New Roman"/>
          <w:sz w:val="28"/>
          <w:szCs w:val="28"/>
        </w:rPr>
        <w:t>МЮК</w:t>
      </w:r>
      <w:r w:rsidRPr="004E4ACF">
        <w:rPr>
          <w:rFonts w:ascii="Times New Roman" w:hAnsi="Times New Roman"/>
          <w:sz w:val="28"/>
          <w:szCs w:val="28"/>
        </w:rPr>
        <w:t xml:space="preserve"> ининг гармоник қаторга қўйилиши юкланишга трансформатсияланадиган асосийдан паст частотали субгармоника – гармоникалар беради.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Частоталарнинг электромагнит бўлувчилари нотурғун ишлайди ва нисбатан кам қўлланилади.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b/>
          <w:sz w:val="28"/>
          <w:szCs w:val="28"/>
        </w:rPr>
        <w:t xml:space="preserve">Фазалар сони трансформаторлари. </w:t>
      </w:r>
      <w:r w:rsidRPr="004E4ACF">
        <w:rPr>
          <w:rFonts w:ascii="Times New Roman" w:hAnsi="Times New Roman"/>
          <w:sz w:val="28"/>
          <w:szCs w:val="28"/>
        </w:rPr>
        <w:t xml:space="preserve">Гарчи кучланишларнинг уч фазали тизими асосий ҳисоблансада, саноатда бир фазали, икки фазали ва олти фазали тизимлар кенг қўлланилади. Бир фазали тизимлар тортиш тармоқларида ва электропеч ва қиздирувчи ускуналарни таъминлаш учун қўлланилади. Икки фазали тизимлар автоматик бошқарув тизимларида ишлатилади. Олти фазали тизимлар тўғирланган токнинг пулсатсиясини пасайтиришни таъминлаш учун ўзгартирувчи ускуналарда қўлланилади.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Кучли турбогенераторларда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 параллел тармоғида токни пасайтириш учун олти фазали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фойдаланилади. Кучланишларнинг олти фазали тизими турбогенератор билан блокда ишлаётган трансформатор билан уч фазали тизимга ўзгартирилади.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ab/>
        <w:t xml:space="preserve">Кучланишларнинг уч фазали тизимини олти фазали тизимга ўзгартирилиши 2.118 расмдаги схема бўйича амалга оширилади.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31BDC45" wp14:editId="2EDE08FA">
            <wp:extent cx="3009331" cy="2590179"/>
            <wp:effectExtent l="19050" t="0" r="569"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3010705" cy="2591362"/>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2-118-Расм</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Уч  фазали  системадан 12  фазали  уч ўзакли  трансформатор улаш  схемаси юлдузча  иккита  зигзаг  усулида  бўлади(2.119-расм),  ёки  бошқа  улаш  схемасини  ҳам  қллаш  мумкин.  М</w:t>
      </w:r>
      <w:r w:rsidR="00015692" w:rsidRPr="004E4ACF">
        <w:rPr>
          <w:rFonts w:ascii="Times New Roman" w:hAnsi="Times New Roman"/>
          <w:color w:val="000000"/>
          <w:sz w:val="28"/>
          <w:szCs w:val="28"/>
        </w:rPr>
        <w:t>и</w:t>
      </w:r>
      <w:r w:rsidRPr="004E4ACF">
        <w:rPr>
          <w:rFonts w:ascii="Times New Roman" w:hAnsi="Times New Roman"/>
          <w:color w:val="000000"/>
          <w:sz w:val="28"/>
          <w:szCs w:val="28"/>
        </w:rPr>
        <w:t>сол  учун  трансформаторнинг  олти  ўзакли  конструксияси пайтида  юлдузча  схемада  ўзгаришнинг  ўртача  нуқтаси  6/12 аналогик  ўзгариш  3/6  қисмини ташкил қилади.</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  фазалар  сони  ҳудди  оддий  трансформатордек,  кучланиш  биринчи  </w:t>
      </w:r>
      <w:r w:rsidR="005B1CEF"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дан  иккинчисига  ёки  иккинчи  </w:t>
      </w:r>
      <w:r w:rsidR="005B1CEF" w:rsidRPr="004E4ACF">
        <w:rPr>
          <w:rFonts w:ascii="Times New Roman" w:hAnsi="Times New Roman"/>
          <w:color w:val="000000"/>
          <w:sz w:val="28"/>
          <w:szCs w:val="28"/>
        </w:rPr>
        <w:t>чўлғам</w:t>
      </w:r>
      <w:r w:rsidRPr="004E4ACF">
        <w:rPr>
          <w:rFonts w:ascii="Times New Roman" w:hAnsi="Times New Roman"/>
          <w:color w:val="000000"/>
          <w:sz w:val="28"/>
          <w:szCs w:val="28"/>
        </w:rPr>
        <w:t>дан  биринчисига  ўзгариши  мумкин.  Шунинг  учун  фазалар  сонини  ўзгартиргичлари  уч  фазали  система  кучланишини  кўп  фазалига  ва  кўп  фазалини  уч  фазалига  ўзгартириб  беради.</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Уч  фазалик  системадан  икки  фаза  олиш  учун  иккита  бир  фазалик  трансформаторни  носимметрик  улаш  керак (2.120-расм).  Бир  трансформатор  чўлғамларининг  сони иккинчисига  нисбатан 3/2  марта  кўп  ва  ўрта  уланиш  нуқтасига  эга. Бу  схемани  аср  бошида  Скотт  таклиф  этган.  Ф</w:t>
      </w:r>
      <w:r w:rsidR="00015692" w:rsidRPr="004E4ACF">
        <w:rPr>
          <w:rFonts w:ascii="Times New Roman" w:hAnsi="Times New Roman"/>
          <w:color w:val="000000"/>
          <w:sz w:val="28"/>
          <w:szCs w:val="28"/>
        </w:rPr>
        <w:t>азалар  сонини  ўзгаришини  век</w:t>
      </w:r>
      <w:r w:rsidRPr="004E4ACF">
        <w:rPr>
          <w:rFonts w:ascii="Times New Roman" w:hAnsi="Times New Roman"/>
          <w:color w:val="000000"/>
          <w:sz w:val="28"/>
          <w:szCs w:val="28"/>
        </w:rPr>
        <w:t xml:space="preserve">тор  диаграмма  бўйича  тасвирлаш  мумкин.  </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Бу  схема  салт  ишлашда  икки фазали  кучланиш  бир  бирига  симметрик  бўлади.  Бироқ  юклама  остида  икки  фазали  трансформаторда  кучланиш  тенглиги  бузилади.  Сабаб  Скотт  схемасида  </w:t>
      </w:r>
      <w:r w:rsidRPr="004E4ACF">
        <w:rPr>
          <w:rFonts w:ascii="Times New Roman" w:hAnsi="Times New Roman"/>
          <w:color w:val="000000"/>
          <w:sz w:val="28"/>
          <w:szCs w:val="28"/>
          <w:lang w:val="en-US"/>
        </w:rPr>
        <w:t>α</w:t>
      </w:r>
      <w:r w:rsidRPr="004E4ACF">
        <w:rPr>
          <w:rFonts w:ascii="Times New Roman" w:hAnsi="Times New Roman"/>
          <w:color w:val="000000"/>
          <w:sz w:val="28"/>
          <w:szCs w:val="28"/>
        </w:rPr>
        <w:t xml:space="preserve"> ва  </w:t>
      </w:r>
      <w:r w:rsidRPr="004E4ACF">
        <w:rPr>
          <w:rFonts w:ascii="Times New Roman" w:hAnsi="Times New Roman"/>
          <w:color w:val="000000"/>
          <w:sz w:val="28"/>
          <w:szCs w:val="28"/>
          <w:lang w:val="en-US"/>
        </w:rPr>
        <w:t>β</w:t>
      </w:r>
      <w:r w:rsidRPr="004E4ACF">
        <w:rPr>
          <w:rFonts w:ascii="Times New Roman" w:hAnsi="Times New Roman"/>
          <w:color w:val="000000"/>
          <w:sz w:val="28"/>
          <w:szCs w:val="28"/>
        </w:rPr>
        <w:t xml:space="preserve">  тенг  эмас,  чунки  истеъмолчининг  ички  қаршилиги  ҳар  хил.  Бу  3/2  фазалар  сонини  ўзгартириш  схемасининг  камчилиги.</w:t>
      </w:r>
    </w:p>
    <w:p w:rsidR="004D39F6" w:rsidRPr="004E4ACF" w:rsidRDefault="00FC4342" w:rsidP="00927FAB">
      <w:pPr>
        <w:spacing w:line="240" w:lineRule="auto"/>
        <w:jc w:val="center"/>
        <w:rPr>
          <w:rFonts w:ascii="Times New Roman" w:hAnsi="Times New Roman"/>
          <w:color w:val="000000"/>
          <w:sz w:val="28"/>
          <w:szCs w:val="28"/>
        </w:rPr>
      </w:pPr>
      <w:r w:rsidRPr="004E4ACF">
        <w:rPr>
          <w:rFonts w:ascii="Times New Roman" w:hAnsi="Times New Roman"/>
          <w:noProof/>
          <w:sz w:val="28"/>
          <w:szCs w:val="28"/>
          <w:lang w:eastAsia="ru-RU"/>
        </w:rPr>
        <w:drawing>
          <wp:inline distT="0" distB="0" distL="0" distR="0" wp14:anchorId="170B245B" wp14:editId="217E801E">
            <wp:extent cx="3577136" cy="4742597"/>
            <wp:effectExtent l="19050" t="0" r="4264"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3579906" cy="4746269"/>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2. 119-расм</w:t>
      </w:r>
    </w:p>
    <w:p w:rsidR="00FC4342" w:rsidRPr="004E4ACF" w:rsidRDefault="00FC4342" w:rsidP="00927FAB">
      <w:pPr>
        <w:spacing w:line="240" w:lineRule="auto"/>
        <w:jc w:val="both"/>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0D05B633" wp14:editId="2F2B77F4">
            <wp:extent cx="4109398" cy="1979364"/>
            <wp:effectExtent l="19050" t="0" r="5402"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4111155" cy="1980210"/>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2.120-расм</w:t>
      </w:r>
    </w:p>
    <w:p w:rsidR="004D39F6" w:rsidRPr="004E4ACF" w:rsidRDefault="004D39F6" w:rsidP="00927FAB">
      <w:pPr>
        <w:spacing w:line="240" w:lineRule="auto"/>
        <w:jc w:val="both"/>
        <w:rPr>
          <w:rFonts w:ascii="Times New Roman" w:hAnsi="Times New Roman"/>
          <w:color w:val="FF0000"/>
          <w:sz w:val="28"/>
          <w:szCs w:val="28"/>
        </w:rPr>
      </w:pP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b/>
          <w:color w:val="000000"/>
          <w:sz w:val="28"/>
          <w:szCs w:val="28"/>
          <w:lang w:val="uz-Cyrl-UZ"/>
        </w:rPr>
        <w:t>Э</w:t>
      </w:r>
      <w:r w:rsidRPr="004E4ACF">
        <w:rPr>
          <w:rFonts w:ascii="Times New Roman" w:hAnsi="Times New Roman"/>
          <w:b/>
          <w:color w:val="000000"/>
          <w:sz w:val="28"/>
          <w:szCs w:val="28"/>
        </w:rPr>
        <w:t xml:space="preserve">лектр  печлар  учун  трансформаторлар.  </w:t>
      </w:r>
      <w:r w:rsidRPr="004E4ACF">
        <w:rPr>
          <w:rFonts w:ascii="Times New Roman" w:hAnsi="Times New Roman"/>
          <w:color w:val="000000"/>
          <w:sz w:val="28"/>
          <w:szCs w:val="28"/>
        </w:rPr>
        <w:t>Мамлакатимизда  ишлаб  чиқарилаётган  электр  энергиянинг  асосий  қисми  электротермий  ва электрилиз  учун  сарфланади.  электр  энергиянинг  асосий  исте</w:t>
      </w:r>
      <w:r w:rsidRPr="004E4ACF">
        <w:rPr>
          <w:rFonts w:ascii="Times New Roman" w:hAnsi="Times New Roman"/>
          <w:color w:val="000000"/>
          <w:sz w:val="28"/>
          <w:szCs w:val="28"/>
          <w:lang w:val="uz-Cyrl-UZ"/>
        </w:rPr>
        <w:t>ъ</w:t>
      </w:r>
      <w:r w:rsidRPr="004E4ACF">
        <w:rPr>
          <w:rFonts w:ascii="Times New Roman" w:hAnsi="Times New Roman"/>
          <w:color w:val="000000"/>
          <w:sz w:val="28"/>
          <w:szCs w:val="28"/>
        </w:rPr>
        <w:t>молчиси  ёйли  электропечлар  ҳисобланади,  булар  бир  ёки  уч  фазали  паст  кучланишда  ишлайди.  Печлар  юқори  кучланиш  тармо</w:t>
      </w:r>
      <w:r w:rsidRPr="004E4ACF">
        <w:rPr>
          <w:rFonts w:ascii="Times New Roman" w:hAnsi="Times New Roman"/>
          <w:color w:val="000000"/>
          <w:sz w:val="28"/>
          <w:szCs w:val="28"/>
          <w:lang w:val="uz-Cyrl-UZ"/>
        </w:rPr>
        <w:t>ғ</w:t>
      </w:r>
      <w:r w:rsidRPr="004E4ACF">
        <w:rPr>
          <w:rFonts w:ascii="Times New Roman" w:hAnsi="Times New Roman"/>
          <w:color w:val="000000"/>
          <w:sz w:val="28"/>
          <w:szCs w:val="28"/>
        </w:rPr>
        <w:t>ига ,  иккиламчи  чўт</w:t>
      </w:r>
      <w:r w:rsidRPr="004E4ACF">
        <w:rPr>
          <w:rFonts w:ascii="Times New Roman" w:hAnsi="Times New Roman"/>
          <w:color w:val="000000"/>
          <w:sz w:val="28"/>
          <w:szCs w:val="28"/>
          <w:lang w:val="uz-Cyrl-UZ"/>
        </w:rPr>
        <w:t>ғ</w:t>
      </w:r>
      <w:r w:rsidRPr="004E4ACF">
        <w:rPr>
          <w:rFonts w:ascii="Times New Roman" w:hAnsi="Times New Roman"/>
          <w:color w:val="000000"/>
          <w:sz w:val="28"/>
          <w:szCs w:val="28"/>
        </w:rPr>
        <w:t xml:space="preserve">ани  юз  волт кучланиш  чиқарадиган  пасайтирувчи  трансформатор  орқали  уланади.  Уч  фазали  печ  трансформаторининг  қуввати  ёйли  пўлат  эритиш  печларида  25  МВА  га  етади. Трансформатор  кучланишини  босқичли  ростлаш  мумкин  110 в  дан  420 в  гача.  Ток  кучи  иккиламчи  </w:t>
      </w:r>
      <w:r w:rsidR="005B1CEF"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да  бир  неча  юз  килоамперга  етади.  Печ  Трансформатори  иккиламчи  </w:t>
      </w:r>
      <w:r w:rsidR="005B1CEF" w:rsidRPr="004E4ACF">
        <w:rPr>
          <w:rFonts w:ascii="Times New Roman" w:hAnsi="Times New Roman"/>
          <w:color w:val="000000"/>
          <w:sz w:val="28"/>
          <w:szCs w:val="28"/>
        </w:rPr>
        <w:t>чўлғам</w:t>
      </w:r>
      <w:r w:rsidRPr="004E4ACF">
        <w:rPr>
          <w:rFonts w:ascii="Times New Roman" w:hAnsi="Times New Roman"/>
          <w:color w:val="000000"/>
          <w:sz w:val="28"/>
          <w:szCs w:val="28"/>
        </w:rPr>
        <w:t>и  катта  сонл</w:t>
      </w:r>
      <w:r w:rsidR="00015692" w:rsidRPr="004E4ACF">
        <w:rPr>
          <w:rFonts w:ascii="Times New Roman" w:hAnsi="Times New Roman"/>
          <w:color w:val="000000"/>
          <w:sz w:val="28"/>
          <w:szCs w:val="28"/>
        </w:rPr>
        <w:t>и</w:t>
      </w:r>
      <w:r w:rsidRPr="004E4ACF">
        <w:rPr>
          <w:rFonts w:ascii="Times New Roman" w:hAnsi="Times New Roman"/>
          <w:color w:val="000000"/>
          <w:sz w:val="28"/>
          <w:szCs w:val="28"/>
        </w:rPr>
        <w:t xml:space="preserve">  параллел  уланганбир – иккита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дан  иборат. Консентрик  чўл</w:t>
      </w:r>
      <w:r w:rsidRPr="004E4ACF">
        <w:rPr>
          <w:rFonts w:ascii="Times New Roman" w:hAnsi="Times New Roman"/>
          <w:color w:val="000000"/>
          <w:sz w:val="28"/>
          <w:szCs w:val="28"/>
          <w:lang w:val="uz-Cyrl-UZ"/>
        </w:rPr>
        <w:t>ғ</w:t>
      </w:r>
      <w:r w:rsidRPr="004E4ACF">
        <w:rPr>
          <w:rFonts w:ascii="Times New Roman" w:hAnsi="Times New Roman"/>
          <w:color w:val="000000"/>
          <w:sz w:val="28"/>
          <w:szCs w:val="28"/>
        </w:rPr>
        <w:t xml:space="preserve">амларда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  кириш,  чиқишлари  қулай  қилинган, паст  кучланиш  чўл</w:t>
      </w:r>
      <w:r w:rsidRPr="004E4ACF">
        <w:rPr>
          <w:rFonts w:ascii="Times New Roman" w:hAnsi="Times New Roman"/>
          <w:color w:val="000000"/>
          <w:sz w:val="28"/>
          <w:szCs w:val="28"/>
          <w:lang w:val="uz-Cyrl-UZ"/>
        </w:rPr>
        <w:t>ға</w:t>
      </w:r>
      <w:r w:rsidRPr="004E4ACF">
        <w:rPr>
          <w:rFonts w:ascii="Times New Roman" w:hAnsi="Times New Roman"/>
          <w:color w:val="000000"/>
          <w:sz w:val="28"/>
          <w:szCs w:val="28"/>
        </w:rPr>
        <w:t>ми  устки  қаватда,  юқори  кучланиш  ички ,  я</w:t>
      </w:r>
      <w:r w:rsidRPr="004E4ACF">
        <w:rPr>
          <w:rFonts w:ascii="Times New Roman" w:hAnsi="Times New Roman"/>
          <w:color w:val="000000"/>
          <w:sz w:val="28"/>
          <w:szCs w:val="28"/>
          <w:lang w:val="uz-Cyrl-UZ"/>
        </w:rPr>
        <w:t>ъ</w:t>
      </w:r>
      <w:r w:rsidRPr="004E4ACF">
        <w:rPr>
          <w:rFonts w:ascii="Times New Roman" w:hAnsi="Times New Roman"/>
          <w:color w:val="000000"/>
          <w:sz w:val="28"/>
          <w:szCs w:val="28"/>
        </w:rPr>
        <w:t>ни  магнит  ўтказгичга  яқин  жойлашган.</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Иккиламчи  чўл</w:t>
      </w:r>
      <w:r w:rsidRPr="004E4ACF">
        <w:rPr>
          <w:rFonts w:ascii="Times New Roman" w:hAnsi="Times New Roman"/>
          <w:color w:val="000000"/>
          <w:sz w:val="28"/>
          <w:szCs w:val="28"/>
          <w:lang w:val="uz-Cyrl-UZ"/>
        </w:rPr>
        <w:t>ғ</w:t>
      </w:r>
      <w:r w:rsidRPr="004E4ACF">
        <w:rPr>
          <w:rFonts w:ascii="Times New Roman" w:hAnsi="Times New Roman"/>
          <w:color w:val="000000"/>
          <w:sz w:val="28"/>
          <w:szCs w:val="28"/>
        </w:rPr>
        <w:t>а</w:t>
      </w:r>
      <w:r w:rsidR="00D501A7" w:rsidRPr="004E4ACF">
        <w:rPr>
          <w:rFonts w:ascii="Times New Roman" w:hAnsi="Times New Roman"/>
          <w:color w:val="000000"/>
          <w:sz w:val="28"/>
          <w:szCs w:val="28"/>
        </w:rPr>
        <w:t xml:space="preserve">м  кичик  сонли  </w:t>
      </w:r>
      <w:r w:rsidR="00665672" w:rsidRPr="004E4ACF">
        <w:rPr>
          <w:rFonts w:ascii="Times New Roman" w:hAnsi="Times New Roman"/>
          <w:color w:val="000000"/>
          <w:sz w:val="28"/>
          <w:szCs w:val="28"/>
        </w:rPr>
        <w:t>чўлғам</w:t>
      </w:r>
      <w:r w:rsidR="00D501A7" w:rsidRPr="004E4ACF">
        <w:rPr>
          <w:rFonts w:ascii="Times New Roman" w:hAnsi="Times New Roman"/>
          <w:color w:val="000000"/>
          <w:sz w:val="28"/>
          <w:szCs w:val="28"/>
        </w:rPr>
        <w:t>лари  чиқи</w:t>
      </w:r>
      <w:r w:rsidRPr="004E4ACF">
        <w:rPr>
          <w:rFonts w:ascii="Times New Roman" w:hAnsi="Times New Roman"/>
          <w:color w:val="000000"/>
          <w:sz w:val="28"/>
          <w:szCs w:val="28"/>
        </w:rPr>
        <w:t>шлари  актив  ва  реактив  қаршиликка  эга,  яқиндагиси  чўл</w:t>
      </w:r>
      <w:r w:rsidRPr="004E4ACF">
        <w:rPr>
          <w:rFonts w:ascii="Times New Roman" w:hAnsi="Times New Roman"/>
          <w:color w:val="000000"/>
          <w:sz w:val="28"/>
          <w:szCs w:val="28"/>
          <w:lang w:val="uz-Cyrl-UZ"/>
        </w:rPr>
        <w:t>ғ</w:t>
      </w:r>
      <w:r w:rsidRPr="004E4ACF">
        <w:rPr>
          <w:rFonts w:ascii="Times New Roman" w:hAnsi="Times New Roman"/>
          <w:color w:val="000000"/>
          <w:sz w:val="28"/>
          <w:szCs w:val="28"/>
        </w:rPr>
        <w:t>ам  қаршилигига  эга.  Трансформатор  проектлашда  чиқишлардаги  индуктив  қаршиликни  камайтириш  кўзда  тутилади</w:t>
      </w:r>
      <w:r w:rsidR="00D501A7" w:rsidRPr="004E4ACF">
        <w:rPr>
          <w:rFonts w:ascii="Times New Roman" w:hAnsi="Times New Roman"/>
          <w:color w:val="000000"/>
          <w:sz w:val="28"/>
          <w:szCs w:val="28"/>
        </w:rPr>
        <w:t>,  бунинг  учун  чиқиш  уланишл</w:t>
      </w:r>
      <w:r w:rsidRPr="004E4ACF">
        <w:rPr>
          <w:rFonts w:ascii="Times New Roman" w:hAnsi="Times New Roman"/>
          <w:color w:val="000000"/>
          <w:sz w:val="28"/>
          <w:szCs w:val="28"/>
        </w:rPr>
        <w:t xml:space="preserve">ари  кетма – кет  уланади.  Шунда  қўшни  чиқиш  уланишларидаги  ток  кучи  бир  бирига  қарама – қарши  бўлади. </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Печ  трансформатори  ўзгарувчан  юклама  остида  ишлайди,  салт  ишлаш  режимидан,  фазаларнинг  бир  хил  бўлмаган  юклама  билан  қисқа  туташув  режимига  бўлган  оралиқда  ишлайди.  Печ  трансформатори  оғир  ишлаш  шароити  бўлганлиги  сабабли  аниқ  электродинамик  таъсир  ва  ишончли  трансформаторни  талаб  қилади. Қисқа  туташув  токини  чегаралаш  мақсадида бирламчи  чўлғасмга  реактир  уланади.</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Печ  трансформатори да  кучланишни  ростлаш  ±50%  белгиланган  ўлчамдан  иборат.  Кучланишни ростлаш  бирламчи  томондан  ёки  иккиламчи  томондан  ўзга  гуруҳ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ларини  параллел  ул</w:t>
      </w:r>
      <w:r w:rsidR="00D501A7" w:rsidRPr="004E4ACF">
        <w:rPr>
          <w:rFonts w:ascii="Times New Roman" w:hAnsi="Times New Roman"/>
          <w:color w:val="000000"/>
          <w:sz w:val="28"/>
          <w:szCs w:val="28"/>
        </w:rPr>
        <w:t>анганда  кетма  кет</w:t>
      </w:r>
      <w:r w:rsidRPr="004E4ACF">
        <w:rPr>
          <w:rFonts w:ascii="Times New Roman" w:hAnsi="Times New Roman"/>
          <w:color w:val="000000"/>
          <w:sz w:val="28"/>
          <w:szCs w:val="28"/>
        </w:rPr>
        <w:t xml:space="preserve">  уланади.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b/>
          <w:color w:val="000000"/>
          <w:sz w:val="28"/>
          <w:szCs w:val="28"/>
        </w:rPr>
        <w:t xml:space="preserve">Пайвандлаш  трансформаторлари.   </w:t>
      </w:r>
      <w:r w:rsidRPr="004E4ACF">
        <w:rPr>
          <w:rFonts w:ascii="Times New Roman" w:hAnsi="Times New Roman"/>
          <w:color w:val="000000"/>
          <w:sz w:val="28"/>
          <w:szCs w:val="28"/>
        </w:rPr>
        <w:t xml:space="preserve">Ёқиш  ва  турғун  ёниш  ёйини  ушлаш  кучланиши  40 – 70 В .  Сифатли  пайвандлаш  учун  трансформатор  катта  тушиш  ташқи  характеристикали  ва  чегараланган  қисқа  туташув  токига  эга  бўлиши  керак.  Пайвандлаш  трансформатори  кучланишни  пасайтириш  билан  бирга  керакли  ташқи  характеристикани,  </w:t>
      </w:r>
      <w:r w:rsidRPr="004E4ACF">
        <w:rPr>
          <w:rFonts w:ascii="Times New Roman" w:hAnsi="Times New Roman"/>
          <w:position w:val="-16"/>
          <w:sz w:val="28"/>
          <w:szCs w:val="28"/>
          <w:lang w:val="en-US"/>
        </w:rPr>
        <w:object w:dxaOrig="160" w:dyaOrig="400">
          <v:shape id="_x0000_i1117" type="#_x0000_t75" style="width:13.9pt;height:22.4pt" o:ole="">
            <v:imagedata r:id="rId783" o:title=""/>
          </v:shape>
          <o:OLEObject Type="Embed" ProgID="Equation.3" ShapeID="_x0000_i1117" DrawAspect="Content" ObjectID="_1581331163" r:id="rId784"/>
        </w:object>
      </w:r>
      <w:r w:rsidRPr="004E4ACF">
        <w:rPr>
          <w:rFonts w:ascii="Times New Roman" w:hAnsi="Times New Roman"/>
          <w:position w:val="-14"/>
          <w:sz w:val="28"/>
          <w:szCs w:val="28"/>
          <w:lang w:val="en-US"/>
        </w:rPr>
        <w:object w:dxaOrig="1080" w:dyaOrig="400">
          <v:shape id="_x0000_i1118" type="#_x0000_t75" style="width:92.55pt;height:20.55pt" o:ole="">
            <v:imagedata r:id="rId785" o:title=""/>
          </v:shape>
          <o:OLEObject Type="Embed" ProgID="Equation.3" ShapeID="_x0000_i1118" DrawAspect="Content" ObjectID="_1581331164" r:id="rId786"/>
        </w:object>
      </w:r>
      <w:r w:rsidRPr="004E4ACF">
        <w:rPr>
          <w:rFonts w:ascii="Times New Roman" w:hAnsi="Times New Roman"/>
          <w:sz w:val="28"/>
          <w:szCs w:val="28"/>
        </w:rPr>
        <w:t xml:space="preserve"> белгиланган  индуктивликни  юклама  занжирида  таъминлайди ( </w:t>
      </w:r>
      <w:r w:rsidRPr="004E4ACF">
        <w:rPr>
          <w:rFonts w:ascii="Times New Roman" w:hAnsi="Times New Roman"/>
          <w:sz w:val="28"/>
          <w:szCs w:val="28"/>
          <w:lang w:val="en-US"/>
        </w:rPr>
        <w:t>c</w:t>
      </w:r>
      <w:r w:rsidRPr="004E4ACF">
        <w:rPr>
          <w:rFonts w:ascii="Times New Roman" w:hAnsi="Times New Roman"/>
          <w:sz w:val="28"/>
          <w:szCs w:val="28"/>
        </w:rPr>
        <w:t>ос</w:t>
      </w:r>
      <w:r w:rsidRPr="004E4ACF">
        <w:rPr>
          <w:rFonts w:ascii="Times New Roman" w:hAnsi="Times New Roman"/>
          <w:sz w:val="28"/>
          <w:szCs w:val="28"/>
          <w:lang w:val="en-US"/>
        </w:rPr>
        <w:t>φ</w:t>
      </w:r>
      <w:r w:rsidRPr="004E4ACF">
        <w:rPr>
          <w:rFonts w:ascii="Times New Roman" w:hAnsi="Times New Roman"/>
          <w:sz w:val="28"/>
          <w:szCs w:val="28"/>
        </w:rPr>
        <w:t xml:space="preserve"> = 0,4÷0,5)  (2. 121 –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Индуктивлик  юклама  занжирида  пайвандлаш  вақтида  ростланиши  керак.  Бунинг  учун  ҳаво  оралиқли  </w:t>
      </w:r>
      <w:r w:rsidRPr="004E4ACF">
        <w:rPr>
          <w:rFonts w:ascii="Times New Roman" w:hAnsi="Times New Roman"/>
          <w:sz w:val="28"/>
          <w:szCs w:val="28"/>
          <w:lang w:val="en-US"/>
        </w:rPr>
        <w:t>δ</w:t>
      </w:r>
      <w:r w:rsidRPr="004E4ACF">
        <w:rPr>
          <w:rFonts w:ascii="Times New Roman" w:hAnsi="Times New Roman"/>
          <w:sz w:val="28"/>
          <w:szCs w:val="28"/>
        </w:rPr>
        <w:t xml:space="preserve">  ростланувчи  реактив  чўлғамли  трансформатор  ишлатилади (2. 121 – расм).  </w:t>
      </w:r>
    </w:p>
    <w:p w:rsidR="00FC4342" w:rsidRPr="004E4ACF" w:rsidRDefault="00FC4342"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1A592AD" wp14:editId="37F8B1D1">
            <wp:extent cx="3486481" cy="2770496"/>
            <wp:effectExtent l="1905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3487618" cy="2771399"/>
                    </a:xfrm>
                    <a:prstGeom prst="rect">
                      <a:avLst/>
                    </a:prstGeom>
                  </pic:spPr>
                </pic:pic>
              </a:graphicData>
            </a:graphic>
          </wp:inline>
        </w:drawing>
      </w:r>
    </w:p>
    <w:p w:rsidR="004D39F6" w:rsidRPr="004E4ACF" w:rsidRDefault="004D39F6" w:rsidP="00927FAB">
      <w:pPr>
        <w:spacing w:line="240" w:lineRule="auto"/>
        <w:jc w:val="center"/>
        <w:rPr>
          <w:rFonts w:ascii="Times New Roman" w:hAnsi="Times New Roman"/>
          <w:b/>
          <w:sz w:val="28"/>
          <w:szCs w:val="28"/>
        </w:rPr>
      </w:pPr>
      <w:r w:rsidRPr="004E4ACF">
        <w:rPr>
          <w:rFonts w:ascii="Times New Roman" w:hAnsi="Times New Roman"/>
          <w:b/>
          <w:sz w:val="28"/>
          <w:szCs w:val="28"/>
        </w:rPr>
        <w:t>(2. 121 –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Ҳаво  оралиқли  ростлаш  одатда  қўлда  бажарилади.  Реактив  чўлғамли  схема  ўрнига  одатда  кучайтирилган  магнит  таъсирли  трансформатор  ишлатилади.  Индуктив  қаршиликни таъсирини  ошиши  </w:t>
      </w:r>
      <w:r w:rsidRPr="004E4ACF">
        <w:rPr>
          <w:rFonts w:ascii="Times New Roman" w:hAnsi="Times New Roman"/>
          <w:color w:val="000000"/>
          <w:sz w:val="28"/>
          <w:szCs w:val="28"/>
        </w:rPr>
        <w:t xml:space="preserve">пайвандлаш  трансформаторида ,  биринчи  ва  иккинчи  чўлғам  бошқа  ўзакларда  жойлашганидандир.  Иккиламчи  чўлғамда  ток  кучининг  ошиши ўзакда  оқимни  пасайтиради  ва  кучланиш  пасаяди.  Чўлғамларнинг  бошқа  ўзакда  жойлашиш,  чўлғамларнинг  ўзаро  магнит  боғлиқлигини  камайтиради,  ток  кучи  трансформатор  ишлаш  режимида  маълум  миқдорда  таъсир  кўрсатади.  Бу  ҳолатда  трансформатор  иккиламчи  чўлғамларида  реаксия  пайдо  бўлади.  Оддий  трансформаторда  иккиламчи  чўлғам  таъсири  жуда  кам  сезиларли,  </w:t>
      </w:r>
      <w:r w:rsidR="00D501A7" w:rsidRPr="004E4ACF">
        <w:rPr>
          <w:rFonts w:ascii="Times New Roman" w:hAnsi="Times New Roman"/>
          <w:color w:val="000000"/>
          <w:sz w:val="28"/>
          <w:szCs w:val="28"/>
        </w:rPr>
        <w:t>ч</w:t>
      </w:r>
      <w:r w:rsidRPr="004E4ACF">
        <w:rPr>
          <w:rFonts w:ascii="Times New Roman" w:hAnsi="Times New Roman"/>
          <w:color w:val="000000"/>
          <w:sz w:val="28"/>
          <w:szCs w:val="28"/>
        </w:rPr>
        <w:t xml:space="preserve">унки  чўлғамлар  бир бирининг  устида  жўйлашган   </w:t>
      </w:r>
      <w:r w:rsidRPr="004E4ACF">
        <w:rPr>
          <w:rFonts w:ascii="Times New Roman" w:hAnsi="Times New Roman"/>
          <w:sz w:val="28"/>
          <w:szCs w:val="28"/>
        </w:rPr>
        <w:t xml:space="preserve">(2. 121 – расм)  ва  электромагнит  боғланиш  </w:t>
      </w:r>
      <w:r w:rsidR="00A468DB" w:rsidRPr="004E4ACF">
        <w:rPr>
          <w:rFonts w:ascii="Times New Roman" w:hAnsi="Times New Roman"/>
          <w:sz w:val="28"/>
          <w:szCs w:val="28"/>
        </w:rPr>
        <w:t>коэффициент</w:t>
      </w:r>
      <w:r w:rsidRPr="004E4ACF">
        <w:rPr>
          <w:rFonts w:ascii="Times New Roman" w:hAnsi="Times New Roman"/>
          <w:sz w:val="28"/>
          <w:szCs w:val="28"/>
        </w:rPr>
        <w:t xml:space="preserve">и  ўзгармайди.  </w:t>
      </w:r>
      <w:r w:rsidR="00D501A7" w:rsidRPr="004E4ACF">
        <w:rPr>
          <w:rFonts w:ascii="Times New Roman" w:hAnsi="Times New Roman"/>
          <w:sz w:val="28"/>
          <w:szCs w:val="28"/>
        </w:rPr>
        <w:t>Э</w:t>
      </w:r>
      <w:r w:rsidRPr="004E4ACF">
        <w:rPr>
          <w:rFonts w:ascii="Times New Roman" w:hAnsi="Times New Roman"/>
          <w:sz w:val="28"/>
          <w:szCs w:val="28"/>
        </w:rPr>
        <w:t xml:space="preserve">лектромагнит  боғланиш  коеффитсиенти  ўзгариши  магнит  шунтли  трансформаторга  юклама  бериши  билан  бўлади.  Шунт  киритилиши  билан  оқим  сиқилади  чўлғамда  кучланиш  иккиламчи  чўлғамда  ошади.  </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b/>
          <w:sz w:val="28"/>
          <w:szCs w:val="28"/>
        </w:rPr>
        <w:t xml:space="preserve">Тўғрилаш  қурилмаси  учун  трансформаторлар.  </w:t>
      </w:r>
      <w:r w:rsidRPr="004E4ACF">
        <w:rPr>
          <w:rFonts w:ascii="Times New Roman" w:hAnsi="Times New Roman"/>
          <w:sz w:val="28"/>
          <w:szCs w:val="28"/>
        </w:rPr>
        <w:t>Бу  трансформатор  ўз  занжир  таркибига  тўғрилагич,  тиристор  транзисторни олади,  улар  юқори  частотали  ўтказиш  режимида  ишлайди.  Агар  иккиламчи  чўлғамда  ток  кучи  ва  кучланиш  синусоидал  мувозанати  бузилса  бу  бирламчи  чўлғам  ток  кучини  ҳам  ўзгартиради.   Бундан  бирламчи  ва  иккиламчи  чўлғам  орасидаги  магнит  юритувчи  куч (МЮК)  мувозанати  бузилади,  уч  фазали  тиристорли  ўзгартиргичда носимметрик  қисқа  туташув  содир  бўлади.  МЮК  мувозанатини  бузилиши  трансформатор  қувватини  пасайтиради.  Пулсатсияни  камайтириш  учун  трансформатор  фазалар  сонини  кўпайтириш  керак.  Ток  кучини  чеклаш  мақсадида олти  фазали  тўғрилагич  схемасида,  мувозанатлаш  чўлғами  қўшимча  ҳолда  иккита  уч  фазалик  группаларни  нейтрал  нуқталарига  ула</w:t>
      </w:r>
      <w:r w:rsidR="00D501A7" w:rsidRPr="004E4ACF">
        <w:rPr>
          <w:rFonts w:ascii="Times New Roman" w:hAnsi="Times New Roman"/>
          <w:sz w:val="28"/>
          <w:szCs w:val="28"/>
        </w:rPr>
        <w:t>н</w:t>
      </w:r>
      <w:r w:rsidRPr="004E4ACF">
        <w:rPr>
          <w:rFonts w:ascii="Times New Roman" w:hAnsi="Times New Roman"/>
          <w:sz w:val="28"/>
          <w:szCs w:val="28"/>
        </w:rPr>
        <w:t xml:space="preserve">ади (2.122 – расм). </w:t>
      </w:r>
    </w:p>
    <w:p w:rsidR="004D39F6" w:rsidRPr="004E4ACF" w:rsidRDefault="00FC4342"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ACA76E4" wp14:editId="243FEC1C">
            <wp:extent cx="1845461" cy="3759959"/>
            <wp:effectExtent l="19050" t="0" r="2389"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1846317" cy="3761703"/>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2.122 – расм</w:t>
      </w:r>
    </w:p>
    <w:p w:rsidR="004D39F6" w:rsidRPr="004E4ACF" w:rsidRDefault="004D39F6" w:rsidP="00927FAB">
      <w:pPr>
        <w:spacing w:line="240" w:lineRule="auto"/>
        <w:jc w:val="both"/>
        <w:rPr>
          <w:rFonts w:ascii="Times New Roman" w:hAnsi="Times New Roman"/>
          <w:b/>
          <w:color w:val="000000"/>
          <w:sz w:val="28"/>
          <w:szCs w:val="28"/>
        </w:rPr>
      </w:pPr>
      <w:r w:rsidRPr="004E4ACF">
        <w:rPr>
          <w:rFonts w:ascii="Times New Roman" w:hAnsi="Times New Roman"/>
          <w:b/>
          <w:color w:val="000000"/>
          <w:sz w:val="28"/>
          <w:szCs w:val="28"/>
        </w:rPr>
        <w:t xml:space="preserve">   Товуш  ва  қисқа  туташув  частотали  трансформатор.</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color w:val="000000"/>
          <w:sz w:val="28"/>
          <w:szCs w:val="28"/>
        </w:rPr>
        <w:t xml:space="preserve"> Товуш  ва  қисқа  туташув  частотали  трансформатор  алоқада  қурилмаларда,  электротехника  ва  автоматикада  қўлланилади.  Бундай  трансформатор  </w:t>
      </w:r>
      <w:r w:rsidR="004506E3" w:rsidRPr="004E4ACF">
        <w:rPr>
          <w:rFonts w:ascii="Times New Roman" w:hAnsi="Times New Roman"/>
          <w:b/>
          <w:color w:val="000000"/>
          <w:sz w:val="28"/>
          <w:szCs w:val="28"/>
        </w:rPr>
        <w:t>қувват</w:t>
      </w:r>
      <w:r w:rsidRPr="004E4ACF">
        <w:rPr>
          <w:rFonts w:ascii="Times New Roman" w:hAnsi="Times New Roman"/>
          <w:color w:val="000000"/>
          <w:sz w:val="28"/>
          <w:szCs w:val="28"/>
        </w:rPr>
        <w:t xml:space="preserve">и  бир  неча 10  ватт,  частотаси  100 к Гс гача  бўлади.  Частота  кучайтиргични  трансформатор  таъминлаб  бериши  керак.  Бундай трансформаторлар  микротрансформатор дейилади.   Бирламчи  ва  иккиламчи  чўлғам  кучланиши  фарқи  махсус  пўлатдан  фойдаланилади, бунда  </w:t>
      </w:r>
      <w:r w:rsidR="00FC2052" w:rsidRPr="004E4ACF">
        <w:rPr>
          <w:rFonts w:ascii="Times New Roman" w:hAnsi="Times New Roman"/>
          <w:color w:val="000000"/>
          <w:sz w:val="28"/>
          <w:szCs w:val="28"/>
        </w:rPr>
        <w:t>индукция</w:t>
      </w:r>
      <w:r w:rsidRPr="004E4ACF">
        <w:rPr>
          <w:rFonts w:ascii="Times New Roman" w:hAnsi="Times New Roman"/>
          <w:color w:val="000000"/>
          <w:sz w:val="28"/>
          <w:szCs w:val="28"/>
        </w:rPr>
        <w:t xml:space="preserve">  пасаяди,  оқим  қаршилиги  камаяди.  Товуш  ва  қисқа  туташув    трансформаторини  ҳисоблаш  қийинлиги, чўлғамни  сиғим  қаршилигини  ҳисоблаш  билан  боғлиқ, яъни  50 Гс частота  ёки  ундан  камида.  Уланиши  керак  бўлган  сиғим  иккиламчи  чўлғам  чиқишларига уланади (2. 123 – расм).   Аралаш  улаш  схемасида  </w:t>
      </w:r>
      <w:r w:rsidRPr="004E4ACF">
        <w:rPr>
          <w:rFonts w:ascii="Times New Roman" w:hAnsi="Times New Roman"/>
          <w:position w:val="-12"/>
          <w:sz w:val="28"/>
          <w:szCs w:val="28"/>
          <w:lang w:val="en-US"/>
        </w:rPr>
        <w:object w:dxaOrig="300" w:dyaOrig="380">
          <v:shape id="_x0000_i1119" type="#_x0000_t75" style="width:28.45pt;height:21.8pt" o:ole="">
            <v:imagedata r:id="rId789" o:title=""/>
          </v:shape>
          <o:OLEObject Type="Embed" ProgID="Equation.3" ShapeID="_x0000_i1119" DrawAspect="Content" ObjectID="_1581331165" r:id="rId790"/>
        </w:object>
      </w:r>
      <w:r w:rsidRPr="004E4ACF">
        <w:rPr>
          <w:rFonts w:ascii="Times New Roman" w:hAnsi="Times New Roman"/>
          <w:color w:val="000000"/>
          <w:sz w:val="28"/>
          <w:szCs w:val="28"/>
        </w:rPr>
        <w:t xml:space="preserve">- уланиши  керак  бўлган  сиғим; </w:t>
      </w:r>
      <w:r w:rsidRPr="004E4ACF">
        <w:rPr>
          <w:rFonts w:ascii="Times New Roman" w:hAnsi="Times New Roman"/>
          <w:position w:val="-10"/>
          <w:sz w:val="28"/>
          <w:szCs w:val="28"/>
          <w:lang w:val="en-US"/>
        </w:rPr>
        <w:object w:dxaOrig="279" w:dyaOrig="340">
          <v:shape id="_x0000_i1120" type="#_x0000_t75" style="width:27.85pt;height:18.75pt" o:ole="">
            <v:imagedata r:id="rId791" o:title=""/>
          </v:shape>
          <o:OLEObject Type="Embed" ProgID="Equation.3" ShapeID="_x0000_i1120" DrawAspect="Content" ObjectID="_1581331166" r:id="rId792"/>
        </w:object>
      </w:r>
      <w:r w:rsidRPr="004E4ACF">
        <w:rPr>
          <w:rFonts w:ascii="Times New Roman" w:hAnsi="Times New Roman"/>
          <w:sz w:val="28"/>
          <w:szCs w:val="28"/>
        </w:rPr>
        <w:t>- актив  қаршилик, метал  ва  ди</w:t>
      </w:r>
      <w:r w:rsidR="0046168B" w:rsidRPr="004E4ACF">
        <w:rPr>
          <w:rFonts w:ascii="Times New Roman" w:hAnsi="Times New Roman"/>
          <w:sz w:val="28"/>
          <w:szCs w:val="28"/>
        </w:rPr>
        <w:t>электр</w:t>
      </w:r>
      <w:r w:rsidRPr="004E4ACF">
        <w:rPr>
          <w:rFonts w:ascii="Times New Roman" w:hAnsi="Times New Roman"/>
          <w:sz w:val="28"/>
          <w:szCs w:val="28"/>
        </w:rPr>
        <w:t>икда  эквивалент  ёъқотиш.</w:t>
      </w:r>
    </w:p>
    <w:p w:rsidR="00FC4342" w:rsidRPr="004E4ACF" w:rsidRDefault="00FC4342"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351BB7F" wp14:editId="3192E25C">
            <wp:extent cx="4128448" cy="1847762"/>
            <wp:effectExtent l="19050" t="0" r="5402"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4128448" cy="1847762"/>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2.123– расм</w:t>
      </w:r>
    </w:p>
    <w:p w:rsidR="00FC4342" w:rsidRPr="004E4ACF" w:rsidRDefault="00FC4342" w:rsidP="00927FAB">
      <w:pPr>
        <w:spacing w:line="240" w:lineRule="auto"/>
        <w:jc w:val="center"/>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6B02BA7C" wp14:editId="62B929CC">
            <wp:extent cx="2969809" cy="2545052"/>
            <wp:effectExtent l="19050" t="0" r="1991"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2973680" cy="2548369"/>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2.124 – расм</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Микротрансформатор  орасида  алоҳида  ўринни  импулсли  трансформатор  эгаллайди,  улар  кетма – кет  импулс  кучланиш  ҳосил  қилади  ёки  пик  кучланиш( 2.124 –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color w:val="000000"/>
          <w:sz w:val="28"/>
          <w:szCs w:val="28"/>
        </w:rPr>
        <w:t xml:space="preserve">    Пик  трансформатор  икки  хил  турда  ишлаб  чиқарилади:  магнит  ўзакли  металдан  </w:t>
      </w:r>
      <w:r w:rsidR="00927FAB" w:rsidRPr="004E4ACF">
        <w:rPr>
          <w:rFonts w:ascii="Times New Roman" w:hAnsi="Times New Roman"/>
          <w:color w:val="000000"/>
          <w:sz w:val="28"/>
          <w:szCs w:val="28"/>
        </w:rPr>
        <w:t>ГЭС</w:t>
      </w:r>
      <w:r w:rsidRPr="004E4ACF">
        <w:rPr>
          <w:rFonts w:ascii="Times New Roman" w:hAnsi="Times New Roman"/>
          <w:color w:val="000000"/>
          <w:sz w:val="28"/>
          <w:szCs w:val="28"/>
        </w:rPr>
        <w:t xml:space="preserve">теризис  тўғри  бурчакли  тугунли  ёки  магнит  ўтказгичли тўйинтирилган  қисмдан.      Пик  трансформаторда  бирламчи  чўлғам  синусоидал  кучланиши,  иккиламчи  чўлғамда  кучланиш  оқимига  таъсир  этади.  Агар   сердечник  тўйинтирилган  бўлса,  оқим  ўзгариши  кам,  кучланиш  эса  У2=0  ,    </w:t>
      </w:r>
      <w:r w:rsidRPr="004E4ACF">
        <w:rPr>
          <w:rFonts w:ascii="Times New Roman" w:hAnsi="Times New Roman"/>
          <w:position w:val="-24"/>
          <w:sz w:val="28"/>
          <w:szCs w:val="28"/>
          <w:lang w:val="en-US"/>
        </w:rPr>
        <w:object w:dxaOrig="1640" w:dyaOrig="620">
          <v:shape id="_x0000_i1121" type="#_x0000_t75" style="width:1in;height:34.5pt" o:ole="">
            <v:imagedata r:id="rId795" o:title=""/>
          </v:shape>
          <o:OLEObject Type="Embed" ProgID="Equation.3" ShapeID="_x0000_i1121" DrawAspect="Content" ObjectID="_1581331167" r:id="rId796"/>
        </w:object>
      </w:r>
      <w:r w:rsidRPr="004E4ACF">
        <w:rPr>
          <w:rFonts w:ascii="Times New Roman" w:hAnsi="Times New Roman"/>
          <w:sz w:val="28"/>
          <w:szCs w:val="28"/>
        </w:rPr>
        <w:t>,  иккиламчи  чўлғамда  оқим  ўзгариши кучланиш  ўзгаришига  сабаб  бўлади  (2. 124 – расм). Синусоидал  ток  кучини  сақлаш  учун,  кучланиш  пасайишини  олдини  олиш  учун  схемага  актив  қаршилик  уланади.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b/>
          <w:sz w:val="28"/>
          <w:szCs w:val="28"/>
        </w:rPr>
        <w:t>Реакторлар</w:t>
      </w:r>
      <w:r w:rsidRPr="004E4ACF">
        <w:rPr>
          <w:rFonts w:ascii="Times New Roman" w:hAnsi="Times New Roman"/>
          <w:sz w:val="28"/>
          <w:szCs w:val="28"/>
        </w:rPr>
        <w:t>.  Реакторлар  қисқа  туташув  токини  чегаралаш,  юқори  гармоник  токларни  филтрлаш  учун  ишлатилади.  Реакторнинг  тузилиши  ҳудди  трансформаторнинг  тузилиши  каби  лекин  битта  чўлғамдан  иборат  (2.125 – расм).</w:t>
      </w:r>
    </w:p>
    <w:p w:rsidR="00FC4342" w:rsidRPr="004E4ACF" w:rsidRDefault="00FC4342" w:rsidP="00927FAB">
      <w:pPr>
        <w:spacing w:line="240" w:lineRule="auto"/>
        <w:jc w:val="center"/>
        <w:rPr>
          <w:rFonts w:ascii="Times New Roman" w:hAnsi="Times New Roman"/>
          <w:color w:val="000000"/>
          <w:sz w:val="28"/>
          <w:szCs w:val="28"/>
        </w:rPr>
      </w:pPr>
      <w:r w:rsidRPr="004E4ACF">
        <w:rPr>
          <w:rFonts w:ascii="Times New Roman" w:hAnsi="Times New Roman"/>
          <w:noProof/>
          <w:sz w:val="28"/>
          <w:szCs w:val="28"/>
          <w:lang w:eastAsia="ru-RU"/>
        </w:rPr>
        <w:drawing>
          <wp:inline distT="0" distB="0" distL="0" distR="0" wp14:anchorId="74854F99" wp14:editId="394B8E47">
            <wp:extent cx="3147230" cy="2272121"/>
            <wp:effectExtent l="1905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3152816" cy="2276154"/>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2.125 –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Кейинги  йилларда  электр  линияларида  жадаллик  билан  ўтказгичлардан  фойдаланишди,  булар  чизиқли  бўлмаган  элементлардан  ташкил  топган.  Ўрнатилган  катта  қувватли  чизиқли  бўлмаган  элементлар  электросистемада  катта  қувв</w:t>
      </w:r>
      <w:r w:rsidR="00D501A7" w:rsidRPr="004E4ACF">
        <w:rPr>
          <w:rFonts w:ascii="Times New Roman" w:hAnsi="Times New Roman"/>
          <w:sz w:val="28"/>
          <w:szCs w:val="28"/>
        </w:rPr>
        <w:t>а</w:t>
      </w:r>
      <w:r w:rsidRPr="004E4ACF">
        <w:rPr>
          <w:rFonts w:ascii="Times New Roman" w:hAnsi="Times New Roman"/>
          <w:sz w:val="28"/>
          <w:szCs w:val="28"/>
        </w:rPr>
        <w:t>тли  ток тўлқинларини  ҳосил  қилади,  булар  электр  жиҳозлар  ишига  ёмон  таъсир  қилади.  Кучланиш  ва  ток  кучи  юқори  тебранишларини чегаралаш  мақсадида  ре</w:t>
      </w:r>
      <w:r w:rsidR="00D501A7" w:rsidRPr="004E4ACF">
        <w:rPr>
          <w:rFonts w:ascii="Times New Roman" w:hAnsi="Times New Roman"/>
          <w:sz w:val="28"/>
          <w:szCs w:val="28"/>
        </w:rPr>
        <w:t>зи</w:t>
      </w:r>
      <w:r w:rsidRPr="004E4ACF">
        <w:rPr>
          <w:rFonts w:ascii="Times New Roman" w:hAnsi="Times New Roman"/>
          <w:sz w:val="28"/>
          <w:szCs w:val="28"/>
          <w:lang w:val="en-US"/>
        </w:rPr>
        <w:t>c</w:t>
      </w:r>
      <w:r w:rsidRPr="004E4ACF">
        <w:rPr>
          <w:rFonts w:ascii="Times New Roman" w:hAnsi="Times New Roman"/>
          <w:sz w:val="28"/>
          <w:szCs w:val="28"/>
        </w:rPr>
        <w:t>тор- филтрлардан  фойдаланилади. Ўрнатилган  режим  бўйича  энергосистемада  электро энергия  истеъмоли  ҳисоби  электро</w:t>
      </w:r>
      <w:r w:rsidRPr="004E4ACF">
        <w:rPr>
          <w:rFonts w:ascii="Times New Roman" w:hAnsi="Times New Roman"/>
          <w:sz w:val="28"/>
          <w:szCs w:val="28"/>
          <w:lang w:val="en-US"/>
        </w:rPr>
        <w:t>c</w:t>
      </w:r>
      <w:r w:rsidRPr="004E4ACF">
        <w:rPr>
          <w:rFonts w:ascii="Times New Roman" w:hAnsi="Times New Roman"/>
          <w:sz w:val="28"/>
          <w:szCs w:val="28"/>
        </w:rPr>
        <w:t>тансия  чиқараётган  энергия  ҳисобига  тенглаштирилади.  Ўзгарувчан  режимда  энергия  кинети</w:t>
      </w:r>
      <w:r w:rsidR="00D501A7" w:rsidRPr="004E4ACF">
        <w:rPr>
          <w:rFonts w:ascii="Times New Roman" w:hAnsi="Times New Roman"/>
          <w:sz w:val="28"/>
          <w:szCs w:val="28"/>
        </w:rPr>
        <w:t>к</w:t>
      </w:r>
      <w:r w:rsidRPr="004E4ACF">
        <w:rPr>
          <w:rFonts w:ascii="Times New Roman" w:hAnsi="Times New Roman"/>
          <w:sz w:val="28"/>
          <w:szCs w:val="28"/>
        </w:rPr>
        <w:t xml:space="preserve"> энергия  сифатида  электр  машина  айланувчи  қисмида,  ёки  электротехник  қурилма  магнит  майдонида  жамғарилади.  Тармоқда  частота  камайиши  ёки    электр қурилма  трансформатор  ўчиб  қолишида  магнит  майдонга  жамғарилган  энергия  актив  энергияга  айланади.  Қисқа  туташув  токини  чеклаш  мақсадида  реакторлардан  фойдаланилади.</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Агар  трансформаторни  битта  чўлға</w:t>
      </w:r>
      <w:r w:rsidR="00D501A7" w:rsidRPr="004E4ACF">
        <w:rPr>
          <w:rFonts w:ascii="Times New Roman" w:hAnsi="Times New Roman"/>
          <w:sz w:val="28"/>
          <w:szCs w:val="28"/>
        </w:rPr>
        <w:t>м</w:t>
      </w:r>
      <w:r w:rsidRPr="004E4ACF">
        <w:rPr>
          <w:rFonts w:ascii="Times New Roman" w:hAnsi="Times New Roman"/>
          <w:sz w:val="28"/>
          <w:szCs w:val="28"/>
        </w:rPr>
        <w:t>ли  қилиб  тайёрласак,  реактив  чўлғам  ҳосил  бўлади  ва  реактив  қувватни  магнит  ўтказгичли  металда  сақлайди.  Реактив  қувват  магнит  ўтказгични  1</w:t>
      </w:r>
      <w:r w:rsidRPr="004E4ACF">
        <w:rPr>
          <w:rFonts w:ascii="Times New Roman" w:hAnsi="Times New Roman"/>
          <w:position w:val="-6"/>
          <w:sz w:val="28"/>
          <w:szCs w:val="28"/>
          <w:lang w:val="en-US"/>
        </w:rPr>
        <w:object w:dxaOrig="420" w:dyaOrig="320">
          <v:shape id="_x0000_i1122" type="#_x0000_t75" style="width:40.55pt;height:18.15pt" o:ole="">
            <v:imagedata r:id="rId798" o:title=""/>
          </v:shape>
          <o:OLEObject Type="Embed" ProgID="Equation.3" ShapeID="_x0000_i1122" DrawAspect="Content" ObjectID="_1581331168" r:id="rId799"/>
        </w:object>
      </w:r>
      <w:r w:rsidRPr="004E4ACF">
        <w:rPr>
          <w:rFonts w:ascii="Times New Roman" w:hAnsi="Times New Roman"/>
          <w:sz w:val="28"/>
          <w:szCs w:val="28"/>
        </w:rPr>
        <w:t>га  мўлжалланган,  кўп  эм</w:t>
      </w:r>
      <w:r w:rsidR="00497179" w:rsidRPr="004E4ACF">
        <w:rPr>
          <w:rFonts w:ascii="Times New Roman" w:hAnsi="Times New Roman"/>
          <w:sz w:val="28"/>
          <w:szCs w:val="28"/>
        </w:rPr>
        <w:t>а</w:t>
      </w:r>
      <w:r w:rsidRPr="004E4ACF">
        <w:rPr>
          <w:rFonts w:ascii="Times New Roman" w:hAnsi="Times New Roman"/>
          <w:sz w:val="28"/>
          <w:szCs w:val="28"/>
        </w:rPr>
        <w:t>с,  аммо  индуктив  қаршилик   кучланишга  боғлиқ.  Шунинг  учун  магнит  бўлмаган  оралиқли</w:t>
      </w:r>
      <w:r w:rsidR="00497179" w:rsidRPr="004E4ACF">
        <w:rPr>
          <w:rFonts w:ascii="Times New Roman" w:hAnsi="Times New Roman"/>
          <w:sz w:val="28"/>
          <w:szCs w:val="28"/>
        </w:rPr>
        <w:t xml:space="preserve">  реакторлар  кўп  тарқалган. (</w:t>
      </w:r>
      <w:r w:rsidRPr="004E4ACF">
        <w:rPr>
          <w:rFonts w:ascii="Times New Roman" w:hAnsi="Times New Roman"/>
          <w:sz w:val="28"/>
          <w:szCs w:val="28"/>
        </w:rPr>
        <w:t>2.125 – 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Магнит  бўлмаган  оралиқли  реакторлар  одамга  брон  типидаги ажратилган  оралиқ  ва  бир  неча  қисмдан  иборат  Оралиққа  динамик  турғунликни  ошириш  учун  гетинаск  прокладка  қўйилади.  </w:t>
      </w:r>
      <w:r w:rsidR="00497179" w:rsidRPr="004E4ACF">
        <w:rPr>
          <w:rFonts w:ascii="Times New Roman" w:hAnsi="Times New Roman"/>
          <w:sz w:val="28"/>
          <w:szCs w:val="28"/>
        </w:rPr>
        <w:t>Э</w:t>
      </w:r>
      <w:r w:rsidRPr="004E4ACF">
        <w:rPr>
          <w:rFonts w:ascii="Times New Roman" w:hAnsi="Times New Roman"/>
          <w:sz w:val="28"/>
          <w:szCs w:val="28"/>
        </w:rPr>
        <w:t xml:space="preserve">нергия  бундай  реакторда  асосан  оралиққа  боғлиқ  ва  барча  оралиқлар  </w:t>
      </w:r>
      <w:r w:rsidR="00FC2052" w:rsidRPr="004E4ACF">
        <w:rPr>
          <w:rFonts w:ascii="Times New Roman" w:hAnsi="Times New Roman"/>
          <w:sz w:val="28"/>
          <w:szCs w:val="28"/>
        </w:rPr>
        <w:t>индукция</w:t>
      </w:r>
      <w:r w:rsidRPr="004E4ACF">
        <w:rPr>
          <w:rFonts w:ascii="Times New Roman" w:hAnsi="Times New Roman"/>
          <w:sz w:val="28"/>
          <w:szCs w:val="28"/>
        </w:rPr>
        <w:t xml:space="preserve">  йиғиндисига  боғлиқ.  Қисқа  туташув  вақтида  реакторда  зўриқиш  ҳосил  бўлади,  системада  кучланишни  камайтиришда  оралиқлар  сиқилган,  шунинг  учун  оралиқлар  қилинади  ва  улар  мустаҳкам ди</w:t>
      </w:r>
      <w:r w:rsidR="0046168B" w:rsidRPr="004E4ACF">
        <w:rPr>
          <w:rFonts w:ascii="Times New Roman" w:hAnsi="Times New Roman"/>
          <w:sz w:val="28"/>
          <w:szCs w:val="28"/>
        </w:rPr>
        <w:t>электр</w:t>
      </w:r>
      <w:r w:rsidRPr="004E4ACF">
        <w:rPr>
          <w:rFonts w:ascii="Times New Roman" w:hAnsi="Times New Roman"/>
          <w:sz w:val="28"/>
          <w:szCs w:val="28"/>
        </w:rPr>
        <w:t>иклар  билан  тўлдирилади.  Реакторлар  оралиқлар  билан  амалда  линия  ҳарактеристикасига  эга.</w:t>
      </w:r>
    </w:p>
    <w:p w:rsidR="00FC4342" w:rsidRPr="004E4ACF" w:rsidRDefault="00FC4342"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29E10A3" wp14:editId="24F104B3">
            <wp:extent cx="2429301" cy="2327400"/>
            <wp:effectExtent l="19050" t="0" r="9099"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2433533" cy="2331455"/>
                    </a:xfrm>
                    <a:prstGeom prst="rect">
                      <a:avLst/>
                    </a:prstGeom>
                  </pic:spPr>
                </pic:pic>
              </a:graphicData>
            </a:graphic>
          </wp:inline>
        </w:drawing>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2. 126 – расм</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6  ва  10  кВ  тармоқда  қисқа  туташувни  чеклаш  мақсадида  бетон  реакторлар  ишлатилади  (2. 126 – расм).  Бетон  реа</w:t>
      </w:r>
      <w:r w:rsidRPr="004E4ACF">
        <w:rPr>
          <w:rFonts w:ascii="Times New Roman" w:hAnsi="Times New Roman"/>
          <w:sz w:val="28"/>
          <w:szCs w:val="28"/>
          <w:lang w:val="en-US"/>
        </w:rPr>
        <w:t>c</w:t>
      </w:r>
      <w:r w:rsidRPr="004E4ACF">
        <w:rPr>
          <w:rFonts w:ascii="Times New Roman" w:hAnsi="Times New Roman"/>
          <w:sz w:val="28"/>
          <w:szCs w:val="28"/>
        </w:rPr>
        <w:t xml:space="preserve">тор  кўп  симли  </w:t>
      </w:r>
      <w:r w:rsidR="00665672" w:rsidRPr="004E4ACF">
        <w:rPr>
          <w:rFonts w:ascii="Times New Roman" w:hAnsi="Times New Roman"/>
          <w:sz w:val="28"/>
          <w:szCs w:val="28"/>
        </w:rPr>
        <w:t>чўлғам</w:t>
      </w:r>
      <w:r w:rsidRPr="004E4ACF">
        <w:rPr>
          <w:rFonts w:ascii="Times New Roman" w:hAnsi="Times New Roman"/>
          <w:sz w:val="28"/>
          <w:szCs w:val="28"/>
        </w:rPr>
        <w:t xml:space="preserve">дан  1)  </w:t>
      </w:r>
      <w:r w:rsidR="00665672" w:rsidRPr="004E4ACF">
        <w:rPr>
          <w:rFonts w:ascii="Times New Roman" w:hAnsi="Times New Roman"/>
          <w:sz w:val="28"/>
          <w:szCs w:val="28"/>
        </w:rPr>
        <w:t>чўлғам</w:t>
      </w:r>
      <w:r w:rsidRPr="004E4ACF">
        <w:rPr>
          <w:rFonts w:ascii="Times New Roman" w:hAnsi="Times New Roman"/>
          <w:sz w:val="28"/>
          <w:szCs w:val="28"/>
        </w:rPr>
        <w:t>дан  бетон  калоналарга  жойлаштирилади  2. Чўлғамнинг  ампер  ва  зўриқиш,  юз  минг  нютон  ток  кучига  ҳисоб  қилинади.  Реактор  метал  қисмлари  магнит  бўлмаган  металдан  ишланади.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Реакторлар  ростланувчи  реактор  қаршиликли  қилиб  тайёрланади,  бу  билан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сонини  ўзгартириш  эвазига  магнит  ўтказгични  магнитлаш,  секин  оралиқни  ўзгартириш  мумкин.  Мисол  учун  бундай  реактор  саноат  ишлаб  чиқаришда  бир  фазали  ерга  улаш  реакторлари  табиий  мой  билан  совутиш  системали  5  босқичли  ток  ростлаш  мумкин.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b/>
          <w:sz w:val="28"/>
          <w:szCs w:val="28"/>
        </w:rPr>
        <w:t xml:space="preserve">Юқори  ўтказгичли  индуктив  тўплагичлар.   </w:t>
      </w:r>
      <w:r w:rsidRPr="004E4ACF">
        <w:rPr>
          <w:rFonts w:ascii="Times New Roman" w:hAnsi="Times New Roman"/>
          <w:sz w:val="28"/>
          <w:szCs w:val="28"/>
        </w:rPr>
        <w:t xml:space="preserve">Техника  ривожланиб,  манбалар  ташкил  этилишини  талаб  этади  </w:t>
      </w:r>
      <w:r w:rsidRPr="004E4ACF">
        <w:rPr>
          <w:rFonts w:ascii="Times New Roman" w:hAnsi="Times New Roman"/>
          <w:position w:val="-6"/>
          <w:sz w:val="28"/>
          <w:szCs w:val="28"/>
          <w:lang w:val="en-US"/>
        </w:rPr>
        <w:object w:dxaOrig="900" w:dyaOrig="320">
          <v:shape id="_x0000_i1123" type="#_x0000_t75" style="width:58.1pt;height:18.15pt" o:ole="">
            <v:imagedata r:id="rId801" o:title=""/>
          </v:shape>
          <o:OLEObject Type="Embed" ProgID="Equation.3" ShapeID="_x0000_i1123" DrawAspect="Content" ObjectID="_1581331169" r:id="rId802"/>
        </w:object>
      </w:r>
      <w:r w:rsidRPr="004E4ACF">
        <w:rPr>
          <w:rFonts w:ascii="Times New Roman" w:hAnsi="Times New Roman"/>
          <w:sz w:val="28"/>
          <w:szCs w:val="28"/>
        </w:rPr>
        <w:t xml:space="preserve"> Дж  импулс  қувват  билан  </w:t>
      </w:r>
      <w:r w:rsidRPr="004E4ACF">
        <w:rPr>
          <w:rFonts w:ascii="Times New Roman" w:hAnsi="Times New Roman"/>
          <w:position w:val="-6"/>
          <w:sz w:val="28"/>
          <w:szCs w:val="28"/>
          <w:lang w:val="en-US"/>
        </w:rPr>
        <w:object w:dxaOrig="420" w:dyaOrig="320">
          <v:shape id="_x0000_i1124" type="#_x0000_t75" style="width:23.6pt;height:18.15pt" o:ole="">
            <v:imagedata r:id="rId803" o:title=""/>
          </v:shape>
          <o:OLEObject Type="Embed" ProgID="Equation.3" ShapeID="_x0000_i1124" DrawAspect="Content" ObjectID="_1581331170" r:id="rId804"/>
        </w:object>
      </w:r>
      <w:r w:rsidRPr="004E4ACF">
        <w:rPr>
          <w:rFonts w:ascii="Times New Roman" w:hAnsi="Times New Roman"/>
          <w:sz w:val="28"/>
          <w:szCs w:val="28"/>
        </w:rPr>
        <w:t xml:space="preserve">  вт  гача.</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Юқори  ўтказгичли  индуктив  тўплагичларда  энергия  узоқ  вақт  ёъқотилмасдан  сақланиши  мумкин.   Туплагичларда  энергия  қачонки  юқори  ўтказгичли  занжирга  актив  қаршилик  уланса  камаяди.  Тўплагич  кам  қувватли  манбадан  ҳам  қайта  энергия  билан  тўлдирилиши  мумкин.  </w:t>
      </w:r>
    </w:p>
    <w:p w:rsidR="004D39F6" w:rsidRPr="004E4ACF" w:rsidRDefault="00FC4342" w:rsidP="00927FAB">
      <w:pPr>
        <w:spacing w:after="0" w:line="240" w:lineRule="auto"/>
        <w:jc w:val="both"/>
        <w:rPr>
          <w:rFonts w:ascii="Times New Roman" w:hAnsi="Times New Roman"/>
          <w:b/>
          <w:color w:val="FF0000"/>
          <w:sz w:val="28"/>
          <w:szCs w:val="28"/>
        </w:rPr>
      </w:pPr>
      <w:r w:rsidRPr="004E4ACF">
        <w:rPr>
          <w:rFonts w:ascii="Times New Roman" w:hAnsi="Times New Roman"/>
          <w:noProof/>
          <w:sz w:val="28"/>
          <w:szCs w:val="28"/>
          <w:lang w:eastAsia="ru-RU"/>
        </w:rPr>
        <w:drawing>
          <wp:inline distT="0" distB="0" distL="0" distR="0" wp14:anchorId="4D4E0571" wp14:editId="4533A5A7">
            <wp:extent cx="3287873" cy="2729552"/>
            <wp:effectExtent l="19050" t="0" r="7777"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3291138" cy="2732262"/>
                    </a:xfrm>
                    <a:prstGeom prst="rect">
                      <a:avLst/>
                    </a:prstGeom>
                  </pic:spPr>
                </pic:pic>
              </a:graphicData>
            </a:graphic>
          </wp:inline>
        </w:drawing>
      </w:r>
      <w:r w:rsidR="004D39F6" w:rsidRPr="004E4ACF">
        <w:rPr>
          <w:rFonts w:ascii="Times New Roman" w:hAnsi="Times New Roman"/>
          <w:b/>
          <w:sz w:val="28"/>
          <w:szCs w:val="28"/>
        </w:rPr>
        <w:t>2.127 –расм</w:t>
      </w:r>
    </w:p>
    <w:p w:rsidR="00497179"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Юқори  ўтказгичли  индуктив  тўплагич  асосий  схемаси 2. 127 – расмда  кўрсатилган.  Тўплагич  ўйилган  қисм  чўлғам-  криостатдан  иборат.  Чўлғам  1.  Бир  биридан  ажратилган  параллел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  </w:t>
      </w:r>
      <w:r w:rsidR="00B731DA" w:rsidRPr="004E4ACF">
        <w:rPr>
          <w:rFonts w:ascii="Times New Roman" w:hAnsi="Times New Roman"/>
          <w:color w:val="000000"/>
          <w:sz w:val="28"/>
          <w:szCs w:val="28"/>
        </w:rPr>
        <w:t>бўлим</w:t>
      </w:r>
      <w:r w:rsidRPr="004E4ACF">
        <w:rPr>
          <w:rFonts w:ascii="Times New Roman" w:hAnsi="Times New Roman"/>
          <w:color w:val="000000"/>
          <w:sz w:val="28"/>
          <w:szCs w:val="28"/>
        </w:rPr>
        <w:t>сидан  иборат  2.  Катушка  кўп  симли  кабелдан,  юқори  ўтказгичли  ниобий – титан  қоришмасидан  тайёрланган</w:t>
      </w:r>
      <w:r w:rsidR="00497179" w:rsidRPr="004E4ACF">
        <w:rPr>
          <w:rFonts w:ascii="Times New Roman" w:hAnsi="Times New Roman"/>
          <w:color w:val="000000"/>
          <w:sz w:val="28"/>
          <w:szCs w:val="28"/>
        </w:rPr>
        <w:t>.</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w:t>
      </w:r>
      <w:r w:rsidR="00B731DA" w:rsidRPr="004E4ACF">
        <w:rPr>
          <w:rFonts w:ascii="Times New Roman" w:hAnsi="Times New Roman"/>
          <w:color w:val="000000"/>
          <w:sz w:val="28"/>
          <w:szCs w:val="28"/>
        </w:rPr>
        <w:t>Бўлим</w:t>
      </w:r>
      <w:r w:rsidRPr="004E4ACF">
        <w:rPr>
          <w:rFonts w:ascii="Times New Roman" w:hAnsi="Times New Roman"/>
          <w:color w:val="000000"/>
          <w:sz w:val="28"/>
          <w:szCs w:val="28"/>
        </w:rPr>
        <w:t xml:space="preserve">  ва  тўсиқ  каркасга  3  маҳкамланади,  труба  орқали  осилган  4 қопқоқга  5  маҳкамланади.  Тўплагич  юқори  кучланишли  кириш  6  ва  ерга  улаш  жойидан  7.  Креостат  2та  алоҳида  идишдан  иборат,  бири  геливий  ҳажм  8  ва  азот  ваннасида  9.  Икки  идиш  ҳавосиз  қатлам  билан  ажратилган 10.</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color w:val="000000"/>
          <w:sz w:val="28"/>
          <w:szCs w:val="28"/>
        </w:rPr>
        <w:t xml:space="preserve">   Юқори  ўтказгичли  тўплагичлар  югори  </w:t>
      </w:r>
      <w:r w:rsidR="00FC2052" w:rsidRPr="004E4ACF">
        <w:rPr>
          <w:rFonts w:ascii="Times New Roman" w:hAnsi="Times New Roman"/>
          <w:color w:val="000000"/>
          <w:sz w:val="28"/>
          <w:szCs w:val="28"/>
        </w:rPr>
        <w:t>индукция</w:t>
      </w:r>
      <w:r w:rsidRPr="004E4ACF">
        <w:rPr>
          <w:rFonts w:ascii="Times New Roman" w:hAnsi="Times New Roman"/>
          <w:color w:val="000000"/>
          <w:sz w:val="28"/>
          <w:szCs w:val="28"/>
        </w:rPr>
        <w:t xml:space="preserve">  қийматига  эга  -  5 Тл  гача  ўртача  ток  зичлиги </w:t>
      </w:r>
      <w:r w:rsidRPr="004E4ACF">
        <w:rPr>
          <w:rFonts w:ascii="Times New Roman" w:hAnsi="Times New Roman"/>
          <w:position w:val="-6"/>
          <w:sz w:val="28"/>
          <w:szCs w:val="28"/>
          <w:lang w:val="en-US"/>
        </w:rPr>
        <w:object w:dxaOrig="1600" w:dyaOrig="320">
          <v:shape id="_x0000_i1125" type="#_x0000_t75" style="width:103.45pt;height:18.15pt" o:ole="">
            <v:imagedata r:id="rId806" o:title=""/>
          </v:shape>
          <o:OLEObject Type="Embed" ProgID="Equation.3" ShapeID="_x0000_i1125" DrawAspect="Content" ObjectID="_1581331171" r:id="rId807"/>
        </w:object>
      </w:r>
      <w:r w:rsidRPr="004E4ACF">
        <w:rPr>
          <w:rFonts w:ascii="Times New Roman" w:hAnsi="Times New Roman"/>
          <w:sz w:val="28"/>
          <w:szCs w:val="28"/>
        </w:rPr>
        <w:t xml:space="preserve"> 4- 5  К  ҳароратда.  </w:t>
      </w:r>
    </w:p>
    <w:p w:rsidR="004D39F6" w:rsidRPr="004E4ACF" w:rsidRDefault="00665672" w:rsidP="00927FAB">
      <w:pPr>
        <w:spacing w:after="0" w:line="240" w:lineRule="auto"/>
        <w:jc w:val="both"/>
        <w:rPr>
          <w:rFonts w:ascii="Times New Roman" w:hAnsi="Times New Roman"/>
          <w:sz w:val="28"/>
          <w:szCs w:val="28"/>
        </w:rPr>
      </w:pPr>
      <w:r w:rsidRPr="004E4ACF">
        <w:rPr>
          <w:rFonts w:ascii="Times New Roman" w:hAnsi="Times New Roman"/>
          <w:sz w:val="28"/>
          <w:szCs w:val="28"/>
        </w:rPr>
        <w:t>Чўлғам</w:t>
      </w:r>
      <w:r w:rsidR="004D39F6" w:rsidRPr="004E4ACF">
        <w:rPr>
          <w:rFonts w:ascii="Times New Roman" w:hAnsi="Times New Roman"/>
          <w:sz w:val="28"/>
          <w:szCs w:val="28"/>
        </w:rPr>
        <w:t xml:space="preserve">  разряди,  конструктив  қисми  тўплагични  кучайишни  ҳисоблаш,   мураккаб масала.  Ечиш  аниқлиги  магнит  майдонни,  магнит  системада  аниқлаш.  Кўндаланг  ва  бўйлама  магнит  майдонни  ҳисоблаш  учун  </w:t>
      </w:r>
      <w:r w:rsidR="00497179" w:rsidRPr="004E4ACF">
        <w:rPr>
          <w:rFonts w:ascii="Times New Roman" w:hAnsi="Times New Roman"/>
          <w:sz w:val="28"/>
          <w:szCs w:val="28"/>
        </w:rPr>
        <w:t>Э</w:t>
      </w:r>
      <w:r w:rsidR="004D39F6" w:rsidRPr="004E4ACF">
        <w:rPr>
          <w:rFonts w:ascii="Times New Roman" w:hAnsi="Times New Roman"/>
          <w:sz w:val="28"/>
          <w:szCs w:val="28"/>
        </w:rPr>
        <w:t>ҲМ  дан  фойдаланамиз.   Бир  неча  минутда  ҳосил  бўладиган  майдонни  ҳисоблайдиган  индуктив  ҳисоб  учун  ўртача  геометрик  масофа,  охирги  нуқталар  фарқи,  охирги  элементлар,  интеграл  тенгламалар  керак.</w:t>
      </w:r>
    </w:p>
    <w:p w:rsidR="00497179" w:rsidRPr="004E4ACF" w:rsidRDefault="00497179" w:rsidP="00927FAB">
      <w:pPr>
        <w:spacing w:after="0" w:line="240" w:lineRule="auto"/>
        <w:jc w:val="both"/>
        <w:rPr>
          <w:rFonts w:ascii="Times New Roman" w:hAnsi="Times New Roman"/>
          <w:sz w:val="28"/>
          <w:szCs w:val="28"/>
        </w:rPr>
      </w:pPr>
    </w:p>
    <w:p w:rsidR="004D39F6" w:rsidRPr="004E4ACF" w:rsidRDefault="004D39F6" w:rsidP="00927FAB">
      <w:pPr>
        <w:spacing w:after="0" w:line="240" w:lineRule="auto"/>
        <w:jc w:val="both"/>
        <w:rPr>
          <w:rFonts w:ascii="Times New Roman" w:hAnsi="Times New Roman"/>
          <w:b/>
          <w:sz w:val="28"/>
          <w:szCs w:val="28"/>
        </w:rPr>
      </w:pPr>
      <w:r w:rsidRPr="004E4ACF">
        <w:rPr>
          <w:rFonts w:ascii="Times New Roman" w:hAnsi="Times New Roman"/>
          <w:b/>
          <w:sz w:val="28"/>
          <w:szCs w:val="28"/>
        </w:rPr>
        <w:t xml:space="preserve"> 2. 19. Трансформаторни  лойиҳалаш  бўйича.</w:t>
      </w:r>
    </w:p>
    <w:p w:rsidR="00497179" w:rsidRPr="004E4ACF" w:rsidRDefault="00497179" w:rsidP="00927FAB">
      <w:pPr>
        <w:spacing w:after="0" w:line="240" w:lineRule="auto"/>
        <w:jc w:val="both"/>
        <w:rPr>
          <w:rFonts w:ascii="Times New Roman" w:hAnsi="Times New Roman"/>
          <w:b/>
          <w:sz w:val="28"/>
          <w:szCs w:val="28"/>
        </w:rPr>
      </w:pPr>
    </w:p>
    <w:p w:rsidR="004D39F6" w:rsidRPr="004E4ACF" w:rsidRDefault="00497179" w:rsidP="00927FAB">
      <w:pPr>
        <w:spacing w:after="0" w:line="240" w:lineRule="auto"/>
        <w:jc w:val="both"/>
        <w:rPr>
          <w:rFonts w:ascii="Times New Roman" w:hAnsi="Times New Roman"/>
          <w:color w:val="000000"/>
          <w:sz w:val="28"/>
          <w:szCs w:val="28"/>
        </w:rPr>
      </w:pPr>
      <w:r w:rsidRPr="004E4ACF">
        <w:rPr>
          <w:rFonts w:ascii="Times New Roman" w:hAnsi="Times New Roman"/>
          <w:sz w:val="28"/>
          <w:szCs w:val="28"/>
        </w:rPr>
        <w:t>Э</w:t>
      </w:r>
      <w:r w:rsidR="004D39F6" w:rsidRPr="004E4ACF">
        <w:rPr>
          <w:rFonts w:ascii="Times New Roman" w:hAnsi="Times New Roman"/>
          <w:sz w:val="28"/>
          <w:szCs w:val="28"/>
        </w:rPr>
        <w:t xml:space="preserve">лектромагнит  энергияга  айлантириш  ҳақидаги  чуқур  илмий  билим  трансформаторни  лойиҳалаш  ва  ишлатиш  учун  зарур.  Трансформаторни  лойиҳалаш  борасида  техник  топшириқларда  кўрсатилади:  номинал  қуввати;  фазалар  сони;  частота;  номинал  линия  кучланиши  биринчи  ва  иккинчи  чўлғамда;  уланиш  группалари  ва схемаси;  совутиш  тури;  ишлаш  ҳарактери ( доимий  ёки  қисқа  такрорий);  салт  ишлашда  энергия  ёъқотилиши;  салт  ишлашда  ток  кучи  %;  қисқа  туташувда  кучланиш Ук  %; </w:t>
      </w:r>
      <w:r w:rsidR="004D39F6" w:rsidRPr="004E4ACF">
        <w:rPr>
          <w:rFonts w:ascii="Times New Roman" w:hAnsi="Times New Roman"/>
          <w:color w:val="000000"/>
          <w:sz w:val="28"/>
          <w:szCs w:val="28"/>
        </w:rPr>
        <w:t xml:space="preserve"> ва  ёъқотилиш  қисқа  туташувда.</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Ҳисоблаш  трансформаторни  қуйидагича  кетма-кетликда.</w:t>
      </w:r>
    </w:p>
    <w:p w:rsidR="004D39F6" w:rsidRPr="004E4ACF" w:rsidRDefault="004D39F6" w:rsidP="00927FAB">
      <w:pPr>
        <w:spacing w:after="0"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Магнит  системаси  чўлғам  ва  совутиш  тизимининг  конструктив  тузилиши  аниқлангандан  кейин  линия  ва  фаза  токи,  кейин  трансформатор  аниқ  ўлчами . трансформаторнинг  аниқ  ўлчами  д  ва л  дан (2.128-расм)  трансформаторнинг  электромагнит  қуввати  аниқланади.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position w:val="-12"/>
          <w:sz w:val="28"/>
          <w:szCs w:val="28"/>
          <w:lang w:val="en-US"/>
        </w:rPr>
        <w:object w:dxaOrig="1160" w:dyaOrig="380">
          <v:shape id="_x0000_i1126" type="#_x0000_t75" style="width:75.65pt;height:21.8pt" o:ole="">
            <v:imagedata r:id="rId808" o:title=""/>
          </v:shape>
          <o:OLEObject Type="Embed" ProgID="Equation.3" ShapeID="_x0000_i1126" DrawAspect="Content" ObjectID="_1581331172" r:id="rId809"/>
        </w:object>
      </w:r>
      <w:r w:rsidRPr="004E4ACF">
        <w:rPr>
          <w:rFonts w:ascii="Times New Roman" w:hAnsi="Times New Roman"/>
          <w:sz w:val="28"/>
          <w:szCs w:val="28"/>
        </w:rPr>
        <w:t xml:space="preserve">                                    (2.160)</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Лойиҳалашда  электромашина  амалиётидан  олинган  коеффитсиентлар  кенг  қўлланилади.</w:t>
      </w:r>
    </w:p>
    <w:p w:rsidR="004D39F6" w:rsidRPr="004E4ACF" w:rsidRDefault="004D39F6" w:rsidP="00927FAB">
      <w:pPr>
        <w:spacing w:line="240" w:lineRule="auto"/>
        <w:jc w:val="both"/>
        <w:rPr>
          <w:rFonts w:ascii="Times New Roman" w:hAnsi="Times New Roman"/>
          <w:color w:val="FF0000"/>
          <w:sz w:val="28"/>
          <w:szCs w:val="28"/>
        </w:rPr>
      </w:pPr>
      <w:r w:rsidRPr="004E4ACF">
        <w:rPr>
          <w:rFonts w:ascii="Times New Roman" w:hAnsi="Times New Roman"/>
          <w:color w:val="FF0000"/>
          <w:sz w:val="28"/>
          <w:szCs w:val="28"/>
        </w:rPr>
        <w:t xml:space="preserve">.                        </w:t>
      </w:r>
      <w:r w:rsidR="00FC4342" w:rsidRPr="004E4ACF">
        <w:rPr>
          <w:rFonts w:ascii="Times New Roman" w:hAnsi="Times New Roman"/>
          <w:noProof/>
          <w:sz w:val="28"/>
          <w:szCs w:val="28"/>
          <w:lang w:eastAsia="ru-RU"/>
        </w:rPr>
        <w:drawing>
          <wp:inline distT="0" distB="0" distL="0" distR="0" wp14:anchorId="6966DD32" wp14:editId="2A40A5BA">
            <wp:extent cx="3228117" cy="3077570"/>
            <wp:effectExtent l="1905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3229031" cy="3078441"/>
                    </a:xfrm>
                    <a:prstGeom prst="rect">
                      <a:avLst/>
                    </a:prstGeom>
                  </pic:spPr>
                </pic:pic>
              </a:graphicData>
            </a:graphic>
          </wp:inline>
        </w:drawing>
      </w:r>
      <w:r w:rsidRPr="004E4ACF">
        <w:rPr>
          <w:rFonts w:ascii="Times New Roman" w:hAnsi="Times New Roman"/>
          <w:sz w:val="28"/>
          <w:szCs w:val="28"/>
        </w:rPr>
        <w:t>2.128-расм</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Паст  кучланишли  чўлғам  ташқи  диаметрини  аниқлашда  қуйидагидан    Д =</w:t>
      </w:r>
      <w:r w:rsidRPr="004E4ACF">
        <w:rPr>
          <w:rFonts w:ascii="Times New Roman" w:hAnsi="Times New Roman"/>
          <w:sz w:val="28"/>
          <w:szCs w:val="28"/>
          <w:lang w:val="en-US"/>
        </w:rPr>
        <w:t>α</w:t>
      </w:r>
      <w:r w:rsidRPr="004E4ACF">
        <w:rPr>
          <w:rFonts w:ascii="Times New Roman" w:hAnsi="Times New Roman"/>
          <w:sz w:val="28"/>
          <w:szCs w:val="28"/>
        </w:rPr>
        <w:t xml:space="preserve">д,  </w:t>
      </w:r>
      <w:r w:rsidRPr="004E4ACF">
        <w:rPr>
          <w:rFonts w:ascii="Times New Roman" w:hAnsi="Times New Roman"/>
          <w:sz w:val="28"/>
          <w:szCs w:val="28"/>
          <w:lang w:val="en-US"/>
        </w:rPr>
        <w:t>α</w:t>
      </w:r>
      <w:r w:rsidRPr="004E4ACF">
        <w:rPr>
          <w:rFonts w:ascii="Times New Roman" w:hAnsi="Times New Roman"/>
          <w:sz w:val="28"/>
          <w:szCs w:val="28"/>
        </w:rPr>
        <w:t xml:space="preserve">= 1,33÷1,45  мис  ёки  </w:t>
      </w:r>
      <w:r w:rsidRPr="004E4ACF">
        <w:rPr>
          <w:rFonts w:ascii="Times New Roman" w:hAnsi="Times New Roman"/>
          <w:sz w:val="28"/>
          <w:szCs w:val="28"/>
          <w:lang w:val="en-US"/>
        </w:rPr>
        <w:t>α</w:t>
      </w:r>
      <w:r w:rsidRPr="004E4ACF">
        <w:rPr>
          <w:rFonts w:ascii="Times New Roman" w:hAnsi="Times New Roman"/>
          <w:sz w:val="28"/>
          <w:szCs w:val="28"/>
        </w:rPr>
        <w:t>= 1,41÷1,54  алюминийдан  ўралган  чўлғамлар  трансформатор  учун  фойдаланилади.  Мис  ва  метал  орасидаги  фарқ  трансформатор  оғирлиги  учун  зарур.</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position w:val="-10"/>
          <w:sz w:val="28"/>
          <w:szCs w:val="28"/>
          <w:lang w:val="en-US"/>
        </w:rPr>
        <w:object w:dxaOrig="1740" w:dyaOrig="320">
          <v:shape id="_x0000_i1127" type="#_x0000_t75" style="width:113.15pt;height:18.15pt" o:ole="">
            <v:imagedata r:id="rId811" o:title=""/>
          </v:shape>
          <o:OLEObject Type="Embed" ProgID="Equation.3" ShapeID="_x0000_i1127" DrawAspect="Content" ObjectID="_1581331173" r:id="rId812"/>
        </w:object>
      </w:r>
      <w:r w:rsidRPr="004E4ACF">
        <w:rPr>
          <w:rFonts w:ascii="Times New Roman" w:hAnsi="Times New Roman"/>
          <w:sz w:val="28"/>
          <w:szCs w:val="28"/>
        </w:rPr>
        <w:t xml:space="preserve">                 (2.161)</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Куч  трансформатори  учун 1,1 дан 3,5  гача  ўзгариб  туради  </w:t>
      </w:r>
      <w:r w:rsidRPr="004E4ACF">
        <w:rPr>
          <w:rFonts w:ascii="Times New Roman" w:hAnsi="Times New Roman"/>
          <w:sz w:val="28"/>
          <w:szCs w:val="28"/>
          <w:lang w:val="en-US"/>
        </w:rPr>
        <w:t>β</w:t>
      </w:r>
      <w:r w:rsidRPr="004E4ACF">
        <w:rPr>
          <w:rFonts w:ascii="Times New Roman" w:hAnsi="Times New Roman"/>
          <w:sz w:val="28"/>
          <w:szCs w:val="28"/>
        </w:rPr>
        <w:t xml:space="preserve">  катта  қийматга  эга  бўлади.  Қачон  метал  кўп,  мис  кам  бўлса  кичик  қийматга  эга,  қачон  мис  кўп  метал  кам  ишлатилган  бўлса  </w:t>
      </w:r>
      <w:r w:rsidRPr="004E4ACF">
        <w:rPr>
          <w:rFonts w:ascii="Times New Roman" w:hAnsi="Times New Roman"/>
          <w:sz w:val="28"/>
          <w:szCs w:val="28"/>
          <w:lang w:val="en-US"/>
        </w:rPr>
        <w:t>β</w:t>
      </w:r>
      <w:r w:rsidRPr="004E4ACF">
        <w:rPr>
          <w:rFonts w:ascii="Times New Roman" w:hAnsi="Times New Roman"/>
          <w:sz w:val="28"/>
          <w:szCs w:val="28"/>
        </w:rPr>
        <w:t xml:space="preserve"> қиймати  келиб  чиқади.[29]</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(2.161) дан  топамиз  мис  чўлғам  учун </w:t>
      </w:r>
      <w:r w:rsidRPr="004E4ACF">
        <w:rPr>
          <w:rFonts w:ascii="Times New Roman" w:hAnsi="Times New Roman"/>
          <w:position w:val="-28"/>
          <w:sz w:val="28"/>
          <w:szCs w:val="28"/>
          <w:lang w:val="en-US"/>
        </w:rPr>
        <w:object w:dxaOrig="1620" w:dyaOrig="660">
          <v:shape id="_x0000_i1128" type="#_x0000_t75" style="width:104.65pt;height:37.5pt" o:ole="">
            <v:imagedata r:id="rId813" o:title=""/>
          </v:shape>
          <o:OLEObject Type="Embed" ProgID="Equation.3" ShapeID="_x0000_i1128" DrawAspect="Content" ObjectID="_1581331174" r:id="rId814"/>
        </w:object>
      </w:r>
      <w:r w:rsidRPr="004E4ACF">
        <w:rPr>
          <w:rFonts w:ascii="Times New Roman" w:hAnsi="Times New Roman"/>
          <w:sz w:val="28"/>
          <w:szCs w:val="28"/>
        </w:rPr>
        <w:t xml:space="preserve">  , алюмин  чўлғам  учун</w:t>
      </w:r>
      <w:r w:rsidRPr="004E4ACF">
        <w:rPr>
          <w:rFonts w:ascii="Times New Roman" w:hAnsi="Times New Roman"/>
          <w:position w:val="-28"/>
          <w:sz w:val="28"/>
          <w:szCs w:val="28"/>
          <w:lang w:val="en-US"/>
        </w:rPr>
        <w:object w:dxaOrig="1600" w:dyaOrig="660">
          <v:shape id="_x0000_i1129" type="#_x0000_t75" style="width:103.45pt;height:37.5pt" o:ole="">
            <v:imagedata r:id="rId815" o:title=""/>
          </v:shape>
          <o:OLEObject Type="Embed" ProgID="Equation.3" ShapeID="_x0000_i1129" DrawAspect="Content" ObjectID="_1581331175" r:id="rId816"/>
        </w:object>
      </w:r>
      <w:r w:rsidRPr="004E4ACF">
        <w:rPr>
          <w:rFonts w:ascii="Times New Roman" w:hAnsi="Times New Roman"/>
          <w:sz w:val="28"/>
          <w:szCs w:val="28"/>
        </w:rPr>
        <w:t>.</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Кейин  электромагнит  юкламани  топамиз:   Б -  стержен  </w:t>
      </w:r>
      <w:r w:rsidR="00FC2052" w:rsidRPr="004E4ACF">
        <w:rPr>
          <w:rFonts w:ascii="Times New Roman" w:hAnsi="Times New Roman"/>
          <w:sz w:val="28"/>
          <w:szCs w:val="28"/>
        </w:rPr>
        <w:t>индукция</w:t>
      </w:r>
      <w:r w:rsidRPr="004E4ACF">
        <w:rPr>
          <w:rFonts w:ascii="Times New Roman" w:hAnsi="Times New Roman"/>
          <w:sz w:val="28"/>
          <w:szCs w:val="28"/>
        </w:rPr>
        <w:t xml:space="preserve">си:  Ж- ток  зичлиги.  Одатда Б= 1,4÷1,65 Тл,  Ж= </w:t>
      </w:r>
      <w:r w:rsidRPr="004E4ACF">
        <w:rPr>
          <w:rFonts w:ascii="Times New Roman" w:hAnsi="Times New Roman"/>
          <w:position w:val="-10"/>
          <w:sz w:val="28"/>
          <w:szCs w:val="28"/>
          <w:lang w:val="en-US"/>
        </w:rPr>
        <w:object w:dxaOrig="1880" w:dyaOrig="360">
          <v:shape id="_x0000_i1130" type="#_x0000_t75" style="width:116.15pt;height:18.15pt" o:ole="">
            <v:imagedata r:id="rId817" o:title=""/>
          </v:shape>
          <o:OLEObject Type="Embed" ProgID="Equation.3" ShapeID="_x0000_i1130" DrawAspect="Content" ObjectID="_1581331176" r:id="rId818"/>
        </w:object>
      </w:r>
      <w:r w:rsidRPr="004E4ACF">
        <w:rPr>
          <w:rFonts w:ascii="Times New Roman" w:hAnsi="Times New Roman"/>
          <w:sz w:val="28"/>
          <w:szCs w:val="28"/>
        </w:rPr>
        <w:t xml:space="preserve"> ( мис  чўлғамли  мой  билан  совутилган  трансформатор  учун).  алюминий  чўлғамли  мой  билан  совутилган  трансформатор  учун  Ж= </w:t>
      </w:r>
      <w:r w:rsidRPr="004E4ACF">
        <w:rPr>
          <w:rFonts w:ascii="Times New Roman" w:hAnsi="Times New Roman"/>
          <w:position w:val="-10"/>
          <w:sz w:val="28"/>
          <w:szCs w:val="28"/>
          <w:lang w:val="en-US"/>
        </w:rPr>
        <w:object w:dxaOrig="1840" w:dyaOrig="360">
          <v:shape id="_x0000_i1131" type="#_x0000_t75" style="width:114.35pt;height:18.15pt" o:ole="">
            <v:imagedata r:id="rId819" o:title=""/>
          </v:shape>
          <o:OLEObject Type="Embed" ProgID="Equation.3" ShapeID="_x0000_i1131" DrawAspect="Content" ObjectID="_1581331177" r:id="rId820"/>
        </w:object>
      </w:r>
      <w:r w:rsidRPr="004E4ACF">
        <w:rPr>
          <w:rFonts w:ascii="Times New Roman" w:hAnsi="Times New Roman"/>
          <w:sz w:val="28"/>
          <w:szCs w:val="28"/>
        </w:rPr>
        <w:t xml:space="preserve">  мис  чўлғамли  қуруқ  трансформатор  учун  Ж= </w:t>
      </w:r>
      <w:r w:rsidRPr="004E4ACF">
        <w:rPr>
          <w:rFonts w:ascii="Times New Roman" w:hAnsi="Times New Roman"/>
          <w:position w:val="-10"/>
          <w:sz w:val="28"/>
          <w:szCs w:val="28"/>
          <w:lang w:val="en-US"/>
        </w:rPr>
        <w:object w:dxaOrig="1900" w:dyaOrig="360">
          <v:shape id="_x0000_i1132" type="#_x0000_t75" style="width:117.4pt;height:18.15pt" o:ole="">
            <v:imagedata r:id="rId821" o:title=""/>
          </v:shape>
          <o:OLEObject Type="Embed" ProgID="Equation.3" ShapeID="_x0000_i1132" DrawAspect="Content" ObjectID="_1581331178" r:id="rId822"/>
        </w:object>
      </w:r>
      <w:r w:rsidRPr="004E4ACF">
        <w:rPr>
          <w:rFonts w:ascii="Times New Roman" w:hAnsi="Times New Roman"/>
          <w:sz w:val="28"/>
          <w:szCs w:val="28"/>
        </w:rPr>
        <w:t xml:space="preserve">. Алюминий  чўлғамли  қуруқ  трансформатор  учун  Ж= </w:t>
      </w:r>
      <w:r w:rsidRPr="004E4ACF">
        <w:rPr>
          <w:rFonts w:ascii="Times New Roman" w:hAnsi="Times New Roman"/>
          <w:position w:val="-10"/>
          <w:sz w:val="28"/>
          <w:szCs w:val="28"/>
          <w:lang w:val="en-US"/>
        </w:rPr>
        <w:object w:dxaOrig="1860" w:dyaOrig="360">
          <v:shape id="_x0000_i1133" type="#_x0000_t75" style="width:115.55pt;height:18.15pt" o:ole="">
            <v:imagedata r:id="rId823" o:title=""/>
          </v:shape>
          <o:OLEObject Type="Embed" ProgID="Equation.3" ShapeID="_x0000_i1133" DrawAspect="Content" ObjectID="_1581331179" r:id="rId824"/>
        </w:object>
      </w:r>
      <w:r w:rsidRPr="004E4ACF">
        <w:rPr>
          <w:rFonts w:ascii="Times New Roman" w:hAnsi="Times New Roman"/>
          <w:sz w:val="28"/>
          <w:szCs w:val="28"/>
        </w:rPr>
        <w:t>.</w:t>
      </w:r>
    </w:p>
    <w:p w:rsidR="004D39F6" w:rsidRPr="004E4ACF" w:rsidRDefault="00497179" w:rsidP="00927FAB">
      <w:pPr>
        <w:spacing w:after="0" w:line="240" w:lineRule="auto"/>
        <w:jc w:val="both"/>
        <w:rPr>
          <w:rFonts w:ascii="Times New Roman" w:hAnsi="Times New Roman"/>
          <w:sz w:val="28"/>
          <w:szCs w:val="28"/>
        </w:rPr>
      </w:pPr>
      <w:r w:rsidRPr="004E4ACF">
        <w:rPr>
          <w:rFonts w:ascii="Times New Roman" w:hAnsi="Times New Roman"/>
          <w:sz w:val="28"/>
          <w:szCs w:val="28"/>
        </w:rPr>
        <w:t>Э</w:t>
      </w:r>
      <w:r w:rsidR="004D39F6" w:rsidRPr="004E4ACF">
        <w:rPr>
          <w:rFonts w:ascii="Times New Roman" w:hAnsi="Times New Roman"/>
          <w:sz w:val="28"/>
          <w:szCs w:val="28"/>
        </w:rPr>
        <w:t>лектромагнит  юкламанинг  танлови  трансформатор габарит катталигига  ва  нархини  қиммат  бўлишига  олиб  келади.  Кучайтирилган  электромагнит  юклама  энергети</w:t>
      </w:r>
      <w:r w:rsidRPr="004E4ACF">
        <w:rPr>
          <w:rFonts w:ascii="Times New Roman" w:hAnsi="Times New Roman"/>
          <w:sz w:val="28"/>
          <w:szCs w:val="28"/>
        </w:rPr>
        <w:t>к</w:t>
      </w:r>
      <w:r w:rsidR="004D39F6" w:rsidRPr="004E4ACF">
        <w:rPr>
          <w:rFonts w:ascii="Times New Roman" w:hAnsi="Times New Roman"/>
          <w:sz w:val="28"/>
          <w:szCs w:val="28"/>
        </w:rPr>
        <w:t xml:space="preserve">  кўрсаткичларни  пасайтиради, </w:t>
      </w:r>
      <w:r w:rsidR="004D39F6" w:rsidRPr="004E4ACF">
        <w:rPr>
          <w:rFonts w:ascii="Times New Roman" w:hAnsi="Times New Roman"/>
          <w:sz w:val="28"/>
          <w:szCs w:val="28"/>
          <w:lang w:val="en-US"/>
        </w:rPr>
        <w:t>Δ</w:t>
      </w:r>
      <w:r w:rsidR="004D39F6" w:rsidRPr="004E4ACF">
        <w:rPr>
          <w:rFonts w:ascii="Times New Roman" w:hAnsi="Times New Roman"/>
          <w:sz w:val="28"/>
          <w:szCs w:val="28"/>
        </w:rPr>
        <w:t xml:space="preserve">УК  %  кучайтиради.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Тўғри  ҳисоблаш  чўлғам  изолятсия  оралиқларини,  магнит  ўтказгич  билан  изолятсияни,  трансформатор  ишончли  ишлашини  таъминлайди.  Паст  кучланиш  </w:t>
      </w:r>
      <w:r w:rsidR="00665672" w:rsidRPr="004E4ACF">
        <w:rPr>
          <w:rFonts w:ascii="Times New Roman" w:hAnsi="Times New Roman"/>
          <w:sz w:val="28"/>
          <w:szCs w:val="28"/>
        </w:rPr>
        <w:t>чўлғам</w:t>
      </w:r>
      <w:r w:rsidRPr="004E4ACF">
        <w:rPr>
          <w:rFonts w:ascii="Times New Roman" w:hAnsi="Times New Roman"/>
          <w:sz w:val="28"/>
          <w:szCs w:val="28"/>
        </w:rPr>
        <w:t>лари  орасидаги  оралиқ ярма  билан  0,4  дан  3  см  гача  бўлиши  трансформатор  қувв</w:t>
      </w:r>
      <w:r w:rsidR="00497179" w:rsidRPr="004E4ACF">
        <w:rPr>
          <w:rFonts w:ascii="Times New Roman" w:hAnsi="Times New Roman"/>
          <w:sz w:val="28"/>
          <w:szCs w:val="28"/>
        </w:rPr>
        <w:t>а</w:t>
      </w:r>
      <w:r w:rsidRPr="004E4ACF">
        <w:rPr>
          <w:rFonts w:ascii="Times New Roman" w:hAnsi="Times New Roman"/>
          <w:sz w:val="28"/>
          <w:szCs w:val="28"/>
        </w:rPr>
        <w:t xml:space="preserve">ти  ва  кучланишига  боғлиқ.  Катта  қувватли  трансформаторда  алоҳида  ўрин  тутади,  35  кВ  кучланишли  трансформаторда  ҳам  алоҳида  ўрин  тутади. Юқори  кучланиш  </w:t>
      </w:r>
      <w:r w:rsidR="00665672" w:rsidRPr="004E4ACF">
        <w:rPr>
          <w:rFonts w:ascii="Times New Roman" w:hAnsi="Times New Roman"/>
          <w:sz w:val="28"/>
          <w:szCs w:val="28"/>
        </w:rPr>
        <w:t>чўлғам</w:t>
      </w:r>
      <w:r w:rsidRPr="004E4ACF">
        <w:rPr>
          <w:rFonts w:ascii="Times New Roman" w:hAnsi="Times New Roman"/>
          <w:sz w:val="28"/>
          <w:szCs w:val="28"/>
        </w:rPr>
        <w:t>лари  220  кВ  да  16 см стерженгача,  25 см  деворгача  бўлади.</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Лойиҳалашда  иссиқлик  ажрлишини ҳисобга  олиш  муҳим  ўрин  тутади.  Иссиқлик  ажралишини  ҳисоблаш  трансформатор  қисмлари  ва  мой  ҳароратини  аниқлашда  керак.  </w:t>
      </w:r>
      <w:r w:rsidR="00497179" w:rsidRPr="004E4ACF">
        <w:rPr>
          <w:rFonts w:ascii="Times New Roman" w:hAnsi="Times New Roman"/>
          <w:sz w:val="28"/>
          <w:szCs w:val="28"/>
        </w:rPr>
        <w:t>Э</w:t>
      </w:r>
      <w:r w:rsidRPr="004E4ACF">
        <w:rPr>
          <w:rFonts w:ascii="Times New Roman" w:hAnsi="Times New Roman"/>
          <w:sz w:val="28"/>
          <w:szCs w:val="28"/>
        </w:rPr>
        <w:t xml:space="preserve">нергия  </w:t>
      </w:r>
      <w:r w:rsidR="00497179" w:rsidRPr="004E4ACF">
        <w:rPr>
          <w:rFonts w:ascii="Times New Roman" w:hAnsi="Times New Roman"/>
          <w:sz w:val="28"/>
          <w:szCs w:val="28"/>
        </w:rPr>
        <w:t>Йў</w:t>
      </w:r>
      <w:r w:rsidRPr="004E4ACF">
        <w:rPr>
          <w:rFonts w:ascii="Times New Roman" w:hAnsi="Times New Roman"/>
          <w:sz w:val="28"/>
          <w:szCs w:val="28"/>
        </w:rPr>
        <w:t>қолиши  чўлғам  ва  электромагнит  ўтказгичларда  иссиқлик  ажралиши  билан  боради.  ГОСТ  юқори  ҳароратли  мой  билан  совутиладиган  трансформатор  учун  қуйидафги  ҳароратни  белгилайди:  чўлғам  учун  105˚</w:t>
      </w:r>
      <w:r w:rsidRPr="004E4ACF">
        <w:rPr>
          <w:rFonts w:ascii="Times New Roman" w:hAnsi="Times New Roman"/>
          <w:sz w:val="28"/>
          <w:szCs w:val="28"/>
          <w:lang w:val="en-US"/>
        </w:rPr>
        <w:t>C</w:t>
      </w:r>
      <w:r w:rsidRPr="004E4ACF">
        <w:rPr>
          <w:rFonts w:ascii="Times New Roman" w:hAnsi="Times New Roman"/>
          <w:sz w:val="28"/>
          <w:szCs w:val="28"/>
        </w:rPr>
        <w:t>,  магнит  система  учун ( юза қисми  учун)  115˚</w:t>
      </w:r>
      <w:r w:rsidRPr="004E4ACF">
        <w:rPr>
          <w:rFonts w:ascii="Times New Roman" w:hAnsi="Times New Roman"/>
          <w:sz w:val="28"/>
          <w:szCs w:val="28"/>
          <w:lang w:val="en-US"/>
        </w:rPr>
        <w:t>C</w:t>
      </w:r>
      <w:r w:rsidRPr="004E4ACF">
        <w:rPr>
          <w:rFonts w:ascii="Times New Roman" w:hAnsi="Times New Roman"/>
          <w:sz w:val="28"/>
          <w:szCs w:val="28"/>
        </w:rPr>
        <w:t xml:space="preserve">  ва  мой  учун  95˚</w:t>
      </w:r>
      <w:r w:rsidRPr="004E4ACF">
        <w:rPr>
          <w:rFonts w:ascii="Times New Roman" w:hAnsi="Times New Roman"/>
          <w:sz w:val="28"/>
          <w:szCs w:val="28"/>
          <w:lang w:val="en-US"/>
        </w:rPr>
        <w:t>C</w:t>
      </w:r>
      <w:r w:rsidRPr="004E4ACF">
        <w:rPr>
          <w:rFonts w:ascii="Times New Roman" w:hAnsi="Times New Roman"/>
          <w:sz w:val="28"/>
          <w:szCs w:val="28"/>
        </w:rPr>
        <w:t>.  Бу  ҳарорат  учун  ташқи  ҳаво  ҳарорати  40˚</w:t>
      </w:r>
      <w:r w:rsidRPr="004E4ACF">
        <w:rPr>
          <w:rFonts w:ascii="Times New Roman" w:hAnsi="Times New Roman"/>
          <w:sz w:val="28"/>
          <w:szCs w:val="28"/>
          <w:lang w:val="en-US"/>
        </w:rPr>
        <w:t>C</w:t>
      </w:r>
      <w:r w:rsidRPr="004E4ACF">
        <w:rPr>
          <w:rFonts w:ascii="Times New Roman" w:hAnsi="Times New Roman"/>
          <w:sz w:val="28"/>
          <w:szCs w:val="28"/>
        </w:rPr>
        <w:t xml:space="preserve">  деб  қабул  қилинган.  Ҳарорат  8˚</w:t>
      </w:r>
      <w:r w:rsidRPr="004E4ACF">
        <w:rPr>
          <w:rFonts w:ascii="Times New Roman" w:hAnsi="Times New Roman"/>
          <w:sz w:val="28"/>
          <w:szCs w:val="28"/>
          <w:lang w:val="en-US"/>
        </w:rPr>
        <w:t>C</w:t>
      </w:r>
      <w:r w:rsidRPr="004E4ACF">
        <w:rPr>
          <w:rFonts w:ascii="Times New Roman" w:hAnsi="Times New Roman"/>
          <w:sz w:val="28"/>
          <w:szCs w:val="28"/>
        </w:rPr>
        <w:t xml:space="preserve">  гача  ошганда  2  марта  камаяди.  </w:t>
      </w:r>
    </w:p>
    <w:p w:rsidR="004D39F6" w:rsidRPr="004E4ACF" w:rsidRDefault="004D39F6" w:rsidP="00927FAB">
      <w:pPr>
        <w:spacing w:after="0" w:line="240" w:lineRule="auto"/>
        <w:jc w:val="both"/>
        <w:rPr>
          <w:rFonts w:ascii="Times New Roman" w:hAnsi="Times New Roman"/>
          <w:sz w:val="28"/>
          <w:szCs w:val="28"/>
        </w:rPr>
      </w:pPr>
      <w:r w:rsidRPr="004E4ACF">
        <w:rPr>
          <w:rFonts w:ascii="Times New Roman" w:hAnsi="Times New Roman"/>
          <w:sz w:val="28"/>
          <w:szCs w:val="28"/>
        </w:rPr>
        <w:t xml:space="preserve">      Мой  билан  совутиладиган  трансформаторда  иссиқлик  ишчи  қисмдан   мойга,  мойдан  бак  деворига,  деворлардан  ўраб  турган  ҳаво  қатламига  тарқалади  (2.129-расм). Мой  билан  совутиладиган  трансформаторда  чўлғам  ва  электромақнитдан  иссиқлик  мойга  ўтади,  иссиқ  мой  юқорига  кўтарилади,  совуқ  мой  бак  деворлари  бўйлаб пастга  ҳаракатланади  ва  иссиқликни  бак  деворига  тарқатади.  Бак  девоир  ҳарорати  билан  ўраб  турган  ҳаво  ҳарорати 10˚ фарқ  қилади.  Бак  деворларида  ҳавога  иссиқлик  тарқалади.</w:t>
      </w:r>
    </w:p>
    <w:p w:rsidR="004D39F6" w:rsidRPr="004E4ACF" w:rsidRDefault="00FC4342" w:rsidP="00927FAB">
      <w:pPr>
        <w:spacing w:line="240" w:lineRule="auto"/>
        <w:jc w:val="both"/>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0D228CE4" wp14:editId="0183C2C6">
            <wp:extent cx="3800973" cy="2053988"/>
            <wp:effectExtent l="19050" t="0" r="9027"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3810268" cy="2059011"/>
                    </a:xfrm>
                    <a:prstGeom prst="rect">
                      <a:avLst/>
                    </a:prstGeom>
                  </pic:spPr>
                </pic:pic>
              </a:graphicData>
            </a:graphic>
          </wp:inline>
        </w:drawing>
      </w:r>
      <w:r w:rsidR="004D39F6" w:rsidRPr="004E4ACF">
        <w:rPr>
          <w:rFonts w:ascii="Times New Roman" w:hAnsi="Times New Roman"/>
          <w:sz w:val="28"/>
          <w:szCs w:val="28"/>
        </w:rPr>
        <w:t>2.129-расм</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2.130 – расмда  иссиқликни  трансформатор  бўйлаб  тарқалиши  кўрсатилган. </w:t>
      </w:r>
    </w:p>
    <w:p w:rsidR="004D39F6" w:rsidRPr="004E4ACF" w:rsidRDefault="00FC4342" w:rsidP="00927FAB">
      <w:pPr>
        <w:spacing w:line="240" w:lineRule="auto"/>
        <w:jc w:val="both"/>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36D3E565" wp14:editId="7A1427C2">
            <wp:extent cx="3145809" cy="2738586"/>
            <wp:effectExtent l="1905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3147915" cy="2740419"/>
                    </a:xfrm>
                    <a:prstGeom prst="rect">
                      <a:avLst/>
                    </a:prstGeom>
                  </pic:spPr>
                </pic:pic>
              </a:graphicData>
            </a:graphic>
          </wp:inline>
        </w:drawing>
      </w:r>
      <w:r w:rsidR="004D39F6" w:rsidRPr="004E4ACF">
        <w:rPr>
          <w:rFonts w:ascii="Times New Roman" w:hAnsi="Times New Roman"/>
          <w:sz w:val="28"/>
          <w:szCs w:val="28"/>
        </w:rPr>
        <w:t>2.130-расм</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Қуруқ  трансформаторда  иссиқлик  конвексия  </w:t>
      </w:r>
      <w:r w:rsidR="004506E3" w:rsidRPr="004E4ACF">
        <w:rPr>
          <w:rFonts w:ascii="Times New Roman" w:hAnsi="Times New Roman"/>
          <w:color w:val="000000"/>
          <w:sz w:val="28"/>
          <w:szCs w:val="28"/>
        </w:rPr>
        <w:t>йў</w:t>
      </w:r>
      <w:r w:rsidRPr="004E4ACF">
        <w:rPr>
          <w:rFonts w:ascii="Times New Roman" w:hAnsi="Times New Roman"/>
          <w:color w:val="000000"/>
          <w:sz w:val="28"/>
          <w:szCs w:val="28"/>
        </w:rPr>
        <w:t xml:space="preserve">ли  билан  ажралади.  </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 иссиқлик  жараёнини  ҳисоблаш иссиқлик  узатиш  бўйича  йиғилган  малакага  суянади.  Ўрнатилган  иссиқлик  режими  актив  қисмлардан  чиқаётган  иссиқликни  ошишига  ва  бу  билан  </w:t>
      </w:r>
      <w:r w:rsidR="00665672" w:rsidRPr="004E4ACF">
        <w:rPr>
          <w:rFonts w:ascii="Times New Roman" w:hAnsi="Times New Roman"/>
          <w:color w:val="000000"/>
          <w:sz w:val="28"/>
          <w:szCs w:val="28"/>
        </w:rPr>
        <w:t>чўлғам</w:t>
      </w:r>
      <w:r w:rsidRPr="004E4ACF">
        <w:rPr>
          <w:rFonts w:ascii="Times New Roman" w:hAnsi="Times New Roman"/>
          <w:color w:val="000000"/>
          <w:sz w:val="28"/>
          <w:szCs w:val="28"/>
        </w:rPr>
        <w:t xml:space="preserve">  изолятсия  қатламига  зиён  етказмайди.   Кейинги  йилларда  трансформатор  лойиҳалашни  автоматик  системаси  жорий  қилинган.</w:t>
      </w:r>
    </w:p>
    <w:p w:rsidR="004D39F6" w:rsidRPr="004E4ACF" w:rsidRDefault="004D39F6" w:rsidP="00927FAB">
      <w:pPr>
        <w:spacing w:line="240" w:lineRule="auto"/>
        <w:jc w:val="both"/>
        <w:rPr>
          <w:rFonts w:ascii="Times New Roman" w:hAnsi="Times New Roman"/>
          <w:b/>
          <w:color w:val="000000"/>
          <w:sz w:val="28"/>
          <w:szCs w:val="28"/>
        </w:rPr>
      </w:pPr>
      <w:r w:rsidRPr="004E4ACF">
        <w:rPr>
          <w:rFonts w:ascii="Times New Roman" w:hAnsi="Times New Roman"/>
          <w:b/>
          <w:color w:val="000000"/>
          <w:sz w:val="28"/>
          <w:szCs w:val="28"/>
        </w:rPr>
        <w:t>2.20 .  Совет  иттифоқида  ишлаб  чиқарилаётган  трансформаторлар.</w:t>
      </w:r>
    </w:p>
    <w:p w:rsidR="004D39F6" w:rsidRPr="004E4ACF" w:rsidRDefault="00461199"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СОБИҚ ИТТИФОҚ ДАВРИДА</w:t>
      </w:r>
      <w:r w:rsidR="004D39F6" w:rsidRPr="004E4ACF">
        <w:rPr>
          <w:rFonts w:ascii="Times New Roman" w:hAnsi="Times New Roman"/>
          <w:color w:val="000000"/>
          <w:sz w:val="28"/>
          <w:szCs w:val="28"/>
        </w:rPr>
        <w:t xml:space="preserve"> трансформатор  созлиги  урушдан  кейинги йилларда  яхши  натижаларга  эришди,  бугунда  </w:t>
      </w:r>
      <w:r w:rsidRPr="004E4ACF">
        <w:rPr>
          <w:rFonts w:ascii="Times New Roman" w:hAnsi="Times New Roman"/>
          <w:color w:val="000000"/>
          <w:sz w:val="28"/>
          <w:szCs w:val="28"/>
        </w:rPr>
        <w:t>СОБИҚ ИТТИФОҚ ДАВРИДА</w:t>
      </w:r>
      <w:r w:rsidR="004D39F6" w:rsidRPr="004E4ACF">
        <w:rPr>
          <w:rFonts w:ascii="Times New Roman" w:hAnsi="Times New Roman"/>
          <w:color w:val="000000"/>
          <w:sz w:val="28"/>
          <w:szCs w:val="28"/>
        </w:rPr>
        <w:t xml:space="preserve"> да  ишлаб  чиқарилган  трансформаторлар  жаҳон  стандартларига  жавоб  беради.  Совет  иттифоқининг  юқори  кучланишли  куч  трансформаторлар  олдинги  қаторларда.</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Запарожлик  трансформатор  заводи  ишлиб  чиққан  бир  фазалик  ўзгарувчан  токли  АОДСТ – 667000/1150  ( 2.131- расм). Трансформаторлар  ишлаб  чиқаришда  янги  улаш  схемаси  ва  изолятсия конструксиясидан  фойдаланилган.</w:t>
      </w:r>
    </w:p>
    <w:p w:rsidR="004D39F6" w:rsidRPr="004E4ACF" w:rsidRDefault="004D39F6" w:rsidP="00927FAB">
      <w:pPr>
        <w:spacing w:line="240" w:lineRule="auto"/>
        <w:jc w:val="both"/>
        <w:rPr>
          <w:rFonts w:ascii="Times New Roman" w:hAnsi="Times New Roman"/>
          <w:sz w:val="28"/>
          <w:szCs w:val="28"/>
        </w:rPr>
      </w:pPr>
      <w:r w:rsidRPr="004E4ACF">
        <w:rPr>
          <w:rFonts w:ascii="Times New Roman" w:hAnsi="Times New Roman"/>
          <w:position w:val="-10"/>
          <w:sz w:val="28"/>
          <w:szCs w:val="28"/>
          <w:lang w:val="en-US"/>
        </w:rPr>
        <w:object w:dxaOrig="180" w:dyaOrig="340">
          <v:shape id="_x0000_i1134" type="#_x0000_t75" style="width:12.1pt;height:18.75pt" o:ole="">
            <v:imagedata r:id="rId827" o:title=""/>
          </v:shape>
          <o:OLEObject Type="Embed" ProgID="Equation.3" ShapeID="_x0000_i1134" DrawAspect="Content" ObjectID="_1581331180" r:id="rId828"/>
        </w:object>
      </w:r>
      <w:r w:rsidR="00FC4342" w:rsidRPr="004E4ACF">
        <w:rPr>
          <w:rFonts w:ascii="Times New Roman" w:hAnsi="Times New Roman"/>
          <w:noProof/>
          <w:sz w:val="28"/>
          <w:szCs w:val="28"/>
          <w:lang w:eastAsia="ru-RU"/>
        </w:rPr>
        <w:drawing>
          <wp:inline distT="0" distB="0" distL="0" distR="0" wp14:anchorId="7246417F" wp14:editId="0C4BA74A">
            <wp:extent cx="5132980" cy="7996099"/>
            <wp:effectExtent l="1905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5135202" cy="7999561"/>
                    </a:xfrm>
                    <a:prstGeom prst="rect">
                      <a:avLst/>
                    </a:prstGeom>
                  </pic:spPr>
                </pic:pic>
              </a:graphicData>
            </a:graphic>
          </wp:inline>
        </w:drawing>
      </w:r>
      <w:r w:rsidRPr="004E4ACF">
        <w:rPr>
          <w:rFonts w:ascii="Times New Roman" w:hAnsi="Times New Roman"/>
          <w:sz w:val="28"/>
          <w:szCs w:val="28"/>
        </w:rPr>
        <w:t>2.131- расм</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  мойи  билан  биргаликда  темир</w:t>
      </w:r>
      <w:r w:rsidR="004506E3" w:rsidRPr="004E4ACF">
        <w:rPr>
          <w:rFonts w:ascii="Times New Roman" w:hAnsi="Times New Roman"/>
          <w:color w:val="000000"/>
          <w:sz w:val="28"/>
          <w:szCs w:val="28"/>
        </w:rPr>
        <w:t>йў</w:t>
      </w:r>
      <w:r w:rsidRPr="004E4ACF">
        <w:rPr>
          <w:rFonts w:ascii="Times New Roman" w:hAnsi="Times New Roman"/>
          <w:color w:val="000000"/>
          <w:sz w:val="28"/>
          <w:szCs w:val="28"/>
        </w:rPr>
        <w:t>л  транспортида  ташилади,  юк  кўтариши  600 т бўлади.</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Автотрансформаторлар  қуйидаги  маълумотлардан  иборат:</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Номинал  қуввати,  кВА</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Ўрта  ва  юқори  кучланиш  чўлғами …………..667000                                                    </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Паст  кучланиш  чўлғами………………………… 180000</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Номинал  кучланиш,  кВ</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Юқори  кучланиш……………………………….1150/</w:t>
      </w:r>
      <m:oMath>
        <m:rad>
          <m:radPr>
            <m:degHide m:val="1"/>
            <m:ctrlPr>
              <w:rPr>
                <w:rFonts w:ascii="Cambria Math" w:hAnsi="Cambria Math"/>
                <w:i/>
                <w:color w:val="000000"/>
                <w:sz w:val="28"/>
                <w:szCs w:val="28"/>
                <w:lang w:val="en-US"/>
              </w:rPr>
            </m:ctrlPr>
          </m:radPr>
          <m:deg/>
          <m:e>
            <m:r>
              <w:rPr>
                <w:rFonts w:ascii="Cambria Math" w:hAnsi="Cambria Math"/>
                <w:color w:val="000000"/>
                <w:sz w:val="28"/>
                <w:szCs w:val="28"/>
              </w:rPr>
              <m:t>3</m:t>
            </m:r>
          </m:e>
        </m:rad>
      </m:oMath>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Ўртача  кучланиш……………………………..500/</w:t>
      </w:r>
      <m:oMath>
        <m:rad>
          <m:radPr>
            <m:degHide m:val="1"/>
            <m:ctrlPr>
              <w:rPr>
                <w:rFonts w:ascii="Cambria Math" w:hAnsi="Cambria Math"/>
                <w:i/>
                <w:color w:val="000000"/>
                <w:sz w:val="28"/>
                <w:szCs w:val="28"/>
                <w:lang w:val="en-US"/>
              </w:rPr>
            </m:ctrlPr>
          </m:radPr>
          <m:deg/>
          <m:e>
            <m:r>
              <w:rPr>
                <w:rFonts w:ascii="Cambria Math" w:hAnsi="Cambria Math"/>
                <w:color w:val="000000"/>
                <w:sz w:val="28"/>
                <w:szCs w:val="28"/>
              </w:rPr>
              <m:t>3</m:t>
            </m:r>
          </m:e>
        </m:rad>
      </m:oMath>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Паст  кучланиш………………………………….20</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Қисқа  туташув  кучланиши %.............................11,5</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Салт  ишлаш  токи , % …………………………… 0,35</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Ўлчами,  мм  ………………………………… 15640 х 7250х 17000</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Масса,  кг  ……………………………………...580000</w:t>
      </w:r>
    </w:p>
    <w:p w:rsidR="004D39F6" w:rsidRPr="004E4ACF" w:rsidRDefault="004D39F6" w:rsidP="00927FAB">
      <w:pPr>
        <w:spacing w:line="240" w:lineRule="auto"/>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  ва  автотрансформатор  ҳарфлари  қуйидагиларни  билдиради.</w:t>
      </w:r>
    </w:p>
    <w:p w:rsidR="004D39F6" w:rsidRPr="004E4ACF" w:rsidRDefault="004D39F6" w:rsidP="00927FAB">
      <w:pPr>
        <w:pStyle w:val="a9"/>
        <w:numPr>
          <w:ilvl w:val="0"/>
          <w:numId w:val="23"/>
        </w:numPr>
        <w:spacing w:line="240" w:lineRule="auto"/>
        <w:jc w:val="both"/>
        <w:rPr>
          <w:rFonts w:ascii="Times New Roman" w:hAnsi="Times New Roman" w:cs="Times New Roman"/>
          <w:color w:val="000000"/>
          <w:sz w:val="28"/>
          <w:szCs w:val="28"/>
        </w:rPr>
      </w:pPr>
      <w:r w:rsidRPr="004E4ACF">
        <w:rPr>
          <w:rFonts w:ascii="Times New Roman" w:hAnsi="Times New Roman" w:cs="Times New Roman"/>
          <w:color w:val="000000"/>
          <w:sz w:val="28"/>
          <w:szCs w:val="28"/>
        </w:rPr>
        <w:t>Автотрансформатор   ( бошқа  трансформаторда  А  ҳарфи  ёъқ) .</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Т -  уч  фазали</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О -  бир  фазали,</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П -  паст  кучланиш  чўлғамида  тармоқланиш,</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lang w:val="en-US"/>
        </w:rPr>
        <w:t>C</w:t>
      </w:r>
      <w:r w:rsidRPr="004E4ACF">
        <w:rPr>
          <w:rFonts w:ascii="Times New Roman" w:hAnsi="Times New Roman"/>
          <w:color w:val="000000"/>
          <w:sz w:val="28"/>
          <w:szCs w:val="28"/>
        </w:rPr>
        <w:t xml:space="preserve"> – совутиш  тури</w:t>
      </w:r>
    </w:p>
    <w:p w:rsidR="00FC4342" w:rsidRPr="004E4ACF" w:rsidRDefault="00FC4342" w:rsidP="00927FAB">
      <w:pPr>
        <w:spacing w:line="240" w:lineRule="auto"/>
        <w:ind w:left="465"/>
        <w:jc w:val="both"/>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4D5D88FD" wp14:editId="185D3A37">
            <wp:extent cx="5940425" cy="1892935"/>
            <wp:effectExtent l="0" t="0" r="317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5940425" cy="1892935"/>
                    </a:xfrm>
                    <a:prstGeom prst="rect">
                      <a:avLst/>
                    </a:prstGeom>
                  </pic:spPr>
                </pic:pic>
              </a:graphicData>
            </a:graphic>
          </wp:inline>
        </w:drawing>
      </w:r>
    </w:p>
    <w:p w:rsidR="004D39F6" w:rsidRPr="004E4ACF" w:rsidRDefault="004D39F6" w:rsidP="00927FAB">
      <w:pPr>
        <w:spacing w:line="240" w:lineRule="auto"/>
        <w:ind w:left="465"/>
        <w:jc w:val="both"/>
        <w:rPr>
          <w:rFonts w:ascii="Times New Roman" w:hAnsi="Times New Roman"/>
          <w:sz w:val="28"/>
          <w:szCs w:val="28"/>
        </w:rPr>
      </w:pPr>
      <w:r w:rsidRPr="004E4ACF">
        <w:rPr>
          <w:rFonts w:ascii="Times New Roman" w:hAnsi="Times New Roman"/>
          <w:sz w:val="28"/>
          <w:szCs w:val="28"/>
        </w:rPr>
        <w:t>Таблитса  22</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Ҳарфлардан  кейинги  сонлар  суратда  номинал  қувватни,  махражда  юқори  кучланиш  чўлғамининг  синфини  белгилайди.</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ТЦ – 1250000/330 типдаги  трансформатор  1000 МВт  турбогенератор  блокининг  биринчи  кўпайтирувчи  трансфотматори  учун  мўлжалланган. ТЦ – 1000000/500  эса  800 МВт турбогенераторли  блок  учун  мўлжалланган.  Бу  трансформаторлар  юқори  изолятсия  конструксиясига  эга,  ёъналтирилган  мой  айланиши  паст  кучланиш  чўлғами  орқали,  назорат  ўлчаш  қурилмали  трансформаторни автоматик  ҳолда  блок  бошқарув  системасига  улаш  имконини  беради.</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  ОПЦ -  417000/750  ва  ОПЦ -  135000/500  атон  ва  иссиқлик  электр</w:t>
      </w:r>
      <w:r w:rsidR="00927FAB" w:rsidRPr="004E4ACF">
        <w:rPr>
          <w:rFonts w:ascii="Times New Roman" w:hAnsi="Times New Roman"/>
          <w:color w:val="000000"/>
          <w:sz w:val="28"/>
          <w:szCs w:val="28"/>
        </w:rPr>
        <w:t>станция</w:t>
      </w:r>
      <w:r w:rsidRPr="004E4ACF">
        <w:rPr>
          <w:rFonts w:ascii="Times New Roman" w:hAnsi="Times New Roman"/>
          <w:color w:val="000000"/>
          <w:sz w:val="28"/>
          <w:szCs w:val="28"/>
        </w:rPr>
        <w:t>сида  блок  генератордан  кейин  кўтарувчи трансфотматор  учун  мўлжалланган.  Трансформатор  конструктив  тузилиши  замонавий  магнит  оқимни  шунтлаш  системаси  билан  таъминланган,  янги  конструктив  тузилишга  кўра  асосий  ва  кўндаланг  ҳимоя  қатлами  осонлаштирилди.</w:t>
      </w:r>
    </w:p>
    <w:p w:rsidR="00FC4342" w:rsidRPr="004E4ACF" w:rsidRDefault="00FC4342" w:rsidP="00927FAB">
      <w:pPr>
        <w:spacing w:line="240" w:lineRule="auto"/>
        <w:ind w:left="465"/>
        <w:jc w:val="both"/>
        <w:rPr>
          <w:rFonts w:ascii="Times New Roman" w:hAnsi="Times New Roman"/>
          <w:color w:val="000000"/>
          <w:sz w:val="28"/>
          <w:szCs w:val="28"/>
        </w:rPr>
      </w:pPr>
      <w:r w:rsidRPr="004E4ACF">
        <w:rPr>
          <w:rFonts w:ascii="Times New Roman" w:hAnsi="Times New Roman"/>
          <w:noProof/>
          <w:sz w:val="28"/>
          <w:szCs w:val="28"/>
          <w:lang w:eastAsia="ru-RU"/>
        </w:rPr>
        <w:drawing>
          <wp:inline distT="0" distB="0" distL="0" distR="0" wp14:anchorId="4B8EFD76" wp14:editId="479E7B86">
            <wp:extent cx="5940425" cy="2618105"/>
            <wp:effectExtent l="0" t="0" r="317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5940425" cy="2618105"/>
                    </a:xfrm>
                    <a:prstGeom prst="rect">
                      <a:avLst/>
                    </a:prstGeom>
                  </pic:spPr>
                </pic:pic>
              </a:graphicData>
            </a:graphic>
          </wp:inline>
        </w:drawing>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2.3 – жадвалда  </w:t>
      </w:r>
      <w:r w:rsidR="00461199" w:rsidRPr="004E4ACF">
        <w:rPr>
          <w:rFonts w:ascii="Times New Roman" w:hAnsi="Times New Roman"/>
          <w:color w:val="000000"/>
          <w:sz w:val="28"/>
          <w:szCs w:val="28"/>
        </w:rPr>
        <w:t>СОБИҚ ИТТИФОҚ ДАВРИДА</w:t>
      </w:r>
      <w:r w:rsidRPr="004E4ACF">
        <w:rPr>
          <w:rFonts w:ascii="Times New Roman" w:hAnsi="Times New Roman"/>
          <w:color w:val="000000"/>
          <w:sz w:val="28"/>
          <w:szCs w:val="28"/>
        </w:rPr>
        <w:t xml:space="preserve"> да  ишлаб  чиқарилган  трансформаторлар  техник  маълумотлари  келтирилган.</w:t>
      </w:r>
    </w:p>
    <w:p w:rsidR="004D39F6" w:rsidRPr="004E4ACF" w:rsidRDefault="004D39F6" w:rsidP="00927FAB">
      <w:pPr>
        <w:spacing w:after="0"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Мойли  уч  фазали  трансформатор  ТМ – 250/10 кенг  тарқалган  магнит  ўтказувчи  ҳисобланади. Трансформатор  тайёрлашда  техник  жараён  чўлғамни  ёпиқ  магнит  ўтказгишга  киргизилади.  Трансформатор  </w:t>
      </w:r>
      <w:r w:rsidR="00770E05" w:rsidRPr="004E4ACF">
        <w:rPr>
          <w:rFonts w:ascii="Times New Roman" w:hAnsi="Times New Roman"/>
          <w:color w:val="000000"/>
          <w:sz w:val="28"/>
          <w:szCs w:val="28"/>
        </w:rPr>
        <w:t>русум</w:t>
      </w:r>
      <w:r w:rsidRPr="004E4ACF">
        <w:rPr>
          <w:rFonts w:ascii="Times New Roman" w:hAnsi="Times New Roman"/>
          <w:color w:val="000000"/>
          <w:sz w:val="28"/>
          <w:szCs w:val="28"/>
        </w:rPr>
        <w:t xml:space="preserve">лари  габарит  ва  оғирликни  5 % га камайтиради.  </w:t>
      </w:r>
      <w:r w:rsidR="004506E3" w:rsidRPr="004E4ACF">
        <w:rPr>
          <w:rFonts w:ascii="Times New Roman" w:hAnsi="Times New Roman"/>
          <w:color w:val="000000"/>
          <w:sz w:val="28"/>
          <w:szCs w:val="28"/>
        </w:rPr>
        <w:t>Э</w:t>
      </w:r>
      <w:r w:rsidRPr="004E4ACF">
        <w:rPr>
          <w:rFonts w:ascii="Times New Roman" w:hAnsi="Times New Roman"/>
          <w:color w:val="000000"/>
          <w:sz w:val="28"/>
          <w:szCs w:val="28"/>
        </w:rPr>
        <w:t xml:space="preserve">лектротехник  пўлат  ишлатиш  8% га  камаяди,  трансформаторнинг энергетик  характеристикаси  ошади.  Мойли  трансфотматорлар  </w:t>
      </w:r>
      <w:r w:rsidR="00770E05" w:rsidRPr="004E4ACF">
        <w:rPr>
          <w:rFonts w:ascii="Times New Roman" w:hAnsi="Times New Roman"/>
          <w:color w:val="000000"/>
          <w:sz w:val="28"/>
          <w:szCs w:val="28"/>
        </w:rPr>
        <w:t>русум</w:t>
      </w:r>
      <w:r w:rsidRPr="004E4ACF">
        <w:rPr>
          <w:rFonts w:ascii="Times New Roman" w:hAnsi="Times New Roman"/>
          <w:color w:val="000000"/>
          <w:sz w:val="28"/>
          <w:szCs w:val="28"/>
        </w:rPr>
        <w:t xml:space="preserve">си  ТМ, ТДЦ, ТМТН, ТПДЦН, ТЦ   кучланиш  10, 35,  110  ва  220 кВ,  қуввати  25  дан  630000 кВА ишлаб  чиқарилади.    </w:t>
      </w:r>
    </w:p>
    <w:p w:rsidR="004D39F6" w:rsidRPr="004E4ACF" w:rsidRDefault="004D39F6" w:rsidP="00927FAB">
      <w:pPr>
        <w:spacing w:after="0"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Уч  фазали  қуруқ  трансформатор  ҳимояланган  муҳит  учун  Т</w:t>
      </w:r>
      <w:r w:rsidRPr="004E4ACF">
        <w:rPr>
          <w:rFonts w:ascii="Times New Roman" w:hAnsi="Times New Roman"/>
          <w:color w:val="000000"/>
          <w:sz w:val="28"/>
          <w:szCs w:val="28"/>
          <w:lang w:val="en-US"/>
        </w:rPr>
        <w:t>C</w:t>
      </w:r>
      <w:r w:rsidRPr="004E4ACF">
        <w:rPr>
          <w:rFonts w:ascii="Times New Roman" w:hAnsi="Times New Roman"/>
          <w:color w:val="000000"/>
          <w:sz w:val="28"/>
          <w:szCs w:val="28"/>
        </w:rPr>
        <w:t xml:space="preserve"> 3  бинолар  ичига  ўрнатиш  учун  мўлжалланган.  Ёнғинга  ҳавфсиз,  трансформатор  ҳимоя  қобиқ  билан  ўраглан,  актив  қисмларга,  ёт  нарса тушишидан  ҳимояланган,  совутиш  ҳавосини  </w:t>
      </w:r>
      <w:r w:rsidR="004506E3" w:rsidRPr="004E4ACF">
        <w:rPr>
          <w:rFonts w:ascii="Times New Roman" w:hAnsi="Times New Roman"/>
          <w:color w:val="000000"/>
          <w:sz w:val="28"/>
          <w:szCs w:val="28"/>
        </w:rPr>
        <w:t>йў</w:t>
      </w:r>
      <w:r w:rsidRPr="004E4ACF">
        <w:rPr>
          <w:rFonts w:ascii="Times New Roman" w:hAnsi="Times New Roman"/>
          <w:color w:val="000000"/>
          <w:sz w:val="28"/>
          <w:szCs w:val="28"/>
        </w:rPr>
        <w:t>лини  беркитади.2. 4 – жадвал.</w:t>
      </w:r>
    </w:p>
    <w:p w:rsidR="004D39F6" w:rsidRPr="004E4ACF" w:rsidRDefault="004D39F6" w:rsidP="00927FAB">
      <w:pPr>
        <w:spacing w:after="0"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Кам  </w:t>
      </w:r>
      <w:r w:rsidR="004506E3" w:rsidRPr="004E4ACF">
        <w:rPr>
          <w:rFonts w:ascii="Times New Roman" w:hAnsi="Times New Roman"/>
          <w:b/>
          <w:color w:val="000000"/>
          <w:sz w:val="28"/>
          <w:szCs w:val="28"/>
        </w:rPr>
        <w:t>қувват</w:t>
      </w:r>
      <w:r w:rsidRPr="004E4ACF">
        <w:rPr>
          <w:rFonts w:ascii="Times New Roman" w:hAnsi="Times New Roman"/>
          <w:color w:val="000000"/>
          <w:sz w:val="28"/>
          <w:szCs w:val="28"/>
        </w:rPr>
        <w:t xml:space="preserve">ли  трансформаторлар  уй  жиҳозларини,  радиотехникани,  электр  линияларини  электр  энергия  билан  таъминлашда  ишлатилади.  Уларнинг  тури  ҳар  хил. </w:t>
      </w:r>
    </w:p>
    <w:p w:rsidR="00FC4342" w:rsidRPr="004E4ACF" w:rsidRDefault="00FC4342" w:rsidP="00927FAB">
      <w:pPr>
        <w:spacing w:after="0" w:line="240" w:lineRule="auto"/>
        <w:ind w:left="465"/>
        <w:jc w:val="both"/>
        <w:rPr>
          <w:rFonts w:ascii="Times New Roman" w:hAnsi="Times New Roman"/>
          <w:color w:val="FF0000"/>
          <w:sz w:val="28"/>
          <w:szCs w:val="28"/>
        </w:rPr>
      </w:pPr>
      <w:r w:rsidRPr="004E4ACF">
        <w:rPr>
          <w:rFonts w:ascii="Times New Roman" w:hAnsi="Times New Roman"/>
          <w:noProof/>
          <w:sz w:val="28"/>
          <w:szCs w:val="28"/>
          <w:lang w:eastAsia="ru-RU"/>
        </w:rPr>
        <w:drawing>
          <wp:inline distT="0" distB="0" distL="0" distR="0" wp14:anchorId="25F58D7C" wp14:editId="5841A4AA">
            <wp:extent cx="4442346" cy="2325880"/>
            <wp:effectExtent l="1905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4443380" cy="2326422"/>
                    </a:xfrm>
                    <a:prstGeom prst="rect">
                      <a:avLst/>
                    </a:prstGeom>
                  </pic:spPr>
                </pic:pic>
              </a:graphicData>
            </a:graphic>
          </wp:inline>
        </w:drawing>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2.5 –жадвалда  бир  фазали  қуруқ  трансформаторлар  кўп  тармоқли  </w:t>
      </w:r>
      <w:r w:rsidR="00770E05" w:rsidRPr="004E4ACF">
        <w:rPr>
          <w:rFonts w:ascii="Times New Roman" w:hAnsi="Times New Roman"/>
          <w:color w:val="000000"/>
          <w:sz w:val="28"/>
          <w:szCs w:val="28"/>
        </w:rPr>
        <w:t>русум</w:t>
      </w:r>
      <w:r w:rsidRPr="004E4ACF">
        <w:rPr>
          <w:rFonts w:ascii="Times New Roman" w:hAnsi="Times New Roman"/>
          <w:color w:val="000000"/>
          <w:sz w:val="28"/>
          <w:szCs w:val="28"/>
        </w:rPr>
        <w:t>си О</w:t>
      </w:r>
      <w:r w:rsidRPr="004E4ACF">
        <w:rPr>
          <w:rFonts w:ascii="Times New Roman" w:hAnsi="Times New Roman"/>
          <w:color w:val="000000"/>
          <w:sz w:val="28"/>
          <w:szCs w:val="28"/>
          <w:lang w:val="en-US"/>
        </w:rPr>
        <w:t>C</w:t>
      </w:r>
      <w:r w:rsidRPr="004E4ACF">
        <w:rPr>
          <w:rFonts w:ascii="Times New Roman" w:hAnsi="Times New Roman"/>
          <w:color w:val="000000"/>
          <w:sz w:val="28"/>
          <w:szCs w:val="28"/>
        </w:rPr>
        <w:t>М  келтирилган.    Трансформаторлар  ўлик  иқлим  ва  тропи</w:t>
      </w:r>
      <w:r w:rsidR="004506E3" w:rsidRPr="004E4ACF">
        <w:rPr>
          <w:rFonts w:ascii="Times New Roman" w:hAnsi="Times New Roman"/>
          <w:color w:val="000000"/>
          <w:sz w:val="28"/>
          <w:szCs w:val="28"/>
        </w:rPr>
        <w:t>к</w:t>
      </w:r>
      <w:r w:rsidRPr="004E4ACF">
        <w:rPr>
          <w:rFonts w:ascii="Times New Roman" w:hAnsi="Times New Roman"/>
          <w:color w:val="000000"/>
          <w:sz w:val="28"/>
          <w:szCs w:val="28"/>
        </w:rPr>
        <w:t xml:space="preserve">  жараён,  совуққа  чидамли.  Қуввати  0,063;  0,1; 0,16; 0,25; 0,4; 0,63  ва  1  кВА.  Кучланиши  0,38  ёки  0,22  кВ  га  тенг.</w:t>
      </w:r>
    </w:p>
    <w:p w:rsidR="004D39F6" w:rsidRPr="004E4ACF" w:rsidRDefault="004506E3"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Э</w:t>
      </w:r>
      <w:r w:rsidR="004D39F6" w:rsidRPr="004E4ACF">
        <w:rPr>
          <w:rFonts w:ascii="Times New Roman" w:hAnsi="Times New Roman"/>
          <w:color w:val="000000"/>
          <w:sz w:val="28"/>
          <w:szCs w:val="28"/>
        </w:rPr>
        <w:t xml:space="preserve">лектр  саноатида  ишлатилиши,  </w:t>
      </w:r>
      <w:r w:rsidRPr="004E4ACF">
        <w:rPr>
          <w:rFonts w:ascii="Times New Roman" w:hAnsi="Times New Roman"/>
          <w:color w:val="000000"/>
          <w:sz w:val="28"/>
          <w:szCs w:val="28"/>
        </w:rPr>
        <w:t>йў</w:t>
      </w:r>
      <w:r w:rsidR="004D39F6" w:rsidRPr="004E4ACF">
        <w:rPr>
          <w:rFonts w:ascii="Times New Roman" w:hAnsi="Times New Roman"/>
          <w:color w:val="000000"/>
          <w:sz w:val="28"/>
          <w:szCs w:val="28"/>
        </w:rPr>
        <w:t>налиши  бўйича  ҳар  хил  трансформаторлар  ишлаб  чиқарилади.  Трансформатор  агрегати  ЭОДЦНК- 83300/220  кучли  ферросплавли  электр  печлар  учун  мўлжалланган. 220 кВ  линиясига  уланади. Юқори кучланиш  чулғ</w:t>
      </w:r>
      <w:r w:rsidRPr="004E4ACF">
        <w:rPr>
          <w:rFonts w:ascii="Times New Roman" w:hAnsi="Times New Roman"/>
          <w:color w:val="000000"/>
          <w:sz w:val="28"/>
          <w:szCs w:val="28"/>
        </w:rPr>
        <w:t>а</w:t>
      </w:r>
      <w:r w:rsidR="004D39F6" w:rsidRPr="004E4ACF">
        <w:rPr>
          <w:rFonts w:ascii="Times New Roman" w:hAnsi="Times New Roman"/>
          <w:color w:val="000000"/>
          <w:sz w:val="28"/>
          <w:szCs w:val="28"/>
        </w:rPr>
        <w:t xml:space="preserve">ми  мисдан  тайёрланган паст  кучланиш  </w:t>
      </w:r>
      <w:r w:rsidR="005B1CEF" w:rsidRPr="004E4ACF">
        <w:rPr>
          <w:rFonts w:ascii="Times New Roman" w:hAnsi="Times New Roman"/>
          <w:color w:val="000000"/>
          <w:sz w:val="28"/>
          <w:szCs w:val="28"/>
        </w:rPr>
        <w:t>чўлғам</w:t>
      </w:r>
      <w:r w:rsidR="004D39F6" w:rsidRPr="004E4ACF">
        <w:rPr>
          <w:rFonts w:ascii="Times New Roman" w:hAnsi="Times New Roman"/>
          <w:color w:val="000000"/>
          <w:sz w:val="28"/>
          <w:szCs w:val="28"/>
        </w:rPr>
        <w:t xml:space="preserve">ига  маҳкамланган.    Бўлимда  узиб  улаш  қурилмаси  ҳимояланган.  Ростлаш  сони  27.  26700кВА  қувватда  иккиламчи  кучланиш  0,325кВ,  Паст  кучланиш  тармоғида  ток  82156 А  га  тенг.  18680 кВА  қувватда  кучланиш  паст  кучланиш  чўлғамида  0,175 кВ  бўлса,  иккиламчи  чўлғамида  ток  106800А.  Трансформатор  оғирлиги  152000 кг.   </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Тиристорларга  ўзгармас  ток  бериш  учун  ТСЗП – 4000/10  трансформатори  ишлаб  чиқарилган.  Титрашдан  кейин  кучланиш  825В  ва  ток  4000 А  электр  линия  тиристорлари  учун  мўлжалланган  трансформаторлар  экскаватор  урилишига  ва  силкинишга  чидамли  бўлиши  керак.  Улар  кучли  чангли  муҳитда  ва  -50˚</w:t>
      </w:r>
      <w:r w:rsidRPr="004E4ACF">
        <w:rPr>
          <w:rFonts w:ascii="Times New Roman" w:hAnsi="Times New Roman"/>
          <w:color w:val="000000"/>
          <w:sz w:val="28"/>
          <w:szCs w:val="28"/>
          <w:lang w:val="en-US"/>
        </w:rPr>
        <w:t>C</w:t>
      </w:r>
      <w:r w:rsidRPr="004E4ACF">
        <w:rPr>
          <w:rFonts w:ascii="Times New Roman" w:hAnsi="Times New Roman"/>
          <w:color w:val="000000"/>
          <w:sz w:val="28"/>
          <w:szCs w:val="28"/>
        </w:rPr>
        <w:t xml:space="preserve">  ҳароратга  чидамли.</w:t>
      </w:r>
    </w:p>
    <w:p w:rsidR="004D39F6" w:rsidRPr="004E4ACF" w:rsidRDefault="00D514CB"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Э</w:t>
      </w:r>
      <w:r w:rsidR="004D39F6" w:rsidRPr="004E4ACF">
        <w:rPr>
          <w:rFonts w:ascii="Times New Roman" w:hAnsi="Times New Roman"/>
          <w:color w:val="000000"/>
          <w:sz w:val="28"/>
          <w:szCs w:val="28"/>
        </w:rPr>
        <w:t>лектр  бурғ</w:t>
      </w:r>
      <w:r w:rsidRPr="004E4ACF">
        <w:rPr>
          <w:rFonts w:ascii="Times New Roman" w:hAnsi="Times New Roman"/>
          <w:color w:val="000000"/>
          <w:sz w:val="28"/>
          <w:szCs w:val="28"/>
        </w:rPr>
        <w:t>у</w:t>
      </w:r>
      <w:r w:rsidR="004D39F6" w:rsidRPr="004E4ACF">
        <w:rPr>
          <w:rFonts w:ascii="Times New Roman" w:hAnsi="Times New Roman"/>
          <w:color w:val="000000"/>
          <w:sz w:val="28"/>
          <w:szCs w:val="28"/>
        </w:rPr>
        <w:t>лаш  қурилмалар  учунТМТБ – 630/10  трансформатор  мўлжалланган.  Улар  бир  вақтда  электр  бурғулаш  ва  кўтаришколона  трубаларини таъминлайди  ва    электр  бурғулаш   кучланишини  ростлаш  бўйича  катта  диа</w:t>
      </w:r>
      <w:r w:rsidR="003E3744" w:rsidRPr="004E4ACF">
        <w:rPr>
          <w:rFonts w:ascii="Times New Roman" w:hAnsi="Times New Roman"/>
          <w:color w:val="000000"/>
          <w:sz w:val="28"/>
          <w:szCs w:val="28"/>
        </w:rPr>
        <w:t>тирқиш</w:t>
      </w:r>
      <w:r w:rsidR="004D39F6" w:rsidRPr="004E4ACF">
        <w:rPr>
          <w:rFonts w:ascii="Times New Roman" w:hAnsi="Times New Roman"/>
          <w:color w:val="000000"/>
          <w:sz w:val="28"/>
          <w:szCs w:val="28"/>
        </w:rPr>
        <w:t>онга  эга.</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Трансформаторлар  ТМПН -160/2,05  кучланиши  380- В  бўлган  асинхрон  электр  </w:t>
      </w:r>
      <w:r w:rsidR="00E764B8" w:rsidRPr="004E4ACF">
        <w:rPr>
          <w:rFonts w:ascii="Times New Roman" w:hAnsi="Times New Roman"/>
          <w:color w:val="000000"/>
          <w:sz w:val="28"/>
          <w:szCs w:val="28"/>
        </w:rPr>
        <w:t>мотор</w:t>
      </w:r>
      <w:r w:rsidRPr="004E4ACF">
        <w:rPr>
          <w:rFonts w:ascii="Times New Roman" w:hAnsi="Times New Roman"/>
          <w:color w:val="000000"/>
          <w:sz w:val="28"/>
          <w:szCs w:val="28"/>
        </w:rPr>
        <w:t xml:space="preserve">  учун  мўлжалланган.  </w:t>
      </w:r>
      <w:r w:rsidR="00D514CB" w:rsidRPr="004E4ACF">
        <w:rPr>
          <w:rFonts w:ascii="Times New Roman" w:hAnsi="Times New Roman"/>
          <w:color w:val="000000"/>
          <w:sz w:val="28"/>
          <w:szCs w:val="28"/>
        </w:rPr>
        <w:t>Э</w:t>
      </w:r>
      <w:r w:rsidRPr="004E4ACF">
        <w:rPr>
          <w:rFonts w:ascii="Times New Roman" w:hAnsi="Times New Roman"/>
          <w:color w:val="000000"/>
          <w:sz w:val="28"/>
          <w:szCs w:val="28"/>
        </w:rPr>
        <w:t xml:space="preserve">лектр  </w:t>
      </w:r>
      <w:r w:rsidR="00E764B8" w:rsidRPr="004E4ACF">
        <w:rPr>
          <w:rFonts w:ascii="Times New Roman" w:hAnsi="Times New Roman"/>
          <w:color w:val="000000"/>
          <w:sz w:val="28"/>
          <w:szCs w:val="28"/>
        </w:rPr>
        <w:t>мотор</w:t>
      </w:r>
      <w:r w:rsidRPr="004E4ACF">
        <w:rPr>
          <w:rFonts w:ascii="Times New Roman" w:hAnsi="Times New Roman"/>
          <w:color w:val="000000"/>
          <w:sz w:val="28"/>
          <w:szCs w:val="28"/>
        </w:rPr>
        <w:t xml:space="preserve">  нефт  қазиб  олишда  чуқурча  тушуриладиган  электронасосда  ишлатилади.  Скважинад  чуқурлик  ошиши  билан  асинхрон  </w:t>
      </w:r>
      <w:r w:rsidR="00E764B8" w:rsidRPr="004E4ACF">
        <w:rPr>
          <w:rFonts w:ascii="Times New Roman" w:hAnsi="Times New Roman"/>
          <w:color w:val="000000"/>
          <w:sz w:val="28"/>
          <w:szCs w:val="28"/>
        </w:rPr>
        <w:t>мотор</w:t>
      </w:r>
      <w:r w:rsidRPr="004E4ACF">
        <w:rPr>
          <w:rFonts w:ascii="Times New Roman" w:hAnsi="Times New Roman"/>
          <w:color w:val="000000"/>
          <w:sz w:val="28"/>
          <w:szCs w:val="28"/>
        </w:rPr>
        <w:t>да  кучланишни  ростлаш  учун  босқичма –босқичли  кучланишни  ростловчи  қурилма  зарур:  2200-2125-2050-1975-1900.  Трансформатор  оғирлиги  1100кг.</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Паст  кучланишли  контактли  пайвандлаш  аппаратлари  учун  О</w:t>
      </w:r>
      <w:r w:rsidRPr="004E4ACF">
        <w:rPr>
          <w:rFonts w:ascii="Times New Roman" w:hAnsi="Times New Roman"/>
          <w:color w:val="000000"/>
          <w:sz w:val="28"/>
          <w:szCs w:val="28"/>
          <w:lang w:val="en-US"/>
        </w:rPr>
        <w:t>C</w:t>
      </w:r>
      <w:r w:rsidRPr="004E4ACF">
        <w:rPr>
          <w:rFonts w:ascii="Times New Roman" w:hAnsi="Times New Roman"/>
          <w:color w:val="000000"/>
          <w:sz w:val="28"/>
          <w:szCs w:val="28"/>
        </w:rPr>
        <w:t xml:space="preserve">БК-25/75  трансформатори  мўлжалланган. Паст  кучланишли  </w:t>
      </w:r>
      <w:r w:rsidR="005B1CEF" w:rsidRPr="004E4ACF">
        <w:rPr>
          <w:rFonts w:ascii="Times New Roman" w:hAnsi="Times New Roman"/>
          <w:color w:val="000000"/>
          <w:sz w:val="28"/>
          <w:szCs w:val="28"/>
        </w:rPr>
        <w:t>чўлғам</w:t>
      </w:r>
      <w:r w:rsidRPr="004E4ACF">
        <w:rPr>
          <w:rFonts w:ascii="Times New Roman" w:hAnsi="Times New Roman"/>
          <w:color w:val="000000"/>
          <w:sz w:val="28"/>
          <w:szCs w:val="28"/>
        </w:rPr>
        <w:t>нинг  номинал  токи  9000 А.  Қайта  қисқа  режимда  номинал  токи  25000 А.  Ростлаш  босқичлари  сони  саккизта.  Оғирлиги  110 кг.</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Саноатни  ва  қишлоқ  хўжалигини  электр  энергия  билан  таъминлаш  учун  комплект  под</w:t>
      </w:r>
      <w:r w:rsidR="00927FAB" w:rsidRPr="004E4ACF">
        <w:rPr>
          <w:rFonts w:ascii="Times New Roman" w:hAnsi="Times New Roman"/>
          <w:color w:val="000000"/>
          <w:sz w:val="28"/>
          <w:szCs w:val="28"/>
        </w:rPr>
        <w:t>станция</w:t>
      </w:r>
      <w:r w:rsidRPr="004E4ACF">
        <w:rPr>
          <w:rFonts w:ascii="Times New Roman" w:hAnsi="Times New Roman"/>
          <w:color w:val="000000"/>
          <w:sz w:val="28"/>
          <w:szCs w:val="28"/>
        </w:rPr>
        <w:t>лар  ишлаб  чиқилади.  Булар  ўз  ичига  куч  трансформатори  ва  паст  кучланиш  ва  юқори  кучланиш  бошқарув  қурилмалари  билан  жиҳозланган.  Кўмир  шахталаридаги  электро</w:t>
      </w:r>
      <w:r w:rsidR="00E764B8" w:rsidRPr="004E4ACF">
        <w:rPr>
          <w:rFonts w:ascii="Times New Roman" w:hAnsi="Times New Roman"/>
          <w:color w:val="000000"/>
          <w:sz w:val="28"/>
          <w:szCs w:val="28"/>
        </w:rPr>
        <w:t>мотор</w:t>
      </w:r>
      <w:r w:rsidRPr="004E4ACF">
        <w:rPr>
          <w:rFonts w:ascii="Times New Roman" w:hAnsi="Times New Roman"/>
          <w:color w:val="000000"/>
          <w:sz w:val="28"/>
          <w:szCs w:val="28"/>
        </w:rPr>
        <w:t>ни  энергия  билан  таъминлаш  учун портлашдан  ҳимояланган  трансформаторлар  мавжуд.  (2.132- расм).</w:t>
      </w:r>
    </w:p>
    <w:p w:rsidR="00FC4342" w:rsidRPr="004E4ACF" w:rsidRDefault="00FC4342" w:rsidP="00927FAB">
      <w:pPr>
        <w:spacing w:line="240" w:lineRule="auto"/>
        <w:ind w:left="465"/>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956E6B2" wp14:editId="45DD2BCE">
            <wp:extent cx="5940425" cy="2954020"/>
            <wp:effectExtent l="0" t="0" r="3175"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940425" cy="2954020"/>
                    </a:xfrm>
                    <a:prstGeom prst="rect">
                      <a:avLst/>
                    </a:prstGeom>
                  </pic:spPr>
                </pic:pic>
              </a:graphicData>
            </a:graphic>
          </wp:inline>
        </w:drawing>
      </w:r>
    </w:p>
    <w:p w:rsidR="004D39F6" w:rsidRPr="004E4ACF" w:rsidRDefault="004D39F6" w:rsidP="00927FAB">
      <w:pPr>
        <w:spacing w:line="240" w:lineRule="auto"/>
        <w:ind w:left="465"/>
        <w:jc w:val="both"/>
        <w:rPr>
          <w:rFonts w:ascii="Times New Roman" w:hAnsi="Times New Roman"/>
          <w:sz w:val="28"/>
          <w:szCs w:val="28"/>
        </w:rPr>
      </w:pPr>
      <w:r w:rsidRPr="004E4ACF">
        <w:rPr>
          <w:rFonts w:ascii="Times New Roman" w:hAnsi="Times New Roman"/>
          <w:sz w:val="28"/>
          <w:szCs w:val="28"/>
        </w:rPr>
        <w:t>2.132- расм</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Энергосистема  ишончли  ишлаши  учун  ҳар  хил  реакторлар  ишлаб  чиқарилади.  Шунтловчи  реакторлар  линияда  заряд  қувватини  мувозанатлаш  билан  бирга,  юклама  камайганда  қисқа  туташув  вақтида  кучланиш  кўпайишини  ва  линияни  тўғридан  тўғри  энергия  манбаига  улашга  хизмат  қилади.  Юқори  тебранишлар  линияси сифатида  электр  линияларида  тиристорли  ўзгартирувчилар  қўлланилади. </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Ўзгарувчан  токни  юқори  тебранишларини  филтрлаш  учун  филтрловчи  ва  силлиқловчи  реакторлар  ишлаб  чиқарилади. Силлиқловчи  ре</w:t>
      </w:r>
      <w:r w:rsidR="00D514CB" w:rsidRPr="004E4ACF">
        <w:rPr>
          <w:rFonts w:ascii="Times New Roman" w:hAnsi="Times New Roman"/>
          <w:color w:val="000000"/>
          <w:sz w:val="28"/>
          <w:szCs w:val="28"/>
        </w:rPr>
        <w:t>ак</w:t>
      </w:r>
      <w:r w:rsidRPr="004E4ACF">
        <w:rPr>
          <w:rFonts w:ascii="Times New Roman" w:hAnsi="Times New Roman"/>
          <w:color w:val="000000"/>
          <w:sz w:val="28"/>
          <w:szCs w:val="28"/>
        </w:rPr>
        <w:t xml:space="preserve">тор  янги  </w:t>
      </w:r>
      <w:r w:rsidR="00770E05" w:rsidRPr="004E4ACF">
        <w:rPr>
          <w:rFonts w:ascii="Times New Roman" w:hAnsi="Times New Roman"/>
          <w:color w:val="000000"/>
          <w:sz w:val="28"/>
          <w:szCs w:val="28"/>
        </w:rPr>
        <w:t>русум</w:t>
      </w:r>
      <w:r w:rsidRPr="004E4ACF">
        <w:rPr>
          <w:rFonts w:ascii="Times New Roman" w:hAnsi="Times New Roman"/>
          <w:color w:val="000000"/>
          <w:sz w:val="28"/>
          <w:szCs w:val="28"/>
        </w:rPr>
        <w:t xml:space="preserve">лари  ярмасиз  битта  ўзакли  тузилишга  эга. Ўзак  бир ҳил энли  пўлат  листдан  иборат ва  бўлак  пакетга  йиғилади.  </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Силлиқловчи  реа</w:t>
      </w:r>
      <w:r w:rsidRPr="004E4ACF">
        <w:rPr>
          <w:rFonts w:ascii="Times New Roman" w:hAnsi="Times New Roman"/>
          <w:color w:val="000000"/>
          <w:sz w:val="28"/>
          <w:szCs w:val="28"/>
          <w:lang w:val="en-US"/>
        </w:rPr>
        <w:t>c</w:t>
      </w:r>
      <w:r w:rsidRPr="004E4ACF">
        <w:rPr>
          <w:rFonts w:ascii="Times New Roman" w:hAnsi="Times New Roman"/>
          <w:color w:val="000000"/>
          <w:sz w:val="28"/>
          <w:szCs w:val="28"/>
        </w:rPr>
        <w:t>тор  ФРОС-65/05  номинал  токи  250А, индуктивлиги 1,5  Гн, оғирлиги  82 кг.</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1500 кВ   доимий  ток  под</w:t>
      </w:r>
      <w:r w:rsidR="00927FAB" w:rsidRPr="004E4ACF">
        <w:rPr>
          <w:rFonts w:ascii="Times New Roman" w:hAnsi="Times New Roman"/>
          <w:color w:val="000000"/>
          <w:sz w:val="28"/>
          <w:szCs w:val="28"/>
        </w:rPr>
        <w:t>станция</w:t>
      </w:r>
      <w:r w:rsidRPr="004E4ACF">
        <w:rPr>
          <w:rFonts w:ascii="Times New Roman" w:hAnsi="Times New Roman"/>
          <w:color w:val="000000"/>
          <w:sz w:val="28"/>
          <w:szCs w:val="28"/>
        </w:rPr>
        <w:t>лари  учун  ре</w:t>
      </w:r>
      <w:r w:rsidR="00D514CB" w:rsidRPr="004E4ACF">
        <w:rPr>
          <w:rFonts w:ascii="Times New Roman" w:hAnsi="Times New Roman"/>
          <w:color w:val="000000"/>
          <w:sz w:val="28"/>
          <w:szCs w:val="28"/>
        </w:rPr>
        <w:t>ак</w:t>
      </w:r>
      <w:r w:rsidRPr="004E4ACF">
        <w:rPr>
          <w:rFonts w:ascii="Times New Roman" w:hAnsi="Times New Roman"/>
          <w:color w:val="000000"/>
          <w:sz w:val="28"/>
          <w:szCs w:val="28"/>
        </w:rPr>
        <w:t xml:space="preserve">тор  РОЛДЦ -1200/4/800  ишлаб  чиқарилган.  50  Гс  частотада  белгиланган  қуввати  1800 кВА.  Номинал  доимий  ток 1200 А. </w:t>
      </w:r>
      <w:r w:rsidR="00D514CB" w:rsidRPr="004E4ACF">
        <w:rPr>
          <w:rFonts w:ascii="Times New Roman" w:hAnsi="Times New Roman"/>
          <w:color w:val="000000"/>
          <w:sz w:val="28"/>
          <w:szCs w:val="28"/>
        </w:rPr>
        <w:t>И</w:t>
      </w:r>
      <w:r w:rsidRPr="004E4ACF">
        <w:rPr>
          <w:rFonts w:ascii="Times New Roman" w:hAnsi="Times New Roman"/>
          <w:color w:val="000000"/>
          <w:sz w:val="28"/>
          <w:szCs w:val="28"/>
        </w:rPr>
        <w:t>ндуктивлик 4 Гн,  кучланиш  синфи 800 кВ,  трансформатор оғирлиги  396 кг.  Бундай  под</w:t>
      </w:r>
      <w:r w:rsidR="00927FAB" w:rsidRPr="004E4ACF">
        <w:rPr>
          <w:rFonts w:ascii="Times New Roman" w:hAnsi="Times New Roman"/>
          <w:color w:val="000000"/>
          <w:sz w:val="28"/>
          <w:szCs w:val="28"/>
        </w:rPr>
        <w:t>станция</w:t>
      </w:r>
      <w:r w:rsidRPr="004E4ACF">
        <w:rPr>
          <w:rFonts w:ascii="Times New Roman" w:hAnsi="Times New Roman"/>
          <w:color w:val="000000"/>
          <w:sz w:val="28"/>
          <w:szCs w:val="28"/>
        </w:rPr>
        <w:t>лар  учун  филтрли  реакторлар  ва  юқори  частотали  анодли  реакторлар  ишлаб  чиқарилган.  Реакторлар  трансформатор  ишлаб  чиқариш  саноа</w:t>
      </w:r>
      <w:r w:rsidR="00D514CB" w:rsidRPr="004E4ACF">
        <w:rPr>
          <w:rFonts w:ascii="Times New Roman" w:hAnsi="Times New Roman"/>
          <w:color w:val="000000"/>
          <w:sz w:val="28"/>
          <w:szCs w:val="28"/>
        </w:rPr>
        <w:t>т</w:t>
      </w:r>
      <w:r w:rsidRPr="004E4ACF">
        <w:rPr>
          <w:rFonts w:ascii="Times New Roman" w:hAnsi="Times New Roman"/>
          <w:color w:val="000000"/>
          <w:sz w:val="28"/>
          <w:szCs w:val="28"/>
        </w:rPr>
        <w:t>ида  ўз  ўрнига  эга.</w:t>
      </w:r>
    </w:p>
    <w:p w:rsidR="004D39F6"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Кўриб  чиқилган  машиналар  трансформатор  ишлаб  чиқаришни  айрим  турларини  ўз  ичига  олади  ва  ишлаб  чиқариш  турли  ҳиллигидан  хабар  беради.</w:t>
      </w:r>
    </w:p>
    <w:p w:rsidR="004D39F6" w:rsidRPr="004E4ACF" w:rsidRDefault="004D39F6" w:rsidP="00927FAB">
      <w:pPr>
        <w:spacing w:line="240" w:lineRule="auto"/>
        <w:ind w:left="465"/>
        <w:jc w:val="both"/>
        <w:rPr>
          <w:rFonts w:ascii="Times New Roman" w:hAnsi="Times New Roman"/>
          <w:color w:val="000000"/>
          <w:sz w:val="28"/>
          <w:szCs w:val="28"/>
        </w:rPr>
      </w:pPr>
    </w:p>
    <w:p w:rsidR="004D39F6" w:rsidRPr="004E4ACF" w:rsidRDefault="004D39F6" w:rsidP="00927FAB">
      <w:pPr>
        <w:spacing w:line="240" w:lineRule="auto"/>
        <w:ind w:left="465"/>
        <w:jc w:val="both"/>
        <w:rPr>
          <w:rFonts w:ascii="Times New Roman" w:hAnsi="Times New Roman"/>
          <w:b/>
          <w:color w:val="000000"/>
          <w:sz w:val="28"/>
          <w:szCs w:val="28"/>
        </w:rPr>
      </w:pPr>
      <w:r w:rsidRPr="004E4ACF">
        <w:rPr>
          <w:rFonts w:ascii="Times New Roman" w:hAnsi="Times New Roman"/>
          <w:b/>
          <w:color w:val="000000"/>
          <w:sz w:val="28"/>
          <w:szCs w:val="28"/>
        </w:rPr>
        <w:t xml:space="preserve">                                                   3 -БОБ  </w:t>
      </w:r>
    </w:p>
    <w:p w:rsidR="004D39F6" w:rsidRPr="004E4ACF" w:rsidRDefault="004D39F6" w:rsidP="00927FAB">
      <w:pPr>
        <w:spacing w:line="240" w:lineRule="auto"/>
        <w:ind w:left="465"/>
        <w:jc w:val="both"/>
        <w:rPr>
          <w:rFonts w:ascii="Times New Roman" w:hAnsi="Times New Roman"/>
          <w:b/>
          <w:color w:val="000000"/>
          <w:sz w:val="28"/>
          <w:szCs w:val="28"/>
        </w:rPr>
      </w:pPr>
      <w:r w:rsidRPr="004E4ACF">
        <w:rPr>
          <w:rFonts w:ascii="Times New Roman" w:hAnsi="Times New Roman"/>
          <w:b/>
          <w:color w:val="000000"/>
          <w:sz w:val="28"/>
          <w:szCs w:val="28"/>
        </w:rPr>
        <w:t xml:space="preserve">                                        Асинхрон  машиналар</w:t>
      </w:r>
    </w:p>
    <w:p w:rsidR="004D39F6" w:rsidRPr="004E4ACF" w:rsidRDefault="004D39F6" w:rsidP="00927FAB">
      <w:pPr>
        <w:spacing w:line="240" w:lineRule="auto"/>
        <w:ind w:left="465"/>
        <w:jc w:val="both"/>
        <w:rPr>
          <w:rFonts w:ascii="Times New Roman" w:hAnsi="Times New Roman"/>
          <w:b/>
          <w:color w:val="000000"/>
          <w:sz w:val="28"/>
          <w:szCs w:val="28"/>
        </w:rPr>
      </w:pPr>
      <w:r w:rsidRPr="004E4ACF">
        <w:rPr>
          <w:rFonts w:ascii="Times New Roman" w:hAnsi="Times New Roman"/>
          <w:b/>
          <w:color w:val="000000"/>
          <w:sz w:val="28"/>
          <w:szCs w:val="28"/>
        </w:rPr>
        <w:t xml:space="preserve">        3.1.  Асинхрон  машиналарнинг  тузилиши  ва  ишлаш  принсипи.</w:t>
      </w:r>
    </w:p>
    <w:p w:rsidR="004D39F6" w:rsidRPr="004E4ACF" w:rsidRDefault="004D39F6" w:rsidP="00927FAB">
      <w:pPr>
        <w:spacing w:line="240" w:lineRule="auto"/>
        <w:ind w:left="465"/>
        <w:jc w:val="both"/>
        <w:rPr>
          <w:rFonts w:ascii="Times New Roman" w:hAnsi="Times New Roman"/>
          <w:b/>
          <w:color w:val="000000"/>
          <w:sz w:val="28"/>
          <w:szCs w:val="28"/>
        </w:rPr>
      </w:pPr>
    </w:p>
    <w:p w:rsidR="00D514CB" w:rsidRPr="004E4ACF" w:rsidRDefault="004D39F6" w:rsidP="00927FAB">
      <w:pPr>
        <w:spacing w:line="240" w:lineRule="auto"/>
        <w:ind w:left="465"/>
        <w:jc w:val="both"/>
        <w:rPr>
          <w:rFonts w:ascii="Times New Roman" w:hAnsi="Times New Roman"/>
          <w:color w:val="000000"/>
          <w:sz w:val="28"/>
          <w:szCs w:val="28"/>
        </w:rPr>
      </w:pPr>
      <w:r w:rsidRPr="004E4ACF">
        <w:rPr>
          <w:rFonts w:ascii="Times New Roman" w:hAnsi="Times New Roman"/>
          <w:color w:val="000000"/>
          <w:sz w:val="28"/>
          <w:szCs w:val="28"/>
        </w:rPr>
        <w:t xml:space="preserve">       Асинхрон  машиналар  қачонки  </w:t>
      </w:r>
      <w:r w:rsidR="00D514CB" w:rsidRPr="004E4ACF">
        <w:rPr>
          <w:rFonts w:ascii="Times New Roman" w:hAnsi="Times New Roman"/>
          <w:position w:val="-14"/>
          <w:sz w:val="28"/>
          <w:szCs w:val="28"/>
          <w:lang w:val="en-US"/>
        </w:rPr>
        <w:object w:dxaOrig="820" w:dyaOrig="380">
          <v:shape id="_x0000_i1135" type="#_x0000_t75" style="width:70.2pt;height:25.4pt" o:ole="">
            <v:imagedata r:id="rId834" o:title=""/>
          </v:shape>
          <o:OLEObject Type="Embed" ProgID="Equation.3" ShapeID="_x0000_i1135" DrawAspect="Content" ObjectID="_1581331181" r:id="rId835"/>
        </w:object>
      </w:r>
      <w:r w:rsidRPr="004E4ACF">
        <w:rPr>
          <w:rFonts w:ascii="Times New Roman" w:hAnsi="Times New Roman"/>
          <w:color w:val="000000"/>
          <w:sz w:val="28"/>
          <w:szCs w:val="28"/>
        </w:rPr>
        <w:t xml:space="preserve"> бўлганда  умумий  машиналар  турига  киради.  Бу  майдонда  статор  ва  ротор  бир  бири  билан  қўзғалмас  боғланган,   бу  ротор  ва  статор  частоталари  ҳам   мутаносиб  боғланган,    </w:t>
      </w:r>
      <w:r w:rsidRPr="004E4ACF">
        <w:rPr>
          <w:rFonts w:ascii="Times New Roman" w:hAnsi="Times New Roman"/>
          <w:position w:val="-10"/>
          <w:sz w:val="28"/>
          <w:szCs w:val="28"/>
          <w:lang w:val="en-US"/>
        </w:rPr>
        <w:object w:dxaOrig="840" w:dyaOrig="340">
          <v:shape id="_x0000_i1136" type="#_x0000_t75" style="width:79.85pt;height:23.6pt" o:ole="">
            <v:imagedata r:id="rId836" o:title=""/>
          </v:shape>
          <o:OLEObject Type="Embed" ProgID="Equation.3" ShapeID="_x0000_i1136" DrawAspect="Content" ObjectID="_1581331182" r:id="rId837"/>
        </w:object>
      </w:r>
      <w:r w:rsidRPr="004E4ACF">
        <w:rPr>
          <w:rFonts w:ascii="Times New Roman" w:hAnsi="Times New Roman"/>
          <w:color w:val="000000"/>
          <w:sz w:val="28"/>
          <w:szCs w:val="28"/>
        </w:rPr>
        <w:t xml:space="preserve">   ,  бу  ерда   </w:t>
      </w:r>
      <w:r w:rsidRPr="004E4ACF">
        <w:rPr>
          <w:rFonts w:ascii="Times New Roman" w:hAnsi="Times New Roman"/>
          <w:position w:val="-10"/>
          <w:sz w:val="28"/>
          <w:szCs w:val="28"/>
          <w:lang w:val="en-US"/>
        </w:rPr>
        <w:object w:dxaOrig="639" w:dyaOrig="340">
          <v:shape id="_x0000_i1137" type="#_x0000_t75" style="width:59.9pt;height:23.6pt" o:ole="">
            <v:imagedata r:id="rId838" o:title=""/>
          </v:shape>
          <o:OLEObject Type="Embed" ProgID="Equation.3" ShapeID="_x0000_i1137" DrawAspect="Content" ObjectID="_1581331183" r:id="rId839"/>
        </w:object>
      </w:r>
      <w:r w:rsidRPr="004E4ACF">
        <w:rPr>
          <w:rFonts w:ascii="Times New Roman" w:hAnsi="Times New Roman"/>
          <w:color w:val="000000"/>
          <w:sz w:val="28"/>
          <w:szCs w:val="28"/>
        </w:rPr>
        <w:t xml:space="preserve">    - статор  ва  ротор  частотаси.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eastAsiaTheme="minorEastAsia" w:hAnsi="Times New Roman"/>
          <w:sz w:val="28"/>
          <w:szCs w:val="28"/>
          <w:lang w:val="uz-Cyrl-UZ"/>
        </w:rPr>
        <w:t xml:space="preserve">Агар статор майдони ва ротор айланиши йўналишлари мос келганда (3.1 расмда) </w:t>
      </w:r>
      <m:oMath>
        <m:r>
          <w:rPr>
            <w:rFonts w:ascii="Cambria Math" w:hAnsi="Cambria Math"/>
            <w:sz w:val="28"/>
            <w:szCs w:val="28"/>
            <w:lang w:val="uz-Cyrl-UZ"/>
          </w:rPr>
          <m:t>ω</m:t>
        </m:r>
      </m:oMath>
      <w:r w:rsidRPr="004E4ACF">
        <w:rPr>
          <w:rFonts w:ascii="Times New Roman" w:eastAsiaTheme="minorEastAsia" w:hAnsi="Times New Roman"/>
          <w:sz w:val="28"/>
          <w:szCs w:val="28"/>
          <w:vertAlign w:val="subscript"/>
          <w:lang w:val="uz-Cyrl-UZ"/>
        </w:rPr>
        <w:t xml:space="preserve">р </w:t>
      </w:r>
      <w:r w:rsidRPr="004E4ACF">
        <w:rPr>
          <w:rFonts w:ascii="Times New Roman" w:eastAsiaTheme="minorEastAsia" w:hAnsi="Times New Roman"/>
          <w:sz w:val="28"/>
          <w:szCs w:val="28"/>
          <w:lang w:val="uz-Cyrl-UZ"/>
        </w:rPr>
        <w:t>бурчак тезлиги мусбат белгисига эга бўлиб, айланиш йўналишлари қарама-қарши бўлганда манфий бўлади. Бурчак тезлигида белги ҳисобга олиниши лозим.</w:t>
      </w:r>
    </w:p>
    <w:p w:rsidR="00FD38A3" w:rsidRPr="004E4ACF" w:rsidRDefault="00FD38A3" w:rsidP="00927FAB">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sz w:val="28"/>
          <w:szCs w:val="28"/>
          <w:lang w:val="uz-Cyrl-UZ"/>
        </w:rPr>
        <w:t xml:space="preserve">Асинхрон (носинхрон) машиналарда роторнинг айланиш частотаси </w:t>
      </w:r>
      <w:r w:rsidR="00D1665D" w:rsidRPr="004E4ACF">
        <w:rPr>
          <w:rFonts w:ascii="Times New Roman" w:hAnsi="Times New Roman"/>
          <w:sz w:val="28"/>
          <w:szCs w:val="28"/>
          <w:lang w:val="uz-Cyrl-UZ"/>
        </w:rPr>
        <w:t>тор тирқиш</w:t>
      </w:r>
      <w:r w:rsidRPr="004E4ACF">
        <w:rPr>
          <w:rFonts w:ascii="Times New Roman" w:hAnsi="Times New Roman"/>
          <w:sz w:val="28"/>
          <w:szCs w:val="28"/>
          <w:lang w:val="uz-Cyrl-UZ"/>
        </w:rPr>
        <w:t xml:space="preserve"> (</w:t>
      </w:r>
      <m:oMath>
        <m:r>
          <w:rPr>
            <w:rFonts w:ascii="Cambria Math" w:hAnsi="Cambria Math"/>
            <w:sz w:val="28"/>
            <w:szCs w:val="28"/>
            <w:lang w:val="uz-Cyrl-UZ"/>
          </w:rPr>
          <m:t>ω</m:t>
        </m:r>
      </m:oMath>
      <w:r w:rsidRPr="004E4ACF">
        <w:rPr>
          <w:rFonts w:ascii="Times New Roman" w:eastAsiaTheme="minorEastAsia" w:hAnsi="Times New Roman"/>
          <w:sz w:val="28"/>
          <w:szCs w:val="28"/>
          <w:vertAlign w:val="subscript"/>
          <w:lang w:val="uz-Cyrl-UZ"/>
        </w:rPr>
        <w:t>р</w:t>
      </w:r>
      <m:oMath>
        <m:r>
          <w:rPr>
            <w:rFonts w:ascii="Cambria Math" w:eastAsiaTheme="minorEastAsia" w:hAnsi="Cambria Math"/>
            <w:sz w:val="28"/>
            <w:szCs w:val="28"/>
            <w:vertAlign w:val="subscript"/>
            <w:lang w:val="uz-Cyrl-UZ"/>
          </w:rPr>
          <m:t>≠</m:t>
        </m:r>
        <m:r>
          <w:rPr>
            <w:rFonts w:ascii="Cambria Math" w:hAnsi="Cambria Math"/>
            <w:sz w:val="28"/>
            <w:szCs w:val="28"/>
            <w:lang w:val="uz-Cyrl-UZ"/>
          </w:rPr>
          <m:t>ω</m:t>
        </m:r>
      </m:oMath>
      <w:r w:rsidRPr="004E4ACF">
        <w:rPr>
          <w:rFonts w:ascii="Times New Roman" w:eastAsiaTheme="minorEastAsia" w:hAnsi="Times New Roman"/>
          <w:sz w:val="28"/>
          <w:szCs w:val="28"/>
          <w:vertAlign w:val="subscript"/>
          <w:lang w:val="uz-Cyrl-UZ"/>
        </w:rPr>
        <w:t>с</w:t>
      </w:r>
      <w:r w:rsidRPr="004E4ACF">
        <w:rPr>
          <w:rFonts w:ascii="Times New Roman" w:hAnsi="Times New Roman"/>
          <w:sz w:val="28"/>
          <w:szCs w:val="28"/>
          <w:lang w:val="uz-Cyrl-UZ"/>
        </w:rPr>
        <w:t>) бўлганида айланиш майдони частотасига тенг бўлмайди. Белгиланган режим остида асинхрон машиналарнинг роторини механик айланиш частотаси паст ва синхрон айланиш майдони частотасидан юқори бўлиши мумкин,шу билан бирга ротор айланиш майдонига қарама-қарши томонга ҳам айланиши мумкин.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ab/>
        <w:t>Асинхрон машиналар майдонга нисбати бўйича тўртта ишлаш режимида айланиш частотасига боғлиқлигидан қатъий назар ва ротор айланиши йўналиши билан фарқланади.(3.1.расм) Қачонки  0</w:t>
      </w:r>
      <m:oMath>
        <m:r>
          <w:rPr>
            <w:rFonts w:ascii="Cambria Math" w:hAnsi="Cambria Math"/>
            <w:noProof/>
            <w:sz w:val="28"/>
            <w:szCs w:val="28"/>
            <w:lang w:val="uz-Cyrl-UZ" w:eastAsia="ru-RU"/>
          </w:rPr>
          <m:t>&lt;</m:t>
        </m:r>
        <m:r>
          <w:rPr>
            <w:rFonts w:ascii="Cambria Math" w:hAnsi="Cambria Math"/>
            <w:sz w:val="28"/>
            <w:szCs w:val="28"/>
            <w:lang w:val="uz-Cyrl-UZ"/>
          </w:rPr>
          <m:t>ω</m:t>
        </m:r>
        <m:r>
          <m:rPr>
            <m:sty m:val="p"/>
          </m:rPr>
          <w:rPr>
            <w:rFonts w:ascii="Cambria Math" w:eastAsiaTheme="minorEastAsia" w:hAnsi="Cambria Math"/>
            <w:sz w:val="28"/>
            <w:szCs w:val="28"/>
            <w:vertAlign w:val="subscript"/>
            <w:lang w:val="uz-Cyrl-UZ"/>
          </w:rPr>
          <m:t>р</m:t>
        </m:r>
        <m:r>
          <w:rPr>
            <w:rFonts w:ascii="Cambria Math" w:hAnsi="Cambria Math"/>
            <w:sz w:val="28"/>
            <w:szCs w:val="28"/>
            <w:lang w:val="uz-Cyrl-UZ"/>
          </w:rPr>
          <m:t>&lt;ω</m:t>
        </m:r>
        <m:r>
          <m:rPr>
            <m:sty m:val="p"/>
          </m:rPr>
          <w:rPr>
            <w:rFonts w:ascii="Cambria Math" w:eastAsiaTheme="minorEastAsia" w:hAnsi="Cambria Math"/>
            <w:sz w:val="28"/>
            <w:szCs w:val="28"/>
            <w:vertAlign w:val="subscript"/>
            <w:lang w:val="uz-Cyrl-UZ"/>
          </w:rPr>
          <m:t>с</m:t>
        </m:r>
      </m:oMath>
      <w:r w:rsidRPr="004E4ACF">
        <w:rPr>
          <w:rFonts w:ascii="Times New Roman" w:hAnsi="Times New Roman"/>
          <w:noProof/>
          <w:sz w:val="28"/>
          <w:szCs w:val="28"/>
          <w:lang w:val="uz-Cyrl-UZ" w:eastAsia="ru-RU"/>
        </w:rPr>
        <w:t>бўлса ҳаракатланиш режимидаўз ўрнига эга бўлади,</w:t>
      </w:r>
      <w:r w:rsidRPr="004E4ACF">
        <w:rPr>
          <w:rFonts w:ascii="Times New Roman" w:eastAsiaTheme="minorEastAsia" w:hAnsi="Times New Roman"/>
          <w:sz w:val="28"/>
          <w:szCs w:val="28"/>
          <w:lang w:val="uz-Cyrl-UZ" w:eastAsia="ru-RU"/>
        </w:rPr>
        <w:t>генератор режимида</w:t>
      </w:r>
      <m:oMath>
        <m:r>
          <w:rPr>
            <w:rFonts w:ascii="Cambria Math" w:hAnsi="Cambria Math"/>
            <w:sz w:val="28"/>
            <w:szCs w:val="28"/>
            <w:lang w:val="uz-Cyrl-UZ"/>
          </w:rPr>
          <m:t>ω</m:t>
        </m:r>
      </m:oMath>
      <w:r w:rsidRPr="004E4ACF">
        <w:rPr>
          <w:rFonts w:ascii="Times New Roman" w:eastAsiaTheme="minorEastAsia" w:hAnsi="Times New Roman"/>
          <w:sz w:val="28"/>
          <w:szCs w:val="28"/>
          <w:vertAlign w:val="subscript"/>
          <w:lang w:val="uz-Cyrl-UZ"/>
        </w:rPr>
        <w:t>р</w:t>
      </w:r>
      <m:oMath>
        <m:r>
          <w:rPr>
            <w:rFonts w:ascii="Cambria Math" w:hAnsi="Cambria Math"/>
            <w:noProof/>
            <w:sz w:val="28"/>
            <w:szCs w:val="28"/>
            <w:lang w:val="uz-Cyrl-UZ" w:eastAsia="ru-RU"/>
          </w:rPr>
          <m:t>&lt;</m:t>
        </m:r>
        <m:r>
          <w:rPr>
            <w:rFonts w:ascii="Cambria Math" w:hAnsi="Cambria Math"/>
            <w:sz w:val="28"/>
            <w:szCs w:val="28"/>
            <w:lang w:val="uz-Cyrl-UZ"/>
          </w:rPr>
          <m:t>ω</m:t>
        </m:r>
      </m:oMath>
      <w:r w:rsidRPr="004E4ACF">
        <w:rPr>
          <w:rFonts w:ascii="Times New Roman" w:eastAsiaTheme="minorEastAsia" w:hAnsi="Times New Roman"/>
          <w:sz w:val="28"/>
          <w:szCs w:val="28"/>
          <w:vertAlign w:val="subscript"/>
          <w:lang w:val="uz-Cyrl-UZ"/>
        </w:rPr>
        <w:t>с</w:t>
      </w:r>
      <m:oMath>
        <m:r>
          <w:rPr>
            <w:rFonts w:ascii="Cambria Math" w:hAnsi="Cambria Math"/>
            <w:noProof/>
            <w:sz w:val="28"/>
            <w:szCs w:val="28"/>
            <w:lang w:val="uz-Cyrl-UZ" w:eastAsia="ru-RU"/>
          </w:rPr>
          <m:t>&lt;&lt;+</m:t>
        </m:r>
      </m:oMath>
      <w:r w:rsidRPr="004E4ACF">
        <w:rPr>
          <w:rFonts w:ascii="Times New Roman" w:eastAsiaTheme="minorEastAsia" w:hAnsi="Times New Roman"/>
          <w:sz w:val="28"/>
          <w:szCs w:val="28"/>
          <w:vertAlign w:val="subscript"/>
          <w:lang w:val="uz-Cyrl-UZ" w:eastAsia="ru-RU"/>
        </w:rPr>
        <w:t xml:space="preserve">00 </w:t>
      </w:r>
      <w:r w:rsidRPr="004E4ACF">
        <w:rPr>
          <w:rFonts w:ascii="Times New Roman" w:hAnsi="Times New Roman"/>
          <w:noProof/>
          <w:sz w:val="28"/>
          <w:szCs w:val="28"/>
          <w:lang w:val="uz-Cyrl-UZ" w:eastAsia="ru-RU"/>
        </w:rPr>
        <w:t>бўлади. Бу режимда катта частотада майдон қайси томон айланаётган бўлса роторҳам шу томон айланади. Тормозланиш режимида асинхрон машиналарнинг ротори айланиш майдонига қарама-қарши томонга айланади. Қачонки қўзғалмас роторли асинхрон машинадан фойдаланилса (</w:t>
      </w:r>
      <m:oMath>
        <m:r>
          <w:rPr>
            <w:rFonts w:ascii="Cambria Math" w:hAnsi="Cambria Math"/>
            <w:sz w:val="28"/>
            <w:szCs w:val="28"/>
            <w:lang w:val="uz-Cyrl-UZ"/>
          </w:rPr>
          <m:t>ω</m:t>
        </m:r>
        <m:r>
          <m:rPr>
            <m:sty m:val="p"/>
          </m:rPr>
          <w:rPr>
            <w:rFonts w:ascii="Cambria Math" w:eastAsiaTheme="minorEastAsia" w:hAnsi="Cambria Math"/>
            <w:sz w:val="28"/>
            <w:szCs w:val="28"/>
            <w:vertAlign w:val="subscript"/>
            <w:lang w:val="uz-Cyrl-UZ"/>
          </w:rPr>
          <m:t>р</m:t>
        </m:r>
        <m:r>
          <w:rPr>
            <w:rFonts w:ascii="Cambria Math" w:eastAsiaTheme="minorEastAsia" w:hAnsi="Cambria Math"/>
            <w:sz w:val="28"/>
            <w:szCs w:val="28"/>
            <w:vertAlign w:val="subscript"/>
            <w:lang w:val="uz-Cyrl-UZ"/>
          </w:rPr>
          <m:t>=0</m:t>
        </m:r>
      </m:oMath>
      <w:r w:rsidRPr="004E4ACF">
        <w:rPr>
          <w:rFonts w:ascii="Times New Roman" w:hAnsi="Times New Roman"/>
          <w:noProof/>
          <w:sz w:val="28"/>
          <w:szCs w:val="28"/>
          <w:lang w:val="uz-Cyrl-UZ" w:eastAsia="ru-RU"/>
        </w:rPr>
        <w:t>),бунда асинхрон машиналарнинг трансформаторли ишлаш режими ўз ўрнига эга бўлади.(3.1.а расм)</w:t>
      </w:r>
    </w:p>
    <w:p w:rsidR="00FD38A3" w:rsidRPr="004E4ACF" w:rsidRDefault="00FD38A3" w:rsidP="00927FAB">
      <w:pPr>
        <w:spacing w:after="0" w:line="240" w:lineRule="auto"/>
        <w:jc w:val="both"/>
        <w:rPr>
          <w:rFonts w:ascii="Times New Roman" w:eastAsiaTheme="minorEastAsia" w:hAnsi="Times New Roman"/>
          <w:noProof/>
          <w:sz w:val="28"/>
          <w:szCs w:val="28"/>
          <w:lang w:val="uz-Cyrl-UZ"/>
        </w:rPr>
      </w:pPr>
      <w:r w:rsidRPr="004E4ACF">
        <w:rPr>
          <w:rFonts w:ascii="Times New Roman" w:hAnsi="Times New Roman"/>
          <w:noProof/>
          <w:sz w:val="28"/>
          <w:szCs w:val="28"/>
          <w:lang w:val="uz-Cyrl-UZ" w:eastAsia="ru-RU"/>
        </w:rPr>
        <w:tab/>
        <w:t xml:space="preserve">Асинхрон машиналар назариясида айланишнинг нисбий частотаси –сирғаниши деган тушунча кенг қўлланилади. </w:t>
      </w:r>
      <m:oMath>
        <m:r>
          <w:rPr>
            <w:rFonts w:ascii="Cambria Math" w:hAnsi="Cambria Math" w:cs="Cambria Math"/>
            <w:noProof/>
            <w:sz w:val="28"/>
            <w:szCs w:val="28"/>
            <w:lang w:val="uz-Cyrl-UZ" w:eastAsia="ru-RU"/>
          </w:rPr>
          <m:t>〔</m:t>
        </m:r>
      </m:oMath>
      <w:r w:rsidRPr="004E4ACF">
        <w:rPr>
          <w:rFonts w:ascii="Times New Roman" w:hAnsi="Times New Roman"/>
          <w:noProof/>
          <w:sz w:val="28"/>
          <w:szCs w:val="28"/>
          <w:lang w:val="uz-Cyrl-UZ" w:eastAsia="ru-RU"/>
        </w:rPr>
        <w:t>(3.1.) қаранг</w:t>
      </w:r>
      <w:r w:rsidRPr="004E4ACF">
        <w:rPr>
          <w:rFonts w:ascii="Cambria Math" w:hAnsi="Cambria Math" w:cs="Cambria Math"/>
          <w:noProof/>
          <w:sz w:val="28"/>
          <w:szCs w:val="28"/>
          <w:lang w:val="uz-Cyrl-UZ" w:eastAsia="ru-RU"/>
        </w:rPr>
        <w:t>〕</w:t>
      </w:r>
      <w:r w:rsidRPr="004E4ACF">
        <w:rPr>
          <w:rFonts w:ascii="Times New Roman" w:hAnsi="Times New Roman"/>
          <w:noProof/>
          <w:sz w:val="28"/>
          <w:szCs w:val="28"/>
          <w:lang w:val="uz-Cyrl-UZ" w:eastAsia="ru-RU"/>
        </w:rPr>
        <w:t xml:space="preserve">3.1.б расмда асинхрон машиналарнинг сирғаниш функциясида ишлаш режими  тақдим этилган.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ь режимида  асинхрон машина 0</w:t>
      </w:r>
      <m:oMath>
        <m:r>
          <w:rPr>
            <w:rFonts w:ascii="Cambria Math" w:hAnsi="Cambria Math"/>
            <w:noProof/>
            <w:sz w:val="28"/>
            <w:szCs w:val="28"/>
            <w:lang w:val="uz-Cyrl-UZ" w:eastAsia="ru-RU"/>
          </w:rPr>
          <m:t>&lt;</m:t>
        </m:r>
        <m:r>
          <w:rPr>
            <w:rFonts w:ascii="Cambria Math" w:hAnsi="Cambria Math"/>
            <w:noProof/>
            <w:sz w:val="28"/>
            <w:szCs w:val="28"/>
            <w:lang w:val="en-US" w:eastAsia="ru-RU"/>
          </w:rPr>
          <m:t>s</m:t>
        </m:r>
        <m:r>
          <w:rPr>
            <w:rFonts w:ascii="Cambria Math" w:hAnsi="Cambria Math"/>
            <w:noProof/>
            <w:sz w:val="28"/>
            <w:szCs w:val="28"/>
            <w:lang w:val="uz-Cyrl-UZ" w:eastAsia="ru-RU"/>
          </w:rPr>
          <m:t>&lt;1</m:t>
        </m:r>
      </m:oMath>
      <w:r w:rsidRPr="004E4ACF">
        <w:rPr>
          <w:rFonts w:ascii="Times New Roman" w:eastAsiaTheme="minorEastAsia" w:hAnsi="Times New Roman"/>
          <w:noProof/>
          <w:sz w:val="28"/>
          <w:szCs w:val="28"/>
          <w:lang w:val="uz-Cyrl-UZ" w:eastAsia="ru-RU"/>
        </w:rPr>
        <w:t xml:space="preserve"> электр энергиясини механик энергияга ўзгартириб беради. Генератор режимида эса, қачонки </w:t>
      </w:r>
      <w:r w:rsidRPr="004E4ACF">
        <w:rPr>
          <w:rFonts w:ascii="Times New Roman" w:hAnsi="Times New Roman"/>
          <w:noProof/>
          <w:sz w:val="28"/>
          <w:szCs w:val="28"/>
          <w:lang w:val="uz-Cyrl-UZ" w:eastAsia="ru-RU"/>
        </w:rPr>
        <w:t>0</w:t>
      </w:r>
      <m:oMath>
        <m:r>
          <w:rPr>
            <w:rFonts w:ascii="Cambria Math" w:hAnsi="Cambria Math"/>
            <w:noProof/>
            <w:sz w:val="28"/>
            <w:szCs w:val="28"/>
            <w:lang w:val="uz-Cyrl-UZ" w:eastAsia="ru-RU"/>
          </w:rPr>
          <m:t>&gt;</m:t>
        </m:r>
        <m:r>
          <w:rPr>
            <w:rFonts w:ascii="Cambria Math" w:hAnsi="Cambria Math"/>
            <w:noProof/>
            <w:sz w:val="28"/>
            <w:szCs w:val="28"/>
            <w:lang w:val="en-US" w:eastAsia="ru-RU"/>
          </w:rPr>
          <m:t>s</m:t>
        </m:r>
        <m:r>
          <w:rPr>
            <w:rFonts w:ascii="Cambria Math" w:hAnsi="Cambria Math"/>
            <w:noProof/>
            <w:sz w:val="28"/>
            <w:szCs w:val="28"/>
            <w:lang w:eastAsia="ru-RU"/>
          </w:rPr>
          <m:t>&gt;- °</m:t>
        </m:r>
        <m:r>
          <w:rPr>
            <w:rFonts w:ascii="Cambria Math" w:eastAsiaTheme="minorEastAsia" w:hAnsi="Cambria Math"/>
            <w:noProof/>
            <w:sz w:val="28"/>
            <w:szCs w:val="28"/>
            <w:lang w:eastAsia="ru-RU"/>
          </w:rPr>
          <m:t>°</m:t>
        </m:r>
      </m:oMath>
      <w:r w:rsidRPr="004E4ACF">
        <w:rPr>
          <w:rFonts w:ascii="Times New Roman" w:eastAsiaTheme="minorEastAsia" w:hAnsi="Times New Roman"/>
          <w:noProof/>
          <w:sz w:val="28"/>
          <w:szCs w:val="28"/>
          <w:lang w:val="uz-Cyrl-UZ" w:eastAsia="ru-RU"/>
        </w:rPr>
        <w:t xml:space="preserve">бўлса, асинхрон машина ротори  частота билан айланиш майдони томонга аксари бир вақтда айланади. Шу билан механик энергия электр энергиясига ўзгаради. Тормозланиш режимида механик ва электр энергия иссиқлик ҳосил қилади. Қоида бўйича бу режим тезда тўхташ учун қўлланилиб, қисқа муддатли бўлиши мумкин. Транспорт режими </w:t>
      </w:r>
      <m:oMath>
        <m:r>
          <w:rPr>
            <w:rFonts w:ascii="Cambria Math" w:hAnsi="Cambria Math"/>
            <w:noProof/>
            <w:sz w:val="28"/>
            <w:szCs w:val="28"/>
            <w:lang w:val="en-US" w:eastAsia="ru-RU"/>
          </w:rPr>
          <m:t>s</m:t>
        </m:r>
        <m:r>
          <w:rPr>
            <w:rFonts w:ascii="Cambria Math" w:eastAsiaTheme="minorEastAsia" w:hAnsi="Cambria Math"/>
            <w:sz w:val="28"/>
            <w:szCs w:val="28"/>
            <w:vertAlign w:val="subscript"/>
            <w:lang w:val="uz-Cyrl-UZ"/>
          </w:rPr>
          <m:t>=</m:t>
        </m:r>
      </m:oMath>
      <w:r w:rsidRPr="004E4ACF">
        <w:rPr>
          <w:rFonts w:ascii="Times New Roman" w:eastAsiaTheme="minorEastAsia" w:hAnsi="Times New Roman"/>
          <w:noProof/>
          <w:sz w:val="28"/>
          <w:szCs w:val="28"/>
          <w:lang w:val="uz-Cyrl-UZ"/>
        </w:rPr>
        <w:t xml:space="preserve">1 кучланиш фазаси ва </w:t>
      </w:r>
      <w:r w:rsidR="00477047" w:rsidRPr="004E4ACF">
        <w:rPr>
          <w:rFonts w:ascii="Times New Roman" w:eastAsiaTheme="minorEastAsia" w:hAnsi="Times New Roman"/>
          <w:noProof/>
          <w:sz w:val="28"/>
          <w:szCs w:val="28"/>
          <w:lang w:val="uz-Cyrl-UZ"/>
        </w:rPr>
        <w:t>тебраниш</w:t>
      </w:r>
      <w:r w:rsidRPr="004E4ACF">
        <w:rPr>
          <w:rFonts w:ascii="Times New Roman" w:eastAsiaTheme="minorEastAsia" w:hAnsi="Times New Roman"/>
          <w:noProof/>
          <w:sz w:val="28"/>
          <w:szCs w:val="28"/>
          <w:lang w:val="uz-Cyrl-UZ"/>
        </w:rPr>
        <w:t>сини бошқаришда қўлланилади.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73312" behindDoc="0" locked="0" layoutInCell="1" allowOverlap="1" wp14:anchorId="50E66250" wp14:editId="31568728">
            <wp:simplePos x="0" y="0"/>
            <wp:positionH relativeFrom="column">
              <wp:posOffset>951077</wp:posOffset>
            </wp:positionH>
            <wp:positionV relativeFrom="paragraph">
              <wp:posOffset>82960</wp:posOffset>
            </wp:positionV>
            <wp:extent cx="3603826" cy="1551008"/>
            <wp:effectExtent l="19050" t="0" r="0" b="0"/>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0" cstate="print">
                      <a:extLst>
                        <a:ext uri="{28A0092B-C50C-407E-A947-70E740481C1C}">
                          <a14:useLocalDpi xmlns:a14="http://schemas.microsoft.com/office/drawing/2010/main" val="0"/>
                        </a:ext>
                      </a:extLst>
                    </a:blip>
                    <a:stretch>
                      <a:fillRect/>
                    </a:stretch>
                  </pic:blipFill>
                  <pic:spPr>
                    <a:xfrm>
                      <a:off x="0" y="0"/>
                      <a:ext cx="3612555" cy="1554765"/>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center"/>
        <w:rPr>
          <w:rFonts w:ascii="Times New Roman" w:hAnsi="Times New Roman"/>
          <w:sz w:val="28"/>
          <w:szCs w:val="28"/>
          <w:lang w:val="uz-Cyrl-UZ"/>
        </w:rPr>
      </w:pPr>
      <w:r w:rsidRPr="004E4ACF">
        <w:rPr>
          <w:rFonts w:ascii="Times New Roman" w:hAnsi="Times New Roman"/>
          <w:sz w:val="28"/>
          <w:szCs w:val="28"/>
          <w:lang w:val="uz-Cyrl-UZ"/>
        </w:rPr>
        <w:t>3.1. расм. Асинхрон машиналарнинг ишлаш режими: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а- ротор айланиш частотаси шкаласида; б- сирғаниш шкаласида</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сифатида асинхрон машиналар энг кўпоммалашган.Ундан асосий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ь сифатида саноатда, қишлоқ хўжалигида ва турмушда кенг қўлланилади. Биргина ягона туркумдаги қуввати 0,6дан 400 </w:t>
      </w:r>
      <w:r w:rsidR="00927FAB" w:rsidRPr="004E4ACF">
        <w:rPr>
          <w:rFonts w:ascii="Times New Roman" w:hAnsi="Times New Roman"/>
          <w:sz w:val="28"/>
          <w:szCs w:val="28"/>
          <w:lang w:val="uz-Cyrl-UZ"/>
        </w:rPr>
        <w:t>кВт</w:t>
      </w:r>
      <w:r w:rsidRPr="004E4ACF">
        <w:rPr>
          <w:rFonts w:ascii="Times New Roman" w:hAnsi="Times New Roman"/>
          <w:sz w:val="28"/>
          <w:szCs w:val="28"/>
          <w:lang w:val="uz-Cyrl-UZ"/>
        </w:rPr>
        <w:t xml:space="preserve"> гача бўлган 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 бизнинг мамлакатимизда ҳар йили 10 млнтагача ишлаб чиқарилади.0,6 </w:t>
      </w:r>
      <w:r w:rsidR="00927FAB" w:rsidRPr="004E4ACF">
        <w:rPr>
          <w:rFonts w:ascii="Times New Roman" w:hAnsi="Times New Roman"/>
          <w:sz w:val="28"/>
          <w:szCs w:val="28"/>
          <w:lang w:val="uz-Cyrl-UZ"/>
        </w:rPr>
        <w:t>кВт</w:t>
      </w:r>
      <w:r w:rsidRPr="004E4ACF">
        <w:rPr>
          <w:rFonts w:ascii="Times New Roman" w:hAnsi="Times New Roman"/>
          <w:sz w:val="28"/>
          <w:szCs w:val="28"/>
          <w:lang w:val="uz-Cyrl-UZ"/>
        </w:rPr>
        <w:t xml:space="preserve"> қувватли асинхрон микро</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 йилига бир неча млн.тагача тайёрланади.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Электротехника саноати қуввати катта диапозондаги 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ларни ишлаб чиқаради.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ларнинг қуввати чегараси – бир неча ўн мегаватт бўлади. Индикаторли тизимда ҳисса ваттдан 100 ваттгача қувватли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қўлланилади.Умумий аҳамиятдаги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айлананиш частотаси айл/мин 3000дан 500 гача бўлади.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Генератор режимида асинхрон машиналар жуда кам қўлланилади.Асинхрон машиналарда зазорида (тирқиш) майдон ҳосил қилиш учун реактив қувват зарур бўлади, у тармоқдан ёки реактив қувватнинг бошқа манбаларидан тортиб олинади. соs</w:t>
      </w:r>
      <m:oMath>
        <m:r>
          <w:rPr>
            <w:rFonts w:ascii="Cambria Math" w:hAnsi="Cambria Math"/>
            <w:noProof/>
            <w:sz w:val="28"/>
            <w:szCs w:val="28"/>
            <w:lang w:val="uz-Cyrl-UZ" w:eastAsia="ru-RU"/>
          </w:rPr>
          <m:t>φ=1</m:t>
        </m:r>
      </m:oMath>
      <w:r w:rsidRPr="004E4ACF">
        <w:rPr>
          <w:rFonts w:ascii="Times New Roman" w:eastAsiaTheme="minorEastAsia" w:hAnsi="Times New Roman"/>
          <w:noProof/>
          <w:sz w:val="28"/>
          <w:szCs w:val="28"/>
          <w:lang w:val="uz-Cyrl-UZ" w:eastAsia="ru-RU"/>
        </w:rPr>
        <w:t xml:space="preserve">,асинхрон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лар ишлаб билмайди.Бу асинхрон машиналарнинг сезиларли камчилиги бўлиб, уларни генератор режимида қўллашни чеклайди.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Асинхрон машиналарда энергияни электромеханик ўзгартиришда бошқа машиналардаги каби  энергия иссиқликка ўзгариши содир бўлади. Асинхрон машиналар роторида электрли йўқотиш сиғанишга пропорционал бўлади:</w:t>
      </w:r>
    </w:p>
    <w:p w:rsidR="00FD38A3" w:rsidRPr="004E4ACF" w:rsidRDefault="00FD38A3" w:rsidP="00927FAB">
      <w:pPr>
        <w:spacing w:after="0" w:line="240" w:lineRule="auto"/>
        <w:jc w:val="both"/>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val="uz-Cyrl-UZ" w:eastAsia="ru-RU"/>
        </w:rPr>
        <w:t>Р</w:t>
      </w:r>
      <w:r w:rsidRPr="004E4ACF">
        <w:rPr>
          <w:rFonts w:ascii="Times New Roman" w:eastAsiaTheme="minorEastAsia" w:hAnsi="Times New Roman"/>
          <w:noProof/>
          <w:sz w:val="28"/>
          <w:szCs w:val="28"/>
          <w:vertAlign w:val="subscript"/>
          <w:lang w:val="uz-Cyrl-UZ" w:eastAsia="ru-RU"/>
        </w:rPr>
        <w:t>э2</w:t>
      </w:r>
      <m:oMath>
        <m:r>
          <w:rPr>
            <w:rFonts w:ascii="Cambria Math" w:hAnsi="Cambria Math"/>
            <w:noProof/>
            <w:sz w:val="28"/>
            <w:szCs w:val="28"/>
            <w:lang w:val="uz-Cyrl-UZ" w:eastAsia="ru-RU"/>
          </w:rPr>
          <m:t>=Р</m:t>
        </m:r>
      </m:oMath>
      <w:r w:rsidRPr="004E4ACF">
        <w:rPr>
          <w:rFonts w:ascii="Times New Roman" w:eastAsiaTheme="minorEastAsia" w:hAnsi="Times New Roman"/>
          <w:noProof/>
          <w:sz w:val="28"/>
          <w:szCs w:val="28"/>
          <w:vertAlign w:val="subscript"/>
          <w:lang w:val="uz-Cyrl-UZ" w:eastAsia="ru-RU"/>
        </w:rPr>
        <w:t>эм</w:t>
      </w:r>
      <w:r w:rsidRPr="004E4ACF">
        <w:rPr>
          <w:rFonts w:ascii="Times New Roman" w:eastAsiaTheme="minorEastAsia" w:hAnsi="Times New Roman"/>
          <w:noProof/>
          <w:sz w:val="28"/>
          <w:szCs w:val="28"/>
          <w:lang w:val="en-US" w:eastAsia="ru-RU"/>
        </w:rPr>
        <w:t>S</w:t>
      </w:r>
      <w:r w:rsidRPr="004E4ACF">
        <w:rPr>
          <w:rFonts w:ascii="Times New Roman" w:eastAsiaTheme="minorEastAsia" w:hAnsi="Times New Roman"/>
          <w:noProof/>
          <w:sz w:val="28"/>
          <w:szCs w:val="28"/>
          <w:lang w:eastAsia="ru-RU"/>
        </w:rPr>
        <w:t>,       (3.2)</w:t>
      </w:r>
    </w:p>
    <w:p w:rsidR="00FD38A3" w:rsidRPr="004E4ACF" w:rsidRDefault="00FD38A3" w:rsidP="00927FAB">
      <w:pPr>
        <w:spacing w:after="0" w:line="240" w:lineRule="auto"/>
        <w:jc w:val="both"/>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val="uz-Cyrl-UZ" w:eastAsia="ru-RU"/>
        </w:rPr>
        <w:t xml:space="preserve">Бу ерда </w:t>
      </w:r>
      <m:oMath>
        <m:r>
          <w:rPr>
            <w:rFonts w:ascii="Cambria Math" w:hAnsi="Cambria Math"/>
            <w:noProof/>
            <w:sz w:val="28"/>
            <w:szCs w:val="28"/>
            <w:lang w:val="uz-Cyrl-UZ" w:eastAsia="ru-RU"/>
          </w:rPr>
          <m:t>Р</m:t>
        </m:r>
      </m:oMath>
      <w:r w:rsidRPr="004E4ACF">
        <w:rPr>
          <w:rFonts w:ascii="Times New Roman" w:eastAsiaTheme="minorEastAsia" w:hAnsi="Times New Roman"/>
          <w:noProof/>
          <w:sz w:val="28"/>
          <w:szCs w:val="28"/>
          <w:vertAlign w:val="subscript"/>
          <w:lang w:val="uz-Cyrl-UZ" w:eastAsia="ru-RU"/>
        </w:rPr>
        <w:t xml:space="preserve">эм </w:t>
      </w:r>
      <w:r w:rsidRPr="004E4ACF">
        <w:rPr>
          <w:rFonts w:ascii="Times New Roman" w:eastAsiaTheme="minorEastAsia" w:hAnsi="Times New Roman"/>
          <w:noProof/>
          <w:sz w:val="28"/>
          <w:szCs w:val="28"/>
          <w:lang w:val="uz-Cyrl-UZ" w:eastAsia="ru-RU"/>
        </w:rPr>
        <w:t>электрмагнитли қувват</w:t>
      </w:r>
      <w:r w:rsidRPr="004E4ACF">
        <w:rPr>
          <w:rFonts w:ascii="Times New Roman" w:eastAsiaTheme="minorEastAsia" w:hAnsi="Times New Roman"/>
          <w:noProof/>
          <w:sz w:val="28"/>
          <w:szCs w:val="28"/>
          <w:lang w:eastAsia="ru-RU"/>
        </w:rPr>
        <w:t>-</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eastAsia="ru-RU"/>
        </w:rPr>
        <w:t xml:space="preserve">Машинанинг </w:t>
      </w:r>
      <w:r w:rsidRPr="004E4ACF">
        <w:rPr>
          <w:rFonts w:ascii="Times New Roman" w:eastAsiaTheme="minorEastAsia" w:hAnsi="Times New Roman"/>
          <w:noProof/>
          <w:sz w:val="28"/>
          <w:szCs w:val="28"/>
          <w:lang w:val="uz-Cyrl-UZ" w:eastAsia="ru-RU"/>
        </w:rPr>
        <w:t>ҳаво тирқиши қувватидир.</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Қаерда унча катта бўлмаган жоиз сирғанишда (</w:t>
      </w:r>
      <w:r w:rsidRPr="004E4ACF">
        <w:rPr>
          <w:rFonts w:ascii="Times New Roman" w:hAnsi="Times New Roman"/>
          <w:noProof/>
          <w:sz w:val="28"/>
          <w:szCs w:val="28"/>
          <w:lang w:val="uz-Cyrl-UZ" w:eastAsia="ru-RU"/>
        </w:rPr>
        <w:t>s</w:t>
      </w:r>
      <m:oMath>
        <m:r>
          <w:rPr>
            <w:rFonts w:ascii="Cambria Math" w:hAnsi="Cambria Math"/>
            <w:noProof/>
            <w:sz w:val="28"/>
            <w:szCs w:val="28"/>
            <w:lang w:val="uz-Cyrl-UZ" w:eastAsia="ru-RU"/>
          </w:rPr>
          <m:t>==1÷4%)</m:t>
        </m:r>
      </m:oMath>
      <w:r w:rsidRPr="004E4ACF">
        <w:rPr>
          <w:rFonts w:ascii="Times New Roman" w:eastAsiaTheme="minorEastAsia" w:hAnsi="Times New Roman"/>
          <w:noProof/>
          <w:sz w:val="28"/>
          <w:szCs w:val="28"/>
          <w:lang w:val="uz-Cyrl-UZ" w:eastAsia="ru-RU"/>
        </w:rPr>
        <w:t>энг кўп электр энергия механикка ўзгариши учун асинхрон машиналарда электр симлардан фойдаланилади. Чуқур сирғанишда(</w:t>
      </w:r>
      <w:r w:rsidRPr="004E4ACF">
        <w:rPr>
          <w:rFonts w:ascii="Times New Roman" w:hAnsi="Times New Roman"/>
          <w:noProof/>
          <w:sz w:val="28"/>
          <w:szCs w:val="28"/>
          <w:lang w:val="uz-Cyrl-UZ" w:eastAsia="ru-RU"/>
        </w:rPr>
        <w:t>s</w:t>
      </w:r>
      <m:oMath>
        <m:r>
          <w:rPr>
            <w:rFonts w:ascii="Cambria Math" w:hAnsi="Cambria Math"/>
            <w:noProof/>
            <w:sz w:val="28"/>
            <w:szCs w:val="28"/>
            <w:lang w:val="uz-Cyrl-UZ" w:eastAsia="ru-RU"/>
          </w:rPr>
          <m:t>=10÷50%)</m:t>
        </m:r>
      </m:oMath>
      <w:r w:rsidRPr="004E4ACF">
        <w:rPr>
          <w:rFonts w:ascii="Times New Roman" w:eastAsiaTheme="minorEastAsia" w:hAnsi="Times New Roman"/>
          <w:noProof/>
          <w:sz w:val="28"/>
          <w:szCs w:val="28"/>
          <w:lang w:val="uz-Cyrl-UZ" w:eastAsia="ru-RU"/>
        </w:rPr>
        <w:t xml:space="preserve"> асинхрон машиналардан жуда кам фойдаланилади, бунда жуда кўп ҳолатларда тармоқдан олинаётган қувватнинг каттагина қисми иссиқликка ўзгаради ва у машинанинг фаол қисмидан иссиқлик қайтарилиши билан боғлиқ бўлган қийинчиликлар туфайли асинхрон машинанинг ўлчамларини катталашувига ва КПДнинг пасайишига олиб келади.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Роторда йўқотишнинг мавжудлиги сирғанишга боғлиқликка пропорционалдир,- асинхрон машиналарнинг ўзига хослигининг яна бир томони шундаки, бошқа турдаги электрли машиналардан фарқланиши ўзаро боғлиқлигигидадир.</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Агар роторнинг чўлғами берк контурни ифодаласа, унда роторга тушаётган барча қувват </w:t>
      </w:r>
      <w:r w:rsidRPr="004E4ACF">
        <w:rPr>
          <w:rFonts w:ascii="Times New Roman" w:hAnsi="Times New Roman"/>
          <w:noProof/>
          <w:sz w:val="28"/>
          <w:szCs w:val="28"/>
          <w:lang w:val="uz-Cyrl-UZ" w:eastAsia="ru-RU"/>
        </w:rPr>
        <w:t>s</w:t>
      </w:r>
      <m:oMath>
        <m:r>
          <w:rPr>
            <w:rFonts w:ascii="Cambria Math" w:hAnsi="Cambria Math"/>
            <w:noProof/>
            <w:sz w:val="28"/>
            <w:szCs w:val="28"/>
            <w:lang w:val="uz-Cyrl-UZ" w:eastAsia="ru-RU"/>
          </w:rPr>
          <m:t xml:space="preserve">=1 </m:t>
        </m:r>
        <m:r>
          <m:rPr>
            <m:sty m:val="p"/>
          </m:rPr>
          <w:rPr>
            <w:rFonts w:ascii="Cambria Math" w:eastAsiaTheme="minorEastAsia" w:hAnsi="Cambria Math"/>
            <w:noProof/>
            <w:sz w:val="28"/>
            <w:szCs w:val="28"/>
            <w:lang w:val="uz-Cyrl-UZ" w:eastAsia="ru-RU"/>
          </w:rPr>
          <m:t>сирғаниш</m:t>
        </m:r>
      </m:oMath>
      <w:r w:rsidRPr="004E4ACF">
        <w:rPr>
          <w:rFonts w:ascii="Times New Roman" w:eastAsiaTheme="minorEastAsia" w:hAnsi="Times New Roman"/>
          <w:noProof/>
          <w:sz w:val="28"/>
          <w:szCs w:val="28"/>
          <w:lang w:val="uz-Cyrl-UZ" w:eastAsia="ru-RU"/>
        </w:rPr>
        <w:t xml:space="preserve">да иссиқликка айланади. </w:t>
      </w:r>
      <w:r w:rsidRPr="004E4ACF">
        <w:rPr>
          <w:rFonts w:ascii="Times New Roman" w:hAnsi="Times New Roman"/>
          <w:noProof/>
          <w:sz w:val="28"/>
          <w:szCs w:val="28"/>
          <w:lang w:val="uz-Cyrl-UZ" w:eastAsia="ru-RU"/>
        </w:rPr>
        <w:t>s</w:t>
      </w:r>
      <m:oMath>
        <m:r>
          <w:rPr>
            <w:rFonts w:ascii="Cambria Math" w:hAnsi="Cambria Math"/>
            <w:noProof/>
            <w:sz w:val="28"/>
            <w:szCs w:val="28"/>
            <w:lang w:val="uz-Cyrl-UZ" w:eastAsia="ru-RU"/>
          </w:rPr>
          <m:t>=0</m:t>
        </m:r>
      </m:oMath>
      <w:r w:rsidRPr="004E4ACF">
        <w:rPr>
          <w:rFonts w:ascii="Times New Roman" w:eastAsiaTheme="minorEastAsia" w:hAnsi="Times New Roman"/>
          <w:noProof/>
          <w:sz w:val="28"/>
          <w:szCs w:val="28"/>
          <w:lang w:val="uz-Cyrl-UZ" w:eastAsia="ru-RU"/>
        </w:rPr>
        <w:t xml:space="preserve"> сирғанишда қувват роторга тушмайди. 0 дан 1 гача бошқача сирғанишда</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режимида электр магнитли қувват механик қувватга ва иссиқликка ўзгаради, генератор режимида эса электрли ва иссиқликка ўзгаради.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74336" behindDoc="0" locked="0" layoutInCell="1" allowOverlap="1" wp14:anchorId="5F8BD92E" wp14:editId="131796C6">
            <wp:simplePos x="0" y="0"/>
            <wp:positionH relativeFrom="column">
              <wp:posOffset>2540</wp:posOffset>
            </wp:positionH>
            <wp:positionV relativeFrom="paragraph">
              <wp:posOffset>59690</wp:posOffset>
            </wp:positionV>
            <wp:extent cx="3241040" cy="889000"/>
            <wp:effectExtent l="0" t="0" r="0" b="6350"/>
            <wp:wrapNone/>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1" cstate="print">
                      <a:extLst>
                        <a:ext uri="{28A0092B-C50C-407E-A947-70E740481C1C}">
                          <a14:useLocalDpi xmlns:a14="http://schemas.microsoft.com/office/drawing/2010/main" val="0"/>
                        </a:ext>
                      </a:extLst>
                    </a:blip>
                    <a:stretch>
                      <a:fillRect/>
                    </a:stretch>
                  </pic:blipFill>
                  <pic:spPr>
                    <a:xfrm>
                      <a:off x="0" y="0"/>
                      <a:ext cx="3245670" cy="89027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нинг конструктив ижросида- ўта оддийси энг кўп оммалашишга эришди.</w:t>
      </w:r>
    </w:p>
    <w:p w:rsidR="00FD38A3" w:rsidRPr="004E4ACF" w:rsidRDefault="00FD38A3" w:rsidP="00927FAB">
      <w:pPr>
        <w:spacing w:after="0" w:line="240" w:lineRule="auto"/>
        <w:jc w:val="both"/>
        <w:rPr>
          <w:rFonts w:ascii="Times New Roman" w:hAnsi="Times New Roman"/>
          <w:b/>
          <w:sz w:val="28"/>
          <w:szCs w:val="28"/>
          <w:lang w:val="uz-Cyrl-UZ"/>
        </w:rPr>
      </w:pPr>
      <w:r w:rsidRPr="004E4ACF">
        <w:rPr>
          <w:rFonts w:ascii="Times New Roman" w:hAnsi="Times New Roman"/>
          <w:b/>
          <w:sz w:val="28"/>
          <w:szCs w:val="28"/>
          <w:lang w:val="uz-Cyrl-UZ"/>
        </w:rPr>
        <w:t>3.2. АСИНХРОН МАШИНАЛАРДА ЭНЕРГИЯГА ЎЗГАРИШИ ЖАРАЁНИНИ МАТЕМАТИК ТАЪРИФИ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Асинхрон машиналарни тенглаш-тиришга эришиш учун идеаллаштирилган икки фазавий асинхрон машинани кўриб чиқамиз. Ҳаво тирқишига эга идеаллаштирилган машинада юқори гармоника ва айлана майдон мавжуд эмас</w:t>
      </w:r>
      <w:r w:rsidRPr="004E4ACF">
        <w:rPr>
          <w:rFonts w:ascii="Times New Roman" w:hAnsi="Times New Roman"/>
          <w:noProof/>
          <w:sz w:val="28"/>
          <w:szCs w:val="28"/>
          <w:lang w:val="uz-Cyrl-UZ" w:eastAsia="ru-RU"/>
        </w:rPr>
        <w:t>3.2. Расм.  Идеаллаштирилган асинхрон машина модели</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b/>
          <w:noProof/>
          <w:sz w:val="28"/>
          <w:szCs w:val="28"/>
          <w:lang w:eastAsia="ru-RU"/>
        </w:rPr>
        <w:drawing>
          <wp:anchor distT="0" distB="0" distL="114300" distR="114300" simplePos="0" relativeHeight="252175360" behindDoc="0" locked="0" layoutInCell="1" allowOverlap="1" wp14:anchorId="0AFFF456" wp14:editId="184D48E2">
            <wp:simplePos x="0" y="0"/>
            <wp:positionH relativeFrom="column">
              <wp:posOffset>2481580</wp:posOffset>
            </wp:positionH>
            <wp:positionV relativeFrom="paragraph">
              <wp:posOffset>13970</wp:posOffset>
            </wp:positionV>
            <wp:extent cx="1482090" cy="1066800"/>
            <wp:effectExtent l="0" t="0" r="3810" b="0"/>
            <wp:wrapNone/>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2" cstate="print">
                      <a:extLst>
                        <a:ext uri="{28A0092B-C50C-407E-A947-70E740481C1C}">
                          <a14:useLocalDpi xmlns:a14="http://schemas.microsoft.com/office/drawing/2010/main" val="0"/>
                        </a:ext>
                      </a:extLst>
                    </a:blip>
                    <a:stretch>
                      <a:fillRect/>
                    </a:stretch>
                  </pic:blipFill>
                  <pic:spPr>
                    <a:xfrm>
                      <a:off x="0" y="0"/>
                      <a:ext cx="1482090" cy="106680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hAnsi="Times New Roman"/>
          <w:b/>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 xml:space="preserve">Ротор ва статорда иккифазавий бир хил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лар сонига эга симметрик маши-на</w:t>
      </w:r>
      <m:oMath>
        <m:r>
          <m:rPr>
            <m:scr m:val="script"/>
          </m:rPr>
          <w:rPr>
            <w:rFonts w:ascii="Cambria Math" w:hAnsi="Cambria Math"/>
            <w:noProof/>
            <w:sz w:val="28"/>
            <w:szCs w:val="28"/>
            <w:lang w:val="uz-Cyrl-UZ" w:eastAsia="ru-RU"/>
          </w:rPr>
          <m:t xml:space="preserve"> w</m:t>
        </m:r>
      </m:oMath>
      <w:r w:rsidRPr="004E4ACF">
        <w:rPr>
          <w:rFonts w:ascii="Times New Roman" w:hAnsi="Times New Roman"/>
          <w:noProof/>
          <w:sz w:val="28"/>
          <w:szCs w:val="28"/>
          <w:vertAlign w:val="subscript"/>
          <w:lang w:val="uz-Cyrl-UZ" w:eastAsia="ru-RU"/>
        </w:rPr>
        <w:t>a</w:t>
      </w:r>
      <w:r w:rsidRPr="004E4ACF">
        <w:rPr>
          <w:rFonts w:ascii="Times New Roman" w:hAnsi="Times New Roman"/>
          <w:noProof/>
          <w:sz w:val="28"/>
          <w:szCs w:val="28"/>
          <w:vertAlign w:val="superscript"/>
          <w:lang w:val="uz-Cyrl-UZ" w:eastAsia="ru-RU"/>
        </w:rPr>
        <w:t>s</w:t>
      </w:r>
      <w:r w:rsidRPr="004E4ACF">
        <w:rPr>
          <w:rFonts w:ascii="Times New Roman" w:hAnsi="Times New Roman"/>
          <w:noProof/>
          <w:sz w:val="28"/>
          <w:szCs w:val="28"/>
          <w:lang w:val="uz-Cyrl-UZ" w:eastAsia="ru-RU"/>
        </w:rPr>
        <w:t>=</w:t>
      </w:r>
      <m:oMath>
        <m:r>
          <m:rPr>
            <m:scr m:val="script"/>
          </m:rPr>
          <w:rPr>
            <w:rFonts w:ascii="Cambria Math" w:hAnsi="Cambria Math"/>
            <w:noProof/>
            <w:sz w:val="28"/>
            <w:szCs w:val="28"/>
            <w:lang w:val="uz-Cyrl-UZ" w:eastAsia="ru-RU"/>
          </w:rPr>
          <m:t xml:space="preserve"> w</m:t>
        </m:r>
        <m:r>
          <w:rPr>
            <w:rFonts w:ascii="Cambria Math" w:hAnsi="Cambria Math"/>
            <w:noProof/>
            <w:sz w:val="28"/>
            <w:szCs w:val="28"/>
            <w:lang w:val="uz-Cyrl-UZ" w:eastAsia="ru-RU"/>
          </w:rPr>
          <m:t>β</m:t>
        </m:r>
      </m:oMath>
      <w:r w:rsidRPr="004E4ACF">
        <w:rPr>
          <w:rFonts w:ascii="Times New Roman" w:eastAsiaTheme="minorEastAsia" w:hAnsi="Times New Roman"/>
          <w:noProof/>
          <w:sz w:val="28"/>
          <w:szCs w:val="28"/>
          <w:vertAlign w:val="superscript"/>
          <w:lang w:val="uz-Cyrl-UZ" w:eastAsia="ru-RU"/>
        </w:rPr>
        <w:t>s</w:t>
      </w:r>
      <w:r w:rsidRPr="004E4ACF">
        <w:rPr>
          <w:rFonts w:ascii="Times New Roman" w:eastAsiaTheme="minorEastAsia" w:hAnsi="Times New Roman"/>
          <w:noProof/>
          <w:sz w:val="28"/>
          <w:szCs w:val="28"/>
          <w:lang w:val="uz-Cyrl-UZ" w:eastAsia="ru-RU"/>
        </w:rPr>
        <w:t>=</w:t>
      </w:r>
      <m:oMath>
        <m:r>
          <m:rPr>
            <m:scr m:val="script"/>
          </m:rPr>
          <w:rPr>
            <w:rFonts w:ascii="Cambria Math" w:hAnsi="Cambria Math"/>
            <w:noProof/>
            <w:sz w:val="28"/>
            <w:szCs w:val="28"/>
            <w:lang w:val="uz-Cyrl-UZ" w:eastAsia="ru-RU"/>
          </w:rPr>
          <m:t xml:space="preserve"> w</m:t>
        </m:r>
      </m:oMath>
      <w:r w:rsidRPr="004E4ACF">
        <w:rPr>
          <w:rFonts w:ascii="Times New Roman" w:hAnsi="Times New Roman"/>
          <w:noProof/>
          <w:sz w:val="28"/>
          <w:szCs w:val="28"/>
          <w:vertAlign w:val="subscript"/>
          <w:lang w:val="uz-Cyrl-UZ" w:eastAsia="ru-RU"/>
        </w:rPr>
        <w:t>a</w:t>
      </w:r>
      <w:r w:rsidRPr="004E4ACF">
        <w:rPr>
          <w:rFonts w:ascii="Times New Roman" w:hAnsi="Times New Roman"/>
          <w:noProof/>
          <w:sz w:val="28"/>
          <w:szCs w:val="28"/>
          <w:vertAlign w:val="superscript"/>
          <w:lang w:val="uz-Cyrl-UZ" w:eastAsia="ru-RU"/>
        </w:rPr>
        <w:t>r</w:t>
      </w:r>
      <w:r w:rsidRPr="004E4ACF">
        <w:rPr>
          <w:rFonts w:ascii="Times New Roman" w:hAnsi="Times New Roman"/>
          <w:noProof/>
          <w:sz w:val="28"/>
          <w:szCs w:val="28"/>
          <w:lang w:val="uz-Cyrl-UZ" w:eastAsia="ru-RU"/>
        </w:rPr>
        <w:t>=</w:t>
      </w:r>
      <m:oMath>
        <m:r>
          <m:rPr>
            <m:scr m:val="script"/>
          </m:rPr>
          <w:rPr>
            <w:rFonts w:ascii="Cambria Math" w:hAnsi="Cambria Math"/>
            <w:noProof/>
            <w:sz w:val="28"/>
            <w:szCs w:val="28"/>
            <w:lang w:val="uz-Cyrl-UZ" w:eastAsia="ru-RU"/>
          </w:rPr>
          <m:t xml:space="preserve"> w</m:t>
        </m:r>
        <m:r>
          <w:rPr>
            <w:rFonts w:ascii="Cambria Math" w:hAnsi="Cambria Math"/>
            <w:noProof/>
            <w:sz w:val="28"/>
            <w:szCs w:val="28"/>
            <w:vertAlign w:val="superscript"/>
            <w:lang w:val="uz-Cyrl-UZ" w:eastAsia="ru-RU"/>
          </w:rPr>
          <m:t>β</m:t>
        </m:r>
      </m:oMath>
      <w:r w:rsidRPr="004E4ACF">
        <w:rPr>
          <w:rFonts w:ascii="Times New Roman" w:eastAsiaTheme="minorEastAsia" w:hAnsi="Times New Roman"/>
          <w:noProof/>
          <w:sz w:val="28"/>
          <w:szCs w:val="28"/>
          <w:vertAlign w:val="superscript"/>
          <w:lang w:val="uz-Cyrl-UZ" w:eastAsia="ru-RU"/>
        </w:rPr>
        <w:t>r=</w:t>
      </w:r>
      <w:r w:rsidRPr="004E4ACF">
        <w:rPr>
          <w:rFonts w:ascii="Times New Roman" w:eastAsiaTheme="minorEastAsia" w:hAnsi="Times New Roman"/>
          <w:noProof/>
          <w:sz w:val="28"/>
          <w:szCs w:val="28"/>
          <w:lang w:val="uz-Cyrl-UZ" w:eastAsia="ru-RU"/>
        </w:rPr>
        <w:t xml:space="preserve"> (3.2.расм)</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Асинхрон машиналарни бараварлаштириш умумлашма машиналарни бараварлаштиришдан олинади (1.110 расм). Қўзғолмас учун координат тизимида кузатувчи статорга нисбатан</w:t>
      </w:r>
      <m:oMath>
        <m:r>
          <m:rPr>
            <m:scr m:val="script"/>
          </m:rPr>
          <w:rPr>
            <w:rFonts w:ascii="Cambria Math" w:hAnsi="Cambria Math"/>
            <w:noProof/>
            <w:sz w:val="28"/>
            <w:szCs w:val="28"/>
            <w:lang w:val="uz-Cyrl-UZ" w:eastAsia="ru-RU"/>
          </w:rPr>
          <m:t>a</m:t>
        </m:r>
      </m:oMath>
      <w:r w:rsidRPr="004E4ACF">
        <w:rPr>
          <w:rFonts w:ascii="Times New Roman" w:eastAsiaTheme="minorEastAsia" w:hAnsi="Times New Roman"/>
          <w:noProof/>
          <w:sz w:val="28"/>
          <w:szCs w:val="28"/>
          <w:lang w:val="uz-Cyrl-UZ" w:eastAsia="ru-RU"/>
        </w:rPr>
        <w:t>,</w:t>
      </w:r>
      <m:oMath>
        <m:r>
          <w:rPr>
            <w:rFonts w:ascii="Cambria Math" w:eastAsiaTheme="minorEastAsia" w:hAnsi="Cambria Math"/>
            <w:noProof/>
            <w:sz w:val="28"/>
            <w:szCs w:val="28"/>
            <w:lang w:val="uz-Cyrl-UZ" w:eastAsia="ru-RU"/>
          </w:rPr>
          <m:t>β</m:t>
        </m:r>
      </m:oMath>
      <w:r w:rsidRPr="004E4ACF">
        <w:rPr>
          <w:rFonts w:ascii="Times New Roman" w:eastAsiaTheme="minorEastAsia" w:hAnsi="Times New Roman"/>
          <w:noProof/>
          <w:sz w:val="28"/>
          <w:szCs w:val="28"/>
          <w:lang w:val="uz-Cyrl-UZ" w:eastAsia="ru-RU"/>
        </w:rPr>
        <w:t xml:space="preserve"> қисқа чўлғамли роторли </w:t>
      </w:r>
      <w:r w:rsidRPr="004E4ACF">
        <w:rPr>
          <w:rFonts w:ascii="Times New Roman" w:eastAsiaTheme="minorEastAsia" w:hAnsi="Times New Roman"/>
          <w:i/>
          <w:noProof/>
          <w:sz w:val="28"/>
          <w:szCs w:val="28"/>
          <w:lang w:val="uz-Cyrl-UZ" w:eastAsia="ru-RU"/>
        </w:rPr>
        <w:t>и</w:t>
      </w:r>
      <w:r w:rsidRPr="004E4ACF">
        <w:rPr>
          <w:rFonts w:ascii="Times New Roman" w:eastAsiaTheme="minorEastAsia" w:hAnsi="Times New Roman"/>
          <w:i/>
          <w:noProof/>
          <w:sz w:val="28"/>
          <w:szCs w:val="28"/>
          <w:vertAlign w:val="subscript"/>
          <w:lang w:val="uz-Cyrl-UZ" w:eastAsia="ru-RU"/>
        </w:rPr>
        <w:t>a</w:t>
      </w:r>
      <w:r w:rsidRPr="004E4ACF">
        <w:rPr>
          <w:rFonts w:ascii="Times New Roman" w:eastAsiaTheme="minorEastAsia" w:hAnsi="Times New Roman"/>
          <w:i/>
          <w:noProof/>
          <w:sz w:val="28"/>
          <w:szCs w:val="28"/>
          <w:vertAlign w:val="superscript"/>
          <w:lang w:val="uz-Cyrl-UZ" w:eastAsia="ru-RU"/>
        </w:rPr>
        <w:t>r</w:t>
      </w:r>
      <w:r w:rsidRPr="004E4ACF">
        <w:rPr>
          <w:rFonts w:ascii="Times New Roman" w:eastAsiaTheme="minorEastAsia" w:hAnsi="Times New Roman"/>
          <w:i/>
          <w:noProof/>
          <w:sz w:val="28"/>
          <w:szCs w:val="28"/>
          <w:lang w:val="uz-Cyrl-UZ" w:eastAsia="ru-RU"/>
        </w:rPr>
        <w:t>=и</w:t>
      </w:r>
      <m:oMath>
        <m:r>
          <w:rPr>
            <w:rFonts w:ascii="Cambria Math" w:eastAsiaTheme="minorEastAsia" w:hAnsi="Cambria Math"/>
            <w:smallCaps/>
            <w:noProof/>
            <w:sz w:val="28"/>
            <w:szCs w:val="28"/>
            <w:lang w:val="uz-Cyrl-UZ" w:eastAsia="ru-RU"/>
          </w:rPr>
          <m:t>β</m:t>
        </m:r>
      </m:oMath>
      <w:r w:rsidRPr="004E4ACF">
        <w:rPr>
          <w:rFonts w:ascii="Times New Roman" w:eastAsiaTheme="minorEastAsia" w:hAnsi="Times New Roman"/>
          <w:i/>
          <w:noProof/>
          <w:sz w:val="28"/>
          <w:szCs w:val="28"/>
          <w:vertAlign w:val="superscript"/>
          <w:lang w:val="uz-Cyrl-UZ" w:eastAsia="ru-RU"/>
        </w:rPr>
        <w:t>r</w:t>
      </w:r>
      <w:r w:rsidRPr="004E4ACF">
        <w:rPr>
          <w:rFonts w:ascii="Times New Roman" w:eastAsiaTheme="minorEastAsia" w:hAnsi="Times New Roman"/>
          <w:i/>
          <w:noProof/>
          <w:sz w:val="28"/>
          <w:szCs w:val="28"/>
          <w:lang w:val="uz-Cyrl-UZ" w:eastAsia="ru-RU"/>
        </w:rPr>
        <w:t>=</w:t>
      </w:r>
      <w:r w:rsidRPr="004E4ACF">
        <w:rPr>
          <w:rFonts w:ascii="Times New Roman" w:eastAsiaTheme="minorEastAsia" w:hAnsi="Times New Roman"/>
          <w:noProof/>
          <w:sz w:val="28"/>
          <w:szCs w:val="28"/>
          <w:lang w:val="uz-Cyrl-UZ" w:eastAsia="ru-RU"/>
        </w:rPr>
        <w:t>0 асинхрон машинани дифференциал бараварлаштириш қуйидаги кўринишда бўлади:</w:t>
      </w:r>
    </w:p>
    <w:p w:rsidR="00FD38A3" w:rsidRPr="004E4ACF" w:rsidRDefault="00FD38A3" w:rsidP="00927FAB">
      <w:pPr>
        <w:spacing w:after="0" w:line="240" w:lineRule="auto"/>
        <w:rPr>
          <w:rFonts w:ascii="Times New Roman" w:hAnsi="Times New Roman"/>
          <w:b/>
          <w:i/>
          <w:noProof/>
          <w:sz w:val="28"/>
          <w:szCs w:val="28"/>
          <w:lang w:val="uz-Cyrl-UZ" w:eastAsia="ru-RU"/>
        </w:rPr>
      </w:pPr>
      <w:r w:rsidRPr="004E4ACF">
        <w:rPr>
          <w:rFonts w:ascii="Times New Roman" w:hAnsi="Times New Roman"/>
          <w:i/>
          <w:noProof/>
          <w:sz w:val="28"/>
          <w:szCs w:val="28"/>
          <w:lang w:eastAsia="ru-RU"/>
        </w:rPr>
        <w:drawing>
          <wp:inline distT="0" distB="0" distL="0" distR="0" wp14:anchorId="67F1BE12" wp14:editId="4015ACAE">
            <wp:extent cx="2681893" cy="243840"/>
            <wp:effectExtent l="0" t="0" r="4445" b="381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3"/>
                    <a:srcRect b="89873"/>
                    <a:stretch/>
                  </pic:blipFill>
                  <pic:spPr bwMode="auto">
                    <a:xfrm>
                      <a:off x="0" y="0"/>
                      <a:ext cx="2685293" cy="244149"/>
                    </a:xfrm>
                    <a:prstGeom prst="rect">
                      <a:avLst/>
                    </a:prstGeom>
                    <a:ln>
                      <a:noFill/>
                    </a:ln>
                    <a:extLst>
                      <a:ext uri="{53640926-AAD7-44D8-BBD7-CCE9431645EC}">
                        <a14:shadowObscured xmlns:a14="http://schemas.microsoft.com/office/drawing/2010/main"/>
                      </a:ext>
                    </a:extLst>
                  </pic:spPr>
                </pic:pic>
              </a:graphicData>
            </a:graphic>
          </wp:inline>
        </w:drawing>
      </w:r>
    </w:p>
    <w:p w:rsidR="00FD38A3" w:rsidRPr="004E4ACF" w:rsidRDefault="00FD38A3" w:rsidP="00927FAB">
      <w:pPr>
        <w:spacing w:after="0" w:line="240" w:lineRule="auto"/>
        <w:jc w:val="both"/>
        <w:rPr>
          <w:rFonts w:ascii="Times New Roman"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i/>
          <w:noProof/>
          <w:sz w:val="28"/>
          <w:szCs w:val="28"/>
          <w:lang w:eastAsia="ru-RU"/>
        </w:rPr>
        <w:drawing>
          <wp:anchor distT="0" distB="0" distL="114300" distR="114300" simplePos="0" relativeHeight="252164096" behindDoc="0" locked="0" layoutInCell="1" allowOverlap="1" wp14:anchorId="1A8E5785" wp14:editId="61C047A8">
            <wp:simplePos x="0" y="0"/>
            <wp:positionH relativeFrom="column">
              <wp:posOffset>2327275</wp:posOffset>
            </wp:positionH>
            <wp:positionV relativeFrom="paragraph">
              <wp:posOffset>434975</wp:posOffset>
            </wp:positionV>
            <wp:extent cx="1188720" cy="177800"/>
            <wp:effectExtent l="0" t="0" r="0" b="0"/>
            <wp:wrapNone/>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4" cstate="print">
                      <a:extLst>
                        <a:ext uri="{28A0092B-C50C-407E-A947-70E740481C1C}">
                          <a14:useLocalDpi xmlns:a14="http://schemas.microsoft.com/office/drawing/2010/main" val="0"/>
                        </a:ext>
                      </a:extLst>
                    </a:blip>
                    <a:srcRect t="34599" r="55671" b="58017"/>
                    <a:stretch/>
                  </pic:blipFill>
                  <pic:spPr bwMode="auto">
                    <a:xfrm>
                      <a:off x="0" y="0"/>
                      <a:ext cx="1188720" cy="17780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i/>
          <w:noProof/>
          <w:sz w:val="28"/>
          <w:szCs w:val="28"/>
          <w:lang w:eastAsia="ru-RU"/>
        </w:rPr>
        <w:drawing>
          <wp:anchor distT="0" distB="0" distL="114300" distR="114300" simplePos="0" relativeHeight="252163072" behindDoc="0" locked="0" layoutInCell="1" allowOverlap="1" wp14:anchorId="2889D6AB" wp14:editId="4AFD2168">
            <wp:simplePos x="0" y="0"/>
            <wp:positionH relativeFrom="column">
              <wp:posOffset>2774950</wp:posOffset>
            </wp:positionH>
            <wp:positionV relativeFrom="paragraph">
              <wp:posOffset>233045</wp:posOffset>
            </wp:positionV>
            <wp:extent cx="1061720" cy="198120"/>
            <wp:effectExtent l="0" t="0" r="5080" b="0"/>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5" cstate="print">
                      <a:extLst>
                        <a:ext uri="{28A0092B-C50C-407E-A947-70E740481C1C}">
                          <a14:useLocalDpi xmlns:a14="http://schemas.microsoft.com/office/drawing/2010/main" val="0"/>
                        </a:ext>
                      </a:extLst>
                    </a:blip>
                    <a:srcRect l="21596" t="20674" r="38811" b="71097"/>
                    <a:stretch/>
                  </pic:blipFill>
                  <pic:spPr bwMode="auto">
                    <a:xfrm>
                      <a:off x="0" y="0"/>
                      <a:ext cx="1061720" cy="19812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noProof/>
          <w:sz w:val="28"/>
          <w:szCs w:val="28"/>
          <w:lang w:val="uz-Cyrl-UZ" w:eastAsia="ru-RU"/>
        </w:rPr>
        <w:t xml:space="preserve">Қаердаки </w:t>
      </w:r>
      <w:r w:rsidRPr="004E4ACF">
        <w:rPr>
          <w:rFonts w:ascii="Times New Roman" w:eastAsiaTheme="minorEastAsia" w:hAnsi="Times New Roman"/>
          <w:noProof/>
          <w:sz w:val="28"/>
          <w:szCs w:val="28"/>
          <w:lang w:val="uz-Cyrl-UZ" w:eastAsia="ru-RU"/>
        </w:rPr>
        <w:t>и</w:t>
      </w:r>
      <w:r w:rsidRPr="004E4ACF">
        <w:rPr>
          <w:rFonts w:ascii="Times New Roman" w:eastAsiaTheme="minorEastAsia" w:hAnsi="Times New Roman"/>
          <w:noProof/>
          <w:sz w:val="28"/>
          <w:szCs w:val="28"/>
          <w:vertAlign w:val="subscript"/>
          <w:lang w:val="uz-Cyrl-UZ" w:eastAsia="ru-RU"/>
        </w:rPr>
        <w:t>а</w:t>
      </w:r>
      <w:r w:rsidRPr="004E4ACF">
        <w:rPr>
          <w:rFonts w:ascii="Times New Roman" w:eastAsiaTheme="minorEastAsia" w:hAnsi="Times New Roman"/>
          <w:noProof/>
          <w:sz w:val="28"/>
          <w:szCs w:val="28"/>
          <w:vertAlign w:val="superscript"/>
          <w:lang w:val="uz-Cyrl-UZ" w:eastAsia="ru-RU"/>
        </w:rPr>
        <w:t>s</w:t>
      </w:r>
      <w:r w:rsidRPr="004E4ACF">
        <w:rPr>
          <w:rFonts w:ascii="Times New Roman" w:eastAsiaTheme="minorEastAsia" w:hAnsi="Times New Roman"/>
          <w:noProof/>
          <w:sz w:val="28"/>
          <w:szCs w:val="28"/>
          <w:lang w:val="uz-Cyrl-UZ" w:eastAsia="ru-RU"/>
        </w:rPr>
        <w:t>, и</w:t>
      </w:r>
      <m:oMath>
        <m:r>
          <m:rPr>
            <m:sty m:val="p"/>
          </m:rPr>
          <w:rPr>
            <w:rFonts w:ascii="Cambria Math" w:eastAsiaTheme="minorEastAsia" w:hAnsi="Cambria Math"/>
            <w:smallCaps/>
            <w:noProof/>
            <w:sz w:val="28"/>
            <w:szCs w:val="28"/>
            <w:lang w:val="uz-Cyrl-UZ" w:eastAsia="ru-RU"/>
          </w:rPr>
          <m:t>β</m:t>
        </m:r>
      </m:oMath>
      <w:r w:rsidRPr="004E4ACF">
        <w:rPr>
          <w:rFonts w:ascii="Times New Roman" w:eastAsiaTheme="minorEastAsia" w:hAnsi="Times New Roman"/>
          <w:noProof/>
          <w:sz w:val="28"/>
          <w:szCs w:val="28"/>
          <w:vertAlign w:val="superscript"/>
          <w:lang w:val="uz-Cyrl-UZ" w:eastAsia="ru-RU"/>
        </w:rPr>
        <w:t>s</w:t>
      </w:r>
      <w:r w:rsidRPr="004E4ACF">
        <w:rPr>
          <w:rFonts w:ascii="Times New Roman" w:eastAsiaTheme="minorEastAsia" w:hAnsi="Times New Roman"/>
          <w:noProof/>
          <w:sz w:val="28"/>
          <w:szCs w:val="28"/>
          <w:lang w:val="uz-Cyrl-UZ" w:eastAsia="ru-RU"/>
        </w:rPr>
        <w:t xml:space="preserve">- статор чўлғамидаги кучланиш;                              а ва </w:t>
      </w:r>
      <m:oMath>
        <m:r>
          <m:rPr>
            <m:sty m:val="p"/>
          </m:rPr>
          <w:rPr>
            <w:rFonts w:ascii="Cambria Math" w:eastAsiaTheme="minorEastAsia" w:hAnsi="Cambria Math"/>
            <w:noProof/>
            <w:sz w:val="28"/>
            <w:szCs w:val="28"/>
            <w:lang w:val="uz-Cyrl-UZ" w:eastAsia="ru-RU"/>
          </w:rPr>
          <m:t>β</m:t>
        </m:r>
      </m:oMath>
      <w:r w:rsidRPr="004E4ACF">
        <w:rPr>
          <w:rFonts w:ascii="Times New Roman" w:eastAsiaTheme="minorEastAsia" w:hAnsi="Times New Roman"/>
          <w:noProof/>
          <w:sz w:val="28"/>
          <w:szCs w:val="28"/>
          <w:lang w:val="uz-Cyrl-UZ" w:eastAsia="ru-RU"/>
        </w:rPr>
        <w:t xml:space="preserve"> ўқ бўйича ротор ва статор чўлғамидаги ток;                      а ва </w:t>
      </w:r>
      <m:oMath>
        <m:r>
          <m:rPr>
            <m:sty m:val="p"/>
          </m:rPr>
          <w:rPr>
            <w:rFonts w:ascii="Cambria Math" w:eastAsiaTheme="minorEastAsia" w:hAnsi="Cambria Math"/>
            <w:noProof/>
            <w:sz w:val="28"/>
            <w:szCs w:val="28"/>
            <w:lang w:val="uz-Cyrl-UZ" w:eastAsia="ru-RU"/>
          </w:rPr>
          <m:t>β</m:t>
        </m:r>
      </m:oMath>
      <w:r w:rsidRPr="004E4ACF">
        <w:rPr>
          <w:rFonts w:ascii="Times New Roman" w:eastAsiaTheme="minorEastAsia" w:hAnsi="Times New Roman"/>
          <w:noProof/>
          <w:sz w:val="28"/>
          <w:szCs w:val="28"/>
          <w:lang w:val="uz-Cyrl-UZ" w:eastAsia="ru-RU"/>
        </w:rPr>
        <w:t xml:space="preserve"> ўқ бўйича ротор ва статор чўлғамидаги фаол қаршилик;                        а ва </w:t>
      </w:r>
      <m:oMath>
        <m:r>
          <m:rPr>
            <m:sty m:val="p"/>
          </m:rPr>
          <w:rPr>
            <w:rFonts w:ascii="Cambria Math" w:eastAsiaTheme="minorEastAsia" w:hAnsi="Cambria Math"/>
            <w:noProof/>
            <w:sz w:val="28"/>
            <w:szCs w:val="28"/>
            <w:lang w:val="uz-Cyrl-UZ" w:eastAsia="ru-RU"/>
          </w:rPr>
          <m:t>β</m:t>
        </m:r>
      </m:oMath>
      <w:r w:rsidRPr="004E4ACF">
        <w:rPr>
          <w:rFonts w:ascii="Times New Roman" w:eastAsiaTheme="minorEastAsia" w:hAnsi="Times New Roman"/>
          <w:noProof/>
          <w:sz w:val="28"/>
          <w:szCs w:val="28"/>
          <w:lang w:val="uz-Cyrl-UZ" w:eastAsia="ru-RU"/>
        </w:rPr>
        <w:t xml:space="preserve"> ўқ бўйича ротор ва статор чўлғамидаги тўла индуктивлик</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i/>
          <w:noProof/>
          <w:sz w:val="28"/>
          <w:szCs w:val="28"/>
          <w:lang w:eastAsia="ru-RU"/>
        </w:rPr>
        <w:drawing>
          <wp:anchor distT="0" distB="0" distL="114300" distR="114300" simplePos="0" relativeHeight="252165120" behindDoc="0" locked="0" layoutInCell="1" allowOverlap="1" wp14:anchorId="6BF770F7" wp14:editId="0EB599F0">
            <wp:simplePos x="0" y="0"/>
            <wp:positionH relativeFrom="column">
              <wp:posOffset>3417570</wp:posOffset>
            </wp:positionH>
            <wp:positionV relativeFrom="paragraph">
              <wp:posOffset>216535</wp:posOffset>
            </wp:positionV>
            <wp:extent cx="1198880" cy="182880"/>
            <wp:effectExtent l="0" t="0" r="1270" b="7620"/>
            <wp:wrapNone/>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6" cstate="print">
                      <a:extLst>
                        <a:ext uri="{28A0092B-C50C-407E-A947-70E740481C1C}">
                          <a14:useLocalDpi xmlns:a14="http://schemas.microsoft.com/office/drawing/2010/main" val="0"/>
                        </a:ext>
                      </a:extLst>
                    </a:blip>
                    <a:srcRect l="17050" t="47469" r="38243" b="44936"/>
                    <a:stretch/>
                  </pic:blipFill>
                  <pic:spPr bwMode="auto">
                    <a:xfrm>
                      <a:off x="0" y="0"/>
                      <a:ext cx="1198880" cy="18288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eastAsiaTheme="minorEastAsia" w:hAnsi="Times New Roman"/>
          <w:noProof/>
          <w:sz w:val="28"/>
          <w:szCs w:val="28"/>
          <w:lang w:val="uz-Cyrl-UZ" w:eastAsia="ru-RU"/>
        </w:rPr>
        <w:t>Тўлиқ индуктивлик L=М+L</w:t>
      </w:r>
      <w:r w:rsidRPr="004E4ACF">
        <w:rPr>
          <w:rFonts w:ascii="Times New Roman" w:eastAsiaTheme="minorEastAsia" w:hAnsi="Times New Roman"/>
          <w:noProof/>
          <w:sz w:val="28"/>
          <w:szCs w:val="28"/>
          <w:vertAlign w:val="subscript"/>
          <w:lang w:val="uz-Cyrl-UZ" w:eastAsia="ru-RU"/>
        </w:rPr>
        <w:t>о</w:t>
      </w:r>
      <w:r w:rsidRPr="004E4ACF">
        <w:rPr>
          <w:rFonts w:ascii="Times New Roman" w:eastAsiaTheme="minorEastAsia" w:hAnsi="Times New Roman"/>
          <w:noProof/>
          <w:sz w:val="28"/>
          <w:szCs w:val="28"/>
          <w:lang w:val="uz-Cyrl-UZ" w:eastAsia="ru-RU"/>
        </w:rPr>
        <w:t xml:space="preserve">, бу ерда М- а ва </w:t>
      </w:r>
      <m:oMath>
        <m:r>
          <m:rPr>
            <m:sty m:val="p"/>
          </m:rPr>
          <w:rPr>
            <w:rFonts w:ascii="Cambria Math" w:eastAsiaTheme="minorEastAsia" w:hAnsi="Cambria Math"/>
            <w:noProof/>
            <w:sz w:val="28"/>
            <w:szCs w:val="28"/>
            <w:lang w:val="uz-Cyrl-UZ" w:eastAsia="ru-RU"/>
          </w:rPr>
          <m:t>β</m:t>
        </m:r>
      </m:oMath>
      <w:r w:rsidRPr="004E4ACF">
        <w:rPr>
          <w:rFonts w:ascii="Times New Roman" w:eastAsiaTheme="minorEastAsia" w:hAnsi="Times New Roman"/>
          <w:noProof/>
          <w:sz w:val="28"/>
          <w:szCs w:val="28"/>
          <w:lang w:val="uz-Cyrl-UZ" w:eastAsia="ru-RU"/>
        </w:rPr>
        <w:t xml:space="preserve"> ўқ бўйича ротор ва статор чўлғамидаги орасидаги ўзаро индуктивлик; </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L</w:t>
      </w:r>
      <w:r w:rsidRPr="004E4ACF">
        <w:rPr>
          <w:rFonts w:ascii="Times New Roman" w:eastAsiaTheme="minorEastAsia" w:hAnsi="Times New Roman"/>
          <w:noProof/>
          <w:sz w:val="28"/>
          <w:szCs w:val="28"/>
          <w:vertAlign w:val="subscript"/>
          <w:lang w:val="uz-Cyrl-UZ" w:eastAsia="ru-RU"/>
        </w:rPr>
        <w:t>о</w:t>
      </w:r>
      <w:r w:rsidRPr="004E4ACF">
        <w:rPr>
          <w:rFonts w:ascii="Times New Roman" w:eastAsiaTheme="minorEastAsia" w:hAnsi="Times New Roman"/>
          <w:noProof/>
          <w:sz w:val="28"/>
          <w:szCs w:val="28"/>
          <w:lang w:val="uz-Cyrl-UZ" w:eastAsia="ru-RU"/>
        </w:rPr>
        <w:t>-чўлғамни сочилиш индуктивлиги.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eastAsiaTheme="minorEastAsia" w:hAnsi="Times New Roman"/>
          <w:noProof/>
          <w:sz w:val="28"/>
          <w:szCs w:val="28"/>
          <w:lang w:val="uz-Cyrl-UZ" w:eastAsia="ru-RU"/>
        </w:rPr>
        <w:t>(3.3) ва (3.4.) тенгламада ўткинчи ва белгиланган режимларда асинхрон машиналарда энергиянинг ўзгариш жараёнини тасвирланган.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66144" behindDoc="0" locked="0" layoutInCell="1" allowOverlap="1" wp14:anchorId="67DF365F" wp14:editId="7935BE77">
            <wp:simplePos x="0" y="0"/>
            <wp:positionH relativeFrom="column">
              <wp:posOffset>1905</wp:posOffset>
            </wp:positionH>
            <wp:positionV relativeFrom="paragraph">
              <wp:posOffset>635</wp:posOffset>
            </wp:positionV>
            <wp:extent cx="2694437" cy="2654813"/>
            <wp:effectExtent l="0" t="0" r="0" b="0"/>
            <wp:wrapNone/>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7" cstate="print">
                      <a:extLst>
                        <a:ext uri="{28A0092B-C50C-407E-A947-70E740481C1C}">
                          <a14:useLocalDpi xmlns:a14="http://schemas.microsoft.com/office/drawing/2010/main" val="0"/>
                        </a:ext>
                      </a:extLst>
                    </a:blip>
                    <a:stretch>
                      <a:fillRect/>
                    </a:stretch>
                  </pic:blipFill>
                  <pic:spPr>
                    <a:xfrm>
                      <a:off x="0" y="0"/>
                      <a:ext cx="2694437" cy="2654813"/>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Қўзғолмас чўлғам учун тенглама ҳам трансформатордаги каби ёзилади, айланаётган чўлғам кучланишида ЭДС ва ЭДС трансформаторли айланиш бўлади.</w:t>
      </w:r>
    </w:p>
    <w:p w:rsidR="00FD38A3" w:rsidRPr="004E4ACF" w:rsidRDefault="00FD38A3" w:rsidP="00927FAB">
      <w:pPr>
        <w:spacing w:after="0" w:line="240" w:lineRule="auto"/>
        <w:jc w:val="both"/>
        <w:rPr>
          <w:rFonts w:ascii="Times New Roman" w:hAnsi="Times New Roman"/>
          <w:b/>
          <w:sz w:val="28"/>
          <w:szCs w:val="28"/>
          <w:lang w:val="uz-Cyrl-UZ"/>
        </w:rPr>
      </w:pPr>
      <w:r w:rsidRPr="004E4ACF">
        <w:rPr>
          <w:rFonts w:ascii="Times New Roman" w:hAnsi="Times New Roman"/>
          <w:noProof/>
          <w:sz w:val="28"/>
          <w:szCs w:val="28"/>
          <w:lang w:eastAsia="ru-RU"/>
        </w:rPr>
        <w:drawing>
          <wp:anchor distT="0" distB="0" distL="114300" distR="114300" simplePos="0" relativeHeight="252167168" behindDoc="0" locked="0" layoutInCell="1" allowOverlap="1" wp14:anchorId="1DD8C0E9" wp14:editId="1F6D70DB">
            <wp:simplePos x="0" y="0"/>
            <wp:positionH relativeFrom="column">
              <wp:posOffset>1270</wp:posOffset>
            </wp:positionH>
            <wp:positionV relativeFrom="paragraph">
              <wp:posOffset>34290</wp:posOffset>
            </wp:positionV>
            <wp:extent cx="2660650" cy="513080"/>
            <wp:effectExtent l="0" t="0" r="6350" b="1270"/>
            <wp:wrapNone/>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8" cstate="print">
                      <a:extLst>
                        <a:ext uri="{28A0092B-C50C-407E-A947-70E740481C1C}">
                          <a14:useLocalDpi xmlns:a14="http://schemas.microsoft.com/office/drawing/2010/main" val="0"/>
                        </a:ext>
                      </a:extLst>
                    </a:blip>
                    <a:srcRect t="59438"/>
                    <a:stretch/>
                  </pic:blipFill>
                  <pic:spPr bwMode="auto">
                    <a:xfrm>
                      <a:off x="0" y="0"/>
                      <a:ext cx="2660650" cy="51308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p>
    <w:p w:rsidR="00FD38A3" w:rsidRPr="004E4ACF" w:rsidRDefault="00FD38A3" w:rsidP="00927FAB">
      <w:pPr>
        <w:spacing w:after="0" w:line="240" w:lineRule="auto"/>
        <w:jc w:val="both"/>
        <w:rPr>
          <w:rFonts w:ascii="Times New Roman" w:hAnsi="Times New Roman"/>
          <w:b/>
          <w:sz w:val="28"/>
          <w:szCs w:val="28"/>
          <w:lang w:val="uz-Cyrl-UZ"/>
        </w:rPr>
      </w:pPr>
      <w:r w:rsidRPr="004E4ACF">
        <w:rPr>
          <w:rFonts w:ascii="Times New Roman" w:eastAsiaTheme="minorEastAsia" w:hAnsi="Times New Roman"/>
          <w:noProof/>
          <w:sz w:val="28"/>
          <w:szCs w:val="28"/>
          <w:lang w:val="uz-Cyrl-UZ" w:eastAsia="ru-RU"/>
        </w:rPr>
        <w:t>Реал айланаётган машина каби реактив қувват ва йўқотишлардаги токни сақлаган ҳолда (3.3) ва (3.4.) тенглама сохта қўзғолмас ротор чўлғами учун ёзилган. Трансформаторли ЭДС ва ЭДС айланишда машина ротори ва статор чўлғамидаги кучланиш мувозанатлашади.</w:t>
      </w:r>
      <w:r w:rsidRPr="004E4ACF">
        <w:rPr>
          <w:rFonts w:ascii="Times New Roman" w:eastAsia="Cambria Math" w:hAnsi="Times New Roman"/>
          <w:noProof/>
          <w:sz w:val="28"/>
          <w:szCs w:val="28"/>
          <w:lang w:val="uz-Cyrl-UZ" w:eastAsia="ru-RU"/>
        </w:rPr>
        <w:t>〔</w:t>
      </w:r>
      <w:r w:rsidRPr="004E4ACF">
        <w:rPr>
          <w:rFonts w:ascii="Times New Roman" w:eastAsiaTheme="minorEastAsia" w:hAnsi="Times New Roman"/>
          <w:noProof/>
          <w:sz w:val="28"/>
          <w:szCs w:val="28"/>
          <w:lang w:val="uz-Cyrl-UZ" w:eastAsia="ru-RU"/>
        </w:rPr>
        <w:t>(3.5)қаранг</w:t>
      </w:r>
      <w:r w:rsidRPr="004E4ACF">
        <w:rPr>
          <w:rFonts w:ascii="Times New Roman" w:eastAsia="Cambria Math" w:hAnsi="Times New Roman"/>
          <w:noProof/>
          <w:sz w:val="28"/>
          <w:szCs w:val="28"/>
          <w:lang w:val="uz-Cyrl-UZ" w:eastAsia="ru-RU"/>
        </w:rPr>
        <w:t>〕</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68192" behindDoc="0" locked="0" layoutInCell="1" allowOverlap="1" wp14:anchorId="448F3C9A" wp14:editId="4614BEE1">
            <wp:simplePos x="0" y="0"/>
            <wp:positionH relativeFrom="column">
              <wp:posOffset>844550</wp:posOffset>
            </wp:positionH>
            <wp:positionV relativeFrom="paragraph">
              <wp:posOffset>2220595</wp:posOffset>
            </wp:positionV>
            <wp:extent cx="604520" cy="314960"/>
            <wp:effectExtent l="0" t="0" r="5080" b="8890"/>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9" cstate="print">
                      <a:extLst>
                        <a:ext uri="{28A0092B-C50C-407E-A947-70E740481C1C}">
                          <a14:useLocalDpi xmlns:a14="http://schemas.microsoft.com/office/drawing/2010/main" val="0"/>
                        </a:ext>
                      </a:extLst>
                    </a:blip>
                    <a:srcRect l="52076" t="81943" r="25471" b="3070"/>
                    <a:stretch/>
                  </pic:blipFill>
                  <pic:spPr bwMode="auto">
                    <a:xfrm>
                      <a:off x="0" y="0"/>
                      <a:ext cx="604520" cy="31496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eastAsiaTheme="minorEastAsia" w:hAnsi="Times New Roman"/>
          <w:noProof/>
          <w:sz w:val="28"/>
          <w:szCs w:val="28"/>
          <w:lang w:val="uz-Cyrl-UZ" w:eastAsia="ru-RU"/>
        </w:rPr>
        <w:t xml:space="preserve">(3.3), (3.4.)дифференциал тенглама аналитик ечимга эга эмас, шундай қилиб у ўзгарувчан асардан иборат.(3.4) шунинг учун ҳам тақрибий ечим эҳтимоли бўлиши мумкин, ана шуни тадқиқ қилиш учун </w:t>
      </w:r>
      <w:r w:rsidR="00817B40">
        <w:rPr>
          <w:rFonts w:ascii="Times New Roman" w:eastAsiaTheme="minorEastAsia" w:hAnsi="Times New Roman"/>
          <w:noProof/>
          <w:sz w:val="28"/>
          <w:szCs w:val="28"/>
          <w:lang w:val="uz-Cyrl-UZ" w:eastAsia="ru-RU"/>
        </w:rPr>
        <w:t>ЭХМ</w:t>
      </w:r>
      <w:r w:rsidRPr="004E4ACF">
        <w:rPr>
          <w:rFonts w:ascii="Times New Roman" w:eastAsiaTheme="minorEastAsia" w:hAnsi="Times New Roman"/>
          <w:noProof/>
          <w:sz w:val="28"/>
          <w:szCs w:val="28"/>
          <w:lang w:val="uz-Cyrl-UZ" w:eastAsia="ru-RU"/>
        </w:rPr>
        <w:t>дан кенг фойдаланилади. Дифференциал тенгламадан асинхрон машина олиш учун (3.3),(3.4),асинхрон машина иши режимини белгилашни тавсифловчи уйғун бирликдаги тенглама, дифференцияловчи операторни ўзгартириш керак, асинхрон машиналар кучланиши тенгламаси қуйидаги кўринишда бўлади:</w:t>
      </w: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76384" behindDoc="0" locked="0" layoutInCell="1" allowOverlap="1" wp14:anchorId="24EB9CE6" wp14:editId="7DEEF140">
            <wp:simplePos x="0" y="0"/>
            <wp:positionH relativeFrom="column">
              <wp:posOffset>1270</wp:posOffset>
            </wp:positionH>
            <wp:positionV relativeFrom="paragraph">
              <wp:posOffset>13335</wp:posOffset>
            </wp:positionV>
            <wp:extent cx="2707640" cy="1506220"/>
            <wp:effectExtent l="0" t="0" r="0" b="0"/>
            <wp:wrapNone/>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0" cstate="print">
                      <a:extLst>
                        <a:ext uri="{28A0092B-C50C-407E-A947-70E740481C1C}">
                          <a14:useLocalDpi xmlns:a14="http://schemas.microsoft.com/office/drawing/2010/main" val="0"/>
                        </a:ext>
                      </a:extLst>
                    </a:blip>
                    <a:srcRect t="19318"/>
                    <a:stretch/>
                  </pic:blipFill>
                  <pic:spPr bwMode="auto">
                    <a:xfrm>
                      <a:off x="0" y="0"/>
                      <a:ext cx="2707640" cy="150622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i/>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Белгиланган режада кучланиш тенгламаси ва ҳаракат тенгламаси бр-бирига боғлиқ бўлмаган ҳолда қараб чиқилади,шунинг учун кучланиш тенгламасини таҳлил қиламиз.</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Шундай қилиб симметрик машинани кўриб чиқамиз, статор чўлғами параметрлари мақсадга мувофиқ белгиланади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170240" behindDoc="0" locked="0" layoutInCell="1" allowOverlap="1" wp14:anchorId="52AA3250" wp14:editId="66590FE3">
            <wp:simplePos x="0" y="0"/>
            <wp:positionH relativeFrom="column">
              <wp:posOffset>1343025</wp:posOffset>
            </wp:positionH>
            <wp:positionV relativeFrom="paragraph">
              <wp:posOffset>21590</wp:posOffset>
            </wp:positionV>
            <wp:extent cx="1661160" cy="167640"/>
            <wp:effectExtent l="0" t="0" r="0" b="3810"/>
            <wp:wrapNone/>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1" cstate="print">
                      <a:extLst>
                        <a:ext uri="{28A0092B-C50C-407E-A947-70E740481C1C}">
                          <a14:useLocalDpi xmlns:a14="http://schemas.microsoft.com/office/drawing/2010/main" val="0"/>
                        </a:ext>
                      </a:extLst>
                    </a:blip>
                    <a:srcRect l="4051" t="53923" r="24508" b="39285"/>
                    <a:stretch/>
                  </pic:blipFill>
                  <pic:spPr bwMode="auto">
                    <a:xfrm>
                      <a:off x="0" y="0"/>
                      <a:ext cx="1661160" cy="16764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sz w:val="28"/>
          <w:szCs w:val="28"/>
          <w:lang w:val="uz-Cyrl-UZ"/>
        </w:rPr>
        <w:t>Роторники бўлса</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69216" behindDoc="0" locked="0" layoutInCell="1" allowOverlap="1" wp14:anchorId="01C355BB" wp14:editId="3DBC8761">
            <wp:simplePos x="0" y="0"/>
            <wp:positionH relativeFrom="column">
              <wp:posOffset>220345</wp:posOffset>
            </wp:positionH>
            <wp:positionV relativeFrom="paragraph">
              <wp:posOffset>210185</wp:posOffset>
            </wp:positionV>
            <wp:extent cx="2067560" cy="187960"/>
            <wp:effectExtent l="0" t="0" r="8890" b="2540"/>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2" cstate="print">
                      <a:extLst>
                        <a:ext uri="{28A0092B-C50C-407E-A947-70E740481C1C}">
                          <a14:useLocalDpi xmlns:a14="http://schemas.microsoft.com/office/drawing/2010/main" val="0"/>
                        </a:ext>
                      </a:extLst>
                    </a:blip>
                    <a:srcRect l="1431" t="46719" r="25761" b="45665"/>
                    <a:stretch/>
                  </pic:blipFill>
                  <pic:spPr bwMode="auto">
                    <a:xfrm>
                      <a:off x="0" y="0"/>
                      <a:ext cx="2067560" cy="18796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noProof/>
          <w:sz w:val="28"/>
          <w:szCs w:val="28"/>
          <w:lang w:val="uz-Cyrl-UZ" w:eastAsia="ru-RU"/>
        </w:rPr>
        <w:t xml:space="preserve">Индуктивли қаршиликли белгиланган режимгаўтишда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71264" behindDoc="0" locked="0" layoutInCell="1" allowOverlap="1" wp14:anchorId="04A260AC" wp14:editId="64635516">
            <wp:simplePos x="0" y="0"/>
            <wp:positionH relativeFrom="column">
              <wp:posOffset>398145</wp:posOffset>
            </wp:positionH>
            <wp:positionV relativeFrom="paragraph">
              <wp:posOffset>184150</wp:posOffset>
            </wp:positionV>
            <wp:extent cx="2184400" cy="487680"/>
            <wp:effectExtent l="0" t="0" r="6350" b="7620"/>
            <wp:wrapNone/>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2" cstate="print">
                      <a:extLst>
                        <a:ext uri="{28A0092B-C50C-407E-A947-70E740481C1C}">
                          <a14:useLocalDpi xmlns:a14="http://schemas.microsoft.com/office/drawing/2010/main" val="0"/>
                        </a:ext>
                      </a:extLst>
                    </a:blip>
                    <a:srcRect l="23077" t="75740" b="4501"/>
                    <a:stretch/>
                  </pic:blipFill>
                  <pic:spPr bwMode="auto">
                    <a:xfrm>
                      <a:off x="0" y="0"/>
                      <a:ext cx="2184400" cy="48768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ни ҳосил қиламиз.</w:t>
      </w:r>
    </w:p>
    <w:p w:rsidR="00FD38A3" w:rsidRPr="004E4ACF" w:rsidRDefault="00FD38A3" w:rsidP="00927FAB">
      <w:pPr>
        <w:pStyle w:val="a9"/>
        <w:numPr>
          <w:ilvl w:val="0"/>
          <w:numId w:val="24"/>
        </w:numPr>
        <w:spacing w:after="0" w:line="240" w:lineRule="auto"/>
        <w:ind w:left="0" w:firstLine="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77408" behindDoc="0" locked="0" layoutInCell="1" allowOverlap="1" wp14:anchorId="51C42C72" wp14:editId="6DE9EA20">
            <wp:simplePos x="0" y="0"/>
            <wp:positionH relativeFrom="column">
              <wp:posOffset>266065</wp:posOffset>
            </wp:positionH>
            <wp:positionV relativeFrom="paragraph">
              <wp:posOffset>53340</wp:posOffset>
            </wp:positionV>
            <wp:extent cx="741680" cy="147320"/>
            <wp:effectExtent l="0" t="0" r="1270" b="5080"/>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3" cstate="print">
                      <a:extLst>
                        <a:ext uri="{28A0092B-C50C-407E-A947-70E740481C1C}">
                          <a14:useLocalDpi xmlns:a14="http://schemas.microsoft.com/office/drawing/2010/main" val="0"/>
                        </a:ext>
                      </a:extLst>
                    </a:blip>
                    <a:srcRect l="12734" r="60323" b="86058"/>
                    <a:stretch/>
                  </pic:blipFill>
                  <pic:spPr bwMode="auto">
                    <a:xfrm>
                      <a:off x="0" y="0"/>
                      <a:ext cx="741680" cy="14732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sz w:val="28"/>
          <w:szCs w:val="28"/>
          <w:lang w:val="uz-Cyrl-UZ"/>
        </w:rPr>
        <w:t xml:space="preserve">               ротор ва статорни чўлғамини тўлиқ индуктив қаршилигини билдиради.</w:t>
      </w:r>
      <w:r w:rsidRPr="004E4ACF">
        <w:rPr>
          <w:rFonts w:ascii="Times New Roman" w:hAnsi="Times New Roman" w:cs="Times New Roman"/>
          <w:noProof/>
          <w:sz w:val="28"/>
          <w:szCs w:val="28"/>
          <w:lang w:eastAsia="ru-RU"/>
        </w:rPr>
        <w:drawing>
          <wp:inline distT="0" distB="0" distL="0" distR="0" wp14:anchorId="41C7D03A" wp14:editId="298C0BA0">
            <wp:extent cx="655320" cy="187960"/>
            <wp:effectExtent l="0" t="0" r="0" b="254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4"/>
                    <a:srcRect l="13472" t="26923" r="62722" b="55289"/>
                    <a:stretch/>
                  </pic:blipFill>
                  <pic:spPr bwMode="auto">
                    <a:xfrm>
                      <a:off x="0" y="0"/>
                      <a:ext cx="655951" cy="188141"/>
                    </a:xfrm>
                    <a:prstGeom prst="rect">
                      <a:avLst/>
                    </a:prstGeom>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noProof/>
          <w:sz w:val="28"/>
          <w:szCs w:val="28"/>
          <w:lang w:val="uz-Cyrl-UZ" w:eastAsia="ru-RU"/>
        </w:rPr>
        <w:t>эса</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ўзаро индукциянинг индуктив қаршилиги; </w:t>
      </w:r>
      <w:r w:rsidRPr="004E4ACF">
        <w:rPr>
          <w:rFonts w:ascii="Times New Roman" w:hAnsi="Times New Roman" w:cs="Times New Roman"/>
          <w:noProof/>
          <w:sz w:val="28"/>
          <w:szCs w:val="28"/>
          <w:lang w:eastAsia="ru-RU"/>
        </w:rPr>
        <w:drawing>
          <wp:inline distT="0" distB="0" distL="0" distR="0" wp14:anchorId="7CA6C8B2" wp14:editId="256E511F">
            <wp:extent cx="695346" cy="208280"/>
            <wp:effectExtent l="0" t="0" r="9525" b="127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4"/>
                    <a:srcRect l="74740" t="41346" b="38942"/>
                    <a:stretch/>
                  </pic:blipFill>
                  <pic:spPr bwMode="auto">
                    <a:xfrm>
                      <a:off x="0" y="0"/>
                      <a:ext cx="696016" cy="208481"/>
                    </a:xfrm>
                    <a:prstGeom prst="rect">
                      <a:avLst/>
                    </a:prstGeom>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noProof/>
          <w:sz w:val="28"/>
          <w:szCs w:val="28"/>
          <w:lang w:eastAsia="ru-RU"/>
        </w:rPr>
        <w:drawing>
          <wp:inline distT="0" distB="0" distL="0" distR="0" wp14:anchorId="142AE0DD" wp14:editId="4C014684">
            <wp:extent cx="762000" cy="19304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4"/>
                    <a:srcRect t="57692" r="72318" b="24039"/>
                    <a:stretch/>
                  </pic:blipFill>
                  <pic:spPr bwMode="auto">
                    <a:xfrm>
                      <a:off x="0" y="0"/>
                      <a:ext cx="762735" cy="193226"/>
                    </a:xfrm>
                    <a:prstGeom prst="rect">
                      <a:avLst/>
                    </a:prstGeom>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noProof/>
          <w:sz w:val="28"/>
          <w:szCs w:val="28"/>
          <w:lang w:val="uz-Cyrl-UZ" w:eastAsia="ru-RU"/>
        </w:rPr>
        <w:t xml:space="preserve"> ротор ва статор Асинхрон машинада ўтказилган таҳлилнинг муайян жараёнида чўлғамини сочилиш индуктивлик қаршилигини (3.7) кучланиш тўрт тенгламасидан иккитасига ўтиш мумкин бўлади, агар умумловчи кучланиш, ток ва қаршилик боғламига мурожаат қилсак (1.12 </w:t>
      </w:r>
      <m:oMath>
        <m:r>
          <w:rPr>
            <w:rFonts w:ascii="Cambria Math" w:hAnsi="Cambria Math" w:cs="Times New Roman"/>
            <w:noProof/>
            <w:sz w:val="28"/>
            <w:szCs w:val="28"/>
            <w:lang w:val="uz-Cyrl-UZ" w:eastAsia="ru-RU"/>
          </w:rPr>
          <m:t>§</m:t>
        </m:r>
      </m:oMath>
      <w:r w:rsidRPr="004E4ACF">
        <w:rPr>
          <w:rFonts w:ascii="Times New Roman" w:hAnsi="Times New Roman" w:cs="Times New Roman"/>
          <w:noProof/>
          <w:sz w:val="28"/>
          <w:szCs w:val="28"/>
          <w:lang w:val="uz-Cyrl-UZ" w:eastAsia="ru-RU"/>
        </w:rPr>
        <w:t xml:space="preserve"> қаранг)</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Cамарали векторларuга дастлабки киришда ротор ва статор кучланиши </w:t>
      </w:r>
      <w:r w:rsidRPr="004E4ACF">
        <w:rPr>
          <w:rFonts w:ascii="Times New Roman" w:hAnsi="Times New Roman" w:cs="Times New Roman"/>
          <w:noProof/>
          <w:sz w:val="28"/>
          <w:szCs w:val="28"/>
          <w:u w:val="single"/>
          <w:lang w:val="uz-Cyrl-UZ" w:eastAsia="ru-RU"/>
        </w:rPr>
        <w:t>U</w:t>
      </w:r>
      <w:r w:rsidRPr="004E4ACF">
        <w:rPr>
          <w:rFonts w:ascii="Times New Roman" w:hAnsi="Times New Roman" w:cs="Times New Roman"/>
          <w:noProof/>
          <w:sz w:val="28"/>
          <w:szCs w:val="28"/>
          <w:vertAlign w:val="subscript"/>
          <w:lang w:val="uz-Cyrl-UZ" w:eastAsia="ru-RU"/>
        </w:rPr>
        <w:t xml:space="preserve">s, </w:t>
      </w:r>
      <w:r w:rsidRPr="004E4ACF">
        <w:rPr>
          <w:rFonts w:ascii="Times New Roman" w:hAnsi="Times New Roman" w:cs="Times New Roman"/>
          <w:noProof/>
          <w:sz w:val="28"/>
          <w:szCs w:val="28"/>
          <w:u w:val="single"/>
          <w:lang w:val="uz-Cyrl-UZ" w:eastAsia="ru-RU"/>
        </w:rPr>
        <w:t>U</w:t>
      </w:r>
      <w:r w:rsidRPr="004E4ACF">
        <w:rPr>
          <w:rFonts w:ascii="Times New Roman" w:hAnsi="Times New Roman" w:cs="Times New Roman"/>
          <w:noProof/>
          <w:sz w:val="28"/>
          <w:szCs w:val="28"/>
          <w:vertAlign w:val="subscript"/>
          <w:lang w:val="uz-Cyrl-UZ" w:eastAsia="ru-RU"/>
        </w:rPr>
        <w:t xml:space="preserve">r, токлар   </w:t>
      </w:r>
      <w:r w:rsidRPr="004E4ACF">
        <w:rPr>
          <w:rFonts w:ascii="Times New Roman" w:hAnsi="Times New Roman" w:cs="Times New Roman"/>
          <w:noProof/>
          <w:sz w:val="28"/>
          <w:szCs w:val="28"/>
          <w:lang w:val="uz-Cyrl-UZ" w:eastAsia="ru-RU"/>
        </w:rPr>
        <w:t>I</w:t>
      </w:r>
      <w:r w:rsidRPr="004E4ACF">
        <w:rPr>
          <w:rFonts w:ascii="Times New Roman" w:hAnsi="Times New Roman" w:cs="Times New Roman"/>
          <w:noProof/>
          <w:sz w:val="28"/>
          <w:szCs w:val="28"/>
          <w:vertAlign w:val="subscript"/>
          <w:lang w:val="uz-Cyrl-UZ" w:eastAsia="ru-RU"/>
        </w:rPr>
        <w:t>8</w:t>
      </w:r>
      <w:r w:rsidRPr="004E4ACF">
        <w:rPr>
          <w:rFonts w:ascii="Times New Roman" w:hAnsi="Times New Roman" w:cs="Times New Roman"/>
          <w:noProof/>
          <w:sz w:val="28"/>
          <w:szCs w:val="28"/>
          <w:lang w:val="uz-Cyrl-UZ" w:eastAsia="ru-RU"/>
        </w:rPr>
        <w:t xml:space="preserve"> ва I </w:t>
      </w:r>
      <w:r w:rsidRPr="004E4ACF">
        <w:rPr>
          <w:rFonts w:ascii="Times New Roman" w:hAnsi="Times New Roman" w:cs="Times New Roman"/>
          <w:noProof/>
          <w:sz w:val="28"/>
          <w:szCs w:val="28"/>
          <w:vertAlign w:val="subscript"/>
          <w:lang w:val="uz-Cyrl-UZ" w:eastAsia="ru-RU"/>
        </w:rPr>
        <w:t>r</w:t>
      </w:r>
      <w:r w:rsidRPr="004E4ACF">
        <w:rPr>
          <w:rFonts w:ascii="Times New Roman" w:hAnsi="Times New Roman" w:cs="Times New Roman"/>
          <w:noProof/>
          <w:sz w:val="28"/>
          <w:szCs w:val="28"/>
          <w:lang w:val="uz-Cyrl-UZ" w:eastAsia="ru-RU"/>
        </w:rPr>
        <w:t xml:space="preserve"> , шунингдек қаршилик учун R</w:t>
      </w:r>
      <w:r w:rsidRPr="004E4ACF">
        <w:rPr>
          <w:rFonts w:ascii="Times New Roman" w:hAnsi="Times New Roman" w:cs="Times New Roman"/>
          <w:noProof/>
          <w:sz w:val="28"/>
          <w:szCs w:val="28"/>
          <w:vertAlign w:val="subscript"/>
          <w:lang w:val="uz-Cyrl-UZ" w:eastAsia="ru-RU"/>
        </w:rPr>
        <w:t xml:space="preserve">s </w:t>
      </w:r>
      <w:r w:rsidRPr="004E4ACF">
        <w:rPr>
          <w:rFonts w:ascii="Times New Roman" w:hAnsi="Times New Roman" w:cs="Times New Roman"/>
          <w:noProof/>
          <w:sz w:val="28"/>
          <w:szCs w:val="28"/>
          <w:lang w:val="uz-Cyrl-UZ" w:eastAsia="ru-RU"/>
        </w:rPr>
        <w:t>R</w:t>
      </w:r>
      <w:r w:rsidRPr="004E4ACF">
        <w:rPr>
          <w:rFonts w:ascii="Times New Roman" w:hAnsi="Times New Roman" w:cs="Times New Roman"/>
          <w:noProof/>
          <w:sz w:val="28"/>
          <w:szCs w:val="28"/>
          <w:vertAlign w:val="superscript"/>
          <w:lang w:val="uz-Cyrl-UZ" w:eastAsia="ru-RU"/>
        </w:rPr>
        <w:t xml:space="preserve">r   </w:t>
      </w:r>
      <w:r w:rsidRPr="004E4ACF">
        <w:rPr>
          <w:rFonts w:ascii="Times New Roman" w:hAnsi="Times New Roman" w:cs="Times New Roman"/>
          <w:noProof/>
          <w:sz w:val="28"/>
          <w:szCs w:val="28"/>
          <w:lang w:val="uz-Cyrl-UZ" w:eastAsia="ru-RU"/>
        </w:rPr>
        <w:t>ва индуктивликL</w:t>
      </w:r>
      <w:r w:rsidRPr="004E4ACF">
        <w:rPr>
          <w:rFonts w:ascii="Times New Roman" w:hAnsi="Times New Roman" w:cs="Times New Roman"/>
          <w:noProof/>
          <w:sz w:val="28"/>
          <w:szCs w:val="28"/>
          <w:vertAlign w:val="subscript"/>
          <w:lang w:val="uz-Cyrl-UZ" w:eastAsia="ru-RU"/>
        </w:rPr>
        <w:t xml:space="preserve">s </w:t>
      </w:r>
      <w:r w:rsidRPr="004E4ACF">
        <w:rPr>
          <w:rFonts w:ascii="Times New Roman" w:hAnsi="Times New Roman" w:cs="Times New Roman"/>
          <w:noProof/>
          <w:sz w:val="28"/>
          <w:szCs w:val="28"/>
          <w:lang w:val="uz-Cyrl-UZ" w:eastAsia="ru-RU"/>
        </w:rPr>
        <w:t xml:space="preserve"> L</w:t>
      </w:r>
      <w:r w:rsidRPr="004E4ACF">
        <w:rPr>
          <w:rFonts w:ascii="Times New Roman" w:hAnsi="Times New Roman" w:cs="Times New Roman"/>
          <w:noProof/>
          <w:sz w:val="28"/>
          <w:szCs w:val="28"/>
          <w:vertAlign w:val="subscript"/>
          <w:lang w:val="uz-Cyrl-UZ" w:eastAsia="ru-RU"/>
        </w:rPr>
        <w:t>r</w:t>
      </w:r>
      <w:r w:rsidRPr="004E4ACF">
        <w:rPr>
          <w:rFonts w:ascii="Times New Roman" w:hAnsi="Times New Roman" w:cs="Times New Roman"/>
          <w:noProof/>
          <w:sz w:val="28"/>
          <w:szCs w:val="28"/>
          <w:lang w:val="uz-Cyrl-UZ" w:eastAsia="ru-RU"/>
        </w:rPr>
        <w:t>, (3.7) дан қуйидагини оламиз</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178432" behindDoc="0" locked="0" layoutInCell="1" allowOverlap="1" wp14:anchorId="67FB13B0" wp14:editId="262F29B2">
            <wp:simplePos x="0" y="0"/>
            <wp:positionH relativeFrom="column">
              <wp:posOffset>-130175</wp:posOffset>
            </wp:positionH>
            <wp:positionV relativeFrom="paragraph">
              <wp:posOffset>48260</wp:posOffset>
            </wp:positionV>
            <wp:extent cx="2711450" cy="746760"/>
            <wp:effectExtent l="0" t="0" r="0" b="0"/>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5" cstate="print">
                      <a:extLst>
                        <a:ext uri="{28A0092B-C50C-407E-A947-70E740481C1C}">
                          <a14:useLocalDpi xmlns:a14="http://schemas.microsoft.com/office/drawing/2010/main" val="0"/>
                        </a:ext>
                      </a:extLst>
                    </a:blip>
                    <a:srcRect l="-2061" t="69476" r="2061" b="128"/>
                    <a:stretch/>
                  </pic:blipFill>
                  <pic:spPr bwMode="auto">
                    <a:xfrm>
                      <a:off x="0" y="0"/>
                      <a:ext cx="2711450" cy="74676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Асинхрон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даги қувватни ҳисоб-лаганда у статор чўлғамидан ротор чўлға-мига узатилади ва</w:t>
      </w:r>
    </w:p>
    <w:p w:rsidR="00FD38A3" w:rsidRPr="004E4ACF" w:rsidRDefault="00FD38A3" w:rsidP="00927FAB">
      <w:pPr>
        <w:pStyle w:val="a9"/>
        <w:spacing w:after="0" w:line="240" w:lineRule="auto"/>
        <w:ind w:left="0"/>
        <w:rPr>
          <w:rFonts w:ascii="Times New Roman" w:eastAsiaTheme="minorEastAsia" w:hAnsi="Times New Roman" w:cs="Times New Roman"/>
          <w:i/>
          <w:noProof/>
          <w:sz w:val="28"/>
          <w:szCs w:val="28"/>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172288" behindDoc="0" locked="0" layoutInCell="1" allowOverlap="1" wp14:anchorId="7A5F5492" wp14:editId="363C6D1C">
            <wp:simplePos x="0" y="0"/>
            <wp:positionH relativeFrom="column">
              <wp:posOffset>3617595</wp:posOffset>
            </wp:positionH>
            <wp:positionV relativeFrom="paragraph">
              <wp:posOffset>7620</wp:posOffset>
            </wp:positionV>
            <wp:extent cx="1905000" cy="172720"/>
            <wp:effectExtent l="0" t="0" r="0" b="0"/>
            <wp:wrapNone/>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6" cstate="print">
                      <a:extLst>
                        <a:ext uri="{28A0092B-C50C-407E-A947-70E740481C1C}">
                          <a14:useLocalDpi xmlns:a14="http://schemas.microsoft.com/office/drawing/2010/main" val="0"/>
                        </a:ext>
                      </a:extLst>
                    </a:blip>
                    <a:srcRect l="8732" t="58427" r="20084" b="22472"/>
                    <a:stretch/>
                  </pic:blipFill>
                  <pic:spPr bwMode="auto">
                    <a:xfrm>
                      <a:off x="0" y="0"/>
                      <a:ext cx="1905000" cy="17272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noProof/>
          <w:sz w:val="28"/>
          <w:szCs w:val="28"/>
          <w:lang w:val="uz-Cyrl-UZ" w:eastAsia="ru-RU"/>
        </w:rPr>
        <w:t xml:space="preserve">Айланишнинг нисбий частотаси </w:t>
      </w:r>
      <w:r w:rsidRPr="004E4ACF">
        <w:rPr>
          <w:rFonts w:ascii="Times New Roman" w:hAnsi="Times New Roman" w:cs="Times New Roman"/>
          <w:i/>
          <w:noProof/>
          <w:sz w:val="28"/>
          <w:szCs w:val="28"/>
          <w:lang w:val="en-US" w:eastAsia="ru-RU"/>
        </w:rPr>
        <w:t>v</w:t>
      </w:r>
      <w:r w:rsidRPr="004E4ACF">
        <w:rPr>
          <w:rFonts w:ascii="Times New Roman" w:hAnsi="Times New Roman" w:cs="Times New Roman"/>
          <w:i/>
          <w:noProof/>
          <w:sz w:val="28"/>
          <w:szCs w:val="28"/>
          <w:lang w:eastAsia="ru-RU"/>
        </w:rPr>
        <w:t>=</w:t>
      </w:r>
      <m:oMath>
        <m:r>
          <w:rPr>
            <w:rFonts w:ascii="Cambria Math" w:hAnsi="Cambria Math" w:cs="Times New Roman"/>
            <w:noProof/>
            <w:sz w:val="28"/>
            <w:szCs w:val="28"/>
            <w:lang w:eastAsia="ru-RU"/>
          </w:rPr>
          <m:t xml:space="preserve"> ω</m:t>
        </m:r>
      </m:oMath>
      <w:r w:rsidRPr="004E4ACF">
        <w:rPr>
          <w:rFonts w:ascii="Times New Roman" w:eastAsiaTheme="minorEastAsia" w:hAnsi="Times New Roman" w:cs="Times New Roman"/>
          <w:i/>
          <w:noProof/>
          <w:sz w:val="28"/>
          <w:szCs w:val="28"/>
          <w:vertAlign w:val="subscript"/>
          <w:lang w:val="uz-Cyrl-UZ" w:eastAsia="ru-RU"/>
        </w:rPr>
        <w:t>р</w:t>
      </w:r>
      <m:oMath>
        <m:r>
          <w:rPr>
            <w:rFonts w:ascii="Cambria Math" w:hAnsi="Cambria Math" w:cs="Times New Roman"/>
            <w:noProof/>
            <w:sz w:val="28"/>
            <w:szCs w:val="28"/>
            <w:lang w:eastAsia="ru-RU"/>
          </w:rPr>
          <m:t xml:space="preserve"> /</m:t>
        </m:r>
        <m:r>
          <w:rPr>
            <w:rFonts w:ascii="Cambria Math" w:hAnsi="Cambria Math" w:cs="Times New Roman"/>
            <w:noProof/>
            <w:sz w:val="28"/>
            <w:szCs w:val="28"/>
            <w:lang w:val="en-US" w:eastAsia="ru-RU"/>
          </w:rPr>
          <m:t>ω</m:t>
        </m:r>
      </m:oMath>
    </w:p>
    <w:p w:rsidR="00FD38A3" w:rsidRPr="004E4ACF" w:rsidRDefault="00FD38A3" w:rsidP="00927FAB">
      <w:pPr>
        <w:pStyle w:val="a9"/>
        <w:spacing w:after="0" w:line="240" w:lineRule="auto"/>
        <w:ind w:left="0"/>
        <w:jc w:val="both"/>
        <w:rPr>
          <w:rFonts w:ascii="Times New Roman" w:hAnsi="Times New Roman" w:cs="Times New Roman"/>
          <w:noProof/>
          <w:sz w:val="28"/>
          <w:szCs w:val="28"/>
          <w:vertAlign w:val="subscript"/>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179456" behindDoc="0" locked="0" layoutInCell="1" allowOverlap="1" wp14:anchorId="47329F9E" wp14:editId="7C223F12">
            <wp:simplePos x="0" y="0"/>
            <wp:positionH relativeFrom="column">
              <wp:posOffset>586105</wp:posOffset>
            </wp:positionH>
            <wp:positionV relativeFrom="paragraph">
              <wp:posOffset>18415</wp:posOffset>
            </wp:positionV>
            <wp:extent cx="2306320" cy="955040"/>
            <wp:effectExtent l="0" t="0" r="0" b="0"/>
            <wp:wrapNone/>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7" cstate="print">
                      <a:extLst>
                        <a:ext uri="{28A0092B-C50C-407E-A947-70E740481C1C}">
                          <a14:useLocalDpi xmlns:a14="http://schemas.microsoft.com/office/drawing/2010/main" val="0"/>
                        </a:ext>
                      </a:extLst>
                    </a:blip>
                    <a:srcRect t="9830" b="57165"/>
                    <a:stretch/>
                  </pic:blipFill>
                  <pic:spPr bwMode="auto">
                    <a:xfrm>
                      <a:off x="0" y="0"/>
                      <a:ext cx="2306320" cy="95504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pStyle w:val="a9"/>
        <w:spacing w:after="0" w:line="240" w:lineRule="auto"/>
        <w:ind w:left="0"/>
        <w:jc w:val="both"/>
        <w:rPr>
          <w:rFonts w:ascii="Times New Roman" w:hAnsi="Times New Roman" w:cs="Times New Roman"/>
          <w:noProof/>
          <w:sz w:val="28"/>
          <w:szCs w:val="28"/>
          <w:vertAlign w:val="subscript"/>
          <w:lang w:val="uz-Cyrl-UZ" w:eastAsia="ru-RU"/>
        </w:rPr>
      </w:pPr>
      <w:r w:rsidRPr="004E4ACF">
        <w:rPr>
          <w:rFonts w:ascii="Times New Roman" w:hAnsi="Times New Roman" w:cs="Times New Roman"/>
          <w:sz w:val="28"/>
          <w:szCs w:val="28"/>
          <w:lang w:val="uz-Cyrl-UZ"/>
        </w:rPr>
        <w:t xml:space="preserve">га эга бўламиз. Ўзгарувчан </w:t>
      </w:r>
      <w:r w:rsidRPr="004E4ACF">
        <w:rPr>
          <w:rFonts w:ascii="Times New Roman" w:hAnsi="Times New Roman" w:cs="Times New Roman"/>
          <w:sz w:val="28"/>
          <w:szCs w:val="28"/>
          <w:u w:val="single"/>
          <w:lang w:val="uz-Cyrl-UZ"/>
        </w:rPr>
        <w:t>I</w:t>
      </w:r>
      <w:r w:rsidRPr="004E4ACF">
        <w:rPr>
          <w:rFonts w:ascii="Times New Roman" w:hAnsi="Times New Roman" w:cs="Times New Roman"/>
          <w:sz w:val="28"/>
          <w:szCs w:val="28"/>
          <w:vertAlign w:val="subscript"/>
          <w:lang w:val="uz-Cyrl-UZ"/>
        </w:rPr>
        <w:t>0</w:t>
      </w:r>
      <w:r w:rsidRPr="004E4ACF">
        <w:rPr>
          <w:rFonts w:ascii="Times New Roman" w:hAnsi="Times New Roman" w:cs="Times New Roman"/>
          <w:sz w:val="28"/>
          <w:szCs w:val="28"/>
          <w:lang w:val="uz-Cyrl-UZ"/>
        </w:rPr>
        <w:t>=I</w:t>
      </w:r>
      <w:r w:rsidRPr="004E4ACF">
        <w:rPr>
          <w:rFonts w:ascii="Times New Roman" w:hAnsi="Times New Roman" w:cs="Times New Roman"/>
          <w:sz w:val="28"/>
          <w:szCs w:val="28"/>
          <w:vertAlign w:val="subscript"/>
          <w:lang w:val="uz-Cyrl-UZ"/>
        </w:rPr>
        <w:t>8</w:t>
      </w:r>
      <w:r w:rsidRPr="004E4ACF">
        <w:rPr>
          <w:rFonts w:ascii="Times New Roman" w:hAnsi="Times New Roman" w:cs="Times New Roman"/>
          <w:sz w:val="28"/>
          <w:szCs w:val="28"/>
          <w:lang w:val="uz-Cyrl-UZ"/>
        </w:rPr>
        <w:t>I</w:t>
      </w:r>
      <w:r w:rsidRPr="004E4ACF">
        <w:rPr>
          <w:rFonts w:ascii="Times New Roman" w:hAnsi="Times New Roman" w:cs="Times New Roman"/>
          <w:sz w:val="28"/>
          <w:szCs w:val="28"/>
          <w:vertAlign w:val="subscript"/>
          <w:lang w:val="uz-Cyrl-UZ"/>
        </w:rPr>
        <w:t xml:space="preserve">r </w:t>
      </w:r>
      <w:r w:rsidRPr="004E4ACF">
        <w:rPr>
          <w:rFonts w:ascii="Times New Roman" w:hAnsi="Times New Roman" w:cs="Times New Roman"/>
          <w:sz w:val="28"/>
          <w:szCs w:val="28"/>
          <w:lang w:val="uz-Cyrl-UZ"/>
        </w:rPr>
        <w:t>ни киритиб (3.10) қуйидагига эга бўламиз.</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0480" behindDoc="0" locked="0" layoutInCell="1" allowOverlap="1" wp14:anchorId="48DA8B1A" wp14:editId="03173E23">
            <wp:simplePos x="0" y="0"/>
            <wp:positionH relativeFrom="column">
              <wp:posOffset>32385</wp:posOffset>
            </wp:positionH>
            <wp:positionV relativeFrom="paragraph">
              <wp:posOffset>36195</wp:posOffset>
            </wp:positionV>
            <wp:extent cx="2623820" cy="779780"/>
            <wp:effectExtent l="0" t="0" r="5080" b="1270"/>
            <wp:wrapNone/>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8" cstate="print">
                      <a:extLst>
                        <a:ext uri="{28A0092B-C50C-407E-A947-70E740481C1C}">
                          <a14:useLocalDpi xmlns:a14="http://schemas.microsoft.com/office/drawing/2010/main" val="0"/>
                        </a:ext>
                      </a:extLst>
                    </a:blip>
                    <a:stretch>
                      <a:fillRect/>
                    </a:stretch>
                  </pic:blipFill>
                  <pic:spPr>
                    <a:xfrm>
                      <a:off x="0" y="0"/>
                      <a:ext cx="2623820" cy="779780"/>
                    </a:xfrm>
                    <a:prstGeom prst="rect">
                      <a:avLst/>
                    </a:prstGeom>
                  </pic:spPr>
                </pic:pic>
              </a:graphicData>
            </a:graphic>
          </wp:anchor>
        </w:drawing>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1504" behindDoc="0" locked="0" layoutInCell="1" allowOverlap="1" wp14:anchorId="2DB78874" wp14:editId="74FA8569">
            <wp:simplePos x="0" y="0"/>
            <wp:positionH relativeFrom="column">
              <wp:posOffset>610235</wp:posOffset>
            </wp:positionH>
            <wp:positionV relativeFrom="paragraph">
              <wp:posOffset>443230</wp:posOffset>
            </wp:positionV>
            <wp:extent cx="2705735" cy="502920"/>
            <wp:effectExtent l="0" t="0" r="0" b="0"/>
            <wp:wrapNone/>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9" cstate="print">
                      <a:extLst>
                        <a:ext uri="{28A0092B-C50C-407E-A947-70E740481C1C}">
                          <a14:useLocalDpi xmlns:a14="http://schemas.microsoft.com/office/drawing/2010/main" val="0"/>
                        </a:ext>
                      </a:extLst>
                    </a:blip>
                    <a:srcRect t="51231"/>
                    <a:stretch/>
                  </pic:blipFill>
                  <pic:spPr bwMode="auto">
                    <a:xfrm>
                      <a:off x="0" y="0"/>
                      <a:ext cx="2705735" cy="50292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sz w:val="28"/>
          <w:szCs w:val="28"/>
          <w:lang w:val="uz-Cyrl-UZ"/>
        </w:rPr>
        <w:t>(3.11)сирғаниш учун ифодадан фойдаланиб, s=(</w:t>
      </w:r>
      <m:oMath>
        <m:r>
          <w:rPr>
            <w:rFonts w:ascii="Cambria Math" w:hAnsi="Cambria Math" w:cs="Times New Roman"/>
            <w:sz w:val="28"/>
            <w:szCs w:val="28"/>
            <w:lang w:val="uz-Cyrl-UZ"/>
          </w:rPr>
          <m:t>ω</m:t>
        </m:r>
      </m:oMath>
      <w:r w:rsidRPr="004E4ACF">
        <w:rPr>
          <w:rFonts w:ascii="Times New Roman" w:hAnsi="Times New Roman" w:cs="Times New Roman"/>
          <w:sz w:val="28"/>
          <w:szCs w:val="28"/>
          <w:vertAlign w:val="subscript"/>
          <w:lang w:val="uz-Cyrl-UZ"/>
        </w:rPr>
        <w:t>c</w:t>
      </w:r>
      <w:r w:rsidRPr="004E4ACF">
        <w:rPr>
          <w:rFonts w:ascii="Times New Roman" w:hAnsi="Times New Roman" w:cs="Times New Roman"/>
          <w:sz w:val="28"/>
          <w:szCs w:val="28"/>
          <w:lang w:val="uz-Cyrl-UZ"/>
        </w:rPr>
        <w:t>-</w:t>
      </w:r>
      <m:oMath>
        <m:r>
          <w:rPr>
            <w:rFonts w:ascii="Cambria Math" w:hAnsi="Cambria Math" w:cs="Times New Roman"/>
            <w:sz w:val="28"/>
            <w:szCs w:val="28"/>
            <w:lang w:val="uz-Cyrl-UZ"/>
          </w:rPr>
          <m:t>ω</m:t>
        </m:r>
      </m:oMath>
      <w:r w:rsidRPr="004E4ACF">
        <w:rPr>
          <w:rFonts w:ascii="Times New Roman" w:hAnsi="Times New Roman" w:cs="Times New Roman"/>
          <w:sz w:val="28"/>
          <w:szCs w:val="28"/>
          <w:vertAlign w:val="subscript"/>
          <w:lang w:val="uz-Cyrl-UZ"/>
        </w:rPr>
        <w:t>p</w:t>
      </w:r>
      <w:r w:rsidRPr="004E4ACF">
        <w:rPr>
          <w:rFonts w:ascii="Times New Roman" w:hAnsi="Times New Roman" w:cs="Times New Roman"/>
          <w:sz w:val="28"/>
          <w:szCs w:val="28"/>
          <w:lang w:val="uz-Cyrl-UZ"/>
        </w:rPr>
        <w:t xml:space="preserve">/ </w:t>
      </w:r>
      <m:oMath>
        <m:r>
          <w:rPr>
            <w:rFonts w:ascii="Cambria Math" w:hAnsi="Cambria Math" w:cs="Times New Roman"/>
            <w:sz w:val="28"/>
            <w:szCs w:val="28"/>
            <w:lang w:val="uz-Cyrl-UZ"/>
          </w:rPr>
          <m:t>ω</m:t>
        </m:r>
      </m:oMath>
      <w:r w:rsidRPr="004E4ACF">
        <w:rPr>
          <w:rFonts w:ascii="Times New Roman" w:hAnsi="Times New Roman" w:cs="Times New Roman"/>
          <w:sz w:val="28"/>
          <w:szCs w:val="28"/>
          <w:vertAlign w:val="subscript"/>
          <w:lang w:val="uz-Cyrl-UZ"/>
        </w:rPr>
        <w:t>c</w:t>
      </w:r>
      <w:r w:rsidRPr="004E4ACF">
        <w:rPr>
          <w:rFonts w:ascii="Times New Roman" w:hAnsi="Times New Roman" w:cs="Times New Roman"/>
          <w:sz w:val="28"/>
          <w:szCs w:val="28"/>
          <w:lang w:val="uz-Cyrl-UZ"/>
        </w:rPr>
        <w:t>=1-v ни топамиз.</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7648" behindDoc="0" locked="0" layoutInCell="1" allowOverlap="1" wp14:anchorId="49DCF1A0" wp14:editId="3C2E50EE">
            <wp:simplePos x="0" y="0"/>
            <wp:positionH relativeFrom="column">
              <wp:posOffset>1744345</wp:posOffset>
            </wp:positionH>
            <wp:positionV relativeFrom="paragraph">
              <wp:posOffset>202565</wp:posOffset>
            </wp:positionV>
            <wp:extent cx="533400" cy="294640"/>
            <wp:effectExtent l="0" t="0" r="0" b="0"/>
            <wp:wrapNone/>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0" cstate="print">
                      <a:extLst>
                        <a:ext uri="{28A0092B-C50C-407E-A947-70E740481C1C}">
                          <a14:useLocalDpi xmlns:a14="http://schemas.microsoft.com/office/drawing/2010/main" val="0"/>
                        </a:ext>
                      </a:extLst>
                    </a:blip>
                    <a:srcRect l="39572" t="66812" r="40452" b="20607"/>
                    <a:stretch/>
                  </pic:blipFill>
                  <pic:spPr bwMode="auto">
                    <a:xfrm>
                      <a:off x="0" y="0"/>
                      <a:ext cx="533400" cy="29464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sz w:val="28"/>
          <w:szCs w:val="28"/>
          <w:lang w:val="uz-Cyrl-UZ"/>
        </w:rPr>
        <w:t xml:space="preserve">ЭДСни киритиб юксиз юришда </w:t>
      </w:r>
      <w:r w:rsidRPr="004E4ACF">
        <w:rPr>
          <w:rFonts w:ascii="Times New Roman" w:hAnsi="Times New Roman" w:cs="Times New Roman"/>
          <w:noProof/>
          <w:sz w:val="28"/>
          <w:szCs w:val="28"/>
          <w:lang w:eastAsia="ru-RU"/>
        </w:rPr>
        <w:drawing>
          <wp:inline distT="0" distB="0" distL="0" distR="0" wp14:anchorId="57E39114" wp14:editId="50418534">
            <wp:extent cx="863600" cy="181732"/>
            <wp:effectExtent l="0" t="0" r="0" b="889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1"/>
                    <a:srcRect l="11197" t="12510" r="55403" b="75059"/>
                    <a:stretch/>
                  </pic:blipFill>
                  <pic:spPr bwMode="auto">
                    <a:xfrm>
                      <a:off x="0" y="0"/>
                      <a:ext cx="864280" cy="181875"/>
                    </a:xfrm>
                    <a:prstGeom prst="rect">
                      <a:avLst/>
                    </a:prstGeom>
                    <a:ln>
                      <a:noFill/>
                    </a:ln>
                    <a:extLst>
                      <a:ext uri="{53640926-AAD7-44D8-BBD7-CCE9431645EC}">
                        <a14:shadowObscured xmlns:a14="http://schemas.microsoft.com/office/drawing/2010/main"/>
                      </a:ext>
                    </a:extLst>
                  </pic:spPr>
                </pic:pic>
              </a:graphicData>
            </a:graphic>
          </wp:inline>
        </w:drawing>
      </w:r>
      <w:r w:rsidRPr="004E4ACF">
        <w:rPr>
          <w:rFonts w:ascii="Times New Roman" w:hAnsi="Times New Roman" w:cs="Times New Roman"/>
          <w:sz w:val="28"/>
          <w:szCs w:val="28"/>
          <w:lang w:val="uz-Cyrl-UZ"/>
        </w:rPr>
        <w:t>асинхрон машинани қуйидаги кўринишига ўтамиз.</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2528" behindDoc="0" locked="0" layoutInCell="1" allowOverlap="1" wp14:anchorId="7CA00D07" wp14:editId="2320D063">
            <wp:simplePos x="0" y="0"/>
            <wp:positionH relativeFrom="column">
              <wp:posOffset>78740</wp:posOffset>
            </wp:positionH>
            <wp:positionV relativeFrom="paragraph">
              <wp:posOffset>6350</wp:posOffset>
            </wp:positionV>
            <wp:extent cx="2585720" cy="685800"/>
            <wp:effectExtent l="0" t="0" r="5080" b="0"/>
            <wp:wrapNone/>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2" cstate="print">
                      <a:extLst>
                        <a:ext uri="{28A0092B-C50C-407E-A947-70E740481C1C}">
                          <a14:useLocalDpi xmlns:a14="http://schemas.microsoft.com/office/drawing/2010/main" val="0"/>
                        </a:ext>
                      </a:extLst>
                    </a:blip>
                    <a:srcRect t="47260" b="5828"/>
                    <a:stretch/>
                  </pic:blipFill>
                  <pic:spPr bwMode="auto">
                    <a:xfrm>
                      <a:off x="0" y="0"/>
                      <a:ext cx="2585720" cy="68580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pStyle w:val="a9"/>
        <w:spacing w:after="0" w:line="240" w:lineRule="auto"/>
        <w:ind w:left="150"/>
        <w:jc w:val="both"/>
        <w:rPr>
          <w:rFonts w:ascii="Times New Roman" w:hAnsi="Times New Roman" w:cs="Times New Roman"/>
          <w:i/>
          <w:sz w:val="28"/>
          <w:szCs w:val="28"/>
          <w:u w:val="single"/>
          <w:lang w:val="uz-Cyrl-UZ"/>
        </w:rPr>
      </w:pPr>
    </w:p>
    <w:p w:rsidR="00FD38A3" w:rsidRPr="004E4ACF" w:rsidRDefault="00FD38A3" w:rsidP="00927FAB">
      <w:pPr>
        <w:pStyle w:val="a9"/>
        <w:spacing w:after="0" w:line="240" w:lineRule="auto"/>
        <w:ind w:left="150"/>
        <w:jc w:val="both"/>
        <w:rPr>
          <w:rFonts w:ascii="Times New Roman" w:hAnsi="Times New Roman" w:cs="Times New Roman"/>
          <w:i/>
          <w:sz w:val="28"/>
          <w:szCs w:val="28"/>
          <w:u w:val="single"/>
          <w:lang w:val="uz-Cyrl-UZ"/>
        </w:rPr>
      </w:pPr>
    </w:p>
    <w:p w:rsidR="00FD38A3" w:rsidRPr="004E4ACF" w:rsidRDefault="00FD38A3" w:rsidP="00927FAB">
      <w:pPr>
        <w:pStyle w:val="a9"/>
        <w:spacing w:after="0" w:line="240" w:lineRule="auto"/>
        <w:ind w:left="150"/>
        <w:jc w:val="both"/>
        <w:rPr>
          <w:rFonts w:ascii="Times New Roman" w:hAnsi="Times New Roman" w:cs="Times New Roman"/>
          <w:i/>
          <w:sz w:val="28"/>
          <w:szCs w:val="28"/>
          <w:u w:val="single"/>
          <w:lang w:val="uz-Cyrl-UZ"/>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r w:rsidRPr="004E4ACF">
        <w:rPr>
          <w:rFonts w:ascii="Times New Roman" w:hAnsi="Times New Roman" w:cs="Times New Roman"/>
          <w:i/>
          <w:sz w:val="28"/>
          <w:szCs w:val="28"/>
          <w:u w:val="single"/>
          <w:lang w:val="uz-Cyrl-UZ"/>
        </w:rPr>
        <w:t>Е</w:t>
      </w:r>
      <w:r w:rsidRPr="004E4ACF">
        <w:rPr>
          <w:rFonts w:ascii="Times New Roman" w:hAnsi="Times New Roman" w:cs="Times New Roman"/>
          <w:sz w:val="28"/>
          <w:szCs w:val="28"/>
          <w:vertAlign w:val="subscript"/>
          <w:lang w:val="uz-Cyrl-UZ"/>
        </w:rPr>
        <w:t>0</w:t>
      </w:r>
      <w:r w:rsidRPr="004E4ACF">
        <w:rPr>
          <w:rFonts w:ascii="Times New Roman" w:hAnsi="Times New Roman" w:cs="Times New Roman"/>
          <w:sz w:val="28"/>
          <w:szCs w:val="28"/>
          <w:lang w:val="uz-Cyrl-UZ"/>
        </w:rPr>
        <w:t>, электр ҳосил қилувчи куч ёки баъзида уни ЭДСга қарши куч ҳам деб аташади, чунки у тармоқдаги кучланиш-ни мувозанатлайди. Қачонки валга тушадиган юкламада машина тармоққа уланган бўлса,U</w:t>
      </w:r>
      <w:r w:rsidRPr="004E4ACF">
        <w:rPr>
          <w:rFonts w:ascii="Times New Roman" w:hAnsi="Times New Roman" w:cs="Times New Roman"/>
          <w:sz w:val="28"/>
          <w:szCs w:val="28"/>
          <w:vertAlign w:val="subscript"/>
          <w:lang w:val="uz-Cyrl-UZ"/>
        </w:rPr>
        <w:t>8</w:t>
      </w:r>
      <m:oMath>
        <m:r>
          <w:rPr>
            <w:rFonts w:ascii="Cambria Math" w:hAnsi="Cambria Math" w:cs="Times New Roman"/>
            <w:sz w:val="28"/>
            <w:szCs w:val="28"/>
            <w:lang w:val="uz-Cyrl-UZ"/>
          </w:rPr>
          <m:t>≈≈</m:t>
        </m:r>
      </m:oMath>
      <w:r w:rsidRPr="004E4ACF">
        <w:rPr>
          <w:rFonts w:ascii="Times New Roman" w:eastAsiaTheme="minorEastAsia" w:hAnsi="Times New Roman" w:cs="Times New Roman"/>
          <w:sz w:val="28"/>
          <w:szCs w:val="28"/>
          <w:lang w:val="uz-Cyrl-UZ"/>
        </w:rPr>
        <w:t>-</w:t>
      </w:r>
      <w:r w:rsidRPr="004E4ACF">
        <w:rPr>
          <w:rFonts w:ascii="Times New Roman" w:eastAsiaTheme="minorEastAsia" w:hAnsi="Times New Roman" w:cs="Times New Roman"/>
          <w:i/>
          <w:sz w:val="28"/>
          <w:szCs w:val="28"/>
          <w:u w:val="single"/>
          <w:lang w:val="uz-Cyrl-UZ"/>
        </w:rPr>
        <w:t>E</w:t>
      </w:r>
      <w:r w:rsidRPr="004E4ACF">
        <w:rPr>
          <w:rFonts w:ascii="Times New Roman" w:eastAsiaTheme="minorEastAsia" w:hAnsi="Times New Roman" w:cs="Times New Roman"/>
          <w:i/>
          <w:sz w:val="28"/>
          <w:szCs w:val="28"/>
          <w:u w:val="single"/>
          <w:vertAlign w:val="subscript"/>
          <w:lang w:val="uz-Cyrl-UZ"/>
        </w:rPr>
        <w:t>0</w:t>
      </w:r>
      <w:r w:rsidRPr="004E4ACF">
        <w:rPr>
          <w:rFonts w:ascii="Times New Roman" w:eastAsiaTheme="minorEastAsia" w:hAnsi="Times New Roman" w:cs="Times New Roman"/>
          <w:sz w:val="28"/>
          <w:szCs w:val="28"/>
          <w:lang w:val="uz-Cyrl-UZ"/>
        </w:rPr>
        <w:t xml:space="preserve"> нолга тенг бўлади ва машина чўлғамидаги ток нолга яқин бўлади.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3552" behindDoc="0" locked="0" layoutInCell="1" allowOverlap="1" wp14:anchorId="3CE72FC5" wp14:editId="0C206F30">
            <wp:simplePos x="0" y="0"/>
            <wp:positionH relativeFrom="column">
              <wp:posOffset>1515110</wp:posOffset>
            </wp:positionH>
            <wp:positionV relativeFrom="paragraph">
              <wp:posOffset>798195</wp:posOffset>
            </wp:positionV>
            <wp:extent cx="1793977" cy="229798"/>
            <wp:effectExtent l="0" t="0" r="0" b="0"/>
            <wp:wrapNone/>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3" cstate="print">
                      <a:extLst>
                        <a:ext uri="{28A0092B-C50C-407E-A947-70E740481C1C}">
                          <a14:useLocalDpi xmlns:a14="http://schemas.microsoft.com/office/drawing/2010/main" val="0"/>
                        </a:ext>
                      </a:extLst>
                    </a:blip>
                    <a:srcRect l="10537" t="87730" r="12069"/>
                    <a:stretch/>
                  </pic:blipFill>
                  <pic:spPr bwMode="auto">
                    <a:xfrm>
                      <a:off x="0" y="0"/>
                      <a:ext cx="1793977" cy="229798"/>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sz w:val="28"/>
          <w:szCs w:val="28"/>
          <w:lang w:val="uz-Cyrl-UZ"/>
        </w:rPr>
        <w:t xml:space="preserve">Асинхрон машиналарни белгиланган режимдаги </w:t>
      </w:r>
      <w:r w:rsidR="001C4492" w:rsidRPr="004E4ACF">
        <w:rPr>
          <w:rFonts w:ascii="Times New Roman" w:hAnsi="Times New Roman" w:cs="Times New Roman"/>
          <w:sz w:val="28"/>
          <w:szCs w:val="28"/>
          <w:lang w:val="uz-Cyrl-UZ"/>
        </w:rPr>
        <w:t>назария</w:t>
      </w:r>
      <w:r w:rsidRPr="004E4ACF">
        <w:rPr>
          <w:rFonts w:ascii="Times New Roman" w:hAnsi="Times New Roman" w:cs="Times New Roman"/>
          <w:sz w:val="28"/>
          <w:szCs w:val="28"/>
          <w:lang w:val="uz-Cyrl-UZ"/>
        </w:rPr>
        <w:t>сини келгусида кўриб чиққанда ротор ва статорнинг қаршилигидан фойдаланилса мақсадга мувофиқ бўлади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(3.13) иккинчи тенгламани s га бўлиб,асинхрон машинанинг тенгламасига эга бўламиз.</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4576" behindDoc="0" locked="0" layoutInCell="1" allowOverlap="1" wp14:anchorId="53563703" wp14:editId="2D895F3C">
            <wp:simplePos x="0" y="0"/>
            <wp:positionH relativeFrom="column">
              <wp:posOffset>97790</wp:posOffset>
            </wp:positionH>
            <wp:positionV relativeFrom="paragraph">
              <wp:posOffset>83820</wp:posOffset>
            </wp:positionV>
            <wp:extent cx="2707640" cy="812800"/>
            <wp:effectExtent l="0" t="0" r="0" b="6350"/>
            <wp:wrapNone/>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4" cstate="print">
                      <a:extLst>
                        <a:ext uri="{28A0092B-C50C-407E-A947-70E740481C1C}">
                          <a14:useLocalDpi xmlns:a14="http://schemas.microsoft.com/office/drawing/2010/main" val="0"/>
                        </a:ext>
                      </a:extLst>
                    </a:blip>
                    <a:srcRect t="24866" b="32323"/>
                    <a:stretch/>
                  </pic:blipFill>
                  <pic:spPr bwMode="auto">
                    <a:xfrm>
                      <a:off x="0" y="0"/>
                      <a:ext cx="2707640" cy="81280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185600" behindDoc="0" locked="0" layoutInCell="1" allowOverlap="1" wp14:anchorId="0A173EEB" wp14:editId="38D560BD">
            <wp:simplePos x="0" y="0"/>
            <wp:positionH relativeFrom="column">
              <wp:posOffset>1226820</wp:posOffset>
            </wp:positionH>
            <wp:positionV relativeFrom="paragraph">
              <wp:posOffset>229870</wp:posOffset>
            </wp:positionV>
            <wp:extent cx="1351280" cy="223520"/>
            <wp:effectExtent l="0" t="0" r="1270" b="5080"/>
            <wp:wrapNone/>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5" cstate="print">
                      <a:extLst>
                        <a:ext uri="{28A0092B-C50C-407E-A947-70E740481C1C}">
                          <a14:useLocalDpi xmlns:a14="http://schemas.microsoft.com/office/drawing/2010/main" val="0"/>
                        </a:ext>
                      </a:extLst>
                    </a:blip>
                    <a:srcRect l="29832" t="68984" r="20262" b="14960"/>
                    <a:stretch/>
                  </pic:blipFill>
                  <pic:spPr bwMode="auto">
                    <a:xfrm>
                      <a:off x="0" y="0"/>
                      <a:ext cx="1351280" cy="22352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noProof/>
          <w:sz w:val="28"/>
          <w:szCs w:val="28"/>
          <w:lang w:val="uz-Cyrl-UZ" w:eastAsia="ru-RU"/>
        </w:rPr>
        <w:t xml:space="preserve">Шундай қилиб бу ифодани  қарши қилиб қўйиб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86624" behindDoc="0" locked="0" layoutInCell="1" allowOverlap="1" wp14:anchorId="6CED024E" wp14:editId="5B7E6DC2">
            <wp:simplePos x="0" y="0"/>
            <wp:positionH relativeFrom="column">
              <wp:posOffset>646430</wp:posOffset>
            </wp:positionH>
            <wp:positionV relativeFrom="paragraph">
              <wp:posOffset>628650</wp:posOffset>
            </wp:positionV>
            <wp:extent cx="2743200" cy="838835"/>
            <wp:effectExtent l="0" t="0" r="0" b="0"/>
            <wp:wrapNone/>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6" cstate="print">
                      <a:extLst>
                        <a:ext uri="{28A0092B-C50C-407E-A947-70E740481C1C}">
                          <a14:useLocalDpi xmlns:a14="http://schemas.microsoft.com/office/drawing/2010/main" val="0"/>
                        </a:ext>
                      </a:extLst>
                    </a:blip>
                    <a:srcRect l="1099" t="35778"/>
                    <a:stretch/>
                  </pic:blipFill>
                  <pic:spPr bwMode="auto">
                    <a:xfrm>
                      <a:off x="0" y="0"/>
                      <a:ext cx="2743200" cy="838835"/>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noProof/>
          <w:sz w:val="28"/>
          <w:szCs w:val="28"/>
          <w:lang w:val="uz-Cyrl-UZ" w:eastAsia="ru-RU"/>
        </w:rPr>
        <w:t xml:space="preserve">                                              (3.14) трансформатор тенгламасига ўхшаш асинхрон машина  тенгламасига эга бўламиз</w:t>
      </w: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(3.15)даги тенглама белгиланган режимларда асинхрон машинанинг электрмеханик жараёнларнинг энергияга ўзгаришини ифодалаб берилган. Улар учун векторли диаграмма, айлана диаграмма ва асинхрон машиналарни алмашиш схемаси тақдим этилган.(3.15) тенгламаси бўйича асинхрон машиналар </w:t>
      </w:r>
      <w:r w:rsidR="001C4492" w:rsidRPr="004E4ACF">
        <w:rPr>
          <w:rFonts w:ascii="Times New Roman" w:hAnsi="Times New Roman" w:cs="Times New Roman"/>
          <w:sz w:val="28"/>
          <w:szCs w:val="28"/>
          <w:lang w:val="uz-Cyrl-UZ"/>
        </w:rPr>
        <w:t>назария</w:t>
      </w:r>
      <w:r w:rsidRPr="004E4ACF">
        <w:rPr>
          <w:rFonts w:ascii="Times New Roman" w:hAnsi="Times New Roman" w:cs="Times New Roman"/>
          <w:sz w:val="28"/>
          <w:szCs w:val="28"/>
          <w:lang w:val="uz-Cyrl-UZ"/>
        </w:rPr>
        <w:t xml:space="preserve">си трансформатор </w:t>
      </w:r>
      <w:r w:rsidR="001C4492" w:rsidRPr="004E4ACF">
        <w:rPr>
          <w:rFonts w:ascii="Times New Roman" w:hAnsi="Times New Roman" w:cs="Times New Roman"/>
          <w:sz w:val="28"/>
          <w:szCs w:val="28"/>
          <w:lang w:val="uz-Cyrl-UZ"/>
        </w:rPr>
        <w:t>назария</w:t>
      </w:r>
      <w:r w:rsidRPr="004E4ACF">
        <w:rPr>
          <w:rFonts w:ascii="Times New Roman" w:hAnsi="Times New Roman" w:cs="Times New Roman"/>
          <w:sz w:val="28"/>
          <w:szCs w:val="28"/>
          <w:lang w:val="uz-Cyrl-UZ"/>
        </w:rPr>
        <w:t>си каби кўриб чиқилади, иккиламчи чўлғамга фаол қаршилик киритилади.           Фойдали қувватдан ажралиб чиқадиган қаршилик  машина вали фойдали қувватига пропорционал бўлади.</w:t>
      </w:r>
    </w:p>
    <w:p w:rsidR="00FD38A3" w:rsidRPr="004E4ACF" w:rsidRDefault="00FD38A3" w:rsidP="00927FAB">
      <w:pPr>
        <w:pStyle w:val="a9"/>
        <w:spacing w:after="0" w:line="240" w:lineRule="auto"/>
        <w:ind w:left="150"/>
        <w:jc w:val="center"/>
        <w:rPr>
          <w:rFonts w:ascii="Times New Roman" w:hAnsi="Times New Roman" w:cs="Times New Roman"/>
          <w:b/>
          <w:sz w:val="28"/>
          <w:szCs w:val="28"/>
          <w:lang w:val="uz-Cyrl-UZ"/>
        </w:rPr>
      </w:pPr>
      <w:r w:rsidRPr="004E4ACF">
        <w:rPr>
          <w:rFonts w:ascii="Times New Roman" w:hAnsi="Times New Roman" w:cs="Times New Roman"/>
          <w:b/>
          <w:sz w:val="28"/>
          <w:szCs w:val="28"/>
          <w:lang w:val="uz-Cyrl-UZ"/>
        </w:rPr>
        <w:t>3.3.АСИНХРОН МАШИНАЛАР КОНСТРУКЦИЯСИ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Муболаға қилмасдан айтиш мумкинки, саноат ишлаб чиқаришида асинхрон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 ҳаракатга келтирилади. Ҳозирги вақтда сон-саноқсиз миқдорда ягона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даги асинхрон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 ишлаб чиқарилмоқда. 4А асинхрон машиналарнинг асосий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си ўз ичига 0,4дан 400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гача бўлган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ларни ўз ичига олади. 400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дан юқори қувватли ягона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даги машиналар ишлаб чиқарилади.АИ  асинхрон машиналарнинг ягона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си ишлаб чиқилган, СЭВ(ҳукуматлараро иқтисодий ташкилот) аъзо  мамлакатлари томонидан ишлаб чиқарилмоқда.</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val="uz-Cyrl-UZ" w:eastAsia="ru-RU"/>
        </w:rPr>
        <w:t xml:space="preserve">Асинхрон машиналарнинг конструкцияси иккита асосий хилга бўлинади: фаза роторли ва қисқатуташтирилган роторли. Қисқатуташтирилган роторли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 энг кўп оммалашган, 4А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дагисида 400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ни ҳам ҳисобга олган ҳолда ҳамма қувватлар тўла қувватда бажарилади. Қисқатуташтирилган роторларнинг чўлғами алюмин қўймаси ва қотишмасидан тайёрланади. Қўйиб қоплашда бир вақтнинг ўзида ёриқда ётган таёқча (стержень) турланади ва юк ташувчи машинани мувозанатлашни мустаҳкамлаш учун қисқа туташувли халқада штир ва ён юзасида шамоллатиш куракчалари жойлашган. (1.20 ва 3.3. расмга қаранг)</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noProof/>
          <w:sz w:val="28"/>
          <w:szCs w:val="28"/>
          <w:lang w:eastAsia="ru-RU"/>
        </w:rPr>
        <w:drawing>
          <wp:anchor distT="0" distB="0" distL="114300" distR="114300" simplePos="0" relativeHeight="252188672" behindDoc="0" locked="0" layoutInCell="1" allowOverlap="1" wp14:anchorId="1C459C3F" wp14:editId="3587DE86">
            <wp:simplePos x="0" y="0"/>
            <wp:positionH relativeFrom="column">
              <wp:posOffset>-78740</wp:posOffset>
            </wp:positionH>
            <wp:positionV relativeFrom="paragraph">
              <wp:posOffset>43180</wp:posOffset>
            </wp:positionV>
            <wp:extent cx="2970530" cy="1142365"/>
            <wp:effectExtent l="0" t="0" r="1270" b="635"/>
            <wp:wrapNone/>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7" cstate="print">
                      <a:extLst>
                        <a:ext uri="{28A0092B-C50C-407E-A947-70E740481C1C}">
                          <a14:useLocalDpi xmlns:a14="http://schemas.microsoft.com/office/drawing/2010/main" val="0"/>
                        </a:ext>
                      </a:extLst>
                    </a:blip>
                    <a:stretch>
                      <a:fillRect/>
                    </a:stretch>
                  </pic:blipFill>
                  <pic:spPr>
                    <a:xfrm>
                      <a:off x="0" y="0"/>
                      <a:ext cx="2970530" cy="1142365"/>
                    </a:xfrm>
                    <a:prstGeom prst="rect">
                      <a:avLst/>
                    </a:prstGeom>
                  </pic:spPr>
                </pic:pic>
              </a:graphicData>
            </a:graphic>
          </wp:anchor>
        </w:drawing>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3.3. Расм. 4А250 асинхрон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ь (ҳимоя даражаси 1Р44)</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Асинхрон махсус машиналар ва йирик машиналарнинг қисқа туташтирилган ротори яхшиланган ишга тушириш тавсифи пайвандлаш орқали бажарилади. Мис ёки латундан тайёрланган роторнинг стерженлари қисқа туташувли тирқишга эга бўлган халқага пайвандланади, пайвандлаш олдидан ана шу тирқишга чўлғамнинг таёқчаси қўйилди.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Фазавий роторли асинхрон машиналар роторда айлана ва тўғрибурчакли чўлғамга эга бўлади, у ҳам худди статор чўлғамидаги каби бажарилади.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4А </w:t>
      </w:r>
      <w:r w:rsidR="00770E05" w:rsidRPr="004E4ACF">
        <w:rPr>
          <w:rFonts w:ascii="Times New Roman" w:hAnsi="Times New Roman" w:cs="Times New Roman"/>
          <w:sz w:val="28"/>
          <w:szCs w:val="28"/>
          <w:lang w:val="uz-Cyrl-UZ"/>
        </w:rPr>
        <w:t>русум</w:t>
      </w:r>
      <w:r w:rsidRPr="004E4ACF">
        <w:rPr>
          <w:rFonts w:ascii="Times New Roman" w:hAnsi="Times New Roman" w:cs="Times New Roman"/>
          <w:sz w:val="28"/>
          <w:szCs w:val="28"/>
          <w:lang w:val="uz-Cyrl-UZ"/>
        </w:rPr>
        <w:t xml:space="preserve">сидаги қисқа туташган роторли асинхрон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ларни совутиш усули ва ҳимоялаш даражаси бўйича икки хил турга бўлиш мумкин. Ёпиқ машиналар, 1ммдан кўп диаметрдаги предметлар ва турли йўналишдаги сачровларни уни ичига тушишидан ҳимояланган ва ташқи шамол пурковчи вентиляторга эга (3.3.расм). 14254-69 ГОСТ бўйича  бажаришда 1Р44 белгига эга.</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Машинада 1Р23 белгили ҳимоя даражаси бўйича конструкциясининг иккинчи хили ҳисобланади. (3.4 расм)</w:t>
      </w:r>
    </w:p>
    <w:p w:rsidR="00FD38A3" w:rsidRPr="004E4ACF" w:rsidRDefault="00FD38A3" w:rsidP="00927FAB">
      <w:pPr>
        <w:pStyle w:val="a9"/>
        <w:spacing w:after="0" w:line="240" w:lineRule="auto"/>
        <w:ind w:left="150"/>
        <w:jc w:val="both"/>
        <w:rPr>
          <w:rFonts w:ascii="Times New Roman" w:hAnsi="Times New Roman" w:cs="Times New Roman"/>
          <w:noProof/>
          <w:sz w:val="28"/>
          <w:szCs w:val="28"/>
          <w:lang w:val="uz-Cyrl-UZ" w:eastAsia="ru-RU"/>
        </w:rPr>
      </w:pPr>
      <w:r w:rsidRPr="004E4ACF">
        <w:rPr>
          <w:rFonts w:ascii="Times New Roman" w:hAnsi="Times New Roman" w:cs="Times New Roman"/>
          <w:sz w:val="28"/>
          <w:szCs w:val="28"/>
          <w:lang w:val="uz-Cyrl-UZ"/>
        </w:rPr>
        <w:t>Бундай машиналарда ток узатувчи машина қисмларини айлантирувчи 12,5 ммдан ортиқроқ диаметрдаги қаттиқ предметлар ва қўл бармоқларининг тегиб кетиш эҳтимолидан ҳимоялашни таъминлайди.</w:t>
      </w:r>
      <w:r w:rsidRPr="004E4ACF">
        <w:rPr>
          <w:rFonts w:ascii="Times New Roman" w:hAnsi="Times New Roman" w:cs="Times New Roman"/>
          <w:noProof/>
          <w:sz w:val="28"/>
          <w:szCs w:val="28"/>
          <w:lang w:val="uz-Cyrl-UZ" w:eastAsia="ru-RU"/>
        </w:rPr>
        <w:t>1Р23 бажарилганда вертикалига 60</w:t>
      </w:r>
      <w:r w:rsidRPr="004E4ACF">
        <w:rPr>
          <w:rFonts w:ascii="Times New Roman" w:hAnsi="Times New Roman" w:cs="Times New Roman"/>
          <w:noProof/>
          <w:sz w:val="28"/>
          <w:szCs w:val="28"/>
          <w:vertAlign w:val="superscript"/>
          <w:lang w:val="uz-Cyrl-UZ" w:eastAsia="ru-RU"/>
        </w:rPr>
        <w:t>0</w:t>
      </w:r>
      <w:r w:rsidRPr="004E4ACF">
        <w:rPr>
          <w:rFonts w:ascii="Times New Roman" w:hAnsi="Times New Roman" w:cs="Times New Roman"/>
          <w:noProof/>
          <w:sz w:val="28"/>
          <w:szCs w:val="28"/>
          <w:lang w:val="uz-Cyrl-UZ" w:eastAsia="ru-RU"/>
        </w:rPr>
        <w:t xml:space="preserve"> бурчак остида тушаётган томчини машинанинг ичига киришидан ҳимоя қилади.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Баъзида бундай ижро томчидан ҳимояловчи деб ҳам айтилади.</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pgSz w:w="11906" w:h="16838"/>
          <w:pgMar w:top="1134" w:right="566" w:bottom="1134" w:left="1701" w:header="708" w:footer="708" w:gutter="0"/>
          <w:cols w:space="283"/>
          <w:docGrid w:linePitch="360"/>
        </w:sectPr>
      </w:pPr>
      <w:r w:rsidRPr="004E4ACF">
        <w:rPr>
          <w:rFonts w:ascii="Times New Roman" w:hAnsi="Times New Roman" w:cs="Times New Roman"/>
          <w:noProof/>
          <w:sz w:val="28"/>
          <w:szCs w:val="28"/>
          <w:lang w:val="uz-Cyrl-UZ" w:eastAsia="ru-RU"/>
        </w:rPr>
        <w:t xml:space="preserve">Юпиқ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да ташқи шамол пуркаш вентилятор 1 (3.3.расм) орқали амалга оширилади, 2 айланма ғилоф,</w:t>
      </w:r>
      <w:r w:rsidRPr="004E4ACF">
        <w:rPr>
          <w:rFonts w:ascii="Times New Roman" w:hAnsi="Times New Roman" w:cs="Times New Roman"/>
          <w:sz w:val="28"/>
          <w:szCs w:val="28"/>
          <w:lang w:val="uz-Cyrl-UZ"/>
        </w:rPr>
        <w:t xml:space="preserve">3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 станинининг иссиқлик узатишини яхшилаш учун у бўйлама радиал қиррага эга бўлади.Роторнинг вентиляцион курракчалари чўлғамнинг олд</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283"/>
          <w:docGrid w:linePitch="360"/>
        </w:sect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283"/>
          <w:docGrid w:linePitch="360"/>
        </w:sect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283"/>
          <w:docGrid w:linePitch="360"/>
        </w:sect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қисмидаги ўта қизиган иссиқликни қайтариб 4 машина ичидаги ҳавони аралаштиради.</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1Р23 ҳимоя даражаси бўйича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да ҳимоялашни бажаришда </w:t>
      </w:r>
      <w:r w:rsidR="004A21CA" w:rsidRPr="004E4ACF">
        <w:rPr>
          <w:rFonts w:ascii="Times New Roman" w:hAnsi="Times New Roman" w:cs="Times New Roman"/>
          <w:sz w:val="28"/>
          <w:szCs w:val="28"/>
          <w:lang w:val="uz-Cyrl-UZ"/>
        </w:rPr>
        <w:t>шамоллатиш</w:t>
      </w:r>
      <w:r w:rsidRPr="004E4ACF">
        <w:rPr>
          <w:rFonts w:ascii="Times New Roman" w:hAnsi="Times New Roman" w:cs="Times New Roman"/>
          <w:sz w:val="28"/>
          <w:szCs w:val="28"/>
          <w:lang w:val="uz-Cyrl-UZ"/>
        </w:rPr>
        <w:t>нинг икки томонли симметрик радиал тизим қўлланилади.(3.4.расм)</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Тўсиқлардаги тешик орқали машинага кирувчи ҳаво станиндаги тешик орқали чиқади. Машина ичидаги ҳаво босими куракча орқали ҳосил қилинади 1, ротор чўлғамининг қисқа туташуви билан бирга қўйилган, диффузорлар 2, подщипниклар тўсиғига қотирилган 3, ҳаво новини йўналтиради.</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     3.1. ва 3.2 таблицада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 қувватини ўқи баландлигида айланишини мувофиқлаштириш кўрсатилган қувват шкаласи  ўрнатиш ўлчами билан боғлиқ бўлади. 220,380 ва 660В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ларининг номинал кучланиши. Ўқ айланиши баландлиги 17 ушбу </w:t>
      </w:r>
      <w:r w:rsidR="00770E05" w:rsidRPr="004E4ACF">
        <w:rPr>
          <w:rFonts w:ascii="Times New Roman" w:hAnsi="Times New Roman" w:cs="Times New Roman"/>
          <w:sz w:val="28"/>
          <w:szCs w:val="28"/>
          <w:lang w:val="uz-Cyrl-UZ"/>
        </w:rPr>
        <w:t>русум</w:t>
      </w:r>
      <w:r w:rsidRPr="004E4ACF">
        <w:rPr>
          <w:rFonts w:ascii="Times New Roman" w:hAnsi="Times New Roman" w:cs="Times New Roman"/>
          <w:sz w:val="28"/>
          <w:szCs w:val="28"/>
          <w:lang w:val="uz-Cyrl-UZ"/>
        </w:rPr>
        <w:t xml:space="preserve">да жойлаштирилган.Фазавий ротор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ларида ротор чўлғами  айлана сим ёки тўғрибурчакли кесма мисдан қилинган стержень тўкма қилиб бажарилади. Фазавий роторли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нинг умумий кўриниши 3.5 расмда кўрсатилган.</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Фазавий роторли машинанинг ажралиб турадиган ўзига хослиги шундаки бошланиши туташиш ҳалқасидан чиқувчи ротор чўлғамида айлана сим ёки тўғрибурчакли кесма мисдан қилинган стерженнинг мавжудлигидир.</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Туташув халқаси тугуни станиндан чиқарилган, туташув халқаси эса ғилофдан чиқарилган (3.5 расм). Консол </w:t>
      </w:r>
      <w:r w:rsidRPr="004E4ACF">
        <w:rPr>
          <w:rFonts w:ascii="Times New Roman" w:hAnsi="Times New Roman" w:cs="Times New Roman"/>
          <w:sz w:val="28"/>
          <w:szCs w:val="28"/>
          <w:highlight w:val="yellow"/>
          <w:lang w:val="uz-Cyrl-UZ"/>
        </w:rPr>
        <w:t xml:space="preserve">типидаги -туташув халқаси тугуни. </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Туташув халқаси пласстмаси билан прессланган,</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 валига ўтказилади, улар мис ёки чўяндан тайёрланади.Ротор чўлғамининг охиридаги чиқармаси ротор вали ички тирқиши орқали учта ҳалқага тўғри келади. Ротор чўлғами юлдузчага бирлаштирилади.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Ток узатувчи аппарат чўтка ва чўтка ушлагичдан иборат. Чўтка ушлагич бармоқнинг изоляция қилинган қисмига қотирилган, металсимон охири эса бўртма подшипникли тўсиққа бураб қўйилган.</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 1Р23 ва 1Р44 фазавий роторли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 xml:space="preserve">ларни ҳимоя даражаси ва </w:t>
      </w:r>
      <w:r w:rsidR="004A21CA" w:rsidRPr="004E4ACF">
        <w:rPr>
          <w:rFonts w:ascii="Times New Roman" w:hAnsi="Times New Roman" w:cs="Times New Roman"/>
          <w:sz w:val="28"/>
          <w:szCs w:val="28"/>
          <w:lang w:val="uz-Cyrl-UZ"/>
        </w:rPr>
        <w:t>шамоллатиш</w:t>
      </w:r>
      <w:r w:rsidRPr="004E4ACF">
        <w:rPr>
          <w:rFonts w:ascii="Times New Roman" w:hAnsi="Times New Roman" w:cs="Times New Roman"/>
          <w:sz w:val="28"/>
          <w:szCs w:val="28"/>
          <w:lang w:val="uz-Cyrl-UZ"/>
        </w:rPr>
        <w:t xml:space="preserve"> тизими 3.3.таблицада кўрсатилган. Унда ўқнинг айланиш баландлиги ва қуввати ва айланиш частотаси ўртасида алоқа келтирилган.</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770E05"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Русум</w:t>
      </w:r>
      <w:r w:rsidR="00FD38A3" w:rsidRPr="004E4ACF">
        <w:rPr>
          <w:rFonts w:ascii="Times New Roman" w:hAnsi="Times New Roman" w:cs="Times New Roman"/>
          <w:sz w:val="28"/>
          <w:szCs w:val="28"/>
          <w:lang w:val="uz-Cyrl-UZ"/>
        </w:rPr>
        <w:t>ли электрли машиналарни тайёрлашда максимал унификациялашга катта эътибор қаратилмоқда, шунинг учун ҳам кўпгина деталлар машиналар учун худди қисқа туташтирилганникидек бир хилда бўлади, фазавий роторлида ҳам худди шундай бўлади.</w:t>
      </w:r>
    </w:p>
    <w:p w:rsidR="00FD38A3" w:rsidRPr="004E4ACF" w:rsidRDefault="00FD38A3" w:rsidP="00927FAB">
      <w:pPr>
        <w:pStyle w:val="a9"/>
        <w:spacing w:after="0" w:line="240" w:lineRule="auto"/>
        <w:ind w:left="150"/>
        <w:jc w:val="both"/>
        <w:rPr>
          <w:rFonts w:ascii="Times New Roman" w:hAnsi="Times New Roman" w:cs="Times New Roman"/>
          <w:b/>
          <w:sz w:val="28"/>
          <w:szCs w:val="28"/>
          <w:lang w:val="uz-Cyrl-UZ"/>
        </w:rPr>
        <w:sectPr w:rsidR="00FD38A3" w:rsidRPr="004E4ACF" w:rsidSect="00F93E53">
          <w:type w:val="continuous"/>
          <w:pgSz w:w="11906" w:h="16838"/>
          <w:pgMar w:top="1134" w:right="566" w:bottom="1134" w:left="1701" w:header="708" w:footer="708" w:gutter="0"/>
          <w:cols w:space="425"/>
          <w:docGrid w:linePitch="360"/>
        </w:sectPr>
      </w:pPr>
      <w:r w:rsidRPr="004E4ACF">
        <w:rPr>
          <w:rFonts w:ascii="Times New Roman" w:hAnsi="Times New Roman" w:cs="Times New Roman"/>
          <w:noProof/>
          <w:sz w:val="28"/>
          <w:szCs w:val="28"/>
          <w:lang w:val="uz-Cyrl-UZ" w:eastAsia="ru-RU"/>
        </w:rPr>
        <w:tab/>
        <w:t>Фазавий роторли ёки қисқа туташтирилган асинхрон машиналар статори станина ва чўлғамли магнит ўтказгичдан иборат. Статорнинг магнит ўтказгичи бир-биридан изоляция қилинган ва ички тирқиш юзасига эга электртехникавий пўлат тўшамадан йиғилади.</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283"/>
          <w:docGrid w:linePitch="360"/>
        </w:sect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spacing w:line="240" w:lineRule="auto"/>
        <w:jc w:val="center"/>
        <w:rPr>
          <w:rFonts w:ascii="Times New Roman" w:hAnsi="Times New Roman"/>
          <w:b/>
          <w:sz w:val="28"/>
          <w:szCs w:val="28"/>
          <w:lang w:val="uz-Cyrl-UZ"/>
        </w:rPr>
      </w:pPr>
    </w:p>
    <w:p w:rsidR="00FD38A3" w:rsidRPr="004E4ACF" w:rsidRDefault="00FD38A3" w:rsidP="00927FAB">
      <w:pPr>
        <w:spacing w:line="240" w:lineRule="auto"/>
        <w:jc w:val="center"/>
        <w:rPr>
          <w:rFonts w:ascii="Times New Roman" w:hAnsi="Times New Roman"/>
          <w:b/>
          <w:sz w:val="28"/>
          <w:szCs w:val="28"/>
          <w:lang w:val="uz-Cyrl-UZ"/>
        </w:rPr>
      </w:pPr>
      <w:r w:rsidRPr="004E4ACF">
        <w:rPr>
          <w:rFonts w:ascii="Times New Roman" w:hAnsi="Times New Roman"/>
          <w:b/>
          <w:sz w:val="28"/>
          <w:szCs w:val="28"/>
          <w:lang w:val="uz-Cyrl-UZ"/>
        </w:rPr>
        <w:t>3.1.Таблица. ўқ айланишининг баландлиги қувватининг мувофиқлаштирилиши</w:t>
      </w:r>
    </w:p>
    <w:tbl>
      <w:tblPr>
        <w:tblStyle w:val="ab"/>
        <w:tblW w:w="0" w:type="auto"/>
        <w:tblLook w:val="04A0" w:firstRow="1" w:lastRow="0" w:firstColumn="1" w:lastColumn="0" w:noHBand="0" w:noVBand="1"/>
      </w:tblPr>
      <w:tblGrid>
        <w:gridCol w:w="1164"/>
        <w:gridCol w:w="547"/>
        <w:gridCol w:w="600"/>
        <w:gridCol w:w="600"/>
        <w:gridCol w:w="600"/>
        <w:gridCol w:w="693"/>
        <w:gridCol w:w="693"/>
        <w:gridCol w:w="1225"/>
        <w:gridCol w:w="547"/>
        <w:gridCol w:w="600"/>
        <w:gridCol w:w="600"/>
        <w:gridCol w:w="600"/>
        <w:gridCol w:w="693"/>
        <w:gridCol w:w="693"/>
      </w:tblGrid>
      <w:tr w:rsidR="00FD38A3" w:rsidRPr="004E4ACF" w:rsidTr="00927FAB">
        <w:tc>
          <w:tcPr>
            <w:tcW w:w="1408" w:type="dxa"/>
            <w:vMerge w:val="restart"/>
          </w:tcPr>
          <w:p w:rsidR="00FD38A3" w:rsidRPr="004E4ACF" w:rsidRDefault="00FD38A3" w:rsidP="00927FAB">
            <w:pPr>
              <w:ind w:right="-91"/>
              <w:jc w:val="both"/>
              <w:rPr>
                <w:rFonts w:ascii="Times New Roman" w:hAnsi="Times New Roman"/>
                <w:sz w:val="28"/>
                <w:szCs w:val="28"/>
                <w:lang w:val="uz-Cyrl-UZ"/>
              </w:rPr>
            </w:pPr>
            <w:r w:rsidRPr="004E4ACF">
              <w:rPr>
                <w:rFonts w:ascii="Times New Roman" w:hAnsi="Times New Roman"/>
                <w:sz w:val="28"/>
                <w:szCs w:val="28"/>
                <w:lang w:val="uz-Cyrl-UZ"/>
              </w:rPr>
              <w:t xml:space="preserve">Ўқнинг айланиши балландлиги </w:t>
            </w:r>
            <w:r w:rsidRPr="004E4ACF">
              <w:rPr>
                <w:rFonts w:ascii="Times New Roman" w:hAnsi="Times New Roman"/>
                <w:sz w:val="28"/>
                <w:szCs w:val="28"/>
                <w:lang w:val="en-US"/>
              </w:rPr>
              <w:t>h</w:t>
            </w:r>
            <w:r w:rsidRPr="004E4ACF">
              <w:rPr>
                <w:rFonts w:ascii="Times New Roman" w:hAnsi="Times New Roman"/>
                <w:sz w:val="28"/>
                <w:szCs w:val="28"/>
                <w:lang w:val="uz-Cyrl-UZ"/>
              </w:rPr>
              <w:t>мм</w:t>
            </w:r>
          </w:p>
        </w:tc>
        <w:tc>
          <w:tcPr>
            <w:tcW w:w="3905" w:type="dxa"/>
            <w:gridSpan w:val="6"/>
          </w:tcPr>
          <w:p w:rsidR="00FD38A3" w:rsidRPr="004E4ACF" w:rsidRDefault="00E764B8" w:rsidP="00927FAB">
            <w:pPr>
              <w:jc w:val="both"/>
              <w:rPr>
                <w:rFonts w:ascii="Times New Roman" w:hAnsi="Times New Roman"/>
                <w:sz w:val="28"/>
                <w:szCs w:val="28"/>
                <w:lang w:val="uz-Cyrl-UZ"/>
              </w:rPr>
            </w:pPr>
            <w:r w:rsidRPr="004E4ACF">
              <w:rPr>
                <w:rFonts w:ascii="Times New Roman" w:hAnsi="Times New Roman"/>
                <w:sz w:val="28"/>
                <w:szCs w:val="28"/>
                <w:lang w:val="uz-Cyrl-UZ"/>
              </w:rPr>
              <w:t>Мотор</w:t>
            </w:r>
            <w:r w:rsidR="00FD38A3" w:rsidRPr="004E4ACF">
              <w:rPr>
                <w:rFonts w:ascii="Times New Roman" w:hAnsi="Times New Roman"/>
                <w:sz w:val="28"/>
                <w:szCs w:val="28"/>
                <w:lang w:val="uz-Cyrl-UZ"/>
              </w:rPr>
              <w:t xml:space="preserve">нинг қуввати. </w:t>
            </w:r>
            <w:r w:rsidR="00927FAB" w:rsidRPr="004E4ACF">
              <w:rPr>
                <w:rFonts w:ascii="Times New Roman" w:hAnsi="Times New Roman"/>
                <w:sz w:val="28"/>
                <w:szCs w:val="28"/>
                <w:lang w:val="uz-Cyrl-UZ"/>
              </w:rPr>
              <w:t>кВт</w:t>
            </w:r>
            <w:r w:rsidR="00FD38A3" w:rsidRPr="004E4ACF">
              <w:rPr>
                <w:rFonts w:ascii="Times New Roman" w:hAnsi="Times New Roman"/>
                <w:sz w:val="28"/>
                <w:szCs w:val="28"/>
                <w:lang w:val="uz-Cyrl-UZ"/>
              </w:rPr>
              <w:t xml:space="preserve"> қутблар сонида</w:t>
            </w:r>
          </w:p>
        </w:tc>
        <w:tc>
          <w:tcPr>
            <w:tcW w:w="1408" w:type="dxa"/>
            <w:vMerge w:val="restart"/>
          </w:tcPr>
          <w:p w:rsidR="00FD38A3" w:rsidRPr="004E4ACF" w:rsidRDefault="00FD38A3" w:rsidP="00927FAB">
            <w:pPr>
              <w:jc w:val="both"/>
              <w:rPr>
                <w:rFonts w:ascii="Times New Roman" w:hAnsi="Times New Roman"/>
                <w:sz w:val="28"/>
                <w:szCs w:val="28"/>
                <w:lang w:val="uz-Cyrl-UZ"/>
              </w:rPr>
            </w:pPr>
            <w:r w:rsidRPr="004E4ACF">
              <w:rPr>
                <w:rFonts w:ascii="Times New Roman" w:hAnsi="Times New Roman"/>
                <w:sz w:val="28"/>
                <w:szCs w:val="28"/>
                <w:lang w:val="uz-Cyrl-UZ"/>
              </w:rPr>
              <w:t xml:space="preserve">Ўқнинг айланиши балландлиги </w:t>
            </w:r>
            <w:r w:rsidRPr="004E4ACF">
              <w:rPr>
                <w:rFonts w:ascii="Times New Roman" w:hAnsi="Times New Roman"/>
                <w:sz w:val="28"/>
                <w:szCs w:val="28"/>
                <w:lang w:val="en-US"/>
              </w:rPr>
              <w:t>h</w:t>
            </w:r>
            <w:r w:rsidRPr="004E4ACF">
              <w:rPr>
                <w:rFonts w:ascii="Times New Roman" w:hAnsi="Times New Roman"/>
                <w:sz w:val="28"/>
                <w:szCs w:val="28"/>
                <w:lang w:val="uz-Cyrl-UZ"/>
              </w:rPr>
              <w:t>мм</w:t>
            </w:r>
          </w:p>
        </w:tc>
        <w:tc>
          <w:tcPr>
            <w:tcW w:w="2850" w:type="dxa"/>
            <w:gridSpan w:val="6"/>
          </w:tcPr>
          <w:p w:rsidR="00FD38A3" w:rsidRPr="004E4ACF" w:rsidRDefault="00E764B8" w:rsidP="00927FAB">
            <w:pPr>
              <w:jc w:val="both"/>
              <w:rPr>
                <w:rFonts w:ascii="Times New Roman" w:hAnsi="Times New Roman"/>
                <w:sz w:val="28"/>
                <w:szCs w:val="28"/>
                <w:lang w:val="uz-Cyrl-UZ"/>
              </w:rPr>
            </w:pPr>
            <w:r w:rsidRPr="004E4ACF">
              <w:rPr>
                <w:rFonts w:ascii="Times New Roman" w:hAnsi="Times New Roman"/>
                <w:sz w:val="28"/>
                <w:szCs w:val="28"/>
                <w:lang w:val="uz-Cyrl-UZ"/>
              </w:rPr>
              <w:t>Мотор</w:t>
            </w:r>
            <w:r w:rsidR="00FD38A3" w:rsidRPr="004E4ACF">
              <w:rPr>
                <w:rFonts w:ascii="Times New Roman" w:hAnsi="Times New Roman"/>
                <w:sz w:val="28"/>
                <w:szCs w:val="28"/>
                <w:lang w:val="uz-Cyrl-UZ"/>
              </w:rPr>
              <w:t xml:space="preserve">нинг қуввати. </w:t>
            </w:r>
            <w:r w:rsidR="00927FAB" w:rsidRPr="004E4ACF">
              <w:rPr>
                <w:rFonts w:ascii="Times New Roman" w:hAnsi="Times New Roman"/>
                <w:sz w:val="28"/>
                <w:szCs w:val="28"/>
                <w:lang w:val="uz-Cyrl-UZ"/>
              </w:rPr>
              <w:t>кВт</w:t>
            </w:r>
            <w:r w:rsidR="00FD38A3" w:rsidRPr="004E4ACF">
              <w:rPr>
                <w:rFonts w:ascii="Times New Roman" w:hAnsi="Times New Roman"/>
                <w:sz w:val="28"/>
                <w:szCs w:val="28"/>
                <w:lang w:val="uz-Cyrl-UZ"/>
              </w:rPr>
              <w:t xml:space="preserve"> қутблар сонида</w:t>
            </w:r>
          </w:p>
        </w:tc>
      </w:tr>
      <w:tr w:rsidR="00FD38A3" w:rsidRPr="004E4ACF" w:rsidTr="00927FAB">
        <w:tc>
          <w:tcPr>
            <w:tcW w:w="1408" w:type="dxa"/>
            <w:vMerge/>
          </w:tcPr>
          <w:p w:rsidR="00FD38A3" w:rsidRPr="004E4ACF" w:rsidRDefault="00FD38A3" w:rsidP="00927FAB">
            <w:pPr>
              <w:jc w:val="both"/>
              <w:rPr>
                <w:rFonts w:ascii="Times New Roman" w:hAnsi="Times New Roman"/>
                <w:sz w:val="28"/>
                <w:szCs w:val="28"/>
                <w:lang w:val="uz-Cyrl-UZ"/>
              </w:rPr>
            </w:pPr>
          </w:p>
        </w:tc>
        <w:tc>
          <w:tcPr>
            <w:tcW w:w="560" w:type="dxa"/>
          </w:tcPr>
          <w:p w:rsidR="00FD38A3" w:rsidRPr="004E4ACF" w:rsidRDefault="00FD38A3" w:rsidP="00927FAB">
            <w:pPr>
              <w:pStyle w:val="a9"/>
              <w:spacing w:line="240" w:lineRule="auto"/>
              <w:ind w:left="0" w:right="-80"/>
              <w:jc w:val="both"/>
              <w:rPr>
                <w:rFonts w:ascii="Times New Roman" w:hAnsi="Times New Roman" w:cs="Times New Roman"/>
                <w:sz w:val="28"/>
                <w:szCs w:val="28"/>
                <w:lang w:val="en-US"/>
              </w:rPr>
            </w:pPr>
            <w:r w:rsidRPr="004E4ACF">
              <w:rPr>
                <w:rFonts w:ascii="Times New Roman" w:hAnsi="Times New Roman" w:cs="Times New Roman"/>
                <w:sz w:val="28"/>
                <w:szCs w:val="28"/>
                <w:lang w:val="uz-Cyrl-UZ"/>
              </w:rPr>
              <w:t>2р</w:t>
            </w:r>
            <w:r w:rsidRPr="004E4ACF">
              <w:rPr>
                <w:rFonts w:ascii="Times New Roman" w:hAnsi="Times New Roman" w:cs="Times New Roman"/>
                <w:sz w:val="28"/>
                <w:szCs w:val="28"/>
                <w:lang w:val="en-US"/>
              </w:rPr>
              <w:t>=2</w:t>
            </w:r>
          </w:p>
        </w:tc>
        <w:tc>
          <w:tcPr>
            <w:tcW w:w="62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=4</w:t>
            </w:r>
          </w:p>
        </w:tc>
        <w:tc>
          <w:tcPr>
            <w:tcW w:w="62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=6</w:t>
            </w:r>
          </w:p>
        </w:tc>
        <w:tc>
          <w:tcPr>
            <w:tcW w:w="62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=8</w:t>
            </w:r>
          </w:p>
        </w:tc>
        <w:tc>
          <w:tcPr>
            <w:tcW w:w="72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=10</w:t>
            </w:r>
          </w:p>
        </w:tc>
        <w:tc>
          <w:tcPr>
            <w:tcW w:w="72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=12</w:t>
            </w:r>
          </w:p>
        </w:tc>
        <w:tc>
          <w:tcPr>
            <w:tcW w:w="1408" w:type="dxa"/>
            <w:vMerge/>
          </w:tcPr>
          <w:p w:rsidR="00FD38A3" w:rsidRPr="004E4ACF" w:rsidRDefault="00FD38A3" w:rsidP="00927FAB">
            <w:pPr>
              <w:jc w:val="both"/>
              <w:rPr>
                <w:rFonts w:ascii="Times New Roman" w:hAnsi="Times New Roman"/>
                <w:sz w:val="28"/>
                <w:szCs w:val="28"/>
                <w:lang w:val="uz-Cyrl-UZ"/>
              </w:rPr>
            </w:pPr>
          </w:p>
        </w:tc>
        <w:tc>
          <w:tcPr>
            <w:tcW w:w="483" w:type="dxa"/>
          </w:tcPr>
          <w:p w:rsidR="00FD38A3" w:rsidRPr="004E4ACF" w:rsidRDefault="00FD38A3" w:rsidP="00927FAB">
            <w:pPr>
              <w:pStyle w:val="a9"/>
              <w:spacing w:line="240" w:lineRule="auto"/>
              <w:ind w:left="0" w:right="-80"/>
              <w:jc w:val="both"/>
              <w:rPr>
                <w:rFonts w:ascii="Times New Roman" w:hAnsi="Times New Roman" w:cs="Times New Roman"/>
                <w:sz w:val="28"/>
                <w:szCs w:val="28"/>
                <w:lang w:val="en-US"/>
              </w:rPr>
            </w:pPr>
            <w:r w:rsidRPr="004E4ACF">
              <w:rPr>
                <w:rFonts w:ascii="Times New Roman" w:hAnsi="Times New Roman" w:cs="Times New Roman"/>
                <w:sz w:val="28"/>
                <w:szCs w:val="28"/>
                <w:lang w:val="uz-Cyrl-UZ"/>
              </w:rPr>
              <w:t>2р</w:t>
            </w:r>
            <w:r w:rsidRPr="004E4ACF">
              <w:rPr>
                <w:rFonts w:ascii="Times New Roman" w:hAnsi="Times New Roman" w:cs="Times New Roman"/>
                <w:sz w:val="28"/>
                <w:szCs w:val="28"/>
                <w:lang w:val="en-US"/>
              </w:rPr>
              <w:t>=2</w:t>
            </w:r>
          </w:p>
        </w:tc>
        <w:tc>
          <w:tcPr>
            <w:tcW w:w="478"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=4</w:t>
            </w:r>
          </w:p>
        </w:tc>
        <w:tc>
          <w:tcPr>
            <w:tcW w:w="476"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=6</w:t>
            </w:r>
          </w:p>
        </w:tc>
        <w:tc>
          <w:tcPr>
            <w:tcW w:w="473"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=8</w:t>
            </w:r>
          </w:p>
        </w:tc>
        <w:tc>
          <w:tcPr>
            <w:tcW w:w="471"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=10</w:t>
            </w:r>
          </w:p>
        </w:tc>
        <w:tc>
          <w:tcPr>
            <w:tcW w:w="469" w:type="dxa"/>
          </w:tcPr>
          <w:p w:rsidR="00FD38A3" w:rsidRPr="004E4ACF" w:rsidRDefault="00FD38A3" w:rsidP="00927FAB">
            <w:pPr>
              <w:rPr>
                <w:rFonts w:ascii="Times New Roman" w:hAnsi="Times New Roman"/>
                <w:sz w:val="28"/>
                <w:szCs w:val="28"/>
              </w:rPr>
            </w:pPr>
            <w:r w:rsidRPr="004E4ACF">
              <w:rPr>
                <w:rFonts w:ascii="Times New Roman" w:hAnsi="Times New Roman"/>
                <w:sz w:val="28"/>
                <w:szCs w:val="28"/>
                <w:lang w:val="uz-Cyrl-UZ"/>
              </w:rPr>
              <w:t>2р</w:t>
            </w:r>
            <w:r w:rsidRPr="004E4ACF">
              <w:rPr>
                <w:rFonts w:ascii="Times New Roman" w:hAnsi="Times New Roman"/>
                <w:sz w:val="28"/>
                <w:szCs w:val="28"/>
                <w:lang w:val="en-US"/>
              </w:rPr>
              <w:t>=12</w:t>
            </w:r>
          </w:p>
        </w:tc>
      </w:tr>
    </w:tbl>
    <w:p w:rsidR="00FD38A3" w:rsidRPr="004E4ACF" w:rsidRDefault="00FD38A3" w:rsidP="00927FAB">
      <w:pPr>
        <w:spacing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90720" behindDoc="0" locked="0" layoutInCell="1" allowOverlap="1" wp14:anchorId="38709904" wp14:editId="52AAFC3A">
            <wp:simplePos x="0" y="0"/>
            <wp:positionH relativeFrom="column">
              <wp:posOffset>-71755</wp:posOffset>
            </wp:positionH>
            <wp:positionV relativeFrom="paragraph">
              <wp:posOffset>9525</wp:posOffset>
            </wp:positionV>
            <wp:extent cx="6736080" cy="3256280"/>
            <wp:effectExtent l="0" t="0" r="7620" b="1270"/>
            <wp:wrapNone/>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8" cstate="print">
                      <a:extLst>
                        <a:ext uri="{28A0092B-C50C-407E-A947-70E740481C1C}">
                          <a14:useLocalDpi xmlns:a14="http://schemas.microsoft.com/office/drawing/2010/main" val="0"/>
                        </a:ext>
                      </a:extLst>
                    </a:blip>
                    <a:srcRect t="25992"/>
                    <a:stretch/>
                  </pic:blipFill>
                  <pic:spPr bwMode="auto">
                    <a:xfrm>
                      <a:off x="0" y="0"/>
                      <a:ext cx="6736080" cy="325628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line="240" w:lineRule="auto"/>
        <w:jc w:val="both"/>
        <w:rPr>
          <w:rFonts w:ascii="Times New Roman" w:hAnsi="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283"/>
          <w:docGrid w:linePitch="360"/>
        </w:sect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425"/>
          <w:docGrid w:linePitch="360"/>
        </w:sect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3.2.Таблица. ўқнинг айланиш баландлиги билан қувватни мувофиқлаштириш.  1Р23 ҳимоя даражаси</w:t>
      </w:r>
    </w:p>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tbl>
      <w:tblPr>
        <w:tblStyle w:val="ab"/>
        <w:tblpPr w:leftFromText="180" w:rightFromText="180" w:vertAnchor="text" w:horzAnchor="page" w:tblpX="2441" w:tblpY="-148"/>
        <w:tblW w:w="7655" w:type="dxa"/>
        <w:tblLook w:val="04A0" w:firstRow="1" w:lastRow="0" w:firstColumn="1" w:lastColumn="0" w:noHBand="0" w:noVBand="1"/>
      </w:tblPr>
      <w:tblGrid>
        <w:gridCol w:w="1116"/>
        <w:gridCol w:w="714"/>
        <w:gridCol w:w="794"/>
        <w:gridCol w:w="794"/>
        <w:gridCol w:w="794"/>
        <w:gridCol w:w="934"/>
        <w:gridCol w:w="2509"/>
      </w:tblGrid>
      <w:tr w:rsidR="00FD38A3" w:rsidRPr="004E4ACF" w:rsidTr="00927FAB">
        <w:tc>
          <w:tcPr>
            <w:tcW w:w="1276" w:type="dxa"/>
            <w:vMerge w:val="restart"/>
            <w:textDirection w:val="btLr"/>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Ўқнинг айланиши балландлиги   h мм</w:t>
            </w:r>
          </w:p>
        </w:tc>
        <w:tc>
          <w:tcPr>
            <w:tcW w:w="6379" w:type="dxa"/>
            <w:gridSpan w:val="6"/>
          </w:tcPr>
          <w:p w:rsidR="00FD38A3" w:rsidRPr="004E4ACF" w:rsidRDefault="00E764B8" w:rsidP="00927FAB">
            <w:pPr>
              <w:jc w:val="center"/>
              <w:rPr>
                <w:rFonts w:ascii="Times New Roman" w:hAnsi="Times New Roman"/>
                <w:sz w:val="28"/>
                <w:szCs w:val="28"/>
              </w:rPr>
            </w:pPr>
            <w:r w:rsidRPr="004E4ACF">
              <w:rPr>
                <w:rFonts w:ascii="Times New Roman" w:hAnsi="Times New Roman"/>
                <w:sz w:val="28"/>
                <w:szCs w:val="28"/>
                <w:lang w:val="uz-Cyrl-UZ"/>
              </w:rPr>
              <w:t>Мотор</w:t>
            </w:r>
            <w:r w:rsidR="00FD38A3" w:rsidRPr="004E4ACF">
              <w:rPr>
                <w:rFonts w:ascii="Times New Roman" w:hAnsi="Times New Roman"/>
                <w:sz w:val="28"/>
                <w:szCs w:val="28"/>
                <w:lang w:val="uz-Cyrl-UZ"/>
              </w:rPr>
              <w:t xml:space="preserve">нинг қуввати, </w:t>
            </w:r>
            <w:r w:rsidR="00927FAB" w:rsidRPr="004E4ACF">
              <w:rPr>
                <w:rFonts w:ascii="Times New Roman" w:hAnsi="Times New Roman"/>
                <w:sz w:val="28"/>
                <w:szCs w:val="28"/>
                <w:lang w:val="uz-Cyrl-UZ"/>
              </w:rPr>
              <w:t>кВт</w:t>
            </w:r>
            <w:r w:rsidR="00FD38A3" w:rsidRPr="004E4ACF">
              <w:rPr>
                <w:rFonts w:ascii="Times New Roman" w:hAnsi="Times New Roman"/>
                <w:sz w:val="28"/>
                <w:szCs w:val="28"/>
                <w:lang w:val="uz-Cyrl-UZ"/>
              </w:rPr>
              <w:t xml:space="preserve"> қутблар сонида</w:t>
            </w:r>
          </w:p>
        </w:tc>
      </w:tr>
      <w:tr w:rsidR="00FD38A3" w:rsidRPr="004E4ACF" w:rsidTr="00927FAB">
        <w:trPr>
          <w:trHeight w:val="709"/>
        </w:trPr>
        <w:tc>
          <w:tcPr>
            <w:tcW w:w="1276" w:type="dxa"/>
            <w:vMerge/>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right="-8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2р=2</w:t>
            </w:r>
          </w:p>
        </w:tc>
        <w:tc>
          <w:tcPr>
            <w:tcW w:w="629" w:type="dxa"/>
          </w:tcPr>
          <w:p w:rsidR="00FD38A3" w:rsidRPr="004E4ACF" w:rsidRDefault="00FD38A3" w:rsidP="00927FAB">
            <w:pPr>
              <w:rPr>
                <w:rFonts w:ascii="Times New Roman" w:hAnsi="Times New Roman"/>
                <w:sz w:val="28"/>
                <w:szCs w:val="28"/>
                <w:lang w:val="uz-Cyrl-UZ"/>
              </w:rPr>
            </w:pPr>
            <w:r w:rsidRPr="004E4ACF">
              <w:rPr>
                <w:rFonts w:ascii="Times New Roman" w:hAnsi="Times New Roman"/>
                <w:sz w:val="28"/>
                <w:szCs w:val="28"/>
                <w:lang w:val="uz-Cyrl-UZ"/>
              </w:rPr>
              <w:t>2р=4</w:t>
            </w:r>
          </w:p>
        </w:tc>
        <w:tc>
          <w:tcPr>
            <w:tcW w:w="629" w:type="dxa"/>
          </w:tcPr>
          <w:p w:rsidR="00FD38A3" w:rsidRPr="004E4ACF" w:rsidRDefault="00FD38A3" w:rsidP="00927FAB">
            <w:pPr>
              <w:rPr>
                <w:rFonts w:ascii="Times New Roman" w:hAnsi="Times New Roman"/>
                <w:sz w:val="28"/>
                <w:szCs w:val="28"/>
                <w:lang w:val="uz-Cyrl-UZ"/>
              </w:rPr>
            </w:pPr>
            <w:r w:rsidRPr="004E4ACF">
              <w:rPr>
                <w:rFonts w:ascii="Times New Roman" w:hAnsi="Times New Roman"/>
                <w:sz w:val="28"/>
                <w:szCs w:val="28"/>
                <w:lang w:val="uz-Cyrl-UZ"/>
              </w:rPr>
              <w:t>2р=6</w:t>
            </w:r>
          </w:p>
        </w:tc>
        <w:tc>
          <w:tcPr>
            <w:tcW w:w="629" w:type="dxa"/>
          </w:tcPr>
          <w:p w:rsidR="00FD38A3" w:rsidRPr="004E4ACF" w:rsidRDefault="00FD38A3" w:rsidP="00927FAB">
            <w:pPr>
              <w:rPr>
                <w:rFonts w:ascii="Times New Roman" w:hAnsi="Times New Roman"/>
                <w:sz w:val="28"/>
                <w:szCs w:val="28"/>
                <w:lang w:val="uz-Cyrl-UZ"/>
              </w:rPr>
            </w:pPr>
            <w:r w:rsidRPr="004E4ACF">
              <w:rPr>
                <w:rFonts w:ascii="Times New Roman" w:hAnsi="Times New Roman"/>
                <w:sz w:val="28"/>
                <w:szCs w:val="28"/>
                <w:lang w:val="uz-Cyrl-UZ"/>
              </w:rPr>
              <w:t>2р=8</w:t>
            </w:r>
          </w:p>
        </w:tc>
        <w:tc>
          <w:tcPr>
            <w:tcW w:w="729" w:type="dxa"/>
          </w:tcPr>
          <w:p w:rsidR="00FD38A3" w:rsidRPr="004E4ACF" w:rsidRDefault="00FD38A3" w:rsidP="00927FAB">
            <w:pPr>
              <w:rPr>
                <w:rFonts w:ascii="Times New Roman" w:hAnsi="Times New Roman"/>
                <w:sz w:val="28"/>
                <w:szCs w:val="28"/>
                <w:lang w:val="uz-Cyrl-UZ"/>
              </w:rPr>
            </w:pPr>
            <w:r w:rsidRPr="004E4ACF">
              <w:rPr>
                <w:rFonts w:ascii="Times New Roman" w:hAnsi="Times New Roman"/>
                <w:sz w:val="28"/>
                <w:szCs w:val="28"/>
                <w:lang w:val="uz-Cyrl-UZ"/>
              </w:rPr>
              <w:t>2р=10</w:t>
            </w:r>
          </w:p>
        </w:tc>
        <w:tc>
          <w:tcPr>
            <w:tcW w:w="3202" w:type="dxa"/>
          </w:tcPr>
          <w:p w:rsidR="00FD38A3" w:rsidRPr="004E4ACF" w:rsidRDefault="00FD38A3" w:rsidP="00927FAB">
            <w:pPr>
              <w:rPr>
                <w:rFonts w:ascii="Times New Roman" w:hAnsi="Times New Roman"/>
                <w:sz w:val="28"/>
                <w:szCs w:val="28"/>
                <w:lang w:val="uz-Cyrl-UZ"/>
              </w:rPr>
            </w:pPr>
            <w:r w:rsidRPr="004E4ACF">
              <w:rPr>
                <w:rFonts w:ascii="Times New Roman" w:hAnsi="Times New Roman"/>
                <w:sz w:val="28"/>
                <w:szCs w:val="28"/>
                <w:lang w:val="uz-Cyrl-UZ"/>
              </w:rPr>
              <w:t>2р=12</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180</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225</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220</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729"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280</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3202" w:type="dxa"/>
          </w:tcPr>
          <w:p w:rsidR="00FD38A3" w:rsidRPr="004E4ACF" w:rsidRDefault="00FD38A3" w:rsidP="00927FAB">
            <w:pPr>
              <w:jc w:val="center"/>
              <w:rPr>
                <w:rFonts w:ascii="Times New Roman" w:hAnsi="Times New Roman"/>
                <w:sz w:val="28"/>
                <w:szCs w:val="28"/>
              </w:rPr>
            </w:pPr>
            <w:r w:rsidRPr="004E4ACF">
              <w:rPr>
                <w:rFonts w:ascii="Times New Roman" w:hAnsi="Times New Roman"/>
                <w:sz w:val="28"/>
                <w:szCs w:val="28"/>
                <w:lang w:val="uz-Cyrl-UZ"/>
              </w:rPr>
              <w:t>-</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315</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3202"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3202"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355</w:t>
            </w: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315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315</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3202"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r>
      <w:tr w:rsidR="00FD38A3" w:rsidRPr="004E4ACF" w:rsidTr="00927FAB">
        <w:tc>
          <w:tcPr>
            <w:tcW w:w="1276" w:type="dxa"/>
          </w:tcPr>
          <w:p w:rsidR="00FD38A3" w:rsidRPr="004E4ACF" w:rsidRDefault="00FD38A3" w:rsidP="00927FAB">
            <w:pPr>
              <w:pStyle w:val="a9"/>
              <w:spacing w:line="240" w:lineRule="auto"/>
              <w:ind w:left="0"/>
              <w:rPr>
                <w:rFonts w:ascii="Times New Roman" w:hAnsi="Times New Roman" w:cs="Times New Roman"/>
                <w:b/>
                <w:sz w:val="28"/>
                <w:szCs w:val="28"/>
                <w:lang w:val="uz-Cyrl-UZ"/>
              </w:rPr>
            </w:pPr>
          </w:p>
        </w:tc>
        <w:tc>
          <w:tcPr>
            <w:tcW w:w="561"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400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400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6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729"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3202"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r>
    </w:tbl>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150"/>
        <w:jc w:val="both"/>
        <w:rPr>
          <w:rFonts w:ascii="Times New Roman" w:hAnsi="Times New Roman" w:cs="Times New Roman"/>
          <w:sz w:val="28"/>
          <w:szCs w:val="28"/>
          <w:lang w:val="en-US"/>
        </w:rPr>
      </w:pPr>
    </w:p>
    <w:p w:rsidR="00FD38A3" w:rsidRPr="004E4ACF" w:rsidRDefault="00FD38A3" w:rsidP="00927FAB">
      <w:pPr>
        <w:pStyle w:val="a9"/>
        <w:spacing w:after="0" w:line="240" w:lineRule="auto"/>
        <w:ind w:left="-5245" w:firstLine="5395"/>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num="2" w:space="425"/>
          <w:docGrid w:linePitch="360"/>
        </w:sect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p>
    <w:p w:rsidR="00FD38A3" w:rsidRPr="004E4ACF" w:rsidRDefault="00FD38A3" w:rsidP="00927FAB">
      <w:pPr>
        <w:pStyle w:val="a9"/>
        <w:spacing w:after="0" w:line="240" w:lineRule="auto"/>
        <w:ind w:left="-5245" w:firstLine="5395"/>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3.3. Таблица. Фазавий роторли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нинг қуввати шкаласи</w:t>
      </w:r>
    </w:p>
    <w:p w:rsidR="00FD38A3" w:rsidRPr="004E4ACF" w:rsidRDefault="00FD38A3" w:rsidP="00927FAB">
      <w:pPr>
        <w:pStyle w:val="a9"/>
        <w:spacing w:after="0" w:line="240" w:lineRule="auto"/>
        <w:ind w:left="150"/>
        <w:rPr>
          <w:rFonts w:ascii="Times New Roman" w:hAnsi="Times New Roman" w:cs="Times New Roman"/>
          <w:sz w:val="28"/>
          <w:szCs w:val="28"/>
          <w:lang w:val="uz-Cyrl-UZ"/>
        </w:rPr>
      </w:pPr>
    </w:p>
    <w:p w:rsidR="00FD38A3" w:rsidRPr="004E4ACF" w:rsidRDefault="00FD38A3" w:rsidP="00927FAB">
      <w:pPr>
        <w:pStyle w:val="a9"/>
        <w:spacing w:line="240" w:lineRule="auto"/>
        <w:ind w:left="0"/>
        <w:jc w:val="center"/>
        <w:rPr>
          <w:rFonts w:ascii="Times New Roman" w:hAnsi="Times New Roman" w:cs="Times New Roman"/>
          <w:sz w:val="28"/>
          <w:szCs w:val="28"/>
          <w:lang w:val="uz-Cyrl-UZ"/>
        </w:rPr>
        <w:sectPr w:rsidR="00FD38A3" w:rsidRPr="004E4ACF" w:rsidSect="00F93E53">
          <w:type w:val="continuous"/>
          <w:pgSz w:w="11906" w:h="16838"/>
          <w:pgMar w:top="1134" w:right="566" w:bottom="1134" w:left="1701" w:header="708" w:footer="708" w:gutter="0"/>
          <w:cols w:space="425"/>
          <w:docGrid w:linePitch="360"/>
        </w:sectPr>
      </w:pPr>
    </w:p>
    <w:tbl>
      <w:tblPr>
        <w:tblStyle w:val="ab"/>
        <w:tblW w:w="7654" w:type="dxa"/>
        <w:tblInd w:w="1526" w:type="dxa"/>
        <w:tblLook w:val="04A0" w:firstRow="1" w:lastRow="0" w:firstColumn="1" w:lastColumn="0" w:noHBand="0" w:noVBand="1"/>
      </w:tblPr>
      <w:tblGrid>
        <w:gridCol w:w="913"/>
        <w:gridCol w:w="776"/>
        <w:gridCol w:w="776"/>
        <w:gridCol w:w="636"/>
        <w:gridCol w:w="776"/>
        <w:gridCol w:w="776"/>
        <w:gridCol w:w="706"/>
        <w:gridCol w:w="636"/>
        <w:gridCol w:w="1659"/>
      </w:tblGrid>
      <w:tr w:rsidR="00FD38A3" w:rsidRPr="004E4ACF" w:rsidTr="00927FAB">
        <w:tc>
          <w:tcPr>
            <w:tcW w:w="988" w:type="dxa"/>
            <w:vMerge w:val="restart"/>
            <w:textDirection w:val="btLr"/>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Ўқнинг айланиши балландлиги   h мм</w:t>
            </w:r>
          </w:p>
        </w:tc>
        <w:tc>
          <w:tcPr>
            <w:tcW w:w="6666" w:type="dxa"/>
            <w:gridSpan w:val="8"/>
          </w:tcPr>
          <w:p w:rsidR="00FD38A3" w:rsidRPr="004E4ACF" w:rsidRDefault="00FD38A3" w:rsidP="00927FAB">
            <w:pPr>
              <w:pStyle w:val="a9"/>
              <w:spacing w:line="240" w:lineRule="auto"/>
              <w:ind w:left="0"/>
              <w:jc w:val="both"/>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Айланиш частотасида </w:t>
            </w:r>
            <w:r w:rsidR="00927FAB" w:rsidRPr="004E4ACF">
              <w:rPr>
                <w:rFonts w:ascii="Times New Roman" w:hAnsi="Times New Roman" w:cs="Times New Roman"/>
                <w:sz w:val="28"/>
                <w:szCs w:val="28"/>
                <w:lang w:val="uz-Cyrl-UZ"/>
              </w:rPr>
              <w:t>кВт</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нинг қуввати, об/мин</w:t>
            </w:r>
          </w:p>
          <w:p w:rsidR="00FD38A3" w:rsidRPr="004E4ACF" w:rsidRDefault="00FD38A3" w:rsidP="00927FAB">
            <w:pPr>
              <w:pStyle w:val="a9"/>
              <w:spacing w:line="240" w:lineRule="auto"/>
              <w:ind w:left="0"/>
              <w:jc w:val="both"/>
              <w:rPr>
                <w:rFonts w:ascii="Times New Roman" w:hAnsi="Times New Roman" w:cs="Times New Roman"/>
                <w:b/>
                <w:sz w:val="28"/>
                <w:szCs w:val="28"/>
                <w:lang w:val="uz-Cyrl-UZ"/>
              </w:rPr>
            </w:pPr>
          </w:p>
        </w:tc>
      </w:tr>
      <w:tr w:rsidR="00FD38A3" w:rsidRPr="004E4ACF" w:rsidTr="00927FAB">
        <w:trPr>
          <w:trHeight w:val="874"/>
        </w:trPr>
        <w:tc>
          <w:tcPr>
            <w:tcW w:w="988" w:type="dxa"/>
            <w:vMerge/>
            <w:tcBorders>
              <w:bottom w:val="nil"/>
            </w:tcBorders>
            <w:textDirection w:val="btLr"/>
          </w:tcPr>
          <w:p w:rsidR="00FD38A3" w:rsidRPr="004E4ACF" w:rsidRDefault="00FD38A3" w:rsidP="00927FAB">
            <w:pPr>
              <w:pStyle w:val="a9"/>
              <w:tabs>
                <w:tab w:val="left" w:pos="467"/>
              </w:tabs>
              <w:spacing w:line="240" w:lineRule="auto"/>
              <w:ind w:left="34"/>
              <w:rPr>
                <w:rFonts w:ascii="Times New Roman" w:hAnsi="Times New Roman" w:cs="Times New Roman"/>
                <w:b/>
                <w:sz w:val="28"/>
                <w:szCs w:val="28"/>
                <w:lang w:val="uz-Cyrl-UZ"/>
              </w:rPr>
            </w:pPr>
          </w:p>
        </w:tc>
        <w:tc>
          <w:tcPr>
            <w:tcW w:w="424"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1500</w:t>
            </w:r>
          </w:p>
        </w:tc>
        <w:tc>
          <w:tcPr>
            <w:tcW w:w="77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1000</w:t>
            </w:r>
          </w:p>
        </w:tc>
        <w:tc>
          <w:tcPr>
            <w:tcW w:w="63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750</w:t>
            </w:r>
          </w:p>
        </w:tc>
        <w:tc>
          <w:tcPr>
            <w:tcW w:w="77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1500</w:t>
            </w:r>
          </w:p>
        </w:tc>
        <w:tc>
          <w:tcPr>
            <w:tcW w:w="77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1000</w:t>
            </w:r>
          </w:p>
        </w:tc>
        <w:tc>
          <w:tcPr>
            <w:tcW w:w="70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750</w:t>
            </w:r>
          </w:p>
        </w:tc>
        <w:tc>
          <w:tcPr>
            <w:tcW w:w="636" w:type="dxa"/>
            <w:tcBorders>
              <w:bottom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600</w:t>
            </w:r>
          </w:p>
        </w:tc>
        <w:tc>
          <w:tcPr>
            <w:tcW w:w="1936" w:type="dxa"/>
            <w:tcBorders>
              <w:bottom w:val="nil"/>
            </w:tcBorders>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500</w:t>
            </w:r>
          </w:p>
          <w:p w:rsidR="00FD38A3" w:rsidRPr="004E4ACF" w:rsidRDefault="00FD38A3" w:rsidP="00927FAB">
            <w:pPr>
              <w:pStyle w:val="a9"/>
              <w:spacing w:line="240" w:lineRule="auto"/>
              <w:ind w:left="0"/>
              <w:rPr>
                <w:rFonts w:ascii="Times New Roman" w:hAnsi="Times New Roman" w:cs="Times New Roman"/>
                <w:sz w:val="28"/>
                <w:szCs w:val="28"/>
                <w:lang w:val="uz-Cyrl-UZ"/>
              </w:rPr>
            </w:pPr>
          </w:p>
        </w:tc>
      </w:tr>
      <w:tr w:rsidR="00FD38A3" w:rsidRPr="004E4ACF" w:rsidTr="00927FAB">
        <w:trPr>
          <w:trHeight w:val="47"/>
        </w:trPr>
        <w:tc>
          <w:tcPr>
            <w:tcW w:w="988" w:type="dxa"/>
            <w:vMerge w:val="restart"/>
            <w:tcBorders>
              <w:top w:val="nil"/>
            </w:tcBorders>
            <w:textDirection w:val="btLr"/>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424"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77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63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77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77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70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636" w:type="dxa"/>
            <w:tcBorders>
              <w:top w:val="nil"/>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1936" w:type="dxa"/>
            <w:tcBorders>
              <w:top w:val="nil"/>
            </w:tcBorders>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r>
      <w:tr w:rsidR="00FD38A3" w:rsidRPr="004E4ACF" w:rsidTr="00927FAB">
        <w:trPr>
          <w:trHeight w:val="465"/>
        </w:trPr>
        <w:tc>
          <w:tcPr>
            <w:tcW w:w="988" w:type="dxa"/>
            <w:vMerge/>
          </w:tcPr>
          <w:p w:rsidR="00FD38A3" w:rsidRPr="004E4ACF" w:rsidRDefault="00FD38A3" w:rsidP="00927FAB">
            <w:pPr>
              <w:pStyle w:val="a9"/>
              <w:spacing w:line="240" w:lineRule="auto"/>
              <w:ind w:left="0"/>
              <w:rPr>
                <w:rFonts w:ascii="Times New Roman" w:hAnsi="Times New Roman" w:cs="Times New Roman"/>
                <w:b/>
                <w:sz w:val="28"/>
                <w:szCs w:val="28"/>
                <w:lang w:val="uz-Cyrl-UZ"/>
              </w:rPr>
            </w:pPr>
          </w:p>
        </w:tc>
        <w:tc>
          <w:tcPr>
            <w:tcW w:w="1836" w:type="dxa"/>
            <w:gridSpan w:val="3"/>
            <w:tcBorders>
              <w:top w:val="single" w:sz="4" w:space="0" w:color="auto"/>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1Р 44ҳимоя даражаси</w:t>
            </w:r>
          </w:p>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p>
        </w:tc>
        <w:tc>
          <w:tcPr>
            <w:tcW w:w="4830" w:type="dxa"/>
            <w:gridSpan w:val="5"/>
            <w:tcBorders>
              <w:top w:val="single" w:sz="4" w:space="0" w:color="auto"/>
            </w:tcBorders>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1Р23 ҳимоя даражаси</w:t>
            </w:r>
          </w:p>
          <w:p w:rsidR="00FD38A3" w:rsidRPr="004E4ACF" w:rsidRDefault="00FD38A3" w:rsidP="00927FAB">
            <w:pPr>
              <w:pStyle w:val="a9"/>
              <w:spacing w:line="240" w:lineRule="auto"/>
              <w:ind w:left="0"/>
              <w:rPr>
                <w:rFonts w:ascii="Times New Roman" w:hAnsi="Times New Roman" w:cs="Times New Roman"/>
                <w:sz w:val="28"/>
                <w:szCs w:val="28"/>
                <w:lang w:val="uz-Cyrl-UZ"/>
              </w:rPr>
            </w:pP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7.7</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180</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32</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18.5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225</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22</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37</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280</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315</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55</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75</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355</w:t>
            </w: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315</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160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90</w:t>
            </w:r>
          </w:p>
        </w:tc>
      </w:tr>
      <w:tr w:rsidR="00FD38A3" w:rsidRPr="004E4ACF" w:rsidTr="00927FAB">
        <w:tc>
          <w:tcPr>
            <w:tcW w:w="988"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p>
        </w:tc>
        <w:tc>
          <w:tcPr>
            <w:tcW w:w="424"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400</w:t>
            </w:r>
          </w:p>
        </w:tc>
        <w:tc>
          <w:tcPr>
            <w:tcW w:w="77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250</w:t>
            </w:r>
          </w:p>
        </w:tc>
        <w:tc>
          <w:tcPr>
            <w:tcW w:w="70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200</w:t>
            </w:r>
          </w:p>
        </w:tc>
        <w:tc>
          <w:tcPr>
            <w:tcW w:w="636" w:type="dxa"/>
          </w:tcPr>
          <w:p w:rsidR="00FD38A3" w:rsidRPr="004E4ACF" w:rsidRDefault="00FD38A3" w:rsidP="00927FAB">
            <w:pPr>
              <w:pStyle w:val="a9"/>
              <w:spacing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132</w:t>
            </w:r>
          </w:p>
        </w:tc>
        <w:tc>
          <w:tcPr>
            <w:tcW w:w="1936" w:type="dxa"/>
          </w:tcPr>
          <w:p w:rsidR="00FD38A3" w:rsidRPr="004E4ACF" w:rsidRDefault="00FD38A3" w:rsidP="00927FAB">
            <w:pPr>
              <w:pStyle w:val="a9"/>
              <w:spacing w:line="240" w:lineRule="auto"/>
              <w:ind w:left="0"/>
              <w:rPr>
                <w:rFonts w:ascii="Times New Roman" w:hAnsi="Times New Roman" w:cs="Times New Roman"/>
                <w:sz w:val="28"/>
                <w:szCs w:val="28"/>
                <w:lang w:val="uz-Cyrl-UZ"/>
              </w:rPr>
            </w:pPr>
            <w:r w:rsidRPr="004E4ACF">
              <w:rPr>
                <w:rFonts w:ascii="Times New Roman" w:hAnsi="Times New Roman" w:cs="Times New Roman"/>
                <w:sz w:val="28"/>
                <w:szCs w:val="28"/>
                <w:lang w:val="uz-Cyrl-UZ"/>
              </w:rPr>
              <w:t>110</w:t>
            </w:r>
          </w:p>
        </w:tc>
      </w:tr>
    </w:tbl>
    <w:p w:rsidR="00FD38A3" w:rsidRPr="004E4ACF" w:rsidRDefault="00FD38A3" w:rsidP="00927FAB">
      <w:pPr>
        <w:pStyle w:val="a9"/>
        <w:spacing w:after="0" w:line="240" w:lineRule="auto"/>
        <w:ind w:left="15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150"/>
        <w:jc w:val="both"/>
        <w:rPr>
          <w:rFonts w:ascii="Times New Roman" w:hAnsi="Times New Roman" w:cs="Times New Roman"/>
          <w:b/>
          <w:i/>
          <w:sz w:val="28"/>
          <w:szCs w:val="28"/>
          <w:lang w:val="uz-Cyrl-UZ"/>
        </w:rPr>
        <w:sectPr w:rsidR="00FD38A3" w:rsidRPr="004E4ACF" w:rsidSect="00F93E53">
          <w:type w:val="continuous"/>
          <w:pgSz w:w="11906" w:h="16838"/>
          <w:pgMar w:top="1134" w:right="566" w:bottom="1134" w:left="1701" w:header="708" w:footer="708" w:gutter="0"/>
          <w:cols w:space="425"/>
          <w:docGrid w:linePitch="360"/>
        </w:sectPr>
      </w:pPr>
    </w:p>
    <w:p w:rsidR="00FD38A3" w:rsidRPr="004E4ACF" w:rsidRDefault="00FD38A3" w:rsidP="00927FAB">
      <w:pPr>
        <w:pStyle w:val="a9"/>
        <w:spacing w:after="0" w:line="240" w:lineRule="auto"/>
        <w:ind w:left="0"/>
        <w:jc w:val="both"/>
        <w:rPr>
          <w:rFonts w:ascii="Times New Roman" w:hAnsi="Times New Roman" w:cs="Times New Roman"/>
          <w:b/>
          <w:sz w:val="28"/>
          <w:szCs w:val="28"/>
          <w:lang w:val="uz-Cyrl-UZ"/>
        </w:rPr>
      </w:pPr>
      <w:r w:rsidRPr="004E4ACF">
        <w:rPr>
          <w:rFonts w:ascii="Times New Roman" w:hAnsi="Times New Roman" w:cs="Times New Roman"/>
          <w:noProof/>
          <w:sz w:val="28"/>
          <w:szCs w:val="28"/>
          <w:lang w:eastAsia="ru-RU"/>
        </w:rPr>
        <w:drawing>
          <wp:inline distT="0" distB="0" distL="0" distR="0" wp14:anchorId="049B2BBE" wp14:editId="4FE9D65D">
            <wp:extent cx="5292503" cy="2473960"/>
            <wp:effectExtent l="0" t="0" r="3810" b="254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9"/>
                    <a:stretch>
                      <a:fillRect/>
                    </a:stretch>
                  </pic:blipFill>
                  <pic:spPr>
                    <a:xfrm>
                      <a:off x="0" y="0"/>
                      <a:ext cx="5294387" cy="2474840"/>
                    </a:xfrm>
                    <a:prstGeom prst="rect">
                      <a:avLst/>
                    </a:prstGeom>
                  </pic:spPr>
                </pic:pic>
              </a:graphicData>
            </a:graphic>
          </wp:inline>
        </w:drawing>
      </w:r>
    </w:p>
    <w:p w:rsidR="00FD38A3" w:rsidRPr="004E4ACF" w:rsidRDefault="00FD38A3" w:rsidP="00927FAB">
      <w:pPr>
        <w:pStyle w:val="a9"/>
        <w:spacing w:after="0" w:line="240" w:lineRule="auto"/>
        <w:ind w:left="0"/>
        <w:jc w:val="center"/>
        <w:rPr>
          <w:rFonts w:ascii="Times New Roman" w:hAnsi="Times New Roman" w:cs="Times New Roman"/>
          <w:sz w:val="28"/>
          <w:szCs w:val="28"/>
          <w:lang w:val="uz-Cyrl-UZ"/>
        </w:rPr>
      </w:pPr>
      <w:r w:rsidRPr="004E4ACF">
        <w:rPr>
          <w:rFonts w:ascii="Times New Roman" w:hAnsi="Times New Roman" w:cs="Times New Roman"/>
          <w:sz w:val="28"/>
          <w:szCs w:val="28"/>
          <w:lang w:val="uz-Cyrl-UZ"/>
        </w:rPr>
        <w:t xml:space="preserve">3.5.Расм. 4 АНК200 фазавий роторли </w:t>
      </w:r>
      <w:r w:rsidR="00E764B8" w:rsidRPr="004E4ACF">
        <w:rPr>
          <w:rFonts w:ascii="Times New Roman" w:hAnsi="Times New Roman" w:cs="Times New Roman"/>
          <w:sz w:val="28"/>
          <w:szCs w:val="28"/>
          <w:lang w:val="uz-Cyrl-UZ"/>
        </w:rPr>
        <w:t>мотор</w:t>
      </w:r>
      <w:r w:rsidRPr="004E4ACF">
        <w:rPr>
          <w:rFonts w:ascii="Times New Roman" w:hAnsi="Times New Roman" w:cs="Times New Roman"/>
          <w:sz w:val="28"/>
          <w:szCs w:val="28"/>
          <w:lang w:val="uz-Cyrl-UZ"/>
        </w:rPr>
        <w:t>ь (ҳимоя даражаси1Р23)</w:t>
      </w: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pPr>
    </w:p>
    <w:p w:rsidR="00FD38A3" w:rsidRPr="004E4ACF" w:rsidRDefault="00FD38A3" w:rsidP="00927FAB">
      <w:pPr>
        <w:pStyle w:val="a9"/>
        <w:spacing w:after="0" w:line="240" w:lineRule="auto"/>
        <w:ind w:left="0"/>
        <w:jc w:val="both"/>
        <w:rPr>
          <w:rFonts w:ascii="Times New Roman" w:hAnsi="Times New Roman" w:cs="Times New Roman"/>
          <w:sz w:val="28"/>
          <w:szCs w:val="28"/>
          <w:lang w:val="uz-Cyrl-UZ"/>
        </w:rPr>
        <w:sectPr w:rsidR="00FD38A3" w:rsidRPr="004E4ACF" w:rsidSect="00F93E53">
          <w:type w:val="continuous"/>
          <w:pgSz w:w="11906" w:h="16838"/>
          <w:pgMar w:top="1134" w:right="851" w:bottom="1134" w:left="1701" w:header="709" w:footer="709" w:gutter="0"/>
          <w:cols w:space="424"/>
          <w:docGrid w:linePitch="360"/>
        </w:sectPr>
      </w:pP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 Статорнинг ўзаги алоҳида пакетлардан иборат бўлиб, йиғилгандагидек кейин тутқич билан бириктирилади ва статинга қотирилади. Тўпламларни йиғишда статорнинг магнит ўтказгичи тирқишларини ёпиш мумкин. Статордаги тирқишлар шакли ва миқдори айланиш частотаси қувватига эга бўлади.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ни ишлаб чиқаришда қалинлиги 0,35 ва 0.5 мм совуқлайин ва иссиқлайин жўваланган пўлатдан фойдаланилади. Иссиқлайин жўваланган пўлат магнитли анизотропияга эга бўлмайди. Совуқлайин жўваланган пўлат эса анчагина анизо-тропияга эга бўлади.1211 маркали иссиқ жўваланган пўлат Н=2500 А/м магнит майдони кучланишидаги 1,53 Тл индукцияга эга, солиштирма йўқотишлар Р1,0/50= 3.3 Вт/кг.бўлади.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Ўқнинг айланиш баландлиги160 ммгача бўлган 4А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 xml:space="preserve">даги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 учун совуқ жўваланган 2212с маркали  </w:t>
      </w:r>
      <w:r w:rsidR="00665672" w:rsidRPr="004E4ACF">
        <w:rPr>
          <w:rStyle w:val="afb"/>
          <w:rFonts w:ascii="Times New Roman" w:hAnsi="Times New Roman" w:cs="Times New Roman"/>
          <w:b w:val="0"/>
          <w:sz w:val="28"/>
          <w:szCs w:val="28"/>
          <w:lang w:val="uz-Cyrl-UZ"/>
        </w:rPr>
        <w:t>чўлғам</w:t>
      </w:r>
      <w:r w:rsidRPr="004E4ACF">
        <w:rPr>
          <w:rStyle w:val="afb"/>
          <w:rFonts w:ascii="Times New Roman" w:hAnsi="Times New Roman" w:cs="Times New Roman"/>
          <w:b w:val="0"/>
          <w:sz w:val="28"/>
          <w:szCs w:val="28"/>
          <w:lang w:val="uz-Cyrl-UZ"/>
        </w:rPr>
        <w:t>ли пўлатдан В2500=1,65Тл ва Р1,0/50=2.2 Вт/кг. фойдаланилади.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Одатда статор каби ротор ҳам бирта </w:t>
      </w:r>
      <w:r w:rsidR="00665672" w:rsidRPr="004E4ACF">
        <w:rPr>
          <w:rStyle w:val="afb"/>
          <w:rFonts w:ascii="Times New Roman" w:hAnsi="Times New Roman" w:cs="Times New Roman"/>
          <w:b w:val="0"/>
          <w:sz w:val="28"/>
          <w:szCs w:val="28"/>
          <w:lang w:val="uz-Cyrl-UZ"/>
        </w:rPr>
        <w:t>чўлғам</w:t>
      </w:r>
      <w:r w:rsidRPr="004E4ACF">
        <w:rPr>
          <w:rStyle w:val="afb"/>
          <w:rFonts w:ascii="Times New Roman" w:hAnsi="Times New Roman" w:cs="Times New Roman"/>
          <w:b w:val="0"/>
          <w:sz w:val="28"/>
          <w:szCs w:val="28"/>
          <w:lang w:val="uz-Cyrl-UZ"/>
        </w:rPr>
        <w:t xml:space="preserve">дан ҳам иборат бўлиб, бир хил  варақларда штампланади.  Роторнингқайта магнитланиш частотаси унча катта эмас ва у 1-2 Гц га тенг, ротор варақлари бир-бири билан изоляцияга киришмайди.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нинг станиналари АЛ-2 алюмин  қотишмадан тайёрланади, қатта қувватли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 учун эса чўяндан тайёрланади.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      Подшипникнинг тўсиқларини мустаҳкамлаш учун бўйлама бўртмали қўйилган панжадан станина тайёрланади.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Механик пишиқликни кучайтириш ва совутишни яхшилаш учун станина кўндаланг қиррага эга бўлади.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Подшипник тўсиқлари АЛ-2 қотиш мадан тайёрланади. Подшипник остидагитирқишпўлат втулка биланарматураланади. Каттақувватли</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лартўсиқларичўяндан тайёрланади. Конструкцияларнимустаҳкамбўлиши учунқирраларга ҳамэга. А4</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сидаги</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ларда  вал томондан биттаподшипниклитаянчсузувчан, иккинчитомондагисиэсақайдқилибборувчибўлади. Қайдқилинадигантаянчгаўрнатилган подшипник радиалваўқюкламасиниқабулқилади. Сузувчантаянчда ўрнатилган подшипник акциалйўналишдаэркинаралашибкетади,иссиқликкенгайишидаваўлчамохириданоғишидақадалишиниолдиниолинади. Подшипниклартугуни подшипник, подшипник қопқоғивазичлашэлементлариданиборат.</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Подшипниклартугуни мой суркашниқурилмабилантўлдириш, шунингдек</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ўқнинг айланиш баландлигидан қатъий назар  вал охирида чиқувчи диаметри  ва узунлигига қараб танланади.                  157 бет</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sectPr w:rsidR="00FD38A3" w:rsidRPr="004E4ACF" w:rsidSect="00F93E53">
          <w:type w:val="continuous"/>
          <w:pgSz w:w="11906" w:h="16838"/>
          <w:pgMar w:top="1134" w:right="851" w:bottom="1134" w:left="1701" w:header="709" w:footer="709" w:gutter="0"/>
          <w:cols w:space="424"/>
          <w:docGrid w:linePitch="360"/>
        </w:sectPr>
      </w:pP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ab/>
      </w:r>
      <w:r w:rsidRPr="004E4ACF">
        <w:rPr>
          <w:rFonts w:ascii="Times New Roman" w:hAnsi="Times New Roman" w:cs="Times New Roman"/>
          <w:noProof/>
          <w:sz w:val="28"/>
          <w:szCs w:val="28"/>
          <w:lang w:eastAsia="ru-RU"/>
        </w:rPr>
        <w:drawing>
          <wp:inline distT="0" distB="0" distL="0" distR="0" wp14:anchorId="58D18C6B" wp14:editId="7A04CE84">
            <wp:extent cx="5111506" cy="1862332"/>
            <wp:effectExtent l="0" t="0" r="0" b="508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0"/>
                    <a:stretch>
                      <a:fillRect/>
                    </a:stretch>
                  </pic:blipFill>
                  <pic:spPr>
                    <a:xfrm>
                      <a:off x="0" y="0"/>
                      <a:ext cx="5111506" cy="1862332"/>
                    </a:xfrm>
                    <a:prstGeom prst="rect">
                      <a:avLst/>
                    </a:prstGeom>
                  </pic:spPr>
                </pic:pic>
              </a:graphicData>
            </a:graphic>
          </wp:inline>
        </w:drawing>
      </w:r>
    </w:p>
    <w:p w:rsidR="00FD38A3" w:rsidRPr="004E4ACF" w:rsidRDefault="00FD38A3" w:rsidP="00927FAB">
      <w:pPr>
        <w:pStyle w:val="a9"/>
        <w:spacing w:after="0" w:line="240" w:lineRule="auto"/>
        <w:ind w:left="0"/>
        <w:jc w:val="center"/>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3.6.Расм. 9-габаритли АО2 пуфлаб тозаланган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 </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sectPr w:rsidR="00FD38A3" w:rsidRPr="004E4ACF" w:rsidSect="00F93E53">
          <w:type w:val="continuous"/>
          <w:pgSz w:w="11906" w:h="16838"/>
          <w:pgMar w:top="1134" w:right="851" w:bottom="1134" w:left="1701" w:header="709" w:footer="709" w:gutter="0"/>
          <w:cols w:space="424"/>
          <w:docGrid w:linePitch="360"/>
        </w:sectPr>
      </w:pPr>
    </w:p>
    <w:p w:rsidR="00FD38A3" w:rsidRPr="004E4ACF" w:rsidRDefault="00FD38A3" w:rsidP="00927FAB">
      <w:pPr>
        <w:pStyle w:val="a9"/>
        <w:spacing w:after="0" w:line="240" w:lineRule="auto"/>
        <w:ind w:left="0" w:firstLine="708"/>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Ягона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 xml:space="preserve">даги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ларни конструкциялашда айрим деталлар ва тугунлар максимал даражада унификация қилиниши таъминланади.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4А ягона серидаги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лардан ташқари А2 ва АО2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 ҳам ишлаб чиқарилади. 1975 йилгача улар асосий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 сифатида ишлаб чиқарилгандан кейин эса янги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дагисига алмаштирилган.</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ab/>
        <w:t>А2 ва АО2 асинхрон машиналарга жуда кўп материаллар сарфланади ва бошқа ўрнатиш ўлчамга эга бўлади. 3.6 расмда машиналарнинг ана шундай конструкцияда бажарилгани кўрсатилган.</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6000 в кучланишдаги 100 </w:t>
      </w:r>
      <w:r w:rsidR="00927FAB" w:rsidRPr="004E4ACF">
        <w:rPr>
          <w:rStyle w:val="afb"/>
          <w:rFonts w:ascii="Times New Roman" w:hAnsi="Times New Roman" w:cs="Times New Roman"/>
          <w:b w:val="0"/>
          <w:sz w:val="28"/>
          <w:szCs w:val="28"/>
          <w:lang w:val="uz-Cyrl-UZ"/>
        </w:rPr>
        <w:t>кВт</w:t>
      </w:r>
      <w:r w:rsidRPr="004E4ACF">
        <w:rPr>
          <w:rStyle w:val="afb"/>
          <w:rFonts w:ascii="Times New Roman" w:hAnsi="Times New Roman" w:cs="Times New Roman"/>
          <w:b w:val="0"/>
          <w:sz w:val="28"/>
          <w:szCs w:val="28"/>
          <w:lang w:val="uz-Cyrl-UZ"/>
        </w:rPr>
        <w:t xml:space="preserve"> юқори кучга эга бўлган модификациядаги 12-13 ўлчамли А, суркалган, барча ишлатиш муддатига мўлжалланган. икки томонли зичламага эга подшипниклар ва доимий мойланган4А ягона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 xml:space="preserve">даги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ларнинг вали унификацияланган.</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center"/>
        <w:rPr>
          <w:rStyle w:val="afb"/>
          <w:rFonts w:ascii="Times New Roman" w:hAnsi="Times New Roman" w:cs="Times New Roman"/>
          <w:b w:val="0"/>
          <w:sz w:val="28"/>
          <w:szCs w:val="28"/>
          <w:lang w:val="uz-Cyrl-UZ"/>
        </w:rPr>
      </w:pPr>
      <w:r w:rsidRPr="004E4ACF">
        <w:rPr>
          <w:rFonts w:ascii="Times New Roman" w:hAnsi="Times New Roman" w:cs="Times New Roman"/>
          <w:noProof/>
          <w:sz w:val="28"/>
          <w:szCs w:val="28"/>
          <w:lang w:eastAsia="ru-RU"/>
        </w:rPr>
        <w:drawing>
          <wp:inline distT="0" distB="0" distL="0" distR="0" wp14:anchorId="2573A281" wp14:editId="602DEEC7">
            <wp:extent cx="2707640" cy="1788160"/>
            <wp:effectExtent l="0" t="0" r="0" b="254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1"/>
                    <a:srcRect b="13534"/>
                    <a:stretch/>
                  </pic:blipFill>
                  <pic:spPr bwMode="auto">
                    <a:xfrm>
                      <a:off x="0" y="0"/>
                      <a:ext cx="2709678" cy="1789506"/>
                    </a:xfrm>
                    <a:prstGeom prst="rect">
                      <a:avLst/>
                    </a:prstGeom>
                    <a:ln>
                      <a:noFill/>
                    </a:ln>
                    <a:extLst>
                      <a:ext uri="{53640926-AAD7-44D8-BBD7-CCE9431645EC}">
                        <a14:shadowObscured xmlns:a14="http://schemas.microsoft.com/office/drawing/2010/main"/>
                      </a:ext>
                    </a:extLst>
                  </pic:spPr>
                </pic:pic>
              </a:graphicData>
            </a:graphic>
          </wp:inline>
        </w:drawing>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3.7.Расм. гофрланган </w:t>
      </w:r>
      <w:r w:rsidR="003E3744" w:rsidRPr="004E4ACF">
        <w:rPr>
          <w:rStyle w:val="afb"/>
          <w:rFonts w:ascii="Times New Roman" w:hAnsi="Times New Roman" w:cs="Times New Roman"/>
          <w:b w:val="0"/>
          <w:sz w:val="28"/>
          <w:szCs w:val="28"/>
          <w:lang w:val="uz-Cyrl-UZ"/>
        </w:rPr>
        <w:t>тирқиш</w:t>
      </w:r>
      <w:r w:rsidRPr="004E4ACF">
        <w:rPr>
          <w:rStyle w:val="afb"/>
          <w:rFonts w:ascii="Times New Roman" w:hAnsi="Times New Roman" w:cs="Times New Roman"/>
          <w:b w:val="0"/>
          <w:sz w:val="28"/>
          <w:szCs w:val="28"/>
          <w:lang w:val="uz-Cyrl-UZ"/>
        </w:rPr>
        <w:t xml:space="preserve"> қисмли таркибий статор.</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АК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 xml:space="preserve">даги юқори вольтли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 электротехника саноатида ишлаб чиқарилади. Ана шундай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 қисқа туташувли ва фазавий роторли қилиб ишлаб чиқарилади.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ab/>
        <w:t xml:space="preserve">Қисқа туташувли роторли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ларда пайвандлашда тўқима панжарадан фойдаланилади. Статор чўлғами “Монолит-2” хилидаги изоляцияга эга. Изоляция қизишга чидамлилик F синфига мос келади.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     Насос ва аэродинамик трубалар учун 20 МВтгача бўлган қувватли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 ишлаб чиқарилмоқда. Энг кўп оммалашган АТД </w:t>
      </w:r>
      <w:r w:rsidR="00770E05" w:rsidRPr="004E4ACF">
        <w:rPr>
          <w:rStyle w:val="afb"/>
          <w:rFonts w:ascii="Times New Roman" w:hAnsi="Times New Roman" w:cs="Times New Roman"/>
          <w:b w:val="0"/>
          <w:sz w:val="28"/>
          <w:szCs w:val="28"/>
          <w:lang w:val="uz-Cyrl-UZ"/>
        </w:rPr>
        <w:t>русум</w:t>
      </w:r>
      <w:r w:rsidRPr="004E4ACF">
        <w:rPr>
          <w:rStyle w:val="afb"/>
          <w:rFonts w:ascii="Times New Roman" w:hAnsi="Times New Roman" w:cs="Times New Roman"/>
          <w:b w:val="0"/>
          <w:sz w:val="28"/>
          <w:szCs w:val="28"/>
          <w:lang w:val="uz-Cyrl-UZ"/>
        </w:rPr>
        <w:t xml:space="preserve">даги кучли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лардир. АТД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 xml:space="preserve">лари қисқа туташувли яхлит роторли ва сувда совутиладиган чўлғамли статор билан ишлаб чиқарилади. </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 xml:space="preserve">Умумий аҳамиятдаги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 конструкциясидан асинхрон микро-</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ларнинг конструкцияси фарқ қилади. Бу автоматик бошқариш тизимида маиший асбобларда функ-ционал фойдаланиш (тагогенераторлар, датчиклар ва бошқа қурилмалар) ва бир фазали қувватланишда алоҳида талаблар билан ишлашга боғлиқдир.</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ab/>
      </w:r>
      <m:oMath>
        <m:r>
          <w:rPr>
            <w:rStyle w:val="afb"/>
            <w:rFonts w:ascii="Cambria Math" w:eastAsia="Cambria Math" w:hAnsi="Cambria Math" w:cs="Times New Roman"/>
            <w:sz w:val="28"/>
            <w:szCs w:val="28"/>
            <w:lang w:val="uz-Cyrl-UZ"/>
          </w:rPr>
          <m:t>〔</m:t>
        </m:r>
        <m:r>
          <w:rPr>
            <w:rStyle w:val="afb"/>
            <w:rFonts w:ascii="Cambria Math" w:hAnsi="Cambria Math" w:cs="Times New Roman"/>
            <w:sz w:val="28"/>
            <w:szCs w:val="28"/>
            <w:lang w:val="uz-Cyrl-UZ"/>
          </w:rPr>
          <m:t>11</m:t>
        </m:r>
        <m:r>
          <w:rPr>
            <w:rStyle w:val="afb"/>
            <w:rFonts w:ascii="Cambria Math" w:eastAsia="Cambria Math" w:hAnsi="Cambria Math" w:cs="Times New Roman"/>
            <w:sz w:val="28"/>
            <w:szCs w:val="28"/>
            <w:lang w:val="uz-Cyrl-UZ"/>
          </w:rPr>
          <m:t>〕</m:t>
        </m:r>
      </m:oMath>
      <w:r w:rsidRPr="004E4ACF">
        <w:rPr>
          <w:rStyle w:val="afb"/>
          <w:rFonts w:ascii="Times New Roman" w:eastAsiaTheme="minorEastAsia" w:hAnsi="Times New Roman" w:cs="Times New Roman"/>
          <w:b w:val="0"/>
          <w:sz w:val="28"/>
          <w:szCs w:val="28"/>
          <w:lang w:val="uz-Cyrl-UZ"/>
        </w:rPr>
        <w:t xml:space="preserve"> махсус курсларда ва кейинчалик асинхрон микро</w:t>
      </w:r>
      <w:r w:rsidR="00E764B8" w:rsidRPr="004E4ACF">
        <w:rPr>
          <w:rStyle w:val="afb"/>
          <w:rFonts w:ascii="Times New Roman" w:eastAsiaTheme="minorEastAsia" w:hAnsi="Times New Roman" w:cs="Times New Roman"/>
          <w:b w:val="0"/>
          <w:sz w:val="28"/>
          <w:szCs w:val="28"/>
          <w:lang w:val="uz-Cyrl-UZ"/>
        </w:rPr>
        <w:t>мотор</w:t>
      </w:r>
      <w:r w:rsidRPr="004E4ACF">
        <w:rPr>
          <w:rStyle w:val="afb"/>
          <w:rFonts w:ascii="Times New Roman" w:eastAsiaTheme="minorEastAsia" w:hAnsi="Times New Roman" w:cs="Times New Roman"/>
          <w:b w:val="0"/>
          <w:sz w:val="28"/>
          <w:szCs w:val="28"/>
          <w:lang w:val="uz-Cyrl-UZ"/>
        </w:rPr>
        <w:t>ларнинг энг кўп оммалашган конструкциялари кўриб чиқилади.</w:t>
      </w:r>
    </w:p>
    <w:p w:rsidR="00FD38A3" w:rsidRPr="004E4ACF" w:rsidRDefault="00FD38A3" w:rsidP="00927FAB">
      <w:pPr>
        <w:pStyle w:val="a9"/>
        <w:spacing w:after="0" w:line="240" w:lineRule="auto"/>
        <w:ind w:left="0"/>
        <w:jc w:val="both"/>
        <w:rPr>
          <w:rStyle w:val="afb"/>
          <w:rFonts w:ascii="Times New Roman" w:hAnsi="Times New Roman" w:cs="Times New Roman"/>
          <w:b w:val="0"/>
          <w:sz w:val="28"/>
          <w:szCs w:val="28"/>
          <w:lang w:val="uz-Cyrl-UZ"/>
        </w:rPr>
      </w:pPr>
      <w:r w:rsidRPr="004E4ACF">
        <w:rPr>
          <w:rStyle w:val="afb"/>
          <w:rFonts w:ascii="Times New Roman" w:hAnsi="Times New Roman" w:cs="Times New Roman"/>
          <w:b w:val="0"/>
          <w:sz w:val="28"/>
          <w:szCs w:val="28"/>
          <w:lang w:val="uz-Cyrl-UZ"/>
        </w:rPr>
        <w:tab/>
        <w:t xml:space="preserve">Шунга қарамасдан кўпчилик конструкторлар томонидан узоқ йиллар давомида асинхрон </w:t>
      </w:r>
      <w:r w:rsidR="00E764B8" w:rsidRPr="004E4ACF">
        <w:rPr>
          <w:rStyle w:val="afb"/>
          <w:rFonts w:ascii="Times New Roman" w:hAnsi="Times New Roman" w:cs="Times New Roman"/>
          <w:b w:val="0"/>
          <w:sz w:val="28"/>
          <w:szCs w:val="28"/>
          <w:lang w:val="uz-Cyrl-UZ"/>
        </w:rPr>
        <w:t>мотор</w:t>
      </w:r>
      <w:r w:rsidRPr="004E4ACF">
        <w:rPr>
          <w:rStyle w:val="afb"/>
          <w:rFonts w:ascii="Times New Roman" w:hAnsi="Times New Roman" w:cs="Times New Roman"/>
          <w:b w:val="0"/>
          <w:sz w:val="28"/>
          <w:szCs w:val="28"/>
          <w:lang w:val="uz-Cyrl-UZ"/>
        </w:rPr>
        <w:t>ларнинг конструкцияси ишлаб келинмоқда, унинг такомиллаштириш ва бошқа шаклига ўтиш борасидаги ишлар ҳам давом этмоқда. Материалларни тежаш муаммоси бошқа чиқимсиз технологияни яратиш йўлларини излашга, электромашинақурилишида доимий қўлланилаётган материалларни алмаштиришга мажбур қилди</w:t>
      </w:r>
      <w:r w:rsidRPr="004E4ACF">
        <w:rPr>
          <w:rStyle w:val="afb"/>
          <w:rFonts w:ascii="Times New Roman" w:hAnsi="Times New Roman" w:cs="Times New Roman"/>
          <w:sz w:val="28"/>
          <w:szCs w:val="28"/>
          <w:lang w:val="uz-Cyrl-UZ"/>
        </w:rPr>
        <w:t>.</w:t>
      </w:r>
    </w:p>
    <w:p w:rsidR="00FD38A3" w:rsidRPr="004E4ACF" w:rsidRDefault="00FD38A3" w:rsidP="00927FAB">
      <w:pPr>
        <w:pStyle w:val="a9"/>
        <w:spacing w:after="0" w:line="240" w:lineRule="auto"/>
        <w:ind w:left="0"/>
        <w:jc w:val="both"/>
        <w:rPr>
          <w:rFonts w:ascii="Times New Roman" w:hAnsi="Times New Roman" w:cs="Times New Roman"/>
          <w:noProof/>
          <w:sz w:val="28"/>
          <w:szCs w:val="28"/>
          <w:u w:val="single"/>
          <w:lang w:val="uz-Cyrl-UZ" w:eastAsia="ru-RU"/>
        </w:rPr>
      </w:pPr>
      <w:r w:rsidRPr="004E4ACF">
        <w:rPr>
          <w:rFonts w:ascii="Times New Roman" w:hAnsi="Times New Roman" w:cs="Times New Roman"/>
          <w:noProof/>
          <w:sz w:val="28"/>
          <w:szCs w:val="28"/>
          <w:lang w:val="uz-Cyrl-UZ" w:eastAsia="ru-RU"/>
        </w:rPr>
        <w:t xml:space="preserve">Ротор ва статорларни варақларини штамповкалашда пўлатнинг кўп қисми чиқитга чиқиб кетмоқда. Баъзида кесишларда бу кўрсаткич 50 фоиздан ошиб кетади. Чиқитсиз статорнинг магнит ўтказгич конструкциясига мисол қилиб 3.7. расмда мисол келтирилган. Тракибий статор 1 тишли қисмдан ва бир-бирига қўйиладиган магнит ўтказгич ярмосидан 2 иборат. Магнит ўтказгичнинг ариқча қисми </w:t>
      </w:r>
      <w:r w:rsidRPr="004E4ACF">
        <w:rPr>
          <w:rFonts w:ascii="Times New Roman" w:hAnsi="Times New Roman" w:cs="Times New Roman"/>
          <w:noProof/>
          <w:sz w:val="28"/>
          <w:szCs w:val="28"/>
          <w:highlight w:val="yellow"/>
          <w:u w:val="single"/>
          <w:lang w:val="uz-Cyrl-UZ" w:eastAsia="ru-RU"/>
        </w:rPr>
        <w:t>гофрланган</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гармошкасимон пўлат электротехникавий тилимни ўз ичига олади, 3 оралиқ ариқча ҳисобланади ва унга чўлғам ётқизилади. Ярмо қирраси пўлат </w:t>
      </w:r>
      <w:r w:rsidR="00665672" w:rsidRPr="004E4ACF">
        <w:rPr>
          <w:rFonts w:ascii="Times New Roman" w:hAnsi="Times New Roman" w:cs="Times New Roman"/>
          <w:noProof/>
          <w:sz w:val="28"/>
          <w:szCs w:val="28"/>
          <w:lang w:val="uz-Cyrl-UZ" w:eastAsia="ru-RU"/>
        </w:rPr>
        <w:t>чўлғам</w:t>
      </w:r>
      <w:r w:rsidRPr="004E4ACF">
        <w:rPr>
          <w:rFonts w:ascii="Times New Roman" w:hAnsi="Times New Roman" w:cs="Times New Roman"/>
          <w:noProof/>
          <w:sz w:val="28"/>
          <w:szCs w:val="28"/>
          <w:lang w:val="uz-Cyrl-UZ" w:eastAsia="ru-RU"/>
        </w:rPr>
        <w:t xml:space="preserve">и билан ўраб қўйилади. Бундай конструкция унча катта қувватга эга бўлган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лар учун қўлланилиши мумкин.</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Кукун металлургиясида магнитли ўтказгични  магнит оқими туташадиган электр ўтказувчи қисмини тайёрлаш учун  мис ва алюмин, биометалл симлар ўрнига пўлат симларни қўллаш борасида тадқиқот ишлари олиб борилмоқда.</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Классик асинхрон машиналар классик ҳисобланади ва бир вақтнинг ўзида улар ривожланмоқда ва янги асинхрон машиналарнинг пайдо бўлиши билан улар тўхтовсиз бошқа шаклига ўтмоқда.</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3</w:t>
      </w:r>
      <w:r w:rsidRPr="004E4ACF">
        <w:rPr>
          <w:rFonts w:ascii="Times New Roman" w:hAnsi="Times New Roman" w:cs="Times New Roman"/>
          <w:b/>
          <w:noProof/>
          <w:sz w:val="28"/>
          <w:szCs w:val="28"/>
          <w:lang w:val="uz-Cyrl-UZ" w:eastAsia="ru-RU"/>
        </w:rPr>
        <w:t>.4. АСИНХРОН МАШИНАЛАРНИНГ ЧЎЛҒАМИ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Қоида бўйича тармоққа уланадиган статор чўлғами туфайли асинхрон машиналарда айланаётган майдон ҳосил бўлади.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Кўпчилик асинхрон машиналар уч фазали симметрик чўлғамга эга, 1.9.§да уларнинг тузилиш принципи кўриб чиқилган.</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Асинхрон машиналар роторининг фазавий чўлғами ва статор чўлғами бир ва икки қаватли (1.50-1.55 расмга қаранг)қилиб бажарилади. Қуввати ва кучланишидан қатъий назар сиртмоқсимон(1.64.расмга қаранг) ва тўлқинсимон чўлғам қўлланилади (1.66.расмга қаранг).</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4А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сидаги асинхрон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ларнинг статори чўлғами фақатгина сиртмоқсимон қилиб тайёрланади. Юмшоқ </w:t>
      </w:r>
      <w:r w:rsidR="00665672" w:rsidRPr="004E4ACF">
        <w:rPr>
          <w:rFonts w:ascii="Times New Roman" w:hAnsi="Times New Roman" w:cs="Times New Roman"/>
          <w:noProof/>
          <w:sz w:val="28"/>
          <w:szCs w:val="28"/>
          <w:lang w:val="uz-Cyrl-UZ" w:eastAsia="ru-RU"/>
        </w:rPr>
        <w:t>чўлғам</w:t>
      </w:r>
      <w:r w:rsidRPr="004E4ACF">
        <w:rPr>
          <w:rFonts w:ascii="Times New Roman" w:hAnsi="Times New Roman" w:cs="Times New Roman"/>
          <w:noProof/>
          <w:sz w:val="28"/>
          <w:szCs w:val="28"/>
          <w:lang w:val="uz-Cyrl-UZ" w:eastAsia="ru-RU"/>
        </w:rPr>
        <w:t xml:space="preserve">ли тўкма чўлғам ва қаттиқ </w:t>
      </w:r>
      <w:r w:rsidR="00665672" w:rsidRPr="004E4ACF">
        <w:rPr>
          <w:rFonts w:ascii="Times New Roman" w:hAnsi="Times New Roman" w:cs="Times New Roman"/>
          <w:noProof/>
          <w:sz w:val="28"/>
          <w:szCs w:val="28"/>
          <w:lang w:val="uz-Cyrl-UZ" w:eastAsia="ru-RU"/>
        </w:rPr>
        <w:t>чўлғам</w:t>
      </w:r>
      <w:r w:rsidRPr="004E4ACF">
        <w:rPr>
          <w:rFonts w:ascii="Times New Roman" w:hAnsi="Times New Roman" w:cs="Times New Roman"/>
          <w:noProof/>
          <w:sz w:val="28"/>
          <w:szCs w:val="28"/>
          <w:lang w:val="uz-Cyrl-UZ" w:eastAsia="ru-RU"/>
        </w:rPr>
        <w:t>ли чўлғам қўлланилади.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100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 гача бўлган тўкма чўлғамлар паствольтли машиналарда қўлланилади. Ариқчаларга юмшоқ </w:t>
      </w:r>
      <w:r w:rsidR="00665672" w:rsidRPr="004E4ACF">
        <w:rPr>
          <w:rFonts w:ascii="Times New Roman" w:hAnsi="Times New Roman" w:cs="Times New Roman"/>
          <w:noProof/>
          <w:sz w:val="28"/>
          <w:szCs w:val="28"/>
          <w:lang w:val="uz-Cyrl-UZ" w:eastAsia="ru-RU"/>
        </w:rPr>
        <w:t>чўлғам</w:t>
      </w:r>
      <w:r w:rsidRPr="004E4ACF">
        <w:rPr>
          <w:rFonts w:ascii="Times New Roman" w:hAnsi="Times New Roman" w:cs="Times New Roman"/>
          <w:noProof/>
          <w:sz w:val="28"/>
          <w:szCs w:val="28"/>
          <w:lang w:val="uz-Cyrl-UZ" w:eastAsia="ru-RU"/>
        </w:rPr>
        <w:t>лар ўтқизилишидан олдин андазадаги айлана мис ёки алюмин сим билан ўралади</w:t>
      </w:r>
    </w:p>
    <w:p w:rsidR="00FD38A3" w:rsidRPr="004E4ACF" w:rsidRDefault="00FD38A3" w:rsidP="00927FAB">
      <w:pPr>
        <w:pStyle w:val="a9"/>
        <w:spacing w:after="0" w:line="240" w:lineRule="auto"/>
        <w:ind w:left="0"/>
        <w:contextualSpacing w:val="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Секциялар прессланиб маълум бир шаклга эга бўлганидан кейин ариқчаларга ётқизилади, у ерда ариқчали </w:t>
      </w:r>
      <w:r w:rsidRPr="004E4ACF">
        <w:rPr>
          <w:rFonts w:ascii="Times New Roman" w:hAnsi="Times New Roman" w:cs="Times New Roman"/>
          <w:i/>
          <w:noProof/>
          <w:sz w:val="28"/>
          <w:szCs w:val="28"/>
          <w:lang w:val="uz-Cyrl-UZ" w:eastAsia="ru-RU"/>
        </w:rPr>
        <w:t>1</w:t>
      </w:r>
      <w:r w:rsidRPr="004E4ACF">
        <w:rPr>
          <w:rFonts w:ascii="Times New Roman" w:hAnsi="Times New Roman" w:cs="Times New Roman"/>
          <w:noProof/>
          <w:sz w:val="28"/>
          <w:szCs w:val="28"/>
          <w:lang w:val="uz-Cyrl-UZ" w:eastAsia="ru-RU"/>
        </w:rPr>
        <w:t xml:space="preserve"> изоляция жойлашган бўлади.(3.8,</w:t>
      </w:r>
      <w:r w:rsidRPr="004E4ACF">
        <w:rPr>
          <w:rFonts w:ascii="Times New Roman" w:hAnsi="Times New Roman" w:cs="Times New Roman"/>
          <w:i/>
          <w:noProof/>
          <w:sz w:val="28"/>
          <w:szCs w:val="28"/>
          <w:lang w:val="uz-Cyrl-UZ" w:eastAsia="ru-RU"/>
        </w:rPr>
        <w:t>а</w:t>
      </w:r>
      <w:r w:rsidRPr="004E4ACF">
        <w:rPr>
          <w:rFonts w:ascii="Times New Roman" w:hAnsi="Times New Roman" w:cs="Times New Roman"/>
          <w:noProof/>
          <w:sz w:val="28"/>
          <w:szCs w:val="28"/>
          <w:lang w:val="uz-Cyrl-UZ" w:eastAsia="ru-RU"/>
        </w:rPr>
        <w:t>расм). Кейин ариқчаларга чўлғам ўтказгичлари киритилади ва 2 чўлғамнинг тепа ва паст қатлами оралиғига изоляцияловчи қистирма ётқизилади.(3.8,</w:t>
      </w:r>
      <w:r w:rsidRPr="004E4ACF">
        <w:rPr>
          <w:rFonts w:ascii="Times New Roman" w:hAnsi="Times New Roman" w:cs="Times New Roman"/>
          <w:i/>
          <w:noProof/>
          <w:sz w:val="28"/>
          <w:szCs w:val="28"/>
          <w:lang w:val="uz-Cyrl-UZ" w:eastAsia="ru-RU"/>
        </w:rPr>
        <w:t>б,в</w:t>
      </w:r>
      <w:r w:rsidRPr="004E4ACF">
        <w:rPr>
          <w:rFonts w:ascii="Times New Roman" w:hAnsi="Times New Roman" w:cs="Times New Roman"/>
          <w:noProof/>
          <w:sz w:val="28"/>
          <w:szCs w:val="28"/>
          <w:lang w:val="uz-Cyrl-UZ" w:eastAsia="ru-RU"/>
        </w:rPr>
        <w:t xml:space="preserve"> расм). чўлғам ариқчаси тўлдирилгач ариқча понага 3 қотирилади. (3.8.</w:t>
      </w:r>
      <w:r w:rsidRPr="004E4ACF">
        <w:rPr>
          <w:rFonts w:ascii="Times New Roman" w:hAnsi="Times New Roman" w:cs="Times New Roman"/>
          <w:i/>
          <w:noProof/>
          <w:sz w:val="28"/>
          <w:szCs w:val="28"/>
          <w:lang w:val="uz-Cyrl-UZ" w:eastAsia="ru-RU"/>
        </w:rPr>
        <w:t>г</w:t>
      </w:r>
      <w:r w:rsidRPr="004E4ACF">
        <w:rPr>
          <w:rFonts w:ascii="Times New Roman" w:hAnsi="Times New Roman" w:cs="Times New Roman"/>
          <w:noProof/>
          <w:sz w:val="28"/>
          <w:szCs w:val="28"/>
          <w:lang w:val="uz-Cyrl-UZ" w:eastAsia="ru-RU"/>
        </w:rPr>
        <w:t>,расм).</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Ариқчага ғалтак жойлаштирилгач пеш қисми қолипланади ва бандажланади. Кейин статор чўлғам билан сингдирилишга дучор бўлади.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Қаттиқ ғалтаклар тўғрибурчакли изоляцияланган симдан тайёрланади. (1.51 ва 1.52 расмларга қаранг). Корпусли ва фазалараро изоляция ғалтак билан бирга қисман бажарилади, ёки ариқчага жойлашгача шимилиб кетади ёки компаундланади. Ариқчали изоляцияга эга бўлган ғалтак ярим очиқ ёки очиқ ҳолатдаги ариқчаларга жойлаштирилади. Ариқчаларга жойлашган ғалтакчалар бир-бири билан бирлашади ва бутунлай сингиб кетади.    Қаттиқ секцияли чўлғамлар катта коэффициентда ариқчани тўлдирилишини таъминлагани учун ҳам улар ўта ишончлидир. </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Тўғри бурчакли ариқчага трапециясимон шаклдаги тишга эга қаттиқ чўлғам қўлланилади. </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100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дан юқори қувватга эга машиналарга қаттиқ секцияли чўлғамлар қўлланилади.Чўлғамлаш ишларини механизациялаш - электрли машиналарни тайёрлашда оғирликни пасайтиришнинг асосий йўли ҳисобланади.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eastAsia="ru-RU"/>
        </w:rPr>
        <w:drawing>
          <wp:inline distT="0" distB="0" distL="0" distR="0" wp14:anchorId="5D2E1FCF" wp14:editId="4D872808">
            <wp:extent cx="2695874" cy="1046480"/>
            <wp:effectExtent l="0" t="0" r="9525" b="127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2"/>
                    <a:srcRect b="26428"/>
                    <a:stretch/>
                  </pic:blipFill>
                  <pic:spPr bwMode="auto">
                    <a:xfrm>
                      <a:off x="0" y="0"/>
                      <a:ext cx="2703582" cy="1049472"/>
                    </a:xfrm>
                    <a:prstGeom prst="rect">
                      <a:avLst/>
                    </a:prstGeom>
                    <a:ln>
                      <a:noFill/>
                    </a:ln>
                    <a:extLst>
                      <a:ext uri="{53640926-AAD7-44D8-BBD7-CCE9431645EC}">
                        <a14:shadowObscured xmlns:a14="http://schemas.microsoft.com/office/drawing/2010/main"/>
                      </a:ext>
                    </a:extLst>
                  </pic:spPr>
                </pic:pic>
              </a:graphicData>
            </a:graphic>
          </wp:inline>
        </w:drawing>
      </w:r>
    </w:p>
    <w:p w:rsidR="00FD38A3" w:rsidRPr="004E4ACF" w:rsidRDefault="00FD38A3" w:rsidP="00927FAB">
      <w:pPr>
        <w:pStyle w:val="a9"/>
        <w:spacing w:after="0" w:line="240" w:lineRule="auto"/>
        <w:ind w:left="0"/>
        <w:jc w:val="both"/>
        <w:rPr>
          <w:rFonts w:ascii="Times New Roman" w:hAnsi="Times New Roman" w:cs="Times New Roman"/>
          <w:b/>
          <w:noProof/>
          <w:sz w:val="28"/>
          <w:szCs w:val="28"/>
          <w:lang w:val="uz-Cyrl-UZ" w:eastAsia="ru-RU"/>
        </w:rPr>
      </w:pPr>
      <w:r w:rsidRPr="004E4ACF">
        <w:rPr>
          <w:rFonts w:ascii="Times New Roman" w:hAnsi="Times New Roman" w:cs="Times New Roman"/>
          <w:b/>
          <w:noProof/>
          <w:sz w:val="28"/>
          <w:szCs w:val="28"/>
          <w:lang w:val="uz-Cyrl-UZ" w:eastAsia="ru-RU"/>
        </w:rPr>
        <w:t>3.8 расм. Ариқчаларга юмшоқ секцияларни жойлаш жараёни.</w:t>
      </w:r>
    </w:p>
    <w:p w:rsidR="00FD38A3" w:rsidRPr="004E4ACF" w:rsidRDefault="00FD38A3" w:rsidP="00927FAB">
      <w:pPr>
        <w:pStyle w:val="a9"/>
        <w:spacing w:after="0" w:line="240" w:lineRule="auto"/>
        <w:ind w:left="0"/>
        <w:jc w:val="both"/>
        <w:rPr>
          <w:rFonts w:ascii="Times New Roman" w:hAnsi="Times New Roman" w:cs="Times New Roman"/>
          <w:b/>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Охирги вақтларда электр машина қурилиш заводларида статор чўлғамли станоклар кенг қўлланилмоқда. Кўпчилик статор чўлғамли станокларда якка марказли чўлғам қўлланилади ва шу билан бир вақтнинг ўзида ариқчага секциянинг икки томонидан жойлашади. Тўкма чўлғамни қўлланилиши чўлғамни тайёрлашни тўлиқ механизациялашни таъминлаб беради. Шунинг учун ҳам юмшоқ секцияли чўлғам оммавий равишда асинхрон машиналарни тайёрлашда қўлланилади. Бундай машиналар 4А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даги қуввати 100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гача  бўлган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лар ҳисобланади.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Юмшоқ секцияли чўлғам пеш қисмини учиши кам бўлади, трапециясимон ариқчалар тишли зонадан тишларнинг бир текис кесишгани ҳисобига яхши фойдаланишни яхшиланишини таъминлаб беради. Юмшоқ секцияли чўлғамнинг камчилигига  қаттиқ секцияли чўлғамга нисбатан ишончлийлик даражаси жуда кам </w:t>
      </w:r>
      <w:r w:rsidRPr="004E4ACF">
        <w:rPr>
          <w:rFonts w:ascii="Times New Roman" w:hAnsi="Times New Roman" w:cs="Times New Roman"/>
          <w:noProof/>
          <w:sz w:val="28"/>
          <w:szCs w:val="28"/>
          <w:highlight w:val="yellow"/>
          <w:lang w:val="uz-Cyrl-UZ" w:eastAsia="ru-RU"/>
        </w:rPr>
        <w:t xml:space="preserve">эканлигини киритиш мумкин. </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472320" behindDoc="0" locked="0" layoutInCell="1" allowOverlap="1" wp14:anchorId="5517A0F5" wp14:editId="0686BFFB">
            <wp:simplePos x="0" y="0"/>
            <wp:positionH relativeFrom="column">
              <wp:posOffset>0</wp:posOffset>
            </wp:positionH>
            <wp:positionV relativeFrom="paragraph">
              <wp:posOffset>-635</wp:posOffset>
            </wp:positionV>
            <wp:extent cx="5501640" cy="1876425"/>
            <wp:effectExtent l="0" t="0" r="3810" b="9525"/>
            <wp:wrapNone/>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3" cstate="print">
                      <a:extLst>
                        <a:ext uri="{28A0092B-C50C-407E-A947-70E740481C1C}">
                          <a14:useLocalDpi xmlns:a14="http://schemas.microsoft.com/office/drawing/2010/main" val="0"/>
                        </a:ext>
                      </a:extLst>
                    </a:blip>
                    <a:srcRect b="20564"/>
                    <a:stretch/>
                  </pic:blipFill>
                  <pic:spPr bwMode="auto">
                    <a:xfrm>
                      <a:off x="0" y="0"/>
                      <a:ext cx="5501640" cy="187642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sectPr w:rsidR="00FD38A3" w:rsidRPr="004E4ACF" w:rsidSect="00F93E53">
          <w:type w:val="continuous"/>
          <w:pgSz w:w="11906" w:h="16838"/>
          <w:pgMar w:top="1134" w:right="851" w:bottom="1134" w:left="1701" w:header="709" w:footer="709" w:gutter="0"/>
          <w:cols w:space="424"/>
          <w:docGrid w:linePitch="360"/>
        </w:sect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3.9.Расм.Бир-икки  қаватли чўлғам             3.10.Расм. Касрли бир қаватли чўлғам чизмаси</w:t>
      </w:r>
    </w:p>
    <w:p w:rsidR="00FD38A3" w:rsidRPr="004E4ACF" w:rsidRDefault="00FD38A3" w:rsidP="00927FAB">
      <w:pPr>
        <w:pStyle w:val="a9"/>
        <w:spacing w:after="0" w:line="240" w:lineRule="auto"/>
        <w:ind w:left="0"/>
        <w:jc w:val="both"/>
        <w:rPr>
          <w:rFonts w:ascii="Times New Roman" w:hAnsi="Times New Roman" w:cs="Times New Roman"/>
          <w:noProof/>
          <w:sz w:val="28"/>
          <w:szCs w:val="28"/>
          <w:vertAlign w:val="superscript"/>
          <w:lang w:val="uz-Cyrl-UZ" w:eastAsia="ru-RU"/>
        </w:rPr>
      </w:pPr>
      <w:r w:rsidRPr="004E4ACF">
        <w:rPr>
          <w:rFonts w:ascii="Times New Roman" w:hAnsi="Times New Roman" w:cs="Times New Roman"/>
          <w:noProof/>
          <w:sz w:val="28"/>
          <w:szCs w:val="28"/>
          <w:lang w:eastAsia="ru-RU"/>
        </w:rPr>
        <w:drawing>
          <wp:anchor distT="0" distB="0" distL="114300" distR="114300" simplePos="0" relativeHeight="252189696" behindDoc="0" locked="0" layoutInCell="1" allowOverlap="1" wp14:anchorId="7A7FC603" wp14:editId="12DC6C62">
            <wp:simplePos x="0" y="0"/>
            <wp:positionH relativeFrom="column">
              <wp:posOffset>3803650</wp:posOffset>
            </wp:positionH>
            <wp:positionV relativeFrom="paragraph">
              <wp:posOffset>-635</wp:posOffset>
            </wp:positionV>
            <wp:extent cx="771525" cy="209550"/>
            <wp:effectExtent l="0" t="0" r="9525" b="0"/>
            <wp:wrapNone/>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4" cstate="print">
                      <a:extLst>
                        <a:ext uri="{28A0092B-C50C-407E-A947-70E740481C1C}">
                          <a14:useLocalDpi xmlns:a14="http://schemas.microsoft.com/office/drawing/2010/main" val="0"/>
                        </a:ext>
                      </a:extLst>
                    </a:blip>
                    <a:srcRect l="76351" t="87500" r="9626" b="3629"/>
                    <a:stretch/>
                  </pic:blipFill>
                  <pic:spPr bwMode="auto">
                    <a:xfrm>
                      <a:off x="0" y="0"/>
                      <a:ext cx="771525" cy="209550"/>
                    </a:xfrm>
                    <a:prstGeom prst="rect">
                      <a:avLst/>
                    </a:prstGeom>
                    <a:ln>
                      <a:noFill/>
                    </a:ln>
                    <a:extLst>
                      <a:ext uri="{53640926-AAD7-44D8-BBD7-CCE9431645EC}">
                        <a14:shadowObscured xmlns:a14="http://schemas.microsoft.com/office/drawing/2010/main"/>
                      </a:ext>
                    </a:extLst>
                  </pic:spPr>
                </pic:pic>
              </a:graphicData>
            </a:graphic>
          </wp:anchor>
        </w:drawing>
      </w:r>
      <w:r w:rsidRPr="004E4ACF">
        <w:rPr>
          <w:rFonts w:ascii="Times New Roman" w:hAnsi="Times New Roman" w:cs="Times New Roman"/>
          <w:noProof/>
          <w:sz w:val="28"/>
          <w:szCs w:val="28"/>
          <w:lang w:val="uz-Cyrl-UZ" w:eastAsia="ru-RU"/>
        </w:rPr>
        <w:t>Ғалтаги 1-12 ариқчалар рақамиq(m=3/2</w:t>
      </w:r>
      <w:r w:rsidRPr="004E4ACF">
        <w:rPr>
          <w:rFonts w:ascii="Times New Roman" w:hAnsi="Times New Roman" w:cs="Times New Roman"/>
          <w:noProof/>
          <w:sz w:val="28"/>
          <w:szCs w:val="28"/>
          <w:vertAlign w:val="subscript"/>
          <w:lang w:val="uz-Cyrl-UZ" w:eastAsia="ru-RU"/>
        </w:rPr>
        <w:t>p</w:t>
      </w:r>
      <w:r w:rsidRPr="004E4ACF">
        <w:rPr>
          <w:rFonts w:ascii="Times New Roman" w:hAnsi="Times New Roman" w:cs="Times New Roman"/>
          <w:noProof/>
          <w:sz w:val="28"/>
          <w:szCs w:val="28"/>
          <w:lang w:val="uz-Cyrl-UZ" w:eastAsia="ru-RU"/>
        </w:rPr>
        <w:t>=4, q=</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sectPr w:rsidR="00FD38A3" w:rsidRPr="004E4ACF" w:rsidSect="00F93E53">
          <w:type w:val="continuous"/>
          <w:pgSz w:w="11906" w:h="16838"/>
          <w:pgMar w:top="1134" w:right="851" w:bottom="1134" w:left="1701" w:header="709" w:footer="709" w:gutter="0"/>
          <w:cols w:space="424"/>
          <w:docGrid w:linePitch="360"/>
        </w:sectPr>
      </w:pP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4А ягона </w:t>
      </w:r>
      <w:r w:rsidR="00770E05" w:rsidRPr="004E4ACF">
        <w:rPr>
          <w:rFonts w:ascii="Times New Roman" w:hAnsi="Times New Roman" w:cs="Times New Roman"/>
          <w:noProof/>
          <w:sz w:val="28"/>
          <w:szCs w:val="28"/>
          <w:lang w:val="uz-Cyrl-UZ" w:eastAsia="ru-RU"/>
        </w:rPr>
        <w:t>русум</w:t>
      </w:r>
      <w:r w:rsidRPr="004E4ACF">
        <w:rPr>
          <w:rFonts w:ascii="Times New Roman" w:hAnsi="Times New Roman" w:cs="Times New Roman"/>
          <w:noProof/>
          <w:sz w:val="28"/>
          <w:szCs w:val="28"/>
          <w:lang w:val="uz-Cyrl-UZ" w:eastAsia="ru-RU"/>
        </w:rPr>
        <w:t xml:space="preserve">даги бир қаватли концентрик чўлғамли асинхрон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 xml:space="preserve">ларни тайёрлашда 15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гача қувватга эга бўлган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лар қўлланилади.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Қаттиқ секцияли икки қаватли чўлғам қуввати 100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дан юқори бўлган </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ларда қўлланилади.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15-100 </w:t>
      </w:r>
      <w:r w:rsidR="00927FAB" w:rsidRPr="004E4ACF">
        <w:rPr>
          <w:rFonts w:ascii="Times New Roman" w:hAnsi="Times New Roman" w:cs="Times New Roman"/>
          <w:noProof/>
          <w:sz w:val="28"/>
          <w:szCs w:val="28"/>
          <w:lang w:val="uz-Cyrl-UZ" w:eastAsia="ru-RU"/>
        </w:rPr>
        <w:t>кВт</w:t>
      </w:r>
      <w:r w:rsidRPr="004E4ACF">
        <w:rPr>
          <w:rFonts w:ascii="Times New Roman" w:hAnsi="Times New Roman" w:cs="Times New Roman"/>
          <w:noProof/>
          <w:sz w:val="28"/>
          <w:szCs w:val="28"/>
          <w:lang w:val="uz-Cyrl-UZ" w:eastAsia="ru-RU"/>
        </w:rPr>
        <w:t xml:space="preserve"> диа</w:t>
      </w:r>
      <w:r w:rsidR="003E3744" w:rsidRPr="004E4ACF">
        <w:rPr>
          <w:rFonts w:ascii="Times New Roman" w:hAnsi="Times New Roman" w:cs="Times New Roman"/>
          <w:noProof/>
          <w:sz w:val="28"/>
          <w:szCs w:val="28"/>
          <w:lang w:val="uz-Cyrl-UZ" w:eastAsia="ru-RU"/>
        </w:rPr>
        <w:t>тирқиш</w:t>
      </w:r>
      <w:r w:rsidRPr="004E4ACF">
        <w:rPr>
          <w:rFonts w:ascii="Times New Roman" w:hAnsi="Times New Roman" w:cs="Times New Roman"/>
          <w:noProof/>
          <w:sz w:val="28"/>
          <w:szCs w:val="28"/>
          <w:lang w:val="uz-Cyrl-UZ" w:eastAsia="ru-RU"/>
        </w:rPr>
        <w:t xml:space="preserve">онга бир-икки қаватли чўлғам қўлланилади, бир-икки қаватли чўлғамнинг устунлиги бирикишидадир. Бу чўлғамлар қисқартирилган одимни йўл қўяди ва статор чўлғамли станоклар ариқчасига жойлашади. </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Бир-икки қаватли чўлғам концентрик ғалтакдан иборат. Ғалтакли гуруҳ битта катта ғалтакдан ва q-1 кичик ғалтакдан иборат (q-қутб ва фазада ариқчалар сони). Катта ғалтак барча ариқчаларни қамраб олади, кичик ғалтакчалар эса ариқчаларни ярмини эгаллайди (3.9 расм)</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  Ариқчалар қисмида қисқартирилган одимли икки қаватли чўлғам (1.64,1.65.расмга қаранг)турли фаза-ларга тегишли бўлган секция жойлашган. Бир фазага тегишли бўлган ариқчалардаги бир-икки қаватли чўлғамда икки сонли </w:t>
      </w:r>
      <w:r w:rsidR="00665672" w:rsidRPr="004E4ACF">
        <w:rPr>
          <w:rFonts w:ascii="Times New Roman" w:hAnsi="Times New Roman" w:cs="Times New Roman"/>
          <w:noProof/>
          <w:sz w:val="28"/>
          <w:szCs w:val="28"/>
          <w:lang w:val="uz-Cyrl-UZ" w:eastAsia="ru-RU"/>
        </w:rPr>
        <w:t>чўлғам</w:t>
      </w:r>
      <w:r w:rsidRPr="004E4ACF">
        <w:rPr>
          <w:rFonts w:ascii="Times New Roman" w:hAnsi="Times New Roman" w:cs="Times New Roman"/>
          <w:noProof/>
          <w:sz w:val="28"/>
          <w:szCs w:val="28"/>
          <w:lang w:val="uz-Cyrl-UZ" w:eastAsia="ru-RU"/>
        </w:rPr>
        <w:t>даги катта ғалтак жойлашган, бошқа ариқчаларда эса турли фазадаги ғалтакчалар томонидан икки қават қилиб жойлаштирилган. Ғалтакчалар гуруҳи сони қутблар сонига тенг.Бир-икки қаватли чўлғамни q</w:t>
      </w:r>
      <m:oMath>
        <m:r>
          <w:rPr>
            <w:rFonts w:ascii="Cambria Math" w:hAnsi="Cambria Math" w:cs="Times New Roman"/>
            <w:noProof/>
            <w:sz w:val="28"/>
            <w:szCs w:val="28"/>
            <w:lang w:val="uz-Cyrl-UZ" w:eastAsia="ru-RU"/>
          </w:rPr>
          <m:t>&gt;</m:t>
        </m:r>
      </m:oMath>
      <w:r w:rsidRPr="004E4ACF">
        <w:rPr>
          <w:rFonts w:ascii="Times New Roman" w:eastAsiaTheme="minorEastAsia" w:hAnsi="Times New Roman" w:cs="Times New Roman"/>
          <w:noProof/>
          <w:sz w:val="28"/>
          <w:szCs w:val="28"/>
          <w:lang w:val="uz-Cyrl-UZ" w:eastAsia="ru-RU"/>
        </w:rPr>
        <w:t xml:space="preserve">2 да бажариб бўлади. </w:t>
      </w:r>
      <w:r w:rsidRPr="004E4ACF">
        <w:rPr>
          <w:rFonts w:ascii="Times New Roman" w:hAnsi="Times New Roman" w:cs="Times New Roman"/>
          <w:noProof/>
          <w:sz w:val="28"/>
          <w:szCs w:val="28"/>
          <w:lang w:val="uz-Cyrl-UZ" w:eastAsia="ru-RU"/>
        </w:rPr>
        <w:t>q =2 бўлганда чўлғам  концентрик бир қаватли чўлғамга айнийди.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 xml:space="preserve">Ҳанузгача кўриб чиқилаётган чўлғамлар q фазада ва  қутбда бир қанча ариқчалар сонига эга бўлади.Баъзида чўлғамни бўлакланган q ҳолда қўллаш мақсадга мувофиқдир.Масалан статорнинг унча катта бўлмаган диаметрдаги уч фазали чўлғамга эга машинада q=1 ва p=2, z=2mpq=2 </w:t>
      </w:r>
      <m:oMath>
        <m:r>
          <w:rPr>
            <w:rFonts w:ascii="Cambria Math" w:hAnsi="Cambria Math" w:cs="Times New Roman"/>
            <w:noProof/>
            <w:sz w:val="28"/>
            <w:szCs w:val="28"/>
            <w:lang w:val="uz-Cyrl-UZ" w:eastAsia="ru-RU"/>
          </w:rPr>
          <m:t>∙</m:t>
        </m:r>
      </m:oMath>
      <w:r w:rsidRPr="004E4ACF">
        <w:rPr>
          <w:rFonts w:ascii="Times New Roman" w:hAnsi="Times New Roman" w:cs="Times New Roman"/>
          <w:noProof/>
          <w:sz w:val="28"/>
          <w:szCs w:val="28"/>
          <w:lang w:val="uz-Cyrl-UZ" w:eastAsia="ru-RU"/>
        </w:rPr>
        <w:t xml:space="preserve">3 </w:t>
      </w:r>
      <m:oMath>
        <m:r>
          <w:rPr>
            <w:rFonts w:ascii="Cambria Math" w:hAnsi="Cambria Math" w:cs="Times New Roman"/>
            <w:noProof/>
            <w:sz w:val="28"/>
            <w:szCs w:val="28"/>
            <w:lang w:val="uz-Cyrl-UZ" w:eastAsia="ru-RU"/>
          </w:rPr>
          <m:t>∙</m:t>
        </m:r>
      </m:oMath>
      <w:r w:rsidRPr="004E4ACF">
        <w:rPr>
          <w:rFonts w:ascii="Times New Roman" w:hAnsi="Times New Roman" w:cs="Times New Roman"/>
          <w:noProof/>
          <w:sz w:val="28"/>
          <w:szCs w:val="28"/>
          <w:lang w:val="uz-Cyrl-UZ" w:eastAsia="ru-RU"/>
        </w:rPr>
        <w:t xml:space="preserve">2 </w:t>
      </w:r>
      <m:oMath>
        <m:r>
          <w:rPr>
            <w:rFonts w:ascii="Cambria Math" w:hAnsi="Cambria Math" w:cs="Times New Roman"/>
            <w:noProof/>
            <w:sz w:val="28"/>
            <w:szCs w:val="28"/>
            <w:lang w:val="uz-Cyrl-UZ" w:eastAsia="ru-RU"/>
          </w:rPr>
          <m:t>∙</m:t>
        </m:r>
      </m:oMath>
      <w:r w:rsidRPr="004E4ACF">
        <w:rPr>
          <w:rFonts w:ascii="Times New Roman" w:hAnsi="Times New Roman" w:cs="Times New Roman"/>
          <w:noProof/>
          <w:sz w:val="28"/>
          <w:szCs w:val="28"/>
          <w:lang w:val="uz-Cyrl-UZ" w:eastAsia="ru-RU"/>
        </w:rPr>
        <w:t>1=12, агар q=0,5 деб қабул қилсак, унда z=6 га тенг бўлади.</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Тишчаларнинг кенглиги технологик мулоҳазага кўра 1,8-2 мм билан чекланади, шунинг учун кичик диаметрда бўлакланган q билан машинада енгил бажариш мумкин. q=0,5 бўлганда чўлғам ҳар бир тишни қамраб олади. q</w:t>
      </w:r>
      <m:oMath>
        <m:r>
          <w:rPr>
            <w:rFonts w:ascii="Cambria Math" w:hAnsi="Cambria Math" w:cs="Times New Roman"/>
            <w:noProof/>
            <w:sz w:val="28"/>
            <w:szCs w:val="28"/>
            <w:lang w:val="uz-Cyrl-UZ" w:eastAsia="ru-RU"/>
          </w:rPr>
          <m:t>&lt;</m:t>
        </m:r>
      </m:oMath>
      <w:r w:rsidRPr="004E4ACF">
        <w:rPr>
          <w:rFonts w:ascii="Times New Roman" w:eastAsiaTheme="minorEastAsia" w:hAnsi="Times New Roman" w:cs="Times New Roman"/>
          <w:noProof/>
          <w:sz w:val="28"/>
          <w:szCs w:val="28"/>
          <w:lang w:val="uz-Cyrl-UZ" w:eastAsia="ru-RU"/>
        </w:rPr>
        <w:t>1  ч</w:t>
      </w:r>
      <w:r w:rsidRPr="004E4ACF">
        <w:rPr>
          <w:rFonts w:ascii="Times New Roman" w:hAnsi="Times New Roman" w:cs="Times New Roman"/>
          <w:noProof/>
          <w:sz w:val="28"/>
          <w:szCs w:val="28"/>
          <w:lang w:val="uz-Cyrl-UZ" w:eastAsia="ru-RU"/>
        </w:rPr>
        <w:t>ўлғам кўпқутбли секин юрувчи асинхрон микро</w:t>
      </w:r>
      <w:r w:rsidR="00E764B8" w:rsidRPr="004E4ACF">
        <w:rPr>
          <w:rFonts w:ascii="Times New Roman" w:hAnsi="Times New Roman" w:cs="Times New Roman"/>
          <w:noProof/>
          <w:sz w:val="28"/>
          <w:szCs w:val="28"/>
          <w:lang w:val="uz-Cyrl-UZ" w:eastAsia="ru-RU"/>
        </w:rPr>
        <w:t>мотор</w:t>
      </w:r>
      <w:r w:rsidRPr="004E4ACF">
        <w:rPr>
          <w:rFonts w:ascii="Times New Roman" w:hAnsi="Times New Roman" w:cs="Times New Roman"/>
          <w:noProof/>
          <w:sz w:val="28"/>
          <w:szCs w:val="28"/>
          <w:lang w:val="uz-Cyrl-UZ" w:eastAsia="ru-RU"/>
        </w:rPr>
        <w:t>ларда қўлланилади. q</w:t>
      </w:r>
      <m:oMath>
        <m:r>
          <w:rPr>
            <w:rFonts w:ascii="Cambria Math" w:hAnsi="Cambria Math" w:cs="Times New Roman"/>
            <w:noProof/>
            <w:sz w:val="28"/>
            <w:szCs w:val="28"/>
            <w:lang w:val="uz-Cyrl-UZ" w:eastAsia="ru-RU"/>
          </w:rPr>
          <m:t>&gt;</m:t>
        </m:r>
      </m:oMath>
      <w:r w:rsidRPr="004E4ACF">
        <w:rPr>
          <w:rFonts w:ascii="Times New Roman" w:eastAsiaTheme="minorEastAsia" w:hAnsi="Times New Roman" w:cs="Times New Roman"/>
          <w:noProof/>
          <w:sz w:val="28"/>
          <w:szCs w:val="28"/>
          <w:lang w:val="uz-Cyrl-UZ" w:eastAsia="ru-RU"/>
        </w:rPr>
        <w:t>1 чўлғам эса турли сондаги ғалтакчалар билан ғалтакли гуруҳдан иборат.Чўлғам фазалари қутбли бўлинишда несимметрик бўлса, ички статор диаметри бўйича эса симметрик бўлади.</w:t>
      </w:r>
      <w:r w:rsidRPr="004E4ACF">
        <w:rPr>
          <w:rFonts w:ascii="Times New Roman" w:hAnsi="Times New Roman" w:cs="Times New Roman"/>
          <w:noProof/>
          <w:sz w:val="28"/>
          <w:szCs w:val="28"/>
          <w:lang w:val="uz-Cyrl-UZ" w:eastAsia="ru-RU"/>
        </w:rPr>
        <w:t xml:space="preserve"> 3.10 расмда бир қаватли  уч фазали чўлғамнинг чизмаси берилган q=11/2 2p=4.</w:t>
      </w:r>
    </w:p>
    <w:p w:rsidR="00FD38A3" w:rsidRPr="004E4ACF" w:rsidRDefault="00FD38A3" w:rsidP="00927FAB">
      <w:pPr>
        <w:pStyle w:val="a9"/>
        <w:spacing w:after="0" w:line="240" w:lineRule="auto"/>
        <w:ind w:left="0"/>
        <w:jc w:val="both"/>
        <w:rPr>
          <w:rFonts w:ascii="Times New Roman" w:hAnsi="Times New Roman" w:cs="Times New Roman"/>
          <w:noProof/>
          <w:sz w:val="28"/>
          <w:szCs w:val="28"/>
          <w:lang w:val="uz-Cyrl-UZ" w:eastAsia="ru-RU"/>
        </w:rPr>
      </w:pPr>
      <w:r w:rsidRPr="004E4ACF">
        <w:rPr>
          <w:rFonts w:ascii="Times New Roman" w:hAnsi="Times New Roman" w:cs="Times New Roman"/>
          <w:noProof/>
          <w:sz w:val="28"/>
          <w:szCs w:val="28"/>
          <w:lang w:val="uz-Cyrl-UZ" w:eastAsia="ru-RU"/>
        </w:rPr>
        <w:t>Икки қаватли чўлғамда бўлакланган q ни қўллаш осон. Бироқ, бир нарсани эътиборга олиш керакки, бунда асинхрон машиналарда q бўлакланган статор чўлғамни қўллаш тирқишдаги</w:t>
      </w:r>
      <w:r w:rsidR="005B7616" w:rsidRPr="004E4ACF">
        <w:rPr>
          <w:rFonts w:ascii="Times New Roman" w:hAnsi="Times New Roman" w:cs="Times New Roman"/>
          <w:noProof/>
          <w:sz w:val="28"/>
          <w:szCs w:val="28"/>
          <w:lang w:val="uz-Cyrl-UZ" w:eastAsia="ru-RU"/>
        </w:rPr>
        <w:t>МЮК</w:t>
      </w:r>
      <w:r w:rsidRPr="004E4ACF">
        <w:rPr>
          <w:rFonts w:ascii="Times New Roman" w:hAnsi="Times New Roman" w:cs="Times New Roman"/>
          <w:noProof/>
          <w:sz w:val="28"/>
          <w:szCs w:val="28"/>
          <w:lang w:val="uz-Cyrl-UZ" w:eastAsia="ru-RU"/>
        </w:rPr>
        <w:t xml:space="preserve"> ёмон қийшик бўлишидан қочиш керак. Q бўлакланган чўлғамда қутбларнинг бошқа сонидастаторни қайта ўраган вақтда штампларни тайёрлаш мақсадга мувофиқ бўлмайди.</w:t>
      </w:r>
    </w:p>
    <w:p w:rsidR="00FD38A3" w:rsidRPr="004E4ACF" w:rsidRDefault="00FD38A3" w:rsidP="00927FAB">
      <w:pPr>
        <w:spacing w:line="240" w:lineRule="auto"/>
        <w:jc w:val="center"/>
        <w:rPr>
          <w:rFonts w:ascii="Times New Roman" w:hAnsi="Times New Roman"/>
          <w:sz w:val="28"/>
          <w:szCs w:val="28"/>
          <w:lang w:val="uz-Cyrl-UZ"/>
        </w:rPr>
      </w:pPr>
      <w:r w:rsidRPr="004E4ACF">
        <w:rPr>
          <w:rFonts w:ascii="Times New Roman" w:hAnsi="Times New Roman"/>
          <w:noProof/>
          <w:sz w:val="28"/>
          <w:szCs w:val="28"/>
          <w:lang w:val="uz-Cyrl-UZ" w:eastAsia="ru-RU"/>
        </w:rPr>
        <w:t xml:space="preserve">Кўпгина электрсимлар поғонасимон айланиш частотасини бошқаришни талаб этади. Буни машинанинг жуфт қутбларини сонини алмашлаб улаш йўли билан амалга ошириш мумкин. Бунинг жуда бир оддий усули турли сондаги қутбларда статор ариқчасига икки чўлғамни қўйиш керак бўлади. Бу билан қисқа туташувчи чўлғамли ротор юқори энергетик кўрсатгичларга эга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 турли синхрон айланиш частоталарида ишлашини таъминлаб беради. </w:t>
      </w:r>
      <w:r w:rsidRPr="004E4ACF">
        <w:rPr>
          <w:rFonts w:ascii="Times New Roman" w:eastAsia="Times New Roman" w:hAnsi="Times New Roman"/>
          <w:noProof/>
          <w:sz w:val="28"/>
          <w:szCs w:val="28"/>
          <w:lang w:eastAsia="ru-RU"/>
        </w:rPr>
        <w:drawing>
          <wp:inline distT="0" distB="0" distL="0" distR="0" wp14:anchorId="2D36B8DB" wp14:editId="275E6774">
            <wp:extent cx="3019091" cy="1417127"/>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040677" cy="1427259"/>
                    </a:xfrm>
                    <a:prstGeom prst="rect">
                      <a:avLst/>
                    </a:prstGeom>
                    <a:noFill/>
                    <a:ln>
                      <a:noFill/>
                    </a:ln>
                  </pic:spPr>
                </pic:pic>
              </a:graphicData>
            </a:graphic>
          </wp:inline>
        </w:drawing>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3.14 .Расм. Стерженли икки қаватли тўлқинли ротор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ининг бирлашиши.</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3.15. Расм.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ларнинг юлдуз ичида бирлашиши ( а ) учбурчак юлдузчага, [б] хулоса қутиси.Фазали роторлар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ида сепилувчан ёки ғалтакли ва стерженли роторлардан фойдаланилади.</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Сепилувчи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бу қисқартирилган қадамли ҳалқасимон уч фазали икки қатламли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лардир.Тирқишларда трапетсия аввалли шаклларда ётқизилади(3.13.расм д,е).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айлана мисли симлардан тахланади. Статорли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 учун ҳам ётқизиш технологиясининг иззолатсияси сингдириладиган лаклар қўлланилади. Сепилувчи</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статор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ининг кучланишига яқин бўлган шоткали аппаратнинг конструксиясини енгилаштирувчи ва токнинг пасайишида аппаратуранинг ишга солишини бошқариш халқали кучланишга эга бўлинишни таъминлаб беради. Бу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ишлов беришда қулай ва ротор тирқишлар сонининг камайишига йўл қўяди. Сепилувчи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қуввати 50 </w:t>
      </w:r>
      <w:r w:rsidR="00927FAB" w:rsidRPr="004E4ACF">
        <w:rPr>
          <w:rFonts w:ascii="Times New Roman" w:hAnsi="Times New Roman"/>
          <w:sz w:val="28"/>
          <w:szCs w:val="28"/>
          <w:lang w:val="uz-Cyrl-UZ"/>
        </w:rPr>
        <w:t>кВт</w:t>
      </w:r>
      <w:r w:rsidRPr="004E4ACF">
        <w:rPr>
          <w:rFonts w:ascii="Times New Roman" w:hAnsi="Times New Roman"/>
          <w:sz w:val="28"/>
          <w:szCs w:val="28"/>
          <w:lang w:val="uz-Cyrl-UZ"/>
        </w:rPr>
        <w:t xml:space="preserve"> гача бўлган 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ларида қўлланилади. Стерженли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роторнинг ярим ёпиқ тирқишида ётқизилган стерженли тўғри бурчакли мисдан иборат бўлган икки қатламли тўлқинли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лардир.</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расм. 3.13, ас).Стерженли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тирқишга торсдан, кейин олд томондаги биринчи қисми қайрилади.3.14.расмдаги икки стерженли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ўзаро </w:t>
      </w:r>
      <w:r w:rsidRPr="004E4ACF">
        <w:rPr>
          <w:rFonts w:ascii="Times New Roman" w:hAnsi="Times New Roman"/>
          <w:color w:val="FF0000"/>
          <w:sz w:val="28"/>
          <w:szCs w:val="28"/>
          <w:lang w:val="uz-Cyrl-UZ"/>
        </w:rPr>
        <w:t>хамит</w:t>
      </w:r>
      <w:r w:rsidRPr="004E4ACF">
        <w:rPr>
          <w:rFonts w:ascii="Times New Roman" w:hAnsi="Times New Roman"/>
          <w:sz w:val="28"/>
          <w:szCs w:val="28"/>
          <w:lang w:val="uz-Cyrl-UZ"/>
        </w:rPr>
        <w:t xml:space="preserve">лар орқали бирлаштирилади. </w:t>
      </w:r>
      <w:r w:rsidRPr="004E4ACF">
        <w:rPr>
          <w:rFonts w:ascii="Times New Roman" w:hAnsi="Times New Roman"/>
          <w:color w:val="FF0000"/>
          <w:sz w:val="28"/>
          <w:szCs w:val="28"/>
          <w:lang w:val="uz-Cyrl-UZ"/>
        </w:rPr>
        <w:t>Хамит</w:t>
      </w:r>
      <w:r w:rsidRPr="004E4ACF">
        <w:rPr>
          <w:rFonts w:ascii="Times New Roman" w:hAnsi="Times New Roman"/>
          <w:sz w:val="28"/>
          <w:szCs w:val="28"/>
          <w:lang w:val="uz-Cyrl-UZ"/>
        </w:rPr>
        <w:t>лар бир пайтнинг ўзида машиналар ичидаги ҳавонинг роторларнинг айланиш пайтида ўзгаришни таъминловчи вентелятор паррагининг ролини бажаради.</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қадами контакдаги ғилдираклар томонидан бирлаштирилган ва роторнинг қарамақарши томондаги стерженлар орқали аниқланади. Бу қадамлар йиғиндиси қутбий бўлинишга тенглаштирилади. Ротор фазаларининг айланмасидан сўнг айланмалар қулфланмаслиги учун ҳар бир айланмадан сўнгги қадам қисқартирилади. Фазали роторларнинг стерженли айланмалари контак ғилдиракларининг кучланиши 500 В гача бўлган ўртача ва катта қувватли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ларда фойдаланилади. Стерженли айланмаларнинг камчиликлари. айланиш сонининг кўплиги ва катта оғирлиги 4А </w:t>
      </w:r>
      <w:r w:rsidR="00770E05" w:rsidRPr="004E4ACF">
        <w:rPr>
          <w:rFonts w:ascii="Times New Roman" w:hAnsi="Times New Roman"/>
          <w:sz w:val="28"/>
          <w:szCs w:val="28"/>
          <w:lang w:val="uz-Cyrl-UZ"/>
        </w:rPr>
        <w:t>русум</w:t>
      </w:r>
      <w:r w:rsidRPr="004E4ACF">
        <w:rPr>
          <w:rFonts w:ascii="Times New Roman" w:hAnsi="Times New Roman"/>
          <w:sz w:val="28"/>
          <w:szCs w:val="28"/>
          <w:lang w:val="uz-Cyrl-UZ"/>
        </w:rPr>
        <w:t xml:space="preserve">ли паст синхронли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 220,380ва660В кучланишда ишлаб чиқарилади. Хулоса доскасида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 шундай жойлашадики, уларни юлдуз ва учбурчакка бирлаштириш мумкин.</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(расм.3.15,0,б). Катта кучланишли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юлдузга кам кучланишли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 учбурчакка бирлаштирилади.</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Катта қувватли асинхрон машиналарда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 юлдузга бирлаштирилади.</w:t>
      </w:r>
    </w:p>
    <w:p w:rsidR="00FD38A3" w:rsidRPr="004E4ACF" w:rsidRDefault="00FD38A3" w:rsidP="00927FAB">
      <w:pPr>
        <w:spacing w:line="240" w:lineRule="auto"/>
        <w:jc w:val="both"/>
        <w:rPr>
          <w:rFonts w:ascii="Times New Roman" w:hAnsi="Times New Roman"/>
          <w:b/>
          <w:sz w:val="28"/>
          <w:szCs w:val="28"/>
          <w:lang w:val="uz-Cyrl-UZ"/>
        </w:rPr>
      </w:pPr>
      <w:r w:rsidRPr="004E4ACF">
        <w:rPr>
          <w:rFonts w:ascii="Times New Roman" w:hAnsi="Times New Roman"/>
          <w:b/>
          <w:sz w:val="28"/>
          <w:szCs w:val="28"/>
          <w:lang w:val="uz-Cyrl-UZ"/>
        </w:rPr>
        <w:t>3.5. АСИНХРОН МАШИНАЛАРНИНГ ВЕКТОРЛИ ДИАГРАММАСИ</w:t>
      </w:r>
    </w:p>
    <w:p w:rsidR="00FD38A3" w:rsidRPr="004E4ACF" w:rsidRDefault="00FD38A3" w:rsidP="00927FAB">
      <w:pPr>
        <w:spacing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Асинхрон машиналарнинг роторларида ва статорларида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сони хар ҳил.Агар машиналарда айланадиган ротор ва статор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лари бир хил бўлса уларнинг энергия жараёни ўзгармайди. Одатда ротор</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ларнинг сони статор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 сонига тенглаштирилади. Фаол тўрдан ўрнатишда истеъмол қилинган реактив куч КПД ва cос&lt;п сақланиб қолади келтирилган қийматларга штрих қўшилади. Ҳақиқий ва трансформатор учун белгилаб келтирилган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 xml:space="preserve">ларнинг </w:t>
      </w:r>
      <w:r w:rsidR="005B7616" w:rsidRPr="004E4ACF">
        <w:rPr>
          <w:rFonts w:ascii="Times New Roman" w:hAnsi="Times New Roman"/>
          <w:sz w:val="28"/>
          <w:szCs w:val="28"/>
          <w:lang w:val="uz-Cyrl-UZ"/>
        </w:rPr>
        <w:t>МЮК</w:t>
      </w:r>
      <w:r w:rsidRPr="004E4ACF">
        <w:rPr>
          <w:rFonts w:ascii="Times New Roman" w:hAnsi="Times New Roman"/>
          <w:sz w:val="28"/>
          <w:szCs w:val="28"/>
          <w:lang w:val="uz-Cyrl-UZ"/>
        </w:rPr>
        <w:t xml:space="preserve"> ни ўзгартирмай иккиламчи ток </w:t>
      </w:r>
      <w:r w:rsidR="00665672" w:rsidRPr="004E4ACF">
        <w:rPr>
          <w:rFonts w:ascii="Times New Roman" w:hAnsi="Times New Roman"/>
          <w:sz w:val="28"/>
          <w:szCs w:val="28"/>
          <w:lang w:val="uz-Cyrl-UZ"/>
        </w:rPr>
        <w:t>чўлғам</w:t>
      </w:r>
      <w:r w:rsidRPr="004E4ACF">
        <w:rPr>
          <w:rFonts w:ascii="Times New Roman" w:hAnsi="Times New Roman"/>
          <w:sz w:val="28"/>
          <w:szCs w:val="28"/>
          <w:lang w:val="uz-Cyrl-UZ"/>
        </w:rPr>
        <w:t>ини оламиз.</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BB381F6" wp14:editId="608DBCBE">
            <wp:extent cx="1724025" cy="583654"/>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1730454" cy="58583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( 3.16 )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ротор ва статор фазаларнинг </w:t>
      </w:r>
      <w:r w:rsidR="00665672" w:rsidRPr="004E4ACF">
        <w:rPr>
          <w:rFonts w:ascii="Times New Roman" w:hAnsi="Times New Roman"/>
          <w:sz w:val="28"/>
          <w:szCs w:val="28"/>
        </w:rPr>
        <w:t>чўлғам</w:t>
      </w:r>
      <w:r w:rsidRPr="004E4ACF">
        <w:rPr>
          <w:rFonts w:ascii="Times New Roman" w:hAnsi="Times New Roman"/>
          <w:sz w:val="28"/>
          <w:szCs w:val="28"/>
        </w:rPr>
        <w:t>лар сони;  W</w:t>
      </w:r>
      <w:r w:rsidRPr="004E4ACF">
        <w:rPr>
          <w:rFonts w:ascii="Times New Roman" w:hAnsi="Times New Roman"/>
          <w:sz w:val="28"/>
          <w:szCs w:val="28"/>
          <w:vertAlign w:val="subscript"/>
        </w:rPr>
        <w:t>и</w:t>
      </w:r>
      <w:r w:rsidRPr="004E4ACF">
        <w:rPr>
          <w:rFonts w:ascii="Times New Roman" w:hAnsi="Times New Roman"/>
          <w:sz w:val="28"/>
          <w:szCs w:val="28"/>
        </w:rPr>
        <w:t>W</w:t>
      </w:r>
      <w:r w:rsidRPr="004E4ACF">
        <w:rPr>
          <w:rFonts w:ascii="Times New Roman" w:hAnsi="Times New Roman"/>
          <w:sz w:val="28"/>
          <w:szCs w:val="28"/>
          <w:vertAlign w:val="subscript"/>
        </w:rPr>
        <w:t>2</w:t>
      </w:r>
      <w:r w:rsidRPr="004E4ACF">
        <w:rPr>
          <w:rFonts w:ascii="Times New Roman" w:hAnsi="Times New Roman"/>
          <w:sz w:val="28"/>
          <w:szCs w:val="28"/>
        </w:rPr>
        <w:t xml:space="preserve">ротор ва статорлар </w:t>
      </w:r>
      <w:r w:rsidR="00665672" w:rsidRPr="004E4ACF">
        <w:rPr>
          <w:rFonts w:ascii="Times New Roman" w:hAnsi="Times New Roman"/>
          <w:sz w:val="28"/>
          <w:szCs w:val="28"/>
        </w:rPr>
        <w:t>чўлғам</w:t>
      </w:r>
      <w:r w:rsidRPr="004E4ACF">
        <w:rPr>
          <w:rFonts w:ascii="Times New Roman" w:hAnsi="Times New Roman"/>
          <w:sz w:val="28"/>
          <w:szCs w:val="28"/>
        </w:rPr>
        <w:t>лари сони; К</w:t>
      </w:r>
      <w:r w:rsidRPr="004E4ACF">
        <w:rPr>
          <w:rFonts w:ascii="Times New Roman" w:hAnsi="Times New Roman"/>
          <w:sz w:val="28"/>
          <w:szCs w:val="28"/>
          <w:vertAlign w:val="subscript"/>
        </w:rPr>
        <w:t xml:space="preserve">оу </w:t>
      </w:r>
      <w:r w:rsidRPr="004E4ACF">
        <w:rPr>
          <w:rFonts w:ascii="Times New Roman" w:hAnsi="Times New Roman"/>
          <w:sz w:val="28"/>
          <w:szCs w:val="28"/>
        </w:rPr>
        <w:t>К</w:t>
      </w:r>
      <w:r w:rsidRPr="004E4ACF">
        <w:rPr>
          <w:rFonts w:ascii="Times New Roman" w:hAnsi="Times New Roman"/>
          <w:sz w:val="28"/>
          <w:szCs w:val="28"/>
          <w:vertAlign w:val="subscript"/>
        </w:rPr>
        <w:t>оу</w:t>
      </w:r>
      <w:r w:rsidRPr="004E4ACF">
        <w:rPr>
          <w:rFonts w:ascii="Times New Roman" w:hAnsi="Times New Roman"/>
          <w:sz w:val="28"/>
          <w:szCs w:val="28"/>
        </w:rPr>
        <w:t>-</w:t>
      </w:r>
      <w:r w:rsidR="00665672" w:rsidRPr="004E4ACF">
        <w:rPr>
          <w:rFonts w:ascii="Times New Roman" w:hAnsi="Times New Roman"/>
          <w:sz w:val="28"/>
          <w:szCs w:val="28"/>
        </w:rPr>
        <w:t>чўлғам</w:t>
      </w:r>
      <w:r w:rsidRPr="004E4ACF">
        <w:rPr>
          <w:rFonts w:ascii="Times New Roman" w:hAnsi="Times New Roman"/>
          <w:sz w:val="28"/>
          <w:szCs w:val="28"/>
        </w:rPr>
        <w:t xml:space="preserve">ли коэффициентга </w:t>
      </w:r>
      <w:r w:rsidR="00665672" w:rsidRPr="004E4ACF">
        <w:rPr>
          <w:rFonts w:ascii="Times New Roman" w:hAnsi="Times New Roman"/>
          <w:sz w:val="28"/>
          <w:szCs w:val="28"/>
        </w:rPr>
        <w:t>чўлғам</w:t>
      </w:r>
      <w:r w:rsidRPr="004E4ACF">
        <w:rPr>
          <w:rFonts w:ascii="Times New Roman" w:hAnsi="Times New Roman"/>
          <w:sz w:val="28"/>
          <w:szCs w:val="28"/>
        </w:rPr>
        <w:t xml:space="preserve"> статори ва роторлари тенг келади.Ўзгармас оқим машинани оқимнинг шароитидан келтирилган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сони ҳақиқий </w:t>
      </w:r>
      <w:r w:rsidR="00665672" w:rsidRPr="004E4ACF">
        <w:rPr>
          <w:rFonts w:ascii="Times New Roman" w:hAnsi="Times New Roman"/>
          <w:sz w:val="28"/>
          <w:szCs w:val="28"/>
        </w:rPr>
        <w:t>чўлғам</w:t>
      </w:r>
      <w:r w:rsidRPr="004E4ACF">
        <w:rPr>
          <w:rFonts w:ascii="Times New Roman" w:hAnsi="Times New Roman"/>
          <w:sz w:val="28"/>
          <w:szCs w:val="28"/>
        </w:rPr>
        <w:t xml:space="preserve"> сонидан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88EA0F6" wp14:editId="52C1D256">
            <wp:extent cx="2876550" cy="538029"/>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2896606" cy="541780"/>
                    </a:xfrm>
                    <a:prstGeom prst="rect">
                      <a:avLst/>
                    </a:prstGeom>
                  </pic:spPr>
                </pic:pic>
              </a:graphicData>
            </a:graphic>
          </wp:inline>
        </w:drawing>
      </w:r>
      <w:r w:rsidRPr="004E4ACF">
        <w:rPr>
          <w:rFonts w:ascii="Times New Roman" w:hAnsi="Times New Roman"/>
          <w:sz w:val="28"/>
          <w:szCs w:val="28"/>
        </w:rPr>
        <w:t xml:space="preserve"> ( 3.17 )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Оламиз</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ротордаги сақлаб қолиш шароитидан</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0AF0654" wp14:editId="0592C399">
            <wp:extent cx="2105025" cy="372051"/>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2118659" cy="374461"/>
                    </a:xfrm>
                    <a:prstGeom prst="rect">
                      <a:avLst/>
                    </a:prstGeom>
                  </pic:spPr>
                </pic:pic>
              </a:graphicData>
            </a:graphic>
          </wp:inline>
        </w:drawing>
      </w:r>
      <w:r w:rsidRPr="004E4ACF">
        <w:rPr>
          <w:rFonts w:ascii="Times New Roman" w:hAnsi="Times New Roman"/>
          <w:sz w:val="28"/>
          <w:szCs w:val="28"/>
        </w:rPr>
        <w:t xml:space="preserve"> (3.19)аниқлаймиз.</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A667A74" wp14:editId="7874A4FB">
            <wp:extent cx="2943225" cy="1139683"/>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2951516" cy="1142893"/>
                    </a:xfrm>
                    <a:prstGeom prst="rect">
                      <a:avLst/>
                    </a:prstGeom>
                  </pic:spPr>
                </pic:pic>
              </a:graphicData>
            </a:graphic>
          </wp:inline>
        </w:drawing>
      </w:r>
      <w:r w:rsidRPr="004E4ACF">
        <w:rPr>
          <w:rFonts w:ascii="Times New Roman" w:hAnsi="Times New Roman"/>
          <w:sz w:val="28"/>
          <w:szCs w:val="28"/>
        </w:rPr>
        <w:t xml:space="preserve"> (3.20)реактив кучнинг ўзгармаслиги туфайли ҳосил бўлади.коэффициентнинг токини ўрнатиш учун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К</w:t>
      </w:r>
      <w:r w:rsidRPr="004E4ACF">
        <w:rPr>
          <w:rFonts w:ascii="Times New Roman" w:hAnsi="Times New Roman"/>
          <w:sz w:val="28"/>
          <w:szCs w:val="28"/>
          <w:vertAlign w:val="subscript"/>
        </w:rPr>
        <w:t>1</w:t>
      </w:r>
      <w:r w:rsidRPr="004E4ACF">
        <w:rPr>
          <w:rFonts w:ascii="Times New Roman" w:hAnsi="Times New Roman"/>
          <w:sz w:val="28"/>
          <w:szCs w:val="28"/>
        </w:rPr>
        <w:t>=т</w:t>
      </w:r>
      <w:r w:rsidRPr="004E4ACF">
        <w:rPr>
          <w:rFonts w:ascii="Times New Roman" w:hAnsi="Times New Roman"/>
          <w:sz w:val="28"/>
          <w:szCs w:val="28"/>
          <w:vertAlign w:val="subscript"/>
        </w:rPr>
        <w:t>2</w:t>
      </w:r>
      <w:r w:rsidRPr="004E4ACF">
        <w:rPr>
          <w:rFonts w:ascii="Times New Roman" w:hAnsi="Times New Roman"/>
          <w:sz w:val="28"/>
          <w:szCs w:val="28"/>
        </w:rPr>
        <w:t>.</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формуладан фойдаланилади.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DEA2027" wp14:editId="09E05276">
            <wp:extent cx="2324100" cy="516066"/>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2354773" cy="522877"/>
                    </a:xfrm>
                    <a:prstGeom prst="rect">
                      <a:avLst/>
                    </a:prstGeom>
                  </pic:spPr>
                </pic:pic>
              </a:graphicData>
            </a:graphic>
          </wp:inline>
        </w:drawing>
      </w:r>
      <w:r w:rsidRPr="004E4ACF">
        <w:rPr>
          <w:rFonts w:ascii="Times New Roman" w:hAnsi="Times New Roman"/>
          <w:sz w:val="28"/>
          <w:szCs w:val="28"/>
        </w:rPr>
        <w:t xml:space="preserve"> (3.22)</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келтирилган коэффициент ЭДC ва кучланиши қуйидагича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DC8279E" wp14:editId="02A4E5CB">
            <wp:extent cx="3086100" cy="485204"/>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3096816" cy="486889"/>
                    </a:xfrm>
                    <a:prstGeom prst="rect">
                      <a:avLst/>
                    </a:prstGeom>
                  </pic:spPr>
                </pic:pic>
              </a:graphicData>
            </a:graphic>
          </wp:inline>
        </w:drawing>
      </w:r>
      <w:r w:rsidRPr="004E4ACF">
        <w:rPr>
          <w:rFonts w:ascii="Times New Roman" w:hAnsi="Times New Roman"/>
          <w:sz w:val="28"/>
          <w:szCs w:val="28"/>
        </w:rPr>
        <w:t xml:space="preserve"> қаршилик кўрсатувчи коэффициент,</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Ўрнатиш коэффициентидаги қаршиликнинг формуласи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B1046EF" wp14:editId="0A7DFC6C">
            <wp:extent cx="1133475" cy="389476"/>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1144063" cy="393114"/>
                    </a:xfrm>
                    <a:prstGeom prst="rect">
                      <a:avLst/>
                    </a:prstGeom>
                  </pic:spPr>
                </pic:pic>
              </a:graphicData>
            </a:graphic>
          </wp:inline>
        </w:drawing>
      </w:r>
      <w:r w:rsidRPr="004E4ACF">
        <w:rPr>
          <w:rFonts w:ascii="Times New Roman" w:hAnsi="Times New Roman"/>
          <w:sz w:val="28"/>
          <w:szCs w:val="28"/>
        </w:rPr>
        <w:t xml:space="preserve"> (3.24)Бунда(3.24)</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Қисқа тутатишда формуласи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eastAsia="Times New Roman" w:hAnsi="Times New Roman"/>
          <w:b/>
          <w:bCs/>
          <w:i/>
          <w:iCs/>
          <w:color w:val="000000"/>
          <w:sz w:val="28"/>
          <w:szCs w:val="28"/>
          <w:lang w:eastAsia="ru-RU"/>
        </w:rPr>
        <w:t>1г</w:t>
      </w:r>
      <w:r w:rsidRPr="004E4ACF">
        <w:rPr>
          <w:rFonts w:ascii="Times New Roman" w:eastAsia="Times New Roman" w:hAnsi="Times New Roman"/>
          <w:b/>
          <w:bCs/>
          <w:i/>
          <w:iCs/>
          <w:color w:val="000000"/>
          <w:sz w:val="28"/>
          <w:szCs w:val="28"/>
          <w:vertAlign w:val="subscript"/>
          <w:lang w:eastAsia="ru-RU"/>
        </w:rPr>
        <w:t>г</w:t>
      </w:r>
      <w:r w:rsidRPr="004E4ACF">
        <w:rPr>
          <w:rFonts w:ascii="Times New Roman" w:eastAsia="Times New Roman" w:hAnsi="Times New Roman"/>
          <w:color w:val="000000"/>
          <w:spacing w:val="10"/>
          <w:sz w:val="28"/>
          <w:szCs w:val="28"/>
          <w:lang w:eastAsia="ru-RU"/>
        </w:rPr>
        <w:t xml:space="preserve"> = 4т</w:t>
      </w:r>
      <w:r w:rsidRPr="004E4ACF">
        <w:rPr>
          <w:rFonts w:ascii="Times New Roman" w:eastAsia="Times New Roman" w:hAnsi="Times New Roman"/>
          <w:color w:val="000000"/>
          <w:spacing w:val="10"/>
          <w:sz w:val="28"/>
          <w:szCs w:val="28"/>
          <w:vertAlign w:val="subscript"/>
          <w:lang w:eastAsia="ru-RU"/>
        </w:rPr>
        <w:t>х</w:t>
      </w:r>
      <w:r w:rsidRPr="004E4ACF">
        <w:rPr>
          <w:rFonts w:ascii="Times New Roman" w:eastAsia="Times New Roman" w:hAnsi="Times New Roman"/>
          <w:color w:val="000000"/>
          <w:spacing w:val="10"/>
          <w:sz w:val="28"/>
          <w:szCs w:val="28"/>
          <w:lang w:eastAsia="ru-RU"/>
        </w:rPr>
        <w:t xml:space="preserve"> (да</w:t>
      </w:r>
      <w:r w:rsidRPr="004E4ACF">
        <w:rPr>
          <w:rFonts w:ascii="Times New Roman" w:eastAsia="Times New Roman" w:hAnsi="Times New Roman"/>
          <w:color w:val="000000"/>
          <w:spacing w:val="10"/>
          <w:sz w:val="28"/>
          <w:szCs w:val="28"/>
          <w:vertAlign w:val="subscript"/>
          <w:lang w:eastAsia="ru-RU"/>
        </w:rPr>
        <w:t>г</w:t>
      </w:r>
      <w:r w:rsidRPr="004E4ACF">
        <w:rPr>
          <w:rFonts w:ascii="Times New Roman" w:eastAsia="Times New Roman" w:hAnsi="Times New Roman"/>
          <w:b/>
          <w:bCs/>
          <w:i/>
          <w:iCs/>
          <w:color w:val="000000"/>
          <w:sz w:val="28"/>
          <w:szCs w:val="28"/>
        </w:rPr>
        <w:t>к</w:t>
      </w:r>
      <w:r w:rsidRPr="004E4ACF">
        <w:rPr>
          <w:rFonts w:ascii="Times New Roman" w:eastAsia="Times New Roman" w:hAnsi="Times New Roman"/>
          <w:b/>
          <w:bCs/>
          <w:i/>
          <w:iCs/>
          <w:color w:val="000000"/>
          <w:sz w:val="28"/>
          <w:szCs w:val="28"/>
          <w:vertAlign w:val="subscript"/>
        </w:rPr>
        <w:t>0л</w:t>
      </w:r>
      <w:r w:rsidRPr="004E4ACF">
        <w:rPr>
          <w:rFonts w:ascii="Times New Roman" w:eastAsia="Times New Roman" w:hAnsi="Times New Roman"/>
          <w:b/>
          <w:bCs/>
          <w:i/>
          <w:iCs/>
          <w:color w:val="000000"/>
          <w:sz w:val="28"/>
          <w:szCs w:val="28"/>
        </w:rPr>
        <w:t>)Вз</w:t>
      </w:r>
      <w:r w:rsidRPr="004E4ACF">
        <w:rPr>
          <w:rFonts w:ascii="Times New Roman" w:eastAsia="Times New Roman" w:hAnsi="Times New Roman"/>
          <w:b/>
          <w:bCs/>
          <w:i/>
          <w:iCs/>
          <w:color w:val="000000"/>
          <w:sz w:val="28"/>
          <w:szCs w:val="28"/>
          <w:vertAlign w:val="subscript"/>
        </w:rPr>
        <w:t>2</w:t>
      </w:r>
      <w:r w:rsidRPr="004E4ACF">
        <w:rPr>
          <w:rFonts w:ascii="Times New Roman" w:eastAsia="Times New Roman" w:hAnsi="Times New Roman"/>
          <w:b/>
          <w:bCs/>
          <w:i/>
          <w:iCs/>
          <w:color w:val="000000"/>
          <w:sz w:val="28"/>
          <w:szCs w:val="28"/>
        </w:rPr>
        <w:t>.</w:t>
      </w:r>
      <w:r w:rsidRPr="004E4ACF">
        <w:rPr>
          <w:rFonts w:ascii="Times New Roman" w:eastAsia="Times New Roman" w:hAnsi="Times New Roman"/>
          <w:color w:val="000000"/>
          <w:spacing w:val="10"/>
          <w:sz w:val="28"/>
          <w:szCs w:val="28"/>
          <w:lang w:eastAsia="ru-RU"/>
        </w:rPr>
        <w:t>(3.26)</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E496B2E" wp14:editId="01A197E3">
            <wp:extent cx="2363056" cy="3205480"/>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367564" cy="3211596"/>
                    </a:xfrm>
                    <a:prstGeom prst="rect">
                      <a:avLst/>
                    </a:prstGeom>
                    <a:noFill/>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Асинхрондивигателнивектордиаграммаси 3.16</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 машиналарни тенглаштиришда қоидага мувофиқ қуйидагича бўлади.</w:t>
      </w:r>
    </w:p>
    <w:p w:rsidR="00FD38A3" w:rsidRPr="004E4ACF" w:rsidRDefault="00FD38A3" w:rsidP="00927FAB">
      <w:pPr>
        <w:spacing w:line="240" w:lineRule="auto"/>
        <w:jc w:val="both"/>
        <w:rPr>
          <w:rFonts w:ascii="Times New Roman" w:eastAsia="Times New Roman" w:hAnsi="Times New Roman"/>
          <w:color w:val="000000"/>
          <w:spacing w:val="10"/>
          <w:sz w:val="28"/>
          <w:szCs w:val="28"/>
          <w:vertAlign w:val="superscript"/>
          <w:lang w:eastAsia="ru-RU"/>
        </w:rPr>
      </w:pPr>
    </w:p>
    <w:p w:rsidR="00FD38A3" w:rsidRPr="004E4ACF" w:rsidRDefault="00FD38A3" w:rsidP="00927FAB">
      <w:pPr>
        <w:spacing w:line="240" w:lineRule="auto"/>
        <w:jc w:val="both"/>
        <w:rPr>
          <w:rFonts w:ascii="Times New Roman" w:eastAsia="Times New Roman" w:hAnsi="Times New Roman"/>
          <w:color w:val="000000"/>
          <w:spacing w:val="10"/>
          <w:sz w:val="28"/>
          <w:szCs w:val="28"/>
          <w:vertAlign w:val="superscript"/>
          <w:lang w:eastAsia="ru-RU"/>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комплексли текисликдаги геометрик тасвирлар асинхрон машинанинг векторли диаграммаси ҳисобланади(3.27)</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Асинхронли машиналарнинг векторли диаграммаси трансформаторнинг вектор диаграммасидан у</w:t>
      </w:r>
      <w:r w:rsidRPr="004E4ACF">
        <w:rPr>
          <w:rFonts w:ascii="Times New Roman" w:hAnsi="Times New Roman"/>
          <w:sz w:val="28"/>
          <w:szCs w:val="28"/>
          <w:vertAlign w:val="subscript"/>
        </w:rPr>
        <w:t>2</w:t>
      </w:r>
      <w:r w:rsidRPr="004E4ACF">
        <w:rPr>
          <w:rFonts w:ascii="Times New Roman" w:hAnsi="Times New Roman"/>
          <w:sz w:val="28"/>
          <w:szCs w:val="28"/>
        </w:rPr>
        <w:t>- 0,а билан фарқланади э</w:t>
      </w:r>
      <w:r w:rsidRPr="004E4ACF">
        <w:rPr>
          <w:rFonts w:ascii="Times New Roman" w:hAnsi="Times New Roman"/>
          <w:sz w:val="28"/>
          <w:szCs w:val="28"/>
          <w:vertAlign w:val="subscript"/>
        </w:rPr>
        <w:t>2</w:t>
      </w:r>
      <w:r w:rsidRPr="004E4ACF">
        <w:rPr>
          <w:rFonts w:ascii="Times New Roman" w:hAnsi="Times New Roman"/>
          <w:sz w:val="28"/>
          <w:szCs w:val="28"/>
        </w:rPr>
        <w:t>роторнинг ЭДC эса роторнинг қарама қарши индуктив кучланишига тушиши ва актив қаршилиги билан аниқланади.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Формула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ротор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ларидаги стерженлар сони тенг ва </w:t>
      </w:r>
      <w:r w:rsidR="00665672" w:rsidRPr="004E4ACF">
        <w:rPr>
          <w:rFonts w:ascii="Times New Roman" w:hAnsi="Times New Roman"/>
          <w:sz w:val="28"/>
          <w:szCs w:val="28"/>
        </w:rPr>
        <w:t>чўлғам</w:t>
      </w:r>
      <w:r w:rsidRPr="004E4ACF">
        <w:rPr>
          <w:rFonts w:ascii="Times New Roman" w:hAnsi="Times New Roman"/>
          <w:sz w:val="28"/>
          <w:szCs w:val="28"/>
        </w:rPr>
        <w:t>лар сони, тенг деб ҳисоблашади.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Бундан келиб чиқиб тишлар сони аниқланади.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Бунда қисқа туташувли роторлар учун (3.26) ротор</w:t>
      </w:r>
      <w:r w:rsidR="00665672" w:rsidRPr="004E4ACF">
        <w:rPr>
          <w:rFonts w:ascii="Times New Roman" w:hAnsi="Times New Roman"/>
          <w:sz w:val="28"/>
          <w:szCs w:val="28"/>
        </w:rPr>
        <w:t>чўлғам</w:t>
      </w:r>
      <w:r w:rsidRPr="004E4ACF">
        <w:rPr>
          <w:rFonts w:ascii="Times New Roman" w:hAnsi="Times New Roman"/>
          <w:sz w:val="28"/>
          <w:szCs w:val="28"/>
        </w:rPr>
        <w:t>ининг актив қаршилигига туташадиган кучланиш машина валининг механик қувватини хусусиятлаштирувчи кучланиш. Агарда ҳақиқатдан ҳам тенг бўлакларни Г</w:t>
      </w:r>
      <w:r w:rsidRPr="004E4ACF">
        <w:rPr>
          <w:rFonts w:ascii="Times New Roman" w:hAnsi="Times New Roman"/>
          <w:sz w:val="28"/>
          <w:szCs w:val="28"/>
          <w:vertAlign w:val="subscript"/>
        </w:rPr>
        <w:t>2</w:t>
      </w:r>
      <w:r w:rsidRPr="004E4ACF">
        <w:rPr>
          <w:rFonts w:ascii="Times New Roman" w:hAnsi="Times New Roman"/>
          <w:sz w:val="28"/>
          <w:szCs w:val="28"/>
        </w:rPr>
        <w:t xml:space="preserve"> ва му кўпайтирганда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формулани оламиз.</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Биринчи бўлакда ротор йўқолишини аниқлайди иккинчи бўлак эса машина валидаги механик қувватини аниқлайди.</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қуввати машина валидаги фойдали қувватни ва механик йўқотишни ўз ичига олади.Машина валидаги механик ёқотишни ўз ичига олиши учун актив қаршиликни эквовалентини киритиш мумкин асинхром </w:t>
      </w:r>
      <w:r w:rsidR="00E764B8" w:rsidRPr="004E4ACF">
        <w:rPr>
          <w:rFonts w:ascii="Times New Roman" w:hAnsi="Times New Roman"/>
          <w:sz w:val="28"/>
          <w:szCs w:val="28"/>
        </w:rPr>
        <w:t>мотор</w:t>
      </w:r>
      <w:r w:rsidRPr="004E4ACF">
        <w:rPr>
          <w:rFonts w:ascii="Times New Roman" w:hAnsi="Times New Roman"/>
          <w:sz w:val="28"/>
          <w:szCs w:val="28"/>
        </w:rPr>
        <w:t>ларнинг яхлит сирпаниш серясини аниқлашда                               фойдаланилади, шунинг учун механик ёқотишларни доимий деб ҳисоблаш мумкин.            (3.16)расмдаги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векторли диаграмма машинанинг битта фазаси учун қурилган шунинг учун Р</w:t>
      </w:r>
      <w:r w:rsidRPr="004E4ACF">
        <w:rPr>
          <w:rFonts w:ascii="Times New Roman" w:hAnsi="Times New Roman"/>
          <w:sz w:val="28"/>
          <w:szCs w:val="28"/>
          <w:vertAlign w:val="subscript"/>
        </w:rPr>
        <w:t>2</w:t>
      </w:r>
      <w:r w:rsidRPr="004E4ACF">
        <w:rPr>
          <w:rFonts w:ascii="Times New Roman" w:hAnsi="Times New Roman"/>
          <w:sz w:val="28"/>
          <w:szCs w:val="28"/>
        </w:rPr>
        <w:t xml:space="preserve"> қийматини аниқлашда токнинг ва кучланишнинг қийматини статор ва ротор фазасининг сонига кўпайтириш лозим.  Векторли диаграммада статорга тўғри келади, роторга эса иккинчи токга эса трансформаторлар тўғри келади. Асинхрон машиналарда ҳам магнитланиш токи тенг. Бунда МДC натижа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МДC натижаси ва статор </w:t>
      </w:r>
      <w:r w:rsidR="00665672" w:rsidRPr="004E4ACF">
        <w:rPr>
          <w:rFonts w:ascii="Times New Roman" w:hAnsi="Times New Roman"/>
          <w:sz w:val="28"/>
          <w:szCs w:val="28"/>
        </w:rPr>
        <w:t>чўлғам</w:t>
      </w:r>
      <w:r w:rsidRPr="004E4ACF">
        <w:rPr>
          <w:rFonts w:ascii="Times New Roman" w:hAnsi="Times New Roman"/>
          <w:sz w:val="28"/>
          <w:szCs w:val="28"/>
        </w:rPr>
        <w:t>иниг МДC маконли векторларидир.</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Чунки МДC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малум бир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ҳаракати ва вақтинчалик токлар ҳаракатидан келиб чиқиб пайдо бўлади.Векторли диаграммани қуришда фазали магнитланиш токдан ёки </w:t>
      </w:r>
      <w:r w:rsidR="00665672" w:rsidRPr="004E4ACF">
        <w:rPr>
          <w:rFonts w:ascii="Times New Roman" w:hAnsi="Times New Roman"/>
          <w:sz w:val="28"/>
          <w:szCs w:val="28"/>
        </w:rPr>
        <w:t>чўлғам</w:t>
      </w:r>
      <w:r w:rsidRPr="004E4ACF">
        <w:rPr>
          <w:rFonts w:ascii="Times New Roman" w:hAnsi="Times New Roman"/>
          <w:sz w:val="28"/>
          <w:szCs w:val="28"/>
        </w:rPr>
        <w:t>ларнинг натижаси МДC фойдаланиш мумкин. Векторли диаграммани яратишда вақтинчали М,И,Е ва маконли ФТ  Е  векторлари бирга қўшилади.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 машиналарда шу жараёни тахлил қилишда вақтинчалик ва макон билан уйғунлашадиган ва натижали векторлардан фойдаланиш мақсадга мувофиқ.Диаграммани яратишда масштабда векторнинг оқимини қўйишдан бошланади.Магнитланадиган ток билан мос тушмайди,чунки магнитланган ток актив ва реактивга эга</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магнит оқимидан токи аниқлаб бўлгач, ЭДС Е</w:t>
      </w:r>
      <w:r w:rsidRPr="004E4ACF">
        <w:rPr>
          <w:rFonts w:ascii="Times New Roman" w:hAnsi="Times New Roman"/>
          <w:sz w:val="28"/>
          <w:szCs w:val="28"/>
          <w:vertAlign w:val="subscript"/>
        </w:rPr>
        <w:t>и</w:t>
      </w:r>
      <w:r w:rsidRPr="004E4ACF">
        <w:rPr>
          <w:rFonts w:ascii="Times New Roman" w:hAnsi="Times New Roman"/>
          <w:sz w:val="28"/>
          <w:szCs w:val="28"/>
        </w:rPr>
        <w:t>=Е</w:t>
      </w:r>
      <w:r w:rsidRPr="004E4ACF">
        <w:rPr>
          <w:rFonts w:ascii="Times New Roman" w:hAnsi="Times New Roman"/>
          <w:sz w:val="28"/>
          <w:szCs w:val="28"/>
          <w:vertAlign w:val="subscript"/>
        </w:rPr>
        <w:t>2</w:t>
      </w:r>
      <w:r w:rsidRPr="004E4ACF">
        <w:rPr>
          <w:rFonts w:ascii="Times New Roman" w:hAnsi="Times New Roman"/>
          <w:sz w:val="28"/>
          <w:szCs w:val="28"/>
        </w:rPr>
        <w:t xml:space="preserve"> ҳисобланади ва  (3.22) расмга кўра ток аниқланиб, ротор токи статор </w:t>
      </w:r>
      <w:r w:rsidR="00665672" w:rsidRPr="004E4ACF">
        <w:rPr>
          <w:rFonts w:ascii="Times New Roman" w:hAnsi="Times New Roman"/>
          <w:sz w:val="28"/>
          <w:szCs w:val="28"/>
        </w:rPr>
        <w:t>чўлғам</w:t>
      </w:r>
      <w:r w:rsidRPr="004E4ACF">
        <w:rPr>
          <w:rFonts w:ascii="Times New Roman" w:hAnsi="Times New Roman"/>
          <w:sz w:val="28"/>
          <w:szCs w:val="28"/>
        </w:rPr>
        <w:t>ига келтирилади ва (3.27) расмга кўра статор токи аниқланади. Кейин маълум бўлган ЭДС, токлардан ва қаршиликлардан векторли (3.27) расмдаги диаграмма қурилади.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Векторли диаграммаларни бир нечта ток қийматининг юклами учун қуриш мумкин ва ундан келиб чиқиб токнинг ўзгаришини йўқотишнинг, cо</w:t>
      </w:r>
      <w:r w:rsidRPr="004E4ACF">
        <w:rPr>
          <w:rFonts w:ascii="Times New Roman" w:hAnsi="Times New Roman"/>
          <w:sz w:val="28"/>
          <w:szCs w:val="28"/>
          <w:lang w:val="en-US"/>
        </w:rPr>
        <w:t>s</w:t>
      </w:r>
      <m:oMath>
        <m:r>
          <w:rPr>
            <w:rFonts w:ascii="Cambria Math" w:hAnsi="Cambria Math"/>
            <w:sz w:val="28"/>
            <w:szCs w:val="28"/>
            <w:lang w:val="en-US"/>
          </w:rPr>
          <m:t>φ</m:t>
        </m:r>
      </m:oMath>
      <w:r w:rsidRPr="004E4ACF">
        <w:rPr>
          <w:rFonts w:ascii="Times New Roman" w:hAnsi="Times New Roman"/>
          <w:sz w:val="28"/>
          <w:szCs w:val="28"/>
        </w:rPr>
        <w:t>&lt;п ва машина валига ўзгариб юкланадиган кучланишнинг тушишини аниқласа бўлади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 бўш юришида П=0 ва бўш юришда ток  га тенг бўлгач, унда деб олиш мумкин.Механик йўқотиш нолга тенг бўлганида ротордаги ток нолга тенг. Бўш юришда тўрдан фойдаланганда актив қувват катта бўлмайди ва одатда ток реактив таркибга эга бўлади. Бунда магнит майдонини ҳосил қилиш учун керакли бўлган реактив қувват тўрдан қабул қилинади ва ток У</w:t>
      </w:r>
      <w:r w:rsidRPr="004E4ACF">
        <w:rPr>
          <w:rFonts w:ascii="Times New Roman" w:hAnsi="Times New Roman"/>
          <w:sz w:val="28"/>
          <w:szCs w:val="28"/>
          <w:vertAlign w:val="subscript"/>
        </w:rPr>
        <w:t>у</w:t>
      </w:r>
      <w:r w:rsidRPr="004E4ACF">
        <w:rPr>
          <w:rFonts w:ascii="Times New Roman" w:hAnsi="Times New Roman"/>
          <w:sz w:val="28"/>
          <w:szCs w:val="28"/>
        </w:rPr>
        <w:t xml:space="preserve"> орқага қолади. cо</w:t>
      </w:r>
      <w:r w:rsidRPr="004E4ACF">
        <w:rPr>
          <w:rFonts w:ascii="Times New Roman" w:hAnsi="Times New Roman"/>
          <w:sz w:val="28"/>
          <w:szCs w:val="28"/>
          <w:lang w:val="en-US"/>
        </w:rPr>
        <w:t>s</w:t>
      </w:r>
      <m:oMath>
        <m:r>
          <w:rPr>
            <w:rFonts w:ascii="Cambria Math" w:hAnsi="Cambria Math"/>
            <w:sz w:val="28"/>
            <w:szCs w:val="28"/>
            <w:lang w:val="en-US"/>
          </w:rPr>
          <m:t>φ</m:t>
        </m:r>
      </m:oMath>
      <w:r w:rsidRPr="004E4ACF">
        <w:rPr>
          <w:rFonts w:ascii="Times New Roman" w:hAnsi="Times New Roman"/>
          <w:sz w:val="28"/>
          <w:szCs w:val="28"/>
        </w:rPr>
        <w:t xml:space="preserve"> қувватининг коэффициент актив ва реактив қувватлар орасидаги ўзаро муносабати билан ҳусусиятланади.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Юкланишнинг ортиши билан ротордаги ток Г</w:t>
      </w:r>
      <w:r w:rsidRPr="004E4ACF">
        <w:rPr>
          <w:rFonts w:ascii="Times New Roman" w:hAnsi="Times New Roman"/>
          <w:sz w:val="28"/>
          <w:szCs w:val="28"/>
          <w:vertAlign w:val="subscript"/>
        </w:rPr>
        <w:t>2</w:t>
      </w:r>
      <w:r w:rsidRPr="004E4ACF">
        <w:rPr>
          <w:rFonts w:ascii="Times New Roman" w:hAnsi="Times New Roman"/>
          <w:sz w:val="28"/>
          <w:szCs w:val="28"/>
        </w:rPr>
        <w:t xml:space="preserve"> ва статордаги ток ҳам ошади. Статор </w:t>
      </w:r>
      <w:r w:rsidR="00665672" w:rsidRPr="004E4ACF">
        <w:rPr>
          <w:rFonts w:ascii="Times New Roman" w:hAnsi="Times New Roman"/>
          <w:sz w:val="28"/>
          <w:szCs w:val="28"/>
        </w:rPr>
        <w:t>чўлғам</w:t>
      </w:r>
      <w:r w:rsidRPr="004E4ACF">
        <w:rPr>
          <w:rFonts w:ascii="Times New Roman" w:hAnsi="Times New Roman"/>
          <w:sz w:val="28"/>
          <w:szCs w:val="28"/>
        </w:rPr>
        <w:t>ига кучланиш тушиши сабабли э</w:t>
      </w:r>
      <w:r w:rsidRPr="004E4ACF">
        <w:rPr>
          <w:rFonts w:ascii="Times New Roman" w:hAnsi="Times New Roman"/>
          <w:sz w:val="28"/>
          <w:szCs w:val="28"/>
          <w:vertAlign w:val="subscript"/>
        </w:rPr>
        <w:t>у</w:t>
      </w:r>
      <w:r w:rsidRPr="004E4ACF">
        <w:rPr>
          <w:rFonts w:ascii="Times New Roman" w:hAnsi="Times New Roman"/>
          <w:sz w:val="28"/>
          <w:szCs w:val="28"/>
        </w:rPr>
        <w:t xml:space="preserve"> бир мунча камаяди, бу эса Ф</w:t>
      </w:r>
      <w:r w:rsidRPr="004E4ACF">
        <w:rPr>
          <w:rFonts w:ascii="Times New Roman" w:hAnsi="Times New Roman"/>
          <w:sz w:val="28"/>
          <w:szCs w:val="28"/>
          <w:vertAlign w:val="subscript"/>
        </w:rPr>
        <w:t>т</w:t>
      </w:r>
      <w:r w:rsidRPr="004E4ACF">
        <w:rPr>
          <w:rFonts w:ascii="Times New Roman" w:hAnsi="Times New Roman"/>
          <w:sz w:val="28"/>
          <w:szCs w:val="28"/>
        </w:rPr>
        <w:t xml:space="preserve"> оқимининг камайишига ва пасайишига олиб келади.Лекин биринчи яқинлашишда юкланиш ўзгармайди. Бу вектор диаграммасини қурилишини осонлаштиради.Валдаги юкланиш ошгани сари сирпаниш ошади, ротор ва статордаги электр йўқотиш, тўрда фойдаланадиган П</w:t>
      </w:r>
      <w:r w:rsidRPr="004E4ACF">
        <w:rPr>
          <w:rFonts w:ascii="Times New Roman" w:hAnsi="Times New Roman"/>
          <w:sz w:val="28"/>
          <w:szCs w:val="28"/>
          <w:vertAlign w:val="subscript"/>
        </w:rPr>
        <w:t>и</w:t>
      </w:r>
      <w:r w:rsidRPr="004E4ACF">
        <w:rPr>
          <w:rFonts w:ascii="Times New Roman" w:hAnsi="Times New Roman"/>
          <w:sz w:val="28"/>
          <w:szCs w:val="28"/>
        </w:rPr>
        <w:t>актив қуввати ўсади, реактив қувват эса деярли ўзгармасдан қолади.</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F4C99AF" wp14:editId="28B0AD96">
            <wp:extent cx="5724525" cy="2833110"/>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5726072" cy="2833876"/>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3.17 расмда, а-б асинхрон машинанинг бўш юришидаги </w:t>
      </w:r>
      <w:r w:rsidR="00E764B8" w:rsidRPr="004E4ACF">
        <w:rPr>
          <w:rFonts w:ascii="Times New Roman" w:hAnsi="Times New Roman"/>
          <w:sz w:val="28"/>
          <w:szCs w:val="28"/>
        </w:rPr>
        <w:t>мотор</w:t>
      </w:r>
      <w:r w:rsidRPr="004E4ACF">
        <w:rPr>
          <w:rFonts w:ascii="Times New Roman" w:hAnsi="Times New Roman"/>
          <w:sz w:val="28"/>
          <w:szCs w:val="28"/>
        </w:rPr>
        <w:t xml:space="preserve"> режимида ва генеротор режимидаги вектор диаграммаси кўрсатилган.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3.17 расм.Асинхрон машинанинг </w:t>
      </w:r>
      <w:r w:rsidR="00E764B8" w:rsidRPr="004E4ACF">
        <w:rPr>
          <w:rFonts w:ascii="Times New Roman" w:hAnsi="Times New Roman"/>
          <w:sz w:val="28"/>
          <w:szCs w:val="28"/>
        </w:rPr>
        <w:t>мотор</w:t>
      </w:r>
      <w:r w:rsidRPr="004E4ACF">
        <w:rPr>
          <w:rFonts w:ascii="Times New Roman" w:hAnsi="Times New Roman"/>
          <w:sz w:val="28"/>
          <w:szCs w:val="28"/>
        </w:rPr>
        <w:t xml:space="preserve"> режимида (а), бўш юриш (б) ва генераторида вектор диаграммаси.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 машиналарнинг векторли диаграммалари лойиҳалашда деярли фойданилмайди, лекин улар асинхрон машиналарни ўрганишда муҳим методик аҳамиятга эга.</w:t>
      </w:r>
    </w:p>
    <w:p w:rsidR="00FD38A3" w:rsidRPr="004E4ACF" w:rsidRDefault="00FD38A3" w:rsidP="00927FAB">
      <w:pPr>
        <w:spacing w:line="240" w:lineRule="auto"/>
        <w:jc w:val="both"/>
        <w:rPr>
          <w:rFonts w:ascii="Times New Roman" w:hAnsi="Times New Roman"/>
          <w:b/>
          <w:sz w:val="28"/>
          <w:szCs w:val="28"/>
        </w:rPr>
      </w:pPr>
      <w:r w:rsidRPr="004E4ACF">
        <w:rPr>
          <w:rFonts w:ascii="Times New Roman" w:hAnsi="Times New Roman"/>
          <w:b/>
          <w:sz w:val="28"/>
          <w:szCs w:val="28"/>
        </w:rPr>
        <w:t xml:space="preserve">3.6. АСИНХРОН МАШИНАНИНГ </w:t>
      </w:r>
      <w:r w:rsidRPr="004E4ACF">
        <w:rPr>
          <w:rFonts w:ascii="Times New Roman" w:hAnsi="Times New Roman"/>
          <w:b/>
          <w:noProof/>
          <w:sz w:val="28"/>
          <w:szCs w:val="28"/>
          <w:lang w:val="uz-Cyrl-UZ" w:eastAsia="ru-RU"/>
        </w:rPr>
        <w:t>Ў</w:t>
      </w:r>
      <w:r w:rsidRPr="004E4ACF">
        <w:rPr>
          <w:rFonts w:ascii="Times New Roman" w:hAnsi="Times New Roman"/>
          <w:b/>
          <w:sz w:val="28"/>
          <w:szCs w:val="28"/>
        </w:rPr>
        <w:t>РГАНИШ СХЕМАСИ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Тенгламаларга (3.27) актив ва индуктив қаршиликлардан иборат бўлган Т симон ўзгариш схемаси мос келади (3.18 расм )</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D001EC3" wp14:editId="28A8D0B5">
            <wp:extent cx="2905125" cy="1038044"/>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2920382" cy="104349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Асинхрон машинанинг статор тенгламаси биринчи контур </w:t>
      </w:r>
      <w:r w:rsidR="00665672" w:rsidRPr="004E4ACF">
        <w:rPr>
          <w:rFonts w:ascii="Times New Roman" w:hAnsi="Times New Roman"/>
          <w:sz w:val="28"/>
          <w:szCs w:val="28"/>
        </w:rPr>
        <w:t>чўлғам</w:t>
      </w:r>
      <w:r w:rsidRPr="004E4ACF">
        <w:rPr>
          <w:rFonts w:ascii="Times New Roman" w:hAnsi="Times New Roman"/>
          <w:sz w:val="28"/>
          <w:szCs w:val="28"/>
        </w:rPr>
        <w:t>идан олинади, роторнинг эса ўзгариш схемасидаги иккинчи контурдан олинади. Ток токи билан тенглаштирилади, уларнинг йиғиндиси эса магнитланган токни аниқлаб беради.(3.27) тенглама каби, (3.16 расм).</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Вектор диаграммаси, ҳамда ўзгариш схемаси машинанинг битта фазаси учун ёзилади ва ясалади.                                       Х</w:t>
      </w:r>
      <w:r w:rsidRPr="004E4ACF">
        <w:rPr>
          <w:rFonts w:ascii="Times New Roman" w:hAnsi="Times New Roman"/>
          <w:sz w:val="28"/>
          <w:szCs w:val="28"/>
          <w:vertAlign w:val="subscript"/>
        </w:rPr>
        <w:t>12</w:t>
      </w:r>
      <w:r w:rsidRPr="004E4ACF">
        <w:rPr>
          <w:rFonts w:ascii="Times New Roman" w:hAnsi="Times New Roman"/>
          <w:sz w:val="28"/>
          <w:szCs w:val="28"/>
        </w:rPr>
        <w:t xml:space="preserve">ўзаро қарши </w:t>
      </w:r>
      <w:r w:rsidR="00FC2052" w:rsidRPr="004E4ACF">
        <w:rPr>
          <w:rFonts w:ascii="Times New Roman" w:hAnsi="Times New Roman"/>
          <w:sz w:val="28"/>
          <w:szCs w:val="28"/>
        </w:rPr>
        <w:t>индукция</w:t>
      </w:r>
      <w:r w:rsidRPr="004E4ACF">
        <w:rPr>
          <w:rFonts w:ascii="Times New Roman" w:hAnsi="Times New Roman"/>
          <w:sz w:val="28"/>
          <w:szCs w:val="28"/>
        </w:rPr>
        <w:t>сига кучланишнинг тушишини ЭДС ни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Қарши қувватдаги юқотиш (3.27) да машина валидаги паст йўқотишнинг механик эквиваленти ҳисобга олинмайди.Уларни тахминан шундай олиш мумкин икки </w:t>
      </w:r>
      <w:r w:rsidR="00665672" w:rsidRPr="004E4ACF">
        <w:rPr>
          <w:rFonts w:ascii="Times New Roman" w:hAnsi="Times New Roman"/>
          <w:sz w:val="28"/>
          <w:szCs w:val="28"/>
        </w:rPr>
        <w:t>чўлғам</w:t>
      </w:r>
      <w:r w:rsidRPr="004E4ACF">
        <w:rPr>
          <w:rFonts w:ascii="Times New Roman" w:hAnsi="Times New Roman"/>
          <w:sz w:val="28"/>
          <w:szCs w:val="28"/>
        </w:rPr>
        <w:t>лиларни контурсиз токда тасаввур қилиб ва пўлатдаги йўқотиши инобатга олиб, магнитланган контурга актив қаршиликни киритилади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Агар машина пўлатининг йўқотилишини аниқ бўлса, унда актив қаршилиги: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Бўш юрувчи токнинг актив ҳолати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Актив қаршиликни, пўлатдаги йўқотиш эквивалентини аниқлаб бўлгач асинхрон машиналардаги асосий қаршилик ёки </w:t>
      </w:r>
      <w:r w:rsidR="00FC2052" w:rsidRPr="004E4ACF">
        <w:rPr>
          <w:rFonts w:ascii="Times New Roman" w:hAnsi="Times New Roman"/>
          <w:sz w:val="28"/>
          <w:szCs w:val="28"/>
        </w:rPr>
        <w:t>индукция</w:t>
      </w:r>
      <w:r w:rsidRPr="004E4ACF">
        <w:rPr>
          <w:rFonts w:ascii="Times New Roman" w:hAnsi="Times New Roman"/>
          <w:sz w:val="28"/>
          <w:szCs w:val="28"/>
        </w:rPr>
        <w:t>сининг ўзаро қаршилигига қув-ватнинг пайдо бўлиш жараёнини киргизиб кўриб чиқиш мумкин.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3.18 расм (3.27) тенгламага мос келувчи асинхрон машинанинг ўзгариш схемаси</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F5B71E0" wp14:editId="222C96D3">
            <wp:extent cx="2819400" cy="1007414"/>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2825188" cy="1009482"/>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( 3.35)</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Унда асинхрон машиналарни пўлатдаги йўқотишининг ўзгариш схемаси 3.19 расмда кўрсатилгандек бўлади.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 машиналарнинг юкланиши ўзгарганда сирпаниш С ҳам ўзгаради</w:t>
      </w:r>
    </w:p>
    <w:p w:rsidR="00FD38A3" w:rsidRPr="004E4ACF" w:rsidRDefault="00427E85" w:rsidP="00927FAB">
      <w:pPr>
        <w:spacing w:line="240" w:lineRule="auto"/>
        <w:jc w:val="both"/>
        <w:rPr>
          <w:rFonts w:ascii="Times New Roman" w:hAnsi="Times New Roman"/>
          <w:sz w:val="28"/>
          <w:szCs w:val="28"/>
        </w:rPr>
      </w:pPr>
      <w:r w:rsidRPr="004E4ACF">
        <w:rPr>
          <w:rFonts w:ascii="Times New Roman" w:hAnsi="Times New Roman"/>
          <w:sz w:val="28"/>
          <w:szCs w:val="28"/>
        </w:rPr>
        <w:t>Қўзғалмас</w:t>
      </w:r>
      <w:r w:rsidR="00FD38A3" w:rsidRPr="004E4ACF">
        <w:rPr>
          <w:rFonts w:ascii="Times New Roman" w:hAnsi="Times New Roman"/>
          <w:sz w:val="28"/>
          <w:szCs w:val="28"/>
        </w:rPr>
        <w:t xml:space="preserve"> роторда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Сирпаниш ўзгарганида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Ф оқими ўзгарганида тўрнинг У</w:t>
      </w:r>
      <w:r w:rsidRPr="004E4ACF">
        <w:rPr>
          <w:rFonts w:ascii="Times New Roman" w:hAnsi="Times New Roman"/>
          <w:sz w:val="28"/>
          <w:szCs w:val="28"/>
          <w:vertAlign w:val="subscript"/>
        </w:rPr>
        <w:t>и</w:t>
      </w:r>
      <w:r w:rsidRPr="004E4ACF">
        <w:rPr>
          <w:rFonts w:ascii="Times New Roman" w:hAnsi="Times New Roman"/>
          <w:sz w:val="28"/>
          <w:szCs w:val="28"/>
        </w:rPr>
        <w:t xml:space="preserve"> кучланиши аниқланади ва 2</w:t>
      </w:r>
      <w:r w:rsidRPr="004E4ACF">
        <w:rPr>
          <w:rFonts w:ascii="Times New Roman" w:hAnsi="Times New Roman"/>
          <w:sz w:val="28"/>
          <w:szCs w:val="28"/>
          <w:vertAlign w:val="subscript"/>
        </w:rPr>
        <w:t>и</w:t>
      </w:r>
      <w:r w:rsidRPr="004E4ACF">
        <w:rPr>
          <w:rFonts w:ascii="Times New Roman" w:hAnsi="Times New Roman"/>
          <w:sz w:val="28"/>
          <w:szCs w:val="28"/>
        </w:rPr>
        <w:t xml:space="preserve"> машина ЭДС га кучланиш тушуши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Е</w:t>
      </w:r>
      <w:r w:rsidRPr="004E4ACF">
        <w:rPr>
          <w:rFonts w:ascii="Times New Roman" w:hAnsi="Times New Roman"/>
          <w:sz w:val="28"/>
          <w:szCs w:val="28"/>
          <w:vertAlign w:val="subscript"/>
        </w:rPr>
        <w:t>г</w:t>
      </w:r>
      <w:r w:rsidRPr="004E4ACF">
        <w:rPr>
          <w:rFonts w:ascii="Times New Roman" w:hAnsi="Times New Roman"/>
          <w:sz w:val="28"/>
          <w:szCs w:val="28"/>
        </w:rPr>
        <w:t>=Еъ</w:t>
      </w:r>
      <w:r w:rsidRPr="004E4ACF">
        <w:rPr>
          <w:rFonts w:ascii="Times New Roman" w:hAnsi="Times New Roman"/>
          <w:sz w:val="28"/>
          <w:szCs w:val="28"/>
          <w:vertAlign w:val="subscript"/>
        </w:rPr>
        <w:t>2</w:t>
      </w:r>
      <w:r w:rsidRPr="004E4ACF">
        <w:rPr>
          <w:rFonts w:ascii="Times New Roman" w:hAnsi="Times New Roman"/>
          <w:sz w:val="28"/>
          <w:szCs w:val="28"/>
        </w:rPr>
        <w:t xml:space="preserve"> (3.36)</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Сирпаниш ўзгарганида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3A2E2DD" wp14:editId="3AE5F354">
            <wp:extent cx="1472837" cy="314325"/>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1479971" cy="315848"/>
                    </a:xfrm>
                    <a:prstGeom prst="rect">
                      <a:avLst/>
                    </a:prstGeom>
                  </pic:spPr>
                </pic:pic>
              </a:graphicData>
            </a:graphic>
          </wp:inline>
        </w:drawing>
      </w:r>
      <w:r w:rsidRPr="004E4ACF">
        <w:rPr>
          <w:rFonts w:ascii="Times New Roman" w:hAnsi="Times New Roman"/>
          <w:sz w:val="28"/>
          <w:szCs w:val="28"/>
        </w:rPr>
        <w:t xml:space="preserve">  (3.37)</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роторнинг частотаси ўзгарганида ротор </w:t>
      </w:r>
      <w:r w:rsidR="00665672" w:rsidRPr="004E4ACF">
        <w:rPr>
          <w:rFonts w:ascii="Times New Roman" w:hAnsi="Times New Roman"/>
          <w:sz w:val="28"/>
          <w:szCs w:val="28"/>
        </w:rPr>
        <w:t>чўлғам</w:t>
      </w:r>
      <w:r w:rsidRPr="004E4ACF">
        <w:rPr>
          <w:rFonts w:ascii="Times New Roman" w:hAnsi="Times New Roman"/>
          <w:sz w:val="28"/>
          <w:szCs w:val="28"/>
        </w:rPr>
        <w:t>инг индуктив қаршилиги ўзгаради: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ротор орамининг индуктив ёйилиши ротор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идаги ёйилишнинг индуктив қаршилиги,хохлаган С сирпанишдаги ротор </w:t>
      </w:r>
      <w:r w:rsidR="00665672" w:rsidRPr="004E4ACF">
        <w:rPr>
          <w:rFonts w:ascii="Times New Roman" w:hAnsi="Times New Roman"/>
          <w:sz w:val="28"/>
          <w:szCs w:val="28"/>
        </w:rPr>
        <w:t>чўлғам</w:t>
      </w:r>
      <w:r w:rsidRPr="004E4ACF">
        <w:rPr>
          <w:rFonts w:ascii="Times New Roman" w:hAnsi="Times New Roman"/>
          <w:sz w:val="28"/>
          <w:szCs w:val="28"/>
        </w:rPr>
        <w:t>ининг ёйилишида индуктив қаршилик.</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Ротор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ининг актив қаршилиги роторнинг ток частотасига боғлиқ, чунки юзаки натижа кўрсатилади. Аммо бу ўзгариш билан қаршиликни сақлолмай қолиш мумкинМашинанинг ротордаги токқаерда         </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22B4BC74" wp14:editId="0AAE66F1">
            <wp:extent cx="3238500" cy="1572986"/>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3241437" cy="1574412"/>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(3.38)дан, сурат ва махражни С га бўлгач, оламиз:</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FAFD2E3" wp14:editId="773A362A">
            <wp:extent cx="1647825" cy="305153"/>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1687847" cy="312565"/>
                    </a:xfrm>
                    <a:prstGeom prst="rect">
                      <a:avLst/>
                    </a:prstGeom>
                  </pic:spPr>
                </pic:pic>
              </a:graphicData>
            </a:graphic>
          </wp:inline>
        </w:drawing>
      </w:r>
      <w:r w:rsidRPr="004E4ACF">
        <w:rPr>
          <w:rFonts w:ascii="Times New Roman" w:hAnsi="Times New Roman"/>
          <w:sz w:val="28"/>
          <w:szCs w:val="28"/>
        </w:rPr>
        <w:t>(3.40)</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Айланаётган машинани </w:t>
      </w:r>
      <w:r w:rsidR="00427E85" w:rsidRPr="004E4ACF">
        <w:rPr>
          <w:rFonts w:ascii="Times New Roman" w:hAnsi="Times New Roman"/>
          <w:sz w:val="28"/>
          <w:szCs w:val="28"/>
        </w:rPr>
        <w:t>қўзғалмас</w:t>
      </w:r>
      <w:r w:rsidRPr="004E4ACF">
        <w:rPr>
          <w:rFonts w:ascii="Times New Roman" w:hAnsi="Times New Roman"/>
          <w:sz w:val="28"/>
          <w:szCs w:val="28"/>
        </w:rPr>
        <w:t xml:space="preserve"> ҳолатга келтирганда ротордаги ток ўзгармасдан қолади. Шундай қилиб,реал асинхрон машинани </w:t>
      </w:r>
      <w:r w:rsidR="00427E85" w:rsidRPr="004E4ACF">
        <w:rPr>
          <w:rFonts w:ascii="Times New Roman" w:hAnsi="Times New Roman"/>
          <w:sz w:val="28"/>
          <w:szCs w:val="28"/>
        </w:rPr>
        <w:t>қўзғалмас</w:t>
      </w:r>
      <w:r w:rsidRPr="004E4ACF">
        <w:rPr>
          <w:rFonts w:ascii="Times New Roman" w:hAnsi="Times New Roman"/>
          <w:sz w:val="28"/>
          <w:szCs w:val="28"/>
        </w:rPr>
        <w:t>лантириш учун роторнинг актив қаршилигини ўзгартириш ҳисобидан амалга оширилади.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Токлар, актив қувватлар ва йўқотишлар айланаётган ва </w:t>
      </w:r>
      <w:r w:rsidR="00427E85" w:rsidRPr="004E4ACF">
        <w:rPr>
          <w:rFonts w:ascii="Times New Roman" w:hAnsi="Times New Roman"/>
          <w:sz w:val="28"/>
          <w:szCs w:val="28"/>
        </w:rPr>
        <w:t>қўзғалмас</w:t>
      </w:r>
      <w:r w:rsidRPr="004E4ACF">
        <w:rPr>
          <w:rFonts w:ascii="Times New Roman" w:hAnsi="Times New Roman"/>
          <w:sz w:val="28"/>
          <w:szCs w:val="28"/>
        </w:rPr>
        <w:t xml:space="preserve"> машинада ўзгармасдан қолишади.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Асинхрон машинанинг ўзгариш схемаси (3.19) ва трансформатор схемаси (2.4 расмга қаранг) нинг фарқланиши шундаки, трансформаторда иккиламчи </w:t>
      </w:r>
      <w:r w:rsidR="00665672" w:rsidRPr="004E4ACF">
        <w:rPr>
          <w:rFonts w:ascii="Times New Roman" w:hAnsi="Times New Roman"/>
          <w:sz w:val="28"/>
          <w:szCs w:val="28"/>
        </w:rPr>
        <w:t>чўлғам</w:t>
      </w:r>
      <w:r w:rsidRPr="004E4ACF">
        <w:rPr>
          <w:rFonts w:ascii="Times New Roman" w:hAnsi="Times New Roman"/>
          <w:sz w:val="28"/>
          <w:szCs w:val="28"/>
        </w:rPr>
        <w:t>га кучланиши қуйилади, асинхрон машинанинг ўзгариш схемасида эса қаршилигимашина валидаги механик қувватнинг йўқотиш эквиваленти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Трансформатор ва асинхрон машиналарнинг ўзгариш схемаси бир-биридан унча фарқланмаслигини ҳисобга олган ҳолда, асинхрон машина ишини </w:t>
      </w:r>
      <w:r w:rsidR="00427E85" w:rsidRPr="004E4ACF">
        <w:rPr>
          <w:rFonts w:ascii="Times New Roman" w:hAnsi="Times New Roman"/>
          <w:sz w:val="28"/>
          <w:szCs w:val="28"/>
        </w:rPr>
        <w:t>қўзғалмас</w:t>
      </w:r>
      <w:r w:rsidRPr="004E4ACF">
        <w:rPr>
          <w:rFonts w:ascii="Times New Roman" w:hAnsi="Times New Roman"/>
          <w:sz w:val="28"/>
          <w:szCs w:val="28"/>
        </w:rPr>
        <w:t xml:space="preserve"> ҳолатда,трансформаторни эса худди ишлаётган деб кўришимиз мумкин, аммо асинхрон машинада қувват оширишнинг мураккаб бўлган жараёнлари трансфор-матор жараёнига ҳар доим ҳам мос тушмайди. Шунинг учун электр машиналар </w:t>
      </w:r>
      <w:r w:rsidR="001C4492" w:rsidRPr="004E4ACF">
        <w:rPr>
          <w:rFonts w:ascii="Times New Roman" w:hAnsi="Times New Roman"/>
          <w:sz w:val="28"/>
          <w:szCs w:val="28"/>
        </w:rPr>
        <w:t>назария</w:t>
      </w:r>
      <w:r w:rsidRPr="004E4ACF">
        <w:rPr>
          <w:rFonts w:ascii="Times New Roman" w:hAnsi="Times New Roman"/>
          <w:sz w:val="28"/>
          <w:szCs w:val="28"/>
        </w:rPr>
        <w:t>сини кўриб чиқишда уммумлашган машиналардан асинхрон машинага ўтиб, кейин эса трансформаторларга ўтиш лозим.</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Айрим манбаларда (дарсликларда) электр машиналарнинг турларини кўриб чиқиш трансформаторлардан бошланади, бошқа дарсликларда эса доимий ток машиналаридан. Доимий ток машинасидан бошлаш қулай, чунки электр машинасининг курси билан доимий токли симлардан бошлаб электр симларни таҳлил қилувчи автоматлаштирилган электр симлари курси параллел олиб боради.Тарихга қарасак доимий ток машинаси ўзгарувчи ток машинасидан олдин яратилган, шу сабабли </w:t>
      </w:r>
      <w:r w:rsidR="001C4492" w:rsidRPr="004E4ACF">
        <w:rPr>
          <w:rFonts w:ascii="Times New Roman" w:hAnsi="Times New Roman"/>
          <w:sz w:val="28"/>
          <w:szCs w:val="28"/>
        </w:rPr>
        <w:t>назария</w:t>
      </w:r>
      <w:r w:rsidRPr="004E4ACF">
        <w:rPr>
          <w:rFonts w:ascii="Times New Roman" w:hAnsi="Times New Roman"/>
          <w:sz w:val="28"/>
          <w:szCs w:val="28"/>
        </w:rPr>
        <w:t xml:space="preserve"> осишига ва дарсликларнинг яратилишига маълум бир таъсирини кўрсатган.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Трансформаторлар жуда оддий электротехник ускунлари, шунинг учун ўрганишни методик жиҳатдан электромагнитланган жиҳозлардан бошлаш тўғри ҳисобланади.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"Электромеханикага кириш бўлимини ўзлаштириб бўлгач, электр машиналарни хохлаган машина турларидан бошлаб ўрганиш мумкин.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Қувват </w:t>
      </w:r>
      <w:r w:rsidR="00770E05" w:rsidRPr="004E4ACF">
        <w:rPr>
          <w:rFonts w:ascii="Times New Roman" w:hAnsi="Times New Roman"/>
          <w:sz w:val="28"/>
          <w:szCs w:val="28"/>
        </w:rPr>
        <w:t>русум</w:t>
      </w:r>
      <w:r w:rsidRPr="004E4ACF">
        <w:rPr>
          <w:rFonts w:ascii="Times New Roman" w:hAnsi="Times New Roman"/>
          <w:sz w:val="28"/>
          <w:szCs w:val="28"/>
        </w:rPr>
        <w:t>лари бир неча киловаттдан то ўнлаб киловаттгача бўлган асинхрон машиналарнинг ўзгариш схемасининг кўрсатгичлари қуйидагича ўзгаради: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Машина қувватининг ошиши билан актив қаршиликнинг тегишли қийматлари камаяди, индуктив қаршилик эса ўсади.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индуктив қаршилиги машинанинг со</w:t>
      </w:r>
      <w:r w:rsidRPr="004E4ACF">
        <w:rPr>
          <w:rFonts w:ascii="Times New Roman" w:hAnsi="Times New Roman"/>
          <w:sz w:val="28"/>
          <w:szCs w:val="28"/>
          <w:lang w:val="en-US"/>
        </w:rPr>
        <w:t>s</w:t>
      </w:r>
      <m:oMath>
        <m:r>
          <w:rPr>
            <w:rFonts w:ascii="Cambria Math" w:hAnsi="Cambria Math"/>
            <w:sz w:val="28"/>
            <w:szCs w:val="28"/>
            <w:lang w:val="en-US"/>
          </w:rPr>
          <m:t>φ</m:t>
        </m:r>
      </m:oMath>
      <w:r w:rsidRPr="004E4ACF">
        <w:rPr>
          <w:rFonts w:ascii="Times New Roman" w:hAnsi="Times New Roman"/>
          <w:sz w:val="28"/>
          <w:szCs w:val="28"/>
        </w:rPr>
        <w:t xml:space="preserve"> га боғлиқ.со</w:t>
      </w:r>
      <w:r w:rsidRPr="004E4ACF">
        <w:rPr>
          <w:rFonts w:ascii="Times New Roman" w:hAnsi="Times New Roman"/>
          <w:sz w:val="28"/>
          <w:szCs w:val="28"/>
          <w:lang w:val="en-US"/>
        </w:rPr>
        <w:t>s</w:t>
      </w:r>
      <m:oMath>
        <m:r>
          <w:rPr>
            <w:rFonts w:ascii="Cambria Math" w:hAnsi="Cambria Math"/>
            <w:sz w:val="28"/>
            <w:szCs w:val="28"/>
            <w:lang w:val="en-US"/>
          </w:rPr>
          <m:t>φ</m:t>
        </m:r>
      </m:oMath>
      <w:r w:rsidRPr="004E4ACF">
        <w:rPr>
          <w:rFonts w:ascii="Times New Roman" w:hAnsi="Times New Roman"/>
          <w:sz w:val="28"/>
          <w:szCs w:val="28"/>
        </w:rPr>
        <w:t>, қанча паст бўлса, яъни тармоқда фойдаланадиган реактив қувват қанча юқори бўлса, «12» шунча кам.</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Машинанинг қутб сони қанча катта бўлса, шунча «12» кам</w:t>
      </w:r>
    </w:p>
    <w:p w:rsidR="00FD38A3" w:rsidRPr="004E4ACF" w:rsidRDefault="00FC2052" w:rsidP="00927FAB">
      <w:pPr>
        <w:spacing w:line="240" w:lineRule="auto"/>
        <w:jc w:val="both"/>
        <w:rPr>
          <w:rFonts w:ascii="Times New Roman" w:hAnsi="Times New Roman"/>
          <w:sz w:val="28"/>
          <w:szCs w:val="28"/>
        </w:rPr>
      </w:pPr>
      <w:r w:rsidRPr="004E4ACF">
        <w:rPr>
          <w:rFonts w:ascii="Times New Roman" w:hAnsi="Times New Roman"/>
          <w:sz w:val="28"/>
          <w:szCs w:val="28"/>
        </w:rPr>
        <w:t>Индукция</w:t>
      </w:r>
      <w:r w:rsidR="00FD38A3" w:rsidRPr="004E4ACF">
        <w:rPr>
          <w:rFonts w:ascii="Times New Roman" w:hAnsi="Times New Roman"/>
          <w:sz w:val="28"/>
          <w:szCs w:val="28"/>
        </w:rPr>
        <w:t xml:space="preserve"> ўзаро қўшилиши асосан ҳаво тирқишлари билан аниқланади. Ҳаво тирқишлари қанча кам бўлса, шунча кўп. Зўр энергетик ва галеаритли масса кўрсатгичларига эга бўлган асинхрон машинада ўзгариш схемасининг параметрларининг орасида оптимал муносабат мавжуд. </w:t>
      </w:r>
      <w:r w:rsidR="00E764B8" w:rsidRPr="004E4ACF">
        <w:rPr>
          <w:rFonts w:ascii="Times New Roman" w:hAnsi="Times New Roman"/>
          <w:sz w:val="28"/>
          <w:szCs w:val="28"/>
        </w:rPr>
        <w:t>Мотор</w:t>
      </w:r>
      <w:r w:rsidR="00FD38A3" w:rsidRPr="004E4ACF">
        <w:rPr>
          <w:rFonts w:ascii="Times New Roman" w:hAnsi="Times New Roman"/>
          <w:sz w:val="28"/>
          <w:szCs w:val="28"/>
        </w:rPr>
        <w:t xml:space="preserve">нинг </w:t>
      </w:r>
      <w:r w:rsidR="00770E05" w:rsidRPr="004E4ACF">
        <w:rPr>
          <w:rFonts w:ascii="Times New Roman" w:hAnsi="Times New Roman"/>
          <w:sz w:val="28"/>
          <w:szCs w:val="28"/>
        </w:rPr>
        <w:t>русум</w:t>
      </w:r>
      <w:r w:rsidR="00FD38A3" w:rsidRPr="004E4ACF">
        <w:rPr>
          <w:rFonts w:ascii="Times New Roman" w:hAnsi="Times New Roman"/>
          <w:sz w:val="28"/>
          <w:szCs w:val="28"/>
        </w:rPr>
        <w:t>сидаги оптимал қиймат механик тушунчада мумкин бўлган ротор ва статор орасидаги минимал даражада мумкин бўлган ҳаво тиқишига яқин жойлашади. симон асинхрон машинанинг ўзгариш схемасига қараб, машина валидаги юклаб ошгани сари ток ҳам ошади.Шу жумладан Г</w:t>
      </w:r>
      <w:r w:rsidR="00FD38A3" w:rsidRPr="004E4ACF">
        <w:rPr>
          <w:rFonts w:ascii="Times New Roman" w:hAnsi="Times New Roman"/>
          <w:sz w:val="28"/>
          <w:szCs w:val="28"/>
          <w:vertAlign w:val="subscript"/>
        </w:rPr>
        <w:t>х</w:t>
      </w:r>
      <w:r w:rsidR="00FD38A3" w:rsidRPr="004E4ACF">
        <w:rPr>
          <w:rFonts w:ascii="Times New Roman" w:hAnsi="Times New Roman"/>
          <w:sz w:val="28"/>
          <w:szCs w:val="28"/>
        </w:rPr>
        <w:t xml:space="preserve"> қаршиликка кучланиш тушгани ҳисобига ЭДС Е</w:t>
      </w:r>
      <w:r w:rsidR="00FD38A3" w:rsidRPr="004E4ACF">
        <w:rPr>
          <w:rFonts w:ascii="Times New Roman" w:hAnsi="Times New Roman"/>
          <w:sz w:val="28"/>
          <w:szCs w:val="28"/>
          <w:vertAlign w:val="subscript"/>
        </w:rPr>
        <w:t>х</w:t>
      </w:r>
      <w:r w:rsidR="00FD38A3" w:rsidRPr="004E4ACF">
        <w:rPr>
          <w:rFonts w:ascii="Times New Roman" w:hAnsi="Times New Roman"/>
          <w:sz w:val="28"/>
          <w:szCs w:val="28"/>
        </w:rPr>
        <w:t>=Е</w:t>
      </w:r>
      <w:r w:rsidR="00FD38A3" w:rsidRPr="004E4ACF">
        <w:rPr>
          <w:rFonts w:ascii="Times New Roman" w:hAnsi="Times New Roman"/>
          <w:sz w:val="28"/>
          <w:szCs w:val="28"/>
          <w:vertAlign w:val="subscript"/>
        </w:rPr>
        <w:t>в</w:t>
      </w:r>
      <w:r w:rsidR="00FD38A3" w:rsidRPr="004E4ACF">
        <w:rPr>
          <w:rFonts w:ascii="Times New Roman" w:hAnsi="Times New Roman"/>
          <w:sz w:val="28"/>
          <w:szCs w:val="28"/>
        </w:rPr>
        <w:t xml:space="preserve"> камаяди, бу эса Ф</w:t>
      </w:r>
      <w:r w:rsidR="00FD38A3" w:rsidRPr="004E4ACF">
        <w:rPr>
          <w:rFonts w:ascii="Times New Roman" w:hAnsi="Times New Roman"/>
          <w:sz w:val="28"/>
          <w:szCs w:val="28"/>
          <w:vertAlign w:val="subscript"/>
        </w:rPr>
        <w:t>т</w:t>
      </w:r>
      <w:r w:rsidR="00FD38A3" w:rsidRPr="004E4ACF">
        <w:rPr>
          <w:rFonts w:ascii="Times New Roman" w:hAnsi="Times New Roman"/>
          <w:sz w:val="28"/>
          <w:szCs w:val="28"/>
        </w:rPr>
        <w:t xml:space="preserve"> оқими ва И</w:t>
      </w:r>
      <w:r w:rsidR="00FD38A3" w:rsidRPr="004E4ACF">
        <w:rPr>
          <w:rFonts w:ascii="Times New Roman" w:hAnsi="Times New Roman"/>
          <w:sz w:val="28"/>
          <w:szCs w:val="28"/>
          <w:vertAlign w:val="subscript"/>
        </w:rPr>
        <w:t>Пр</w:t>
      </w:r>
      <w:r w:rsidR="00FD38A3" w:rsidRPr="004E4ACF">
        <w:rPr>
          <w:rFonts w:ascii="Times New Roman" w:hAnsi="Times New Roman"/>
          <w:sz w:val="28"/>
          <w:szCs w:val="28"/>
        </w:rPr>
        <w:t xml:space="preserve"> магнитланган токнинг камайишига ҳам олиб келади.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Токнинг бу ўзгаришларини машинанинг иш жараёнини таҳлил қилишда, номинал режим учун бўлган маълум бир сирпанишнинг ўзгаришида инобатга олиш шарт эмас.</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Асинхронмашинанинг ўзгариш схемасида энг қулайи (3.20 расм)  магнит контури тармоқ хулосаси чиқарилган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Т-симон ўзгариш схемасидир. Бу ўзгариш схемасида бўш юриш токи юкловга боғланиб қолмайди ва идеал бўш юриш С=0 бўлганда. Т-симон ўзгариш схемасининг ҳақиқий токига мос келади.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нинг бўш юриши нолга яқин, лекин унга тенг эмас, чунки </w:t>
      </w:r>
      <w:r w:rsidR="00E764B8" w:rsidRPr="004E4ACF">
        <w:rPr>
          <w:rFonts w:ascii="Times New Roman" w:hAnsi="Times New Roman"/>
          <w:sz w:val="28"/>
          <w:szCs w:val="28"/>
        </w:rPr>
        <w:t>мотор</w:t>
      </w:r>
      <w:r w:rsidRPr="004E4ACF">
        <w:rPr>
          <w:rFonts w:ascii="Times New Roman" w:hAnsi="Times New Roman"/>
          <w:sz w:val="28"/>
          <w:szCs w:val="28"/>
        </w:rPr>
        <w:t xml:space="preserve"> тармоқда механик йўқотиш ва пўлат йўқотишни ёпишга бораётган актив қувватдан фойдаланилади. Идеал бўш юришда электромагнит қуввати П</w:t>
      </w:r>
      <w:r w:rsidRPr="004E4ACF">
        <w:rPr>
          <w:rFonts w:ascii="Times New Roman" w:hAnsi="Times New Roman"/>
          <w:sz w:val="28"/>
          <w:szCs w:val="28"/>
          <w:vertAlign w:val="subscript"/>
        </w:rPr>
        <w:t>эм</w:t>
      </w:r>
      <w:r w:rsidRPr="004E4ACF">
        <w:rPr>
          <w:rFonts w:ascii="Times New Roman" w:hAnsi="Times New Roman"/>
          <w:sz w:val="28"/>
          <w:szCs w:val="28"/>
        </w:rPr>
        <w:t xml:space="preserve"> нолга тенг, лекин </w:t>
      </w:r>
      <w:r w:rsidR="00E764B8" w:rsidRPr="004E4ACF">
        <w:rPr>
          <w:rFonts w:ascii="Times New Roman" w:hAnsi="Times New Roman"/>
          <w:sz w:val="28"/>
          <w:szCs w:val="28"/>
        </w:rPr>
        <w:t>мотор</w:t>
      </w:r>
      <w:r w:rsidRPr="004E4ACF">
        <w:rPr>
          <w:rFonts w:ascii="Times New Roman" w:hAnsi="Times New Roman"/>
          <w:sz w:val="28"/>
          <w:szCs w:val="28"/>
        </w:rPr>
        <w:t xml:space="preserve"> тармоқдан пўлат йўқотишни ёпишга бораётган актив қувватдан фойдаланади. Бу режимда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 яхши ишлай олмайди ва бошқа машина томонидан айлантирилиши лозим. Т-симон ўзгариш схемасидан статор ва ротордаги ток</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F3CD216" wp14:editId="2B544DF7">
            <wp:extent cx="4714875" cy="1803876"/>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4718292" cy="1805183"/>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 комплексли коэффициент;</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C3FCA81" wp14:editId="1648A589">
            <wp:extent cx="1866900" cy="415893"/>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1903151" cy="423969"/>
                    </a:xfrm>
                    <a:prstGeom prst="rect">
                      <a:avLst/>
                    </a:prstGeom>
                  </pic:spPr>
                </pic:pic>
              </a:graphicData>
            </a:graphic>
          </wp:inline>
        </w:drawing>
      </w:r>
      <w:r w:rsidRPr="004E4ACF">
        <w:rPr>
          <w:rFonts w:ascii="Times New Roman" w:hAnsi="Times New Roman"/>
          <w:sz w:val="28"/>
          <w:szCs w:val="28"/>
        </w:rPr>
        <w:t>(3.43)</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Г-симон ўзгариш схемаси:</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C03371B" wp14:editId="22660BCF">
            <wp:extent cx="3810000" cy="1535642"/>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3815553" cy="153788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Бунда Г симон ўзгариш схемасидаги қаршиликнинг иш контури(3.45)</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Шундай қилиб, асинхрон машинанинг Г-симон ўзгариш схемасидаги ротор контурида Г</w:t>
      </w:r>
      <w:r w:rsidRPr="004E4ACF">
        <w:rPr>
          <w:rFonts w:ascii="Times New Roman" w:hAnsi="Times New Roman"/>
          <w:sz w:val="28"/>
          <w:szCs w:val="28"/>
          <w:vertAlign w:val="subscript"/>
        </w:rPr>
        <w:t>2</w:t>
      </w:r>
      <w:r w:rsidRPr="004E4ACF">
        <w:rPr>
          <w:rFonts w:ascii="Times New Roman" w:hAnsi="Times New Roman"/>
          <w:sz w:val="28"/>
          <w:szCs w:val="28"/>
        </w:rPr>
        <w:t xml:space="preserve"> токи оқиб ўтади ва дан аниқланадиган қаршилик Т-симон ўзгариш схемасидан фарқланади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Г-симон ўзгариш схемасидан асинхрон машина </w:t>
      </w:r>
      <w:r w:rsidR="001C4492" w:rsidRPr="004E4ACF">
        <w:rPr>
          <w:rFonts w:ascii="Times New Roman" w:hAnsi="Times New Roman"/>
          <w:sz w:val="28"/>
          <w:szCs w:val="28"/>
        </w:rPr>
        <w:t>назария</w:t>
      </w:r>
      <w:r w:rsidRPr="004E4ACF">
        <w:rPr>
          <w:rFonts w:ascii="Times New Roman" w:hAnsi="Times New Roman"/>
          <w:sz w:val="28"/>
          <w:szCs w:val="28"/>
        </w:rPr>
        <w:t xml:space="preserve">сида айланма диаграммани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ясашда фойдаланилади(3.46)</w:t>
      </w:r>
      <w:r w:rsidRPr="004E4ACF">
        <w:rPr>
          <w:rFonts w:ascii="Times New Roman" w:hAnsi="Times New Roman"/>
          <w:noProof/>
          <w:sz w:val="28"/>
          <w:szCs w:val="28"/>
          <w:lang w:eastAsia="ru-RU"/>
        </w:rPr>
        <w:drawing>
          <wp:inline distT="0" distB="0" distL="0" distR="0" wp14:anchorId="3FDFC78F" wp14:editId="06F79E1B">
            <wp:extent cx="3981450" cy="1215448"/>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3986698" cy="12170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C</w:t>
      </w:r>
      <w:r w:rsidRPr="004E4ACF">
        <w:rPr>
          <w:rFonts w:ascii="Times New Roman" w:hAnsi="Times New Roman"/>
          <w:sz w:val="28"/>
          <w:szCs w:val="28"/>
          <w:vertAlign w:val="subscript"/>
        </w:rPr>
        <w:t xml:space="preserve">и </w:t>
      </w:r>
      <w:r w:rsidRPr="004E4ACF">
        <w:rPr>
          <w:rFonts w:ascii="Times New Roman" w:hAnsi="Times New Roman"/>
          <w:sz w:val="28"/>
          <w:szCs w:val="28"/>
        </w:rPr>
        <w:t>коэффициентини қуйидагича тасаввур қилиш мумкин: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Одатда асинхрон машиналарда р</w:t>
      </w:r>
      <w:r w:rsidRPr="004E4ACF">
        <w:rPr>
          <w:rFonts w:ascii="Times New Roman" w:hAnsi="Times New Roman"/>
          <w:sz w:val="28"/>
          <w:szCs w:val="28"/>
          <w:vertAlign w:val="subscript"/>
        </w:rPr>
        <w:t>и</w:t>
      </w:r>
      <w:r w:rsidRPr="004E4ACF">
        <w:rPr>
          <w:rFonts w:ascii="Times New Roman" w:hAnsi="Times New Roman"/>
          <w:sz w:val="28"/>
          <w:szCs w:val="28"/>
        </w:rPr>
        <w:t>Х</w:t>
      </w:r>
      <w:r w:rsidRPr="004E4ACF">
        <w:rPr>
          <w:rFonts w:ascii="Times New Roman" w:hAnsi="Times New Roman"/>
          <w:sz w:val="28"/>
          <w:szCs w:val="28"/>
          <w:vertAlign w:val="subscript"/>
        </w:rPr>
        <w:t>у</w:t>
      </w:r>
      <w:r w:rsidRPr="004E4ACF">
        <w:rPr>
          <w:rFonts w:ascii="Times New Roman" w:hAnsi="Times New Roman"/>
          <w:sz w:val="28"/>
          <w:szCs w:val="28"/>
        </w:rPr>
        <w:t>&gt;Х</w:t>
      </w:r>
      <w:r w:rsidRPr="004E4ACF">
        <w:rPr>
          <w:rFonts w:ascii="Times New Roman" w:hAnsi="Times New Roman"/>
          <w:sz w:val="28"/>
          <w:szCs w:val="28"/>
          <w:vertAlign w:val="subscript"/>
        </w:rPr>
        <w:t>и</w:t>
      </w:r>
      <w:r w:rsidRPr="004E4ACF">
        <w:rPr>
          <w:rFonts w:ascii="Times New Roman" w:hAnsi="Times New Roman"/>
          <w:sz w:val="28"/>
          <w:szCs w:val="28"/>
        </w:rPr>
        <w:t>р</w:t>
      </w:r>
      <w:r w:rsidRPr="004E4ACF">
        <w:rPr>
          <w:rFonts w:ascii="Times New Roman" w:hAnsi="Times New Roman"/>
          <w:sz w:val="28"/>
          <w:szCs w:val="28"/>
          <w:vertAlign w:val="subscript"/>
        </w:rPr>
        <w:t>и2</w:t>
      </w:r>
      <w:r w:rsidRPr="004E4ACF">
        <w:rPr>
          <w:rFonts w:ascii="Times New Roman" w:hAnsi="Times New Roman"/>
          <w:sz w:val="28"/>
          <w:szCs w:val="28"/>
        </w:rPr>
        <w:t xml:space="preserve"> ва энг паст қисми манфий.</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Шунинг учун кўрсатиш шаклида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4792D86" wp14:editId="17D464F8">
            <wp:extent cx="1266971" cy="33274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1339674" cy="351834"/>
                    </a:xfrm>
                    <a:prstGeom prst="rect">
                      <a:avLst/>
                    </a:prstGeom>
                  </pic:spPr>
                </pic:pic>
              </a:graphicData>
            </a:graphic>
          </wp:inline>
        </w:drawing>
      </w:r>
      <w:r w:rsidRPr="004E4ACF">
        <w:rPr>
          <w:rFonts w:ascii="Times New Roman" w:hAnsi="Times New Roman"/>
          <w:sz w:val="28"/>
          <w:szCs w:val="28"/>
        </w:rPr>
        <w:t xml:space="preserve"> (3.47)</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A32382A" wp14:editId="03A17456">
            <wp:extent cx="2990850" cy="134544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2997380" cy="1348378"/>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3.21 расм Асинхрон машинанинг қисқартирилган  Г-симон ўзгариш схемаси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Асинхрон машиналарда ягона </w:t>
      </w:r>
      <w:r w:rsidR="00770E05" w:rsidRPr="004E4ACF">
        <w:rPr>
          <w:rFonts w:ascii="Times New Roman" w:hAnsi="Times New Roman"/>
          <w:sz w:val="28"/>
          <w:szCs w:val="28"/>
        </w:rPr>
        <w:t>русум</w:t>
      </w:r>
      <w:r w:rsidRPr="004E4ACF">
        <w:rPr>
          <w:rFonts w:ascii="Times New Roman" w:hAnsi="Times New Roman"/>
          <w:sz w:val="28"/>
          <w:szCs w:val="28"/>
        </w:rPr>
        <w:t>си Шунинг учун етарлича аниқлик билан В=0 деб ҳисоблаш мумкин,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C</w:t>
      </w:r>
      <w:r w:rsidRPr="004E4ACF">
        <w:rPr>
          <w:rFonts w:ascii="Times New Roman" w:hAnsi="Times New Roman"/>
          <w:sz w:val="28"/>
          <w:szCs w:val="28"/>
          <w:vertAlign w:val="subscript"/>
        </w:rPr>
        <w:t>и</w:t>
      </w:r>
      <w:r w:rsidRPr="004E4ACF">
        <w:rPr>
          <w:rFonts w:ascii="Times New Roman" w:hAnsi="Times New Roman"/>
          <w:sz w:val="28"/>
          <w:szCs w:val="28"/>
        </w:rPr>
        <w:t xml:space="preserve"> эса моддавий сон деб C</w:t>
      </w:r>
      <w:r w:rsidRPr="004E4ACF">
        <w:rPr>
          <w:rFonts w:ascii="Times New Roman" w:hAnsi="Times New Roman"/>
          <w:sz w:val="28"/>
          <w:szCs w:val="28"/>
          <w:vertAlign w:val="subscript"/>
        </w:rPr>
        <w:t xml:space="preserve">и </w:t>
      </w:r>
      <w:r w:rsidRPr="004E4ACF">
        <w:rPr>
          <w:rFonts w:ascii="Times New Roman" w:hAnsi="Times New Roman"/>
          <w:sz w:val="28"/>
          <w:szCs w:val="28"/>
        </w:rPr>
        <w:t>модули                         (3.49)</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C</w:t>
      </w:r>
      <w:r w:rsidRPr="004E4ACF">
        <w:rPr>
          <w:rFonts w:ascii="Times New Roman" w:hAnsi="Times New Roman"/>
          <w:sz w:val="28"/>
          <w:szCs w:val="28"/>
          <w:vertAlign w:val="subscript"/>
        </w:rPr>
        <w:t>и</w:t>
      </w:r>
      <w:r w:rsidRPr="004E4ACF">
        <w:rPr>
          <w:rFonts w:ascii="Times New Roman" w:hAnsi="Times New Roman"/>
          <w:sz w:val="28"/>
          <w:szCs w:val="28"/>
        </w:rPr>
        <w:t xml:space="preserve"> умумлашган </w:t>
      </w:r>
      <w:r w:rsidR="00E764B8" w:rsidRPr="004E4ACF">
        <w:rPr>
          <w:rFonts w:ascii="Times New Roman" w:hAnsi="Times New Roman"/>
          <w:sz w:val="28"/>
          <w:szCs w:val="28"/>
        </w:rPr>
        <w:t>мотор</w:t>
      </w:r>
      <w:r w:rsidRPr="004E4ACF">
        <w:rPr>
          <w:rFonts w:ascii="Times New Roman" w:hAnsi="Times New Roman"/>
          <w:sz w:val="28"/>
          <w:szCs w:val="28"/>
        </w:rPr>
        <w:t>ларда C</w:t>
      </w:r>
      <w:r w:rsidRPr="004E4ACF">
        <w:rPr>
          <w:rFonts w:ascii="Times New Roman" w:hAnsi="Times New Roman"/>
          <w:sz w:val="28"/>
          <w:szCs w:val="28"/>
          <w:vertAlign w:val="subscript"/>
        </w:rPr>
        <w:t xml:space="preserve">и </w:t>
      </w:r>
      <w:r w:rsidRPr="004E4ACF">
        <w:rPr>
          <w:rFonts w:ascii="Times New Roman" w:hAnsi="Times New Roman"/>
          <w:sz w:val="28"/>
          <w:szCs w:val="28"/>
        </w:rPr>
        <w:t>қуйидаги бирликлардан кам фарқланади: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3F8A8E2" wp14:editId="5573D54B">
            <wp:extent cx="1871461" cy="428625"/>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1887765" cy="432359"/>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(3.43) га мурожат қилиб, C  У</w:t>
      </w:r>
      <w:r w:rsidRPr="004E4ACF">
        <w:rPr>
          <w:rFonts w:ascii="Times New Roman" w:hAnsi="Times New Roman"/>
          <w:sz w:val="28"/>
          <w:szCs w:val="28"/>
          <w:vertAlign w:val="subscript"/>
        </w:rPr>
        <w:t>и</w:t>
      </w:r>
      <w:r w:rsidRPr="004E4ACF">
        <w:rPr>
          <w:rFonts w:ascii="Times New Roman" w:hAnsi="Times New Roman"/>
          <w:sz w:val="28"/>
          <w:szCs w:val="28"/>
        </w:rPr>
        <w:t xml:space="preserve"> кучланишнинг ЭДС эга бўлган мунособати деб айтиш мумкин э</w:t>
      </w:r>
      <w:r w:rsidRPr="004E4ACF">
        <w:rPr>
          <w:rFonts w:ascii="Times New Roman" w:hAnsi="Times New Roman"/>
          <w:sz w:val="28"/>
          <w:szCs w:val="28"/>
          <w:vertAlign w:val="subscript"/>
        </w:rPr>
        <w:t>и</w:t>
      </w:r>
      <w:r w:rsidRPr="004E4ACF">
        <w:rPr>
          <w:rFonts w:ascii="Times New Roman" w:hAnsi="Times New Roman"/>
          <w:sz w:val="28"/>
          <w:szCs w:val="28"/>
        </w:rPr>
        <w:t xml:space="preserve"> идеал бўш юришда:     кўпгина амалий ҳисобатларда C</w:t>
      </w:r>
      <w:r w:rsidRPr="004E4ACF">
        <w:rPr>
          <w:rFonts w:ascii="Times New Roman" w:hAnsi="Times New Roman"/>
          <w:sz w:val="28"/>
          <w:szCs w:val="28"/>
          <w:vertAlign w:val="subscript"/>
        </w:rPr>
        <w:t>и</w:t>
      </w:r>
      <w:r w:rsidRPr="004E4ACF">
        <w:rPr>
          <w:rFonts w:ascii="Times New Roman" w:hAnsi="Times New Roman"/>
          <w:sz w:val="28"/>
          <w:szCs w:val="28"/>
        </w:rPr>
        <w:t>=1 деб қабул қилиб, асинхрон машинанинг қисқартирилган Ф-симон ўзгариш схемасининг фойдаланиш мумкин   (3.21)</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ли </w:t>
      </w:r>
      <w:r w:rsidR="00E764B8" w:rsidRPr="004E4ACF">
        <w:rPr>
          <w:rFonts w:ascii="Times New Roman" w:hAnsi="Times New Roman"/>
          <w:sz w:val="28"/>
          <w:szCs w:val="28"/>
        </w:rPr>
        <w:t>мотор</w:t>
      </w:r>
      <w:r w:rsidRPr="004E4ACF">
        <w:rPr>
          <w:rFonts w:ascii="Times New Roman" w:hAnsi="Times New Roman"/>
          <w:sz w:val="28"/>
          <w:szCs w:val="28"/>
        </w:rPr>
        <w:t>ларнинг ўзгариш схемасининг кўрсаткичларидаги ўзаро мунособат:</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Т-симондан қисқартирилган Г-симон ўзгариш схемасига ўтиш сезиларли хатоликларга олиб келмайди.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Одатда хатоликлар маълум бир статор ва ротордаги токларда (3-5)% ошмайди. Маълум бир токларда хатоликни камайтириш учун Г-симон ўзгариш схемасининг магнитланган контурига З қаршилиги киритилади.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Ўзгариш схемалари асинхрон машиналарнинг </w:t>
      </w:r>
      <w:r w:rsidR="001C4492" w:rsidRPr="004E4ACF">
        <w:rPr>
          <w:rFonts w:ascii="Times New Roman" w:hAnsi="Times New Roman"/>
          <w:sz w:val="28"/>
          <w:szCs w:val="28"/>
        </w:rPr>
        <w:t>назария</w:t>
      </w:r>
      <w:r w:rsidRPr="004E4ACF">
        <w:rPr>
          <w:rFonts w:ascii="Times New Roman" w:hAnsi="Times New Roman"/>
          <w:sz w:val="28"/>
          <w:szCs w:val="28"/>
        </w:rPr>
        <w:t xml:space="preserve">сида муҳим рол ўйнайди. Уларнинг базасидан асинхрон машиналарни лойиҳалаш асосида ётувчи ўрнатилган режимнинг ўзаро мослиги олинган. Охирги йилларда ўзгариш схемалари иккинчи режага ўтиши кўпайиб бораяпти,чунки </w:t>
      </w:r>
      <w:r w:rsidR="00817B40">
        <w:rPr>
          <w:rFonts w:ascii="Times New Roman" w:hAnsi="Times New Roman"/>
          <w:sz w:val="28"/>
          <w:szCs w:val="28"/>
        </w:rPr>
        <w:t>ЭХМ</w:t>
      </w:r>
      <w:r w:rsidRPr="004E4ACF">
        <w:rPr>
          <w:rFonts w:ascii="Times New Roman" w:hAnsi="Times New Roman"/>
          <w:sz w:val="28"/>
          <w:szCs w:val="28"/>
        </w:rPr>
        <w:t xml:space="preserve"> асинхрон машиналарнинг асосий тенгламаларини ечишда имконият яратиб бераяпти.(3.3)</w:t>
      </w:r>
    </w:p>
    <w:p w:rsidR="00FD38A3" w:rsidRPr="004E4ACF" w:rsidRDefault="00FD38A3" w:rsidP="00927FAB">
      <w:pPr>
        <w:spacing w:line="240" w:lineRule="auto"/>
        <w:jc w:val="both"/>
        <w:rPr>
          <w:rFonts w:ascii="Times New Roman" w:hAnsi="Times New Roman"/>
          <w:b/>
          <w:sz w:val="28"/>
          <w:szCs w:val="28"/>
        </w:rPr>
      </w:pPr>
      <w:r w:rsidRPr="004E4ACF">
        <w:rPr>
          <w:rFonts w:ascii="Times New Roman" w:hAnsi="Times New Roman"/>
          <w:b/>
          <w:sz w:val="28"/>
          <w:szCs w:val="28"/>
        </w:rPr>
        <w:t>3.7. Айланма диаграмма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Асинхрон машиналарни лойиҳалашда ва эксплуататсия қилишда ток қандай ўзгаришини, машина валидаги юклов ўзгаришида КПД ва cоs</w:t>
      </w:r>
      <m:oMath>
        <m:r>
          <w:rPr>
            <w:rFonts w:ascii="Cambria Math" w:hAnsi="Cambria Math"/>
            <w:sz w:val="28"/>
            <w:szCs w:val="28"/>
          </w:rPr>
          <m:t>φ</m:t>
        </m:r>
      </m:oMath>
      <w:r w:rsidRPr="004E4ACF">
        <w:rPr>
          <w:rFonts w:ascii="Times New Roman" w:hAnsi="Times New Roman"/>
          <w:sz w:val="28"/>
          <w:szCs w:val="28"/>
        </w:rPr>
        <w:t xml:space="preserve"> ўзгаришини билиш муҳим. Айланма диаграммалар -00дан +00гача бўлган ўзгаришда машина кўрсатгичларини чамалаб ва етарлича аниқ ўлчашни таминлаб беради, токининг вектор охирларининг сирпаниши ўзгаришида токнинг геометрик жойи деб намланувчи қўшиқ узлуксиз туташуви билан ифодаланади У</w:t>
      </w:r>
      <w:r w:rsidRPr="004E4ACF">
        <w:rPr>
          <w:rFonts w:ascii="Times New Roman" w:hAnsi="Times New Roman"/>
          <w:sz w:val="28"/>
          <w:szCs w:val="28"/>
          <w:vertAlign w:val="subscript"/>
        </w:rPr>
        <w:t>и</w:t>
      </w:r>
      <w:r w:rsidRPr="004E4ACF">
        <w:rPr>
          <w:rFonts w:ascii="Times New Roman" w:hAnsi="Times New Roman"/>
          <w:sz w:val="28"/>
          <w:szCs w:val="28"/>
        </w:rPr>
        <w:t xml:space="preserve"> ва ф</w:t>
      </w:r>
      <w:r w:rsidRPr="004E4ACF">
        <w:rPr>
          <w:rFonts w:ascii="Times New Roman" w:hAnsi="Times New Roman"/>
          <w:sz w:val="28"/>
          <w:szCs w:val="28"/>
          <w:vertAlign w:val="subscript"/>
        </w:rPr>
        <w:t>и</w:t>
      </w:r>
      <w:r w:rsidRPr="004E4ACF">
        <w:rPr>
          <w:rFonts w:ascii="Times New Roman" w:hAnsi="Times New Roman"/>
          <w:sz w:val="28"/>
          <w:szCs w:val="28"/>
        </w:rPr>
        <w:t xml:space="preserve"> _ cо</w:t>
      </w:r>
      <w:r w:rsidRPr="004E4ACF">
        <w:rPr>
          <w:rFonts w:ascii="Times New Roman" w:hAnsi="Times New Roman"/>
          <w:sz w:val="28"/>
          <w:szCs w:val="28"/>
          <w:lang w:val="en-US"/>
        </w:rPr>
        <w:t>ns</w:t>
      </w:r>
      <w:r w:rsidRPr="004E4ACF">
        <w:rPr>
          <w:rFonts w:ascii="Times New Roman" w:hAnsi="Times New Roman"/>
          <w:sz w:val="28"/>
          <w:szCs w:val="28"/>
        </w:rPr>
        <w:t>т ва доимий кўрсатгичларида (ўзгармайдиган актив ва индуктив қаршиликларда ) Л токининг векторлар охирлари токнинг геометрик жойи айлана ҳисобланади. Бу айлана қўшимча чизиқлар билан асинхрон машинанинг айланма диаграммаси деб номланади.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Айланма диаграмма асинхрон машиналар </w:t>
      </w:r>
      <w:r w:rsidR="001C4492" w:rsidRPr="004E4ACF">
        <w:rPr>
          <w:rFonts w:ascii="Times New Roman" w:hAnsi="Times New Roman"/>
          <w:sz w:val="28"/>
          <w:szCs w:val="28"/>
        </w:rPr>
        <w:t>назария</w:t>
      </w:r>
      <w:r w:rsidRPr="004E4ACF">
        <w:rPr>
          <w:rFonts w:ascii="Times New Roman" w:hAnsi="Times New Roman"/>
          <w:sz w:val="28"/>
          <w:szCs w:val="28"/>
        </w:rPr>
        <w:t xml:space="preserve">сида муҳим ўрин эгаллайди ва ҳозирги кунда ҳам ишнинг хусусиятларини тузишда фойдаланиб келинмоқда. Электромеханиканинг </w:t>
      </w:r>
      <w:r w:rsidR="001C4492" w:rsidRPr="004E4ACF">
        <w:rPr>
          <w:rFonts w:ascii="Times New Roman" w:hAnsi="Times New Roman"/>
          <w:sz w:val="28"/>
          <w:szCs w:val="28"/>
        </w:rPr>
        <w:t>назария</w:t>
      </w:r>
      <w:r w:rsidRPr="004E4ACF">
        <w:rPr>
          <w:rFonts w:ascii="Times New Roman" w:hAnsi="Times New Roman"/>
          <w:sz w:val="28"/>
          <w:szCs w:val="28"/>
        </w:rPr>
        <w:t>сидаги амалий топшириқларни ечишда мисол бўлиб хизмат қилади.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Айланма диаграмманинг </w:t>
      </w:r>
      <w:r w:rsidR="001C4492" w:rsidRPr="004E4ACF">
        <w:rPr>
          <w:rFonts w:ascii="Times New Roman" w:hAnsi="Times New Roman"/>
          <w:sz w:val="28"/>
          <w:szCs w:val="28"/>
        </w:rPr>
        <w:t>назария</w:t>
      </w:r>
      <w:r w:rsidRPr="004E4ACF">
        <w:rPr>
          <w:rFonts w:ascii="Times New Roman" w:hAnsi="Times New Roman"/>
          <w:sz w:val="28"/>
          <w:szCs w:val="28"/>
        </w:rPr>
        <w:t>си бўйича биринчи иш 1894 йилда чоп этилган. А.Гейланднинг мақоласидир.</w:t>
      </w:r>
      <w:r w:rsidR="0046168B" w:rsidRPr="004E4ACF">
        <w:rPr>
          <w:rFonts w:ascii="Times New Roman" w:hAnsi="Times New Roman"/>
          <w:sz w:val="28"/>
          <w:szCs w:val="28"/>
        </w:rPr>
        <w:t>Электр</w:t>
      </w:r>
      <w:r w:rsidRPr="004E4ACF">
        <w:rPr>
          <w:rFonts w:ascii="Times New Roman" w:hAnsi="Times New Roman"/>
          <w:sz w:val="28"/>
          <w:szCs w:val="28"/>
        </w:rPr>
        <w:t xml:space="preserve"> машиналарнинг токларнинг геометрик жойлашиш </w:t>
      </w:r>
      <w:r w:rsidR="001C4492" w:rsidRPr="004E4ACF">
        <w:rPr>
          <w:rFonts w:ascii="Times New Roman" w:hAnsi="Times New Roman"/>
          <w:sz w:val="28"/>
          <w:szCs w:val="28"/>
        </w:rPr>
        <w:t>назария</w:t>
      </w:r>
      <w:r w:rsidRPr="004E4ACF">
        <w:rPr>
          <w:rFonts w:ascii="Times New Roman" w:hAnsi="Times New Roman"/>
          <w:sz w:val="28"/>
          <w:szCs w:val="28"/>
        </w:rPr>
        <w:t>си билан кўпгина электромеханик олимлар шуғулланган ўзгариш схемаси ва айланма диаграмманинг ўсишига э.Арнолд, А.Беренд, А.Блондел, П.Голдшмидт, К.А.Круг, М.П.Костенко, Г.Н.Петров, К.И.Шенфер ва бошқалар катта ҳисса қўшишган.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3.21 расмдаги Г-симон ўзгариш схемасидан   3.22 расмдаги машинанинг ўзгариш схемасини олиш мумкин.Бу схемада ўзгариш схемасининг қисқа туташувли қаршилиги:(3.50)Г</w:t>
      </w:r>
      <w:r w:rsidRPr="004E4ACF">
        <w:rPr>
          <w:rFonts w:ascii="Times New Roman" w:hAnsi="Times New Roman"/>
          <w:sz w:val="28"/>
          <w:szCs w:val="28"/>
          <w:vertAlign w:val="subscript"/>
        </w:rPr>
        <w:t>к</w:t>
      </w:r>
      <w:r w:rsidRPr="004E4ACF">
        <w:rPr>
          <w:rFonts w:ascii="Times New Roman" w:hAnsi="Times New Roman"/>
          <w:sz w:val="28"/>
          <w:szCs w:val="28"/>
        </w:rPr>
        <w:t>, Х</w:t>
      </w:r>
      <w:r w:rsidRPr="004E4ACF">
        <w:rPr>
          <w:rFonts w:ascii="Times New Roman" w:hAnsi="Times New Roman"/>
          <w:sz w:val="28"/>
          <w:szCs w:val="28"/>
          <w:vertAlign w:val="subscript"/>
        </w:rPr>
        <w:t>к</w:t>
      </w:r>
      <w:r w:rsidRPr="004E4ACF">
        <w:rPr>
          <w:rFonts w:ascii="Times New Roman" w:hAnsi="Times New Roman"/>
          <w:sz w:val="28"/>
          <w:szCs w:val="28"/>
        </w:rPr>
        <w:t>- асинхрон машинанинг қисқа туташувидаги актив ва индуктив қаршилиги</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7CA8D5D" wp14:editId="109E10F0">
            <wp:extent cx="3590925" cy="1789708"/>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3592560" cy="1790523"/>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3.22.расм.асинхрон машинанинг ўзгариш схемасидаги кўПринишнинг ўзгариши.</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AFC8D19" wp14:editId="65BDBD9D">
            <wp:extent cx="4267200" cy="2534243"/>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4270077" cy="2535951"/>
                    </a:xfrm>
                    <a:prstGeom prst="rect">
                      <a:avLst/>
                    </a:prstGeom>
                  </pic:spPr>
                </pic:pic>
              </a:graphicData>
            </a:graphic>
          </wp:inline>
        </w:drawing>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sz w:val="28"/>
          <w:szCs w:val="28"/>
        </w:rPr>
        <w:t>3.23 расм. Айланма диаграмма.</w:t>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B201F74" wp14:editId="5A6382CD">
            <wp:extent cx="2708910" cy="1555750"/>
            <wp:effectExtent l="1905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8"/>
                    <a:srcRect/>
                    <a:stretch>
                      <a:fillRect/>
                    </a:stretch>
                  </pic:blipFill>
                  <pic:spPr bwMode="auto">
                    <a:xfrm>
                      <a:off x="0" y="0"/>
                      <a:ext cx="2708910" cy="155575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jc w:val="center"/>
        <w:rPr>
          <w:rFonts w:ascii="Times New Roman" w:hAnsi="Times New Roman"/>
          <w:sz w:val="28"/>
          <w:szCs w:val="28"/>
        </w:rPr>
      </w:pPr>
      <w:r w:rsidRPr="004E4ACF">
        <w:rPr>
          <w:rFonts w:ascii="Times New Roman" w:hAnsi="Times New Roman"/>
          <w:sz w:val="28"/>
          <w:szCs w:val="28"/>
        </w:rPr>
        <w:t>3.26-расм. Содда айлана диаграмма.</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hAnsi="Times New Roman"/>
          <w:sz w:val="28"/>
          <w:szCs w:val="28"/>
        </w:rPr>
        <w:t xml:space="preserve">Айлана диаграмма ёрдамида нафақат токларни , балки моментни, қувватни,исроф ва </w:t>
      </w:r>
      <m:oMath>
        <m:func>
          <m:funcPr>
            <m:ctrlPr>
              <w:rPr>
                <w:rFonts w:ascii="Cambria Math"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ос</m:t>
            </m:r>
          </m:fName>
          <m:e>
            <m:r>
              <w:rPr>
                <w:rFonts w:ascii="Cambria Math" w:hAnsi="Cambria Math"/>
                <w:sz w:val="28"/>
                <w:szCs w:val="28"/>
                <w:lang w:val="en-US"/>
              </w:rPr>
              <m:t>φ</m:t>
            </m:r>
          </m:e>
        </m:func>
      </m:oMath>
      <w:r w:rsidRPr="004E4ACF">
        <w:rPr>
          <w:rFonts w:ascii="Times New Roman" w:eastAsiaTheme="minorEastAsia" w:hAnsi="Times New Roman"/>
          <w:sz w:val="28"/>
          <w:szCs w:val="28"/>
        </w:rPr>
        <w:t xml:space="preserve">яна бошқа машинанинг асосий параметрларини аниқлаш мумкин.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нинг айлана диаграммасини тузамиз (3.26-расм). Бу диаграммага диаграмманинг марказий чизи</w:t>
      </w:r>
      <w:r w:rsidRPr="004E4ACF">
        <w:rPr>
          <w:rFonts w:ascii="Times New Roman" w:eastAsiaTheme="minorEastAsia" w:hAnsi="Times New Roman"/>
          <w:sz w:val="28"/>
          <w:szCs w:val="28"/>
          <w:lang w:val="uz-Cyrl-UZ"/>
        </w:rPr>
        <w:t>ғ</w:t>
      </w:r>
      <w:r w:rsidRPr="004E4ACF">
        <w:rPr>
          <w:rFonts w:ascii="Times New Roman" w:eastAsiaTheme="minorEastAsia" w:hAnsi="Times New Roman"/>
          <w:sz w:val="28"/>
          <w:szCs w:val="28"/>
        </w:rPr>
        <w:t xml:space="preserve">и –j ўқига параллел ўтказилади. Чунки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учун бир қанча ўнлаб киловаттларда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коэффициентни 1 деб қабул қилиш мумкин бўлади, </w:t>
      </w:r>
      <m:oMath>
        <m:r>
          <w:rPr>
            <w:rFonts w:ascii="Cambria Math" w:eastAsiaTheme="minorEastAsia" w:hAnsi="Cambria Math"/>
            <w:sz w:val="28"/>
            <w:szCs w:val="28"/>
          </w:rPr>
          <m:t>2</m:t>
        </m:r>
        <m:r>
          <w:rPr>
            <w:rFonts w:ascii="Cambria Math" w:eastAsiaTheme="minorEastAsia" w:hAnsi="Cambria Math"/>
            <w:sz w:val="28"/>
            <w:szCs w:val="28"/>
            <w:lang w:val="en-US"/>
          </w:rPr>
          <m:t>γ</m:t>
        </m:r>
        <m:r>
          <w:rPr>
            <w:rFonts w:ascii="Cambria Math" w:eastAsiaTheme="minorEastAsia" w:hAnsi="Cambria Math"/>
            <w:sz w:val="28"/>
            <w:szCs w:val="28"/>
          </w:rPr>
          <m:t>=0</m:t>
        </m:r>
      </m:oMath>
      <w:r w:rsidRPr="004E4ACF">
        <w:rPr>
          <w:rFonts w:ascii="Times New Roman" w:eastAsiaTheme="minorEastAsia" w:hAnsi="Times New Roman"/>
          <w:sz w:val="28"/>
          <w:szCs w:val="28"/>
        </w:rPr>
        <w:t xml:space="preserve"> деб </w:t>
      </w:r>
      <w:r w:rsidRPr="004E4ACF">
        <w:rPr>
          <w:rFonts w:ascii="Times New Roman" w:eastAsiaTheme="minorEastAsia" w:hAnsi="Times New Roman"/>
          <w:sz w:val="28"/>
          <w:szCs w:val="28"/>
          <w:lang w:val="uz-Cyrl-UZ"/>
        </w:rPr>
        <w:t>ҳ</w:t>
      </w:r>
      <w:r w:rsidRPr="004E4ACF">
        <w:rPr>
          <w:rFonts w:ascii="Times New Roman" w:eastAsiaTheme="minorEastAsia" w:hAnsi="Times New Roman"/>
          <w:sz w:val="28"/>
          <w:szCs w:val="28"/>
        </w:rPr>
        <w:t>исоблаш мумкин.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вектори охиридан АҚ чизиқга ДФ перпендикуляр ўтказамиз. Ўшанда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ДЕ=О</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Д</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ос</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e>
        </m:func>
      </m:oMath>
      <w:r w:rsidRPr="004E4ACF">
        <w:rPr>
          <w:rFonts w:ascii="Times New Roman" w:eastAsiaTheme="minorEastAsia" w:hAnsi="Times New Roman"/>
          <w:sz w:val="28"/>
          <w:szCs w:val="28"/>
        </w:rPr>
        <w:t>=м</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vertAlign w:val="superscript"/>
        </w:rPr>
        <w:t>-1</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оs</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e>
        </m:func>
      </m:oMath>
      <w:r w:rsidRPr="004E4ACF">
        <w:rPr>
          <w:rFonts w:ascii="Times New Roman" w:eastAsiaTheme="minorEastAsia" w:hAnsi="Times New Roman"/>
          <w:sz w:val="28"/>
          <w:szCs w:val="28"/>
        </w:rPr>
        <w:t>,  ёки ДЕ=мУ</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cos</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e>
        </m:func>
      </m:oMath>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/м</w:t>
      </w:r>
      <w:r w:rsidRPr="004E4ACF">
        <w:rPr>
          <w:rFonts w:ascii="Times New Roman" w:eastAsiaTheme="minorEastAsia" w:hAnsi="Times New Roman"/>
          <w:sz w:val="28"/>
          <w:szCs w:val="28"/>
          <w:vertAlign w:val="subscript"/>
        </w:rPr>
        <w:t>п</w:t>
      </w:r>
      <w:r w:rsidRPr="004E4ACF">
        <w:rPr>
          <w:rFonts w:ascii="Times New Roman" w:eastAsiaTheme="minorEastAsia" w:hAnsi="Times New Roman"/>
          <w:sz w:val="28"/>
          <w:szCs w:val="28"/>
        </w:rPr>
        <w:t xml:space="preserve">, (3.55)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Бу ерда: м</w:t>
      </w:r>
      <w:r w:rsidRPr="004E4ACF">
        <w:rPr>
          <w:rFonts w:ascii="Times New Roman" w:eastAsiaTheme="minorEastAsia" w:hAnsi="Times New Roman"/>
          <w:sz w:val="28"/>
          <w:szCs w:val="28"/>
          <w:vertAlign w:val="subscript"/>
        </w:rPr>
        <w:t>п</w:t>
      </w:r>
      <w:r w:rsidRPr="004E4ACF">
        <w:rPr>
          <w:rFonts w:ascii="Times New Roman" w:eastAsiaTheme="minorEastAsia" w:hAnsi="Times New Roman"/>
          <w:sz w:val="28"/>
          <w:szCs w:val="28"/>
        </w:rPr>
        <w:t>=мУ</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м</w:t>
      </w:r>
      <w:r w:rsidRPr="004E4ACF">
        <w:rPr>
          <w:rFonts w:ascii="Times New Roman" w:eastAsiaTheme="minorEastAsia" w:hAnsi="Times New Roman"/>
          <w:sz w:val="28"/>
          <w:szCs w:val="28"/>
          <w:vertAlign w:val="subscript"/>
        </w:rPr>
        <w:t xml:space="preserve">1 </w:t>
      </w:r>
      <w:r w:rsidRPr="004E4ACF">
        <w:rPr>
          <w:rFonts w:ascii="Times New Roman" w:eastAsiaTheme="minorEastAsia" w:hAnsi="Times New Roman"/>
          <w:sz w:val="28"/>
          <w:szCs w:val="28"/>
        </w:rPr>
        <w:t xml:space="preserve">–қувват маштаби.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Чунки диаграмма маштабда қурилади ва ток ва кучланишларни фаза қийматлари учун, ДЕ 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актив қувват занжири истеъмолчиларга пропорсионал бўлади.  бир бўлак У</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га параллел бўлади. Шундай ДЛ ва ДК ўзида масштабга мос равишда машина валидаги механик қувват П</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ва  электромагнит қувват 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 xml:space="preserve"> (ёки хаволи оралиқдаги қувват) ни акс еттиради. Бунда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 xml:space="preserve">  с=1 бўлганда, Д нуқта б нуқта билан мос келганда ДЛ нолга тенг бўлади. С=1 да валдаги қувват  нолга тенг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тармоқдан истеъмол қилинаётган актив қувват статор пўлатида исрофни қоплашга (ФЕ бўлак), статордаги электр исрофини қоплаш учун сарф бўлади (КФ бўлак). Ротордаги исроф КЛ бўлакда кўринади. О</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Е чизиқ ( -j чизиқ) 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қувватни қуриш чизиИ деб аталади, А</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чизиқ- Электромагнит қувват чизиқ 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 амда АБ чизиқ- механик қувват чизиқи П</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мех</w:t>
      </w:r>
      <w:r w:rsidRPr="004E4ACF">
        <w:rPr>
          <w:rFonts w:ascii="Times New Roman" w:eastAsiaTheme="minorEastAsia" w:hAnsi="Times New Roman"/>
          <w:sz w:val="28"/>
          <w:szCs w:val="28"/>
        </w:rPr>
        <w:t xml:space="preserve">.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Айлана диаграммадан қувват коэффициенти  </w:t>
      </w:r>
      <m:oMath>
        <m:func>
          <m:funcPr>
            <m:ctrlPr>
              <w:rPr>
                <w:rFonts w:ascii="Cambria Math"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оs</m:t>
            </m:r>
          </m:fName>
          <m:e>
            <m:r>
              <w:rPr>
                <w:rFonts w:ascii="Cambria Math" w:hAnsi="Cambria Math"/>
                <w:sz w:val="28"/>
                <w:szCs w:val="28"/>
                <w:lang w:val="en-US"/>
              </w:rPr>
              <m:t>φ</m:t>
            </m:r>
          </m:e>
        </m:func>
      </m:oMath>
      <w:r w:rsidRPr="004E4ACF">
        <w:rPr>
          <w:rFonts w:ascii="Times New Roman" w:eastAsiaTheme="minorEastAsia" w:hAnsi="Times New Roman"/>
          <w:sz w:val="28"/>
          <w:szCs w:val="28"/>
        </w:rPr>
        <w:t xml:space="preserve">ни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oMath>
      <w:r w:rsidRPr="004E4ACF">
        <w:rPr>
          <w:rFonts w:ascii="Times New Roman" w:eastAsiaTheme="minorEastAsia" w:hAnsi="Times New Roman"/>
          <w:sz w:val="28"/>
          <w:szCs w:val="28"/>
        </w:rPr>
        <w:t xml:space="preserve"> ни ўлчаш билан аниқлаш мумкин. Қулай бироқ </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оs</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e>
        </m:func>
      </m:oMath>
      <w:r w:rsidRPr="004E4ACF">
        <w:rPr>
          <w:rFonts w:ascii="Times New Roman" w:eastAsiaTheme="minorEastAsia" w:hAnsi="Times New Roman"/>
          <w:sz w:val="28"/>
          <w:szCs w:val="28"/>
        </w:rPr>
        <w:t xml:space="preserve"> шкаласи қурилади. Бунинг учун бирлик радиус О нуқтадан айлана ўтказилади ва Г нуқта кесишган жойидан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вектори билан</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оs</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φ</m:t>
                </m:r>
              </m:e>
              <m:sub>
                <m:r>
                  <w:rPr>
                    <w:rFonts w:ascii="Cambria Math" w:eastAsiaTheme="minorEastAsia" w:hAnsi="Cambria Math"/>
                    <w:sz w:val="28"/>
                    <w:szCs w:val="28"/>
                  </w:rPr>
                  <m:t>1</m:t>
                </m:r>
              </m:sub>
            </m:sSub>
          </m:e>
        </m:func>
      </m:oMath>
      <w:r w:rsidRPr="004E4ACF">
        <w:rPr>
          <w:rFonts w:ascii="Times New Roman" w:eastAsiaTheme="minorEastAsia" w:hAnsi="Times New Roman"/>
          <w:sz w:val="28"/>
          <w:szCs w:val="28"/>
        </w:rPr>
        <w:t xml:space="preserve"> аниқланади.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Айлана диаграмма ёрдамида шунингдек сирпанишни  аниқлаш мумкин. Бунинг учун диаграмма маркази О</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 xml:space="preserve">дан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(с=</w:t>
      </w:r>
      <m:oMath>
        <m:r>
          <w:rPr>
            <w:rFonts w:ascii="Cambria Math" w:eastAsiaTheme="minorEastAsia" w:hAnsi="Cambria Math"/>
            <w:sz w:val="28"/>
            <w:szCs w:val="28"/>
          </w:rPr>
          <m:t>±∞</m:t>
        </m:r>
      </m:oMath>
      <w:r w:rsidRPr="004E4ACF">
        <w:rPr>
          <w:rFonts w:ascii="Times New Roman" w:eastAsiaTheme="minorEastAsia" w:hAnsi="Times New Roman"/>
          <w:sz w:val="28"/>
          <w:szCs w:val="28"/>
        </w:rPr>
        <w:t xml:space="preserve">) нуқтага радиус ўтказилади ва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нуқта орқали айлана бўйлаб ўтказилади (3.27-расм). РТ чизиқ уринмага параллел ўтказилади, бу сирпаниш шкаласи бўлади.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,Б ва Р нуқталарни тўридан тўри бирлаштириб с=1 бўлган нуқтани олишимиз мумкин. РТ ва А</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чизиқларнинг туташган жойида с=0 бўлган нуқта олинади. РО чизиқни тенг бўлиш билан сирпаниш шкаласини олишимиз мумкин.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учун сирпанишни аниқлаш учун И</w:t>
      </w:r>
      <w:r w:rsidRPr="004E4ACF">
        <w:rPr>
          <w:rFonts w:ascii="Times New Roman" w:eastAsiaTheme="minorEastAsia" w:hAnsi="Times New Roman"/>
          <w:sz w:val="28"/>
          <w:szCs w:val="28"/>
          <w:vertAlign w:val="subscript"/>
        </w:rPr>
        <w:t xml:space="preserve">1 </w:t>
      </w:r>
      <w:r w:rsidRPr="004E4ACF">
        <w:rPr>
          <w:rFonts w:ascii="Times New Roman" w:eastAsiaTheme="minorEastAsia" w:hAnsi="Times New Roman"/>
          <w:sz w:val="28"/>
          <w:szCs w:val="28"/>
        </w:rPr>
        <w:t xml:space="preserve">ток вектори билан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нуқтани туташтириш керак. Ўшанда сирпаниш шкаласи билан Д</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тўри чизиқларини туташидан мавжуд юклама учун сирпаниш аниқланади. Шунингдек генератор режимида сирпаниш аниқланади. С сирпанишни шкаласини янада аниқ ўлчаш учун ўзига ўзини чап томонга параллел кўчириш билан аниқлаш мумкин.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noProof/>
          <w:sz w:val="28"/>
          <w:szCs w:val="28"/>
          <w:lang w:eastAsia="ru-RU"/>
        </w:rPr>
        <w:drawing>
          <wp:anchor distT="0" distB="0" distL="114300" distR="114300" simplePos="0" relativeHeight="252191744" behindDoc="1" locked="0" layoutInCell="1" allowOverlap="1" wp14:anchorId="369DCE43" wp14:editId="5EFEA75F">
            <wp:simplePos x="1547599" y="723331"/>
            <wp:positionH relativeFrom="margin">
              <wp:align>left</wp:align>
            </wp:positionH>
            <wp:positionV relativeFrom="margin">
              <wp:align>top</wp:align>
            </wp:positionV>
            <wp:extent cx="2116825" cy="3268639"/>
            <wp:effectExtent l="19050" t="0" r="0" b="0"/>
            <wp:wrapSquare wrapText="bothSides"/>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9"/>
                    <a:srcRect/>
                    <a:stretch>
                      <a:fillRect/>
                    </a:stretch>
                  </pic:blipFill>
                  <pic:spPr bwMode="auto">
                    <a:xfrm>
                      <a:off x="0" y="0"/>
                      <a:ext cx="2116825" cy="3268639"/>
                    </a:xfrm>
                    <a:prstGeom prst="rect">
                      <a:avLst/>
                    </a:prstGeom>
                    <a:noFill/>
                    <a:ln w="9525">
                      <a:noFill/>
                      <a:miter lim="800000"/>
                      <a:headEnd/>
                      <a:tailEnd/>
                    </a:ln>
                  </pic:spPr>
                </pic:pic>
              </a:graphicData>
            </a:graphic>
          </wp:anchor>
        </w:drawing>
      </w: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3.28-расм. Айлана диаграммадан моментни аниқлаш.</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noProof/>
          <w:sz w:val="28"/>
          <w:szCs w:val="28"/>
          <w:lang w:eastAsia="ru-RU"/>
        </w:rPr>
        <w:drawing>
          <wp:anchor distT="0" distB="0" distL="114300" distR="114300" simplePos="0" relativeHeight="252192768" behindDoc="0" locked="0" layoutInCell="1" allowOverlap="1" wp14:anchorId="6A67C8D7" wp14:editId="2A90DE70">
            <wp:simplePos x="0" y="0"/>
            <wp:positionH relativeFrom="margin">
              <wp:align>left</wp:align>
            </wp:positionH>
            <wp:positionV relativeFrom="margin">
              <wp:posOffset>325120</wp:posOffset>
            </wp:positionV>
            <wp:extent cx="2545933" cy="1972102"/>
            <wp:effectExtent l="0" t="0" r="6985" b="9525"/>
            <wp:wrapSquare wrapText="bothSides"/>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0"/>
                    <a:srcRect/>
                    <a:stretch>
                      <a:fillRect/>
                    </a:stretch>
                  </pic:blipFill>
                  <pic:spPr bwMode="auto">
                    <a:xfrm>
                      <a:off x="0" y="0"/>
                      <a:ext cx="2545933" cy="1972102"/>
                    </a:xfrm>
                    <a:prstGeom prst="rect">
                      <a:avLst/>
                    </a:prstGeom>
                    <a:noFill/>
                    <a:ln w="9525">
                      <a:noFill/>
                      <a:miter lim="800000"/>
                      <a:headEnd/>
                      <a:tailEnd/>
                    </a:ln>
                  </pic:spPr>
                </pic:pic>
              </a:graphicData>
            </a:graphic>
          </wp:anchor>
        </w:drawing>
      </w: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ЛД ва ДЕ бўлакларнинг ўзаро муносабатидан ФИК ни аниқлаш мумкин(3.26-расм, см). Бироқ ГОCТ  ФИК ни воситали усул билан аниқлашни талаб қилади, қачонки исоблаш йўли билан аниқланади амда кейин </w:t>
      </w:r>
      <m:oMath>
        <m:r>
          <w:rPr>
            <w:rFonts w:ascii="Cambria Math" w:eastAsiaTheme="minorEastAsia" w:hAnsi="Cambria Math"/>
            <w:sz w:val="28"/>
            <w:szCs w:val="28"/>
            <w:lang w:val="uz-Latn-UZ"/>
          </w:rPr>
          <m:t>η=</m:t>
        </m:r>
      </m:oMath>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w:t>
      </w:r>
      <m:oMath>
        <m:r>
          <m:rPr>
            <m:sty m:val="p"/>
          </m:rPr>
          <w:rPr>
            <w:rFonts w:ascii="Cambria Math" w:eastAsiaTheme="minorEastAsia" w:hAnsi="Cambria Math"/>
            <w:sz w:val="28"/>
            <w:szCs w:val="28"/>
            <w:lang w:val="uz-Latn-UZ"/>
          </w:rPr>
          <m:t>Σ</m:t>
        </m:r>
      </m:oMath>
      <w:r w:rsidRPr="004E4ACF">
        <w:rPr>
          <w:rFonts w:ascii="Times New Roman" w:eastAsiaTheme="minorEastAsia" w:hAnsi="Times New Roman"/>
          <w:sz w:val="28"/>
          <w:szCs w:val="28"/>
          <w:lang w:val="uz-Latn-UZ"/>
        </w:rPr>
        <w:t>П)/П</w:t>
      </w:r>
      <w:r w:rsidRPr="004E4ACF">
        <w:rPr>
          <w:rFonts w:ascii="Times New Roman" w:eastAsiaTheme="minorEastAsia" w:hAnsi="Times New Roman"/>
          <w:sz w:val="28"/>
          <w:szCs w:val="28"/>
          <w:vertAlign w:val="subscript"/>
          <w:lang w:val="uz-Latn-UZ"/>
        </w:rPr>
        <w:t xml:space="preserve">1 </w:t>
      </w:r>
      <w:r w:rsidRPr="004E4ACF">
        <w:rPr>
          <w:rFonts w:ascii="Times New Roman" w:eastAsiaTheme="minorEastAsia" w:hAnsi="Times New Roman"/>
          <w:sz w:val="28"/>
          <w:szCs w:val="28"/>
          <w:lang w:val="uz-Latn-UZ"/>
        </w:rPr>
        <w:t xml:space="preserve">муносабат қабул қилинади.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Назарда тутилгани шуки айлана диаграммани қуриш вақтида бир қанча иш режимининг параметрлари, исрофнинг бир қисмида етишмовчилик бўлади, бироқ ФИК коэффитциентини ГОCТ бўйича номинал режимда иккинчи режимгача аниқроқ ўлчанади. Айлана диаграмма ёрдамида шунингдек машина валидаги моментни  аниқлаш мумкин. Электромагнит қувват чизи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и момент чизи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ида бўлади, чунки М</w:t>
      </w:r>
      <w:r w:rsidRPr="004E4ACF">
        <w:rPr>
          <w:rFonts w:ascii="Times New Roman" w:eastAsiaTheme="minorEastAsia" w:hAnsi="Times New Roman"/>
          <w:sz w:val="28"/>
          <w:szCs w:val="28"/>
          <w:vertAlign w:val="subscript"/>
          <w:lang w:val="uz-Latn-UZ"/>
        </w:rPr>
        <w:t>ем</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ем</w:t>
      </w:r>
      <w:r w:rsidRPr="004E4ACF">
        <w:rPr>
          <w:rFonts w:ascii="Times New Roman" w:eastAsiaTheme="minorEastAsia" w:hAnsi="Times New Roman"/>
          <w:sz w:val="28"/>
          <w:szCs w:val="28"/>
          <w:lang w:val="uz-Latn-UZ"/>
        </w:rPr>
        <w:t>/ω</w:t>
      </w:r>
      <w:r w:rsidRPr="004E4ACF">
        <w:rPr>
          <w:rFonts w:ascii="Times New Roman" w:eastAsiaTheme="minorEastAsia" w:hAnsi="Times New Roman"/>
          <w:sz w:val="28"/>
          <w:szCs w:val="28"/>
          <w:vertAlign w:val="subscript"/>
          <w:lang w:val="uz-Latn-UZ"/>
        </w:rPr>
        <w:t>c</w:t>
      </w:r>
      <w:r w:rsidRPr="004E4ACF">
        <w:rPr>
          <w:rFonts w:ascii="Times New Roman" w:eastAsiaTheme="minorEastAsia" w:hAnsi="Times New Roman"/>
          <w:sz w:val="28"/>
          <w:szCs w:val="28"/>
          <w:lang w:val="uz-Latn-UZ"/>
        </w:rPr>
        <w:t>.</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Қўзатиш моментини аниқлаш учун с=1 бўлган Б нуқтадан айлана диаграмма АҚ марказий чизиқга перпендикулар тушуриш керак( 3.28-расм). Ўшанда момент масштабидаги Б қисм қўзатиш моментини аниқлайди М</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 Номинал момент номинал ток И</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учун МН бўлак билан топилади. Максимал момент ривожланаётган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ларда КЛ бўлак билан топилади. К нуқта айлана диаграмма марказидан ўтган чизиққа параллел уринма ва ёй туташган нуқтада жойлашган.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,ва М</w:t>
      </w:r>
      <w:r w:rsidRPr="004E4ACF">
        <w:rPr>
          <w:rFonts w:ascii="Times New Roman" w:eastAsiaTheme="minorEastAsia" w:hAnsi="Times New Roman"/>
          <w:sz w:val="28"/>
          <w:szCs w:val="28"/>
          <w:vertAlign w:val="subscript"/>
          <w:lang w:val="uz-Latn-UZ"/>
        </w:rPr>
        <w:t>мах</w:t>
      </w:r>
      <w:r w:rsidRPr="004E4ACF">
        <w:rPr>
          <w:rFonts w:ascii="Times New Roman" w:eastAsiaTheme="minorEastAsia" w:hAnsi="Times New Roman"/>
          <w:sz w:val="28"/>
          <w:szCs w:val="28"/>
          <w:lang w:val="uz-Latn-UZ"/>
        </w:rPr>
        <w:t xml:space="preserve"> ни билган олда қўзатиш моментини карралигини топамиз: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к</w:t>
      </w:r>
      <w:r w:rsidRPr="004E4ACF">
        <w:rPr>
          <w:rFonts w:ascii="Times New Roman" w:eastAsiaTheme="minorEastAsia" w:hAnsi="Times New Roman"/>
          <w:sz w:val="28"/>
          <w:szCs w:val="28"/>
          <w:vertAlign w:val="subscript"/>
          <w:lang w:val="uz-Latn-UZ"/>
        </w:rPr>
        <w:t>п</w:t>
      </w:r>
      <w:r w:rsidRPr="004E4ACF">
        <w:rPr>
          <w:rFonts w:ascii="Times New Roman" w:eastAsiaTheme="minorEastAsia" w:hAnsi="Times New Roman"/>
          <w:sz w:val="28"/>
          <w:szCs w:val="28"/>
          <w:lang w:val="uz-Latn-UZ"/>
        </w:rPr>
        <w:t>=Б/БН=М</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(3.56) ва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нинг юклама қобиляти ёки максималмоментнинг карралигини топамиз: к</w:t>
      </w:r>
      <w:r w:rsidRPr="004E4ACF">
        <w:rPr>
          <w:rFonts w:ascii="Times New Roman" w:eastAsiaTheme="minorEastAsia" w:hAnsi="Times New Roman"/>
          <w:sz w:val="28"/>
          <w:szCs w:val="28"/>
          <w:vertAlign w:val="subscript"/>
          <w:lang w:val="uz-Latn-UZ"/>
        </w:rPr>
        <w:t>мах</w:t>
      </w:r>
      <w:r w:rsidRPr="004E4ACF">
        <w:rPr>
          <w:rFonts w:ascii="Times New Roman" w:eastAsiaTheme="minorEastAsia" w:hAnsi="Times New Roman"/>
          <w:sz w:val="28"/>
          <w:szCs w:val="28"/>
          <w:lang w:val="uz-Latn-UZ"/>
        </w:rPr>
        <w:t>=КЛ/МН=М</w:t>
      </w:r>
      <w:r w:rsidRPr="004E4ACF">
        <w:rPr>
          <w:rFonts w:ascii="Times New Roman" w:eastAsiaTheme="minorEastAsia" w:hAnsi="Times New Roman"/>
          <w:sz w:val="28"/>
          <w:szCs w:val="28"/>
          <w:vertAlign w:val="subscript"/>
          <w:lang w:val="uz-Latn-UZ"/>
        </w:rPr>
        <w:t>мах</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(3.57).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Айлана диаграмма ёрдамида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нинг механик характеристикаси бўлган моментни сирпанишга бо</w:t>
      </w:r>
      <w:r w:rsidRPr="004E4ACF">
        <w:rPr>
          <w:rFonts w:ascii="Times New Roman" w:hAnsi="Times New Roman"/>
          <w:sz w:val="28"/>
          <w:szCs w:val="28"/>
        </w:rPr>
        <w:t>ғ</w:t>
      </w:r>
      <w:r w:rsidRPr="004E4ACF">
        <w:rPr>
          <w:rFonts w:ascii="Times New Roman" w:eastAsiaTheme="minorEastAsia" w:hAnsi="Times New Roman"/>
          <w:sz w:val="28"/>
          <w:szCs w:val="28"/>
          <w:lang w:val="uz-Latn-UZ"/>
        </w:rPr>
        <w:t>лиқлигини –М=ф(с) ни қуриш мумкин.</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Айлана диаграмма ёрдамида машинанинг характеристикалари ва асосий параметрлари нафақат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 учун балки генератор ва тормоз режими учун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 xml:space="preserve">ам аниқланади. Бу вақтда қуриш назарияси ўзгармайди.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Вектор диаграмма, жойлаштириш схемаси ва айлана диаграмма ўрнатиш режимида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ларда электромеханик ўзгаришлар жараёнини етарлича аниқ ва яққол кузатиш имконини беради. </w:t>
      </w:r>
    </w:p>
    <w:p w:rsidR="00FD38A3" w:rsidRPr="004E4ACF" w:rsidRDefault="00FD38A3" w:rsidP="00927FAB">
      <w:pPr>
        <w:spacing w:line="240" w:lineRule="auto"/>
        <w:ind w:firstLine="708"/>
        <w:rPr>
          <w:rFonts w:ascii="Times New Roman" w:eastAsiaTheme="minorEastAsia" w:hAnsi="Times New Roman"/>
          <w:b/>
          <w:sz w:val="28"/>
          <w:szCs w:val="28"/>
          <w:lang w:val="uz-Latn-UZ"/>
        </w:rPr>
      </w:pPr>
      <w:r w:rsidRPr="004E4ACF">
        <w:rPr>
          <w:rFonts w:ascii="Times New Roman" w:eastAsiaTheme="minorEastAsia" w:hAnsi="Times New Roman"/>
          <w:b/>
          <w:sz w:val="28"/>
          <w:szCs w:val="28"/>
          <w:lang w:val="uz-Latn-UZ"/>
        </w:rPr>
        <w:t>3.8. Тажриба маълумотлари бўйича айлана диаграмма қуриш. Ишчи характеристикалар</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Агар жойлаштириш схемаси параметрлари, ишчи характеристикалар ва момент карралиги аниқ бўлса, хисоблашлар билан ишлатмасдан айлана диаграммани қуриш мумкин. Бироқ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ларни ўрганиш вақтида ва заводлардаги назорат синовларида тажриба йўли билан жойлаштириш схемаси параметрлари аниқлаш ва тажриба маълумотлардан айлана диаграммани ясаш мумкин.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Айлана диаграмма жойлаштириш схемасининг  Г-кўриниши асосида қурилади.</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Жойлаштириш схемасини параметрлари салт юриш ва қисқа туташув тажрибалари ёрдамида жойлаштирилади. Жойлаштириш схемаларини параметрларини тажрибадан аниқланганлиги ва айланма диаграмма қурилганидан ишчи характеристикаларни олиш мумкин.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нинг ишчи характеристикаларини тажриба йўли билан бекор қилиш тез-тез катта қийинчиликларни намоён этади: юклама машиналарида бўлиши керак, уни кўрсаткичларини марказлаштириш, даражалаш керак, ўзгартирилган схемани йи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 xml:space="preserve">иш керак. Асосан қийин етарли даражада аниқлик билан катта қувватли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нинг ишчи характеристикалари олинади. Салт ишлаш тажрибасида келтирилган ва қисқа туташув анчагина оддий. Салт ишлаш тажрибаларини ўтказиш вақтида машина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 режимида ишлайди, қачонки валдаги юклама нолга тенг бўлса. </w:t>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2B22B9B" wp14:editId="583FA6A2">
            <wp:extent cx="2402205" cy="1678940"/>
            <wp:effectExtent l="19050" t="0" r="0" b="0"/>
            <wp:docPr id="7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1"/>
                    <a:srcRect/>
                    <a:stretch>
                      <a:fillRect/>
                    </a:stretch>
                  </pic:blipFill>
                  <pic:spPr bwMode="auto">
                    <a:xfrm>
                      <a:off x="0" y="0"/>
                      <a:ext cx="2402205" cy="167894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3.29-расм.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нинг салт ишлаши характеристикалари.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 xml:space="preserve">ном </w:t>
      </w:r>
      <w:r w:rsidRPr="004E4ACF">
        <w:rPr>
          <w:rFonts w:ascii="Times New Roman" w:eastAsiaTheme="minorEastAsia" w:hAnsi="Times New Roman"/>
          <w:sz w:val="28"/>
          <w:szCs w:val="28"/>
          <w:lang w:val="uz-Latn-UZ"/>
        </w:rPr>
        <w:t xml:space="preserve"> ва ф</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бўлганда салт ишлаш токи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ва исроф П</w:t>
      </w:r>
      <w:r w:rsidRPr="004E4ACF">
        <w:rPr>
          <w:rFonts w:ascii="Times New Roman" w:eastAsiaTheme="minorEastAsia" w:hAnsi="Times New Roman"/>
          <w:sz w:val="28"/>
          <w:szCs w:val="28"/>
          <w:vertAlign w:val="subscript"/>
          <w:lang w:val="uz-Latn-UZ"/>
        </w:rPr>
        <w:t>о</w:t>
      </w:r>
      <w:r w:rsidRPr="004E4ACF">
        <w:rPr>
          <w:rFonts w:ascii="Times New Roman" w:eastAsiaTheme="minorEastAsia" w:hAnsi="Times New Roman"/>
          <w:sz w:val="28"/>
          <w:szCs w:val="28"/>
          <w:lang w:val="uz-Latn-UZ"/>
        </w:rPr>
        <w:t xml:space="preserve"> ўлчанади. Ўлчашлардан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cоs</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0</m:t>
                </m:r>
              </m:sub>
            </m:sSub>
          </m:e>
        </m:func>
      </m:oMath>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(3.58).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Бирлик </w:t>
      </w:r>
      <w:r w:rsidR="00770E05" w:rsidRPr="004E4ACF">
        <w:rPr>
          <w:rFonts w:ascii="Times New Roman" w:eastAsiaTheme="minorEastAsia" w:hAnsi="Times New Roman"/>
          <w:sz w:val="28"/>
          <w:szCs w:val="28"/>
          <w:lang w:val="uz-Latn-UZ"/>
        </w:rPr>
        <w:t>русум</w:t>
      </w:r>
      <w:r w:rsidRPr="004E4ACF">
        <w:rPr>
          <w:rFonts w:ascii="Times New Roman" w:eastAsiaTheme="minorEastAsia" w:hAnsi="Times New Roman"/>
          <w:sz w:val="28"/>
          <w:szCs w:val="28"/>
          <w:lang w:val="uz-Latn-UZ"/>
        </w:rPr>
        <w:t xml:space="preserve">ли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ларда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=(0,25÷0,5)И</w:t>
      </w:r>
      <w:r w:rsidRPr="004E4ACF">
        <w:rPr>
          <w:rFonts w:ascii="Times New Roman" w:eastAsiaTheme="minorEastAsia" w:hAnsi="Times New Roman"/>
          <w:sz w:val="28"/>
          <w:szCs w:val="28"/>
          <w:vertAlign w:val="subscript"/>
          <w:lang w:val="uz-Latn-UZ"/>
        </w:rPr>
        <w:t>мах</w:t>
      </w:r>
      <w:r w:rsidRPr="004E4ACF">
        <w:rPr>
          <w:rFonts w:ascii="Times New Roman" w:eastAsiaTheme="minorEastAsia" w:hAnsi="Times New Roman"/>
          <w:sz w:val="28"/>
          <w:szCs w:val="28"/>
          <w:lang w:val="uz-Latn-UZ"/>
        </w:rPr>
        <w:t xml:space="preserve"> амда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0</m:t>
                </m:r>
              </m:sub>
            </m:sSub>
          </m:e>
        </m:func>
      </m:oMath>
      <w:r w:rsidRPr="004E4ACF">
        <w:rPr>
          <w:rFonts w:ascii="Times New Roman" w:eastAsiaTheme="minorEastAsia" w:hAnsi="Times New Roman"/>
          <w:sz w:val="28"/>
          <w:szCs w:val="28"/>
          <w:lang w:val="uz-Latn-UZ"/>
        </w:rPr>
        <w:t>= (0,1÷0,2) га тенг. И</w:t>
      </w:r>
      <w:r w:rsidRPr="004E4ACF">
        <w:rPr>
          <w:rFonts w:ascii="Times New Roman" w:eastAsiaTheme="minorEastAsia" w:hAnsi="Times New Roman"/>
          <w:sz w:val="28"/>
          <w:szCs w:val="28"/>
          <w:vertAlign w:val="subscript"/>
          <w:lang w:val="uz-Latn-UZ"/>
        </w:rPr>
        <w:t xml:space="preserve">0 </w:t>
      </w:r>
      <w:r w:rsidRPr="004E4ACF">
        <w:rPr>
          <w:rFonts w:ascii="Times New Roman" w:eastAsiaTheme="minorEastAsia" w:hAnsi="Times New Roman"/>
          <w:sz w:val="28"/>
          <w:szCs w:val="28"/>
          <w:lang w:val="uz-Latn-UZ"/>
        </w:rPr>
        <w:t>ва 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ни моиятини янада аниқроқ аниқлаш учун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ва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0</m:t>
                </m:r>
              </m:sub>
            </m:sSub>
          </m:e>
        </m:func>
      </m:oMath>
      <w:r w:rsidRPr="004E4ACF">
        <w:rPr>
          <w:rFonts w:ascii="Times New Roman" w:eastAsiaTheme="minorEastAsia" w:hAnsi="Times New Roman"/>
          <w:sz w:val="28"/>
          <w:szCs w:val="28"/>
          <w:lang w:val="uz-Latn-UZ"/>
        </w:rPr>
        <w:t>, 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га бо</w:t>
      </w:r>
      <w:r w:rsidRPr="004E4ACF">
        <w:rPr>
          <w:rFonts w:ascii="Times New Roman" w:hAnsi="Times New Roman"/>
          <w:sz w:val="28"/>
          <w:szCs w:val="28"/>
        </w:rPr>
        <w:t>ғ</w:t>
      </w:r>
      <w:r w:rsidRPr="004E4ACF">
        <w:rPr>
          <w:rFonts w:ascii="Times New Roman" w:eastAsiaTheme="minorEastAsia" w:hAnsi="Times New Roman"/>
          <w:sz w:val="28"/>
          <w:szCs w:val="28"/>
          <w:lang w:val="uz-Latn-UZ"/>
        </w:rPr>
        <w:t xml:space="preserve">лиқ равишда олинади (3.29-расм). Қувват коэффициенти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m:t>
            </m:r>
            <m:r>
              <w:rPr>
                <w:rFonts w:ascii="Cambria Math" w:hAnsi="Cambria Math"/>
                <w:sz w:val="28"/>
                <w:szCs w:val="28"/>
                <w:lang w:val="en-US"/>
              </w:rPr>
              <m:t>s</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0</m:t>
                </m:r>
              </m:sub>
            </m:sSub>
          </m:e>
        </m:func>
      </m:oMath>
      <w:r w:rsidRPr="004E4ACF">
        <w:rPr>
          <w:rFonts w:ascii="Times New Roman" w:eastAsiaTheme="minorEastAsia" w:hAnsi="Times New Roman"/>
          <w:sz w:val="28"/>
          <w:szCs w:val="28"/>
          <w:lang w:val="uz-Latn-UZ"/>
        </w:rPr>
        <w:t xml:space="preserve"> 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нинг ошиши пайтида тўйиниш туфайли камаяди. Исроф кучланиш квадратига пропорсионал равишда ўсади;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ток тўйиниш туфайли ночизиқли қонунлар бўйича ўзгаради. Салт ишлашда исрофлар 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мех</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 xml:space="preserve"> (3.59-расм) дек бўлади.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Бу ерда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-статор чўламидаги электр исрофлари. Худди трансформаторлардагидек р</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ни билган олда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 xml:space="preserve"> ни осон</w:t>
      </w:r>
      <w:r w:rsidRPr="004E4ACF">
        <w:rPr>
          <w:rFonts w:ascii="Times New Roman" w:eastAsiaTheme="minorEastAsia" w:hAnsi="Times New Roman"/>
          <w:sz w:val="28"/>
          <w:szCs w:val="28"/>
        </w:rPr>
        <w:t xml:space="preserve">  х</w:t>
      </w:r>
      <w:r w:rsidRPr="004E4ACF">
        <w:rPr>
          <w:rFonts w:ascii="Times New Roman" w:eastAsiaTheme="minorEastAsia" w:hAnsi="Times New Roman"/>
          <w:sz w:val="28"/>
          <w:szCs w:val="28"/>
          <w:lang w:val="uz-Latn-UZ"/>
        </w:rPr>
        <w:t xml:space="preserve">исоблаш мумкин. Электр исрофлари бир мунча кичик бўлади, чунки улар токнинг квадратига пропорсионалдир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амда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ток  И</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токдан 3-4 марта кичикдир. Асинхрон микро</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ларда И</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ток И</w:t>
      </w:r>
      <w:r w:rsidRPr="004E4ACF">
        <w:rPr>
          <w:rFonts w:ascii="Times New Roman" w:eastAsiaTheme="minorEastAsia" w:hAnsi="Times New Roman"/>
          <w:sz w:val="28"/>
          <w:szCs w:val="28"/>
          <w:vertAlign w:val="subscript"/>
          <w:lang w:val="uz-Latn-UZ"/>
        </w:rPr>
        <w:t>ном</w:t>
      </w:r>
      <w:r w:rsidRPr="004E4ACF">
        <w:rPr>
          <w:rFonts w:ascii="Times New Roman" w:eastAsiaTheme="minorEastAsia" w:hAnsi="Times New Roman"/>
          <w:sz w:val="28"/>
          <w:szCs w:val="28"/>
          <w:lang w:val="uz-Latn-UZ"/>
        </w:rPr>
        <w:t xml:space="preserve"> дан кам миқдорда фарқ қилади. Шу сабабли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ларни кузатиш вақтида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 xml:space="preserve"> кичик қувватлиги туфайли хисобга олинмайди. Механик исроф П</w:t>
      </w:r>
      <w:r w:rsidRPr="004E4ACF">
        <w:rPr>
          <w:rFonts w:ascii="Times New Roman" w:eastAsiaTheme="minorEastAsia" w:hAnsi="Times New Roman"/>
          <w:sz w:val="28"/>
          <w:szCs w:val="28"/>
          <w:vertAlign w:val="subscript"/>
          <w:lang w:val="uz-Latn-UZ"/>
        </w:rPr>
        <w:t>мех</w:t>
      </w:r>
      <w:r w:rsidRPr="004E4ACF">
        <w:rPr>
          <w:rFonts w:ascii="Times New Roman" w:eastAsiaTheme="minorEastAsia" w:hAnsi="Times New Roman"/>
          <w:sz w:val="28"/>
          <w:szCs w:val="28"/>
          <w:lang w:val="uz-Latn-UZ"/>
        </w:rPr>
        <w:t xml:space="preserve"> кучланишга бо</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 xml:space="preserve">лиқ эмас чунки салт ишлаш тажрибаларида айланиш частотаси ўзгармайди.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о</w:t>
      </w:r>
      <w:r w:rsidRPr="004E4ACF">
        <w:rPr>
          <w:rFonts w:ascii="Times New Roman" w:eastAsiaTheme="minorEastAsia" w:hAnsi="Times New Roman"/>
          <w:sz w:val="28"/>
          <w:szCs w:val="28"/>
          <w:lang w:val="uz-Latn-UZ"/>
        </w:rPr>
        <w:t xml:space="preserve"> исрофни билган </w:t>
      </w:r>
      <w:r w:rsidRPr="004E4ACF">
        <w:rPr>
          <w:rFonts w:ascii="Times New Roman" w:eastAsiaTheme="minorEastAsia" w:hAnsi="Times New Roman"/>
          <w:sz w:val="28"/>
          <w:szCs w:val="28"/>
          <w:lang w:val="uz-Cyrl-UZ"/>
        </w:rPr>
        <w:t>ҳ</w:t>
      </w:r>
      <w:r w:rsidRPr="004E4ACF">
        <w:rPr>
          <w:rFonts w:ascii="Times New Roman" w:eastAsiaTheme="minorEastAsia" w:hAnsi="Times New Roman"/>
          <w:sz w:val="28"/>
          <w:szCs w:val="28"/>
          <w:lang w:val="uz-Latn-UZ"/>
        </w:rPr>
        <w:t>олда уларни темирдаги П</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 xml:space="preserve"> ва механик П</w:t>
      </w:r>
      <w:r w:rsidRPr="004E4ACF">
        <w:rPr>
          <w:rFonts w:ascii="Times New Roman" w:eastAsiaTheme="minorEastAsia" w:hAnsi="Times New Roman"/>
          <w:sz w:val="28"/>
          <w:szCs w:val="28"/>
          <w:vertAlign w:val="subscript"/>
          <w:lang w:val="uz-Latn-UZ"/>
        </w:rPr>
        <w:t>мех</w:t>
      </w:r>
      <w:r w:rsidRPr="004E4ACF">
        <w:rPr>
          <w:rFonts w:ascii="Times New Roman" w:eastAsiaTheme="minorEastAsia" w:hAnsi="Times New Roman"/>
          <w:sz w:val="28"/>
          <w:szCs w:val="28"/>
          <w:lang w:val="uz-Latn-UZ"/>
        </w:rPr>
        <w:t xml:space="preserve"> исрофларга ажратиш мумкин. Бунинг учун </w:t>
      </w:r>
      <m:oMath>
        <m:r>
          <w:rPr>
            <w:rFonts w:ascii="Cambria Math" w:eastAsiaTheme="minorEastAsia" w:hAnsi="Cambria Math"/>
            <w:sz w:val="28"/>
            <w:szCs w:val="28"/>
            <w:lang w:val="uz-Latn-UZ"/>
          </w:rPr>
          <m:t>φ</m:t>
        </m:r>
      </m:oMath>
      <w:r w:rsidRPr="004E4ACF">
        <w:rPr>
          <w:rFonts w:ascii="Times New Roman" w:eastAsiaTheme="minorEastAsia" w:hAnsi="Times New Roman"/>
          <w:sz w:val="28"/>
          <w:szCs w:val="28"/>
          <w:lang w:val="uz-Latn-UZ"/>
        </w:rPr>
        <w:t xml:space="preserve"> =cонст бўлган вақтида 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w:t>
      </w:r>
      <m:oMath>
        <m:r>
          <w:rPr>
            <w:rFonts w:ascii="Cambria Math" w:eastAsiaTheme="minorEastAsia" w:hAnsi="Cambria Math"/>
            <w:sz w:val="28"/>
            <w:szCs w:val="28"/>
            <w:lang w:val="uz-Latn-UZ"/>
          </w:rPr>
          <m:t xml:space="preserve"> φ</m:t>
        </m:r>
      </m:oMath>
      <w:r w:rsidRPr="004E4ACF">
        <w:rPr>
          <w:rFonts w:ascii="Times New Roman" w:eastAsiaTheme="minorEastAsia" w:hAnsi="Times New Roman"/>
          <w:sz w:val="28"/>
          <w:szCs w:val="28"/>
          <w:lang w:val="uz-Latn-UZ"/>
        </w:rPr>
        <w:t xml:space="preserve"> (У</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 бо</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лиқлик тузилади (3.30-расм). Чунки П</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хамда П</w:t>
      </w:r>
      <w:r w:rsidRPr="004E4ACF">
        <w:rPr>
          <w:rFonts w:ascii="Times New Roman" w:eastAsiaTheme="minorEastAsia" w:hAnsi="Times New Roman"/>
          <w:sz w:val="28"/>
          <w:szCs w:val="28"/>
          <w:vertAlign w:val="subscript"/>
          <w:lang w:val="uz-Latn-UZ"/>
        </w:rPr>
        <w:t>мех</w:t>
      </w:r>
      <w:r w:rsidRPr="004E4ACF">
        <w:rPr>
          <w:rFonts w:ascii="Times New Roman" w:eastAsiaTheme="minorEastAsia" w:hAnsi="Times New Roman"/>
          <w:sz w:val="28"/>
          <w:szCs w:val="28"/>
          <w:lang w:val="uz-Latn-UZ"/>
        </w:rPr>
        <w:t>=cонст, шундай экан салт ишлаш тажрибаларида П</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 xml:space="preserve"> ва П</w:t>
      </w:r>
      <w:r w:rsidRPr="004E4ACF">
        <w:rPr>
          <w:rFonts w:ascii="Times New Roman" w:eastAsiaTheme="minorEastAsia" w:hAnsi="Times New Roman"/>
          <w:sz w:val="28"/>
          <w:szCs w:val="28"/>
          <w:vertAlign w:val="subscript"/>
          <w:lang w:val="uz-Latn-UZ"/>
        </w:rPr>
        <w:t>мех</w:t>
      </w:r>
      <w:r w:rsidRPr="004E4ACF">
        <w:rPr>
          <w:rFonts w:ascii="Times New Roman" w:eastAsiaTheme="minorEastAsia" w:hAnsi="Times New Roman"/>
          <w:sz w:val="28"/>
          <w:szCs w:val="28"/>
          <w:lang w:val="uz-Latn-UZ"/>
        </w:rPr>
        <w:t xml:space="preserve"> топиш қийин емас.</w:t>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CE88014" wp14:editId="1E862FF9">
            <wp:extent cx="2136140" cy="1194435"/>
            <wp:effectExtent l="19050" t="0" r="0" b="0"/>
            <wp:docPr id="7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2"/>
                    <a:srcRect/>
                    <a:stretch>
                      <a:fillRect/>
                    </a:stretch>
                  </pic:blipFill>
                  <pic:spPr bwMode="auto">
                    <a:xfrm>
                      <a:off x="0" y="0"/>
                      <a:ext cx="2136140" cy="119443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3.30-расм.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ни салт ишлашдаги исрофларини бўлиниши.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Агар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 xml:space="preserve"> ни хисобга олиш керак бўлса П</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дан исоблаш йўли билан топилган хар бир нуқта учун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 xml:space="preserve"> айрилиши керак: П</w:t>
      </w:r>
      <w:r w:rsidRPr="004E4ACF">
        <w:rPr>
          <w:rFonts w:ascii="Times New Roman" w:eastAsiaTheme="minorEastAsia" w:hAnsi="Times New Roman"/>
          <w:sz w:val="28"/>
          <w:szCs w:val="28"/>
          <w:vertAlign w:val="subscript"/>
          <w:lang w:val="uz-Latn-UZ"/>
        </w:rPr>
        <w:t>ео</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р</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Рухсат этилган чегараларида салт ишлаш исрофи ва салт ишлаш токи учун салт ишлаш режимида машинанинг магнит занжирини тў</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ри хисоблаш керак бўлади. Магнит занжирини хисоблаш вақтидахаво 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ида Б</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=0,6÷0,8 Тл </w:t>
      </w:r>
      <w:r w:rsidR="00FC2052" w:rsidRPr="004E4ACF">
        <w:rPr>
          <w:rFonts w:ascii="Times New Roman" w:eastAsiaTheme="minorEastAsia" w:hAnsi="Times New Roman"/>
          <w:sz w:val="28"/>
          <w:szCs w:val="28"/>
          <w:lang w:val="uz-Latn-UZ"/>
        </w:rPr>
        <w:t>индукция</w:t>
      </w:r>
      <w:r w:rsidRPr="004E4ACF">
        <w:rPr>
          <w:rFonts w:ascii="Times New Roman" w:eastAsiaTheme="minorEastAsia" w:hAnsi="Times New Roman"/>
          <w:sz w:val="28"/>
          <w:szCs w:val="28"/>
          <w:lang w:val="uz-Latn-UZ"/>
        </w:rPr>
        <w:t xml:space="preserve"> берилади. Тишлардаги максимал </w:t>
      </w:r>
      <w:r w:rsidR="00FC2052" w:rsidRPr="004E4ACF">
        <w:rPr>
          <w:rFonts w:ascii="Times New Roman" w:eastAsiaTheme="minorEastAsia" w:hAnsi="Times New Roman"/>
          <w:sz w:val="28"/>
          <w:szCs w:val="28"/>
          <w:lang w:val="uz-Latn-UZ"/>
        </w:rPr>
        <w:t>индукция</w:t>
      </w:r>
      <w:r w:rsidRPr="004E4ACF">
        <w:rPr>
          <w:rFonts w:ascii="Times New Roman" w:eastAsiaTheme="minorEastAsia" w:hAnsi="Times New Roman"/>
          <w:sz w:val="28"/>
          <w:szCs w:val="28"/>
          <w:lang w:val="uz-Latn-UZ"/>
        </w:rPr>
        <w:t xml:space="preserve"> бу вақтда Б</w:t>
      </w:r>
      <w:r w:rsidRPr="004E4ACF">
        <w:rPr>
          <w:rFonts w:ascii="Times New Roman" w:eastAsiaTheme="minorEastAsia" w:hAnsi="Times New Roman"/>
          <w:sz w:val="28"/>
          <w:szCs w:val="28"/>
          <w:vertAlign w:val="subscript"/>
          <w:lang w:val="uz-Latn-UZ"/>
        </w:rPr>
        <w:t>мах</w:t>
      </w:r>
      <w:r w:rsidRPr="004E4ACF">
        <w:rPr>
          <w:rFonts w:ascii="Times New Roman" w:eastAsiaTheme="minorEastAsia" w:hAnsi="Times New Roman"/>
          <w:sz w:val="28"/>
          <w:szCs w:val="28"/>
          <w:lang w:val="uz-Latn-UZ"/>
        </w:rPr>
        <w:t>=1,6÷1,8 Тл тенг чунки тишларнинг кўндаланг кесим юзаси бўлиниш тишлари юзасига нисбатан икки марта кичик бўлади.  Б</w:t>
      </w:r>
      <w:r w:rsidRPr="004E4ACF">
        <w:rPr>
          <w:rFonts w:ascii="Times New Roman" w:eastAsiaTheme="minorEastAsia" w:hAnsi="Times New Roman"/>
          <w:sz w:val="28"/>
          <w:szCs w:val="28"/>
          <w:vertAlign w:val="subscript"/>
          <w:lang w:val="uz-Latn-UZ"/>
        </w:rPr>
        <w:t>0</w:t>
      </w:r>
      <w:r w:rsidRPr="004E4ACF">
        <w:rPr>
          <w:rFonts w:ascii="Times New Roman" w:eastAsiaTheme="minorEastAsia" w:hAnsi="Times New Roman"/>
          <w:sz w:val="28"/>
          <w:szCs w:val="28"/>
          <w:lang w:val="uz-Latn-UZ"/>
        </w:rPr>
        <w:t xml:space="preserve"> нинг бур қанча мазмуни учун магнит занжирини исоблаш ва салт ишлаш характеристикаларини қуриш керак. Кичик камайиш туфайли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ларда юклама оқими вақтида ЕюК  хам камаяди аммо бу ўзгариш бирлик </w:t>
      </w:r>
      <w:r w:rsidR="00770E05" w:rsidRPr="004E4ACF">
        <w:rPr>
          <w:rFonts w:ascii="Times New Roman" w:eastAsiaTheme="minorEastAsia" w:hAnsi="Times New Roman"/>
          <w:sz w:val="28"/>
          <w:szCs w:val="28"/>
          <w:lang w:val="uz-Latn-UZ"/>
        </w:rPr>
        <w:t>русум</w:t>
      </w:r>
      <w:r w:rsidRPr="004E4ACF">
        <w:rPr>
          <w:rFonts w:ascii="Times New Roman" w:eastAsiaTheme="minorEastAsia" w:hAnsi="Times New Roman"/>
          <w:sz w:val="28"/>
          <w:szCs w:val="28"/>
          <w:lang w:val="uz-Latn-UZ"/>
        </w:rPr>
        <w:t xml:space="preserve">ли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ларида ифодаланмайди.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Қисқа туташув тажрибаси ротор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амлари қисқа туташтирилган роторнинг тормозланиш вақтида ва кичик кучланиш вақтида ўтказилади, шунингдек И</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ток 1,2 мартадан камроқ равишда ошади. Бу шароитларда чўламларнинг </w:t>
      </w:r>
      <w:r w:rsidR="00B144FC" w:rsidRPr="004E4ACF">
        <w:rPr>
          <w:rFonts w:ascii="Times New Roman" w:eastAsiaTheme="minorEastAsia" w:hAnsi="Times New Roman"/>
          <w:sz w:val="28"/>
          <w:szCs w:val="28"/>
          <w:lang w:val="uz-Latn-UZ"/>
        </w:rPr>
        <w:t>харорат</w:t>
      </w:r>
      <w:r w:rsidRPr="004E4ACF">
        <w:rPr>
          <w:rFonts w:ascii="Times New Roman" w:eastAsiaTheme="minorEastAsia" w:hAnsi="Times New Roman"/>
          <w:sz w:val="28"/>
          <w:szCs w:val="28"/>
          <w:lang w:val="uz-Latn-UZ"/>
        </w:rPr>
        <w:t xml:space="preserve">си тажриба вақтида белгиланган изолятсия класси учун рухсат этилган </w:t>
      </w:r>
      <w:r w:rsidR="00B144FC" w:rsidRPr="004E4ACF">
        <w:rPr>
          <w:rFonts w:ascii="Times New Roman" w:eastAsiaTheme="minorEastAsia" w:hAnsi="Times New Roman"/>
          <w:sz w:val="28"/>
          <w:szCs w:val="28"/>
          <w:lang w:val="uz-Latn-UZ"/>
        </w:rPr>
        <w:t>харорат</w:t>
      </w:r>
      <w:r w:rsidRPr="004E4ACF">
        <w:rPr>
          <w:rFonts w:ascii="Times New Roman" w:eastAsiaTheme="minorEastAsia" w:hAnsi="Times New Roman"/>
          <w:sz w:val="28"/>
          <w:szCs w:val="28"/>
          <w:lang w:val="uz-Latn-UZ"/>
        </w:rPr>
        <w:t xml:space="preserve">гача кўтарилиб улгурмайди.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Қисқа туташув тажрибаси вақтида ф=cонст бўлганда 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П</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k</m:t>
                </m:r>
              </m:sub>
            </m:sSub>
          </m:e>
        </m:func>
      </m:oMath>
      <w:r w:rsidRPr="004E4ACF">
        <w:rPr>
          <w:rFonts w:ascii="Times New Roman" w:eastAsiaTheme="minorEastAsia" w:hAnsi="Times New Roman"/>
          <w:sz w:val="28"/>
          <w:szCs w:val="28"/>
          <w:lang w:val="uz-Latn-UZ"/>
        </w:rPr>
        <w:t>=ф(У</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ларни характеристикалари олинади. Чунки қисқа туташув тажрибаси кичик кучланишда , тўйинмаган машина ва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k</m:t>
                </m:r>
              </m:sub>
            </m:sSub>
          </m:e>
        </m:func>
      </m:oMath>
      <w:r w:rsidRPr="004E4ACF">
        <w:rPr>
          <w:rFonts w:ascii="Times New Roman" w:eastAsiaTheme="minorEastAsia" w:hAnsi="Times New Roman"/>
          <w:sz w:val="28"/>
          <w:szCs w:val="28"/>
          <w:lang w:val="uz-Latn-UZ"/>
        </w:rPr>
        <w:t>=cоnst да ўтказилади. 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ток қисқа туташув кучланишига чизиқли бо</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лиқ. Қисқа туташув исрофи П</w:t>
      </w:r>
      <w:r w:rsidRPr="004E4ACF">
        <w:rPr>
          <w:rFonts w:ascii="Times New Roman" w:eastAsiaTheme="minorEastAsia" w:hAnsi="Times New Roman"/>
          <w:sz w:val="28"/>
          <w:szCs w:val="28"/>
          <w:vertAlign w:val="subscript"/>
          <w:lang w:val="uz-Latn-UZ"/>
        </w:rPr>
        <w:t xml:space="preserve">к </w:t>
      </w:r>
      <w:r w:rsidRPr="004E4ACF">
        <w:rPr>
          <w:rFonts w:ascii="Times New Roman" w:eastAsiaTheme="minorEastAsia" w:hAnsi="Times New Roman"/>
          <w:sz w:val="28"/>
          <w:szCs w:val="28"/>
          <w:lang w:val="uz-Latn-UZ"/>
        </w:rPr>
        <w:t>–бу статор ва ротор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амидаги асосий электр исрофидир. Қисқа туташув қаршилиги р</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 xml:space="preserve"> (3.61)</w:t>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CEB197C" wp14:editId="023D5C1A">
            <wp:extent cx="2026920" cy="1664970"/>
            <wp:effectExtent l="19050" t="0" r="0" b="0"/>
            <wp:docPr id="7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3"/>
                    <a:srcRect/>
                    <a:stretch>
                      <a:fillRect/>
                    </a:stretch>
                  </pic:blipFill>
                  <pic:spPr bwMode="auto">
                    <a:xfrm>
                      <a:off x="0" y="0"/>
                      <a:ext cx="2026920" cy="166497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3.31-расм.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нинг қисқа туташув характеристикаси.</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Пўлатдаги исрофларни инобатга олмаса хам бўлади, чунки қисқа туташув тажрибаси кичик кучланишлар вақтида ўтказилади, хамда П</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 xml:space="preserve">, ўшанда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k</m:t>
                </m:r>
              </m:sub>
            </m:sSub>
          </m:e>
        </m:func>
      </m:oMath>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 (3.62) бу йерда У</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-мос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Қисқа туташув тажрибасидан хисоблаш йўли билан з</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=У</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 (3.63)   х</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w:t>
      </w:r>
      <m:oMath>
        <m:rad>
          <m:radPr>
            <m:degHide m:val="1"/>
            <m:ctrlPr>
              <w:rPr>
                <w:rFonts w:ascii="Cambria Math" w:eastAsiaTheme="minorEastAsia" w:hAnsi="Cambria Math"/>
                <w:i/>
                <w:sz w:val="28"/>
                <w:szCs w:val="28"/>
                <w:lang w:val="uz-Latn-UZ"/>
              </w:rPr>
            </m:ctrlPr>
          </m:radPr>
          <m:deg/>
          <m:e>
            <m:sSubSup>
              <m:sSubSupPr>
                <m:ctrlPr>
                  <w:rPr>
                    <w:rFonts w:ascii="Cambria Math" w:eastAsiaTheme="minorEastAsia" w:hAnsi="Cambria Math"/>
                    <w:i/>
                    <w:sz w:val="28"/>
                    <w:szCs w:val="28"/>
                    <w:lang w:val="uz-Latn-UZ"/>
                  </w:rPr>
                </m:ctrlPr>
              </m:sSubSupPr>
              <m:e>
                <m:r>
                  <w:rPr>
                    <w:rFonts w:ascii="Cambria Math" w:eastAsiaTheme="minorEastAsia" w:hAnsi="Cambria Math"/>
                    <w:sz w:val="28"/>
                    <w:szCs w:val="28"/>
                    <w:lang w:val="uz-Latn-UZ"/>
                  </w:rPr>
                  <m:t>z</m:t>
                </m:r>
              </m:e>
              <m:sub>
                <m:r>
                  <w:rPr>
                    <w:rFonts w:ascii="Cambria Math" w:eastAsiaTheme="minorEastAsia" w:hAnsi="Cambria Math"/>
                    <w:sz w:val="28"/>
                    <w:szCs w:val="28"/>
                    <w:lang w:val="uz-Latn-UZ"/>
                  </w:rPr>
                  <m:t>k</m:t>
                </m:r>
              </m:sub>
              <m:sup>
                <m:r>
                  <w:rPr>
                    <w:rFonts w:ascii="Cambria Math" w:eastAsiaTheme="minorEastAsia" w:hAnsi="Cambria Math"/>
                    <w:sz w:val="28"/>
                    <w:szCs w:val="28"/>
                    <w:lang w:val="uz-Latn-UZ"/>
                  </w:rPr>
                  <m:t>2</m:t>
                </m:r>
              </m:sup>
            </m:sSubSup>
            <m:r>
              <w:rPr>
                <w:rFonts w:ascii="Cambria Math" w:eastAsiaTheme="minorEastAsia" w:hAnsi="Cambria Math"/>
                <w:sz w:val="28"/>
                <w:szCs w:val="28"/>
                <w:lang w:val="uz-Latn-UZ"/>
              </w:rPr>
              <m:t>-</m:t>
            </m:r>
            <m:sSubSup>
              <m:sSubSupPr>
                <m:ctrlPr>
                  <w:rPr>
                    <w:rFonts w:ascii="Cambria Math" w:eastAsiaTheme="minorEastAsia" w:hAnsi="Cambria Math"/>
                    <w:i/>
                    <w:sz w:val="28"/>
                    <w:szCs w:val="28"/>
                    <w:lang w:val="uz-Latn-UZ"/>
                  </w:rPr>
                </m:ctrlPr>
              </m:sSubSupPr>
              <m:e>
                <m:r>
                  <w:rPr>
                    <w:rFonts w:ascii="Cambria Math" w:eastAsiaTheme="minorEastAsia" w:hAnsi="Cambria Math"/>
                    <w:sz w:val="28"/>
                    <w:szCs w:val="28"/>
                    <w:lang w:val="uz-Latn-UZ"/>
                  </w:rPr>
                  <m:t>r</m:t>
                </m:r>
              </m:e>
              <m:sub>
                <m:r>
                  <w:rPr>
                    <w:rFonts w:ascii="Cambria Math" w:eastAsiaTheme="minorEastAsia" w:hAnsi="Cambria Math"/>
                    <w:sz w:val="28"/>
                    <w:szCs w:val="28"/>
                    <w:lang w:val="uz-Latn-UZ"/>
                  </w:rPr>
                  <m:t>k</m:t>
                </m:r>
              </m:sub>
              <m:sup>
                <m:r>
                  <w:rPr>
                    <w:rFonts w:ascii="Cambria Math" w:eastAsiaTheme="minorEastAsia" w:hAnsi="Cambria Math"/>
                    <w:sz w:val="28"/>
                    <w:szCs w:val="28"/>
                    <w:lang w:val="uz-Latn-UZ"/>
                  </w:rPr>
                  <m:t>2</m:t>
                </m:r>
              </m:sup>
            </m:sSubSup>
          </m:e>
        </m:rad>
      </m:oMath>
      <w:r w:rsidRPr="004E4ACF">
        <w:rPr>
          <w:rFonts w:ascii="Times New Roman" w:eastAsiaTheme="minorEastAsia" w:hAnsi="Times New Roman"/>
          <w:sz w:val="28"/>
          <w:szCs w:val="28"/>
          <w:lang w:val="uz-Latn-UZ"/>
        </w:rPr>
        <w:t xml:space="preserve">  (3.64) лар аниқланади.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Актив қаршилик р</w:t>
      </w:r>
      <w:r w:rsidRPr="004E4ACF">
        <w:rPr>
          <w:rFonts w:ascii="Times New Roman" w:eastAsiaTheme="minorEastAsia" w:hAnsi="Times New Roman"/>
          <w:sz w:val="28"/>
          <w:szCs w:val="28"/>
          <w:vertAlign w:val="subscript"/>
        </w:rPr>
        <w:t xml:space="preserve">к </w:t>
      </w:r>
      <w:r w:rsidRPr="004E4ACF">
        <w:rPr>
          <w:rFonts w:ascii="Times New Roman" w:eastAsiaTheme="minorEastAsia" w:hAnsi="Times New Roman"/>
          <w:sz w:val="28"/>
          <w:szCs w:val="28"/>
        </w:rPr>
        <w:t>ни (3.61) дан ёки  р</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=з</w:t>
      </w:r>
      <w:r w:rsidRPr="004E4ACF">
        <w:rPr>
          <w:rFonts w:ascii="Times New Roman" w:eastAsiaTheme="minorEastAsia" w:hAnsi="Times New Roman"/>
          <w:sz w:val="28"/>
          <w:szCs w:val="28"/>
          <w:vertAlign w:val="subscript"/>
        </w:rPr>
        <w:t>к</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k</m:t>
                </m:r>
              </m:sub>
            </m:sSub>
          </m:e>
        </m:func>
      </m:oMath>
      <w:r w:rsidRPr="004E4ACF">
        <w:rPr>
          <w:rFonts w:ascii="Times New Roman" w:eastAsiaTheme="minorEastAsia" w:hAnsi="Times New Roman"/>
          <w:sz w:val="28"/>
          <w:szCs w:val="28"/>
          <w:lang w:val="uz-Latn-UZ"/>
        </w:rPr>
        <w:t xml:space="preserve"> (3.65) формуладан </w:t>
      </w:r>
      <w:r w:rsidRPr="004E4ACF">
        <w:rPr>
          <w:rFonts w:ascii="Times New Roman" w:eastAsiaTheme="minorEastAsia" w:hAnsi="Times New Roman"/>
          <w:sz w:val="28"/>
          <w:szCs w:val="28"/>
        </w:rPr>
        <w:t xml:space="preserve">аниқлаш мумкин.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Статорнинг чўл</w:t>
      </w:r>
      <w:r w:rsidRPr="004E4ACF">
        <w:rPr>
          <w:rFonts w:ascii="Times New Roman" w:hAnsi="Times New Roman"/>
          <w:sz w:val="28"/>
          <w:szCs w:val="28"/>
          <w:lang w:val="uz-Latn-UZ"/>
        </w:rPr>
        <w:t>ғ</w:t>
      </w:r>
      <w:r w:rsidRPr="004E4ACF">
        <w:rPr>
          <w:rFonts w:ascii="Times New Roman" w:eastAsiaTheme="minorEastAsia" w:hAnsi="Times New Roman"/>
          <w:sz w:val="28"/>
          <w:szCs w:val="28"/>
        </w:rPr>
        <w:t>амини қаршилигини кучланиш ва ток кучини ўлчаш орқали ам топиш мумкин.</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номиналга тенг бўлган вақтда қисқа туташув тажрибасида қисқа туташув кучланишига қаратилади.Чизиқли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нинг магнит характеристикалари ва х</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ва х</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доимийлар хисобланади, номинал кучланишда қисқа туташув токини И</w:t>
      </w:r>
      <w:r w:rsidRPr="004E4ACF">
        <w:rPr>
          <w:rFonts w:ascii="Times New Roman" w:eastAsiaTheme="minorEastAsia" w:hAnsi="Times New Roman"/>
          <w:sz w:val="28"/>
          <w:szCs w:val="28"/>
          <w:vertAlign w:val="subscript"/>
        </w:rPr>
        <w:t>к.ном</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1ном</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 (3.66) муносабатдан аниқланади, бу ерда И</w:t>
      </w:r>
      <w:r w:rsidRPr="004E4ACF">
        <w:rPr>
          <w:rFonts w:ascii="Times New Roman" w:eastAsiaTheme="minorEastAsia" w:hAnsi="Times New Roman"/>
          <w:sz w:val="28"/>
          <w:szCs w:val="28"/>
          <w:vertAlign w:val="subscript"/>
        </w:rPr>
        <w:t xml:space="preserve">к.ном </w:t>
      </w:r>
      <w:r w:rsidRPr="004E4ACF">
        <w:rPr>
          <w:rFonts w:ascii="Times New Roman" w:eastAsiaTheme="minorEastAsia" w:hAnsi="Times New Roman"/>
          <w:sz w:val="28"/>
          <w:szCs w:val="28"/>
        </w:rPr>
        <w:t>–номинал кучланиш вақтидаги қисқа туташув токи; У</w:t>
      </w:r>
      <w:r w:rsidRPr="004E4ACF">
        <w:rPr>
          <w:rFonts w:ascii="Times New Roman" w:eastAsiaTheme="minorEastAsia" w:hAnsi="Times New Roman"/>
          <w:sz w:val="28"/>
          <w:szCs w:val="28"/>
          <w:vertAlign w:val="subscript"/>
        </w:rPr>
        <w:t xml:space="preserve">1ном </w:t>
      </w:r>
      <w:r w:rsidRPr="004E4ACF">
        <w:rPr>
          <w:rFonts w:ascii="Times New Roman" w:eastAsiaTheme="minorEastAsia" w:hAnsi="Times New Roman"/>
          <w:sz w:val="28"/>
          <w:szCs w:val="28"/>
        </w:rPr>
        <w:t>–номинал кучланиш; И</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 xml:space="preserve"> –қисқа туташув тажрибаларидаги ток ва кучланиш.</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лардаги қисқа туташув токи номинал кучланиш вақтида И</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=(5÷7)И</w:t>
      </w:r>
      <w:r w:rsidRPr="004E4ACF">
        <w:rPr>
          <w:rFonts w:ascii="Times New Roman" w:eastAsiaTheme="minorEastAsia" w:hAnsi="Times New Roman"/>
          <w:sz w:val="28"/>
          <w:szCs w:val="28"/>
          <w:vertAlign w:val="subscript"/>
        </w:rPr>
        <w:t>ном</w:t>
      </w:r>
      <w:r w:rsidRPr="004E4ACF">
        <w:rPr>
          <w:rFonts w:ascii="Times New Roman" w:eastAsiaTheme="minorEastAsia" w:hAnsi="Times New Roman"/>
          <w:sz w:val="28"/>
          <w:szCs w:val="28"/>
        </w:rPr>
        <w:t xml:space="preserve">  га тенг, шу сабабли з</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 xml:space="preserve">=0,14 ÷0,2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Қисқа туташув ва салт ишлаш тажрибаларидан барча асосий катталикларни аниқлаб, айлана диаграммани қуришга ўтамиз. </w:t>
      </w:r>
    </w:p>
    <w:p w:rsidR="00FD38A3" w:rsidRPr="004E4ACF" w:rsidRDefault="00FD38A3" w:rsidP="00927FAB">
      <w:pPr>
        <w:spacing w:line="240" w:lineRule="auto"/>
        <w:ind w:firstLine="708"/>
        <w:jc w:val="center"/>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070311D0" wp14:editId="1BCF0D2B">
            <wp:extent cx="2655570" cy="1419225"/>
            <wp:effectExtent l="19050" t="0" r="0" b="0"/>
            <wp:docPr id="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4"/>
                    <a:srcRect/>
                    <a:stretch>
                      <a:fillRect/>
                    </a:stretch>
                  </pic:blipFill>
                  <pic:spPr bwMode="auto">
                    <a:xfrm>
                      <a:off x="0" y="0"/>
                      <a:ext cx="2655570" cy="141922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rPr>
      </w:pPr>
      <w:r w:rsidRPr="004E4ACF">
        <w:rPr>
          <w:rFonts w:ascii="Times New Roman" w:eastAsiaTheme="minorEastAsia" w:hAnsi="Times New Roman"/>
          <w:sz w:val="28"/>
          <w:szCs w:val="28"/>
        </w:rPr>
        <w:t>3.32-расм. Берилган маълумотлар бўйича айлана диаграммани қуриш.</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Ток ва кучланишни масштабини танлаб, с=0 нуқтани аниқлаймиз. Бунинг учун салт ишлаш тажрибаларидан топилган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векторни қурамиз. А</w:t>
      </w:r>
      <w:r w:rsidRPr="004E4ACF">
        <w:rPr>
          <w:rFonts w:ascii="Times New Roman" w:eastAsiaTheme="minorEastAsia" w:hAnsi="Times New Roman"/>
          <w:sz w:val="28"/>
          <w:szCs w:val="28"/>
          <w:vertAlign w:val="superscript"/>
        </w:rPr>
        <w:t xml:space="preserve">ъ </w:t>
      </w:r>
      <w:r w:rsidRPr="004E4ACF">
        <w:rPr>
          <w:rFonts w:ascii="Times New Roman" w:eastAsiaTheme="minorEastAsia" w:hAnsi="Times New Roman"/>
          <w:sz w:val="28"/>
          <w:szCs w:val="28"/>
        </w:rPr>
        <w:t>нуқтада с≠0 бўлади, чунки машиналарда механик исроф ва 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≠0 бўлади.с=0 нуқтани топиш учун  3.24-расмда келтирилганлардан фойдаланиб қурамиз. Бу вақтда А</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Е</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/Е</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Е=П</w:t>
      </w:r>
      <w:r w:rsidRPr="004E4ACF">
        <w:rPr>
          <w:rFonts w:ascii="Times New Roman" w:eastAsiaTheme="minorEastAsia" w:hAnsi="Times New Roman"/>
          <w:sz w:val="28"/>
          <w:szCs w:val="28"/>
          <w:vertAlign w:val="subscript"/>
        </w:rPr>
        <w:t>мех</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т</w:t>
      </w:r>
      <w:r w:rsidRPr="004E4ACF">
        <w:rPr>
          <w:rFonts w:ascii="Times New Roman" w:eastAsiaTheme="minorEastAsia" w:hAnsi="Times New Roman"/>
          <w:sz w:val="28"/>
          <w:szCs w:val="28"/>
        </w:rPr>
        <w:t xml:space="preserve"> бўлади. Е</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 xml:space="preserve"> нуқта орқали тў</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ри чизиқ ўтказамиз, </w:t>
      </w:r>
      <w:r w:rsidRPr="004E4ACF">
        <w:rPr>
          <w:rFonts w:ascii="Times New Roman" w:eastAsiaTheme="minorEastAsia" w:hAnsi="Times New Roman"/>
          <w:sz w:val="28"/>
          <w:szCs w:val="28"/>
          <w:lang w:val="en-US"/>
        </w:rPr>
        <w:t>j</w:t>
      </w:r>
      <w:r w:rsidRPr="004E4ACF">
        <w:rPr>
          <w:rFonts w:ascii="Times New Roman" w:eastAsiaTheme="minorEastAsia" w:hAnsi="Times New Roman"/>
          <w:sz w:val="28"/>
          <w:szCs w:val="28"/>
        </w:rPr>
        <w:t xml:space="preserve">-ўқга параллел, унда идеал салт ишлашнинг А нуқтаси жойлашган бўлади. А нуқтани жойлашган ўрнини аниқлашдаги бир нечта камчиликлар асосий катталикларни аниқлашда сезиларли хатолик бўлмайди. С=0 нуқтани топамиз, </w:t>
      </w:r>
      <m:oMath>
        <m:r>
          <w:rPr>
            <w:rFonts w:ascii="Cambria Math" w:eastAsiaTheme="minorEastAsia" w:hAnsi="Cambria Math"/>
            <w:sz w:val="28"/>
            <w:szCs w:val="28"/>
            <w:lang w:val="en-US"/>
          </w:rPr>
          <m:t>φ</m:t>
        </m:r>
      </m:oMath>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 xml:space="preserve"> бурчак остида И</w:t>
      </w:r>
      <w:r w:rsidRPr="004E4ACF">
        <w:rPr>
          <w:rFonts w:ascii="Times New Roman" w:eastAsiaTheme="minorEastAsia" w:hAnsi="Times New Roman"/>
          <w:sz w:val="28"/>
          <w:szCs w:val="28"/>
          <w:vertAlign w:val="subscript"/>
        </w:rPr>
        <w:t xml:space="preserve">к.ном </w:t>
      </w:r>
      <w:r w:rsidRPr="004E4ACF">
        <w:rPr>
          <w:rFonts w:ascii="Times New Roman" w:eastAsiaTheme="minorEastAsia" w:hAnsi="Times New Roman"/>
          <w:sz w:val="28"/>
          <w:szCs w:val="28"/>
        </w:rPr>
        <w:t xml:space="preserve"> ўтказамиз ва с=1 нуқтани аниқлаймиз (3.32-расм). Бу нуқта орқали шунингдек агар номинал кушланишда қисқа туташув исрофи қувват масштабида олиб қўйилса, П</w:t>
      </w:r>
      <w:r w:rsidRPr="004E4ACF">
        <w:rPr>
          <w:rFonts w:ascii="Times New Roman" w:eastAsiaTheme="minorEastAsia" w:hAnsi="Times New Roman"/>
          <w:sz w:val="28"/>
          <w:szCs w:val="28"/>
          <w:vertAlign w:val="subscript"/>
        </w:rPr>
        <w:t>к.ном</w:t>
      </w:r>
      <w:r w:rsidRPr="004E4ACF">
        <w:rPr>
          <w:rFonts w:ascii="Times New Roman" w:eastAsiaTheme="minorEastAsia" w:hAnsi="Times New Roman"/>
          <w:sz w:val="28"/>
          <w:szCs w:val="28"/>
        </w:rPr>
        <w:t>/м</w:t>
      </w:r>
      <w:r w:rsidRPr="004E4ACF">
        <w:rPr>
          <w:rFonts w:ascii="Times New Roman" w:eastAsiaTheme="minorEastAsia" w:hAnsi="Times New Roman"/>
          <w:sz w:val="28"/>
          <w:szCs w:val="28"/>
          <w:vertAlign w:val="subscript"/>
        </w:rPr>
        <w:t xml:space="preserve">п </w:t>
      </w:r>
      <w:r w:rsidRPr="004E4ACF">
        <w:rPr>
          <w:rFonts w:ascii="Times New Roman" w:eastAsiaTheme="minorEastAsia" w:hAnsi="Times New Roman"/>
          <w:sz w:val="28"/>
          <w:szCs w:val="28"/>
        </w:rPr>
        <w:t xml:space="preserve">ни ам олиш мумкин, </w:t>
      </w:r>
      <w:r w:rsidRPr="004E4ACF">
        <w:rPr>
          <w:rFonts w:ascii="Times New Roman" w:eastAsiaTheme="minorEastAsia" w:hAnsi="Times New Roman"/>
          <w:sz w:val="28"/>
          <w:szCs w:val="28"/>
          <w:lang w:val="en-US"/>
        </w:rPr>
        <w:t>j</w:t>
      </w:r>
      <w:r w:rsidRPr="004E4ACF">
        <w:rPr>
          <w:rFonts w:ascii="Times New Roman" w:eastAsiaTheme="minorEastAsia" w:hAnsi="Times New Roman"/>
          <w:sz w:val="28"/>
          <w:szCs w:val="28"/>
        </w:rPr>
        <w:t>-ўқга параллел чизиқ ўтказилади ва унда О нуқта радиусидан И</w:t>
      </w:r>
      <w:r w:rsidRPr="004E4ACF">
        <w:rPr>
          <w:rFonts w:ascii="Times New Roman" w:eastAsiaTheme="minorEastAsia" w:hAnsi="Times New Roman"/>
          <w:sz w:val="28"/>
          <w:szCs w:val="28"/>
          <w:vertAlign w:val="subscript"/>
        </w:rPr>
        <w:t>к.ном</w:t>
      </w:r>
      <w:r w:rsidRPr="004E4ACF">
        <w:rPr>
          <w:rFonts w:ascii="Times New Roman" w:eastAsiaTheme="minorEastAsia" w:hAnsi="Times New Roman"/>
          <w:sz w:val="28"/>
          <w:szCs w:val="28"/>
        </w:rPr>
        <w:t xml:space="preserve"> с=1 нуқта белгилаб олинади( 3.32-расм).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Номинал кучланиш вақтида қисқа туташув исрофи  П</w:t>
      </w:r>
      <w:r w:rsidRPr="004E4ACF">
        <w:rPr>
          <w:rFonts w:ascii="Times New Roman" w:eastAsiaTheme="minorEastAsia" w:hAnsi="Times New Roman"/>
          <w:sz w:val="28"/>
          <w:szCs w:val="28"/>
          <w:vertAlign w:val="subscript"/>
        </w:rPr>
        <w:t>к.ном</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1ном</w:t>
      </w:r>
      <w:r w:rsidRPr="004E4ACF">
        <w:rPr>
          <w:rFonts w:ascii="Times New Roman" w:eastAsiaTheme="minorEastAsia" w:hAnsi="Times New Roman"/>
          <w:sz w:val="28"/>
          <w:szCs w:val="28"/>
          <w:vertAlign w:val="superscript"/>
        </w:rPr>
        <w:t>2</w:t>
      </w:r>
      <w:r w:rsidRPr="004E4ACF">
        <w:rPr>
          <w:rFonts w:ascii="Times New Roman" w:eastAsiaTheme="minorEastAsia" w:hAnsi="Times New Roman"/>
          <w:sz w:val="28"/>
          <w:szCs w:val="28"/>
        </w:rPr>
        <w:t>/У</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vertAlign w:val="superscript"/>
        </w:rPr>
        <w:t>2</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к.ном</w:t>
      </w:r>
      <w:r w:rsidRPr="004E4ACF">
        <w:rPr>
          <w:rFonts w:ascii="Times New Roman" w:eastAsiaTheme="minorEastAsia" w:hAnsi="Times New Roman"/>
          <w:sz w:val="28"/>
          <w:szCs w:val="28"/>
          <w:vertAlign w:val="superscript"/>
        </w:rPr>
        <w:t>2</w:t>
      </w:r>
      <w:r w:rsidRPr="004E4ACF">
        <w:rPr>
          <w:rFonts w:ascii="Times New Roman" w:eastAsiaTheme="minorEastAsia" w:hAnsi="Times New Roman"/>
          <w:sz w:val="28"/>
          <w:szCs w:val="28"/>
        </w:rPr>
        <w:t>/И</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vertAlign w:val="superscript"/>
        </w:rPr>
        <w:t xml:space="preserve">2 </w:t>
      </w:r>
      <w:r w:rsidRPr="004E4ACF">
        <w:rPr>
          <w:rFonts w:ascii="Times New Roman" w:eastAsiaTheme="minorEastAsia" w:hAnsi="Times New Roman"/>
          <w:sz w:val="28"/>
          <w:szCs w:val="28"/>
        </w:rPr>
        <w:t>(3.67)  бўлади.</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Бу йерда: П</w:t>
      </w:r>
      <w:r w:rsidRPr="004E4ACF">
        <w:rPr>
          <w:rFonts w:ascii="Times New Roman" w:eastAsiaTheme="minorEastAsia" w:hAnsi="Times New Roman"/>
          <w:sz w:val="28"/>
          <w:szCs w:val="28"/>
          <w:vertAlign w:val="subscript"/>
        </w:rPr>
        <w:t xml:space="preserve">к </w:t>
      </w:r>
      <w:r w:rsidRPr="004E4ACF">
        <w:rPr>
          <w:rFonts w:ascii="Times New Roman" w:eastAsiaTheme="minorEastAsia" w:hAnsi="Times New Roman"/>
          <w:sz w:val="28"/>
          <w:szCs w:val="28"/>
        </w:rPr>
        <w:t>–қисқа туташув тажрибаларидаги У</w:t>
      </w:r>
      <w:r w:rsidRPr="004E4ACF">
        <w:rPr>
          <w:rFonts w:ascii="Times New Roman" w:eastAsiaTheme="minorEastAsia" w:hAnsi="Times New Roman"/>
          <w:sz w:val="28"/>
          <w:szCs w:val="28"/>
          <w:vertAlign w:val="subscript"/>
        </w:rPr>
        <w:t>1к</w:t>
      </w:r>
      <w:r w:rsidRPr="004E4ACF">
        <w:rPr>
          <w:rFonts w:ascii="Times New Roman" w:eastAsiaTheme="minorEastAsia" w:hAnsi="Times New Roman"/>
          <w:sz w:val="28"/>
          <w:szCs w:val="28"/>
        </w:rPr>
        <w:t xml:space="preserve"> кучланиш вақтидаги исрофи.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 У</w:t>
      </w:r>
      <w:r w:rsidRPr="004E4ACF">
        <w:rPr>
          <w:rFonts w:ascii="Times New Roman" w:eastAsiaTheme="minorEastAsia" w:hAnsi="Times New Roman"/>
          <w:sz w:val="28"/>
          <w:szCs w:val="28"/>
          <w:vertAlign w:val="subscript"/>
        </w:rPr>
        <w:t xml:space="preserve">1 </w:t>
      </w:r>
      <w:r w:rsidRPr="004E4ACF">
        <w:rPr>
          <w:rFonts w:ascii="Times New Roman" w:eastAsiaTheme="minorEastAsia" w:hAnsi="Times New Roman"/>
          <w:sz w:val="28"/>
          <w:szCs w:val="28"/>
        </w:rPr>
        <w:t>яссилигида -j аниқлаб с=0 бўлган А нуқта ва с=1 бўлган Б нуқталарни туташтирамиз ва  АБ нинг ўртасидан айлана диаграмма маркази АҚ га перпендикулар чизиқ тушурамиз. АҚ чизиқни АЕ чизиқга 2</w:t>
      </w:r>
      <m:oMath>
        <m:r>
          <w:rPr>
            <w:rFonts w:ascii="Cambria Math" w:eastAsiaTheme="minorEastAsia" w:hAnsi="Cambria Math"/>
            <w:sz w:val="28"/>
            <w:szCs w:val="28"/>
            <w:lang w:val="en-US"/>
          </w:rPr>
          <m:t>γ</m:t>
        </m:r>
      </m:oMath>
      <w:r w:rsidRPr="004E4ACF">
        <w:rPr>
          <w:rFonts w:ascii="Times New Roman" w:eastAsiaTheme="minorEastAsia" w:hAnsi="Times New Roman"/>
          <w:sz w:val="28"/>
          <w:szCs w:val="28"/>
        </w:rPr>
        <w:t xml:space="preserve"> бурчак остида ўтказамиз.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Айлана диаграммада с=±∞ нуқтани топиш учун Б нуқтада АЕ чизиқга перпендикуляр чизиқ тушуриш керак. БК тў</w:t>
      </w:r>
      <w:r w:rsidRPr="004E4ACF">
        <w:rPr>
          <w:rFonts w:ascii="Times New Roman" w:hAnsi="Times New Roman"/>
          <w:sz w:val="28"/>
          <w:szCs w:val="28"/>
          <w:lang w:val="uz-Latn-UZ"/>
        </w:rPr>
        <w:t>ғ</w:t>
      </w:r>
      <w:r w:rsidRPr="004E4ACF">
        <w:rPr>
          <w:rFonts w:ascii="Times New Roman" w:eastAsiaTheme="minorEastAsia" w:hAnsi="Times New Roman"/>
          <w:sz w:val="28"/>
          <w:szCs w:val="28"/>
        </w:rPr>
        <w:t>ри чизиқни БЛ:ЛК=р</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:р</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муносабатда бўлиб, с=±∞ бўлган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нуқтани топамиз. А</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 xml:space="preserve"> чизиқ –электромагнит қувват чизи</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и. Бирлик </w:t>
      </w:r>
      <w:r w:rsidR="00770E05" w:rsidRPr="004E4ACF">
        <w:rPr>
          <w:rFonts w:ascii="Times New Roman" w:eastAsiaTheme="minorEastAsia" w:hAnsi="Times New Roman"/>
          <w:sz w:val="28"/>
          <w:szCs w:val="28"/>
        </w:rPr>
        <w:t>русум</w:t>
      </w:r>
      <w:r w:rsidRPr="004E4ACF">
        <w:rPr>
          <w:rFonts w:ascii="Times New Roman" w:eastAsiaTheme="minorEastAsia" w:hAnsi="Times New Roman"/>
          <w:sz w:val="28"/>
          <w:szCs w:val="28"/>
        </w:rPr>
        <w:t xml:space="preserve">ли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ларда одатда р</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~р</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бўлади, шу сабабли БК бўлакни тенг иккига бўламиз. АБ –актив қувват чизи</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и. </w:t>
      </w:r>
    </w:p>
    <w:p w:rsidR="00FD38A3" w:rsidRPr="004E4ACF" w:rsidRDefault="00FD38A3" w:rsidP="00927FAB">
      <w:pPr>
        <w:spacing w:line="240" w:lineRule="auto"/>
        <w:ind w:firstLine="708"/>
        <w:jc w:val="center"/>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7138E25B" wp14:editId="2E50B369">
            <wp:extent cx="2647950" cy="2801620"/>
            <wp:effectExtent l="19050" t="0" r="0" b="0"/>
            <wp:docPr id="7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5"/>
                    <a:srcRect/>
                    <a:stretch>
                      <a:fillRect/>
                    </a:stretch>
                  </pic:blipFill>
                  <pic:spPr bwMode="auto">
                    <a:xfrm>
                      <a:off x="0" y="0"/>
                      <a:ext cx="2647950" cy="280162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rPr>
      </w:pPr>
      <w:r w:rsidRPr="004E4ACF">
        <w:rPr>
          <w:rFonts w:ascii="Times New Roman" w:eastAsiaTheme="minorEastAsia" w:hAnsi="Times New Roman"/>
          <w:sz w:val="28"/>
          <w:szCs w:val="28"/>
        </w:rPr>
        <w:t xml:space="preserve">3.33-расм.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нинг ишчи характеристикаси. </w:t>
      </w:r>
    </w:p>
    <w:p w:rsidR="00FD38A3" w:rsidRPr="004E4ACF" w:rsidRDefault="00FD38A3" w:rsidP="00927FAB">
      <w:pPr>
        <w:spacing w:line="240" w:lineRule="auto"/>
        <w:ind w:firstLine="708"/>
        <w:jc w:val="center"/>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68FF860E" wp14:editId="2DC6A8CB">
            <wp:extent cx="2552700" cy="1184910"/>
            <wp:effectExtent l="19050" t="0" r="0" b="0"/>
            <wp:docPr id="7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6"/>
                    <a:srcRect/>
                    <a:stretch>
                      <a:fillRect/>
                    </a:stretch>
                  </pic:blipFill>
                  <pic:spPr bwMode="auto">
                    <a:xfrm>
                      <a:off x="0" y="0"/>
                      <a:ext cx="2552700" cy="118491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rPr>
      </w:pPr>
      <w:r w:rsidRPr="004E4ACF">
        <w:rPr>
          <w:rFonts w:ascii="Times New Roman" w:eastAsiaTheme="minorEastAsia" w:hAnsi="Times New Roman"/>
          <w:sz w:val="28"/>
          <w:szCs w:val="28"/>
        </w:rPr>
        <w:t xml:space="preserve">3.34-расм.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нинг энергетик диаграммаси.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Берилган бўйича айлана диаграммани қуриш кўп вақт олмайди. Унда ихтиёрий нуқтани олиб, керакли параметрлар аниқланади ва ишчи характеристикаларни топамиз. </w:t>
      </w:r>
    </w:p>
    <w:p w:rsidR="00FD38A3" w:rsidRPr="004E4ACF" w:rsidRDefault="00E764B8"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rPr>
        <w:t>Мотор</w:t>
      </w:r>
      <w:r w:rsidR="00FD38A3" w:rsidRPr="004E4ACF">
        <w:rPr>
          <w:rFonts w:ascii="Times New Roman" w:eastAsiaTheme="minorEastAsia" w:hAnsi="Times New Roman"/>
          <w:sz w:val="28"/>
          <w:szCs w:val="28"/>
        </w:rPr>
        <w:t>нинг ишчи характеристикаси –доимий номинал кучланиш ва частота тармонида юклама қуввати П</w:t>
      </w:r>
      <w:r w:rsidR="00FD38A3" w:rsidRPr="004E4ACF">
        <w:rPr>
          <w:rFonts w:ascii="Times New Roman" w:eastAsiaTheme="minorEastAsia" w:hAnsi="Times New Roman"/>
          <w:sz w:val="28"/>
          <w:szCs w:val="28"/>
          <w:vertAlign w:val="subscript"/>
        </w:rPr>
        <w:t>1</w:t>
      </w:r>
      <w:r w:rsidR="00FD38A3" w:rsidRPr="004E4ACF">
        <w:rPr>
          <w:rFonts w:ascii="Times New Roman" w:eastAsiaTheme="minorEastAsia" w:hAnsi="Times New Roman"/>
          <w:sz w:val="28"/>
          <w:szCs w:val="28"/>
        </w:rPr>
        <w:t>, И</w:t>
      </w:r>
      <w:r w:rsidR="00FD38A3" w:rsidRPr="004E4ACF">
        <w:rPr>
          <w:rFonts w:ascii="Times New Roman" w:eastAsiaTheme="minorEastAsia" w:hAnsi="Times New Roman"/>
          <w:sz w:val="28"/>
          <w:szCs w:val="28"/>
          <w:vertAlign w:val="subscript"/>
        </w:rPr>
        <w:t>1</w:t>
      </w:r>
      <w:r w:rsidR="00FD38A3" w:rsidRPr="004E4ACF">
        <w:rPr>
          <w:rFonts w:ascii="Times New Roman" w:eastAsiaTheme="minorEastAsia" w:hAnsi="Times New Roman"/>
          <w:sz w:val="28"/>
          <w:szCs w:val="28"/>
        </w:rPr>
        <w:t xml:space="preserve"> ток ,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1</m:t>
                </m:r>
              </m:sub>
            </m:sSub>
          </m:e>
        </m:func>
      </m:oMath>
      <w:r w:rsidR="00FD38A3" w:rsidRPr="004E4ACF">
        <w:rPr>
          <w:rFonts w:ascii="Times New Roman" w:eastAsiaTheme="minorEastAsia" w:hAnsi="Times New Roman"/>
          <w:sz w:val="28"/>
          <w:szCs w:val="28"/>
          <w:lang w:val="uz-Latn-UZ"/>
        </w:rPr>
        <w:t>, валдаги момент М</w:t>
      </w:r>
      <w:r w:rsidR="00FD38A3" w:rsidRPr="004E4ACF">
        <w:rPr>
          <w:rFonts w:ascii="Times New Roman" w:eastAsiaTheme="minorEastAsia" w:hAnsi="Times New Roman"/>
          <w:sz w:val="28"/>
          <w:szCs w:val="28"/>
          <w:vertAlign w:val="subscript"/>
          <w:lang w:val="uz-Latn-UZ"/>
        </w:rPr>
        <w:t>2</w:t>
      </w:r>
      <w:r w:rsidR="00FD38A3" w:rsidRPr="004E4ACF">
        <w:rPr>
          <w:rFonts w:ascii="Times New Roman" w:eastAsiaTheme="minorEastAsia" w:hAnsi="Times New Roman"/>
          <w:sz w:val="28"/>
          <w:szCs w:val="28"/>
          <w:lang w:val="uz-Latn-UZ"/>
        </w:rPr>
        <w:t xml:space="preserve"> , сирпаниш ва ФИК  актив қувват П</w:t>
      </w:r>
      <w:r w:rsidR="00FD38A3" w:rsidRPr="004E4ACF">
        <w:rPr>
          <w:rFonts w:ascii="Times New Roman" w:eastAsiaTheme="minorEastAsia" w:hAnsi="Times New Roman"/>
          <w:sz w:val="28"/>
          <w:szCs w:val="28"/>
          <w:vertAlign w:val="subscript"/>
          <w:lang w:val="uz-Latn-UZ"/>
        </w:rPr>
        <w:t>2</w:t>
      </w:r>
      <w:r w:rsidR="00FD38A3" w:rsidRPr="004E4ACF">
        <w:rPr>
          <w:rFonts w:ascii="Times New Roman" w:eastAsiaTheme="minorEastAsia" w:hAnsi="Times New Roman"/>
          <w:sz w:val="28"/>
          <w:szCs w:val="28"/>
          <w:lang w:val="uz-Latn-UZ"/>
        </w:rPr>
        <w:t xml:space="preserve"> га болиқ. Ишчи характеристикалар юкламани 0 дан 1,1-1,3 номинал миқдоргача ўзгариши вақтида </w:t>
      </w:r>
      <w:r w:rsidRPr="004E4ACF">
        <w:rPr>
          <w:rFonts w:ascii="Times New Roman" w:eastAsiaTheme="minorEastAsia" w:hAnsi="Times New Roman"/>
          <w:sz w:val="28"/>
          <w:szCs w:val="28"/>
          <w:lang w:val="uz-Latn-UZ"/>
        </w:rPr>
        <w:t>мотор</w:t>
      </w:r>
      <w:r w:rsidR="00FD38A3" w:rsidRPr="004E4ACF">
        <w:rPr>
          <w:rFonts w:ascii="Times New Roman" w:eastAsiaTheme="minorEastAsia" w:hAnsi="Times New Roman"/>
          <w:sz w:val="28"/>
          <w:szCs w:val="28"/>
          <w:lang w:val="uz-Latn-UZ"/>
        </w:rPr>
        <w:t xml:space="preserve">нинг асосий параметрларини ўзгаришини мухокама қилиш имконини беради (3.33-расм).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Валдаги бир қанча қувват миқдори П</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lang w:val="uz-Latn-UZ"/>
        </w:rPr>
        <w:t xml:space="preserve"> ни И</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ни билдирувчи нуқта, М</w:t>
      </w:r>
      <w:r w:rsidRPr="004E4ACF">
        <w:rPr>
          <w:rFonts w:ascii="Times New Roman" w:eastAsiaTheme="minorEastAsia" w:hAnsi="Times New Roman"/>
          <w:sz w:val="28"/>
          <w:szCs w:val="28"/>
          <w:vertAlign w:val="subscript"/>
          <w:lang w:val="uz-Latn-UZ"/>
        </w:rPr>
        <w:t>ем</w:t>
      </w:r>
      <w:r w:rsidRPr="004E4ACF">
        <w:rPr>
          <w:rFonts w:ascii="Times New Roman" w:eastAsiaTheme="minorEastAsia" w:hAnsi="Times New Roman"/>
          <w:sz w:val="28"/>
          <w:szCs w:val="28"/>
          <w:lang w:val="uz-Latn-UZ"/>
        </w:rPr>
        <w:t xml:space="preserve"> валдаги момент ва П</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қувват тармонидан истеъмол учун топамиз. Шкалага мувофиқ равишда қўшимча ўрнатишлардан сўнг   </w:t>
      </w:r>
      <m:oMath>
        <m:func>
          <m:funcPr>
            <m:ctrlPr>
              <w:rPr>
                <w:rFonts w:ascii="Cambria Math" w:eastAsiaTheme="minorEastAsia" w:hAnsi="Cambria Math"/>
                <w:i/>
                <w:sz w:val="28"/>
                <w:szCs w:val="28"/>
                <w:lang w:val="uz-Latn-UZ"/>
              </w:rPr>
            </m:ctrlPr>
          </m:funcPr>
          <m:fName>
            <m:r>
              <m:rPr>
                <m:sty m:val="p"/>
              </m:rPr>
              <w:rPr>
                <w:rFonts w:ascii="Cambria Math" w:hAnsi="Cambria Math"/>
                <w:sz w:val="28"/>
                <w:szCs w:val="28"/>
                <w:lang w:val="uz-Latn-UZ"/>
              </w:rPr>
              <m:t>cос</m:t>
            </m:r>
          </m:fName>
          <m:e>
            <m:sSub>
              <m:sSubPr>
                <m:ctrlPr>
                  <w:rPr>
                    <w:rFonts w:ascii="Cambria Math" w:eastAsiaTheme="minorEastAsia" w:hAnsi="Cambria Math"/>
                    <w:i/>
                    <w:sz w:val="28"/>
                    <w:szCs w:val="28"/>
                    <w:lang w:val="uz-Latn-UZ"/>
                  </w:rPr>
                </m:ctrlPr>
              </m:sSubPr>
              <m:e>
                <m:r>
                  <w:rPr>
                    <w:rFonts w:ascii="Cambria Math" w:eastAsiaTheme="minorEastAsia" w:hAnsi="Cambria Math"/>
                    <w:sz w:val="28"/>
                    <w:szCs w:val="28"/>
                    <w:lang w:val="uz-Latn-UZ"/>
                  </w:rPr>
                  <m:t>φ</m:t>
                </m:r>
              </m:e>
              <m:sub>
                <m:r>
                  <w:rPr>
                    <w:rFonts w:ascii="Cambria Math" w:eastAsiaTheme="minorEastAsia" w:hAnsi="Cambria Math"/>
                    <w:sz w:val="28"/>
                    <w:szCs w:val="28"/>
                    <w:lang w:val="uz-Latn-UZ"/>
                  </w:rPr>
                  <m:t>1</m:t>
                </m:r>
              </m:sub>
            </m:sSub>
          </m:e>
        </m:func>
      </m:oMath>
      <w:r w:rsidRPr="004E4ACF">
        <w:rPr>
          <w:rFonts w:ascii="Times New Roman" w:eastAsiaTheme="minorEastAsia" w:hAnsi="Times New Roman"/>
          <w:sz w:val="28"/>
          <w:szCs w:val="28"/>
          <w:lang w:val="uz-Latn-UZ"/>
        </w:rPr>
        <w:t xml:space="preserve"> ва с ни аниқлаймиз. Фойдали аракат коэффициентини П</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нисбатдагидек яқинроқ қийматда топамиз.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Актив қувват тақсимоти хақида тармоқдан фойдаланиб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нинг энергетик диаграммаси бўйича мухокама қилиш мумкин (3.34-расм). Тармоқдан олинган П</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статорда статор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амидаги электр исрофини олиш учун П</w:t>
      </w:r>
      <w:r w:rsidRPr="004E4ACF">
        <w:rPr>
          <w:rFonts w:ascii="Times New Roman" w:eastAsiaTheme="minorEastAsia" w:hAnsi="Times New Roman"/>
          <w:sz w:val="28"/>
          <w:szCs w:val="28"/>
          <w:vertAlign w:val="subscript"/>
          <w:lang w:val="uz-Latn-UZ"/>
        </w:rPr>
        <w:t>е</w:t>
      </w:r>
      <w:r w:rsidRPr="004E4ACF">
        <w:rPr>
          <w:rFonts w:ascii="Times New Roman" w:eastAsiaTheme="minorEastAsia" w:hAnsi="Times New Roman"/>
          <w:sz w:val="28"/>
          <w:szCs w:val="28"/>
          <w:lang w:val="uz-Latn-UZ"/>
        </w:rPr>
        <w:t>=м</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И</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vertAlign w:val="superscript"/>
          <w:lang w:val="uz-Latn-UZ"/>
        </w:rPr>
        <w:t>2</w:t>
      </w:r>
      <w:r w:rsidRPr="004E4ACF">
        <w:rPr>
          <w:rFonts w:ascii="Times New Roman" w:eastAsiaTheme="minorEastAsia" w:hAnsi="Times New Roman"/>
          <w:sz w:val="28"/>
          <w:szCs w:val="28"/>
          <w:lang w:val="uz-Latn-UZ"/>
        </w:rPr>
        <w:t>р</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(3.68)  ва статорнинг магнит ўтказгич пўлатидаги исрофни қоплаш учун  П</w:t>
      </w:r>
      <w:r w:rsidRPr="004E4ACF">
        <w:rPr>
          <w:rFonts w:ascii="Times New Roman" w:eastAsiaTheme="minorEastAsia" w:hAnsi="Times New Roman"/>
          <w:sz w:val="28"/>
          <w:szCs w:val="28"/>
          <w:vertAlign w:val="subscript"/>
          <w:lang w:val="uz-Latn-UZ"/>
        </w:rPr>
        <w:t xml:space="preserve">т </w:t>
      </w:r>
      <w:r w:rsidRPr="004E4ACF">
        <w:rPr>
          <w:rFonts w:ascii="Times New Roman" w:eastAsiaTheme="minorEastAsia" w:hAnsi="Times New Roman"/>
          <w:sz w:val="28"/>
          <w:szCs w:val="28"/>
          <w:lang w:val="uz-Latn-UZ"/>
        </w:rPr>
        <w:t>=к</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п</w:t>
      </w:r>
      <w:r w:rsidRPr="004E4ACF">
        <w:rPr>
          <w:rFonts w:ascii="Times New Roman" w:eastAsiaTheme="minorEastAsia" w:hAnsi="Times New Roman"/>
          <w:sz w:val="28"/>
          <w:szCs w:val="28"/>
          <w:vertAlign w:val="subscript"/>
          <w:lang w:val="uz-Latn-UZ"/>
        </w:rPr>
        <w:t>си</w:t>
      </w:r>
      <w:r w:rsidRPr="004E4ACF">
        <w:rPr>
          <w:rFonts w:ascii="Times New Roman" w:eastAsiaTheme="minorEastAsia" w:hAnsi="Times New Roman"/>
          <w:sz w:val="28"/>
          <w:szCs w:val="28"/>
          <w:lang w:val="uz-Latn-UZ"/>
        </w:rPr>
        <w:t>Г</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 xml:space="preserve">  (3.69) сарф бўлади. Бу ерда п</w:t>
      </w:r>
      <w:r w:rsidRPr="004E4ACF">
        <w:rPr>
          <w:rFonts w:ascii="Times New Roman" w:eastAsiaTheme="minorEastAsia" w:hAnsi="Times New Roman"/>
          <w:sz w:val="28"/>
          <w:szCs w:val="28"/>
          <w:vertAlign w:val="subscript"/>
          <w:lang w:val="uz-Latn-UZ"/>
        </w:rPr>
        <w:t>си</w:t>
      </w:r>
      <w:r w:rsidRPr="004E4ACF">
        <w:rPr>
          <w:rFonts w:ascii="Times New Roman" w:eastAsiaTheme="minorEastAsia" w:hAnsi="Times New Roman"/>
          <w:sz w:val="28"/>
          <w:szCs w:val="28"/>
          <w:lang w:val="uz-Latn-UZ"/>
        </w:rPr>
        <w:t xml:space="preserve">-статорнинг ярмоси ва тишидаги максимал </w:t>
      </w:r>
      <w:r w:rsidR="00FC2052" w:rsidRPr="004E4ACF">
        <w:rPr>
          <w:rFonts w:ascii="Times New Roman" w:eastAsiaTheme="minorEastAsia" w:hAnsi="Times New Roman"/>
          <w:sz w:val="28"/>
          <w:szCs w:val="28"/>
          <w:lang w:val="uz-Latn-UZ"/>
        </w:rPr>
        <w:t>индукция</w:t>
      </w:r>
      <w:r w:rsidRPr="004E4ACF">
        <w:rPr>
          <w:rFonts w:ascii="Times New Roman" w:eastAsiaTheme="minorEastAsia" w:hAnsi="Times New Roman"/>
          <w:sz w:val="28"/>
          <w:szCs w:val="28"/>
          <w:lang w:val="uz-Latn-UZ"/>
        </w:rPr>
        <w:t xml:space="preserve"> учун пўлатдаги солиштирма исроф; Г</w:t>
      </w:r>
      <w:r w:rsidRPr="004E4ACF">
        <w:rPr>
          <w:rFonts w:ascii="Times New Roman" w:eastAsiaTheme="minorEastAsia" w:hAnsi="Times New Roman"/>
          <w:sz w:val="28"/>
          <w:szCs w:val="28"/>
          <w:vertAlign w:val="subscript"/>
          <w:lang w:val="uz-Latn-UZ"/>
        </w:rPr>
        <w:t>т</w:t>
      </w:r>
      <w:r w:rsidRPr="004E4ACF">
        <w:rPr>
          <w:rFonts w:ascii="Times New Roman" w:eastAsiaTheme="minorEastAsia" w:hAnsi="Times New Roman"/>
          <w:sz w:val="28"/>
          <w:szCs w:val="28"/>
          <w:lang w:val="uz-Latn-UZ"/>
        </w:rPr>
        <w:t>- магнит ўтказгичнинг тиши ва ярмосини массаси; к</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-қайта ишлаш хисобига темирдаги исрофнинг ошиш коэффициенти, к</w:t>
      </w:r>
      <w:r w:rsidRPr="004E4ACF">
        <w:rPr>
          <w:rFonts w:ascii="Times New Roman" w:eastAsiaTheme="minorEastAsia" w:hAnsi="Times New Roman"/>
          <w:sz w:val="28"/>
          <w:szCs w:val="28"/>
          <w:vertAlign w:val="subscript"/>
          <w:lang w:val="uz-Latn-UZ"/>
        </w:rPr>
        <w:t>қ</w:t>
      </w:r>
      <w:r w:rsidRPr="004E4ACF">
        <w:rPr>
          <w:rFonts w:ascii="Times New Roman" w:eastAsiaTheme="minorEastAsia" w:hAnsi="Times New Roman"/>
          <w:sz w:val="28"/>
          <w:szCs w:val="28"/>
          <w:lang w:val="uz-Latn-UZ"/>
        </w:rPr>
        <w:t>=1,3÷1,5.</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Темирдаги исроф ярмо ва тишлар учун алоида хисобланади ва кейин қўшилади.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Электромагнит қувват ёки хаво 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rPr>
        <w:t>идаги қувват 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е1</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т</w:t>
      </w:r>
      <w:r w:rsidRPr="004E4ACF">
        <w:rPr>
          <w:rFonts w:ascii="Times New Roman" w:eastAsiaTheme="minorEastAsia" w:hAnsi="Times New Roman"/>
          <w:sz w:val="28"/>
          <w:szCs w:val="28"/>
        </w:rPr>
        <w:t xml:space="preserve">. (3.70)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Электромагнит қувват ротордаги исрофга сарф бўлади, хамда уни катта қисми фойдали механик қувват 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га ўзгартирилади :  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w:t>
      </w:r>
      <m:oMath>
        <m:nary>
          <m:naryPr>
            <m:chr m:val="∑"/>
            <m:limLoc m:val="undOvr"/>
            <m:subHide m:val="1"/>
            <m:supHide m:val="1"/>
            <m:ctrlPr>
              <w:rPr>
                <w:rFonts w:ascii="Cambria Math" w:eastAsiaTheme="minorEastAsia" w:hAnsi="Cambria Math"/>
                <w:i/>
                <w:sz w:val="28"/>
                <w:szCs w:val="28"/>
                <w:lang w:val="en-US"/>
              </w:rPr>
            </m:ctrlPr>
          </m:naryPr>
          <m:sub/>
          <m:sup/>
          <m:e>
            <m:r>
              <w:rPr>
                <w:rFonts w:ascii="Cambria Math" w:eastAsiaTheme="minorEastAsia" w:hAnsi="Cambria Math"/>
                <w:sz w:val="28"/>
                <w:szCs w:val="28"/>
                <w:lang w:val="en-US"/>
              </w:rPr>
              <m:t>P</m:t>
            </m:r>
          </m:e>
        </m:nary>
      </m:oMath>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ем</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е2</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мех</w:t>
      </w:r>
      <w:r w:rsidRPr="004E4ACF">
        <w:rPr>
          <w:rFonts w:ascii="Times New Roman" w:eastAsiaTheme="minorEastAsia" w:hAnsi="Times New Roman"/>
          <w:sz w:val="28"/>
          <w:szCs w:val="28"/>
        </w:rPr>
        <w:t>-П</w:t>
      </w:r>
      <w:r w:rsidRPr="004E4ACF">
        <w:rPr>
          <w:rFonts w:ascii="Times New Roman" w:eastAsiaTheme="minorEastAsia" w:hAnsi="Times New Roman"/>
          <w:sz w:val="28"/>
          <w:szCs w:val="28"/>
          <w:vertAlign w:val="subscript"/>
        </w:rPr>
        <w:t>қўш</w:t>
      </w:r>
      <w:r w:rsidRPr="004E4ACF">
        <w:rPr>
          <w:rFonts w:ascii="Times New Roman" w:eastAsiaTheme="minorEastAsia" w:hAnsi="Times New Roman"/>
          <w:sz w:val="28"/>
          <w:szCs w:val="28"/>
        </w:rPr>
        <w:t xml:space="preserve">  (3.71)</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Бу ерда : П</w:t>
      </w:r>
      <w:r w:rsidRPr="004E4ACF">
        <w:rPr>
          <w:rFonts w:ascii="Times New Roman" w:eastAsiaTheme="minorEastAsia" w:hAnsi="Times New Roman"/>
          <w:sz w:val="28"/>
          <w:szCs w:val="28"/>
          <w:vertAlign w:val="subscript"/>
        </w:rPr>
        <w:t>е2</w:t>
      </w:r>
      <w:r w:rsidRPr="004E4ACF">
        <w:rPr>
          <w:rFonts w:ascii="Times New Roman" w:eastAsiaTheme="minorEastAsia" w:hAnsi="Times New Roman"/>
          <w:sz w:val="28"/>
          <w:szCs w:val="28"/>
        </w:rPr>
        <w:t>-ротор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амидаги электр исрофи. </w:t>
      </w:r>
      <w:r w:rsidRPr="004E4ACF">
        <w:rPr>
          <w:rFonts w:ascii="Times New Roman" w:eastAsiaTheme="minorEastAsia" w:hAnsi="Times New Roman"/>
          <w:noProof/>
          <w:sz w:val="28"/>
          <w:szCs w:val="28"/>
          <w:lang w:eastAsia="ru-RU"/>
        </w:rPr>
        <w:drawing>
          <wp:inline distT="0" distB="0" distL="0" distR="0" wp14:anchorId="39464831" wp14:editId="584C4E79">
            <wp:extent cx="1881505" cy="220980"/>
            <wp:effectExtent l="19050" t="0" r="4445" b="0"/>
            <wp:docPr id="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7"/>
                    <a:srcRect/>
                    <a:stretch>
                      <a:fillRect/>
                    </a:stretch>
                  </pic:blipFill>
                  <pic:spPr bwMode="auto">
                    <a:xfrm>
                      <a:off x="0" y="0"/>
                      <a:ext cx="1881505" cy="22098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ёки </w:t>
      </w:r>
      <w:r w:rsidRPr="004E4ACF">
        <w:rPr>
          <w:rFonts w:ascii="Times New Roman" w:eastAsiaTheme="minorEastAsia" w:hAnsi="Times New Roman"/>
          <w:noProof/>
          <w:sz w:val="28"/>
          <w:szCs w:val="28"/>
          <w:lang w:eastAsia="ru-RU"/>
        </w:rPr>
        <w:drawing>
          <wp:inline distT="0" distB="0" distL="0" distR="0" wp14:anchorId="026B6D86" wp14:editId="6E5560EE">
            <wp:extent cx="2655570" cy="585470"/>
            <wp:effectExtent l="19050" t="0" r="0" b="0"/>
            <wp:docPr id="7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8"/>
                    <a:srcRect/>
                    <a:stretch>
                      <a:fillRect/>
                    </a:stretch>
                  </pic:blipFill>
                  <pic:spPr bwMode="auto">
                    <a:xfrm>
                      <a:off x="0" y="0"/>
                      <a:ext cx="2655570" cy="58547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Ротордаги электр исрофи сирпанишга 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лиқ. </w:t>
      </w:r>
      <w:r w:rsidRPr="004E4ACF">
        <w:rPr>
          <w:rFonts w:ascii="Times New Roman" w:eastAsiaTheme="minorEastAsia" w:hAnsi="Times New Roman"/>
          <w:noProof/>
          <w:sz w:val="28"/>
          <w:szCs w:val="28"/>
          <w:lang w:eastAsia="ru-RU"/>
        </w:rPr>
        <w:drawing>
          <wp:inline distT="0" distB="0" distL="0" distR="0" wp14:anchorId="5C746D98" wp14:editId="799D369C">
            <wp:extent cx="2750820" cy="438785"/>
            <wp:effectExtent l="19050" t="0" r="0" b="0"/>
            <wp:docPr id="7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9"/>
                    <a:srcRect/>
                    <a:stretch>
                      <a:fillRect/>
                    </a:stretch>
                  </pic:blipFill>
                  <pic:spPr bwMode="auto">
                    <a:xfrm>
                      <a:off x="0" y="0"/>
                      <a:ext cx="2750820" cy="43878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Улар валдаги механик қувват 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ва механик исрофни П</w:t>
      </w:r>
      <w:r w:rsidRPr="004E4ACF">
        <w:rPr>
          <w:rFonts w:ascii="Times New Roman" w:eastAsiaTheme="minorEastAsia" w:hAnsi="Times New Roman"/>
          <w:sz w:val="28"/>
          <w:szCs w:val="28"/>
          <w:vertAlign w:val="subscript"/>
        </w:rPr>
        <w:t>мех</w:t>
      </w:r>
      <w:r w:rsidRPr="004E4ACF">
        <w:rPr>
          <w:rFonts w:ascii="Times New Roman" w:eastAsiaTheme="minorEastAsia" w:hAnsi="Times New Roman"/>
          <w:sz w:val="28"/>
          <w:szCs w:val="28"/>
        </w:rPr>
        <w:t xml:space="preserve"> ни ўз ичига олади. Механик исроф эмперик формула бўйича аниқланади. Механик исрофга сирпаниш  исрофи ва қувват исрофи киради ва вентилятсияга сарф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Қўшимча исрофни хисоблашда тўйиниш ва майдон тарқоқлигини хисобига ноаниқ хисобланади. Улар ЎзДСт 1/828-75 бўйича номинал қувватнинг 0,5 % га тенг. Салт ишлаш ва юклама вақтида қўшимча исрофни алохида ташкил етувчиларини хисоблаш фақат катта қувватли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учун ишлаб чиқилади.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Юкланиш ўсиши билан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хам ўсади, с ва юклама қуввати кўпаяди; </w:t>
      </w:r>
      <w:r w:rsidRPr="004E4ACF">
        <w:rPr>
          <w:rFonts w:ascii="Times New Roman" w:eastAsiaTheme="minorEastAsia" w:hAnsi="Times New Roman"/>
          <w:noProof/>
          <w:sz w:val="28"/>
          <w:szCs w:val="28"/>
          <w:lang w:eastAsia="ru-RU"/>
        </w:rPr>
        <w:drawing>
          <wp:inline distT="0" distB="0" distL="0" distR="0" wp14:anchorId="1F44E913" wp14:editId="31AE2EAF">
            <wp:extent cx="1228725" cy="175260"/>
            <wp:effectExtent l="19050" t="0" r="9525" b="0"/>
            <wp:docPr id="7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0"/>
                    <a:srcRect/>
                    <a:stretch>
                      <a:fillRect/>
                    </a:stretch>
                  </pic:blipFill>
                  <pic:spPr bwMode="auto">
                    <a:xfrm>
                      <a:off x="0" y="0"/>
                      <a:ext cx="1228725" cy="17526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вақтида ФИК ва </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ос</m:t>
            </m:r>
          </m:fName>
          <m:e>
            <m:r>
              <w:rPr>
                <w:rFonts w:ascii="Cambria Math" w:eastAsiaTheme="minorEastAsia" w:hAnsi="Cambria Math"/>
                <w:sz w:val="28"/>
                <w:szCs w:val="28"/>
                <w:lang w:val="en-US"/>
              </w:rPr>
              <m:t>φ</m:t>
            </m:r>
          </m:e>
        </m:func>
      </m:oMath>
      <w:r w:rsidRPr="004E4ACF">
        <w:rPr>
          <w:rFonts w:ascii="Times New Roman" w:eastAsiaTheme="minorEastAsia" w:hAnsi="Times New Roman"/>
          <w:sz w:val="28"/>
          <w:szCs w:val="28"/>
        </w:rPr>
        <w:t xml:space="preserve"> максимал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Танланган ФИК ни максимал нуқтаси хисоблашларга 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лиқ, ФИК доим электр исрофига ( П</w:t>
      </w:r>
      <w:r w:rsidRPr="004E4ACF">
        <w:rPr>
          <w:rFonts w:ascii="Times New Roman" w:eastAsiaTheme="minorEastAsia" w:hAnsi="Times New Roman"/>
          <w:sz w:val="28"/>
          <w:szCs w:val="28"/>
          <w:vertAlign w:val="subscript"/>
        </w:rPr>
        <w:t>п</w:t>
      </w:r>
      <w:r w:rsidRPr="004E4ACF">
        <w:rPr>
          <w:rFonts w:ascii="Times New Roman" w:eastAsiaTheme="minorEastAsia" w:hAnsi="Times New Roman"/>
          <w:sz w:val="28"/>
          <w:szCs w:val="28"/>
        </w:rPr>
        <w:t xml:space="preserve"> ва П</w:t>
      </w:r>
      <w:r w:rsidRPr="004E4ACF">
        <w:rPr>
          <w:rFonts w:ascii="Times New Roman" w:eastAsiaTheme="minorEastAsia" w:hAnsi="Times New Roman"/>
          <w:sz w:val="28"/>
          <w:szCs w:val="28"/>
          <w:vertAlign w:val="subscript"/>
        </w:rPr>
        <w:t>мех</w:t>
      </w:r>
      <w:r w:rsidRPr="004E4ACF">
        <w:rPr>
          <w:rFonts w:ascii="Times New Roman" w:eastAsiaTheme="minorEastAsia" w:hAnsi="Times New Roman"/>
          <w:sz w:val="28"/>
          <w:szCs w:val="28"/>
        </w:rPr>
        <w:t xml:space="preserve">), ўзгарувчан электр исрофига тенг бўлган майдонда ФИК максимал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noProof/>
          <w:sz w:val="28"/>
          <w:szCs w:val="28"/>
          <w:lang w:eastAsia="ru-RU"/>
        </w:rPr>
        <w:drawing>
          <wp:inline distT="0" distB="0" distL="0" distR="0" wp14:anchorId="0241AC92" wp14:editId="2C860AF9">
            <wp:extent cx="1085545" cy="173170"/>
            <wp:effectExtent l="19050" t="0" r="305"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1" cstate="print"/>
                    <a:srcRect/>
                    <a:stretch>
                      <a:fillRect/>
                    </a:stretch>
                  </pic:blipFill>
                  <pic:spPr bwMode="auto">
                    <a:xfrm>
                      <a:off x="0" y="0"/>
                      <a:ext cx="1099313" cy="175366"/>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  (3.33-расм) бўлган майдонда ФИК максимал бўлади, чунки кўпчилик электр юритмаларидаги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 бу юклама вақтида эксплуататсия қилинади. Юклама номиналга яқин ва юклама вақтида худди айланма диаграммада кузатилгандек қийшиқ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М</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чизиқлилик қонунига бўйсунади. ( 3.33-расм). 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=0 да </w:t>
      </w:r>
      <m:oMath>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m:t>
            </m:r>
            <m:r>
              <m:rPr>
                <m:sty m:val="p"/>
              </m:rPr>
              <w:rPr>
                <w:rFonts w:ascii="Cambria Math" w:hAnsi="Cambria Math"/>
                <w:sz w:val="28"/>
                <w:szCs w:val="28"/>
              </w:rPr>
              <m:t>ос</m:t>
            </m:r>
          </m:fName>
          <m:e>
            <m:r>
              <w:rPr>
                <w:rFonts w:ascii="Cambria Math" w:eastAsiaTheme="minorEastAsia" w:hAnsi="Cambria Math"/>
                <w:sz w:val="28"/>
                <w:szCs w:val="28"/>
                <w:lang w:val="en-US"/>
              </w:rPr>
              <m:t>φ</m:t>
            </m:r>
          </m:e>
        </m:func>
      </m:oMath>
      <w:r w:rsidRPr="004E4ACF">
        <w:rPr>
          <w:rFonts w:ascii="Times New Roman" w:eastAsiaTheme="minorEastAsia" w:hAnsi="Times New Roman"/>
          <w:sz w:val="28"/>
          <w:szCs w:val="28"/>
        </w:rPr>
        <w:t xml:space="preserve"> нолга тенг бўлиб қолмайди, чунки тармоқдан актив қувват истеъмол қилинади, қайсики салт ишлашни исрофини қоплаш учун кетади. П</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=0 да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П</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М</w:t>
      </w:r>
      <w:r w:rsidRPr="004E4ACF">
        <w:rPr>
          <w:rFonts w:ascii="Times New Roman" w:eastAsiaTheme="minorEastAsia" w:hAnsi="Times New Roman"/>
          <w:sz w:val="28"/>
          <w:szCs w:val="28"/>
          <w:vertAlign w:val="subscript"/>
        </w:rPr>
        <w:t xml:space="preserve">2 </w:t>
      </w:r>
      <w:r w:rsidRPr="004E4ACF">
        <w:rPr>
          <w:rFonts w:ascii="Times New Roman" w:eastAsiaTheme="minorEastAsia" w:hAnsi="Times New Roman"/>
          <w:sz w:val="28"/>
          <w:szCs w:val="28"/>
        </w:rPr>
        <w:t xml:space="preserve"> ва с нолга тенг бўлмайди, аммо кичик миқдорда бўлади.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Ишчи характеристикаларни аниқлаш вақтида айлана диаграмманинг кичик қисмидан фойдаланилади, шу сабабли аниқлик амалиёти учун мақбули олинади.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Худди бошқа барча электр машиналардек асинхрон машиналарда электр энергияси механик энергияга ўзгаради, электр энергияни иссиқликка айланиши кузатилади, асинхрон машиналарда ротордаги электр исрофи сирпанишга пропорсионаллиги сабаблигидир.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Шу сабабли кичик сирпанишларда асинхрон машиналар иқтисодий жихатдан 1-4 % исрофсиздир. </w:t>
      </w:r>
    </w:p>
    <w:p w:rsidR="00FD38A3" w:rsidRPr="004E4ACF" w:rsidRDefault="00FD38A3" w:rsidP="00927FAB">
      <w:pPr>
        <w:spacing w:line="240" w:lineRule="auto"/>
        <w:ind w:firstLine="708"/>
        <w:jc w:val="center"/>
        <w:rPr>
          <w:rFonts w:ascii="Times New Roman" w:eastAsiaTheme="minorEastAsia" w:hAnsi="Times New Roman"/>
          <w:b/>
          <w:sz w:val="28"/>
          <w:szCs w:val="28"/>
          <w:u w:val="single"/>
        </w:rPr>
      </w:pPr>
      <w:r w:rsidRPr="004E4ACF">
        <w:rPr>
          <w:rFonts w:ascii="Times New Roman" w:eastAsiaTheme="minorEastAsia" w:hAnsi="Times New Roman"/>
          <w:b/>
          <w:sz w:val="28"/>
          <w:szCs w:val="28"/>
          <w:u w:val="single"/>
        </w:rPr>
        <w:t xml:space="preserve">3.9. Айланма диаграмманинг аниқлиги.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Айлана диаграммани қуриш вақтида киритилган аниқ қийматларнинг барча қаторида қурилади. Асосий киритиш- жойлаштиришнинг Т кўринишидан Г кўринишига  ва кенг тармоқларда сирпанишнинг ўзгаришида  доимий параметрларга ўтилади.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ларда юклама ўзгариши вақтида токнинг ошиши учун тишли зонани тўйиниши юз беради қайсики сочилишнинг индуктив қаршилигини ўзгаришига ўтилганда. Юқори токларда тиш тожларини тўйиниши туфайли худди қўшимча ўйиқларни очилишидек, статор ва роторнинг индуктив қаршиликларини камайиши кўзда тутилади. Х</w:t>
      </w:r>
      <w:r w:rsidRPr="004E4ACF">
        <w:rPr>
          <w:rFonts w:ascii="Times New Roman" w:eastAsiaTheme="minorEastAsia" w:hAnsi="Times New Roman"/>
          <w:sz w:val="28"/>
          <w:szCs w:val="28"/>
          <w:vertAlign w:val="subscript"/>
        </w:rPr>
        <w:t>к</w:t>
      </w:r>
      <w:r w:rsidRPr="004E4ACF">
        <w:rPr>
          <w:rFonts w:ascii="Times New Roman" w:eastAsiaTheme="minorEastAsia" w:hAnsi="Times New Roman"/>
          <w:sz w:val="28"/>
          <w:szCs w:val="28"/>
        </w:rPr>
        <w:t xml:space="preserve"> камайиши оқибатида қисқа туташув токининг ошиши ва айлана диаграмманинг диаметрини ошишига олиб келади.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Айлана диаграмманинг диаметрини ўзгариши доирани деформатсиясини келтириб чиқаради, қайсики И</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 ток векторининг охирини сирпаниши бўйича (3.36-расм).  Биринчи яқинлашишда токларнинг геометрик ўрнини исоблаш мумкин.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Биринчи доирадан  бошқасига ўтказилган чизиқ тўйиниш хисобига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ларни токларининг геометрик ўрнига яқинроқ бўлади(3.36-расм). Албатта, бундай турдаги ток диаграммаларини қуриш миқдорий хатолик билан алоқадор ва кичик аниқлик билан бир мунча қийин.</w:t>
      </w:r>
    </w:p>
    <w:p w:rsidR="00FD38A3" w:rsidRPr="004E4ACF" w:rsidRDefault="00FD38A3" w:rsidP="00927FAB">
      <w:pPr>
        <w:spacing w:line="240" w:lineRule="auto"/>
        <w:ind w:firstLine="708"/>
        <w:jc w:val="center"/>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drawing>
          <wp:inline distT="0" distB="0" distL="0" distR="0" wp14:anchorId="2D5FB333" wp14:editId="4B6A739C">
            <wp:extent cx="1024255" cy="1170305"/>
            <wp:effectExtent l="19050" t="0" r="4445" b="0"/>
            <wp:docPr id="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2"/>
                    <a:srcRect/>
                    <a:stretch>
                      <a:fillRect/>
                    </a:stretch>
                  </pic:blipFill>
                  <pic:spPr bwMode="auto">
                    <a:xfrm>
                      <a:off x="0" y="0"/>
                      <a:ext cx="1024255" cy="117030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jc w:val="center"/>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3.35-расм.</w:t>
      </w:r>
    </w:p>
    <w:p w:rsidR="00FD38A3" w:rsidRPr="004E4ACF" w:rsidRDefault="00FD38A3" w:rsidP="00927FAB">
      <w:pPr>
        <w:spacing w:line="240" w:lineRule="auto"/>
        <w:ind w:firstLine="708"/>
        <w:jc w:val="center"/>
        <w:rPr>
          <w:rFonts w:ascii="Times New Roman" w:eastAsiaTheme="minorEastAsia" w:hAnsi="Times New Roman"/>
          <w:noProof/>
          <w:sz w:val="28"/>
          <w:szCs w:val="28"/>
          <w:lang w:eastAsia="ru-RU"/>
        </w:rPr>
      </w:pPr>
    </w:p>
    <w:p w:rsidR="00FD38A3" w:rsidRPr="004E4ACF" w:rsidRDefault="00FD38A3" w:rsidP="00927FAB">
      <w:pPr>
        <w:spacing w:line="240" w:lineRule="auto"/>
        <w:ind w:firstLine="708"/>
        <w:jc w:val="center"/>
        <w:rPr>
          <w:rFonts w:ascii="Times New Roman" w:eastAsiaTheme="minorEastAsia" w:hAnsi="Times New Roman"/>
          <w:noProof/>
          <w:sz w:val="28"/>
          <w:szCs w:val="28"/>
          <w:lang w:eastAsia="ru-RU"/>
        </w:rPr>
      </w:pPr>
    </w:p>
    <w:p w:rsidR="00FD38A3" w:rsidRPr="004E4ACF" w:rsidRDefault="00FD38A3" w:rsidP="00927FAB">
      <w:pPr>
        <w:spacing w:line="240" w:lineRule="auto"/>
        <w:ind w:firstLine="708"/>
        <w:jc w:val="center"/>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drawing>
          <wp:inline distT="0" distB="0" distL="0" distR="0" wp14:anchorId="4DE1F778" wp14:editId="70DFA197">
            <wp:extent cx="2589530" cy="1594485"/>
            <wp:effectExtent l="19050" t="0" r="1270" b="0"/>
            <wp:docPr id="7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3"/>
                    <a:srcRect/>
                    <a:stretch>
                      <a:fillRect/>
                    </a:stretch>
                  </pic:blipFill>
                  <pic:spPr bwMode="auto">
                    <a:xfrm>
                      <a:off x="0" y="0"/>
                      <a:ext cx="2589530" cy="159448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 xml:space="preserve">3.36-расм. </w:t>
      </w:r>
    </w:p>
    <w:p w:rsidR="00FD38A3" w:rsidRPr="004E4ACF" w:rsidRDefault="00FD38A3" w:rsidP="00927FAB">
      <w:pPr>
        <w:spacing w:line="240" w:lineRule="auto"/>
        <w:ind w:firstLine="708"/>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Токнинг диаграммаси доирадан фарқ қилади, хозирги вақтда амалий хисоб китобларда деярли қўлланилмайди. Аниқ бўлмаган айлана диаграмма хақида гапирсак, жойлаштириш схемаси белгиланади, шунда айлана диаграмма асинхрон машина тенгламасига (3.15) ва (3.27)  мос келади. Доимий параметрли машиналар учун хаво орали</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 xml:space="preserve">ида айлана майдон учун бу тенгламани ёзиб оламиз, қайсики статор ва ротор чўлами бўйича бўлган шунингдек бу тенглама идеал асинхрон машиналарга мос келади. </w:t>
      </w:r>
    </w:p>
    <w:p w:rsidR="00FD38A3" w:rsidRPr="004E4ACF" w:rsidRDefault="00FD38A3" w:rsidP="00927FAB">
      <w:pPr>
        <w:spacing w:line="240" w:lineRule="auto"/>
        <w:ind w:firstLine="708"/>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Реал асинхрон машиналарда хаво орали</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ида доимий гармоникалар сони бўлади сирпаниш ўзгариши вақтидаги параметрлар ночиқли қонунга мувофиқ ўзгаради, бироқ ротор ва статорда чўл</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 xml:space="preserve">амидан ташқари бирқанча контурлар мавжуд қайсики туташтирилган токлар бўйича. Гирдобли ток контури бу контурга тегишли роторнинг пўлат листлари ва темир листлар орасида бўйича изолятсиянинг мавжудмаслиги туфайли туташтирилган контурлар технологик факторлар хисобига ясалади: роторнинг устки қисмини силлиқлаш, роторнинг магнит ўтказгич валга макамланиши, бироқ статорнинг магнит ўтказгичи- станокда магнит ўтказгичнинг тутқич пакетларига макамланади ва бошқа сабаблар. </w:t>
      </w:r>
    </w:p>
    <w:p w:rsidR="00FD38A3" w:rsidRPr="004E4ACF" w:rsidRDefault="00FD38A3" w:rsidP="00927FAB">
      <w:pPr>
        <w:spacing w:line="240" w:lineRule="auto"/>
        <w:ind w:firstLine="708"/>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 xml:space="preserve">Юқори гармоника таъсирини ўрганиш учун ротор ва статордаги кўплаб мавжуд контурлани, ночизиқли параметрларни ва бошқа факторларни асинхрон машиналарнинг тенгламасига қаратилиши кузатилади ва уларни бу фактларни ўрганиш билан ёзиб оламиз. Жойлаштириш схемасини аниқлик урунишлари ва тенгламасиз айлана диаграмма, энергияни ўзгариш жараёнини таърифланиши илмий асос бўлмайди. </w:t>
      </w:r>
    </w:p>
    <w:p w:rsidR="00FD38A3" w:rsidRPr="004E4ACF" w:rsidRDefault="00FD38A3" w:rsidP="00927FAB">
      <w:pPr>
        <w:spacing w:line="240" w:lineRule="auto"/>
        <w:ind w:firstLine="708"/>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 xml:space="preserve">Охирги ўн йилликда ЕМ энергияни ўзгаришини электромеханик тенгламасини ечиш учун кенг қўлланилади ва бу йўл электр машиналарининг назариясини ривожланишининг асоси бўлди. Асинхрон машиналарнинг назариясининг ривожи электромашиналарни қуриш бўйича ихтиёрий холат учун тенгламани ёзиш имконини беради. </w:t>
      </w:r>
    </w:p>
    <w:p w:rsidR="00FD38A3" w:rsidRPr="004E4ACF" w:rsidRDefault="00FD38A3" w:rsidP="00927FAB">
      <w:pPr>
        <w:spacing w:line="240" w:lineRule="auto"/>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ab/>
        <w:t>Хозирги кунда электр машиналарининг назарияси ривожи хаво орали</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ида юқори гармоникали энергия ўзгаришининг электромагнит тенгламасини ёзиш имконини беради, мавжуд бирқанча чўл</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 xml:space="preserve">амларда , ночизиқликларда ва бошқа фактларда[7]. Электр машиналарнинг анализ ва синтез майдонида охирги ўн йилликда катта ютуқларга еришди. Гарчи жойлаштириш схемаси ва айлана диаграмма амалий хисоб китобларда кенг қўлланилади, асинхрон машиналарда энергия ўзгариши масалаларининг замонавий ечими фақатгина ЕМ да қўлланиши мумкин. Электр машиналарининг назариясини ўрганишда биринчи навбатда энергия ўзгаришининг электромеханика ходисаларини кузатиш учун ёзилган тенгламаларни ўрганиш лозим. </w:t>
      </w:r>
    </w:p>
    <w:p w:rsidR="00FD38A3" w:rsidRPr="004E4ACF" w:rsidRDefault="00FD38A3" w:rsidP="00927FAB">
      <w:pPr>
        <w:spacing w:line="240" w:lineRule="auto"/>
        <w:jc w:val="center"/>
        <w:rPr>
          <w:rFonts w:ascii="Times New Roman" w:eastAsiaTheme="minorEastAsia" w:hAnsi="Times New Roman"/>
          <w:b/>
          <w:noProof/>
          <w:sz w:val="28"/>
          <w:szCs w:val="28"/>
          <w:u w:val="single"/>
          <w:lang w:eastAsia="ru-RU"/>
        </w:rPr>
      </w:pPr>
      <w:r w:rsidRPr="004E4ACF">
        <w:rPr>
          <w:rFonts w:ascii="Times New Roman" w:eastAsiaTheme="minorEastAsia" w:hAnsi="Times New Roman"/>
          <w:b/>
          <w:noProof/>
          <w:sz w:val="28"/>
          <w:szCs w:val="28"/>
          <w:u w:val="single"/>
          <w:lang w:eastAsia="ru-RU"/>
        </w:rPr>
        <w:t xml:space="preserve">3.10. Идеал асинхрон машиналарининг электромагнит моменти. </w:t>
      </w:r>
    </w:p>
    <w:p w:rsidR="00FD38A3" w:rsidRPr="004E4ACF" w:rsidRDefault="00FD38A3" w:rsidP="00927FAB">
      <w:pPr>
        <w:spacing w:line="240" w:lineRule="auto"/>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ab/>
        <w:t>Ўрнатиш режимида тезланиш д</w:t>
      </w:r>
      <w:r w:rsidRPr="004E4ACF">
        <w:rPr>
          <w:rFonts w:ascii="Times New Roman" w:eastAsiaTheme="minorEastAsia" w:hAnsi="Times New Roman"/>
          <w:noProof/>
          <w:sz w:val="28"/>
          <w:szCs w:val="28"/>
          <w:lang w:val="en-US" w:eastAsia="ru-RU"/>
        </w:rPr>
        <w:t>ω</w:t>
      </w:r>
      <w:r w:rsidRPr="004E4ACF">
        <w:rPr>
          <w:rFonts w:ascii="Times New Roman" w:eastAsiaTheme="minorEastAsia" w:hAnsi="Times New Roman"/>
          <w:noProof/>
          <w:sz w:val="28"/>
          <w:szCs w:val="28"/>
          <w:vertAlign w:val="subscript"/>
          <w:lang w:eastAsia="ru-RU"/>
        </w:rPr>
        <w:t>п</w:t>
      </w:r>
      <w:r w:rsidRPr="004E4ACF">
        <w:rPr>
          <w:rFonts w:ascii="Times New Roman" w:eastAsiaTheme="minorEastAsia" w:hAnsi="Times New Roman"/>
          <w:noProof/>
          <w:sz w:val="28"/>
          <w:szCs w:val="28"/>
          <w:lang w:eastAsia="ru-RU"/>
        </w:rPr>
        <w:t>/дт=0 ва (1.109) да кузатилаётганидек қаршилик моменти М</w:t>
      </w:r>
      <w:r w:rsidRPr="004E4ACF">
        <w:rPr>
          <w:rFonts w:ascii="Times New Roman" w:eastAsiaTheme="minorEastAsia" w:hAnsi="Times New Roman"/>
          <w:noProof/>
          <w:sz w:val="28"/>
          <w:szCs w:val="28"/>
          <w:vertAlign w:val="subscript"/>
          <w:lang w:val="en-US" w:eastAsia="ru-RU"/>
        </w:rPr>
        <w:t>c</w:t>
      </w:r>
      <w:r w:rsidRPr="004E4ACF">
        <w:rPr>
          <w:rFonts w:ascii="Times New Roman" w:eastAsiaTheme="minorEastAsia" w:hAnsi="Times New Roman"/>
          <w:noProof/>
          <w:sz w:val="28"/>
          <w:szCs w:val="28"/>
          <w:lang w:eastAsia="ru-RU"/>
        </w:rPr>
        <w:t xml:space="preserve"> электромагнит моментга М</w:t>
      </w:r>
      <w:r w:rsidRPr="004E4ACF">
        <w:rPr>
          <w:rFonts w:ascii="Times New Roman" w:eastAsiaTheme="minorEastAsia" w:hAnsi="Times New Roman"/>
          <w:noProof/>
          <w:sz w:val="28"/>
          <w:szCs w:val="28"/>
          <w:vertAlign w:val="subscript"/>
          <w:lang w:eastAsia="ru-RU"/>
        </w:rPr>
        <w:t>ем</w:t>
      </w:r>
      <w:r w:rsidRPr="004E4ACF">
        <w:rPr>
          <w:rFonts w:ascii="Times New Roman" w:eastAsiaTheme="minorEastAsia" w:hAnsi="Times New Roman"/>
          <w:noProof/>
          <w:sz w:val="28"/>
          <w:szCs w:val="28"/>
          <w:lang w:eastAsia="ru-RU"/>
        </w:rPr>
        <w:t xml:space="preserve">га тенглашади қайсики ривожланган машиналарда. Электромагнит момент бир қанча усуллар билан аниқланади. </w:t>
      </w:r>
    </w:p>
    <w:p w:rsidR="00FD38A3" w:rsidRPr="004E4ACF" w:rsidRDefault="00FD38A3" w:rsidP="00927FAB">
      <w:pPr>
        <w:spacing w:line="240" w:lineRule="auto"/>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ab/>
        <w:t xml:space="preserve">Электромагнит моментни агар механик қувват  маълум бўлса топиш мумкин: </w:t>
      </w:r>
      <w:r w:rsidRPr="004E4ACF">
        <w:rPr>
          <w:rFonts w:ascii="Times New Roman" w:eastAsiaTheme="minorEastAsia" w:hAnsi="Times New Roman"/>
          <w:noProof/>
          <w:sz w:val="28"/>
          <w:szCs w:val="28"/>
          <w:lang w:eastAsia="ru-RU"/>
        </w:rPr>
        <w:drawing>
          <wp:inline distT="0" distB="0" distL="0" distR="0" wp14:anchorId="4E470661" wp14:editId="15CCA011">
            <wp:extent cx="1938655" cy="285115"/>
            <wp:effectExtent l="19050" t="0" r="4445"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4"/>
                    <a:srcRect/>
                    <a:stretch>
                      <a:fillRect/>
                    </a:stretch>
                  </pic:blipFill>
                  <pic:spPr bwMode="auto">
                    <a:xfrm>
                      <a:off x="0" y="0"/>
                      <a:ext cx="1938655" cy="28511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rPr>
          <w:rFonts w:ascii="Times New Roman" w:eastAsiaTheme="minorEastAsia" w:hAnsi="Times New Roman"/>
          <w:noProof/>
          <w:sz w:val="28"/>
          <w:szCs w:val="28"/>
          <w:lang w:eastAsia="ru-RU"/>
        </w:rPr>
      </w:pPr>
      <w:r w:rsidRPr="004E4ACF">
        <w:rPr>
          <w:rFonts w:ascii="Times New Roman" w:eastAsiaTheme="minorEastAsia" w:hAnsi="Times New Roman"/>
          <w:noProof/>
          <w:sz w:val="28"/>
          <w:szCs w:val="28"/>
          <w:lang w:eastAsia="ru-RU"/>
        </w:rPr>
        <w:t>Электромагнит момент хам электромагнит қувват( хаво орали</w:t>
      </w:r>
      <w:r w:rsidRPr="004E4ACF">
        <w:rPr>
          <w:rFonts w:ascii="Times New Roman" w:hAnsi="Times New Roman"/>
          <w:sz w:val="28"/>
          <w:szCs w:val="28"/>
          <w:lang w:val="uz-Latn-UZ"/>
        </w:rPr>
        <w:t>ғ</w:t>
      </w:r>
      <w:r w:rsidRPr="004E4ACF">
        <w:rPr>
          <w:rFonts w:ascii="Times New Roman" w:eastAsiaTheme="minorEastAsia" w:hAnsi="Times New Roman"/>
          <w:noProof/>
          <w:sz w:val="28"/>
          <w:szCs w:val="28"/>
          <w:lang w:eastAsia="ru-RU"/>
        </w:rPr>
        <w:t xml:space="preserve">идаги қувват ) ва майдоннинг бурчак тезлиги </w:t>
      </w:r>
      <w:r w:rsidRPr="004E4ACF">
        <w:rPr>
          <w:rFonts w:ascii="Times New Roman" w:eastAsiaTheme="minorEastAsia" w:hAnsi="Times New Roman"/>
          <w:noProof/>
          <w:sz w:val="28"/>
          <w:szCs w:val="28"/>
          <w:lang w:val="en-US" w:eastAsia="ru-RU"/>
        </w:rPr>
        <w:t>ω</w:t>
      </w:r>
      <w:r w:rsidRPr="004E4ACF">
        <w:rPr>
          <w:rFonts w:ascii="Times New Roman" w:eastAsiaTheme="minorEastAsia" w:hAnsi="Times New Roman"/>
          <w:noProof/>
          <w:sz w:val="28"/>
          <w:szCs w:val="28"/>
          <w:vertAlign w:val="subscript"/>
          <w:lang w:val="en-US" w:eastAsia="ru-RU"/>
        </w:rPr>
        <w:t>c</w:t>
      </w:r>
      <w:r w:rsidRPr="004E4ACF">
        <w:rPr>
          <w:rFonts w:ascii="Times New Roman" w:eastAsiaTheme="minorEastAsia" w:hAnsi="Times New Roman"/>
          <w:noProof/>
          <w:sz w:val="28"/>
          <w:szCs w:val="28"/>
          <w:lang w:eastAsia="ru-RU"/>
        </w:rPr>
        <w:t xml:space="preserve"> ёрдамида аниқланади: </w:t>
      </w:r>
    </w:p>
    <w:p w:rsidR="00FD38A3" w:rsidRPr="004E4ACF" w:rsidRDefault="00FD38A3" w:rsidP="00927FAB">
      <w:pPr>
        <w:spacing w:line="240" w:lineRule="auto"/>
        <w:rPr>
          <w:rFonts w:ascii="Times New Roman" w:eastAsiaTheme="minorEastAsia" w:hAnsi="Times New Roman"/>
          <w:sz w:val="28"/>
          <w:szCs w:val="28"/>
        </w:rPr>
      </w:pPr>
      <w:r w:rsidRPr="004E4ACF">
        <w:rPr>
          <w:rFonts w:ascii="Times New Roman" w:eastAsiaTheme="minorEastAsia" w:hAnsi="Times New Roman"/>
          <w:noProof/>
          <w:sz w:val="28"/>
          <w:szCs w:val="28"/>
          <w:lang w:eastAsia="ru-RU"/>
        </w:rPr>
        <w:drawing>
          <wp:inline distT="0" distB="0" distL="0" distR="0" wp14:anchorId="66256412" wp14:editId="437CF3B6">
            <wp:extent cx="1828800" cy="234315"/>
            <wp:effectExtent l="1905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5"/>
                    <a:srcRect/>
                    <a:stretch>
                      <a:fillRect/>
                    </a:stretch>
                  </pic:blipFill>
                  <pic:spPr bwMode="auto">
                    <a:xfrm>
                      <a:off x="0" y="0"/>
                      <a:ext cx="1828800" cy="23431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Агар </w:t>
      </w:r>
      <w:r w:rsidRPr="004E4ACF">
        <w:rPr>
          <w:rFonts w:ascii="Times New Roman" w:eastAsiaTheme="minorEastAsia" w:hAnsi="Times New Roman"/>
          <w:noProof/>
          <w:sz w:val="28"/>
          <w:szCs w:val="28"/>
          <w:lang w:eastAsia="ru-RU"/>
        </w:rPr>
        <w:drawing>
          <wp:inline distT="0" distB="0" distL="0" distR="0" wp14:anchorId="2B9E598C" wp14:editId="74DE0DD2">
            <wp:extent cx="624687" cy="121827"/>
            <wp:effectExtent l="19050" t="0" r="3963"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6" cstate="print"/>
                    <a:srcRect/>
                    <a:stretch>
                      <a:fillRect/>
                    </a:stretch>
                  </pic:blipFill>
                  <pic:spPr bwMode="auto">
                    <a:xfrm>
                      <a:off x="0" y="0"/>
                      <a:ext cx="636369" cy="124105"/>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бўлса. </w:t>
      </w:r>
      <w:r w:rsidRPr="004E4ACF">
        <w:rPr>
          <w:rFonts w:ascii="Times New Roman" w:eastAsiaTheme="minorEastAsia" w:hAnsi="Times New Roman"/>
          <w:noProof/>
          <w:sz w:val="28"/>
          <w:szCs w:val="28"/>
          <w:lang w:eastAsia="ru-RU"/>
        </w:rPr>
        <w:drawing>
          <wp:inline distT="0" distB="0" distL="0" distR="0" wp14:anchorId="05C539D0" wp14:editId="7A479216">
            <wp:extent cx="712470" cy="176421"/>
            <wp:effectExtent l="1905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7" cstate="print"/>
                    <a:srcRect/>
                    <a:stretch>
                      <a:fillRect/>
                    </a:stretch>
                  </pic:blipFill>
                  <pic:spPr bwMode="auto">
                    <a:xfrm>
                      <a:off x="0" y="0"/>
                      <a:ext cx="712407" cy="176405"/>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 бўлган вақтда </w:t>
      </w:r>
      <w:r w:rsidRPr="004E4ACF">
        <w:rPr>
          <w:rFonts w:ascii="Times New Roman" w:eastAsiaTheme="minorEastAsia" w:hAnsi="Times New Roman"/>
          <w:noProof/>
          <w:sz w:val="28"/>
          <w:szCs w:val="28"/>
          <w:lang w:eastAsia="ru-RU"/>
        </w:rPr>
        <w:drawing>
          <wp:inline distT="0" distB="0" distL="0" distR="0" wp14:anchorId="26BC58AB" wp14:editId="22A26992">
            <wp:extent cx="558850" cy="209957"/>
            <wp:effectExtent l="1905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8"/>
                    <a:srcRect/>
                    <a:stretch>
                      <a:fillRect/>
                    </a:stretch>
                  </pic:blipFill>
                  <pic:spPr bwMode="auto">
                    <a:xfrm>
                      <a:off x="0" y="0"/>
                      <a:ext cx="558396" cy="209786"/>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 бўлади.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4BB8CA86" wp14:editId="0B3E5146">
            <wp:extent cx="2150745" cy="387985"/>
            <wp:effectExtent l="19050" t="0" r="1905"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9"/>
                    <a:srcRect/>
                    <a:stretch>
                      <a:fillRect/>
                    </a:stretch>
                  </pic:blipFill>
                  <pic:spPr bwMode="auto">
                    <a:xfrm>
                      <a:off x="0" y="0"/>
                      <a:ext cx="2150745" cy="38798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Юқори гармоникасиз идеал электр машиналарининг электромагнит моментидан токлар кўпайтмасидек аниқланади: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70C08EB1" wp14:editId="262F1935">
            <wp:extent cx="2296795" cy="380365"/>
            <wp:effectExtent l="19050" t="0" r="8255"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0"/>
                    <a:srcRect/>
                    <a:stretch>
                      <a:fillRect/>
                    </a:stretch>
                  </pic:blipFill>
                  <pic:spPr bwMode="auto">
                    <a:xfrm>
                      <a:off x="0" y="0"/>
                      <a:ext cx="2296795" cy="38036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lang w:val="en-US"/>
        </w:rPr>
        <w:t>Оқим илашишида индуктив таъсир ва токларни кўпайтмаси алмаштирилади, М</w:t>
      </w:r>
      <w:r w:rsidRPr="004E4ACF">
        <w:rPr>
          <w:rFonts w:ascii="Times New Roman" w:eastAsiaTheme="minorEastAsia" w:hAnsi="Times New Roman"/>
          <w:sz w:val="28"/>
          <w:szCs w:val="28"/>
          <w:vertAlign w:val="subscript"/>
          <w:lang w:val="en-US"/>
        </w:rPr>
        <w:t>ем</w:t>
      </w:r>
      <w:r w:rsidRPr="004E4ACF">
        <w:rPr>
          <w:rFonts w:ascii="Times New Roman" w:eastAsiaTheme="minorEastAsia" w:hAnsi="Times New Roman"/>
          <w:sz w:val="28"/>
          <w:szCs w:val="28"/>
          <w:lang w:val="en-US"/>
        </w:rPr>
        <w:t xml:space="preserve"> ни оқим илашиши ватокларни кўпайтмаси ёрдамида аниқланади. </w:t>
      </w:r>
      <w:r w:rsidRPr="004E4ACF">
        <w:rPr>
          <w:rFonts w:ascii="Times New Roman" w:eastAsiaTheme="minorEastAsia" w:hAnsi="Times New Roman"/>
          <w:sz w:val="28"/>
          <w:szCs w:val="28"/>
        </w:rPr>
        <w:t>Хаво 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ида майнит майдон энергияси орқали электромагнит моментни аниқлаш мумкин: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77E6D84C" wp14:editId="6E04D7D7">
            <wp:extent cx="1865630" cy="248920"/>
            <wp:effectExtent l="19050" t="0" r="127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1"/>
                    <a:srcRect/>
                    <a:stretch>
                      <a:fillRect/>
                    </a:stretch>
                  </pic:blipFill>
                  <pic:spPr bwMode="auto">
                    <a:xfrm>
                      <a:off x="0" y="0"/>
                      <a:ext cx="1865630" cy="24892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sz w:val="28"/>
          <w:szCs w:val="28"/>
        </w:rPr>
        <w:t>Буерда</w:t>
      </w:r>
      <w:r w:rsidRPr="004E4ACF">
        <w:rPr>
          <w:rFonts w:ascii="Times New Roman" w:eastAsiaTheme="minorEastAsia" w:hAnsi="Times New Roman"/>
          <w:sz w:val="28"/>
          <w:szCs w:val="28"/>
          <w:lang w:val="en-US"/>
        </w:rPr>
        <w:t xml:space="preserve">W- </w:t>
      </w:r>
      <w:r w:rsidRPr="004E4ACF">
        <w:rPr>
          <w:rFonts w:ascii="Times New Roman" w:eastAsiaTheme="minorEastAsia" w:hAnsi="Times New Roman"/>
          <w:sz w:val="28"/>
          <w:szCs w:val="28"/>
        </w:rPr>
        <w:t>хавоорали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rPr>
        <w:t>идамагнитмайдонэнергияси</w:t>
      </w:r>
      <w:r w:rsidRPr="004E4ACF">
        <w:rPr>
          <w:rFonts w:ascii="Times New Roman" w:eastAsiaTheme="minorEastAsia" w:hAnsi="Times New Roman"/>
          <w:sz w:val="28"/>
          <w:szCs w:val="28"/>
          <w:lang w:val="en-US"/>
        </w:rPr>
        <w:t xml:space="preserve">; </w:t>
      </w:r>
      <m:oMath>
        <m:r>
          <w:rPr>
            <w:rFonts w:ascii="Cambria Math" w:eastAsiaTheme="minorEastAsia" w:hAnsi="Cambria Math"/>
            <w:sz w:val="28"/>
            <w:szCs w:val="28"/>
            <w:lang w:val="en-US"/>
          </w:rPr>
          <m:t>γ</m:t>
        </m:r>
      </m:oMath>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роторнингстаторгабо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лиқравишдабурилишбурчаги</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электрбурчагигабо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лиқ</w:t>
      </w:r>
      <w:r w:rsidRPr="004E4ACF">
        <w:rPr>
          <w:rFonts w:ascii="Times New Roman" w:eastAsiaTheme="minorEastAsia" w:hAnsi="Times New Roman"/>
          <w:sz w:val="28"/>
          <w:szCs w:val="28"/>
          <w:lang w:val="en-US"/>
        </w:rPr>
        <w:t>α=</w:t>
      </w:r>
      <m:oMath>
        <m:r>
          <w:rPr>
            <w:rFonts w:ascii="Cambria Math" w:eastAsiaTheme="minorEastAsia" w:hAnsi="Cambria Math"/>
            <w:sz w:val="28"/>
            <w:szCs w:val="28"/>
            <w:lang w:val="en-US"/>
          </w:rPr>
          <m:t>γ</m:t>
        </m:r>
      </m:oMath>
      <w:r w:rsidRPr="004E4ACF">
        <w:rPr>
          <w:rFonts w:ascii="Times New Roman" w:eastAsiaTheme="minorEastAsia" w:hAnsi="Times New Roman"/>
          <w:sz w:val="28"/>
          <w:szCs w:val="28"/>
        </w:rPr>
        <w:t>п</w:t>
      </w:r>
      <w:r w:rsidRPr="004E4ACF">
        <w:rPr>
          <w:rFonts w:ascii="Times New Roman" w:eastAsiaTheme="minorEastAsia" w:hAnsi="Times New Roman"/>
          <w:sz w:val="28"/>
          <w:szCs w:val="28"/>
          <w:lang w:val="en-US"/>
        </w:rPr>
        <w:t>;</w:t>
      </w:r>
    </w:p>
    <w:p w:rsidR="00FD38A3" w:rsidRPr="004E4ACF" w:rsidRDefault="00FD38A3" w:rsidP="00927FAB">
      <w:pPr>
        <w:spacing w:line="240" w:lineRule="auto"/>
        <w:ind w:firstLine="708"/>
        <w:rPr>
          <w:rFonts w:ascii="Times New Roman" w:eastAsiaTheme="minorEastAsia" w:hAnsi="Times New Roman"/>
          <w:sz w:val="28"/>
          <w:szCs w:val="28"/>
          <w:lang w:val="en-US"/>
        </w:rPr>
      </w:pP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4AD93317" wp14:editId="0989C70F">
            <wp:extent cx="1777365" cy="1550670"/>
            <wp:effectExtent l="19050" t="0" r="0" b="0"/>
            <wp:docPr id="7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2"/>
                    <a:srcRect/>
                    <a:stretch>
                      <a:fillRect/>
                    </a:stretch>
                  </pic:blipFill>
                  <pic:spPr bwMode="auto">
                    <a:xfrm>
                      <a:off x="0" y="0"/>
                      <a:ext cx="1777365" cy="155067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sz w:val="28"/>
          <w:szCs w:val="28"/>
          <w:lang w:val="en-US"/>
        </w:rPr>
        <w:t xml:space="preserve">3.37-расм.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05A64BCA" wp14:editId="57B646D8">
            <wp:extent cx="1163320" cy="511810"/>
            <wp:effectExtent l="1905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3"/>
                    <a:srcRect/>
                    <a:stretch>
                      <a:fillRect/>
                    </a:stretch>
                  </pic:blipFill>
                  <pic:spPr bwMode="auto">
                    <a:xfrm>
                      <a:off x="0" y="0"/>
                      <a:ext cx="1163320" cy="51181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Бу йерда Б</w:t>
      </w:r>
      <w:r w:rsidRPr="004E4ACF">
        <w:rPr>
          <w:rFonts w:ascii="Times New Roman" w:eastAsiaTheme="minorEastAsia" w:hAnsi="Times New Roman"/>
          <w:sz w:val="28"/>
          <w:szCs w:val="28"/>
          <w:vertAlign w:val="subscript"/>
        </w:rPr>
        <w:t>0</w:t>
      </w:r>
      <w:r w:rsidRPr="004E4ACF">
        <w:rPr>
          <w:rFonts w:ascii="Times New Roman" w:eastAsiaTheme="minorEastAsia" w:hAnsi="Times New Roman"/>
          <w:sz w:val="28"/>
          <w:szCs w:val="28"/>
        </w:rPr>
        <w:t xml:space="preserve">- елемент хажмидаги </w:t>
      </w:r>
      <w:r w:rsidR="00FC2052" w:rsidRPr="004E4ACF">
        <w:rPr>
          <w:rFonts w:ascii="Times New Roman" w:eastAsiaTheme="minorEastAsia" w:hAnsi="Times New Roman"/>
          <w:sz w:val="28"/>
          <w:szCs w:val="28"/>
        </w:rPr>
        <w:t>индукция</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Оралиқдаги магнит майдон  энергияси </w:t>
      </w:r>
      <w:r w:rsidRPr="004E4ACF">
        <w:rPr>
          <w:rFonts w:ascii="Times New Roman" w:eastAsiaTheme="minorEastAsia" w:hAnsi="Times New Roman"/>
          <w:noProof/>
          <w:sz w:val="28"/>
          <w:szCs w:val="28"/>
          <w:lang w:eastAsia="ru-RU"/>
        </w:rPr>
        <w:drawing>
          <wp:inline distT="0" distB="0" distL="0" distR="0" wp14:anchorId="06C8AABB" wp14:editId="5B4A8EBD">
            <wp:extent cx="1002030" cy="175260"/>
            <wp:effectExtent l="19050" t="0" r="762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4"/>
                    <a:srcRect/>
                    <a:stretch>
                      <a:fillRect/>
                    </a:stretch>
                  </pic:blipFill>
                  <pic:spPr bwMode="auto">
                    <a:xfrm>
                      <a:off x="0" y="0"/>
                      <a:ext cx="1002030" cy="17526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оралиқ хажми бўйича интеграл йўл билан аниқланади: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5652DB73" wp14:editId="43B9AF1B">
            <wp:extent cx="1894840" cy="490220"/>
            <wp:effectExtent l="1905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5"/>
                    <a:srcRect/>
                    <a:stretch>
                      <a:fillRect/>
                    </a:stretch>
                  </pic:blipFill>
                  <pic:spPr bwMode="auto">
                    <a:xfrm>
                      <a:off x="0" y="0"/>
                      <a:ext cx="1894840" cy="49022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Электромагнит моментни аниқлаш учун юқоридаги исфодаларни кузатиш моментнинг интеграл ифодасини беради. Электр машиналарининг проектида ротор ва статорнинг устки қисми бўйича жадал тақсимланишни билиш зарур.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3.37—расмда асинхрон машинанинг роторининг қисқа туташтирилган элементи кўрсатилган. Сиртидаги ток зичлиги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457F80F7" wp14:editId="47835B9F">
            <wp:extent cx="2084705" cy="321945"/>
            <wp:effectExtent l="1905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6"/>
                    <a:srcRect/>
                    <a:stretch>
                      <a:fillRect/>
                    </a:stretch>
                  </pic:blipFill>
                  <pic:spPr bwMode="auto">
                    <a:xfrm>
                      <a:off x="0" y="0"/>
                      <a:ext cx="2084705" cy="32194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w:t>
      </w:r>
      <w:r w:rsidRPr="004E4ACF">
        <w:rPr>
          <w:rFonts w:ascii="Times New Roman" w:eastAsiaTheme="minorEastAsia" w:hAnsi="Times New Roman"/>
          <w:noProof/>
          <w:sz w:val="28"/>
          <w:szCs w:val="28"/>
          <w:lang w:eastAsia="ru-RU"/>
        </w:rPr>
        <w:drawing>
          <wp:inline distT="0" distB="0" distL="0" distR="0" wp14:anchorId="155EBF14" wp14:editId="6ED50D59">
            <wp:extent cx="1163320" cy="234315"/>
            <wp:effectExtent l="1905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7"/>
                    <a:srcRect/>
                    <a:stretch>
                      <a:fillRect/>
                    </a:stretch>
                  </pic:blipFill>
                  <pic:spPr bwMode="auto">
                    <a:xfrm>
                      <a:off x="0" y="0"/>
                      <a:ext cx="1163320" cy="234315"/>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 ротор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rPr>
        <w:t>амлари стерженидаги ток; Н</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ротордаги стержемлар сони.</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Ротордаги ток ва қатламнинг ток зичлиги </w:t>
      </w:r>
      <w:r w:rsidR="00FC2052" w:rsidRPr="004E4ACF">
        <w:rPr>
          <w:rFonts w:ascii="Times New Roman" w:eastAsiaTheme="minorEastAsia" w:hAnsi="Times New Roman"/>
          <w:sz w:val="28"/>
          <w:szCs w:val="28"/>
        </w:rPr>
        <w:t>индукция</w:t>
      </w:r>
      <w:r w:rsidRPr="004E4ACF">
        <w:rPr>
          <w:rFonts w:ascii="Times New Roman" w:eastAsiaTheme="minorEastAsia" w:hAnsi="Times New Roman"/>
          <w:sz w:val="28"/>
          <w:szCs w:val="28"/>
        </w:rPr>
        <w:t xml:space="preserve">дек гармоника қонуни бўйича тақсимланади    ( 3.38-расм,а ) </w:t>
      </w: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jc w:val="center"/>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7E6DFA2D" wp14:editId="5C23914C">
            <wp:extent cx="2684780" cy="2940685"/>
            <wp:effectExtent l="19050" t="0" r="1270" b="0"/>
            <wp:docPr id="7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8"/>
                    <a:srcRect/>
                    <a:stretch>
                      <a:fillRect/>
                    </a:stretch>
                  </pic:blipFill>
                  <pic:spPr bwMode="auto">
                    <a:xfrm>
                      <a:off x="0" y="0"/>
                      <a:ext cx="2684780" cy="294068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en-US"/>
        </w:rPr>
      </w:pPr>
      <w:r w:rsidRPr="004E4ACF">
        <w:rPr>
          <w:rFonts w:ascii="Times New Roman" w:eastAsiaTheme="minorEastAsia" w:hAnsi="Times New Roman"/>
          <w:sz w:val="28"/>
          <w:szCs w:val="28"/>
          <w:lang w:val="en-US"/>
        </w:rPr>
        <w:t>3.38-расм.</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5B8A01AD" wp14:editId="586F275B">
            <wp:extent cx="1880235" cy="694690"/>
            <wp:effectExtent l="19050" t="0" r="5715"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9"/>
                    <a:srcRect/>
                    <a:stretch>
                      <a:fillRect/>
                    </a:stretch>
                  </pic:blipFill>
                  <pic:spPr bwMode="auto">
                    <a:xfrm>
                      <a:off x="0" y="0"/>
                      <a:ext cx="1880235" cy="694690"/>
                    </a:xfrm>
                    <a:prstGeom prst="rect">
                      <a:avLst/>
                    </a:prstGeom>
                    <a:noFill/>
                    <a:ln w="9525">
                      <a:noFill/>
                      <a:miter lim="800000"/>
                      <a:headEnd/>
                      <a:tailEnd/>
                    </a:ln>
                  </pic:spPr>
                </pic:pic>
              </a:graphicData>
            </a:graphic>
          </wp:inline>
        </w:drawing>
      </w:r>
    </w:p>
    <w:p w:rsidR="00FD38A3" w:rsidRPr="004E4ACF" w:rsidRDefault="00FC2052"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Индукция</w:t>
      </w:r>
      <w:r w:rsidR="00FD38A3" w:rsidRPr="004E4ACF">
        <w:rPr>
          <w:rFonts w:ascii="Times New Roman" w:eastAsiaTheme="minorEastAsia" w:hAnsi="Times New Roman"/>
          <w:sz w:val="28"/>
          <w:szCs w:val="28"/>
        </w:rPr>
        <w:t>ли магнит майдонда жойлашган токли ўтказгичда куч харакатланади.</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3B45C246" wp14:editId="7E3AC6B3">
            <wp:extent cx="1880235" cy="219710"/>
            <wp:effectExtent l="1905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0"/>
                    <a:srcRect/>
                    <a:stretch>
                      <a:fillRect/>
                    </a:stretch>
                  </pic:blipFill>
                  <pic:spPr bwMode="auto">
                    <a:xfrm>
                      <a:off x="0" y="0"/>
                      <a:ext cx="1880235" cy="21971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Роторнинг бутун сирти бўйлаб Б майдонда токли қатламлар момент хосил қилади.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2FE5C7F9" wp14:editId="1D357A8B">
            <wp:extent cx="2011680" cy="402590"/>
            <wp:effectExtent l="19050" t="0" r="762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1"/>
                    <a:srcRect/>
                    <a:stretch>
                      <a:fillRect/>
                    </a:stretch>
                  </pic:blipFill>
                  <pic:spPr bwMode="auto">
                    <a:xfrm>
                      <a:off x="0" y="0"/>
                      <a:ext cx="2011680" cy="40259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Бу ерда Р- ротор радиуси(3.37-расм).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27AAED3B" wp14:editId="635BB5E4">
            <wp:extent cx="2706370" cy="2040890"/>
            <wp:effectExtent l="1905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2"/>
                    <a:srcRect/>
                    <a:stretch>
                      <a:fillRect/>
                    </a:stretch>
                  </pic:blipFill>
                  <pic:spPr bwMode="auto">
                    <a:xfrm>
                      <a:off x="0" y="0"/>
                      <a:ext cx="2706370" cy="204089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Чунки </w:t>
      </w:r>
      <w:r w:rsidRPr="004E4ACF">
        <w:rPr>
          <w:rFonts w:ascii="Times New Roman" w:eastAsiaTheme="minorEastAsia" w:hAnsi="Times New Roman"/>
          <w:noProof/>
          <w:sz w:val="28"/>
          <w:szCs w:val="28"/>
          <w:lang w:eastAsia="ru-RU"/>
        </w:rPr>
        <w:drawing>
          <wp:inline distT="0" distB="0" distL="0" distR="0" wp14:anchorId="505DD447" wp14:editId="3AA58993">
            <wp:extent cx="1338580" cy="146050"/>
            <wp:effectExtent l="19050" t="0" r="0" b="0"/>
            <wp:docPr id="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3"/>
                    <a:srcRect/>
                    <a:stretch>
                      <a:fillRect/>
                    </a:stretch>
                  </pic:blipFill>
                  <pic:spPr bwMode="auto">
                    <a:xfrm>
                      <a:off x="0" y="0"/>
                      <a:ext cx="1338580" cy="14605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lang w:val="uz-Latn-UZ"/>
        </w:rPr>
        <w:t xml:space="preserve">бироқ </w:t>
      </w:r>
      <w:r w:rsidRPr="004E4ACF">
        <w:rPr>
          <w:rFonts w:ascii="Times New Roman" w:eastAsiaTheme="minorEastAsia" w:hAnsi="Times New Roman"/>
          <w:noProof/>
          <w:sz w:val="28"/>
          <w:szCs w:val="28"/>
          <w:lang w:eastAsia="ru-RU"/>
        </w:rPr>
        <w:drawing>
          <wp:inline distT="0" distB="0" distL="0" distR="0" wp14:anchorId="7B9BA7D0" wp14:editId="1D81C77B">
            <wp:extent cx="1090187" cy="146304"/>
            <wp:effectExtent l="19050" t="0" r="0" b="0"/>
            <wp:docPr id="7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4" cstate="print"/>
                    <a:srcRect/>
                    <a:stretch>
                      <a:fillRect/>
                    </a:stretch>
                  </pic:blipFill>
                  <pic:spPr bwMode="auto">
                    <a:xfrm>
                      <a:off x="0" y="0"/>
                      <a:ext cx="1089872" cy="146262"/>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lang w:val="uz-Latn-UZ"/>
        </w:rPr>
        <w:t xml:space="preserve"> электромагнит моментнинг ўртача қийматини оламиз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6CE8956" wp14:editId="0C775EF1">
            <wp:extent cx="2508885" cy="1024255"/>
            <wp:effectExtent l="19050" t="0" r="5715" b="0"/>
            <wp:docPr id="7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5"/>
                    <a:srcRect/>
                    <a:stretch>
                      <a:fillRect/>
                    </a:stretch>
                  </pic:blipFill>
                  <pic:spPr bwMode="auto">
                    <a:xfrm>
                      <a:off x="0" y="0"/>
                      <a:ext cx="2508885" cy="102425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Гармониканинг Б ва И</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lang w:val="uz-Latn-UZ"/>
        </w:rPr>
        <w:t xml:space="preserve"> тақсимотида кучнинг ўртача қиймати.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5A820DF4" wp14:editId="4A5E31A4">
            <wp:extent cx="2691765" cy="1016635"/>
            <wp:effectExtent l="19050" t="0" r="0" b="0"/>
            <wp:docPr id="7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6"/>
                    <a:srcRect/>
                    <a:stretch>
                      <a:fillRect/>
                    </a:stretch>
                  </pic:blipFill>
                  <pic:spPr bwMode="auto">
                    <a:xfrm>
                      <a:off x="0" y="0"/>
                      <a:ext cx="2691765" cy="101663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Бу ерда Б</w:t>
      </w:r>
      <w:r w:rsidRPr="004E4ACF">
        <w:rPr>
          <w:rFonts w:ascii="Times New Roman" w:eastAsiaTheme="minorEastAsia" w:hAnsi="Times New Roman"/>
          <w:sz w:val="28"/>
          <w:szCs w:val="28"/>
          <w:vertAlign w:val="subscript"/>
          <w:lang w:val="uz-Latn-UZ"/>
        </w:rPr>
        <w:t>м</w:t>
      </w:r>
      <w:r w:rsidRPr="004E4ACF">
        <w:rPr>
          <w:rFonts w:ascii="Times New Roman" w:eastAsiaTheme="minorEastAsia" w:hAnsi="Times New Roman"/>
          <w:sz w:val="28"/>
          <w:szCs w:val="28"/>
          <w:lang w:val="uz-Latn-UZ"/>
        </w:rPr>
        <w:t xml:space="preserve"> , И</w:t>
      </w:r>
      <w:r w:rsidRPr="004E4ACF">
        <w:rPr>
          <w:rFonts w:ascii="Times New Roman" w:eastAsiaTheme="minorEastAsia" w:hAnsi="Times New Roman"/>
          <w:sz w:val="28"/>
          <w:szCs w:val="28"/>
          <w:vertAlign w:val="subscript"/>
          <w:lang w:val="uz-Latn-UZ"/>
        </w:rPr>
        <w:t>2м</w:t>
      </w:r>
      <w:r w:rsidRPr="004E4ACF">
        <w:rPr>
          <w:rFonts w:ascii="Times New Roman" w:eastAsiaTheme="minorEastAsia" w:hAnsi="Times New Roman"/>
          <w:sz w:val="28"/>
          <w:szCs w:val="28"/>
          <w:lang w:val="uz-Latn-UZ"/>
        </w:rPr>
        <w:t xml:space="preserve"> –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аво 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 xml:space="preserve">и ва ротордаги токда индулсиянинг </w:t>
      </w:r>
      <w:r w:rsidR="00477047" w:rsidRPr="004E4ACF">
        <w:rPr>
          <w:rFonts w:ascii="Times New Roman" w:eastAsiaTheme="minorEastAsia" w:hAnsi="Times New Roman"/>
          <w:sz w:val="28"/>
          <w:szCs w:val="28"/>
          <w:lang w:val="uz-Latn-UZ"/>
        </w:rPr>
        <w:t>тебраниш</w:t>
      </w:r>
      <w:r w:rsidRPr="004E4ACF">
        <w:rPr>
          <w:rFonts w:ascii="Times New Roman" w:eastAsiaTheme="minorEastAsia" w:hAnsi="Times New Roman"/>
          <w:sz w:val="28"/>
          <w:szCs w:val="28"/>
          <w:lang w:val="uz-Latn-UZ"/>
        </w:rPr>
        <w:t xml:space="preserve"> қиймати.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Ротор сирти бўйлаб электромагнит кучи ва электромагнит момент нотекис тақсимланган ва йўналиши ўзгариб туради ( 338-расм).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Чунки электр машиналарида энергиянинг ўзгариши магнит майдон энергиясининг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аво орали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ида йиилиб қолишига олиб келади, электромагнит момент статор варотор тишларига қуйилади. Агар магнит оқими тишлар бўйлаб ётадиган бўлса, тирқишларидаги оқим эса нолга тенг бўлса шунда момент чўл</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амларда ётмайди. Одатда статор асосга макамланади ва қў</w:t>
      </w:r>
      <w:r w:rsidRPr="004E4ACF">
        <w:rPr>
          <w:rFonts w:ascii="Times New Roman" w:eastAsiaTheme="minorEastAsia" w:hAnsi="Times New Roman"/>
          <w:sz w:val="28"/>
          <w:szCs w:val="28"/>
        </w:rPr>
        <w:t>з</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алмайди, машина ротори эса айланади. Агар ротор ва статорнинг айланиши имконин бўлганда эди, улар қарама-қарши йўналишда харакатланарди, ва ротор ва статорнинг бурчак тезликлари йи</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 xml:space="preserve">индиси майдоннинг синхрон бурчак тезлигига тенг бўлади.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Амалий исоб китобларда М</w:t>
      </w:r>
      <w:r w:rsidRPr="004E4ACF">
        <w:rPr>
          <w:rFonts w:ascii="Times New Roman" w:eastAsiaTheme="minorEastAsia" w:hAnsi="Times New Roman"/>
          <w:sz w:val="28"/>
          <w:szCs w:val="28"/>
          <w:vertAlign w:val="subscript"/>
          <w:lang w:val="uz-Latn-UZ"/>
        </w:rPr>
        <w:t>ем</w:t>
      </w:r>
      <w:r w:rsidRPr="004E4ACF">
        <w:rPr>
          <w:rFonts w:ascii="Times New Roman" w:eastAsiaTheme="minorEastAsia" w:hAnsi="Times New Roman"/>
          <w:sz w:val="28"/>
          <w:szCs w:val="28"/>
          <w:lang w:val="uz-Latn-UZ"/>
        </w:rPr>
        <w:t xml:space="preserve"> ифода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 xml:space="preserve">исоблаш учун г- образли жойлаштириш схемасидан кенг фойдаланилади (3.20-расм). </w:t>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AA33EEA" wp14:editId="03B164CA">
            <wp:extent cx="2720975" cy="899795"/>
            <wp:effectExtent l="19050" t="0" r="3175" b="0"/>
            <wp:docPr id="7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7"/>
                    <a:srcRect/>
                    <a:stretch>
                      <a:fillRect/>
                    </a:stretch>
                  </pic:blipFill>
                  <pic:spPr bwMode="auto">
                    <a:xfrm>
                      <a:off x="0" y="0"/>
                      <a:ext cx="2720975" cy="89979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47743B53" wp14:editId="5114C3DB">
            <wp:extent cx="2655570" cy="1404620"/>
            <wp:effectExtent l="19050" t="0" r="0" b="0"/>
            <wp:docPr id="7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8"/>
                    <a:srcRect/>
                    <a:stretch>
                      <a:fillRect/>
                    </a:stretch>
                  </pic:blipFill>
                  <pic:spPr bwMode="auto">
                    <a:xfrm>
                      <a:off x="0" y="0"/>
                      <a:ext cx="2655570" cy="140462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jc w:val="center"/>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3.39-расм. Асинхрон машинанинг механик характеристикалари.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Чунки </w:t>
      </w:r>
      <w:r w:rsidRPr="004E4ACF">
        <w:rPr>
          <w:rFonts w:ascii="Times New Roman" w:eastAsiaTheme="minorEastAsia" w:hAnsi="Times New Roman"/>
          <w:noProof/>
          <w:sz w:val="28"/>
          <w:szCs w:val="28"/>
          <w:lang w:eastAsia="ru-RU"/>
        </w:rPr>
        <w:drawing>
          <wp:inline distT="0" distB="0" distL="0" distR="0" wp14:anchorId="24AA8732" wp14:editId="3D114C73">
            <wp:extent cx="1338580" cy="219710"/>
            <wp:effectExtent l="19050" t="0" r="0" b="0"/>
            <wp:docPr id="78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9"/>
                    <a:srcRect/>
                    <a:stretch>
                      <a:fillRect/>
                    </a:stretch>
                  </pic:blipFill>
                  <pic:spPr bwMode="auto">
                    <a:xfrm>
                      <a:off x="0" y="0"/>
                      <a:ext cx="1338580" cy="21971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lang w:val="uz-Latn-UZ"/>
        </w:rPr>
        <w:t xml:space="preserve"> шунда </w:t>
      </w:r>
      <w:r w:rsidRPr="004E4ACF">
        <w:rPr>
          <w:rFonts w:ascii="Times New Roman" w:eastAsiaTheme="minorEastAsia" w:hAnsi="Times New Roman"/>
          <w:noProof/>
          <w:sz w:val="28"/>
          <w:szCs w:val="28"/>
          <w:lang w:eastAsia="ru-RU"/>
        </w:rPr>
        <w:drawing>
          <wp:inline distT="0" distB="0" distL="0" distR="0" wp14:anchorId="5BAEB5F6" wp14:editId="58878491">
            <wp:extent cx="1904847" cy="383353"/>
            <wp:effectExtent l="19050" t="0" r="153" b="0"/>
            <wp:docPr id="79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0"/>
                    <a:srcRect/>
                    <a:stretch>
                      <a:fillRect/>
                    </a:stretch>
                  </pic:blipFill>
                  <pic:spPr bwMode="auto">
                    <a:xfrm>
                      <a:off x="0" y="0"/>
                      <a:ext cx="1905243" cy="383433"/>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Икки қутбли машиналар учун (3.88) ифодага И</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vertAlign w:val="superscript"/>
          <w:lang w:val="uz-Latn-UZ"/>
        </w:rPr>
        <w:t>ъ</w:t>
      </w:r>
      <w:r w:rsidRPr="004E4ACF">
        <w:rPr>
          <w:rFonts w:ascii="Times New Roman" w:eastAsiaTheme="minorEastAsia" w:hAnsi="Times New Roman"/>
          <w:sz w:val="28"/>
          <w:szCs w:val="28"/>
          <w:lang w:val="uz-Latn-UZ"/>
        </w:rPr>
        <w:t xml:space="preserve"> токни қўйиб қуйидагини оламиз: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61F5A596" wp14:editId="27DE4F73">
            <wp:extent cx="2633345" cy="804545"/>
            <wp:effectExtent l="19050" t="0" r="0" b="0"/>
            <wp:docPr id="79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1"/>
                    <a:srcRect/>
                    <a:stretch>
                      <a:fillRect/>
                    </a:stretch>
                  </pic:blipFill>
                  <pic:spPr bwMode="auto">
                    <a:xfrm>
                      <a:off x="0" y="0"/>
                      <a:ext cx="2633345" cy="80454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Идеал машиналар кўриляпти шу сабабли механик исрофни хисобга олмасдан, М</w:t>
      </w:r>
      <w:r w:rsidRPr="004E4ACF">
        <w:rPr>
          <w:rFonts w:ascii="Times New Roman" w:eastAsiaTheme="minorEastAsia" w:hAnsi="Times New Roman"/>
          <w:sz w:val="28"/>
          <w:szCs w:val="28"/>
          <w:vertAlign w:val="subscript"/>
          <w:lang w:val="uz-Latn-UZ"/>
        </w:rPr>
        <w:t>ем</w:t>
      </w:r>
      <w:r w:rsidRPr="004E4ACF">
        <w:rPr>
          <w:rFonts w:ascii="Times New Roman" w:eastAsiaTheme="minorEastAsia" w:hAnsi="Times New Roman"/>
          <w:sz w:val="28"/>
          <w:szCs w:val="28"/>
          <w:lang w:val="uz-Latn-UZ"/>
        </w:rPr>
        <w:t xml:space="preserve"> ни М- машина валидаги моментга тенг деб хисоблаш мумкин.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(3.89) бўйича асинхрон машинанинг механик характеристикалари тузилади М=ф(с) бўлади қайсики У</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ва ф=cонст бўлганда ( 3.39-расм). Механик характеристикалар шунингдек роторнинг айланиш частотасини н=ф(М) ёки аксинча М=ф(н) га бўглиқлигини ўзида намоён қилади.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(3.89) ифодага с нинг турли миқдорларини қўйиб, асинхрон машиналарнинг барча режимлари учун М=ф(с) бўглиқликни олиш мумкин. (3.89) да с=0 ва с=+∞ бўлганда М=0 бўлади. (3.89) дан кузати</w:t>
      </w:r>
      <w:r w:rsidRPr="004E4ACF">
        <w:rPr>
          <w:rFonts w:ascii="Times New Roman" w:eastAsiaTheme="minorEastAsia" w:hAnsi="Times New Roman"/>
          <w:sz w:val="28"/>
          <w:szCs w:val="28"/>
        </w:rPr>
        <w:t>л</w:t>
      </w:r>
      <w:r w:rsidRPr="004E4ACF">
        <w:rPr>
          <w:rFonts w:ascii="Times New Roman" w:eastAsiaTheme="minorEastAsia" w:hAnsi="Times New Roman"/>
          <w:sz w:val="28"/>
          <w:szCs w:val="28"/>
          <w:lang w:val="uz-Latn-UZ"/>
        </w:rPr>
        <w:t>адики қайсики момент с=±с</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бўлганда максимум бўлади шунингдек критик сирпанишда </w:t>
      </w:r>
      <w:r w:rsidRPr="004E4ACF">
        <w:rPr>
          <w:rFonts w:ascii="Times New Roman" w:eastAsiaTheme="minorEastAsia" w:hAnsi="Times New Roman"/>
          <w:sz w:val="28"/>
          <w:szCs w:val="28"/>
        </w:rPr>
        <w:t>х</w:t>
      </w:r>
      <w:r w:rsidRPr="004E4ACF">
        <w:rPr>
          <w:rFonts w:ascii="Times New Roman" w:eastAsiaTheme="minorEastAsia" w:hAnsi="Times New Roman"/>
          <w:sz w:val="28"/>
          <w:szCs w:val="28"/>
          <w:lang w:val="uz-Latn-UZ"/>
        </w:rPr>
        <w:t>ам. Сирпанишнинг 0 дан ±с</w:t>
      </w:r>
      <w:r w:rsidRPr="004E4ACF">
        <w:rPr>
          <w:rFonts w:ascii="Times New Roman" w:eastAsiaTheme="minorEastAsia" w:hAnsi="Times New Roman"/>
          <w:sz w:val="28"/>
          <w:szCs w:val="28"/>
          <w:vertAlign w:val="subscript"/>
          <w:lang w:val="uz-Latn-UZ"/>
        </w:rPr>
        <w:t xml:space="preserve">к </w:t>
      </w:r>
      <w:r w:rsidRPr="004E4ACF">
        <w:rPr>
          <w:rFonts w:ascii="Times New Roman" w:eastAsiaTheme="minorEastAsia" w:hAnsi="Times New Roman"/>
          <w:sz w:val="28"/>
          <w:szCs w:val="28"/>
          <w:lang w:val="uz-Latn-UZ"/>
        </w:rPr>
        <w:t>гача ошиш вақтида момент ортади сўнгра камаяди. Бу вақтда И</w:t>
      </w:r>
      <w:r w:rsidRPr="004E4ACF">
        <w:rPr>
          <w:rFonts w:ascii="Times New Roman" w:eastAsiaTheme="minorEastAsia" w:hAnsi="Times New Roman"/>
          <w:sz w:val="28"/>
          <w:szCs w:val="28"/>
          <w:vertAlign w:val="subscript"/>
          <w:lang w:val="uz-Latn-UZ"/>
        </w:rPr>
        <w:t>2</w:t>
      </w:r>
      <w:r w:rsidRPr="004E4ACF">
        <w:rPr>
          <w:rFonts w:ascii="Times New Roman" w:eastAsiaTheme="minorEastAsia" w:hAnsi="Times New Roman"/>
          <w:sz w:val="28"/>
          <w:szCs w:val="28"/>
          <w:vertAlign w:val="superscript"/>
          <w:lang w:val="uz-Latn-UZ"/>
        </w:rPr>
        <w:t>ъ</w:t>
      </w:r>
      <w:r w:rsidRPr="004E4ACF">
        <w:rPr>
          <w:rFonts w:ascii="Times New Roman" w:eastAsiaTheme="minorEastAsia" w:hAnsi="Times New Roman"/>
          <w:sz w:val="28"/>
          <w:szCs w:val="28"/>
          <w:lang w:val="uz-Latn-UZ"/>
        </w:rPr>
        <w:t xml:space="preserve"> ўсишда давом етади, аммо реактив ташкил етувчи ўсиб, актив ташкил этувчиси камаяди. И</w:t>
      </w:r>
      <w:r w:rsidRPr="004E4ACF">
        <w:rPr>
          <w:rFonts w:ascii="Times New Roman" w:eastAsiaTheme="minorEastAsia" w:hAnsi="Times New Roman"/>
          <w:sz w:val="28"/>
          <w:szCs w:val="28"/>
          <w:vertAlign w:val="subscript"/>
          <w:lang w:val="uz-Latn-UZ"/>
        </w:rPr>
        <w:t>1</w:t>
      </w:r>
      <w:r w:rsidRPr="004E4ACF">
        <w:rPr>
          <w:rFonts w:ascii="Times New Roman" w:eastAsiaTheme="minorEastAsia" w:hAnsi="Times New Roman"/>
          <w:sz w:val="28"/>
          <w:szCs w:val="28"/>
          <w:lang w:val="uz-Latn-UZ"/>
        </w:rPr>
        <w:t xml:space="preserve"> токнинг ўсиш давомида ЕюК ва машина оқими камаяди.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Доимий параметрларни хисоблаб, экстирумумларни аниқлаш мумкин, қайсики</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69AAE18" wp14:editId="471594DA">
            <wp:extent cx="844143" cy="241252"/>
            <wp:effectExtent l="19050" t="0" r="0" b="0"/>
            <wp:docPr id="79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2"/>
                    <a:srcRect/>
                    <a:stretch>
                      <a:fillRect/>
                    </a:stretch>
                  </pic:blipFill>
                  <pic:spPr bwMode="auto">
                    <a:xfrm>
                      <a:off x="0" y="0"/>
                      <a:ext cx="844342" cy="241309"/>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lang w:val="uz-Latn-UZ"/>
        </w:rPr>
        <w:t xml:space="preserve">тенглик бажарилганда.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Бу критик сирпаниш вақтида </w:t>
      </w:r>
      <w:r w:rsidRPr="004E4ACF">
        <w:rPr>
          <w:rFonts w:ascii="Times New Roman" w:eastAsiaTheme="minorEastAsia" w:hAnsi="Times New Roman"/>
          <w:noProof/>
          <w:sz w:val="28"/>
          <w:szCs w:val="28"/>
          <w:lang w:eastAsia="ru-RU"/>
        </w:rPr>
        <w:drawing>
          <wp:inline distT="0" distB="0" distL="0" distR="0" wp14:anchorId="21FC49A3" wp14:editId="66A1AEE8">
            <wp:extent cx="2319020" cy="461010"/>
            <wp:effectExtent l="19050" t="0" r="5080" b="0"/>
            <wp:docPr id="79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3"/>
                    <a:srcRect/>
                    <a:stretch>
                      <a:fillRect/>
                    </a:stretch>
                  </pic:blipFill>
                  <pic:spPr bwMode="auto">
                    <a:xfrm>
                      <a:off x="0" y="0"/>
                      <a:ext cx="2319020" cy="46101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lang w:val="uz-Latn-UZ"/>
        </w:rPr>
        <w:t>бўлади.</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(3.89) га с</w:t>
      </w:r>
      <w:r w:rsidRPr="004E4ACF">
        <w:rPr>
          <w:rFonts w:ascii="Times New Roman" w:eastAsiaTheme="minorEastAsia" w:hAnsi="Times New Roman"/>
          <w:sz w:val="28"/>
          <w:szCs w:val="28"/>
          <w:vertAlign w:val="subscript"/>
          <w:lang w:val="uz-Latn-UZ"/>
        </w:rPr>
        <w:t>к</w:t>
      </w:r>
      <w:r w:rsidRPr="004E4ACF">
        <w:rPr>
          <w:rFonts w:ascii="Times New Roman" w:eastAsiaTheme="minorEastAsia" w:hAnsi="Times New Roman"/>
          <w:sz w:val="28"/>
          <w:szCs w:val="28"/>
          <w:lang w:val="uz-Latn-UZ"/>
        </w:rPr>
        <w:t xml:space="preserve"> ни қўйиб кўп қутбли  машиналар учун максимал моментни аниқлаймиз.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63BFD910" wp14:editId="51F73266">
            <wp:extent cx="2626360" cy="906780"/>
            <wp:effectExtent l="19050" t="0" r="2540" b="0"/>
            <wp:docPr id="79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4"/>
                    <a:srcRect/>
                    <a:stretch>
                      <a:fillRect/>
                    </a:stretch>
                  </pic:blipFill>
                  <pic:spPr bwMode="auto">
                    <a:xfrm>
                      <a:off x="0" y="0"/>
                      <a:ext cx="2626360" cy="90678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(3.91) ифода олдидаги “+” белги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 режими билан, “-” генератор режими билан болиқ.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Бирлик </w:t>
      </w:r>
      <w:r w:rsidR="00770E05" w:rsidRPr="004E4ACF">
        <w:rPr>
          <w:rFonts w:ascii="Times New Roman" w:eastAsiaTheme="minorEastAsia" w:hAnsi="Times New Roman"/>
          <w:sz w:val="28"/>
          <w:szCs w:val="28"/>
          <w:lang w:val="uz-Latn-UZ"/>
        </w:rPr>
        <w:t>русум</w:t>
      </w:r>
      <w:r w:rsidRPr="004E4ACF">
        <w:rPr>
          <w:rFonts w:ascii="Times New Roman" w:eastAsiaTheme="minorEastAsia" w:hAnsi="Times New Roman"/>
          <w:sz w:val="28"/>
          <w:szCs w:val="28"/>
          <w:lang w:val="uz-Latn-UZ"/>
        </w:rPr>
        <w:t xml:space="preserve">ли асинхрон </w:t>
      </w:r>
      <w:r w:rsidR="00E764B8" w:rsidRPr="004E4ACF">
        <w:rPr>
          <w:rFonts w:ascii="Times New Roman" w:eastAsiaTheme="minorEastAsia" w:hAnsi="Times New Roman"/>
          <w:sz w:val="28"/>
          <w:szCs w:val="28"/>
          <w:lang w:val="uz-Latn-UZ"/>
        </w:rPr>
        <w:t>мотор</w:t>
      </w:r>
      <w:r w:rsidRPr="004E4ACF">
        <w:rPr>
          <w:rFonts w:ascii="Times New Roman" w:eastAsiaTheme="minorEastAsia" w:hAnsi="Times New Roman"/>
          <w:sz w:val="28"/>
          <w:szCs w:val="28"/>
          <w:lang w:val="uz-Latn-UZ"/>
        </w:rPr>
        <w:t xml:space="preserve">лар ва катта қувватли асинхрон машиналар учун р=0 деб исоблаш мумкин ўшанда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13554900" wp14:editId="49DE4597">
            <wp:extent cx="2143125" cy="278130"/>
            <wp:effectExtent l="19050" t="0" r="9525" b="0"/>
            <wp:docPr id="79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5"/>
                    <a:srcRect/>
                    <a:stretch>
                      <a:fillRect/>
                    </a:stretch>
                  </pic:blipFill>
                  <pic:spPr bwMode="auto">
                    <a:xfrm>
                      <a:off x="0" y="0"/>
                      <a:ext cx="2143125" cy="27813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sz w:val="28"/>
          <w:szCs w:val="28"/>
          <w:lang w:val="uz-Latn-UZ"/>
        </w:rPr>
        <w:t xml:space="preserve">максимал момент еса </w:t>
      </w:r>
    </w:p>
    <w:p w:rsidR="00FD38A3" w:rsidRPr="004E4ACF" w:rsidRDefault="00FD38A3" w:rsidP="00927FAB">
      <w:pPr>
        <w:spacing w:line="240" w:lineRule="auto"/>
        <w:ind w:firstLine="708"/>
        <w:rPr>
          <w:rFonts w:ascii="Times New Roman" w:eastAsiaTheme="minorEastAsia" w:hAnsi="Times New Roman"/>
          <w:sz w:val="28"/>
          <w:szCs w:val="28"/>
          <w:lang w:val="uz-Latn-UZ"/>
        </w:rPr>
      </w:pPr>
      <w:r w:rsidRPr="004E4ACF">
        <w:rPr>
          <w:rFonts w:ascii="Times New Roman" w:eastAsiaTheme="minorEastAsia" w:hAnsi="Times New Roman"/>
          <w:noProof/>
          <w:sz w:val="28"/>
          <w:szCs w:val="28"/>
          <w:lang w:eastAsia="ru-RU"/>
        </w:rPr>
        <w:drawing>
          <wp:inline distT="0" distB="0" distL="0" distR="0" wp14:anchorId="6F207B5C" wp14:editId="4C295987">
            <wp:extent cx="2735580" cy="504825"/>
            <wp:effectExtent l="19050" t="0" r="7620" b="0"/>
            <wp:docPr id="79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6"/>
                    <a:srcRect/>
                    <a:stretch>
                      <a:fillRect/>
                    </a:stretch>
                  </pic:blipFill>
                  <pic:spPr bwMode="auto">
                    <a:xfrm>
                      <a:off x="0" y="0"/>
                      <a:ext cx="2735580" cy="504825"/>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lang w:val="uz-Latn-UZ"/>
        </w:rPr>
        <w:t>Максимал момент кучланиш квадратига тў</w:t>
      </w:r>
      <w:r w:rsidRPr="004E4ACF">
        <w:rPr>
          <w:rFonts w:ascii="Times New Roman" w:hAnsi="Times New Roman"/>
          <w:sz w:val="28"/>
          <w:szCs w:val="28"/>
          <w:lang w:val="uz-Latn-UZ"/>
        </w:rPr>
        <w:t>ғ</w:t>
      </w:r>
      <w:r w:rsidRPr="004E4ACF">
        <w:rPr>
          <w:rFonts w:ascii="Times New Roman" w:eastAsiaTheme="minorEastAsia" w:hAnsi="Times New Roman"/>
          <w:sz w:val="28"/>
          <w:szCs w:val="28"/>
          <w:lang w:val="uz-Latn-UZ"/>
        </w:rPr>
        <w:t xml:space="preserve">ри пропорсионал, </w:t>
      </w:r>
      <w:r w:rsidRPr="004E4ACF">
        <w:rPr>
          <w:rFonts w:ascii="Times New Roman" w:eastAsiaTheme="minorEastAsia" w:hAnsi="Times New Roman"/>
          <w:noProof/>
          <w:sz w:val="28"/>
          <w:szCs w:val="28"/>
          <w:lang w:eastAsia="ru-RU"/>
        </w:rPr>
        <w:drawing>
          <wp:inline distT="0" distB="0" distL="0" distR="0" wp14:anchorId="695C7977" wp14:editId="1BACB9E0">
            <wp:extent cx="746125" cy="212090"/>
            <wp:effectExtent l="19050" t="0" r="0" b="0"/>
            <wp:docPr id="79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7"/>
                    <a:srcRect/>
                    <a:stretch>
                      <a:fillRect/>
                    </a:stretch>
                  </pic:blipFill>
                  <pic:spPr bwMode="auto">
                    <a:xfrm>
                      <a:off x="0" y="0"/>
                      <a:ext cx="746125" cy="21209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 га эса тескари  пропорсионал. (3.91) ва (3.93) ифодаларга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=1 ни қўйиб </w:t>
      </w:r>
      <w:r w:rsidRPr="004E4ACF">
        <w:rPr>
          <w:rFonts w:ascii="Times New Roman" w:eastAsiaTheme="minorEastAsia" w:hAnsi="Times New Roman"/>
          <w:noProof/>
          <w:sz w:val="28"/>
          <w:szCs w:val="28"/>
          <w:lang w:eastAsia="ru-RU"/>
        </w:rPr>
        <w:drawing>
          <wp:inline distT="0" distB="0" distL="0" distR="0" wp14:anchorId="4C639294" wp14:editId="22FB0731">
            <wp:extent cx="1261110" cy="159400"/>
            <wp:effectExtent l="19050" t="0" r="0" b="0"/>
            <wp:docPr id="79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8" cstate="print"/>
                    <a:srcRect/>
                    <a:stretch>
                      <a:fillRect/>
                    </a:stretch>
                  </pic:blipFill>
                  <pic:spPr bwMode="auto">
                    <a:xfrm>
                      <a:off x="0" y="0"/>
                      <a:ext cx="1260873" cy="159370"/>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 xml:space="preserve">ни хисоблаш мумкин .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Р</w:t>
      </w:r>
      <w:r w:rsidRPr="004E4ACF">
        <w:rPr>
          <w:rFonts w:ascii="Times New Roman" w:eastAsiaTheme="minorEastAsia" w:hAnsi="Times New Roman"/>
          <w:sz w:val="28"/>
          <w:szCs w:val="28"/>
          <w:vertAlign w:val="subscript"/>
        </w:rPr>
        <w:t xml:space="preserve">1 </w:t>
      </w:r>
      <w:r w:rsidRPr="004E4ACF">
        <w:rPr>
          <w:rFonts w:ascii="Times New Roman" w:eastAsiaTheme="minorEastAsia" w:hAnsi="Times New Roman"/>
          <w:sz w:val="28"/>
          <w:szCs w:val="28"/>
        </w:rPr>
        <w:t xml:space="preserve">=0 ва </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 xml:space="preserve">=1 бўлган пайтда максимал момент учун қуйидаги ифода ўринлидир: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134FAAF6" wp14:editId="725E4FC5">
            <wp:extent cx="2223770" cy="212090"/>
            <wp:effectExtent l="19050" t="0" r="5080" b="0"/>
            <wp:docPr id="79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9"/>
                    <a:srcRect/>
                    <a:stretch>
                      <a:fillRect/>
                    </a:stretch>
                  </pic:blipFill>
                  <pic:spPr bwMode="auto">
                    <a:xfrm>
                      <a:off x="0" y="0"/>
                      <a:ext cx="2223770" cy="21209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(3.91) да кўрилаётганидек генератор режимида максимал момент М</w:t>
      </w:r>
      <w:r w:rsidRPr="004E4ACF">
        <w:rPr>
          <w:rFonts w:ascii="Times New Roman" w:eastAsiaTheme="minorEastAsia" w:hAnsi="Times New Roman"/>
          <w:sz w:val="28"/>
          <w:szCs w:val="28"/>
          <w:vertAlign w:val="subscript"/>
        </w:rPr>
        <w:t>махг</w:t>
      </w:r>
      <w:r w:rsidRPr="004E4ACF">
        <w:rPr>
          <w:rFonts w:ascii="Times New Roman" w:eastAsiaTheme="minorEastAsia" w:hAnsi="Times New Roman"/>
          <w:sz w:val="28"/>
          <w:szCs w:val="28"/>
        </w:rPr>
        <w:t xml:space="preserve"> бир мунча катта бўлади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 режимидаги моментдан М</w:t>
      </w:r>
      <w:r w:rsidRPr="004E4ACF">
        <w:rPr>
          <w:rFonts w:ascii="Times New Roman" w:eastAsiaTheme="minorEastAsia" w:hAnsi="Times New Roman"/>
          <w:sz w:val="28"/>
          <w:szCs w:val="28"/>
          <w:vertAlign w:val="subscript"/>
        </w:rPr>
        <w:t>махд</w:t>
      </w:r>
      <w:r w:rsidRPr="004E4ACF">
        <w:rPr>
          <w:rFonts w:ascii="Times New Roman" w:eastAsiaTheme="minorEastAsia" w:hAnsi="Times New Roman"/>
          <w:sz w:val="28"/>
          <w:szCs w:val="28"/>
        </w:rPr>
        <w:t xml:space="preserve"> . </w:t>
      </w:r>
    </w:p>
    <w:p w:rsidR="00FD38A3" w:rsidRPr="004E4ACF" w:rsidRDefault="00FD38A3" w:rsidP="00927FAB">
      <w:pPr>
        <w:spacing w:line="240" w:lineRule="auto"/>
        <w:ind w:firstLine="708"/>
        <w:rPr>
          <w:rFonts w:ascii="Times New Roman" w:eastAsiaTheme="minorEastAsia" w:hAnsi="Times New Roman"/>
          <w:sz w:val="28"/>
          <w:szCs w:val="28"/>
        </w:rPr>
      </w:pP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27271F72" wp14:editId="22EE1B07">
            <wp:extent cx="2655570" cy="1221740"/>
            <wp:effectExtent l="19050" t="0" r="0" b="0"/>
            <wp:docPr id="80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0"/>
                    <a:srcRect/>
                    <a:stretch>
                      <a:fillRect/>
                    </a:stretch>
                  </pic:blipFill>
                  <pic:spPr bwMode="auto">
                    <a:xfrm>
                      <a:off x="0" y="0"/>
                      <a:ext cx="2655570" cy="122174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3.40-расм. Роторнинг турли хил актив қаршиликларида моментни сирпанишга 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лиқлиги.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238FA161" wp14:editId="582EC4CD">
            <wp:extent cx="2538095" cy="1272540"/>
            <wp:effectExtent l="19050" t="0" r="0" b="0"/>
            <wp:docPr id="80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1"/>
                    <a:srcRect/>
                    <a:stretch>
                      <a:fillRect/>
                    </a:stretch>
                  </pic:blipFill>
                  <pic:spPr bwMode="auto">
                    <a:xfrm>
                      <a:off x="0" y="0"/>
                      <a:ext cx="2538095" cy="127254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 xml:space="preserve">3.41-расм. Асинхрон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нинг механик характеристикаси.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3.40-расмда роторнинг турли хил актив қаршиликларда ва У</w:t>
      </w:r>
      <w:r w:rsidRPr="004E4ACF">
        <w:rPr>
          <w:rFonts w:ascii="Times New Roman" w:eastAsiaTheme="minorEastAsia" w:hAnsi="Times New Roman"/>
          <w:sz w:val="28"/>
          <w:szCs w:val="28"/>
          <w:vertAlign w:val="subscript"/>
        </w:rPr>
        <w:t>1</w:t>
      </w:r>
      <w:r w:rsidRPr="004E4ACF">
        <w:rPr>
          <w:rFonts w:ascii="Times New Roman" w:eastAsiaTheme="minorEastAsia" w:hAnsi="Times New Roman"/>
          <w:sz w:val="28"/>
          <w:szCs w:val="28"/>
        </w:rPr>
        <w:t>=</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онст , ф=</w:t>
      </w:r>
      <w:r w:rsidRPr="004E4ACF">
        <w:rPr>
          <w:rFonts w:ascii="Times New Roman" w:eastAsiaTheme="minorEastAsia" w:hAnsi="Times New Roman"/>
          <w:sz w:val="28"/>
          <w:szCs w:val="28"/>
          <w:lang w:val="en-US"/>
        </w:rPr>
        <w:t>c</w:t>
      </w:r>
      <w:r w:rsidRPr="004E4ACF">
        <w:rPr>
          <w:rFonts w:ascii="Times New Roman" w:eastAsiaTheme="minorEastAsia" w:hAnsi="Times New Roman"/>
          <w:sz w:val="28"/>
          <w:szCs w:val="28"/>
        </w:rPr>
        <w:t>онст бўлганда моментини сирпанишга 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лиқлиги. </w:t>
      </w:r>
    </w:p>
    <w:p w:rsidR="00FD38A3" w:rsidRPr="004E4ACF" w:rsidRDefault="00FD38A3" w:rsidP="00927FAB">
      <w:pPr>
        <w:spacing w:line="240" w:lineRule="auto"/>
        <w:ind w:firstLine="708"/>
        <w:rPr>
          <w:rFonts w:ascii="Times New Roman" w:eastAsiaTheme="minorEastAsia" w:hAnsi="Times New Roman"/>
          <w:sz w:val="28"/>
          <w:szCs w:val="28"/>
        </w:rPr>
      </w:pPr>
      <w:r w:rsidRPr="004E4ACF">
        <w:rPr>
          <w:rFonts w:ascii="Times New Roman" w:eastAsiaTheme="minorEastAsia" w:hAnsi="Times New Roman"/>
          <w:sz w:val="28"/>
          <w:szCs w:val="28"/>
        </w:rPr>
        <w:t>Р</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rPr>
        <w:t xml:space="preserve"> ни ўзгариш вақтида момент ўзгармайди, р</w:t>
      </w:r>
      <w:r w:rsidRPr="004E4ACF">
        <w:rPr>
          <w:rFonts w:ascii="Times New Roman" w:eastAsiaTheme="minorEastAsia" w:hAnsi="Times New Roman"/>
          <w:sz w:val="28"/>
          <w:szCs w:val="28"/>
          <w:vertAlign w:val="subscript"/>
        </w:rPr>
        <w:t>2</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 xml:space="preserve"> ни ўзгариш вақтида максимал момент сирпаниш майдонида ётади. Ротор чўл</w:t>
      </w:r>
      <w:r w:rsidRPr="004E4ACF">
        <w:rPr>
          <w:rFonts w:ascii="Times New Roman" w:hAnsi="Times New Roman"/>
          <w:sz w:val="28"/>
          <w:szCs w:val="28"/>
          <w:lang w:val="uz-Latn-UZ"/>
        </w:rPr>
        <w:t>ғ</w:t>
      </w:r>
      <w:r w:rsidRPr="004E4ACF">
        <w:rPr>
          <w:rFonts w:ascii="Times New Roman" w:eastAsiaTheme="minorEastAsia" w:hAnsi="Times New Roman"/>
          <w:sz w:val="28"/>
          <w:szCs w:val="28"/>
        </w:rPr>
        <w:t>амларининг актив қаршилигини иккиламчи фаза чўл</w:t>
      </w:r>
      <w:r w:rsidRPr="004E4ACF">
        <w:rPr>
          <w:rFonts w:ascii="Times New Roman" w:hAnsi="Times New Roman"/>
          <w:sz w:val="28"/>
          <w:szCs w:val="28"/>
          <w:lang w:val="uz-Latn-UZ"/>
        </w:rPr>
        <w:t>ғ</w:t>
      </w:r>
      <w:r w:rsidRPr="004E4ACF">
        <w:rPr>
          <w:rFonts w:ascii="Times New Roman" w:eastAsiaTheme="minorEastAsia" w:hAnsi="Times New Roman"/>
          <w:sz w:val="28"/>
          <w:szCs w:val="28"/>
        </w:rPr>
        <w:t xml:space="preserve">амига қўшимча қаршиликни улаш йўли билан ошириш мумкин.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sz w:val="28"/>
          <w:szCs w:val="28"/>
        </w:rPr>
        <w:t xml:space="preserve">Қўзгатиш моментининг қиймати с=1 га мувофиқ қурилади. </w:t>
      </w:r>
      <w:r w:rsidRPr="004E4ACF">
        <w:rPr>
          <w:rFonts w:ascii="Times New Roman" w:eastAsiaTheme="minorEastAsia" w:hAnsi="Times New Roman"/>
          <w:sz w:val="28"/>
          <w:szCs w:val="28"/>
          <w:lang w:val="en-US"/>
        </w:rPr>
        <w:t xml:space="preserve">(3.89) Қўзатиш моментидан </w:t>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noProof/>
          <w:sz w:val="28"/>
          <w:szCs w:val="28"/>
          <w:lang w:eastAsia="ru-RU"/>
        </w:rPr>
        <w:drawing>
          <wp:inline distT="0" distB="0" distL="0" distR="0" wp14:anchorId="1540E004" wp14:editId="74DEB05F">
            <wp:extent cx="2655570" cy="636270"/>
            <wp:effectExtent l="19050" t="0" r="0" b="0"/>
            <wp:docPr id="80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2"/>
                    <a:srcRect/>
                    <a:stretch>
                      <a:fillRect/>
                    </a:stretch>
                  </pic:blipFill>
                  <pic:spPr bwMode="auto">
                    <a:xfrm>
                      <a:off x="0" y="0"/>
                      <a:ext cx="2655570" cy="636270"/>
                    </a:xfrm>
                    <a:prstGeom prst="rect">
                      <a:avLst/>
                    </a:prstGeom>
                    <a:noFill/>
                    <a:ln w="9525">
                      <a:noFill/>
                      <a:miter lim="800000"/>
                      <a:headEnd/>
                      <a:tailEnd/>
                    </a:ln>
                  </pic:spPr>
                </pic:pic>
              </a:graphicData>
            </a:graphic>
          </wp:inline>
        </w:drawing>
      </w:r>
    </w:p>
    <w:p w:rsidR="00FD38A3" w:rsidRPr="004E4ACF" w:rsidRDefault="00FD38A3" w:rsidP="00927FAB">
      <w:pPr>
        <w:spacing w:line="240" w:lineRule="auto"/>
        <w:ind w:firstLine="708"/>
        <w:rPr>
          <w:rFonts w:ascii="Times New Roman" w:eastAsiaTheme="minorEastAsia" w:hAnsi="Times New Roman"/>
          <w:sz w:val="28"/>
          <w:szCs w:val="28"/>
          <w:lang w:val="en-US"/>
        </w:rPr>
      </w:pPr>
      <w:r w:rsidRPr="004E4ACF">
        <w:rPr>
          <w:rFonts w:ascii="Times New Roman" w:eastAsiaTheme="minorEastAsia" w:hAnsi="Times New Roman"/>
          <w:sz w:val="28"/>
          <w:szCs w:val="28"/>
        </w:rPr>
        <w:t>Қўзалишмоментикучланишнингквадратигатў</w:t>
      </w:r>
      <w:r w:rsidRPr="004E4ACF">
        <w:rPr>
          <w:rFonts w:ascii="Times New Roman" w:hAnsi="Times New Roman"/>
          <w:sz w:val="28"/>
          <w:szCs w:val="28"/>
          <w:lang w:val="uz-Latn-UZ"/>
        </w:rPr>
        <w:t>ғ</w:t>
      </w:r>
      <w:r w:rsidRPr="004E4ACF">
        <w:rPr>
          <w:rFonts w:ascii="Times New Roman" w:eastAsiaTheme="minorEastAsia" w:hAnsi="Times New Roman"/>
          <w:sz w:val="28"/>
          <w:szCs w:val="28"/>
        </w:rPr>
        <w:t>рипропорсионалвар</w:t>
      </w:r>
      <w:r w:rsidRPr="004E4ACF">
        <w:rPr>
          <w:rFonts w:ascii="Times New Roman" w:eastAsiaTheme="minorEastAsia" w:hAnsi="Times New Roman"/>
          <w:sz w:val="28"/>
          <w:szCs w:val="28"/>
          <w:vertAlign w:val="subscript"/>
          <w:lang w:val="en-US"/>
        </w:rPr>
        <w:t>2</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габо</w:t>
      </w:r>
      <w:r w:rsidRPr="004E4ACF">
        <w:rPr>
          <w:rFonts w:ascii="Times New Roman" w:hAnsi="Times New Roman"/>
          <w:sz w:val="28"/>
          <w:szCs w:val="28"/>
          <w:lang w:val="uz-Latn-UZ"/>
        </w:rPr>
        <w:t>ғ</w:t>
      </w:r>
      <w:r w:rsidRPr="004E4ACF">
        <w:rPr>
          <w:rFonts w:ascii="Times New Roman" w:eastAsiaTheme="minorEastAsia" w:hAnsi="Times New Roman"/>
          <w:sz w:val="28"/>
          <w:szCs w:val="28"/>
        </w:rPr>
        <w:t>лиқ</w:t>
      </w:r>
      <w:r w:rsidRPr="004E4ACF">
        <w:rPr>
          <w:rFonts w:ascii="Times New Roman" w:eastAsiaTheme="minorEastAsia" w:hAnsi="Times New Roman"/>
          <w:sz w:val="28"/>
          <w:szCs w:val="28"/>
          <w:lang w:val="en-US"/>
        </w:rPr>
        <w:t xml:space="preserve"> . </w:t>
      </w:r>
      <w:r w:rsidRPr="004E4ACF">
        <w:rPr>
          <w:rFonts w:ascii="Times New Roman" w:eastAsiaTheme="minorEastAsia" w:hAnsi="Times New Roman"/>
          <w:sz w:val="28"/>
          <w:szCs w:val="28"/>
        </w:rPr>
        <w:t>р</w:t>
      </w:r>
      <w:r w:rsidRPr="004E4ACF">
        <w:rPr>
          <w:rFonts w:ascii="Times New Roman" w:eastAsiaTheme="minorEastAsia" w:hAnsi="Times New Roman"/>
          <w:sz w:val="28"/>
          <w:szCs w:val="28"/>
          <w:vertAlign w:val="subscript"/>
          <w:lang w:val="en-US"/>
        </w:rPr>
        <w:t>2</w:t>
      </w:r>
      <w:r w:rsidRPr="004E4ACF">
        <w:rPr>
          <w:rFonts w:ascii="Times New Roman" w:eastAsiaTheme="minorEastAsia" w:hAnsi="Times New Roman"/>
          <w:sz w:val="28"/>
          <w:szCs w:val="28"/>
          <w:vertAlign w:val="superscript"/>
        </w:rPr>
        <w:t>ъ</w:t>
      </w:r>
      <w:r w:rsidRPr="004E4ACF">
        <w:rPr>
          <w:rFonts w:ascii="Times New Roman" w:eastAsiaTheme="minorEastAsia" w:hAnsi="Times New Roman"/>
          <w:sz w:val="28"/>
          <w:szCs w:val="28"/>
        </w:rPr>
        <w:t>нингошишихисобигаМ</w:t>
      </w:r>
      <w:r w:rsidRPr="004E4ACF">
        <w:rPr>
          <w:rFonts w:ascii="Times New Roman" w:eastAsiaTheme="minorEastAsia" w:hAnsi="Times New Roman"/>
          <w:sz w:val="28"/>
          <w:szCs w:val="28"/>
          <w:vertAlign w:val="subscript"/>
        </w:rPr>
        <w:t>мах</w:t>
      </w:r>
      <w:r w:rsidRPr="004E4ACF">
        <w:rPr>
          <w:rFonts w:ascii="Times New Roman" w:eastAsiaTheme="minorEastAsia" w:hAnsi="Times New Roman"/>
          <w:sz w:val="28"/>
          <w:szCs w:val="28"/>
        </w:rPr>
        <w:t>нижойлаштирибМ</w:t>
      </w:r>
      <w:r w:rsidRPr="004E4ACF">
        <w:rPr>
          <w:rFonts w:ascii="Times New Roman" w:eastAsiaTheme="minorEastAsia" w:hAnsi="Times New Roman"/>
          <w:sz w:val="28"/>
          <w:szCs w:val="28"/>
          <w:vertAlign w:val="subscript"/>
        </w:rPr>
        <w:t>мах</w:t>
      </w:r>
      <w:r w:rsidRPr="004E4ACF">
        <w:rPr>
          <w:rFonts w:ascii="Times New Roman" w:eastAsiaTheme="minorEastAsia" w:hAnsi="Times New Roman"/>
          <w:sz w:val="28"/>
          <w:szCs w:val="28"/>
          <w:lang w:val="en-US"/>
        </w:rPr>
        <w:t>=</w:t>
      </w:r>
      <w:r w:rsidRPr="004E4ACF">
        <w:rPr>
          <w:rFonts w:ascii="Times New Roman" w:eastAsiaTheme="minorEastAsia" w:hAnsi="Times New Roman"/>
          <w:sz w:val="28"/>
          <w:szCs w:val="28"/>
        </w:rPr>
        <w:t>М</w:t>
      </w:r>
      <w:r w:rsidRPr="004E4ACF">
        <w:rPr>
          <w:rFonts w:ascii="Times New Roman" w:eastAsiaTheme="minorEastAsia" w:hAnsi="Times New Roman"/>
          <w:sz w:val="28"/>
          <w:szCs w:val="28"/>
          <w:vertAlign w:val="subscript"/>
        </w:rPr>
        <w:t>н</w:t>
      </w:r>
      <w:r w:rsidRPr="004E4ACF">
        <w:rPr>
          <w:rFonts w:ascii="Times New Roman" w:eastAsiaTheme="minorEastAsia" w:hAnsi="Times New Roman"/>
          <w:sz w:val="28"/>
          <w:szCs w:val="28"/>
        </w:rPr>
        <w:t>ифоданиолишмумкин</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Бу</w:t>
      </w:r>
      <w:r w:rsidRPr="004E4ACF">
        <w:rPr>
          <w:rFonts w:ascii="Times New Roman" w:eastAsiaTheme="minorEastAsia" w:hAnsi="Times New Roman"/>
          <w:sz w:val="28"/>
          <w:szCs w:val="28"/>
          <w:lang w:val="en-US"/>
        </w:rPr>
        <w:t xml:space="preserve"> (3.93) </w:t>
      </w:r>
      <w:r w:rsidRPr="004E4ACF">
        <w:rPr>
          <w:rFonts w:ascii="Times New Roman" w:eastAsiaTheme="minorEastAsia" w:hAnsi="Times New Roman"/>
          <w:sz w:val="28"/>
          <w:szCs w:val="28"/>
        </w:rPr>
        <w:t>ниўрнигава</w:t>
      </w:r>
      <w:r w:rsidRPr="004E4ACF">
        <w:rPr>
          <w:rFonts w:ascii="Times New Roman" w:eastAsiaTheme="minorEastAsia" w:hAnsi="Times New Roman"/>
          <w:sz w:val="28"/>
          <w:szCs w:val="28"/>
          <w:lang w:val="en-US"/>
        </w:rPr>
        <w:t xml:space="preserve"> (3.95) </w:t>
      </w:r>
      <w:r w:rsidRPr="004E4ACF">
        <w:rPr>
          <w:rFonts w:ascii="Times New Roman" w:eastAsiaTheme="minorEastAsia" w:hAnsi="Times New Roman"/>
          <w:sz w:val="28"/>
          <w:szCs w:val="28"/>
        </w:rPr>
        <w:t>ниўрнига</w:t>
      </w:r>
      <w:r w:rsidRPr="004E4ACF">
        <w:rPr>
          <w:rFonts w:ascii="Times New Roman" w:eastAsiaTheme="minorEastAsia" w:hAnsi="Times New Roman"/>
          <w:noProof/>
          <w:sz w:val="28"/>
          <w:szCs w:val="28"/>
          <w:lang w:eastAsia="ru-RU"/>
        </w:rPr>
        <w:drawing>
          <wp:inline distT="0" distB="0" distL="0" distR="0" wp14:anchorId="1E213230" wp14:editId="7A8F10B5">
            <wp:extent cx="1846326" cy="263013"/>
            <wp:effectExtent l="19050" t="0" r="1524" b="0"/>
            <wp:docPr id="80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3"/>
                    <a:srcRect/>
                    <a:stretch>
                      <a:fillRect/>
                    </a:stretch>
                  </pic:blipFill>
                  <pic:spPr bwMode="auto">
                    <a:xfrm>
                      <a:off x="0" y="0"/>
                      <a:ext cx="1846457" cy="263032"/>
                    </a:xfrm>
                    <a:prstGeom prst="rect">
                      <a:avLst/>
                    </a:prstGeom>
                    <a:noFill/>
                    <a:ln w="9525">
                      <a:noFill/>
                      <a:miter lim="800000"/>
                      <a:headEnd/>
                      <a:tailEnd/>
                    </a:ln>
                  </pic:spPr>
                </pic:pic>
              </a:graphicData>
            </a:graphic>
          </wp:inline>
        </w:drawing>
      </w:r>
      <w:r w:rsidRPr="004E4ACF">
        <w:rPr>
          <w:rFonts w:ascii="Times New Roman" w:eastAsiaTheme="minorEastAsia" w:hAnsi="Times New Roman"/>
          <w:sz w:val="28"/>
          <w:szCs w:val="28"/>
        </w:rPr>
        <w:t>бўлганвақтдабўлади</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Кўплабэлектрўтказгичларидақўзатишмоментмаксималгаяқинлашишикутилади</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Роторзанжиридақаршиликниошишибиланмеханикхарактеристикаларнитаъминлайди</w:t>
      </w:r>
      <w:r w:rsidRPr="004E4ACF">
        <w:rPr>
          <w:rFonts w:ascii="Times New Roman" w:eastAsiaTheme="minorEastAsia" w:hAnsi="Times New Roman"/>
          <w:sz w:val="28"/>
          <w:szCs w:val="28"/>
          <w:lang w:val="en-US"/>
        </w:rPr>
        <w:t>. (3.41-</w:t>
      </w:r>
      <w:r w:rsidRPr="004E4ACF">
        <w:rPr>
          <w:rFonts w:ascii="Times New Roman" w:eastAsiaTheme="minorEastAsia" w:hAnsi="Times New Roman"/>
          <w:sz w:val="28"/>
          <w:szCs w:val="28"/>
        </w:rPr>
        <w:t>расм</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Бироқноминалрежимдашундаймеханикхарактеристикаларпайтида</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каттасирпанишпайтидаишлашимумкинқайсикикаттаўлчамдабўлган</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исрофаларвакичикэнергетиккўрсаткичларбилан</w:t>
      </w:r>
      <w:r w:rsidRPr="004E4ACF">
        <w:rPr>
          <w:rFonts w:ascii="Times New Roman" w:eastAsiaTheme="minorEastAsia" w:hAnsi="Times New Roman"/>
          <w:sz w:val="28"/>
          <w:szCs w:val="28"/>
          <w:lang w:val="en-US"/>
        </w:rPr>
        <w:t xml:space="preserve">. </w:t>
      </w:r>
      <w:r w:rsidRPr="004E4ACF">
        <w:rPr>
          <w:rFonts w:ascii="Times New Roman" w:eastAsiaTheme="minorEastAsia" w:hAnsi="Times New Roman"/>
          <w:sz w:val="28"/>
          <w:szCs w:val="28"/>
        </w:rPr>
        <w:t>Шунингучун</w:t>
      </w:r>
      <w:r w:rsidRPr="004E4ACF">
        <w:rPr>
          <w:rFonts w:ascii="Times New Roman" w:eastAsiaTheme="minorEastAsia" w:hAnsi="Times New Roman"/>
          <w:sz w:val="28"/>
          <w:szCs w:val="28"/>
          <w:lang w:val="en-US"/>
        </w:rPr>
        <w:t xml:space="preserve"> 1 </w:t>
      </w:r>
      <w:r w:rsidRPr="004E4ACF">
        <w:rPr>
          <w:rFonts w:ascii="Times New Roman" w:eastAsiaTheme="minorEastAsia" w:hAnsi="Times New Roman"/>
          <w:sz w:val="28"/>
          <w:szCs w:val="28"/>
        </w:rPr>
        <w:t>механикхарактеристикалиасинхрон</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ларкамдан</w:t>
      </w:r>
      <w:r w:rsidRPr="004E4ACF">
        <w:rPr>
          <w:rFonts w:ascii="Times New Roman" w:eastAsiaTheme="minorEastAsia" w:hAnsi="Times New Roman"/>
          <w:sz w:val="28"/>
          <w:szCs w:val="28"/>
          <w:lang w:val="en-US"/>
        </w:rPr>
        <w:t>-</w:t>
      </w:r>
      <w:r w:rsidRPr="004E4ACF">
        <w:rPr>
          <w:rFonts w:ascii="Times New Roman" w:eastAsiaTheme="minorEastAsia" w:hAnsi="Times New Roman"/>
          <w:sz w:val="28"/>
          <w:szCs w:val="28"/>
        </w:rPr>
        <w:t>камишлатилади</w:t>
      </w:r>
      <w:r w:rsidRPr="004E4ACF">
        <w:rPr>
          <w:rFonts w:ascii="Times New Roman" w:eastAsiaTheme="minorEastAsia" w:hAnsi="Times New Roman"/>
          <w:sz w:val="28"/>
          <w:szCs w:val="28"/>
          <w:lang w:val="en-US"/>
        </w:rPr>
        <w:t xml:space="preserve">.  </w:t>
      </w:r>
    </w:p>
    <w:p w:rsidR="00FD38A3" w:rsidRPr="004E4ACF" w:rsidRDefault="00FD38A3" w:rsidP="00927FAB">
      <w:pPr>
        <w:spacing w:after="0" w:line="240" w:lineRule="auto"/>
        <w:jc w:val="both"/>
        <w:rPr>
          <w:rFonts w:ascii="Times New Roman" w:eastAsiaTheme="minorEastAsia" w:hAnsi="Times New Roman"/>
          <w:sz w:val="28"/>
          <w:szCs w:val="28"/>
          <w:lang w:val="uz-Latn-UZ"/>
        </w:rPr>
      </w:pPr>
    </w:p>
    <w:p w:rsidR="00FD38A3" w:rsidRPr="004E4ACF" w:rsidRDefault="00FD38A3" w:rsidP="00927FAB">
      <w:pPr>
        <w:spacing w:after="0" w:line="240" w:lineRule="auto"/>
        <w:jc w:val="both"/>
        <w:rPr>
          <w:rFonts w:ascii="Times New Roman" w:eastAsiaTheme="minorEastAsia" w:hAnsi="Times New Roman"/>
          <w:sz w:val="28"/>
          <w:szCs w:val="28"/>
          <w:lang w:val="uz-Latn-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193792" behindDoc="0" locked="0" layoutInCell="1" allowOverlap="1" wp14:anchorId="5D80F593" wp14:editId="3759F1FA">
            <wp:simplePos x="0" y="0"/>
            <wp:positionH relativeFrom="column">
              <wp:posOffset>-57150</wp:posOffset>
            </wp:positionH>
            <wp:positionV relativeFrom="paragraph">
              <wp:posOffset>-459740</wp:posOffset>
            </wp:positionV>
            <wp:extent cx="1755652" cy="448057"/>
            <wp:effectExtent l="0" t="0" r="0" b="9525"/>
            <wp:wrapNone/>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4" cstate="print">
                      <a:extLst>
                        <a:ext uri="{28A0092B-C50C-407E-A947-70E740481C1C}">
                          <a14:useLocalDpi xmlns:a14="http://schemas.microsoft.com/office/drawing/2010/main" val="0"/>
                        </a:ext>
                      </a:extLst>
                    </a:blip>
                    <a:stretch>
                      <a:fillRect/>
                    </a:stretch>
                  </pic:blipFill>
                  <pic:spPr>
                    <a:xfrm>
                      <a:off x="0" y="0"/>
                      <a:ext cx="1755652" cy="448057"/>
                    </a:xfrm>
                    <a:prstGeom prst="rect">
                      <a:avLst/>
                    </a:prstGeom>
                  </pic:spPr>
                </pic:pic>
              </a:graphicData>
            </a:graphic>
          </wp:anchor>
        </w:drawing>
      </w:r>
      <w:r w:rsidRPr="004E4ACF">
        <w:rPr>
          <w:rFonts w:ascii="Times New Roman" w:hAnsi="Times New Roman"/>
          <w:sz w:val="28"/>
          <w:szCs w:val="28"/>
          <w:lang w:val="uz-Cyrl-UZ"/>
        </w:rPr>
        <w:t xml:space="preserve">3.59.Расм. ротордаги турли шаклдаги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лар учун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нинг механик тавсифи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П қатлам баландлиги бўйича стерженни бўлиб чиқишни ҳар қандай шаклдаги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учун токни сиқиб чиқаришини аниқлаш мумкин.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ли машиналарнинг қулай тавсифига қарамай улар чекланган ҳажмда ишлаб чиқарилади, негаки 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ни қўлланилиши машина габаритлари ва ротор диаметрини ошишига олиб келади.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4А </w:t>
      </w:r>
      <w:r w:rsidR="00770E05" w:rsidRPr="004E4ACF">
        <w:rPr>
          <w:rFonts w:ascii="Times New Roman" w:hAnsi="Times New Roman"/>
          <w:sz w:val="28"/>
          <w:szCs w:val="28"/>
          <w:lang w:val="uz-Cyrl-UZ"/>
        </w:rPr>
        <w:t>русум</w:t>
      </w:r>
      <w:r w:rsidRPr="004E4ACF">
        <w:rPr>
          <w:rFonts w:ascii="Times New Roman" w:hAnsi="Times New Roman"/>
          <w:sz w:val="28"/>
          <w:szCs w:val="28"/>
          <w:lang w:val="uz-Cyrl-UZ"/>
        </w:rPr>
        <w:t xml:space="preserve">даги модификациядаги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 юқори момент билан қўшалоқ олмахон катакли роторга эга бўлган ишга туриши майдони ва 0,2-0,6 чегарасидаги ишчи чўлғами нисбатидаишлаб чиқарилади.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дан ташқари колбасимон,бутилкасимон ва трапецемдал профилдаги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ли чўлғамлар кенг қўлланилади.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sz w:val="28"/>
          <w:szCs w:val="28"/>
          <w:lang w:val="uz-Cyrl-UZ"/>
        </w:rPr>
        <w:t>3.59 расмдатурлишаклдаги</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ли</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ларнинг механик тавсификўрсатилган. 1-Эгри – айлана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ларга механик тавсиф. 2 в 3 М</w:t>
      </w:r>
      <m:oMath>
        <m:r>
          <w:rPr>
            <w:rFonts w:ascii="Cambria Math" w:hAnsi="Cambria Math"/>
            <w:sz w:val="28"/>
            <w:szCs w:val="28"/>
            <w:lang w:val="uz-Cyrl-UZ"/>
          </w:rPr>
          <m:t>=</m:t>
        </m:r>
        <m:r>
          <w:rPr>
            <w:rFonts w:ascii="Cambria Math" w:eastAsiaTheme="minorEastAsia" w:hAnsi="Cambria Math"/>
            <w:noProof/>
            <w:sz w:val="28"/>
            <w:szCs w:val="28"/>
            <w:lang w:val="uz-Cyrl-UZ" w:eastAsia="ru-RU"/>
          </w:rPr>
          <m:t>f</m:t>
        </m:r>
        <m:r>
          <w:rPr>
            <w:rFonts w:ascii="Cambria Math" w:eastAsiaTheme="minorEastAsia" w:hAnsi="Cambria Math"/>
            <w:noProof/>
            <w:sz w:val="28"/>
            <w:szCs w:val="28"/>
            <w:vertAlign w:val="subscript"/>
            <w:lang w:val="uz-Cyrl-UZ" w:eastAsia="ru-RU"/>
          </w:rPr>
          <m:t>(</m:t>
        </m:r>
      </m:oMath>
      <w:r w:rsidRPr="004E4ACF">
        <w:rPr>
          <w:rFonts w:ascii="Times New Roman" w:eastAsiaTheme="minorEastAsia" w:hAnsi="Times New Roman"/>
          <w:noProof/>
          <w:sz w:val="28"/>
          <w:szCs w:val="28"/>
          <w:lang w:val="uz-Cyrl-UZ" w:eastAsia="ru-RU"/>
        </w:rPr>
        <w:t xml:space="preserve">s) эгри зона ўртасини3 эгрига яқин механик тавсифга эга бўлган трапецеидал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 xml:space="preserve">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чуқур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 xml:space="preserve">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лар эгаллайди. Механик тавсифли 3 ва 4 зона оралиғида эса икки қаватли олмахон катакли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ва колбасимон профилдаги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 xml:space="preserve">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ўрин олади. Шу билан 4 тавсиф колбасимон профилдаги стерженли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ларга тегишли бўлади.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Шаклдор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 xml:space="preserve">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ларда максимал индуктив қаршилик ошиши оқибатидатарқатиш моменти  айлана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 xml:space="preserve">ли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га нисбатан 15-20 % га кам, cos </w:t>
      </w:r>
      <m:oMath>
        <m:r>
          <w:rPr>
            <w:rFonts w:ascii="Cambria Math" w:eastAsiaTheme="minorEastAsia" w:hAnsi="Cambria Math"/>
            <w:noProof/>
            <w:sz w:val="28"/>
            <w:szCs w:val="28"/>
            <w:lang w:val="uz-Cyrl-UZ" w:eastAsia="ru-RU"/>
          </w:rPr>
          <m:t xml:space="preserve">φ  </m:t>
        </m:r>
      </m:oMath>
      <w:r w:rsidRPr="004E4ACF">
        <w:rPr>
          <w:rFonts w:ascii="Times New Roman" w:eastAsiaTheme="minorEastAsia" w:hAnsi="Times New Roman"/>
          <w:noProof/>
          <w:sz w:val="28"/>
          <w:szCs w:val="28"/>
          <w:lang w:val="uz-Cyrl-UZ" w:eastAsia="ru-RU"/>
        </w:rPr>
        <w:t>эса 4-6 %га пасаяди.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94816" behindDoc="0" locked="0" layoutInCell="1" allowOverlap="1" wp14:anchorId="10A4DB0A" wp14:editId="1F73D298">
            <wp:simplePos x="0" y="0"/>
            <wp:positionH relativeFrom="page">
              <wp:align>center</wp:align>
            </wp:positionH>
            <wp:positionV relativeFrom="paragraph">
              <wp:posOffset>-202565</wp:posOffset>
            </wp:positionV>
            <wp:extent cx="2644140" cy="1403350"/>
            <wp:effectExtent l="0" t="0" r="3810" b="6350"/>
            <wp:wrapNone/>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5" cstate="print">
                      <a:extLst>
                        <a:ext uri="{28A0092B-C50C-407E-A947-70E740481C1C}">
                          <a14:useLocalDpi xmlns:a14="http://schemas.microsoft.com/office/drawing/2010/main" val="0"/>
                        </a:ext>
                      </a:extLst>
                    </a:blip>
                    <a:stretch>
                      <a:fillRect/>
                    </a:stretch>
                  </pic:blipFill>
                  <pic:spPr>
                    <a:xfrm>
                      <a:off x="0" y="0"/>
                      <a:ext cx="2644140" cy="140335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3.60.Расм. Тўйинган асинхрон машинадан ўзаро индуктивликни боғлиқлиги ва магнитланиш тавсифи.</w:t>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Номинал режимда юқори энергетик кўрсаткичларни сақлашда ишга тушириш тавсифини яхшилаш лозим ижобий техник эффектни олиш учун эса асинхрон машиналар ротори чўлғамида токни сиқиб чиқариш ҳодисасидан фойдаланилади. Токни сиқиб чиқариш ҳодисаси статор чўлғамида ўзини кўрсатади. Уни камайтириш учун худди трансформаторлардаги каби, параллел ўтказгичлар h/b муносабатини бирга яқин қилади, катта қувватли машиналарда эса бажаради ва транспозицияда бўлади.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Асинхрон машиналар тавсифини тадқиқ қилишда нафақат токни сиқиб чиқаришнигина ҳисобга олмасдан балки уюрланган ва тўйинган токларни мавжудлигини ҳам эътибор бериш зарур.</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Энг яхши техник иқтисодий кўрсаткичларни олиш учун барча асинхрон машиналар тўйинган бўлиши керак:  эгри магнитлаш тирсагида номинал кучланиш жойлашган бўлади.В (Н)(3.60 расм).</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Машинанинг тўйинган магнит тизими ўзаро индуктивлик қиймати акс этади М, бунда машиналарнинг кучланиш тенгламаси (3.3.). М</w:t>
      </w:r>
      <m:oMath>
        <m:r>
          <w:rPr>
            <w:rFonts w:ascii="Cambria Math" w:hAnsi="Cambria Math"/>
            <w:sz w:val="28"/>
            <w:szCs w:val="28"/>
            <w:lang w:val="uz-Cyrl-UZ"/>
          </w:rPr>
          <m:t>=</m:t>
        </m:r>
        <m:r>
          <w:rPr>
            <w:rFonts w:ascii="Cambria Math" w:eastAsiaTheme="minorEastAsia" w:hAnsi="Cambria Math"/>
            <w:noProof/>
            <w:sz w:val="28"/>
            <w:szCs w:val="28"/>
            <w:lang w:val="uz-Cyrl-UZ" w:eastAsia="ru-RU"/>
          </w:rPr>
          <m:t>f</m:t>
        </m:r>
        <m:r>
          <w:rPr>
            <w:rFonts w:ascii="Cambria Math" w:eastAsiaTheme="minorEastAsia" w:hAnsi="Cambria Math"/>
            <w:noProof/>
            <w:sz w:val="28"/>
            <w:szCs w:val="28"/>
            <w:vertAlign w:val="subscript"/>
            <w:lang w:val="uz-Cyrl-UZ" w:eastAsia="ru-RU"/>
          </w:rPr>
          <m:t>(1</m:t>
        </m:r>
      </m:oMath>
      <w:r w:rsidRPr="004E4ACF">
        <w:rPr>
          <w:rFonts w:ascii="Times New Roman" w:eastAsiaTheme="minorEastAsia" w:hAnsi="Times New Roman"/>
          <w:noProof/>
          <w:sz w:val="28"/>
          <w:szCs w:val="28"/>
          <w:vertAlign w:val="subscript"/>
          <w:lang w:val="uz-Cyrl-UZ" w:eastAsia="ru-RU"/>
        </w:rPr>
        <w:t>0</w:t>
      </w:r>
      <w:r w:rsidRPr="004E4ACF">
        <w:rPr>
          <w:rFonts w:ascii="Times New Roman" w:eastAsiaTheme="minorEastAsia" w:hAnsi="Times New Roman"/>
          <w:noProof/>
          <w:sz w:val="28"/>
          <w:szCs w:val="28"/>
          <w:lang w:val="uz-Cyrl-UZ" w:eastAsia="ru-RU"/>
        </w:rPr>
        <w:t xml:space="preserve">) ночизиқ ўзгаришлар </w:t>
      </w:r>
      <w:r w:rsidR="00D1665D" w:rsidRPr="004E4ACF">
        <w:rPr>
          <w:rFonts w:ascii="Times New Roman" w:eastAsiaTheme="minorEastAsia" w:hAnsi="Times New Roman"/>
          <w:noProof/>
          <w:sz w:val="28"/>
          <w:szCs w:val="28"/>
          <w:lang w:val="uz-Cyrl-UZ" w:eastAsia="ru-RU"/>
        </w:rPr>
        <w:t>тор тирқиш</w:t>
      </w:r>
      <w:r w:rsidRPr="004E4ACF">
        <w:rPr>
          <w:rFonts w:ascii="Times New Roman" w:eastAsiaTheme="minorEastAsia" w:hAnsi="Times New Roman"/>
          <w:noProof/>
          <w:sz w:val="28"/>
          <w:szCs w:val="28"/>
          <w:lang w:val="uz-Cyrl-UZ" w:eastAsia="ru-RU"/>
        </w:rPr>
        <w:t>да олий гармоникни пайдо бўлишига йўл қўяди ва машиналарнинг динамик ва статик тавсифига таъсир қилади, шунингдек машинада шовқин ва тебранишнинг қўшимча манбаси ҳисобланади.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Шундай қилиб,  токнинг магнитланиши вақтнинг функцияси ҳисобланади, шунинг учун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962E165" wp14:editId="216DA0CE">
            <wp:extent cx="2414021" cy="195072"/>
            <wp:effectExtent l="0" t="0" r="5715"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6"/>
                    <a:stretch>
                      <a:fillRect/>
                    </a:stretch>
                  </pic:blipFill>
                  <pic:spPr>
                    <a:xfrm>
                      <a:off x="0" y="0"/>
                      <a:ext cx="2414021" cy="195072"/>
                    </a:xfrm>
                    <a:prstGeom prst="rect">
                      <a:avLst/>
                    </a:prstGeom>
                  </pic:spPr>
                </pic:pic>
              </a:graphicData>
            </a:graphic>
          </wp:inline>
        </w:drawing>
      </w:r>
      <w:r w:rsidRPr="004E4ACF">
        <w:rPr>
          <w:rFonts w:ascii="Times New Roman" w:hAnsi="Times New Roman"/>
          <w:sz w:val="28"/>
          <w:szCs w:val="28"/>
          <w:lang w:val="uz-Cyrl-UZ"/>
        </w:rPr>
        <w:t>бўлади.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Чўлғамда тўлиқ индуктивлик, ўзаро индуктивлик ва ишга тушириш вақтида тарқалиш турли қонунлар бўйича </w:t>
      </w:r>
      <w:r w:rsidRPr="004E4ACF">
        <w:rPr>
          <w:rFonts w:ascii="Times New Roman" w:hAnsi="Times New Roman"/>
          <w:sz w:val="28"/>
          <w:szCs w:val="28"/>
          <w:highlight w:val="yellow"/>
          <w:lang w:val="uz-Cyrl-UZ"/>
        </w:rPr>
        <w:t xml:space="preserve">ўзгариши мумкин. </w:t>
      </w:r>
      <w:r w:rsidRPr="004E4ACF">
        <w:rPr>
          <w:rFonts w:ascii="Times New Roman" w:hAnsi="Times New Roman"/>
          <w:sz w:val="28"/>
          <w:szCs w:val="28"/>
          <w:lang w:val="uz-Cyrl-UZ"/>
        </w:rPr>
        <w:t>L,M L</w:t>
      </w:r>
      <w:r w:rsidRPr="004E4ACF">
        <w:rPr>
          <w:rFonts w:ascii="Times New Roman" w:hAnsi="Times New Roman"/>
          <w:sz w:val="28"/>
          <w:szCs w:val="28"/>
          <w:vertAlign w:val="subscript"/>
          <w:lang w:val="uz-Cyrl-UZ"/>
        </w:rPr>
        <w:t>0</w:t>
      </w:r>
      <w:r w:rsidRPr="004E4ACF">
        <w:rPr>
          <w:rFonts w:ascii="Times New Roman" w:hAnsi="Times New Roman"/>
          <w:sz w:val="28"/>
          <w:szCs w:val="28"/>
          <w:lang w:val="uz-Cyrl-UZ"/>
        </w:rPr>
        <w:t xml:space="preserve"> даги ўзгаришларни ҳисобга олиш учун ва динамик ва статик тавсифга таъсирини аниқлаш учун  вақт туфайли ўзгаришини ҳисобга олиш зарур ва </w:t>
      </w:r>
      <w:r w:rsidR="00817B40">
        <w:rPr>
          <w:rFonts w:ascii="Times New Roman" w:hAnsi="Times New Roman"/>
          <w:sz w:val="28"/>
          <w:szCs w:val="28"/>
          <w:lang w:val="uz-Cyrl-UZ"/>
        </w:rPr>
        <w:t>ЭХМ</w:t>
      </w:r>
      <w:r w:rsidRPr="004E4ACF">
        <w:rPr>
          <w:rFonts w:ascii="Times New Roman" w:hAnsi="Times New Roman"/>
          <w:sz w:val="28"/>
          <w:szCs w:val="28"/>
          <w:lang w:val="uz-Cyrl-UZ"/>
        </w:rPr>
        <w:t xml:space="preserve"> ёрдамида  (3.3) ва (3.4) тенгламани ечиш учун энергияни электрмеханик ўзгариши тенгламасини қўйиб чиқиш керак.</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Параметрларнинг турғунмаслиги, уларнинг вақтга ночизиқ боғлиқлиги тенгламани ечишни қийинлаштиради, ечиш вақтини оширади, аммо принципиал даражада тенгламани кўринишини ўзгартирмайди. Қоида бўйича </w:t>
      </w:r>
      <w:r w:rsidR="00817B40">
        <w:rPr>
          <w:rFonts w:ascii="Times New Roman" w:hAnsi="Times New Roman"/>
          <w:sz w:val="28"/>
          <w:szCs w:val="28"/>
          <w:lang w:val="uz-Cyrl-UZ"/>
        </w:rPr>
        <w:t>ЭХМ</w:t>
      </w:r>
      <w:r w:rsidRPr="004E4ACF">
        <w:rPr>
          <w:rFonts w:ascii="Times New Roman" w:hAnsi="Times New Roman"/>
          <w:sz w:val="28"/>
          <w:szCs w:val="28"/>
          <w:lang w:val="uz-Cyrl-UZ"/>
        </w:rPr>
        <w:t>да дастурларни тузишда параметрларнинг ночизиқ ўзгаришлари ҳисобга олинади ва айрим ҳолларда доимий параметрлари тенгламада ечилади.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Умумий аҳамиятдаги машиналарда токнинг тарқалиши 3-8 % ташкил қилади ва  ҳаво бўйича туташади. Шунинг учун ҳам ротор ва статор чўлғамида индуктивлик тарқалиши тўйинишга боғлиқ бўлмайди деб ҳисоблаш мумкин. Кейин тахмин қилиш мумкин, L ва M биртадан ўша қоида бўйича вақтда ўзгаради. Бу тенгламани ечишни сезиларли даражада осонлаштишириш имконини беради.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Кўпчўлғамли машиналарда тенгламани 3.12 § да кўриб чиқишда шу нарса қайд қилинганки, кўп чўлғамли машиналарнинг механик тавсифи, яхлит ротор механик тавсифи ва кичик актив қаршиликдан ҳар қандай сонли чўлғам идеал тавсиф зонасидажойлашади.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лар шаклини ўзгартириб чўлғам сони ва ротор чўлғами параметрларида ночизиқ боғлиқликни  М</w:t>
      </w:r>
      <w:r w:rsidRPr="004E4ACF">
        <w:rPr>
          <w:rFonts w:ascii="Times New Roman" w:hAnsi="Times New Roman"/>
          <w:sz w:val="28"/>
          <w:szCs w:val="28"/>
          <w:vertAlign w:val="subscript"/>
          <w:lang w:val="uz-Cyrl-UZ"/>
        </w:rPr>
        <w:t>11</w:t>
      </w:r>
      <w:r w:rsidRPr="004E4ACF">
        <w:rPr>
          <w:rFonts w:ascii="Times New Roman" w:hAnsi="Times New Roman"/>
          <w:sz w:val="28"/>
          <w:szCs w:val="28"/>
          <w:lang w:val="uz-Cyrl-UZ"/>
        </w:rPr>
        <w:t xml:space="preserve"> ва М</w:t>
      </w:r>
      <w:r w:rsidRPr="004E4ACF">
        <w:rPr>
          <w:rFonts w:ascii="Times New Roman" w:hAnsi="Times New Roman"/>
          <w:sz w:val="28"/>
          <w:szCs w:val="28"/>
          <w:vertAlign w:val="subscript"/>
          <w:lang w:val="uz-Cyrl-UZ"/>
        </w:rPr>
        <w:t>12</w:t>
      </w:r>
      <w:r w:rsidRPr="004E4ACF">
        <w:rPr>
          <w:rFonts w:ascii="Times New Roman" w:hAnsi="Times New Roman"/>
          <w:sz w:val="28"/>
          <w:szCs w:val="28"/>
          <w:lang w:val="uz-Cyrl-UZ"/>
        </w:rPr>
        <w:t xml:space="preserve"> тавсифлар орасидаги зонада жойлашган ҳар қандай механик тавсифда олиш мумкин (3.52 расмга қаранг)</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Тўйинган машинадаги барча гармониклар ўзаро бир-бирига боғлиқ, оралиқдаги гармоник майдон спектри юклама боғланиши, кучланиши ва частотасига қараб ўзгаради.Бироқтўйинган машина тенгламасини  </w:t>
      </w:r>
      <w:r w:rsidRPr="004E4ACF">
        <w:rPr>
          <w:rFonts w:ascii="Times New Roman" w:hAnsi="Times New Roman"/>
          <w:i/>
          <w:sz w:val="28"/>
          <w:szCs w:val="28"/>
          <w:lang w:val="uz-Cyrl-UZ"/>
        </w:rPr>
        <w:t>m, п-</w:t>
      </w:r>
      <w:r w:rsidRPr="004E4ACF">
        <w:rPr>
          <w:rFonts w:ascii="Times New Roman" w:hAnsi="Times New Roman"/>
          <w:sz w:val="28"/>
          <w:szCs w:val="28"/>
          <w:lang w:val="uz-Cyrl-UZ"/>
        </w:rPr>
        <w:t>чўлғамли машина тенгламасига олиб келиш мумкин.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i/>
          <w:sz w:val="28"/>
          <w:szCs w:val="28"/>
          <w:lang w:val="uz-Cyrl-UZ"/>
        </w:rPr>
        <w:t>m, п-</w:t>
      </w:r>
      <w:r w:rsidRPr="004E4ACF">
        <w:rPr>
          <w:rFonts w:ascii="Times New Roman" w:hAnsi="Times New Roman"/>
          <w:sz w:val="28"/>
          <w:szCs w:val="28"/>
          <w:lang w:val="uz-Cyrl-UZ"/>
        </w:rPr>
        <w:t>чўлғамли машиналарнинг умумлашган ЭП тенгламаси электромеханикадаги энг кўп умумий тенгламалар ҳисобланади ва</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гармоник магнит майдони спектрлари ва ночизиқлигини ҳисобга олганда кўп чўлғамли машиналарда энергияни қайта ўзгариши жараёнларини ифода этади.</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3.14. АСИНХРОН МАШИНАЛАРДА ЎТИШ ЖАРАЁНИ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Асинхрон машинларнинг параметрларини ўзгаришида ўтиш жараёнларида валдаги юкламаўзгариши, кучланиш, тармоқдаги частота, машинани тармоққа улаганда ва уни узганда айланиш йўналиши муҳим ўрин тутади. Асинхрон машиналарда дифференциал тенгламаларни ўтиш жараёнлари (3.3.) ва (3.4) ёки уларнинг бошқа шаклга ўтишиниқайд қилиб боради.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Муайян жараёнларда ўтиш жараёнлари алоҳида бир ҳолат  бўлиб ҳисобланади. Кўпгина асинхрон машиналар ўтиш режимида тўхтовсиз ишлайди ва уларни ўтиш жараёнларини ҳисобга олган ҳолда лойиҳалашдаги маҳорат туфайли уларни массаси ва бошқа техник-иқтисодий кўрсаткичларини аниқлаб беради. Бундай қурилмаларга зарбий юклама юритмалар, (майдалаш машинаси, электр музлат-гичлар ва бошқ.) кранли юритма ва бошқалар киради.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Энг муҳим ўтиш жараёнлари юриш учун ишга тушириш,тормозланиш, реверс, такрорий улаш ва валда юкламани ўзгариши ҳисобланади. Бу жараёнларни тадқиқ қилиш учун  частота [7] ва кучланишдан озиқланадиган у ёки бу параметрлар тенгламаларини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да ечиш зарур бўлади (3.3.) ва (3.4.)</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3.61. ва 3.62 расмда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95840" behindDoc="0" locked="0" layoutInCell="1" allowOverlap="1" wp14:anchorId="05BED2C2" wp14:editId="04A820BD">
            <wp:simplePos x="0" y="0"/>
            <wp:positionH relativeFrom="column">
              <wp:posOffset>94588</wp:posOffset>
            </wp:positionH>
            <wp:positionV relativeFrom="paragraph">
              <wp:posOffset>46257</wp:posOffset>
            </wp:positionV>
            <wp:extent cx="2416810" cy="161290"/>
            <wp:effectExtent l="0" t="0" r="2540" b="0"/>
            <wp:wrapNone/>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7" cstate="print">
                      <a:extLst>
                        <a:ext uri="{28A0092B-C50C-407E-A947-70E740481C1C}">
                          <a14:useLocalDpi xmlns:a14="http://schemas.microsoft.com/office/drawing/2010/main" val="0"/>
                        </a:ext>
                      </a:extLst>
                    </a:blip>
                    <a:stretch>
                      <a:fillRect/>
                    </a:stretch>
                  </pic:blipFill>
                  <pic:spPr>
                    <a:xfrm>
                      <a:off x="0" y="0"/>
                      <a:ext cx="2416810" cy="161290"/>
                    </a:xfrm>
                    <a:prstGeom prst="rect">
                      <a:avLst/>
                    </a:prstGeom>
                  </pic:spPr>
                </pic:pic>
              </a:graphicData>
            </a:graphic>
          </wp:anchor>
        </w:drawing>
      </w:r>
      <w:r w:rsidRPr="004E4ACF">
        <w:rPr>
          <w:rFonts w:ascii="Times New Roman" w:hAnsi="Times New Roman"/>
          <w:noProof/>
          <w:sz w:val="28"/>
          <w:szCs w:val="28"/>
          <w:lang w:val="uz-Cyrl-UZ" w:eastAsia="ru-RU"/>
        </w:rPr>
        <w:t xml:space="preserve">                                                                           об/мин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ини ишга тушириш осциллограмма</w:t>
      </w:r>
      <w:r w:rsidRPr="004E4ACF">
        <w:rPr>
          <w:rFonts w:ascii="Times New Roman" w:hAnsi="Times New Roman"/>
          <w:noProof/>
          <w:sz w:val="28"/>
          <w:szCs w:val="28"/>
          <w:lang w:eastAsia="ru-RU"/>
        </w:rPr>
        <w:t>да</w:t>
      </w:r>
      <w:r w:rsidRPr="004E4ACF">
        <w:rPr>
          <w:rFonts w:ascii="Times New Roman" w:hAnsi="Times New Roman"/>
          <w:noProof/>
          <w:sz w:val="28"/>
          <w:szCs w:val="28"/>
          <w:lang w:val="uz-Cyrl-UZ" w:eastAsia="ru-RU"/>
        </w:rPr>
        <w:t xml:space="preserve"> келтирилган.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да (3.3.) ва (3.4.)ларни моделлаштириш билан осциллограмма олинган. Расмдан кўриниб турибдики, ўтиш жараёнининг бошида токдаги ирғишлар максимал даражада бўлган. Биринчи ярим вақтда зарбий момент деб аталадиган М</w:t>
      </w:r>
      <w:r w:rsidRPr="004E4ACF">
        <w:rPr>
          <w:rFonts w:ascii="Times New Roman" w:hAnsi="Times New Roman"/>
          <w:noProof/>
          <w:sz w:val="28"/>
          <w:szCs w:val="28"/>
          <w:vertAlign w:val="subscript"/>
          <w:lang w:val="uz-Cyrl-UZ" w:eastAsia="ru-RU"/>
        </w:rPr>
        <w:t xml:space="preserve">уд </w:t>
      </w:r>
      <w:r w:rsidRPr="004E4ACF">
        <w:rPr>
          <w:rFonts w:ascii="Times New Roman" w:hAnsi="Times New Roman"/>
          <w:noProof/>
          <w:sz w:val="28"/>
          <w:szCs w:val="28"/>
          <w:lang w:val="uz-Cyrl-UZ" w:eastAsia="ru-RU"/>
        </w:rPr>
        <w:t>максимал ирғиш моментлари ҳужумга ўтади. Ток тебранишига ва моментига ротор айланиш частотаси жавоб беради.Ўтиш жараёни охирида токнинг тебраниши ва моменти сўнади, ротор частотаси ва электр магнит моменти равонлик билан муайян миқдорга етиб боради.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Айланаётган электр машиналарда ўтиш жараёнлари машинада майдон ҳосил қилиш ва ротор айланиш частотасининг ўзгариши шартланганлигида механик жараёнлар билан боғлиқ бўлган электрмагнит жараёнлари билан аниқланади. Электр магнит жараёнларнинг давом этиши Т</w:t>
      </w:r>
      <w:r w:rsidRPr="004E4ACF">
        <w:rPr>
          <w:rFonts w:ascii="Times New Roman" w:hAnsi="Times New Roman"/>
          <w:noProof/>
          <w:sz w:val="28"/>
          <w:szCs w:val="28"/>
          <w:vertAlign w:val="subscript"/>
          <w:lang w:val="uz-Cyrl-UZ" w:eastAsia="ru-RU"/>
        </w:rPr>
        <w:t>эм</w:t>
      </w:r>
      <w:r w:rsidRPr="004E4ACF">
        <w:rPr>
          <w:rFonts w:ascii="Times New Roman" w:hAnsi="Times New Roman"/>
          <w:noProof/>
          <w:sz w:val="28"/>
          <w:szCs w:val="28"/>
          <w:lang w:val="uz-Cyrl-UZ" w:eastAsia="ru-RU"/>
        </w:rPr>
        <w:t xml:space="preserve"> ўзгармас электрмагнит вақт билан анқиланади.  Электрмеханик жараёнлар ротор инерцияси асосий моменти билан аниқланади ва Т</w:t>
      </w:r>
      <w:r w:rsidRPr="004E4ACF">
        <w:rPr>
          <w:rFonts w:ascii="Times New Roman" w:hAnsi="Times New Roman"/>
          <w:noProof/>
          <w:sz w:val="28"/>
          <w:szCs w:val="28"/>
          <w:vertAlign w:val="subscript"/>
          <w:lang w:val="uz-Cyrl-UZ" w:eastAsia="ru-RU"/>
        </w:rPr>
        <w:t>м</w:t>
      </w:r>
      <w:r w:rsidRPr="004E4ACF">
        <w:rPr>
          <w:rFonts w:ascii="Times New Roman" w:hAnsi="Times New Roman"/>
          <w:noProof/>
          <w:sz w:val="28"/>
          <w:szCs w:val="28"/>
          <w:lang w:val="uz-Cyrl-UZ" w:eastAsia="ru-RU"/>
        </w:rPr>
        <w:t xml:space="preserve"> ўзгармас электр-механик вақт билан тавсифланади.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Асинхрон машиналарда ўтиш жараёнларини уч босқичга бўлиш мумкин. ( давоми пастда 1-колонкада)</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sectPr w:rsidR="00FD38A3" w:rsidRPr="004E4ACF" w:rsidSect="00F93E53">
          <w:pgSz w:w="11906" w:h="16838"/>
          <w:pgMar w:top="1134" w:right="707" w:bottom="1134" w:left="1701" w:header="708" w:footer="708" w:gutter="0"/>
          <w:cols w:space="283"/>
          <w:docGrid w:linePitch="360"/>
        </w:sectPr>
      </w:pPr>
    </w:p>
    <w:p w:rsidR="00FD38A3" w:rsidRPr="004E4ACF" w:rsidRDefault="00FD38A3" w:rsidP="00927FAB">
      <w:pPr>
        <w:spacing w:after="0" w:line="240" w:lineRule="auto"/>
        <w:jc w:val="both"/>
        <w:rPr>
          <w:rFonts w:ascii="Times New Roman" w:hAnsi="Times New Roman"/>
          <w:sz w:val="28"/>
          <w:szCs w:val="28"/>
          <w:lang w:val="uz-Cyrl-UZ"/>
        </w:rPr>
        <w:sectPr w:rsidR="00FD38A3" w:rsidRPr="004E4ACF" w:rsidSect="00F93E53">
          <w:type w:val="continuous"/>
          <w:pgSz w:w="11906" w:h="16838"/>
          <w:pgMar w:top="1134" w:right="707" w:bottom="1134" w:left="1701" w:header="708" w:footer="708" w:gutter="0"/>
          <w:cols w:space="283"/>
          <w:docGrid w:linePitch="360"/>
        </w:sect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3.61.Расм.</w:t>
      </w:r>
      <w:r w:rsidRPr="004E4ACF">
        <w:rPr>
          <w:rFonts w:ascii="Times New Roman" w:hAnsi="Times New Roman"/>
          <w:noProof/>
          <w:sz w:val="28"/>
          <w:szCs w:val="28"/>
          <w:lang w:eastAsia="ru-RU"/>
        </w:rPr>
        <w:drawing>
          <wp:inline distT="0" distB="0" distL="0" distR="0" wp14:anchorId="40FCB858" wp14:editId="3A38DEF6">
            <wp:extent cx="1459995" cy="167640"/>
            <wp:effectExtent l="0" t="0" r="6985" b="381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8"/>
                    <a:stretch>
                      <a:fillRect/>
                    </a:stretch>
                  </pic:blipFill>
                  <pic:spPr>
                    <a:xfrm>
                      <a:off x="0" y="0"/>
                      <a:ext cx="1459995" cy="167640"/>
                    </a:xfrm>
                    <a:prstGeom prst="rect">
                      <a:avLst/>
                    </a:prstGeom>
                  </pic:spPr>
                </pic:pic>
              </a:graphicData>
            </a:graphic>
          </wp:inline>
        </w:drawing>
      </w:r>
      <w:r w:rsidRPr="004E4ACF">
        <w:rPr>
          <w:rFonts w:ascii="Times New Roman" w:hAnsi="Times New Roman"/>
          <w:noProof/>
          <w:sz w:val="28"/>
          <w:szCs w:val="28"/>
          <w:lang w:val="uz-Cyrl-UZ" w:eastAsia="ru-RU"/>
        </w:rPr>
        <w:t xml:space="preserve">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ишга тушириш ва синусодал тўйиниш кучланиши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196864" behindDoc="0" locked="0" layoutInCell="1" allowOverlap="1" wp14:anchorId="32CE58C9" wp14:editId="3130F38F">
            <wp:simplePos x="0" y="0"/>
            <wp:positionH relativeFrom="column">
              <wp:posOffset>-109220</wp:posOffset>
            </wp:positionH>
            <wp:positionV relativeFrom="paragraph">
              <wp:posOffset>635</wp:posOffset>
            </wp:positionV>
            <wp:extent cx="6342380" cy="1985010"/>
            <wp:effectExtent l="19050" t="0" r="1270" b="0"/>
            <wp:wrapNone/>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9" cstate="print">
                      <a:extLst>
                        <a:ext uri="{28A0092B-C50C-407E-A947-70E740481C1C}">
                          <a14:useLocalDpi xmlns:a14="http://schemas.microsoft.com/office/drawing/2010/main" val="0"/>
                        </a:ext>
                      </a:extLst>
                    </a:blip>
                    <a:stretch>
                      <a:fillRect/>
                    </a:stretch>
                  </pic:blipFill>
                  <pic:spPr>
                    <a:xfrm flipV="1">
                      <a:off x="0" y="0"/>
                      <a:ext cx="6342380" cy="198501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3.62 Расм. Статорни ишга туширишда токни ўзгариши.</w:t>
      </w:r>
    </w:p>
    <w:p w:rsidR="00FD38A3" w:rsidRPr="004E4ACF" w:rsidRDefault="00FD38A3" w:rsidP="00927FAB">
      <w:pPr>
        <w:spacing w:after="0" w:line="240" w:lineRule="auto"/>
        <w:jc w:val="both"/>
        <w:rPr>
          <w:rFonts w:ascii="Times New Roman" w:hAnsi="Times New Roman"/>
          <w:sz w:val="28"/>
          <w:szCs w:val="28"/>
          <w:lang w:val="uz-Cyrl-UZ"/>
        </w:rPr>
        <w:sectPr w:rsidR="00FD38A3" w:rsidRPr="004E4ACF" w:rsidSect="00F93E53">
          <w:type w:val="continuous"/>
          <w:pgSz w:w="11906" w:h="16838"/>
          <w:pgMar w:top="1134" w:right="707" w:bottom="1134" w:left="1701" w:header="708" w:footer="708" w:gutter="0"/>
          <w:cols w:space="283"/>
          <w:docGrid w:linePitch="360"/>
        </w:sect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197888" behindDoc="0" locked="0" layoutInCell="1" allowOverlap="1" wp14:anchorId="3DFC74F0" wp14:editId="191EF9AD">
            <wp:simplePos x="0" y="0"/>
            <wp:positionH relativeFrom="column">
              <wp:posOffset>-108344</wp:posOffset>
            </wp:positionH>
            <wp:positionV relativeFrom="paragraph">
              <wp:posOffset>134657</wp:posOffset>
            </wp:positionV>
            <wp:extent cx="6532494" cy="3020096"/>
            <wp:effectExtent l="19050" t="0" r="1656" b="0"/>
            <wp:wrapNone/>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0" cstate="print">
                      <a:extLst>
                        <a:ext uri="{28A0092B-C50C-407E-A947-70E740481C1C}">
                          <a14:useLocalDpi xmlns:a14="http://schemas.microsoft.com/office/drawing/2010/main" val="0"/>
                        </a:ext>
                      </a:extLst>
                    </a:blip>
                    <a:stretch>
                      <a:fillRect/>
                    </a:stretch>
                  </pic:blipFill>
                  <pic:spPr>
                    <a:xfrm>
                      <a:off x="0" y="0"/>
                      <a:ext cx="6535420" cy="3021449"/>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Биринчи бир нечта даврларни давом эттирувчи бошланғич босқич,Т</w:t>
      </w:r>
      <w:r w:rsidRPr="004E4ACF">
        <w:rPr>
          <w:rFonts w:ascii="Times New Roman" w:hAnsi="Times New Roman"/>
          <w:sz w:val="28"/>
          <w:szCs w:val="28"/>
          <w:vertAlign w:val="subscript"/>
          <w:lang w:val="uz-Cyrl-UZ"/>
        </w:rPr>
        <w:t>эм</w:t>
      </w:r>
      <w:r w:rsidRPr="004E4ACF">
        <w:rPr>
          <w:rFonts w:ascii="Times New Roman" w:hAnsi="Times New Roman"/>
          <w:sz w:val="28"/>
          <w:szCs w:val="28"/>
          <w:lang w:val="uz-Cyrl-UZ"/>
        </w:rPr>
        <w:t xml:space="preserve"> чегарасида асосий активдан қувват олиш ва механик ишларни бажариш учун ва айланаётган қисмларида роторни ҳайдашда машинада магнит майдонини ҳосил қилишга кетадиган - кинетик энергияни заҳиралаш. Бу босқич роторни улкан тезланиши ва моментлар ҳамда ўзидаги катта ток чўққига чиқиши билан тавсифланади. (3.61 ва 3.62 расм)</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Иккинчи босқичдақачонки</w:t>
      </w:r>
      <w:r w:rsidRPr="004E4ACF">
        <w:rPr>
          <w:rFonts w:ascii="Times New Roman" w:hAnsi="Times New Roman"/>
          <w:sz w:val="28"/>
          <w:szCs w:val="28"/>
          <w:lang w:val="uz-Cyrl-UZ"/>
        </w:rPr>
        <w:t xml:space="preserve"> Т</w:t>
      </w:r>
      <w:r w:rsidRPr="004E4ACF">
        <w:rPr>
          <w:rFonts w:ascii="Times New Roman" w:hAnsi="Times New Roman"/>
          <w:sz w:val="28"/>
          <w:szCs w:val="28"/>
          <w:vertAlign w:val="subscript"/>
          <w:lang w:val="uz-Cyrl-UZ"/>
        </w:rPr>
        <w:t>эм</w:t>
      </w:r>
      <w:r w:rsidRPr="004E4ACF">
        <w:rPr>
          <w:rFonts w:ascii="Times New Roman" w:hAnsi="Times New Roman"/>
          <w:sz w:val="28"/>
          <w:szCs w:val="28"/>
          <w:lang w:val="uz-Cyrl-UZ"/>
        </w:rPr>
        <w:t xml:space="preserve"> билан аниқлаб бўладиган</w:t>
      </w:r>
      <w:r w:rsidRPr="004E4ACF">
        <w:rPr>
          <w:rFonts w:ascii="Times New Roman" w:hAnsi="Times New Roman"/>
          <w:noProof/>
          <w:sz w:val="28"/>
          <w:szCs w:val="28"/>
          <w:lang w:val="uz-Cyrl-UZ" w:eastAsia="ru-RU"/>
        </w:rPr>
        <w:t xml:space="preserve"> жараёнлар ўрнатилганда роторни югура бошлаши ҳали давом этади, тармоқдан истеъмол қилинадиган энергия кинетик энергияни ошириш ва механик ишларни амалда бажариш учун сарфланади.  Бу босқичда машина тармоқдаги қувват билан алмашинади ва  актив ва реактив қувватлар ўзаро нисбати муайян режим нисбатида яна ҳам стабиллашади. Ток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си ва моменти сўнади.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Албатта, ўтиш жараёнининг учинчи босқичида, ротор муайян айланиш частотасига етгач, токдаги ирғишлар ва моментлар камаяди ва машина майян режимга киради.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Традицион конструкцияли асинхрон машиналарда Т</w:t>
      </w:r>
      <w:r w:rsidRPr="004E4ACF">
        <w:rPr>
          <w:rFonts w:ascii="Times New Roman" w:hAnsi="Times New Roman"/>
          <w:noProof/>
          <w:sz w:val="28"/>
          <w:szCs w:val="28"/>
          <w:vertAlign w:val="subscript"/>
          <w:lang w:val="uz-Cyrl-UZ" w:eastAsia="ru-RU"/>
        </w:rPr>
        <w:t>эм</w:t>
      </w:r>
      <w:r w:rsidRPr="004E4ACF">
        <w:rPr>
          <w:rFonts w:ascii="Times New Roman" w:hAnsi="Times New Roman"/>
          <w:noProof/>
          <w:sz w:val="28"/>
          <w:szCs w:val="28"/>
          <w:lang w:val="uz-Cyrl-UZ" w:eastAsia="ru-RU"/>
        </w:rPr>
        <w:t xml:space="preserve">  тартибга кўра кам ва Т</w:t>
      </w:r>
      <w:r w:rsidRPr="004E4ACF">
        <w:rPr>
          <w:rFonts w:ascii="Times New Roman" w:hAnsi="Times New Roman"/>
          <w:noProof/>
          <w:sz w:val="28"/>
          <w:szCs w:val="28"/>
          <w:vertAlign w:val="subscript"/>
          <w:lang w:val="uz-Cyrl-UZ" w:eastAsia="ru-RU"/>
        </w:rPr>
        <w:t>м</w:t>
      </w:r>
      <w:r w:rsidRPr="004E4ACF">
        <w:rPr>
          <w:rFonts w:ascii="Times New Roman" w:hAnsi="Times New Roman"/>
          <w:noProof/>
          <w:sz w:val="28"/>
          <w:szCs w:val="28"/>
          <w:lang w:val="uz-Cyrl-UZ" w:eastAsia="ru-RU"/>
        </w:rPr>
        <w:t xml:space="preserve">  электрмагнит жараёнларини ҳисобга олмасдан ўтиш жараёнларини биринчи яқинлашишида кўриб чиқиш мумкин.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Ишга туширишда ўтиш жараёнларида оқиб ўтиш тавсифига ротор чўлғамидаги актив қаршилик ва инерция моменти  асосий таъсир кўрсатади. Унча катта бўлмаган инерциянинг кичик моментли қувватидаги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бир неча даврда муайян тезликкача ҳайдаб юборади, аммо ротор синхрон айланиш частотаси учун чиқиши мумкин ва синхрон тезликни тебранишидан кейин муайян режимга ўтади. Катта қувватли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жуда секин  ҳайдалади ва ротор қайта ростлашсиз муайян частотанинг айланишига яқинлашади.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Тадқиқотларнинг кўрсатишича ишга туширишда жараёнлар s=1 бўлганда  параметрларнинг дастлабки қиймати билан аниқланади. Ҳайдаш жараёнида параметрларнинг ночизиқ ўзгариши тавсифи иккиламчи аҳамиятга касб этади.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Индуктив параметрларнинг тўйиниши туфайли  уларнинг қиймати муайян режимда фарқланади. Индуктивлик ва ўзаро индуктивлик ишга туширишда муайян миқдоридан 30-40 % кам бўлади. Ўтиш жараёнида машинанинг параметри дастлабки вақт моментида ўтиш параметрлари деб айтилади. Агар ўтиш жараёнида ишга тушириш натижалари аниқ бўлса, асинхрон машиналарнинг ўтиш жараёнларини </w:t>
      </w:r>
      <w:r w:rsidR="00817B40">
        <w:rPr>
          <w:rFonts w:ascii="Times New Roman" w:hAnsi="Times New Roman"/>
          <w:sz w:val="28"/>
          <w:szCs w:val="28"/>
          <w:lang w:val="uz-Cyrl-UZ"/>
        </w:rPr>
        <w:t>ЭХМ</w:t>
      </w:r>
      <w:r w:rsidRPr="004E4ACF">
        <w:rPr>
          <w:rFonts w:ascii="Times New Roman" w:hAnsi="Times New Roman"/>
          <w:sz w:val="28"/>
          <w:szCs w:val="28"/>
          <w:lang w:val="uz-Cyrl-UZ"/>
        </w:rPr>
        <w:t xml:space="preserve"> ёрдамида аниқлаш мумкин. Асинхрон машиналарнинг ўтиш параметрларини аниқлаш учун ҳисоблаш методикаси етарли даражада ишлаб чиқилмаган, негаки асинхрон машиналарнинг ўтиш жараёнлари билан </w:t>
      </w:r>
      <w:r w:rsidR="00817B40">
        <w:rPr>
          <w:rFonts w:ascii="Times New Roman" w:hAnsi="Times New Roman"/>
          <w:sz w:val="28"/>
          <w:szCs w:val="28"/>
          <w:lang w:val="uz-Cyrl-UZ"/>
        </w:rPr>
        <w:t>ЭХМ</w:t>
      </w:r>
      <w:r w:rsidRPr="004E4ACF">
        <w:rPr>
          <w:rFonts w:ascii="Times New Roman" w:hAnsi="Times New Roman"/>
          <w:sz w:val="28"/>
          <w:szCs w:val="28"/>
          <w:lang w:val="uz-Cyrl-UZ"/>
        </w:rPr>
        <w:t xml:space="preserve"> пайдо бўлгандан кейин чуқур ўргана бошлашди.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Асинхрон машиналарни ишга туширишда ишга тушириш моментини ошириш учун r</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ни ошириш зарур, номинал режимда эса cos</w:t>
      </w:r>
      <m:oMath>
        <m:r>
          <w:rPr>
            <w:rFonts w:ascii="Cambria Math" w:hAnsi="Cambria Math"/>
            <w:sz w:val="28"/>
            <w:szCs w:val="28"/>
            <w:lang w:val="uz-Cyrl-UZ"/>
          </w:rPr>
          <m:t xml:space="preserve"> φ</m:t>
        </m:r>
      </m:oMath>
      <w:r w:rsidRPr="004E4ACF">
        <w:rPr>
          <w:rFonts w:ascii="Times New Roman" w:eastAsiaTheme="minorEastAsia" w:hAnsi="Times New Roman"/>
          <w:sz w:val="28"/>
          <w:szCs w:val="28"/>
          <w:lang w:val="uz-Cyrl-UZ"/>
        </w:rPr>
        <w:t xml:space="preserve">  ва </w:t>
      </w:r>
      <w:r w:rsidRPr="004E4ACF">
        <w:rPr>
          <w:rFonts w:ascii="Times New Roman" w:hAnsi="Times New Roman"/>
          <w:sz w:val="28"/>
          <w:szCs w:val="28"/>
          <w:lang w:val="uz-Cyrl-UZ"/>
        </w:rPr>
        <w:t>КПДни ошириш учун r`</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xml:space="preserve"> га кам эга бўлиш</w:t>
      </w:r>
      <w:r w:rsidRPr="004E4ACF">
        <w:rPr>
          <w:rFonts w:ascii="Times New Roman" w:eastAsiaTheme="minorEastAsia" w:hAnsi="Times New Roman"/>
          <w:sz w:val="28"/>
          <w:szCs w:val="28"/>
          <w:lang w:val="uz-Cyrl-UZ"/>
        </w:rPr>
        <w:t>керак, бунда s</w:t>
      </w:r>
      <w:r w:rsidRPr="004E4ACF">
        <w:rPr>
          <w:rFonts w:ascii="Times New Roman" w:eastAsiaTheme="minorEastAsia" w:hAnsi="Times New Roman"/>
          <w:sz w:val="28"/>
          <w:szCs w:val="28"/>
          <w:vertAlign w:val="subscript"/>
          <w:lang w:val="uz-Cyrl-UZ"/>
        </w:rPr>
        <w:t xml:space="preserve">ном </w:t>
      </w:r>
      <w:r w:rsidRPr="004E4ACF">
        <w:rPr>
          <w:rFonts w:ascii="Times New Roman" w:eastAsiaTheme="minorEastAsia" w:hAnsi="Times New Roman"/>
          <w:sz w:val="28"/>
          <w:szCs w:val="28"/>
          <w:lang w:val="uz-Cyrl-UZ"/>
        </w:rPr>
        <w:t>1-4% га</w:t>
      </w:r>
      <w:r w:rsidRPr="004E4ACF">
        <w:rPr>
          <w:rFonts w:ascii="Times New Roman" w:hAnsi="Times New Roman"/>
          <w:sz w:val="28"/>
          <w:szCs w:val="28"/>
          <w:lang w:val="uz-Cyrl-UZ"/>
        </w:rPr>
        <w:t>тенг бўлиши керак.</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Ишга туширишнинг мураккаб шароитлари учун бир неча киловаттдан юз киловаттгача фазавий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 қўлланилади. Бу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ларнинг фазавий чўлғами халқага чиқарилади, шу билан ишга туширишда резисторга уланади.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 ҳайдаш имконияти бўйича резистор қаршилиги аста-секин камаяди, кейин эса резистор халқадан чиқарилади ва халқа қисқартирилади.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Ишга тушириш резисторлари симдан, суюқлик ва чўян қўймадан тайёрланади. Резисторлар трансформаторли мой билан бакка жойлаштирилади ва улар қисқа муддатли режимда ишлаш учун мўлжалланади. Суюқ резистор электролитли идишдан иборат бўлиб, унга электродлар туширилган бўлади.  электродларнинг чўкишичуқурлиги ўзгаришида резистор қаршилиги ўзгаради.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198912" behindDoc="0" locked="0" layoutInCell="1" allowOverlap="1" wp14:anchorId="545D1732" wp14:editId="124FBF98">
            <wp:simplePos x="0" y="0"/>
            <wp:positionH relativeFrom="column">
              <wp:posOffset>1990090</wp:posOffset>
            </wp:positionH>
            <wp:positionV relativeFrom="paragraph">
              <wp:posOffset>1241425</wp:posOffset>
            </wp:positionV>
            <wp:extent cx="929640" cy="152400"/>
            <wp:effectExtent l="0" t="0" r="3810" b="0"/>
            <wp:wrapNone/>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1" cstate="print">
                      <a:extLst>
                        <a:ext uri="{28A0092B-C50C-407E-A947-70E740481C1C}">
                          <a14:useLocalDpi xmlns:a14="http://schemas.microsoft.com/office/drawing/2010/main" val="0"/>
                        </a:ext>
                      </a:extLst>
                    </a:blip>
                    <a:stretch>
                      <a:fillRect/>
                    </a:stretch>
                  </pic:blipFill>
                  <pic:spPr>
                    <a:xfrm>
                      <a:off x="0" y="0"/>
                      <a:ext cx="929640" cy="152400"/>
                    </a:xfrm>
                    <a:prstGeom prst="rect">
                      <a:avLst/>
                    </a:prstGeom>
                  </pic:spPr>
                </pic:pic>
              </a:graphicData>
            </a:graphic>
          </wp:anchor>
        </w:drawing>
      </w:r>
      <w:r w:rsidRPr="004E4ACF">
        <w:rPr>
          <w:rFonts w:ascii="Times New Roman" w:hAnsi="Times New Roman"/>
          <w:sz w:val="28"/>
          <w:szCs w:val="28"/>
          <w:lang w:val="uz-Cyrl-UZ"/>
        </w:rPr>
        <w:t xml:space="preserve">3.63 расмда фазавий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нинг ишга тушириш жараёни кўрсатилган. Жорий резистор билан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тўлиқ ишга туширилади ва 1 механик тавсифда ишлайди. Шу билан М</w:t>
      </w:r>
      <w:r w:rsidRPr="004E4ACF">
        <w:rPr>
          <w:rFonts w:ascii="Times New Roman" w:hAnsi="Times New Roman"/>
          <w:sz w:val="28"/>
          <w:szCs w:val="28"/>
          <w:vertAlign w:val="subscript"/>
          <w:lang w:val="uz-Cyrl-UZ"/>
        </w:rPr>
        <w:t>п</w:t>
      </w:r>
      <m:oMath>
        <m:r>
          <w:rPr>
            <w:rFonts w:ascii="Cambria Math" w:hAnsi="Cambria Math"/>
            <w:sz w:val="28"/>
            <w:szCs w:val="28"/>
            <w:vertAlign w:val="subscript"/>
            <w:lang w:val="uz-Cyrl-UZ"/>
          </w:rPr>
          <m:t>≈</m:t>
        </m:r>
      </m:oMath>
      <w:r w:rsidRPr="004E4ACF">
        <w:rPr>
          <w:rFonts w:ascii="Times New Roman" w:eastAsiaTheme="minorEastAsia" w:hAnsi="Times New Roman"/>
          <w:sz w:val="28"/>
          <w:szCs w:val="28"/>
          <w:lang w:val="uz-Cyrl-UZ"/>
        </w:rPr>
        <w:t>М</w:t>
      </w:r>
      <w:r w:rsidRPr="004E4ACF">
        <w:rPr>
          <w:rFonts w:ascii="Times New Roman" w:eastAsiaTheme="minorEastAsia" w:hAnsi="Times New Roman"/>
          <w:sz w:val="28"/>
          <w:szCs w:val="28"/>
          <w:vertAlign w:val="subscript"/>
          <w:lang w:val="uz-Cyrl-UZ"/>
        </w:rPr>
        <w:t>max</w:t>
      </w:r>
      <w:r w:rsidRPr="004E4ACF">
        <w:rPr>
          <w:rFonts w:ascii="Times New Roman" w:eastAsiaTheme="minorEastAsia" w:hAnsi="Times New Roman"/>
          <w:sz w:val="28"/>
          <w:szCs w:val="28"/>
          <w:lang w:val="uz-Cyrl-UZ"/>
        </w:rPr>
        <w:t xml:space="preserve"> бўлади. Шундан сўнг </w:t>
      </w:r>
      <w:r w:rsidR="00E764B8" w:rsidRPr="004E4ACF">
        <w:rPr>
          <w:rFonts w:ascii="Times New Roman" w:eastAsiaTheme="minorEastAsia" w:hAnsi="Times New Roman"/>
          <w:sz w:val="28"/>
          <w:szCs w:val="28"/>
          <w:lang w:val="uz-Cyrl-UZ"/>
        </w:rPr>
        <w:t>мотор</w:t>
      </w:r>
      <w:r w:rsidRPr="004E4ACF">
        <w:rPr>
          <w:rFonts w:ascii="Times New Roman" w:eastAsiaTheme="minorEastAsia" w:hAnsi="Times New Roman"/>
          <w:sz w:val="28"/>
          <w:szCs w:val="28"/>
          <w:lang w:val="uz-Cyrl-UZ"/>
        </w:rPr>
        <w:t xml:space="preserve"> шундай сирпанишга тўғри келади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Резистор уланади ва унинг қаршилик кучини бир қисми қисқартирилади. 2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2 тавсифга ўтади. Кейин </w:t>
      </w:r>
      <w:r w:rsidRPr="004E4ACF">
        <w:rPr>
          <w:rFonts w:ascii="Times New Roman" w:hAnsi="Times New Roman"/>
          <w:noProof/>
          <w:sz w:val="28"/>
          <w:szCs w:val="28"/>
          <w:lang w:eastAsia="ru-RU"/>
        </w:rPr>
        <w:drawing>
          <wp:anchor distT="0" distB="0" distL="114300" distR="114300" simplePos="0" relativeHeight="252199936" behindDoc="0" locked="0" layoutInCell="1" allowOverlap="1" wp14:anchorId="1875E950" wp14:editId="7E845349">
            <wp:simplePos x="0" y="0"/>
            <wp:positionH relativeFrom="column">
              <wp:posOffset>635</wp:posOffset>
            </wp:positionH>
            <wp:positionV relativeFrom="paragraph">
              <wp:posOffset>662940</wp:posOffset>
            </wp:positionV>
            <wp:extent cx="767715" cy="142875"/>
            <wp:effectExtent l="0" t="0" r="0" b="9525"/>
            <wp:wrapNone/>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2" cstate="print">
                      <a:extLst>
                        <a:ext uri="{28A0092B-C50C-407E-A947-70E740481C1C}">
                          <a14:useLocalDpi xmlns:a14="http://schemas.microsoft.com/office/drawing/2010/main" val="0"/>
                        </a:ext>
                      </a:extLst>
                    </a:blip>
                    <a:stretch>
                      <a:fillRect/>
                    </a:stretch>
                  </pic:blipFill>
                  <pic:spPr>
                    <a:xfrm>
                      <a:off x="0" y="0"/>
                      <a:ext cx="767715" cy="142875"/>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Да иккинчи поғона алмашлаб уланади ва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ь 3 тавсиф бўйича ишлай бошлайди. Шундан кейин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0960" behindDoc="0" locked="0" layoutInCell="1" allowOverlap="1" wp14:anchorId="357C24AF" wp14:editId="76982F81">
            <wp:simplePos x="0" y="0"/>
            <wp:positionH relativeFrom="column">
              <wp:posOffset>38735</wp:posOffset>
            </wp:positionH>
            <wp:positionV relativeFrom="paragraph">
              <wp:posOffset>41275</wp:posOffset>
            </wp:positionV>
            <wp:extent cx="819785" cy="154940"/>
            <wp:effectExtent l="0" t="0" r="0" b="0"/>
            <wp:wrapNone/>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3" cstate="print">
                      <a:extLst>
                        <a:ext uri="{28A0092B-C50C-407E-A947-70E740481C1C}">
                          <a14:useLocalDpi xmlns:a14="http://schemas.microsoft.com/office/drawing/2010/main" val="0"/>
                        </a:ext>
                      </a:extLst>
                    </a:blip>
                    <a:stretch>
                      <a:fillRect/>
                    </a:stretch>
                  </pic:blipFill>
                  <pic:spPr>
                    <a:xfrm>
                      <a:off x="0" y="0"/>
                      <a:ext cx="819785" cy="154940"/>
                    </a:xfrm>
                    <a:prstGeom prst="rect">
                      <a:avLst/>
                    </a:prstGeom>
                  </pic:spPr>
                </pic:pic>
              </a:graphicData>
            </a:graphic>
          </wp:anchor>
        </w:drawing>
      </w:r>
      <w:r w:rsidRPr="004E4ACF">
        <w:rPr>
          <w:rFonts w:ascii="Times New Roman" w:hAnsi="Times New Roman"/>
          <w:sz w:val="28"/>
          <w:szCs w:val="28"/>
          <w:lang w:val="uz-Cyrl-UZ"/>
        </w:rPr>
        <w:t xml:space="preserve">                    да учинчи поғона қисқартирилади,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4 табиий механик тавсиф ўтади.</w:t>
      </w:r>
      <w:r w:rsidRPr="004E4ACF">
        <w:rPr>
          <w:rFonts w:ascii="Times New Roman" w:hAnsi="Times New Roman"/>
          <w:noProof/>
          <w:sz w:val="28"/>
          <w:szCs w:val="28"/>
          <w:lang w:val="uz-Cyrl-UZ" w:eastAsia="ru-RU"/>
        </w:rPr>
        <w:t xml:space="preserve">Чўткаларни ишга тушириш тугаганидан кейин қисқартирилади, ишга туширувчи резистор дастлаб ҳолатига келтиралади.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Айрим эски конструкцияларда фазавий чўлғам қисқартирлагандан кейин чўтка кўтарилади. Замонавий конструкцияларда чўтка барча иш режимларида халқа бўйича сирпанади. Бу механик исрофни оширилишига олиб келади, аммо чўткали аппаратни соддалашуви ҳисобига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ишончлилигини оширади.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1984" behindDoc="0" locked="0" layoutInCell="1" allowOverlap="1" wp14:anchorId="47635136" wp14:editId="482F6D4B">
            <wp:simplePos x="0" y="0"/>
            <wp:positionH relativeFrom="margin">
              <wp:align>left</wp:align>
            </wp:positionH>
            <wp:positionV relativeFrom="paragraph">
              <wp:posOffset>12065</wp:posOffset>
            </wp:positionV>
            <wp:extent cx="2570400" cy="1688400"/>
            <wp:effectExtent l="0" t="0" r="1905" b="7620"/>
            <wp:wrapSquare wrapText="bothSides"/>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4" cstate="print">
                      <a:extLst>
                        <a:ext uri="{28A0092B-C50C-407E-A947-70E740481C1C}">
                          <a14:useLocalDpi xmlns:a14="http://schemas.microsoft.com/office/drawing/2010/main" val="0"/>
                        </a:ext>
                      </a:extLst>
                    </a:blip>
                    <a:stretch>
                      <a:fillRect/>
                    </a:stretch>
                  </pic:blipFill>
                  <pic:spPr>
                    <a:xfrm>
                      <a:off x="0" y="0"/>
                      <a:ext cx="2570400" cy="1688400"/>
                    </a:xfrm>
                    <a:prstGeom prst="rect">
                      <a:avLst/>
                    </a:prstGeom>
                  </pic:spPr>
                </pic:pic>
              </a:graphicData>
            </a:graphic>
          </wp:anchor>
        </w:drawing>
      </w:r>
      <w:r w:rsidRPr="004E4ACF">
        <w:rPr>
          <w:rFonts w:ascii="Times New Roman" w:hAnsi="Times New Roman"/>
          <w:noProof/>
          <w:sz w:val="28"/>
          <w:szCs w:val="28"/>
          <w:lang w:val="uz-Cyrl-UZ" w:eastAsia="ru-RU"/>
        </w:rPr>
        <w:t xml:space="preserve">3.63.Расм. Фазавий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 </w:t>
      </w:r>
      <w:r w:rsidRPr="004E4ACF">
        <w:rPr>
          <w:rFonts w:ascii="Times New Roman" w:hAnsi="Times New Roman"/>
          <w:noProof/>
          <w:sz w:val="28"/>
          <w:szCs w:val="28"/>
          <w:highlight w:val="yellow"/>
          <w:lang w:val="uz-Cyrl-UZ" w:eastAsia="ru-RU"/>
        </w:rPr>
        <w:t xml:space="preserve">ишга тушириш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Фазавий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чўлғами қисқа туташувли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ларга нисбатан қиммат туради ва у қўшимча  ишга туширишни ростланма аппаратурасини талаб қилади. 4А </w:t>
      </w:r>
      <w:r w:rsidR="00770E05" w:rsidRPr="004E4ACF">
        <w:rPr>
          <w:rFonts w:ascii="Times New Roman" w:hAnsi="Times New Roman"/>
          <w:noProof/>
          <w:sz w:val="28"/>
          <w:szCs w:val="28"/>
          <w:lang w:val="uz-Cyrl-UZ" w:eastAsia="ru-RU"/>
        </w:rPr>
        <w:t>русум</w:t>
      </w:r>
      <w:r w:rsidRPr="004E4ACF">
        <w:rPr>
          <w:rFonts w:ascii="Times New Roman" w:hAnsi="Times New Roman"/>
          <w:noProof/>
          <w:sz w:val="28"/>
          <w:szCs w:val="28"/>
          <w:lang w:val="uz-Cyrl-UZ" w:eastAsia="ru-RU"/>
        </w:rPr>
        <w:t xml:space="preserve">даги фазавий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0,5 дан 400 </w:t>
      </w:r>
      <w:r w:rsidR="00927FAB" w:rsidRPr="004E4ACF">
        <w:rPr>
          <w:rFonts w:ascii="Times New Roman" w:hAnsi="Times New Roman"/>
          <w:noProof/>
          <w:sz w:val="28"/>
          <w:szCs w:val="28"/>
          <w:lang w:val="uz-Cyrl-UZ" w:eastAsia="ru-RU"/>
        </w:rPr>
        <w:t>кВт</w:t>
      </w:r>
      <w:r w:rsidRPr="004E4ACF">
        <w:rPr>
          <w:rFonts w:ascii="Times New Roman" w:hAnsi="Times New Roman"/>
          <w:noProof/>
          <w:sz w:val="28"/>
          <w:szCs w:val="28"/>
          <w:lang w:val="uz-Cyrl-UZ" w:eastAsia="ru-RU"/>
        </w:rPr>
        <w:t xml:space="preserve"> қувватда ва айланиш частотаси 500 дан 1500 гача об/мин га тайёрланади. Ўқ айланиш баландлиги 160-200 мм  бўлган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сочма чўлғамдан фойдаланилади,  ўқ айланиш баландлиги 225-355 мм бўлган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  стержени мис симдан тўғрибурчакли кесимда бўлади.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Электртехника саноатидаги оғир шароитларда ишга тушириш учун қисқа туташган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тайёрланади – бу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икки қаватли олмахон катакли ва махсус профилдаги чуқур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лардир.(3.13 § қаранг). Бу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 токни сиқиб чиқарилиши сабабли ротор чўлғами  стерженидаги ток ишга туширишда оралиқққа яқин жойлашган чўлғам қисми бўйича ўтади, номинал режимда эса чўлғам барча кесими бўйича бир текисда тақсимланади.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Оралиққа яқин жойлашган икки қаватли олмахон клеткали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ишга тушириш клеткаси ишчига кўра қирқимдан кичик қилиб бажарилади (3.50 расмга қаранг). Баъзида ишга тушириш катакчасини латун ёки бронзадан бажаришади.Икки қаватли олмахон клеткали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механик тавсифи 3.59. расмда кўрсатилган.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машинани ҳисоблаб туриб, ишга тушириш моментини оширишга интилиш керак, ишга тушириш токини қисқалигини </w:t>
      </w:r>
      <w:r w:rsidRPr="004E4ACF">
        <w:rPr>
          <w:rFonts w:ascii="Times New Roman" w:hAnsi="Times New Roman"/>
          <w:noProof/>
          <w:sz w:val="28"/>
          <w:szCs w:val="28"/>
          <w:lang w:eastAsia="ru-RU"/>
        </w:rPr>
        <w:drawing>
          <wp:inline distT="0" distB="0" distL="0" distR="0" wp14:anchorId="5E80A691" wp14:editId="0882FE18">
            <wp:extent cx="713233" cy="170688"/>
            <wp:effectExtent l="0" t="0" r="0" b="127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5" cstate="print"/>
                    <a:stretch>
                      <a:fillRect/>
                    </a:stretch>
                  </pic:blipFill>
                  <pic:spPr>
                    <a:xfrm>
                      <a:off x="0" y="0"/>
                      <a:ext cx="713233" cy="170688"/>
                    </a:xfrm>
                    <a:prstGeom prst="rect">
                      <a:avLst/>
                    </a:prstGeom>
                  </pic:spPr>
                </pic:pic>
              </a:graphicData>
            </a:graphic>
          </wp:inline>
        </w:drawing>
      </w:r>
      <w:r w:rsidRPr="004E4ACF">
        <w:rPr>
          <w:rFonts w:ascii="Times New Roman" w:hAnsi="Times New Roman"/>
          <w:noProof/>
          <w:sz w:val="28"/>
          <w:szCs w:val="28"/>
          <w:lang w:val="uz-Cyrl-UZ" w:eastAsia="ru-RU"/>
        </w:rPr>
        <w:t>да қолдириш керак. Ўтиш режимларида токларни ошиши зарбий моментларни ошишига олиб келади, шунингдек тармоқда кучланишни тушишига олиб келади, бу ўз навбатида ишга тушириш тавсифига ижобий таъсир қилади, бунда момент кучланиш квадратига пропорционал бўлади.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Қисқа туташган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ишга туширишда одатда номинал кучланишга тўғридан тўғри уланади. Ишга тушириш жараёни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тавсифи ва юкламаси билан аниқланади (3.53 расмга қаранг).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минимал айланиш частотасигача ҳаракатланиши учун s=1 ҳолатида Mc дан Мп кўп бўлиши зарур ва</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тавсифи ва юкламаси механик тавсифи s</w:t>
      </w:r>
      <w:r w:rsidRPr="004E4ACF">
        <w:rPr>
          <w:rFonts w:ascii="Times New Roman" w:hAnsi="Times New Roman"/>
          <w:noProof/>
          <w:sz w:val="28"/>
          <w:szCs w:val="28"/>
          <w:vertAlign w:val="subscript"/>
          <w:lang w:val="uz-Cyrl-UZ" w:eastAsia="ru-RU"/>
        </w:rPr>
        <w:t>ном</w:t>
      </w:r>
      <w:r w:rsidRPr="004E4ACF">
        <w:rPr>
          <w:rFonts w:ascii="Times New Roman" w:hAnsi="Times New Roman"/>
          <w:noProof/>
          <w:sz w:val="28"/>
          <w:szCs w:val="28"/>
          <w:lang w:val="uz-Cyrl-UZ" w:eastAsia="ru-RU"/>
        </w:rPr>
        <w:t xml:space="preserve"> яқинидаги бир нуқтада кесишсин. Агар ўпирилишлар туфайли эгри M=</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lang w:val="uz-Cyrl-UZ" w:eastAsia="ru-RU"/>
        </w:rPr>
        <w:t>(s) эгри s=1  яқинидаги M=</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lang w:val="uz-Cyrl-UZ" w:eastAsia="ru-RU"/>
        </w:rPr>
        <w:t xml:space="preserve">(s) билан кесишади, бунда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бу нуқтада “қадалиб” қолади ротордаги катта исрофлар туфайли бундай режимда узоқ ишлай олмайди. Бундан ҳолатларда катта қувватдаги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олиш зарур бўлади.</w:t>
      </w: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 роторининг ҳаракат тенгламаси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245A8409" wp14:editId="3F881247">
            <wp:extent cx="2212853" cy="283465"/>
            <wp:effectExtent l="0" t="0" r="0" b="254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6"/>
                    <a:stretch>
                      <a:fillRect/>
                    </a:stretch>
                  </pic:blipFill>
                  <pic:spPr>
                    <a:xfrm>
                      <a:off x="0" y="0"/>
                      <a:ext cx="2212853" cy="283465"/>
                    </a:xfrm>
                    <a:prstGeom prst="rect">
                      <a:avLst/>
                    </a:prstGeom>
                  </pic:spPr>
                </pic:pic>
              </a:graphicData>
            </a:graphic>
          </wp:inline>
        </w:drawing>
      </w: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ни ҳайдаш жараёни электр магнит моменти ва қаршилик моменти модул бўйича тенг бўлмагунча давом этиши керак. Биринчи яқинлашувда ишга тушириш вақтини аниқлаш учунҳаракат тенгламаси интеграциясини олиш мумкин (3.114 расм)</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3008" behindDoc="0" locked="0" layoutInCell="1" allowOverlap="1" wp14:anchorId="623212CB" wp14:editId="3607F041">
            <wp:simplePos x="0" y="0"/>
            <wp:positionH relativeFrom="column">
              <wp:posOffset>12065</wp:posOffset>
            </wp:positionH>
            <wp:positionV relativeFrom="paragraph">
              <wp:posOffset>38735</wp:posOffset>
            </wp:positionV>
            <wp:extent cx="2698115" cy="557530"/>
            <wp:effectExtent l="0" t="0" r="6985" b="0"/>
            <wp:wrapNone/>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7" cstate="print">
                      <a:extLst>
                        <a:ext uri="{28A0092B-C50C-407E-A947-70E740481C1C}">
                          <a14:useLocalDpi xmlns:a14="http://schemas.microsoft.com/office/drawing/2010/main" val="0"/>
                        </a:ext>
                      </a:extLst>
                    </a:blip>
                    <a:srcRect t="65966"/>
                    <a:stretch/>
                  </pic:blipFill>
                  <pic:spPr bwMode="auto">
                    <a:xfrm>
                      <a:off x="0" y="0"/>
                      <a:ext cx="2698115" cy="55753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t</w:t>
      </w:r>
      <w:r w:rsidRPr="004E4ACF">
        <w:rPr>
          <w:rFonts w:ascii="Times New Roman" w:hAnsi="Times New Roman"/>
          <w:noProof/>
          <w:sz w:val="28"/>
          <w:szCs w:val="28"/>
          <w:vertAlign w:val="subscript"/>
          <w:lang w:val="uz-Cyrl-UZ" w:eastAsia="ru-RU"/>
        </w:rPr>
        <w:t>n</w:t>
      </w:r>
      <w:r w:rsidRPr="004E4ACF">
        <w:rPr>
          <w:rFonts w:ascii="Times New Roman" w:hAnsi="Times New Roman"/>
          <w:noProof/>
          <w:sz w:val="28"/>
          <w:szCs w:val="28"/>
          <w:lang w:val="uz-Cyrl-UZ" w:eastAsia="ru-RU"/>
        </w:rPr>
        <w:t xml:space="preserve"> ўта аниқ тарзда аниқлаш учун ҳаракат ва кучланиш тенгламасини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да ечиш зарур (3.3) ва(3.4). Бу билан t</w:t>
      </w:r>
      <w:r w:rsidRPr="004E4ACF">
        <w:rPr>
          <w:rFonts w:ascii="Times New Roman" w:hAnsi="Times New Roman"/>
          <w:noProof/>
          <w:sz w:val="28"/>
          <w:szCs w:val="28"/>
          <w:vertAlign w:val="subscript"/>
          <w:lang w:val="uz-Cyrl-UZ" w:eastAsia="ru-RU"/>
        </w:rPr>
        <w:t>n</w:t>
      </w:r>
      <w:r w:rsidRPr="004E4ACF">
        <w:rPr>
          <w:rFonts w:ascii="Times New Roman" w:hAnsi="Times New Roman"/>
          <w:noProof/>
          <w:sz w:val="28"/>
          <w:szCs w:val="28"/>
          <w:lang w:val="uz-Cyrl-UZ" w:eastAsia="ru-RU"/>
        </w:rPr>
        <w:t xml:space="preserve"> электр магнит ўтиш жараёнларини ҳисобга олган ҳолда аниқланади. t</w:t>
      </w:r>
      <w:r w:rsidRPr="004E4ACF">
        <w:rPr>
          <w:rFonts w:ascii="Times New Roman" w:hAnsi="Times New Roman"/>
          <w:noProof/>
          <w:sz w:val="28"/>
          <w:szCs w:val="28"/>
          <w:vertAlign w:val="subscript"/>
          <w:lang w:val="uz-Cyrl-UZ" w:eastAsia="ru-RU"/>
        </w:rPr>
        <w:t>n</w:t>
      </w:r>
      <w:r w:rsidRPr="004E4ACF">
        <w:rPr>
          <w:rFonts w:ascii="Times New Roman" w:hAnsi="Times New Roman"/>
          <w:noProof/>
          <w:sz w:val="28"/>
          <w:szCs w:val="28"/>
          <w:lang w:val="uz-Cyrl-UZ" w:eastAsia="ru-RU"/>
        </w:rPr>
        <w:t xml:space="preserve"> ни аниқлашда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чўлғамидаги ўтиш жараёнлари ҳисобга олинмайди.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w:t>
      </w:r>
      <w:r w:rsidRPr="004E4ACF">
        <w:rPr>
          <w:rFonts w:ascii="Times New Roman" w:hAnsi="Times New Roman"/>
          <w:noProof/>
          <w:sz w:val="28"/>
          <w:szCs w:val="28"/>
          <w:vertAlign w:val="subscript"/>
          <w:lang w:val="uz-Cyrl-UZ" w:eastAsia="ru-RU"/>
        </w:rPr>
        <w:t>эм</w:t>
      </w:r>
      <w:r w:rsidRPr="004E4ACF">
        <w:rPr>
          <w:rFonts w:ascii="Times New Roman" w:hAnsi="Times New Roman"/>
          <w:noProof/>
          <w:sz w:val="28"/>
          <w:szCs w:val="28"/>
          <w:lang w:val="uz-Cyrl-UZ" w:eastAsia="ru-RU"/>
        </w:rPr>
        <w:t xml:space="preserve"> ва М</w:t>
      </w:r>
      <w:r w:rsidRPr="004E4ACF">
        <w:rPr>
          <w:rFonts w:ascii="Times New Roman" w:hAnsi="Times New Roman"/>
          <w:noProof/>
          <w:sz w:val="28"/>
          <w:szCs w:val="28"/>
          <w:vertAlign w:val="subscript"/>
          <w:lang w:val="uz-Cyrl-UZ" w:eastAsia="ru-RU"/>
        </w:rPr>
        <w:t>с</w:t>
      </w:r>
      <w:r w:rsidRPr="004E4ACF">
        <w:rPr>
          <w:rFonts w:ascii="Times New Roman" w:hAnsi="Times New Roman"/>
          <w:noProof/>
          <w:sz w:val="28"/>
          <w:szCs w:val="28"/>
          <w:lang w:val="uz-Cyrl-UZ" w:eastAsia="ru-RU"/>
        </w:rPr>
        <w:t xml:space="preserve"> унча катта бўлмаган фарқланишида ишга тушириш жараёни таранглашади, бу ўз навбатида чўлғамда ҳароратни йўл қўйиб бўлмайдиган ошишини чақириши мумкин. Катта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учун айрим ҳолларда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улаш сони 1 с.га чекланади.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Йирик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ишга туширишда ишга тушириш токларини чеклаш учун автотрансформатор ва реактор уланади. Ўта оғир шароитларда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бир неча ўн минг киловатда ишга туширишда частотали ишга тушириш қўлланилади, бунда частоталарни ўзгартиргич ёрдамида  статор кучланишига ўтувчи частота аста-секин кўтарилади. Частотали ишга туширишда U/</w:t>
      </w:r>
      <w:r w:rsidRPr="004E4ACF">
        <w:rPr>
          <w:rFonts w:ascii="Cambria Math" w:hAnsi="Cambria Math" w:cs="Cambria Math"/>
          <w:noProof/>
          <w:sz w:val="28"/>
          <w:szCs w:val="28"/>
          <w:lang w:val="uz-Cyrl-UZ" w:eastAsia="ru-RU"/>
        </w:rPr>
        <w:t>𝑓</w:t>
      </w:r>
      <m:oMath>
        <m: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const шарти бажарилиши учун</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га олиб борувчи частота ва кучланиш тартибга солинади. Бундай регулировка қилишда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даги оқим деярли ўзгаришсиз қолади ва  номинал токка нисбатан таққослаш бўйича ток ирғишлари икки-уч каррали миқдорда ошмайди. Бироқ частотали ток катта ўлчам ва  ўзгартиргич нархининг баландлиги туфайли чекланган ҳолда қўллашга тўғри келади,фақат ишга тушириш учун ишловчи,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тўла қувватига мўлжалланади.</w:t>
      </w:r>
    </w:p>
    <w:p w:rsidR="00FD38A3" w:rsidRPr="004E4ACF" w:rsidRDefault="00FD38A3" w:rsidP="00927FAB">
      <w:pPr>
        <w:spacing w:after="0" w:line="240" w:lineRule="auto"/>
        <w:jc w:val="right"/>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195 бет</w:t>
      </w:r>
    </w:p>
    <w:p w:rsidR="00FD38A3" w:rsidRPr="004E4ACF" w:rsidRDefault="00FD38A3" w:rsidP="00927FAB">
      <w:pPr>
        <w:spacing w:after="0" w:line="240" w:lineRule="auto"/>
        <w:jc w:val="right"/>
        <w:rPr>
          <w:rFonts w:ascii="Times New Roman" w:hAnsi="Times New Roman"/>
          <w:noProof/>
          <w:sz w:val="28"/>
          <w:szCs w:val="28"/>
          <w:lang w:val="uz-Cyrl-UZ" w:eastAsia="ru-RU"/>
        </w:rPr>
      </w:pPr>
    </w:p>
    <w:p w:rsidR="00FD38A3" w:rsidRPr="004E4ACF" w:rsidRDefault="00FD38A3" w:rsidP="00927FAB">
      <w:pPr>
        <w:spacing w:after="0" w:line="240" w:lineRule="auto"/>
        <w:jc w:val="right"/>
        <w:rPr>
          <w:rFonts w:ascii="Times New Roman" w:hAnsi="Times New Roman"/>
          <w:noProof/>
          <w:sz w:val="28"/>
          <w:szCs w:val="28"/>
          <w:lang w:val="uz-Cyrl-UZ" w:eastAsia="ru-RU"/>
        </w:rPr>
      </w:pPr>
    </w:p>
    <w:p w:rsidR="00FD38A3" w:rsidRPr="004E4ACF" w:rsidRDefault="00FD38A3" w:rsidP="00927FAB">
      <w:pPr>
        <w:spacing w:after="0" w:line="240" w:lineRule="auto"/>
        <w:jc w:val="right"/>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4032" behindDoc="0" locked="0" layoutInCell="1" allowOverlap="1" wp14:anchorId="6998C6C7" wp14:editId="250E9FFA">
            <wp:simplePos x="0" y="0"/>
            <wp:positionH relativeFrom="column">
              <wp:posOffset>284462</wp:posOffset>
            </wp:positionH>
            <wp:positionV relativeFrom="paragraph">
              <wp:posOffset>-2263</wp:posOffset>
            </wp:positionV>
            <wp:extent cx="2813178" cy="1880315"/>
            <wp:effectExtent l="0" t="0" r="6350" b="5715"/>
            <wp:wrapNone/>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8" cstate="print">
                      <a:extLst>
                        <a:ext uri="{28A0092B-C50C-407E-A947-70E740481C1C}">
                          <a14:useLocalDpi xmlns:a14="http://schemas.microsoft.com/office/drawing/2010/main" val="0"/>
                        </a:ext>
                      </a:extLst>
                    </a:blip>
                    <a:srcRect b="17280"/>
                    <a:stretch/>
                  </pic:blipFill>
                  <pic:spPr bwMode="auto">
                    <a:xfrm>
                      <a:off x="0" y="0"/>
                      <a:ext cx="2813178" cy="188031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3.64.Расм. катта қувватдаги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ишга тушириш схемаси.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3.64.,а, расмдаги схема бўйича реактор ишга тушириш амалга оширилади. Ишга тушириш реакторлари ферромагнитли магнит ўтказгичга эга бўлади. Уларни  қисқа вақтли ишлаш режимига мўлжаллашади. Катта қувватли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учун бетонли реакторлардан фойдаланилади.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Уланган реакторда ишга тушириш (Q</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ўчиргич узилган)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3D1C11F0" wp14:editId="78E8EF0A">
            <wp:extent cx="2316485" cy="472441"/>
            <wp:effectExtent l="0" t="0" r="7620" b="381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9"/>
                    <a:stretch>
                      <a:fillRect/>
                    </a:stretch>
                  </pic:blipFill>
                  <pic:spPr>
                    <a:xfrm>
                      <a:off x="0" y="0"/>
                      <a:ext cx="2316485" cy="472441"/>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U</w:t>
      </w:r>
      <w:r w:rsidRPr="004E4ACF">
        <w:rPr>
          <w:rFonts w:ascii="Times New Roman" w:hAnsi="Times New Roman"/>
          <w:noProof/>
          <w:sz w:val="28"/>
          <w:szCs w:val="28"/>
          <w:vertAlign w:val="subscript"/>
          <w:lang w:val="uz-Cyrl-UZ" w:eastAsia="ru-RU"/>
        </w:rPr>
        <w:t>ном</w:t>
      </w:r>
      <w:r w:rsidRPr="004E4ACF">
        <w:rPr>
          <w:rFonts w:ascii="Times New Roman" w:hAnsi="Times New Roman"/>
          <w:noProof/>
          <w:sz w:val="28"/>
          <w:szCs w:val="28"/>
          <w:lang w:val="uz-Cyrl-UZ" w:eastAsia="ru-RU"/>
        </w:rPr>
        <w:t xml:space="preserve"> –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номинал кучланиши; х</w:t>
      </w:r>
      <w:r w:rsidRPr="004E4ACF">
        <w:rPr>
          <w:rFonts w:ascii="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 реакторнинг индуктив қаршилиги ( реакторнинг фаол қаршилигига эҳтиёт қилмаймиз). х</w:t>
      </w:r>
      <w:r w:rsidRPr="004E4ACF">
        <w:rPr>
          <w:rFonts w:ascii="Times New Roman" w:hAnsi="Times New Roman"/>
          <w:noProof/>
          <w:sz w:val="28"/>
          <w:szCs w:val="28"/>
          <w:vertAlign w:val="subscript"/>
          <w:lang w:val="uz-Cyrl-UZ" w:eastAsia="ru-RU"/>
        </w:rPr>
        <w:t>р</w:t>
      </w:r>
      <w:r w:rsidRPr="004E4ACF">
        <w:rPr>
          <w:rFonts w:ascii="Times New Roman" w:hAnsi="Times New Roman"/>
          <w:noProof/>
          <w:sz w:val="28"/>
          <w:szCs w:val="28"/>
          <w:lang w:val="uz-Cyrl-UZ" w:eastAsia="ru-RU"/>
        </w:rPr>
        <w:t>- ҳисобига ишга тушириш токи 3-4 карра миқдоргача камаяди.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Реакторни ишга тушириш қуйидаги тартибда амалга оширилади. Q</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узилган ўчиргичда Q</w:t>
      </w:r>
      <w:r w:rsidRPr="004E4ACF">
        <w:rPr>
          <w:rFonts w:ascii="Times New Roman" w:hAnsi="Times New Roman"/>
          <w:noProof/>
          <w:sz w:val="28"/>
          <w:szCs w:val="28"/>
          <w:vertAlign w:val="subscript"/>
          <w:lang w:val="uz-Cyrl-UZ" w:eastAsia="ru-RU"/>
        </w:rPr>
        <w:t>1</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ўчиргичи тармоққа уланади. Ротор билан номинал айланиш частотасига эришилгач Q</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реактор қисқартирилади.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(3.64 расм,б) автотрансфоорматорли ишга туширишда Q</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ва Q</w:t>
      </w:r>
      <w:r w:rsidRPr="004E4ACF">
        <w:rPr>
          <w:rFonts w:ascii="Times New Roman" w:hAnsi="Times New Roman"/>
          <w:noProof/>
          <w:sz w:val="28"/>
          <w:szCs w:val="28"/>
          <w:vertAlign w:val="subscript"/>
          <w:lang w:val="uz-Cyrl-UZ" w:eastAsia="ru-RU"/>
        </w:rPr>
        <w:t xml:space="preserve">1 </w:t>
      </w:r>
      <w:r w:rsidRPr="004E4ACF">
        <w:rPr>
          <w:rFonts w:ascii="Times New Roman" w:hAnsi="Times New Roman"/>
          <w:noProof/>
          <w:sz w:val="28"/>
          <w:szCs w:val="28"/>
          <w:lang w:val="uz-Cyrl-UZ" w:eastAsia="ru-RU"/>
        </w:rPr>
        <w:t xml:space="preserve">ўчиргичлар бошида уланади ва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автотрансформатор орқали пасайтирилган кучланиш узатилади. Q</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ўчирилгандан кейин автотрансформатор баъзи бир вақтгача худди реактор сифатида ишлайди,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билан номинал айланиш частотасига эришиш бўйича ўчиргич Q</w:t>
      </w:r>
      <w:r w:rsidRPr="004E4ACF">
        <w:rPr>
          <w:rFonts w:ascii="Times New Roman" w:hAnsi="Times New Roman"/>
          <w:noProof/>
          <w:sz w:val="28"/>
          <w:szCs w:val="28"/>
          <w:vertAlign w:val="subscript"/>
          <w:lang w:val="uz-Cyrl-UZ" w:eastAsia="ru-RU"/>
        </w:rPr>
        <w:t>3</w:t>
      </w:r>
      <w:r w:rsidRPr="004E4ACF">
        <w:rPr>
          <w:rFonts w:ascii="Times New Roman" w:hAnsi="Times New Roman"/>
          <w:noProof/>
          <w:sz w:val="28"/>
          <w:szCs w:val="28"/>
          <w:lang w:val="uz-Cyrl-UZ" w:eastAsia="ru-RU"/>
        </w:rPr>
        <w:t xml:space="preserve"> уланади ва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тармоққа уланади.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Статорда чўлғамни алмашлаб улаш учбурчакга юлдузчадан ишга туширишни охирида токни ишга туширишни пасайтиришни таъминлаш мумкин.Бундай ишга туширишда электр линияда ток 3 марта камаяди –  </w:t>
      </w:r>
      <m:oMath>
        <m:rad>
          <m:radPr>
            <m:degHide m:val="1"/>
            <m:ctrlPr>
              <w:rPr>
                <w:rFonts w:ascii="Cambria Math" w:hAnsi="Cambria Math"/>
                <w:i/>
                <w:noProof/>
                <w:sz w:val="28"/>
                <w:szCs w:val="28"/>
                <w:lang w:val="uz-Cyrl-UZ" w:eastAsia="ru-RU"/>
              </w:rPr>
            </m:ctrlPr>
          </m:radPr>
          <m:deg/>
          <m:e>
            <m:r>
              <w:rPr>
                <w:rFonts w:ascii="Cambria Math" w:hAnsi="Cambria Math"/>
                <w:noProof/>
                <w:sz w:val="28"/>
                <w:szCs w:val="28"/>
                <w:lang w:val="uz-Cyrl-UZ" w:eastAsia="ru-RU"/>
              </w:rPr>
              <m:t>3</m:t>
            </m:r>
          </m:e>
        </m:rad>
      </m:oMath>
      <w:r w:rsidRPr="004E4ACF">
        <w:rPr>
          <w:rFonts w:ascii="Times New Roman" w:eastAsiaTheme="minorEastAsia" w:hAnsi="Times New Roman"/>
          <w:noProof/>
          <w:sz w:val="28"/>
          <w:szCs w:val="28"/>
          <w:lang w:val="uz-Cyrl-UZ" w:eastAsia="ru-RU"/>
        </w:rPr>
        <w:t xml:space="preserve">марта. Бу усулнинг камчилиги шундаки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занжирида узиш ўта кучланишга олиб келади. Бу ишга тушириш усулидан ҳозирги кунда умуман фойдаланилмайди.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Катта қувватли асинхрон машиналар юришида ишга тушириш учун баъзида ҳайдаладиган асосий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га қаттиқ вал билан уланган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ёрдамида ишга туширишда қўлланилади.Агар асосий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ь секин юрадиган бўлса унда тезлаб кетадиган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катта поғонали айланиш частотасига қараб танланади. Асосий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синхрон айланиш частотасига яқинлашганда тезлаб кетадиган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тармоққа уланади. Бу усулнинг камчилиги – тезлаб кетадиган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мавжудлиги ва ундан ишга тушириш пайтида фойдаланишидир.</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Энг қийиш ўтиш режимларидан бири бу реверс режимидир,бунда фазаларни эргашиш тартиби билан алмашлаб улашда машина чиқармасида ротор айланиши йўналишида ўзгариш ҳосил бўлади. Реверсда биринчи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тармоқдан узилади, кейин эса тескари кетма-кетликда кучланиш уланади. Ўтиш жараёни кучли даражадаги коммутация(улаш) вақти билан аниқланади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да магнит майдони сўниши тезлиги билан. Коммутация учун қанча кам вақт бўлса, зарбий ток ва моментлар қанча кўп бўлса, шунчалик ўтиш жараёнлари оғир оқиб ўтади.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Оралиқда сўнмаган майдон мавжудлигида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тармоққа такрорий улашда ҳам худди шундай зарбий ток ва моментлар кузатилади.Такрорий улаш жараёни тўйинишнинг қисқа муддатли узилишларда, шунингдек юк тортадиган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 контактнинг сирпанишини бузилишидамуҳим ўрин тутади.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Кўпчилик асинхрон машиналар бир неча секунд  қувват олишни узилишида тўхташга улгуриб бўлади. Кучланишни тиклаш учун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ўзини ўзи ишга тушириши бошланади. Бу жараён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ва тармоқ учун ҳам жуда мураккаб ҳисобланади,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 ишга тушириши учун актив қувват ва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майдон ҳосил қилиш учун катта реактив қувват талаб қилинади. Шу билан бир қаторда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қисми ишга тушмаслиги мумкин, бошқа қисми эса  узоққа чўзилган ишга тушириш туфайли жуда қизиб кетиши мумкин.Узоқ танаффусда қувватланиш ( бир неча секунд ёки минут)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тармоқдан ўчириш зарур бўлади ва маъсул электр юритмаларнинигина ёқилган ҳолатда қолдириш мумкин.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Реверсда ва қайта улашда жараёнлар ишга тушириш жараёнларидан мурак-каброқдир. Ишга туширишда, реверсда ва бошқа динамик режимларда оптимал параметрлар бир-биридан фарқ қилади.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Ўтиш жараёнларида барча параметрлар энергияни электрмеханик ўзгариш тенгламаси системасини ечиш йўли билан аниқланади. Фақат параметрлардан бирининг камайиши ёки ошиши оптимал натижаларга олиб келмайди. Машина параметрлари ўртасида оптимал ўзаро нисбат мавжуд бўлади, қачонлардир қизиқувчи тадқиқотчилар кўрсаткич экстремумга эга бўлишади.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Ўтиш жараёнларида энергияни ўзгатириш жараёнлари муайян режимда анча мураккаб жараёндир,шунинг учун  муайян режимда энергетик кўрсаткичлар ҳақида йиғилган тасаввурни шунинг учун ўтиш жараёнига кўчириб бўлмайди. Бу ерда ўтиш жараёнида энергетик кўрсаткичларни ўртача вақтдан  деган маънога эга эканлиги ҳақида гапириш мумкин. Актив, реактив ва тўла қувватлар ҳақидаги тушунча агар уларни лаҳзалик маъносини кўриб чиқсак бунда у ўз маъносини йўқотади.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Машинада магнит майдонини яратиш учун бораётган реактив қувватни худди қувват сифатида тасаввур қилиш мақсадга мувофиқдир. Шу билан реактив қувват активга ўзгаради ва унинг тескариси. Машинадаги энергияни ўзгартиришдаги жами мураккаб жараён ўзининг аниқлиги ва хилма-хиллиги билан тадқиқотчи танлаган энергияни электрмеханик ўзгартириш тенгламасида ифода этилади.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Тармоққа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улашнинг дастлабки моментида тармоқдан фақат қувват олинади, кейин эса тармоқ ва машина орасидаги қувватни алмашиш бошланади; машинани тармоқда ўчирганда магнит майдонид тўпланган реактив қувват иссиқликка ўзгаради. Динамикадаги энг мурккаб жараёнлар ночизиқ коэффициентни ҳисобга олган ҳолданосимметрик электр машиналар ўринга эга ва озиқлантирувчи носинусоидал симметрик кучланиш. Ҳозирги вақтда ҳисоблаш техникаларини имкониятлари ўтиш жараёнларида амалиётда учраган асинхрон машиналарни тадқиқ қилиш билан боғлиқ бўлган барча масалаларни ҳал этиш имконини беради. Тўлиқ бу жараёнлар махсус курсда ўрганилади  [7]</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3.15. АЙЛАНИШ ЧАСТОТАСИНИ РОСТЛАШ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b/>
          <w:noProof/>
          <w:sz w:val="28"/>
          <w:szCs w:val="28"/>
          <w:lang w:val="uz-Cyrl-UZ" w:eastAsia="ru-RU"/>
        </w:rPr>
        <w:tab/>
      </w:r>
      <w:r w:rsidRPr="004E4ACF">
        <w:rPr>
          <w:rFonts w:ascii="Times New Roman" w:hAnsi="Times New Roman"/>
          <w:noProof/>
          <w:sz w:val="28"/>
          <w:szCs w:val="28"/>
          <w:lang w:val="uz-Cyrl-UZ" w:eastAsia="ru-RU"/>
        </w:rPr>
        <w:t xml:space="preserve">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тайёрлаш ўта осон ва арзондир, шунинг учун электр ростловчи юритмаларда уларни қўллаш ниҳоятда истиқболлидир. Бироқ, ҳозиргача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ларннг айланиш частотасини ростловчи арзон ва тежамкор система топилгани йўқ, гарчи уларнинг ўнлаб айланиш частотасини ростлаш усуллари маълум бўлсада.</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Агар ифодага мурожаат қиладиган бўлсак, роторни бурчак тезлигини синхрон бурчак тезлиги билан боғловчи ва сирпаниши (3.117) га тегишлиги кўринади.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5056" behindDoc="0" locked="0" layoutInCell="1" allowOverlap="1" wp14:anchorId="1B273E15" wp14:editId="4B85713D">
            <wp:simplePos x="0" y="0"/>
            <wp:positionH relativeFrom="column">
              <wp:posOffset>1127</wp:posOffset>
            </wp:positionH>
            <wp:positionV relativeFrom="paragraph">
              <wp:posOffset>492</wp:posOffset>
            </wp:positionV>
            <wp:extent cx="2633477" cy="283465"/>
            <wp:effectExtent l="0" t="0" r="0" b="2540"/>
            <wp:wrapNone/>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0" cstate="print">
                      <a:extLst>
                        <a:ext uri="{28A0092B-C50C-407E-A947-70E740481C1C}">
                          <a14:useLocalDpi xmlns:a14="http://schemas.microsoft.com/office/drawing/2010/main" val="0"/>
                        </a:ext>
                      </a:extLst>
                    </a:blip>
                    <a:stretch>
                      <a:fillRect/>
                    </a:stretch>
                  </pic:blipFill>
                  <pic:spPr>
                    <a:xfrm>
                      <a:off x="0" y="0"/>
                      <a:ext cx="2633477" cy="283465"/>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Тезликни ростлашнинг учала варианти ҳам бор: </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 тармоқда частотани ўзгартириш йўли, р жуфт қутблар сони ва s сирпаниш.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Қутблар миқдорини алмашлаб улаш тезлигини ростлаш поғонасимондир.</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қаттиқ механик тавсифида қачонки сирпаниш унча катта бўлмаган чегарада ўзгаради, тезликни ростлаш тежамлидир. Шуни эътиборга олиш лозимки, 50Гц ва р=1 ва 2  частотада айланганида частота поғонаси тегишли равищда 3000 ва 1500 об/мин бўлади, р=5 ва 6-600 ва 500 об/минбўлади. Катта миқдордаги қутблар синхрон айланиш частотаси оралиғидаги фарқда камаяди.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Статордаги қутблар сонини ўзгариши учун бир ва ўша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ларни турли қутблар миқдоридан икки алоҳида чўлғамга жойлаштириш мумкин. Боғлиқлигига қараб зарур айланиш частотаси бир ёки бошқа чўлғамни ўз ичига олади. Шу билан бирга бир ёки бошқа чўлғам навбат билан ишлайди, материалдан фойдаланишни камайтиради. Шунинг учун бир чўлғамга эга бўлиш яхшироқдир, чўлғамнинг схемасини ўзгартириш йўли билан қутблар сони алмашлаб улаш керак.</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Бир жуфт қутблар сони ўзгаришидаги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кўптезликли деб айтилади. Саноат икки, уч ва тўрт тезликдаги </w:t>
      </w:r>
      <w:r w:rsidR="00E764B8" w:rsidRPr="004E4ACF">
        <w:rPr>
          <w:rFonts w:ascii="Times New Roman" w:hAnsi="Times New Roman"/>
          <w:noProof/>
          <w:sz w:val="28"/>
          <w:szCs w:val="28"/>
          <w:highlight w:val="yellow"/>
          <w:lang w:val="uz-Cyrl-UZ" w:eastAsia="ru-RU"/>
        </w:rPr>
        <w:t>мотор</w:t>
      </w:r>
      <w:r w:rsidRPr="004E4ACF">
        <w:rPr>
          <w:rFonts w:ascii="Times New Roman" w:hAnsi="Times New Roman"/>
          <w:noProof/>
          <w:sz w:val="28"/>
          <w:szCs w:val="28"/>
          <w:highlight w:val="yellow"/>
          <w:lang w:val="uz-Cyrl-UZ" w:eastAsia="ru-RU"/>
        </w:rPr>
        <w:t>лар ишлаб чиқарилади.197 бет</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6080" behindDoc="0" locked="0" layoutInCell="1" allowOverlap="1" wp14:anchorId="5956012F" wp14:editId="5378419D">
            <wp:simplePos x="0" y="0"/>
            <wp:positionH relativeFrom="column">
              <wp:posOffset>308610</wp:posOffset>
            </wp:positionH>
            <wp:positionV relativeFrom="paragraph">
              <wp:posOffset>52705</wp:posOffset>
            </wp:positionV>
            <wp:extent cx="2639695" cy="2150745"/>
            <wp:effectExtent l="0" t="0" r="8255" b="1905"/>
            <wp:wrapNone/>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1" cstate="print">
                      <a:extLst>
                        <a:ext uri="{28A0092B-C50C-407E-A947-70E740481C1C}">
                          <a14:useLocalDpi xmlns:a14="http://schemas.microsoft.com/office/drawing/2010/main" val="0"/>
                        </a:ext>
                      </a:extLst>
                    </a:blip>
                    <a:srcRect b="12804"/>
                    <a:stretch/>
                  </pic:blipFill>
                  <pic:spPr bwMode="auto">
                    <a:xfrm>
                      <a:off x="0" y="0"/>
                      <a:ext cx="2639695" cy="215074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3.65.Расм.Турли секцияларни бирлаштиришда қутблар миқдорини алмашлаб улаш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7104" behindDoc="0" locked="0" layoutInCell="1" allowOverlap="1" wp14:anchorId="477A0032" wp14:editId="2E66680A">
            <wp:simplePos x="0" y="0"/>
            <wp:positionH relativeFrom="column">
              <wp:posOffset>-250</wp:posOffset>
            </wp:positionH>
            <wp:positionV relativeFrom="paragraph">
              <wp:posOffset>1046</wp:posOffset>
            </wp:positionV>
            <wp:extent cx="2743206" cy="1514859"/>
            <wp:effectExtent l="0" t="0" r="0" b="9525"/>
            <wp:wrapNone/>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2" cstate="print">
                      <a:extLst>
                        <a:ext uri="{28A0092B-C50C-407E-A947-70E740481C1C}">
                          <a14:useLocalDpi xmlns:a14="http://schemas.microsoft.com/office/drawing/2010/main" val="0"/>
                        </a:ext>
                      </a:extLst>
                    </a:blip>
                    <a:stretch>
                      <a:fillRect/>
                    </a:stretch>
                  </pic:blipFill>
                  <pic:spPr>
                    <a:xfrm>
                      <a:off x="0" y="0"/>
                      <a:ext cx="2743206" cy="1514859"/>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3.66.Расм. Юлдуз схемаси бўйича чўлғам улаш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3.67.Расм. Икки юлдуз схемаси бўйича чўлғамни улаш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Икки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бир чўлғамли қилиб тайёрланади ва қутбларини алмашлаб улаш p</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:p</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=2:1. Уч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иккита чўлғамга эга, бу ерда биттаси - p</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:p</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=2:1 алмашлаб улаш. Тўрт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алмашлаб улаш билан икки чўлғамдан иборат p</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:p</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=2:1. Кўп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қисқа туташтирилган ротор билан тайёрланади, шунинг учун қутблар жуфти сонини алмашлаб улаш фақатгина статорда амалга оширилади.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Жуфт қутблар сонини аламашлаб улаш эҳтимоли 3.65 расмда чўлғам схемасини ўзгартириш йўли билан иллюстрация қилинган. Секцияларни чўлғамга бирлаштириш 3.65.а, расмда кўрсатилган, тўртта қутб олинади, 3.65.б. расмдаги схема бўйича – иккита. Бундай алмашлаб улашлар учта фазада бажарилади, чўлғамнинг алмашлаб уланадиган қисми параллел ёки кетма-кетликда бирлаштирилиши мумкин. Қутблар сонини алмашлаб улашда қутбли бўлиниш 2 бараварга ўзгаради, шу билан бирга фазавий зонадаги электр бурчак ҳам 60</w:t>
      </w:r>
      <w:r w:rsidRPr="004E4ACF">
        <w:rPr>
          <w:rFonts w:ascii="Times New Roman" w:hAnsi="Times New Roman"/>
          <w:noProof/>
          <w:sz w:val="28"/>
          <w:szCs w:val="28"/>
          <w:vertAlign w:val="superscript"/>
          <w:lang w:val="uz-Cyrl-UZ" w:eastAsia="ru-RU"/>
        </w:rPr>
        <w:t>0</w:t>
      </w:r>
      <w:r w:rsidRPr="004E4ACF">
        <w:rPr>
          <w:rFonts w:ascii="Times New Roman" w:hAnsi="Times New Roman"/>
          <w:noProof/>
          <w:sz w:val="28"/>
          <w:szCs w:val="28"/>
          <w:lang w:val="uz-Cyrl-UZ" w:eastAsia="ru-RU"/>
        </w:rPr>
        <w:t>дан  120</w:t>
      </w:r>
      <w:r w:rsidRPr="004E4ACF">
        <w:rPr>
          <w:rFonts w:ascii="Times New Roman" w:hAnsi="Times New Roman"/>
          <w:noProof/>
          <w:sz w:val="28"/>
          <w:szCs w:val="28"/>
          <w:vertAlign w:val="superscript"/>
          <w:lang w:val="uz-Cyrl-UZ" w:eastAsia="ru-RU"/>
        </w:rPr>
        <w:t>0</w:t>
      </w:r>
      <w:r w:rsidRPr="004E4ACF">
        <w:rPr>
          <w:rFonts w:ascii="Times New Roman" w:hAnsi="Times New Roman"/>
          <w:noProof/>
          <w:sz w:val="28"/>
          <w:szCs w:val="28"/>
          <w:lang w:val="uz-Cyrl-UZ" w:eastAsia="ru-RU"/>
        </w:rPr>
        <w:t xml:space="preserve"> гача ўзгаради. Майдони айланиш йўналишини алмашлаб улашда қутблар сони ўзгаришсиз қолиши учун чўлғам алмашлаб улаш билан фазалар тартиби ўзгартириш зарур бўлади. 3.66. расмда юлдуз схемаси бўйича статор чўлғамини алмашлаб улаш берилган, 3.67 расмда эса статор чўлғамини икки юлдузли схема бўйича алмашлаб уланиши кўрсатилган. 3.67 расмдаги схема бўйича юлдузлидан икки юлдузлига алмашлаб улашда айланиш частотаси 2 баравар ўзгаради, момент эса бир хилда қолади.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3.68 расмдаги хемада қутблар сонини алмашлаб улаш </w:t>
      </w:r>
      <m:oMath>
        <m:r>
          <w:rPr>
            <w:rFonts w:ascii="Cambria Math" w:hAnsi="Cambria Math"/>
            <w:noProof/>
            <w:sz w:val="28"/>
            <w:szCs w:val="28"/>
            <w:lang w:val="uz-Cyrl-UZ" w:eastAsia="ru-RU"/>
          </w:rPr>
          <m:t>∆YY</m:t>
        </m:r>
      </m:oMath>
      <w:r w:rsidRPr="004E4ACF">
        <w:rPr>
          <w:rFonts w:ascii="Times New Roman" w:eastAsiaTheme="minorEastAsia" w:hAnsi="Times New Roman"/>
          <w:noProof/>
          <w:sz w:val="28"/>
          <w:szCs w:val="28"/>
          <w:lang w:val="uz-Cyrl-UZ" w:eastAsia="ru-RU"/>
        </w:rPr>
        <w:t xml:space="preserve"> доимий қувватни ростлашни таъминлаб  беради, яъни тезликни 2 марта оширганда момент 2 мартага пасаяди.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Схемада икки чўлғамли  қутблар сонини танлашда ўчирилган чўлғамда кучланишни тўплашни йўқлигини таъминлаб бериш зарур. Бунинг учун чўлғам биринчи қадами иккинчи қадамдаги чўлғамни яримга тенгини бажаради,бунда қутблар сони 2 мартага фарқланади.Кўп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лойиҳалашда барча синхрон айланиш частоталарида юқори энергетик кўрсаткичларни сақланишига ҳаракат қилишади. Шунинг учун ҳам ягона қувватдаги кўп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оддий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лларга нисбатан таққослаганда катта миқдорда материал сарф қилинади.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Кўп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мураккаб коммутацион аппаратраларни талаб қилади ва  бир қанча энг ёмон энергетик кўрсаткичларга эга бўлади, улар саноатда станоклар, лифтлар, вентилляторлар ва насосларнинг юритмалари учун, қаерда жоиз поғонасимон  айланиш частотасини ростлашда кенг қўлланилади.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4А </w:t>
      </w:r>
      <w:r w:rsidR="00770E05" w:rsidRPr="004E4ACF">
        <w:rPr>
          <w:rFonts w:ascii="Times New Roman" w:hAnsi="Times New Roman"/>
          <w:noProof/>
          <w:sz w:val="28"/>
          <w:szCs w:val="28"/>
          <w:lang w:val="uz-Cyrl-UZ" w:eastAsia="ru-RU"/>
        </w:rPr>
        <w:t>русум</w:t>
      </w:r>
      <w:r w:rsidRPr="004E4ACF">
        <w:rPr>
          <w:rFonts w:ascii="Times New Roman" w:hAnsi="Times New Roman"/>
          <w:noProof/>
          <w:sz w:val="28"/>
          <w:szCs w:val="28"/>
          <w:lang w:val="uz-Cyrl-UZ" w:eastAsia="ru-RU"/>
        </w:rPr>
        <w:t xml:space="preserve">да бир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базасида 0,12-50 </w:t>
      </w:r>
      <w:r w:rsidR="00927FAB" w:rsidRPr="004E4ACF">
        <w:rPr>
          <w:rFonts w:ascii="Times New Roman" w:hAnsi="Times New Roman"/>
          <w:noProof/>
          <w:sz w:val="28"/>
          <w:szCs w:val="28"/>
          <w:lang w:val="uz-Cyrl-UZ" w:eastAsia="ru-RU"/>
        </w:rPr>
        <w:t>кВт</w:t>
      </w:r>
      <w:r w:rsidRPr="004E4ACF">
        <w:rPr>
          <w:rFonts w:ascii="Times New Roman" w:hAnsi="Times New Roman"/>
          <w:noProof/>
          <w:sz w:val="28"/>
          <w:szCs w:val="28"/>
          <w:lang w:val="uz-Cyrl-UZ" w:eastAsia="ru-RU"/>
        </w:rPr>
        <w:t xml:space="preserve"> қувватли икки, уч ва тўрт синхрон айланиш частотали  базавий машиналарнинг ротор ва статорни ўзакчаларидан фойдаланган ҳолда кўп тезликли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ларни ишлаб чиқариш кўзда тутилган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8128" behindDoc="0" locked="0" layoutInCell="1" allowOverlap="1" wp14:anchorId="29B2145C" wp14:editId="2FC3E743">
            <wp:simplePos x="0" y="0"/>
            <wp:positionH relativeFrom="column">
              <wp:posOffset>50800</wp:posOffset>
            </wp:positionH>
            <wp:positionV relativeFrom="paragraph">
              <wp:posOffset>71755</wp:posOffset>
            </wp:positionV>
            <wp:extent cx="2653030" cy="1236345"/>
            <wp:effectExtent l="0" t="0" r="0" b="1905"/>
            <wp:wrapNone/>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3" cstate="print">
                      <a:extLst>
                        <a:ext uri="{28A0092B-C50C-407E-A947-70E740481C1C}">
                          <a14:useLocalDpi xmlns:a14="http://schemas.microsoft.com/office/drawing/2010/main" val="0"/>
                        </a:ext>
                      </a:extLst>
                    </a:blip>
                    <a:srcRect r="3286" b="22230"/>
                    <a:stretch/>
                  </pic:blipFill>
                  <pic:spPr bwMode="auto">
                    <a:xfrm>
                      <a:off x="0" y="0"/>
                      <a:ext cx="2653030" cy="123634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3.69.Расм. кучланишни ўзгартириш йўли билан айланиш частотасини ростлаш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айланиш частотасини равон ростлашни таъминловчи энг оддий усул сирпанишни ўзгариши ҳисобланади. [(3.117)]. Айланиш частотасини ростлаш усулининг принципиал камчилиги шундаки КПДнинг пастлиги, ротордаги исрофлар сирпанишга пропорционаллигидадир. Сирпанишни ўзгариш схемасини бошқа бир қанча вариантлар тавсия этилди, уларнинг сони ўнтадан кўп, энергияни электр механик ўзгартиришда иссиқликка ўзгариши ва  механик қувват тенг имкониятга эга бўлади.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 бу яққол кўзга ташланади (Р</w:t>
      </w:r>
      <w:r w:rsidRPr="004E4ACF">
        <w:rPr>
          <w:rFonts w:ascii="Times New Roman" w:hAnsi="Times New Roman"/>
          <w:noProof/>
          <w:sz w:val="28"/>
          <w:szCs w:val="28"/>
          <w:vertAlign w:val="subscript"/>
          <w:lang w:val="uz-Cyrl-UZ" w:eastAsia="ru-RU"/>
        </w:rPr>
        <w:t>э2</w:t>
      </w:r>
      <w:r w:rsidRPr="004E4ACF">
        <w:rPr>
          <w:rFonts w:ascii="Times New Roman" w:hAnsi="Times New Roman"/>
          <w:noProof/>
          <w:sz w:val="28"/>
          <w:szCs w:val="28"/>
          <w:lang w:val="uz-Cyrl-UZ" w:eastAsia="ru-RU"/>
        </w:rPr>
        <w:t>=Р</w:t>
      </w:r>
      <w:r w:rsidRPr="004E4ACF">
        <w:rPr>
          <w:rFonts w:ascii="Times New Roman" w:hAnsi="Times New Roman"/>
          <w:noProof/>
          <w:sz w:val="28"/>
          <w:szCs w:val="28"/>
          <w:vertAlign w:val="subscript"/>
          <w:lang w:val="uz-Cyrl-UZ" w:eastAsia="ru-RU"/>
        </w:rPr>
        <w:t>эмs</w:t>
      </w:r>
      <w:r w:rsidRPr="004E4ACF">
        <w:rPr>
          <w:rFonts w:ascii="Times New Roman" w:hAnsi="Times New Roman"/>
          <w:noProof/>
          <w:sz w:val="28"/>
          <w:szCs w:val="28"/>
          <w:lang w:val="uz-Cyrl-UZ" w:eastAsia="ru-RU"/>
        </w:rPr>
        <w:t>). Бу алоқа сирпанишни ўзгариши усулига боғлиқ бўлмайди, бунда ростлаш жараёнида бирта машина иштирок этади.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ларнинг сирпанишини бошқа жуда кўплаб усуллар билан амалга ошириш мумкин.Энг кўп оммалашгани –кучланишни ўзгариши, ротор занжирига қаршиликни кириши, ротор занжирига ЭДСни олиб келиш ва олиб келинган кучланишни янглиш симметрия.</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Машинани статорига олиб борувчи кучланишни ўзгаришида механик тавсифлар ўзгаради, бу 3.69.расмда кўрсатилган. Максимал момент кучланиш ўзгаргаришида кучланиш квадратига пропорционал ўзгаради, кескин сирпаниш эса ўзгаришсиз қолади. U</w:t>
      </w:r>
      <w:r w:rsidRPr="004E4ACF">
        <w:rPr>
          <w:rFonts w:ascii="Times New Roman" w:hAnsi="Times New Roman"/>
          <w:noProof/>
          <w:sz w:val="28"/>
          <w:szCs w:val="28"/>
          <w:vertAlign w:val="subscript"/>
          <w:lang w:val="uz-Cyrl-UZ" w:eastAsia="ru-RU"/>
        </w:rPr>
        <w:t xml:space="preserve">1 </w:t>
      </w:r>
      <w:r w:rsidRPr="004E4ACF">
        <w:rPr>
          <w:rFonts w:ascii="Times New Roman" w:hAnsi="Times New Roman"/>
          <w:noProof/>
          <w:sz w:val="28"/>
          <w:szCs w:val="28"/>
          <w:lang w:val="uz-Cyrl-UZ" w:eastAsia="ru-RU"/>
        </w:rPr>
        <w:t>камайганида</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системасининг барқарор ишлаш нуқтаси ўзгаради юклама ва сирпаниш s</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 дан s</w:t>
      </w:r>
      <w:r w:rsidRPr="004E4ACF">
        <w:rPr>
          <w:rFonts w:ascii="Times New Roman" w:hAnsi="Times New Roman"/>
          <w:noProof/>
          <w:sz w:val="28"/>
          <w:szCs w:val="28"/>
          <w:vertAlign w:val="subscript"/>
          <w:lang w:val="uz-Cyrl-UZ" w:eastAsia="ru-RU"/>
        </w:rPr>
        <w:t>3</w:t>
      </w:r>
      <w:r w:rsidRPr="004E4ACF">
        <w:rPr>
          <w:rFonts w:ascii="Times New Roman" w:hAnsi="Times New Roman"/>
          <w:noProof/>
          <w:sz w:val="28"/>
          <w:szCs w:val="28"/>
          <w:lang w:val="uz-Cyrl-UZ" w:eastAsia="ru-RU"/>
        </w:rPr>
        <w:t xml:space="preserve"> гача ўзгаради. 3.69.расмдан кўриниб турибдики ростлаш чегараси юклама ва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механик тавсифи кўринишига боғлиқ бўлади.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Ростлаш чегарасини кенгайтириш учун айланишнинг максимал частотасининг нисбати минималга (n</w:t>
      </w:r>
      <w:r w:rsidRPr="004E4ACF">
        <w:rPr>
          <w:rFonts w:ascii="Times New Roman" w:hAnsi="Times New Roman"/>
          <w:noProof/>
          <w:sz w:val="28"/>
          <w:szCs w:val="28"/>
          <w:vertAlign w:val="subscript"/>
          <w:lang w:val="uz-Cyrl-UZ" w:eastAsia="ru-RU"/>
        </w:rPr>
        <w:t>max</w:t>
      </w:r>
      <w:r w:rsidRPr="004E4ACF">
        <w:rPr>
          <w:rFonts w:ascii="Times New Roman" w:hAnsi="Times New Roman"/>
          <w:noProof/>
          <w:sz w:val="28"/>
          <w:szCs w:val="28"/>
          <w:lang w:val="uz-Cyrl-UZ" w:eastAsia="ru-RU"/>
        </w:rPr>
        <w:t>: n</w:t>
      </w:r>
      <w:r w:rsidRPr="004E4ACF">
        <w:rPr>
          <w:rFonts w:ascii="Times New Roman" w:hAnsi="Times New Roman"/>
          <w:noProof/>
          <w:sz w:val="28"/>
          <w:szCs w:val="28"/>
          <w:vertAlign w:val="subscript"/>
          <w:lang w:val="uz-Cyrl-UZ" w:eastAsia="ru-RU"/>
        </w:rPr>
        <w:t>min</w:t>
      </w:r>
      <w:r w:rsidRPr="004E4ACF">
        <w:rPr>
          <w:rFonts w:ascii="Times New Roman" w:hAnsi="Times New Roman"/>
          <w:noProof/>
          <w:sz w:val="28"/>
          <w:szCs w:val="28"/>
          <w:lang w:val="uz-Cyrl-UZ" w:eastAsia="ru-RU"/>
        </w:rPr>
        <w:t xml:space="preserve">) тенг,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механик тавсифига эга бўлиш керак, шундагина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кескин сирпаниши 1-3 чегарасида бўлади. Автоматик бошқариш тизимида ишловчи катта сирпанишга эга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бажарувчи деб айтилади. Уларга  яхлит роторли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ва ковак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киради.(3.70 расм)</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09152" behindDoc="0" locked="0" layoutInCell="1" allowOverlap="1" wp14:anchorId="098BC704" wp14:editId="525E977A">
            <wp:simplePos x="0" y="0"/>
            <wp:positionH relativeFrom="column">
              <wp:posOffset>2540</wp:posOffset>
            </wp:positionH>
            <wp:positionV relativeFrom="paragraph">
              <wp:posOffset>21590</wp:posOffset>
            </wp:positionV>
            <wp:extent cx="2774950" cy="2060575"/>
            <wp:effectExtent l="0" t="0" r="6350" b="0"/>
            <wp:wrapNone/>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4" cstate="print">
                      <a:extLst>
                        <a:ext uri="{28A0092B-C50C-407E-A947-70E740481C1C}">
                          <a14:useLocalDpi xmlns:a14="http://schemas.microsoft.com/office/drawing/2010/main" val="0"/>
                        </a:ext>
                      </a:extLst>
                    </a:blip>
                    <a:srcRect b="28802"/>
                    <a:stretch/>
                  </pic:blipFill>
                  <pic:spPr bwMode="auto">
                    <a:xfrm>
                      <a:off x="0" y="0"/>
                      <a:ext cx="2774950" cy="206057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3.70. Расм. Ковак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ь:</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1-статор;2-ички статор;3-статор чўлғами;4- ковак ротор;5-подўипникли тўсиқ;6- ички статор учун втулкали подшипникли тўсиқ;7-вал;8-корпус;9- подшипник қопқоғи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Бажарувчи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максимал моментлар ва катта ишга тушириш карралиги ва катта тезкорликка эга бўлиши муҳимдир. Ковак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да ротор алюминдан қилинган юпқа девеорли стакансимон кўринишда қилиб тайёрланади. Ротор унча катта бўлмаган инерция моментига эга бўлади. Инерциянинг кичик моменти, катта кескин қаршилик айланиш частотаси ўзгаришида кенг диа</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онда катта тезкорлик ва механик тавсифлар тўғри мутаносиблигини таъминлайди. Ковак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автоматик бошқариладиган системада кенг қўлланилади ва саноатда 30 Вт қувватгача ишлаб чиқарилади.Ковак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камчилиги номагнит роторнинг қалинлиги ва икки механик оралиқни ўз ичига олувчи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нинг мавжудлигидир.Юз ва ундан кўп қувватдаги қудратли бажарувчи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яратишдаги энг муҳим муаммо бу иссиқликни олиб кетишдир. Бажарувчи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лардан </w:t>
      </w:r>
      <w:r w:rsidRPr="004E4ACF">
        <w:rPr>
          <w:rFonts w:ascii="Times New Roman" w:hAnsi="Times New Roman"/>
          <w:noProof/>
          <w:sz w:val="28"/>
          <w:szCs w:val="28"/>
          <w:highlight w:val="yellow"/>
          <w:lang w:val="uz-Cyrl-UZ" w:eastAsia="ru-RU"/>
        </w:rPr>
        <w:t>фойдаланишда моментли каби  199 бет</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0176" behindDoc="0" locked="0" layoutInCell="1" allowOverlap="1" wp14:anchorId="11E617E9" wp14:editId="43301166">
            <wp:simplePos x="0" y="0"/>
            <wp:positionH relativeFrom="column">
              <wp:posOffset>-13335</wp:posOffset>
            </wp:positionH>
            <wp:positionV relativeFrom="paragraph">
              <wp:posOffset>76835</wp:posOffset>
            </wp:positionV>
            <wp:extent cx="2871470" cy="1616075"/>
            <wp:effectExtent l="0" t="0" r="5080" b="3175"/>
            <wp:wrapNone/>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5" cstate="print">
                      <a:extLst>
                        <a:ext uri="{28A0092B-C50C-407E-A947-70E740481C1C}">
                          <a14:useLocalDpi xmlns:a14="http://schemas.microsoft.com/office/drawing/2010/main" val="0"/>
                        </a:ext>
                      </a:extLst>
                    </a:blip>
                    <a:srcRect l="4859" b="30980"/>
                    <a:stretch/>
                  </pic:blipFill>
                  <pic:spPr bwMode="auto">
                    <a:xfrm>
                      <a:off x="0" y="0"/>
                      <a:ext cx="2871470" cy="161607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3.71.Расм. роторнинг актив қаршилигида ўзгартириш йўли билан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 айланиш частотасини ростлаш.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s</w:t>
      </w:r>
      <m:oMath>
        <m: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 xml:space="preserve">1 даузоқ ишловчи, деярли барча қувват иссиқликка ўзгаради. Иссиқликни олиб кетиш учун электрмагнит юкламани камайтириш ва совутиш юзасини ошириш учун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нинг габаритларини оширишга тўғри келади. Худди шундай вентиля-торлар ҳам қўлланилади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га ўрнатилган сувори (наездники) буғлатиб совутиш ва сувли система . Вентилятор билан бажарувчи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да  отлиқ вентилятор махсус асинхрон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билан айланади, айланиш частотаси бажарувчи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айланиш частотасига боғлиқ бўлмайди.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айланиш частотасини ўзгартиришга ротор занжирига актив қаршиликни киритиш билан эришиш мумкин (3.71 расм). Фазавий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да ростлайдиган резистор ҳалқаларга уланади, равон ёки поғонасимон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резисторининг актив қаршилигини ўзгаришида, резисторнинг конструкцияга боғлиқлигига қарамай у бир механик тавсифдан бошқасига ўтади.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Айланиш частотасини ростлашнинг афзаллиги шундаки роторнинг актив қаршилигини ўзгартириш йўли билан, максимал момент ўзгаришсиз қолади, бунда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га олиб борилган кучланиш ўзгармайди. Ротор чўлғамига резисторни улаш ротордаги тез-тез исрофларни резисторда ажралиб чиқишига олиб келади. Шу билан резистор ва ротордан ажралиб чиқадиганисрофлар нисбати резистор ва ротор чўлғами актив қаршилиги нисбатиша пропорционалдир. Машинадан исрофларни чиқариш машинанинг габаритларини камайтириш имконини беради.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бажарувчи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ларнинг айланиш частотасини ростлашда  комбинацияланган ростлаш усулини қўлланилишида, ротор актив қаршилиги ва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га яқин келадиган кучланиш ўзгаради.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Айланиш частотаси ўзгарганида ротордаги </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1</w:t>
      </w:r>
      <w:r w:rsidRPr="004E4ACF">
        <w:rPr>
          <w:rFonts w:ascii="Times New Roman" w:hAnsi="Times New Roman"/>
          <w:noProof/>
          <w:sz w:val="28"/>
          <w:szCs w:val="28"/>
          <w:lang w:val="uz-Cyrl-UZ" w:eastAsia="ru-RU"/>
        </w:rPr>
        <w:t xml:space="preserve"> s.частота ҳам ўзгаради. </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ўзгарганда токни сиқиб чиқариш ҳисобига r</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зарур ўзгариш  қонунини олиш мумкин. Бунинг учун фазали чўлғамнинг роторга уланган ферромагнитли дискига уч фазали чўлғам сиғдирилади.</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vertAlign w:val="subscript"/>
          <w:lang w:val="uz-Cyrl-UZ" w:eastAsia="ru-RU"/>
        </w:rPr>
        <w:t xml:space="preserve">2 </w:t>
      </w:r>
      <w:r w:rsidRPr="004E4ACF">
        <w:rPr>
          <w:rFonts w:ascii="Times New Roman" w:hAnsi="Times New Roman"/>
          <w:noProof/>
          <w:sz w:val="28"/>
          <w:szCs w:val="28"/>
          <w:lang w:val="uz-Cyrl-UZ" w:eastAsia="ru-RU"/>
        </w:rPr>
        <w:t>частотасиниўзгаришида диск кўринишида бажарилган қисқа туташган чўлғам  актив қаршилиги ошади ва айланиш частотаси ротор чўлғами актив қаршилиги ва кучланиши ҳисобига ўзгаради.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Шундай бажарувчи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нинг афзаллиги шундаки – сирпанувчи контактларнинг мавжуд эмаслиги ва айланаётган дискда совутишнинг энг яхши шароитидир. Бундай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ь ҳам бир қатор камчиликларга эга: инерциянинг катта моменти, дискдаги чўлғам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 xml:space="preserve">идаги технологик қийинчиликлар ва чўлғамнинг оғир иссиқ ишлаш режими, пўлат дискка ўралгани, асосан сирпанишдаги йўқотишлар ажралиб чиқишидир. Чўлғамли пўлат диск актив қаршилигининг ўзгаришида ундан уч фазали ток оқиб ўтади, у  фазавий роторли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ларни ишга тушириш учун ишга тушириш резисторида фойдаланилади.</w:t>
      </w: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нинг чиқармасида кучланишни ростлаш, тўйинганреакторларни улаш, магнит кучайтиргичлар, автотранспортлар ва кучланиш тристорли ўзгартиргич йўли билан амалга оширилади .Охиргиси ҳозирга вақтда энг кўп оммалашиб кетди.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Тиристорли ўзгартиргич ўз ичига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статори чўлғамига бирин-кетин кучланиш киритади.(3.72 расм).</w:t>
      </w: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нинг барча қуввати ўзгартиргич орқали ўтади ва ўзгартиргичнинг габаритлари  тиристорлари қўлланилишига қарамай </w:t>
      </w: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 габаритлари 1,5-2,5 мартага кўп бўалди.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Ростлагичлар магнит кучайтиргич сифатида жуда кам қўлланилади, чунки улар етарли даражада катта габаритга эга. 3.73. расмда магнит кучайтиргичлар қўлланилган реверсив схема кўрсатилган. Асинхрон бажарувчи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кўприк елкасига уланган. МУ1 ва МУ3 тўйинган магнит кучайтиргичли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бир томонга айланади.</w:t>
      </w:r>
    </w:p>
    <w:p w:rsidR="00FD38A3" w:rsidRPr="004E4ACF" w:rsidRDefault="00FD38A3" w:rsidP="00927FAB">
      <w:pPr>
        <w:spacing w:after="0" w:line="240" w:lineRule="auto"/>
        <w:jc w:val="both"/>
        <w:rPr>
          <w:rFonts w:ascii="Times New Roman" w:eastAsiaTheme="minorEastAsia" w:hAnsi="Times New Roman"/>
          <w:sz w:val="28"/>
          <w:szCs w:val="28"/>
          <w:lang w:val="uz-Cyrl-UZ"/>
        </w:rPr>
      </w:pPr>
      <w:r w:rsidRPr="004E4ACF">
        <w:rPr>
          <w:rFonts w:ascii="Times New Roman" w:hAnsi="Times New Roman"/>
          <w:sz w:val="28"/>
          <w:szCs w:val="28"/>
          <w:lang w:val="uz-Cyrl-UZ"/>
        </w:rPr>
        <w:t xml:space="preserve">Юқори энергетик кўрсаткичларни таъминловчи ягона </w:t>
      </w:r>
      <w:r w:rsidR="00770E05" w:rsidRPr="004E4ACF">
        <w:rPr>
          <w:rFonts w:ascii="Times New Roman" w:hAnsi="Times New Roman"/>
          <w:sz w:val="28"/>
          <w:szCs w:val="28"/>
          <w:lang w:val="uz-Cyrl-UZ"/>
        </w:rPr>
        <w:t>русум</w:t>
      </w:r>
      <w:r w:rsidRPr="004E4ACF">
        <w:rPr>
          <w:rFonts w:ascii="Times New Roman" w:hAnsi="Times New Roman"/>
          <w:sz w:val="28"/>
          <w:szCs w:val="28"/>
          <w:lang w:val="uz-Cyrl-UZ"/>
        </w:rPr>
        <w:t xml:space="preserve">даги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 2 механик тавсифга эга, қачонки s</w:t>
      </w:r>
      <w:r w:rsidRPr="004E4ACF">
        <w:rPr>
          <w:rFonts w:ascii="Times New Roman" w:hAnsi="Times New Roman"/>
          <w:sz w:val="28"/>
          <w:szCs w:val="28"/>
          <w:vertAlign w:val="subscript"/>
          <w:lang w:val="uz-Cyrl-UZ"/>
        </w:rPr>
        <w:t>ном</w:t>
      </w:r>
      <w:r w:rsidRPr="004E4ACF">
        <w:rPr>
          <w:rFonts w:ascii="Times New Roman" w:hAnsi="Times New Roman"/>
          <w:sz w:val="28"/>
          <w:szCs w:val="28"/>
          <w:lang w:val="uz-Cyrl-UZ"/>
        </w:rPr>
        <w:t xml:space="preserve"> =1</w:t>
      </w:r>
      <m:oMath>
        <m:r>
          <w:rPr>
            <w:rFonts w:ascii="Cambria Math" w:hAnsi="Cambria Math"/>
            <w:sz w:val="28"/>
            <w:szCs w:val="28"/>
            <w:lang w:val="uz-Cyrl-UZ"/>
          </w:rPr>
          <m:t>÷</m:t>
        </m:r>
      </m:oMath>
      <w:r w:rsidRPr="004E4ACF">
        <w:rPr>
          <w:rFonts w:ascii="Times New Roman" w:eastAsiaTheme="minorEastAsia" w:hAnsi="Times New Roman"/>
          <w:sz w:val="28"/>
          <w:szCs w:val="28"/>
          <w:lang w:val="uz-Cyrl-UZ"/>
        </w:rPr>
        <w:t xml:space="preserve">4 % бўлади.1 ва 2  механик тавсиф таҳлилидан кўриниб турибдики, номинал режимда 2 ва ишга туширишда 2  ўзига хослик хусусиятидан иборат бўлган механик ўзига хослик хусусан энг маъқул тавсия бўлади. 1 тавсифдан 2 фазавий роторли асинхрон </w:t>
      </w:r>
      <w:r w:rsidR="00E764B8" w:rsidRPr="004E4ACF">
        <w:rPr>
          <w:rFonts w:ascii="Times New Roman" w:eastAsiaTheme="minorEastAsia" w:hAnsi="Times New Roman"/>
          <w:sz w:val="28"/>
          <w:szCs w:val="28"/>
          <w:lang w:val="uz-Cyrl-UZ"/>
        </w:rPr>
        <w:t>мотор</w:t>
      </w:r>
      <w:r w:rsidRPr="004E4ACF">
        <w:rPr>
          <w:rFonts w:ascii="Times New Roman" w:eastAsiaTheme="minorEastAsia" w:hAnsi="Times New Roman"/>
          <w:sz w:val="28"/>
          <w:szCs w:val="28"/>
          <w:lang w:val="uz-Cyrl-UZ"/>
        </w:rPr>
        <w:t xml:space="preserve">ларнинг тавсифига ошиб ўтиш номинал режимдаротор чўлғамини қисқартириш ва ишга тушириш режимида ротор чўлғамини улаш йўли билан эришилади. Фазавий роторли </w:t>
      </w:r>
      <w:r w:rsidR="00E764B8" w:rsidRPr="004E4ACF">
        <w:rPr>
          <w:rFonts w:ascii="Times New Roman" w:eastAsiaTheme="minorEastAsia" w:hAnsi="Times New Roman"/>
          <w:sz w:val="28"/>
          <w:szCs w:val="28"/>
          <w:lang w:val="uz-Cyrl-UZ"/>
        </w:rPr>
        <w:t>мотор</w:t>
      </w:r>
      <w:r w:rsidRPr="004E4ACF">
        <w:rPr>
          <w:rFonts w:ascii="Times New Roman" w:eastAsiaTheme="minorEastAsia" w:hAnsi="Times New Roman"/>
          <w:sz w:val="28"/>
          <w:szCs w:val="28"/>
          <w:lang w:val="uz-Cyrl-UZ"/>
        </w:rPr>
        <w:t xml:space="preserve">лар жуда қиммат бўлиб, улар қийин шароитларда электр-симларни ишга тушириш учун ишлаб чиқарилади. Қисқа туташтирилган роторли </w:t>
      </w:r>
      <w:r w:rsidR="00E764B8" w:rsidRPr="004E4ACF">
        <w:rPr>
          <w:rFonts w:ascii="Times New Roman" w:eastAsiaTheme="minorEastAsia" w:hAnsi="Times New Roman"/>
          <w:sz w:val="28"/>
          <w:szCs w:val="28"/>
          <w:lang w:val="uz-Cyrl-UZ"/>
        </w:rPr>
        <w:t>мотор</w:t>
      </w:r>
      <w:r w:rsidRPr="004E4ACF">
        <w:rPr>
          <w:rFonts w:ascii="Times New Roman" w:eastAsiaTheme="minorEastAsia" w:hAnsi="Times New Roman"/>
          <w:sz w:val="28"/>
          <w:szCs w:val="28"/>
          <w:lang w:val="uz-Cyrl-UZ"/>
        </w:rPr>
        <w:t xml:space="preserve">ларнинг махсус профилдаги </w:t>
      </w:r>
      <w:r w:rsidR="003E3744" w:rsidRPr="004E4ACF">
        <w:rPr>
          <w:rFonts w:ascii="Times New Roman" w:eastAsiaTheme="minorEastAsia" w:hAnsi="Times New Roman"/>
          <w:sz w:val="28"/>
          <w:szCs w:val="28"/>
          <w:lang w:val="uz-Cyrl-UZ"/>
        </w:rPr>
        <w:t>тирқиш</w:t>
      </w:r>
      <w:r w:rsidRPr="004E4ACF">
        <w:rPr>
          <w:rFonts w:ascii="Times New Roman" w:eastAsiaTheme="minorEastAsia" w:hAnsi="Times New Roman"/>
          <w:sz w:val="28"/>
          <w:szCs w:val="28"/>
          <w:lang w:val="uz-Cyrl-UZ"/>
        </w:rPr>
        <w:t xml:space="preserve">ни қўллаш ҳисобига яхшиланган ишга тушириш тавсифига эришилади бунда  </w:t>
      </w:r>
      <w:r w:rsidR="003E3744" w:rsidRPr="004E4ACF">
        <w:rPr>
          <w:rFonts w:ascii="Times New Roman" w:eastAsiaTheme="minorEastAsia" w:hAnsi="Times New Roman"/>
          <w:sz w:val="28"/>
          <w:szCs w:val="28"/>
          <w:lang w:val="uz-Cyrl-UZ"/>
        </w:rPr>
        <w:t>тирқиш</w:t>
      </w:r>
      <w:r w:rsidRPr="004E4ACF">
        <w:rPr>
          <w:rFonts w:ascii="Times New Roman" w:eastAsiaTheme="minorEastAsia" w:hAnsi="Times New Roman"/>
          <w:sz w:val="28"/>
          <w:szCs w:val="28"/>
          <w:lang w:val="uz-Cyrl-UZ"/>
        </w:rPr>
        <w:t xml:space="preserve">даги токни сиқиб чиқаришда ночизиқ ўзгариш </w:t>
      </w:r>
      <w:r w:rsidRPr="004E4ACF">
        <w:rPr>
          <w:rFonts w:ascii="Times New Roman" w:eastAsiaTheme="minorEastAsia" w:hAnsi="Times New Roman"/>
          <w:i/>
          <w:sz w:val="28"/>
          <w:szCs w:val="28"/>
          <w:lang w:val="uz-Cyrl-UZ"/>
        </w:rPr>
        <w:t>r</w:t>
      </w:r>
      <w:r w:rsidRPr="004E4ACF">
        <w:rPr>
          <w:rFonts w:ascii="Times New Roman" w:eastAsiaTheme="minorEastAsia" w:hAnsi="Times New Roman"/>
          <w:i/>
          <w:sz w:val="28"/>
          <w:szCs w:val="28"/>
          <w:vertAlign w:val="subscript"/>
          <w:lang w:val="uz-Cyrl-UZ"/>
        </w:rPr>
        <w:t>2</w:t>
      </w:r>
      <w:r w:rsidRPr="004E4ACF">
        <w:rPr>
          <w:rFonts w:ascii="Times New Roman" w:eastAsiaTheme="minorEastAsia" w:hAnsi="Times New Roman"/>
          <w:i/>
          <w:sz w:val="28"/>
          <w:szCs w:val="28"/>
          <w:vertAlign w:val="superscript"/>
          <w:lang w:val="uz-Cyrl-UZ"/>
        </w:rPr>
        <w:t>’</w:t>
      </w:r>
      <w:r w:rsidRPr="004E4ACF">
        <w:rPr>
          <w:rFonts w:ascii="Times New Roman" w:eastAsiaTheme="minorEastAsia" w:hAnsi="Times New Roman"/>
          <w:sz w:val="28"/>
          <w:szCs w:val="28"/>
          <w:lang w:val="uz-Cyrl-UZ"/>
        </w:rPr>
        <w:t xml:space="preserve"> рўй беради.</w:t>
      </w:r>
    </w:p>
    <w:p w:rsidR="00FD38A3" w:rsidRPr="004E4ACF" w:rsidRDefault="00FD38A3" w:rsidP="00927FAB">
      <w:pPr>
        <w:spacing w:after="0" w:line="240" w:lineRule="auto"/>
        <w:ind w:firstLine="708"/>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Механик тавсифни аниқлаш учун   бесўнақай ва содалаштирилган ҳисоблар учун ноқулай(3.89)  ифодада кўрсатилган. М.Клосс томонидан  механик тавсифни  таърифлаб бериш учун оддий формула таклиф этилган.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1200" behindDoc="0" locked="0" layoutInCell="1" allowOverlap="1" wp14:anchorId="26184209" wp14:editId="0BAA0DCB">
            <wp:simplePos x="0" y="0"/>
            <wp:positionH relativeFrom="column">
              <wp:posOffset>1690</wp:posOffset>
            </wp:positionH>
            <wp:positionV relativeFrom="paragraph">
              <wp:posOffset>1431</wp:posOffset>
            </wp:positionV>
            <wp:extent cx="2258573" cy="240792"/>
            <wp:effectExtent l="0" t="0" r="0" b="6985"/>
            <wp:wrapNone/>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6" cstate="print">
                      <a:extLst>
                        <a:ext uri="{28A0092B-C50C-407E-A947-70E740481C1C}">
                          <a14:useLocalDpi xmlns:a14="http://schemas.microsoft.com/office/drawing/2010/main" val="0"/>
                        </a:ext>
                      </a:extLst>
                    </a:blip>
                    <a:stretch>
                      <a:fillRect/>
                    </a:stretch>
                  </pic:blipFill>
                  <pic:spPr>
                    <a:xfrm>
                      <a:off x="0" y="0"/>
                      <a:ext cx="2258573" cy="240792"/>
                    </a:xfrm>
                    <a:prstGeom prst="rect">
                      <a:avLst/>
                    </a:prstGeom>
                  </pic:spPr>
                </pic:pic>
              </a:graphicData>
            </a:graphic>
          </wp:anchor>
        </w:drawing>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Агар қандайдир икки режимда М ва</w:t>
      </w:r>
      <w:r w:rsidRPr="004E4ACF">
        <w:rPr>
          <w:rFonts w:ascii="Times New Roman" w:eastAsiaTheme="minorEastAsia" w:hAnsi="Times New Roman"/>
          <w:noProof/>
          <w:sz w:val="28"/>
          <w:szCs w:val="28"/>
          <w:lang w:val="uz-Cyrl-UZ" w:eastAsia="ru-RU"/>
        </w:rPr>
        <w:t xml:space="preserve"> s ишлаши маълум бўлса,</w:t>
      </w:r>
      <w:r w:rsidRPr="004E4ACF">
        <w:rPr>
          <w:rFonts w:ascii="Times New Roman" w:hAnsi="Times New Roman"/>
          <w:noProof/>
          <w:sz w:val="28"/>
          <w:szCs w:val="28"/>
          <w:lang w:val="uz-Cyrl-UZ" w:eastAsia="ru-RU"/>
        </w:rPr>
        <w:t xml:space="preserve"> Клосс формуласи бўйича М=</w:t>
      </w:r>
      <m:oMath>
        <m:r>
          <w:rPr>
            <w:rFonts w:ascii="Cambria Math" w:hAnsi="Cambria Math"/>
            <w:noProof/>
            <w:sz w:val="28"/>
            <w:szCs w:val="28"/>
            <w:lang w:val="uz-Cyrl-UZ" w:eastAsia="ru-RU"/>
          </w:rPr>
          <m:t>f</m:t>
        </m:r>
      </m:oMath>
      <w:r w:rsidRPr="004E4ACF">
        <w:rPr>
          <w:rFonts w:ascii="Times New Roman" w:eastAsiaTheme="minorEastAsia" w:hAnsi="Times New Roman"/>
          <w:noProof/>
          <w:sz w:val="28"/>
          <w:szCs w:val="28"/>
          <w:lang w:val="uz-Cyrl-UZ" w:eastAsia="ru-RU"/>
        </w:rPr>
        <w:t xml:space="preserve">(s) тавсифи 10-15 % нуқсон билан қурилган бўлиши мумкин. Бу икки режим номинал режим ва ишга тушириш режими ҳам бўлиши мумкин, бу ҳақидаги маълумотлар каталогда келтирилади.Асинхрон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лар ва ишлаб чиқариш механизмини барқарор ишлаши учун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М(п) механик тавсифларнинг аниқлик бирикма тавсифи ва юклама </w:t>
      </w:r>
      <w:r w:rsidRPr="004E4ACF">
        <w:rPr>
          <w:rFonts w:ascii="Times New Roman" w:eastAsiaTheme="minorEastAsia" w:hAnsi="Times New Roman"/>
          <w:i/>
          <w:noProof/>
          <w:sz w:val="28"/>
          <w:szCs w:val="28"/>
          <w:lang w:val="uz-Cyrl-UZ" w:eastAsia="ru-RU"/>
        </w:rPr>
        <w:t>М</w:t>
      </w:r>
      <w:r w:rsidRPr="004E4ACF">
        <w:rPr>
          <w:rFonts w:ascii="Times New Roman" w:eastAsiaTheme="minorEastAsia" w:hAnsi="Times New Roman"/>
          <w:i/>
          <w:noProof/>
          <w:sz w:val="28"/>
          <w:szCs w:val="28"/>
          <w:vertAlign w:val="subscript"/>
          <w:lang w:val="uz-Cyrl-UZ" w:eastAsia="ru-RU"/>
        </w:rPr>
        <w:t>с</w:t>
      </w:r>
      <w:r w:rsidRPr="004E4ACF">
        <w:rPr>
          <w:rFonts w:ascii="Times New Roman" w:eastAsiaTheme="minorEastAsia" w:hAnsi="Times New Roman"/>
          <w:i/>
          <w:noProof/>
          <w:sz w:val="28"/>
          <w:szCs w:val="28"/>
          <w:lang w:val="uz-Cyrl-UZ" w:eastAsia="ru-RU"/>
        </w:rPr>
        <w:t>(п)</w:t>
      </w:r>
      <w:r w:rsidRPr="004E4ACF">
        <w:rPr>
          <w:rFonts w:ascii="Times New Roman" w:eastAsiaTheme="minorEastAsia" w:hAnsi="Times New Roman"/>
          <w:noProof/>
          <w:sz w:val="28"/>
          <w:szCs w:val="28"/>
          <w:lang w:val="uz-Cyrl-UZ" w:eastAsia="ru-RU"/>
        </w:rPr>
        <w:t xml:space="preserve"> зарур.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барқарор ишлайди, қачонки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2224" behindDoc="0" locked="0" layoutInCell="1" allowOverlap="1" wp14:anchorId="15DFD2E8" wp14:editId="46AABD90">
            <wp:simplePos x="0" y="0"/>
            <wp:positionH relativeFrom="column">
              <wp:posOffset>96520</wp:posOffset>
            </wp:positionH>
            <wp:positionV relativeFrom="paragraph">
              <wp:posOffset>39370</wp:posOffset>
            </wp:positionV>
            <wp:extent cx="1901825" cy="368300"/>
            <wp:effectExtent l="0" t="0" r="3175" b="0"/>
            <wp:wrapNone/>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7" cstate="print">
                      <a:extLst>
                        <a:ext uri="{28A0092B-C50C-407E-A947-70E740481C1C}">
                          <a14:useLocalDpi xmlns:a14="http://schemas.microsoft.com/office/drawing/2010/main" val="0"/>
                        </a:ext>
                      </a:extLst>
                    </a:blip>
                    <a:stretch>
                      <a:fillRect/>
                    </a:stretch>
                  </pic:blipFill>
                  <pic:spPr>
                    <a:xfrm>
                      <a:off x="0" y="0"/>
                      <a:ext cx="1901825" cy="36830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vertAlign w:val="subscript"/>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Бу шартга 3.42 расмдаги 1 нуқта мувофиқ келади. Туғёнлантирилгандан кейин система ўзининг дастлабки ҳолатиг қайтади,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ь моментига М кўра  айланиш частотасининг М</w:t>
      </w:r>
      <w:r w:rsidRPr="004E4ACF">
        <w:rPr>
          <w:rFonts w:ascii="Times New Roman" w:hAnsi="Times New Roman"/>
          <w:noProof/>
          <w:sz w:val="28"/>
          <w:szCs w:val="28"/>
          <w:vertAlign w:val="subscript"/>
          <w:lang w:val="uz-Cyrl-UZ" w:eastAsia="ru-RU"/>
        </w:rPr>
        <w:t>с</w:t>
      </w:r>
      <w:r w:rsidRPr="004E4ACF">
        <w:rPr>
          <w:rFonts w:ascii="Times New Roman" w:hAnsi="Times New Roman"/>
          <w:noProof/>
          <w:sz w:val="28"/>
          <w:szCs w:val="28"/>
          <w:lang w:val="uz-Cyrl-UZ" w:eastAsia="ru-RU"/>
        </w:rPr>
        <w:t xml:space="preserve"> тез ошиб боради ва система 1 нуқтага қайтиб келади. Камайганда эсадвиагетл моментига кўра М</w:t>
      </w:r>
      <w:r w:rsidRPr="004E4ACF">
        <w:rPr>
          <w:rFonts w:ascii="Times New Roman" w:hAnsi="Times New Roman"/>
          <w:noProof/>
          <w:sz w:val="28"/>
          <w:szCs w:val="28"/>
          <w:vertAlign w:val="subscript"/>
          <w:lang w:val="uz-Cyrl-UZ" w:eastAsia="ru-RU"/>
        </w:rPr>
        <w:t>с</w:t>
      </w:r>
      <w:r w:rsidRPr="004E4ACF">
        <w:rPr>
          <w:rFonts w:ascii="Times New Roman" w:hAnsi="Times New Roman"/>
          <w:noProof/>
          <w:sz w:val="28"/>
          <w:szCs w:val="28"/>
          <w:lang w:val="uz-Cyrl-UZ" w:eastAsia="ru-RU"/>
        </w:rPr>
        <w:t xml:space="preserve"> ҳам шунчалик тез камайиб боради ва система яна 1 нуқтага қайтиб боради.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1F370865" wp14:editId="1D49BE52">
            <wp:extent cx="2310389" cy="1399035"/>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8"/>
                    <a:stretch>
                      <a:fillRect/>
                    </a:stretch>
                  </pic:blipFill>
                  <pic:spPr>
                    <a:xfrm>
                      <a:off x="0" y="0"/>
                      <a:ext cx="2310389" cy="1399035"/>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3.42.Расм.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нинг барқарор ишлашини аниқлаш</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3248" behindDoc="0" locked="0" layoutInCell="1" allowOverlap="1" wp14:anchorId="31170909" wp14:editId="5BC26F6A">
            <wp:simplePos x="0" y="0"/>
            <wp:positionH relativeFrom="column">
              <wp:posOffset>-69868</wp:posOffset>
            </wp:positionH>
            <wp:positionV relativeFrom="paragraph">
              <wp:posOffset>512883</wp:posOffset>
            </wp:positionV>
            <wp:extent cx="2029460" cy="283210"/>
            <wp:effectExtent l="0" t="0" r="8890" b="2540"/>
            <wp:wrapNone/>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9" cstate="print">
                      <a:extLst>
                        <a:ext uri="{28A0092B-C50C-407E-A947-70E740481C1C}">
                          <a14:useLocalDpi xmlns:a14="http://schemas.microsoft.com/office/drawing/2010/main" val="0"/>
                        </a:ext>
                      </a:extLst>
                    </a:blip>
                    <a:stretch>
                      <a:fillRect/>
                    </a:stretch>
                  </pic:blipFill>
                  <pic:spPr>
                    <a:xfrm>
                      <a:off x="0" y="0"/>
                      <a:ext cx="2029460" cy="283210"/>
                    </a:xfrm>
                    <a:prstGeom prst="rect">
                      <a:avLst/>
                    </a:prstGeom>
                  </pic:spPr>
                </pic:pic>
              </a:graphicData>
            </a:graphic>
          </wp:anchor>
        </w:drawing>
      </w:r>
      <w:r w:rsidRPr="004E4ACF">
        <w:rPr>
          <w:rFonts w:ascii="Times New Roman" w:hAnsi="Times New Roman"/>
          <w:noProof/>
          <w:sz w:val="28"/>
          <w:szCs w:val="28"/>
          <w:lang w:val="uz-Cyrl-UZ" w:eastAsia="ru-RU"/>
        </w:rPr>
        <w:t xml:space="preserve">Ўзгарувчан иш режимида 2 нуқта ўз ўрнига эга, қайсики </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ни барқарор ишлаши учун </w:t>
      </w: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нинг ўта  юкланиш қобилияти муҳим ўрин тутади. Тармоқ кучланишининг тебранишида ва юкланиш ҳолатида агар статик барқарорлик заҳираси мавжуд бўлса ўтаюкланиш қобилияти билан белгиланадиган коэффициент </w:t>
      </w:r>
      <m:oMath>
        <m:r>
          <m:rPr>
            <m:scr m:val="script"/>
          </m:rPr>
          <w:rPr>
            <w:rFonts w:ascii="Cambria Math" w:hAnsi="Cambria Math"/>
            <w:noProof/>
            <w:sz w:val="28"/>
            <w:szCs w:val="28"/>
            <w:lang w:val="uz-Cyrl-UZ" w:eastAsia="ru-RU"/>
          </w:rPr>
          <m:t>k</m:t>
        </m:r>
      </m:oMath>
      <w:r w:rsidR="00FD38A3" w:rsidRPr="004E4ACF">
        <w:rPr>
          <w:rFonts w:ascii="Times New Roman" w:eastAsiaTheme="minorEastAsia" w:hAnsi="Times New Roman"/>
          <w:noProof/>
          <w:sz w:val="28"/>
          <w:szCs w:val="28"/>
          <w:vertAlign w:val="subscript"/>
          <w:lang w:val="uz-Cyrl-UZ" w:eastAsia="ru-RU"/>
        </w:rPr>
        <w:t>м</w:t>
      </w: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 ишлашда давом этади, умумсаноатда қўлланиладиган </w:t>
      </w: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ларда 1Ю7-2.2 га тенг бўлади.</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3.11. АСИНХРОН МАШИНАЛАР МОМЕНТИГА ЮҚОРИ ГАРМОНИК МАЙДОН ТАЪСИРИ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машиналардаги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чексиз гармоник майдон спектори мавжуд бўлади.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даги юқори гармоникни вақтинчалик ва фазовийга бўлиш мумкин. Озиқланаётган қувватнинг носимметрик ва носинусоидаллиги туфайли асосан машинадаги оралиқда вақтинчалик гармоник пайдо бўлади. Ночизиқ параметрлар, ротор ва статорда тишларнинг мавжудлиги, </w:t>
      </w:r>
      <w:r w:rsidR="005B7616" w:rsidRPr="004E4ACF">
        <w:rPr>
          <w:rFonts w:ascii="Times New Roman" w:hAnsi="Times New Roman"/>
          <w:noProof/>
          <w:sz w:val="28"/>
          <w:szCs w:val="28"/>
          <w:lang w:val="uz-Cyrl-UZ" w:eastAsia="ru-RU"/>
        </w:rPr>
        <w:t>МЮК</w:t>
      </w:r>
      <w:r w:rsidRPr="004E4ACF">
        <w:rPr>
          <w:rFonts w:ascii="Times New Roman" w:hAnsi="Times New Roman"/>
          <w:noProof/>
          <w:sz w:val="28"/>
          <w:szCs w:val="28"/>
          <w:lang w:val="uz-Cyrl-UZ" w:eastAsia="ru-RU"/>
        </w:rPr>
        <w:t xml:space="preserve">нинг носинусоидал тақсимланиши ва бошқа технологик таъсирлар туфайли фазовий гармоника пайдо бўлади. Асинхрон машиналар оралиғида гарчи чексиз гармоника миқдори бўлсада, моментга таъсир унча кўп бўлмаган гармониклар миқдори таъсир қилади, шундай қилиб, кўпчиликни миқдорни ташкил қилан гармоник чексиз кичик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га эга бўлади (1.13§га қаранг).</w:t>
      </w:r>
    </w:p>
    <w:p w:rsidR="00FD38A3"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FD38A3" w:rsidRPr="004E4ACF">
        <w:rPr>
          <w:rFonts w:ascii="Times New Roman" w:hAnsi="Times New Roman"/>
          <w:noProof/>
          <w:sz w:val="28"/>
          <w:szCs w:val="28"/>
          <w:lang w:val="uz-Cyrl-UZ" w:eastAsia="ru-RU"/>
        </w:rPr>
        <w:t>даги гармоника  биланасинхрон машиналарнинг модели 3.43.расмда тақдим этилган. Ротор ва статордги гармоникага мос келувчи токни ишлаб чиқарилиши билан аниқланувчи ҳар бир гармоника майдонини момент ҳосил қилади. Моментларнинг йўналиши мос келадиган гармоника айланиш майдони йўналишидан боғлиқ бўлади. Умумий электрмагнитли момент ҳар бир гармоник майдон йиғиндиси билан аниқланади.</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noProof/>
          <w:sz w:val="28"/>
          <w:szCs w:val="28"/>
          <w:lang w:eastAsia="ru-RU"/>
        </w:rPr>
        <w:drawing>
          <wp:inline distT="0" distB="0" distL="0" distR="0" wp14:anchorId="4D392AD8" wp14:editId="252D8B8B">
            <wp:extent cx="2630429" cy="411481"/>
            <wp:effectExtent l="0" t="0" r="0" b="762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0"/>
                    <a:stretch>
                      <a:fillRect/>
                    </a:stretch>
                  </pic:blipFill>
                  <pic:spPr>
                    <a:xfrm>
                      <a:off x="0" y="0"/>
                      <a:ext cx="2630429" cy="411481"/>
                    </a:xfrm>
                    <a:prstGeom prst="rect">
                      <a:avLst/>
                    </a:prstGeom>
                  </pic:spPr>
                </pic:pic>
              </a:graphicData>
            </a:graphic>
          </wp:inline>
        </w:drawing>
      </w:r>
      <w:r w:rsidRPr="004E4ACF">
        <w:rPr>
          <w:rFonts w:ascii="Times New Roman" w:hAnsi="Times New Roman"/>
          <w:b/>
          <w:noProof/>
          <w:sz w:val="28"/>
          <w:szCs w:val="28"/>
          <w:lang w:eastAsia="ru-RU"/>
        </w:rPr>
        <w:drawing>
          <wp:anchor distT="0" distB="0" distL="114300" distR="114300" simplePos="0" relativeHeight="252214272" behindDoc="0" locked="0" layoutInCell="1" allowOverlap="1" wp14:anchorId="5F4F1CA0" wp14:editId="790A0AC0">
            <wp:simplePos x="0" y="0"/>
            <wp:positionH relativeFrom="column">
              <wp:posOffset>1689</wp:posOffset>
            </wp:positionH>
            <wp:positionV relativeFrom="paragraph">
              <wp:posOffset>1118</wp:posOffset>
            </wp:positionV>
            <wp:extent cx="2871989" cy="1326524"/>
            <wp:effectExtent l="0" t="0" r="5080" b="6985"/>
            <wp:wrapNone/>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1" cstate="print">
                      <a:extLst>
                        <a:ext uri="{28A0092B-C50C-407E-A947-70E740481C1C}">
                          <a14:useLocalDpi xmlns:a14="http://schemas.microsoft.com/office/drawing/2010/main" val="0"/>
                        </a:ext>
                      </a:extLst>
                    </a:blip>
                    <a:stretch>
                      <a:fillRect/>
                    </a:stretch>
                  </pic:blipFill>
                  <pic:spPr>
                    <a:xfrm>
                      <a:off x="0" y="0"/>
                      <a:ext cx="2875187" cy="1328001"/>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3.43. Моментни ҳосил қилиш саволига</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15296" behindDoc="0" locked="0" layoutInCell="1" allowOverlap="1" wp14:anchorId="114B65C8" wp14:editId="148C7111">
            <wp:simplePos x="0" y="0"/>
            <wp:positionH relativeFrom="column">
              <wp:posOffset>46203</wp:posOffset>
            </wp:positionH>
            <wp:positionV relativeFrom="paragraph">
              <wp:posOffset>181440</wp:posOffset>
            </wp:positionV>
            <wp:extent cx="2630170" cy="411480"/>
            <wp:effectExtent l="0" t="0" r="0" b="7620"/>
            <wp:wrapNone/>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2" cstate="print">
                      <a:extLst>
                        <a:ext uri="{28A0092B-C50C-407E-A947-70E740481C1C}">
                          <a14:useLocalDpi xmlns:a14="http://schemas.microsoft.com/office/drawing/2010/main" val="0"/>
                        </a:ext>
                      </a:extLst>
                    </a:blip>
                    <a:stretch>
                      <a:fillRect/>
                    </a:stretch>
                  </pic:blipFill>
                  <pic:spPr>
                    <a:xfrm>
                      <a:off x="0" y="0"/>
                      <a:ext cx="2630170" cy="41148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i/>
          <w:sz w:val="28"/>
          <w:szCs w:val="28"/>
          <w:lang w:val="uz-Cyrl-UZ"/>
        </w:rPr>
      </w:pPr>
      <w:r w:rsidRPr="004E4ACF">
        <w:rPr>
          <w:rFonts w:ascii="Times New Roman" w:hAnsi="Times New Roman"/>
          <w:i/>
          <w:sz w:val="28"/>
          <w:szCs w:val="28"/>
          <w:lang w:val="en-US"/>
        </w:rPr>
        <w:t>i</w:t>
      </w:r>
      <w:r w:rsidRPr="004E4ACF">
        <w:rPr>
          <w:rFonts w:ascii="Times New Roman" w:hAnsi="Times New Roman"/>
          <w:i/>
          <w:sz w:val="28"/>
          <w:szCs w:val="28"/>
        </w:rPr>
        <w:t>-</w:t>
      </w:r>
      <w:r w:rsidRPr="004E4ACF">
        <w:rPr>
          <w:rFonts w:ascii="Times New Roman" w:hAnsi="Times New Roman"/>
          <w:sz w:val="28"/>
          <w:szCs w:val="28"/>
          <w:lang w:val="uz-Cyrl-UZ"/>
        </w:rPr>
        <w:t xml:space="preserve">ли гармоника моменти ротор ва статордаги </w:t>
      </w:r>
      <w:r w:rsidRPr="004E4ACF">
        <w:rPr>
          <w:rFonts w:ascii="Times New Roman" w:hAnsi="Times New Roman"/>
          <w:i/>
          <w:sz w:val="28"/>
          <w:szCs w:val="28"/>
          <w:lang w:val="en-US"/>
        </w:rPr>
        <w:t>i</w:t>
      </w:r>
      <w:r w:rsidRPr="004E4ACF">
        <w:rPr>
          <w:rFonts w:ascii="Times New Roman" w:hAnsi="Times New Roman"/>
          <w:i/>
          <w:sz w:val="28"/>
          <w:szCs w:val="28"/>
        </w:rPr>
        <w:t>-</w:t>
      </w:r>
      <w:r w:rsidRPr="004E4ACF">
        <w:rPr>
          <w:rFonts w:ascii="Times New Roman" w:hAnsi="Times New Roman"/>
          <w:sz w:val="28"/>
          <w:szCs w:val="28"/>
          <w:lang w:val="uz-Cyrl-UZ"/>
        </w:rPr>
        <w:t>ли гармоник билан аниқланади: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16320" behindDoc="0" locked="0" layoutInCell="1" allowOverlap="1" wp14:anchorId="6ADA509F" wp14:editId="5453CD7C">
            <wp:simplePos x="0" y="0"/>
            <wp:positionH relativeFrom="column">
              <wp:posOffset>358</wp:posOffset>
            </wp:positionH>
            <wp:positionV relativeFrom="paragraph">
              <wp:posOffset>2647</wp:posOffset>
            </wp:positionV>
            <wp:extent cx="2612141" cy="304801"/>
            <wp:effectExtent l="0" t="0" r="0" b="0"/>
            <wp:wrapNone/>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3" cstate="print">
                      <a:extLst>
                        <a:ext uri="{28A0092B-C50C-407E-A947-70E740481C1C}">
                          <a14:useLocalDpi xmlns:a14="http://schemas.microsoft.com/office/drawing/2010/main" val="0"/>
                        </a:ext>
                      </a:extLst>
                    </a:blip>
                    <a:stretch>
                      <a:fillRect/>
                    </a:stretch>
                  </pic:blipFill>
                  <pic:spPr>
                    <a:xfrm>
                      <a:off x="0" y="0"/>
                      <a:ext cx="2612141" cy="304801"/>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М</w:t>
      </w:r>
      <w:r w:rsidRPr="004E4ACF">
        <w:rPr>
          <w:rFonts w:ascii="Times New Roman" w:hAnsi="Times New Roman"/>
          <w:i/>
          <w:sz w:val="28"/>
          <w:szCs w:val="28"/>
          <w:vertAlign w:val="subscript"/>
          <w:lang w:val="en-US"/>
        </w:rPr>
        <w:t>i</w:t>
      </w:r>
      <w:r w:rsidRPr="004E4ACF">
        <w:rPr>
          <w:rFonts w:ascii="Times New Roman" w:hAnsi="Times New Roman"/>
          <w:sz w:val="28"/>
          <w:szCs w:val="28"/>
          <w:lang w:val="uz-Cyrl-UZ"/>
        </w:rPr>
        <w:t>-бу ерда</w:t>
      </w:r>
      <w:r w:rsidRPr="004E4ACF">
        <w:rPr>
          <w:rFonts w:ascii="Times New Roman" w:hAnsi="Times New Roman"/>
          <w:i/>
          <w:sz w:val="28"/>
          <w:szCs w:val="28"/>
          <w:lang w:val="en-US"/>
        </w:rPr>
        <w:t>i</w:t>
      </w:r>
      <w:r w:rsidRPr="004E4ACF">
        <w:rPr>
          <w:rFonts w:ascii="Times New Roman" w:hAnsi="Times New Roman"/>
          <w:i/>
          <w:sz w:val="28"/>
          <w:szCs w:val="28"/>
        </w:rPr>
        <w:t>-</w:t>
      </w:r>
      <w:r w:rsidRPr="004E4ACF">
        <w:rPr>
          <w:rFonts w:ascii="Times New Roman" w:hAnsi="Times New Roman"/>
          <w:sz w:val="28"/>
          <w:szCs w:val="28"/>
          <w:lang w:val="uz-Cyrl-UZ"/>
        </w:rPr>
        <w:t>ли гармоник учун ўзаро индуктивликни билдиради.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sz w:val="28"/>
          <w:szCs w:val="28"/>
          <w:lang w:val="uz-Cyrl-UZ"/>
        </w:rPr>
        <w:t>i-</w:t>
      </w:r>
      <w:r w:rsidRPr="004E4ACF">
        <w:rPr>
          <w:rFonts w:ascii="Times New Roman" w:hAnsi="Times New Roman"/>
          <w:sz w:val="28"/>
          <w:szCs w:val="28"/>
          <w:lang w:val="uz-Cyrl-UZ"/>
        </w:rPr>
        <w:t xml:space="preserve">ли гармоника фазалари миқдори биринчи гармоника миқдори тенг  асосий гармониклар 1-чи айланиш частотасида </w:t>
      </w:r>
      <w:r w:rsidRPr="004E4ACF">
        <w:rPr>
          <w:rFonts w:ascii="Times New Roman" w:hAnsi="Times New Roman"/>
          <w:i/>
          <w:sz w:val="28"/>
          <w:szCs w:val="28"/>
          <w:lang w:val="uz-Cyrl-UZ"/>
        </w:rPr>
        <w:t>i</w:t>
      </w:r>
      <w:r w:rsidRPr="004E4ACF">
        <w:rPr>
          <w:rFonts w:ascii="Times New Roman" w:hAnsi="Times New Roman"/>
          <w:sz w:val="28"/>
          <w:szCs w:val="28"/>
          <w:lang w:val="uz-Cyrl-UZ"/>
        </w:rPr>
        <w:t xml:space="preserve">  бирта кам, фазовий гармониклар учун </w:t>
      </w:r>
      <w:r w:rsidRPr="004E4ACF">
        <w:rPr>
          <w:rFonts w:ascii="Times New Roman" w:hAnsi="Times New Roman"/>
          <w:i/>
          <w:sz w:val="28"/>
          <w:szCs w:val="28"/>
          <w:lang w:val="uz-Cyrl-UZ"/>
        </w:rPr>
        <w:t>i-</w:t>
      </w:r>
      <w:r w:rsidRPr="004E4ACF">
        <w:rPr>
          <w:rFonts w:ascii="Times New Roman" w:hAnsi="Times New Roman"/>
          <w:sz w:val="28"/>
          <w:szCs w:val="28"/>
          <w:lang w:val="uz-Cyrl-UZ"/>
        </w:rPr>
        <w:t xml:space="preserve">ли гармониканинг айланиш частотаси 1-чи гармоникага нисбатан қутбларнинг сони </w:t>
      </w:r>
      <w:r w:rsidRPr="004E4ACF">
        <w:rPr>
          <w:rFonts w:ascii="Times New Roman" w:hAnsi="Times New Roman"/>
          <w:i/>
          <w:sz w:val="28"/>
          <w:szCs w:val="28"/>
          <w:lang w:val="uz-Cyrl-UZ"/>
        </w:rPr>
        <w:t xml:space="preserve">i </w:t>
      </w:r>
      <w:r w:rsidRPr="004E4ACF">
        <w:rPr>
          <w:rFonts w:ascii="Times New Roman" w:hAnsi="Times New Roman"/>
          <w:sz w:val="28"/>
          <w:szCs w:val="28"/>
          <w:lang w:val="uz-Cyrl-UZ"/>
        </w:rPr>
        <w:t>бирта кўп</w:t>
      </w:r>
      <w:r w:rsidRPr="004E4ACF">
        <w:rPr>
          <w:rFonts w:ascii="Times New Roman" w:hAnsi="Times New Roman"/>
          <w:noProof/>
          <w:sz w:val="28"/>
          <w:szCs w:val="28"/>
          <w:lang w:val="uz-Cyrl-UZ" w:eastAsia="ru-RU"/>
        </w:rPr>
        <w:t>(1.14§га қаранг). Шунинг учун учинчи гармоника учун синхронли айланиш частотасида 1-чи гармоника айланиш частотасида 3 марта кам,5-чи учун – 5 марта, 7-учун- 7 марта ва бошқалар.</w:t>
      </w:r>
    </w:p>
    <w:p w:rsidR="00FD38A3" w:rsidRPr="004E4ACF" w:rsidRDefault="00E764B8"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Мотор</w:t>
      </w:r>
      <w:r w:rsidR="00FD38A3" w:rsidRPr="004E4ACF">
        <w:rPr>
          <w:rFonts w:ascii="Times New Roman" w:hAnsi="Times New Roman"/>
          <w:noProof/>
          <w:sz w:val="28"/>
          <w:szCs w:val="28"/>
          <w:lang w:val="uz-Cyrl-UZ" w:eastAsia="ru-RU"/>
        </w:rPr>
        <w:t xml:space="preserve"> роторини юриши учун ишга туширишда юқори фазовий гармоник айланиш синхронли частотадан ўта бошлайди. (3.44. расм) шу билан бир қаторда натижаловчи эгри момент асосий эгри моментни М</w:t>
      </w:r>
      <w:r w:rsidR="00FD38A3" w:rsidRPr="004E4ACF">
        <w:rPr>
          <w:rFonts w:ascii="Times New Roman" w:hAnsi="Times New Roman"/>
          <w:noProof/>
          <w:sz w:val="28"/>
          <w:szCs w:val="28"/>
          <w:vertAlign w:val="subscript"/>
          <w:lang w:val="uz-Cyrl-UZ" w:eastAsia="ru-RU"/>
        </w:rPr>
        <w:t>эм1</w:t>
      </w:r>
      <w:r w:rsidR="00FD38A3" w:rsidRPr="004E4ACF">
        <w:rPr>
          <w:rFonts w:ascii="Times New Roman" w:hAnsi="Times New Roman"/>
          <w:noProof/>
          <w:sz w:val="28"/>
          <w:szCs w:val="28"/>
          <w:lang w:val="uz-Cyrl-UZ" w:eastAsia="ru-RU"/>
        </w:rPr>
        <w:t xml:space="preserve"> ётқазиш натижасида бузилади.</w:t>
      </w:r>
    </w:p>
    <w:p w:rsidR="00FD38A3" w:rsidRPr="004E4ACF" w:rsidRDefault="00FD38A3" w:rsidP="00927FAB">
      <w:pPr>
        <w:spacing w:after="0" w:line="240" w:lineRule="auto"/>
        <w:jc w:val="both"/>
        <w:rPr>
          <w:rFonts w:ascii="Times New Roman" w:hAnsi="Times New Roman"/>
          <w:sz w:val="28"/>
          <w:szCs w:val="28"/>
          <w:lang w:val="uz-Cyrl-UZ"/>
        </w:rPr>
      </w:pPr>
      <m:oMath>
        <m:r>
          <w:rPr>
            <w:rFonts w:ascii="Cambria Math" w:hAnsi="Cambria Math"/>
            <w:noProof/>
            <w:sz w:val="28"/>
            <w:szCs w:val="28"/>
            <w:lang w:val="uz-Cyrl-UZ" w:eastAsia="ru-RU"/>
          </w:rPr>
          <m:t xml:space="preserve"> f</m:t>
        </m:r>
      </m:oMath>
      <w:r w:rsidRPr="004E4ACF">
        <w:rPr>
          <w:rFonts w:ascii="Times New Roman" w:hAnsi="Times New Roman"/>
          <w:noProof/>
          <w:sz w:val="28"/>
          <w:szCs w:val="28"/>
          <w:lang w:val="uz-Cyrl-UZ" w:eastAsia="ru-RU"/>
        </w:rPr>
        <w:t xml:space="preserve"> =</w:t>
      </w:r>
      <w:r w:rsidRPr="004E4ACF">
        <w:rPr>
          <w:rFonts w:ascii="Times New Roman" w:eastAsiaTheme="minorEastAsia" w:hAnsi="Times New Roman"/>
          <w:noProof/>
          <w:sz w:val="28"/>
          <w:szCs w:val="28"/>
          <w:lang w:val="uz-Cyrl-UZ" w:eastAsia="ru-RU"/>
        </w:rPr>
        <w:t xml:space="preserve"> 50Гц ва р</w:t>
      </w:r>
      <m:oMath>
        <m:r>
          <w:rPr>
            <w:rFonts w:ascii="Cambria Math" w:eastAsiaTheme="minorEastAsia"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1n</w:t>
      </w:r>
      <w:r w:rsidRPr="004E4ACF">
        <w:rPr>
          <w:rFonts w:ascii="Times New Roman" w:eastAsiaTheme="minorEastAsia" w:hAnsi="Times New Roman"/>
          <w:noProof/>
          <w:sz w:val="28"/>
          <w:szCs w:val="28"/>
          <w:vertAlign w:val="subscript"/>
          <w:lang w:val="uz-Cyrl-UZ" w:eastAsia="ru-RU"/>
        </w:rPr>
        <w:t>c1</w:t>
      </w:r>
      <w:r w:rsidRPr="004E4ACF">
        <w:rPr>
          <w:rFonts w:ascii="Times New Roman" w:eastAsiaTheme="minorEastAsia" w:hAnsi="Times New Roman"/>
          <w:noProof/>
          <w:sz w:val="28"/>
          <w:szCs w:val="28"/>
          <w:lang w:val="uz-Cyrl-UZ" w:eastAsia="ru-RU"/>
        </w:rPr>
        <w:t>=3000 об/мин, 5-гармоника учун n</w:t>
      </w:r>
      <w:r w:rsidRPr="004E4ACF">
        <w:rPr>
          <w:rFonts w:ascii="Times New Roman" w:eastAsiaTheme="minorEastAsia" w:hAnsi="Times New Roman"/>
          <w:noProof/>
          <w:sz w:val="28"/>
          <w:szCs w:val="28"/>
          <w:vertAlign w:val="subscript"/>
          <w:lang w:val="uz-Cyrl-UZ" w:eastAsia="ru-RU"/>
        </w:rPr>
        <w:t>c</w:t>
      </w:r>
      <w:r w:rsidRPr="004E4ACF">
        <w:rPr>
          <w:rFonts w:ascii="Times New Roman" w:eastAsiaTheme="minorEastAsia" w:hAnsi="Times New Roman"/>
          <w:noProof/>
          <w:sz w:val="28"/>
          <w:szCs w:val="28"/>
          <w:lang w:val="uz-Cyrl-UZ" w:eastAsia="ru-RU"/>
        </w:rPr>
        <w:t>=600 об/мин, 7- n</w:t>
      </w:r>
      <w:r w:rsidRPr="004E4ACF">
        <w:rPr>
          <w:rFonts w:ascii="Times New Roman" w:eastAsiaTheme="minorEastAsia" w:hAnsi="Times New Roman"/>
          <w:noProof/>
          <w:sz w:val="28"/>
          <w:szCs w:val="28"/>
          <w:vertAlign w:val="subscript"/>
          <w:lang w:val="uz-Cyrl-UZ" w:eastAsia="ru-RU"/>
        </w:rPr>
        <w:t>c</w:t>
      </w:r>
      <m:oMath>
        <m:r>
          <w:rPr>
            <w:rFonts w:ascii="Cambria Math" w:eastAsiaTheme="minorEastAsia" w:hAnsi="Cambria Math"/>
            <w:noProof/>
            <w:sz w:val="28"/>
            <w:szCs w:val="28"/>
            <w:vertAlign w:val="subscript"/>
            <w:lang w:val="uz-Cyrl-UZ" w:eastAsia="ru-RU"/>
          </w:rPr>
          <m:t>≈</m:t>
        </m:r>
      </m:oMath>
      <w:r w:rsidRPr="004E4ACF">
        <w:rPr>
          <w:rFonts w:ascii="Times New Roman" w:eastAsiaTheme="minorEastAsia" w:hAnsi="Times New Roman"/>
          <w:noProof/>
          <w:sz w:val="28"/>
          <w:szCs w:val="28"/>
          <w:lang w:val="uz-Cyrl-UZ" w:eastAsia="ru-RU"/>
        </w:rPr>
        <w:t>429 об/мин ва бошқалар.Натижаловчи эгри моментнинг (3.44.расм)  s=1 нуқтага яқини бузиб кўрсатилган ва ўпирилишларга эга. Машиналарни лойиҳалашда ўта кам бузилган тегишли эгриликни таъминлаш М=</w:t>
      </w:r>
      <w:r w:rsidRPr="004E4ACF">
        <w:rPr>
          <w:rFonts w:ascii="Cambria Math" w:eastAsiaTheme="minorEastAsia" w:hAnsi="Cambria Math" w:cs="Cambria Math"/>
          <w:noProof/>
          <w:sz w:val="28"/>
          <w:szCs w:val="28"/>
          <w:lang w:val="uz-Cyrl-UZ" w:eastAsia="ru-RU"/>
        </w:rPr>
        <w:t>𝑓</w:t>
      </w:r>
      <w:r w:rsidRPr="004E4ACF">
        <w:rPr>
          <w:rFonts w:ascii="Times New Roman" w:eastAsiaTheme="minorEastAsia" w:hAnsi="Times New Roman"/>
          <w:noProof/>
          <w:sz w:val="28"/>
          <w:szCs w:val="28"/>
          <w:lang w:val="uz-Cyrl-UZ" w:eastAsia="ru-RU"/>
        </w:rPr>
        <w:t xml:space="preserve">(s).эгри моментдаги ўпиришлар катта </w:t>
      </w:r>
      <w:r w:rsidR="00477047" w:rsidRPr="004E4ACF">
        <w:rPr>
          <w:rFonts w:ascii="Times New Roman" w:eastAsiaTheme="minorEastAsia" w:hAnsi="Times New Roman"/>
          <w:noProof/>
          <w:sz w:val="28"/>
          <w:szCs w:val="28"/>
          <w:lang w:val="uz-Cyrl-UZ" w:eastAsia="ru-RU"/>
        </w:rPr>
        <w:t>тебраниш</w:t>
      </w:r>
      <w:r w:rsidRPr="004E4ACF">
        <w:rPr>
          <w:rFonts w:ascii="Times New Roman" w:eastAsiaTheme="minorEastAsia" w:hAnsi="Times New Roman"/>
          <w:noProof/>
          <w:sz w:val="28"/>
          <w:szCs w:val="28"/>
          <w:lang w:val="uz-Cyrl-UZ" w:eastAsia="ru-RU"/>
        </w:rPr>
        <w:t xml:space="preserve">га эга бўлган юқори гармоникалардан бири синхронли айланиш частотаси яқинида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роторини ҳайдашда  “қадалиб қолиши”ига олиб келади.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7344" behindDoc="0" locked="0" layoutInCell="1" allowOverlap="1" wp14:anchorId="2DFEF347" wp14:editId="28C7AD7B">
            <wp:simplePos x="0" y="0"/>
            <wp:positionH relativeFrom="column">
              <wp:posOffset>1690</wp:posOffset>
            </wp:positionH>
            <wp:positionV relativeFrom="paragraph">
              <wp:posOffset>1127</wp:posOffset>
            </wp:positionV>
            <wp:extent cx="2386589" cy="1295403"/>
            <wp:effectExtent l="0" t="0" r="0" b="0"/>
            <wp:wrapNone/>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4" cstate="print">
                      <a:extLst>
                        <a:ext uri="{28A0092B-C50C-407E-A947-70E740481C1C}">
                          <a14:useLocalDpi xmlns:a14="http://schemas.microsoft.com/office/drawing/2010/main" val="0"/>
                        </a:ext>
                      </a:extLst>
                    </a:blip>
                    <a:stretch>
                      <a:fillRect/>
                    </a:stretch>
                  </pic:blipFill>
                  <pic:spPr>
                    <a:xfrm>
                      <a:off x="0" y="0"/>
                      <a:ext cx="2386589" cy="1295403"/>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3.44.Расм. Натижаловчи моментга 5-гармоника таъсири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18368" behindDoc="0" locked="0" layoutInCell="1" allowOverlap="1" wp14:anchorId="0F57147D" wp14:editId="1AB9B9DB">
            <wp:simplePos x="0" y="0"/>
            <wp:positionH relativeFrom="column">
              <wp:posOffset>1905</wp:posOffset>
            </wp:positionH>
            <wp:positionV relativeFrom="paragraph">
              <wp:posOffset>177165</wp:posOffset>
            </wp:positionV>
            <wp:extent cx="2535555" cy="1307465"/>
            <wp:effectExtent l="0" t="0" r="0" b="6985"/>
            <wp:wrapNone/>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5" cstate="print">
                      <a:extLst>
                        <a:ext uri="{28A0092B-C50C-407E-A947-70E740481C1C}">
                          <a14:useLocalDpi xmlns:a14="http://schemas.microsoft.com/office/drawing/2010/main" val="0"/>
                        </a:ext>
                      </a:extLst>
                    </a:blip>
                    <a:stretch>
                      <a:fillRect/>
                    </a:stretch>
                  </pic:blipFill>
                  <pic:spPr>
                    <a:xfrm>
                      <a:off x="0" y="0"/>
                      <a:ext cx="2535555" cy="1307465"/>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3.45.Расм.</w:t>
      </w:r>
      <w:r w:rsidRPr="004E4ACF">
        <w:rPr>
          <w:rFonts w:ascii="Times New Roman" w:eastAsiaTheme="minorEastAsia" w:hAnsi="Times New Roman"/>
          <w:noProof/>
          <w:sz w:val="28"/>
          <w:szCs w:val="28"/>
          <w:lang w:val="uz-Cyrl-UZ" w:eastAsia="ru-RU"/>
        </w:rPr>
        <w:t xml:space="preserve"> Номинал айланиш частотасида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ни ҳайдашда М=</w:t>
      </w:r>
      <w:r w:rsidRPr="004E4ACF">
        <w:rPr>
          <w:rFonts w:ascii="Cambria Math" w:eastAsiaTheme="minorEastAsia" w:hAnsi="Cambria Math" w:cs="Cambria Math"/>
          <w:noProof/>
          <w:sz w:val="28"/>
          <w:szCs w:val="28"/>
          <w:lang w:val="uz-Cyrl-UZ" w:eastAsia="ru-RU"/>
        </w:rPr>
        <w:t>𝑓</w:t>
      </w:r>
      <w:r w:rsidRPr="004E4ACF">
        <w:rPr>
          <w:rFonts w:ascii="Times New Roman" w:eastAsiaTheme="minorEastAsia" w:hAnsi="Times New Roman"/>
          <w:noProof/>
          <w:sz w:val="28"/>
          <w:szCs w:val="28"/>
          <w:lang w:val="uz-Cyrl-UZ" w:eastAsia="ru-RU"/>
        </w:rPr>
        <w:t>(s). тавсифга ўпирилишлар таъсири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Агар М</w:t>
      </w:r>
      <w:r w:rsidRPr="004E4ACF">
        <w:rPr>
          <w:rFonts w:ascii="Times New Roman" w:hAnsi="Times New Roman"/>
          <w:noProof/>
          <w:sz w:val="28"/>
          <w:szCs w:val="28"/>
          <w:vertAlign w:val="subscript"/>
          <w:lang w:val="uz-Cyrl-UZ" w:eastAsia="ru-RU"/>
        </w:rPr>
        <w:t>с</w:t>
      </w:r>
      <w:r w:rsidRPr="004E4ACF">
        <w:rPr>
          <w:rFonts w:ascii="Times New Roman" w:hAnsi="Times New Roman"/>
          <w:noProof/>
          <w:sz w:val="28"/>
          <w:szCs w:val="28"/>
          <w:lang w:val="uz-Cyrl-UZ" w:eastAsia="ru-RU"/>
        </w:rPr>
        <w:t xml:space="preserve"> эгри қаршилик моменти эгри натижаловчи эгри момент яқинидан  кесишиб ўтса </w:t>
      </w:r>
      <w:r w:rsidRPr="004E4ACF">
        <w:rPr>
          <w:rFonts w:ascii="Times New Roman" w:eastAsiaTheme="minorEastAsia" w:hAnsi="Times New Roman"/>
          <w:noProof/>
          <w:sz w:val="28"/>
          <w:szCs w:val="28"/>
          <w:lang w:val="uz-Cyrl-UZ" w:eastAsia="ru-RU"/>
        </w:rPr>
        <w:t xml:space="preserve">s=1 (б нуқта), номинал айланиш частотасига етиб бормасдан </w:t>
      </w:r>
      <w:r w:rsidR="00E764B8" w:rsidRPr="004E4ACF">
        <w:rPr>
          <w:rFonts w:ascii="Times New Roman" w:eastAsiaTheme="minorEastAsia" w:hAnsi="Times New Roman"/>
          <w:noProof/>
          <w:sz w:val="28"/>
          <w:szCs w:val="28"/>
          <w:lang w:val="uz-Cyrl-UZ" w:eastAsia="ru-RU"/>
        </w:rPr>
        <w:t>мотор</w:t>
      </w:r>
      <w:r w:rsidRPr="004E4ACF">
        <w:rPr>
          <w:rFonts w:ascii="Times New Roman" w:eastAsiaTheme="minorEastAsia" w:hAnsi="Times New Roman"/>
          <w:noProof/>
          <w:sz w:val="28"/>
          <w:szCs w:val="28"/>
          <w:lang w:val="uz-Cyrl-UZ" w:eastAsia="ru-RU"/>
        </w:rPr>
        <w:t xml:space="preserve">  оралиқдаги айлана частотасида барқарор ишлайди (3.45 расмдаги </w:t>
      </w:r>
      <w:r w:rsidRPr="004E4ACF">
        <w:rPr>
          <w:rFonts w:ascii="Times New Roman" w:eastAsiaTheme="minorEastAsia" w:hAnsi="Times New Roman"/>
          <w:i/>
          <w:noProof/>
          <w:sz w:val="28"/>
          <w:szCs w:val="28"/>
          <w:lang w:val="uz-Cyrl-UZ" w:eastAsia="ru-RU"/>
        </w:rPr>
        <w:t>а</w:t>
      </w:r>
      <w:r w:rsidRPr="004E4ACF">
        <w:rPr>
          <w:rFonts w:ascii="Times New Roman" w:eastAsiaTheme="minorEastAsia" w:hAnsi="Times New Roman"/>
          <w:noProof/>
          <w:sz w:val="28"/>
          <w:szCs w:val="28"/>
          <w:lang w:val="uz-Cyrl-UZ" w:eastAsia="ru-RU"/>
        </w:rPr>
        <w:t xml:space="preserve"> нуқта). Одатда бу режим жуда ҳам кераги йўқ ҳисобланади, чунки 1-гармоника бўйича катта сирпаниш ҳосил бўлиши Р</w:t>
      </w:r>
      <w:r w:rsidRPr="004E4ACF">
        <w:rPr>
          <w:rFonts w:ascii="Times New Roman" w:eastAsiaTheme="minorEastAsia" w:hAnsi="Times New Roman"/>
          <w:noProof/>
          <w:sz w:val="28"/>
          <w:szCs w:val="28"/>
          <w:vertAlign w:val="subscript"/>
          <w:lang w:val="uz-Cyrl-UZ" w:eastAsia="ru-RU"/>
        </w:rPr>
        <w:t>э2</w:t>
      </w:r>
      <w:r w:rsidRPr="004E4ACF">
        <w:rPr>
          <w:rFonts w:ascii="Times New Roman" w:eastAsiaTheme="minorEastAsia" w:hAnsi="Times New Roman"/>
          <w:noProof/>
          <w:sz w:val="28"/>
          <w:szCs w:val="28"/>
          <w:lang w:val="uz-Cyrl-UZ" w:eastAsia="ru-RU"/>
        </w:rPr>
        <w:t xml:space="preserve"> роторда катта йўқотишлар сабаб бўлади.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    Эгри моментларда ўпирилишларни камайтириш учун </w:t>
      </w:r>
      <w:r w:rsidR="00D1665D" w:rsidRPr="004E4ACF">
        <w:rPr>
          <w:rFonts w:ascii="Times New Roman" w:eastAsiaTheme="minorEastAsia" w:hAnsi="Times New Roman"/>
          <w:noProof/>
          <w:sz w:val="28"/>
          <w:szCs w:val="28"/>
          <w:lang w:val="uz-Cyrl-UZ" w:eastAsia="ru-RU"/>
        </w:rPr>
        <w:t>тор тирқиш</w:t>
      </w:r>
      <w:r w:rsidRPr="004E4ACF">
        <w:rPr>
          <w:rFonts w:ascii="Times New Roman" w:eastAsiaTheme="minorEastAsia" w:hAnsi="Times New Roman"/>
          <w:noProof/>
          <w:sz w:val="28"/>
          <w:szCs w:val="28"/>
          <w:lang w:val="uz-Cyrl-UZ" w:eastAsia="ru-RU"/>
        </w:rPr>
        <w:t xml:space="preserve">да юқори гармоник майдон </w:t>
      </w:r>
      <w:r w:rsidR="00477047" w:rsidRPr="004E4ACF">
        <w:rPr>
          <w:rFonts w:ascii="Times New Roman" w:eastAsiaTheme="minorEastAsia" w:hAnsi="Times New Roman"/>
          <w:noProof/>
          <w:sz w:val="28"/>
          <w:szCs w:val="28"/>
          <w:lang w:val="uz-Cyrl-UZ" w:eastAsia="ru-RU"/>
        </w:rPr>
        <w:t>тебраниш</w:t>
      </w:r>
      <w:r w:rsidRPr="004E4ACF">
        <w:rPr>
          <w:rFonts w:ascii="Times New Roman" w:eastAsiaTheme="minorEastAsia" w:hAnsi="Times New Roman"/>
          <w:noProof/>
          <w:sz w:val="28"/>
          <w:szCs w:val="28"/>
          <w:lang w:val="uz-Cyrl-UZ" w:eastAsia="ru-RU"/>
        </w:rPr>
        <w:t xml:space="preserve">сини камайтириш зарур. Бунинг учун яқин синусоидда </w:t>
      </w:r>
      <w:r w:rsidR="005B7616" w:rsidRPr="004E4ACF">
        <w:rPr>
          <w:rFonts w:ascii="Times New Roman" w:eastAsiaTheme="minorEastAsia" w:hAnsi="Times New Roman"/>
          <w:noProof/>
          <w:sz w:val="28"/>
          <w:szCs w:val="28"/>
          <w:lang w:val="uz-Cyrl-UZ" w:eastAsia="ru-RU"/>
        </w:rPr>
        <w:t>МЮК</w:t>
      </w:r>
      <w:r w:rsidRPr="004E4ACF">
        <w:rPr>
          <w:rFonts w:ascii="Times New Roman" w:eastAsiaTheme="minorEastAsia" w:hAnsi="Times New Roman"/>
          <w:noProof/>
          <w:sz w:val="28"/>
          <w:szCs w:val="28"/>
          <w:lang w:val="uz-Cyrl-UZ" w:eastAsia="ru-RU"/>
        </w:rPr>
        <w:t xml:space="preserve">ни  бажариб тақсимлашга интилиш зарур, юқори гармоник майдонида </w:t>
      </w:r>
      <w:r w:rsidR="00477047" w:rsidRPr="004E4ACF">
        <w:rPr>
          <w:rFonts w:ascii="Times New Roman" w:eastAsiaTheme="minorEastAsia" w:hAnsi="Times New Roman"/>
          <w:noProof/>
          <w:sz w:val="28"/>
          <w:szCs w:val="28"/>
          <w:lang w:val="uz-Cyrl-UZ" w:eastAsia="ru-RU"/>
        </w:rPr>
        <w:t>тебраниш</w:t>
      </w:r>
      <w:r w:rsidRPr="004E4ACF">
        <w:rPr>
          <w:rFonts w:ascii="Times New Roman" w:eastAsiaTheme="minorEastAsia" w:hAnsi="Times New Roman"/>
          <w:noProof/>
          <w:sz w:val="28"/>
          <w:szCs w:val="28"/>
          <w:lang w:val="uz-Cyrl-UZ" w:eastAsia="ru-RU"/>
        </w:rPr>
        <w:t xml:space="preserve">ни камайтириш учун барча чораларни кўриш керак, зарур ўйиқчаларни очишни танлаш ва  ўйиқчада нишаблик ҳосил қилиш, статор ва роторда тишлар сонининг маълум бир нисбатини танлаш </w:t>
      </w:r>
      <w:r w:rsidRPr="004E4ACF">
        <w:rPr>
          <w:rFonts w:ascii="Times New Roman" w:hAnsi="Times New Roman"/>
          <w:noProof/>
          <w:sz w:val="28"/>
          <w:szCs w:val="28"/>
          <w:lang w:val="uz-Cyrl-UZ" w:eastAsia="ru-RU"/>
        </w:rPr>
        <w:t>(1.11§га қаранг).Идеал машинанинг эгри моменти энг яхши момент ҳисобланади ва бунга  асинхрон машиналарни лойиҳалаштириш вақтида ҳаракат қилинади.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машиналар роторга таъсир қилувчи юқори гармоник моментлари қўшимча деб айтилади. Уларни асихрон, синхрон,гистерезис ва реактив бўлиши мумкин. Бундан </w:t>
      </w:r>
      <w:r w:rsidRPr="004E4ACF">
        <w:rPr>
          <w:rFonts w:ascii="Times New Roman" w:hAnsi="Times New Roman"/>
          <w:noProof/>
          <w:sz w:val="28"/>
          <w:szCs w:val="28"/>
          <w:highlight w:val="yellow"/>
          <w:lang w:val="uz-Cyrl-UZ" w:eastAsia="ru-RU"/>
        </w:rPr>
        <w:t>ташқари моментларда         182 бет</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Вибрацияли радиал кучлар чақирган моментлар келиб чиқади.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Юқори гармоник </w:t>
      </w:r>
      <w:r w:rsidRPr="004E4ACF">
        <w:rPr>
          <w:rFonts w:ascii="Times New Roman" w:hAnsi="Times New Roman"/>
          <w:i/>
          <w:noProof/>
          <w:sz w:val="28"/>
          <w:szCs w:val="28"/>
          <w:lang w:val="uz-Cyrl-UZ" w:eastAsia="ru-RU"/>
        </w:rPr>
        <w:t>асинхрон моментлари</w:t>
      </w:r>
      <w:r w:rsidRPr="004E4ACF">
        <w:rPr>
          <w:rFonts w:ascii="Times New Roman" w:hAnsi="Times New Roman"/>
          <w:noProof/>
          <w:sz w:val="28"/>
          <w:szCs w:val="28"/>
          <w:lang w:val="uz-Cyrl-UZ" w:eastAsia="ru-RU"/>
        </w:rPr>
        <w:t xml:space="preserve"> ўзининг таъсир қилиши бўйича асосий гармоник момент билан ўхшаш бўлсада, бироқ кам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га ва кам синхрон тезликка эга. Юқори гармоника токи томонидан ҳосил қилинган ротор ва статорнинг майдони  бир-бирига нисбатан қўзғалмасдир. Ротор айланишининг механик частотаси барча гармониклар учун бир хил,ягона бўлиб, шунинг сабабли </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 xml:space="preserve">-гармоника учун сирпаниш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19392" behindDoc="0" locked="0" layoutInCell="1" allowOverlap="1" wp14:anchorId="621BD41C" wp14:editId="60A50FEF">
            <wp:simplePos x="0" y="0"/>
            <wp:positionH relativeFrom="column">
              <wp:posOffset>358</wp:posOffset>
            </wp:positionH>
            <wp:positionV relativeFrom="paragraph">
              <wp:posOffset>2182</wp:posOffset>
            </wp:positionV>
            <wp:extent cx="2810262" cy="225552"/>
            <wp:effectExtent l="0" t="0" r="0" b="3175"/>
            <wp:wrapNone/>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6" cstate="print">
                      <a:extLst>
                        <a:ext uri="{28A0092B-C50C-407E-A947-70E740481C1C}">
                          <a14:useLocalDpi xmlns:a14="http://schemas.microsoft.com/office/drawing/2010/main" val="0"/>
                        </a:ext>
                      </a:extLst>
                    </a:blip>
                    <a:stretch>
                      <a:fillRect/>
                    </a:stretch>
                  </pic:blipFill>
                  <pic:spPr>
                    <a:xfrm>
                      <a:off x="0" y="0"/>
                      <a:ext cx="2810262" cy="225552"/>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га тенг, бу ерда </w:t>
      </w:r>
      <m:oMath>
        <m:r>
          <w:rPr>
            <w:rFonts w:ascii="Cambria Math" w:hAnsi="Cambria Math"/>
            <w:noProof/>
            <w:sz w:val="28"/>
            <w:szCs w:val="28"/>
            <w:lang w:val="uz-Cyrl-UZ" w:eastAsia="ru-RU"/>
          </w:rPr>
          <m:t>ω</m:t>
        </m:r>
      </m:oMath>
      <w:r w:rsidRPr="004E4ACF">
        <w:rPr>
          <w:rFonts w:ascii="Times New Roman" w:eastAsiaTheme="minorEastAsia" w:hAnsi="Times New Roman"/>
          <w:noProof/>
          <w:sz w:val="28"/>
          <w:szCs w:val="28"/>
          <w:vertAlign w:val="subscript"/>
          <w:lang w:val="uz-Cyrl-UZ" w:eastAsia="ru-RU"/>
        </w:rPr>
        <w:t xml:space="preserve">с </w:t>
      </w:r>
      <w:r w:rsidRPr="004E4ACF">
        <w:rPr>
          <w:rFonts w:ascii="Times New Roman" w:hAnsi="Times New Roman"/>
          <w:noProof/>
          <w:sz w:val="28"/>
          <w:szCs w:val="28"/>
          <w:vertAlign w:val="subscript"/>
          <w:lang w:val="uz-Cyrl-UZ" w:eastAsia="ru-RU"/>
        </w:rPr>
        <w:t>v</w:t>
      </w:r>
      <w:r w:rsidRPr="004E4ACF">
        <w:rPr>
          <w:rFonts w:ascii="Times New Roman" w:hAnsi="Times New Roman"/>
          <w:noProof/>
          <w:sz w:val="28"/>
          <w:szCs w:val="28"/>
          <w:lang w:val="uz-Cyrl-UZ" w:eastAsia="ru-RU"/>
        </w:rPr>
        <w:t xml:space="preserve">- </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-гармоника учун бурчакли синхрон тезлик.</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Машиналар тавсифига қўшимча моментларни таъсирини аниқлашда тизимдаги  тенглама хилини (3.3),(3.4.) ҳар бир  </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 xml:space="preserve">-гармоника учун ўрин алмашиши схемаси бўйича соддалаштирилган хилда ёки бир нечта гармоникани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да  ечиш билан боғлиқ бўлади.</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-гармоника учун ўрин алмашиш схемаси биринчисидаги каби кўринишга эга, аммо 1-гармоника учун параметрларни аниқлаш зарур бўлади.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Агар </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-гармоника электрмагнит қуввати аниқ бўлса</w:t>
      </w:r>
      <w:r w:rsidRPr="004E4ACF">
        <w:rPr>
          <w:rFonts w:ascii="Times New Roman" w:hAnsi="Times New Roman"/>
          <w:b/>
          <w:i/>
          <w:noProof/>
          <w:sz w:val="28"/>
          <w:szCs w:val="28"/>
          <w:lang w:val="uz-Cyrl-UZ" w:eastAsia="ru-RU"/>
        </w:rPr>
        <w:t>v</w:t>
      </w:r>
      <w:r w:rsidRPr="004E4ACF">
        <w:rPr>
          <w:rFonts w:ascii="Times New Roman" w:hAnsi="Times New Roman"/>
          <w:noProof/>
          <w:sz w:val="28"/>
          <w:szCs w:val="28"/>
          <w:lang w:val="uz-Cyrl-UZ" w:eastAsia="ru-RU"/>
        </w:rPr>
        <w:t>-гармоника моментини топиш мумкин: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0416" behindDoc="0" locked="0" layoutInCell="1" allowOverlap="1" wp14:anchorId="376134E4" wp14:editId="2736EC57">
            <wp:simplePos x="0" y="0"/>
            <wp:positionH relativeFrom="column">
              <wp:posOffset>358</wp:posOffset>
            </wp:positionH>
            <wp:positionV relativeFrom="paragraph">
              <wp:posOffset>1154</wp:posOffset>
            </wp:positionV>
            <wp:extent cx="2584709" cy="216408"/>
            <wp:effectExtent l="0" t="0" r="0" b="0"/>
            <wp:wrapNone/>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7" cstate="print">
                      <a:extLst>
                        <a:ext uri="{28A0092B-C50C-407E-A947-70E740481C1C}">
                          <a14:useLocalDpi xmlns:a14="http://schemas.microsoft.com/office/drawing/2010/main" val="0"/>
                        </a:ext>
                      </a:extLst>
                    </a:blip>
                    <a:stretch>
                      <a:fillRect/>
                    </a:stretch>
                  </pic:blipFill>
                  <pic:spPr>
                    <a:xfrm>
                      <a:off x="0" y="0"/>
                      <a:ext cx="2584709" cy="216408"/>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i/>
          <w:noProof/>
          <w:sz w:val="28"/>
          <w:szCs w:val="28"/>
          <w:lang w:val="uz-Cyrl-UZ" w:eastAsia="ru-RU"/>
        </w:rPr>
        <w:t>Р</w:t>
      </w:r>
      <w:r w:rsidRPr="004E4ACF">
        <w:rPr>
          <w:rFonts w:ascii="Times New Roman" w:hAnsi="Times New Roman"/>
          <w:i/>
          <w:noProof/>
          <w:sz w:val="28"/>
          <w:szCs w:val="28"/>
          <w:vertAlign w:val="subscript"/>
          <w:lang w:val="uz-Cyrl-UZ" w:eastAsia="ru-RU"/>
        </w:rPr>
        <w:t>эм</w:t>
      </w:r>
      <w:r w:rsidRPr="004E4ACF">
        <w:rPr>
          <w:rFonts w:ascii="Times New Roman" w:hAnsi="Times New Roman"/>
          <w:i/>
          <w:noProof/>
          <w:sz w:val="28"/>
          <w:szCs w:val="28"/>
          <w:vertAlign w:val="subscript"/>
          <w:lang w:val="en-US" w:eastAsia="ru-RU"/>
        </w:rPr>
        <w:t>v</w:t>
      </w:r>
      <w:r w:rsidRPr="004E4ACF">
        <w:rPr>
          <w:rFonts w:ascii="Times New Roman" w:hAnsi="Times New Roman"/>
          <w:i/>
          <w:noProof/>
          <w:sz w:val="28"/>
          <w:szCs w:val="28"/>
          <w:lang w:val="uz-Cyrl-UZ" w:eastAsia="ru-RU"/>
        </w:rPr>
        <w:t xml:space="preserve">- </w:t>
      </w:r>
      <w:r w:rsidRPr="004E4ACF">
        <w:rPr>
          <w:rFonts w:ascii="Times New Roman" w:hAnsi="Times New Roman"/>
          <w:b/>
          <w:i/>
          <w:noProof/>
          <w:sz w:val="28"/>
          <w:szCs w:val="28"/>
          <w:lang w:val="uz-Cyrl-UZ" w:eastAsia="ru-RU"/>
        </w:rPr>
        <w:t>v</w:t>
      </w:r>
      <w:r w:rsidRPr="004E4ACF">
        <w:rPr>
          <w:rFonts w:ascii="Times New Roman" w:hAnsi="Times New Roman"/>
          <w:i/>
          <w:noProof/>
          <w:sz w:val="28"/>
          <w:szCs w:val="28"/>
          <w:lang w:val="uz-Cyrl-UZ" w:eastAsia="ru-RU"/>
        </w:rPr>
        <w:t>-</w:t>
      </w:r>
      <w:r w:rsidRPr="004E4ACF">
        <w:rPr>
          <w:rFonts w:ascii="Times New Roman" w:hAnsi="Times New Roman"/>
          <w:noProof/>
          <w:sz w:val="28"/>
          <w:szCs w:val="28"/>
          <w:lang w:val="uz-Cyrl-UZ" w:eastAsia="ru-RU"/>
        </w:rPr>
        <w:t xml:space="preserve">гармониканинг электрмагнитли қуввати; </w:t>
      </w:r>
      <w:r w:rsidRPr="004E4ACF">
        <w:rPr>
          <w:rFonts w:ascii="Times New Roman" w:hAnsi="Times New Roman"/>
          <w:i/>
          <w:noProof/>
          <w:sz w:val="28"/>
          <w:szCs w:val="28"/>
          <w:lang w:val="uz-Cyrl-UZ" w:eastAsia="ru-RU"/>
        </w:rPr>
        <w:t>Р</w:t>
      </w:r>
      <w:r w:rsidRPr="004E4ACF">
        <w:rPr>
          <w:rFonts w:ascii="Times New Roman" w:hAnsi="Times New Roman"/>
          <w:i/>
          <w:noProof/>
          <w:sz w:val="28"/>
          <w:szCs w:val="28"/>
          <w:vertAlign w:val="subscript"/>
          <w:lang w:val="uz-Cyrl-UZ" w:eastAsia="ru-RU"/>
        </w:rPr>
        <w:t>э2</w:t>
      </w:r>
      <w:r w:rsidRPr="004E4ACF">
        <w:rPr>
          <w:rFonts w:ascii="Times New Roman" w:hAnsi="Times New Roman"/>
          <w:i/>
          <w:noProof/>
          <w:sz w:val="28"/>
          <w:szCs w:val="28"/>
          <w:vertAlign w:val="subscript"/>
          <w:lang w:val="en-US" w:eastAsia="ru-RU"/>
        </w:rPr>
        <w:t>v</w:t>
      </w:r>
      <w:r w:rsidRPr="004E4ACF">
        <w:rPr>
          <w:rFonts w:ascii="Times New Roman" w:hAnsi="Times New Roman"/>
          <w:i/>
          <w:noProof/>
          <w:sz w:val="28"/>
          <w:szCs w:val="28"/>
          <w:lang w:val="uz-Cyrl-UZ" w:eastAsia="ru-RU"/>
        </w:rPr>
        <w:t xml:space="preserve">- </w:t>
      </w:r>
      <w:r w:rsidRPr="004E4ACF">
        <w:rPr>
          <w:rFonts w:ascii="Times New Roman" w:hAnsi="Times New Roman"/>
          <w:b/>
          <w:i/>
          <w:noProof/>
          <w:sz w:val="28"/>
          <w:szCs w:val="28"/>
          <w:lang w:val="uz-Cyrl-UZ" w:eastAsia="ru-RU"/>
        </w:rPr>
        <w:t>v</w:t>
      </w:r>
      <w:r w:rsidRPr="004E4ACF">
        <w:rPr>
          <w:rFonts w:ascii="Times New Roman" w:hAnsi="Times New Roman"/>
          <w:i/>
          <w:noProof/>
          <w:sz w:val="28"/>
          <w:szCs w:val="28"/>
          <w:lang w:val="uz-Cyrl-UZ" w:eastAsia="ru-RU"/>
        </w:rPr>
        <w:t>-</w:t>
      </w:r>
      <w:r w:rsidRPr="004E4ACF">
        <w:rPr>
          <w:rFonts w:ascii="Times New Roman" w:hAnsi="Times New Roman"/>
          <w:noProof/>
          <w:sz w:val="28"/>
          <w:szCs w:val="28"/>
          <w:lang w:val="uz-Cyrl-UZ" w:eastAsia="ru-RU"/>
        </w:rPr>
        <w:t>гармоникадан роторда электрли исрофлар.</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Худди шундай 1-гармоникада электрмагнитли моментларни аниқлаш (3.76), М</w:t>
      </w:r>
      <w:r w:rsidRPr="004E4ACF">
        <w:rPr>
          <w:rFonts w:ascii="Times New Roman" w:hAnsi="Times New Roman"/>
          <w:i/>
          <w:noProof/>
          <w:sz w:val="28"/>
          <w:szCs w:val="28"/>
          <w:vertAlign w:val="subscript"/>
          <w:lang w:val="en-US" w:eastAsia="ru-RU"/>
        </w:rPr>
        <w:t>v</w:t>
      </w:r>
      <w:r w:rsidRPr="004E4ACF">
        <w:rPr>
          <w:rFonts w:ascii="Times New Roman" w:eastAsiaTheme="minorEastAsia" w:hAnsi="Times New Roman"/>
          <w:noProof/>
          <w:sz w:val="28"/>
          <w:szCs w:val="28"/>
          <w:lang w:val="uz-Cyrl-UZ" w:eastAsia="ru-RU"/>
        </w:rPr>
        <w:t xml:space="preserve"> =рР</w:t>
      </w:r>
      <w:r w:rsidRPr="004E4ACF">
        <w:rPr>
          <w:rFonts w:ascii="Times New Roman" w:hAnsi="Times New Roman"/>
          <w:i/>
          <w:noProof/>
          <w:sz w:val="28"/>
          <w:szCs w:val="28"/>
          <w:vertAlign w:val="subscript"/>
          <w:lang w:val="uz-Cyrl-UZ" w:eastAsia="ru-RU"/>
        </w:rPr>
        <w:t>эм</w:t>
      </w:r>
      <w:r w:rsidRPr="004E4ACF">
        <w:rPr>
          <w:rFonts w:ascii="Times New Roman" w:hAnsi="Times New Roman"/>
          <w:i/>
          <w:noProof/>
          <w:sz w:val="28"/>
          <w:szCs w:val="28"/>
          <w:vertAlign w:val="subscript"/>
          <w:lang w:val="en-US" w:eastAsia="ru-RU"/>
        </w:rPr>
        <w:t>v</w:t>
      </w:r>
      <w:r w:rsidRPr="004E4ACF">
        <w:rPr>
          <w:rFonts w:ascii="Times New Roman" w:hAnsi="Times New Roman"/>
          <w:i/>
          <w:noProof/>
          <w:sz w:val="28"/>
          <w:szCs w:val="28"/>
          <w:vertAlign w:val="subscript"/>
          <w:lang w:val="uz-Cyrl-UZ" w:eastAsia="ru-RU"/>
        </w:rPr>
        <w:t>/</w:t>
      </w:r>
      <m:oMath>
        <m:r>
          <w:rPr>
            <w:rFonts w:ascii="Cambria Math" w:hAnsi="Cambria Math"/>
            <w:noProof/>
            <w:sz w:val="28"/>
            <w:szCs w:val="28"/>
            <w:vertAlign w:val="subscript"/>
            <w:lang w:val="uz-Cyrl-UZ" w:eastAsia="ru-RU"/>
          </w:rPr>
          <m:t>ω</m:t>
        </m:r>
      </m:oMath>
      <w:r w:rsidRPr="004E4ACF">
        <w:rPr>
          <w:rFonts w:ascii="Times New Roman" w:hAnsi="Times New Roman"/>
          <w:i/>
          <w:noProof/>
          <w:sz w:val="28"/>
          <w:szCs w:val="28"/>
          <w:vertAlign w:val="subscript"/>
          <w:lang w:val="en-US" w:eastAsia="ru-RU"/>
        </w:rPr>
        <w:t>cv</w:t>
      </w:r>
      <w:r w:rsidRPr="004E4ACF">
        <w:rPr>
          <w:rFonts w:ascii="Times New Roman" w:hAnsi="Times New Roman"/>
          <w:i/>
          <w:noProof/>
          <w:sz w:val="28"/>
          <w:szCs w:val="28"/>
          <w:lang w:val="uz-Cyrl-UZ" w:eastAsia="ru-RU"/>
        </w:rPr>
        <w:t>,бунда</w:t>
      </w:r>
    </w:p>
    <w:p w:rsidR="00FD38A3" w:rsidRPr="004E4ACF" w:rsidRDefault="00FD38A3" w:rsidP="00927FAB">
      <w:pPr>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vertAlign w:val="subscript"/>
            <w:lang w:val="uz-Cyrl-UZ" w:eastAsia="ru-RU"/>
          </w:rPr>
          <m:t>ω</m:t>
        </m:r>
      </m:oMath>
      <w:r w:rsidRPr="004E4ACF">
        <w:rPr>
          <w:rFonts w:ascii="Times New Roman" w:hAnsi="Times New Roman"/>
          <w:i/>
          <w:noProof/>
          <w:sz w:val="28"/>
          <w:szCs w:val="28"/>
          <w:vertAlign w:val="subscript"/>
          <w:lang w:val="uz-Cyrl-UZ" w:eastAsia="ru-RU"/>
        </w:rPr>
        <w:t>cv</w:t>
      </w:r>
      <w:r w:rsidRPr="004E4ACF">
        <w:rPr>
          <w:rFonts w:ascii="Times New Roman" w:hAnsi="Times New Roman"/>
          <w:i/>
          <w:noProof/>
          <w:sz w:val="28"/>
          <w:szCs w:val="28"/>
          <w:lang w:val="uz-Cyrl-UZ" w:eastAsia="ru-RU"/>
        </w:rPr>
        <w:t>=2</w:t>
      </w:r>
      <m:oMath>
        <m:r>
          <w:rPr>
            <w:rFonts w:ascii="Cambria Math" w:hAnsi="Cambria Math"/>
            <w:noProof/>
            <w:sz w:val="28"/>
            <w:szCs w:val="28"/>
            <w:lang w:val="uz-Cyrl-UZ" w:eastAsia="ru-RU"/>
          </w:rPr>
          <m:t>πf</m:t>
        </m:r>
      </m:oMath>
      <w:r w:rsidRPr="004E4ACF">
        <w:rPr>
          <w:rFonts w:ascii="Times New Roman" w:eastAsiaTheme="minorEastAsia" w:hAnsi="Times New Roman"/>
          <w:i/>
          <w:noProof/>
          <w:sz w:val="28"/>
          <w:szCs w:val="28"/>
          <w:vertAlign w:val="subscript"/>
          <w:lang w:val="uz-Cyrl-UZ" w:eastAsia="ru-RU"/>
        </w:rPr>
        <w:t xml:space="preserve">1 </w:t>
      </w:r>
      <w:r w:rsidRPr="004E4ACF">
        <w:rPr>
          <w:rFonts w:ascii="Times New Roman" w:eastAsiaTheme="minorEastAsia" w:hAnsi="Times New Roman"/>
          <w:i/>
          <w:noProof/>
          <w:sz w:val="28"/>
          <w:szCs w:val="28"/>
          <w:lang w:val="uz-Cyrl-UZ" w:eastAsia="ru-RU"/>
        </w:rPr>
        <w:t>ёки</w:t>
      </w:r>
      <w:r w:rsidRPr="004E4ACF">
        <w:rPr>
          <w:rFonts w:ascii="Times New Roman" w:hAnsi="Times New Roman"/>
          <w:noProof/>
          <w:sz w:val="28"/>
          <w:szCs w:val="28"/>
          <w:lang w:val="uz-Cyrl-UZ" w:eastAsia="ru-RU"/>
        </w:rPr>
        <w:t>М</w:t>
      </w:r>
      <w:r w:rsidRPr="004E4ACF">
        <w:rPr>
          <w:rFonts w:ascii="Times New Roman" w:hAnsi="Times New Roman"/>
          <w:i/>
          <w:noProof/>
          <w:sz w:val="28"/>
          <w:szCs w:val="28"/>
          <w:vertAlign w:val="subscript"/>
          <w:lang w:val="uz-Cyrl-UZ" w:eastAsia="ru-RU"/>
        </w:rPr>
        <w:t>v</w:t>
      </w:r>
      <w:r w:rsidRPr="004E4ACF">
        <w:rPr>
          <w:rFonts w:ascii="Times New Roman" w:hAnsi="Times New Roman"/>
          <w:noProof/>
          <w:sz w:val="28"/>
          <w:szCs w:val="28"/>
          <w:lang w:val="uz-Cyrl-UZ" w:eastAsia="ru-RU"/>
        </w:rPr>
        <w:t xml:space="preserve"> бўйича (3.103) бунда</w:t>
      </w:r>
    </w:p>
    <w:p w:rsidR="00FD38A3" w:rsidRPr="004E4ACF" w:rsidRDefault="00FD38A3" w:rsidP="00927FAB">
      <w:pPr>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vertAlign w:val="subscript"/>
            <w:lang w:val="uz-Cyrl-UZ" w:eastAsia="ru-RU"/>
          </w:rPr>
          <m:t>ω</m:t>
        </m:r>
      </m:oMath>
      <w:r w:rsidRPr="004E4ACF">
        <w:rPr>
          <w:rFonts w:ascii="Times New Roman" w:hAnsi="Times New Roman"/>
          <w:i/>
          <w:noProof/>
          <w:sz w:val="28"/>
          <w:szCs w:val="28"/>
          <w:vertAlign w:val="subscript"/>
          <w:lang w:val="uz-Cyrl-UZ" w:eastAsia="ru-RU"/>
        </w:rPr>
        <w:t>cv</w:t>
      </w:r>
      <w:r w:rsidRPr="004E4ACF">
        <w:rPr>
          <w:rFonts w:ascii="Times New Roman" w:hAnsi="Times New Roman"/>
          <w:i/>
          <w:noProof/>
          <w:sz w:val="28"/>
          <w:szCs w:val="28"/>
          <w:lang w:val="uz-Cyrl-UZ" w:eastAsia="ru-RU"/>
        </w:rPr>
        <w:t>=2</w:t>
      </w:r>
      <m:oMath>
        <m:r>
          <w:rPr>
            <w:rFonts w:ascii="Cambria Math" w:hAnsi="Cambria Math"/>
            <w:noProof/>
            <w:sz w:val="28"/>
            <w:szCs w:val="28"/>
            <w:lang w:val="uz-Cyrl-UZ" w:eastAsia="ru-RU"/>
          </w:rPr>
          <m:t>πf</m:t>
        </m:r>
      </m:oMath>
      <w:r w:rsidRPr="004E4ACF">
        <w:rPr>
          <w:rFonts w:ascii="Times New Roman" w:eastAsiaTheme="minorEastAsia" w:hAnsi="Times New Roman"/>
          <w:i/>
          <w:noProof/>
          <w:sz w:val="28"/>
          <w:szCs w:val="28"/>
          <w:vertAlign w:val="subscript"/>
          <w:lang w:val="uz-Cyrl-UZ" w:eastAsia="ru-RU"/>
        </w:rPr>
        <w:t>1</w:t>
      </w:r>
      <w:r w:rsidRPr="004E4ACF">
        <w:rPr>
          <w:rFonts w:ascii="Times New Roman" w:eastAsiaTheme="minorEastAsia" w:hAnsi="Times New Roman"/>
          <w:i/>
          <w:noProof/>
          <w:sz w:val="28"/>
          <w:szCs w:val="28"/>
          <w:lang w:val="uz-Cyrl-UZ" w:eastAsia="ru-RU"/>
        </w:rPr>
        <w:t>/р</w:t>
      </w:r>
      <w:r w:rsidRPr="004E4ACF">
        <w:rPr>
          <w:rFonts w:ascii="Times New Roman" w:hAnsi="Times New Roman"/>
          <w:i/>
          <w:noProof/>
          <w:sz w:val="28"/>
          <w:szCs w:val="28"/>
          <w:vertAlign w:val="subscript"/>
          <w:lang w:val="uz-Cyrl-UZ" w:eastAsia="ru-RU"/>
        </w:rPr>
        <w:t>v.</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Қисқа туташган роторли асинхрон машиналар қўшимча асинхрон моментлар муҳим рол ўйнайди, чунки уларда юқори гармоник токлар учун контурлар ҳосил бўлади. Фазавий роторли машиналарда асинхрон қўшимча моментлар жиддий равишда кам бўлади, чунки уларда юқори гармоник ток туташиши ҳосил бўлиши мумкин бўлган контурлар деярли бўлмайди.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Асинхрон машиналарда қачонки юқори гармоникдан биртасида айланиш частотаси ротор айланиш частотасига, карралигига  мос келса синхрон моментлар пайдо бўлади. Роторни ишга тушириш вақтида юқори гармоник синхрон тезлиги ўтади  ва агар синхрон момент  етарли даражада улкан  бўлса “қадалиб қолиши” ҳам мумкин.(3.45.расм)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1440" behindDoc="0" locked="0" layoutInCell="1" allowOverlap="1" wp14:anchorId="01159376" wp14:editId="33C6BEC7">
            <wp:simplePos x="0" y="0"/>
            <wp:positionH relativeFrom="column">
              <wp:posOffset>-69850</wp:posOffset>
            </wp:positionH>
            <wp:positionV relativeFrom="paragraph">
              <wp:posOffset>47625</wp:posOffset>
            </wp:positionV>
            <wp:extent cx="2727325" cy="920750"/>
            <wp:effectExtent l="0" t="0" r="0" b="0"/>
            <wp:wrapNone/>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8" cstate="print">
                      <a:extLst>
                        <a:ext uri="{28A0092B-C50C-407E-A947-70E740481C1C}">
                          <a14:useLocalDpi xmlns:a14="http://schemas.microsoft.com/office/drawing/2010/main" val="0"/>
                        </a:ext>
                      </a:extLst>
                    </a:blip>
                    <a:srcRect b="27040"/>
                    <a:stretch/>
                  </pic:blipFill>
                  <pic:spPr bwMode="auto">
                    <a:xfrm>
                      <a:off x="0" y="0"/>
                      <a:ext cx="2727325" cy="92075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3.46.Расм.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да синхрон реактив моментларнинг вужудга келиши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Синхрон момент  ротор айланиши частотаси тор майдонидаги эгри моментларда чуқур ўпирилишларни вужудга келтиради. Аммо роторда йиғилган кинетик энергия ҳисобига қадалиб қолиш кузатилмайди.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Ўта ноқулай шароитларда тишли гармоник ротор ва статордан синхрон моментлар z</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xml:space="preserve"> z</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 xml:space="preserve"> =</w:t>
      </w:r>
      <m:oMath>
        <m:r>
          <w:rPr>
            <w:rFonts w:ascii="Cambria Math" w:hAnsi="Cambria Math"/>
            <w:sz w:val="28"/>
            <w:szCs w:val="28"/>
            <w:lang w:val="uz-Cyrl-UZ"/>
          </w:rPr>
          <m:t>±</m:t>
        </m:r>
      </m:oMath>
      <w:r w:rsidRPr="004E4ACF">
        <w:rPr>
          <w:rFonts w:ascii="Times New Roman" w:hAnsi="Times New Roman"/>
          <w:sz w:val="28"/>
          <w:szCs w:val="28"/>
          <w:lang w:val="uz-Cyrl-UZ"/>
        </w:rPr>
        <w:t xml:space="preserve"> 2p. z</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 xml:space="preserve">2 </w:t>
      </w:r>
      <w:r w:rsidRPr="004E4ACF">
        <w:rPr>
          <w:rFonts w:ascii="Times New Roman" w:hAnsi="Times New Roman"/>
          <w:sz w:val="28"/>
          <w:szCs w:val="28"/>
          <w:lang w:val="uz-Cyrl-UZ"/>
        </w:rPr>
        <w:t>ҳолатида ўша бир томонга гармоник айланаётган частоталар мос келади, иккинчи ҳолатда эса  қарама қарши томонга  айланаётган гармоник частоталар тўғри келади.  z</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 xml:space="preserve">2 </w:t>
      </w:r>
      <w:r w:rsidRPr="004E4ACF">
        <w:rPr>
          <w:rFonts w:ascii="Times New Roman" w:hAnsi="Times New Roman"/>
          <w:sz w:val="28"/>
          <w:szCs w:val="28"/>
          <w:lang w:val="uz-Cyrl-UZ"/>
        </w:rPr>
        <w:t xml:space="preserve">да гармоник частота айланишини бир-бирига мос келиши қўзғалмас роторда маълум бир ўринга эга бўлиши мумкин, агар қаршилик моменти улкан бўлиб, асосий момент унча катта бўлмаса,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 ҳайдаб бўлмайди.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Ротор ва статорда тишларнинг мавжудлигини шартланганлигида турли хил магнитли ўтишлар туфайли реактив моментлар келиб чиқади. Магнит майдонидаги ферромагнитли жисм анча кам магнит қаршилигига мос келувчи ҳолатни эгаллашга ҳаракат қилади. Энг кўп реактив моментлар z</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=z</w:t>
      </w:r>
      <w:r w:rsidRPr="004E4ACF">
        <w:rPr>
          <w:rFonts w:ascii="Times New Roman" w:hAnsi="Times New Roman"/>
          <w:sz w:val="28"/>
          <w:szCs w:val="28"/>
          <w:vertAlign w:val="subscript"/>
          <w:lang w:val="uz-Cyrl-UZ"/>
        </w:rPr>
        <w:t xml:space="preserve">2 </w:t>
      </w:r>
      <w:r w:rsidRPr="004E4ACF">
        <w:rPr>
          <w:rFonts w:ascii="Times New Roman" w:hAnsi="Times New Roman"/>
          <w:sz w:val="28"/>
          <w:szCs w:val="28"/>
          <w:lang w:val="uz-Cyrl-UZ"/>
        </w:rPr>
        <w:t xml:space="preserve">да ўринга эга.(3.46 расм). Ротор ёки статорда фақатгина чўлғам мавжуд бўлганда реактив момент келиб чиқиши мумкин. Силлиқ ротор ёки статорда қачонки гармоник тишли қутбли бўлиниши </w:t>
      </w:r>
      <m:oMath>
        <m:r>
          <w:rPr>
            <w:rFonts w:ascii="Cambria Math" w:hAnsi="Cambria Math"/>
            <w:sz w:val="28"/>
            <w:szCs w:val="28"/>
            <w:lang w:val="uz-Cyrl-UZ"/>
          </w:rPr>
          <m:t>τ</m:t>
        </m:r>
      </m:oMath>
      <w:r w:rsidRPr="004E4ACF">
        <w:rPr>
          <w:rFonts w:ascii="Times New Roman" w:hAnsi="Times New Roman"/>
          <w:i/>
          <w:noProof/>
          <w:sz w:val="28"/>
          <w:szCs w:val="28"/>
          <w:vertAlign w:val="subscript"/>
          <w:lang w:val="uz-Cyrl-UZ" w:eastAsia="ru-RU"/>
        </w:rPr>
        <w:t>v</w:t>
      </w:r>
      <w:r w:rsidRPr="004E4ACF">
        <w:rPr>
          <w:rFonts w:ascii="Times New Roman" w:hAnsi="Times New Roman"/>
          <w:noProof/>
          <w:sz w:val="28"/>
          <w:szCs w:val="28"/>
          <w:lang w:val="uz-Cyrl-UZ" w:eastAsia="ru-RU"/>
        </w:rPr>
        <w:t xml:space="preserve"> роторнинг тишли бўлинишига </w:t>
      </w:r>
      <w:r w:rsidRPr="004E4ACF">
        <w:rPr>
          <w:rFonts w:ascii="Times New Roman" w:hAnsi="Times New Roman"/>
          <w:sz w:val="28"/>
          <w:szCs w:val="28"/>
          <w:lang w:val="uz-Cyrl-UZ"/>
        </w:rPr>
        <w:t>t</w:t>
      </w:r>
      <w:r w:rsidRPr="004E4ACF">
        <w:rPr>
          <w:rFonts w:ascii="Times New Roman" w:hAnsi="Times New Roman"/>
          <w:sz w:val="28"/>
          <w:szCs w:val="28"/>
          <w:vertAlign w:val="subscript"/>
          <w:lang w:val="uz-Cyrl-UZ"/>
        </w:rPr>
        <w:t>z2</w:t>
      </w:r>
      <w:r w:rsidRPr="004E4ACF">
        <w:rPr>
          <w:rFonts w:ascii="Times New Roman" w:hAnsi="Times New Roman"/>
          <w:sz w:val="28"/>
          <w:szCs w:val="28"/>
          <w:lang w:val="uz-Cyrl-UZ"/>
        </w:rPr>
        <w:t>=2</w:t>
      </w:r>
      <m:oMath>
        <m:r>
          <w:rPr>
            <w:rFonts w:ascii="Cambria Math" w:hAnsi="Cambria Math"/>
            <w:sz w:val="28"/>
            <w:szCs w:val="28"/>
            <w:lang w:val="uz-Cyrl-UZ"/>
          </w:rPr>
          <m:t>π</m:t>
        </m:r>
      </m:oMath>
      <w:r w:rsidRPr="004E4ACF">
        <w:rPr>
          <w:rFonts w:ascii="Times New Roman" w:eastAsiaTheme="minorEastAsia" w:hAnsi="Times New Roman"/>
          <w:sz w:val="28"/>
          <w:szCs w:val="28"/>
          <w:lang w:val="uz-Cyrl-UZ"/>
        </w:rPr>
        <w:t>R/z</w:t>
      </w:r>
      <w:r w:rsidRPr="004E4ACF">
        <w:rPr>
          <w:rFonts w:ascii="Times New Roman" w:eastAsiaTheme="minorEastAsia" w:hAnsi="Times New Roman"/>
          <w:sz w:val="28"/>
          <w:szCs w:val="28"/>
          <w:vertAlign w:val="subscript"/>
          <w:lang w:val="uz-Cyrl-UZ"/>
        </w:rPr>
        <w:t xml:space="preserve">2 </w:t>
      </w:r>
      <w:r w:rsidRPr="004E4ACF">
        <w:rPr>
          <w:rFonts w:ascii="Times New Roman" w:hAnsi="Times New Roman"/>
          <w:noProof/>
          <w:sz w:val="28"/>
          <w:szCs w:val="28"/>
          <w:lang w:val="uz-Cyrl-UZ" w:eastAsia="ru-RU"/>
        </w:rPr>
        <w:t>тўғри келсагина</w:t>
      </w:r>
      <w:r w:rsidRPr="004E4ACF">
        <w:rPr>
          <w:rFonts w:ascii="Times New Roman" w:hAnsi="Times New Roman"/>
          <w:sz w:val="28"/>
          <w:szCs w:val="28"/>
          <w:lang w:val="uz-Cyrl-UZ"/>
        </w:rPr>
        <w:t xml:space="preserve"> реактив момент келиб чиқиши мумкин.Реактив моментлар зарарли таъсир қилиши мумкин, аммо ижобий техник эффектларни олиш учун фойдалиниши мумкин.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Асинхрон машиналарда кўриб чиқилган моментлардан ташқари гистезрезисли ва уюрмаланган токдан моментлар келиб чиқиши мумкин. Шуни алоҳида қайд этиш мумкинки, роторда исрофликлар келиб чиқиши моментларнинг вужудга келишига боғлиқ. Пўлатдаги исрофлар ҳам моментни ҳосил қилади. Пўлатдаги исрофликлар иккига яъни  магнитсизлантириш гистерезис ва уюрмаланган токлига бўлинади. Роторда пўлатдаги исрофлар худди асосийдаги каби шундай юқори гармоникда ҳам яратилади. Юқори гармоник </w:t>
      </w:r>
      <w:r w:rsidR="00477047" w:rsidRPr="004E4ACF">
        <w:rPr>
          <w:rFonts w:ascii="Times New Roman" w:hAnsi="Times New Roman"/>
          <w:sz w:val="28"/>
          <w:szCs w:val="28"/>
          <w:lang w:val="uz-Cyrl-UZ"/>
        </w:rPr>
        <w:t>тебраниш</w:t>
      </w:r>
      <w:r w:rsidRPr="004E4ACF">
        <w:rPr>
          <w:rFonts w:ascii="Times New Roman" w:hAnsi="Times New Roman"/>
          <w:sz w:val="28"/>
          <w:szCs w:val="28"/>
          <w:lang w:val="uz-Cyrl-UZ"/>
        </w:rPr>
        <w:t xml:space="preserve">си унча катта бўлмаслигига қарамасдан, асосий гармоникдан номинал режимдаги исрофлар билан ўлчанадиган, ротор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6A91B8E0" wp14:editId="736E53E2">
            <wp:extent cx="2444501" cy="1225298"/>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9"/>
                    <a:stretch>
                      <a:fillRect/>
                    </a:stretch>
                  </pic:blipFill>
                  <pic:spPr>
                    <a:xfrm>
                      <a:off x="0" y="0"/>
                      <a:ext cx="2444501" cy="1225298"/>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3.47. Расм. Уюрмаланган ток ва гистерезис моменти</w:t>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пўлатида исрофни ҳосил қилиши мумкин ротор пўлатида юқори частотаси ҳисобига исрофни келтириб чиқариши мумкин. 1-2 Гц ротор частотадаги унча катта бўлмаган сирпанишда ва бир хил </w:t>
      </w:r>
      <w:r w:rsidR="00770E05" w:rsidRPr="004E4ACF">
        <w:rPr>
          <w:rFonts w:ascii="Times New Roman" w:hAnsi="Times New Roman"/>
          <w:sz w:val="28"/>
          <w:szCs w:val="28"/>
          <w:lang w:val="uz-Cyrl-UZ"/>
        </w:rPr>
        <w:t>русум</w:t>
      </w:r>
      <w:r w:rsidRPr="004E4ACF">
        <w:rPr>
          <w:rFonts w:ascii="Times New Roman" w:hAnsi="Times New Roman"/>
          <w:sz w:val="28"/>
          <w:szCs w:val="28"/>
          <w:lang w:val="uz-Cyrl-UZ"/>
        </w:rPr>
        <w:t xml:space="preserve">даги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да КПДни ҳисоблашда роторда пўлатни исрофи эҳтиёт қилинмайди.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w:t>
      </w:r>
      <w:r w:rsidRPr="004E4ACF">
        <w:rPr>
          <w:rFonts w:ascii="Times New Roman" w:hAnsi="Times New Roman"/>
          <w:noProof/>
          <w:sz w:val="28"/>
          <w:szCs w:val="28"/>
          <w:vertAlign w:val="subscript"/>
          <w:lang w:val="uz-Cyrl-UZ" w:eastAsia="ru-RU"/>
        </w:rPr>
        <w:t>г</w:t>
      </w:r>
      <w:r w:rsidRPr="004E4ACF">
        <w:rPr>
          <w:rFonts w:ascii="Times New Roman" w:hAnsi="Times New Roman"/>
          <w:noProof/>
          <w:sz w:val="28"/>
          <w:szCs w:val="28"/>
          <w:lang w:val="uz-Cyrl-UZ" w:eastAsia="ru-RU"/>
        </w:rPr>
        <w:t xml:space="preserve"> гистерезисли момент сирпанишга боғлиқ бўлади, бу 3.47 расмда кўрсатилган. У ерда уюрмаланган токларнинг М</w:t>
      </w:r>
      <w:r w:rsidRPr="004E4ACF">
        <w:rPr>
          <w:rFonts w:ascii="Times New Roman" w:hAnsi="Times New Roman"/>
          <w:noProof/>
          <w:sz w:val="28"/>
          <w:szCs w:val="28"/>
          <w:vertAlign w:val="subscript"/>
          <w:lang w:val="uz-Cyrl-UZ" w:eastAsia="ru-RU"/>
        </w:rPr>
        <w:t>в</w:t>
      </w:r>
      <w:r w:rsidRPr="004E4ACF">
        <w:rPr>
          <w:rFonts w:ascii="Times New Roman" w:hAnsi="Times New Roman"/>
          <w:noProof/>
          <w:sz w:val="28"/>
          <w:szCs w:val="28"/>
          <w:lang w:val="uz-Cyrl-UZ" w:eastAsia="ru-RU"/>
        </w:rPr>
        <w:t xml:space="preserve"> сирпанишга боғлиқлиги кўрсатилган.  Уюрмаланган токлар моменти 3.12.</w:t>
      </w:r>
      <m:oMath>
        <m: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 xml:space="preserve">да кўрсатилган. Гистерезисли момент синхронли айланиш частотаси  орқали ўтишда белгини ўзгартиради, кейин эса сирпанишга боғлиқ бўлмайди. Ягона </w:t>
      </w:r>
      <w:r w:rsidR="00770E05" w:rsidRPr="004E4ACF">
        <w:rPr>
          <w:rFonts w:ascii="Times New Roman" w:eastAsiaTheme="minorEastAsia" w:hAnsi="Times New Roman"/>
          <w:noProof/>
          <w:sz w:val="28"/>
          <w:szCs w:val="28"/>
          <w:lang w:val="uz-Cyrl-UZ" w:eastAsia="ru-RU"/>
        </w:rPr>
        <w:t>русум</w:t>
      </w:r>
      <w:r w:rsidRPr="004E4ACF">
        <w:rPr>
          <w:rFonts w:ascii="Times New Roman" w:eastAsiaTheme="minorEastAsia" w:hAnsi="Times New Roman"/>
          <w:noProof/>
          <w:sz w:val="28"/>
          <w:szCs w:val="28"/>
          <w:lang w:val="uz-Cyrl-UZ" w:eastAsia="ru-RU"/>
        </w:rPr>
        <w:t>даги асинхрон машиналарда гистерезисли моментлар машинанинг ишлашига ҳеч қандай таъсир кўрсатмайди.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Махсус магнитли материалларни қўллаган ҳолда микро</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гистерезисли моментларни кўпроқ олиш мумкин. Гисторезисли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4.23.</w:t>
      </w:r>
      <m:oMath>
        <m: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 xml:space="preserve"> да кўриб чиқилган.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Электрли машиналарни яратган ҳолда қоида бўйича асинхрон машиналардаги </w:t>
      </w:r>
      <w:r w:rsidR="00D1665D" w:rsidRPr="004E4ACF">
        <w:rPr>
          <w:rFonts w:ascii="Times New Roman" w:hAnsi="Times New Roman"/>
          <w:noProof/>
          <w:sz w:val="28"/>
          <w:szCs w:val="28"/>
          <w:lang w:val="uz-Cyrl-UZ" w:eastAsia="ru-RU"/>
        </w:rPr>
        <w:t>тор тирқиш</w:t>
      </w:r>
      <w:r w:rsidRPr="004E4ACF">
        <w:rPr>
          <w:rFonts w:ascii="Times New Roman" w:hAnsi="Times New Roman"/>
          <w:noProof/>
          <w:sz w:val="28"/>
          <w:szCs w:val="28"/>
          <w:lang w:val="uz-Cyrl-UZ" w:eastAsia="ru-RU"/>
        </w:rPr>
        <w:t xml:space="preserve">да юқори гармоник майдон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 xml:space="preserve">сини камайтиришга ҳаракат қилинади, ёки тескариси   1-гармоникда моментни камайтирган ҳолда юқори фазовий гармоникнинг бири учун қулай шароит яратади. Механик редукторни қўлламаган ҳолда кўпинча юритувчи механизмларэлектрюритмаларда паст айланиш частотасига эга бўлиши зарур бўлади. Бу билан бирта фазовий гармоник маконда ишловчи кўп қутбли ва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 таъминлаш мумкин. 5-ва 7- гармоника учун қулай шароит яратиш ва ва статор ва роторда ўйиқчалар сонига аниқланган нисбатини танлаш йўли билан энг кўп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га эга бўлганини бирини асосий қилиб белгилаш. Бунинг учун 1-гармоникадан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2464" behindDoc="0" locked="0" layoutInCell="1" allowOverlap="1" wp14:anchorId="6A94F9EA" wp14:editId="704466BD">
            <wp:simplePos x="0" y="0"/>
            <wp:positionH relativeFrom="column">
              <wp:posOffset>43815</wp:posOffset>
            </wp:positionH>
            <wp:positionV relativeFrom="paragraph">
              <wp:posOffset>20061</wp:posOffset>
            </wp:positionV>
            <wp:extent cx="2529840" cy="2035810"/>
            <wp:effectExtent l="0" t="0" r="3810" b="2540"/>
            <wp:wrapNone/>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0" cstate="print">
                      <a:extLst>
                        <a:ext uri="{28A0092B-C50C-407E-A947-70E740481C1C}">
                          <a14:useLocalDpi xmlns:a14="http://schemas.microsoft.com/office/drawing/2010/main" val="0"/>
                        </a:ext>
                      </a:extLst>
                    </a:blip>
                    <a:stretch>
                      <a:fillRect/>
                    </a:stretch>
                  </pic:blipFill>
                  <pic:spPr>
                    <a:xfrm>
                      <a:off x="0" y="0"/>
                      <a:ext cx="2529840" cy="203581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3.48.Расм.  электр машиналарда тангенциал ва радиал кучларни аниқлашга</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 xml:space="preserve">момент чўлғам қадамини қисқариши ҳисобига камаяди, юқори гармоника </w:t>
      </w:r>
      <w:r w:rsidR="00477047" w:rsidRPr="004E4ACF">
        <w:rPr>
          <w:rFonts w:ascii="Times New Roman" w:hAnsi="Times New Roman"/>
          <w:noProof/>
          <w:sz w:val="28"/>
          <w:szCs w:val="28"/>
          <w:lang w:val="uz-Cyrl-UZ" w:eastAsia="ru-RU"/>
        </w:rPr>
        <w:t>тебраниш</w:t>
      </w:r>
      <w:r w:rsidRPr="004E4ACF">
        <w:rPr>
          <w:rFonts w:ascii="Times New Roman" w:hAnsi="Times New Roman"/>
          <w:noProof/>
          <w:sz w:val="28"/>
          <w:szCs w:val="28"/>
          <w:lang w:val="uz-Cyrl-UZ" w:eastAsia="ru-RU"/>
        </w:rPr>
        <w:t>си эса сунъий равишда кўпаяди. Масалан, агар чўлғам қадами y</w:t>
      </w:r>
      <m:oMath>
        <m:r>
          <m:rPr>
            <m:sty m:val="p"/>
          </m:rP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0,1</w:t>
      </w:r>
      <m:oMath>
        <m:r>
          <m:rPr>
            <m:sty m:val="p"/>
          </m:rPr>
          <w:rPr>
            <w:rFonts w:ascii="Cambria Math" w:eastAsiaTheme="minorEastAsia" w:hAnsi="Cambria Math"/>
            <w:noProof/>
            <w:sz w:val="28"/>
            <w:szCs w:val="28"/>
            <w:lang w:val="uz-Cyrl-UZ" w:eastAsia="ru-RU"/>
          </w:rPr>
          <m:t>τ</m:t>
        </m:r>
      </m:oMath>
      <w:r w:rsidRPr="004E4ACF">
        <w:rPr>
          <w:rFonts w:ascii="Times New Roman" w:eastAsiaTheme="minorEastAsia" w:hAnsi="Times New Roman"/>
          <w:noProof/>
          <w:sz w:val="28"/>
          <w:szCs w:val="28"/>
          <w:lang w:val="uz-Cyrl-UZ" w:eastAsia="ru-RU"/>
        </w:rPr>
        <w:t xml:space="preserve"> ёки </w:t>
      </w:r>
      <w:r w:rsidRPr="004E4ACF">
        <w:rPr>
          <w:rFonts w:ascii="Times New Roman" w:hAnsi="Times New Roman"/>
          <w:noProof/>
          <w:sz w:val="28"/>
          <w:szCs w:val="28"/>
          <w:lang w:val="uz-Cyrl-UZ" w:eastAsia="ru-RU"/>
        </w:rPr>
        <w:t>y</w:t>
      </w:r>
      <m:oMath>
        <m:r>
          <m:rPr>
            <m:sty m:val="p"/>
          </m:rPr>
          <w:rPr>
            <w:rFonts w:ascii="Cambria Math" w:hAnsi="Cambria Math"/>
            <w:noProof/>
            <w:sz w:val="28"/>
            <w:szCs w:val="28"/>
            <w:lang w:val="uz-Cyrl-UZ" w:eastAsia="ru-RU"/>
          </w:rPr>
          <m:t>≈2</m:t>
        </m:r>
        <m:r>
          <m:rPr>
            <m:sty m:val="p"/>
          </m:rPr>
          <w:rPr>
            <w:rFonts w:ascii="Cambria Math" w:eastAsiaTheme="minorEastAsia" w:hAnsi="Cambria Math"/>
            <w:noProof/>
            <w:sz w:val="28"/>
            <w:szCs w:val="28"/>
            <w:lang w:val="uz-Cyrl-UZ" w:eastAsia="ru-RU"/>
          </w:rPr>
          <m:t>τ</m:t>
        </m:r>
      </m:oMath>
      <w:r w:rsidRPr="004E4ACF">
        <w:rPr>
          <w:rFonts w:ascii="Times New Roman" w:eastAsiaTheme="minorEastAsia" w:hAnsi="Times New Roman"/>
          <w:noProof/>
          <w:sz w:val="28"/>
          <w:szCs w:val="28"/>
          <w:lang w:val="uz-Cyrl-UZ" w:eastAsia="ru-RU"/>
        </w:rPr>
        <w:t>, бўлса 1-гармоника ЭДСи бундай қисқаришда нолга тенглашишга ҳаракат қилади.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Юқорида кўриб чиқилган айланаётган моментлар ротор атрофидаги таъсир қилувчи  уринма бўйлама  тангенциал кучлар F</w:t>
      </w:r>
      <w:r w:rsidRPr="004E4ACF">
        <w:rPr>
          <w:rFonts w:ascii="Times New Roman" w:eastAsiaTheme="minorEastAsia" w:hAnsi="Times New Roman"/>
          <w:noProof/>
          <w:sz w:val="28"/>
          <w:szCs w:val="28"/>
          <w:vertAlign w:val="subscript"/>
          <w:lang w:val="uz-Cyrl-UZ" w:eastAsia="ru-RU"/>
        </w:rPr>
        <w:t>т</w:t>
      </w:r>
      <w:r w:rsidRPr="004E4ACF">
        <w:rPr>
          <w:rFonts w:ascii="Times New Roman" w:eastAsiaTheme="minorEastAsia" w:hAnsi="Times New Roman"/>
          <w:noProof/>
          <w:sz w:val="28"/>
          <w:szCs w:val="28"/>
          <w:lang w:val="uz-Cyrl-UZ" w:eastAsia="ru-RU"/>
        </w:rPr>
        <w:t xml:space="preserve"> ёрдамида ҳосил қилинади. Машинада тангенциал кучлар билан бир қаторда ротор радиуси бўйида таъсир қилувчи ва оғирликни ҳосил қилувчи радиал кучлар F</w:t>
      </w:r>
      <w:r w:rsidRPr="004E4ACF">
        <w:rPr>
          <w:rFonts w:ascii="Times New Roman" w:eastAsiaTheme="minorEastAsia" w:hAnsi="Times New Roman"/>
          <w:noProof/>
          <w:sz w:val="28"/>
          <w:szCs w:val="28"/>
          <w:vertAlign w:val="subscript"/>
          <w:lang w:val="uz-Cyrl-UZ" w:eastAsia="ru-RU"/>
        </w:rPr>
        <w:t>р</w:t>
      </w:r>
      <w:r w:rsidRPr="004E4ACF">
        <w:rPr>
          <w:rFonts w:ascii="Times New Roman" w:eastAsiaTheme="minorEastAsia" w:hAnsi="Times New Roman"/>
          <w:noProof/>
          <w:sz w:val="28"/>
          <w:szCs w:val="28"/>
          <w:lang w:val="uz-Cyrl-UZ" w:eastAsia="ru-RU"/>
        </w:rPr>
        <w:t xml:space="preserve"> ҳам бор.(3.48 расм) асинхрон машиналар моделига мурожаат қилган ҳолда шуни алоҳида таъкидлаш мумкинки, тангенциал токлар ротор ва статор чўлғамининг турли ўқларидан оқиб ўтувчи ишлаб чиқариш токларидан ҳосил қилинади (i</w:t>
      </w:r>
      <w:r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β</m:t>
        </m:r>
      </m:oMath>
      <w:r w:rsidRPr="004E4ACF">
        <w:rPr>
          <w:rFonts w:ascii="Times New Roman" w:eastAsiaTheme="minorEastAsia" w:hAnsi="Times New Roman"/>
          <w:noProof/>
          <w:sz w:val="28"/>
          <w:szCs w:val="28"/>
          <w:lang w:val="uz-Cyrl-UZ" w:eastAsia="ru-RU"/>
        </w:rPr>
        <w:t>i</w:t>
      </w:r>
      <w:r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m:t>
        </m:r>
      </m:oMath>
      <w:r w:rsidRPr="004E4ACF">
        <w:rPr>
          <w:rFonts w:ascii="Times New Roman" w:eastAsiaTheme="minorEastAsia" w:hAnsi="Times New Roman"/>
          <w:noProof/>
          <w:sz w:val="28"/>
          <w:szCs w:val="28"/>
          <w:lang w:val="uz-Cyrl-UZ" w:eastAsia="ru-RU"/>
        </w:rPr>
        <w:t xml:space="preserve"> ва i</w:t>
      </w:r>
      <w:r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m:t>
        </m:r>
      </m:oMath>
      <w:r w:rsidRPr="004E4ACF">
        <w:rPr>
          <w:rFonts w:ascii="Times New Roman" w:eastAsiaTheme="minorEastAsia" w:hAnsi="Times New Roman"/>
          <w:noProof/>
          <w:sz w:val="28"/>
          <w:szCs w:val="28"/>
          <w:lang w:val="uz-Cyrl-UZ" w:eastAsia="ru-RU"/>
        </w:rPr>
        <w:t>i</w:t>
      </w:r>
      <w:r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β</m:t>
        </m:r>
      </m:oMath>
      <w:r w:rsidRPr="004E4ACF">
        <w:rPr>
          <w:rFonts w:ascii="Times New Roman" w:eastAsiaTheme="minorEastAsia" w:hAnsi="Times New Roman"/>
          <w:noProof/>
          <w:sz w:val="28"/>
          <w:szCs w:val="28"/>
          <w:lang w:val="uz-Cyrl-UZ" w:eastAsia="ru-RU"/>
        </w:rPr>
        <w:t>)  радиал кучлар бўлса бир ўқда (i</w:t>
      </w:r>
      <w:r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m:t>
        </m:r>
      </m:oMath>
      <w:r w:rsidRPr="004E4ACF">
        <w:rPr>
          <w:rFonts w:ascii="Times New Roman" w:eastAsiaTheme="minorEastAsia" w:hAnsi="Times New Roman"/>
          <w:noProof/>
          <w:sz w:val="28"/>
          <w:szCs w:val="28"/>
          <w:lang w:val="uz-Cyrl-UZ" w:eastAsia="ru-RU"/>
        </w:rPr>
        <w:t>i</w:t>
      </w:r>
      <w:r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m:t>
        </m:r>
      </m:oMath>
      <w:r w:rsidRPr="004E4ACF">
        <w:rPr>
          <w:rFonts w:ascii="Times New Roman" w:eastAsiaTheme="minorEastAsia" w:hAnsi="Times New Roman"/>
          <w:noProof/>
          <w:sz w:val="28"/>
          <w:szCs w:val="28"/>
          <w:lang w:val="uz-Cyrl-UZ" w:eastAsia="ru-RU"/>
        </w:rPr>
        <w:t xml:space="preserve"> ва i</w:t>
      </w:r>
      <w:r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β</m:t>
        </m:r>
      </m:oMath>
      <w:r w:rsidRPr="004E4ACF">
        <w:rPr>
          <w:rFonts w:ascii="Times New Roman" w:eastAsiaTheme="minorEastAsia" w:hAnsi="Times New Roman"/>
          <w:noProof/>
          <w:sz w:val="28"/>
          <w:szCs w:val="28"/>
          <w:lang w:val="uz-Cyrl-UZ" w:eastAsia="ru-RU"/>
        </w:rPr>
        <w:t>i</w:t>
      </w:r>
      <w:r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β</m:t>
        </m:r>
      </m:oMath>
      <w:r w:rsidRPr="004E4ACF">
        <w:rPr>
          <w:rFonts w:ascii="Times New Roman" w:eastAsiaTheme="minorEastAsia" w:hAnsi="Times New Roman"/>
          <w:noProof/>
          <w:sz w:val="28"/>
          <w:szCs w:val="28"/>
          <w:lang w:val="uz-Cyrl-UZ" w:eastAsia="ru-RU"/>
        </w:rPr>
        <w:t>)жойлашган, чўлғамга тегишли бўлган ротор ва статорда ишлаб чиқариш токлари орқали ҳосил қилинади.</w:t>
      </w:r>
    </w:p>
    <w:p w:rsidR="00FD38A3" w:rsidRPr="004E4ACF" w:rsidRDefault="00D1665D"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Тор тирқиш</w:t>
      </w:r>
      <w:r w:rsidR="00FD38A3" w:rsidRPr="004E4ACF">
        <w:rPr>
          <w:rFonts w:ascii="Times New Roman" w:hAnsi="Times New Roman"/>
          <w:noProof/>
          <w:sz w:val="28"/>
          <w:szCs w:val="28"/>
          <w:lang w:val="uz-Cyrl-UZ" w:eastAsia="ru-RU"/>
        </w:rPr>
        <w:t xml:space="preserve"> бир текис бўлган идеал машинада радиал кучлар натижаловчи айланадиган моментга таъсир кўрсатмайди чунки бир ўқ бўйлаб  </w:t>
      </w:r>
      <w:r w:rsidR="00FD38A3" w:rsidRPr="004E4ACF">
        <w:rPr>
          <w:rFonts w:ascii="Times New Roman" w:eastAsiaTheme="minorEastAsia" w:hAnsi="Times New Roman"/>
          <w:noProof/>
          <w:sz w:val="28"/>
          <w:szCs w:val="28"/>
          <w:lang w:val="uz-Cyrl-UZ" w:eastAsia="ru-RU"/>
        </w:rPr>
        <w:t>i</w:t>
      </w:r>
      <w:r w:rsidR="00FD38A3"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m:t>
        </m:r>
      </m:oMath>
      <w:r w:rsidR="00FD38A3" w:rsidRPr="004E4ACF">
        <w:rPr>
          <w:rFonts w:ascii="Times New Roman" w:eastAsiaTheme="minorEastAsia" w:hAnsi="Times New Roman"/>
          <w:noProof/>
          <w:sz w:val="28"/>
          <w:szCs w:val="28"/>
          <w:lang w:val="uz-Cyrl-UZ" w:eastAsia="ru-RU"/>
        </w:rPr>
        <w:t>i</w:t>
      </w:r>
      <w:r w:rsidR="00FD38A3"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m:t>
        </m:r>
      </m:oMath>
      <w:r w:rsidR="00FD38A3" w:rsidRPr="004E4ACF">
        <w:rPr>
          <w:rFonts w:ascii="Times New Roman" w:eastAsiaTheme="minorEastAsia" w:hAnsi="Times New Roman"/>
          <w:noProof/>
          <w:sz w:val="28"/>
          <w:szCs w:val="28"/>
          <w:lang w:val="uz-Cyrl-UZ" w:eastAsia="ru-RU"/>
        </w:rPr>
        <w:t xml:space="preserve"> - i</w:t>
      </w:r>
      <w:r w:rsidR="00FD38A3" w:rsidRPr="004E4ACF">
        <w:rPr>
          <w:rFonts w:ascii="Times New Roman" w:eastAsiaTheme="minorEastAsia" w:hAnsi="Times New Roman"/>
          <w:noProof/>
          <w:sz w:val="28"/>
          <w:szCs w:val="28"/>
          <w:vertAlign w:val="superscript"/>
          <w:lang w:val="uz-Cyrl-UZ" w:eastAsia="ru-RU"/>
        </w:rPr>
        <w:t>s</w:t>
      </w:r>
      <m:oMath>
        <m:r>
          <w:rPr>
            <w:rFonts w:ascii="Cambria Math" w:eastAsiaTheme="minorEastAsia" w:hAnsi="Cambria Math"/>
            <w:noProof/>
            <w:sz w:val="28"/>
            <w:szCs w:val="28"/>
            <w:vertAlign w:val="superscript"/>
            <w:lang w:val="uz-Cyrl-UZ" w:eastAsia="ru-RU"/>
          </w:rPr>
          <m:t>β</m:t>
        </m:r>
      </m:oMath>
      <w:r w:rsidR="00FD38A3" w:rsidRPr="004E4ACF">
        <w:rPr>
          <w:rFonts w:ascii="Times New Roman" w:eastAsiaTheme="minorEastAsia" w:hAnsi="Times New Roman"/>
          <w:noProof/>
          <w:sz w:val="28"/>
          <w:szCs w:val="28"/>
          <w:lang w:val="uz-Cyrl-UZ" w:eastAsia="ru-RU"/>
        </w:rPr>
        <w:t>i</w:t>
      </w:r>
      <w:r w:rsidR="00FD38A3" w:rsidRPr="004E4ACF">
        <w:rPr>
          <w:rFonts w:ascii="Times New Roman" w:eastAsiaTheme="minorEastAsia" w:hAnsi="Times New Roman"/>
          <w:noProof/>
          <w:sz w:val="28"/>
          <w:szCs w:val="28"/>
          <w:vertAlign w:val="superscript"/>
          <w:lang w:val="uz-Cyrl-UZ" w:eastAsia="ru-RU"/>
        </w:rPr>
        <w:t>r</w:t>
      </w:r>
      <m:oMath>
        <m:r>
          <w:rPr>
            <w:rFonts w:ascii="Cambria Math" w:eastAsiaTheme="minorEastAsia" w:hAnsi="Cambria Math"/>
            <w:noProof/>
            <w:sz w:val="28"/>
            <w:szCs w:val="28"/>
            <w:vertAlign w:val="superscript"/>
            <w:lang w:val="uz-Cyrl-UZ" w:eastAsia="ru-RU"/>
          </w:rPr>
          <m:t>β</m:t>
        </m:r>
      </m:oMath>
      <w:r w:rsidR="00FD38A3" w:rsidRPr="004E4ACF">
        <w:rPr>
          <w:rFonts w:ascii="Times New Roman" w:hAnsi="Times New Roman"/>
          <w:noProof/>
          <w:sz w:val="28"/>
          <w:szCs w:val="28"/>
          <w:lang w:val="uz-Cyrl-UZ" w:eastAsia="ru-RU"/>
        </w:rPr>
        <w:t xml:space="preserve">   ротор ва статорда ток ишлаб чиқариш бир-бирига тенг   оғирликни ҳосил қилади. Подшипник люфтида  ва бир текис бўлмаган оралиқ эа бўлган ҳақиқий машинада радиал кучлар шовқин ва тебранишни ҳосил қилади.</w:t>
      </w:r>
      <w:r w:rsidR="00FD38A3" w:rsidRPr="004E4ACF">
        <w:rPr>
          <w:rFonts w:ascii="Times New Roman" w:hAnsi="Times New Roman"/>
          <w:noProof/>
          <w:sz w:val="28"/>
          <w:szCs w:val="28"/>
          <w:highlight w:val="yellow"/>
          <w:lang w:val="uz-Cyrl-UZ" w:eastAsia="ru-RU"/>
        </w:rPr>
        <w:t>184 бет</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3488" behindDoc="0" locked="0" layoutInCell="1" allowOverlap="1" wp14:anchorId="0B264D9C" wp14:editId="577C1131">
            <wp:simplePos x="0" y="0"/>
            <wp:positionH relativeFrom="column">
              <wp:posOffset>1690</wp:posOffset>
            </wp:positionH>
            <wp:positionV relativeFrom="paragraph">
              <wp:posOffset>294</wp:posOffset>
            </wp:positionV>
            <wp:extent cx="2369713" cy="1448873"/>
            <wp:effectExtent l="0" t="0" r="0" b="0"/>
            <wp:wrapNone/>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1" cstate="print">
                      <a:extLst>
                        <a:ext uri="{28A0092B-C50C-407E-A947-70E740481C1C}">
                          <a14:useLocalDpi xmlns:a14="http://schemas.microsoft.com/office/drawing/2010/main" val="0"/>
                        </a:ext>
                      </a:extLst>
                    </a:blip>
                    <a:srcRect b="12390"/>
                    <a:stretch/>
                  </pic:blipFill>
                  <pic:spPr bwMode="auto">
                    <a:xfrm>
                      <a:off x="0" y="0"/>
                      <a:ext cx="2374265" cy="1451656"/>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3.40.Расм. Аксиал кучларнинг пайдо бўлиши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3E3744"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Тирқиш</w:t>
      </w:r>
      <w:r w:rsidR="00FD38A3" w:rsidRPr="004E4ACF">
        <w:rPr>
          <w:rFonts w:ascii="Times New Roman" w:hAnsi="Times New Roman"/>
          <w:noProof/>
          <w:sz w:val="28"/>
          <w:szCs w:val="28"/>
          <w:lang w:val="uz-Cyrl-UZ" w:eastAsia="ru-RU"/>
        </w:rPr>
        <w:t xml:space="preserve">нинг нишаблигида  ротор ва статорнинг аксиал йўналишдаги  машина ўқи бўйлаб йўналган носимметрик </w:t>
      </w:r>
      <w:r w:rsidR="00FD38A3" w:rsidRPr="004E4ACF">
        <w:rPr>
          <w:rFonts w:ascii="Times New Roman" w:hAnsi="Times New Roman"/>
          <w:noProof/>
          <w:sz w:val="28"/>
          <w:szCs w:val="28"/>
          <w:highlight w:val="yellow"/>
          <w:lang w:val="uz-Cyrl-UZ" w:eastAsia="ru-RU"/>
        </w:rPr>
        <w:t>жойлашувида оғирлик  тяжения</w:t>
      </w:r>
      <w:r w:rsidR="00FD38A3" w:rsidRPr="004E4ACF">
        <w:rPr>
          <w:rFonts w:ascii="Times New Roman" w:hAnsi="Times New Roman"/>
          <w:noProof/>
          <w:sz w:val="28"/>
          <w:szCs w:val="28"/>
          <w:lang w:val="uz-Cyrl-UZ" w:eastAsia="ru-RU"/>
        </w:rPr>
        <w:t xml:space="preserve"> ҳосил бўлади.(3.49.расм) Бу кучлар статорга нисбатан роторни симметрик ҳолатга етказиб беришга интилади.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eastAsiaTheme="minorEastAsia" w:hAnsi="Times New Roman"/>
          <w:noProof/>
          <w:sz w:val="28"/>
          <w:szCs w:val="28"/>
          <w:lang w:val="uz-Cyrl-UZ" w:eastAsia="ru-RU"/>
        </w:rPr>
        <w:t>F</w:t>
      </w:r>
      <w:r w:rsidRPr="004E4ACF">
        <w:rPr>
          <w:rFonts w:ascii="Times New Roman" w:eastAsiaTheme="minorEastAsia" w:hAnsi="Times New Roman"/>
          <w:noProof/>
          <w:sz w:val="28"/>
          <w:szCs w:val="28"/>
          <w:vertAlign w:val="subscript"/>
          <w:lang w:val="uz-Cyrl-UZ" w:eastAsia="ru-RU"/>
        </w:rPr>
        <w:t>а</w:t>
      </w:r>
      <w:r w:rsidRPr="004E4ACF">
        <w:rPr>
          <w:rFonts w:ascii="Times New Roman" w:eastAsiaTheme="minorEastAsia" w:hAnsi="Times New Roman"/>
          <w:noProof/>
          <w:sz w:val="28"/>
          <w:szCs w:val="28"/>
          <w:lang w:val="uz-Cyrl-UZ" w:eastAsia="ru-RU"/>
        </w:rPr>
        <w:t xml:space="preserve"> аксиал кучлар подшипникка таъсир кўрсатади ва шовқин ва тебранишнинг манбаси бўлади. </w:t>
      </w:r>
      <w:r w:rsidR="00770E05" w:rsidRPr="004E4ACF">
        <w:rPr>
          <w:rFonts w:ascii="Times New Roman" w:eastAsiaTheme="minorEastAsia" w:hAnsi="Times New Roman"/>
          <w:noProof/>
          <w:sz w:val="28"/>
          <w:szCs w:val="28"/>
          <w:lang w:val="uz-Cyrl-UZ" w:eastAsia="ru-RU"/>
        </w:rPr>
        <w:t>Русум</w:t>
      </w:r>
      <w:r w:rsidRPr="004E4ACF">
        <w:rPr>
          <w:rFonts w:ascii="Times New Roman" w:eastAsiaTheme="minorEastAsia" w:hAnsi="Times New Roman"/>
          <w:noProof/>
          <w:sz w:val="28"/>
          <w:szCs w:val="28"/>
          <w:lang w:val="uz-Cyrl-UZ" w:eastAsia="ru-RU"/>
        </w:rPr>
        <w:t>ли машиналарнинг ротор ва статоридаги унча катта бўлмаган ўқсизлик  роликли подшипникни қўллаш йўли ёки шарикли подшипникларни бирига эркин беркитиш имконини бермайди.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 Махсус машиналарга  роторни қайтар илгариланма ҳаракатини олиш учун шунингдек вибузатмаларда ва бошқа механизмларда генерация тебранишида  машинада мавжуд бўлган аксиал ва радиал кучлардан фойдаланилади.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 Электрмагнитли моментлар ротор ва статорга қўйилган, шундай қилиб </w:t>
      </w:r>
      <w:r w:rsidR="00D1665D" w:rsidRPr="004E4ACF">
        <w:rPr>
          <w:rFonts w:ascii="Times New Roman" w:eastAsiaTheme="minorEastAsia" w:hAnsi="Times New Roman"/>
          <w:noProof/>
          <w:sz w:val="28"/>
          <w:szCs w:val="28"/>
          <w:lang w:val="uz-Cyrl-UZ" w:eastAsia="ru-RU"/>
        </w:rPr>
        <w:t>тор тирқиш</w:t>
      </w:r>
      <w:r w:rsidRPr="004E4ACF">
        <w:rPr>
          <w:rFonts w:ascii="Times New Roman" w:eastAsiaTheme="minorEastAsia" w:hAnsi="Times New Roman"/>
          <w:noProof/>
          <w:sz w:val="28"/>
          <w:szCs w:val="28"/>
          <w:lang w:val="uz-Cyrl-UZ" w:eastAsia="ru-RU"/>
        </w:rPr>
        <w:t>да энергиянинг электрмеханик ўзгариши ҳосил бўлади. Агар статор ва роторни айланишига имкон берилса улар қарама-қарши йўналишга жойини ўзгартиради.</w:t>
      </w:r>
    </w:p>
    <w:p w:rsidR="00FD38A3" w:rsidRPr="004E4ACF" w:rsidRDefault="00FD38A3" w:rsidP="00927FAB">
      <w:pPr>
        <w:pStyle w:val="a9"/>
        <w:numPr>
          <w:ilvl w:val="0"/>
          <w:numId w:val="26"/>
        </w:numPr>
        <w:spacing w:after="0" w:line="240" w:lineRule="auto"/>
        <w:ind w:left="0" w:firstLine="284"/>
        <w:jc w:val="both"/>
        <w:rPr>
          <w:rFonts w:ascii="Times New Roman" w:eastAsiaTheme="minorEastAsia" w:hAnsi="Times New Roman" w:cs="Times New Roman"/>
          <w:noProof/>
          <w:sz w:val="28"/>
          <w:szCs w:val="28"/>
          <w:lang w:val="uz-Cyrl-UZ" w:eastAsia="ru-RU"/>
        </w:rPr>
      </w:pPr>
      <w:r w:rsidRPr="004E4ACF">
        <w:rPr>
          <w:rFonts w:ascii="Times New Roman" w:eastAsiaTheme="minorEastAsia" w:hAnsi="Times New Roman" w:cs="Times New Roman"/>
          <w:noProof/>
          <w:sz w:val="28"/>
          <w:szCs w:val="28"/>
          <w:lang w:val="uz-Cyrl-UZ" w:eastAsia="ru-RU"/>
        </w:rPr>
        <w:t>Гармоника билан бир қаторда юқори гармоника майдони аксиал йўналишдаги ва радиал кучларга, моментларга таъсир қилади. Ана шу мураккаб ўзаро боғлиқликни ўрганиш мазкур курс доирасидан ҳам четга чиқиб кетади.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Ҳақиқий машиналарда юқори гармоникадан воз кечиб бўлмайди, фақатгина уларнинг </w:t>
      </w:r>
      <w:r w:rsidR="00477047" w:rsidRPr="004E4ACF">
        <w:rPr>
          <w:rFonts w:ascii="Times New Roman" w:eastAsiaTheme="minorEastAsia" w:hAnsi="Times New Roman"/>
          <w:noProof/>
          <w:sz w:val="28"/>
          <w:szCs w:val="28"/>
          <w:lang w:val="uz-Cyrl-UZ" w:eastAsia="ru-RU"/>
        </w:rPr>
        <w:t>тебраниш</w:t>
      </w:r>
      <w:r w:rsidRPr="004E4ACF">
        <w:rPr>
          <w:rFonts w:ascii="Times New Roman" w:eastAsiaTheme="minorEastAsia" w:hAnsi="Times New Roman"/>
          <w:noProof/>
          <w:sz w:val="28"/>
          <w:szCs w:val="28"/>
          <w:lang w:val="uz-Cyrl-UZ" w:eastAsia="ru-RU"/>
        </w:rPr>
        <w:t xml:space="preserve">сини камайтириш мумкин. Қоида бўйича электр машиналарда энергияни ўзгартириш жараёнини юқори гармоника таъсир этишини ҳисобга олиш мураккаб тенгламаларга боғлиқ бўлиб, уларни </w:t>
      </w:r>
      <w:r w:rsidR="00817B40">
        <w:rPr>
          <w:rFonts w:ascii="Times New Roman" w:eastAsiaTheme="minorEastAsia" w:hAnsi="Times New Roman"/>
          <w:noProof/>
          <w:sz w:val="28"/>
          <w:szCs w:val="28"/>
          <w:lang w:val="uz-Cyrl-UZ" w:eastAsia="ru-RU"/>
        </w:rPr>
        <w:t>ЭХМ</w:t>
      </w:r>
      <w:r w:rsidRPr="004E4ACF">
        <w:rPr>
          <w:rFonts w:ascii="Times New Roman" w:eastAsiaTheme="minorEastAsia" w:hAnsi="Times New Roman"/>
          <w:noProof/>
          <w:sz w:val="28"/>
          <w:szCs w:val="28"/>
          <w:lang w:val="uz-Cyrl-UZ" w:eastAsia="ru-RU"/>
        </w:rPr>
        <w:t xml:space="preserve"> ёрдамида ечиш мумкин.</w:t>
      </w:r>
    </w:p>
    <w:p w:rsidR="00FD38A3" w:rsidRPr="004E4ACF" w:rsidRDefault="00FD38A3" w:rsidP="00927FAB">
      <w:pPr>
        <w:spacing w:after="0" w:line="240" w:lineRule="auto"/>
        <w:jc w:val="both"/>
        <w:rPr>
          <w:rFonts w:ascii="Times New Roman" w:hAnsi="Times New Roman"/>
          <w:b/>
          <w:noProof/>
          <w:sz w:val="28"/>
          <w:szCs w:val="28"/>
          <w:lang w:val="uz-Cyrl-UZ" w:eastAsia="ru-RU"/>
        </w:rPr>
      </w:pPr>
      <w:r w:rsidRPr="004E4ACF">
        <w:rPr>
          <w:rFonts w:ascii="Times New Roman" w:hAnsi="Times New Roman"/>
          <w:b/>
          <w:noProof/>
          <w:sz w:val="28"/>
          <w:szCs w:val="28"/>
          <w:lang w:val="uz-Cyrl-UZ" w:eastAsia="ru-RU"/>
        </w:rPr>
        <w:t>3.12. АСИНХРОН МАШИНАЛАР МОНМЕНТИГА УЮРМАЛАНГАН ТОКЛАРНИНГ ТАЪСИРИ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Статор чўлғамидан ўтувчи токлар ёрдамида асинхрон машиналарда айланаётган майдон ҳосил қилинади.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Айланаётган майдон ротор чўлғами ва ротор ва статорнинг барча қўшимча контурларида уюрмаланган деб аталадиган токни юрғизади. Уюрмаланган токлар электрмагнит моментини яратишда иштирок этади, чунки ишчи токи учун бўлгани каби  статор ва ротордадаги частоталари ҳам ўша ҳолатда бўлади, ротордаги уюрмаланган ток майдони ва асосий чўлғам бир-бирига нисбатан қўзғалмайдиган бўлади. Уюрмаланган токлар бир-бирини йўналтиради. Худди шундай уюрмаланган токлар </w:t>
      </w:r>
      <w:r w:rsidR="00D1665D" w:rsidRPr="004E4ACF">
        <w:rPr>
          <w:rFonts w:ascii="Times New Roman" w:hAnsi="Times New Roman"/>
          <w:sz w:val="28"/>
          <w:szCs w:val="28"/>
          <w:lang w:val="uz-Cyrl-UZ"/>
        </w:rPr>
        <w:t>тор тирқиш</w:t>
      </w:r>
      <w:r w:rsidRPr="004E4ACF">
        <w:rPr>
          <w:rFonts w:ascii="Times New Roman" w:hAnsi="Times New Roman"/>
          <w:sz w:val="28"/>
          <w:szCs w:val="28"/>
          <w:lang w:val="uz-Cyrl-UZ"/>
        </w:rPr>
        <w:t>даги юқори гармоник майдонни ҳам йўналтиради. Уюрмаланган токлар контурларда, ротор ва статор магнит ўтказгичли пўлат тўшамаларда, статор ва ротор (магнит ўтказгич пакетларини қотириш) ва  босиб ўрнатиш, силлиқлаш натижасида туташув ҳосил қилади.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Шундай қилиб, оддий асинхрон машиналарни статор ва роторида бир нечта контурларга эга бўлган кўп чўлғамли сифатида қараш керак бўлади.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Динамик режимни ва кенг диа</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ондаги машиналарни ишлаш режимида муайян сирпанишнинг ўзгаришини ҳисоблашда шунингдек юқори частотали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 учун уюрмаланган ток таъсирини ҳисоблаш зарур бўлади.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Белгиланишича, контурларнинг турли туманлигидан уюрмаланган роторли ток катта миқдорда айланаётган моментга ротор пўлати ва стержен катакчаларида ҳосил бўлган контурлар орқали таъсир қилади.</w:t>
      </w:r>
    </w:p>
    <w:p w:rsidR="00FD38A3" w:rsidRPr="004E4ACF" w:rsidRDefault="00FD38A3" w:rsidP="00927FAB">
      <w:pPr>
        <w:spacing w:after="0" w:line="240" w:lineRule="auto"/>
        <w:jc w:val="both"/>
        <w:rPr>
          <w:rFonts w:ascii="Times New Roman" w:hAnsi="Times New Roman"/>
          <w:sz w:val="28"/>
          <w:szCs w:val="28"/>
          <w:lang w:val="uz-Cyrl-UZ"/>
        </w:rPr>
        <w:sectPr w:rsidR="00FD38A3" w:rsidRPr="004E4ACF" w:rsidSect="00F93E53">
          <w:pgSz w:w="11906" w:h="16838"/>
          <w:pgMar w:top="1134" w:right="707" w:bottom="1134" w:left="1701" w:header="708" w:footer="708" w:gutter="0"/>
          <w:cols w:space="283"/>
          <w:docGrid w:linePitch="360"/>
        </w:sectPr>
      </w:pPr>
    </w:p>
    <w:p w:rsidR="00FD38A3" w:rsidRPr="004E4ACF" w:rsidRDefault="00FD38A3" w:rsidP="00927FAB">
      <w:pPr>
        <w:spacing w:after="0" w:line="240" w:lineRule="auto"/>
        <w:jc w:val="both"/>
        <w:rPr>
          <w:rFonts w:ascii="Times New Roman" w:hAnsi="Times New Roman"/>
          <w:sz w:val="28"/>
          <w:szCs w:val="28"/>
          <w:lang w:val="uz-Cyrl-UZ"/>
        </w:rPr>
        <w:sectPr w:rsidR="00FD38A3" w:rsidRPr="004E4ACF" w:rsidSect="00F93E53">
          <w:type w:val="continuous"/>
          <w:pgSz w:w="11906" w:h="16838"/>
          <w:pgMar w:top="1134" w:right="707" w:bottom="1134" w:left="1701" w:header="708" w:footer="708" w:gutter="0"/>
          <w:cols w:space="283"/>
          <w:docGrid w:linePitch="360"/>
        </w:sect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473344" behindDoc="0" locked="0" layoutInCell="1" allowOverlap="1" wp14:anchorId="4DAC757E" wp14:editId="6C2443CE">
            <wp:simplePos x="0" y="0"/>
            <wp:positionH relativeFrom="column">
              <wp:posOffset>0</wp:posOffset>
            </wp:positionH>
            <wp:positionV relativeFrom="paragraph">
              <wp:posOffset>-635</wp:posOffset>
            </wp:positionV>
            <wp:extent cx="6451700" cy="6117465"/>
            <wp:effectExtent l="19050" t="0" r="6250" b="0"/>
            <wp:wrapNone/>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2" cstate="print">
                      <a:extLst>
                        <a:ext uri="{28A0092B-C50C-407E-A947-70E740481C1C}">
                          <a14:useLocalDpi xmlns:a14="http://schemas.microsoft.com/office/drawing/2010/main" val="0"/>
                        </a:ext>
                      </a:extLst>
                    </a:blip>
                    <a:stretch>
                      <a:fillRect/>
                    </a:stretch>
                  </pic:blipFill>
                  <pic:spPr>
                    <a:xfrm>
                      <a:off x="0" y="0"/>
                      <a:ext cx="6453040" cy="6118736"/>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sectPr w:rsidR="00FD38A3" w:rsidRPr="004E4ACF" w:rsidSect="00F93E53">
          <w:type w:val="continuous"/>
          <w:pgSz w:w="11906" w:h="16838"/>
          <w:pgMar w:top="1134" w:right="707" w:bottom="1134" w:left="1701" w:header="708" w:footer="708" w:gutter="0"/>
          <w:cols w:num="2" w:space="283"/>
          <w:docGrid w:linePitch="360"/>
        </w:sect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Машина контурларидан оқиб ўтувчи кўпгина токларнинг ўзаро боғлиқлигини кўриб чиқиш учун кўпчўлғамли электр машинларда энергияни электрмеханик ўзгартириш жараёнларини қайд қилиб борувчи математик модулга эга бўлиш зарур.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Электр машиналар </w:t>
      </w:r>
      <w:r w:rsidR="001C4492" w:rsidRPr="004E4ACF">
        <w:rPr>
          <w:rFonts w:ascii="Times New Roman" w:hAnsi="Times New Roman"/>
          <w:noProof/>
          <w:sz w:val="28"/>
          <w:szCs w:val="28"/>
          <w:lang w:val="uz-Cyrl-UZ" w:eastAsia="ru-RU"/>
        </w:rPr>
        <w:t>назария</w:t>
      </w:r>
      <w:r w:rsidRPr="004E4ACF">
        <w:rPr>
          <w:rFonts w:ascii="Times New Roman" w:hAnsi="Times New Roman"/>
          <w:noProof/>
          <w:sz w:val="28"/>
          <w:szCs w:val="28"/>
          <w:lang w:val="uz-Cyrl-UZ" w:eastAsia="ru-RU"/>
        </w:rPr>
        <w:t xml:space="preserve">сида кўпчўлғамли машиналарни бараварлаштириш жуда муҳит ўрин тутади, чунки кўпгина машиналар бир нечта чўлғамга эга бўлади ( синхрон машиналар,ўзгармас токли машиналар). Асинхрон машиналар ҳам худди шундай бир нечта чўлғамга эга, масалан икки қаватли олмахон катакли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(3.50 расм). Кўп чўлғамли машиналарда жараёнларни математик қайд қилишда машинанинг яхлит қисмларида токни тақсимланишини таҳлил қилиш учун, чўлғамнинг параллел </w:t>
      </w:r>
      <w:r w:rsidR="00665672" w:rsidRPr="004E4ACF">
        <w:rPr>
          <w:rFonts w:ascii="Times New Roman" w:hAnsi="Times New Roman"/>
          <w:noProof/>
          <w:sz w:val="28"/>
          <w:szCs w:val="28"/>
          <w:lang w:val="uz-Cyrl-UZ" w:eastAsia="ru-RU"/>
        </w:rPr>
        <w:t>чўлғам</w:t>
      </w:r>
      <w:r w:rsidRPr="004E4ACF">
        <w:rPr>
          <w:rFonts w:ascii="Times New Roman" w:hAnsi="Times New Roman"/>
          <w:noProof/>
          <w:sz w:val="28"/>
          <w:szCs w:val="28"/>
          <w:lang w:val="uz-Cyrl-UZ" w:eastAsia="ru-RU"/>
        </w:rPr>
        <w:t>лари ва бошқаларда қўллаш мумкин.</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Кўп чўлғамли асинхрон машиналар-нинг математик модели энергияни умумлаштирилган электрмеханик ўзгартирувчи  ҳисобланади-</w:t>
      </w:r>
      <w:r w:rsidRPr="004E4ACF">
        <w:rPr>
          <w:rFonts w:ascii="Times New Roman" w:hAnsi="Times New Roman"/>
          <w:i/>
          <w:noProof/>
          <w:sz w:val="28"/>
          <w:szCs w:val="28"/>
          <w:lang w:val="uz-Cyrl-UZ" w:eastAsia="ru-RU"/>
        </w:rPr>
        <w:t>m,n-</w:t>
      </w:r>
      <w:r w:rsidRPr="004E4ACF">
        <w:rPr>
          <w:rFonts w:ascii="Times New Roman" w:hAnsi="Times New Roman"/>
          <w:noProof/>
          <w:sz w:val="28"/>
          <w:szCs w:val="28"/>
          <w:lang w:val="uz-Cyrl-UZ" w:eastAsia="ru-RU"/>
        </w:rPr>
        <w:t xml:space="preserve"> чўлғамли икки фазали машина (1.88 расмга қаранг). Бу машина статорида </w:t>
      </w:r>
      <w:r w:rsidRPr="004E4ACF">
        <w:rPr>
          <w:rFonts w:ascii="Times New Roman" w:hAnsi="Times New Roman"/>
          <w:i/>
          <w:noProof/>
          <w:sz w:val="28"/>
          <w:szCs w:val="28"/>
          <w:lang w:val="uz-Cyrl-UZ" w:eastAsia="ru-RU"/>
        </w:rPr>
        <w:t>m</w:t>
      </w:r>
      <w:r w:rsidRPr="004E4ACF">
        <w:rPr>
          <w:rFonts w:ascii="Times New Roman" w:hAnsi="Times New Roman"/>
          <w:noProof/>
          <w:sz w:val="28"/>
          <w:szCs w:val="28"/>
          <w:lang w:val="uz-Cyrl-UZ" w:eastAsia="ru-RU"/>
        </w:rPr>
        <w:t xml:space="preserve"> чўлғам</w:t>
      </w:r>
      <w:r w:rsidRPr="004E4ACF">
        <w:rPr>
          <w:rFonts w:ascii="Times New Roman" w:hAnsi="Times New Roman"/>
          <w:i/>
          <w:noProof/>
          <w:sz w:val="28"/>
          <w:szCs w:val="28"/>
          <w:lang w:val="uz-Cyrl-UZ" w:eastAsia="ru-RU"/>
        </w:rPr>
        <w:t>,</w:t>
      </w:r>
      <w:r w:rsidRPr="004E4ACF">
        <w:rPr>
          <w:rFonts w:ascii="Times New Roman" w:hAnsi="Times New Roman"/>
          <w:noProof/>
          <w:sz w:val="28"/>
          <w:szCs w:val="28"/>
          <w:lang w:val="uz-Cyrl-UZ" w:eastAsia="ru-RU"/>
        </w:rPr>
        <w:t xml:space="preserve">ротордаги эса n чўлғам. </w:t>
      </w:r>
    </w:p>
    <w:p w:rsidR="00FD38A3" w:rsidRPr="004E4ACF" w:rsidRDefault="00FD38A3" w:rsidP="00927FAB">
      <w:pPr>
        <w:spacing w:after="0" w:line="240" w:lineRule="auto"/>
        <w:jc w:val="both"/>
        <w:rPr>
          <w:rFonts w:ascii="Times New Roman" w:hAnsi="Times New Roman"/>
          <w:i/>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4512" behindDoc="0" locked="0" layoutInCell="1" allowOverlap="1" wp14:anchorId="464A184B" wp14:editId="2392C2A6">
            <wp:simplePos x="0" y="0"/>
            <wp:positionH relativeFrom="column">
              <wp:posOffset>-37510</wp:posOffset>
            </wp:positionH>
            <wp:positionV relativeFrom="paragraph">
              <wp:posOffset>89750</wp:posOffset>
            </wp:positionV>
            <wp:extent cx="2839792" cy="1035423"/>
            <wp:effectExtent l="0" t="0" r="0" b="0"/>
            <wp:wrapNone/>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3" cstate="print">
                      <a:extLst>
                        <a:ext uri="{28A0092B-C50C-407E-A947-70E740481C1C}">
                          <a14:useLocalDpi xmlns:a14="http://schemas.microsoft.com/office/drawing/2010/main" val="0"/>
                        </a:ext>
                      </a:extLst>
                    </a:blip>
                    <a:stretch>
                      <a:fillRect/>
                    </a:stretch>
                  </pic:blipFill>
                  <pic:spPr>
                    <a:xfrm>
                      <a:off x="0" y="0"/>
                      <a:ext cx="2851469" cy="1039681"/>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i/>
          <w:noProof/>
          <w:sz w:val="28"/>
          <w:szCs w:val="28"/>
          <w:lang w:val="uz-Cyrl-UZ" w:eastAsia="ru-RU"/>
        </w:rPr>
      </w:pPr>
    </w:p>
    <w:p w:rsidR="00FD38A3" w:rsidRPr="004E4ACF" w:rsidRDefault="00FD38A3" w:rsidP="00927FAB">
      <w:pPr>
        <w:spacing w:after="0" w:line="240" w:lineRule="auto"/>
        <w:jc w:val="both"/>
        <w:rPr>
          <w:rFonts w:ascii="Times New Roman" w:hAnsi="Times New Roman"/>
          <w:i/>
          <w:noProof/>
          <w:sz w:val="28"/>
          <w:szCs w:val="28"/>
          <w:lang w:val="uz-Cyrl-UZ" w:eastAsia="ru-RU"/>
        </w:rPr>
      </w:pPr>
    </w:p>
    <w:p w:rsidR="00FD38A3" w:rsidRPr="004E4ACF" w:rsidRDefault="00FD38A3" w:rsidP="00927FAB">
      <w:pPr>
        <w:spacing w:after="0" w:line="240" w:lineRule="auto"/>
        <w:jc w:val="both"/>
        <w:rPr>
          <w:rFonts w:ascii="Times New Roman" w:hAnsi="Times New Roman"/>
          <w:i/>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3.50.Расм.икки қаватли олмахон катакли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ротори (а), бўлиши мумкин бўлган чўлғамни бажариш ва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лар шакли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5536" behindDoc="0" locked="0" layoutInCell="1" allowOverlap="1" wp14:anchorId="50422622" wp14:editId="14BDB94D">
            <wp:simplePos x="0" y="0"/>
            <wp:positionH relativeFrom="column">
              <wp:posOffset>5660390</wp:posOffset>
            </wp:positionH>
            <wp:positionV relativeFrom="paragraph">
              <wp:posOffset>-6705752</wp:posOffset>
            </wp:positionV>
            <wp:extent cx="822960" cy="182880"/>
            <wp:effectExtent l="0" t="0" r="0" b="7620"/>
            <wp:wrapNone/>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4" cstate="print">
                      <a:extLst>
                        <a:ext uri="{28A0092B-C50C-407E-A947-70E740481C1C}">
                          <a14:useLocalDpi xmlns:a14="http://schemas.microsoft.com/office/drawing/2010/main" val="0"/>
                        </a:ext>
                      </a:extLst>
                    </a:blip>
                    <a:stretch>
                      <a:fillRect/>
                    </a:stretch>
                  </pic:blipFill>
                  <pic:spPr>
                    <a:xfrm>
                      <a:off x="0" y="0"/>
                      <a:ext cx="822960" cy="182880"/>
                    </a:xfrm>
                    <a:prstGeom prst="rect">
                      <a:avLst/>
                    </a:prstGeom>
                  </pic:spPr>
                </pic:pic>
              </a:graphicData>
            </a:graphic>
          </wp:anchor>
        </w:drawing>
      </w:r>
      <w:r w:rsidRPr="004E4ACF">
        <w:rPr>
          <w:rFonts w:ascii="Times New Roman" w:hAnsi="Times New Roman"/>
          <w:noProof/>
          <w:sz w:val="28"/>
          <w:szCs w:val="28"/>
          <w:lang w:eastAsia="ru-RU"/>
        </w:rPr>
        <w:drawing>
          <wp:anchor distT="0" distB="0" distL="114300" distR="114300" simplePos="0" relativeHeight="252227584" behindDoc="0" locked="0" layoutInCell="1" allowOverlap="1" wp14:anchorId="4D7A755F" wp14:editId="6DF59267">
            <wp:simplePos x="0" y="0"/>
            <wp:positionH relativeFrom="column">
              <wp:posOffset>4655391</wp:posOffset>
            </wp:positionH>
            <wp:positionV relativeFrom="paragraph">
              <wp:posOffset>-6924675</wp:posOffset>
            </wp:positionV>
            <wp:extent cx="758825" cy="200660"/>
            <wp:effectExtent l="0" t="0" r="3175" b="8890"/>
            <wp:wrapNone/>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5" cstate="print">
                      <a:extLst>
                        <a:ext uri="{28A0092B-C50C-407E-A947-70E740481C1C}">
                          <a14:useLocalDpi xmlns:a14="http://schemas.microsoft.com/office/drawing/2010/main" val="0"/>
                        </a:ext>
                      </a:extLst>
                    </a:blip>
                    <a:stretch>
                      <a:fillRect/>
                    </a:stretch>
                  </pic:blipFill>
                  <pic:spPr>
                    <a:xfrm>
                      <a:off x="0" y="0"/>
                      <a:ext cx="758825" cy="200660"/>
                    </a:xfrm>
                    <a:prstGeom prst="rect">
                      <a:avLst/>
                    </a:prstGeom>
                  </pic:spPr>
                </pic:pic>
              </a:graphicData>
            </a:graphic>
          </wp:anchor>
        </w:drawing>
      </w:r>
      <w:r w:rsidRPr="004E4ACF">
        <w:rPr>
          <w:rFonts w:ascii="Times New Roman" w:hAnsi="Times New Roman"/>
          <w:noProof/>
          <w:sz w:val="28"/>
          <w:szCs w:val="28"/>
          <w:lang w:val="uz-Cyrl-UZ" w:eastAsia="ru-RU"/>
        </w:rPr>
        <w:t>Икки фазалик машинани кўриб чиқамиз, икки фазали машинада уч фазали машинага кўра кучланишни тенгламаси кам бўлади, негаки уч фазали симметрик машиналар осонликча икки фазаликка олиб келишмумкин. (1.11.</w:t>
      </w:r>
      <m:oMath>
        <m:r>
          <m:rPr>
            <m:sty m:val="p"/>
          </m:rPr>
          <w:rPr>
            <w:rFonts w:ascii="Cambria Math"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 xml:space="preserve"> га қаранг). Чўлғамли машиналарда </w:t>
      </w:r>
      <w:r w:rsidRPr="004E4ACF">
        <w:rPr>
          <w:rFonts w:ascii="Times New Roman" w:hAnsi="Times New Roman"/>
          <w:noProof/>
          <w:sz w:val="28"/>
          <w:szCs w:val="28"/>
          <w:lang w:val="uz-Cyrl-UZ" w:eastAsia="ru-RU"/>
        </w:rPr>
        <w:t xml:space="preserve">m,n-тенгламаси </w:t>
      </w:r>
      <m:oMath>
        <m:d>
          <m:dPr>
            <m:begChr m:val="["/>
            <m:endChr m:val="]"/>
            <m:ctrlPr>
              <w:rPr>
                <w:rFonts w:ascii="Cambria Math" w:hAnsi="Cambria Math"/>
                <w:noProof/>
                <w:sz w:val="28"/>
                <w:szCs w:val="28"/>
                <w:lang w:val="uz-Cyrl-UZ" w:eastAsia="ru-RU"/>
              </w:rPr>
            </m:ctrlPr>
          </m:dPr>
          <m:e>
            <m:r>
              <m:rPr>
                <m:sty m:val="p"/>
              </m:rPr>
              <w:rPr>
                <w:rFonts w:ascii="Cambria Math" w:hAnsi="Cambria Math"/>
                <w:noProof/>
                <w:sz w:val="28"/>
                <w:szCs w:val="28"/>
                <w:lang w:val="uz-Cyrl-UZ" w:eastAsia="ru-RU"/>
              </w:rPr>
              <m:t>7</m:t>
            </m:r>
          </m:e>
        </m:d>
      </m:oMath>
      <w:r w:rsidRPr="004E4ACF">
        <w:rPr>
          <w:rFonts w:ascii="Times New Roman" w:eastAsiaTheme="minorEastAsia" w:hAnsi="Times New Roman"/>
          <w:noProof/>
          <w:sz w:val="28"/>
          <w:szCs w:val="28"/>
          <w:lang w:val="uz-Cyrl-UZ" w:eastAsia="ru-RU"/>
        </w:rPr>
        <w:t xml:space="preserve"> батафсил кўриб чиқилади. Бу ерда энг оддий кўп чўлғамли машиналарда тенгламани –статорда бирта чўлғамли  асинхрон машина                   кўриб чиқамизва роторда икки чўлғамли </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6560" behindDoc="0" locked="0" layoutInCell="1" allowOverlap="1" wp14:anchorId="00FE71E8" wp14:editId="3C6487C1">
            <wp:simplePos x="0" y="0"/>
            <wp:positionH relativeFrom="column">
              <wp:posOffset>-46355</wp:posOffset>
            </wp:positionH>
            <wp:positionV relativeFrom="paragraph">
              <wp:posOffset>13335</wp:posOffset>
            </wp:positionV>
            <wp:extent cx="862330" cy="198120"/>
            <wp:effectExtent l="0" t="0" r="0" b="0"/>
            <wp:wrapNone/>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6" cstate="print">
                      <a:extLst>
                        <a:ext uri="{28A0092B-C50C-407E-A947-70E740481C1C}">
                          <a14:useLocalDpi xmlns:a14="http://schemas.microsoft.com/office/drawing/2010/main" val="0"/>
                        </a:ext>
                      </a:extLst>
                    </a:blip>
                    <a:stretch>
                      <a:fillRect/>
                    </a:stretch>
                  </pic:blipFill>
                  <pic:spPr>
                    <a:xfrm>
                      <a:off x="0" y="0"/>
                      <a:ext cx="862330" cy="198120"/>
                    </a:xfrm>
                    <a:prstGeom prst="rect">
                      <a:avLst/>
                    </a:prstGeom>
                  </pic:spPr>
                </pic:pic>
              </a:graphicData>
            </a:graphic>
          </wp:anchor>
        </w:drawing>
      </w:r>
      <w:r w:rsidRPr="004E4ACF">
        <w:rPr>
          <w:rFonts w:ascii="Times New Roman" w:eastAsiaTheme="minorEastAsia" w:hAnsi="Times New Roman"/>
          <w:noProof/>
          <w:sz w:val="28"/>
          <w:szCs w:val="28"/>
          <w:lang w:val="uz-Cyrl-UZ" w:eastAsia="ru-RU"/>
        </w:rPr>
        <w:t>(3.51 расм).бу модел ротордаги уюрланган токнинг машина тавсифига таъсирини ҳисобга олиш имконини беради.Р</w:t>
      </w:r>
      <w:r w:rsidRPr="004E4ACF">
        <w:rPr>
          <w:rFonts w:ascii="Times New Roman" w:hAnsi="Times New Roman"/>
          <w:noProof/>
          <w:sz w:val="28"/>
          <w:szCs w:val="28"/>
          <w:lang w:val="uz-Cyrl-UZ" w:eastAsia="ru-RU"/>
        </w:rPr>
        <w:t>оторнинг уюрланган токи контурлари n, роторда токни тақсимланишини соддалаштирган ҳолда кўрсатиб, бир эквивалентли чўлғамга олиб келиш мумкин.Албатта бу жуда катта соддалаштиришдир, аммо эквивалентли чўлғам параметрларини ночизиқ боғлиқлигида сирпанишда бундай фаразни тажрибадаҳисоблаш билан катта фарқга олиб келмайди.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Статорда бир чўлғам билан ва икки роторда машиналар тенгламасини матрик шаклда тасаввур қилиш мумкин: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highlight w:val="yellow"/>
          <w:lang w:val="uz-Cyrl-UZ"/>
        </w:rPr>
        <w:t>(бу расм олдинги варақда келтирилган)</w:t>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28608" behindDoc="0" locked="0" layoutInCell="1" allowOverlap="1" wp14:anchorId="77B8D2F9" wp14:editId="08829A4A">
            <wp:simplePos x="0" y="0"/>
            <wp:positionH relativeFrom="column">
              <wp:posOffset>-250</wp:posOffset>
            </wp:positionH>
            <wp:positionV relativeFrom="paragraph">
              <wp:posOffset>-2146</wp:posOffset>
            </wp:positionV>
            <wp:extent cx="2471933" cy="1749556"/>
            <wp:effectExtent l="0" t="0" r="5080" b="3175"/>
            <wp:wrapNone/>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7" cstate="print">
                      <a:extLst>
                        <a:ext uri="{28A0092B-C50C-407E-A947-70E740481C1C}">
                          <a14:useLocalDpi xmlns:a14="http://schemas.microsoft.com/office/drawing/2010/main" val="0"/>
                        </a:ext>
                      </a:extLst>
                    </a:blip>
                    <a:stretch>
                      <a:fillRect/>
                    </a:stretch>
                  </pic:blipFill>
                  <pic:spPr>
                    <a:xfrm>
                      <a:off x="0" y="0"/>
                      <a:ext cx="2471933" cy="1749556"/>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3.51.Расм. Ротордаги икки ва статорда бир чўлғам бўлган машина модули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29632" behindDoc="0" locked="0" layoutInCell="1" allowOverlap="1" wp14:anchorId="1565B7B7" wp14:editId="7A45AF1C">
            <wp:simplePos x="0" y="0"/>
            <wp:positionH relativeFrom="column">
              <wp:posOffset>-45720</wp:posOffset>
            </wp:positionH>
            <wp:positionV relativeFrom="paragraph">
              <wp:posOffset>46990</wp:posOffset>
            </wp:positionV>
            <wp:extent cx="2717165" cy="565150"/>
            <wp:effectExtent l="0" t="0" r="6985" b="6350"/>
            <wp:wrapNone/>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8" cstate="print">
                      <a:extLst>
                        <a:ext uri="{28A0092B-C50C-407E-A947-70E740481C1C}">
                          <a14:useLocalDpi xmlns:a14="http://schemas.microsoft.com/office/drawing/2010/main" val="0"/>
                        </a:ext>
                      </a:extLst>
                    </a:blip>
                    <a:srcRect t="46719"/>
                    <a:stretch/>
                  </pic:blipFill>
                  <pic:spPr bwMode="auto">
                    <a:xfrm>
                      <a:off x="0" y="0"/>
                      <a:ext cx="2717165" cy="565150"/>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Электр магнит моменти икки ташкил этувчидан иборат: М</w:t>
      </w:r>
      <w:r w:rsidRPr="004E4ACF">
        <w:rPr>
          <w:rFonts w:ascii="Times New Roman" w:hAnsi="Times New Roman"/>
          <w:sz w:val="28"/>
          <w:szCs w:val="28"/>
          <w:vertAlign w:val="subscript"/>
          <w:lang w:val="uz-Cyrl-UZ"/>
        </w:rPr>
        <w:t>эм</w:t>
      </w:r>
      <w:r w:rsidRPr="004E4ACF">
        <w:rPr>
          <w:rFonts w:ascii="Times New Roman" w:hAnsi="Times New Roman"/>
          <w:sz w:val="28"/>
          <w:szCs w:val="28"/>
          <w:lang w:val="uz-Cyrl-UZ"/>
        </w:rPr>
        <w:t>=М</w:t>
      </w:r>
      <w:r w:rsidRPr="004E4ACF">
        <w:rPr>
          <w:rFonts w:ascii="Times New Roman" w:hAnsi="Times New Roman"/>
          <w:sz w:val="28"/>
          <w:szCs w:val="28"/>
          <w:vertAlign w:val="subscript"/>
          <w:lang w:val="uz-Cyrl-UZ"/>
        </w:rPr>
        <w:t>11</w:t>
      </w:r>
      <w:r w:rsidRPr="004E4ACF">
        <w:rPr>
          <w:rFonts w:ascii="Times New Roman" w:hAnsi="Times New Roman"/>
          <w:sz w:val="28"/>
          <w:szCs w:val="28"/>
          <w:lang w:val="uz-Cyrl-UZ"/>
        </w:rPr>
        <w:t>+М</w:t>
      </w:r>
      <w:r w:rsidRPr="004E4ACF">
        <w:rPr>
          <w:rFonts w:ascii="Times New Roman" w:hAnsi="Times New Roman"/>
          <w:sz w:val="28"/>
          <w:szCs w:val="28"/>
          <w:vertAlign w:val="subscript"/>
          <w:lang w:val="uz-Cyrl-UZ"/>
        </w:rPr>
        <w:t>12</w:t>
      </w:r>
      <w:r w:rsidRPr="004E4ACF">
        <w:rPr>
          <w:rFonts w:ascii="Times New Roman" w:hAnsi="Times New Roman"/>
          <w:sz w:val="28"/>
          <w:szCs w:val="28"/>
          <w:lang w:val="uz-Cyrl-UZ"/>
        </w:rPr>
        <w:t>, бу ерда М</w:t>
      </w:r>
      <w:r w:rsidRPr="004E4ACF">
        <w:rPr>
          <w:rFonts w:ascii="Times New Roman" w:hAnsi="Times New Roman"/>
          <w:sz w:val="28"/>
          <w:szCs w:val="28"/>
          <w:vertAlign w:val="subscript"/>
          <w:lang w:val="uz-Cyrl-UZ"/>
        </w:rPr>
        <w:t>11</w:t>
      </w:r>
      <w:r w:rsidRPr="004E4ACF">
        <w:rPr>
          <w:rFonts w:ascii="Times New Roman" w:hAnsi="Times New Roman"/>
          <w:sz w:val="28"/>
          <w:szCs w:val="28"/>
          <w:lang w:val="uz-Cyrl-UZ"/>
        </w:rPr>
        <w:t>- роторнинг биринчи чўлғамида ва статор чўлғами токини ишлаб чиқаришдаги момент, М</w:t>
      </w:r>
      <w:r w:rsidRPr="004E4ACF">
        <w:rPr>
          <w:rFonts w:ascii="Times New Roman" w:hAnsi="Times New Roman"/>
          <w:sz w:val="28"/>
          <w:szCs w:val="28"/>
          <w:vertAlign w:val="subscript"/>
          <w:lang w:val="uz-Cyrl-UZ"/>
        </w:rPr>
        <w:t>12</w:t>
      </w:r>
      <w:r w:rsidRPr="004E4ACF">
        <w:rPr>
          <w:rFonts w:ascii="Times New Roman" w:hAnsi="Times New Roman"/>
          <w:sz w:val="28"/>
          <w:szCs w:val="28"/>
          <w:lang w:val="uz-Cyrl-UZ"/>
        </w:rPr>
        <w:t xml:space="preserve"> бўлса роторнинг иккинчи чўлғами ва статор чўлғами токидаги момент.</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(3.104) ва(3.105) тенглама системаси уч чўлғамли асинхрон машиналардаги жараёнларни ўтиш ва белгиланган режимларида тавсифлаб боради. Муайян режимдаги d/dt</w:t>
      </w:r>
      <m:oMath>
        <m:r>
          <w:rPr>
            <w:rFonts w:ascii="Cambria Math" w:hAnsi="Cambria Math"/>
            <w:sz w:val="28"/>
            <w:szCs w:val="28"/>
            <w:lang w:val="uz-Cyrl-UZ"/>
          </w:rPr>
          <m:t>⇄</m:t>
        </m:r>
      </m:oMath>
      <w:r w:rsidRPr="004E4ACF">
        <w:rPr>
          <w:rFonts w:ascii="Times New Roman" w:eastAsiaTheme="minorEastAsia" w:hAnsi="Times New Roman"/>
          <w:sz w:val="28"/>
          <w:szCs w:val="28"/>
          <w:lang w:val="uz-Cyrl-UZ"/>
        </w:rPr>
        <w:t>j</w:t>
      </w:r>
      <m:oMath>
        <m:r>
          <w:rPr>
            <w:rFonts w:ascii="Cambria Math" w:eastAsiaTheme="minorEastAsia" w:hAnsi="Cambria Math"/>
            <w:sz w:val="28"/>
            <w:szCs w:val="28"/>
            <w:lang w:val="uz-Cyrl-UZ"/>
          </w:rPr>
          <m:t>ω</m:t>
        </m:r>
      </m:oMath>
      <w:r w:rsidRPr="004E4ACF">
        <w:rPr>
          <w:rFonts w:ascii="Times New Roman" w:eastAsiaTheme="minorEastAsia" w:hAnsi="Times New Roman"/>
          <w:sz w:val="28"/>
          <w:szCs w:val="28"/>
          <w:lang w:val="uz-Cyrl-UZ"/>
        </w:rPr>
        <w:t>ни алмаштириб</w:t>
      </w:r>
      <w:r w:rsidRPr="004E4ACF">
        <w:rPr>
          <w:rFonts w:ascii="Times New Roman" w:hAnsi="Times New Roman"/>
          <w:sz w:val="28"/>
          <w:szCs w:val="28"/>
          <w:lang w:val="uz-Cyrl-UZ"/>
        </w:rPr>
        <w:t>(3.104)дан тенглама олинади.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ab/>
        <w:t>3.52 расмда  ротори икки чўлғамли асинхрон машиналарга натижаловчи механик тавсиф тақдим этилган. Уюрланган эквивалентли ток билан ротор чўлғамидаги қаршилик катта бўлади ва унинг критик сирпаниши катта сирпаниш майдонида ётади, биринчи ишчи чўлғамдаги актив қаршилик эса унча катта бўлмайди.</w:t>
      </w:r>
    </w:p>
    <w:p w:rsidR="00FD38A3" w:rsidRPr="004E4ACF" w:rsidRDefault="00FD38A3" w:rsidP="00927FAB">
      <w:pPr>
        <w:spacing w:after="0" w:line="240" w:lineRule="auto"/>
        <w:jc w:val="both"/>
        <w:rPr>
          <w:rFonts w:ascii="Times New Roman" w:hAnsi="Times New Roman"/>
          <w:sz w:val="28"/>
          <w:szCs w:val="28"/>
          <w:vertAlign w:val="subscript"/>
          <w:lang w:val="uz-Cyrl-UZ"/>
        </w:rPr>
      </w:pPr>
      <w:r w:rsidRPr="004E4ACF">
        <w:rPr>
          <w:rFonts w:ascii="Times New Roman" w:hAnsi="Times New Roman"/>
          <w:sz w:val="28"/>
          <w:szCs w:val="28"/>
          <w:lang w:val="uz-Cyrl-UZ"/>
        </w:rPr>
        <w:t xml:space="preserve">    Шунга эътибор қаратиш лозимки, механик тавсифкам ишга тушириш моментига М</w:t>
      </w:r>
      <w:r w:rsidRPr="004E4ACF">
        <w:rPr>
          <w:rFonts w:ascii="Times New Roman" w:hAnsi="Times New Roman"/>
          <w:sz w:val="28"/>
          <w:szCs w:val="28"/>
          <w:vertAlign w:val="subscript"/>
          <w:lang w:val="uz-Cyrl-UZ"/>
        </w:rPr>
        <w:t>min</w:t>
      </w:r>
      <w:r w:rsidRPr="004E4ACF">
        <w:rPr>
          <w:rFonts w:ascii="Times New Roman" w:hAnsi="Times New Roman"/>
          <w:sz w:val="28"/>
          <w:szCs w:val="28"/>
          <w:lang w:val="uz-Cyrl-UZ"/>
        </w:rPr>
        <w:t xml:space="preserve"> эга бўлган минимал моментга эга.М</w:t>
      </w:r>
      <w:r w:rsidRPr="004E4ACF">
        <w:rPr>
          <w:rFonts w:ascii="Times New Roman" w:hAnsi="Times New Roman"/>
          <w:sz w:val="28"/>
          <w:szCs w:val="28"/>
          <w:vertAlign w:val="subscript"/>
          <w:lang w:val="uz-Cyrl-UZ"/>
        </w:rPr>
        <w:t>min</w:t>
      </w:r>
      <w:r w:rsidRPr="004E4ACF">
        <w:rPr>
          <w:rFonts w:ascii="Times New Roman" w:hAnsi="Times New Roman"/>
          <w:sz w:val="28"/>
          <w:szCs w:val="28"/>
          <w:lang w:val="uz-Cyrl-UZ"/>
        </w:rPr>
        <w:t xml:space="preserve"> нинг мавжудлиги юқори гармоник ва уюрмаланган ток таъсири билан тушунтирилади, бу ерда уюрмаланган ток таъсирида аниқловчи ҳисобланади. 183-74 ГОСТга мувофиқ М</w:t>
      </w:r>
      <w:r w:rsidRPr="004E4ACF">
        <w:rPr>
          <w:rFonts w:ascii="Times New Roman" w:hAnsi="Times New Roman"/>
          <w:sz w:val="28"/>
          <w:szCs w:val="28"/>
          <w:vertAlign w:val="subscript"/>
          <w:lang w:val="uz-Cyrl-UZ"/>
        </w:rPr>
        <w:t>min</w:t>
      </w:r>
      <w:r w:rsidRPr="004E4ACF">
        <w:rPr>
          <w:rFonts w:ascii="Times New Roman" w:hAnsi="Times New Roman"/>
          <w:sz w:val="28"/>
          <w:szCs w:val="28"/>
          <w:lang w:val="uz-Cyrl-UZ"/>
        </w:rPr>
        <w:t>=0,8 М</w:t>
      </w:r>
      <w:r w:rsidRPr="004E4ACF">
        <w:rPr>
          <w:rFonts w:ascii="Times New Roman" w:hAnsi="Times New Roman"/>
          <w:sz w:val="28"/>
          <w:szCs w:val="28"/>
          <w:vertAlign w:val="subscript"/>
          <w:lang w:val="uz-Cyrl-UZ"/>
        </w:rPr>
        <w:t>n.</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Минимал қаршиликдаги механик тавсиф М</w:t>
      </w:r>
      <w:r w:rsidRPr="004E4ACF">
        <w:rPr>
          <w:rFonts w:ascii="Times New Roman" w:hAnsi="Times New Roman"/>
          <w:sz w:val="28"/>
          <w:szCs w:val="28"/>
          <w:vertAlign w:val="subscript"/>
          <w:lang w:val="uz-Cyrl-UZ"/>
        </w:rPr>
        <w:t>11</w:t>
      </w:r>
      <w:r w:rsidRPr="004E4ACF">
        <w:rPr>
          <w:rFonts w:ascii="Times New Roman" w:hAnsi="Times New Roman"/>
          <w:sz w:val="28"/>
          <w:szCs w:val="28"/>
          <w:lang w:val="uz-Cyrl-UZ"/>
        </w:rPr>
        <w:t xml:space="preserve"> ва  сўнгги қаршиликни механик тавсифи М</w:t>
      </w:r>
      <w:r w:rsidRPr="004E4ACF">
        <w:rPr>
          <w:rFonts w:ascii="Times New Roman" w:hAnsi="Times New Roman"/>
          <w:sz w:val="28"/>
          <w:szCs w:val="28"/>
          <w:vertAlign w:val="subscript"/>
          <w:lang w:val="uz-Cyrl-UZ"/>
        </w:rPr>
        <w:t>12</w:t>
      </w:r>
      <w:r w:rsidRPr="004E4ACF">
        <w:rPr>
          <w:rFonts w:ascii="Times New Roman" w:hAnsi="Times New Roman"/>
          <w:sz w:val="28"/>
          <w:szCs w:val="28"/>
          <w:lang w:val="uz-Cyrl-UZ"/>
        </w:rPr>
        <w:t xml:space="preserve">  (3.52 расм) барча мумкин бўлган механик тавсифларни чеклайди, балки чўлғамлар миқдори ўзгаришида олинган бўлиши мумкин,</w:t>
      </w:r>
      <w:r w:rsidRPr="004E4ACF">
        <w:rPr>
          <w:rFonts w:ascii="Times New Roman" w:hAnsi="Times New Roman"/>
          <w:noProof/>
          <w:sz w:val="28"/>
          <w:szCs w:val="28"/>
          <w:lang w:val="uz-Cyrl-UZ" w:eastAsia="ru-RU"/>
        </w:rPr>
        <w:t>уларнинг актив ва индуктив қаршилиги ночизиқ қонун бўйича ўзгаради.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inline distT="0" distB="0" distL="0" distR="0" wp14:anchorId="5E5BB7E3" wp14:editId="7FAA5CE6">
            <wp:extent cx="2801155" cy="1236372"/>
            <wp:effectExtent l="0" t="0" r="0" b="190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9"/>
                    <a:stretch>
                      <a:fillRect/>
                    </a:stretch>
                  </pic:blipFill>
                  <pic:spPr>
                    <a:xfrm>
                      <a:off x="0" y="0"/>
                      <a:ext cx="2804166" cy="1237701"/>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3.52.Расм. Уюрланган токларни механик тавсифга таъсири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Механик тавсифларнинг назарий диа</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они М=</w:t>
      </w:r>
      <w:r w:rsidRPr="004E4ACF">
        <w:rPr>
          <w:rFonts w:ascii="Cambria Math" w:hAnsi="Cambria Math" w:cs="Cambria Math"/>
          <w:noProof/>
          <w:sz w:val="28"/>
          <w:szCs w:val="28"/>
          <w:lang w:val="uz-Cyrl-UZ" w:eastAsia="ru-RU"/>
        </w:rPr>
        <w:t>𝑓</w:t>
      </w:r>
      <w:r w:rsidRPr="004E4ACF">
        <w:rPr>
          <w:rFonts w:ascii="Times New Roman" w:hAnsi="Times New Roman"/>
          <w:noProof/>
          <w:sz w:val="28"/>
          <w:szCs w:val="28"/>
          <w:lang w:val="uz-Cyrl-UZ" w:eastAsia="ru-RU"/>
        </w:rPr>
        <w:t>(s) r`</w:t>
      </w:r>
      <w:r w:rsidRPr="004E4ACF">
        <w:rPr>
          <w:rFonts w:ascii="Times New Roman" w:hAnsi="Times New Roman"/>
          <w:noProof/>
          <w:sz w:val="28"/>
          <w:szCs w:val="28"/>
          <w:vertAlign w:val="subscript"/>
          <w:lang w:val="uz-Cyrl-UZ" w:eastAsia="ru-RU"/>
        </w:rPr>
        <w:t>2</w:t>
      </w:r>
      <m:oMath>
        <m:r>
          <w:rPr>
            <w:rFonts w:ascii="Cambria Math" w:hAnsi="Cambria Math"/>
            <w:noProof/>
            <w:sz w:val="28"/>
            <w:szCs w:val="28"/>
            <w:vertAlign w:val="subscript"/>
            <w:lang w:val="uz-Cyrl-UZ" w:eastAsia="ru-RU"/>
          </w:rPr>
          <m:t>≈</m:t>
        </m:r>
      </m:oMath>
      <w:r w:rsidRPr="004E4ACF">
        <w:rPr>
          <w:rFonts w:ascii="Times New Roman" w:eastAsiaTheme="minorEastAsia" w:hAnsi="Times New Roman"/>
          <w:noProof/>
          <w:sz w:val="28"/>
          <w:szCs w:val="28"/>
          <w:lang w:val="uz-Cyrl-UZ" w:eastAsia="ru-RU"/>
        </w:rPr>
        <w:t xml:space="preserve">0 ва </w:t>
      </w:r>
      <w:r w:rsidRPr="004E4ACF">
        <w:rPr>
          <w:rFonts w:ascii="Times New Roman" w:hAnsi="Times New Roman"/>
          <w:noProof/>
          <w:sz w:val="28"/>
          <w:szCs w:val="28"/>
          <w:lang w:val="uz-Cyrl-UZ" w:eastAsia="ru-RU"/>
        </w:rPr>
        <w:t>) r`</w:t>
      </w:r>
      <w:r w:rsidRPr="004E4ACF">
        <w:rPr>
          <w:rFonts w:ascii="Times New Roman" w:hAnsi="Times New Roman"/>
          <w:noProof/>
          <w:sz w:val="28"/>
          <w:szCs w:val="28"/>
          <w:vertAlign w:val="subscript"/>
          <w:lang w:val="uz-Cyrl-UZ" w:eastAsia="ru-RU"/>
        </w:rPr>
        <w:t>2</w:t>
      </w:r>
      <m:oMath>
        <m:r>
          <w:rPr>
            <w:rFonts w:ascii="Cambria Math" w:hAnsi="Cambria Math"/>
            <w:noProof/>
            <w:sz w:val="28"/>
            <w:szCs w:val="28"/>
            <w:vertAlign w:val="subscript"/>
            <w:lang w:val="uz-Cyrl-UZ" w:eastAsia="ru-RU"/>
          </w:rPr>
          <m:t>≈∞</m:t>
        </m:r>
      </m:oMath>
      <w:r w:rsidRPr="004E4ACF">
        <w:rPr>
          <w:rFonts w:ascii="Times New Roman" w:eastAsiaTheme="minorEastAsia" w:hAnsi="Times New Roman"/>
          <w:noProof/>
          <w:sz w:val="28"/>
          <w:szCs w:val="28"/>
          <w:lang w:val="uz-Cyrl-UZ" w:eastAsia="ru-RU"/>
        </w:rPr>
        <w:t xml:space="preserve"> майдонини эгаллайди. Ана шу шартларга К.И.Шефер ротори яқинлашади, яхлит пўлат цилиндр заҳира қилиб қўйилган </w:t>
      </w:r>
      <w:r w:rsidR="003E3744" w:rsidRPr="004E4ACF">
        <w:rPr>
          <w:rFonts w:ascii="Times New Roman" w:eastAsiaTheme="minorEastAsia" w:hAnsi="Times New Roman"/>
          <w:noProof/>
          <w:sz w:val="28"/>
          <w:szCs w:val="28"/>
          <w:lang w:val="uz-Cyrl-UZ" w:eastAsia="ru-RU"/>
        </w:rPr>
        <w:t>тирқиш</w:t>
      </w:r>
      <w:r w:rsidRPr="004E4ACF">
        <w:rPr>
          <w:rFonts w:ascii="Times New Roman" w:eastAsiaTheme="minorEastAsia" w:hAnsi="Times New Roman"/>
          <w:noProof/>
          <w:sz w:val="28"/>
          <w:szCs w:val="28"/>
          <w:lang w:val="uz-Cyrl-UZ" w:eastAsia="ru-RU"/>
        </w:rPr>
        <w:t>алардан иборат бўлади, унда қисқа туташган мисли чўлғам ётади.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(3.104) ва(3.105) тенгламаси уюрланган токни ҳисобга олмаган ҳолда икки катакли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тенгламаси ҳисобланади. Икки катакли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роторидаги уюрланган токни ҳисобга олиш учун шартли равишда роторни учинчи чўлғамгакиритиш мумкин. Икки қаватли олмахон катакли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яхшиланган ишга тушириш тавсифига эга.</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(3.104) ва (3.105) тенгламаси рақамли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 моделига асосан тайёрланади. Ҳисоблаш машиналари чўлғам параметрларини оптималлаш ва статик ва динамик тавсифларининг хохлаган кўринишини олиш имконини беради.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Шихталанган роторли ва қисқа туташган чўлғамли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5000-6000 об/мин айланиш частотасигача тайёрланади. Юқори частотадаги айланишда роторнинг механик пишиқлигини таъминлаш учунюқори тезликдаги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ларнинг роторлари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ларсиз, пўлатдан тайёрланади, вал ва магнит ўтказгич ҳам бирга тайёрланади. Бундай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яхлит роторли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деган номга эга бўлган.Яхлит роторли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махсус ҳолатларда қўлланилади, шундай экан улар паст энергетик кўрсаткичларга эга ва бу жуда сермашаққат ишдир.</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val="uz-Cyrl-UZ" w:eastAsia="ru-RU"/>
        </w:rPr>
        <w:t xml:space="preserve">   Яхлит ротордаги токлар пўлат бўйича туташади ва алюмин ёки мисдан тайёрланган қисқа туташган чўлғамли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дагига нисбатан актив қаршилик r`</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 xml:space="preserve"> кўп бўлади. яхлит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лардаги s</w:t>
      </w:r>
      <w:r w:rsidRPr="004E4ACF">
        <w:rPr>
          <w:rFonts w:ascii="Times New Roman" w:hAnsi="Times New Roman"/>
          <w:noProof/>
          <w:sz w:val="28"/>
          <w:szCs w:val="28"/>
          <w:vertAlign w:val="subscript"/>
          <w:lang w:val="uz-Cyrl-UZ" w:eastAsia="ru-RU"/>
        </w:rPr>
        <w:t>к</w:t>
      </w:r>
      <m:oMath>
        <m:r>
          <w:rPr>
            <w:rFonts w:ascii="Cambria Math" w:hAnsi="Cambria Math"/>
            <w:noProof/>
            <w:sz w:val="28"/>
            <w:szCs w:val="28"/>
            <w:vertAlign w:val="subscript"/>
            <w:lang w:val="uz-Cyrl-UZ" w:eastAsia="ru-RU"/>
          </w:rPr>
          <m:t>≈</m:t>
        </m:r>
      </m:oMath>
      <w:r w:rsidRPr="004E4ACF">
        <w:rPr>
          <w:rFonts w:ascii="Times New Roman" w:hAnsi="Times New Roman"/>
          <w:noProof/>
          <w:sz w:val="28"/>
          <w:szCs w:val="28"/>
          <w:lang w:val="uz-Cyrl-UZ" w:eastAsia="ru-RU"/>
        </w:rPr>
        <w:t>r`</w:t>
      </w:r>
      <w:r w:rsidRPr="004E4ACF">
        <w:rPr>
          <w:rFonts w:ascii="Times New Roman" w:hAnsi="Times New Roman"/>
          <w:noProof/>
          <w:sz w:val="28"/>
          <w:szCs w:val="28"/>
          <w:vertAlign w:val="subscript"/>
          <w:lang w:val="uz-Cyrl-UZ" w:eastAsia="ru-RU"/>
        </w:rPr>
        <w:t>2</w:t>
      </w:r>
      <w:r w:rsidRPr="004E4ACF">
        <w:rPr>
          <w:rFonts w:ascii="Times New Roman" w:hAnsi="Times New Roman"/>
          <w:noProof/>
          <w:sz w:val="28"/>
          <w:szCs w:val="28"/>
          <w:lang w:val="uz-Cyrl-UZ" w:eastAsia="ru-RU"/>
        </w:rPr>
        <w:t>/x</w:t>
      </w:r>
      <w:r w:rsidRPr="004E4ACF">
        <w:rPr>
          <w:rFonts w:ascii="Times New Roman" w:hAnsi="Times New Roman"/>
          <w:noProof/>
          <w:sz w:val="28"/>
          <w:szCs w:val="28"/>
          <w:vertAlign w:val="subscript"/>
          <w:lang w:val="uz-Cyrl-UZ" w:eastAsia="ru-RU"/>
        </w:rPr>
        <w:t>к</w:t>
      </w:r>
      <w:r w:rsidRPr="004E4ACF">
        <w:rPr>
          <w:rFonts w:ascii="Times New Roman" w:hAnsi="Times New Roman"/>
          <w:noProof/>
          <w:sz w:val="28"/>
          <w:szCs w:val="28"/>
          <w:lang w:val="uz-Cyrl-UZ" w:eastAsia="ru-RU"/>
        </w:rPr>
        <w:t>критик сирпаниш s</w:t>
      </w:r>
      <w:r w:rsidRPr="004E4ACF">
        <w:rPr>
          <w:rFonts w:ascii="Times New Roman" w:hAnsi="Times New Roman"/>
          <w:noProof/>
          <w:sz w:val="28"/>
          <w:szCs w:val="28"/>
          <w:vertAlign w:val="subscript"/>
          <w:lang w:val="uz-Cyrl-UZ" w:eastAsia="ru-RU"/>
        </w:rPr>
        <w:t>k</w:t>
      </w:r>
      <m:oMath>
        <m:r>
          <w:rPr>
            <w:rFonts w:ascii="Cambria Math" w:hAnsi="Cambria Math"/>
            <w:noProof/>
            <w:sz w:val="28"/>
            <w:szCs w:val="28"/>
            <w:vertAlign w:val="subscript"/>
            <w:lang w:val="uz-Cyrl-UZ" w:eastAsia="ru-RU"/>
          </w:rPr>
          <m:t>≈</m:t>
        </m:r>
      </m:oMath>
      <w:r w:rsidRPr="004E4ACF">
        <w:rPr>
          <w:rFonts w:ascii="Times New Roman" w:hAnsi="Times New Roman"/>
          <w:noProof/>
          <w:sz w:val="28"/>
          <w:szCs w:val="28"/>
          <w:lang w:val="uz-Cyrl-UZ" w:eastAsia="ru-RU"/>
        </w:rPr>
        <w:t xml:space="preserve"> 3</w:t>
      </w:r>
      <m:oMath>
        <m:r>
          <w:rPr>
            <w:rFonts w:ascii="Cambria Math" w:hAnsi="Cambria Math"/>
            <w:noProof/>
            <w:sz w:val="28"/>
            <w:szCs w:val="28"/>
            <w:lang w:val="uz-Cyrl-UZ" w:eastAsia="ru-RU"/>
          </w:rPr>
          <m:t>÷</m:t>
        </m:r>
      </m:oMath>
      <w:r w:rsidRPr="004E4ACF">
        <w:rPr>
          <w:rFonts w:ascii="Times New Roman" w:hAnsi="Times New Roman"/>
          <w:noProof/>
          <w:sz w:val="28"/>
          <w:szCs w:val="28"/>
          <w:lang w:val="uz-Cyrl-UZ" w:eastAsia="ru-RU"/>
        </w:rPr>
        <w:t xml:space="preserve"> 4майдонида ётади ва 3.53 расм. Механик тавсиф кўринишида </w:t>
      </w:r>
      <w:r w:rsidRPr="004E4ACF">
        <w:rPr>
          <w:rFonts w:ascii="Times New Roman" w:hAnsi="Times New Roman"/>
          <w:noProof/>
          <w:sz w:val="28"/>
          <w:szCs w:val="28"/>
          <w:highlight w:val="yellow"/>
          <w:lang w:val="uz-Cyrl-UZ" w:eastAsia="ru-RU"/>
        </w:rPr>
        <w:t xml:space="preserve">бўлади. </w:t>
      </w:r>
    </w:p>
    <w:p w:rsidR="00FD38A3" w:rsidRPr="004E4ACF" w:rsidRDefault="00FD38A3" w:rsidP="00927FAB">
      <w:pPr>
        <w:spacing w:after="0" w:line="240" w:lineRule="auto"/>
        <w:jc w:val="both"/>
        <w:rPr>
          <w:rFonts w:ascii="Times New Roman" w:hAnsi="Times New Roman"/>
          <w:sz w:val="28"/>
          <w:szCs w:val="28"/>
          <w:vertAlign w:val="subscript"/>
          <w:lang w:val="uz-Cyrl-UZ"/>
        </w:rPr>
      </w:pPr>
    </w:p>
    <w:p w:rsidR="00FD38A3" w:rsidRPr="004E4ACF" w:rsidRDefault="00FD38A3" w:rsidP="00927FAB">
      <w:pPr>
        <w:spacing w:after="0" w:line="240" w:lineRule="auto"/>
        <w:jc w:val="both"/>
        <w:rPr>
          <w:rFonts w:ascii="Times New Roman" w:hAnsi="Times New Roman"/>
          <w:sz w:val="28"/>
          <w:szCs w:val="28"/>
          <w:vertAlign w:val="subscript"/>
          <w:lang w:val="uz-Cyrl-UZ"/>
        </w:rPr>
      </w:pPr>
      <w:r w:rsidRPr="004E4ACF">
        <w:rPr>
          <w:rFonts w:ascii="Times New Roman" w:hAnsi="Times New Roman"/>
          <w:noProof/>
          <w:sz w:val="28"/>
          <w:szCs w:val="28"/>
          <w:lang w:eastAsia="ru-RU"/>
        </w:rPr>
        <w:drawing>
          <wp:anchor distT="0" distB="0" distL="114300" distR="114300" simplePos="0" relativeHeight="252230656" behindDoc="0" locked="0" layoutInCell="1" allowOverlap="1" wp14:anchorId="45BAD0CD" wp14:editId="2AE91BDF">
            <wp:simplePos x="0" y="0"/>
            <wp:positionH relativeFrom="column">
              <wp:posOffset>1127</wp:posOffset>
            </wp:positionH>
            <wp:positionV relativeFrom="paragraph">
              <wp:posOffset>3059</wp:posOffset>
            </wp:positionV>
            <wp:extent cx="2478029" cy="954026"/>
            <wp:effectExtent l="0" t="0" r="0" b="0"/>
            <wp:wrapNone/>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0" cstate="print">
                      <a:extLst>
                        <a:ext uri="{28A0092B-C50C-407E-A947-70E740481C1C}">
                          <a14:useLocalDpi xmlns:a14="http://schemas.microsoft.com/office/drawing/2010/main" val="0"/>
                        </a:ext>
                      </a:extLst>
                    </a:blip>
                    <a:stretch>
                      <a:fillRect/>
                    </a:stretch>
                  </pic:blipFill>
                  <pic:spPr>
                    <a:xfrm>
                      <a:off x="0" y="0"/>
                      <a:ext cx="2478029" cy="954026"/>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vertAlign w:val="subscript"/>
          <w:lang w:val="uz-Cyrl-UZ"/>
        </w:rPr>
      </w:pPr>
    </w:p>
    <w:p w:rsidR="00FD38A3" w:rsidRPr="004E4ACF" w:rsidRDefault="00FD38A3" w:rsidP="00927FAB">
      <w:pPr>
        <w:spacing w:after="0" w:line="240" w:lineRule="auto"/>
        <w:jc w:val="both"/>
        <w:rPr>
          <w:rFonts w:ascii="Times New Roman" w:hAnsi="Times New Roman"/>
          <w:sz w:val="28"/>
          <w:szCs w:val="28"/>
          <w:vertAlign w:val="subscript"/>
          <w:lang w:val="uz-Cyrl-UZ"/>
        </w:rPr>
      </w:pPr>
    </w:p>
    <w:p w:rsidR="00FD38A3" w:rsidRPr="004E4ACF" w:rsidRDefault="00FD38A3" w:rsidP="00927FAB">
      <w:pPr>
        <w:spacing w:after="0" w:line="240" w:lineRule="auto"/>
        <w:jc w:val="both"/>
        <w:rPr>
          <w:rFonts w:ascii="Times New Roman" w:hAnsi="Times New Roman"/>
          <w:sz w:val="28"/>
          <w:szCs w:val="28"/>
          <w:vertAlign w:val="subscript"/>
          <w:lang w:val="uz-Cyrl-UZ"/>
        </w:rPr>
      </w:pPr>
    </w:p>
    <w:p w:rsidR="00FD38A3" w:rsidRPr="004E4ACF" w:rsidRDefault="00FD38A3" w:rsidP="00927FAB">
      <w:pPr>
        <w:spacing w:after="0" w:line="240" w:lineRule="auto"/>
        <w:jc w:val="both"/>
        <w:rPr>
          <w:rFonts w:ascii="Times New Roman" w:hAnsi="Times New Roman"/>
          <w:sz w:val="28"/>
          <w:szCs w:val="28"/>
          <w:vertAlign w:val="subscript"/>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3.53.Расм. Яхлитроторли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га механик тавсиф.</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31680" behindDoc="0" locked="0" layoutInCell="1" allowOverlap="1" wp14:anchorId="4BDEF3DB" wp14:editId="433DFB17">
            <wp:simplePos x="0" y="0"/>
            <wp:positionH relativeFrom="column">
              <wp:posOffset>-40005</wp:posOffset>
            </wp:positionH>
            <wp:positionV relativeFrom="paragraph">
              <wp:posOffset>34290</wp:posOffset>
            </wp:positionV>
            <wp:extent cx="2660650" cy="3038475"/>
            <wp:effectExtent l="0" t="0" r="6350" b="9525"/>
            <wp:wrapNone/>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1" cstate="print">
                      <a:extLst>
                        <a:ext uri="{28A0092B-C50C-407E-A947-70E740481C1C}">
                          <a14:useLocalDpi xmlns:a14="http://schemas.microsoft.com/office/drawing/2010/main" val="0"/>
                        </a:ext>
                      </a:extLst>
                    </a:blip>
                    <a:stretch>
                      <a:fillRect/>
                    </a:stretch>
                  </pic:blipFill>
                  <pic:spPr>
                    <a:xfrm>
                      <a:off x="0" y="0"/>
                      <a:ext cx="2660650" cy="3038475"/>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3.54.Расм. яхлит ротор қатлами юзасидан уюрланган токни тақсимланиши ва магнит оқими йўлини соддалашган схемаси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Умумий аҳамиятдаги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ларга нисбатан яхлит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ларда номинал сирпаниш сезиларли даражада кўп бўлади. Яхлит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-ларда КПД ва cos</w:t>
      </w:r>
      <m:oMath>
        <m:r>
          <w:rPr>
            <w:rFonts w:ascii="Cambria Math" w:hAnsi="Cambria Math"/>
            <w:sz w:val="28"/>
            <w:szCs w:val="28"/>
            <w:lang w:val="uz-Cyrl-UZ"/>
          </w:rPr>
          <m:t xml:space="preserve">φ  </m:t>
        </m:r>
      </m:oMath>
      <w:r w:rsidRPr="004E4ACF">
        <w:rPr>
          <w:rFonts w:ascii="Times New Roman" w:hAnsi="Times New Roman"/>
          <w:sz w:val="28"/>
          <w:szCs w:val="28"/>
          <w:lang w:val="uz-Cyrl-UZ"/>
        </w:rPr>
        <w:t>пастлиги уларни қўллашни чеклаб қўяди.</w:t>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Соддалашган магнит оқими йўлининг схемаси ва токни яхлит ротор қатлами юзасидан тақсимланиши 3.54 расмда кўрсатилган. Яхлит ротордаги ток ва магнит </w:t>
      </w:r>
      <w:r w:rsidRPr="004E4ACF">
        <w:rPr>
          <w:rFonts w:ascii="Times New Roman" w:hAnsi="Times New Roman"/>
          <w:noProof/>
          <w:sz w:val="28"/>
          <w:szCs w:val="28"/>
          <w:highlight w:val="yellow"/>
          <w:lang w:val="uz-Cyrl-UZ" w:eastAsia="ru-RU"/>
        </w:rPr>
        <w:t>оқими пўлат бўйича</w:t>
      </w:r>
      <w:r w:rsidRPr="004E4ACF">
        <w:rPr>
          <w:rFonts w:ascii="Times New Roman" w:hAnsi="Times New Roman"/>
          <w:noProof/>
          <w:sz w:val="28"/>
          <w:szCs w:val="28"/>
          <w:lang w:val="uz-Cyrl-UZ" w:eastAsia="ru-RU"/>
        </w:rPr>
        <w:t xml:space="preserve"> туташади, чўлғам ва магнит ўтказгич бирлаштирилган. Ток частоталари ва сирпанишниўзгаришида роторда токларни қайта тақсимланиши содир бўлади ва токнинг кўп қисми юклама ва сирпаниш  ошиши билан ротор юзасига суриб чиқаради.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Кучли юзаки эффект туфайли уюрланган ток нисбатан юпқа қатламда оқиб ўтади. Эквивалент чуқурликнинг сингиши ротордаги ток частотасига ҳамда ферромагнит материал хусусиятига ҳамбоғлиқ бўлади:</w:t>
      </w:r>
    </w:p>
    <w:p w:rsidR="00FD38A3" w:rsidRPr="004E4ACF" w:rsidRDefault="00FD38A3" w:rsidP="00927FAB">
      <w:pPr>
        <w:spacing w:after="0" w:line="240" w:lineRule="auto"/>
        <w:jc w:val="both"/>
        <w:rPr>
          <w:rFonts w:ascii="Times New Roman" w:hAnsi="Times New Roman"/>
          <w:sz w:val="28"/>
          <w:szCs w:val="28"/>
          <w:lang w:val="uz-Cyrl-UZ"/>
        </w:rPr>
      </w:pPr>
      <m:oMath>
        <m:r>
          <w:rPr>
            <w:rFonts w:ascii="Cambria Math" w:hAnsi="Cambria Math"/>
            <w:sz w:val="28"/>
            <w:szCs w:val="28"/>
            <w:lang w:val="uz-Cyrl-UZ"/>
          </w:rPr>
          <m:t>μ</m:t>
        </m:r>
      </m:oMath>
      <w:r w:rsidRPr="004E4ACF">
        <w:rPr>
          <w:rFonts w:ascii="Times New Roman" w:eastAsiaTheme="minorEastAsia" w:hAnsi="Times New Roman"/>
          <w:sz w:val="28"/>
          <w:szCs w:val="28"/>
          <w:vertAlign w:val="subscript"/>
          <w:lang w:val="uz-Cyrl-UZ"/>
        </w:rPr>
        <w:t xml:space="preserve">r   </w:t>
      </w:r>
      <w:r w:rsidRPr="004E4ACF">
        <w:rPr>
          <w:rFonts w:ascii="Times New Roman" w:eastAsiaTheme="minorEastAsia" w:hAnsi="Times New Roman"/>
          <w:sz w:val="28"/>
          <w:szCs w:val="28"/>
          <w:lang w:val="uz-Cyrl-UZ"/>
        </w:rPr>
        <w:t xml:space="preserve">-магнитли  нисбий ўтказувчанликва </w:t>
      </w:r>
      <m:oMath>
        <m:r>
          <w:rPr>
            <w:rFonts w:ascii="Cambria Math" w:eastAsiaTheme="minorEastAsia" w:hAnsi="Cambria Math"/>
            <w:sz w:val="28"/>
            <w:szCs w:val="28"/>
            <w:vertAlign w:val="subscript"/>
            <w:lang w:val="uz-Cyrl-UZ"/>
          </w:rPr>
          <m:t>ρ</m:t>
        </m:r>
      </m:oMath>
      <w:r w:rsidRPr="004E4ACF">
        <w:rPr>
          <w:rFonts w:ascii="Times New Roman" w:eastAsiaTheme="minorEastAsia" w:hAnsi="Times New Roman"/>
          <w:sz w:val="28"/>
          <w:szCs w:val="28"/>
          <w:vertAlign w:val="subscript"/>
          <w:lang w:val="uz-Cyrl-UZ"/>
        </w:rPr>
        <w:t xml:space="preserve">- </w:t>
      </w:r>
      <w:r w:rsidRPr="004E4ACF">
        <w:rPr>
          <w:rFonts w:ascii="Times New Roman" w:eastAsiaTheme="minorEastAsia" w:hAnsi="Times New Roman"/>
          <w:sz w:val="28"/>
          <w:szCs w:val="28"/>
          <w:lang w:val="uz-Cyrl-UZ"/>
        </w:rPr>
        <w:t>солиштирма электр қаршилик. Шуни таъкидлаш лозимки,ферромагнитли материалларни танлаш йўли билан кенг чегарада роторнинг ночизиқ параметрларини ўзгаришини олишнинг имкони бўлмайди.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Ст3 маркадаги пўлатдан тайёрланган ферромагнитли роторда, </w:t>
      </w:r>
      <w:r w:rsidRPr="004E4ACF">
        <w:rPr>
          <w:rFonts w:ascii="Times New Roman" w:hAnsi="Times New Roman"/>
          <w:noProof/>
          <w:sz w:val="28"/>
          <w:szCs w:val="28"/>
          <w:lang w:val="uz-Cyrl-UZ" w:eastAsia="ru-RU"/>
        </w:rPr>
        <w:t>s</w:t>
      </w:r>
      <w:r w:rsidRPr="004E4ACF">
        <w:rPr>
          <w:rFonts w:ascii="Times New Roman" w:hAnsi="Times New Roman"/>
          <w:sz w:val="28"/>
          <w:szCs w:val="28"/>
          <w:lang w:val="uz-Cyrl-UZ"/>
        </w:rPr>
        <w:t xml:space="preserve">=1 ва </w:t>
      </w:r>
      <w:r w:rsidRPr="004E4ACF">
        <w:rPr>
          <w:rFonts w:ascii="Cambria Math" w:hAnsi="Cambria Math" w:cs="Cambria Math"/>
          <w:sz w:val="28"/>
          <w:szCs w:val="28"/>
          <w:lang w:val="uz-Cyrl-UZ"/>
        </w:rPr>
        <w:t>𝑓</w:t>
      </w:r>
      <w:r w:rsidRPr="004E4ACF">
        <w:rPr>
          <w:rFonts w:ascii="Times New Roman" w:hAnsi="Times New Roman"/>
          <w:sz w:val="28"/>
          <w:szCs w:val="28"/>
          <w:lang w:val="uz-Cyrl-UZ"/>
        </w:rPr>
        <w:t xml:space="preserve">=50 Гц да сингиш чуқурлиги 1-3 мм бўлади. Номинал сирпанишда </w:t>
      </w:r>
      <w:r w:rsidRPr="004E4ACF">
        <w:rPr>
          <w:rFonts w:ascii="Times New Roman" w:hAnsi="Times New Roman"/>
          <w:noProof/>
          <w:sz w:val="28"/>
          <w:szCs w:val="28"/>
          <w:lang w:val="uz-Cyrl-UZ" w:eastAsia="ru-RU"/>
        </w:rPr>
        <w:t>s</w:t>
      </w:r>
      <w:r w:rsidRPr="004E4ACF">
        <w:rPr>
          <w:rFonts w:ascii="Times New Roman" w:hAnsi="Times New Roman"/>
          <w:sz w:val="28"/>
          <w:szCs w:val="28"/>
          <w:lang w:val="uz-Cyrl-UZ"/>
        </w:rPr>
        <w:t>=0,05</w:t>
      </w:r>
      <m:oMath>
        <m:r>
          <w:rPr>
            <w:rFonts w:ascii="Cambria Math" w:hAnsi="Cambria Math"/>
            <w:noProof/>
            <w:sz w:val="28"/>
            <w:szCs w:val="28"/>
            <w:lang w:val="uz-Cyrl-UZ" w:eastAsia="ru-RU"/>
          </w:rPr>
          <m:t>÷</m:t>
        </m:r>
      </m:oMath>
      <w:r w:rsidRPr="004E4ACF">
        <w:rPr>
          <w:rFonts w:ascii="Times New Roman" w:eastAsiaTheme="minorEastAsia" w:hAnsi="Times New Roman"/>
          <w:sz w:val="28"/>
          <w:szCs w:val="28"/>
          <w:lang w:val="uz-Cyrl-UZ" w:eastAsia="ru-RU"/>
        </w:rPr>
        <w:t xml:space="preserve">0,1 сингиш чуқурлиги 5-15 мм бўлади.  биринчи яқинлашувда ҳисоблаш мумкинки, сингиш чуқурлиги </w:t>
      </w:r>
      <m:oMath>
        <m:r>
          <w:rPr>
            <w:rFonts w:ascii="Cambria Math" w:eastAsiaTheme="minorEastAsia" w:hAnsi="Cambria Math"/>
            <w:sz w:val="28"/>
            <w:szCs w:val="28"/>
            <w:lang w:val="uz-Cyrl-UZ" w:eastAsia="ru-RU"/>
          </w:rPr>
          <m:t>√</m:t>
        </m:r>
      </m:oMath>
      <w:r w:rsidRPr="004E4ACF">
        <w:rPr>
          <w:rFonts w:ascii="Times New Roman" w:hAnsi="Times New Roman"/>
          <w:noProof/>
          <w:sz w:val="28"/>
          <w:szCs w:val="28"/>
          <w:lang w:val="uz-Cyrl-UZ" w:eastAsia="ru-RU"/>
        </w:rPr>
        <w:t>s</w:t>
      </w:r>
      <w:r w:rsidRPr="004E4ACF">
        <w:rPr>
          <w:rFonts w:ascii="Times New Roman" w:eastAsiaTheme="minorEastAsia" w:hAnsi="Times New Roman"/>
          <w:sz w:val="28"/>
          <w:szCs w:val="28"/>
          <w:lang w:val="uz-Cyrl-UZ" w:eastAsia="ru-RU"/>
        </w:rPr>
        <w:t xml:space="preserve"> тескари пропорционалдир.</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Шунга ўхшаш</w:t>
      </w:r>
      <w:r w:rsidRPr="004E4ACF">
        <w:rPr>
          <w:rFonts w:ascii="Times New Roman" w:hAnsi="Times New Roman"/>
          <w:noProof/>
          <w:sz w:val="28"/>
          <w:szCs w:val="28"/>
          <w:lang w:val="uz-Cyrl-UZ" w:eastAsia="ru-RU"/>
        </w:rPr>
        <w:t>бу</w:t>
      </w:r>
      <w:r w:rsidRPr="004E4ACF">
        <w:rPr>
          <w:rFonts w:ascii="Times New Roman" w:hAnsi="Times New Roman"/>
          <w:sz w:val="28"/>
          <w:szCs w:val="28"/>
          <w:lang w:val="uz-Cyrl-UZ"/>
        </w:rPr>
        <w:t xml:space="preserve">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ли 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ларда ўринга эга бўлган, ишга туширишда яхлит роторнинг актив қаршилиги кўпдир, индуктив қаршилик тарқалиши эса кўп бўлмайди. Сирпаниш камайиши билан ротордаги актив қаршилик камаяди, индуктив қаршилик тарқалиши эса кўпаяди.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Яхлит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да энергетик тавсифни яхшилаш учун мис билан қопланган роторни қўллашади.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Мис қопланиши ҳисобига актив қаршиликни камайтириш номинал сирпанишни камайтиради ва КДПни ошишига олиб келади. Баъзида яхлит роторда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алар фрезерланади ва мисли катакча тайёрланади. Бундай ротор К.И.Шенфер томонидан тавсия этилган ва уни номи билан аталади.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Ферромагнитли роторга эга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да инерцияни моментини камайтириш учун стакан кўринишида уни бажариш мумкин, бунда иш режимида унинг деворчаси қалинлиги сингиш чуқурлигига тенг. Бироқ  паст энергетик кўрсаткичлар ва статорга магнитли тортиш сабабли бундай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лар кенг қўлланилмай қолди.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Яхлит роторли асинхрон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ллар назарияси ўшандай позицияда баён этилган, умумий аҳамиятдаги асинхрон машиналар учун ҳам худдий шундай бўлади. Яхлит роторни бир қатор қатламларга бўлиш мумкин ва уни </w:t>
      </w:r>
      <w:r w:rsidRPr="004E4ACF">
        <w:rPr>
          <w:rFonts w:ascii="Times New Roman" w:hAnsi="Times New Roman"/>
          <w:i/>
          <w:sz w:val="28"/>
          <w:szCs w:val="28"/>
          <w:lang w:val="uz-Cyrl-UZ"/>
        </w:rPr>
        <w:t>n</w:t>
      </w:r>
      <w:r w:rsidRPr="004E4ACF">
        <w:rPr>
          <w:rFonts w:ascii="Times New Roman" w:hAnsi="Times New Roman"/>
          <w:sz w:val="28"/>
          <w:szCs w:val="28"/>
          <w:lang w:val="uz-Cyrl-UZ"/>
        </w:rPr>
        <w:t xml:space="preserve">ковак цилиндрдан иборат бўлганини кўришимиз мумкин (3.55.расм). Бунда яхлит роторли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нинг математик модели кўпчўлғамли машиналар модели бўлади m, n –чўлғамлар билан (1.86.расмга қаранг). Уни соддалаштирган ҳолда бир чўлғамли ротор ва бир чўлғамли статордаги оддий машина </w:t>
      </w:r>
      <w:r w:rsidRPr="004E4ACF">
        <w:rPr>
          <w:rFonts w:ascii="Times New Roman" w:hAnsi="Times New Roman"/>
          <w:sz w:val="28"/>
          <w:szCs w:val="28"/>
          <w:highlight w:val="yellow"/>
          <w:lang w:val="uz-Cyrl-UZ"/>
        </w:rPr>
        <w:t xml:space="preserve">моделига келиш мумкин.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32704" behindDoc="0" locked="0" layoutInCell="1" allowOverlap="1" wp14:anchorId="3BD675BA" wp14:editId="2D6F2847">
            <wp:simplePos x="0" y="0"/>
            <wp:positionH relativeFrom="column">
              <wp:posOffset>148026</wp:posOffset>
            </wp:positionH>
            <wp:positionV relativeFrom="paragraph">
              <wp:posOffset>154940</wp:posOffset>
            </wp:positionV>
            <wp:extent cx="2191385" cy="1737360"/>
            <wp:effectExtent l="0" t="0" r="0" b="0"/>
            <wp:wrapNone/>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2" cstate="print">
                      <a:extLst>
                        <a:ext uri="{28A0092B-C50C-407E-A947-70E740481C1C}">
                          <a14:useLocalDpi xmlns:a14="http://schemas.microsoft.com/office/drawing/2010/main" val="0"/>
                        </a:ext>
                      </a:extLst>
                    </a:blip>
                    <a:stretch>
                      <a:fillRect/>
                    </a:stretch>
                  </pic:blipFill>
                  <pic:spPr>
                    <a:xfrm>
                      <a:off x="0" y="0"/>
                      <a:ext cx="2191385" cy="173736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3.55.Расм. n қатламидан иборат бўлган яхлит ротор.</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sz w:val="28"/>
          <w:szCs w:val="28"/>
          <w:lang w:val="uz-Cyrl-UZ"/>
        </w:rPr>
        <w:t>Умумий аҳамиятдаги машинадан фарқли ўлароқ ротор чўлғамидаги қаршилик сирпанишдаги ўзгаришда ночизиқ қонун бўйича катта даражада ўзгаради. Асосий қийинчилик шундан иборатки яхлит ротордаги актив ва реактив қаршиликда ночизиқ</w:t>
      </w:r>
      <w:r w:rsidRPr="004E4ACF">
        <w:rPr>
          <w:rFonts w:ascii="Times New Roman" w:hAnsi="Times New Roman"/>
          <w:noProof/>
          <w:sz w:val="28"/>
          <w:szCs w:val="28"/>
          <w:lang w:val="uz-Cyrl-UZ" w:eastAsia="ru-RU"/>
        </w:rPr>
        <w:t xml:space="preserve">боғлиқликни аниқлаш ҳисобланади. Яхлит роторли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 назарияси махсус курсларда тўлиқ кўриб </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чиқилади.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b/>
          <w:sz w:val="28"/>
          <w:szCs w:val="28"/>
          <w:lang w:val="uz-Cyrl-UZ"/>
        </w:rPr>
        <w:t>3.13. СТАТИК РЕЖИМЛАРДА НОЧИЗИҚ ПАРАМЕТРЛАРНИ ҲИСОБЛАШ</w:t>
      </w:r>
      <w:r w:rsidRPr="004E4ACF">
        <w:rPr>
          <w:rFonts w:ascii="Times New Roman" w:hAnsi="Times New Roman"/>
          <w:sz w:val="28"/>
          <w:szCs w:val="28"/>
          <w:lang w:val="uz-Cyrl-UZ"/>
        </w:rPr>
        <w:t>.</w:t>
      </w:r>
    </w:p>
    <w:p w:rsidR="00FD38A3" w:rsidRPr="004E4ACF" w:rsidRDefault="00FD38A3" w:rsidP="00927FAB">
      <w:pPr>
        <w:spacing w:after="0" w:line="240" w:lineRule="auto"/>
        <w:jc w:val="both"/>
        <w:rPr>
          <w:rFonts w:ascii="Times New Roman" w:eastAsiaTheme="minorEastAsia" w:hAnsi="Times New Roman"/>
          <w:sz w:val="28"/>
          <w:szCs w:val="28"/>
          <w:lang w:val="uz-Cyrl-UZ"/>
        </w:rPr>
      </w:pPr>
      <w:r w:rsidRPr="004E4ACF">
        <w:rPr>
          <w:rFonts w:ascii="Times New Roman" w:hAnsi="Times New Roman"/>
          <w:sz w:val="28"/>
          <w:szCs w:val="28"/>
          <w:lang w:val="uz-Cyrl-UZ"/>
        </w:rPr>
        <w:t>Энергияни электрмеханик қайта ўзгартириш тенгламасига (1.110) ва (1.115) бешта параметрлари киради (</w:t>
      </w:r>
      <w:r w:rsidRPr="004E4ACF">
        <w:rPr>
          <w:rFonts w:ascii="Times New Roman" w:hAnsi="Times New Roman"/>
          <w:sz w:val="28"/>
          <w:szCs w:val="28"/>
          <w:lang w:val="en-US"/>
        </w:rPr>
        <w:t>r</w:t>
      </w:r>
      <w:r w:rsidRPr="004E4ACF">
        <w:rPr>
          <w:rFonts w:ascii="Times New Roman" w:hAnsi="Times New Roman"/>
          <w:sz w:val="28"/>
          <w:szCs w:val="28"/>
          <w:vertAlign w:val="subscript"/>
        </w:rPr>
        <w:t>1</w:t>
      </w:r>
      <w:r w:rsidRPr="004E4ACF">
        <w:rPr>
          <w:rFonts w:ascii="Times New Roman" w:hAnsi="Times New Roman"/>
          <w:sz w:val="28"/>
          <w:szCs w:val="28"/>
        </w:rPr>
        <w:t xml:space="preserve">, </w:t>
      </w:r>
      <w:r w:rsidRPr="004E4ACF">
        <w:rPr>
          <w:rFonts w:ascii="Times New Roman" w:hAnsi="Times New Roman"/>
          <w:sz w:val="28"/>
          <w:szCs w:val="28"/>
          <w:lang w:val="en-US"/>
        </w:rPr>
        <w:t>r</w:t>
      </w:r>
      <w:r w:rsidRPr="004E4ACF">
        <w:rPr>
          <w:rFonts w:ascii="Times New Roman" w:hAnsi="Times New Roman"/>
          <w:sz w:val="28"/>
          <w:szCs w:val="28"/>
          <w:vertAlign w:val="subscript"/>
        </w:rPr>
        <w:t>2</w:t>
      </w:r>
      <w:r w:rsidRPr="004E4ACF">
        <w:rPr>
          <w:rFonts w:ascii="Times New Roman" w:hAnsi="Times New Roman"/>
          <w:sz w:val="28"/>
          <w:szCs w:val="28"/>
        </w:rPr>
        <w:t xml:space="preserve">, </w:t>
      </w:r>
      <w:r w:rsidRPr="004E4ACF">
        <w:rPr>
          <w:rFonts w:ascii="Times New Roman" w:hAnsi="Times New Roman"/>
          <w:sz w:val="28"/>
          <w:szCs w:val="28"/>
          <w:lang w:val="en-US"/>
        </w:rPr>
        <w:t>L</w:t>
      </w:r>
      <w:r w:rsidRPr="004E4ACF">
        <w:rPr>
          <w:rFonts w:ascii="Times New Roman" w:hAnsi="Times New Roman"/>
          <w:sz w:val="28"/>
          <w:szCs w:val="28"/>
        </w:rPr>
        <w:t xml:space="preserve">, </w:t>
      </w:r>
      <w:r w:rsidRPr="004E4ACF">
        <w:rPr>
          <w:rFonts w:ascii="Times New Roman" w:hAnsi="Times New Roman"/>
          <w:sz w:val="28"/>
          <w:szCs w:val="28"/>
          <w:lang w:val="en-US"/>
        </w:rPr>
        <w:t>L</w:t>
      </w:r>
      <w:r w:rsidRPr="004E4ACF">
        <w:rPr>
          <w:rFonts w:ascii="Times New Roman" w:hAnsi="Times New Roman"/>
          <w:sz w:val="28"/>
          <w:szCs w:val="28"/>
          <w:vertAlign w:val="subscript"/>
        </w:rPr>
        <w:t>2</w:t>
      </w:r>
      <w:r w:rsidRPr="004E4ACF">
        <w:rPr>
          <w:rFonts w:ascii="Times New Roman" w:hAnsi="Times New Roman"/>
          <w:sz w:val="28"/>
          <w:szCs w:val="28"/>
        </w:rPr>
        <w:t xml:space="preserve">, </w:t>
      </w:r>
      <w:r w:rsidRPr="004E4ACF">
        <w:rPr>
          <w:rFonts w:ascii="Times New Roman" w:hAnsi="Times New Roman"/>
          <w:sz w:val="28"/>
          <w:szCs w:val="28"/>
          <w:lang w:val="en-US"/>
        </w:rPr>
        <w:t>M</w:t>
      </w:r>
      <w:r w:rsidRPr="004E4ACF">
        <w:rPr>
          <w:rFonts w:ascii="Times New Roman" w:hAnsi="Times New Roman"/>
          <w:sz w:val="28"/>
          <w:szCs w:val="28"/>
          <w:lang w:val="uz-Cyrl-UZ"/>
        </w:rPr>
        <w:t xml:space="preserve">) ва инерция моменти </w:t>
      </w:r>
      <m:oMath>
        <m:r>
          <w:rPr>
            <w:rFonts w:ascii="Cambria Math" w:hAnsi="Cambria Math"/>
            <w:sz w:val="28"/>
            <w:szCs w:val="28"/>
            <w:lang w:val="en-US"/>
          </w:rPr>
          <m:t>I</m:t>
        </m:r>
      </m:oMath>
      <w:r w:rsidRPr="004E4ACF">
        <w:rPr>
          <w:rFonts w:ascii="Times New Roman" w:hAnsi="Times New Roman"/>
          <w:sz w:val="28"/>
          <w:szCs w:val="28"/>
        </w:rPr>
        <w:t>.</w:t>
      </w:r>
      <w:r w:rsidRPr="004E4ACF">
        <w:rPr>
          <w:rFonts w:ascii="Times New Roman" w:hAnsi="Times New Roman"/>
          <w:sz w:val="28"/>
          <w:szCs w:val="28"/>
          <w:lang w:val="uz-Cyrl-UZ"/>
        </w:rPr>
        <w:t xml:space="preserve"> Статик режимда қачонки </w:t>
      </w:r>
      <m:oMath>
        <m:r>
          <w:rPr>
            <w:rFonts w:ascii="Cambria Math" w:hAnsi="Cambria Math"/>
            <w:sz w:val="28"/>
            <w:szCs w:val="28"/>
            <w:lang w:val="uz-Cyrl-UZ"/>
          </w:rPr>
          <m:t>ωω</m:t>
        </m:r>
      </m:oMath>
      <w:r w:rsidRPr="004E4ACF">
        <w:rPr>
          <w:rFonts w:ascii="Times New Roman" w:hAnsi="Times New Roman"/>
          <w:sz w:val="28"/>
          <w:szCs w:val="28"/>
          <w:vertAlign w:val="subscript"/>
          <w:lang w:val="uz-Cyrl-UZ"/>
        </w:rPr>
        <w:t>р</w:t>
      </w:r>
      <m:oMath>
        <m:r>
          <w:rPr>
            <w:rFonts w:ascii="Cambria Math" w:hAnsi="Cambria Math"/>
            <w:sz w:val="28"/>
            <w:szCs w:val="28"/>
            <w:vertAlign w:val="subscript"/>
            <w:lang w:val="uz-Cyrl-UZ"/>
          </w:rPr>
          <m:t>=</m:t>
        </m:r>
      </m:oMath>
      <w:r w:rsidRPr="004E4ACF">
        <w:rPr>
          <w:rFonts w:ascii="Times New Roman" w:eastAsiaTheme="minorEastAsia" w:hAnsi="Times New Roman"/>
          <w:sz w:val="28"/>
          <w:szCs w:val="28"/>
          <w:lang w:val="uz-Cyrl-UZ"/>
        </w:rPr>
        <w:t xml:space="preserve">const, инерция моменти </w:t>
      </w:r>
      <m:oMath>
        <m:r>
          <w:rPr>
            <w:rFonts w:ascii="Cambria Math" w:hAnsi="Cambria Math"/>
            <w:sz w:val="28"/>
            <w:szCs w:val="28"/>
            <w:lang w:val="uz-Cyrl-UZ"/>
          </w:rPr>
          <m:t>I</m:t>
        </m:r>
      </m:oMath>
      <w:r w:rsidRPr="004E4ACF">
        <w:rPr>
          <w:rFonts w:ascii="Times New Roman" w:eastAsiaTheme="minorEastAsia" w:hAnsi="Times New Roman"/>
          <w:sz w:val="28"/>
          <w:szCs w:val="28"/>
          <w:lang w:val="uz-Cyrl-UZ"/>
        </w:rPr>
        <w:t xml:space="preserve">,  ҳаракат тенгламасига киради,энергияни қайта ўзгариш жараёнига таъсир қилмайди, демак бунда </w:t>
      </w:r>
      <m:oMath>
        <m:r>
          <w:rPr>
            <w:rFonts w:ascii="Cambria Math" w:hAnsi="Cambria Math"/>
            <w:sz w:val="28"/>
            <w:szCs w:val="28"/>
            <w:lang w:val="uz-Cyrl-UZ"/>
          </w:rPr>
          <m:t>I</m:t>
        </m:r>
        <m:f>
          <m:fPr>
            <m:ctrlPr>
              <w:rPr>
                <w:rFonts w:ascii="Cambria Math" w:eastAsiaTheme="minorEastAsia" w:hAnsi="Cambria Math"/>
                <w:i/>
                <w:sz w:val="28"/>
                <w:szCs w:val="28"/>
                <w:lang w:val="uz-Cyrl-UZ"/>
              </w:rPr>
            </m:ctrlPr>
          </m:fPr>
          <m:num>
            <m:r>
              <w:rPr>
                <w:rFonts w:ascii="Cambria Math" w:hAnsi="Cambria Math"/>
                <w:sz w:val="28"/>
                <w:szCs w:val="28"/>
                <w:lang w:val="uz-Cyrl-UZ"/>
              </w:rPr>
              <m:t>dω</m:t>
            </m:r>
          </m:num>
          <m:den>
            <m:r>
              <w:rPr>
                <w:rFonts w:ascii="Cambria Math" w:hAnsi="Cambria Math"/>
                <w:sz w:val="28"/>
                <w:szCs w:val="28"/>
                <w:lang w:val="uz-Cyrl-UZ"/>
              </w:rPr>
              <m:t>dt</m:t>
            </m:r>
          </m:den>
        </m:f>
      </m:oMath>
      <w:r w:rsidRPr="004E4ACF">
        <w:rPr>
          <w:rFonts w:ascii="Times New Roman" w:eastAsiaTheme="minorEastAsia" w:hAnsi="Times New Roman"/>
          <w:sz w:val="28"/>
          <w:szCs w:val="28"/>
          <w:vertAlign w:val="superscript"/>
          <w:lang w:val="uz-Cyrl-UZ"/>
        </w:rPr>
        <w:t>р</w:t>
      </w:r>
      <w:r w:rsidRPr="004E4ACF">
        <w:rPr>
          <w:rFonts w:ascii="Times New Roman" w:eastAsiaTheme="minorEastAsia" w:hAnsi="Times New Roman"/>
          <w:sz w:val="28"/>
          <w:szCs w:val="28"/>
          <w:lang w:val="uz-Cyrl-UZ"/>
        </w:rPr>
        <w:t>=0 тенг бўлади. Шунинг учун белгиланган режимларда асинхрон машина ишлаши индуктив ва актив қаршиликни ўзаришига таъсир қилиши мумкин.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34752" behindDoc="0" locked="0" layoutInCell="1" allowOverlap="1" wp14:anchorId="1C68FF1E" wp14:editId="030FD4C7">
            <wp:simplePos x="0" y="0"/>
            <wp:positionH relativeFrom="column">
              <wp:posOffset>243840</wp:posOffset>
            </wp:positionH>
            <wp:positionV relativeFrom="paragraph">
              <wp:posOffset>3670300</wp:posOffset>
            </wp:positionV>
            <wp:extent cx="2736850" cy="1673225"/>
            <wp:effectExtent l="0" t="0" r="6350" b="3175"/>
            <wp:wrapNone/>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3" cstate="print">
                      <a:extLst>
                        <a:ext uri="{28A0092B-C50C-407E-A947-70E740481C1C}">
                          <a14:useLocalDpi xmlns:a14="http://schemas.microsoft.com/office/drawing/2010/main" val="0"/>
                        </a:ext>
                      </a:extLst>
                    </a:blip>
                    <a:stretch>
                      <a:fillRect/>
                    </a:stretch>
                  </pic:blipFill>
                  <pic:spPr>
                    <a:xfrm>
                      <a:off x="0" y="0"/>
                      <a:ext cx="2736850" cy="1673225"/>
                    </a:xfrm>
                    <a:prstGeom prst="rect">
                      <a:avLst/>
                    </a:prstGeom>
                  </pic:spPr>
                </pic:pic>
              </a:graphicData>
            </a:graphic>
          </wp:anchor>
        </w:drawing>
      </w:r>
      <w:r w:rsidRPr="004E4ACF">
        <w:rPr>
          <w:rFonts w:ascii="Times New Roman" w:eastAsiaTheme="minorEastAsia" w:hAnsi="Times New Roman"/>
          <w:sz w:val="28"/>
          <w:szCs w:val="28"/>
          <w:lang w:val="uz-Cyrl-UZ"/>
        </w:rPr>
        <w:t xml:space="preserve">  Ҳароратнинг ўзгариши ва токни сиқиб чиқарилиши ҳисобига актив қаршилик ўзгариши мумкин. </w:t>
      </w:r>
      <w:r w:rsidRPr="004E4ACF">
        <w:rPr>
          <w:rFonts w:ascii="Times New Roman" w:hAnsi="Times New Roman"/>
          <w:sz w:val="28"/>
          <w:szCs w:val="28"/>
          <w:lang w:val="uz-Cyrl-UZ"/>
        </w:rPr>
        <w:t>r</w:t>
      </w:r>
      <w:r w:rsidRPr="004E4ACF">
        <w:rPr>
          <w:rFonts w:ascii="Times New Roman" w:hAnsi="Times New Roman"/>
          <w:sz w:val="28"/>
          <w:szCs w:val="28"/>
          <w:vertAlign w:val="subscript"/>
          <w:lang w:val="uz-Cyrl-UZ"/>
        </w:rPr>
        <w:t>1</w:t>
      </w:r>
      <w:r w:rsidRPr="004E4ACF">
        <w:rPr>
          <w:rFonts w:ascii="Times New Roman" w:hAnsi="Times New Roman"/>
          <w:sz w:val="28"/>
          <w:szCs w:val="28"/>
          <w:lang w:val="uz-Cyrl-UZ"/>
        </w:rPr>
        <w:t>, r</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 xml:space="preserve"> ни ўзгариши ҳарорат ўзгариши сабаблидир, қоида бўйича у секин ўзгариб, одатда ҳисобланмайди. 183-74 ГОСТ бўйича олдин машинани белгиланган ҳароратга олиб келиш керак, уни ишлашига 1 соат вақт бериб, кейин тавсифини ечиб олиш мумкин. Статорнинг чўлғами узатмаларида унча катта бўлмаган 50 Гц частотадаги токни сиқиб чиқариш, ишга туширишда эса ротор чўлғами қаршилигини ўзгаришида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 ҳайдаш жараёнида сезиларли таъсир кўрсатади ва исталган кўринишдаги механик тавсифни олиш учун фойдаланилади.</w:t>
      </w: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Одатда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ни ишга тушириш жараёни ўтиш жараёнига тегишли бўлади ва 3.14§.да кўриб чиқилади, турли сирпанишларда токни сиқиб чиқарилишини бу ерда кўриб чиқамиз.</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Ротор частотаси сирпанишини ўзгаришида </w:t>
      </w:r>
      <w:r w:rsidRPr="004E4ACF">
        <w:rPr>
          <w:rFonts w:ascii="Cambria Math" w:hAnsi="Cambria Math" w:cs="Cambria Math"/>
          <w:sz w:val="28"/>
          <w:szCs w:val="28"/>
          <w:lang w:val="uz-Cyrl-UZ"/>
        </w:rPr>
        <w:t>𝑓</w:t>
      </w:r>
      <w:r w:rsidRPr="004E4ACF">
        <w:rPr>
          <w:rFonts w:ascii="Times New Roman" w:hAnsi="Times New Roman"/>
          <w:sz w:val="28"/>
          <w:szCs w:val="28"/>
          <w:vertAlign w:val="subscript"/>
          <w:lang w:val="uz-Cyrl-UZ"/>
        </w:rPr>
        <w:t>2</w:t>
      </w:r>
      <m:oMath>
        <m:r>
          <w:rPr>
            <w:rFonts w:ascii="Cambria Math" w:hAnsi="Cambria Math"/>
            <w:sz w:val="28"/>
            <w:szCs w:val="28"/>
            <w:lang w:val="uz-Cyrl-UZ"/>
          </w:rPr>
          <m:t>=</m:t>
        </m:r>
      </m:oMath>
      <w:r w:rsidRPr="004E4ACF">
        <w:rPr>
          <w:rFonts w:ascii="Cambria Math" w:hAnsi="Cambria Math" w:cs="Cambria Math"/>
          <w:sz w:val="28"/>
          <w:szCs w:val="28"/>
          <w:lang w:val="uz-Cyrl-UZ"/>
        </w:rPr>
        <w:t>𝑓</w:t>
      </w:r>
      <w:r w:rsidRPr="004E4ACF">
        <w:rPr>
          <w:rFonts w:ascii="Times New Roman" w:hAnsi="Times New Roman"/>
          <w:sz w:val="28"/>
          <w:szCs w:val="28"/>
          <w:vertAlign w:val="subscript"/>
          <w:lang w:val="uz-Cyrl-UZ"/>
        </w:rPr>
        <w:t>1</w:t>
      </w:r>
      <w:r w:rsidRPr="004E4ACF">
        <w:rPr>
          <w:rFonts w:ascii="Times New Roman" w:eastAsiaTheme="minorEastAsia" w:hAnsi="Times New Roman"/>
          <w:sz w:val="28"/>
          <w:szCs w:val="28"/>
          <w:lang w:val="uz-Cyrl-UZ"/>
        </w:rPr>
        <w:t xml:space="preserve">s кенглик чегараси алмашади. Негаки ротор чўлғамидаги қисқа туташган стержен  пўлат билан қопланган, ротордаги ток </w:t>
      </w:r>
      <w:r w:rsidR="00D1665D" w:rsidRPr="004E4ACF">
        <w:rPr>
          <w:rFonts w:ascii="Times New Roman" w:eastAsiaTheme="minorEastAsia" w:hAnsi="Times New Roman"/>
          <w:sz w:val="28"/>
          <w:szCs w:val="28"/>
          <w:lang w:val="uz-Cyrl-UZ"/>
        </w:rPr>
        <w:t>тор тирқиш</w:t>
      </w:r>
      <w:r w:rsidRPr="004E4ACF">
        <w:rPr>
          <w:rFonts w:ascii="Times New Roman" w:eastAsiaTheme="minorEastAsia" w:hAnsi="Times New Roman"/>
          <w:sz w:val="28"/>
          <w:szCs w:val="28"/>
          <w:lang w:val="uz-Cyrl-UZ"/>
        </w:rPr>
        <w:t>да сиқилиб чиқади.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 3.56 расмда 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ли </w:t>
      </w:r>
      <w:r w:rsidR="00E764B8" w:rsidRPr="004E4ACF">
        <w:rPr>
          <w:rFonts w:ascii="Times New Roman" w:hAnsi="Times New Roman"/>
          <w:sz w:val="28"/>
          <w:szCs w:val="28"/>
          <w:lang w:val="uz-Cyrl-UZ"/>
        </w:rPr>
        <w:t>мотор</w:t>
      </w:r>
      <w:r w:rsidRPr="004E4ACF">
        <w:rPr>
          <w:rFonts w:ascii="Times New Roman" w:hAnsi="Times New Roman"/>
          <w:sz w:val="28"/>
          <w:szCs w:val="28"/>
          <w:lang w:val="uz-Cyrl-UZ"/>
        </w:rPr>
        <w:t xml:space="preserve">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асида токни сиқилиб чиқиши кўрсатилган.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да токни тақсимланишини топиш учун (3.56 расм,а) n қатламда баландлик бўйича стерженни ажратамиз. Стержен қатламидаги индуктив қаршилик турличадир, негаки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даги сочилиш оқими Ф</w:t>
      </w:r>
      <w:r w:rsidRPr="004E4ACF">
        <w:rPr>
          <w:rFonts w:ascii="Times New Roman" w:hAnsi="Times New Roman"/>
          <w:sz w:val="28"/>
          <w:szCs w:val="28"/>
          <w:vertAlign w:val="subscript"/>
          <w:lang w:val="uz-Cyrl-UZ"/>
        </w:rPr>
        <w:t>оn</w:t>
      </w:r>
      <w:r w:rsidRPr="004E4ACF">
        <w:rPr>
          <w:rFonts w:ascii="Times New Roman" w:hAnsi="Times New Roman"/>
          <w:sz w:val="28"/>
          <w:szCs w:val="28"/>
          <w:lang w:val="uz-Cyrl-UZ"/>
        </w:rPr>
        <w:t xml:space="preserve">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баландлиги бўйича  нотекис тақсимланади ва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остида ётган индуктив қаршилик қатлами оралиққа яқин жойлашган индуктив қаршилик қатламига кўра кўп бўлади: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i/>
          <w:sz w:val="28"/>
          <w:szCs w:val="28"/>
          <w:lang w:val="uz-Cyrl-UZ"/>
        </w:rPr>
        <w:t>х</w:t>
      </w:r>
      <w:r w:rsidRPr="004E4ACF">
        <w:rPr>
          <w:rFonts w:ascii="Times New Roman" w:hAnsi="Times New Roman"/>
          <w:i/>
          <w:sz w:val="28"/>
          <w:szCs w:val="28"/>
          <w:vertAlign w:val="subscript"/>
          <w:lang w:val="uz-Cyrl-UZ"/>
        </w:rPr>
        <w:t>1 оn</w:t>
      </w:r>
      <m:oMath>
        <m:r>
          <w:rPr>
            <w:rFonts w:ascii="Cambria Math" w:hAnsi="Cambria Math"/>
            <w:sz w:val="28"/>
            <w:szCs w:val="28"/>
            <w:vertAlign w:val="subscript"/>
            <w:lang w:val="uz-Cyrl-UZ"/>
          </w:rPr>
          <m:t>&gt;</m:t>
        </m:r>
      </m:oMath>
      <w:r w:rsidRPr="004E4ACF">
        <w:rPr>
          <w:rFonts w:ascii="Times New Roman" w:eastAsiaTheme="minorEastAsia" w:hAnsi="Times New Roman"/>
          <w:i/>
          <w:sz w:val="28"/>
          <w:szCs w:val="28"/>
          <w:lang w:val="uz-Cyrl-UZ"/>
        </w:rPr>
        <w:t>х</w:t>
      </w:r>
      <w:r w:rsidRPr="004E4ACF">
        <w:rPr>
          <w:rFonts w:ascii="Times New Roman" w:hAnsi="Times New Roman"/>
          <w:i/>
          <w:sz w:val="28"/>
          <w:szCs w:val="28"/>
          <w:vertAlign w:val="subscript"/>
          <w:lang w:val="uz-Cyrl-UZ"/>
        </w:rPr>
        <w:t xml:space="preserve"> nоn.</w:t>
      </w:r>
      <w:r w:rsidRPr="004E4ACF">
        <w:rPr>
          <w:rFonts w:ascii="Times New Roman" w:hAnsi="Times New Roman"/>
          <w:sz w:val="28"/>
          <w:szCs w:val="28"/>
          <w:lang w:val="uz-Cyrl-UZ"/>
        </w:rPr>
        <w:t>Шунинг учун пўлатнинг магнитли сингувчанлиги</w:t>
      </w:r>
      <w:r w:rsidRPr="004E4ACF">
        <w:rPr>
          <w:rFonts w:ascii="Times New Roman" w:hAnsi="Times New Roman"/>
          <w:i/>
          <w:sz w:val="28"/>
          <w:szCs w:val="28"/>
          <w:lang w:val="uz-Cyrl-UZ"/>
        </w:rPr>
        <w:t>∞</w:t>
      </w:r>
      <w:r w:rsidRPr="004E4ACF">
        <w:rPr>
          <w:rFonts w:ascii="Times New Roman" w:hAnsi="Times New Roman"/>
          <w:sz w:val="28"/>
          <w:szCs w:val="28"/>
          <w:lang w:val="uz-Cyrl-UZ"/>
        </w:rPr>
        <w:t xml:space="preserve"> га тенг деб ҳисобланади. Ток қатламларининг турличалиги сабабли ток қалинлиги i баландлиги бўйича нотекис тақсимланади (3.56 расм,б). Бу расмда i</w:t>
      </w:r>
      <w:r w:rsidRPr="004E4ACF">
        <w:rPr>
          <w:rFonts w:ascii="Times New Roman" w:hAnsi="Times New Roman"/>
          <w:sz w:val="28"/>
          <w:szCs w:val="28"/>
          <w:vertAlign w:val="subscript"/>
          <w:lang w:val="uz-Cyrl-UZ"/>
        </w:rPr>
        <w:t>ср</w:t>
      </w:r>
      <w:r w:rsidRPr="004E4ACF">
        <w:rPr>
          <w:rFonts w:ascii="Times New Roman" w:hAnsi="Times New Roman"/>
          <w:sz w:val="28"/>
          <w:szCs w:val="28"/>
          <w:lang w:val="uz-Cyrl-UZ"/>
        </w:rPr>
        <w:t xml:space="preserve"> – ток қалинлигини </w:t>
      </w:r>
      <w:r w:rsidRPr="004E4ACF">
        <w:rPr>
          <w:rFonts w:ascii="Times New Roman" w:eastAsiaTheme="minorEastAsia" w:hAnsi="Times New Roman"/>
          <w:sz w:val="28"/>
          <w:szCs w:val="28"/>
          <w:lang w:val="uz-Cyrl-UZ"/>
        </w:rPr>
        <w:t>s</w:t>
      </w:r>
      <m:oMath>
        <m:r>
          <w:rPr>
            <w:rFonts w:ascii="Cambria Math" w:hAnsi="Cambria Math"/>
            <w:sz w:val="28"/>
            <w:szCs w:val="28"/>
            <w:lang w:val="uz-Cyrl-UZ"/>
          </w:rPr>
          <m:t>=0</m:t>
        </m:r>
      </m:oMath>
      <w:r w:rsidRPr="004E4ACF">
        <w:rPr>
          <w:rFonts w:ascii="Times New Roman" w:eastAsiaTheme="minorEastAsia" w:hAnsi="Times New Roman"/>
          <w:sz w:val="28"/>
          <w:szCs w:val="28"/>
          <w:lang w:val="uz-Cyrl-UZ"/>
        </w:rPr>
        <w:t xml:space="preserve"> да </w:t>
      </w:r>
      <w:r w:rsidRPr="004E4ACF">
        <w:rPr>
          <w:rFonts w:ascii="Times New Roman" w:hAnsi="Times New Roman"/>
          <w:sz w:val="28"/>
          <w:szCs w:val="28"/>
          <w:lang w:val="uz-Cyrl-UZ"/>
        </w:rPr>
        <w:t xml:space="preserve">тақсимланиши кўрсатилган. Токни нотекис тақсимланиши роторда исрофни оширилишига олиб келади, токни сиқиб чиқариши эффектив ҳисобига чўлғам актив қаршилигини эквивалент ошишида кўриш мумкин. Индуктив қаршилик токни сиқиб чиқариш эффекти ҳисобига камаяди.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да токни сиқиб чиқарилиши вазифасини биринчи </w:t>
      </w:r>
      <w:r w:rsidRPr="004E4ACF">
        <w:rPr>
          <w:rFonts w:ascii="Times New Roman" w:hAnsi="Times New Roman"/>
          <w:sz w:val="28"/>
          <w:szCs w:val="28"/>
          <w:highlight w:val="yellow"/>
          <w:lang w:val="uz-Cyrl-UZ"/>
        </w:rPr>
        <w:t xml:space="preserve">марта Ф.Эмде кўриб чиққан.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Токни сиқиб чиқарилиши пўлат билан қопланган ротор чўлғами участкасида содир бўлади, шунинг учун ротор чўлғамидаги актив қаршилик</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35776" behindDoc="0" locked="0" layoutInCell="1" allowOverlap="1" wp14:anchorId="11629696" wp14:editId="0E37A621">
            <wp:simplePos x="0" y="0"/>
            <wp:positionH relativeFrom="column">
              <wp:posOffset>-250</wp:posOffset>
            </wp:positionH>
            <wp:positionV relativeFrom="paragraph">
              <wp:posOffset>1127</wp:posOffset>
            </wp:positionV>
            <wp:extent cx="2139700" cy="240792"/>
            <wp:effectExtent l="0" t="0" r="0" b="6985"/>
            <wp:wrapNone/>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4" cstate="print">
                      <a:extLst>
                        <a:ext uri="{28A0092B-C50C-407E-A947-70E740481C1C}">
                          <a14:useLocalDpi xmlns:a14="http://schemas.microsoft.com/office/drawing/2010/main" val="0"/>
                        </a:ext>
                      </a:extLst>
                    </a:blip>
                    <a:stretch>
                      <a:fillRect/>
                    </a:stretch>
                  </pic:blipFill>
                  <pic:spPr>
                    <a:xfrm>
                      <a:off x="0" y="0"/>
                      <a:ext cx="2139700" cy="240792"/>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Ротор  чўлғами тарқалиш индуктив қаршилиги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37824" behindDoc="0" locked="0" layoutInCell="1" allowOverlap="1" wp14:anchorId="07ECFBDC" wp14:editId="2986DF6B">
            <wp:simplePos x="0" y="0"/>
            <wp:positionH relativeFrom="column">
              <wp:posOffset>0</wp:posOffset>
            </wp:positionH>
            <wp:positionV relativeFrom="paragraph">
              <wp:posOffset>36195</wp:posOffset>
            </wp:positionV>
            <wp:extent cx="2258060" cy="213360"/>
            <wp:effectExtent l="0" t="0" r="8890" b="0"/>
            <wp:wrapNone/>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5" cstate="print">
                      <a:extLst>
                        <a:ext uri="{28A0092B-C50C-407E-A947-70E740481C1C}">
                          <a14:useLocalDpi xmlns:a14="http://schemas.microsoft.com/office/drawing/2010/main" val="0"/>
                        </a:ext>
                      </a:extLst>
                    </a:blip>
                    <a:stretch>
                      <a:fillRect/>
                    </a:stretch>
                  </pic:blipFill>
                  <pic:spPr>
                    <a:xfrm>
                      <a:off x="0" y="0"/>
                      <a:ext cx="2258060" cy="21336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Бе ерда r`</w:t>
      </w:r>
      <w:r w:rsidRPr="004E4ACF">
        <w:rPr>
          <w:rFonts w:ascii="Times New Roman" w:hAnsi="Times New Roman"/>
          <w:sz w:val="28"/>
          <w:szCs w:val="28"/>
          <w:vertAlign w:val="subscript"/>
          <w:lang w:val="uz-Cyrl-UZ"/>
        </w:rPr>
        <w:t>2n</w:t>
      </w:r>
      <w:r w:rsidRPr="004E4ACF">
        <w:rPr>
          <w:rFonts w:ascii="Times New Roman" w:hAnsi="Times New Roman"/>
          <w:sz w:val="28"/>
          <w:szCs w:val="28"/>
          <w:lang w:val="uz-Cyrl-UZ"/>
        </w:rPr>
        <w:t xml:space="preserve"> ва  x`</w:t>
      </w:r>
      <w:r w:rsidRPr="004E4ACF">
        <w:rPr>
          <w:rFonts w:ascii="Times New Roman" w:hAnsi="Times New Roman"/>
          <w:sz w:val="28"/>
          <w:szCs w:val="28"/>
          <w:vertAlign w:val="subscript"/>
          <w:lang w:val="uz-Cyrl-UZ"/>
        </w:rPr>
        <w:t>2n</w:t>
      </w:r>
      <w:r w:rsidRPr="004E4ACF">
        <w:rPr>
          <w:rFonts w:ascii="Times New Roman" w:hAnsi="Times New Roman"/>
          <w:sz w:val="28"/>
          <w:szCs w:val="28"/>
          <w:lang w:val="uz-Cyrl-UZ"/>
        </w:rPr>
        <w:t xml:space="preserve">– токни бир хилда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 қисмида актив ва индуктив қаршиликда тақсимланиши -(</w:t>
      </w:r>
      <w:r w:rsidRPr="004E4ACF">
        <w:rPr>
          <w:rFonts w:ascii="Cambria Math" w:hAnsi="Cambria Math" w:cs="Cambria Math"/>
          <w:sz w:val="28"/>
          <w:szCs w:val="28"/>
          <w:lang w:val="uz-Cyrl-UZ"/>
        </w:rPr>
        <w:t>𝑓</w:t>
      </w:r>
      <w:r w:rsidRPr="004E4ACF">
        <w:rPr>
          <w:rFonts w:ascii="Times New Roman" w:hAnsi="Times New Roman"/>
          <w:sz w:val="28"/>
          <w:szCs w:val="28"/>
          <w:vertAlign w:val="subscript"/>
          <w:lang w:val="uz-Cyrl-UZ"/>
        </w:rPr>
        <w:t>2</w:t>
      </w:r>
      <w:r w:rsidRPr="004E4ACF">
        <w:rPr>
          <w:rFonts w:ascii="Times New Roman" w:hAnsi="Times New Roman"/>
          <w:sz w:val="28"/>
          <w:szCs w:val="28"/>
          <w:lang w:val="uz-Cyrl-UZ"/>
        </w:rPr>
        <w:t>=0); r`</w:t>
      </w:r>
      <w:r w:rsidRPr="004E4ACF">
        <w:rPr>
          <w:rFonts w:ascii="Times New Roman" w:hAnsi="Times New Roman"/>
          <w:sz w:val="28"/>
          <w:szCs w:val="28"/>
          <w:vertAlign w:val="subscript"/>
          <w:lang w:val="uz-Cyrl-UZ"/>
        </w:rPr>
        <w:t>2n</w:t>
      </w:r>
      <w:r w:rsidRPr="004E4ACF">
        <w:rPr>
          <w:rFonts w:ascii="Times New Roman" w:hAnsi="Times New Roman"/>
          <w:sz w:val="28"/>
          <w:szCs w:val="28"/>
          <w:lang w:val="uz-Cyrl-UZ"/>
        </w:rPr>
        <w:t xml:space="preserve"> ва  x`</w:t>
      </w:r>
      <w:r w:rsidRPr="004E4ACF">
        <w:rPr>
          <w:rFonts w:ascii="Times New Roman" w:hAnsi="Times New Roman"/>
          <w:sz w:val="28"/>
          <w:szCs w:val="28"/>
          <w:vertAlign w:val="subscript"/>
          <w:lang w:val="uz-Cyrl-UZ"/>
        </w:rPr>
        <w:t>2n</w:t>
      </w:r>
      <w:r w:rsidRPr="004E4ACF">
        <w:rPr>
          <w:rFonts w:ascii="Times New Roman" w:hAnsi="Times New Roman"/>
          <w:sz w:val="28"/>
          <w:szCs w:val="28"/>
          <w:lang w:val="uz-Cyrl-UZ"/>
        </w:rPr>
        <w:t>- чўлғамнинг олд қисми қаршилиги;</w:t>
      </w:r>
      <m:oMath>
        <m:r>
          <m:rPr>
            <m:scr m:val="script"/>
          </m:rPr>
          <w:rPr>
            <w:rFonts w:ascii="Cambria Math" w:hAnsi="Cambria Math"/>
            <w:sz w:val="28"/>
            <w:szCs w:val="28"/>
            <w:lang w:val="uz-Cyrl-UZ"/>
          </w:rPr>
          <m:t>k</m:t>
        </m:r>
      </m:oMath>
      <w:r w:rsidRPr="004E4ACF">
        <w:rPr>
          <w:rFonts w:ascii="Times New Roman" w:hAnsi="Times New Roman"/>
          <w:sz w:val="28"/>
          <w:szCs w:val="28"/>
          <w:vertAlign w:val="subscript"/>
          <w:lang w:val="uz-Cyrl-UZ"/>
        </w:rPr>
        <w:t>r</w:t>
      </w:r>
      <w:r w:rsidRPr="004E4ACF">
        <w:rPr>
          <w:rFonts w:ascii="Times New Roman" w:hAnsi="Times New Roman"/>
          <w:sz w:val="28"/>
          <w:szCs w:val="28"/>
          <w:lang w:val="uz-Cyrl-UZ"/>
        </w:rPr>
        <w:t xml:space="preserve"> ва</w:t>
      </w:r>
      <w:r w:rsidRPr="004E4ACF">
        <w:rPr>
          <w:rFonts w:ascii="Cambria Math" w:hAnsi="Cambria Math" w:cs="Cambria Math"/>
          <w:sz w:val="28"/>
          <w:szCs w:val="28"/>
          <w:vertAlign w:val="subscript"/>
          <w:lang w:val="uz-Cyrl-UZ"/>
        </w:rPr>
        <w:t>𝓀</w:t>
      </w:r>
      <w:r w:rsidRPr="004E4ACF">
        <w:rPr>
          <w:rFonts w:ascii="Times New Roman" w:hAnsi="Times New Roman"/>
          <w:sz w:val="28"/>
          <w:szCs w:val="28"/>
          <w:vertAlign w:val="subscript"/>
          <w:lang w:val="uz-Cyrl-UZ"/>
        </w:rPr>
        <w:t>x</w:t>
      </w:r>
      <w:r w:rsidRPr="004E4ACF">
        <w:rPr>
          <w:rFonts w:ascii="Times New Roman" w:hAnsi="Times New Roman"/>
          <w:sz w:val="28"/>
          <w:szCs w:val="28"/>
          <w:lang w:val="uz-Cyrl-UZ"/>
        </w:rPr>
        <w:t>- токни сиқиб чиқариши туфайли қаршиликни ўзгаришини ҳисоблаш;</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3635E410" wp14:editId="4C7B0BA2">
            <wp:extent cx="2234189" cy="682753"/>
            <wp:effectExtent l="0" t="0" r="0" b="317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6"/>
                    <a:stretch>
                      <a:fillRect/>
                    </a:stretch>
                  </pic:blipFill>
                  <pic:spPr>
                    <a:xfrm>
                      <a:off x="0" y="0"/>
                      <a:ext cx="2234189" cy="682753"/>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Бу ерда </w:t>
      </w:r>
      <w:r w:rsidRPr="004E4ACF">
        <w:rPr>
          <w:rFonts w:ascii="Times New Roman" w:hAnsi="Times New Roman"/>
          <w:noProof/>
          <w:sz w:val="28"/>
          <w:szCs w:val="28"/>
          <w:lang w:eastAsia="ru-RU"/>
        </w:rPr>
        <w:drawing>
          <wp:inline distT="0" distB="0" distL="0" distR="0" wp14:anchorId="277A2D2E" wp14:editId="152403B2">
            <wp:extent cx="1776988" cy="164592"/>
            <wp:effectExtent l="0" t="0" r="0" b="6985"/>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7"/>
                    <a:stretch>
                      <a:fillRect/>
                    </a:stretch>
                  </pic:blipFill>
                  <pic:spPr>
                    <a:xfrm>
                      <a:off x="0" y="0"/>
                      <a:ext cx="1776988" cy="164592"/>
                    </a:xfrm>
                    <a:prstGeom prst="rect">
                      <a:avLst/>
                    </a:prstGeom>
                  </pic:spPr>
                </pic:pic>
              </a:graphicData>
            </a:graphic>
          </wp:inline>
        </w:drawing>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h- стерженнинг баландлиги(3.56 расм)</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h</w:t>
      </w:r>
      <w:r w:rsidRPr="004E4ACF">
        <w:rPr>
          <w:rFonts w:ascii="Times New Roman" w:hAnsi="Times New Roman"/>
          <w:sz w:val="28"/>
          <w:szCs w:val="28"/>
          <w:vertAlign w:val="subscript"/>
          <w:lang w:val="uz-Cyrl-UZ"/>
        </w:rPr>
        <w:t>пр</w:t>
      </w:r>
      <w:r w:rsidRPr="004E4ACF">
        <w:rPr>
          <w:rFonts w:ascii="Times New Roman" w:hAnsi="Times New Roman"/>
          <w:sz w:val="28"/>
          <w:szCs w:val="28"/>
          <w:lang w:val="uz-Cyrl-UZ"/>
        </w:rPr>
        <w:t>- юзаки эффектда токни сингиши эквивалетлик чуқурлиги: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1AE902B" wp14:editId="40DD868E">
            <wp:extent cx="2154940" cy="249937"/>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8"/>
                    <a:stretch>
                      <a:fillRect/>
                    </a:stretch>
                  </pic:blipFill>
                  <pic:spPr>
                    <a:xfrm>
                      <a:off x="0" y="0"/>
                      <a:ext cx="2154940" cy="249937"/>
                    </a:xfrm>
                    <a:prstGeom prst="rect">
                      <a:avLst/>
                    </a:prstGeom>
                  </pic:spPr>
                </pic:pic>
              </a:graphicData>
            </a:graphic>
          </wp:inline>
        </w:drawing>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val="uz-Cyrl-UZ" w:eastAsia="ru-RU"/>
        </w:rPr>
        <w:t xml:space="preserve">Бу ерда </w:t>
      </w:r>
      <m:oMath>
        <m:r>
          <w:rPr>
            <w:rFonts w:ascii="Cambria Math" w:hAnsi="Cambria Math"/>
            <w:noProof/>
            <w:sz w:val="28"/>
            <w:szCs w:val="28"/>
            <w:lang w:val="uz-Cyrl-UZ" w:eastAsia="ru-RU"/>
          </w:rPr>
          <m:t>γ</m:t>
        </m:r>
      </m:oMath>
      <w:r w:rsidRPr="004E4ACF">
        <w:rPr>
          <w:rFonts w:ascii="Times New Roman" w:eastAsiaTheme="minorEastAsia" w:hAnsi="Times New Roman"/>
          <w:noProof/>
          <w:sz w:val="28"/>
          <w:szCs w:val="28"/>
          <w:lang w:val="uz-Cyrl-UZ" w:eastAsia="ru-RU"/>
        </w:rPr>
        <w:t>- солиштирма ўтказувчанлик; ферромагнитлидан ташқари барча материаллар учун магнит ўтказувчанлик,</w:t>
      </w:r>
      <m:oMath>
        <m:r>
          <w:rPr>
            <w:rFonts w:ascii="Cambria Math" w:eastAsiaTheme="minorEastAsia" w:hAnsi="Cambria Math"/>
            <w:noProof/>
            <w:sz w:val="28"/>
            <w:szCs w:val="28"/>
            <w:lang w:val="uz-Cyrl-UZ" w:eastAsia="ru-RU"/>
          </w:rPr>
          <m:t>μ</m:t>
        </m:r>
      </m:oMath>
      <w:r w:rsidRPr="004E4ACF">
        <w:rPr>
          <w:rFonts w:ascii="Times New Roman" w:eastAsiaTheme="minorEastAsia" w:hAnsi="Times New Roman"/>
          <w:noProof/>
          <w:sz w:val="28"/>
          <w:szCs w:val="28"/>
          <w:vertAlign w:val="subscript"/>
          <w:lang w:val="uz-Cyrl-UZ" w:eastAsia="ru-RU"/>
        </w:rPr>
        <w:t>a</w:t>
      </w:r>
      <w:r w:rsidRPr="004E4ACF">
        <w:rPr>
          <w:rFonts w:ascii="Times New Roman" w:eastAsiaTheme="minorEastAsia" w:hAnsi="Times New Roman"/>
          <w:noProof/>
          <w:sz w:val="28"/>
          <w:szCs w:val="28"/>
          <w:lang w:val="uz-Cyrl-UZ" w:eastAsia="ru-RU"/>
        </w:rPr>
        <w:t xml:space="preserve">= </w:t>
      </w:r>
      <m:oMath>
        <m:r>
          <w:rPr>
            <w:rFonts w:ascii="Cambria Math" w:eastAsiaTheme="minorEastAsia" w:hAnsi="Cambria Math"/>
            <w:noProof/>
            <w:sz w:val="28"/>
            <w:szCs w:val="28"/>
            <w:lang w:val="uz-Cyrl-UZ" w:eastAsia="ru-RU"/>
          </w:rPr>
          <m:t>μ</m:t>
        </m:r>
      </m:oMath>
      <w:r w:rsidRPr="004E4ACF">
        <w:rPr>
          <w:rFonts w:ascii="Times New Roman" w:eastAsiaTheme="minorEastAsia" w:hAnsi="Times New Roman"/>
          <w:noProof/>
          <w:sz w:val="28"/>
          <w:szCs w:val="28"/>
          <w:vertAlign w:val="subscript"/>
          <w:lang w:val="uz-Cyrl-UZ" w:eastAsia="ru-RU"/>
        </w:rPr>
        <w:t>o</w:t>
      </w:r>
      <m:oMath>
        <m:r>
          <m:rPr>
            <m:sty m:val="p"/>
          </m:rPr>
          <w:rPr>
            <w:rFonts w:ascii="Cambria Math" w:eastAsiaTheme="minorEastAsia" w:hAnsi="Cambria Math"/>
            <w:noProof/>
            <w:sz w:val="28"/>
            <w:szCs w:val="28"/>
            <w:vertAlign w:val="subscript"/>
            <w:lang w:val="uz-Cyrl-UZ" w:eastAsia="ru-RU"/>
          </w:rPr>
          <m:t>=4</m:t>
        </m:r>
        <m:r>
          <w:rPr>
            <w:rFonts w:ascii="Cambria Math" w:eastAsiaTheme="minorEastAsia" w:hAnsi="Cambria Math"/>
            <w:noProof/>
            <w:sz w:val="28"/>
            <w:szCs w:val="28"/>
            <w:lang w:val="uz-Cyrl-UZ" w:eastAsia="ru-RU"/>
          </w:rPr>
          <m:t xml:space="preserve"> π∙10-</m:t>
        </m:r>
      </m:oMath>
      <w:r w:rsidRPr="004E4ACF">
        <w:rPr>
          <w:rFonts w:ascii="Times New Roman" w:eastAsiaTheme="minorEastAsia" w:hAnsi="Times New Roman"/>
          <w:noProof/>
          <w:sz w:val="28"/>
          <w:szCs w:val="28"/>
          <w:vertAlign w:val="superscript"/>
          <w:lang w:val="uz-Cyrl-UZ" w:eastAsia="ru-RU"/>
        </w:rPr>
        <w:t>7</w:t>
      </w:r>
      <m:oMath>
        <m:r>
          <w:rPr>
            <w:rFonts w:ascii="Cambria Math" w:eastAsiaTheme="minorEastAsia" w:hAnsi="Cambria Math"/>
            <w:noProof/>
            <w:sz w:val="28"/>
            <w:szCs w:val="28"/>
            <w:lang w:val="uz-Cyrl-UZ" w:eastAsia="ru-RU"/>
          </w:rPr>
          <m:t xml:space="preserve"> f</m:t>
        </m:r>
      </m:oMath>
      <w:r w:rsidRPr="004E4ACF">
        <w:rPr>
          <w:rFonts w:ascii="Times New Roman" w:eastAsiaTheme="minorEastAsia" w:hAnsi="Times New Roman"/>
          <w:noProof/>
          <w:sz w:val="28"/>
          <w:szCs w:val="28"/>
          <w:vertAlign w:val="subscript"/>
          <w:lang w:val="uz-Cyrl-UZ" w:eastAsia="ru-RU"/>
        </w:rPr>
        <w:t>1</w:t>
      </w:r>
      <w:r w:rsidRPr="004E4ACF">
        <w:rPr>
          <w:rFonts w:ascii="Times New Roman" w:eastAsiaTheme="minorEastAsia" w:hAnsi="Times New Roman"/>
          <w:noProof/>
          <w:sz w:val="28"/>
          <w:szCs w:val="28"/>
          <w:lang w:val="uz-Cyrl-UZ" w:eastAsia="ru-RU"/>
        </w:rPr>
        <w:t xml:space="preserve">s Гн/м; </w:t>
      </w:r>
      <m:oMath>
        <m:r>
          <w:rPr>
            <w:rFonts w:ascii="Cambria Math" w:eastAsiaTheme="minorEastAsia" w:hAnsi="Cambria Math"/>
            <w:noProof/>
            <w:sz w:val="28"/>
            <w:szCs w:val="28"/>
            <w:lang w:val="uz-Cyrl-UZ" w:eastAsia="ru-RU"/>
          </w:rPr>
          <m:t>ω</m:t>
        </m:r>
        <m:r>
          <m:rPr>
            <m:sty m:val="p"/>
          </m:rPr>
          <w:rPr>
            <w:rFonts w:ascii="Cambria Math" w:eastAsiaTheme="minorEastAsia" w:hAnsi="Cambria Math"/>
            <w:noProof/>
            <w:sz w:val="28"/>
            <w:szCs w:val="28"/>
            <w:vertAlign w:val="subscript"/>
            <w:lang w:val="uz-Cyrl-UZ" w:eastAsia="ru-RU"/>
          </w:rPr>
          <m:t>=2</m:t>
        </m:r>
        <m:r>
          <w:rPr>
            <w:rFonts w:ascii="Cambria Math" w:eastAsiaTheme="minorEastAsia" w:hAnsi="Cambria Math"/>
            <w:noProof/>
            <w:sz w:val="28"/>
            <w:szCs w:val="28"/>
            <w:lang w:val="uz-Cyrl-UZ" w:eastAsia="ru-RU"/>
          </w:rPr>
          <m:t xml:space="preserve"> π f</m:t>
        </m:r>
      </m:oMath>
      <w:r w:rsidRPr="004E4ACF">
        <w:rPr>
          <w:rFonts w:ascii="Times New Roman" w:eastAsiaTheme="minorEastAsia" w:hAnsi="Times New Roman"/>
          <w:noProof/>
          <w:sz w:val="28"/>
          <w:szCs w:val="28"/>
          <w:vertAlign w:val="subscript"/>
          <w:lang w:val="uz-Cyrl-UZ" w:eastAsia="ru-RU"/>
        </w:rPr>
        <w:t>1</w:t>
      </w:r>
      <w:r w:rsidRPr="004E4ACF">
        <w:rPr>
          <w:rFonts w:ascii="Times New Roman" w:eastAsiaTheme="minorEastAsia" w:hAnsi="Times New Roman"/>
          <w:noProof/>
          <w:sz w:val="28"/>
          <w:szCs w:val="28"/>
          <w:lang w:val="uz-Cyrl-UZ" w:eastAsia="ru-RU"/>
        </w:rPr>
        <w:t>s</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 Сингиш чуқурлиги ток частотаси ва чўлғам материалига боғлиқ бўлади. Частота қанча юқори бўлса токни сиқиб чиқариш шунча кўп эффектда билинади. Чўлғамлардаги катта солиштирма қаршилик сиқиб чиқаришни эффектив заифлиги кўрсатади.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eastAsiaTheme="minorEastAsia" w:hAnsi="Times New Roman"/>
          <w:noProof/>
          <w:sz w:val="28"/>
          <w:szCs w:val="28"/>
          <w:lang w:val="uz-Cyrl-UZ" w:eastAsia="ru-RU"/>
        </w:rPr>
        <w:t xml:space="preserve">50 </w:t>
      </w:r>
      <w:r w:rsidRPr="004E4ACF">
        <w:rPr>
          <w:rFonts w:ascii="Times New Roman" w:eastAsiaTheme="minorEastAsia" w:hAnsi="Times New Roman"/>
          <w:noProof/>
          <w:sz w:val="28"/>
          <w:szCs w:val="28"/>
          <w:vertAlign w:val="superscript"/>
          <w:lang w:val="uz-Cyrl-UZ" w:eastAsia="ru-RU"/>
        </w:rPr>
        <w:t>0</w:t>
      </w:r>
      <w:r w:rsidRPr="004E4ACF">
        <w:rPr>
          <w:rFonts w:ascii="Times New Roman" w:eastAsiaTheme="minorEastAsia" w:hAnsi="Times New Roman"/>
          <w:noProof/>
          <w:sz w:val="28"/>
          <w:szCs w:val="28"/>
          <w:lang w:val="uz-Cyrl-UZ" w:eastAsia="ru-RU"/>
        </w:rPr>
        <w:t xml:space="preserve"> С да мисли стерженлар учун p=1/</w:t>
      </w:r>
      <m:oMath>
        <m:r>
          <w:rPr>
            <w:rFonts w:ascii="Cambria Math" w:hAnsi="Cambria Math"/>
            <w:noProof/>
            <w:sz w:val="28"/>
            <w:szCs w:val="28"/>
            <w:lang w:val="uz-Cyrl-UZ" w:eastAsia="ru-RU"/>
          </w:rPr>
          <m:t xml:space="preserve"> γ</m:t>
        </m:r>
      </m:oMath>
      <w:r w:rsidRPr="004E4ACF">
        <w:rPr>
          <w:rFonts w:ascii="Times New Roman" w:eastAsiaTheme="minorEastAsia" w:hAnsi="Times New Roman"/>
          <w:noProof/>
          <w:sz w:val="28"/>
          <w:szCs w:val="28"/>
          <w:lang w:val="uz-Cyrl-UZ" w:eastAsia="ru-RU"/>
        </w:rPr>
        <w:t>=0,02</w:t>
      </w:r>
      <m:oMath>
        <m:r>
          <w:rPr>
            <w:rFonts w:ascii="Cambria Math" w:eastAsiaTheme="minorEastAsia" w:hAnsi="Cambria Math"/>
            <w:noProof/>
            <w:sz w:val="28"/>
            <w:szCs w:val="28"/>
            <w:lang w:val="uz-Cyrl-UZ" w:eastAsia="ru-RU"/>
          </w:rPr>
          <m:t>∙10</m:t>
        </m:r>
      </m:oMath>
      <w:r w:rsidRPr="004E4ACF">
        <w:rPr>
          <w:rFonts w:ascii="Times New Roman" w:eastAsiaTheme="minorEastAsia" w:hAnsi="Times New Roman"/>
          <w:noProof/>
          <w:sz w:val="28"/>
          <w:szCs w:val="28"/>
          <w:vertAlign w:val="superscript"/>
          <w:lang w:val="uz-Cyrl-UZ" w:eastAsia="ru-RU"/>
        </w:rPr>
        <w:t>-6</w:t>
      </w:r>
      <w:r w:rsidRPr="004E4ACF">
        <w:rPr>
          <w:rFonts w:ascii="Times New Roman" w:eastAsiaTheme="minorEastAsia" w:hAnsi="Times New Roman"/>
          <w:noProof/>
          <w:sz w:val="28"/>
          <w:szCs w:val="28"/>
          <w:lang w:val="uz-Cyrl-UZ" w:eastAsia="ru-RU"/>
        </w:rPr>
        <w:t xml:space="preserve"> Ом</w:t>
      </w:r>
      <m:oMath>
        <m:r>
          <w:rPr>
            <w:rFonts w:ascii="Cambria Math" w:eastAsiaTheme="minorEastAsia" w:hAnsi="Cambria Math"/>
            <w:noProof/>
            <w:sz w:val="28"/>
            <w:szCs w:val="28"/>
            <w:lang w:val="uz-Cyrl-UZ" w:eastAsia="ru-RU"/>
          </w:rPr>
          <m:t>∙</m:t>
        </m:r>
      </m:oMath>
      <w:r w:rsidRPr="004E4ACF">
        <w:rPr>
          <w:rFonts w:ascii="Times New Roman" w:eastAsiaTheme="minorEastAsia" w:hAnsi="Times New Roman"/>
          <w:noProof/>
          <w:sz w:val="28"/>
          <w:szCs w:val="28"/>
          <w:lang w:val="uz-Cyrl-UZ" w:eastAsia="ru-RU"/>
        </w:rPr>
        <w:t>м, 50 Гц частоталар учун b=b</w:t>
      </w:r>
      <w:r w:rsidRPr="004E4ACF">
        <w:rPr>
          <w:rFonts w:ascii="Times New Roman" w:eastAsiaTheme="minorEastAsia" w:hAnsi="Times New Roman"/>
          <w:noProof/>
          <w:sz w:val="28"/>
          <w:szCs w:val="28"/>
          <w:vertAlign w:val="subscript"/>
          <w:lang w:val="uz-Cyrl-UZ" w:eastAsia="ru-RU"/>
        </w:rPr>
        <w:t>n</w:t>
      </w:r>
      <w:r w:rsidRPr="004E4ACF">
        <w:rPr>
          <w:rFonts w:ascii="Times New Roman" w:eastAsiaTheme="minorEastAsia" w:hAnsi="Times New Roman"/>
          <w:noProof/>
          <w:sz w:val="28"/>
          <w:szCs w:val="28"/>
          <w:lang w:val="uz-Cyrl-UZ" w:eastAsia="ru-RU"/>
        </w:rPr>
        <w:t xml:space="preserve"> (чўлғамда қисқа туташув изоляцияга эга бўлмайди)</w:t>
      </w:r>
    </w:p>
    <w:p w:rsidR="00FD38A3" w:rsidRPr="004E4ACF" w:rsidRDefault="00FD38A3" w:rsidP="00927FAB">
      <w:pPr>
        <w:spacing w:after="0" w:line="240" w:lineRule="auto"/>
        <w:jc w:val="both"/>
        <w:rPr>
          <w:rFonts w:ascii="Times New Roman" w:eastAsiaTheme="minorEastAsia"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39872" behindDoc="0" locked="0" layoutInCell="1" allowOverlap="1" wp14:anchorId="0D7FD3A0" wp14:editId="7BE65306">
            <wp:simplePos x="0" y="0"/>
            <wp:positionH relativeFrom="column">
              <wp:posOffset>-357</wp:posOffset>
            </wp:positionH>
            <wp:positionV relativeFrom="paragraph">
              <wp:posOffset>34845</wp:posOffset>
            </wp:positionV>
            <wp:extent cx="2520315" cy="414020"/>
            <wp:effectExtent l="0" t="0" r="0" b="5080"/>
            <wp:wrapNone/>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9" cstate="print">
                      <a:extLst>
                        <a:ext uri="{28A0092B-C50C-407E-A947-70E740481C1C}">
                          <a14:useLocalDpi xmlns:a14="http://schemas.microsoft.com/office/drawing/2010/main" val="0"/>
                        </a:ext>
                      </a:extLst>
                    </a:blip>
                    <a:stretch>
                      <a:fillRect/>
                    </a:stretch>
                  </pic:blipFill>
                  <pic:spPr>
                    <a:xfrm>
                      <a:off x="0" y="0"/>
                      <a:ext cx="2520315" cy="41402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anchor distT="0" distB="0" distL="114300" distR="114300" simplePos="0" relativeHeight="252244992" behindDoc="0" locked="0" layoutInCell="1" allowOverlap="1" wp14:anchorId="4E0C0C55" wp14:editId="3F41FC29">
            <wp:simplePos x="0" y="0"/>
            <wp:positionH relativeFrom="column">
              <wp:posOffset>1091565</wp:posOffset>
            </wp:positionH>
            <wp:positionV relativeFrom="paragraph">
              <wp:posOffset>-1905</wp:posOffset>
            </wp:positionV>
            <wp:extent cx="664210" cy="207010"/>
            <wp:effectExtent l="0" t="0" r="2540" b="2540"/>
            <wp:wrapNone/>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0" cstate="print">
                      <a:extLst>
                        <a:ext uri="{28A0092B-C50C-407E-A947-70E740481C1C}">
                          <a14:useLocalDpi xmlns:a14="http://schemas.microsoft.com/office/drawing/2010/main" val="0"/>
                        </a:ext>
                      </a:extLst>
                    </a:blip>
                    <a:stretch>
                      <a:fillRect/>
                    </a:stretch>
                  </pic:blipFill>
                  <pic:spPr>
                    <a:xfrm>
                      <a:off x="0" y="0"/>
                      <a:ext cx="664210" cy="207010"/>
                    </a:xfrm>
                    <a:prstGeom prst="rect">
                      <a:avLst/>
                    </a:prstGeom>
                  </pic:spPr>
                </pic:pic>
              </a:graphicData>
            </a:graphic>
          </wp:anchor>
        </w:drawing>
      </w:r>
      <w:r w:rsidRPr="004E4ACF">
        <w:rPr>
          <w:rFonts w:ascii="Times New Roman" w:hAnsi="Times New Roman"/>
          <w:noProof/>
          <w:sz w:val="28"/>
          <w:szCs w:val="28"/>
          <w:lang w:eastAsia="ru-RU"/>
        </w:rPr>
        <w:drawing>
          <wp:anchor distT="0" distB="0" distL="114300" distR="114300" simplePos="0" relativeHeight="252243968" behindDoc="0" locked="0" layoutInCell="1" allowOverlap="1" wp14:anchorId="61737E38" wp14:editId="26BE1591">
            <wp:simplePos x="0" y="0"/>
            <wp:positionH relativeFrom="column">
              <wp:posOffset>256531</wp:posOffset>
            </wp:positionH>
            <wp:positionV relativeFrom="paragraph">
              <wp:posOffset>1905</wp:posOffset>
            </wp:positionV>
            <wp:extent cx="1837690" cy="182880"/>
            <wp:effectExtent l="0" t="0" r="0" b="7620"/>
            <wp:wrapNone/>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1" cstate="print">
                      <a:extLst>
                        <a:ext uri="{28A0092B-C50C-407E-A947-70E740481C1C}">
                          <a14:useLocalDpi xmlns:a14="http://schemas.microsoft.com/office/drawing/2010/main" val="0"/>
                        </a:ext>
                      </a:extLst>
                    </a:blip>
                    <a:stretch>
                      <a:fillRect/>
                    </a:stretch>
                  </pic:blipFill>
                  <pic:spPr>
                    <a:xfrm>
                      <a:off x="0" y="0"/>
                      <a:ext cx="1837690" cy="182880"/>
                    </a:xfrm>
                    <a:prstGeom prst="rect">
                      <a:avLst/>
                    </a:prstGeom>
                  </pic:spPr>
                </pic:pic>
              </a:graphicData>
            </a:graphic>
          </wp:anchor>
        </w:drawing>
      </w:r>
      <w:r w:rsidRPr="004E4ACF">
        <w:rPr>
          <w:rFonts w:ascii="Times New Roman" w:hAnsi="Times New Roman"/>
          <w:sz w:val="28"/>
          <w:szCs w:val="28"/>
          <w:lang w:val="uz-Cyrl-UZ"/>
        </w:rPr>
        <w:t>ёки                          га яқинлашуви мис стерженлар учун                        ва</w:t>
      </w:r>
      <w:r w:rsidRPr="004E4ACF">
        <w:rPr>
          <w:rFonts w:ascii="Times New Roman" w:hAnsi="Times New Roman"/>
          <w:noProof/>
          <w:sz w:val="28"/>
          <w:szCs w:val="28"/>
          <w:lang w:eastAsia="ru-RU"/>
        </w:rPr>
        <w:drawing>
          <wp:anchor distT="0" distB="0" distL="114300" distR="114300" simplePos="0" relativeHeight="252242944" behindDoc="0" locked="0" layoutInCell="1" allowOverlap="1" wp14:anchorId="654E32BE" wp14:editId="03FD7F6A">
            <wp:simplePos x="0" y="0"/>
            <wp:positionH relativeFrom="column">
              <wp:posOffset>-64135</wp:posOffset>
            </wp:positionH>
            <wp:positionV relativeFrom="paragraph">
              <wp:posOffset>6726</wp:posOffset>
            </wp:positionV>
            <wp:extent cx="798195" cy="152400"/>
            <wp:effectExtent l="0" t="0" r="1905" b="0"/>
            <wp:wrapNone/>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2" cstate="print">
                      <a:extLst>
                        <a:ext uri="{28A0092B-C50C-407E-A947-70E740481C1C}">
                          <a14:useLocalDpi xmlns:a14="http://schemas.microsoft.com/office/drawing/2010/main" val="0"/>
                        </a:ext>
                      </a:extLst>
                    </a:blip>
                    <a:stretch>
                      <a:fillRect/>
                    </a:stretch>
                  </pic:blipFill>
                  <pic:spPr>
                    <a:xfrm>
                      <a:off x="0" y="0"/>
                      <a:ext cx="798195" cy="152400"/>
                    </a:xfrm>
                    <a:prstGeom prst="rect">
                      <a:avLst/>
                    </a:prstGeom>
                  </pic:spPr>
                </pic:pic>
              </a:graphicData>
            </a:graphic>
          </wp:anchor>
        </w:drawing>
      </w:r>
      <w:r w:rsidRPr="004E4ACF">
        <w:rPr>
          <w:rFonts w:ascii="Times New Roman" w:hAnsi="Times New Roman"/>
          <w:sz w:val="28"/>
          <w:szCs w:val="28"/>
          <w:lang w:val="uz-Cyrl-UZ"/>
        </w:rPr>
        <w:t>алюмин стерженлар учун эса р алюмин р мисга нисбатан тахминан 2 баравар кўп</w:t>
      </w:r>
    </w:p>
    <w:p w:rsidR="00FD38A3" w:rsidRPr="004E4ACF" w:rsidRDefault="00FD38A3" w:rsidP="00927FAB">
      <w:pPr>
        <w:spacing w:after="0" w:line="240" w:lineRule="auto"/>
        <w:jc w:val="both"/>
        <w:rPr>
          <w:rFonts w:ascii="Times New Roman" w:hAnsi="Times New Roman"/>
          <w:sz w:val="28"/>
          <w:szCs w:val="28"/>
          <w:vertAlign w:val="superscript"/>
          <w:lang w:val="uz-Cyrl-UZ"/>
        </w:rPr>
      </w:pPr>
      <w:r w:rsidRPr="004E4ACF">
        <w:rPr>
          <w:rFonts w:ascii="Times New Roman" w:hAnsi="Times New Roman"/>
          <w:noProof/>
          <w:sz w:val="28"/>
          <w:szCs w:val="28"/>
          <w:lang w:eastAsia="ru-RU"/>
        </w:rPr>
        <w:drawing>
          <wp:anchor distT="0" distB="0" distL="114300" distR="114300" simplePos="0" relativeHeight="252246016" behindDoc="0" locked="0" layoutInCell="1" allowOverlap="1" wp14:anchorId="2F0DB790" wp14:editId="3C47CFAD">
            <wp:simplePos x="0" y="0"/>
            <wp:positionH relativeFrom="column">
              <wp:posOffset>1210310</wp:posOffset>
            </wp:positionH>
            <wp:positionV relativeFrom="paragraph">
              <wp:posOffset>-196215</wp:posOffset>
            </wp:positionV>
            <wp:extent cx="1021080" cy="182880"/>
            <wp:effectExtent l="0" t="0" r="7620" b="7620"/>
            <wp:wrapNone/>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3" cstate="print">
                      <a:extLst>
                        <a:ext uri="{28A0092B-C50C-407E-A947-70E740481C1C}">
                          <a14:useLocalDpi xmlns:a14="http://schemas.microsoft.com/office/drawing/2010/main" val="0"/>
                        </a:ext>
                      </a:extLst>
                    </a:blip>
                    <a:stretch>
                      <a:fillRect/>
                    </a:stretch>
                  </pic:blipFill>
                  <pic:spPr>
                    <a:xfrm>
                      <a:off x="0" y="0"/>
                      <a:ext cx="1021080" cy="182880"/>
                    </a:xfrm>
                    <a:prstGeom prst="rect">
                      <a:avLst/>
                    </a:prstGeom>
                  </pic:spPr>
                </pic:pic>
              </a:graphicData>
            </a:graphic>
          </wp:anchor>
        </w:drawing>
      </w:r>
      <m:oMath>
        <m:r>
          <w:rPr>
            <w:rFonts w:ascii="Cambria Math" w:hAnsi="Cambria Math"/>
            <w:sz w:val="28"/>
            <w:szCs w:val="28"/>
            <w:vertAlign w:val="superscript"/>
            <w:lang w:val="uz-Cyrl-UZ"/>
          </w:rPr>
          <m:t>ξ</m:t>
        </m:r>
      </m:oMath>
      <w:r w:rsidRPr="004E4ACF">
        <w:rPr>
          <w:rFonts w:ascii="Times New Roman" w:hAnsi="Times New Roman"/>
          <w:sz w:val="28"/>
          <w:szCs w:val="28"/>
          <w:lang w:val="uz-Cyrl-UZ"/>
        </w:rPr>
        <w:t xml:space="preserve"> дан</w:t>
      </w:r>
      <m:oMath>
        <m:r>
          <m:rPr>
            <m:scr m:val="script"/>
          </m:rPr>
          <w:rPr>
            <w:rFonts w:ascii="Cambria Math" w:hAnsi="Cambria Math"/>
            <w:sz w:val="28"/>
            <w:szCs w:val="28"/>
            <w:lang w:val="uz-Cyrl-UZ"/>
          </w:rPr>
          <m:t xml:space="preserve"> k</m:t>
        </m:r>
      </m:oMath>
      <w:r w:rsidRPr="004E4ACF">
        <w:rPr>
          <w:rFonts w:ascii="Times New Roman" w:hAnsi="Times New Roman"/>
          <w:sz w:val="28"/>
          <w:szCs w:val="28"/>
          <w:vertAlign w:val="subscript"/>
          <w:lang w:val="uz-Cyrl-UZ"/>
        </w:rPr>
        <w:t>r</w:t>
      </w:r>
      <w:r w:rsidRPr="004E4ACF">
        <w:rPr>
          <w:rFonts w:ascii="Times New Roman" w:hAnsi="Times New Roman"/>
          <w:sz w:val="28"/>
          <w:szCs w:val="28"/>
          <w:lang w:val="uz-Cyrl-UZ"/>
        </w:rPr>
        <w:t xml:space="preserve"> ва</w:t>
      </w:r>
      <w:r w:rsidRPr="004E4ACF">
        <w:rPr>
          <w:rFonts w:ascii="Cambria Math" w:hAnsi="Cambria Math" w:cs="Cambria Math"/>
          <w:sz w:val="28"/>
          <w:szCs w:val="28"/>
          <w:vertAlign w:val="subscript"/>
          <w:lang w:val="uz-Cyrl-UZ"/>
        </w:rPr>
        <w:t>𝓀</w:t>
      </w:r>
      <w:r w:rsidRPr="004E4ACF">
        <w:rPr>
          <w:rFonts w:ascii="Times New Roman" w:hAnsi="Times New Roman"/>
          <w:sz w:val="28"/>
          <w:szCs w:val="28"/>
          <w:vertAlign w:val="subscript"/>
          <w:lang w:val="uz-Cyrl-UZ"/>
        </w:rPr>
        <w:t>x</w:t>
      </w:r>
      <w:r w:rsidRPr="004E4ACF">
        <w:rPr>
          <w:rFonts w:ascii="Times New Roman" w:hAnsi="Times New Roman"/>
          <w:sz w:val="28"/>
          <w:szCs w:val="28"/>
          <w:lang w:val="uz-Cyrl-UZ"/>
        </w:rPr>
        <w:t xml:space="preserve"> боғлиқлиги 3.57 расмда кўрсатилган. Ишчи диа</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 xml:space="preserve">онда   </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noProof/>
          <w:sz w:val="28"/>
          <w:szCs w:val="28"/>
          <w:lang w:eastAsia="ru-RU"/>
        </w:rPr>
        <w:drawing>
          <wp:inline distT="0" distB="0" distL="0" distR="0" wp14:anchorId="29F6FAD0" wp14:editId="0300C4AC">
            <wp:extent cx="1222250" cy="185928"/>
            <wp:effectExtent l="0" t="0" r="0" b="508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4"/>
                    <a:stretch>
                      <a:fillRect/>
                    </a:stretch>
                  </pic:blipFill>
                  <pic:spPr>
                    <a:xfrm>
                      <a:off x="0" y="0"/>
                      <a:ext cx="1222250" cy="185928"/>
                    </a:xfrm>
                    <a:prstGeom prst="rect">
                      <a:avLst/>
                    </a:prstGeom>
                  </pic:spPr>
                </pic:pic>
              </a:graphicData>
            </a:graphic>
          </wp:inline>
        </w:drawing>
      </w:r>
      <w:r w:rsidRPr="004E4ACF">
        <w:rPr>
          <w:rFonts w:ascii="Times New Roman" w:hAnsi="Times New Roman"/>
          <w:sz w:val="28"/>
          <w:szCs w:val="28"/>
          <w:lang w:val="uz-Cyrl-UZ"/>
        </w:rPr>
        <w:t xml:space="preserve">аппроксимация қилиш ва </w:t>
      </w:r>
      <w:r w:rsidRPr="004E4ACF">
        <w:rPr>
          <w:rFonts w:ascii="Times New Roman" w:hAnsi="Times New Roman"/>
          <w:noProof/>
          <w:sz w:val="28"/>
          <w:szCs w:val="28"/>
          <w:lang w:eastAsia="ru-RU"/>
        </w:rPr>
        <w:drawing>
          <wp:inline distT="0" distB="0" distL="0" distR="0" wp14:anchorId="4F85BC6C" wp14:editId="589A4F15">
            <wp:extent cx="1261875" cy="149352"/>
            <wp:effectExtent l="0" t="0" r="0" b="3175"/>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5"/>
                    <a:stretch>
                      <a:fillRect/>
                    </a:stretch>
                  </pic:blipFill>
                  <pic:spPr>
                    <a:xfrm>
                      <a:off x="0" y="0"/>
                      <a:ext cx="1261875" cy="149352"/>
                    </a:xfrm>
                    <a:prstGeom prst="rect">
                      <a:avLst/>
                    </a:prstGeom>
                  </pic:spPr>
                </pic:pic>
              </a:graphicData>
            </a:graphic>
          </wp:inline>
        </w:drawing>
      </w:r>
      <w:r w:rsidRPr="004E4ACF">
        <w:rPr>
          <w:rFonts w:ascii="Times New Roman" w:hAnsi="Times New Roman"/>
          <w:sz w:val="28"/>
          <w:szCs w:val="28"/>
          <w:lang w:val="uz-Cyrl-UZ"/>
        </w:rPr>
        <w:t xml:space="preserve"> ни ҳисоблаш</w:t>
      </w: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r w:rsidRPr="004E4ACF">
        <w:rPr>
          <w:rFonts w:ascii="Times New Roman" w:hAnsi="Times New Roman"/>
          <w:noProof/>
          <w:sz w:val="28"/>
          <w:szCs w:val="28"/>
          <w:lang w:eastAsia="ru-RU"/>
        </w:rPr>
        <w:drawing>
          <wp:anchor distT="0" distB="0" distL="114300" distR="114300" simplePos="0" relativeHeight="252247040" behindDoc="0" locked="0" layoutInCell="1" allowOverlap="1" wp14:anchorId="32D8ACED" wp14:editId="3D6EC0D6">
            <wp:simplePos x="0" y="0"/>
            <wp:positionH relativeFrom="column">
              <wp:posOffset>134620</wp:posOffset>
            </wp:positionH>
            <wp:positionV relativeFrom="paragraph">
              <wp:posOffset>18415</wp:posOffset>
            </wp:positionV>
            <wp:extent cx="2014220" cy="1654810"/>
            <wp:effectExtent l="0" t="0" r="5080" b="2540"/>
            <wp:wrapNone/>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6" cstate="print">
                      <a:extLst>
                        <a:ext uri="{28A0092B-C50C-407E-A947-70E740481C1C}">
                          <a14:useLocalDpi xmlns:a14="http://schemas.microsoft.com/office/drawing/2010/main" val="0"/>
                        </a:ext>
                      </a:extLst>
                    </a:blip>
                    <a:stretch>
                      <a:fillRect/>
                    </a:stretch>
                  </pic:blipFill>
                  <pic:spPr>
                    <a:xfrm>
                      <a:off x="0" y="0"/>
                      <a:ext cx="2014220" cy="1654810"/>
                    </a:xfrm>
                    <a:prstGeom prst="rect">
                      <a:avLst/>
                    </a:prstGeom>
                  </pic:spPr>
                </pic:pic>
              </a:graphicData>
            </a:graphic>
          </wp:anchor>
        </w:drawing>
      </w:r>
      <w:r w:rsidRPr="004E4ACF">
        <w:rPr>
          <w:rFonts w:ascii="Times New Roman" w:hAnsi="Times New Roman"/>
          <w:noProof/>
          <w:sz w:val="28"/>
          <w:szCs w:val="28"/>
          <w:lang w:eastAsia="ru-RU"/>
        </w:rPr>
        <w:drawing>
          <wp:anchor distT="0" distB="0" distL="114300" distR="114300" simplePos="0" relativeHeight="252249088" behindDoc="0" locked="0" layoutInCell="1" allowOverlap="1" wp14:anchorId="5CE8A92F" wp14:editId="64AF48F0">
            <wp:simplePos x="0" y="0"/>
            <wp:positionH relativeFrom="column">
              <wp:posOffset>3079115</wp:posOffset>
            </wp:positionH>
            <wp:positionV relativeFrom="paragraph">
              <wp:posOffset>71755</wp:posOffset>
            </wp:positionV>
            <wp:extent cx="2718435" cy="2349500"/>
            <wp:effectExtent l="0" t="0" r="5715" b="0"/>
            <wp:wrapNone/>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7" cstate="print">
                      <a:extLst>
                        <a:ext uri="{28A0092B-C50C-407E-A947-70E740481C1C}">
                          <a14:useLocalDpi xmlns:a14="http://schemas.microsoft.com/office/drawing/2010/main" val="0"/>
                        </a:ext>
                      </a:extLst>
                    </a:blip>
                    <a:stretch>
                      <a:fillRect/>
                    </a:stretch>
                  </pic:blipFill>
                  <pic:spPr>
                    <a:xfrm>
                      <a:off x="0" y="0"/>
                      <a:ext cx="2718435" cy="2349500"/>
                    </a:xfrm>
                    <a:prstGeom prst="rect">
                      <a:avLst/>
                    </a:prstGeom>
                  </pic:spPr>
                </pic:pic>
              </a:graphicData>
            </a:graphic>
          </wp:anchor>
        </w:drawing>
      </w: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3.57.Расм.</w:t>
      </w:r>
      <m:oMath>
        <m:r>
          <w:rPr>
            <w:rFonts w:ascii="Cambria Math" w:hAnsi="Cambria Math"/>
            <w:sz w:val="28"/>
            <w:szCs w:val="28"/>
            <w:vertAlign w:val="superscript"/>
            <w:lang w:val="uz-Cyrl-UZ"/>
          </w:rPr>
          <m:t>ξ</m:t>
        </m:r>
      </m:oMath>
      <w:r w:rsidRPr="004E4ACF">
        <w:rPr>
          <w:rFonts w:ascii="Times New Roman" w:hAnsi="Times New Roman"/>
          <w:sz w:val="28"/>
          <w:szCs w:val="28"/>
          <w:lang w:val="uz-Cyrl-UZ"/>
        </w:rPr>
        <w:t xml:space="preserve"> дан</w:t>
      </w:r>
      <m:oMath>
        <m:r>
          <m:rPr>
            <m:scr m:val="script"/>
          </m:rPr>
          <w:rPr>
            <w:rFonts w:ascii="Cambria Math" w:hAnsi="Cambria Math"/>
            <w:sz w:val="28"/>
            <w:szCs w:val="28"/>
            <w:lang w:val="uz-Cyrl-UZ"/>
          </w:rPr>
          <m:t xml:space="preserve"> k</m:t>
        </m:r>
      </m:oMath>
      <w:r w:rsidRPr="004E4ACF">
        <w:rPr>
          <w:rFonts w:ascii="Times New Roman" w:hAnsi="Times New Roman"/>
          <w:sz w:val="28"/>
          <w:szCs w:val="28"/>
          <w:vertAlign w:val="subscript"/>
          <w:lang w:val="uz-Cyrl-UZ"/>
        </w:rPr>
        <w:t>r</w:t>
      </w:r>
      <w:r w:rsidRPr="004E4ACF">
        <w:rPr>
          <w:rFonts w:ascii="Times New Roman" w:hAnsi="Times New Roman"/>
          <w:sz w:val="28"/>
          <w:szCs w:val="28"/>
          <w:lang w:val="uz-Cyrl-UZ"/>
        </w:rPr>
        <w:t xml:space="preserve"> ва</w:t>
      </w:r>
      <w:r w:rsidRPr="004E4ACF">
        <w:rPr>
          <w:rFonts w:ascii="Cambria Math" w:hAnsi="Cambria Math" w:cs="Cambria Math"/>
          <w:sz w:val="28"/>
          <w:szCs w:val="28"/>
          <w:vertAlign w:val="subscript"/>
          <w:lang w:val="uz-Cyrl-UZ"/>
        </w:rPr>
        <w:t>𝓀</w:t>
      </w:r>
      <w:r w:rsidRPr="004E4ACF">
        <w:rPr>
          <w:rFonts w:ascii="Times New Roman" w:hAnsi="Times New Roman"/>
          <w:sz w:val="28"/>
          <w:szCs w:val="28"/>
          <w:vertAlign w:val="subscript"/>
          <w:lang w:val="uz-Cyrl-UZ"/>
        </w:rPr>
        <w:t>x</w:t>
      </w:r>
      <w:r w:rsidRPr="004E4ACF">
        <w:rPr>
          <w:rFonts w:ascii="Times New Roman" w:hAnsi="Times New Roman"/>
          <w:sz w:val="28"/>
          <w:szCs w:val="28"/>
          <w:lang w:val="uz-Cyrl-UZ"/>
        </w:rPr>
        <w:t xml:space="preserve"> боғлиқлиги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eastAsia="ru-RU"/>
        </w:rPr>
        <w:drawing>
          <wp:anchor distT="0" distB="0" distL="114300" distR="114300" simplePos="0" relativeHeight="252248064" behindDoc="0" locked="0" layoutInCell="1" allowOverlap="1" wp14:anchorId="338E095D" wp14:editId="6B09F705">
            <wp:simplePos x="0" y="0"/>
            <wp:positionH relativeFrom="column">
              <wp:posOffset>1905</wp:posOffset>
            </wp:positionH>
            <wp:positionV relativeFrom="paragraph">
              <wp:posOffset>123190</wp:posOffset>
            </wp:positionV>
            <wp:extent cx="2470785" cy="1880235"/>
            <wp:effectExtent l="0" t="0" r="5715" b="5715"/>
            <wp:wrapNone/>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8" cstate="print">
                      <a:extLst>
                        <a:ext uri="{28A0092B-C50C-407E-A947-70E740481C1C}">
                          <a14:useLocalDpi xmlns:a14="http://schemas.microsoft.com/office/drawing/2010/main" val="0"/>
                        </a:ext>
                      </a:extLst>
                    </a:blip>
                    <a:srcRect t="10843" b="18795"/>
                    <a:stretch/>
                  </pic:blipFill>
                  <pic:spPr bwMode="auto">
                    <a:xfrm>
                      <a:off x="0" y="0"/>
                      <a:ext cx="2470785" cy="1880235"/>
                    </a:xfrm>
                    <a:prstGeom prst="rect">
                      <a:avLst/>
                    </a:prstGeom>
                    <a:ln>
                      <a:noFill/>
                    </a:ln>
                    <a:extLst>
                      <a:ext uri="{53640926-AAD7-44D8-BBD7-CCE9431645EC}">
                        <a14:shadowObscured xmlns:a14="http://schemas.microsoft.com/office/drawing/2010/main"/>
                      </a:ext>
                    </a:extLst>
                  </pic:spPr>
                </pic:pic>
              </a:graphicData>
            </a:graphic>
          </wp:anchor>
        </w:drawing>
      </w: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noProof/>
          <w:sz w:val="28"/>
          <w:szCs w:val="28"/>
          <w:lang w:val="uz-Cyrl-UZ" w:eastAsia="ru-RU"/>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vertAlign w:val="superscript"/>
          <w:lang w:val="uz-Cyrl-UZ"/>
        </w:rPr>
      </w:pP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 xml:space="preserve">3.58.Расм. чуқур </w:t>
      </w:r>
      <w:r w:rsidR="003E3744" w:rsidRPr="004E4ACF">
        <w:rPr>
          <w:rFonts w:ascii="Times New Roman" w:hAnsi="Times New Roman"/>
          <w:sz w:val="28"/>
          <w:szCs w:val="28"/>
          <w:lang w:val="uz-Cyrl-UZ"/>
        </w:rPr>
        <w:t>тирқиш</w:t>
      </w:r>
      <w:r w:rsidRPr="004E4ACF">
        <w:rPr>
          <w:rFonts w:ascii="Times New Roman" w:hAnsi="Times New Roman"/>
          <w:sz w:val="28"/>
          <w:szCs w:val="28"/>
          <w:lang w:val="uz-Cyrl-UZ"/>
        </w:rPr>
        <w:t>ли асинхрон машинадаги токни геометрик жойи.</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Бу боғлиқлик 3.57 расмда штрихли чизиқда кўрсатилган.</w:t>
      </w:r>
    </w:p>
    <w:p w:rsidR="00FD38A3" w:rsidRPr="004E4ACF" w:rsidRDefault="00FD38A3" w:rsidP="00927FAB">
      <w:pPr>
        <w:spacing w:after="0" w:line="240" w:lineRule="auto"/>
        <w:jc w:val="both"/>
        <w:rPr>
          <w:rFonts w:ascii="Times New Roman" w:hAnsi="Times New Roman"/>
          <w:sz w:val="28"/>
          <w:szCs w:val="28"/>
          <w:lang w:val="uz-Cyrl-UZ"/>
        </w:rPr>
      </w:pPr>
      <w:r w:rsidRPr="004E4ACF">
        <w:rPr>
          <w:rFonts w:ascii="Times New Roman" w:hAnsi="Times New Roman"/>
          <w:sz w:val="28"/>
          <w:szCs w:val="28"/>
          <w:lang w:val="uz-Cyrl-UZ"/>
        </w:rPr>
        <w:t>Мисли стерженда токни сиқиб чиқариш h</w:t>
      </w:r>
      <m:oMath>
        <m:r>
          <w:rPr>
            <w:rFonts w:ascii="Cambria Math" w:hAnsi="Cambria Math"/>
            <w:sz w:val="28"/>
            <w:szCs w:val="28"/>
            <w:lang w:val="uz-Cyrl-UZ"/>
          </w:rPr>
          <m:t>&gt;</m:t>
        </m:r>
      </m:oMath>
      <w:r w:rsidRPr="004E4ACF">
        <w:rPr>
          <w:rFonts w:ascii="Times New Roman" w:eastAsiaTheme="minorEastAsia" w:hAnsi="Times New Roman"/>
          <w:sz w:val="28"/>
          <w:szCs w:val="28"/>
          <w:lang w:val="uz-Cyrl-UZ"/>
        </w:rPr>
        <w:t>1 cм да, алюминлида эса -</w:t>
      </w:r>
      <w:r w:rsidRPr="004E4ACF">
        <w:rPr>
          <w:rFonts w:ascii="Times New Roman" w:hAnsi="Times New Roman"/>
          <w:sz w:val="28"/>
          <w:szCs w:val="28"/>
          <w:lang w:val="uz-Cyrl-UZ"/>
        </w:rPr>
        <w:t xml:space="preserve"> h</w:t>
      </w:r>
      <m:oMath>
        <m:r>
          <w:rPr>
            <w:rFonts w:ascii="Cambria Math" w:hAnsi="Cambria Math"/>
            <w:sz w:val="28"/>
            <w:szCs w:val="28"/>
            <w:lang w:val="uz-Cyrl-UZ"/>
          </w:rPr>
          <m:t>&gt;</m:t>
        </m:r>
      </m:oMath>
      <w:r w:rsidRPr="004E4ACF">
        <w:rPr>
          <w:rFonts w:ascii="Times New Roman" w:eastAsiaTheme="minorEastAsia" w:hAnsi="Times New Roman"/>
          <w:sz w:val="28"/>
          <w:szCs w:val="28"/>
          <w:lang w:val="uz-Cyrl-UZ"/>
        </w:rPr>
        <w:t>1,4 см.бўлганда акс этади.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Чуқур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ларда стержен баландлиги 5 см </w:t>
      </w:r>
      <m:oMath>
        <m:r>
          <m:rPr>
            <m:scr m:val="script"/>
          </m:rPr>
          <w:rPr>
            <w:rFonts w:ascii="Cambria Math" w:hAnsi="Cambria Math"/>
            <w:noProof/>
            <w:sz w:val="28"/>
            <w:szCs w:val="28"/>
            <w:lang w:val="uz-Cyrl-UZ" w:eastAsia="ru-RU"/>
          </w:rPr>
          <m:t>k</m:t>
        </m:r>
      </m:oMath>
      <w:r w:rsidRPr="004E4ACF">
        <w:rPr>
          <w:rFonts w:ascii="Times New Roman" w:eastAsiaTheme="minorEastAsia" w:hAnsi="Times New Roman"/>
          <w:noProof/>
          <w:sz w:val="28"/>
          <w:szCs w:val="28"/>
          <w:vertAlign w:val="subscript"/>
          <w:lang w:val="en-US" w:eastAsia="ru-RU"/>
        </w:rPr>
        <w:t>x</w:t>
      </w:r>
      <m:oMath>
        <m:r>
          <w:rPr>
            <w:rFonts w:ascii="Cambria Math" w:eastAsiaTheme="minorEastAsia" w:hAnsi="Cambria Math"/>
            <w:noProof/>
            <w:sz w:val="28"/>
            <w:szCs w:val="28"/>
            <w:vertAlign w:val="subscript"/>
            <w:lang w:eastAsia="ru-RU"/>
          </w:rPr>
          <m:t>≈</m:t>
        </m:r>
      </m:oMath>
      <w:r w:rsidRPr="004E4ACF">
        <w:rPr>
          <w:rFonts w:ascii="Times New Roman" w:eastAsiaTheme="minorEastAsia" w:hAnsi="Times New Roman"/>
          <w:noProof/>
          <w:sz w:val="28"/>
          <w:szCs w:val="28"/>
          <w:lang w:eastAsia="ru-RU"/>
        </w:rPr>
        <w:t xml:space="preserve">5 </w:t>
      </w:r>
      <w:r w:rsidRPr="004E4ACF">
        <w:rPr>
          <w:rFonts w:ascii="Times New Roman" w:eastAsiaTheme="minorEastAsia" w:hAnsi="Times New Roman"/>
          <w:noProof/>
          <w:sz w:val="28"/>
          <w:szCs w:val="28"/>
          <w:lang w:val="uz-Cyrl-UZ" w:eastAsia="ru-RU"/>
        </w:rPr>
        <w:t xml:space="preserve"> бўлади, </w:t>
      </w:r>
      <m:oMath>
        <m:r>
          <m:rPr>
            <m:scr m:val="script"/>
          </m:rPr>
          <w:rPr>
            <w:rFonts w:ascii="Cambria Math" w:hAnsi="Cambria Math"/>
            <w:noProof/>
            <w:sz w:val="28"/>
            <w:szCs w:val="28"/>
            <w:lang w:val="uz-Cyrl-UZ" w:eastAsia="ru-RU"/>
          </w:rPr>
          <m:t>k</m:t>
        </m:r>
      </m:oMath>
      <w:r w:rsidRPr="004E4ACF">
        <w:rPr>
          <w:rFonts w:ascii="Times New Roman" w:eastAsiaTheme="minorEastAsia" w:hAnsi="Times New Roman"/>
          <w:noProof/>
          <w:sz w:val="28"/>
          <w:szCs w:val="28"/>
          <w:vertAlign w:val="subscript"/>
          <w:lang w:val="en-US" w:eastAsia="ru-RU"/>
        </w:rPr>
        <w:t>x</w:t>
      </w:r>
      <w:r w:rsidRPr="004E4ACF">
        <w:rPr>
          <w:rFonts w:ascii="Times New Roman" w:eastAsiaTheme="minorEastAsia" w:hAnsi="Times New Roman"/>
          <w:noProof/>
          <w:sz w:val="28"/>
          <w:szCs w:val="28"/>
          <w:lang w:val="uz-Cyrl-UZ" w:eastAsia="ru-RU"/>
        </w:rPr>
        <w:t xml:space="preserve">  да эса  ишчи режимга кўра 3.33 марта кам.</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  Ротор чўлғамида қаршиликни сезиларли ўзгариши ток диаграммасини бузади, 3.58 расмда чуқур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 асинхрон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 учун кўрсатилган. Бугунги кунда чуқур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w:t>
      </w:r>
      <w:r w:rsidR="00E764B8" w:rsidRPr="004E4ACF">
        <w:rPr>
          <w:rFonts w:ascii="Times New Roman" w:hAnsi="Times New Roman"/>
          <w:noProof/>
          <w:sz w:val="28"/>
          <w:szCs w:val="28"/>
          <w:lang w:val="uz-Cyrl-UZ" w:eastAsia="ru-RU"/>
        </w:rPr>
        <w:t>мотор</w:t>
      </w:r>
      <w:r w:rsidRPr="004E4ACF">
        <w:rPr>
          <w:rFonts w:ascii="Times New Roman" w:hAnsi="Times New Roman"/>
          <w:noProof/>
          <w:sz w:val="28"/>
          <w:szCs w:val="28"/>
          <w:lang w:val="uz-Cyrl-UZ" w:eastAsia="ru-RU"/>
        </w:rPr>
        <w:t xml:space="preserve">ларнинг статик ва динамик тавсифи </w:t>
      </w:r>
      <w:r w:rsidR="00817B40">
        <w:rPr>
          <w:rFonts w:ascii="Times New Roman" w:hAnsi="Times New Roman"/>
          <w:noProof/>
          <w:sz w:val="28"/>
          <w:szCs w:val="28"/>
          <w:lang w:val="uz-Cyrl-UZ" w:eastAsia="ru-RU"/>
        </w:rPr>
        <w:t>ЭХМ</w:t>
      </w:r>
      <w:r w:rsidRPr="004E4ACF">
        <w:rPr>
          <w:rFonts w:ascii="Times New Roman" w:hAnsi="Times New Roman"/>
          <w:noProof/>
          <w:sz w:val="28"/>
          <w:szCs w:val="28"/>
          <w:lang w:val="uz-Cyrl-UZ" w:eastAsia="ru-RU"/>
        </w:rPr>
        <w:t xml:space="preserve"> ёрдамида ҳисоблаб чиқилади.</w:t>
      </w:r>
    </w:p>
    <w:p w:rsidR="00FD38A3" w:rsidRPr="004E4ACF" w:rsidRDefault="00FD38A3" w:rsidP="00927FAB">
      <w:pPr>
        <w:spacing w:after="0" w:line="240" w:lineRule="auto"/>
        <w:jc w:val="both"/>
        <w:rPr>
          <w:rFonts w:ascii="Times New Roman" w:hAnsi="Times New Roman"/>
          <w:noProof/>
          <w:sz w:val="28"/>
          <w:szCs w:val="28"/>
          <w:lang w:val="uz-Cyrl-UZ" w:eastAsia="ru-RU"/>
        </w:rPr>
      </w:pPr>
      <w:r w:rsidRPr="004E4ACF">
        <w:rPr>
          <w:rFonts w:ascii="Times New Roman" w:hAnsi="Times New Roman"/>
          <w:noProof/>
          <w:sz w:val="28"/>
          <w:szCs w:val="28"/>
          <w:lang w:val="uz-Cyrl-UZ" w:eastAsia="ru-RU"/>
        </w:rPr>
        <w:t xml:space="preserve">Чуқур </w:t>
      </w:r>
      <w:r w:rsidR="003E3744" w:rsidRPr="004E4ACF">
        <w:rPr>
          <w:rFonts w:ascii="Times New Roman" w:hAnsi="Times New Roman"/>
          <w:noProof/>
          <w:sz w:val="28"/>
          <w:szCs w:val="28"/>
          <w:lang w:val="uz-Cyrl-UZ" w:eastAsia="ru-RU"/>
        </w:rPr>
        <w:t>тирқиш</w:t>
      </w:r>
      <w:r w:rsidRPr="004E4ACF">
        <w:rPr>
          <w:rFonts w:ascii="Times New Roman" w:hAnsi="Times New Roman"/>
          <w:noProof/>
          <w:sz w:val="28"/>
          <w:szCs w:val="28"/>
          <w:lang w:val="uz-Cyrl-UZ" w:eastAsia="ru-RU"/>
        </w:rPr>
        <w:t xml:space="preserve">ли машиналарда ишга тушириш моменти карралиги юқори бўлади, ишга тушириш токи эса карралик умумий аҳамиятдаги асинхрон </w:t>
      </w:r>
      <w:r w:rsidRPr="004E4ACF">
        <w:rPr>
          <w:rFonts w:ascii="Times New Roman" w:hAnsi="Times New Roman"/>
          <w:noProof/>
          <w:sz w:val="28"/>
          <w:szCs w:val="28"/>
          <w:highlight w:val="yellow"/>
          <w:lang w:val="uz-Cyrl-UZ" w:eastAsia="ru-RU"/>
        </w:rPr>
        <w:t xml:space="preserve">машиналар учун кам бўлади:  </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8566A88" wp14:editId="2641DD04">
            <wp:extent cx="2952750" cy="2295525"/>
            <wp:effectExtent l="0" t="0" r="0" b="9525"/>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9"/>
                    <a:stretch>
                      <a:fillRect/>
                    </a:stretch>
                  </pic:blipFill>
                  <pic:spPr>
                    <a:xfrm>
                      <a:off x="0" y="0"/>
                      <a:ext cx="2952750" cy="2295525"/>
                    </a:xfrm>
                    <a:prstGeom prst="rect">
                      <a:avLst/>
                    </a:prstGeom>
                  </pic:spPr>
                </pic:pic>
              </a:graphicData>
            </a:graphic>
          </wp:inline>
        </w:drawing>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 xml:space="preserve">3.72 расм. Кучланишни тиристор бошқарувчиси билан айланиш частотасини бошқариш схемаси. </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7C8B4CD" wp14:editId="79CCE7D9">
            <wp:extent cx="2019300" cy="228600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2019300" cy="2286000"/>
                    </a:xfrm>
                    <a:prstGeom prst="rect">
                      <a:avLst/>
                    </a:prstGeom>
                  </pic:spPr>
                </pic:pic>
              </a:graphicData>
            </a:graphic>
          </wp:inline>
        </w:drawing>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 xml:space="preserve">3.73 расм. Асинхрон </w:t>
      </w:r>
      <w:r w:rsidR="00E764B8" w:rsidRPr="004E4ACF">
        <w:rPr>
          <w:rFonts w:ascii="Times New Roman" w:hAnsi="Times New Roman"/>
          <w:sz w:val="28"/>
          <w:szCs w:val="28"/>
        </w:rPr>
        <w:t>мотор</w:t>
      </w:r>
      <w:r w:rsidRPr="004E4ACF">
        <w:rPr>
          <w:rFonts w:ascii="Times New Roman" w:hAnsi="Times New Roman"/>
          <w:sz w:val="28"/>
          <w:szCs w:val="28"/>
        </w:rPr>
        <w:t>ларнинг айланиш частотасини бошқаришнинг реверсив схемаси:</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МУ</w:t>
      </w:r>
      <w:r w:rsidRPr="004E4ACF">
        <w:rPr>
          <w:rFonts w:ascii="Times New Roman" w:hAnsi="Times New Roman"/>
          <w:sz w:val="28"/>
          <w:szCs w:val="28"/>
          <w:vertAlign w:val="subscript"/>
        </w:rPr>
        <w:t>1</w:t>
      </w:r>
      <w:r w:rsidRPr="004E4ACF">
        <w:rPr>
          <w:rFonts w:ascii="Times New Roman" w:hAnsi="Times New Roman"/>
          <w:sz w:val="28"/>
          <w:szCs w:val="28"/>
        </w:rPr>
        <w:t xml:space="preserve"> – МУ</w:t>
      </w:r>
      <w:r w:rsidRPr="004E4ACF">
        <w:rPr>
          <w:rFonts w:ascii="Times New Roman" w:hAnsi="Times New Roman"/>
          <w:sz w:val="28"/>
          <w:szCs w:val="28"/>
          <w:vertAlign w:val="subscript"/>
        </w:rPr>
        <w:t>4</w:t>
      </w:r>
      <w:r w:rsidRPr="004E4ACF">
        <w:rPr>
          <w:rFonts w:ascii="Times New Roman" w:hAnsi="Times New Roman"/>
          <w:sz w:val="28"/>
          <w:szCs w:val="28"/>
        </w:rPr>
        <w:t xml:space="preserve"> – магнит кучайтиргичлар.</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4E765B2" wp14:editId="7C352CDC">
            <wp:extent cx="2628900" cy="2562225"/>
            <wp:effectExtent l="0" t="0" r="0" b="9525"/>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1"/>
                    <a:stretch>
                      <a:fillRect/>
                    </a:stretch>
                  </pic:blipFill>
                  <pic:spPr>
                    <a:xfrm>
                      <a:off x="0" y="0"/>
                      <a:ext cx="2628900" cy="2562225"/>
                    </a:xfrm>
                    <a:prstGeom prst="rect">
                      <a:avLst/>
                    </a:prstGeom>
                  </pic:spPr>
                </pic:pic>
              </a:graphicData>
            </a:graphic>
          </wp:inline>
        </w:drawing>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3.74 расм. Электромеханик каскад.</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1F06F3E7" wp14:editId="68C7A1AF">
            <wp:extent cx="3543300" cy="2524125"/>
            <wp:effectExtent l="0" t="0" r="0" b="952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3543300" cy="2524125"/>
                    </a:xfrm>
                    <a:prstGeom prst="rect">
                      <a:avLst/>
                    </a:prstGeom>
                  </pic:spPr>
                </pic:pic>
              </a:graphicData>
            </a:graphic>
          </wp:inline>
        </w:drawing>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3.75 расм. Электр каскад.</w:t>
      </w:r>
    </w:p>
    <w:p w:rsidR="00FD38A3" w:rsidRPr="004E4ACF" w:rsidRDefault="00FD38A3" w:rsidP="00927FAB">
      <w:pPr>
        <w:spacing w:line="240" w:lineRule="auto"/>
        <w:rPr>
          <w:rFonts w:ascii="Times New Roman" w:hAnsi="Times New Roman"/>
          <w:sz w:val="28"/>
          <w:szCs w:val="28"/>
        </w:rPr>
      </w:pPr>
      <w:r w:rsidRPr="004E4ACF">
        <w:rPr>
          <w:rFonts w:ascii="Times New Roman" w:hAnsi="Times New Roman"/>
          <w:sz w:val="28"/>
          <w:szCs w:val="28"/>
        </w:rPr>
        <w:t xml:space="preserve">МУ2, МУ4 – бошқасига, чунки бунда </w:t>
      </w:r>
      <w:r w:rsidR="00E764B8" w:rsidRPr="004E4ACF">
        <w:rPr>
          <w:rFonts w:ascii="Times New Roman" w:hAnsi="Times New Roman"/>
          <w:sz w:val="28"/>
          <w:szCs w:val="28"/>
        </w:rPr>
        <w:t>мотор</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ларида кучланиш фазаси ўзгаради.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айланиш частотасини бошқариш муаммоси магнит кучайтиргичлар статор орқасида магнит кучайтиргичнинг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ларини </w:t>
      </w:r>
      <w:r w:rsidR="00E764B8" w:rsidRPr="004E4ACF">
        <w:rPr>
          <w:rFonts w:ascii="Times New Roman" w:hAnsi="Times New Roman"/>
          <w:sz w:val="28"/>
          <w:szCs w:val="28"/>
        </w:rPr>
        <w:t>мотор</w:t>
      </w:r>
      <w:r w:rsidRPr="004E4ACF">
        <w:rPr>
          <w:rFonts w:ascii="Times New Roman" w:hAnsi="Times New Roman"/>
          <w:sz w:val="28"/>
          <w:szCs w:val="28"/>
        </w:rPr>
        <w:t xml:space="preserve">даги каби </w:t>
      </w:r>
      <w:r w:rsidR="003E3744" w:rsidRPr="004E4ACF">
        <w:rPr>
          <w:rFonts w:ascii="Times New Roman" w:hAnsi="Times New Roman"/>
          <w:sz w:val="28"/>
          <w:szCs w:val="28"/>
        </w:rPr>
        <w:t>тирқиш</w:t>
      </w:r>
      <w:r w:rsidRPr="004E4ACF">
        <w:rPr>
          <w:rFonts w:ascii="Times New Roman" w:hAnsi="Times New Roman"/>
          <w:sz w:val="28"/>
          <w:szCs w:val="28"/>
        </w:rPr>
        <w:t xml:space="preserve">аларга ўраб бажарилган </w:t>
      </w:r>
      <w:r w:rsidR="00E764B8" w:rsidRPr="004E4ACF">
        <w:rPr>
          <w:rFonts w:ascii="Times New Roman" w:hAnsi="Times New Roman"/>
          <w:sz w:val="28"/>
          <w:szCs w:val="28"/>
        </w:rPr>
        <w:t>мотор</w:t>
      </w:r>
      <w:r w:rsidRPr="004E4ACF">
        <w:rPr>
          <w:rFonts w:ascii="Times New Roman" w:hAnsi="Times New Roman"/>
          <w:sz w:val="28"/>
          <w:szCs w:val="28"/>
        </w:rPr>
        <w:t xml:space="preserve">-кучайтиргичларда оригинал ечилган.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П</w:t>
      </w:r>
      <w:r w:rsidRPr="004E4ACF">
        <w:rPr>
          <w:rFonts w:ascii="Times New Roman" w:hAnsi="Times New Roman"/>
          <w:sz w:val="28"/>
          <w:szCs w:val="28"/>
          <w:vertAlign w:val="subscript"/>
        </w:rPr>
        <w:t>эм</w:t>
      </w:r>
      <w:r w:rsidRPr="004E4ACF">
        <w:rPr>
          <w:rFonts w:ascii="Times New Roman" w:hAnsi="Times New Roman"/>
          <w:sz w:val="28"/>
          <w:szCs w:val="28"/>
        </w:rPr>
        <w:t xml:space="preserve">с силжиш қуввати ишлатилиши ёки тармоққа қисман қайтарилиши мумкин, агар қўшимча бошқа электр машиналар ёки частотанинг статик ўзгартирувчиларидан фойдаланилса. Бошқаришнинг бундай схемалари каскадли деб аталади.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3.74 расмда электромеханик каскаднинг схемаси келтирилган. АД фаза роторли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да ротор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ига тўғирлагич ёқилган ва силжиш қуввати ўзгартиргичдан сўнг ДТП доимий токи </w:t>
      </w:r>
      <w:r w:rsidR="00E764B8" w:rsidRPr="004E4ACF">
        <w:rPr>
          <w:rFonts w:ascii="Times New Roman" w:hAnsi="Times New Roman"/>
          <w:sz w:val="28"/>
          <w:szCs w:val="28"/>
        </w:rPr>
        <w:t>мотор</w:t>
      </w:r>
      <w:r w:rsidRPr="004E4ACF">
        <w:rPr>
          <w:rFonts w:ascii="Times New Roman" w:hAnsi="Times New Roman"/>
          <w:sz w:val="28"/>
          <w:szCs w:val="28"/>
        </w:rPr>
        <w:t xml:space="preserve">ининг якорига келади. Доимий ток якор </w:t>
      </w:r>
      <w:r w:rsidR="00E764B8" w:rsidRPr="004E4ACF">
        <w:rPr>
          <w:rFonts w:ascii="Times New Roman" w:hAnsi="Times New Roman"/>
          <w:sz w:val="28"/>
          <w:szCs w:val="28"/>
        </w:rPr>
        <w:t>мотор</w:t>
      </w:r>
      <w:r w:rsidRPr="004E4ACF">
        <w:rPr>
          <w:rFonts w:ascii="Times New Roman" w:hAnsi="Times New Roman"/>
          <w:sz w:val="28"/>
          <w:szCs w:val="28"/>
        </w:rPr>
        <w:t xml:space="preserve">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 вали билан мустаҳкам уланган ва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 ривожланадиган моментда М</w:t>
      </w:r>
      <w:r w:rsidRPr="004E4ACF">
        <w:rPr>
          <w:rFonts w:ascii="Times New Roman" w:hAnsi="Times New Roman"/>
          <w:sz w:val="28"/>
          <w:szCs w:val="28"/>
          <w:vertAlign w:val="subscript"/>
        </w:rPr>
        <w:t>АД</w:t>
      </w:r>
      <w:r w:rsidRPr="004E4ACF">
        <w:rPr>
          <w:rFonts w:ascii="Times New Roman" w:hAnsi="Times New Roman"/>
          <w:sz w:val="28"/>
          <w:szCs w:val="28"/>
        </w:rPr>
        <w:t xml:space="preserve">доимий ток </w:t>
      </w:r>
      <w:r w:rsidR="00E764B8" w:rsidRPr="004E4ACF">
        <w:rPr>
          <w:rFonts w:ascii="Times New Roman" w:hAnsi="Times New Roman"/>
          <w:sz w:val="28"/>
          <w:szCs w:val="28"/>
        </w:rPr>
        <w:t>мотор</w:t>
      </w:r>
      <w:r w:rsidRPr="004E4ACF">
        <w:rPr>
          <w:rFonts w:ascii="Times New Roman" w:hAnsi="Times New Roman"/>
          <w:sz w:val="28"/>
          <w:szCs w:val="28"/>
        </w:rPr>
        <w:t>ининг М</w:t>
      </w:r>
      <w:r w:rsidRPr="004E4ACF">
        <w:rPr>
          <w:rFonts w:ascii="Times New Roman" w:hAnsi="Times New Roman"/>
          <w:sz w:val="28"/>
          <w:szCs w:val="28"/>
          <w:vertAlign w:val="subscript"/>
        </w:rPr>
        <w:t>ДПТ</w:t>
      </w:r>
      <w:r w:rsidRPr="004E4ACF">
        <w:rPr>
          <w:rFonts w:ascii="Times New Roman" w:hAnsi="Times New Roman"/>
          <w:sz w:val="28"/>
          <w:szCs w:val="28"/>
        </w:rPr>
        <w:t xml:space="preserve">моменти қўшилади. Шундай қилиб, каскадда силжиш қувватидан қўшимча моментни яратиш учун фойдаланилади.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Электр каскадда (3.75 расм)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нинг силжиш қуввати АД ўзгартирилгандан сўнг валида синхрон генератор СГ бўлган доимий ток </w:t>
      </w:r>
      <w:r w:rsidR="00E764B8" w:rsidRPr="004E4ACF">
        <w:rPr>
          <w:rFonts w:ascii="Times New Roman" w:hAnsi="Times New Roman"/>
          <w:sz w:val="28"/>
          <w:szCs w:val="28"/>
        </w:rPr>
        <w:t>мотор</w:t>
      </w:r>
      <w:r w:rsidRPr="004E4ACF">
        <w:rPr>
          <w:rFonts w:ascii="Times New Roman" w:hAnsi="Times New Roman"/>
          <w:sz w:val="28"/>
          <w:szCs w:val="28"/>
        </w:rPr>
        <w:t xml:space="preserve">ига ДПТ берилади. Синхрон генератор электр энергиясини тармоққа беради. Бу схемада силжиш қуввати тармоққа берилади.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Иккала схеманинг камчилиги доимий ток машинаси ва куч тўғирлагичлар барглиги ҳисобланади. Тўғирлагичлар ва доимий ток </w:t>
      </w:r>
      <w:r w:rsidR="00E764B8" w:rsidRPr="004E4ACF">
        <w:rPr>
          <w:rFonts w:ascii="Times New Roman" w:hAnsi="Times New Roman"/>
          <w:sz w:val="28"/>
          <w:szCs w:val="28"/>
        </w:rPr>
        <w:t>мотор</w:t>
      </w:r>
      <w:r w:rsidRPr="004E4ACF">
        <w:rPr>
          <w:rFonts w:ascii="Times New Roman" w:hAnsi="Times New Roman"/>
          <w:sz w:val="28"/>
          <w:szCs w:val="28"/>
        </w:rPr>
        <w:t xml:space="preserve">ининг ўлчамлари бошқариш чегарасига боғлиқ.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Кўриб чиқилган доимий ток машинасига эга каскад схемалар ягона ҳисобланмайди. Каскадларда ўзгарувчан токнинг коллектор </w:t>
      </w:r>
      <w:r w:rsidR="00E764B8" w:rsidRPr="004E4ACF">
        <w:rPr>
          <w:rFonts w:ascii="Times New Roman" w:hAnsi="Times New Roman"/>
          <w:sz w:val="28"/>
          <w:szCs w:val="28"/>
        </w:rPr>
        <w:t>мотор</w:t>
      </w:r>
      <w:r w:rsidRPr="004E4ACF">
        <w:rPr>
          <w:rFonts w:ascii="Times New Roman" w:hAnsi="Times New Roman"/>
          <w:sz w:val="28"/>
          <w:szCs w:val="28"/>
        </w:rPr>
        <w:t xml:space="preserve">лар, бир якорли ўзгартирувчилар ва бошқа машиналар қўлланилади. Каскад схемалар 5-бобда батафсил кўриб чиқилади. </w:t>
      </w:r>
    </w:p>
    <w:p w:rsidR="00FD38A3" w:rsidRPr="004E4ACF" w:rsidRDefault="00FD38A3" w:rsidP="00927FAB">
      <w:pPr>
        <w:spacing w:line="240" w:lineRule="auto"/>
        <w:jc w:val="both"/>
        <w:rPr>
          <w:rFonts w:ascii="Times New Roman" w:hAnsi="Times New Roman"/>
          <w:b/>
          <w:sz w:val="28"/>
          <w:szCs w:val="28"/>
        </w:rPr>
      </w:pPr>
      <w:r w:rsidRPr="004E4ACF">
        <w:rPr>
          <w:rFonts w:ascii="Times New Roman" w:hAnsi="Times New Roman"/>
          <w:b/>
          <w:sz w:val="28"/>
          <w:szCs w:val="28"/>
        </w:rPr>
        <w:t>201</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D929C54" wp14:editId="0C840F9F">
            <wp:extent cx="3105150" cy="1752600"/>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3"/>
                    <a:stretch>
                      <a:fillRect/>
                    </a:stretch>
                  </pic:blipFill>
                  <pic:spPr>
                    <a:xfrm>
                      <a:off x="0" y="0"/>
                      <a:ext cx="3105150" cy="17526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3.76 расм. Бурилувчан статорли </w:t>
      </w:r>
      <w:r w:rsidR="00E764B8" w:rsidRPr="004E4ACF">
        <w:rPr>
          <w:rFonts w:ascii="Times New Roman" w:hAnsi="Times New Roman"/>
          <w:sz w:val="28"/>
          <w:szCs w:val="28"/>
        </w:rPr>
        <w:t>мотор</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нинг айланиш частотасини бошқаришнинг қизиқ схемаси бурилиш статорли </w:t>
      </w:r>
      <w:r w:rsidR="00E764B8" w:rsidRPr="004E4ACF">
        <w:rPr>
          <w:rFonts w:ascii="Times New Roman" w:hAnsi="Times New Roman"/>
          <w:sz w:val="28"/>
          <w:szCs w:val="28"/>
        </w:rPr>
        <w:t>мотор</w:t>
      </w:r>
      <w:r w:rsidRPr="004E4ACF">
        <w:rPr>
          <w:rFonts w:ascii="Times New Roman" w:hAnsi="Times New Roman"/>
          <w:sz w:val="28"/>
          <w:szCs w:val="28"/>
        </w:rPr>
        <w:t xml:space="preserve"> ҳисобланади (3.76 расм). Бу </w:t>
      </w:r>
      <w:r w:rsidR="00E764B8" w:rsidRPr="004E4ACF">
        <w:rPr>
          <w:rFonts w:ascii="Times New Roman" w:hAnsi="Times New Roman"/>
          <w:sz w:val="28"/>
          <w:szCs w:val="28"/>
        </w:rPr>
        <w:t>мотор</w:t>
      </w:r>
      <w:r w:rsidRPr="004E4ACF">
        <w:rPr>
          <w:rFonts w:ascii="Times New Roman" w:hAnsi="Times New Roman"/>
          <w:sz w:val="28"/>
          <w:szCs w:val="28"/>
        </w:rPr>
        <w:t xml:space="preserve"> умумий ротор ва икки статорга эга, улардан бири бошқасига нисбатан бурилиши мумкин. Икки статорнинг электр ўқлари мос келганда, ротор </w:t>
      </w:r>
      <w:r w:rsidR="00665672" w:rsidRPr="004E4ACF">
        <w:rPr>
          <w:rFonts w:ascii="Times New Roman" w:hAnsi="Times New Roman"/>
          <w:sz w:val="28"/>
          <w:szCs w:val="28"/>
        </w:rPr>
        <w:t>чўлғам</w:t>
      </w:r>
      <w:r w:rsidRPr="004E4ACF">
        <w:rPr>
          <w:rFonts w:ascii="Times New Roman" w:hAnsi="Times New Roman"/>
          <w:sz w:val="28"/>
          <w:szCs w:val="28"/>
        </w:rPr>
        <w:t>ида ЭЮК бўлади ва агрегат ривожлантирадиган қувват бир машинанинг икки қувватига тенг.</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E764B8" w:rsidRPr="004E4ACF">
        <w:rPr>
          <w:rFonts w:ascii="Times New Roman" w:hAnsi="Times New Roman"/>
          <w:sz w:val="28"/>
          <w:szCs w:val="28"/>
        </w:rPr>
        <w:t>Мотор</w:t>
      </w:r>
      <w:r w:rsidRPr="004E4ACF">
        <w:rPr>
          <w:rFonts w:ascii="Times New Roman" w:hAnsi="Times New Roman"/>
          <w:sz w:val="28"/>
          <w:szCs w:val="28"/>
        </w:rPr>
        <w:t xml:space="preserve">нинг қисқа ёпиқ ротори катта қаршиликли қисқа туташувчи ўртача ҳалқага 1 ва кичик фаол қаршиликли икки четки ҳалқага эга 2. Бир статорни бошқасига нисбатан бурганда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идаги оқимлар ва ЭЮК силжийди. Ротор токлари ҳалқа 1 бўйича юқори фаол қаршилик билан туташишни бошлайди. Статорлар ўртасидаги бурчакни ўзгартириш йўли билан айланиш частотасини бошқаришга эришилади. Бунда механик характеристикалар роторнинг фаол қаршилиги ва кучланишни ўзгаришда олинадиган характеристикаларга яқин бўлади. Бу </w:t>
      </w:r>
      <w:r w:rsidR="00E764B8" w:rsidRPr="004E4ACF">
        <w:rPr>
          <w:rFonts w:ascii="Times New Roman" w:hAnsi="Times New Roman"/>
          <w:sz w:val="28"/>
          <w:szCs w:val="28"/>
        </w:rPr>
        <w:t>мотор</w:t>
      </w:r>
      <w:r w:rsidRPr="004E4ACF">
        <w:rPr>
          <w:rFonts w:ascii="Times New Roman" w:hAnsi="Times New Roman"/>
          <w:sz w:val="28"/>
          <w:szCs w:val="28"/>
        </w:rPr>
        <w:t xml:space="preserve"> 1899-йилда Бушеро томонидан таклиф қилинган.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Бушеро </w:t>
      </w:r>
      <w:r w:rsidR="00E764B8" w:rsidRPr="004E4ACF">
        <w:rPr>
          <w:rFonts w:ascii="Times New Roman" w:hAnsi="Times New Roman"/>
          <w:sz w:val="28"/>
          <w:szCs w:val="28"/>
        </w:rPr>
        <w:t>мотор</w:t>
      </w:r>
      <w:r w:rsidRPr="004E4ACF">
        <w:rPr>
          <w:rFonts w:ascii="Times New Roman" w:hAnsi="Times New Roman"/>
          <w:sz w:val="28"/>
          <w:szCs w:val="28"/>
        </w:rPr>
        <w:t xml:space="preserve">ининг кўриниши ўзгарган тури бир машина майдон ўқининг бошқасига нисбатан бурилиши ҳар бир фаза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бўлмасини алмаштириш йўли билан бажариладиган машина ҳисобланади.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лардан бири майдон ўқининг бурилишини шунингдек индукция бошқарувчи ёрдамида амалга ошириш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Силжитишни ўзгартириш йўли билан айланиш частотасини бошқаришнинг кўриб чиқилган схемаси мавжуд таклифларни рад этмайди.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айланиш частотасини бошқаришнинг энг яхши усули частотали ҳисобланади. </w:t>
      </w:r>
      <w:r w:rsidR="00E764B8" w:rsidRPr="004E4ACF">
        <w:rPr>
          <w:rFonts w:ascii="Times New Roman" w:hAnsi="Times New Roman"/>
          <w:sz w:val="28"/>
          <w:szCs w:val="28"/>
        </w:rPr>
        <w:t>Мотор</w:t>
      </w:r>
      <w:r w:rsidRPr="004E4ACF">
        <w:rPr>
          <w:rFonts w:ascii="Times New Roman" w:hAnsi="Times New Roman"/>
          <w:sz w:val="28"/>
          <w:szCs w:val="28"/>
        </w:rPr>
        <w:t xml:space="preserve">даги частотанинг ўзгартирилиши ПЧ частотани ўзгартиргич билан амалга оширилади (3.77 расм). Частотали бошқарувда айланишнинг синхрон частотаси ўзгаради, </w:t>
      </w:r>
      <w:r w:rsidR="00E764B8" w:rsidRPr="004E4ACF">
        <w:rPr>
          <w:rFonts w:ascii="Times New Roman" w:hAnsi="Times New Roman"/>
          <w:sz w:val="28"/>
          <w:szCs w:val="28"/>
        </w:rPr>
        <w:t>мотор</w:t>
      </w:r>
      <w:r w:rsidRPr="004E4ACF">
        <w:rPr>
          <w:rFonts w:ascii="Times New Roman" w:hAnsi="Times New Roman"/>
          <w:sz w:val="28"/>
          <w:szCs w:val="28"/>
        </w:rPr>
        <w:t xml:space="preserve"> эса кичик силжиш билан ишлайди. Бошқариш тежамлироқ, лекин частотани ўзгартиргич орқали барча қувват ўтади ва частотанинг ўзгартиргичи ўлчамлари </w:t>
      </w:r>
      <w:r w:rsidR="00E764B8" w:rsidRPr="004E4ACF">
        <w:rPr>
          <w:rFonts w:ascii="Times New Roman" w:hAnsi="Times New Roman"/>
          <w:sz w:val="28"/>
          <w:szCs w:val="28"/>
        </w:rPr>
        <w:t>мотор</w:t>
      </w:r>
      <w:r w:rsidRPr="004E4ACF">
        <w:rPr>
          <w:rFonts w:ascii="Times New Roman" w:hAnsi="Times New Roman"/>
          <w:sz w:val="28"/>
          <w:szCs w:val="28"/>
        </w:rPr>
        <w:t xml:space="preserve"> ўлчамидан катта. Тармоқнинг частота ва кучланишини ўзгартиришда частотани ўзгартиргич чиқишда частота ва кучланишни </w:t>
      </w:r>
      <w:r w:rsidRPr="004E4ACF">
        <w:rPr>
          <w:rFonts w:ascii="Times New Roman" w:hAnsi="Times New Roman"/>
          <w:noProof/>
          <w:sz w:val="28"/>
          <w:szCs w:val="28"/>
          <w:lang w:eastAsia="ru-RU"/>
        </w:rPr>
        <w:drawing>
          <wp:inline distT="0" distB="0" distL="0" distR="0" wp14:anchorId="4157F6B7" wp14:editId="66A0ADE9">
            <wp:extent cx="946206" cy="266116"/>
            <wp:effectExtent l="19050" t="0" r="6294"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4"/>
                    <a:stretch>
                      <a:fillRect/>
                    </a:stretch>
                  </pic:blipFill>
                  <pic:spPr>
                    <a:xfrm>
                      <a:off x="0" y="0"/>
                      <a:ext cx="948283" cy="266700"/>
                    </a:xfrm>
                    <a:prstGeom prst="rect">
                      <a:avLst/>
                    </a:prstGeom>
                  </pic:spPr>
                </pic:pic>
              </a:graphicData>
            </a:graphic>
          </wp:inline>
        </w:drawing>
      </w:r>
      <w:r w:rsidRPr="004E4ACF">
        <w:rPr>
          <w:rFonts w:ascii="Times New Roman" w:hAnsi="Times New Roman"/>
          <w:sz w:val="28"/>
          <w:szCs w:val="28"/>
        </w:rPr>
        <w:t xml:space="preserve"> қонун бўйича ўзгартиради, бу доимий магнит оқимида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 ишини таъминлайди.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D3C9EE8" wp14:editId="59A90D43">
            <wp:extent cx="3267075" cy="809625"/>
            <wp:effectExtent l="0" t="0" r="9525" b="952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5"/>
                    <a:stretch>
                      <a:fillRect/>
                    </a:stretch>
                  </pic:blipFill>
                  <pic:spPr>
                    <a:xfrm>
                      <a:off x="0" y="0"/>
                      <a:ext cx="3267075" cy="8096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3.77 расм. Асинхрон </w:t>
      </w:r>
      <w:r w:rsidR="00E764B8" w:rsidRPr="004E4ACF">
        <w:rPr>
          <w:rFonts w:ascii="Times New Roman" w:hAnsi="Times New Roman"/>
          <w:sz w:val="28"/>
          <w:szCs w:val="28"/>
        </w:rPr>
        <w:t>мотор</w:t>
      </w:r>
      <w:r w:rsidRPr="004E4ACF">
        <w:rPr>
          <w:rFonts w:ascii="Times New Roman" w:hAnsi="Times New Roman"/>
          <w:sz w:val="28"/>
          <w:szCs w:val="28"/>
        </w:rPr>
        <w:t>лар айланиш частотасини частотали бошқариш схемаси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Частотани ҳам статорда, ҳам роторда бошқариш мумкин. Катта қувватли </w:t>
      </w:r>
      <w:r w:rsidR="00E764B8" w:rsidRPr="004E4ACF">
        <w:rPr>
          <w:rFonts w:ascii="Times New Roman" w:hAnsi="Times New Roman"/>
          <w:sz w:val="28"/>
          <w:szCs w:val="28"/>
        </w:rPr>
        <w:t>мотор</w:t>
      </w:r>
      <w:r w:rsidRPr="004E4ACF">
        <w:rPr>
          <w:rFonts w:ascii="Times New Roman" w:hAnsi="Times New Roman"/>
          <w:sz w:val="28"/>
          <w:szCs w:val="28"/>
        </w:rPr>
        <w:t>ларда частотани роторда бошқариш қулайроқ, чунки айланиш частотасини бошқаришнинг кичик чегараларида П</w:t>
      </w:r>
      <w:r w:rsidRPr="004E4ACF">
        <w:rPr>
          <w:rFonts w:ascii="Times New Roman" w:hAnsi="Times New Roman"/>
          <w:sz w:val="28"/>
          <w:szCs w:val="28"/>
          <w:vertAlign w:val="subscript"/>
        </w:rPr>
        <w:t>эм</w:t>
      </w:r>
      <w:r w:rsidRPr="004E4ACF">
        <w:rPr>
          <w:rFonts w:ascii="Times New Roman" w:hAnsi="Times New Roman"/>
          <w:sz w:val="28"/>
          <w:szCs w:val="28"/>
        </w:rPr>
        <w:t xml:space="preserve">с силжиш қуввати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 қувватидан анча кичик. Шунинг учун частотани ўзгартиргич кичик ўлчамга эга. Бу ҳолатда қувват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гастатор ва ротор томонидан келади. Бундай машиналар иккилик таъминотли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номини олган, айланиш частотасини бошқариш усулини эса ЭЮК ни ротор занжирига киритиш деб аташади. Бу усул частотали усул ва силжишни ўзгартириш усули ўртасидаги ҳолатни эгаллайди.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Тиристорларнинг қўлланилишига қарамасдан частота узатмаси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ли бошқариладиган узатмаларда етакчи ҳолатни эгаллай олмади. Сўнги вақтларда куч трансформаторлари пайдо бўлиши ва уларнинг параллел уланиши билан бир неча киловаттларга кичик ўлчамли, арзон частота ўзгартиргичларни яратиш имконияти пайдо бўлди. Энерготизимгачизиқсиз элементларнинг катта сонини киритиш тармоқда юқори гармоникалар пайдо бўлиши ва кучланишларнинг синусоидаллиги бузилишига олиб келишини айтиб ўтиш лозим. Электр энергия сифатининг ёмонлашиши энерготизимда йўқотишларга олиб келади.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Электр энергиясининг сифатини оширишга ҳаражатларничизиқсиз элементли куч электросимлари нархига киритиш лозим.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3.16. ТАЪМИНОТНИНГ НОСИНУСОИДАЛ НОСИММЕТРИК КУЧЛАНИШИДА АСИНХРОН </w:t>
      </w:r>
      <w:r w:rsidR="00E764B8" w:rsidRPr="004E4ACF">
        <w:rPr>
          <w:rFonts w:ascii="Times New Roman" w:hAnsi="Times New Roman"/>
          <w:sz w:val="28"/>
          <w:szCs w:val="28"/>
        </w:rPr>
        <w:t>МОТОР</w:t>
      </w:r>
      <w:r w:rsidRPr="004E4ACF">
        <w:rPr>
          <w:rFonts w:ascii="Times New Roman" w:hAnsi="Times New Roman"/>
          <w:sz w:val="28"/>
          <w:szCs w:val="28"/>
        </w:rPr>
        <w:t>НИНГ ИШЛАШИ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Энерготизимда кучланиш шакли деярли синусоидалдан фарқ қилмайди. Лекин алоҳида ҳудудларда кўп сонли тўғирлагичлар ва бошқа чизиқсиз юкланишлар бўлганлиги туфайли тармоқ кучланиши юқори гармоникаларга эга. Автоном электромеханик тизимларда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частотанинг статик ўзгартиргичлари ёки кучланишнинг тиристор ўзгартиргичларидан таъминланишида чиқувчи кучланиш синусоиддан жуда фарқ қилади ва етарлича катта </w:t>
      </w:r>
      <w:r w:rsidR="00477047" w:rsidRPr="004E4ACF">
        <w:rPr>
          <w:rFonts w:ascii="Times New Roman" w:hAnsi="Times New Roman"/>
          <w:sz w:val="28"/>
          <w:szCs w:val="28"/>
        </w:rPr>
        <w:t>тебраниш</w:t>
      </w:r>
      <w:r w:rsidRPr="004E4ACF">
        <w:rPr>
          <w:rFonts w:ascii="Times New Roman" w:hAnsi="Times New Roman"/>
          <w:sz w:val="28"/>
          <w:szCs w:val="28"/>
        </w:rPr>
        <w:t xml:space="preserve">ли юқори гармоникларнинг катта сонига эга бўлади. Шунинг учун синусоидал кучланишда асинхрон машиналарда энергияни ўзгартириш жараёнларини ўрганишда таъминот катта аҳамиятга эга. Синусоидал кучланишда энергиянинг ўзгариш жараёнларини таърифловчи тенгламаларносинусоидал кучланишларда жараёнларни таърифловчи тенгламаларнинг хусусий кўриниши ҳисобланади.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Идеал асинхрон машинани кўриб чиққан ҳолда, носинусоидал кучланишда унинг чиқишида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фақат келиб чиқиши таъминловчи кучланишнинг носинусоидаллиги билан боғлиқ бўлган вақт гармоникалари бўлади деб ҳисоблаш мумкин. Идеал икки фазали машинада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майдон шакли фаза кучланишининг шаклини такрорлайди. Кучланиш шаклини билган ҳолда, кучланиш эгри чизиғинигармоник қаторга қўйиш ва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майдоннинг юқори гармоникалари фазасини ва </w:t>
      </w:r>
      <w:r w:rsidR="00477047" w:rsidRPr="004E4ACF">
        <w:rPr>
          <w:rFonts w:ascii="Times New Roman" w:hAnsi="Times New Roman"/>
          <w:sz w:val="28"/>
          <w:szCs w:val="28"/>
        </w:rPr>
        <w:t>тебраниш</w:t>
      </w:r>
      <w:r w:rsidRPr="004E4ACF">
        <w:rPr>
          <w:rFonts w:ascii="Times New Roman" w:hAnsi="Times New Roman"/>
          <w:sz w:val="28"/>
          <w:szCs w:val="28"/>
        </w:rPr>
        <w:t xml:space="preserve">ни аниқлаш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Таъминотнинг тўғри бурчакли кучланишида юқори гармоникалар максимал </w:t>
      </w:r>
      <w:r w:rsidR="00477047" w:rsidRPr="004E4ACF">
        <w:rPr>
          <w:rFonts w:ascii="Times New Roman" w:hAnsi="Times New Roman"/>
          <w:sz w:val="28"/>
          <w:szCs w:val="28"/>
        </w:rPr>
        <w:t>тебраниш</w:t>
      </w:r>
      <w:r w:rsidRPr="004E4ACF">
        <w:rPr>
          <w:rFonts w:ascii="Times New Roman" w:hAnsi="Times New Roman"/>
          <w:sz w:val="28"/>
          <w:szCs w:val="28"/>
        </w:rPr>
        <w:t xml:space="preserve">ларга эга. Учинчи гармоника 1/3 га, бир ва бешинчиси – 1/5, в-эса – 1/в га тенг </w:t>
      </w:r>
      <w:r w:rsidR="00477047" w:rsidRPr="004E4ACF">
        <w:rPr>
          <w:rFonts w:ascii="Times New Roman" w:hAnsi="Times New Roman"/>
          <w:sz w:val="28"/>
          <w:szCs w:val="28"/>
        </w:rPr>
        <w:t>тебраниш</w:t>
      </w:r>
      <w:r w:rsidRPr="004E4ACF">
        <w:rPr>
          <w:rFonts w:ascii="Times New Roman" w:hAnsi="Times New Roman"/>
          <w:sz w:val="28"/>
          <w:szCs w:val="28"/>
        </w:rPr>
        <w:t xml:space="preserve">га эга. Жуфт гармоникалар фаза кучланишларида доимий таркиб бўлганида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пайдо бўлади. Кучланишларнинг тўғри бурчакли шаклдан четлашиши бўйича юқори гармоникалар </w:t>
      </w:r>
      <w:r w:rsidR="00477047" w:rsidRPr="004E4ACF">
        <w:rPr>
          <w:rFonts w:ascii="Times New Roman" w:hAnsi="Times New Roman"/>
          <w:sz w:val="28"/>
          <w:szCs w:val="28"/>
        </w:rPr>
        <w:t>тебраниш</w:t>
      </w:r>
      <w:r w:rsidRPr="004E4ACF">
        <w:rPr>
          <w:rFonts w:ascii="Times New Roman" w:hAnsi="Times New Roman"/>
          <w:sz w:val="28"/>
          <w:szCs w:val="28"/>
        </w:rPr>
        <w:t xml:space="preserve">си камаяди, синусоидал кучланишда эса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бир гармоника қолади.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майдон шаклини билган ва умумлаштирилган электромеханик ўзгартиргич моделига мурожаат қилган ҳолда, таъминотнинг носинусоидал кучланишида асинхрон машинанинг тенгламасини тузиш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Математик моделда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ҳар бир гармоника агар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ларга мос келувчи частота ва </w:t>
      </w:r>
      <w:r w:rsidR="00477047" w:rsidRPr="004E4ACF">
        <w:rPr>
          <w:rFonts w:ascii="Times New Roman" w:hAnsi="Times New Roman"/>
          <w:sz w:val="28"/>
          <w:szCs w:val="28"/>
        </w:rPr>
        <w:t>тебраниш</w:t>
      </w:r>
      <w:r w:rsidRPr="004E4ACF">
        <w:rPr>
          <w:rFonts w:ascii="Times New Roman" w:hAnsi="Times New Roman"/>
          <w:sz w:val="28"/>
          <w:szCs w:val="28"/>
        </w:rPr>
        <w:t xml:space="preserve">ларнинг кучланишини уланса статор ёки роторда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 жуфти билан тузилади. Статор ва роторда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м жуфтига эга бўлиб ва уларга мос келувчи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частоталарнинг синусоидал кучланишини улаган ҳолда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носинусоидал майдонини шакллантириш мумкин (1.88 расмга қаранг).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Вақт гармоникаларифазовийларидан ўзининг келиб чиқиши билан фарқ қилади, бу тенгламаларни ёзиш шаклига таъсир қилади. Тенгламаларни тузишга ёндашув 1.15 ва 3.13 да кўриб чиқилгани каби умумий.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Ҳар бир гармоника учун *1.157) – (1.161) типидаги тенгламаларни ёзишади ва тенгламалар тизимини тузишади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56E9B28" wp14:editId="3F4322E0">
            <wp:extent cx="2152650" cy="304800"/>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6"/>
                    <a:stretch>
                      <a:fillRect/>
                    </a:stretch>
                  </pic:blipFill>
                  <pic:spPr>
                    <a:xfrm>
                      <a:off x="0" y="0"/>
                      <a:ext cx="2152650" cy="3048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Бу ерда У – кучланишларнинг матритса  устуни (1.157); И – токларнинг матритса устуни (1.157); з – қаршиликлар матритсаси.</w:t>
      </w:r>
    </w:p>
    <w:p w:rsidR="00FD38A3" w:rsidRPr="004E4ACF" w:rsidRDefault="00FD38A3" w:rsidP="00927FAB">
      <w:pPr>
        <w:spacing w:line="240" w:lineRule="auto"/>
        <w:jc w:val="both"/>
        <w:rPr>
          <w:rFonts w:ascii="Times New Roman" w:eastAsiaTheme="minorEastAsia" w:hAnsi="Times New Roman"/>
          <w:sz w:val="28"/>
          <w:szCs w:val="28"/>
        </w:rPr>
      </w:pPr>
      <w:r w:rsidRPr="004E4ACF">
        <w:rPr>
          <w:rFonts w:ascii="Times New Roman" w:hAnsi="Times New Roman"/>
          <w:sz w:val="28"/>
          <w:szCs w:val="28"/>
        </w:rPr>
        <w:tab/>
        <w:t xml:space="preserve">Носинусоидал токлар 1-гармоника каби уланадиган </w:t>
      </w:r>
      <w:r w:rsidR="00665672" w:rsidRPr="004E4ACF">
        <w:rPr>
          <w:rFonts w:ascii="Times New Roman" w:hAnsi="Times New Roman"/>
          <w:sz w:val="28"/>
          <w:szCs w:val="28"/>
        </w:rPr>
        <w:t>чўлғам</w:t>
      </w:r>
      <w:r w:rsidRPr="004E4ACF">
        <w:rPr>
          <w:rFonts w:ascii="Times New Roman" w:hAnsi="Times New Roman"/>
          <w:sz w:val="28"/>
          <w:szCs w:val="28"/>
        </w:rPr>
        <w:t xml:space="preserve"> бўйича ўтар экан, идеал машиналарда юқори гармоникалар токининг чиқишини ҳисобга олмасдан фаол қаршилик, индуктивлик ва юқори гармоникалар учун юқори гармоникалар асосий гармоникадаги каби бўлади, </w:t>
      </w:r>
      <m:oMath>
        <m:r>
          <w:rPr>
            <w:rFonts w:ascii="Cambria Math" w:hAnsi="Cambria Math"/>
            <w:sz w:val="28"/>
            <w:szCs w:val="28"/>
          </w:rPr>
          <m:t>ω</m:t>
        </m:r>
      </m:oMath>
      <w:r w:rsidRPr="004E4ACF">
        <w:rPr>
          <w:rFonts w:ascii="Times New Roman" w:eastAsiaTheme="minorEastAsia" w:hAnsi="Times New Roman"/>
          <w:sz w:val="28"/>
          <w:szCs w:val="28"/>
        </w:rPr>
        <w:t xml:space="preserve">Л, </w:t>
      </w:r>
      <m:oMath>
        <m:r>
          <w:rPr>
            <w:rFonts w:ascii="Cambria Math" w:hAnsi="Cambria Math"/>
            <w:sz w:val="28"/>
            <w:szCs w:val="28"/>
          </w:rPr>
          <m:t>ω</m:t>
        </m:r>
      </m:oMath>
      <w:r w:rsidRPr="004E4ACF">
        <w:rPr>
          <w:rFonts w:ascii="Times New Roman" w:eastAsiaTheme="minorEastAsia" w:hAnsi="Times New Roman"/>
          <w:sz w:val="28"/>
          <w:szCs w:val="28"/>
        </w:rPr>
        <w:t xml:space="preserve">М ва </w:t>
      </w:r>
      <m:oMath>
        <m:r>
          <w:rPr>
            <w:rFonts w:ascii="Cambria Math" w:hAnsi="Cambria Math"/>
            <w:sz w:val="28"/>
            <w:szCs w:val="28"/>
          </w:rPr>
          <m:t>ω</m:t>
        </m:r>
      </m:oMath>
      <w:r w:rsidRPr="004E4ACF">
        <w:rPr>
          <w:rFonts w:ascii="Times New Roman" w:eastAsiaTheme="minorEastAsia" w:hAnsi="Times New Roman"/>
          <w:sz w:val="28"/>
          <w:szCs w:val="28"/>
        </w:rPr>
        <w:t>Л</w:t>
      </w:r>
      <w:r w:rsidRPr="004E4ACF">
        <w:rPr>
          <w:rFonts w:ascii="Times New Roman" w:eastAsiaTheme="minorEastAsia" w:hAnsi="Times New Roman"/>
          <w:sz w:val="28"/>
          <w:szCs w:val="28"/>
          <w:vertAlign w:val="subscript"/>
        </w:rPr>
        <w:t>о</w:t>
      </w:r>
      <w:r w:rsidRPr="004E4ACF">
        <w:rPr>
          <w:rFonts w:ascii="Times New Roman" w:eastAsiaTheme="minorEastAsia" w:hAnsi="Times New Roman"/>
          <w:sz w:val="28"/>
          <w:szCs w:val="28"/>
        </w:rPr>
        <w:t xml:space="preserve">гармоника частотаси билан аниқланади.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Тўйинган машинада гармоникалар бир-бири билан боғлиқ эмас, шунинг учун носинусоидал таъминот кучланишида моментни аниқлашда 3.78 ёки 3.79 расмлардаги моделлардан фойдаланиш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Носинусоидал таъминот кучланишида моментнинг тенгламасига ёндашув 3.13 да кўриб чиқилганидек. (1.157) – (1.161) ёзув шакллари кўриб чиқилаётган ҳолатга ҳам тегишли.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(1.161) ўзгарганидан сўнг, юқори гармоникалар учун статор ва ротор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ўртасидаги М ўзаро индуктивлик бир хил деб ҳисоблаган ҳолда, қуйидагини оламиз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0D9DC0F2" wp14:editId="77FFC805">
            <wp:extent cx="3438525" cy="923925"/>
            <wp:effectExtent l="0" t="0" r="9525" b="9525"/>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3438525" cy="9239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b/>
          <w:sz w:val="28"/>
          <w:szCs w:val="28"/>
        </w:rPr>
      </w:pPr>
      <w:r w:rsidRPr="004E4ACF">
        <w:rPr>
          <w:rFonts w:ascii="Times New Roman" w:hAnsi="Times New Roman"/>
          <w:b/>
          <w:sz w:val="28"/>
          <w:szCs w:val="28"/>
        </w:rPr>
        <w:t>203</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AA96C4B" wp14:editId="40AC321E">
            <wp:extent cx="3324225" cy="1590675"/>
            <wp:effectExtent l="0" t="0" r="9525" b="9525"/>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8"/>
                    <a:stretch>
                      <a:fillRect/>
                    </a:stretch>
                  </pic:blipFill>
                  <pic:spPr>
                    <a:xfrm>
                      <a:off x="0" y="0"/>
                      <a:ext cx="3324225" cy="15906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3.78 расм. Носимметрик носинусоидал кучланишдан таъминланганда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модели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90B7D92" wp14:editId="38DD0742">
            <wp:extent cx="3476625" cy="1685925"/>
            <wp:effectExtent l="0" t="0" r="9525" b="9525"/>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9"/>
                    <a:stretch>
                      <a:fillRect/>
                    </a:stretch>
                  </pic:blipFill>
                  <pic:spPr>
                    <a:xfrm>
                      <a:off x="0" y="0"/>
                      <a:ext cx="3476625" cy="16859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3.79 расм. Пулсатсия моментларини ҳисобга олувчи умумий роторли машина модели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(3.119) дан таъминотнинг носинусоидал кучланишида электромагнит моментстатор ва ротор носинусоидал токларининг кўпайтмаси эканлиги келиб чиқади. Носинусоидал таъминотда (3.119) момент учун маълум формулага ўзгаради (3.4).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3.78 расмда кўрсатилган моделда моментни аниқлаш учун бир тартиб гармоникалари токларининг кўпайтмаси иштирок этади </w:t>
      </w:r>
      <w:r w:rsidRPr="004E4ACF">
        <w:rPr>
          <w:rFonts w:ascii="Times New Roman" w:hAnsi="Times New Roman"/>
          <w:noProof/>
          <w:sz w:val="28"/>
          <w:szCs w:val="28"/>
          <w:lang w:eastAsia="ru-RU"/>
        </w:rPr>
        <w:drawing>
          <wp:inline distT="0" distB="0" distL="0" distR="0" wp14:anchorId="126C31D1" wp14:editId="5BBFD34D">
            <wp:extent cx="1466850" cy="342900"/>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1466850" cy="342900"/>
                    </a:xfrm>
                    <a:prstGeom prst="rect">
                      <a:avLst/>
                    </a:prstGeom>
                  </pic:spPr>
                </pic:pic>
              </a:graphicData>
            </a:graphic>
          </wp:inline>
        </w:drawing>
      </w:r>
      <w:r w:rsidRPr="004E4ACF">
        <w:rPr>
          <w:rFonts w:ascii="Times New Roman" w:hAnsi="Times New Roman"/>
          <w:sz w:val="28"/>
          <w:szCs w:val="28"/>
        </w:rPr>
        <w:t xml:space="preserve">. Ҳақиқатга яқин бўлган умумий роторли моделни ўрганган ҳолда (3.79 расм), момент тенгламасида турли гармоникалар токларининг кўпайтмасини ёқиш керак </w:t>
      </w:r>
      <w:r w:rsidRPr="004E4ACF">
        <w:rPr>
          <w:rFonts w:ascii="Times New Roman" w:hAnsi="Times New Roman"/>
          <w:noProof/>
          <w:sz w:val="28"/>
          <w:szCs w:val="28"/>
          <w:lang w:eastAsia="ru-RU"/>
        </w:rPr>
        <w:drawing>
          <wp:inline distT="0" distB="0" distL="0" distR="0" wp14:anchorId="691A0989" wp14:editId="26ECC16F">
            <wp:extent cx="2038350" cy="342900"/>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2038350" cy="342900"/>
                    </a:xfrm>
                    <a:prstGeom prst="rect">
                      <a:avLst/>
                    </a:prstGeom>
                  </pic:spPr>
                </pic:pic>
              </a:graphicData>
            </a:graphic>
          </wp:inline>
        </w:drawing>
      </w:r>
      <w:r w:rsidRPr="004E4ACF">
        <w:rPr>
          <w:rFonts w:ascii="Times New Roman" w:hAnsi="Times New Roman"/>
          <w:sz w:val="28"/>
          <w:szCs w:val="28"/>
        </w:rPr>
        <w:t xml:space="preserve">.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Турли гармоникали токларнинг кўпайтмаси ўтиш жараёнларида эътиборга олиш лозим бўлган пулсатсиялайдиган моментларни яратади. Ўрнатилган режимларда пулсатсиялайдиган моментлар электромагнит моментга таъсир қилмайди.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Таъминотнинг носинусоидал кучланишида асинхрон машиналар тенгламаси рақамли ЭҲМ да ечилади. Аналог ЭҲМ ёрдамида шунингдек асинхрон машиналарни ўрганиш мумкин, носинусоидал кучланишдаги таъминот махсус курсда келтирилади.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Таъминотнинг носинусоидалносимметрик кучланишида, </w:t>
      </w:r>
      <w:r w:rsidR="00665672" w:rsidRPr="004E4ACF">
        <w:rPr>
          <w:rFonts w:ascii="Times New Roman" w:hAnsi="Times New Roman"/>
          <w:sz w:val="28"/>
          <w:szCs w:val="28"/>
        </w:rPr>
        <w:t>чўлғам</w:t>
      </w:r>
      <w:r w:rsidRPr="004E4ACF">
        <w:rPr>
          <w:rFonts w:ascii="Times New Roman" w:hAnsi="Times New Roman"/>
          <w:sz w:val="28"/>
          <w:szCs w:val="28"/>
        </w:rPr>
        <w:t xml:space="preserve"> фазаларида кучланиш шакллари бир-биридан фарқ қилганида, ҳар бир гармоника тўғри ва тескари ташкил этувчиларга эга. Бу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гармоникалар сонини оширади, лекин бу тенгламаларни тузишга ёндашувни ўзгартирмайди.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Ўтиш ва ўрнатилган жараёнларни ўрганишда одатда уч-тўрт юқори гармоникалар ҳисобга олинади. Бунда тенгламаларнинг ҳар бир гармоника бўйича алоҳида ечилишини 13 ёки 17-тартби тенгламалари ечади. Тадқиқотларнинг кўрсатишича, юқори вақт гармоникалари ФИК ни 10 – 15% га пасайтиради, қўзғалиш вақтини оширади ва қўшимча вибратсияларга олиб келади. Носинусоидалкучланишда ишлаш учун мўлжалланган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ҳисоблашда электромагнит юкланишларни 20 – 30% га камайтириш керак.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Турли частоталардаги кучланишлар бир частотали кучланишга эга фазода силжитилган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 таъминлашда бўлганидек, айланувчи магнит майдонларнинг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яратилмайди (1.8 мавзуга қаранг). Икки фазали машинанинг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ларини турли частотали синусоидал кучланишлар билан таъминлашда (3.51 расмга қаранг)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ҳар бир </w:t>
      </w:r>
      <w:r w:rsidR="00665672" w:rsidRPr="004E4ACF">
        <w:rPr>
          <w:rFonts w:ascii="Times New Roman" w:hAnsi="Times New Roman"/>
          <w:sz w:val="28"/>
          <w:szCs w:val="28"/>
        </w:rPr>
        <w:t>чўлғам</w:t>
      </w:r>
      <w:r w:rsidRPr="004E4ACF">
        <w:rPr>
          <w:rFonts w:ascii="Times New Roman" w:hAnsi="Times New Roman"/>
          <w:sz w:val="28"/>
          <w:szCs w:val="28"/>
        </w:rPr>
        <w:t xml:space="preserve"> билан икки пулсатсиялайдиган майдон яратилади. Шунинг учун турли частоталарга эга синусоидал кучланишлар билан икки фазали машинада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 таъминлашда, оралиқда </w:t>
      </w:r>
      <w:r w:rsidR="005B7616" w:rsidRPr="004E4ACF">
        <w:rPr>
          <w:rFonts w:ascii="Times New Roman" w:hAnsi="Times New Roman"/>
          <w:sz w:val="28"/>
          <w:szCs w:val="28"/>
        </w:rPr>
        <w:t>МЮК</w:t>
      </w:r>
      <w:r w:rsidRPr="004E4ACF">
        <w:rPr>
          <w:rFonts w:ascii="Times New Roman" w:hAnsi="Times New Roman"/>
          <w:sz w:val="28"/>
          <w:szCs w:val="28"/>
        </w:rPr>
        <w:t xml:space="preserve"> нинг тўрт гармоникаси бўлади: турли частоталар билан айланувчи икки тўғри ва икки тескари.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Кўпгина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таъминотнинг синусоидал ёки носиниусоидал узлуксиз ўзгарувчи кучланишида ишлайди. Узлуксиз синусоидал ёки носиниусоидал кучланишни </w:t>
      </w:r>
      <w:r w:rsidR="00477047" w:rsidRPr="004E4ACF">
        <w:rPr>
          <w:rFonts w:ascii="Times New Roman" w:hAnsi="Times New Roman"/>
          <w:sz w:val="28"/>
          <w:szCs w:val="28"/>
        </w:rPr>
        <w:t>тебраниш</w:t>
      </w:r>
      <w:r w:rsidRPr="004E4ACF">
        <w:rPr>
          <w:rFonts w:ascii="Times New Roman" w:hAnsi="Times New Roman"/>
          <w:sz w:val="28"/>
          <w:szCs w:val="28"/>
        </w:rPr>
        <w:t xml:space="preserve"> бўйича ўзгарадиган импулсларнинг чексиз сонидан ташкил топган деб тасаввур қилиш мумкин. Бу импулсларни вақт бўйича чўзиш ва импулсли электромеханик тизимларга келиш мумкин; импулсларнинг маълум бирлигида ва тузилишдаги баъзи ўзгаришларда импулс </w:t>
      </w:r>
      <w:r w:rsidR="00E764B8" w:rsidRPr="004E4ACF">
        <w:rPr>
          <w:rFonts w:ascii="Times New Roman" w:hAnsi="Times New Roman"/>
          <w:sz w:val="28"/>
          <w:szCs w:val="28"/>
        </w:rPr>
        <w:t>мотор</w:t>
      </w:r>
      <w:r w:rsidRPr="004E4ACF">
        <w:rPr>
          <w:rFonts w:ascii="Times New Roman" w:hAnsi="Times New Roman"/>
          <w:sz w:val="28"/>
          <w:szCs w:val="28"/>
        </w:rPr>
        <w:t xml:space="preserve"> ва генераторларни олиш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Ўзининг тузилиши бўйича импулс </w:t>
      </w:r>
      <w:r w:rsidR="00E764B8" w:rsidRPr="004E4ACF">
        <w:rPr>
          <w:rFonts w:ascii="Times New Roman" w:hAnsi="Times New Roman"/>
          <w:sz w:val="28"/>
          <w:szCs w:val="28"/>
        </w:rPr>
        <w:t>мотор</w:t>
      </w:r>
      <w:r w:rsidRPr="004E4ACF">
        <w:rPr>
          <w:rFonts w:ascii="Times New Roman" w:hAnsi="Times New Roman"/>
          <w:sz w:val="28"/>
          <w:szCs w:val="28"/>
        </w:rPr>
        <w:t xml:space="preserve">лари ва генераторлари синхрон машиналарга яқин ва 4-бобда кўриб чиқилади. Бундай машиналарда энергиянинг ўзгариш жараёнини таҳлил қилиш учун таъминотнинг носинусоидалносимметрик кучланишидаги каби тенглама ва ёндашувлар қўлланилади.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3.17. АСИНХРОН МАШИНАЛАРНИНГ НОРМАЛ ИШ РЕЖИМЛАРИ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Машинанинг шит ва паспортида кўрсатилган электр машиналарнинг номинал маълумотлари, - қувват, кучланиш, тармоқ частотаси, ток, айланиш частотаси, </w:t>
      </w:r>
      <w:r w:rsidRPr="004E4ACF">
        <w:rPr>
          <w:rFonts w:ascii="Times New Roman" w:hAnsi="Times New Roman"/>
          <w:noProof/>
          <w:sz w:val="28"/>
          <w:szCs w:val="28"/>
          <w:lang w:eastAsia="ru-RU"/>
        </w:rPr>
        <w:drawing>
          <wp:inline distT="0" distB="0" distL="0" distR="0" wp14:anchorId="63C5920B" wp14:editId="2D809E38">
            <wp:extent cx="571500" cy="219075"/>
            <wp:effectExtent l="0" t="0" r="0" b="9525"/>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571500" cy="219075"/>
                    </a:xfrm>
                    <a:prstGeom prst="rect">
                      <a:avLst/>
                    </a:prstGeom>
                  </pic:spPr>
                </pic:pic>
              </a:graphicData>
            </a:graphic>
          </wp:inline>
        </w:drawing>
      </w:r>
      <w:r w:rsidRPr="004E4ACF">
        <w:rPr>
          <w:rFonts w:ascii="Times New Roman" w:hAnsi="Times New Roman"/>
          <w:sz w:val="28"/>
          <w:szCs w:val="28"/>
        </w:rPr>
        <w:t xml:space="preserve">, ФИК ва машинани характерловчи бошқалар, машинанинг денгиз сатҳидан 1000 м баландликда ва газсимонсовутувчи соҳанинг 40 </w:t>
      </w:r>
      <w:r w:rsidRPr="004E4ACF">
        <w:rPr>
          <w:rFonts w:ascii="Times New Roman" w:hAnsi="Times New Roman"/>
          <w:sz w:val="28"/>
          <w:szCs w:val="28"/>
          <w:vertAlign w:val="superscript"/>
        </w:rPr>
        <w:t>о</w:t>
      </w:r>
      <w:r w:rsidRPr="004E4ACF">
        <w:rPr>
          <w:rFonts w:ascii="Times New Roman" w:hAnsi="Times New Roman"/>
          <w:sz w:val="28"/>
          <w:szCs w:val="28"/>
        </w:rPr>
        <w:t xml:space="preserve">Cгача ва совутувчи сувнинг 30 </w:t>
      </w:r>
      <w:r w:rsidRPr="004E4ACF">
        <w:rPr>
          <w:rFonts w:ascii="Times New Roman" w:hAnsi="Times New Roman"/>
          <w:sz w:val="28"/>
          <w:szCs w:val="28"/>
          <w:vertAlign w:val="superscript"/>
        </w:rPr>
        <w:t>о</w:t>
      </w:r>
      <w:r w:rsidRPr="004E4ACF">
        <w:rPr>
          <w:rFonts w:ascii="Times New Roman" w:hAnsi="Times New Roman"/>
          <w:sz w:val="28"/>
          <w:szCs w:val="28"/>
        </w:rPr>
        <w:t xml:space="preserve">Cгача ҳароратида ишлай олишига тегишли. Совутувчи соҳа ҳароратининг пастки чегараси машиналарнинг алоҳида турларига стандарт ёки техник шартларда кўрсатилади. Ҳароратнинг пастки чегараси асосан подшипникларнинг мойланиш иш шароитлари билан аниқланади. 4А </w:t>
      </w:r>
      <w:r w:rsidR="00770E05" w:rsidRPr="004E4ACF">
        <w:rPr>
          <w:rFonts w:ascii="Times New Roman" w:hAnsi="Times New Roman"/>
          <w:sz w:val="28"/>
          <w:szCs w:val="28"/>
        </w:rPr>
        <w:t>русум</w:t>
      </w:r>
      <w:r w:rsidRPr="004E4ACF">
        <w:rPr>
          <w:rFonts w:ascii="Times New Roman" w:hAnsi="Times New Roman"/>
          <w:sz w:val="28"/>
          <w:szCs w:val="28"/>
        </w:rPr>
        <w:t xml:space="preserve">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атроф муҳитнинг -40 дан +40 </w:t>
      </w:r>
      <w:r w:rsidRPr="004E4ACF">
        <w:rPr>
          <w:rFonts w:ascii="Times New Roman" w:hAnsi="Times New Roman"/>
          <w:sz w:val="28"/>
          <w:szCs w:val="28"/>
          <w:vertAlign w:val="superscript"/>
        </w:rPr>
        <w:t>о</w:t>
      </w:r>
      <w:r w:rsidRPr="004E4ACF">
        <w:rPr>
          <w:rFonts w:ascii="Times New Roman" w:hAnsi="Times New Roman"/>
          <w:sz w:val="28"/>
          <w:szCs w:val="28"/>
        </w:rPr>
        <w:t xml:space="preserve">Cгача ҳароратида ишлаш учун мўлжалланган. Ҳавонинг нисбий намлиги 25 </w:t>
      </w:r>
      <w:r w:rsidRPr="004E4ACF">
        <w:rPr>
          <w:rFonts w:ascii="Times New Roman" w:hAnsi="Times New Roman"/>
          <w:sz w:val="28"/>
          <w:szCs w:val="28"/>
          <w:vertAlign w:val="superscript"/>
        </w:rPr>
        <w:t>о</w:t>
      </w:r>
      <w:r w:rsidRPr="004E4ACF">
        <w:rPr>
          <w:rFonts w:ascii="Times New Roman" w:hAnsi="Times New Roman"/>
          <w:sz w:val="28"/>
          <w:szCs w:val="28"/>
        </w:rPr>
        <w:t xml:space="preserve">C ҳароратда 98% гача.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Машинанинг юқорида келтирилганлардан фарқ қилувчи шароитда ишлашида номинал маълумотлар ўзгаради. Ҳаво ҳарорати 40 </w:t>
      </w:r>
      <w:r w:rsidRPr="004E4ACF">
        <w:rPr>
          <w:rFonts w:ascii="Times New Roman" w:hAnsi="Times New Roman"/>
          <w:sz w:val="28"/>
          <w:szCs w:val="28"/>
          <w:vertAlign w:val="superscript"/>
        </w:rPr>
        <w:t>о</w:t>
      </w:r>
      <w:r w:rsidRPr="004E4ACF">
        <w:rPr>
          <w:rFonts w:ascii="Times New Roman" w:hAnsi="Times New Roman"/>
          <w:sz w:val="28"/>
          <w:szCs w:val="28"/>
        </w:rPr>
        <w:t xml:space="preserve">Cдан юқори бўлганида ҳароратнинг йўл қўйиладиган кўтарилишлари изолятсион материалларнинг барча синфлари учун камаяди.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40 </w:t>
      </w:r>
      <w:r w:rsidRPr="004E4ACF">
        <w:rPr>
          <w:rFonts w:ascii="Times New Roman" w:hAnsi="Times New Roman"/>
          <w:sz w:val="28"/>
          <w:szCs w:val="28"/>
          <w:vertAlign w:val="superscript"/>
        </w:rPr>
        <w:t>о</w:t>
      </w:r>
      <w:r w:rsidRPr="004E4ACF">
        <w:rPr>
          <w:rFonts w:ascii="Times New Roman" w:hAnsi="Times New Roman"/>
          <w:sz w:val="28"/>
          <w:szCs w:val="28"/>
        </w:rPr>
        <w:t xml:space="preserve">Cдан юқори ҳароратда ишлатганда </w:t>
      </w:r>
      <w:r w:rsidR="00E764B8" w:rsidRPr="004E4ACF">
        <w:rPr>
          <w:rFonts w:ascii="Times New Roman" w:hAnsi="Times New Roman"/>
          <w:sz w:val="28"/>
          <w:szCs w:val="28"/>
        </w:rPr>
        <w:t>мотор</w:t>
      </w:r>
      <w:r w:rsidRPr="004E4ACF">
        <w:rPr>
          <w:rFonts w:ascii="Times New Roman" w:hAnsi="Times New Roman"/>
          <w:sz w:val="28"/>
          <w:szCs w:val="28"/>
        </w:rPr>
        <w:t xml:space="preserve">нинг номинал қуввати пасайтирилиши лозим. Агар машина денгиз сатҳидан 1000 м дан юқорида ишлатилса, совутиш шартлари ёмонлашади, чунки ҳаво зичлиги камайганида машинани совутишда иштирок этаётган ҳаво массаси камаяди. Бунда шунингдек номинал қувват пасаяди.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номинал маълумотлари тармоқнинг номинал кучланиши ва частотасига мос келади.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тармоқ кучланишининг -5 дан +10% гача ва ўзгарувчан ток частотаси номинал қийматдан ±2,5% фарқ қилаганда ишлашига йўл қўйилади. Бир вақтнинг ўзида тармоқнинг кучланиш ва частотаси номинал қийматлардан фарқ қилганида </w:t>
      </w:r>
      <w:r w:rsidR="00E764B8" w:rsidRPr="004E4ACF">
        <w:rPr>
          <w:rFonts w:ascii="Times New Roman" w:hAnsi="Times New Roman"/>
          <w:sz w:val="28"/>
          <w:szCs w:val="28"/>
        </w:rPr>
        <w:t>мотор</w:t>
      </w:r>
      <w:r w:rsidRPr="004E4ACF">
        <w:rPr>
          <w:rFonts w:ascii="Times New Roman" w:hAnsi="Times New Roman"/>
          <w:sz w:val="28"/>
          <w:szCs w:val="28"/>
        </w:rPr>
        <w:t xml:space="preserve">лар номинал қувватни сақлаши лозим, агар бу фарқларнинг абсолют фоиз қийматининг суммаси 10% дан ошмаса ва бу фарқлардан ҳар бири нормадан ошмаса.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Тармоқ кучланиши ёки частотасининг номинал қийматлардан фарқ қилишида </w:t>
      </w:r>
      <w:r w:rsidR="00E764B8" w:rsidRPr="004E4ACF">
        <w:rPr>
          <w:rFonts w:ascii="Times New Roman" w:hAnsi="Times New Roman"/>
          <w:sz w:val="28"/>
          <w:szCs w:val="28"/>
        </w:rPr>
        <w:t>мотор</w:t>
      </w:r>
      <w:r w:rsidRPr="004E4ACF">
        <w:rPr>
          <w:rFonts w:ascii="Times New Roman" w:hAnsi="Times New Roman"/>
          <w:sz w:val="28"/>
          <w:szCs w:val="28"/>
        </w:rPr>
        <w:t xml:space="preserve"> магнит оқимининг ўзгариши содир бўлади, буни қуйидаги формуладан аниқлаш мумкин</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3A42853D" wp14:editId="24FE4629">
            <wp:extent cx="3152775" cy="304800"/>
            <wp:effectExtent l="0" t="0" r="9525"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3152775" cy="3048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оқимининг ўзгариши момент ўзгаришига олиб келади: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9D653EF" wp14:editId="3E5EC4C7">
            <wp:extent cx="3219450" cy="342900"/>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3219450" cy="3429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Агар валдаги момент ўзгармас бўлиб қолса, унда Ф</w:t>
      </w:r>
      <w:r w:rsidRPr="004E4ACF">
        <w:rPr>
          <w:rFonts w:ascii="Times New Roman" w:hAnsi="Times New Roman"/>
          <w:sz w:val="28"/>
          <w:szCs w:val="28"/>
          <w:vertAlign w:val="subscript"/>
        </w:rPr>
        <w:t>м</w:t>
      </w:r>
      <w:r w:rsidRPr="004E4ACF">
        <w:rPr>
          <w:rFonts w:ascii="Times New Roman" w:hAnsi="Times New Roman"/>
          <w:sz w:val="28"/>
          <w:szCs w:val="28"/>
        </w:rPr>
        <w:t xml:space="preserve"> камайтирилганида машина статори ва роторида ток ўсади. Оқимнинг ўзгариши шунингдек эркин юриш токининг ўзгаришига олиб келади. Тармоқнинг кучланиши ва частоталарининг номинал қийматларида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нинг магнит тизими тўйинган экан, кучланиш ва частотанинг кичик ўзгаришлари эркин юриш токининг катта ўзгаришларига олиб келади.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У ва ф</w:t>
      </w:r>
      <w:r w:rsidRPr="004E4ACF">
        <w:rPr>
          <w:rFonts w:ascii="Times New Roman" w:hAnsi="Times New Roman"/>
          <w:sz w:val="28"/>
          <w:szCs w:val="28"/>
          <w:vertAlign w:val="subscript"/>
        </w:rPr>
        <w:t>1</w:t>
      </w:r>
      <w:r w:rsidRPr="004E4ACF">
        <w:rPr>
          <w:rFonts w:ascii="Times New Roman" w:hAnsi="Times New Roman"/>
          <w:sz w:val="28"/>
          <w:szCs w:val="28"/>
        </w:rPr>
        <w:t>нинг характеристикаларга таъсирини (3.120) ва (3.121) бўйича баҳолаш мумкин. Номинал қийматларга нисбатан У ва ф</w:t>
      </w:r>
      <w:r w:rsidRPr="004E4ACF">
        <w:rPr>
          <w:rFonts w:ascii="Times New Roman" w:hAnsi="Times New Roman"/>
          <w:sz w:val="28"/>
          <w:szCs w:val="28"/>
          <w:vertAlign w:val="subscript"/>
        </w:rPr>
        <w:t>1</w:t>
      </w:r>
      <w:r w:rsidRPr="004E4ACF">
        <w:rPr>
          <w:rFonts w:ascii="Times New Roman" w:hAnsi="Times New Roman"/>
          <w:sz w:val="28"/>
          <w:szCs w:val="28"/>
        </w:rPr>
        <w:t xml:space="preserve">нинг ҳам ошиши, ҳам камайиши машина характеристикаларига салбий таъсир қилади.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ларининг ФИК ва </w:t>
      </w:r>
      <w:r w:rsidRPr="004E4ACF">
        <w:rPr>
          <w:rFonts w:ascii="Times New Roman" w:hAnsi="Times New Roman"/>
          <w:noProof/>
          <w:sz w:val="28"/>
          <w:szCs w:val="28"/>
          <w:lang w:eastAsia="ru-RU"/>
        </w:rPr>
        <w:drawing>
          <wp:inline distT="0" distB="0" distL="0" distR="0" wp14:anchorId="54AFCEAC" wp14:editId="77988827">
            <wp:extent cx="514350" cy="17145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514350" cy="171450"/>
                    </a:xfrm>
                    <a:prstGeom prst="rect">
                      <a:avLst/>
                    </a:prstGeom>
                  </pic:spPr>
                </pic:pic>
              </a:graphicData>
            </a:graphic>
          </wp:inline>
        </w:drawing>
      </w:r>
      <w:r w:rsidRPr="004E4ACF">
        <w:rPr>
          <w:rFonts w:ascii="Times New Roman" w:hAnsi="Times New Roman"/>
          <w:sz w:val="28"/>
          <w:szCs w:val="28"/>
        </w:rPr>
        <w:t xml:space="preserve">номинал қувват 0,6 – 0,8 да максимумга эга. Агар </w:t>
      </w:r>
      <w:r w:rsidR="00E764B8" w:rsidRPr="004E4ACF">
        <w:rPr>
          <w:rFonts w:ascii="Times New Roman" w:hAnsi="Times New Roman"/>
          <w:sz w:val="28"/>
          <w:szCs w:val="28"/>
        </w:rPr>
        <w:t>мотор</w:t>
      </w:r>
      <w:r w:rsidRPr="004E4ACF">
        <w:rPr>
          <w:rFonts w:ascii="Times New Roman" w:hAnsi="Times New Roman"/>
          <w:sz w:val="28"/>
          <w:szCs w:val="28"/>
        </w:rPr>
        <w:t xml:space="preserve"> номинал қувватнинг 0,2 – 0,4 даетарлича юкланмасдан ишлатилса, кучланишни пасайтириш мақсадга мувофиқ. Бунда магнитланган ток камаяди ва </w:t>
      </w:r>
      <w:r w:rsidRPr="004E4ACF">
        <w:rPr>
          <w:rFonts w:ascii="Times New Roman" w:hAnsi="Times New Roman"/>
          <w:noProof/>
          <w:sz w:val="28"/>
          <w:szCs w:val="28"/>
          <w:lang w:eastAsia="ru-RU"/>
        </w:rPr>
        <w:drawing>
          <wp:inline distT="0" distB="0" distL="0" distR="0" wp14:anchorId="31AC410C" wp14:editId="38482D05">
            <wp:extent cx="514350" cy="171450"/>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514350" cy="171450"/>
                    </a:xfrm>
                    <a:prstGeom prst="rect">
                      <a:avLst/>
                    </a:prstGeom>
                  </pic:spPr>
                </pic:pic>
              </a:graphicData>
            </a:graphic>
          </wp:inline>
        </w:drawing>
      </w:r>
      <w:r w:rsidRPr="004E4ACF">
        <w:rPr>
          <w:rFonts w:ascii="Times New Roman" w:hAnsi="Times New Roman"/>
          <w:sz w:val="28"/>
          <w:szCs w:val="28"/>
        </w:rPr>
        <w:t xml:space="preserve">ошади. </w:t>
      </w:r>
      <w:r w:rsidRPr="004E4ACF">
        <w:rPr>
          <w:rFonts w:ascii="Times New Roman" w:hAnsi="Times New Roman"/>
          <w:noProof/>
          <w:sz w:val="28"/>
          <w:szCs w:val="28"/>
          <w:lang w:eastAsia="uz-Latn-UZ"/>
        </w:rPr>
        <w:t xml:space="preserve">Яхшиланган </w:t>
      </w:r>
      <w:r w:rsidRPr="004E4ACF">
        <w:rPr>
          <w:rFonts w:ascii="Times New Roman" w:hAnsi="Times New Roman"/>
          <w:noProof/>
          <w:sz w:val="28"/>
          <w:szCs w:val="28"/>
          <w:lang w:eastAsia="ru-RU"/>
        </w:rPr>
        <w:drawing>
          <wp:inline distT="0" distB="0" distL="0" distR="0" wp14:anchorId="43F3F37B" wp14:editId="00D08749">
            <wp:extent cx="514350" cy="17145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514350" cy="171450"/>
                    </a:xfrm>
                    <a:prstGeom prst="rect">
                      <a:avLst/>
                    </a:prstGeom>
                  </pic:spPr>
                </pic:pic>
              </a:graphicData>
            </a:graphic>
          </wp:inline>
        </w:drawing>
      </w:r>
      <w:r w:rsidRPr="004E4ACF">
        <w:rPr>
          <w:rFonts w:ascii="Times New Roman" w:hAnsi="Times New Roman"/>
          <w:noProof/>
          <w:sz w:val="28"/>
          <w:szCs w:val="28"/>
          <w:lang w:eastAsia="uz-Latn-UZ"/>
        </w:rPr>
        <w:t xml:space="preserve"> ФИК ошишига олиб келади. Базъан </w:t>
      </w:r>
      <w:r w:rsidR="00E764B8" w:rsidRPr="004E4ACF">
        <w:rPr>
          <w:rFonts w:ascii="Times New Roman" w:hAnsi="Times New Roman"/>
          <w:noProof/>
          <w:sz w:val="28"/>
          <w:szCs w:val="28"/>
          <w:lang w:eastAsia="uz-Latn-UZ"/>
        </w:rPr>
        <w:t>мотор</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 учбурчакдан юлдузга ўтказиш лозим. Бундай алмаштириш фаза кучланишининг </w:t>
      </w:r>
      <w:r w:rsidRPr="004E4ACF">
        <w:rPr>
          <w:rFonts w:ascii="Times New Roman" w:hAnsi="Times New Roman"/>
          <w:noProof/>
          <w:sz w:val="28"/>
          <w:szCs w:val="28"/>
          <w:lang w:eastAsia="ru-RU"/>
        </w:rPr>
        <w:drawing>
          <wp:inline distT="0" distB="0" distL="0" distR="0" wp14:anchorId="5AE2A793" wp14:editId="4443AB1D">
            <wp:extent cx="438150" cy="352425"/>
            <wp:effectExtent l="0" t="0" r="0" b="952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438150" cy="352425"/>
                    </a:xfrm>
                    <a:prstGeom prst="rect">
                      <a:avLst/>
                    </a:prstGeom>
                  </pic:spPr>
                </pic:pic>
              </a:graphicData>
            </a:graphic>
          </wp:inline>
        </w:drawing>
      </w:r>
      <w:r w:rsidRPr="004E4ACF">
        <w:rPr>
          <w:rFonts w:ascii="Times New Roman" w:hAnsi="Times New Roman"/>
          <w:noProof/>
          <w:sz w:val="28"/>
          <w:szCs w:val="28"/>
          <w:lang w:eastAsia="uz-Latn-UZ"/>
        </w:rPr>
        <w:t xml:space="preserve">марта камайишига олиб келади, бу оқимнинг шунингдек </w:t>
      </w:r>
      <w:r w:rsidRPr="004E4ACF">
        <w:rPr>
          <w:rFonts w:ascii="Times New Roman" w:hAnsi="Times New Roman"/>
          <w:noProof/>
          <w:sz w:val="28"/>
          <w:szCs w:val="28"/>
          <w:lang w:eastAsia="ru-RU"/>
        </w:rPr>
        <w:drawing>
          <wp:inline distT="0" distB="0" distL="0" distR="0" wp14:anchorId="73084E60" wp14:editId="20B3A6B9">
            <wp:extent cx="438150" cy="352425"/>
            <wp:effectExtent l="0" t="0" r="0" b="9525"/>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438150" cy="352425"/>
                    </a:xfrm>
                    <a:prstGeom prst="rect">
                      <a:avLst/>
                    </a:prstGeom>
                  </pic:spPr>
                </pic:pic>
              </a:graphicData>
            </a:graphic>
          </wp:inline>
        </w:drawing>
      </w:r>
      <w:r w:rsidRPr="004E4ACF">
        <w:rPr>
          <w:rFonts w:ascii="Times New Roman" w:hAnsi="Times New Roman"/>
          <w:noProof/>
          <w:sz w:val="28"/>
          <w:szCs w:val="28"/>
          <w:lang w:eastAsia="uz-Latn-UZ"/>
        </w:rPr>
        <w:t xml:space="preserve"> марта камайишини ҳосил қилади.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E764B8" w:rsidRPr="004E4ACF">
        <w:rPr>
          <w:rFonts w:ascii="Times New Roman" w:hAnsi="Times New Roman"/>
          <w:sz w:val="28"/>
          <w:szCs w:val="28"/>
        </w:rPr>
        <w:t>Мотор</w:t>
      </w:r>
      <w:r w:rsidRPr="004E4ACF">
        <w:rPr>
          <w:rFonts w:ascii="Times New Roman" w:hAnsi="Times New Roman"/>
          <w:sz w:val="28"/>
          <w:szCs w:val="28"/>
        </w:rPr>
        <w:t xml:space="preserve"> валидаги моментолдингидек қолиши учун токни </w:t>
      </w:r>
      <w:r w:rsidRPr="004E4ACF">
        <w:rPr>
          <w:rFonts w:ascii="Times New Roman" w:hAnsi="Times New Roman"/>
          <w:noProof/>
          <w:sz w:val="28"/>
          <w:szCs w:val="28"/>
          <w:lang w:eastAsia="ru-RU"/>
        </w:rPr>
        <w:drawing>
          <wp:inline distT="0" distB="0" distL="0" distR="0" wp14:anchorId="270FC5A0" wp14:editId="231D4A5E">
            <wp:extent cx="457200" cy="323850"/>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7"/>
                    <a:stretch>
                      <a:fillRect/>
                    </a:stretch>
                  </pic:blipFill>
                  <pic:spPr>
                    <a:xfrm>
                      <a:off x="0" y="0"/>
                      <a:ext cx="457200" cy="323850"/>
                    </a:xfrm>
                    <a:prstGeom prst="rect">
                      <a:avLst/>
                    </a:prstGeom>
                  </pic:spPr>
                </pic:pic>
              </a:graphicData>
            </a:graphic>
          </wp:inline>
        </w:drawing>
      </w:r>
      <w:r w:rsidRPr="004E4ACF">
        <w:rPr>
          <w:rFonts w:ascii="Times New Roman" w:hAnsi="Times New Roman"/>
          <w:sz w:val="28"/>
          <w:szCs w:val="28"/>
        </w:rPr>
        <w:t xml:space="preserve"> марта ошириш керак. Ўзгарувчан йўқотишларнинг нисбатан ошиши (мисда йўқотишлар) ва доимий йўқотишларнинг камайтирилиши (пўлатда йўқотиш) ФИК максимумини юкланмаган </w:t>
      </w:r>
      <w:r w:rsidR="00E764B8" w:rsidRPr="004E4ACF">
        <w:rPr>
          <w:rFonts w:ascii="Times New Roman" w:hAnsi="Times New Roman"/>
          <w:sz w:val="28"/>
          <w:szCs w:val="28"/>
        </w:rPr>
        <w:t>мотор</w:t>
      </w:r>
      <w:r w:rsidRPr="004E4ACF">
        <w:rPr>
          <w:rFonts w:ascii="Times New Roman" w:hAnsi="Times New Roman"/>
          <w:sz w:val="28"/>
          <w:szCs w:val="28"/>
        </w:rPr>
        <w:t xml:space="preserve"> учун </w:t>
      </w:r>
      <w:r w:rsidR="00E764B8" w:rsidRPr="004E4ACF">
        <w:rPr>
          <w:rFonts w:ascii="Times New Roman" w:hAnsi="Times New Roman"/>
          <w:sz w:val="28"/>
          <w:szCs w:val="28"/>
        </w:rPr>
        <w:t>мотор</w:t>
      </w:r>
      <w:r w:rsidRPr="004E4ACF">
        <w:rPr>
          <w:rFonts w:ascii="Times New Roman" w:hAnsi="Times New Roman"/>
          <w:sz w:val="28"/>
          <w:szCs w:val="28"/>
        </w:rPr>
        <w:t xml:space="preserve">дан узоқ фойдаланиладиган юкланишлар соҳасига сурилади.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665672" w:rsidRPr="004E4ACF">
        <w:rPr>
          <w:rFonts w:ascii="Times New Roman" w:hAnsi="Times New Roman"/>
          <w:sz w:val="28"/>
          <w:szCs w:val="28"/>
        </w:rPr>
        <w:t>Чўлғам</w:t>
      </w:r>
      <w:r w:rsidRPr="004E4ACF">
        <w:rPr>
          <w:rFonts w:ascii="Times New Roman" w:hAnsi="Times New Roman"/>
          <w:sz w:val="28"/>
          <w:szCs w:val="28"/>
        </w:rPr>
        <w:t xml:space="preserve">ларнинг алмаштирилиши доим ҳам тўғри ва имконли эмас. Шунинг учун юқори қувватли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лардан фойдаланиш электроеэнергиянинг ўзини оқламайдиган йўқотишларига олиб келади. Электр машиналари машина паспортида кўрсатилганга яқин кучланишларда ишлатилиши керак.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Асинхрон машиналардан фойдаланилганда машина статорига қўйилган уч фазали кучланиш тизими носимемтрикдек туюлиши мумкин, яъни фаза кучланишлари бир-биридан фарқ қилади, кучланишлар ўртасидаги бурчаклар эса 120</w:t>
      </w:r>
      <w:r w:rsidRPr="004E4ACF">
        <w:rPr>
          <w:rFonts w:ascii="Times New Roman" w:hAnsi="Times New Roman"/>
          <w:sz w:val="28"/>
          <w:szCs w:val="28"/>
          <w:vertAlign w:val="superscript"/>
        </w:rPr>
        <w:t>о</w:t>
      </w:r>
      <w:r w:rsidRPr="004E4ACF">
        <w:rPr>
          <w:rFonts w:ascii="Times New Roman" w:hAnsi="Times New Roman"/>
          <w:sz w:val="28"/>
          <w:szCs w:val="28"/>
        </w:rPr>
        <w:t xml:space="preserve">га тенг. Кучланишлар симметриясининг бузилиши фазалардаги турли юкланишлар ва авария ҳолатлари билан боғлиқ.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Уч фазали кучланишларнинг носимметрик тизимини тўғри ва тескари кетма-кетликдаги кучланишларнинг симметриква нолли кетма-кетлик тизимларига ажратиш мумкин. Нол кетма-кетликдаги токлар юлдузга уланганда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да айланувчи майдон яратмайди. Учбурчакка уланганда токлардаги пулсатсиялайдиган майдон нол кетма-кетлиги биринчи яқинлашишда кичик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w:t>
      </w:r>
      <w:r w:rsidR="005B7616" w:rsidRPr="004E4ACF">
        <w:rPr>
          <w:rFonts w:ascii="Times New Roman" w:hAnsi="Times New Roman"/>
          <w:sz w:val="28"/>
          <w:szCs w:val="28"/>
        </w:rPr>
        <w:t>МЮК</w:t>
      </w:r>
      <w:r w:rsidRPr="004E4ACF">
        <w:rPr>
          <w:rFonts w:ascii="Times New Roman" w:hAnsi="Times New Roman"/>
          <w:sz w:val="28"/>
          <w:szCs w:val="28"/>
        </w:rPr>
        <w:t xml:space="preserve"> нинг тўғри ва тескари гармоникаларидан айланишнинг синхрон частотасидан 3 марта фарқ қилганлиги учун эътиборга олинмаслиги мумкин.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У</w:t>
      </w:r>
      <w:r w:rsidRPr="004E4ACF">
        <w:rPr>
          <w:rFonts w:ascii="Times New Roman" w:hAnsi="Times New Roman"/>
          <w:sz w:val="28"/>
          <w:szCs w:val="28"/>
          <w:vertAlign w:val="subscript"/>
        </w:rPr>
        <w:t>11</w:t>
      </w:r>
      <w:r w:rsidRPr="004E4ACF">
        <w:rPr>
          <w:rFonts w:ascii="Times New Roman" w:hAnsi="Times New Roman"/>
          <w:sz w:val="28"/>
          <w:szCs w:val="28"/>
        </w:rPr>
        <w:t xml:space="preserve"> тўғри кетма-кетлик кучланишлар И</w:t>
      </w:r>
      <w:r w:rsidRPr="004E4ACF">
        <w:rPr>
          <w:rFonts w:ascii="Times New Roman" w:hAnsi="Times New Roman"/>
          <w:sz w:val="28"/>
          <w:szCs w:val="28"/>
          <w:vertAlign w:val="subscript"/>
        </w:rPr>
        <w:t>11</w:t>
      </w:r>
      <w:r w:rsidRPr="004E4ACF">
        <w:rPr>
          <w:rFonts w:ascii="Times New Roman" w:hAnsi="Times New Roman"/>
          <w:sz w:val="28"/>
          <w:szCs w:val="28"/>
        </w:rPr>
        <w:t xml:space="preserve">статор тўғри кетма-кетлигининг токларини яратади. Бу токлар </w:t>
      </w:r>
      <w:r w:rsidR="00D1665D" w:rsidRPr="004E4ACF">
        <w:rPr>
          <w:rFonts w:ascii="Times New Roman" w:hAnsi="Times New Roman"/>
          <w:sz w:val="28"/>
          <w:szCs w:val="28"/>
        </w:rPr>
        <w:t>тор тирқиш</w:t>
      </w:r>
      <w:r w:rsidRPr="004E4ACF">
        <w:rPr>
          <w:rFonts w:ascii="Times New Roman" w:hAnsi="Times New Roman"/>
          <w:sz w:val="28"/>
          <w:szCs w:val="28"/>
        </w:rPr>
        <w:t>да тўғри кетма-кетлик майдонини яратади. У</w:t>
      </w:r>
      <w:r w:rsidRPr="004E4ACF">
        <w:rPr>
          <w:rFonts w:ascii="Times New Roman" w:hAnsi="Times New Roman"/>
          <w:sz w:val="28"/>
          <w:szCs w:val="28"/>
          <w:vertAlign w:val="subscript"/>
        </w:rPr>
        <w:t>12</w:t>
      </w:r>
      <w:r w:rsidRPr="004E4ACF">
        <w:rPr>
          <w:rFonts w:ascii="Times New Roman" w:hAnsi="Times New Roman"/>
          <w:sz w:val="28"/>
          <w:szCs w:val="28"/>
        </w:rPr>
        <w:t xml:space="preserve"> тескари кетма-кетлик кучланишлари И</w:t>
      </w:r>
      <w:r w:rsidRPr="004E4ACF">
        <w:rPr>
          <w:rFonts w:ascii="Times New Roman" w:hAnsi="Times New Roman"/>
          <w:sz w:val="28"/>
          <w:szCs w:val="28"/>
          <w:vertAlign w:val="subscript"/>
        </w:rPr>
        <w:t>12</w:t>
      </w:r>
      <w:r w:rsidRPr="004E4ACF">
        <w:rPr>
          <w:rFonts w:ascii="Times New Roman" w:hAnsi="Times New Roman"/>
          <w:sz w:val="28"/>
          <w:szCs w:val="28"/>
        </w:rPr>
        <w:t xml:space="preserve"> токлар ва тескари кетма-кетлик майдонини яратади.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Икки майдон бўлганида машинада энергияни ўзгартириш жараёнини таҳлил қилиш учун 3.80 а ва б расмлардаги моделлар адолатли.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Тўғри ва тескари кетма-кетлик ҳаракатларини алоҳида кўриб чиққан ҳолда (3.80, а расм схемаси) натижаловчи момент қуйидаги деб ҳисоблаш мумкин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5BAB750" wp14:editId="5717569F">
            <wp:extent cx="2971800" cy="323850"/>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8"/>
                    <a:stretch>
                      <a:fillRect/>
                    </a:stretch>
                  </pic:blipFill>
                  <pic:spPr>
                    <a:xfrm>
                      <a:off x="0" y="0"/>
                      <a:ext cx="2971800" cy="3238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3562F471" wp14:editId="3048755C">
            <wp:extent cx="1895475" cy="600075"/>
            <wp:effectExtent l="0" t="0" r="9525" b="9525"/>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9"/>
                    <a:stretch>
                      <a:fillRect/>
                    </a:stretch>
                  </pic:blipFill>
                  <pic:spPr>
                    <a:xfrm>
                      <a:off x="0" y="0"/>
                      <a:ext cx="1895475" cy="600075"/>
                    </a:xfrm>
                    <a:prstGeom prst="rect">
                      <a:avLst/>
                    </a:prstGeom>
                  </pic:spPr>
                </pic:pic>
              </a:graphicData>
            </a:graphic>
          </wp:inline>
        </w:drawing>
      </w:r>
      <w:r w:rsidRPr="004E4ACF">
        <w:rPr>
          <w:rFonts w:ascii="Times New Roman" w:hAnsi="Times New Roman"/>
          <w:sz w:val="28"/>
          <w:szCs w:val="28"/>
        </w:rPr>
        <w:t xml:space="preserve"> - тўғри кетма-кетликмоменти; </w:t>
      </w:r>
      <w:r w:rsidRPr="004E4ACF">
        <w:rPr>
          <w:rFonts w:ascii="Times New Roman" w:hAnsi="Times New Roman"/>
          <w:noProof/>
          <w:sz w:val="28"/>
          <w:szCs w:val="28"/>
          <w:lang w:eastAsia="ru-RU"/>
        </w:rPr>
        <w:drawing>
          <wp:inline distT="0" distB="0" distL="0" distR="0" wp14:anchorId="66CB09E2" wp14:editId="16471D8A">
            <wp:extent cx="1819275" cy="638175"/>
            <wp:effectExtent l="0" t="0" r="9525" b="952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0"/>
                    <a:stretch>
                      <a:fillRect/>
                    </a:stretch>
                  </pic:blipFill>
                  <pic:spPr>
                    <a:xfrm>
                      <a:off x="0" y="0"/>
                      <a:ext cx="1819275" cy="638175"/>
                    </a:xfrm>
                    <a:prstGeom prst="rect">
                      <a:avLst/>
                    </a:prstGeom>
                  </pic:spPr>
                </pic:pic>
              </a:graphicData>
            </a:graphic>
          </wp:inline>
        </w:drawing>
      </w:r>
      <w:r w:rsidRPr="004E4ACF">
        <w:rPr>
          <w:rFonts w:ascii="Times New Roman" w:hAnsi="Times New Roman"/>
          <w:sz w:val="28"/>
          <w:szCs w:val="28"/>
        </w:rPr>
        <w:t xml:space="preserve"> - тескари кетма-кетликмоменти.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Ротор тўғри кетма-кетлик майдонига нисбатан қуйидаги силжишга эга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144E2F7" wp14:editId="0AC4018A">
            <wp:extent cx="2981325" cy="295275"/>
            <wp:effectExtent l="0" t="0" r="9525" b="9525"/>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1"/>
                    <a:stretch>
                      <a:fillRect/>
                    </a:stretch>
                  </pic:blipFill>
                  <pic:spPr>
                    <a:xfrm>
                      <a:off x="0" y="0"/>
                      <a:ext cx="2981325" cy="2952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C7BBC83" wp14:editId="51FBBBF7">
            <wp:extent cx="4686300" cy="16383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4686300" cy="16383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3.80 расм. Моментни пулсатсиялайдиган моментларни ҳисобга олиб (а) ва олмасдан (б) аниқлаш учун модел</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Роторнинг тескари кетма-кетлик майдонига нисбатан силжиши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166CC6B" wp14:editId="1FBD0EF9">
            <wp:extent cx="2895600" cy="314325"/>
            <wp:effectExtent l="0" t="0" r="0" b="9525"/>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3"/>
                    <a:stretch>
                      <a:fillRect/>
                    </a:stretch>
                  </pic:blipFill>
                  <pic:spPr>
                    <a:xfrm>
                      <a:off x="0" y="0"/>
                      <a:ext cx="2895600" cy="3143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(3.124) га тўғри кетма-кетлик силжиши орқали ифодаланган ротор айланиш частотасини қўйган ҳолда, (3.123) дан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2F421BA" wp14:editId="5ABEAA0B">
            <wp:extent cx="2828925" cy="304800"/>
            <wp:effectExtent l="0" t="0" r="9525"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2828925" cy="3048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5F8E6127" wp14:editId="74320A5A">
            <wp:extent cx="2714625" cy="314325"/>
            <wp:effectExtent l="0" t="0" r="9525" b="952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5"/>
                    <a:stretch>
                      <a:fillRect/>
                    </a:stretch>
                  </pic:blipFill>
                  <pic:spPr>
                    <a:xfrm>
                      <a:off x="0" y="0"/>
                      <a:ext cx="2714625" cy="314325"/>
                    </a:xfrm>
                    <a:prstGeom prst="rect">
                      <a:avLst/>
                    </a:prstGeom>
                  </pic:spPr>
                </pic:pic>
              </a:graphicData>
            </a:graphic>
          </wp:inline>
        </w:drawing>
      </w:r>
      <w:r w:rsidRPr="004E4ACF">
        <w:rPr>
          <w:rFonts w:ascii="Times New Roman" w:hAnsi="Times New Roman"/>
          <w:sz w:val="28"/>
          <w:szCs w:val="28"/>
        </w:rPr>
        <w:t>ни оламиз.</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Тўғри ва тескари кетма-кетликлармоментларини ифодалашга И</w:t>
      </w:r>
      <w:r w:rsidRPr="004E4ACF">
        <w:rPr>
          <w:rFonts w:ascii="Times New Roman" w:hAnsi="Times New Roman"/>
          <w:sz w:val="28"/>
          <w:szCs w:val="28"/>
          <w:vertAlign w:val="subscript"/>
        </w:rPr>
        <w:t>21</w:t>
      </w:r>
      <w:r w:rsidRPr="004E4ACF">
        <w:rPr>
          <w:rFonts w:ascii="Times New Roman" w:hAnsi="Times New Roman"/>
          <w:sz w:val="28"/>
          <w:szCs w:val="28"/>
        </w:rPr>
        <w:t xml:space="preserve"> тўғри ва И</w:t>
      </w:r>
      <w:r w:rsidRPr="004E4ACF">
        <w:rPr>
          <w:rFonts w:ascii="Times New Roman" w:hAnsi="Times New Roman"/>
          <w:sz w:val="28"/>
          <w:szCs w:val="28"/>
          <w:vertAlign w:val="subscript"/>
        </w:rPr>
        <w:t>22</w:t>
      </w:r>
      <w:r w:rsidRPr="004E4ACF">
        <w:rPr>
          <w:rFonts w:ascii="Times New Roman" w:hAnsi="Times New Roman"/>
          <w:sz w:val="28"/>
          <w:szCs w:val="28"/>
        </w:rPr>
        <w:t xml:space="preserve"> тескари кетма-кетлик ротор токлари киради.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Кучланишлар ва тескари кетма-кетлик токлари тизими учун тўғри кетма-кетликни эгаллаш схемасига ўхшаш эгаллаш схемаси адолатли (3.81 расм). Бу схемада И</w:t>
      </w:r>
      <w:r w:rsidRPr="004E4ACF">
        <w:rPr>
          <w:rFonts w:ascii="Times New Roman" w:hAnsi="Times New Roman"/>
          <w:sz w:val="28"/>
          <w:szCs w:val="28"/>
          <w:vertAlign w:val="subscript"/>
        </w:rPr>
        <w:t>12</w:t>
      </w:r>
      <w:r w:rsidRPr="004E4ACF">
        <w:rPr>
          <w:rFonts w:ascii="Times New Roman" w:hAnsi="Times New Roman"/>
          <w:sz w:val="28"/>
          <w:szCs w:val="28"/>
        </w:rPr>
        <w:t xml:space="preserve"> ва И</w:t>
      </w:r>
      <w:r w:rsidRPr="004E4ACF">
        <w:rPr>
          <w:rFonts w:ascii="Times New Roman" w:hAnsi="Times New Roman"/>
          <w:sz w:val="28"/>
          <w:szCs w:val="28"/>
          <w:vertAlign w:val="subscript"/>
        </w:rPr>
        <w:t>22</w:t>
      </w:r>
      <w:r w:rsidRPr="004E4ACF">
        <w:rPr>
          <w:rFonts w:ascii="Times New Roman" w:hAnsi="Times New Roman"/>
          <w:sz w:val="28"/>
          <w:szCs w:val="28"/>
        </w:rPr>
        <w:t xml:space="preserve"> – статор ва роторда тескари кетма-кетлик токлари. Тўғри ва тескари кетма-кетликлар учун токни чиқаришни эътиборга олмаган ҳолда эгаллаш схемаларининг параметрлари бир хил олинган.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Тўғри М</w:t>
      </w:r>
      <w:r w:rsidRPr="004E4ACF">
        <w:rPr>
          <w:rFonts w:ascii="Times New Roman" w:hAnsi="Times New Roman"/>
          <w:sz w:val="28"/>
          <w:szCs w:val="28"/>
          <w:vertAlign w:val="subscript"/>
        </w:rPr>
        <w:t>1</w:t>
      </w:r>
      <w:r w:rsidRPr="004E4ACF">
        <w:rPr>
          <w:rFonts w:ascii="Times New Roman" w:hAnsi="Times New Roman"/>
          <w:sz w:val="28"/>
          <w:szCs w:val="28"/>
        </w:rPr>
        <w:t xml:space="preserve"> ва тескари М</w:t>
      </w:r>
      <w:r w:rsidRPr="004E4ACF">
        <w:rPr>
          <w:rFonts w:ascii="Times New Roman" w:hAnsi="Times New Roman"/>
          <w:sz w:val="28"/>
          <w:szCs w:val="28"/>
          <w:vertAlign w:val="subscript"/>
        </w:rPr>
        <w:t>2</w:t>
      </w:r>
      <w:r w:rsidRPr="004E4ACF">
        <w:rPr>
          <w:rFonts w:ascii="Times New Roman" w:hAnsi="Times New Roman"/>
          <w:sz w:val="28"/>
          <w:szCs w:val="28"/>
        </w:rPr>
        <w:t xml:space="preserve"> кетма-кетликларнинг токларидан натижаловчи электромагнит момент М</w:t>
      </w:r>
      <w:r w:rsidRPr="004E4ACF">
        <w:rPr>
          <w:rFonts w:ascii="Times New Roman" w:hAnsi="Times New Roman"/>
          <w:sz w:val="28"/>
          <w:szCs w:val="28"/>
          <w:vertAlign w:val="subscript"/>
        </w:rPr>
        <w:t>эм</w:t>
      </w:r>
      <w:r w:rsidRPr="004E4ACF">
        <w:rPr>
          <w:rFonts w:ascii="Times New Roman" w:hAnsi="Times New Roman"/>
          <w:sz w:val="28"/>
          <w:szCs w:val="28"/>
        </w:rPr>
        <w:t xml:space="preserve"> 3.82 расмда кўрсатилган. Тескари кетма-кетликданмомент тўғри кетма-келтикка қарама-қарши томонга йўналган. Одатда симметрия бузилиши кичик ва тескари кетма-кетликмоменти тўғри кетма-кетликмоментидан кичик. Тескари кетма-кетликмоментининг максимуми с = 2 силжиш ёнида жойлашган.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Таъминловчи кучланишларнинг симметрия бузилиши </w:t>
      </w:r>
      <w:r w:rsidR="00E764B8" w:rsidRPr="004E4ACF">
        <w:rPr>
          <w:rFonts w:ascii="Times New Roman" w:hAnsi="Times New Roman"/>
          <w:sz w:val="28"/>
          <w:szCs w:val="28"/>
        </w:rPr>
        <w:t>мотор</w:t>
      </w:r>
      <w:r w:rsidRPr="004E4ACF">
        <w:rPr>
          <w:rFonts w:ascii="Times New Roman" w:hAnsi="Times New Roman"/>
          <w:sz w:val="28"/>
          <w:szCs w:val="28"/>
        </w:rPr>
        <w:t xml:space="preserve"> моменти эгри чизиғини ўзгартиради М=ф(с). Бунда максимал ва чиқиш моменти ўзгаради, бу машина характеристикаларига ёмон таъсир кўрсатади, чунки номинал момент катта силжишларда, шундан келиб чиқиб, катта токларда ўринга эга.</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3EC42232" wp14:editId="0560A99D">
            <wp:extent cx="3209925" cy="1504950"/>
            <wp:effectExtent l="0" t="0" r="9525"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3209925" cy="15049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3.81 расм. Тескари кетма-кетлик учун эгаллаш схемаси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857B084" wp14:editId="071BB8E9">
            <wp:extent cx="2809875" cy="1952625"/>
            <wp:effectExtent l="0" t="0" r="9525" b="9525"/>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7"/>
                    <a:stretch>
                      <a:fillRect/>
                    </a:stretch>
                  </pic:blipFill>
                  <pic:spPr>
                    <a:xfrm>
                      <a:off x="0" y="0"/>
                      <a:ext cx="2809875" cy="19526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3.82 расм. Кучланишларнинг носимметриясида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моменти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Ўтиш жараёнларида моменти 3.80, б схема бўйича аниқлаш ва турли кетма-кетликдаги токлар фарқининг кўпайтмасини ҳисобга олиш керак и</w:t>
      </w:r>
      <w:r w:rsidRPr="004E4ACF">
        <w:rPr>
          <w:rFonts w:ascii="Times New Roman" w:hAnsi="Times New Roman"/>
          <w:noProof/>
          <w:sz w:val="28"/>
          <w:szCs w:val="28"/>
          <w:vertAlign w:val="subscript"/>
          <w:lang w:eastAsia="uz-Latn-UZ"/>
        </w:rPr>
        <w:t>12</w:t>
      </w:r>
      <w:r w:rsidRPr="004E4ACF">
        <w:rPr>
          <w:rFonts w:ascii="Times New Roman" w:hAnsi="Times New Roman"/>
          <w:noProof/>
          <w:sz w:val="28"/>
          <w:szCs w:val="28"/>
          <w:lang w:eastAsia="uz-Latn-UZ"/>
        </w:rPr>
        <w:t>, и</w:t>
      </w:r>
      <w:r w:rsidRPr="004E4ACF">
        <w:rPr>
          <w:rFonts w:ascii="Times New Roman" w:hAnsi="Times New Roman"/>
          <w:noProof/>
          <w:sz w:val="28"/>
          <w:szCs w:val="28"/>
          <w:vertAlign w:val="subscript"/>
          <w:lang w:eastAsia="uz-Latn-UZ"/>
        </w:rPr>
        <w:t>22</w:t>
      </w:r>
      <w:r w:rsidRPr="004E4ACF">
        <w:rPr>
          <w:rFonts w:ascii="Times New Roman" w:hAnsi="Times New Roman"/>
          <w:noProof/>
          <w:sz w:val="28"/>
          <w:szCs w:val="28"/>
          <w:lang w:eastAsia="uz-Latn-UZ"/>
        </w:rPr>
        <w:t xml:space="preserve"> ва и</w:t>
      </w:r>
      <w:r w:rsidRPr="004E4ACF">
        <w:rPr>
          <w:rFonts w:ascii="Times New Roman" w:hAnsi="Times New Roman"/>
          <w:noProof/>
          <w:sz w:val="28"/>
          <w:szCs w:val="28"/>
          <w:vertAlign w:val="subscript"/>
          <w:lang w:eastAsia="uz-Latn-UZ"/>
        </w:rPr>
        <w:t>21</w:t>
      </w:r>
      <w:r w:rsidRPr="004E4ACF">
        <w:rPr>
          <w:rFonts w:ascii="Times New Roman" w:hAnsi="Times New Roman"/>
          <w:noProof/>
          <w:sz w:val="28"/>
          <w:szCs w:val="28"/>
          <w:lang w:eastAsia="uz-Latn-UZ"/>
        </w:rPr>
        <w:t>, и</w:t>
      </w:r>
      <w:r w:rsidRPr="004E4ACF">
        <w:rPr>
          <w:rFonts w:ascii="Times New Roman" w:hAnsi="Times New Roman"/>
          <w:noProof/>
          <w:sz w:val="28"/>
          <w:szCs w:val="28"/>
          <w:vertAlign w:val="subscript"/>
          <w:lang w:eastAsia="uz-Latn-UZ"/>
        </w:rPr>
        <w:t>11</w:t>
      </w:r>
      <w:r w:rsidRPr="004E4ACF">
        <w:rPr>
          <w:rFonts w:ascii="Times New Roman" w:hAnsi="Times New Roman"/>
          <w:noProof/>
          <w:sz w:val="28"/>
          <w:szCs w:val="28"/>
          <w:lang w:eastAsia="uz-Latn-UZ"/>
        </w:rPr>
        <w:t xml:space="preserve"> ва шунда натижаловчи моментда тўрт ташкил этувчи бўлади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4D9166E9" wp14:editId="5E25CF2F">
            <wp:extent cx="4124325" cy="314325"/>
            <wp:effectExtent l="0" t="0" r="9525" b="952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8"/>
                    <a:stretch>
                      <a:fillRect/>
                    </a:stretch>
                  </pic:blipFill>
                  <pic:spPr>
                    <a:xfrm>
                      <a:off x="0" y="0"/>
                      <a:ext cx="4124325" cy="3143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Ўтиш жараёнларини ўрганишда тенгламалар тизимини кучланишнинг саккиз тенгламаси ва момент тенгламаларидан моделлаштириш лозим (3.127).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Машинани тайёрлаш ёки ундан фойдаланишда ротор фазалари қаршилигининг носимметрияси ҳосил бўлиши мумкин. Қисқа туташув роторли </w:t>
      </w:r>
      <w:r w:rsidR="00E764B8" w:rsidRPr="004E4ACF">
        <w:rPr>
          <w:rFonts w:ascii="Times New Roman" w:hAnsi="Times New Roman"/>
          <w:sz w:val="28"/>
          <w:szCs w:val="28"/>
        </w:rPr>
        <w:t>мотор</w:t>
      </w:r>
      <w:r w:rsidRPr="004E4ACF">
        <w:rPr>
          <w:rFonts w:ascii="Times New Roman" w:hAnsi="Times New Roman"/>
          <w:sz w:val="28"/>
          <w:szCs w:val="28"/>
        </w:rPr>
        <w:t>ларда ротор ямалиши билан боғлиқ, бунда алюминий</w:t>
      </w:r>
      <w:r w:rsidR="003E3744" w:rsidRPr="004E4ACF">
        <w:rPr>
          <w:rFonts w:ascii="Times New Roman" w:hAnsi="Times New Roman"/>
          <w:sz w:val="28"/>
          <w:szCs w:val="28"/>
        </w:rPr>
        <w:t>тирқиш</w:t>
      </w:r>
      <w:r w:rsidRPr="004E4ACF">
        <w:rPr>
          <w:rFonts w:ascii="Times New Roman" w:hAnsi="Times New Roman"/>
          <w:sz w:val="28"/>
          <w:szCs w:val="28"/>
        </w:rPr>
        <w:t>аларни нотекис тўлдиради, фазали роторли машиналарда – чўтка тугуни носозлиги билан боғлиқ. Ротор фазаларида қаршиликлар турлича бўлганлиги туфайли ротор фазаларидаги токлар бир-биридан фарқ қилади. Ротор токларининг носимметрик тизимини тўғри ва тескари кетма-кетликдаги ротор токларининг икки симметрик тизимига ажратиш мумкин. Тўғри кетма-кетликдаги ротор токлари статор тўғри кетма-кетликдаги майдонларига нисбатан қўзғалмас майдон яратади. Статор токлари ва ротор тўғри кетма-кетлик токларининг ўзаро таъсирлашуви натижасида натижаловчи майдон ва М</w:t>
      </w:r>
      <w:r w:rsidRPr="004E4ACF">
        <w:rPr>
          <w:rFonts w:ascii="Times New Roman" w:hAnsi="Times New Roman"/>
          <w:sz w:val="28"/>
          <w:szCs w:val="28"/>
          <w:vertAlign w:val="subscript"/>
        </w:rPr>
        <w:t>1</w:t>
      </w:r>
      <w:r w:rsidRPr="004E4ACF">
        <w:rPr>
          <w:rFonts w:ascii="Times New Roman" w:hAnsi="Times New Roman"/>
          <w:sz w:val="28"/>
          <w:szCs w:val="28"/>
        </w:rPr>
        <w:t xml:space="preserve">момент яратилади.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Ротор тескари кетма-кетлик токлари роторнинг тескари айланиши йўналишида роторга нисбатан н</w:t>
      </w:r>
      <w:r w:rsidRPr="004E4ACF">
        <w:rPr>
          <w:rFonts w:ascii="Times New Roman" w:hAnsi="Times New Roman"/>
          <w:sz w:val="28"/>
          <w:szCs w:val="28"/>
          <w:vertAlign w:val="subscript"/>
        </w:rPr>
        <w:t>2п</w:t>
      </w:r>
      <w:r w:rsidRPr="004E4ACF">
        <w:rPr>
          <w:rFonts w:ascii="Times New Roman" w:hAnsi="Times New Roman"/>
          <w:sz w:val="28"/>
          <w:szCs w:val="28"/>
        </w:rPr>
        <w:t>=сн</w:t>
      </w:r>
      <w:r w:rsidRPr="004E4ACF">
        <w:rPr>
          <w:rFonts w:ascii="Times New Roman" w:hAnsi="Times New Roman"/>
          <w:sz w:val="28"/>
          <w:szCs w:val="28"/>
          <w:vertAlign w:val="subscript"/>
        </w:rPr>
        <w:t>1</w:t>
      </w:r>
      <w:r w:rsidRPr="004E4ACF">
        <w:rPr>
          <w:rFonts w:ascii="Times New Roman" w:hAnsi="Times New Roman"/>
          <w:sz w:val="28"/>
          <w:szCs w:val="28"/>
        </w:rPr>
        <w:t xml:space="preserve"> частотада айланадиган майдон яратилади. Тескари кетма-кетликка эга ротор майдонининг статорга нисбатан айланиш частотаси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6B8A3668" wp14:editId="3056290C">
            <wp:extent cx="4191000" cy="581025"/>
            <wp:effectExtent l="0" t="0" r="0" b="9525"/>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9"/>
                    <a:stretch>
                      <a:fillRect/>
                    </a:stretch>
                  </pic:blipFill>
                  <pic:spPr>
                    <a:xfrm>
                      <a:off x="0" y="0"/>
                      <a:ext cx="4191000" cy="5810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Бу майдон статорда қуйидаги частотали И</w:t>
      </w:r>
      <w:r w:rsidRPr="004E4ACF">
        <w:rPr>
          <w:rFonts w:ascii="Times New Roman" w:hAnsi="Times New Roman"/>
          <w:sz w:val="28"/>
          <w:szCs w:val="28"/>
          <w:vertAlign w:val="subscript"/>
        </w:rPr>
        <w:t>12</w:t>
      </w:r>
      <w:r w:rsidRPr="004E4ACF">
        <w:rPr>
          <w:rFonts w:ascii="Times New Roman" w:hAnsi="Times New Roman"/>
          <w:sz w:val="28"/>
          <w:szCs w:val="28"/>
        </w:rPr>
        <w:t xml:space="preserve"> токларни олиб келади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4716F2C" wp14:editId="3EC2E591">
            <wp:extent cx="2828925" cy="323850"/>
            <wp:effectExtent l="0" t="0" r="952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0"/>
                    <a:stretch>
                      <a:fillRect/>
                    </a:stretch>
                  </pic:blipFill>
                  <pic:spPr>
                    <a:xfrm>
                      <a:off x="0" y="0"/>
                      <a:ext cx="2828925" cy="3238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И</w:t>
      </w:r>
      <w:r w:rsidRPr="004E4ACF">
        <w:rPr>
          <w:rFonts w:ascii="Times New Roman" w:hAnsi="Times New Roman"/>
          <w:noProof/>
          <w:sz w:val="28"/>
          <w:szCs w:val="28"/>
          <w:vertAlign w:val="subscript"/>
          <w:lang w:eastAsia="uz-Latn-UZ"/>
        </w:rPr>
        <w:t>12</w:t>
      </w:r>
      <w:r w:rsidRPr="004E4ACF">
        <w:rPr>
          <w:rFonts w:ascii="Times New Roman" w:hAnsi="Times New Roman"/>
          <w:noProof/>
          <w:sz w:val="28"/>
          <w:szCs w:val="28"/>
          <w:lang w:eastAsia="uz-Latn-UZ"/>
        </w:rPr>
        <w:t xml:space="preserve"> токлар тармоқ орқали уланади ва машина оралиғида ротор тескари кетма-кетлик токларига нисбатан қўзғалмас майдон яратади. Натижаловчи момент статор ва роторнинг тўғри ва тескари кетма-кетликларидаги токлардаги моментлар суммасига тенг М</w:t>
      </w:r>
      <w:r w:rsidRPr="004E4ACF">
        <w:rPr>
          <w:rFonts w:ascii="Times New Roman" w:hAnsi="Times New Roman"/>
          <w:noProof/>
          <w:sz w:val="28"/>
          <w:szCs w:val="28"/>
          <w:vertAlign w:val="subscript"/>
          <w:lang w:eastAsia="uz-Latn-UZ"/>
        </w:rPr>
        <w:t>эм</w:t>
      </w:r>
      <w:r w:rsidRPr="004E4ACF">
        <w:rPr>
          <w:rFonts w:ascii="Times New Roman" w:hAnsi="Times New Roman"/>
          <w:noProof/>
          <w:sz w:val="28"/>
          <w:szCs w:val="28"/>
          <w:lang w:eastAsia="uz-Latn-UZ"/>
        </w:rPr>
        <w:t>=М</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 М</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xml:space="preserve">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55EDCBCF" wp14:editId="1EB09FC4">
            <wp:extent cx="2886075" cy="2400300"/>
            <wp:effectExtent l="0" t="0" r="9525"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2886075" cy="24003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3.83 расм. Ротор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и фазаси узилгандаги момент</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b/>
          <w:noProof/>
          <w:sz w:val="28"/>
          <w:szCs w:val="28"/>
          <w:lang w:eastAsia="uz-Latn-UZ"/>
        </w:rPr>
        <w:tab/>
      </w:r>
      <w:r w:rsidRPr="004E4ACF">
        <w:rPr>
          <w:rFonts w:ascii="Times New Roman" w:hAnsi="Times New Roman"/>
          <w:noProof/>
          <w:sz w:val="28"/>
          <w:szCs w:val="28"/>
          <w:lang w:eastAsia="uz-Latn-UZ"/>
        </w:rPr>
        <w:t>Тескари кетма-кетлик майдони ротор айланишига қарама-қарши томонга айланар экан, ф</w:t>
      </w:r>
      <w:r w:rsidRPr="004E4ACF">
        <w:rPr>
          <w:rFonts w:ascii="Times New Roman" w:hAnsi="Times New Roman"/>
          <w:noProof/>
          <w:sz w:val="28"/>
          <w:szCs w:val="28"/>
          <w:vertAlign w:val="subscript"/>
          <w:lang w:eastAsia="uz-Latn-UZ"/>
        </w:rPr>
        <w:t>2c</w:t>
      </w:r>
      <w:r w:rsidRPr="004E4ACF">
        <w:rPr>
          <w:rFonts w:ascii="Times New Roman" w:hAnsi="Times New Roman"/>
          <w:noProof/>
          <w:sz w:val="28"/>
          <w:szCs w:val="28"/>
          <w:lang w:eastAsia="uz-Latn-UZ"/>
        </w:rPr>
        <w:t xml:space="preserve"> частота тармоқ частотасига яқин ва номинал силжишда 48 – 49 Гс га тенг. Икки яқин частотанинг қўйилиши урилишга олиб келади – статор токларининг паст частотада тебраниши ва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нинг шовқини.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С=0,5 га силжиганда ротор токларида тескари майдон статорга нисбатан қўзғалмас (3.128). Бу ҳолатда статор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ларида роторнинг тескари майдонидан токлар қўйилмайди ва М</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xml:space="preserve"> = 0. С=0,5 бўлган момент эгри чизиғи “бузилади” (3.83), ротор шу ҳолатда “қотиши” мумкин; роторни бу ҳолатдан чиқариш учун энергияни сарфлаш лозим. Бу ҳодиса 1896-йилда Г. Гергёс томонидан таърифланган ва Гергёс эффекти ёки бир ўқли ёқилиш эффекти деб аталади. Бу эффект роторнинг бир фазаси узилишида максимал намоён бўлади. Бунда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қоидага кўра, ҳатто юкланишсиз ёқилганда ҳам айланишнинг номинал частотасига эришмайди.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ларнинг носимметрик режимларини ўрганишда таъминотнинг носимметрик кучланишида симметрик</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ва таъминотнинг симметрик кучланишида носимметрик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ишини фарқлашади (одатда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статор ёки ротор бўйича носимметрик). Гарчи носимметрик режимлар бир-биридан фарқ қилсада, иккала ҳолатда ҳам энергияни ўзгартиришнинг математик таърифланган жараёнлари бир-бирига яқин. Таъминотнинг носимметрик кучланишида носимметрик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ни ўрганиш мураккаб ҳисобланади. </w:t>
      </w:r>
    </w:p>
    <w:p w:rsidR="00FD38A3" w:rsidRPr="004E4ACF" w:rsidRDefault="00FD38A3" w:rsidP="00927FAB">
      <w:pPr>
        <w:spacing w:line="240" w:lineRule="auto"/>
        <w:jc w:val="both"/>
        <w:rPr>
          <w:rFonts w:ascii="Times New Roman" w:hAnsi="Times New Roman"/>
          <w:noProof/>
          <w:sz w:val="28"/>
          <w:szCs w:val="28"/>
          <w:lang w:eastAsia="uz-Latn-UZ"/>
        </w:rPr>
      </w:pP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3.18. АСИНХРОН МАШИНАНИНГ ГЕНЕРАТОР, ТОРМОЗ ВА ТРАНСФОРМАТОР РЕЖИМЛАРИДАГИ ИШИ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машиналар асосан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сифатида ишлатилади. Генератор режимида улар кам қўлланилади. бунинг асосий сабаби асинхрон машина реактив қувват манбаи ҳисобланмаслигида. Асинхрон машинада магнит майдонни яратиш учун реактив қувват тармоқ ёки конденсатордан келади.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8EDD454" wp14:editId="56F78836">
            <wp:extent cx="3409950" cy="2019300"/>
            <wp:effectExtent l="0" t="0" r="0" b="0"/>
            <wp:docPr id="1138" name="Рисунок 1138" descr="C:\Users\Администратор\Desktop\555565555656565565566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Администратор\Desktop\555565555656565565566565.png"/>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409950" cy="2019300"/>
                    </a:xfrm>
                    <a:prstGeom prst="rect">
                      <a:avLst/>
                    </a:prstGeom>
                    <a:noFill/>
                    <a:ln>
                      <a:noFill/>
                    </a:ln>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3.84 расм. доира диаграммада генератор ва тормоз режимлари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ни генератор режимига ўтказиш учун машина валига қўйилган момент белсини ўзгартириш зарур (3.84 расм). Генератор режимида асинхрон машина тармоққа уланади, ундан у магнит майдонни яратиш учун реактив қувватни олади, ротор эса узатма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ёрдамида магнит майдон айланадиган томонга майдон айланиш синхрон частотасидан ошувчи частотада айланади.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режимдаги каби генератор режимдаги номинал частота бир неча фоиз чегарасида ётади, чунки катта силжишларда электр йўқотишлар ўсади ва ФИК камаяди.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Доира диаграммасида генератор режим А дан Д нуқтагача қисмни эгаллайди, бу ерда силжиш 0 дан ∞ гача ўзгаради.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режимдан генератор режимига ўтишда олдин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бўшатилади ва асинхрон машина эса эркин юриш режимида ишлашни бошлайди (Б нуқта). Бунда тармоқдан эркин юриш йўқотишларини қоплаш учун зарур фаол қувват олинади. Идеал эркин юриш нуқтасига келиш учун А, двогател роторини узатма қурилма билан айлантириш керак. Бу режимда механик йўқотишлар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валидан келадиган механик қувват ҳисобига ёпилади, роторнинг бурчак тезлиги эса </w:t>
      </w:r>
      <w:r w:rsidRPr="004E4ACF">
        <w:rPr>
          <w:rFonts w:ascii="Times New Roman" w:hAnsi="Times New Roman"/>
          <w:noProof/>
          <w:sz w:val="28"/>
          <w:szCs w:val="28"/>
          <w:lang w:eastAsia="ru-RU"/>
        </w:rPr>
        <w:drawing>
          <wp:inline distT="0" distB="0" distL="0" distR="0" wp14:anchorId="71315675" wp14:editId="0CCEB45A">
            <wp:extent cx="247650" cy="171450"/>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3"/>
                    <a:stretch>
                      <a:fillRect/>
                    </a:stretch>
                  </pic:blipFill>
                  <pic:spPr>
                    <a:xfrm>
                      <a:off x="0" y="0"/>
                      <a:ext cx="247650" cy="171450"/>
                    </a:xfrm>
                    <a:prstGeom prst="rect">
                      <a:avLst/>
                    </a:prstGeom>
                  </pic:spPr>
                </pic:pic>
              </a:graphicData>
            </a:graphic>
          </wp:inline>
        </w:drawing>
      </w:r>
      <w:r w:rsidRPr="004E4ACF">
        <w:rPr>
          <w:rFonts w:ascii="Times New Roman" w:hAnsi="Times New Roman"/>
          <w:noProof/>
          <w:sz w:val="28"/>
          <w:szCs w:val="28"/>
          <w:lang w:eastAsia="uz-Latn-UZ"/>
        </w:rPr>
        <w:t xml:space="preserve"> майдоннинг синхрон бурчак тезлигига тенг </w:t>
      </w:r>
      <w:r w:rsidRPr="004E4ACF">
        <w:rPr>
          <w:rFonts w:ascii="Times New Roman" w:hAnsi="Times New Roman"/>
          <w:noProof/>
          <w:sz w:val="28"/>
          <w:szCs w:val="28"/>
          <w:lang w:eastAsia="ru-RU"/>
        </w:rPr>
        <w:drawing>
          <wp:inline distT="0" distB="0" distL="0" distR="0" wp14:anchorId="70E99F1C" wp14:editId="4D89DAC6">
            <wp:extent cx="247650" cy="171450"/>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3"/>
                    <a:stretch>
                      <a:fillRect/>
                    </a:stretch>
                  </pic:blipFill>
                  <pic:spPr>
                    <a:xfrm>
                      <a:off x="0" y="0"/>
                      <a:ext cx="247650" cy="171450"/>
                    </a:xfrm>
                    <a:prstGeom prst="rect">
                      <a:avLst/>
                    </a:prstGeom>
                  </pic:spPr>
                </pic:pic>
              </a:graphicData>
            </a:graphic>
          </wp:inline>
        </w:drawing>
      </w:r>
      <w:r w:rsidRPr="004E4ACF">
        <w:rPr>
          <w:rFonts w:ascii="Times New Roman" w:hAnsi="Times New Roman"/>
          <w:noProof/>
          <w:sz w:val="28"/>
          <w:szCs w:val="28"/>
          <w:lang w:eastAsia="uz-Latn-UZ"/>
        </w:rPr>
        <w:t xml:space="preserve">.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Тезликни кейинчалик оширганда (Е нуқтагача)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валидан келадиган фаол қувват пўлатда йўқитишларни қоплаш ва ротор ва статор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ларида электр йўқотишларга сарфланади. Фақат э нуқтадан ўтгач, асинхрон генератор электр қувватини тармоққа беради (доира диаграммада И</w:t>
      </w:r>
      <w:r w:rsidRPr="004E4ACF">
        <w:rPr>
          <w:rFonts w:ascii="Times New Roman" w:hAnsi="Times New Roman"/>
          <w:noProof/>
          <w:sz w:val="28"/>
          <w:szCs w:val="28"/>
          <w:vertAlign w:val="subscript"/>
          <w:lang w:eastAsia="uz-Latn-UZ"/>
        </w:rPr>
        <w:t>р</w:t>
      </w:r>
      <w:r w:rsidRPr="004E4ACF">
        <w:rPr>
          <w:rFonts w:ascii="Times New Roman" w:hAnsi="Times New Roman"/>
          <w:noProof/>
          <w:sz w:val="28"/>
          <w:szCs w:val="28"/>
          <w:lang w:eastAsia="uz-Latn-UZ"/>
        </w:rPr>
        <w:t xml:space="preserve"> ток). Идеал эркин юриш режимидан бошлаб ротор магнит майдондан ўтади ва </w:t>
      </w:r>
      <w:r w:rsidRPr="004E4ACF">
        <w:rPr>
          <w:rFonts w:ascii="Times New Roman" w:hAnsi="Times New Roman"/>
          <w:noProof/>
          <w:sz w:val="28"/>
          <w:szCs w:val="28"/>
          <w:lang w:eastAsia="ru-RU"/>
        </w:rPr>
        <w:drawing>
          <wp:inline distT="0" distB="0" distL="0" distR="0" wp14:anchorId="3C9AC375" wp14:editId="18493E11">
            <wp:extent cx="752475" cy="209550"/>
            <wp:effectExtent l="0" t="0" r="9525"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752475" cy="209550"/>
                    </a:xfrm>
                    <a:prstGeom prst="rect">
                      <a:avLst/>
                    </a:prstGeom>
                  </pic:spPr>
                </pic:pic>
              </a:graphicData>
            </a:graphic>
          </wp:inline>
        </w:drawing>
      </w:r>
      <w:r w:rsidRPr="004E4ACF">
        <w:rPr>
          <w:rFonts w:ascii="Times New Roman" w:hAnsi="Times New Roman"/>
          <w:noProof/>
          <w:sz w:val="28"/>
          <w:szCs w:val="28"/>
          <w:lang w:eastAsia="uz-Latn-UZ"/>
        </w:rPr>
        <w:t xml:space="preserve">. Доира диаграммада барча тузилиш ва нуқта ва чизиқлар, шунингдек силжиш аниқланишлари, </w:t>
      </w:r>
      <w:r w:rsidRPr="004E4ACF">
        <w:rPr>
          <w:rFonts w:ascii="Times New Roman" w:hAnsi="Times New Roman"/>
          <w:noProof/>
          <w:sz w:val="28"/>
          <w:szCs w:val="28"/>
          <w:lang w:eastAsia="ru-RU"/>
        </w:rPr>
        <w:drawing>
          <wp:inline distT="0" distB="0" distL="0" distR="0" wp14:anchorId="4CDECE7E" wp14:editId="1AA49A15">
            <wp:extent cx="590550" cy="152400"/>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5"/>
                    <a:stretch>
                      <a:fillRect/>
                    </a:stretch>
                  </pic:blipFill>
                  <pic:spPr>
                    <a:xfrm>
                      <a:off x="0" y="0"/>
                      <a:ext cx="590550" cy="152400"/>
                    </a:xfrm>
                    <a:prstGeom prst="rect">
                      <a:avLst/>
                    </a:prstGeom>
                  </pic:spPr>
                </pic:pic>
              </a:graphicData>
            </a:graphic>
          </wp:inline>
        </w:drawing>
      </w:r>
      <w:r w:rsidRPr="004E4ACF">
        <w:rPr>
          <w:rFonts w:ascii="Times New Roman" w:hAnsi="Times New Roman"/>
          <w:noProof/>
          <w:sz w:val="28"/>
          <w:szCs w:val="28"/>
          <w:lang w:eastAsia="uz-Latn-UZ"/>
        </w:rPr>
        <w:t xml:space="preserve"> ва моментлар асинхрон машинанинг бошқа режимларидагидек қолади.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Генератор режимида фаол қувват тармоққа берилади ва доира диаграммада фаол ток ўтказилган қувват чизиғи орқали юрганида ўзининг белгисини ўзгартиради. Бунда йўналишнинг реактив қуввати ўзгармайди: у асинхрон машина ишининг барча режимларида тармоқдан келади. Эркин юриш токи И</w:t>
      </w:r>
      <w:r w:rsidRPr="004E4ACF">
        <w:rPr>
          <w:rFonts w:ascii="Times New Roman" w:hAnsi="Times New Roman"/>
          <w:noProof/>
          <w:sz w:val="28"/>
          <w:szCs w:val="28"/>
          <w:vertAlign w:val="subscript"/>
          <w:lang w:eastAsia="uz-Latn-UZ"/>
        </w:rPr>
        <w:t>0</w:t>
      </w:r>
      <w:r w:rsidRPr="004E4ACF">
        <w:rPr>
          <w:rFonts w:ascii="Times New Roman" w:hAnsi="Times New Roman"/>
          <w:noProof/>
          <w:sz w:val="28"/>
          <w:szCs w:val="28"/>
          <w:lang w:eastAsia="uz-Latn-UZ"/>
        </w:rPr>
        <w:t xml:space="preserve"> ишнинг барча режимларида ўзгармас қолади деб ҳисоблаш мумкин.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генератор ўрнатилган режимининг тенгламаси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тенгламасидан умуман фарқ қилмайди, фақат И</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xml:space="preserve">` ток иккинчи квадрантда жойлашади ва вектор дастур 3.17, в расмда кўрсатилган кўринишни олади.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Вектор диаграммадан келиб чиқиб, генератор режимда </w:t>
      </w:r>
      <w:r w:rsidRPr="004E4ACF">
        <w:rPr>
          <w:rFonts w:ascii="Times New Roman" w:hAnsi="Times New Roman"/>
          <w:noProof/>
          <w:sz w:val="28"/>
          <w:szCs w:val="28"/>
          <w:lang w:eastAsia="ru-RU"/>
        </w:rPr>
        <w:drawing>
          <wp:inline distT="0" distB="0" distL="0" distR="0" wp14:anchorId="37B7D718" wp14:editId="22C387CA">
            <wp:extent cx="723900" cy="333375"/>
            <wp:effectExtent l="0" t="0" r="0" b="9525"/>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6"/>
                    <a:stretch>
                      <a:fillRect/>
                    </a:stretch>
                  </pic:blipFill>
                  <pic:spPr>
                    <a:xfrm>
                      <a:off x="0" y="0"/>
                      <a:ext cx="723900" cy="333375"/>
                    </a:xfrm>
                    <a:prstGeom prst="rect">
                      <a:avLst/>
                    </a:prstGeom>
                  </pic:spPr>
                </pic:pic>
              </a:graphicData>
            </a:graphic>
          </wp:inline>
        </w:drawing>
      </w:r>
      <w:r w:rsidRPr="004E4ACF">
        <w:rPr>
          <w:rFonts w:ascii="Times New Roman" w:hAnsi="Times New Roman"/>
          <w:noProof/>
          <w:sz w:val="28"/>
          <w:szCs w:val="28"/>
          <w:lang w:eastAsia="uz-Latn-UZ"/>
        </w:rPr>
        <w:t>, ток векторлари И</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ва И</w:t>
      </w:r>
      <w:r w:rsidRPr="004E4ACF">
        <w:rPr>
          <w:rFonts w:ascii="Times New Roman" w:hAnsi="Times New Roman"/>
          <w:noProof/>
          <w:sz w:val="28"/>
          <w:szCs w:val="28"/>
          <w:vertAlign w:val="subscript"/>
          <w:lang w:eastAsia="uz-Latn-UZ"/>
        </w:rPr>
        <w:t>2</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режимига нисбатан деярли қарама-қарши йўналишга эга, </w:t>
      </w:r>
      <w:r w:rsidRPr="004E4ACF">
        <w:rPr>
          <w:rFonts w:ascii="Times New Roman" w:hAnsi="Times New Roman"/>
          <w:noProof/>
          <w:sz w:val="28"/>
          <w:szCs w:val="28"/>
          <w:lang w:eastAsia="ru-RU"/>
        </w:rPr>
        <w:drawing>
          <wp:inline distT="0" distB="0" distL="0" distR="0" wp14:anchorId="423D2294" wp14:editId="3E646B92">
            <wp:extent cx="762000" cy="285750"/>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762000" cy="285750"/>
                    </a:xfrm>
                    <a:prstGeom prst="rect">
                      <a:avLst/>
                    </a:prstGeom>
                  </pic:spPr>
                </pic:pic>
              </a:graphicData>
            </a:graphic>
          </wp:inline>
        </w:drawing>
      </w:r>
      <w:r w:rsidRPr="004E4ACF">
        <w:rPr>
          <w:rFonts w:ascii="Times New Roman" w:hAnsi="Times New Roman"/>
          <w:noProof/>
          <w:sz w:val="28"/>
          <w:szCs w:val="28"/>
          <w:lang w:eastAsia="uz-Latn-UZ"/>
        </w:rPr>
        <w:t xml:space="preserve">. Бунда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2D7F97C8" wp14:editId="12EEA209">
            <wp:extent cx="2066925" cy="381000"/>
            <wp:effectExtent l="0" t="0" r="9525"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8"/>
                    <a:stretch>
                      <a:fillRect/>
                    </a:stretch>
                  </pic:blipFill>
                  <pic:spPr>
                    <a:xfrm>
                      <a:off x="0" y="0"/>
                      <a:ext cx="2066925" cy="3810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Бу асинхрон генераторда механик қувват электрга ўзгариши ва тармоқда қолишига гувоҳлик қилмоқда.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генератор учун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лардаги каби эгаллаш схемалари адолатли. Фарқ фақат шундаки, генераторда валдаги қувват П</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&gt;П</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Эгаллаш ва йўқотишлар схемасининг параметрлари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режимидаги каби аниқланади.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Тузилиши жиҳатидан асинхрон генераторлар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ларникидан фарқ қилмайди.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каби асинхрон генераторлар ҳам ўн минг киловатт қувватда ишлаб чиқарилиши мумкин. Лекин иссиқлик ва гидравлик </w:t>
      </w:r>
      <w:r w:rsidR="00927FAB" w:rsidRPr="004E4ACF">
        <w:rPr>
          <w:rFonts w:ascii="Times New Roman" w:hAnsi="Times New Roman"/>
          <w:noProof/>
          <w:sz w:val="28"/>
          <w:szCs w:val="28"/>
          <w:lang w:eastAsia="uz-Latn-UZ"/>
        </w:rPr>
        <w:t>станция</w:t>
      </w:r>
      <w:r w:rsidRPr="004E4ACF">
        <w:rPr>
          <w:rFonts w:ascii="Times New Roman" w:hAnsi="Times New Roman"/>
          <w:noProof/>
          <w:sz w:val="28"/>
          <w:szCs w:val="28"/>
          <w:lang w:eastAsia="uz-Latn-UZ"/>
        </w:rPr>
        <w:t xml:space="preserve">ларида асинхрон генераторлар кўп қўлланилмайди, чунки уларнинг ишлаши учун реактив қувват манбаи зарур.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7CAE698" wp14:editId="6DFD3F51">
            <wp:extent cx="2524125" cy="1190625"/>
            <wp:effectExtent l="0" t="0" r="9525" b="9525"/>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2524125" cy="11906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3.85 расм. асинхрон генераторли автоном энергетик тизим</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генератор роторининг тузилиши синхронникидан осон. Асинхрон генератор ротори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ларсиз массив пўлат силиндр кўринишида бажарилиши мумкин. Шунинг учун асинхрон генераторлар айланишнинг катта частоталарига бажарилиши мумкин – 100 000 айл/дақ.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Асинхрон генераторларни автоном энергетик ўрнатмаларда реактив қувват манбаи сифатида қўллашда конденсаторлардан фойдаланилади (3.85 расм).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Агар з</w:t>
      </w:r>
      <w:r w:rsidRPr="004E4ACF">
        <w:rPr>
          <w:rFonts w:ascii="Times New Roman" w:hAnsi="Times New Roman"/>
          <w:noProof/>
          <w:sz w:val="28"/>
          <w:szCs w:val="28"/>
          <w:vertAlign w:val="subscript"/>
          <w:lang w:eastAsia="uz-Latn-UZ"/>
        </w:rPr>
        <w:t>Ҳ</w:t>
      </w:r>
      <w:r w:rsidRPr="004E4ACF">
        <w:rPr>
          <w:rFonts w:ascii="Times New Roman" w:hAnsi="Times New Roman"/>
          <w:noProof/>
          <w:sz w:val="28"/>
          <w:szCs w:val="28"/>
          <w:lang w:eastAsia="uz-Latn-UZ"/>
        </w:rPr>
        <w:t xml:space="preserve"> қаршилик тоза фаол бўлса, унда конденсаторларнинг реактив қуввати машинанинг реактив қувватига тенглашади </w:t>
      </w:r>
      <w:r w:rsidRPr="004E4ACF">
        <w:rPr>
          <w:rFonts w:ascii="Times New Roman" w:hAnsi="Times New Roman"/>
          <w:noProof/>
          <w:sz w:val="28"/>
          <w:szCs w:val="28"/>
          <w:lang w:eastAsia="ru-RU"/>
        </w:rPr>
        <w:drawing>
          <wp:inline distT="0" distB="0" distL="0" distR="0" wp14:anchorId="2772E80F" wp14:editId="7E3D54FF">
            <wp:extent cx="1781175" cy="266700"/>
            <wp:effectExtent l="0" t="0" r="9525"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0"/>
                    <a:stretch>
                      <a:fillRect/>
                    </a:stretch>
                  </pic:blipFill>
                  <pic:spPr>
                    <a:xfrm>
                      <a:off x="0" y="0"/>
                      <a:ext cx="1781175" cy="266700"/>
                    </a:xfrm>
                    <a:prstGeom prst="rect">
                      <a:avLst/>
                    </a:prstGeom>
                  </pic:spPr>
                </pic:pic>
              </a:graphicData>
            </a:graphic>
          </wp:inline>
        </w:drawing>
      </w:r>
      <w:r w:rsidRPr="004E4ACF">
        <w:rPr>
          <w:rFonts w:ascii="Times New Roman" w:hAnsi="Times New Roman"/>
          <w:noProof/>
          <w:sz w:val="28"/>
          <w:szCs w:val="28"/>
          <w:lang w:eastAsia="uz-Latn-UZ"/>
        </w:rPr>
        <w:t>. з</w:t>
      </w:r>
      <w:r w:rsidRPr="004E4ACF">
        <w:rPr>
          <w:rFonts w:ascii="Times New Roman" w:hAnsi="Times New Roman"/>
          <w:noProof/>
          <w:sz w:val="28"/>
          <w:szCs w:val="28"/>
          <w:vertAlign w:val="subscript"/>
          <w:lang w:eastAsia="uz-Latn-UZ"/>
        </w:rPr>
        <w:t>Ҳ</w:t>
      </w:r>
      <w:r w:rsidRPr="004E4ACF">
        <w:rPr>
          <w:rFonts w:ascii="Times New Roman" w:hAnsi="Times New Roman"/>
          <w:noProof/>
          <w:sz w:val="28"/>
          <w:szCs w:val="28"/>
          <w:lang w:eastAsia="uz-Latn-UZ"/>
        </w:rPr>
        <w:t xml:space="preserve"> индуктив ташкил этувчига эга бўлганида конденсаторлар машинанинг реактив қуввати ва юкланишларни қоплайди. Асинхрон генераторнинг фаол-сиғимли юкланишга ишлашида конденсатордан фойдаланмаслик мумкин. Конденсатор батареясининг ўлчамлари катта ва унинг массаси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даги каби эканлигини эътиборга олиш керак.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Ўрнатилган режимда асинхрон генератор учун асосий муносабатларни ўзини қўзғатиш билан эгаллаш схемасидан аниқлаш мумкин (3.86 расм). бу эгаллаш схемаси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нинг эгаллаш схемасидан фақат унинг чиқишларига юкланиш қаршилиги з</w:t>
      </w:r>
      <w:r w:rsidRPr="004E4ACF">
        <w:rPr>
          <w:rFonts w:ascii="Times New Roman" w:hAnsi="Times New Roman"/>
          <w:noProof/>
          <w:sz w:val="28"/>
          <w:szCs w:val="28"/>
          <w:vertAlign w:val="subscript"/>
          <w:lang w:eastAsia="uz-Latn-UZ"/>
        </w:rPr>
        <w:t>Ҳ</w:t>
      </w:r>
      <w:r w:rsidRPr="004E4ACF">
        <w:rPr>
          <w:rFonts w:ascii="Times New Roman" w:hAnsi="Times New Roman"/>
          <w:noProof/>
          <w:sz w:val="28"/>
          <w:szCs w:val="28"/>
          <w:lang w:eastAsia="uz-Latn-UZ"/>
        </w:rPr>
        <w:t xml:space="preserve"> ва </w:t>
      </w:r>
      <w:r w:rsidRPr="004E4ACF">
        <w:rPr>
          <w:rFonts w:ascii="Times New Roman" w:hAnsi="Times New Roman"/>
          <w:noProof/>
          <w:sz w:val="28"/>
          <w:szCs w:val="28"/>
          <w:lang w:eastAsia="ru-RU"/>
        </w:rPr>
        <w:drawing>
          <wp:inline distT="0" distB="0" distL="0" distR="0" wp14:anchorId="11F2BAC4" wp14:editId="27F3BBE9">
            <wp:extent cx="1162050" cy="22860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1162050" cy="228600"/>
                    </a:xfrm>
                    <a:prstGeom prst="rect">
                      <a:avLst/>
                    </a:prstGeom>
                  </pic:spPr>
                </pic:pic>
              </a:graphicData>
            </a:graphic>
          </wp:inline>
        </w:drawing>
      </w:r>
      <w:r w:rsidRPr="004E4ACF">
        <w:rPr>
          <w:rFonts w:ascii="Times New Roman" w:hAnsi="Times New Roman"/>
          <w:noProof/>
          <w:sz w:val="28"/>
          <w:szCs w:val="28"/>
          <w:lang w:eastAsia="uz-Latn-UZ"/>
        </w:rPr>
        <w:t xml:space="preserve">конденсатор уланганлиги билан фарқ қилади.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Асинхрон генераторнинг ўзини қўзғатиш жараёнини қуйидагича тасаввур қилиш мумкин. Генераторнинг номиналга яқин частотада айланишида, роторнинг қолдиқ магнитланиши ҳисобига э</w:t>
      </w:r>
      <w:r w:rsidRPr="004E4ACF">
        <w:rPr>
          <w:rFonts w:ascii="Times New Roman" w:hAnsi="Times New Roman"/>
          <w:noProof/>
          <w:sz w:val="28"/>
          <w:szCs w:val="28"/>
          <w:vertAlign w:val="subscript"/>
          <w:lang w:eastAsia="uz-Latn-UZ"/>
        </w:rPr>
        <w:t>қол</w:t>
      </w:r>
      <w:r w:rsidRPr="004E4ACF">
        <w:rPr>
          <w:rFonts w:ascii="Times New Roman" w:hAnsi="Times New Roman"/>
          <w:noProof/>
          <w:sz w:val="28"/>
          <w:szCs w:val="28"/>
          <w:lang w:eastAsia="uz-Latn-UZ"/>
        </w:rPr>
        <w:t xml:space="preserve"> ЭЮК берилади (3.87 расм). Бу ЭЮК конденсаторлар занжири ва машинада И</w:t>
      </w:r>
      <w:r w:rsidRPr="004E4ACF">
        <w:rPr>
          <w:rFonts w:ascii="Times New Roman" w:hAnsi="Times New Roman"/>
          <w:noProof/>
          <w:sz w:val="28"/>
          <w:szCs w:val="28"/>
          <w:vertAlign w:val="subscript"/>
          <w:lang w:eastAsia="uz-Latn-UZ"/>
        </w:rPr>
        <w:t>1C</w:t>
      </w:r>
      <w:r w:rsidRPr="004E4ACF">
        <w:rPr>
          <w:rFonts w:ascii="Times New Roman" w:hAnsi="Times New Roman"/>
          <w:noProof/>
          <w:sz w:val="28"/>
          <w:szCs w:val="28"/>
          <w:lang w:eastAsia="uz-Latn-UZ"/>
        </w:rPr>
        <w:t xml:space="preserve"> токни келтиради, бу машина майдонини кучайтиради ва ЭЮК э</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ни яратади. Кейин ток ва </w:t>
      </w:r>
      <w:r w:rsidR="005B7616" w:rsidRPr="004E4ACF">
        <w:rPr>
          <w:rFonts w:ascii="Times New Roman" w:hAnsi="Times New Roman"/>
          <w:noProof/>
          <w:sz w:val="28"/>
          <w:szCs w:val="28"/>
          <w:lang w:eastAsia="uz-Latn-UZ"/>
        </w:rPr>
        <w:t>МЮК</w:t>
      </w:r>
      <w:r w:rsidRPr="004E4ACF">
        <w:rPr>
          <w:rFonts w:ascii="Times New Roman" w:hAnsi="Times New Roman"/>
          <w:noProof/>
          <w:sz w:val="28"/>
          <w:szCs w:val="28"/>
          <w:lang w:eastAsia="uz-Latn-UZ"/>
        </w:rPr>
        <w:t xml:space="preserve"> лар қийматлари генератор эркин юриш характеристикаси конденсатор занжирининг волт-ампер характеристикаси билан кесишадиган нуқтага ўрнатилмагунича ва И</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ва ЭЮК э</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 xml:space="preserve"> токка тенг бўлмагунича ўсади (3.87 расм)</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4C7C90CB" wp14:editId="61CB8998">
            <wp:extent cx="2447925" cy="2371725"/>
            <wp:effectExtent l="0" t="0" r="9525" b="9525"/>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2"/>
                    <a:stretch>
                      <a:fillRect/>
                    </a:stretch>
                  </pic:blipFill>
                  <pic:spPr>
                    <a:xfrm>
                      <a:off x="0" y="0"/>
                      <a:ext cx="2447925" cy="23717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3.87 расм. Асинхрон генераторнинг ўзини-ўзи қўзғатиши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Генератордаги кучланиш конденсаторлардаги сиғимга боғлиқ: сиғим қанча кичик бўлса, а бурчак шунча катта (3.87 расм). Сиғимнинг кичик қийматларида волт-ампер характеристика х</w:t>
      </w:r>
      <w:r w:rsidRPr="004E4ACF">
        <w:rPr>
          <w:rFonts w:ascii="Times New Roman" w:hAnsi="Times New Roman"/>
          <w:noProof/>
          <w:sz w:val="28"/>
          <w:szCs w:val="28"/>
          <w:vertAlign w:val="subscript"/>
          <w:lang w:eastAsia="uz-Latn-UZ"/>
        </w:rPr>
        <w:t>C</w:t>
      </w:r>
      <w:r w:rsidRPr="004E4ACF">
        <w:rPr>
          <w:rFonts w:ascii="Times New Roman" w:hAnsi="Times New Roman"/>
          <w:noProof/>
          <w:sz w:val="28"/>
          <w:szCs w:val="28"/>
          <w:lang w:eastAsia="uz-Latn-UZ"/>
        </w:rPr>
        <w:t>И</w:t>
      </w:r>
      <w:r w:rsidRPr="004E4ACF">
        <w:rPr>
          <w:rFonts w:ascii="Times New Roman" w:hAnsi="Times New Roman"/>
          <w:noProof/>
          <w:sz w:val="28"/>
          <w:szCs w:val="28"/>
          <w:vertAlign w:val="subscript"/>
          <w:lang w:eastAsia="uz-Latn-UZ"/>
        </w:rPr>
        <w:t>C</w:t>
      </w:r>
      <w:r w:rsidRPr="004E4ACF">
        <w:rPr>
          <w:rFonts w:ascii="Times New Roman" w:hAnsi="Times New Roman"/>
          <w:noProof/>
          <w:sz w:val="28"/>
          <w:szCs w:val="28"/>
          <w:lang w:eastAsia="uz-Latn-UZ"/>
        </w:rPr>
        <w:t xml:space="preserve"> асинхрон генератор эркин юришининг характеристикаси билан кесишмайди ХХХ ва машина қўзғалмайди. Генератордаги кучланиш шунингдек магнитланиш характеристикаси турига боғлиқ. асинхрон генераторнинг тўйинишини ўзгартирган ҳолда, конденсаторларнинг доимий сиғимида генератор чиқишида кучланишни бошқариш мумкин. Генератор магнит тизимининг тўйинганлигини статор орқасини доимий ток билан магнитлаш йўли билан ўзгартириш қулай. Куч конденсаторлари сиғимини равон ўзгартириш қийин. Шунинг учун асинхрон генераторнинг кучланишини равон бошқаришда конденсаторлар занжирига кетма-кет реактор уланади ва унинг индуктивлигини ўзгартириш ҳисобига тизимда реактив қувватнинг ва генераторда кучланишнинг бошқарилиши амалга оширилади.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Тармоқ билан параллел ишлаётган асинхрон генераторда частота асинхрон генератор иш режими ўзгариши билан ўзгармасдан, тармоқ билан берилади. Автоном тизимда ишлаётган асинхрон генераторда кучланиш частотаси ҳам роторнинг айланиш частотаси, ҳам генератор параметри ва автоном тизим элементларига боғлиқ. Бу автоном тизим иш режимларини ҳисоблаш ва асинхрон генераторни лойиҳалаштиришни қийинлаштиради.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Конденсаторларнинг катта ўлчамлари ва бошқаришнинг қўпол схемалари асинхрон генераторларнинг автоном тизимларда қўлланилишини чеклайди. Синхрон генераторли схемалар кенг қўлланилади.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Тормоз режимида асинхрон машина ротори узатма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моменти туфайли магнит майдон айланишига қарама-қарши томонга айланади. Доира диаграммада тормоз режими C (с=1) нуқтадан Д нуқтагача доира қисмини эгаллайди, бу ерда с=+∞ (3.84 расм). Бу режимда </w:t>
      </w:r>
      <w:r w:rsidRPr="004E4ACF">
        <w:rPr>
          <w:rFonts w:ascii="Times New Roman" w:hAnsi="Times New Roman"/>
          <w:noProof/>
          <w:sz w:val="28"/>
          <w:szCs w:val="28"/>
          <w:lang w:eastAsia="ru-RU"/>
        </w:rPr>
        <w:drawing>
          <wp:inline distT="0" distB="0" distL="0" distR="0" wp14:anchorId="586A81DB" wp14:editId="09048F25">
            <wp:extent cx="2000250" cy="323850"/>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3"/>
                    <a:stretch>
                      <a:fillRect/>
                    </a:stretch>
                  </pic:blipFill>
                  <pic:spPr>
                    <a:xfrm>
                      <a:off x="0" y="0"/>
                      <a:ext cx="2000250" cy="323850"/>
                    </a:xfrm>
                    <a:prstGeom prst="rect">
                      <a:avLst/>
                    </a:prstGeom>
                  </pic:spPr>
                </pic:pic>
              </a:graphicData>
            </a:graphic>
          </wp:inline>
        </w:drawing>
      </w:r>
      <w:r w:rsidRPr="004E4ACF">
        <w:rPr>
          <w:rFonts w:ascii="Times New Roman" w:hAnsi="Times New Roman"/>
          <w:noProof/>
          <w:sz w:val="28"/>
          <w:szCs w:val="28"/>
          <w:lang w:eastAsia="uz-Latn-UZ"/>
        </w:rPr>
        <w:t xml:space="preserve">.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Ҳам электр, ҳам механик қувват машинага келиши ва иссиқликка айлантирилиши тормоз режимининг ўзига хос томони ҳисобланади. Ишнинг бу режими машина учун оғир ва одатда қисқа муддатли.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Тормозлашнинг ўтиш режими асинхрон машинани тез тўхтатиш учун қўлланиладиган ёқишга қарши режими ҳисобланади.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Ўрнатилган режимда асинхрон машинанинг тормозлари кўтариш крани билан тушириладиган юк тўхтатилганида кран электросимларида ишлайди. Тормоз режимидан газ ёки суюқлик оқимларидан энергия олинганида детандерларда фойдаланилади. Асинхрон машина бу режимда турғун ишлаши айланиш частотасини бошқариш учун механик характеристика кескин силжиш </w:t>
      </w:r>
      <w:r w:rsidRPr="004E4ACF">
        <w:rPr>
          <w:rFonts w:ascii="Times New Roman" w:hAnsi="Times New Roman"/>
          <w:noProof/>
          <w:sz w:val="28"/>
          <w:szCs w:val="28"/>
          <w:lang w:eastAsia="ru-RU"/>
        </w:rPr>
        <w:drawing>
          <wp:inline distT="0" distB="0" distL="0" distR="0" wp14:anchorId="0EF43717" wp14:editId="49F22D1F">
            <wp:extent cx="914400" cy="209550"/>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4"/>
                    <a:stretch>
                      <a:fillRect/>
                    </a:stretch>
                  </pic:blipFill>
                  <pic:spPr>
                    <a:xfrm>
                      <a:off x="0" y="0"/>
                      <a:ext cx="914400" cy="209550"/>
                    </a:xfrm>
                    <a:prstGeom prst="rect">
                      <a:avLst/>
                    </a:prstGeom>
                  </pic:spPr>
                </pic:pic>
              </a:graphicData>
            </a:graphic>
          </wp:inline>
        </w:drawing>
      </w:r>
      <w:r w:rsidRPr="004E4ACF">
        <w:rPr>
          <w:rFonts w:ascii="Times New Roman" w:hAnsi="Times New Roman"/>
          <w:noProof/>
          <w:sz w:val="28"/>
          <w:szCs w:val="28"/>
          <w:lang w:eastAsia="uz-Latn-UZ"/>
        </w:rPr>
        <w:t xml:space="preserve">га эга бўлиши керак (3.40 расмга қаранг).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Трансформатор режимида асинхрон машина с=1 да ишлайди (3.84 расмнинг доира диаграммада C нуқта). Бу режимда машина электромагнит ўзгартиргич ҳисобланади ва электр энергиясини механикка ёки аксинча ўзгартирмайди. Лекин ротор доира диаграмма бўйича аниқлаш мумкин бўлган моментда таъсир қилади.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Трансформатор режимида фазали роторга эга асинхрон машиналардан фойдаланилади. Бунда статор ва ротор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ўртасида трансформатор ва автотрансформатор алоқалари бўлиши мумкин. </w:t>
      </w:r>
    </w:p>
    <w:p w:rsidR="00FD38A3" w:rsidRPr="004E4ACF" w:rsidRDefault="00FD38A3" w:rsidP="00927FAB">
      <w:pPr>
        <w:spacing w:line="240" w:lineRule="auto"/>
        <w:jc w:val="both"/>
        <w:rPr>
          <w:rFonts w:ascii="Times New Roman" w:hAnsi="Times New Roman"/>
          <w:b/>
          <w:noProof/>
          <w:sz w:val="28"/>
          <w:szCs w:val="28"/>
          <w:lang w:eastAsia="uz-Latn-UZ"/>
        </w:rPr>
      </w:pP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AB9C7D7" wp14:editId="74346B2E">
            <wp:extent cx="3371353" cy="2735248"/>
            <wp:effectExtent l="19050" t="0" r="497"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5"/>
                    <a:stretch>
                      <a:fillRect/>
                    </a:stretch>
                  </pic:blipFill>
                  <pic:spPr>
                    <a:xfrm>
                      <a:off x="0" y="0"/>
                      <a:ext cx="3371850" cy="2735651"/>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3.88 расм. Фаза бошқарувчининг схемаси ва вектор диаграммаси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Статорга нисбатан 360</w:t>
      </w:r>
      <w:r w:rsidRPr="004E4ACF">
        <w:rPr>
          <w:rFonts w:ascii="Times New Roman" w:hAnsi="Times New Roman"/>
          <w:noProof/>
          <w:sz w:val="28"/>
          <w:szCs w:val="28"/>
          <w:vertAlign w:val="superscript"/>
          <w:lang w:eastAsia="uz-Latn-UZ"/>
        </w:rPr>
        <w:t>о</w:t>
      </w:r>
      <w:r w:rsidRPr="004E4ACF">
        <w:rPr>
          <w:rFonts w:ascii="Times New Roman" w:hAnsi="Times New Roman"/>
          <w:noProof/>
          <w:sz w:val="28"/>
          <w:szCs w:val="28"/>
          <w:lang w:eastAsia="uz-Latn-UZ"/>
        </w:rPr>
        <w:t xml:space="preserve"> электр бурчакка бурилиши мумкин бўлган тормозланган роторли асинхрон машина фаза бошқарувчи деб аталади (3.88, а расм).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Роторнинг статорга нисбатан бурилишида ЭЮК </w:t>
      </w:r>
      <w:r w:rsidR="00477047" w:rsidRPr="004E4ACF">
        <w:rPr>
          <w:rFonts w:ascii="Times New Roman" w:hAnsi="Times New Roman"/>
          <w:noProof/>
          <w:sz w:val="28"/>
          <w:szCs w:val="28"/>
          <w:lang w:eastAsia="uz-Latn-UZ"/>
        </w:rPr>
        <w:t>тебраниш</w:t>
      </w:r>
      <w:r w:rsidRPr="004E4ACF">
        <w:rPr>
          <w:rFonts w:ascii="Times New Roman" w:hAnsi="Times New Roman"/>
          <w:noProof/>
          <w:sz w:val="28"/>
          <w:szCs w:val="28"/>
          <w:lang w:eastAsia="uz-Latn-UZ"/>
        </w:rPr>
        <w:t xml:space="preserve">си роторда ўзгармайди, чунки роторда ЭЮК айланувчи майдон билан берилади, фаза эса (бирламчи ва иккиламчи кучланишлар ўртасидаги силжиш) ўзгаради. Фаза бошқарувчининг вектор диаграммаси 3.88, б расмда берилган. Фаза бошқарувчининг фаол ва индуктив қаршиликларини нолга тенг деб олиб, </w:t>
      </w:r>
      <w:r w:rsidRPr="004E4ACF">
        <w:rPr>
          <w:rFonts w:ascii="Times New Roman" w:hAnsi="Times New Roman"/>
          <w:noProof/>
          <w:sz w:val="28"/>
          <w:szCs w:val="28"/>
          <w:lang w:eastAsia="ru-RU"/>
        </w:rPr>
        <w:drawing>
          <wp:inline distT="0" distB="0" distL="0" distR="0" wp14:anchorId="1A00A904" wp14:editId="2660C81C">
            <wp:extent cx="819150" cy="266700"/>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6"/>
                    <a:stretch>
                      <a:fillRect/>
                    </a:stretch>
                  </pic:blipFill>
                  <pic:spPr>
                    <a:xfrm>
                      <a:off x="0" y="0"/>
                      <a:ext cx="819150" cy="266700"/>
                    </a:xfrm>
                    <a:prstGeom prst="rect">
                      <a:avLst/>
                    </a:prstGeom>
                  </pic:spPr>
                </pic:pic>
              </a:graphicData>
            </a:graphic>
          </wp:inline>
        </w:drawing>
      </w:r>
      <w:r w:rsidRPr="004E4ACF">
        <w:rPr>
          <w:rFonts w:ascii="Times New Roman" w:hAnsi="Times New Roman"/>
          <w:noProof/>
          <w:sz w:val="28"/>
          <w:szCs w:val="28"/>
          <w:lang w:eastAsia="uz-Latn-UZ"/>
        </w:rPr>
        <w:t xml:space="preserve">деб ҳисоблаш мумкин. Роторнинг статорга нисбатан бурилишида статор ва ротор кучланишлари ўртасидаги вақт </w:t>
      </w:r>
      <m:oMath>
        <m:r>
          <w:rPr>
            <w:rFonts w:ascii="Cambria Math" w:hAnsi="Cambria Math"/>
            <w:noProof/>
            <w:sz w:val="28"/>
            <w:szCs w:val="28"/>
            <w:lang w:eastAsia="uz-Latn-UZ"/>
          </w:rPr>
          <m:t>α</m:t>
        </m:r>
      </m:oMath>
      <w:r w:rsidRPr="004E4ACF">
        <w:rPr>
          <w:rFonts w:ascii="Times New Roman" w:hAnsi="Times New Roman"/>
          <w:noProof/>
          <w:sz w:val="28"/>
          <w:szCs w:val="28"/>
          <w:lang w:eastAsia="uz-Latn-UZ"/>
        </w:rPr>
        <w:t xml:space="preserve"> бурчак ўзгаради.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Ротор статорга нисбатан қўлда ёки бажарувчи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ёрдамида бурилади. Фаза бошқарувчининг роторига момент таъсир қилади, буни фаза бошқарувчи роторининг бурилиши амалга оширилишига ёрдам берадиган редукторни ҳисоблашда эътиборга олиш лозим.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Индукция бошқарувчи икки, уч ёки кўп фазали тизимлар ўзгарувчан кучланишини бошқариш учун қўлланилади. тузилишли индукция бошқарувчи –ротор ва статор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автотрансформатор алоқасига эга фазали роторли тормозланган асинхрон машина (3.89, а расм).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Индукция бошқарувчи роторининг бурилишида </w:t>
      </w:r>
      <w:r w:rsidRPr="004E4ACF">
        <w:rPr>
          <w:rFonts w:ascii="Times New Roman" w:hAnsi="Times New Roman"/>
          <w:noProof/>
          <w:sz w:val="28"/>
          <w:szCs w:val="28"/>
          <w:lang w:eastAsia="ru-RU"/>
        </w:rPr>
        <w:drawing>
          <wp:inline distT="0" distB="0" distL="0" distR="0" wp14:anchorId="69E9A2DA" wp14:editId="43196661">
            <wp:extent cx="257175" cy="314325"/>
            <wp:effectExtent l="0" t="0" r="9525" b="952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257175" cy="314325"/>
                    </a:xfrm>
                    <a:prstGeom prst="rect">
                      <a:avLst/>
                    </a:prstGeom>
                  </pic:spPr>
                </pic:pic>
              </a:graphicData>
            </a:graphic>
          </wp:inline>
        </w:drawing>
      </w:r>
      <w:r w:rsidRPr="004E4ACF">
        <w:rPr>
          <w:rFonts w:ascii="Times New Roman" w:hAnsi="Times New Roman"/>
          <w:noProof/>
          <w:sz w:val="28"/>
          <w:szCs w:val="28"/>
          <w:lang w:eastAsia="uz-Latn-UZ"/>
        </w:rPr>
        <w:t>юкланишдаги кучланиш 3.89, б расмдаги вектор диаграммага мос равишда ўзгаради. Юкланишдаги кучланиш У</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ru-RU"/>
        </w:rPr>
        <w:drawing>
          <wp:inline distT="0" distB="0" distL="0" distR="0" wp14:anchorId="40796145" wp14:editId="0B95593B">
            <wp:extent cx="257175" cy="352425"/>
            <wp:effectExtent l="0" t="0" r="9525" b="9525"/>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257175" cy="352425"/>
                    </a:xfrm>
                    <a:prstGeom prst="rect">
                      <a:avLst/>
                    </a:prstGeom>
                  </pic:spPr>
                </pic:pic>
              </a:graphicData>
            </a:graphic>
          </wp:inline>
        </w:drawing>
      </w:r>
      <w:r w:rsidRPr="004E4ACF">
        <w:rPr>
          <w:rFonts w:ascii="Times New Roman" w:hAnsi="Times New Roman"/>
          <w:noProof/>
          <w:sz w:val="28"/>
          <w:szCs w:val="28"/>
          <w:lang w:eastAsia="uz-Latn-UZ"/>
        </w:rPr>
        <w:t>тармоқ кучланиши ва э</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 xml:space="preserve"> ни аниқлайдиган статор ва ротордаги тармоқлар сони нисбатига боғлиқ, қуйидагига тенг</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B8CD2A5" wp14:editId="6479F635">
            <wp:extent cx="2438400" cy="4953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9"/>
                    <a:stretch>
                      <a:fillRect/>
                    </a:stretch>
                  </pic:blipFill>
                  <pic:spPr>
                    <a:xfrm>
                      <a:off x="0" y="0"/>
                      <a:ext cx="2438400" cy="4953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Бу ерда </w:t>
      </w:r>
      <w:r w:rsidRPr="004E4ACF">
        <w:rPr>
          <w:rFonts w:ascii="Times New Roman" w:hAnsi="Times New Roman"/>
          <w:noProof/>
          <w:sz w:val="28"/>
          <w:szCs w:val="28"/>
          <w:lang w:eastAsia="ru-RU"/>
        </w:rPr>
        <w:drawing>
          <wp:inline distT="0" distB="0" distL="0" distR="0" wp14:anchorId="35E7293E" wp14:editId="00260F23">
            <wp:extent cx="1543050" cy="304800"/>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a:stretch>
                      <a:fillRect/>
                    </a:stretch>
                  </pic:blipFill>
                  <pic:spPr>
                    <a:xfrm>
                      <a:off x="0" y="0"/>
                      <a:ext cx="1543050" cy="304800"/>
                    </a:xfrm>
                    <a:prstGeom prst="rect">
                      <a:avLst/>
                    </a:prstGeom>
                  </pic:spPr>
                </pic:pic>
              </a:graphicData>
            </a:graphic>
          </wp:inline>
        </w:drawing>
      </w:r>
      <w:r w:rsidRPr="004E4ACF">
        <w:rPr>
          <w:rFonts w:ascii="Times New Roman" w:hAnsi="Times New Roman"/>
          <w:noProof/>
          <w:sz w:val="28"/>
          <w:szCs w:val="28"/>
          <w:lang w:eastAsia="uz-Latn-UZ"/>
        </w:rPr>
        <w:t xml:space="preserve"> - ротор ва статорнинг тармоқлари сони; к</w:t>
      </w:r>
      <w:r w:rsidRPr="004E4ACF">
        <w:rPr>
          <w:rFonts w:ascii="Times New Roman" w:hAnsi="Times New Roman"/>
          <w:noProof/>
          <w:sz w:val="28"/>
          <w:szCs w:val="28"/>
          <w:vertAlign w:val="subscript"/>
          <w:lang w:eastAsia="uz-Latn-UZ"/>
        </w:rPr>
        <w:t>о1</w:t>
      </w:r>
      <w:r w:rsidRPr="004E4ACF">
        <w:rPr>
          <w:rFonts w:ascii="Times New Roman" w:hAnsi="Times New Roman"/>
          <w:noProof/>
          <w:sz w:val="28"/>
          <w:szCs w:val="28"/>
          <w:lang w:eastAsia="uz-Latn-UZ"/>
        </w:rPr>
        <w:t xml:space="preserve"> ва к</w:t>
      </w:r>
      <w:r w:rsidRPr="004E4ACF">
        <w:rPr>
          <w:rFonts w:ascii="Times New Roman" w:hAnsi="Times New Roman"/>
          <w:noProof/>
          <w:sz w:val="28"/>
          <w:szCs w:val="28"/>
          <w:vertAlign w:val="subscript"/>
          <w:lang w:eastAsia="uz-Latn-UZ"/>
        </w:rPr>
        <w:t>о2</w:t>
      </w:r>
      <w:r w:rsidRPr="004E4ACF">
        <w:rPr>
          <w:rFonts w:ascii="Times New Roman" w:hAnsi="Times New Roman"/>
          <w:noProof/>
          <w:sz w:val="28"/>
          <w:szCs w:val="28"/>
          <w:lang w:eastAsia="uz-Latn-UZ"/>
        </w:rPr>
        <w:t xml:space="preserve"> – ротор ва статор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коэффициенти.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4F1F5C80" wp14:editId="012C697B">
            <wp:extent cx="3286125" cy="1847850"/>
            <wp:effectExtent l="0" t="0" r="9525"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3286125" cy="18478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3.89 расм. Индукция бошқарувчининг схемаси ва доира диаграммаси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FD7406B" wp14:editId="1FCF0D36">
            <wp:extent cx="3457575" cy="2028825"/>
            <wp:effectExtent l="0" t="0" r="9525" b="9525"/>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3457575" cy="20288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3.90 расм. Иккилик индукция бошқарувчининг схемаси ва вектор диаграммаси</w:t>
      </w:r>
    </w:p>
    <w:p w:rsidR="00FD38A3" w:rsidRPr="004E4ACF" w:rsidRDefault="00FD38A3" w:rsidP="00927FAB">
      <w:pPr>
        <w:spacing w:line="240" w:lineRule="auto"/>
        <w:jc w:val="both"/>
        <w:rPr>
          <w:rFonts w:ascii="Times New Roman" w:hAnsi="Times New Roman"/>
          <w:noProof/>
          <w:sz w:val="28"/>
          <w:szCs w:val="28"/>
          <w:lang w:eastAsia="uz-Latn-UZ"/>
        </w:rPr>
      </w:pP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3.89, б расм вектор диаграммасида а – статор ва ротор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ўртасидаги бурчак. Роторнинг статорга нисбатан бурилишида </w:t>
      </w:r>
      <w:r w:rsidRPr="004E4ACF">
        <w:rPr>
          <w:rFonts w:ascii="Times New Roman" w:hAnsi="Times New Roman"/>
          <w:noProof/>
          <w:sz w:val="28"/>
          <w:szCs w:val="28"/>
          <w:lang w:eastAsia="ru-RU"/>
        </w:rPr>
        <w:drawing>
          <wp:inline distT="0" distB="0" distL="0" distR="0" wp14:anchorId="653A8268" wp14:editId="10A9B14E">
            <wp:extent cx="342900" cy="342900"/>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3"/>
                    <a:stretch>
                      <a:fillRect/>
                    </a:stretch>
                  </pic:blipFill>
                  <pic:spPr>
                    <a:xfrm>
                      <a:off x="0" y="0"/>
                      <a:ext cx="342900" cy="342900"/>
                    </a:xfrm>
                    <a:prstGeom prst="rect">
                      <a:avLst/>
                    </a:prstGeom>
                  </pic:spPr>
                </pic:pic>
              </a:graphicData>
            </a:graphic>
          </wp:inline>
        </w:drawing>
      </w:r>
      <w:r w:rsidRPr="004E4ACF">
        <w:rPr>
          <w:rFonts w:ascii="Times New Roman" w:hAnsi="Times New Roman"/>
          <w:noProof/>
          <w:sz w:val="28"/>
          <w:szCs w:val="28"/>
          <w:lang w:eastAsia="uz-Latn-UZ"/>
        </w:rPr>
        <w:t>вектор учи доира бўйича кўчади ва индукция бошқарувчининг чиқишида кучланиш У</w:t>
      </w:r>
      <w:r w:rsidRPr="004E4ACF">
        <w:rPr>
          <w:rFonts w:ascii="Times New Roman" w:hAnsi="Times New Roman"/>
          <w:noProof/>
          <w:sz w:val="28"/>
          <w:szCs w:val="28"/>
          <w:vertAlign w:val="subscript"/>
          <w:lang w:eastAsia="uz-Latn-UZ"/>
        </w:rPr>
        <w:t>2мин</w:t>
      </w:r>
      <w:r w:rsidRPr="004E4ACF">
        <w:rPr>
          <w:rFonts w:ascii="Times New Roman" w:hAnsi="Times New Roman"/>
          <w:noProof/>
          <w:sz w:val="28"/>
          <w:szCs w:val="28"/>
          <w:lang w:eastAsia="uz-Latn-UZ"/>
        </w:rPr>
        <w:t xml:space="preserve"> дан У</w:t>
      </w:r>
      <w:r w:rsidRPr="004E4ACF">
        <w:rPr>
          <w:rFonts w:ascii="Times New Roman" w:hAnsi="Times New Roman"/>
          <w:noProof/>
          <w:sz w:val="28"/>
          <w:szCs w:val="28"/>
          <w:vertAlign w:val="subscript"/>
          <w:lang w:eastAsia="uz-Latn-UZ"/>
        </w:rPr>
        <w:t>2мах</w:t>
      </w:r>
      <w:r w:rsidRPr="004E4ACF">
        <w:rPr>
          <w:rFonts w:ascii="Times New Roman" w:hAnsi="Times New Roman"/>
          <w:noProof/>
          <w:sz w:val="28"/>
          <w:szCs w:val="28"/>
          <w:lang w:eastAsia="uz-Latn-UZ"/>
        </w:rPr>
        <w:t xml:space="preserve"> гача ўзгаради.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Статор ва ротор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 тармоқларининг сони тенг бўлганида э</w:t>
      </w:r>
      <w:r w:rsidRPr="004E4ACF">
        <w:rPr>
          <w:rFonts w:ascii="Times New Roman" w:hAnsi="Times New Roman"/>
          <w:noProof/>
          <w:sz w:val="28"/>
          <w:szCs w:val="28"/>
          <w:vertAlign w:val="subscript"/>
          <w:lang w:eastAsia="uz-Latn-UZ"/>
        </w:rPr>
        <w:t>2</w:t>
      </w:r>
      <w:r w:rsidRPr="004E4ACF">
        <w:rPr>
          <w:rFonts w:ascii="Times New Roman" w:hAnsi="Times New Roman"/>
          <w:noProof/>
          <w:sz w:val="28"/>
          <w:szCs w:val="28"/>
          <w:lang w:eastAsia="uz-Latn-UZ"/>
        </w:rPr>
        <w:t>=Е</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lang w:eastAsia="uz-Latn-UZ"/>
        </w:rPr>
        <w:t>=У</w:t>
      </w:r>
      <w:r w:rsidRPr="004E4ACF">
        <w:rPr>
          <w:rFonts w:ascii="Times New Roman" w:hAnsi="Times New Roman"/>
          <w:noProof/>
          <w:sz w:val="28"/>
          <w:szCs w:val="28"/>
          <w:vertAlign w:val="subscript"/>
          <w:lang w:eastAsia="uz-Latn-UZ"/>
        </w:rPr>
        <w:t>1</w:t>
      </w:r>
      <w:r w:rsidRPr="004E4ACF">
        <w:rPr>
          <w:rFonts w:ascii="Times New Roman" w:hAnsi="Times New Roman"/>
          <w:noProof/>
          <w:sz w:val="28"/>
          <w:szCs w:val="28"/>
          <w:vertAlign w:val="subscript"/>
          <w:lang w:eastAsia="uz-Latn-UZ"/>
        </w:rPr>
        <w:softHyphen/>
      </w:r>
      <w:r w:rsidRPr="004E4ACF">
        <w:rPr>
          <w:rFonts w:ascii="Times New Roman" w:hAnsi="Times New Roman"/>
          <w:noProof/>
          <w:sz w:val="28"/>
          <w:szCs w:val="28"/>
          <w:lang w:eastAsia="uz-Latn-UZ"/>
        </w:rPr>
        <w:t xml:space="preserve">. Бунда </w:t>
      </w:r>
      <w:r w:rsidRPr="004E4ACF">
        <w:rPr>
          <w:rFonts w:ascii="Times New Roman" w:hAnsi="Times New Roman"/>
          <w:noProof/>
          <w:sz w:val="28"/>
          <w:szCs w:val="28"/>
          <w:lang w:eastAsia="ru-RU"/>
        </w:rPr>
        <w:drawing>
          <wp:inline distT="0" distB="0" distL="0" distR="0" wp14:anchorId="5903AD37" wp14:editId="7D18F370">
            <wp:extent cx="1247775" cy="247650"/>
            <wp:effectExtent l="0" t="0" r="952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1247775" cy="247650"/>
                    </a:xfrm>
                    <a:prstGeom prst="rect">
                      <a:avLst/>
                    </a:prstGeom>
                  </pic:spPr>
                </pic:pic>
              </a:graphicData>
            </a:graphic>
          </wp:inline>
        </w:drawing>
      </w:r>
      <w:r w:rsidRPr="004E4ACF">
        <w:rPr>
          <w:rFonts w:ascii="Times New Roman" w:hAnsi="Times New Roman"/>
          <w:noProof/>
          <w:sz w:val="28"/>
          <w:szCs w:val="28"/>
          <w:lang w:eastAsia="uz-Latn-UZ"/>
        </w:rPr>
        <w:t xml:space="preserve">, </w:t>
      </w:r>
      <w:r w:rsidRPr="004E4ACF">
        <w:rPr>
          <w:rFonts w:ascii="Times New Roman" w:hAnsi="Times New Roman"/>
          <w:noProof/>
          <w:sz w:val="28"/>
          <w:szCs w:val="28"/>
          <w:lang w:eastAsia="ru-RU"/>
        </w:rPr>
        <w:drawing>
          <wp:inline distT="0" distB="0" distL="0" distR="0" wp14:anchorId="4140156F" wp14:editId="52832601">
            <wp:extent cx="952500" cy="22860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952500" cy="228600"/>
                    </a:xfrm>
                    <a:prstGeom prst="rect">
                      <a:avLst/>
                    </a:prstGeom>
                  </pic:spPr>
                </pic:pic>
              </a:graphicData>
            </a:graphic>
          </wp:inline>
        </w:drawing>
      </w:r>
      <w:r w:rsidRPr="004E4ACF">
        <w:rPr>
          <w:rFonts w:ascii="Times New Roman" w:hAnsi="Times New Roman"/>
          <w:noProof/>
          <w:sz w:val="28"/>
          <w:szCs w:val="28"/>
          <w:lang w:eastAsia="uz-Latn-UZ"/>
        </w:rPr>
        <w:t xml:space="preserve">.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0C55D6AC" wp14:editId="541943F3">
            <wp:extent cx="4400550" cy="2231556"/>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6"/>
                    <a:stretch>
                      <a:fillRect/>
                    </a:stretch>
                  </pic:blipFill>
                  <pic:spPr>
                    <a:xfrm>
                      <a:off x="0" y="0"/>
                      <a:ext cx="4402015" cy="2232299"/>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3,89, а расм схемаси бўйича индукция бошқарувчида роторнинг бурилишида кучланиш </w:t>
      </w:r>
      <w:r w:rsidR="00477047" w:rsidRPr="004E4ACF">
        <w:rPr>
          <w:rFonts w:ascii="Times New Roman" w:hAnsi="Times New Roman"/>
          <w:noProof/>
          <w:sz w:val="28"/>
          <w:szCs w:val="28"/>
          <w:lang w:eastAsia="uz-Latn-UZ"/>
        </w:rPr>
        <w:t>тебраниш</w:t>
      </w:r>
      <w:r w:rsidRPr="004E4ACF">
        <w:rPr>
          <w:rFonts w:ascii="Times New Roman" w:hAnsi="Times New Roman"/>
          <w:noProof/>
          <w:sz w:val="28"/>
          <w:szCs w:val="28"/>
          <w:lang w:eastAsia="uz-Latn-UZ"/>
        </w:rPr>
        <w:t xml:space="preserve">си билан бирга фаза ҳам ўзгаради. Агар фақат кучланиш ўзгаришига эга бўлиш зарур бўлса, иккилик индукция бошқарувчи қўлланилади (3.90, а расм).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68509558" wp14:editId="767E4986">
            <wp:extent cx="4445000" cy="2498323"/>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4446786" cy="2499327"/>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Узатиш тизимлари учун автоматик бошқарув тизимларида кўпинча айланишнинг кичик частоталари ва катта моментлар талаб қилинади. Тармоқнинг 50 ёки 400 Гс частотасига эга бўлган ҳолда айланишнинг паст частотасини </w:t>
      </w:r>
      <w:r w:rsidR="00E764B8" w:rsidRPr="004E4ACF">
        <w:rPr>
          <w:rFonts w:ascii="Times New Roman" w:hAnsi="Times New Roman"/>
          <w:sz w:val="28"/>
          <w:szCs w:val="28"/>
        </w:rPr>
        <w:t>мотор</w:t>
      </w:r>
      <w:r w:rsidRPr="004E4ACF">
        <w:rPr>
          <w:rFonts w:ascii="Times New Roman" w:hAnsi="Times New Roman"/>
          <w:sz w:val="28"/>
          <w:szCs w:val="28"/>
        </w:rPr>
        <w:t xml:space="preserve"> қутблари сонини кўпайтириш йўли билан олиш мумкин. Лекин қутблар сонининг кўпайтирилиши технологик сабабларга кўра чекланади, чунки тишлар кенглигини 1,2 мм дан кичикроқ қилиш мумкин эмас, </w:t>
      </w:r>
      <w:r w:rsidR="00E764B8" w:rsidRPr="004E4ACF">
        <w:rPr>
          <w:rFonts w:ascii="Times New Roman" w:hAnsi="Times New Roman"/>
          <w:sz w:val="28"/>
          <w:szCs w:val="28"/>
        </w:rPr>
        <w:t>мотор</w:t>
      </w:r>
      <w:r w:rsidRPr="004E4ACF">
        <w:rPr>
          <w:rFonts w:ascii="Times New Roman" w:hAnsi="Times New Roman"/>
          <w:sz w:val="28"/>
          <w:szCs w:val="28"/>
        </w:rPr>
        <w:t xml:space="preserve"> ўлчами эса, қоидага кўра, чекланган. Механик редукторларнинг қўлланилиши электромеханик тизим аниқлигини камайтиради ва уни мураккаблаштиради.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Электр машиналари айланиш частотасининг электромагнит редуксиясини олиш имконини беради. Электромагнит редуксия асосида думалаш ва тўлқин роторига эга, индуктор типидаги роторли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ларда </w:t>
      </w:r>
      <w:r w:rsidR="00D1665D" w:rsidRPr="004E4ACF">
        <w:rPr>
          <w:rFonts w:ascii="Times New Roman" w:hAnsi="Times New Roman"/>
          <w:sz w:val="28"/>
          <w:szCs w:val="28"/>
        </w:rPr>
        <w:t>тор тирқиш</w:t>
      </w:r>
      <w:r w:rsidRPr="004E4ACF">
        <w:rPr>
          <w:rFonts w:ascii="Times New Roman" w:hAnsi="Times New Roman"/>
          <w:sz w:val="28"/>
          <w:szCs w:val="28"/>
        </w:rPr>
        <w:t xml:space="preserve">нинг носимметрияси ва фазовий гармоникалардан фойдаланиш ётади.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Редуктор </w:t>
      </w:r>
      <w:r w:rsidR="00E764B8" w:rsidRPr="004E4ACF">
        <w:rPr>
          <w:rFonts w:ascii="Times New Roman" w:hAnsi="Times New Roman"/>
          <w:sz w:val="28"/>
          <w:szCs w:val="28"/>
        </w:rPr>
        <w:t>мотор</w:t>
      </w:r>
      <w:r w:rsidRPr="004E4ACF">
        <w:rPr>
          <w:rFonts w:ascii="Times New Roman" w:hAnsi="Times New Roman"/>
          <w:sz w:val="28"/>
          <w:szCs w:val="28"/>
        </w:rPr>
        <w:t xml:space="preserve">ларда асосий гармоника сифатида айланишнинг 5 – 7 марта кам синхрон частотасига эга 5- ёки 7-фазовий гармоникадан фойдаланилади. Ротор ва статорда тишлар сонининг ва қутблар жуфти сонининг маълум нисбатларида юқори фазовий гармоникалар 1-дан кўра катта </w:t>
      </w:r>
      <w:r w:rsidR="00477047" w:rsidRPr="004E4ACF">
        <w:rPr>
          <w:rFonts w:ascii="Times New Roman" w:hAnsi="Times New Roman"/>
          <w:sz w:val="28"/>
          <w:szCs w:val="28"/>
        </w:rPr>
        <w:t>тебраниш</w:t>
      </w:r>
      <w:r w:rsidRPr="004E4ACF">
        <w:rPr>
          <w:rFonts w:ascii="Times New Roman" w:hAnsi="Times New Roman"/>
          <w:sz w:val="28"/>
          <w:szCs w:val="28"/>
        </w:rPr>
        <w:t xml:space="preserve">га эга бўлади ва </w:t>
      </w:r>
      <w:r w:rsidR="00E764B8" w:rsidRPr="004E4ACF">
        <w:rPr>
          <w:rFonts w:ascii="Times New Roman" w:hAnsi="Times New Roman"/>
          <w:sz w:val="28"/>
          <w:szCs w:val="28"/>
        </w:rPr>
        <w:t>мотор</w:t>
      </w:r>
      <w:r w:rsidRPr="004E4ACF">
        <w:rPr>
          <w:rFonts w:ascii="Times New Roman" w:hAnsi="Times New Roman"/>
          <w:sz w:val="28"/>
          <w:szCs w:val="28"/>
        </w:rPr>
        <w:t xml:space="preserve"> юқори фазовий гармоникада асосийси каби ишлайди.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Редуктор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камчилиги кичик ФИК ва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тайёрланиш технологиясига боғлиқ характеристикаларнинг тарқоқлиги ҳисобланади.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Ҳозирги вақтда суткасига бир айланиш ва айланиш ҳиссасида айланишнинг равон частотасини таъминловчи тўлдирувчи </w:t>
      </w:r>
      <w:r w:rsidR="00E764B8" w:rsidRPr="004E4ACF">
        <w:rPr>
          <w:rFonts w:ascii="Times New Roman" w:hAnsi="Times New Roman"/>
          <w:sz w:val="28"/>
          <w:szCs w:val="28"/>
        </w:rPr>
        <w:t>мотор</w:t>
      </w:r>
      <w:r w:rsidRPr="004E4ACF">
        <w:rPr>
          <w:rFonts w:ascii="Times New Roman" w:hAnsi="Times New Roman"/>
          <w:sz w:val="28"/>
          <w:szCs w:val="28"/>
        </w:rPr>
        <w:t xml:space="preserve">ли электромеханик тизимлар яратилган.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Энг катта қийинчиликлар </w:t>
      </w:r>
      <w:r w:rsidRPr="004E4ACF">
        <w:rPr>
          <w:rFonts w:ascii="Times New Roman" w:hAnsi="Times New Roman"/>
          <w:noProof/>
          <w:sz w:val="28"/>
          <w:szCs w:val="28"/>
          <w:lang w:eastAsia="ru-RU"/>
        </w:rPr>
        <w:drawing>
          <wp:inline distT="0" distB="0" distL="0" distR="0" wp14:anchorId="65D7A3D8" wp14:editId="1CB59393">
            <wp:extent cx="495300" cy="171450"/>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8"/>
                    <a:stretch>
                      <a:fillRect/>
                    </a:stretch>
                  </pic:blipFill>
                  <pic:spPr>
                    <a:xfrm>
                      <a:off x="0" y="0"/>
                      <a:ext cx="495300" cy="171450"/>
                    </a:xfrm>
                    <a:prstGeom prst="rect">
                      <a:avLst/>
                    </a:prstGeom>
                  </pic:spPr>
                </pic:pic>
              </a:graphicData>
            </a:graphic>
          </wp:inline>
        </w:drawing>
      </w:r>
      <w:r w:rsidRPr="004E4ACF">
        <w:rPr>
          <w:rFonts w:ascii="Times New Roman" w:hAnsi="Times New Roman"/>
          <w:sz w:val="28"/>
          <w:szCs w:val="28"/>
        </w:rPr>
        <w:t xml:space="preserve"> бўлганда катта моментли асинхрон, шунингдек айланиш частотасининг чуқур бошқарувини таъминловчи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яратишда бўлади.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Генератор режимда автомат бошқарув тизимларида асинхрон машиналар тахогенераторлар сифатида кенг ишлатилади – айланиш частотаси ва тезланиш узатгичлари.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Ўзининг тузилиши бўйича асинхрон тахогенераторлар бўш роторли тахогенераторлардан ҳеч қандай фарқ қилмайди.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ларидан бирига - </w:t>
      </w:r>
      <w:r w:rsidRPr="004E4ACF">
        <w:rPr>
          <w:rFonts w:ascii="Times New Roman" w:hAnsi="Times New Roman"/>
          <w:noProof/>
          <w:sz w:val="28"/>
          <w:szCs w:val="28"/>
          <w:lang w:eastAsia="ru-RU"/>
        </w:rPr>
        <w:drawing>
          <wp:inline distT="0" distB="0" distL="0" distR="0" wp14:anchorId="7CEB3CC6" wp14:editId="678777FB">
            <wp:extent cx="323850" cy="24765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9"/>
                    <a:stretch>
                      <a:fillRect/>
                    </a:stretch>
                  </pic:blipFill>
                  <pic:spPr>
                    <a:xfrm>
                      <a:off x="0" y="0"/>
                      <a:ext cx="323850" cy="247650"/>
                    </a:xfrm>
                    <a:prstGeom prst="rect">
                      <a:avLst/>
                    </a:prstGeom>
                  </pic:spPr>
                </pic:pic>
              </a:graphicData>
            </a:graphic>
          </wp:inline>
        </w:drawing>
      </w:r>
      <w:r w:rsidRPr="004E4ACF">
        <w:rPr>
          <w:rFonts w:ascii="Times New Roman" w:hAnsi="Times New Roman"/>
          <w:sz w:val="28"/>
          <w:szCs w:val="28"/>
        </w:rPr>
        <w:t xml:space="preserve">қўзғатиш </w:t>
      </w:r>
      <w:r w:rsidR="00665672" w:rsidRPr="004E4ACF">
        <w:rPr>
          <w:rFonts w:ascii="Times New Roman" w:hAnsi="Times New Roman"/>
          <w:sz w:val="28"/>
          <w:szCs w:val="28"/>
        </w:rPr>
        <w:t>чўлғам</w:t>
      </w:r>
      <w:r w:rsidRPr="004E4ACF">
        <w:rPr>
          <w:rFonts w:ascii="Times New Roman" w:hAnsi="Times New Roman"/>
          <w:sz w:val="28"/>
          <w:szCs w:val="28"/>
        </w:rPr>
        <w:t>ига У</w:t>
      </w:r>
      <w:r w:rsidRPr="004E4ACF">
        <w:rPr>
          <w:rFonts w:ascii="Times New Roman" w:hAnsi="Times New Roman"/>
          <w:sz w:val="28"/>
          <w:szCs w:val="28"/>
          <w:vertAlign w:val="subscript"/>
        </w:rPr>
        <w:t>Б</w:t>
      </w:r>
      <w:r w:rsidRPr="004E4ACF">
        <w:rPr>
          <w:rFonts w:ascii="Times New Roman" w:hAnsi="Times New Roman"/>
          <w:sz w:val="28"/>
          <w:szCs w:val="28"/>
        </w:rPr>
        <w:t xml:space="preserve"> ўзгарувчан кучланиш берилади. Роторнинг қўзғатиш </w:t>
      </w:r>
      <w:r w:rsidR="00665672" w:rsidRPr="004E4ACF">
        <w:rPr>
          <w:rFonts w:ascii="Times New Roman" w:hAnsi="Times New Roman"/>
          <w:sz w:val="28"/>
          <w:szCs w:val="28"/>
        </w:rPr>
        <w:t>чўлғам</w:t>
      </w:r>
      <w:r w:rsidRPr="004E4ACF">
        <w:rPr>
          <w:rFonts w:ascii="Times New Roman" w:hAnsi="Times New Roman"/>
          <w:sz w:val="28"/>
          <w:szCs w:val="28"/>
        </w:rPr>
        <w:t>ига нисбатан 90</w:t>
      </w:r>
      <w:r w:rsidRPr="004E4ACF">
        <w:rPr>
          <w:rFonts w:ascii="Times New Roman" w:hAnsi="Times New Roman"/>
          <w:sz w:val="28"/>
          <w:szCs w:val="28"/>
          <w:vertAlign w:val="superscript"/>
        </w:rPr>
        <w:t>о</w:t>
      </w:r>
      <w:r w:rsidRPr="004E4ACF">
        <w:rPr>
          <w:rFonts w:ascii="Times New Roman" w:hAnsi="Times New Roman"/>
          <w:sz w:val="28"/>
          <w:szCs w:val="28"/>
        </w:rPr>
        <w:t xml:space="preserve"> электр бурчакка сурилган статорнинг иккинчи </w:t>
      </w:r>
      <w:r w:rsidR="00665672" w:rsidRPr="004E4ACF">
        <w:rPr>
          <w:rFonts w:ascii="Times New Roman" w:hAnsi="Times New Roman"/>
          <w:sz w:val="28"/>
          <w:szCs w:val="28"/>
        </w:rPr>
        <w:t>чўлғам</w:t>
      </w:r>
      <w:r w:rsidRPr="004E4ACF">
        <w:rPr>
          <w:rFonts w:ascii="Times New Roman" w:hAnsi="Times New Roman"/>
          <w:sz w:val="28"/>
          <w:szCs w:val="28"/>
        </w:rPr>
        <w:t xml:space="preserve">идан </w:t>
      </w:r>
      <w:r w:rsidRPr="004E4ACF">
        <w:rPr>
          <w:rFonts w:ascii="Times New Roman" w:hAnsi="Times New Roman"/>
          <w:noProof/>
          <w:sz w:val="28"/>
          <w:szCs w:val="28"/>
          <w:lang w:eastAsia="ru-RU"/>
        </w:rPr>
        <w:drawing>
          <wp:inline distT="0" distB="0" distL="0" distR="0" wp14:anchorId="5312C25B" wp14:editId="11B705A9">
            <wp:extent cx="304800" cy="285750"/>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stretch>
                      <a:fillRect/>
                    </a:stretch>
                  </pic:blipFill>
                  <pic:spPr>
                    <a:xfrm>
                      <a:off x="0" y="0"/>
                      <a:ext cx="304800" cy="285750"/>
                    </a:xfrm>
                    <a:prstGeom prst="rect">
                      <a:avLst/>
                    </a:prstGeom>
                  </pic:spPr>
                </pic:pic>
              </a:graphicData>
            </a:graphic>
          </wp:inline>
        </w:drawing>
      </w:r>
      <w:r w:rsidRPr="004E4ACF">
        <w:rPr>
          <w:rFonts w:ascii="Times New Roman" w:hAnsi="Times New Roman"/>
          <w:sz w:val="28"/>
          <w:szCs w:val="28"/>
        </w:rPr>
        <w:t xml:space="preserve"> айланишида айланиш частотасига пропорсионал бўлган У</w:t>
      </w:r>
      <w:r w:rsidRPr="004E4ACF">
        <w:rPr>
          <w:rFonts w:ascii="Times New Roman" w:hAnsi="Times New Roman"/>
          <w:sz w:val="28"/>
          <w:szCs w:val="28"/>
          <w:vertAlign w:val="subscript"/>
        </w:rPr>
        <w:t>г</w:t>
      </w:r>
      <w:r w:rsidRPr="004E4ACF">
        <w:rPr>
          <w:rFonts w:ascii="Times New Roman" w:hAnsi="Times New Roman"/>
          <w:sz w:val="28"/>
          <w:szCs w:val="28"/>
        </w:rPr>
        <w:t xml:space="preserve"> юкланиш ечилади (3.109 расм).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560EDC0" wp14:editId="628DB1EB">
            <wp:extent cx="485775" cy="161925"/>
            <wp:effectExtent l="0" t="0" r="952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485775" cy="161925"/>
                    </a:xfrm>
                    <a:prstGeom prst="rect">
                      <a:avLst/>
                    </a:prstGeom>
                    <a:noFill/>
                    <a:ln>
                      <a:noFill/>
                    </a:ln>
                  </pic:spPr>
                </pic:pic>
              </a:graphicData>
            </a:graphic>
          </wp:inline>
        </w:drawing>
      </w:r>
      <w:r w:rsidRPr="004E4ACF">
        <w:rPr>
          <w:rFonts w:ascii="Times New Roman" w:hAnsi="Times New Roman"/>
          <w:sz w:val="28"/>
          <w:szCs w:val="28"/>
        </w:rPr>
        <w:t xml:space="preserve"> бўлганида қўзғалмас роторда, </w:t>
      </w:r>
      <w:r w:rsidRPr="004E4ACF">
        <w:rPr>
          <w:rFonts w:ascii="Times New Roman" w:hAnsi="Times New Roman"/>
          <w:noProof/>
          <w:sz w:val="28"/>
          <w:szCs w:val="28"/>
          <w:lang w:eastAsia="ru-RU"/>
        </w:rPr>
        <w:drawing>
          <wp:inline distT="0" distB="0" distL="0" distR="0" wp14:anchorId="70EF7609" wp14:editId="2D90262A">
            <wp:extent cx="228600" cy="228600"/>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228600" cy="228600"/>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да ЭДС бўлмайди ва У</w:t>
      </w:r>
      <w:r w:rsidRPr="004E4ACF">
        <w:rPr>
          <w:rFonts w:ascii="Times New Roman" w:hAnsi="Times New Roman"/>
          <w:sz w:val="28"/>
          <w:szCs w:val="28"/>
          <w:vertAlign w:val="subscript"/>
        </w:rPr>
        <w:t>г</w:t>
      </w:r>
      <w:r w:rsidRPr="004E4ACF">
        <w:rPr>
          <w:rFonts w:ascii="Times New Roman" w:hAnsi="Times New Roman"/>
          <w:sz w:val="28"/>
          <w:szCs w:val="28"/>
        </w:rPr>
        <w:t xml:space="preserve">=0. (3.132) га кўра айланишда </w:t>
      </w:r>
      <w:r w:rsidRPr="004E4ACF">
        <w:rPr>
          <w:rFonts w:ascii="Times New Roman" w:hAnsi="Times New Roman"/>
          <w:noProof/>
          <w:sz w:val="28"/>
          <w:szCs w:val="28"/>
          <w:lang w:eastAsia="ru-RU"/>
        </w:rPr>
        <w:drawing>
          <wp:inline distT="0" distB="0" distL="0" distR="0" wp14:anchorId="0E14EC82" wp14:editId="53C1E322">
            <wp:extent cx="323850" cy="238125"/>
            <wp:effectExtent l="0" t="0" r="0" b="952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323850" cy="238125"/>
                    </a:xfrm>
                    <a:prstGeom prst="rect">
                      <a:avLst/>
                    </a:prstGeom>
                  </pic:spPr>
                </pic:pic>
              </a:graphicData>
            </a:graphic>
          </wp:inline>
        </w:drawing>
      </w:r>
      <w:r w:rsidRPr="004E4ACF">
        <w:rPr>
          <w:rFonts w:ascii="Times New Roman" w:hAnsi="Times New Roman"/>
          <w:sz w:val="28"/>
          <w:szCs w:val="28"/>
        </w:rPr>
        <w:t xml:space="preserve"> га нисбатан 90</w:t>
      </w:r>
      <w:r w:rsidRPr="004E4ACF">
        <w:rPr>
          <w:rFonts w:ascii="Times New Roman" w:hAnsi="Times New Roman"/>
          <w:sz w:val="28"/>
          <w:szCs w:val="28"/>
          <w:vertAlign w:val="superscript"/>
        </w:rPr>
        <w:t>о</w:t>
      </w:r>
      <w:r w:rsidRPr="004E4ACF">
        <w:rPr>
          <w:rFonts w:ascii="Times New Roman" w:hAnsi="Times New Roman"/>
          <w:sz w:val="28"/>
          <w:szCs w:val="28"/>
        </w:rPr>
        <w:t xml:space="preserve"> бурчак остида жойлашган </w:t>
      </w:r>
      <w:r w:rsidRPr="004E4ACF">
        <w:rPr>
          <w:rFonts w:ascii="Times New Roman" w:hAnsi="Times New Roman"/>
          <w:noProof/>
          <w:sz w:val="28"/>
          <w:szCs w:val="28"/>
          <w:lang w:eastAsia="ru-RU"/>
        </w:rPr>
        <w:drawing>
          <wp:inline distT="0" distB="0" distL="0" distR="0" wp14:anchorId="50337A20" wp14:editId="61E0F13E">
            <wp:extent cx="266700" cy="22860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266700" cy="228600"/>
                    </a:xfrm>
                    <a:prstGeom prst="rect">
                      <a:avLst/>
                    </a:prstGeom>
                  </pic:spPr>
                </pic:pic>
              </a:graphicData>
            </a:graphic>
          </wp:inline>
        </w:drawing>
      </w:r>
      <w:r w:rsidRPr="004E4ACF">
        <w:rPr>
          <w:rFonts w:ascii="Times New Roman" w:hAnsi="Times New Roman"/>
          <w:sz w:val="28"/>
          <w:szCs w:val="28"/>
        </w:rPr>
        <w:t xml:space="preserve">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ида </w:t>
      </w:r>
      <w:r w:rsidRPr="004E4ACF">
        <w:rPr>
          <w:rFonts w:ascii="Times New Roman" w:hAnsi="Times New Roman"/>
          <w:noProof/>
          <w:sz w:val="28"/>
          <w:szCs w:val="28"/>
          <w:lang w:eastAsia="ru-RU"/>
        </w:rPr>
        <w:drawing>
          <wp:inline distT="0" distB="0" distL="0" distR="0" wp14:anchorId="0D93CCA4" wp14:editId="7A1E5F61">
            <wp:extent cx="219075" cy="171450"/>
            <wp:effectExtent l="0" t="0" r="952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219075" cy="171450"/>
                    </a:xfrm>
                    <a:prstGeom prst="rect">
                      <a:avLst/>
                    </a:prstGeom>
                  </pic:spPr>
                </pic:pic>
              </a:graphicData>
            </a:graphic>
          </wp:inline>
        </w:drawing>
      </w:r>
      <w:r w:rsidRPr="004E4ACF">
        <w:rPr>
          <w:rFonts w:ascii="Times New Roman" w:hAnsi="Times New Roman"/>
          <w:sz w:val="28"/>
          <w:szCs w:val="28"/>
        </w:rPr>
        <w:t xml:space="preserve"> га пропорсионал синусоидал кучланиш бўлади.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Тахогенератор учун кучланиш </w:t>
      </w:r>
      <w:r w:rsidRPr="004E4ACF">
        <w:rPr>
          <w:rFonts w:ascii="Times New Roman" w:hAnsi="Times New Roman"/>
          <w:noProof/>
          <w:sz w:val="28"/>
          <w:szCs w:val="28"/>
          <w:lang w:eastAsia="ru-RU"/>
        </w:rPr>
        <w:drawing>
          <wp:inline distT="0" distB="0" distL="0" distR="0" wp14:anchorId="7A3E0817" wp14:editId="38C9644D">
            <wp:extent cx="228600" cy="17145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228600" cy="171450"/>
                    </a:xfrm>
                    <a:prstGeom prst="rect">
                      <a:avLst/>
                    </a:prstGeom>
                  </pic:spPr>
                </pic:pic>
              </a:graphicData>
            </a:graphic>
          </wp:inline>
        </w:drawing>
      </w:r>
      <w:r w:rsidRPr="004E4ACF">
        <w:rPr>
          <w:rFonts w:ascii="Times New Roman" w:hAnsi="Times New Roman"/>
          <w:sz w:val="28"/>
          <w:szCs w:val="28"/>
        </w:rPr>
        <w:t xml:space="preserve"> га чизиқли боғлиқ бўлиши, унинг фазаси ва шакли айланиш частотаси ўзгаришида ўзгармаслиги муҳим. Бошқа сўзлар билан айтганда, асинхрон тахогенераторларда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фазали хатоликлар минимал бўлиши керак эмас. Хатоликларни камайтириш учун юқори қаршиликли ротор тайёрлаш, У</w:t>
      </w:r>
      <w:r w:rsidRPr="004E4ACF">
        <w:rPr>
          <w:rFonts w:ascii="Times New Roman" w:hAnsi="Times New Roman"/>
          <w:sz w:val="28"/>
          <w:szCs w:val="28"/>
          <w:vertAlign w:val="subscript"/>
        </w:rPr>
        <w:t>г</w:t>
      </w:r>
      <w:r w:rsidRPr="004E4ACF">
        <w:rPr>
          <w:rFonts w:ascii="Times New Roman" w:hAnsi="Times New Roman"/>
          <w:sz w:val="28"/>
          <w:szCs w:val="28"/>
        </w:rPr>
        <w:t xml:space="preserve"> кучланишга уланадиган юкланиш эса юқори омли бўлиши лозим. Бунда </w:t>
      </w:r>
      <w:r w:rsidRPr="004E4ACF">
        <w:rPr>
          <w:rFonts w:ascii="Times New Roman" w:hAnsi="Times New Roman"/>
          <w:noProof/>
          <w:sz w:val="28"/>
          <w:szCs w:val="28"/>
          <w:lang w:eastAsia="ru-RU"/>
        </w:rPr>
        <w:drawing>
          <wp:inline distT="0" distB="0" distL="0" distR="0" wp14:anchorId="2119A0E3" wp14:editId="6F3DDFCE">
            <wp:extent cx="590550" cy="200025"/>
            <wp:effectExtent l="0" t="0" r="0" b="952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590550" cy="200025"/>
                    </a:xfrm>
                    <a:prstGeom prst="rect">
                      <a:avLst/>
                    </a:prstGeom>
                  </pic:spPr>
                </pic:pic>
              </a:graphicData>
            </a:graphic>
          </wp:inline>
        </w:drawing>
      </w:r>
      <w:r w:rsidRPr="004E4ACF">
        <w:rPr>
          <w:rFonts w:ascii="Times New Roman" w:hAnsi="Times New Roman"/>
          <w:sz w:val="28"/>
          <w:szCs w:val="28"/>
        </w:rPr>
        <w:t xml:space="preserve"> ва чиқиш </w:t>
      </w:r>
      <w:r w:rsidR="00665672" w:rsidRPr="004E4ACF">
        <w:rPr>
          <w:rFonts w:ascii="Times New Roman" w:hAnsi="Times New Roman"/>
          <w:sz w:val="28"/>
          <w:szCs w:val="28"/>
        </w:rPr>
        <w:t>чўлғам</w:t>
      </w:r>
      <w:r w:rsidRPr="004E4ACF">
        <w:rPr>
          <w:rFonts w:ascii="Times New Roman" w:hAnsi="Times New Roman"/>
          <w:sz w:val="28"/>
          <w:szCs w:val="28"/>
        </w:rPr>
        <w:t xml:space="preserve">ида ток асинхрон тахогенератор характеристикаларига таъсир қилмайди.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3BFDCA5" wp14:editId="628074B0">
            <wp:extent cx="1828800" cy="1371600"/>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1828800" cy="13716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3.109 расм. Асинхрон тахогенератор</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Тахогенераторнинг муҳим кўрсаткичларидан бири чиқиш характеристикасининг тиклиги ҳисобланади.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5098077" wp14:editId="08925117">
            <wp:extent cx="2352675" cy="257175"/>
            <wp:effectExtent l="0" t="0" r="9525" b="9525"/>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2352675" cy="2571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703D9C92" wp14:editId="06AC763E">
            <wp:extent cx="333375" cy="238125"/>
            <wp:effectExtent l="0" t="0" r="9525" b="952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333375" cy="238125"/>
                    </a:xfrm>
                    <a:prstGeom prst="rect">
                      <a:avLst/>
                    </a:prstGeom>
                  </pic:spPr>
                </pic:pic>
              </a:graphicData>
            </a:graphic>
          </wp:inline>
        </w:drawing>
      </w:r>
      <w:r w:rsidRPr="004E4ACF">
        <w:rPr>
          <w:rFonts w:ascii="Times New Roman" w:hAnsi="Times New Roman"/>
          <w:sz w:val="28"/>
          <w:szCs w:val="28"/>
        </w:rPr>
        <w:t xml:space="preserve"> - чиқиш кучланишининг ўзгариши; </w:t>
      </w:r>
      <w:r w:rsidRPr="004E4ACF">
        <w:rPr>
          <w:rFonts w:ascii="Times New Roman" w:hAnsi="Times New Roman"/>
          <w:noProof/>
          <w:sz w:val="28"/>
          <w:szCs w:val="28"/>
          <w:lang w:eastAsia="ru-RU"/>
        </w:rPr>
        <w:drawing>
          <wp:inline distT="0" distB="0" distL="0" distR="0" wp14:anchorId="2140DCE7" wp14:editId="50673C1F">
            <wp:extent cx="257175" cy="200025"/>
            <wp:effectExtent l="0" t="0" r="9525" b="952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257175" cy="200025"/>
                    </a:xfrm>
                    <a:prstGeom prst="rect">
                      <a:avLst/>
                    </a:prstGeom>
                  </pic:spPr>
                </pic:pic>
              </a:graphicData>
            </a:graphic>
          </wp:inline>
        </w:drawing>
      </w:r>
      <w:r w:rsidRPr="004E4ACF">
        <w:rPr>
          <w:rFonts w:ascii="Times New Roman" w:hAnsi="Times New Roman"/>
          <w:sz w:val="28"/>
          <w:szCs w:val="28"/>
        </w:rPr>
        <w:t xml:space="preserve"> - айланиш частотасининг ўзгариши.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Чиқиш характеристикасининг тиклиги қанча кўп бўлса, автоматик бошқарув тизими аниқроқ ишлайди. Лекин тахогенератор ўлчамларини оширмасдан чиқиш характеристикалари тиклигини ошириш </w:t>
      </w:r>
      <w:r w:rsidR="00477047" w:rsidRPr="004E4ACF">
        <w:rPr>
          <w:rFonts w:ascii="Times New Roman" w:hAnsi="Times New Roman"/>
          <w:sz w:val="28"/>
          <w:szCs w:val="28"/>
        </w:rPr>
        <w:t>тебраниш</w:t>
      </w:r>
      <w:r w:rsidRPr="004E4ACF">
        <w:rPr>
          <w:rFonts w:ascii="Times New Roman" w:hAnsi="Times New Roman"/>
          <w:sz w:val="28"/>
          <w:szCs w:val="28"/>
        </w:rPr>
        <w:t xml:space="preserve"> ва фаза хатоликлари ошишига олиб келади. Шунинг учун тахогенераторларни лойиҳалаштиришда чиқиш характеристикасини хатоликлар билан боғлашга тўғри келади. Аниқ асинхрон тахогенераторларда </w:t>
      </w:r>
      <w:r w:rsidRPr="004E4ACF">
        <w:rPr>
          <w:rFonts w:ascii="Times New Roman" w:hAnsi="Times New Roman"/>
          <w:noProof/>
          <w:sz w:val="28"/>
          <w:szCs w:val="28"/>
          <w:lang w:eastAsia="ru-RU"/>
        </w:rPr>
        <w:drawing>
          <wp:inline distT="0" distB="0" distL="0" distR="0" wp14:anchorId="237A3F90" wp14:editId="23E54A09">
            <wp:extent cx="581025" cy="190500"/>
            <wp:effectExtent l="0" t="0" r="9525"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581025" cy="190500"/>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2E560321" wp14:editId="34C2C3E2">
            <wp:extent cx="190500" cy="17145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190500" cy="171450"/>
                    </a:xfrm>
                    <a:prstGeom prst="rect">
                      <a:avLst/>
                    </a:prstGeom>
                  </pic:spPr>
                </pic:pic>
              </a:graphicData>
            </a:graphic>
          </wp:inline>
        </w:drawing>
      </w:r>
      <w:r w:rsidRPr="004E4ACF">
        <w:rPr>
          <w:rFonts w:ascii="Times New Roman" w:hAnsi="Times New Roman"/>
          <w:sz w:val="28"/>
          <w:szCs w:val="28"/>
        </w:rPr>
        <w:t xml:space="preserve">мВ/(айл/дақ), кузатувчи тизимлар тахогенераторларида эса </w:t>
      </w:r>
      <w:r w:rsidRPr="004E4ACF">
        <w:rPr>
          <w:rFonts w:ascii="Times New Roman" w:hAnsi="Times New Roman"/>
          <w:noProof/>
          <w:sz w:val="28"/>
          <w:szCs w:val="28"/>
          <w:lang w:eastAsia="ru-RU"/>
        </w:rPr>
        <w:drawing>
          <wp:inline distT="0" distB="0" distL="0" distR="0" wp14:anchorId="2EE1861A" wp14:editId="1CE2547C">
            <wp:extent cx="781050" cy="200025"/>
            <wp:effectExtent l="0" t="0" r="0" b="952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781050" cy="200025"/>
                    </a:xfrm>
                    <a:prstGeom prst="rect">
                      <a:avLst/>
                    </a:prstGeom>
                  </pic:spPr>
                </pic:pic>
              </a:graphicData>
            </a:graphic>
          </wp:inline>
        </w:drawing>
      </w:r>
      <w:r w:rsidRPr="004E4ACF">
        <w:rPr>
          <w:rFonts w:ascii="Times New Roman" w:hAnsi="Times New Roman"/>
          <w:sz w:val="28"/>
          <w:szCs w:val="28"/>
        </w:rPr>
        <w:t>мВ/(айл/дақ).</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1CFE600" wp14:editId="0FB75662">
            <wp:extent cx="333375" cy="266700"/>
            <wp:effectExtent l="0" t="0" r="9525"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333375" cy="266700"/>
                    </a:xfrm>
                    <a:prstGeom prst="rect">
                      <a:avLst/>
                    </a:prstGeom>
                  </pic:spPr>
                </pic:pic>
              </a:graphicData>
            </a:graphic>
          </wp:inline>
        </w:drawing>
      </w:r>
      <w:r w:rsidRPr="004E4ACF">
        <w:rPr>
          <w:rFonts w:ascii="Times New Roman" w:hAnsi="Times New Roman"/>
          <w:sz w:val="28"/>
          <w:szCs w:val="28"/>
        </w:rPr>
        <w:t xml:space="preserve"> қўзғалиш </w:t>
      </w:r>
      <w:r w:rsidR="00665672" w:rsidRPr="004E4ACF">
        <w:rPr>
          <w:rFonts w:ascii="Times New Roman" w:hAnsi="Times New Roman"/>
          <w:sz w:val="28"/>
          <w:szCs w:val="28"/>
        </w:rPr>
        <w:t>чўлғам</w:t>
      </w:r>
      <w:r w:rsidRPr="004E4ACF">
        <w:rPr>
          <w:rFonts w:ascii="Times New Roman" w:hAnsi="Times New Roman"/>
          <w:sz w:val="28"/>
          <w:szCs w:val="28"/>
        </w:rPr>
        <w:t>ини кучланиш айланишининг доимий частотасида таъминланишида У</w:t>
      </w:r>
      <w:r w:rsidRPr="004E4ACF">
        <w:rPr>
          <w:rFonts w:ascii="Times New Roman" w:hAnsi="Times New Roman"/>
          <w:sz w:val="28"/>
          <w:szCs w:val="28"/>
          <w:vertAlign w:val="subscript"/>
        </w:rPr>
        <w:t>г</w:t>
      </w:r>
      <w:r w:rsidRPr="004E4ACF">
        <w:rPr>
          <w:rFonts w:ascii="Times New Roman" w:hAnsi="Times New Roman"/>
          <w:sz w:val="28"/>
          <w:szCs w:val="28"/>
        </w:rPr>
        <w:t xml:space="preserve"> нолга тенг бўлади, дн/дт ЭДС тезланиш бўлганида </w:t>
      </w:r>
      <w:r w:rsidRPr="004E4ACF">
        <w:rPr>
          <w:rFonts w:ascii="Times New Roman" w:hAnsi="Times New Roman"/>
          <w:noProof/>
          <w:sz w:val="28"/>
          <w:szCs w:val="28"/>
          <w:lang w:eastAsia="ru-RU"/>
        </w:rPr>
        <w:drawing>
          <wp:inline distT="0" distB="0" distL="0" distR="0" wp14:anchorId="0779B2EA" wp14:editId="62D16F28">
            <wp:extent cx="285750" cy="304800"/>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285750" cy="304800"/>
                    </a:xfrm>
                    <a:prstGeom prst="rect">
                      <a:avLst/>
                    </a:prstGeom>
                  </pic:spPr>
                </pic:pic>
              </a:graphicData>
            </a:graphic>
          </wp:inline>
        </w:drawing>
      </w:r>
      <w:r w:rsidR="00665672" w:rsidRPr="004E4ACF">
        <w:rPr>
          <w:rFonts w:ascii="Times New Roman" w:hAnsi="Times New Roman"/>
          <w:sz w:val="28"/>
          <w:szCs w:val="28"/>
        </w:rPr>
        <w:t>чўлғам</w:t>
      </w:r>
      <w:r w:rsidRPr="004E4ACF">
        <w:rPr>
          <w:rFonts w:ascii="Times New Roman" w:hAnsi="Times New Roman"/>
          <w:sz w:val="28"/>
          <w:szCs w:val="28"/>
        </w:rPr>
        <w:t xml:space="preserve">да (3.132) га биноан тезланиш пропорсионал ўзгаради. Бу режимда асинхрон тахогенератор тезланиш узатгичи ҳисобланади.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Синхрон алоқа тизимларида ва бурилиш бурчагини электр сигналига ўзгартиришда селсин ва бурилиш (айланувчи) трансформаторлар қўлланилади.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Уч фазали селсинлар тузилиши жиҳатидан фазали роторли синхрон машиналардан фарқ қилмайди. Бир фазали селсинларда бир фазали қўзғатиш </w:t>
      </w:r>
      <w:r w:rsidR="00665672" w:rsidRPr="004E4ACF">
        <w:rPr>
          <w:rFonts w:ascii="Times New Roman" w:hAnsi="Times New Roman"/>
          <w:sz w:val="28"/>
          <w:szCs w:val="28"/>
        </w:rPr>
        <w:t>чўлғам</w:t>
      </w:r>
      <w:r w:rsidRPr="004E4ACF">
        <w:rPr>
          <w:rFonts w:ascii="Times New Roman" w:hAnsi="Times New Roman"/>
          <w:sz w:val="28"/>
          <w:szCs w:val="28"/>
        </w:rPr>
        <w:t xml:space="preserve">и ва синхронизатсиянинг уч фазали </w:t>
      </w:r>
      <w:r w:rsidR="00665672" w:rsidRPr="004E4ACF">
        <w:rPr>
          <w:rFonts w:ascii="Times New Roman" w:hAnsi="Times New Roman"/>
          <w:sz w:val="28"/>
          <w:szCs w:val="28"/>
        </w:rPr>
        <w:t>чўлғам</w:t>
      </w:r>
      <w:r w:rsidRPr="004E4ACF">
        <w:rPr>
          <w:rFonts w:ascii="Times New Roman" w:hAnsi="Times New Roman"/>
          <w:sz w:val="28"/>
          <w:szCs w:val="28"/>
        </w:rPr>
        <w:t xml:space="preserve">и мавжуд. Бурилиш трансформаторлари   роторида ҳалқага чиқарилган фазали </w:t>
      </w:r>
      <w:r w:rsidR="00665672" w:rsidRPr="004E4ACF">
        <w:rPr>
          <w:rFonts w:ascii="Times New Roman" w:hAnsi="Times New Roman"/>
          <w:sz w:val="28"/>
          <w:szCs w:val="28"/>
        </w:rPr>
        <w:t>чўлғам</w:t>
      </w:r>
      <w:r w:rsidRPr="004E4ACF">
        <w:rPr>
          <w:rFonts w:ascii="Times New Roman" w:hAnsi="Times New Roman"/>
          <w:sz w:val="28"/>
          <w:szCs w:val="28"/>
        </w:rPr>
        <w:t xml:space="preserve">га эга икки фазали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Селсин ва бурилиш трансформаторлари автоматик бошқариш қурилмаларида узатгич ва қабул қилгичлар ролини бажарар экан, уларни лойиҳалаштиришда асосий эътибор аниқлик ва ишончлилик масалаларига қаратилиши лозим.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Селсинлар икки турдаги синхрон алоқа тизимларида қўлланилади: синхрон бурилиш (бурчакни бериш) ва синхрон айланиш (электр вали).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Бурчак бериш тизимларини ўз навбатида ўқда қаршилик моменти кичик ёки бўлмайдиган синхрон алоқанинг индикатор тизимлари ва ўқда қаршилик моменти бўладиган синхрон алоқа трансформатор тизимларига ажратиш мумкин. </w:t>
      </w:r>
    </w:p>
    <w:p w:rsidR="00FD38A3" w:rsidRPr="004E4ACF" w:rsidRDefault="00FD38A3" w:rsidP="00927FAB">
      <w:pPr>
        <w:spacing w:line="240" w:lineRule="auto"/>
        <w:jc w:val="both"/>
        <w:rPr>
          <w:rFonts w:ascii="Times New Roman" w:hAnsi="Times New Roman"/>
          <w:b/>
          <w:sz w:val="28"/>
          <w:szCs w:val="28"/>
        </w:rPr>
      </w:pP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7A23B8F" wp14:editId="45D39140">
            <wp:extent cx="3086100" cy="2390775"/>
            <wp:effectExtent l="0" t="0" r="0"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3086100" cy="23907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3.110 расм. индикаторли синхрон алоқа схемаси.</w:t>
      </w:r>
      <w:r w:rsidRPr="004E4ACF">
        <w:rPr>
          <w:rFonts w:ascii="Times New Roman" w:hAnsi="Times New Roman"/>
          <w:noProof/>
          <w:sz w:val="28"/>
          <w:szCs w:val="28"/>
          <w:lang w:eastAsia="ru-RU"/>
        </w:rPr>
        <w:drawing>
          <wp:inline distT="0" distB="0" distL="0" distR="0" wp14:anchorId="607815D8" wp14:editId="79EAF840">
            <wp:extent cx="3352800" cy="2286000"/>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8"/>
                    <a:stretch>
                      <a:fillRect/>
                    </a:stretch>
                  </pic:blipFill>
                  <pic:spPr>
                    <a:xfrm>
                      <a:off x="0" y="0"/>
                      <a:ext cx="3352800" cy="22860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3.111 расм. алоқанинг трансформатор тизими</w:t>
      </w:r>
      <w:r w:rsidRPr="004E4ACF">
        <w:rPr>
          <w:rFonts w:ascii="Times New Roman" w:hAnsi="Times New Roman"/>
          <w:noProof/>
          <w:sz w:val="28"/>
          <w:szCs w:val="28"/>
          <w:lang w:eastAsia="ru-RU"/>
        </w:rPr>
        <w:drawing>
          <wp:inline distT="0" distB="0" distL="0" distR="0" wp14:anchorId="4642A7F6" wp14:editId="063253D3">
            <wp:extent cx="5810250" cy="2886075"/>
            <wp:effectExtent l="0" t="0" r="0" b="9525"/>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9"/>
                    <a:stretch>
                      <a:fillRect/>
                    </a:stretch>
                  </pic:blipFill>
                  <pic:spPr>
                    <a:xfrm>
                      <a:off x="0" y="0"/>
                      <a:ext cx="5810250" cy="28860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3.112 расм. контактсиз селсин.</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3.110 расмда индикаторли синхрон алоқа схемаси келтирилган. Бу схема икки бир хил бир фазали селсин ва алоқа чизиғини ўз ичига олади. Селсин-узатгич </w:t>
      </w:r>
      <w:r w:rsidRPr="004E4ACF">
        <w:rPr>
          <w:rFonts w:ascii="Times New Roman" w:hAnsi="Times New Roman"/>
          <w:noProof/>
          <w:sz w:val="28"/>
          <w:szCs w:val="28"/>
          <w:lang w:eastAsia="ru-RU"/>
        </w:rPr>
        <w:drawing>
          <wp:inline distT="0" distB="0" distL="0" distR="0" wp14:anchorId="53C675C1" wp14:editId="7FA05E7A">
            <wp:extent cx="457200" cy="200025"/>
            <wp:effectExtent l="0" t="0" r="0" b="952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457200" cy="200025"/>
                    </a:xfrm>
                    <a:prstGeom prst="rect">
                      <a:avLst/>
                    </a:prstGeom>
                  </pic:spPr>
                </pic:pic>
              </a:graphicData>
            </a:graphic>
          </wp:inline>
        </w:drawing>
      </w:r>
      <w:r w:rsidRPr="004E4ACF">
        <w:rPr>
          <w:rFonts w:ascii="Times New Roman" w:hAnsi="Times New Roman"/>
          <w:sz w:val="28"/>
          <w:szCs w:val="28"/>
        </w:rPr>
        <w:t xml:space="preserve">ва селсин-қабул қилгич </w:t>
      </w:r>
      <w:r w:rsidRPr="004E4ACF">
        <w:rPr>
          <w:rFonts w:ascii="Times New Roman" w:hAnsi="Times New Roman"/>
          <w:noProof/>
          <w:sz w:val="28"/>
          <w:szCs w:val="28"/>
          <w:lang w:eastAsia="ru-RU"/>
        </w:rPr>
        <w:drawing>
          <wp:inline distT="0" distB="0" distL="0" distR="0" wp14:anchorId="465567B4" wp14:editId="5578481F">
            <wp:extent cx="438150" cy="190500"/>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1"/>
                    <a:stretch>
                      <a:fillRect/>
                    </a:stretch>
                  </pic:blipFill>
                  <pic:spPr>
                    <a:xfrm>
                      <a:off x="0" y="0"/>
                      <a:ext cx="438150" cy="190500"/>
                    </a:xfrm>
                    <a:prstGeom prst="rect">
                      <a:avLst/>
                    </a:prstGeom>
                  </pic:spPr>
                </pic:pic>
              </a:graphicData>
            </a:graphic>
          </wp:inline>
        </w:drawing>
      </w:r>
      <w:r w:rsidRPr="004E4ACF">
        <w:rPr>
          <w:rFonts w:ascii="Times New Roman" w:hAnsi="Times New Roman"/>
          <w:sz w:val="28"/>
          <w:szCs w:val="28"/>
        </w:rPr>
        <w:t xml:space="preserve">қўзғалиш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бир тармоққа уланган, селсин роторлари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фазасининг учи – синхронизатсия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 контактор ҳалқа ва алоқа чизиқлари орқали ўзаро уланган. Селсин-узатгич роторининг </w:t>
      </w:r>
      <w:r w:rsidRPr="004E4ACF">
        <w:rPr>
          <w:rFonts w:ascii="Times New Roman" w:hAnsi="Times New Roman"/>
          <w:noProof/>
          <w:sz w:val="28"/>
          <w:szCs w:val="28"/>
          <w:lang w:eastAsia="ru-RU"/>
        </w:rPr>
        <w:drawing>
          <wp:inline distT="0" distB="0" distL="0" distR="0" wp14:anchorId="02739E0A" wp14:editId="288291C4">
            <wp:extent cx="323850" cy="180975"/>
            <wp:effectExtent l="0" t="0" r="0" b="952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323850" cy="180975"/>
                    </a:xfrm>
                    <a:prstGeom prst="rect">
                      <a:avLst/>
                    </a:prstGeom>
                  </pic:spPr>
                </pic:pic>
              </a:graphicData>
            </a:graphic>
          </wp:inline>
        </w:drawing>
      </w:r>
      <w:r w:rsidRPr="004E4ACF">
        <w:rPr>
          <w:rFonts w:ascii="Times New Roman" w:hAnsi="Times New Roman"/>
          <w:sz w:val="28"/>
          <w:szCs w:val="28"/>
        </w:rPr>
        <w:t xml:space="preserve">бурчакка бурилишида селсин-қабул қилгич ротори худди шундай бурчакка бурилишга интилади. </w:t>
      </w:r>
      <w:r w:rsidRPr="004E4ACF">
        <w:rPr>
          <w:rFonts w:ascii="Times New Roman" w:hAnsi="Times New Roman"/>
          <w:noProof/>
          <w:sz w:val="28"/>
          <w:szCs w:val="28"/>
          <w:lang w:eastAsia="ru-RU"/>
        </w:rPr>
        <w:drawing>
          <wp:inline distT="0" distB="0" distL="0" distR="0" wp14:anchorId="341EE585" wp14:editId="2057FD94">
            <wp:extent cx="657225" cy="200025"/>
            <wp:effectExtent l="0" t="0" r="9525" b="9525"/>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657225" cy="200025"/>
                    </a:xfrm>
                    <a:prstGeom prst="rect">
                      <a:avLst/>
                    </a:prstGeom>
                  </pic:spPr>
                </pic:pic>
              </a:graphicData>
            </a:graphic>
          </wp:inline>
        </w:drawing>
      </w:r>
      <w:r w:rsidRPr="004E4ACF">
        <w:rPr>
          <w:rFonts w:ascii="Times New Roman" w:hAnsi="Times New Roman"/>
          <w:sz w:val="28"/>
          <w:szCs w:val="28"/>
        </w:rPr>
        <w:t xml:space="preserve">бўлганида селсин-қабул қилгич ва селсин-узатгичда моментлар яратувчи </w:t>
      </w:r>
      <w:r w:rsidRPr="004E4ACF">
        <w:rPr>
          <w:rFonts w:ascii="Times New Roman" w:hAnsi="Times New Roman"/>
          <w:noProof/>
          <w:sz w:val="28"/>
          <w:szCs w:val="28"/>
          <w:lang w:eastAsia="ru-RU"/>
        </w:rPr>
        <w:drawing>
          <wp:inline distT="0" distB="0" distL="0" distR="0" wp14:anchorId="6AA7DD92" wp14:editId="44EC1CD4">
            <wp:extent cx="895350" cy="24765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895350" cy="247650"/>
                    </a:xfrm>
                    <a:prstGeom prst="rect">
                      <a:avLst/>
                    </a:prstGeom>
                  </pic:spPr>
                </pic:pic>
              </a:graphicData>
            </a:graphic>
          </wp:inline>
        </w:drawing>
      </w:r>
      <w:r w:rsidRPr="004E4ACF">
        <w:rPr>
          <w:rFonts w:ascii="Times New Roman" w:hAnsi="Times New Roman"/>
          <w:sz w:val="28"/>
          <w:szCs w:val="28"/>
        </w:rPr>
        <w:t xml:space="preserve"> токлар ҳосил бўлади.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Синхронизатсия </w:t>
      </w:r>
      <w:r w:rsidR="00665672" w:rsidRPr="004E4ACF">
        <w:rPr>
          <w:rFonts w:ascii="Times New Roman" w:hAnsi="Times New Roman"/>
          <w:sz w:val="28"/>
          <w:szCs w:val="28"/>
        </w:rPr>
        <w:t>чўлғам</w:t>
      </w:r>
      <w:r w:rsidRPr="004E4ACF">
        <w:rPr>
          <w:rFonts w:ascii="Times New Roman" w:hAnsi="Times New Roman"/>
          <w:sz w:val="28"/>
          <w:szCs w:val="28"/>
        </w:rPr>
        <w:t>лари фазаларида равонлаштирувчи ток қуйидагича аниқланади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11AD559" wp14:editId="6D77731F">
            <wp:extent cx="2314575" cy="457200"/>
            <wp:effectExtent l="0" t="0" r="9525"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5"/>
                    <a:stretch>
                      <a:fillRect/>
                    </a:stretch>
                  </pic:blipFill>
                  <pic:spPr>
                    <a:xfrm>
                      <a:off x="0" y="0"/>
                      <a:ext cx="2314575" cy="45720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Бу ерда селсин  узатгичнинг бурилиш бурчаги билан аниқланадиган </w:t>
      </w:r>
      <w:r w:rsidRPr="004E4ACF">
        <w:rPr>
          <w:rFonts w:ascii="Times New Roman" w:hAnsi="Times New Roman"/>
          <w:noProof/>
          <w:sz w:val="28"/>
          <w:szCs w:val="28"/>
          <w:lang w:eastAsia="ru-RU"/>
        </w:rPr>
        <w:drawing>
          <wp:inline distT="0" distB="0" distL="0" distR="0" wp14:anchorId="1A886A85" wp14:editId="7E6B2656">
            <wp:extent cx="962025" cy="276225"/>
            <wp:effectExtent l="0" t="0" r="9525" b="9525"/>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962025" cy="276225"/>
                    </a:xfrm>
                    <a:prstGeom prst="rect">
                      <a:avLst/>
                    </a:prstGeom>
                  </pic:spPr>
                </pic:pic>
              </a:graphicData>
            </a:graphic>
          </wp:inline>
        </w:drawing>
      </w:r>
      <w:r w:rsidRPr="004E4ACF">
        <w:rPr>
          <w:rFonts w:ascii="Times New Roman" w:hAnsi="Times New Roman"/>
          <w:noProof/>
          <w:sz w:val="28"/>
          <w:szCs w:val="28"/>
          <w:lang w:eastAsia="uz-Latn-UZ"/>
        </w:rPr>
        <w:t xml:space="preserve">; </w:t>
      </w:r>
      <w:r w:rsidRPr="004E4ACF">
        <w:rPr>
          <w:rFonts w:ascii="Times New Roman" w:hAnsi="Times New Roman"/>
          <w:noProof/>
          <w:sz w:val="28"/>
          <w:szCs w:val="28"/>
          <w:lang w:eastAsia="ru-RU"/>
        </w:rPr>
        <w:drawing>
          <wp:inline distT="0" distB="0" distL="0" distR="0" wp14:anchorId="6FAAB005" wp14:editId="022F968C">
            <wp:extent cx="276225" cy="238125"/>
            <wp:effectExtent l="0" t="0" r="9525" b="952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7"/>
                    <a:stretch>
                      <a:fillRect/>
                    </a:stretch>
                  </pic:blipFill>
                  <pic:spPr>
                    <a:xfrm>
                      <a:off x="0" y="0"/>
                      <a:ext cx="276225" cy="238125"/>
                    </a:xfrm>
                    <a:prstGeom prst="rect">
                      <a:avLst/>
                    </a:prstGeom>
                  </pic:spPr>
                </pic:pic>
              </a:graphicData>
            </a:graphic>
          </wp:inline>
        </w:drawing>
      </w:r>
      <w:r w:rsidRPr="004E4ACF">
        <w:rPr>
          <w:rFonts w:ascii="Times New Roman" w:hAnsi="Times New Roman"/>
          <w:noProof/>
          <w:sz w:val="28"/>
          <w:szCs w:val="28"/>
          <w:lang w:eastAsia="uz-Latn-UZ"/>
        </w:rPr>
        <w:t xml:space="preserve">- селсин фазасининг қаршилиги (узатгич ва қабул қилгичлар учун бир хил).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Равонлаштирувчи токларнинг селсинлар қўзғалиш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лари пулсатсиялайдиган майдони билан ўзаро таъсирлашуви натижасида тарқалиш бурчаги ўзгарганида синусоидал қонун бўйича ўзгаради. Синхронизатсияловчи момент селсин-узатгич ва селсин-қабул қилгичга қўйилган.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Алоқанинг трансформатор тизими селсин-узатгич, селсин-қабул қилгич, алоқа линияси, У кучайтиргич ва бажарувчи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ИД дан ташкил топган (3.111 расм). бажарувчи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селсин-қабул қилгич билан қайта механик алоқага эга юклаш механизми билан уланган. Селсин-узатгичнинг қўзғалиш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 ўзгарувчан токнинг бир фазали тармоғига уланган ва пулсловчи магнит майдон яратади. Пулслайдиган магнит майдон ЭДС узатгичлари синхронизатсия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ида бўлади, унинг таъсири остида алоқа линияси ва қабул қилгичнинг синхронизатсия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ида доимий токлар ўтади. Бу токлар селсин-қабул қилгичда йўналиши қабул қилгич ва узатгичлар роторининг ўзаро жойлашувига боғлиқ пулслайдиган магнит майдон яратади. Қабул қилгични қўзғатиш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 билан уланган ҳолда, бу майдон ЭДС ни – қабул қилгичнинг чиқиш кучланишига элтади. Сўнгиси кучайтиргичга берилади, кейин бажарувчи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нинг бошқарув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ига, у узатгич берган бурчакни қайта ишлайди ва қабул қилгич роторини чиқувчи кучланиш нолга тенг бўладиган ҳолатга ўтказади. Селсин роторларининг бундай ҳолати келишилган деб аталади.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Синхрон алоқа тизимларининг иш сифатини ошириш мақсадида кўпинча селсинлар сирғалувчи контактларсиз бажарилади (3.112 расм). контактсиз селсиннинг статори 1 оддий асинхрон машинанинг статоридан деярли фарқ қилмайди.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76AF2D88" wp14:editId="3972AED9">
            <wp:extent cx="3600450" cy="2352675"/>
            <wp:effectExtent l="0" t="0" r="0" b="952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3600450" cy="235267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3.113 расм. Электр вал</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Статор </w:t>
      </w:r>
      <w:r w:rsidR="003E3744" w:rsidRPr="004E4ACF">
        <w:rPr>
          <w:rFonts w:ascii="Times New Roman" w:hAnsi="Times New Roman"/>
          <w:sz w:val="28"/>
          <w:szCs w:val="28"/>
        </w:rPr>
        <w:t>тирқиш</w:t>
      </w:r>
      <w:r w:rsidRPr="004E4ACF">
        <w:rPr>
          <w:rFonts w:ascii="Times New Roman" w:hAnsi="Times New Roman"/>
          <w:sz w:val="28"/>
          <w:szCs w:val="28"/>
        </w:rPr>
        <w:t xml:space="preserve">аларида юлдузга бирлаштирилган синхронизатсиянинг 6 уч фазали </w:t>
      </w:r>
      <w:r w:rsidR="00665672" w:rsidRPr="004E4ACF">
        <w:rPr>
          <w:rFonts w:ascii="Times New Roman" w:hAnsi="Times New Roman"/>
          <w:sz w:val="28"/>
          <w:szCs w:val="28"/>
        </w:rPr>
        <w:t>чўлғам</w:t>
      </w:r>
      <w:r w:rsidRPr="004E4ACF">
        <w:rPr>
          <w:rFonts w:ascii="Times New Roman" w:hAnsi="Times New Roman"/>
          <w:sz w:val="28"/>
          <w:szCs w:val="28"/>
        </w:rPr>
        <w:t xml:space="preserve">и жойлашади. Контактсиз селсиннинг ротори 2 икки қутбли ва номагнит оралиқ билан 7 икки қисмга бўлинган. Қўзғалишнинг бир фазали </w:t>
      </w:r>
      <w:r w:rsidR="00665672" w:rsidRPr="004E4ACF">
        <w:rPr>
          <w:rFonts w:ascii="Times New Roman" w:hAnsi="Times New Roman"/>
          <w:sz w:val="28"/>
          <w:szCs w:val="28"/>
        </w:rPr>
        <w:t>чўлғам</w:t>
      </w:r>
      <w:r w:rsidRPr="004E4ACF">
        <w:rPr>
          <w:rFonts w:ascii="Times New Roman" w:hAnsi="Times New Roman"/>
          <w:sz w:val="28"/>
          <w:szCs w:val="28"/>
        </w:rPr>
        <w:t xml:space="preserve">и 5 статор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 ва торондалар 3 ўртасида жойлашган икки қўзғалмас ҳалқа ғилдираклар кўринишида бажарилган. Торондларнинг ташқи силиндр сиртлари ташқи магнит сими 4 билан боғланган. Ташқи магнит сими ва статор пакети ўртасида номагнит оралиқ мавжуд. Қўзғалувчи </w:t>
      </w:r>
      <w:r w:rsidR="00665672" w:rsidRPr="004E4ACF">
        <w:rPr>
          <w:rFonts w:ascii="Times New Roman" w:hAnsi="Times New Roman"/>
          <w:sz w:val="28"/>
          <w:szCs w:val="28"/>
        </w:rPr>
        <w:t>чўлғам</w:t>
      </w:r>
      <w:r w:rsidRPr="004E4ACF">
        <w:rPr>
          <w:rFonts w:ascii="Times New Roman" w:hAnsi="Times New Roman"/>
          <w:sz w:val="28"/>
          <w:szCs w:val="28"/>
        </w:rPr>
        <w:t xml:space="preserve">и билиан яратиладиган магнит оқимнинг йўли 3.112 расмда кўрсатилган. У ёки бу синхронизатсия </w:t>
      </w:r>
      <w:r w:rsidR="00665672" w:rsidRPr="004E4ACF">
        <w:rPr>
          <w:rFonts w:ascii="Times New Roman" w:hAnsi="Times New Roman"/>
          <w:sz w:val="28"/>
          <w:szCs w:val="28"/>
        </w:rPr>
        <w:t>чўлғам</w:t>
      </w:r>
      <w:r w:rsidRPr="004E4ACF">
        <w:rPr>
          <w:rFonts w:ascii="Times New Roman" w:hAnsi="Times New Roman"/>
          <w:sz w:val="28"/>
          <w:szCs w:val="28"/>
        </w:rPr>
        <w:t xml:space="preserve">и фазасига эга қўзғалиш </w:t>
      </w:r>
      <w:r w:rsidR="00665672" w:rsidRPr="004E4ACF">
        <w:rPr>
          <w:rFonts w:ascii="Times New Roman" w:hAnsi="Times New Roman"/>
          <w:sz w:val="28"/>
          <w:szCs w:val="28"/>
        </w:rPr>
        <w:t>чўлғам</w:t>
      </w:r>
      <w:r w:rsidRPr="004E4ACF">
        <w:rPr>
          <w:rFonts w:ascii="Times New Roman" w:hAnsi="Times New Roman"/>
          <w:sz w:val="28"/>
          <w:szCs w:val="28"/>
        </w:rPr>
        <w:t xml:space="preserve">и оқим узатмаси контакт селсиндаги каби ротор ҳолатига боғлиқ.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Синхрон алоқа тизимларида ишлайдиган селсинларга қўйиладиган асосий талаб хатолик билан характерланадиган аниқлик ҳисобланади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7FAA8F93" wp14:editId="4D52E4F3">
            <wp:extent cx="2743200" cy="352425"/>
            <wp:effectExtent l="0" t="0" r="0" b="952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9"/>
                    <a:stretch>
                      <a:fillRect/>
                    </a:stretch>
                  </pic:blipFill>
                  <pic:spPr>
                    <a:xfrm>
                      <a:off x="0" y="0"/>
                      <a:ext cx="2743200" cy="3524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Бу ерда </w:t>
      </w:r>
      <w:r w:rsidRPr="004E4ACF">
        <w:rPr>
          <w:rFonts w:ascii="Times New Roman" w:hAnsi="Times New Roman"/>
          <w:noProof/>
          <w:sz w:val="28"/>
          <w:szCs w:val="28"/>
          <w:lang w:eastAsia="ru-RU"/>
        </w:rPr>
        <w:drawing>
          <wp:inline distT="0" distB="0" distL="0" distR="0" wp14:anchorId="0026235C" wp14:editId="5227352C">
            <wp:extent cx="1009650" cy="219075"/>
            <wp:effectExtent l="0" t="0" r="0" b="9525"/>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0"/>
                    <a:stretch>
                      <a:fillRect/>
                    </a:stretch>
                  </pic:blipFill>
                  <pic:spPr>
                    <a:xfrm>
                      <a:off x="0" y="0"/>
                      <a:ext cx="1009650" cy="219075"/>
                    </a:xfrm>
                    <a:prstGeom prst="rect">
                      <a:avLst/>
                    </a:prstGeom>
                  </pic:spPr>
                </pic:pic>
              </a:graphicData>
            </a:graphic>
          </wp:inline>
        </w:drawing>
      </w:r>
      <w:r w:rsidRPr="004E4ACF">
        <w:rPr>
          <w:rFonts w:ascii="Times New Roman" w:hAnsi="Times New Roman"/>
          <w:sz w:val="28"/>
          <w:szCs w:val="28"/>
        </w:rPr>
        <w:t xml:space="preserve"> - бир айланишга бурилишда ротор қабул қилгичнинг ротор узатгичдан максимал мусбат ва манфий четлашиши.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Pr="004E4ACF">
        <w:rPr>
          <w:rFonts w:ascii="Times New Roman" w:hAnsi="Times New Roman"/>
          <w:noProof/>
          <w:sz w:val="28"/>
          <w:szCs w:val="28"/>
          <w:lang w:eastAsia="ru-RU"/>
        </w:rPr>
        <w:drawing>
          <wp:inline distT="0" distB="0" distL="0" distR="0" wp14:anchorId="452FAE08" wp14:editId="513430FD">
            <wp:extent cx="247650" cy="20955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4E4ACF">
        <w:rPr>
          <w:rFonts w:ascii="Times New Roman" w:hAnsi="Times New Roman"/>
          <w:sz w:val="28"/>
          <w:szCs w:val="28"/>
        </w:rPr>
        <w:t xml:space="preserve">нинг қийматига қараб селсинларни аниқликнинг тўрт синфига бўлишади. Биринчи синф учун </w:t>
      </w:r>
      <w:r w:rsidRPr="004E4ACF">
        <w:rPr>
          <w:rFonts w:ascii="Times New Roman" w:hAnsi="Times New Roman"/>
          <w:noProof/>
          <w:sz w:val="28"/>
          <w:szCs w:val="28"/>
          <w:lang w:eastAsia="ru-RU"/>
        </w:rPr>
        <w:drawing>
          <wp:inline distT="0" distB="0" distL="0" distR="0" wp14:anchorId="5A4829B5" wp14:editId="1D74EFC1">
            <wp:extent cx="247650" cy="20955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1"/>
                    <a:stretch>
                      <a:fillRect/>
                    </a:stretch>
                  </pic:blipFill>
                  <pic:spPr>
                    <a:xfrm>
                      <a:off x="0" y="0"/>
                      <a:ext cx="247650" cy="209550"/>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2A1E8147" wp14:editId="6F52432D">
            <wp:extent cx="590550" cy="180975"/>
            <wp:effectExtent l="0" t="0" r="0" b="952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2"/>
                    <a:stretch>
                      <a:fillRect/>
                    </a:stretch>
                  </pic:blipFill>
                  <pic:spPr>
                    <a:xfrm>
                      <a:off x="0" y="0"/>
                      <a:ext cx="590550" cy="180975"/>
                    </a:xfrm>
                    <a:prstGeom prst="rect">
                      <a:avLst/>
                    </a:prstGeom>
                  </pic:spPr>
                </pic:pic>
              </a:graphicData>
            </a:graphic>
          </wp:inline>
        </w:drawing>
      </w:r>
      <w:r w:rsidRPr="004E4ACF">
        <w:rPr>
          <w:rFonts w:ascii="Times New Roman" w:hAnsi="Times New Roman"/>
          <w:noProof/>
          <w:sz w:val="28"/>
          <w:szCs w:val="28"/>
          <w:lang w:eastAsia="uz-Latn-UZ"/>
        </w:rPr>
        <w:t xml:space="preserve"> дан ортиқ эмас, тўртинчи синф учун эса -  </w:t>
      </w:r>
      <w:r w:rsidRPr="004E4ACF">
        <w:rPr>
          <w:rFonts w:ascii="Times New Roman" w:hAnsi="Times New Roman"/>
          <w:noProof/>
          <w:sz w:val="28"/>
          <w:szCs w:val="28"/>
          <w:lang w:eastAsia="ru-RU"/>
        </w:rPr>
        <w:drawing>
          <wp:inline distT="0" distB="0" distL="0" distR="0" wp14:anchorId="41E81301" wp14:editId="7F2DD85D">
            <wp:extent cx="533400" cy="180975"/>
            <wp:effectExtent l="0" t="0" r="0" b="9525"/>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533400" cy="180975"/>
                    </a:xfrm>
                    <a:prstGeom prst="rect">
                      <a:avLst/>
                    </a:prstGeom>
                  </pic:spPr>
                </pic:pic>
              </a:graphicData>
            </a:graphic>
          </wp:inline>
        </w:drawing>
      </w:r>
      <w:r w:rsidRPr="004E4ACF">
        <w:rPr>
          <w:rFonts w:ascii="Times New Roman" w:hAnsi="Times New Roman"/>
          <w:noProof/>
          <w:sz w:val="28"/>
          <w:szCs w:val="28"/>
          <w:lang w:eastAsia="uz-Latn-UZ"/>
        </w:rPr>
        <w:t xml:space="preserve"> дан ортиқ эмас.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Синхрон айланиш тизимлари бир ёки бир нечта синхрон кўчувчи механизмларни алмаштиради. Электр вали бир-биридан жуда узоқда бўлган, механик уланиш эса нотўғри ёки иложсиз бўлган механизмларнинг синхрон айланиши керак бўлган жойда қўлланилади. Электр вали контакт ҳалқалари ўзаро уланган фазали роторли асинхрон машиналардан ташкил топган (3.113 расм). </w:t>
      </w:r>
      <w:r w:rsidR="00E764B8" w:rsidRPr="004E4ACF">
        <w:rPr>
          <w:rFonts w:ascii="Times New Roman" w:hAnsi="Times New Roman"/>
          <w:sz w:val="28"/>
          <w:szCs w:val="28"/>
        </w:rPr>
        <w:t>мотор</w:t>
      </w:r>
      <w:r w:rsidRPr="004E4ACF">
        <w:rPr>
          <w:rFonts w:ascii="Times New Roman" w:hAnsi="Times New Roman"/>
          <w:sz w:val="28"/>
          <w:szCs w:val="28"/>
        </w:rPr>
        <w:t xml:space="preserve"> роторлари келишмаганида, селсинлар схемасида бўлгани каби </w:t>
      </w:r>
      <w:r w:rsidR="00E764B8" w:rsidRPr="004E4ACF">
        <w:rPr>
          <w:rFonts w:ascii="Times New Roman" w:hAnsi="Times New Roman"/>
          <w:sz w:val="28"/>
          <w:szCs w:val="28"/>
        </w:rPr>
        <w:t>мотор</w:t>
      </w:r>
      <w:r w:rsidRPr="004E4ACF">
        <w:rPr>
          <w:rFonts w:ascii="Times New Roman" w:hAnsi="Times New Roman"/>
          <w:sz w:val="28"/>
          <w:szCs w:val="28"/>
        </w:rPr>
        <w:t xml:space="preserve"> статорида роторларни келишадиган ҳолатга қайтарадиган тенглаштирувчи токлар ва электромагнит моментлар ҳосил бўлади.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Бурилиш (айланувчи) трансформаторлар автоматик бошқарув тизимларида механик кўчиш – ротор бурилиш бурчагини чиқиш кучланишига ўзгартириш учун қўлланилади. тузилиши жиҳатидан улар контакт ҳалқага чиқарилган роторнинг икки фазали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ига эга икки фазали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ни ўзида намоён этади. Улар тузилишининг ўзига хослиги магнит тизими ва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ларнинг аниқ бажарилиши ҳисобланади, бунинг натижасида фазовий гармоникалар сони камаяди, бу бурилиш трансформаторларининг юқори аниқлигини таъминлайди.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Бурилиш трансформаторлари </w:t>
      </w:r>
      <w:r w:rsidRPr="004E4ACF">
        <w:rPr>
          <w:rFonts w:ascii="Times New Roman" w:hAnsi="Times New Roman"/>
          <w:noProof/>
          <w:sz w:val="28"/>
          <w:szCs w:val="28"/>
          <w:lang w:eastAsia="ru-RU"/>
        </w:rPr>
        <w:drawing>
          <wp:inline distT="0" distB="0" distL="0" distR="0" wp14:anchorId="1CD2612C" wp14:editId="4DE6925A">
            <wp:extent cx="1133475" cy="228600"/>
            <wp:effectExtent l="0" t="0" r="9525"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1133475" cy="228600"/>
                    </a:xfrm>
                    <a:prstGeom prst="rect">
                      <a:avLst/>
                    </a:prstGeom>
                  </pic:spPr>
                </pic:pic>
              </a:graphicData>
            </a:graphic>
          </wp:inline>
        </w:drawing>
      </w:r>
      <w:r w:rsidRPr="004E4ACF">
        <w:rPr>
          <w:rFonts w:ascii="Times New Roman" w:hAnsi="Times New Roman"/>
          <w:noProof/>
          <w:sz w:val="28"/>
          <w:szCs w:val="28"/>
          <w:lang w:eastAsia="uz-Latn-UZ"/>
        </w:rPr>
        <w:t xml:space="preserve"> бўлган синусли бурилиш трансформаторлари;</w:t>
      </w:r>
      <w:r w:rsidRPr="004E4ACF">
        <w:rPr>
          <w:rFonts w:ascii="Times New Roman" w:hAnsi="Times New Roman"/>
          <w:noProof/>
          <w:sz w:val="28"/>
          <w:szCs w:val="28"/>
          <w:lang w:eastAsia="ru-RU"/>
        </w:rPr>
        <w:drawing>
          <wp:inline distT="0" distB="0" distL="0" distR="0" wp14:anchorId="21895778" wp14:editId="2CED6917">
            <wp:extent cx="2505075" cy="200025"/>
            <wp:effectExtent l="0" t="0" r="9525" b="9525"/>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2505075" cy="200025"/>
                    </a:xfrm>
                    <a:prstGeom prst="rect">
                      <a:avLst/>
                    </a:prstGeom>
                  </pic:spPr>
                </pic:pic>
              </a:graphicData>
            </a:graphic>
          </wp:inline>
        </w:drawing>
      </w:r>
      <w:r w:rsidRPr="004E4ACF">
        <w:rPr>
          <w:rFonts w:ascii="Times New Roman" w:hAnsi="Times New Roman"/>
          <w:noProof/>
          <w:sz w:val="28"/>
          <w:szCs w:val="28"/>
          <w:lang w:eastAsia="uz-Latn-UZ"/>
        </w:rPr>
        <w:t xml:space="preserve"> бўлган синус-косинус трансформаторлар; </w:t>
      </w:r>
      <w:r w:rsidRPr="004E4ACF">
        <w:rPr>
          <w:rFonts w:ascii="Times New Roman" w:hAnsi="Times New Roman"/>
          <w:noProof/>
          <w:sz w:val="28"/>
          <w:szCs w:val="28"/>
          <w:lang w:eastAsia="ru-RU"/>
        </w:rPr>
        <w:drawing>
          <wp:inline distT="0" distB="0" distL="0" distR="0" wp14:anchorId="2AE570AC" wp14:editId="3F203DBE">
            <wp:extent cx="400050" cy="13335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400050" cy="133350"/>
                    </a:xfrm>
                    <a:prstGeom prst="rect">
                      <a:avLst/>
                    </a:prstGeom>
                  </pic:spPr>
                </pic:pic>
              </a:graphicData>
            </a:graphic>
          </wp:inline>
        </w:drawing>
      </w:r>
      <w:r w:rsidRPr="004E4ACF">
        <w:rPr>
          <w:rFonts w:ascii="Times New Roman" w:hAnsi="Times New Roman"/>
          <w:noProof/>
          <w:sz w:val="28"/>
          <w:szCs w:val="28"/>
          <w:lang w:eastAsia="ru-RU"/>
        </w:rPr>
        <w:drawing>
          <wp:inline distT="0" distB="0" distL="0" distR="0" wp14:anchorId="52ED71E5" wp14:editId="7A375027">
            <wp:extent cx="247650" cy="15240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247650" cy="152400"/>
                    </a:xfrm>
                    <a:prstGeom prst="rect">
                      <a:avLst/>
                    </a:prstGeom>
                  </pic:spPr>
                </pic:pic>
              </a:graphicData>
            </a:graphic>
          </wp:inline>
        </w:drawing>
      </w:r>
      <w:r w:rsidRPr="004E4ACF">
        <w:rPr>
          <w:rFonts w:ascii="Times New Roman" w:hAnsi="Times New Roman"/>
          <w:noProof/>
          <w:sz w:val="28"/>
          <w:szCs w:val="28"/>
          <w:lang w:eastAsia="uz-Latn-UZ"/>
        </w:rPr>
        <w:t xml:space="preserve"> бўлган чизиқли бурилиш трансформаторларисифатида ишлатилади.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Бурилиш трансформаторлари шунингдек қурувчилар ва фаза қайтарувчилар сифатида ишлатилади. Улар селсинларнинг ўрнини эгаллаши мумкин. Бурилиш трансформаторлари – симметрик машиналар бўлганлиги туфайли, уларда селсинлардагидан кўра юқори аниқликка эришилади.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Синус-косинус бурилиш трансформаторининг ёқилиш схемаси 3.114 расмда келтирилган. Бурилиш трансформаторининг ротори бурилганида 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 синус қонуни, Б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да эса – косинус қонуни бўйича ўзгарадиган ЭДС бўлади.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Агар бурилиш трансформаторида ротордаги бир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дан фойдаланилса, бундай бурилиш трансформатори синус бурилиш трансформатори деб аталади.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ларнинг маълум уланишида ва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 параметрларининг маълум қийматларида бурчак ўзгаришининг катта диа</w:t>
      </w:r>
      <w:r w:rsidR="003E3744" w:rsidRPr="004E4ACF">
        <w:rPr>
          <w:rFonts w:ascii="Times New Roman" w:hAnsi="Times New Roman"/>
          <w:noProof/>
          <w:sz w:val="28"/>
          <w:szCs w:val="28"/>
          <w:lang w:eastAsia="uz-Latn-UZ"/>
        </w:rPr>
        <w:t>тирқиш</w:t>
      </w:r>
      <w:r w:rsidRPr="004E4ACF">
        <w:rPr>
          <w:rFonts w:ascii="Times New Roman" w:hAnsi="Times New Roman"/>
          <w:noProof/>
          <w:sz w:val="28"/>
          <w:szCs w:val="28"/>
          <w:lang w:eastAsia="uz-Latn-UZ"/>
        </w:rPr>
        <w:t xml:space="preserve">онида У = ф(а) ўзгаришни олиш мумкин. Бундай бурилиш трансформаторлари чизиқли бурилиш трансформаторлари деб аталади.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Максимал хатолик бўйича (синус ва чизиқли боғлиқлик, а бурчак ва қатор бошқа кўрсаткичлардан четлашув) бурилиш трансформаторларини аниқликнинг олти синфга бўлишади. Юқори аниқ бурилиш трансформаторларида хатолик бир неча сониядан ошмайди.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Автоматик бошқарув тизимларида қўлланиладиган асинхрон машиналар ўртасида гироскопик тизимларнинг электр машиналари алоҳида ўрин эгаллайди. Улар навигатсия тизимларининг асоси ҳисобланади, улар ёрдамида турли космик обектларнинг турғунлашуви амалга оширилади.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Асинхрон гиро</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қисқа ёпиқ ротор билан бажарилади. Бу   уланган машиналар. Ташқи ротор айланиш частотасининг равонлилигини аниқлайдиган инерсиянинг катта моментини таъминлайди. Дақиқасига бир неча ўн минг айланиш частотасига таъминлаш кучланишининг баланд частотаси ҳисобига эришилади – 400 дан – 2000 Гс гача.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 xml:space="preserve">3.22.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ДА ЧИҚАРИЛАДИГАН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w:t>
      </w:r>
      <w:r w:rsidR="00770E05" w:rsidRPr="004E4ACF">
        <w:rPr>
          <w:rFonts w:ascii="Times New Roman" w:hAnsi="Times New Roman"/>
          <w:sz w:val="28"/>
          <w:szCs w:val="28"/>
        </w:rPr>
        <w:t>РУСУМ</w:t>
      </w:r>
      <w:r w:rsidRPr="004E4ACF">
        <w:rPr>
          <w:rFonts w:ascii="Times New Roman" w:hAnsi="Times New Roman"/>
          <w:sz w:val="28"/>
          <w:szCs w:val="28"/>
        </w:rPr>
        <w:t>СИ</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халқ хўжалигининг барча соҳаларида электр симларини комплектлашда барча асосий эҳтиёжларни қониқтирувчи 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 кўринишида чиқарилади.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кўп электр симлари учун асосий </w:t>
      </w:r>
      <w:r w:rsidR="00E764B8" w:rsidRPr="004E4ACF">
        <w:rPr>
          <w:rFonts w:ascii="Times New Roman" w:hAnsi="Times New Roman"/>
          <w:sz w:val="28"/>
          <w:szCs w:val="28"/>
        </w:rPr>
        <w:t>мотор</w:t>
      </w:r>
      <w:r w:rsidRPr="004E4ACF">
        <w:rPr>
          <w:rFonts w:ascii="Times New Roman" w:hAnsi="Times New Roman"/>
          <w:sz w:val="28"/>
          <w:szCs w:val="28"/>
        </w:rPr>
        <w:t xml:space="preserve"> ҳисобланади. Улар ишлаб чиқариладиган электр энергиясининг деярли ярмини истеъмол қилади. Бунда электр энергиясининг катта қисмини 10 </w:t>
      </w:r>
      <w:r w:rsidR="00927FAB" w:rsidRPr="004E4ACF">
        <w:rPr>
          <w:rFonts w:ascii="Times New Roman" w:hAnsi="Times New Roman"/>
          <w:sz w:val="28"/>
          <w:szCs w:val="28"/>
        </w:rPr>
        <w:t>кВт</w:t>
      </w:r>
      <w:r w:rsidRPr="004E4ACF">
        <w:rPr>
          <w:rFonts w:ascii="Times New Roman" w:hAnsi="Times New Roman"/>
          <w:sz w:val="28"/>
          <w:szCs w:val="28"/>
        </w:rPr>
        <w:t xml:space="preserve"> гача қувватли </w:t>
      </w:r>
      <w:r w:rsidR="00E764B8" w:rsidRPr="004E4ACF">
        <w:rPr>
          <w:rFonts w:ascii="Times New Roman" w:hAnsi="Times New Roman"/>
          <w:sz w:val="28"/>
          <w:szCs w:val="28"/>
        </w:rPr>
        <w:t>мотор</w:t>
      </w:r>
      <w:r w:rsidRPr="004E4ACF">
        <w:rPr>
          <w:rFonts w:ascii="Times New Roman" w:hAnsi="Times New Roman"/>
          <w:sz w:val="28"/>
          <w:szCs w:val="28"/>
        </w:rPr>
        <w:t>лар истеъмол қилади. Шунинг учун қувватларнинг бу диа</w:t>
      </w:r>
      <w:r w:rsidR="003E3744" w:rsidRPr="004E4ACF">
        <w:rPr>
          <w:rFonts w:ascii="Times New Roman" w:hAnsi="Times New Roman"/>
          <w:sz w:val="28"/>
          <w:szCs w:val="28"/>
        </w:rPr>
        <w:t>тирқиш</w:t>
      </w:r>
      <w:r w:rsidRPr="004E4ACF">
        <w:rPr>
          <w:rFonts w:ascii="Times New Roman" w:hAnsi="Times New Roman"/>
          <w:sz w:val="28"/>
          <w:szCs w:val="28"/>
        </w:rPr>
        <w:t xml:space="preserve">онини эгаллайдиган, ягона 4А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ларининг техник-иқтисодий кўрсаткичлари мамлакат иқтисоди учун муҳим аҳамиятга эга.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1973 йилдан буён чиқарилаётган 4А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си 0,06 дан 400 </w:t>
      </w:r>
      <w:r w:rsidR="00927FAB" w:rsidRPr="004E4ACF">
        <w:rPr>
          <w:rFonts w:ascii="Times New Roman" w:hAnsi="Times New Roman"/>
          <w:sz w:val="28"/>
          <w:szCs w:val="28"/>
        </w:rPr>
        <w:t>кВт</w:t>
      </w:r>
      <w:r w:rsidRPr="004E4ACF">
        <w:rPr>
          <w:rFonts w:ascii="Times New Roman" w:hAnsi="Times New Roman"/>
          <w:sz w:val="28"/>
          <w:szCs w:val="28"/>
        </w:rPr>
        <w:t xml:space="preserve"> қувватли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ўз ичига олади. Қувватларнинг стандарт шкаласи (3.1 жадвал)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барча модификатсияси учун қўлланилади. 0,06 дан 0,37 </w:t>
      </w:r>
      <w:r w:rsidR="00927FAB" w:rsidRPr="004E4ACF">
        <w:rPr>
          <w:rFonts w:ascii="Times New Roman" w:hAnsi="Times New Roman"/>
          <w:sz w:val="28"/>
          <w:szCs w:val="28"/>
        </w:rPr>
        <w:t>кВт</w:t>
      </w:r>
      <w:r w:rsidRPr="004E4ACF">
        <w:rPr>
          <w:rFonts w:ascii="Times New Roman" w:hAnsi="Times New Roman"/>
          <w:sz w:val="28"/>
          <w:szCs w:val="28"/>
        </w:rPr>
        <w:t xml:space="preserve"> қувватгача </w:t>
      </w:r>
      <w:r w:rsidR="00E764B8" w:rsidRPr="004E4ACF">
        <w:rPr>
          <w:rFonts w:ascii="Times New Roman" w:hAnsi="Times New Roman"/>
          <w:sz w:val="28"/>
          <w:szCs w:val="28"/>
        </w:rPr>
        <w:t>мотор</w:t>
      </w:r>
      <w:r w:rsidRPr="004E4ACF">
        <w:rPr>
          <w:rFonts w:ascii="Times New Roman" w:hAnsi="Times New Roman"/>
          <w:sz w:val="28"/>
          <w:szCs w:val="28"/>
        </w:rPr>
        <w:t xml:space="preserve">лар 220/380 В га, 0,55 дан 110 </w:t>
      </w:r>
      <w:r w:rsidR="00927FAB" w:rsidRPr="004E4ACF">
        <w:rPr>
          <w:rFonts w:ascii="Times New Roman" w:hAnsi="Times New Roman"/>
          <w:sz w:val="28"/>
          <w:szCs w:val="28"/>
        </w:rPr>
        <w:t>кВт</w:t>
      </w:r>
      <w:r w:rsidRPr="004E4ACF">
        <w:rPr>
          <w:rFonts w:ascii="Times New Roman" w:hAnsi="Times New Roman"/>
          <w:sz w:val="28"/>
          <w:szCs w:val="28"/>
        </w:rPr>
        <w:t xml:space="preserve"> гача – 220/380 ва 380/660 В гача, 132 дан 400 </w:t>
      </w:r>
      <w:r w:rsidR="00927FAB" w:rsidRPr="004E4ACF">
        <w:rPr>
          <w:rFonts w:ascii="Times New Roman" w:hAnsi="Times New Roman"/>
          <w:sz w:val="28"/>
          <w:szCs w:val="28"/>
        </w:rPr>
        <w:t>кВт</w:t>
      </w:r>
      <w:r w:rsidRPr="004E4ACF">
        <w:rPr>
          <w:rFonts w:ascii="Times New Roman" w:hAnsi="Times New Roman"/>
          <w:sz w:val="28"/>
          <w:szCs w:val="28"/>
        </w:rPr>
        <w:t xml:space="preserve"> гача 380/660 В кучланишгача бажарилади. Чиқувчи учлар сони олтита, уланишлар </w:t>
      </w:r>
      <w:r w:rsidRPr="004E4ACF">
        <w:rPr>
          <w:rFonts w:ascii="Times New Roman" w:hAnsi="Times New Roman"/>
          <w:noProof/>
          <w:sz w:val="28"/>
          <w:szCs w:val="28"/>
          <w:lang w:eastAsia="ru-RU"/>
        </w:rPr>
        <w:drawing>
          <wp:inline distT="0" distB="0" distL="0" distR="0" wp14:anchorId="370AF2F0" wp14:editId="3A16A3F3">
            <wp:extent cx="304800" cy="19050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304800" cy="190500"/>
                    </a:xfrm>
                    <a:prstGeom prst="rect">
                      <a:avLst/>
                    </a:prstGeom>
                  </pic:spPr>
                </pic:pic>
              </a:graphicData>
            </a:graphic>
          </wp:inline>
        </w:drawing>
      </w:r>
      <w:r w:rsidRPr="004E4ACF">
        <w:rPr>
          <w:rFonts w:ascii="Times New Roman" w:hAnsi="Times New Roman"/>
          <w:sz w:val="28"/>
          <w:szCs w:val="28"/>
        </w:rPr>
        <w:t>.</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4А </w:t>
      </w:r>
      <w:r w:rsidR="00770E05" w:rsidRPr="004E4ACF">
        <w:rPr>
          <w:rFonts w:ascii="Times New Roman" w:hAnsi="Times New Roman"/>
          <w:sz w:val="28"/>
          <w:szCs w:val="28"/>
        </w:rPr>
        <w:t>русум</w:t>
      </w:r>
      <w:r w:rsidRPr="004E4ACF">
        <w:rPr>
          <w:rFonts w:ascii="Times New Roman" w:hAnsi="Times New Roman"/>
          <w:sz w:val="28"/>
          <w:szCs w:val="28"/>
        </w:rPr>
        <w:t xml:space="preserve">да асосий ижродан ташқари қатор махсус ижролар мавжуд: тропик, кимёвий, 60 Гс частотага, қишлоқ хўжалик, тўқимачилик ва ҳоказолар. Юқори ишга тушиш моменти, юқори сирғалувчи, кам шовқинли, кўп тезликли ва ички ўрнатиладиган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чиқарилади.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Тузилиши бўйича махсус </w:t>
      </w:r>
      <w:r w:rsidR="00E764B8" w:rsidRPr="004E4ACF">
        <w:rPr>
          <w:rFonts w:ascii="Times New Roman" w:hAnsi="Times New Roman"/>
          <w:sz w:val="28"/>
          <w:szCs w:val="28"/>
        </w:rPr>
        <w:t>мотор</w:t>
      </w:r>
      <w:r w:rsidRPr="004E4ACF">
        <w:rPr>
          <w:rFonts w:ascii="Times New Roman" w:hAnsi="Times New Roman"/>
          <w:sz w:val="28"/>
          <w:szCs w:val="28"/>
        </w:rPr>
        <w:t>лар чиқарилади: ички ўрнатилган электромагнит тормоз, ҳарорати ҳимояланган, ички ўрнатиладиган, ўрнатиш ўлчамлари бўйича юқори ҳимояга эга, кам шовқинли, юқори аниқ.</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Асосан қисқа ёпиқ роторли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чиқарилади ва ўзгаручан иқлим шароитларида қўллашга мўлжалланади.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ҳимояланган (ИП23) ва ёпиқ қурилмалар (ИП44) билан бажарилади.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типларининг белгиланиши қуйидагича:</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4 – </w:t>
      </w:r>
      <w:r w:rsidR="00770E05" w:rsidRPr="004E4ACF">
        <w:rPr>
          <w:rFonts w:ascii="Times New Roman" w:hAnsi="Times New Roman"/>
          <w:noProof/>
          <w:sz w:val="28"/>
          <w:szCs w:val="28"/>
          <w:lang w:eastAsia="uz-Latn-UZ"/>
        </w:rPr>
        <w:t>русум</w:t>
      </w:r>
      <w:r w:rsidRPr="004E4ACF">
        <w:rPr>
          <w:rFonts w:ascii="Times New Roman" w:hAnsi="Times New Roman"/>
          <w:noProof/>
          <w:sz w:val="28"/>
          <w:szCs w:val="28"/>
          <w:lang w:eastAsia="uz-Latn-UZ"/>
        </w:rPr>
        <w:t xml:space="preserve">нинг тартиб рақами; А – асинхрон; Ҳ – атроф-муҳитдан ҳимояланган тарзда ишлаб чиқилган (Ҳ-ҳимояланган, ҳарф бўлмаса – ёпиқ шамоллатиладиган); навбатдаги ҳарф – ротор бажарилишининг белгиси (К – фазали ротор, ҳарф бўлмаса – ротор қисқа туташ); кейин –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нинг станина ва шитлар материали бўйича бажарилиши (А – стан ва шитлар алюминийдан, ҳарф бўлмаса – станина ва шитлар чуянли). Кейин марказлар баландлиги, ундан сўнг ўрнатиладиган ўлчам, қутблар сони иқлимий бажарилиши ва жойлашиш категорияси кўрсатилади (ГОСТ 15150-69 бўйича).</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Масалан, 4АА63А6УЗ – 4А </w:t>
      </w:r>
      <w:r w:rsidR="00770E05" w:rsidRPr="004E4ACF">
        <w:rPr>
          <w:rFonts w:ascii="Times New Roman" w:hAnsi="Times New Roman"/>
          <w:sz w:val="28"/>
          <w:szCs w:val="28"/>
        </w:rPr>
        <w:t>русум</w:t>
      </w:r>
      <w:r w:rsidRPr="004E4ACF">
        <w:rPr>
          <w:rFonts w:ascii="Times New Roman" w:hAnsi="Times New Roman"/>
          <w:sz w:val="28"/>
          <w:szCs w:val="28"/>
        </w:rPr>
        <w:t xml:space="preserve">нинг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и, ёпиқ шамоллатиладиган, станина ва шитлари алюминийдан, айланиш ўқининг баландлиги 63, биринчи узунлик магнит сими олти қутбли, мўтадил иқлим ҳудудлар учун, жойлашуви учинчи категория.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4А </w:t>
      </w:r>
      <w:r w:rsidR="00770E05" w:rsidRPr="004E4ACF">
        <w:rPr>
          <w:rFonts w:ascii="Times New Roman" w:hAnsi="Times New Roman"/>
          <w:sz w:val="28"/>
          <w:szCs w:val="28"/>
        </w:rPr>
        <w:t>русум</w:t>
      </w:r>
      <w:r w:rsidRPr="004E4ACF">
        <w:rPr>
          <w:rFonts w:ascii="Times New Roman" w:hAnsi="Times New Roman"/>
          <w:sz w:val="28"/>
          <w:szCs w:val="28"/>
        </w:rPr>
        <w:t xml:space="preserve">да ҳаммаси бўлиб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юздан ортиқ ўлчамлари бор. </w:t>
      </w:r>
      <w:r w:rsidR="00770E05" w:rsidRPr="004E4ACF">
        <w:rPr>
          <w:rFonts w:ascii="Times New Roman" w:hAnsi="Times New Roman"/>
          <w:sz w:val="28"/>
          <w:szCs w:val="28"/>
        </w:rPr>
        <w:t>Русум</w:t>
      </w:r>
      <w:r w:rsidRPr="004E4ACF">
        <w:rPr>
          <w:rFonts w:ascii="Times New Roman" w:hAnsi="Times New Roman"/>
          <w:sz w:val="28"/>
          <w:szCs w:val="28"/>
        </w:rPr>
        <w:t xml:space="preserve">нинг баъзи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лари техник маълумотлари 3.4 жадвалда келтирилади, фақат уларнинг техник-иқтисодий кўрсаткичлари ҳақида умумий тасаввурга эга бўлиш учун.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4А </w:t>
      </w:r>
      <w:r w:rsidR="00770E05" w:rsidRPr="004E4ACF">
        <w:rPr>
          <w:rFonts w:ascii="Times New Roman" w:hAnsi="Times New Roman"/>
          <w:sz w:val="28"/>
          <w:szCs w:val="28"/>
        </w:rPr>
        <w:t>русум</w:t>
      </w:r>
      <w:r w:rsidRPr="004E4ACF">
        <w:rPr>
          <w:rFonts w:ascii="Times New Roman" w:hAnsi="Times New Roman"/>
          <w:sz w:val="28"/>
          <w:szCs w:val="28"/>
        </w:rPr>
        <w:t xml:space="preserve"> 1960-йилдан буён чиқарилган А2 ва АО2 асинхрон машиналар </w:t>
      </w:r>
      <w:r w:rsidR="00770E05" w:rsidRPr="004E4ACF">
        <w:rPr>
          <w:rFonts w:ascii="Times New Roman" w:hAnsi="Times New Roman"/>
          <w:sz w:val="28"/>
          <w:szCs w:val="28"/>
        </w:rPr>
        <w:t>русум</w:t>
      </w:r>
      <w:r w:rsidRPr="004E4ACF">
        <w:rPr>
          <w:rFonts w:ascii="Times New Roman" w:hAnsi="Times New Roman"/>
          <w:sz w:val="28"/>
          <w:szCs w:val="28"/>
        </w:rPr>
        <w:t xml:space="preserve">си ўрнига чиқди. Ҳозирги вақтда бу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 кам миқдорда чиқарилади. </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Дунё электр машиналар саноатида техник ривожланишни ҳисобга олган ҳолда ҳозирги вақтда 4А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ларининг модернизатсияси ўтказилмоқда. Юқори мустаҳкамликка эга алюмин қуймалардан тайёрланган енгиллаштирилган корпусларнинг қўлланилиши режалаштирилмоқда. ФИК ни ошириш учун штамплангандан сўнг куйдиришни талаб қилимайдиган ва кичик солиштирма йўтоқишларга эга 2212 марка пўлат қўлланилади. Доимий қуйилган мойли ва яхшиланган акустик характеристикаларга эга подшипникларнинг қўлланилиши </w:t>
      </w:r>
      <w:r w:rsidR="00E764B8" w:rsidRPr="004E4ACF">
        <w:rPr>
          <w:rFonts w:ascii="Times New Roman" w:hAnsi="Times New Roman"/>
          <w:sz w:val="28"/>
          <w:szCs w:val="28"/>
        </w:rPr>
        <w:t>мотор</w:t>
      </w:r>
      <w:r w:rsidRPr="004E4ACF">
        <w:rPr>
          <w:rFonts w:ascii="Times New Roman" w:hAnsi="Times New Roman"/>
          <w:sz w:val="28"/>
          <w:szCs w:val="28"/>
        </w:rPr>
        <w:t xml:space="preserve">лар ишончлилигини оширади ва шовқин даражасини пасайтиради.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Сўнги йилларда СЭВ аъзоси бўлган мамлакатлар ва Югославия Интер</w:t>
      </w:r>
      <w:r w:rsidR="0046168B" w:rsidRPr="004E4ACF">
        <w:rPr>
          <w:rFonts w:ascii="Times New Roman" w:hAnsi="Times New Roman"/>
          <w:sz w:val="28"/>
          <w:szCs w:val="28"/>
        </w:rPr>
        <w:t>электр</w:t>
      </w:r>
      <w:r w:rsidRPr="004E4ACF">
        <w:rPr>
          <w:rFonts w:ascii="Times New Roman" w:hAnsi="Times New Roman"/>
          <w:sz w:val="28"/>
          <w:szCs w:val="28"/>
        </w:rPr>
        <w:t xml:space="preserve">о халқаро ташкилот доирасида электротехник маҳсулотларнинг муҳим турларининг 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сининг яратилиши ва саноатда ишлатилишини кўзда тутувчи комплекс дастурлар бўйича иш олиб боришмоқда. Бу ишда асинхрон машиналарнинг 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сини яратиш муҳим ўрин эгаллайди. 0,2 дан 100 </w:t>
      </w:r>
      <w:r w:rsidR="00927FAB" w:rsidRPr="004E4ACF">
        <w:rPr>
          <w:rFonts w:ascii="Times New Roman" w:hAnsi="Times New Roman"/>
          <w:sz w:val="28"/>
          <w:szCs w:val="28"/>
        </w:rPr>
        <w:t>кВт</w:t>
      </w:r>
      <w:r w:rsidRPr="004E4ACF">
        <w:rPr>
          <w:rFonts w:ascii="Times New Roman" w:hAnsi="Times New Roman"/>
          <w:sz w:val="28"/>
          <w:szCs w:val="28"/>
        </w:rPr>
        <w:t xml:space="preserve"> гача қувватли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унификатсияланган </w:t>
      </w:r>
      <w:r w:rsidR="00770E05" w:rsidRPr="004E4ACF">
        <w:rPr>
          <w:rFonts w:ascii="Times New Roman" w:hAnsi="Times New Roman"/>
          <w:sz w:val="28"/>
          <w:szCs w:val="28"/>
        </w:rPr>
        <w:t>русум</w:t>
      </w:r>
      <w:r w:rsidRPr="004E4ACF">
        <w:rPr>
          <w:rFonts w:ascii="Times New Roman" w:hAnsi="Times New Roman"/>
          <w:sz w:val="28"/>
          <w:szCs w:val="28"/>
        </w:rPr>
        <w:t xml:space="preserve">си ишлаб чиқилган.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1982-йилда 4А </w:t>
      </w:r>
      <w:r w:rsidR="00770E05" w:rsidRPr="004E4ACF">
        <w:rPr>
          <w:rFonts w:ascii="Times New Roman" w:hAnsi="Times New Roman"/>
          <w:sz w:val="28"/>
          <w:szCs w:val="28"/>
        </w:rPr>
        <w:t>русум</w:t>
      </w:r>
      <w:r w:rsidRPr="004E4ACF">
        <w:rPr>
          <w:rFonts w:ascii="Times New Roman" w:hAnsi="Times New Roman"/>
          <w:sz w:val="28"/>
          <w:szCs w:val="28"/>
        </w:rPr>
        <w:t xml:space="preserve"> билан таққослаганда ФИК, ишончлилик юқори, материал сиғими камайтирилган, шовқин ва вибратсиялар пасайтирилган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АИ янги унификатсияланган </w:t>
      </w:r>
      <w:r w:rsidR="00770E05" w:rsidRPr="004E4ACF">
        <w:rPr>
          <w:rFonts w:ascii="Times New Roman" w:hAnsi="Times New Roman"/>
          <w:sz w:val="28"/>
          <w:szCs w:val="28"/>
        </w:rPr>
        <w:t>русум</w:t>
      </w:r>
      <w:r w:rsidRPr="004E4ACF">
        <w:rPr>
          <w:rFonts w:ascii="Times New Roman" w:hAnsi="Times New Roman"/>
          <w:sz w:val="28"/>
          <w:szCs w:val="28"/>
        </w:rPr>
        <w:t xml:space="preserve">сининг яратилиши якунланган. АИ </w:t>
      </w:r>
      <w:r w:rsidR="00770E05" w:rsidRPr="004E4ACF">
        <w:rPr>
          <w:rFonts w:ascii="Times New Roman" w:hAnsi="Times New Roman"/>
          <w:sz w:val="28"/>
          <w:szCs w:val="28"/>
        </w:rPr>
        <w:t>русум</w:t>
      </w:r>
      <w:r w:rsidRPr="004E4ACF">
        <w:rPr>
          <w:rFonts w:ascii="Times New Roman" w:hAnsi="Times New Roman"/>
          <w:sz w:val="28"/>
          <w:szCs w:val="28"/>
        </w:rPr>
        <w:t xml:space="preserve">ни яратишда Болгария, Венгрия, ГДР, Полша, Руминия, </w:t>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Чехословакия ва Югославия мутахассислари иштирок этган.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3.4 жадвал</w:t>
      </w:r>
    </w:p>
    <w:tbl>
      <w:tblPr>
        <w:tblStyle w:val="ab"/>
        <w:tblW w:w="0" w:type="auto"/>
        <w:tblLook w:val="04A0" w:firstRow="1" w:lastRow="0" w:firstColumn="1" w:lastColumn="0" w:noHBand="0" w:noVBand="1"/>
      </w:tblPr>
      <w:tblGrid>
        <w:gridCol w:w="873"/>
        <w:gridCol w:w="968"/>
        <w:gridCol w:w="1246"/>
        <w:gridCol w:w="722"/>
        <w:gridCol w:w="590"/>
        <w:gridCol w:w="1177"/>
        <w:gridCol w:w="962"/>
        <w:gridCol w:w="1196"/>
        <w:gridCol w:w="944"/>
        <w:gridCol w:w="893"/>
      </w:tblGrid>
      <w:tr w:rsidR="00FD38A3" w:rsidRPr="004E4ACF" w:rsidTr="00927FAB">
        <w:tc>
          <w:tcPr>
            <w:tcW w:w="934" w:type="dxa"/>
          </w:tcPr>
          <w:p w:rsidR="00FD38A3" w:rsidRPr="004E4ACF" w:rsidRDefault="00E764B8" w:rsidP="00927FAB">
            <w:pPr>
              <w:jc w:val="both"/>
              <w:rPr>
                <w:rFonts w:ascii="Times New Roman" w:hAnsi="Times New Roman"/>
                <w:sz w:val="28"/>
                <w:szCs w:val="28"/>
              </w:rPr>
            </w:pPr>
            <w:r w:rsidRPr="004E4ACF">
              <w:rPr>
                <w:rFonts w:ascii="Times New Roman" w:hAnsi="Times New Roman"/>
                <w:sz w:val="28"/>
                <w:szCs w:val="28"/>
              </w:rPr>
              <w:t>Мотор</w:t>
            </w:r>
            <w:r w:rsidR="00FD38A3" w:rsidRPr="004E4ACF">
              <w:rPr>
                <w:rFonts w:ascii="Times New Roman" w:hAnsi="Times New Roman"/>
                <w:sz w:val="28"/>
                <w:szCs w:val="28"/>
              </w:rPr>
              <w:t xml:space="preserve"> типи</w:t>
            </w:r>
          </w:p>
        </w:tc>
        <w:tc>
          <w:tcPr>
            <w:tcW w:w="934"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 xml:space="preserve">Қувват, </w:t>
            </w:r>
            <w:r w:rsidR="00927FAB" w:rsidRPr="004E4ACF">
              <w:rPr>
                <w:rFonts w:ascii="Times New Roman" w:hAnsi="Times New Roman"/>
                <w:sz w:val="28"/>
                <w:szCs w:val="28"/>
              </w:rPr>
              <w:t>кВт</w:t>
            </w:r>
          </w:p>
        </w:tc>
        <w:tc>
          <w:tcPr>
            <w:tcW w:w="934"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Айланиш частотаси, айл/дақ</w:t>
            </w:r>
          </w:p>
        </w:tc>
        <w:tc>
          <w:tcPr>
            <w:tcW w:w="934"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ФИК</w:t>
            </w:r>
          </w:p>
        </w:tc>
        <w:tc>
          <w:tcPr>
            <w:tcW w:w="934"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 xml:space="preserve">Cос </w:t>
            </w:r>
            <m:oMath>
              <m:r>
                <w:rPr>
                  <w:rFonts w:ascii="Cambria Math" w:hAnsi="Cambria Math"/>
                  <w:sz w:val="28"/>
                  <w:szCs w:val="28"/>
                </w:rPr>
                <m:t>φ</m:t>
              </m:r>
            </m:oMath>
          </w:p>
        </w:tc>
        <w:tc>
          <w:tcPr>
            <w:tcW w:w="935"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мах</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935"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п</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935"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мин</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935"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И</w:t>
            </w:r>
            <w:r w:rsidRPr="004E4ACF">
              <w:rPr>
                <w:rFonts w:ascii="Times New Roman" w:hAnsi="Times New Roman"/>
                <w:sz w:val="28"/>
                <w:szCs w:val="28"/>
                <w:vertAlign w:val="subscript"/>
              </w:rPr>
              <w:t>п</w:t>
            </w:r>
            <w:r w:rsidRPr="004E4ACF">
              <w:rPr>
                <w:rFonts w:ascii="Times New Roman" w:hAnsi="Times New Roman"/>
                <w:sz w:val="28"/>
                <w:szCs w:val="28"/>
              </w:rPr>
              <w:t>/И</w:t>
            </w:r>
            <w:r w:rsidRPr="004E4ACF">
              <w:rPr>
                <w:rFonts w:ascii="Times New Roman" w:hAnsi="Times New Roman"/>
                <w:sz w:val="28"/>
                <w:szCs w:val="28"/>
                <w:vertAlign w:val="subscript"/>
              </w:rPr>
              <w:t>ном</w:t>
            </w:r>
          </w:p>
        </w:tc>
        <w:tc>
          <w:tcPr>
            <w:tcW w:w="935"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Масса, кг</w:t>
            </w:r>
          </w:p>
        </w:tc>
      </w:tr>
      <w:tr w:rsidR="00FD38A3" w:rsidRPr="004E4ACF" w:rsidTr="00927FAB">
        <w:tc>
          <w:tcPr>
            <w:tcW w:w="934" w:type="dxa"/>
          </w:tcPr>
          <w:p w:rsidR="00FD38A3" w:rsidRPr="004E4ACF" w:rsidRDefault="00FD38A3" w:rsidP="00927FAB">
            <w:pPr>
              <w:jc w:val="both"/>
              <w:rPr>
                <w:rFonts w:ascii="Times New Roman" w:hAnsi="Times New Roman"/>
                <w:sz w:val="28"/>
                <w:szCs w:val="28"/>
              </w:rPr>
            </w:pPr>
          </w:p>
        </w:tc>
        <w:tc>
          <w:tcPr>
            <w:tcW w:w="934" w:type="dxa"/>
          </w:tcPr>
          <w:p w:rsidR="00FD38A3" w:rsidRPr="004E4ACF" w:rsidRDefault="00FD38A3" w:rsidP="00927FAB">
            <w:pPr>
              <w:jc w:val="both"/>
              <w:rPr>
                <w:rFonts w:ascii="Times New Roman" w:hAnsi="Times New Roman"/>
                <w:sz w:val="28"/>
                <w:szCs w:val="28"/>
              </w:rPr>
            </w:pPr>
          </w:p>
        </w:tc>
        <w:tc>
          <w:tcPr>
            <w:tcW w:w="934" w:type="dxa"/>
          </w:tcPr>
          <w:p w:rsidR="00FD38A3" w:rsidRPr="004E4ACF" w:rsidRDefault="00FD38A3" w:rsidP="00927FAB">
            <w:pPr>
              <w:jc w:val="both"/>
              <w:rPr>
                <w:rFonts w:ascii="Times New Roman" w:hAnsi="Times New Roman"/>
                <w:sz w:val="28"/>
                <w:szCs w:val="28"/>
              </w:rPr>
            </w:pPr>
          </w:p>
        </w:tc>
        <w:tc>
          <w:tcPr>
            <w:tcW w:w="934" w:type="dxa"/>
          </w:tcPr>
          <w:p w:rsidR="00FD38A3" w:rsidRPr="004E4ACF" w:rsidRDefault="00FD38A3" w:rsidP="00927FAB">
            <w:pPr>
              <w:jc w:val="both"/>
              <w:rPr>
                <w:rFonts w:ascii="Times New Roman" w:hAnsi="Times New Roman"/>
                <w:sz w:val="28"/>
                <w:szCs w:val="28"/>
              </w:rPr>
            </w:pPr>
          </w:p>
        </w:tc>
        <w:tc>
          <w:tcPr>
            <w:tcW w:w="934" w:type="dxa"/>
          </w:tcPr>
          <w:p w:rsidR="00FD38A3" w:rsidRPr="004E4ACF" w:rsidRDefault="00FD38A3" w:rsidP="00927FAB">
            <w:pPr>
              <w:jc w:val="both"/>
              <w:rPr>
                <w:rFonts w:ascii="Times New Roman" w:hAnsi="Times New Roman"/>
                <w:sz w:val="28"/>
                <w:szCs w:val="28"/>
              </w:rPr>
            </w:pPr>
          </w:p>
        </w:tc>
        <w:tc>
          <w:tcPr>
            <w:tcW w:w="935" w:type="dxa"/>
          </w:tcPr>
          <w:p w:rsidR="00FD38A3" w:rsidRPr="004E4ACF" w:rsidRDefault="00FD38A3" w:rsidP="00927FAB">
            <w:pPr>
              <w:jc w:val="both"/>
              <w:rPr>
                <w:rFonts w:ascii="Times New Roman" w:hAnsi="Times New Roman"/>
                <w:sz w:val="28"/>
                <w:szCs w:val="28"/>
              </w:rPr>
            </w:pPr>
          </w:p>
        </w:tc>
        <w:tc>
          <w:tcPr>
            <w:tcW w:w="935" w:type="dxa"/>
          </w:tcPr>
          <w:p w:rsidR="00FD38A3" w:rsidRPr="004E4ACF" w:rsidRDefault="00FD38A3" w:rsidP="00927FAB">
            <w:pPr>
              <w:jc w:val="both"/>
              <w:rPr>
                <w:rFonts w:ascii="Times New Roman" w:hAnsi="Times New Roman"/>
                <w:sz w:val="28"/>
                <w:szCs w:val="28"/>
              </w:rPr>
            </w:pPr>
          </w:p>
        </w:tc>
        <w:tc>
          <w:tcPr>
            <w:tcW w:w="935" w:type="dxa"/>
          </w:tcPr>
          <w:p w:rsidR="00FD38A3" w:rsidRPr="004E4ACF" w:rsidRDefault="00FD38A3" w:rsidP="00927FAB">
            <w:pPr>
              <w:jc w:val="both"/>
              <w:rPr>
                <w:rFonts w:ascii="Times New Roman" w:hAnsi="Times New Roman"/>
                <w:sz w:val="28"/>
                <w:szCs w:val="28"/>
              </w:rPr>
            </w:pPr>
          </w:p>
        </w:tc>
        <w:tc>
          <w:tcPr>
            <w:tcW w:w="935" w:type="dxa"/>
          </w:tcPr>
          <w:p w:rsidR="00FD38A3" w:rsidRPr="004E4ACF" w:rsidRDefault="00FD38A3" w:rsidP="00927FAB">
            <w:pPr>
              <w:jc w:val="both"/>
              <w:rPr>
                <w:rFonts w:ascii="Times New Roman" w:hAnsi="Times New Roman"/>
                <w:sz w:val="28"/>
                <w:szCs w:val="28"/>
              </w:rPr>
            </w:pPr>
          </w:p>
        </w:tc>
        <w:tc>
          <w:tcPr>
            <w:tcW w:w="935" w:type="dxa"/>
          </w:tcPr>
          <w:p w:rsidR="00FD38A3" w:rsidRPr="004E4ACF" w:rsidRDefault="00FD38A3" w:rsidP="00927FAB">
            <w:pPr>
              <w:jc w:val="both"/>
              <w:rPr>
                <w:rFonts w:ascii="Times New Roman" w:hAnsi="Times New Roman"/>
                <w:sz w:val="28"/>
                <w:szCs w:val="28"/>
              </w:rPr>
            </w:pPr>
          </w:p>
        </w:tc>
      </w:tr>
    </w:tbl>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3.5 жадвал</w:t>
      </w:r>
    </w:p>
    <w:p w:rsidR="00FD38A3" w:rsidRPr="004E4ACF" w:rsidRDefault="00FD38A3" w:rsidP="00927FAB">
      <w:pPr>
        <w:spacing w:line="240" w:lineRule="auto"/>
        <w:jc w:val="both"/>
        <w:rPr>
          <w:rFonts w:ascii="Times New Roman" w:hAnsi="Times New Roman"/>
          <w:sz w:val="28"/>
          <w:szCs w:val="28"/>
        </w:rPr>
      </w:pPr>
    </w:p>
    <w:tbl>
      <w:tblPr>
        <w:tblStyle w:val="ab"/>
        <w:tblW w:w="0" w:type="auto"/>
        <w:tblLook w:val="04A0" w:firstRow="1" w:lastRow="0" w:firstColumn="1" w:lastColumn="0" w:noHBand="0" w:noVBand="1"/>
      </w:tblPr>
      <w:tblGrid>
        <w:gridCol w:w="747"/>
        <w:gridCol w:w="825"/>
        <w:gridCol w:w="1049"/>
        <w:gridCol w:w="1099"/>
        <w:gridCol w:w="626"/>
        <w:gridCol w:w="519"/>
        <w:gridCol w:w="994"/>
        <w:gridCol w:w="820"/>
        <w:gridCol w:w="805"/>
        <w:gridCol w:w="662"/>
        <w:gridCol w:w="661"/>
        <w:gridCol w:w="764"/>
      </w:tblGrid>
      <w:tr w:rsidR="00FD38A3" w:rsidRPr="004E4ACF" w:rsidTr="00927FAB">
        <w:tc>
          <w:tcPr>
            <w:tcW w:w="840" w:type="dxa"/>
            <w:vMerge w:val="restart"/>
          </w:tcPr>
          <w:p w:rsidR="00FD38A3" w:rsidRPr="004E4ACF" w:rsidRDefault="00E764B8" w:rsidP="00927FAB">
            <w:pPr>
              <w:jc w:val="both"/>
              <w:rPr>
                <w:rFonts w:ascii="Times New Roman" w:hAnsi="Times New Roman"/>
                <w:sz w:val="28"/>
                <w:szCs w:val="28"/>
              </w:rPr>
            </w:pPr>
            <w:r w:rsidRPr="004E4ACF">
              <w:rPr>
                <w:rFonts w:ascii="Times New Roman" w:hAnsi="Times New Roman"/>
                <w:sz w:val="28"/>
                <w:szCs w:val="28"/>
              </w:rPr>
              <w:t>Мотор</w:t>
            </w:r>
            <w:r w:rsidR="00FD38A3" w:rsidRPr="004E4ACF">
              <w:rPr>
                <w:rFonts w:ascii="Times New Roman" w:hAnsi="Times New Roman"/>
                <w:sz w:val="28"/>
                <w:szCs w:val="28"/>
              </w:rPr>
              <w:t xml:space="preserve"> типи</w:t>
            </w:r>
          </w:p>
        </w:tc>
        <w:tc>
          <w:tcPr>
            <w:tcW w:w="813" w:type="dxa"/>
            <w:vMerge w:val="restart"/>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 xml:space="preserve">Қувват, </w:t>
            </w:r>
            <w:r w:rsidR="00927FAB" w:rsidRPr="004E4ACF">
              <w:rPr>
                <w:rFonts w:ascii="Times New Roman" w:hAnsi="Times New Roman"/>
                <w:sz w:val="28"/>
                <w:szCs w:val="28"/>
              </w:rPr>
              <w:t>кВт</w:t>
            </w:r>
          </w:p>
        </w:tc>
        <w:tc>
          <w:tcPr>
            <w:tcW w:w="1040" w:type="dxa"/>
            <w:vMerge w:val="restart"/>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Айланиш частотаси, айл/дақ</w:t>
            </w:r>
          </w:p>
        </w:tc>
        <w:tc>
          <w:tcPr>
            <w:tcW w:w="1088" w:type="dxa"/>
            <w:vMerge w:val="restart"/>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Кучланиш, В</w:t>
            </w:r>
          </w:p>
        </w:tc>
        <w:tc>
          <w:tcPr>
            <w:tcW w:w="448" w:type="dxa"/>
            <w:vMerge w:val="restart"/>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ФИК</w:t>
            </w:r>
          </w:p>
        </w:tc>
        <w:tc>
          <w:tcPr>
            <w:tcW w:w="490" w:type="dxa"/>
            <w:vMerge w:val="restart"/>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 xml:space="preserve">Cос </w:t>
            </w:r>
            <m:oMath>
              <m:r>
                <w:rPr>
                  <w:rFonts w:ascii="Cambria Math" w:hAnsi="Cambria Math"/>
                  <w:sz w:val="28"/>
                  <w:szCs w:val="28"/>
                </w:rPr>
                <m:t>φ</m:t>
              </m:r>
            </m:oMath>
          </w:p>
        </w:tc>
        <w:tc>
          <w:tcPr>
            <w:tcW w:w="1044" w:type="dxa"/>
            <w:vMerge w:val="restart"/>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мах</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889" w:type="dxa"/>
            <w:vMerge w:val="restart"/>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п</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672" w:type="dxa"/>
            <w:vMerge w:val="restart"/>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И</w:t>
            </w:r>
            <w:r w:rsidRPr="004E4ACF">
              <w:rPr>
                <w:rFonts w:ascii="Times New Roman" w:hAnsi="Times New Roman"/>
                <w:sz w:val="28"/>
                <w:szCs w:val="28"/>
                <w:vertAlign w:val="subscript"/>
              </w:rPr>
              <w:t>п</w:t>
            </w:r>
            <w:r w:rsidRPr="004E4ACF">
              <w:rPr>
                <w:rFonts w:ascii="Times New Roman" w:hAnsi="Times New Roman"/>
                <w:sz w:val="28"/>
                <w:szCs w:val="28"/>
              </w:rPr>
              <w:t>/И</w:t>
            </w:r>
            <w:r w:rsidRPr="004E4ACF">
              <w:rPr>
                <w:rFonts w:ascii="Times New Roman" w:hAnsi="Times New Roman"/>
                <w:sz w:val="28"/>
                <w:szCs w:val="28"/>
                <w:vertAlign w:val="subscript"/>
              </w:rPr>
              <w:t>ном</w:t>
            </w:r>
          </w:p>
        </w:tc>
        <w:tc>
          <w:tcPr>
            <w:tcW w:w="1268" w:type="dxa"/>
            <w:gridSpan w:val="2"/>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Конденсатор сиғими, мкФ</w:t>
            </w:r>
          </w:p>
        </w:tc>
        <w:tc>
          <w:tcPr>
            <w:tcW w:w="753" w:type="dxa"/>
            <w:vMerge w:val="restart"/>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Масса, кг</w:t>
            </w:r>
          </w:p>
        </w:tc>
      </w:tr>
      <w:tr w:rsidR="00FD38A3" w:rsidRPr="004E4ACF" w:rsidTr="00927FAB">
        <w:tc>
          <w:tcPr>
            <w:tcW w:w="840" w:type="dxa"/>
            <w:vMerge/>
          </w:tcPr>
          <w:p w:rsidR="00FD38A3" w:rsidRPr="004E4ACF" w:rsidRDefault="00FD38A3" w:rsidP="00927FAB">
            <w:pPr>
              <w:jc w:val="both"/>
              <w:rPr>
                <w:rFonts w:ascii="Times New Roman" w:hAnsi="Times New Roman"/>
                <w:sz w:val="28"/>
                <w:szCs w:val="28"/>
              </w:rPr>
            </w:pPr>
          </w:p>
        </w:tc>
        <w:tc>
          <w:tcPr>
            <w:tcW w:w="813" w:type="dxa"/>
            <w:vMerge/>
          </w:tcPr>
          <w:p w:rsidR="00FD38A3" w:rsidRPr="004E4ACF" w:rsidRDefault="00FD38A3" w:rsidP="00927FAB">
            <w:pPr>
              <w:jc w:val="both"/>
              <w:rPr>
                <w:rFonts w:ascii="Times New Roman" w:hAnsi="Times New Roman"/>
                <w:sz w:val="28"/>
                <w:szCs w:val="28"/>
              </w:rPr>
            </w:pPr>
          </w:p>
        </w:tc>
        <w:tc>
          <w:tcPr>
            <w:tcW w:w="1040" w:type="dxa"/>
            <w:vMerge/>
          </w:tcPr>
          <w:p w:rsidR="00FD38A3" w:rsidRPr="004E4ACF" w:rsidRDefault="00FD38A3" w:rsidP="00927FAB">
            <w:pPr>
              <w:jc w:val="both"/>
              <w:rPr>
                <w:rFonts w:ascii="Times New Roman" w:hAnsi="Times New Roman"/>
                <w:sz w:val="28"/>
                <w:szCs w:val="28"/>
              </w:rPr>
            </w:pPr>
          </w:p>
        </w:tc>
        <w:tc>
          <w:tcPr>
            <w:tcW w:w="1088" w:type="dxa"/>
            <w:vMerge/>
          </w:tcPr>
          <w:p w:rsidR="00FD38A3" w:rsidRPr="004E4ACF" w:rsidRDefault="00FD38A3" w:rsidP="00927FAB">
            <w:pPr>
              <w:jc w:val="both"/>
              <w:rPr>
                <w:rFonts w:ascii="Times New Roman" w:hAnsi="Times New Roman"/>
                <w:sz w:val="28"/>
                <w:szCs w:val="28"/>
              </w:rPr>
            </w:pPr>
          </w:p>
        </w:tc>
        <w:tc>
          <w:tcPr>
            <w:tcW w:w="448" w:type="dxa"/>
            <w:vMerge/>
          </w:tcPr>
          <w:p w:rsidR="00FD38A3" w:rsidRPr="004E4ACF" w:rsidRDefault="00FD38A3" w:rsidP="00927FAB">
            <w:pPr>
              <w:jc w:val="both"/>
              <w:rPr>
                <w:rFonts w:ascii="Times New Roman" w:hAnsi="Times New Roman"/>
                <w:sz w:val="28"/>
                <w:szCs w:val="28"/>
              </w:rPr>
            </w:pPr>
          </w:p>
        </w:tc>
        <w:tc>
          <w:tcPr>
            <w:tcW w:w="490" w:type="dxa"/>
            <w:vMerge/>
          </w:tcPr>
          <w:p w:rsidR="00FD38A3" w:rsidRPr="004E4ACF" w:rsidRDefault="00FD38A3" w:rsidP="00927FAB">
            <w:pPr>
              <w:jc w:val="both"/>
              <w:rPr>
                <w:rFonts w:ascii="Times New Roman" w:hAnsi="Times New Roman"/>
                <w:sz w:val="28"/>
                <w:szCs w:val="28"/>
              </w:rPr>
            </w:pPr>
          </w:p>
        </w:tc>
        <w:tc>
          <w:tcPr>
            <w:tcW w:w="1044" w:type="dxa"/>
            <w:vMerge/>
          </w:tcPr>
          <w:p w:rsidR="00FD38A3" w:rsidRPr="004E4ACF" w:rsidRDefault="00FD38A3" w:rsidP="00927FAB">
            <w:pPr>
              <w:jc w:val="both"/>
              <w:rPr>
                <w:rFonts w:ascii="Times New Roman" w:hAnsi="Times New Roman"/>
                <w:sz w:val="28"/>
                <w:szCs w:val="28"/>
              </w:rPr>
            </w:pPr>
          </w:p>
        </w:tc>
        <w:tc>
          <w:tcPr>
            <w:tcW w:w="889" w:type="dxa"/>
            <w:vMerge/>
          </w:tcPr>
          <w:p w:rsidR="00FD38A3" w:rsidRPr="004E4ACF" w:rsidRDefault="00FD38A3" w:rsidP="00927FAB">
            <w:pPr>
              <w:jc w:val="both"/>
              <w:rPr>
                <w:rFonts w:ascii="Times New Roman" w:hAnsi="Times New Roman"/>
                <w:sz w:val="28"/>
                <w:szCs w:val="28"/>
              </w:rPr>
            </w:pPr>
          </w:p>
        </w:tc>
        <w:tc>
          <w:tcPr>
            <w:tcW w:w="672" w:type="dxa"/>
            <w:vMerge/>
          </w:tcPr>
          <w:p w:rsidR="00FD38A3" w:rsidRPr="004E4ACF" w:rsidRDefault="00FD38A3" w:rsidP="00927FAB">
            <w:pPr>
              <w:jc w:val="both"/>
              <w:rPr>
                <w:rFonts w:ascii="Times New Roman" w:hAnsi="Times New Roman"/>
                <w:sz w:val="28"/>
                <w:szCs w:val="28"/>
              </w:rPr>
            </w:pPr>
          </w:p>
        </w:tc>
        <w:tc>
          <w:tcPr>
            <w:tcW w:w="635"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C</w:t>
            </w:r>
            <w:r w:rsidRPr="004E4ACF">
              <w:rPr>
                <w:rFonts w:ascii="Times New Roman" w:hAnsi="Times New Roman"/>
                <w:sz w:val="28"/>
                <w:szCs w:val="28"/>
                <w:vertAlign w:val="subscript"/>
              </w:rPr>
              <w:t>п</w:t>
            </w:r>
          </w:p>
        </w:tc>
        <w:tc>
          <w:tcPr>
            <w:tcW w:w="633"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C</w:t>
            </w:r>
            <w:r w:rsidRPr="004E4ACF">
              <w:rPr>
                <w:rFonts w:ascii="Times New Roman" w:hAnsi="Times New Roman"/>
                <w:sz w:val="28"/>
                <w:szCs w:val="28"/>
                <w:vertAlign w:val="subscript"/>
              </w:rPr>
              <w:t>п</w:t>
            </w:r>
          </w:p>
        </w:tc>
        <w:tc>
          <w:tcPr>
            <w:tcW w:w="753" w:type="dxa"/>
            <w:vMerge/>
          </w:tcPr>
          <w:p w:rsidR="00FD38A3" w:rsidRPr="004E4ACF" w:rsidRDefault="00FD38A3" w:rsidP="00927FAB">
            <w:pPr>
              <w:jc w:val="both"/>
              <w:rPr>
                <w:rFonts w:ascii="Times New Roman" w:hAnsi="Times New Roman"/>
                <w:sz w:val="28"/>
                <w:szCs w:val="28"/>
              </w:rPr>
            </w:pPr>
          </w:p>
        </w:tc>
      </w:tr>
      <w:tr w:rsidR="00FD38A3" w:rsidRPr="004E4ACF" w:rsidTr="00927FAB">
        <w:tc>
          <w:tcPr>
            <w:tcW w:w="840" w:type="dxa"/>
          </w:tcPr>
          <w:p w:rsidR="00FD38A3" w:rsidRPr="004E4ACF" w:rsidRDefault="00FD38A3" w:rsidP="00927FAB">
            <w:pPr>
              <w:jc w:val="both"/>
              <w:rPr>
                <w:rFonts w:ascii="Times New Roman" w:hAnsi="Times New Roman"/>
                <w:sz w:val="28"/>
                <w:szCs w:val="28"/>
              </w:rPr>
            </w:pPr>
          </w:p>
        </w:tc>
        <w:tc>
          <w:tcPr>
            <w:tcW w:w="813" w:type="dxa"/>
          </w:tcPr>
          <w:p w:rsidR="00FD38A3" w:rsidRPr="004E4ACF" w:rsidRDefault="00FD38A3" w:rsidP="00927FAB">
            <w:pPr>
              <w:jc w:val="both"/>
              <w:rPr>
                <w:rFonts w:ascii="Times New Roman" w:hAnsi="Times New Roman"/>
                <w:sz w:val="28"/>
                <w:szCs w:val="28"/>
              </w:rPr>
            </w:pPr>
          </w:p>
        </w:tc>
        <w:tc>
          <w:tcPr>
            <w:tcW w:w="1040" w:type="dxa"/>
          </w:tcPr>
          <w:p w:rsidR="00FD38A3" w:rsidRPr="004E4ACF" w:rsidRDefault="00FD38A3" w:rsidP="00927FAB">
            <w:pPr>
              <w:jc w:val="both"/>
              <w:rPr>
                <w:rFonts w:ascii="Times New Roman" w:hAnsi="Times New Roman"/>
                <w:sz w:val="28"/>
                <w:szCs w:val="28"/>
              </w:rPr>
            </w:pPr>
          </w:p>
        </w:tc>
        <w:tc>
          <w:tcPr>
            <w:tcW w:w="1088" w:type="dxa"/>
          </w:tcPr>
          <w:p w:rsidR="00FD38A3" w:rsidRPr="004E4ACF" w:rsidRDefault="00FD38A3" w:rsidP="00927FAB">
            <w:pPr>
              <w:jc w:val="both"/>
              <w:rPr>
                <w:rFonts w:ascii="Times New Roman" w:hAnsi="Times New Roman"/>
                <w:sz w:val="28"/>
                <w:szCs w:val="28"/>
              </w:rPr>
            </w:pPr>
          </w:p>
        </w:tc>
        <w:tc>
          <w:tcPr>
            <w:tcW w:w="448" w:type="dxa"/>
          </w:tcPr>
          <w:p w:rsidR="00FD38A3" w:rsidRPr="004E4ACF" w:rsidRDefault="00FD38A3" w:rsidP="00927FAB">
            <w:pPr>
              <w:jc w:val="both"/>
              <w:rPr>
                <w:rFonts w:ascii="Times New Roman" w:hAnsi="Times New Roman"/>
                <w:sz w:val="28"/>
                <w:szCs w:val="28"/>
              </w:rPr>
            </w:pPr>
          </w:p>
        </w:tc>
        <w:tc>
          <w:tcPr>
            <w:tcW w:w="490" w:type="dxa"/>
          </w:tcPr>
          <w:p w:rsidR="00FD38A3" w:rsidRPr="004E4ACF" w:rsidRDefault="00FD38A3" w:rsidP="00927FAB">
            <w:pPr>
              <w:jc w:val="both"/>
              <w:rPr>
                <w:rFonts w:ascii="Times New Roman" w:hAnsi="Times New Roman"/>
                <w:sz w:val="28"/>
                <w:szCs w:val="28"/>
              </w:rPr>
            </w:pPr>
          </w:p>
        </w:tc>
        <w:tc>
          <w:tcPr>
            <w:tcW w:w="1044" w:type="dxa"/>
          </w:tcPr>
          <w:p w:rsidR="00FD38A3" w:rsidRPr="004E4ACF" w:rsidRDefault="00FD38A3" w:rsidP="00927FAB">
            <w:pPr>
              <w:jc w:val="both"/>
              <w:rPr>
                <w:rFonts w:ascii="Times New Roman" w:hAnsi="Times New Roman"/>
                <w:sz w:val="28"/>
                <w:szCs w:val="28"/>
              </w:rPr>
            </w:pPr>
          </w:p>
        </w:tc>
        <w:tc>
          <w:tcPr>
            <w:tcW w:w="889" w:type="dxa"/>
          </w:tcPr>
          <w:p w:rsidR="00FD38A3" w:rsidRPr="004E4ACF" w:rsidRDefault="00FD38A3" w:rsidP="00927FAB">
            <w:pPr>
              <w:jc w:val="both"/>
              <w:rPr>
                <w:rFonts w:ascii="Times New Roman" w:hAnsi="Times New Roman"/>
                <w:sz w:val="28"/>
                <w:szCs w:val="28"/>
              </w:rPr>
            </w:pPr>
          </w:p>
        </w:tc>
        <w:tc>
          <w:tcPr>
            <w:tcW w:w="672" w:type="dxa"/>
          </w:tcPr>
          <w:p w:rsidR="00FD38A3" w:rsidRPr="004E4ACF" w:rsidRDefault="00FD38A3" w:rsidP="00927FAB">
            <w:pPr>
              <w:jc w:val="both"/>
              <w:rPr>
                <w:rFonts w:ascii="Times New Roman" w:hAnsi="Times New Roman"/>
                <w:sz w:val="28"/>
                <w:szCs w:val="28"/>
              </w:rPr>
            </w:pPr>
          </w:p>
        </w:tc>
        <w:tc>
          <w:tcPr>
            <w:tcW w:w="635" w:type="dxa"/>
          </w:tcPr>
          <w:p w:rsidR="00FD38A3" w:rsidRPr="004E4ACF" w:rsidRDefault="00FD38A3" w:rsidP="00927FAB">
            <w:pPr>
              <w:jc w:val="both"/>
              <w:rPr>
                <w:rFonts w:ascii="Times New Roman" w:hAnsi="Times New Roman"/>
                <w:sz w:val="28"/>
                <w:szCs w:val="28"/>
              </w:rPr>
            </w:pPr>
          </w:p>
        </w:tc>
        <w:tc>
          <w:tcPr>
            <w:tcW w:w="633" w:type="dxa"/>
          </w:tcPr>
          <w:p w:rsidR="00FD38A3" w:rsidRPr="004E4ACF" w:rsidRDefault="00FD38A3" w:rsidP="00927FAB">
            <w:pPr>
              <w:jc w:val="both"/>
              <w:rPr>
                <w:rFonts w:ascii="Times New Roman" w:hAnsi="Times New Roman"/>
                <w:sz w:val="28"/>
                <w:szCs w:val="28"/>
              </w:rPr>
            </w:pPr>
          </w:p>
        </w:tc>
        <w:tc>
          <w:tcPr>
            <w:tcW w:w="753" w:type="dxa"/>
          </w:tcPr>
          <w:p w:rsidR="00FD38A3" w:rsidRPr="004E4ACF" w:rsidRDefault="00FD38A3" w:rsidP="00927FAB">
            <w:pPr>
              <w:jc w:val="both"/>
              <w:rPr>
                <w:rFonts w:ascii="Times New Roman" w:hAnsi="Times New Roman"/>
                <w:sz w:val="28"/>
                <w:szCs w:val="28"/>
              </w:rPr>
            </w:pPr>
          </w:p>
        </w:tc>
      </w:tr>
    </w:tbl>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Интер электр иштрокчи мамлакатларининг ягона </w:t>
      </w:r>
      <w:r w:rsidR="00770E05" w:rsidRPr="004E4ACF">
        <w:rPr>
          <w:rFonts w:ascii="Times New Roman" w:hAnsi="Times New Roman"/>
          <w:sz w:val="28"/>
          <w:szCs w:val="28"/>
        </w:rPr>
        <w:t>русум</w:t>
      </w:r>
      <w:r w:rsidRPr="004E4ACF">
        <w:rPr>
          <w:rFonts w:ascii="Times New Roman" w:hAnsi="Times New Roman"/>
          <w:sz w:val="28"/>
          <w:szCs w:val="28"/>
        </w:rPr>
        <w:t xml:space="preserve">си бу мамлакат халқ хўжаликларини юқори тежамкорликка эга ва энг яхши халқаро наъмуналардан устун ишончли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билан таъминлайди. АИ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ларининг чиқарилиши 1984-йилда бошланган.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r>
      <w:r w:rsidR="00461199" w:rsidRPr="004E4ACF">
        <w:rPr>
          <w:rFonts w:ascii="Times New Roman" w:hAnsi="Times New Roman"/>
          <w:sz w:val="28"/>
          <w:szCs w:val="28"/>
        </w:rPr>
        <w:t>СОБИҚ ИТТИФОҚ ДАВРИДА</w:t>
      </w:r>
      <w:r w:rsidRPr="004E4ACF">
        <w:rPr>
          <w:rFonts w:ascii="Times New Roman" w:hAnsi="Times New Roman"/>
          <w:sz w:val="28"/>
          <w:szCs w:val="28"/>
        </w:rPr>
        <w:t xml:space="preserve"> да ишлаб чиқилган, айланиш ўқларининг баландлиги 400 ва 450 мм бўлган 4А, АК4, ДА304 </w:t>
      </w:r>
      <w:r w:rsidR="00770E05" w:rsidRPr="004E4ACF">
        <w:rPr>
          <w:rFonts w:ascii="Times New Roman" w:hAnsi="Times New Roman"/>
          <w:sz w:val="28"/>
          <w:szCs w:val="28"/>
        </w:rPr>
        <w:t>русум</w:t>
      </w:r>
      <w:r w:rsidRPr="004E4ACF">
        <w:rPr>
          <w:rFonts w:ascii="Times New Roman" w:hAnsi="Times New Roman"/>
          <w:sz w:val="28"/>
          <w:szCs w:val="28"/>
        </w:rPr>
        <w:t>лар Интер</w:t>
      </w:r>
      <w:r w:rsidR="0046168B" w:rsidRPr="004E4ACF">
        <w:rPr>
          <w:rFonts w:ascii="Times New Roman" w:hAnsi="Times New Roman"/>
          <w:sz w:val="28"/>
          <w:szCs w:val="28"/>
        </w:rPr>
        <w:t>электр</w:t>
      </w:r>
      <w:r w:rsidRPr="004E4ACF">
        <w:rPr>
          <w:rFonts w:ascii="Times New Roman" w:hAnsi="Times New Roman"/>
          <w:sz w:val="28"/>
          <w:szCs w:val="28"/>
        </w:rPr>
        <w:t xml:space="preserve">о унификатсояланган </w:t>
      </w:r>
      <w:r w:rsidR="00770E05" w:rsidRPr="004E4ACF">
        <w:rPr>
          <w:rFonts w:ascii="Times New Roman" w:hAnsi="Times New Roman"/>
          <w:sz w:val="28"/>
          <w:szCs w:val="28"/>
        </w:rPr>
        <w:t>русум</w:t>
      </w:r>
      <w:r w:rsidRPr="004E4ACF">
        <w:rPr>
          <w:rFonts w:ascii="Times New Roman" w:hAnsi="Times New Roman"/>
          <w:sz w:val="28"/>
          <w:szCs w:val="28"/>
        </w:rPr>
        <w:t xml:space="preserve">ларининг асосий таркибий қисми ҳисобланади. </w:t>
      </w:r>
      <w:r w:rsidR="00770E05" w:rsidRPr="004E4ACF">
        <w:rPr>
          <w:rFonts w:ascii="Times New Roman" w:hAnsi="Times New Roman"/>
          <w:sz w:val="28"/>
          <w:szCs w:val="28"/>
        </w:rPr>
        <w:t>Русум</w:t>
      </w:r>
      <w:r w:rsidRPr="004E4ACF">
        <w:rPr>
          <w:rFonts w:ascii="Times New Roman" w:hAnsi="Times New Roman"/>
          <w:sz w:val="28"/>
          <w:szCs w:val="28"/>
        </w:rPr>
        <w:t xml:space="preserve">лар қуввати 200 дан 1000 </w:t>
      </w:r>
      <w:r w:rsidR="00927FAB" w:rsidRPr="004E4ACF">
        <w:rPr>
          <w:rFonts w:ascii="Times New Roman" w:hAnsi="Times New Roman"/>
          <w:sz w:val="28"/>
          <w:szCs w:val="28"/>
        </w:rPr>
        <w:t>кВт</w:t>
      </w:r>
      <w:r w:rsidRPr="004E4ACF">
        <w:rPr>
          <w:rFonts w:ascii="Times New Roman" w:hAnsi="Times New Roman"/>
          <w:sz w:val="28"/>
          <w:szCs w:val="28"/>
        </w:rPr>
        <w:t xml:space="preserve"> гача, айланиш частотаси 3000 – 500 айл/дақ, ҳимоя даражалари ИП23 ва ИП44 бўлган қисқа туташган ва фазали роторлар эга юқори волтли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62 типини ўз ичига олади.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ларида вазифаси, совитиш ва ҳимоя усуллари бўйича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турли модификатсияларини олиш имконини берадиган унификатсиянинг юқори даражаси таъминланган.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юқори категория сифатга мос келади. АҲ </w:t>
      </w:r>
      <w:r w:rsidR="00770E05" w:rsidRPr="004E4ACF">
        <w:rPr>
          <w:rFonts w:ascii="Times New Roman" w:hAnsi="Times New Roman"/>
          <w:sz w:val="28"/>
          <w:szCs w:val="28"/>
        </w:rPr>
        <w:t>русум</w:t>
      </w:r>
      <w:r w:rsidRPr="004E4ACF">
        <w:rPr>
          <w:rFonts w:ascii="Times New Roman" w:hAnsi="Times New Roman"/>
          <w:sz w:val="28"/>
          <w:szCs w:val="28"/>
        </w:rPr>
        <w:t xml:space="preserve"> 14 – 18 габарит </w:t>
      </w:r>
      <w:r w:rsidR="00E764B8" w:rsidRPr="004E4ACF">
        <w:rPr>
          <w:rFonts w:ascii="Times New Roman" w:hAnsi="Times New Roman"/>
          <w:sz w:val="28"/>
          <w:szCs w:val="28"/>
        </w:rPr>
        <w:t>мотор</w:t>
      </w:r>
      <w:r w:rsidRPr="004E4ACF">
        <w:rPr>
          <w:rFonts w:ascii="Times New Roman" w:hAnsi="Times New Roman"/>
          <w:sz w:val="28"/>
          <w:szCs w:val="28"/>
        </w:rPr>
        <w:t xml:space="preserve">лар айланиш частотаси 250 – 1000 айл/дақ ва кучланиш 6 кВ бўлганида қувватнинг 200 дан 2000 </w:t>
      </w:r>
      <w:r w:rsidR="00927FAB" w:rsidRPr="004E4ACF">
        <w:rPr>
          <w:rFonts w:ascii="Times New Roman" w:hAnsi="Times New Roman"/>
          <w:sz w:val="28"/>
          <w:szCs w:val="28"/>
        </w:rPr>
        <w:t>кВт</w:t>
      </w:r>
      <w:r w:rsidRPr="004E4ACF">
        <w:rPr>
          <w:rFonts w:ascii="Times New Roman" w:hAnsi="Times New Roman"/>
          <w:sz w:val="28"/>
          <w:szCs w:val="28"/>
        </w:rPr>
        <w:t xml:space="preserve"> диа</w:t>
      </w:r>
      <w:r w:rsidR="003E3744" w:rsidRPr="004E4ACF">
        <w:rPr>
          <w:rFonts w:ascii="Times New Roman" w:hAnsi="Times New Roman"/>
          <w:sz w:val="28"/>
          <w:szCs w:val="28"/>
        </w:rPr>
        <w:t>тирқиш</w:t>
      </w:r>
      <w:r w:rsidRPr="004E4ACF">
        <w:rPr>
          <w:rFonts w:ascii="Times New Roman" w:hAnsi="Times New Roman"/>
          <w:sz w:val="28"/>
          <w:szCs w:val="28"/>
        </w:rPr>
        <w:t xml:space="preserve">онига эга. Қисқа туташувли (АҲ </w:t>
      </w:r>
      <w:r w:rsidR="00770E05" w:rsidRPr="004E4ACF">
        <w:rPr>
          <w:rFonts w:ascii="Times New Roman" w:hAnsi="Times New Roman"/>
          <w:sz w:val="28"/>
          <w:szCs w:val="28"/>
        </w:rPr>
        <w:t>русум</w:t>
      </w:r>
      <w:r w:rsidRPr="004E4ACF">
        <w:rPr>
          <w:rFonts w:ascii="Times New Roman" w:hAnsi="Times New Roman"/>
          <w:sz w:val="28"/>
          <w:szCs w:val="28"/>
        </w:rPr>
        <w:t xml:space="preserve">) ва фаза роторли электр </w:t>
      </w:r>
      <w:r w:rsidR="00E764B8" w:rsidRPr="004E4ACF">
        <w:rPr>
          <w:rFonts w:ascii="Times New Roman" w:hAnsi="Times New Roman"/>
          <w:sz w:val="28"/>
          <w:szCs w:val="28"/>
        </w:rPr>
        <w:t>мотор</w:t>
      </w:r>
      <w:r w:rsidRPr="004E4ACF">
        <w:rPr>
          <w:rFonts w:ascii="Times New Roman" w:hAnsi="Times New Roman"/>
          <w:sz w:val="28"/>
          <w:szCs w:val="28"/>
        </w:rPr>
        <w:t xml:space="preserve">лар (АКҲ </w:t>
      </w:r>
      <w:r w:rsidR="00770E05" w:rsidRPr="004E4ACF">
        <w:rPr>
          <w:rFonts w:ascii="Times New Roman" w:hAnsi="Times New Roman"/>
          <w:sz w:val="28"/>
          <w:szCs w:val="28"/>
        </w:rPr>
        <w:t>русум</w:t>
      </w:r>
      <w:r w:rsidRPr="004E4ACF">
        <w:rPr>
          <w:rFonts w:ascii="Times New Roman" w:hAnsi="Times New Roman"/>
          <w:sz w:val="28"/>
          <w:szCs w:val="28"/>
        </w:rPr>
        <w:t xml:space="preserve">) очиқ бажарилади.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Кран ва металлургия электр симларида ишлаш учун МТФ ва МТФК ва МТҲ ва МТКҲ </w:t>
      </w:r>
      <w:r w:rsidR="00770E05" w:rsidRPr="004E4ACF">
        <w:rPr>
          <w:rFonts w:ascii="Times New Roman" w:hAnsi="Times New Roman"/>
          <w:sz w:val="28"/>
          <w:szCs w:val="28"/>
        </w:rPr>
        <w:t>русум</w:t>
      </w:r>
      <w:r w:rsidRPr="004E4ACF">
        <w:rPr>
          <w:rFonts w:ascii="Times New Roman" w:hAnsi="Times New Roman"/>
          <w:sz w:val="28"/>
          <w:szCs w:val="28"/>
        </w:rPr>
        <w:t xml:space="preserve"> уч фазали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чиқарилади. МТФ ва МТФК </w:t>
      </w:r>
      <w:r w:rsidR="00770E05" w:rsidRPr="004E4ACF">
        <w:rPr>
          <w:rFonts w:ascii="Times New Roman" w:hAnsi="Times New Roman"/>
          <w:sz w:val="28"/>
          <w:szCs w:val="28"/>
        </w:rPr>
        <w:t>русум</w:t>
      </w:r>
      <w:r w:rsidRPr="004E4ACF">
        <w:rPr>
          <w:rFonts w:ascii="Times New Roman" w:hAnsi="Times New Roman"/>
          <w:sz w:val="28"/>
          <w:szCs w:val="28"/>
        </w:rPr>
        <w:t xml:space="preserve"> кран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қисқа вақтли ва такрорий-қисқа вақтли иш режимлари ва катта юкланишлар билан характерланади. МТҲ ва МТКҲ </w:t>
      </w:r>
      <w:r w:rsidR="00770E05" w:rsidRPr="004E4ACF">
        <w:rPr>
          <w:rFonts w:ascii="Times New Roman" w:hAnsi="Times New Roman"/>
          <w:sz w:val="28"/>
          <w:szCs w:val="28"/>
        </w:rPr>
        <w:t>русум</w:t>
      </w:r>
      <w:r w:rsidRPr="004E4ACF">
        <w:rPr>
          <w:rFonts w:ascii="Times New Roman" w:hAnsi="Times New Roman"/>
          <w:sz w:val="28"/>
          <w:szCs w:val="28"/>
        </w:rPr>
        <w:t xml:space="preserve"> металлургия </w:t>
      </w:r>
      <w:r w:rsidR="00E764B8" w:rsidRPr="004E4ACF">
        <w:rPr>
          <w:rFonts w:ascii="Times New Roman" w:hAnsi="Times New Roman"/>
          <w:sz w:val="28"/>
          <w:szCs w:val="28"/>
        </w:rPr>
        <w:t>мотор</w:t>
      </w:r>
      <w:r w:rsidRPr="004E4ACF">
        <w:rPr>
          <w:rFonts w:ascii="Times New Roman" w:hAnsi="Times New Roman"/>
          <w:sz w:val="28"/>
          <w:szCs w:val="28"/>
        </w:rPr>
        <w:t xml:space="preserve">лари юқори ҳароратларда ишлайдиган металлургия ишлаб чиқариш симлари учун мўлжалланган. МТФ ва МТҲ </w:t>
      </w:r>
      <w:r w:rsidR="00770E05" w:rsidRPr="004E4ACF">
        <w:rPr>
          <w:rFonts w:ascii="Times New Roman" w:hAnsi="Times New Roman"/>
          <w:sz w:val="28"/>
          <w:szCs w:val="28"/>
        </w:rPr>
        <w:t>русум</w:t>
      </w:r>
      <w:r w:rsidRPr="004E4ACF">
        <w:rPr>
          <w:rFonts w:ascii="Times New Roman" w:hAnsi="Times New Roman"/>
          <w:sz w:val="28"/>
          <w:szCs w:val="28"/>
        </w:rPr>
        <w:t xml:space="preserve"> электр </w:t>
      </w:r>
      <w:r w:rsidR="00E764B8" w:rsidRPr="004E4ACF">
        <w:rPr>
          <w:rFonts w:ascii="Times New Roman" w:hAnsi="Times New Roman"/>
          <w:sz w:val="28"/>
          <w:szCs w:val="28"/>
        </w:rPr>
        <w:t>мотор</w:t>
      </w:r>
      <w:r w:rsidRPr="004E4ACF">
        <w:rPr>
          <w:rFonts w:ascii="Times New Roman" w:hAnsi="Times New Roman"/>
          <w:sz w:val="28"/>
          <w:szCs w:val="28"/>
        </w:rPr>
        <w:t xml:space="preserve">ларида фазали ротор, МТФК ва МТКҲ </w:t>
      </w:r>
      <w:r w:rsidR="00770E05" w:rsidRPr="004E4ACF">
        <w:rPr>
          <w:rFonts w:ascii="Times New Roman" w:hAnsi="Times New Roman"/>
          <w:sz w:val="28"/>
          <w:szCs w:val="28"/>
        </w:rPr>
        <w:t>русум</w:t>
      </w:r>
      <w:r w:rsidRPr="004E4ACF">
        <w:rPr>
          <w:rFonts w:ascii="Times New Roman" w:hAnsi="Times New Roman"/>
          <w:sz w:val="28"/>
          <w:szCs w:val="28"/>
        </w:rPr>
        <w:t xml:space="preserve">ларда – қисқа туташувли. </w:t>
      </w:r>
      <w:r w:rsidR="00E764B8" w:rsidRPr="004E4ACF">
        <w:rPr>
          <w:rFonts w:ascii="Times New Roman" w:hAnsi="Times New Roman"/>
          <w:sz w:val="28"/>
          <w:szCs w:val="28"/>
        </w:rPr>
        <w:t>Мотор</w:t>
      </w:r>
      <w:r w:rsidRPr="004E4ACF">
        <w:rPr>
          <w:rFonts w:ascii="Times New Roman" w:hAnsi="Times New Roman"/>
          <w:sz w:val="28"/>
          <w:szCs w:val="28"/>
        </w:rPr>
        <w:t xml:space="preserve">лар максимал моментнинг 2,3 – 3,2 га тенг максимал момент карралигига эга. </w:t>
      </w:r>
      <w:r w:rsidR="00E764B8" w:rsidRPr="004E4ACF">
        <w:rPr>
          <w:rFonts w:ascii="Times New Roman" w:hAnsi="Times New Roman"/>
          <w:sz w:val="28"/>
          <w:szCs w:val="28"/>
        </w:rPr>
        <w:t>Мотор</w:t>
      </w:r>
      <w:r w:rsidRPr="004E4ACF">
        <w:rPr>
          <w:rFonts w:ascii="Times New Roman" w:hAnsi="Times New Roman"/>
          <w:sz w:val="28"/>
          <w:szCs w:val="28"/>
        </w:rPr>
        <w:t xml:space="preserve">лар қуввати 1,4 дан 37 </w:t>
      </w:r>
      <w:r w:rsidR="00927FAB" w:rsidRPr="004E4ACF">
        <w:rPr>
          <w:rFonts w:ascii="Times New Roman" w:hAnsi="Times New Roman"/>
          <w:sz w:val="28"/>
          <w:szCs w:val="28"/>
        </w:rPr>
        <w:t>кВт</w:t>
      </w:r>
      <w:r w:rsidRPr="004E4ACF">
        <w:rPr>
          <w:rFonts w:ascii="Times New Roman" w:hAnsi="Times New Roman"/>
          <w:sz w:val="28"/>
          <w:szCs w:val="28"/>
        </w:rPr>
        <w:t xml:space="preserve"> гача, тармоқ кучланиши 380/220 В.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sz w:val="28"/>
          <w:szCs w:val="28"/>
        </w:rPr>
        <w:tab/>
        <w:t xml:space="preserve">Кўп миқдорда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 маиший қурилмаларда ишлатилади.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3.5 жадвалда 4А </w:t>
      </w:r>
      <w:r w:rsidR="00770E05" w:rsidRPr="004E4ACF">
        <w:rPr>
          <w:rFonts w:ascii="Times New Roman" w:hAnsi="Times New Roman"/>
          <w:noProof/>
          <w:sz w:val="28"/>
          <w:szCs w:val="28"/>
          <w:lang w:eastAsia="uz-Latn-UZ"/>
        </w:rPr>
        <w:t>русум</w:t>
      </w:r>
      <w:r w:rsidRPr="004E4ACF">
        <w:rPr>
          <w:rFonts w:ascii="Times New Roman" w:hAnsi="Times New Roman"/>
          <w:noProof/>
          <w:sz w:val="28"/>
          <w:szCs w:val="28"/>
          <w:lang w:eastAsia="uz-Latn-UZ"/>
        </w:rPr>
        <w:t xml:space="preserve"> бир нечта бир фазали модификатсияларнинг техник-иқтисодий маълумотлари келтирилган, ф=50 Гс. АКД </w:t>
      </w:r>
      <w:r w:rsidR="00770E05" w:rsidRPr="004E4ACF">
        <w:rPr>
          <w:rFonts w:ascii="Times New Roman" w:hAnsi="Times New Roman"/>
          <w:noProof/>
          <w:sz w:val="28"/>
          <w:szCs w:val="28"/>
          <w:lang w:eastAsia="uz-Latn-UZ"/>
        </w:rPr>
        <w:t>русум</w:t>
      </w:r>
      <w:r w:rsidRPr="004E4ACF">
        <w:rPr>
          <w:rFonts w:ascii="Times New Roman" w:hAnsi="Times New Roman"/>
          <w:noProof/>
          <w:sz w:val="28"/>
          <w:szCs w:val="28"/>
          <w:lang w:eastAsia="uz-Latn-UZ"/>
        </w:rPr>
        <w:t xml:space="preserve"> конденсаторли бир фазали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ёқиладиган ва ишчи сиғимларда чиқарилади.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ларнинг бажарилиши ёпиқ ИП44 ва совитиш усули бўйича – шамоллатиладиган ИCО 141, иш режими давомий,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қизиш синфи Б. </w:t>
      </w:r>
      <w:r w:rsidR="00770E05" w:rsidRPr="004E4ACF">
        <w:rPr>
          <w:rFonts w:ascii="Times New Roman" w:hAnsi="Times New Roman"/>
          <w:noProof/>
          <w:sz w:val="28"/>
          <w:szCs w:val="28"/>
          <w:lang w:eastAsia="uz-Latn-UZ"/>
        </w:rPr>
        <w:t>Русум</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ларнинг 64 тип ўлчамига эга.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ларнинг тўлиқ номи: 4А –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w:t>
      </w:r>
      <w:r w:rsidR="00770E05" w:rsidRPr="004E4ACF">
        <w:rPr>
          <w:rFonts w:ascii="Times New Roman" w:hAnsi="Times New Roman"/>
          <w:noProof/>
          <w:sz w:val="28"/>
          <w:szCs w:val="28"/>
          <w:lang w:eastAsia="uz-Latn-UZ"/>
        </w:rPr>
        <w:t>русум</w:t>
      </w:r>
      <w:r w:rsidRPr="004E4ACF">
        <w:rPr>
          <w:rFonts w:ascii="Times New Roman" w:hAnsi="Times New Roman"/>
          <w:noProof/>
          <w:sz w:val="28"/>
          <w:szCs w:val="28"/>
          <w:lang w:eastAsia="uz-Latn-UZ"/>
        </w:rPr>
        <w:t xml:space="preserve">сининг тартиб рақами, кейин корпус материали (А – алюмин қуйма, Х – чуян),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 типи (Т – ишчи конденсаторли, УТ – ишчи ва ёқиладиган конденсаторли, э – ёқиладиган фазали).</w:t>
      </w:r>
    </w:p>
    <w:p w:rsidR="00FD38A3" w:rsidRPr="004E4ACF" w:rsidRDefault="00FD38A3" w:rsidP="00927FAB">
      <w:pPr>
        <w:spacing w:line="240" w:lineRule="auto"/>
        <w:jc w:val="both"/>
        <w:rPr>
          <w:rFonts w:ascii="Times New Roman" w:eastAsiaTheme="minorEastAsia" w:hAnsi="Times New Roman"/>
          <w:sz w:val="28"/>
          <w:szCs w:val="28"/>
        </w:rPr>
      </w:pPr>
      <w:r w:rsidRPr="004E4ACF">
        <w:rPr>
          <w:rFonts w:ascii="Times New Roman" w:hAnsi="Times New Roman"/>
          <w:sz w:val="28"/>
          <w:szCs w:val="28"/>
        </w:rPr>
        <w:tab/>
        <w:t xml:space="preserve">Маиший қурилмалар узатмасида (овоз ёзиш аппаратураси, лентанинг айлантирилиши, назорат-касса аппаратлари, сентрифуга, фреон компрессор) КД </w:t>
      </w:r>
      <w:r w:rsidR="00770E05" w:rsidRPr="004E4ACF">
        <w:rPr>
          <w:rFonts w:ascii="Times New Roman" w:hAnsi="Times New Roman"/>
          <w:sz w:val="28"/>
          <w:szCs w:val="28"/>
        </w:rPr>
        <w:t>русум</w:t>
      </w:r>
      <w:r w:rsidRPr="004E4ACF">
        <w:rPr>
          <w:rFonts w:ascii="Times New Roman" w:hAnsi="Times New Roman"/>
          <w:sz w:val="28"/>
          <w:szCs w:val="28"/>
        </w:rPr>
        <w:t xml:space="preserve"> асинхрон конденсатор </w:t>
      </w:r>
      <w:r w:rsidR="00E764B8" w:rsidRPr="004E4ACF">
        <w:rPr>
          <w:rFonts w:ascii="Times New Roman" w:hAnsi="Times New Roman"/>
          <w:sz w:val="28"/>
          <w:szCs w:val="28"/>
        </w:rPr>
        <w:t>мотор</w:t>
      </w:r>
      <w:r w:rsidRPr="004E4ACF">
        <w:rPr>
          <w:rFonts w:ascii="Times New Roman" w:hAnsi="Times New Roman"/>
          <w:sz w:val="28"/>
          <w:szCs w:val="28"/>
        </w:rPr>
        <w:t xml:space="preserve">лари қўлланилади. бу </w:t>
      </w:r>
      <w:r w:rsidR="00E764B8" w:rsidRPr="004E4ACF">
        <w:rPr>
          <w:rFonts w:ascii="Times New Roman" w:hAnsi="Times New Roman"/>
          <w:sz w:val="28"/>
          <w:szCs w:val="28"/>
        </w:rPr>
        <w:t>мотор</w:t>
      </w:r>
      <w:r w:rsidRPr="004E4ACF">
        <w:rPr>
          <w:rFonts w:ascii="Times New Roman" w:hAnsi="Times New Roman"/>
          <w:sz w:val="28"/>
          <w:szCs w:val="28"/>
        </w:rPr>
        <w:t xml:space="preserve">лар 220 В кучланиш, ф=50 Гс, қувват 2,5 дан 50 Вт гача, ФИК=0,15/0,6, cос </w:t>
      </w:r>
      <m:oMath>
        <m:r>
          <w:rPr>
            <w:rFonts w:ascii="Cambria Math" w:hAnsi="Cambria Math"/>
            <w:sz w:val="28"/>
            <w:szCs w:val="28"/>
          </w:rPr>
          <m:t>φ</m:t>
        </m:r>
      </m:oMath>
      <w:r w:rsidRPr="004E4ACF">
        <w:rPr>
          <w:rFonts w:ascii="Times New Roman" w:eastAsiaTheme="minorEastAsia" w:hAnsi="Times New Roman"/>
          <w:sz w:val="28"/>
          <w:szCs w:val="28"/>
        </w:rPr>
        <w:t xml:space="preserve"> = 0,87/0,95, массаси 0,75 – 2,4 кг гача чиқарилади (3.115 расм). </w:t>
      </w:r>
    </w:p>
    <w:p w:rsidR="00FD38A3" w:rsidRPr="004E4ACF" w:rsidRDefault="00FD38A3" w:rsidP="00927FAB">
      <w:pPr>
        <w:spacing w:line="240" w:lineRule="auto"/>
        <w:jc w:val="both"/>
        <w:rPr>
          <w:rFonts w:ascii="Times New Roman" w:eastAsiaTheme="minorEastAsia" w:hAnsi="Times New Roman"/>
          <w:sz w:val="28"/>
          <w:szCs w:val="28"/>
        </w:rPr>
      </w:pPr>
      <w:r w:rsidRPr="004E4ACF">
        <w:rPr>
          <w:rFonts w:ascii="Times New Roman" w:eastAsiaTheme="minorEastAsia" w:hAnsi="Times New Roman"/>
          <w:sz w:val="28"/>
          <w:szCs w:val="28"/>
        </w:rPr>
        <w:tab/>
        <w:t xml:space="preserve">АОЛ, АВЕ </w:t>
      </w:r>
      <w:r w:rsidR="00770E05" w:rsidRPr="004E4ACF">
        <w:rPr>
          <w:rFonts w:ascii="Times New Roman" w:eastAsiaTheme="minorEastAsia" w:hAnsi="Times New Roman"/>
          <w:sz w:val="28"/>
          <w:szCs w:val="28"/>
        </w:rPr>
        <w:t>русум</w:t>
      </w:r>
      <w:r w:rsidRPr="004E4ACF">
        <w:rPr>
          <w:rFonts w:ascii="Times New Roman" w:eastAsiaTheme="minorEastAsia" w:hAnsi="Times New Roman"/>
          <w:sz w:val="28"/>
          <w:szCs w:val="28"/>
        </w:rPr>
        <w:t xml:space="preserve"> умумий вазифадаги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кенг қўлланилади. АОЛ 30 – 400 Вт, АВЕ эса  - 18 – 400 Вт қувватга чиқарилади. </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eastAsiaTheme="minorEastAsia" w:hAnsi="Times New Roman"/>
          <w:sz w:val="28"/>
          <w:szCs w:val="28"/>
        </w:rPr>
        <w:tab/>
        <w:t xml:space="preserve">Ёқилиш </w:t>
      </w:r>
      <w:r w:rsidR="00665672" w:rsidRPr="004E4ACF">
        <w:rPr>
          <w:rFonts w:ascii="Times New Roman" w:eastAsiaTheme="minorEastAsia" w:hAnsi="Times New Roman"/>
          <w:sz w:val="28"/>
          <w:szCs w:val="28"/>
        </w:rPr>
        <w:t>чўлғам</w:t>
      </w:r>
      <w:r w:rsidRPr="004E4ACF">
        <w:rPr>
          <w:rFonts w:ascii="Times New Roman" w:eastAsiaTheme="minorEastAsia" w:hAnsi="Times New Roman"/>
          <w:sz w:val="28"/>
          <w:szCs w:val="28"/>
        </w:rPr>
        <w:t xml:space="preserve">ида юқори фаол қаршиликка эга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(3.116 расм) маиший музлатгичларнинг герметик компрессори узатмасида ишлатилади. Бу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хладон-12 ва фреон-22 ва рефрижератор мойи соҳасида ишлаш учун мўлжалланган. Бу </w:t>
      </w:r>
      <w:r w:rsidR="00E764B8" w:rsidRPr="004E4ACF">
        <w:rPr>
          <w:rFonts w:ascii="Times New Roman" w:eastAsiaTheme="minorEastAsia" w:hAnsi="Times New Roman"/>
          <w:sz w:val="28"/>
          <w:szCs w:val="28"/>
        </w:rPr>
        <w:t>мотор</w:t>
      </w:r>
      <w:r w:rsidRPr="004E4ACF">
        <w:rPr>
          <w:rFonts w:ascii="Times New Roman" w:eastAsiaTheme="minorEastAsia" w:hAnsi="Times New Roman"/>
          <w:sz w:val="28"/>
          <w:szCs w:val="28"/>
        </w:rPr>
        <w:t xml:space="preserve">лар 60 дан 150 Вт гача қувватга ва 1500 айл/дақ, ФИК=0,5/07, cос </w:t>
      </w:r>
      <m:oMath>
        <m:r>
          <w:rPr>
            <w:rFonts w:ascii="Cambria Math" w:hAnsi="Cambria Math"/>
            <w:sz w:val="28"/>
            <w:szCs w:val="28"/>
          </w:rPr>
          <m:t>φ</m:t>
        </m:r>
      </m:oMath>
      <w:r w:rsidRPr="004E4ACF">
        <w:rPr>
          <w:rFonts w:ascii="Times New Roman" w:eastAsiaTheme="minorEastAsia" w:hAnsi="Times New Roman"/>
          <w:sz w:val="28"/>
          <w:szCs w:val="28"/>
        </w:rPr>
        <w:t>=0,56/0,62 га чиқарилади. Фаол материалларнинг сарфи 0,027 – 0,057 кг/Вт.</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ab/>
        <w:t xml:space="preserve">УАД </w:t>
      </w:r>
      <w:r w:rsidR="00770E05" w:rsidRPr="004E4ACF">
        <w:rPr>
          <w:rFonts w:ascii="Times New Roman" w:hAnsi="Times New Roman"/>
          <w:noProof/>
          <w:sz w:val="28"/>
          <w:szCs w:val="28"/>
          <w:lang w:eastAsia="uz-Latn-UZ"/>
        </w:rPr>
        <w:t>русум</w:t>
      </w:r>
      <w:r w:rsidRPr="004E4ACF">
        <w:rPr>
          <w:rFonts w:ascii="Times New Roman" w:hAnsi="Times New Roman"/>
          <w:noProof/>
          <w:sz w:val="28"/>
          <w:szCs w:val="28"/>
          <w:lang w:eastAsia="uz-Latn-UZ"/>
        </w:rPr>
        <w:t xml:space="preserve">даги универсал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 статорда тақсимловчи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 xml:space="preserve">ли уч фазали асинхрон </w:t>
      </w:r>
      <w:r w:rsidR="00E764B8" w:rsidRPr="004E4ACF">
        <w:rPr>
          <w:rFonts w:ascii="Times New Roman" w:hAnsi="Times New Roman"/>
          <w:noProof/>
          <w:sz w:val="28"/>
          <w:szCs w:val="28"/>
          <w:lang w:eastAsia="uz-Latn-UZ"/>
        </w:rPr>
        <w:t>мотор</w:t>
      </w:r>
      <w:r w:rsidRPr="004E4ACF">
        <w:rPr>
          <w:rFonts w:ascii="Times New Roman" w:hAnsi="Times New Roman"/>
          <w:noProof/>
          <w:sz w:val="28"/>
          <w:szCs w:val="28"/>
          <w:lang w:eastAsia="uz-Latn-UZ"/>
        </w:rPr>
        <w:t xml:space="preserve">лар. Улар уч фазали 220 В тармоққа статор </w:t>
      </w:r>
      <w:r w:rsidR="00665672" w:rsidRPr="004E4ACF">
        <w:rPr>
          <w:rFonts w:ascii="Times New Roman" w:hAnsi="Times New Roman"/>
          <w:noProof/>
          <w:sz w:val="28"/>
          <w:szCs w:val="28"/>
          <w:lang w:eastAsia="uz-Latn-UZ"/>
        </w:rPr>
        <w:t>чўлғам</w:t>
      </w:r>
      <w:r w:rsidRPr="004E4ACF">
        <w:rPr>
          <w:rFonts w:ascii="Times New Roman" w:hAnsi="Times New Roman"/>
          <w:noProof/>
          <w:sz w:val="28"/>
          <w:szCs w:val="28"/>
          <w:lang w:eastAsia="uz-Latn-UZ"/>
        </w:rPr>
        <w:t>лари юлдузга ва ишчи конденсаторнинг тармоқнинг эркин фазасига 220 В бир фазали тармоққа уланганида ишлай олади.</w:t>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ru-RU"/>
        </w:rPr>
        <w:drawing>
          <wp:inline distT="0" distB="0" distL="0" distR="0" wp14:anchorId="119C750D" wp14:editId="3A432A0C">
            <wp:extent cx="3467100" cy="3514725"/>
            <wp:effectExtent l="0" t="0" r="0" b="952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a:stretch>
                      <a:fillRect/>
                    </a:stretch>
                  </pic:blipFill>
                  <pic:spPr>
                    <a:xfrm>
                      <a:off x="0" y="0"/>
                      <a:ext cx="3467100" cy="3514725"/>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noProof/>
          <w:sz w:val="28"/>
          <w:szCs w:val="28"/>
          <w:lang w:eastAsia="uz-Latn-UZ"/>
        </w:rPr>
      </w:pPr>
      <w:r w:rsidRPr="004E4ACF">
        <w:rPr>
          <w:rFonts w:ascii="Times New Roman" w:hAnsi="Times New Roman"/>
          <w:noProof/>
          <w:sz w:val="28"/>
          <w:szCs w:val="28"/>
          <w:lang w:eastAsia="uz-Latn-UZ"/>
        </w:rPr>
        <w:t xml:space="preserve">3.115 расм. конденсаторли </w:t>
      </w:r>
      <w:r w:rsidR="00E764B8" w:rsidRPr="004E4ACF">
        <w:rPr>
          <w:rFonts w:ascii="Times New Roman" w:hAnsi="Times New Roman"/>
          <w:noProof/>
          <w:sz w:val="28"/>
          <w:szCs w:val="28"/>
          <w:lang w:eastAsia="uz-Latn-UZ"/>
        </w:rPr>
        <w:t>мотор</w:t>
      </w:r>
    </w:p>
    <w:p w:rsidR="00FD38A3" w:rsidRPr="004E4ACF" w:rsidRDefault="00FD38A3" w:rsidP="00927FAB">
      <w:pPr>
        <w:spacing w:line="240" w:lineRule="auto"/>
        <w:jc w:val="both"/>
        <w:rPr>
          <w:rFonts w:ascii="Times New Roman" w:hAnsi="Times New Roman"/>
          <w:noProof/>
          <w:sz w:val="28"/>
          <w:szCs w:val="28"/>
          <w:lang w:eastAsia="uz-Latn-UZ"/>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noProof/>
          <w:sz w:val="28"/>
          <w:szCs w:val="28"/>
          <w:lang w:eastAsia="ru-RU"/>
        </w:rPr>
        <w:drawing>
          <wp:inline distT="0" distB="0" distL="0" distR="0" wp14:anchorId="3DB0DC49" wp14:editId="44FFB2C3">
            <wp:extent cx="5940425" cy="3016250"/>
            <wp:effectExtent l="0" t="0" r="317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5940425" cy="3016250"/>
                    </a:xfrm>
                    <a:prstGeom prst="rect">
                      <a:avLst/>
                    </a:prstGeom>
                  </pic:spPr>
                </pic:pic>
              </a:graphicData>
            </a:graphic>
          </wp:inline>
        </w:drawing>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3.116 расм. Асинхрон микро</w:t>
      </w:r>
      <w:r w:rsidR="00E764B8" w:rsidRPr="004E4ACF">
        <w:rPr>
          <w:rFonts w:ascii="Times New Roman" w:hAnsi="Times New Roman"/>
          <w:sz w:val="28"/>
          <w:szCs w:val="28"/>
        </w:rPr>
        <w:t>мотор</w:t>
      </w:r>
    </w:p>
    <w:p w:rsidR="00FD38A3" w:rsidRPr="004E4ACF" w:rsidRDefault="00FD38A3" w:rsidP="00927FAB">
      <w:pPr>
        <w:spacing w:line="240" w:lineRule="auto"/>
        <w:jc w:val="both"/>
        <w:rPr>
          <w:rFonts w:ascii="Times New Roman" w:hAnsi="Times New Roman"/>
          <w:sz w:val="28"/>
          <w:szCs w:val="28"/>
        </w:rPr>
      </w:pP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УАД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лари 220 В кучланишда ва айланишнинг 1500 ва 3000 айл/дақ синхрон частотасида 1 дан 70 Вт гача қувватга эга. Улар -60 дан +85 </w:t>
      </w:r>
      <w:r w:rsidRPr="004E4ACF">
        <w:rPr>
          <w:rFonts w:ascii="Times New Roman" w:hAnsi="Times New Roman"/>
          <w:sz w:val="28"/>
          <w:szCs w:val="28"/>
          <w:vertAlign w:val="superscript"/>
        </w:rPr>
        <w:t>о</w:t>
      </w:r>
      <w:r w:rsidRPr="004E4ACF">
        <w:rPr>
          <w:rFonts w:ascii="Times New Roman" w:hAnsi="Times New Roman"/>
          <w:sz w:val="28"/>
          <w:szCs w:val="28"/>
        </w:rPr>
        <w:t xml:space="preserve">C ҳароратда ишлаш учун мўлжалланган. Корпусдан 1 м масофада шовқин даражаси 45 – 70 дБ. </w:t>
      </w:r>
      <w:r w:rsidR="00770E05" w:rsidRPr="004E4ACF">
        <w:rPr>
          <w:rFonts w:ascii="Times New Roman" w:hAnsi="Times New Roman"/>
          <w:sz w:val="28"/>
          <w:szCs w:val="28"/>
        </w:rPr>
        <w:t>Русум</w:t>
      </w:r>
      <w:r w:rsidR="00E764B8" w:rsidRPr="004E4ACF">
        <w:rPr>
          <w:rFonts w:ascii="Times New Roman" w:hAnsi="Times New Roman"/>
          <w:sz w:val="28"/>
          <w:szCs w:val="28"/>
        </w:rPr>
        <w:t>мотор</w:t>
      </w:r>
      <w:r w:rsidRPr="004E4ACF">
        <w:rPr>
          <w:rFonts w:ascii="Times New Roman" w:hAnsi="Times New Roman"/>
          <w:sz w:val="28"/>
          <w:szCs w:val="28"/>
        </w:rPr>
        <w:t xml:space="preserve">и статорнинг тўрт диаметрида бажарилган етти ўлчам типига эга. УАД </w:t>
      </w:r>
      <w:r w:rsidR="00770E05" w:rsidRPr="004E4ACF">
        <w:rPr>
          <w:rFonts w:ascii="Times New Roman" w:hAnsi="Times New Roman"/>
          <w:sz w:val="28"/>
          <w:szCs w:val="28"/>
        </w:rPr>
        <w:t>русум</w:t>
      </w:r>
      <w:r w:rsidRPr="004E4ACF">
        <w:rPr>
          <w:rFonts w:ascii="Times New Roman" w:hAnsi="Times New Roman"/>
          <w:sz w:val="28"/>
          <w:szCs w:val="28"/>
        </w:rPr>
        <w:t xml:space="preserve"> микро</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техник маълумотлари 3.6 тасмда келтирилган.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400 Гс частотага ДАТ </w:t>
      </w:r>
      <w:r w:rsidR="00770E05" w:rsidRPr="004E4ACF">
        <w:rPr>
          <w:rFonts w:ascii="Times New Roman" w:hAnsi="Times New Roman"/>
          <w:sz w:val="28"/>
          <w:szCs w:val="28"/>
        </w:rPr>
        <w:t>русум</w:t>
      </w:r>
      <w:r w:rsidRPr="004E4ACF">
        <w:rPr>
          <w:rFonts w:ascii="Times New Roman" w:hAnsi="Times New Roman"/>
          <w:sz w:val="28"/>
          <w:szCs w:val="28"/>
        </w:rPr>
        <w:t xml:space="preserve">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лари чиқарилади. </w:t>
      </w:r>
      <w:r w:rsidR="00770E05" w:rsidRPr="004E4ACF">
        <w:rPr>
          <w:rFonts w:ascii="Times New Roman" w:hAnsi="Times New Roman"/>
          <w:sz w:val="28"/>
          <w:szCs w:val="28"/>
        </w:rPr>
        <w:t>Русум</w:t>
      </w:r>
      <w:r w:rsidRPr="004E4ACF">
        <w:rPr>
          <w:rFonts w:ascii="Times New Roman" w:hAnsi="Times New Roman"/>
          <w:sz w:val="28"/>
          <w:szCs w:val="28"/>
        </w:rPr>
        <w:t xml:space="preserve"> 10 дан 10 000 Вт гача қувватли 220 В кучланишли ва 10 800, 7500 ва 5600 айл/дақ  айланиш частотали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ўз ичига олади.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массаси 0,15 – 12,5 кг. </w:t>
      </w:r>
      <w:r w:rsidR="00E764B8" w:rsidRPr="004E4ACF">
        <w:rPr>
          <w:rFonts w:ascii="Times New Roman" w:hAnsi="Times New Roman"/>
          <w:sz w:val="28"/>
          <w:szCs w:val="28"/>
        </w:rPr>
        <w:t>Мотор</w:t>
      </w:r>
      <w:r w:rsidRPr="004E4ACF">
        <w:rPr>
          <w:rFonts w:ascii="Times New Roman" w:hAnsi="Times New Roman"/>
          <w:sz w:val="28"/>
          <w:szCs w:val="28"/>
        </w:rPr>
        <w:t>лар ишлаш режими давомий, атроф муҳи ҳарорати пасайган атмосфера босимида 60 дан 100</w:t>
      </w:r>
      <w:r w:rsidRPr="004E4ACF">
        <w:rPr>
          <w:rFonts w:ascii="Times New Roman" w:hAnsi="Times New Roman"/>
          <w:sz w:val="28"/>
          <w:szCs w:val="28"/>
          <w:vertAlign w:val="superscript"/>
        </w:rPr>
        <w:t>о</w:t>
      </w:r>
      <w:r w:rsidRPr="004E4ACF">
        <w:rPr>
          <w:rFonts w:ascii="Times New Roman" w:hAnsi="Times New Roman"/>
          <w:sz w:val="28"/>
          <w:szCs w:val="28"/>
        </w:rPr>
        <w:t xml:space="preserve">C гача.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Ҳозирги вақтда 0,6 – 180 Вт қувватли маиший электро</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ягона унификатсияланган </w:t>
      </w:r>
      <w:r w:rsidR="00770E05" w:rsidRPr="004E4ACF">
        <w:rPr>
          <w:rFonts w:ascii="Times New Roman" w:hAnsi="Times New Roman"/>
          <w:sz w:val="28"/>
          <w:szCs w:val="28"/>
        </w:rPr>
        <w:t>русум</w:t>
      </w:r>
      <w:r w:rsidRPr="004E4ACF">
        <w:rPr>
          <w:rFonts w:ascii="Times New Roman" w:hAnsi="Times New Roman"/>
          <w:sz w:val="28"/>
          <w:szCs w:val="28"/>
        </w:rPr>
        <w:t xml:space="preserve">си ишлаб чиқилган. </w:t>
      </w:r>
      <w:r w:rsidR="00770E05" w:rsidRPr="004E4ACF">
        <w:rPr>
          <w:rFonts w:ascii="Times New Roman" w:hAnsi="Times New Roman"/>
          <w:sz w:val="28"/>
          <w:szCs w:val="28"/>
        </w:rPr>
        <w:t>Русум</w:t>
      </w:r>
      <w:r w:rsidRPr="004E4ACF">
        <w:rPr>
          <w:rFonts w:ascii="Times New Roman" w:hAnsi="Times New Roman"/>
          <w:sz w:val="28"/>
          <w:szCs w:val="28"/>
        </w:rPr>
        <w:t xml:space="preserve">да машиналар тайёрлашнинг кўп мураккаб жараёнларини автоматлаштириш имконини берувчи прогрессив технологиялар кўзда тутилган.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ab/>
        <w:t xml:space="preserve">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 тайёрлашга электротехник пўлат ва сим </w:t>
      </w:r>
      <w:r w:rsidR="00665672" w:rsidRPr="004E4ACF">
        <w:rPr>
          <w:rFonts w:ascii="Times New Roman" w:hAnsi="Times New Roman"/>
          <w:sz w:val="28"/>
          <w:szCs w:val="28"/>
        </w:rPr>
        <w:t>чўлғам</w:t>
      </w:r>
      <w:r w:rsidRPr="004E4ACF">
        <w:rPr>
          <w:rFonts w:ascii="Times New Roman" w:hAnsi="Times New Roman"/>
          <w:sz w:val="28"/>
          <w:szCs w:val="28"/>
        </w:rPr>
        <w:t xml:space="preserve">ларининг катта сони кетади. Асинхрон </w:t>
      </w:r>
      <w:r w:rsidR="00E764B8" w:rsidRPr="004E4ACF">
        <w:rPr>
          <w:rFonts w:ascii="Times New Roman" w:hAnsi="Times New Roman"/>
          <w:sz w:val="28"/>
          <w:szCs w:val="28"/>
        </w:rPr>
        <w:t>мотор</w:t>
      </w:r>
      <w:r w:rsidRPr="004E4ACF">
        <w:rPr>
          <w:rFonts w:ascii="Times New Roman" w:hAnsi="Times New Roman"/>
          <w:sz w:val="28"/>
          <w:szCs w:val="28"/>
        </w:rPr>
        <w:t xml:space="preserve">ларнинг оптимал лойиҳалаштирилиши ва улардан тўғри фойдаланиш халқ хўжалиги учун муҳим аҳамиятга эга. </w:t>
      </w:r>
    </w:p>
    <w:p w:rsidR="00FD38A3" w:rsidRPr="004E4ACF" w:rsidRDefault="00FD38A3" w:rsidP="00927FAB">
      <w:pPr>
        <w:spacing w:line="240" w:lineRule="auto"/>
        <w:jc w:val="both"/>
        <w:rPr>
          <w:rFonts w:ascii="Times New Roman" w:hAnsi="Times New Roman"/>
          <w:sz w:val="28"/>
          <w:szCs w:val="28"/>
        </w:rPr>
      </w:pPr>
      <w:r w:rsidRPr="004E4ACF">
        <w:rPr>
          <w:rFonts w:ascii="Times New Roman" w:hAnsi="Times New Roman"/>
          <w:sz w:val="28"/>
          <w:szCs w:val="28"/>
        </w:rPr>
        <w:t>3.6 жадвал.</w:t>
      </w:r>
    </w:p>
    <w:tbl>
      <w:tblPr>
        <w:tblStyle w:val="ab"/>
        <w:tblW w:w="0" w:type="auto"/>
        <w:tblLayout w:type="fixed"/>
        <w:tblLook w:val="04A0" w:firstRow="1" w:lastRow="0" w:firstColumn="1" w:lastColumn="0" w:noHBand="0" w:noVBand="1"/>
      </w:tblPr>
      <w:tblGrid>
        <w:gridCol w:w="1133"/>
        <w:gridCol w:w="1092"/>
        <w:gridCol w:w="1424"/>
        <w:gridCol w:w="599"/>
        <w:gridCol w:w="992"/>
        <w:gridCol w:w="1014"/>
        <w:gridCol w:w="1203"/>
        <w:gridCol w:w="885"/>
        <w:gridCol w:w="1003"/>
      </w:tblGrid>
      <w:tr w:rsidR="00FD38A3" w:rsidRPr="004E4ACF" w:rsidTr="00927FAB">
        <w:tc>
          <w:tcPr>
            <w:tcW w:w="1133" w:type="dxa"/>
          </w:tcPr>
          <w:p w:rsidR="00FD38A3" w:rsidRPr="004E4ACF" w:rsidRDefault="00E764B8" w:rsidP="00927FAB">
            <w:pPr>
              <w:jc w:val="both"/>
              <w:rPr>
                <w:rFonts w:ascii="Times New Roman" w:hAnsi="Times New Roman"/>
                <w:sz w:val="28"/>
                <w:szCs w:val="28"/>
              </w:rPr>
            </w:pPr>
            <w:r w:rsidRPr="004E4ACF">
              <w:rPr>
                <w:rFonts w:ascii="Times New Roman" w:hAnsi="Times New Roman"/>
                <w:sz w:val="28"/>
                <w:szCs w:val="28"/>
              </w:rPr>
              <w:t>Мотор</w:t>
            </w:r>
            <w:r w:rsidR="00FD38A3" w:rsidRPr="004E4ACF">
              <w:rPr>
                <w:rFonts w:ascii="Times New Roman" w:hAnsi="Times New Roman"/>
                <w:sz w:val="28"/>
                <w:szCs w:val="28"/>
              </w:rPr>
              <w:t xml:space="preserve"> типи</w:t>
            </w:r>
          </w:p>
        </w:tc>
        <w:tc>
          <w:tcPr>
            <w:tcW w:w="1092"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 xml:space="preserve">Қувват, </w:t>
            </w:r>
            <w:r w:rsidR="00927FAB" w:rsidRPr="004E4ACF">
              <w:rPr>
                <w:rFonts w:ascii="Times New Roman" w:hAnsi="Times New Roman"/>
                <w:sz w:val="28"/>
                <w:szCs w:val="28"/>
              </w:rPr>
              <w:t>кВт</w:t>
            </w:r>
          </w:p>
        </w:tc>
        <w:tc>
          <w:tcPr>
            <w:tcW w:w="1424"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Айланиш частотаси, айл/дақ</w:t>
            </w:r>
          </w:p>
        </w:tc>
        <w:tc>
          <w:tcPr>
            <w:tcW w:w="599"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ФИК</w:t>
            </w:r>
          </w:p>
        </w:tc>
        <w:tc>
          <w:tcPr>
            <w:tcW w:w="992"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 xml:space="preserve">Cос </w:t>
            </w:r>
            <m:oMath>
              <m:r>
                <w:rPr>
                  <w:rFonts w:ascii="Cambria Math" w:hAnsi="Cambria Math"/>
                  <w:sz w:val="28"/>
                  <w:szCs w:val="28"/>
                </w:rPr>
                <m:t>φ</m:t>
              </m:r>
            </m:oMath>
          </w:p>
        </w:tc>
        <w:tc>
          <w:tcPr>
            <w:tcW w:w="1014"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мах</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1203"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М</w:t>
            </w:r>
            <w:r w:rsidRPr="004E4ACF">
              <w:rPr>
                <w:rFonts w:ascii="Times New Roman" w:hAnsi="Times New Roman"/>
                <w:sz w:val="28"/>
                <w:szCs w:val="28"/>
                <w:vertAlign w:val="subscript"/>
              </w:rPr>
              <w:t>п</w:t>
            </w:r>
            <w:r w:rsidRPr="004E4ACF">
              <w:rPr>
                <w:rFonts w:ascii="Times New Roman" w:hAnsi="Times New Roman"/>
                <w:sz w:val="28"/>
                <w:szCs w:val="28"/>
              </w:rPr>
              <w:t>/м</w:t>
            </w:r>
            <w:r w:rsidRPr="004E4ACF">
              <w:rPr>
                <w:rFonts w:ascii="Times New Roman" w:hAnsi="Times New Roman"/>
                <w:sz w:val="28"/>
                <w:szCs w:val="28"/>
                <w:vertAlign w:val="subscript"/>
              </w:rPr>
              <w:t>ном</w:t>
            </w:r>
          </w:p>
        </w:tc>
        <w:tc>
          <w:tcPr>
            <w:tcW w:w="885" w:type="dxa"/>
          </w:tcPr>
          <w:p w:rsidR="00FD38A3" w:rsidRPr="004E4ACF" w:rsidRDefault="00FD38A3" w:rsidP="00927FAB">
            <w:pPr>
              <w:jc w:val="both"/>
              <w:rPr>
                <w:rFonts w:ascii="Times New Roman" w:hAnsi="Times New Roman"/>
                <w:sz w:val="28"/>
                <w:szCs w:val="28"/>
                <w:vertAlign w:val="subscript"/>
              </w:rPr>
            </w:pPr>
            <w:r w:rsidRPr="004E4ACF">
              <w:rPr>
                <w:rFonts w:ascii="Times New Roman" w:hAnsi="Times New Roman"/>
                <w:sz w:val="28"/>
                <w:szCs w:val="28"/>
              </w:rPr>
              <w:t>И</w:t>
            </w:r>
            <w:r w:rsidRPr="004E4ACF">
              <w:rPr>
                <w:rFonts w:ascii="Times New Roman" w:hAnsi="Times New Roman"/>
                <w:sz w:val="28"/>
                <w:szCs w:val="28"/>
                <w:vertAlign w:val="subscript"/>
              </w:rPr>
              <w:t>п</w:t>
            </w:r>
            <w:r w:rsidRPr="004E4ACF">
              <w:rPr>
                <w:rFonts w:ascii="Times New Roman" w:hAnsi="Times New Roman"/>
                <w:sz w:val="28"/>
                <w:szCs w:val="28"/>
              </w:rPr>
              <w:t>/И</w:t>
            </w:r>
            <w:r w:rsidRPr="004E4ACF">
              <w:rPr>
                <w:rFonts w:ascii="Times New Roman" w:hAnsi="Times New Roman"/>
                <w:sz w:val="28"/>
                <w:szCs w:val="28"/>
                <w:vertAlign w:val="subscript"/>
              </w:rPr>
              <w:t>ном</w:t>
            </w:r>
          </w:p>
        </w:tc>
        <w:tc>
          <w:tcPr>
            <w:tcW w:w="1003" w:type="dxa"/>
          </w:tcPr>
          <w:p w:rsidR="00FD38A3" w:rsidRPr="004E4ACF" w:rsidRDefault="00FD38A3" w:rsidP="00927FAB">
            <w:pPr>
              <w:jc w:val="both"/>
              <w:rPr>
                <w:rFonts w:ascii="Times New Roman" w:hAnsi="Times New Roman"/>
                <w:sz w:val="28"/>
                <w:szCs w:val="28"/>
              </w:rPr>
            </w:pPr>
            <w:r w:rsidRPr="004E4ACF">
              <w:rPr>
                <w:rFonts w:ascii="Times New Roman" w:hAnsi="Times New Roman"/>
                <w:sz w:val="28"/>
                <w:szCs w:val="28"/>
              </w:rPr>
              <w:t>Масса, кг</w:t>
            </w:r>
          </w:p>
        </w:tc>
      </w:tr>
      <w:tr w:rsidR="00FD38A3" w:rsidRPr="004E4ACF" w:rsidTr="00927FAB">
        <w:tc>
          <w:tcPr>
            <w:tcW w:w="1133" w:type="dxa"/>
          </w:tcPr>
          <w:p w:rsidR="00FD38A3" w:rsidRPr="004E4ACF" w:rsidRDefault="00FD38A3" w:rsidP="00927FAB">
            <w:pPr>
              <w:jc w:val="both"/>
              <w:rPr>
                <w:rFonts w:ascii="Times New Roman" w:hAnsi="Times New Roman"/>
                <w:sz w:val="28"/>
                <w:szCs w:val="28"/>
              </w:rPr>
            </w:pPr>
          </w:p>
        </w:tc>
        <w:tc>
          <w:tcPr>
            <w:tcW w:w="1092" w:type="dxa"/>
          </w:tcPr>
          <w:p w:rsidR="00FD38A3" w:rsidRPr="004E4ACF" w:rsidRDefault="00FD38A3" w:rsidP="00927FAB">
            <w:pPr>
              <w:jc w:val="both"/>
              <w:rPr>
                <w:rFonts w:ascii="Times New Roman" w:hAnsi="Times New Roman"/>
                <w:sz w:val="28"/>
                <w:szCs w:val="28"/>
              </w:rPr>
            </w:pPr>
          </w:p>
        </w:tc>
        <w:tc>
          <w:tcPr>
            <w:tcW w:w="1424" w:type="dxa"/>
          </w:tcPr>
          <w:p w:rsidR="00FD38A3" w:rsidRPr="004E4ACF" w:rsidRDefault="00FD38A3" w:rsidP="00927FAB">
            <w:pPr>
              <w:jc w:val="both"/>
              <w:rPr>
                <w:rFonts w:ascii="Times New Roman" w:hAnsi="Times New Roman"/>
                <w:sz w:val="28"/>
                <w:szCs w:val="28"/>
              </w:rPr>
            </w:pPr>
          </w:p>
        </w:tc>
        <w:tc>
          <w:tcPr>
            <w:tcW w:w="599" w:type="dxa"/>
          </w:tcPr>
          <w:p w:rsidR="00FD38A3" w:rsidRPr="004E4ACF" w:rsidRDefault="00FD38A3" w:rsidP="00927FAB">
            <w:pPr>
              <w:jc w:val="both"/>
              <w:rPr>
                <w:rFonts w:ascii="Times New Roman" w:hAnsi="Times New Roman"/>
                <w:sz w:val="28"/>
                <w:szCs w:val="28"/>
              </w:rPr>
            </w:pPr>
          </w:p>
        </w:tc>
        <w:tc>
          <w:tcPr>
            <w:tcW w:w="992" w:type="dxa"/>
          </w:tcPr>
          <w:p w:rsidR="00FD38A3" w:rsidRPr="004E4ACF" w:rsidRDefault="00FD38A3" w:rsidP="00927FAB">
            <w:pPr>
              <w:jc w:val="both"/>
              <w:rPr>
                <w:rFonts w:ascii="Times New Roman" w:hAnsi="Times New Roman"/>
                <w:sz w:val="28"/>
                <w:szCs w:val="28"/>
              </w:rPr>
            </w:pPr>
          </w:p>
        </w:tc>
        <w:tc>
          <w:tcPr>
            <w:tcW w:w="1014" w:type="dxa"/>
          </w:tcPr>
          <w:p w:rsidR="00FD38A3" w:rsidRPr="004E4ACF" w:rsidRDefault="00FD38A3" w:rsidP="00927FAB">
            <w:pPr>
              <w:jc w:val="both"/>
              <w:rPr>
                <w:rFonts w:ascii="Times New Roman" w:hAnsi="Times New Roman"/>
                <w:sz w:val="28"/>
                <w:szCs w:val="28"/>
              </w:rPr>
            </w:pPr>
          </w:p>
        </w:tc>
        <w:tc>
          <w:tcPr>
            <w:tcW w:w="1203" w:type="dxa"/>
          </w:tcPr>
          <w:p w:rsidR="00FD38A3" w:rsidRPr="004E4ACF" w:rsidRDefault="00FD38A3" w:rsidP="00927FAB">
            <w:pPr>
              <w:jc w:val="both"/>
              <w:rPr>
                <w:rFonts w:ascii="Times New Roman" w:hAnsi="Times New Roman"/>
                <w:sz w:val="28"/>
                <w:szCs w:val="28"/>
              </w:rPr>
            </w:pPr>
          </w:p>
        </w:tc>
        <w:tc>
          <w:tcPr>
            <w:tcW w:w="885" w:type="dxa"/>
          </w:tcPr>
          <w:p w:rsidR="00FD38A3" w:rsidRPr="004E4ACF" w:rsidRDefault="00FD38A3" w:rsidP="00927FAB">
            <w:pPr>
              <w:jc w:val="both"/>
              <w:rPr>
                <w:rFonts w:ascii="Times New Roman" w:hAnsi="Times New Roman"/>
                <w:sz w:val="28"/>
                <w:szCs w:val="28"/>
              </w:rPr>
            </w:pPr>
          </w:p>
        </w:tc>
        <w:tc>
          <w:tcPr>
            <w:tcW w:w="1003" w:type="dxa"/>
          </w:tcPr>
          <w:p w:rsidR="00FD38A3" w:rsidRPr="004E4ACF" w:rsidRDefault="00FD38A3" w:rsidP="00927FAB">
            <w:pPr>
              <w:jc w:val="both"/>
              <w:rPr>
                <w:rFonts w:ascii="Times New Roman" w:hAnsi="Times New Roman"/>
                <w:sz w:val="28"/>
                <w:szCs w:val="28"/>
              </w:rPr>
            </w:pPr>
          </w:p>
        </w:tc>
      </w:tr>
    </w:tbl>
    <w:p w:rsidR="00FD38A3" w:rsidRDefault="00FD38A3"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Default="0022788E" w:rsidP="00927FAB">
      <w:pPr>
        <w:spacing w:line="240" w:lineRule="auto"/>
        <w:jc w:val="both"/>
        <w:rPr>
          <w:rFonts w:ascii="Times New Roman" w:hAnsi="Times New Roman"/>
          <w:sz w:val="28"/>
          <w:szCs w:val="28"/>
          <w:lang w:val="uz-Cyrl-UZ"/>
        </w:rPr>
      </w:pPr>
    </w:p>
    <w:p w:rsidR="0022788E" w:rsidRPr="005B6F5A"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5B6F5A">
        <w:rPr>
          <w:rFonts w:ascii="Times New Roman" w:hAnsi="Times New Roman"/>
          <w:b/>
          <w:sz w:val="28"/>
          <w:szCs w:val="28"/>
        </w:rPr>
        <w:t>ТЎРТИНЧИ БОБ</w:t>
      </w:r>
    </w:p>
    <w:p w:rsidR="0022788E" w:rsidRPr="005B6F5A"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5B6F5A">
        <w:rPr>
          <w:rFonts w:ascii="Times New Roman" w:hAnsi="Times New Roman"/>
          <w:b/>
          <w:sz w:val="28"/>
          <w:szCs w:val="28"/>
        </w:rPr>
        <w:t>СИНХРОН МАШИНАЛАР</w:t>
      </w:r>
    </w:p>
    <w:p w:rsidR="0022788E" w:rsidRPr="005B6F5A"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5B6F5A">
        <w:rPr>
          <w:rFonts w:ascii="Times New Roman" w:hAnsi="Times New Roman"/>
          <w:b/>
          <w:sz w:val="28"/>
          <w:szCs w:val="28"/>
        </w:rPr>
        <w:t>4.1. Синхрон машиналарнинг ишлаш режими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Синхрон машиналарда роторнинг бурчак тезлиги майдон синхрон бурчак тезлигига тенг </w:t>
      </w:r>
      <w:r>
        <w:rPr>
          <w:rFonts w:ascii="Times New Roman" w:hAnsi="Times New Roman"/>
          <w:sz w:val="28"/>
          <w:szCs w:val="28"/>
        </w:rPr>
        <w:t>ω</w:t>
      </w:r>
      <w:r>
        <w:rPr>
          <w:rFonts w:ascii="Times New Roman" w:hAnsi="Times New Roman"/>
          <w:sz w:val="28"/>
          <w:szCs w:val="28"/>
          <w:vertAlign w:val="subscript"/>
        </w:rPr>
        <w:t>р</w:t>
      </w:r>
      <w:r>
        <w:rPr>
          <w:rFonts w:ascii="Times New Roman" w:hAnsi="Times New Roman"/>
          <w:sz w:val="28"/>
          <w:szCs w:val="28"/>
        </w:rPr>
        <w:t>=ω</w:t>
      </w:r>
      <w:r>
        <w:rPr>
          <w:rFonts w:ascii="Times New Roman" w:hAnsi="Times New Roman"/>
          <w:sz w:val="28"/>
          <w:szCs w:val="28"/>
          <w:vertAlign w:val="subscript"/>
        </w:rPr>
        <w:t>с</w:t>
      </w:r>
      <w:r w:rsidRPr="000775D3">
        <w:rPr>
          <w:rFonts w:ascii="Times New Roman" w:hAnsi="Times New Roman"/>
          <w:sz w:val="28"/>
          <w:szCs w:val="28"/>
        </w:rPr>
        <w:t xml:space="preserve">. Агар статор </w:t>
      </w:r>
      <w:r>
        <w:rPr>
          <w:rFonts w:ascii="Times New Roman" w:hAnsi="Times New Roman"/>
          <w:sz w:val="28"/>
          <w:szCs w:val="28"/>
        </w:rPr>
        <w:t>чўлғам</w:t>
      </w:r>
      <w:r w:rsidRPr="000775D3">
        <w:rPr>
          <w:rFonts w:ascii="Times New Roman" w:hAnsi="Times New Roman"/>
          <w:sz w:val="28"/>
          <w:szCs w:val="28"/>
        </w:rPr>
        <w:t xml:space="preserve">ларига ўзгарувчан токлар, ротор </w:t>
      </w:r>
      <w:r>
        <w:rPr>
          <w:rFonts w:ascii="Times New Roman" w:hAnsi="Times New Roman"/>
          <w:sz w:val="28"/>
          <w:szCs w:val="28"/>
        </w:rPr>
        <w:t>чўлғам</w:t>
      </w:r>
      <w:r w:rsidRPr="000775D3">
        <w:rPr>
          <w:rFonts w:ascii="Times New Roman" w:hAnsi="Times New Roman"/>
          <w:sz w:val="28"/>
          <w:szCs w:val="28"/>
        </w:rPr>
        <w:t>ига эса – доимий ток келса</w:t>
      </w:r>
      <w:r>
        <w:rPr>
          <w:rFonts w:ascii="Times New Roman" w:hAnsi="Times New Roman"/>
          <w:sz w:val="28"/>
          <w:szCs w:val="28"/>
        </w:rPr>
        <w:t>,</w:t>
      </w:r>
      <w:r w:rsidRPr="000775D3">
        <w:rPr>
          <w:rFonts w:ascii="Times New Roman" w:hAnsi="Times New Roman"/>
          <w:sz w:val="28"/>
          <w:szCs w:val="28"/>
        </w:rPr>
        <w:t xml:space="preserve"> умумлаштирилган электр машиналари моделидан синхрон машиналарни олиш мумкин (1.28</w:t>
      </w:r>
      <w:r>
        <w:rPr>
          <w:rFonts w:ascii="Times New Roman" w:hAnsi="Times New Roman"/>
          <w:sz w:val="28"/>
          <w:szCs w:val="28"/>
        </w:rPr>
        <w:t>-</w:t>
      </w:r>
      <w:r w:rsidRPr="000775D3">
        <w:rPr>
          <w:rFonts w:ascii="Times New Roman" w:hAnsi="Times New Roman"/>
          <w:sz w:val="28"/>
          <w:szCs w:val="28"/>
        </w:rPr>
        <w:t>расмга қаранг).</w:t>
      </w:r>
      <w:r>
        <w:rPr>
          <w:rFonts w:ascii="Times New Roman" w:hAnsi="Times New Roman"/>
          <w:sz w:val="28"/>
          <w:szCs w:val="28"/>
        </w:rPr>
        <w:t xml:space="preserve"> Худди шундай, </w:t>
      </w:r>
      <w:r w:rsidRPr="000775D3">
        <w:rPr>
          <w:rFonts w:ascii="Times New Roman" w:hAnsi="Times New Roman"/>
          <w:sz w:val="28"/>
          <w:szCs w:val="28"/>
        </w:rPr>
        <w:t xml:space="preserve">агар ротор </w:t>
      </w:r>
      <w:r>
        <w:rPr>
          <w:rFonts w:ascii="Times New Roman" w:hAnsi="Times New Roman"/>
          <w:sz w:val="28"/>
          <w:szCs w:val="28"/>
        </w:rPr>
        <w:t>чўлғам</w:t>
      </w:r>
      <w:r w:rsidRPr="000775D3">
        <w:rPr>
          <w:rFonts w:ascii="Times New Roman" w:hAnsi="Times New Roman"/>
          <w:sz w:val="28"/>
          <w:szCs w:val="28"/>
        </w:rPr>
        <w:t xml:space="preserve">ларида ўзгарувчан токлар, статорда эса доимий ток ўтадиган </w:t>
      </w:r>
      <w:r>
        <w:rPr>
          <w:rFonts w:ascii="Times New Roman" w:hAnsi="Times New Roman"/>
          <w:sz w:val="28"/>
          <w:szCs w:val="28"/>
        </w:rPr>
        <w:t>чўлғам</w:t>
      </w:r>
      <w:r w:rsidRPr="000775D3">
        <w:rPr>
          <w:rFonts w:ascii="Times New Roman" w:hAnsi="Times New Roman"/>
          <w:sz w:val="28"/>
          <w:szCs w:val="28"/>
        </w:rPr>
        <w:t>лар бўлса</w:t>
      </w:r>
      <w:r>
        <w:rPr>
          <w:rFonts w:ascii="Times New Roman" w:hAnsi="Times New Roman"/>
          <w:sz w:val="28"/>
          <w:szCs w:val="28"/>
        </w:rPr>
        <w:t>,</w:t>
      </w:r>
      <w:r w:rsidRPr="002B4226">
        <w:rPr>
          <w:rFonts w:ascii="Times New Roman" w:hAnsi="Times New Roman"/>
          <w:sz w:val="28"/>
          <w:szCs w:val="28"/>
        </w:rPr>
        <w:t xml:space="preserve"> </w:t>
      </w:r>
      <w:r w:rsidRPr="000775D3">
        <w:rPr>
          <w:rFonts w:ascii="Times New Roman" w:hAnsi="Times New Roman"/>
          <w:sz w:val="28"/>
          <w:szCs w:val="28"/>
        </w:rPr>
        <w:t xml:space="preserve">энергиянинг ўзгариш жараёнлари </w:t>
      </w:r>
      <w:r>
        <w:rPr>
          <w:rFonts w:ascii="Times New Roman" w:hAnsi="Times New Roman"/>
          <w:sz w:val="28"/>
          <w:szCs w:val="28"/>
        </w:rPr>
        <w:t>кузатилади.</w:t>
      </w:r>
      <w:r w:rsidRPr="009957A8">
        <w:rPr>
          <w:rFonts w:ascii="Times New Roman" w:hAnsi="Times New Roman"/>
          <w:sz w:val="28"/>
          <w:szCs w:val="28"/>
        </w:rPr>
        <w:t xml:space="preserve"> </w:t>
      </w:r>
      <w:r w:rsidRPr="000775D3">
        <w:rPr>
          <w:rFonts w:ascii="Times New Roman" w:hAnsi="Times New Roman"/>
          <w:sz w:val="28"/>
          <w:szCs w:val="28"/>
        </w:rPr>
        <w:t xml:space="preserve">Бундай машиналар </w:t>
      </w:r>
      <w:r>
        <w:rPr>
          <w:rFonts w:ascii="Times New Roman" w:hAnsi="Times New Roman"/>
          <w:sz w:val="28"/>
          <w:szCs w:val="28"/>
        </w:rPr>
        <w:t>умумлашган</w:t>
      </w:r>
      <w:r w:rsidRPr="000775D3">
        <w:rPr>
          <w:rFonts w:ascii="Times New Roman" w:hAnsi="Times New Roman"/>
          <w:sz w:val="28"/>
          <w:szCs w:val="28"/>
        </w:rPr>
        <w:t xml:space="preserve"> машиналар деб аталади. </w:t>
      </w:r>
      <w:r>
        <w:rPr>
          <w:rFonts w:ascii="Times New Roman" w:hAnsi="Times New Roman"/>
          <w:sz w:val="28"/>
          <w:szCs w:val="28"/>
        </w:rPr>
        <w:t>Умумлашган</w:t>
      </w:r>
      <w:r w:rsidRPr="000775D3">
        <w:rPr>
          <w:rFonts w:ascii="Times New Roman" w:hAnsi="Times New Roman"/>
          <w:sz w:val="28"/>
          <w:szCs w:val="28"/>
        </w:rPr>
        <w:t xml:space="preserve"> машиналар кам қўлланилади, чунки куч </w:t>
      </w:r>
      <w:r>
        <w:rPr>
          <w:rFonts w:ascii="Times New Roman" w:hAnsi="Times New Roman"/>
          <w:sz w:val="28"/>
          <w:szCs w:val="28"/>
        </w:rPr>
        <w:t>чўлғам</w:t>
      </w:r>
      <w:r w:rsidRPr="000775D3">
        <w:rPr>
          <w:rFonts w:ascii="Times New Roman" w:hAnsi="Times New Roman"/>
          <w:sz w:val="28"/>
          <w:szCs w:val="28"/>
        </w:rPr>
        <w:t>лари қўзғалмас қисмда жойлаштириш қулай</w:t>
      </w:r>
      <w:r w:rsidRPr="00D7485D">
        <w:rPr>
          <w:rFonts w:ascii="Times New Roman" w:hAnsi="Times New Roman"/>
          <w:sz w:val="28"/>
          <w:szCs w:val="28"/>
        </w:rPr>
        <w:t xml:space="preserve"> </w:t>
      </w:r>
      <w:r w:rsidRPr="000775D3">
        <w:rPr>
          <w:rFonts w:ascii="Times New Roman" w:hAnsi="Times New Roman"/>
          <w:sz w:val="28"/>
          <w:szCs w:val="28"/>
        </w:rPr>
        <w:t xml:space="preserve">ва қўзғалиш қуввати машина қувватидан кичик.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2079BF4E" wp14:editId="79ACCC5A">
            <wp:extent cx="5235436" cy="3845289"/>
            <wp:effectExtent l="19050" t="0" r="3314"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5237085" cy="3846500"/>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Pr>
          <w:rFonts w:ascii="Times New Roman" w:hAnsi="Times New Roman"/>
          <w:sz w:val="28"/>
          <w:szCs w:val="28"/>
        </w:rPr>
        <w:t>4.1-расм. “Э</w:t>
      </w:r>
      <w:r w:rsidRPr="000775D3">
        <w:rPr>
          <w:rFonts w:ascii="Times New Roman" w:hAnsi="Times New Roman"/>
          <w:sz w:val="28"/>
          <w:szCs w:val="28"/>
        </w:rPr>
        <w:t>лектр</w:t>
      </w:r>
      <w:r>
        <w:rPr>
          <w:rFonts w:ascii="Times New Roman" w:hAnsi="Times New Roman"/>
          <w:sz w:val="28"/>
          <w:szCs w:val="28"/>
          <w:lang w:val="uz-Cyrl-UZ"/>
        </w:rPr>
        <w:t xml:space="preserve"> </w:t>
      </w:r>
      <w:r w:rsidRPr="000775D3">
        <w:rPr>
          <w:rFonts w:ascii="Times New Roman" w:hAnsi="Times New Roman"/>
          <w:sz w:val="28"/>
          <w:szCs w:val="28"/>
        </w:rPr>
        <w:t>куч” йирик машиналарининг синов стенди. Юкланиш турбогенераторлари 1000-2.</w:t>
      </w:r>
    </w:p>
    <w:p w:rsidR="0022788E" w:rsidRPr="00084340"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0775D3">
        <w:rPr>
          <w:rFonts w:ascii="Times New Roman" w:hAnsi="Times New Roman"/>
          <w:sz w:val="28"/>
          <w:szCs w:val="28"/>
        </w:rPr>
        <w:tab/>
      </w:r>
      <w:r w:rsidRPr="00084340">
        <w:rPr>
          <w:rFonts w:ascii="Times New Roman" w:hAnsi="Times New Roman"/>
          <w:sz w:val="28"/>
          <w:szCs w:val="28"/>
        </w:rPr>
        <w:t xml:space="preserve">Барча электр машиналарида бўлгани каби, синхрон машиналарда </w:t>
      </w:r>
      <w:r w:rsidRPr="00084340">
        <w:rPr>
          <w:rFonts w:ascii="Times New Roman" w:hAnsi="Times New Roman"/>
          <w:sz w:val="28"/>
          <w:szCs w:val="28"/>
          <w:lang w:val="uz-Cyrl-UZ"/>
        </w:rPr>
        <w:t>ҳ</w:t>
      </w:r>
      <w:r w:rsidRPr="00084340">
        <w:rPr>
          <w:rFonts w:ascii="Times New Roman" w:hAnsi="Times New Roman"/>
          <w:sz w:val="28"/>
          <w:szCs w:val="28"/>
        </w:rPr>
        <w:t>ам</w:t>
      </w:r>
      <w:r w:rsidRPr="00084340">
        <w:rPr>
          <w:rFonts w:ascii="Times New Roman" w:hAnsi="Times New Roman"/>
          <w:sz w:val="28"/>
          <w:szCs w:val="28"/>
          <w:lang w:val="uz-Cyrl-UZ"/>
        </w:rPr>
        <w:t xml:space="preserve"> </w:t>
      </w:r>
      <w:r w:rsidRPr="00084340">
        <w:rPr>
          <w:rFonts w:ascii="Times New Roman" w:hAnsi="Times New Roman"/>
          <w:sz w:val="28"/>
          <w:szCs w:val="28"/>
        </w:rPr>
        <w:t>статор ва ротор майдонлари бир-бирига нисбатан қўзғалмас</w:t>
      </w:r>
      <w:r w:rsidRPr="00084340">
        <w:rPr>
          <w:rFonts w:ascii="Times New Roman" w:hAnsi="Times New Roman"/>
          <w:sz w:val="28"/>
          <w:szCs w:val="28"/>
          <w:lang w:val="uz-Cyrl-UZ"/>
        </w:rPr>
        <w:t xml:space="preserve"> бўлиб,</w:t>
      </w:r>
      <w:r w:rsidRPr="00084340">
        <w:rPr>
          <w:rFonts w:ascii="Times New Roman" w:hAnsi="Times New Roman"/>
          <w:sz w:val="28"/>
          <w:szCs w:val="28"/>
        </w:rPr>
        <w:t xml:space="preserve"> </w:t>
      </w:r>
      <w:r w:rsidRPr="00084340">
        <w:rPr>
          <w:rFonts w:ascii="Times New Roman" w:hAnsi="Times New Roman"/>
          <w:sz w:val="28"/>
          <w:szCs w:val="28"/>
          <w:lang w:val="uz-Cyrl-UZ"/>
        </w:rPr>
        <w:t xml:space="preserve">ротор </w:t>
      </w:r>
      <w:r w:rsidRPr="00084340">
        <w:rPr>
          <w:rFonts w:ascii="Times New Roman" w:hAnsi="Times New Roman"/>
          <w:sz w:val="28"/>
          <w:szCs w:val="28"/>
        </w:rPr>
        <w:t>чўлғамлари</w:t>
      </w:r>
      <w:r w:rsidRPr="00084340">
        <w:rPr>
          <w:rFonts w:ascii="Times New Roman" w:hAnsi="Times New Roman"/>
          <w:sz w:val="28"/>
          <w:szCs w:val="28"/>
          <w:lang w:val="uz-Cyrl-UZ"/>
        </w:rPr>
        <w:t>дан</w:t>
      </w:r>
      <w:r w:rsidRPr="00084340">
        <w:rPr>
          <w:rFonts w:ascii="Times New Roman" w:hAnsi="Times New Roman"/>
          <w:sz w:val="28"/>
          <w:szCs w:val="28"/>
        </w:rPr>
        <w:t xml:space="preserve"> доимий токлар ўта</w:t>
      </w:r>
      <w:r w:rsidRPr="00084340">
        <w:rPr>
          <w:rFonts w:ascii="Times New Roman" w:hAnsi="Times New Roman"/>
          <w:sz w:val="28"/>
          <w:szCs w:val="28"/>
          <w:lang w:val="uz-Cyrl-UZ"/>
        </w:rPr>
        <w:t xml:space="preserve">ди </w:t>
      </w:r>
      <w:r w:rsidRPr="00084340">
        <w:rPr>
          <w:rFonts w:ascii="Times New Roman" w:hAnsi="Times New Roman"/>
          <w:sz w:val="28"/>
          <w:szCs w:val="28"/>
        </w:rPr>
        <w:t>(</w:t>
      </w:r>
      <w:r w:rsidRPr="00084340">
        <w:rPr>
          <w:rFonts w:ascii="Times New Roman" w:hAnsi="Times New Roman"/>
          <w:i/>
          <w:sz w:val="28"/>
          <w:szCs w:val="28"/>
        </w:rPr>
        <w:t>f</w:t>
      </w:r>
      <w:r w:rsidRPr="00084340">
        <w:rPr>
          <w:rFonts w:ascii="Times New Roman" w:hAnsi="Times New Roman"/>
          <w:sz w:val="28"/>
          <w:szCs w:val="28"/>
          <w:vertAlign w:val="subscript"/>
        </w:rPr>
        <w:t>2</w:t>
      </w:r>
      <w:r w:rsidRPr="00084340">
        <w:rPr>
          <w:rFonts w:ascii="Times New Roman" w:hAnsi="Times New Roman"/>
          <w:sz w:val="28"/>
          <w:szCs w:val="28"/>
        </w:rPr>
        <w:t>=0)</w:t>
      </w:r>
      <w:r w:rsidRPr="00084340">
        <w:rPr>
          <w:rFonts w:ascii="Times New Roman" w:hAnsi="Times New Roman"/>
          <w:sz w:val="28"/>
          <w:szCs w:val="28"/>
          <w:lang w:val="uz-Cyrl-UZ"/>
        </w:rPr>
        <w:t>, ҳамда</w:t>
      </w:r>
      <w:r w:rsidRPr="00084340">
        <w:rPr>
          <w:rFonts w:ascii="Times New Roman" w:hAnsi="Times New Roman"/>
          <w:sz w:val="28"/>
          <w:szCs w:val="28"/>
        </w:rPr>
        <w:t xml:space="preserve"> статор ва ротор майдонлари роторга нисбатан</w:t>
      </w:r>
      <w:r w:rsidRPr="00084340">
        <w:rPr>
          <w:rFonts w:ascii="Times New Roman" w:hAnsi="Times New Roman"/>
          <w:sz w:val="28"/>
          <w:szCs w:val="28"/>
          <w:lang w:val="uz-Cyrl-UZ"/>
        </w:rPr>
        <w:t xml:space="preserve"> қўзғалмасдир.</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Синхрон машиналар уч режимда ишлайди: генератор, </w:t>
      </w:r>
      <w:r>
        <w:rPr>
          <w:rFonts w:ascii="Times New Roman" w:hAnsi="Times New Roman"/>
          <w:sz w:val="28"/>
          <w:szCs w:val="28"/>
        </w:rPr>
        <w:t>мотор</w:t>
      </w:r>
      <w:r w:rsidRPr="000775D3">
        <w:rPr>
          <w:rFonts w:ascii="Times New Roman" w:hAnsi="Times New Roman"/>
          <w:sz w:val="28"/>
          <w:szCs w:val="28"/>
        </w:rPr>
        <w:t xml:space="preserve"> ва синхрон </w:t>
      </w:r>
      <w:r>
        <w:rPr>
          <w:rFonts w:ascii="Times New Roman" w:hAnsi="Times New Roman"/>
          <w:sz w:val="28"/>
          <w:szCs w:val="28"/>
          <w:lang w:val="uz-Cyrl-UZ"/>
        </w:rPr>
        <w:t>компенсатор</w:t>
      </w:r>
      <w:r w:rsidRPr="000775D3">
        <w:rPr>
          <w:rFonts w:ascii="Times New Roman" w:hAnsi="Times New Roman"/>
          <w:sz w:val="28"/>
          <w:szCs w:val="28"/>
        </w:rPr>
        <w:t xml:space="preserve"> режимида.</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Синхрон машиналарнинг энг кўп тарқалган иш режими генератор режими ҳисобланади. Ер</w:t>
      </w:r>
      <w:r>
        <w:rPr>
          <w:rFonts w:ascii="Times New Roman" w:hAnsi="Times New Roman"/>
          <w:sz w:val="28"/>
          <w:szCs w:val="28"/>
        </w:rPr>
        <w:t xml:space="preserve"> юзидаги</w:t>
      </w:r>
      <w:r w:rsidRPr="000775D3">
        <w:rPr>
          <w:rFonts w:ascii="Times New Roman" w:hAnsi="Times New Roman"/>
          <w:sz w:val="28"/>
          <w:szCs w:val="28"/>
        </w:rPr>
        <w:t xml:space="preserve"> деярли барча электр энергия</w:t>
      </w:r>
      <w:r>
        <w:rPr>
          <w:rFonts w:ascii="Times New Roman" w:hAnsi="Times New Roman"/>
          <w:sz w:val="28"/>
          <w:szCs w:val="28"/>
        </w:rPr>
        <w:t>лар</w:t>
      </w:r>
      <w:r w:rsidRPr="000775D3">
        <w:rPr>
          <w:rFonts w:ascii="Times New Roman" w:hAnsi="Times New Roman"/>
          <w:sz w:val="28"/>
          <w:szCs w:val="28"/>
        </w:rPr>
        <w:t xml:space="preserve"> синхрон машиналар</w:t>
      </w:r>
      <w:r>
        <w:rPr>
          <w:rFonts w:ascii="Times New Roman" w:hAnsi="Times New Roman"/>
          <w:sz w:val="28"/>
          <w:szCs w:val="28"/>
        </w:rPr>
        <w:t>да</w:t>
      </w:r>
      <w:r w:rsidRPr="000775D3">
        <w:rPr>
          <w:rFonts w:ascii="Times New Roman" w:hAnsi="Times New Roman"/>
          <w:sz w:val="28"/>
          <w:szCs w:val="28"/>
        </w:rPr>
        <w:t xml:space="preserve"> ишлаб чиқарилади</w:t>
      </w:r>
      <w:r>
        <w:rPr>
          <w:rFonts w:ascii="Times New Roman" w:hAnsi="Times New Roman"/>
          <w:sz w:val="28"/>
          <w:szCs w:val="28"/>
        </w:rPr>
        <w:t>ган</w:t>
      </w:r>
      <w:r w:rsidRPr="000775D3">
        <w:rPr>
          <w:rFonts w:ascii="Times New Roman" w:hAnsi="Times New Roman"/>
          <w:sz w:val="28"/>
          <w:szCs w:val="28"/>
        </w:rPr>
        <w:t xml:space="preserve"> билан деб айтиш мумкин. Синхрон генераторлар – инсон яратган энг қувватли электр машиналари</w:t>
      </w:r>
      <w:r>
        <w:rPr>
          <w:rFonts w:ascii="Times New Roman" w:hAnsi="Times New Roman"/>
          <w:sz w:val="28"/>
          <w:szCs w:val="28"/>
          <w:lang w:val="uz-Cyrl-UZ"/>
        </w:rPr>
        <w:t xml:space="preserve"> </w:t>
      </w:r>
      <w:r w:rsidRPr="002E2DC5">
        <w:rPr>
          <w:rFonts w:ascii="Times New Roman" w:hAnsi="Times New Roman"/>
          <w:color w:val="FF0000"/>
          <w:sz w:val="28"/>
          <w:szCs w:val="28"/>
          <w:lang w:val="uz-Cyrl-UZ"/>
        </w:rPr>
        <w:t>ҳисобланади</w:t>
      </w:r>
      <w:r w:rsidRPr="000775D3">
        <w:rPr>
          <w:rFonts w:ascii="Times New Roman" w:hAnsi="Times New Roman"/>
          <w:sz w:val="28"/>
          <w:szCs w:val="28"/>
        </w:rPr>
        <w:t>. Иссиқлик ва атом электро</w:t>
      </w:r>
      <w:r>
        <w:rPr>
          <w:rFonts w:ascii="Times New Roman" w:hAnsi="Times New Roman"/>
          <w:sz w:val="28"/>
          <w:szCs w:val="28"/>
        </w:rPr>
        <w:t>станция</w:t>
      </w:r>
      <w:r w:rsidRPr="000775D3">
        <w:rPr>
          <w:rFonts w:ascii="Times New Roman" w:hAnsi="Times New Roman"/>
          <w:sz w:val="28"/>
          <w:szCs w:val="28"/>
        </w:rPr>
        <w:t xml:space="preserve">ларида 3000 айл/дақ га 1200 МВт қувватли ва 1500 айл/дақ 1600 МВт қувватли турбогенераторлар ишлатилади. </w:t>
      </w:r>
    </w:p>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0775D3">
        <w:rPr>
          <w:rFonts w:ascii="Times New Roman" w:hAnsi="Times New Roman"/>
          <w:sz w:val="28"/>
          <w:szCs w:val="28"/>
        </w:rPr>
        <w:tab/>
        <w:t>Турбогенераторлар – аён бўлмаган қутбли тез юрар электр машиналари</w:t>
      </w:r>
      <w:r>
        <w:rPr>
          <w:rFonts w:ascii="Times New Roman" w:hAnsi="Times New Roman"/>
          <w:sz w:val="28"/>
          <w:szCs w:val="28"/>
          <w:lang w:val="uz-Cyrl-UZ"/>
        </w:rPr>
        <w:t>дир</w:t>
      </w:r>
      <w:r w:rsidRPr="000775D3">
        <w:rPr>
          <w:rFonts w:ascii="Times New Roman" w:hAnsi="Times New Roman"/>
          <w:sz w:val="28"/>
          <w:szCs w:val="28"/>
        </w:rPr>
        <w:t>. Уларнинг ротор диаметри 1,2 – 1,25 м ва статор фаол қисмининг узунлиги 7 м. Турбогенераторларда тахминан 99% га тенг айланиш машиналари учун энг юқори ФИК га ва 0,456 кг/(кВ*А) га тенг қувват бирлиги массага эришилган (4.1</w:t>
      </w:r>
      <w:r>
        <w:rPr>
          <w:rFonts w:ascii="Times New Roman" w:hAnsi="Times New Roman"/>
          <w:sz w:val="28"/>
          <w:szCs w:val="28"/>
        </w:rPr>
        <w:t>-</w:t>
      </w:r>
      <w:r w:rsidRPr="000775D3">
        <w:rPr>
          <w:rFonts w:ascii="Times New Roman" w:hAnsi="Times New Roman"/>
          <w:sz w:val="28"/>
          <w:szCs w:val="28"/>
        </w:rPr>
        <w:t xml:space="preserve">расм). </w:t>
      </w:r>
    </w:p>
    <w:p w:rsidR="0022788E" w:rsidRPr="00851BD8" w:rsidRDefault="0022788E" w:rsidP="0022788E">
      <w:pPr>
        <w:tabs>
          <w:tab w:val="left" w:pos="567"/>
          <w:tab w:val="left" w:pos="709"/>
          <w:tab w:val="left" w:pos="851"/>
          <w:tab w:val="left" w:pos="1134"/>
        </w:tabs>
        <w:spacing w:line="240" w:lineRule="auto"/>
        <w:ind w:firstLine="708"/>
        <w:jc w:val="both"/>
        <w:rPr>
          <w:rFonts w:ascii="Times New Roman" w:hAnsi="Times New Roman"/>
          <w:sz w:val="28"/>
          <w:szCs w:val="28"/>
          <w:lang w:val="uz-Cyrl-UZ"/>
        </w:rPr>
      </w:pPr>
      <w:r w:rsidRPr="002E2DC5">
        <w:rPr>
          <w:rFonts w:ascii="Times New Roman" w:hAnsi="Times New Roman"/>
          <w:sz w:val="28"/>
          <w:szCs w:val="28"/>
          <w:lang w:val="uz-Cyrl-UZ"/>
        </w:rPr>
        <w:t>Гидрогенераторлар – аён қутбли секин юрар электр машиналари</w:t>
      </w:r>
      <w:r>
        <w:rPr>
          <w:rFonts w:ascii="Times New Roman" w:hAnsi="Times New Roman"/>
          <w:sz w:val="28"/>
          <w:szCs w:val="28"/>
          <w:lang w:val="uz-Cyrl-UZ"/>
        </w:rPr>
        <w:t xml:space="preserve"> ҳисобланади</w:t>
      </w:r>
      <w:r w:rsidRPr="002E2DC5">
        <w:rPr>
          <w:rFonts w:ascii="Times New Roman" w:hAnsi="Times New Roman"/>
          <w:sz w:val="28"/>
          <w:szCs w:val="28"/>
          <w:lang w:val="uz-Cyrl-UZ"/>
        </w:rPr>
        <w:t xml:space="preserve">. </w:t>
      </w:r>
      <w:r>
        <w:rPr>
          <w:rFonts w:ascii="Times New Roman" w:hAnsi="Times New Roman"/>
          <w:sz w:val="28"/>
          <w:szCs w:val="28"/>
          <w:lang w:val="uz-Cyrl-UZ"/>
        </w:rPr>
        <w:t xml:space="preserve">Масалан, </w:t>
      </w:r>
      <w:r w:rsidRPr="002E2DC5">
        <w:rPr>
          <w:rFonts w:ascii="Times New Roman" w:hAnsi="Times New Roman"/>
          <w:sz w:val="28"/>
          <w:szCs w:val="28"/>
          <w:lang w:val="uz-Cyrl-UZ"/>
        </w:rPr>
        <w:t xml:space="preserve">500 МВт қувватли Красноярск гидрогенератор роторининг диаметри 16,1 м га тенг, юракча баландлиги – 1,75 м, ФИК – 98,2%. </w:t>
      </w:r>
      <w:r w:rsidRPr="00851BD8">
        <w:rPr>
          <w:rFonts w:ascii="Times New Roman" w:hAnsi="Times New Roman"/>
          <w:sz w:val="28"/>
          <w:szCs w:val="28"/>
          <w:lang w:val="uz-Cyrl-UZ"/>
        </w:rPr>
        <w:t>Красноярск гидрогенераторининг массаси 1650 т (4.2</w:t>
      </w:r>
      <w:r>
        <w:rPr>
          <w:rFonts w:ascii="Times New Roman" w:hAnsi="Times New Roman"/>
          <w:sz w:val="28"/>
          <w:szCs w:val="28"/>
          <w:lang w:val="uz-Cyrl-UZ"/>
        </w:rPr>
        <w:t>-</w:t>
      </w:r>
      <w:r w:rsidRPr="00851BD8">
        <w:rPr>
          <w:rFonts w:ascii="Times New Roman" w:hAnsi="Times New Roman"/>
          <w:sz w:val="28"/>
          <w:szCs w:val="28"/>
          <w:lang w:val="uz-Cyrl-UZ"/>
        </w:rPr>
        <w:t xml:space="preserve">расм). </w:t>
      </w:r>
    </w:p>
    <w:p w:rsidR="0022788E" w:rsidRPr="00851BD8"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851BD8">
        <w:rPr>
          <w:rFonts w:ascii="Times New Roman" w:hAnsi="Times New Roman"/>
          <w:sz w:val="28"/>
          <w:szCs w:val="28"/>
          <w:lang w:val="uz-Cyrl-UZ"/>
        </w:rPr>
        <w:tab/>
        <w:t xml:space="preserve">ТЭЦ даги асосий турбогенераторлар 300, 500 ва 800 МВт қувватли турбогенераторлар </w:t>
      </w:r>
      <w:r>
        <w:rPr>
          <w:rFonts w:ascii="Times New Roman" w:hAnsi="Times New Roman"/>
          <w:sz w:val="28"/>
          <w:szCs w:val="28"/>
          <w:lang w:val="uz-Cyrl-UZ"/>
        </w:rPr>
        <w:t>ҳисобланади</w:t>
      </w:r>
      <w:r w:rsidRPr="00851BD8">
        <w:rPr>
          <w:rFonts w:ascii="Times New Roman" w:hAnsi="Times New Roman"/>
          <w:sz w:val="28"/>
          <w:szCs w:val="28"/>
          <w:lang w:val="uz-Cyrl-UZ"/>
        </w:rPr>
        <w:t xml:space="preserve">.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851BD8">
        <w:rPr>
          <w:rFonts w:ascii="Times New Roman" w:hAnsi="Times New Roman"/>
          <w:sz w:val="28"/>
          <w:szCs w:val="28"/>
          <w:lang w:val="uz-Cyrl-UZ"/>
        </w:rPr>
        <w:tab/>
      </w:r>
      <w:r w:rsidRPr="000775D3">
        <w:rPr>
          <w:rFonts w:ascii="Times New Roman" w:hAnsi="Times New Roman"/>
          <w:sz w:val="28"/>
          <w:szCs w:val="28"/>
        </w:rPr>
        <w:t xml:space="preserve">Дизел-генератор ускуналар учун синхрон генераторлар юздан ўн минг киловаттгача қувватга эга. Юз ваттдан бир неча киловаттгача қувватга эга автомобил ва трактор генераторларнинг чиқарилиши йилига миллион донага етади.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r>
      <w:r>
        <w:rPr>
          <w:rFonts w:ascii="Times New Roman" w:hAnsi="Times New Roman"/>
          <w:sz w:val="28"/>
          <w:szCs w:val="28"/>
          <w:lang w:val="uz-Cyrl-UZ"/>
        </w:rPr>
        <w:t xml:space="preserve">Двигател </w:t>
      </w:r>
      <w:r w:rsidRPr="000775D3">
        <w:rPr>
          <w:rFonts w:ascii="Times New Roman" w:hAnsi="Times New Roman"/>
          <w:sz w:val="28"/>
          <w:szCs w:val="28"/>
        </w:rPr>
        <w:t xml:space="preserve"> режимида синхрон машиналар узатма</w:t>
      </w:r>
      <w:r>
        <w:rPr>
          <w:rFonts w:ascii="Times New Roman" w:hAnsi="Times New Roman"/>
          <w:sz w:val="28"/>
          <w:szCs w:val="28"/>
          <w:lang w:val="uz-Cyrl-UZ"/>
        </w:rPr>
        <w:t>ли</w:t>
      </w:r>
      <w:r w:rsidRPr="000775D3">
        <w:rPr>
          <w:rFonts w:ascii="Times New Roman" w:hAnsi="Times New Roman"/>
          <w:sz w:val="28"/>
          <w:szCs w:val="28"/>
        </w:rPr>
        <w:t xml:space="preserve"> </w:t>
      </w:r>
      <w:r>
        <w:rPr>
          <w:rFonts w:ascii="Times New Roman" w:hAnsi="Times New Roman"/>
          <w:sz w:val="28"/>
          <w:szCs w:val="28"/>
          <w:lang w:val="uz-Cyrl-UZ"/>
        </w:rPr>
        <w:t>двигател</w:t>
      </w:r>
      <w:r w:rsidRPr="000775D3">
        <w:rPr>
          <w:rFonts w:ascii="Times New Roman" w:hAnsi="Times New Roman"/>
          <w:sz w:val="28"/>
          <w:szCs w:val="28"/>
        </w:rPr>
        <w:t xml:space="preserve"> сифатида кучли насос, вентилятор, ҳаво чиқарувчилардан фойдаланади. Синхрон </w:t>
      </w:r>
      <w:r>
        <w:rPr>
          <w:rFonts w:ascii="Times New Roman" w:hAnsi="Times New Roman"/>
          <w:sz w:val="28"/>
          <w:szCs w:val="28"/>
          <w:lang w:val="uz-Cyrl-UZ"/>
        </w:rPr>
        <w:t>двигател</w:t>
      </w:r>
      <w:r w:rsidRPr="000775D3">
        <w:rPr>
          <w:rFonts w:ascii="Times New Roman" w:hAnsi="Times New Roman"/>
          <w:sz w:val="28"/>
          <w:szCs w:val="28"/>
        </w:rPr>
        <w:t xml:space="preserve">ларнинг дастлабки қуввати бир неча юз мегаваттга етади.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7528A1A9" wp14:editId="32CED219">
            <wp:extent cx="5597386" cy="3284837"/>
            <wp:effectExtent l="19050" t="0" r="3314"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5593768" cy="3282714"/>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sz w:val="28"/>
          <w:szCs w:val="28"/>
        </w:rPr>
        <w:t>4.2</w:t>
      </w:r>
      <w:r>
        <w:rPr>
          <w:rFonts w:ascii="Times New Roman" w:hAnsi="Times New Roman"/>
          <w:sz w:val="28"/>
          <w:szCs w:val="28"/>
        </w:rPr>
        <w:t>-</w:t>
      </w:r>
      <w:r w:rsidRPr="000775D3">
        <w:rPr>
          <w:rFonts w:ascii="Times New Roman" w:hAnsi="Times New Roman"/>
          <w:sz w:val="28"/>
          <w:szCs w:val="28"/>
        </w:rPr>
        <w:t xml:space="preserve">расм. </w:t>
      </w:r>
      <w:r>
        <w:rPr>
          <w:rFonts w:ascii="Times New Roman" w:hAnsi="Times New Roman"/>
          <w:sz w:val="28"/>
          <w:szCs w:val="28"/>
          <w:lang w:val="uz-Cyrl-UZ"/>
        </w:rPr>
        <w:t>Р</w:t>
      </w:r>
      <w:r w:rsidRPr="000775D3">
        <w:rPr>
          <w:rFonts w:ascii="Times New Roman" w:hAnsi="Times New Roman"/>
          <w:sz w:val="28"/>
          <w:szCs w:val="28"/>
        </w:rPr>
        <w:t xml:space="preserve"> = 500 МВт, </w:t>
      </w:r>
      <w:r>
        <w:rPr>
          <w:rFonts w:ascii="Times New Roman" w:hAnsi="Times New Roman"/>
          <w:sz w:val="28"/>
          <w:szCs w:val="28"/>
          <w:lang w:val="en-US"/>
        </w:rPr>
        <w:t>U</w:t>
      </w:r>
      <w:r w:rsidRPr="000775D3">
        <w:rPr>
          <w:rFonts w:ascii="Times New Roman" w:hAnsi="Times New Roman"/>
          <w:sz w:val="28"/>
          <w:szCs w:val="28"/>
        </w:rPr>
        <w:t xml:space="preserve">= 15,75 кВ, </w:t>
      </w:r>
      <w:r>
        <w:rPr>
          <w:rFonts w:ascii="Times New Roman" w:hAnsi="Times New Roman"/>
          <w:sz w:val="28"/>
          <w:szCs w:val="28"/>
          <w:lang w:val="en-US"/>
        </w:rPr>
        <w:t>n</w:t>
      </w:r>
      <w:r w:rsidRPr="000775D3">
        <w:rPr>
          <w:rFonts w:ascii="Times New Roman" w:hAnsi="Times New Roman"/>
          <w:sz w:val="28"/>
          <w:szCs w:val="28"/>
        </w:rPr>
        <w:t xml:space="preserve"> = 93,8 айл/дақ Красноярск гидрогенератори.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Синхрон микро</w:t>
      </w:r>
      <w:r>
        <w:rPr>
          <w:rFonts w:ascii="Times New Roman" w:hAnsi="Times New Roman"/>
          <w:sz w:val="28"/>
          <w:szCs w:val="28"/>
          <w:lang w:val="uz-Cyrl-UZ"/>
        </w:rPr>
        <w:t>двигател</w:t>
      </w:r>
      <w:r w:rsidRPr="000775D3">
        <w:rPr>
          <w:rFonts w:ascii="Times New Roman" w:hAnsi="Times New Roman"/>
          <w:noProof/>
          <w:sz w:val="28"/>
          <w:szCs w:val="28"/>
          <w:lang w:eastAsia="uz-Latn-UZ"/>
        </w:rPr>
        <w:t xml:space="preserve">лар турли электр узатмаларда кенг қўлланилади. Қўзғатиш майдонини яратиш учун доимий магнитлардан фойдаланиладиган </w:t>
      </w:r>
      <w:r>
        <w:rPr>
          <w:rFonts w:ascii="Times New Roman" w:hAnsi="Times New Roman"/>
          <w:noProof/>
          <w:sz w:val="28"/>
          <w:szCs w:val="28"/>
          <w:lang w:eastAsia="uz-Latn-UZ"/>
        </w:rPr>
        <w:t>мотор</w:t>
      </w:r>
      <w:r w:rsidRPr="000775D3">
        <w:rPr>
          <w:rFonts w:ascii="Times New Roman" w:hAnsi="Times New Roman"/>
          <w:noProof/>
          <w:sz w:val="28"/>
          <w:szCs w:val="28"/>
          <w:lang w:eastAsia="uz-Latn-UZ"/>
        </w:rPr>
        <w:t xml:space="preserve">лар кўп </w:t>
      </w:r>
      <w:r>
        <w:rPr>
          <w:rFonts w:ascii="Times New Roman" w:hAnsi="Times New Roman"/>
          <w:noProof/>
          <w:sz w:val="28"/>
          <w:szCs w:val="28"/>
          <w:lang w:val="uz-Cyrl-UZ" w:eastAsia="uz-Latn-UZ"/>
        </w:rPr>
        <w:t xml:space="preserve">ишлаб </w:t>
      </w:r>
      <w:r w:rsidRPr="000775D3">
        <w:rPr>
          <w:rFonts w:ascii="Times New Roman" w:hAnsi="Times New Roman"/>
          <w:noProof/>
          <w:sz w:val="28"/>
          <w:szCs w:val="28"/>
          <w:lang w:eastAsia="uz-Latn-UZ"/>
        </w:rPr>
        <w:t xml:space="preserve">чиқарилади. Қуввати ўнлаб киловатт бўлган синхрон </w:t>
      </w:r>
      <w:r>
        <w:rPr>
          <w:rFonts w:ascii="Times New Roman" w:hAnsi="Times New Roman"/>
          <w:noProof/>
          <w:sz w:val="28"/>
          <w:szCs w:val="28"/>
          <w:lang w:eastAsia="uz-Latn-UZ"/>
        </w:rPr>
        <w:t>мотор</w:t>
      </w:r>
      <w:r w:rsidRPr="000775D3">
        <w:rPr>
          <w:rFonts w:ascii="Times New Roman" w:hAnsi="Times New Roman"/>
          <w:noProof/>
          <w:sz w:val="28"/>
          <w:szCs w:val="28"/>
          <w:lang w:eastAsia="uz-Latn-UZ"/>
        </w:rPr>
        <w:t xml:space="preserve">лар ёқилиш хоссалари ёмонлиги ва чайқалишга эга эканлиги туфайли кам миқдорда </w:t>
      </w:r>
      <w:r>
        <w:rPr>
          <w:rFonts w:ascii="Times New Roman" w:hAnsi="Times New Roman"/>
          <w:noProof/>
          <w:sz w:val="28"/>
          <w:szCs w:val="28"/>
          <w:lang w:val="uz-Cyrl-UZ" w:eastAsia="uz-Latn-UZ"/>
        </w:rPr>
        <w:t>ишлаб</w:t>
      </w:r>
      <w:r w:rsidRPr="000775D3">
        <w:rPr>
          <w:rFonts w:ascii="Times New Roman" w:hAnsi="Times New Roman"/>
          <w:noProof/>
          <w:sz w:val="28"/>
          <w:szCs w:val="28"/>
          <w:lang w:eastAsia="uz-Latn-UZ"/>
        </w:rPr>
        <w:t xml:space="preserve"> чиқарилади.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 xml:space="preserve">Синхрон машиналарнинг асосий устунликларидан бири улар реактив қувват манбаи бўла олиши ҳисобланади. Агар асонхрон машиналар майдонни яратиш учун тармоқдан реактив қувват истеъмол қилса, унда синхрон машиналар қўзғалиш даражасига қараб реактив қувватни тармоққа беради ёки ундан истеъмол қилади.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 xml:space="preserve">Генератор ёки реактив қувват истеъмолчилари режимида ишлайдиган синхрон машиналар синхрон </w:t>
      </w:r>
      <w:r>
        <w:rPr>
          <w:rFonts w:ascii="Times New Roman" w:hAnsi="Times New Roman"/>
          <w:noProof/>
          <w:sz w:val="28"/>
          <w:szCs w:val="28"/>
          <w:lang w:val="uz-Cyrl-UZ" w:eastAsia="uz-Latn-UZ"/>
        </w:rPr>
        <w:t>компенсатор</w:t>
      </w:r>
      <w:r w:rsidRPr="000775D3">
        <w:rPr>
          <w:rFonts w:ascii="Times New Roman" w:hAnsi="Times New Roman"/>
          <w:noProof/>
          <w:sz w:val="28"/>
          <w:szCs w:val="28"/>
          <w:lang w:eastAsia="uz-Latn-UZ"/>
        </w:rPr>
        <w:t>лар деб аталади. Энер</w:t>
      </w:r>
      <w:r>
        <w:rPr>
          <w:rFonts w:ascii="Times New Roman" w:hAnsi="Times New Roman"/>
          <w:noProof/>
          <w:sz w:val="28"/>
          <w:szCs w:val="28"/>
          <w:lang w:val="uz-Cyrl-UZ" w:eastAsia="uz-Latn-UZ"/>
        </w:rPr>
        <w:t xml:space="preserve">гетика </w:t>
      </w:r>
      <w:r w:rsidRPr="000775D3">
        <w:rPr>
          <w:rFonts w:ascii="Times New Roman" w:hAnsi="Times New Roman"/>
          <w:noProof/>
          <w:sz w:val="28"/>
          <w:szCs w:val="28"/>
          <w:lang w:eastAsia="uz-Latn-UZ"/>
        </w:rPr>
        <w:t>тизимлар</w:t>
      </w:r>
      <w:r>
        <w:rPr>
          <w:rFonts w:ascii="Times New Roman" w:hAnsi="Times New Roman"/>
          <w:noProof/>
          <w:sz w:val="28"/>
          <w:szCs w:val="28"/>
          <w:lang w:val="uz-Cyrl-UZ" w:eastAsia="uz-Latn-UZ"/>
        </w:rPr>
        <w:t>и</w:t>
      </w:r>
      <w:r w:rsidRPr="000775D3">
        <w:rPr>
          <w:rFonts w:ascii="Times New Roman" w:hAnsi="Times New Roman"/>
          <w:noProof/>
          <w:sz w:val="28"/>
          <w:szCs w:val="28"/>
          <w:lang w:eastAsia="uz-Latn-UZ"/>
        </w:rPr>
        <w:t>нинг динамик</w:t>
      </w:r>
      <w:r>
        <w:rPr>
          <w:rFonts w:ascii="Times New Roman" w:hAnsi="Times New Roman"/>
          <w:noProof/>
          <w:sz w:val="28"/>
          <w:szCs w:val="28"/>
          <w:lang w:eastAsia="uz-Latn-UZ"/>
        </w:rPr>
        <w:t xml:space="preserve"> турғунлигини ошириш ва электр</w:t>
      </w:r>
      <w:r>
        <w:rPr>
          <w:rFonts w:ascii="Times New Roman" w:hAnsi="Times New Roman"/>
          <w:noProof/>
          <w:sz w:val="28"/>
          <w:szCs w:val="28"/>
          <w:lang w:val="uz-Cyrl-UZ" w:eastAsia="uz-Latn-UZ"/>
        </w:rPr>
        <w:t xml:space="preserve"> </w:t>
      </w:r>
      <w:r>
        <w:rPr>
          <w:rFonts w:ascii="Times New Roman" w:hAnsi="Times New Roman"/>
          <w:noProof/>
          <w:sz w:val="28"/>
          <w:szCs w:val="28"/>
          <w:lang w:eastAsia="uz-Latn-UZ"/>
        </w:rPr>
        <w:t>э</w:t>
      </w:r>
      <w:r w:rsidRPr="000775D3">
        <w:rPr>
          <w:rFonts w:ascii="Times New Roman" w:hAnsi="Times New Roman"/>
          <w:noProof/>
          <w:sz w:val="28"/>
          <w:szCs w:val="28"/>
          <w:lang w:eastAsia="uz-Latn-UZ"/>
        </w:rPr>
        <w:t>нергия</w:t>
      </w:r>
      <w:r>
        <w:rPr>
          <w:rFonts w:ascii="Times New Roman" w:hAnsi="Times New Roman"/>
          <w:noProof/>
          <w:sz w:val="28"/>
          <w:szCs w:val="28"/>
          <w:lang w:val="uz-Cyrl-UZ" w:eastAsia="uz-Latn-UZ"/>
        </w:rPr>
        <w:t>си</w:t>
      </w:r>
      <w:r w:rsidRPr="000775D3">
        <w:rPr>
          <w:rFonts w:ascii="Times New Roman" w:hAnsi="Times New Roman"/>
          <w:noProof/>
          <w:sz w:val="28"/>
          <w:szCs w:val="28"/>
          <w:lang w:eastAsia="uz-Latn-UZ"/>
        </w:rPr>
        <w:t xml:space="preserve">нинг сифатини ошириш учун синхрон </w:t>
      </w:r>
      <w:r>
        <w:rPr>
          <w:rFonts w:ascii="Times New Roman" w:hAnsi="Times New Roman"/>
          <w:noProof/>
          <w:sz w:val="28"/>
          <w:szCs w:val="28"/>
          <w:lang w:val="uz-Cyrl-UZ" w:eastAsia="uz-Latn-UZ"/>
        </w:rPr>
        <w:t>компенсатор</w:t>
      </w:r>
      <w:r w:rsidRPr="000775D3">
        <w:rPr>
          <w:rFonts w:ascii="Times New Roman" w:hAnsi="Times New Roman"/>
          <w:noProof/>
          <w:sz w:val="28"/>
          <w:szCs w:val="28"/>
          <w:lang w:eastAsia="uz-Latn-UZ"/>
        </w:rPr>
        <w:t xml:space="preserve">ларни синхрон генераторлар </w:t>
      </w:r>
      <w:r>
        <w:rPr>
          <w:rFonts w:ascii="Times New Roman" w:hAnsi="Times New Roman"/>
          <w:noProof/>
          <w:sz w:val="28"/>
          <w:szCs w:val="28"/>
          <w:lang w:val="uz-Cyrl-UZ" w:eastAsia="uz-Latn-UZ"/>
        </w:rPr>
        <w:t>сон</w:t>
      </w:r>
      <w:r w:rsidRPr="000775D3">
        <w:rPr>
          <w:rFonts w:ascii="Times New Roman" w:hAnsi="Times New Roman"/>
          <w:noProof/>
          <w:sz w:val="28"/>
          <w:szCs w:val="28"/>
          <w:lang w:eastAsia="uz-Latn-UZ"/>
        </w:rPr>
        <w:t xml:space="preserve">ида чиқариш керак. Синхрон </w:t>
      </w:r>
      <w:r>
        <w:rPr>
          <w:rFonts w:ascii="Times New Roman" w:hAnsi="Times New Roman"/>
          <w:noProof/>
          <w:sz w:val="28"/>
          <w:szCs w:val="28"/>
          <w:lang w:val="uz-Cyrl-UZ" w:eastAsia="uz-Latn-UZ"/>
        </w:rPr>
        <w:t>компенсатор</w:t>
      </w:r>
      <w:r w:rsidRPr="000775D3">
        <w:rPr>
          <w:rFonts w:ascii="Times New Roman" w:hAnsi="Times New Roman"/>
          <w:noProof/>
          <w:sz w:val="28"/>
          <w:szCs w:val="28"/>
          <w:lang w:eastAsia="uz-Latn-UZ"/>
        </w:rPr>
        <w:t xml:space="preserve">лар аён ва </w:t>
      </w:r>
      <w:r>
        <w:rPr>
          <w:rFonts w:ascii="Times New Roman" w:hAnsi="Times New Roman"/>
          <w:noProof/>
          <w:sz w:val="28"/>
          <w:szCs w:val="28"/>
          <w:lang w:val="uz-Cyrl-UZ" w:eastAsia="uz-Latn-UZ"/>
        </w:rPr>
        <w:t>но</w:t>
      </w:r>
      <w:r w:rsidRPr="000775D3">
        <w:rPr>
          <w:rFonts w:ascii="Times New Roman" w:hAnsi="Times New Roman"/>
          <w:noProof/>
          <w:sz w:val="28"/>
          <w:szCs w:val="28"/>
          <w:lang w:eastAsia="uz-Latn-UZ"/>
        </w:rPr>
        <w:t xml:space="preserve">аён қутбли синхрон машиналар базасида чиқарилади.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r>
      <w:r w:rsidRPr="00713FE6">
        <w:rPr>
          <w:rFonts w:ascii="Times New Roman" w:hAnsi="Times New Roman"/>
          <w:noProof/>
          <w:sz w:val="28"/>
          <w:szCs w:val="28"/>
          <w:lang w:eastAsia="uz-Latn-UZ"/>
        </w:rPr>
        <w:t xml:space="preserve">Барча электр машиналари каби, синхрон машиналар </w:t>
      </w:r>
      <w:r w:rsidRPr="00713FE6">
        <w:rPr>
          <w:rFonts w:ascii="Times New Roman" w:hAnsi="Times New Roman"/>
          <w:noProof/>
          <w:sz w:val="28"/>
          <w:szCs w:val="28"/>
          <w:lang w:val="uz-Cyrl-UZ" w:eastAsia="uz-Latn-UZ"/>
        </w:rPr>
        <w:t>қайтувчандир</w:t>
      </w:r>
      <w:r w:rsidRPr="00713FE6">
        <w:rPr>
          <w:rFonts w:ascii="Times New Roman" w:hAnsi="Times New Roman"/>
          <w:noProof/>
          <w:sz w:val="28"/>
          <w:szCs w:val="28"/>
          <w:lang w:eastAsia="uz-Latn-UZ"/>
        </w:rPr>
        <w:t>.</w:t>
      </w:r>
      <w:r>
        <w:rPr>
          <w:rFonts w:ascii="Times New Roman" w:hAnsi="Times New Roman"/>
          <w:noProof/>
          <w:sz w:val="28"/>
          <w:szCs w:val="28"/>
          <w:lang w:val="uz-Cyrl-UZ" w:eastAsia="uz-Latn-UZ"/>
        </w:rPr>
        <w:t xml:space="preserve"> </w:t>
      </w:r>
      <w:r w:rsidRPr="00273002">
        <w:rPr>
          <w:rFonts w:ascii="Times New Roman" w:hAnsi="Times New Roman"/>
          <w:noProof/>
          <w:sz w:val="28"/>
          <w:szCs w:val="28"/>
          <w:lang w:val="uz-Cyrl-UZ" w:eastAsia="uz-Latn-UZ"/>
        </w:rPr>
        <w:t>Ҳозирги кунда гидроаккумуля</w:t>
      </w:r>
      <w:r>
        <w:rPr>
          <w:rFonts w:ascii="Times New Roman" w:hAnsi="Times New Roman"/>
          <w:noProof/>
          <w:sz w:val="28"/>
          <w:szCs w:val="28"/>
          <w:lang w:val="uz-Cyrl-UZ" w:eastAsia="uz-Latn-UZ"/>
        </w:rPr>
        <w:t>ц</w:t>
      </w:r>
      <w:r w:rsidRPr="00273002">
        <w:rPr>
          <w:rFonts w:ascii="Times New Roman" w:hAnsi="Times New Roman"/>
          <w:noProof/>
          <w:sz w:val="28"/>
          <w:szCs w:val="28"/>
          <w:lang w:val="uz-Cyrl-UZ" w:eastAsia="uz-Latn-UZ"/>
        </w:rPr>
        <w:t xml:space="preserve">ияловчи станциялар учун тизимда электр энергияси ортиқча бўлганида сувни довоннинг пастидан юқори қисмига чиқарадиган насослар, юкланиш чўққисига чиққанида – электр энергиясини ишлаб чиқарадиган генераторни айлантирадиган гидравлик турбина сифатида ишлайдиган гидрогенераторлар чиқарилмоқда. </w:t>
      </w:r>
      <w:r w:rsidRPr="000775D3">
        <w:rPr>
          <w:rFonts w:ascii="Times New Roman" w:hAnsi="Times New Roman"/>
          <w:noProof/>
          <w:sz w:val="28"/>
          <w:szCs w:val="28"/>
          <w:lang w:eastAsia="uz-Latn-UZ"/>
        </w:rPr>
        <w:t xml:space="preserve">Бу ҳолатда бир синхрон машинадан генератор ва </w:t>
      </w:r>
      <w:r>
        <w:rPr>
          <w:rFonts w:ascii="Times New Roman" w:hAnsi="Times New Roman"/>
          <w:noProof/>
          <w:sz w:val="28"/>
          <w:szCs w:val="28"/>
          <w:lang w:val="uz-Cyrl-UZ" w:eastAsia="uz-Latn-UZ"/>
        </w:rPr>
        <w:t>двигател</w:t>
      </w:r>
      <w:r w:rsidRPr="000775D3">
        <w:rPr>
          <w:rFonts w:ascii="Times New Roman" w:hAnsi="Times New Roman"/>
          <w:noProof/>
          <w:sz w:val="28"/>
          <w:szCs w:val="28"/>
          <w:lang w:eastAsia="uz-Latn-UZ"/>
        </w:rPr>
        <w:t xml:space="preserve"> режимида фойдаланилади.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Қоидага кўра, синхрон генератор ва </w:t>
      </w:r>
      <w:r>
        <w:rPr>
          <w:rFonts w:ascii="Times New Roman" w:hAnsi="Times New Roman"/>
          <w:noProof/>
          <w:sz w:val="28"/>
          <w:szCs w:val="28"/>
          <w:lang w:val="uz-Cyrl-UZ" w:eastAsia="uz-Latn-UZ"/>
        </w:rPr>
        <w:t>двигател</w:t>
      </w:r>
      <w:r w:rsidRPr="000775D3">
        <w:rPr>
          <w:rFonts w:ascii="Times New Roman" w:hAnsi="Times New Roman"/>
          <w:sz w:val="28"/>
          <w:szCs w:val="28"/>
        </w:rPr>
        <w:t xml:space="preserve">лар </w:t>
      </w:r>
      <w:r w:rsidRPr="000775D3">
        <w:rPr>
          <w:rFonts w:ascii="Times New Roman" w:hAnsi="Times New Roman"/>
          <w:noProof/>
          <w:sz w:val="28"/>
          <w:szCs w:val="28"/>
          <w:lang w:eastAsia="ru-RU"/>
        </w:rPr>
        <w:drawing>
          <wp:inline distT="0" distB="0" distL="0" distR="0" wp14:anchorId="435ECCBE" wp14:editId="26E16FB0">
            <wp:extent cx="933770" cy="111163"/>
            <wp:effectExtent l="1905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a:stretch>
                      <a:fillRect/>
                    </a:stretch>
                  </pic:blipFill>
                  <pic:spPr>
                    <a:xfrm>
                      <a:off x="0" y="0"/>
                      <a:ext cx="933733" cy="111159"/>
                    </a:xfrm>
                    <a:prstGeom prst="rect">
                      <a:avLst/>
                    </a:prstGeom>
                  </pic:spPr>
                </pic:pic>
              </a:graphicData>
            </a:graphic>
          </wp:inline>
        </w:drawing>
      </w:r>
      <w:r w:rsidRPr="000775D3">
        <w:rPr>
          <w:rFonts w:ascii="Times New Roman" w:hAnsi="Times New Roman"/>
          <w:sz w:val="28"/>
          <w:szCs w:val="28"/>
        </w:rPr>
        <w:t xml:space="preserve"> билан ишлатилади. Бунда агар синхрон машина қайта қўзғалишда ишласа</w:t>
      </w:r>
      <w:r>
        <w:rPr>
          <w:rFonts w:ascii="Times New Roman" w:hAnsi="Times New Roman"/>
          <w:sz w:val="28"/>
          <w:szCs w:val="28"/>
          <w:lang w:val="uz-Cyrl-UZ"/>
        </w:rPr>
        <w:t>,</w:t>
      </w:r>
      <w:r w:rsidRPr="00C328CF">
        <w:rPr>
          <w:rFonts w:ascii="Times New Roman" w:hAnsi="Times New Roman"/>
          <w:sz w:val="28"/>
          <w:szCs w:val="28"/>
        </w:rPr>
        <w:t xml:space="preserve"> </w:t>
      </w:r>
      <w:r w:rsidRPr="000775D3">
        <w:rPr>
          <w:rFonts w:ascii="Times New Roman" w:hAnsi="Times New Roman"/>
          <w:sz w:val="28"/>
          <w:szCs w:val="28"/>
        </w:rPr>
        <w:t xml:space="preserve">реактив энергия тармоққа келади.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Турбогенераторлар 3000 ва </w:t>
      </w:r>
      <w:r>
        <w:rPr>
          <w:rFonts w:ascii="Times New Roman" w:hAnsi="Times New Roman"/>
          <w:sz w:val="28"/>
          <w:szCs w:val="28"/>
        </w:rPr>
        <w:t>1500 айл/дақ айланиш частотаси</w:t>
      </w:r>
      <w:r>
        <w:rPr>
          <w:rFonts w:ascii="Times New Roman" w:hAnsi="Times New Roman"/>
          <w:sz w:val="28"/>
          <w:szCs w:val="28"/>
          <w:lang w:val="uz-Cyrl-UZ"/>
        </w:rPr>
        <w:t>да</w:t>
      </w:r>
      <w:r w:rsidRPr="000775D3">
        <w:rPr>
          <w:rFonts w:ascii="Times New Roman" w:hAnsi="Times New Roman"/>
          <w:sz w:val="28"/>
          <w:szCs w:val="28"/>
        </w:rPr>
        <w:t xml:space="preserve"> горизонтал вал билан </w:t>
      </w:r>
      <w:r>
        <w:rPr>
          <w:rFonts w:ascii="Times New Roman" w:hAnsi="Times New Roman"/>
          <w:sz w:val="28"/>
          <w:szCs w:val="28"/>
          <w:lang w:val="uz-Cyrl-UZ"/>
        </w:rPr>
        <w:t>ишлатилади</w:t>
      </w:r>
      <w:r w:rsidRPr="000775D3">
        <w:rPr>
          <w:rFonts w:ascii="Times New Roman" w:hAnsi="Times New Roman"/>
          <w:sz w:val="28"/>
          <w:szCs w:val="28"/>
        </w:rPr>
        <w:t>. Гидрогенераторлар – қоидага кўра, айланишнинг вертикал ўқига эга секин юрувчи машиналар</w:t>
      </w:r>
      <w:r>
        <w:rPr>
          <w:rFonts w:ascii="Times New Roman" w:hAnsi="Times New Roman"/>
          <w:sz w:val="28"/>
          <w:szCs w:val="28"/>
          <w:lang w:val="uz-Cyrl-UZ"/>
        </w:rPr>
        <w:t>дир</w:t>
      </w:r>
      <w:r w:rsidRPr="000775D3">
        <w:rPr>
          <w:rFonts w:ascii="Times New Roman" w:hAnsi="Times New Roman"/>
          <w:sz w:val="28"/>
          <w:szCs w:val="28"/>
        </w:rPr>
        <w:t>. Гидравлик турбина гидрогенератор остида жойлашади ва у билан флане</w:t>
      </w:r>
      <w:r>
        <w:rPr>
          <w:rFonts w:ascii="Times New Roman" w:hAnsi="Times New Roman"/>
          <w:sz w:val="28"/>
          <w:szCs w:val="28"/>
          <w:lang w:val="uz-Cyrl-UZ"/>
        </w:rPr>
        <w:t>ц</w:t>
      </w:r>
      <w:r w:rsidRPr="000775D3">
        <w:rPr>
          <w:rFonts w:ascii="Times New Roman" w:hAnsi="Times New Roman"/>
          <w:sz w:val="28"/>
          <w:szCs w:val="28"/>
        </w:rPr>
        <w:t xml:space="preserve"> ёрдамида уланади. Гидрогенераторлар ўлчамлари бўйича турбогенераторлардан анча катта. Гидрогенераторларнинг тузилиш қисми катта ҳажм эгаллайди. Таянч подшипник ротор, гидравлик турбина ва сув устуни босими массасини қабул қилади. Шундай қилиб, 225 МВт қувватга эга гидрогенераторда босим кучи 3,5*10</w:t>
      </w:r>
      <w:r w:rsidRPr="000775D3">
        <w:rPr>
          <w:rFonts w:ascii="Times New Roman" w:hAnsi="Times New Roman"/>
          <w:sz w:val="28"/>
          <w:szCs w:val="28"/>
          <w:vertAlign w:val="superscript"/>
        </w:rPr>
        <w:t>-7</w:t>
      </w:r>
      <w:r w:rsidRPr="000775D3">
        <w:rPr>
          <w:rFonts w:ascii="Times New Roman" w:hAnsi="Times New Roman"/>
          <w:sz w:val="28"/>
          <w:szCs w:val="28"/>
        </w:rPr>
        <w:t xml:space="preserve"> Н ни ташкил этади. Гидравлик турбина билан бирга агрегат баландли</w:t>
      </w:r>
      <w:r>
        <w:rPr>
          <w:rFonts w:ascii="Times New Roman" w:hAnsi="Times New Roman"/>
          <w:sz w:val="28"/>
          <w:szCs w:val="28"/>
        </w:rPr>
        <w:t xml:space="preserve">ги 25 – 30 м ни ташкил қилади.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Биринчи шаҳар ва туман электро</w:t>
      </w:r>
      <w:r>
        <w:rPr>
          <w:rFonts w:ascii="Times New Roman" w:hAnsi="Times New Roman"/>
          <w:sz w:val="28"/>
          <w:szCs w:val="28"/>
        </w:rPr>
        <w:t>станция</w:t>
      </w:r>
      <w:r w:rsidRPr="000775D3">
        <w:rPr>
          <w:rFonts w:ascii="Times New Roman" w:hAnsi="Times New Roman"/>
          <w:sz w:val="28"/>
          <w:szCs w:val="28"/>
        </w:rPr>
        <w:t xml:space="preserve">лари аср бошида пайдо бўлган. 1899-йилда буғ трубинаси турбогенератор билан уланган.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r>
      <w:r>
        <w:rPr>
          <w:rFonts w:ascii="Times New Roman" w:hAnsi="Times New Roman"/>
          <w:sz w:val="28"/>
          <w:szCs w:val="28"/>
          <w:lang w:val="uz-Cyrl-UZ"/>
        </w:rPr>
        <w:t>Кейинги йилларда</w:t>
      </w:r>
      <w:r w:rsidRPr="000775D3">
        <w:rPr>
          <w:rFonts w:ascii="Times New Roman" w:hAnsi="Times New Roman"/>
          <w:sz w:val="28"/>
          <w:szCs w:val="28"/>
        </w:rPr>
        <w:t xml:space="preserve"> электр энергиясини ишлаб чиқиш 1000 марта ошди ва 1985-йилда 1545 млрд </w:t>
      </w:r>
      <w:r>
        <w:rPr>
          <w:rFonts w:ascii="Times New Roman" w:hAnsi="Times New Roman"/>
          <w:sz w:val="28"/>
          <w:szCs w:val="28"/>
        </w:rPr>
        <w:t>кВт</w:t>
      </w:r>
      <w:r w:rsidRPr="000775D3">
        <w:rPr>
          <w:rFonts w:ascii="Times New Roman" w:hAnsi="Times New Roman"/>
          <w:sz w:val="28"/>
          <w:szCs w:val="28"/>
        </w:rPr>
        <w:t xml:space="preserve">*соатга етди. Электр энергиясини ишлаб чиқарилишининг бундай ўсиши турбо ва гидрогенераторларнинг ягона қувватининг ўсиш ҳисобига таъминланди.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Сўнги 30–40</w:t>
      </w:r>
      <w:r>
        <w:rPr>
          <w:rFonts w:ascii="Times New Roman" w:hAnsi="Times New Roman"/>
          <w:sz w:val="28"/>
          <w:szCs w:val="28"/>
          <w:lang w:val="uz-Cyrl-UZ"/>
        </w:rPr>
        <w:t>-</w:t>
      </w:r>
      <w:r w:rsidRPr="000775D3">
        <w:rPr>
          <w:rFonts w:ascii="Times New Roman" w:hAnsi="Times New Roman"/>
          <w:sz w:val="28"/>
          <w:szCs w:val="28"/>
        </w:rPr>
        <w:t>йил</w:t>
      </w:r>
      <w:r>
        <w:rPr>
          <w:rFonts w:ascii="Times New Roman" w:hAnsi="Times New Roman"/>
          <w:sz w:val="28"/>
          <w:szCs w:val="28"/>
          <w:lang w:val="uz-Cyrl-UZ"/>
        </w:rPr>
        <w:t>лар</w:t>
      </w:r>
      <w:r w:rsidRPr="000775D3">
        <w:rPr>
          <w:rFonts w:ascii="Times New Roman" w:hAnsi="Times New Roman"/>
          <w:sz w:val="28"/>
          <w:szCs w:val="28"/>
        </w:rPr>
        <w:t xml:space="preserve">да деярли бир хил ўлчамдаги турбогенераторларнинг қуввати 10 марта ўсди. Бу ХХ аср иккинчи ярмининг энг йирик илмий кашфиётларидан бири. Қувватнинг бундай ошишига машиналарнинг белгиланган совитилиши ҳисобига эришилди. Статор ва ротор </w:t>
      </w:r>
      <w:r>
        <w:rPr>
          <w:rFonts w:ascii="Times New Roman" w:hAnsi="Times New Roman"/>
          <w:sz w:val="28"/>
          <w:szCs w:val="28"/>
        </w:rPr>
        <w:t>чўлғам</w:t>
      </w:r>
      <w:r w:rsidRPr="000775D3">
        <w:rPr>
          <w:rFonts w:ascii="Times New Roman" w:hAnsi="Times New Roman"/>
          <w:sz w:val="28"/>
          <w:szCs w:val="28"/>
        </w:rPr>
        <w:t xml:space="preserve">лари ички сувда совитилишининг қўлланилиши турбогенераторларнинг қувватини 2000 МВт гача чиқариш имконини беради.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Pr>
          <w:rFonts w:ascii="Times New Roman" w:hAnsi="Times New Roman"/>
          <w:sz w:val="28"/>
          <w:szCs w:val="28"/>
        </w:rPr>
        <w:tab/>
        <w:t>1923-йилда “Э</w:t>
      </w:r>
      <w:r w:rsidRPr="000775D3">
        <w:rPr>
          <w:rFonts w:ascii="Times New Roman" w:hAnsi="Times New Roman"/>
          <w:sz w:val="28"/>
          <w:szCs w:val="28"/>
        </w:rPr>
        <w:t xml:space="preserve">лектр куч” заводи Волховск </w:t>
      </w:r>
      <w:r>
        <w:rPr>
          <w:rFonts w:ascii="Times New Roman" w:hAnsi="Times New Roman"/>
          <w:sz w:val="28"/>
          <w:szCs w:val="28"/>
        </w:rPr>
        <w:t>ГЭС</w:t>
      </w:r>
      <w:r w:rsidRPr="000775D3">
        <w:rPr>
          <w:rFonts w:ascii="Times New Roman" w:hAnsi="Times New Roman"/>
          <w:sz w:val="28"/>
          <w:szCs w:val="28"/>
        </w:rPr>
        <w:t xml:space="preserve"> и учун қуввати 7 МВт ва айланиш частотаси 75 айл/дақ бўлган гидрогенератор чиқарди. Днепрогас да 1934-йилда қуввати 63 МВт ва айланиш частотаси 88,2 айл/дақ бўлган гидрогенераторлар ўрнатилди. Урушдан сўнг Волж </w:t>
      </w:r>
      <w:r>
        <w:rPr>
          <w:rFonts w:ascii="Times New Roman" w:hAnsi="Times New Roman"/>
          <w:sz w:val="28"/>
          <w:szCs w:val="28"/>
        </w:rPr>
        <w:t>ГЭС</w:t>
      </w:r>
      <w:r w:rsidRPr="000775D3">
        <w:rPr>
          <w:rFonts w:ascii="Times New Roman" w:hAnsi="Times New Roman"/>
          <w:sz w:val="28"/>
          <w:szCs w:val="28"/>
        </w:rPr>
        <w:t xml:space="preserve"> лари учун қуввати 125 МВт ва айланиш частотаси 68,2 айл/дақ бўлган гидрогенераторлар қурилди. 50-йилларда чиқарилган гидрогенераторлар 225 МВт қувват ва 125 айл/дақ айланиш частотасига эга. 60-йилларда чиқарилган Красноярск машинаси 500 МВт қувват ва </w:t>
      </w:r>
      <w:r>
        <w:rPr>
          <w:rFonts w:ascii="Times New Roman" w:hAnsi="Times New Roman"/>
          <w:sz w:val="28"/>
          <w:szCs w:val="28"/>
          <w:lang w:val="en-US"/>
        </w:rPr>
        <w:t>n</w:t>
      </w:r>
      <w:r w:rsidRPr="000775D3">
        <w:rPr>
          <w:rFonts w:ascii="Times New Roman" w:hAnsi="Times New Roman"/>
          <w:sz w:val="28"/>
          <w:szCs w:val="28"/>
        </w:rPr>
        <w:t xml:space="preserve">=93,8 айл/дақ га эга. Саяно-Шушен </w:t>
      </w:r>
      <w:r>
        <w:rPr>
          <w:rFonts w:ascii="Times New Roman" w:hAnsi="Times New Roman"/>
          <w:sz w:val="28"/>
          <w:szCs w:val="28"/>
        </w:rPr>
        <w:t>ГЭС</w:t>
      </w:r>
      <w:r w:rsidRPr="000775D3">
        <w:rPr>
          <w:rFonts w:ascii="Times New Roman" w:hAnsi="Times New Roman"/>
          <w:sz w:val="28"/>
          <w:szCs w:val="28"/>
        </w:rPr>
        <w:t xml:space="preserve"> и учун гидрогенераторлар – дунёдаги энг қувватлиларидан бири – айланиш частотаси 142,8 айл/дақ бўлганида 640 МВт (720 МВ*А).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Яқин йилларда янада қувватли гидрогенераторлар чиқарилади. Гидрогенера</w:t>
      </w:r>
      <w:r>
        <w:rPr>
          <w:rFonts w:ascii="Times New Roman" w:hAnsi="Times New Roman"/>
          <w:sz w:val="28"/>
          <w:szCs w:val="28"/>
        </w:rPr>
        <w:t>торларнинг чегара қуввати гидроэ</w:t>
      </w:r>
      <w:r w:rsidRPr="000775D3">
        <w:rPr>
          <w:rFonts w:ascii="Times New Roman" w:hAnsi="Times New Roman"/>
          <w:sz w:val="28"/>
          <w:szCs w:val="28"/>
        </w:rPr>
        <w:t xml:space="preserve">лектр </w:t>
      </w:r>
      <w:r>
        <w:rPr>
          <w:rFonts w:ascii="Times New Roman" w:hAnsi="Times New Roman"/>
          <w:sz w:val="28"/>
          <w:szCs w:val="28"/>
        </w:rPr>
        <w:t>станция</w:t>
      </w:r>
      <w:r w:rsidRPr="000775D3">
        <w:rPr>
          <w:rFonts w:ascii="Times New Roman" w:hAnsi="Times New Roman"/>
          <w:sz w:val="28"/>
          <w:szCs w:val="28"/>
        </w:rPr>
        <w:t xml:space="preserve">сининг қуввати билан лимитланади.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Синхрон машиналар асинхронлари олдидаги устунлик туфайли янги қўл</w:t>
      </w:r>
      <w:r>
        <w:rPr>
          <w:rFonts w:ascii="Times New Roman" w:hAnsi="Times New Roman"/>
          <w:noProof/>
          <w:sz w:val="28"/>
          <w:szCs w:val="28"/>
          <w:lang w:eastAsia="uz-Latn-UZ"/>
        </w:rPr>
        <w:t>ланилиш соҳаларига эга бўлмоқда</w:t>
      </w:r>
      <w:r>
        <w:rPr>
          <w:rFonts w:ascii="Times New Roman" w:hAnsi="Times New Roman"/>
          <w:noProof/>
          <w:sz w:val="28"/>
          <w:szCs w:val="28"/>
          <w:lang w:val="uz-Cyrl-UZ" w:eastAsia="uz-Latn-UZ"/>
        </w:rPr>
        <w:t xml:space="preserve"> </w:t>
      </w:r>
      <w:r w:rsidRPr="000775D3">
        <w:rPr>
          <w:rFonts w:ascii="Times New Roman" w:hAnsi="Times New Roman"/>
          <w:noProof/>
          <w:sz w:val="28"/>
          <w:szCs w:val="28"/>
          <w:lang w:eastAsia="uz-Latn-UZ"/>
        </w:rPr>
        <w:t xml:space="preserve">ва уларнинг </w:t>
      </w:r>
      <w:r>
        <w:rPr>
          <w:rFonts w:ascii="Times New Roman" w:hAnsi="Times New Roman"/>
          <w:noProof/>
          <w:sz w:val="28"/>
          <w:szCs w:val="28"/>
          <w:lang w:val="uz-Cyrl-UZ" w:eastAsia="uz-Latn-UZ"/>
        </w:rPr>
        <w:t xml:space="preserve">ишлаб </w:t>
      </w:r>
      <w:r w:rsidRPr="000775D3">
        <w:rPr>
          <w:rFonts w:ascii="Times New Roman" w:hAnsi="Times New Roman"/>
          <w:noProof/>
          <w:sz w:val="28"/>
          <w:szCs w:val="28"/>
          <w:lang w:eastAsia="uz-Latn-UZ"/>
        </w:rPr>
        <w:t xml:space="preserve">чиқарилиши кундан-кун кўпаймоқда.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ГОСТ 183-74 га турбо</w:t>
      </w:r>
      <w:r>
        <w:rPr>
          <w:rFonts w:ascii="Times New Roman" w:hAnsi="Times New Roman"/>
          <w:noProof/>
          <w:sz w:val="28"/>
          <w:szCs w:val="28"/>
          <w:lang w:val="uz-Cyrl-UZ" w:eastAsia="uz-Latn-UZ"/>
        </w:rPr>
        <w:t>-</w:t>
      </w:r>
      <w:r w:rsidRPr="000775D3">
        <w:rPr>
          <w:rFonts w:ascii="Times New Roman" w:hAnsi="Times New Roman"/>
          <w:noProof/>
          <w:sz w:val="28"/>
          <w:szCs w:val="28"/>
          <w:lang w:eastAsia="uz-Latn-UZ"/>
        </w:rPr>
        <w:t xml:space="preserve"> гидрогенератор ва синхрон тўлдирувчилар стандартларига кўра (ГОСТ 533-76, ГОСТ 609-75, ГОСТ 5616-84) машина корпусига маҳкамланган</w:t>
      </w:r>
      <w:r>
        <w:rPr>
          <w:rFonts w:ascii="Times New Roman" w:hAnsi="Times New Roman"/>
          <w:noProof/>
          <w:sz w:val="28"/>
          <w:szCs w:val="28"/>
          <w:lang w:val="uz-Cyrl-UZ" w:eastAsia="uz-Latn-UZ"/>
        </w:rPr>
        <w:t xml:space="preserve"> </w:t>
      </w:r>
      <w:r w:rsidRPr="000775D3">
        <w:rPr>
          <w:rFonts w:ascii="Times New Roman" w:hAnsi="Times New Roman"/>
          <w:noProof/>
          <w:sz w:val="28"/>
          <w:szCs w:val="28"/>
          <w:lang w:eastAsia="uz-Latn-UZ"/>
        </w:rPr>
        <w:t>тахтачада ёзиладиган номинал маълумотларга қуйидагилар киради:</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Номинал қувват (генератор ва тўлдирувчилар учун – киловол</w:t>
      </w:r>
      <w:r w:rsidRPr="00713FE6">
        <w:rPr>
          <w:rFonts w:ascii="Times New Roman" w:hAnsi="Times New Roman"/>
          <w:noProof/>
          <w:sz w:val="28"/>
          <w:szCs w:val="28"/>
          <w:lang w:val="uz-Cyrl-UZ" w:eastAsia="uz-Latn-UZ"/>
        </w:rPr>
        <w:t>ь</w:t>
      </w:r>
      <w:r w:rsidRPr="00713FE6">
        <w:rPr>
          <w:rFonts w:ascii="Times New Roman" w:hAnsi="Times New Roman"/>
          <w:noProof/>
          <w:sz w:val="28"/>
          <w:szCs w:val="28"/>
          <w:lang w:eastAsia="uz-Latn-UZ"/>
        </w:rPr>
        <w:t>т-амперларда тўлиқ қувват, моторлар учун – валдаги қувват киловаттларда);</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Қувватнинг номинал коэффициенти (қайта қўзғалишда);</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Номинал ФИК (моторлар учун);</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Чўлғамлар уланиш схемаси;</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Номинал (чизиқли) кучланиш, В;</w:t>
      </w:r>
    </w:p>
    <w:p w:rsidR="0022788E" w:rsidRPr="00713FE6" w:rsidRDefault="0022788E" w:rsidP="0022788E">
      <w:pPr>
        <w:pStyle w:val="a9"/>
        <w:numPr>
          <w:ilvl w:val="2"/>
          <w:numId w:val="44"/>
        </w:numPr>
        <w:tabs>
          <w:tab w:val="left" w:pos="567"/>
          <w:tab w:val="left" w:pos="709"/>
          <w:tab w:val="left" w:pos="851"/>
          <w:tab w:val="left" w:pos="900"/>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Айланиш частотаси, айл/дақ (гидрогенераторлар учун айланишнинг бурчак частотаси ҳам кўрсатилади);</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713FE6">
        <w:rPr>
          <w:rFonts w:ascii="Times New Roman" w:hAnsi="Times New Roman"/>
          <w:noProof/>
          <w:sz w:val="28"/>
          <w:szCs w:val="28"/>
          <w:lang w:eastAsia="uz-Latn-UZ"/>
        </w:rPr>
        <w:t>Якор токининг частотаси, Гц;</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sz w:val="28"/>
          <w:szCs w:val="28"/>
        </w:rPr>
      </w:pPr>
      <w:r w:rsidRPr="00713FE6">
        <w:rPr>
          <w:rFonts w:ascii="Times New Roman" w:hAnsi="Times New Roman"/>
          <w:sz w:val="28"/>
          <w:szCs w:val="28"/>
        </w:rPr>
        <w:t>Якорнинг чизиқли номинал токи, А;</w:t>
      </w:r>
    </w:p>
    <w:p w:rsidR="0022788E" w:rsidRPr="00713FE6" w:rsidRDefault="0022788E" w:rsidP="0022788E">
      <w:pPr>
        <w:pStyle w:val="a9"/>
        <w:numPr>
          <w:ilvl w:val="2"/>
          <w:numId w:val="44"/>
        </w:numPr>
        <w:tabs>
          <w:tab w:val="left" w:pos="567"/>
          <w:tab w:val="left" w:pos="709"/>
          <w:tab w:val="left" w:pos="851"/>
          <w:tab w:val="left" w:pos="1134"/>
        </w:tabs>
        <w:spacing w:line="240" w:lineRule="auto"/>
        <w:jc w:val="both"/>
        <w:rPr>
          <w:rFonts w:ascii="Times New Roman" w:hAnsi="Times New Roman"/>
          <w:sz w:val="28"/>
          <w:szCs w:val="28"/>
        </w:rPr>
      </w:pPr>
      <w:r w:rsidRPr="00713FE6">
        <w:rPr>
          <w:rFonts w:ascii="Times New Roman" w:hAnsi="Times New Roman"/>
          <w:sz w:val="28"/>
          <w:szCs w:val="28"/>
        </w:rPr>
        <w:t>Қўзғалиш чўлғамида номинал кучланиш ва ток.</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Шунингдек шитокда – машинани ишлаб чиқарувчи ва чиққан йили кўрсатилади. </w:t>
      </w:r>
    </w:p>
    <w:p w:rsidR="0022788E"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p>
    <w:p w:rsidR="0022788E"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7C13F3">
        <w:rPr>
          <w:rFonts w:ascii="Times New Roman" w:hAnsi="Times New Roman"/>
          <w:b/>
          <w:sz w:val="28"/>
          <w:szCs w:val="28"/>
        </w:rPr>
        <w:t>4.2. Синхрон машиналарда энергияни ўзгартириш жараёнлари</w:t>
      </w:r>
      <w:r>
        <w:rPr>
          <w:rFonts w:ascii="Times New Roman" w:hAnsi="Times New Roman"/>
          <w:b/>
          <w:sz w:val="28"/>
          <w:szCs w:val="28"/>
        </w:rPr>
        <w:t>.</w:t>
      </w:r>
    </w:p>
    <w:p w:rsidR="0022788E" w:rsidRPr="007C13F3"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Асосий чиқариладиган ноаён синхрон машинанинг схемаси 4.3а</w:t>
      </w:r>
      <w:r>
        <w:rPr>
          <w:rFonts w:ascii="Times New Roman" w:hAnsi="Times New Roman"/>
          <w:sz w:val="28"/>
          <w:szCs w:val="28"/>
        </w:rPr>
        <w:t>-</w:t>
      </w:r>
      <w:r w:rsidRPr="000775D3">
        <w:rPr>
          <w:rFonts w:ascii="Times New Roman" w:hAnsi="Times New Roman"/>
          <w:sz w:val="28"/>
          <w:szCs w:val="28"/>
        </w:rPr>
        <w:t xml:space="preserve">расмда келтирилган. Якор </w:t>
      </w:r>
      <w:r>
        <w:rPr>
          <w:rFonts w:ascii="Times New Roman" w:hAnsi="Times New Roman"/>
          <w:sz w:val="28"/>
          <w:szCs w:val="28"/>
        </w:rPr>
        <w:t>чўлғам</w:t>
      </w:r>
      <w:r w:rsidRPr="000775D3">
        <w:rPr>
          <w:rFonts w:ascii="Times New Roman" w:hAnsi="Times New Roman"/>
          <w:sz w:val="28"/>
          <w:szCs w:val="28"/>
        </w:rPr>
        <w:t>и  статор 1</w:t>
      </w:r>
      <w:r>
        <w:rPr>
          <w:rFonts w:ascii="Times New Roman" w:hAnsi="Times New Roman"/>
          <w:sz w:val="28"/>
          <w:szCs w:val="28"/>
          <w:lang w:val="uz-Cyrl-UZ"/>
        </w:rPr>
        <w:t xml:space="preserve"> паз</w:t>
      </w:r>
      <w:r w:rsidRPr="000775D3">
        <w:rPr>
          <w:rFonts w:ascii="Times New Roman" w:hAnsi="Times New Roman"/>
          <w:sz w:val="28"/>
          <w:szCs w:val="28"/>
        </w:rPr>
        <w:t xml:space="preserve">ларида қўзғалиш </w:t>
      </w:r>
      <w:r>
        <w:rPr>
          <w:rFonts w:ascii="Times New Roman" w:hAnsi="Times New Roman"/>
          <w:sz w:val="28"/>
          <w:szCs w:val="28"/>
        </w:rPr>
        <w:t>чўлғам</w:t>
      </w:r>
      <w:r w:rsidRPr="000775D3">
        <w:rPr>
          <w:rFonts w:ascii="Times New Roman" w:hAnsi="Times New Roman"/>
          <w:sz w:val="28"/>
          <w:szCs w:val="28"/>
        </w:rPr>
        <w:t>и эса</w:t>
      </w:r>
      <w:r>
        <w:rPr>
          <w:rFonts w:ascii="Times New Roman" w:hAnsi="Times New Roman"/>
          <w:sz w:val="28"/>
          <w:szCs w:val="28"/>
          <w:lang w:val="uz-Cyrl-UZ"/>
        </w:rPr>
        <w:t xml:space="preserve"> </w:t>
      </w:r>
      <w:r w:rsidRPr="000775D3">
        <w:rPr>
          <w:rFonts w:ascii="Times New Roman" w:hAnsi="Times New Roman"/>
          <w:sz w:val="28"/>
          <w:szCs w:val="28"/>
        </w:rPr>
        <w:t xml:space="preserve"> 2 </w:t>
      </w:r>
      <w:r>
        <w:rPr>
          <w:rFonts w:ascii="Times New Roman" w:hAnsi="Times New Roman"/>
          <w:sz w:val="28"/>
          <w:szCs w:val="28"/>
          <w:lang w:val="uz-Cyrl-UZ"/>
        </w:rPr>
        <w:t xml:space="preserve">- </w:t>
      </w:r>
      <w:r w:rsidRPr="000775D3">
        <w:rPr>
          <w:rFonts w:ascii="Times New Roman" w:hAnsi="Times New Roman"/>
          <w:sz w:val="28"/>
          <w:szCs w:val="28"/>
        </w:rPr>
        <w:t>ротор</w:t>
      </w:r>
      <w:r>
        <w:rPr>
          <w:rFonts w:ascii="Times New Roman" w:hAnsi="Times New Roman"/>
          <w:sz w:val="28"/>
          <w:szCs w:val="28"/>
          <w:lang w:val="uz-Cyrl-UZ"/>
        </w:rPr>
        <w:t xml:space="preserve"> </w:t>
      </w:r>
      <w:r w:rsidRPr="000775D3">
        <w:rPr>
          <w:rFonts w:ascii="Times New Roman" w:hAnsi="Times New Roman"/>
          <w:sz w:val="28"/>
          <w:szCs w:val="28"/>
        </w:rPr>
        <w:t>да жойлашган,</w:t>
      </w:r>
    </w:p>
    <w:p w:rsidR="0022788E" w:rsidRPr="000775D3" w:rsidRDefault="0022788E" w:rsidP="0022788E">
      <w:pPr>
        <w:tabs>
          <w:tab w:val="left" w:pos="567"/>
          <w:tab w:val="left" w:pos="709"/>
          <w:tab w:val="left" w:pos="851"/>
          <w:tab w:val="left" w:pos="1134"/>
        </w:tabs>
        <w:spacing w:line="240" w:lineRule="auto"/>
        <w:ind w:firstLine="708"/>
        <w:jc w:val="both"/>
        <w:rPr>
          <w:rFonts w:ascii="Times New Roman" w:hAnsi="Times New Roman"/>
          <w:sz w:val="28"/>
          <w:szCs w:val="28"/>
        </w:rPr>
      </w:pPr>
      <w:r>
        <w:rPr>
          <w:rFonts w:ascii="Times New Roman" w:hAnsi="Times New Roman"/>
          <w:sz w:val="28"/>
          <w:szCs w:val="28"/>
        </w:rPr>
        <w:t>Тирқиш</w:t>
      </w:r>
      <w:r w:rsidRPr="000775D3">
        <w:rPr>
          <w:rFonts w:ascii="Times New Roman" w:hAnsi="Times New Roman"/>
          <w:sz w:val="28"/>
          <w:szCs w:val="28"/>
        </w:rPr>
        <w:t>ли илмоқ ва пўлат массив ротор  демпфер 3</w:t>
      </w:r>
      <w:r>
        <w:rPr>
          <w:rFonts w:ascii="Times New Roman" w:hAnsi="Times New Roman"/>
          <w:sz w:val="28"/>
          <w:szCs w:val="28"/>
          <w:lang w:val="uz-Cyrl-UZ"/>
        </w:rPr>
        <w:t xml:space="preserve"> </w:t>
      </w:r>
      <w:r>
        <w:rPr>
          <w:rFonts w:ascii="Times New Roman" w:hAnsi="Times New Roman"/>
          <w:sz w:val="28"/>
          <w:szCs w:val="28"/>
        </w:rPr>
        <w:t>чўлғам</w:t>
      </w:r>
      <w:r w:rsidRPr="000775D3">
        <w:rPr>
          <w:rFonts w:ascii="Times New Roman" w:hAnsi="Times New Roman"/>
          <w:sz w:val="28"/>
          <w:szCs w:val="28"/>
        </w:rPr>
        <w:t xml:space="preserve"> ҳисобланади. Қўзғалиш қуввати машина қувватининг бир неча фоизини ташкил қилади, шунинг учун бундай чиқарилишда чўткали аппарат ишончли ишлайди, қўзғалиш </w:t>
      </w:r>
      <w:r>
        <w:rPr>
          <w:rFonts w:ascii="Times New Roman" w:hAnsi="Times New Roman"/>
          <w:sz w:val="28"/>
          <w:szCs w:val="28"/>
        </w:rPr>
        <w:t>чўлғам</w:t>
      </w:r>
      <w:r w:rsidRPr="000775D3">
        <w:rPr>
          <w:rFonts w:ascii="Times New Roman" w:hAnsi="Times New Roman"/>
          <w:sz w:val="28"/>
          <w:szCs w:val="28"/>
        </w:rPr>
        <w:t xml:space="preserve">ида доимий ток ўтар экан, унинг келтирилиши учун икки ҳалқа ва икки чўтка талаб қилинади. </w:t>
      </w:r>
    </w:p>
    <w:p w:rsidR="0022788E"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sz w:val="28"/>
          <w:szCs w:val="28"/>
        </w:rPr>
        <w:tab/>
        <w:t>Уланган тузилишда (4.3,б</w:t>
      </w:r>
      <w:r>
        <w:rPr>
          <w:rFonts w:ascii="Times New Roman" w:hAnsi="Times New Roman"/>
          <w:sz w:val="28"/>
          <w:szCs w:val="28"/>
        </w:rPr>
        <w:t>-</w:t>
      </w:r>
      <w:r w:rsidRPr="000775D3">
        <w:rPr>
          <w:rFonts w:ascii="Times New Roman" w:hAnsi="Times New Roman"/>
          <w:sz w:val="28"/>
          <w:szCs w:val="28"/>
        </w:rPr>
        <w:t xml:space="preserve">расм) якор </w:t>
      </w:r>
      <w:r>
        <w:rPr>
          <w:rFonts w:ascii="Times New Roman" w:hAnsi="Times New Roman"/>
          <w:sz w:val="28"/>
          <w:szCs w:val="28"/>
        </w:rPr>
        <w:t>чўлғам</w:t>
      </w:r>
      <w:r w:rsidRPr="000775D3">
        <w:rPr>
          <w:rFonts w:ascii="Times New Roman" w:hAnsi="Times New Roman"/>
          <w:sz w:val="28"/>
          <w:szCs w:val="28"/>
        </w:rPr>
        <w:t xml:space="preserve">и 1 айланадиган қисмда, қўзғалиш </w:t>
      </w:r>
      <w:r>
        <w:rPr>
          <w:rFonts w:ascii="Times New Roman" w:hAnsi="Times New Roman"/>
          <w:sz w:val="28"/>
          <w:szCs w:val="28"/>
        </w:rPr>
        <w:t>чўлғам</w:t>
      </w:r>
      <w:r w:rsidRPr="000775D3">
        <w:rPr>
          <w:rFonts w:ascii="Times New Roman" w:hAnsi="Times New Roman"/>
          <w:sz w:val="28"/>
          <w:szCs w:val="28"/>
        </w:rPr>
        <w:t>и эса 2 – статорда жойлашган. Мис</w:t>
      </w:r>
      <w:r>
        <w:rPr>
          <w:rFonts w:ascii="Times New Roman" w:hAnsi="Times New Roman"/>
          <w:sz w:val="28"/>
          <w:szCs w:val="28"/>
          <w:lang w:val="uz-Cyrl-UZ"/>
        </w:rPr>
        <w:t>л</w:t>
      </w:r>
      <w:r w:rsidRPr="000775D3">
        <w:rPr>
          <w:rFonts w:ascii="Times New Roman" w:hAnsi="Times New Roman"/>
          <w:sz w:val="28"/>
          <w:szCs w:val="28"/>
        </w:rPr>
        <w:t xml:space="preserve">и пайванд шиналарни ўзида намоён этувчи демпфер </w:t>
      </w:r>
      <w:r>
        <w:rPr>
          <w:rFonts w:ascii="Times New Roman" w:hAnsi="Times New Roman"/>
          <w:sz w:val="28"/>
          <w:szCs w:val="28"/>
        </w:rPr>
        <w:t>чўлғам</w:t>
      </w:r>
      <w:r w:rsidRPr="000775D3">
        <w:rPr>
          <w:rFonts w:ascii="Times New Roman" w:hAnsi="Times New Roman"/>
          <w:sz w:val="28"/>
          <w:szCs w:val="28"/>
        </w:rPr>
        <w:t xml:space="preserve"> 3 қутбли учлар </w:t>
      </w:r>
      <w:r>
        <w:rPr>
          <w:rFonts w:ascii="Times New Roman" w:hAnsi="Times New Roman"/>
          <w:sz w:val="28"/>
          <w:szCs w:val="28"/>
          <w:lang w:val="uz-Cyrl-UZ"/>
        </w:rPr>
        <w:t>паз</w:t>
      </w:r>
      <w:r w:rsidRPr="000775D3">
        <w:rPr>
          <w:rFonts w:ascii="Times New Roman" w:hAnsi="Times New Roman"/>
          <w:sz w:val="28"/>
          <w:szCs w:val="28"/>
        </w:rPr>
        <w:t xml:space="preserve">ига қўйилади ва машинанинг бўйлама ва кўндаланг ўқларида қисқа туташувчи контурлар яратади. </w:t>
      </w:r>
      <w:r w:rsidRPr="000775D3">
        <w:rPr>
          <w:rFonts w:ascii="Times New Roman" w:hAnsi="Times New Roman"/>
          <w:noProof/>
          <w:sz w:val="28"/>
          <w:szCs w:val="28"/>
          <w:lang w:eastAsia="uz-Latn-UZ"/>
        </w:rPr>
        <w:t>Тушунарли бўлиши учун аён қутбли тузилиш</w:t>
      </w:r>
      <w:r>
        <w:rPr>
          <w:rFonts w:ascii="Times New Roman" w:hAnsi="Times New Roman"/>
          <w:noProof/>
          <w:sz w:val="28"/>
          <w:szCs w:val="28"/>
          <w:lang w:val="uz-Cyrl-UZ" w:eastAsia="uz-Latn-UZ"/>
        </w:rPr>
        <w:t>г</w:t>
      </w:r>
      <w:r w:rsidRPr="000775D3">
        <w:rPr>
          <w:rFonts w:ascii="Times New Roman" w:hAnsi="Times New Roman"/>
          <w:noProof/>
          <w:sz w:val="28"/>
          <w:szCs w:val="28"/>
          <w:lang w:eastAsia="uz-Latn-UZ"/>
        </w:rPr>
        <w:t>а келтирилган тузилма</w:t>
      </w:r>
      <w:r>
        <w:rPr>
          <w:rFonts w:ascii="Times New Roman" w:hAnsi="Times New Roman"/>
          <w:noProof/>
          <w:sz w:val="28"/>
          <w:szCs w:val="28"/>
          <w:lang w:val="uz-Cyrl-UZ" w:eastAsia="uz-Latn-UZ"/>
        </w:rPr>
        <w:t>нинг</w:t>
      </w:r>
      <w:r w:rsidRPr="000775D3">
        <w:rPr>
          <w:rFonts w:ascii="Times New Roman" w:hAnsi="Times New Roman"/>
          <w:noProof/>
          <w:sz w:val="28"/>
          <w:szCs w:val="28"/>
          <w:lang w:eastAsia="uz-Latn-UZ"/>
        </w:rPr>
        <w:t xml:space="preserve"> </w:t>
      </w:r>
      <w:r>
        <w:rPr>
          <w:rFonts w:ascii="Times New Roman" w:hAnsi="Times New Roman"/>
          <w:noProof/>
          <w:sz w:val="28"/>
          <w:szCs w:val="28"/>
          <w:lang w:val="uz-Cyrl-UZ" w:eastAsia="uz-Latn-UZ"/>
        </w:rPr>
        <w:t>бундай ишлаб</w:t>
      </w:r>
      <w:r>
        <w:rPr>
          <w:rFonts w:ascii="Times New Roman" w:hAnsi="Times New Roman"/>
          <w:noProof/>
          <w:sz w:val="28"/>
          <w:szCs w:val="28"/>
          <w:lang w:eastAsia="uz-Latn-UZ"/>
        </w:rPr>
        <w:t xml:space="preserve"> чиқарилиши кенг тарқалган</w:t>
      </w:r>
      <w:r w:rsidRPr="000775D3">
        <w:rPr>
          <w:rFonts w:ascii="Times New Roman" w:hAnsi="Times New Roman"/>
          <w:noProof/>
          <w:sz w:val="28"/>
          <w:szCs w:val="28"/>
          <w:lang w:eastAsia="uz-Latn-UZ"/>
        </w:rPr>
        <w:t xml:space="preserve">. Уланган тузилманинг камчилиги машинанинг тўлиқ қувватига қаратилган чўтка </w:t>
      </w:r>
      <w:r>
        <w:rPr>
          <w:rFonts w:ascii="Times New Roman" w:hAnsi="Times New Roman"/>
          <w:noProof/>
          <w:sz w:val="28"/>
          <w:szCs w:val="28"/>
          <w:lang w:val="uz-Cyrl-UZ" w:eastAsia="uz-Latn-UZ"/>
        </w:rPr>
        <w:t>қурилмас</w:t>
      </w:r>
      <w:r w:rsidRPr="000775D3">
        <w:rPr>
          <w:rFonts w:ascii="Times New Roman" w:hAnsi="Times New Roman"/>
          <w:noProof/>
          <w:sz w:val="28"/>
          <w:szCs w:val="28"/>
          <w:lang w:eastAsia="uz-Latn-UZ"/>
        </w:rPr>
        <w:t xml:space="preserve">ининг борлиги ҳисобланади. Йирик синхрон генераторларда уланган тузилма токни </w:t>
      </w:r>
      <w:r>
        <w:rPr>
          <w:rFonts w:ascii="Times New Roman" w:hAnsi="Times New Roman"/>
          <w:noProof/>
          <w:sz w:val="28"/>
          <w:szCs w:val="28"/>
          <w:lang w:val="uz-Cyrl-UZ" w:eastAsia="uz-Latn-UZ"/>
        </w:rPr>
        <w:t>ўлчаш</w:t>
      </w:r>
      <w:r w:rsidRPr="000775D3">
        <w:rPr>
          <w:rFonts w:ascii="Times New Roman" w:hAnsi="Times New Roman"/>
          <w:noProof/>
          <w:sz w:val="28"/>
          <w:szCs w:val="28"/>
          <w:lang w:eastAsia="uz-Latn-UZ"/>
        </w:rPr>
        <w:t xml:space="preserve"> </w:t>
      </w:r>
      <w:r>
        <w:rPr>
          <w:rFonts w:ascii="Times New Roman" w:hAnsi="Times New Roman"/>
          <w:noProof/>
          <w:sz w:val="28"/>
          <w:szCs w:val="28"/>
          <w:lang w:val="uz-Cyrl-UZ" w:eastAsia="uz-Latn-UZ"/>
        </w:rPr>
        <w:t>имконияти</w:t>
      </w:r>
      <w:r w:rsidRPr="000775D3">
        <w:rPr>
          <w:rFonts w:ascii="Times New Roman" w:hAnsi="Times New Roman"/>
          <w:noProof/>
          <w:sz w:val="28"/>
          <w:szCs w:val="28"/>
          <w:lang w:eastAsia="uz-Latn-UZ"/>
        </w:rPr>
        <w:t xml:space="preserve"> бўлмаганлиги туфайли қўлланмайди.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p>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0775D3">
        <w:rPr>
          <w:rFonts w:ascii="Times New Roman" w:hAnsi="Times New Roman"/>
          <w:noProof/>
          <w:sz w:val="28"/>
          <w:szCs w:val="28"/>
          <w:lang w:eastAsia="ru-RU"/>
        </w:rPr>
        <w:drawing>
          <wp:inline distT="0" distB="0" distL="0" distR="0" wp14:anchorId="31868489" wp14:editId="10974E32">
            <wp:extent cx="5543550" cy="219075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5543550" cy="2190750"/>
                    </a:xfrm>
                    <a:prstGeom prst="rect">
                      <a:avLst/>
                    </a:prstGeom>
                  </pic:spPr>
                </pic:pic>
              </a:graphicData>
            </a:graphic>
          </wp:inline>
        </w:drawing>
      </w:r>
    </w:p>
    <w:p w:rsidR="0022788E" w:rsidRDefault="0022788E" w:rsidP="0022788E">
      <w:pPr>
        <w:tabs>
          <w:tab w:val="left" w:pos="567"/>
          <w:tab w:val="left" w:pos="709"/>
          <w:tab w:val="left" w:pos="851"/>
          <w:tab w:val="left" w:pos="1134"/>
        </w:tabs>
        <w:spacing w:line="240" w:lineRule="auto"/>
        <w:jc w:val="center"/>
        <w:rPr>
          <w:rFonts w:ascii="Times New Roman" w:hAnsi="Times New Roman"/>
          <w:sz w:val="28"/>
          <w:szCs w:val="28"/>
          <w:lang w:val="uz-Cyrl-UZ"/>
        </w:rPr>
      </w:pPr>
      <w:r w:rsidRPr="000775D3">
        <w:rPr>
          <w:rFonts w:ascii="Times New Roman" w:hAnsi="Times New Roman"/>
          <w:sz w:val="28"/>
          <w:szCs w:val="28"/>
        </w:rPr>
        <w:t>4.3</w:t>
      </w:r>
      <w:r>
        <w:rPr>
          <w:rFonts w:ascii="Times New Roman" w:hAnsi="Times New Roman"/>
          <w:sz w:val="28"/>
          <w:szCs w:val="28"/>
        </w:rPr>
        <w:t>-</w:t>
      </w:r>
      <w:r w:rsidRPr="000775D3">
        <w:rPr>
          <w:rFonts w:ascii="Times New Roman" w:hAnsi="Times New Roman"/>
          <w:sz w:val="28"/>
          <w:szCs w:val="28"/>
        </w:rPr>
        <w:t>расм. Синхрон машиналар бажарилишининг асосий тузилмали схемалари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ru-RU"/>
        </w:rPr>
        <w:drawing>
          <wp:inline distT="0" distB="0" distL="0" distR="0" wp14:anchorId="179F8026" wp14:editId="5D03FD2E">
            <wp:extent cx="3265714" cy="2875248"/>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5"/>
                    <a:stretch>
                      <a:fillRect/>
                    </a:stretch>
                  </pic:blipFill>
                  <pic:spPr>
                    <a:xfrm>
                      <a:off x="0" y="0"/>
                      <a:ext cx="3266907" cy="2876299"/>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uz-Latn-UZ"/>
        </w:rPr>
        <w:t>4.4</w:t>
      </w:r>
      <w:r>
        <w:rPr>
          <w:rFonts w:ascii="Times New Roman" w:hAnsi="Times New Roman"/>
          <w:noProof/>
          <w:sz w:val="28"/>
          <w:szCs w:val="28"/>
          <w:lang w:eastAsia="uz-Latn-UZ"/>
        </w:rPr>
        <w:t>-</w:t>
      </w:r>
      <w:r w:rsidRPr="000775D3">
        <w:rPr>
          <w:rFonts w:ascii="Times New Roman" w:hAnsi="Times New Roman"/>
          <w:noProof/>
          <w:sz w:val="28"/>
          <w:szCs w:val="28"/>
          <w:lang w:eastAsia="uz-Latn-UZ"/>
        </w:rPr>
        <w:t>расм. Синхрон машина модели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ru-RU"/>
        </w:rPr>
        <w:drawing>
          <wp:inline distT="0" distB="0" distL="0" distR="0" wp14:anchorId="7D14C392" wp14:editId="209FAD87">
            <wp:extent cx="3438525" cy="2895600"/>
            <wp:effectExtent l="0" t="0" r="9525"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stretch>
                      <a:fillRect/>
                    </a:stretch>
                  </pic:blipFill>
                  <pic:spPr>
                    <a:xfrm>
                      <a:off x="0" y="0"/>
                      <a:ext cx="3438525" cy="2895600"/>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uz-Latn-UZ"/>
        </w:rPr>
        <w:t>4.5 расм. Уланган синхрон машина модели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Агар </w:t>
      </w:r>
      <w:r>
        <w:rPr>
          <w:rFonts w:ascii="Times New Roman" w:hAnsi="Times New Roman"/>
          <w:sz w:val="28"/>
          <w:szCs w:val="28"/>
        </w:rPr>
        <w:t>ω</w:t>
      </w:r>
      <w:r>
        <w:rPr>
          <w:rFonts w:ascii="Times New Roman" w:hAnsi="Times New Roman"/>
          <w:sz w:val="28"/>
          <w:szCs w:val="28"/>
          <w:vertAlign w:val="subscript"/>
        </w:rPr>
        <w:t>Р</w:t>
      </w:r>
      <w:r>
        <w:rPr>
          <w:rFonts w:ascii="Times New Roman" w:hAnsi="Times New Roman"/>
          <w:sz w:val="28"/>
          <w:szCs w:val="28"/>
          <w:vertAlign w:val="subscript"/>
          <w:lang w:val="uz-Cyrl-UZ"/>
        </w:rPr>
        <w:t xml:space="preserve"> </w:t>
      </w:r>
      <w:r>
        <w:rPr>
          <w:rFonts w:ascii="Times New Roman" w:hAnsi="Times New Roman"/>
          <w:sz w:val="28"/>
          <w:szCs w:val="28"/>
        </w:rPr>
        <w:t>=</w:t>
      </w:r>
      <w:r>
        <w:rPr>
          <w:rFonts w:ascii="Times New Roman" w:hAnsi="Times New Roman"/>
          <w:sz w:val="28"/>
          <w:szCs w:val="28"/>
          <w:lang w:val="uz-Cyrl-UZ"/>
        </w:rPr>
        <w:t xml:space="preserve"> </w:t>
      </w:r>
      <w:r>
        <w:rPr>
          <w:rFonts w:ascii="Times New Roman" w:hAnsi="Times New Roman"/>
          <w:sz w:val="28"/>
          <w:szCs w:val="28"/>
        </w:rPr>
        <w:t>ω</w:t>
      </w:r>
      <w:r>
        <w:rPr>
          <w:rFonts w:ascii="Times New Roman" w:hAnsi="Times New Roman"/>
          <w:sz w:val="28"/>
          <w:szCs w:val="28"/>
          <w:vertAlign w:val="subscript"/>
        </w:rPr>
        <w:t>С</w:t>
      </w:r>
      <w:r>
        <w:rPr>
          <w:rFonts w:ascii="Times New Roman" w:hAnsi="Times New Roman"/>
          <w:sz w:val="28"/>
          <w:szCs w:val="28"/>
          <w:vertAlign w:val="subscript"/>
          <w:lang w:val="uz-Cyrl-UZ"/>
        </w:rPr>
        <w:t>1</w:t>
      </w:r>
      <w:r w:rsidRPr="000775D3">
        <w:rPr>
          <w:rFonts w:ascii="Times New Roman" w:hAnsi="Times New Roman"/>
          <w:noProof/>
          <w:sz w:val="28"/>
          <w:szCs w:val="28"/>
          <w:lang w:eastAsia="ru-RU"/>
        </w:rPr>
        <w:t xml:space="preserve"> </w:t>
      </w:r>
      <w:r w:rsidRPr="000775D3">
        <w:rPr>
          <w:rFonts w:ascii="Times New Roman" w:hAnsi="Times New Roman"/>
          <w:sz w:val="28"/>
          <w:szCs w:val="28"/>
        </w:rPr>
        <w:t xml:space="preserve"> бўлса</w:t>
      </w:r>
      <w:r>
        <w:rPr>
          <w:rFonts w:ascii="Times New Roman" w:hAnsi="Times New Roman"/>
          <w:sz w:val="28"/>
          <w:szCs w:val="28"/>
        </w:rPr>
        <w:t>,</w:t>
      </w:r>
      <w:r w:rsidRPr="000775D3">
        <w:rPr>
          <w:rFonts w:ascii="Times New Roman" w:hAnsi="Times New Roman"/>
          <w:sz w:val="28"/>
          <w:szCs w:val="28"/>
        </w:rPr>
        <w:t xml:space="preserve"> умумлаштирилган машина моделидан синхрон </w:t>
      </w:r>
      <w:r>
        <w:rPr>
          <w:rFonts w:ascii="Times New Roman" w:hAnsi="Times New Roman"/>
          <w:sz w:val="28"/>
          <w:szCs w:val="28"/>
        </w:rPr>
        <w:t>машинанинг содда моделини</w:t>
      </w:r>
      <w:r w:rsidRPr="000775D3">
        <w:rPr>
          <w:rFonts w:ascii="Times New Roman" w:hAnsi="Times New Roman"/>
          <w:sz w:val="28"/>
          <w:szCs w:val="28"/>
        </w:rPr>
        <w:t xml:space="preserve"> олиш мумкин. Синхрон машиналар ротор</w:t>
      </w:r>
      <w:r>
        <w:rPr>
          <w:rFonts w:ascii="Times New Roman" w:hAnsi="Times New Roman"/>
          <w:sz w:val="28"/>
          <w:szCs w:val="28"/>
        </w:rPr>
        <w:t>и</w:t>
      </w:r>
      <w:r w:rsidRPr="000775D3">
        <w:rPr>
          <w:rFonts w:ascii="Times New Roman" w:hAnsi="Times New Roman"/>
          <w:sz w:val="28"/>
          <w:szCs w:val="28"/>
        </w:rPr>
        <w:t xml:space="preserve"> демпфер </w:t>
      </w:r>
      <w:r>
        <w:rPr>
          <w:rFonts w:ascii="Times New Roman" w:hAnsi="Times New Roman"/>
          <w:sz w:val="28"/>
          <w:szCs w:val="28"/>
        </w:rPr>
        <w:t>чўлғам</w:t>
      </w:r>
      <w:r w:rsidRPr="000775D3">
        <w:rPr>
          <w:rFonts w:ascii="Times New Roman" w:hAnsi="Times New Roman"/>
          <w:sz w:val="28"/>
          <w:szCs w:val="28"/>
        </w:rPr>
        <w:t xml:space="preserve"> ва қўзғалиш </w:t>
      </w:r>
      <w:r>
        <w:rPr>
          <w:rFonts w:ascii="Times New Roman" w:hAnsi="Times New Roman"/>
          <w:sz w:val="28"/>
          <w:szCs w:val="28"/>
        </w:rPr>
        <w:t>чўлғам</w:t>
      </w:r>
      <w:r w:rsidRPr="000775D3">
        <w:rPr>
          <w:rFonts w:ascii="Times New Roman" w:hAnsi="Times New Roman"/>
          <w:sz w:val="28"/>
          <w:szCs w:val="28"/>
        </w:rPr>
        <w:t xml:space="preserve">ига эга. Шунинг учун синхрон машинани </w:t>
      </w:r>
      <w:r>
        <w:rPr>
          <w:rFonts w:ascii="Times New Roman" w:hAnsi="Times New Roman"/>
          <w:sz w:val="28"/>
          <w:szCs w:val="28"/>
        </w:rPr>
        <w:t>уюрма</w:t>
      </w:r>
      <w:r w:rsidRPr="000775D3">
        <w:rPr>
          <w:rFonts w:ascii="Times New Roman" w:hAnsi="Times New Roman"/>
          <w:sz w:val="28"/>
          <w:szCs w:val="28"/>
        </w:rPr>
        <w:t xml:space="preserve">ли токларни ҳисобга олмасдан статорда бир </w:t>
      </w:r>
      <w:r>
        <w:rPr>
          <w:rFonts w:ascii="Times New Roman" w:hAnsi="Times New Roman"/>
          <w:sz w:val="28"/>
          <w:szCs w:val="28"/>
        </w:rPr>
        <w:t>чўлғам</w:t>
      </w:r>
      <w:r w:rsidRPr="000775D3">
        <w:rPr>
          <w:rFonts w:ascii="Times New Roman" w:hAnsi="Times New Roman"/>
          <w:sz w:val="28"/>
          <w:szCs w:val="28"/>
        </w:rPr>
        <w:t xml:space="preserve">ли ва роторда икки </w:t>
      </w:r>
      <w:r>
        <w:rPr>
          <w:rFonts w:ascii="Times New Roman" w:hAnsi="Times New Roman"/>
          <w:sz w:val="28"/>
          <w:szCs w:val="28"/>
        </w:rPr>
        <w:t>чўлғам</w:t>
      </w:r>
      <w:r w:rsidRPr="000775D3">
        <w:rPr>
          <w:rFonts w:ascii="Times New Roman" w:hAnsi="Times New Roman"/>
          <w:sz w:val="28"/>
          <w:szCs w:val="28"/>
        </w:rPr>
        <w:t>ли машина сифатида кўриб чиқиш лозим. 4.4</w:t>
      </w:r>
      <w:r>
        <w:rPr>
          <w:rFonts w:ascii="Times New Roman" w:hAnsi="Times New Roman"/>
          <w:sz w:val="28"/>
          <w:szCs w:val="28"/>
        </w:rPr>
        <w:t>-</w:t>
      </w:r>
      <w:r w:rsidRPr="000775D3">
        <w:rPr>
          <w:rFonts w:ascii="Times New Roman" w:hAnsi="Times New Roman"/>
          <w:sz w:val="28"/>
          <w:szCs w:val="28"/>
        </w:rPr>
        <w:t>расмда қуйидаги белгилар қабул қилинган: W</w:t>
      </w:r>
      <w:r>
        <w:rPr>
          <w:rFonts w:ascii="Times New Roman" w:hAnsi="Times New Roman"/>
          <w:sz w:val="28"/>
          <w:szCs w:val="28"/>
          <w:vertAlign w:val="subscript"/>
          <w:lang w:val="en-US"/>
        </w:rPr>
        <w:t>d</w:t>
      </w:r>
      <w:r w:rsidRPr="000775D3">
        <w:rPr>
          <w:rFonts w:ascii="Times New Roman" w:hAnsi="Times New Roman"/>
          <w:sz w:val="28"/>
          <w:szCs w:val="28"/>
        </w:rPr>
        <w:t xml:space="preserve"> ва W</w:t>
      </w:r>
      <w:r>
        <w:rPr>
          <w:rFonts w:ascii="Times New Roman" w:hAnsi="Times New Roman"/>
          <w:sz w:val="28"/>
          <w:szCs w:val="28"/>
          <w:vertAlign w:val="subscript"/>
          <w:lang w:val="en-US"/>
        </w:rPr>
        <w:t>q</w:t>
      </w:r>
      <w:r w:rsidRPr="000775D3">
        <w:rPr>
          <w:rFonts w:ascii="Times New Roman" w:hAnsi="Times New Roman"/>
          <w:sz w:val="28"/>
          <w:szCs w:val="28"/>
        </w:rPr>
        <w:t xml:space="preserve"> – </w:t>
      </w:r>
      <w:r>
        <w:rPr>
          <w:rFonts w:ascii="Times New Roman" w:hAnsi="Times New Roman"/>
          <w:sz w:val="28"/>
          <w:szCs w:val="28"/>
          <w:lang w:val="en-US"/>
        </w:rPr>
        <w:t>d</w:t>
      </w:r>
      <w:r w:rsidRPr="000775D3">
        <w:rPr>
          <w:rFonts w:ascii="Times New Roman" w:hAnsi="Times New Roman"/>
          <w:sz w:val="28"/>
          <w:szCs w:val="28"/>
        </w:rPr>
        <w:t xml:space="preserve"> ва </w:t>
      </w:r>
      <w:r>
        <w:rPr>
          <w:rFonts w:ascii="Times New Roman" w:hAnsi="Times New Roman"/>
          <w:sz w:val="28"/>
          <w:szCs w:val="28"/>
          <w:lang w:val="en-US"/>
        </w:rPr>
        <w:t>q</w:t>
      </w:r>
      <w:r w:rsidRPr="000775D3">
        <w:rPr>
          <w:rFonts w:ascii="Times New Roman" w:hAnsi="Times New Roman"/>
          <w:sz w:val="28"/>
          <w:szCs w:val="28"/>
        </w:rPr>
        <w:t xml:space="preserve"> ўқ бўйича якор </w:t>
      </w:r>
      <w:r>
        <w:rPr>
          <w:rFonts w:ascii="Times New Roman" w:hAnsi="Times New Roman"/>
          <w:sz w:val="28"/>
          <w:szCs w:val="28"/>
        </w:rPr>
        <w:t>чўлғам</w:t>
      </w:r>
      <w:r w:rsidRPr="000775D3">
        <w:rPr>
          <w:rFonts w:ascii="Times New Roman" w:hAnsi="Times New Roman"/>
          <w:sz w:val="28"/>
          <w:szCs w:val="28"/>
        </w:rPr>
        <w:t xml:space="preserve">лари, </w:t>
      </w:r>
      <w:r>
        <w:rPr>
          <w:rFonts w:ascii="Times New Roman" w:hAnsi="Times New Roman"/>
          <w:sz w:val="28"/>
          <w:szCs w:val="28"/>
          <w:lang w:val="en-US"/>
        </w:rPr>
        <w:t>U</w:t>
      </w:r>
      <w:r w:rsidRPr="000775D3">
        <w:rPr>
          <w:rFonts w:ascii="Times New Roman" w:hAnsi="Times New Roman"/>
          <w:sz w:val="28"/>
          <w:szCs w:val="28"/>
          <w:vertAlign w:val="subscript"/>
        </w:rPr>
        <w:t>д</w:t>
      </w:r>
      <w:r w:rsidRPr="000775D3">
        <w:rPr>
          <w:rFonts w:ascii="Times New Roman" w:hAnsi="Times New Roman"/>
          <w:sz w:val="28"/>
          <w:szCs w:val="28"/>
        </w:rPr>
        <w:t xml:space="preserve"> ва </w:t>
      </w:r>
      <w:r>
        <w:rPr>
          <w:rFonts w:ascii="Times New Roman" w:hAnsi="Times New Roman"/>
          <w:sz w:val="28"/>
          <w:szCs w:val="28"/>
          <w:lang w:val="en-US"/>
        </w:rPr>
        <w:t>U</w:t>
      </w:r>
      <w:r w:rsidRPr="000775D3">
        <w:rPr>
          <w:rFonts w:ascii="Times New Roman" w:hAnsi="Times New Roman"/>
          <w:sz w:val="28"/>
          <w:szCs w:val="28"/>
          <w:vertAlign w:val="subscript"/>
        </w:rPr>
        <w:t>қ</w:t>
      </w:r>
      <w:r w:rsidRPr="000775D3">
        <w:rPr>
          <w:rFonts w:ascii="Times New Roman" w:hAnsi="Times New Roman"/>
          <w:sz w:val="28"/>
          <w:szCs w:val="28"/>
        </w:rPr>
        <w:t xml:space="preserve"> – бу </w:t>
      </w:r>
      <w:r>
        <w:rPr>
          <w:rFonts w:ascii="Times New Roman" w:hAnsi="Times New Roman"/>
          <w:sz w:val="28"/>
          <w:szCs w:val="28"/>
        </w:rPr>
        <w:t>чўлғам</w:t>
      </w:r>
      <w:r w:rsidRPr="000775D3">
        <w:rPr>
          <w:rFonts w:ascii="Times New Roman" w:hAnsi="Times New Roman"/>
          <w:sz w:val="28"/>
          <w:szCs w:val="28"/>
        </w:rPr>
        <w:t>ларга қўйилган кучланишлар; W</w:t>
      </w:r>
      <w:r>
        <w:rPr>
          <w:rFonts w:ascii="Times New Roman" w:hAnsi="Times New Roman"/>
          <w:sz w:val="28"/>
          <w:szCs w:val="28"/>
          <w:vertAlign w:val="subscript"/>
          <w:lang w:val="en-US"/>
        </w:rPr>
        <w:t>dd</w:t>
      </w:r>
      <w:r w:rsidRPr="000775D3">
        <w:rPr>
          <w:rFonts w:ascii="Times New Roman" w:hAnsi="Times New Roman"/>
          <w:sz w:val="28"/>
          <w:szCs w:val="28"/>
        </w:rPr>
        <w:t>, W</w:t>
      </w:r>
      <w:r>
        <w:rPr>
          <w:rFonts w:ascii="Times New Roman" w:hAnsi="Times New Roman"/>
          <w:sz w:val="28"/>
          <w:szCs w:val="28"/>
          <w:vertAlign w:val="subscript"/>
          <w:lang w:val="en-US"/>
        </w:rPr>
        <w:t>dq</w:t>
      </w:r>
      <w:r w:rsidRPr="000775D3">
        <w:rPr>
          <w:rFonts w:ascii="Times New Roman" w:hAnsi="Times New Roman"/>
          <w:sz w:val="28"/>
          <w:szCs w:val="28"/>
        </w:rPr>
        <w:t xml:space="preserve"> – </w:t>
      </w:r>
      <w:r>
        <w:rPr>
          <w:rFonts w:ascii="Times New Roman" w:hAnsi="Times New Roman"/>
          <w:sz w:val="28"/>
          <w:szCs w:val="28"/>
          <w:lang w:val="en-US"/>
        </w:rPr>
        <w:t>d</w:t>
      </w:r>
      <w:r w:rsidRPr="000775D3">
        <w:rPr>
          <w:rFonts w:ascii="Times New Roman" w:hAnsi="Times New Roman"/>
          <w:sz w:val="28"/>
          <w:szCs w:val="28"/>
        </w:rPr>
        <w:t xml:space="preserve"> ва </w:t>
      </w:r>
      <w:r>
        <w:rPr>
          <w:rFonts w:ascii="Times New Roman" w:hAnsi="Times New Roman"/>
          <w:sz w:val="28"/>
          <w:szCs w:val="28"/>
          <w:lang w:val="en-US"/>
        </w:rPr>
        <w:t>q</w:t>
      </w:r>
      <w:r w:rsidRPr="000775D3">
        <w:rPr>
          <w:rFonts w:ascii="Times New Roman" w:hAnsi="Times New Roman"/>
          <w:sz w:val="28"/>
          <w:szCs w:val="28"/>
        </w:rPr>
        <w:t xml:space="preserve"> ўқлар бўйича демпфер </w:t>
      </w:r>
      <w:r>
        <w:rPr>
          <w:rFonts w:ascii="Times New Roman" w:hAnsi="Times New Roman"/>
          <w:sz w:val="28"/>
          <w:szCs w:val="28"/>
        </w:rPr>
        <w:t>чўлғам</w:t>
      </w:r>
      <w:r w:rsidRPr="000775D3">
        <w:rPr>
          <w:rFonts w:ascii="Times New Roman" w:hAnsi="Times New Roman"/>
          <w:sz w:val="28"/>
          <w:szCs w:val="28"/>
        </w:rPr>
        <w:t xml:space="preserve">лар (одатда бу қисқа туташ </w:t>
      </w:r>
      <w:r>
        <w:rPr>
          <w:rFonts w:ascii="Times New Roman" w:hAnsi="Times New Roman"/>
          <w:sz w:val="28"/>
          <w:szCs w:val="28"/>
        </w:rPr>
        <w:t>чўлғам</w:t>
      </w:r>
      <w:r w:rsidRPr="000775D3">
        <w:rPr>
          <w:rFonts w:ascii="Times New Roman" w:hAnsi="Times New Roman"/>
          <w:sz w:val="28"/>
          <w:szCs w:val="28"/>
        </w:rPr>
        <w:t>лар ва улардаги кучланиш нолга тенг); W</w:t>
      </w:r>
      <w:r>
        <w:rPr>
          <w:rFonts w:ascii="Times New Roman" w:hAnsi="Times New Roman"/>
          <w:sz w:val="28"/>
          <w:szCs w:val="28"/>
          <w:vertAlign w:val="subscript"/>
          <w:lang w:val="en-US"/>
        </w:rPr>
        <w:t>bd</w:t>
      </w:r>
      <w:r w:rsidRPr="000775D3">
        <w:rPr>
          <w:rFonts w:ascii="Times New Roman" w:hAnsi="Times New Roman"/>
          <w:sz w:val="28"/>
          <w:szCs w:val="28"/>
        </w:rPr>
        <w:t xml:space="preserve"> ва W</w:t>
      </w:r>
      <w:r>
        <w:rPr>
          <w:rFonts w:ascii="Times New Roman" w:hAnsi="Times New Roman"/>
          <w:sz w:val="28"/>
          <w:szCs w:val="28"/>
          <w:vertAlign w:val="subscript"/>
          <w:lang w:val="en-US"/>
        </w:rPr>
        <w:t>bq</w:t>
      </w:r>
      <w:r w:rsidRPr="000775D3">
        <w:rPr>
          <w:rFonts w:ascii="Times New Roman" w:hAnsi="Times New Roman"/>
          <w:sz w:val="28"/>
          <w:szCs w:val="28"/>
        </w:rPr>
        <w:t xml:space="preserve"> – қўзғалиш </w:t>
      </w:r>
      <w:r>
        <w:rPr>
          <w:rFonts w:ascii="Times New Roman" w:hAnsi="Times New Roman"/>
          <w:sz w:val="28"/>
          <w:szCs w:val="28"/>
        </w:rPr>
        <w:t>чўлғам</w:t>
      </w:r>
      <w:r w:rsidRPr="000775D3">
        <w:rPr>
          <w:rFonts w:ascii="Times New Roman" w:hAnsi="Times New Roman"/>
          <w:sz w:val="28"/>
          <w:szCs w:val="28"/>
        </w:rPr>
        <w:t xml:space="preserve">лари; </w:t>
      </w:r>
      <w:r>
        <w:rPr>
          <w:rFonts w:ascii="Times New Roman" w:hAnsi="Times New Roman"/>
          <w:sz w:val="28"/>
          <w:szCs w:val="28"/>
          <w:lang w:val="en-US"/>
        </w:rPr>
        <w:t>U</w:t>
      </w:r>
      <w:r w:rsidRPr="001A22AF">
        <w:rPr>
          <w:rFonts w:ascii="Times New Roman" w:hAnsi="Times New Roman"/>
          <w:i/>
          <w:sz w:val="28"/>
          <w:szCs w:val="28"/>
          <w:vertAlign w:val="subscript"/>
        </w:rPr>
        <w:t>f</w:t>
      </w:r>
      <w:r w:rsidRPr="000775D3">
        <w:rPr>
          <w:rFonts w:ascii="Times New Roman" w:hAnsi="Times New Roman"/>
          <w:sz w:val="28"/>
          <w:szCs w:val="28"/>
        </w:rPr>
        <w:t xml:space="preserve"> – қўзғалиш </w:t>
      </w:r>
      <w:r>
        <w:rPr>
          <w:rFonts w:ascii="Times New Roman" w:hAnsi="Times New Roman"/>
          <w:sz w:val="28"/>
          <w:szCs w:val="28"/>
        </w:rPr>
        <w:t>чўлғам</w:t>
      </w:r>
      <w:r w:rsidRPr="000775D3">
        <w:rPr>
          <w:rFonts w:ascii="Times New Roman" w:hAnsi="Times New Roman"/>
          <w:sz w:val="28"/>
          <w:szCs w:val="28"/>
        </w:rPr>
        <w:t>ларининг кучланиши.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ab/>
        <w:t xml:space="preserve">Синхрон машиналарда қўзғалиш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и бир ўқ бўйича, қоидага кўра, бўйлама ўқ бўйича бажарилади (1.30</w:t>
      </w:r>
      <w:r>
        <w:rPr>
          <w:rFonts w:ascii="Times New Roman" w:hAnsi="Times New Roman"/>
          <w:noProof/>
          <w:sz w:val="28"/>
          <w:szCs w:val="28"/>
          <w:lang w:eastAsia="uz-Latn-UZ"/>
        </w:rPr>
        <w:t>-</w:t>
      </w:r>
      <w:r w:rsidRPr="000775D3">
        <w:rPr>
          <w:rFonts w:ascii="Times New Roman" w:hAnsi="Times New Roman"/>
          <w:noProof/>
          <w:sz w:val="28"/>
          <w:szCs w:val="28"/>
          <w:lang w:eastAsia="uz-Latn-UZ"/>
        </w:rPr>
        <w:t xml:space="preserve">расмга қаранг). Тармоқлар бир ўқда жойлашганида миснинг тежалишига эришилади, бунда машинада энергиянинг ўзгариш жараёнлари ўзгармайди.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Pr>
          <w:rFonts w:ascii="Times New Roman" w:hAnsi="Times New Roman"/>
          <w:sz w:val="28"/>
          <w:szCs w:val="28"/>
        </w:rPr>
        <w:tab/>
        <w:t>Тенгламада Э</w:t>
      </w:r>
      <w:r w:rsidRPr="000775D3">
        <w:rPr>
          <w:rFonts w:ascii="Times New Roman" w:hAnsi="Times New Roman"/>
          <w:sz w:val="28"/>
          <w:szCs w:val="28"/>
        </w:rPr>
        <w:t xml:space="preserve">ДС га эга </w:t>
      </w:r>
      <w:r>
        <w:rPr>
          <w:rFonts w:ascii="Times New Roman" w:hAnsi="Times New Roman"/>
          <w:sz w:val="28"/>
          <w:szCs w:val="28"/>
          <w:lang w:val="uz-Cyrl-UZ"/>
        </w:rPr>
        <w:t>ҳ</w:t>
      </w:r>
      <w:r>
        <w:rPr>
          <w:rFonts w:ascii="Times New Roman" w:hAnsi="Times New Roman"/>
          <w:sz w:val="28"/>
          <w:szCs w:val="28"/>
        </w:rPr>
        <w:t>ад</w:t>
      </w:r>
      <w:r w:rsidRPr="000775D3">
        <w:rPr>
          <w:rFonts w:ascii="Times New Roman" w:hAnsi="Times New Roman"/>
          <w:sz w:val="28"/>
          <w:szCs w:val="28"/>
        </w:rPr>
        <w:t>лар кам бўлиши учун якор</w:t>
      </w:r>
      <w:r>
        <w:rPr>
          <w:rFonts w:ascii="Times New Roman" w:hAnsi="Times New Roman"/>
          <w:sz w:val="28"/>
          <w:szCs w:val="28"/>
          <w:lang w:val="uz-Cyrl-UZ"/>
        </w:rPr>
        <w:t>и</w:t>
      </w:r>
      <w:r w:rsidRPr="000775D3">
        <w:rPr>
          <w:rFonts w:ascii="Times New Roman" w:hAnsi="Times New Roman"/>
          <w:sz w:val="28"/>
          <w:szCs w:val="28"/>
        </w:rPr>
        <w:t xml:space="preserve"> айланувчи </w:t>
      </w:r>
      <w:r>
        <w:rPr>
          <w:rFonts w:ascii="Times New Roman" w:hAnsi="Times New Roman"/>
          <w:sz w:val="28"/>
          <w:szCs w:val="28"/>
        </w:rPr>
        <w:t>чўлғам</w:t>
      </w:r>
      <w:r w:rsidRPr="000775D3">
        <w:rPr>
          <w:rFonts w:ascii="Times New Roman" w:hAnsi="Times New Roman"/>
          <w:sz w:val="28"/>
          <w:szCs w:val="28"/>
        </w:rPr>
        <w:t>ли машинани кўриб чиқиш қулайроқ (4.5</w:t>
      </w:r>
      <w:r>
        <w:rPr>
          <w:rFonts w:ascii="Times New Roman" w:hAnsi="Times New Roman"/>
          <w:sz w:val="28"/>
          <w:szCs w:val="28"/>
          <w:lang w:val="uz-Cyrl-UZ"/>
        </w:rPr>
        <w:t>-</w:t>
      </w:r>
      <w:r w:rsidRPr="000775D3">
        <w:rPr>
          <w:rFonts w:ascii="Times New Roman" w:hAnsi="Times New Roman"/>
          <w:sz w:val="28"/>
          <w:szCs w:val="28"/>
        </w:rPr>
        <w:t xml:space="preserve">расм). Энергиянинг электромеханик ўзгариш жараёнлари </w:t>
      </w:r>
      <w:r>
        <w:rPr>
          <w:rFonts w:ascii="Times New Roman" w:hAnsi="Times New Roman"/>
          <w:sz w:val="28"/>
          <w:szCs w:val="28"/>
        </w:rPr>
        <w:t>тор тирқиш</w:t>
      </w:r>
      <w:r w:rsidRPr="000775D3">
        <w:rPr>
          <w:rFonts w:ascii="Times New Roman" w:hAnsi="Times New Roman"/>
          <w:sz w:val="28"/>
          <w:szCs w:val="28"/>
        </w:rPr>
        <w:t xml:space="preserve">да содир бўлади, шунинг учун </w:t>
      </w:r>
      <w:r>
        <w:rPr>
          <w:rFonts w:ascii="Times New Roman" w:hAnsi="Times New Roman"/>
          <w:sz w:val="28"/>
          <w:szCs w:val="28"/>
        </w:rPr>
        <w:t>улар чўлғамлар айланиши ёки қўзга</w:t>
      </w:r>
      <w:r w:rsidRPr="000775D3">
        <w:rPr>
          <w:rFonts w:ascii="Times New Roman" w:hAnsi="Times New Roman"/>
          <w:sz w:val="28"/>
          <w:szCs w:val="28"/>
        </w:rPr>
        <w:t xml:space="preserve">лмаслигига қараб ўзгаради. </w:t>
      </w:r>
      <w:r>
        <w:rPr>
          <w:rFonts w:ascii="Times New Roman" w:hAnsi="Times New Roman"/>
          <w:sz w:val="28"/>
          <w:szCs w:val="28"/>
        </w:rPr>
        <w:t>Чўлғам</w:t>
      </w:r>
      <w:r w:rsidRPr="000775D3">
        <w:rPr>
          <w:rFonts w:ascii="Times New Roman" w:hAnsi="Times New Roman"/>
          <w:sz w:val="28"/>
          <w:szCs w:val="28"/>
        </w:rPr>
        <w:t xml:space="preserve">ларнинг нисбатан кўчиши муҳим. </w:t>
      </w:r>
    </w:p>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0775D3">
        <w:rPr>
          <w:rFonts w:ascii="Times New Roman" w:hAnsi="Times New Roman"/>
          <w:sz w:val="28"/>
          <w:szCs w:val="28"/>
        </w:rPr>
        <w:tab/>
        <w:t xml:space="preserve">Синхрон машина тенгламаларини тузишда уларни ротор </w:t>
      </w:r>
      <w:r>
        <w:rPr>
          <w:rFonts w:ascii="Times New Roman" w:hAnsi="Times New Roman"/>
          <w:sz w:val="28"/>
          <w:szCs w:val="28"/>
        </w:rPr>
        <w:t>чўлғам</w:t>
      </w:r>
      <w:r w:rsidRPr="000775D3">
        <w:rPr>
          <w:rFonts w:ascii="Times New Roman" w:hAnsi="Times New Roman"/>
          <w:sz w:val="28"/>
          <w:szCs w:val="28"/>
        </w:rPr>
        <w:t xml:space="preserve">лари билан боғлиқ д, қ координаталар тизимида ёзиш қулай. Кузатувчи машина роторида турган ҳолда, </w:t>
      </w:r>
      <w:r>
        <w:rPr>
          <w:rFonts w:ascii="Times New Roman" w:hAnsi="Times New Roman"/>
          <w:sz w:val="28"/>
          <w:szCs w:val="28"/>
        </w:rPr>
        <w:t>тор тирқишда роторга нисбатан</w:t>
      </w:r>
      <w:r w:rsidRPr="000775D3">
        <w:rPr>
          <w:rFonts w:ascii="Times New Roman" w:hAnsi="Times New Roman"/>
          <w:sz w:val="28"/>
          <w:szCs w:val="28"/>
        </w:rPr>
        <w:t xml:space="preserve"> статор </w:t>
      </w:r>
      <w:r>
        <w:rPr>
          <w:rFonts w:ascii="Times New Roman" w:hAnsi="Times New Roman"/>
          <w:sz w:val="28"/>
          <w:szCs w:val="28"/>
        </w:rPr>
        <w:t>чўлғам</w:t>
      </w:r>
      <w:r w:rsidRPr="000775D3">
        <w:rPr>
          <w:rFonts w:ascii="Times New Roman" w:hAnsi="Times New Roman"/>
          <w:sz w:val="28"/>
          <w:szCs w:val="28"/>
        </w:rPr>
        <w:t xml:space="preserve">ининг ўзгарувчи токлари билан яратилган қўзғалмас магнит майдонни “кўради”. </w:t>
      </w:r>
      <w:r>
        <w:rPr>
          <w:rFonts w:ascii="Times New Roman" w:hAnsi="Times New Roman"/>
          <w:sz w:val="28"/>
          <w:szCs w:val="28"/>
          <w:lang w:val="uz-Cyrl-UZ"/>
        </w:rPr>
        <w:t xml:space="preserve">Агар </w:t>
      </w:r>
      <w:r w:rsidRPr="00E35C84">
        <w:rPr>
          <w:rFonts w:ascii="Times New Roman" w:hAnsi="Times New Roman"/>
          <w:color w:val="FF0000"/>
          <w:sz w:val="28"/>
          <w:szCs w:val="28"/>
        </w:rPr>
        <w:t>ротор ва магнит майдонни тўхтатилса</w:t>
      </w:r>
      <w:r>
        <w:rPr>
          <w:rFonts w:ascii="Times New Roman" w:hAnsi="Times New Roman"/>
          <w:color w:val="FF0000"/>
          <w:sz w:val="28"/>
          <w:szCs w:val="28"/>
          <w:lang w:val="uz-Cyrl-UZ"/>
        </w:rPr>
        <w:t>,</w:t>
      </w:r>
      <w:r w:rsidRPr="00E35C84">
        <w:rPr>
          <w:rFonts w:ascii="Times New Roman" w:hAnsi="Times New Roman"/>
          <w:color w:val="FF0000"/>
          <w:sz w:val="28"/>
          <w:szCs w:val="28"/>
        </w:rPr>
        <w:t xml:space="preserve"> </w:t>
      </w:r>
      <w:r w:rsidRPr="000775D3">
        <w:rPr>
          <w:rFonts w:ascii="Times New Roman" w:hAnsi="Times New Roman"/>
          <w:sz w:val="28"/>
          <w:szCs w:val="28"/>
        </w:rPr>
        <w:t xml:space="preserve">қўзғалмас магнит майдонни </w:t>
      </w:r>
      <w:r w:rsidRPr="00E35C84">
        <w:rPr>
          <w:rFonts w:ascii="Times New Roman" w:hAnsi="Times New Roman"/>
          <w:color w:val="FF0000"/>
          <w:sz w:val="28"/>
          <w:szCs w:val="28"/>
        </w:rPr>
        <w:t xml:space="preserve"> ўзгармайди. </w:t>
      </w:r>
      <w:r>
        <w:rPr>
          <w:rFonts w:ascii="Times New Roman" w:hAnsi="Times New Roman"/>
          <w:sz w:val="28"/>
          <w:szCs w:val="28"/>
          <w:lang w:val="uz-Cyrl-UZ"/>
        </w:rPr>
        <w:t>Машинанинг якор чулғамига айланувчи ЭЮК бериб, ток частотаси нолга тенглаштирилганда  машина тормозланиши жараёнидаги ток билан айланувчи машинадаги токлар ўзгармасдан қолади.</w:t>
      </w:r>
    </w:p>
    <w:p w:rsidR="0022788E" w:rsidRDefault="0022788E" w:rsidP="0022788E">
      <w:pPr>
        <w:tabs>
          <w:tab w:val="left" w:pos="567"/>
          <w:tab w:val="left" w:pos="709"/>
          <w:tab w:val="left" w:pos="851"/>
          <w:tab w:val="left" w:pos="1134"/>
        </w:tabs>
        <w:spacing w:line="240" w:lineRule="auto"/>
        <w:ind w:firstLine="708"/>
        <w:jc w:val="both"/>
        <w:rPr>
          <w:rFonts w:ascii="Times New Roman" w:hAnsi="Times New Roman"/>
          <w:sz w:val="28"/>
          <w:szCs w:val="28"/>
          <w:lang w:val="uz-Cyrl-UZ"/>
        </w:rPr>
      </w:pPr>
      <w:r w:rsidRPr="00E35C84">
        <w:rPr>
          <w:rFonts w:ascii="Times New Roman" w:hAnsi="Times New Roman"/>
          <w:sz w:val="28"/>
          <w:szCs w:val="28"/>
          <w:lang w:val="uz-Cyrl-UZ"/>
        </w:rPr>
        <w:t>Синхрон  машинанинг  келтирилган  чўлғам</w:t>
      </w:r>
      <w:r>
        <w:rPr>
          <w:rFonts w:ascii="Times New Roman" w:hAnsi="Times New Roman"/>
          <w:sz w:val="28"/>
          <w:szCs w:val="28"/>
          <w:lang w:val="uz-Cyrl-UZ"/>
        </w:rPr>
        <w:t>лари</w:t>
      </w:r>
      <w:r w:rsidRPr="00E35C84">
        <w:rPr>
          <w:rFonts w:ascii="Times New Roman" w:hAnsi="Times New Roman"/>
          <w:sz w:val="28"/>
          <w:szCs w:val="28"/>
          <w:lang w:val="uz-Cyrl-UZ"/>
        </w:rPr>
        <w:t xml:space="preserve">  учун  кучланишнинг  тенгламалар  системасини  қуйидагича  ёзиш  мумкин:</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hAnsi="Times New Roman"/>
          <w:sz w:val="28"/>
          <w:szCs w:val="28"/>
        </w:rPr>
        <w:object w:dxaOrig="8002" w:dyaOrig="4959">
          <v:shape id="_x0000_i1138" type="#_x0000_t75" style="width:258.95pt;height:136.75pt" o:ole="">
            <v:imagedata r:id="rId1127" o:title=""/>
          </v:shape>
          <o:OLEObject Type="Embed" ProgID="Unknown" ShapeID="_x0000_i1138" DrawAspect="Content" ObjectID="_1581331184" r:id="rId1128"/>
        </w:objec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Бу  ерда</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hAnsi="Times New Roman"/>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a</m:t>
            </m:r>
          </m:sub>
        </m:sSub>
        <m:r>
          <w:rPr>
            <w:rFonts w:ascii="Cambria Math" w:hAnsi="Times New Roman"/>
            <w:sz w:val="28"/>
            <w:szCs w:val="28"/>
          </w:rPr>
          <m:t xml:space="preserve"> </m:t>
        </m:r>
      </m:oMath>
      <w:r w:rsidR="0022788E">
        <w:rPr>
          <w:rFonts w:ascii="Times New Roman" w:hAnsi="Times New Roman"/>
          <w:sz w:val="28"/>
          <w:szCs w:val="28"/>
        </w:rPr>
        <w:t>-</w:t>
      </w:r>
      <w:r w:rsidR="0022788E" w:rsidRPr="00613917">
        <w:rPr>
          <w:rFonts w:ascii="Times New Roman" w:hAnsi="Times New Roman"/>
          <w:sz w:val="28"/>
          <w:szCs w:val="28"/>
        </w:rPr>
        <w:t xml:space="preserve"> </w:t>
      </w:r>
      <w:r w:rsidR="0022788E">
        <w:rPr>
          <w:rFonts w:ascii="Times New Roman" w:hAnsi="Times New Roman"/>
          <w:sz w:val="28"/>
          <w:szCs w:val="28"/>
        </w:rPr>
        <w:t>якор  ч</w:t>
      </w:r>
      <w:r w:rsidR="0022788E" w:rsidRPr="000775D3">
        <w:rPr>
          <w:rFonts w:ascii="Times New Roman" w:hAnsi="Times New Roman"/>
          <w:sz w:val="28"/>
          <w:szCs w:val="28"/>
        </w:rPr>
        <w:t xml:space="preserve">ўлғамининг  актив  қаршилиги;   </w:t>
      </w:r>
    </w:p>
    <w:p w:rsidR="0022788E" w:rsidRPr="00E35C84"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m:oMath>
        <m:sSub>
          <m:sSubPr>
            <m:ctrlPr>
              <w:rPr>
                <w:rFonts w:ascii="Cambria Math" w:hAnsi="Times New Roman"/>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f</m:t>
            </m:r>
            <m:r>
              <w:rPr>
                <w:rFonts w:ascii="Cambria Math" w:hAnsi="Cambria Math"/>
                <w:sz w:val="28"/>
                <w:szCs w:val="28"/>
              </w:rPr>
              <m:t xml:space="preserve"> </m:t>
            </m:r>
          </m:sub>
        </m:sSub>
      </m:oMath>
      <w:r w:rsidR="0022788E">
        <w:rPr>
          <w:rFonts w:ascii="Times New Roman" w:hAnsi="Times New Roman"/>
          <w:sz w:val="28"/>
          <w:szCs w:val="28"/>
        </w:rPr>
        <w:t>-</w:t>
      </w:r>
      <w:r w:rsidR="0022788E" w:rsidRPr="00613917">
        <w:rPr>
          <w:rFonts w:ascii="Times New Roman" w:hAnsi="Times New Roman"/>
          <w:sz w:val="28"/>
          <w:szCs w:val="28"/>
        </w:rPr>
        <w:t xml:space="preserve"> </w:t>
      </w:r>
      <w:r w:rsidR="0022788E">
        <w:rPr>
          <w:rFonts w:ascii="Times New Roman" w:hAnsi="Times New Roman"/>
          <w:sz w:val="28"/>
          <w:szCs w:val="28"/>
          <w:lang w:val="uz-Cyrl-UZ"/>
        </w:rPr>
        <w:t>қўзға</w:t>
      </w:r>
      <w:r w:rsidR="0022788E">
        <w:rPr>
          <w:rFonts w:ascii="Times New Roman" w:hAnsi="Times New Roman"/>
          <w:sz w:val="28"/>
          <w:szCs w:val="28"/>
        </w:rPr>
        <w:t xml:space="preserve">тувчи  чўлғамининг  актив  қаршилиги;  </w:t>
      </w:r>
    </w:p>
    <w:p w:rsidR="0022788E" w:rsidRPr="00E35C84"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m:oMath>
        <m:sSub>
          <m:sSubPr>
            <m:ctrlPr>
              <w:rPr>
                <w:rFonts w:ascii="Cambria Math" w:hAnsi="Times New Roman"/>
                <w:i/>
                <w:sz w:val="28"/>
                <w:szCs w:val="28"/>
                <w:lang w:val="en-US"/>
              </w:rPr>
            </m:ctrlPr>
          </m:sSubPr>
          <m:e>
            <m:r>
              <w:rPr>
                <w:rFonts w:ascii="Cambria Math" w:hAnsi="Cambria Math"/>
                <w:sz w:val="28"/>
                <w:szCs w:val="28"/>
                <w:lang w:val="uz-Cyrl-UZ"/>
              </w:rPr>
              <m:t>r</m:t>
            </m:r>
          </m:e>
          <m:sub>
            <m:r>
              <w:rPr>
                <w:rFonts w:ascii="Cambria Math" w:hAnsi="Times New Roman"/>
                <w:sz w:val="28"/>
                <w:szCs w:val="28"/>
                <w:lang w:val="uz-Cyrl-UZ"/>
              </w:rPr>
              <m:t>д</m:t>
            </m:r>
            <m:r>
              <w:rPr>
                <w:rFonts w:ascii="Cambria Math" w:hAnsi="Cambria Math"/>
                <w:sz w:val="28"/>
                <w:szCs w:val="28"/>
                <w:lang w:val="uz-Cyrl-UZ"/>
              </w:rPr>
              <m:t>d</m:t>
            </m:r>
          </m:sub>
        </m:sSub>
      </m:oMath>
      <w:r w:rsidR="0022788E" w:rsidRPr="00E35C84">
        <w:rPr>
          <w:rFonts w:ascii="Times New Roman" w:eastAsiaTheme="minorEastAsia" w:hAnsi="Times New Roman"/>
          <w:sz w:val="28"/>
          <w:szCs w:val="28"/>
          <w:lang w:val="uz-Cyrl-UZ"/>
        </w:rPr>
        <w:t xml:space="preserve">, </w:t>
      </w:r>
      <m:oMath>
        <m:sSub>
          <m:sSubPr>
            <m:ctrlPr>
              <w:rPr>
                <w:rFonts w:ascii="Cambria Math" w:hAnsi="Times New Roman"/>
                <w:i/>
                <w:sz w:val="28"/>
                <w:szCs w:val="28"/>
                <w:lang w:val="en-US"/>
              </w:rPr>
            </m:ctrlPr>
          </m:sSubPr>
          <m:e>
            <m:r>
              <w:rPr>
                <w:rFonts w:ascii="Cambria Math" w:hAnsi="Cambria Math"/>
                <w:sz w:val="28"/>
                <w:szCs w:val="28"/>
                <w:lang w:val="uz-Cyrl-UZ"/>
              </w:rPr>
              <m:t>r</m:t>
            </m:r>
          </m:e>
          <m:sub>
            <m:r>
              <w:rPr>
                <w:rFonts w:ascii="Cambria Math" w:hAnsi="Times New Roman"/>
                <w:sz w:val="28"/>
                <w:szCs w:val="28"/>
                <w:lang w:val="uz-Cyrl-UZ"/>
              </w:rPr>
              <m:t>д</m:t>
            </m:r>
            <m:r>
              <w:rPr>
                <w:rFonts w:ascii="Cambria Math" w:hAnsi="Cambria Math"/>
                <w:sz w:val="28"/>
                <w:szCs w:val="28"/>
                <w:lang w:val="uz-Cyrl-UZ"/>
              </w:rPr>
              <m:t>q</m:t>
            </m:r>
          </m:sub>
        </m:sSub>
        <m:r>
          <w:rPr>
            <w:rFonts w:ascii="Cambria Math" w:hAnsi="Times New Roman"/>
            <w:sz w:val="28"/>
            <w:szCs w:val="28"/>
            <w:lang w:val="uz-Cyrl-UZ"/>
          </w:rPr>
          <m:t xml:space="preserve"> </m:t>
        </m:r>
      </m:oMath>
      <w:r w:rsidR="0022788E" w:rsidRPr="00E35C84">
        <w:rPr>
          <w:rFonts w:ascii="Times New Roman" w:hAnsi="Times New Roman"/>
          <w:sz w:val="28"/>
          <w:szCs w:val="28"/>
          <w:lang w:val="uz-Cyrl-UZ"/>
        </w:rPr>
        <w:t>-</w:t>
      </w:r>
      <w:r w:rsidR="0022788E">
        <w:rPr>
          <w:rFonts w:ascii="Times New Roman" w:hAnsi="Times New Roman"/>
          <w:sz w:val="28"/>
          <w:szCs w:val="28"/>
          <w:lang w:val="uz-Cyrl-UZ"/>
        </w:rPr>
        <w:t xml:space="preserve"> </w:t>
      </w:r>
      <w:r w:rsidR="0022788E" w:rsidRPr="00E35C84">
        <w:rPr>
          <w:rFonts w:ascii="Times New Roman" w:hAnsi="Times New Roman"/>
          <w:sz w:val="28"/>
          <w:szCs w:val="28"/>
          <w:lang w:val="uz-Cyrl-UZ"/>
        </w:rPr>
        <w:t>демпфер  чўлғамининг  д  ва  қ  ўқлари  б</w:t>
      </w:r>
      <w:r w:rsidR="0022788E">
        <w:rPr>
          <w:rFonts w:ascii="Times New Roman" w:hAnsi="Times New Roman"/>
          <w:sz w:val="28"/>
          <w:szCs w:val="28"/>
          <w:lang w:val="uz-Cyrl-UZ"/>
        </w:rPr>
        <w:t>ў</w:t>
      </w:r>
      <w:r w:rsidR="0022788E" w:rsidRPr="00E35C84">
        <w:rPr>
          <w:rFonts w:ascii="Times New Roman" w:hAnsi="Times New Roman"/>
          <w:sz w:val="28"/>
          <w:szCs w:val="28"/>
          <w:lang w:val="uz-Cyrl-UZ"/>
        </w:rPr>
        <w:t xml:space="preserve">йича  актив  қаршилиги;   ва  </w:t>
      </w:r>
    </w:p>
    <w:p w:rsidR="0022788E" w:rsidRPr="005F58E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m:oMath>
        <m:sSub>
          <m:sSubPr>
            <m:ctrlPr>
              <w:rPr>
                <w:rFonts w:ascii="Cambria Math" w:hAnsi="Times New Roman"/>
                <w:i/>
                <w:sz w:val="28"/>
                <w:szCs w:val="28"/>
                <w:lang w:val="en-US"/>
              </w:rPr>
            </m:ctrlPr>
          </m:sSubPr>
          <m:e>
            <m:r>
              <w:rPr>
                <w:rFonts w:ascii="Cambria Math" w:hAnsi="Cambria Math"/>
                <w:sz w:val="28"/>
                <w:szCs w:val="28"/>
                <w:lang w:val="uz-Cyrl-UZ"/>
              </w:rPr>
              <m:t>i</m:t>
            </m:r>
          </m:e>
          <m:sub>
            <m:r>
              <w:rPr>
                <w:rFonts w:ascii="Cambria Math" w:hAnsi="Cambria Math"/>
                <w:sz w:val="28"/>
                <w:szCs w:val="28"/>
                <w:lang w:val="uz-Cyrl-UZ"/>
              </w:rPr>
              <m:t>d</m:t>
            </m:r>
          </m:sub>
        </m:sSub>
        <m:r>
          <w:rPr>
            <w:rFonts w:ascii="Cambria Math" w:hAnsi="Times New Roman"/>
            <w:sz w:val="28"/>
            <w:szCs w:val="28"/>
            <w:lang w:val="uz-Cyrl-UZ"/>
          </w:rPr>
          <m:t xml:space="preserve"> </m:t>
        </m:r>
      </m:oMath>
      <w:r w:rsidR="0022788E" w:rsidRPr="005F58E3">
        <w:rPr>
          <w:rFonts w:ascii="Times New Roman" w:eastAsiaTheme="minorEastAsia" w:hAnsi="Times New Roman"/>
          <w:sz w:val="28"/>
          <w:szCs w:val="28"/>
          <w:lang w:val="uz-Cyrl-UZ"/>
        </w:rPr>
        <w:t xml:space="preserve">ва </w:t>
      </w:r>
      <m:oMath>
        <m:sSub>
          <m:sSubPr>
            <m:ctrlPr>
              <w:rPr>
                <w:rFonts w:ascii="Cambria Math" w:hAnsi="Times New Roman"/>
                <w:i/>
                <w:sz w:val="28"/>
                <w:szCs w:val="28"/>
                <w:lang w:val="en-US"/>
              </w:rPr>
            </m:ctrlPr>
          </m:sSubPr>
          <m:e>
            <m:r>
              <w:rPr>
                <w:rFonts w:ascii="Cambria Math" w:hAnsi="Cambria Math"/>
                <w:sz w:val="28"/>
                <w:szCs w:val="28"/>
                <w:lang w:val="uz-Cyrl-UZ"/>
              </w:rPr>
              <m:t>i</m:t>
            </m:r>
          </m:e>
          <m:sub>
            <m:r>
              <w:rPr>
                <w:rFonts w:ascii="Cambria Math" w:hAnsi="Cambria Math"/>
                <w:sz w:val="28"/>
                <w:szCs w:val="28"/>
                <w:lang w:val="uz-Cyrl-UZ"/>
              </w:rPr>
              <m:t>q</m:t>
            </m:r>
          </m:sub>
        </m:sSub>
      </m:oMath>
      <w:r w:rsidR="0022788E" w:rsidRPr="005F58E3">
        <w:rPr>
          <w:rFonts w:ascii="Times New Roman" w:hAnsi="Times New Roman"/>
          <w:sz w:val="28"/>
          <w:szCs w:val="28"/>
          <w:lang w:val="uz-Cyrl-UZ"/>
        </w:rPr>
        <w:t>- б</w:t>
      </w:r>
      <w:r w:rsidR="0022788E">
        <w:rPr>
          <w:rFonts w:ascii="Times New Roman" w:hAnsi="Times New Roman"/>
          <w:sz w:val="28"/>
          <w:szCs w:val="28"/>
          <w:lang w:val="uz-Cyrl-UZ"/>
        </w:rPr>
        <w:t>ў</w:t>
      </w:r>
      <w:r w:rsidR="0022788E" w:rsidRPr="005F58E3">
        <w:rPr>
          <w:rFonts w:ascii="Times New Roman" w:hAnsi="Times New Roman"/>
          <w:sz w:val="28"/>
          <w:szCs w:val="28"/>
          <w:lang w:val="uz-Cyrl-UZ"/>
        </w:rPr>
        <w:t>йлама  ва  кундаланг  ўқ  б</w:t>
      </w:r>
      <w:r w:rsidR="0022788E">
        <w:rPr>
          <w:rFonts w:ascii="Times New Roman" w:hAnsi="Times New Roman"/>
          <w:sz w:val="28"/>
          <w:szCs w:val="28"/>
          <w:lang w:val="uz-Cyrl-UZ"/>
        </w:rPr>
        <w:t>ў</w:t>
      </w:r>
      <w:r w:rsidR="0022788E" w:rsidRPr="005F58E3">
        <w:rPr>
          <w:rFonts w:ascii="Times New Roman" w:hAnsi="Times New Roman"/>
          <w:sz w:val="28"/>
          <w:szCs w:val="28"/>
          <w:lang w:val="uz-Cyrl-UZ"/>
        </w:rPr>
        <w:t xml:space="preserve">йича, якорнинг чўлғамининг  токи,    </w:t>
      </w:r>
    </w:p>
    <w:p w:rsidR="0022788E"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m:oMath>
        <m:sSub>
          <m:sSubPr>
            <m:ctrlPr>
              <w:rPr>
                <w:rFonts w:ascii="Cambria Math" w:hAnsi="Times New Roman"/>
                <w:i/>
                <w:sz w:val="28"/>
                <w:szCs w:val="28"/>
                <w:lang w:val="en-US"/>
              </w:rPr>
            </m:ctrlPr>
          </m:sSubPr>
          <m:e>
            <m:r>
              <w:rPr>
                <w:rFonts w:ascii="Cambria Math" w:hAnsi="Cambria Math"/>
                <w:sz w:val="28"/>
                <w:szCs w:val="28"/>
                <w:lang w:val="uz-Cyrl-UZ"/>
              </w:rPr>
              <m:t>i</m:t>
            </m:r>
          </m:e>
          <m:sub>
            <m:r>
              <w:rPr>
                <w:rFonts w:ascii="Cambria Math" w:hAnsi="Cambria Math"/>
                <w:sz w:val="28"/>
                <w:szCs w:val="28"/>
                <w:lang w:val="uz-Cyrl-UZ"/>
              </w:rPr>
              <m:t xml:space="preserve">f </m:t>
            </m:r>
          </m:sub>
        </m:sSub>
      </m:oMath>
      <w:r w:rsidR="0022788E" w:rsidRPr="005F58E3">
        <w:rPr>
          <w:rFonts w:ascii="Times New Roman" w:hAnsi="Times New Roman"/>
          <w:sz w:val="28"/>
          <w:szCs w:val="28"/>
          <w:lang w:val="uz-Cyrl-UZ"/>
        </w:rPr>
        <w:t xml:space="preserve">- </w:t>
      </w:r>
      <w:r w:rsidR="0022788E">
        <w:rPr>
          <w:rFonts w:ascii="Times New Roman" w:hAnsi="Times New Roman"/>
          <w:sz w:val="28"/>
          <w:szCs w:val="28"/>
          <w:lang w:val="uz-Cyrl-UZ"/>
        </w:rPr>
        <w:t>қўзға</w:t>
      </w:r>
      <w:r w:rsidR="0022788E" w:rsidRPr="005F58E3">
        <w:rPr>
          <w:rFonts w:ascii="Times New Roman" w:hAnsi="Times New Roman"/>
          <w:sz w:val="28"/>
          <w:szCs w:val="28"/>
          <w:lang w:val="uz-Cyrl-UZ"/>
        </w:rPr>
        <w:t xml:space="preserve">тувчи  чўлғамидаги  ток;  </w:t>
      </w:r>
    </w:p>
    <w:p w:rsidR="0022788E" w:rsidRPr="005F58E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5F58E3">
        <w:rPr>
          <w:rFonts w:ascii="Times New Roman" w:hAnsi="Times New Roman"/>
          <w:sz w:val="28"/>
          <w:szCs w:val="28"/>
          <w:lang w:val="uz-Cyrl-UZ"/>
        </w:rPr>
        <w:t xml:space="preserve"> </w:t>
      </w:r>
      <m:oMath>
        <m:sSub>
          <m:sSubPr>
            <m:ctrlPr>
              <w:rPr>
                <w:rFonts w:ascii="Cambria Math" w:hAnsi="Times New Roman"/>
                <w:i/>
                <w:sz w:val="28"/>
                <w:szCs w:val="28"/>
                <w:lang w:val="en-US"/>
              </w:rPr>
            </m:ctrlPr>
          </m:sSubPr>
          <m:e>
            <m:r>
              <w:rPr>
                <w:rFonts w:ascii="Cambria Math" w:hAnsi="Cambria Math"/>
                <w:sz w:val="28"/>
                <w:szCs w:val="28"/>
                <w:lang w:val="uz-Cyrl-UZ"/>
              </w:rPr>
              <m:t>i</m:t>
            </m:r>
          </m:e>
          <m:sub>
            <m:r>
              <w:rPr>
                <w:rFonts w:ascii="Cambria Math" w:hAnsi="Times New Roman"/>
                <w:sz w:val="28"/>
                <w:szCs w:val="28"/>
                <w:lang w:val="uz-Cyrl-UZ"/>
              </w:rPr>
              <m:t>д</m:t>
            </m:r>
            <m:r>
              <w:rPr>
                <w:rFonts w:ascii="Cambria Math" w:hAnsi="Cambria Math"/>
                <w:sz w:val="28"/>
                <w:szCs w:val="28"/>
                <w:lang w:val="uz-Cyrl-UZ"/>
              </w:rPr>
              <m:t>d</m:t>
            </m:r>
          </m:sub>
        </m:sSub>
      </m:oMath>
      <w:r w:rsidRPr="005F58E3">
        <w:rPr>
          <w:rFonts w:ascii="Times New Roman" w:hAnsi="Times New Roman"/>
          <w:sz w:val="28"/>
          <w:szCs w:val="28"/>
          <w:lang w:val="uz-Cyrl-UZ"/>
        </w:rPr>
        <w:t xml:space="preserve"> </w:t>
      </w:r>
      <w:r w:rsidRPr="005F58E3">
        <w:rPr>
          <w:rFonts w:ascii="Times New Roman" w:eastAsiaTheme="minorEastAsia" w:hAnsi="Times New Roman"/>
          <w:sz w:val="28"/>
          <w:szCs w:val="28"/>
          <w:lang w:val="uz-Cyrl-UZ"/>
        </w:rPr>
        <w:t xml:space="preserve">ва </w:t>
      </w:r>
      <m:oMath>
        <m:sSub>
          <m:sSubPr>
            <m:ctrlPr>
              <w:rPr>
                <w:rFonts w:ascii="Cambria Math" w:hAnsi="Times New Roman"/>
                <w:i/>
                <w:sz w:val="28"/>
                <w:szCs w:val="28"/>
                <w:lang w:val="en-US"/>
              </w:rPr>
            </m:ctrlPr>
          </m:sSubPr>
          <m:e>
            <m:r>
              <w:rPr>
                <w:rFonts w:ascii="Cambria Math" w:hAnsi="Cambria Math"/>
                <w:sz w:val="28"/>
                <w:szCs w:val="28"/>
                <w:lang w:val="uz-Cyrl-UZ"/>
              </w:rPr>
              <m:t>i</m:t>
            </m:r>
          </m:e>
          <m:sub>
            <m:r>
              <w:rPr>
                <w:rFonts w:ascii="Cambria Math" w:hAnsi="Times New Roman"/>
                <w:sz w:val="28"/>
                <w:szCs w:val="28"/>
                <w:lang w:val="uz-Cyrl-UZ"/>
              </w:rPr>
              <m:t>д</m:t>
            </m:r>
            <m:r>
              <w:rPr>
                <w:rFonts w:ascii="Cambria Math" w:hAnsi="Cambria Math"/>
                <w:sz w:val="28"/>
                <w:szCs w:val="28"/>
                <w:lang w:val="uz-Cyrl-UZ"/>
              </w:rPr>
              <m:t>q</m:t>
            </m:r>
          </m:sub>
        </m:sSub>
      </m:oMath>
      <w:r w:rsidRPr="005F58E3">
        <w:rPr>
          <w:rFonts w:ascii="Times New Roman" w:hAnsi="Times New Roman"/>
          <w:sz w:val="28"/>
          <w:szCs w:val="28"/>
          <w:lang w:val="uz-Cyrl-UZ"/>
        </w:rPr>
        <w:t xml:space="preserve">  -машинанинг  б</w:t>
      </w:r>
      <w:r>
        <w:rPr>
          <w:rFonts w:ascii="Times New Roman" w:hAnsi="Times New Roman"/>
          <w:sz w:val="28"/>
          <w:szCs w:val="28"/>
          <w:lang w:val="uz-Cyrl-UZ"/>
        </w:rPr>
        <w:t>ў</w:t>
      </w:r>
      <w:r w:rsidRPr="005F58E3">
        <w:rPr>
          <w:rFonts w:ascii="Times New Roman" w:hAnsi="Times New Roman"/>
          <w:sz w:val="28"/>
          <w:szCs w:val="28"/>
          <w:lang w:val="uz-Cyrl-UZ"/>
        </w:rPr>
        <w:t>йлама  ва  кундаланг  ўқ  б</w:t>
      </w:r>
      <w:r>
        <w:rPr>
          <w:rFonts w:ascii="Times New Roman" w:hAnsi="Times New Roman"/>
          <w:sz w:val="28"/>
          <w:szCs w:val="28"/>
          <w:lang w:val="uz-Cyrl-UZ"/>
        </w:rPr>
        <w:t>ў</w:t>
      </w:r>
      <w:r w:rsidRPr="005F58E3">
        <w:rPr>
          <w:rFonts w:ascii="Times New Roman" w:hAnsi="Times New Roman"/>
          <w:sz w:val="28"/>
          <w:szCs w:val="28"/>
          <w:lang w:val="uz-Cyrl-UZ"/>
        </w:rPr>
        <w:t xml:space="preserve">йича демпфер  чўлғамидаги  токи;   </w:t>
      </w:r>
    </w:p>
    <w:p w:rsidR="0022788E"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m:oMath>
        <m:sSub>
          <m:sSubPr>
            <m:ctrlPr>
              <w:rPr>
                <w:rFonts w:ascii="Cambria Math" w:hAnsi="Times New Roman"/>
                <w:i/>
                <w:sz w:val="28"/>
                <w:szCs w:val="28"/>
                <w:lang w:val="en-US"/>
              </w:rPr>
            </m:ctrlPr>
          </m:sSubPr>
          <m:e>
            <m:r>
              <w:rPr>
                <w:rFonts w:ascii="Cambria Math" w:hAnsi="Cambria Math"/>
                <w:sz w:val="28"/>
                <w:szCs w:val="28"/>
                <w:lang w:val="en-US"/>
              </w:rPr>
              <m:t>ω</m:t>
            </m:r>
          </m:e>
          <m:sub>
            <m:r>
              <w:rPr>
                <w:rFonts w:ascii="Cambria Math" w:hAnsi="Cambria Math"/>
                <w:sz w:val="28"/>
                <w:szCs w:val="28"/>
              </w:rPr>
              <m:t>p</m:t>
            </m:r>
          </m:sub>
        </m:sSub>
      </m:oMath>
      <w:r w:rsidR="0022788E" w:rsidRPr="000775D3">
        <w:rPr>
          <w:rFonts w:ascii="Times New Roman" w:eastAsiaTheme="minorEastAsia" w:hAnsi="Times New Roman"/>
          <w:sz w:val="28"/>
          <w:szCs w:val="28"/>
        </w:rPr>
        <w:t>=</w:t>
      </w:r>
      <m:oMath>
        <m:sSub>
          <m:sSubPr>
            <m:ctrlPr>
              <w:rPr>
                <w:rFonts w:ascii="Cambria Math" w:hAnsi="Times New Roman"/>
                <w:i/>
                <w:sz w:val="28"/>
                <w:szCs w:val="28"/>
                <w:lang w:val="en-US"/>
              </w:rPr>
            </m:ctrlPr>
          </m:sSubPr>
          <m:e>
            <m:r>
              <w:rPr>
                <w:rFonts w:ascii="Cambria Math" w:hAnsi="Cambria Math"/>
                <w:sz w:val="28"/>
                <w:szCs w:val="28"/>
                <w:lang w:val="en-US"/>
              </w:rPr>
              <m:t>ω</m:t>
            </m:r>
          </m:e>
          <m:sub>
            <m:r>
              <w:rPr>
                <w:rFonts w:ascii="Cambria Math" w:hAnsi="Cambria Math"/>
                <w:sz w:val="28"/>
                <w:szCs w:val="28"/>
              </w:rPr>
              <m:t>c</m:t>
            </m:r>
          </m:sub>
        </m:sSub>
        <m:r>
          <w:rPr>
            <w:rFonts w:ascii="Cambria Math" w:hAnsi="Times New Roman"/>
            <w:sz w:val="28"/>
            <w:szCs w:val="28"/>
          </w:rPr>
          <m:t xml:space="preserve"> </m:t>
        </m:r>
      </m:oMath>
      <w:r w:rsidR="0022788E" w:rsidRPr="000775D3">
        <w:rPr>
          <w:rFonts w:ascii="Times New Roman" w:hAnsi="Times New Roman"/>
          <w:sz w:val="28"/>
          <w:szCs w:val="28"/>
        </w:rPr>
        <w:t>-</w:t>
      </w:r>
      <w:r w:rsidR="0022788E">
        <w:rPr>
          <w:rFonts w:ascii="Times New Roman" w:hAnsi="Times New Roman"/>
          <w:sz w:val="28"/>
          <w:szCs w:val="28"/>
          <w:lang w:val="uz-Cyrl-UZ"/>
        </w:rPr>
        <w:t xml:space="preserve"> </w:t>
      </w:r>
      <w:r w:rsidR="0022788E" w:rsidRPr="000775D3">
        <w:rPr>
          <w:rFonts w:ascii="Times New Roman" w:hAnsi="Times New Roman"/>
          <w:sz w:val="28"/>
          <w:szCs w:val="28"/>
        </w:rPr>
        <w:t>роторнинг  бурчак  тезлиги.</w:t>
      </w:r>
    </w:p>
    <w:p w:rsidR="0022788E" w:rsidRPr="002B446B"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(4.1) формула кўринишида чулғамнинг оқим боғланиши аниқланади</w:t>
      </w:r>
    </w:p>
    <w:p w:rsidR="0022788E" w:rsidRPr="00E35C84"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28D0E6B1" wp14:editId="712ED530">
            <wp:extent cx="3069931" cy="1144893"/>
            <wp:effectExtent l="19050" t="0" r="0" b="0"/>
            <wp:docPr id="1419" name="Рисунок 1419" descr="C:\Users\Win7\Desktop\YUZLAR\KAPILOV\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YUZLAR\KAPILOV\4.2.jpg"/>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3081102" cy="1149059"/>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713FE6"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Бу  ерда  </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d</m:t>
            </m:r>
          </m:sub>
        </m:sSub>
      </m:oMath>
      <w:r w:rsidR="0022788E" w:rsidRPr="000775D3">
        <w:rPr>
          <w:rFonts w:ascii="Times New Roman" w:eastAsiaTheme="minorEastAsia" w:hAnsi="Times New Roman"/>
          <w:sz w:val="28"/>
          <w:szCs w:val="28"/>
        </w:rPr>
        <w:t xml:space="preserve">,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q</m:t>
            </m:r>
          </m:sub>
        </m:sSub>
      </m:oMath>
      <w:r w:rsidR="0022788E" w:rsidRPr="000775D3">
        <w:rPr>
          <w:rFonts w:ascii="Times New Roman" w:hAnsi="Times New Roman"/>
          <w:sz w:val="28"/>
          <w:szCs w:val="28"/>
        </w:rPr>
        <w:t>-маши</w:t>
      </w:r>
      <w:r w:rsidR="0022788E">
        <w:rPr>
          <w:rFonts w:ascii="Times New Roman" w:hAnsi="Times New Roman"/>
          <w:sz w:val="28"/>
          <w:szCs w:val="28"/>
        </w:rPr>
        <w:t>нанинг б</w:t>
      </w:r>
      <w:r w:rsidR="0022788E">
        <w:rPr>
          <w:rFonts w:ascii="Times New Roman" w:hAnsi="Times New Roman"/>
          <w:sz w:val="28"/>
          <w:szCs w:val="28"/>
          <w:lang w:val="uz-Cyrl-UZ"/>
        </w:rPr>
        <w:t>ў</w:t>
      </w:r>
      <w:r w:rsidR="0022788E">
        <w:rPr>
          <w:rFonts w:ascii="Times New Roman" w:hAnsi="Times New Roman"/>
          <w:sz w:val="28"/>
          <w:szCs w:val="28"/>
        </w:rPr>
        <w:t xml:space="preserve">йлама  ва  кундаланг  </w:t>
      </w:r>
      <w:r w:rsidR="0022788E" w:rsidRPr="000775D3">
        <w:rPr>
          <w:rFonts w:ascii="Times New Roman" w:hAnsi="Times New Roman"/>
          <w:sz w:val="28"/>
          <w:szCs w:val="28"/>
        </w:rPr>
        <w:t>ўқ  б</w:t>
      </w:r>
      <w:r w:rsidR="0022788E">
        <w:rPr>
          <w:rFonts w:ascii="Times New Roman" w:hAnsi="Times New Roman"/>
          <w:sz w:val="28"/>
          <w:szCs w:val="28"/>
          <w:lang w:val="uz-Cyrl-UZ"/>
        </w:rPr>
        <w:t>ў</w:t>
      </w:r>
      <w:r w:rsidR="0022788E">
        <w:rPr>
          <w:rFonts w:ascii="Times New Roman" w:hAnsi="Times New Roman"/>
          <w:sz w:val="28"/>
          <w:szCs w:val="28"/>
        </w:rPr>
        <w:t>йича,  якор  ч</w:t>
      </w:r>
      <w:r w:rsidR="0022788E" w:rsidRPr="000775D3">
        <w:rPr>
          <w:rFonts w:ascii="Times New Roman" w:hAnsi="Times New Roman"/>
          <w:sz w:val="28"/>
          <w:szCs w:val="28"/>
        </w:rPr>
        <w:t xml:space="preserve">ўлғамининг  индуктивлиги;  </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hAnsi="Times New Roman"/>
                <w:sz w:val="28"/>
                <w:szCs w:val="28"/>
                <w:lang w:val="en-US"/>
              </w:rPr>
            </m:ctrlPr>
          </m:sSubPr>
          <m:e>
            <m:r>
              <w:rPr>
                <w:rFonts w:ascii="Cambria Math" w:hAnsi="Cambria Math"/>
                <w:sz w:val="28"/>
                <w:szCs w:val="28"/>
                <w:lang w:val="en-US"/>
              </w:rPr>
              <m:t>L</m:t>
            </m:r>
          </m:e>
          <m:sub>
            <m:r>
              <w:rPr>
                <w:rFonts w:ascii="Cambria Math" w:hAnsi="Cambria Math"/>
                <w:sz w:val="28"/>
                <w:szCs w:val="28"/>
                <w:lang w:val="en-US"/>
              </w:rPr>
              <m:t>f</m:t>
            </m:r>
          </m:sub>
        </m:sSub>
        <m:r>
          <m:rPr>
            <m:sty m:val="p"/>
          </m:rPr>
          <w:rPr>
            <w:rFonts w:ascii="Cambria Math" w:hAnsi="Times New Roman"/>
            <w:sz w:val="28"/>
            <w:szCs w:val="28"/>
          </w:rPr>
          <m:t xml:space="preserve"> </m:t>
        </m:r>
      </m:oMath>
      <w:r w:rsidR="0022788E">
        <w:rPr>
          <w:rFonts w:ascii="Times New Roman" w:hAnsi="Times New Roman"/>
          <w:sz w:val="28"/>
          <w:szCs w:val="28"/>
        </w:rPr>
        <w:t>-</w:t>
      </w:r>
      <w:r w:rsidR="0022788E">
        <w:rPr>
          <w:rFonts w:ascii="Times New Roman" w:hAnsi="Times New Roman"/>
          <w:sz w:val="28"/>
          <w:szCs w:val="28"/>
          <w:lang w:val="uz-Cyrl-UZ"/>
        </w:rPr>
        <w:t xml:space="preserve"> </w:t>
      </w:r>
      <w:r w:rsidR="0022788E">
        <w:rPr>
          <w:rFonts w:ascii="Times New Roman" w:hAnsi="Times New Roman"/>
          <w:sz w:val="28"/>
          <w:szCs w:val="28"/>
        </w:rPr>
        <w:t>уйғотувчи  ч</w:t>
      </w:r>
      <w:r w:rsidR="0022788E" w:rsidRPr="000775D3">
        <w:rPr>
          <w:rFonts w:ascii="Times New Roman" w:hAnsi="Times New Roman"/>
          <w:sz w:val="28"/>
          <w:szCs w:val="28"/>
        </w:rPr>
        <w:t xml:space="preserve">ўлғамининг   индуктивлиги;   </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L</m:t>
            </m:r>
          </m:e>
          <m:sub>
            <m:r>
              <w:rPr>
                <w:rFonts w:ascii="Cambria Math" w:eastAsiaTheme="minorEastAsia" w:hAnsi="Times New Roman"/>
                <w:sz w:val="28"/>
                <w:szCs w:val="28"/>
              </w:rPr>
              <m:t>д</m:t>
            </m:r>
            <m:r>
              <w:rPr>
                <w:rFonts w:ascii="Cambria Math" w:eastAsiaTheme="minorEastAsia" w:hAnsi="Cambria Math"/>
                <w:sz w:val="28"/>
                <w:szCs w:val="28"/>
                <w:lang w:val="en-US"/>
              </w:rPr>
              <m:t>d</m:t>
            </m:r>
          </m:sub>
        </m:sSub>
        <m:r>
          <m:rPr>
            <m:sty m:val="p"/>
          </m:rPr>
          <w:rPr>
            <w:rFonts w:ascii="Cambria Math" w:eastAsiaTheme="minorEastAsia" w:hAnsi="Times New Roman"/>
            <w:sz w:val="28"/>
            <w:szCs w:val="28"/>
          </w:rPr>
          <m:t xml:space="preserve"> </m:t>
        </m:r>
        <m:r>
          <m:rPr>
            <m:sty m:val="p"/>
          </m:rPr>
          <w:rPr>
            <w:rFonts w:ascii="Cambria Math" w:eastAsiaTheme="minorEastAsia" w:hAnsi="Times New Roman"/>
            <w:sz w:val="28"/>
            <w:szCs w:val="28"/>
          </w:rPr>
          <m:t>ва</m:t>
        </m:r>
        <m:sSub>
          <m:sSubPr>
            <m:ctrlPr>
              <w:rPr>
                <w:rFonts w:ascii="Cambria Math" w:eastAsiaTheme="minorEastAsia" w:hAnsi="Times New Roman"/>
                <w:i/>
                <w:sz w:val="28"/>
                <w:szCs w:val="28"/>
                <w:lang w:val="en-US"/>
              </w:rPr>
            </m:ctrlPr>
          </m:sSubPr>
          <m:e>
            <m:r>
              <w:rPr>
                <w:rFonts w:ascii="Cambria Math" w:eastAsiaTheme="minorEastAsia" w:hAnsi="Cambria Math"/>
                <w:sz w:val="28"/>
                <w:szCs w:val="28"/>
              </w:rPr>
              <m:t xml:space="preserve"> </m:t>
            </m:r>
            <m:r>
              <w:rPr>
                <w:rFonts w:ascii="Cambria Math" w:eastAsiaTheme="minorEastAsia" w:hAnsi="Cambria Math"/>
                <w:sz w:val="28"/>
                <w:szCs w:val="28"/>
                <w:lang w:val="en-US"/>
              </w:rPr>
              <m:t>L</m:t>
            </m:r>
          </m:e>
          <m:sub>
            <m:r>
              <w:rPr>
                <w:rFonts w:ascii="Cambria Math" w:eastAsiaTheme="minorEastAsia" w:hAnsi="Times New Roman"/>
                <w:sz w:val="28"/>
                <w:szCs w:val="28"/>
              </w:rPr>
              <m:t>д</m:t>
            </m:r>
            <m:r>
              <w:rPr>
                <w:rFonts w:ascii="Cambria Math" w:eastAsiaTheme="minorEastAsia" w:hAnsi="Cambria Math"/>
                <w:sz w:val="28"/>
                <w:szCs w:val="28"/>
                <w:lang w:val="en-US"/>
              </w:rPr>
              <m:t>q</m:t>
            </m:r>
          </m:sub>
        </m:sSub>
      </m:oMath>
      <w:r w:rsidR="0022788E" w:rsidRPr="000775D3">
        <w:rPr>
          <w:rFonts w:ascii="Times New Roman" w:hAnsi="Times New Roman"/>
          <w:sz w:val="28"/>
          <w:szCs w:val="28"/>
        </w:rPr>
        <w:t>- маши</w:t>
      </w:r>
      <w:r w:rsidR="0022788E">
        <w:rPr>
          <w:rFonts w:ascii="Times New Roman" w:hAnsi="Times New Roman"/>
          <w:sz w:val="28"/>
          <w:szCs w:val="28"/>
        </w:rPr>
        <w:t>нанинг б</w:t>
      </w:r>
      <w:r w:rsidR="0022788E">
        <w:rPr>
          <w:rFonts w:ascii="Times New Roman" w:hAnsi="Times New Roman"/>
          <w:sz w:val="28"/>
          <w:szCs w:val="28"/>
          <w:lang w:val="uz-Cyrl-UZ"/>
        </w:rPr>
        <w:t>ў</w:t>
      </w:r>
      <w:r w:rsidR="0022788E">
        <w:rPr>
          <w:rFonts w:ascii="Times New Roman" w:hAnsi="Times New Roman"/>
          <w:sz w:val="28"/>
          <w:szCs w:val="28"/>
        </w:rPr>
        <w:t>йлама  ва  к</w:t>
      </w:r>
      <w:r w:rsidR="0022788E">
        <w:rPr>
          <w:rFonts w:ascii="Times New Roman" w:hAnsi="Times New Roman"/>
          <w:sz w:val="28"/>
          <w:szCs w:val="28"/>
          <w:lang w:val="uz-Cyrl-UZ"/>
        </w:rPr>
        <w:t>ў</w:t>
      </w:r>
      <w:r w:rsidR="0022788E">
        <w:rPr>
          <w:rFonts w:ascii="Times New Roman" w:hAnsi="Times New Roman"/>
          <w:sz w:val="28"/>
          <w:szCs w:val="28"/>
        </w:rPr>
        <w:t xml:space="preserve">ндаланг  </w:t>
      </w:r>
      <w:r w:rsidR="0022788E" w:rsidRPr="000775D3">
        <w:rPr>
          <w:rFonts w:ascii="Times New Roman" w:hAnsi="Times New Roman"/>
          <w:sz w:val="28"/>
          <w:szCs w:val="28"/>
        </w:rPr>
        <w:t>ўқ</w:t>
      </w:r>
      <w:r w:rsidR="0022788E">
        <w:rPr>
          <w:rFonts w:ascii="Times New Roman" w:hAnsi="Times New Roman"/>
          <w:sz w:val="28"/>
          <w:szCs w:val="28"/>
        </w:rPr>
        <w:t xml:space="preserve">  б</w:t>
      </w:r>
      <w:r w:rsidR="0022788E">
        <w:rPr>
          <w:rFonts w:ascii="Times New Roman" w:hAnsi="Times New Roman"/>
          <w:sz w:val="28"/>
          <w:szCs w:val="28"/>
          <w:lang w:val="uz-Cyrl-UZ"/>
        </w:rPr>
        <w:t>ў</w:t>
      </w:r>
      <w:r w:rsidR="0022788E">
        <w:rPr>
          <w:rFonts w:ascii="Times New Roman" w:hAnsi="Times New Roman"/>
          <w:sz w:val="28"/>
          <w:szCs w:val="28"/>
        </w:rPr>
        <w:t>йича, демпфер  ч</w:t>
      </w:r>
      <w:r w:rsidR="0022788E" w:rsidRPr="000775D3">
        <w:rPr>
          <w:rFonts w:ascii="Times New Roman" w:hAnsi="Times New Roman"/>
          <w:sz w:val="28"/>
          <w:szCs w:val="28"/>
        </w:rPr>
        <w:t xml:space="preserve">ўлғамининг   индуктивлиги;    </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lang w:val="en-US"/>
              </w:rPr>
              <m:t>ad</m:t>
            </m:r>
          </m:sub>
        </m:sSub>
        <m:r>
          <w:rPr>
            <w:rFonts w:ascii="Cambria Math" w:eastAsiaTheme="minorEastAsia" w:hAnsi="Times New Roman"/>
            <w:sz w:val="28"/>
            <w:szCs w:val="28"/>
          </w:rPr>
          <m:t xml:space="preserve">,   </m:t>
        </m:r>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lang w:val="en-US"/>
              </w:rPr>
              <m:t>aq</m:t>
            </m:r>
          </m:sub>
        </m:sSub>
        <m:r>
          <w:rPr>
            <w:rFonts w:ascii="Cambria Math" w:eastAsiaTheme="minorEastAsia" w:hAnsi="Times New Roman"/>
            <w:sz w:val="28"/>
            <w:szCs w:val="28"/>
          </w:rPr>
          <m:t xml:space="preserve"> </m:t>
        </m:r>
      </m:oMath>
      <w:r w:rsidR="0022788E">
        <w:rPr>
          <w:rFonts w:ascii="Times New Roman" w:hAnsi="Times New Roman"/>
          <w:sz w:val="28"/>
          <w:szCs w:val="28"/>
        </w:rPr>
        <w:t>-</w:t>
      </w:r>
      <w:r w:rsidR="0022788E">
        <w:rPr>
          <w:rFonts w:ascii="Times New Roman" w:hAnsi="Times New Roman"/>
          <w:sz w:val="28"/>
          <w:szCs w:val="28"/>
          <w:lang w:val="uz-Cyrl-UZ"/>
        </w:rPr>
        <w:t xml:space="preserve"> </w:t>
      </w:r>
      <w:r w:rsidR="0022788E">
        <w:rPr>
          <w:rFonts w:ascii="Times New Roman" w:hAnsi="Times New Roman"/>
          <w:sz w:val="28"/>
          <w:szCs w:val="28"/>
        </w:rPr>
        <w:t>б</w:t>
      </w:r>
      <w:r w:rsidR="0022788E" w:rsidRPr="000775D3">
        <w:rPr>
          <w:rFonts w:ascii="Times New Roman" w:hAnsi="Times New Roman"/>
          <w:sz w:val="28"/>
          <w:szCs w:val="28"/>
        </w:rPr>
        <w:t>ў</w:t>
      </w:r>
      <w:r w:rsidR="0022788E">
        <w:rPr>
          <w:rFonts w:ascii="Times New Roman" w:hAnsi="Times New Roman"/>
          <w:sz w:val="28"/>
          <w:szCs w:val="28"/>
        </w:rPr>
        <w:t>йлама  ва  к</w:t>
      </w:r>
      <w:r w:rsidR="0022788E" w:rsidRPr="000775D3">
        <w:rPr>
          <w:rFonts w:ascii="Times New Roman" w:hAnsi="Times New Roman"/>
          <w:sz w:val="28"/>
          <w:szCs w:val="28"/>
        </w:rPr>
        <w:t>ў</w:t>
      </w:r>
      <w:r w:rsidR="0022788E">
        <w:rPr>
          <w:rFonts w:ascii="Times New Roman" w:hAnsi="Times New Roman"/>
          <w:sz w:val="28"/>
          <w:szCs w:val="28"/>
        </w:rPr>
        <w:t xml:space="preserve">ндаланг  </w:t>
      </w:r>
      <w:r w:rsidR="0022788E" w:rsidRPr="000775D3">
        <w:rPr>
          <w:rFonts w:ascii="Times New Roman" w:hAnsi="Times New Roman"/>
          <w:sz w:val="28"/>
          <w:szCs w:val="28"/>
        </w:rPr>
        <w:t>ўқ  б</w:t>
      </w:r>
      <w:r w:rsidR="0022788E">
        <w:rPr>
          <w:rFonts w:ascii="Times New Roman" w:hAnsi="Times New Roman"/>
          <w:sz w:val="28"/>
          <w:szCs w:val="28"/>
          <w:lang w:val="uz-Cyrl-UZ"/>
        </w:rPr>
        <w:t>ў</w:t>
      </w:r>
      <w:r w:rsidR="0022788E">
        <w:rPr>
          <w:rFonts w:ascii="Times New Roman" w:hAnsi="Times New Roman"/>
          <w:sz w:val="28"/>
          <w:szCs w:val="28"/>
        </w:rPr>
        <w:t>йича, ч</w:t>
      </w:r>
      <w:r w:rsidR="0022788E" w:rsidRPr="000775D3">
        <w:rPr>
          <w:rFonts w:ascii="Times New Roman" w:hAnsi="Times New Roman"/>
          <w:sz w:val="28"/>
          <w:szCs w:val="28"/>
        </w:rPr>
        <w:t>ў</w:t>
      </w:r>
      <w:r w:rsidR="0022788E">
        <w:rPr>
          <w:rFonts w:ascii="Times New Roman" w:hAnsi="Times New Roman"/>
          <w:sz w:val="28"/>
          <w:szCs w:val="28"/>
        </w:rPr>
        <w:t xml:space="preserve">лғамлар  орасидаги  </w:t>
      </w:r>
      <w:r w:rsidR="0022788E" w:rsidRPr="000775D3">
        <w:rPr>
          <w:rFonts w:ascii="Times New Roman" w:hAnsi="Times New Roman"/>
          <w:sz w:val="28"/>
          <w:szCs w:val="28"/>
        </w:rPr>
        <w:t>ўзаро  индуктивлик.</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Барча  машиналар  учун  т</w:t>
      </w:r>
      <w:r w:rsidRPr="000775D3">
        <w:rPr>
          <w:rFonts w:ascii="Times New Roman" w:hAnsi="Times New Roman"/>
          <w:sz w:val="28"/>
          <w:szCs w:val="28"/>
        </w:rPr>
        <w:t>ў</w:t>
      </w:r>
      <w:r>
        <w:rPr>
          <w:rFonts w:ascii="Times New Roman" w:hAnsi="Times New Roman"/>
          <w:sz w:val="28"/>
          <w:szCs w:val="28"/>
        </w:rPr>
        <w:t xml:space="preserve">ла  индуктивлик  </w:t>
      </w:r>
      <w:r w:rsidRPr="000775D3">
        <w:rPr>
          <w:rFonts w:ascii="Times New Roman" w:hAnsi="Times New Roman"/>
          <w:sz w:val="28"/>
          <w:szCs w:val="28"/>
        </w:rPr>
        <w:t xml:space="preserve">ўзаро  индуктивлик  ва  </w:t>
      </w:r>
      <w:r>
        <w:rPr>
          <w:rFonts w:ascii="Times New Roman" w:hAnsi="Times New Roman"/>
          <w:sz w:val="28"/>
          <w:szCs w:val="28"/>
        </w:rPr>
        <w:t>индукция</w:t>
      </w:r>
      <w:r w:rsidRPr="000775D3">
        <w:rPr>
          <w:rFonts w:ascii="Times New Roman" w:hAnsi="Times New Roman"/>
          <w:sz w:val="28"/>
          <w:szCs w:val="28"/>
        </w:rPr>
        <w:t xml:space="preserve">  йиғиндисига  тенг;  </w:t>
      </w:r>
      <w:r w:rsidRPr="000775D3">
        <w:rPr>
          <w:rFonts w:ascii="Times New Roman" w:eastAsiaTheme="minorEastAsia" w:hAnsi="Times New Roman"/>
          <w:sz w:val="28"/>
          <w:szCs w:val="28"/>
          <w:lang w:val="en-US"/>
        </w:rPr>
        <w:t>L</w:t>
      </w:r>
      <w:r w:rsidRPr="000775D3">
        <w:rPr>
          <w:rFonts w:ascii="Times New Roman" w:eastAsiaTheme="minorEastAsia" w:hAnsi="Times New Roman"/>
          <w:sz w:val="28"/>
          <w:szCs w:val="28"/>
        </w:rPr>
        <w:t>=</w:t>
      </w:r>
      <w:r w:rsidRPr="000775D3">
        <w:rPr>
          <w:rFonts w:ascii="Times New Roman" w:eastAsiaTheme="minorEastAsia" w:hAnsi="Times New Roman"/>
          <w:sz w:val="28"/>
          <w:szCs w:val="28"/>
          <w:lang w:val="en-US"/>
        </w:rPr>
        <w:t>M</w:t>
      </w:r>
      <w:r w:rsidRPr="000775D3">
        <w:rPr>
          <w:rFonts w:ascii="Times New Roman" w:eastAsiaTheme="minorEastAsia" w:hAnsi="Times New Roman"/>
          <w:sz w:val="28"/>
          <w:szCs w:val="28"/>
        </w:rPr>
        <w:t>+</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δ</m:t>
            </m:r>
          </m:sub>
        </m:sSub>
      </m:oMath>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Бундан  к</w:t>
      </w:r>
      <w:r w:rsidRPr="000775D3">
        <w:rPr>
          <w:rFonts w:ascii="Times New Roman" w:hAnsi="Times New Roman"/>
          <w:sz w:val="28"/>
          <w:szCs w:val="28"/>
        </w:rPr>
        <w:t>ўрин</w:t>
      </w:r>
      <w:r>
        <w:rPr>
          <w:rFonts w:ascii="Times New Roman" w:hAnsi="Times New Roman"/>
          <w:sz w:val="28"/>
          <w:szCs w:val="28"/>
        </w:rPr>
        <w:t>адики</w:t>
      </w:r>
      <w:r w:rsidRPr="00613917">
        <w:rPr>
          <w:rFonts w:ascii="Times New Roman" w:hAnsi="Times New Roman"/>
          <w:sz w:val="28"/>
          <w:szCs w:val="28"/>
        </w:rPr>
        <w:t>,</w:t>
      </w:r>
      <w:r>
        <w:rPr>
          <w:rFonts w:ascii="Times New Roman" w:hAnsi="Times New Roman"/>
          <w:sz w:val="28"/>
          <w:szCs w:val="28"/>
        </w:rPr>
        <w:t xml:space="preserve"> машинанинг б</w:t>
      </w:r>
      <w:r>
        <w:rPr>
          <w:rFonts w:ascii="Times New Roman" w:hAnsi="Times New Roman"/>
          <w:sz w:val="28"/>
          <w:szCs w:val="28"/>
          <w:lang w:val="uz-Cyrl-UZ"/>
        </w:rPr>
        <w:t>ў</w:t>
      </w:r>
      <w:r>
        <w:rPr>
          <w:rFonts w:ascii="Times New Roman" w:hAnsi="Times New Roman"/>
          <w:sz w:val="28"/>
          <w:szCs w:val="28"/>
        </w:rPr>
        <w:t>йлама  ва  к</w:t>
      </w:r>
      <w:r w:rsidRPr="000775D3">
        <w:rPr>
          <w:rFonts w:ascii="Times New Roman" w:hAnsi="Times New Roman"/>
          <w:sz w:val="28"/>
          <w:szCs w:val="28"/>
        </w:rPr>
        <w:t>ў</w:t>
      </w:r>
      <w:r>
        <w:rPr>
          <w:rFonts w:ascii="Times New Roman" w:hAnsi="Times New Roman"/>
          <w:sz w:val="28"/>
          <w:szCs w:val="28"/>
        </w:rPr>
        <w:t xml:space="preserve">ндаланг  </w:t>
      </w:r>
      <w:r w:rsidRPr="000775D3">
        <w:rPr>
          <w:rFonts w:ascii="Times New Roman" w:hAnsi="Times New Roman"/>
          <w:sz w:val="28"/>
          <w:szCs w:val="28"/>
        </w:rPr>
        <w:t>ўқ  б</w:t>
      </w:r>
      <w:r>
        <w:rPr>
          <w:rFonts w:ascii="Times New Roman" w:hAnsi="Times New Roman"/>
          <w:sz w:val="28"/>
          <w:szCs w:val="28"/>
          <w:lang w:val="uz-Cyrl-UZ"/>
        </w:rPr>
        <w:t>ў</w:t>
      </w:r>
      <w:r w:rsidRPr="000775D3">
        <w:rPr>
          <w:rFonts w:ascii="Times New Roman" w:hAnsi="Times New Roman"/>
          <w:sz w:val="28"/>
          <w:szCs w:val="28"/>
        </w:rPr>
        <w:t>йича  умумий  оқим  мавжуд  ва  бар</w:t>
      </w:r>
      <w:r>
        <w:rPr>
          <w:rFonts w:ascii="Times New Roman" w:hAnsi="Times New Roman"/>
          <w:sz w:val="28"/>
          <w:szCs w:val="28"/>
        </w:rPr>
        <w:t>ча  ч</w:t>
      </w:r>
      <w:r w:rsidRPr="000775D3">
        <w:rPr>
          <w:rFonts w:ascii="Times New Roman" w:hAnsi="Times New Roman"/>
          <w:sz w:val="28"/>
          <w:szCs w:val="28"/>
        </w:rPr>
        <w:t>ў</w:t>
      </w:r>
      <w:r>
        <w:rPr>
          <w:rFonts w:ascii="Times New Roman" w:hAnsi="Times New Roman"/>
          <w:sz w:val="28"/>
          <w:szCs w:val="28"/>
        </w:rPr>
        <w:t>лғамларда  тарқоқ  т</w:t>
      </w:r>
      <w:r w:rsidRPr="000775D3">
        <w:rPr>
          <w:rFonts w:ascii="Times New Roman" w:hAnsi="Times New Roman"/>
          <w:sz w:val="28"/>
          <w:szCs w:val="28"/>
        </w:rPr>
        <w:t xml:space="preserve">ўлқин  </w:t>
      </w:r>
      <w:r>
        <w:rPr>
          <w:rFonts w:ascii="Times New Roman" w:hAnsi="Times New Roman"/>
          <w:sz w:val="28"/>
          <w:szCs w:val="28"/>
          <w:lang w:val="uz-Cyrl-UZ"/>
        </w:rPr>
        <w:t>ва</w:t>
      </w:r>
      <w:r w:rsidRPr="000775D3">
        <w:rPr>
          <w:rFonts w:ascii="Times New Roman" w:hAnsi="Times New Roman"/>
          <w:sz w:val="28"/>
          <w:szCs w:val="28"/>
        </w:rPr>
        <w:t xml:space="preserve">  майдон  мавжуд.</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Pr>
          <w:rFonts w:ascii="Times New Roman" w:hAnsi="Times New Roman"/>
          <w:sz w:val="28"/>
          <w:szCs w:val="28"/>
        </w:rPr>
        <w:t xml:space="preserve">Электромагнит  моменти  ток  </w:t>
      </w:r>
      <w:r w:rsidRPr="000775D3">
        <w:rPr>
          <w:rFonts w:ascii="Times New Roman" w:hAnsi="Times New Roman"/>
          <w:sz w:val="28"/>
          <w:szCs w:val="28"/>
        </w:rPr>
        <w:t>о</w:t>
      </w:r>
      <w:r>
        <w:rPr>
          <w:rFonts w:ascii="Times New Roman" w:hAnsi="Times New Roman"/>
          <w:sz w:val="28"/>
          <w:szCs w:val="28"/>
        </w:rPr>
        <w:t>р</w:t>
      </w:r>
      <w:r w:rsidRPr="000775D3">
        <w:rPr>
          <w:rFonts w:ascii="Times New Roman" w:hAnsi="Times New Roman"/>
          <w:sz w:val="28"/>
          <w:szCs w:val="28"/>
        </w:rPr>
        <w:t>қали  аниқланади</w:t>
      </w:r>
    </w:p>
    <w:p w:rsidR="0022788E" w:rsidRPr="00D277FD"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16"/>
          <w:szCs w:val="16"/>
          <w:lang w:val="uz-Cyrl-UZ"/>
        </w:rPr>
      </w:pPr>
    </w:p>
    <w:p w:rsidR="0022788E" w:rsidRDefault="00BF45D4"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M</m:t>
            </m:r>
          </m:e>
          <m:sub>
            <m:r>
              <w:rPr>
                <w:rFonts w:ascii="Cambria Math" w:eastAsiaTheme="minorEastAsia" w:hAnsi="Times New Roman"/>
                <w:sz w:val="28"/>
                <w:szCs w:val="28"/>
                <w:lang w:val="uz-Cyrl-UZ"/>
              </w:rPr>
              <m:t>эм</m:t>
            </m:r>
          </m:sub>
        </m:sSub>
        <m:r>
          <w:rPr>
            <w:rFonts w:ascii="Cambria Math" w:eastAsiaTheme="minorEastAsia" w:hAnsi="Times New Roman"/>
            <w:sz w:val="28"/>
            <w:szCs w:val="28"/>
            <w:lang w:val="uz-Cyrl-UZ"/>
          </w:rPr>
          <m:t>=</m:t>
        </m:r>
        <m:r>
          <w:rPr>
            <w:rFonts w:ascii="Cambria Math" w:eastAsiaTheme="minorEastAsia" w:hAnsi="Times New Roman"/>
            <w:sz w:val="28"/>
            <w:szCs w:val="28"/>
            <w:lang w:val="uz-Cyrl-UZ"/>
          </w:rPr>
          <m:t>М</m:t>
        </m:r>
        <m:d>
          <m:dPr>
            <m:ctrlPr>
              <w:rPr>
                <w:rFonts w:ascii="Cambria Math" w:eastAsiaTheme="minorEastAsia" w:hAnsi="Times New Roman"/>
                <w:i/>
                <w:sz w:val="28"/>
                <w:szCs w:val="28"/>
                <w:lang w:val="en-US"/>
              </w:rPr>
            </m:ctrlPr>
          </m:dPr>
          <m:e>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f</m:t>
                </m:r>
              </m:sub>
            </m:sSub>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q</m:t>
                </m:r>
              </m:sub>
            </m:sSub>
            <m:r>
              <w:rPr>
                <w:rFonts w:ascii="Cambria Math" w:eastAsiaTheme="minorEastAsia" w:hAnsi="Times New Roman"/>
                <w:sz w:val="28"/>
                <w:szCs w:val="28"/>
                <w:lang w:val="uz-Cyrl-UZ"/>
              </w:rPr>
              <m:t>+</m:t>
            </m:r>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q</m:t>
                </m:r>
              </m:sub>
            </m:sSub>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Times New Roman"/>
                    <w:sz w:val="28"/>
                    <w:szCs w:val="28"/>
                    <w:lang w:val="uz-Cyrl-UZ"/>
                  </w:rPr>
                  <m:t>д</m:t>
                </m:r>
                <m:r>
                  <w:rPr>
                    <w:rFonts w:ascii="Cambria Math" w:eastAsiaTheme="minorEastAsia" w:hAnsi="Cambria Math"/>
                    <w:sz w:val="28"/>
                    <w:szCs w:val="28"/>
                    <w:lang w:val="uz-Cyrl-UZ"/>
                  </w:rPr>
                  <m:t>d</m:t>
                </m:r>
              </m:sub>
            </m:sSub>
            <m:r>
              <w:rPr>
                <w:rFonts w:ascii="Times New Roman" w:eastAsiaTheme="minorEastAsia" w:hAnsi="Times New Roman"/>
                <w:sz w:val="28"/>
                <w:szCs w:val="28"/>
                <w:lang w:val="uz-Cyrl-UZ"/>
              </w:rPr>
              <m:t>-</m:t>
            </m:r>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d</m:t>
                </m:r>
              </m:sub>
            </m:sSub>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Times New Roman"/>
                    <w:sz w:val="28"/>
                    <w:szCs w:val="28"/>
                    <w:lang w:val="uz-Cyrl-UZ"/>
                  </w:rPr>
                  <m:t>д</m:t>
                </m:r>
                <m:r>
                  <w:rPr>
                    <w:rFonts w:ascii="Cambria Math" w:eastAsiaTheme="minorEastAsia" w:hAnsi="Cambria Math"/>
                    <w:sz w:val="28"/>
                    <w:szCs w:val="28"/>
                    <w:lang w:val="uz-Cyrl-UZ"/>
                  </w:rPr>
                  <m:t>q</m:t>
                </m:r>
              </m:sub>
            </m:sSub>
          </m:e>
        </m:d>
        <m:r>
          <w:rPr>
            <w:rFonts w:ascii="Cambria Math" w:eastAsiaTheme="minorEastAsia" w:hAnsi="Times New Roman"/>
            <w:sz w:val="28"/>
            <w:szCs w:val="28"/>
            <w:lang w:val="uz-Cyrl-UZ"/>
          </w:rPr>
          <m:t>,</m:t>
        </m:r>
      </m:oMath>
      <w:r w:rsidR="0022788E" w:rsidRPr="007E32F7">
        <w:rPr>
          <w:rFonts w:ascii="Times New Roman" w:hAnsi="Times New Roman"/>
          <w:sz w:val="28"/>
          <w:szCs w:val="28"/>
          <w:lang w:val="uz-Cyrl-UZ"/>
        </w:rPr>
        <w:t>(4.3)</w:t>
      </w:r>
    </w:p>
    <w:p w:rsidR="0022788E" w:rsidRPr="00D277FD"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16"/>
          <w:szCs w:val="16"/>
          <w:lang w:val="uz-Cyrl-UZ"/>
        </w:rPr>
      </w:pPr>
    </w:p>
    <w:p w:rsidR="0022788E" w:rsidRPr="009957A8"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9957A8">
        <w:rPr>
          <w:rFonts w:ascii="Times New Roman" w:hAnsi="Times New Roman"/>
          <w:sz w:val="28"/>
          <w:szCs w:val="28"/>
          <w:lang w:val="uz-Cyrl-UZ"/>
        </w:rPr>
        <w:t>Бу  ерда М  ноаниқ</w:t>
      </w:r>
      <w:r w:rsidRPr="00613917">
        <w:rPr>
          <w:rFonts w:ascii="Times New Roman" w:hAnsi="Times New Roman"/>
          <w:sz w:val="28"/>
          <w:szCs w:val="28"/>
          <w:lang w:val="uz-Cyrl-UZ"/>
        </w:rPr>
        <w:t xml:space="preserve"> </w:t>
      </w:r>
      <w:r w:rsidRPr="009957A8">
        <w:rPr>
          <w:rFonts w:ascii="Times New Roman" w:hAnsi="Times New Roman"/>
          <w:sz w:val="28"/>
          <w:szCs w:val="28"/>
          <w:lang w:val="uz-Cyrl-UZ"/>
        </w:rPr>
        <w:t>қутбли  машина учун ўринли.</w:t>
      </w:r>
      <w:r>
        <w:rPr>
          <w:rFonts w:ascii="Times New Roman" w:hAnsi="Times New Roman"/>
          <w:sz w:val="28"/>
          <w:szCs w:val="28"/>
          <w:lang w:val="uz-Cyrl-UZ"/>
        </w:rPr>
        <w:t xml:space="preserve"> </w:t>
      </w:r>
      <w:r w:rsidRPr="009957A8">
        <w:rPr>
          <w:rFonts w:ascii="Times New Roman" w:hAnsi="Times New Roman"/>
          <w:sz w:val="28"/>
          <w:szCs w:val="28"/>
          <w:lang w:val="uz-Cyrl-UZ"/>
        </w:rPr>
        <w:t>Кейин  магнит  моменти  ва  токнинг  электромагнит  моменти  орқали   қуйидаги  кўринишни  олади:</w:t>
      </w:r>
    </w:p>
    <w:p w:rsidR="0022788E" w:rsidRPr="009957A8" w:rsidRDefault="00BF45D4"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M</m:t>
            </m:r>
          </m:e>
          <m:sub>
            <m:r>
              <w:rPr>
                <w:rFonts w:ascii="Cambria Math" w:eastAsiaTheme="minorEastAsia" w:hAnsi="Times New Roman"/>
                <w:sz w:val="28"/>
                <w:szCs w:val="28"/>
                <w:lang w:val="uz-Cyrl-UZ"/>
              </w:rPr>
              <m:t>эм</m:t>
            </m:r>
          </m:sub>
        </m:sSub>
        <m:r>
          <w:rPr>
            <w:rFonts w:ascii="Cambria Math" w:eastAsiaTheme="minorEastAsia" w:hAnsi="Times New Roman"/>
            <w:sz w:val="28"/>
            <w:szCs w:val="28"/>
            <w:lang w:val="uz-Cyrl-UZ"/>
          </w:rPr>
          <m:t>=</m:t>
        </m:r>
        <m:sSub>
          <m:sSubPr>
            <m:ctrlPr>
              <w:rPr>
                <w:rFonts w:ascii="Cambria Math" w:eastAsiaTheme="minorEastAsia" w:hAnsi="Times New Roman"/>
                <w:i/>
                <w:sz w:val="28"/>
                <w:szCs w:val="28"/>
                <w:lang w:val="en-US"/>
              </w:rPr>
            </m:ctrlPr>
          </m:sSubPr>
          <m:e>
            <m:r>
              <m:rPr>
                <m:scr m:val="sans-serif"/>
                <m:sty m:val="bi"/>
              </m:rPr>
              <w:rPr>
                <w:rFonts w:ascii="Cambria Math" w:eastAsiaTheme="minorEastAsia" w:hAnsi="Cambria Math"/>
                <w:sz w:val="28"/>
                <w:szCs w:val="28"/>
                <w:lang w:val="uz-Cyrl-UZ"/>
              </w:rPr>
              <m:t>ψ</m:t>
            </m:r>
          </m:e>
          <m:sub>
            <m:r>
              <w:rPr>
                <w:rFonts w:ascii="Cambria Math" w:eastAsiaTheme="minorEastAsia" w:hAnsi="Cambria Math"/>
                <w:sz w:val="28"/>
                <w:szCs w:val="28"/>
                <w:lang w:val="uz-Cyrl-UZ"/>
              </w:rPr>
              <m:t>d</m:t>
            </m:r>
          </m:sub>
        </m:sSub>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q</m:t>
            </m:r>
          </m:sub>
        </m:sSub>
        <m:r>
          <w:rPr>
            <w:rFonts w:ascii="Times New Roman" w:eastAsiaTheme="minorEastAsia" w:hAnsi="Times New Roman"/>
            <w:sz w:val="28"/>
            <w:szCs w:val="28"/>
            <w:lang w:val="uz-Cyrl-UZ"/>
          </w:rPr>
          <m:t>-</m:t>
        </m:r>
        <m:sSub>
          <m:sSubPr>
            <m:ctrlPr>
              <w:rPr>
                <w:rFonts w:ascii="Cambria Math" w:eastAsiaTheme="minorEastAsia" w:hAnsi="Times New Roman"/>
                <w:i/>
                <w:sz w:val="28"/>
                <w:szCs w:val="28"/>
                <w:lang w:val="en-US"/>
              </w:rPr>
            </m:ctrlPr>
          </m:sSubPr>
          <m:e>
            <m:r>
              <m:rPr>
                <m:scr m:val="sans-serif"/>
                <m:sty m:val="bi"/>
              </m:rPr>
              <w:rPr>
                <w:rFonts w:ascii="Cambria Math" w:eastAsiaTheme="minorEastAsia" w:hAnsi="Cambria Math"/>
                <w:sz w:val="28"/>
                <w:szCs w:val="28"/>
                <w:lang w:val="uz-Cyrl-UZ"/>
              </w:rPr>
              <m:t>ψ</m:t>
            </m:r>
          </m:e>
          <m:sub>
            <m:r>
              <w:rPr>
                <w:rFonts w:ascii="Cambria Math" w:eastAsiaTheme="minorEastAsia" w:hAnsi="Cambria Math"/>
                <w:sz w:val="28"/>
                <w:szCs w:val="28"/>
                <w:lang w:val="uz-Cyrl-UZ"/>
              </w:rPr>
              <m:t>q</m:t>
            </m:r>
          </m:sub>
        </m:sSub>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d</m:t>
            </m:r>
          </m:sub>
        </m:sSub>
      </m:oMath>
      <w:r w:rsidR="0022788E" w:rsidRPr="009957A8">
        <w:rPr>
          <w:rFonts w:ascii="Times New Roman" w:hAnsi="Times New Roman"/>
          <w:sz w:val="28"/>
          <w:szCs w:val="28"/>
          <w:lang w:val="uz-Cyrl-UZ"/>
        </w:rPr>
        <w:t>(4.4)</w:t>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7E32F7">
        <w:rPr>
          <w:rFonts w:ascii="Times New Roman" w:hAnsi="Times New Roman"/>
          <w:sz w:val="28"/>
          <w:szCs w:val="28"/>
          <w:lang w:val="uz-Cyrl-UZ"/>
        </w:rPr>
        <w:t>А</w:t>
      </w:r>
      <w:r>
        <w:rPr>
          <w:rFonts w:ascii="Times New Roman" w:hAnsi="Times New Roman"/>
          <w:sz w:val="28"/>
          <w:szCs w:val="28"/>
          <w:lang w:val="uz-Cyrl-UZ"/>
        </w:rPr>
        <w:t xml:space="preserve">ён </w:t>
      </w:r>
      <w:r w:rsidRPr="007E32F7">
        <w:rPr>
          <w:rFonts w:ascii="Times New Roman" w:hAnsi="Times New Roman"/>
          <w:sz w:val="28"/>
          <w:szCs w:val="28"/>
          <w:lang w:val="uz-Cyrl-UZ"/>
        </w:rPr>
        <w:t>қутбли   машинанинг  моментини   аниқлаш  учун  кўндаланг ва  бўйлама  ўқ  буйича   магнит  ўтказувчанлигини,  реактив  моментини  аниқлаш  лозим.</w:t>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7E32F7">
        <w:rPr>
          <w:rFonts w:ascii="Times New Roman" w:hAnsi="Times New Roman"/>
          <w:sz w:val="28"/>
          <w:szCs w:val="28"/>
          <w:lang w:val="uz-Cyrl-UZ"/>
        </w:rPr>
        <w:t xml:space="preserve">Кучланиш  ва  момент  тенгламаларинг  йиғиндиси  синхрон  машиналарда  энергия  алмаштиришнинг  электромеханик  жараён  кўринишидир.  </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7E32F7">
        <w:rPr>
          <w:rFonts w:ascii="Times New Roman" w:hAnsi="Times New Roman"/>
          <w:sz w:val="28"/>
          <w:szCs w:val="28"/>
          <w:lang w:val="uz-Cyrl-UZ"/>
        </w:rPr>
        <w:t>Синхрон  машиналарнинг  тенгламаларини  алмаштириб,  қуйидаги  ифодага  қўямиз.</w:t>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Pr>
          <w:rFonts w:ascii="Times New Roman" w:hAnsi="Times New Roman"/>
          <w:sz w:val="28"/>
          <w:szCs w:val="28"/>
          <w:lang w:val="uz-Cyrl-UZ"/>
        </w:rPr>
        <w:t xml:space="preserve">       </w:t>
      </w:r>
      <w:r w:rsidRPr="000775D3">
        <w:rPr>
          <w:rFonts w:ascii="Times New Roman" w:eastAsiaTheme="minorEastAsia" w:hAnsi="Times New Roman"/>
          <w:noProof/>
          <w:sz w:val="28"/>
          <w:szCs w:val="28"/>
          <w:lang w:eastAsia="ru-RU"/>
        </w:rPr>
        <w:drawing>
          <wp:inline distT="0" distB="0" distL="0" distR="0" wp14:anchorId="2CB577D1" wp14:editId="48C25DA0">
            <wp:extent cx="2568597" cy="268941"/>
            <wp:effectExtent l="19050" t="0" r="3153" b="0"/>
            <wp:docPr id="1420" name="Рисунок 1420"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r="23070" b="92164"/>
                    <a:stretch>
                      <a:fillRect/>
                    </a:stretch>
                  </pic:blipFill>
                  <pic:spPr bwMode="auto">
                    <a:xfrm>
                      <a:off x="0" y="0"/>
                      <a:ext cx="2568597" cy="268941"/>
                    </a:xfrm>
                    <a:prstGeom prst="rect">
                      <a:avLst/>
                    </a:prstGeom>
                    <a:noFill/>
                    <a:ln>
                      <a:noFill/>
                    </a:ln>
                  </pic:spPr>
                </pic:pic>
              </a:graphicData>
            </a:graphic>
          </wp:inline>
        </w:drawing>
      </w:r>
      <w:r w:rsidRPr="00091EAF">
        <w:rPr>
          <w:rFonts w:ascii="Times New Roman" w:hAnsi="Times New Roman"/>
          <w:noProof/>
          <w:sz w:val="28"/>
          <w:szCs w:val="28"/>
          <w:lang w:eastAsia="ru-RU"/>
        </w:rPr>
        <w:drawing>
          <wp:inline distT="0" distB="0" distL="0" distR="0" wp14:anchorId="638E8EA7" wp14:editId="6F037A1A">
            <wp:extent cx="1670232" cy="268941"/>
            <wp:effectExtent l="19050" t="0" r="6168" b="0"/>
            <wp:docPr id="1421"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17610" t="7375" r="32450" b="86815"/>
                    <a:stretch>
                      <a:fillRect/>
                    </a:stretch>
                  </pic:blipFill>
                  <pic:spPr bwMode="auto">
                    <a:xfrm>
                      <a:off x="0" y="0"/>
                      <a:ext cx="1670232" cy="268941"/>
                    </a:xfrm>
                    <a:prstGeom prst="rect">
                      <a:avLst/>
                    </a:prstGeom>
                    <a:noFill/>
                    <a:ln>
                      <a:noFill/>
                    </a:ln>
                  </pic:spPr>
                </pic:pic>
              </a:graphicData>
            </a:graphic>
          </wp:inline>
        </w:drawing>
      </w:r>
      <w:r w:rsidRPr="00091EAF">
        <w:rPr>
          <w:rFonts w:ascii="Times New Roman" w:hAnsi="Times New Roman"/>
          <w:noProof/>
          <w:sz w:val="28"/>
          <w:szCs w:val="28"/>
          <w:lang w:eastAsia="ru-RU"/>
        </w:rPr>
        <w:drawing>
          <wp:inline distT="0" distB="0" distL="0" distR="0" wp14:anchorId="737024B0" wp14:editId="303C6DB3">
            <wp:extent cx="1886590" cy="310655"/>
            <wp:effectExtent l="19050" t="0" r="0" b="0"/>
            <wp:docPr id="1422"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17404" t="12304" r="33760" b="81432"/>
                    <a:stretch>
                      <a:fillRect/>
                    </a:stretch>
                  </pic:blipFill>
                  <pic:spPr bwMode="auto">
                    <a:xfrm>
                      <a:off x="0" y="0"/>
                      <a:ext cx="1891174" cy="311410"/>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Pr>
          <w:rFonts w:ascii="Times New Roman" w:hAnsi="Times New Roman"/>
          <w:sz w:val="28"/>
          <w:szCs w:val="28"/>
          <w:lang w:val="uz-Cyrl-UZ"/>
        </w:rPr>
        <w:t xml:space="preserve">              </w:t>
      </w:r>
      <w:r w:rsidRPr="00713FE6">
        <w:rPr>
          <w:rFonts w:ascii="Times New Roman" w:hAnsi="Times New Roman"/>
          <w:noProof/>
          <w:sz w:val="28"/>
          <w:szCs w:val="28"/>
          <w:lang w:eastAsia="ru-RU"/>
        </w:rPr>
        <w:drawing>
          <wp:inline distT="0" distB="0" distL="0" distR="0" wp14:anchorId="194925F3" wp14:editId="26419E6A">
            <wp:extent cx="2570482" cy="284309"/>
            <wp:effectExtent l="19050" t="0" r="1268" b="0"/>
            <wp:docPr id="1423"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t="17673" r="23013" b="74050"/>
                    <a:stretch>
                      <a:fillRect/>
                    </a:stretch>
                  </pic:blipFill>
                  <pic:spPr bwMode="auto">
                    <a:xfrm>
                      <a:off x="0" y="0"/>
                      <a:ext cx="2570482" cy="284309"/>
                    </a:xfrm>
                    <a:prstGeom prst="rect">
                      <a:avLst/>
                    </a:prstGeom>
                    <a:noFill/>
                    <a:ln>
                      <a:noFill/>
                    </a:ln>
                  </pic:spPr>
                </pic:pic>
              </a:graphicData>
            </a:graphic>
          </wp:inline>
        </w:drawing>
      </w:r>
      <w:r w:rsidRPr="00713FE6">
        <w:rPr>
          <w:rFonts w:ascii="Times New Roman" w:hAnsi="Times New Roman"/>
          <w:noProof/>
          <w:sz w:val="28"/>
          <w:szCs w:val="28"/>
          <w:lang w:eastAsia="ru-RU"/>
        </w:rPr>
        <w:drawing>
          <wp:inline distT="0" distB="0" distL="0" distR="0" wp14:anchorId="3E6718C2" wp14:editId="142D9290">
            <wp:extent cx="1825118" cy="322280"/>
            <wp:effectExtent l="19050" t="0" r="3682" b="0"/>
            <wp:docPr id="1424"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15539" t="24385" r="29687" b="69127"/>
                    <a:stretch>
                      <a:fillRect/>
                    </a:stretch>
                  </pic:blipFill>
                  <pic:spPr bwMode="auto">
                    <a:xfrm>
                      <a:off x="0" y="0"/>
                      <a:ext cx="1828800" cy="322930"/>
                    </a:xfrm>
                    <a:prstGeom prst="rect">
                      <a:avLst/>
                    </a:prstGeom>
                    <a:noFill/>
                    <a:ln>
                      <a:noFill/>
                    </a:ln>
                  </pic:spPr>
                </pic:pic>
              </a:graphicData>
            </a:graphic>
          </wp:inline>
        </w:drawing>
      </w:r>
      <w:r w:rsidRPr="00713FE6">
        <w:rPr>
          <w:rFonts w:ascii="Times New Roman" w:hAnsi="Times New Roman"/>
          <w:noProof/>
          <w:sz w:val="28"/>
          <w:szCs w:val="28"/>
          <w:lang w:eastAsia="ru-RU"/>
        </w:rPr>
        <w:drawing>
          <wp:inline distT="0" distB="0" distL="0" distR="0" wp14:anchorId="335C47C0" wp14:editId="76395562">
            <wp:extent cx="1671438" cy="245889"/>
            <wp:effectExtent l="19050" t="0" r="4962" b="0"/>
            <wp:docPr id="1425"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14370" t="30201" r="35671" b="64653"/>
                    <a:stretch>
                      <a:fillRect/>
                    </a:stretch>
                  </pic:blipFill>
                  <pic:spPr bwMode="auto">
                    <a:xfrm>
                      <a:off x="0" y="0"/>
                      <a:ext cx="1671438" cy="245889"/>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Pr>
          <w:rFonts w:ascii="Times New Roman" w:hAnsi="Times New Roman"/>
          <w:sz w:val="28"/>
          <w:szCs w:val="28"/>
          <w:lang w:val="uz-Cyrl-UZ"/>
        </w:rPr>
        <w:t xml:space="preserve">                    </w:t>
      </w:r>
      <w:r w:rsidRPr="00713FE6">
        <w:rPr>
          <w:rFonts w:ascii="Times New Roman" w:hAnsi="Times New Roman"/>
          <w:noProof/>
          <w:sz w:val="28"/>
          <w:szCs w:val="28"/>
          <w:lang w:eastAsia="ru-RU"/>
        </w:rPr>
        <w:drawing>
          <wp:inline distT="0" distB="0" distL="0" distR="0" wp14:anchorId="108D7921" wp14:editId="1E6CA974">
            <wp:extent cx="2532049" cy="291994"/>
            <wp:effectExtent l="19050" t="0" r="1601" b="0"/>
            <wp:docPr id="1426"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t="36242" r="24165" b="55257"/>
                    <a:stretch>
                      <a:fillRect/>
                    </a:stretch>
                  </pic:blipFill>
                  <pic:spPr bwMode="auto">
                    <a:xfrm>
                      <a:off x="0" y="0"/>
                      <a:ext cx="2532049" cy="291994"/>
                    </a:xfrm>
                    <a:prstGeom prst="rect">
                      <a:avLst/>
                    </a:prstGeom>
                    <a:noFill/>
                    <a:ln>
                      <a:noFill/>
                    </a:ln>
                  </pic:spPr>
                </pic:pic>
              </a:graphicData>
            </a:graphic>
          </wp:inline>
        </w:drawing>
      </w:r>
      <w:r w:rsidRPr="00713FE6">
        <w:rPr>
          <w:rFonts w:ascii="Times New Roman" w:hAnsi="Times New Roman"/>
          <w:noProof/>
          <w:sz w:val="28"/>
          <w:szCs w:val="28"/>
          <w:lang w:eastAsia="ru-RU"/>
        </w:rPr>
        <w:drawing>
          <wp:inline distT="0" distB="0" distL="0" distR="0" wp14:anchorId="49AD7F09" wp14:editId="1FEF6971">
            <wp:extent cx="2658675" cy="384202"/>
            <wp:effectExtent l="19050" t="0" r="8325" b="0"/>
            <wp:docPr id="1427"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20372" t="42953" b="48545"/>
                    <a:stretch>
                      <a:fillRect/>
                    </a:stretch>
                  </pic:blipFill>
                  <pic:spPr bwMode="auto">
                    <a:xfrm>
                      <a:off x="0" y="0"/>
                      <a:ext cx="2658675" cy="384202"/>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sidRPr="00713FE6">
        <w:rPr>
          <w:rFonts w:ascii="Times New Roman" w:hAnsi="Times New Roman"/>
          <w:noProof/>
          <w:sz w:val="28"/>
          <w:szCs w:val="28"/>
          <w:lang w:eastAsia="ru-RU"/>
        </w:rPr>
        <w:drawing>
          <wp:inline distT="0" distB="0" distL="0" distR="0" wp14:anchorId="3EACE07A" wp14:editId="092C8CA7">
            <wp:extent cx="2512236" cy="291993"/>
            <wp:effectExtent l="19050" t="0" r="2364" b="0"/>
            <wp:docPr id="1428"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t="51678" r="24758" b="39821"/>
                    <a:stretch>
                      <a:fillRect/>
                    </a:stretch>
                  </pic:blipFill>
                  <pic:spPr bwMode="auto">
                    <a:xfrm>
                      <a:off x="0" y="0"/>
                      <a:ext cx="2512236" cy="291993"/>
                    </a:xfrm>
                    <a:prstGeom prst="rect">
                      <a:avLst/>
                    </a:prstGeom>
                    <a:noFill/>
                    <a:ln>
                      <a:noFill/>
                    </a:ln>
                  </pic:spPr>
                </pic:pic>
              </a:graphicData>
            </a:graphic>
          </wp:inline>
        </w:drawing>
      </w:r>
      <w:r w:rsidRPr="005D1C15">
        <w:rPr>
          <w:rFonts w:ascii="Times New Roman" w:hAnsi="Times New Roman"/>
          <w:noProof/>
          <w:sz w:val="28"/>
          <w:szCs w:val="28"/>
          <w:lang w:eastAsia="ru-RU"/>
        </w:rPr>
        <w:drawing>
          <wp:inline distT="0" distB="0" distL="0" distR="0" wp14:anchorId="0D1C9E77" wp14:editId="1DF7ECC3">
            <wp:extent cx="1728908" cy="345781"/>
            <wp:effectExtent l="19050" t="0" r="4642" b="0"/>
            <wp:docPr id="1429"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20832" t="58390" r="27386" b="31543"/>
                    <a:stretch>
                      <a:fillRect/>
                    </a:stretch>
                  </pic:blipFill>
                  <pic:spPr bwMode="auto">
                    <a:xfrm>
                      <a:off x="0" y="0"/>
                      <a:ext cx="1728908" cy="345781"/>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sidRPr="005D1C15">
        <w:rPr>
          <w:rFonts w:ascii="Times New Roman" w:hAnsi="Times New Roman"/>
          <w:noProof/>
          <w:sz w:val="28"/>
          <w:szCs w:val="28"/>
          <w:lang w:eastAsia="ru-RU"/>
        </w:rPr>
        <w:drawing>
          <wp:inline distT="0" distB="0" distL="0" distR="0" wp14:anchorId="4B42AACA" wp14:editId="579ED8D4">
            <wp:extent cx="2616574" cy="284309"/>
            <wp:effectExtent l="19050" t="0" r="0" b="0"/>
            <wp:docPr id="1430"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t="67785" r="21633" b="23938"/>
                    <a:stretch>
                      <a:fillRect/>
                    </a:stretch>
                  </pic:blipFill>
                  <pic:spPr bwMode="auto">
                    <a:xfrm>
                      <a:off x="0" y="0"/>
                      <a:ext cx="2616574" cy="284309"/>
                    </a:xfrm>
                    <a:prstGeom prst="rect">
                      <a:avLst/>
                    </a:prstGeom>
                    <a:noFill/>
                    <a:ln>
                      <a:noFill/>
                    </a:ln>
                  </pic:spPr>
                </pic:pic>
              </a:graphicData>
            </a:graphic>
          </wp:inline>
        </w:drawing>
      </w:r>
      <w:r w:rsidRPr="005D1C15">
        <w:rPr>
          <w:rFonts w:ascii="Times New Roman" w:hAnsi="Times New Roman"/>
          <w:noProof/>
          <w:sz w:val="28"/>
          <w:szCs w:val="28"/>
          <w:lang w:eastAsia="ru-RU"/>
        </w:rPr>
        <w:drawing>
          <wp:inline distT="0" distB="0" distL="0" distR="0" wp14:anchorId="03F127DE" wp14:editId="559323DF">
            <wp:extent cx="1716906" cy="353466"/>
            <wp:effectExtent l="19050" t="0" r="0" b="0"/>
            <wp:docPr id="1431"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19682" t="75168" r="28997" b="14541"/>
                    <a:stretch>
                      <a:fillRect/>
                    </a:stretch>
                  </pic:blipFill>
                  <pic:spPr bwMode="auto">
                    <a:xfrm>
                      <a:off x="0" y="0"/>
                      <a:ext cx="1716906" cy="353466"/>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r w:rsidRPr="005D1C15">
        <w:rPr>
          <w:rFonts w:ascii="Times New Roman" w:hAnsi="Times New Roman"/>
          <w:noProof/>
          <w:sz w:val="28"/>
          <w:szCs w:val="28"/>
          <w:lang w:eastAsia="ru-RU"/>
        </w:rPr>
        <w:drawing>
          <wp:inline distT="0" distB="0" distL="0" distR="0" wp14:anchorId="08D41302" wp14:editId="4AE9E3E8">
            <wp:extent cx="2601206" cy="330413"/>
            <wp:effectExtent l="19050" t="0" r="8644" b="0"/>
            <wp:docPr id="1432"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t="83893" r="22093" b="6488"/>
                    <a:stretch>
                      <a:fillRect/>
                    </a:stretch>
                  </pic:blipFill>
                  <pic:spPr bwMode="auto">
                    <a:xfrm>
                      <a:off x="0" y="0"/>
                      <a:ext cx="2601206" cy="330413"/>
                    </a:xfrm>
                    <a:prstGeom prst="rect">
                      <a:avLst/>
                    </a:prstGeom>
                    <a:noFill/>
                    <a:ln>
                      <a:noFill/>
                    </a:ln>
                  </pic:spPr>
                </pic:pic>
              </a:graphicData>
            </a:graphic>
          </wp:inline>
        </w:drawing>
      </w:r>
      <w:r w:rsidRPr="005D1C15">
        <w:rPr>
          <w:rFonts w:ascii="Times New Roman" w:hAnsi="Times New Roman"/>
          <w:noProof/>
          <w:sz w:val="28"/>
          <w:szCs w:val="28"/>
          <w:lang w:eastAsia="ru-RU"/>
        </w:rPr>
        <w:drawing>
          <wp:inline distT="0" distB="0" distL="0" distR="0" wp14:anchorId="09D90D42" wp14:editId="66DE4583">
            <wp:extent cx="669210" cy="261257"/>
            <wp:effectExtent l="19050" t="0" r="0" b="0"/>
            <wp:docPr id="1433" name="Рисунок 985" descr="C:\Users\Win7\Desktop\YUZLAR\KAPILOV\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4.5.jpg"/>
                    <pic:cNvPicPr>
                      <a:picLocks noChangeAspect="1" noChangeArrowheads="1"/>
                    </pic:cNvPicPr>
                  </pic:nvPicPr>
                  <pic:blipFill>
                    <a:blip r:embed="rId1130">
                      <a:extLst>
                        <a:ext uri="{28A0092B-C50C-407E-A947-70E740481C1C}">
                          <a14:useLocalDpi xmlns:a14="http://schemas.microsoft.com/office/drawing/2010/main" val="0"/>
                        </a:ext>
                      </a:extLst>
                    </a:blip>
                    <a:srcRect l="35088" t="92170" r="44877" b="224"/>
                    <a:stretch>
                      <a:fillRect/>
                    </a:stretch>
                  </pic:blipFill>
                  <pic:spPr bwMode="auto">
                    <a:xfrm>
                      <a:off x="0" y="0"/>
                      <a:ext cx="669210" cy="261257"/>
                    </a:xfrm>
                    <a:prstGeom prst="rect">
                      <a:avLst/>
                    </a:prstGeom>
                    <a:noFill/>
                    <a:ln>
                      <a:noFill/>
                    </a:ln>
                  </pic:spPr>
                </pic:pic>
              </a:graphicData>
            </a:graphic>
          </wp:inline>
        </w:drawing>
      </w:r>
    </w:p>
    <w:p w:rsidR="0022788E" w:rsidRPr="005D1C15" w:rsidRDefault="0022788E" w:rsidP="0022788E">
      <w:pPr>
        <w:tabs>
          <w:tab w:val="left" w:pos="567"/>
          <w:tab w:val="left" w:pos="709"/>
          <w:tab w:val="left" w:pos="851"/>
          <w:tab w:val="left" w:pos="1134"/>
        </w:tabs>
        <w:autoSpaceDE w:val="0"/>
        <w:autoSpaceDN w:val="0"/>
        <w:adjustRightInd w:val="0"/>
        <w:spacing w:after="0" w:line="240" w:lineRule="auto"/>
        <w:ind w:left="-851"/>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Синхрон  машинанинг  (4.5)  тенгламаси  асинхрон  машинанинг  т</w:t>
      </w:r>
      <w:r>
        <w:rPr>
          <w:rFonts w:ascii="Times New Roman" w:hAnsi="Times New Roman"/>
          <w:sz w:val="28"/>
          <w:szCs w:val="28"/>
        </w:rPr>
        <w:t xml:space="preserve">енгламасидан  </w:t>
      </w:r>
      <w:r>
        <w:rPr>
          <w:rFonts w:ascii="Times New Roman" w:hAnsi="Times New Roman"/>
          <w:sz w:val="28"/>
          <w:szCs w:val="28"/>
          <w:lang w:val="uz-Cyrl-UZ"/>
        </w:rPr>
        <w:t>мураккаб</w:t>
      </w:r>
      <w:r>
        <w:rPr>
          <w:rFonts w:ascii="Times New Roman" w:hAnsi="Times New Roman"/>
          <w:sz w:val="28"/>
          <w:szCs w:val="28"/>
        </w:rPr>
        <w:t xml:space="preserve">.  </w:t>
      </w:r>
      <w:r w:rsidRPr="000775D3">
        <w:rPr>
          <w:rFonts w:ascii="Times New Roman" w:hAnsi="Times New Roman"/>
          <w:sz w:val="28"/>
          <w:szCs w:val="28"/>
        </w:rPr>
        <w:t>Агар  с</w:t>
      </w:r>
      <w:r>
        <w:rPr>
          <w:rFonts w:ascii="Times New Roman" w:hAnsi="Times New Roman"/>
          <w:sz w:val="28"/>
          <w:szCs w:val="28"/>
        </w:rPr>
        <w:t>инхрон  машинани  демпфер  ч</w:t>
      </w:r>
      <w:r w:rsidRPr="000775D3">
        <w:rPr>
          <w:rFonts w:ascii="Times New Roman" w:hAnsi="Times New Roman"/>
          <w:sz w:val="28"/>
          <w:szCs w:val="28"/>
        </w:rPr>
        <w:t>ўлғамсиз  қарасак</w:t>
      </w:r>
      <w:r>
        <w:rPr>
          <w:rFonts w:ascii="Times New Roman" w:hAnsi="Times New Roman"/>
          <w:sz w:val="28"/>
          <w:szCs w:val="28"/>
          <w:lang w:val="uz-Cyrl-UZ"/>
        </w:rPr>
        <w:t>,</w:t>
      </w:r>
      <w:r>
        <w:rPr>
          <w:rFonts w:ascii="Times New Roman" w:hAnsi="Times New Roman"/>
          <w:sz w:val="28"/>
          <w:szCs w:val="28"/>
        </w:rPr>
        <w:t xml:space="preserve"> уларни  қ</w:t>
      </w:r>
      <w:r w:rsidRPr="000775D3">
        <w:rPr>
          <w:rFonts w:ascii="Times New Roman" w:hAnsi="Times New Roman"/>
          <w:sz w:val="28"/>
          <w:szCs w:val="28"/>
        </w:rPr>
        <w:t>ўйидагича  солиштириш  мумкин.</w:t>
      </w:r>
      <w:r>
        <w:rPr>
          <w:rFonts w:ascii="Times New Roman" w:hAnsi="Times New Roman"/>
          <w:sz w:val="28"/>
          <w:szCs w:val="28"/>
          <w:lang w:val="uz-Cyrl-UZ"/>
        </w:rPr>
        <w:t xml:space="preserve"> </w:t>
      </w:r>
      <w:r w:rsidRPr="00EB47DA">
        <w:rPr>
          <w:rFonts w:ascii="Times New Roman" w:hAnsi="Times New Roman"/>
          <w:sz w:val="28"/>
          <w:szCs w:val="28"/>
          <w:lang w:val="uz-Cyrl-UZ"/>
        </w:rPr>
        <w:t>Демпфер  чу</w:t>
      </w:r>
      <w:r>
        <w:rPr>
          <w:rFonts w:ascii="Times New Roman" w:hAnsi="Times New Roman"/>
          <w:sz w:val="28"/>
          <w:szCs w:val="28"/>
          <w:lang w:val="uz-Cyrl-UZ"/>
        </w:rPr>
        <w:t>л</w:t>
      </w:r>
      <w:r w:rsidRPr="00EB47DA">
        <w:rPr>
          <w:rFonts w:ascii="Times New Roman" w:hAnsi="Times New Roman"/>
          <w:sz w:val="28"/>
          <w:szCs w:val="28"/>
          <w:lang w:val="uz-Cyrl-UZ"/>
        </w:rPr>
        <w:t>ғам ўрнатилган  режимда   ротор  тебран</w:t>
      </w:r>
      <w:r>
        <w:rPr>
          <w:rFonts w:ascii="Times New Roman" w:hAnsi="Times New Roman"/>
          <w:sz w:val="28"/>
          <w:szCs w:val="28"/>
          <w:lang w:val="uz-Cyrl-UZ"/>
        </w:rPr>
        <w:t>иши</w:t>
      </w:r>
      <w:r w:rsidRPr="00EB47DA">
        <w:rPr>
          <w:rFonts w:ascii="Times New Roman" w:hAnsi="Times New Roman"/>
          <w:sz w:val="28"/>
          <w:szCs w:val="28"/>
          <w:lang w:val="uz-Cyrl-UZ"/>
        </w:rPr>
        <w:t>га демпфер</w:t>
      </w:r>
      <w:r>
        <w:rPr>
          <w:rFonts w:ascii="Times New Roman" w:hAnsi="Times New Roman"/>
          <w:sz w:val="28"/>
          <w:szCs w:val="28"/>
          <w:lang w:val="uz-Cyrl-UZ"/>
        </w:rPr>
        <w:t>лаб</w:t>
      </w:r>
      <w:r w:rsidRPr="00EB47DA">
        <w:rPr>
          <w:rFonts w:ascii="Times New Roman" w:hAnsi="Times New Roman"/>
          <w:sz w:val="28"/>
          <w:szCs w:val="28"/>
          <w:lang w:val="uz-Cyrl-UZ"/>
        </w:rPr>
        <w:t xml:space="preserve">  таъсир  қилади.  Демпфер  чўлғамсиз  қуйидаги  к</w:t>
      </w:r>
      <w:r>
        <w:rPr>
          <w:rFonts w:ascii="Times New Roman" w:hAnsi="Times New Roman"/>
          <w:sz w:val="28"/>
          <w:szCs w:val="28"/>
          <w:lang w:val="uz-Cyrl-UZ"/>
        </w:rPr>
        <w:t>ў</w:t>
      </w:r>
      <w:r w:rsidRPr="00EB47DA">
        <w:rPr>
          <w:rFonts w:ascii="Times New Roman" w:hAnsi="Times New Roman"/>
          <w:sz w:val="28"/>
          <w:szCs w:val="28"/>
          <w:lang w:val="uz-Cyrl-UZ"/>
        </w:rPr>
        <w:t>ринишга  эга.</w:t>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781D96B1" wp14:editId="222AF7EB">
            <wp:extent cx="3918857" cy="1426657"/>
            <wp:effectExtent l="19050" t="0" r="5443" b="0"/>
            <wp:docPr id="1434" name="Рисунок 1434" descr="C:\Users\Win7\Desktop\YUZLAR\KAPILOV\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YUZLAR\KAPILOV\4.6.jpg"/>
                    <pic:cNvPicPr>
                      <a:picLocks noChangeAspect="1" noChangeArrowheads="1"/>
                    </pic:cNvPicPr>
                  </pic:nvPicPr>
                  <pic:blipFill>
                    <a:blip r:embed="rId1131">
                      <a:extLst>
                        <a:ext uri="{28A0092B-C50C-407E-A947-70E740481C1C}">
                          <a14:useLocalDpi xmlns:a14="http://schemas.microsoft.com/office/drawing/2010/main" val="0"/>
                        </a:ext>
                      </a:extLst>
                    </a:blip>
                    <a:srcRect b="32239"/>
                    <a:stretch>
                      <a:fillRect/>
                    </a:stretch>
                  </pic:blipFill>
                  <pic:spPr bwMode="auto">
                    <a:xfrm>
                      <a:off x="0" y="0"/>
                      <a:ext cx="3918857" cy="1426657"/>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en-US"/>
        </w:rPr>
      </w:pPr>
      <w:r w:rsidRPr="000775D3">
        <w:rPr>
          <w:rFonts w:ascii="Times New Roman" w:hAnsi="Times New Roman"/>
          <w:sz w:val="28"/>
          <w:szCs w:val="28"/>
        </w:rPr>
        <w:t>(4.6)  тенглама</w:t>
      </w:r>
      <w:r>
        <w:rPr>
          <w:rFonts w:ascii="Times New Roman" w:hAnsi="Times New Roman"/>
          <w:sz w:val="28"/>
          <w:szCs w:val="28"/>
          <w:lang w:val="uz-Cyrl-UZ"/>
        </w:rPr>
        <w:t>дан</w:t>
      </w:r>
      <w:r w:rsidRPr="000775D3">
        <w:rPr>
          <w:rFonts w:ascii="Times New Roman" w:hAnsi="Times New Roman"/>
          <w:sz w:val="28"/>
          <w:szCs w:val="28"/>
        </w:rPr>
        <w:t xml:space="preserve">  </w:t>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en-US"/>
        </w:rPr>
      </w:pPr>
      <w:r w:rsidRPr="00613917">
        <w:rPr>
          <w:rFonts w:ascii="Times New Roman" w:hAnsi="Times New Roman"/>
          <w:noProof/>
          <w:sz w:val="28"/>
          <w:szCs w:val="28"/>
          <w:lang w:eastAsia="ru-RU"/>
        </w:rPr>
        <w:drawing>
          <wp:inline distT="0" distB="0" distL="0" distR="0" wp14:anchorId="6575B056" wp14:editId="6EFAB565">
            <wp:extent cx="3918857" cy="479580"/>
            <wp:effectExtent l="19050" t="0" r="5443" b="0"/>
            <wp:docPr id="1435" name="Рисунок 986" descr="C:\Users\Win7\Desktop\YUZLAR\KAPILOV\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YUZLAR\KAPILOV\4.6.jpg"/>
                    <pic:cNvPicPr>
                      <a:picLocks noChangeAspect="1" noChangeArrowheads="1"/>
                    </pic:cNvPicPr>
                  </pic:nvPicPr>
                  <pic:blipFill>
                    <a:blip r:embed="rId1131">
                      <a:extLst>
                        <a:ext uri="{28A0092B-C50C-407E-A947-70E740481C1C}">
                          <a14:useLocalDpi xmlns:a14="http://schemas.microsoft.com/office/drawing/2010/main" val="0"/>
                        </a:ext>
                      </a:extLst>
                    </a:blip>
                    <a:srcRect t="77222"/>
                    <a:stretch>
                      <a:fillRect/>
                    </a:stretch>
                  </pic:blipFill>
                  <pic:spPr bwMode="auto">
                    <a:xfrm>
                      <a:off x="0" y="0"/>
                      <a:ext cx="3918857" cy="479580"/>
                    </a:xfrm>
                    <a:prstGeom prst="rect">
                      <a:avLst/>
                    </a:prstGeom>
                    <a:noFill/>
                    <a:ln>
                      <a:noFill/>
                    </a:ln>
                  </pic:spPr>
                </pic:pic>
              </a:graphicData>
            </a:graphic>
          </wp:inline>
        </w:drawing>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7E32F7">
        <w:rPr>
          <w:rFonts w:ascii="Times New Roman" w:hAnsi="Times New Roman"/>
          <w:sz w:val="28"/>
          <w:szCs w:val="28"/>
          <w:lang w:val="uz-Cyrl-UZ"/>
        </w:rPr>
        <w:t>Бу  ерда</w:t>
      </w:r>
      <w:r>
        <w:rPr>
          <w:rFonts w:ascii="Times New Roman" w:hAnsi="Times New Roman"/>
          <w:sz w:val="28"/>
          <w:szCs w:val="28"/>
          <w:lang w:val="uz-Cyrl-UZ"/>
        </w:rPr>
        <w:t xml:space="preserve">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L</m:t>
            </m:r>
          </m:e>
          <m:sub>
            <m:r>
              <w:rPr>
                <w:rFonts w:ascii="Cambria Math" w:eastAsiaTheme="minorEastAsia" w:hAnsi="Cambria Math"/>
                <w:sz w:val="28"/>
                <w:szCs w:val="28"/>
                <w:lang w:val="uz-Cyrl-UZ"/>
              </w:rPr>
              <m:t>δd</m:t>
            </m:r>
          </m:sub>
        </m:sSub>
      </m:oMath>
      <w:r w:rsidRPr="007E32F7">
        <w:rPr>
          <w:rFonts w:ascii="Times New Roman" w:eastAsiaTheme="minorEastAsia" w:hAnsi="Times New Roman"/>
          <w:sz w:val="28"/>
          <w:szCs w:val="28"/>
          <w:lang w:val="uz-Cyrl-UZ"/>
        </w:rPr>
        <w:t xml:space="preserve">,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L</m:t>
            </m:r>
          </m:e>
          <m:sub>
            <m:r>
              <w:rPr>
                <w:rFonts w:ascii="Cambria Math" w:eastAsiaTheme="minorEastAsia" w:hAnsi="Cambria Math"/>
                <w:sz w:val="28"/>
                <w:szCs w:val="28"/>
                <w:lang w:val="uz-Cyrl-UZ"/>
              </w:rPr>
              <m:t>δq</m:t>
            </m:r>
          </m:sub>
        </m:sSub>
      </m:oMath>
      <w:r>
        <w:rPr>
          <w:rFonts w:ascii="Times New Roman" w:eastAsiaTheme="minorEastAsia" w:hAnsi="Times New Roman"/>
          <w:sz w:val="28"/>
          <w:szCs w:val="28"/>
          <w:lang w:val="uz-Cyrl-UZ"/>
        </w:rPr>
        <w:t xml:space="preserve"> </w:t>
      </w:r>
      <w:r w:rsidRPr="007E32F7">
        <w:rPr>
          <w:rFonts w:ascii="Times New Roman" w:eastAsiaTheme="minorEastAsia" w:hAnsi="Times New Roman"/>
          <w:sz w:val="28"/>
          <w:szCs w:val="28"/>
          <w:lang w:val="uz-Cyrl-UZ"/>
        </w:rPr>
        <w:t>ва</w:t>
      </w:r>
      <w:r>
        <w:rPr>
          <w:rFonts w:ascii="Times New Roman" w:eastAsiaTheme="minorEastAsia" w:hAnsi="Times New Roman"/>
          <w:sz w:val="28"/>
          <w:szCs w:val="28"/>
          <w:lang w:val="uz-Cyrl-UZ"/>
        </w:rPr>
        <w:t xml:space="preserve">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L</m:t>
            </m:r>
          </m:e>
          <m:sub>
            <m:r>
              <w:rPr>
                <w:rFonts w:ascii="Cambria Math" w:eastAsiaTheme="minorEastAsia" w:hAnsi="Cambria Math"/>
                <w:sz w:val="28"/>
                <w:szCs w:val="28"/>
                <w:lang w:val="uz-Cyrl-UZ"/>
              </w:rPr>
              <m:t>δf</m:t>
            </m:r>
          </m:sub>
        </m:sSub>
      </m:oMath>
      <w:r w:rsidRPr="007E32F7">
        <w:rPr>
          <w:rFonts w:ascii="Times New Roman" w:hAnsi="Times New Roman"/>
          <w:sz w:val="28"/>
          <w:szCs w:val="28"/>
          <w:lang w:val="uz-Cyrl-UZ"/>
        </w:rPr>
        <w:t>-</w:t>
      </w:r>
      <w:r>
        <w:rPr>
          <w:rFonts w:ascii="Times New Roman" w:hAnsi="Times New Roman"/>
          <w:sz w:val="28"/>
          <w:szCs w:val="28"/>
          <w:lang w:val="uz-Cyrl-UZ"/>
        </w:rPr>
        <w:t xml:space="preserve"> </w:t>
      </w:r>
      <w:r w:rsidRPr="007E32F7">
        <w:rPr>
          <w:rFonts w:ascii="Times New Roman" w:hAnsi="Times New Roman"/>
          <w:sz w:val="28"/>
          <w:szCs w:val="28"/>
          <w:lang w:val="uz-Cyrl-UZ"/>
        </w:rPr>
        <w:t>машинанинг  бўйлама  ва  кўндаланг  ўқ  буйича   якор  чўлғамининг  индуктивлиги   ва  уйғотувчи  чўлғамининг  индуктивлиги.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(4.7) </w:t>
      </w:r>
      <w:r>
        <w:rPr>
          <w:rFonts w:ascii="Times New Roman" w:hAnsi="Times New Roman"/>
          <w:sz w:val="28"/>
          <w:szCs w:val="28"/>
          <w:lang w:val="uz-Cyrl-UZ"/>
        </w:rPr>
        <w:t>ва</w:t>
      </w:r>
      <w:r w:rsidRPr="000775D3">
        <w:rPr>
          <w:rFonts w:ascii="Times New Roman" w:hAnsi="Times New Roman"/>
          <w:sz w:val="28"/>
          <w:szCs w:val="28"/>
        </w:rPr>
        <w:t xml:space="preserve"> (4.6)  тенгламаларни  қуйидагича  ёзиш  мумкин:</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0775D3">
        <w:rPr>
          <w:rFonts w:ascii="Times New Roman" w:eastAsiaTheme="minorEastAsia" w:hAnsi="Times New Roman"/>
          <w:noProof/>
          <w:sz w:val="28"/>
          <w:szCs w:val="28"/>
          <w:lang w:eastAsia="ru-RU"/>
        </w:rPr>
        <w:drawing>
          <wp:inline distT="0" distB="0" distL="0" distR="0" wp14:anchorId="230DE1F3" wp14:editId="66A1DD4C">
            <wp:extent cx="2647310" cy="338098"/>
            <wp:effectExtent l="19050" t="0" r="640" b="0"/>
            <wp:docPr id="1436" name="Рисунок 1436" descr="C:\Users\Win7\Desktop\YUZLAR\KAPILO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YUZLAR\KAPILOV\4.7.jpg"/>
                    <pic:cNvPicPr>
                      <a:picLocks noChangeAspect="1" noChangeArrowheads="1"/>
                    </pic:cNvPicPr>
                  </pic:nvPicPr>
                  <pic:blipFill>
                    <a:blip r:embed="rId1132">
                      <a:extLst>
                        <a:ext uri="{28A0092B-C50C-407E-A947-70E740481C1C}">
                          <a14:useLocalDpi xmlns:a14="http://schemas.microsoft.com/office/drawing/2010/main" val="0"/>
                        </a:ext>
                      </a:extLst>
                    </a:blip>
                    <a:srcRect l="9953" t="-4377" r="14661" b="82978"/>
                    <a:stretch>
                      <a:fillRect/>
                    </a:stretch>
                  </pic:blipFill>
                  <pic:spPr bwMode="auto">
                    <a:xfrm>
                      <a:off x="0" y="0"/>
                      <a:ext cx="2647310" cy="338098"/>
                    </a:xfrm>
                    <a:prstGeom prst="rect">
                      <a:avLst/>
                    </a:prstGeom>
                    <a:noFill/>
                    <a:ln>
                      <a:noFill/>
                    </a:ln>
                  </pic:spPr>
                </pic:pic>
              </a:graphicData>
            </a:graphic>
          </wp:inline>
        </w:drawing>
      </w:r>
      <w:r w:rsidRPr="00B36F2E">
        <w:rPr>
          <w:rFonts w:ascii="Times New Roman" w:hAnsi="Times New Roman"/>
          <w:noProof/>
          <w:sz w:val="28"/>
          <w:szCs w:val="28"/>
          <w:lang w:eastAsia="ru-RU"/>
        </w:rPr>
        <w:drawing>
          <wp:inline distT="0" distB="0" distL="0" distR="0" wp14:anchorId="6AB3AB63" wp14:editId="09C2DBB2">
            <wp:extent cx="2420471" cy="361150"/>
            <wp:effectExtent l="19050" t="0" r="0" b="0"/>
            <wp:docPr id="1437" name="Рисунок 987" descr="C:\Users\Win7\Desktop\YUZLAR\KAPILO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YUZLAR\KAPILOV\4.7.jpg"/>
                    <pic:cNvPicPr>
                      <a:picLocks noChangeAspect="1" noChangeArrowheads="1"/>
                    </pic:cNvPicPr>
                  </pic:nvPicPr>
                  <pic:blipFill>
                    <a:blip r:embed="rId1132">
                      <a:extLst>
                        <a:ext uri="{28A0092B-C50C-407E-A947-70E740481C1C}">
                          <a14:useLocalDpi xmlns:a14="http://schemas.microsoft.com/office/drawing/2010/main" val="0"/>
                        </a:ext>
                      </a:extLst>
                    </a:blip>
                    <a:srcRect l="18594" t="14076" r="12473" b="63092"/>
                    <a:stretch>
                      <a:fillRect/>
                    </a:stretch>
                  </pic:blipFill>
                  <pic:spPr bwMode="auto">
                    <a:xfrm>
                      <a:off x="0" y="0"/>
                      <a:ext cx="2420471" cy="36115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B36F2E">
        <w:rPr>
          <w:rFonts w:ascii="Times New Roman" w:hAnsi="Times New Roman"/>
          <w:noProof/>
          <w:sz w:val="28"/>
          <w:szCs w:val="28"/>
          <w:lang w:eastAsia="ru-RU"/>
        </w:rPr>
        <w:drawing>
          <wp:inline distT="0" distB="0" distL="0" distR="0" wp14:anchorId="1372F044" wp14:editId="3B7827D0">
            <wp:extent cx="3232995" cy="353466"/>
            <wp:effectExtent l="19050" t="0" r="5505" b="0"/>
            <wp:docPr id="1438" name="Рисунок 987" descr="C:\Users\Win7\Desktop\YUZLAR\KAPILO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YUZLAR\KAPILOV\4.7.jpg"/>
                    <pic:cNvPicPr>
                      <a:picLocks noChangeAspect="1" noChangeArrowheads="1"/>
                    </pic:cNvPicPr>
                  </pic:nvPicPr>
                  <pic:blipFill>
                    <a:blip r:embed="rId1132">
                      <a:extLst>
                        <a:ext uri="{28A0092B-C50C-407E-A947-70E740481C1C}">
                          <a14:useLocalDpi xmlns:a14="http://schemas.microsoft.com/office/drawing/2010/main" val="0"/>
                        </a:ext>
                      </a:extLst>
                    </a:blip>
                    <a:srcRect t="40291" r="8039" b="37368"/>
                    <a:stretch>
                      <a:fillRect/>
                    </a:stretch>
                  </pic:blipFill>
                  <pic:spPr bwMode="auto">
                    <a:xfrm>
                      <a:off x="0" y="0"/>
                      <a:ext cx="3232995" cy="353466"/>
                    </a:xfrm>
                    <a:prstGeom prst="rect">
                      <a:avLst/>
                    </a:prstGeom>
                    <a:noFill/>
                    <a:ln>
                      <a:noFill/>
                    </a:ln>
                  </pic:spPr>
                </pic:pic>
              </a:graphicData>
            </a:graphic>
          </wp:inline>
        </w:drawing>
      </w:r>
      <w:r w:rsidRPr="00B36F2E">
        <w:rPr>
          <w:rFonts w:ascii="Times New Roman" w:hAnsi="Times New Roman"/>
          <w:noProof/>
          <w:sz w:val="28"/>
          <w:szCs w:val="28"/>
          <w:lang w:eastAsia="ru-RU"/>
        </w:rPr>
        <w:drawing>
          <wp:inline distT="0" distB="0" distL="0" distR="0" wp14:anchorId="0B9C1881" wp14:editId="7E64BA57">
            <wp:extent cx="1779014" cy="307361"/>
            <wp:effectExtent l="19050" t="0" r="0" b="0"/>
            <wp:docPr id="1439" name="Рисунок 987" descr="C:\Users\Win7\Desktop\YUZLAR\KAPILO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YUZLAR\KAPILOV\4.7.jpg"/>
                    <pic:cNvPicPr>
                      <a:picLocks noChangeAspect="1" noChangeArrowheads="1"/>
                    </pic:cNvPicPr>
                  </pic:nvPicPr>
                  <pic:blipFill>
                    <a:blip r:embed="rId1132">
                      <a:extLst>
                        <a:ext uri="{28A0092B-C50C-407E-A947-70E740481C1C}">
                          <a14:useLocalDpi xmlns:a14="http://schemas.microsoft.com/office/drawing/2010/main" val="0"/>
                        </a:ext>
                      </a:extLst>
                    </a:blip>
                    <a:srcRect l="26342" t="58252" r="23073" b="22323"/>
                    <a:stretch>
                      <a:fillRect/>
                    </a:stretch>
                  </pic:blipFill>
                  <pic:spPr bwMode="auto">
                    <a:xfrm>
                      <a:off x="0" y="0"/>
                      <a:ext cx="1779014" cy="307361"/>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B36F2E">
        <w:rPr>
          <w:rFonts w:ascii="Times New Roman" w:hAnsi="Times New Roman"/>
          <w:noProof/>
          <w:sz w:val="28"/>
          <w:szCs w:val="28"/>
          <w:lang w:eastAsia="ru-RU"/>
        </w:rPr>
        <w:drawing>
          <wp:inline distT="0" distB="0" distL="0" distR="0" wp14:anchorId="794DA59F" wp14:editId="32D7B4EE">
            <wp:extent cx="3515034" cy="384202"/>
            <wp:effectExtent l="19050" t="0" r="9216" b="0"/>
            <wp:docPr id="1440" name="Рисунок 987" descr="C:\Users\Win7\Desktop\YUZLAR\KAPILO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YUZLAR\KAPILOV\4.7.jpg"/>
                    <pic:cNvPicPr>
                      <a:picLocks noChangeAspect="1" noChangeArrowheads="1"/>
                    </pic:cNvPicPr>
                  </pic:nvPicPr>
                  <pic:blipFill>
                    <a:blip r:embed="rId1132">
                      <a:extLst>
                        <a:ext uri="{28A0092B-C50C-407E-A947-70E740481C1C}">
                          <a14:useLocalDpi xmlns:a14="http://schemas.microsoft.com/office/drawing/2010/main" val="0"/>
                        </a:ext>
                      </a:extLst>
                    </a:blip>
                    <a:srcRect t="75728"/>
                    <a:stretch>
                      <a:fillRect/>
                    </a:stretch>
                  </pic:blipFill>
                  <pic:spPr bwMode="auto">
                    <a:xfrm>
                      <a:off x="0" y="0"/>
                      <a:ext cx="3515034" cy="384202"/>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B36F2E">
        <w:rPr>
          <w:rFonts w:ascii="Times New Roman" w:hAnsi="Times New Roman"/>
          <w:sz w:val="28"/>
          <w:szCs w:val="28"/>
          <w:lang w:val="uz-Cyrl-UZ"/>
        </w:rPr>
        <w:t>Б</w:t>
      </w:r>
      <w:r>
        <w:rPr>
          <w:rFonts w:ascii="Times New Roman" w:hAnsi="Times New Roman"/>
          <w:sz w:val="28"/>
          <w:szCs w:val="28"/>
          <w:lang w:val="uz-Cyrl-UZ"/>
        </w:rPr>
        <w:t>ў</w:t>
      </w:r>
      <w:r w:rsidRPr="00B36F2E">
        <w:rPr>
          <w:rFonts w:ascii="Times New Roman" w:hAnsi="Times New Roman"/>
          <w:sz w:val="28"/>
          <w:szCs w:val="28"/>
          <w:lang w:val="uz-Cyrl-UZ"/>
        </w:rPr>
        <w:t>йлама  ва  кўндаланг  ўқ  бўйича  ЭЮК  ўсиши</w:t>
      </w:r>
    </w:p>
    <w:p w:rsidR="0022788E" w:rsidRDefault="00BF45D4" w:rsidP="0022788E">
      <w:pPr>
        <w:tabs>
          <w:tab w:val="left" w:pos="567"/>
          <w:tab w:val="left" w:pos="709"/>
          <w:tab w:val="left" w:pos="851"/>
          <w:tab w:val="left" w:pos="1134"/>
        </w:tabs>
        <w:autoSpaceDE w:val="0"/>
        <w:autoSpaceDN w:val="0"/>
        <w:adjustRightInd w:val="0"/>
        <w:spacing w:after="0" w:line="240" w:lineRule="auto"/>
        <w:rPr>
          <w:rFonts w:ascii="Times New Roman" w:hAnsi="Times New Roman"/>
          <w:sz w:val="28"/>
          <w:szCs w:val="28"/>
          <w:lang w:val="uz-Cyrl-UZ"/>
        </w:rPr>
      </w:pPr>
      <w:r>
        <w:rPr>
          <w:noProof/>
        </w:rPr>
        <w:pict>
          <v:shape id="Поле 149" o:spid="_x0000_s1691" type="#_x0000_t202" style="position:absolute;margin-left:114.6pt;margin-top:5.6pt;width:251pt;height:22.35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" strokecolor="white [3212]">
            <v:textbox>
              <w:txbxContent>
                <w:p w:rsidR="007E0FC8" w:rsidRDefault="007E0FC8" w:rsidP="0022788E">
                  <w:pPr>
                    <w:autoSpaceDE w:val="0"/>
                    <w:autoSpaceDN w:val="0"/>
                    <w:adjustRightInd w:val="0"/>
                    <w:spacing w:after="0" w:line="240" w:lineRule="auto"/>
                    <w:rPr>
                      <w:rFonts w:ascii="Times New Roman" w:hAnsi="Times New Roman"/>
                      <w:b/>
                      <w:sz w:val="28"/>
                      <w:szCs w:val="28"/>
                      <w:vertAlign w:val="subscript"/>
                      <w:lang w:val="en-US"/>
                    </w:rPr>
                  </w:pPr>
                  <w:r w:rsidRPr="00CA2EF7">
                    <w:rPr>
                      <w:rFonts w:ascii="Times New Roman" w:hAnsi="Times New Roman"/>
                      <w:b/>
                      <w:sz w:val="28"/>
                      <w:szCs w:val="28"/>
                      <w:lang w:val="uz-Cyrl-UZ"/>
                    </w:rPr>
                    <w:t>E</w:t>
                  </w:r>
                  <w:r w:rsidRPr="00CA2EF7">
                    <w:rPr>
                      <w:rFonts w:ascii="Times New Roman" w:hAnsi="Times New Roman"/>
                      <w:b/>
                      <w:sz w:val="28"/>
                      <w:szCs w:val="28"/>
                      <w:vertAlign w:val="subscript"/>
                      <w:lang w:val="uz-Cyrl-UZ"/>
                    </w:rPr>
                    <w:t>q</w:t>
                  </w:r>
                  <w:r w:rsidRPr="00CA2EF7">
                    <w:rPr>
                      <w:rFonts w:ascii="Times New Roman" w:hAnsi="Times New Roman"/>
                      <w:b/>
                      <w:sz w:val="28"/>
                      <w:szCs w:val="28"/>
                      <w:lang w:val="uz-Cyrl-UZ"/>
                    </w:rPr>
                    <w:t>=L</w:t>
                  </w:r>
                  <w:r w:rsidRPr="00CA2EF7">
                    <w:rPr>
                      <w:rFonts w:ascii="Times New Roman" w:hAnsi="Times New Roman"/>
                      <w:b/>
                      <w:sz w:val="28"/>
                      <w:szCs w:val="28"/>
                      <w:vertAlign w:val="subscript"/>
                      <w:lang w:val="uz-Cyrl-UZ"/>
                    </w:rPr>
                    <w:t>q</w:t>
                  </w:r>
                  <w:r w:rsidRPr="00CA2EF7">
                    <w:rPr>
                      <w:rFonts w:ascii="Times New Roman" w:hAnsi="Times New Roman"/>
                      <w:b/>
                      <w:i/>
                      <w:sz w:val="28"/>
                      <w:szCs w:val="28"/>
                      <w:lang w:val="uz-Cyrl-UZ"/>
                    </w:rPr>
                    <w:t>i</w:t>
                  </w:r>
                  <w:r w:rsidRPr="00CA2EF7">
                    <w:rPr>
                      <w:rFonts w:ascii="Times New Roman" w:hAnsi="Times New Roman"/>
                      <w:b/>
                      <w:sz w:val="28"/>
                      <w:szCs w:val="28"/>
                      <w:vertAlign w:val="subscript"/>
                      <w:lang w:val="uz-Cyrl-UZ"/>
                    </w:rPr>
                    <w:t>q</w:t>
                  </w:r>
                  <w:r w:rsidRPr="00CA2EF7">
                    <w:rPr>
                      <w:rFonts w:ascii="Times New Roman" w:hAnsi="Times New Roman"/>
                      <w:b/>
                      <w:sz w:val="28"/>
                      <w:szCs w:val="28"/>
                      <w:lang w:val="en-US"/>
                    </w:rPr>
                    <w:t>ω</w:t>
                  </w:r>
                  <w:r w:rsidRPr="00CA2EF7">
                    <w:rPr>
                      <w:rFonts w:ascii="Times New Roman" w:hAnsi="Times New Roman"/>
                      <w:b/>
                      <w:sz w:val="28"/>
                      <w:szCs w:val="28"/>
                      <w:vertAlign w:val="subscript"/>
                      <w:lang w:val="uz-Cyrl-UZ"/>
                    </w:rPr>
                    <w:t xml:space="preserve">p ; </w:t>
                  </w:r>
                  <w:r>
                    <w:rPr>
                      <w:rFonts w:ascii="Times New Roman" w:hAnsi="Times New Roman"/>
                      <w:b/>
                      <w:sz w:val="28"/>
                      <w:szCs w:val="28"/>
                      <w:vertAlign w:val="subscript"/>
                      <w:lang w:val="en-US"/>
                    </w:rPr>
                    <w:t xml:space="preserve"> </w:t>
                  </w:r>
                  <w:r w:rsidRPr="00CA2EF7">
                    <w:rPr>
                      <w:rFonts w:ascii="Times New Roman" w:hAnsi="Times New Roman"/>
                      <w:b/>
                      <w:sz w:val="28"/>
                      <w:szCs w:val="28"/>
                      <w:lang w:val="uz-Cyrl-UZ"/>
                    </w:rPr>
                    <w:t>E</w:t>
                  </w:r>
                  <w:r w:rsidRPr="00CA2EF7">
                    <w:rPr>
                      <w:rFonts w:ascii="Times New Roman" w:hAnsi="Times New Roman"/>
                      <w:b/>
                      <w:sz w:val="28"/>
                      <w:szCs w:val="28"/>
                      <w:vertAlign w:val="subscript"/>
                      <w:lang w:val="uz-Cyrl-UZ"/>
                    </w:rPr>
                    <w:t>d</w:t>
                  </w:r>
                  <w:r w:rsidRPr="00CA2EF7">
                    <w:rPr>
                      <w:rFonts w:ascii="Times New Roman" w:hAnsi="Times New Roman"/>
                      <w:b/>
                      <w:sz w:val="28"/>
                      <w:szCs w:val="28"/>
                      <w:lang w:val="uz-Cyrl-UZ"/>
                    </w:rPr>
                    <w:t>=L</w:t>
                  </w:r>
                  <w:r w:rsidRPr="00CA2EF7">
                    <w:rPr>
                      <w:rFonts w:ascii="Times New Roman" w:hAnsi="Times New Roman"/>
                      <w:b/>
                      <w:sz w:val="28"/>
                      <w:szCs w:val="28"/>
                      <w:vertAlign w:val="subscript"/>
                      <w:lang w:val="uz-Cyrl-UZ"/>
                    </w:rPr>
                    <w:t>d</w:t>
                  </w:r>
                  <w:r w:rsidRPr="00CA2EF7">
                    <w:rPr>
                      <w:rFonts w:ascii="Times New Roman" w:hAnsi="Times New Roman"/>
                      <w:b/>
                      <w:i/>
                      <w:sz w:val="28"/>
                      <w:szCs w:val="28"/>
                      <w:lang w:val="uz-Cyrl-UZ"/>
                    </w:rPr>
                    <w:t>i</w:t>
                  </w:r>
                  <w:r w:rsidRPr="00CA2EF7">
                    <w:rPr>
                      <w:rFonts w:ascii="Times New Roman" w:hAnsi="Times New Roman"/>
                      <w:b/>
                      <w:sz w:val="28"/>
                      <w:szCs w:val="28"/>
                      <w:vertAlign w:val="subscript"/>
                      <w:lang w:val="uz-Cyrl-UZ"/>
                    </w:rPr>
                    <w:t>d</w:t>
                  </w:r>
                  <w:r w:rsidRPr="00CA2EF7">
                    <w:rPr>
                      <w:rFonts w:ascii="Times New Roman" w:hAnsi="Times New Roman"/>
                      <w:b/>
                      <w:sz w:val="28"/>
                      <w:szCs w:val="28"/>
                      <w:lang w:val="en-US"/>
                    </w:rPr>
                    <w:t>ω</w:t>
                  </w:r>
                  <w:r w:rsidRPr="00CA2EF7">
                    <w:rPr>
                      <w:rFonts w:ascii="Times New Roman" w:hAnsi="Times New Roman"/>
                      <w:b/>
                      <w:sz w:val="28"/>
                      <w:szCs w:val="28"/>
                      <w:vertAlign w:val="subscript"/>
                      <w:lang w:val="uz-Cyrl-UZ"/>
                    </w:rPr>
                    <w:t>p</w:t>
                  </w:r>
                  <w:r w:rsidRPr="00CA2EF7">
                    <w:rPr>
                      <w:rFonts w:ascii="Times New Roman" w:hAnsi="Times New Roman"/>
                      <w:b/>
                      <w:sz w:val="28"/>
                      <w:szCs w:val="28"/>
                      <w:lang w:val="uz-Cyrl-UZ"/>
                    </w:rPr>
                    <w:t>+ M</w:t>
                  </w:r>
                  <w:r w:rsidRPr="00CA2EF7">
                    <w:rPr>
                      <w:rFonts w:ascii="Times New Roman" w:hAnsi="Times New Roman"/>
                      <w:b/>
                      <w:sz w:val="28"/>
                      <w:szCs w:val="28"/>
                      <w:vertAlign w:val="subscript"/>
                      <w:lang w:val="en-US"/>
                    </w:rPr>
                    <w:t>ad</w:t>
                  </w:r>
                  <w:r w:rsidRPr="00CA2EF7">
                    <w:rPr>
                      <w:rFonts w:ascii="Times New Roman" w:hAnsi="Times New Roman"/>
                      <w:b/>
                      <w:i/>
                      <w:sz w:val="28"/>
                      <w:szCs w:val="28"/>
                      <w:lang w:val="uz-Cyrl-UZ"/>
                    </w:rPr>
                    <w:t>i</w:t>
                  </w:r>
                  <w:r w:rsidRPr="00CA2EF7">
                    <w:rPr>
                      <w:rFonts w:ascii="Times New Roman" w:hAnsi="Times New Roman"/>
                      <w:b/>
                      <w:i/>
                      <w:sz w:val="28"/>
                      <w:szCs w:val="28"/>
                      <w:vertAlign w:val="subscript"/>
                      <w:lang w:val="en-US"/>
                    </w:rPr>
                    <w:t>f</w:t>
                  </w:r>
                  <w:r w:rsidRPr="00CA2EF7">
                    <w:rPr>
                      <w:rFonts w:ascii="Times New Roman" w:hAnsi="Times New Roman"/>
                      <w:b/>
                      <w:sz w:val="28"/>
                      <w:szCs w:val="28"/>
                      <w:lang w:val="en-US"/>
                    </w:rPr>
                    <w:t>ω</w:t>
                  </w:r>
                  <w:r w:rsidRPr="00CA2EF7">
                    <w:rPr>
                      <w:rFonts w:ascii="Times New Roman" w:hAnsi="Times New Roman"/>
                      <w:b/>
                      <w:sz w:val="28"/>
                      <w:szCs w:val="28"/>
                      <w:vertAlign w:val="subscript"/>
                      <w:lang w:val="uz-Cyrl-UZ"/>
                    </w:rPr>
                    <w:t>p</w:t>
                  </w:r>
                </w:p>
                <w:p w:rsidR="007E0FC8" w:rsidRPr="005C7169" w:rsidRDefault="007E0FC8" w:rsidP="0022788E"/>
              </w:txbxContent>
            </v:textbox>
          </v:shape>
        </w:pict>
      </w:r>
    </w:p>
    <w:p w:rsidR="0022788E" w:rsidRDefault="0022788E" w:rsidP="0022788E">
      <w:pPr>
        <w:tabs>
          <w:tab w:val="left" w:pos="567"/>
          <w:tab w:val="left" w:pos="709"/>
          <w:tab w:val="left" w:pos="851"/>
          <w:tab w:val="left" w:pos="1134"/>
        </w:tabs>
        <w:autoSpaceDE w:val="0"/>
        <w:autoSpaceDN w:val="0"/>
        <w:adjustRightInd w:val="0"/>
        <w:spacing w:after="0" w:line="240" w:lineRule="auto"/>
        <w:rPr>
          <w:rFonts w:ascii="Times New Roman" w:hAnsi="Times New Roman"/>
          <w:sz w:val="28"/>
          <w:szCs w:val="28"/>
          <w:lang w:val="uz-Cyrl-UZ"/>
        </w:rPr>
      </w:pPr>
    </w:p>
    <w:p w:rsidR="0022788E" w:rsidRPr="00CA2EF7" w:rsidRDefault="0022788E" w:rsidP="0022788E">
      <w:pPr>
        <w:tabs>
          <w:tab w:val="left" w:pos="567"/>
          <w:tab w:val="left" w:pos="709"/>
          <w:tab w:val="left" w:pos="851"/>
          <w:tab w:val="left" w:pos="1134"/>
        </w:tabs>
        <w:autoSpaceDE w:val="0"/>
        <w:autoSpaceDN w:val="0"/>
        <w:adjustRightInd w:val="0"/>
        <w:spacing w:after="0" w:line="240" w:lineRule="auto"/>
        <w:rPr>
          <w:rFonts w:ascii="Times New Roman" w:hAnsi="Times New Roman"/>
          <w:sz w:val="28"/>
          <w:szCs w:val="28"/>
          <w:lang w:val="uz-Cyrl-UZ"/>
        </w:rPr>
      </w:pPr>
      <w:r w:rsidRPr="00CA2EF7">
        <w:rPr>
          <w:rFonts w:ascii="Times New Roman" w:hAnsi="Times New Roman"/>
          <w:sz w:val="28"/>
          <w:szCs w:val="28"/>
          <w:lang w:val="uz-Cyrl-UZ"/>
        </w:rPr>
        <w:t>қуйидагини ҳосил қиламиз</w:t>
      </w:r>
    </w:p>
    <w:p w:rsidR="0022788E" w:rsidRPr="00CA2EF7"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vertAlign w:val="subscript"/>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Pr>
          <w:rFonts w:ascii="Times New Roman" w:hAnsi="Times New Roman"/>
          <w:sz w:val="28"/>
          <w:szCs w:val="28"/>
          <w:lang w:val="uz-Cyrl-UZ"/>
        </w:rPr>
        <w:t xml:space="preserve">     </w:t>
      </w:r>
      <w:r w:rsidRPr="000775D3">
        <w:rPr>
          <w:rFonts w:ascii="Times New Roman" w:eastAsiaTheme="minorEastAsia" w:hAnsi="Times New Roman"/>
          <w:noProof/>
          <w:sz w:val="28"/>
          <w:szCs w:val="28"/>
          <w:lang w:eastAsia="ru-RU"/>
        </w:rPr>
        <w:drawing>
          <wp:inline distT="0" distB="0" distL="0" distR="0" wp14:anchorId="1844E528" wp14:editId="2617E914">
            <wp:extent cx="2268038" cy="299677"/>
            <wp:effectExtent l="19050" t="0" r="0" b="0"/>
            <wp:docPr id="1441" name="Рисунок 1441"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r="23438" b="83889"/>
                    <a:stretch>
                      <a:fillRect/>
                    </a:stretch>
                  </pic:blipFill>
                  <pic:spPr bwMode="auto">
                    <a:xfrm>
                      <a:off x="0" y="0"/>
                      <a:ext cx="2268038" cy="299677"/>
                    </a:xfrm>
                    <a:prstGeom prst="rect">
                      <a:avLst/>
                    </a:prstGeom>
                    <a:noFill/>
                    <a:ln>
                      <a:noFill/>
                    </a:ln>
                  </pic:spPr>
                </pic:pic>
              </a:graphicData>
            </a:graphic>
          </wp:inline>
        </w:drawing>
      </w:r>
      <w:r w:rsidRPr="00CA2EF7">
        <w:rPr>
          <w:rFonts w:ascii="Times New Roman" w:hAnsi="Times New Roman"/>
          <w:noProof/>
          <w:sz w:val="28"/>
          <w:szCs w:val="28"/>
          <w:lang w:eastAsia="ru-RU"/>
        </w:rPr>
        <w:drawing>
          <wp:inline distT="0" distB="0" distL="0" distR="0" wp14:anchorId="7E556AEB" wp14:editId="2DF3C497">
            <wp:extent cx="1273264" cy="291993"/>
            <wp:effectExtent l="19050" t="0" r="3086" b="0"/>
            <wp:docPr id="1442" name="Рисунок 988"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l="19078" t="15637" r="37948" b="68725"/>
                    <a:stretch>
                      <a:fillRect/>
                    </a:stretch>
                  </pic:blipFill>
                  <pic:spPr bwMode="auto">
                    <a:xfrm>
                      <a:off x="0" y="0"/>
                      <a:ext cx="1273264" cy="291993"/>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rPr>
          <w:rFonts w:ascii="Times New Roman" w:hAnsi="Times New Roman"/>
          <w:sz w:val="28"/>
          <w:szCs w:val="28"/>
          <w:lang w:val="uz-Cyrl-UZ"/>
        </w:rPr>
      </w:pPr>
      <w:r>
        <w:rPr>
          <w:rFonts w:ascii="Times New Roman" w:hAnsi="Times New Roman"/>
          <w:sz w:val="28"/>
          <w:szCs w:val="28"/>
          <w:lang w:val="uz-Cyrl-UZ"/>
        </w:rPr>
        <w:t xml:space="preserve">                             </w:t>
      </w:r>
      <w:r w:rsidRPr="00CA2EF7">
        <w:rPr>
          <w:rFonts w:ascii="Times New Roman" w:hAnsi="Times New Roman"/>
          <w:noProof/>
          <w:sz w:val="28"/>
          <w:szCs w:val="28"/>
          <w:lang w:eastAsia="ru-RU"/>
        </w:rPr>
        <w:drawing>
          <wp:inline distT="0" distB="0" distL="0" distR="0" wp14:anchorId="7BC99B0F" wp14:editId="004E9639">
            <wp:extent cx="2071007" cy="315045"/>
            <wp:effectExtent l="19050" t="0" r="5443" b="0"/>
            <wp:docPr id="1443" name="Рисунок 988"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t="30453" r="30061" b="52675"/>
                    <a:stretch>
                      <a:fillRect/>
                    </a:stretch>
                  </pic:blipFill>
                  <pic:spPr bwMode="auto">
                    <a:xfrm>
                      <a:off x="0" y="0"/>
                      <a:ext cx="2071007" cy="315045"/>
                    </a:xfrm>
                    <a:prstGeom prst="rect">
                      <a:avLst/>
                    </a:prstGeom>
                    <a:noFill/>
                    <a:ln>
                      <a:noFill/>
                    </a:ln>
                  </pic:spPr>
                </pic:pic>
              </a:graphicData>
            </a:graphic>
          </wp:inline>
        </w:drawing>
      </w:r>
      <w:r w:rsidRPr="00CA2EF7">
        <w:rPr>
          <w:rFonts w:ascii="Times New Roman" w:hAnsi="Times New Roman"/>
          <w:noProof/>
          <w:sz w:val="28"/>
          <w:szCs w:val="28"/>
          <w:lang w:eastAsia="ru-RU"/>
        </w:rPr>
        <w:drawing>
          <wp:inline distT="0" distB="0" distL="0" distR="0" wp14:anchorId="61E5C147" wp14:editId="46349FF4">
            <wp:extent cx="958599" cy="322729"/>
            <wp:effectExtent l="19050" t="0" r="0" b="0"/>
            <wp:docPr id="1444" name="Рисунок 988"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l="20920" t="46091" r="46668" b="36619"/>
                    <a:stretch>
                      <a:fillRect/>
                    </a:stretch>
                  </pic:blipFill>
                  <pic:spPr bwMode="auto">
                    <a:xfrm>
                      <a:off x="0" y="0"/>
                      <a:ext cx="958599" cy="322729"/>
                    </a:xfrm>
                    <a:prstGeom prst="rect">
                      <a:avLst/>
                    </a:prstGeom>
                    <a:noFill/>
                    <a:ln>
                      <a:noFill/>
                    </a:ln>
                  </pic:spPr>
                </pic:pic>
              </a:graphicData>
            </a:graphic>
          </wp:inline>
        </w:drawing>
      </w:r>
      <w:r>
        <w:rPr>
          <w:rFonts w:ascii="Times New Roman" w:hAnsi="Times New Roman"/>
          <w:sz w:val="28"/>
          <w:szCs w:val="28"/>
          <w:lang w:val="uz-Cyrl-UZ"/>
        </w:rPr>
        <w:t xml:space="preserve">                    </w:t>
      </w:r>
      <w:r w:rsidRPr="005C7169">
        <w:rPr>
          <w:rFonts w:ascii="Times New Roman" w:hAnsi="Times New Roman"/>
          <w:b/>
          <w:sz w:val="28"/>
          <w:szCs w:val="28"/>
          <w:lang w:val="uz-Cyrl-UZ"/>
        </w:rPr>
        <w:t>(4.8)</w:t>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CA2EF7">
        <w:rPr>
          <w:rFonts w:ascii="Times New Roman" w:hAnsi="Times New Roman"/>
          <w:noProof/>
          <w:sz w:val="28"/>
          <w:szCs w:val="28"/>
          <w:lang w:eastAsia="ru-RU"/>
        </w:rPr>
        <w:drawing>
          <wp:inline distT="0" distB="0" distL="0" distR="0" wp14:anchorId="6BE92FBA" wp14:editId="6BD8D579">
            <wp:extent cx="1265960" cy="376517"/>
            <wp:effectExtent l="19050" t="0" r="0" b="0"/>
            <wp:docPr id="1445" name="Рисунок 988"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l="9229" t="59259" r="47966" b="20576"/>
                    <a:stretch>
                      <a:fillRect/>
                    </a:stretch>
                  </pic:blipFill>
                  <pic:spPr bwMode="auto">
                    <a:xfrm>
                      <a:off x="0" y="0"/>
                      <a:ext cx="1265960" cy="376517"/>
                    </a:xfrm>
                    <a:prstGeom prst="rect">
                      <a:avLst/>
                    </a:prstGeom>
                    <a:noFill/>
                    <a:ln>
                      <a:noFill/>
                    </a:ln>
                  </pic:spPr>
                </pic:pic>
              </a:graphicData>
            </a:graphic>
          </wp:inline>
        </w:drawing>
      </w:r>
      <w:r w:rsidRPr="00CA2EF7">
        <w:rPr>
          <w:rFonts w:ascii="Times New Roman" w:hAnsi="Times New Roman"/>
          <w:noProof/>
          <w:sz w:val="28"/>
          <w:szCs w:val="28"/>
          <w:lang w:eastAsia="ru-RU"/>
        </w:rPr>
        <w:drawing>
          <wp:inline distT="0" distB="0" distL="0" distR="0" wp14:anchorId="78827A2A" wp14:editId="40959D29">
            <wp:extent cx="2101743" cy="376517"/>
            <wp:effectExtent l="19050" t="0" r="0" b="0"/>
            <wp:docPr id="1446" name="Рисунок 988" descr="C:\Users\Win7\Desktop\YUZLAR\KAPILOV\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YUZLAR\KAPILOV\4.8.jpg"/>
                    <pic:cNvPicPr>
                      <a:picLocks noChangeAspect="1" noChangeArrowheads="1"/>
                    </pic:cNvPicPr>
                  </pic:nvPicPr>
                  <pic:blipFill>
                    <a:blip r:embed="rId1133">
                      <a:extLst>
                        <a:ext uri="{28A0092B-C50C-407E-A947-70E740481C1C}">
                          <a14:useLocalDpi xmlns:a14="http://schemas.microsoft.com/office/drawing/2010/main" val="0"/>
                        </a:ext>
                      </a:extLst>
                    </a:blip>
                    <a:srcRect l="3893" t="79835" r="25120"/>
                    <a:stretch>
                      <a:fillRect/>
                    </a:stretch>
                  </pic:blipFill>
                  <pic:spPr bwMode="auto">
                    <a:xfrm>
                      <a:off x="0" y="0"/>
                      <a:ext cx="2101743" cy="376517"/>
                    </a:xfrm>
                    <a:prstGeom prst="rect">
                      <a:avLst/>
                    </a:prstGeom>
                    <a:noFill/>
                    <a:ln>
                      <a:noFill/>
                    </a:ln>
                  </pic:spPr>
                </pic:pic>
              </a:graphicData>
            </a:graphic>
          </wp:inline>
        </w:drawing>
      </w:r>
    </w:p>
    <w:p w:rsidR="0022788E" w:rsidRPr="007E32F7"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7E32F7">
        <w:rPr>
          <w:rFonts w:ascii="Times New Roman" w:hAnsi="Times New Roman"/>
          <w:sz w:val="28"/>
          <w:szCs w:val="28"/>
          <w:lang w:val="uz-Cyrl-UZ"/>
        </w:rPr>
        <w:t>Олинган  тенглама  синхрон  машинанинг  демпфер  чўлғамисиз  ўткинчи  ва  доимий  жараёнлар  учун  ёзилгандир.</w:t>
      </w:r>
      <w:r>
        <w:rPr>
          <w:rFonts w:ascii="Times New Roman" w:hAnsi="Times New Roman"/>
          <w:sz w:val="28"/>
          <w:szCs w:val="28"/>
          <w:lang w:val="uz-Cyrl-UZ"/>
        </w:rPr>
        <w:t xml:space="preserve"> </w:t>
      </w:r>
      <w:r w:rsidRPr="007E32F7">
        <w:rPr>
          <w:rFonts w:ascii="Times New Roman" w:hAnsi="Times New Roman"/>
          <w:sz w:val="28"/>
          <w:szCs w:val="28"/>
          <w:lang w:val="uz-Cyrl-UZ"/>
        </w:rPr>
        <w:t>(4.8)  ўрнига</w:t>
      </w:r>
      <w:r>
        <w:rPr>
          <w:rFonts w:ascii="Times New Roman" w:hAnsi="Times New Roman"/>
          <w:sz w:val="28"/>
          <w:szCs w:val="28"/>
          <w:lang w:val="uz-Cyrl-UZ"/>
        </w:rPr>
        <w:t xml:space="preserve">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d</m:t>
            </m:r>
          </m:sub>
        </m:sSub>
        <m:r>
          <w:rPr>
            <w:rFonts w:ascii="Cambria Math" w:eastAsiaTheme="minorEastAsia" w:hAnsi="Times New Roman"/>
            <w:sz w:val="28"/>
            <w:szCs w:val="28"/>
            <w:lang w:val="uz-Cyrl-UZ"/>
          </w:rPr>
          <m:t>+</m:t>
        </m:r>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uz-Cyrl-UZ"/>
              </w:rPr>
              <m:t>i</m:t>
            </m:r>
          </m:e>
          <m:sub>
            <m:r>
              <w:rPr>
                <w:rFonts w:ascii="Cambria Math" w:eastAsiaTheme="minorEastAsia" w:hAnsi="Cambria Math"/>
                <w:sz w:val="28"/>
                <w:szCs w:val="28"/>
                <w:lang w:val="uz-Cyrl-UZ"/>
              </w:rPr>
              <m:t>d</m:t>
            </m:r>
          </m:sub>
        </m:sSub>
        <m:r>
          <w:rPr>
            <w:rFonts w:ascii="Cambria Math" w:eastAsiaTheme="minorEastAsia" w:hAnsi="Times New Roman"/>
            <w:sz w:val="28"/>
            <w:szCs w:val="28"/>
            <w:lang w:val="uz-Cyrl-UZ"/>
          </w:rPr>
          <m:t>=</m:t>
        </m:r>
        <m:r>
          <w:rPr>
            <w:rFonts w:ascii="Cambria Math" w:eastAsiaTheme="minorEastAsia" w:hAnsi="Cambria Math"/>
            <w:sz w:val="28"/>
            <w:szCs w:val="28"/>
            <w:lang w:val="uz-Cyrl-UZ"/>
          </w:rPr>
          <m:t>i</m:t>
        </m:r>
      </m:oMath>
      <w:r>
        <w:rPr>
          <w:rFonts w:ascii="Times New Roman" w:hAnsi="Times New Roman"/>
          <w:sz w:val="28"/>
          <w:szCs w:val="28"/>
          <w:lang w:val="uz-Cyrl-UZ"/>
        </w:rPr>
        <w:t xml:space="preserve"> </w:t>
      </w:r>
      <w:r w:rsidRPr="007E32F7">
        <w:rPr>
          <w:rFonts w:ascii="Times New Roman" w:hAnsi="Times New Roman"/>
          <w:sz w:val="28"/>
          <w:szCs w:val="28"/>
          <w:lang w:val="uz-Cyrl-UZ"/>
        </w:rPr>
        <w:t>ўзгартириш  киритишда  маъно  й</w:t>
      </w:r>
      <w:r>
        <w:rPr>
          <w:rFonts w:ascii="Times New Roman" w:hAnsi="Times New Roman"/>
          <w:sz w:val="28"/>
          <w:szCs w:val="28"/>
          <w:lang w:val="uz-Cyrl-UZ"/>
        </w:rPr>
        <w:t>ў</w:t>
      </w:r>
      <w:r w:rsidRPr="007E32F7">
        <w:rPr>
          <w:rFonts w:ascii="Times New Roman" w:hAnsi="Times New Roman"/>
          <w:sz w:val="28"/>
          <w:szCs w:val="28"/>
          <w:lang w:val="uz-Cyrl-UZ"/>
        </w:rPr>
        <w:t>қ,  синхрон  машиналарда  ўрнатилган  режимда  уйғотувчи  ток  юкламага  боғлиқ  ҳолда  қонунда  ифодаланган  тартибда  ўзгаради.</w:t>
      </w:r>
      <w:r>
        <w:rPr>
          <w:rFonts w:ascii="Times New Roman" w:hAnsi="Times New Roman"/>
          <w:sz w:val="28"/>
          <w:szCs w:val="28"/>
          <w:lang w:val="uz-Cyrl-UZ"/>
        </w:rPr>
        <w:t xml:space="preserve"> </w:t>
      </w:r>
      <w:r w:rsidRPr="007E32F7">
        <w:rPr>
          <w:rFonts w:ascii="Times New Roman" w:hAnsi="Times New Roman"/>
          <w:sz w:val="28"/>
          <w:szCs w:val="28"/>
          <w:lang w:val="uz-Cyrl-UZ"/>
        </w:rPr>
        <w:t>(4.8)  тенглама  динамика  изланишлари  натижасида  (4.5)  ёки  (4.8)  ишлаши  кузатилган.</w:t>
      </w:r>
      <w:r>
        <w:rPr>
          <w:rFonts w:ascii="Times New Roman" w:hAnsi="Times New Roman"/>
          <w:sz w:val="28"/>
          <w:szCs w:val="28"/>
          <w:lang w:val="uz-Cyrl-UZ"/>
        </w:rPr>
        <w:t xml:space="preserve"> </w:t>
      </w:r>
      <w:r w:rsidRPr="007E32F7">
        <w:rPr>
          <w:rFonts w:ascii="Times New Roman" w:hAnsi="Times New Roman"/>
          <w:sz w:val="28"/>
          <w:szCs w:val="28"/>
          <w:lang w:val="uz-Cyrl-UZ"/>
        </w:rPr>
        <w:t>Ўрнатилган  режимда  синхрон  машинанинг  дефферен</w:t>
      </w:r>
      <w:r>
        <w:rPr>
          <w:rFonts w:ascii="Times New Roman" w:hAnsi="Times New Roman"/>
          <w:sz w:val="28"/>
          <w:szCs w:val="28"/>
          <w:lang w:val="uz-Cyrl-UZ"/>
        </w:rPr>
        <w:t>ц</w:t>
      </w:r>
      <w:r w:rsidRPr="007E32F7">
        <w:rPr>
          <w:rFonts w:ascii="Times New Roman" w:hAnsi="Times New Roman"/>
          <w:sz w:val="28"/>
          <w:szCs w:val="28"/>
          <w:lang w:val="uz-Cyrl-UZ"/>
        </w:rPr>
        <w:t>иал  тен</w:t>
      </w:r>
      <w:r>
        <w:rPr>
          <w:rFonts w:ascii="Times New Roman" w:hAnsi="Times New Roman"/>
          <w:sz w:val="28"/>
          <w:szCs w:val="28"/>
          <w:lang w:val="uz-Cyrl-UZ"/>
        </w:rPr>
        <w:t>гламсини  олиш  учун</w:t>
      </w:r>
      <w:r w:rsidRPr="007E32F7">
        <w:rPr>
          <w:rFonts w:ascii="Times New Roman" w:hAnsi="Times New Roman"/>
          <w:sz w:val="28"/>
          <w:szCs w:val="28"/>
          <w:lang w:val="uz-Cyrl-UZ"/>
        </w:rPr>
        <w:t xml:space="preserve">  (4.8) ни  дефферен</w:t>
      </w:r>
      <w:r>
        <w:rPr>
          <w:rFonts w:ascii="Times New Roman" w:hAnsi="Times New Roman"/>
          <w:sz w:val="28"/>
          <w:szCs w:val="28"/>
          <w:lang w:val="uz-Cyrl-UZ"/>
        </w:rPr>
        <w:t>ц</w:t>
      </w:r>
      <w:r w:rsidRPr="007E32F7">
        <w:rPr>
          <w:rFonts w:ascii="Times New Roman" w:hAnsi="Times New Roman"/>
          <w:sz w:val="28"/>
          <w:szCs w:val="28"/>
          <w:lang w:val="uz-Cyrl-UZ"/>
        </w:rPr>
        <w:t xml:space="preserve">ияловчи  трансформатор  ёки  асинхрон  машинага  алмаштириш  лозим   </w:t>
      </w:r>
      <m:oMath>
        <m:f>
          <m:fPr>
            <m:ctrlPr>
              <w:rPr>
                <w:rFonts w:ascii="Cambria Math" w:eastAsiaTheme="minorEastAsia" w:hAnsi="Times New Roman"/>
                <w:b/>
                <w:i/>
                <w:sz w:val="28"/>
                <w:szCs w:val="28"/>
                <w:lang w:val="en-US"/>
              </w:rPr>
            </m:ctrlPr>
          </m:fPr>
          <m:num>
            <m:r>
              <m:rPr>
                <m:sty m:val="bi"/>
              </m:rPr>
              <w:rPr>
                <w:rFonts w:ascii="Cambria Math" w:eastAsiaTheme="minorEastAsia" w:hAnsi="Cambria Math"/>
                <w:sz w:val="28"/>
                <w:szCs w:val="28"/>
                <w:lang w:val="uz-Cyrl-UZ"/>
              </w:rPr>
              <m:t>d</m:t>
            </m:r>
          </m:num>
          <m:den>
            <m:r>
              <m:rPr>
                <m:sty m:val="bi"/>
              </m:rPr>
              <w:rPr>
                <w:rFonts w:ascii="Cambria Math" w:eastAsiaTheme="minorEastAsia" w:hAnsi="Cambria Math"/>
                <w:sz w:val="28"/>
                <w:szCs w:val="28"/>
                <w:lang w:val="uz-Cyrl-UZ"/>
              </w:rPr>
              <m:t>dt</m:t>
            </m:r>
          </m:den>
        </m:f>
        <m:r>
          <m:rPr>
            <m:sty m:val="bi"/>
          </m:rPr>
          <w:rPr>
            <w:rFonts w:ascii="Cambria Math" w:eastAsiaTheme="minorEastAsia" w:hAnsi="Times New Roman"/>
            <w:sz w:val="28"/>
            <w:szCs w:val="28"/>
            <w:lang w:val="uz-Cyrl-UZ"/>
          </w:rPr>
          <m:t>=</m:t>
        </m:r>
        <m:r>
          <m:rPr>
            <m:sty m:val="bi"/>
          </m:rPr>
          <w:rPr>
            <w:rFonts w:ascii="Cambria Math" w:eastAsiaTheme="minorEastAsia" w:hAnsi="Cambria Math"/>
            <w:sz w:val="28"/>
            <w:szCs w:val="28"/>
            <w:lang w:val="uz-Cyrl-UZ"/>
          </w:rPr>
          <m:t>jw</m:t>
        </m:r>
      </m:oMath>
      <w:r w:rsidRPr="00E63C40">
        <w:rPr>
          <w:rFonts w:ascii="Times New Roman" w:hAnsi="Times New Roman"/>
          <w:b/>
          <w:sz w:val="28"/>
          <w:szCs w:val="28"/>
          <w:lang w:val="uz-Cyrl-UZ"/>
        </w:rPr>
        <w:t>.</w:t>
      </w:r>
    </w:p>
    <w:p w:rsidR="0022788E" w:rsidRPr="00E63C40"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E63C40">
        <w:rPr>
          <w:rFonts w:ascii="Times New Roman" w:hAnsi="Times New Roman"/>
          <w:sz w:val="28"/>
          <w:szCs w:val="28"/>
          <w:lang w:val="uz-Cyrl-UZ"/>
        </w:rPr>
        <w:t>Демпфер  чўлғамсиз  ва  уйғотувчи  токда,  ўрнатилган  режимда  (4.5)  қуйидаги  кўринишни  олади:</w:t>
      </w:r>
    </w:p>
    <w:p w:rsidR="0022788E" w:rsidRPr="00E63C40"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0775D3">
        <w:rPr>
          <w:rFonts w:ascii="Times New Roman" w:eastAsiaTheme="minorEastAsia" w:hAnsi="Times New Roman"/>
          <w:noProof/>
          <w:sz w:val="28"/>
          <w:szCs w:val="28"/>
          <w:lang w:eastAsia="ru-RU"/>
        </w:rPr>
        <w:drawing>
          <wp:inline distT="0" distB="0" distL="0" distR="0" wp14:anchorId="46BB0A22" wp14:editId="108084D5">
            <wp:extent cx="2387958" cy="276625"/>
            <wp:effectExtent l="19050" t="0" r="0" b="0"/>
            <wp:docPr id="1447" name="Рисунок 1447" descr="C:\Users\Win7\Desktop\YUZLAR\KAPILOV\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YUZLAR\KAPILOV\4.9.jpg"/>
                    <pic:cNvPicPr>
                      <a:picLocks noChangeAspect="1" noChangeArrowheads="1"/>
                    </pic:cNvPicPr>
                  </pic:nvPicPr>
                  <pic:blipFill>
                    <a:blip r:embed="rId1134">
                      <a:extLst>
                        <a:ext uri="{28A0092B-C50C-407E-A947-70E740481C1C}">
                          <a14:useLocalDpi xmlns:a14="http://schemas.microsoft.com/office/drawing/2010/main" val="0"/>
                        </a:ext>
                      </a:extLst>
                    </a:blip>
                    <a:srcRect r="18080" b="65049"/>
                    <a:stretch>
                      <a:fillRect/>
                    </a:stretch>
                  </pic:blipFill>
                  <pic:spPr bwMode="auto">
                    <a:xfrm>
                      <a:off x="0" y="0"/>
                      <a:ext cx="2387958" cy="276625"/>
                    </a:xfrm>
                    <a:prstGeom prst="rect">
                      <a:avLst/>
                    </a:prstGeom>
                    <a:noFill/>
                    <a:ln>
                      <a:noFill/>
                    </a:ln>
                  </pic:spPr>
                </pic:pic>
              </a:graphicData>
            </a:graphic>
          </wp:inline>
        </w:drawing>
      </w:r>
      <w:r w:rsidRPr="00CA2EF7">
        <w:rPr>
          <w:rFonts w:ascii="Times New Roman" w:hAnsi="Times New Roman"/>
          <w:noProof/>
          <w:sz w:val="28"/>
          <w:szCs w:val="28"/>
          <w:lang w:eastAsia="ru-RU"/>
        </w:rPr>
        <w:drawing>
          <wp:inline distT="0" distB="0" distL="0" distR="0" wp14:anchorId="2D74A7FC" wp14:editId="6F5D48C2">
            <wp:extent cx="949138" cy="276626"/>
            <wp:effectExtent l="19050" t="0" r="3362" b="0"/>
            <wp:docPr id="1448" name="Рисунок 989" descr="C:\Users\Win7\Desktop\YUZLAR\KAPILOV\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YUZLAR\KAPILOV\4.9.jpg"/>
                    <pic:cNvPicPr>
                      <a:picLocks noChangeAspect="1" noChangeArrowheads="1"/>
                    </pic:cNvPicPr>
                  </pic:nvPicPr>
                  <pic:blipFill>
                    <a:blip r:embed="rId1134">
                      <a:extLst>
                        <a:ext uri="{28A0092B-C50C-407E-A947-70E740481C1C}">
                          <a14:useLocalDpi xmlns:a14="http://schemas.microsoft.com/office/drawing/2010/main" val="0"/>
                        </a:ext>
                      </a:extLst>
                    </a:blip>
                    <a:srcRect l="39924" t="32039" r="27477" b="33009"/>
                    <a:stretch>
                      <a:fillRect/>
                    </a:stretch>
                  </pic:blipFill>
                  <pic:spPr bwMode="auto">
                    <a:xfrm>
                      <a:off x="0" y="0"/>
                      <a:ext cx="949138" cy="276626"/>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CA2EF7">
        <w:rPr>
          <w:rFonts w:ascii="Times New Roman" w:hAnsi="Times New Roman"/>
          <w:noProof/>
          <w:sz w:val="28"/>
          <w:szCs w:val="28"/>
          <w:lang w:eastAsia="ru-RU"/>
        </w:rPr>
        <w:drawing>
          <wp:inline distT="0" distB="0" distL="0" distR="0" wp14:anchorId="68BD2EFD" wp14:editId="3CC08B22">
            <wp:extent cx="2913076" cy="284309"/>
            <wp:effectExtent l="19050" t="0" r="1574" b="0"/>
            <wp:docPr id="1449" name="Рисунок 989" descr="C:\Users\Win7\Desktop\YUZLAR\KAPILOV\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YUZLAR\KAPILOV\4.9.jpg"/>
                    <pic:cNvPicPr>
                      <a:picLocks noChangeAspect="1" noChangeArrowheads="1"/>
                    </pic:cNvPicPr>
                  </pic:nvPicPr>
                  <pic:blipFill>
                    <a:blip r:embed="rId1134">
                      <a:extLst>
                        <a:ext uri="{28A0092B-C50C-407E-A947-70E740481C1C}">
                          <a14:useLocalDpi xmlns:a14="http://schemas.microsoft.com/office/drawing/2010/main" val="0"/>
                        </a:ext>
                      </a:extLst>
                    </a:blip>
                    <a:srcRect t="64078"/>
                    <a:stretch>
                      <a:fillRect/>
                    </a:stretch>
                  </pic:blipFill>
                  <pic:spPr bwMode="auto">
                    <a:xfrm>
                      <a:off x="0" y="0"/>
                      <a:ext cx="2913076" cy="284309"/>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Бў</w:t>
      </w:r>
      <w:r w:rsidRPr="000775D3">
        <w:rPr>
          <w:rFonts w:ascii="Times New Roman" w:hAnsi="Times New Roman"/>
          <w:sz w:val="28"/>
          <w:szCs w:val="28"/>
        </w:rPr>
        <w:t xml:space="preserve">йлама  </w:t>
      </w:r>
      <w:r>
        <w:rPr>
          <w:rFonts w:ascii="Times New Roman" w:hAnsi="Times New Roman"/>
          <w:sz w:val="28"/>
          <w:szCs w:val="28"/>
        </w:rPr>
        <w:t>ўқ  бў</w:t>
      </w:r>
      <w:r w:rsidRPr="000775D3">
        <w:rPr>
          <w:rFonts w:ascii="Times New Roman" w:hAnsi="Times New Roman"/>
          <w:sz w:val="28"/>
          <w:szCs w:val="28"/>
        </w:rPr>
        <w:t>йича  қаршилик</w:t>
      </w:r>
    </w:p>
    <w:p w:rsidR="0022788E" w:rsidRPr="00E63C40" w:rsidRDefault="00BF45D4" w:rsidP="0022788E">
      <w:pPr>
        <w:tabs>
          <w:tab w:val="left" w:pos="567"/>
          <w:tab w:val="left" w:pos="709"/>
          <w:tab w:val="left" w:pos="851"/>
          <w:tab w:val="left" w:pos="1134"/>
        </w:tabs>
        <w:spacing w:line="240" w:lineRule="auto"/>
        <w:ind w:firstLine="567"/>
        <w:jc w:val="both"/>
        <w:rPr>
          <w:rFonts w:ascii="Times New Roman" w:eastAsiaTheme="minorEastAsia" w:hAnsi="Times New Roman"/>
          <w:b/>
          <w:sz w:val="28"/>
          <w:szCs w:val="28"/>
          <w:lang w:val="en-US"/>
        </w:rPr>
      </w:pPr>
      <m:oMathPara>
        <m:oMath>
          <m:sSub>
            <m:sSubPr>
              <m:ctrlPr>
                <w:rPr>
                  <w:rFonts w:ascii="Cambria Math" w:eastAsiaTheme="minorEastAsia" w:hAnsi="Times New Roman"/>
                  <w:b/>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d</m:t>
              </m:r>
            </m:sub>
          </m:sSub>
          <m:r>
            <m:rPr>
              <m:sty m:val="bi"/>
            </m:rPr>
            <w:rPr>
              <w:rFonts w:ascii="Cambria Math" w:eastAsiaTheme="minorEastAsia" w:hAnsi="Times New Roman"/>
              <w:sz w:val="28"/>
              <w:szCs w:val="28"/>
              <w:lang w:val="en-US"/>
            </w:rPr>
            <m:t>=</m:t>
          </m:r>
          <m:r>
            <m:rPr>
              <m:sty m:val="bi"/>
            </m:rPr>
            <w:rPr>
              <w:rFonts w:ascii="Cambria Math" w:eastAsiaTheme="minorEastAsia" w:hAnsi="Cambria Math"/>
              <w:sz w:val="28"/>
              <w:szCs w:val="28"/>
              <w:lang w:val="en-US"/>
            </w:rPr>
            <m:t>w</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L</m:t>
              </m:r>
            </m:e>
            <m:sub>
              <m:r>
                <m:rPr>
                  <m:sty m:val="bi"/>
                </m:rPr>
                <w:rPr>
                  <w:rFonts w:ascii="Cambria Math" w:eastAsiaTheme="minorEastAsia" w:hAnsi="Cambria Math"/>
                  <w:sz w:val="28"/>
                  <w:szCs w:val="28"/>
                  <w:lang w:val="en-US"/>
                </w:rPr>
                <m:t>δa</m:t>
              </m:r>
            </m:sub>
          </m:sSub>
          <m:r>
            <m:rPr>
              <m:sty m:val="bi"/>
            </m:rPr>
            <w:rPr>
              <w:rFonts w:ascii="Cambria Math" w:eastAsiaTheme="minorEastAsia" w:hAnsi="Times New Roman"/>
              <w:sz w:val="28"/>
              <w:szCs w:val="28"/>
              <w:lang w:val="en-US"/>
            </w:rPr>
            <m:t>+</m:t>
          </m:r>
          <m:r>
            <m:rPr>
              <m:sty m:val="bi"/>
            </m:rPr>
            <w:rPr>
              <w:rFonts w:ascii="Cambria Math" w:eastAsiaTheme="minorEastAsia" w:hAnsi="Cambria Math"/>
              <w:sz w:val="28"/>
              <w:szCs w:val="28"/>
              <w:lang w:val="en-US"/>
            </w:rPr>
            <m:t>w</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M</m:t>
              </m:r>
            </m:e>
            <m:sub>
              <m:r>
                <m:rPr>
                  <m:sty m:val="bi"/>
                </m:rPr>
                <w:rPr>
                  <w:rFonts w:ascii="Cambria Math" w:eastAsiaTheme="minorEastAsia" w:hAnsi="Cambria Math"/>
                  <w:sz w:val="28"/>
                  <w:szCs w:val="28"/>
                  <w:lang w:val="en-US"/>
                </w:rPr>
                <m:t>ad</m:t>
              </m:r>
            </m:sub>
          </m:sSub>
          <m:r>
            <m:rPr>
              <m:sty m:val="bi"/>
            </m:rPr>
            <w:rPr>
              <w:rFonts w:ascii="Cambria Math" w:eastAsiaTheme="minorEastAsia" w:hAnsi="Times New Roman"/>
              <w:sz w:val="28"/>
              <w:szCs w:val="28"/>
              <w:lang w:val="en-US"/>
            </w:rPr>
            <m:t>,</m:t>
          </m:r>
        </m:oMath>
      </m:oMathPara>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К</w:t>
      </w:r>
      <w:r w:rsidRPr="000775D3">
        <w:rPr>
          <w:rFonts w:ascii="Times New Roman" w:hAnsi="Times New Roman"/>
          <w:sz w:val="28"/>
          <w:szCs w:val="28"/>
        </w:rPr>
        <w:t xml:space="preserve">ўндаланг  </w:t>
      </w:r>
      <w:r>
        <w:rPr>
          <w:rFonts w:ascii="Times New Roman" w:hAnsi="Times New Roman"/>
          <w:sz w:val="28"/>
          <w:szCs w:val="28"/>
        </w:rPr>
        <w:t>ўқ</w:t>
      </w:r>
      <w:r w:rsidRPr="000775D3">
        <w:rPr>
          <w:rFonts w:ascii="Times New Roman" w:hAnsi="Times New Roman"/>
          <w:sz w:val="28"/>
          <w:szCs w:val="28"/>
        </w:rPr>
        <w:t xml:space="preserve">  б</w:t>
      </w:r>
      <w:r>
        <w:rPr>
          <w:rFonts w:ascii="Times New Roman" w:hAnsi="Times New Roman"/>
          <w:sz w:val="28"/>
          <w:szCs w:val="28"/>
          <w:lang w:val="uz-Cyrl-UZ"/>
        </w:rPr>
        <w:t>ў</w:t>
      </w:r>
      <w:r w:rsidRPr="000775D3">
        <w:rPr>
          <w:rFonts w:ascii="Times New Roman" w:hAnsi="Times New Roman"/>
          <w:sz w:val="28"/>
          <w:szCs w:val="28"/>
        </w:rPr>
        <w:t>йича  қаршилик</w:t>
      </w:r>
    </w:p>
    <w:p w:rsidR="0022788E" w:rsidRPr="00E63C40" w:rsidRDefault="00BF45D4" w:rsidP="0022788E">
      <w:pPr>
        <w:tabs>
          <w:tab w:val="left" w:pos="567"/>
          <w:tab w:val="left" w:pos="709"/>
          <w:tab w:val="left" w:pos="851"/>
          <w:tab w:val="left" w:pos="1134"/>
        </w:tabs>
        <w:spacing w:line="240" w:lineRule="auto"/>
        <w:ind w:firstLine="567"/>
        <w:jc w:val="both"/>
        <w:rPr>
          <w:rFonts w:ascii="Times New Roman" w:eastAsiaTheme="minorEastAsia" w:hAnsi="Times New Roman"/>
          <w:b/>
          <w:sz w:val="28"/>
          <w:szCs w:val="28"/>
          <w:lang w:val="en-US"/>
        </w:rPr>
      </w:pPr>
      <m:oMathPara>
        <m:oMath>
          <m:sSub>
            <m:sSubPr>
              <m:ctrlPr>
                <w:rPr>
                  <w:rFonts w:ascii="Cambria Math" w:eastAsiaTheme="minorEastAsia" w:hAnsi="Times New Roman"/>
                  <w:b/>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q</m:t>
              </m:r>
            </m:sub>
          </m:sSub>
          <m:r>
            <m:rPr>
              <m:sty m:val="bi"/>
            </m:rPr>
            <w:rPr>
              <w:rFonts w:ascii="Cambria Math" w:eastAsiaTheme="minorEastAsia" w:hAnsi="Times New Roman"/>
              <w:sz w:val="28"/>
              <w:szCs w:val="28"/>
              <w:lang w:val="en-US"/>
            </w:rPr>
            <m:t>=</m:t>
          </m:r>
          <m:r>
            <m:rPr>
              <m:sty m:val="bi"/>
            </m:rPr>
            <w:rPr>
              <w:rFonts w:ascii="Cambria Math" w:eastAsiaTheme="minorEastAsia" w:hAnsi="Cambria Math"/>
              <w:sz w:val="28"/>
              <w:szCs w:val="28"/>
              <w:lang w:val="en-US"/>
            </w:rPr>
            <m:t>w</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L</m:t>
              </m:r>
            </m:e>
            <m:sub>
              <m:r>
                <m:rPr>
                  <m:sty m:val="bi"/>
                </m:rPr>
                <w:rPr>
                  <w:rFonts w:ascii="Cambria Math" w:eastAsiaTheme="minorEastAsia" w:hAnsi="Cambria Math"/>
                  <w:sz w:val="28"/>
                  <w:szCs w:val="28"/>
                  <w:lang w:val="en-US"/>
                </w:rPr>
                <m:t>δq</m:t>
              </m:r>
            </m:sub>
          </m:sSub>
          <m:r>
            <m:rPr>
              <m:sty m:val="bi"/>
            </m:rPr>
            <w:rPr>
              <w:rFonts w:ascii="Cambria Math" w:eastAsiaTheme="minorEastAsia" w:hAnsi="Times New Roman"/>
              <w:sz w:val="28"/>
              <w:szCs w:val="28"/>
              <w:lang w:val="en-US"/>
            </w:rPr>
            <m:t>+</m:t>
          </m:r>
          <m:r>
            <m:rPr>
              <m:sty m:val="bi"/>
            </m:rPr>
            <w:rPr>
              <w:rFonts w:ascii="Cambria Math" w:eastAsiaTheme="minorEastAsia" w:hAnsi="Cambria Math"/>
              <w:sz w:val="28"/>
              <w:szCs w:val="28"/>
              <w:lang w:val="en-US"/>
            </w:rPr>
            <m:t>w</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M</m:t>
              </m:r>
            </m:e>
            <m:sub>
              <m:r>
                <m:rPr>
                  <m:sty m:val="bi"/>
                </m:rPr>
                <w:rPr>
                  <w:rFonts w:ascii="Cambria Math" w:eastAsiaTheme="minorEastAsia" w:hAnsi="Cambria Math"/>
                  <w:sz w:val="28"/>
                  <w:szCs w:val="28"/>
                  <w:lang w:val="en-US"/>
                </w:rPr>
                <m:t>aq</m:t>
              </m:r>
            </m:sub>
          </m:sSub>
          <m:r>
            <m:rPr>
              <m:sty m:val="bi"/>
            </m:rPr>
            <w:rPr>
              <w:rFonts w:ascii="Cambria Math" w:eastAsiaTheme="minorEastAsia" w:hAnsi="Times New Roman"/>
              <w:sz w:val="28"/>
              <w:szCs w:val="28"/>
              <w:lang w:val="en-US"/>
            </w:rPr>
            <m:t>,</m:t>
          </m:r>
        </m:oMath>
      </m:oMathPara>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Унда қу</w:t>
      </w:r>
      <w:r w:rsidRPr="000775D3">
        <w:rPr>
          <w:rFonts w:ascii="Times New Roman" w:hAnsi="Times New Roman"/>
          <w:sz w:val="28"/>
          <w:szCs w:val="28"/>
        </w:rPr>
        <w:t>йидагини  оламиз</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41A66E6B" wp14:editId="28E6DB42">
            <wp:extent cx="3058245" cy="595170"/>
            <wp:effectExtent l="0" t="0" r="0" b="0"/>
            <wp:docPr id="1450" name="Рисунок 1450" descr="C:\Users\Win7\Desktop\YUZLAR\KAPILOV\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YUZLAR\KAPILOV\4.10.jpg"/>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3075306" cy="59849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Уйғотувчи  контур  тенгламаси  ў</w:t>
      </w:r>
      <w:r w:rsidRPr="000775D3">
        <w:rPr>
          <w:rFonts w:ascii="Times New Roman" w:hAnsi="Times New Roman"/>
          <w:sz w:val="28"/>
          <w:szCs w:val="28"/>
        </w:rPr>
        <w:t>згармас  ток  ва  актив  қаршилик  орқали  аниқланади</w:t>
      </w:r>
    </w:p>
    <w:p w:rsidR="0022788E" w:rsidRPr="00E63C40"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lang w:val="uz-Cyrl-UZ"/>
        </w:rPr>
        <w:t xml:space="preserve">      </w:t>
      </w:r>
      <m:oMath>
        <m:sSub>
          <m:sSubPr>
            <m:ctrlPr>
              <w:rPr>
                <w:rFonts w:ascii="Cambria Math" w:eastAsiaTheme="minorEastAsia" w:hAnsi="Times New Roman"/>
                <w:b/>
                <w:sz w:val="28"/>
                <w:szCs w:val="28"/>
                <w:lang w:val="en-US"/>
              </w:rPr>
            </m:ctrlPr>
          </m:sSubPr>
          <m:e>
            <m:r>
              <m:rPr>
                <m:sty m:val="bi"/>
              </m:rPr>
              <w:rPr>
                <w:rFonts w:ascii="Cambria Math" w:eastAsiaTheme="minorEastAsia" w:hAnsi="Cambria Math"/>
                <w:sz w:val="28"/>
                <w:szCs w:val="28"/>
              </w:rPr>
              <m:t xml:space="preserve">  </m:t>
            </m:r>
            <m:r>
              <m:rPr>
                <m:sty m:val="bi"/>
              </m:rPr>
              <w:rPr>
                <w:rFonts w:ascii="Cambria Math" w:eastAsiaTheme="minorEastAsia" w:hAnsi="Cambria Math"/>
                <w:sz w:val="28"/>
                <w:szCs w:val="28"/>
                <w:lang w:val="en-US"/>
              </w:rPr>
              <m:t>u</m:t>
            </m:r>
          </m:e>
          <m:sub>
            <m:r>
              <m:rPr>
                <m:sty m:val="bi"/>
              </m:rPr>
              <w:rPr>
                <w:rFonts w:ascii="Cambria Math" w:eastAsiaTheme="minorEastAsia" w:hAnsi="Cambria Math"/>
                <w:sz w:val="28"/>
                <w:szCs w:val="28"/>
                <w:lang w:val="en-US"/>
              </w:rPr>
              <m:t>f</m:t>
            </m:r>
          </m:sub>
        </m:sSub>
        <m:r>
          <m:rPr>
            <m:sty m:val="bi"/>
          </m:rPr>
          <w:rPr>
            <w:rFonts w:ascii="Cambria Math" w:eastAsiaTheme="minorEastAsia" w:hAnsi="Times New Roman"/>
            <w:sz w:val="28"/>
            <w:szCs w:val="28"/>
          </w:rPr>
          <m:t>=</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I</m:t>
            </m:r>
          </m:e>
          <m:sub>
            <m:r>
              <m:rPr>
                <m:sty m:val="bi"/>
              </m:rPr>
              <w:rPr>
                <w:rFonts w:ascii="Cambria Math" w:eastAsiaTheme="minorEastAsia" w:hAnsi="Cambria Math"/>
                <w:sz w:val="28"/>
                <w:szCs w:val="28"/>
                <w:lang w:val="en-US"/>
              </w:rPr>
              <m:t>f</m:t>
            </m:r>
          </m:sub>
        </m:sSub>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r</m:t>
            </m:r>
          </m:e>
          <m:sub>
            <m:r>
              <m:rPr>
                <m:sty m:val="bi"/>
              </m:rPr>
              <w:rPr>
                <w:rFonts w:ascii="Cambria Math" w:eastAsiaTheme="minorEastAsia" w:hAnsi="Cambria Math"/>
                <w:sz w:val="28"/>
                <w:szCs w:val="28"/>
                <w:lang w:val="en-US"/>
              </w:rPr>
              <m:t>f</m:t>
            </m:r>
          </m:sub>
        </m:sSub>
        <m:r>
          <m:rPr>
            <m:sty m:val="bi"/>
          </m:rPr>
          <w:rPr>
            <w:rFonts w:ascii="Cambria Math" w:eastAsiaTheme="minorEastAsia" w:hAnsi="Times New Roman"/>
            <w:sz w:val="28"/>
            <w:szCs w:val="28"/>
          </w:rPr>
          <m:t xml:space="preserve"> </m:t>
        </m:r>
      </m:oMath>
      <w:r>
        <w:rPr>
          <w:rFonts w:ascii="Times New Roman" w:hAnsi="Times New Roman"/>
          <w:b/>
          <w:sz w:val="28"/>
          <w:szCs w:val="28"/>
          <w:lang w:val="uz-Cyrl-UZ"/>
        </w:rPr>
        <w:t xml:space="preserve">                          </w:t>
      </w:r>
      <w:r w:rsidRPr="00E63C40">
        <w:rPr>
          <w:rFonts w:ascii="Times New Roman" w:hAnsi="Times New Roman"/>
          <w:b/>
          <w:sz w:val="28"/>
          <w:szCs w:val="28"/>
        </w:rPr>
        <w:t>(4.10)</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(4.9) </w:t>
      </w:r>
      <w:r>
        <w:rPr>
          <w:rFonts w:ascii="Times New Roman" w:hAnsi="Times New Roman"/>
          <w:sz w:val="28"/>
          <w:szCs w:val="28"/>
          <w:lang w:val="uz-Cyrl-UZ"/>
        </w:rPr>
        <w:t>ва</w:t>
      </w:r>
      <w:r w:rsidRPr="000775D3">
        <w:rPr>
          <w:rFonts w:ascii="Times New Roman" w:hAnsi="Times New Roman"/>
          <w:sz w:val="28"/>
          <w:szCs w:val="28"/>
        </w:rPr>
        <w:t xml:space="preserve">  (4.10)  тенгламалар  синхрон  машинада  энергия  алмаши</w:t>
      </w:r>
      <w:r>
        <w:rPr>
          <w:rFonts w:ascii="Times New Roman" w:hAnsi="Times New Roman"/>
          <w:sz w:val="28"/>
          <w:szCs w:val="28"/>
          <w:lang w:val="uz-Cyrl-UZ"/>
        </w:rPr>
        <w:t>ши</w:t>
      </w:r>
      <w:r w:rsidRPr="000775D3">
        <w:rPr>
          <w:rFonts w:ascii="Times New Roman" w:hAnsi="Times New Roman"/>
          <w:sz w:val="28"/>
          <w:szCs w:val="28"/>
        </w:rPr>
        <w:t>нинг  электромеханик  жараён  учун  ёзилган.</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Икк</w:t>
      </w:r>
      <w:r>
        <w:rPr>
          <w:rFonts w:ascii="Times New Roman" w:hAnsi="Times New Roman"/>
          <w:sz w:val="28"/>
          <w:szCs w:val="28"/>
        </w:rPr>
        <w:t>ита  (4.9)  тенглама</w:t>
      </w:r>
      <w:r>
        <w:rPr>
          <w:rFonts w:ascii="Times New Roman" w:hAnsi="Times New Roman"/>
          <w:sz w:val="28"/>
          <w:szCs w:val="28"/>
          <w:lang w:val="uz-Cyrl-UZ"/>
        </w:rPr>
        <w:t>лар системасини</w:t>
      </w:r>
      <w:r>
        <w:rPr>
          <w:rFonts w:ascii="Times New Roman" w:hAnsi="Times New Roman"/>
          <w:sz w:val="28"/>
          <w:szCs w:val="28"/>
        </w:rPr>
        <w:t xml:space="preserve"> битта  кў</w:t>
      </w:r>
      <w:r w:rsidRPr="000775D3">
        <w:rPr>
          <w:rFonts w:ascii="Times New Roman" w:hAnsi="Times New Roman"/>
          <w:sz w:val="28"/>
          <w:szCs w:val="28"/>
        </w:rPr>
        <w:t xml:space="preserve">ринишга  олиб  келиш  мумкин,  кучланиш,  ток,  </w:t>
      </w:r>
      <w:r>
        <w:rPr>
          <w:rFonts w:ascii="Times New Roman" w:hAnsi="Times New Roman"/>
          <w:sz w:val="28"/>
          <w:szCs w:val="28"/>
          <w:lang w:val="uz-Cyrl-UZ"/>
        </w:rPr>
        <w:t>МЮК</w:t>
      </w:r>
      <w:r w:rsidRPr="000775D3">
        <w:rPr>
          <w:rFonts w:ascii="Times New Roman" w:hAnsi="Times New Roman"/>
          <w:sz w:val="28"/>
          <w:szCs w:val="28"/>
        </w:rPr>
        <w:t xml:space="preserve">  ва  тулқин  ҳақидаги  тушунчаларни   қайта  ишлаш  лозим.  Энг  содда  вектор  диаграмма   ноаниқ</w:t>
      </w:r>
      <w:r>
        <w:rPr>
          <w:rFonts w:ascii="Times New Roman" w:hAnsi="Times New Roman"/>
          <w:sz w:val="28"/>
          <w:szCs w:val="28"/>
          <w:lang w:val="uz-Cyrl-UZ"/>
        </w:rPr>
        <w:t xml:space="preserve"> </w:t>
      </w:r>
      <w:r w:rsidRPr="000775D3">
        <w:rPr>
          <w:rFonts w:ascii="Times New Roman" w:hAnsi="Times New Roman"/>
          <w:sz w:val="28"/>
          <w:szCs w:val="28"/>
        </w:rPr>
        <w:t>қутбли</w:t>
      </w:r>
      <w:r>
        <w:rPr>
          <w:rFonts w:ascii="Times New Roman" w:hAnsi="Times New Roman"/>
          <w:sz w:val="28"/>
          <w:szCs w:val="28"/>
        </w:rPr>
        <w:t xml:space="preserve">  синхрон  машинанинг диаграммасидир.</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51520" behindDoc="0" locked="0" layoutInCell="1" allowOverlap="1" wp14:anchorId="3B764B64" wp14:editId="4437220E">
            <wp:simplePos x="0" y="0"/>
            <wp:positionH relativeFrom="column">
              <wp:posOffset>2626995</wp:posOffset>
            </wp:positionH>
            <wp:positionV relativeFrom="paragraph">
              <wp:posOffset>406400</wp:posOffset>
            </wp:positionV>
            <wp:extent cx="3284855" cy="1697990"/>
            <wp:effectExtent l="19050" t="0" r="0" b="0"/>
            <wp:wrapThrough wrapText="bothSides">
              <wp:wrapPolygon edited="0">
                <wp:start x="-125" y="0"/>
                <wp:lineTo x="-125" y="21325"/>
                <wp:lineTo x="21546" y="21325"/>
                <wp:lineTo x="21546" y="0"/>
                <wp:lineTo x="-125" y="0"/>
              </wp:wrapPolygon>
            </wp:wrapThrough>
            <wp:docPr id="1451" name="Рисунок 1350" descr="C:\Users\Администратор\Desktop\jknlklkmmlkml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Администратор\Desktop\jknlklkmmlkmlkm.jpg"/>
                    <pic:cNvPicPr>
                      <a:picLocks noChangeAspect="1" noChangeArrowheads="1"/>
                    </pic:cNvPicPr>
                  </pic:nvPicPr>
                  <pic:blipFill>
                    <a:blip r:embed="rId1136">
                      <a:extLst>
                        <a:ext uri="{28A0092B-C50C-407E-A947-70E740481C1C}">
                          <a14:useLocalDpi xmlns:a14="http://schemas.microsoft.com/office/drawing/2010/main" val="0"/>
                        </a:ext>
                      </a:extLst>
                    </a:blip>
                    <a:srcRect t="25596" b="14065"/>
                    <a:stretch>
                      <a:fillRect/>
                    </a:stretch>
                  </pic:blipFill>
                  <pic:spPr bwMode="auto">
                    <a:xfrm>
                      <a:off x="0" y="0"/>
                      <a:ext cx="3284855" cy="1697990"/>
                    </a:xfrm>
                    <a:prstGeom prst="rect">
                      <a:avLst/>
                    </a:prstGeom>
                    <a:noFill/>
                    <a:ln>
                      <a:noFill/>
                    </a:ln>
                  </pic:spPr>
                </pic:pic>
              </a:graphicData>
            </a:graphic>
          </wp:anchor>
        </w:drawing>
      </w:r>
      <w:r w:rsidRPr="000775D3">
        <w:rPr>
          <w:rFonts w:ascii="Times New Roman" w:hAnsi="Times New Roman"/>
          <w:sz w:val="28"/>
          <w:szCs w:val="28"/>
        </w:rPr>
        <w:t xml:space="preserve">Машинада  иккита  механик </w:t>
      </w:r>
      <w:r>
        <w:rPr>
          <w:rFonts w:ascii="Times New Roman" w:hAnsi="Times New Roman"/>
          <w:sz w:val="28"/>
          <w:szCs w:val="28"/>
        </w:rPr>
        <w:t xml:space="preserve"> ва  иккита  электрик  кириш  бўладиган  тўрт  қутбли  </w:t>
      </w:r>
      <w:r>
        <w:rPr>
          <w:rFonts w:ascii="Times New Roman" w:hAnsi="Times New Roman"/>
          <w:sz w:val="28"/>
          <w:szCs w:val="28"/>
          <w:lang w:val="uz-Cyrl-UZ"/>
        </w:rPr>
        <w:t xml:space="preserve">кўринишда </w:t>
      </w:r>
      <w:r>
        <w:rPr>
          <w:rFonts w:ascii="Times New Roman" w:hAnsi="Times New Roman"/>
          <w:sz w:val="28"/>
          <w:szCs w:val="28"/>
        </w:rPr>
        <w:t>бў</w:t>
      </w:r>
      <w:r w:rsidRPr="000775D3">
        <w:rPr>
          <w:rFonts w:ascii="Times New Roman" w:hAnsi="Times New Roman"/>
          <w:sz w:val="28"/>
          <w:szCs w:val="28"/>
        </w:rPr>
        <w:t>лади.</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rPr>
          <w:rFonts w:ascii="Times New Roman" w:hAnsi="Times New Roman"/>
          <w:sz w:val="28"/>
          <w:szCs w:val="28"/>
        </w:rPr>
      </w:pPr>
      <w:r w:rsidRPr="00320F8F">
        <w:rPr>
          <w:rFonts w:ascii="Times New Roman" w:hAnsi="Times New Roman"/>
          <w:noProof/>
          <w:sz w:val="28"/>
          <w:szCs w:val="28"/>
          <w:lang w:eastAsia="ru-RU"/>
        </w:rPr>
        <w:drawing>
          <wp:inline distT="0" distB="0" distL="0" distR="0" wp14:anchorId="12224E0D" wp14:editId="49190FD4">
            <wp:extent cx="1871751" cy="683879"/>
            <wp:effectExtent l="19050" t="0" r="0" b="0"/>
            <wp:docPr id="1452" name="Рисунок 1452" descr="C:\Users\Администратор\Desktop\jknlklkmmlkml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Администратор\Desktop\jknlklkmmlkmlkm.jpg"/>
                    <pic:cNvPicPr>
                      <a:picLocks noChangeAspect="1" noChangeArrowheads="1"/>
                    </pic:cNvPicPr>
                  </pic:nvPicPr>
                  <pic:blipFill>
                    <a:blip r:embed="rId1136">
                      <a:extLst>
                        <a:ext uri="{28A0092B-C50C-407E-A947-70E740481C1C}">
                          <a14:useLocalDpi xmlns:a14="http://schemas.microsoft.com/office/drawing/2010/main" val="0"/>
                        </a:ext>
                      </a:extLst>
                    </a:blip>
                    <a:srcRect r="43024" b="74259"/>
                    <a:stretch>
                      <a:fillRect/>
                    </a:stretch>
                  </pic:blipFill>
                  <pic:spPr bwMode="auto">
                    <a:xfrm>
                      <a:off x="0" y="0"/>
                      <a:ext cx="1871751" cy="683879"/>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spacing w:line="240" w:lineRule="auto"/>
        <w:ind w:firstLine="567"/>
        <w:jc w:val="center"/>
        <w:rPr>
          <w:rFonts w:ascii="Times New Roman" w:hAnsi="Times New Roman"/>
          <w:sz w:val="28"/>
          <w:szCs w:val="28"/>
          <w:lang w:val="uz-Cyrl-UZ"/>
        </w:rPr>
      </w:pPr>
      <w:r w:rsidRPr="005F58E3">
        <w:rPr>
          <w:rFonts w:ascii="Times New Roman" w:hAnsi="Times New Roman"/>
          <w:sz w:val="28"/>
          <w:szCs w:val="28"/>
          <w:lang w:val="uz-Cyrl-UZ"/>
        </w:rPr>
        <w:t>4.</w:t>
      </w:r>
      <w:r>
        <w:rPr>
          <w:rFonts w:ascii="Times New Roman" w:hAnsi="Times New Roman"/>
          <w:sz w:val="28"/>
          <w:szCs w:val="28"/>
          <w:lang w:val="uz-Cyrl-UZ"/>
        </w:rPr>
        <w:t>6-</w:t>
      </w:r>
      <w:r w:rsidRPr="005F58E3">
        <w:rPr>
          <w:rFonts w:ascii="Times New Roman" w:hAnsi="Times New Roman"/>
          <w:sz w:val="28"/>
          <w:szCs w:val="28"/>
          <w:lang w:val="uz-Cyrl-UZ"/>
        </w:rPr>
        <w:t>расм</w:t>
      </w:r>
      <w:r>
        <w:rPr>
          <w:rFonts w:ascii="Times New Roman" w:hAnsi="Times New Roman"/>
          <w:sz w:val="28"/>
          <w:szCs w:val="28"/>
          <w:lang w:val="uz-Cyrl-UZ"/>
        </w:rPr>
        <w:t>.</w:t>
      </w:r>
      <w:r w:rsidRPr="005F58E3">
        <w:rPr>
          <w:rFonts w:ascii="Times New Roman" w:hAnsi="Times New Roman"/>
          <w:sz w:val="28"/>
          <w:szCs w:val="28"/>
          <w:lang w:val="uz-Cyrl-UZ"/>
        </w:rPr>
        <w:t xml:space="preserve"> </w:t>
      </w:r>
      <w:r>
        <w:rPr>
          <w:rFonts w:ascii="Times New Roman" w:hAnsi="Times New Roman"/>
          <w:sz w:val="28"/>
          <w:szCs w:val="28"/>
          <w:lang w:val="uz-Cyrl-UZ"/>
        </w:rPr>
        <w:t>Тўртқутб кўринишдаги синхрон машина</w:t>
      </w:r>
    </w:p>
    <w:p w:rsidR="0022788E" w:rsidRDefault="0022788E" w:rsidP="0022788E">
      <w:pPr>
        <w:tabs>
          <w:tab w:val="left" w:pos="567"/>
          <w:tab w:val="left" w:pos="709"/>
          <w:tab w:val="left" w:pos="851"/>
          <w:tab w:val="left" w:pos="1134"/>
          <w:tab w:val="left" w:pos="7230"/>
          <w:tab w:val="left" w:pos="7797"/>
          <w:tab w:val="left" w:pos="8647"/>
        </w:tabs>
        <w:spacing w:line="240" w:lineRule="auto"/>
        <w:ind w:left="4678" w:right="-1"/>
        <w:jc w:val="both"/>
        <w:rPr>
          <w:rFonts w:ascii="Times New Roman" w:hAnsi="Times New Roman"/>
          <w:sz w:val="28"/>
          <w:szCs w:val="28"/>
          <w:lang w:val="uz-Cyrl-UZ"/>
        </w:rPr>
      </w:pPr>
      <w:r>
        <w:rPr>
          <w:rFonts w:ascii="Times New Roman" w:hAnsi="Times New Roman"/>
          <w:sz w:val="28"/>
          <w:szCs w:val="28"/>
          <w:lang w:val="uz-Cyrl-UZ"/>
        </w:rPr>
        <w:t xml:space="preserve">                                                                </w:t>
      </w:r>
      <w:r w:rsidRPr="005F58E3">
        <w:rPr>
          <w:rFonts w:ascii="Times New Roman" w:hAnsi="Times New Roman"/>
          <w:sz w:val="28"/>
          <w:szCs w:val="28"/>
          <w:lang w:val="uz-Cyrl-UZ"/>
        </w:rPr>
        <w:t>4.7</w:t>
      </w:r>
      <w:r>
        <w:rPr>
          <w:rFonts w:ascii="Times New Roman" w:hAnsi="Times New Roman"/>
          <w:sz w:val="28"/>
          <w:szCs w:val="28"/>
          <w:lang w:val="uz-Cyrl-UZ"/>
        </w:rPr>
        <w:t>-</w:t>
      </w:r>
      <w:r w:rsidRPr="005F58E3">
        <w:rPr>
          <w:rFonts w:ascii="Times New Roman" w:hAnsi="Times New Roman"/>
          <w:sz w:val="28"/>
          <w:szCs w:val="28"/>
          <w:lang w:val="uz-Cyrl-UZ"/>
        </w:rPr>
        <w:t>расм</w:t>
      </w:r>
      <w:r>
        <w:rPr>
          <w:rFonts w:ascii="Times New Roman" w:hAnsi="Times New Roman"/>
          <w:sz w:val="28"/>
          <w:szCs w:val="28"/>
          <w:lang w:val="uz-Cyrl-UZ"/>
        </w:rPr>
        <w:t>.</w:t>
      </w:r>
      <w:r w:rsidRPr="005F58E3">
        <w:rPr>
          <w:rFonts w:ascii="Times New Roman" w:hAnsi="Times New Roman"/>
          <w:sz w:val="28"/>
          <w:szCs w:val="28"/>
          <w:lang w:val="uz-Cyrl-UZ"/>
        </w:rPr>
        <w:t xml:space="preserve"> </w:t>
      </w:r>
      <w:r>
        <w:rPr>
          <w:rFonts w:ascii="Times New Roman" w:hAnsi="Times New Roman"/>
          <w:sz w:val="28"/>
          <w:szCs w:val="28"/>
          <w:lang w:val="uz-Cyrl-UZ"/>
        </w:rPr>
        <w:t>Ноаён қутбли с</w:t>
      </w:r>
      <w:r w:rsidRPr="005F58E3">
        <w:rPr>
          <w:rFonts w:ascii="Times New Roman" w:hAnsi="Times New Roman"/>
          <w:sz w:val="28"/>
          <w:szCs w:val="28"/>
          <w:lang w:val="uz-Cyrl-UZ"/>
        </w:rPr>
        <w:t>инхрон  машина  вектор  диаграммаси</w:t>
      </w:r>
      <w:r>
        <w:rPr>
          <w:rFonts w:ascii="Times New Roman" w:hAnsi="Times New Roman"/>
          <w:sz w:val="28"/>
          <w:szCs w:val="28"/>
          <w:lang w:val="uz-Cyrl-UZ"/>
        </w:rPr>
        <w:t>.</w:t>
      </w:r>
      <w:r w:rsidRPr="005F58E3">
        <w:rPr>
          <w:rFonts w:ascii="Times New Roman" w:hAnsi="Times New Roman"/>
          <w:sz w:val="28"/>
          <w:szCs w:val="28"/>
          <w:lang w:val="uz-Cyrl-UZ"/>
        </w:rPr>
        <w:t xml:space="preserve"> </w:t>
      </w:r>
    </w:p>
    <w:p w:rsidR="0022788E" w:rsidRDefault="0022788E" w:rsidP="0022788E">
      <w:pPr>
        <w:tabs>
          <w:tab w:val="left" w:pos="567"/>
          <w:tab w:val="left" w:pos="709"/>
          <w:tab w:val="left" w:pos="851"/>
          <w:tab w:val="left" w:pos="1134"/>
        </w:tabs>
        <w:spacing w:line="240" w:lineRule="auto"/>
        <w:ind w:firstLine="567"/>
        <w:jc w:val="both"/>
        <w:rPr>
          <w:rFonts w:ascii="Times New Roman" w:hAnsi="Times New Roman"/>
          <w:sz w:val="28"/>
          <w:szCs w:val="28"/>
          <w:lang w:val="uz-Cyrl-UZ"/>
        </w:rPr>
      </w:pPr>
      <w:r>
        <w:rPr>
          <w:rFonts w:ascii="Times New Roman" w:hAnsi="Times New Roman"/>
          <w:sz w:val="28"/>
          <w:szCs w:val="28"/>
        </w:rPr>
        <w:t>Синхрон  машинанинг  ич</w:t>
      </w:r>
      <w:r w:rsidRPr="000775D3">
        <w:rPr>
          <w:rFonts w:ascii="Times New Roman" w:hAnsi="Times New Roman"/>
          <w:sz w:val="28"/>
          <w:szCs w:val="28"/>
        </w:rPr>
        <w:t>ки  қаршилиги</w:t>
      </w:r>
    </w:p>
    <w:p w:rsidR="0022788E" w:rsidRPr="005C7169" w:rsidRDefault="00BF45D4" w:rsidP="0022788E">
      <w:pPr>
        <w:tabs>
          <w:tab w:val="left" w:pos="567"/>
          <w:tab w:val="left" w:pos="709"/>
          <w:tab w:val="left" w:pos="851"/>
          <w:tab w:val="left" w:pos="1134"/>
        </w:tabs>
        <w:spacing w:line="240" w:lineRule="auto"/>
        <w:ind w:firstLine="567"/>
        <w:jc w:val="center"/>
        <w:rPr>
          <w:rFonts w:ascii="Times New Roman" w:eastAsiaTheme="minorEastAsia" w:hAnsi="Times New Roman"/>
          <w:b/>
          <w:sz w:val="28"/>
          <w:szCs w:val="28"/>
        </w:rPr>
      </w:pPr>
      <m:oMathPara>
        <m:oMath>
          <m:sSub>
            <m:sSubPr>
              <m:ctrlPr>
                <w:rPr>
                  <w:rFonts w:ascii="Cambria Math" w:eastAsiaTheme="minorEastAsia" w:hAnsi="Times New Roman"/>
                  <w:b/>
                  <w:sz w:val="28"/>
                  <w:szCs w:val="28"/>
                  <w:lang w:val="en-US"/>
                </w:rPr>
              </m:ctrlPr>
            </m:sSubPr>
            <m:e>
              <m:r>
                <m:rPr>
                  <m:sty m:val="bi"/>
                </m:rPr>
                <w:rPr>
                  <w:rFonts w:ascii="Cambria Math" w:eastAsiaTheme="minorEastAsia" w:hAnsi="Cambria Math"/>
                  <w:sz w:val="28"/>
                  <w:szCs w:val="28"/>
                  <w:lang w:val="en-US"/>
                </w:rPr>
                <m:t>z</m:t>
              </m:r>
            </m:e>
            <m:sub>
              <m:r>
                <m:rPr>
                  <m:sty m:val="bi"/>
                </m:rPr>
                <w:rPr>
                  <w:rFonts w:ascii="Cambria Math" w:eastAsiaTheme="minorEastAsia" w:hAnsi="Cambria Math"/>
                  <w:sz w:val="28"/>
                  <w:szCs w:val="28"/>
                  <w:lang w:val="en-US"/>
                </w:rPr>
                <m:t>c</m:t>
              </m:r>
            </m:sub>
          </m:sSub>
          <m:r>
            <m:rPr>
              <m:sty m:val="bi"/>
            </m:rPr>
            <w:rPr>
              <w:rFonts w:ascii="Cambria Math" w:eastAsiaTheme="minorEastAsia" w:hAnsi="Times New Roman"/>
              <w:sz w:val="28"/>
              <w:szCs w:val="28"/>
            </w:rPr>
            <m:t>=</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r</m:t>
              </m:r>
            </m:e>
            <m:sub>
              <m:r>
                <m:rPr>
                  <m:sty m:val="bi"/>
                </m:rPr>
                <w:rPr>
                  <w:rFonts w:ascii="Cambria Math" w:eastAsiaTheme="minorEastAsia" w:hAnsi="Cambria Math"/>
                  <w:sz w:val="28"/>
                  <w:szCs w:val="28"/>
                  <w:lang w:val="en-US"/>
                </w:rPr>
                <m:t>a</m:t>
              </m:r>
            </m:sub>
          </m:sSub>
          <m:r>
            <m:rPr>
              <m:sty m:val="bi"/>
            </m:rPr>
            <w:rPr>
              <w:rFonts w:ascii="Cambria Math" w:eastAsiaTheme="minorEastAsia" w:hAnsi="Times New Roman"/>
              <w:sz w:val="28"/>
              <w:szCs w:val="28"/>
            </w:rPr>
            <m:t>+</m:t>
          </m:r>
          <m:r>
            <m:rPr>
              <m:sty m:val="bi"/>
            </m:rPr>
            <w:rPr>
              <w:rFonts w:ascii="Cambria Math" w:eastAsiaTheme="minorEastAsia" w:hAnsi="Cambria Math"/>
              <w:sz w:val="28"/>
              <w:szCs w:val="28"/>
              <w:lang w:val="en-US"/>
            </w:rPr>
            <m:t>j</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c</m:t>
              </m:r>
            </m:sub>
          </m:sSub>
        </m:oMath>
      </m:oMathPara>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0775D3">
        <w:rPr>
          <w:rFonts w:ascii="Times New Roman" w:hAnsi="Times New Roman"/>
          <w:sz w:val="28"/>
          <w:szCs w:val="28"/>
        </w:rPr>
        <w:t>Актив  қаршилик  ва  индуктив  қаршиликдан  иборат.</w:t>
      </w:r>
    </w:p>
    <w:p w:rsidR="0022788E" w:rsidRPr="005C7169"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b/>
          <w:sz w:val="28"/>
          <w:szCs w:val="28"/>
        </w:rPr>
      </w:pPr>
      <m:oMathPara>
        <m:oMath>
          <m:sSub>
            <m:sSubPr>
              <m:ctrlPr>
                <w:rPr>
                  <w:rFonts w:ascii="Cambria Math" w:eastAsiaTheme="minorEastAsia" w:hAnsi="Times New Roman"/>
                  <w:b/>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c</m:t>
              </m:r>
            </m:sub>
          </m:sSub>
          <m:r>
            <m:rPr>
              <m:sty m:val="bi"/>
            </m:rPr>
            <w:rPr>
              <w:rFonts w:ascii="Cambria Math" w:eastAsiaTheme="minorEastAsia" w:hAnsi="Times New Roman"/>
              <w:sz w:val="28"/>
              <w:szCs w:val="28"/>
            </w:rPr>
            <m:t>=</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δa</m:t>
              </m:r>
            </m:sub>
          </m:sSub>
          <m:r>
            <m:rPr>
              <m:sty m:val="bi"/>
            </m:rPr>
            <w:rPr>
              <w:rFonts w:ascii="Cambria Math" w:eastAsiaTheme="minorEastAsia" w:hAnsi="Times New Roman"/>
              <w:sz w:val="28"/>
              <w:szCs w:val="28"/>
            </w:rPr>
            <m:t>+</m:t>
          </m:r>
          <m:sSub>
            <m:sSubPr>
              <m:ctrlPr>
                <w:rPr>
                  <w:rFonts w:ascii="Cambria Math" w:eastAsiaTheme="minorEastAsia" w:hAnsi="Times New Roman"/>
                  <w:b/>
                  <w:i/>
                  <w:sz w:val="28"/>
                  <w:szCs w:val="28"/>
                  <w:lang w:val="en-US"/>
                </w:rPr>
              </m:ctrlPr>
            </m:sSubPr>
            <m:e>
              <m:r>
                <m:rPr>
                  <m:sty m:val="bi"/>
                </m:rPr>
                <w:rPr>
                  <w:rFonts w:ascii="Cambria Math" w:eastAsiaTheme="minorEastAsia" w:hAnsi="Cambria Math"/>
                  <w:sz w:val="28"/>
                  <w:szCs w:val="28"/>
                  <w:lang w:val="en-US"/>
                </w:rPr>
                <m:t>x</m:t>
              </m:r>
            </m:e>
            <m:sub>
              <m:r>
                <m:rPr>
                  <m:sty m:val="bi"/>
                </m:rPr>
                <w:rPr>
                  <w:rFonts w:ascii="Cambria Math" w:eastAsiaTheme="minorEastAsia" w:hAnsi="Cambria Math"/>
                  <w:sz w:val="28"/>
                  <w:szCs w:val="28"/>
                  <w:lang w:val="en-US"/>
                </w:rPr>
                <m:t>ad</m:t>
              </m:r>
            </m:sub>
          </m:sSub>
        </m:oMath>
      </m:oMathPara>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бу  ерда</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δa</m:t>
            </m:r>
          </m:sub>
        </m:sSub>
      </m:oMath>
      <w:r w:rsidR="0022788E" w:rsidRPr="000775D3">
        <w:rPr>
          <w:rFonts w:ascii="Times New Roman" w:hAnsi="Times New Roman"/>
          <w:sz w:val="28"/>
          <w:szCs w:val="28"/>
        </w:rPr>
        <w:t xml:space="preserve">-якор  </w:t>
      </w:r>
      <w:r w:rsidR="0022788E">
        <w:rPr>
          <w:rFonts w:ascii="Times New Roman" w:hAnsi="Times New Roman"/>
          <w:sz w:val="28"/>
          <w:szCs w:val="28"/>
        </w:rPr>
        <w:t>чўлғам</w:t>
      </w:r>
      <w:r w:rsidR="0022788E" w:rsidRPr="000775D3">
        <w:rPr>
          <w:rFonts w:ascii="Times New Roman" w:hAnsi="Times New Roman"/>
          <w:sz w:val="28"/>
          <w:szCs w:val="28"/>
        </w:rPr>
        <w:t>ининг   индуктив  қаршилик  ҳисобланади</w:t>
      </w:r>
      <w:r w:rsidR="0022788E">
        <w:rPr>
          <w:rFonts w:ascii="Times New Roman" w:hAnsi="Times New Roman"/>
          <w:sz w:val="28"/>
          <w:szCs w:val="28"/>
          <w:lang w:val="uz-Cyrl-UZ"/>
        </w:rPr>
        <w:t>.</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m:oMath>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ad</m:t>
            </m:r>
          </m:sub>
        </m:sSub>
      </m:oMath>
      <w:r w:rsidR="0022788E" w:rsidRPr="000775D3">
        <w:rPr>
          <w:rFonts w:ascii="Times New Roman" w:hAnsi="Times New Roman"/>
          <w:sz w:val="28"/>
          <w:szCs w:val="28"/>
        </w:rPr>
        <w:t xml:space="preserve">- якор  </w:t>
      </w:r>
      <w:r w:rsidR="0022788E">
        <w:rPr>
          <w:rFonts w:ascii="Times New Roman" w:hAnsi="Times New Roman"/>
          <w:sz w:val="28"/>
          <w:szCs w:val="28"/>
        </w:rPr>
        <w:t>чўлғам</w:t>
      </w:r>
      <w:r w:rsidR="0022788E" w:rsidRPr="000775D3">
        <w:rPr>
          <w:rFonts w:ascii="Times New Roman" w:hAnsi="Times New Roman"/>
          <w:sz w:val="28"/>
          <w:szCs w:val="28"/>
        </w:rPr>
        <w:t xml:space="preserve">ининг  реаксия  қаршилик  ҳисобланади. Унда   синхрон  машина  </w:t>
      </w:r>
      <w:r w:rsidR="0022788E">
        <w:rPr>
          <w:rFonts w:ascii="Times New Roman" w:hAnsi="Times New Roman"/>
          <w:sz w:val="28"/>
          <w:szCs w:val="28"/>
        </w:rPr>
        <w:t>чўлғам</w:t>
      </w:r>
      <w:r w:rsidR="0022788E" w:rsidRPr="000775D3">
        <w:rPr>
          <w:rFonts w:ascii="Times New Roman" w:hAnsi="Times New Roman"/>
          <w:sz w:val="28"/>
          <w:szCs w:val="28"/>
        </w:rPr>
        <w:t xml:space="preserve">лари   фазаларининг  вектор  диаграммаси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E</m:t>
            </m:r>
          </m:e>
          <m:sub>
            <m:r>
              <w:rPr>
                <w:rFonts w:ascii="Cambria Math" w:eastAsiaTheme="minorEastAsia" w:hAnsi="Times New Roman"/>
                <w:sz w:val="28"/>
                <w:szCs w:val="28"/>
              </w:rPr>
              <m:t>0</m:t>
            </m:r>
          </m:sub>
        </m:sSub>
      </m:oMath>
      <w:r w:rsidR="0022788E">
        <w:rPr>
          <w:rFonts w:ascii="Times New Roman" w:hAnsi="Times New Roman"/>
          <w:sz w:val="28"/>
          <w:szCs w:val="28"/>
        </w:rPr>
        <w:t xml:space="preserve"> 4.7</w:t>
      </w:r>
      <w:r w:rsidR="0022788E">
        <w:rPr>
          <w:rFonts w:ascii="Times New Roman" w:hAnsi="Times New Roman"/>
          <w:sz w:val="28"/>
          <w:szCs w:val="28"/>
          <w:lang w:val="uz-Cyrl-UZ"/>
        </w:rPr>
        <w:t>-</w:t>
      </w:r>
      <w:r w:rsidR="0022788E">
        <w:rPr>
          <w:rFonts w:ascii="Times New Roman" w:hAnsi="Times New Roman"/>
          <w:sz w:val="28"/>
          <w:szCs w:val="28"/>
        </w:rPr>
        <w:t>расм</w:t>
      </w:r>
      <w:r w:rsidR="0022788E">
        <w:rPr>
          <w:rFonts w:ascii="Times New Roman" w:hAnsi="Times New Roman"/>
          <w:sz w:val="28"/>
          <w:szCs w:val="28"/>
          <w:lang w:val="uz-Cyrl-UZ"/>
        </w:rPr>
        <w:t>дагидек</w:t>
      </w:r>
      <w:r w:rsidR="0022788E">
        <w:rPr>
          <w:rFonts w:ascii="Times New Roman" w:hAnsi="Times New Roman"/>
          <w:sz w:val="28"/>
          <w:szCs w:val="28"/>
        </w:rPr>
        <w:t xml:space="preserve"> кў</w:t>
      </w:r>
      <w:r w:rsidR="0022788E" w:rsidRPr="000775D3">
        <w:rPr>
          <w:rFonts w:ascii="Times New Roman" w:hAnsi="Times New Roman"/>
          <w:sz w:val="28"/>
          <w:szCs w:val="28"/>
        </w:rPr>
        <w:t>ринишда  б</w:t>
      </w:r>
      <w:r w:rsidR="0022788E">
        <w:rPr>
          <w:rFonts w:ascii="Times New Roman" w:hAnsi="Times New Roman"/>
          <w:sz w:val="28"/>
          <w:szCs w:val="28"/>
          <w:lang w:val="uz-Cyrl-UZ"/>
        </w:rPr>
        <w:t>ў</w:t>
      </w:r>
      <w:r w:rsidR="0022788E" w:rsidRPr="000775D3">
        <w:rPr>
          <w:rFonts w:ascii="Times New Roman" w:hAnsi="Times New Roman"/>
          <w:sz w:val="28"/>
          <w:szCs w:val="28"/>
        </w:rPr>
        <w:t xml:space="preserve">лади.  Вектор   диаграммадаги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E</m:t>
            </m:r>
          </m:e>
          <m:sub>
            <m:r>
              <w:rPr>
                <w:rFonts w:ascii="Cambria Math" w:eastAsiaTheme="minorEastAsia" w:hAnsi="Times New Roman"/>
                <w:sz w:val="28"/>
                <w:szCs w:val="28"/>
              </w:rPr>
              <m:t>0</m:t>
            </m:r>
          </m:sub>
        </m:sSub>
      </m:oMath>
      <w:r w:rsidR="0022788E">
        <w:rPr>
          <w:rFonts w:ascii="Times New Roman" w:hAnsi="Times New Roman"/>
          <w:sz w:val="28"/>
          <w:szCs w:val="28"/>
        </w:rPr>
        <w:t xml:space="preserve"> </w:t>
      </w:r>
      <w:r w:rsidR="0022788E" w:rsidRPr="000775D3">
        <w:rPr>
          <w:rFonts w:ascii="Times New Roman" w:hAnsi="Times New Roman"/>
          <w:sz w:val="28"/>
          <w:szCs w:val="28"/>
        </w:rPr>
        <w:t>(</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d</m:t>
            </m:r>
          </m:sub>
        </m:sSub>
      </m:oMath>
      <w:r w:rsidR="0022788E" w:rsidRPr="000775D3">
        <w:rPr>
          <w:rFonts w:ascii="Times New Roman" w:hAnsi="Times New Roman"/>
          <w:sz w:val="28"/>
          <w:szCs w:val="28"/>
        </w:rPr>
        <w:t xml:space="preserve"> (4.9))</w:t>
      </w:r>
      <w:r w:rsidR="0022788E">
        <w:rPr>
          <w:rFonts w:ascii="Times New Roman" w:hAnsi="Times New Roman"/>
          <w:sz w:val="28"/>
          <w:szCs w:val="28"/>
          <w:lang w:val="uz-Cyrl-UZ"/>
        </w:rPr>
        <w:t xml:space="preserve"> </w:t>
      </w:r>
      <w:r w:rsidR="0022788E" w:rsidRPr="000775D3">
        <w:rPr>
          <w:rFonts w:ascii="Times New Roman" w:hAnsi="Times New Roman"/>
          <w:sz w:val="28"/>
          <w:szCs w:val="28"/>
        </w:rPr>
        <w:t>-</w:t>
      </w:r>
      <w:r w:rsidR="0022788E">
        <w:rPr>
          <w:rFonts w:ascii="Times New Roman" w:hAnsi="Times New Roman"/>
          <w:sz w:val="28"/>
          <w:szCs w:val="28"/>
          <w:lang w:val="uz-Cyrl-UZ"/>
        </w:rPr>
        <w:t xml:space="preserve"> </w:t>
      </w:r>
      <w:r w:rsidR="0022788E" w:rsidRPr="000775D3">
        <w:rPr>
          <w:rFonts w:ascii="Times New Roman" w:hAnsi="Times New Roman"/>
          <w:sz w:val="28"/>
          <w:szCs w:val="28"/>
        </w:rPr>
        <w:t xml:space="preserve">салт  ишлашдаги  фаза  кучланиши,  </w:t>
      </w:r>
      <w:r w:rsidR="0022788E">
        <w:rPr>
          <w:rFonts w:ascii="Times New Roman" w:hAnsi="Times New Roman"/>
          <w:sz w:val="28"/>
          <w:szCs w:val="28"/>
          <w:lang w:val="en-US"/>
        </w:rPr>
        <w:t>U</w:t>
      </w:r>
      <w:r w:rsidR="0022788E" w:rsidRPr="000775D3">
        <w:rPr>
          <w:rFonts w:ascii="Times New Roman" w:hAnsi="Times New Roman"/>
          <w:sz w:val="28"/>
          <w:szCs w:val="28"/>
        </w:rPr>
        <w:t xml:space="preserve">-юклама  остидаги  кучланиш, </w:t>
      </w:r>
      <w:r w:rsidR="0022788E">
        <w:rPr>
          <w:rFonts w:ascii="Times New Roman" w:hAnsi="Times New Roman"/>
          <w:sz w:val="28"/>
          <w:szCs w:val="28"/>
          <w:lang w:val="en-US"/>
        </w:rPr>
        <w:t>I</w:t>
      </w:r>
      <w:r w:rsidR="0022788E" w:rsidRPr="000775D3">
        <w:rPr>
          <w:rFonts w:ascii="Times New Roman" w:hAnsi="Times New Roman"/>
          <w:sz w:val="28"/>
          <w:szCs w:val="28"/>
        </w:rPr>
        <w:t xml:space="preserve"> -   аниқлангандаги  ток  кучи.  Кучланишнинг   тушувидаги  </w:t>
      </w:r>
      <m:oMath>
        <m:sSub>
          <m:sSubPr>
            <m:ctrlPr>
              <w:rPr>
                <w:rFonts w:ascii="Cambria Math" w:eastAsiaTheme="minorEastAsia" w:hAnsi="Times New Roman"/>
                <w:sz w:val="28"/>
                <w:szCs w:val="28"/>
                <w:lang w:val="en-US"/>
              </w:rPr>
            </m:ctrlPr>
          </m:sSubPr>
          <m:e>
            <m:r>
              <w:rPr>
                <w:rFonts w:ascii="Cambria Math" w:eastAsiaTheme="minorEastAsia" w:hAnsi="Cambria Math"/>
                <w:sz w:val="28"/>
                <w:szCs w:val="28"/>
                <w:lang w:val="en-US"/>
              </w:rPr>
              <m:t>I</m:t>
            </m:r>
          </m:e>
          <m:sub>
            <m:r>
              <w:rPr>
                <w:rFonts w:ascii="Cambria Math" w:eastAsiaTheme="minorEastAsia" w:hAnsi="Cambria Math"/>
                <w:sz w:val="28"/>
                <w:szCs w:val="28"/>
                <w:lang w:val="en-US"/>
              </w:rPr>
              <m:t>z</m:t>
            </m:r>
          </m:sub>
        </m:sSub>
        <m:r>
          <m:rPr>
            <m:sty m:val="p"/>
          </m:rPr>
          <w:rPr>
            <w:rFonts w:ascii="Cambria Math" w:eastAsiaTheme="minorEastAsia" w:hAnsi="Times New Roman"/>
            <w:sz w:val="28"/>
            <w:szCs w:val="28"/>
          </w:rPr>
          <m:t xml:space="preserve"> </m:t>
        </m:r>
      </m:oMath>
      <w:r w:rsidR="0022788E">
        <w:rPr>
          <w:rFonts w:ascii="Times New Roman" w:hAnsi="Times New Roman"/>
          <w:sz w:val="28"/>
          <w:szCs w:val="28"/>
          <w:lang w:val="uz-Cyrl-UZ"/>
        </w:rPr>
        <w:t xml:space="preserve"> </w:t>
      </w:r>
      <w:r w:rsidR="0022788E" w:rsidRPr="000775D3">
        <w:rPr>
          <w:rFonts w:ascii="Times New Roman" w:hAnsi="Times New Roman"/>
          <w:sz w:val="28"/>
          <w:szCs w:val="28"/>
        </w:rPr>
        <w:t xml:space="preserve">ички  қаршилиги  якор  </w:t>
      </w:r>
      <w:r w:rsidR="0022788E">
        <w:rPr>
          <w:rFonts w:ascii="Times New Roman" w:hAnsi="Times New Roman"/>
          <w:sz w:val="28"/>
          <w:szCs w:val="28"/>
        </w:rPr>
        <w:t>чўлғам</w:t>
      </w:r>
      <w:r w:rsidR="0022788E" w:rsidRPr="000775D3">
        <w:rPr>
          <w:rFonts w:ascii="Times New Roman" w:hAnsi="Times New Roman"/>
          <w:sz w:val="28"/>
          <w:szCs w:val="28"/>
        </w:rPr>
        <w:t xml:space="preserve">ининг  актив  қаршилиги  ва  индуктив  қаршилиги,  якор  реаксияси  орқали  аниқланади  </w:t>
      </w:r>
      <w:r w:rsidR="0022788E">
        <w:rPr>
          <w:rFonts w:ascii="Times New Roman" w:hAnsi="Times New Roman"/>
          <w:sz w:val="28"/>
          <w:szCs w:val="28"/>
          <w:lang w:val="en-US"/>
        </w:rPr>
        <w:t>I</w:t>
      </w:r>
      <w:r w:rsidR="0022788E" w:rsidRPr="000775D3">
        <w:rPr>
          <w:rFonts w:ascii="Times New Roman" w:hAnsi="Times New Roman"/>
          <w:sz w:val="28"/>
          <w:szCs w:val="28"/>
        </w:rPr>
        <w:t xml:space="preserve">.  </w:t>
      </w:r>
    </w:p>
    <w:p w:rsidR="0022788E" w:rsidRPr="005C7169"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 xml:space="preserve">Синхрон  машиналарда  энергия  алмашинишдек  мураккаб     жараёнлари  оддий  математик  ифодаларда    </w:t>
      </w:r>
      <m:oMath>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ad</m:t>
            </m:r>
          </m:sub>
        </m:sSub>
      </m:oMath>
      <w:r w:rsidRPr="00406CD4">
        <w:rPr>
          <w:rFonts w:ascii="Times New Roman" w:hAnsi="Times New Roman"/>
          <w:sz w:val="28"/>
          <w:szCs w:val="28"/>
        </w:rPr>
        <w:t xml:space="preserve"> </w:t>
      </w:r>
      <w:r w:rsidRPr="00406CD4">
        <w:rPr>
          <w:rFonts w:ascii="Times New Roman" w:hAnsi="Times New Roman"/>
          <w:color w:val="FF0000"/>
          <w:sz w:val="28"/>
          <w:szCs w:val="28"/>
        </w:rPr>
        <w:t xml:space="preserve"> коэффициент</w:t>
      </w:r>
      <w:r w:rsidRPr="00406CD4">
        <w:rPr>
          <w:rFonts w:ascii="Times New Roman" w:hAnsi="Times New Roman"/>
          <w:color w:val="FF0000"/>
          <w:sz w:val="28"/>
          <w:szCs w:val="28"/>
          <w:lang w:val="uz-Cyrl-UZ"/>
        </w:rPr>
        <w:t>и</w:t>
      </w:r>
      <w:r w:rsidRPr="000775D3">
        <w:rPr>
          <w:rFonts w:ascii="Times New Roman" w:hAnsi="Times New Roman"/>
          <w:sz w:val="28"/>
          <w:szCs w:val="28"/>
        </w:rPr>
        <w:t xml:space="preserve">  ва  ток  </w:t>
      </w:r>
      <w:r>
        <w:rPr>
          <w:rFonts w:ascii="Times New Roman" w:hAnsi="Times New Roman"/>
          <w:sz w:val="28"/>
          <w:szCs w:val="28"/>
          <w:lang w:val="en-US"/>
        </w:rPr>
        <w:t>I</w:t>
      </w:r>
      <w:r>
        <w:rPr>
          <w:rFonts w:ascii="Times New Roman" w:hAnsi="Times New Roman"/>
          <w:sz w:val="28"/>
          <w:szCs w:val="28"/>
          <w:lang w:val="uz-Cyrl-UZ"/>
        </w:rPr>
        <w:t xml:space="preserve"> ў</w:t>
      </w:r>
      <w:r w:rsidRPr="000775D3">
        <w:rPr>
          <w:rFonts w:ascii="Times New Roman" w:hAnsi="Times New Roman"/>
          <w:sz w:val="28"/>
          <w:szCs w:val="28"/>
        </w:rPr>
        <w:t xml:space="preserve">заро  </w:t>
      </w:r>
      <w:r>
        <w:rPr>
          <w:rFonts w:ascii="Times New Roman" w:hAnsi="Times New Roman"/>
          <w:sz w:val="28"/>
          <w:szCs w:val="28"/>
          <w:lang w:val="uz-Cyrl-UZ"/>
        </w:rPr>
        <w:t>боғланиши</w:t>
      </w:r>
      <w:r w:rsidRPr="000775D3">
        <w:rPr>
          <w:rFonts w:ascii="Times New Roman" w:hAnsi="Times New Roman"/>
          <w:sz w:val="28"/>
          <w:szCs w:val="28"/>
        </w:rPr>
        <w:t xml:space="preserve">  орқали  ёзилади. </w:t>
      </w:r>
      <w:r>
        <w:rPr>
          <w:rFonts w:ascii="Times New Roman" w:hAnsi="Times New Roman"/>
          <w:sz w:val="28"/>
          <w:szCs w:val="28"/>
          <w:lang w:val="uz-Cyrl-UZ"/>
        </w:rPr>
        <w:t>Қ</w:t>
      </w:r>
      <w:r w:rsidRPr="000775D3">
        <w:rPr>
          <w:rFonts w:ascii="Times New Roman" w:hAnsi="Times New Roman"/>
          <w:sz w:val="28"/>
          <w:szCs w:val="28"/>
        </w:rPr>
        <w:t xml:space="preserve">аршилик    </w:t>
      </w:r>
      <m:oMath>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ad</m:t>
            </m:r>
          </m:sub>
        </m:sSub>
      </m:oMath>
      <w:r w:rsidRPr="00406CD4">
        <w:rPr>
          <w:rFonts w:ascii="Times New Roman" w:hAnsi="Times New Roman"/>
          <w:sz w:val="28"/>
          <w:szCs w:val="28"/>
        </w:rPr>
        <w:t xml:space="preserve"> </w:t>
      </w:r>
      <w:r w:rsidRPr="000775D3">
        <w:rPr>
          <w:rFonts w:ascii="Times New Roman" w:hAnsi="Times New Roman"/>
          <w:sz w:val="28"/>
          <w:szCs w:val="28"/>
        </w:rPr>
        <w:t>машина  геометри</w:t>
      </w:r>
      <w:r>
        <w:rPr>
          <w:rFonts w:ascii="Times New Roman" w:hAnsi="Times New Roman"/>
          <w:sz w:val="28"/>
          <w:szCs w:val="28"/>
          <w:lang w:val="uz-Cyrl-UZ"/>
        </w:rPr>
        <w:t>я</w:t>
      </w:r>
      <w:r w:rsidRPr="000775D3">
        <w:rPr>
          <w:rFonts w:ascii="Times New Roman" w:hAnsi="Times New Roman"/>
          <w:sz w:val="28"/>
          <w:szCs w:val="28"/>
        </w:rPr>
        <w:t>сига,  якор  реак</w:t>
      </w:r>
      <w:r>
        <w:rPr>
          <w:rFonts w:ascii="Times New Roman" w:hAnsi="Times New Roman"/>
          <w:sz w:val="28"/>
          <w:szCs w:val="28"/>
          <w:lang w:val="uz-Cyrl-UZ"/>
        </w:rPr>
        <w:t>ц</w:t>
      </w:r>
      <w:r w:rsidRPr="000775D3">
        <w:rPr>
          <w:rFonts w:ascii="Times New Roman" w:hAnsi="Times New Roman"/>
          <w:sz w:val="28"/>
          <w:szCs w:val="28"/>
        </w:rPr>
        <w:t xml:space="preserve">иясига   ва  юклама  характерига  боғлиқ.  Бу  мураккаб  </w:t>
      </w:r>
      <w:r>
        <w:rPr>
          <w:rFonts w:ascii="Times New Roman" w:hAnsi="Times New Roman"/>
          <w:sz w:val="28"/>
          <w:szCs w:val="28"/>
          <w:lang w:val="uz-Cyrl-UZ"/>
        </w:rPr>
        <w:t>боғланиш</w:t>
      </w:r>
      <w:r w:rsidRPr="000775D3">
        <w:rPr>
          <w:rFonts w:ascii="Times New Roman" w:hAnsi="Times New Roman"/>
          <w:sz w:val="28"/>
          <w:szCs w:val="28"/>
        </w:rPr>
        <w:t>ларга  синхрон</w:t>
      </w:r>
      <w:r>
        <w:rPr>
          <w:rFonts w:ascii="Times New Roman" w:hAnsi="Times New Roman"/>
          <w:sz w:val="28"/>
          <w:szCs w:val="28"/>
        </w:rPr>
        <w:t xml:space="preserve">  машинанинг  </w:t>
      </w:r>
      <w:r>
        <w:rPr>
          <w:rFonts w:ascii="Times New Roman" w:hAnsi="Times New Roman"/>
          <w:sz w:val="28"/>
          <w:szCs w:val="28"/>
          <w:lang w:val="uz-Cyrl-UZ"/>
        </w:rPr>
        <w:t>тузилишини</w:t>
      </w:r>
      <w:r>
        <w:rPr>
          <w:rFonts w:ascii="Times New Roman" w:hAnsi="Times New Roman"/>
          <w:sz w:val="28"/>
          <w:szCs w:val="28"/>
        </w:rPr>
        <w:t xml:space="preserve">  ў</w:t>
      </w:r>
      <w:r w:rsidRPr="000775D3">
        <w:rPr>
          <w:rFonts w:ascii="Times New Roman" w:hAnsi="Times New Roman"/>
          <w:sz w:val="28"/>
          <w:szCs w:val="28"/>
        </w:rPr>
        <w:t>ргангандан   с</w:t>
      </w:r>
      <w:r>
        <w:rPr>
          <w:rFonts w:ascii="Times New Roman" w:hAnsi="Times New Roman"/>
          <w:sz w:val="28"/>
          <w:szCs w:val="28"/>
          <w:lang w:val="uz-Cyrl-UZ"/>
        </w:rPr>
        <w:t>ў</w:t>
      </w:r>
      <w:r w:rsidRPr="000775D3">
        <w:rPr>
          <w:rFonts w:ascii="Times New Roman" w:hAnsi="Times New Roman"/>
          <w:sz w:val="28"/>
          <w:szCs w:val="28"/>
        </w:rPr>
        <w:t xml:space="preserve">нг  </w:t>
      </w:r>
      <w:r>
        <w:rPr>
          <w:rFonts w:ascii="Times New Roman" w:hAnsi="Times New Roman"/>
          <w:sz w:val="28"/>
          <w:szCs w:val="28"/>
          <w:lang w:val="uz-Cyrl-UZ"/>
        </w:rPr>
        <w:t>кўриб чиқамиз.</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b/>
          <w:sz w:val="28"/>
          <w:szCs w:val="28"/>
        </w:rPr>
      </w:pPr>
      <w:r w:rsidRPr="000775D3">
        <w:rPr>
          <w:rFonts w:ascii="Times New Roman" w:hAnsi="Times New Roman"/>
          <w:b/>
          <w:sz w:val="28"/>
          <w:szCs w:val="28"/>
        </w:rPr>
        <w:t>4.3.     Синхрон  машина</w:t>
      </w:r>
      <w:r>
        <w:rPr>
          <w:rFonts w:ascii="Times New Roman" w:hAnsi="Times New Roman"/>
          <w:b/>
          <w:sz w:val="28"/>
          <w:szCs w:val="28"/>
          <w:lang w:val="uz-Cyrl-UZ"/>
        </w:rPr>
        <w:t>ларнинг</w:t>
      </w:r>
      <w:r w:rsidRPr="000775D3">
        <w:rPr>
          <w:rFonts w:ascii="Times New Roman" w:hAnsi="Times New Roman"/>
          <w:b/>
          <w:sz w:val="28"/>
          <w:szCs w:val="28"/>
        </w:rPr>
        <w:t xml:space="preserve">  </w:t>
      </w:r>
      <w:r>
        <w:rPr>
          <w:rFonts w:ascii="Times New Roman" w:hAnsi="Times New Roman"/>
          <w:b/>
          <w:sz w:val="28"/>
          <w:szCs w:val="28"/>
          <w:lang w:val="uz-Cyrl-UZ"/>
        </w:rPr>
        <w:t>тузилиши</w:t>
      </w:r>
      <w:r w:rsidRPr="000775D3">
        <w:rPr>
          <w:rFonts w:ascii="Times New Roman" w:hAnsi="Times New Roman"/>
          <w:b/>
          <w:sz w:val="28"/>
          <w:szCs w:val="28"/>
        </w:rPr>
        <w:t>.</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b/>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 xml:space="preserve">Катта  синхрон  генератор,  </w:t>
      </w:r>
      <w:r>
        <w:rPr>
          <w:rFonts w:ascii="Times New Roman" w:hAnsi="Times New Roman"/>
          <w:sz w:val="28"/>
          <w:szCs w:val="28"/>
        </w:rPr>
        <w:t>мотор</w:t>
      </w:r>
      <w:r w:rsidRPr="000775D3">
        <w:rPr>
          <w:rFonts w:ascii="Times New Roman" w:hAnsi="Times New Roman"/>
          <w:sz w:val="28"/>
          <w:szCs w:val="28"/>
        </w:rPr>
        <w:t xml:space="preserve">  ва  компенсаторла</w:t>
      </w:r>
      <w:r>
        <w:rPr>
          <w:rFonts w:ascii="Times New Roman" w:hAnsi="Times New Roman"/>
          <w:sz w:val="28"/>
          <w:szCs w:val="28"/>
        </w:rPr>
        <w:t>рни  кў</w:t>
      </w:r>
      <w:r w:rsidRPr="000775D3">
        <w:rPr>
          <w:rFonts w:ascii="Times New Roman" w:hAnsi="Times New Roman"/>
          <w:sz w:val="28"/>
          <w:szCs w:val="28"/>
        </w:rPr>
        <w:t>риб  чиқамиз.</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9957A8">
        <w:rPr>
          <w:rFonts w:ascii="Times New Roman" w:hAnsi="Times New Roman"/>
          <w:sz w:val="28"/>
          <w:szCs w:val="28"/>
        </w:rPr>
        <w:tab/>
      </w:r>
      <w:r w:rsidRPr="000775D3">
        <w:rPr>
          <w:rFonts w:ascii="Times New Roman" w:hAnsi="Times New Roman"/>
          <w:sz w:val="28"/>
          <w:szCs w:val="28"/>
        </w:rPr>
        <w:t>Синхрон  машина  конструк</w:t>
      </w:r>
      <w:r>
        <w:rPr>
          <w:rFonts w:ascii="Times New Roman" w:hAnsi="Times New Roman"/>
          <w:sz w:val="28"/>
          <w:szCs w:val="28"/>
          <w:lang w:val="uz-Cyrl-UZ"/>
        </w:rPr>
        <w:t>ц</w:t>
      </w:r>
      <w:r>
        <w:rPr>
          <w:rFonts w:ascii="Times New Roman" w:hAnsi="Times New Roman"/>
          <w:sz w:val="28"/>
          <w:szCs w:val="28"/>
        </w:rPr>
        <w:t>ияси  биринчи  навбатта  айлани</w:t>
      </w:r>
      <w:r w:rsidRPr="000775D3">
        <w:rPr>
          <w:rFonts w:ascii="Times New Roman" w:hAnsi="Times New Roman"/>
          <w:sz w:val="28"/>
          <w:szCs w:val="28"/>
        </w:rPr>
        <w:t>шлар  частотаси</w:t>
      </w:r>
      <w:r>
        <w:rPr>
          <w:rFonts w:ascii="Times New Roman" w:hAnsi="Times New Roman"/>
          <w:sz w:val="28"/>
          <w:szCs w:val="28"/>
        </w:rPr>
        <w:t xml:space="preserve">  билан  аниқланади.   </w:t>
      </w:r>
      <w:r>
        <w:rPr>
          <w:rFonts w:ascii="Times New Roman" w:hAnsi="Times New Roman"/>
          <w:color w:val="FF0000"/>
          <w:sz w:val="28"/>
          <w:szCs w:val="28"/>
          <w:lang w:val="uz-Cyrl-UZ"/>
        </w:rPr>
        <w:t>Ноаён</w:t>
      </w:r>
      <w:r w:rsidRPr="000775D3">
        <w:rPr>
          <w:rFonts w:ascii="Times New Roman" w:hAnsi="Times New Roman"/>
          <w:sz w:val="28"/>
          <w:szCs w:val="28"/>
        </w:rPr>
        <w:t xml:space="preserve">  қутбли  синхрон  машиналар - 3000  айл</w:t>
      </w:r>
      <w:r>
        <w:rPr>
          <w:rFonts w:ascii="Times New Roman" w:hAnsi="Times New Roman"/>
          <w:sz w:val="28"/>
          <w:szCs w:val="28"/>
        </w:rPr>
        <w:t>/</w:t>
      </w:r>
      <w:r>
        <w:rPr>
          <w:rFonts w:ascii="Times New Roman" w:hAnsi="Times New Roman"/>
          <w:sz w:val="28"/>
          <w:szCs w:val="28"/>
          <w:lang w:val="uz-Cyrl-UZ"/>
        </w:rPr>
        <w:t>дақ</w:t>
      </w:r>
      <w:r>
        <w:rPr>
          <w:rFonts w:ascii="Times New Roman" w:hAnsi="Times New Roman"/>
          <w:sz w:val="28"/>
          <w:szCs w:val="28"/>
        </w:rPr>
        <w:t>,  иккиқутбли  (</w:t>
      </w:r>
      <w:r>
        <w:rPr>
          <w:rFonts w:ascii="Times New Roman" w:hAnsi="Times New Roman"/>
          <w:sz w:val="28"/>
          <w:szCs w:val="28"/>
          <w:lang w:val="en-US"/>
        </w:rPr>
        <w:t>n</w:t>
      </w:r>
      <w:r>
        <w:rPr>
          <w:rFonts w:ascii="Times New Roman" w:hAnsi="Times New Roman"/>
          <w:sz w:val="28"/>
          <w:szCs w:val="28"/>
        </w:rPr>
        <w:t>=1)  ва  тў</w:t>
      </w:r>
      <w:r w:rsidRPr="000775D3">
        <w:rPr>
          <w:rFonts w:ascii="Times New Roman" w:hAnsi="Times New Roman"/>
          <w:sz w:val="28"/>
          <w:szCs w:val="28"/>
        </w:rPr>
        <w:t>ртқутбли  (</w:t>
      </w:r>
      <w:r>
        <w:rPr>
          <w:rFonts w:ascii="Times New Roman" w:hAnsi="Times New Roman"/>
          <w:sz w:val="28"/>
          <w:szCs w:val="28"/>
          <w:lang w:val="en-US"/>
        </w:rPr>
        <w:t>n</w:t>
      </w:r>
      <w:r w:rsidRPr="000775D3">
        <w:rPr>
          <w:rFonts w:ascii="Times New Roman" w:hAnsi="Times New Roman"/>
          <w:sz w:val="28"/>
          <w:szCs w:val="28"/>
        </w:rPr>
        <w:t xml:space="preserve">=2)   1500 </w:t>
      </w:r>
      <w:r>
        <w:rPr>
          <w:rFonts w:ascii="Times New Roman" w:hAnsi="Times New Roman"/>
          <w:sz w:val="28"/>
          <w:szCs w:val="28"/>
        </w:rPr>
        <w:t>айл/</w:t>
      </w:r>
      <w:r>
        <w:rPr>
          <w:rFonts w:ascii="Times New Roman" w:hAnsi="Times New Roman"/>
          <w:sz w:val="28"/>
          <w:szCs w:val="28"/>
          <w:lang w:val="uz-Cyrl-UZ"/>
        </w:rPr>
        <w:t>дақ</w:t>
      </w:r>
      <w:r>
        <w:rPr>
          <w:rFonts w:ascii="Times New Roman" w:hAnsi="Times New Roman"/>
          <w:sz w:val="28"/>
          <w:szCs w:val="28"/>
        </w:rPr>
        <w:t xml:space="preserve">  қилиб  тайёрланади.  Кў</w:t>
      </w:r>
      <w:r w:rsidRPr="000775D3">
        <w:rPr>
          <w:rFonts w:ascii="Times New Roman" w:hAnsi="Times New Roman"/>
          <w:sz w:val="28"/>
          <w:szCs w:val="28"/>
        </w:rPr>
        <w:t xml:space="preserve">пқутбли  синхрон  машиналар -  гидрогенераторларда  аниқ  </w:t>
      </w:r>
      <w:r>
        <w:rPr>
          <w:rFonts w:ascii="Times New Roman" w:hAnsi="Times New Roman"/>
          <w:sz w:val="28"/>
          <w:szCs w:val="28"/>
          <w:lang w:val="uz-Cyrl-UZ"/>
        </w:rPr>
        <w:t>а</w:t>
      </w:r>
      <w:r w:rsidRPr="000775D3">
        <w:rPr>
          <w:rFonts w:ascii="Times New Roman" w:hAnsi="Times New Roman"/>
          <w:sz w:val="28"/>
          <w:szCs w:val="28"/>
        </w:rPr>
        <w:t>ён  қутбли</w:t>
      </w:r>
      <w:r>
        <w:rPr>
          <w:rFonts w:ascii="Times New Roman" w:hAnsi="Times New Roman"/>
          <w:sz w:val="28"/>
          <w:szCs w:val="28"/>
        </w:rPr>
        <w:t xml:space="preserve">  ротор  </w:t>
      </w:r>
      <w:r>
        <w:rPr>
          <w:rFonts w:ascii="Times New Roman" w:hAnsi="Times New Roman"/>
          <w:sz w:val="28"/>
          <w:szCs w:val="28"/>
          <w:lang w:val="uz-Cyrl-UZ"/>
        </w:rPr>
        <w:t>тузилиши</w:t>
      </w:r>
      <w:r>
        <w:rPr>
          <w:rFonts w:ascii="Times New Roman" w:hAnsi="Times New Roman"/>
          <w:sz w:val="28"/>
          <w:szCs w:val="28"/>
        </w:rPr>
        <w:t>и  қў</w:t>
      </w:r>
      <w:r w:rsidRPr="000775D3">
        <w:rPr>
          <w:rFonts w:ascii="Times New Roman" w:hAnsi="Times New Roman"/>
          <w:sz w:val="28"/>
          <w:szCs w:val="28"/>
        </w:rPr>
        <w:t>лланилади.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4.8</w:t>
      </w:r>
      <w:r w:rsidRPr="005E1AB2">
        <w:rPr>
          <w:rFonts w:ascii="Times New Roman" w:hAnsi="Times New Roman"/>
          <w:sz w:val="28"/>
          <w:szCs w:val="28"/>
        </w:rPr>
        <w:t>-</w:t>
      </w:r>
      <w:r w:rsidRPr="000775D3">
        <w:rPr>
          <w:rFonts w:ascii="Times New Roman" w:hAnsi="Times New Roman"/>
          <w:sz w:val="28"/>
          <w:szCs w:val="28"/>
        </w:rPr>
        <w:t>расмда  Т</w:t>
      </w:r>
      <w:r>
        <w:rPr>
          <w:rFonts w:ascii="Times New Roman" w:hAnsi="Times New Roman"/>
          <w:sz w:val="28"/>
          <w:szCs w:val="28"/>
          <w:lang w:val="uz-Cyrl-UZ"/>
        </w:rPr>
        <w:t>ВВ</w:t>
      </w:r>
      <w:r w:rsidRPr="000775D3">
        <w:rPr>
          <w:rFonts w:ascii="Times New Roman" w:hAnsi="Times New Roman"/>
          <w:sz w:val="28"/>
          <w:szCs w:val="28"/>
        </w:rPr>
        <w:t xml:space="preserve">-200-2  </w:t>
      </w:r>
      <w:r w:rsidRPr="00D81BF0">
        <w:rPr>
          <w:rFonts w:ascii="Times New Roman" w:hAnsi="Times New Roman"/>
          <w:sz w:val="28"/>
          <w:szCs w:val="28"/>
          <w:highlight w:val="yellow"/>
        </w:rPr>
        <w:t>ЛПЕО</w:t>
      </w:r>
      <w:r w:rsidRPr="000775D3">
        <w:rPr>
          <w:rFonts w:ascii="Times New Roman" w:hAnsi="Times New Roman"/>
          <w:sz w:val="28"/>
          <w:szCs w:val="28"/>
        </w:rPr>
        <w:t xml:space="preserve">  “Электр</w:t>
      </w:r>
      <w:r>
        <w:rPr>
          <w:rFonts w:ascii="Times New Roman" w:hAnsi="Times New Roman"/>
          <w:sz w:val="28"/>
          <w:szCs w:val="28"/>
          <w:lang w:val="uz-Cyrl-UZ"/>
        </w:rPr>
        <w:t xml:space="preserve"> </w:t>
      </w:r>
      <w:r>
        <w:rPr>
          <w:rFonts w:ascii="Times New Roman" w:hAnsi="Times New Roman"/>
          <w:sz w:val="28"/>
          <w:szCs w:val="28"/>
        </w:rPr>
        <w:t>куч</w:t>
      </w:r>
      <w:r w:rsidRPr="000775D3">
        <w:rPr>
          <w:rFonts w:ascii="Times New Roman" w:hAnsi="Times New Roman"/>
          <w:sz w:val="28"/>
          <w:szCs w:val="28"/>
        </w:rPr>
        <w:t xml:space="preserve">”  С. М.  Кирова,  қуввати  200 000   </w:t>
      </w:r>
      <w:r>
        <w:rPr>
          <w:rFonts w:ascii="Times New Roman" w:hAnsi="Times New Roman"/>
          <w:sz w:val="28"/>
          <w:szCs w:val="28"/>
        </w:rPr>
        <w:t>кВт</w:t>
      </w:r>
      <w:r w:rsidRPr="000775D3">
        <w:rPr>
          <w:rFonts w:ascii="Times New Roman" w:hAnsi="Times New Roman"/>
          <w:sz w:val="28"/>
          <w:szCs w:val="28"/>
        </w:rPr>
        <w:t>,  кучланиши  20 кВ,  cos</w:t>
      </w:r>
      <w:r>
        <w:rPr>
          <w:rFonts w:ascii="Times New Roman" w:hAnsi="Times New Roman"/>
          <w:sz w:val="28"/>
          <w:szCs w:val="28"/>
        </w:rPr>
        <w:t>φ</w:t>
      </w:r>
      <w:r w:rsidRPr="000775D3">
        <w:rPr>
          <w:rFonts w:ascii="Times New Roman" w:hAnsi="Times New Roman"/>
          <w:sz w:val="28"/>
          <w:szCs w:val="28"/>
        </w:rPr>
        <w:t>=0</w:t>
      </w:r>
      <w:r w:rsidRPr="005E1AB2">
        <w:rPr>
          <w:rFonts w:ascii="Times New Roman" w:hAnsi="Times New Roman"/>
          <w:sz w:val="28"/>
          <w:szCs w:val="28"/>
        </w:rPr>
        <w:t>,</w:t>
      </w:r>
      <w:r w:rsidRPr="000775D3">
        <w:rPr>
          <w:rFonts w:ascii="Times New Roman" w:hAnsi="Times New Roman"/>
          <w:sz w:val="28"/>
          <w:szCs w:val="28"/>
        </w:rPr>
        <w:t>85  б</w:t>
      </w:r>
      <w:r>
        <w:rPr>
          <w:rFonts w:ascii="Times New Roman" w:hAnsi="Times New Roman"/>
          <w:sz w:val="28"/>
          <w:szCs w:val="28"/>
          <w:lang w:val="uz-Cyrl-UZ"/>
        </w:rPr>
        <w:t>ў</w:t>
      </w:r>
      <w:r w:rsidRPr="000775D3">
        <w:rPr>
          <w:rFonts w:ascii="Times New Roman" w:hAnsi="Times New Roman"/>
          <w:sz w:val="28"/>
          <w:szCs w:val="28"/>
        </w:rPr>
        <w:t xml:space="preserve">лган  турбогенераторнинг  кесими  берилган.  Турбоагрегат  бир  нечта  машиналардан  ташкил  топган </w:t>
      </w:r>
      <w:r>
        <w:rPr>
          <w:rFonts w:ascii="Times New Roman" w:hAnsi="Times New Roman"/>
          <w:sz w:val="28"/>
          <w:szCs w:val="28"/>
          <w:lang w:val="uz-Cyrl-UZ"/>
        </w:rPr>
        <w:t>бўлиб,</w:t>
      </w:r>
      <w:r w:rsidRPr="000775D3">
        <w:rPr>
          <w:rFonts w:ascii="Times New Roman" w:hAnsi="Times New Roman"/>
          <w:sz w:val="28"/>
          <w:szCs w:val="28"/>
        </w:rPr>
        <w:t xml:space="preserve">  муфталар  орқали  боғланади.   Турбогенераторнинг  ротори  муфт</w:t>
      </w:r>
      <w:r>
        <w:rPr>
          <w:rFonts w:ascii="Times New Roman" w:hAnsi="Times New Roman"/>
          <w:sz w:val="28"/>
          <w:szCs w:val="28"/>
          <w:lang w:val="uz-Cyrl-UZ"/>
        </w:rPr>
        <w:t>а</w:t>
      </w:r>
      <w:r w:rsidRPr="000775D3">
        <w:rPr>
          <w:rFonts w:ascii="Times New Roman" w:hAnsi="Times New Roman"/>
          <w:sz w:val="28"/>
          <w:szCs w:val="28"/>
        </w:rPr>
        <w:t xml:space="preserve">  орқали  пар  тур</w:t>
      </w:r>
      <w:r>
        <w:rPr>
          <w:rFonts w:ascii="Times New Roman" w:hAnsi="Times New Roman"/>
          <w:sz w:val="28"/>
          <w:szCs w:val="28"/>
        </w:rPr>
        <w:t>бинасига  боғланади.  Бундай  кў</w:t>
      </w:r>
      <w:r w:rsidRPr="000775D3">
        <w:rPr>
          <w:rFonts w:ascii="Times New Roman" w:hAnsi="Times New Roman"/>
          <w:sz w:val="28"/>
          <w:szCs w:val="28"/>
        </w:rPr>
        <w:t>риниш  ягона  пар  турбинаси-турбогенератордир.</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Турбогенераторнинг</w:t>
      </w:r>
      <w:r>
        <w:rPr>
          <w:rFonts w:ascii="Times New Roman" w:hAnsi="Times New Roman"/>
          <w:sz w:val="28"/>
          <w:szCs w:val="28"/>
          <w:lang w:val="uz-Cyrl-UZ"/>
        </w:rPr>
        <w:t xml:space="preserve"> </w:t>
      </w:r>
      <w:r w:rsidRPr="000775D3">
        <w:rPr>
          <w:rFonts w:ascii="Times New Roman" w:hAnsi="Times New Roman"/>
          <w:sz w:val="28"/>
          <w:szCs w:val="28"/>
        </w:rPr>
        <w:t>ротори</w:t>
      </w:r>
      <w:r>
        <w:rPr>
          <w:rFonts w:ascii="Times New Roman" w:hAnsi="Times New Roman"/>
          <w:sz w:val="28"/>
          <w:szCs w:val="28"/>
          <w:lang w:val="uz-Cyrl-UZ"/>
        </w:rPr>
        <w:t xml:space="preserve"> </w:t>
      </w:r>
      <w:r w:rsidRPr="000775D3">
        <w:rPr>
          <w:rFonts w:ascii="Times New Roman" w:hAnsi="Times New Roman"/>
          <w:sz w:val="28"/>
          <w:szCs w:val="28"/>
        </w:rPr>
        <w:t>махсус</w:t>
      </w:r>
      <w:r>
        <w:rPr>
          <w:rFonts w:ascii="Times New Roman" w:hAnsi="Times New Roman"/>
          <w:sz w:val="28"/>
          <w:szCs w:val="28"/>
          <w:lang w:val="uz-Cyrl-UZ"/>
        </w:rPr>
        <w:t xml:space="preserve"> паз</w:t>
      </w:r>
      <w:r w:rsidRPr="000775D3">
        <w:rPr>
          <w:rFonts w:ascii="Times New Roman" w:hAnsi="Times New Roman"/>
          <w:sz w:val="28"/>
          <w:szCs w:val="28"/>
        </w:rPr>
        <w:t>лардан</w:t>
      </w:r>
      <w:r w:rsidRPr="009957A8">
        <w:rPr>
          <w:rFonts w:ascii="Times New Roman" w:hAnsi="Times New Roman"/>
          <w:sz w:val="28"/>
          <w:szCs w:val="28"/>
        </w:rPr>
        <w:t xml:space="preserve">,  </w:t>
      </w:r>
      <w:r w:rsidRPr="000775D3">
        <w:rPr>
          <w:rFonts w:ascii="Times New Roman" w:hAnsi="Times New Roman"/>
          <w:sz w:val="28"/>
          <w:szCs w:val="28"/>
        </w:rPr>
        <w:t>яхши</w:t>
      </w:r>
      <w:r>
        <w:rPr>
          <w:rFonts w:ascii="Times New Roman" w:hAnsi="Times New Roman"/>
          <w:sz w:val="28"/>
          <w:szCs w:val="28"/>
          <w:lang w:val="uz-Cyrl-UZ"/>
        </w:rPr>
        <w:t xml:space="preserve"> </w:t>
      </w:r>
      <w:r w:rsidRPr="000775D3">
        <w:rPr>
          <w:rFonts w:ascii="Times New Roman" w:hAnsi="Times New Roman"/>
          <w:sz w:val="28"/>
          <w:szCs w:val="28"/>
        </w:rPr>
        <w:t>магнит</w:t>
      </w:r>
      <w:r>
        <w:rPr>
          <w:rFonts w:ascii="Times New Roman" w:hAnsi="Times New Roman"/>
          <w:sz w:val="28"/>
          <w:szCs w:val="28"/>
          <w:lang w:val="uz-Cyrl-UZ"/>
        </w:rPr>
        <w:t xml:space="preserve"> </w:t>
      </w:r>
      <w:r w:rsidRPr="000775D3">
        <w:rPr>
          <w:rFonts w:ascii="Times New Roman" w:hAnsi="Times New Roman"/>
          <w:sz w:val="28"/>
          <w:szCs w:val="28"/>
        </w:rPr>
        <w:t>характеристикаси</w:t>
      </w:r>
      <w:r>
        <w:rPr>
          <w:rFonts w:ascii="Times New Roman" w:hAnsi="Times New Roman"/>
          <w:sz w:val="28"/>
          <w:szCs w:val="28"/>
          <w:lang w:val="uz-Cyrl-UZ"/>
        </w:rPr>
        <w:t xml:space="preserve"> </w:t>
      </w:r>
      <w:r w:rsidRPr="000775D3">
        <w:rPr>
          <w:rFonts w:ascii="Times New Roman" w:hAnsi="Times New Roman"/>
          <w:sz w:val="28"/>
          <w:szCs w:val="28"/>
        </w:rPr>
        <w:t>билан</w:t>
      </w:r>
      <w:r>
        <w:rPr>
          <w:rFonts w:ascii="Times New Roman" w:hAnsi="Times New Roman"/>
          <w:sz w:val="28"/>
          <w:szCs w:val="28"/>
          <w:lang w:val="uz-Cyrl-UZ"/>
        </w:rPr>
        <w:t xml:space="preserve"> </w:t>
      </w:r>
      <w:r w:rsidRPr="000775D3">
        <w:rPr>
          <w:rFonts w:ascii="Times New Roman" w:hAnsi="Times New Roman"/>
          <w:sz w:val="28"/>
          <w:szCs w:val="28"/>
        </w:rPr>
        <w:t>таминланган</w:t>
      </w:r>
      <w:r>
        <w:rPr>
          <w:rFonts w:ascii="Times New Roman" w:hAnsi="Times New Roman"/>
          <w:sz w:val="28"/>
          <w:szCs w:val="28"/>
          <w:lang w:val="uz-Cyrl-UZ"/>
        </w:rPr>
        <w:t xml:space="preserve"> </w:t>
      </w:r>
      <w:r w:rsidRPr="000775D3">
        <w:rPr>
          <w:rFonts w:ascii="Times New Roman" w:hAnsi="Times New Roman"/>
          <w:sz w:val="28"/>
          <w:szCs w:val="28"/>
        </w:rPr>
        <w:t>ва</w:t>
      </w:r>
      <w:r>
        <w:rPr>
          <w:rFonts w:ascii="Times New Roman" w:hAnsi="Times New Roman"/>
          <w:sz w:val="28"/>
          <w:szCs w:val="28"/>
          <w:lang w:val="uz-Cyrl-UZ"/>
        </w:rPr>
        <w:t xml:space="preserve"> </w:t>
      </w:r>
      <w:r w:rsidRPr="000775D3">
        <w:rPr>
          <w:rFonts w:ascii="Times New Roman" w:hAnsi="Times New Roman"/>
          <w:sz w:val="28"/>
          <w:szCs w:val="28"/>
        </w:rPr>
        <w:t>турбогенераторнинг</w:t>
      </w:r>
      <w:r>
        <w:rPr>
          <w:rFonts w:ascii="Times New Roman" w:hAnsi="Times New Roman"/>
          <w:sz w:val="28"/>
          <w:szCs w:val="28"/>
          <w:lang w:val="uz-Cyrl-UZ"/>
        </w:rPr>
        <w:t xml:space="preserve"> </w:t>
      </w:r>
      <w:r w:rsidRPr="000775D3">
        <w:rPr>
          <w:rFonts w:ascii="Times New Roman" w:hAnsi="Times New Roman"/>
          <w:sz w:val="28"/>
          <w:szCs w:val="28"/>
        </w:rPr>
        <w:t>барча</w:t>
      </w:r>
      <w:r>
        <w:rPr>
          <w:rFonts w:ascii="Times New Roman" w:hAnsi="Times New Roman"/>
          <w:sz w:val="28"/>
          <w:szCs w:val="28"/>
          <w:lang w:val="uz-Cyrl-UZ"/>
        </w:rPr>
        <w:t xml:space="preserve"> </w:t>
      </w:r>
      <w:r w:rsidRPr="000775D3">
        <w:rPr>
          <w:rFonts w:ascii="Times New Roman" w:hAnsi="Times New Roman"/>
          <w:sz w:val="28"/>
          <w:szCs w:val="28"/>
        </w:rPr>
        <w:t>иш</w:t>
      </w:r>
      <w:r>
        <w:rPr>
          <w:rFonts w:ascii="Times New Roman" w:hAnsi="Times New Roman"/>
          <w:sz w:val="28"/>
          <w:szCs w:val="28"/>
          <w:lang w:val="uz-Cyrl-UZ"/>
        </w:rPr>
        <w:t xml:space="preserve"> </w:t>
      </w:r>
      <w:r w:rsidRPr="000775D3">
        <w:rPr>
          <w:rFonts w:ascii="Times New Roman" w:hAnsi="Times New Roman"/>
          <w:sz w:val="28"/>
          <w:szCs w:val="28"/>
        </w:rPr>
        <w:t>режимларда</w:t>
      </w:r>
      <w:r>
        <w:rPr>
          <w:rFonts w:ascii="Times New Roman" w:hAnsi="Times New Roman"/>
          <w:sz w:val="28"/>
          <w:szCs w:val="28"/>
          <w:lang w:val="uz-Cyrl-UZ"/>
        </w:rPr>
        <w:t xml:space="preserve"> </w:t>
      </w:r>
      <w:r w:rsidRPr="000775D3">
        <w:rPr>
          <w:rFonts w:ascii="Times New Roman" w:hAnsi="Times New Roman"/>
          <w:sz w:val="28"/>
          <w:szCs w:val="28"/>
        </w:rPr>
        <w:t>механик</w:t>
      </w:r>
      <w:r>
        <w:rPr>
          <w:rFonts w:ascii="Times New Roman" w:hAnsi="Times New Roman"/>
          <w:sz w:val="28"/>
          <w:szCs w:val="28"/>
          <w:lang w:val="uz-Cyrl-UZ"/>
        </w:rPr>
        <w:t xml:space="preserve"> </w:t>
      </w:r>
      <w:r w:rsidRPr="000775D3">
        <w:rPr>
          <w:rFonts w:ascii="Times New Roman" w:hAnsi="Times New Roman"/>
          <w:sz w:val="28"/>
          <w:szCs w:val="28"/>
        </w:rPr>
        <w:t>мустаҳкам</w:t>
      </w:r>
      <w:r>
        <w:rPr>
          <w:rFonts w:ascii="Times New Roman" w:hAnsi="Times New Roman"/>
          <w:sz w:val="28"/>
          <w:szCs w:val="28"/>
          <w:lang w:val="uz-Cyrl-UZ"/>
        </w:rPr>
        <w:t xml:space="preserve"> </w:t>
      </w:r>
      <w:r w:rsidRPr="000775D3">
        <w:rPr>
          <w:rFonts w:ascii="Times New Roman" w:hAnsi="Times New Roman"/>
          <w:sz w:val="28"/>
          <w:szCs w:val="28"/>
        </w:rPr>
        <w:t>қилиб</w:t>
      </w:r>
      <w:r>
        <w:rPr>
          <w:rFonts w:ascii="Times New Roman" w:hAnsi="Times New Roman"/>
          <w:sz w:val="28"/>
          <w:szCs w:val="28"/>
          <w:lang w:val="uz-Cyrl-UZ"/>
        </w:rPr>
        <w:t xml:space="preserve"> </w:t>
      </w:r>
      <w:r w:rsidRPr="000775D3">
        <w:rPr>
          <w:rFonts w:ascii="Times New Roman" w:hAnsi="Times New Roman"/>
          <w:sz w:val="28"/>
          <w:szCs w:val="28"/>
        </w:rPr>
        <w:t>тайёрланади</w:t>
      </w:r>
      <w:r w:rsidRPr="009957A8">
        <w:rPr>
          <w:rFonts w:ascii="Times New Roman" w:hAnsi="Times New Roman"/>
          <w:sz w:val="28"/>
          <w:szCs w:val="28"/>
        </w:rPr>
        <w:t xml:space="preserve">.  </w:t>
      </w:r>
      <w:r w:rsidRPr="000775D3">
        <w:rPr>
          <w:rFonts w:ascii="Times New Roman" w:hAnsi="Times New Roman"/>
          <w:sz w:val="28"/>
          <w:szCs w:val="28"/>
        </w:rPr>
        <w:t>Бундай  маши</w:t>
      </w:r>
      <w:r>
        <w:rPr>
          <w:rFonts w:ascii="Times New Roman" w:hAnsi="Times New Roman"/>
          <w:sz w:val="28"/>
          <w:szCs w:val="28"/>
        </w:rPr>
        <w:t>на  роториниг  конструксияси  бў</w:t>
      </w:r>
      <w:r w:rsidRPr="000775D3">
        <w:rPr>
          <w:rFonts w:ascii="Times New Roman" w:hAnsi="Times New Roman"/>
          <w:sz w:val="28"/>
          <w:szCs w:val="28"/>
        </w:rPr>
        <w:t>ртиб  чиқмаган  қутб  сифатида,  я</w:t>
      </w:r>
      <w:r>
        <w:rPr>
          <w:rFonts w:ascii="Times New Roman" w:hAnsi="Times New Roman"/>
          <w:sz w:val="28"/>
          <w:szCs w:val="28"/>
          <w:lang w:val="uz-Cyrl-UZ"/>
        </w:rPr>
        <w:t>ъ</w:t>
      </w:r>
      <w:r w:rsidRPr="000775D3">
        <w:rPr>
          <w:rFonts w:ascii="Times New Roman" w:hAnsi="Times New Roman"/>
          <w:sz w:val="28"/>
          <w:szCs w:val="28"/>
        </w:rPr>
        <w:t xml:space="preserve">ни  уйғотиш  </w:t>
      </w:r>
      <w:r>
        <w:rPr>
          <w:rFonts w:ascii="Times New Roman" w:hAnsi="Times New Roman"/>
          <w:sz w:val="28"/>
          <w:szCs w:val="28"/>
        </w:rPr>
        <w:t>чўлғами  жойлаштириладиган  фазли  ци</w:t>
      </w:r>
      <w:r w:rsidRPr="000775D3">
        <w:rPr>
          <w:rFonts w:ascii="Times New Roman" w:hAnsi="Times New Roman"/>
          <w:sz w:val="28"/>
          <w:szCs w:val="28"/>
        </w:rPr>
        <w:t>линдр  шаклида  ясалади.  Роторда  маркази</w:t>
      </w:r>
      <w:r>
        <w:rPr>
          <w:rFonts w:ascii="Times New Roman" w:hAnsi="Times New Roman"/>
          <w:sz w:val="28"/>
          <w:szCs w:val="28"/>
        </w:rPr>
        <w:t>й  вентилятор  мавжуд  б</w:t>
      </w:r>
      <w:r>
        <w:rPr>
          <w:rFonts w:ascii="Times New Roman" w:hAnsi="Times New Roman"/>
          <w:sz w:val="28"/>
          <w:szCs w:val="28"/>
          <w:lang w:val="uz-Cyrl-UZ"/>
        </w:rPr>
        <w:t>ў</w:t>
      </w:r>
      <w:r>
        <w:rPr>
          <w:rFonts w:ascii="Times New Roman" w:hAnsi="Times New Roman"/>
          <w:sz w:val="28"/>
          <w:szCs w:val="28"/>
        </w:rPr>
        <w:t>либ  қў</w:t>
      </w:r>
      <w:r w:rsidRPr="000775D3">
        <w:rPr>
          <w:rFonts w:ascii="Times New Roman" w:hAnsi="Times New Roman"/>
          <w:sz w:val="28"/>
          <w:szCs w:val="28"/>
        </w:rPr>
        <w:t xml:space="preserve">зғатувчи   </w:t>
      </w:r>
      <w:r>
        <w:rPr>
          <w:rFonts w:ascii="Times New Roman" w:hAnsi="Times New Roman"/>
          <w:sz w:val="28"/>
          <w:szCs w:val="28"/>
        </w:rPr>
        <w:t>чўлғам</w:t>
      </w:r>
      <w:r w:rsidRPr="000775D3">
        <w:rPr>
          <w:rFonts w:ascii="Times New Roman" w:hAnsi="Times New Roman"/>
          <w:sz w:val="28"/>
          <w:szCs w:val="28"/>
        </w:rPr>
        <w:t>ларини  совитиш мумкин.  Роторнинг  барча қ</w:t>
      </w:r>
      <w:r>
        <w:rPr>
          <w:rFonts w:ascii="Times New Roman" w:hAnsi="Times New Roman"/>
          <w:sz w:val="28"/>
          <w:szCs w:val="28"/>
          <w:lang w:val="uz-Cyrl-UZ"/>
        </w:rPr>
        <w:t>ў</w:t>
      </w:r>
      <w:r w:rsidRPr="000775D3">
        <w:rPr>
          <w:rFonts w:ascii="Times New Roman" w:hAnsi="Times New Roman"/>
          <w:sz w:val="28"/>
          <w:szCs w:val="28"/>
        </w:rPr>
        <w:t xml:space="preserve">зғатувчи  </w:t>
      </w:r>
      <w:r>
        <w:rPr>
          <w:rFonts w:ascii="Times New Roman" w:hAnsi="Times New Roman"/>
          <w:sz w:val="28"/>
          <w:szCs w:val="28"/>
        </w:rPr>
        <w:t>чўлғам</w:t>
      </w:r>
      <w:r w:rsidRPr="000775D3">
        <w:rPr>
          <w:rFonts w:ascii="Times New Roman" w:hAnsi="Times New Roman"/>
          <w:sz w:val="28"/>
          <w:szCs w:val="28"/>
        </w:rPr>
        <w:t xml:space="preserve">лар   қисми  мустаҳкам  </w:t>
      </w:r>
      <w:r>
        <w:rPr>
          <w:rFonts w:ascii="Times New Roman" w:hAnsi="Times New Roman"/>
          <w:sz w:val="28"/>
          <w:szCs w:val="28"/>
        </w:rPr>
        <w:t>пўлатли  бан</w:t>
      </w:r>
      <w:r w:rsidRPr="000775D3">
        <w:rPr>
          <w:rFonts w:ascii="Times New Roman" w:hAnsi="Times New Roman"/>
          <w:sz w:val="28"/>
          <w:szCs w:val="28"/>
        </w:rPr>
        <w:t>даж  билан  та</w:t>
      </w:r>
      <w:r>
        <w:rPr>
          <w:rFonts w:ascii="Times New Roman" w:hAnsi="Times New Roman"/>
          <w:sz w:val="28"/>
          <w:szCs w:val="28"/>
        </w:rPr>
        <w:t>ъ</w:t>
      </w:r>
      <w:r w:rsidRPr="000775D3">
        <w:rPr>
          <w:rFonts w:ascii="Times New Roman" w:hAnsi="Times New Roman"/>
          <w:sz w:val="28"/>
          <w:szCs w:val="28"/>
        </w:rPr>
        <w:t>минланган.  Роторнинг фаза  фрезе</w:t>
      </w:r>
      <w:r>
        <w:rPr>
          <w:rFonts w:ascii="Times New Roman" w:hAnsi="Times New Roman"/>
          <w:sz w:val="28"/>
          <w:szCs w:val="28"/>
        </w:rPr>
        <w:t>ри  учбурчак  ёки   трапеция  к</w:t>
      </w:r>
      <w:r>
        <w:rPr>
          <w:rFonts w:ascii="Times New Roman" w:hAnsi="Times New Roman"/>
          <w:sz w:val="28"/>
          <w:szCs w:val="28"/>
          <w:lang w:val="uz-Cyrl-UZ"/>
        </w:rPr>
        <w:t>ў</w:t>
      </w:r>
      <w:r>
        <w:rPr>
          <w:rFonts w:ascii="Times New Roman" w:hAnsi="Times New Roman"/>
          <w:sz w:val="28"/>
          <w:szCs w:val="28"/>
        </w:rPr>
        <w:t>ринишида  бўлиб</w:t>
      </w:r>
      <w:r>
        <w:rPr>
          <w:rFonts w:ascii="Times New Roman" w:hAnsi="Times New Roman"/>
          <w:sz w:val="28"/>
          <w:szCs w:val="28"/>
          <w:lang w:val="uz-Cyrl-UZ"/>
        </w:rPr>
        <w:t>,</w:t>
      </w:r>
      <w:r>
        <w:rPr>
          <w:rFonts w:ascii="Times New Roman" w:hAnsi="Times New Roman"/>
          <w:sz w:val="28"/>
          <w:szCs w:val="28"/>
        </w:rPr>
        <w:t xml:space="preserve">  қ</w:t>
      </w:r>
      <w:r>
        <w:rPr>
          <w:rFonts w:ascii="Times New Roman" w:hAnsi="Times New Roman"/>
          <w:sz w:val="28"/>
          <w:szCs w:val="28"/>
          <w:lang w:val="uz-Cyrl-UZ"/>
        </w:rPr>
        <w:t>ў</w:t>
      </w:r>
      <w:r>
        <w:rPr>
          <w:rFonts w:ascii="Times New Roman" w:hAnsi="Times New Roman"/>
          <w:sz w:val="28"/>
          <w:szCs w:val="28"/>
        </w:rPr>
        <w:t>зғалувчи чў</w:t>
      </w:r>
      <w:r w:rsidRPr="000775D3">
        <w:rPr>
          <w:rFonts w:ascii="Times New Roman" w:hAnsi="Times New Roman"/>
          <w:sz w:val="28"/>
          <w:szCs w:val="28"/>
        </w:rPr>
        <w:t xml:space="preserve">ғамларига  маҳкамланади.  </w:t>
      </w:r>
      <w:r>
        <w:rPr>
          <w:rFonts w:ascii="Times New Roman" w:hAnsi="Times New Roman"/>
          <w:sz w:val="28"/>
          <w:szCs w:val="28"/>
        </w:rPr>
        <w:t>Чўлғам</w:t>
      </w:r>
      <w:r w:rsidRPr="000775D3">
        <w:rPr>
          <w:rFonts w:ascii="Times New Roman" w:hAnsi="Times New Roman"/>
          <w:sz w:val="28"/>
          <w:szCs w:val="28"/>
        </w:rPr>
        <w:t xml:space="preserve">  ротор  айланасин</w:t>
      </w:r>
      <w:r>
        <w:rPr>
          <w:rFonts w:ascii="Times New Roman" w:hAnsi="Times New Roman"/>
          <w:sz w:val="28"/>
          <w:szCs w:val="28"/>
        </w:rPr>
        <w:t xml:space="preserve">инг  2/3  қисмини  эгаллайди.  </w:t>
      </w:r>
      <w:r w:rsidRPr="000775D3">
        <w:rPr>
          <w:rFonts w:ascii="Times New Roman" w:hAnsi="Times New Roman"/>
          <w:sz w:val="28"/>
          <w:szCs w:val="28"/>
        </w:rPr>
        <w:t>қолган қисми  магнит</w:t>
      </w:r>
      <w:r>
        <w:rPr>
          <w:rFonts w:ascii="Times New Roman" w:hAnsi="Times New Roman"/>
          <w:sz w:val="28"/>
          <w:szCs w:val="28"/>
        </w:rPr>
        <w:t xml:space="preserve"> ў</w:t>
      </w:r>
      <w:r w:rsidRPr="000775D3">
        <w:rPr>
          <w:rFonts w:ascii="Times New Roman" w:hAnsi="Times New Roman"/>
          <w:sz w:val="28"/>
          <w:szCs w:val="28"/>
        </w:rPr>
        <w:t>тказувчанликни  та</w:t>
      </w:r>
      <w:r>
        <w:rPr>
          <w:rFonts w:ascii="Times New Roman" w:hAnsi="Times New Roman"/>
          <w:sz w:val="28"/>
          <w:szCs w:val="28"/>
        </w:rPr>
        <w:t>ъ</w:t>
      </w:r>
      <w:r w:rsidRPr="000775D3">
        <w:rPr>
          <w:rFonts w:ascii="Times New Roman" w:hAnsi="Times New Roman"/>
          <w:sz w:val="28"/>
          <w:szCs w:val="28"/>
        </w:rPr>
        <w:t xml:space="preserve">минлайди.  Роторнинг  </w:t>
      </w:r>
      <w:r>
        <w:rPr>
          <w:rFonts w:ascii="Times New Roman" w:hAnsi="Times New Roman"/>
          <w:sz w:val="28"/>
          <w:szCs w:val="28"/>
        </w:rPr>
        <w:t>чўлғам</w:t>
      </w:r>
      <w:r w:rsidRPr="000775D3">
        <w:rPr>
          <w:rFonts w:ascii="Times New Roman" w:hAnsi="Times New Roman"/>
          <w:sz w:val="28"/>
          <w:szCs w:val="28"/>
        </w:rPr>
        <w:t>и  турли  узунликка  ва  кенгликка  эга  б</w:t>
      </w:r>
      <w:r>
        <w:rPr>
          <w:rFonts w:ascii="Times New Roman" w:hAnsi="Times New Roman"/>
          <w:sz w:val="28"/>
          <w:szCs w:val="28"/>
          <w:lang w:val="uz-Cyrl-UZ"/>
        </w:rPr>
        <w:t>ў</w:t>
      </w:r>
      <w:r w:rsidRPr="000775D3">
        <w:rPr>
          <w:rFonts w:ascii="Times New Roman" w:hAnsi="Times New Roman"/>
          <w:sz w:val="28"/>
          <w:szCs w:val="28"/>
        </w:rPr>
        <w:t>лган  ка</w:t>
      </w:r>
      <w:r>
        <w:rPr>
          <w:rFonts w:ascii="Times New Roman" w:hAnsi="Times New Roman"/>
          <w:sz w:val="28"/>
          <w:szCs w:val="28"/>
        </w:rPr>
        <w:t>тушкалар  гуруҳидан  иборат.  Кў</w:t>
      </w:r>
      <w:r w:rsidRPr="000775D3">
        <w:rPr>
          <w:rFonts w:ascii="Times New Roman" w:hAnsi="Times New Roman"/>
          <w:sz w:val="28"/>
          <w:szCs w:val="28"/>
        </w:rPr>
        <w:t>пгина  турбогенараторларда   механик  мустаҳкамлиги  юқори  б</w:t>
      </w:r>
      <w:r>
        <w:rPr>
          <w:rFonts w:ascii="Times New Roman" w:hAnsi="Times New Roman"/>
          <w:sz w:val="28"/>
          <w:szCs w:val="28"/>
          <w:lang w:val="uz-Cyrl-UZ"/>
        </w:rPr>
        <w:t>ў</w:t>
      </w:r>
      <w:r w:rsidRPr="000775D3">
        <w:rPr>
          <w:rFonts w:ascii="Times New Roman" w:hAnsi="Times New Roman"/>
          <w:sz w:val="28"/>
          <w:szCs w:val="28"/>
        </w:rPr>
        <w:t>лган  мис  ва  легерланган  кумушдан  фойдаланилади.  Ротор  катушкаларининг  боғланиш  схемаси  4.11</w:t>
      </w:r>
      <w:r>
        <w:rPr>
          <w:rFonts w:ascii="Times New Roman" w:hAnsi="Times New Roman"/>
          <w:sz w:val="28"/>
          <w:szCs w:val="28"/>
          <w:lang w:val="uz-Cyrl-UZ"/>
        </w:rPr>
        <w:t>-</w:t>
      </w:r>
      <w:r w:rsidRPr="000775D3">
        <w:rPr>
          <w:rFonts w:ascii="Times New Roman" w:hAnsi="Times New Roman"/>
          <w:sz w:val="28"/>
          <w:szCs w:val="28"/>
        </w:rPr>
        <w:t xml:space="preserve">расмда  берилган. </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 xml:space="preserve">Ротор  </w:t>
      </w:r>
      <w:r>
        <w:rPr>
          <w:rFonts w:ascii="Times New Roman" w:hAnsi="Times New Roman"/>
          <w:sz w:val="28"/>
          <w:szCs w:val="28"/>
        </w:rPr>
        <w:t>чўлғам</w:t>
      </w:r>
      <w:r w:rsidRPr="000775D3">
        <w:rPr>
          <w:rFonts w:ascii="Times New Roman" w:hAnsi="Times New Roman"/>
          <w:sz w:val="28"/>
          <w:szCs w:val="28"/>
        </w:rPr>
        <w:t>лари  бажариш  совитиш  тизимига  боғлиқ.  Турбогенераторларда  ко</w:t>
      </w:r>
      <w:r>
        <w:rPr>
          <w:rFonts w:ascii="Times New Roman" w:hAnsi="Times New Roman"/>
          <w:sz w:val="28"/>
          <w:szCs w:val="28"/>
        </w:rPr>
        <w:t>нусли  совитиш,  водород  ва  сув</w:t>
      </w:r>
      <w:r w:rsidRPr="000775D3">
        <w:rPr>
          <w:rFonts w:ascii="Times New Roman" w:hAnsi="Times New Roman"/>
          <w:sz w:val="28"/>
          <w:szCs w:val="28"/>
        </w:rPr>
        <w:t xml:space="preserve">  билан  совитишдан  фойдаланилади.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61812050" wp14:editId="31C19746">
            <wp:extent cx="5548098" cy="2897553"/>
            <wp:effectExtent l="19050" t="0" r="0" b="0"/>
            <wp:docPr id="1453" name="Рисунок 1453" descr="C:\Users\Win7\Desktop\YUZLAR\KAPILOV\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YUZLAR\KAPILOV\4.11.jpg"/>
                    <pic:cNvPicPr>
                      <a:picLocks noChangeAspect="1" noChangeArrowheads="1"/>
                    </pic:cNvPicPr>
                  </pic:nvPicPr>
                  <pic:blipFill rotWithShape="1">
                    <a:blip r:embed="rId1137">
                      <a:extLst>
                        <a:ext uri="{28A0092B-C50C-407E-A947-70E740481C1C}">
                          <a14:useLocalDpi xmlns:a14="http://schemas.microsoft.com/office/drawing/2010/main" val="0"/>
                        </a:ext>
                      </a:extLst>
                    </a:blip>
                    <a:srcRect b="18042"/>
                    <a:stretch/>
                  </pic:blipFill>
                  <pic:spPr bwMode="auto">
                    <a:xfrm>
                      <a:off x="0" y="0"/>
                      <a:ext cx="5582953" cy="2915757"/>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0775D3">
        <w:rPr>
          <w:rFonts w:ascii="Times New Roman" w:hAnsi="Times New Roman"/>
          <w:sz w:val="28"/>
          <w:szCs w:val="28"/>
        </w:rPr>
        <w:t>4.8</w:t>
      </w:r>
      <w:r w:rsidRPr="005E1AB2">
        <w:rPr>
          <w:rFonts w:ascii="Times New Roman" w:hAnsi="Times New Roman"/>
          <w:sz w:val="28"/>
          <w:szCs w:val="28"/>
        </w:rPr>
        <w:t>-</w:t>
      </w:r>
      <w:r w:rsidRPr="000775D3">
        <w:rPr>
          <w:rFonts w:ascii="Times New Roman" w:hAnsi="Times New Roman"/>
          <w:sz w:val="28"/>
          <w:szCs w:val="28"/>
        </w:rPr>
        <w:t>расмда  ТурбогенераторТ</w:t>
      </w:r>
      <w:r>
        <w:rPr>
          <w:rFonts w:ascii="Times New Roman" w:hAnsi="Times New Roman"/>
          <w:sz w:val="28"/>
          <w:szCs w:val="28"/>
          <w:lang w:val="uz-Cyrl-UZ"/>
        </w:rPr>
        <w:t>ВВ</w:t>
      </w:r>
      <w:r w:rsidRPr="000775D3">
        <w:rPr>
          <w:rFonts w:ascii="Times New Roman" w:hAnsi="Times New Roman"/>
          <w:sz w:val="28"/>
          <w:szCs w:val="28"/>
        </w:rPr>
        <w:t>-200-2</w:t>
      </w:r>
    </w:p>
    <w:p w:rsidR="0022788E" w:rsidRPr="008302FB"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Ички  совитишда  ички  каналлар</w:t>
      </w:r>
      <w:r>
        <w:rPr>
          <w:rFonts w:ascii="Times New Roman" w:hAnsi="Times New Roman"/>
          <w:sz w:val="28"/>
          <w:szCs w:val="28"/>
        </w:rPr>
        <w:t>дан  сув   ёки  водород  оқиб  ў</w:t>
      </w:r>
      <w:r w:rsidRPr="000775D3">
        <w:rPr>
          <w:rFonts w:ascii="Times New Roman" w:hAnsi="Times New Roman"/>
          <w:sz w:val="28"/>
          <w:szCs w:val="28"/>
        </w:rPr>
        <w:t>тади.  Миснинг  иссиқлиги  сув  ёки  водор</w:t>
      </w:r>
      <w:r>
        <w:rPr>
          <w:rFonts w:ascii="Times New Roman" w:hAnsi="Times New Roman"/>
          <w:sz w:val="28"/>
          <w:szCs w:val="28"/>
        </w:rPr>
        <w:t>од  ор</w:t>
      </w:r>
      <w:r w:rsidRPr="000775D3">
        <w:rPr>
          <w:rFonts w:ascii="Times New Roman" w:hAnsi="Times New Roman"/>
          <w:sz w:val="28"/>
          <w:szCs w:val="28"/>
        </w:rPr>
        <w:t>қ</w:t>
      </w:r>
      <w:r>
        <w:rPr>
          <w:rFonts w:ascii="Times New Roman" w:hAnsi="Times New Roman"/>
          <w:sz w:val="28"/>
          <w:szCs w:val="28"/>
        </w:rPr>
        <w:t>а</w:t>
      </w:r>
      <w:r w:rsidRPr="000775D3">
        <w:rPr>
          <w:rFonts w:ascii="Times New Roman" w:hAnsi="Times New Roman"/>
          <w:sz w:val="28"/>
          <w:szCs w:val="28"/>
        </w:rPr>
        <w:t>ли  машинанинг  актив  қисми</w:t>
      </w:r>
      <w:r>
        <w:rPr>
          <w:rFonts w:ascii="Times New Roman" w:hAnsi="Times New Roman"/>
          <w:sz w:val="28"/>
          <w:szCs w:val="28"/>
        </w:rPr>
        <w:t>дан  чиқиб  кетади.  Конусли  со</w:t>
      </w:r>
      <w:r w:rsidRPr="000775D3">
        <w:rPr>
          <w:rFonts w:ascii="Times New Roman" w:hAnsi="Times New Roman"/>
          <w:sz w:val="28"/>
          <w:szCs w:val="28"/>
        </w:rPr>
        <w:t xml:space="preserve">витишда  иссиқлик  энергияси  </w:t>
      </w:r>
      <w:r>
        <w:rPr>
          <w:rFonts w:ascii="Times New Roman" w:hAnsi="Times New Roman"/>
          <w:sz w:val="28"/>
          <w:szCs w:val="28"/>
        </w:rPr>
        <w:t>чўлғамнинг  изоляцияси  орқали   ўт</w:t>
      </w:r>
      <w:r w:rsidRPr="000775D3">
        <w:rPr>
          <w:rFonts w:ascii="Times New Roman" w:hAnsi="Times New Roman"/>
          <w:sz w:val="28"/>
          <w:szCs w:val="28"/>
        </w:rPr>
        <w:t>ади  ва   турбогераторн</w:t>
      </w:r>
      <w:r>
        <w:rPr>
          <w:rFonts w:ascii="Times New Roman" w:hAnsi="Times New Roman"/>
          <w:sz w:val="28"/>
          <w:szCs w:val="28"/>
        </w:rPr>
        <w:t>инг  ички  қисми  сув  билан  тў</w:t>
      </w:r>
      <w:r w:rsidRPr="000775D3">
        <w:rPr>
          <w:rFonts w:ascii="Times New Roman" w:hAnsi="Times New Roman"/>
          <w:sz w:val="28"/>
          <w:szCs w:val="28"/>
        </w:rPr>
        <w:t xml:space="preserve">лдирилади. </w:t>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Pr>
          <w:noProof/>
        </w:rPr>
        <w:pict>
          <v:shape id="Поле 167" o:spid="_x0000_s1690" type="#_x0000_t202" style="position:absolute;left:0;text-align:left;margin-left:85.35pt;margin-top:150pt;width:290.5pt;height:39.3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" strokecolor="white [3212]">
            <v:textbox>
              <w:txbxContent>
                <w:p w:rsidR="007E0FC8" w:rsidRPr="000201C7" w:rsidRDefault="007E0FC8" w:rsidP="0022788E">
                  <w:pPr>
                    <w:jc w:val="center"/>
                    <w:rPr>
                      <w:sz w:val="24"/>
                      <w:szCs w:val="24"/>
                    </w:rPr>
                  </w:pPr>
                  <w:r>
                    <w:rPr>
                      <w:rFonts w:ascii="Times New Roman" w:hAnsi="Times New Roman"/>
                      <w:sz w:val="28"/>
                      <w:szCs w:val="28"/>
                      <w:lang w:val="uz-Cyrl-UZ"/>
                    </w:rPr>
                    <w:t>4.9-расм.</w:t>
                  </w:r>
                  <w:r w:rsidRPr="008302FB">
                    <w:rPr>
                      <w:rFonts w:ascii="Times New Roman" w:hAnsi="Times New Roman"/>
                      <w:sz w:val="28"/>
                      <w:szCs w:val="28"/>
                    </w:rPr>
                    <w:t xml:space="preserve"> </w:t>
                  </w:r>
                  <w:r w:rsidRPr="000775D3">
                    <w:rPr>
                      <w:rFonts w:ascii="Times New Roman" w:hAnsi="Times New Roman"/>
                      <w:sz w:val="28"/>
                      <w:szCs w:val="28"/>
                    </w:rPr>
                    <w:t>Турбогенератор</w:t>
                  </w:r>
                  <w:r>
                    <w:rPr>
                      <w:rFonts w:ascii="Times New Roman" w:hAnsi="Times New Roman"/>
                      <w:sz w:val="28"/>
                      <w:szCs w:val="28"/>
                      <w:lang w:val="uz-Cyrl-UZ"/>
                    </w:rPr>
                    <w:t>нинг йиғилган ротори ТВВ-800-2</w:t>
                  </w:r>
                </w:p>
              </w:txbxContent>
            </v:textbox>
          </v:shape>
        </w:pict>
      </w:r>
      <w:r w:rsidR="0022788E" w:rsidRPr="000775D3">
        <w:rPr>
          <w:rFonts w:ascii="Times New Roman" w:eastAsiaTheme="minorEastAsia" w:hAnsi="Times New Roman"/>
          <w:noProof/>
          <w:sz w:val="28"/>
          <w:szCs w:val="28"/>
          <w:lang w:eastAsia="ru-RU"/>
        </w:rPr>
        <w:drawing>
          <wp:inline distT="0" distB="0" distL="0" distR="0" wp14:anchorId="6AD515B8" wp14:editId="0BAF2404">
            <wp:extent cx="3365607" cy="2036269"/>
            <wp:effectExtent l="19050" t="0" r="6243" b="0"/>
            <wp:docPr id="1454" name="Рисунок 1454" descr="C:\Users\Win7\Desktop\YUZLAR\KAPILOV\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7\Desktop\YUZLAR\KAPILOV\4.12.jpg"/>
                    <pic:cNvPicPr>
                      <a:picLocks noChangeAspect="1" noChangeArrowheads="1"/>
                    </pic:cNvPicPr>
                  </pic:nvPicPr>
                  <pic:blipFill rotWithShape="1">
                    <a:blip r:embed="rId1138">
                      <a:extLst>
                        <a:ext uri="{28A0092B-C50C-407E-A947-70E740481C1C}">
                          <a14:useLocalDpi xmlns:a14="http://schemas.microsoft.com/office/drawing/2010/main" val="0"/>
                        </a:ext>
                      </a:extLst>
                    </a:blip>
                    <a:srcRect b="18851"/>
                    <a:stretch/>
                  </pic:blipFill>
                  <pic:spPr bwMode="auto">
                    <a:xfrm>
                      <a:off x="0" y="0"/>
                      <a:ext cx="3384978" cy="2047989"/>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Pr="008302FB"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r>
      <w:r w:rsidRPr="000775D3">
        <w:rPr>
          <w:rFonts w:ascii="Times New Roman" w:hAnsi="Times New Roman"/>
          <w:sz w:val="28"/>
          <w:szCs w:val="28"/>
        </w:rPr>
        <w:t>Хозирги</w:t>
      </w:r>
      <w:r>
        <w:rPr>
          <w:rFonts w:ascii="Times New Roman" w:hAnsi="Times New Roman"/>
          <w:sz w:val="28"/>
          <w:szCs w:val="28"/>
          <w:lang w:val="uz-Cyrl-UZ"/>
        </w:rPr>
        <w:t xml:space="preserve"> </w:t>
      </w:r>
      <w:r w:rsidRPr="000775D3">
        <w:rPr>
          <w:rFonts w:ascii="Times New Roman" w:hAnsi="Times New Roman"/>
          <w:sz w:val="28"/>
          <w:szCs w:val="28"/>
        </w:rPr>
        <w:t xml:space="preserve">вақтда  бундай  совитиш  тизими  100  МВт </w:t>
      </w:r>
      <w:r>
        <w:rPr>
          <w:rFonts w:ascii="Times New Roman" w:hAnsi="Times New Roman"/>
          <w:sz w:val="28"/>
          <w:szCs w:val="28"/>
        </w:rPr>
        <w:t xml:space="preserve"> қувватли  турбогераторларда  қў</w:t>
      </w:r>
      <w:r w:rsidRPr="000775D3">
        <w:rPr>
          <w:rFonts w:ascii="Times New Roman" w:hAnsi="Times New Roman"/>
          <w:sz w:val="28"/>
          <w:szCs w:val="28"/>
        </w:rPr>
        <w:t xml:space="preserve">лланилади.   </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C46E60">
        <w:rPr>
          <w:rFonts w:ascii="Times New Roman" w:hAnsi="Times New Roman"/>
          <w:sz w:val="28"/>
          <w:szCs w:val="28"/>
          <w:lang w:val="uz-Cyrl-UZ"/>
        </w:rPr>
        <w:t>Собиқ иттифоқ даврида</w:t>
      </w:r>
      <w:r>
        <w:rPr>
          <w:rFonts w:ascii="Times New Roman" w:hAnsi="Times New Roman"/>
          <w:sz w:val="28"/>
          <w:szCs w:val="28"/>
          <w:lang w:val="uz-Cyrl-UZ"/>
        </w:rPr>
        <w:t xml:space="preserve"> ишлаб чиқилган</w:t>
      </w:r>
      <w:r w:rsidRPr="00C46E60">
        <w:rPr>
          <w:rFonts w:ascii="Times New Roman" w:hAnsi="Times New Roman"/>
          <w:sz w:val="28"/>
          <w:szCs w:val="28"/>
          <w:lang w:val="uz-Cyrl-UZ"/>
        </w:rPr>
        <w:t xml:space="preserve">   турбогераторларда  статор  чўлғамлари  ичини  сув  билан,  ротор  чўлғамларини  ичини  водород  билан  совитишдан  фойдаланишга  рухсат  берилган.  </w:t>
      </w:r>
      <w:r w:rsidRPr="00851BD8">
        <w:rPr>
          <w:rFonts w:ascii="Times New Roman" w:hAnsi="Times New Roman"/>
          <w:sz w:val="28"/>
          <w:szCs w:val="28"/>
          <w:lang w:val="uz-Cyrl-UZ"/>
        </w:rPr>
        <w:t xml:space="preserve">Бундай  совитиш  схемасидан  фойдаланишга  ТББ  русумли  ва  қуввати  1200  МВт  турбогераторларга  рухсат  берилган.  </w:t>
      </w:r>
      <w:r w:rsidRPr="000775D3">
        <w:rPr>
          <w:rFonts w:ascii="Times New Roman" w:hAnsi="Times New Roman"/>
          <w:sz w:val="28"/>
          <w:szCs w:val="28"/>
        </w:rPr>
        <w:t xml:space="preserve">Тайёр  турбогератордан  фойдаланишда  статор  ва  ротор  </w:t>
      </w:r>
      <w:r>
        <w:rPr>
          <w:rFonts w:ascii="Times New Roman" w:hAnsi="Times New Roman"/>
          <w:sz w:val="28"/>
          <w:szCs w:val="28"/>
        </w:rPr>
        <w:t>чўлғам</w:t>
      </w:r>
      <w:r w:rsidRPr="000775D3">
        <w:rPr>
          <w:rFonts w:ascii="Times New Roman" w:hAnsi="Times New Roman"/>
          <w:sz w:val="28"/>
          <w:szCs w:val="28"/>
        </w:rPr>
        <w:t>лари   сув  ёрдамида  совитилади.</w:t>
      </w:r>
    </w:p>
    <w:p w:rsidR="0022788E"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lang w:val="uz-Cyrl-UZ"/>
        </w:rPr>
      </w:pPr>
      <w:r w:rsidRPr="00320F8F">
        <w:rPr>
          <w:rFonts w:ascii="Times New Roman" w:hAnsi="Times New Roman"/>
          <w:noProof/>
          <w:sz w:val="28"/>
          <w:szCs w:val="28"/>
          <w:lang w:eastAsia="ru-RU"/>
        </w:rPr>
        <w:drawing>
          <wp:inline distT="0" distB="0" distL="0" distR="0" wp14:anchorId="59055DC8" wp14:editId="3DEBA191">
            <wp:extent cx="2224688" cy="2177263"/>
            <wp:effectExtent l="19050" t="0" r="4162" b="0"/>
            <wp:docPr id="1455" name="Рисунок 1455" descr="C:\Users\Администратор\Desktop\6545645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Администратор\Desktop\65456456456.jpg"/>
                    <pic:cNvPicPr>
                      <a:picLocks noChangeAspect="1" noChangeArrowheads="1"/>
                    </pic:cNvPicPr>
                  </pic:nvPicPr>
                  <pic:blipFill rotWithShape="1">
                    <a:blip r:embed="rId1139">
                      <a:extLst>
                        <a:ext uri="{28A0092B-C50C-407E-A947-70E740481C1C}">
                          <a14:useLocalDpi xmlns:a14="http://schemas.microsoft.com/office/drawing/2010/main" val="0"/>
                        </a:ext>
                      </a:extLst>
                    </a:blip>
                    <a:srcRect l="16394" r="14710" b="50476"/>
                    <a:stretch/>
                  </pic:blipFill>
                  <pic:spPr bwMode="auto">
                    <a:xfrm>
                      <a:off x="0" y="0"/>
                      <a:ext cx="2224945" cy="2177515"/>
                    </a:xfrm>
                    <a:prstGeom prst="rect">
                      <a:avLst/>
                    </a:prstGeom>
                    <a:noFill/>
                    <a:ln>
                      <a:noFill/>
                    </a:ln>
                    <a:extLst>
                      <a:ext uri="{53640926-AAD7-44D8-BBD7-CCE9431645EC}">
                        <a14:shadowObscured xmlns:a14="http://schemas.microsoft.com/office/drawing/2010/main"/>
                      </a:ext>
                    </a:extLst>
                  </pic:spPr>
                </pic:pic>
              </a:graphicData>
            </a:graphic>
          </wp:inline>
        </w:drawing>
      </w:r>
      <w:r w:rsidRPr="00C46E60">
        <w:rPr>
          <w:rFonts w:ascii="Times New Roman" w:hAnsi="Times New Roman"/>
          <w:noProof/>
          <w:sz w:val="28"/>
          <w:szCs w:val="28"/>
          <w:lang w:eastAsia="ru-RU"/>
        </w:rPr>
        <w:drawing>
          <wp:inline distT="0" distB="0" distL="0" distR="0" wp14:anchorId="13A1FE56" wp14:editId="48A6E7BB">
            <wp:extent cx="3427906" cy="1377651"/>
            <wp:effectExtent l="19050" t="0" r="1094" b="0"/>
            <wp:docPr id="1456" name="Рисунок 1351" descr="C:\Users\Администратор\Desktop\6545645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Администратор\Desktop\65456456456.jpg"/>
                    <pic:cNvPicPr>
                      <a:picLocks noChangeAspect="1" noChangeArrowheads="1"/>
                    </pic:cNvPicPr>
                  </pic:nvPicPr>
                  <pic:blipFill rotWithShape="1">
                    <a:blip r:embed="rId1139">
                      <a:extLst>
                        <a:ext uri="{28A0092B-C50C-407E-A947-70E740481C1C}">
                          <a14:useLocalDpi xmlns:a14="http://schemas.microsoft.com/office/drawing/2010/main" val="0"/>
                        </a:ext>
                      </a:extLst>
                    </a:blip>
                    <a:srcRect t="59192" b="11306"/>
                    <a:stretch/>
                  </pic:blipFill>
                  <pic:spPr bwMode="auto">
                    <a:xfrm>
                      <a:off x="0" y="0"/>
                      <a:ext cx="3427906" cy="1377651"/>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BF45D4"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Pr>
          <w:noProof/>
        </w:rPr>
        <w:pict>
          <v:shape id="Поле 722" o:spid="_x0000_s1689" type="#_x0000_t202" style="position:absolute;left:0;text-align:left;margin-left:245.2pt;margin-top:7.5pt;width:205.2pt;height:39.3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" strokecolor="white [3212]">
            <v:textbox>
              <w:txbxContent>
                <w:p w:rsidR="007E0FC8" w:rsidRPr="000201C7" w:rsidRDefault="007E0FC8" w:rsidP="0022788E">
                  <w:pPr>
                    <w:shd w:val="clear" w:color="auto" w:fill="FFFFFF" w:themeFill="background1"/>
                    <w:jc w:val="center"/>
                    <w:rPr>
                      <w:sz w:val="24"/>
                      <w:szCs w:val="24"/>
                    </w:rPr>
                  </w:pPr>
                  <w:r w:rsidRPr="000201C7">
                    <w:rPr>
                      <w:rFonts w:ascii="Times New Roman" w:hAnsi="Times New Roman"/>
                      <w:sz w:val="24"/>
                      <w:szCs w:val="24"/>
                      <w:lang w:val="uz-Cyrl-UZ"/>
                    </w:rPr>
                    <w:t>4.1</w:t>
                  </w:r>
                  <w:r>
                    <w:rPr>
                      <w:rFonts w:ascii="Times New Roman" w:hAnsi="Times New Roman"/>
                      <w:sz w:val="24"/>
                      <w:szCs w:val="24"/>
                      <w:lang w:val="uz-Cyrl-UZ"/>
                    </w:rPr>
                    <w:t>1</w:t>
                  </w:r>
                  <w:r w:rsidRPr="000201C7">
                    <w:rPr>
                      <w:rFonts w:ascii="Times New Roman" w:hAnsi="Times New Roman"/>
                      <w:sz w:val="24"/>
                      <w:szCs w:val="24"/>
                      <w:lang w:val="uz-Cyrl-UZ"/>
                    </w:rPr>
                    <w:t>-расм.</w:t>
                  </w:r>
                  <w:r>
                    <w:rPr>
                      <w:rFonts w:ascii="Times New Roman" w:hAnsi="Times New Roman"/>
                      <w:sz w:val="24"/>
                      <w:szCs w:val="24"/>
                      <w:lang w:val="uz-Cyrl-UZ"/>
                    </w:rPr>
                    <w:t>Қўзғатиш чулғамининг схемаси</w:t>
                  </w:r>
                </w:p>
              </w:txbxContent>
            </v:textbox>
          </v:shape>
        </w:pict>
      </w:r>
      <w:r>
        <w:rPr>
          <w:noProof/>
        </w:rPr>
        <w:pict>
          <v:shape id="Поле 842" o:spid="_x0000_s1688" type="#_x0000_t202" style="position:absolute;left:0;text-align:left;margin-left:26.15pt;margin-top:7.45pt;width:185.25pt;height:39.35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" strokecolor="white [3212]">
            <v:textbox>
              <w:txbxContent>
                <w:p w:rsidR="007E0FC8" w:rsidRPr="000201C7" w:rsidRDefault="007E0FC8" w:rsidP="0022788E">
                  <w:pPr>
                    <w:shd w:val="clear" w:color="auto" w:fill="FFFFFF" w:themeFill="background1"/>
                    <w:rPr>
                      <w:sz w:val="24"/>
                      <w:szCs w:val="24"/>
                    </w:rPr>
                  </w:pPr>
                  <w:r w:rsidRPr="000201C7">
                    <w:rPr>
                      <w:rFonts w:ascii="Times New Roman" w:hAnsi="Times New Roman"/>
                      <w:sz w:val="24"/>
                      <w:szCs w:val="24"/>
                      <w:lang w:val="uz-Cyrl-UZ"/>
                    </w:rPr>
                    <w:t>4.10-расм.Турбогенератор ротори пазларининг жойлашиши</w:t>
                  </w:r>
                </w:p>
              </w:txbxContent>
            </v:textbox>
          </v:shape>
        </w:pict>
      </w:r>
    </w:p>
    <w:p w:rsidR="0022788E" w:rsidRDefault="0022788E" w:rsidP="0022788E">
      <w:pPr>
        <w:tabs>
          <w:tab w:val="left" w:pos="567"/>
          <w:tab w:val="left" w:pos="709"/>
          <w:tab w:val="left" w:pos="851"/>
          <w:tab w:val="left" w:pos="1134"/>
        </w:tabs>
        <w:autoSpaceDE w:val="0"/>
        <w:autoSpaceDN w:val="0"/>
        <w:adjustRightInd w:val="0"/>
        <w:spacing w:after="0" w:line="240" w:lineRule="auto"/>
        <w:ind w:left="142" w:firstLine="708"/>
        <w:jc w:val="both"/>
        <w:rPr>
          <w:rFonts w:ascii="Times New Roman" w:hAnsi="Times New Roman"/>
          <w:sz w:val="28"/>
          <w:szCs w:val="28"/>
          <w:lang w:val="uz-Cyrl-UZ"/>
        </w:rPr>
      </w:pPr>
      <w:r>
        <w:rPr>
          <w:rFonts w:ascii="Times New Roman" w:hAnsi="Times New Roman"/>
          <w:sz w:val="28"/>
          <w:szCs w:val="28"/>
          <w:lang w:val="uz-Cyrl-UZ"/>
        </w:rPr>
        <w:t xml:space="preserve"> </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2C1B39">
        <w:rPr>
          <w:rFonts w:ascii="Times New Roman" w:hAnsi="Times New Roman"/>
          <w:sz w:val="28"/>
          <w:szCs w:val="28"/>
          <w:lang w:val="uz-Cyrl-UZ"/>
        </w:rPr>
        <w:t xml:space="preserve">Конусли  сувитишда  ротор  чўлғамлари  орасига  дуралюминий,  пўлат  ёки  бронзадан  ясалган  климмалар  бириктирилади. </w:t>
      </w:r>
      <w:r>
        <w:rPr>
          <w:rFonts w:ascii="Times New Roman" w:hAnsi="Times New Roman"/>
          <w:sz w:val="28"/>
          <w:szCs w:val="28"/>
          <w:lang w:val="uz-Cyrl-UZ"/>
        </w:rPr>
        <w:t>Чулғамлар</w:t>
      </w:r>
      <w:r w:rsidRPr="000775D3">
        <w:rPr>
          <w:rFonts w:ascii="Times New Roman" w:hAnsi="Times New Roman"/>
          <w:sz w:val="28"/>
          <w:szCs w:val="28"/>
        </w:rPr>
        <w:t xml:space="preserve"> устига  шиша изоляция қопланган.  Водород   билан совитишда  </w:t>
      </w:r>
      <w:r>
        <w:rPr>
          <w:rFonts w:ascii="Times New Roman" w:hAnsi="Times New Roman"/>
          <w:sz w:val="28"/>
          <w:szCs w:val="28"/>
        </w:rPr>
        <w:t>чўлғам</w:t>
      </w:r>
      <w:r w:rsidRPr="000775D3">
        <w:rPr>
          <w:rFonts w:ascii="Times New Roman" w:hAnsi="Times New Roman"/>
          <w:sz w:val="28"/>
          <w:szCs w:val="28"/>
        </w:rPr>
        <w:t xml:space="preserve">  каналлари  орқали  водор</w:t>
      </w:r>
      <w:r>
        <w:rPr>
          <w:rFonts w:ascii="Times New Roman" w:hAnsi="Times New Roman"/>
          <w:sz w:val="28"/>
          <w:szCs w:val="28"/>
        </w:rPr>
        <w:t>од</w:t>
      </w:r>
      <w:r w:rsidRPr="000775D3">
        <w:rPr>
          <w:rFonts w:ascii="Times New Roman" w:hAnsi="Times New Roman"/>
          <w:sz w:val="28"/>
          <w:szCs w:val="28"/>
        </w:rPr>
        <w:t xml:space="preserve">  қуйиб  юборилади.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4614DD81" wp14:editId="29827F46">
            <wp:extent cx="5483086" cy="3916830"/>
            <wp:effectExtent l="19050" t="0" r="3314" b="0"/>
            <wp:docPr id="1457" name="Рисунок 1457" descr="C:\Users\Win7\Desktop\YUZLAR\KAPILOV\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7\Desktop\YUZLAR\KAPILOV\4.14.jpg"/>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5496511" cy="392642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C46E60">
        <w:rPr>
          <w:rFonts w:ascii="Times New Roman" w:eastAsiaTheme="minorEastAsia" w:hAnsi="Times New Roman"/>
          <w:noProof/>
          <w:sz w:val="28"/>
          <w:szCs w:val="28"/>
          <w:lang w:eastAsia="ru-RU"/>
        </w:rPr>
        <w:drawing>
          <wp:inline distT="0" distB="0" distL="0" distR="0" wp14:anchorId="0E595901" wp14:editId="14B83429">
            <wp:extent cx="3985260" cy="2857500"/>
            <wp:effectExtent l="19050" t="0" r="0" b="0"/>
            <wp:docPr id="1458" name="Рисунок 996" descr="C:\Users\Win7\Desktop\YUZLAR\KAPILO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YUZLAR\KAPILOV\5.jpg"/>
                    <pic:cNvPicPr>
                      <a:picLocks noChangeAspect="1" noChangeArrowheads="1"/>
                    </pic:cNvPicPr>
                  </pic:nvPicPr>
                  <pic:blipFill rotWithShape="1">
                    <a:blip r:embed="rId1141">
                      <a:extLst>
                        <a:ext uri="{28A0092B-C50C-407E-A947-70E740481C1C}">
                          <a14:useLocalDpi xmlns:a14="http://schemas.microsoft.com/office/drawing/2010/main" val="0"/>
                        </a:ext>
                      </a:extLst>
                    </a:blip>
                    <a:srcRect t="5801" r="21743" b="20357"/>
                    <a:stretch/>
                  </pic:blipFill>
                  <pic:spPr bwMode="auto">
                    <a:xfrm>
                      <a:off x="0" y="0"/>
                      <a:ext cx="3985260" cy="2857500"/>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noProof/>
        </w:rPr>
        <w:pict>
          <v:shape id="Поле 905" o:spid="_x0000_s1687" type="#_x0000_t202" style="position:absolute;left:0;text-align:left;margin-left:88.3pt;margin-top:2.65pt;width:278.4pt;height:39.3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" strokecolor="white [3212]">
            <v:textbox>
              <w:txbxContent>
                <w:p w:rsidR="007E0FC8" w:rsidRPr="000201C7" w:rsidRDefault="007E0FC8" w:rsidP="0022788E">
                  <w:pPr>
                    <w:shd w:val="clear" w:color="auto" w:fill="FFFFFF" w:themeFill="background1"/>
                    <w:jc w:val="center"/>
                    <w:rPr>
                      <w:sz w:val="24"/>
                      <w:szCs w:val="24"/>
                    </w:rPr>
                  </w:pPr>
                  <w:r w:rsidRPr="000201C7">
                    <w:rPr>
                      <w:rFonts w:ascii="Times New Roman" w:hAnsi="Times New Roman"/>
                      <w:sz w:val="24"/>
                      <w:szCs w:val="24"/>
                      <w:lang w:val="uz-Cyrl-UZ"/>
                    </w:rPr>
                    <w:t>4.1</w:t>
                  </w:r>
                  <w:r>
                    <w:rPr>
                      <w:rFonts w:ascii="Times New Roman" w:hAnsi="Times New Roman"/>
                      <w:sz w:val="24"/>
                      <w:szCs w:val="24"/>
                      <w:lang w:val="uz-Cyrl-UZ"/>
                    </w:rPr>
                    <w:t>2</w:t>
                  </w:r>
                  <w:r w:rsidRPr="000201C7">
                    <w:rPr>
                      <w:rFonts w:ascii="Times New Roman" w:hAnsi="Times New Roman"/>
                      <w:sz w:val="24"/>
                      <w:szCs w:val="24"/>
                      <w:lang w:val="uz-Cyrl-UZ"/>
                    </w:rPr>
                    <w:t xml:space="preserve">-расм. Ротор </w:t>
                  </w:r>
                  <w:r>
                    <w:rPr>
                      <w:rFonts w:ascii="Times New Roman" w:hAnsi="Times New Roman"/>
                      <w:sz w:val="24"/>
                      <w:szCs w:val="24"/>
                      <w:lang w:val="uz-Cyrl-UZ"/>
                    </w:rPr>
                    <w:t>чулғамини совутиш а) билвосита ва б) бевосита ичкаридан бажарилади</w:t>
                  </w:r>
                </w:p>
              </w:txbxContent>
            </v:textbox>
          </v:shape>
        </w:pict>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276464"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Водород</w:t>
      </w:r>
      <w:r>
        <w:rPr>
          <w:rFonts w:ascii="Times New Roman" w:hAnsi="Times New Roman"/>
          <w:sz w:val="28"/>
          <w:szCs w:val="28"/>
        </w:rPr>
        <w:t xml:space="preserve">  машина  ичида  айлангандан  сўнг  иссиқ  газ  ташқарига  қў</w:t>
      </w:r>
      <w:r w:rsidRPr="000775D3">
        <w:rPr>
          <w:rFonts w:ascii="Times New Roman" w:hAnsi="Times New Roman"/>
          <w:sz w:val="28"/>
          <w:szCs w:val="28"/>
        </w:rPr>
        <w:t>йиб  юборилади.  К</w:t>
      </w:r>
      <w:r>
        <w:rPr>
          <w:rFonts w:ascii="Times New Roman" w:hAnsi="Times New Roman"/>
          <w:sz w:val="28"/>
          <w:szCs w:val="28"/>
          <w:lang w:val="uz-Cyrl-UZ"/>
        </w:rPr>
        <w:t>ў</w:t>
      </w:r>
      <w:r w:rsidRPr="000775D3">
        <w:rPr>
          <w:rFonts w:ascii="Times New Roman" w:hAnsi="Times New Roman"/>
          <w:sz w:val="28"/>
          <w:szCs w:val="28"/>
        </w:rPr>
        <w:t xml:space="preserve">п  қиррали  турбогенераторни  сататор  ва  ротор  </w:t>
      </w:r>
      <w:r>
        <w:rPr>
          <w:rFonts w:ascii="Times New Roman" w:hAnsi="Times New Roman"/>
          <w:sz w:val="28"/>
          <w:szCs w:val="28"/>
        </w:rPr>
        <w:t>чўлғам</w:t>
      </w:r>
      <w:r w:rsidRPr="000775D3">
        <w:rPr>
          <w:rFonts w:ascii="Times New Roman" w:hAnsi="Times New Roman"/>
          <w:sz w:val="28"/>
          <w:szCs w:val="28"/>
        </w:rPr>
        <w:t>ларини  совитиш  уни</w:t>
      </w:r>
      <w:r>
        <w:rPr>
          <w:rFonts w:ascii="Times New Roman" w:hAnsi="Times New Roman"/>
          <w:sz w:val="28"/>
          <w:szCs w:val="28"/>
        </w:rPr>
        <w:t>нг  номинал  қувватда   ишлашини</w:t>
      </w:r>
      <w:r w:rsidRPr="000775D3">
        <w:rPr>
          <w:rFonts w:ascii="Times New Roman" w:hAnsi="Times New Roman"/>
          <w:sz w:val="28"/>
          <w:szCs w:val="28"/>
        </w:rPr>
        <w:t xml:space="preserve"> та</w:t>
      </w:r>
      <w:r>
        <w:rPr>
          <w:rFonts w:ascii="Times New Roman" w:hAnsi="Times New Roman"/>
          <w:sz w:val="28"/>
          <w:szCs w:val="28"/>
        </w:rPr>
        <w:t>ъ</w:t>
      </w:r>
      <w:r w:rsidRPr="000775D3">
        <w:rPr>
          <w:rFonts w:ascii="Times New Roman" w:hAnsi="Times New Roman"/>
          <w:sz w:val="28"/>
          <w:szCs w:val="28"/>
        </w:rPr>
        <w:t>минлайди.</w:t>
      </w:r>
    </w:p>
    <w:p w:rsidR="0022788E" w:rsidRPr="005E1AB2"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Pr>
          <w:noProof/>
        </w:rPr>
        <w:pict>
          <v:shape id="Поле 991" o:spid="_x0000_s1686" type="#_x0000_t202" style="position:absolute;left:0;text-align:left;margin-left:88.3pt;margin-top:164.65pt;width:314.15pt;height:39.35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" strokecolor="white [3212]">
            <v:textbox>
              <w:txbxContent>
                <w:p w:rsidR="007E0FC8" w:rsidRPr="000201C7" w:rsidRDefault="007E0FC8" w:rsidP="0022788E">
                  <w:pPr>
                    <w:shd w:val="clear" w:color="auto" w:fill="FFFFFF" w:themeFill="background1"/>
                    <w:jc w:val="center"/>
                    <w:rPr>
                      <w:sz w:val="24"/>
                      <w:szCs w:val="24"/>
                    </w:rPr>
                  </w:pPr>
                  <w:r w:rsidRPr="000201C7">
                    <w:rPr>
                      <w:rFonts w:ascii="Times New Roman" w:hAnsi="Times New Roman"/>
                      <w:sz w:val="24"/>
                      <w:szCs w:val="24"/>
                      <w:lang w:val="uz-Cyrl-UZ"/>
                    </w:rPr>
                    <w:t>4.1</w:t>
                  </w:r>
                  <w:r>
                    <w:rPr>
                      <w:rFonts w:ascii="Times New Roman" w:hAnsi="Times New Roman"/>
                      <w:sz w:val="24"/>
                      <w:szCs w:val="24"/>
                      <w:lang w:val="uz-Cyrl-UZ"/>
                    </w:rPr>
                    <w:t>3</w:t>
                  </w:r>
                  <w:r w:rsidRPr="000201C7">
                    <w:rPr>
                      <w:rFonts w:ascii="Times New Roman" w:hAnsi="Times New Roman"/>
                      <w:sz w:val="24"/>
                      <w:szCs w:val="24"/>
                      <w:lang w:val="uz-Cyrl-UZ"/>
                    </w:rPr>
                    <w:t>-расм.</w:t>
                  </w:r>
                  <w:r>
                    <w:rPr>
                      <w:rFonts w:ascii="Times New Roman" w:hAnsi="Times New Roman"/>
                      <w:sz w:val="24"/>
                      <w:szCs w:val="24"/>
                      <w:lang w:val="uz-Cyrl-UZ"/>
                    </w:rPr>
                    <w:t xml:space="preserve"> Кўп поғонали радиал совутиш тизимининг схемаси</w:t>
                  </w:r>
                </w:p>
              </w:txbxContent>
            </v:textbox>
          </v:shape>
        </w:pict>
      </w:r>
      <w:r w:rsidR="0022788E" w:rsidRPr="000775D3">
        <w:rPr>
          <w:rFonts w:ascii="Times New Roman" w:eastAsiaTheme="minorEastAsia" w:hAnsi="Times New Roman"/>
          <w:noProof/>
          <w:sz w:val="28"/>
          <w:szCs w:val="28"/>
          <w:lang w:eastAsia="ru-RU"/>
        </w:rPr>
        <w:drawing>
          <wp:inline distT="0" distB="0" distL="0" distR="0" wp14:anchorId="79B5D698" wp14:editId="4FF66CEB">
            <wp:extent cx="5301983" cy="2128477"/>
            <wp:effectExtent l="0" t="0" r="0" b="0"/>
            <wp:docPr id="1459" name="Рисунок 1459" descr="C:\Users\Win7\Desktop\YUZLAR\KAPILO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YUZLAR\KAPILOV\6.jpg"/>
                    <pic:cNvPicPr>
                      <a:picLocks noChangeAspect="1" noChangeArrowheads="1"/>
                    </pic:cNvPicPr>
                  </pic:nvPicPr>
                  <pic:blipFill rotWithShape="1">
                    <a:blip r:embed="rId1142">
                      <a:extLst>
                        <a:ext uri="{28A0092B-C50C-407E-A947-70E740481C1C}">
                          <a14:useLocalDpi xmlns:a14="http://schemas.microsoft.com/office/drawing/2010/main" val="0"/>
                        </a:ext>
                      </a:extLst>
                    </a:blip>
                    <a:srcRect b="18829"/>
                    <a:stretch/>
                  </pic:blipFill>
                  <pic:spPr bwMode="auto">
                    <a:xfrm>
                      <a:off x="0" y="0"/>
                      <a:ext cx="5342800" cy="2144863"/>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uz-Cyrl-UZ"/>
        </w:rPr>
        <w:tab/>
      </w:r>
      <w:r w:rsidRPr="005E1AB2">
        <w:rPr>
          <w:rFonts w:ascii="Times New Roman" w:hAnsi="Times New Roman"/>
          <w:sz w:val="28"/>
          <w:szCs w:val="28"/>
          <w:lang w:val="uz-Cyrl-UZ"/>
        </w:rPr>
        <w:t xml:space="preserve">Бундан  ташқари  ротор  чўлғамлари  шамоллатиш  ёрдамида   ҳам  совитилади.  </w:t>
      </w:r>
      <w:r w:rsidRPr="009957A8">
        <w:rPr>
          <w:rFonts w:ascii="Times New Roman" w:hAnsi="Times New Roman"/>
          <w:sz w:val="28"/>
          <w:szCs w:val="28"/>
          <w:lang w:val="uz-Cyrl-UZ"/>
        </w:rPr>
        <w:t>Иссиқ  газ  ҳавода  совитилади.  Роторнинг  барча  қисми  юқори  кучланиш  остида  фойдаланилади</w:t>
      </w:r>
      <w:r>
        <w:rPr>
          <w:rFonts w:ascii="Times New Roman" w:hAnsi="Times New Roman"/>
          <w:sz w:val="28"/>
          <w:szCs w:val="28"/>
          <w:lang w:val="uz-Cyrl-UZ"/>
        </w:rPr>
        <w:t>.</w:t>
      </w:r>
      <w:r w:rsidRPr="009957A8">
        <w:rPr>
          <w:rFonts w:ascii="Times New Roman" w:hAnsi="Times New Roman"/>
          <w:sz w:val="28"/>
          <w:szCs w:val="28"/>
          <w:lang w:val="uz-Cyrl-UZ"/>
        </w:rPr>
        <w:t xml:space="preserve"> Шунинг  учун  уни  совитиш  турбогенераторнинг ишончли ишлашини таъминлайди.    Турбогенераторнинг   олд  қисми  расмда  кўрсатилган.  Роторнинг  магнитсиз  ҳалқали  ушлагич 2 қисилган полиэластик ҳалқали  қисми мазказий  қисми  роторда  б</w:t>
      </w:r>
      <w:r>
        <w:rPr>
          <w:rFonts w:ascii="Times New Roman" w:hAnsi="Times New Roman"/>
          <w:sz w:val="28"/>
          <w:szCs w:val="28"/>
          <w:lang w:val="uz-Cyrl-UZ"/>
        </w:rPr>
        <w:t>ў</w:t>
      </w:r>
      <w:r w:rsidRPr="009957A8">
        <w:rPr>
          <w:rFonts w:ascii="Times New Roman" w:hAnsi="Times New Roman"/>
          <w:sz w:val="28"/>
          <w:szCs w:val="28"/>
          <w:lang w:val="uz-Cyrl-UZ"/>
        </w:rPr>
        <w:t xml:space="preserve">лади.  </w:t>
      </w:r>
      <w:r w:rsidRPr="000775D3">
        <w:rPr>
          <w:rFonts w:ascii="Times New Roman" w:hAnsi="Times New Roman"/>
          <w:sz w:val="28"/>
          <w:szCs w:val="28"/>
        </w:rPr>
        <w:t xml:space="preserve">Ушлагичлар  ва  </w:t>
      </w:r>
      <w:r>
        <w:rPr>
          <w:rFonts w:ascii="Times New Roman" w:hAnsi="Times New Roman"/>
          <w:sz w:val="28"/>
          <w:szCs w:val="28"/>
        </w:rPr>
        <w:t xml:space="preserve">нейтрал </w:t>
      </w:r>
      <w:r>
        <w:rPr>
          <w:rFonts w:ascii="Times New Roman" w:hAnsi="Times New Roman"/>
          <w:sz w:val="28"/>
          <w:szCs w:val="28"/>
          <w:lang w:val="uz-Cyrl-UZ"/>
        </w:rPr>
        <w:t>нуқталар</w:t>
      </w:r>
      <w:r w:rsidRPr="000775D3">
        <w:rPr>
          <w:rFonts w:ascii="Times New Roman" w:hAnsi="Times New Roman"/>
          <w:sz w:val="28"/>
          <w:szCs w:val="28"/>
        </w:rPr>
        <w:t xml:space="preserve">  орасида     изоляция  қилинади</w:t>
      </w:r>
      <w:r>
        <w:rPr>
          <w:rFonts w:ascii="Times New Roman" w:hAnsi="Times New Roman"/>
          <w:sz w:val="28"/>
          <w:szCs w:val="28"/>
        </w:rPr>
        <w:t>,</w:t>
      </w:r>
      <w:r w:rsidRPr="000775D3">
        <w:rPr>
          <w:rFonts w:ascii="Times New Roman" w:hAnsi="Times New Roman"/>
          <w:sz w:val="28"/>
          <w:szCs w:val="28"/>
        </w:rPr>
        <w:t xml:space="preserve">  чунки  носимметрик  режимда  ишлашда  ёрдам  беради.  Роторнинг  олд  қисми  гидравли  хусусиятли  қилиб  тайёрланади.  </w:t>
      </w:r>
      <w:r>
        <w:rPr>
          <w:rFonts w:ascii="Times New Roman" w:hAnsi="Times New Roman"/>
          <w:sz w:val="28"/>
          <w:szCs w:val="28"/>
          <w:lang w:val="uz-Cyrl-UZ"/>
        </w:rPr>
        <w:t>Қўзғат</w:t>
      </w:r>
      <w:r w:rsidRPr="000775D3">
        <w:rPr>
          <w:rFonts w:ascii="Times New Roman" w:hAnsi="Times New Roman"/>
          <w:sz w:val="28"/>
          <w:szCs w:val="28"/>
        </w:rPr>
        <w:t xml:space="preserve">увчи  ток  </w:t>
      </w:r>
      <w:r>
        <w:rPr>
          <w:rFonts w:ascii="Times New Roman" w:hAnsi="Times New Roman"/>
          <w:sz w:val="28"/>
          <w:szCs w:val="28"/>
          <w:lang w:val="uz-Cyrl-UZ"/>
        </w:rPr>
        <w:t>чўт</w:t>
      </w:r>
      <w:r w:rsidRPr="000775D3">
        <w:rPr>
          <w:rFonts w:ascii="Times New Roman" w:hAnsi="Times New Roman"/>
          <w:sz w:val="28"/>
          <w:szCs w:val="28"/>
        </w:rPr>
        <w:t xml:space="preserve">калар  ёрдамида  </w:t>
      </w:r>
      <w:r>
        <w:rPr>
          <w:rFonts w:ascii="Times New Roman" w:hAnsi="Times New Roman"/>
          <w:sz w:val="28"/>
          <w:szCs w:val="28"/>
        </w:rPr>
        <w:t xml:space="preserve">берилади.  </w:t>
      </w:r>
      <w:r>
        <w:rPr>
          <w:rFonts w:ascii="Times New Roman" w:hAnsi="Times New Roman"/>
          <w:sz w:val="28"/>
          <w:szCs w:val="28"/>
          <w:lang w:val="uz-Cyrl-UZ"/>
        </w:rPr>
        <w:t>Чў</w:t>
      </w:r>
      <w:r>
        <w:rPr>
          <w:rFonts w:ascii="Times New Roman" w:hAnsi="Times New Roman"/>
          <w:sz w:val="28"/>
          <w:szCs w:val="28"/>
        </w:rPr>
        <w:t>калар</w:t>
      </w:r>
      <w:r>
        <w:rPr>
          <w:rFonts w:ascii="Times New Roman" w:hAnsi="Times New Roman"/>
          <w:sz w:val="28"/>
          <w:szCs w:val="28"/>
          <w:lang w:val="uz-Cyrl-UZ"/>
        </w:rPr>
        <w:t xml:space="preserve"> </w:t>
      </w:r>
      <w:r>
        <w:rPr>
          <w:rFonts w:ascii="Times New Roman" w:hAnsi="Times New Roman"/>
          <w:sz w:val="28"/>
          <w:szCs w:val="28"/>
        </w:rPr>
        <w:t xml:space="preserve"> </w:t>
      </w:r>
      <w:r>
        <w:rPr>
          <w:rFonts w:ascii="Times New Roman" w:hAnsi="Times New Roman"/>
          <w:sz w:val="28"/>
          <w:szCs w:val="28"/>
          <w:lang w:val="uz-Cyrl-UZ"/>
        </w:rPr>
        <w:t>ўрама</w:t>
      </w:r>
      <w:r>
        <w:rPr>
          <w:rFonts w:ascii="Times New Roman" w:hAnsi="Times New Roman"/>
          <w:sz w:val="28"/>
          <w:szCs w:val="28"/>
        </w:rPr>
        <w:t xml:space="preserve">  кўринишида  жойлаштирилган бў</w:t>
      </w:r>
      <w:r w:rsidRPr="000775D3">
        <w:rPr>
          <w:rFonts w:ascii="Times New Roman" w:hAnsi="Times New Roman"/>
          <w:sz w:val="28"/>
          <w:szCs w:val="28"/>
        </w:rPr>
        <w:t xml:space="preserve">лади.  Контактли  ва  </w:t>
      </w:r>
      <w:r>
        <w:rPr>
          <w:rFonts w:ascii="Times New Roman" w:hAnsi="Times New Roman"/>
          <w:sz w:val="28"/>
          <w:szCs w:val="28"/>
          <w:lang w:val="uz-Cyrl-UZ"/>
        </w:rPr>
        <w:t>чў</w:t>
      </w:r>
      <w:r w:rsidRPr="000775D3">
        <w:rPr>
          <w:rFonts w:ascii="Times New Roman" w:hAnsi="Times New Roman"/>
          <w:sz w:val="28"/>
          <w:szCs w:val="28"/>
        </w:rPr>
        <w:t xml:space="preserve">ткали  турбогенераторни  қуввати  300000  </w:t>
      </w:r>
      <w:r>
        <w:rPr>
          <w:rFonts w:ascii="Times New Roman" w:hAnsi="Times New Roman"/>
          <w:sz w:val="28"/>
          <w:szCs w:val="28"/>
        </w:rPr>
        <w:t>кВт</w:t>
      </w:r>
      <w:r w:rsidRPr="000775D3">
        <w:rPr>
          <w:rFonts w:ascii="Times New Roman" w:hAnsi="Times New Roman"/>
          <w:sz w:val="28"/>
          <w:szCs w:val="28"/>
        </w:rPr>
        <w:t xml:space="preserve">  б</w:t>
      </w:r>
      <w:r>
        <w:rPr>
          <w:rFonts w:ascii="Times New Roman" w:hAnsi="Times New Roman"/>
          <w:sz w:val="28"/>
          <w:szCs w:val="28"/>
          <w:lang w:val="uz-Cyrl-UZ"/>
        </w:rPr>
        <w:t>ў</w:t>
      </w:r>
      <w:r w:rsidRPr="000775D3">
        <w:rPr>
          <w:rFonts w:ascii="Times New Roman" w:hAnsi="Times New Roman"/>
          <w:sz w:val="28"/>
          <w:szCs w:val="28"/>
        </w:rPr>
        <w:t>либ</w:t>
      </w:r>
      <w:r>
        <w:rPr>
          <w:rFonts w:ascii="Times New Roman" w:hAnsi="Times New Roman"/>
          <w:sz w:val="28"/>
          <w:szCs w:val="28"/>
          <w:lang w:val="uz-Cyrl-UZ"/>
        </w:rPr>
        <w:t>,</w:t>
      </w:r>
      <w:r w:rsidRPr="000775D3">
        <w:rPr>
          <w:rFonts w:ascii="Times New Roman" w:hAnsi="Times New Roman"/>
          <w:sz w:val="28"/>
          <w:szCs w:val="28"/>
        </w:rPr>
        <w:t xml:space="preserve"> совитиш  содда  тузилган.  Контакли  </w:t>
      </w:r>
      <w:r>
        <w:rPr>
          <w:rFonts w:ascii="Times New Roman" w:hAnsi="Times New Roman"/>
          <w:sz w:val="28"/>
          <w:szCs w:val="28"/>
          <w:lang w:val="uz-Cyrl-UZ"/>
        </w:rPr>
        <w:t>чўт</w:t>
      </w:r>
      <w:r w:rsidRPr="000775D3">
        <w:rPr>
          <w:rFonts w:ascii="Times New Roman" w:hAnsi="Times New Roman"/>
          <w:sz w:val="28"/>
          <w:szCs w:val="28"/>
        </w:rPr>
        <w:t>каларни  совитиш  вентилятор  ёрдамида  амалга  оширилади.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3BBD5C32" wp14:editId="6A86C86C">
            <wp:extent cx="5254486" cy="2778145"/>
            <wp:effectExtent l="19050" t="0" r="3314" b="0"/>
            <wp:docPr id="1460" name="Рисунок 1460" descr="C:\Users\Win7\Desktop\YUZLAR\KAPILO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YUZLAR\KAPILOV\7.jpg"/>
                    <pic:cNvPicPr>
                      <a:picLocks noChangeAspect="1" noChangeArrowheads="1"/>
                    </pic:cNvPicPr>
                  </pic:nvPicPr>
                  <pic:blipFill rotWithShape="1">
                    <a:blip r:embed="rId1143">
                      <a:extLst>
                        <a:ext uri="{28A0092B-C50C-407E-A947-70E740481C1C}">
                          <a14:useLocalDpi xmlns:a14="http://schemas.microsoft.com/office/drawing/2010/main" val="0"/>
                        </a:ext>
                      </a:extLst>
                    </a:blip>
                    <a:srcRect b="10652"/>
                    <a:stretch/>
                  </pic:blipFill>
                  <pic:spPr bwMode="auto">
                    <a:xfrm>
                      <a:off x="0" y="0"/>
                      <a:ext cx="5257441" cy="2779707"/>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Pr>
          <w:noProof/>
        </w:rPr>
        <w:pict>
          <v:shape id="Поле 994" o:spid="_x0000_s1685" type="#_x0000_t202" style="position:absolute;left:0;text-align:left;margin-left:54pt;margin-top:8.65pt;width:312.4pt;height:39.3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" strokecolor="white [3212]">
            <v:textbox>
              <w:txbxContent>
                <w:p w:rsidR="007E0FC8" w:rsidRPr="000201C7" w:rsidRDefault="007E0FC8" w:rsidP="0022788E">
                  <w:pPr>
                    <w:shd w:val="clear" w:color="auto" w:fill="FFFFFF" w:themeFill="background1"/>
                    <w:rPr>
                      <w:sz w:val="24"/>
                      <w:szCs w:val="24"/>
                    </w:rPr>
                  </w:pPr>
                  <w:r w:rsidRPr="000201C7">
                    <w:rPr>
                      <w:rFonts w:ascii="Times New Roman" w:hAnsi="Times New Roman"/>
                      <w:sz w:val="24"/>
                      <w:szCs w:val="24"/>
                      <w:lang w:val="uz-Cyrl-UZ"/>
                    </w:rPr>
                    <w:t>4.1</w:t>
                  </w:r>
                  <w:r>
                    <w:rPr>
                      <w:rFonts w:ascii="Times New Roman" w:hAnsi="Times New Roman"/>
                      <w:sz w:val="24"/>
                      <w:szCs w:val="24"/>
                      <w:lang w:val="uz-Cyrl-UZ"/>
                    </w:rPr>
                    <w:t>4</w:t>
                  </w:r>
                  <w:r w:rsidRPr="000201C7">
                    <w:rPr>
                      <w:rFonts w:ascii="Times New Roman" w:hAnsi="Times New Roman"/>
                      <w:sz w:val="24"/>
                      <w:szCs w:val="24"/>
                      <w:lang w:val="uz-Cyrl-UZ"/>
                    </w:rPr>
                    <w:t>-расм. Ротор</w:t>
                  </w:r>
                  <w:r>
                    <w:rPr>
                      <w:rFonts w:ascii="Times New Roman" w:hAnsi="Times New Roman"/>
                      <w:sz w:val="24"/>
                      <w:szCs w:val="24"/>
                      <w:lang w:val="uz-Cyrl-UZ"/>
                    </w:rPr>
                    <w:t xml:space="preserve"> чулғамининг юз қисми</w:t>
                  </w:r>
                </w:p>
              </w:txbxContent>
            </v:textbox>
          </v:shape>
        </w:pic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8A0E0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Ротор  йиғил</w:t>
      </w:r>
      <w:r>
        <w:rPr>
          <w:rFonts w:ascii="Times New Roman" w:hAnsi="Times New Roman"/>
          <w:sz w:val="28"/>
          <w:szCs w:val="28"/>
        </w:rPr>
        <w:t>гандан  сў</w:t>
      </w:r>
      <w:r w:rsidRPr="000775D3">
        <w:rPr>
          <w:rFonts w:ascii="Times New Roman" w:hAnsi="Times New Roman"/>
          <w:sz w:val="28"/>
          <w:szCs w:val="28"/>
        </w:rPr>
        <w:t xml:space="preserve">нг  </w:t>
      </w:r>
      <w:r>
        <w:rPr>
          <w:rFonts w:ascii="Times New Roman" w:hAnsi="Times New Roman"/>
          <w:sz w:val="28"/>
          <w:szCs w:val="28"/>
          <w:lang w:val="uz-Cyrl-UZ"/>
        </w:rPr>
        <w:t>динамик мувозанатсизлиги текширилади. Ротор юқори айланувчи частотали тезлатиб-мувозанатловчи  махсус</w:t>
      </w:r>
      <w:r w:rsidRPr="008A0E03">
        <w:rPr>
          <w:rFonts w:ascii="Times New Roman" w:hAnsi="Times New Roman"/>
          <w:sz w:val="28"/>
          <w:szCs w:val="28"/>
          <w:lang w:val="uz-Cyrl-UZ"/>
        </w:rPr>
        <w:t xml:space="preserve"> </w:t>
      </w:r>
      <w:r>
        <w:rPr>
          <w:rFonts w:ascii="Times New Roman" w:hAnsi="Times New Roman"/>
          <w:sz w:val="28"/>
          <w:szCs w:val="28"/>
          <w:lang w:val="uz-Cyrl-UZ"/>
        </w:rPr>
        <w:t xml:space="preserve">қурилмада </w:t>
      </w:r>
      <w:r w:rsidRPr="008A0E03">
        <w:rPr>
          <w:rFonts w:ascii="Times New Roman" w:hAnsi="Times New Roman"/>
          <w:sz w:val="28"/>
          <w:szCs w:val="28"/>
          <w:lang w:val="uz-Cyrl-UZ"/>
        </w:rPr>
        <w:t xml:space="preserve">синовдан  ўтказилади. </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5E1AB2">
        <w:rPr>
          <w:rFonts w:ascii="Times New Roman" w:hAnsi="Times New Roman"/>
          <w:sz w:val="28"/>
          <w:szCs w:val="28"/>
          <w:lang w:val="uz-Cyrl-UZ"/>
        </w:rPr>
        <w:t>Турбогенерато</w:t>
      </w:r>
      <w:r>
        <w:rPr>
          <w:rFonts w:ascii="Times New Roman" w:hAnsi="Times New Roman"/>
          <w:sz w:val="28"/>
          <w:szCs w:val="28"/>
          <w:lang w:val="uz-Cyrl-UZ"/>
        </w:rPr>
        <w:t>р  статори  тўғри бурчак кўринишидаги пазли</w:t>
      </w:r>
      <w:r w:rsidRPr="005E1AB2">
        <w:rPr>
          <w:rFonts w:ascii="Times New Roman" w:hAnsi="Times New Roman"/>
          <w:sz w:val="28"/>
          <w:szCs w:val="28"/>
          <w:lang w:val="uz-Cyrl-UZ"/>
        </w:rPr>
        <w:t xml:space="preserve"> </w:t>
      </w:r>
      <w:r>
        <w:rPr>
          <w:rFonts w:ascii="Times New Roman" w:hAnsi="Times New Roman"/>
          <w:sz w:val="28"/>
          <w:szCs w:val="28"/>
          <w:lang w:val="uz-Cyrl-UZ"/>
        </w:rPr>
        <w:t>магнит  ўтказгич</w:t>
      </w:r>
      <w:r w:rsidRPr="005E1AB2">
        <w:rPr>
          <w:rFonts w:ascii="Times New Roman" w:hAnsi="Times New Roman"/>
          <w:sz w:val="28"/>
          <w:szCs w:val="28"/>
          <w:lang w:val="uz-Cyrl-UZ"/>
        </w:rPr>
        <w:t xml:space="preserve">  </w:t>
      </w:r>
      <w:r>
        <w:rPr>
          <w:rFonts w:ascii="Times New Roman" w:hAnsi="Times New Roman"/>
          <w:sz w:val="28"/>
          <w:szCs w:val="28"/>
          <w:lang w:val="uz-Cyrl-UZ"/>
        </w:rPr>
        <w:t xml:space="preserve">икки қатламли чўлғам ва ғилофи ичида </w:t>
      </w:r>
      <w:r w:rsidRPr="005E1AB2">
        <w:rPr>
          <w:rFonts w:ascii="Times New Roman" w:hAnsi="Times New Roman"/>
          <w:sz w:val="28"/>
          <w:szCs w:val="28"/>
          <w:lang w:val="uz-Cyrl-UZ"/>
        </w:rPr>
        <w:t>ўзак  чўлғам</w:t>
      </w:r>
      <w:r>
        <w:rPr>
          <w:rFonts w:ascii="Times New Roman" w:hAnsi="Times New Roman"/>
          <w:sz w:val="28"/>
          <w:szCs w:val="28"/>
          <w:lang w:val="uz-Cyrl-UZ"/>
        </w:rPr>
        <w:t>и</w:t>
      </w:r>
      <w:r w:rsidRPr="005E1AB2">
        <w:rPr>
          <w:rFonts w:ascii="Times New Roman" w:hAnsi="Times New Roman"/>
          <w:sz w:val="28"/>
          <w:szCs w:val="28"/>
          <w:lang w:val="uz-Cyrl-UZ"/>
        </w:rPr>
        <w:t xml:space="preserve">  билан  </w:t>
      </w:r>
      <w:r>
        <w:rPr>
          <w:rFonts w:ascii="Times New Roman" w:hAnsi="Times New Roman"/>
          <w:sz w:val="28"/>
          <w:szCs w:val="28"/>
          <w:lang w:val="uz-Cyrl-UZ"/>
        </w:rPr>
        <w:t>жойлашади</w:t>
      </w:r>
      <w:r w:rsidRPr="005E1AB2">
        <w:rPr>
          <w:rFonts w:ascii="Times New Roman" w:hAnsi="Times New Roman"/>
          <w:sz w:val="28"/>
          <w:szCs w:val="28"/>
          <w:lang w:val="uz-Cyrl-UZ"/>
        </w:rPr>
        <w:t xml:space="preserve"> </w:t>
      </w:r>
      <w:r>
        <w:rPr>
          <w:rFonts w:ascii="Times New Roman" w:hAnsi="Times New Roman"/>
          <w:sz w:val="28"/>
          <w:szCs w:val="28"/>
          <w:lang w:val="uz-Cyrl-UZ"/>
        </w:rPr>
        <w:t>(4.15-расм).</w:t>
      </w:r>
      <w:r w:rsidRPr="005E1AB2">
        <w:rPr>
          <w:rFonts w:ascii="Times New Roman" w:hAnsi="Times New Roman"/>
          <w:sz w:val="28"/>
          <w:szCs w:val="28"/>
          <w:lang w:val="uz-Cyrl-UZ"/>
        </w:rPr>
        <w:t xml:space="preserve"> </w:t>
      </w:r>
      <w:r>
        <w:rPr>
          <w:rFonts w:ascii="Times New Roman" w:hAnsi="Times New Roman"/>
          <w:sz w:val="28"/>
          <w:szCs w:val="28"/>
          <w:lang w:val="uz-Cyrl-UZ"/>
        </w:rPr>
        <w:t>Статор ў</w:t>
      </w:r>
      <w:r w:rsidRPr="005E1AB2">
        <w:rPr>
          <w:rFonts w:ascii="Times New Roman" w:hAnsi="Times New Roman"/>
          <w:sz w:val="28"/>
          <w:szCs w:val="28"/>
          <w:lang w:val="uz-Cyrl-UZ"/>
        </w:rPr>
        <w:t>за</w:t>
      </w:r>
      <w:r>
        <w:rPr>
          <w:rFonts w:ascii="Times New Roman" w:hAnsi="Times New Roman"/>
          <w:sz w:val="28"/>
          <w:szCs w:val="28"/>
          <w:lang w:val="uz-Cyrl-UZ"/>
        </w:rPr>
        <w:t>ғи</w:t>
      </w:r>
      <w:r w:rsidRPr="005E1AB2">
        <w:rPr>
          <w:rFonts w:ascii="Times New Roman" w:hAnsi="Times New Roman"/>
          <w:sz w:val="28"/>
          <w:szCs w:val="28"/>
          <w:lang w:val="uz-Cyrl-UZ"/>
        </w:rPr>
        <w:t xml:space="preserve">  элект</w:t>
      </w:r>
      <w:r>
        <w:rPr>
          <w:rFonts w:ascii="Times New Roman" w:hAnsi="Times New Roman"/>
          <w:sz w:val="28"/>
          <w:szCs w:val="28"/>
          <w:lang w:val="uz-Cyrl-UZ"/>
        </w:rPr>
        <w:t>ротехник  пўлатдан  йиғилади.</w:t>
      </w:r>
      <w:r w:rsidRPr="005E1AB2">
        <w:rPr>
          <w:rFonts w:ascii="Times New Roman" w:hAnsi="Times New Roman"/>
          <w:sz w:val="28"/>
          <w:szCs w:val="28"/>
          <w:lang w:val="uz-Cyrl-UZ"/>
        </w:rPr>
        <w:t xml:space="preserve"> </w:t>
      </w:r>
      <w:r w:rsidRPr="009957A8">
        <w:rPr>
          <w:rFonts w:ascii="Times New Roman" w:hAnsi="Times New Roman"/>
          <w:sz w:val="28"/>
          <w:szCs w:val="28"/>
          <w:lang w:val="uz-Cyrl-UZ"/>
        </w:rPr>
        <w:t>Статор  ўқ  б</w:t>
      </w:r>
      <w:r>
        <w:rPr>
          <w:rFonts w:ascii="Times New Roman" w:hAnsi="Times New Roman"/>
          <w:sz w:val="28"/>
          <w:szCs w:val="28"/>
          <w:lang w:val="uz-Cyrl-UZ"/>
        </w:rPr>
        <w:t>ў</w:t>
      </w:r>
      <w:r w:rsidRPr="009957A8">
        <w:rPr>
          <w:rFonts w:ascii="Times New Roman" w:hAnsi="Times New Roman"/>
          <w:sz w:val="28"/>
          <w:szCs w:val="28"/>
          <w:lang w:val="uz-Cyrl-UZ"/>
        </w:rPr>
        <w:t xml:space="preserve">йлаб  шамоллатиш  </w:t>
      </w:r>
      <w:r>
        <w:rPr>
          <w:rFonts w:ascii="Times New Roman" w:hAnsi="Times New Roman"/>
          <w:sz w:val="28"/>
          <w:szCs w:val="28"/>
          <w:lang w:val="uz-Cyrl-UZ"/>
        </w:rPr>
        <w:t>каналлар</w:t>
      </w:r>
      <w:r w:rsidRPr="009957A8">
        <w:rPr>
          <w:rFonts w:ascii="Times New Roman" w:hAnsi="Times New Roman"/>
          <w:sz w:val="28"/>
          <w:szCs w:val="28"/>
          <w:lang w:val="uz-Cyrl-UZ"/>
        </w:rPr>
        <w:t xml:space="preserve">ига  бўлинади.  Статор  ўзаги  </w:t>
      </w:r>
      <w:r>
        <w:rPr>
          <w:rFonts w:ascii="Times New Roman" w:hAnsi="Times New Roman"/>
          <w:sz w:val="28"/>
          <w:szCs w:val="28"/>
          <w:lang w:val="uz-Cyrl-UZ"/>
        </w:rPr>
        <w:t>қуйи</w:t>
      </w:r>
      <w:r w:rsidRPr="009957A8">
        <w:rPr>
          <w:rFonts w:ascii="Times New Roman" w:hAnsi="Times New Roman"/>
          <w:sz w:val="28"/>
          <w:szCs w:val="28"/>
          <w:lang w:val="uz-Cyrl-UZ"/>
        </w:rPr>
        <w:t xml:space="preserve">  </w:t>
      </w:r>
      <w:r w:rsidRPr="00FE28BE">
        <w:rPr>
          <w:rFonts w:ascii="Times New Roman" w:hAnsi="Times New Roman"/>
          <w:sz w:val="28"/>
          <w:szCs w:val="28"/>
          <w:lang w:val="uz-Cyrl-UZ"/>
        </w:rPr>
        <w:t>қопламасига</w:t>
      </w:r>
      <w:r w:rsidRPr="009957A8">
        <w:rPr>
          <w:rFonts w:ascii="Times New Roman" w:hAnsi="Times New Roman"/>
          <w:sz w:val="28"/>
          <w:szCs w:val="28"/>
          <w:lang w:val="uz-Cyrl-UZ"/>
        </w:rPr>
        <w:t xml:space="preserve">  мустаҳкамланади.   </w:t>
      </w:r>
    </w:p>
    <w:p w:rsidR="0022788E" w:rsidRPr="009957A8"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9957A8">
        <w:rPr>
          <w:rFonts w:ascii="Times New Roman" w:hAnsi="Times New Roman"/>
          <w:sz w:val="28"/>
          <w:szCs w:val="28"/>
          <w:lang w:val="uz-Cyrl-UZ"/>
        </w:rPr>
        <w:t>Статор  чўлғам</w:t>
      </w:r>
      <w:r>
        <w:rPr>
          <w:rFonts w:ascii="Times New Roman" w:hAnsi="Times New Roman"/>
          <w:sz w:val="28"/>
          <w:szCs w:val="28"/>
          <w:lang w:val="uz-Cyrl-UZ"/>
        </w:rPr>
        <w:t xml:space="preserve">лари </w:t>
      </w:r>
      <w:r w:rsidRPr="009957A8">
        <w:rPr>
          <w:rFonts w:ascii="Times New Roman" w:hAnsi="Times New Roman"/>
          <w:sz w:val="28"/>
          <w:szCs w:val="28"/>
          <w:lang w:val="uz-Cyrl-UZ"/>
        </w:rPr>
        <w:t xml:space="preserve">уч  фазали </w:t>
      </w:r>
      <w:r>
        <w:rPr>
          <w:rFonts w:ascii="Times New Roman" w:hAnsi="Times New Roman"/>
          <w:sz w:val="28"/>
          <w:szCs w:val="28"/>
          <w:lang w:val="uz-Cyrl-UZ"/>
        </w:rPr>
        <w:t>икки қатламли</w:t>
      </w:r>
      <w:r w:rsidRPr="00407ABA">
        <w:rPr>
          <w:rFonts w:ascii="Times New Roman" w:hAnsi="Times New Roman"/>
          <w:i/>
          <w:sz w:val="28"/>
          <w:szCs w:val="28"/>
          <w:lang w:val="uz-Cyrl-UZ"/>
        </w:rPr>
        <w:t xml:space="preserve">  </w:t>
      </w:r>
      <w:r w:rsidRPr="00407ABA">
        <w:rPr>
          <w:rFonts w:ascii="Times New Roman" w:hAnsi="Times New Roman"/>
          <w:sz w:val="28"/>
          <w:szCs w:val="28"/>
          <w:lang w:val="uz-Cyrl-UZ"/>
        </w:rPr>
        <w:t>алмашланиб борувчи</w:t>
      </w:r>
      <w:r w:rsidRPr="00407ABA">
        <w:rPr>
          <w:rFonts w:ascii="Times New Roman" w:hAnsi="Times New Roman"/>
          <w:i/>
          <w:sz w:val="28"/>
          <w:szCs w:val="28"/>
          <w:lang w:val="uz-Cyrl-UZ"/>
        </w:rPr>
        <w:t xml:space="preserve">  </w:t>
      </w:r>
      <w:r w:rsidRPr="00407ABA">
        <w:rPr>
          <w:rFonts w:ascii="Times New Roman" w:hAnsi="Times New Roman"/>
          <w:sz w:val="28"/>
          <w:szCs w:val="28"/>
          <w:lang w:val="uz-Cyrl-UZ"/>
        </w:rPr>
        <w:t>ўтказгичдан иборат</w:t>
      </w:r>
      <w:r w:rsidRPr="00407ABA">
        <w:rPr>
          <w:rFonts w:ascii="Times New Roman" w:hAnsi="Times New Roman"/>
          <w:i/>
          <w:sz w:val="28"/>
          <w:szCs w:val="28"/>
          <w:lang w:val="uz-Cyrl-UZ"/>
        </w:rPr>
        <w:t xml:space="preserve">. </w:t>
      </w:r>
      <w:r w:rsidRPr="000201C7">
        <w:rPr>
          <w:rFonts w:ascii="Times New Roman" w:hAnsi="Times New Roman"/>
          <w:sz w:val="28"/>
          <w:szCs w:val="28"/>
          <w:lang w:val="uz-Cyrl-UZ"/>
        </w:rPr>
        <w:t>500  МВт</w:t>
      </w:r>
      <w:r w:rsidRPr="009957A8">
        <w:rPr>
          <w:rFonts w:ascii="Times New Roman" w:hAnsi="Times New Roman"/>
          <w:sz w:val="28"/>
          <w:szCs w:val="28"/>
          <w:lang w:val="uz-Cyrl-UZ"/>
        </w:rPr>
        <w:t xml:space="preserve"> </w:t>
      </w:r>
      <w:r>
        <w:rPr>
          <w:rFonts w:ascii="Times New Roman" w:hAnsi="Times New Roman"/>
          <w:sz w:val="28"/>
          <w:szCs w:val="28"/>
          <w:lang w:val="uz-Cyrl-UZ"/>
        </w:rPr>
        <w:t>ва ундан</w:t>
      </w:r>
      <w:r w:rsidRPr="009957A8">
        <w:rPr>
          <w:rFonts w:ascii="Times New Roman" w:hAnsi="Times New Roman"/>
          <w:sz w:val="28"/>
          <w:szCs w:val="28"/>
          <w:lang w:val="uz-Cyrl-UZ"/>
        </w:rPr>
        <w:t xml:space="preserve"> юқори қувватли  турбогенераторларда  6  ф</w:t>
      </w:r>
      <w:r>
        <w:rPr>
          <w:rFonts w:ascii="Times New Roman" w:hAnsi="Times New Roman"/>
          <w:sz w:val="28"/>
          <w:szCs w:val="28"/>
          <w:lang w:val="uz-Cyrl-UZ"/>
        </w:rPr>
        <w:t>а</w:t>
      </w:r>
      <w:r w:rsidRPr="009957A8">
        <w:rPr>
          <w:rFonts w:ascii="Times New Roman" w:hAnsi="Times New Roman"/>
          <w:sz w:val="28"/>
          <w:szCs w:val="28"/>
          <w:lang w:val="uz-Cyrl-UZ"/>
        </w:rPr>
        <w:t>зали  чуғамлардан   фойдаланилади.  Статор  стерженли  чўлғамининг  изоляцияси</w:t>
      </w:r>
      <w:r>
        <w:rPr>
          <w:rFonts w:ascii="Times New Roman" w:hAnsi="Times New Roman"/>
          <w:sz w:val="28"/>
          <w:szCs w:val="28"/>
          <w:lang w:val="uz-Cyrl-UZ"/>
        </w:rPr>
        <w:t xml:space="preserve"> </w:t>
      </w:r>
      <w:r w:rsidRPr="009957A8">
        <w:rPr>
          <w:rFonts w:ascii="Times New Roman" w:hAnsi="Times New Roman"/>
          <w:sz w:val="28"/>
          <w:szCs w:val="28"/>
          <w:lang w:val="uz-Cyrl-UZ"/>
        </w:rPr>
        <w:t>лак  ва  копаумнтдан  тайёрланади.  Изоляция  тур</w:t>
      </w:r>
      <w:r>
        <w:rPr>
          <w:rFonts w:ascii="Times New Roman" w:hAnsi="Times New Roman"/>
          <w:sz w:val="28"/>
          <w:szCs w:val="28"/>
          <w:lang w:val="uz-Cyrl-UZ"/>
        </w:rPr>
        <w:t>и</w:t>
      </w:r>
      <w:r w:rsidRPr="009957A8">
        <w:rPr>
          <w:rFonts w:ascii="Times New Roman" w:hAnsi="Times New Roman"/>
          <w:sz w:val="28"/>
          <w:szCs w:val="28"/>
          <w:lang w:val="uz-Cyrl-UZ"/>
        </w:rPr>
        <w:t>га  кўра   эпоксидли    шиша  толали   бўлиши  мумкин.  Бутун изоляция  жараёни   машинанинг  ишончили  ишлашини  таъминлайди. 800-1200 МВт  ли  турбогенераторнинг   сататор  чўлғамларидаги  кучланиши 20-24 Вт   бўлади.</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200  МВт ли  турбогенераторнинг  статор  курпуси  катта  ҳажмни эгалламайди.  30</w:t>
      </w:r>
      <w:r>
        <w:rPr>
          <w:rFonts w:ascii="Times New Roman" w:hAnsi="Times New Roman"/>
          <w:sz w:val="28"/>
          <w:szCs w:val="28"/>
        </w:rPr>
        <w:t>0  МВтли  турбогенераторнинг  кў</w:t>
      </w:r>
      <w:r w:rsidRPr="000775D3">
        <w:rPr>
          <w:rFonts w:ascii="Times New Roman" w:hAnsi="Times New Roman"/>
          <w:sz w:val="28"/>
          <w:szCs w:val="28"/>
        </w:rPr>
        <w:t xml:space="preserve">ндаланг  кесим  юзаси  катта  ҳажмни  эгаллайди.  150  МВт  ли  турбогенераторнинг  статори  ва  корпус  мустаҳкам  маҳкамланади.  200  МВтли  турбогенераторнинг  статор  </w:t>
      </w:r>
      <w:r>
        <w:rPr>
          <w:rFonts w:ascii="Times New Roman" w:hAnsi="Times New Roman"/>
          <w:sz w:val="28"/>
          <w:szCs w:val="28"/>
        </w:rPr>
        <w:t>чўлғам</w:t>
      </w:r>
      <w:r w:rsidRPr="000775D3">
        <w:rPr>
          <w:rFonts w:ascii="Times New Roman" w:hAnsi="Times New Roman"/>
          <w:sz w:val="28"/>
          <w:szCs w:val="28"/>
        </w:rPr>
        <w:t xml:space="preserve">лари  ичида  ички  совитиш  тизими  мавжуд.  Стерженли  </w:t>
      </w:r>
      <w:r>
        <w:rPr>
          <w:rFonts w:ascii="Times New Roman" w:hAnsi="Times New Roman"/>
          <w:sz w:val="28"/>
          <w:szCs w:val="28"/>
        </w:rPr>
        <w:t>чўлғами  кан</w:t>
      </w:r>
      <w:r>
        <w:rPr>
          <w:rFonts w:ascii="Times New Roman" w:hAnsi="Times New Roman"/>
          <w:sz w:val="28"/>
          <w:szCs w:val="28"/>
          <w:lang w:val="uz-Cyrl-UZ"/>
        </w:rPr>
        <w:t>ал</w:t>
      </w:r>
      <w:r>
        <w:rPr>
          <w:rFonts w:ascii="Times New Roman" w:hAnsi="Times New Roman"/>
          <w:sz w:val="28"/>
          <w:szCs w:val="28"/>
        </w:rPr>
        <w:t>ларга  эга  бў</w:t>
      </w:r>
      <w:r w:rsidRPr="000775D3">
        <w:rPr>
          <w:rFonts w:ascii="Times New Roman" w:hAnsi="Times New Roman"/>
          <w:sz w:val="28"/>
          <w:szCs w:val="28"/>
        </w:rPr>
        <w:t>либ</w:t>
      </w:r>
      <w:r>
        <w:rPr>
          <w:rFonts w:ascii="Times New Roman" w:hAnsi="Times New Roman"/>
          <w:sz w:val="28"/>
          <w:szCs w:val="28"/>
          <w:lang w:val="uz-Cyrl-UZ"/>
        </w:rPr>
        <w:t>,</w:t>
      </w:r>
      <w:r w:rsidRPr="000775D3">
        <w:rPr>
          <w:rFonts w:ascii="Times New Roman" w:hAnsi="Times New Roman"/>
          <w:sz w:val="28"/>
          <w:szCs w:val="28"/>
        </w:rPr>
        <w:t xml:space="preserve">  бу  каналлардан  дистилланган  сув  юборилади. </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BF45D4"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Pr>
          <w:noProof/>
        </w:rPr>
        <w:pict>
          <v:shape id="Поле 999" o:spid="_x0000_s1684" type="#_x0000_t202" style="position:absolute;left:0;text-align:left;margin-left:84.1pt;margin-top:210.85pt;width:307.6pt;height:39.35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" strokecolor="white [3212]">
            <v:textbox>
              <w:txbxContent>
                <w:p w:rsidR="007E0FC8" w:rsidRPr="000201C7" w:rsidRDefault="007E0FC8" w:rsidP="0022788E">
                  <w:pPr>
                    <w:shd w:val="clear" w:color="auto" w:fill="FFFFFF" w:themeFill="background1"/>
                    <w:rPr>
                      <w:sz w:val="24"/>
                      <w:szCs w:val="24"/>
                    </w:rPr>
                  </w:pPr>
                  <w:r w:rsidRPr="000201C7">
                    <w:rPr>
                      <w:rFonts w:ascii="Times New Roman" w:hAnsi="Times New Roman"/>
                      <w:sz w:val="24"/>
                      <w:szCs w:val="24"/>
                      <w:lang w:val="uz-Cyrl-UZ"/>
                    </w:rPr>
                    <w:t>4.1</w:t>
                  </w:r>
                  <w:r>
                    <w:rPr>
                      <w:rFonts w:ascii="Times New Roman" w:hAnsi="Times New Roman"/>
                      <w:sz w:val="24"/>
                      <w:szCs w:val="24"/>
                      <w:lang w:val="uz-Cyrl-UZ"/>
                    </w:rPr>
                    <w:t>5</w:t>
                  </w:r>
                  <w:r w:rsidRPr="000201C7">
                    <w:rPr>
                      <w:rFonts w:ascii="Times New Roman" w:hAnsi="Times New Roman"/>
                      <w:sz w:val="24"/>
                      <w:szCs w:val="24"/>
                      <w:lang w:val="uz-Cyrl-UZ"/>
                    </w:rPr>
                    <w:t xml:space="preserve">-расм.Турбогенератор </w:t>
                  </w:r>
                  <w:r>
                    <w:rPr>
                      <w:rFonts w:ascii="Times New Roman" w:hAnsi="Times New Roman"/>
                      <w:sz w:val="24"/>
                      <w:szCs w:val="24"/>
                      <w:lang w:val="uz-Cyrl-UZ"/>
                    </w:rPr>
                    <w:t>ста</w:t>
                  </w:r>
                  <w:r w:rsidRPr="000201C7">
                    <w:rPr>
                      <w:rFonts w:ascii="Times New Roman" w:hAnsi="Times New Roman"/>
                      <w:sz w:val="24"/>
                      <w:szCs w:val="24"/>
                      <w:lang w:val="uz-Cyrl-UZ"/>
                    </w:rPr>
                    <w:t xml:space="preserve">тори </w:t>
                  </w:r>
                  <w:r>
                    <w:rPr>
                      <w:rFonts w:ascii="Times New Roman" w:hAnsi="Times New Roman"/>
                      <w:sz w:val="24"/>
                      <w:szCs w:val="24"/>
                      <w:lang w:val="uz-Cyrl-UZ"/>
                    </w:rPr>
                    <w:t>ТВВ-1000-4</w:t>
                  </w:r>
                </w:p>
              </w:txbxContent>
            </v:textbox>
          </v:shape>
        </w:pict>
      </w:r>
      <w:r w:rsidR="0022788E" w:rsidRPr="00320F8F">
        <w:rPr>
          <w:rFonts w:ascii="Times New Roman" w:hAnsi="Times New Roman"/>
          <w:noProof/>
          <w:sz w:val="28"/>
          <w:szCs w:val="28"/>
          <w:lang w:eastAsia="ru-RU"/>
        </w:rPr>
        <w:drawing>
          <wp:inline distT="0" distB="0" distL="0" distR="0" wp14:anchorId="4FC3C467" wp14:editId="24529636">
            <wp:extent cx="3908019" cy="2697096"/>
            <wp:effectExtent l="19050" t="0" r="0" b="0"/>
            <wp:docPr id="1461" name="Рисунок 1461" descr="C:\Users\Администратор\Desktop\89789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Администратор\Desktop\897897987.jpg"/>
                    <pic:cNvPicPr>
                      <a:picLocks noChangeAspect="1" noChangeArrowheads="1"/>
                    </pic:cNvPicPr>
                  </pic:nvPicPr>
                  <pic:blipFill rotWithShape="1">
                    <a:blip r:embed="rId1144">
                      <a:extLst>
                        <a:ext uri="{28A0092B-C50C-407E-A947-70E740481C1C}">
                          <a14:useLocalDpi xmlns:a14="http://schemas.microsoft.com/office/drawing/2010/main" val="0"/>
                        </a:ext>
                      </a:extLst>
                    </a:blip>
                    <a:srcRect l="6700" r="3749" b="61809"/>
                    <a:stretch/>
                  </pic:blipFill>
                  <pic:spPr bwMode="auto">
                    <a:xfrm>
                      <a:off x="0" y="0"/>
                      <a:ext cx="3910787" cy="2699006"/>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Default="00BF45D4" w:rsidP="0022788E">
      <w:pPr>
        <w:tabs>
          <w:tab w:val="left" w:pos="567"/>
          <w:tab w:val="left" w:pos="709"/>
          <w:tab w:val="left" w:pos="851"/>
          <w:tab w:val="left" w:pos="1134"/>
        </w:tabs>
        <w:autoSpaceDE w:val="0"/>
        <w:autoSpaceDN w:val="0"/>
        <w:adjustRightInd w:val="0"/>
        <w:spacing w:after="0" w:line="240" w:lineRule="auto"/>
        <w:ind w:firstLine="708"/>
        <w:jc w:val="center"/>
        <w:rPr>
          <w:rFonts w:ascii="Times New Roman" w:hAnsi="Times New Roman"/>
          <w:sz w:val="28"/>
          <w:szCs w:val="28"/>
          <w:lang w:val="uz-Cyrl-UZ"/>
        </w:rPr>
      </w:pPr>
      <w:r>
        <w:rPr>
          <w:noProof/>
        </w:rPr>
        <w:pict>
          <v:shape id="Поле 1006" o:spid="_x0000_s1683" type="#_x0000_t202" style="position:absolute;left:0;text-align:left;margin-left:20.85pt;margin-top:197.05pt;width:435.05pt;height:39.3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" strokecolor="white [3212]">
            <v:textbox>
              <w:txbxContent>
                <w:p w:rsidR="007E0FC8" w:rsidRDefault="007E0FC8" w:rsidP="0022788E">
                  <w:pPr>
                    <w:autoSpaceDE w:val="0"/>
                    <w:autoSpaceDN w:val="0"/>
                    <w:adjustRightInd w:val="0"/>
                    <w:spacing w:after="0" w:line="240" w:lineRule="auto"/>
                    <w:ind w:firstLine="708"/>
                    <w:jc w:val="center"/>
                    <w:rPr>
                      <w:rFonts w:ascii="Times New Roman" w:hAnsi="Times New Roman"/>
                      <w:sz w:val="28"/>
                      <w:szCs w:val="28"/>
                      <w:lang w:val="uz-Cyrl-UZ"/>
                    </w:rPr>
                  </w:pPr>
                  <w:r w:rsidRPr="000775D3">
                    <w:rPr>
                      <w:rFonts w:ascii="Times New Roman" w:hAnsi="Times New Roman"/>
                      <w:sz w:val="28"/>
                      <w:szCs w:val="28"/>
                    </w:rPr>
                    <w:t>4.16</w:t>
                  </w:r>
                  <w:r>
                    <w:rPr>
                      <w:rFonts w:ascii="Times New Roman" w:hAnsi="Times New Roman"/>
                      <w:sz w:val="28"/>
                      <w:szCs w:val="28"/>
                      <w:lang w:val="uz-Cyrl-UZ"/>
                    </w:rPr>
                    <w:t>-</w:t>
                  </w:r>
                  <w:r w:rsidRPr="000775D3">
                    <w:rPr>
                      <w:rFonts w:ascii="Times New Roman" w:hAnsi="Times New Roman"/>
                      <w:sz w:val="28"/>
                      <w:szCs w:val="28"/>
                    </w:rPr>
                    <w:t>расмда  300 МВтли  турб</w:t>
                  </w:r>
                  <w:r>
                    <w:rPr>
                      <w:rFonts w:ascii="Times New Roman" w:hAnsi="Times New Roman"/>
                      <w:sz w:val="28"/>
                      <w:szCs w:val="28"/>
                    </w:rPr>
                    <w:t>огенераторнинг  олд  қисми  кў</w:t>
                  </w:r>
                  <w:r w:rsidRPr="000775D3">
                    <w:rPr>
                      <w:rFonts w:ascii="Times New Roman" w:hAnsi="Times New Roman"/>
                      <w:sz w:val="28"/>
                      <w:szCs w:val="28"/>
                    </w:rPr>
                    <w:t>рсатилган.</w:t>
                  </w:r>
                </w:p>
                <w:p w:rsidR="007E0FC8" w:rsidRDefault="007E0FC8" w:rsidP="0022788E">
                  <w:pPr>
                    <w:autoSpaceDE w:val="0"/>
                    <w:autoSpaceDN w:val="0"/>
                    <w:adjustRightInd w:val="0"/>
                    <w:spacing w:after="0" w:line="240" w:lineRule="auto"/>
                    <w:ind w:firstLine="708"/>
                    <w:jc w:val="both"/>
                    <w:rPr>
                      <w:rFonts w:ascii="Times New Roman" w:hAnsi="Times New Roman"/>
                      <w:sz w:val="28"/>
                      <w:szCs w:val="28"/>
                      <w:lang w:val="uz-Cyrl-UZ"/>
                    </w:rPr>
                  </w:pPr>
                </w:p>
                <w:p w:rsidR="007E0FC8" w:rsidRPr="00BC6836" w:rsidRDefault="007E0FC8" w:rsidP="0022788E">
                  <w:pPr>
                    <w:rPr>
                      <w:lang w:val="uz-Cyrl-UZ"/>
                    </w:rPr>
                  </w:pPr>
                </w:p>
              </w:txbxContent>
            </v:textbox>
          </v:shape>
        </w:pict>
      </w:r>
      <w:r w:rsidR="0022788E" w:rsidRPr="00AE74E1">
        <w:rPr>
          <w:rFonts w:ascii="Times New Roman" w:hAnsi="Times New Roman"/>
          <w:noProof/>
          <w:sz w:val="28"/>
          <w:szCs w:val="28"/>
          <w:lang w:eastAsia="ru-RU"/>
        </w:rPr>
        <w:drawing>
          <wp:inline distT="0" distB="0" distL="0" distR="0" wp14:anchorId="0F595396" wp14:editId="70E85D48">
            <wp:extent cx="4007383" cy="2579725"/>
            <wp:effectExtent l="19050" t="0" r="0" b="0"/>
            <wp:docPr id="1462" name="Рисунок 1353" descr="C:\Users\Администратор\Desktop\89789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Администратор\Desktop\897897987.jpg"/>
                    <pic:cNvPicPr>
                      <a:picLocks noChangeAspect="1" noChangeArrowheads="1"/>
                    </pic:cNvPicPr>
                  </pic:nvPicPr>
                  <pic:blipFill rotWithShape="1">
                    <a:blip r:embed="rId1144">
                      <a:extLst>
                        <a:ext uri="{28A0092B-C50C-407E-A947-70E740481C1C}">
                          <a14:useLocalDpi xmlns:a14="http://schemas.microsoft.com/office/drawing/2010/main" val="0"/>
                        </a:ext>
                      </a:extLst>
                    </a:blip>
                    <a:srcRect l="4482" t="50369" r="4021" b="13757"/>
                    <a:stretch/>
                  </pic:blipFill>
                  <pic:spPr bwMode="auto">
                    <a:xfrm>
                      <a:off x="0" y="0"/>
                      <a:ext cx="4010663" cy="2581836"/>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BC6836">
        <w:rPr>
          <w:rFonts w:ascii="Times New Roman" w:hAnsi="Times New Roman"/>
          <w:sz w:val="28"/>
          <w:szCs w:val="28"/>
          <w:lang w:val="uz-Cyrl-UZ"/>
        </w:rPr>
        <w:t xml:space="preserve">   </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84340"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DE1924">
        <w:rPr>
          <w:rFonts w:ascii="Times New Roman" w:hAnsi="Times New Roman"/>
          <w:sz w:val="28"/>
          <w:szCs w:val="28"/>
          <w:lang w:val="uz-Cyrl-UZ"/>
        </w:rPr>
        <w:t>Сув  вакуумли  қайта  ишлашдан  ўтказилади</w:t>
      </w:r>
      <w:r>
        <w:rPr>
          <w:rFonts w:ascii="Times New Roman" w:hAnsi="Times New Roman"/>
          <w:sz w:val="28"/>
          <w:szCs w:val="28"/>
          <w:lang w:val="uz-Cyrl-UZ"/>
        </w:rPr>
        <w:t xml:space="preserve"> ва</w:t>
      </w:r>
      <w:r w:rsidRPr="00DE1924">
        <w:rPr>
          <w:rFonts w:ascii="Times New Roman" w:hAnsi="Times New Roman"/>
          <w:sz w:val="28"/>
          <w:szCs w:val="28"/>
          <w:lang w:val="uz-Cyrl-UZ"/>
        </w:rPr>
        <w:t xml:space="preserve">  махсус  насослар  ёрдамида  юборилади. Сувнинг  </w:t>
      </w:r>
      <w:r>
        <w:rPr>
          <w:rFonts w:ascii="Times New Roman" w:hAnsi="Times New Roman"/>
          <w:sz w:val="28"/>
          <w:szCs w:val="28"/>
          <w:lang w:val="uz-Cyrl-UZ"/>
        </w:rPr>
        <w:t>ҳ</w:t>
      </w:r>
      <w:r w:rsidRPr="00DE1924">
        <w:rPr>
          <w:rFonts w:ascii="Times New Roman" w:hAnsi="Times New Roman"/>
          <w:sz w:val="28"/>
          <w:szCs w:val="28"/>
          <w:lang w:val="uz-Cyrl-UZ"/>
        </w:rPr>
        <w:t>арорат</w:t>
      </w:r>
      <w:r>
        <w:rPr>
          <w:rFonts w:ascii="Times New Roman" w:hAnsi="Times New Roman"/>
          <w:sz w:val="28"/>
          <w:szCs w:val="28"/>
          <w:lang w:val="uz-Cyrl-UZ"/>
        </w:rPr>
        <w:t>и</w:t>
      </w:r>
      <w:r w:rsidRPr="00DE1924">
        <w:rPr>
          <w:rFonts w:ascii="Times New Roman" w:hAnsi="Times New Roman"/>
          <w:sz w:val="28"/>
          <w:szCs w:val="28"/>
          <w:lang w:val="uz-Cyrl-UZ"/>
        </w:rPr>
        <w:t xml:space="preserve"> </w:t>
      </w:r>
      <w:r>
        <w:rPr>
          <w:rFonts w:ascii="Times New Roman" w:hAnsi="Times New Roman"/>
          <w:sz w:val="28"/>
          <w:szCs w:val="28"/>
          <w:lang w:val="uz-Cyrl-UZ"/>
        </w:rPr>
        <w:t xml:space="preserve">ва </w:t>
      </w:r>
      <w:r w:rsidRPr="00DE1924">
        <w:rPr>
          <w:rFonts w:ascii="Times New Roman" w:hAnsi="Times New Roman"/>
          <w:sz w:val="28"/>
          <w:szCs w:val="28"/>
          <w:lang w:val="uz-Cyrl-UZ"/>
        </w:rPr>
        <w:t xml:space="preserve">электр  ўтказувчанлиги  тинимсиз  назорат  қилинади. </w:t>
      </w:r>
      <w:r w:rsidRPr="00084340">
        <w:rPr>
          <w:rFonts w:ascii="Times New Roman" w:hAnsi="Times New Roman"/>
          <w:sz w:val="28"/>
          <w:szCs w:val="28"/>
          <w:lang w:val="uz-Cyrl-UZ"/>
        </w:rPr>
        <w:t>Сув  билан  совитиш  системани  назорат  қилиш  имконини  беради.</w:t>
      </w:r>
    </w:p>
    <w:p w:rsidR="0022788E" w:rsidRPr="002668F1"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84340">
        <w:rPr>
          <w:rFonts w:ascii="Times New Roman" w:hAnsi="Times New Roman"/>
          <w:sz w:val="28"/>
          <w:szCs w:val="28"/>
          <w:lang w:val="uz-Cyrl-UZ"/>
        </w:rPr>
        <w:t>Мой  билан  таъминла</w:t>
      </w:r>
      <w:r>
        <w:rPr>
          <w:rFonts w:ascii="Times New Roman" w:hAnsi="Times New Roman"/>
          <w:sz w:val="28"/>
          <w:szCs w:val="28"/>
          <w:lang w:val="uz-Cyrl-UZ"/>
        </w:rPr>
        <w:t>ш</w:t>
      </w:r>
      <w:r w:rsidRPr="00084340">
        <w:rPr>
          <w:rFonts w:ascii="Times New Roman" w:hAnsi="Times New Roman"/>
          <w:sz w:val="28"/>
          <w:szCs w:val="28"/>
          <w:lang w:val="uz-Cyrl-UZ"/>
        </w:rPr>
        <w:t xml:space="preserve"> </w:t>
      </w:r>
      <w:r>
        <w:rPr>
          <w:rFonts w:ascii="Times New Roman" w:hAnsi="Times New Roman"/>
          <w:sz w:val="28"/>
          <w:szCs w:val="28"/>
          <w:lang w:val="uz-Cyrl-UZ"/>
        </w:rPr>
        <w:t xml:space="preserve">тизими доимий </w:t>
      </w:r>
      <w:r w:rsidRPr="00084340">
        <w:rPr>
          <w:rFonts w:ascii="Times New Roman" w:hAnsi="Times New Roman"/>
          <w:sz w:val="28"/>
          <w:szCs w:val="28"/>
          <w:lang w:val="uz-Cyrl-UZ"/>
        </w:rPr>
        <w:t xml:space="preserve"> </w:t>
      </w:r>
      <w:r>
        <w:rPr>
          <w:rFonts w:ascii="Times New Roman" w:hAnsi="Times New Roman"/>
          <w:sz w:val="28"/>
          <w:szCs w:val="28"/>
          <w:lang w:val="uz-Cyrl-UZ"/>
        </w:rPr>
        <w:t>май узатиш орқали</w:t>
      </w:r>
      <w:r w:rsidRPr="00084340">
        <w:rPr>
          <w:rFonts w:ascii="Times New Roman" w:hAnsi="Times New Roman"/>
          <w:sz w:val="28"/>
          <w:szCs w:val="28"/>
          <w:lang w:val="uz-Cyrl-UZ"/>
        </w:rPr>
        <w:t xml:space="preserve"> вални</w:t>
      </w:r>
      <w:r>
        <w:rPr>
          <w:rFonts w:ascii="Times New Roman" w:hAnsi="Times New Roman"/>
          <w:sz w:val="28"/>
          <w:szCs w:val="28"/>
          <w:lang w:val="uz-Cyrl-UZ"/>
        </w:rPr>
        <w:t>нг</w:t>
      </w:r>
      <w:r w:rsidRPr="00084340">
        <w:rPr>
          <w:rFonts w:ascii="Times New Roman" w:hAnsi="Times New Roman"/>
          <w:sz w:val="28"/>
          <w:szCs w:val="28"/>
          <w:lang w:val="uz-Cyrl-UZ"/>
        </w:rPr>
        <w:t xml:space="preserve">  мустаҳкам</w:t>
      </w:r>
      <w:r>
        <w:rPr>
          <w:rFonts w:ascii="Times New Roman" w:hAnsi="Times New Roman"/>
          <w:sz w:val="28"/>
          <w:szCs w:val="28"/>
          <w:lang w:val="uz-Cyrl-UZ"/>
        </w:rPr>
        <w:t>лигини оширади</w:t>
      </w:r>
      <w:r w:rsidRPr="00084340">
        <w:rPr>
          <w:rFonts w:ascii="Times New Roman" w:hAnsi="Times New Roman"/>
          <w:sz w:val="28"/>
          <w:szCs w:val="28"/>
          <w:lang w:val="uz-Cyrl-UZ"/>
        </w:rPr>
        <w:t xml:space="preserve">.   </w:t>
      </w:r>
      <w:r w:rsidRPr="000775D3">
        <w:rPr>
          <w:rFonts w:ascii="Times New Roman" w:hAnsi="Times New Roman"/>
          <w:sz w:val="28"/>
          <w:szCs w:val="28"/>
        </w:rPr>
        <w:t xml:space="preserve">Мой  билан  совитиш  ва  тозалаш </w:t>
      </w:r>
      <w:r>
        <w:rPr>
          <w:rFonts w:ascii="Times New Roman" w:hAnsi="Times New Roman"/>
          <w:sz w:val="28"/>
          <w:szCs w:val="28"/>
          <w:lang w:val="uz-Cyrl-UZ"/>
        </w:rPr>
        <w:t xml:space="preserve">учун шунингдек автоматик равишда </w:t>
      </w:r>
      <w:r w:rsidRPr="000775D3">
        <w:rPr>
          <w:rFonts w:ascii="Times New Roman" w:hAnsi="Times New Roman"/>
          <w:sz w:val="28"/>
          <w:szCs w:val="28"/>
        </w:rPr>
        <w:t>турб</w:t>
      </w:r>
      <w:r>
        <w:rPr>
          <w:rFonts w:ascii="Times New Roman" w:hAnsi="Times New Roman"/>
          <w:sz w:val="28"/>
          <w:szCs w:val="28"/>
        </w:rPr>
        <w:t>огенератор</w:t>
      </w:r>
      <w:r>
        <w:rPr>
          <w:rFonts w:ascii="Times New Roman" w:hAnsi="Times New Roman"/>
          <w:sz w:val="28"/>
          <w:szCs w:val="28"/>
          <w:lang w:val="uz-Cyrl-UZ"/>
        </w:rPr>
        <w:t xml:space="preserve"> мой ва газининг</w:t>
      </w:r>
      <w:r w:rsidRPr="000775D3">
        <w:rPr>
          <w:rFonts w:ascii="Times New Roman" w:hAnsi="Times New Roman"/>
          <w:sz w:val="28"/>
          <w:szCs w:val="28"/>
        </w:rPr>
        <w:t xml:space="preserve">  босим</w:t>
      </w:r>
      <w:r>
        <w:rPr>
          <w:rFonts w:ascii="Times New Roman" w:hAnsi="Times New Roman"/>
          <w:sz w:val="28"/>
          <w:szCs w:val="28"/>
          <w:lang w:val="uz-Cyrl-UZ"/>
        </w:rPr>
        <w:t>ини</w:t>
      </w:r>
      <w:r w:rsidRPr="000775D3">
        <w:rPr>
          <w:rFonts w:ascii="Times New Roman" w:hAnsi="Times New Roman"/>
          <w:sz w:val="28"/>
          <w:szCs w:val="28"/>
        </w:rPr>
        <w:t xml:space="preserve">  </w:t>
      </w:r>
      <w:r>
        <w:rPr>
          <w:rFonts w:ascii="Times New Roman" w:hAnsi="Times New Roman"/>
          <w:sz w:val="28"/>
          <w:szCs w:val="28"/>
          <w:lang w:val="uz-Cyrl-UZ"/>
        </w:rPr>
        <w:t>берилган қийматда ушлаб туради</w:t>
      </w:r>
      <w:r w:rsidRPr="000775D3">
        <w:rPr>
          <w:rFonts w:ascii="Times New Roman" w:hAnsi="Times New Roman"/>
          <w:sz w:val="28"/>
          <w:szCs w:val="28"/>
        </w:rPr>
        <w:t>.  Мой</w:t>
      </w:r>
      <w:r>
        <w:rPr>
          <w:rFonts w:ascii="Times New Roman" w:hAnsi="Times New Roman"/>
          <w:sz w:val="28"/>
          <w:szCs w:val="28"/>
          <w:lang w:val="uz-Cyrl-UZ"/>
        </w:rPr>
        <w:t xml:space="preserve"> ушловчи қопламалар водородни босими </w:t>
      </w:r>
      <w:r w:rsidRPr="000775D3">
        <w:rPr>
          <w:rFonts w:ascii="Times New Roman" w:hAnsi="Times New Roman"/>
          <w:sz w:val="28"/>
          <w:szCs w:val="28"/>
        </w:rPr>
        <w:t>5*10</w:t>
      </w:r>
      <w:r w:rsidRPr="00DE1924">
        <w:rPr>
          <w:rFonts w:ascii="Times New Roman" w:hAnsi="Times New Roman"/>
          <w:sz w:val="28"/>
          <w:szCs w:val="28"/>
          <w:vertAlign w:val="superscript"/>
        </w:rPr>
        <w:t>5</w:t>
      </w:r>
      <w:r w:rsidRPr="000775D3">
        <w:rPr>
          <w:rFonts w:ascii="Times New Roman" w:hAnsi="Times New Roman"/>
          <w:sz w:val="28"/>
          <w:szCs w:val="28"/>
        </w:rPr>
        <w:t xml:space="preserve"> Па </w:t>
      </w:r>
      <w:r>
        <w:rPr>
          <w:rFonts w:ascii="Times New Roman" w:hAnsi="Times New Roman"/>
          <w:sz w:val="28"/>
          <w:szCs w:val="28"/>
          <w:lang w:val="uz-Cyrl-UZ"/>
        </w:rPr>
        <w:t xml:space="preserve">гача бўлганда </w:t>
      </w:r>
      <w:r w:rsidRPr="000775D3">
        <w:rPr>
          <w:rFonts w:ascii="Times New Roman" w:hAnsi="Times New Roman"/>
          <w:sz w:val="28"/>
          <w:szCs w:val="28"/>
        </w:rPr>
        <w:t>турбогенераторнинг ишончли  ишлашини  та</w:t>
      </w:r>
      <w:r>
        <w:rPr>
          <w:rFonts w:ascii="Times New Roman" w:hAnsi="Times New Roman"/>
          <w:sz w:val="28"/>
          <w:szCs w:val="28"/>
        </w:rPr>
        <w:t>ъминлайди</w:t>
      </w:r>
      <w:r>
        <w:rPr>
          <w:rFonts w:ascii="Times New Roman" w:hAnsi="Times New Roman"/>
          <w:sz w:val="28"/>
          <w:szCs w:val="28"/>
          <w:lang w:val="uz-Cyrl-UZ"/>
        </w:rPr>
        <w:t>.</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1D4F916A" wp14:editId="108A4589">
            <wp:extent cx="4454386" cy="2863809"/>
            <wp:effectExtent l="19050" t="0" r="3314" b="0"/>
            <wp:docPr id="1463" name="Рисунок 1463" descr="C:\Users\Win7\Desktop\YUZLAR\KAPILOV\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YUZLAR\KAPILOV\10.jpg"/>
                    <pic:cNvPicPr>
                      <a:picLocks noChangeAspect="1" noChangeArrowheads="1"/>
                    </pic:cNvPicPr>
                  </pic:nvPicPr>
                  <pic:blipFill rotWithShape="1">
                    <a:blip r:embed="rId1145">
                      <a:extLst>
                        <a:ext uri="{28A0092B-C50C-407E-A947-70E740481C1C}">
                          <a14:useLocalDpi xmlns:a14="http://schemas.microsoft.com/office/drawing/2010/main" val="0"/>
                        </a:ext>
                      </a:extLst>
                    </a:blip>
                    <a:srcRect b="10695"/>
                    <a:stretch/>
                  </pic:blipFill>
                  <pic:spPr bwMode="auto">
                    <a:xfrm>
                      <a:off x="0" y="0"/>
                      <a:ext cx="4453982" cy="2863549"/>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BF45D4"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Pr>
          <w:noProof/>
        </w:rPr>
        <w:pict>
          <v:shape id="Поле 1007" o:spid="_x0000_s1682" type="#_x0000_t202" style="position:absolute;left:0;text-align:left;margin-left:-6.55pt;margin-top:230.7pt;width:435.05pt;height:39.3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" strokecolor="white [3212]">
            <v:textbox>
              <w:txbxContent>
                <w:p w:rsidR="007E0FC8" w:rsidRPr="00631064" w:rsidRDefault="007E0FC8" w:rsidP="0022788E">
                  <w:pPr>
                    <w:autoSpaceDE w:val="0"/>
                    <w:autoSpaceDN w:val="0"/>
                    <w:adjustRightInd w:val="0"/>
                    <w:spacing w:after="0" w:line="240" w:lineRule="auto"/>
                    <w:ind w:firstLine="708"/>
                    <w:jc w:val="center"/>
                    <w:rPr>
                      <w:rFonts w:ascii="Times New Roman" w:hAnsi="Times New Roman"/>
                      <w:sz w:val="28"/>
                      <w:szCs w:val="28"/>
                      <w:lang w:val="uz-Cyrl-UZ"/>
                    </w:rPr>
                  </w:pPr>
                  <w:r w:rsidRPr="000775D3">
                    <w:rPr>
                      <w:rFonts w:ascii="Times New Roman" w:hAnsi="Times New Roman"/>
                      <w:sz w:val="28"/>
                      <w:szCs w:val="28"/>
                    </w:rPr>
                    <w:t>4.1</w:t>
                  </w:r>
                  <w:r>
                    <w:rPr>
                      <w:rFonts w:ascii="Times New Roman" w:hAnsi="Times New Roman"/>
                      <w:sz w:val="28"/>
                      <w:szCs w:val="28"/>
                      <w:lang w:val="uz-Cyrl-UZ"/>
                    </w:rPr>
                    <w:t>8-</w:t>
                  </w:r>
                  <w:r w:rsidRPr="000775D3">
                    <w:rPr>
                      <w:rFonts w:ascii="Times New Roman" w:hAnsi="Times New Roman"/>
                      <w:sz w:val="28"/>
                      <w:szCs w:val="28"/>
                    </w:rPr>
                    <w:t>расм</w:t>
                  </w:r>
                  <w:r>
                    <w:rPr>
                      <w:rFonts w:ascii="Times New Roman" w:hAnsi="Times New Roman"/>
                      <w:sz w:val="28"/>
                      <w:szCs w:val="28"/>
                      <w:lang w:val="uz-Cyrl-UZ"/>
                    </w:rPr>
                    <w:t>.</w:t>
                  </w:r>
                  <w:r w:rsidRPr="000775D3">
                    <w:rPr>
                      <w:rFonts w:ascii="Times New Roman" w:hAnsi="Times New Roman"/>
                      <w:sz w:val="28"/>
                      <w:szCs w:val="28"/>
                    </w:rPr>
                    <w:t xml:space="preserve">  </w:t>
                  </w:r>
                  <w:r>
                    <w:rPr>
                      <w:rFonts w:ascii="Times New Roman" w:hAnsi="Times New Roman"/>
                      <w:sz w:val="28"/>
                      <w:szCs w:val="28"/>
                      <w:lang w:val="uz-Cyrl-UZ"/>
                    </w:rPr>
                    <w:t>Вертикал гидрогенератор а) осма</w:t>
                  </w:r>
                  <w:r w:rsidRPr="000775D3">
                    <w:rPr>
                      <w:rFonts w:ascii="Times New Roman" w:hAnsi="Times New Roman"/>
                      <w:sz w:val="28"/>
                      <w:szCs w:val="28"/>
                    </w:rPr>
                    <w:t xml:space="preserve"> </w:t>
                  </w:r>
                  <w:r>
                    <w:rPr>
                      <w:rFonts w:ascii="Times New Roman" w:hAnsi="Times New Roman"/>
                      <w:sz w:val="28"/>
                      <w:szCs w:val="28"/>
                      <w:lang w:val="uz-Cyrl-UZ"/>
                    </w:rPr>
                    <w:t xml:space="preserve"> б) м</w:t>
                  </w:r>
                  <w:r w:rsidRPr="00FE28BE">
                    <w:rPr>
                      <w:rFonts w:ascii="Times New Roman" w:hAnsi="Times New Roman"/>
                      <w:sz w:val="28"/>
                      <w:szCs w:val="28"/>
                      <w:lang w:val="uz-Cyrl-UZ"/>
                    </w:rPr>
                    <w:t>устаҳкамланган</w:t>
                  </w:r>
                </w:p>
                <w:p w:rsidR="007E0FC8" w:rsidRDefault="007E0FC8" w:rsidP="0022788E">
                  <w:pPr>
                    <w:autoSpaceDE w:val="0"/>
                    <w:autoSpaceDN w:val="0"/>
                    <w:adjustRightInd w:val="0"/>
                    <w:spacing w:after="0" w:line="240" w:lineRule="auto"/>
                    <w:ind w:firstLine="708"/>
                    <w:jc w:val="both"/>
                    <w:rPr>
                      <w:rFonts w:ascii="Times New Roman" w:hAnsi="Times New Roman"/>
                      <w:sz w:val="28"/>
                      <w:szCs w:val="28"/>
                      <w:lang w:val="uz-Cyrl-UZ"/>
                    </w:rPr>
                  </w:pPr>
                </w:p>
                <w:p w:rsidR="007E0FC8" w:rsidRPr="00BC6836" w:rsidRDefault="007E0FC8" w:rsidP="0022788E">
                  <w:pPr>
                    <w:rPr>
                      <w:lang w:val="uz-Cyrl-UZ"/>
                    </w:rPr>
                  </w:pPr>
                </w:p>
              </w:txbxContent>
            </v:textbox>
          </v:shape>
        </w:pict>
      </w:r>
      <w:r>
        <w:rPr>
          <w:noProof/>
        </w:rPr>
        <w:pict>
          <v:shape id="Поле 1008" o:spid="_x0000_s1681" type="#_x0000_t202" style="position:absolute;left:0;text-align:left;margin-left:-17.45pt;margin-top:3.05pt;width:435.05pt;height:39.3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" strokecolor="white [3212]">
            <v:textbox>
              <w:txbxContent>
                <w:p w:rsidR="007E0FC8" w:rsidRDefault="007E0FC8" w:rsidP="0022788E">
                  <w:pPr>
                    <w:autoSpaceDE w:val="0"/>
                    <w:autoSpaceDN w:val="0"/>
                    <w:adjustRightInd w:val="0"/>
                    <w:spacing w:after="0" w:line="240" w:lineRule="auto"/>
                    <w:ind w:firstLine="708"/>
                    <w:jc w:val="center"/>
                    <w:rPr>
                      <w:rFonts w:ascii="Times New Roman" w:hAnsi="Times New Roman"/>
                      <w:sz w:val="28"/>
                      <w:szCs w:val="28"/>
                      <w:lang w:val="uz-Cyrl-UZ"/>
                    </w:rPr>
                  </w:pPr>
                  <w:r w:rsidRPr="000775D3">
                    <w:rPr>
                      <w:rFonts w:ascii="Times New Roman" w:hAnsi="Times New Roman"/>
                      <w:sz w:val="28"/>
                      <w:szCs w:val="28"/>
                    </w:rPr>
                    <w:t>4.1</w:t>
                  </w:r>
                  <w:r>
                    <w:rPr>
                      <w:rFonts w:ascii="Times New Roman" w:hAnsi="Times New Roman"/>
                      <w:sz w:val="28"/>
                      <w:szCs w:val="28"/>
                      <w:lang w:val="uz-Cyrl-UZ"/>
                    </w:rPr>
                    <w:t>7-</w:t>
                  </w:r>
                  <w:r w:rsidRPr="000775D3">
                    <w:rPr>
                      <w:rFonts w:ascii="Times New Roman" w:hAnsi="Times New Roman"/>
                      <w:sz w:val="28"/>
                      <w:szCs w:val="28"/>
                    </w:rPr>
                    <w:t xml:space="preserve">расмда  </w:t>
                  </w:r>
                  <w:r>
                    <w:rPr>
                      <w:rFonts w:ascii="Times New Roman" w:hAnsi="Times New Roman"/>
                      <w:sz w:val="28"/>
                      <w:szCs w:val="28"/>
                      <w:lang w:val="uz-Cyrl-UZ"/>
                    </w:rPr>
                    <w:t xml:space="preserve">Гидрогенератор </w:t>
                  </w:r>
                  <w:r w:rsidRPr="000775D3">
                    <w:rPr>
                      <w:rFonts w:ascii="Times New Roman" w:hAnsi="Times New Roman"/>
                      <w:sz w:val="28"/>
                      <w:szCs w:val="28"/>
                    </w:rPr>
                    <w:t xml:space="preserve">Саяна-Шушинский  </w:t>
                  </w:r>
                  <w:r>
                    <w:rPr>
                      <w:rFonts w:ascii="Times New Roman" w:hAnsi="Times New Roman"/>
                      <w:sz w:val="28"/>
                      <w:szCs w:val="28"/>
                    </w:rPr>
                    <w:t>ГЭС</w:t>
                  </w:r>
                  <w:r w:rsidRPr="000775D3">
                    <w:rPr>
                      <w:rFonts w:ascii="Times New Roman" w:hAnsi="Times New Roman"/>
                      <w:sz w:val="28"/>
                      <w:szCs w:val="28"/>
                    </w:rPr>
                    <w:t xml:space="preserve">  қуввати  640 МВт,  </w:t>
                  </w:r>
                  <w:r>
                    <w:rPr>
                      <w:rFonts w:ascii="Times New Roman" w:hAnsi="Times New Roman"/>
                      <w:sz w:val="28"/>
                      <w:szCs w:val="28"/>
                      <w:lang w:val="en-US"/>
                    </w:rPr>
                    <w:t>U</w:t>
                  </w:r>
                  <w:r w:rsidRPr="000775D3">
                    <w:rPr>
                      <w:rFonts w:ascii="Times New Roman" w:hAnsi="Times New Roman"/>
                      <w:sz w:val="28"/>
                      <w:szCs w:val="28"/>
                    </w:rPr>
                    <w:t>=15</w:t>
                  </w:r>
                  <w:r>
                    <w:rPr>
                      <w:rFonts w:ascii="Times New Roman" w:hAnsi="Times New Roman"/>
                      <w:sz w:val="28"/>
                      <w:szCs w:val="28"/>
                      <w:lang w:val="uz-Cyrl-UZ"/>
                    </w:rPr>
                    <w:t>,</w:t>
                  </w:r>
                  <w:r w:rsidRPr="000775D3">
                    <w:rPr>
                      <w:rFonts w:ascii="Times New Roman" w:hAnsi="Times New Roman"/>
                      <w:sz w:val="28"/>
                      <w:szCs w:val="28"/>
                    </w:rPr>
                    <w:t xml:space="preserve">75 КВ,  </w:t>
                  </w:r>
                  <w:r>
                    <w:rPr>
                      <w:rFonts w:ascii="Times New Roman" w:hAnsi="Times New Roman"/>
                      <w:sz w:val="28"/>
                      <w:szCs w:val="28"/>
                      <w:lang w:val="en-US"/>
                    </w:rPr>
                    <w:t>n</w:t>
                  </w:r>
                  <w:r w:rsidRPr="000775D3">
                    <w:rPr>
                      <w:rFonts w:ascii="Times New Roman" w:hAnsi="Times New Roman"/>
                      <w:sz w:val="28"/>
                      <w:szCs w:val="28"/>
                    </w:rPr>
                    <w:t>=142</w:t>
                  </w:r>
                  <w:r>
                    <w:rPr>
                      <w:rFonts w:ascii="Times New Roman" w:hAnsi="Times New Roman"/>
                      <w:sz w:val="28"/>
                      <w:szCs w:val="28"/>
                      <w:lang w:val="uz-Cyrl-UZ"/>
                    </w:rPr>
                    <w:t>,</w:t>
                  </w:r>
                  <w:r w:rsidRPr="000775D3">
                    <w:rPr>
                      <w:rFonts w:ascii="Times New Roman" w:hAnsi="Times New Roman"/>
                      <w:sz w:val="28"/>
                      <w:szCs w:val="28"/>
                    </w:rPr>
                    <w:t>5 айл/мин</w:t>
                  </w:r>
                </w:p>
                <w:p w:rsidR="007E0FC8" w:rsidRDefault="007E0FC8" w:rsidP="0022788E">
                  <w:pPr>
                    <w:autoSpaceDE w:val="0"/>
                    <w:autoSpaceDN w:val="0"/>
                    <w:adjustRightInd w:val="0"/>
                    <w:spacing w:after="0" w:line="240" w:lineRule="auto"/>
                    <w:ind w:firstLine="708"/>
                    <w:jc w:val="both"/>
                    <w:rPr>
                      <w:rFonts w:ascii="Times New Roman" w:hAnsi="Times New Roman"/>
                      <w:sz w:val="28"/>
                      <w:szCs w:val="28"/>
                      <w:lang w:val="uz-Cyrl-UZ"/>
                    </w:rPr>
                  </w:pPr>
                </w:p>
                <w:p w:rsidR="007E0FC8" w:rsidRPr="00BC6836" w:rsidRDefault="007E0FC8" w:rsidP="0022788E">
                  <w:pPr>
                    <w:rPr>
                      <w:lang w:val="uz-Cyrl-UZ"/>
                    </w:rPr>
                  </w:pPr>
                </w:p>
              </w:txbxContent>
            </v:textbox>
          </v:shape>
        </w:pict>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BC6836"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239A4AD3" wp14:editId="71354103">
            <wp:extent cx="4762500" cy="2124075"/>
            <wp:effectExtent l="0" t="0" r="0" b="9525"/>
            <wp:docPr id="1464" name="Рисунок 1464" descr="C:\Users\Win7\Desktop\YUZLAR\KAPILO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YUZLAR\KAPILOV\9.jpg"/>
                    <pic:cNvPicPr>
                      <a:picLocks noChangeAspect="1" noChangeArrowheads="1"/>
                    </pic:cNvPicPr>
                  </pic:nvPicPr>
                  <pic:blipFill rotWithShape="1">
                    <a:blip r:embed="rId1146">
                      <a:extLst>
                        <a:ext uri="{28A0092B-C50C-407E-A947-70E740481C1C}">
                          <a14:useLocalDpi xmlns:a14="http://schemas.microsoft.com/office/drawing/2010/main" val="0"/>
                        </a:ext>
                      </a:extLst>
                    </a:blip>
                    <a:srcRect r="26442"/>
                    <a:stretch/>
                  </pic:blipFill>
                  <pic:spPr bwMode="auto">
                    <a:xfrm>
                      <a:off x="0" y="0"/>
                      <a:ext cx="4762500" cy="2124075"/>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 xml:space="preserve">Турбогенераторда  </w:t>
      </w:r>
      <w:r w:rsidRPr="00FE28BE">
        <w:rPr>
          <w:rFonts w:ascii="Times New Roman" w:hAnsi="Times New Roman"/>
          <w:sz w:val="28"/>
          <w:szCs w:val="28"/>
        </w:rPr>
        <w:t>чўлғам</w:t>
      </w:r>
      <w:r>
        <w:rPr>
          <w:rFonts w:ascii="Times New Roman" w:hAnsi="Times New Roman"/>
          <w:sz w:val="28"/>
          <w:szCs w:val="28"/>
        </w:rPr>
        <w:t xml:space="preserve">  сув</w:t>
      </w:r>
      <w:r>
        <w:rPr>
          <w:rFonts w:ascii="Times New Roman" w:hAnsi="Times New Roman"/>
          <w:sz w:val="28"/>
          <w:szCs w:val="28"/>
          <w:lang w:val="uz-Cyrl-UZ"/>
        </w:rPr>
        <w:t xml:space="preserve"> ва</w:t>
      </w:r>
      <w:r w:rsidRPr="000775D3">
        <w:rPr>
          <w:rFonts w:ascii="Times New Roman" w:hAnsi="Times New Roman"/>
          <w:sz w:val="28"/>
          <w:szCs w:val="28"/>
        </w:rPr>
        <w:t xml:space="preserve">  мойнинг  </w:t>
      </w:r>
      <w:r>
        <w:rPr>
          <w:rFonts w:ascii="Times New Roman" w:hAnsi="Times New Roman"/>
          <w:sz w:val="28"/>
          <w:szCs w:val="28"/>
          <w:lang w:val="uz-Cyrl-UZ"/>
        </w:rPr>
        <w:t>ҳ</w:t>
      </w:r>
      <w:r>
        <w:rPr>
          <w:rFonts w:ascii="Times New Roman" w:hAnsi="Times New Roman"/>
          <w:sz w:val="28"/>
          <w:szCs w:val="28"/>
        </w:rPr>
        <w:t>арорат</w:t>
      </w:r>
      <w:r>
        <w:rPr>
          <w:rFonts w:ascii="Times New Roman" w:hAnsi="Times New Roman"/>
          <w:sz w:val="28"/>
          <w:szCs w:val="28"/>
          <w:lang w:val="uz-Cyrl-UZ"/>
        </w:rPr>
        <w:t>ин</w:t>
      </w:r>
      <w:r w:rsidRPr="000775D3">
        <w:rPr>
          <w:rFonts w:ascii="Times New Roman" w:hAnsi="Times New Roman"/>
          <w:sz w:val="28"/>
          <w:szCs w:val="28"/>
        </w:rPr>
        <w:t xml:space="preserve">и  назорат  қилиб  турилади. Ускуналар  тиминсиз  равишда  турбогенераторнинг  </w:t>
      </w:r>
      <w:r>
        <w:rPr>
          <w:rFonts w:ascii="Times New Roman" w:hAnsi="Times New Roman"/>
          <w:sz w:val="28"/>
          <w:szCs w:val="28"/>
          <w:lang w:val="uz-Cyrl-UZ"/>
        </w:rPr>
        <w:t>ҳ</w:t>
      </w:r>
      <w:r>
        <w:rPr>
          <w:rFonts w:ascii="Times New Roman" w:hAnsi="Times New Roman"/>
          <w:sz w:val="28"/>
          <w:szCs w:val="28"/>
        </w:rPr>
        <w:t>арорат</w:t>
      </w:r>
      <w:r w:rsidRPr="000775D3">
        <w:rPr>
          <w:rFonts w:ascii="Times New Roman" w:hAnsi="Times New Roman"/>
          <w:sz w:val="28"/>
          <w:szCs w:val="28"/>
        </w:rPr>
        <w:t xml:space="preserve">ини </w:t>
      </w:r>
      <w:r>
        <w:rPr>
          <w:rFonts w:ascii="Times New Roman" w:hAnsi="Times New Roman"/>
          <w:sz w:val="28"/>
          <w:szCs w:val="28"/>
        </w:rPr>
        <w:t xml:space="preserve"> кузатиб  ёзиб  борадилар.  А</w:t>
      </w:r>
      <w:r>
        <w:rPr>
          <w:rFonts w:ascii="Times New Roman" w:hAnsi="Times New Roman"/>
          <w:sz w:val="28"/>
          <w:szCs w:val="28"/>
          <w:lang w:val="uz-Cyrl-UZ"/>
        </w:rPr>
        <w:t xml:space="preserve">ён </w:t>
      </w:r>
      <w:r w:rsidRPr="000775D3">
        <w:rPr>
          <w:rFonts w:ascii="Times New Roman" w:hAnsi="Times New Roman"/>
          <w:sz w:val="28"/>
          <w:szCs w:val="28"/>
        </w:rPr>
        <w:t>қут</w:t>
      </w:r>
      <w:r>
        <w:rPr>
          <w:rFonts w:ascii="Times New Roman" w:hAnsi="Times New Roman"/>
          <w:sz w:val="28"/>
          <w:szCs w:val="28"/>
        </w:rPr>
        <w:t>бли  ротор  конструк</w:t>
      </w:r>
      <w:r>
        <w:rPr>
          <w:rFonts w:ascii="Times New Roman" w:hAnsi="Times New Roman"/>
          <w:sz w:val="28"/>
          <w:szCs w:val="28"/>
          <w:lang w:val="uz-Cyrl-UZ"/>
        </w:rPr>
        <w:t>ц</w:t>
      </w:r>
      <w:r>
        <w:rPr>
          <w:rFonts w:ascii="Times New Roman" w:hAnsi="Times New Roman"/>
          <w:sz w:val="28"/>
          <w:szCs w:val="28"/>
        </w:rPr>
        <w:t>иясидан  кў</w:t>
      </w:r>
      <w:r w:rsidRPr="000775D3">
        <w:rPr>
          <w:rFonts w:ascii="Times New Roman" w:hAnsi="Times New Roman"/>
          <w:sz w:val="28"/>
          <w:szCs w:val="28"/>
        </w:rPr>
        <w:t>п  қутбли  синхрон  м</w:t>
      </w:r>
      <w:r>
        <w:rPr>
          <w:rFonts w:ascii="Times New Roman" w:hAnsi="Times New Roman"/>
          <w:sz w:val="28"/>
          <w:szCs w:val="28"/>
        </w:rPr>
        <w:t xml:space="preserve">ашиналар-гидрогенераторларда  қўлланилади.  Бугунги  </w:t>
      </w:r>
      <w:r w:rsidRPr="000775D3">
        <w:rPr>
          <w:rFonts w:ascii="Times New Roman" w:hAnsi="Times New Roman"/>
          <w:sz w:val="28"/>
          <w:szCs w:val="28"/>
        </w:rPr>
        <w:t xml:space="preserve">кунда </w:t>
      </w:r>
      <w:r>
        <w:rPr>
          <w:rFonts w:ascii="Times New Roman" w:hAnsi="Times New Roman"/>
          <w:sz w:val="28"/>
          <w:szCs w:val="28"/>
          <w:lang w:val="uz-Cyrl-UZ"/>
        </w:rPr>
        <w:t xml:space="preserve">аён </w:t>
      </w:r>
      <w:r w:rsidRPr="000775D3">
        <w:rPr>
          <w:rFonts w:ascii="Times New Roman" w:hAnsi="Times New Roman"/>
          <w:sz w:val="28"/>
          <w:szCs w:val="28"/>
        </w:rPr>
        <w:t xml:space="preserve">қутбли  гидрогенератордан  Краснаярский  </w:t>
      </w:r>
      <w:r>
        <w:rPr>
          <w:rFonts w:ascii="Times New Roman" w:hAnsi="Times New Roman"/>
          <w:sz w:val="28"/>
          <w:szCs w:val="28"/>
        </w:rPr>
        <w:t>ГЭС</w:t>
      </w:r>
      <w:r w:rsidRPr="000775D3">
        <w:rPr>
          <w:rFonts w:ascii="Times New Roman" w:hAnsi="Times New Roman"/>
          <w:sz w:val="28"/>
          <w:szCs w:val="28"/>
        </w:rPr>
        <w:t xml:space="preserve">  қуввати   500 МВт,  </w:t>
      </w:r>
      <w:r>
        <w:rPr>
          <w:rFonts w:ascii="Times New Roman" w:hAnsi="Times New Roman"/>
          <w:sz w:val="28"/>
          <w:szCs w:val="28"/>
          <w:lang w:val="en-US"/>
        </w:rPr>
        <w:t>U</w:t>
      </w:r>
      <w:r w:rsidRPr="000775D3">
        <w:rPr>
          <w:rFonts w:ascii="Times New Roman" w:hAnsi="Times New Roman"/>
          <w:sz w:val="28"/>
          <w:szCs w:val="28"/>
        </w:rPr>
        <w:t>=15</w:t>
      </w:r>
      <w:r>
        <w:rPr>
          <w:rFonts w:ascii="Times New Roman" w:hAnsi="Times New Roman"/>
          <w:sz w:val="28"/>
          <w:szCs w:val="28"/>
          <w:lang w:val="uz-Cyrl-UZ"/>
        </w:rPr>
        <w:t>,</w:t>
      </w:r>
      <w:r w:rsidRPr="000775D3">
        <w:rPr>
          <w:rFonts w:ascii="Times New Roman" w:hAnsi="Times New Roman"/>
          <w:sz w:val="28"/>
          <w:szCs w:val="28"/>
        </w:rPr>
        <w:t xml:space="preserve">75 кВ,  </w:t>
      </w:r>
      <w:r>
        <w:rPr>
          <w:rFonts w:ascii="Times New Roman" w:hAnsi="Times New Roman"/>
          <w:sz w:val="28"/>
          <w:szCs w:val="28"/>
          <w:lang w:val="en-US"/>
        </w:rPr>
        <w:t>n</w:t>
      </w:r>
      <w:r w:rsidRPr="000775D3">
        <w:rPr>
          <w:rFonts w:ascii="Times New Roman" w:hAnsi="Times New Roman"/>
          <w:sz w:val="28"/>
          <w:szCs w:val="28"/>
        </w:rPr>
        <w:t>=93</w:t>
      </w:r>
      <w:r w:rsidRPr="00DE1924">
        <w:rPr>
          <w:rFonts w:ascii="Times New Roman" w:hAnsi="Times New Roman"/>
          <w:sz w:val="28"/>
          <w:szCs w:val="28"/>
        </w:rPr>
        <w:t>,</w:t>
      </w:r>
      <w:r w:rsidRPr="000775D3">
        <w:rPr>
          <w:rFonts w:ascii="Times New Roman" w:hAnsi="Times New Roman"/>
          <w:sz w:val="28"/>
          <w:szCs w:val="28"/>
        </w:rPr>
        <w:t>8  айл/</w:t>
      </w:r>
      <w:r>
        <w:rPr>
          <w:rFonts w:ascii="Times New Roman" w:hAnsi="Times New Roman"/>
          <w:sz w:val="28"/>
          <w:szCs w:val="28"/>
          <w:lang w:val="uz-Cyrl-UZ"/>
        </w:rPr>
        <w:t>дақ</w:t>
      </w:r>
      <w:r w:rsidRPr="000775D3">
        <w:rPr>
          <w:rFonts w:ascii="Times New Roman" w:hAnsi="Times New Roman"/>
          <w:sz w:val="28"/>
          <w:szCs w:val="28"/>
        </w:rPr>
        <w:t>,  cos</w:t>
      </w:r>
      <w:r>
        <w:rPr>
          <w:rFonts w:ascii="Times New Roman" w:hAnsi="Times New Roman"/>
          <w:sz w:val="28"/>
          <w:szCs w:val="28"/>
        </w:rPr>
        <w:t>φ</w:t>
      </w:r>
      <w:r w:rsidRPr="000775D3">
        <w:rPr>
          <w:rFonts w:ascii="Times New Roman" w:hAnsi="Times New Roman"/>
          <w:sz w:val="28"/>
          <w:szCs w:val="28"/>
        </w:rPr>
        <w:t xml:space="preserve">=0.85  ва  Саяна-Шушинский  </w:t>
      </w:r>
      <w:r>
        <w:rPr>
          <w:rFonts w:ascii="Times New Roman" w:hAnsi="Times New Roman"/>
          <w:sz w:val="28"/>
          <w:szCs w:val="28"/>
        </w:rPr>
        <w:t>ГЭС</w:t>
      </w:r>
      <w:r w:rsidRPr="000775D3">
        <w:rPr>
          <w:rFonts w:ascii="Times New Roman" w:hAnsi="Times New Roman"/>
          <w:sz w:val="28"/>
          <w:szCs w:val="28"/>
        </w:rPr>
        <w:t xml:space="preserve">  қуввати  640 МВт,  </w:t>
      </w:r>
      <w:r>
        <w:rPr>
          <w:rFonts w:ascii="Times New Roman" w:hAnsi="Times New Roman"/>
          <w:sz w:val="28"/>
          <w:szCs w:val="28"/>
          <w:lang w:val="en-US"/>
        </w:rPr>
        <w:t>U</w:t>
      </w:r>
      <w:r w:rsidRPr="000775D3">
        <w:rPr>
          <w:rFonts w:ascii="Times New Roman" w:hAnsi="Times New Roman"/>
          <w:sz w:val="28"/>
          <w:szCs w:val="28"/>
        </w:rPr>
        <w:t>=15</w:t>
      </w:r>
      <w:r>
        <w:rPr>
          <w:rFonts w:ascii="Times New Roman" w:hAnsi="Times New Roman"/>
          <w:sz w:val="28"/>
          <w:szCs w:val="28"/>
          <w:lang w:val="uz-Cyrl-UZ"/>
        </w:rPr>
        <w:t>,</w:t>
      </w:r>
      <w:r w:rsidRPr="000775D3">
        <w:rPr>
          <w:rFonts w:ascii="Times New Roman" w:hAnsi="Times New Roman"/>
          <w:sz w:val="28"/>
          <w:szCs w:val="28"/>
        </w:rPr>
        <w:t xml:space="preserve">75 КВ,  </w:t>
      </w:r>
      <w:r>
        <w:rPr>
          <w:rFonts w:ascii="Times New Roman" w:hAnsi="Times New Roman"/>
          <w:sz w:val="28"/>
          <w:szCs w:val="28"/>
          <w:lang w:val="en-US"/>
        </w:rPr>
        <w:t>n</w:t>
      </w:r>
      <w:r w:rsidRPr="000775D3">
        <w:rPr>
          <w:rFonts w:ascii="Times New Roman" w:hAnsi="Times New Roman"/>
          <w:sz w:val="28"/>
          <w:szCs w:val="28"/>
        </w:rPr>
        <w:t>=142</w:t>
      </w:r>
      <w:r>
        <w:rPr>
          <w:rFonts w:ascii="Times New Roman" w:hAnsi="Times New Roman"/>
          <w:sz w:val="28"/>
          <w:szCs w:val="28"/>
          <w:lang w:val="uz-Cyrl-UZ"/>
        </w:rPr>
        <w:t>,</w:t>
      </w:r>
      <w:r w:rsidRPr="000775D3">
        <w:rPr>
          <w:rFonts w:ascii="Times New Roman" w:hAnsi="Times New Roman"/>
          <w:sz w:val="28"/>
          <w:szCs w:val="28"/>
        </w:rPr>
        <w:t>5 айл/мин,  cos</w:t>
      </w:r>
      <w:r>
        <w:rPr>
          <w:rFonts w:ascii="Times New Roman" w:hAnsi="Times New Roman"/>
          <w:sz w:val="28"/>
          <w:szCs w:val="28"/>
        </w:rPr>
        <w:t>φ</w:t>
      </w:r>
      <w:r w:rsidRPr="000775D3">
        <w:rPr>
          <w:rFonts w:ascii="Times New Roman" w:hAnsi="Times New Roman"/>
          <w:sz w:val="28"/>
          <w:szCs w:val="28"/>
        </w:rPr>
        <w:t>=0.85  фойдаланилмоқда.  Гидрогенараторлар  мураккаб  тузилишга  эга  б</w:t>
      </w:r>
      <w:r>
        <w:rPr>
          <w:rFonts w:ascii="Times New Roman" w:hAnsi="Times New Roman"/>
          <w:sz w:val="28"/>
          <w:szCs w:val="28"/>
          <w:lang w:val="uz-Cyrl-UZ"/>
        </w:rPr>
        <w:t>ў</w:t>
      </w:r>
      <w:r w:rsidRPr="000775D3">
        <w:rPr>
          <w:rFonts w:ascii="Times New Roman" w:hAnsi="Times New Roman"/>
          <w:sz w:val="28"/>
          <w:szCs w:val="28"/>
        </w:rPr>
        <w:t xml:space="preserve">лган </w:t>
      </w:r>
      <w:r w:rsidRPr="00FE28BE">
        <w:rPr>
          <w:rFonts w:ascii="Times New Roman" w:hAnsi="Times New Roman"/>
          <w:sz w:val="28"/>
          <w:szCs w:val="28"/>
        </w:rPr>
        <w:t xml:space="preserve"> конструктив</w:t>
      </w:r>
      <w:r w:rsidRPr="000775D3">
        <w:rPr>
          <w:rFonts w:ascii="Times New Roman" w:hAnsi="Times New Roman"/>
          <w:sz w:val="28"/>
          <w:szCs w:val="28"/>
        </w:rPr>
        <w:t xml:space="preserve">  ускуна  ҳисобланади.  Гидрогенераторларнинг  икки  тури  мавжуд  вертикал  ва  горизонтал.  Вертикал  гидрогенераторлар  тез  ишловчи  мослама  ҳисобланади.  Бундай  мосламалар  жуда  юқори  даражадаги  мустаҳкамликни  талаб этадилар.   Гидроге</w:t>
      </w:r>
      <w:r>
        <w:rPr>
          <w:rFonts w:ascii="Times New Roman" w:hAnsi="Times New Roman"/>
          <w:sz w:val="28"/>
          <w:szCs w:val="28"/>
        </w:rPr>
        <w:t>нераторлар  осилган  ҳолатда  бў</w:t>
      </w:r>
      <w:r w:rsidRPr="000775D3">
        <w:rPr>
          <w:rFonts w:ascii="Times New Roman" w:hAnsi="Times New Roman"/>
          <w:sz w:val="28"/>
          <w:szCs w:val="28"/>
        </w:rPr>
        <w:t xml:space="preserve">лади  ва  бир  томонга  ҳаракатланади.  Икки  </w:t>
      </w:r>
      <w:r>
        <w:rPr>
          <w:rFonts w:ascii="Times New Roman" w:hAnsi="Times New Roman"/>
          <w:sz w:val="28"/>
          <w:szCs w:val="28"/>
        </w:rPr>
        <w:t>томонга  ҳаракатланадиган ҳам бў</w:t>
      </w:r>
      <w:r w:rsidRPr="000775D3">
        <w:rPr>
          <w:rFonts w:ascii="Times New Roman" w:hAnsi="Times New Roman"/>
          <w:sz w:val="28"/>
          <w:szCs w:val="28"/>
        </w:rPr>
        <w:t xml:space="preserve">лиши  мумкин.  </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230C116B" wp14:editId="2104FCFB">
            <wp:extent cx="5483712" cy="2670849"/>
            <wp:effectExtent l="0" t="0" r="0" b="0"/>
            <wp:docPr id="1465" name="Рисунок 1465" descr="C:\Users\Win7\Desktop\YUZLAR\KAPILO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YUZLAR\KAPILOV\11.jpg"/>
                    <pic:cNvPicPr>
                      <a:picLocks noChangeAspect="1" noChangeArrowheads="1"/>
                    </pic:cNvPicPr>
                  </pic:nvPicPr>
                  <pic:blipFill rotWithShape="1">
                    <a:blip r:embed="rId1147">
                      <a:extLst>
                        <a:ext uri="{28A0092B-C50C-407E-A947-70E740481C1C}">
                          <a14:useLocalDpi xmlns:a14="http://schemas.microsoft.com/office/drawing/2010/main" val="0"/>
                        </a:ext>
                      </a:extLst>
                    </a:blip>
                    <a:srcRect b="6616"/>
                    <a:stretch/>
                  </pic:blipFill>
                  <pic:spPr bwMode="auto">
                    <a:xfrm>
                      <a:off x="0" y="0"/>
                      <a:ext cx="5486045" cy="2671985"/>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sidRPr="000775D3">
        <w:rPr>
          <w:rFonts w:ascii="Times New Roman" w:hAnsi="Times New Roman"/>
          <w:sz w:val="28"/>
          <w:szCs w:val="28"/>
        </w:rPr>
        <w:t>4.1</w:t>
      </w:r>
      <w:r>
        <w:rPr>
          <w:rFonts w:ascii="Times New Roman" w:hAnsi="Times New Roman"/>
          <w:sz w:val="28"/>
          <w:szCs w:val="28"/>
          <w:lang w:val="uz-Cyrl-UZ"/>
        </w:rPr>
        <w:t>9-</w:t>
      </w:r>
      <w:r w:rsidRPr="000775D3">
        <w:rPr>
          <w:rFonts w:ascii="Times New Roman" w:hAnsi="Times New Roman"/>
          <w:sz w:val="28"/>
          <w:szCs w:val="28"/>
        </w:rPr>
        <w:t>расм</w:t>
      </w:r>
      <w:r>
        <w:rPr>
          <w:rFonts w:ascii="Times New Roman" w:hAnsi="Times New Roman"/>
          <w:sz w:val="28"/>
          <w:szCs w:val="28"/>
          <w:lang w:val="uz-Cyrl-UZ"/>
        </w:rPr>
        <w:t>.</w:t>
      </w:r>
      <w:r w:rsidRPr="000775D3">
        <w:rPr>
          <w:rFonts w:ascii="Times New Roman" w:hAnsi="Times New Roman"/>
          <w:sz w:val="28"/>
          <w:szCs w:val="28"/>
        </w:rPr>
        <w:t xml:space="preserve">  </w:t>
      </w:r>
      <w:r>
        <w:rPr>
          <w:rFonts w:ascii="Times New Roman" w:hAnsi="Times New Roman"/>
          <w:sz w:val="28"/>
          <w:szCs w:val="28"/>
        </w:rPr>
        <w:t>Жуда</w:t>
      </w:r>
      <w:r>
        <w:rPr>
          <w:rFonts w:ascii="Times New Roman" w:hAnsi="Times New Roman"/>
          <w:sz w:val="28"/>
          <w:szCs w:val="28"/>
          <w:lang w:val="uz-Cyrl-UZ"/>
        </w:rPr>
        <w:t xml:space="preserve"> </w:t>
      </w:r>
      <w:r>
        <w:rPr>
          <w:rFonts w:ascii="Times New Roman" w:hAnsi="Times New Roman"/>
          <w:sz w:val="28"/>
          <w:szCs w:val="28"/>
        </w:rPr>
        <w:t>қулай</w:t>
      </w:r>
      <w:r>
        <w:rPr>
          <w:rFonts w:ascii="Times New Roman" w:hAnsi="Times New Roman"/>
          <w:sz w:val="28"/>
          <w:szCs w:val="28"/>
          <w:lang w:val="uz-Cyrl-UZ"/>
        </w:rPr>
        <w:t xml:space="preserve"> </w:t>
      </w:r>
      <w:r>
        <w:rPr>
          <w:rFonts w:ascii="Times New Roman" w:hAnsi="Times New Roman"/>
          <w:sz w:val="28"/>
          <w:szCs w:val="28"/>
        </w:rPr>
        <w:t>бў</w:t>
      </w:r>
      <w:r w:rsidRPr="000775D3">
        <w:rPr>
          <w:rFonts w:ascii="Times New Roman" w:hAnsi="Times New Roman"/>
          <w:sz w:val="28"/>
          <w:szCs w:val="28"/>
        </w:rPr>
        <w:t>лган</w:t>
      </w:r>
      <w:r>
        <w:rPr>
          <w:rFonts w:ascii="Times New Roman" w:hAnsi="Times New Roman"/>
          <w:sz w:val="28"/>
          <w:szCs w:val="28"/>
          <w:lang w:val="uz-Cyrl-UZ"/>
        </w:rPr>
        <w:t xml:space="preserve"> </w:t>
      </w:r>
      <w:r w:rsidRPr="000775D3">
        <w:rPr>
          <w:rFonts w:ascii="Times New Roman" w:hAnsi="Times New Roman"/>
          <w:sz w:val="28"/>
          <w:szCs w:val="28"/>
        </w:rPr>
        <w:t>гидрогенератор</w:t>
      </w:r>
      <w:r>
        <w:rPr>
          <w:rFonts w:ascii="Times New Roman" w:hAnsi="Times New Roman"/>
          <w:sz w:val="28"/>
          <w:szCs w:val="28"/>
          <w:lang w:val="uz-Cyrl-UZ"/>
        </w:rPr>
        <w:t xml:space="preserve"> </w:t>
      </w:r>
      <w:r w:rsidRPr="000775D3">
        <w:rPr>
          <w:rFonts w:ascii="Times New Roman" w:hAnsi="Times New Roman"/>
          <w:sz w:val="28"/>
          <w:szCs w:val="28"/>
        </w:rPr>
        <w:t>Брацкой</w:t>
      </w:r>
      <w:r>
        <w:rPr>
          <w:rFonts w:ascii="Times New Roman" w:hAnsi="Times New Roman"/>
          <w:sz w:val="28"/>
          <w:szCs w:val="28"/>
          <w:lang w:val="uz-Cyrl-UZ"/>
        </w:rPr>
        <w:t xml:space="preserve"> </w:t>
      </w:r>
      <w:r>
        <w:rPr>
          <w:rFonts w:ascii="Times New Roman" w:hAnsi="Times New Roman"/>
          <w:sz w:val="28"/>
          <w:szCs w:val="28"/>
        </w:rPr>
        <w:t>ГЭС</w:t>
      </w:r>
      <w:r>
        <w:rPr>
          <w:rFonts w:ascii="Times New Roman" w:hAnsi="Times New Roman"/>
          <w:sz w:val="28"/>
          <w:szCs w:val="28"/>
          <w:lang w:val="uz-Cyrl-UZ"/>
        </w:rPr>
        <w:t xml:space="preserve"> </w:t>
      </w:r>
      <w:r w:rsidRPr="000775D3">
        <w:rPr>
          <w:rFonts w:ascii="Times New Roman" w:hAnsi="Times New Roman"/>
          <w:sz w:val="28"/>
          <w:szCs w:val="28"/>
        </w:rPr>
        <w:t>қуввати</w:t>
      </w:r>
      <w:r w:rsidRPr="00D8723E">
        <w:rPr>
          <w:rFonts w:ascii="Times New Roman" w:hAnsi="Times New Roman"/>
          <w:sz w:val="28"/>
          <w:szCs w:val="28"/>
        </w:rPr>
        <w:t xml:space="preserve">  225 </w:t>
      </w:r>
      <w:r w:rsidRPr="000775D3">
        <w:rPr>
          <w:rFonts w:ascii="Times New Roman" w:hAnsi="Times New Roman"/>
          <w:sz w:val="28"/>
          <w:szCs w:val="28"/>
        </w:rPr>
        <w:t>МВт</w:t>
      </w:r>
      <w:r>
        <w:rPr>
          <w:rFonts w:ascii="Times New Roman" w:hAnsi="Times New Roman"/>
          <w:sz w:val="28"/>
          <w:szCs w:val="28"/>
          <w:lang w:val="uz-Cyrl-UZ"/>
        </w:rPr>
        <w:t xml:space="preserve"> </w:t>
      </w:r>
      <w:r>
        <w:rPr>
          <w:rFonts w:ascii="Times New Roman" w:hAnsi="Times New Roman"/>
          <w:sz w:val="28"/>
          <w:szCs w:val="28"/>
          <w:lang w:val="en-US"/>
        </w:rPr>
        <w:t>U</w:t>
      </w:r>
      <w:r w:rsidRPr="00D8723E">
        <w:rPr>
          <w:rFonts w:ascii="Times New Roman" w:hAnsi="Times New Roman"/>
          <w:sz w:val="28"/>
          <w:szCs w:val="28"/>
        </w:rPr>
        <w:t>=15</w:t>
      </w:r>
      <w:r>
        <w:rPr>
          <w:rFonts w:ascii="Times New Roman" w:hAnsi="Times New Roman"/>
          <w:sz w:val="28"/>
          <w:szCs w:val="28"/>
          <w:lang w:val="uz-Cyrl-UZ"/>
        </w:rPr>
        <w:t>,</w:t>
      </w:r>
      <w:r w:rsidRPr="00D8723E">
        <w:rPr>
          <w:rFonts w:ascii="Times New Roman" w:hAnsi="Times New Roman"/>
          <w:sz w:val="28"/>
          <w:szCs w:val="28"/>
        </w:rPr>
        <w:t xml:space="preserve">7  </w:t>
      </w:r>
      <w:r w:rsidRPr="000775D3">
        <w:rPr>
          <w:rFonts w:ascii="Times New Roman" w:hAnsi="Times New Roman"/>
          <w:sz w:val="28"/>
          <w:szCs w:val="28"/>
        </w:rPr>
        <w:t>кВ</w:t>
      </w:r>
      <w:r w:rsidRPr="00D8723E">
        <w:rPr>
          <w:rFonts w:ascii="Times New Roman" w:hAnsi="Times New Roman"/>
          <w:sz w:val="28"/>
          <w:szCs w:val="28"/>
        </w:rPr>
        <w:t xml:space="preserve">,  </w:t>
      </w:r>
      <w:r>
        <w:rPr>
          <w:rFonts w:ascii="Times New Roman" w:hAnsi="Times New Roman"/>
          <w:sz w:val="28"/>
          <w:szCs w:val="28"/>
          <w:lang w:val="en-US"/>
        </w:rPr>
        <w:t>n</w:t>
      </w:r>
      <w:r w:rsidRPr="00D8723E">
        <w:rPr>
          <w:rFonts w:ascii="Times New Roman" w:hAnsi="Times New Roman"/>
          <w:sz w:val="28"/>
          <w:szCs w:val="28"/>
        </w:rPr>
        <w:t xml:space="preserve">=125  </w:t>
      </w:r>
      <w:r w:rsidRPr="000775D3">
        <w:rPr>
          <w:rFonts w:ascii="Times New Roman" w:hAnsi="Times New Roman"/>
          <w:sz w:val="28"/>
          <w:szCs w:val="28"/>
        </w:rPr>
        <w:t>айл</w:t>
      </w:r>
      <w:r w:rsidRPr="00D8723E">
        <w:rPr>
          <w:rFonts w:ascii="Times New Roman" w:hAnsi="Times New Roman"/>
          <w:sz w:val="28"/>
          <w:szCs w:val="28"/>
        </w:rPr>
        <w:t>/</w:t>
      </w:r>
      <w:r w:rsidRPr="000775D3">
        <w:rPr>
          <w:rFonts w:ascii="Times New Roman" w:hAnsi="Times New Roman"/>
          <w:sz w:val="28"/>
          <w:szCs w:val="28"/>
        </w:rPr>
        <w:t>мин</w:t>
      </w:r>
      <w:r w:rsidRPr="00D8723E">
        <w:rPr>
          <w:rFonts w:ascii="Times New Roman" w:hAnsi="Times New Roman"/>
          <w:sz w:val="28"/>
          <w:szCs w:val="28"/>
        </w:rPr>
        <w:t xml:space="preserve">,  </w:t>
      </w:r>
      <w:r w:rsidRPr="00D8723E">
        <w:rPr>
          <w:rFonts w:ascii="Times New Roman" w:hAnsi="Times New Roman"/>
          <w:sz w:val="28"/>
          <w:szCs w:val="28"/>
          <w:lang w:val="en-US"/>
        </w:rPr>
        <w:t>cos</w:t>
      </w:r>
      <w:r>
        <w:rPr>
          <w:rFonts w:ascii="Times New Roman" w:hAnsi="Times New Roman"/>
          <w:sz w:val="28"/>
          <w:szCs w:val="28"/>
        </w:rPr>
        <w:t>φ</w:t>
      </w:r>
      <w:r w:rsidRPr="00D8723E">
        <w:rPr>
          <w:rFonts w:ascii="Times New Roman" w:hAnsi="Times New Roman"/>
          <w:sz w:val="28"/>
          <w:szCs w:val="28"/>
        </w:rPr>
        <w:t xml:space="preserve"> =0</w:t>
      </w:r>
      <w:r>
        <w:rPr>
          <w:rFonts w:ascii="Times New Roman" w:hAnsi="Times New Roman"/>
          <w:sz w:val="28"/>
          <w:szCs w:val="28"/>
          <w:lang w:val="uz-Cyrl-UZ"/>
        </w:rPr>
        <w:t>,</w:t>
      </w:r>
      <w:r w:rsidRPr="00D8723E">
        <w:rPr>
          <w:rFonts w:ascii="Times New Roman" w:hAnsi="Times New Roman"/>
          <w:sz w:val="28"/>
          <w:szCs w:val="28"/>
        </w:rPr>
        <w:t xml:space="preserve">85  </w:t>
      </w:r>
      <w:r w:rsidRPr="000775D3">
        <w:rPr>
          <w:rFonts w:ascii="Times New Roman" w:hAnsi="Times New Roman"/>
          <w:sz w:val="28"/>
          <w:szCs w:val="28"/>
        </w:rPr>
        <w:t>ҳ</w:t>
      </w:r>
      <w:r>
        <w:rPr>
          <w:rFonts w:ascii="Times New Roman" w:hAnsi="Times New Roman"/>
          <w:sz w:val="28"/>
          <w:szCs w:val="28"/>
        </w:rPr>
        <w:t>и</w:t>
      </w:r>
      <w:r w:rsidRPr="000775D3">
        <w:rPr>
          <w:rFonts w:ascii="Times New Roman" w:hAnsi="Times New Roman"/>
          <w:sz w:val="28"/>
          <w:szCs w:val="28"/>
        </w:rPr>
        <w:t>собланади</w:t>
      </w:r>
      <w:r w:rsidRPr="00D8723E">
        <w:rPr>
          <w:rFonts w:ascii="Times New Roman" w:hAnsi="Times New Roman"/>
          <w:sz w:val="28"/>
          <w:szCs w:val="28"/>
        </w:rPr>
        <w:t xml:space="preserve">.  </w:t>
      </w:r>
      <w:r w:rsidRPr="000775D3">
        <w:rPr>
          <w:rFonts w:ascii="Times New Roman" w:hAnsi="Times New Roman"/>
          <w:sz w:val="28"/>
          <w:szCs w:val="28"/>
        </w:rPr>
        <w:t>Унинг оғирлиги   1.4*10</w:t>
      </w:r>
      <w:r w:rsidRPr="00177675">
        <w:rPr>
          <w:rFonts w:ascii="Times New Roman" w:hAnsi="Times New Roman"/>
          <w:sz w:val="28"/>
          <w:szCs w:val="28"/>
          <w:vertAlign w:val="superscript"/>
        </w:rPr>
        <w:t>7</w:t>
      </w:r>
      <w:r w:rsidRPr="000775D3">
        <w:rPr>
          <w:rFonts w:ascii="Times New Roman" w:hAnsi="Times New Roman"/>
          <w:sz w:val="28"/>
          <w:szCs w:val="28"/>
        </w:rPr>
        <w:t xml:space="preserve"> Н.</w:t>
      </w: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Вертикал  кў</w:t>
      </w:r>
      <w:r w:rsidRPr="000775D3">
        <w:rPr>
          <w:rFonts w:ascii="Times New Roman" w:hAnsi="Times New Roman"/>
          <w:sz w:val="28"/>
          <w:szCs w:val="28"/>
        </w:rPr>
        <w:t>ринишдаги  гидрогенератор одатта  тинч  ишлайдиган гидроагрегат  ҳисобланади.  Бундай  агрегат  арзон  ва  монтаж  иш</w:t>
      </w:r>
      <w:r>
        <w:rPr>
          <w:rFonts w:ascii="Times New Roman" w:hAnsi="Times New Roman"/>
          <w:sz w:val="28"/>
          <w:szCs w:val="28"/>
        </w:rPr>
        <w:t>лари  осон  бўлади.  Бу  иншоотнинг  қурулишида  ҳаракатни  ўзгартирадиган  подшимниклар  бў</w:t>
      </w:r>
      <w:r w:rsidRPr="000775D3">
        <w:rPr>
          <w:rFonts w:ascii="Times New Roman" w:hAnsi="Times New Roman"/>
          <w:sz w:val="28"/>
          <w:szCs w:val="28"/>
        </w:rPr>
        <w:t xml:space="preserve">лмайди.  Красноярский ва Саяно-Шушинский  </w:t>
      </w:r>
      <w:r>
        <w:rPr>
          <w:rFonts w:ascii="Times New Roman" w:hAnsi="Times New Roman"/>
          <w:sz w:val="28"/>
          <w:szCs w:val="28"/>
        </w:rPr>
        <w:t>ГЭС</w:t>
      </w:r>
      <w:r w:rsidRPr="000775D3">
        <w:rPr>
          <w:rFonts w:ascii="Times New Roman" w:hAnsi="Times New Roman"/>
          <w:sz w:val="28"/>
          <w:szCs w:val="28"/>
        </w:rPr>
        <w:t xml:space="preserve">  худди  шундай  тип  ҳисобланади.  </w:t>
      </w:r>
    </w:p>
    <w:p w:rsidR="0022788E"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 xml:space="preserve">Бу  гидроагрегатда  сувли  совитишдан  фойдаланилади.  Саратовский   </w:t>
      </w:r>
      <w:r>
        <w:rPr>
          <w:rFonts w:ascii="Times New Roman" w:hAnsi="Times New Roman"/>
          <w:sz w:val="28"/>
          <w:szCs w:val="28"/>
        </w:rPr>
        <w:t>ГЭС</w:t>
      </w:r>
      <w:r w:rsidRPr="000775D3">
        <w:rPr>
          <w:rFonts w:ascii="Times New Roman" w:hAnsi="Times New Roman"/>
          <w:sz w:val="28"/>
          <w:szCs w:val="28"/>
        </w:rPr>
        <w:t xml:space="preserve">  қуввати  45  МВт </w:t>
      </w:r>
      <w:r>
        <w:rPr>
          <w:rFonts w:ascii="Times New Roman" w:hAnsi="Times New Roman"/>
          <w:sz w:val="28"/>
          <w:szCs w:val="28"/>
          <w:lang w:val="en-US"/>
        </w:rPr>
        <w:t>U</w:t>
      </w:r>
      <w:r w:rsidRPr="000775D3">
        <w:rPr>
          <w:rFonts w:ascii="Times New Roman" w:hAnsi="Times New Roman"/>
          <w:sz w:val="28"/>
          <w:szCs w:val="28"/>
        </w:rPr>
        <w:t>=6</w:t>
      </w:r>
      <w:r>
        <w:rPr>
          <w:rFonts w:ascii="Times New Roman" w:hAnsi="Times New Roman"/>
          <w:sz w:val="28"/>
          <w:szCs w:val="28"/>
          <w:lang w:val="uz-Cyrl-UZ"/>
        </w:rPr>
        <w:t>,</w:t>
      </w:r>
      <w:r w:rsidRPr="000775D3">
        <w:rPr>
          <w:rFonts w:ascii="Times New Roman" w:hAnsi="Times New Roman"/>
          <w:sz w:val="28"/>
          <w:szCs w:val="28"/>
        </w:rPr>
        <w:t xml:space="preserve">3 кВ,  </w:t>
      </w:r>
      <w:r>
        <w:rPr>
          <w:rFonts w:ascii="Times New Roman" w:hAnsi="Times New Roman"/>
          <w:sz w:val="28"/>
          <w:szCs w:val="28"/>
          <w:lang w:val="en-US"/>
        </w:rPr>
        <w:t>n</w:t>
      </w:r>
      <w:r w:rsidRPr="000775D3">
        <w:rPr>
          <w:rFonts w:ascii="Times New Roman" w:hAnsi="Times New Roman"/>
          <w:sz w:val="28"/>
          <w:szCs w:val="28"/>
        </w:rPr>
        <w:t>=75  айл/мин,  cos</w:t>
      </w:r>
      <w:r>
        <w:rPr>
          <w:rFonts w:ascii="Times New Roman" w:hAnsi="Times New Roman"/>
          <w:sz w:val="28"/>
          <w:szCs w:val="28"/>
        </w:rPr>
        <w:t>φ</w:t>
      </w:r>
      <w:r w:rsidRPr="000775D3">
        <w:rPr>
          <w:rFonts w:ascii="Times New Roman" w:hAnsi="Times New Roman"/>
          <w:sz w:val="28"/>
          <w:szCs w:val="28"/>
        </w:rPr>
        <w:t xml:space="preserve"> =0</w:t>
      </w:r>
      <w:r>
        <w:rPr>
          <w:rFonts w:ascii="Times New Roman" w:hAnsi="Times New Roman"/>
          <w:sz w:val="28"/>
          <w:szCs w:val="28"/>
          <w:lang w:val="uz-Cyrl-UZ"/>
        </w:rPr>
        <w:t>,</w:t>
      </w:r>
      <w:r w:rsidRPr="000775D3">
        <w:rPr>
          <w:rFonts w:ascii="Times New Roman" w:hAnsi="Times New Roman"/>
          <w:sz w:val="28"/>
          <w:szCs w:val="28"/>
        </w:rPr>
        <w:t xml:space="preserve">98 оғирлиги  </w:t>
      </w:r>
      <w:r w:rsidRPr="00564EA5">
        <w:rPr>
          <w:rFonts w:ascii="Times New Roman" w:hAnsi="Times New Roman"/>
          <w:sz w:val="28"/>
          <w:szCs w:val="28"/>
        </w:rPr>
        <w:t>0</w:t>
      </w:r>
      <w:r w:rsidRPr="00564EA5">
        <w:rPr>
          <w:rFonts w:ascii="Times New Roman" w:hAnsi="Times New Roman"/>
          <w:sz w:val="28"/>
          <w:szCs w:val="28"/>
          <w:lang w:val="uz-Cyrl-UZ"/>
        </w:rPr>
        <w:t>,</w:t>
      </w:r>
      <w:r w:rsidRPr="00564EA5">
        <w:rPr>
          <w:rFonts w:ascii="Times New Roman" w:hAnsi="Times New Roman"/>
          <w:sz w:val="28"/>
          <w:szCs w:val="28"/>
        </w:rPr>
        <w:t>75*10</w:t>
      </w:r>
      <w:r w:rsidRPr="00564EA5">
        <w:rPr>
          <w:rFonts w:ascii="Times New Roman" w:hAnsi="Times New Roman"/>
          <w:sz w:val="28"/>
          <w:szCs w:val="28"/>
          <w:vertAlign w:val="superscript"/>
        </w:rPr>
        <w:t>-7</w:t>
      </w:r>
      <w:r w:rsidRPr="00564EA5">
        <w:rPr>
          <w:rFonts w:ascii="Times New Roman" w:hAnsi="Times New Roman"/>
          <w:sz w:val="28"/>
          <w:szCs w:val="28"/>
        </w:rPr>
        <w:t xml:space="preserve">  Н.  Черповской  ГЭС  қуввати  20  МВт,  </w:t>
      </w:r>
      <w:r w:rsidRPr="00564EA5">
        <w:rPr>
          <w:rFonts w:ascii="Times New Roman" w:hAnsi="Times New Roman"/>
          <w:sz w:val="28"/>
          <w:szCs w:val="28"/>
          <w:lang w:val="en-US"/>
        </w:rPr>
        <w:t>U</w:t>
      </w:r>
      <w:r w:rsidRPr="00564EA5">
        <w:rPr>
          <w:rFonts w:ascii="Times New Roman" w:hAnsi="Times New Roman"/>
          <w:sz w:val="28"/>
          <w:szCs w:val="28"/>
        </w:rPr>
        <w:t>=3</w:t>
      </w:r>
      <w:r w:rsidRPr="00564EA5">
        <w:rPr>
          <w:rFonts w:ascii="Times New Roman" w:hAnsi="Times New Roman"/>
          <w:sz w:val="28"/>
          <w:szCs w:val="28"/>
          <w:lang w:val="uz-Cyrl-UZ"/>
        </w:rPr>
        <w:t>,</w:t>
      </w:r>
      <w:r w:rsidRPr="00564EA5">
        <w:rPr>
          <w:rFonts w:ascii="Times New Roman" w:hAnsi="Times New Roman"/>
          <w:sz w:val="28"/>
          <w:szCs w:val="28"/>
        </w:rPr>
        <w:t>15  Кв,  cosφ =0</w:t>
      </w:r>
      <w:r w:rsidRPr="00564EA5">
        <w:rPr>
          <w:rFonts w:ascii="Times New Roman" w:hAnsi="Times New Roman"/>
          <w:sz w:val="28"/>
          <w:szCs w:val="28"/>
          <w:lang w:val="uz-Cyrl-UZ"/>
        </w:rPr>
        <w:t>,</w:t>
      </w:r>
      <w:r w:rsidRPr="00564EA5">
        <w:rPr>
          <w:rFonts w:ascii="Times New Roman" w:hAnsi="Times New Roman"/>
          <w:sz w:val="28"/>
          <w:szCs w:val="28"/>
        </w:rPr>
        <w:t>95,  оғилиги  0</w:t>
      </w:r>
      <w:r w:rsidRPr="00564EA5">
        <w:rPr>
          <w:rFonts w:ascii="Times New Roman" w:hAnsi="Times New Roman"/>
          <w:sz w:val="28"/>
          <w:szCs w:val="28"/>
          <w:lang w:val="uz-Cyrl-UZ"/>
        </w:rPr>
        <w:t>,</w:t>
      </w:r>
      <w:r w:rsidRPr="00564EA5">
        <w:rPr>
          <w:rFonts w:ascii="Times New Roman" w:hAnsi="Times New Roman"/>
          <w:sz w:val="28"/>
          <w:szCs w:val="28"/>
        </w:rPr>
        <w:t>3*10</w:t>
      </w:r>
      <w:r w:rsidRPr="00564EA5">
        <w:rPr>
          <w:rFonts w:ascii="Times New Roman" w:hAnsi="Times New Roman"/>
          <w:sz w:val="28"/>
          <w:szCs w:val="28"/>
          <w:vertAlign w:val="superscript"/>
        </w:rPr>
        <w:t>7</w:t>
      </w:r>
      <w:r w:rsidRPr="000775D3">
        <w:rPr>
          <w:rFonts w:ascii="Times New Roman" w:hAnsi="Times New Roman"/>
          <w:sz w:val="28"/>
          <w:szCs w:val="28"/>
        </w:rPr>
        <w:t xml:space="preserve"> Н.  Гидрогенератор  қуйидаги  </w:t>
      </w:r>
      <w:r>
        <w:rPr>
          <w:rFonts w:ascii="Times New Roman" w:hAnsi="Times New Roman"/>
          <w:sz w:val="28"/>
          <w:szCs w:val="28"/>
        </w:rPr>
        <w:t>русум</w:t>
      </w:r>
      <w:r w:rsidRPr="000775D3">
        <w:rPr>
          <w:rFonts w:ascii="Times New Roman" w:hAnsi="Times New Roman"/>
          <w:sz w:val="28"/>
          <w:szCs w:val="28"/>
        </w:rPr>
        <w:t xml:space="preserve">  асосида  ишлаб чиқарилади:  СВ-синхрон  вертикал   статор  ва  ротор  ҳаво  ёрдамида  совитилади.  СВФ-синхрон  вертикал  статор  ва  ротор ҳаво  пуркаладиган    сув  ёрдамида  </w:t>
      </w:r>
      <w:r>
        <w:rPr>
          <w:rFonts w:ascii="Times New Roman" w:hAnsi="Times New Roman"/>
          <w:sz w:val="28"/>
          <w:szCs w:val="28"/>
          <w:lang w:val="uz-Cyrl-UZ"/>
        </w:rPr>
        <w:t>мажбурий</w:t>
      </w:r>
      <w:r w:rsidRPr="000775D3">
        <w:rPr>
          <w:rFonts w:ascii="Times New Roman" w:hAnsi="Times New Roman"/>
          <w:sz w:val="28"/>
          <w:szCs w:val="28"/>
        </w:rPr>
        <w:t xml:space="preserve"> совитилади.  СГКБ-синхрон горизонтал  </w:t>
      </w:r>
      <w:r w:rsidRPr="00FE28BE">
        <w:rPr>
          <w:rFonts w:ascii="Times New Roman" w:hAnsi="Times New Roman"/>
          <w:sz w:val="28"/>
          <w:szCs w:val="28"/>
          <w:lang w:val="uz-Cyrl-UZ"/>
        </w:rPr>
        <w:t>томизувчи</w:t>
      </w:r>
      <w:r w:rsidRPr="000775D3">
        <w:rPr>
          <w:rFonts w:ascii="Times New Roman" w:hAnsi="Times New Roman"/>
          <w:sz w:val="28"/>
          <w:szCs w:val="28"/>
        </w:rPr>
        <w:t xml:space="preserve">  гидроагрегат  статор  ва  ротор  </w:t>
      </w:r>
      <w:r>
        <w:rPr>
          <w:rFonts w:ascii="Times New Roman" w:hAnsi="Times New Roman"/>
          <w:sz w:val="28"/>
          <w:szCs w:val="28"/>
        </w:rPr>
        <w:t>чўлғам</w:t>
      </w:r>
      <w:r w:rsidRPr="000775D3">
        <w:rPr>
          <w:rFonts w:ascii="Times New Roman" w:hAnsi="Times New Roman"/>
          <w:sz w:val="28"/>
          <w:szCs w:val="28"/>
        </w:rPr>
        <w:t>лари  сув  ёрдамида  совитилади.</w:t>
      </w:r>
    </w:p>
    <w:p w:rsidR="0022788E" w:rsidRPr="00177675"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rPr>
        <w:t>Статорнинг  кенглиги  бир  неча  метрга  етади</w:t>
      </w:r>
      <w:r w:rsidRPr="00D8723E">
        <w:rPr>
          <w:rFonts w:ascii="Times New Roman" w:hAnsi="Times New Roman"/>
          <w:sz w:val="28"/>
          <w:szCs w:val="28"/>
        </w:rPr>
        <w:t>.</w:t>
      </w:r>
      <w:r>
        <w:rPr>
          <w:rFonts w:ascii="Times New Roman" w:hAnsi="Times New Roman"/>
          <w:sz w:val="28"/>
          <w:szCs w:val="28"/>
          <w:lang w:val="uz-Cyrl-UZ"/>
        </w:rPr>
        <w:t xml:space="preserve"> </w:t>
      </w:r>
      <w:r w:rsidRPr="00177675">
        <w:rPr>
          <w:rFonts w:ascii="Times New Roman" w:hAnsi="Times New Roman"/>
          <w:sz w:val="28"/>
          <w:szCs w:val="28"/>
          <w:lang w:val="uz-Cyrl-UZ"/>
        </w:rPr>
        <w:t xml:space="preserve">Шунинг  учун  қисмлар  йиғилади.  Бўлаклар  юқори  сифатли  пўлатдан иборат   бўлиб,  ўлчами   0.38*0.5  мм.  </w:t>
      </w:r>
    </w:p>
    <w:p w:rsidR="0022788E" w:rsidRPr="00084340"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r w:rsidRPr="002C49AB">
        <w:rPr>
          <w:rFonts w:ascii="Times New Roman" w:hAnsi="Times New Roman"/>
          <w:sz w:val="28"/>
          <w:szCs w:val="28"/>
          <w:lang w:val="uz-Cyrl-UZ"/>
        </w:rPr>
        <w:t xml:space="preserve">Махсус  легирланган  пўлатдан  </w:t>
      </w:r>
      <w:r>
        <w:rPr>
          <w:rFonts w:ascii="Times New Roman" w:hAnsi="Times New Roman"/>
          <w:sz w:val="28"/>
          <w:szCs w:val="28"/>
          <w:lang w:val="uz-Cyrl-UZ"/>
        </w:rPr>
        <w:t>ўзак</w:t>
      </w:r>
      <w:r w:rsidRPr="002C49AB">
        <w:rPr>
          <w:rFonts w:ascii="Times New Roman" w:hAnsi="Times New Roman"/>
          <w:sz w:val="28"/>
          <w:szCs w:val="28"/>
          <w:lang w:val="uz-Cyrl-UZ"/>
        </w:rPr>
        <w:t xml:space="preserve">  учун  зарур  босим  ҳосил  қилинади.  </w:t>
      </w:r>
      <w:r w:rsidRPr="00851BD8">
        <w:rPr>
          <w:rFonts w:ascii="Times New Roman" w:hAnsi="Times New Roman"/>
          <w:sz w:val="28"/>
          <w:szCs w:val="28"/>
          <w:lang w:val="uz-Cyrl-UZ"/>
        </w:rPr>
        <w:t>Ташқи  томондан  статор  корпусига  кириши  учун  мослаб  тайёрланади.  Реактив  қувватни  камайтириш  учун  листлар  бир-биридан  ажратиб</w:t>
      </w:r>
      <w:r>
        <w:rPr>
          <w:rFonts w:ascii="Times New Roman" w:hAnsi="Times New Roman"/>
          <w:sz w:val="28"/>
          <w:szCs w:val="28"/>
          <w:lang w:val="uz-Cyrl-UZ"/>
        </w:rPr>
        <w:t>,</w:t>
      </w:r>
      <w:r w:rsidRPr="00851BD8">
        <w:rPr>
          <w:rFonts w:ascii="Times New Roman" w:hAnsi="Times New Roman"/>
          <w:sz w:val="28"/>
          <w:szCs w:val="28"/>
          <w:lang w:val="uz-Cyrl-UZ"/>
        </w:rPr>
        <w:t xml:space="preserve">  улар  орасига   бошқа  модда  билан  тўлдирилади.  Тинч  ҳолатда  ишлайдиган  корпус  цилиндр  кўринишида  бўл</w:t>
      </w:r>
      <w:r>
        <w:rPr>
          <w:rFonts w:ascii="Times New Roman" w:hAnsi="Times New Roman"/>
          <w:sz w:val="28"/>
          <w:szCs w:val="28"/>
          <w:lang w:val="uz-Cyrl-UZ"/>
        </w:rPr>
        <w:t>иб</w:t>
      </w:r>
      <w:r w:rsidRPr="00851BD8">
        <w:rPr>
          <w:rFonts w:ascii="Times New Roman" w:hAnsi="Times New Roman"/>
          <w:sz w:val="28"/>
          <w:szCs w:val="28"/>
          <w:lang w:val="uz-Cyrl-UZ"/>
        </w:rPr>
        <w:t>,  тез  ҳаракатланувчи  корпус  кўп  қиррали  б</w:t>
      </w:r>
      <w:r>
        <w:rPr>
          <w:rFonts w:ascii="Times New Roman" w:hAnsi="Times New Roman"/>
          <w:sz w:val="28"/>
          <w:szCs w:val="28"/>
          <w:lang w:val="uz-Cyrl-UZ"/>
        </w:rPr>
        <w:t>ў</w:t>
      </w:r>
      <w:r w:rsidRPr="00851BD8">
        <w:rPr>
          <w:rFonts w:ascii="Times New Roman" w:hAnsi="Times New Roman"/>
          <w:sz w:val="28"/>
          <w:szCs w:val="28"/>
          <w:lang w:val="uz-Cyrl-UZ"/>
        </w:rPr>
        <w:t xml:space="preserve">лади.  </w:t>
      </w:r>
      <w:r>
        <w:rPr>
          <w:rFonts w:ascii="Times New Roman" w:hAnsi="Times New Roman"/>
          <w:sz w:val="28"/>
          <w:szCs w:val="28"/>
          <w:lang w:val="uz-Cyrl-UZ"/>
        </w:rPr>
        <w:t>Ташиш</w:t>
      </w:r>
      <w:r w:rsidRPr="00851BD8">
        <w:rPr>
          <w:rFonts w:ascii="Times New Roman" w:hAnsi="Times New Roman"/>
          <w:sz w:val="28"/>
          <w:szCs w:val="28"/>
          <w:lang w:val="uz-Cyrl-UZ"/>
        </w:rPr>
        <w:t xml:space="preserve"> осон  бўлиши  учун  2-4;   6-8  қисмдан  иборат  қилиб  тайёрланади.  Магнит  ўтказувчанлик  учлари  очиқ  қилиб  тайёрланади.  Гидрогенераторнинг  асосан  уч  фазали  икки  чўлғамли  қилиб  тайёрланади.  Сув  билан  совитиладиган  баъзи  гидрогенераторлар  битта  чўлғамли  қилиб  тайёрланади.  Сувнинг  кириш  ва  чиқиш  жойлари</w:t>
      </w:r>
      <w:r>
        <w:rPr>
          <w:rFonts w:ascii="Times New Roman" w:hAnsi="Times New Roman"/>
          <w:sz w:val="28"/>
          <w:szCs w:val="28"/>
          <w:lang w:val="uz-Cyrl-UZ"/>
        </w:rPr>
        <w:t>да</w:t>
      </w:r>
      <w:r w:rsidRPr="00851BD8">
        <w:rPr>
          <w:rFonts w:ascii="Times New Roman" w:hAnsi="Times New Roman"/>
          <w:sz w:val="28"/>
          <w:szCs w:val="28"/>
          <w:lang w:val="uz-Cyrl-UZ"/>
        </w:rPr>
        <w:t xml:space="preserve">  махсус  тешиклар  мавжуд.  </w:t>
      </w:r>
      <w:r>
        <w:rPr>
          <w:rFonts w:ascii="Times New Roman" w:hAnsi="Times New Roman"/>
          <w:sz w:val="28"/>
          <w:szCs w:val="28"/>
          <w:lang w:val="uz-Cyrl-UZ"/>
        </w:rPr>
        <w:t>Ғалтак</w:t>
      </w:r>
      <w:r w:rsidRPr="00851BD8">
        <w:rPr>
          <w:rFonts w:ascii="Times New Roman" w:hAnsi="Times New Roman"/>
          <w:sz w:val="28"/>
          <w:szCs w:val="28"/>
          <w:lang w:val="uz-Cyrl-UZ"/>
        </w:rPr>
        <w:t xml:space="preserve">даги  юқотишларни  камайтириш  учун  улар бирлаштирилади. </w:t>
      </w:r>
      <w:r w:rsidRPr="00FE28BE">
        <w:rPr>
          <w:rFonts w:ascii="Times New Roman" w:hAnsi="Times New Roman"/>
          <w:sz w:val="28"/>
          <w:szCs w:val="28"/>
          <w:lang w:val="uz-Cyrl-UZ"/>
        </w:rPr>
        <w:t>Стержен</w:t>
      </w:r>
      <w:r w:rsidRPr="00084340">
        <w:rPr>
          <w:rFonts w:ascii="Times New Roman" w:hAnsi="Times New Roman"/>
          <w:sz w:val="28"/>
          <w:szCs w:val="28"/>
          <w:lang w:val="uz-Cyrl-UZ"/>
        </w:rPr>
        <w:t xml:space="preserve">  жуда  кич</w:t>
      </w:r>
      <w:r>
        <w:rPr>
          <w:rFonts w:ascii="Times New Roman" w:hAnsi="Times New Roman"/>
          <w:sz w:val="28"/>
          <w:szCs w:val="28"/>
          <w:lang w:val="uz-Cyrl-UZ"/>
        </w:rPr>
        <w:t>и</w:t>
      </w:r>
      <w:r w:rsidRPr="00084340">
        <w:rPr>
          <w:rFonts w:ascii="Times New Roman" w:hAnsi="Times New Roman"/>
          <w:sz w:val="28"/>
          <w:szCs w:val="28"/>
          <w:lang w:val="uz-Cyrl-UZ"/>
        </w:rPr>
        <w:t>к  ўтказувчанликка  эга.  Статор  чўлғамлари  ёқиш  ва  қисқа  туташиш  вақтида  заифлашади.  Фазалар  стержен  чўлғами  изоляцияланган  материал  билан  қопланади.</w:t>
      </w:r>
      <w:r w:rsidRPr="00084340">
        <w:rPr>
          <w:rFonts w:ascii="Times New Roman" w:hAnsi="Times New Roman"/>
          <w:sz w:val="28"/>
          <w:szCs w:val="28"/>
          <w:lang w:val="uz-Cyrl-UZ"/>
        </w:rPr>
        <w:tab/>
      </w:r>
    </w:p>
    <w:p w:rsidR="0022788E" w:rsidRPr="006A13D7" w:rsidRDefault="0022788E" w:rsidP="0022788E">
      <w:pPr>
        <w:tabs>
          <w:tab w:val="left" w:pos="567"/>
          <w:tab w:val="left" w:pos="709"/>
          <w:tab w:val="left" w:pos="851"/>
          <w:tab w:val="left" w:pos="1134"/>
        </w:tabs>
        <w:spacing w:line="240" w:lineRule="auto"/>
        <w:ind w:firstLine="708"/>
        <w:jc w:val="both"/>
        <w:rPr>
          <w:rFonts w:ascii="Times New Roman" w:hAnsi="Times New Roman"/>
          <w:sz w:val="28"/>
          <w:szCs w:val="28"/>
          <w:lang w:val="uz-Cyrl-UZ"/>
        </w:rPr>
      </w:pPr>
      <w:r w:rsidRPr="006A13D7">
        <w:rPr>
          <w:rFonts w:ascii="Times New Roman" w:hAnsi="Times New Roman"/>
          <w:sz w:val="28"/>
          <w:szCs w:val="28"/>
          <w:lang w:val="uz-Cyrl-UZ"/>
        </w:rPr>
        <w:t>Охирги вақтда гидрогенераторларнинг стерженли чўлғамлари учун слюдотерм, монолит ва ҳакозолар турида бўлган термореактивли изоляция қўлланилмоқда.</w:t>
      </w:r>
    </w:p>
    <w:p w:rsidR="0022788E" w:rsidRPr="00177675" w:rsidRDefault="0022788E" w:rsidP="0022788E">
      <w:pPr>
        <w:tabs>
          <w:tab w:val="left" w:pos="567"/>
          <w:tab w:val="left" w:pos="709"/>
          <w:tab w:val="left" w:pos="851"/>
          <w:tab w:val="left" w:pos="1134"/>
        </w:tabs>
        <w:autoSpaceDE w:val="0"/>
        <w:autoSpaceDN w:val="0"/>
        <w:adjustRightInd w:val="0"/>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autoSpaceDE w:val="0"/>
        <w:autoSpaceDN w:val="0"/>
        <w:adjustRightInd w:val="0"/>
        <w:spacing w:after="0" w:line="240" w:lineRule="auto"/>
        <w:jc w:val="center"/>
        <w:rPr>
          <w:rFonts w:ascii="Times New Roman" w:hAnsi="Times New Roman"/>
          <w:sz w:val="28"/>
          <w:szCs w:val="28"/>
        </w:rPr>
      </w:pPr>
      <w:r w:rsidRPr="000775D3">
        <w:rPr>
          <w:rFonts w:ascii="Times New Roman" w:eastAsiaTheme="minorEastAsia" w:hAnsi="Times New Roman"/>
          <w:noProof/>
          <w:sz w:val="28"/>
          <w:szCs w:val="28"/>
          <w:lang w:eastAsia="ru-RU"/>
        </w:rPr>
        <w:drawing>
          <wp:inline distT="0" distB="0" distL="0" distR="0" wp14:anchorId="5769EB1F" wp14:editId="156DD81C">
            <wp:extent cx="4861251" cy="2820040"/>
            <wp:effectExtent l="19050" t="0" r="0" b="0"/>
            <wp:docPr id="1466" name="Рисунок 1466" descr="C:\Users\Win7\Desktop\YUZLAR\KAPILO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YUZLAR\KAPILOV\12.jpg"/>
                    <pic:cNvPicPr>
                      <a:picLocks noChangeAspect="1" noChangeArrowheads="1"/>
                    </pic:cNvPicPr>
                  </pic:nvPicPr>
                  <pic:blipFill rotWithShape="1">
                    <a:blip r:embed="rId1148">
                      <a:extLst>
                        <a:ext uri="{28A0092B-C50C-407E-A947-70E740481C1C}">
                          <a14:useLocalDpi xmlns:a14="http://schemas.microsoft.com/office/drawing/2010/main" val="0"/>
                        </a:ext>
                      </a:extLst>
                    </a:blip>
                    <a:srcRect l="1011" b="8076"/>
                    <a:stretch/>
                  </pic:blipFill>
                  <pic:spPr bwMode="auto">
                    <a:xfrm>
                      <a:off x="0" y="0"/>
                      <a:ext cx="4861251" cy="2820040"/>
                    </a:xfrm>
                    <a:prstGeom prst="rect">
                      <a:avLst/>
                    </a:prstGeom>
                    <a:noFill/>
                    <a:ln>
                      <a:noFill/>
                    </a:ln>
                    <a:extLst>
                      <a:ext uri="{53640926-AAD7-44D8-BBD7-CCE9431645EC}">
                        <a14:shadowObscured xmlns:a14="http://schemas.microsoft.com/office/drawing/2010/main"/>
                      </a:ext>
                    </a:extLst>
                  </pic:spPr>
                </pic:pic>
              </a:graphicData>
            </a:graphic>
          </wp:inline>
        </w:drawing>
      </w:r>
    </w:p>
    <w:p w:rsidR="0022788E" w:rsidRPr="002668F1"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sidRPr="002668F1">
        <w:rPr>
          <w:rFonts w:ascii="Times New Roman" w:hAnsi="Times New Roman"/>
          <w:sz w:val="28"/>
          <w:szCs w:val="28"/>
          <w:lang w:val="uz-Cyrl-UZ"/>
        </w:rPr>
        <w:t>4.20-расмда  ЛПО  “Электр</w:t>
      </w:r>
      <w:r>
        <w:rPr>
          <w:rFonts w:ascii="Times New Roman" w:hAnsi="Times New Roman"/>
          <w:sz w:val="28"/>
          <w:szCs w:val="28"/>
          <w:lang w:val="uz-Cyrl-UZ"/>
        </w:rPr>
        <w:t xml:space="preserve"> куч</w:t>
      </w:r>
      <w:r w:rsidRPr="002668F1">
        <w:rPr>
          <w:rFonts w:ascii="Times New Roman" w:hAnsi="Times New Roman"/>
          <w:sz w:val="28"/>
          <w:szCs w:val="28"/>
          <w:lang w:val="uz-Cyrl-UZ"/>
        </w:rPr>
        <w:t xml:space="preserve">”  ГЭС    “Жердан  </w:t>
      </w:r>
      <w:r>
        <w:rPr>
          <w:rFonts w:ascii="Times New Roman" w:hAnsi="Times New Roman"/>
          <w:sz w:val="28"/>
          <w:szCs w:val="28"/>
          <w:lang w:val="uz-Cyrl-UZ"/>
        </w:rPr>
        <w:t>темирли</w:t>
      </w:r>
      <w:r w:rsidRPr="002668F1">
        <w:rPr>
          <w:rFonts w:ascii="Times New Roman" w:hAnsi="Times New Roman"/>
          <w:sz w:val="28"/>
          <w:szCs w:val="28"/>
          <w:lang w:val="uz-Cyrl-UZ"/>
        </w:rPr>
        <w:t>”  (Руминия)  қуввати  171  МВт,  n=71.5  айл/</w:t>
      </w:r>
      <w:r>
        <w:rPr>
          <w:rFonts w:ascii="Times New Roman" w:hAnsi="Times New Roman"/>
          <w:sz w:val="28"/>
          <w:szCs w:val="28"/>
          <w:lang w:val="uz-Cyrl-UZ"/>
        </w:rPr>
        <w:t>дақ</w:t>
      </w:r>
      <w:r w:rsidRPr="002668F1">
        <w:rPr>
          <w:rFonts w:ascii="Times New Roman" w:hAnsi="Times New Roman"/>
          <w:sz w:val="28"/>
          <w:szCs w:val="28"/>
          <w:lang w:val="uz-Cyrl-UZ"/>
        </w:rPr>
        <w:t>,  оғирлиги  3.5*10</w:t>
      </w:r>
      <w:r w:rsidRPr="002668F1">
        <w:rPr>
          <w:rFonts w:ascii="Times New Roman" w:hAnsi="Times New Roman"/>
          <w:sz w:val="28"/>
          <w:szCs w:val="28"/>
          <w:vertAlign w:val="superscript"/>
          <w:lang w:val="uz-Cyrl-UZ"/>
        </w:rPr>
        <w:t>7</w:t>
      </w:r>
      <w:r w:rsidRPr="002668F1">
        <w:rPr>
          <w:rFonts w:ascii="Times New Roman" w:hAnsi="Times New Roman"/>
          <w:sz w:val="28"/>
          <w:szCs w:val="28"/>
          <w:lang w:val="uz-Cyrl-UZ"/>
        </w:rPr>
        <w:t xml:space="preserve">  Н.</w:t>
      </w:r>
    </w:p>
    <w:p w:rsidR="0022788E" w:rsidRPr="002668F1"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p>
    <w:p w:rsidR="0022788E" w:rsidRPr="003E6BB6" w:rsidRDefault="0022788E" w:rsidP="0022788E">
      <w:pPr>
        <w:tabs>
          <w:tab w:val="left" w:pos="567"/>
          <w:tab w:val="left" w:pos="709"/>
          <w:tab w:val="left" w:pos="851"/>
          <w:tab w:val="left" w:pos="1134"/>
        </w:tabs>
        <w:spacing w:line="240" w:lineRule="auto"/>
        <w:ind w:firstLine="851"/>
        <w:jc w:val="both"/>
        <w:rPr>
          <w:rFonts w:ascii="Times New Roman" w:hAnsi="Times New Roman"/>
          <w:b/>
          <w:sz w:val="28"/>
          <w:szCs w:val="28"/>
        </w:rPr>
      </w:pPr>
      <w:r w:rsidRPr="006A13D7">
        <w:rPr>
          <w:rFonts w:ascii="Times New Roman" w:hAnsi="Times New Roman"/>
          <w:sz w:val="28"/>
          <w:szCs w:val="28"/>
          <w:lang w:val="uz-Cyrl-UZ"/>
        </w:rPr>
        <w:t xml:space="preserve"> Гидрогенератор ротори қуйидаги асосий қисмлардан ташкил топган: </w:t>
      </w:r>
      <w:r w:rsidRPr="006A13D7">
        <w:rPr>
          <w:rFonts w:ascii="Times New Roman" w:hAnsi="Times New Roman"/>
          <w:i/>
          <w:sz w:val="28"/>
          <w:szCs w:val="28"/>
          <w:lang w:val="uz-Cyrl-UZ"/>
        </w:rPr>
        <w:t>3</w:t>
      </w:r>
      <w:r w:rsidRPr="006A13D7">
        <w:rPr>
          <w:rFonts w:ascii="Times New Roman" w:hAnsi="Times New Roman"/>
          <w:sz w:val="28"/>
          <w:szCs w:val="28"/>
          <w:lang w:val="uz-Cyrl-UZ"/>
        </w:rPr>
        <w:t xml:space="preserve"> валдан, </w:t>
      </w:r>
      <w:r w:rsidRPr="006A13D7">
        <w:rPr>
          <w:rFonts w:ascii="Times New Roman" w:hAnsi="Times New Roman"/>
          <w:i/>
          <w:sz w:val="28"/>
          <w:szCs w:val="28"/>
          <w:lang w:val="uz-Cyrl-UZ"/>
        </w:rPr>
        <w:t>4</w:t>
      </w:r>
      <w:r w:rsidRPr="006A13D7">
        <w:rPr>
          <w:rFonts w:ascii="Times New Roman" w:hAnsi="Times New Roman"/>
          <w:sz w:val="28"/>
          <w:szCs w:val="28"/>
          <w:lang w:val="uz-Cyrl-UZ"/>
        </w:rPr>
        <w:t xml:space="preserve"> ротор остови (қобирғаси), </w:t>
      </w:r>
      <w:r w:rsidRPr="006A13D7">
        <w:rPr>
          <w:rFonts w:ascii="Times New Roman" w:hAnsi="Times New Roman"/>
          <w:i/>
          <w:sz w:val="28"/>
          <w:szCs w:val="28"/>
          <w:lang w:val="uz-Cyrl-UZ"/>
        </w:rPr>
        <w:t>5</w:t>
      </w:r>
      <w:r w:rsidRPr="006A13D7">
        <w:rPr>
          <w:rFonts w:ascii="Times New Roman" w:hAnsi="Times New Roman"/>
          <w:sz w:val="28"/>
          <w:szCs w:val="28"/>
          <w:lang w:val="uz-Cyrl-UZ"/>
        </w:rPr>
        <w:t xml:space="preserve"> ротор </w:t>
      </w:r>
      <w:r w:rsidRPr="00FE28BE">
        <w:rPr>
          <w:rFonts w:ascii="Times New Roman" w:hAnsi="Times New Roman"/>
          <w:sz w:val="28"/>
          <w:szCs w:val="28"/>
          <w:lang w:val="uz-Cyrl-UZ"/>
        </w:rPr>
        <w:t>тўғини</w:t>
      </w:r>
      <w:r w:rsidRPr="006A13D7">
        <w:rPr>
          <w:rFonts w:ascii="Times New Roman" w:hAnsi="Times New Roman"/>
          <w:sz w:val="28"/>
          <w:szCs w:val="28"/>
          <w:lang w:val="uz-Cyrl-UZ"/>
        </w:rPr>
        <w:t xml:space="preserve">, </w:t>
      </w:r>
      <w:r w:rsidRPr="006A13D7">
        <w:rPr>
          <w:rFonts w:ascii="Times New Roman" w:hAnsi="Times New Roman"/>
          <w:i/>
          <w:sz w:val="28"/>
          <w:szCs w:val="28"/>
          <w:lang w:val="uz-Cyrl-UZ"/>
        </w:rPr>
        <w:t>6</w:t>
      </w:r>
      <w:r w:rsidRPr="006A13D7">
        <w:rPr>
          <w:rFonts w:ascii="Times New Roman" w:hAnsi="Times New Roman"/>
          <w:sz w:val="28"/>
          <w:szCs w:val="28"/>
          <w:lang w:val="uz-Cyrl-UZ"/>
        </w:rPr>
        <w:t xml:space="preserve"> қутб ўзаги, </w:t>
      </w:r>
      <w:r w:rsidRPr="006A13D7">
        <w:rPr>
          <w:rFonts w:ascii="Times New Roman" w:hAnsi="Times New Roman"/>
          <w:i/>
          <w:sz w:val="28"/>
          <w:szCs w:val="28"/>
          <w:lang w:val="uz-Cyrl-UZ"/>
        </w:rPr>
        <w:t>7</w:t>
      </w:r>
      <w:r w:rsidRPr="006A13D7">
        <w:rPr>
          <w:rFonts w:ascii="Times New Roman" w:hAnsi="Times New Roman"/>
          <w:sz w:val="28"/>
          <w:szCs w:val="28"/>
          <w:lang w:val="uz-Cyrl-UZ"/>
        </w:rPr>
        <w:t xml:space="preserve">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чўлғамининг ғалтаги ва демпферли чўлғамлар</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(4.20 расм). </w:t>
      </w:r>
      <w:r w:rsidRPr="00C450D4">
        <w:rPr>
          <w:rFonts w:ascii="Times New Roman" w:hAnsi="Times New Roman"/>
          <w:sz w:val="28"/>
          <w:szCs w:val="28"/>
          <w:lang w:val="uz-Cyrl-UZ"/>
        </w:rPr>
        <w:t xml:space="preserve">Қўзғатишнинг ўзгармас оқими ротор </w:t>
      </w:r>
      <w:r w:rsidRPr="00FE28BE">
        <w:rPr>
          <w:rFonts w:ascii="Times New Roman" w:hAnsi="Times New Roman"/>
          <w:sz w:val="28"/>
          <w:szCs w:val="28"/>
          <w:lang w:val="uz-Cyrl-UZ"/>
        </w:rPr>
        <w:t>тўғини</w:t>
      </w:r>
      <w:r w:rsidRPr="00C450D4">
        <w:rPr>
          <w:rFonts w:ascii="Times New Roman" w:hAnsi="Times New Roman"/>
          <w:sz w:val="28"/>
          <w:szCs w:val="28"/>
          <w:lang w:val="uz-Cyrl-UZ"/>
        </w:rPr>
        <w:t xml:space="preserve"> ва қутблари бўйича роторда туташади. </w:t>
      </w:r>
      <w:r w:rsidRPr="00857F6F">
        <w:rPr>
          <w:rFonts w:ascii="Times New Roman" w:hAnsi="Times New Roman"/>
          <w:sz w:val="28"/>
          <w:szCs w:val="28"/>
          <w:lang w:val="uz-Cyrl-UZ"/>
        </w:rPr>
        <w:t xml:space="preserve">Қутблар, қалинлиги 1,5 – 3 мм бўлиши мумкин бўлган ва бу ишлаб чиқариш технологиясида аниқланадиган йирик ёки шихталанган пўлат тунукаларидан амалга оширилиши мумкин. Катта бўлмаган диаметрли гидрогенераторларнинг тўғини (ротор бўйинтуруғи) одатда йирик пўлатли болғаланиш орқали, катта диаметрларда эса – тахтали </w:t>
      </w:r>
      <w:r w:rsidRPr="00564EA5">
        <w:rPr>
          <w:rFonts w:ascii="Times New Roman" w:hAnsi="Times New Roman"/>
          <w:sz w:val="28"/>
          <w:szCs w:val="28"/>
          <w:lang w:val="uz-Cyrl-UZ"/>
        </w:rPr>
        <w:t>прокатда</w:t>
      </w:r>
      <w:r w:rsidRPr="00857F6F">
        <w:rPr>
          <w:rFonts w:ascii="Times New Roman" w:hAnsi="Times New Roman"/>
          <w:sz w:val="28"/>
          <w:szCs w:val="28"/>
          <w:lang w:val="uz-Cyrl-UZ"/>
        </w:rPr>
        <w:t>н амалга оширилади.</w:t>
      </w:r>
      <w:r>
        <w:rPr>
          <w:rFonts w:ascii="Times New Roman" w:hAnsi="Times New Roman"/>
          <w:sz w:val="28"/>
          <w:szCs w:val="28"/>
          <w:lang w:val="uz-Cyrl-UZ"/>
        </w:rPr>
        <w:t xml:space="preserve"> </w:t>
      </w:r>
      <w:r w:rsidRPr="00857F6F">
        <w:rPr>
          <w:rFonts w:ascii="Times New Roman" w:hAnsi="Times New Roman"/>
          <w:sz w:val="28"/>
          <w:szCs w:val="28"/>
          <w:lang w:val="uz-Cyrl-UZ"/>
        </w:rPr>
        <w:t xml:space="preserve">Қўзғатиш ғалтаги </w:t>
      </w:r>
      <w:r w:rsidRPr="00857F6F">
        <w:rPr>
          <w:rFonts w:ascii="Times New Roman" w:hAnsi="Times New Roman"/>
          <w:i/>
          <w:sz w:val="28"/>
          <w:szCs w:val="28"/>
          <w:lang w:val="uz-Cyrl-UZ"/>
        </w:rPr>
        <w:t>1</w:t>
      </w:r>
      <w:r w:rsidRPr="00857F6F">
        <w:rPr>
          <w:rFonts w:ascii="Times New Roman" w:hAnsi="Times New Roman"/>
          <w:sz w:val="28"/>
          <w:szCs w:val="28"/>
          <w:lang w:val="uz-Cyrl-UZ"/>
        </w:rPr>
        <w:t xml:space="preserve"> (4.21-расм), ротор тўғинида </w:t>
      </w:r>
      <w:r w:rsidRPr="00857F6F">
        <w:rPr>
          <w:rFonts w:ascii="Times New Roman" w:hAnsi="Times New Roman"/>
          <w:i/>
          <w:sz w:val="28"/>
          <w:szCs w:val="28"/>
          <w:lang w:val="uz-Cyrl-UZ"/>
        </w:rPr>
        <w:t xml:space="preserve">4 </w:t>
      </w:r>
      <w:r w:rsidRPr="00857F6F">
        <w:rPr>
          <w:rFonts w:ascii="Times New Roman" w:hAnsi="Times New Roman"/>
          <w:sz w:val="28"/>
          <w:szCs w:val="28"/>
          <w:lang w:val="uz-Cyrl-UZ"/>
        </w:rPr>
        <w:t xml:space="preserve">Т – шаклли ортиқча қисмлар </w:t>
      </w:r>
      <w:r w:rsidRPr="00857F6F">
        <w:rPr>
          <w:rFonts w:ascii="Times New Roman" w:hAnsi="Times New Roman"/>
          <w:i/>
          <w:sz w:val="28"/>
          <w:szCs w:val="28"/>
          <w:lang w:val="uz-Cyrl-UZ"/>
        </w:rPr>
        <w:t>3</w:t>
      </w:r>
      <w:r w:rsidRPr="00857F6F">
        <w:rPr>
          <w:rFonts w:ascii="Times New Roman" w:hAnsi="Times New Roman"/>
          <w:sz w:val="28"/>
          <w:szCs w:val="28"/>
          <w:lang w:val="uz-Cyrl-UZ"/>
        </w:rPr>
        <w:t xml:space="preserve"> ёрдамида маҳкамланадиган, қутб ўзагига </w:t>
      </w:r>
      <w:r w:rsidRPr="00857F6F">
        <w:rPr>
          <w:rFonts w:ascii="Times New Roman" w:hAnsi="Times New Roman"/>
          <w:i/>
          <w:sz w:val="28"/>
          <w:szCs w:val="28"/>
          <w:lang w:val="uz-Cyrl-UZ"/>
        </w:rPr>
        <w:t>2</w:t>
      </w:r>
      <w:r w:rsidRPr="00857F6F">
        <w:rPr>
          <w:rFonts w:ascii="Times New Roman" w:hAnsi="Times New Roman"/>
          <w:sz w:val="28"/>
          <w:szCs w:val="28"/>
          <w:lang w:val="uz-Cyrl-UZ"/>
        </w:rPr>
        <w:t xml:space="preserve"> кийдирилади. </w:t>
      </w:r>
      <w:r w:rsidRPr="00C450D4">
        <w:rPr>
          <w:rFonts w:ascii="Times New Roman" w:hAnsi="Times New Roman"/>
          <w:sz w:val="28"/>
          <w:szCs w:val="28"/>
        </w:rPr>
        <w:t xml:space="preserve">Икки жуфт мўқобил пўлатли поналар </w:t>
      </w:r>
      <w:r w:rsidRPr="00C450D4">
        <w:rPr>
          <w:rFonts w:ascii="Times New Roman" w:hAnsi="Times New Roman"/>
          <w:i/>
          <w:sz w:val="28"/>
          <w:szCs w:val="28"/>
        </w:rPr>
        <w:t>5</w:t>
      </w:r>
      <w:r w:rsidRPr="00C450D4">
        <w:rPr>
          <w:rFonts w:ascii="Times New Roman" w:hAnsi="Times New Roman"/>
          <w:sz w:val="28"/>
          <w:szCs w:val="28"/>
        </w:rPr>
        <w:t xml:space="preserve"> да амалга оширилади. Қутб ўзаги тахталари шпилькаларда </w:t>
      </w:r>
      <w:r w:rsidRPr="00C450D4">
        <w:rPr>
          <w:rFonts w:ascii="Times New Roman" w:hAnsi="Times New Roman"/>
          <w:i/>
          <w:sz w:val="28"/>
          <w:szCs w:val="28"/>
        </w:rPr>
        <w:t>6</w:t>
      </w:r>
      <w:r w:rsidRPr="00C450D4">
        <w:rPr>
          <w:rFonts w:ascii="Times New Roman" w:hAnsi="Times New Roman"/>
          <w:sz w:val="28"/>
          <w:szCs w:val="28"/>
        </w:rPr>
        <w:t xml:space="preserve"> тортилади. Қутб учликларида, демпферли чўлғам стерженлари жойлашган </w:t>
      </w:r>
      <w:r w:rsidRPr="00C450D4">
        <w:rPr>
          <w:rFonts w:ascii="Times New Roman" w:hAnsi="Times New Roman"/>
          <w:i/>
          <w:sz w:val="28"/>
          <w:szCs w:val="28"/>
        </w:rPr>
        <w:t>7</w:t>
      </w:r>
      <w:r w:rsidRPr="00C450D4">
        <w:rPr>
          <w:rFonts w:ascii="Times New Roman" w:hAnsi="Times New Roman"/>
          <w:sz w:val="28"/>
          <w:szCs w:val="28"/>
        </w:rPr>
        <w:t>,</w:t>
      </w:r>
      <w:r w:rsidRPr="003E6BB6">
        <w:rPr>
          <w:rFonts w:ascii="Times New Roman" w:hAnsi="Times New Roman"/>
          <w:b/>
          <w:sz w:val="28"/>
          <w:szCs w:val="28"/>
        </w:rPr>
        <w:t xml:space="preserve"> </w:t>
      </w:r>
      <w:r w:rsidRPr="00C450D4">
        <w:rPr>
          <w:rFonts w:ascii="Times New Roman" w:hAnsi="Times New Roman"/>
          <w:sz w:val="28"/>
          <w:szCs w:val="28"/>
        </w:rPr>
        <w:t>ариқчасимон ўйиқ жойлари бор. Ўрамларга эга ўзаклар қисқа туташув чўлғамида ўзаклари пайвандланадиган  бўғимларда мустаҳкамланади.</w:t>
      </w:r>
    </w:p>
    <w:p w:rsidR="0022788E" w:rsidRPr="003E6BB6" w:rsidRDefault="0022788E" w:rsidP="0022788E">
      <w:pPr>
        <w:pStyle w:val="3"/>
        <w:tabs>
          <w:tab w:val="left" w:pos="567"/>
          <w:tab w:val="left" w:pos="709"/>
          <w:tab w:val="left" w:pos="851"/>
          <w:tab w:val="left" w:pos="1134"/>
        </w:tabs>
        <w:ind w:firstLine="708"/>
        <w:jc w:val="both"/>
        <w:rPr>
          <w:rFonts w:ascii="Times New Roman" w:hAnsi="Times New Roman" w:cs="Times New Roman"/>
          <w:b w:val="0"/>
          <w:color w:val="auto"/>
          <w:sz w:val="28"/>
          <w:szCs w:val="28"/>
        </w:rPr>
      </w:pPr>
      <w:r w:rsidRPr="003E6BB6">
        <w:rPr>
          <w:rFonts w:ascii="Times New Roman" w:hAnsi="Times New Roman" w:cs="Times New Roman"/>
          <w:b w:val="0"/>
          <w:color w:val="auto"/>
          <w:sz w:val="28"/>
          <w:szCs w:val="28"/>
        </w:rPr>
        <w:t xml:space="preserve">Билвосита ҳаво билан совутишда </w:t>
      </w:r>
      <w:r>
        <w:rPr>
          <w:rFonts w:ascii="Times New Roman" w:hAnsi="Times New Roman" w:cs="Times New Roman"/>
          <w:b w:val="0"/>
          <w:color w:val="auto"/>
          <w:sz w:val="28"/>
          <w:szCs w:val="28"/>
        </w:rPr>
        <w:t>қўзғатиш</w:t>
      </w:r>
      <w:r w:rsidRPr="003E6BB6">
        <w:rPr>
          <w:rFonts w:ascii="Times New Roman" w:hAnsi="Times New Roman" w:cs="Times New Roman"/>
          <w:b w:val="0"/>
          <w:color w:val="auto"/>
          <w:sz w:val="28"/>
          <w:szCs w:val="28"/>
        </w:rPr>
        <w:t xml:space="preserve"> чўлғамини совутиш юзаси ривожланган махсус кесимга эга мис </w:t>
      </w:r>
      <w:r>
        <w:rPr>
          <w:rFonts w:ascii="Times New Roman" w:hAnsi="Times New Roman" w:cs="Times New Roman"/>
          <w:b w:val="0"/>
          <w:color w:val="auto"/>
          <w:sz w:val="28"/>
          <w:szCs w:val="28"/>
        </w:rPr>
        <w:t>лента</w:t>
      </w:r>
      <w:r w:rsidRPr="003E6BB6">
        <w:rPr>
          <w:rFonts w:ascii="Times New Roman" w:hAnsi="Times New Roman" w:cs="Times New Roman"/>
          <w:b w:val="0"/>
          <w:color w:val="auto"/>
          <w:sz w:val="28"/>
          <w:szCs w:val="28"/>
        </w:rPr>
        <w:t xml:space="preserve">лардан ўралади. Кучайтирилган ҳаво билан совутишда </w:t>
      </w:r>
      <w:r>
        <w:rPr>
          <w:rFonts w:ascii="Times New Roman" w:hAnsi="Times New Roman" w:cs="Times New Roman"/>
          <w:b w:val="0"/>
          <w:color w:val="auto"/>
          <w:sz w:val="28"/>
          <w:szCs w:val="28"/>
        </w:rPr>
        <w:t>қўзғатиш</w:t>
      </w:r>
      <w:r w:rsidRPr="003E6BB6">
        <w:rPr>
          <w:rFonts w:ascii="Times New Roman" w:hAnsi="Times New Roman" w:cs="Times New Roman"/>
          <w:b w:val="0"/>
          <w:color w:val="auto"/>
          <w:sz w:val="28"/>
          <w:szCs w:val="28"/>
        </w:rPr>
        <w:t xml:space="preserve"> чўлғами  кўндаланг каналларга эга бўлган махсус кесимга эга мисдан </w:t>
      </w:r>
      <w:r>
        <w:rPr>
          <w:rFonts w:ascii="Times New Roman" w:hAnsi="Times New Roman" w:cs="Times New Roman"/>
          <w:b w:val="0"/>
          <w:color w:val="auto"/>
          <w:sz w:val="28"/>
          <w:szCs w:val="28"/>
        </w:rPr>
        <w:t>тайёрланади</w:t>
      </w:r>
      <w:r w:rsidRPr="003E6BB6">
        <w:rPr>
          <w:rFonts w:ascii="Times New Roman" w:hAnsi="Times New Roman" w:cs="Times New Roman"/>
          <w:b w:val="0"/>
          <w:color w:val="auto"/>
          <w:sz w:val="28"/>
          <w:szCs w:val="28"/>
        </w:rPr>
        <w:t xml:space="preserve">. Сувли совутишда </w:t>
      </w:r>
      <w:r>
        <w:rPr>
          <w:rFonts w:ascii="Times New Roman" w:hAnsi="Times New Roman" w:cs="Times New Roman"/>
          <w:b w:val="0"/>
          <w:color w:val="auto"/>
          <w:sz w:val="28"/>
          <w:szCs w:val="28"/>
        </w:rPr>
        <w:t>қўзғатиш</w:t>
      </w:r>
      <w:r w:rsidRPr="003E6BB6">
        <w:rPr>
          <w:rFonts w:ascii="Times New Roman" w:hAnsi="Times New Roman" w:cs="Times New Roman"/>
          <w:b w:val="0"/>
          <w:color w:val="auto"/>
          <w:sz w:val="28"/>
          <w:szCs w:val="28"/>
        </w:rPr>
        <w:t xml:space="preserve"> чўлғам ғалтаги бир нечта қаторга ўралган ковак мисдан тайёрланади.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Йирик гидрогенераторларнинг роторлар қутбларининг</w:t>
      </w:r>
      <w:r>
        <w:rPr>
          <w:rFonts w:ascii="Times New Roman" w:hAnsi="Times New Roman"/>
          <w:sz w:val="28"/>
          <w:szCs w:val="28"/>
          <w:lang w:val="uz-Cyrl-UZ"/>
        </w:rPr>
        <w:t xml:space="preserve"> изоляцияси қатламли пластика  </w:t>
      </w:r>
      <w:r w:rsidRPr="006A13D7">
        <w:rPr>
          <w:rFonts w:ascii="Times New Roman" w:hAnsi="Times New Roman"/>
          <w:sz w:val="28"/>
          <w:szCs w:val="28"/>
          <w:lang w:val="uz-Cyrl-UZ"/>
        </w:rPr>
        <w:t>юқори қизишга чидамли ва механик мустаҳкам</w:t>
      </w:r>
      <w:r>
        <w:rPr>
          <w:rFonts w:ascii="Times New Roman" w:hAnsi="Times New Roman"/>
          <w:sz w:val="28"/>
          <w:szCs w:val="28"/>
          <w:lang w:val="uz-Cyrl-UZ"/>
        </w:rPr>
        <w:t xml:space="preserve"> шиша асботекстолит асосида ало</w:t>
      </w:r>
      <w:r w:rsidRPr="006A13D7">
        <w:rPr>
          <w:rFonts w:ascii="Times New Roman" w:hAnsi="Times New Roman"/>
          <w:sz w:val="28"/>
          <w:szCs w:val="28"/>
          <w:lang w:val="uz-Cyrl-UZ"/>
        </w:rPr>
        <w:t xml:space="preserve">ҳида элементлардан бажарилади. </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Тез юрар машиналарда шакл ўзгаришининг олдини олиш учун қутблар орасига тиргаклар ўрнатилади. </w:t>
      </w:r>
      <w:r w:rsidRPr="000715A5">
        <w:rPr>
          <w:rFonts w:ascii="Times New Roman" w:hAnsi="Times New Roman"/>
          <w:sz w:val="28"/>
          <w:szCs w:val="28"/>
          <w:lang w:val="uz-Cyrl-UZ"/>
        </w:rPr>
        <w:t>Қўзғатиш</w:t>
      </w:r>
      <w:r w:rsidRPr="006A13D7">
        <w:rPr>
          <w:rFonts w:ascii="Times New Roman" w:hAnsi="Times New Roman"/>
          <w:sz w:val="28"/>
          <w:szCs w:val="28"/>
          <w:lang w:val="uz-Cyrl-UZ"/>
        </w:rPr>
        <w:t xml:space="preserve"> чўлғамининг тикка қисмларидаги марказдан қочма кучлар қутб ўзаги </w:t>
      </w:r>
      <w:r>
        <w:rPr>
          <w:rFonts w:ascii="Times New Roman" w:hAnsi="Times New Roman"/>
          <w:sz w:val="28"/>
          <w:szCs w:val="28"/>
          <w:lang w:val="uz-Cyrl-UZ"/>
        </w:rPr>
        <w:t>ғалтаг</w:t>
      </w:r>
      <w:r w:rsidRPr="006A13D7">
        <w:rPr>
          <w:rFonts w:ascii="Times New Roman" w:hAnsi="Times New Roman"/>
          <w:sz w:val="28"/>
          <w:szCs w:val="28"/>
          <w:lang w:val="uz-Cyrl-UZ"/>
        </w:rPr>
        <w:t xml:space="preserve">идан маҳкамланадиган қутбнинг сиқувчи ясси қисми дастаги каби қабул қилинади ва қутбнинг охирги </w:t>
      </w:r>
      <w:r w:rsidRPr="00EB4DCB">
        <w:rPr>
          <w:rFonts w:ascii="Times New Roman" w:hAnsi="Times New Roman"/>
          <w:color w:val="FF0000"/>
          <w:sz w:val="28"/>
          <w:szCs w:val="28"/>
          <w:lang w:val="uz-Cyrl-UZ"/>
        </w:rPr>
        <w:t xml:space="preserve">қатлами </w:t>
      </w:r>
      <w:r w:rsidRPr="006A13D7">
        <w:rPr>
          <w:rFonts w:ascii="Times New Roman" w:hAnsi="Times New Roman"/>
          <w:sz w:val="28"/>
          <w:szCs w:val="28"/>
          <w:lang w:val="uz-Cyrl-UZ"/>
        </w:rPr>
        <w:t>ҳисобланади.</w:t>
      </w:r>
    </w:p>
    <w:p w:rsidR="0022788E" w:rsidRDefault="00BF45D4"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r>
        <w:rPr>
          <w:noProof/>
        </w:rPr>
        <w:pict>
          <v:group id="Полотно 1467" o:spid="_x0000_s1677" editas="canvas" style="position:absolute;left:0;text-align:left;margin-left:62.35pt;margin-top:243pt;width:279.1pt;height:205.65pt;z-index:252649472;mso-position-horizontal-relative:margin;mso-position-vertical-relative:margin" coordsize="35445,26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">
            <v:shape id="_x0000_s1678" type="#_x0000_t75" style="position:absolute;width:35445;height:26117;visibility:visible;mso-wrap-style:square">
              <v:fill o:detectmouseclick="t"/>
              <v:path o:connecttype="none"/>
            </v:shape>
            <v:rect id="Rectangle 194" o:spid="_x0000_s1679" style="position:absolute;top:20783;width:35445;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u1sMA&#10;AADdAAAADwAAAGRycy9kb3ducmV2LnhtbERPTWvCQBC9F/oflin0VndrNdTUTRBBEKyHaqHXITsm&#10;odnZmF2T+O+7gtDbPN7nLPPRNqKnzteONbxOFAjiwpmaSw3fx83LOwgfkA02jknDlTzk2ePDElPj&#10;Bv6i/hBKEUPYp6ihCqFNpfRFRRb9xLXEkTu5zmKIsCul6XCI4baRU6USabHm2FBhS+uKit/DxWrA&#10;ZGbO+9Pb53F3SXBRjmoz/1FaPz+Nqw8QgcbwL767tybOV2oBt2/iC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u1sMAAADdAAAADwAAAAAAAAAAAAAAAACYAgAAZHJzL2Rv&#10;d25yZXYueG1sUEsFBgAAAAAEAAQA9QAAAIgDAAAAAA==&#10;" stroked="f">
              <v:textbox>
                <w:txbxContent>
                  <w:p w:rsidR="007E0FC8" w:rsidRPr="003E0A9D" w:rsidRDefault="007E0FC8" w:rsidP="0022788E">
                    <w:pPr>
                      <w:jc w:val="center"/>
                      <w:rPr>
                        <w:rFonts w:ascii="Times New Roman" w:hAnsi="Times New Roman"/>
                        <w:sz w:val="28"/>
                        <w:szCs w:val="28"/>
                        <w:lang w:val="uz-Cyrl-UZ"/>
                      </w:rPr>
                    </w:pPr>
                    <w:r w:rsidRPr="003E0A9D">
                      <w:rPr>
                        <w:rFonts w:ascii="Times New Roman" w:hAnsi="Times New Roman"/>
                        <w:b/>
                        <w:sz w:val="28"/>
                        <w:szCs w:val="28"/>
                        <w:lang w:val="uz-Cyrl-UZ"/>
                      </w:rPr>
                      <w:t>4.21</w:t>
                    </w:r>
                    <w:r>
                      <w:rPr>
                        <w:rFonts w:ascii="Times New Roman" w:hAnsi="Times New Roman"/>
                        <w:b/>
                        <w:sz w:val="28"/>
                        <w:szCs w:val="28"/>
                        <w:lang w:val="en-US"/>
                      </w:rPr>
                      <w:t>-</w:t>
                    </w:r>
                    <w:r w:rsidRPr="003E0A9D">
                      <w:rPr>
                        <w:rFonts w:ascii="Times New Roman" w:hAnsi="Times New Roman"/>
                        <w:b/>
                        <w:sz w:val="28"/>
                        <w:szCs w:val="28"/>
                        <w:lang w:val="uz-Cyrl-UZ"/>
                      </w:rPr>
                      <w:t>расм.</w:t>
                    </w:r>
                    <w:r w:rsidRPr="003E0A9D">
                      <w:rPr>
                        <w:rFonts w:ascii="Times New Roman" w:hAnsi="Times New Roman"/>
                        <w:sz w:val="28"/>
                        <w:szCs w:val="28"/>
                        <w:lang w:val="uz-Cyrl-UZ"/>
                      </w:rPr>
                      <w:t xml:space="preserve"> Гидрогенераторнинг статор қутби</w:t>
                    </w:r>
                  </w:p>
                </w:txbxContent>
              </v:textbox>
            </v:rect>
            <v:shape id="Picture 193" o:spid="_x0000_s1680" type="#_x0000_t75" style="position:absolute;left:4312;top:1206;width:29374;height:19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rnxTHAAAA3QAAAA8AAABkcnMvZG93bnJldi54bWxEj0FrwkAQhe8F/8Mygre6UaSU6CpFtO2h&#10;Wqoi9DZkp0lodjbsbmP8985B6G2G9+a9bxar3jWqoxBrzwYm4wwUceFtzaWB03H7+AwqJmSLjWcy&#10;cKUIq+XgYYG59Rf+ou6QSiUhHHM0UKXU5lrHoiKHcexbYtF+fHCYZA2ltgEvEu4aPc2yJ+2wZmmo&#10;sKV1RcXv4c8Z2EXexPB21q/f583Hbn3q9v3s05jRsH+Zg0rUp3/z/frdCn42EX75Rkb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rnxTHAAAA3QAAAA8AAAAAAAAAAAAA&#10;AAAAnwIAAGRycy9kb3ducmV2LnhtbFBLBQYAAAAABAAEAPcAAACTAwAAAAA=&#10;">
              <v:imagedata cropbottom="9255f"/>
            </v:shape>
            <w10:wrap type="square" anchorx="margin" anchory="margin"/>
          </v:group>
        </w:pict>
      </w: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color w:val="FF0000"/>
          <w:sz w:val="28"/>
          <w:szCs w:val="28"/>
          <w:lang w:val="uz-Cyrl-UZ"/>
        </w:rPr>
      </w:pPr>
    </w:p>
    <w:p w:rsidR="0022788E" w:rsidRPr="00564EA5"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564EA5">
        <w:rPr>
          <w:rFonts w:ascii="Times New Roman" w:hAnsi="Times New Roman"/>
          <w:sz w:val="28"/>
          <w:szCs w:val="28"/>
          <w:lang w:val="uz-Cyrl-UZ"/>
        </w:rPr>
        <w:t>Ротор тўғини ротор қобирғасига маҳкамланади. Роторнинг диаметри катта бўлганда қўштаврли ёки каробкасимон кесимларга эга бўлган ҳажмли кегайлар билан радиал ўқ қобирғасилари қўлланилади. Тез юрар гидрогенераторларда роторлар ўқи қобирғасилари болғаланган тунука қопланган дисклардан бажарилади, улар валга таранг қоқилиб, айланма моментни узатилишини таъминлайди. Пайвандланган барабан кўринишидаги қобирғаси конструкцияси дисклар ва тиқинлардан таркиб топган бўлиб, одатда ротор 5 м дан ошмайдиган диаметрларида қўлланилади.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Гидрогенераторларнинг ротор валлари юқори механик хусусиятлар билан юқори</w:t>
      </w:r>
      <w:r>
        <w:rPr>
          <w:rFonts w:ascii="Times New Roman" w:hAnsi="Times New Roman"/>
          <w:sz w:val="28"/>
          <w:szCs w:val="28"/>
          <w:lang w:val="uz-Cyrl-UZ"/>
        </w:rPr>
        <w:t xml:space="preserve"> </w:t>
      </w:r>
      <w:r w:rsidRPr="006A13D7">
        <w:rPr>
          <w:rFonts w:ascii="Times New Roman" w:hAnsi="Times New Roman"/>
          <w:sz w:val="28"/>
          <w:szCs w:val="28"/>
          <w:lang w:val="uz-Cyrl-UZ"/>
        </w:rPr>
        <w:t>легирланган пўлатдан тайёрланади. Валларга ишлов бериш учун станокли қурилмалар қўлланилади, бу узунлиги 20 м гача ва диаметри 4 м гача бўлган валларга ишлов беришда юқори аниқликда тайёрлашга имкон яратади.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Роторда контактли ҳалқалар жойлашган. Қўзғатувчи чўткаси ва ҳалқалар ёрдамида роторга ўзгармас ток юборилади. Қўзғатувчи</w:t>
      </w:r>
      <w:r>
        <w:rPr>
          <w:rFonts w:ascii="Times New Roman" w:hAnsi="Times New Roman"/>
          <w:sz w:val="28"/>
          <w:szCs w:val="28"/>
          <w:lang w:val="uz-Cyrl-UZ"/>
        </w:rPr>
        <w:t xml:space="preserve"> чулғам</w:t>
      </w:r>
      <w:r w:rsidRPr="006A13D7">
        <w:rPr>
          <w:rFonts w:ascii="Times New Roman" w:hAnsi="Times New Roman"/>
          <w:sz w:val="28"/>
          <w:szCs w:val="28"/>
          <w:lang w:val="uz-Cyrl-UZ"/>
        </w:rPr>
        <w:t xml:space="preserve"> гидрогенераторнинг </w:t>
      </w:r>
      <w:r>
        <w:rPr>
          <w:rFonts w:ascii="Times New Roman" w:hAnsi="Times New Roman"/>
          <w:sz w:val="28"/>
          <w:szCs w:val="28"/>
          <w:lang w:val="uz-Cyrl-UZ"/>
        </w:rPr>
        <w:t>юқори</w:t>
      </w:r>
      <w:r w:rsidRPr="006A13D7">
        <w:rPr>
          <w:rFonts w:ascii="Times New Roman" w:hAnsi="Times New Roman"/>
          <w:sz w:val="28"/>
          <w:szCs w:val="28"/>
          <w:lang w:val="uz-Cyrl-UZ"/>
        </w:rPr>
        <w:t xml:space="preserve"> қисмида бўлади.</w:t>
      </w:r>
      <w:r>
        <w:rPr>
          <w:rFonts w:ascii="Times New Roman" w:hAnsi="Times New Roman"/>
          <w:sz w:val="28"/>
          <w:szCs w:val="28"/>
          <w:lang w:val="uz-Cyrl-UZ"/>
        </w:rPr>
        <w:t xml:space="preserve"> </w:t>
      </w:r>
      <w:r w:rsidRPr="006A13D7">
        <w:rPr>
          <w:rFonts w:ascii="Times New Roman" w:hAnsi="Times New Roman"/>
          <w:sz w:val="28"/>
          <w:szCs w:val="28"/>
          <w:lang w:val="uz-Cyrl-UZ"/>
        </w:rPr>
        <w:t>Юклама ташлаб юборилганда гидрогенератор ротори ҳайдаш даражасигача тезлик оширилади. Роторнинг механик мустаҳкамлиги ҳайдаш тезлиги бўйича ҳисобланади.</w:t>
      </w:r>
    </w:p>
    <w:p w:rsidR="0022788E" w:rsidRDefault="0022788E" w:rsidP="0022788E">
      <w:pPr>
        <w:tabs>
          <w:tab w:val="left" w:pos="567"/>
          <w:tab w:val="left" w:pos="709"/>
          <w:tab w:val="left" w:pos="851"/>
          <w:tab w:val="left" w:pos="1134"/>
        </w:tabs>
        <w:spacing w:after="240"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Гидрогенераторнинг муҳим тугунларидан бири тиргак ости </w:t>
      </w:r>
      <w:r>
        <w:rPr>
          <w:rFonts w:ascii="Times New Roman" w:hAnsi="Times New Roman"/>
          <w:sz w:val="28"/>
          <w:szCs w:val="28"/>
          <w:lang w:val="uz-Cyrl-UZ"/>
        </w:rPr>
        <w:t xml:space="preserve">тугуни </w:t>
      </w:r>
      <w:r w:rsidRPr="006A13D7">
        <w:rPr>
          <w:rFonts w:ascii="Times New Roman" w:hAnsi="Times New Roman"/>
          <w:sz w:val="28"/>
          <w:szCs w:val="28"/>
          <w:lang w:val="uz-Cyrl-UZ"/>
        </w:rPr>
        <w:t>ҳисобланади. Тиргак ости</w:t>
      </w:r>
      <w:r>
        <w:rPr>
          <w:rFonts w:ascii="Times New Roman" w:hAnsi="Times New Roman"/>
          <w:sz w:val="28"/>
          <w:szCs w:val="28"/>
          <w:lang w:val="uz-Cyrl-UZ"/>
        </w:rPr>
        <w:t xml:space="preserve"> </w:t>
      </w:r>
      <w:r w:rsidRPr="006A13D7">
        <w:rPr>
          <w:rFonts w:ascii="Times New Roman" w:hAnsi="Times New Roman"/>
          <w:sz w:val="28"/>
          <w:szCs w:val="28"/>
          <w:lang w:val="uz-Cyrl-UZ"/>
        </w:rPr>
        <w:t>ротор валига таъсир этувчи, қувватли секин юрадиган гидрогенераторларида 3,5∙10</w:t>
      </w:r>
      <w:r w:rsidRPr="006A13D7">
        <w:rPr>
          <w:rFonts w:ascii="Times New Roman" w:hAnsi="Times New Roman"/>
          <w:sz w:val="28"/>
          <w:szCs w:val="28"/>
          <w:vertAlign w:val="superscript"/>
          <w:lang w:val="uz-Cyrl-UZ"/>
        </w:rPr>
        <w:t xml:space="preserve">7 </w:t>
      </w:r>
      <w:r w:rsidRPr="006A13D7">
        <w:rPr>
          <w:rFonts w:ascii="Times New Roman" w:hAnsi="Times New Roman"/>
          <w:sz w:val="28"/>
          <w:szCs w:val="28"/>
          <w:lang w:val="uz-Cyrl-UZ"/>
        </w:rPr>
        <w:t>Н га етадиган  вертикал кучланишларни</w:t>
      </w:r>
      <w:r>
        <w:rPr>
          <w:rFonts w:ascii="Times New Roman" w:hAnsi="Times New Roman"/>
          <w:sz w:val="28"/>
          <w:szCs w:val="28"/>
          <w:lang w:val="uz-Cyrl-UZ"/>
        </w:rPr>
        <w:t xml:space="preserve"> </w:t>
      </w:r>
      <w:r w:rsidRPr="006A13D7">
        <w:rPr>
          <w:rFonts w:ascii="Times New Roman" w:hAnsi="Times New Roman"/>
          <w:sz w:val="28"/>
          <w:szCs w:val="28"/>
          <w:lang w:val="uz-Cyrl-UZ"/>
        </w:rPr>
        <w:t>қабул қилади. Тиргак остининг</w:t>
      </w:r>
      <w:r>
        <w:rPr>
          <w:rFonts w:ascii="Times New Roman" w:hAnsi="Times New Roman"/>
          <w:sz w:val="28"/>
          <w:szCs w:val="28"/>
          <w:lang w:val="uz-Cyrl-UZ"/>
        </w:rPr>
        <w:t xml:space="preserve"> </w:t>
      </w:r>
      <w:r w:rsidRPr="006A13D7">
        <w:rPr>
          <w:rFonts w:ascii="Times New Roman" w:hAnsi="Times New Roman"/>
          <w:sz w:val="28"/>
          <w:szCs w:val="28"/>
          <w:lang w:val="uz-Cyrl-UZ"/>
        </w:rPr>
        <w:t>энг тарқалган тури ўзи</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ўрнатилувчи </w:t>
      </w:r>
      <w:r w:rsidRPr="00564EA5">
        <w:rPr>
          <w:rFonts w:ascii="Times New Roman" w:hAnsi="Times New Roman"/>
          <w:sz w:val="28"/>
          <w:szCs w:val="28"/>
          <w:lang w:val="uz-Cyrl-UZ"/>
        </w:rPr>
        <w:t>бўғимли</w:t>
      </w:r>
      <w:r w:rsidRPr="006A13D7">
        <w:rPr>
          <w:rFonts w:ascii="Times New Roman" w:hAnsi="Times New Roman"/>
          <w:sz w:val="28"/>
          <w:szCs w:val="28"/>
          <w:lang w:val="uz-Cyrl-UZ"/>
        </w:rPr>
        <w:t xml:space="preserve"> тиргак остидагилар ҳисобланади.   Тиргак остидагилар якка</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қаторли ва қўшқаторли </w:t>
      </w:r>
      <w:r w:rsidRPr="00EB4DCB">
        <w:rPr>
          <w:rFonts w:ascii="Times New Roman" w:hAnsi="Times New Roman"/>
          <w:color w:val="FF0000"/>
          <w:sz w:val="28"/>
          <w:szCs w:val="28"/>
          <w:lang w:val="uz-Cyrl-UZ"/>
        </w:rPr>
        <w:t>ижрога</w:t>
      </w:r>
      <w:r w:rsidRPr="006A13D7">
        <w:rPr>
          <w:rFonts w:ascii="Times New Roman" w:hAnsi="Times New Roman"/>
          <w:sz w:val="28"/>
          <w:szCs w:val="28"/>
          <w:lang w:val="uz-Cyrl-UZ"/>
        </w:rPr>
        <w:t xml:space="preserve"> эга бўлишади. Қувватли гидрогенераторлар тиргак остилари бўғимлар орасидаги қўшқаторли </w:t>
      </w:r>
      <w:r>
        <w:rPr>
          <w:rFonts w:ascii="Times New Roman" w:hAnsi="Times New Roman"/>
          <w:sz w:val="28"/>
          <w:szCs w:val="28"/>
          <w:lang w:val="uz-Cyrl-UZ"/>
        </w:rPr>
        <w:t>мувозанатли</w:t>
      </w:r>
      <w:r w:rsidRPr="006A13D7">
        <w:rPr>
          <w:rFonts w:ascii="Times New Roman" w:hAnsi="Times New Roman"/>
          <w:sz w:val="28"/>
          <w:szCs w:val="28"/>
          <w:lang w:val="uz-Cyrl-UZ"/>
        </w:rPr>
        <w:t xml:space="preserve"> </w:t>
      </w:r>
      <w:r>
        <w:rPr>
          <w:rFonts w:ascii="Times New Roman" w:hAnsi="Times New Roman"/>
          <w:sz w:val="28"/>
          <w:szCs w:val="28"/>
          <w:lang w:val="uz-Cyrl-UZ"/>
        </w:rPr>
        <w:t>ўрам</w:t>
      </w:r>
      <w:r w:rsidRPr="006A13D7">
        <w:rPr>
          <w:rFonts w:ascii="Times New Roman" w:hAnsi="Times New Roman"/>
          <w:sz w:val="28"/>
          <w:szCs w:val="28"/>
          <w:lang w:val="uz-Cyrl-UZ"/>
        </w:rPr>
        <w:t xml:space="preserve"> билан тайёрланади (4.22</w:t>
      </w:r>
      <w:r>
        <w:rPr>
          <w:rFonts w:ascii="Times New Roman" w:hAnsi="Times New Roman"/>
          <w:sz w:val="28"/>
          <w:szCs w:val="28"/>
          <w:lang w:val="uz-Cyrl-UZ"/>
        </w:rPr>
        <w:t>-</w:t>
      </w:r>
      <w:r w:rsidRPr="006A13D7">
        <w:rPr>
          <w:rFonts w:ascii="Times New Roman" w:hAnsi="Times New Roman"/>
          <w:sz w:val="28"/>
          <w:szCs w:val="28"/>
          <w:lang w:val="uz-Cyrl-UZ"/>
        </w:rPr>
        <w:t>расм).</w:t>
      </w: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Тиргак остидагилар суюқликка оид ишқаланишда ишлаши зарур. Ишқаланаётган юзалар орасида қалинлиги 0,04 – 0,08 мм бўлган ёғли юпқа қатлам шаклланади. Суюқли ишқаланишнинг ҳосил бўлишининг зарурий шарти бўғимларнинг айланувчи дискнинг ишқаланиш юзасига қайсидир бурчак остида ўзи</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ўрнатилиши ҳисобланади. Айланувчи дискнинг кўзгуга оид юзаси ва ишқаланиш бўғимининг </w:t>
      </w:r>
      <w:r w:rsidRPr="00564EA5">
        <w:rPr>
          <w:rFonts w:ascii="Times New Roman" w:hAnsi="Times New Roman"/>
          <w:sz w:val="28"/>
          <w:szCs w:val="28"/>
          <w:lang w:val="uz-Cyrl-UZ"/>
        </w:rPr>
        <w:t>баббитдан</w:t>
      </w:r>
      <w:r w:rsidRPr="006A13D7">
        <w:rPr>
          <w:rFonts w:ascii="Times New Roman" w:hAnsi="Times New Roman"/>
          <w:sz w:val="28"/>
          <w:szCs w:val="28"/>
          <w:lang w:val="uz-Cyrl-UZ"/>
        </w:rPr>
        <w:t xml:space="preserve"> қилинган юзалари орасидаги понасимон бўшлиқ суюқликка оид бўлган ишқаланишда тиргак остининг ишлаб туришини таъминлайди.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Тиргак остининг диски ва бўғимлари махсус ёғли идишда бўлади. Ёғ тиргак остидаги фақатгина суюқликга оид ишқаланишни таъминлаб қолмай балки, совитувчи муҳит бўлиб хизмат қилади. Тиргак остининг совутишини кучайтириш учун ёғнинг айланиб туриши ва уни ёғ</w:t>
      </w:r>
      <w:r>
        <w:rPr>
          <w:rFonts w:ascii="Times New Roman" w:hAnsi="Times New Roman"/>
          <w:sz w:val="28"/>
          <w:szCs w:val="28"/>
          <w:lang w:val="uz-Cyrl-UZ"/>
        </w:rPr>
        <w:t xml:space="preserve"> </w:t>
      </w:r>
      <w:r w:rsidRPr="006A13D7">
        <w:rPr>
          <w:rFonts w:ascii="Times New Roman" w:hAnsi="Times New Roman"/>
          <w:sz w:val="28"/>
          <w:szCs w:val="28"/>
          <w:lang w:val="uz-Cyrl-UZ"/>
        </w:rPr>
        <w:t>совуткичларда совутиши назарга олинган.</w:t>
      </w:r>
    </w:p>
    <w:p w:rsidR="0022788E" w:rsidRPr="006A13D7" w:rsidRDefault="0022788E" w:rsidP="0022788E">
      <w:pPr>
        <w:tabs>
          <w:tab w:val="left" w:pos="567"/>
          <w:tab w:val="left" w:pos="709"/>
          <w:tab w:val="left" w:pos="851"/>
          <w:tab w:val="left" w:pos="1134"/>
        </w:tabs>
        <w:spacing w:line="240" w:lineRule="auto"/>
        <w:jc w:val="center"/>
        <w:rPr>
          <w:rFonts w:ascii="Times New Roman" w:hAnsi="Times New Roman"/>
          <w:sz w:val="28"/>
          <w:szCs w:val="28"/>
          <w:lang w:val="uz-Cyrl-UZ"/>
        </w:rPr>
      </w:pPr>
      <w:r w:rsidRPr="006A13D7">
        <w:rPr>
          <w:rFonts w:ascii="Times New Roman" w:hAnsi="Times New Roman"/>
          <w:noProof/>
          <w:sz w:val="28"/>
          <w:szCs w:val="28"/>
          <w:lang w:eastAsia="ru-RU"/>
        </w:rPr>
        <w:drawing>
          <wp:inline distT="0" distB="0" distL="0" distR="0" wp14:anchorId="32086777" wp14:editId="07760A0A">
            <wp:extent cx="4648200" cy="2828925"/>
            <wp:effectExtent l="0" t="0" r="0" b="9525"/>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9">
                      <a:extLst>
                        <a:ext uri="{28A0092B-C50C-407E-A947-70E740481C1C}">
                          <a14:useLocalDpi xmlns:a14="http://schemas.microsoft.com/office/drawing/2010/main" val="0"/>
                        </a:ext>
                      </a:extLst>
                    </a:blip>
                    <a:srcRect l="25093" t="17477" r="12930" b="15305"/>
                    <a:stretch>
                      <a:fillRect/>
                    </a:stretch>
                  </pic:blipFill>
                  <pic:spPr bwMode="auto">
                    <a:xfrm>
                      <a:off x="0" y="0"/>
                      <a:ext cx="4648200" cy="2828925"/>
                    </a:xfrm>
                    <a:prstGeom prst="rect">
                      <a:avLst/>
                    </a:prstGeom>
                    <a:noFill/>
                    <a:ln>
                      <a:noFill/>
                    </a:ln>
                  </pic:spPr>
                </pic:pic>
              </a:graphicData>
            </a:graphic>
          </wp:inline>
        </w:drawing>
      </w:r>
    </w:p>
    <w:p w:rsidR="0022788E" w:rsidRPr="006A13D7" w:rsidRDefault="0022788E" w:rsidP="0022788E">
      <w:pPr>
        <w:tabs>
          <w:tab w:val="left" w:pos="567"/>
          <w:tab w:val="left" w:pos="709"/>
          <w:tab w:val="left" w:pos="851"/>
          <w:tab w:val="left" w:pos="1134"/>
        </w:tabs>
        <w:spacing w:after="240" w:line="240" w:lineRule="auto"/>
        <w:jc w:val="center"/>
        <w:rPr>
          <w:rFonts w:ascii="Times New Roman" w:hAnsi="Times New Roman"/>
          <w:sz w:val="28"/>
          <w:szCs w:val="28"/>
          <w:lang w:val="uz-Cyrl-UZ"/>
        </w:rPr>
      </w:pPr>
      <w:r w:rsidRPr="006A13D7">
        <w:rPr>
          <w:rFonts w:ascii="Times New Roman" w:hAnsi="Times New Roman"/>
          <w:b/>
          <w:sz w:val="28"/>
          <w:szCs w:val="28"/>
          <w:lang w:val="uz-Cyrl-UZ"/>
        </w:rPr>
        <w:t>4.22.</w:t>
      </w:r>
      <w:r>
        <w:rPr>
          <w:rFonts w:ascii="Times New Roman" w:hAnsi="Times New Roman"/>
          <w:b/>
          <w:sz w:val="28"/>
          <w:szCs w:val="28"/>
          <w:lang w:val="uz-Cyrl-UZ"/>
        </w:rPr>
        <w:t>-</w:t>
      </w:r>
      <w:r w:rsidRPr="006A13D7">
        <w:rPr>
          <w:rFonts w:ascii="Times New Roman" w:hAnsi="Times New Roman"/>
          <w:b/>
          <w:sz w:val="28"/>
          <w:szCs w:val="28"/>
          <w:lang w:val="uz-Cyrl-UZ"/>
        </w:rPr>
        <w:t>расм.</w:t>
      </w:r>
      <w:r w:rsidRPr="006A13D7">
        <w:rPr>
          <w:rFonts w:ascii="Times New Roman" w:hAnsi="Times New Roman"/>
          <w:sz w:val="28"/>
          <w:szCs w:val="28"/>
          <w:lang w:val="uz-Cyrl-UZ"/>
        </w:rPr>
        <w:t xml:space="preserve"> Бўғимлари ўрнатиладиган тиргак ости.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 </w:t>
      </w:r>
      <w:r>
        <w:rPr>
          <w:rFonts w:ascii="Times New Roman" w:hAnsi="Times New Roman"/>
          <w:sz w:val="28"/>
          <w:szCs w:val="28"/>
          <w:lang w:val="uz-Cyrl-UZ"/>
        </w:rPr>
        <w:t>Радиус б</w:t>
      </w:r>
      <w:r w:rsidRPr="006A13D7">
        <w:rPr>
          <w:rFonts w:ascii="Times New Roman" w:hAnsi="Times New Roman"/>
          <w:sz w:val="28"/>
          <w:szCs w:val="28"/>
          <w:lang w:val="uz-Cyrl-UZ"/>
        </w:rPr>
        <w:t>ў</w:t>
      </w:r>
      <w:r>
        <w:rPr>
          <w:rFonts w:ascii="Times New Roman" w:hAnsi="Times New Roman"/>
          <w:sz w:val="28"/>
          <w:szCs w:val="28"/>
          <w:lang w:val="uz-Cyrl-UZ"/>
        </w:rPr>
        <w:t>йлаб тарқ</w:t>
      </w:r>
      <w:r w:rsidRPr="006A13D7">
        <w:rPr>
          <w:rFonts w:ascii="Times New Roman" w:hAnsi="Times New Roman"/>
          <w:sz w:val="28"/>
          <w:szCs w:val="28"/>
          <w:lang w:val="uz-Cyrl-UZ"/>
        </w:rPr>
        <w:t xml:space="preserve">аладиган ротор кучланиши </w:t>
      </w:r>
      <w:r>
        <w:rPr>
          <w:rFonts w:ascii="Times New Roman" w:hAnsi="Times New Roman"/>
          <w:sz w:val="28"/>
          <w:szCs w:val="28"/>
          <w:lang w:val="uz-Cyrl-UZ"/>
        </w:rPr>
        <w:t>йўналтирувчи подшипникларг</w:t>
      </w:r>
      <w:r w:rsidRPr="006A13D7">
        <w:rPr>
          <w:rFonts w:ascii="Times New Roman" w:hAnsi="Times New Roman"/>
          <w:sz w:val="28"/>
          <w:szCs w:val="28"/>
          <w:lang w:val="uz-Cyrl-UZ"/>
        </w:rPr>
        <w:t>а қабул қил</w:t>
      </w:r>
      <w:r>
        <w:rPr>
          <w:rFonts w:ascii="Times New Roman" w:hAnsi="Times New Roman"/>
          <w:sz w:val="28"/>
          <w:szCs w:val="28"/>
          <w:lang w:val="uz-Cyrl-UZ"/>
        </w:rPr>
        <w:t>ин</w:t>
      </w:r>
      <w:r w:rsidRPr="006A13D7">
        <w:rPr>
          <w:rFonts w:ascii="Times New Roman" w:hAnsi="Times New Roman"/>
          <w:sz w:val="28"/>
          <w:szCs w:val="28"/>
          <w:lang w:val="uz-Cyrl-UZ"/>
        </w:rPr>
        <w:t xml:space="preserve">ади. Гидрогенераторларда бир ёки икки </w:t>
      </w:r>
      <w:r>
        <w:rPr>
          <w:rFonts w:ascii="Times New Roman" w:hAnsi="Times New Roman"/>
          <w:sz w:val="28"/>
          <w:szCs w:val="28"/>
          <w:lang w:val="uz-Cyrl-UZ"/>
        </w:rPr>
        <w:t>йў</w:t>
      </w:r>
      <w:r w:rsidRPr="006A13D7">
        <w:rPr>
          <w:rFonts w:ascii="Times New Roman" w:hAnsi="Times New Roman"/>
          <w:sz w:val="28"/>
          <w:szCs w:val="28"/>
          <w:lang w:val="uz-Cyrl-UZ"/>
        </w:rPr>
        <w:t>налтирувчи подшипник ўртанилади. Турбина ва</w:t>
      </w:r>
      <w:r>
        <w:rPr>
          <w:rFonts w:ascii="Times New Roman" w:hAnsi="Times New Roman"/>
          <w:sz w:val="28"/>
          <w:szCs w:val="28"/>
          <w:lang w:val="uz-Cyrl-UZ"/>
        </w:rPr>
        <w:t xml:space="preserve"> гидрогенератор валларининг бик</w:t>
      </w:r>
      <w:r w:rsidRPr="006A13D7">
        <w:rPr>
          <w:rFonts w:ascii="Times New Roman" w:hAnsi="Times New Roman"/>
          <w:sz w:val="28"/>
          <w:szCs w:val="28"/>
          <w:lang w:val="uz-Cyrl-UZ"/>
        </w:rPr>
        <w:t xml:space="preserve">р гардишли уланиши туфайли битта </w:t>
      </w:r>
      <w:r>
        <w:rPr>
          <w:rFonts w:ascii="Times New Roman" w:hAnsi="Times New Roman"/>
          <w:sz w:val="28"/>
          <w:szCs w:val="28"/>
          <w:lang w:val="uz-Cyrl-UZ"/>
        </w:rPr>
        <w:t>йў</w:t>
      </w:r>
      <w:r w:rsidRPr="006A13D7">
        <w:rPr>
          <w:rFonts w:ascii="Times New Roman" w:hAnsi="Times New Roman"/>
          <w:sz w:val="28"/>
          <w:szCs w:val="28"/>
          <w:lang w:val="uz-Cyrl-UZ"/>
        </w:rPr>
        <w:t xml:space="preserve">налтирувчи подшипникни ўрнатиб бўлади. Иккинчи </w:t>
      </w:r>
      <w:r>
        <w:rPr>
          <w:rFonts w:ascii="Times New Roman" w:hAnsi="Times New Roman"/>
          <w:sz w:val="28"/>
          <w:szCs w:val="28"/>
          <w:lang w:val="uz-Cyrl-UZ"/>
        </w:rPr>
        <w:t>йў</w:t>
      </w:r>
      <w:r w:rsidRPr="006A13D7">
        <w:rPr>
          <w:rFonts w:ascii="Times New Roman" w:hAnsi="Times New Roman"/>
          <w:sz w:val="28"/>
          <w:szCs w:val="28"/>
          <w:lang w:val="uz-Cyrl-UZ"/>
        </w:rPr>
        <w:t xml:space="preserve">налтирувчи подшипник эса гидравлик турбинанинг </w:t>
      </w:r>
      <w:r>
        <w:rPr>
          <w:rFonts w:ascii="Times New Roman" w:hAnsi="Times New Roman"/>
          <w:sz w:val="28"/>
          <w:szCs w:val="28"/>
          <w:lang w:val="uz-Cyrl-UZ"/>
        </w:rPr>
        <w:t>йў</w:t>
      </w:r>
      <w:r w:rsidRPr="006A13D7">
        <w:rPr>
          <w:rFonts w:ascii="Times New Roman" w:hAnsi="Times New Roman"/>
          <w:sz w:val="28"/>
          <w:szCs w:val="28"/>
          <w:lang w:val="uz-Cyrl-UZ"/>
        </w:rPr>
        <w:t>налтирувчи подшипниги ҳисобланади. Подшипник</w:t>
      </w:r>
      <w:r>
        <w:rPr>
          <w:rFonts w:ascii="Times New Roman" w:hAnsi="Times New Roman"/>
          <w:sz w:val="28"/>
          <w:szCs w:val="28"/>
          <w:lang w:val="uz-Cyrl-UZ"/>
        </w:rPr>
        <w:t>ли</w:t>
      </w:r>
      <w:r w:rsidRPr="006A13D7">
        <w:rPr>
          <w:rFonts w:ascii="Times New Roman" w:hAnsi="Times New Roman"/>
          <w:sz w:val="28"/>
          <w:szCs w:val="28"/>
          <w:lang w:val="uz-Cyrl-UZ"/>
        </w:rPr>
        <w:t xml:space="preserve"> </w:t>
      </w:r>
      <w:r>
        <w:rPr>
          <w:rFonts w:ascii="Times New Roman" w:hAnsi="Times New Roman"/>
          <w:sz w:val="28"/>
          <w:szCs w:val="28"/>
          <w:lang w:val="uz-Cyrl-UZ"/>
        </w:rPr>
        <w:t>тузилмалар</w:t>
      </w:r>
      <w:r w:rsidRPr="006A13D7">
        <w:rPr>
          <w:rFonts w:ascii="Times New Roman" w:hAnsi="Times New Roman"/>
          <w:sz w:val="28"/>
          <w:szCs w:val="28"/>
          <w:lang w:val="uz-Cyrl-UZ"/>
        </w:rPr>
        <w:t xml:space="preserve"> агрегатларни марказлашда бўғимларнинг ростлашни амалга оширишга имкон беради.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Синхрон компенсаторлар ва қувватли синхрон </w:t>
      </w:r>
      <w:r>
        <w:rPr>
          <w:rFonts w:ascii="Times New Roman" w:hAnsi="Times New Roman"/>
          <w:sz w:val="28"/>
          <w:szCs w:val="28"/>
          <w:lang w:val="uz-Cyrl-UZ"/>
        </w:rPr>
        <w:t>мотор</w:t>
      </w:r>
      <w:r w:rsidRPr="006A13D7">
        <w:rPr>
          <w:rFonts w:ascii="Times New Roman" w:hAnsi="Times New Roman"/>
          <w:sz w:val="28"/>
          <w:szCs w:val="28"/>
          <w:lang w:val="uz-Cyrl-UZ"/>
        </w:rPr>
        <w:t xml:space="preserve">ларнинг </w:t>
      </w:r>
      <w:r>
        <w:rPr>
          <w:rFonts w:ascii="Times New Roman" w:hAnsi="Times New Roman"/>
          <w:sz w:val="28"/>
          <w:szCs w:val="28"/>
          <w:lang w:val="uz-Cyrl-UZ"/>
        </w:rPr>
        <w:t>тузилиши</w:t>
      </w:r>
      <w:r w:rsidRPr="006A13D7">
        <w:rPr>
          <w:rFonts w:ascii="Times New Roman" w:hAnsi="Times New Roman"/>
          <w:sz w:val="28"/>
          <w:szCs w:val="28"/>
          <w:lang w:val="uz-Cyrl-UZ"/>
        </w:rPr>
        <w:t xml:space="preserve"> принципиал тарзда </w:t>
      </w:r>
      <w:r>
        <w:rPr>
          <w:rFonts w:ascii="Times New Roman" w:hAnsi="Times New Roman"/>
          <w:sz w:val="28"/>
          <w:szCs w:val="28"/>
          <w:lang w:val="uz-Cyrl-UZ"/>
        </w:rPr>
        <w:t>ноаён</w:t>
      </w:r>
      <w:r w:rsidRPr="006A13D7">
        <w:rPr>
          <w:rFonts w:ascii="Times New Roman" w:hAnsi="Times New Roman"/>
          <w:sz w:val="28"/>
          <w:szCs w:val="28"/>
          <w:lang w:val="uz-Cyrl-UZ"/>
        </w:rPr>
        <w:t xml:space="preserve"> қутбли ва </w:t>
      </w:r>
      <w:r>
        <w:rPr>
          <w:rFonts w:ascii="Times New Roman" w:hAnsi="Times New Roman"/>
          <w:sz w:val="28"/>
          <w:szCs w:val="28"/>
          <w:lang w:val="uz-Cyrl-UZ"/>
        </w:rPr>
        <w:t>аён</w:t>
      </w:r>
      <w:r w:rsidRPr="006A13D7">
        <w:rPr>
          <w:rFonts w:ascii="Times New Roman" w:hAnsi="Times New Roman"/>
          <w:sz w:val="28"/>
          <w:szCs w:val="28"/>
          <w:lang w:val="uz-Cyrl-UZ"/>
        </w:rPr>
        <w:t xml:space="preserve"> қутбли синхронли генераторлардан фарқ қилмайди. Қуввати катта бўлмаган </w:t>
      </w:r>
      <w:r>
        <w:rPr>
          <w:rFonts w:ascii="Times New Roman" w:hAnsi="Times New Roman"/>
          <w:sz w:val="28"/>
          <w:szCs w:val="28"/>
          <w:lang w:val="uz-Cyrl-UZ"/>
        </w:rPr>
        <w:t>мотор</w:t>
      </w:r>
      <w:r w:rsidRPr="006A13D7">
        <w:rPr>
          <w:rFonts w:ascii="Times New Roman" w:hAnsi="Times New Roman"/>
          <w:sz w:val="28"/>
          <w:szCs w:val="28"/>
          <w:lang w:val="uz-Cyrl-UZ"/>
        </w:rPr>
        <w:t xml:space="preserve">ларнинг </w:t>
      </w:r>
      <w:r>
        <w:rPr>
          <w:rFonts w:ascii="Times New Roman" w:hAnsi="Times New Roman"/>
          <w:sz w:val="28"/>
          <w:szCs w:val="28"/>
          <w:lang w:val="uz-Cyrl-UZ"/>
        </w:rPr>
        <w:t>тузилиш</w:t>
      </w:r>
      <w:r w:rsidRPr="006A13D7">
        <w:rPr>
          <w:rFonts w:ascii="Times New Roman" w:hAnsi="Times New Roman"/>
          <w:sz w:val="28"/>
          <w:szCs w:val="28"/>
          <w:lang w:val="uz-Cyrl-UZ"/>
        </w:rPr>
        <w:t>лари 4.15 ва 4.23 § ларда кўриб чиқилади.</w:t>
      </w:r>
    </w:p>
    <w:p w:rsidR="0022788E" w:rsidRPr="006A13D7" w:rsidRDefault="0022788E" w:rsidP="0022788E">
      <w:pPr>
        <w:tabs>
          <w:tab w:val="left" w:pos="567"/>
          <w:tab w:val="left" w:pos="709"/>
          <w:tab w:val="left" w:pos="851"/>
          <w:tab w:val="left" w:pos="1134"/>
        </w:tabs>
        <w:spacing w:before="240" w:after="240" w:line="240" w:lineRule="auto"/>
        <w:jc w:val="center"/>
        <w:rPr>
          <w:rFonts w:ascii="Times New Roman" w:hAnsi="Times New Roman"/>
          <w:b/>
          <w:sz w:val="28"/>
          <w:szCs w:val="28"/>
          <w:lang w:val="uz-Cyrl-UZ"/>
        </w:rPr>
      </w:pPr>
      <w:r w:rsidRPr="006A13D7">
        <w:rPr>
          <w:rFonts w:ascii="Times New Roman" w:hAnsi="Times New Roman"/>
          <w:b/>
          <w:sz w:val="28"/>
          <w:szCs w:val="28"/>
          <w:lang w:val="uz-Cyrl-UZ"/>
        </w:rPr>
        <w:t>4.4. Синхрон машинанинг салт юриш</w:t>
      </w:r>
      <w:r>
        <w:rPr>
          <w:rFonts w:ascii="Times New Roman" w:hAnsi="Times New Roman"/>
          <w:b/>
          <w:sz w:val="28"/>
          <w:szCs w:val="28"/>
          <w:lang w:val="uz-Cyrl-UZ"/>
        </w:rPr>
        <w:t>и</w:t>
      </w:r>
      <w:r w:rsidRPr="006A13D7">
        <w:rPr>
          <w:rFonts w:ascii="Times New Roman" w:hAnsi="Times New Roman"/>
          <w:b/>
          <w:sz w:val="28"/>
          <w:szCs w:val="28"/>
          <w:lang w:val="uz-Cyrl-UZ"/>
        </w:rPr>
        <w:t>да</w:t>
      </w:r>
      <w:r>
        <w:rPr>
          <w:rFonts w:ascii="Times New Roman" w:hAnsi="Times New Roman"/>
          <w:b/>
          <w:sz w:val="28"/>
          <w:szCs w:val="28"/>
          <w:lang w:val="uz-Cyrl-UZ"/>
        </w:rPr>
        <w:t>ги</w:t>
      </w:r>
      <w:r w:rsidRPr="006A13D7">
        <w:rPr>
          <w:rFonts w:ascii="Times New Roman" w:hAnsi="Times New Roman"/>
          <w:b/>
          <w:sz w:val="28"/>
          <w:szCs w:val="28"/>
          <w:lang w:val="uz-Cyrl-UZ"/>
        </w:rPr>
        <w:t xml:space="preserve"> магнит майдони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Салт юришда якор чўлғамидаги ток нолга тенг. Ҳаво бўшлиғидаги майдон, </w:t>
      </w:r>
      <w:r>
        <w:rPr>
          <w:rFonts w:ascii="Times New Roman" w:hAnsi="Times New Roman"/>
          <w:sz w:val="28"/>
          <w:szCs w:val="28"/>
          <w:lang w:val="uz-Cyrl-UZ"/>
        </w:rPr>
        <w:t>қўзғатиш чўлғамида оқиб ўтадиган</w:t>
      </w:r>
      <w:r w:rsidRPr="006A13D7">
        <w:rPr>
          <w:rFonts w:ascii="Times New Roman" w:hAnsi="Times New Roman"/>
          <w:sz w:val="28"/>
          <w:szCs w:val="28"/>
          <w:lang w:val="uz-Cyrl-UZ"/>
        </w:rPr>
        <w:t xml:space="preserve">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токи</w:t>
      </w:r>
      <w:r>
        <w:rPr>
          <w:rFonts w:ascii="Times New Roman" w:hAnsi="Times New Roman"/>
          <w:sz w:val="28"/>
          <w:szCs w:val="28"/>
          <w:lang w:val="uz-Cyrl-UZ"/>
        </w:rPr>
        <w:t xml:space="preserve"> ҳисобидан</w:t>
      </w:r>
      <w:r w:rsidRPr="006A13D7">
        <w:rPr>
          <w:rFonts w:ascii="Times New Roman" w:hAnsi="Times New Roman"/>
          <w:sz w:val="28"/>
          <w:szCs w:val="28"/>
          <w:lang w:val="uz-Cyrl-UZ"/>
        </w:rPr>
        <w:t xml:space="preserve"> юзага келади, бунда ротор айланиши</w:t>
      </w:r>
      <w:r>
        <w:rPr>
          <w:rFonts w:ascii="Times New Roman" w:hAnsi="Times New Roman"/>
          <w:sz w:val="28"/>
          <w:szCs w:val="28"/>
          <w:lang w:val="uz-Cyrl-UZ"/>
        </w:rPr>
        <w:t xml:space="preserve"> натижасид</w:t>
      </w:r>
      <w:r w:rsidRPr="006A13D7">
        <w:rPr>
          <w:rFonts w:ascii="Times New Roman" w:hAnsi="Times New Roman"/>
          <w:sz w:val="28"/>
          <w:szCs w:val="28"/>
          <w:lang w:val="uz-Cyrl-UZ"/>
        </w:rPr>
        <w:t xml:space="preserve">а якор чўлғамида ЭЮК </w:t>
      </w:r>
      <w:r>
        <w:rPr>
          <w:rFonts w:ascii="Times New Roman" w:hAnsi="Times New Roman"/>
          <w:sz w:val="28"/>
          <w:szCs w:val="28"/>
          <w:lang w:val="uz-Cyrl-UZ"/>
        </w:rPr>
        <w:t>ҳосил бўла</w:t>
      </w:r>
      <w:r w:rsidRPr="006A13D7">
        <w:rPr>
          <w:rFonts w:ascii="Times New Roman" w:hAnsi="Times New Roman"/>
          <w:sz w:val="28"/>
          <w:szCs w:val="28"/>
          <w:lang w:val="uz-Cyrl-UZ"/>
        </w:rPr>
        <w:t>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Синхрон </w:t>
      </w:r>
      <w:r>
        <w:rPr>
          <w:rFonts w:ascii="Times New Roman" w:hAnsi="Times New Roman"/>
          <w:sz w:val="28"/>
          <w:szCs w:val="28"/>
          <w:lang w:val="uz-Cyrl-UZ"/>
        </w:rPr>
        <w:t>мотор</w:t>
      </w:r>
      <w:r w:rsidRPr="006A13D7">
        <w:rPr>
          <w:rFonts w:ascii="Times New Roman" w:hAnsi="Times New Roman"/>
          <w:sz w:val="28"/>
          <w:szCs w:val="28"/>
          <w:lang w:val="uz-Cyrl-UZ"/>
        </w:rPr>
        <w:t xml:space="preserve">ларнинг </w:t>
      </w:r>
      <w:r>
        <w:rPr>
          <w:rFonts w:ascii="Times New Roman" w:hAnsi="Times New Roman"/>
          <w:sz w:val="28"/>
          <w:szCs w:val="28"/>
          <w:lang w:val="uz-Cyrl-UZ"/>
        </w:rPr>
        <w:t>тузилиш</w:t>
      </w:r>
      <w:r w:rsidRPr="006A13D7">
        <w:rPr>
          <w:rFonts w:ascii="Times New Roman" w:hAnsi="Times New Roman"/>
          <w:sz w:val="28"/>
          <w:szCs w:val="28"/>
          <w:lang w:val="uz-Cyrl-UZ"/>
        </w:rPr>
        <w:t xml:space="preserve">ини </w:t>
      </w:r>
      <w:r>
        <w:rPr>
          <w:rFonts w:ascii="Times New Roman" w:hAnsi="Times New Roman"/>
          <w:sz w:val="28"/>
          <w:szCs w:val="28"/>
          <w:lang w:val="uz-Cyrl-UZ"/>
        </w:rPr>
        <w:t>тайёрлаш</w:t>
      </w:r>
      <w:r w:rsidRPr="006A13D7">
        <w:rPr>
          <w:rFonts w:ascii="Times New Roman" w:hAnsi="Times New Roman"/>
          <w:sz w:val="28"/>
          <w:szCs w:val="28"/>
          <w:lang w:val="uz-Cyrl-UZ"/>
        </w:rPr>
        <w:t>да синусоидага максимал яқинлашадиган ЭЮК ни олишга ҳаракат қилинади. Эгри кучланишнинг синусоида бўлмаслиги ГОСТ 183-74 га мувофиқ ўзгарган синусоидаллик коэффициентида баҳоланади, бу эса берилган эгри чизиқнинг унинг асосий тебраниш</w:t>
      </w:r>
      <w:r>
        <w:rPr>
          <w:rFonts w:ascii="Times New Roman" w:hAnsi="Times New Roman"/>
          <w:sz w:val="28"/>
          <w:szCs w:val="28"/>
          <w:lang w:val="uz-Cyrl-UZ"/>
        </w:rPr>
        <w:t>и</w:t>
      </w:r>
      <w:r w:rsidRPr="006A13D7">
        <w:rPr>
          <w:rFonts w:ascii="Times New Roman" w:hAnsi="Times New Roman"/>
          <w:sz w:val="28"/>
          <w:szCs w:val="28"/>
          <w:lang w:val="uz-Cyrl-UZ"/>
        </w:rPr>
        <w:t xml:space="preserve"> юқори </w:t>
      </w:r>
      <w:r>
        <w:rPr>
          <w:rFonts w:ascii="Times New Roman" w:hAnsi="Times New Roman"/>
          <w:sz w:val="28"/>
          <w:szCs w:val="28"/>
          <w:lang w:val="uz-Cyrl-UZ"/>
        </w:rPr>
        <w:t>тебраниш</w:t>
      </w:r>
      <w:r w:rsidRPr="006A13D7">
        <w:rPr>
          <w:rFonts w:ascii="Times New Roman" w:hAnsi="Times New Roman"/>
          <w:sz w:val="28"/>
          <w:szCs w:val="28"/>
          <w:lang w:val="uz-Cyrl-UZ"/>
        </w:rPr>
        <w:t>ларининг квадратлар йиғиндисидан квадратли илдизи фоизлар</w:t>
      </w:r>
      <w:r>
        <w:rPr>
          <w:rFonts w:ascii="Times New Roman" w:hAnsi="Times New Roman"/>
          <w:sz w:val="28"/>
          <w:szCs w:val="28"/>
          <w:lang w:val="uz-Cyrl-UZ"/>
        </w:rPr>
        <w:t>и</w:t>
      </w:r>
      <w:r w:rsidRPr="006A13D7">
        <w:rPr>
          <w:rFonts w:ascii="Times New Roman" w:hAnsi="Times New Roman"/>
          <w:sz w:val="28"/>
          <w:szCs w:val="28"/>
          <w:lang w:val="uz-Cyrl-UZ"/>
        </w:rPr>
        <w:t xml:space="preserve"> нисбатида аниқланади:</w:t>
      </w:r>
    </w:p>
    <w:p w:rsidR="0022788E" w:rsidRPr="006A13D7" w:rsidRDefault="0022788E"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r>
          <w:rPr>
            <w:rFonts w:ascii="Cambria Math" w:hAnsi="Cambria Math"/>
            <w:sz w:val="28"/>
            <w:szCs w:val="28"/>
            <w:lang w:val="en-US"/>
          </w:rPr>
          <m:t>k</m:t>
        </m:r>
        <m:r>
          <w:rPr>
            <w:rFonts w:ascii="Cambria Math" w:hAnsi="Cambria Math"/>
            <w:sz w:val="28"/>
            <w:szCs w:val="28"/>
          </w:rPr>
          <m:t>=</m:t>
        </m:r>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3</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5</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n</m:t>
                    </m:r>
                  </m:sub>
                  <m:sup>
                    <m:r>
                      <w:rPr>
                        <w:rFonts w:ascii="Cambria Math" w:hAnsi="Cambria Math"/>
                        <w:sz w:val="28"/>
                        <w:szCs w:val="28"/>
                      </w:rPr>
                      <m:t>2</m:t>
                    </m:r>
                  </m:sup>
                </m:sSubSup>
              </m:e>
            </m:rad>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den>
        </m:f>
      </m:oMath>
      <w:r w:rsidRPr="006A13D7">
        <w:rPr>
          <w:rFonts w:ascii="Times New Roman" w:hAnsi="Times New Roman"/>
          <w:sz w:val="28"/>
          <w:szCs w:val="28"/>
          <w:lang w:val="uz-Cyrl-UZ"/>
        </w:rPr>
        <w:t>, (4.11)</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oMath>
      <w:r w:rsidRPr="006A13D7">
        <w:rPr>
          <w:rFonts w:ascii="Times New Roman" w:hAnsi="Times New Roman"/>
          <w:sz w:val="28"/>
          <w:szCs w:val="28"/>
          <w:lang w:val="uz-Cyrl-UZ"/>
        </w:rPr>
        <w:t xml:space="preserve">, ...,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n</m:t>
            </m:r>
          </m:sub>
        </m:sSub>
      </m:oMath>
      <w:r w:rsidRPr="006A13D7">
        <w:rPr>
          <w:rFonts w:ascii="Times New Roman" w:hAnsi="Times New Roman"/>
          <w:sz w:val="28"/>
          <w:szCs w:val="28"/>
          <w:lang w:val="uz-Cyrl-UZ"/>
        </w:rPr>
        <w:t xml:space="preserve"> – 1 -, 3- ва </w:t>
      </w:r>
      <m:oMath>
        <m:r>
          <m:rPr>
            <m:sty m:val="p"/>
          </m:rPr>
          <w:rPr>
            <w:rFonts w:ascii="Cambria Math" w:hAnsi="Cambria Math"/>
            <w:sz w:val="28"/>
            <w:szCs w:val="28"/>
            <w:lang w:val="en-US"/>
          </w:rPr>
          <m:t>n</m:t>
        </m:r>
      </m:oMath>
      <w:r w:rsidRPr="006A13D7">
        <w:rPr>
          <w:rFonts w:ascii="Times New Roman" w:hAnsi="Times New Roman"/>
          <w:sz w:val="28"/>
          <w:szCs w:val="28"/>
          <w:lang w:val="uz-Cyrl-UZ"/>
        </w:rPr>
        <w:t xml:space="preserve">-чи </w:t>
      </w:r>
      <w:r>
        <w:rPr>
          <w:rFonts w:ascii="Times New Roman" w:hAnsi="Times New Roman"/>
          <w:sz w:val="28"/>
          <w:szCs w:val="28"/>
          <w:lang w:val="uz-Cyrl-UZ"/>
        </w:rPr>
        <w:t>гармоника</w:t>
      </w:r>
      <w:r w:rsidRPr="006A13D7">
        <w:rPr>
          <w:rFonts w:ascii="Times New Roman" w:hAnsi="Times New Roman"/>
          <w:sz w:val="28"/>
          <w:szCs w:val="28"/>
          <w:lang w:val="uz-Cyrl-UZ"/>
        </w:rPr>
        <w:t xml:space="preserve">лар </w:t>
      </w:r>
      <w:r>
        <w:rPr>
          <w:rFonts w:ascii="Times New Roman" w:hAnsi="Times New Roman"/>
          <w:sz w:val="28"/>
          <w:szCs w:val="28"/>
          <w:lang w:val="uz-Cyrl-UZ"/>
        </w:rPr>
        <w:t>тебраниш</w:t>
      </w:r>
      <w:r w:rsidRPr="006A13D7">
        <w:rPr>
          <w:rFonts w:ascii="Times New Roman" w:hAnsi="Times New Roman"/>
          <w:sz w:val="28"/>
          <w:szCs w:val="28"/>
          <w:lang w:val="uz-Cyrl-UZ"/>
        </w:rPr>
        <w:t xml:space="preserve">лари. </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Қуввати 100 кВ∙А дан юқори генераторлар учун ГОСТ 183-74 бўйича ўзгариш коэффициенти 5% дан ошмаслиги керак, 1</w:t>
      </w:r>
      <w:r w:rsidRPr="001F220D">
        <w:rPr>
          <w:rFonts w:ascii="Times New Roman" w:hAnsi="Times New Roman"/>
          <w:sz w:val="28"/>
          <w:szCs w:val="28"/>
          <w:lang w:val="uz-Cyrl-UZ"/>
        </w:rPr>
        <w:t xml:space="preserve"> </w:t>
      </w:r>
      <w:r w:rsidRPr="006A13D7">
        <w:rPr>
          <w:rFonts w:ascii="Times New Roman" w:hAnsi="Times New Roman"/>
          <w:sz w:val="28"/>
          <w:szCs w:val="28"/>
          <w:lang w:val="uz-Cyrl-UZ"/>
        </w:rPr>
        <w:t>кВ∙А дан 100 кВ∙А гача бўлган генераторлар учун эса – 10% дан ошмайди. Кучланишнинг синусоида</w:t>
      </w:r>
      <w:r>
        <w:rPr>
          <w:rFonts w:ascii="Times New Roman" w:hAnsi="Times New Roman"/>
          <w:sz w:val="28"/>
          <w:szCs w:val="28"/>
          <w:lang w:val="uz-Cyrl-UZ"/>
        </w:rPr>
        <w:t>дан</w:t>
      </w:r>
      <w:r w:rsidRPr="006A13D7">
        <w:rPr>
          <w:rFonts w:ascii="Times New Roman" w:hAnsi="Times New Roman"/>
          <w:sz w:val="28"/>
          <w:szCs w:val="28"/>
          <w:lang w:val="uz-Cyrl-UZ"/>
        </w:rPr>
        <w:t xml:space="preserve"> </w:t>
      </w:r>
      <w:r>
        <w:rPr>
          <w:rFonts w:ascii="Times New Roman" w:hAnsi="Times New Roman"/>
          <w:sz w:val="28"/>
          <w:szCs w:val="28"/>
          <w:lang w:val="uz-Cyrl-UZ"/>
        </w:rPr>
        <w:t>четланишини</w:t>
      </w:r>
      <w:r w:rsidRPr="006A13D7">
        <w:rPr>
          <w:rFonts w:ascii="Times New Roman" w:hAnsi="Times New Roman"/>
          <w:sz w:val="28"/>
          <w:szCs w:val="28"/>
          <w:lang w:val="uz-Cyrl-UZ"/>
        </w:rPr>
        <w:t xml:space="preserve"> камайтириш учун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майдони индукция шаклини синусоидага максимал яқинлаштириш зарур.</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564EA5">
        <w:rPr>
          <w:rFonts w:ascii="Times New Roman" w:hAnsi="Times New Roman"/>
          <w:sz w:val="28"/>
          <w:szCs w:val="28"/>
          <w:lang w:val="uz-Cyrl-UZ"/>
        </w:rPr>
        <w:t>Аён</w:t>
      </w:r>
      <w:r w:rsidRPr="005201FF">
        <w:rPr>
          <w:rFonts w:ascii="Times New Roman" w:hAnsi="Times New Roman"/>
          <w:color w:val="FF0000"/>
          <w:sz w:val="28"/>
          <w:szCs w:val="28"/>
          <w:lang w:val="uz-Cyrl-UZ"/>
        </w:rPr>
        <w:t xml:space="preserve"> </w:t>
      </w:r>
      <w:r w:rsidRPr="006A13D7">
        <w:rPr>
          <w:rFonts w:ascii="Times New Roman" w:hAnsi="Times New Roman"/>
          <w:sz w:val="28"/>
          <w:szCs w:val="28"/>
          <w:lang w:val="uz-Cyrl-UZ"/>
        </w:rPr>
        <w:t xml:space="preserve">қутбли машиналарда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майдони тўпланган ғалтакли чўғамда ҳосил бўлади ва </w:t>
      </w:r>
      <w:r>
        <w:rPr>
          <w:rFonts w:ascii="Times New Roman" w:hAnsi="Times New Roman"/>
          <w:sz w:val="28"/>
          <w:szCs w:val="28"/>
          <w:lang w:val="uz-Cyrl-UZ"/>
        </w:rPr>
        <w:t xml:space="preserve">МЮК </w:t>
      </w:r>
      <m:oMath>
        <m:r>
          <w:rPr>
            <w:rFonts w:ascii="Cambria Math" w:eastAsia="Times New Roman" w:hAnsi="Cambria Math"/>
            <w:sz w:val="28"/>
            <w:szCs w:val="28"/>
            <w:lang w:val="uz-Cyrl-UZ"/>
          </w:rPr>
          <m:t>F=I</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ω</m:t>
            </m:r>
          </m:e>
          <m:sub>
            <m:r>
              <w:rPr>
                <w:rFonts w:ascii="Cambria Math" w:eastAsia="Times New Roman" w:hAnsi="Cambria Math"/>
                <w:sz w:val="28"/>
                <w:szCs w:val="28"/>
                <w:lang w:val="uz-Cyrl-UZ"/>
              </w:rPr>
              <m:t>к</m:t>
            </m:r>
          </m:sub>
        </m:sSub>
      </m:oMath>
      <w:r w:rsidRPr="006A13D7">
        <w:rPr>
          <w:rFonts w:ascii="Times New Roman" w:hAnsi="Times New Roman"/>
          <w:sz w:val="28"/>
          <w:szCs w:val="28"/>
          <w:lang w:val="uz-Cyrl-UZ"/>
        </w:rPr>
        <w:t xml:space="preserve"> </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(бу ерда </w:t>
      </w:r>
      <m:oMath>
        <m:r>
          <w:rPr>
            <w:rFonts w:ascii="Cambria Math" w:eastAsia="Times New Roman" w:hAnsi="Cambria Math"/>
            <w:sz w:val="28"/>
            <w:szCs w:val="28"/>
            <w:lang w:val="uz-Cyrl-UZ"/>
          </w:rPr>
          <m:t>I</m:t>
        </m:r>
      </m:oMath>
      <w:r w:rsidRPr="006A13D7">
        <w:rPr>
          <w:rFonts w:ascii="Times New Roman" w:hAnsi="Times New Roman"/>
          <w:sz w:val="28"/>
          <w:szCs w:val="28"/>
          <w:lang w:val="uz-Cyrl-UZ"/>
        </w:rPr>
        <w:t xml:space="preserve"> –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чўлғамидаги ток,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ω</m:t>
            </m:r>
          </m:e>
          <m:sub>
            <m:r>
              <w:rPr>
                <w:rFonts w:ascii="Cambria Math" w:eastAsia="Times New Roman" w:hAnsi="Cambria Math"/>
                <w:sz w:val="28"/>
                <w:szCs w:val="28"/>
                <w:lang w:val="uz-Cyrl-UZ"/>
              </w:rPr>
              <m:t>к</m:t>
            </m:r>
          </m:sub>
        </m:sSub>
      </m:oMath>
      <w:r w:rsidRPr="006A13D7">
        <w:rPr>
          <w:rFonts w:ascii="Times New Roman" w:hAnsi="Times New Roman"/>
          <w:sz w:val="28"/>
          <w:szCs w:val="28"/>
          <w:lang w:val="uz-Cyrl-UZ"/>
        </w:rPr>
        <w:t xml:space="preserve"> – эса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чўлғамидаги </w:t>
      </w:r>
      <w:r>
        <w:rPr>
          <w:rFonts w:ascii="Times New Roman" w:hAnsi="Times New Roman"/>
          <w:sz w:val="28"/>
          <w:szCs w:val="28"/>
          <w:lang w:val="uz-Cyrl-UZ"/>
        </w:rPr>
        <w:t>чўлғам</w:t>
      </w:r>
      <w:r w:rsidRPr="006A13D7">
        <w:rPr>
          <w:rFonts w:ascii="Times New Roman" w:hAnsi="Times New Roman"/>
          <w:sz w:val="28"/>
          <w:szCs w:val="28"/>
          <w:lang w:val="uz-Cyrl-UZ"/>
        </w:rPr>
        <w:t>лар сони) тўғри бурчак қонуни бўйича ўзгариши қабул қилиши мумкин (4.23</w:t>
      </w:r>
      <w:r>
        <w:rPr>
          <w:rFonts w:ascii="Times New Roman" w:hAnsi="Times New Roman"/>
          <w:sz w:val="28"/>
          <w:szCs w:val="28"/>
          <w:lang w:val="uz-Cyrl-UZ"/>
        </w:rPr>
        <w:t>-</w:t>
      </w:r>
      <w:r w:rsidRPr="006A13D7">
        <w:rPr>
          <w:rFonts w:ascii="Times New Roman" w:hAnsi="Times New Roman"/>
          <w:sz w:val="28"/>
          <w:szCs w:val="28"/>
          <w:lang w:val="uz-Cyrl-UZ"/>
        </w:rPr>
        <w:t>расм).</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Ҳаво бўшлиғидаги майдон чўлғам </w:t>
      </w:r>
      <w:r>
        <w:rPr>
          <w:rFonts w:ascii="Times New Roman" w:hAnsi="Times New Roman"/>
          <w:sz w:val="28"/>
          <w:szCs w:val="28"/>
          <w:lang w:val="uz-Cyrl-UZ"/>
        </w:rPr>
        <w:t xml:space="preserve">МЮК </w:t>
      </w:r>
      <w:r w:rsidRPr="006A13D7">
        <w:rPr>
          <w:rFonts w:ascii="Times New Roman" w:hAnsi="Times New Roman"/>
          <w:sz w:val="28"/>
          <w:szCs w:val="28"/>
          <w:lang w:val="uz-Cyrl-UZ"/>
        </w:rPr>
        <w:t>да ва бўшлиқнинг ўтказувчанлигида аниқланади.</w:t>
      </w:r>
      <w:r w:rsidRPr="005201FF">
        <w:rPr>
          <w:rFonts w:ascii="Times New Roman" w:hAnsi="Times New Roman"/>
          <w:color w:val="FF0000"/>
          <w:sz w:val="28"/>
          <w:szCs w:val="28"/>
          <w:lang w:val="uz-Cyrl-UZ"/>
        </w:rPr>
        <w:t xml:space="preserve"> </w:t>
      </w:r>
      <w:r w:rsidRPr="00564EA5">
        <w:rPr>
          <w:rFonts w:ascii="Times New Roman" w:hAnsi="Times New Roman"/>
          <w:sz w:val="28"/>
          <w:szCs w:val="28"/>
          <w:lang w:val="uz-Cyrl-UZ"/>
        </w:rPr>
        <w:t>Аён</w:t>
      </w:r>
      <w:r w:rsidRPr="006A13D7">
        <w:rPr>
          <w:rFonts w:ascii="Times New Roman" w:hAnsi="Times New Roman"/>
          <w:sz w:val="28"/>
          <w:szCs w:val="28"/>
          <w:lang w:val="uz-Cyrl-UZ"/>
        </w:rPr>
        <w:t xml:space="preserve"> қутбли синхронли машиналарда бўшлиқ бир маромда эмас. Қутб учи остидаги бўшлиқ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δ</m:t>
            </m:r>
          </m:e>
          <m:sub>
            <m:r>
              <w:rPr>
                <w:rFonts w:ascii="Cambria Math" w:eastAsia="Times New Roman" w:hAnsi="Cambria Math"/>
                <w:sz w:val="28"/>
                <w:szCs w:val="28"/>
                <w:lang w:val="uz-Cyrl-UZ"/>
              </w:rPr>
              <m:t>m</m:t>
            </m:r>
          </m:sub>
        </m:sSub>
        <m:r>
          <w:rPr>
            <w:rFonts w:ascii="Cambria Math" w:eastAsia="Times New Roman" w:hAnsi="Cambria Math"/>
            <w:sz w:val="28"/>
            <w:szCs w:val="28"/>
            <w:lang w:val="uz-Cyrl-UZ"/>
          </w:rPr>
          <m:t>≈1.6 δ</m:t>
        </m:r>
      </m:oMath>
      <w:r w:rsidRPr="006A13D7">
        <w:rPr>
          <w:rFonts w:ascii="Times New Roman" w:hAnsi="Times New Roman"/>
          <w:sz w:val="28"/>
          <w:szCs w:val="28"/>
          <w:lang w:val="uz-Cyrl-UZ"/>
        </w:rPr>
        <w:t xml:space="preserve"> </w:t>
      </w:r>
      <w:r>
        <w:rPr>
          <w:rFonts w:ascii="Times New Roman" w:hAnsi="Times New Roman"/>
          <w:sz w:val="28"/>
          <w:szCs w:val="28"/>
          <w:lang w:val="uz-Cyrl-UZ"/>
        </w:rPr>
        <w:t xml:space="preserve"> га тенг</w:t>
      </w:r>
      <w:r w:rsidRPr="006A13D7">
        <w:rPr>
          <w:rFonts w:ascii="Times New Roman" w:hAnsi="Times New Roman"/>
          <w:sz w:val="28"/>
          <w:szCs w:val="28"/>
          <w:lang w:val="uz-Cyrl-UZ"/>
        </w:rPr>
        <w:t xml:space="preserve">. Қутбли учликнинг кенглиги </w:t>
      </w:r>
      <w:r>
        <w:rPr>
          <w:rFonts w:ascii="Times New Roman" w:hAnsi="Times New Roman"/>
          <w:sz w:val="28"/>
          <w:szCs w:val="28"/>
          <w:lang w:val="uz-Cyrl-UZ"/>
        </w:rPr>
        <w:t xml:space="preserve">эса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b</m:t>
            </m:r>
          </m:e>
          <m:sub>
            <m:r>
              <w:rPr>
                <w:rFonts w:ascii="Cambria Math" w:eastAsia="Times New Roman" w:hAnsi="Cambria Math"/>
                <w:sz w:val="28"/>
                <w:szCs w:val="28"/>
                <w:lang w:val="uz-Cyrl-UZ"/>
              </w:rPr>
              <m:t>р</m:t>
            </m:r>
          </m:sub>
        </m:sSub>
        <m:r>
          <w:rPr>
            <w:rFonts w:ascii="Cambria Math" w:eastAsia="Times New Roman" w:hAnsi="Cambria Math"/>
            <w:sz w:val="28"/>
            <w:szCs w:val="28"/>
            <w:lang w:val="uz-Cyrl-UZ"/>
          </w:rPr>
          <m:t>=(0,65÷0,75)τ</m:t>
        </m:r>
      </m:oMath>
      <w:r w:rsidRPr="006A13D7">
        <w:rPr>
          <w:rFonts w:ascii="Times New Roman" w:hAnsi="Times New Roman"/>
          <w:sz w:val="28"/>
          <w:szCs w:val="28"/>
          <w:lang w:val="uz-Cyrl-UZ"/>
        </w:rPr>
        <w:t>. Бундай шароитда тарқатма бўшлиқда майдон синусоидага яқинлашади ва ЭЮК синусоидага яқин бўлиб қолади (4.23).</w:t>
      </w:r>
    </w:p>
    <w:p w:rsidR="0022788E" w:rsidRPr="006A13D7" w:rsidRDefault="0022788E" w:rsidP="0022788E">
      <w:pPr>
        <w:tabs>
          <w:tab w:val="left" w:pos="567"/>
          <w:tab w:val="left" w:pos="709"/>
          <w:tab w:val="left" w:pos="851"/>
          <w:tab w:val="left" w:pos="1134"/>
        </w:tabs>
        <w:spacing w:line="240" w:lineRule="auto"/>
        <w:jc w:val="center"/>
        <w:rPr>
          <w:rFonts w:ascii="Times New Roman" w:hAnsi="Times New Roman"/>
          <w:sz w:val="28"/>
          <w:szCs w:val="28"/>
          <w:lang w:val="uz-Cyrl-UZ"/>
        </w:rPr>
      </w:pPr>
      <w:r w:rsidRPr="006A13D7">
        <w:rPr>
          <w:rFonts w:ascii="Times New Roman" w:hAnsi="Times New Roman"/>
          <w:noProof/>
          <w:sz w:val="28"/>
          <w:szCs w:val="28"/>
          <w:lang w:eastAsia="ru-RU"/>
        </w:rPr>
        <w:drawing>
          <wp:inline distT="0" distB="0" distL="0" distR="0" wp14:anchorId="566BD1E3" wp14:editId="015FCA69">
            <wp:extent cx="2467103" cy="3306784"/>
            <wp:effectExtent l="19050" t="0" r="9397" b="0"/>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50">
                      <a:extLst>
                        <a:ext uri="{28A0092B-C50C-407E-A947-70E740481C1C}">
                          <a14:useLocalDpi xmlns:a14="http://schemas.microsoft.com/office/drawing/2010/main" val="0"/>
                        </a:ext>
                      </a:extLst>
                    </a:blip>
                    <a:srcRect l="21919" t="14519" r="47849" b="13422"/>
                    <a:stretch>
                      <a:fillRect/>
                    </a:stretch>
                  </pic:blipFill>
                  <pic:spPr bwMode="auto">
                    <a:xfrm>
                      <a:off x="0" y="0"/>
                      <a:ext cx="2466854" cy="3306451"/>
                    </a:xfrm>
                    <a:prstGeom prst="rect">
                      <a:avLst/>
                    </a:prstGeom>
                    <a:noFill/>
                    <a:ln>
                      <a:noFill/>
                    </a:ln>
                  </pic:spPr>
                </pic:pic>
              </a:graphicData>
            </a:graphic>
          </wp:inline>
        </w:drawing>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b/>
          <w:sz w:val="28"/>
          <w:szCs w:val="28"/>
          <w:lang w:val="uz-Cyrl-UZ"/>
        </w:rPr>
        <w:t>4.23</w:t>
      </w:r>
      <w:r>
        <w:rPr>
          <w:rFonts w:ascii="Times New Roman" w:hAnsi="Times New Roman"/>
          <w:b/>
          <w:sz w:val="28"/>
          <w:szCs w:val="28"/>
          <w:lang w:val="uz-Cyrl-UZ"/>
        </w:rPr>
        <w:t>-</w:t>
      </w:r>
      <w:r w:rsidRPr="006A13D7">
        <w:rPr>
          <w:rFonts w:ascii="Times New Roman" w:hAnsi="Times New Roman"/>
          <w:b/>
          <w:sz w:val="28"/>
          <w:szCs w:val="28"/>
          <w:lang w:val="uz-Cyrl-UZ"/>
        </w:rPr>
        <w:t>расм.</w:t>
      </w:r>
      <w:r w:rsidRPr="006A13D7">
        <w:rPr>
          <w:rFonts w:ascii="Times New Roman" w:hAnsi="Times New Roman"/>
          <w:sz w:val="28"/>
          <w:szCs w:val="28"/>
          <w:lang w:val="uz-Cyrl-UZ"/>
        </w:rPr>
        <w:t xml:space="preserve"> Салт юришдаги </w:t>
      </w:r>
      <w:r w:rsidRPr="005201FF">
        <w:rPr>
          <w:rFonts w:ascii="Times New Roman" w:hAnsi="Times New Roman"/>
          <w:color w:val="FF0000"/>
          <w:sz w:val="28"/>
          <w:szCs w:val="28"/>
          <w:lang w:val="uz-Cyrl-UZ"/>
        </w:rPr>
        <w:t xml:space="preserve">аён </w:t>
      </w:r>
      <w:r w:rsidRPr="006A13D7">
        <w:rPr>
          <w:rFonts w:ascii="Times New Roman" w:hAnsi="Times New Roman"/>
          <w:sz w:val="28"/>
          <w:szCs w:val="28"/>
          <w:lang w:val="uz-Cyrl-UZ"/>
        </w:rPr>
        <w:t>қутбли синхрон машинанинг майдони.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Тишлар ва тирқишлар борлигида статорда индукция эгрилиги синусоидадан оғади. Бироқ эгри ЭЮК</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да </w:t>
      </w:r>
      <w:r>
        <w:rPr>
          <w:rFonts w:ascii="Times New Roman" w:hAnsi="Times New Roman"/>
          <w:sz w:val="28"/>
          <w:szCs w:val="28"/>
          <w:lang w:val="uz-Cyrl-UZ"/>
        </w:rPr>
        <w:t>ғалтак</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қадами қисқариши қутбда аниқланган тирқишлар сонини ва </w:t>
      </w:r>
      <m:oMath>
        <m:r>
          <w:rPr>
            <w:rFonts w:ascii="Cambria Math" w:eastAsia="Times New Roman" w:hAnsi="Cambria Math"/>
            <w:sz w:val="28"/>
            <w:szCs w:val="28"/>
            <w:lang w:val="uz-Cyrl-UZ"/>
          </w:rPr>
          <m:t>q</m:t>
        </m:r>
      </m:oMath>
      <w:r w:rsidRPr="006A13D7">
        <w:rPr>
          <w:rFonts w:ascii="Times New Roman" w:hAnsi="Times New Roman"/>
          <w:sz w:val="28"/>
          <w:szCs w:val="28"/>
          <w:lang w:val="uz-Cyrl-UZ"/>
        </w:rPr>
        <w:t xml:space="preserve"> фазаси,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 фазаларининг юлдуз ва учбурчак уланиши эвазига юқори тебранишларнинг камайишига эришилади ва ЭЮК эгри чизиғи синусоидали бўлиб қолади.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майдонидаги юқори тебранишларнинг мавжудлиги қўшимча магниитли йўқотишларни чақиради.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Салт юришдаги майдон тавсифи учун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майдонининг шакл коэффициентини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f</m:t>
            </m:r>
          </m:sub>
        </m:sSub>
      </m:oMath>
      <w:r w:rsidRPr="006A13D7">
        <w:rPr>
          <w:rFonts w:ascii="Times New Roman" w:hAnsi="Times New Roman"/>
          <w:sz w:val="28"/>
          <w:szCs w:val="28"/>
          <w:lang w:val="uz-Cyrl-UZ"/>
        </w:rPr>
        <w:t xml:space="preserve"> ва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оқим коэффициенти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Ф</m:t>
            </m:r>
          </m:sub>
        </m:sSub>
      </m:oMath>
      <w:r w:rsidRPr="006A13D7">
        <w:rPr>
          <w:rFonts w:ascii="Times New Roman" w:hAnsi="Times New Roman"/>
          <w:sz w:val="28"/>
          <w:szCs w:val="28"/>
          <w:lang w:val="uz-Cyrl-UZ"/>
        </w:rPr>
        <w:t xml:space="preserve"> кирити</w:t>
      </w:r>
      <w:r>
        <w:rPr>
          <w:rFonts w:ascii="Times New Roman" w:hAnsi="Times New Roman"/>
          <w:sz w:val="28"/>
          <w:szCs w:val="28"/>
          <w:lang w:val="uz-Cyrl-UZ"/>
        </w:rPr>
        <w:t>л</w:t>
      </w:r>
      <w:r w:rsidRPr="006A13D7">
        <w:rPr>
          <w:rFonts w:ascii="Times New Roman" w:hAnsi="Times New Roman"/>
          <w:sz w:val="28"/>
          <w:szCs w:val="28"/>
          <w:lang w:val="uz-Cyrl-UZ"/>
        </w:rPr>
        <w:t>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майдонининг шакл коэффициенти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f</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δ1m</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oMath>
      <w:r w:rsidR="0022788E" w:rsidRPr="006A13D7">
        <w:rPr>
          <w:rFonts w:ascii="Times New Roman" w:hAnsi="Times New Roman"/>
          <w:sz w:val="28"/>
          <w:szCs w:val="28"/>
          <w:lang w:val="uz-Cyrl-UZ"/>
        </w:rPr>
        <w:t>,      (4.12)</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δ1m</m:t>
            </m:r>
          </m:sub>
        </m:sSub>
      </m:oMath>
      <w:r w:rsidRPr="006A13D7">
        <w:rPr>
          <w:rFonts w:ascii="Times New Roman" w:hAnsi="Times New Roman"/>
          <w:sz w:val="28"/>
          <w:szCs w:val="28"/>
          <w:lang w:val="uz-Cyrl-UZ"/>
        </w:rPr>
        <w:t xml:space="preserve"> – ҳаво бўшлиғидаги индукция 1 – чи тебранма </w:t>
      </w:r>
      <w:r>
        <w:rPr>
          <w:rFonts w:ascii="Times New Roman" w:hAnsi="Times New Roman"/>
          <w:sz w:val="28"/>
          <w:szCs w:val="28"/>
          <w:lang w:val="uz-Cyrl-UZ"/>
        </w:rPr>
        <w:t>гармоникаси</w:t>
      </w:r>
      <w:r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oMath>
      <w:r w:rsidRPr="006A13D7">
        <w:rPr>
          <w:rFonts w:ascii="Times New Roman" w:hAnsi="Times New Roman"/>
          <w:sz w:val="28"/>
          <w:szCs w:val="28"/>
          <w:lang w:val="uz-Cyrl-UZ"/>
        </w:rPr>
        <w:t xml:space="preserve"> – қутб ўқи бўшлиғидаги индукция.</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Агар майдон синусоидал бўлса,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f</m:t>
            </m:r>
          </m:sub>
        </m:sSub>
        <m:r>
          <w:rPr>
            <w:rFonts w:ascii="Cambria Math" w:hAnsi="Cambria Math"/>
            <w:sz w:val="28"/>
            <w:szCs w:val="28"/>
            <w:lang w:val="uz-Cyrl-UZ"/>
          </w:rPr>
          <m:t>=1</m:t>
        </m:r>
      </m:oMath>
      <w:r w:rsidRPr="006A13D7">
        <w:rPr>
          <w:rFonts w:ascii="Times New Roman" w:hAnsi="Times New Roman"/>
          <w:sz w:val="28"/>
          <w:szCs w:val="28"/>
          <w:lang w:val="uz-Cyrl-UZ"/>
        </w:rPr>
        <w:t>. Одатда майдон шаклининг коэффициенти 1,05 – 1,2 тенг.</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оқим коэффициенти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Ф</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f1m</m:t>
            </m:r>
          </m:sub>
        </m:sSub>
      </m:oMath>
      <w:r w:rsidR="0022788E" w:rsidRPr="006A13D7">
        <w:rPr>
          <w:rFonts w:ascii="Times New Roman" w:hAnsi="Times New Roman"/>
          <w:sz w:val="28"/>
          <w:szCs w:val="28"/>
          <w:lang w:val="uz-Cyrl-UZ"/>
        </w:rPr>
        <w:t>,     (4.13)</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oMath>
      <w:r w:rsidRPr="006A13D7">
        <w:rPr>
          <w:rFonts w:ascii="Times New Roman" w:hAnsi="Times New Roman"/>
          <w:sz w:val="28"/>
          <w:szCs w:val="28"/>
          <w:lang w:val="uz-Cyrl-UZ"/>
        </w:rPr>
        <w:t xml:space="preserve"> –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тўлиқ оқими; </w:t>
      </w:r>
      <m:oMath>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f1m</m:t>
            </m:r>
          </m:sub>
        </m:sSub>
      </m:oMath>
      <w:r w:rsidRPr="006A13D7">
        <w:rPr>
          <w:rFonts w:ascii="Times New Roman" w:hAnsi="Times New Roman"/>
          <w:sz w:val="28"/>
          <w:szCs w:val="28"/>
          <w:lang w:val="uz-Cyrl-UZ"/>
        </w:rPr>
        <w:t xml:space="preserve"> – индукциянинг 1 – чи тебраниши бўйича топилган,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оқими: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=τ</m:t>
        </m:r>
        <m:sSub>
          <m:sSubPr>
            <m:ctrlPr>
              <w:rPr>
                <w:rFonts w:ascii="Cambria Math" w:hAnsi="Cambria Math"/>
                <w:i/>
                <w:sz w:val="28"/>
                <w:szCs w:val="28"/>
                <w:lang w:val="uz-Cyrl-UZ"/>
              </w:rPr>
            </m:ctrlPr>
          </m:sSubPr>
          <m:e>
            <m:r>
              <w:rPr>
                <w:rFonts w:ascii="Cambria Math" w:hAnsi="Cambria Math"/>
                <w:sz w:val="28"/>
                <w:szCs w:val="28"/>
                <w:lang w:val="uz-Cyrl-UZ"/>
              </w:rPr>
              <m:t>ı</m:t>
            </m:r>
          </m:e>
          <m:sub>
            <m:r>
              <w:rPr>
                <w:rFonts w:ascii="Cambria Math" w:hAnsi="Cambria Math"/>
                <w:sz w:val="28"/>
                <w:szCs w:val="28"/>
                <w:lang w:val="uz-Cyrl-UZ"/>
              </w:rPr>
              <m:t>δ</m:t>
            </m:r>
          </m:sub>
        </m:sSub>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δср</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δ</m:t>
            </m:r>
          </m:sub>
        </m:sSub>
        <m:r>
          <w:rPr>
            <w:rFonts w:ascii="Cambria Math" w:hAnsi="Cambria Math"/>
            <w:sz w:val="28"/>
            <w:szCs w:val="28"/>
            <w:lang w:val="uz-Cyrl-UZ"/>
          </w:rPr>
          <m:t>τ</m:t>
        </m:r>
        <m:sSub>
          <m:sSubPr>
            <m:ctrlPr>
              <w:rPr>
                <w:rFonts w:ascii="Cambria Math" w:hAnsi="Cambria Math"/>
                <w:i/>
                <w:sz w:val="28"/>
                <w:szCs w:val="28"/>
                <w:lang w:val="uz-Cyrl-UZ"/>
              </w:rPr>
            </m:ctrlPr>
          </m:sSubPr>
          <m:e>
            <m:r>
              <w:rPr>
                <w:rFonts w:ascii="Cambria Math" w:hAnsi="Cambria Math"/>
                <w:sz w:val="28"/>
                <w:szCs w:val="28"/>
                <w:lang w:val="uz-Cyrl-UZ"/>
              </w:rPr>
              <m:t>ı</m:t>
            </m:r>
          </m:e>
          <m:sub>
            <m:r>
              <w:rPr>
                <w:rFonts w:ascii="Cambria Math" w:hAnsi="Cambria Math"/>
                <w:sz w:val="28"/>
                <w:szCs w:val="28"/>
                <w:lang w:val="uz-Cyrl-UZ"/>
              </w:rPr>
              <m:t>δ</m:t>
            </m:r>
          </m:sub>
        </m:sSub>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oMath>
      <w:r w:rsidR="0022788E" w:rsidRPr="006A13D7">
        <w:rPr>
          <w:rFonts w:ascii="Times New Roman" w:hAnsi="Times New Roman"/>
          <w:sz w:val="28"/>
          <w:szCs w:val="28"/>
          <w:lang w:val="uz-Cyrl-UZ"/>
        </w:rPr>
        <w:t>, (4.14)</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δ</m:t>
            </m:r>
          </m:sub>
        </m:sSub>
      </m:oMath>
      <w:r w:rsidRPr="006A13D7">
        <w:rPr>
          <w:rFonts w:ascii="Times New Roman" w:hAnsi="Times New Roman"/>
          <w:sz w:val="28"/>
          <w:szCs w:val="28"/>
          <w:lang w:val="uz-Cyrl-UZ"/>
        </w:rPr>
        <w:t xml:space="preserve"> – қутбли тўсишнинг ҳисоблаш коэффициенти: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δ</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/τ</m:t>
        </m:r>
        <m:sSub>
          <m:sSubPr>
            <m:ctrlPr>
              <w:rPr>
                <w:rFonts w:ascii="Cambria Math" w:hAnsi="Cambria Math"/>
                <w:i/>
                <w:sz w:val="28"/>
                <w:szCs w:val="28"/>
                <w:lang w:val="uz-Cyrl-UZ"/>
              </w:rPr>
            </m:ctrlPr>
          </m:sSubPr>
          <m:e>
            <m:r>
              <w:rPr>
                <w:rFonts w:ascii="Cambria Math" w:hAnsi="Cambria Math"/>
                <w:sz w:val="28"/>
                <w:szCs w:val="28"/>
                <w:lang w:val="uz-Cyrl-UZ"/>
              </w:rPr>
              <m:t>ı</m:t>
            </m:r>
          </m:e>
          <m:sub>
            <m:r>
              <w:rPr>
                <w:rFonts w:ascii="Cambria Math" w:hAnsi="Cambria Math"/>
                <w:sz w:val="28"/>
                <w:szCs w:val="28"/>
                <w:lang w:val="uz-Cyrl-UZ"/>
              </w:rPr>
              <m:t>δ</m:t>
            </m:r>
          </m:sub>
        </m:sSub>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r>
          <w:rPr>
            <w:rFonts w:ascii="Cambria Math" w:hAnsi="Cambria Math"/>
            <w:sz w:val="28"/>
            <w:szCs w:val="28"/>
            <w:lang w:val="uz-Cyrl-UZ"/>
          </w:rPr>
          <m:t>=</m:t>
        </m:r>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δср</m:t>
            </m:r>
          </m:sub>
        </m:sSub>
        <m:r>
          <w:rPr>
            <w:rFonts w:ascii="Cambria Math" w:hAnsi="Cambria Math"/>
            <w:sz w:val="28"/>
            <w:szCs w:val="28"/>
            <w:lang w:val="uz-Cyrl-UZ"/>
          </w:rPr>
          <m:t>/</m:t>
        </m:r>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oMath>
      <w:r w:rsidR="0022788E" w:rsidRPr="006A13D7">
        <w:rPr>
          <w:rFonts w:ascii="Times New Roman" w:hAnsi="Times New Roman"/>
          <w:sz w:val="28"/>
          <w:szCs w:val="28"/>
          <w:lang w:val="uz-Cyrl-UZ"/>
        </w:rPr>
        <w:t>;     (4.15)</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δср</m:t>
            </m:r>
          </m:sub>
        </m:sSub>
      </m:oMath>
      <w:r w:rsidRPr="006A13D7">
        <w:rPr>
          <w:rFonts w:ascii="Times New Roman" w:hAnsi="Times New Roman"/>
          <w:sz w:val="28"/>
          <w:szCs w:val="28"/>
          <w:lang w:val="uz-Cyrl-UZ"/>
        </w:rPr>
        <w:t xml:space="preserve"> – ҳаво бўшлиғидаги ўртача индукция (4.23 расм):</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δср</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/τ</m:t>
        </m:r>
        <m:sSub>
          <m:sSubPr>
            <m:ctrlPr>
              <w:rPr>
                <w:rFonts w:ascii="Cambria Math" w:hAnsi="Cambria Math"/>
                <w:i/>
                <w:sz w:val="28"/>
                <w:szCs w:val="28"/>
                <w:lang w:val="uz-Cyrl-UZ"/>
              </w:rPr>
            </m:ctrlPr>
          </m:sSubPr>
          <m:e>
            <m:r>
              <w:rPr>
                <w:rFonts w:ascii="Cambria Math" w:hAnsi="Cambria Math"/>
                <w:sz w:val="28"/>
                <w:szCs w:val="28"/>
                <w:lang w:val="uz-Cyrl-UZ"/>
              </w:rPr>
              <m:t>ı</m:t>
            </m:r>
          </m:e>
          <m:sub>
            <m:r>
              <w:rPr>
                <w:rFonts w:ascii="Cambria Math" w:hAnsi="Cambria Math"/>
                <w:sz w:val="28"/>
                <w:szCs w:val="28"/>
                <w:lang w:val="uz-Cyrl-UZ"/>
              </w:rPr>
              <m:t>δ</m:t>
            </m:r>
          </m:sub>
        </m:sSub>
      </m:oMath>
      <w:r w:rsidR="0022788E" w:rsidRPr="006A13D7">
        <w:rPr>
          <w:rFonts w:ascii="Times New Roman" w:hAnsi="Times New Roman"/>
          <w:sz w:val="28"/>
          <w:szCs w:val="28"/>
          <w:lang w:val="uz-Cyrl-UZ"/>
        </w:rPr>
        <w:t>.   (4.16)</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ЭЮК коэффициент шакли индукция муносабати орқали аниқланиши мумкин</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Β</m:t>
            </m:r>
          </m:sub>
        </m:sSub>
        <m:r>
          <w:rPr>
            <w:rFonts w:ascii="Cambria Math" w:hAnsi="Cambria Math"/>
            <w:sz w:val="28"/>
            <w:szCs w:val="28"/>
            <w:lang w:val="uz-Cyrl-UZ"/>
          </w:rPr>
          <m:t>=</m:t>
        </m:r>
        <m:sSub>
          <m:sSubPr>
            <m:ctrlPr>
              <w:rPr>
                <w:rFonts w:ascii="Cambria Math" w:hAnsi="Cambria Math"/>
                <w:sz w:val="28"/>
                <w:szCs w:val="28"/>
                <w:lang w:val="uz-Cyrl-UZ"/>
              </w:rPr>
            </m:ctrlPr>
          </m:sSubPr>
          <m:e>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δД1</m:t>
                </m:r>
              </m:sub>
            </m:sSub>
            <m:r>
              <w:rPr>
                <w:rFonts w:ascii="Cambria Math" w:hAnsi="Cambria Math"/>
                <w:sz w:val="28"/>
                <w:szCs w:val="28"/>
                <w:lang w:val="uz-Cyrl-UZ"/>
              </w:rPr>
              <m:t>/Β</m:t>
            </m:r>
          </m:e>
          <m:sub>
            <m:r>
              <w:rPr>
                <w:rFonts w:ascii="Cambria Math" w:hAnsi="Cambria Math"/>
                <w:sz w:val="28"/>
                <w:szCs w:val="28"/>
                <w:lang w:val="uz-Cyrl-UZ"/>
              </w:rPr>
              <m:t>δср</m:t>
            </m:r>
          </m:sub>
        </m:sSub>
      </m:oMath>
      <w:r w:rsidR="0022788E" w:rsidRPr="006A13D7">
        <w:rPr>
          <w:rFonts w:ascii="Times New Roman" w:hAnsi="Times New Roman"/>
          <w:sz w:val="28"/>
          <w:szCs w:val="28"/>
          <w:lang w:val="uz-Cyrl-UZ"/>
        </w:rPr>
        <w:t>,   (4.17)</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δД1</m:t>
            </m:r>
          </m:sub>
        </m:sSub>
      </m:oMath>
      <w:r w:rsidRPr="006A13D7">
        <w:rPr>
          <w:rFonts w:ascii="Times New Roman" w:hAnsi="Times New Roman"/>
          <w:sz w:val="28"/>
          <w:szCs w:val="28"/>
          <w:lang w:val="uz-Cyrl-UZ"/>
        </w:rPr>
        <w:t xml:space="preserve"> – 1- чи тебранманинг магнитли индукцияси таъсир кўрсатаётган қиймати: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δД1</m:t>
            </m:r>
          </m:sub>
        </m:sSub>
        <m:r>
          <w:rPr>
            <w:rFonts w:ascii="Cambria Math" w:hAnsi="Cambria Math"/>
            <w:sz w:val="28"/>
            <w:szCs w:val="28"/>
            <w:lang w:val="uz-Cyrl-UZ"/>
          </w:rPr>
          <m:t>=</m:t>
        </m:r>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δ1m</m:t>
            </m:r>
          </m:sub>
        </m:sSub>
        <m:r>
          <w:rPr>
            <w:rFonts w:ascii="Cambria Math" w:hAnsi="Cambria Math"/>
            <w:sz w:val="28"/>
            <w:szCs w:val="28"/>
            <w:lang w:val="uz-Cyrl-UZ"/>
          </w:rPr>
          <m:t>/</m:t>
        </m:r>
        <m:rad>
          <m:radPr>
            <m:degHide m:val="1"/>
            <m:ctrlPr>
              <w:rPr>
                <w:rFonts w:ascii="Cambria Math" w:hAnsi="Cambria Math"/>
                <w:i/>
                <w:sz w:val="28"/>
                <w:szCs w:val="28"/>
                <w:lang w:val="uz-Cyrl-UZ"/>
              </w:rPr>
            </m:ctrlPr>
          </m:radPr>
          <m:deg/>
          <m:e>
            <m:r>
              <w:rPr>
                <w:rFonts w:ascii="Cambria Math" w:hAnsi="Cambria Math"/>
                <w:sz w:val="28"/>
                <w:szCs w:val="28"/>
                <w:lang w:val="uz-Cyrl-UZ"/>
              </w:rPr>
              <m:t>2</m:t>
            </m:r>
          </m:e>
        </m:rad>
        <m:r>
          <w:rPr>
            <w:rFonts w:ascii="Cambria Math" w:hAnsi="Cambria Math"/>
            <w:sz w:val="28"/>
            <w:szCs w:val="28"/>
            <w:lang w:val="uz-Cyrl-UZ"/>
          </w:rPr>
          <m:t>=π</m:t>
        </m:r>
        <m:sSub>
          <m:sSubPr>
            <m:ctrlPr>
              <w:rPr>
                <w:rFonts w:ascii="Cambria Math" w:hAnsi="Cambria Math"/>
                <w:i/>
                <w:sz w:val="28"/>
                <w:szCs w:val="28"/>
                <w:lang w:val="uz-Cyrl-UZ"/>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/2</m:t>
        </m:r>
        <m:rad>
          <m:radPr>
            <m:degHide m:val="1"/>
            <m:ctrlPr>
              <w:rPr>
                <w:rFonts w:ascii="Cambria Math" w:hAnsi="Cambria Math"/>
                <w:i/>
                <w:sz w:val="28"/>
                <w:szCs w:val="28"/>
                <w:lang w:val="uz-Cyrl-UZ"/>
              </w:rPr>
            </m:ctrlPr>
          </m:radPr>
          <m:deg/>
          <m:e>
            <m:r>
              <w:rPr>
                <w:rFonts w:ascii="Cambria Math" w:hAnsi="Cambria Math"/>
                <w:sz w:val="28"/>
                <w:szCs w:val="28"/>
                <w:lang w:val="uz-Cyrl-UZ"/>
              </w:rPr>
              <m:t>2</m:t>
            </m:r>
          </m:e>
        </m:rad>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Ф</m:t>
            </m:r>
          </m:sub>
        </m:sSub>
        <m:r>
          <w:rPr>
            <w:rFonts w:ascii="Cambria Math" w:hAnsi="Cambria Math"/>
            <w:sz w:val="28"/>
            <w:szCs w:val="28"/>
            <w:lang w:val="uz-Cyrl-UZ"/>
          </w:rPr>
          <m:t>τ</m:t>
        </m:r>
        <m:sSub>
          <m:sSubPr>
            <m:ctrlPr>
              <w:rPr>
                <w:rFonts w:ascii="Cambria Math" w:hAnsi="Cambria Math"/>
                <w:i/>
                <w:sz w:val="28"/>
                <w:szCs w:val="28"/>
                <w:lang w:val="uz-Cyrl-UZ"/>
              </w:rPr>
            </m:ctrlPr>
          </m:sSubPr>
          <m:e>
            <m:r>
              <w:rPr>
                <w:rFonts w:ascii="Cambria Math" w:hAnsi="Cambria Math"/>
                <w:sz w:val="28"/>
                <w:szCs w:val="28"/>
                <w:lang w:val="uz-Cyrl-UZ"/>
              </w:rPr>
              <m:t>ı</m:t>
            </m:r>
          </m:e>
          <m:sub>
            <m:r>
              <w:rPr>
                <w:rFonts w:ascii="Cambria Math" w:hAnsi="Cambria Math"/>
                <w:sz w:val="28"/>
                <w:szCs w:val="28"/>
                <w:lang w:val="uz-Cyrl-UZ"/>
              </w:rPr>
              <m:t>δ</m:t>
            </m:r>
          </m:sub>
        </m:sSub>
      </m:oMath>
      <w:r w:rsidR="0022788E" w:rsidRPr="006A13D7">
        <w:rPr>
          <w:rFonts w:ascii="Times New Roman" w:hAnsi="Times New Roman"/>
          <w:sz w:val="28"/>
          <w:szCs w:val="28"/>
          <w:lang w:val="uz-Cyrl-UZ"/>
        </w:rPr>
        <w:t>, (4.18)</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Синусоидал майдонда ЭЮК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Β</m:t>
            </m:r>
          </m:sub>
        </m:sSub>
      </m:oMath>
      <w:r w:rsidRPr="006A13D7">
        <w:rPr>
          <w:rFonts w:ascii="Times New Roman" w:hAnsi="Times New Roman"/>
          <w:sz w:val="28"/>
          <w:szCs w:val="28"/>
          <w:lang w:val="uz-Cyrl-UZ"/>
        </w:rPr>
        <w:t xml:space="preserve"> шакли коэффициенти умумий ҳолатда тенг: </w:t>
      </w:r>
      <m:oMath>
        <m:r>
          <w:rPr>
            <w:rFonts w:ascii="Cambria Math" w:hAnsi="Cambria Math"/>
            <w:sz w:val="28"/>
            <w:szCs w:val="28"/>
            <w:lang w:val="uz-Cyrl-UZ"/>
          </w:rPr>
          <m:t>k=π/2</m:t>
        </m:r>
        <m:rad>
          <m:radPr>
            <m:degHide m:val="1"/>
            <m:ctrlPr>
              <w:rPr>
                <w:rFonts w:ascii="Cambria Math" w:hAnsi="Cambria Math"/>
                <w:i/>
                <w:sz w:val="28"/>
                <w:szCs w:val="28"/>
                <w:lang w:val="uz-Cyrl-UZ"/>
              </w:rPr>
            </m:ctrlPr>
          </m:radPr>
          <m:deg/>
          <m:e>
            <m:r>
              <w:rPr>
                <w:rFonts w:ascii="Cambria Math" w:hAnsi="Cambria Math"/>
                <w:sz w:val="28"/>
                <w:szCs w:val="28"/>
                <w:lang w:val="uz-Cyrl-UZ"/>
              </w:rPr>
              <m:t>2</m:t>
            </m:r>
          </m:e>
        </m:rad>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Ф</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Β</m:t>
            </m:r>
          </m:sub>
        </m:sSub>
        <m:r>
          <w:rPr>
            <w:rFonts w:ascii="Cambria Math" w:hAnsi="Cambria Math"/>
            <w:sz w:val="28"/>
            <w:szCs w:val="28"/>
            <w:lang w:val="uz-Cyrl-UZ"/>
          </w:rPr>
          <m:t>=π/2</m:t>
        </m:r>
        <m:rad>
          <m:radPr>
            <m:degHide m:val="1"/>
            <m:ctrlPr>
              <w:rPr>
                <w:rFonts w:ascii="Cambria Math" w:hAnsi="Cambria Math"/>
                <w:i/>
                <w:sz w:val="28"/>
                <w:szCs w:val="28"/>
                <w:lang w:val="uz-Cyrl-UZ"/>
              </w:rPr>
            </m:ctrlPr>
          </m:radPr>
          <m:deg/>
          <m:e>
            <m:r>
              <w:rPr>
                <w:rFonts w:ascii="Cambria Math" w:hAnsi="Cambria Math"/>
                <w:sz w:val="28"/>
                <w:szCs w:val="28"/>
                <w:lang w:val="uz-Cyrl-UZ"/>
              </w:rPr>
              <m:t>2</m:t>
            </m:r>
          </m:e>
        </m:rad>
        <m:r>
          <w:rPr>
            <w:rFonts w:ascii="Cambria Math" w:hAnsi="Cambria Math"/>
            <w:sz w:val="28"/>
            <w:szCs w:val="28"/>
            <w:lang w:val="uz-Cyrl-UZ"/>
          </w:rPr>
          <m:t>=1.11</m:t>
        </m:r>
      </m:oMath>
      <w:r w:rsidRPr="006A13D7">
        <w:rPr>
          <w:rFonts w:ascii="Times New Roman" w:hAnsi="Times New Roman"/>
          <w:sz w:val="28"/>
          <w:szCs w:val="28"/>
          <w:lang w:val="uz-Cyrl-UZ"/>
        </w:rPr>
        <w:t xml:space="preserve"> бўлади.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Синхрон машиналарнинг классик назарияси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 ва якорнинг </w:t>
      </w:r>
      <w:r>
        <w:rPr>
          <w:rFonts w:ascii="Times New Roman" w:hAnsi="Times New Roman"/>
          <w:sz w:val="28"/>
          <w:szCs w:val="28"/>
          <w:lang w:val="uz-Cyrl-UZ"/>
        </w:rPr>
        <w:t>МЮК</w:t>
      </w:r>
      <w:r w:rsidRPr="006A13D7">
        <w:rPr>
          <w:rFonts w:ascii="Times New Roman" w:hAnsi="Times New Roman"/>
          <w:sz w:val="28"/>
          <w:szCs w:val="28"/>
          <w:lang w:val="uz-Cyrl-UZ"/>
        </w:rPr>
        <w:t xml:space="preserve"> 1 – чи тебранмаси билан таянади. Юқорида келтирилган ҳисоблашлар </w:t>
      </w:r>
      <w:r w:rsidRPr="00F332B9">
        <w:rPr>
          <w:rFonts w:ascii="Times New Roman" w:hAnsi="Times New Roman"/>
          <w:color w:val="000000" w:themeColor="text1"/>
          <w:sz w:val="28"/>
          <w:szCs w:val="28"/>
          <w:lang w:val="uz-Cyrl-UZ"/>
        </w:rPr>
        <w:t>аён</w:t>
      </w:r>
      <w:r w:rsidRPr="006A13D7">
        <w:rPr>
          <w:rFonts w:ascii="Times New Roman" w:hAnsi="Times New Roman"/>
          <w:sz w:val="28"/>
          <w:szCs w:val="28"/>
          <w:lang w:val="uz-Cyrl-UZ"/>
        </w:rPr>
        <w:t>қутбли</w:t>
      </w:r>
      <w:r>
        <w:rPr>
          <w:rFonts w:ascii="Times New Roman" w:hAnsi="Times New Roman"/>
          <w:sz w:val="28"/>
          <w:szCs w:val="28"/>
          <w:lang w:val="uz-Cyrl-UZ"/>
        </w:rPr>
        <w:t xml:space="preserve"> машиналарда қўзғатиш</w:t>
      </w:r>
      <w:r w:rsidRPr="006A13D7">
        <w:rPr>
          <w:rFonts w:ascii="Times New Roman" w:hAnsi="Times New Roman"/>
          <w:sz w:val="28"/>
          <w:szCs w:val="28"/>
          <w:lang w:val="uz-Cyrl-UZ"/>
        </w:rPr>
        <w:t xml:space="preserve"> майдонининг 1</w:t>
      </w:r>
      <w:r>
        <w:rPr>
          <w:rFonts w:ascii="Times New Roman" w:hAnsi="Times New Roman"/>
          <w:sz w:val="28"/>
          <w:szCs w:val="28"/>
          <w:lang w:val="uz-Cyrl-UZ"/>
        </w:rPr>
        <w:t>-</w:t>
      </w:r>
      <w:r w:rsidRPr="006A13D7">
        <w:rPr>
          <w:rFonts w:ascii="Times New Roman" w:hAnsi="Times New Roman"/>
          <w:sz w:val="28"/>
          <w:szCs w:val="28"/>
          <w:lang w:val="uz-Cyrl-UZ"/>
        </w:rPr>
        <w:t xml:space="preserve">чи </w:t>
      </w:r>
      <w:r w:rsidRPr="00F332B9">
        <w:rPr>
          <w:rFonts w:ascii="Times New Roman" w:hAnsi="Times New Roman"/>
          <w:color w:val="000000" w:themeColor="text1"/>
          <w:sz w:val="28"/>
          <w:szCs w:val="28"/>
          <w:lang w:val="uz-Cyrl-UZ"/>
        </w:rPr>
        <w:t>гармоникаси</w:t>
      </w:r>
      <w:r w:rsidRPr="006A13D7">
        <w:rPr>
          <w:rFonts w:ascii="Times New Roman" w:hAnsi="Times New Roman"/>
          <w:sz w:val="28"/>
          <w:szCs w:val="28"/>
          <w:lang w:val="uz-Cyrl-UZ"/>
        </w:rPr>
        <w:t>ни ажратишга ва у бўйича энергиянинг электромеханик ўзгариш жараёнини таҳлил қилишга имкон беради.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rFonts w:ascii="Times New Roman" w:hAnsi="Times New Roman"/>
          <w:sz w:val="28"/>
          <w:szCs w:val="28"/>
          <w:lang w:val="uz-Cyrl-UZ"/>
        </w:rPr>
        <w:t>Аён</w:t>
      </w:r>
      <w:r w:rsidRPr="006A13D7">
        <w:rPr>
          <w:rFonts w:ascii="Times New Roman" w:hAnsi="Times New Roman"/>
          <w:sz w:val="28"/>
          <w:szCs w:val="28"/>
          <w:lang w:val="uz-Cyrl-UZ"/>
        </w:rPr>
        <w:t xml:space="preserve">мас қутбли синхронли машиналардаги ҳаво бўшлиғи бир маромда бўлади, </w:t>
      </w:r>
      <w:r>
        <w:rPr>
          <w:rFonts w:ascii="Times New Roman" w:hAnsi="Times New Roman"/>
          <w:sz w:val="28"/>
          <w:szCs w:val="28"/>
          <w:lang w:val="uz-Cyrl-UZ"/>
        </w:rPr>
        <w:t>МЮК</w:t>
      </w:r>
      <w:r w:rsidRPr="006A13D7">
        <w:rPr>
          <w:rFonts w:ascii="Times New Roman" w:hAnsi="Times New Roman"/>
          <w:sz w:val="28"/>
          <w:szCs w:val="28"/>
          <w:lang w:val="uz-Cyrl-UZ"/>
        </w:rPr>
        <w:t xml:space="preserve"> тарқалиши эвазига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 майдонининг синусоидалли тарқалишига эришилади.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Турбогенераторларда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лари туйнукларда жойлашган, ва катта тишнинг борлиги ҳисобига </w:t>
      </w:r>
      <w:r>
        <w:rPr>
          <w:rFonts w:ascii="Times New Roman" w:hAnsi="Times New Roman"/>
          <w:sz w:val="28"/>
          <w:szCs w:val="28"/>
          <w:lang w:val="uz-Cyrl-UZ"/>
        </w:rPr>
        <w:t>МЮК</w:t>
      </w:r>
      <w:r w:rsidRPr="006A13D7">
        <w:rPr>
          <w:rFonts w:ascii="Times New Roman" w:hAnsi="Times New Roman"/>
          <w:sz w:val="28"/>
          <w:szCs w:val="28"/>
          <w:lang w:val="uz-Cyrl-UZ"/>
        </w:rPr>
        <w:t xml:space="preserve"> тарқалиши трапециялига яқинлашади (4.24</w:t>
      </w:r>
      <w:r>
        <w:rPr>
          <w:rFonts w:ascii="Times New Roman" w:hAnsi="Times New Roman"/>
          <w:sz w:val="28"/>
          <w:szCs w:val="28"/>
          <w:lang w:val="uz-Cyrl-UZ"/>
        </w:rPr>
        <w:t>-</w:t>
      </w:r>
      <w:r w:rsidRPr="006A13D7">
        <w:rPr>
          <w:rFonts w:ascii="Times New Roman" w:hAnsi="Times New Roman"/>
          <w:sz w:val="28"/>
          <w:szCs w:val="28"/>
          <w:lang w:val="uz-Cyrl-UZ"/>
        </w:rPr>
        <w:t xml:space="preserve">расм). Поғонали </w:t>
      </w:r>
      <w:r>
        <w:rPr>
          <w:rFonts w:ascii="Times New Roman" w:hAnsi="Times New Roman"/>
          <w:sz w:val="28"/>
          <w:szCs w:val="28"/>
          <w:lang w:val="uz-Cyrl-UZ"/>
        </w:rPr>
        <w:t>МЮК</w:t>
      </w:r>
      <w:r w:rsidRPr="006A13D7">
        <w:rPr>
          <w:rFonts w:ascii="Times New Roman" w:hAnsi="Times New Roman"/>
          <w:sz w:val="28"/>
          <w:szCs w:val="28"/>
          <w:lang w:val="uz-Cyrl-UZ"/>
        </w:rPr>
        <w:t xml:space="preserve"> эгри чизиғини тебранма қаторига тақсимлаш ва  1-чи, 3-чи ва бошқа юқори </w:t>
      </w:r>
      <w:r w:rsidRPr="00F332B9">
        <w:rPr>
          <w:rFonts w:ascii="Times New Roman" w:hAnsi="Times New Roman"/>
          <w:color w:val="000000" w:themeColor="text1"/>
          <w:sz w:val="28"/>
          <w:szCs w:val="28"/>
          <w:lang w:val="uz-Cyrl-UZ"/>
        </w:rPr>
        <w:t>гармоника</w:t>
      </w:r>
      <w:r>
        <w:rPr>
          <w:rFonts w:ascii="Times New Roman" w:hAnsi="Times New Roman"/>
          <w:color w:val="000000" w:themeColor="text1"/>
          <w:sz w:val="28"/>
          <w:szCs w:val="28"/>
          <w:lang w:val="uz-Cyrl-UZ"/>
        </w:rPr>
        <w:t>лар</w:t>
      </w:r>
      <w:r w:rsidRPr="00F332B9">
        <w:rPr>
          <w:rFonts w:ascii="Times New Roman" w:hAnsi="Times New Roman"/>
          <w:sz w:val="28"/>
          <w:szCs w:val="28"/>
          <w:lang w:val="uz-Cyrl-UZ"/>
        </w:rPr>
        <w:t xml:space="preserve">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hAnsi="Cambria Math"/>
                <w:sz w:val="28"/>
                <w:szCs w:val="28"/>
                <w:lang w:val="uz-Cyrl-UZ"/>
              </w:rPr>
              <m:t>1m</m:t>
            </m:r>
          </m:sub>
        </m:sSub>
      </m:oMath>
      <w:r w:rsidRPr="006A13D7">
        <w:rPr>
          <w:rFonts w:ascii="Times New Roman" w:hAnsi="Times New Roman"/>
          <w:sz w:val="28"/>
          <w:szCs w:val="28"/>
          <w:lang w:val="uz-Cyrl-UZ"/>
        </w:rPr>
        <w:t xml:space="preserve"> </w:t>
      </w:r>
      <w:r>
        <w:rPr>
          <w:rFonts w:ascii="Times New Roman" w:hAnsi="Times New Roman"/>
          <w:sz w:val="28"/>
          <w:szCs w:val="28"/>
          <w:lang w:val="uz-Cyrl-UZ"/>
        </w:rPr>
        <w:t>МЮК и</w:t>
      </w:r>
      <w:r w:rsidRPr="006A13D7">
        <w:rPr>
          <w:rFonts w:ascii="Times New Roman" w:hAnsi="Times New Roman"/>
          <w:sz w:val="28"/>
          <w:szCs w:val="28"/>
          <w:lang w:val="uz-Cyrl-UZ"/>
        </w:rPr>
        <w:t>нинг қийматини аниқлаш мумкин.</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noProof/>
          <w:sz w:val="28"/>
          <w:szCs w:val="28"/>
          <w:lang w:eastAsia="ru-RU"/>
        </w:rPr>
        <w:drawing>
          <wp:anchor distT="0" distB="0" distL="114300" distR="114300" simplePos="0" relativeHeight="252487680" behindDoc="0" locked="0" layoutInCell="1" allowOverlap="1" wp14:anchorId="52E4C28F" wp14:editId="2D08CC6E">
            <wp:simplePos x="0" y="0"/>
            <wp:positionH relativeFrom="column">
              <wp:posOffset>95522</wp:posOffset>
            </wp:positionH>
            <wp:positionV relativeFrom="paragraph">
              <wp:posOffset>32945</wp:posOffset>
            </wp:positionV>
            <wp:extent cx="5171355" cy="1578444"/>
            <wp:effectExtent l="0" t="0" r="0" b="0"/>
            <wp:wrapNone/>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51">
                      <a:extLst>
                        <a:ext uri="{28A0092B-C50C-407E-A947-70E740481C1C}">
                          <a14:useLocalDpi xmlns:a14="http://schemas.microsoft.com/office/drawing/2010/main" val="0"/>
                        </a:ext>
                      </a:extLst>
                    </a:blip>
                    <a:srcRect b="16872"/>
                    <a:stretch>
                      <a:fillRect/>
                    </a:stretch>
                  </pic:blipFill>
                  <pic:spPr bwMode="auto">
                    <a:xfrm>
                      <a:off x="0" y="0"/>
                      <a:ext cx="5185198" cy="1582669"/>
                    </a:xfrm>
                    <a:prstGeom prst="rect">
                      <a:avLst/>
                    </a:prstGeom>
                    <a:noFill/>
                    <a:ln>
                      <a:noFill/>
                    </a:ln>
                  </pic:spPr>
                </pic:pic>
              </a:graphicData>
            </a:graphic>
          </wp:anchor>
        </w:drawing>
      </w:r>
      <w:r w:rsidR="00BF45D4">
        <w:pict>
          <v:group id="Полотно 1471" o:spid="_x0000_s1673" editas="canvas" style="width:496.15pt;height:168.25pt;mso-position-horizontal-relative:char;mso-position-vertical-relative:line" coordsize="63011,2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">
            <v:shape id="_x0000_s1674" type="#_x0000_t75" style="position:absolute;width:63011;height:21367;visibility:visible;mso-wrap-style:square">
              <v:fill o:detectmouseclick="t"/>
              <v:path o:connecttype="none"/>
            </v:shape>
            <v:rect id="Rectangle 183" o:spid="_x0000_s1675" style="position:absolute;left:1846;top:19521;width:31339;height:5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00DcMA&#10;AADdAAAADwAAAGRycy9kb3ducmV2LnhtbERPS2vCQBC+C/0PyxS86W60hppmlSIIhdaDseB1yE4e&#10;NDubZldN/323UPA2H99z8u1oO3GlwbeONSRzBYK4dKblWsPnaT97BuEDssHOMWn4IQ/bzcMkx8y4&#10;Gx/pWoRaxBD2GWpoQugzKX3ZkEU/dz1x5Co3WAwRDrU0A95iuO3kQqlUWmw5NjTY066h8qu4WA2Y&#10;PpnvQ7X8OL1fUlzXo9qvzkrr6eP4+gIi0Bju4n/3m4nzVZLA3zfx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00DcMAAADdAAAADwAAAAAAAAAAAAAAAACYAgAAZHJzL2Rv&#10;d25yZXYueG1sUEsFBgAAAAAEAAQA9QAAAIgDAAAAAA==&#10;" stroked="f">
              <v:textbox>
                <w:txbxContent>
                  <w:p w:rsidR="007E0FC8" w:rsidRPr="00555AEB" w:rsidRDefault="007E0FC8" w:rsidP="0022788E">
                    <w:pPr>
                      <w:jc w:val="both"/>
                      <w:rPr>
                        <w:rFonts w:ascii="Times New Roman" w:hAnsi="Times New Roman"/>
                        <w:sz w:val="28"/>
                        <w:szCs w:val="28"/>
                        <w:lang w:val="uz-Cyrl-UZ"/>
                      </w:rPr>
                    </w:pPr>
                    <w:r w:rsidRPr="00555AEB">
                      <w:rPr>
                        <w:rFonts w:ascii="Times New Roman" w:hAnsi="Times New Roman"/>
                        <w:b/>
                        <w:sz w:val="28"/>
                        <w:szCs w:val="28"/>
                        <w:lang w:val="uz-Cyrl-UZ"/>
                      </w:rPr>
                      <w:t xml:space="preserve">4.24. Расм. </w:t>
                    </w:r>
                    <w:r w:rsidRPr="00555AEB">
                      <w:rPr>
                        <w:rFonts w:ascii="Times New Roman" w:hAnsi="Times New Roman"/>
                        <w:sz w:val="28"/>
                        <w:szCs w:val="28"/>
                        <w:lang w:val="uz-Cyrl-UZ"/>
                      </w:rPr>
                      <w:t>Салт юришдаги очиқмас қутбли синхрон машинанинг майдони</w:t>
                    </w:r>
                  </w:p>
                </w:txbxContent>
              </v:textbox>
            </v:rect>
            <v:rect id="Rectangle 184" o:spid="_x0000_s1676" style="position:absolute;left:34446;top:20475;width:28565;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esMA&#10;AADdAAAADwAAAGRycy9kb3ducmV2LnhtbERPTWvCQBC9C/0PyxR6012thhpdpRQCBfXQpNDrkB2T&#10;0Oxsml1j+u/dQsHbPN7nbPejbcVAvW8ca5jPFAji0pmGKw2fRTZ9AeEDssHWMWn4JQ/73cNki6lx&#10;V/6gIQ+ViCHsU9RQh9ClUvqyJot+5jriyJ1dbzFE2FfS9HiN4baVC6USabHh2FBjR281ld/5xWrA&#10;ZGl+TufnY3G4JLiuRpWtvpTWT4/j6wZEoDHcxf/udxPnq/kC/r6JJ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qesMAAADdAAAADwAAAAAAAAAAAAAAAACYAgAAZHJzL2Rv&#10;d25yZXYueG1sUEsFBgAAAAAEAAQA9QAAAIgDAAAAAA==&#10;" stroked="f">
              <v:textbox>
                <w:txbxContent>
                  <w:p w:rsidR="007E0FC8" w:rsidRPr="00555AEB" w:rsidRDefault="007E0FC8" w:rsidP="0022788E">
                    <w:pPr>
                      <w:jc w:val="both"/>
                      <w:rPr>
                        <w:rFonts w:ascii="Times New Roman" w:hAnsi="Times New Roman"/>
                        <w:sz w:val="28"/>
                        <w:szCs w:val="28"/>
                        <w:lang w:val="uz-Cyrl-UZ"/>
                      </w:rPr>
                    </w:pPr>
                    <w:r w:rsidRPr="00555AEB">
                      <w:rPr>
                        <w:rFonts w:ascii="Times New Roman" w:hAnsi="Times New Roman"/>
                        <w:b/>
                        <w:sz w:val="28"/>
                        <w:szCs w:val="28"/>
                        <w:lang w:val="uz-Cyrl-UZ"/>
                      </w:rPr>
                      <w:t xml:space="preserve">4.25. Расм. </w:t>
                    </w:r>
                    <w:r w:rsidRPr="00555AEB">
                      <w:rPr>
                        <w:rFonts w:ascii="Times New Roman" w:hAnsi="Times New Roman"/>
                        <w:sz w:val="28"/>
                        <w:szCs w:val="28"/>
                        <w:lang w:val="uz-Cyrl-UZ"/>
                      </w:rPr>
                      <w:t>Салт юриш тавсифи</w:t>
                    </w:r>
                  </w:p>
                </w:txbxContent>
              </v:textbox>
            </v:rect>
            <w10:anchorlock/>
          </v:group>
        </w:pic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m:oMath>
        <m:r>
          <w:rPr>
            <w:rFonts w:ascii="Cambria Math" w:eastAsia="Times New Roman" w:hAnsi="Cambria Math"/>
            <w:sz w:val="28"/>
            <w:szCs w:val="28"/>
            <w:lang w:val="uz-Cyrl-UZ"/>
          </w:rPr>
          <m:t>ν</m:t>
        </m:r>
      </m:oMath>
      <w:r w:rsidRPr="006A13D7">
        <w:rPr>
          <w:rFonts w:ascii="Times New Roman" w:hAnsi="Times New Roman"/>
          <w:sz w:val="28"/>
          <w:szCs w:val="28"/>
          <w:lang w:val="uz-Cyrl-UZ"/>
        </w:rPr>
        <w:t xml:space="preserve">-чи </w:t>
      </w:r>
      <w:r w:rsidRPr="00F332B9">
        <w:rPr>
          <w:rFonts w:ascii="Times New Roman" w:hAnsi="Times New Roman"/>
          <w:color w:val="000000" w:themeColor="text1"/>
          <w:sz w:val="28"/>
          <w:szCs w:val="28"/>
          <w:lang w:val="uz-Cyrl-UZ"/>
        </w:rPr>
        <w:t xml:space="preserve">гармоника </w:t>
      </w:r>
      <w:r>
        <w:rPr>
          <w:rFonts w:ascii="Times New Roman" w:hAnsi="Times New Roman"/>
          <w:sz w:val="28"/>
          <w:szCs w:val="28"/>
          <w:lang w:val="uz-Cyrl-UZ"/>
        </w:rPr>
        <w:t>тебраниш</w:t>
      </w:r>
      <w:r w:rsidRPr="006A13D7">
        <w:rPr>
          <w:rFonts w:ascii="Times New Roman" w:hAnsi="Times New Roman"/>
          <w:sz w:val="28"/>
          <w:szCs w:val="28"/>
          <w:lang w:val="uz-Cyrl-UZ"/>
        </w:rPr>
        <w:t>лари учун:</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eastAsia="Times New Roman" w:hAnsi="Cambria Math"/>
                <w:sz w:val="28"/>
                <w:szCs w:val="28"/>
                <w:lang w:val="uz-Cyrl-UZ"/>
              </w:rPr>
              <m:t>ν</m:t>
            </m:r>
          </m:sub>
        </m:sSub>
        <m:r>
          <w:rPr>
            <w:rFonts w:ascii="Cambria Math" w:eastAsia="Times New Roman" w:hAnsi="Cambria Math"/>
            <w:sz w:val="28"/>
            <w:szCs w:val="28"/>
            <w:lang w:val="uz-Cyrl-UZ"/>
          </w:rPr>
          <m:t>=</m:t>
        </m:r>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2q</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k</m:t>
                </m:r>
              </m:e>
              <m:sub>
                <m:r>
                  <m:rPr>
                    <m:sty m:val="p"/>
                  </m:rPr>
                  <w:rPr>
                    <w:rFonts w:ascii="Cambria Math" w:eastAsia="Times New Roman" w:hAnsi="Cambria Math"/>
                    <w:sz w:val="28"/>
                    <w:szCs w:val="28"/>
                    <w:lang w:val="uz-Cyrl-UZ"/>
                  </w:rPr>
                  <m:t>p</m:t>
                </m:r>
                <m:r>
                  <w:rPr>
                    <w:rFonts w:ascii="Cambria Math" w:eastAsia="Times New Roman" w:hAnsi="Cambria Math"/>
                    <w:sz w:val="28"/>
                    <w:szCs w:val="28"/>
                    <w:lang w:val="uz-Cyrl-UZ"/>
                  </w:rPr>
                  <m:t>ν</m:t>
                </m:r>
              </m:sub>
            </m:sSub>
          </m:num>
          <m:den>
            <m:r>
              <w:rPr>
                <w:rFonts w:ascii="Cambria Math" w:eastAsia="Times New Roman" w:hAnsi="Cambria Math"/>
                <w:sz w:val="28"/>
                <w:szCs w:val="28"/>
                <w:lang w:val="uz-Cyrl-UZ"/>
              </w:rPr>
              <m:t>πν</m:t>
            </m:r>
          </m:den>
        </m:f>
        <m:r>
          <w:rPr>
            <w:rFonts w:ascii="Cambria Math" w:eastAsia="Times New Roman" w:hAnsi="Cambria Math"/>
            <w:sz w:val="28"/>
            <w:szCs w:val="28"/>
            <w:lang w:val="uz-Cyrl-UZ"/>
          </w:rPr>
          <m:t>i</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ω</m:t>
            </m:r>
          </m:e>
          <m:sub>
            <m:r>
              <w:rPr>
                <w:rFonts w:ascii="Cambria Math" w:eastAsia="Times New Roman" w:hAnsi="Cambria Math"/>
                <w:sz w:val="28"/>
                <w:szCs w:val="28"/>
                <w:lang w:val="uz-Cyrl-UZ"/>
              </w:rPr>
              <m:t>к</m:t>
            </m:r>
          </m:sub>
        </m:sSub>
        <m:r>
          <w:rPr>
            <w:rFonts w:ascii="Cambria Math" w:eastAsia="Times New Roman" w:hAnsi="Cambria Math"/>
            <w:sz w:val="28"/>
            <w:szCs w:val="28"/>
            <w:lang w:val="uz-Cyrl-UZ"/>
          </w:rPr>
          <m:t>=</m:t>
        </m:r>
        <m:f>
          <m:fPr>
            <m:ctrlPr>
              <w:rPr>
                <w:rFonts w:ascii="Cambria Math" w:eastAsia="Times New Roman" w:hAnsi="Cambria Math"/>
                <w:i/>
                <w:sz w:val="28"/>
                <w:szCs w:val="28"/>
                <w:lang w:val="en-US"/>
              </w:rPr>
            </m:ctrlPr>
          </m:fPr>
          <m:num>
            <m:r>
              <w:rPr>
                <w:rFonts w:ascii="Cambria Math" w:eastAsia="Times New Roman" w:hAnsi="Cambria Math"/>
                <w:sz w:val="28"/>
                <w:szCs w:val="28"/>
                <w:lang w:val="uz-Cyrl-UZ"/>
              </w:rPr>
              <m:t>4</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k</m:t>
                </m:r>
              </m:e>
              <m:sub>
                <m:r>
                  <m:rPr>
                    <m:sty m:val="p"/>
                  </m:rPr>
                  <w:rPr>
                    <w:rFonts w:ascii="Cambria Math" w:eastAsia="Times New Roman" w:hAnsi="Cambria Math"/>
                    <w:sz w:val="28"/>
                    <w:szCs w:val="28"/>
                    <w:lang w:val="uz-Cyrl-UZ"/>
                  </w:rPr>
                  <m:t>p</m:t>
                </m:r>
                <m:r>
                  <w:rPr>
                    <w:rFonts w:ascii="Cambria Math" w:eastAsia="Times New Roman" w:hAnsi="Cambria Math"/>
                    <w:sz w:val="28"/>
                    <w:szCs w:val="28"/>
                    <w:lang w:val="uz-Cyrl-UZ"/>
                  </w:rPr>
                  <m:t>ν</m:t>
                </m:r>
              </m:sub>
            </m:sSub>
          </m:num>
          <m:den>
            <m:r>
              <w:rPr>
                <w:rFonts w:ascii="Cambria Math" w:eastAsia="Times New Roman" w:hAnsi="Cambria Math"/>
                <w:sz w:val="28"/>
                <w:szCs w:val="28"/>
                <w:lang w:val="uz-Cyrl-UZ"/>
              </w:rPr>
              <m:t>πν</m:t>
            </m:r>
          </m:den>
        </m:f>
        <m:r>
          <w:rPr>
            <w:rFonts w:ascii="Cambria Math" w:eastAsia="Times New Roman" w:hAnsi="Cambria Math"/>
            <w:sz w:val="28"/>
            <w:szCs w:val="28"/>
            <w:lang w:val="uz-Cyrl-UZ"/>
          </w:rPr>
          <m:t>iω</m:t>
        </m:r>
      </m:oMath>
      <w:r w:rsidR="0022788E" w:rsidRPr="006A13D7">
        <w:rPr>
          <w:rFonts w:ascii="Times New Roman" w:hAnsi="Times New Roman"/>
          <w:i/>
          <w:sz w:val="28"/>
          <w:szCs w:val="28"/>
          <w:lang w:val="uz-Cyrl-UZ"/>
        </w:rPr>
        <w:t xml:space="preserve">, </w:t>
      </w:r>
      <w:r w:rsidR="0022788E" w:rsidRPr="006A13D7">
        <w:rPr>
          <w:rFonts w:ascii="Times New Roman" w:hAnsi="Times New Roman"/>
          <w:sz w:val="28"/>
          <w:szCs w:val="28"/>
          <w:lang w:val="uz-Cyrl-UZ"/>
        </w:rPr>
        <w:t>(4.19)</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r>
          <w:rPr>
            <w:rFonts w:ascii="Cambria Math" w:eastAsia="Times New Roman" w:hAnsi="Cambria Math"/>
            <w:sz w:val="28"/>
            <w:szCs w:val="28"/>
            <w:lang w:val="uz-Cyrl-UZ"/>
          </w:rPr>
          <m:t>ω=</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ω</m:t>
            </m:r>
          </m:e>
          <m:sub>
            <m:r>
              <w:rPr>
                <w:rFonts w:ascii="Cambria Math" w:eastAsia="Times New Roman" w:hAnsi="Cambria Math"/>
                <w:sz w:val="28"/>
                <w:szCs w:val="28"/>
                <w:lang w:val="uz-Cyrl-UZ"/>
              </w:rPr>
              <m:t>к</m:t>
            </m:r>
          </m:sub>
        </m:sSub>
        <m:r>
          <w:rPr>
            <w:rFonts w:ascii="Cambria Math" w:eastAsia="Times New Roman" w:hAnsi="Cambria Math"/>
            <w:sz w:val="28"/>
            <w:szCs w:val="28"/>
            <w:lang w:val="uz-Cyrl-UZ"/>
          </w:rPr>
          <m:t>q/2</m:t>
        </m:r>
      </m:oMath>
      <w:r w:rsidRPr="006A13D7">
        <w:rPr>
          <w:rFonts w:ascii="Times New Roman" w:hAnsi="Times New Roman"/>
          <w:sz w:val="28"/>
          <w:szCs w:val="28"/>
          <w:lang w:val="uz-Cyrl-UZ"/>
        </w:rPr>
        <w:t xml:space="preserve"> – қутбдаги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ларининг ҳалқалар сони;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uz-Cyrl-UZ"/>
              </w:rPr>
              <m:t>k</m:t>
            </m:r>
          </m:e>
          <m:sub>
            <m:r>
              <m:rPr>
                <m:sty m:val="p"/>
              </m:rPr>
              <w:rPr>
                <w:rFonts w:ascii="Cambria Math" w:eastAsia="Times New Roman" w:hAnsi="Cambria Math"/>
                <w:sz w:val="28"/>
                <w:szCs w:val="28"/>
                <w:lang w:val="uz-Cyrl-UZ"/>
              </w:rPr>
              <m:t>p</m:t>
            </m:r>
            <m:r>
              <w:rPr>
                <w:rFonts w:ascii="Cambria Math" w:eastAsia="Times New Roman" w:hAnsi="Cambria Math"/>
                <w:sz w:val="28"/>
                <w:szCs w:val="28"/>
                <w:lang w:val="uz-Cyrl-UZ"/>
              </w:rPr>
              <m:t>ν</m:t>
            </m:r>
          </m:sub>
        </m:sSub>
      </m:oMath>
      <w:r>
        <w:rPr>
          <w:rFonts w:ascii="Times New Roman" w:hAnsi="Times New Roman"/>
          <w:sz w:val="28"/>
          <w:szCs w:val="28"/>
          <w:lang w:val="uz-Cyrl-UZ"/>
        </w:rPr>
        <w:t>–</w:t>
      </w:r>
      <m:oMath>
        <m:r>
          <w:rPr>
            <w:rFonts w:ascii="Cambria Math" w:eastAsia="Times New Roman" w:hAnsi="Cambria Math"/>
            <w:sz w:val="28"/>
            <w:szCs w:val="28"/>
            <w:lang w:val="uz-Cyrl-UZ"/>
          </w:rPr>
          <m:t>ν</m:t>
        </m:r>
      </m:oMath>
      <w:r>
        <w:rPr>
          <w:rFonts w:ascii="Times New Roman" w:hAnsi="Times New Roman"/>
          <w:sz w:val="28"/>
          <w:szCs w:val="28"/>
          <w:lang w:val="uz-Cyrl-UZ"/>
        </w:rPr>
        <w:t>-</w:t>
      </w:r>
      <w:r w:rsidRPr="006A13D7">
        <w:rPr>
          <w:rFonts w:ascii="Times New Roman" w:hAnsi="Times New Roman"/>
          <w:sz w:val="28"/>
          <w:szCs w:val="28"/>
          <w:lang w:val="uz-Cyrl-UZ"/>
        </w:rPr>
        <w:t xml:space="preserve">чи </w:t>
      </w:r>
      <w:r w:rsidRPr="00F332B9">
        <w:rPr>
          <w:rFonts w:ascii="Times New Roman" w:hAnsi="Times New Roman"/>
          <w:color w:val="000000" w:themeColor="text1"/>
          <w:sz w:val="28"/>
          <w:szCs w:val="28"/>
          <w:lang w:val="uz-Cyrl-UZ"/>
        </w:rPr>
        <w:t>гармоника</w:t>
      </w:r>
      <w:r w:rsidRPr="006A13D7">
        <w:rPr>
          <w:rFonts w:ascii="Times New Roman" w:hAnsi="Times New Roman"/>
          <w:sz w:val="28"/>
          <w:szCs w:val="28"/>
          <w:lang w:val="uz-Cyrl-UZ"/>
        </w:rPr>
        <w:t xml:space="preserve">нинг тарқалиш коэффициенти; </w:t>
      </w:r>
      <m:oMath>
        <m:r>
          <w:rPr>
            <w:rFonts w:ascii="Cambria Math" w:eastAsia="Times New Roman" w:hAnsi="Cambria Math"/>
            <w:sz w:val="28"/>
            <w:szCs w:val="28"/>
            <w:lang w:val="uz-Cyrl-UZ"/>
          </w:rPr>
          <m:t>q</m:t>
        </m:r>
      </m:oMath>
      <w:r w:rsidRPr="006A13D7">
        <w:rPr>
          <w:rFonts w:ascii="Times New Roman" w:hAnsi="Times New Roman"/>
          <w:sz w:val="28"/>
          <w:szCs w:val="28"/>
          <w:lang w:val="uz-Cyrl-UZ"/>
        </w:rPr>
        <w:t xml:space="preserve"> – ғалтак сони;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ω</m:t>
            </m:r>
          </m:e>
          <m:sub>
            <m:r>
              <w:rPr>
                <w:rFonts w:ascii="Cambria Math" w:eastAsia="Times New Roman" w:hAnsi="Cambria Math"/>
                <w:sz w:val="28"/>
                <w:szCs w:val="28"/>
                <w:lang w:val="uz-Cyrl-UZ"/>
              </w:rPr>
              <m:t>к</m:t>
            </m:r>
          </m:sub>
        </m:sSub>
      </m:oMath>
      <w:r w:rsidRPr="006A13D7">
        <w:rPr>
          <w:rFonts w:ascii="Times New Roman" w:hAnsi="Times New Roman"/>
          <w:sz w:val="28"/>
          <w:szCs w:val="28"/>
          <w:lang w:val="uz-Cyrl-UZ"/>
        </w:rPr>
        <w:t xml:space="preserve"> – ғалтакдаги ҳалқалар сони.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Бир маромдаги бўшлиқда индукция эгри чизиғи </w:t>
      </w:r>
      <w:r>
        <w:rPr>
          <w:rFonts w:ascii="Times New Roman" w:hAnsi="Times New Roman"/>
          <w:sz w:val="28"/>
          <w:szCs w:val="28"/>
          <w:lang w:val="uz-Cyrl-UZ"/>
        </w:rPr>
        <w:t>МЮК</w:t>
      </w:r>
      <w:r w:rsidRPr="006A13D7">
        <w:rPr>
          <w:rFonts w:ascii="Times New Roman" w:hAnsi="Times New Roman"/>
          <w:sz w:val="28"/>
          <w:szCs w:val="28"/>
          <w:lang w:val="uz-Cyrl-UZ"/>
        </w:rPr>
        <w:t xml:space="preserve"> эгри чизиғини та</w:t>
      </w:r>
      <w:r>
        <w:rPr>
          <w:rFonts w:ascii="Times New Roman" w:hAnsi="Times New Roman"/>
          <w:sz w:val="28"/>
          <w:szCs w:val="28"/>
          <w:lang w:val="uz-Cyrl-UZ"/>
        </w:rPr>
        <w:t xml:space="preserve">крорлайди деб ҳисоблаш мумкин </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sz w:val="28"/>
                <w:szCs w:val="28"/>
                <w:lang w:val="uz-Cyrl-UZ"/>
              </w:rPr>
            </m:ctrlPr>
          </m:sSubPr>
          <m:e>
            <m:r>
              <w:rPr>
                <w:rFonts w:ascii="Cambria Math" w:hAnsi="Cambria Math"/>
                <w:sz w:val="28"/>
                <w:szCs w:val="28"/>
                <w:lang w:val="uz-Cyrl-UZ"/>
              </w:rPr>
              <m:t>Β</m:t>
            </m:r>
          </m:e>
          <m:sub>
            <m:r>
              <w:rPr>
                <w:rFonts w:ascii="Cambria Math" w:eastAsia="Times New Roman" w:hAnsi="Cambria Math"/>
                <w:sz w:val="28"/>
                <w:szCs w:val="28"/>
                <w:lang w:val="uz-Cyrl-UZ"/>
              </w:rPr>
              <m:t>ν</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μ</m:t>
            </m:r>
          </m:e>
          <m:sub>
            <m:r>
              <w:rPr>
                <w:rFonts w:ascii="Cambria Math" w:hAnsi="Cambria Math"/>
                <w:sz w:val="28"/>
                <w:szCs w:val="28"/>
                <w:lang w:val="uz-Cyrl-UZ"/>
              </w:rPr>
              <m:t>0</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eastAsia="Times New Roman" w:hAnsi="Cambria Math"/>
                <w:sz w:val="28"/>
                <w:szCs w:val="28"/>
                <w:lang w:val="uz-Cyrl-UZ"/>
              </w:rPr>
              <m:t>ν</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0</m:t>
            </m:r>
          </m:sub>
        </m:sSub>
      </m:oMath>
      <w:r w:rsidR="0022788E" w:rsidRPr="006A13D7">
        <w:rPr>
          <w:rFonts w:ascii="Times New Roman" w:hAnsi="Times New Roman"/>
          <w:sz w:val="28"/>
          <w:szCs w:val="28"/>
          <w:lang w:val="uz-Cyrl-UZ"/>
        </w:rPr>
        <w:t>;    (4.20)</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0</m:t>
            </m:r>
          </m:sub>
        </m:sSub>
        <m:r>
          <w:rPr>
            <w:rFonts w:ascii="Cambria Math" w:eastAsia="Times New Roman" w:hAnsi="Cambria Math"/>
            <w:sz w:val="28"/>
            <w:szCs w:val="28"/>
            <w:lang w:val="uz-Cyrl-UZ"/>
          </w:rPr>
          <m:t>=1/δ</m:t>
        </m:r>
      </m:oMath>
      <w:r w:rsidR="0022788E" w:rsidRPr="006A13D7">
        <w:rPr>
          <w:rFonts w:ascii="Times New Roman" w:hAnsi="Times New Roman"/>
          <w:sz w:val="28"/>
          <w:szCs w:val="28"/>
          <w:lang w:val="uz-Cyrl-UZ"/>
        </w:rPr>
        <w:t>.   (4.21)</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Аён</w:t>
      </w:r>
      <w:r w:rsidRPr="006A13D7">
        <w:rPr>
          <w:rFonts w:ascii="Times New Roman" w:hAnsi="Times New Roman"/>
          <w:sz w:val="28"/>
          <w:szCs w:val="28"/>
          <w:lang w:val="uz-Cyrl-UZ"/>
        </w:rPr>
        <w:t xml:space="preserve">мас қутбли машинада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Ф</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f</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Β</m:t>
            </m:r>
          </m:sub>
        </m:sSub>
      </m:oMath>
      <w:r w:rsidRPr="006A13D7">
        <w:rPr>
          <w:rFonts w:ascii="Times New Roman" w:hAnsi="Times New Roman"/>
          <w:sz w:val="28"/>
          <w:szCs w:val="28"/>
          <w:lang w:val="uz-Cyrl-UZ"/>
        </w:rPr>
        <w:t xml:space="preserve"> коэффициентларини тўйинишини ҳисобга олмаслик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 эгаллаган, ротор айлана қисмининг узунлигининг қутбли бўлинмасига </w:t>
      </w:r>
      <m:oMath>
        <m:r>
          <w:rPr>
            <w:rFonts w:ascii="Cambria Math" w:hAnsi="Cambria Math"/>
            <w:sz w:val="28"/>
            <w:szCs w:val="28"/>
            <w:lang w:val="uz-Cyrl-UZ"/>
          </w:rPr>
          <m:t>τ</m:t>
        </m:r>
      </m:oMath>
      <w:r w:rsidRPr="006A13D7">
        <w:rPr>
          <w:rFonts w:ascii="Times New Roman" w:hAnsi="Times New Roman"/>
          <w:sz w:val="28"/>
          <w:szCs w:val="28"/>
          <w:lang w:val="uz-Cyrl-UZ"/>
        </w:rPr>
        <w:t xml:space="preserve"> нисбатига боғлиқ:</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f</m:t>
            </m:r>
          </m:sub>
        </m:sSub>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δ1m</m:t>
                </m:r>
              </m:sub>
            </m:sSub>
          </m:num>
          <m:den>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δ</m:t>
                </m:r>
              </m:sub>
            </m:sSub>
          </m:den>
        </m:f>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hAnsi="Cambria Math"/>
                    <w:sz w:val="28"/>
                    <w:szCs w:val="28"/>
                    <w:lang w:val="uz-Cyrl-UZ"/>
                  </w:rPr>
                  <m:t>f1m</m:t>
                </m:r>
              </m:sub>
            </m:sSub>
          </m:num>
          <m:den>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hAnsi="Cambria Math"/>
                    <w:sz w:val="28"/>
                    <w:szCs w:val="28"/>
                    <w:lang w:val="uz-Cyrl-UZ"/>
                  </w:rPr>
                  <m:t>fm</m:t>
                </m:r>
              </m:sub>
            </m:sSub>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4</m:t>
            </m:r>
          </m:num>
          <m:den>
            <m:r>
              <w:rPr>
                <w:rFonts w:ascii="Cambria Math" w:hAnsi="Cambria Math"/>
                <w:sz w:val="28"/>
                <w:szCs w:val="28"/>
                <w:lang w:val="uz-Cyrl-UZ"/>
              </w:rPr>
              <m:t>π</m:t>
            </m:r>
          </m:den>
        </m:f>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рf</m:t>
            </m:r>
          </m:sub>
        </m:sSub>
      </m:oMath>
      <w:r w:rsidR="0022788E" w:rsidRPr="006A13D7">
        <w:rPr>
          <w:rFonts w:ascii="Times New Roman" w:hAnsi="Times New Roman"/>
          <w:sz w:val="28"/>
          <w:szCs w:val="28"/>
          <w:lang w:val="uz-Cyrl-UZ"/>
        </w:rPr>
        <w:t>,   (4.22)</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рf</m:t>
            </m:r>
          </m:sub>
        </m:sSub>
      </m:oMath>
      <w:r w:rsidRPr="006A13D7">
        <w:rPr>
          <w:rFonts w:ascii="Times New Roman" w:hAnsi="Times New Roman"/>
          <w:sz w:val="28"/>
          <w:szCs w:val="28"/>
          <w:lang w:val="uz-Cyrl-UZ"/>
        </w:rPr>
        <w:t xml:space="preserve"> - </w:t>
      </w:r>
      <w:r>
        <w:rPr>
          <w:rFonts w:ascii="Times New Roman" w:hAnsi="Times New Roman"/>
          <w:sz w:val="28"/>
          <w:szCs w:val="28"/>
          <w:lang w:val="uz-Cyrl-UZ"/>
        </w:rPr>
        <w:t>МЮК</w:t>
      </w:r>
      <w:r w:rsidRPr="006A13D7">
        <w:rPr>
          <w:rFonts w:ascii="Times New Roman" w:hAnsi="Times New Roman"/>
          <w:sz w:val="28"/>
          <w:szCs w:val="28"/>
          <w:lang w:val="uz-Cyrl-UZ"/>
        </w:rPr>
        <w:t xml:space="preserve"> 1-чи тебранмаси учун тарқалиш коэффициенти: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k</m:t>
            </m:r>
          </m:e>
          <m:sub>
            <m:r>
              <w:rPr>
                <w:rFonts w:ascii="Cambria Math" w:hAnsi="Cambria Math"/>
                <w:sz w:val="28"/>
                <w:szCs w:val="28"/>
                <w:lang w:val="uz-Cyrl-UZ"/>
              </w:rPr>
              <m:t>рf</m:t>
            </m:r>
          </m:sub>
        </m:sSub>
        <m:r>
          <w:rPr>
            <w:rFonts w:ascii="Cambria Math" w:hAnsi="Cambria Math"/>
            <w:sz w:val="28"/>
            <w:szCs w:val="28"/>
            <w:lang w:val="uz-Cyrl-UZ"/>
          </w:rPr>
          <m:t>≈</m:t>
        </m:r>
        <m:f>
          <m:fPr>
            <m:ctrlPr>
              <w:rPr>
                <w:rFonts w:ascii="Cambria Math" w:hAnsi="Cambria Math"/>
                <w:i/>
                <w:sz w:val="28"/>
                <w:szCs w:val="28"/>
                <w:lang w:val="uz-Cyrl-UZ"/>
              </w:rPr>
            </m:ctrlPr>
          </m:fPr>
          <m:num>
            <m:func>
              <m:funcPr>
                <m:ctrlPr>
                  <w:rPr>
                    <w:rFonts w:ascii="Cambria Math" w:hAnsi="Cambria Math"/>
                    <w:i/>
                    <w:sz w:val="28"/>
                    <w:szCs w:val="28"/>
                    <w:lang w:val="uz-Cyrl-UZ"/>
                  </w:rPr>
                </m:ctrlPr>
              </m:funcPr>
              <m:fName>
                <m:r>
                  <m:rPr>
                    <m:sty m:val="p"/>
                  </m:rPr>
                  <w:rPr>
                    <w:rFonts w:ascii="Cambria Math" w:hAnsi="Cambria Math"/>
                    <w:sz w:val="28"/>
                    <w:szCs w:val="28"/>
                    <w:lang w:val="uz-Cyrl-UZ"/>
                  </w:rPr>
                  <m:t>sin</m:t>
                </m:r>
              </m:fName>
              <m:e>
                <m:r>
                  <w:rPr>
                    <w:rFonts w:ascii="Cambria Math" w:hAnsi="Cambria Math"/>
                    <w:sz w:val="28"/>
                    <w:szCs w:val="28"/>
                    <w:lang w:val="uz-Cyrl-UZ"/>
                  </w:rPr>
                  <m:t>(ρπ/2)</m:t>
                </m:r>
              </m:e>
            </m:func>
          </m:num>
          <m:den>
            <m:r>
              <w:rPr>
                <w:rFonts w:ascii="Cambria Math" w:hAnsi="Cambria Math"/>
                <w:sz w:val="28"/>
                <w:szCs w:val="28"/>
                <w:lang w:val="uz-Cyrl-UZ"/>
              </w:rPr>
              <m:t>ρπ/2</m:t>
            </m:r>
          </m:den>
        </m:f>
      </m:oMath>
      <w:r w:rsidR="0022788E" w:rsidRPr="006A13D7">
        <w:rPr>
          <w:rFonts w:ascii="Times New Roman" w:hAnsi="Times New Roman"/>
          <w:sz w:val="28"/>
          <w:szCs w:val="28"/>
          <w:lang w:val="uz-Cyrl-UZ"/>
        </w:rPr>
        <w:t>,    (4.23)</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r>
          <w:rPr>
            <w:rFonts w:ascii="Cambria Math" w:hAnsi="Cambria Math"/>
            <w:sz w:val="28"/>
            <w:szCs w:val="28"/>
            <w:lang w:val="uz-Cyrl-UZ"/>
          </w:rPr>
          <m:t>ρ=b/τ</m:t>
        </m:r>
      </m:oMath>
      <w:r w:rsidRPr="006A13D7">
        <w:rPr>
          <w:rFonts w:ascii="Times New Roman" w:hAnsi="Times New Roman"/>
          <w:sz w:val="28"/>
          <w:szCs w:val="28"/>
          <w:lang w:val="uz-Cyrl-UZ"/>
        </w:rPr>
        <w:t xml:space="preserve"> - қутбнинг ўралган қисмининг нисбий узунлиги (4.24. расм).</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Статорда </w:t>
      </w:r>
      <w:r w:rsidRPr="00F332B9">
        <w:rPr>
          <w:rFonts w:ascii="Times New Roman" w:hAnsi="Times New Roman"/>
          <w:color w:val="000000" w:themeColor="text1"/>
          <w:sz w:val="28"/>
          <w:szCs w:val="28"/>
          <w:lang w:val="uz-Cyrl-UZ"/>
        </w:rPr>
        <w:t>пазларнинг борлиги ва пазли</w:t>
      </w:r>
      <w:r w:rsidRPr="006A13D7">
        <w:rPr>
          <w:rFonts w:ascii="Times New Roman" w:hAnsi="Times New Roman"/>
          <w:sz w:val="28"/>
          <w:szCs w:val="28"/>
          <w:lang w:val="uz-Cyrl-UZ"/>
        </w:rPr>
        <w:t xml:space="preserve"> зонанинг тўйиниши ҳаво бўшлиғида майдоннинг юқори </w:t>
      </w:r>
      <w:r>
        <w:rPr>
          <w:rFonts w:ascii="Times New Roman" w:hAnsi="Times New Roman"/>
          <w:sz w:val="28"/>
          <w:szCs w:val="28"/>
          <w:lang w:val="uz-Cyrl-UZ"/>
        </w:rPr>
        <w:t>гармоникали</w:t>
      </w:r>
      <w:r w:rsidRPr="006A13D7">
        <w:rPr>
          <w:rFonts w:ascii="Times New Roman" w:hAnsi="Times New Roman"/>
          <w:sz w:val="28"/>
          <w:szCs w:val="28"/>
          <w:lang w:val="uz-Cyrl-UZ"/>
        </w:rPr>
        <w:t xml:space="preserve"> </w:t>
      </w:r>
      <w:r>
        <w:rPr>
          <w:rFonts w:ascii="Times New Roman" w:hAnsi="Times New Roman"/>
          <w:sz w:val="28"/>
          <w:szCs w:val="28"/>
          <w:lang w:val="uz-Cyrl-UZ"/>
        </w:rPr>
        <w:t>тебраниш</w:t>
      </w:r>
      <w:r w:rsidRPr="006A13D7">
        <w:rPr>
          <w:rFonts w:ascii="Times New Roman" w:hAnsi="Times New Roman"/>
          <w:sz w:val="28"/>
          <w:szCs w:val="28"/>
          <w:lang w:val="uz-Cyrl-UZ"/>
        </w:rPr>
        <w:t xml:space="preserve">ларининг ошиб кетишига олиб келади. Лойиҳалашда керак бўладиган </w:t>
      </w:r>
      <w:r w:rsidRPr="00F332B9">
        <w:rPr>
          <w:rFonts w:ascii="Times New Roman" w:hAnsi="Times New Roman"/>
          <w:color w:val="000000" w:themeColor="text1"/>
          <w:sz w:val="28"/>
          <w:szCs w:val="28"/>
          <w:lang w:val="uz-Cyrl-UZ"/>
        </w:rPr>
        <w:t>тишларнинг</w:t>
      </w:r>
      <w:r w:rsidRPr="006A13D7">
        <w:rPr>
          <w:rFonts w:ascii="Times New Roman" w:hAnsi="Times New Roman"/>
          <w:sz w:val="28"/>
          <w:szCs w:val="28"/>
          <w:lang w:val="uz-Cyrl-UZ"/>
        </w:rPr>
        <w:t xml:space="preserve"> ва тўйинишнинг машина майдонига таъсири тузатиш коэффициенти бўйича олиб борилади, бунда машинанинг геометрияси ва тўйиниш даражаси ҳисобга олинади [8].</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Φ</w:t>
      </w:r>
      <w:r w:rsidRPr="006A13D7">
        <w:rPr>
          <w:rFonts w:ascii="Times New Roman" w:hAnsi="Times New Roman"/>
          <w:i/>
          <w:sz w:val="28"/>
          <w:szCs w:val="28"/>
          <w:vertAlign w:val="subscript"/>
          <w:lang w:val="uz-Cyrl-UZ"/>
        </w:rPr>
        <w:t>f</w:t>
      </w:r>
      <w:r w:rsidRPr="006A13D7">
        <w:rPr>
          <w:rFonts w:ascii="Times New Roman" w:hAnsi="Times New Roman"/>
          <w:sz w:val="28"/>
          <w:szCs w:val="28"/>
          <w:vertAlign w:val="subscript"/>
          <w:lang w:val="uz-Cyrl-UZ"/>
        </w:rPr>
        <w:t xml:space="preserve">m </w:t>
      </w:r>
      <w:r w:rsidRPr="006A13D7">
        <w:rPr>
          <w:rFonts w:ascii="Times New Roman" w:hAnsi="Times New Roman"/>
          <w:sz w:val="28"/>
          <w:szCs w:val="28"/>
          <w:lang w:val="uz-Cyrl-UZ"/>
        </w:rPr>
        <w:t xml:space="preserve">магнит майдон бўйича ҳаво бўшлиғида статор </w:t>
      </w:r>
      <w:r>
        <w:rPr>
          <w:rFonts w:ascii="Times New Roman" w:hAnsi="Times New Roman"/>
          <w:sz w:val="28"/>
          <w:szCs w:val="28"/>
          <w:lang w:val="uz-Cyrl-UZ"/>
        </w:rPr>
        <w:t>чўлғам</w:t>
      </w:r>
      <w:r w:rsidRPr="006A13D7">
        <w:rPr>
          <w:rFonts w:ascii="Times New Roman" w:hAnsi="Times New Roman"/>
          <w:sz w:val="28"/>
          <w:szCs w:val="28"/>
          <w:lang w:val="uz-Cyrl-UZ"/>
        </w:rPr>
        <w:t>идаги ЭЮК ни аниқлаш мумкин:</w:t>
      </w:r>
    </w:p>
    <w:p w:rsidR="0022788E" w:rsidRPr="006A13D7" w:rsidRDefault="00BF45D4"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pict>
          <v:group id="Полотно 1472" o:spid="_x0000_s1670" editas="canvas" style="width:318.4pt;height:36.05pt;mso-position-horizontal-relative:char;mso-position-vertical-relative:line" coordsize="40436,4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">
            <v:shape id="_x0000_s1671" type="#_x0000_t75" style="position:absolute;width:40436;height:4578;visibility:visible;mso-wrap-style:square">
              <v:fill o:detectmouseclick="t"/>
              <v:path o:connecttype="none"/>
            </v:shape>
            <v:rect id="Rectangle 190" o:spid="_x0000_s1672" style="position:absolute;left:6854;top:1144;width:51435;height:3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1bsMA&#10;AADdAAAADwAAAGRycy9kb3ducmV2LnhtbERPS2vCQBC+F/wPywje6kYtRVI3wUdEDz1Ybe/D7jQJ&#10;ZmdDdtXYX+8WCr3Nx/ecRd7bRlyp87VjBZNxAoJYO1NzqeDztH2eg/AB2WDjmBTcyUOeDZ4WmBp3&#10;4w+6HkMpYgj7FBVUIbSplF5XZNGPXUscuW/XWQwRdqU0Hd5iuG3kNElepcWaY0OFLa0r0ufjxSo4&#10;IG4OPzutV8X9/aWg9VdBrlFqNOyXbyAC9eFf/Ofemzg/mczg95t4gs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g1bsMAAADdAAAADwAAAAAAAAAAAAAAAACYAgAAZHJzL2Rv&#10;d25yZXYueG1sUEsFBgAAAAAEAAQA9QAAAIgDAAAAAA==&#10;" strokecolor="white">
              <v:textbox>
                <w:txbxContent>
                  <w:p w:rsidR="007E0FC8" w:rsidRPr="00F618D0" w:rsidRDefault="007E0FC8" w:rsidP="0022788E">
                    <w:pPr>
                      <w:jc w:val="center"/>
                      <w:rPr>
                        <w:sz w:val="28"/>
                        <w:szCs w:val="28"/>
                        <w:vertAlign w:val="subscript"/>
                        <w:lang w:val="uz-Cyrl-UZ"/>
                      </w:rPr>
                    </w:pPr>
                    <w:r w:rsidRPr="00F618D0">
                      <w:rPr>
                        <w:i/>
                        <w:sz w:val="28"/>
                        <w:szCs w:val="28"/>
                        <w:lang w:val="en-US"/>
                      </w:rPr>
                      <w:t>E</w:t>
                    </w:r>
                    <w:r>
                      <w:rPr>
                        <w:sz w:val="28"/>
                        <w:szCs w:val="28"/>
                        <w:vertAlign w:val="subscript"/>
                        <w:lang w:val="en-US"/>
                      </w:rPr>
                      <w:t xml:space="preserve">0 </w:t>
                    </w:r>
                    <w:r>
                      <w:rPr>
                        <w:sz w:val="28"/>
                        <w:szCs w:val="28"/>
                        <w:lang w:val="en-US"/>
                      </w:rPr>
                      <w:t>=4</w:t>
                    </w:r>
                    <w:r w:rsidRPr="00F618D0">
                      <w:rPr>
                        <w:i/>
                        <w:sz w:val="28"/>
                        <w:szCs w:val="28"/>
                        <w:lang w:val="en-US"/>
                      </w:rPr>
                      <w:t>k</w:t>
                    </w:r>
                    <w:r>
                      <w:rPr>
                        <w:sz w:val="28"/>
                        <w:szCs w:val="28"/>
                        <w:vertAlign w:val="subscript"/>
                        <w:lang w:val="en-US"/>
                      </w:rPr>
                      <w:t xml:space="preserve">B </w:t>
                    </w:r>
                    <w:r>
                      <w:rPr>
                        <w:sz w:val="28"/>
                        <w:szCs w:val="28"/>
                        <w:lang w:val="uz-Cyrl-UZ"/>
                      </w:rPr>
                      <w:t xml:space="preserve"> Φ</w:t>
                    </w:r>
                    <w:r w:rsidRPr="00F618D0">
                      <w:rPr>
                        <w:i/>
                        <w:sz w:val="28"/>
                        <w:szCs w:val="28"/>
                        <w:vertAlign w:val="subscript"/>
                        <w:lang w:val="uz-Cyrl-UZ"/>
                      </w:rPr>
                      <w:t>f</w:t>
                    </w:r>
                    <w:r>
                      <w:rPr>
                        <w:sz w:val="28"/>
                        <w:szCs w:val="28"/>
                        <w:vertAlign w:val="subscript"/>
                        <w:lang w:val="uz-Cyrl-UZ"/>
                      </w:rPr>
                      <w:t>m</w:t>
                    </w:r>
                    <w:r w:rsidRPr="00F618D0">
                      <w:rPr>
                        <w:i/>
                        <w:sz w:val="28"/>
                        <w:szCs w:val="28"/>
                        <w:lang w:val="uz-Cyrl-UZ"/>
                      </w:rPr>
                      <w:t>f</w:t>
                    </w:r>
                    <w:r>
                      <w:rPr>
                        <w:i/>
                        <w:sz w:val="28"/>
                        <w:szCs w:val="28"/>
                        <w:vertAlign w:val="subscript"/>
                        <w:lang w:val="en-US"/>
                      </w:rPr>
                      <w:t>1</w:t>
                    </w:r>
                    <w:r>
                      <w:rPr>
                        <w:i/>
                        <w:sz w:val="28"/>
                        <w:szCs w:val="28"/>
                        <w:lang w:val="en-US"/>
                      </w:rPr>
                      <w:t>w</w:t>
                    </w:r>
                    <w:r>
                      <w:rPr>
                        <w:i/>
                        <w:sz w:val="28"/>
                        <w:szCs w:val="28"/>
                        <w:vertAlign w:val="subscript"/>
                        <w:lang w:val="en-US"/>
                      </w:rPr>
                      <w:t>1</w:t>
                    </w:r>
                    <w:r>
                      <w:rPr>
                        <w:i/>
                        <w:sz w:val="28"/>
                        <w:szCs w:val="28"/>
                        <w:lang w:val="en-US"/>
                      </w:rPr>
                      <w:t>k</w:t>
                    </w:r>
                    <w:r>
                      <w:rPr>
                        <w:i/>
                        <w:sz w:val="28"/>
                        <w:szCs w:val="28"/>
                        <w:vertAlign w:val="subscript"/>
                        <w:lang w:val="en-US"/>
                      </w:rPr>
                      <w:t>01</w:t>
                    </w:r>
                    <w:r>
                      <w:rPr>
                        <w:i/>
                        <w:sz w:val="28"/>
                        <w:szCs w:val="28"/>
                        <w:vertAlign w:val="subscript"/>
                        <w:lang w:val="uz-Cyrl-UZ"/>
                      </w:rPr>
                      <w:t xml:space="preserve">. </w:t>
                    </w:r>
                    <w:r>
                      <w:rPr>
                        <w:sz w:val="28"/>
                        <w:szCs w:val="28"/>
                        <w:lang w:val="uz-Cyrl-UZ"/>
                      </w:rPr>
                      <w:t xml:space="preserve">          (4.24)</w:t>
                    </w:r>
                  </w:p>
                  <w:p w:rsidR="007E0FC8" w:rsidRDefault="007E0FC8" w:rsidP="0022788E"/>
                </w:txbxContent>
              </v:textbox>
            </v:rect>
            <w10:anchorlock/>
          </v:group>
        </w:pict>
      </w:r>
    </w:p>
    <w:p w:rsidR="0022788E" w:rsidRPr="006A13D7" w:rsidRDefault="00BF45D4"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noProof/>
        </w:rPr>
        <w:pict>
          <v:group id="Полотно 1473" o:spid="_x0000_s1666" editas="canvas" style="position:absolute;left:0;text-align:left;margin-left:-7.6pt;margin-top:49.2pt;width:233.55pt;height:270.15pt;z-index:252488704;mso-position-horizontal-relative:margin;mso-position-vertical-relative:margin" coordsize="29660,34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">
            <v:shape id="_x0000_s1667" type="#_x0000_t75" style="position:absolute;width:29660;height:34309;visibility:visible;mso-wrap-style:square">
              <v:fill o:detectmouseclick="t"/>
              <v:path o:connecttype="none"/>
            </v:shape>
            <v:shape id="Picture 198" o:spid="_x0000_s1668" type="#_x0000_t75" style="position:absolute;left:516;top:1076;width:29146;height:33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B33DAAAA3QAAAA8AAABkcnMvZG93bnJldi54bWxET0trAjEQvhf8D2GE3mrWVoquRrFKtUdf&#10;CN7GzewDN5Nlk5rtv28KBW/z8T1ntuhMLe7UusqyguEgAUGcWV1xoeB0/HwZg3AeWWNtmRT8kIPF&#10;vPc0w1TbwHu6H3whYgi7FBWU3jeplC4ryaAb2IY4crltDfoI20LqFkMMN7V8TZJ3abDi2FBiQ6uS&#10;stvh2yj4eFufMYzz7VVfdR42l8k27CZKPfe75RSEp84/xP/uLx3nJ8MR/H0TT5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sHfcMAAADdAAAADwAAAAAAAAAAAAAAAACf&#10;AgAAZHJzL2Rvd25yZXYueG1sUEsFBgAAAAAEAAQA9wAAAI8DAAAAAA==&#10;"/>
            <v:rect id="Rectangle 199" o:spid="_x0000_s1669" style="position:absolute;left:1652;top:28243;width:27529;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yDsIA&#10;AADdAAAADwAAAGRycy9kb3ducmV2LnhtbERPS4vCMBC+L/gfwgh7WxNfRatRRBAW1j34AK9DM7bF&#10;ZlKbqN1/b4QFb/PxPWe+bG0l7tT40rGGfk+BIM6cKTnXcDxsviYgfEA2WDkmDX/kYbnofMwxNe7B&#10;O7rvQy5iCPsUNRQh1KmUPivIou+5mjhyZ9dYDBE2uTQNPmK4reRAqURaLDk2FFjTuqDssr9ZDZiM&#10;zPX3PNwefm4JTvNWbcYnpfVnt13NQARqw1v87/42cb7qj+H1TTx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tjIOwgAAAN0AAAAPAAAAAAAAAAAAAAAAAJgCAABkcnMvZG93&#10;bnJldi54bWxQSwUGAAAAAAQABAD1AAAAhwMAAAAA&#10;" stroked="f">
              <v:textbox>
                <w:txbxContent>
                  <w:p w:rsidR="007E0FC8" w:rsidRPr="00555AEB" w:rsidRDefault="007E0FC8" w:rsidP="0022788E">
                    <w:pPr>
                      <w:rPr>
                        <w:rFonts w:ascii="Times New Roman" w:hAnsi="Times New Roman"/>
                        <w:sz w:val="28"/>
                        <w:szCs w:val="28"/>
                        <w:lang w:val="uz-Cyrl-UZ"/>
                      </w:rPr>
                    </w:pPr>
                    <w:r w:rsidRPr="00555AEB">
                      <w:rPr>
                        <w:rFonts w:ascii="Times New Roman" w:hAnsi="Times New Roman"/>
                        <w:b/>
                        <w:sz w:val="28"/>
                        <w:szCs w:val="28"/>
                        <w:lang w:val="uz-Cyrl-UZ"/>
                      </w:rPr>
                      <w:t>4.26 расм.</w:t>
                    </w:r>
                    <w:r w:rsidRPr="00555AEB">
                      <w:rPr>
                        <w:rFonts w:ascii="Times New Roman" w:hAnsi="Times New Roman"/>
                        <w:sz w:val="28"/>
                        <w:szCs w:val="28"/>
                        <w:lang w:val="uz-Cyrl-UZ"/>
                      </w:rPr>
                      <w:t xml:space="preserve"> Синхрон машинани</w:t>
                    </w:r>
                    <w:r>
                      <w:rPr>
                        <w:rFonts w:ascii="Times New Roman" w:hAnsi="Times New Roman"/>
                        <w:sz w:val="28"/>
                        <w:szCs w:val="28"/>
                        <w:lang w:val="uz-Cyrl-UZ"/>
                      </w:rPr>
                      <w:t>нг магнитли занжирини ҳисоблаш</w:t>
                    </w:r>
                  </w:p>
                </w:txbxContent>
              </v:textbox>
            </v:rect>
            <w10:wrap type="square" anchorx="margin" anchory="margin"/>
          </v:group>
        </w:pict>
      </w:r>
      <w:r w:rsidR="0022788E" w:rsidRPr="006A13D7">
        <w:rPr>
          <w:rFonts w:ascii="Times New Roman" w:hAnsi="Times New Roman"/>
          <w:sz w:val="28"/>
          <w:szCs w:val="28"/>
          <w:lang w:val="uz-Cyrl-UZ"/>
        </w:rPr>
        <w:t xml:space="preserve">Бу ифодада юқори </w:t>
      </w:r>
      <w:r w:rsidR="0022788E">
        <w:rPr>
          <w:rFonts w:ascii="Times New Roman" w:hAnsi="Times New Roman"/>
          <w:sz w:val="28"/>
          <w:szCs w:val="28"/>
          <w:lang w:val="uz-Cyrl-UZ"/>
        </w:rPr>
        <w:t>гармоника</w:t>
      </w:r>
      <w:r w:rsidR="0022788E" w:rsidRPr="006A13D7">
        <w:rPr>
          <w:rFonts w:ascii="Times New Roman" w:hAnsi="Times New Roman"/>
          <w:sz w:val="28"/>
          <w:szCs w:val="28"/>
          <w:lang w:val="uz-Cyrl-UZ"/>
        </w:rPr>
        <w:t xml:space="preserve">лар ҳисобга олинмаган. </w:t>
      </w:r>
      <w:r w:rsidR="0022788E" w:rsidRPr="006A13D7">
        <w:rPr>
          <w:rFonts w:ascii="Times New Roman" w:hAnsi="Times New Roman"/>
          <w:i/>
          <w:sz w:val="28"/>
          <w:szCs w:val="28"/>
          <w:lang w:val="uz-Cyrl-UZ"/>
        </w:rPr>
        <w:t>k</w:t>
      </w:r>
      <w:r w:rsidR="0022788E" w:rsidRPr="006A13D7">
        <w:rPr>
          <w:rFonts w:ascii="Times New Roman" w:hAnsi="Times New Roman"/>
          <w:sz w:val="28"/>
          <w:szCs w:val="28"/>
          <w:vertAlign w:val="subscript"/>
          <w:lang w:val="uz-Cyrl-UZ"/>
        </w:rPr>
        <w:t xml:space="preserve">B </w:t>
      </w:r>
      <w:r w:rsidR="0022788E" w:rsidRPr="006A13D7">
        <w:rPr>
          <w:rFonts w:ascii="Times New Roman" w:hAnsi="Times New Roman"/>
          <w:sz w:val="28"/>
          <w:szCs w:val="28"/>
          <w:lang w:val="uz-Cyrl-UZ"/>
        </w:rPr>
        <w:t>коэффициенти бўшлиқ шакли ва тўйинишни ҳисобга олиш билан қўлланилади.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Доимий айланиш частотасида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ток функциясида салт юриш тавсифлари</w:t>
      </w:r>
      <w:r>
        <w:rPr>
          <w:rFonts w:ascii="Times New Roman" w:hAnsi="Times New Roman"/>
          <w:sz w:val="28"/>
          <w:szCs w:val="28"/>
          <w:lang w:val="uz-Cyrl-UZ"/>
        </w:rPr>
        <w:t>ни</w:t>
      </w:r>
      <w:r w:rsidRPr="006A13D7">
        <w:rPr>
          <w:rFonts w:ascii="Times New Roman" w:hAnsi="Times New Roman"/>
          <w:sz w:val="28"/>
          <w:szCs w:val="28"/>
          <w:lang w:val="uz-Cyrl-UZ"/>
        </w:rPr>
        <w:t xml:space="preserve"> олинади (4.25 расм).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токининг нолдан ўзгаришида ЭЮК ва оқим олдин чизиқли қойдаси бўйича ўзгариб, кейин ЭЮК ва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ток</w:t>
      </w:r>
      <w:r>
        <w:rPr>
          <w:rFonts w:ascii="Times New Roman" w:hAnsi="Times New Roman"/>
          <w:sz w:val="28"/>
          <w:szCs w:val="28"/>
          <w:lang w:val="uz-Cyrl-UZ"/>
        </w:rPr>
        <w:t>и</w:t>
      </w:r>
      <w:r w:rsidRPr="006A13D7">
        <w:rPr>
          <w:rFonts w:ascii="Times New Roman" w:hAnsi="Times New Roman"/>
          <w:sz w:val="28"/>
          <w:szCs w:val="28"/>
          <w:lang w:val="uz-Cyrl-UZ"/>
        </w:rPr>
        <w:t xml:space="preserve"> номинал қийматларида магнитли занжирнинг тўйиниши туфайли салт юриш тавсифи чизиқли қонундан оғади. Тўйиниш катта бўлганда салт юриш тавсифи яна чизиқли бўлиб қолади (4.25 расм).</w:t>
      </w:r>
    </w:p>
    <w:p w:rsidR="0022788E" w:rsidRPr="006A13D7" w:rsidRDefault="00BF45D4"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noProof/>
        </w:rPr>
        <w:pict>
          <v:rect id="Прямоугольник 1016" o:spid="_x0000_s1665" style="position:absolute;left:0;text-align:left;margin-left:63pt;margin-top:34.65pt;width:405pt;height:27.05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" strokecolor="white">
            <v:textbox>
              <w:txbxContent>
                <w:p w:rsidR="007E0FC8" w:rsidRPr="00FC7388" w:rsidRDefault="007E0FC8" w:rsidP="0022788E">
                  <w:pPr>
                    <w:jc w:val="center"/>
                    <w:rPr>
                      <w:rFonts w:ascii="Times New Roman" w:hAnsi="Times New Roman"/>
                      <w:sz w:val="28"/>
                      <w:szCs w:val="28"/>
                      <w:vertAlign w:val="subscript"/>
                      <w:lang w:val="uz-Cyrl-UZ"/>
                    </w:rPr>
                  </w:pPr>
                  <w:r w:rsidRPr="00FC7388">
                    <w:rPr>
                      <w:rFonts w:ascii="Times New Roman" w:hAnsi="Times New Roman"/>
                      <w:i/>
                      <w:sz w:val="28"/>
                      <w:szCs w:val="28"/>
                      <w:lang w:val="en-US"/>
                    </w:rPr>
                    <w:t>k</w:t>
                  </w:r>
                  <w:r w:rsidRPr="00FC7388">
                    <w:rPr>
                      <w:rFonts w:ascii="Times New Roman" w:hAnsi="Times New Roman"/>
                      <w:sz w:val="28"/>
                      <w:szCs w:val="28"/>
                      <w:vertAlign w:val="subscript"/>
                      <w:lang w:val="uz-Cyrl-UZ"/>
                    </w:rPr>
                    <w:t>н</w:t>
                  </w:r>
                  <w:r w:rsidRPr="00FC7388">
                    <w:rPr>
                      <w:rFonts w:ascii="Times New Roman" w:hAnsi="Times New Roman"/>
                      <w:sz w:val="28"/>
                      <w:szCs w:val="28"/>
                      <w:lang w:val="en-US"/>
                    </w:rPr>
                    <w:t>=</w:t>
                  </w:r>
                  <w:r w:rsidRPr="00FC7388">
                    <w:rPr>
                      <w:rFonts w:ascii="Times New Roman" w:hAnsi="Times New Roman"/>
                      <w:i/>
                      <w:sz w:val="28"/>
                      <w:szCs w:val="28"/>
                      <w:lang w:val="uz-Cyrl-UZ"/>
                    </w:rPr>
                    <w:t>ac/ab</w:t>
                  </w:r>
                  <w:r w:rsidRPr="00FC7388">
                    <w:rPr>
                      <w:rFonts w:ascii="Times New Roman" w:hAnsi="Times New Roman"/>
                      <w:i/>
                      <w:sz w:val="28"/>
                      <w:szCs w:val="28"/>
                      <w:vertAlign w:val="subscript"/>
                      <w:lang w:val="uz-Cyrl-UZ"/>
                    </w:rPr>
                    <w:t xml:space="preserve">. </w:t>
                  </w:r>
                  <w:r w:rsidRPr="00FC7388">
                    <w:rPr>
                      <w:rFonts w:ascii="Times New Roman" w:hAnsi="Times New Roman"/>
                      <w:sz w:val="28"/>
                      <w:szCs w:val="28"/>
                      <w:lang w:val="uz-Cyrl-UZ"/>
                    </w:rPr>
                    <w:t xml:space="preserve">                        (4.25)</w:t>
                  </w:r>
                </w:p>
                <w:p w:rsidR="007E0FC8" w:rsidRDefault="007E0FC8" w:rsidP="0022788E"/>
              </w:txbxContent>
            </v:textbox>
          </v:rect>
        </w:pict>
      </w:r>
      <w:r w:rsidR="0022788E" w:rsidRPr="006A13D7">
        <w:rPr>
          <w:rFonts w:ascii="Times New Roman" w:hAnsi="Times New Roman"/>
          <w:sz w:val="28"/>
          <w:szCs w:val="28"/>
          <w:lang w:val="uz-Cyrl-UZ"/>
        </w:rPr>
        <w:t>Салт юриш тавсифи бўйича тўйиниш коэффициентини аниқлаш мумкин</w:t>
      </w:r>
      <w:r w:rsidR="0022788E">
        <w:rPr>
          <w:rFonts w:ascii="Times New Roman" w:hAnsi="Times New Roman"/>
          <w:sz w:val="28"/>
          <w:szCs w:val="28"/>
          <w:lang w:val="uz-Cyrl-UZ"/>
        </w:rPr>
        <w:t>.</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 w:val="left" w:pos="2580"/>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Бу</w:t>
      </w:r>
      <w:r w:rsidRPr="006A13D7">
        <w:rPr>
          <w:rFonts w:ascii="Times New Roman" w:hAnsi="Times New Roman"/>
          <w:i/>
          <w:sz w:val="28"/>
          <w:szCs w:val="28"/>
          <w:lang w:val="uz-Cyrl-UZ"/>
        </w:rPr>
        <w:t xml:space="preserve"> bc </w:t>
      </w:r>
      <w:r>
        <w:rPr>
          <w:rFonts w:ascii="Times New Roman" w:hAnsi="Times New Roman"/>
          <w:sz w:val="28"/>
          <w:szCs w:val="28"/>
          <w:lang w:val="uz-Cyrl-UZ"/>
        </w:rPr>
        <w:t>қирқим</w:t>
      </w:r>
      <w:r w:rsidRPr="006A13D7">
        <w:rPr>
          <w:rFonts w:ascii="Times New Roman" w:hAnsi="Times New Roman"/>
          <w:sz w:val="28"/>
          <w:szCs w:val="28"/>
          <w:lang w:val="uz-Cyrl-UZ"/>
        </w:rPr>
        <w:t xml:space="preserve"> магнитли тизимнинг «пўлатли» соҳасига тўғри кел</w:t>
      </w:r>
      <w:r>
        <w:rPr>
          <w:rFonts w:ascii="Times New Roman" w:hAnsi="Times New Roman"/>
          <w:sz w:val="28"/>
          <w:szCs w:val="28"/>
          <w:lang w:val="uz-Cyrl-UZ"/>
        </w:rPr>
        <w:t>иб, МЮК</w:t>
      </w:r>
      <w:r w:rsidRPr="006A13D7">
        <w:rPr>
          <w:rFonts w:ascii="Times New Roman" w:hAnsi="Times New Roman"/>
          <w:sz w:val="28"/>
          <w:szCs w:val="28"/>
          <w:lang w:val="uz-Cyrl-UZ"/>
        </w:rPr>
        <w:t xml:space="preserve">ни </w:t>
      </w:r>
      <w:r>
        <w:rPr>
          <w:rFonts w:ascii="Times New Roman" w:hAnsi="Times New Roman"/>
          <w:sz w:val="28"/>
          <w:szCs w:val="28"/>
          <w:lang w:val="uz-Cyrl-UZ"/>
        </w:rPr>
        <w:t>ифода</w:t>
      </w:r>
      <w:r w:rsidRPr="006A13D7">
        <w:rPr>
          <w:rFonts w:ascii="Times New Roman" w:hAnsi="Times New Roman"/>
          <w:sz w:val="28"/>
          <w:szCs w:val="28"/>
          <w:lang w:val="uz-Cyrl-UZ"/>
        </w:rPr>
        <w:t>лайди. Агар машина тўйинмаган бўлса, ун</w:t>
      </w:r>
      <w:r>
        <w:rPr>
          <w:rFonts w:ascii="Times New Roman" w:hAnsi="Times New Roman"/>
          <w:sz w:val="28"/>
          <w:szCs w:val="28"/>
          <w:lang w:val="uz-Cyrl-UZ"/>
        </w:rPr>
        <w:t xml:space="preserve"> ҳол</w:t>
      </w:r>
      <w:r w:rsidRPr="006A13D7">
        <w:rPr>
          <w:rFonts w:ascii="Times New Roman" w:hAnsi="Times New Roman"/>
          <w:sz w:val="28"/>
          <w:szCs w:val="28"/>
          <w:lang w:val="uz-Cyrl-UZ"/>
        </w:rPr>
        <w:t>да салт юриш тавсифи чизиқли</w:t>
      </w:r>
      <w:r>
        <w:rPr>
          <w:rFonts w:ascii="Times New Roman" w:hAnsi="Times New Roman"/>
          <w:sz w:val="28"/>
          <w:szCs w:val="28"/>
          <w:lang w:val="uz-Cyrl-UZ"/>
        </w:rPr>
        <w:t xml:space="preserve"> бўлади</w:t>
      </w:r>
      <w:r w:rsidRPr="006A13D7">
        <w:rPr>
          <w:rFonts w:ascii="Times New Roman" w:hAnsi="Times New Roman"/>
          <w:sz w:val="28"/>
          <w:szCs w:val="28"/>
          <w:lang w:val="uz-Cyrl-UZ"/>
        </w:rPr>
        <w:t xml:space="preserve">. Лойиҳалашда материалларни яхши ишлатишни таъминлаш учун </w:t>
      </w:r>
      <w:r>
        <w:rPr>
          <w:rFonts w:ascii="Times New Roman" w:hAnsi="Times New Roman"/>
          <w:sz w:val="28"/>
          <w:szCs w:val="28"/>
          <w:lang w:val="uz-Cyrl-UZ"/>
        </w:rPr>
        <w:t>эгилиш</w:t>
      </w:r>
      <w:r w:rsidRPr="006A13D7">
        <w:rPr>
          <w:rFonts w:ascii="Times New Roman" w:hAnsi="Times New Roman"/>
          <w:sz w:val="28"/>
          <w:szCs w:val="28"/>
          <w:lang w:val="uz-Cyrl-UZ"/>
        </w:rPr>
        <w:t xml:space="preserve"> иш нўқтаси</w:t>
      </w:r>
      <w:r>
        <w:rPr>
          <w:rFonts w:ascii="Times New Roman" w:hAnsi="Times New Roman"/>
          <w:sz w:val="28"/>
          <w:szCs w:val="28"/>
          <w:lang w:val="uz-Cyrl-UZ"/>
        </w:rPr>
        <w:t xml:space="preserve"> </w:t>
      </w:r>
      <w:r w:rsidRPr="006A13D7">
        <w:rPr>
          <w:rFonts w:ascii="Times New Roman" w:hAnsi="Times New Roman"/>
          <w:sz w:val="28"/>
          <w:szCs w:val="28"/>
          <w:lang w:val="uz-Cyrl-UZ"/>
        </w:rPr>
        <w:t>(</w:t>
      </w:r>
      <w:r w:rsidRPr="006A13D7">
        <w:rPr>
          <w:rFonts w:ascii="Times New Roman" w:hAnsi="Times New Roman"/>
          <w:i/>
          <w:sz w:val="28"/>
          <w:szCs w:val="28"/>
          <w:lang w:val="uz-Cyrl-UZ"/>
        </w:rPr>
        <w:t>с</w:t>
      </w:r>
      <w:r w:rsidRPr="006A13D7">
        <w:rPr>
          <w:rFonts w:ascii="Times New Roman" w:hAnsi="Times New Roman"/>
          <w:sz w:val="28"/>
          <w:szCs w:val="28"/>
          <w:lang w:val="uz-Cyrl-UZ"/>
        </w:rPr>
        <w:t xml:space="preserve"> нўқта) ХХХ</w:t>
      </w:r>
      <w:r>
        <w:rPr>
          <w:rFonts w:ascii="Times New Roman" w:hAnsi="Times New Roman"/>
          <w:sz w:val="28"/>
          <w:szCs w:val="28"/>
          <w:lang w:val="uz-Cyrl-UZ"/>
        </w:rPr>
        <w:t xml:space="preserve">  </w:t>
      </w:r>
      <w:r w:rsidRPr="006A13D7">
        <w:rPr>
          <w:rFonts w:ascii="Times New Roman" w:hAnsi="Times New Roman"/>
          <w:sz w:val="28"/>
          <w:szCs w:val="28"/>
          <w:lang w:val="uz-Cyrl-UZ"/>
        </w:rPr>
        <w:t>танланади</w:t>
      </w:r>
      <w:r>
        <w:rPr>
          <w:rFonts w:ascii="Times New Roman" w:hAnsi="Times New Roman"/>
          <w:sz w:val="28"/>
          <w:szCs w:val="28"/>
          <w:lang w:val="uz-Cyrl-UZ"/>
        </w:rPr>
        <w:t xml:space="preserve">                                                                                                                   </w:t>
      </w:r>
      <w:r w:rsidRPr="006A13D7">
        <w:rPr>
          <w:rFonts w:ascii="Times New Roman" w:hAnsi="Times New Roman"/>
          <w:sz w:val="28"/>
          <w:szCs w:val="28"/>
          <w:lang w:val="uz-Cyrl-UZ"/>
        </w:rPr>
        <w:t xml:space="preserve">  </w:t>
      </w:r>
      <w:r>
        <w:rPr>
          <w:rFonts w:ascii="Times New Roman" w:hAnsi="Times New Roman"/>
          <w:sz w:val="28"/>
          <w:szCs w:val="28"/>
          <w:lang w:val="uz-Cyrl-UZ"/>
        </w:rPr>
        <w:t>(</w:t>
      </w:r>
      <w:r w:rsidRPr="006A13D7">
        <w:rPr>
          <w:rFonts w:ascii="Times New Roman" w:hAnsi="Times New Roman"/>
          <w:sz w:val="28"/>
          <w:szCs w:val="28"/>
          <w:lang w:val="uz-Cyrl-UZ"/>
        </w:rPr>
        <w:t>4.25</w:t>
      </w:r>
      <w:r>
        <w:rPr>
          <w:rFonts w:ascii="Times New Roman" w:hAnsi="Times New Roman"/>
          <w:sz w:val="28"/>
          <w:szCs w:val="28"/>
          <w:lang w:val="uz-Cyrl-UZ"/>
        </w:rPr>
        <w:t>-</w:t>
      </w:r>
      <w:r w:rsidRPr="006A13D7">
        <w:rPr>
          <w:rFonts w:ascii="Times New Roman" w:hAnsi="Times New Roman"/>
          <w:sz w:val="28"/>
          <w:szCs w:val="28"/>
          <w:lang w:val="uz-Cyrl-UZ"/>
        </w:rPr>
        <w:t>расм</w:t>
      </w:r>
      <w:r>
        <w:rPr>
          <w:rFonts w:ascii="Times New Roman" w:hAnsi="Times New Roman"/>
          <w:sz w:val="28"/>
          <w:szCs w:val="28"/>
          <w:lang w:val="uz-Cyrl-UZ"/>
        </w:rPr>
        <w:t>)</w:t>
      </w:r>
      <w:r w:rsidRPr="006A13D7">
        <w:rPr>
          <w:rFonts w:ascii="Times New Roman" w:hAnsi="Times New Roman"/>
          <w:sz w:val="28"/>
          <w:szCs w:val="28"/>
          <w:lang w:val="uz-Cyrl-UZ"/>
        </w:rPr>
        <w:t>.</w:t>
      </w:r>
    </w:p>
    <w:p w:rsidR="0022788E" w:rsidRPr="006A13D7" w:rsidRDefault="0022788E" w:rsidP="0022788E">
      <w:pPr>
        <w:tabs>
          <w:tab w:val="left" w:pos="567"/>
          <w:tab w:val="left" w:pos="709"/>
          <w:tab w:val="left" w:pos="851"/>
          <w:tab w:val="left" w:pos="1134"/>
          <w:tab w:val="left" w:pos="2580"/>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Салт юриш тавсифлари стандартлаштирилган</w:t>
      </w:r>
      <w:r>
        <w:rPr>
          <w:rFonts w:ascii="Times New Roman" w:hAnsi="Times New Roman"/>
          <w:sz w:val="28"/>
          <w:szCs w:val="28"/>
          <w:lang w:val="uz-Cyrl-UZ"/>
        </w:rPr>
        <w:t xml:space="preserve"> бўлиб,</w:t>
      </w:r>
      <w:r w:rsidRPr="006A13D7">
        <w:rPr>
          <w:rFonts w:ascii="Times New Roman" w:hAnsi="Times New Roman"/>
          <w:sz w:val="28"/>
          <w:szCs w:val="28"/>
          <w:lang w:val="uz-Cyrl-UZ"/>
        </w:rPr>
        <w:t xml:space="preserve"> 4.1 жадвалда турбо ва гидрогенераторлар учун нисбий бирликларда салт юришнинг стандарт тавсифлари келтирилган. Салт юришнинг тавсифларини стандартлаштириш генераторларни параллель ишга муваффақиятли улашни таъминлаш учун керак.</w:t>
      </w:r>
    </w:p>
    <w:p w:rsidR="0022788E" w:rsidRPr="006A13D7" w:rsidRDefault="0022788E" w:rsidP="0022788E">
      <w:pPr>
        <w:tabs>
          <w:tab w:val="left" w:pos="567"/>
          <w:tab w:val="left" w:pos="709"/>
          <w:tab w:val="left" w:pos="851"/>
          <w:tab w:val="left" w:pos="1134"/>
          <w:tab w:val="left" w:pos="2580"/>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Салт юришда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ида содир бўладиган ЭЮК, ҳаво бўшлиғидаги оқимдан ташқари синхронли машинада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ининг Φ</w:t>
      </w:r>
      <w:r w:rsidRPr="006A13D7">
        <w:rPr>
          <w:rFonts w:ascii="Times New Roman" w:hAnsi="Times New Roman"/>
          <w:sz w:val="28"/>
          <w:szCs w:val="28"/>
          <w:vertAlign w:val="subscript"/>
          <w:lang w:val="uz-Cyrl-UZ"/>
        </w:rPr>
        <w:t>δf</w:t>
      </w:r>
      <w:r>
        <w:rPr>
          <w:rFonts w:ascii="Times New Roman" w:hAnsi="Times New Roman"/>
          <w:sz w:val="28"/>
          <w:szCs w:val="28"/>
          <w:lang w:val="uz-Cyrl-UZ"/>
        </w:rPr>
        <w:t xml:space="preserve"> сочиш оқими бўлиб</w:t>
      </w:r>
      <w:r w:rsidRPr="006A13D7">
        <w:rPr>
          <w:rFonts w:ascii="Times New Roman" w:hAnsi="Times New Roman"/>
          <w:sz w:val="28"/>
          <w:szCs w:val="28"/>
          <w:lang w:val="uz-Cyrl-UZ"/>
        </w:rPr>
        <w:t xml:space="preserve">, фақат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 билан тиргакланган (4.26 расм).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нинг сочиш оқими қутб</w:t>
      </w:r>
      <w:r>
        <w:rPr>
          <w:rFonts w:ascii="Times New Roman" w:hAnsi="Times New Roman"/>
          <w:sz w:val="28"/>
          <w:szCs w:val="28"/>
          <w:lang w:val="uz-Cyrl-UZ"/>
        </w:rPr>
        <w:t>лар</w:t>
      </w:r>
      <w:r w:rsidRPr="006A13D7">
        <w:rPr>
          <w:rFonts w:ascii="Times New Roman" w:hAnsi="Times New Roman"/>
          <w:sz w:val="28"/>
          <w:szCs w:val="28"/>
          <w:lang w:val="uz-Cyrl-UZ"/>
        </w:rPr>
        <w:t>аро фаз</w:t>
      </w:r>
      <w:r>
        <w:rPr>
          <w:rFonts w:ascii="Times New Roman" w:hAnsi="Times New Roman"/>
          <w:sz w:val="28"/>
          <w:szCs w:val="28"/>
          <w:lang w:val="uz-Cyrl-UZ"/>
        </w:rPr>
        <w:t>а</w:t>
      </w:r>
      <w:r w:rsidRPr="006A13D7">
        <w:rPr>
          <w:rFonts w:ascii="Times New Roman" w:hAnsi="Times New Roman"/>
          <w:sz w:val="28"/>
          <w:szCs w:val="28"/>
          <w:lang w:val="uz-Cyrl-UZ"/>
        </w:rPr>
        <w:t xml:space="preserve">сида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 атрофида ва қутблар ғўласи бўйича ўралади ва якор </w:t>
      </w:r>
      <w:r>
        <w:rPr>
          <w:rFonts w:ascii="Times New Roman" w:hAnsi="Times New Roman"/>
          <w:sz w:val="28"/>
          <w:szCs w:val="28"/>
          <w:lang w:val="uz-Cyrl-UZ"/>
        </w:rPr>
        <w:t>чўлғам</w:t>
      </w:r>
      <w:r w:rsidRPr="006A13D7">
        <w:rPr>
          <w:rFonts w:ascii="Times New Roman" w:hAnsi="Times New Roman"/>
          <w:sz w:val="28"/>
          <w:szCs w:val="28"/>
          <w:lang w:val="uz-Cyrl-UZ"/>
        </w:rPr>
        <w:t>ида ЭЮК бўлмайди. Сочиш оқими машинанинг конструкциясига боғлиқ</w:t>
      </w:r>
      <w:r>
        <w:rPr>
          <w:rFonts w:ascii="Times New Roman" w:hAnsi="Times New Roman"/>
          <w:sz w:val="28"/>
          <w:szCs w:val="28"/>
          <w:lang w:val="uz-Cyrl-UZ"/>
        </w:rPr>
        <w:t xml:space="preserve"> ва </w:t>
      </w:r>
      <w:r w:rsidRPr="006A13D7">
        <w:rPr>
          <w:rFonts w:ascii="Times New Roman" w:hAnsi="Times New Roman"/>
          <w:sz w:val="28"/>
          <w:szCs w:val="28"/>
          <w:lang w:val="uz-Cyrl-UZ"/>
        </w:rPr>
        <w:t>тўйиниш сочиш коэффициентида аниқланади</w:t>
      </w:r>
    </w:p>
    <w:p w:rsidR="0022788E" w:rsidRPr="006A13D7" w:rsidRDefault="0022788E" w:rsidP="0022788E">
      <w:pPr>
        <w:tabs>
          <w:tab w:val="left" w:pos="567"/>
          <w:tab w:val="left" w:pos="709"/>
          <w:tab w:val="left" w:pos="851"/>
          <w:tab w:val="left" w:pos="1134"/>
          <w:tab w:val="left" w:pos="2580"/>
        </w:tabs>
        <w:spacing w:line="240" w:lineRule="auto"/>
        <w:ind w:firstLine="851"/>
        <w:jc w:val="center"/>
        <w:rPr>
          <w:rFonts w:ascii="Times New Roman" w:hAnsi="Times New Roman"/>
          <w:sz w:val="28"/>
          <w:szCs w:val="28"/>
          <w:lang w:val="uz-Cyrl-UZ"/>
        </w:rPr>
      </w:pPr>
      <w:r w:rsidRPr="006A13D7">
        <w:rPr>
          <w:rFonts w:ascii="Times New Roman" w:hAnsi="Times New Roman"/>
          <w:position w:val="-14"/>
          <w:sz w:val="28"/>
          <w:szCs w:val="28"/>
          <w:lang w:val="uz-Cyrl-UZ"/>
        </w:rPr>
        <w:object w:dxaOrig="2320" w:dyaOrig="380">
          <v:shape id="_x0000_i1139" type="#_x0000_t75" style="width:116.15pt;height:18.75pt" o:ole="">
            <v:imagedata r:id="rId1152" o:title=""/>
          </v:shape>
          <o:OLEObject Type="Embed" ProgID="Equation.3" ShapeID="_x0000_i1139" DrawAspect="Content" ObjectID="_1581331185" r:id="rId1153"/>
        </w:object>
      </w:r>
      <w:r w:rsidRPr="006A13D7">
        <w:rPr>
          <w:rFonts w:ascii="Times New Roman" w:hAnsi="Times New Roman"/>
          <w:sz w:val="28"/>
          <w:szCs w:val="28"/>
          <w:lang w:val="uz-Cyrl-UZ"/>
        </w:rPr>
        <w:t xml:space="preserve">        (4.26)</w:t>
      </w:r>
    </w:p>
    <w:p w:rsidR="0022788E" w:rsidRPr="006A13D7" w:rsidRDefault="0022788E" w:rsidP="0022788E">
      <w:pPr>
        <w:tabs>
          <w:tab w:val="left" w:pos="567"/>
          <w:tab w:val="left" w:pos="709"/>
          <w:tab w:val="left" w:pos="851"/>
          <w:tab w:val="left" w:pos="1134"/>
          <w:tab w:val="left" w:pos="2580"/>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Турбо ва гидрогенераторлар учун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 сочиш оқими ҳар хил. Гидрогенераторлар учун у катта ва 30 - 40% ишчи оқимгача етиб бориши мумкин. Турбогенераторларда сочиш оқими билинарли кам ва 4 – 8 % ишчи оқимига тенг.</w:t>
      </w:r>
    </w:p>
    <w:p w:rsidR="0022788E" w:rsidRPr="006A13D7" w:rsidRDefault="0022788E" w:rsidP="0022788E">
      <w:pPr>
        <w:tabs>
          <w:tab w:val="left" w:pos="567"/>
          <w:tab w:val="left" w:pos="709"/>
          <w:tab w:val="left" w:pos="851"/>
          <w:tab w:val="left" w:pos="1134"/>
        </w:tabs>
        <w:spacing w:after="240" w:line="240" w:lineRule="auto"/>
        <w:jc w:val="center"/>
        <w:rPr>
          <w:rFonts w:ascii="Times New Roman" w:hAnsi="Times New Roman"/>
          <w:b/>
          <w:sz w:val="28"/>
          <w:szCs w:val="28"/>
          <w:lang w:val="uz-Cyrl-UZ"/>
        </w:rPr>
      </w:pPr>
      <w:r w:rsidRPr="006A13D7">
        <w:rPr>
          <w:rFonts w:ascii="Times New Roman" w:hAnsi="Times New Roman"/>
          <w:b/>
          <w:sz w:val="28"/>
          <w:szCs w:val="28"/>
          <w:lang w:val="uz-Cyrl-UZ"/>
        </w:rPr>
        <w:t>4.5. Синхрон машиналар</w:t>
      </w:r>
      <w:r>
        <w:rPr>
          <w:rFonts w:ascii="Times New Roman" w:hAnsi="Times New Roman"/>
          <w:b/>
          <w:sz w:val="28"/>
          <w:szCs w:val="28"/>
          <w:lang w:val="uz-Cyrl-UZ"/>
        </w:rPr>
        <w:t>нинг</w:t>
      </w:r>
      <w:r w:rsidRPr="006A13D7">
        <w:rPr>
          <w:rFonts w:ascii="Times New Roman" w:hAnsi="Times New Roman"/>
          <w:b/>
          <w:sz w:val="28"/>
          <w:szCs w:val="28"/>
          <w:lang w:val="uz-Cyrl-UZ"/>
        </w:rPr>
        <w:t xml:space="preserve"> магнит занжир</w:t>
      </w:r>
      <w:r>
        <w:rPr>
          <w:rFonts w:ascii="Times New Roman" w:hAnsi="Times New Roman"/>
          <w:b/>
          <w:sz w:val="28"/>
          <w:szCs w:val="28"/>
          <w:lang w:val="uz-Cyrl-UZ"/>
        </w:rPr>
        <w:t>лари</w:t>
      </w:r>
      <w:r w:rsidRPr="006A13D7">
        <w:rPr>
          <w:rFonts w:ascii="Times New Roman" w:hAnsi="Times New Roman"/>
          <w:b/>
          <w:sz w:val="28"/>
          <w:szCs w:val="28"/>
          <w:lang w:val="uz-Cyrl-UZ"/>
        </w:rPr>
        <w:t>ни ҳисоблаш</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Машинанинг магнитли занжири салт юришда ҳисобланади. Ҳисоблаш вақтида статор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ларида ЭЮК ҳосил қилиш учун керак бўладиган магнитли оқим бўшлиғида ҳосил қилинадиган </w:t>
      </w:r>
      <w:r>
        <w:rPr>
          <w:rFonts w:ascii="Times New Roman" w:hAnsi="Times New Roman"/>
          <w:sz w:val="28"/>
          <w:szCs w:val="28"/>
          <w:lang w:val="uz-Cyrl-UZ"/>
        </w:rPr>
        <w:t xml:space="preserve">МЮК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fm</m:t>
            </m:r>
          </m:sub>
        </m:sSub>
      </m:oMath>
      <w:r w:rsidRPr="006A13D7">
        <w:rPr>
          <w:rFonts w:ascii="Times New Roman" w:hAnsi="Times New Roman"/>
          <w:sz w:val="28"/>
          <w:szCs w:val="28"/>
          <w:lang w:val="uz-Cyrl-UZ"/>
        </w:rPr>
        <w:t xml:space="preserve"> </w:t>
      </w:r>
      <w:r>
        <w:rPr>
          <w:rFonts w:ascii="Times New Roman" w:hAnsi="Times New Roman"/>
          <w:sz w:val="28"/>
          <w:szCs w:val="28"/>
          <w:lang w:val="uz-Cyrl-UZ"/>
        </w:rPr>
        <w:t xml:space="preserve"> ва қўзғатиш</w:t>
      </w:r>
      <w:r w:rsidRPr="006A13D7">
        <w:rPr>
          <w:rFonts w:ascii="Times New Roman" w:hAnsi="Times New Roman"/>
          <w:sz w:val="28"/>
          <w:szCs w:val="28"/>
          <w:lang w:val="uz-Cyrl-UZ"/>
        </w:rPr>
        <w:t xml:space="preserve"> токи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f</m:t>
            </m:r>
          </m:sub>
        </m:sSub>
      </m:oMath>
      <w:r w:rsidRPr="006A13D7">
        <w:rPr>
          <w:rFonts w:ascii="Times New Roman" w:hAnsi="Times New Roman"/>
          <w:sz w:val="28"/>
          <w:szCs w:val="28"/>
          <w:lang w:val="uz-Cyrl-UZ"/>
        </w:rPr>
        <w:t xml:space="preserve"> аниқланади. Магнитли занжирни ҳисоблаш ўртача магнитли чизиқ учун тўл</w:t>
      </w:r>
      <w:r>
        <w:rPr>
          <w:rFonts w:ascii="Times New Roman" w:hAnsi="Times New Roman"/>
          <w:sz w:val="28"/>
          <w:szCs w:val="28"/>
          <w:lang w:val="uz-Cyrl-UZ"/>
        </w:rPr>
        <w:t>а</w:t>
      </w:r>
      <w:r w:rsidRPr="006A13D7">
        <w:rPr>
          <w:rFonts w:ascii="Times New Roman" w:hAnsi="Times New Roman"/>
          <w:sz w:val="28"/>
          <w:szCs w:val="28"/>
          <w:lang w:val="uz-Cyrl-UZ"/>
        </w:rPr>
        <w:t xml:space="preserve"> ток қонуни</w:t>
      </w:r>
      <w:r>
        <w:rPr>
          <w:rFonts w:ascii="Times New Roman" w:hAnsi="Times New Roman"/>
          <w:sz w:val="28"/>
          <w:szCs w:val="28"/>
          <w:lang w:val="uz-Cyrl-UZ"/>
        </w:rPr>
        <w:t xml:space="preserve"> асосида амалга оширилади, аён </w:t>
      </w:r>
      <w:r w:rsidRPr="006A13D7">
        <w:rPr>
          <w:rFonts w:ascii="Times New Roman" w:hAnsi="Times New Roman"/>
          <w:sz w:val="28"/>
          <w:szCs w:val="28"/>
          <w:lang w:val="uz-Cyrl-UZ"/>
        </w:rPr>
        <w:t xml:space="preserve"> ва </w:t>
      </w:r>
      <w:r>
        <w:rPr>
          <w:rFonts w:ascii="Times New Roman" w:hAnsi="Times New Roman"/>
          <w:sz w:val="28"/>
          <w:szCs w:val="28"/>
          <w:lang w:val="uz-Cyrl-UZ"/>
        </w:rPr>
        <w:t>аён</w:t>
      </w:r>
      <w:r w:rsidRPr="006A13D7">
        <w:rPr>
          <w:rFonts w:ascii="Times New Roman" w:hAnsi="Times New Roman"/>
          <w:sz w:val="28"/>
          <w:szCs w:val="28"/>
          <w:lang w:val="uz-Cyrl-UZ"/>
        </w:rPr>
        <w:t>мас</w:t>
      </w:r>
      <w:r>
        <w:rPr>
          <w:rFonts w:ascii="Times New Roman" w:hAnsi="Times New Roman"/>
          <w:sz w:val="28"/>
          <w:szCs w:val="28"/>
          <w:lang w:val="uz-Cyrl-UZ"/>
        </w:rPr>
        <w:t xml:space="preserve"> қутбли</w:t>
      </w:r>
      <w:r w:rsidRPr="006A13D7">
        <w:rPr>
          <w:rFonts w:ascii="Times New Roman" w:hAnsi="Times New Roman"/>
          <w:sz w:val="28"/>
          <w:szCs w:val="28"/>
          <w:lang w:val="uz-Cyrl-UZ"/>
        </w:rPr>
        <w:t xml:space="preserve"> машиналар учун бешта соҳадан ташкил топган (4.26 расм):</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nary>
          <m:naryPr>
            <m:chr m:val="∑"/>
            <m:limLoc m:val="undOvr"/>
            <m:subHide m:val="1"/>
            <m:supHide m:val="1"/>
            <m:ctrlPr>
              <w:rPr>
                <w:rFonts w:ascii="Cambria Math" w:hAnsi="Cambria Math"/>
                <w:i/>
                <w:sz w:val="28"/>
                <w:szCs w:val="28"/>
                <w:lang w:val="uz-Cyrl-UZ"/>
              </w:rPr>
            </m:ctrlPr>
          </m:naryPr>
          <m:sub/>
          <m:sup/>
          <m:e>
            <m:r>
              <w:rPr>
                <w:rFonts w:ascii="Cambria Math" w:hAnsi="Cambria Math"/>
                <w:sz w:val="28"/>
                <w:szCs w:val="28"/>
                <w:lang w:val="uz-Cyrl-UZ"/>
              </w:rPr>
              <m:t>F</m:t>
            </m:r>
          </m:e>
        </m:nary>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δ</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z</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α1</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α2</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m</m:t>
            </m:r>
          </m:sub>
        </m:sSub>
      </m:oMath>
      <w:r w:rsidR="0022788E" w:rsidRPr="006A13D7">
        <w:rPr>
          <w:rFonts w:ascii="Times New Roman" w:hAnsi="Times New Roman"/>
          <w:sz w:val="28"/>
          <w:szCs w:val="28"/>
          <w:lang w:val="uz-Cyrl-UZ"/>
        </w:rPr>
        <w:t>,     (4.27)</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δ</m:t>
            </m:r>
          </m:sub>
        </m:sSub>
      </m:oMath>
      <w:r w:rsidRPr="006A13D7">
        <w:rPr>
          <w:rFonts w:ascii="Times New Roman" w:hAnsi="Times New Roman"/>
          <w:sz w:val="28"/>
          <w:szCs w:val="28"/>
          <w:lang w:val="uz-Cyrl-UZ"/>
        </w:rPr>
        <w:t xml:space="preserve"> - ҳаво бўшлиғининг магнитли кучланиши (1 – 2 соҳа);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z</m:t>
            </m:r>
          </m:sub>
        </m:sSub>
      </m:oMath>
      <w:r w:rsidRPr="006A13D7">
        <w:rPr>
          <w:rFonts w:ascii="Times New Roman" w:hAnsi="Times New Roman"/>
          <w:sz w:val="28"/>
          <w:szCs w:val="28"/>
          <w:lang w:val="uz-Cyrl-UZ"/>
        </w:rPr>
        <w:t xml:space="preserve"> - статор тишларининг магнитли кучланиши (2 – 3 соҳа);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α1</m:t>
            </m:r>
          </m:sub>
        </m:sSub>
      </m:oMath>
      <w:r w:rsidRPr="006A13D7">
        <w:rPr>
          <w:rFonts w:ascii="Times New Roman" w:hAnsi="Times New Roman"/>
          <w:sz w:val="28"/>
          <w:szCs w:val="28"/>
          <w:lang w:val="uz-Cyrl-UZ"/>
        </w:rPr>
        <w:t xml:space="preserve"> - якор бўйинтуруғининг магнитли кучланиши (3 – 4 соҳа);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α2</m:t>
            </m:r>
          </m:sub>
        </m:sSub>
      </m:oMath>
      <w:r w:rsidRPr="006A13D7">
        <w:rPr>
          <w:rFonts w:ascii="Times New Roman" w:hAnsi="Times New Roman"/>
          <w:sz w:val="28"/>
          <w:szCs w:val="28"/>
          <w:lang w:val="uz-Cyrl-UZ"/>
        </w:rPr>
        <w:t xml:space="preserve"> - ротор бўйинтуруғининг магнитли кучланиши (5 – 6 соҳа); </w:t>
      </w: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m</m:t>
            </m:r>
          </m:sub>
        </m:sSub>
      </m:oMath>
      <w:r w:rsidRPr="006A13D7">
        <w:rPr>
          <w:rFonts w:ascii="Times New Roman" w:hAnsi="Times New Roman"/>
          <w:sz w:val="28"/>
          <w:szCs w:val="28"/>
          <w:lang w:val="uz-Cyrl-UZ"/>
        </w:rPr>
        <w:t xml:space="preserve"> - қутбларнинг магнитли кучланиши (6 – 1 соҳа).</w:t>
      </w:r>
    </w:p>
    <w:p w:rsidR="0022788E" w:rsidRDefault="0022788E" w:rsidP="0022788E">
      <w:pPr>
        <w:tabs>
          <w:tab w:val="left" w:pos="567"/>
          <w:tab w:val="left" w:pos="709"/>
          <w:tab w:val="left" w:pos="851"/>
          <w:tab w:val="left" w:pos="1134"/>
        </w:tabs>
        <w:spacing w:before="240" w:after="240" w:line="240" w:lineRule="auto"/>
        <w:jc w:val="both"/>
        <w:rPr>
          <w:rFonts w:ascii="Times New Roman" w:hAnsi="Times New Roman"/>
          <w:sz w:val="28"/>
          <w:szCs w:val="28"/>
          <w:lang w:val="uz-Cyrl-UZ"/>
        </w:rPr>
      </w:pPr>
      <w:r w:rsidRPr="006A13D7">
        <w:rPr>
          <w:rFonts w:ascii="Times New Roman" w:hAnsi="Times New Roman"/>
          <w:i/>
          <w:sz w:val="28"/>
          <w:szCs w:val="28"/>
          <w:lang w:val="uz-Cyrl-UZ"/>
        </w:rPr>
        <w:t xml:space="preserve">4.1. </w:t>
      </w:r>
      <w:r>
        <w:rPr>
          <w:rFonts w:ascii="Times New Roman" w:hAnsi="Times New Roman"/>
          <w:i/>
          <w:sz w:val="28"/>
          <w:szCs w:val="28"/>
          <w:lang w:val="uz-Cyrl-UZ"/>
        </w:rPr>
        <w:t>-</w:t>
      </w:r>
      <w:r w:rsidRPr="006A13D7">
        <w:rPr>
          <w:rFonts w:ascii="Times New Roman" w:hAnsi="Times New Roman"/>
          <w:i/>
          <w:sz w:val="28"/>
          <w:szCs w:val="28"/>
          <w:lang w:val="uz-Cyrl-UZ"/>
        </w:rPr>
        <w:t>жадвал.</w:t>
      </w:r>
      <w:r w:rsidRPr="002C2954">
        <w:rPr>
          <w:rFonts w:ascii="Times New Roman" w:hAnsi="Times New Roman"/>
          <w:sz w:val="28"/>
          <w:szCs w:val="28"/>
          <w:lang w:val="uz-Cyrl-UZ"/>
        </w:rPr>
        <w:t>Салт юришнинг стандартли тавсифлари</w:t>
      </w:r>
    </w:p>
    <w:p w:rsidR="0022788E" w:rsidRDefault="0022788E" w:rsidP="0022788E">
      <w:pPr>
        <w:tabs>
          <w:tab w:val="left" w:pos="567"/>
          <w:tab w:val="left" w:pos="709"/>
          <w:tab w:val="left" w:pos="851"/>
          <w:tab w:val="left" w:pos="1134"/>
        </w:tabs>
        <w:spacing w:before="240" w:after="240" w:line="240" w:lineRule="auto"/>
        <w:jc w:val="right"/>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before="240" w:after="240" w:line="240" w:lineRule="auto"/>
        <w:jc w:val="right"/>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before="240" w:after="240" w:line="240" w:lineRule="auto"/>
        <w:jc w:val="right"/>
        <w:rPr>
          <w:rFonts w:ascii="Times New Roman" w:hAnsi="Times New Roman"/>
          <w:sz w:val="28"/>
          <w:szCs w:val="28"/>
          <w:lang w:val="uz-Cyrl-UZ"/>
        </w:rPr>
      </w:pPr>
    </w:p>
    <w:p w:rsidR="0022788E" w:rsidRPr="00564EA5" w:rsidRDefault="0022788E" w:rsidP="0022788E">
      <w:pPr>
        <w:tabs>
          <w:tab w:val="left" w:pos="567"/>
          <w:tab w:val="left" w:pos="709"/>
          <w:tab w:val="left" w:pos="851"/>
          <w:tab w:val="left" w:pos="1134"/>
        </w:tabs>
        <w:spacing w:before="240" w:after="240" w:line="240" w:lineRule="auto"/>
        <w:jc w:val="right"/>
        <w:rPr>
          <w:rFonts w:ascii="Times New Roman" w:hAnsi="Times New Roman"/>
          <w:b/>
          <w:sz w:val="28"/>
          <w:szCs w:val="28"/>
          <w:lang w:val="uz-Cyrl-UZ"/>
        </w:rPr>
      </w:pPr>
      <w:r w:rsidRPr="00564EA5">
        <w:rPr>
          <w:rFonts w:ascii="Times New Roman" w:hAnsi="Times New Roman"/>
          <w:sz w:val="28"/>
          <w:szCs w:val="28"/>
          <w:lang w:val="uz-Cyrl-UZ"/>
        </w:rPr>
        <w:t>4.1. -жадвал.</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6"/>
        <w:gridCol w:w="1039"/>
        <w:gridCol w:w="1077"/>
        <w:gridCol w:w="1036"/>
        <w:gridCol w:w="1077"/>
        <w:gridCol w:w="1078"/>
        <w:gridCol w:w="1062"/>
        <w:gridCol w:w="1078"/>
        <w:gridCol w:w="1078"/>
      </w:tblGrid>
      <w:tr w:rsidR="0022788E" w:rsidRPr="006A13D7" w:rsidTr="006F7B74">
        <w:tc>
          <w:tcPr>
            <w:tcW w:w="2252" w:type="dxa"/>
            <w:gridSpan w:val="2"/>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i/>
                <w:sz w:val="28"/>
                <w:szCs w:val="28"/>
                <w:lang w:val="en-US"/>
              </w:rPr>
              <w:t>I</w:t>
            </w:r>
            <w:r w:rsidRPr="006A13D7">
              <w:rPr>
                <w:rFonts w:ascii="Times New Roman" w:hAnsi="Times New Roman"/>
                <w:i/>
                <w:sz w:val="28"/>
                <w:szCs w:val="28"/>
                <w:vertAlign w:val="subscript"/>
                <w:lang w:val="en-US"/>
              </w:rPr>
              <w:t>f</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0,5</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1,5</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2</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2,5</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3</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3,5</w:t>
            </w:r>
          </w:p>
        </w:tc>
      </w:tr>
      <w:tr w:rsidR="0022788E" w:rsidRPr="006A13D7" w:rsidTr="006F7B74">
        <w:tc>
          <w:tcPr>
            <w:tcW w:w="1126" w:type="dxa"/>
            <w:vMerge w:val="restart"/>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i/>
                <w:sz w:val="28"/>
                <w:szCs w:val="28"/>
                <w:lang w:val="en-US"/>
              </w:rPr>
            </w:pPr>
            <w:r w:rsidRPr="006A13D7">
              <w:rPr>
                <w:rFonts w:ascii="Times New Roman" w:hAnsi="Times New Roman"/>
                <w:i/>
                <w:sz w:val="28"/>
                <w:szCs w:val="28"/>
                <w:lang w:val="en-US"/>
              </w:rPr>
              <w:t>E</w:t>
            </w:r>
            <w:r w:rsidRPr="006A13D7">
              <w:rPr>
                <w:rFonts w:ascii="Times New Roman" w:hAnsi="Times New Roman"/>
                <w:i/>
                <w:sz w:val="28"/>
                <w:szCs w:val="28"/>
                <w:vertAlign w:val="subscript"/>
                <w:lang w:val="en-US"/>
              </w:rPr>
              <w:t>f</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0,58</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1,21</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1,33</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1,4</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1,46</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1,51</w:t>
            </w:r>
          </w:p>
        </w:tc>
      </w:tr>
      <w:tr w:rsidR="0022788E" w:rsidRPr="006A13D7" w:rsidTr="006F7B74">
        <w:tc>
          <w:tcPr>
            <w:tcW w:w="1126" w:type="dxa"/>
            <w:vMerge/>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i/>
                <w:sz w:val="28"/>
                <w:szCs w:val="28"/>
                <w:lang w:val="en-US"/>
              </w:rPr>
            </w:pP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Г</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0,53</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w:t>
            </w:r>
          </w:p>
        </w:tc>
        <w:tc>
          <w:tcPr>
            <w:tcW w:w="1126"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1,23</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1,3</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1,4</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1,46</w:t>
            </w:r>
          </w:p>
        </w:tc>
        <w:tc>
          <w:tcPr>
            <w:tcW w:w="1127" w:type="dxa"/>
            <w:vAlign w:val="center"/>
          </w:tcPr>
          <w:p w:rsidR="0022788E" w:rsidRPr="006A13D7" w:rsidRDefault="0022788E" w:rsidP="006F7B74">
            <w:pPr>
              <w:tabs>
                <w:tab w:val="left" w:pos="567"/>
                <w:tab w:val="left" w:pos="709"/>
                <w:tab w:val="left" w:pos="851"/>
                <w:tab w:val="left" w:pos="1134"/>
              </w:tabs>
              <w:spacing w:line="240" w:lineRule="auto"/>
              <w:jc w:val="both"/>
              <w:rPr>
                <w:rFonts w:ascii="Times New Roman" w:hAnsi="Times New Roman"/>
                <w:sz w:val="28"/>
                <w:szCs w:val="28"/>
                <w:lang w:val="en-US"/>
              </w:rPr>
            </w:pPr>
            <w:r w:rsidRPr="006A13D7">
              <w:rPr>
                <w:rFonts w:ascii="Times New Roman" w:hAnsi="Times New Roman"/>
                <w:sz w:val="28"/>
                <w:szCs w:val="28"/>
                <w:lang w:val="en-US"/>
              </w:rPr>
              <w:t>1,51</w:t>
            </w:r>
          </w:p>
        </w:tc>
      </w:tr>
    </w:tbl>
    <w:p w:rsidR="0022788E" w:rsidRPr="006A13D7" w:rsidRDefault="0022788E" w:rsidP="0022788E">
      <w:pPr>
        <w:tabs>
          <w:tab w:val="left" w:pos="567"/>
          <w:tab w:val="left" w:pos="709"/>
          <w:tab w:val="left" w:pos="851"/>
          <w:tab w:val="left" w:pos="1134"/>
        </w:tabs>
        <w:spacing w:before="240" w:line="240" w:lineRule="auto"/>
        <w:jc w:val="both"/>
        <w:rPr>
          <w:rFonts w:ascii="Times New Roman" w:hAnsi="Times New Roman"/>
          <w:sz w:val="28"/>
          <w:szCs w:val="28"/>
          <w:u w:val="single"/>
          <w:lang w:val="uz-Cyrl-UZ"/>
        </w:rPr>
      </w:pPr>
      <w:r w:rsidRPr="006A13D7">
        <w:rPr>
          <w:rFonts w:ascii="Times New Roman" w:hAnsi="Times New Roman"/>
          <w:sz w:val="28"/>
          <w:szCs w:val="28"/>
          <w:u w:val="single"/>
          <w:lang w:val="uz-Cyrl-UZ"/>
        </w:rPr>
        <w:t xml:space="preserve">Изоҳ. </w:t>
      </w:r>
      <w:r w:rsidRPr="006A13D7">
        <w:rPr>
          <w:rFonts w:ascii="Times New Roman" w:hAnsi="Times New Roman"/>
          <w:sz w:val="28"/>
          <w:szCs w:val="28"/>
          <w:u w:val="single"/>
          <w:lang w:val="en-US"/>
        </w:rPr>
        <w:t>T</w:t>
      </w:r>
      <w:r w:rsidRPr="006A13D7">
        <w:rPr>
          <w:rFonts w:ascii="Times New Roman" w:hAnsi="Times New Roman"/>
          <w:sz w:val="28"/>
          <w:szCs w:val="28"/>
          <w:u w:val="single"/>
          <w:lang w:val="uz-Cyrl-UZ"/>
        </w:rPr>
        <w:t xml:space="preserve"> – турбогенератор, Г – гидрогенератор.</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rFonts w:ascii="Times New Roman" w:hAnsi="Times New Roman"/>
          <w:sz w:val="28"/>
          <w:szCs w:val="28"/>
          <w:lang w:val="uz-Cyrl-UZ"/>
        </w:rPr>
        <w:t xml:space="preserve">Аён </w:t>
      </w:r>
      <w:r w:rsidRPr="006A13D7">
        <w:rPr>
          <w:rFonts w:ascii="Times New Roman" w:hAnsi="Times New Roman"/>
          <w:sz w:val="28"/>
          <w:szCs w:val="28"/>
          <w:lang w:val="uz-Cyrl-UZ"/>
        </w:rPr>
        <w:t>қутбли машина учун магнитли занжир ҳисобини қараб чиқамиз.</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Ҳаво бўшлиғининг магнитли кучланиши</w:t>
      </w:r>
    </w:p>
    <w:p w:rsidR="0022788E" w:rsidRPr="006A13D7" w:rsidRDefault="00BF45D4" w:rsidP="0022788E">
      <w:pPr>
        <w:tabs>
          <w:tab w:val="left" w:pos="567"/>
          <w:tab w:val="left" w:pos="709"/>
          <w:tab w:val="left" w:pos="851"/>
          <w:tab w:val="left" w:pos="1134"/>
        </w:tabs>
        <w:spacing w:line="240" w:lineRule="auto"/>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F</m:t>
            </m:r>
          </m:e>
          <m:sub>
            <m:r>
              <w:rPr>
                <w:rFonts w:ascii="Cambria Math" w:hAnsi="Cambria Math"/>
                <w:sz w:val="28"/>
                <w:szCs w:val="28"/>
                <w:lang w:val="uz-Cyrl-UZ"/>
              </w:rPr>
              <m:t>δ</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1</m:t>
            </m:r>
          </m:num>
          <m:den>
            <m:sSub>
              <m:sSubPr>
                <m:ctrlPr>
                  <w:rPr>
                    <w:rFonts w:ascii="Cambria Math" w:hAnsi="Cambria Math"/>
                    <w:i/>
                    <w:sz w:val="28"/>
                    <w:szCs w:val="28"/>
                    <w:lang w:val="uz-Cyrl-UZ"/>
                  </w:rPr>
                </m:ctrlPr>
              </m:sSubPr>
              <m:e>
                <m:r>
                  <w:rPr>
                    <w:rFonts w:ascii="Cambria Math" w:hAnsi="Cambria Math"/>
                    <w:sz w:val="28"/>
                    <w:szCs w:val="28"/>
                    <w:lang w:val="uz-Cyrl-UZ"/>
                  </w:rPr>
                  <m:t>μ</m:t>
                </m:r>
              </m:e>
              <m:sub>
                <m:r>
                  <w:rPr>
                    <w:rFonts w:ascii="Cambria Math" w:hAnsi="Cambria Math"/>
                    <w:sz w:val="28"/>
                    <w:szCs w:val="28"/>
                    <w:lang w:val="uz-Cyrl-UZ"/>
                  </w:rPr>
                  <m:t>0</m:t>
                </m:r>
              </m:sub>
            </m:sSub>
          </m:den>
        </m:f>
        <m:sSub>
          <m:sSubPr>
            <m:ctrlPr>
              <w:rPr>
                <w:rFonts w:ascii="Cambria Math" w:hAnsi="Cambria Math"/>
                <w:i/>
                <w:sz w:val="28"/>
                <w:szCs w:val="28"/>
                <w:lang w:val="en-US"/>
              </w:rPr>
            </m:ctrlPr>
          </m:sSubPr>
          <m:e>
            <m:r>
              <w:rPr>
                <w:rFonts w:ascii="Cambria Math" w:hAnsi="Cambria Math"/>
                <w:sz w:val="28"/>
                <w:szCs w:val="28"/>
                <w:lang w:val="uz-Cyrl-UZ"/>
              </w:rPr>
              <m:t>B</m:t>
            </m:r>
          </m:e>
          <m:sub>
            <m:r>
              <w:rPr>
                <w:rFonts w:ascii="Cambria Math" w:hAnsi="Cambria Math"/>
                <w:sz w:val="28"/>
                <w:szCs w:val="28"/>
                <w:lang w:val="uz-Cyrl-UZ"/>
              </w:rPr>
              <m:t>δ</m:t>
            </m:r>
          </m:sub>
        </m:sSub>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m:t>
            </m:r>
          </m:sub>
        </m:sSub>
        <m:r>
          <w:rPr>
            <w:rFonts w:ascii="Cambria Math" w:hAnsi="Cambria Math"/>
            <w:sz w:val="28"/>
            <w:szCs w:val="28"/>
            <w:lang w:val="uz-Cyrl-UZ"/>
          </w:rPr>
          <m:t>δ</m:t>
        </m:r>
      </m:oMath>
      <w:r w:rsidR="0022788E" w:rsidRPr="006A13D7">
        <w:rPr>
          <w:rFonts w:ascii="Times New Roman" w:hAnsi="Times New Roman"/>
          <w:i/>
          <w:sz w:val="28"/>
          <w:szCs w:val="28"/>
          <w:lang w:val="uz-Cyrl-UZ"/>
        </w:rPr>
        <w:t xml:space="preserve">, </w:t>
      </w:r>
      <w:r w:rsidR="0022788E" w:rsidRPr="006A13D7">
        <w:rPr>
          <w:rFonts w:ascii="Times New Roman" w:hAnsi="Times New Roman"/>
          <w:sz w:val="28"/>
          <w:szCs w:val="28"/>
          <w:lang w:val="uz-Cyrl-UZ"/>
        </w:rPr>
        <w:t xml:space="preserve">      (4.28)</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uz-Cyrl-UZ"/>
              </w:rPr>
              <m:t>B</m:t>
            </m:r>
          </m:e>
          <m:sub>
            <m:r>
              <w:rPr>
                <w:rFonts w:ascii="Cambria Math" w:hAnsi="Cambria Math"/>
                <w:sz w:val="28"/>
                <w:szCs w:val="28"/>
                <w:lang w:val="uz-Cyrl-UZ"/>
              </w:rPr>
              <m:t>δ</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Ф</m:t>
            </m:r>
          </m:e>
          <m:sub>
            <m:r>
              <w:rPr>
                <w:rFonts w:ascii="Cambria Math" w:hAnsi="Cambria Math"/>
                <w:sz w:val="28"/>
                <w:szCs w:val="28"/>
                <w:lang w:val="uz-Cyrl-UZ"/>
              </w:rPr>
              <m:t>fm</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α</m:t>
            </m:r>
          </m:e>
          <m:sub>
            <m:r>
              <w:rPr>
                <w:rFonts w:ascii="Cambria Math" w:hAnsi="Cambria Math"/>
                <w:sz w:val="28"/>
                <w:szCs w:val="28"/>
                <w:lang w:val="uz-Cyrl-UZ"/>
              </w:rPr>
              <m:t>δ</m:t>
            </m:r>
          </m:sub>
        </m:sSub>
        <m:r>
          <w:rPr>
            <w:rFonts w:ascii="Cambria Math" w:hAnsi="Cambria Math"/>
            <w:sz w:val="28"/>
            <w:szCs w:val="28"/>
            <w:lang w:val="uz-Cyrl-UZ"/>
          </w:rPr>
          <m:t>τ</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δ</m:t>
            </m:r>
          </m:sub>
        </m:sSub>
      </m:oMath>
      <w:r w:rsidRPr="006A13D7">
        <w:rPr>
          <w:rFonts w:ascii="Times New Roman" w:hAnsi="Times New Roman"/>
          <w:sz w:val="28"/>
          <w:szCs w:val="28"/>
          <w:lang w:val="uz-Cyrl-UZ"/>
        </w:rPr>
        <w:t xml:space="preserve">; </w:t>
      </w: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δ1</m:t>
            </m:r>
          </m:sub>
        </m:sSub>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δ2</m:t>
            </m:r>
          </m:sub>
        </m:sSub>
      </m:oMath>
      <w:r w:rsidRPr="006A13D7">
        <w:rPr>
          <w:rFonts w:ascii="Times New Roman" w:hAnsi="Times New Roman"/>
          <w:sz w:val="28"/>
          <w:szCs w:val="28"/>
          <w:lang w:val="uz-Cyrl-UZ"/>
        </w:rPr>
        <w:t xml:space="preserve"> - ҳаво бўшлиғидаги коэффициенти, статор тишлилигини ва роторда демпферли </w:t>
      </w:r>
      <w:r>
        <w:rPr>
          <w:rFonts w:ascii="Times New Roman" w:hAnsi="Times New Roman"/>
          <w:sz w:val="28"/>
          <w:szCs w:val="28"/>
          <w:lang w:val="uz-Cyrl-UZ"/>
        </w:rPr>
        <w:t>чўлғам</w:t>
      </w:r>
      <w:r w:rsidRPr="006A13D7">
        <w:rPr>
          <w:rFonts w:ascii="Times New Roman" w:hAnsi="Times New Roman"/>
          <w:sz w:val="28"/>
          <w:szCs w:val="28"/>
          <w:lang w:val="uz-Cyrl-UZ"/>
        </w:rPr>
        <w:t>ларнинг тешиклар</w:t>
      </w:r>
      <w:r>
        <w:rPr>
          <w:rFonts w:ascii="Times New Roman" w:hAnsi="Times New Roman"/>
          <w:sz w:val="28"/>
          <w:szCs w:val="28"/>
          <w:lang w:val="uz-Cyrl-UZ"/>
        </w:rPr>
        <w:t>и</w:t>
      </w:r>
      <w:r w:rsidRPr="006A13D7">
        <w:rPr>
          <w:rFonts w:ascii="Times New Roman" w:hAnsi="Times New Roman"/>
          <w:sz w:val="28"/>
          <w:szCs w:val="28"/>
          <w:lang w:val="uz-Cyrl-UZ"/>
        </w:rPr>
        <w:t xml:space="preserve"> борлигини ҳисобга олади. Бунда </w:t>
      </w:r>
    </w:p>
    <w:p w:rsidR="0022788E" w:rsidRPr="006A13D7" w:rsidRDefault="00BF45D4" w:rsidP="0022788E">
      <w:pPr>
        <w:tabs>
          <w:tab w:val="left" w:pos="567"/>
          <w:tab w:val="left" w:pos="709"/>
          <w:tab w:val="left" w:pos="851"/>
          <w:tab w:val="left" w:pos="1134"/>
        </w:tabs>
        <w:spacing w:line="240" w:lineRule="auto"/>
        <w:jc w:val="both"/>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z</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z</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1</m:t>
            </m:r>
          </m:sub>
        </m:sSub>
        <m:r>
          <w:rPr>
            <w:rFonts w:ascii="Cambria Math" w:hAnsi="Cambria Math"/>
            <w:sz w:val="28"/>
            <w:szCs w:val="28"/>
            <w:lang w:val="en-US"/>
          </w:rPr>
          <m:t>δ</m:t>
        </m:r>
        <m:r>
          <w:rPr>
            <w:rFonts w:ascii="Cambria Math" w:hAnsi="Cambria Math"/>
            <w:sz w:val="28"/>
            <w:szCs w:val="28"/>
          </w:rPr>
          <m:t>)</m:t>
        </m:r>
      </m:oMath>
      <w:r w:rsidR="0022788E" w:rsidRPr="006A13D7">
        <w:rPr>
          <w:rFonts w:ascii="Times New Roman" w:hAnsi="Times New Roman"/>
          <w:i/>
          <w:sz w:val="28"/>
          <w:szCs w:val="28"/>
          <w:lang w:val="uz-Cyrl-UZ"/>
        </w:rPr>
        <w:t xml:space="preserve">,  </w:t>
      </w:r>
      <w:r w:rsidR="0022788E" w:rsidRPr="006A13D7">
        <w:rPr>
          <w:rFonts w:ascii="Times New Roman" w:hAnsi="Times New Roman"/>
          <w:sz w:val="28"/>
          <w:szCs w:val="28"/>
          <w:lang w:val="uz-Cyrl-UZ"/>
        </w:rPr>
        <w:t>(4.29)</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z</m:t>
            </m:r>
            <m:r>
              <w:rPr>
                <w:rFonts w:ascii="Cambria Math" w:hAnsi="Cambria Math"/>
                <w:sz w:val="28"/>
                <w:szCs w:val="28"/>
              </w:rPr>
              <m:t>1</m:t>
            </m:r>
          </m:sub>
        </m:sSub>
      </m:oMath>
      <w:r w:rsidRPr="006A13D7">
        <w:rPr>
          <w:rFonts w:ascii="Times New Roman" w:hAnsi="Times New Roman"/>
          <w:sz w:val="28"/>
          <w:szCs w:val="28"/>
          <w:lang w:val="uz-Cyrl-UZ"/>
        </w:rPr>
        <w:t xml:space="preserve"> - якорнинг тишли бўлинмаси;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п1</m:t>
                    </m:r>
                  </m:sub>
                </m:sSub>
                <m:r>
                  <w:rPr>
                    <w:rFonts w:ascii="Cambria Math" w:hAnsi="Cambria Math"/>
                    <w:sz w:val="28"/>
                    <w:szCs w:val="28"/>
                  </w:rPr>
                  <m:t>/</m:t>
                </m:r>
                <m:r>
                  <w:rPr>
                    <w:rFonts w:ascii="Cambria Math" w:hAnsi="Cambria Math"/>
                    <w:sz w:val="28"/>
                    <w:szCs w:val="28"/>
                    <w:lang w:val="en-US"/>
                  </w:rPr>
                  <m:t>δ</m:t>
                </m:r>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5+</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п1</m:t>
                </m:r>
              </m:sub>
            </m:sSub>
            <m:r>
              <w:rPr>
                <w:rFonts w:ascii="Cambria Math" w:hAnsi="Cambria Math"/>
                <w:sz w:val="28"/>
                <w:szCs w:val="28"/>
              </w:rPr>
              <m:t>/</m:t>
            </m:r>
            <m:r>
              <w:rPr>
                <w:rFonts w:ascii="Cambria Math" w:hAnsi="Cambria Math"/>
                <w:sz w:val="28"/>
                <w:szCs w:val="28"/>
                <w:lang w:val="en-US"/>
              </w:rPr>
              <m:t>δ</m:t>
            </m:r>
          </m:den>
        </m:f>
      </m:oMath>
      <w:r w:rsidR="0022788E" w:rsidRPr="006A13D7">
        <w:rPr>
          <w:rFonts w:ascii="Times New Roman" w:hAnsi="Times New Roman"/>
          <w:sz w:val="28"/>
          <w:szCs w:val="28"/>
          <w:lang w:val="uz-Cyrl-UZ"/>
        </w:rPr>
        <w:t>;         (4.30)</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п1</m:t>
            </m:r>
          </m:sub>
        </m:sSub>
      </m:oMath>
      <w:r w:rsidRPr="006A13D7">
        <w:rPr>
          <w:rFonts w:ascii="Times New Roman" w:hAnsi="Times New Roman"/>
          <w:sz w:val="28"/>
          <w:szCs w:val="28"/>
          <w:lang w:val="uz-Cyrl-UZ"/>
        </w:rPr>
        <w:t>- якор очиқ тешикнинг кенглиги.</w:t>
      </w:r>
    </w:p>
    <w:p w:rsidR="0022788E" w:rsidRPr="006A13D7" w:rsidRDefault="00BF45D4"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noProof/>
        </w:rPr>
        <w:pict>
          <v:group id="Полотно 1474" o:spid="_x0000_s1661" editas="canvas" style="position:absolute;left:0;text-align:left;margin-left:0;margin-top:0;width:284.55pt;height:254.3pt;z-index:252489728;mso-position-horizontal-relative:margin;mso-position-vertical-relative:margin" coordsize="36137,3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">
            <v:shape id="_x0000_s1662" type="#_x0000_t75" style="position:absolute;width:36137;height:32296;visibility:visible;mso-wrap-style:square">
              <v:fill o:detectmouseclick="t"/>
              <v:path o:connecttype="none"/>
            </v:shape>
            <v:shape id="Picture 202" o:spid="_x0000_s1663" type="#_x0000_t75" style="position:absolute;left:796;top:875;width:34099;height:2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mQrDAAAA3QAAAA8AAABkcnMvZG93bnJldi54bWxET0trAjEQvhf8D2GE3mrWFqyuRrFKtUdf&#10;CN7GzewDN5Nlk5rtv28KBW/z8T1ntuhMLe7UusqyguEgAUGcWV1xoeB0/HwZg3AeWWNtmRT8kIPF&#10;vPc0w1TbwHu6H3whYgi7FBWU3jeplC4ryaAb2IY4crltDfoI20LqFkMMN7V8TZKRNFhxbCixoVVJ&#10;2e3wbRR8vK3PGMb59qqvOg+by2QbdhOlnvvdcgrCU+cf4n/3l47zk+E7/H0TT5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4mZCsMAAADdAAAADwAAAAAAAAAAAAAAAACf&#10;AgAAZHJzL2Rvd25yZXYueG1sUEsFBgAAAAAEAAQA9wAAAI8DAAAAAA==&#10;"/>
            <v:rect id="Rectangle 203" o:spid="_x0000_s1664" style="position:absolute;top:26568;width:36137;height:5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dkMYA&#10;AADdAAAADwAAAGRycy9kb3ducmV2LnhtbESPT2vCQBDF74V+h2UKvdVdWxs0uooUhILtwT/gdciO&#10;STA7G7Orpt++cxC8zfDevPeb2aL3jbpSF+vAFoYDA4q4CK7m0sJ+t3obg4oJ2WETmCz8UYTF/Plp&#10;hrkLN97QdZtKJSEcc7RQpdTmWseiIo9xEFpi0Y6h85hk7UrtOrxJuG/0uzGZ9lizNFTY0ldFxWl7&#10;8RYwG7nz7/HjZ7e+ZDgpe7P6PBhrX1/65RRUoj49zPfrbyf4Zii4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edkMYAAADdAAAADwAAAAAAAAAAAAAAAACYAgAAZHJz&#10;L2Rvd25yZXYueG1sUEsFBgAAAAAEAAQA9QAAAIsDAAAAAA==&#10;" stroked="f">
              <v:textbox>
                <w:txbxContent>
                  <w:p w:rsidR="007E0FC8" w:rsidRPr="00555AEB" w:rsidRDefault="007E0FC8" w:rsidP="0022788E">
                    <w:pPr>
                      <w:jc w:val="center"/>
                      <w:rPr>
                        <w:rFonts w:ascii="Times New Roman" w:hAnsi="Times New Roman"/>
                        <w:sz w:val="28"/>
                        <w:szCs w:val="28"/>
                        <w:lang w:val="uz-Cyrl-UZ"/>
                      </w:rPr>
                    </w:pPr>
                    <w:r w:rsidRPr="00555AEB">
                      <w:rPr>
                        <w:rFonts w:ascii="Times New Roman" w:hAnsi="Times New Roman"/>
                        <w:b/>
                        <w:sz w:val="28"/>
                        <w:szCs w:val="28"/>
                        <w:lang w:val="uz-Cyrl-UZ"/>
                      </w:rPr>
                      <w:t>4.27</w:t>
                    </w:r>
                    <w:r>
                      <w:rPr>
                        <w:rFonts w:ascii="Times New Roman" w:hAnsi="Times New Roman"/>
                        <w:b/>
                        <w:sz w:val="28"/>
                        <w:szCs w:val="28"/>
                        <w:lang w:val="uz-Cyrl-UZ"/>
                      </w:rPr>
                      <w:t>-</w:t>
                    </w:r>
                    <w:r w:rsidRPr="00555AEB">
                      <w:rPr>
                        <w:rFonts w:ascii="Times New Roman" w:hAnsi="Times New Roman"/>
                        <w:b/>
                        <w:sz w:val="28"/>
                        <w:szCs w:val="28"/>
                        <w:lang w:val="uz-Cyrl-UZ"/>
                      </w:rPr>
                      <w:t>расм.</w:t>
                    </w:r>
                    <w:r w:rsidRPr="00555AEB">
                      <w:rPr>
                        <w:rFonts w:ascii="Times New Roman" w:hAnsi="Times New Roman"/>
                        <w:sz w:val="28"/>
                        <w:szCs w:val="28"/>
                        <w:lang w:val="uz-Cyrl-UZ"/>
                      </w:rPr>
                      <w:t xml:space="preserve"> Магнитланиш тавсифи ва ўтиш тавсифи</w:t>
                    </w:r>
                  </w:p>
                </w:txbxContent>
              </v:textbox>
            </v:rect>
            <w10:wrap type="square" anchorx="margin" anchory="margin"/>
          </v:group>
        </w:pict>
      </w:r>
      <w:r w:rsidR="0022788E" w:rsidRPr="006A13D7">
        <w:rPr>
          <w:rFonts w:ascii="Times New Roman" w:hAnsi="Times New Roman"/>
          <w:sz w:val="28"/>
          <w:szCs w:val="28"/>
          <w:lang w:val="uz-Cyrl-UZ"/>
        </w:rPr>
        <w:t>Ҳаво бўшлиғининг коэффициенти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δ2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z</m:t>
            </m:r>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z</m:t>
            </m:r>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2</m:t>
            </m:r>
          </m:sub>
        </m:sSub>
        <m:r>
          <w:rPr>
            <w:rFonts w:ascii="Cambria Math" w:hAnsi="Cambria Math"/>
            <w:sz w:val="28"/>
            <w:szCs w:val="28"/>
            <w:lang w:val="en-US"/>
          </w:rPr>
          <m:t>δ</m:t>
        </m:r>
        <m:r>
          <w:rPr>
            <w:rFonts w:ascii="Cambria Math" w:hAnsi="Cambria Math"/>
            <w:sz w:val="28"/>
            <w:szCs w:val="28"/>
          </w:rPr>
          <m:t>)</m:t>
        </m:r>
      </m:oMath>
      <w:r w:rsidR="0022788E" w:rsidRPr="006A13D7">
        <w:rPr>
          <w:rFonts w:ascii="Times New Roman" w:hAnsi="Times New Roman"/>
          <w:sz w:val="28"/>
          <w:szCs w:val="28"/>
          <w:lang w:val="uz-Cyrl-UZ"/>
        </w:rPr>
        <w:t>,   (4.31)</w:t>
      </w:r>
    </w:p>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бу ерда</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п2</m:t>
                    </m:r>
                  </m:sub>
                </m:sSub>
                <m:r>
                  <w:rPr>
                    <w:rFonts w:ascii="Cambria Math" w:hAnsi="Cambria Math"/>
                    <w:sz w:val="28"/>
                    <w:szCs w:val="28"/>
                  </w:rPr>
                  <m:t>/</m:t>
                </m:r>
                <m:r>
                  <w:rPr>
                    <w:rFonts w:ascii="Cambria Math" w:hAnsi="Cambria Math"/>
                    <w:sz w:val="28"/>
                    <w:szCs w:val="28"/>
                    <w:lang w:val="en-US"/>
                  </w:rPr>
                  <m:t>δ</m:t>
                </m:r>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5+</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п2</m:t>
                </m:r>
              </m:sub>
            </m:sSub>
            <m:r>
              <w:rPr>
                <w:rFonts w:ascii="Cambria Math" w:hAnsi="Cambria Math"/>
                <w:sz w:val="28"/>
                <w:szCs w:val="28"/>
              </w:rPr>
              <m:t>/</m:t>
            </m:r>
            <m:r>
              <w:rPr>
                <w:rFonts w:ascii="Cambria Math" w:hAnsi="Cambria Math"/>
                <w:sz w:val="28"/>
                <w:szCs w:val="28"/>
                <w:lang w:val="en-US"/>
              </w:rPr>
              <m:t>δ</m:t>
            </m:r>
          </m:den>
        </m:f>
      </m:oMath>
      <w:r w:rsidR="0022788E" w:rsidRPr="006A13D7">
        <w:rPr>
          <w:rFonts w:ascii="Times New Roman" w:hAnsi="Times New Roman"/>
          <w:sz w:val="28"/>
          <w:szCs w:val="28"/>
          <w:lang w:val="uz-Cyrl-UZ"/>
        </w:rPr>
        <w:t>;</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z2</m:t>
            </m:r>
          </m:sub>
        </m:sSub>
      </m:oMath>
      <w:r w:rsidRPr="006A13D7">
        <w:rPr>
          <w:rFonts w:ascii="Times New Roman" w:hAnsi="Times New Roman"/>
          <w:sz w:val="28"/>
          <w:szCs w:val="28"/>
          <w:lang w:val="uz-Cyrl-UZ"/>
        </w:rPr>
        <w:t xml:space="preserve"> - демпферли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нинг тишли бўлинмаси; </w:t>
      </w:r>
      <m:oMath>
        <m:sSub>
          <m:sSubPr>
            <m:ctrlPr>
              <w:rPr>
                <w:rFonts w:ascii="Cambria Math" w:hAnsi="Cambria Math"/>
                <w:i/>
                <w:sz w:val="28"/>
                <w:szCs w:val="28"/>
                <w:lang w:val="en-US"/>
              </w:rPr>
            </m:ctrlPr>
          </m:sSubPr>
          <m:e>
            <m:r>
              <w:rPr>
                <w:rFonts w:ascii="Cambria Math" w:hAnsi="Cambria Math"/>
                <w:sz w:val="28"/>
                <w:szCs w:val="28"/>
                <w:lang w:val="uz-Cyrl-UZ"/>
              </w:rPr>
              <m:t>b</m:t>
            </m:r>
          </m:e>
          <m:sub>
            <m:r>
              <w:rPr>
                <w:rFonts w:ascii="Cambria Math" w:hAnsi="Cambria Math"/>
                <w:sz w:val="28"/>
                <w:szCs w:val="28"/>
                <w:lang w:val="uz-Cyrl-UZ"/>
              </w:rPr>
              <m:t>п2</m:t>
            </m:r>
          </m:sub>
        </m:sSub>
      </m:oMath>
      <w:r w:rsidRPr="006A13D7">
        <w:rPr>
          <w:rFonts w:ascii="Times New Roman" w:hAnsi="Times New Roman"/>
          <w:sz w:val="28"/>
          <w:szCs w:val="28"/>
          <w:lang w:val="uz-Cyrl-UZ"/>
        </w:rPr>
        <w:t xml:space="preserve"> - демпферли </w:t>
      </w:r>
      <w:r>
        <w:rPr>
          <w:rFonts w:ascii="Times New Roman" w:hAnsi="Times New Roman"/>
          <w:sz w:val="28"/>
          <w:szCs w:val="28"/>
          <w:lang w:val="uz-Cyrl-UZ"/>
        </w:rPr>
        <w:t>чўлғам</w:t>
      </w:r>
      <w:r w:rsidRPr="006A13D7">
        <w:rPr>
          <w:rFonts w:ascii="Times New Roman" w:hAnsi="Times New Roman"/>
          <w:sz w:val="28"/>
          <w:szCs w:val="28"/>
          <w:lang w:val="uz-Cyrl-UZ"/>
        </w:rPr>
        <w:t xml:space="preserve"> теши</w:t>
      </w:r>
      <w:r>
        <w:rPr>
          <w:rFonts w:ascii="Times New Roman" w:hAnsi="Times New Roman"/>
          <w:sz w:val="28"/>
          <w:szCs w:val="28"/>
          <w:lang w:val="uz-Cyrl-UZ"/>
        </w:rPr>
        <w:t>ги</w:t>
      </w:r>
      <w:r w:rsidRPr="006A13D7">
        <w:rPr>
          <w:rFonts w:ascii="Times New Roman" w:hAnsi="Times New Roman"/>
          <w:sz w:val="28"/>
          <w:szCs w:val="28"/>
          <w:lang w:val="uz-Cyrl-UZ"/>
        </w:rPr>
        <w:t>нинг очилиши.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Ҳаво бўшлиғида индукция жадвал бўйича танланади [8]. Тишли зонада ҳаво бўшлиқ оқими асосан тишлар бўйича ўтиб, тиш кесими эса тақрибан тишли бўлинманинг ярмини ташкил этади. Шунинг учун </w:t>
      </w:r>
      <m:oMath>
        <m:sSub>
          <m:sSubPr>
            <m:ctrlPr>
              <w:rPr>
                <w:rFonts w:ascii="Cambria Math" w:hAnsi="Times New Roman"/>
                <w:i/>
                <w:sz w:val="28"/>
                <w:szCs w:val="28"/>
                <w:lang w:val="en-US"/>
              </w:rPr>
            </m:ctrlPr>
          </m:sSubPr>
          <m:e>
            <m:r>
              <w:rPr>
                <w:rFonts w:ascii="Cambria Math" w:hAnsi="Cambria Math"/>
                <w:sz w:val="28"/>
                <w:szCs w:val="28"/>
              </w:rPr>
              <m:t>B</m:t>
            </m:r>
          </m:e>
          <m:sub>
            <m:r>
              <w:rPr>
                <w:rFonts w:ascii="Cambria Math" w:hAnsi="Cambria Math"/>
                <w:sz w:val="28"/>
                <w:szCs w:val="28"/>
              </w:rPr>
              <m:t>δ</m:t>
            </m:r>
          </m:sub>
        </m:sSub>
      </m:oMath>
      <w:r w:rsidRPr="008C27C8">
        <w:rPr>
          <w:rFonts w:ascii="Times New Roman" w:hAnsi="Times New Roman"/>
          <w:sz w:val="28"/>
          <w:szCs w:val="28"/>
        </w:rPr>
        <w:t xml:space="preserve"> қутбларнинг сони ва қувватига боғланган ҳолда 0,8 – 1 Тл оралиғида танланади.</w:t>
      </w:r>
    </w:p>
    <w:p w:rsidR="0022788E"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Якор тишларининг магнитли кучланишлари худди асинхрон машиналар учун қандай бўлса, худди шундай ҳисобланади. Одатда синхронли машиналарда тешик тўғри бурчакли кесимига эга, тиши эса – трапеция шаклида, шунинг учун тишнинг учта кесимида индукция топилади ва учта кучланганлик қиймати ҳисобланади, сўнг </w:t>
      </w:r>
      <w:r w:rsidRPr="008C27C8">
        <w:rPr>
          <w:rFonts w:ascii="Times New Roman" w:hAnsi="Times New Roman"/>
          <w:i/>
          <w:sz w:val="28"/>
          <w:szCs w:val="28"/>
        </w:rPr>
        <w:t>H</w:t>
      </w:r>
      <w:r w:rsidRPr="008C27C8">
        <w:rPr>
          <w:rFonts w:ascii="Times New Roman" w:hAnsi="Times New Roman"/>
          <w:sz w:val="28"/>
          <w:szCs w:val="28"/>
          <w:vertAlign w:val="subscript"/>
        </w:rPr>
        <w:t>ср</w:t>
      </w:r>
      <w:r w:rsidRPr="008C27C8">
        <w:rPr>
          <w:rFonts w:ascii="Times New Roman" w:hAnsi="Times New Roman"/>
          <w:i/>
          <w:sz w:val="28"/>
          <w:szCs w:val="28"/>
          <w:vertAlign w:val="subscript"/>
        </w:rPr>
        <w:t>z</w:t>
      </w:r>
      <w:r w:rsidRPr="008C27C8">
        <w:rPr>
          <w:rFonts w:ascii="Times New Roman" w:hAnsi="Times New Roman"/>
          <w:sz w:val="28"/>
          <w:szCs w:val="28"/>
        </w:rPr>
        <w:t xml:space="preserve"> кучланганлик ўртача қиймати аниқланади. Бунда </w:t>
      </w:r>
    </w:p>
    <w:p w:rsidR="0022788E" w:rsidRPr="008C27C8" w:rsidRDefault="0022788E" w:rsidP="0022788E">
      <w:pPr>
        <w:pStyle w:val="affb"/>
        <w:ind w:firstLine="720"/>
        <w:jc w:val="both"/>
        <w:rPr>
          <w:rFonts w:ascii="Times New Roman" w:hAnsi="Times New Roman"/>
          <w:sz w:val="28"/>
          <w:szCs w:val="28"/>
        </w:rPr>
      </w:pPr>
    </w:p>
    <w:p w:rsidR="0022788E" w:rsidRDefault="00BF45D4" w:rsidP="0022788E">
      <w:pPr>
        <w:pStyle w:val="affb"/>
        <w:ind w:firstLine="720"/>
        <w:jc w:val="center"/>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z</m:t>
            </m:r>
            <m:r>
              <w:rPr>
                <w:rFonts w:ascii="Cambria Math" w:hAnsi="Times New Roman"/>
                <w:sz w:val="28"/>
                <w:szCs w:val="28"/>
              </w:rPr>
              <m:t>1</m:t>
            </m:r>
          </m:sub>
        </m:sSub>
        <m:r>
          <w:rPr>
            <w:rFonts w:ascii="Cambria Math" w:hAnsi="Times New Roman"/>
            <w:sz w:val="28"/>
            <w:szCs w:val="28"/>
          </w:rPr>
          <m:t>=</m:t>
        </m:r>
        <m:sSub>
          <m:sSubPr>
            <m:ctrlPr>
              <w:rPr>
                <w:rFonts w:ascii="Cambria Math" w:hAnsi="Times New Roman"/>
                <w:i/>
                <w:sz w:val="28"/>
                <w:szCs w:val="28"/>
                <w:lang w:val="en-US"/>
              </w:rPr>
            </m:ctrlPr>
          </m:sSubPr>
          <m:e>
            <m:r>
              <w:rPr>
                <w:rFonts w:ascii="Cambria Math" w:hAnsi="Cambria Math"/>
                <w:sz w:val="28"/>
                <w:szCs w:val="28"/>
                <w:lang w:val="en-US"/>
              </w:rPr>
              <m:t>H</m:t>
            </m:r>
          </m:e>
          <m:sub>
            <m:r>
              <w:rPr>
                <w:rFonts w:ascii="Cambria Math" w:hAnsi="Times New Roman"/>
                <w:sz w:val="28"/>
                <w:szCs w:val="28"/>
              </w:rPr>
              <m:t>ср</m:t>
            </m:r>
            <m:r>
              <w:rPr>
                <w:rFonts w:ascii="Cambria Math" w:hAnsi="Cambria Math"/>
                <w:sz w:val="28"/>
                <w:szCs w:val="28"/>
                <w:lang w:val="en-US"/>
              </w:rPr>
              <m:t>z</m:t>
            </m:r>
          </m:sub>
        </m:sSub>
        <m:sSub>
          <m:sSubPr>
            <m:ctrlPr>
              <w:rPr>
                <w:rFonts w:ascii="Cambria Math" w:hAnsi="Times New Roman"/>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z</m:t>
            </m:r>
            <m:r>
              <w:rPr>
                <w:rFonts w:ascii="Cambria Math" w:hAnsi="Times New Roman"/>
                <w:sz w:val="28"/>
                <w:szCs w:val="28"/>
              </w:rPr>
              <m:t>1</m:t>
            </m:r>
          </m:sub>
        </m:sSub>
      </m:oMath>
      <w:r w:rsidR="0022788E" w:rsidRPr="008C27C8">
        <w:rPr>
          <w:rFonts w:ascii="Times New Roman" w:hAnsi="Times New Roman"/>
          <w:sz w:val="28"/>
          <w:szCs w:val="28"/>
        </w:rPr>
        <w:t>,   (4.32)</w:t>
      </w:r>
    </w:p>
    <w:p w:rsidR="0022788E" w:rsidRPr="008C27C8" w:rsidRDefault="0022788E" w:rsidP="0022788E">
      <w:pPr>
        <w:pStyle w:val="affb"/>
        <w:ind w:firstLine="720"/>
        <w:jc w:val="center"/>
        <w:rPr>
          <w:rFonts w:ascii="Times New Roman" w:hAnsi="Times New Roman"/>
          <w:sz w:val="28"/>
          <w:szCs w:val="28"/>
        </w:rPr>
      </w:pP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бу ерда </w:t>
      </w:r>
      <m:oMath>
        <m:sSub>
          <m:sSubPr>
            <m:ctrlPr>
              <w:rPr>
                <w:rFonts w:ascii="Cambria Math" w:hAnsi="Times New Roman"/>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z</m:t>
            </m:r>
            <m:r>
              <w:rPr>
                <w:rFonts w:ascii="Cambria Math" w:hAnsi="Times New Roman"/>
                <w:sz w:val="28"/>
                <w:szCs w:val="28"/>
              </w:rPr>
              <m:t>1</m:t>
            </m:r>
          </m:sub>
        </m:sSub>
      </m:oMath>
      <w:r w:rsidRPr="008C27C8">
        <w:rPr>
          <w:rFonts w:ascii="Times New Roman" w:hAnsi="Times New Roman"/>
          <w:sz w:val="28"/>
          <w:szCs w:val="28"/>
        </w:rPr>
        <w:t xml:space="preserve"> - тишнинг баландлиги.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Якор ортидаги магнитли кучланиши (1.39) бўйича асинхрон машиналардаги каби ҳисобланади.</w:t>
      </w:r>
    </w:p>
    <w:p w:rsidR="0022788E"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Қўзғатиш чўлғамининг сочиш коэффициентини </w:t>
      </w:r>
      <m:oMath>
        <m:sSub>
          <m:sSubPr>
            <m:ctrlPr>
              <w:rPr>
                <w:rFonts w:ascii="Cambria Math" w:eastAsia="Times New Roman" w:hAnsi="Times New Roman"/>
                <w:i/>
                <w:sz w:val="28"/>
                <w:szCs w:val="28"/>
              </w:rPr>
            </m:ctrlPr>
          </m:sSubPr>
          <m:e>
            <m:r>
              <w:rPr>
                <w:rFonts w:ascii="Cambria Math" w:eastAsia="Times New Roman" w:hAnsi="Cambria Math"/>
                <w:sz w:val="28"/>
                <w:szCs w:val="28"/>
              </w:rPr>
              <m:t>σ</m:t>
            </m:r>
          </m:e>
          <m:sub>
            <m:r>
              <w:rPr>
                <w:rFonts w:ascii="Cambria Math" w:eastAsia="Times New Roman" w:hAnsi="Cambria Math"/>
                <w:sz w:val="28"/>
                <w:szCs w:val="28"/>
              </w:rPr>
              <m:t>f</m:t>
            </m:r>
          </m:sub>
        </m:sSub>
      </m:oMath>
      <w:r w:rsidRPr="008C27C8">
        <w:rPr>
          <w:rFonts w:ascii="Times New Roman" w:hAnsi="Times New Roman"/>
          <w:sz w:val="28"/>
          <w:szCs w:val="28"/>
        </w:rPr>
        <w:t xml:space="preserve"> ва ҳаво бўшлиғидаги оқимни олинади ва ротор </w:t>
      </w:r>
      <w:r w:rsidRPr="008C27C8">
        <w:rPr>
          <w:rFonts w:ascii="Times New Roman" w:hAnsi="Times New Roman"/>
          <w:color w:val="FF0000"/>
          <w:sz w:val="28"/>
          <w:szCs w:val="28"/>
        </w:rPr>
        <w:t>ярмоси</w:t>
      </w:r>
      <w:r w:rsidRPr="008C27C8">
        <w:rPr>
          <w:rFonts w:ascii="Times New Roman" w:hAnsi="Times New Roman"/>
          <w:sz w:val="28"/>
          <w:szCs w:val="28"/>
        </w:rPr>
        <w:t xml:space="preserve"> даги оқим аниқланади. Ротор </w:t>
      </w:r>
      <w:r w:rsidRPr="008C27C8">
        <w:rPr>
          <w:rFonts w:ascii="Times New Roman" w:hAnsi="Times New Roman"/>
          <w:color w:val="FF0000"/>
          <w:sz w:val="28"/>
          <w:szCs w:val="28"/>
        </w:rPr>
        <w:t>ярмоси</w:t>
      </w:r>
      <w:r w:rsidRPr="008C27C8">
        <w:rPr>
          <w:rFonts w:ascii="Times New Roman" w:hAnsi="Times New Roman"/>
          <w:sz w:val="28"/>
          <w:szCs w:val="28"/>
        </w:rPr>
        <w:t xml:space="preserve"> кесими бўйича ротор </w:t>
      </w:r>
      <w:r w:rsidRPr="008C27C8">
        <w:rPr>
          <w:rFonts w:ascii="Times New Roman" w:hAnsi="Times New Roman"/>
          <w:color w:val="FF0000"/>
          <w:sz w:val="28"/>
          <w:szCs w:val="28"/>
        </w:rPr>
        <w:t>ярмоси</w:t>
      </w:r>
      <w:r w:rsidRPr="008C27C8">
        <w:rPr>
          <w:rFonts w:ascii="Times New Roman" w:hAnsi="Times New Roman"/>
          <w:sz w:val="28"/>
          <w:szCs w:val="28"/>
        </w:rPr>
        <w:t xml:space="preserve"> индукцияни ва жадвал бўйича берилган пўлат тури – кучланиши </w:t>
      </w:r>
      <m:oMath>
        <m:sSub>
          <m:sSubPr>
            <m:ctrlPr>
              <w:rPr>
                <w:rFonts w:ascii="Cambria Math" w:hAnsi="Times New Roman"/>
                <w:i/>
                <w:sz w:val="28"/>
                <w:szCs w:val="28"/>
                <w:lang w:val="en-US"/>
              </w:rPr>
            </m:ctrlPr>
          </m:sSubPr>
          <m:e>
            <m:r>
              <w:rPr>
                <w:rFonts w:ascii="Cambria Math" w:hAnsi="Cambria Math"/>
                <w:sz w:val="28"/>
                <w:szCs w:val="28"/>
              </w:rPr>
              <m:t>H</m:t>
            </m:r>
          </m:e>
          <m:sub>
            <m:r>
              <w:rPr>
                <w:rFonts w:ascii="Cambria Math" w:hAnsi="Cambria Math"/>
                <w:sz w:val="28"/>
                <w:szCs w:val="28"/>
              </w:rPr>
              <m:t>α</m:t>
            </m:r>
            <m:r>
              <w:rPr>
                <w:rFonts w:ascii="Cambria Math" w:hAnsi="Times New Roman"/>
                <w:sz w:val="28"/>
                <w:szCs w:val="28"/>
              </w:rPr>
              <m:t>2</m:t>
            </m:r>
          </m:sub>
        </m:sSub>
      </m:oMath>
      <w:r w:rsidRPr="008C27C8">
        <w:rPr>
          <w:rFonts w:ascii="Times New Roman" w:hAnsi="Times New Roman"/>
          <w:sz w:val="28"/>
          <w:szCs w:val="28"/>
        </w:rPr>
        <w:t>,  сўнг эса МЮК топилади</w:t>
      </w:r>
    </w:p>
    <w:p w:rsidR="0022788E" w:rsidRPr="008C27C8" w:rsidRDefault="0022788E" w:rsidP="0022788E">
      <w:pPr>
        <w:pStyle w:val="affb"/>
        <w:ind w:firstLine="720"/>
        <w:jc w:val="both"/>
        <w:rPr>
          <w:rFonts w:ascii="Times New Roman" w:hAnsi="Times New Roman"/>
          <w:sz w:val="28"/>
          <w:szCs w:val="28"/>
        </w:rPr>
      </w:pPr>
    </w:p>
    <w:p w:rsidR="0022788E" w:rsidRDefault="00BF45D4" w:rsidP="0022788E">
      <w:pPr>
        <w:pStyle w:val="affb"/>
        <w:ind w:firstLine="720"/>
        <w:jc w:val="center"/>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α</m:t>
            </m:r>
            <m:r>
              <w:rPr>
                <w:rFonts w:ascii="Cambria Math" w:hAnsi="Times New Roman"/>
                <w:sz w:val="28"/>
                <w:szCs w:val="28"/>
              </w:rPr>
              <m:t>2</m:t>
            </m:r>
          </m:sub>
        </m:sSub>
        <m:r>
          <w:rPr>
            <w:rFonts w:ascii="Cambria Math" w:hAnsi="Times New Roman"/>
            <w:sz w:val="28"/>
            <w:szCs w:val="28"/>
          </w:rPr>
          <m:t>=</m:t>
        </m:r>
        <m:sSub>
          <m:sSubPr>
            <m:ctrlPr>
              <w:rPr>
                <w:rFonts w:ascii="Cambria Math" w:hAnsi="Times New Roman"/>
                <w:i/>
                <w:sz w:val="28"/>
                <w:szCs w:val="28"/>
                <w:lang w:val="en-US"/>
              </w:rPr>
            </m:ctrlPr>
          </m:sSubPr>
          <m:e>
            <m:r>
              <w:rPr>
                <w:rFonts w:ascii="Cambria Math" w:hAnsi="Cambria Math"/>
                <w:sz w:val="28"/>
                <w:szCs w:val="28"/>
              </w:rPr>
              <m:t>H</m:t>
            </m:r>
          </m:e>
          <m:sub>
            <m:r>
              <w:rPr>
                <w:rFonts w:ascii="Cambria Math" w:hAnsi="Cambria Math"/>
                <w:sz w:val="28"/>
                <w:szCs w:val="28"/>
              </w:rPr>
              <m:t>α</m:t>
            </m:r>
            <m:r>
              <w:rPr>
                <w:rFonts w:ascii="Cambria Math" w:hAnsi="Times New Roman"/>
                <w:sz w:val="28"/>
                <w:szCs w:val="28"/>
              </w:rPr>
              <m:t>2</m:t>
            </m:r>
          </m:sub>
        </m:sSub>
        <m:sSub>
          <m:sSubPr>
            <m:ctrlPr>
              <w:rPr>
                <w:rFonts w:ascii="Cambria Math" w:hAnsi="Times New Roman"/>
                <w:i/>
                <w:sz w:val="28"/>
                <w:szCs w:val="28"/>
                <w:lang w:val="en-US"/>
              </w:rPr>
            </m:ctrlPr>
          </m:sSubPr>
          <m:e>
            <m:r>
              <w:rPr>
                <w:rFonts w:ascii="Cambria Math" w:hAnsi="Cambria Math"/>
                <w:sz w:val="28"/>
                <w:szCs w:val="28"/>
              </w:rPr>
              <m:t>l</m:t>
            </m:r>
          </m:e>
          <m:sub>
            <m:r>
              <w:rPr>
                <w:rFonts w:ascii="Cambria Math" w:hAnsi="Cambria Math"/>
                <w:sz w:val="28"/>
                <w:szCs w:val="28"/>
              </w:rPr>
              <m:t>α</m:t>
            </m:r>
            <m:r>
              <w:rPr>
                <w:rFonts w:ascii="Cambria Math" w:hAnsi="Times New Roman"/>
                <w:sz w:val="28"/>
                <w:szCs w:val="28"/>
              </w:rPr>
              <m:t>2</m:t>
            </m:r>
          </m:sub>
        </m:sSub>
      </m:oMath>
      <w:r w:rsidR="0022788E" w:rsidRPr="008C27C8">
        <w:rPr>
          <w:rFonts w:ascii="Times New Roman" w:hAnsi="Times New Roman"/>
          <w:sz w:val="28"/>
          <w:szCs w:val="28"/>
        </w:rPr>
        <w:t>,   (4.33)</w:t>
      </w:r>
    </w:p>
    <w:p w:rsidR="0022788E" w:rsidRPr="008C27C8" w:rsidRDefault="0022788E" w:rsidP="0022788E">
      <w:pPr>
        <w:pStyle w:val="affb"/>
        <w:ind w:firstLine="720"/>
        <w:jc w:val="both"/>
        <w:rPr>
          <w:rFonts w:ascii="Times New Roman" w:hAnsi="Times New Roman"/>
          <w:sz w:val="28"/>
          <w:szCs w:val="28"/>
        </w:rPr>
      </w:pP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бу ерда </w:t>
      </w:r>
      <m:oMath>
        <m:sSub>
          <m:sSubPr>
            <m:ctrlPr>
              <w:rPr>
                <w:rFonts w:ascii="Cambria Math" w:hAnsi="Times New Roman"/>
                <w:i/>
                <w:sz w:val="28"/>
                <w:szCs w:val="28"/>
                <w:lang w:val="en-US"/>
              </w:rPr>
            </m:ctrlPr>
          </m:sSubPr>
          <m:e>
            <m:r>
              <w:rPr>
                <w:rFonts w:ascii="Cambria Math" w:hAnsi="Cambria Math"/>
                <w:sz w:val="28"/>
                <w:szCs w:val="28"/>
              </w:rPr>
              <m:t>l</m:t>
            </m:r>
          </m:e>
          <m:sub>
            <m:r>
              <w:rPr>
                <w:rFonts w:ascii="Cambria Math" w:hAnsi="Cambria Math"/>
                <w:sz w:val="28"/>
                <w:szCs w:val="28"/>
              </w:rPr>
              <m:t>α</m:t>
            </m:r>
            <m:r>
              <w:rPr>
                <w:rFonts w:ascii="Cambria Math" w:hAnsi="Times New Roman"/>
                <w:sz w:val="28"/>
                <w:szCs w:val="28"/>
              </w:rPr>
              <m:t>2</m:t>
            </m:r>
          </m:sub>
        </m:sSub>
      </m:oMath>
      <w:r w:rsidRPr="008C27C8">
        <w:rPr>
          <w:rFonts w:ascii="Times New Roman" w:hAnsi="Times New Roman"/>
          <w:sz w:val="28"/>
          <w:szCs w:val="28"/>
        </w:rPr>
        <w:t xml:space="preserve"> – ўртача кучга оид чизиғининг узунлиги (4.26</w:t>
      </w:r>
      <w:r>
        <w:rPr>
          <w:rFonts w:ascii="Times New Roman" w:hAnsi="Times New Roman"/>
          <w:sz w:val="28"/>
          <w:szCs w:val="28"/>
        </w:rPr>
        <w:t>-</w:t>
      </w:r>
      <w:r w:rsidRPr="008C27C8">
        <w:rPr>
          <w:rFonts w:ascii="Times New Roman" w:hAnsi="Times New Roman"/>
          <w:sz w:val="28"/>
          <w:szCs w:val="28"/>
        </w:rPr>
        <w:t>расм 5 – 6 соҳалар).</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Қутб магнитли кучланишини ҳисоблаш жараёнида қутбдаги индукция сўнг эса бошқа соҳалар учун ҳам аниқланади ҳамда жадвал бўйича кучланганлик топилади. Уни ўртача куч чизиғининг узунлигига кўпайтириб,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m</m:t>
            </m:r>
          </m:sub>
        </m:sSub>
      </m:oMath>
      <w:r w:rsidRPr="008C27C8">
        <w:rPr>
          <w:rFonts w:ascii="Times New Roman" w:hAnsi="Times New Roman"/>
          <w:sz w:val="28"/>
          <w:szCs w:val="28"/>
        </w:rPr>
        <w:t xml:space="preserve"> аниқланади. </w:t>
      </w:r>
      <m:oMath>
        <m:sSub>
          <m:sSubPr>
            <m:ctrlPr>
              <w:rPr>
                <w:rFonts w:ascii="Cambria Math" w:hAnsi="Times New Roman"/>
                <w:i/>
                <w:sz w:val="28"/>
                <w:szCs w:val="28"/>
                <w:lang w:val="en-US"/>
              </w:rPr>
            </m:ctrlPr>
          </m:sSubPr>
          <m:e>
            <m:r>
              <w:rPr>
                <w:rFonts w:ascii="Cambria Math" w:hAnsi="Cambria Math"/>
                <w:sz w:val="28"/>
                <w:szCs w:val="28"/>
              </w:rPr>
              <m:t>B</m:t>
            </m:r>
          </m:e>
          <m:sub>
            <m:r>
              <w:rPr>
                <w:rFonts w:ascii="Cambria Math" w:hAnsi="Cambria Math"/>
                <w:sz w:val="28"/>
                <w:szCs w:val="28"/>
              </w:rPr>
              <m:t>δ</m:t>
            </m:r>
          </m:sub>
        </m:sSub>
      </m:oMath>
      <w:r w:rsidRPr="008C27C8">
        <w:rPr>
          <w:rFonts w:ascii="Times New Roman" w:hAnsi="Times New Roman"/>
          <w:sz w:val="28"/>
          <w:szCs w:val="28"/>
        </w:rPr>
        <w:t xml:space="preserve"> бир нечта қиймати учун магнитли занжири ҳисобланиб, магнитланиш тавсифи қурилади </w:t>
      </w:r>
      <m:oMath>
        <m:sSub>
          <m:sSubPr>
            <m:ctrlPr>
              <w:rPr>
                <w:rFonts w:ascii="Cambria Math" w:hAnsi="Times New Roman"/>
                <w:i/>
                <w:sz w:val="28"/>
                <w:szCs w:val="28"/>
                <w:lang w:val="en-US"/>
              </w:rPr>
            </m:ctrlPr>
          </m:sSubPr>
          <m:e>
            <m:r>
              <w:rPr>
                <w:rFonts w:ascii="Cambria Math" w:hAnsi="Times New Roman"/>
                <w:sz w:val="28"/>
                <w:szCs w:val="28"/>
              </w:rPr>
              <m:t>Ф</m:t>
            </m:r>
          </m:e>
          <m:sub>
            <m:r>
              <w:rPr>
                <w:rFonts w:ascii="Cambria Math" w:hAnsi="Cambria Math"/>
                <w:sz w:val="28"/>
                <w:szCs w:val="28"/>
              </w:rPr>
              <m:t>fm</m:t>
            </m:r>
          </m:sub>
        </m:sSub>
        <m:r>
          <w:rPr>
            <w:rFonts w:ascii="Cambria Math" w:hAnsi="Times New Roman"/>
            <w:sz w:val="28"/>
            <w:szCs w:val="28"/>
          </w:rPr>
          <m:t>=</m:t>
        </m:r>
        <m:r>
          <w:rPr>
            <w:rFonts w:ascii="Cambria Math" w:hAnsi="Cambria Math"/>
            <w:sz w:val="28"/>
            <w:szCs w:val="28"/>
          </w:rPr>
          <m:t>f</m:t>
        </m:r>
        <m:r>
          <w:rPr>
            <w:rFonts w:ascii="Cambria Math" w:hAnsi="Times New Roman"/>
            <w:sz w:val="28"/>
            <w:szCs w:val="28"/>
          </w:rPr>
          <m:t>(</m:t>
        </m:r>
        <m:nary>
          <m:naryPr>
            <m:chr m:val="∑"/>
            <m:limLoc m:val="undOvr"/>
            <m:subHide m:val="1"/>
            <m:supHide m:val="1"/>
            <m:ctrlPr>
              <w:rPr>
                <w:rFonts w:ascii="Cambria Math" w:hAnsi="Times New Roman"/>
                <w:i/>
                <w:sz w:val="28"/>
                <w:szCs w:val="28"/>
              </w:rPr>
            </m:ctrlPr>
          </m:naryPr>
          <m:sub/>
          <m:sup/>
          <m:e>
            <m:r>
              <w:rPr>
                <w:rFonts w:ascii="Cambria Math" w:hAnsi="Cambria Math"/>
                <w:sz w:val="28"/>
                <w:szCs w:val="28"/>
              </w:rPr>
              <m:t>F</m:t>
            </m:r>
          </m:e>
        </m:nary>
        <m:r>
          <w:rPr>
            <w:rFonts w:ascii="Cambria Math" w:hAnsi="Times New Roman"/>
            <w:sz w:val="28"/>
            <w:szCs w:val="28"/>
          </w:rPr>
          <m:t>)</m:t>
        </m:r>
      </m:oMath>
      <w:r w:rsidRPr="008C27C8">
        <w:rPr>
          <w:rFonts w:ascii="Times New Roman" w:hAnsi="Times New Roman"/>
          <w:sz w:val="28"/>
          <w:szCs w:val="28"/>
        </w:rPr>
        <w:t xml:space="preserve"> (4.27</w:t>
      </w:r>
      <w:r>
        <w:rPr>
          <w:rFonts w:ascii="Times New Roman" w:hAnsi="Times New Roman"/>
          <w:sz w:val="28"/>
          <w:szCs w:val="28"/>
        </w:rPr>
        <w:t>-</w:t>
      </w:r>
      <w:r w:rsidRPr="008C27C8">
        <w:rPr>
          <w:rFonts w:ascii="Times New Roman" w:hAnsi="Times New Roman"/>
          <w:sz w:val="28"/>
          <w:szCs w:val="28"/>
        </w:rPr>
        <w:t>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Салт юриш тавсифи магнитланиш тавсифини такрорлайди, шунингдек ЭЮК оқимга пропорционал.</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Синхрон машиналар назариясида магнитланишнинг қисман ёки ўтиш тавсифи кўриб чиқилади. </w:t>
      </w:r>
      <m:oMath>
        <m:sSub>
          <m:sSubPr>
            <m:ctrlPr>
              <w:rPr>
                <w:rFonts w:ascii="Cambria Math" w:hAnsi="Times New Roman"/>
                <w:i/>
                <w:sz w:val="28"/>
                <w:szCs w:val="28"/>
                <w:lang w:val="en-US"/>
              </w:rPr>
            </m:ctrlPr>
          </m:sSubPr>
          <m:e>
            <m:r>
              <w:rPr>
                <w:rFonts w:ascii="Cambria Math" w:hAnsi="Times New Roman"/>
                <w:sz w:val="28"/>
                <w:szCs w:val="28"/>
              </w:rPr>
              <m:t>Ф</m:t>
            </m:r>
          </m:e>
          <m:sub>
            <m:r>
              <w:rPr>
                <w:rFonts w:ascii="Cambria Math" w:hAnsi="Cambria Math"/>
                <w:sz w:val="28"/>
                <w:szCs w:val="28"/>
              </w:rPr>
              <m:t>fm</m:t>
            </m:r>
          </m:sub>
        </m:sSub>
        <m:r>
          <w:rPr>
            <w:rFonts w:ascii="Cambria Math" w:hAnsi="Times New Roman"/>
            <w:sz w:val="28"/>
            <w:szCs w:val="28"/>
          </w:rPr>
          <m:t>=</m:t>
        </m:r>
        <m:r>
          <w:rPr>
            <w:rFonts w:ascii="Cambria Math" w:hAnsi="Cambria Math"/>
            <w:sz w:val="28"/>
            <w:szCs w:val="28"/>
          </w:rPr>
          <m:t>f</m:t>
        </m:r>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F</m:t>
            </m:r>
          </m:e>
          <m:sub>
            <m:r>
              <w:rPr>
                <w:rFonts w:ascii="Cambria Math" w:hAnsi="Times New Roman"/>
                <w:sz w:val="28"/>
                <w:szCs w:val="28"/>
              </w:rPr>
              <m:t>1</m:t>
            </m:r>
          </m:sub>
        </m:sSub>
        <m:r>
          <w:rPr>
            <w:rFonts w:ascii="Cambria Math" w:hAnsi="Times New Roman"/>
            <w:sz w:val="28"/>
            <w:szCs w:val="28"/>
          </w:rPr>
          <m:t>)</m:t>
        </m:r>
      </m:oMath>
      <w:r w:rsidRPr="008C27C8">
        <w:rPr>
          <w:rFonts w:ascii="Times New Roman" w:hAnsi="Times New Roman"/>
          <w:sz w:val="28"/>
          <w:szCs w:val="28"/>
        </w:rPr>
        <w:t xml:space="preserve">, бу ерда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Times New Roman"/>
                <w:sz w:val="28"/>
                <w:szCs w:val="28"/>
              </w:rPr>
              <m:t>1</m:t>
            </m:r>
          </m:sub>
        </m:sSub>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δ</m:t>
            </m:r>
          </m:sub>
        </m:sSub>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z</m:t>
            </m:r>
            <m:r>
              <w:rPr>
                <w:rFonts w:ascii="Cambria Math" w:hAnsi="Times New Roman"/>
                <w:sz w:val="28"/>
                <w:szCs w:val="28"/>
              </w:rPr>
              <m:t>1</m:t>
            </m:r>
          </m:sub>
        </m:sSub>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α</m:t>
            </m:r>
            <m:r>
              <w:rPr>
                <w:rFonts w:ascii="Cambria Math" w:hAnsi="Times New Roman"/>
                <w:sz w:val="28"/>
                <w:szCs w:val="28"/>
              </w:rPr>
              <m:t>1</m:t>
            </m:r>
          </m:sub>
        </m:sSub>
      </m:oMath>
      <w:r w:rsidRPr="008C27C8">
        <w:rPr>
          <w:rFonts w:ascii="Times New Roman" w:hAnsi="Times New Roman"/>
          <w:sz w:val="28"/>
          <w:szCs w:val="28"/>
        </w:rPr>
        <w:t xml:space="preserve"> – статорнинг магнитли кучланиши. Оқимнинг </w:t>
      </w:r>
      <m:oMath>
        <m:sSub>
          <m:sSubPr>
            <m:ctrlPr>
              <w:rPr>
                <w:rFonts w:ascii="Cambria Math" w:hAnsi="Times New Roman"/>
                <w:i/>
                <w:sz w:val="28"/>
                <w:szCs w:val="28"/>
                <w:lang w:val="en-US"/>
              </w:rPr>
            </m:ctrlPr>
          </m:sSubPr>
          <m:e>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δ</m:t>
                </m:r>
              </m:sub>
            </m:sSub>
            <m:r>
              <w:rPr>
                <w:rFonts w:ascii="Cambria Math" w:hAnsi="Times New Roman"/>
                <w:sz w:val="28"/>
                <w:szCs w:val="28"/>
              </w:rPr>
              <m:t>Ф</m:t>
            </m:r>
          </m:e>
          <m:sub>
            <m:r>
              <w:rPr>
                <w:rFonts w:ascii="Cambria Math" w:hAnsi="Cambria Math"/>
                <w:sz w:val="28"/>
                <w:szCs w:val="28"/>
              </w:rPr>
              <m:t>fm</m:t>
            </m:r>
          </m:sub>
        </m:sSub>
        <m:r>
          <w:rPr>
            <w:rFonts w:ascii="Cambria Math" w:hAnsi="Times New Roman"/>
            <w:sz w:val="28"/>
            <w:szCs w:val="28"/>
          </w:rPr>
          <m:t>=</m:t>
        </m:r>
        <m:r>
          <w:rPr>
            <w:rFonts w:ascii="Cambria Math" w:hAnsi="Cambria Math"/>
            <w:sz w:val="28"/>
            <w:szCs w:val="28"/>
          </w:rPr>
          <m:t>f</m:t>
        </m:r>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δ</m:t>
            </m:r>
          </m:sub>
        </m:sSub>
        <m:r>
          <w:rPr>
            <w:rFonts w:ascii="Cambria Math" w:hAnsi="Times New Roman"/>
            <w:sz w:val="28"/>
            <w:szCs w:val="28"/>
          </w:rPr>
          <m:t>)</m:t>
        </m:r>
      </m:oMath>
      <w:r w:rsidRPr="008C27C8">
        <w:rPr>
          <w:rFonts w:ascii="Times New Roman" w:hAnsi="Times New Roman"/>
          <w:sz w:val="28"/>
          <w:szCs w:val="28"/>
        </w:rPr>
        <w:t xml:space="preserve"> - га чизиқли боғлиқ (4.27</w:t>
      </w:r>
      <w:r>
        <w:rPr>
          <w:rFonts w:ascii="Times New Roman" w:hAnsi="Times New Roman"/>
          <w:sz w:val="28"/>
          <w:szCs w:val="28"/>
        </w:rPr>
        <w:t>-</w:t>
      </w:r>
      <w:r w:rsidRPr="008C27C8">
        <w:rPr>
          <w:rFonts w:ascii="Times New Roman" w:hAnsi="Times New Roman"/>
          <w:sz w:val="28"/>
          <w:szCs w:val="28"/>
        </w:rPr>
        <w:t>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Ноаён қутбли машинанинг магнитли занжирини ҳисоблаш аён қутбли машинанинг ҳисоблашдан фақатгина роторнинг магнитли кучланишни ҳисоблашда фарқланади. Ҳаво бўшлиғининг магнитли кучланиши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δ</m:t>
            </m:r>
          </m:sub>
        </m:sSub>
      </m:oMath>
      <w:r w:rsidRPr="008C27C8">
        <w:rPr>
          <w:rFonts w:ascii="Times New Roman" w:hAnsi="Times New Roman"/>
          <w:sz w:val="28"/>
          <w:szCs w:val="28"/>
        </w:rPr>
        <w:t xml:space="preserve">, статор тишлари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z</m:t>
            </m:r>
            <m:r>
              <w:rPr>
                <w:rFonts w:ascii="Cambria Math" w:hAnsi="Times New Roman"/>
                <w:sz w:val="28"/>
                <w:szCs w:val="28"/>
              </w:rPr>
              <m:t>1</m:t>
            </m:r>
          </m:sub>
        </m:sSub>
      </m:oMath>
      <w:r w:rsidRPr="008C27C8">
        <w:rPr>
          <w:rFonts w:ascii="Times New Roman" w:hAnsi="Times New Roman"/>
          <w:sz w:val="28"/>
          <w:szCs w:val="28"/>
        </w:rPr>
        <w:t xml:space="preserve"> ва </w:t>
      </w:r>
      <w:r w:rsidRPr="008C27C8">
        <w:rPr>
          <w:rFonts w:ascii="Times New Roman" w:hAnsi="Times New Roman"/>
          <w:color w:val="FF0000"/>
          <w:sz w:val="28"/>
          <w:szCs w:val="28"/>
        </w:rPr>
        <w:t>статор ярмоси</w:t>
      </w:r>
      <w:r w:rsidRPr="008C27C8">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α</m:t>
            </m:r>
            <m:r>
              <w:rPr>
                <w:rFonts w:ascii="Cambria Math" w:hAnsi="Times New Roman"/>
                <w:sz w:val="28"/>
                <w:szCs w:val="28"/>
              </w:rPr>
              <m:t>1</m:t>
            </m:r>
          </m:sub>
        </m:sSub>
      </m:oMath>
      <w:r w:rsidRPr="008C27C8">
        <w:rPr>
          <w:rFonts w:ascii="Times New Roman" w:hAnsi="Times New Roman"/>
          <w:sz w:val="28"/>
          <w:szCs w:val="28"/>
        </w:rPr>
        <w:t xml:space="preserve"> очиқ қутбли машиналар учун ҳисоблаш каби амалга оширилади.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Аён қутбли машинанинг роторда магнитли оқим асосан катта тиши доираси чегарасидан ўтади. Қўзғатиш чўлғами жойлашган тешиклардаги кичик тишлар чегарасида тўйиниш камроқ, чунки салт юришда кўндаланг ўқ бўйича қўзғатиш оқими ўтмайди.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Ротор тишларининг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z</m:t>
            </m:r>
            <m:r>
              <w:rPr>
                <w:rFonts w:ascii="Cambria Math" w:hAnsi="Times New Roman"/>
                <w:sz w:val="28"/>
                <w:szCs w:val="28"/>
              </w:rPr>
              <m:t>2</m:t>
            </m:r>
          </m:sub>
        </m:sSub>
      </m:oMath>
      <w:r w:rsidRPr="008C27C8">
        <w:rPr>
          <w:rFonts w:ascii="Times New Roman" w:hAnsi="Times New Roman"/>
          <w:sz w:val="28"/>
          <w:szCs w:val="28"/>
        </w:rPr>
        <w:t xml:space="preserve"> магнитли кучланиши ҳисоблашда индукциянинг катта ва кичик тишларда ўртача қиймати олинади. Ўртача кучланишни топиб ва уни тишнинг баландлигига кўпайтирилса магнитли кучланиш аниқланади </w:t>
      </w: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z</m:t>
            </m:r>
            <m:r>
              <w:rPr>
                <w:rFonts w:ascii="Cambria Math" w:hAnsi="Times New Roman"/>
                <w:sz w:val="28"/>
                <w:szCs w:val="28"/>
              </w:rPr>
              <m:t>2</m:t>
            </m:r>
          </m:sub>
        </m:sSub>
      </m:oMath>
      <w:r w:rsidRPr="008C27C8">
        <w:rPr>
          <w:rFonts w:ascii="Times New Roman" w:hAnsi="Times New Roman"/>
          <w:sz w:val="28"/>
          <w:szCs w:val="28"/>
        </w:rPr>
        <w:t>.</w:t>
      </w:r>
    </w:p>
    <w:p w:rsidR="0022788E"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Машинанинг ротор</w:t>
      </w:r>
      <w:r w:rsidRPr="008C27C8">
        <w:rPr>
          <w:rFonts w:ascii="Times New Roman" w:hAnsi="Times New Roman"/>
          <w:color w:val="FF0000"/>
          <w:sz w:val="28"/>
          <w:szCs w:val="28"/>
        </w:rPr>
        <w:t xml:space="preserve"> ярмосида </w:t>
      </w:r>
      <w:r w:rsidRPr="008C27C8">
        <w:rPr>
          <w:rFonts w:ascii="Times New Roman" w:hAnsi="Times New Roman"/>
          <w:sz w:val="28"/>
          <w:szCs w:val="28"/>
        </w:rPr>
        <w:t xml:space="preserve">ишчи оқим ва ёйилиш оқими туташади. </w:t>
      </w:r>
      <w:r w:rsidRPr="008C27C8">
        <w:rPr>
          <w:rFonts w:ascii="Times New Roman" w:hAnsi="Times New Roman"/>
          <w:color w:val="FF0000"/>
          <w:sz w:val="28"/>
          <w:szCs w:val="28"/>
        </w:rPr>
        <w:t>Ярмоси</w:t>
      </w:r>
      <w:r w:rsidRPr="008C27C8">
        <w:rPr>
          <w:rFonts w:ascii="Times New Roman" w:hAnsi="Times New Roman"/>
          <w:sz w:val="28"/>
          <w:szCs w:val="28"/>
        </w:rPr>
        <w:t xml:space="preserve">нинг кесими юзаси ротор узунлиги ва ротор тешиклари тублари орасидаги масофаси ва вал учун тешикларда аниқланади. Ротор </w:t>
      </w:r>
      <w:r w:rsidRPr="008C27C8">
        <w:rPr>
          <w:rFonts w:ascii="Times New Roman" w:hAnsi="Times New Roman"/>
          <w:color w:val="FF0000"/>
          <w:sz w:val="28"/>
          <w:szCs w:val="28"/>
        </w:rPr>
        <w:t xml:space="preserve">ярмоси </w:t>
      </w:r>
      <w:r w:rsidRPr="008C27C8">
        <w:rPr>
          <w:rFonts w:ascii="Times New Roman" w:hAnsi="Times New Roman"/>
          <w:sz w:val="28"/>
          <w:szCs w:val="28"/>
        </w:rPr>
        <w:t>магнитли кучланиши (1.40 расмга қаранг)</w:t>
      </w:r>
    </w:p>
    <w:p w:rsidR="0022788E" w:rsidRPr="008C27C8" w:rsidRDefault="0022788E" w:rsidP="0022788E">
      <w:pPr>
        <w:pStyle w:val="affb"/>
        <w:ind w:firstLine="720"/>
        <w:jc w:val="both"/>
        <w:rPr>
          <w:rFonts w:ascii="Times New Roman" w:hAnsi="Times New Roman"/>
          <w:sz w:val="28"/>
          <w:szCs w:val="28"/>
        </w:rPr>
      </w:pPr>
    </w:p>
    <w:p w:rsidR="0022788E" w:rsidRDefault="00BF45D4" w:rsidP="0022788E">
      <w:pPr>
        <w:pStyle w:val="affb"/>
        <w:ind w:firstLine="720"/>
        <w:jc w:val="center"/>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F</m:t>
            </m:r>
          </m:e>
          <m:sub>
            <m:r>
              <w:rPr>
                <w:rFonts w:ascii="Cambria Math" w:hAnsi="Cambria Math"/>
                <w:sz w:val="28"/>
                <w:szCs w:val="28"/>
              </w:rPr>
              <m:t>α</m:t>
            </m:r>
            <m:r>
              <w:rPr>
                <w:rFonts w:ascii="Cambria Math" w:hAnsi="Times New Roman"/>
                <w:sz w:val="28"/>
                <w:szCs w:val="28"/>
              </w:rPr>
              <m:t>2</m:t>
            </m:r>
          </m:sub>
        </m:sSub>
        <m:r>
          <w:rPr>
            <w:rFonts w:ascii="Cambria Math" w:eastAsia="Times New Roman" w:hAnsi="Times New Roman"/>
            <w:sz w:val="28"/>
            <w:szCs w:val="28"/>
          </w:rPr>
          <m:t>=</m:t>
        </m:r>
        <m:r>
          <w:rPr>
            <w:rFonts w:ascii="Cambria Math" w:eastAsia="Times New Roman" w:hAnsi="Cambria Math"/>
            <w:sz w:val="28"/>
            <w:szCs w:val="28"/>
          </w:rPr>
          <m:t>ξ</m:t>
        </m:r>
        <m:sSub>
          <m:sSubPr>
            <m:ctrlPr>
              <w:rPr>
                <w:rFonts w:ascii="Cambria Math" w:eastAsia="Times New Roman" w:hAnsi="Times New Roman"/>
                <w:i/>
                <w:sz w:val="28"/>
                <w:szCs w:val="28"/>
                <w:lang w:val="en-US"/>
              </w:rPr>
            </m:ctrlPr>
          </m:sSubPr>
          <m:e>
            <m:r>
              <w:rPr>
                <w:rFonts w:ascii="Cambria Math" w:eastAsia="Times New Roman" w:hAnsi="Cambria Math"/>
                <w:sz w:val="28"/>
                <w:szCs w:val="28"/>
              </w:rPr>
              <m:t>H</m:t>
            </m:r>
          </m:e>
          <m:sub>
            <m:r>
              <w:rPr>
                <w:rFonts w:ascii="Cambria Math" w:eastAsia="Times New Roman" w:hAnsi="Cambria Math"/>
                <w:sz w:val="28"/>
                <w:szCs w:val="28"/>
              </w:rPr>
              <m:t>α</m:t>
            </m:r>
            <m:r>
              <w:rPr>
                <w:rFonts w:ascii="Cambria Math" w:eastAsia="Times New Roman" w:hAnsi="Times New Roman"/>
                <w:sz w:val="28"/>
                <w:szCs w:val="28"/>
              </w:rPr>
              <m:t>2</m:t>
            </m:r>
          </m:sub>
        </m:sSub>
        <m:sSub>
          <m:sSubPr>
            <m:ctrlPr>
              <w:rPr>
                <w:rFonts w:ascii="Cambria Math" w:eastAsia="Times New Roman" w:hAnsi="Times New Roman"/>
                <w:i/>
                <w:sz w:val="28"/>
                <w:szCs w:val="28"/>
                <w:lang w:val="en-US"/>
              </w:rPr>
            </m:ctrlPr>
          </m:sSubPr>
          <m:e>
            <m:r>
              <w:rPr>
                <w:rFonts w:ascii="Cambria Math" w:eastAsia="Times New Roman" w:hAnsi="Cambria Math"/>
                <w:sz w:val="28"/>
                <w:szCs w:val="28"/>
              </w:rPr>
              <m:t>l</m:t>
            </m:r>
          </m:e>
          <m:sub>
            <m:r>
              <w:rPr>
                <w:rFonts w:ascii="Cambria Math" w:eastAsia="Times New Roman" w:hAnsi="Cambria Math"/>
                <w:sz w:val="28"/>
                <w:szCs w:val="28"/>
              </w:rPr>
              <m:t>α</m:t>
            </m:r>
            <m:r>
              <w:rPr>
                <w:rFonts w:ascii="Cambria Math" w:eastAsia="Times New Roman" w:hAnsi="Times New Roman"/>
                <w:sz w:val="28"/>
                <w:szCs w:val="28"/>
              </w:rPr>
              <m:t>2</m:t>
            </m:r>
          </m:sub>
        </m:sSub>
      </m:oMath>
      <w:r w:rsidR="0022788E" w:rsidRPr="008C27C8">
        <w:rPr>
          <w:rFonts w:ascii="Times New Roman" w:hAnsi="Times New Roman"/>
          <w:sz w:val="28"/>
          <w:szCs w:val="28"/>
        </w:rPr>
        <w:t>,     (4.34)</w:t>
      </w:r>
    </w:p>
    <w:p w:rsidR="0022788E" w:rsidRPr="008C27C8" w:rsidRDefault="0022788E" w:rsidP="0022788E">
      <w:pPr>
        <w:pStyle w:val="affb"/>
        <w:ind w:firstLine="720"/>
        <w:jc w:val="both"/>
        <w:rPr>
          <w:rFonts w:ascii="Times New Roman" w:hAnsi="Times New Roman"/>
          <w:sz w:val="28"/>
          <w:szCs w:val="28"/>
        </w:rPr>
      </w:pP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бу ерда </w:t>
      </w:r>
      <m:oMath>
        <m:r>
          <w:rPr>
            <w:rFonts w:ascii="Cambria Math" w:eastAsia="Times New Roman" w:hAnsi="Cambria Math"/>
            <w:sz w:val="28"/>
            <w:szCs w:val="28"/>
          </w:rPr>
          <m:t>ξ</m:t>
        </m:r>
      </m:oMath>
      <w:r w:rsidRPr="008C27C8">
        <w:rPr>
          <w:rFonts w:ascii="Times New Roman" w:hAnsi="Times New Roman"/>
          <w:sz w:val="28"/>
          <w:szCs w:val="28"/>
        </w:rPr>
        <w:t xml:space="preserve"> - ротор </w:t>
      </w:r>
      <w:r w:rsidRPr="008C27C8">
        <w:rPr>
          <w:rFonts w:ascii="Times New Roman" w:hAnsi="Times New Roman"/>
          <w:color w:val="FF0000"/>
          <w:sz w:val="28"/>
          <w:szCs w:val="28"/>
        </w:rPr>
        <w:t>ярмосидаги</w:t>
      </w:r>
      <w:r w:rsidRPr="008C27C8">
        <w:rPr>
          <w:rFonts w:ascii="Times New Roman" w:hAnsi="Times New Roman"/>
          <w:sz w:val="28"/>
          <w:szCs w:val="28"/>
        </w:rPr>
        <w:t xml:space="preserve"> ўртача кучга оид чизиқнинг узунлигининг камайишини ҳисобга олувчи коэффициент, </w:t>
      </w:r>
      <m:oMath>
        <m:r>
          <w:rPr>
            <w:rFonts w:ascii="Cambria Math" w:eastAsia="Times New Roman" w:hAnsi="Cambria Math"/>
            <w:sz w:val="28"/>
            <w:szCs w:val="28"/>
          </w:rPr>
          <m:t>ξ</m:t>
        </m:r>
        <m:r>
          <w:rPr>
            <w:rFonts w:ascii="Cambria Math" w:eastAsia="Times New Roman" w:hAnsi="Times New Roman"/>
            <w:sz w:val="28"/>
            <w:szCs w:val="28"/>
          </w:rPr>
          <m:t>=0,65+0,85</m:t>
        </m:r>
      </m:oMath>
      <w:r w:rsidRPr="008C27C8">
        <w:rPr>
          <w:rFonts w:ascii="Times New Roman" w:hAnsi="Times New Roman"/>
          <w:sz w:val="28"/>
          <w:szCs w:val="28"/>
        </w:rPr>
        <w:t xml:space="preserve"> [8].</w:t>
      </w:r>
    </w:p>
    <w:p w:rsidR="0022788E" w:rsidRDefault="0022788E" w:rsidP="0022788E">
      <w:pPr>
        <w:pStyle w:val="affb"/>
        <w:ind w:firstLine="720"/>
        <w:jc w:val="both"/>
        <w:rPr>
          <w:rFonts w:ascii="Times New Roman" w:hAnsi="Times New Roman"/>
          <w:sz w:val="28"/>
          <w:szCs w:val="28"/>
        </w:rPr>
      </w:pPr>
      <w:r w:rsidRPr="008C27C8">
        <w:rPr>
          <w:rFonts w:ascii="Times New Roman" w:hAnsi="Times New Roman"/>
          <w:i/>
          <w:sz w:val="28"/>
          <w:szCs w:val="28"/>
        </w:rPr>
        <w:t xml:space="preserve">E </w:t>
      </w:r>
      <w:r w:rsidRPr="008C27C8">
        <w:rPr>
          <w:rFonts w:ascii="Times New Roman" w:hAnsi="Times New Roman"/>
          <w:sz w:val="28"/>
          <w:szCs w:val="28"/>
        </w:rPr>
        <w:t xml:space="preserve">нинг номинал қиймати учун </w:t>
      </w:r>
      <m:oMath>
        <m:nary>
          <m:naryPr>
            <m:chr m:val="∑"/>
            <m:limLoc m:val="undOvr"/>
            <m:subHide m:val="1"/>
            <m:supHide m:val="1"/>
            <m:ctrlPr>
              <w:rPr>
                <w:rFonts w:ascii="Cambria Math" w:hAnsi="Times New Roman"/>
                <w:i/>
                <w:sz w:val="28"/>
                <w:szCs w:val="28"/>
              </w:rPr>
            </m:ctrlPr>
          </m:naryPr>
          <m:sub/>
          <m:sup/>
          <m:e>
            <m:r>
              <w:rPr>
                <w:rFonts w:ascii="Cambria Math" w:hAnsi="Cambria Math"/>
                <w:sz w:val="28"/>
                <w:szCs w:val="28"/>
              </w:rPr>
              <m:t>F</m:t>
            </m:r>
          </m:e>
        </m:nary>
      </m:oMath>
      <w:r w:rsidRPr="008C27C8">
        <w:rPr>
          <w:rFonts w:ascii="Times New Roman" w:hAnsi="Times New Roman"/>
          <w:sz w:val="28"/>
          <w:szCs w:val="28"/>
        </w:rPr>
        <w:t xml:space="preserve"> ни аниқлаб, қўзғатиш чўлғамларининг токи ва ҳалқалар сонини топамиз:</w:t>
      </w:r>
    </w:p>
    <w:p w:rsidR="0022788E" w:rsidRPr="008C27C8" w:rsidRDefault="0022788E" w:rsidP="0022788E">
      <w:pPr>
        <w:pStyle w:val="affb"/>
        <w:ind w:firstLine="720"/>
        <w:jc w:val="both"/>
        <w:rPr>
          <w:rFonts w:ascii="Times New Roman" w:hAnsi="Times New Roman"/>
          <w:sz w:val="28"/>
          <w:szCs w:val="28"/>
        </w:rPr>
      </w:pPr>
    </w:p>
    <w:p w:rsidR="0022788E" w:rsidRDefault="00BF45D4" w:rsidP="0022788E">
      <w:pPr>
        <w:pStyle w:val="affb"/>
        <w:ind w:firstLine="720"/>
        <w:jc w:val="center"/>
        <w:rPr>
          <w:rFonts w:ascii="Times New Roman" w:hAnsi="Times New Roman"/>
          <w:sz w:val="28"/>
          <w:szCs w:val="28"/>
        </w:rPr>
      </w:pPr>
      <m:oMath>
        <m:nary>
          <m:naryPr>
            <m:chr m:val="∑"/>
            <m:limLoc m:val="undOvr"/>
            <m:subHide m:val="1"/>
            <m:supHide m:val="1"/>
            <m:ctrlPr>
              <w:rPr>
                <w:rFonts w:ascii="Cambria Math" w:hAnsi="Times New Roman"/>
                <w:i/>
                <w:sz w:val="28"/>
                <w:szCs w:val="28"/>
              </w:rPr>
            </m:ctrlPr>
          </m:naryPr>
          <m:sub/>
          <m:sup/>
          <m:e>
            <m:r>
              <w:rPr>
                <w:rFonts w:ascii="Cambria Math" w:hAnsi="Cambria Math"/>
                <w:sz w:val="28"/>
                <w:szCs w:val="28"/>
              </w:rPr>
              <m:t>F</m:t>
            </m:r>
          </m:e>
        </m:nary>
        <m:r>
          <w:rPr>
            <w:rFonts w:ascii="Cambria Math" w:hAnsi="Times New Roman"/>
            <w:sz w:val="28"/>
            <w:szCs w:val="28"/>
          </w:rPr>
          <m:t>=</m:t>
        </m:r>
        <m:sSub>
          <m:sSubPr>
            <m:ctrlPr>
              <w:rPr>
                <w:rFonts w:ascii="Cambria Math" w:eastAsia="Times New Roman" w:hAnsi="Times New Roman"/>
                <w:i/>
                <w:sz w:val="28"/>
                <w:szCs w:val="28"/>
                <w:lang w:val="en-US"/>
              </w:rPr>
            </m:ctrlPr>
          </m:sSubPr>
          <m:e>
            <m:r>
              <w:rPr>
                <w:rFonts w:ascii="Cambria Math" w:eastAsia="Times New Roman" w:hAnsi="Cambria Math"/>
                <w:sz w:val="28"/>
                <w:szCs w:val="28"/>
              </w:rPr>
              <m:t>I</m:t>
            </m:r>
          </m:e>
          <m:sub>
            <m:r>
              <w:rPr>
                <w:rFonts w:ascii="Cambria Math" w:eastAsia="Times New Roman" w:hAnsi="Cambria Math"/>
                <w:sz w:val="28"/>
                <w:szCs w:val="28"/>
                <w:vertAlign w:val="subscript"/>
              </w:rPr>
              <m:t>f</m:t>
            </m:r>
          </m:sub>
        </m:sSub>
        <m:sSub>
          <m:sSubPr>
            <m:ctrlPr>
              <w:rPr>
                <w:rFonts w:ascii="Cambria Math" w:eastAsia="Times New Roman" w:hAnsi="Times New Roman"/>
                <w:i/>
                <w:sz w:val="28"/>
                <w:szCs w:val="28"/>
                <w:lang w:val="en-US"/>
              </w:rPr>
            </m:ctrlPr>
          </m:sSubPr>
          <m:e>
            <m:r>
              <w:rPr>
                <w:rFonts w:ascii="Cambria Math" w:eastAsia="Times New Roman" w:hAnsi="Cambria Math"/>
                <w:sz w:val="28"/>
                <w:szCs w:val="28"/>
              </w:rPr>
              <m:t>ω</m:t>
            </m:r>
          </m:e>
          <m:sub>
            <m:r>
              <w:rPr>
                <w:rFonts w:ascii="Cambria Math" w:eastAsia="Times New Roman" w:hAnsi="Cambria Math"/>
                <w:sz w:val="28"/>
                <w:szCs w:val="28"/>
                <w:vertAlign w:val="subscript"/>
              </w:rPr>
              <m:t>f</m:t>
            </m:r>
          </m:sub>
        </m:sSub>
      </m:oMath>
      <w:r w:rsidR="0022788E" w:rsidRPr="008C27C8">
        <w:rPr>
          <w:rFonts w:ascii="Times New Roman" w:hAnsi="Times New Roman"/>
          <w:sz w:val="28"/>
          <w:szCs w:val="28"/>
        </w:rPr>
        <w:t>.     (4.35)</w:t>
      </w:r>
    </w:p>
    <w:p w:rsidR="0022788E" w:rsidRPr="008C27C8" w:rsidRDefault="0022788E" w:rsidP="0022788E">
      <w:pPr>
        <w:pStyle w:val="affb"/>
        <w:ind w:firstLine="720"/>
        <w:jc w:val="both"/>
        <w:rPr>
          <w:rFonts w:ascii="Times New Roman" w:hAnsi="Times New Roman"/>
          <w:sz w:val="28"/>
          <w:szCs w:val="28"/>
        </w:rPr>
      </w:pP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МЮК ни ҳисоблаш қутбларда ёки жуфт қутбларда ўтказилади. Бундан келиб чиқиб, қўзғатиш чўлғамларининг ҳалқалари сони аниқланади.</w:t>
      </w:r>
    </w:p>
    <w:p w:rsidR="0022788E" w:rsidRPr="008C27C8" w:rsidRDefault="0022788E" w:rsidP="0022788E">
      <w:pPr>
        <w:pStyle w:val="affb"/>
        <w:ind w:firstLine="720"/>
        <w:jc w:val="both"/>
        <w:rPr>
          <w:rFonts w:ascii="Times New Roman" w:hAnsi="Times New Roman"/>
          <w:b/>
          <w:sz w:val="28"/>
          <w:szCs w:val="28"/>
        </w:rPr>
      </w:pPr>
    </w:p>
    <w:p w:rsidR="0022788E" w:rsidRPr="008C27C8" w:rsidRDefault="0022788E" w:rsidP="0022788E">
      <w:pPr>
        <w:pStyle w:val="affb"/>
        <w:ind w:firstLine="720"/>
        <w:jc w:val="both"/>
        <w:rPr>
          <w:rFonts w:ascii="Times New Roman" w:hAnsi="Times New Roman"/>
          <w:b/>
          <w:sz w:val="28"/>
          <w:szCs w:val="28"/>
        </w:rPr>
      </w:pPr>
    </w:p>
    <w:p w:rsidR="0022788E" w:rsidRPr="009233F6" w:rsidRDefault="0022788E" w:rsidP="0022788E">
      <w:pPr>
        <w:tabs>
          <w:tab w:val="left" w:pos="567"/>
          <w:tab w:val="left" w:pos="709"/>
          <w:tab w:val="left" w:pos="851"/>
          <w:tab w:val="left" w:pos="1134"/>
        </w:tabs>
        <w:spacing w:before="240" w:after="240" w:line="240" w:lineRule="auto"/>
        <w:jc w:val="center"/>
        <w:rPr>
          <w:rFonts w:ascii="Times New Roman" w:hAnsi="Times New Roman"/>
          <w:b/>
          <w:sz w:val="28"/>
          <w:szCs w:val="28"/>
          <w:lang w:val="uz-Cyrl-UZ"/>
        </w:rPr>
      </w:pPr>
      <w:r w:rsidRPr="009233F6">
        <w:rPr>
          <w:rFonts w:ascii="Times New Roman" w:hAnsi="Times New Roman"/>
          <w:b/>
          <w:sz w:val="28"/>
          <w:szCs w:val="28"/>
          <w:lang w:val="uz-Cyrl-UZ"/>
        </w:rPr>
        <w:t>4.6. Юкламадаги синхрон машина</w:t>
      </w:r>
      <w:r>
        <w:rPr>
          <w:rFonts w:ascii="Times New Roman" w:hAnsi="Times New Roman"/>
          <w:b/>
          <w:sz w:val="28"/>
          <w:szCs w:val="28"/>
          <w:lang w:val="uz-Cyrl-UZ"/>
        </w:rPr>
        <w:t>лар</w:t>
      </w:r>
      <w:r w:rsidRPr="009233F6">
        <w:rPr>
          <w:rFonts w:ascii="Times New Roman" w:hAnsi="Times New Roman"/>
          <w:b/>
          <w:sz w:val="28"/>
          <w:szCs w:val="28"/>
          <w:lang w:val="uz-Cyrl-UZ"/>
        </w:rPr>
        <w:t>нинг магнит майдони.</w:t>
      </w:r>
    </w:p>
    <w:p w:rsidR="0022788E" w:rsidRPr="006A13D7" w:rsidRDefault="0022788E" w:rsidP="0022788E">
      <w:pPr>
        <w:tabs>
          <w:tab w:val="left" w:pos="567"/>
          <w:tab w:val="left" w:pos="709"/>
          <w:tab w:val="left" w:pos="851"/>
          <w:tab w:val="left" w:pos="1134"/>
        </w:tabs>
        <w:spacing w:before="240" w:after="240" w:line="240" w:lineRule="auto"/>
        <w:jc w:val="center"/>
        <w:rPr>
          <w:rFonts w:ascii="Times New Roman" w:hAnsi="Times New Roman"/>
          <w:b/>
          <w:sz w:val="28"/>
          <w:szCs w:val="28"/>
          <w:lang w:val="uz-Cyrl-UZ"/>
        </w:rPr>
      </w:pPr>
      <w:r w:rsidRPr="009233F6">
        <w:rPr>
          <w:rFonts w:ascii="Times New Roman" w:hAnsi="Times New Roman"/>
          <w:b/>
          <w:sz w:val="28"/>
          <w:szCs w:val="28"/>
          <w:lang w:val="uz-Cyrl-UZ"/>
        </w:rPr>
        <w:t xml:space="preserve"> Якор реакция</w:t>
      </w:r>
      <w:r>
        <w:rPr>
          <w:rFonts w:ascii="Times New Roman" w:hAnsi="Times New Roman"/>
          <w:b/>
          <w:sz w:val="28"/>
          <w:szCs w:val="28"/>
          <w:lang w:val="uz-Cyrl-UZ"/>
        </w:rPr>
        <w:t>си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Якор чўлғамида юклама бўлганда симметрик токлар оқади, бу эса ҳаво бўшлиғида қўзғатиш чўлғамининг майдонига нисбатан қўзғалмас, айланувчи магнитли майдон ҳосил қилади. Якор майдонини қўзғатиш майдонига қўйиш йўли билан натижавий майдонни олиш мумкин. Юкламада майдон ўзгариши билан боғлиқ ва машинанинг тавсифига таъсир қилувчи ҳодиса, якорнинг таъсирланиши дейилади. Синхрон машинада якор таъсирланиши юклама ва </w:t>
      </w:r>
      <m:oMath>
        <m:func>
          <m:funcPr>
            <m:ctrlPr>
              <w:rPr>
                <w:rFonts w:ascii="Cambria Math" w:eastAsia="Times New Roman" w:hAnsi="Times New Roman"/>
                <w:i/>
                <w:sz w:val="28"/>
                <w:szCs w:val="28"/>
              </w:rPr>
            </m:ctrlPr>
          </m:funcPr>
          <m:fName>
            <m:r>
              <m:rPr>
                <m:sty m:val="p"/>
              </m:rPr>
              <w:rPr>
                <w:rFonts w:ascii="Cambria Math" w:hAnsi="Times New Roman"/>
                <w:sz w:val="28"/>
                <w:szCs w:val="28"/>
              </w:rPr>
              <m:t>cos</m:t>
            </m:r>
          </m:fName>
          <m:e>
            <m:r>
              <w:rPr>
                <w:rFonts w:ascii="Cambria Math" w:eastAsia="Times New Roman" w:hAnsi="Cambria Math"/>
                <w:sz w:val="28"/>
                <w:szCs w:val="28"/>
              </w:rPr>
              <m:t>φ</m:t>
            </m:r>
          </m:e>
        </m:func>
      </m:oMath>
      <w:r w:rsidRPr="008C27C8">
        <w:rPr>
          <w:rFonts w:ascii="Times New Roman" w:hAnsi="Times New Roman"/>
          <w:sz w:val="28"/>
          <w:szCs w:val="28"/>
        </w:rPr>
        <w:t xml:space="preserve"> юкламасига боғлиқ.</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Ҳаракатдаги юкламадаги генераторли режимда якор таъсирланишини қараб чиқамиз. Салт юришда статор чўлғамлари алоҳида симларидаги максимал эгри чизиқли ЭЮК қутбнинг ўртаси билан мувофиқ тушади (4.28 расм). Юклама ва кучланиш ўрта қутб остида максимум бўлишини етарлича аниқлик билан ҳисоблаш мумкин, шунингдек </w:t>
      </w:r>
      <m:oMath>
        <m:bar>
          <m:barPr>
            <m:ctrlPr>
              <w:rPr>
                <w:rFonts w:ascii="Cambria Math" w:eastAsia="Times New Roman" w:hAnsi="Times New Roman"/>
                <w:i/>
                <w:sz w:val="28"/>
                <w:szCs w:val="28"/>
              </w:rPr>
            </m:ctrlPr>
          </m:barPr>
          <m:e>
            <m:r>
              <w:rPr>
                <w:rFonts w:ascii="Cambria Math" w:eastAsia="Times New Roman" w:hAnsi="Cambria Math"/>
                <w:sz w:val="28"/>
                <w:szCs w:val="28"/>
              </w:rPr>
              <m:t>U</m:t>
            </m:r>
          </m:e>
        </m:bar>
        <m:r>
          <w:rPr>
            <w:rFonts w:ascii="Cambria Math" w:eastAsia="Times New Roman" w:hAnsi="Times New Roman"/>
            <w:sz w:val="28"/>
            <w:szCs w:val="28"/>
          </w:rPr>
          <m:t>≈</m:t>
        </m:r>
        <m:bar>
          <m:barPr>
            <m:ctrlPr>
              <w:rPr>
                <w:rFonts w:ascii="Cambria Math" w:eastAsia="Times New Roman" w:hAnsi="Times New Roman"/>
                <w:i/>
                <w:sz w:val="28"/>
                <w:szCs w:val="28"/>
              </w:rPr>
            </m:ctrlPr>
          </m:barPr>
          <m:e>
            <m:r>
              <w:rPr>
                <w:rFonts w:ascii="Cambria Math" w:eastAsia="Times New Roman" w:hAnsi="Cambria Math"/>
                <w:sz w:val="28"/>
                <w:szCs w:val="28"/>
              </w:rPr>
              <m:t>E</m:t>
            </m:r>
          </m:e>
        </m:bar>
      </m:oMath>
      <w:r w:rsidRPr="008C27C8">
        <w:rPr>
          <w:rFonts w:ascii="Times New Roman" w:hAnsi="Times New Roman"/>
          <w:sz w:val="28"/>
          <w:szCs w:val="28"/>
        </w:rPr>
        <w:t xml:space="preserve"> . ҳаракатланаётган юкламада </w:t>
      </w:r>
      <m:oMath>
        <m:func>
          <m:funcPr>
            <m:ctrlPr>
              <w:rPr>
                <w:rFonts w:ascii="Cambria Math" w:eastAsia="Times New Roman" w:hAnsi="Times New Roman"/>
                <w:i/>
                <w:sz w:val="28"/>
                <w:szCs w:val="28"/>
              </w:rPr>
            </m:ctrlPr>
          </m:funcPr>
          <m:fName>
            <m:r>
              <m:rPr>
                <m:sty m:val="p"/>
              </m:rPr>
              <w:rPr>
                <w:rFonts w:ascii="Cambria Math" w:hAnsi="Times New Roman"/>
                <w:sz w:val="28"/>
                <w:szCs w:val="28"/>
              </w:rPr>
              <m:t>cos</m:t>
            </m:r>
          </m:fName>
          <m:e>
            <m:r>
              <w:rPr>
                <w:rFonts w:ascii="Cambria Math" w:eastAsia="Times New Roman" w:hAnsi="Cambria Math"/>
                <w:sz w:val="28"/>
                <w:szCs w:val="28"/>
              </w:rPr>
              <m:t>φ</m:t>
            </m:r>
          </m:e>
        </m:func>
        <m:r>
          <w:rPr>
            <w:rFonts w:ascii="Cambria Math" w:eastAsia="Times New Roman" w:hAnsi="Times New Roman"/>
            <w:sz w:val="28"/>
            <w:szCs w:val="28"/>
          </w:rPr>
          <m:t>=1</m:t>
        </m:r>
      </m:oMath>
      <w:r w:rsidRPr="008C27C8">
        <w:rPr>
          <w:rFonts w:ascii="Times New Roman" w:hAnsi="Times New Roman"/>
          <w:sz w:val="28"/>
          <w:szCs w:val="28"/>
        </w:rPr>
        <w:t xml:space="preserve"> ва ток максимуми кучланиш максимуми билан мос тушади. Якорнинг таъсирланиш майдони қутбли учлари ва статор магнитсимлари бўйича туташади, 4.28, </w:t>
      </w:r>
      <w:r w:rsidRPr="008C27C8">
        <w:rPr>
          <w:rFonts w:ascii="Times New Roman" w:hAnsi="Times New Roman"/>
          <w:i/>
          <w:sz w:val="28"/>
          <w:szCs w:val="28"/>
        </w:rPr>
        <w:t>а</w:t>
      </w:r>
      <w:r w:rsidRPr="008C27C8">
        <w:rPr>
          <w:rFonts w:ascii="Times New Roman" w:hAnsi="Times New Roman"/>
          <w:sz w:val="28"/>
          <w:szCs w:val="28"/>
        </w:rPr>
        <w:t xml:space="preserve"> расмда кўрсатилган. </w:t>
      </w:r>
    </w:p>
    <w:p w:rsidR="0022788E"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Якор таъсирланиш майдони магнитюритувчи куч ҳаракатланувчи юкламада машиналар бўйлама ўқи бўйича ҳаракатланувчи қўзғатиш чўлғами МЮК юналишига перпендикуляр юналтирилган. Шунинг учун юклама ҳаракатида якор таъсирланиши якорнинг кўндаланг таъсирланиши деб номлаш қабул қилинган.</w:t>
      </w:r>
    </w:p>
    <w:p w:rsidR="0022788E" w:rsidRPr="008C27C8" w:rsidRDefault="0022788E" w:rsidP="0022788E">
      <w:pPr>
        <w:pStyle w:val="affb"/>
        <w:ind w:firstLine="720"/>
        <w:jc w:val="both"/>
        <w:rPr>
          <w:rFonts w:ascii="Times New Roman" w:hAnsi="Times New Roman"/>
          <w:sz w:val="28"/>
          <w:szCs w:val="28"/>
        </w:rPr>
      </w:pPr>
    </w:p>
    <w:p w:rsidR="0022788E" w:rsidRPr="008C27C8" w:rsidRDefault="00BF45D4" w:rsidP="0022788E">
      <w:pPr>
        <w:pStyle w:val="affb"/>
        <w:ind w:firstLine="720"/>
        <w:jc w:val="both"/>
        <w:rPr>
          <w:rFonts w:ascii="Times New Roman" w:hAnsi="Times New Roman"/>
          <w:noProof/>
          <w:sz w:val="28"/>
          <w:szCs w:val="28"/>
          <w:lang w:eastAsia="ru-RU"/>
        </w:rPr>
      </w:pPr>
      <w:r>
        <w:pict>
          <v:group id="Полотно 1475" o:spid="_x0000_s1657" editas="canvas" style="width:480.5pt;height:319.05pt;mso-position-horizontal-relative:char;mso-position-vertical-relative:line" coordsize="61023,4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">
            <v:shape id="_x0000_s1658" type="#_x0000_t75" style="position:absolute;width:61023;height:40519;visibility:visible;mso-wrap-style:square">
              <v:fill o:detectmouseclick="t"/>
              <v:path o:connecttype="none"/>
            </v:shape>
            <v:shape id="Picture 179" o:spid="_x0000_s1659" type="#_x0000_t75" style="position:absolute;left:15367;top:470;width:22549;height:30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gnVvDAAAA3QAAAA8AAABkcnMvZG93bnJldi54bWxET01rwkAQvQv9D8sUvOmuqYhG11Aqjb1q&#10;e+ltyI5JaHY2zW5M9Nd3C4Xe5vE+Z5eNthFX6nztWMNirkAQF87UXGr4eH+drUH4gGywcUwabuQh&#10;2z9MdpgaN/CJrudQihjCPkUNVQhtKqUvKrLo564ljtzFdRZDhF0pTYdDDLeNTJRaSYs1x4YKW3qp&#10;qPg691aDOhRL9dm77/zpvrkf+zFPDmur9fRxfN6CCDSGf/Gf+83E+Wqxgd9v4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CdW8MAAADdAAAADwAAAAAAAAAAAAAAAACf&#10;AgAAZHJzL2Rvd25yZXYueG1sUEsFBgAAAAAEAAQA9wAAAI8DAAAAAA==&#10;">
              <v:imagedata cropbottom="4817f"/>
            </v:shape>
            <v:rect id="Rectangle 180" o:spid="_x0000_s1660" style="position:absolute;top:31108;width:53721;height:9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1bK8UA&#10;AADdAAAADwAAAGRycy9kb3ducmV2LnhtbESPQWvCQBCF7wX/wzJCb3VXa0ONrlIKQsH2oBa8Dtkx&#10;CWZnY3bV9N93DoK3Gd6b975ZrHrfqCt1sQ5sYTwyoIiL4GouLfzu1y/voGJCdtgEJgt/FGG1HDwt&#10;MHfhxlu67lKpJIRjjhaqlNpc61hU5DGOQkss2jF0HpOsXaldhzcJ942eGJNpjzVLQ4UtfVZUnHYX&#10;bwGzqTv/HF+/95tLhrOyN+u3g7H2edh/zEEl6tPDfL/+coJvJs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rVsrxQAAAN0AAAAPAAAAAAAAAAAAAAAAAJgCAABkcnMv&#10;ZG93bnJldi54bWxQSwUGAAAAAAQABAD1AAAAigMAAAAA&#10;" stroked="f">
              <v:textbox>
                <w:txbxContent>
                  <w:p w:rsidR="007E0FC8" w:rsidRPr="00AD0275" w:rsidRDefault="007E0FC8" w:rsidP="0022788E">
                    <w:pPr>
                      <w:rPr>
                        <w:rFonts w:ascii="Times New Roman" w:hAnsi="Times New Roman"/>
                        <w:sz w:val="24"/>
                        <w:szCs w:val="24"/>
                        <w:lang w:val="uz-Cyrl-UZ"/>
                      </w:rPr>
                    </w:pPr>
                    <w:r w:rsidRPr="00AD0275">
                      <w:rPr>
                        <w:rFonts w:ascii="Times New Roman" w:hAnsi="Times New Roman"/>
                        <w:b/>
                        <w:sz w:val="24"/>
                        <w:szCs w:val="24"/>
                        <w:lang w:val="uz-Cyrl-UZ"/>
                      </w:rPr>
                      <w:t>4.28.- расм.</w:t>
                    </w:r>
                    <w:r w:rsidRPr="00AD0275">
                      <w:rPr>
                        <w:rFonts w:ascii="Times New Roman" w:hAnsi="Times New Roman"/>
                        <w:sz w:val="24"/>
                        <w:szCs w:val="24"/>
                        <w:lang w:val="uz-Cyrl-UZ"/>
                      </w:rPr>
                      <w:t xml:space="preserve"> Синхрон машинадаги якор таъсирланиши:</w:t>
                    </w:r>
                  </w:p>
                  <w:p w:rsidR="007E0FC8" w:rsidRPr="00AD0275" w:rsidRDefault="007E0FC8" w:rsidP="0022788E">
                    <w:pPr>
                      <w:jc w:val="both"/>
                      <w:rPr>
                        <w:rFonts w:ascii="Times New Roman" w:hAnsi="Times New Roman"/>
                        <w:sz w:val="24"/>
                        <w:szCs w:val="24"/>
                        <w:lang w:val="uz-Cyrl-UZ"/>
                      </w:rPr>
                    </w:pPr>
                    <w:r w:rsidRPr="00AD0275">
                      <w:rPr>
                        <w:rFonts w:ascii="Times New Roman" w:hAnsi="Times New Roman"/>
                        <w:i/>
                        <w:sz w:val="24"/>
                        <w:szCs w:val="24"/>
                        <w:lang w:val="uz-Cyrl-UZ"/>
                      </w:rPr>
                      <w:t>а</w:t>
                    </w:r>
                    <w:r w:rsidRPr="00AD0275">
                      <w:rPr>
                        <w:rFonts w:ascii="Times New Roman" w:hAnsi="Times New Roman"/>
                        <w:sz w:val="24"/>
                        <w:szCs w:val="24"/>
                        <w:lang w:val="uz-Cyrl-UZ"/>
                      </w:rPr>
                      <w:t xml:space="preserve"> – юклама таъсиридаги якорнинг кўндаланг таъсирланиши; </w:t>
                    </w:r>
                    <w:r w:rsidRPr="00AD0275">
                      <w:rPr>
                        <w:rFonts w:ascii="Times New Roman" w:hAnsi="Times New Roman"/>
                        <w:i/>
                        <w:sz w:val="24"/>
                        <w:szCs w:val="24"/>
                        <w:lang w:val="uz-Cyrl-UZ"/>
                      </w:rPr>
                      <w:t xml:space="preserve">б </w:t>
                    </w:r>
                    <w:r w:rsidRPr="00AD0275">
                      <w:rPr>
                        <w:rFonts w:ascii="Times New Roman" w:hAnsi="Times New Roman"/>
                        <w:sz w:val="24"/>
                        <w:szCs w:val="24"/>
                        <w:lang w:val="uz-Cyrl-UZ"/>
                      </w:rPr>
                      <w:t xml:space="preserve">– индуктив юкламадаги якорнинг бўйлама магнитсизланиш таъсирланиши; </w:t>
                    </w:r>
                    <w:r w:rsidRPr="00AD0275">
                      <w:rPr>
                        <w:rFonts w:ascii="Times New Roman" w:hAnsi="Times New Roman"/>
                        <w:i/>
                        <w:sz w:val="24"/>
                        <w:szCs w:val="24"/>
                        <w:lang w:val="uz-Cyrl-UZ"/>
                      </w:rPr>
                      <w:t xml:space="preserve">в </w:t>
                    </w:r>
                    <w:r w:rsidRPr="00AD0275">
                      <w:rPr>
                        <w:rFonts w:ascii="Times New Roman" w:hAnsi="Times New Roman"/>
                        <w:sz w:val="24"/>
                        <w:szCs w:val="24"/>
                        <w:lang w:val="uz-Cyrl-UZ"/>
                      </w:rPr>
                      <w:t xml:space="preserve">– сиғимли юкламадаги якорнинг бўйлама магнитланиш таъсирланиши </w:t>
                    </w:r>
                  </w:p>
                </w:txbxContent>
              </v:textbox>
            </v:rect>
            <w10:anchorlock/>
          </v:group>
        </w:pict>
      </w:r>
    </w:p>
    <w:p w:rsidR="0022788E" w:rsidRPr="008C27C8" w:rsidRDefault="00BF45D4" w:rsidP="0022788E">
      <w:pPr>
        <w:pStyle w:val="affb"/>
        <w:ind w:right="355" w:firstLine="180"/>
        <w:jc w:val="both"/>
        <w:rPr>
          <w:rFonts w:ascii="Times New Roman" w:hAnsi="Times New Roman"/>
          <w:sz w:val="28"/>
          <w:szCs w:val="28"/>
        </w:rPr>
      </w:pPr>
      <w:r>
        <w:pict>
          <v:group id="Полотно 1476" o:spid="_x0000_s1653" editas="canvas" style="width:474pt;height:207pt;mso-position-horizontal-relative:char;mso-position-vertical-relative:line" coordsize="60198,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">
            <v:shape id="_x0000_s1654" type="#_x0000_t75" style="position:absolute;width:60198;height:26289;visibility:visible;mso-wrap-style:square">
              <v:fill o:detectmouseclick="t"/>
              <v:path o:connecttype="none"/>
            </v:shape>
            <v:shape id="Picture 175" o:spid="_x0000_s1655" type="#_x0000_t75" style="position:absolute;left:12539;width:35711;height:20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ZrFLDAAAA3QAAAA8AAABkcnMvZG93bnJldi54bWxET99rwjAQfhf8H8IJe1tT3ZDRGUXHBquC&#10;oE7Y49GcTbG5lCbT7L9fhIFv9/H9vNki2lZcqPeNYwXjLAdBXDndcK3g6/Dx+ALCB2SNrWNS8Ese&#10;FvPhYIaFdlfe0WUfapFC2BeowITQFVL6ypBFn7mOOHEn11sMCfa11D1eU7ht5STPp9Jiw6nBYEdv&#10;hqrz/scqeNquv6Uvy/e25Od42JhYHY8rpR5GcfkKIlAMd/G/+1On+flkDLdv0gl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msUsMAAADdAAAADwAAAAAAAAAAAAAAAACf&#10;AgAAZHJzL2Rvd25yZXYueG1sUEsFBgAAAAAEAAQA9wAAAI8DAAAAAA==&#10;">
              <v:imagedata cropbottom="11812f"/>
            </v:shape>
            <v:rect id="Rectangle 176" o:spid="_x0000_s1656" style="position:absolute;top:20033;width:60198;height:5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Ngx8MA&#10;AADdAAAADwAAAGRycy9kb3ducmV2LnhtbERPTWvCQBC9C/6HZQRvumusoaauUgqC0HowFrwO2TEJ&#10;zc7G7Krx33cLBW/zeJ+z2vS2ETfqfO1Yw2yqQBAXztRcavg+bievIHxANtg4Jg0P8rBZDwcrzIy7&#10;84FueShFDGGfoYYqhDaT0hcVWfRT1xJH7uw6iyHCrpSmw3sMt41MlEqlxZpjQ4UtfVRU/ORXqwHT&#10;F3PZn+dfx89risuyV9vFSWk9HvXvbyAC9eEp/nfvTJyvkgT+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Ngx8MAAADdAAAADwAAAAAAAAAAAAAAAACYAgAAZHJzL2Rv&#10;d25yZXYueG1sUEsFBgAAAAAEAAQA9QAAAIgDAAAAAA==&#10;" stroked="f">
              <v:textbox>
                <w:txbxContent>
                  <w:p w:rsidR="007E0FC8" w:rsidRPr="004241E8" w:rsidRDefault="007E0FC8" w:rsidP="0022788E">
                    <w:pPr>
                      <w:jc w:val="center"/>
                      <w:rPr>
                        <w:rFonts w:ascii="Times New Roman" w:hAnsi="Times New Roman"/>
                        <w:sz w:val="28"/>
                        <w:szCs w:val="28"/>
                        <w:lang w:val="uz-Cyrl-UZ"/>
                      </w:rPr>
                    </w:pPr>
                    <w:r w:rsidRPr="004241E8">
                      <w:rPr>
                        <w:rFonts w:ascii="Times New Roman" w:hAnsi="Times New Roman"/>
                        <w:b/>
                        <w:sz w:val="28"/>
                        <w:szCs w:val="28"/>
                        <w:lang w:val="uz-Cyrl-UZ"/>
                      </w:rPr>
                      <w:t>4.29. Расм.</w:t>
                    </w:r>
                    <w:r w:rsidRPr="004241E8">
                      <w:rPr>
                        <w:rFonts w:ascii="Times New Roman" w:hAnsi="Times New Roman"/>
                        <w:sz w:val="28"/>
                        <w:szCs w:val="28"/>
                        <w:lang w:val="uz-Cyrl-UZ"/>
                      </w:rPr>
                      <w:t xml:space="preserve"> Якор таъсирланишининг кўндаланг майдон (</w:t>
                    </w:r>
                    <w:r w:rsidRPr="004241E8">
                      <w:rPr>
                        <w:rFonts w:ascii="Times New Roman" w:hAnsi="Times New Roman"/>
                        <w:i/>
                        <w:sz w:val="28"/>
                        <w:szCs w:val="28"/>
                        <w:lang w:val="uz-Cyrl-UZ"/>
                      </w:rPr>
                      <w:t>а</w:t>
                    </w:r>
                    <w:r w:rsidRPr="004241E8">
                      <w:rPr>
                        <w:rFonts w:ascii="Times New Roman" w:hAnsi="Times New Roman"/>
                        <w:sz w:val="28"/>
                        <w:szCs w:val="28"/>
                        <w:lang w:val="uz-Cyrl-UZ"/>
                      </w:rPr>
                      <w:t>) ва бўйлама (</w:t>
                    </w:r>
                    <w:r w:rsidRPr="004241E8">
                      <w:rPr>
                        <w:rFonts w:ascii="Times New Roman" w:hAnsi="Times New Roman"/>
                        <w:i/>
                        <w:sz w:val="28"/>
                        <w:szCs w:val="28"/>
                        <w:lang w:val="uz-Cyrl-UZ"/>
                      </w:rPr>
                      <w:t>б</w:t>
                    </w:r>
                    <w:r w:rsidRPr="004241E8">
                      <w:rPr>
                        <w:rFonts w:ascii="Times New Roman" w:hAnsi="Times New Roman"/>
                        <w:sz w:val="28"/>
                        <w:szCs w:val="28"/>
                        <w:lang w:val="uz-Cyrl-UZ"/>
                      </w:rPr>
                      <w:t>)</w:t>
                    </w:r>
                  </w:p>
                </w:txbxContent>
              </v:textbox>
            </v:rect>
            <w10:anchorlock/>
          </v:group>
        </w:pict>
      </w:r>
    </w:p>
    <w:p w:rsidR="0022788E" w:rsidRDefault="0022788E" w:rsidP="0022788E">
      <w:pPr>
        <w:pStyle w:val="affb"/>
        <w:ind w:firstLine="720"/>
        <w:jc w:val="both"/>
        <w:rPr>
          <w:rFonts w:ascii="Times New Roman" w:hAnsi="Times New Roman"/>
          <w:sz w:val="28"/>
          <w:szCs w:val="28"/>
        </w:rPr>
      </w:pP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Актив юкламада якор майдони қўзғатиш чўлғамлар майдонига қопланиб, қарши бўлиб ишлайдиган қутб ярмида майдонни кучсизлантиради ва уни тез ишлайдиган қутб ярмида кучайтиради. Қутбнинг  қарши бўлиб ишлайдиган ва тез ишлайдиган қисмларини аниқлашда ротор қўзғалмас, статор эса – айланувчи ҳисобланади (ротор айланиш йўналиши стрелкаларда кўрсатилган) (4.28, </w:t>
      </w:r>
      <w:r w:rsidRPr="008C27C8">
        <w:rPr>
          <w:rFonts w:ascii="Times New Roman" w:hAnsi="Times New Roman"/>
          <w:i/>
          <w:sz w:val="28"/>
          <w:szCs w:val="28"/>
        </w:rPr>
        <w:t>а</w:t>
      </w:r>
      <w:r w:rsidRPr="008C27C8">
        <w:rPr>
          <w:rFonts w:ascii="Times New Roman" w:hAnsi="Times New Roman"/>
          <w:sz w:val="28"/>
          <w:szCs w:val="28"/>
        </w:rPr>
        <w:t xml:space="preserve"> – </w:t>
      </w:r>
      <w:r w:rsidRPr="008C27C8">
        <w:rPr>
          <w:rFonts w:ascii="Times New Roman" w:hAnsi="Times New Roman"/>
          <w:i/>
          <w:sz w:val="28"/>
          <w:szCs w:val="28"/>
        </w:rPr>
        <w:t xml:space="preserve">в </w:t>
      </w:r>
      <w:r w:rsidRPr="008C27C8">
        <w:rPr>
          <w:rFonts w:ascii="Times New Roman" w:hAnsi="Times New Roman"/>
          <w:sz w:val="28"/>
          <w:szCs w:val="28"/>
        </w:rPr>
        <w:t>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Тўйинмаган машинада кўндаланг якор таъсирланиш майдони ҳаво бўшлиғидаги майдон шаклини ўзгартиради, аммо натижавий оқимни ўзгартирмайди. Тўйинган машинада қутбнинг тез ишлайдиган учлари остида майдоннинг ошиши натижавий оқимга қутбнинг  қарши бўлиб ишлайдиган қисми остида майдон камайишига қараганда камроқ таъсир қилади. Шунинг учун тўйинган машинада якорнинг кўндаланг таъсирланиши фақатгина ҳаво бўшлиғидаги майдонни ўзгартириб қолмасдан, балки натижавий оқимни камайтиради (4.29, </w:t>
      </w:r>
      <w:r w:rsidRPr="008C27C8">
        <w:rPr>
          <w:rFonts w:ascii="Times New Roman" w:hAnsi="Times New Roman"/>
          <w:i/>
          <w:sz w:val="28"/>
          <w:szCs w:val="28"/>
        </w:rPr>
        <w:t>а</w:t>
      </w:r>
      <w:r w:rsidRPr="008C27C8">
        <w:rPr>
          <w:rFonts w:ascii="Times New Roman" w:hAnsi="Times New Roman"/>
          <w:sz w:val="28"/>
          <w:szCs w:val="28"/>
        </w:rPr>
        <w:t xml:space="preserve"> 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Синхронли генераторнинг аниқ индуктивли юкламада, ток кучланишдан 90</w:t>
      </w:r>
      <w:r w:rsidRPr="008C27C8">
        <w:rPr>
          <w:rFonts w:ascii="Times New Roman" w:hAnsi="Times New Roman"/>
          <w:sz w:val="28"/>
          <w:szCs w:val="28"/>
          <w:vertAlign w:val="superscript"/>
        </w:rPr>
        <w:t>0</w:t>
      </w:r>
      <w:r w:rsidRPr="008C27C8">
        <w:rPr>
          <w:rFonts w:ascii="Times New Roman" w:hAnsi="Times New Roman"/>
          <w:sz w:val="28"/>
          <w:szCs w:val="28"/>
        </w:rPr>
        <w:t xml:space="preserve"> электрик бурчакка қолганда, якор таъсирланиши магнитсизланадиган (4.28, </w:t>
      </w:r>
      <w:r w:rsidRPr="008C27C8">
        <w:rPr>
          <w:rFonts w:ascii="Times New Roman" w:hAnsi="Times New Roman"/>
          <w:i/>
          <w:sz w:val="28"/>
          <w:szCs w:val="28"/>
        </w:rPr>
        <w:t>б</w:t>
      </w:r>
      <w:r w:rsidRPr="008C27C8">
        <w:rPr>
          <w:rFonts w:ascii="Times New Roman" w:hAnsi="Times New Roman"/>
          <w:sz w:val="28"/>
          <w:szCs w:val="28"/>
        </w:rPr>
        <w:t xml:space="preserve"> расм). Якор таъсирланишининг магнит юритувчи кучи индуктив юкламада МЮК қўзғатиш чўлғамига қарама – қарши йўналтирилган. Синхрон генераторнинг индуктив юкламада ишлаганда бўшлиқдаги майдон қисқаради.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Аниқ индуктивли юкламада якор таъсирланиши бўйламасига – якор таъсирланиш майдони қўзғатиш оқими каби, худди шу йўллардек туташади. Бу вазиятда якор таъсирланишнинг магнитсизланиш ҳаракатлари, якорнинг бўйлама таъсирланишидагига қараганда миқдоран кучли намоён бўлади (4.29, </w:t>
      </w:r>
      <w:r w:rsidRPr="008C27C8">
        <w:rPr>
          <w:rFonts w:ascii="Times New Roman" w:hAnsi="Times New Roman"/>
          <w:i/>
          <w:sz w:val="28"/>
          <w:szCs w:val="28"/>
        </w:rPr>
        <w:t>б</w:t>
      </w:r>
      <w:r w:rsidRPr="008C27C8">
        <w:rPr>
          <w:rFonts w:ascii="Times New Roman" w:hAnsi="Times New Roman"/>
          <w:sz w:val="28"/>
          <w:szCs w:val="28"/>
        </w:rPr>
        <w:t xml:space="preserve"> 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Аниқ сиғимли юкламада таъсирланиш магнитланиш остида бўлади. Ток кучланишдан 90</w:t>
      </w:r>
      <w:r w:rsidRPr="008C27C8">
        <w:rPr>
          <w:rFonts w:ascii="Times New Roman" w:hAnsi="Times New Roman"/>
          <w:sz w:val="28"/>
          <w:szCs w:val="28"/>
          <w:vertAlign w:val="superscript"/>
        </w:rPr>
        <w:t>0</w:t>
      </w:r>
      <w:r w:rsidRPr="008C27C8">
        <w:rPr>
          <w:rFonts w:ascii="Times New Roman" w:hAnsi="Times New Roman"/>
          <w:sz w:val="28"/>
          <w:szCs w:val="28"/>
        </w:rPr>
        <w:t xml:space="preserve"> электрик бурчакка олдинланиб кетади ва якор МЮК таъсирланиши ва МЮК қўзғатиш чўлғамлари қўшилиб, натижавий майдонни ҳосил қилади. Бу ҳолатда якор бўйлама таъсирланиши – магнитланиш остида бўлади (4.28, </w:t>
      </w:r>
      <w:r w:rsidRPr="008C27C8">
        <w:rPr>
          <w:rFonts w:ascii="Times New Roman" w:hAnsi="Times New Roman"/>
          <w:i/>
          <w:sz w:val="28"/>
          <w:szCs w:val="28"/>
        </w:rPr>
        <w:t>в</w:t>
      </w:r>
      <w:r w:rsidRPr="008C27C8">
        <w:rPr>
          <w:rFonts w:ascii="Times New Roman" w:hAnsi="Times New Roman"/>
          <w:sz w:val="28"/>
          <w:szCs w:val="28"/>
        </w:rPr>
        <w:t xml:space="preserve"> расм).</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Аралаш юкламада умумий ҳолатда </w:t>
      </w:r>
      <m:oMath>
        <m:sSub>
          <m:sSubPr>
            <m:ctrlPr>
              <w:rPr>
                <w:rFonts w:ascii="Cambria Math" w:hAnsi="Times New Roman"/>
                <w:i/>
                <w:sz w:val="28"/>
                <w:szCs w:val="28"/>
              </w:rPr>
            </m:ctrlPr>
          </m:sSubPr>
          <m:e>
            <m:bar>
              <m:barPr>
                <m:ctrlPr>
                  <w:rPr>
                    <w:rFonts w:ascii="Cambria Math" w:hAnsi="Times New Roman"/>
                    <w:i/>
                    <w:sz w:val="28"/>
                    <w:szCs w:val="28"/>
                  </w:rPr>
                </m:ctrlPr>
              </m:barPr>
              <m:e>
                <m:r>
                  <w:rPr>
                    <w:rFonts w:ascii="Cambria Math" w:hAnsi="Cambria Math"/>
                    <w:sz w:val="28"/>
                    <w:szCs w:val="28"/>
                  </w:rPr>
                  <m:t>z</m:t>
                </m:r>
              </m:e>
            </m:bar>
          </m:e>
          <m:sub>
            <m:r>
              <w:rPr>
                <w:rFonts w:ascii="Cambria Math" w:hAnsi="Cambria Math"/>
                <w:sz w:val="28"/>
                <w:szCs w:val="28"/>
              </w:rPr>
              <m:t>y</m:t>
            </m:r>
          </m:sub>
        </m:sSub>
        <m:sSub>
          <m:sSubPr>
            <m:ctrlPr>
              <w:rPr>
                <w:rFonts w:ascii="Cambria Math" w:hAnsi="Times New Roman"/>
                <w:i/>
                <w:sz w:val="28"/>
                <w:szCs w:val="28"/>
              </w:rPr>
            </m:ctrlPr>
          </m:sSubPr>
          <m:e>
            <m:r>
              <w:rPr>
                <w:rFonts w:ascii="Cambria Math" w:hAnsi="Times New Roman"/>
                <w:sz w:val="28"/>
                <w:szCs w:val="28"/>
              </w:rPr>
              <m:t>=</m:t>
            </m:r>
            <m:r>
              <w:rPr>
                <w:rFonts w:ascii="Cambria Math" w:hAnsi="Cambria Math"/>
                <w:sz w:val="28"/>
                <w:szCs w:val="28"/>
              </w:rPr>
              <m:t>R</m:t>
            </m:r>
          </m:e>
          <m:sub>
            <m:r>
              <w:rPr>
                <w:rFonts w:ascii="Cambria Math" w:hAnsi="Times New Roman"/>
                <w:sz w:val="28"/>
                <w:szCs w:val="28"/>
              </w:rPr>
              <m:t>н</m:t>
            </m:r>
          </m:sub>
        </m:sSub>
        <m:r>
          <w:rPr>
            <w:rFonts w:ascii="Cambria Math" w:hAnsi="Times New Roman"/>
            <w:sz w:val="28"/>
            <w:szCs w:val="28"/>
          </w:rPr>
          <m:t>+</m:t>
        </m:r>
        <m:r>
          <w:rPr>
            <w:rFonts w:ascii="Cambria Math" w:hAnsi="Cambria Math"/>
            <w:sz w:val="28"/>
            <w:szCs w:val="28"/>
          </w:rPr>
          <m:t>j</m:t>
        </m:r>
        <m:sSub>
          <m:sSubPr>
            <m:ctrlPr>
              <w:rPr>
                <w:rFonts w:ascii="Cambria Math" w:hAnsi="Times New Roman"/>
                <w:i/>
                <w:sz w:val="28"/>
                <w:szCs w:val="28"/>
              </w:rPr>
            </m:ctrlPr>
          </m:sSubPr>
          <m:e>
            <m:r>
              <w:rPr>
                <w:rFonts w:ascii="Cambria Math" w:hAnsi="Cambria Math"/>
                <w:sz w:val="28"/>
                <w:szCs w:val="28"/>
              </w:rPr>
              <m:t>x</m:t>
            </m:r>
          </m:e>
          <m:sub>
            <m:r>
              <w:rPr>
                <w:rFonts w:ascii="Cambria Math" w:hAnsi="Times New Roman"/>
                <w:sz w:val="28"/>
                <w:szCs w:val="28"/>
              </w:rPr>
              <m:t>н</m:t>
            </m:r>
          </m:sub>
        </m:sSub>
      </m:oMath>
      <w:r w:rsidRPr="008C27C8">
        <w:rPr>
          <w:rFonts w:ascii="Times New Roman" w:hAnsi="Times New Roman"/>
          <w:sz w:val="28"/>
          <w:szCs w:val="28"/>
        </w:rPr>
        <w:t xml:space="preserve"> якор таъсирланиши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a</m:t>
            </m:r>
          </m:sub>
        </m:sSub>
      </m:oMath>
      <w:r w:rsidRPr="008C27C8">
        <w:rPr>
          <w:rFonts w:ascii="Times New Roman" w:hAnsi="Times New Roman"/>
          <w:sz w:val="28"/>
          <w:szCs w:val="28"/>
        </w:rPr>
        <w:t xml:space="preserve"> иккита таркиб этувчига эга бўлади: бўйлама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d</m:t>
            </m:r>
          </m:sub>
        </m:sSub>
      </m:oMath>
      <w:r w:rsidRPr="008C27C8">
        <w:rPr>
          <w:rFonts w:ascii="Times New Roman" w:hAnsi="Times New Roman"/>
          <w:sz w:val="28"/>
          <w:szCs w:val="28"/>
        </w:rPr>
        <w:t xml:space="preserve">  ва кўндаланг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q</m:t>
            </m:r>
          </m:sub>
        </m:sSub>
      </m:oMath>
      <w:r w:rsidRPr="008C27C8">
        <w:rPr>
          <w:rFonts w:ascii="Times New Roman" w:hAnsi="Times New Roman"/>
          <w:sz w:val="28"/>
          <w:szCs w:val="28"/>
        </w:rPr>
        <w:t xml:space="preserve"> (4.30 расм). Бўйлама таркиб этувчиси машинанинг бўйлама </w:t>
      </w:r>
      <m:oMath>
        <m:r>
          <w:rPr>
            <w:rFonts w:ascii="Cambria Math" w:eastAsia="Times New Roman" w:hAnsi="Cambria Math"/>
            <w:sz w:val="28"/>
            <w:szCs w:val="28"/>
          </w:rPr>
          <m:t>d</m:t>
        </m:r>
      </m:oMath>
      <w:r w:rsidRPr="008C27C8">
        <w:rPr>
          <w:rFonts w:ascii="Times New Roman" w:hAnsi="Times New Roman"/>
          <w:sz w:val="28"/>
          <w:szCs w:val="28"/>
        </w:rPr>
        <w:t xml:space="preserve"> ўқи билан мос келади, кўндаланги эса – кўндаланг ўқ </w:t>
      </w:r>
      <m:oMath>
        <m:r>
          <w:rPr>
            <w:rFonts w:ascii="Cambria Math" w:eastAsia="Times New Roman" w:hAnsi="Cambria Math"/>
            <w:sz w:val="28"/>
            <w:szCs w:val="28"/>
          </w:rPr>
          <m:t>q</m:t>
        </m:r>
      </m:oMath>
      <w:r w:rsidRPr="008C27C8">
        <w:rPr>
          <w:rFonts w:ascii="Times New Roman" w:hAnsi="Times New Roman"/>
          <w:sz w:val="28"/>
          <w:szCs w:val="28"/>
        </w:rPr>
        <w:t xml:space="preserve"> билан. Аралаш юкламада – якорнинг актив сиғимли бўйлама таъсирланиши МЮК қўзғатиш чўлғами билан мос келади, актив индуктивли юкламада эса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d</m:t>
            </m:r>
          </m:sub>
        </m:sSub>
      </m:oMath>
      <w:r w:rsidRPr="008C27C8">
        <w:rPr>
          <w:rFonts w:ascii="Times New Roman" w:hAnsi="Times New Roman"/>
          <w:sz w:val="28"/>
          <w:szCs w:val="28"/>
        </w:rPr>
        <w:t xml:space="preserve"> қарама – қарши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f</m:t>
            </m:r>
          </m:sub>
        </m:sSub>
      </m:oMath>
      <w:r w:rsidRPr="008C27C8">
        <w:rPr>
          <w:rFonts w:ascii="Times New Roman" w:hAnsi="Times New Roman"/>
          <w:sz w:val="28"/>
          <w:szCs w:val="28"/>
        </w:rPr>
        <w:t xml:space="preserve"> томонга йўналтирилган (4.30 расм). </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Очиқмас қутбли машинада вектор бурилишида якор таъсирланиши </w:t>
      </w:r>
      <m:oMath>
        <m:sSub>
          <m:sSubPr>
            <m:ctrlPr>
              <w:rPr>
                <w:rFonts w:ascii="Cambria Math" w:eastAsia="Times New Roman" w:hAnsi="Times New Roman"/>
                <w:i/>
                <w:sz w:val="28"/>
                <w:szCs w:val="28"/>
              </w:rPr>
            </m:ctrlPr>
          </m:sSubPr>
          <m:e>
            <m:acc>
              <m:accPr>
                <m:chr m:val="⃗"/>
                <m:ctrlPr>
                  <w:rPr>
                    <w:rFonts w:ascii="Cambria Math" w:eastAsia="Times New Roman" w:hAnsi="Times New Roman"/>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a</m:t>
            </m:r>
          </m:sub>
        </m:sSub>
      </m:oMath>
      <w:r w:rsidRPr="008C27C8">
        <w:rPr>
          <w:rFonts w:ascii="Times New Roman" w:hAnsi="Times New Roman"/>
          <w:sz w:val="28"/>
          <w:szCs w:val="28"/>
        </w:rPr>
        <w:t xml:space="preserve"> машинанинг ўқларига нисбатан бўйлама ва кўндаланг таркиб этувчилари ҳаво бўшлиғининг ўлчамларига боғлиқ бўлмайди, чунки  бўйлама ва кўндаланг ўқлар бўйича машиналар амалда бир хил бўлишади.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Очиқ қутбли машинада бўйлама ва кўндаланг таркиб этувчилари фақатгина юклама токидан эмас, балки машина ўқига нисбатан вектор ҳолатига боғлиқ, чунки бўйлама ва кўндаланг ўқлар бўйича ҳар хил.</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Машинанинг бўйлама ва кўндаланг ўқлар бўйича ҳаво бўшлиғининг магнитли қаршилигини ҳисобга олиш учун якор таъсирланишининг бўйлама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oMath>
      <w:r w:rsidRPr="008C27C8">
        <w:rPr>
          <w:rFonts w:ascii="Times New Roman" w:hAnsi="Times New Roman"/>
          <w:sz w:val="28"/>
          <w:szCs w:val="28"/>
        </w:rPr>
        <w:t xml:space="preserve"> ва кўндаланг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oMath>
      <w:r w:rsidRPr="008C27C8">
        <w:rPr>
          <w:rFonts w:ascii="Times New Roman" w:hAnsi="Times New Roman"/>
          <w:sz w:val="28"/>
          <w:szCs w:val="28"/>
        </w:rPr>
        <w:t xml:space="preserve"> ўқлар бўйича коэффициентларни киргизади.</w:t>
      </w:r>
    </w:p>
    <w:p w:rsidR="0022788E" w:rsidRPr="008C27C8" w:rsidRDefault="0022788E" w:rsidP="0022788E">
      <w:pPr>
        <w:pStyle w:val="affb"/>
        <w:ind w:firstLine="720"/>
        <w:jc w:val="both"/>
        <w:rPr>
          <w:rFonts w:ascii="Times New Roman" w:hAnsi="Times New Roman"/>
          <w:sz w:val="28"/>
          <w:szCs w:val="28"/>
        </w:rPr>
      </w:pPr>
      <w:r w:rsidRPr="008C27C8">
        <w:rPr>
          <w:rFonts w:ascii="Times New Roman" w:hAnsi="Times New Roman"/>
          <w:sz w:val="28"/>
          <w:szCs w:val="28"/>
        </w:rPr>
        <w:t xml:space="preserve">Коэффициентлар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oMath>
      <w:r w:rsidRPr="008C27C8">
        <w:rPr>
          <w:rFonts w:ascii="Times New Roman" w:hAnsi="Times New Roman"/>
          <w:sz w:val="28"/>
          <w:szCs w:val="28"/>
        </w:rPr>
        <w:t xml:space="preserve"> ва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oMath>
      <w:r w:rsidRPr="008C27C8">
        <w:rPr>
          <w:rFonts w:ascii="Times New Roman" w:hAnsi="Times New Roman"/>
          <w:sz w:val="28"/>
          <w:szCs w:val="28"/>
        </w:rPr>
        <w:t xml:space="preserve"> бирдан кичик бўлади. Бунда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r>
          <w:rPr>
            <w:rFonts w:ascii="Cambria Math" w:eastAsia="Times New Roman" w:hAnsi="Times New Roman"/>
            <w:sz w:val="28"/>
            <w:szCs w:val="28"/>
          </w:rPr>
          <m:t>&lt;</m:t>
        </m:r>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oMath>
      <w:r w:rsidRPr="008C27C8">
        <w:rPr>
          <w:rFonts w:ascii="Times New Roman" w:hAnsi="Times New Roman"/>
          <w:sz w:val="28"/>
          <w:szCs w:val="28"/>
        </w:rPr>
        <w:t xml:space="preserve"> ва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oMath>
      <w:r w:rsidRPr="008C27C8">
        <w:rPr>
          <w:rFonts w:ascii="Times New Roman" w:hAnsi="Times New Roman"/>
          <w:sz w:val="28"/>
          <w:szCs w:val="28"/>
        </w:rPr>
        <w:t xml:space="preserve"> коэффициентни тақрибан 0,5 га тенг деб олишимиз мумкин,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r>
          <w:rPr>
            <w:rFonts w:ascii="Cambria Math" w:eastAsia="Times New Roman" w:hAnsi="Times New Roman"/>
            <w:sz w:val="28"/>
            <w:szCs w:val="28"/>
          </w:rPr>
          <m:t>≈</m:t>
        </m:r>
        <m:r>
          <w:rPr>
            <w:rFonts w:ascii="Cambria Math" w:eastAsia="Times New Roman" w:hAnsi="Times New Roman"/>
            <w:sz w:val="28"/>
            <w:szCs w:val="28"/>
          </w:rPr>
          <m:t>0,85</m:t>
        </m:r>
        <m:r>
          <w:rPr>
            <w:rFonts w:ascii="Cambria Math" w:eastAsia="Times New Roman" w:hAnsi="Times New Roman"/>
            <w:sz w:val="28"/>
            <w:szCs w:val="28"/>
          </w:rPr>
          <m:t>÷</m:t>
        </m:r>
        <m:r>
          <w:rPr>
            <w:rFonts w:ascii="Cambria Math" w:eastAsia="Times New Roman" w:hAnsi="Times New Roman"/>
            <w:sz w:val="28"/>
            <w:szCs w:val="28"/>
          </w:rPr>
          <m:t>0,95</m:t>
        </m:r>
      </m:oMath>
      <w:r w:rsidRPr="008C27C8">
        <w:rPr>
          <w:rFonts w:ascii="Times New Roman" w:hAnsi="Times New Roman"/>
          <w:sz w:val="28"/>
          <w:szCs w:val="28"/>
        </w:rPr>
        <w:t xml:space="preserve"> га тенг.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oMath>
      <w:r w:rsidRPr="008C27C8">
        <w:rPr>
          <w:rFonts w:ascii="Times New Roman" w:hAnsi="Times New Roman"/>
          <w:sz w:val="28"/>
          <w:szCs w:val="28"/>
        </w:rPr>
        <w:t xml:space="preserve"> ва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oMath>
      <w:r w:rsidRPr="008C27C8">
        <w:rPr>
          <w:rFonts w:ascii="Times New Roman" w:hAnsi="Times New Roman"/>
          <w:sz w:val="28"/>
          <w:szCs w:val="28"/>
        </w:rPr>
        <w:t xml:space="preserve"> қийматлари зона тишлари геометрияси, қутб ва фазада тешиклар сони, қутбли бўлиниш ва тўйинишга боғлиқ.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ad</m:t>
            </m:r>
          </m:sub>
        </m:sSub>
      </m:oMath>
      <w:r w:rsidRPr="008C27C8">
        <w:rPr>
          <w:rFonts w:ascii="Times New Roman" w:hAnsi="Times New Roman"/>
          <w:sz w:val="28"/>
          <w:szCs w:val="28"/>
        </w:rPr>
        <w:t xml:space="preserve"> ва </w:t>
      </w:r>
      <m:oMath>
        <m:sSub>
          <m:sSubPr>
            <m:ctrlPr>
              <w:rPr>
                <w:rFonts w:ascii="Cambria Math" w:eastAsia="Times New Roman" w:hAnsi="Times New Roman"/>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aq</m:t>
            </m:r>
          </m:sub>
        </m:sSub>
      </m:oMath>
      <w:r w:rsidRPr="008C27C8">
        <w:rPr>
          <w:rFonts w:ascii="Times New Roman" w:hAnsi="Times New Roman"/>
          <w:sz w:val="28"/>
          <w:szCs w:val="28"/>
        </w:rPr>
        <w:t xml:space="preserve"> ёрдамида машинанинг бўйлама ва кўндаланг ўқлар бўйича МЮК якорни келтириш амалга оширилади. Якор таъсирланишнинг келтирилган бўйлама таркиб этувчиси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ad</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ad</m:t>
            </m:r>
          </m:sub>
        </m:sSub>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d</m:t>
            </m:r>
          </m:sub>
        </m:sSub>
      </m:oMath>
      <w:r w:rsidR="0022788E" w:rsidRPr="006A13D7">
        <w:rPr>
          <w:rFonts w:ascii="Times New Roman" w:hAnsi="Times New Roman"/>
          <w:sz w:val="28"/>
          <w:szCs w:val="28"/>
          <w:lang w:val="uz-Cyrl-UZ"/>
        </w:rPr>
        <w:t>.     (4.36)</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Якор таъсирланишнинг келтирилган кўндаланг таркиб этувчиси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aq</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aq</m:t>
            </m:r>
          </m:sub>
        </m:sSub>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q</m:t>
            </m:r>
          </m:sub>
        </m:sSub>
      </m:oMath>
      <w:r w:rsidR="0022788E" w:rsidRPr="006A13D7">
        <w:rPr>
          <w:rFonts w:ascii="Times New Roman" w:hAnsi="Times New Roman"/>
          <w:sz w:val="28"/>
          <w:szCs w:val="28"/>
          <w:lang w:val="uz-Cyrl-UZ"/>
        </w:rPr>
        <w:t>.     (4.37)</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Синхрон машиналарида энергияни ўзгартириш жараёнларини тадқиқотини ўтказишда якор таъсирланишнинг келтирилган бўйлама ва кўндаланг таркиб этувчиларини якор токи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бўйлама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d</m:t>
            </m:r>
          </m:sub>
        </m:sSub>
      </m:oMath>
      <w:r w:rsidRPr="006A13D7">
        <w:rPr>
          <w:rFonts w:ascii="Times New Roman" w:hAnsi="Times New Roman"/>
          <w:sz w:val="28"/>
          <w:szCs w:val="28"/>
          <w:lang w:val="uz-Cyrl-UZ"/>
        </w:rPr>
        <w:t xml:space="preserve"> ва кўндаланг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q</m:t>
            </m:r>
          </m:sub>
        </m:sSub>
      </m:oMath>
      <w:r w:rsidRPr="006A13D7">
        <w:rPr>
          <w:rFonts w:ascii="Times New Roman" w:hAnsi="Times New Roman"/>
          <w:sz w:val="28"/>
          <w:szCs w:val="28"/>
          <w:lang w:val="uz-Cyrl-UZ"/>
        </w:rPr>
        <w:t xml:space="preserve"> таркиб этувчисидан ташкил этган деб тасаввур қилиш мумкин:</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d</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Sub>
        <m:func>
          <m:funcPr>
            <m:ctrlPr>
              <w:rPr>
                <w:rFonts w:ascii="Cambria Math" w:eastAsia="Times New Roman" w:hAnsi="Cambria Math"/>
                <w:i/>
                <w:sz w:val="28"/>
                <w:szCs w:val="28"/>
                <w:lang w:val="uz-Cyrl-UZ"/>
              </w:rPr>
            </m:ctrlPr>
          </m:funcPr>
          <m:fName>
            <m:r>
              <m:rPr>
                <m:sty m:val="p"/>
              </m:rPr>
              <w:rPr>
                <w:rFonts w:ascii="Cambria Math" w:hAnsi="Cambria Math"/>
                <w:sz w:val="28"/>
                <w:szCs w:val="28"/>
                <w:lang w:val="uz-Cyrl-UZ"/>
              </w:rPr>
              <m:t>sin</m:t>
            </m:r>
          </m:fName>
          <m:e>
            <m:r>
              <w:rPr>
                <w:rFonts w:ascii="Cambria Math" w:eastAsia="Times New Roman" w:hAnsi="Cambria Math"/>
                <w:sz w:val="28"/>
                <w:szCs w:val="28"/>
                <w:lang w:val="uz-Cyrl-UZ"/>
              </w:rPr>
              <m:t>ψ</m:t>
            </m:r>
          </m:e>
        </m:func>
      </m:oMath>
      <w:r w:rsidR="0022788E" w:rsidRPr="006A13D7">
        <w:rPr>
          <w:rFonts w:ascii="Times New Roman" w:hAnsi="Times New Roman"/>
          <w:sz w:val="28"/>
          <w:szCs w:val="28"/>
          <w:lang w:val="uz-Cyrl-UZ"/>
        </w:rPr>
        <w:t xml:space="preserve">;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q</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Sub>
        <m:func>
          <m:funcPr>
            <m:ctrlPr>
              <w:rPr>
                <w:rFonts w:ascii="Cambria Math" w:eastAsia="Times New Roman" w:hAnsi="Cambria Math"/>
                <w:i/>
                <w:sz w:val="28"/>
                <w:szCs w:val="28"/>
                <w:lang w:val="uz-Cyrl-UZ"/>
              </w:rPr>
            </m:ctrlPr>
          </m:funcPr>
          <m:fName>
            <m:r>
              <m:rPr>
                <m:sty m:val="p"/>
              </m:rPr>
              <w:rPr>
                <w:rFonts w:ascii="Cambria Math" w:hAnsi="Cambria Math"/>
                <w:sz w:val="28"/>
                <w:szCs w:val="28"/>
                <w:lang w:val="uz-Cyrl-UZ"/>
              </w:rPr>
              <m:t>cos</m:t>
            </m:r>
          </m:fName>
          <m:e>
            <m:r>
              <w:rPr>
                <w:rFonts w:ascii="Cambria Math" w:eastAsia="Times New Roman" w:hAnsi="Cambria Math"/>
                <w:sz w:val="28"/>
                <w:szCs w:val="28"/>
                <w:lang w:val="uz-Cyrl-UZ"/>
              </w:rPr>
              <m:t>ψ</m:t>
            </m:r>
          </m:e>
        </m:func>
      </m:oMath>
      <w:r w:rsidR="0022788E" w:rsidRPr="006A13D7">
        <w:rPr>
          <w:rFonts w:ascii="Times New Roman" w:hAnsi="Times New Roman"/>
          <w:sz w:val="28"/>
          <w:szCs w:val="28"/>
          <w:lang w:val="uz-Cyrl-UZ"/>
        </w:rPr>
        <w:t>.   (4.38)</w:t>
      </w:r>
    </w:p>
    <w:p w:rsidR="0022788E" w:rsidRPr="006A13D7" w:rsidRDefault="00BF45D4" w:rsidP="0022788E">
      <w:pPr>
        <w:tabs>
          <w:tab w:val="left" w:pos="567"/>
          <w:tab w:val="left" w:pos="709"/>
          <w:tab w:val="left" w:pos="851"/>
          <w:tab w:val="left" w:pos="1134"/>
        </w:tabs>
        <w:spacing w:line="240" w:lineRule="auto"/>
        <w:jc w:val="both"/>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d</m:t>
            </m:r>
          </m:sub>
        </m:sSub>
      </m:oMath>
      <w:r w:rsidR="0022788E" w:rsidRPr="006A13D7">
        <w:rPr>
          <w:rFonts w:ascii="Times New Roman" w:hAnsi="Times New Roman"/>
          <w:sz w:val="28"/>
          <w:szCs w:val="28"/>
          <w:lang w:val="uz-Cyrl-UZ"/>
        </w:rPr>
        <w:t xml:space="preserve"> токига </w:t>
      </w:r>
      <m:oMath>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d</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a</m:t>
            </m:r>
          </m:sub>
        </m:sSub>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r>
              <w:rPr>
                <w:rFonts w:ascii="Cambria Math" w:hAnsi="Cambria Math"/>
                <w:sz w:val="28"/>
                <w:szCs w:val="28"/>
                <w:lang w:val="en-US"/>
              </w:rPr>
              <m:t>ψ</m:t>
            </m:r>
          </m:e>
        </m:func>
      </m:oMath>
      <w:r w:rsidR="0022788E" w:rsidRPr="006A13D7">
        <w:rPr>
          <w:rFonts w:ascii="Times New Roman" w:hAnsi="Times New Roman"/>
          <w:sz w:val="28"/>
          <w:szCs w:val="28"/>
          <w:lang w:val="uz-Cyrl-UZ"/>
        </w:rPr>
        <w:t xml:space="preserve"> га мос келади,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q</m:t>
            </m:r>
          </m:sub>
        </m:sSub>
      </m:oMath>
      <w:r w:rsidR="0022788E" w:rsidRPr="006A13D7">
        <w:rPr>
          <w:rFonts w:ascii="Times New Roman" w:hAnsi="Times New Roman"/>
          <w:sz w:val="28"/>
          <w:szCs w:val="28"/>
          <w:lang w:val="uz-Cyrl-UZ"/>
        </w:rPr>
        <w:t xml:space="preserve"> токи эса </w:t>
      </w:r>
      <m:oMath>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q</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a</m:t>
            </m:r>
          </m:sub>
        </m:sSub>
        <m:func>
          <m:funcPr>
            <m:ctrlPr>
              <w:rPr>
                <w:rFonts w:ascii="Cambria Math" w:hAnsi="Cambria Math"/>
                <w:i/>
                <w:sz w:val="28"/>
                <w:szCs w:val="28"/>
                <w:lang w:val="en-US"/>
              </w:rPr>
            </m:ctrlPr>
          </m:funcPr>
          <m:fName>
            <m:r>
              <m:rPr>
                <m:sty m:val="p"/>
              </m:rPr>
              <w:rPr>
                <w:rFonts w:ascii="Cambria Math" w:hAnsi="Cambria Math"/>
                <w:sz w:val="28"/>
                <w:szCs w:val="28"/>
                <w:lang w:val="en-US"/>
              </w:rPr>
              <m:t>cos</m:t>
            </m:r>
          </m:fName>
          <m:e>
            <m:r>
              <w:rPr>
                <w:rFonts w:ascii="Cambria Math" w:hAnsi="Cambria Math"/>
                <w:sz w:val="28"/>
                <w:szCs w:val="28"/>
                <w:lang w:val="en-US"/>
              </w:rPr>
              <m:t>ψ</m:t>
            </m:r>
          </m:e>
        </m:func>
      </m:oMath>
      <w:r w:rsidR="0022788E">
        <w:rPr>
          <w:rFonts w:ascii="Times New Roman" w:hAnsi="Times New Roman"/>
          <w:sz w:val="28"/>
          <w:szCs w:val="28"/>
          <w:lang w:val="uz-Cyrl-UZ"/>
        </w:rPr>
        <w:t xml:space="preserve"> </w:t>
      </w:r>
      <w:r w:rsidR="0022788E" w:rsidRPr="006A13D7">
        <w:rPr>
          <w:rFonts w:ascii="Times New Roman" w:hAnsi="Times New Roman"/>
          <w:sz w:val="28"/>
          <w:szCs w:val="28"/>
          <w:lang w:val="uz-Cyrl-UZ"/>
        </w:rPr>
        <w:t>мос келади.</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Бўйлама ўқдаги якор токи бўйлама якор таъсирланишини ҳосил қилади, кўндаланг ўқ бўйича якор токи эса кўндаланг якор таъсирланишини ҳосил қилади.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Актив индуктивли юкламада кучланишдан ортда қолувчи реактив токи якор таъсирланишининг магнитсизланишини ҳосил қилади.</w:t>
      </w:r>
    </w:p>
    <w:p w:rsidR="0022788E"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Реактив токдан илгарилаб кетадиган актив сиғимли юкламада якор таъсирланиш магнитланиш остини ҳосил қилади.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before="240" w:after="240" w:line="240" w:lineRule="auto"/>
        <w:jc w:val="center"/>
        <w:rPr>
          <w:rFonts w:ascii="Times New Roman" w:hAnsi="Times New Roman"/>
          <w:b/>
          <w:sz w:val="28"/>
          <w:szCs w:val="28"/>
          <w:lang w:val="uz-Cyrl-UZ"/>
        </w:rPr>
      </w:pPr>
      <w:r>
        <w:rPr>
          <w:rFonts w:ascii="Times New Roman" w:hAnsi="Times New Roman"/>
          <w:b/>
          <w:sz w:val="28"/>
          <w:szCs w:val="28"/>
          <w:lang w:val="uz-Cyrl-UZ"/>
        </w:rPr>
        <w:t xml:space="preserve">      </w:t>
      </w:r>
      <w:r w:rsidRPr="006A13D7">
        <w:rPr>
          <w:rFonts w:ascii="Times New Roman" w:hAnsi="Times New Roman"/>
          <w:b/>
          <w:sz w:val="28"/>
          <w:szCs w:val="28"/>
          <w:lang w:val="uz-Cyrl-UZ"/>
        </w:rPr>
        <w:t>4.7. Ўрнати</w:t>
      </w:r>
      <w:r>
        <w:rPr>
          <w:rFonts w:ascii="Times New Roman" w:hAnsi="Times New Roman"/>
          <w:b/>
          <w:sz w:val="28"/>
          <w:szCs w:val="28"/>
          <w:lang w:val="uz-Cyrl-UZ"/>
        </w:rPr>
        <w:t>лган</w:t>
      </w:r>
      <w:r w:rsidRPr="006A13D7">
        <w:rPr>
          <w:rFonts w:ascii="Times New Roman" w:hAnsi="Times New Roman"/>
          <w:b/>
          <w:sz w:val="28"/>
          <w:szCs w:val="28"/>
          <w:lang w:val="uz-Cyrl-UZ"/>
        </w:rPr>
        <w:t xml:space="preserve"> режимда</w:t>
      </w:r>
      <w:r>
        <w:rPr>
          <w:rFonts w:ascii="Times New Roman" w:hAnsi="Times New Roman"/>
          <w:b/>
          <w:sz w:val="28"/>
          <w:szCs w:val="28"/>
          <w:lang w:val="uz-Cyrl-UZ"/>
        </w:rPr>
        <w:t>ги</w:t>
      </w:r>
      <w:r w:rsidRPr="006A13D7">
        <w:rPr>
          <w:rFonts w:ascii="Times New Roman" w:hAnsi="Times New Roman"/>
          <w:b/>
          <w:sz w:val="28"/>
          <w:szCs w:val="28"/>
          <w:lang w:val="uz-Cyrl-UZ"/>
        </w:rPr>
        <w:t xml:space="preserve"> </w:t>
      </w:r>
      <w:r>
        <w:rPr>
          <w:rFonts w:ascii="Times New Roman" w:hAnsi="Times New Roman"/>
          <w:b/>
          <w:sz w:val="28"/>
          <w:szCs w:val="28"/>
          <w:lang w:val="uz-Cyrl-UZ"/>
        </w:rPr>
        <w:t>с</w:t>
      </w:r>
      <w:r w:rsidRPr="006A13D7">
        <w:rPr>
          <w:rFonts w:ascii="Times New Roman" w:hAnsi="Times New Roman"/>
          <w:b/>
          <w:sz w:val="28"/>
          <w:szCs w:val="28"/>
          <w:lang w:val="uz-Cyrl-UZ"/>
        </w:rPr>
        <w:t xml:space="preserve">инхронли машиналарнинг </w:t>
      </w:r>
      <w:r>
        <w:rPr>
          <w:rFonts w:ascii="Times New Roman" w:hAnsi="Times New Roman"/>
          <w:b/>
          <w:sz w:val="28"/>
          <w:szCs w:val="28"/>
          <w:lang w:val="uz-Cyrl-UZ"/>
        </w:rPr>
        <w:t>катталиклар</w:t>
      </w:r>
      <w:r w:rsidRPr="006A13D7">
        <w:rPr>
          <w:rFonts w:ascii="Times New Roman" w:hAnsi="Times New Roman"/>
          <w:b/>
          <w:sz w:val="28"/>
          <w:szCs w:val="28"/>
          <w:lang w:val="uz-Cyrl-UZ"/>
        </w:rPr>
        <w:t>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Синхронли ма</w:t>
      </w:r>
      <w:r>
        <w:rPr>
          <w:rFonts w:ascii="Times New Roman" w:hAnsi="Times New Roman"/>
          <w:sz w:val="28"/>
          <w:szCs w:val="28"/>
          <w:lang w:val="uz-Cyrl-UZ"/>
        </w:rPr>
        <w:t>шиналарнинг катталиклари – бу те</w:t>
      </w:r>
      <w:r w:rsidRPr="006A13D7">
        <w:rPr>
          <w:rFonts w:ascii="Times New Roman" w:hAnsi="Times New Roman"/>
          <w:sz w:val="28"/>
          <w:szCs w:val="28"/>
          <w:lang w:val="uz-Cyrl-UZ"/>
        </w:rPr>
        <w:t>нгламадаги ўзгарувчилардан олдин турадиган коэффициентлар, улар синхрон машиналардаги энергиянинг ўзгариш жараёнларини тавсифлайди (4.5). Симметрик юкламадаги ўрнатиладиган режим параметрлари бу статор ва роторнинг актив ва индуктивли қаршилиги.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 фазалар актив қаршилиги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r</m:t>
            </m:r>
          </m:e>
          <m:sub>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r</m:t>
            </m:r>
          </m:e>
          <m:sub>
            <m:r>
              <w:rPr>
                <w:rFonts w:ascii="Cambria Math" w:eastAsia="Times New Roman" w:hAnsi="Cambria Math"/>
                <w:sz w:val="28"/>
                <w:szCs w:val="28"/>
                <w:lang w:val="uz-Cyrl-UZ"/>
              </w:rPr>
              <m:t>f</m:t>
            </m:r>
          </m:sub>
        </m:sSub>
      </m:oMath>
      <w:r w:rsidRPr="006A13D7">
        <w:rPr>
          <w:rFonts w:ascii="Times New Roman" w:hAnsi="Times New Roman"/>
          <w:sz w:val="28"/>
          <w:szCs w:val="28"/>
          <w:lang w:val="uz-Cyrl-UZ"/>
        </w:rPr>
        <w:t xml:space="preserve"> ва демпферли </w:t>
      </w:r>
      <w:r>
        <w:rPr>
          <w:rFonts w:ascii="Times New Roman" w:hAnsi="Times New Roman"/>
          <w:sz w:val="28"/>
          <w:szCs w:val="28"/>
          <w:lang w:val="uz-Cyrl-UZ"/>
        </w:rPr>
        <w:t>чўлғам</w:t>
      </w:r>
      <m:oMath>
        <m:r>
          <w:rPr>
            <w:rFonts w:ascii="Cambria Math" w:hAnsi="Cambria Math"/>
            <w:sz w:val="28"/>
            <w:szCs w:val="28"/>
            <w:lang w:val="uz-Cyrl-UZ"/>
          </w:rPr>
          <m:t xml:space="preserve"> </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r</m:t>
            </m:r>
          </m:e>
          <m:sub>
            <m:r>
              <w:rPr>
                <w:rFonts w:ascii="Cambria Math" w:eastAsia="Times New Roman" w:hAnsi="Cambria Math"/>
                <w:sz w:val="28"/>
                <w:szCs w:val="28"/>
                <w:lang w:val="uz-Cyrl-UZ"/>
              </w:rPr>
              <m:t>Д</m:t>
            </m:r>
          </m:sub>
        </m:sSub>
      </m:oMath>
      <w:r w:rsidRPr="006A13D7">
        <w:rPr>
          <w:rFonts w:ascii="Times New Roman" w:hAnsi="Times New Roman"/>
          <w:sz w:val="28"/>
          <w:szCs w:val="28"/>
          <w:lang w:val="uz-Cyrl-UZ"/>
        </w:rPr>
        <w:t xml:space="preserve"> – мос равишда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ларида, демпферли ва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даги электрлик йўқотишлар бўйича аниқланадиган қаршилиги. Масалан,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идаги электрик йўқотишларни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P</m:t>
            </m:r>
          </m:e>
          <m:sub>
            <m:r>
              <w:rPr>
                <w:rFonts w:ascii="Cambria Math" w:eastAsia="Times New Roman" w:hAnsi="Cambria Math"/>
                <w:sz w:val="28"/>
                <w:szCs w:val="28"/>
                <w:lang w:val="uz-Cyrl-UZ"/>
              </w:rPr>
              <m:t>э</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m</m:t>
            </m:r>
          </m:e>
          <m:sub>
            <m:r>
              <w:rPr>
                <w:rFonts w:ascii="Cambria Math" w:eastAsia="Times New Roman" w:hAnsi="Cambria Math"/>
                <w:sz w:val="28"/>
                <w:szCs w:val="28"/>
                <w:lang w:val="uz-Cyrl-UZ"/>
              </w:rPr>
              <m:t>1</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r</m:t>
            </m:r>
          </m:e>
          <m:sub>
            <m:r>
              <w:rPr>
                <w:rFonts w:ascii="Cambria Math" w:eastAsia="Times New Roman" w:hAnsi="Cambria Math"/>
                <w:sz w:val="28"/>
                <w:szCs w:val="28"/>
                <w:lang w:val="uz-Cyrl-UZ"/>
              </w:rPr>
              <m:t>a</m:t>
            </m:r>
          </m:sub>
        </m:sSub>
        <m:sSubSup>
          <m:sSubSupPr>
            <m:ctrlPr>
              <w:rPr>
                <w:rFonts w:ascii="Cambria Math" w:eastAsia="Times New Roman" w:hAnsi="Cambria Math"/>
                <w:i/>
                <w:sz w:val="28"/>
                <w:szCs w:val="28"/>
                <w:lang w:val="uz-Cyrl-UZ"/>
              </w:rPr>
            </m:ctrlPr>
          </m:sSubSupPr>
          <m:e>
            <m:r>
              <w:rPr>
                <w:rFonts w:ascii="Cambria Math" w:eastAsia="Times New Roman" w:hAnsi="Cambria Math"/>
                <w:sz w:val="28"/>
                <w:szCs w:val="28"/>
                <w:lang w:val="uz-Cyrl-UZ"/>
              </w:rPr>
              <m:t>I</m:t>
            </m:r>
          </m:e>
          <m:sub>
            <m:r>
              <w:rPr>
                <w:rFonts w:ascii="Cambria Math" w:eastAsia="Times New Roman" w:hAnsi="Cambria Math"/>
                <w:sz w:val="28"/>
                <w:szCs w:val="28"/>
                <w:lang w:val="uz-Cyrl-UZ"/>
              </w:rPr>
              <m:t>a</m:t>
            </m:r>
          </m:sub>
          <m:sup>
            <m:r>
              <w:rPr>
                <w:rFonts w:ascii="Cambria Math" w:eastAsia="Times New Roman" w:hAnsi="Cambria Math"/>
                <w:sz w:val="28"/>
                <w:szCs w:val="28"/>
                <w:lang w:val="uz-Cyrl-UZ"/>
              </w:rPr>
              <m:t>2</m:t>
            </m:r>
          </m:sup>
        </m:sSubSup>
      </m:oMath>
      <w:r w:rsidRPr="006A13D7">
        <w:rPr>
          <w:rFonts w:ascii="Times New Roman" w:hAnsi="Times New Roman"/>
          <w:sz w:val="28"/>
          <w:szCs w:val="28"/>
          <w:lang w:val="uz-Cyrl-UZ"/>
        </w:rPr>
        <w:t xml:space="preserve"> билиб,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r</m:t>
            </m:r>
          </m:e>
          <m:sub>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ни аниқлаш мумкин ва ҳ.к. Бу қаршилик токнинг алмашиниши туфайли доимий ток учун анча катта. Ўзгарувчан токда қаршиликнинг ошиши ток частотаси ва элементар сим ўлчамларига боғлиқ. Токнинг алмашинишини камайтириш учун симларнинг трансжойланиши қўлланилади ва кам баландли симлар танланади.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Очиқ қутбли машиналарда демпферли </w:t>
      </w:r>
      <w:r>
        <w:rPr>
          <w:rFonts w:ascii="Times New Roman" w:hAnsi="Times New Roman"/>
          <w:sz w:val="28"/>
          <w:szCs w:val="28"/>
          <w:lang w:val="uz-Cyrl-UZ"/>
        </w:rPr>
        <w:t>чўлғам</w:t>
      </w:r>
      <w:r w:rsidRPr="006A13D7">
        <w:rPr>
          <w:rFonts w:ascii="Times New Roman" w:hAnsi="Times New Roman"/>
          <w:sz w:val="28"/>
          <w:szCs w:val="28"/>
          <w:lang w:val="uz-Cyrl-UZ"/>
        </w:rPr>
        <w:t xml:space="preserve"> актив қаршлиги машина ўқининг бўйлама </w:t>
      </w:r>
      <w:r w:rsidRPr="006A13D7">
        <w:rPr>
          <w:rFonts w:ascii="Times New Roman" w:hAnsi="Times New Roman"/>
          <w:b/>
          <w:i/>
          <w:sz w:val="28"/>
          <w:szCs w:val="28"/>
          <w:lang w:val="uz-Cyrl-UZ"/>
        </w:rPr>
        <w:t>r</w:t>
      </w:r>
      <w:r w:rsidRPr="006A13D7">
        <w:rPr>
          <w:rFonts w:ascii="Times New Roman" w:hAnsi="Times New Roman"/>
          <w:sz w:val="28"/>
          <w:szCs w:val="28"/>
          <w:vertAlign w:val="subscript"/>
          <w:lang w:val="uz-Cyrl-UZ"/>
        </w:rPr>
        <w:t>Д</w:t>
      </w:r>
      <w:r w:rsidRPr="006A13D7">
        <w:rPr>
          <w:rFonts w:ascii="Times New Roman" w:hAnsi="Times New Roman"/>
          <w:i/>
          <w:sz w:val="28"/>
          <w:szCs w:val="28"/>
          <w:vertAlign w:val="subscript"/>
          <w:lang w:val="uz-Cyrl-UZ"/>
        </w:rPr>
        <w:t>d</w:t>
      </w:r>
      <w:r w:rsidRPr="006A13D7">
        <w:rPr>
          <w:rFonts w:ascii="Times New Roman" w:hAnsi="Times New Roman"/>
          <w:sz w:val="28"/>
          <w:szCs w:val="28"/>
          <w:lang w:val="uz-Cyrl-UZ"/>
        </w:rPr>
        <w:t xml:space="preserve"> бўйича ва кўндаланги </w:t>
      </w:r>
      <w:r w:rsidRPr="006A13D7">
        <w:rPr>
          <w:rFonts w:ascii="Times New Roman" w:hAnsi="Times New Roman"/>
          <w:b/>
          <w:i/>
          <w:sz w:val="28"/>
          <w:szCs w:val="28"/>
          <w:lang w:val="uz-Cyrl-UZ"/>
        </w:rPr>
        <w:t>r</w:t>
      </w:r>
      <w:r w:rsidRPr="006A13D7">
        <w:rPr>
          <w:rFonts w:ascii="Times New Roman" w:hAnsi="Times New Roman"/>
          <w:sz w:val="28"/>
          <w:szCs w:val="28"/>
          <w:vertAlign w:val="subscript"/>
          <w:lang w:val="uz-Cyrl-UZ"/>
        </w:rPr>
        <w:t>д</w:t>
      </w:r>
      <w:r w:rsidRPr="006A13D7">
        <w:rPr>
          <w:rFonts w:ascii="Times New Roman" w:hAnsi="Times New Roman"/>
          <w:i/>
          <w:sz w:val="28"/>
          <w:szCs w:val="28"/>
          <w:vertAlign w:val="subscript"/>
          <w:lang w:val="uz-Cyrl-UZ"/>
        </w:rPr>
        <w:t>q</w:t>
      </w:r>
      <w:r w:rsidRPr="006A13D7">
        <w:rPr>
          <w:rFonts w:ascii="Times New Roman" w:hAnsi="Times New Roman"/>
          <w:sz w:val="28"/>
          <w:szCs w:val="28"/>
          <w:lang w:val="uz-Cyrl-UZ"/>
        </w:rPr>
        <w:t xml:space="preserve"> бўйича фарқланади.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Ўрнатиладиган режимда синхронли машиналар индуктивли қаршилигига бўйлама </w:t>
      </w:r>
      <w:r w:rsidRPr="006A13D7">
        <w:rPr>
          <w:rFonts w:ascii="Times New Roman" w:hAnsi="Times New Roman"/>
          <w:i/>
          <w:sz w:val="28"/>
          <w:szCs w:val="28"/>
          <w:lang w:val="uz-Cyrl-UZ"/>
        </w:rPr>
        <w:t>x</w:t>
      </w:r>
      <w:r w:rsidRPr="006A13D7">
        <w:rPr>
          <w:rFonts w:ascii="Times New Roman" w:hAnsi="Times New Roman"/>
          <w:i/>
          <w:sz w:val="28"/>
          <w:szCs w:val="28"/>
          <w:vertAlign w:val="subscript"/>
          <w:lang w:val="uz-Cyrl-UZ"/>
        </w:rPr>
        <w:t>d</w:t>
      </w:r>
      <w:r w:rsidRPr="006A13D7">
        <w:rPr>
          <w:rFonts w:ascii="Times New Roman" w:hAnsi="Times New Roman"/>
          <w:sz w:val="28"/>
          <w:szCs w:val="28"/>
          <w:lang w:val="uz-Cyrl-UZ"/>
        </w:rPr>
        <w:t xml:space="preserve"> ва кўндаланг </w:t>
      </w:r>
      <w:r w:rsidRPr="006A13D7">
        <w:rPr>
          <w:rFonts w:ascii="Times New Roman" w:hAnsi="Times New Roman"/>
          <w:i/>
          <w:sz w:val="28"/>
          <w:szCs w:val="28"/>
          <w:lang w:val="uz-Cyrl-UZ"/>
        </w:rPr>
        <w:t>x</w:t>
      </w:r>
      <w:r w:rsidRPr="006A13D7">
        <w:rPr>
          <w:rFonts w:ascii="Times New Roman" w:hAnsi="Times New Roman"/>
          <w:i/>
          <w:sz w:val="28"/>
          <w:szCs w:val="28"/>
          <w:vertAlign w:val="subscript"/>
          <w:lang w:val="uz-Cyrl-UZ"/>
        </w:rPr>
        <w:t>q</w:t>
      </w:r>
      <w:r w:rsidRPr="006A13D7">
        <w:rPr>
          <w:rFonts w:ascii="Times New Roman" w:hAnsi="Times New Roman"/>
          <w:sz w:val="28"/>
          <w:szCs w:val="28"/>
          <w:lang w:val="uz-Cyrl-UZ"/>
        </w:rPr>
        <w:t xml:space="preserve"> ўқлар бўйича индуктивли қаршиликлар, шунингдек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фазалар индукти сочиш қаршиликлари  киради. Демпферли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ларнинг ва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ининг индуктив сочиш қаршилиги ўтиш режимларида ҳисобга олинади.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Индуктив қаршиликларни аниқлашда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лари ва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 Φ</w:t>
      </w:r>
      <w:r w:rsidRPr="006A13D7">
        <w:rPr>
          <w:rFonts w:ascii="Times New Roman" w:hAnsi="Times New Roman"/>
          <w:i/>
          <w:sz w:val="28"/>
          <w:szCs w:val="28"/>
          <w:vertAlign w:val="subscript"/>
          <w:lang w:val="uz-Cyrl-UZ"/>
        </w:rPr>
        <w:t>m</w:t>
      </w:r>
      <w:r w:rsidRPr="006A13D7">
        <w:rPr>
          <w:rFonts w:ascii="Times New Roman" w:hAnsi="Times New Roman"/>
          <w:sz w:val="28"/>
          <w:szCs w:val="28"/>
          <w:lang w:val="uz-Cyrl-UZ"/>
        </w:rPr>
        <w:t xml:space="preserve"> билан тиралган ва фақат якор </w:t>
      </w:r>
      <w:r>
        <w:rPr>
          <w:rFonts w:ascii="Times New Roman" w:hAnsi="Times New Roman"/>
          <w:sz w:val="28"/>
          <w:szCs w:val="28"/>
          <w:lang w:val="uz-Cyrl-UZ"/>
        </w:rPr>
        <w:t>чўлғам</w:t>
      </w:r>
      <w:r w:rsidRPr="006A13D7">
        <w:rPr>
          <w:rFonts w:ascii="Times New Roman" w:hAnsi="Times New Roman"/>
          <w:sz w:val="28"/>
          <w:szCs w:val="28"/>
          <w:lang w:val="uz-Cyrl-UZ"/>
        </w:rPr>
        <w:t>и билан тиралган сочиш оқими Φ</w:t>
      </w:r>
      <w:r w:rsidRPr="006A13D7">
        <w:rPr>
          <w:rFonts w:ascii="Times New Roman" w:hAnsi="Times New Roman"/>
          <w:sz w:val="28"/>
          <w:szCs w:val="28"/>
          <w:vertAlign w:val="subscript"/>
          <w:lang w:val="uz-Cyrl-UZ"/>
        </w:rPr>
        <w:t>σ1</w:t>
      </w:r>
      <w:r w:rsidRPr="006A13D7">
        <w:rPr>
          <w:rFonts w:ascii="Times New Roman" w:hAnsi="Times New Roman"/>
          <w:sz w:val="28"/>
          <w:szCs w:val="28"/>
          <w:lang w:val="uz-Cyrl-UZ"/>
        </w:rPr>
        <w:t xml:space="preserve"> бўлган ишчи оқим мавжуд деб тасаввур қилинади.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Очиқ эмас қутбли машинада якорнинг асосий индуктив қаршилиги ёки якорнинг ўзаро индукция қаршилиги </w:t>
      </w:r>
      <w:r w:rsidRPr="006A13D7">
        <w:rPr>
          <w:rFonts w:ascii="Times New Roman" w:hAnsi="Times New Roman"/>
          <w:i/>
          <w:sz w:val="28"/>
          <w:szCs w:val="28"/>
          <w:lang w:val="uz-Cyrl-UZ"/>
        </w:rPr>
        <w:t>x</w:t>
      </w:r>
      <w:r w:rsidRPr="006A13D7">
        <w:rPr>
          <w:rFonts w:ascii="Times New Roman" w:hAnsi="Times New Roman"/>
          <w:i/>
          <w:sz w:val="28"/>
          <w:szCs w:val="28"/>
          <w:vertAlign w:val="subscript"/>
          <w:lang w:val="uz-Cyrl-UZ"/>
        </w:rPr>
        <w:t>a</w:t>
      </w:r>
      <w:r w:rsidRPr="006A13D7">
        <w:rPr>
          <w:rFonts w:ascii="Times New Roman" w:hAnsi="Times New Roman"/>
          <w:sz w:val="28"/>
          <w:szCs w:val="28"/>
          <w:lang w:val="uz-Cyrl-UZ"/>
        </w:rPr>
        <w:t xml:space="preserve"> формула бўйича аниқланади: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a</m:t>
            </m:r>
          </m:sub>
        </m:sSub>
        <m:r>
          <w:rPr>
            <w:rFonts w:ascii="Cambria Math" w:hAnsi="Cambria Math"/>
            <w:sz w:val="28"/>
            <w:szCs w:val="28"/>
            <w:lang w:val="uz-Cyrl-UZ"/>
          </w:rPr>
          <m:t>=2πf</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4</m:t>
            </m:r>
            <m:sSub>
              <m:sSubPr>
                <m:ctrlPr>
                  <w:rPr>
                    <w:rFonts w:ascii="Cambria Math" w:hAnsi="Cambria Math"/>
                    <w:i/>
                    <w:sz w:val="28"/>
                    <w:szCs w:val="28"/>
                    <w:lang w:val="en-US"/>
                  </w:rPr>
                </m:ctrlPr>
              </m:sSubPr>
              <m:e>
                <m:r>
                  <w:rPr>
                    <w:rFonts w:ascii="Cambria Math" w:hAnsi="Cambria Math"/>
                    <w:sz w:val="28"/>
                    <w:szCs w:val="28"/>
                    <w:lang w:val="uz-Cyrl-UZ"/>
                  </w:rPr>
                  <m:t>μ</m:t>
                </m:r>
              </m:e>
              <m:sub>
                <m:r>
                  <w:rPr>
                    <w:rFonts w:ascii="Cambria Math" w:hAnsi="Cambria Math"/>
                    <w:sz w:val="28"/>
                    <w:szCs w:val="28"/>
                    <w:lang w:val="uz-Cyrl-UZ"/>
                  </w:rPr>
                  <m:t>0</m:t>
                </m:r>
              </m:sub>
            </m:sSub>
            <m:sSub>
              <m:sSubPr>
                <m:ctrlPr>
                  <w:rPr>
                    <w:rFonts w:ascii="Cambria Math" w:hAnsi="Cambria Math"/>
                    <w:i/>
                    <w:sz w:val="28"/>
                    <w:szCs w:val="28"/>
                    <w:lang w:val="en-US"/>
                  </w:rPr>
                </m:ctrlPr>
              </m:sSubPr>
              <m:e>
                <m:r>
                  <w:rPr>
                    <w:rFonts w:ascii="Cambria Math" w:hAnsi="Cambria Math"/>
                    <w:sz w:val="28"/>
                    <w:szCs w:val="28"/>
                    <w:lang w:val="uz-Cyrl-UZ"/>
                  </w:rPr>
                  <m:t>m</m:t>
                </m:r>
              </m:e>
              <m:sub>
                <m:r>
                  <w:rPr>
                    <w:rFonts w:ascii="Cambria Math" w:hAnsi="Cambria Math"/>
                    <w:sz w:val="28"/>
                    <w:szCs w:val="28"/>
                    <w:lang w:val="uz-Cyrl-UZ"/>
                  </w:rPr>
                  <m:t>1</m:t>
                </m:r>
              </m:sub>
            </m:sSub>
            <m:sSub>
              <m:sSubPr>
                <m:ctrlPr>
                  <w:rPr>
                    <w:rFonts w:ascii="Cambria Math" w:hAnsi="Cambria Math"/>
                    <w:i/>
                    <w:sz w:val="28"/>
                    <w:szCs w:val="28"/>
                    <w:lang w:val="en-US"/>
                  </w:rPr>
                </m:ctrlPr>
              </m:sSubPr>
              <m:e>
                <m:r>
                  <w:rPr>
                    <w:rFonts w:ascii="Cambria Math" w:hAnsi="Cambria Math"/>
                    <w:sz w:val="28"/>
                    <w:szCs w:val="28"/>
                    <w:lang w:val="uz-Cyrl-UZ"/>
                  </w:rPr>
                  <m:t>f</m:t>
                </m:r>
              </m:e>
              <m:sub>
                <m:r>
                  <w:rPr>
                    <w:rFonts w:ascii="Cambria Math" w:hAnsi="Cambria Math"/>
                    <w:sz w:val="28"/>
                    <w:szCs w:val="28"/>
                    <w:lang w:val="uz-Cyrl-UZ"/>
                  </w:rPr>
                  <m:t>1</m:t>
                </m:r>
              </m:sub>
            </m:sSub>
            <m:sSup>
              <m:sSupPr>
                <m:ctrlPr>
                  <w:rPr>
                    <w:rFonts w:ascii="Cambria Math" w:hAnsi="Cambria Math"/>
                    <w:i/>
                    <w:sz w:val="28"/>
                    <w:szCs w:val="28"/>
                    <w:lang w:val="en-US"/>
                  </w:rPr>
                </m:ctrlPr>
              </m:sSupPr>
              <m:e>
                <m:r>
                  <w:rPr>
                    <w:rFonts w:ascii="Cambria Math" w:hAnsi="Cambria Math"/>
                    <w:sz w:val="28"/>
                    <w:szCs w:val="28"/>
                    <w:lang w:val="uz-Cyrl-UZ"/>
                  </w:rPr>
                  <m:t>(</m:t>
                </m:r>
                <m:sSub>
                  <m:sSubPr>
                    <m:ctrlPr>
                      <w:rPr>
                        <w:rFonts w:ascii="Cambria Math" w:hAnsi="Cambria Math"/>
                        <w:i/>
                        <w:sz w:val="28"/>
                        <w:szCs w:val="28"/>
                        <w:lang w:val="en-US"/>
                      </w:rPr>
                    </m:ctrlPr>
                  </m:sSubPr>
                  <m:e>
                    <m:r>
                      <m:rPr>
                        <m:scr m:val="script"/>
                      </m:rPr>
                      <w:rPr>
                        <w:rFonts w:ascii="Cambria Math" w:hAnsi="Cambria Math"/>
                        <w:sz w:val="28"/>
                        <w:szCs w:val="28"/>
                        <w:lang w:val="uz-Cyrl-UZ"/>
                      </w:rPr>
                      <m:t>w</m:t>
                    </m:r>
                  </m:e>
                  <m:sub>
                    <m:r>
                      <w:rPr>
                        <w:rFonts w:ascii="Cambria Math" w:hAnsi="Cambria Math"/>
                        <w:sz w:val="28"/>
                        <w:szCs w:val="28"/>
                        <w:lang w:val="uz-Cyrl-UZ"/>
                      </w:rPr>
                      <m:t>1</m:t>
                    </m:r>
                  </m:sub>
                </m:sSub>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o1</m:t>
                    </m:r>
                  </m:sub>
                </m:sSub>
                <m:r>
                  <w:rPr>
                    <w:rFonts w:ascii="Cambria Math" w:hAnsi="Cambria Math"/>
                    <w:sz w:val="28"/>
                    <w:szCs w:val="28"/>
                    <w:lang w:val="uz-Cyrl-UZ"/>
                  </w:rPr>
                  <m:t>)</m:t>
                </m:r>
              </m:e>
              <m:sup>
                <m:r>
                  <w:rPr>
                    <w:rFonts w:ascii="Cambria Math" w:hAnsi="Cambria Math"/>
                    <w:sz w:val="28"/>
                    <w:szCs w:val="28"/>
                    <w:lang w:val="uz-Cyrl-UZ"/>
                  </w:rPr>
                  <m:t>2</m:t>
                </m:r>
              </m:sup>
            </m:sSup>
          </m:num>
          <m:den>
            <m:r>
              <w:rPr>
                <w:rFonts w:ascii="Cambria Math" w:hAnsi="Cambria Math"/>
                <w:sz w:val="28"/>
                <w:szCs w:val="28"/>
                <w:lang w:val="uz-Cyrl-UZ"/>
              </w:rPr>
              <m:t>πρ</m:t>
            </m:r>
          </m:den>
        </m:f>
        <m:sSub>
          <m:sSubPr>
            <m:ctrlPr>
              <w:rPr>
                <w:rFonts w:ascii="Cambria Math" w:hAnsi="Cambria Math"/>
                <w:i/>
                <w:sz w:val="28"/>
                <w:szCs w:val="28"/>
                <w:lang w:val="en-US"/>
              </w:rPr>
            </m:ctrlPr>
          </m:sSubPr>
          <m:e>
            <m:r>
              <w:rPr>
                <w:rFonts w:ascii="Cambria Math" w:hAnsi="Cambria Math"/>
                <w:sz w:val="28"/>
                <w:szCs w:val="28"/>
                <w:lang w:val="uz-Cyrl-UZ"/>
              </w:rPr>
              <m:t>λ</m:t>
            </m:r>
          </m:e>
          <m:sub>
            <m:r>
              <w:rPr>
                <w:rFonts w:ascii="Cambria Math" w:hAnsi="Cambria Math"/>
                <w:sz w:val="28"/>
                <w:szCs w:val="28"/>
                <w:lang w:val="uz-Cyrl-UZ"/>
              </w:rPr>
              <m:t>δ</m:t>
            </m:r>
          </m:sub>
        </m:sSub>
      </m:oMath>
      <w:r w:rsidR="0022788E" w:rsidRPr="006A13D7">
        <w:rPr>
          <w:rFonts w:ascii="Times New Roman" w:hAnsi="Times New Roman"/>
          <w:i/>
          <w:sz w:val="28"/>
          <w:szCs w:val="28"/>
          <w:lang w:val="uz-Cyrl-UZ"/>
        </w:rPr>
        <w:t xml:space="preserve">,  </w:t>
      </w:r>
      <w:r w:rsidR="0022788E" w:rsidRPr="006A13D7">
        <w:rPr>
          <w:rFonts w:ascii="Times New Roman" w:hAnsi="Times New Roman"/>
          <w:sz w:val="28"/>
          <w:szCs w:val="28"/>
          <w:lang w:val="uz-Cyrl-UZ"/>
        </w:rPr>
        <w:t>(4.39)</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1</m:t>
            </m:r>
          </m:sub>
        </m:sSub>
      </m:oMath>
      <w:r w:rsidRPr="006A13D7">
        <w:rPr>
          <w:rFonts w:ascii="Times New Roman" w:hAnsi="Times New Roman"/>
          <w:sz w:val="28"/>
          <w:szCs w:val="28"/>
          <w:lang w:val="uz-Cyrl-UZ"/>
        </w:rPr>
        <w:t xml:space="preserve"> - якорнинг </w:t>
      </w:r>
      <w:r>
        <w:rPr>
          <w:rFonts w:ascii="Times New Roman" w:hAnsi="Times New Roman"/>
          <w:sz w:val="28"/>
          <w:szCs w:val="28"/>
          <w:lang w:val="uz-Cyrl-UZ"/>
        </w:rPr>
        <w:t>чўлғам</w:t>
      </w:r>
      <w:r w:rsidRPr="006A13D7">
        <w:rPr>
          <w:rFonts w:ascii="Times New Roman" w:hAnsi="Times New Roman"/>
          <w:sz w:val="28"/>
          <w:szCs w:val="28"/>
          <w:lang w:val="uz-Cyrl-UZ"/>
        </w:rPr>
        <w:t xml:space="preserve"> индуктивлиги;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=τ</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k</m:t>
            </m:r>
          </m:e>
          <m:sub>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 xml:space="preserve"> δ</m:t>
        </m:r>
      </m:oMath>
      <w:r w:rsidRPr="006A13D7">
        <w:rPr>
          <w:rFonts w:ascii="Times New Roman" w:hAnsi="Times New Roman"/>
          <w:sz w:val="28"/>
          <w:szCs w:val="28"/>
          <w:lang w:val="uz-Cyrl-UZ"/>
        </w:rPr>
        <w:t xml:space="preserve"> - бир қутбга тўғри келадиган мундазам бўшлиқнинг ўтказувчанлик коэффициенти.</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Якор ўзаро индукция майдонидан якор </w:t>
      </w:r>
      <w:r>
        <w:rPr>
          <w:rFonts w:ascii="Times New Roman" w:hAnsi="Times New Roman"/>
          <w:sz w:val="28"/>
          <w:szCs w:val="28"/>
          <w:lang w:val="uz-Cyrl-UZ"/>
        </w:rPr>
        <w:t>чўлғам</w:t>
      </w:r>
      <w:r w:rsidRPr="006A13D7">
        <w:rPr>
          <w:rFonts w:ascii="Times New Roman" w:hAnsi="Times New Roman"/>
          <w:sz w:val="28"/>
          <w:szCs w:val="28"/>
          <w:lang w:val="uz-Cyrl-UZ"/>
        </w:rPr>
        <w:t>ининг электрюритувчи кучи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E</m:t>
                </m:r>
              </m:e>
            </m:bar>
          </m:e>
          <m:sub>
            <m:r>
              <w:rPr>
                <w:rFonts w:ascii="Cambria Math" w:eastAsia="Times New Roman" w:hAnsi="Cambria Math"/>
                <w:sz w:val="28"/>
                <w:szCs w:val="28"/>
                <w:lang w:val="uz-Cyrl-UZ"/>
              </w:rPr>
              <m:t>a</m:t>
            </m:r>
          </m:sub>
        </m:sSub>
        <m:r>
          <w:rPr>
            <w:rFonts w:ascii="Cambria Math" w:eastAsia="Times New Roman" w:hAnsi="Cambria Math"/>
            <w:sz w:val="28"/>
            <w:szCs w:val="28"/>
            <w:lang w:val="uz-Cyrl-UZ"/>
          </w:rPr>
          <m:t>=-j</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x</m:t>
            </m:r>
          </m:e>
          <m:sub>
            <m:r>
              <w:rPr>
                <w:rFonts w:ascii="Cambria Math" w:eastAsia="Times New Roman" w:hAnsi="Cambria Math"/>
                <w:sz w:val="28"/>
                <w:szCs w:val="28"/>
                <w:lang w:val="uz-Cyrl-UZ"/>
              </w:rPr>
              <m:t>a</m:t>
            </m:r>
          </m:sub>
        </m:sSub>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I</m:t>
                </m:r>
              </m:e>
            </m:bar>
          </m:e>
          <m:sub>
            <m:r>
              <w:rPr>
                <w:rFonts w:ascii="Cambria Math" w:eastAsia="Times New Roman" w:hAnsi="Cambria Math"/>
                <w:sz w:val="28"/>
                <w:szCs w:val="28"/>
                <w:lang w:val="uz-Cyrl-UZ"/>
              </w:rPr>
              <m:t>a</m:t>
            </m:r>
          </m:sub>
        </m:sSub>
        <m:r>
          <w:rPr>
            <w:rFonts w:ascii="Cambria Math" w:eastAsia="Times New Roman" w:hAnsi="Cambria Math"/>
            <w:sz w:val="28"/>
            <w:szCs w:val="28"/>
            <w:lang w:val="uz-Cyrl-UZ"/>
          </w:rPr>
          <m:t>=-j</m:t>
        </m:r>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ω</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w:rPr>
                    <w:rFonts w:ascii="Cambria Math" w:eastAsia="Times New Roman" w:hAnsi="Cambria Math"/>
                    <w:sz w:val="28"/>
                    <w:szCs w:val="28"/>
                    <w:lang w:val="uz-Cyrl-UZ"/>
                  </w:rPr>
                  <m:t>am</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den>
        </m:f>
      </m:oMath>
      <w:r w:rsidR="0022788E" w:rsidRPr="006A13D7">
        <w:rPr>
          <w:rFonts w:ascii="Times New Roman" w:hAnsi="Times New Roman"/>
          <w:sz w:val="28"/>
          <w:szCs w:val="28"/>
          <w:lang w:val="uz-Cyrl-UZ"/>
        </w:rPr>
        <w:t>,      (4.40)</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w:rPr>
                <w:rFonts w:ascii="Cambria Math" w:eastAsia="Times New Roman" w:hAnsi="Cambria Math"/>
                <w:sz w:val="28"/>
                <w:szCs w:val="28"/>
                <w:lang w:val="uz-Cyrl-UZ"/>
              </w:rPr>
              <m:t>am</m:t>
            </m:r>
          </m:sub>
        </m:sSub>
        <m:r>
          <m:rPr>
            <m:sty m:val="p"/>
          </m:rPr>
          <w:rPr>
            <w:rFonts w:ascii="Cambria Math" w:eastAsia="Times New Roman"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11</m:t>
            </m:r>
          </m:sub>
        </m:sSub>
        <m:r>
          <w:rPr>
            <w:rFonts w:ascii="Cambria Math" w:hAnsi="Cambria Math"/>
            <w:sz w:val="28"/>
            <w:szCs w:val="28"/>
          </w:rPr>
          <m:t>(</m:t>
        </m:r>
        <m:rad>
          <m:radPr>
            <m:degHide m:val="1"/>
            <m:ctrlPr>
              <w:rPr>
                <w:rFonts w:ascii="Cambria Math" w:hAnsi="Cambria Math"/>
                <w:i/>
                <w:sz w:val="28"/>
                <w:szCs w:val="28"/>
                <w:lang w:val="en-US"/>
              </w:rPr>
            </m:ctrlPr>
          </m:radPr>
          <m:deg/>
          <m:e>
            <m:r>
              <w:rPr>
                <w:rFonts w:ascii="Cambria Math" w:hAnsi="Cambria Math"/>
                <w:sz w:val="28"/>
                <w:szCs w:val="28"/>
              </w:rPr>
              <m:t>2</m:t>
            </m:r>
          </m:e>
        </m:rad>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a</m:t>
            </m:r>
          </m:sub>
        </m:sSub>
        <m:r>
          <w:rPr>
            <w:rFonts w:ascii="Cambria Math" w:hAnsi="Cambria Math"/>
            <w:sz w:val="28"/>
            <w:szCs w:val="28"/>
          </w:rPr>
          <m:t>)</m:t>
        </m:r>
      </m:oMath>
      <w:r w:rsidRPr="006A13D7">
        <w:rPr>
          <w:rFonts w:ascii="Times New Roman" w:hAnsi="Times New Roman"/>
          <w:sz w:val="28"/>
          <w:szCs w:val="28"/>
          <w:lang w:val="uz-Cyrl-UZ"/>
        </w:rPr>
        <w:t xml:space="preserve">– якор токидан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I</m:t>
            </m:r>
          </m:e>
          <m:sub>
            <m:r>
              <m:rPr>
                <m:sty m:val="p"/>
              </m:rP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фазаларнинг ўзаро индукция оқимтиргаги.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Очиқ эмас қутбли машиналарда бўйлама ва кўндаланг ўқлардаги қаршилик бир хил бўлади, шунинг учун </w:t>
      </w: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d</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q</m:t>
            </m:r>
          </m:sub>
        </m:sSub>
      </m:oMath>
      <w:r w:rsidRPr="006A13D7">
        <w:rPr>
          <w:rFonts w:ascii="Times New Roman" w:hAnsi="Times New Roman"/>
          <w:sz w:val="28"/>
          <w:szCs w:val="28"/>
          <w:lang w:val="uz-Cyrl-UZ"/>
        </w:rPr>
        <w:t xml:space="preserve">.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фазалар индуктив сочиш қаршилиги якор фазалар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σa</m:t>
            </m:r>
          </m:sub>
        </m:sSub>
      </m:oMath>
      <w:r w:rsidRPr="006A13D7">
        <w:rPr>
          <w:rFonts w:ascii="Times New Roman" w:hAnsi="Times New Roman"/>
          <w:sz w:val="28"/>
          <w:szCs w:val="28"/>
          <w:lang w:val="uz-Cyrl-UZ"/>
        </w:rPr>
        <w:t xml:space="preserve"> сочма индуктивлигига боғлиқдир:</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σa</m:t>
            </m:r>
          </m:sub>
        </m:sSub>
        <m:r>
          <m:rPr>
            <m:sty m:val="p"/>
          </m:rPr>
          <w:rPr>
            <w:rFonts w:ascii="Cambria Math" w:eastAsia="Times New Roman" w:hAnsi="Cambria Math"/>
            <w:sz w:val="28"/>
            <w:szCs w:val="28"/>
            <w:lang w:val="uz-Cyrl-UZ"/>
          </w:rPr>
          <m:t>=2πf</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σa</m:t>
            </m:r>
          </m:sub>
        </m:sSub>
        <m:r>
          <m:rPr>
            <m:sty m:val="p"/>
          </m:rPr>
          <w:rPr>
            <w:rFonts w:ascii="Cambria Math" w:eastAsia="Times New Roman" w:hAnsi="Cambria Math"/>
            <w:sz w:val="28"/>
            <w:szCs w:val="28"/>
            <w:lang w:val="uz-Cyrl-UZ"/>
          </w:rPr>
          <m:t>=4π</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μ</m:t>
            </m:r>
          </m:e>
          <m:sub>
            <m:r>
              <m:rPr>
                <m:sty m:val="p"/>
              </m:rPr>
              <w:rPr>
                <w:rFonts w:ascii="Cambria Math" w:eastAsia="Times New Roman" w:hAnsi="Cambria Math"/>
                <w:sz w:val="28"/>
                <w:szCs w:val="28"/>
                <w:lang w:val="uz-Cyrl-UZ"/>
              </w:rPr>
              <m:t>0</m:t>
            </m:r>
          </m:sub>
        </m:sSub>
        <m:r>
          <w:rPr>
            <w:rFonts w:ascii="Cambria Math" w:eastAsia="Times New Roman" w:hAnsi="Cambria Math"/>
            <w:sz w:val="28"/>
            <w:szCs w:val="28"/>
            <w:lang w:val="uz-Cyrl-UZ"/>
          </w:rPr>
          <m:t>f</m:t>
        </m:r>
        <m:sSubSup>
          <m:sSubSupPr>
            <m:ctrlPr>
              <w:rPr>
                <w:rFonts w:ascii="Cambria Math" w:eastAsia="Times New Roman" w:hAnsi="Cambria Math"/>
                <w:sz w:val="28"/>
                <w:szCs w:val="28"/>
                <w:lang w:val="uz-Cyrl-UZ"/>
              </w:rPr>
            </m:ctrlPr>
          </m:sSubSupPr>
          <m:e>
            <m:r>
              <m:rPr>
                <m:scr m:val="script"/>
                <m:sty m:val="p"/>
              </m:rPr>
              <w:rPr>
                <w:rFonts w:ascii="Cambria Math" w:eastAsia="Times New Roman" w:hAnsi="Cambria Math"/>
                <w:sz w:val="28"/>
                <w:szCs w:val="28"/>
                <w:lang w:val="uz-Cyrl-UZ"/>
              </w:rPr>
              <m:t>w</m:t>
            </m:r>
          </m:e>
          <m:sub>
            <m:r>
              <m:rPr>
                <m:sty m:val="p"/>
              </m:rPr>
              <w:rPr>
                <w:rFonts w:ascii="Cambria Math" w:eastAsia="Times New Roman" w:hAnsi="Cambria Math"/>
                <w:sz w:val="28"/>
                <w:szCs w:val="28"/>
                <w:lang w:val="uz-Cyrl-UZ"/>
              </w:rPr>
              <m:t>1</m:t>
            </m:r>
          </m:sub>
          <m:sup>
            <m:r>
              <m:rPr>
                <m:sty m:val="p"/>
              </m:rPr>
              <w:rPr>
                <w:rFonts w:ascii="Cambria Math" w:eastAsia="Times New Roman" w:hAnsi="Cambria Math"/>
                <w:sz w:val="28"/>
                <w:szCs w:val="28"/>
                <w:lang w:val="uz-Cyrl-UZ"/>
              </w:rPr>
              <m:t>2</m:t>
            </m:r>
          </m:sup>
        </m:sSubSup>
        <m:f>
          <m:fPr>
            <m:ctrlPr>
              <w:rPr>
                <w:rFonts w:ascii="Cambria Math" w:eastAsia="Times New Roman" w:hAnsi="Cambria Math"/>
                <w:sz w:val="28"/>
                <w:szCs w:val="28"/>
                <w:lang w:val="uz-Cyrl-UZ"/>
              </w:rPr>
            </m:ctrlPr>
          </m:fPr>
          <m:num>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σ</m:t>
                </m:r>
              </m:sub>
            </m:sSub>
          </m:num>
          <m:den>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pq</m:t>
                </m:r>
              </m:e>
              <m:sub>
                <m:r>
                  <m:rPr>
                    <m:sty m:val="p"/>
                  </m:rPr>
                  <w:rPr>
                    <w:rFonts w:ascii="Cambria Math" w:eastAsia="Times New Roman" w:hAnsi="Cambria Math"/>
                    <w:sz w:val="28"/>
                    <w:szCs w:val="28"/>
                    <w:lang w:val="uz-Cyrl-UZ"/>
                  </w:rPr>
                  <m:t>1</m:t>
                </m:r>
              </m:sub>
            </m:sSub>
          </m:den>
        </m:f>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σ</m:t>
            </m:r>
            <m:r>
              <w:rPr>
                <w:rFonts w:ascii="Cambria Math" w:eastAsia="Times New Roman" w:hAnsi="Cambria Math"/>
                <w:sz w:val="28"/>
                <w:szCs w:val="28"/>
                <w:lang w:val="uz-Cyrl-UZ"/>
              </w:rPr>
              <m:t>a</m:t>
            </m:r>
          </m:sub>
        </m:sSub>
      </m:oMath>
      <w:r w:rsidR="0022788E" w:rsidRPr="006A13D7">
        <w:rPr>
          <w:rFonts w:ascii="Times New Roman" w:hAnsi="Times New Roman"/>
          <w:sz w:val="28"/>
          <w:szCs w:val="28"/>
          <w:lang w:val="uz-Cyrl-UZ"/>
        </w:rPr>
        <w:t>.   (4.41)</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сочма магнитли ўтказувчанлиги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σ</m:t>
            </m:r>
            <m:r>
              <w:rPr>
                <w:rFonts w:ascii="Cambria Math" w:eastAsia="Times New Roman" w:hAnsi="Cambria Math"/>
                <w:sz w:val="28"/>
                <w:szCs w:val="28"/>
                <w:lang w:val="uz-Cyrl-UZ"/>
              </w:rPr>
              <m:t>a</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п</m:t>
            </m:r>
            <m:r>
              <w:rPr>
                <w:rFonts w:ascii="Cambria Math" w:eastAsia="Times New Roman" w:hAnsi="Cambria Math"/>
                <w:sz w:val="28"/>
                <w:szCs w:val="28"/>
                <w:lang w:val="uz-Cyrl-UZ"/>
              </w:rPr>
              <m:t>a</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w:rPr>
                <w:rFonts w:ascii="Cambria Math" w:eastAsia="Times New Roman" w:hAnsi="Cambria Math"/>
                <w:sz w:val="28"/>
                <w:szCs w:val="28"/>
                <w:lang w:val="uz-Cyrl-UZ"/>
              </w:rPr>
              <m:t>лa</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д</m:t>
            </m:r>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бу ерда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п</m:t>
            </m:r>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 тешиксимон сочувчанликнинг магнитли ўтказувчанлиги,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w:rPr>
                <w:rFonts w:ascii="Cambria Math" w:eastAsia="Times New Roman" w:hAnsi="Cambria Math"/>
                <w:sz w:val="28"/>
                <w:szCs w:val="28"/>
                <w:lang w:val="uz-Cyrl-UZ"/>
              </w:rPr>
              <m:t>лa</m:t>
            </m:r>
          </m:sub>
        </m:sSub>
      </m:oMath>
      <w:r w:rsidRPr="006A13D7">
        <w:rPr>
          <w:rFonts w:ascii="Times New Roman" w:hAnsi="Times New Roman"/>
          <w:sz w:val="28"/>
          <w:szCs w:val="28"/>
          <w:lang w:val="uz-Cyrl-UZ"/>
        </w:rPr>
        <w:t xml:space="preserve"> - якор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ён қисмларининг сочувчанлиги,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λ</m:t>
            </m:r>
          </m:e>
          <m:sub>
            <m:r>
              <m:rPr>
                <m:sty m:val="p"/>
              </m:rPr>
              <w:rPr>
                <w:rFonts w:ascii="Cambria Math" w:eastAsia="Times New Roman" w:hAnsi="Cambria Math"/>
                <w:sz w:val="28"/>
                <w:szCs w:val="28"/>
                <w:lang w:val="uz-Cyrl-UZ"/>
              </w:rPr>
              <m:t>д</m:t>
            </m:r>
            <m:r>
              <w:rPr>
                <w:rFonts w:ascii="Cambria Math" w:eastAsia="Times New Roman" w:hAnsi="Cambria Math"/>
                <w:sz w:val="28"/>
                <w:szCs w:val="28"/>
                <w:lang w:val="uz-Cyrl-UZ"/>
              </w:rPr>
              <m:t>a</m:t>
            </m:r>
          </m:sub>
        </m:sSub>
      </m:oMath>
      <w:r w:rsidRPr="006A13D7">
        <w:rPr>
          <w:rFonts w:ascii="Times New Roman" w:hAnsi="Times New Roman"/>
          <w:sz w:val="28"/>
          <w:szCs w:val="28"/>
          <w:lang w:val="uz-Cyrl-UZ"/>
        </w:rPr>
        <w:t xml:space="preserve"> - эса дифференциал сочувчанликнинг магнитли ўтказувчанлиги. Сочувчанликнинг магнитли ўтказувчанликнинг таркиб этувчилари машина геометрияси ва тўйинганлигига боғлиқ (§1.12 га қаранг). Магнитли ўтказувчанликнинг шу каби ҳисоблашларда электр машиналарини лойиҳалаш бўйича китобларда келтирилган [8].</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Сочувчанликнинг индуктив қаршилиги сочиш майдонининг магнитли қаршиликларида аниқланади. Сочув оқими </w:t>
      </w:r>
      <w:r>
        <w:rPr>
          <w:rFonts w:ascii="Times New Roman" w:hAnsi="Times New Roman"/>
          <w:sz w:val="28"/>
          <w:szCs w:val="28"/>
          <w:lang w:val="uz-Cyrl-UZ"/>
        </w:rPr>
        <w:t>чўлғам</w:t>
      </w:r>
      <w:r w:rsidRPr="006A13D7">
        <w:rPr>
          <w:rFonts w:ascii="Times New Roman" w:hAnsi="Times New Roman"/>
          <w:sz w:val="28"/>
          <w:szCs w:val="28"/>
          <w:lang w:val="uz-Cyrl-UZ"/>
        </w:rPr>
        <w:t>нинг ён қисмлари ва тешикли қисмларида туташади. Сочув оқимига баланд тебранмаларда юзага келадиган дифференциал сочувчанлик таъсир кўрсатади. Сочувчанликнинг ён томон қисмларининг индуктив қаршиликлари тўйинишга боғлиқ эмас, дифференциал сочувчанлик эса тўйинишга боғлиқ бўлади.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Сочувчанлик оқими сочувчанлик ЭЮКси билан қуйидаги муносабатда келтирилгани каби боғлиқ:</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E</m:t>
                </m:r>
              </m:e>
            </m:bar>
          </m:e>
          <m:sub>
            <m:r>
              <w:rPr>
                <w:rFonts w:ascii="Cambria Math" w:eastAsia="Times New Roman" w:hAnsi="Cambria Math"/>
                <w:sz w:val="28"/>
                <w:szCs w:val="28"/>
                <w:lang w:val="uz-Cyrl-UZ"/>
              </w:rPr>
              <m:t>σa</m:t>
            </m:r>
          </m:sub>
        </m:sSub>
        <m:r>
          <w:rPr>
            <w:rFonts w:ascii="Cambria Math" w:eastAsia="Times New Roman" w:hAnsi="Cambria Math"/>
            <w:sz w:val="28"/>
            <w:szCs w:val="28"/>
            <w:lang w:val="uz-Cyrl-UZ"/>
          </w:rPr>
          <m:t>=-j</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x</m:t>
            </m:r>
          </m:e>
          <m:sub>
            <m:r>
              <w:rPr>
                <w:rFonts w:ascii="Cambria Math" w:eastAsia="Times New Roman" w:hAnsi="Cambria Math"/>
                <w:sz w:val="28"/>
                <w:szCs w:val="28"/>
                <w:lang w:val="uz-Cyrl-UZ"/>
              </w:rPr>
              <m:t>σa</m:t>
            </m:r>
          </m:sub>
        </m:sSub>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I</m:t>
                </m:r>
              </m:e>
            </m:bar>
          </m:e>
          <m:sub>
            <m:r>
              <w:rPr>
                <w:rFonts w:ascii="Cambria Math" w:eastAsia="Times New Roman" w:hAnsi="Cambria Math"/>
                <w:sz w:val="28"/>
                <w:szCs w:val="28"/>
                <w:lang w:val="uz-Cyrl-UZ"/>
              </w:rPr>
              <m:t>a</m:t>
            </m:r>
          </m:sub>
        </m:sSub>
        <m:r>
          <w:rPr>
            <w:rFonts w:ascii="Cambria Math" w:eastAsia="Times New Roman" w:hAnsi="Cambria Math"/>
            <w:sz w:val="28"/>
            <w:szCs w:val="28"/>
            <w:lang w:val="uz-Cyrl-UZ"/>
          </w:rPr>
          <m:t>=-j</m:t>
        </m:r>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ω</m:t>
            </m:r>
            <m:sSub>
              <m:sSubPr>
                <m:ctrlPr>
                  <w:rPr>
                    <w:rFonts w:ascii="Cambria Math" w:eastAsia="Times New Roman" w:hAnsi="Cambria Math"/>
                    <w:sz w:val="28"/>
                    <w:szCs w:val="28"/>
                    <w:lang w:val="uz-Cyrl-UZ"/>
                  </w:rPr>
                </m:ctrlPr>
              </m:sSubPr>
              <m:e>
                <m:bar>
                  <m:barPr>
                    <m:ctrlPr>
                      <w:rPr>
                        <w:rFonts w:ascii="Cambria Math" w:eastAsia="Times New Roman" w:hAnsi="Cambria Math"/>
                        <w:sz w:val="28"/>
                        <w:szCs w:val="28"/>
                        <w:lang w:val="uz-Cyrl-UZ"/>
                      </w:rPr>
                    </m:ctrlPr>
                  </m:barPr>
                  <m:e>
                    <m:r>
                      <m:rPr>
                        <m:sty m:val="p"/>
                      </m:rPr>
                      <w:rPr>
                        <w:rFonts w:ascii="Cambria Math" w:eastAsia="Times New Roman" w:hAnsi="Cambria Math"/>
                        <w:sz w:val="28"/>
                        <w:szCs w:val="28"/>
                        <w:lang w:val="uz-Cyrl-UZ"/>
                      </w:rPr>
                      <m:t>Ψ</m:t>
                    </m:r>
                  </m:e>
                </m:bar>
              </m:e>
              <m:sub>
                <m:r>
                  <w:rPr>
                    <w:rFonts w:ascii="Cambria Math" w:eastAsia="Times New Roman" w:hAnsi="Cambria Math"/>
                    <w:sz w:val="28"/>
                    <w:szCs w:val="28"/>
                    <w:lang w:val="uz-Cyrl-UZ"/>
                  </w:rPr>
                  <m:t>σ</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den>
        </m:f>
      </m:oMath>
      <w:r w:rsidR="0022788E" w:rsidRPr="006A13D7">
        <w:rPr>
          <w:rFonts w:ascii="Times New Roman" w:hAnsi="Times New Roman"/>
          <w:sz w:val="28"/>
          <w:szCs w:val="28"/>
          <w:lang w:val="uz-Cyrl-UZ"/>
        </w:rPr>
        <w:t>,      (4.42)</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w:rPr>
                <w:rFonts w:ascii="Cambria Math" w:eastAsia="Times New Roman" w:hAnsi="Cambria Math"/>
                <w:sz w:val="28"/>
                <w:szCs w:val="28"/>
                <w:lang w:val="uz-Cyrl-UZ"/>
              </w:rPr>
              <m:t>σ</m:t>
            </m:r>
          </m:sub>
        </m:sSub>
        <m:r>
          <m:rPr>
            <m:sty m:val="p"/>
          </m:rPr>
          <w:rPr>
            <w:rFonts w:ascii="Cambria Math" w:eastAsia="Times New Roman"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σα</m:t>
            </m:r>
          </m:sub>
        </m:sSub>
        <m:r>
          <w:rPr>
            <w:rFonts w:ascii="Cambria Math" w:hAnsi="Cambria Math"/>
            <w:sz w:val="28"/>
            <w:szCs w:val="28"/>
          </w:rPr>
          <m:t>(</m:t>
        </m:r>
        <m:rad>
          <m:radPr>
            <m:degHide m:val="1"/>
            <m:ctrlPr>
              <w:rPr>
                <w:rFonts w:ascii="Cambria Math" w:hAnsi="Cambria Math"/>
                <w:i/>
                <w:sz w:val="28"/>
                <w:szCs w:val="28"/>
                <w:lang w:val="en-US"/>
              </w:rPr>
            </m:ctrlPr>
          </m:radPr>
          <m:deg/>
          <m:e>
            <m:r>
              <w:rPr>
                <w:rFonts w:ascii="Cambria Math" w:hAnsi="Cambria Math"/>
                <w:sz w:val="28"/>
                <w:szCs w:val="28"/>
              </w:rPr>
              <m:t>2</m:t>
            </m:r>
          </m:e>
        </m:rad>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a</m:t>
            </m:r>
          </m:sub>
        </m:sSub>
        <m:r>
          <w:rPr>
            <w:rFonts w:ascii="Cambria Math" w:hAnsi="Cambria Math"/>
            <w:sz w:val="28"/>
            <w:szCs w:val="28"/>
          </w:rPr>
          <m:t>)</m:t>
        </m:r>
      </m:oMath>
      <w:r w:rsidRPr="006A13D7">
        <w:rPr>
          <w:rFonts w:ascii="Times New Roman" w:hAnsi="Times New Roman"/>
          <w:sz w:val="28"/>
          <w:szCs w:val="28"/>
          <w:lang w:val="uz-Cyrl-UZ"/>
        </w:rPr>
        <w:t xml:space="preserve"> - якор фазаларининг сочувчанлик оқимтиргаги.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Очиқ эмас қутбли синхрон машиналарнинг тўлиқ индуктив қаршилиги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σa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sub>
        </m:sSub>
      </m:oMath>
      <w:r w:rsidR="0022788E" w:rsidRPr="006A13D7">
        <w:rPr>
          <w:rFonts w:ascii="Times New Roman" w:hAnsi="Times New Roman"/>
          <w:sz w:val="28"/>
          <w:szCs w:val="28"/>
          <w:lang w:val="uz-Cyrl-UZ"/>
        </w:rPr>
        <w:t>.   (4.43)</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Очиқ қутбли машиналарда машинанинг бўйлама ва кўндаланг ўқлари бўйича индуктив қаршилиги бир биридан фарқ қилади, чунки машинанинг бўйлама ва кўндаланг ўқлари бўйича индуктив қаршилиги бўшлиқлар фарқланиши туфайли ҳар хилдир (4.29 расмга қаранг).</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Бўйлама ўқ бўйича индуктив қаршилик </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d</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σa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d</m:t>
            </m:r>
          </m:sub>
        </m:sSub>
      </m:oMath>
      <w:r w:rsidR="0022788E" w:rsidRPr="006A13D7">
        <w:rPr>
          <w:rFonts w:ascii="Times New Roman" w:hAnsi="Times New Roman"/>
          <w:sz w:val="28"/>
          <w:szCs w:val="28"/>
          <w:lang w:val="uz-Cyrl-UZ"/>
        </w:rPr>
        <w:t>.   (4.44)</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d</m:t>
            </m:r>
          </m:sub>
        </m:sSub>
      </m:oMath>
      <w:r w:rsidRPr="006A13D7">
        <w:rPr>
          <w:rFonts w:ascii="Times New Roman" w:hAnsi="Times New Roman"/>
          <w:sz w:val="28"/>
          <w:szCs w:val="28"/>
          <w:lang w:val="uz-Cyrl-UZ"/>
        </w:rPr>
        <w:t xml:space="preserve"> - якор таъсирланишининг машинанинг бўйлама ўқи бўйича индуктив қаршилиги.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Кўндаланг ўқ бўйича индуктив қаршилик</w:t>
      </w:r>
    </w:p>
    <w:p w:rsidR="0022788E" w:rsidRPr="006A13D7" w:rsidRDefault="00BF45D4" w:rsidP="0022788E">
      <w:pPr>
        <w:tabs>
          <w:tab w:val="left" w:pos="567"/>
          <w:tab w:val="left" w:pos="709"/>
          <w:tab w:val="left" w:pos="851"/>
          <w:tab w:val="left" w:pos="1134"/>
        </w:tabs>
        <w:spacing w:line="240" w:lineRule="auto"/>
        <w:ind w:firstLine="851"/>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hAnsi="Cambria Math"/>
                <w:sz w:val="28"/>
                <w:szCs w:val="28"/>
                <w:lang w:val="uz-Cyrl-UZ"/>
              </w:rPr>
              <m:t>q</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σa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oMath>
      <w:r w:rsidR="0022788E" w:rsidRPr="006A13D7">
        <w:rPr>
          <w:rFonts w:ascii="Times New Roman" w:hAnsi="Times New Roman"/>
          <w:sz w:val="28"/>
          <w:szCs w:val="28"/>
          <w:lang w:val="uz-Cyrl-UZ"/>
        </w:rPr>
        <w:t>.   (4.45)</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oMath>
      <w:r w:rsidRPr="006A13D7">
        <w:rPr>
          <w:rFonts w:ascii="Times New Roman" w:hAnsi="Times New Roman"/>
          <w:sz w:val="28"/>
          <w:szCs w:val="28"/>
          <w:lang w:val="uz-Cyrl-UZ"/>
        </w:rPr>
        <w:t xml:space="preserve"> - якор таъсирланишининг машинанинг кўндаланг ўқи бўйича индуктив қаршилиги.</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Бўйлама ўқ бўйича якор таъсирланишининг индуктив қаршилиги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=2πf</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=2π</m:t>
        </m:r>
        <m:r>
          <w:rPr>
            <w:rFonts w:ascii="Cambria Math" w:eastAsia="Times New Roman" w:hAnsi="Cambria Math"/>
            <w:sz w:val="28"/>
            <w:szCs w:val="28"/>
            <w:lang w:val="uz-Cyrl-UZ"/>
          </w:rPr>
          <m:t>f</m:t>
        </m:r>
        <m:f>
          <m:fPr>
            <m:ctrlPr>
              <w:rPr>
                <w:rFonts w:ascii="Cambria Math" w:eastAsia="Times New Roman" w:hAnsi="Cambria Math"/>
                <w:i/>
                <w:sz w:val="28"/>
                <w:szCs w:val="28"/>
                <w:lang w:val="uz-Cyrl-UZ"/>
              </w:rPr>
            </m:ctrlPr>
          </m:fPr>
          <m:num>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d</m:t>
                </m:r>
              </m:sub>
            </m:sSub>
          </m:den>
        </m:f>
        <m:r>
          <m:rPr>
            <m:sty m:val="p"/>
          </m:rPr>
          <w:rPr>
            <w:rFonts w:ascii="Cambria Math" w:eastAsia="Times New Roman" w:hAnsi="Cambria Math"/>
            <w:sz w:val="28"/>
            <w:szCs w:val="28"/>
            <w:lang w:val="uz-Cyrl-UZ"/>
          </w:rPr>
          <m:t>=</m:t>
        </m:r>
        <m:f>
          <m:fPr>
            <m:ctrlPr>
              <w:rPr>
                <w:rFonts w:ascii="Cambria Math" w:eastAsia="Times New Roman" w:hAnsi="Cambria Math"/>
                <w:sz w:val="28"/>
                <w:szCs w:val="28"/>
                <w:lang w:val="uz-Cyrl-UZ"/>
              </w:rPr>
            </m:ctrlPr>
          </m:fPr>
          <m:num>
            <m:r>
              <m:rPr>
                <m:sty m:val="p"/>
              </m:rPr>
              <w:rPr>
                <w:rFonts w:ascii="Cambria Math" w:eastAsia="Times New Roman" w:hAnsi="Cambria Math"/>
                <w:sz w:val="28"/>
                <w:szCs w:val="28"/>
                <w:lang w:val="uz-Cyrl-UZ"/>
              </w:rPr>
              <m:t>4</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μ</m:t>
                </m:r>
              </m:e>
              <m:sub>
                <m:r>
                  <m:rPr>
                    <m:sty m:val="p"/>
                  </m:rPr>
                  <w:rPr>
                    <w:rFonts w:ascii="Cambria Math" w:eastAsia="Times New Roman" w:hAnsi="Cambria Math"/>
                    <w:sz w:val="28"/>
                    <w:szCs w:val="28"/>
                    <w:lang w:val="uz-Cyrl-UZ"/>
                  </w:rPr>
                  <m:t>0</m:t>
                </m:r>
              </m:sub>
            </m:sSub>
          </m:num>
          <m:den>
            <m:r>
              <m:rPr>
                <m:sty m:val="p"/>
              </m:rPr>
              <w:rPr>
                <w:rFonts w:ascii="Cambria Math" w:eastAsia="Times New Roman" w:hAnsi="Cambria Math"/>
                <w:sz w:val="28"/>
                <w:szCs w:val="28"/>
                <w:lang w:val="uz-Cyrl-UZ"/>
              </w:rPr>
              <m:t>πρ</m:t>
            </m:r>
          </m:den>
        </m:f>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m</m:t>
            </m:r>
          </m:e>
          <m:sub>
            <m:r>
              <w:rPr>
                <w:rFonts w:ascii="Cambria Math" w:eastAsia="Times New Roman" w:hAnsi="Cambria Math"/>
                <w:sz w:val="28"/>
                <w:szCs w:val="28"/>
                <w:lang w:val="uz-Cyrl-UZ"/>
              </w:rPr>
              <m:t>1</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eastAsia="Times New Roman" w:hAnsi="Cambria Math"/>
                <w:sz w:val="28"/>
                <w:szCs w:val="28"/>
                <w:lang w:val="uz-Cyrl-UZ"/>
              </w:rPr>
              <m:t>1</m:t>
            </m:r>
          </m:sub>
        </m:sSub>
        <m:sSup>
          <m:sSupPr>
            <m:ctrlPr>
              <w:rPr>
                <w:rFonts w:ascii="Cambria Math" w:eastAsia="Times New Roman" w:hAnsi="Cambria Math"/>
                <w:i/>
                <w:sz w:val="28"/>
                <w:szCs w:val="28"/>
                <w:lang w:val="uz-Cyrl-UZ"/>
              </w:rPr>
            </m:ctrlPr>
          </m:sSupPr>
          <m:e>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m:rPr>
                    <m:scr m:val="script"/>
                  </m:rPr>
                  <w:rPr>
                    <w:rFonts w:ascii="Cambria Math" w:eastAsia="Times New Roman" w:hAnsi="Cambria Math"/>
                    <w:sz w:val="28"/>
                    <w:szCs w:val="28"/>
                    <w:lang w:val="uz-Cyrl-UZ"/>
                  </w:rPr>
                  <m:t>w</m:t>
                </m:r>
              </m:e>
              <m:sub>
                <m:r>
                  <w:rPr>
                    <w:rFonts w:ascii="Cambria Math" w:eastAsia="Times New Roman" w:hAnsi="Cambria Math"/>
                    <w:sz w:val="28"/>
                    <w:szCs w:val="28"/>
                    <w:lang w:val="uz-Cyrl-UZ"/>
                  </w:rPr>
                  <m:t>1</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o1</m:t>
                </m:r>
              </m:sub>
            </m:sSub>
            <m:r>
              <w:rPr>
                <w:rFonts w:ascii="Cambria Math" w:eastAsia="Times New Roman" w:hAnsi="Cambria Math"/>
                <w:sz w:val="28"/>
                <w:szCs w:val="28"/>
                <w:lang w:val="uz-Cyrl-UZ"/>
              </w:rPr>
              <m:t>)</m:t>
            </m:r>
          </m:e>
          <m:sup>
            <m:r>
              <w:rPr>
                <w:rFonts w:ascii="Cambria Math" w:eastAsia="Times New Roman" w:hAnsi="Cambria Math"/>
                <w:sz w:val="28"/>
                <w:szCs w:val="28"/>
                <w:lang w:val="uz-Cyrl-UZ"/>
              </w:rPr>
              <m:t>2</m:t>
            </m:r>
          </m:sup>
        </m:sSup>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ad</m:t>
            </m:r>
          </m:sub>
        </m:sSub>
      </m:oMath>
      <w:r w:rsidR="0022788E" w:rsidRPr="006A13D7">
        <w:rPr>
          <w:rFonts w:ascii="Times New Roman" w:hAnsi="Times New Roman"/>
          <w:sz w:val="28"/>
          <w:szCs w:val="28"/>
          <w:lang w:val="uz-Cyrl-UZ"/>
        </w:rPr>
        <w:t>.   (4.46)</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ad</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d</m:t>
            </m:r>
          </m:sub>
        </m:sSub>
        <m:r>
          <w:rPr>
            <w:rFonts w:ascii="Cambria Math" w:eastAsia="Times New Roman" w:hAnsi="Cambria Math"/>
            <w:sz w:val="28"/>
            <w:szCs w:val="28"/>
            <w:lang w:val="uz-Cyrl-UZ"/>
          </w:rPr>
          <m:t>τ</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l</m:t>
            </m:r>
          </m:e>
          <m:sub>
            <m:r>
              <w:rPr>
                <w:rFonts w:ascii="Cambria Math" w:eastAsia="Times New Roman" w:hAnsi="Cambria Math"/>
                <w:sz w:val="28"/>
                <w:szCs w:val="28"/>
                <w:lang w:val="uz-Cyrl-UZ"/>
              </w:rPr>
              <m:t>δ</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δ</m:t>
            </m:r>
          </m:sub>
        </m:sSub>
        <m:r>
          <w:rPr>
            <w:rFonts w:ascii="Cambria Math" w:eastAsia="Times New Roman" w:hAnsi="Cambria Math"/>
            <w:sz w:val="28"/>
            <w:szCs w:val="28"/>
            <w:lang w:val="uz-Cyrl-UZ"/>
          </w:rPr>
          <m:t>δ</m:t>
        </m:r>
      </m:oMath>
      <w:r w:rsidRPr="006A13D7">
        <w:rPr>
          <w:rFonts w:ascii="Times New Roman" w:hAnsi="Times New Roman"/>
          <w:sz w:val="28"/>
          <w:szCs w:val="28"/>
          <w:lang w:val="uz-Cyrl-UZ"/>
        </w:rPr>
        <w:t xml:space="preserve"> – бўйлама ўқ бўйича бўшлиқ ўтказувчанлигининг коэффициенти;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d</m:t>
            </m:r>
          </m:sub>
        </m:sSub>
      </m:oMath>
      <w:r w:rsidRPr="006A13D7">
        <w:rPr>
          <w:rFonts w:ascii="Times New Roman" w:hAnsi="Times New Roman"/>
          <w:sz w:val="28"/>
          <w:szCs w:val="28"/>
          <w:lang w:val="uz-Cyrl-UZ"/>
        </w:rPr>
        <w:t xml:space="preserve"> - бўйлама бўйича майдон шаклининг коэффициенти.</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Кўндаланг ўқ бўйича якор таъсирланишининг индуктив қаршилиги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r>
          <w:rPr>
            <w:rFonts w:ascii="Cambria Math" w:hAnsi="Cambria Math"/>
            <w:sz w:val="28"/>
            <w:szCs w:val="28"/>
            <w:lang w:val="uz-Cyrl-UZ"/>
          </w:rPr>
          <m:t>=</m:t>
        </m:r>
        <m:r>
          <m:rPr>
            <m:sty m:val="p"/>
          </m:rPr>
          <w:rPr>
            <w:rFonts w:ascii="Cambria Math" w:eastAsia="Times New Roman" w:hAnsi="Cambria Math"/>
            <w:sz w:val="28"/>
            <w:szCs w:val="28"/>
            <w:lang w:val="uz-Cyrl-UZ"/>
          </w:rPr>
          <m:t>2πf</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a</m:t>
            </m:r>
            <m:r>
              <w:rPr>
                <w:rFonts w:ascii="Cambria Math" w:hAnsi="Cambria Math"/>
                <w:sz w:val="28"/>
                <w:szCs w:val="28"/>
                <w:lang w:val="uz-Cyrl-UZ"/>
              </w:rPr>
              <m:t>q</m:t>
            </m:r>
          </m:sub>
        </m:sSub>
        <m:r>
          <m:rPr>
            <m:sty m:val="p"/>
          </m:rPr>
          <w:rPr>
            <w:rFonts w:ascii="Cambria Math" w:eastAsia="Times New Roman" w:hAnsi="Cambria Math"/>
            <w:sz w:val="28"/>
            <w:szCs w:val="28"/>
            <w:lang w:val="uz-Cyrl-UZ"/>
          </w:rPr>
          <m:t>=2π</m:t>
        </m:r>
        <m:r>
          <w:rPr>
            <w:rFonts w:ascii="Cambria Math" w:eastAsia="Times New Roman" w:hAnsi="Cambria Math"/>
            <w:sz w:val="28"/>
            <w:szCs w:val="28"/>
            <w:lang w:val="uz-Cyrl-UZ"/>
          </w:rPr>
          <m:t>f</m:t>
        </m:r>
        <m:f>
          <m:fPr>
            <m:ctrlPr>
              <w:rPr>
                <w:rFonts w:ascii="Cambria Math" w:eastAsia="Times New Roman" w:hAnsi="Cambria Math"/>
                <w:i/>
                <w:sz w:val="28"/>
                <w:szCs w:val="28"/>
                <w:lang w:val="uz-Cyrl-UZ"/>
              </w:rPr>
            </m:ctrlPr>
          </m:fPr>
          <m:num>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m:rPr>
                    <m:sty m:val="p"/>
                  </m:rPr>
                  <w:rPr>
                    <w:rFonts w:ascii="Cambria Math" w:eastAsia="Times New Roman" w:hAnsi="Cambria Math"/>
                    <w:sz w:val="28"/>
                    <w:szCs w:val="28"/>
                    <w:lang w:val="uz-Cyrl-UZ"/>
                  </w:rPr>
                  <m:t>a</m:t>
                </m:r>
                <m:r>
                  <w:rPr>
                    <w:rFonts w:ascii="Cambria Math" w:hAnsi="Cambria Math"/>
                    <w:sz w:val="28"/>
                    <w:szCs w:val="28"/>
                    <w:lang w:val="uz-Cyrl-UZ"/>
                  </w:rPr>
                  <m:t>q</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hAnsi="Cambria Math"/>
                    <w:sz w:val="28"/>
                    <w:szCs w:val="28"/>
                    <w:lang w:val="uz-Cyrl-UZ"/>
                  </w:rPr>
                  <m:t>q</m:t>
                </m:r>
              </m:sub>
            </m:sSub>
          </m:den>
        </m:f>
        <m:r>
          <m:rPr>
            <m:sty m:val="p"/>
          </m:rPr>
          <w:rPr>
            <w:rFonts w:ascii="Cambria Math" w:eastAsia="Times New Roman" w:hAnsi="Cambria Math"/>
            <w:sz w:val="28"/>
            <w:szCs w:val="28"/>
            <w:lang w:val="uz-Cyrl-UZ"/>
          </w:rPr>
          <m:t>=</m:t>
        </m:r>
        <m:f>
          <m:fPr>
            <m:ctrlPr>
              <w:rPr>
                <w:rFonts w:ascii="Cambria Math" w:eastAsia="Times New Roman" w:hAnsi="Cambria Math"/>
                <w:sz w:val="28"/>
                <w:szCs w:val="28"/>
                <w:lang w:val="uz-Cyrl-UZ"/>
              </w:rPr>
            </m:ctrlPr>
          </m:fPr>
          <m:num>
            <m:r>
              <m:rPr>
                <m:sty m:val="p"/>
              </m:rPr>
              <w:rPr>
                <w:rFonts w:ascii="Cambria Math" w:eastAsia="Times New Roman" w:hAnsi="Cambria Math"/>
                <w:sz w:val="28"/>
                <w:szCs w:val="28"/>
                <w:lang w:val="uz-Cyrl-UZ"/>
              </w:rPr>
              <m:t>4</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μ</m:t>
                </m:r>
              </m:e>
              <m:sub>
                <m:r>
                  <m:rPr>
                    <m:sty m:val="p"/>
                  </m:rPr>
                  <w:rPr>
                    <w:rFonts w:ascii="Cambria Math" w:eastAsia="Times New Roman" w:hAnsi="Cambria Math"/>
                    <w:sz w:val="28"/>
                    <w:szCs w:val="28"/>
                    <w:lang w:val="uz-Cyrl-UZ"/>
                  </w:rPr>
                  <m:t>0</m:t>
                </m:r>
              </m:sub>
            </m:sSub>
          </m:num>
          <m:den>
            <m:r>
              <m:rPr>
                <m:sty m:val="p"/>
              </m:rPr>
              <w:rPr>
                <w:rFonts w:ascii="Cambria Math" w:eastAsia="Times New Roman" w:hAnsi="Cambria Math"/>
                <w:sz w:val="28"/>
                <w:szCs w:val="28"/>
                <w:lang w:val="uz-Cyrl-UZ"/>
              </w:rPr>
              <m:t>πρ</m:t>
            </m:r>
          </m:den>
        </m:f>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m</m:t>
            </m:r>
          </m:e>
          <m:sub>
            <m:r>
              <w:rPr>
                <w:rFonts w:ascii="Cambria Math" w:eastAsia="Times New Roman" w:hAnsi="Cambria Math"/>
                <w:sz w:val="28"/>
                <w:szCs w:val="28"/>
                <w:lang w:val="uz-Cyrl-UZ"/>
              </w:rPr>
              <m:t>1</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f</m:t>
            </m:r>
          </m:e>
          <m:sub>
            <m:r>
              <w:rPr>
                <w:rFonts w:ascii="Cambria Math" w:eastAsia="Times New Roman" w:hAnsi="Cambria Math"/>
                <w:sz w:val="28"/>
                <w:szCs w:val="28"/>
                <w:lang w:val="uz-Cyrl-UZ"/>
              </w:rPr>
              <m:t>1</m:t>
            </m:r>
          </m:sub>
        </m:sSub>
        <m:sSup>
          <m:sSupPr>
            <m:ctrlPr>
              <w:rPr>
                <w:rFonts w:ascii="Cambria Math" w:eastAsia="Times New Roman" w:hAnsi="Cambria Math"/>
                <w:i/>
                <w:sz w:val="28"/>
                <w:szCs w:val="28"/>
                <w:lang w:val="uz-Cyrl-UZ"/>
              </w:rPr>
            </m:ctrlPr>
          </m:sSupPr>
          <m:e>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m:rPr>
                    <m:scr m:val="script"/>
                  </m:rPr>
                  <w:rPr>
                    <w:rFonts w:ascii="Cambria Math" w:eastAsia="Times New Roman" w:hAnsi="Cambria Math"/>
                    <w:sz w:val="28"/>
                    <w:szCs w:val="28"/>
                    <w:lang w:val="uz-Cyrl-UZ"/>
                  </w:rPr>
                  <m:t>w</m:t>
                </m:r>
              </m:e>
              <m:sub>
                <m:r>
                  <w:rPr>
                    <w:rFonts w:ascii="Cambria Math" w:eastAsia="Times New Roman" w:hAnsi="Cambria Math"/>
                    <w:sz w:val="28"/>
                    <w:szCs w:val="28"/>
                    <w:lang w:val="uz-Cyrl-UZ"/>
                  </w:rPr>
                  <m:t>1</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o1</m:t>
                </m:r>
              </m:sub>
            </m:sSub>
            <m:r>
              <w:rPr>
                <w:rFonts w:ascii="Cambria Math" w:eastAsia="Times New Roman" w:hAnsi="Cambria Math"/>
                <w:sz w:val="28"/>
                <w:szCs w:val="28"/>
                <w:lang w:val="uz-Cyrl-UZ"/>
              </w:rPr>
              <m:t>)</m:t>
            </m:r>
          </m:e>
          <m:sup>
            <m:r>
              <w:rPr>
                <w:rFonts w:ascii="Cambria Math" w:eastAsia="Times New Roman" w:hAnsi="Cambria Math"/>
                <w:sz w:val="28"/>
                <w:szCs w:val="28"/>
                <w:lang w:val="uz-Cyrl-UZ"/>
              </w:rPr>
              <m:t>2</m:t>
            </m:r>
          </m:sup>
        </m:sSup>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a</m:t>
            </m:r>
            <m:r>
              <w:rPr>
                <w:rFonts w:ascii="Cambria Math" w:hAnsi="Cambria Math"/>
                <w:sz w:val="28"/>
                <w:szCs w:val="28"/>
                <w:lang w:val="uz-Cyrl-UZ"/>
              </w:rPr>
              <m:t>q</m:t>
            </m:r>
          </m:sub>
        </m:sSub>
      </m:oMath>
      <w:r w:rsidR="0022788E" w:rsidRPr="006A13D7">
        <w:rPr>
          <w:rFonts w:ascii="Times New Roman" w:hAnsi="Times New Roman"/>
          <w:sz w:val="28"/>
          <w:szCs w:val="28"/>
          <w:lang w:val="uz-Cyrl-UZ"/>
        </w:rPr>
        <w:t>,      (4.47)</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a</m:t>
            </m:r>
            <m:r>
              <w:rPr>
                <w:rFonts w:ascii="Cambria Math" w:hAnsi="Cambria Math"/>
                <w:sz w:val="28"/>
                <w:szCs w:val="28"/>
                <w:lang w:val="uz-Cyrl-UZ"/>
              </w:rPr>
              <m:t>q</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hAnsi="Cambria Math"/>
                <w:sz w:val="28"/>
                <w:szCs w:val="28"/>
                <w:lang w:val="uz-Cyrl-UZ"/>
              </w:rPr>
              <m:t>q</m:t>
            </m:r>
          </m:sub>
        </m:sSub>
        <m:r>
          <w:rPr>
            <w:rFonts w:ascii="Cambria Math" w:eastAsia="Times New Roman" w:hAnsi="Cambria Math"/>
            <w:sz w:val="28"/>
            <w:szCs w:val="28"/>
            <w:lang w:val="uz-Cyrl-UZ"/>
          </w:rPr>
          <m:t>τ</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l</m:t>
            </m:r>
          </m:e>
          <m:sub>
            <m:r>
              <w:rPr>
                <w:rFonts w:ascii="Cambria Math" w:eastAsia="Times New Roman" w:hAnsi="Cambria Math"/>
                <w:sz w:val="28"/>
                <w:szCs w:val="28"/>
                <w:lang w:val="uz-Cyrl-UZ"/>
              </w:rPr>
              <m:t>δ</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δ</m:t>
            </m:r>
          </m:sub>
        </m:sSub>
        <m:r>
          <w:rPr>
            <w:rFonts w:ascii="Cambria Math" w:eastAsia="Times New Roman" w:hAnsi="Cambria Math"/>
            <w:sz w:val="28"/>
            <w:szCs w:val="28"/>
            <w:lang w:val="uz-Cyrl-UZ"/>
          </w:rPr>
          <m:t>δ=</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q</m:t>
            </m:r>
          </m:sub>
        </m:sSub>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λ</m:t>
            </m:r>
          </m:e>
          <m:sub>
            <m:r>
              <w:rPr>
                <w:rFonts w:ascii="Cambria Math" w:eastAsia="Times New Roman" w:hAnsi="Cambria Math"/>
                <w:sz w:val="28"/>
                <w:szCs w:val="28"/>
                <w:lang w:val="uz-Cyrl-UZ"/>
              </w:rPr>
              <m:t>δ</m:t>
            </m:r>
          </m:sub>
        </m:sSub>
      </m:oMath>
      <w:r w:rsidRPr="006A13D7">
        <w:rPr>
          <w:rFonts w:ascii="Times New Roman" w:hAnsi="Times New Roman"/>
          <w:sz w:val="28"/>
          <w:szCs w:val="28"/>
          <w:lang w:val="uz-Cyrl-UZ"/>
        </w:rPr>
        <w:t xml:space="preserve"> – кўндаланг ўқ бўйича бўшлиқ ўтказувчанлигининг коэффициенти; </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hAnsi="Cambria Math"/>
                <w:sz w:val="28"/>
                <w:szCs w:val="28"/>
                <w:lang w:val="uz-Cyrl-UZ"/>
              </w:rPr>
              <m:t>q</m:t>
            </m:r>
          </m:sub>
        </m:sSub>
      </m:oMath>
      <w:r w:rsidRPr="006A13D7">
        <w:rPr>
          <w:rFonts w:ascii="Times New Roman" w:hAnsi="Times New Roman"/>
          <w:sz w:val="28"/>
          <w:szCs w:val="28"/>
          <w:lang w:val="uz-Cyrl-UZ"/>
        </w:rPr>
        <w:t xml:space="preserve"> - кўндаланг бўйича майдон шаклининг коэффициенти.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Бўйлама ва кўндаланг ўқлар бўйича майдоннинг шакл коэффициентлари ротор очиқ қутбли конструкциясининг асосий тебранма индукциясига таъсирини ҳисобга олади. Майдон шакл коэффициентлари ротор ва бўшлиқларнинг конфигурациясининг қутб учларининг нисбий ўлчамларининг функциялари бўлиб хизмат қилади (тешиклар сони, тешикнинг очилиши ва ҳаво бўшлиғи).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Бўйлама ўқ бўйича майдон шакл коэффициенти тўйинганликга боғлиқ, кўндаланг ўқ бўйича майдон шакл коэффициенти тўйинганликга боғлиқ эмас, чунки машинанинг кўндаланг ўқи бўйича бўшлиғи бўйлама ўқникига қараганда миқдоран катта бўлиб, шунинг учун </w:t>
      </w:r>
      <m:oMath>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&gt;</m:t>
        </m:r>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oMath>
      <w:r w:rsidRPr="006A13D7">
        <w:rPr>
          <w:rFonts w:ascii="Times New Roman" w:hAnsi="Times New Roman"/>
          <w:sz w:val="28"/>
          <w:szCs w:val="28"/>
          <w:lang w:val="uz-Cyrl-UZ"/>
        </w:rPr>
        <w:t>.</w:t>
      </w:r>
    </w:p>
    <w:p w:rsidR="0022788E" w:rsidRPr="006A13D7" w:rsidRDefault="00BF45D4" w:rsidP="0022788E">
      <w:pPr>
        <w:tabs>
          <w:tab w:val="left" w:pos="567"/>
          <w:tab w:val="left" w:pos="709"/>
          <w:tab w:val="left" w:pos="851"/>
          <w:tab w:val="left" w:pos="1134"/>
        </w:tabs>
        <w:spacing w:line="240" w:lineRule="auto"/>
        <w:jc w:val="both"/>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oMath>
      <w:r w:rsidR="0022788E" w:rsidRPr="006A13D7">
        <w:rPr>
          <w:rFonts w:ascii="Times New Roman" w:hAnsi="Times New Roman"/>
          <w:sz w:val="28"/>
          <w:szCs w:val="28"/>
          <w:lang w:val="uz-Cyrl-UZ"/>
        </w:rPr>
        <w:t>,</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en-US"/>
              </w:rPr>
              <m:t>k</m:t>
            </m:r>
          </m:e>
          <m:sub>
            <m:r>
              <w:rPr>
                <w:rFonts w:ascii="Cambria Math" w:eastAsia="Times New Roman" w:hAnsi="Cambria Math"/>
                <w:sz w:val="28"/>
                <w:szCs w:val="28"/>
                <w:lang w:val="uz-Cyrl-UZ"/>
              </w:rPr>
              <m:t>d</m:t>
            </m:r>
          </m:sub>
        </m:sSub>
      </m:oMath>
      <w:r w:rsidR="0022788E" w:rsidRPr="006A13D7">
        <w:rPr>
          <w:rFonts w:ascii="Times New Roman" w:hAnsi="Times New Roman"/>
          <w:sz w:val="28"/>
          <w:szCs w:val="28"/>
          <w:lang w:val="uz-Cyrl-UZ"/>
        </w:rPr>
        <w:t>ва</w:t>
      </w:r>
      <m:oMath>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q</m:t>
            </m:r>
          </m:sub>
        </m:sSub>
      </m:oMath>
      <w:r w:rsidR="0022788E" w:rsidRPr="006A13D7">
        <w:rPr>
          <w:rFonts w:ascii="Times New Roman" w:hAnsi="Times New Roman"/>
          <w:sz w:val="28"/>
          <w:szCs w:val="28"/>
          <w:lang w:val="uz-Cyrl-UZ"/>
        </w:rPr>
        <w:t xml:space="preserve">ларни билиб, </w:t>
      </w: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oMath>
      <w:r w:rsidR="0022788E" w:rsidRPr="006A13D7">
        <w:rPr>
          <w:rFonts w:ascii="Times New Roman" w:hAnsi="Times New Roman"/>
          <w:sz w:val="28"/>
          <w:szCs w:val="28"/>
          <w:lang w:val="uz-Cyrl-UZ"/>
        </w:rPr>
        <w:t xml:space="preserve"> ни қуйидаги муносабат билан аниқлаш мумкин</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x</m:t>
            </m:r>
          </m:e>
          <m:sub>
            <m:r>
              <w:rPr>
                <w:rFonts w:ascii="Cambria Math" w:eastAsia="Times New Roman" w:hAnsi="Cambria Math"/>
                <w:sz w:val="28"/>
                <w:szCs w:val="28"/>
                <w:lang w:val="uz-Cyrl-UZ"/>
              </w:rPr>
              <m:t>a</m:t>
            </m:r>
            <m:r>
              <w:rPr>
                <w:rFonts w:ascii="Cambria Math" w:hAnsi="Cambria Math"/>
                <w:sz w:val="28"/>
                <w:szCs w:val="28"/>
                <w:lang w:val="uz-Cyrl-UZ"/>
              </w:rPr>
              <m:t>q</m:t>
            </m:r>
          </m:sub>
        </m:sSub>
        <m:r>
          <w:rPr>
            <w:rFonts w:ascii="Cambria Math" w:hAnsi="Cambria Math"/>
            <w:sz w:val="28"/>
            <w:szCs w:val="28"/>
            <w:lang w:val="uz-Cyrl-UZ"/>
          </w:rPr>
          <m:t>=</m:t>
        </m:r>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f>
          <m:fPr>
            <m:ctrlPr>
              <w:rPr>
                <w:rFonts w:ascii="Cambria Math" w:eastAsia="Times New Roman" w:hAnsi="Cambria Math"/>
                <w:sz w:val="28"/>
                <w:szCs w:val="28"/>
                <w:lang w:val="uz-Cyrl-UZ"/>
              </w:rPr>
            </m:ctrlPr>
          </m:fPr>
          <m:num>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q</m:t>
                </m:r>
              </m:sub>
            </m:sSub>
          </m:num>
          <m:den>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k</m:t>
                </m:r>
              </m:e>
              <m:sub>
                <m:r>
                  <w:rPr>
                    <w:rFonts w:ascii="Cambria Math" w:eastAsia="Times New Roman" w:hAnsi="Cambria Math"/>
                    <w:sz w:val="28"/>
                    <w:szCs w:val="28"/>
                    <w:lang w:val="uz-Cyrl-UZ"/>
                  </w:rPr>
                  <m:t>d</m:t>
                </m:r>
              </m:sub>
            </m:sSub>
          </m:den>
        </m:f>
      </m:oMath>
      <w:r w:rsidR="0022788E" w:rsidRPr="006A13D7">
        <w:rPr>
          <w:rFonts w:ascii="Times New Roman" w:hAnsi="Times New Roman"/>
          <w:sz w:val="28"/>
          <w:szCs w:val="28"/>
          <w:lang w:val="uz-Cyrl-UZ"/>
        </w:rPr>
        <w:t>.   (4.48)</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Бўйлама ва кўндаланг ўқлар бўйича индуктивланадиган токларнинг электр</w:t>
      </w:r>
      <w:r>
        <w:rPr>
          <w:rFonts w:ascii="Times New Roman" w:hAnsi="Times New Roman"/>
          <w:sz w:val="28"/>
          <w:szCs w:val="28"/>
          <w:lang w:val="uz-Cyrl-UZ"/>
        </w:rPr>
        <w:t xml:space="preserve"> </w:t>
      </w:r>
      <w:r w:rsidRPr="006A13D7">
        <w:rPr>
          <w:rFonts w:ascii="Times New Roman" w:hAnsi="Times New Roman"/>
          <w:sz w:val="28"/>
          <w:szCs w:val="28"/>
          <w:lang w:val="uz-Cyrl-UZ"/>
        </w:rPr>
        <w:t>юритувчи кучлари тэнг:</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E</m:t>
                </m:r>
              </m:e>
            </m:bar>
          </m:e>
          <m:sub>
            <m:r>
              <w:rPr>
                <w:rFonts w:ascii="Cambria Math" w:eastAsia="Times New Roman" w:hAnsi="Cambria Math"/>
                <w:sz w:val="28"/>
                <w:szCs w:val="28"/>
                <w:lang w:val="uz-Cyrl-UZ"/>
              </w:rPr>
              <m:t>ad</m:t>
            </m:r>
          </m:sub>
        </m:sSub>
        <m:r>
          <w:rPr>
            <w:rFonts w:ascii="Cambria Math" w:eastAsia="Times New Roman" w:hAnsi="Cambria Math"/>
            <w:sz w:val="28"/>
            <w:szCs w:val="28"/>
            <w:lang w:val="uz-Cyrl-UZ"/>
          </w:rPr>
          <m:t>=-j</m:t>
        </m:r>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ω</m:t>
            </m:r>
            <m:sSub>
              <m:sSubPr>
                <m:ctrlPr>
                  <w:rPr>
                    <w:rFonts w:ascii="Cambria Math" w:eastAsia="Times New Roman" w:hAnsi="Cambria Math"/>
                    <w:sz w:val="28"/>
                    <w:szCs w:val="28"/>
                    <w:lang w:val="uz-Cyrl-UZ"/>
                  </w:rPr>
                </m:ctrlPr>
              </m:sSubPr>
              <m:e>
                <m:bar>
                  <m:barPr>
                    <m:ctrlPr>
                      <w:rPr>
                        <w:rFonts w:ascii="Cambria Math" w:eastAsia="Times New Roman" w:hAnsi="Cambria Math"/>
                        <w:sz w:val="28"/>
                        <w:szCs w:val="28"/>
                        <w:lang w:val="uz-Cyrl-UZ"/>
                      </w:rPr>
                    </m:ctrlPr>
                  </m:barPr>
                  <m:e>
                    <m:r>
                      <m:rPr>
                        <m:sty m:val="p"/>
                      </m:rPr>
                      <w:rPr>
                        <w:rFonts w:ascii="Cambria Math" w:eastAsia="Times New Roman" w:hAnsi="Cambria Math"/>
                        <w:sz w:val="28"/>
                        <w:szCs w:val="28"/>
                        <w:lang w:val="uz-Cyrl-UZ"/>
                      </w:rPr>
                      <m:t>Ψ</m:t>
                    </m:r>
                  </m:e>
                </m:bar>
              </m:e>
              <m:sub>
                <m:r>
                  <w:rPr>
                    <w:rFonts w:ascii="Cambria Math" w:eastAsia="Times New Roman" w:hAnsi="Cambria Math"/>
                    <w:sz w:val="28"/>
                    <w:szCs w:val="28"/>
                    <w:lang w:val="uz-Cyrl-UZ"/>
                  </w:rPr>
                  <m:t>ad</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den>
        </m:f>
        <m:r>
          <w:rPr>
            <w:rFonts w:ascii="Cambria Math" w:eastAsia="Times New Roman" w:hAnsi="Cambria Math"/>
            <w:sz w:val="28"/>
            <w:szCs w:val="28"/>
            <w:lang w:val="uz-Cyrl-UZ"/>
          </w:rPr>
          <m:t>=-j</m:t>
        </m:r>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I</m:t>
                </m:r>
              </m:e>
            </m:bar>
          </m:e>
          <m:sub>
            <m:r>
              <w:rPr>
                <w:rFonts w:ascii="Cambria Math" w:eastAsia="Times New Roman" w:hAnsi="Cambria Math"/>
                <w:sz w:val="28"/>
                <w:szCs w:val="28"/>
                <w:lang w:val="uz-Cyrl-UZ"/>
              </w:rPr>
              <m:t>d</m:t>
            </m:r>
          </m:sub>
        </m:sSub>
      </m:oMath>
      <w:r w:rsidR="0022788E" w:rsidRPr="006A13D7">
        <w:rPr>
          <w:rFonts w:ascii="Times New Roman" w:hAnsi="Times New Roman"/>
          <w:sz w:val="28"/>
          <w:szCs w:val="28"/>
          <w:lang w:val="uz-Cyrl-UZ"/>
        </w:rPr>
        <w:t>,      (4.49)</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E</m:t>
                </m:r>
              </m:e>
            </m:bar>
          </m:e>
          <m:sub>
            <m:r>
              <w:rPr>
                <w:rFonts w:ascii="Cambria Math" w:eastAsia="Times New Roman" w:hAnsi="Cambria Math"/>
                <w:sz w:val="28"/>
                <w:szCs w:val="28"/>
                <w:lang w:val="uz-Cyrl-UZ"/>
              </w:rPr>
              <m:t>a</m:t>
            </m:r>
            <m:r>
              <w:rPr>
                <w:rFonts w:ascii="Cambria Math" w:hAnsi="Cambria Math"/>
                <w:sz w:val="28"/>
                <w:szCs w:val="28"/>
                <w:lang w:val="uz-Cyrl-UZ"/>
              </w:rPr>
              <m:t>q</m:t>
            </m:r>
          </m:sub>
        </m:sSub>
        <m:r>
          <w:rPr>
            <w:rFonts w:ascii="Cambria Math" w:eastAsia="Times New Roman" w:hAnsi="Cambria Math"/>
            <w:sz w:val="28"/>
            <w:szCs w:val="28"/>
            <w:lang w:val="uz-Cyrl-UZ"/>
          </w:rPr>
          <m:t>=-j</m:t>
        </m:r>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ω</m:t>
            </m:r>
            <m:sSub>
              <m:sSubPr>
                <m:ctrlPr>
                  <w:rPr>
                    <w:rFonts w:ascii="Cambria Math" w:eastAsia="Times New Roman" w:hAnsi="Cambria Math"/>
                    <w:sz w:val="28"/>
                    <w:szCs w:val="28"/>
                    <w:lang w:val="uz-Cyrl-UZ"/>
                  </w:rPr>
                </m:ctrlPr>
              </m:sSubPr>
              <m:e>
                <m:bar>
                  <m:barPr>
                    <m:ctrlPr>
                      <w:rPr>
                        <w:rFonts w:ascii="Cambria Math" w:eastAsia="Times New Roman" w:hAnsi="Cambria Math"/>
                        <w:sz w:val="28"/>
                        <w:szCs w:val="28"/>
                        <w:lang w:val="uz-Cyrl-UZ"/>
                      </w:rPr>
                    </m:ctrlPr>
                  </m:barPr>
                  <m:e>
                    <m:r>
                      <m:rPr>
                        <m:sty m:val="p"/>
                      </m:rPr>
                      <w:rPr>
                        <w:rFonts w:ascii="Cambria Math" w:eastAsia="Times New Roman" w:hAnsi="Cambria Math"/>
                        <w:sz w:val="28"/>
                        <w:szCs w:val="28"/>
                        <w:lang w:val="uz-Cyrl-UZ"/>
                      </w:rPr>
                      <m:t>Ψ</m:t>
                    </m:r>
                  </m:e>
                </m:bar>
              </m:e>
              <m:sub>
                <m:r>
                  <w:rPr>
                    <w:rFonts w:ascii="Cambria Math" w:eastAsia="Times New Roman" w:hAnsi="Cambria Math"/>
                    <w:sz w:val="28"/>
                    <w:szCs w:val="28"/>
                    <w:lang w:val="uz-Cyrl-UZ"/>
                  </w:rPr>
                  <m:t>a</m:t>
                </m:r>
                <m:r>
                  <w:rPr>
                    <w:rFonts w:ascii="Cambria Math" w:hAnsi="Cambria Math"/>
                    <w:sz w:val="28"/>
                    <w:szCs w:val="28"/>
                    <w:lang w:val="uz-Cyrl-UZ"/>
                  </w:rPr>
                  <m:t>q</m:t>
                </m:r>
              </m:sub>
            </m:sSub>
          </m:num>
          <m:den>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den>
        </m:f>
        <m:r>
          <w:rPr>
            <w:rFonts w:ascii="Cambria Math" w:eastAsia="Times New Roman" w:hAnsi="Cambria Math"/>
            <w:sz w:val="28"/>
            <w:szCs w:val="28"/>
            <w:lang w:val="uz-Cyrl-UZ"/>
          </w:rPr>
          <m:t>=-j</m:t>
        </m:r>
        <m:sSub>
          <m:sSubPr>
            <m:ctrlPr>
              <w:rPr>
                <w:rFonts w:ascii="Cambria Math" w:eastAsia="Times New Roman" w:hAnsi="Cambria Math"/>
                <w:sz w:val="28"/>
                <w:szCs w:val="28"/>
                <w:lang w:val="uz-Cyrl-UZ"/>
              </w:rPr>
            </m:ctrlPr>
          </m:sSubPr>
          <m:e>
            <m:r>
              <w:rPr>
                <w:rFonts w:ascii="Cambria Math" w:eastAsia="Times New Roman" w:hAnsi="Cambria Math"/>
                <w:sz w:val="28"/>
                <w:szCs w:val="28"/>
                <w:lang w:val="uz-Cyrl-UZ"/>
              </w:rPr>
              <m:t>x</m:t>
            </m:r>
          </m:e>
          <m:sub>
            <m:r>
              <m:rPr>
                <m:sty m:val="p"/>
              </m:rPr>
              <w:rPr>
                <w:rFonts w:ascii="Cambria Math" w:eastAsia="Times New Roman" w:hAnsi="Cambria Math"/>
                <w:sz w:val="28"/>
                <w:szCs w:val="28"/>
                <w:lang w:val="uz-Cyrl-UZ"/>
              </w:rPr>
              <m:t>a</m:t>
            </m:r>
            <m:r>
              <w:rPr>
                <w:rFonts w:ascii="Cambria Math" w:hAnsi="Cambria Math"/>
                <w:sz w:val="28"/>
                <w:szCs w:val="28"/>
                <w:lang w:val="uz-Cyrl-UZ"/>
              </w:rPr>
              <m:t>q</m:t>
            </m:r>
          </m:sub>
        </m:sSub>
        <m:sSub>
          <m:sSubPr>
            <m:ctrlPr>
              <w:rPr>
                <w:rFonts w:ascii="Cambria Math" w:eastAsia="Times New Roman" w:hAnsi="Cambria Math"/>
                <w:i/>
                <w:sz w:val="28"/>
                <w:szCs w:val="28"/>
                <w:lang w:val="uz-Cyrl-UZ"/>
              </w:rPr>
            </m:ctrlPr>
          </m:sSubPr>
          <m:e>
            <m:bar>
              <m:barPr>
                <m:ctrlPr>
                  <w:rPr>
                    <w:rFonts w:ascii="Cambria Math" w:eastAsia="Times New Roman" w:hAnsi="Cambria Math"/>
                    <w:i/>
                    <w:sz w:val="28"/>
                    <w:szCs w:val="28"/>
                    <w:lang w:val="uz-Cyrl-UZ"/>
                  </w:rPr>
                </m:ctrlPr>
              </m:barPr>
              <m:e>
                <m:r>
                  <w:rPr>
                    <w:rFonts w:ascii="Cambria Math" w:eastAsia="Times New Roman" w:hAnsi="Cambria Math"/>
                    <w:sz w:val="28"/>
                    <w:szCs w:val="28"/>
                    <w:lang w:val="uz-Cyrl-UZ"/>
                  </w:rPr>
                  <m:t>I</m:t>
                </m:r>
              </m:e>
            </m:bar>
          </m:e>
          <m:sub>
            <m:r>
              <w:rPr>
                <w:rFonts w:ascii="Cambria Math" w:hAnsi="Cambria Math"/>
                <w:sz w:val="28"/>
                <w:szCs w:val="28"/>
                <w:lang w:val="uz-Cyrl-UZ"/>
              </w:rPr>
              <m:t>q</m:t>
            </m:r>
          </m:sub>
        </m:sSub>
      </m:oMath>
      <w:r w:rsidR="0022788E" w:rsidRPr="006A13D7">
        <w:rPr>
          <w:rFonts w:ascii="Times New Roman" w:hAnsi="Times New Roman"/>
          <w:sz w:val="28"/>
          <w:szCs w:val="28"/>
          <w:lang w:val="uz-Cyrl-UZ"/>
        </w:rPr>
        <w:t>,      (4.50)</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a</m:t>
            </m:r>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m:t>
        </m:r>
        <m:rad>
          <m:radPr>
            <m:degHide m:val="1"/>
            <m:ctrlPr>
              <w:rPr>
                <w:rFonts w:ascii="Cambria Math" w:eastAsia="Times New Roman" w:hAnsi="Cambria Math"/>
                <w:i/>
                <w:sz w:val="28"/>
                <w:szCs w:val="28"/>
                <w:lang w:val="uz-Cyrl-UZ"/>
              </w:rPr>
            </m:ctrlPr>
          </m:radPr>
          <m:deg/>
          <m:e>
            <m:r>
              <w:rPr>
                <w:rFonts w:ascii="Cambria Math" w:eastAsia="Times New Roman" w:hAnsi="Cambria Math"/>
                <w:sz w:val="28"/>
                <w:szCs w:val="28"/>
                <w:lang w:val="uz-Cyrl-UZ"/>
              </w:rPr>
              <m:t>2</m:t>
            </m:r>
          </m:e>
        </m:rad>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d</m:t>
            </m:r>
          </m:sub>
        </m:sSub>
        <m:r>
          <m:rPr>
            <m:sty m:val="p"/>
          </m:rPr>
          <w:rPr>
            <w:rFonts w:ascii="Cambria Math" w:eastAsia="Times New Roman" w:hAnsi="Cambria Math"/>
            <w:sz w:val="28"/>
            <w:szCs w:val="28"/>
            <w:lang w:val="uz-Cyrl-UZ"/>
          </w:rPr>
          <m:t>)</m:t>
        </m:r>
      </m:oMath>
      <w:r w:rsidRPr="006A13D7">
        <w:rPr>
          <w:rFonts w:ascii="Times New Roman" w:hAnsi="Times New Roman"/>
          <w:sz w:val="28"/>
          <w:szCs w:val="28"/>
          <w:lang w:val="uz-Cyrl-UZ"/>
        </w:rPr>
        <w:t xml:space="preserve">,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m:rPr>
                <m:sty m:val="p"/>
              </m:rPr>
              <w:rPr>
                <w:rFonts w:ascii="Cambria Math" w:eastAsia="Times New Roman" w:hAnsi="Cambria Math"/>
                <w:sz w:val="28"/>
                <w:szCs w:val="28"/>
                <w:lang w:val="uz-Cyrl-UZ"/>
              </w:rPr>
              <m:t>a</m:t>
            </m:r>
            <m:r>
              <w:rPr>
                <w:rFonts w:ascii="Cambria Math" w:hAnsi="Cambria Math"/>
                <w:sz w:val="28"/>
                <w:szCs w:val="28"/>
                <w:lang w:val="uz-Cyrl-UZ"/>
              </w:rPr>
              <m:t>q</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a</m:t>
            </m:r>
            <m:r>
              <w:rPr>
                <w:rFonts w:ascii="Cambria Math" w:hAnsi="Cambria Math"/>
                <w:sz w:val="28"/>
                <w:szCs w:val="28"/>
                <w:lang w:val="uz-Cyrl-UZ"/>
              </w:rPr>
              <m:t>q</m:t>
            </m:r>
          </m:sub>
        </m:sSub>
        <m:r>
          <m:rPr>
            <m:sty m:val="p"/>
          </m:rPr>
          <w:rPr>
            <w:rFonts w:ascii="Cambria Math" w:eastAsia="Times New Roman" w:hAnsi="Cambria Math"/>
            <w:sz w:val="28"/>
            <w:szCs w:val="28"/>
            <w:lang w:val="uz-Cyrl-UZ"/>
          </w:rPr>
          <m:t>(</m:t>
        </m:r>
        <m:rad>
          <m:radPr>
            <m:degHide m:val="1"/>
            <m:ctrlPr>
              <w:rPr>
                <w:rFonts w:ascii="Cambria Math" w:eastAsia="Times New Roman" w:hAnsi="Cambria Math"/>
                <w:sz w:val="28"/>
                <w:szCs w:val="28"/>
                <w:lang w:val="uz-Cyrl-UZ"/>
              </w:rPr>
            </m:ctrlPr>
          </m:radPr>
          <m:deg/>
          <m:e>
            <m:r>
              <m:rPr>
                <m:sty m:val="p"/>
              </m:rPr>
              <w:rPr>
                <w:rFonts w:ascii="Cambria Math" w:eastAsia="Times New Roman" w:hAnsi="Cambria Math"/>
                <w:sz w:val="28"/>
                <w:szCs w:val="28"/>
                <w:lang w:val="uz-Cyrl-UZ"/>
              </w:rPr>
              <m:t>2</m:t>
            </m:r>
          </m:e>
        </m:rad>
        <m:r>
          <m:rPr>
            <m:sty m:val="p"/>
          </m:rP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hAnsi="Cambria Math"/>
                <w:sz w:val="28"/>
                <w:szCs w:val="28"/>
                <w:lang w:val="uz-Cyrl-UZ"/>
              </w:rPr>
              <m:t>q</m:t>
            </m:r>
          </m:sub>
        </m:sSub>
        <m:r>
          <m:rPr>
            <m:sty m:val="p"/>
          </m:rPr>
          <w:rPr>
            <w:rFonts w:ascii="Cambria Math" w:eastAsia="Times New Roman" w:hAnsi="Cambria Math"/>
            <w:sz w:val="28"/>
            <w:szCs w:val="28"/>
            <w:lang w:val="uz-Cyrl-UZ"/>
          </w:rPr>
          <m:t>)</m:t>
        </m:r>
      </m:oMath>
      <w:r w:rsidRPr="006A13D7">
        <w:rPr>
          <w:rFonts w:ascii="Times New Roman" w:hAnsi="Times New Roman"/>
          <w:sz w:val="28"/>
          <w:szCs w:val="28"/>
          <w:lang w:val="uz-Cyrl-UZ"/>
        </w:rPr>
        <w:t xml:space="preserve"> - якор таъсирланишининг бўйлама ва кўндаланг ўқлари бўйича оқимтиргаги.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Салт юришда ҳаво бўшлиғидаги оқим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Ф</m:t>
            </m:r>
          </m:e>
          <m:sub>
            <m:r>
              <w:rPr>
                <w:rFonts w:ascii="Cambria Math" w:eastAsia="Times New Roman" w:hAnsi="Cambria Math"/>
                <w:sz w:val="28"/>
                <w:szCs w:val="28"/>
                <w:lang w:val="uz-Cyrl-UZ"/>
              </w:rPr>
              <m:t>fm</m:t>
            </m:r>
          </m:sub>
        </m:sSub>
      </m:oMath>
      <w:r w:rsidRPr="006A13D7">
        <w:rPr>
          <w:rFonts w:ascii="Times New Roman" w:hAnsi="Times New Roman"/>
          <w:sz w:val="28"/>
          <w:szCs w:val="28"/>
          <w:lang w:val="uz-Cyrl-UZ"/>
        </w:rPr>
        <w:t xml:space="preserve">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ида юзага келади.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индуктивлиги </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w:rPr>
                <w:rFonts w:ascii="Cambria Math" w:eastAsia="Times New Roman" w:hAnsi="Cambria Math"/>
                <w:sz w:val="28"/>
                <w:szCs w:val="28"/>
                <w:lang w:val="uz-Cyrl-UZ"/>
              </w:rPr>
              <m:t>f</m:t>
            </m:r>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Ψ</m:t>
            </m:r>
          </m:e>
          <m:sub>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f</m:t>
            </m:r>
          </m:sub>
        </m:sSub>
        <m: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m:rPr>
                <m:scr m:val="script"/>
              </m:rPr>
              <w:rPr>
                <w:rFonts w:ascii="Cambria Math" w:eastAsia="Times New Roman" w:hAnsi="Cambria Math"/>
                <w:sz w:val="28"/>
                <w:szCs w:val="28"/>
                <w:lang w:val="uz-Cyrl-UZ"/>
              </w:rPr>
              <m:t>w</m:t>
            </m:r>
          </m:e>
          <m:sub>
            <m:r>
              <w:rPr>
                <w:rFonts w:ascii="Cambria Math" w:eastAsia="Times New Roman" w:hAnsi="Cambria Math"/>
                <w:sz w:val="28"/>
                <w:szCs w:val="28"/>
                <w:lang w:val="uz-Cyrl-UZ"/>
              </w:rPr>
              <m:t>f</m:t>
            </m:r>
          </m:sub>
        </m:sSub>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Ф</m:t>
            </m:r>
          </m:e>
          <m:sub>
            <m:r>
              <w:rPr>
                <w:rFonts w:ascii="Cambria Math" w:eastAsia="Times New Roman" w:hAnsi="Cambria Math"/>
                <w:sz w:val="28"/>
                <w:szCs w:val="28"/>
                <w:lang w:val="uz-Cyrl-UZ"/>
              </w:rPr>
              <m:t>fm</m:t>
            </m:r>
          </m:sub>
        </m:sSub>
        <m:r>
          <m:rPr>
            <m:sty m:val="p"/>
          </m:rPr>
          <w:rPr>
            <w:rFonts w:ascii="Cambria Math" w:eastAsia="Times New Roman" w:hAnsi="Cambria Math"/>
            <w:sz w:val="28"/>
            <w:szCs w:val="28"/>
            <w:lang w:val="uz-Cyrl-UZ"/>
          </w:rPr>
          <m:t>/</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f</m:t>
            </m:r>
          </m:sub>
        </m:sSub>
      </m:oMath>
      <w:r w:rsidR="0022788E" w:rsidRPr="006A13D7">
        <w:rPr>
          <w:rFonts w:ascii="Times New Roman" w:hAnsi="Times New Roman"/>
          <w:sz w:val="28"/>
          <w:szCs w:val="28"/>
          <w:lang w:val="uz-Cyrl-UZ"/>
        </w:rPr>
        <w:t>.     (4.51)</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 xml:space="preserve">Ҳаво бўшлиғининг майдонидан ташқари яна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 xml:space="preserve">ининг сочувчанлик майдони мавжуддир.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ининг тўлиқ индуктивлиги</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w:rPr>
                <w:rFonts w:ascii="Cambria Math" w:eastAsia="Times New Roman" w:hAnsi="Cambria Math"/>
                <w:sz w:val="28"/>
                <w:szCs w:val="28"/>
                <w:lang w:val="uz-Cyrl-UZ"/>
              </w:rPr>
              <m:t>f</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w:rPr>
                <w:rFonts w:ascii="Cambria Math" w:eastAsia="Times New Roman" w:hAnsi="Cambria Math"/>
                <w:sz w:val="28"/>
                <w:szCs w:val="28"/>
                <w:lang w:val="uz-Cyrl-UZ"/>
              </w:rPr>
              <m:t>f</m:t>
            </m:r>
            <m:r>
              <m:rPr>
                <m:sty m:val="p"/>
              </m:rPr>
              <w:rPr>
                <w:rFonts w:ascii="Cambria Math" w:eastAsia="Times New Roman" w:hAnsi="Cambria Math"/>
                <w:sz w:val="28"/>
                <w:szCs w:val="28"/>
                <w:lang w:val="uz-Cyrl-UZ"/>
              </w:rPr>
              <m:t>δ</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δ</m:t>
            </m:r>
            <m:r>
              <w:rPr>
                <w:rFonts w:ascii="Cambria Math" w:eastAsia="Times New Roman" w:hAnsi="Cambria Math"/>
                <w:sz w:val="28"/>
                <w:szCs w:val="28"/>
                <w:lang w:val="uz-Cyrl-UZ"/>
              </w:rPr>
              <m:t>f</m:t>
            </m:r>
          </m:sub>
        </m:sSub>
      </m:oMath>
      <w:r w:rsidR="0022788E" w:rsidRPr="006A13D7">
        <w:rPr>
          <w:rFonts w:ascii="Times New Roman" w:hAnsi="Times New Roman"/>
          <w:sz w:val="28"/>
          <w:szCs w:val="28"/>
          <w:lang w:val="uz-Cyrl-UZ"/>
        </w:rPr>
        <w:t>,    (4.52)</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m:rPr>
                <m:sty m:val="p"/>
              </m:rPr>
              <w:rPr>
                <w:rFonts w:ascii="Cambria Math" w:eastAsia="Times New Roman" w:hAnsi="Cambria Math"/>
                <w:sz w:val="28"/>
                <w:szCs w:val="28"/>
                <w:lang w:val="uz-Cyrl-UZ"/>
              </w:rPr>
              <m:t>δ</m:t>
            </m:r>
            <m:r>
              <w:rPr>
                <w:rFonts w:ascii="Cambria Math" w:eastAsia="Times New Roman" w:hAnsi="Cambria Math"/>
                <w:sz w:val="28"/>
                <w:szCs w:val="28"/>
                <w:lang w:val="uz-Cyrl-UZ"/>
              </w:rPr>
              <m:t>f</m:t>
            </m:r>
          </m:sub>
        </m:sSub>
      </m:oMath>
      <w:r w:rsidRPr="006A13D7">
        <w:rPr>
          <w:rFonts w:ascii="Times New Roman" w:hAnsi="Times New Roman"/>
          <w:sz w:val="28"/>
          <w:szCs w:val="28"/>
          <w:lang w:val="uz-Cyrl-UZ"/>
        </w:rPr>
        <w:t xml:space="preserve"> -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ининг сочувчанлик индуктивлиги.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Ўтиш режимларила</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e</m:t>
            </m:r>
          </m:e>
          <m:sub>
            <m:r>
              <w:rPr>
                <w:rFonts w:ascii="Cambria Math" w:eastAsia="Times New Roman" w:hAnsi="Cambria Math"/>
                <w:sz w:val="28"/>
                <w:szCs w:val="28"/>
                <w:lang w:val="uz-Cyrl-UZ"/>
              </w:rPr>
              <m:t>f</m:t>
            </m:r>
          </m:sub>
        </m:sSub>
        <m:r>
          <m:rPr>
            <m:sty m:val="p"/>
          </m:rPr>
          <w:rPr>
            <w:rFonts w:ascii="Cambria Math" w:eastAsia="Times New Roman" w:hAnsi="Cambria Math"/>
            <w:sz w:val="28"/>
            <w:szCs w:val="28"/>
            <w:lang w:val="uz-Cyrl-UZ"/>
          </w:rPr>
          <m:t>=</m:t>
        </m:r>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w:rPr>
                <w:rFonts w:ascii="Cambria Math" w:eastAsia="Times New Roman" w:hAnsi="Cambria Math"/>
                <w:sz w:val="28"/>
                <w:szCs w:val="28"/>
                <w:lang w:val="uz-Cyrl-UZ"/>
              </w:rPr>
              <m:t>f</m:t>
            </m:r>
          </m:sub>
        </m:sSub>
        <m:f>
          <m:fPr>
            <m:ctrlPr>
              <w:rPr>
                <w:rFonts w:ascii="Cambria Math" w:eastAsia="Times New Roman" w:hAnsi="Cambria Math"/>
                <w:i/>
                <w:sz w:val="28"/>
                <w:szCs w:val="28"/>
                <w:lang w:val="uz-Cyrl-UZ"/>
              </w:rPr>
            </m:ctrlPr>
          </m:fPr>
          <m:num>
            <m:r>
              <w:rPr>
                <w:rFonts w:ascii="Cambria Math" w:eastAsia="Times New Roman" w:hAnsi="Cambria Math"/>
                <w:sz w:val="28"/>
                <w:szCs w:val="28"/>
                <w:lang w:val="uz-Cyrl-UZ"/>
              </w:rPr>
              <m:t>d</m:t>
            </m:r>
            <m:sSub>
              <m:sSubPr>
                <m:ctrlPr>
                  <w:rPr>
                    <w:rFonts w:ascii="Cambria Math" w:eastAsia="Times New Roman" w:hAnsi="Cambria Math"/>
                    <w:i/>
                    <w:sz w:val="28"/>
                    <w:szCs w:val="28"/>
                    <w:lang w:val="uz-Cyrl-UZ"/>
                  </w:rPr>
                </m:ctrlPr>
              </m:sSubPr>
              <m:e>
                <m:r>
                  <w:rPr>
                    <w:rFonts w:ascii="Cambria Math" w:eastAsia="Times New Roman" w:hAnsi="Cambria Math"/>
                    <w:sz w:val="28"/>
                    <w:szCs w:val="28"/>
                    <w:lang w:val="uz-Cyrl-UZ"/>
                  </w:rPr>
                  <m:t>i</m:t>
                </m:r>
              </m:e>
              <m:sub>
                <m:r>
                  <w:rPr>
                    <w:rFonts w:ascii="Cambria Math" w:eastAsia="Times New Roman" w:hAnsi="Cambria Math"/>
                    <w:sz w:val="28"/>
                    <w:szCs w:val="28"/>
                    <w:lang w:val="uz-Cyrl-UZ"/>
                  </w:rPr>
                  <m:t>f</m:t>
                </m:r>
              </m:sub>
            </m:sSub>
          </m:num>
          <m:den>
            <m:r>
              <w:rPr>
                <w:rFonts w:ascii="Cambria Math" w:eastAsia="Times New Roman" w:hAnsi="Cambria Math"/>
                <w:sz w:val="28"/>
                <w:szCs w:val="28"/>
                <w:lang w:val="uz-Cyrl-UZ"/>
              </w:rPr>
              <m:t>dt</m:t>
            </m:r>
          </m:den>
        </m:f>
      </m:oMath>
      <w:r w:rsidR="0022788E" w:rsidRPr="006A13D7">
        <w:rPr>
          <w:rFonts w:ascii="Times New Roman" w:hAnsi="Times New Roman"/>
          <w:sz w:val="28"/>
          <w:szCs w:val="28"/>
          <w:lang w:val="uz-Cyrl-UZ"/>
        </w:rPr>
        <w:t>,    (4.53)</w:t>
      </w:r>
    </w:p>
    <w:p w:rsidR="0022788E" w:rsidRPr="006A13D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ва </w:t>
      </w:r>
      <m:oMath>
        <m:sSub>
          <m:sSubPr>
            <m:ctrlPr>
              <w:rPr>
                <w:rFonts w:ascii="Cambria Math" w:eastAsia="Times New Roman" w:hAnsi="Cambria Math"/>
                <w:sz w:val="28"/>
                <w:szCs w:val="28"/>
                <w:lang w:val="uz-Cyrl-UZ"/>
              </w:rPr>
            </m:ctrlPr>
          </m:sSubPr>
          <m:e>
            <m:r>
              <m:rPr>
                <m:sty m:val="p"/>
              </m:rPr>
              <w:rPr>
                <w:rFonts w:ascii="Cambria Math" w:eastAsia="Times New Roman" w:hAnsi="Cambria Math"/>
                <w:sz w:val="28"/>
                <w:szCs w:val="28"/>
                <w:lang w:val="uz-Cyrl-UZ"/>
              </w:rPr>
              <m:t>L</m:t>
            </m:r>
          </m:e>
          <m:sub>
            <m:r>
              <w:rPr>
                <w:rFonts w:ascii="Cambria Math" w:eastAsia="Times New Roman" w:hAnsi="Cambria Math"/>
                <w:sz w:val="28"/>
                <w:szCs w:val="28"/>
                <w:lang w:val="uz-Cyrl-UZ"/>
              </w:rPr>
              <m:t>f</m:t>
            </m:r>
          </m:sub>
        </m:sSub>
      </m:oMath>
      <w:r w:rsidRPr="006A13D7">
        <w:rPr>
          <w:rFonts w:ascii="Times New Roman" w:hAnsi="Times New Roman"/>
          <w:sz w:val="28"/>
          <w:szCs w:val="28"/>
          <w:lang w:val="uz-Cyrl-UZ"/>
        </w:rPr>
        <w:t xml:space="preserve"> бошқа машиналарнинг очиқ контурларида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ида ток тебранишларнинг сўниш вақтини аниқлайди.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Pr>
          <w:rFonts w:ascii="Times New Roman" w:hAnsi="Times New Roman"/>
          <w:sz w:val="28"/>
          <w:szCs w:val="28"/>
          <w:lang w:val="uz-Cyrl-UZ"/>
        </w:rPr>
        <w:t>Қўзғатиш</w:t>
      </w:r>
      <w:r w:rsidRPr="006A13D7">
        <w:rPr>
          <w:rFonts w:ascii="Times New Roman" w:hAnsi="Times New Roman"/>
          <w:sz w:val="28"/>
          <w:szCs w:val="28"/>
          <w:lang w:val="uz-Cyrl-UZ"/>
        </w:rPr>
        <w:t xml:space="preserve"> </w:t>
      </w:r>
      <w:r>
        <w:rPr>
          <w:rFonts w:ascii="Times New Roman" w:hAnsi="Times New Roman"/>
          <w:sz w:val="28"/>
          <w:szCs w:val="28"/>
          <w:lang w:val="uz-Cyrl-UZ"/>
        </w:rPr>
        <w:t>чўлғам</w:t>
      </w:r>
      <w:r w:rsidRPr="006A13D7">
        <w:rPr>
          <w:rFonts w:ascii="Times New Roman" w:hAnsi="Times New Roman"/>
          <w:sz w:val="28"/>
          <w:szCs w:val="28"/>
          <w:lang w:val="uz-Cyrl-UZ"/>
        </w:rPr>
        <w:t>идаги актив қаршилик § 1.13 да келтирилган усул бўйича аниқланади ва топилади.</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Синхрон машиналарнинг параметрлари машиналарнинг ишлатиш кўрсаткичларини аниқлаш учун муҳим аҳамият касб этади. Агар параметрлар нисбий бирликларда ифодаланган бўлса, машиналарни ўзаро таққослаш мақсадга мувофиқдир:</w:t>
      </w:r>
    </w:p>
    <w:p w:rsidR="0022788E" w:rsidRPr="006A13D7" w:rsidRDefault="00BF45D4" w:rsidP="0022788E">
      <w:pPr>
        <w:tabs>
          <w:tab w:val="left" w:pos="567"/>
          <w:tab w:val="left" w:pos="709"/>
          <w:tab w:val="left" w:pos="851"/>
          <w:tab w:val="left" w:pos="1134"/>
        </w:tabs>
        <w:spacing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r</m:t>
            </m:r>
          </m:e>
          <m:sub>
            <m:r>
              <w:rPr>
                <w:rFonts w:ascii="Cambria Math" w:hAnsi="Cambria Math"/>
                <w:sz w:val="28"/>
                <w:szCs w:val="28"/>
                <w:lang w:val="uz-Cyrl-UZ"/>
              </w:rPr>
              <m:t>a*</m:t>
            </m:r>
          </m:sub>
        </m:sSub>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r</m:t>
                </m:r>
              </m:e>
              <m:sub>
                <m:r>
                  <w:rPr>
                    <w:rFonts w:ascii="Cambria Math" w:hAnsi="Cambria Math"/>
                    <w:sz w:val="28"/>
                    <w:szCs w:val="28"/>
                    <w:lang w:val="uz-Cyrl-UZ"/>
                  </w:rPr>
                  <m:t>a</m:t>
                </m:r>
              </m:sub>
            </m:sSub>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Ф,ном</m:t>
                </m:r>
              </m:sub>
            </m:sSub>
          </m:num>
          <m:den>
            <m:sSub>
              <m:sSubPr>
                <m:ctrlPr>
                  <w:rPr>
                    <w:rFonts w:ascii="Cambria Math" w:hAnsi="Cambria Math"/>
                    <w:i/>
                    <w:sz w:val="28"/>
                    <w:szCs w:val="28"/>
                    <w:lang w:val="en-US"/>
                  </w:rPr>
                </m:ctrlPr>
              </m:sSubPr>
              <m:e>
                <m:r>
                  <w:rPr>
                    <w:rFonts w:ascii="Cambria Math" w:hAnsi="Cambria Math"/>
                    <w:sz w:val="28"/>
                    <w:szCs w:val="28"/>
                    <w:lang w:val="uz-Cyrl-UZ"/>
                  </w:rPr>
                  <m:t>U</m:t>
                </m:r>
              </m:e>
              <m:sub>
                <m:r>
                  <w:rPr>
                    <w:rFonts w:ascii="Cambria Math" w:hAnsi="Cambria Math"/>
                    <w:sz w:val="28"/>
                    <w:szCs w:val="28"/>
                    <w:lang w:val="uz-Cyrl-UZ"/>
                  </w:rPr>
                  <m:t>Ф,ном</m:t>
                </m:r>
              </m:sub>
            </m:sSub>
          </m:den>
        </m:f>
      </m:oMath>
      <w:r w:rsidR="0022788E"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x</m:t>
            </m:r>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Ф,ном</m:t>
                </m:r>
              </m:sub>
            </m:sSub>
          </m:num>
          <m:den>
            <m:sSub>
              <m:sSubPr>
                <m:ctrlPr>
                  <w:rPr>
                    <w:rFonts w:ascii="Cambria Math" w:hAnsi="Cambria Math"/>
                    <w:i/>
                    <w:sz w:val="28"/>
                    <w:szCs w:val="28"/>
                    <w:lang w:val="en-US"/>
                  </w:rPr>
                </m:ctrlPr>
              </m:sSubPr>
              <m:e>
                <m:r>
                  <w:rPr>
                    <w:rFonts w:ascii="Cambria Math" w:hAnsi="Cambria Math"/>
                    <w:sz w:val="28"/>
                    <w:szCs w:val="28"/>
                    <w:lang w:val="uz-Cyrl-UZ"/>
                  </w:rPr>
                  <m:t>U</m:t>
                </m:r>
              </m:e>
              <m:sub>
                <m:r>
                  <w:rPr>
                    <w:rFonts w:ascii="Cambria Math" w:hAnsi="Cambria Math"/>
                    <w:sz w:val="28"/>
                    <w:szCs w:val="28"/>
                    <w:lang w:val="uz-Cyrl-UZ"/>
                  </w:rPr>
                  <m:t>Ф,ном</m:t>
                </m:r>
              </m:sub>
            </m:sSub>
          </m:den>
        </m:f>
      </m:oMath>
      <w:r w:rsidR="0022788E" w:rsidRPr="006A13D7">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z</m:t>
            </m:r>
          </m:e>
          <m:sub>
            <m:r>
              <w:rPr>
                <w:rFonts w:ascii="Cambria Math" w:hAnsi="Cambria Math"/>
                <w:sz w:val="28"/>
                <w:szCs w:val="28"/>
                <w:lang w:val="uz-Cyrl-UZ"/>
              </w:rPr>
              <m:t>*</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z</m:t>
            </m:r>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Ф,ном</m:t>
                </m:r>
              </m:sub>
            </m:sSub>
          </m:num>
          <m:den>
            <m:sSub>
              <m:sSubPr>
                <m:ctrlPr>
                  <w:rPr>
                    <w:rFonts w:ascii="Cambria Math" w:hAnsi="Cambria Math"/>
                    <w:i/>
                    <w:sz w:val="28"/>
                    <w:szCs w:val="28"/>
                    <w:lang w:val="en-US"/>
                  </w:rPr>
                </m:ctrlPr>
              </m:sSubPr>
              <m:e>
                <m:r>
                  <w:rPr>
                    <w:rFonts w:ascii="Cambria Math" w:hAnsi="Cambria Math"/>
                    <w:sz w:val="28"/>
                    <w:szCs w:val="28"/>
                    <w:lang w:val="uz-Cyrl-UZ"/>
                  </w:rPr>
                  <m:t>U</m:t>
                </m:r>
              </m:e>
              <m:sub>
                <m:r>
                  <w:rPr>
                    <w:rFonts w:ascii="Cambria Math" w:hAnsi="Cambria Math"/>
                    <w:sz w:val="28"/>
                    <w:szCs w:val="28"/>
                    <w:lang w:val="uz-Cyrl-UZ"/>
                  </w:rPr>
                  <m:t>Ф,ном</m:t>
                </m:r>
              </m:sub>
            </m:sSub>
          </m:den>
        </m:f>
      </m:oMath>
      <w:r w:rsidR="0022788E" w:rsidRPr="006A13D7">
        <w:rPr>
          <w:rFonts w:ascii="Times New Roman" w:hAnsi="Times New Roman"/>
          <w:sz w:val="28"/>
          <w:szCs w:val="28"/>
          <w:lang w:val="uz-Cyrl-UZ"/>
        </w:rPr>
        <w:t>.    (4.54)</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Сўнгида ҳамма қийматларнинг белгиланишини соддалаштириш учун индекс * ёзувини тушириб қолдирамиз.</w:t>
      </w:r>
    </w:p>
    <w:p w:rsidR="0022788E" w:rsidRPr="006A13D7" w:rsidRDefault="0022788E" w:rsidP="0022788E">
      <w:pPr>
        <w:tabs>
          <w:tab w:val="left" w:pos="567"/>
          <w:tab w:val="left" w:pos="709"/>
          <w:tab w:val="left" w:pos="851"/>
          <w:tab w:val="left" w:pos="1134"/>
        </w:tabs>
        <w:spacing w:line="240" w:lineRule="auto"/>
        <w:ind w:firstLine="851"/>
        <w:jc w:val="both"/>
        <w:rPr>
          <w:rFonts w:ascii="Times New Roman" w:hAnsi="Times New Roman"/>
          <w:sz w:val="28"/>
          <w:szCs w:val="28"/>
          <w:lang w:val="uz-Cyrl-UZ"/>
        </w:rPr>
      </w:pPr>
      <w:r w:rsidRPr="006A13D7">
        <w:rPr>
          <w:rFonts w:ascii="Times New Roman" w:hAnsi="Times New Roman"/>
          <w:sz w:val="28"/>
          <w:szCs w:val="28"/>
          <w:lang w:val="uz-Cyrl-UZ"/>
        </w:rPr>
        <w:t>4.2 жадвалда турбо- ва гидрогенераторларнинг симметрик юкламада ўрнатиладиган режим учун параметрлар қиймати келтирилган.</w:t>
      </w:r>
    </w:p>
    <w:p w:rsidR="0022788E" w:rsidRPr="006A13D7" w:rsidRDefault="0022788E" w:rsidP="0022788E">
      <w:pPr>
        <w:tabs>
          <w:tab w:val="left" w:pos="567"/>
          <w:tab w:val="left" w:pos="709"/>
          <w:tab w:val="left" w:pos="851"/>
          <w:tab w:val="left" w:pos="1134"/>
        </w:tabs>
        <w:spacing w:before="240" w:line="240" w:lineRule="auto"/>
        <w:ind w:firstLine="851"/>
        <w:jc w:val="both"/>
        <w:rPr>
          <w:rFonts w:ascii="Times New Roman" w:hAnsi="Times New Roman"/>
          <w:sz w:val="28"/>
          <w:szCs w:val="28"/>
          <w:lang w:val="uz-Cyrl-UZ"/>
        </w:rPr>
      </w:pPr>
      <w:r w:rsidRPr="006A13D7">
        <w:rPr>
          <w:rFonts w:ascii="Times New Roman" w:hAnsi="Times New Roman"/>
          <w:i/>
          <w:sz w:val="28"/>
          <w:szCs w:val="28"/>
          <w:lang w:val="uz-Cyrl-UZ"/>
        </w:rPr>
        <w:t>4.2 жадвал</w:t>
      </w:r>
      <w:r w:rsidRPr="006A13D7">
        <w:rPr>
          <w:rFonts w:ascii="Times New Roman" w:hAnsi="Times New Roman"/>
          <w:sz w:val="28"/>
          <w:szCs w:val="28"/>
          <w:lang w:val="uz-Cyrl-UZ"/>
        </w:rPr>
        <w:t xml:space="preserve">. </w:t>
      </w:r>
      <w:r w:rsidRPr="006A13D7">
        <w:rPr>
          <w:rFonts w:ascii="Times New Roman" w:hAnsi="Times New Roman"/>
          <w:b/>
          <w:sz w:val="28"/>
          <w:szCs w:val="28"/>
          <w:lang w:val="uz-Cyrl-UZ"/>
        </w:rPr>
        <w:t>Турбо- ва гидрогенераторларнинг параметрлари</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680"/>
        <w:gridCol w:w="1260"/>
        <w:gridCol w:w="1244"/>
        <w:gridCol w:w="1228"/>
        <w:gridCol w:w="1230"/>
        <w:gridCol w:w="1338"/>
      </w:tblGrid>
      <w:tr w:rsidR="0022788E" w:rsidRPr="008C27C8" w:rsidTr="006F7B74">
        <w:tc>
          <w:tcPr>
            <w:tcW w:w="1668" w:type="dxa"/>
            <w:tcBorders>
              <w:bottom w:val="single" w:sz="4" w:space="0" w:color="000000"/>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Номланиши</w:t>
            </w:r>
          </w:p>
        </w:tc>
        <w:tc>
          <w:tcPr>
            <w:tcW w:w="1680"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hAnsi="Cambria Math"/>
                        <w:i/>
                        <w:sz w:val="26"/>
                        <w:szCs w:val="26"/>
                        <w:lang w:val="uz-Cyrl-UZ"/>
                      </w:rPr>
                    </m:ctrlPr>
                  </m:sSubPr>
                  <m:e>
                    <m:r>
                      <w:rPr>
                        <w:rFonts w:ascii="Cambria Math" w:hAnsi="Cambria Math"/>
                        <w:sz w:val="26"/>
                        <w:szCs w:val="26"/>
                        <w:lang w:val="uz-Cyrl-UZ"/>
                      </w:rPr>
                      <m:t>r</m:t>
                    </m:r>
                  </m:e>
                  <m:sub>
                    <m:r>
                      <w:rPr>
                        <w:rFonts w:ascii="Cambria Math" w:hAnsi="Cambria Math"/>
                        <w:sz w:val="26"/>
                        <w:szCs w:val="26"/>
                        <w:lang w:val="uz-Cyrl-UZ"/>
                      </w:rPr>
                      <m:t>a</m:t>
                    </m:r>
                  </m:sub>
                </m:sSub>
              </m:oMath>
            </m:oMathPara>
          </w:p>
        </w:tc>
        <w:tc>
          <w:tcPr>
            <w:tcW w:w="1260"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eastAsia="Times New Roman" w:hAnsi="Cambria Math"/>
                        <w:sz w:val="26"/>
                        <w:szCs w:val="26"/>
                        <w:lang w:val="uz-Cyrl-UZ"/>
                      </w:rPr>
                    </m:ctrlPr>
                  </m:sSubPr>
                  <m:e>
                    <m:r>
                      <w:rPr>
                        <w:rFonts w:ascii="Cambria Math" w:eastAsia="Times New Roman" w:hAnsi="Cambria Math"/>
                        <w:sz w:val="26"/>
                        <w:szCs w:val="26"/>
                        <w:lang w:val="uz-Cyrl-UZ"/>
                      </w:rPr>
                      <m:t>x</m:t>
                    </m:r>
                  </m:e>
                  <m:sub>
                    <m:r>
                      <w:rPr>
                        <w:rFonts w:ascii="Cambria Math" w:eastAsia="Times New Roman" w:hAnsi="Cambria Math"/>
                        <w:sz w:val="26"/>
                        <w:szCs w:val="26"/>
                        <w:lang w:val="uz-Cyrl-UZ"/>
                      </w:rPr>
                      <m:t>d</m:t>
                    </m:r>
                  </m:sub>
                </m:sSub>
              </m:oMath>
            </m:oMathPara>
          </w:p>
        </w:tc>
        <w:tc>
          <w:tcPr>
            <w:tcW w:w="1244"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hAnsi="Cambria Math"/>
                        <w:i/>
                        <w:sz w:val="26"/>
                        <w:szCs w:val="26"/>
                      </w:rPr>
                    </m:ctrlPr>
                  </m:sSubPr>
                  <m:e>
                    <m:r>
                      <w:rPr>
                        <w:rFonts w:ascii="Cambria Math" w:hAnsi="Cambria Math"/>
                        <w:sz w:val="26"/>
                        <w:szCs w:val="26"/>
                        <w:lang w:val="uz-Cyrl-UZ"/>
                      </w:rPr>
                      <m:t>x</m:t>
                    </m:r>
                  </m:e>
                  <m:sub>
                    <m:r>
                      <w:rPr>
                        <w:rFonts w:ascii="Cambria Math" w:hAnsi="Cambria Math"/>
                        <w:sz w:val="26"/>
                        <w:szCs w:val="26"/>
                        <w:lang w:val="uz-Cyrl-UZ"/>
                      </w:rPr>
                      <m:t>q</m:t>
                    </m:r>
                  </m:sub>
                </m:sSub>
              </m:oMath>
            </m:oMathPara>
          </w:p>
        </w:tc>
        <w:tc>
          <w:tcPr>
            <w:tcW w:w="1228"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eastAsia="Times New Roman" w:hAnsi="Cambria Math"/>
                        <w:sz w:val="26"/>
                        <w:szCs w:val="26"/>
                        <w:lang w:val="uz-Cyrl-UZ"/>
                      </w:rPr>
                    </m:ctrlPr>
                  </m:sSubPr>
                  <m:e>
                    <m:r>
                      <w:rPr>
                        <w:rFonts w:ascii="Cambria Math" w:eastAsia="Times New Roman" w:hAnsi="Cambria Math"/>
                        <w:sz w:val="26"/>
                        <w:szCs w:val="26"/>
                        <w:lang w:val="uz-Cyrl-UZ"/>
                      </w:rPr>
                      <m:t>x</m:t>
                    </m:r>
                  </m:e>
                  <m:sub>
                    <m:r>
                      <m:rPr>
                        <m:sty m:val="p"/>
                      </m:rPr>
                      <w:rPr>
                        <w:rFonts w:ascii="Cambria Math" w:eastAsia="Times New Roman" w:hAnsi="Cambria Math"/>
                        <w:sz w:val="26"/>
                        <w:szCs w:val="26"/>
                        <w:lang w:val="uz-Cyrl-UZ"/>
                      </w:rPr>
                      <m:t>a</m:t>
                    </m:r>
                    <m:r>
                      <w:rPr>
                        <w:rFonts w:ascii="Cambria Math" w:eastAsia="Times New Roman" w:hAnsi="Cambria Math"/>
                        <w:sz w:val="26"/>
                        <w:szCs w:val="26"/>
                        <w:lang w:val="uz-Cyrl-UZ"/>
                      </w:rPr>
                      <m:t>d</m:t>
                    </m:r>
                  </m:sub>
                </m:sSub>
              </m:oMath>
            </m:oMathPara>
          </w:p>
        </w:tc>
        <w:tc>
          <w:tcPr>
            <w:tcW w:w="1230"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hAnsi="Cambria Math"/>
                        <w:i/>
                        <w:sz w:val="26"/>
                        <w:szCs w:val="26"/>
                      </w:rPr>
                    </m:ctrlPr>
                  </m:sSubPr>
                  <m:e>
                    <m:r>
                      <w:rPr>
                        <w:rFonts w:ascii="Cambria Math" w:hAnsi="Cambria Math"/>
                        <w:sz w:val="26"/>
                        <w:szCs w:val="26"/>
                        <w:lang w:val="uz-Cyrl-UZ"/>
                      </w:rPr>
                      <m:t>x</m:t>
                    </m:r>
                  </m:e>
                  <m:sub>
                    <m:r>
                      <w:rPr>
                        <w:rFonts w:ascii="Cambria Math" w:eastAsia="Times New Roman" w:hAnsi="Cambria Math"/>
                        <w:sz w:val="26"/>
                        <w:szCs w:val="26"/>
                        <w:lang w:val="uz-Cyrl-UZ"/>
                      </w:rPr>
                      <m:t>a</m:t>
                    </m:r>
                    <m:r>
                      <w:rPr>
                        <w:rFonts w:ascii="Cambria Math" w:hAnsi="Cambria Math"/>
                        <w:sz w:val="26"/>
                        <w:szCs w:val="26"/>
                        <w:lang w:val="uz-Cyrl-UZ"/>
                      </w:rPr>
                      <m:t>q</m:t>
                    </m:r>
                  </m:sub>
                </m:sSub>
              </m:oMath>
            </m:oMathPara>
          </w:p>
        </w:tc>
        <w:tc>
          <w:tcPr>
            <w:tcW w:w="1338" w:type="dxa"/>
            <w:tcBorders>
              <w:bottom w:val="single" w:sz="4" w:space="0" w:color="000000"/>
            </w:tcBorders>
            <w:vAlign w:val="center"/>
          </w:tcPr>
          <w:p w:rsidR="0022788E" w:rsidRPr="008C27C8" w:rsidRDefault="00BF45D4" w:rsidP="006F7B74">
            <w:pPr>
              <w:tabs>
                <w:tab w:val="left" w:pos="567"/>
                <w:tab w:val="left" w:pos="709"/>
                <w:tab w:val="left" w:pos="851"/>
                <w:tab w:val="left" w:pos="1134"/>
              </w:tabs>
              <w:spacing w:line="240" w:lineRule="auto"/>
              <w:jc w:val="both"/>
              <w:rPr>
                <w:rFonts w:ascii="Times New Roman" w:hAnsi="Times New Roman"/>
                <w:sz w:val="26"/>
                <w:szCs w:val="26"/>
                <w:lang w:val="uz-Cyrl-UZ"/>
              </w:rPr>
            </w:pPr>
            <m:oMathPara>
              <m:oMath>
                <m:sSub>
                  <m:sSubPr>
                    <m:ctrlPr>
                      <w:rPr>
                        <w:rFonts w:ascii="Cambria Math" w:eastAsia="Times New Roman" w:hAnsi="Cambria Math"/>
                        <w:i/>
                        <w:sz w:val="26"/>
                        <w:szCs w:val="26"/>
                        <w:lang w:val="uz-Cyrl-UZ"/>
                      </w:rPr>
                    </m:ctrlPr>
                  </m:sSubPr>
                  <m:e>
                    <m:r>
                      <w:rPr>
                        <w:rFonts w:ascii="Cambria Math" w:eastAsia="Times New Roman" w:hAnsi="Cambria Math"/>
                        <w:sz w:val="26"/>
                        <w:szCs w:val="26"/>
                        <w:lang w:val="uz-Cyrl-UZ"/>
                      </w:rPr>
                      <m:t>x</m:t>
                    </m:r>
                  </m:e>
                  <m:sub>
                    <m:r>
                      <w:rPr>
                        <w:rFonts w:ascii="Cambria Math" w:eastAsia="Times New Roman" w:hAnsi="Cambria Math"/>
                        <w:sz w:val="26"/>
                        <w:szCs w:val="26"/>
                        <w:lang w:val="uz-Cyrl-UZ"/>
                      </w:rPr>
                      <m:t>σa</m:t>
                    </m:r>
                  </m:sub>
                </m:sSub>
              </m:oMath>
            </m:oMathPara>
          </w:p>
        </w:tc>
      </w:tr>
      <w:tr w:rsidR="0022788E" w:rsidRPr="008C27C8" w:rsidTr="006F7B74">
        <w:tc>
          <w:tcPr>
            <w:tcW w:w="1668"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Турбогенераторлар</w:t>
            </w:r>
          </w:p>
        </w:tc>
        <w:tc>
          <w:tcPr>
            <w:tcW w:w="1680"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0,002 – 0,008</w:t>
            </w:r>
          </w:p>
        </w:tc>
        <w:tc>
          <w:tcPr>
            <w:tcW w:w="1260"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1,6 – 2,2</w:t>
            </w:r>
          </w:p>
        </w:tc>
        <w:tc>
          <w:tcPr>
            <w:tcW w:w="1244"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1,6 – 2,2</w:t>
            </w:r>
          </w:p>
        </w:tc>
        <w:tc>
          <w:tcPr>
            <w:tcW w:w="1228"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1,5 – 2,1</w:t>
            </w:r>
          </w:p>
        </w:tc>
        <w:tc>
          <w:tcPr>
            <w:tcW w:w="1230"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1,5 – 2,1</w:t>
            </w:r>
          </w:p>
        </w:tc>
        <w:tc>
          <w:tcPr>
            <w:tcW w:w="1338" w:type="dxa"/>
            <w:tcBorders>
              <w:bottom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0,08– 0,25</w:t>
            </w:r>
          </w:p>
        </w:tc>
      </w:tr>
      <w:tr w:rsidR="0022788E" w:rsidRPr="008C27C8" w:rsidTr="006F7B74">
        <w:tc>
          <w:tcPr>
            <w:tcW w:w="1668"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Гидрогенераторлар</w:t>
            </w:r>
          </w:p>
        </w:tc>
        <w:tc>
          <w:tcPr>
            <w:tcW w:w="1680"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0,002 – 0,02</w:t>
            </w:r>
          </w:p>
        </w:tc>
        <w:tc>
          <w:tcPr>
            <w:tcW w:w="1260"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0,6 – 1,8</w:t>
            </w:r>
          </w:p>
        </w:tc>
        <w:tc>
          <w:tcPr>
            <w:tcW w:w="1244"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0,4 – 1,2</w:t>
            </w:r>
          </w:p>
        </w:tc>
        <w:tc>
          <w:tcPr>
            <w:tcW w:w="1228"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0,5 – 1,5</w:t>
            </w:r>
          </w:p>
        </w:tc>
        <w:tc>
          <w:tcPr>
            <w:tcW w:w="1230"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0,3 – 0,9</w:t>
            </w:r>
          </w:p>
        </w:tc>
        <w:tc>
          <w:tcPr>
            <w:tcW w:w="1338" w:type="dxa"/>
            <w:tcBorders>
              <w:top w:val="nil"/>
            </w:tcBorders>
            <w:vAlign w:val="center"/>
          </w:tcPr>
          <w:p w:rsidR="0022788E" w:rsidRPr="008C27C8" w:rsidRDefault="0022788E" w:rsidP="006F7B74">
            <w:pPr>
              <w:tabs>
                <w:tab w:val="left" w:pos="567"/>
                <w:tab w:val="left" w:pos="709"/>
                <w:tab w:val="left" w:pos="851"/>
                <w:tab w:val="left" w:pos="1134"/>
              </w:tabs>
              <w:spacing w:line="240" w:lineRule="auto"/>
              <w:jc w:val="both"/>
              <w:rPr>
                <w:rFonts w:ascii="Times New Roman" w:hAnsi="Times New Roman"/>
                <w:sz w:val="26"/>
                <w:szCs w:val="26"/>
                <w:lang w:val="uz-Cyrl-UZ"/>
              </w:rPr>
            </w:pPr>
            <w:r w:rsidRPr="008C27C8">
              <w:rPr>
                <w:rFonts w:ascii="Times New Roman" w:hAnsi="Times New Roman"/>
                <w:sz w:val="26"/>
                <w:szCs w:val="26"/>
                <w:lang w:val="uz-Cyrl-UZ"/>
              </w:rPr>
              <w:t>0,1 – 0,3</w:t>
            </w:r>
          </w:p>
        </w:tc>
      </w:tr>
    </w:tbl>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Бўйлама ўқ бўйича якор реакция</w:t>
      </w:r>
      <w:r w:rsidRPr="006A13D7">
        <w:rPr>
          <w:rFonts w:ascii="Times New Roman" w:hAnsi="Times New Roman"/>
          <w:sz w:val="28"/>
          <w:szCs w:val="28"/>
          <w:lang w:val="uz-Cyrl-UZ"/>
        </w:rPr>
        <w:t>сининг индуктив қаршилиги</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491776" behindDoc="0" locked="0" layoutInCell="1" allowOverlap="1" wp14:anchorId="45976D28" wp14:editId="5D435F29">
            <wp:simplePos x="0" y="0"/>
            <wp:positionH relativeFrom="column">
              <wp:posOffset>1278255</wp:posOffset>
            </wp:positionH>
            <wp:positionV relativeFrom="paragraph">
              <wp:posOffset>106680</wp:posOffset>
            </wp:positionV>
            <wp:extent cx="2781300" cy="660400"/>
            <wp:effectExtent l="19050" t="0" r="0" b="0"/>
            <wp:wrapNone/>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4" cstate="print">
                      <a:extLst>
                        <a:ext uri="{28A0092B-C50C-407E-A947-70E740481C1C}">
                          <a14:useLocalDpi xmlns:a14="http://schemas.microsoft.com/office/drawing/2010/main" val="0"/>
                        </a:ext>
                      </a:extLst>
                    </a:blip>
                    <a:srcRect l="1083" t="11200" b="68857"/>
                    <a:stretch/>
                  </pic:blipFill>
                  <pic:spPr bwMode="auto">
                    <a:xfrm>
                      <a:off x="0" y="0"/>
                      <a:ext cx="2781300" cy="66040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Бу </w:t>
      </w:r>
      <w:r w:rsidRPr="006A13D7">
        <w:rPr>
          <w:rFonts w:ascii="Times New Roman" w:hAnsi="Times New Roman"/>
          <w:sz w:val="28"/>
          <w:szCs w:val="28"/>
          <w:lang w:val="uz-Cyrl-UZ"/>
        </w:rPr>
        <w:t>ерда</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490752" behindDoc="0" locked="0" layoutInCell="1" allowOverlap="1" wp14:anchorId="7CA69A9B" wp14:editId="1E863009">
            <wp:simplePos x="0" y="0"/>
            <wp:positionH relativeFrom="column">
              <wp:posOffset>-24130</wp:posOffset>
            </wp:positionH>
            <wp:positionV relativeFrom="paragraph">
              <wp:posOffset>147320</wp:posOffset>
            </wp:positionV>
            <wp:extent cx="1202690" cy="184150"/>
            <wp:effectExtent l="19050" t="0" r="0" b="0"/>
            <wp:wrapNone/>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5" cstate="print">
                      <a:extLst>
                        <a:ext uri="{28A0092B-C50C-407E-A947-70E740481C1C}">
                          <a14:useLocalDpi xmlns:a14="http://schemas.microsoft.com/office/drawing/2010/main" val="0"/>
                        </a:ext>
                      </a:extLst>
                    </a:blip>
                    <a:srcRect l="10649" t="31450" r="46751" b="62874"/>
                    <a:stretch/>
                  </pic:blipFill>
                  <pic:spPr bwMode="auto">
                    <a:xfrm>
                      <a:off x="0" y="0"/>
                      <a:ext cx="1202690" cy="18415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E81DCC"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sidRPr="00E81DCC">
        <w:rPr>
          <w:rFonts w:ascii="Times New Roman" w:hAnsi="Times New Roman"/>
          <w:sz w:val="28"/>
          <w:szCs w:val="28"/>
          <w:lang w:val="uz-Cyrl-UZ"/>
        </w:rPr>
        <w:t xml:space="preserve"> бўйлама ўқ бўйича орасидан ўтказувчанлик коэффициенти;</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E81DCC">
        <w:rPr>
          <w:rFonts w:ascii="Times New Roman" w:hAnsi="Times New Roman"/>
          <w:b/>
          <w:i/>
          <w:sz w:val="28"/>
          <w:szCs w:val="28"/>
          <w:lang w:val="uz-Cyrl-UZ"/>
        </w:rPr>
        <w:t>R</w:t>
      </w:r>
      <w:r w:rsidRPr="00E81DCC">
        <w:rPr>
          <w:rFonts w:ascii="Times New Roman" w:hAnsi="Times New Roman"/>
          <w:b/>
          <w:i/>
          <w:sz w:val="28"/>
          <w:szCs w:val="28"/>
          <w:vertAlign w:val="subscript"/>
          <w:lang w:val="uz-Cyrl-UZ"/>
        </w:rPr>
        <w:t>q</w:t>
      </w:r>
      <w:r w:rsidRPr="006A13D7">
        <w:rPr>
          <w:rFonts w:ascii="Times New Roman" w:hAnsi="Times New Roman"/>
          <w:sz w:val="28"/>
          <w:szCs w:val="28"/>
          <w:lang w:val="uz-Cyrl-UZ"/>
        </w:rPr>
        <w:t xml:space="preserve"> – бўйлама ўқ бўйича майдон шакли коэффициенти.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6A13D7">
        <w:rPr>
          <w:rFonts w:ascii="Times New Roman" w:hAnsi="Times New Roman"/>
          <w:noProof/>
          <w:sz w:val="28"/>
          <w:szCs w:val="28"/>
          <w:lang w:val="uz-Cyrl-UZ" w:eastAsia="ru-RU"/>
        </w:rPr>
        <w:t>Бўйлама ўқ бўйича  якор реакцияси индуктив</w:t>
      </w:r>
      <w:r>
        <w:rPr>
          <w:rFonts w:ascii="Times New Roman" w:hAnsi="Times New Roman"/>
          <w:noProof/>
          <w:sz w:val="28"/>
          <w:szCs w:val="28"/>
          <w:lang w:val="uz-Cyrl-UZ" w:eastAsia="ru-RU"/>
        </w:rPr>
        <w:t xml:space="preserve"> </w:t>
      </w:r>
      <w:r w:rsidRPr="006A13D7">
        <w:rPr>
          <w:rFonts w:ascii="Times New Roman" w:hAnsi="Times New Roman"/>
          <w:noProof/>
          <w:sz w:val="28"/>
          <w:szCs w:val="28"/>
          <w:lang w:val="uz-Cyrl-UZ" w:eastAsia="ru-RU"/>
        </w:rPr>
        <w:t xml:space="preserve">қаршилиги </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6A13D7">
        <w:rPr>
          <w:rFonts w:ascii="Times New Roman" w:hAnsi="Times New Roman"/>
          <w:noProof/>
          <w:sz w:val="28"/>
          <w:szCs w:val="28"/>
          <w:lang w:eastAsia="ru-RU"/>
        </w:rPr>
        <w:drawing>
          <wp:anchor distT="0" distB="0" distL="114300" distR="114300" simplePos="0" relativeHeight="252492800" behindDoc="0" locked="0" layoutInCell="1" allowOverlap="1" wp14:anchorId="1CED8930" wp14:editId="5FB4A797">
            <wp:simplePos x="0" y="0"/>
            <wp:positionH relativeFrom="column">
              <wp:posOffset>1423835</wp:posOffset>
            </wp:positionH>
            <wp:positionV relativeFrom="paragraph">
              <wp:posOffset>45613</wp:posOffset>
            </wp:positionV>
            <wp:extent cx="2584450" cy="664210"/>
            <wp:effectExtent l="0" t="0" r="0" b="0"/>
            <wp:wrapNone/>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6" cstate="print">
                      <a:extLst>
                        <a:ext uri="{28A0092B-C50C-407E-A947-70E740481C1C}">
                          <a14:useLocalDpi xmlns:a14="http://schemas.microsoft.com/office/drawing/2010/main" val="0"/>
                        </a:ext>
                      </a:extLst>
                    </a:blip>
                    <a:stretch>
                      <a:fillRect/>
                    </a:stretch>
                  </pic:blipFill>
                  <pic:spPr>
                    <a:xfrm>
                      <a:off x="0" y="0"/>
                      <a:ext cx="2584450" cy="664210"/>
                    </a:xfrm>
                    <a:prstGeom prst="rect">
                      <a:avLst/>
                    </a:prstGeom>
                  </pic:spPr>
                </pic:pic>
              </a:graphicData>
            </a:graphic>
          </wp:anchor>
        </w:drawing>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sz w:val="28"/>
          <w:szCs w:val="28"/>
          <w:lang w:val="uz-Cyrl-UZ"/>
        </w:rPr>
        <w:t>Бу ерда</w:t>
      </w:r>
    </w:p>
    <w:p w:rsidR="0022788E" w:rsidRPr="006A13D7" w:rsidRDefault="00BF45D4"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m:oMath>
        <m:sSub>
          <m:sSubPr>
            <m:ctrlPr>
              <w:rPr>
                <w:rFonts w:ascii="Cambria Math" w:hAnsi="Cambria Math"/>
                <w:i/>
              </w:rPr>
            </m:ctrlPr>
          </m:sSubPr>
          <m:e>
            <m:r>
              <w:rPr>
                <w:rFonts w:ascii="Cambria Math" w:hAnsi="Cambria Math"/>
                <w:lang w:val="uz-Cyrl-UZ"/>
              </w:rPr>
              <m:t>λ</m:t>
            </m:r>
          </m:e>
          <m:sub>
            <m:r>
              <w:rPr>
                <w:rFonts w:ascii="Cambria Math" w:hAnsi="Cambria Math"/>
                <w:lang w:val="uz-Cyrl-UZ"/>
              </w:rPr>
              <m:t>аq</m:t>
            </m:r>
          </m:sub>
        </m:sSub>
        <m:r>
          <w:rPr>
            <w:rFonts w:ascii="Cambria Math" w:hAnsi="Cambria Math"/>
            <w:lang w:val="uz-Cyrl-UZ"/>
          </w:rPr>
          <m:t>=</m:t>
        </m:r>
        <m:f>
          <m:fPr>
            <m:type m:val="lin"/>
            <m:ctrlPr>
              <w:rPr>
                <w:rFonts w:ascii="Cambria Math" w:hAnsi="Cambria Math"/>
                <w:i/>
              </w:rPr>
            </m:ctrlPr>
          </m:fPr>
          <m:num>
            <m:sSub>
              <m:sSubPr>
                <m:ctrlPr>
                  <w:rPr>
                    <w:rFonts w:ascii="Cambria Math" w:hAnsi="Cambria Math"/>
                    <w:i/>
                  </w:rPr>
                </m:ctrlPr>
              </m:sSubPr>
              <m:e>
                <m:r>
                  <w:rPr>
                    <w:rFonts w:ascii="Cambria Math" w:hAnsi="Cambria Math"/>
                    <w:lang w:val="uz-Cyrl-UZ"/>
                  </w:rPr>
                  <m:t>k</m:t>
                </m:r>
              </m:e>
              <m:sub>
                <m:r>
                  <w:rPr>
                    <w:rFonts w:ascii="Cambria Math" w:hAnsi="Cambria Math"/>
                    <w:lang w:val="uz-Cyrl-UZ"/>
                  </w:rPr>
                  <m:t>q</m:t>
                </m:r>
              </m:sub>
            </m:sSub>
            <m:r>
              <w:rPr>
                <w:rFonts w:ascii="Cambria Math" w:hAnsi="Cambria Math"/>
                <w:lang w:val="uz-Cyrl-UZ"/>
              </w:rPr>
              <m:t>τ</m:t>
            </m:r>
            <m:sSub>
              <m:sSubPr>
                <m:ctrlPr>
                  <w:rPr>
                    <w:rFonts w:ascii="Cambria Math" w:hAnsi="Cambria Math"/>
                    <w:i/>
                  </w:rPr>
                </m:ctrlPr>
              </m:sSubPr>
              <m:e>
                <m:r>
                  <w:rPr>
                    <w:rFonts w:ascii="Cambria Math" w:hAnsi="Cambria Math"/>
                    <w:lang w:val="uz-Cyrl-UZ"/>
                  </w:rPr>
                  <m:t>l</m:t>
                </m:r>
              </m:e>
              <m:sub>
                <m:r>
                  <w:rPr>
                    <w:rFonts w:ascii="Cambria Math" w:hAnsi="Cambria Math"/>
                    <w:lang w:val="uz-Cyrl-UZ"/>
                  </w:rPr>
                  <m:t>δ</m:t>
                </m:r>
              </m:sub>
            </m:sSub>
          </m:num>
          <m:den>
            <m:sSub>
              <m:sSubPr>
                <m:ctrlPr>
                  <w:rPr>
                    <w:rFonts w:ascii="Cambria Math" w:hAnsi="Cambria Math"/>
                    <w:i/>
                  </w:rPr>
                </m:ctrlPr>
              </m:sSubPr>
              <m:e>
                <m:r>
                  <w:rPr>
                    <w:rFonts w:ascii="Cambria Math" w:hAnsi="Cambria Math"/>
                    <w:lang w:val="uz-Cyrl-UZ"/>
                  </w:rPr>
                  <m:t>k</m:t>
                </m:r>
              </m:e>
              <m:sub>
                <m:r>
                  <w:rPr>
                    <w:rFonts w:ascii="Cambria Math" w:hAnsi="Cambria Math"/>
                    <w:lang w:val="uz-Cyrl-UZ"/>
                  </w:rPr>
                  <m:t>δ</m:t>
                </m:r>
              </m:sub>
            </m:sSub>
            <m:r>
              <w:rPr>
                <w:rFonts w:ascii="Cambria Math" w:hAnsi="Cambria Math"/>
                <w:lang w:val="uz-Cyrl-UZ"/>
              </w:rPr>
              <m:t>δ=</m:t>
            </m:r>
            <m:sSub>
              <m:sSubPr>
                <m:ctrlPr>
                  <w:rPr>
                    <w:rFonts w:ascii="Cambria Math" w:hAnsi="Cambria Math"/>
                    <w:i/>
                  </w:rPr>
                </m:ctrlPr>
              </m:sSubPr>
              <m:e>
                <m:r>
                  <w:rPr>
                    <w:rFonts w:ascii="Cambria Math" w:hAnsi="Cambria Math"/>
                    <w:lang w:val="uz-Cyrl-UZ"/>
                  </w:rPr>
                  <m:t>k</m:t>
                </m:r>
              </m:e>
              <m:sub>
                <m:r>
                  <w:rPr>
                    <w:rFonts w:ascii="Cambria Math" w:hAnsi="Cambria Math"/>
                    <w:lang w:val="uz-Cyrl-UZ"/>
                  </w:rPr>
                  <m:t>q</m:t>
                </m:r>
              </m:sub>
            </m:sSub>
            <m:sSub>
              <m:sSubPr>
                <m:ctrlPr>
                  <w:rPr>
                    <w:rFonts w:ascii="Cambria Math" w:hAnsi="Cambria Math"/>
                    <w:i/>
                  </w:rPr>
                </m:ctrlPr>
              </m:sSubPr>
              <m:e>
                <m:r>
                  <w:rPr>
                    <w:rFonts w:ascii="Cambria Math" w:hAnsi="Cambria Math"/>
                    <w:lang w:val="uz-Cyrl-UZ"/>
                  </w:rPr>
                  <m:t>λ</m:t>
                </m:r>
              </m:e>
              <m:sub>
                <m:r>
                  <w:rPr>
                    <w:rFonts w:ascii="Cambria Math" w:hAnsi="Cambria Math"/>
                    <w:lang w:val="uz-Cyrl-UZ"/>
                  </w:rPr>
                  <m:t>δ</m:t>
                </m:r>
              </m:sub>
            </m:sSub>
          </m:den>
        </m:f>
      </m:oMath>
      <w:r w:rsidR="0022788E" w:rsidRPr="00147CD3">
        <w:rPr>
          <w:rFonts w:ascii="Times New Roman" w:hAnsi="Times New Roman"/>
          <w:sz w:val="28"/>
          <w:szCs w:val="28"/>
          <w:lang w:val="uz-Cyrl-UZ"/>
        </w:rPr>
        <w:t xml:space="preserve"> -</w:t>
      </w:r>
      <w:r w:rsidR="0022788E" w:rsidRPr="006A13D7">
        <w:rPr>
          <w:rFonts w:ascii="Times New Roman" w:hAnsi="Times New Roman"/>
          <w:sz w:val="28"/>
          <w:szCs w:val="28"/>
          <w:lang w:val="uz-Cyrl-UZ"/>
        </w:rPr>
        <w:t>кўндаланг ўқ бўйича орадан ўтказувчанлик коэффициенти;</w:t>
      </w:r>
      <w:r w:rsidR="0022788E" w:rsidRPr="006A13D7">
        <w:rPr>
          <w:rFonts w:ascii="Times New Roman" w:hAnsi="Times New Roman"/>
          <w:i/>
          <w:sz w:val="28"/>
          <w:szCs w:val="28"/>
          <w:lang w:val="uz-Cyrl-UZ"/>
        </w:rPr>
        <w:t xml:space="preserve"> R</w:t>
      </w:r>
      <w:r w:rsidR="0022788E" w:rsidRPr="006A13D7">
        <w:rPr>
          <w:rFonts w:ascii="Times New Roman" w:hAnsi="Times New Roman"/>
          <w:i/>
          <w:sz w:val="28"/>
          <w:szCs w:val="28"/>
          <w:vertAlign w:val="subscript"/>
          <w:lang w:val="uz-Cyrl-UZ"/>
        </w:rPr>
        <w:t>d</w:t>
      </w:r>
      <w:r w:rsidR="0022788E" w:rsidRPr="006A13D7">
        <w:rPr>
          <w:rFonts w:ascii="Times New Roman" w:hAnsi="Times New Roman"/>
          <w:sz w:val="28"/>
          <w:szCs w:val="28"/>
          <w:lang w:val="uz-Cyrl-UZ"/>
        </w:rPr>
        <w:t>– кўндаланг ўқ бўйича майдон шакли   коэффициенти.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i/>
          <w:sz w:val="28"/>
          <w:szCs w:val="28"/>
          <w:lang w:val="uz-Cyrl-UZ"/>
        </w:rPr>
        <w:t xml:space="preserve"> </w:t>
      </w:r>
      <w:r>
        <w:rPr>
          <w:rFonts w:ascii="Times New Roman" w:hAnsi="Times New Roman"/>
          <w:i/>
          <w:sz w:val="28"/>
          <w:szCs w:val="28"/>
          <w:lang w:val="uz-Cyrl-UZ"/>
        </w:rPr>
        <w:tab/>
      </w:r>
      <w:r w:rsidRPr="006A13D7">
        <w:rPr>
          <w:rFonts w:ascii="Times New Roman" w:hAnsi="Times New Roman"/>
          <w:i/>
          <w:sz w:val="28"/>
          <w:szCs w:val="28"/>
          <w:lang w:val="uz-Cyrl-UZ"/>
        </w:rPr>
        <w:t>R</w:t>
      </w:r>
      <w:r w:rsidRPr="006A13D7">
        <w:rPr>
          <w:rFonts w:ascii="Times New Roman" w:hAnsi="Times New Roman"/>
          <w:i/>
          <w:sz w:val="28"/>
          <w:szCs w:val="28"/>
          <w:vertAlign w:val="subscript"/>
          <w:lang w:val="uz-Cyrl-UZ"/>
        </w:rPr>
        <w:t>d</w:t>
      </w:r>
      <w:r w:rsidRPr="006A13D7">
        <w:rPr>
          <w:rFonts w:ascii="Times New Roman" w:hAnsi="Times New Roman"/>
          <w:sz w:val="28"/>
          <w:szCs w:val="28"/>
          <w:lang w:val="uz-Cyrl-UZ"/>
        </w:rPr>
        <w:t xml:space="preserve">– бўйлама  ва кўндаланг </w:t>
      </w:r>
      <w:r w:rsidRPr="006A13D7">
        <w:rPr>
          <w:rFonts w:ascii="Times New Roman" w:hAnsi="Times New Roman"/>
          <w:i/>
          <w:sz w:val="28"/>
          <w:szCs w:val="28"/>
          <w:lang w:val="uz-Cyrl-UZ"/>
        </w:rPr>
        <w:t xml:space="preserve"> R</w:t>
      </w:r>
      <w:r w:rsidRPr="006A13D7">
        <w:rPr>
          <w:rFonts w:ascii="Times New Roman" w:hAnsi="Times New Roman"/>
          <w:i/>
          <w:sz w:val="28"/>
          <w:szCs w:val="28"/>
          <w:vertAlign w:val="subscript"/>
          <w:lang w:val="uz-Cyrl-UZ"/>
        </w:rPr>
        <w:t xml:space="preserve">q </w:t>
      </w:r>
      <w:r w:rsidRPr="006A13D7">
        <w:rPr>
          <w:rFonts w:ascii="Times New Roman" w:hAnsi="Times New Roman"/>
          <w:sz w:val="28"/>
          <w:szCs w:val="28"/>
          <w:lang w:val="uz-Cyrl-UZ"/>
        </w:rPr>
        <w:t>ўқ</w:t>
      </w:r>
      <w:r>
        <w:rPr>
          <w:rFonts w:ascii="Times New Roman" w:hAnsi="Times New Roman"/>
          <w:sz w:val="28"/>
          <w:szCs w:val="28"/>
          <w:lang w:val="uz-Cyrl-UZ"/>
        </w:rPr>
        <w:t xml:space="preserve"> бўйича майдон шакли  гармониканинг асосий индукцияси коэффици</w:t>
      </w:r>
      <w:r w:rsidRPr="006A13D7">
        <w:rPr>
          <w:rFonts w:ascii="Times New Roman" w:hAnsi="Times New Roman"/>
          <w:sz w:val="28"/>
          <w:szCs w:val="28"/>
          <w:lang w:val="uz-Cyrl-UZ"/>
        </w:rPr>
        <w:t>енти роторнинг аёнқутбли</w:t>
      </w:r>
      <w:r w:rsidRPr="006A13D7">
        <w:rPr>
          <w:rFonts w:ascii="Times New Roman" w:hAnsi="Times New Roman"/>
          <w:noProof/>
          <w:sz w:val="28"/>
          <w:szCs w:val="28"/>
          <w:lang w:val="uz-Cyrl-UZ" w:eastAsia="ru-RU"/>
        </w:rPr>
        <w:t xml:space="preserve"> майдон шакли коэффициенти тўйинган</w:t>
      </w:r>
      <w:r>
        <w:rPr>
          <w:rFonts w:ascii="Times New Roman" w:hAnsi="Times New Roman"/>
          <w:noProof/>
          <w:sz w:val="28"/>
          <w:szCs w:val="28"/>
          <w:lang w:val="uz-Cyrl-UZ" w:eastAsia="ru-RU"/>
        </w:rPr>
        <w:t>ли</w:t>
      </w:r>
      <w:r w:rsidRPr="006A13D7">
        <w:rPr>
          <w:rFonts w:ascii="Times New Roman" w:hAnsi="Times New Roman"/>
          <w:noProof/>
          <w:sz w:val="28"/>
          <w:szCs w:val="28"/>
          <w:lang w:val="uz-Cyrl-UZ" w:eastAsia="ru-RU"/>
        </w:rPr>
        <w:t xml:space="preserve">гига боғлиқ бўлади вау </w:t>
      </w:r>
      <w:r w:rsidRPr="006A13D7">
        <w:rPr>
          <w:rFonts w:ascii="Times New Roman" w:hAnsi="Times New Roman"/>
          <w:sz w:val="28"/>
          <w:szCs w:val="28"/>
          <w:lang w:val="uz-Cyrl-UZ"/>
        </w:rPr>
        <w:t>конструкциядаги таъсирини ҳам ҳисобга олади. Майдон шакли коэффициенти  роторнинг қут</w:t>
      </w:r>
      <w:r>
        <w:rPr>
          <w:rFonts w:ascii="Times New Roman" w:hAnsi="Times New Roman"/>
          <w:sz w:val="28"/>
          <w:szCs w:val="28"/>
          <w:lang w:val="uz-Cyrl-UZ"/>
        </w:rPr>
        <w:t>бли  учлиги ва конфигурация ора</w:t>
      </w:r>
      <w:r w:rsidRPr="006A13D7">
        <w:rPr>
          <w:rFonts w:ascii="Times New Roman" w:hAnsi="Times New Roman"/>
          <w:sz w:val="28"/>
          <w:szCs w:val="28"/>
          <w:lang w:val="uz-Cyrl-UZ"/>
        </w:rPr>
        <w:t>лиғининг  нисбий ўлчами функцияси ҳисобланади.         (</w:t>
      </w:r>
      <w:r>
        <w:rPr>
          <w:rFonts w:ascii="Times New Roman" w:hAnsi="Times New Roman"/>
          <w:sz w:val="28"/>
          <w:szCs w:val="28"/>
          <w:lang w:val="uz-Cyrl-UZ"/>
        </w:rPr>
        <w:t>паз</w:t>
      </w:r>
      <w:r w:rsidRPr="006A13D7">
        <w:rPr>
          <w:rFonts w:ascii="Times New Roman" w:hAnsi="Times New Roman"/>
          <w:sz w:val="28"/>
          <w:szCs w:val="28"/>
          <w:lang w:val="uz-Cyrl-UZ"/>
        </w:rPr>
        <w:t xml:space="preserve"> сони, </w:t>
      </w:r>
      <w:r>
        <w:rPr>
          <w:rFonts w:ascii="Times New Roman" w:hAnsi="Times New Roman"/>
          <w:sz w:val="28"/>
          <w:szCs w:val="28"/>
          <w:lang w:val="uz-Cyrl-UZ"/>
        </w:rPr>
        <w:t>пазлар</w:t>
      </w:r>
      <w:r w:rsidRPr="006A13D7">
        <w:rPr>
          <w:rFonts w:ascii="Times New Roman" w:hAnsi="Times New Roman"/>
          <w:sz w:val="28"/>
          <w:szCs w:val="28"/>
          <w:lang w:val="uz-Cyrl-UZ"/>
        </w:rPr>
        <w:t>ни</w:t>
      </w:r>
      <w:r>
        <w:rPr>
          <w:rFonts w:ascii="Times New Roman" w:hAnsi="Times New Roman"/>
          <w:sz w:val="28"/>
          <w:szCs w:val="28"/>
          <w:lang w:val="uz-Cyrl-UZ"/>
        </w:rPr>
        <w:t>нг</w:t>
      </w:r>
      <w:r w:rsidRPr="006A13D7">
        <w:rPr>
          <w:rFonts w:ascii="Times New Roman" w:hAnsi="Times New Roman"/>
          <w:sz w:val="28"/>
          <w:szCs w:val="28"/>
          <w:lang w:val="uz-Cyrl-UZ"/>
        </w:rPr>
        <w:t xml:space="preserve"> очиш ва </w:t>
      </w:r>
      <w:r>
        <w:rPr>
          <w:rFonts w:ascii="Times New Roman" w:hAnsi="Times New Roman"/>
          <w:sz w:val="28"/>
          <w:szCs w:val="28"/>
          <w:lang w:val="uz-Cyrl-UZ"/>
        </w:rPr>
        <w:t>ҳаво оралиғи</w:t>
      </w:r>
      <w:r w:rsidRPr="006A13D7">
        <w:rPr>
          <w:rFonts w:ascii="Times New Roman" w:hAnsi="Times New Roman"/>
          <w:sz w:val="28"/>
          <w:szCs w:val="28"/>
          <w:lang w:val="uz-Cyrl-UZ"/>
        </w:rPr>
        <w:t>)</w:t>
      </w:r>
    </w:p>
    <w:p w:rsidR="0022788E" w:rsidRPr="006A13D7"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6A13D7">
        <w:rPr>
          <w:rFonts w:ascii="Times New Roman" w:hAnsi="Times New Roman"/>
          <w:sz w:val="28"/>
          <w:szCs w:val="28"/>
          <w:lang w:val="uz-Cyrl-UZ"/>
        </w:rPr>
        <w:t>Бўйлама ўқ бўйича майдон шакли коэффициенти тўйинишга боғлиқ бўлади, кўндаланг ўқ бўйича эса</w:t>
      </w:r>
      <w:r>
        <w:rPr>
          <w:rFonts w:ascii="Times New Roman" w:hAnsi="Times New Roman"/>
          <w:sz w:val="28"/>
          <w:szCs w:val="28"/>
          <w:lang w:val="uz-Cyrl-UZ"/>
        </w:rPr>
        <w:t xml:space="preserve"> майдон шакли коэффициенти тўйи</w:t>
      </w:r>
      <w:r w:rsidRPr="006A13D7">
        <w:rPr>
          <w:rFonts w:ascii="Times New Roman" w:hAnsi="Times New Roman"/>
          <w:sz w:val="28"/>
          <w:szCs w:val="28"/>
          <w:lang w:val="uz-Cyrl-UZ"/>
        </w:rPr>
        <w:t xml:space="preserve">нишга боғлиқ бўлмайди, чунки кўндаланг ўқ бўйича оралиқ машинанинг бўйлама ўқига нисбатан сезиларли даражада кўп,шунинг учун </w:t>
      </w:r>
      <w:r w:rsidRPr="006A13D7">
        <w:rPr>
          <w:rFonts w:ascii="Times New Roman" w:hAnsi="Times New Roman"/>
          <w:noProof/>
          <w:sz w:val="28"/>
          <w:szCs w:val="28"/>
          <w:lang w:eastAsia="ru-RU"/>
        </w:rPr>
        <w:drawing>
          <wp:inline distT="0" distB="0" distL="0" distR="0" wp14:anchorId="308E2BB1" wp14:editId="592EE4FD">
            <wp:extent cx="615697" cy="167640"/>
            <wp:effectExtent l="0" t="0" r="0" b="3810"/>
            <wp:docPr id="1480"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7" cstate="print"/>
                    <a:stretch>
                      <a:fillRect/>
                    </a:stretch>
                  </pic:blipFill>
                  <pic:spPr>
                    <a:xfrm>
                      <a:off x="0" y="0"/>
                      <a:ext cx="615697" cy="167640"/>
                    </a:xfrm>
                    <a:prstGeom prst="rect">
                      <a:avLst/>
                    </a:prstGeom>
                  </pic:spPr>
                </pic:pic>
              </a:graphicData>
            </a:graphic>
          </wp:inline>
        </w:drawing>
      </w:r>
      <w:r w:rsidRPr="006A13D7">
        <w:rPr>
          <w:rFonts w:ascii="Times New Roman" w:hAnsi="Times New Roman"/>
          <w:sz w:val="28"/>
          <w:szCs w:val="28"/>
          <w:lang w:val="uz-Cyrl-UZ"/>
        </w:rPr>
        <w:t>.</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sz w:val="28"/>
          <w:szCs w:val="28"/>
          <w:lang w:val="uz-Cyrl-UZ"/>
        </w:rPr>
        <w:t>Х</w:t>
      </w:r>
      <w:r w:rsidRPr="006A13D7">
        <w:rPr>
          <w:rFonts w:ascii="Times New Roman" w:hAnsi="Times New Roman"/>
          <w:sz w:val="28"/>
          <w:szCs w:val="28"/>
          <w:vertAlign w:val="subscript"/>
          <w:lang w:val="uz-Cyrl-UZ"/>
        </w:rPr>
        <w:t>ad,</w:t>
      </w:r>
      <w:r w:rsidRPr="006A13D7">
        <w:rPr>
          <w:rFonts w:ascii="Times New Roman" w:hAnsi="Times New Roman"/>
          <w:sz w:val="28"/>
          <w:szCs w:val="28"/>
          <w:lang w:val="uz-Cyrl-UZ"/>
        </w:rPr>
        <w:t>R</w:t>
      </w:r>
      <w:r w:rsidRPr="006A13D7">
        <w:rPr>
          <w:rFonts w:ascii="Times New Roman" w:hAnsi="Times New Roman"/>
          <w:sz w:val="28"/>
          <w:szCs w:val="28"/>
          <w:vertAlign w:val="subscript"/>
          <w:lang w:val="uz-Cyrl-UZ"/>
        </w:rPr>
        <w:t>d ва</w:t>
      </w:r>
      <w:r w:rsidRPr="006A13D7">
        <w:rPr>
          <w:rFonts w:ascii="Times New Roman" w:hAnsi="Times New Roman"/>
          <w:sz w:val="28"/>
          <w:szCs w:val="28"/>
          <w:lang w:val="uz-Cyrl-UZ"/>
        </w:rPr>
        <w:t xml:space="preserve"> R</w:t>
      </w:r>
      <w:r w:rsidRPr="006A13D7">
        <w:rPr>
          <w:rFonts w:ascii="Times New Roman" w:hAnsi="Times New Roman"/>
          <w:sz w:val="28"/>
          <w:szCs w:val="28"/>
          <w:vertAlign w:val="subscript"/>
          <w:lang w:val="uz-Cyrl-UZ"/>
        </w:rPr>
        <w:t>q</w:t>
      </w:r>
      <w:r w:rsidRPr="006A13D7">
        <w:rPr>
          <w:rFonts w:ascii="Times New Roman" w:hAnsi="Times New Roman"/>
          <w:sz w:val="28"/>
          <w:szCs w:val="28"/>
          <w:lang w:val="uz-Cyrl-UZ"/>
        </w:rPr>
        <w:t xml:space="preserve"> ларни била туриб, Х</w:t>
      </w:r>
      <w:r w:rsidRPr="006A13D7">
        <w:rPr>
          <w:rFonts w:ascii="Times New Roman" w:hAnsi="Times New Roman"/>
          <w:sz w:val="28"/>
          <w:szCs w:val="28"/>
          <w:vertAlign w:val="subscript"/>
          <w:lang w:val="uz-Cyrl-UZ"/>
        </w:rPr>
        <w:t>aq</w:t>
      </w:r>
      <w:r>
        <w:rPr>
          <w:rFonts w:ascii="Times New Roman" w:hAnsi="Times New Roman"/>
          <w:sz w:val="28"/>
          <w:szCs w:val="28"/>
          <w:vertAlign w:val="subscript"/>
          <w:lang w:val="uz-Cyrl-UZ"/>
        </w:rPr>
        <w:t xml:space="preserve"> </w:t>
      </w:r>
      <w:r w:rsidRPr="006A13D7">
        <w:rPr>
          <w:rFonts w:ascii="Times New Roman" w:hAnsi="Times New Roman"/>
          <w:sz w:val="28"/>
          <w:szCs w:val="28"/>
          <w:lang w:val="uz-Cyrl-UZ"/>
        </w:rPr>
        <w:t>дан қўйидаги  ўзаро нисбатни аниқлаш мумкин</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trike/>
          <w:sz w:val="28"/>
          <w:szCs w:val="28"/>
          <w:lang w:val="uz-Cyrl-UZ"/>
        </w:rPr>
      </w:pPr>
      <w:r w:rsidRPr="006A13D7">
        <w:rPr>
          <w:rFonts w:ascii="Times New Roman" w:hAnsi="Times New Roman"/>
          <w:noProof/>
          <w:sz w:val="28"/>
          <w:szCs w:val="28"/>
          <w:lang w:eastAsia="ru-RU"/>
        </w:rPr>
        <w:drawing>
          <wp:anchor distT="0" distB="0" distL="114300" distR="114300" simplePos="0" relativeHeight="252663808" behindDoc="0" locked="0" layoutInCell="1" allowOverlap="1" wp14:anchorId="7713A6E2" wp14:editId="47F6184C">
            <wp:simplePos x="0" y="0"/>
            <wp:positionH relativeFrom="column">
              <wp:posOffset>1424087</wp:posOffset>
            </wp:positionH>
            <wp:positionV relativeFrom="paragraph">
              <wp:posOffset>1270</wp:posOffset>
            </wp:positionV>
            <wp:extent cx="2054356" cy="344425"/>
            <wp:effectExtent l="0" t="0" r="0" b="0"/>
            <wp:wrapNone/>
            <wp:docPr id="1481"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8" cstate="print">
                      <a:extLst>
                        <a:ext uri="{28A0092B-C50C-407E-A947-70E740481C1C}">
                          <a14:useLocalDpi xmlns:a14="http://schemas.microsoft.com/office/drawing/2010/main" val="0"/>
                        </a:ext>
                      </a:extLst>
                    </a:blip>
                    <a:stretch>
                      <a:fillRect/>
                    </a:stretch>
                  </pic:blipFill>
                  <pic:spPr>
                    <a:xfrm>
                      <a:off x="0" y="0"/>
                      <a:ext cx="2054356" cy="344425"/>
                    </a:xfrm>
                    <a:prstGeom prst="rect">
                      <a:avLst/>
                    </a:prstGeom>
                  </pic:spPr>
                </pic:pic>
              </a:graphicData>
            </a:graphic>
          </wp:anchor>
        </w:drawing>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6A13D7">
        <w:rPr>
          <w:rFonts w:ascii="Times New Roman" w:hAnsi="Times New Roman"/>
          <w:sz w:val="28"/>
          <w:szCs w:val="28"/>
          <w:lang w:val="uz-Cyrl-UZ"/>
        </w:rPr>
        <w:t>Кўндаланг ва бўйлама ўқ бўйича индукцияланган ток билан электр ҳаракатланувчи куч қуйидагига тенг:</w:t>
      </w:r>
    </w:p>
    <w:p w:rsidR="0022788E" w:rsidRPr="006A13D7"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6A13D7">
        <w:rPr>
          <w:rFonts w:ascii="Times New Roman" w:hAnsi="Times New Roman"/>
          <w:noProof/>
          <w:sz w:val="28"/>
          <w:szCs w:val="28"/>
          <w:lang w:eastAsia="ru-RU"/>
        </w:rPr>
        <w:drawing>
          <wp:anchor distT="0" distB="0" distL="114300" distR="114300" simplePos="0" relativeHeight="252664832" behindDoc="0" locked="0" layoutInCell="1" allowOverlap="1" wp14:anchorId="470F008A" wp14:editId="25947B50">
            <wp:simplePos x="0" y="0"/>
            <wp:positionH relativeFrom="column">
              <wp:posOffset>1437198</wp:posOffset>
            </wp:positionH>
            <wp:positionV relativeFrom="paragraph">
              <wp:posOffset>-320</wp:posOffset>
            </wp:positionV>
            <wp:extent cx="2597203" cy="430306"/>
            <wp:effectExtent l="19050" t="0" r="0" b="0"/>
            <wp:wrapNone/>
            <wp:docPr id="1482"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9" cstate="print">
                      <a:extLst>
                        <a:ext uri="{28A0092B-C50C-407E-A947-70E740481C1C}">
                          <a14:useLocalDpi xmlns:a14="http://schemas.microsoft.com/office/drawing/2010/main" val="0"/>
                        </a:ext>
                      </a:extLst>
                    </a:blip>
                    <a:stretch>
                      <a:fillRect/>
                    </a:stretch>
                  </pic:blipFill>
                  <pic:spPr>
                    <a:xfrm>
                      <a:off x="0" y="0"/>
                      <a:ext cx="2597203" cy="430306"/>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FC7388"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FC7388">
        <w:rPr>
          <w:rFonts w:ascii="Times New Roman" w:hAnsi="Times New Roman"/>
          <w:sz w:val="28"/>
          <w:szCs w:val="28"/>
          <w:lang w:val="uz-Cyrl-UZ"/>
        </w:rPr>
        <w:t>4.2.-жадвал.Турбо ва гидрогенераторлар параметрлари</w:t>
      </w:r>
    </w:p>
    <w:p w:rsidR="0022788E" w:rsidRPr="005519B7" w:rsidRDefault="0022788E" w:rsidP="0022788E">
      <w:pPr>
        <w:tabs>
          <w:tab w:val="left" w:pos="567"/>
          <w:tab w:val="left" w:pos="709"/>
          <w:tab w:val="left" w:pos="851"/>
          <w:tab w:val="left" w:pos="1134"/>
        </w:tabs>
        <w:spacing w:after="0" w:line="240" w:lineRule="auto"/>
        <w:jc w:val="right"/>
        <w:rPr>
          <w:rFonts w:ascii="Times New Roman" w:hAnsi="Times New Roman"/>
          <w:sz w:val="28"/>
          <w:szCs w:val="28"/>
          <w:lang w:val="uz-Cyrl-UZ"/>
        </w:rPr>
      </w:pPr>
      <w:r w:rsidRPr="005519B7">
        <w:rPr>
          <w:rFonts w:ascii="Times New Roman" w:hAnsi="Times New Roman"/>
          <w:sz w:val="28"/>
          <w:szCs w:val="28"/>
          <w:lang w:val="uz-Cyrl-UZ"/>
        </w:rPr>
        <w:t>4.2.-жадвал.</w:t>
      </w:r>
    </w:p>
    <w:p w:rsidR="0022788E" w:rsidRPr="00147CD3" w:rsidRDefault="00BF45D4" w:rsidP="0022788E">
      <w:pPr>
        <w:tabs>
          <w:tab w:val="left" w:pos="567"/>
          <w:tab w:val="left" w:pos="709"/>
          <w:tab w:val="left" w:pos="851"/>
          <w:tab w:val="left" w:pos="1134"/>
        </w:tabs>
        <w:spacing w:after="0" w:line="240" w:lineRule="auto"/>
        <w:jc w:val="right"/>
        <w:rPr>
          <w:rFonts w:ascii="Times New Roman" w:hAnsi="Times New Roman"/>
          <w:sz w:val="28"/>
          <w:szCs w:val="28"/>
          <w:lang w:val="uz-Cyrl-UZ"/>
        </w:rPr>
      </w:pPr>
      <w:r>
        <w:rPr>
          <w:noProof/>
        </w:rPr>
        <w:pict>
          <v:shape id="Поле 1023" o:spid="_x0000_s1652" type="#_x0000_t202" style="position:absolute;left:0;text-align:left;margin-left:-18.2pt;margin-top:7.6pt;width:126.2pt;height:98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">
            <v:textbox>
              <w:txbxContent>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5"/>
                  </w:tblGrid>
                  <w:tr w:rsidR="007E0FC8" w:rsidRPr="00147CD3" w:rsidTr="006F7B74">
                    <w:trPr>
                      <w:trHeight w:val="615"/>
                    </w:trPr>
                    <w:tc>
                      <w:tcPr>
                        <w:tcW w:w="2535" w:type="dxa"/>
                        <w:tcBorders>
                          <w:bottom w:val="single" w:sz="4" w:space="0" w:color="auto"/>
                        </w:tcBorders>
                      </w:tcPr>
                      <w:p w:rsidR="007E0FC8" w:rsidRPr="00147CD3" w:rsidRDefault="007E0FC8" w:rsidP="006F7B74">
                        <w:r w:rsidRPr="00147CD3">
                          <w:rPr>
                            <w:rFonts w:ascii="Times New Roman" w:hAnsi="Times New Roman"/>
                            <w:sz w:val="28"/>
                            <w:szCs w:val="28"/>
                            <w:lang w:val="uz-Cyrl-UZ"/>
                          </w:rPr>
                          <w:t>Номланиши</w:t>
                        </w:r>
                      </w:p>
                    </w:tc>
                  </w:tr>
                  <w:tr w:rsidR="007E0FC8" w:rsidRPr="00147CD3" w:rsidTr="006F7B74">
                    <w:trPr>
                      <w:trHeight w:val="502"/>
                    </w:trPr>
                    <w:tc>
                      <w:tcPr>
                        <w:tcW w:w="2535" w:type="dxa"/>
                        <w:tcBorders>
                          <w:top w:val="single" w:sz="4" w:space="0" w:color="auto"/>
                        </w:tcBorders>
                      </w:tcPr>
                      <w:p w:rsidR="007E0FC8" w:rsidRPr="00147CD3" w:rsidRDefault="007E0FC8" w:rsidP="006F7B74">
                        <w:r w:rsidRPr="00147CD3">
                          <w:rPr>
                            <w:rFonts w:ascii="Times New Roman" w:hAnsi="Times New Roman"/>
                            <w:sz w:val="28"/>
                            <w:szCs w:val="28"/>
                            <w:lang w:val="uz-Cyrl-UZ"/>
                          </w:rPr>
                          <w:t>Турбогенераторлар</w:t>
                        </w:r>
                      </w:p>
                    </w:tc>
                  </w:tr>
                  <w:tr w:rsidR="007E0FC8" w:rsidTr="006F7B74">
                    <w:trPr>
                      <w:trHeight w:val="609"/>
                    </w:trPr>
                    <w:tc>
                      <w:tcPr>
                        <w:tcW w:w="2535" w:type="dxa"/>
                      </w:tcPr>
                      <w:p w:rsidR="007E0FC8" w:rsidRPr="00147CD3" w:rsidRDefault="007E0FC8" w:rsidP="006F7B74">
                        <w:r w:rsidRPr="00147CD3">
                          <w:rPr>
                            <w:rFonts w:ascii="Times New Roman" w:hAnsi="Times New Roman"/>
                            <w:sz w:val="28"/>
                            <w:szCs w:val="28"/>
                            <w:lang w:val="uz-Cyrl-UZ"/>
                          </w:rPr>
                          <w:t>Гидрогенераторлар</w:t>
                        </w:r>
                      </w:p>
                    </w:tc>
                  </w:tr>
                </w:tbl>
                <w:p w:rsidR="007E0FC8" w:rsidRDefault="007E0FC8" w:rsidP="0022788E"/>
              </w:txbxContent>
            </v:textbox>
          </v:shape>
        </w:pict>
      </w:r>
      <w:r w:rsidR="0022788E">
        <w:rPr>
          <w:rFonts w:ascii="Times New Roman" w:hAnsi="Times New Roman"/>
          <w:noProof/>
          <w:sz w:val="28"/>
          <w:szCs w:val="28"/>
          <w:lang w:eastAsia="ru-RU"/>
        </w:rPr>
        <w:drawing>
          <wp:anchor distT="0" distB="0" distL="114300" distR="114300" simplePos="0" relativeHeight="252493824" behindDoc="0" locked="0" layoutInCell="1" allowOverlap="1" wp14:anchorId="4C4B62FC" wp14:editId="03213CDC">
            <wp:simplePos x="0" y="0"/>
            <wp:positionH relativeFrom="column">
              <wp:posOffset>1424305</wp:posOffset>
            </wp:positionH>
            <wp:positionV relativeFrom="paragraph">
              <wp:posOffset>88265</wp:posOffset>
            </wp:positionV>
            <wp:extent cx="4675505" cy="1321435"/>
            <wp:effectExtent l="19050" t="0" r="0" b="0"/>
            <wp:wrapNone/>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0" cstate="print">
                      <a:extLst>
                        <a:ext uri="{28A0092B-C50C-407E-A947-70E740481C1C}">
                          <a14:useLocalDpi xmlns:a14="http://schemas.microsoft.com/office/drawing/2010/main" val="0"/>
                        </a:ext>
                      </a:extLst>
                    </a:blip>
                    <a:srcRect l="19634" t="17466" r="457"/>
                    <a:stretch/>
                  </pic:blipFill>
                  <pic:spPr bwMode="auto">
                    <a:xfrm>
                      <a:off x="0" y="0"/>
                      <a:ext cx="4675505" cy="132143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147C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147C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147C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147C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147C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6A13D7">
        <w:rPr>
          <w:rFonts w:ascii="Times New Roman" w:hAnsi="Times New Roman"/>
          <w:noProof/>
          <w:sz w:val="28"/>
          <w:szCs w:val="28"/>
          <w:lang w:eastAsia="ru-RU"/>
        </w:rPr>
        <w:drawing>
          <wp:anchor distT="0" distB="0" distL="114300" distR="114300" simplePos="0" relativeHeight="252494848" behindDoc="0" locked="0" layoutInCell="1" allowOverlap="1" wp14:anchorId="2D287933" wp14:editId="04BE52A1">
            <wp:simplePos x="0" y="0"/>
            <wp:positionH relativeFrom="column">
              <wp:posOffset>1647697</wp:posOffset>
            </wp:positionH>
            <wp:positionV relativeFrom="paragraph">
              <wp:posOffset>48313</wp:posOffset>
            </wp:positionV>
            <wp:extent cx="2420471" cy="356181"/>
            <wp:effectExtent l="19050" t="0" r="0" b="0"/>
            <wp:wrapNone/>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1" cstate="print">
                      <a:extLst>
                        <a:ext uri="{28A0092B-C50C-407E-A947-70E740481C1C}">
                          <a14:useLocalDpi xmlns:a14="http://schemas.microsoft.com/office/drawing/2010/main" val="0"/>
                        </a:ext>
                      </a:extLst>
                    </a:blip>
                    <a:srcRect l="8275" b="41325"/>
                    <a:stretch/>
                  </pic:blipFill>
                  <pic:spPr bwMode="auto">
                    <a:xfrm>
                      <a:off x="0" y="0"/>
                      <a:ext cx="2420471" cy="35618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Бу ерда</w:t>
      </w:r>
    </w:p>
    <w:p w:rsidR="0022788E" w:rsidRDefault="00BF45D4"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pict>
          <v:shape id="Поле 1024" o:spid="_x0000_s1727" type="#_x0000_t202" style="width:214.75pt;height: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" strokecolor="white [3212]">
            <v:textbox>
              <w:txbxContent>
                <w:p w:rsidR="007E0FC8" w:rsidRDefault="007E0FC8" w:rsidP="0022788E">
                  <w:r w:rsidRPr="00C3323B">
                    <w:rPr>
                      <w:noProof/>
                      <w:lang w:eastAsia="ru-RU"/>
                    </w:rPr>
                    <w:drawing>
                      <wp:inline distT="0" distB="0" distL="0" distR="0" wp14:anchorId="548CB802" wp14:editId="357C0CE1">
                        <wp:extent cx="1986483" cy="215153"/>
                        <wp:effectExtent l="19050" t="0" r="0" b="0"/>
                        <wp:docPr id="182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1" cstate="print">
                                  <a:extLst>
                                    <a:ext uri="{28A0092B-C50C-407E-A947-70E740481C1C}">
                                      <a14:useLocalDpi xmlns:a14="http://schemas.microsoft.com/office/drawing/2010/main" val="0"/>
                                    </a:ext>
                                  </a:extLst>
                                </a:blip>
                                <a:srcRect l="8275" t="56923"/>
                                <a:stretch/>
                              </pic:blipFill>
                              <pic:spPr bwMode="auto">
                                <a:xfrm>
                                  <a:off x="0" y="0"/>
                                  <a:ext cx="1986483" cy="215153"/>
                                </a:xfrm>
                                <a:prstGeom prst="rect">
                                  <a:avLst/>
                                </a:prstGeom>
                                <a:ln>
                                  <a:noFill/>
                                </a:ln>
                                <a:extLst>
                                  <a:ext uri="{53640926-AAD7-44D8-BBD7-CCE9431645EC}">
                                    <a14:shadowObscured xmlns:a14="http://schemas.microsoft.com/office/drawing/2010/main"/>
                                  </a:ext>
                                </a:extLst>
                              </pic:spPr>
                            </pic:pic>
                          </a:graphicData>
                        </a:graphic>
                      </wp:inline>
                    </w:drawing>
                  </w:r>
                  <w:r w:rsidRPr="00C3323B">
                    <w:rPr>
                      <w:noProof/>
                      <w:lang w:eastAsia="ru-RU"/>
                    </w:rPr>
                    <w:drawing>
                      <wp:inline distT="0" distB="0" distL="0" distR="0" wp14:anchorId="7306D9A5" wp14:editId="68D87AD6">
                        <wp:extent cx="503465" cy="207469"/>
                        <wp:effectExtent l="0" t="0" r="0" b="0"/>
                        <wp:docPr id="1830" name="Рисунок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2" cstate="print">
                                  <a:extLst>
                                    <a:ext uri="{28A0092B-C50C-407E-A947-70E740481C1C}">
                                      <a14:useLocalDpi xmlns:a14="http://schemas.microsoft.com/office/drawing/2010/main" val="0"/>
                                    </a:ext>
                                  </a:extLst>
                                </a:blip>
                                <a:srcRect l="29524" t="-31056" b="-1"/>
                                <a:stretch/>
                              </pic:blipFill>
                              <pic:spPr bwMode="auto">
                                <a:xfrm>
                                  <a:off x="0" y="0"/>
                                  <a:ext cx="503555" cy="2070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к</w:t>
      </w:r>
      <w:r w:rsidRPr="006A13D7">
        <w:rPr>
          <w:rFonts w:ascii="Times New Roman" w:hAnsi="Times New Roman"/>
          <w:sz w:val="28"/>
          <w:szCs w:val="28"/>
          <w:lang w:val="uz-Cyrl-UZ"/>
        </w:rPr>
        <w:t>ўндаланг ва бўйлама ўқ бўйича якор реакциясининг оқимни улаш.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6A13D7">
        <w:rPr>
          <w:rFonts w:ascii="Times New Roman" w:hAnsi="Times New Roman"/>
          <w:sz w:val="28"/>
          <w:szCs w:val="28"/>
          <w:lang w:val="uz-Cyrl-UZ"/>
        </w:rPr>
        <w:t>Ф</w:t>
      </w:r>
      <w:r w:rsidRPr="006A13D7">
        <w:rPr>
          <w:rFonts w:ascii="Times New Roman" w:hAnsi="Times New Roman"/>
          <w:sz w:val="28"/>
          <w:szCs w:val="28"/>
          <w:vertAlign w:val="subscript"/>
          <w:lang w:val="uz-Cyrl-UZ"/>
        </w:rPr>
        <w:t>fm</w:t>
      </w:r>
      <w:r w:rsidRPr="006A13D7">
        <w:rPr>
          <w:rFonts w:ascii="Times New Roman" w:hAnsi="Times New Roman"/>
          <w:sz w:val="28"/>
          <w:szCs w:val="28"/>
          <w:lang w:val="uz-Cyrl-UZ"/>
        </w:rPr>
        <w:t xml:space="preserve"> салт юришда </w:t>
      </w:r>
      <w:r>
        <w:rPr>
          <w:rFonts w:ascii="Times New Roman" w:hAnsi="Times New Roman"/>
          <w:sz w:val="28"/>
          <w:szCs w:val="28"/>
          <w:lang w:val="uz-Cyrl-UZ"/>
        </w:rPr>
        <w:t>тор тирқиш</w:t>
      </w:r>
      <w:r w:rsidRPr="006A13D7">
        <w:rPr>
          <w:rFonts w:ascii="Times New Roman" w:hAnsi="Times New Roman"/>
          <w:sz w:val="28"/>
          <w:szCs w:val="28"/>
          <w:lang w:val="uz-Cyrl-UZ"/>
        </w:rPr>
        <w:t xml:space="preserve"> оқимида чўлғамли қўзғатиш ҳосил бўлади. Қўзғатиш чўлғами индуктивлиги</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6A13D7">
        <w:rPr>
          <w:rFonts w:ascii="Times New Roman" w:hAnsi="Times New Roman"/>
          <w:noProof/>
          <w:sz w:val="28"/>
          <w:szCs w:val="28"/>
          <w:lang w:eastAsia="ru-RU"/>
        </w:rPr>
        <w:drawing>
          <wp:inline distT="0" distB="0" distL="0" distR="0" wp14:anchorId="14749E57" wp14:editId="58EB3DC1">
            <wp:extent cx="2124460" cy="219456"/>
            <wp:effectExtent l="0" t="0" r="0" b="9525"/>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3"/>
                    <a:stretch>
                      <a:fillRect/>
                    </a:stretch>
                  </pic:blipFill>
                  <pic:spPr>
                    <a:xfrm>
                      <a:off x="0" y="0"/>
                      <a:ext cx="2124460" cy="219456"/>
                    </a:xfrm>
                    <a:prstGeom prst="rect">
                      <a:avLst/>
                    </a:prstGeom>
                  </pic:spPr>
                </pic:pic>
              </a:graphicData>
            </a:graphic>
          </wp:inline>
        </w:drawing>
      </w:r>
    </w:p>
    <w:p w:rsidR="0022788E" w:rsidRPr="006A13D7"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Тор тирқиш</w:t>
      </w:r>
      <w:r w:rsidRPr="006A13D7">
        <w:rPr>
          <w:rFonts w:ascii="Times New Roman" w:hAnsi="Times New Roman"/>
          <w:sz w:val="28"/>
          <w:szCs w:val="28"/>
          <w:lang w:val="uz-Cyrl-UZ"/>
        </w:rPr>
        <w:t xml:space="preserve">да майдондан ташқари </w:t>
      </w:r>
      <w:r>
        <w:rPr>
          <w:rFonts w:ascii="Times New Roman" w:hAnsi="Times New Roman"/>
          <w:sz w:val="28"/>
          <w:szCs w:val="28"/>
          <w:lang w:val="uz-Cyrl-UZ"/>
        </w:rPr>
        <w:t>қўзғатиш</w:t>
      </w:r>
      <w:r w:rsidRPr="006A13D7">
        <w:rPr>
          <w:rFonts w:ascii="Times New Roman" w:hAnsi="Times New Roman"/>
          <w:sz w:val="28"/>
          <w:szCs w:val="28"/>
          <w:lang w:val="uz-Cyrl-UZ"/>
        </w:rPr>
        <w:t xml:space="preserve"> чўлғами сочилиши оқими ҳам мавжуд бўлади. Чўлғамни </w:t>
      </w:r>
      <w:r>
        <w:rPr>
          <w:rFonts w:ascii="Times New Roman" w:hAnsi="Times New Roman"/>
          <w:sz w:val="28"/>
          <w:szCs w:val="28"/>
          <w:lang w:val="uz-Cyrl-UZ"/>
        </w:rPr>
        <w:t>қўзғатиш</w:t>
      </w:r>
      <w:r w:rsidRPr="006A13D7">
        <w:rPr>
          <w:rFonts w:ascii="Times New Roman" w:hAnsi="Times New Roman"/>
          <w:sz w:val="28"/>
          <w:szCs w:val="28"/>
          <w:lang w:val="uz-Cyrl-UZ"/>
        </w:rPr>
        <w:t>нинг тўлиқ индуктивлиги</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6A13D7">
        <w:rPr>
          <w:rFonts w:ascii="Times New Roman" w:hAnsi="Times New Roman"/>
          <w:noProof/>
          <w:sz w:val="28"/>
          <w:szCs w:val="28"/>
          <w:lang w:eastAsia="ru-RU"/>
        </w:rPr>
        <w:drawing>
          <wp:inline distT="0" distB="0" distL="0" distR="0" wp14:anchorId="53AD0043" wp14:editId="2EEFDA71">
            <wp:extent cx="1987300" cy="246889"/>
            <wp:effectExtent l="0" t="0" r="0" b="1270"/>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4"/>
                    <a:stretch>
                      <a:fillRect/>
                    </a:stretch>
                  </pic:blipFill>
                  <pic:spPr>
                    <a:xfrm>
                      <a:off x="0" y="0"/>
                      <a:ext cx="1987300" cy="246889"/>
                    </a:xfrm>
                    <a:prstGeom prst="rect">
                      <a:avLst/>
                    </a:prstGeom>
                  </pic:spPr>
                </pic:pic>
              </a:graphicData>
            </a:graphic>
          </wp:inline>
        </w:drawing>
      </w:r>
    </w:p>
    <w:p w:rsidR="0022788E" w:rsidRPr="006A13D7"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sz w:val="28"/>
          <w:szCs w:val="28"/>
          <w:lang w:val="uz-Cyrl-UZ"/>
        </w:rPr>
        <w:t xml:space="preserve">Бу ерда </w:t>
      </w:r>
      <w:r w:rsidRPr="006A13D7">
        <w:rPr>
          <w:rFonts w:ascii="Times New Roman" w:hAnsi="Times New Roman"/>
          <w:i/>
          <w:sz w:val="28"/>
          <w:szCs w:val="28"/>
          <w:lang w:val="uz-Cyrl-UZ"/>
        </w:rPr>
        <w:t>L</w:t>
      </w:r>
      <w:r w:rsidRPr="006A13D7">
        <w:rPr>
          <w:rFonts w:ascii="Times New Roman" w:hAnsi="Times New Roman"/>
          <w:i/>
          <w:sz w:val="28"/>
          <w:szCs w:val="28"/>
          <w:vertAlign w:val="subscript"/>
          <w:lang w:val="uz-Cyrl-UZ"/>
        </w:rPr>
        <w:t>qf</w:t>
      </w:r>
      <w:r w:rsidRPr="006A13D7">
        <w:rPr>
          <w:rFonts w:ascii="Times New Roman" w:hAnsi="Times New Roman"/>
          <w:sz w:val="28"/>
          <w:szCs w:val="28"/>
          <w:lang w:val="uz-Cyrl-UZ"/>
        </w:rPr>
        <w:t>- чўлғамни қўзғатиш сочилиши индуктивлигини билдиради. Ўтиш режимида</w:t>
      </w:r>
    </w:p>
    <w:p w:rsidR="0022788E" w:rsidRPr="006A13D7"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6A13D7">
        <w:rPr>
          <w:rFonts w:ascii="Times New Roman" w:hAnsi="Times New Roman"/>
          <w:noProof/>
          <w:sz w:val="28"/>
          <w:szCs w:val="28"/>
          <w:lang w:eastAsia="ru-RU"/>
        </w:rPr>
        <w:drawing>
          <wp:anchor distT="0" distB="0" distL="114300" distR="114300" simplePos="0" relativeHeight="252495872" behindDoc="0" locked="0" layoutInCell="1" allowOverlap="1" wp14:anchorId="429BDB32" wp14:editId="7034E534">
            <wp:simplePos x="0" y="0"/>
            <wp:positionH relativeFrom="column">
              <wp:posOffset>1861441</wp:posOffset>
            </wp:positionH>
            <wp:positionV relativeFrom="paragraph">
              <wp:posOffset>521</wp:posOffset>
            </wp:positionV>
            <wp:extent cx="1930400" cy="289189"/>
            <wp:effectExtent l="0" t="0" r="0" b="0"/>
            <wp:wrapNone/>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5" cstate="print">
                      <a:extLst>
                        <a:ext uri="{28A0092B-C50C-407E-A947-70E740481C1C}">
                          <a14:useLocalDpi xmlns:a14="http://schemas.microsoft.com/office/drawing/2010/main" val="0"/>
                        </a:ext>
                      </a:extLst>
                    </a:blip>
                    <a:srcRect l="28972" t="40015" b="39009"/>
                    <a:stretch/>
                  </pic:blipFill>
                  <pic:spPr bwMode="auto">
                    <a:xfrm>
                      <a:off x="0" y="0"/>
                      <a:ext cx="1930400" cy="289189"/>
                    </a:xfrm>
                    <a:prstGeom prst="rect">
                      <a:avLst/>
                    </a:prstGeom>
                    <a:ln>
                      <a:noFill/>
                    </a:ln>
                    <a:extLst>
                      <a:ext uri="{53640926-AAD7-44D8-BBD7-CCE9431645EC}">
                        <a14:shadowObscured xmlns:a14="http://schemas.microsoft.com/office/drawing/2010/main"/>
                      </a:ext>
                    </a:extLst>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i/>
          <w:sz w:val="28"/>
          <w:szCs w:val="28"/>
          <w:lang w:val="uz-Cyrl-UZ"/>
        </w:rPr>
        <w:t>L</w:t>
      </w:r>
      <w:r w:rsidRPr="006A13D7">
        <w:rPr>
          <w:rFonts w:ascii="Times New Roman" w:hAnsi="Times New Roman"/>
          <w:i/>
          <w:sz w:val="28"/>
          <w:szCs w:val="28"/>
          <w:vertAlign w:val="subscript"/>
          <w:lang w:val="uz-Cyrl-UZ"/>
        </w:rPr>
        <w:t>f</w:t>
      </w:r>
      <w:r w:rsidRPr="006A13D7">
        <w:rPr>
          <w:rFonts w:ascii="Times New Roman" w:hAnsi="Times New Roman"/>
          <w:sz w:val="28"/>
          <w:szCs w:val="28"/>
          <w:lang w:val="uz-Cyrl-UZ"/>
        </w:rPr>
        <w:t>- машинанинг бошқа контурларида узилган қўзғатиш чўлғамида  токнинг сўниш вақтини белгилайди.</w:t>
      </w:r>
    </w:p>
    <w:p w:rsidR="0022788E" w:rsidRPr="006A13D7"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6A13D7">
        <w:rPr>
          <w:rFonts w:ascii="Times New Roman" w:hAnsi="Times New Roman"/>
          <w:sz w:val="28"/>
          <w:szCs w:val="28"/>
          <w:lang w:val="uz-Cyrl-UZ"/>
        </w:rPr>
        <w:t>§1.13. да келтирилган методика бўйича қўзғатиш чўлғамида актив қаршилик ҳисобланади ва уни аниқланиши баён этилган. Синхрон машиналарнинг параметрлари машиналарнинг эксплуатацион кўрсаткичларини аниқлаш учун муҳим аҳамиятга эга. Машиналарни ўзаро таққослаш мақсадга мувофиқ бўлади, қачонки,нисбий бирлик унинг параметрлари ифодаланган бўлса:</w:t>
      </w:r>
    </w:p>
    <w:p w:rsidR="0022788E" w:rsidRPr="006A13D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sz w:val="28"/>
          <w:szCs w:val="28"/>
          <w:lang w:val="uz-Cyrl-UZ"/>
        </w:rPr>
        <w:t>Барча миқдорларни соддалаштириш учун индекслар *ёзуви пасаяди.</w:t>
      </w:r>
    </w:p>
    <w:p w:rsidR="0022788E" w:rsidRPr="006A13D7"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4.2-жадвал</w:t>
      </w:r>
      <w:r w:rsidRPr="006A13D7">
        <w:rPr>
          <w:rFonts w:ascii="Times New Roman" w:hAnsi="Times New Roman"/>
          <w:sz w:val="28"/>
          <w:szCs w:val="28"/>
          <w:lang w:val="uz-Cyrl-UZ"/>
        </w:rPr>
        <w:t>да белгиланган режим учун симметрик юкланиш т</w:t>
      </w:r>
      <w:r>
        <w:rPr>
          <w:rFonts w:ascii="Times New Roman" w:hAnsi="Times New Roman"/>
          <w:sz w:val="28"/>
          <w:szCs w:val="28"/>
          <w:lang w:val="uz-Cyrl-UZ"/>
        </w:rPr>
        <w:t>ур</w:t>
      </w:r>
      <w:r w:rsidRPr="006A13D7">
        <w:rPr>
          <w:rFonts w:ascii="Times New Roman" w:hAnsi="Times New Roman"/>
          <w:sz w:val="28"/>
          <w:szCs w:val="28"/>
          <w:lang w:val="uz-Cyrl-UZ"/>
        </w:rPr>
        <w:t>бо ва</w:t>
      </w:r>
      <w:r>
        <w:rPr>
          <w:rFonts w:ascii="Times New Roman" w:hAnsi="Times New Roman"/>
          <w:sz w:val="28"/>
          <w:szCs w:val="28"/>
          <w:lang w:val="uz-Cyrl-UZ"/>
        </w:rPr>
        <w:t xml:space="preserve"> гидрогенераторларнинг параметр</w:t>
      </w:r>
      <w:r w:rsidRPr="006A13D7">
        <w:rPr>
          <w:rFonts w:ascii="Times New Roman" w:hAnsi="Times New Roman"/>
          <w:sz w:val="28"/>
          <w:szCs w:val="28"/>
          <w:lang w:val="uz-Cyrl-UZ"/>
        </w:rPr>
        <w:t>ларини аҳамияти келтирилган.</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Тор тирқиш</w:t>
      </w:r>
      <w:r w:rsidRPr="006A13D7">
        <w:rPr>
          <w:rFonts w:ascii="Times New Roman" w:hAnsi="Times New Roman"/>
          <w:sz w:val="28"/>
          <w:szCs w:val="28"/>
          <w:lang w:val="uz-Cyrl-UZ"/>
        </w:rPr>
        <w:t xml:space="preserve"> қанчалик кам бўлса индуктив қаршилик шунча кўп бўлади. Оралиқнинг камайиши машинанинг ўта юкланганлиги қобилиятини камайтиради, аммо бундай машина актив мат</w:t>
      </w:r>
      <w:r w:rsidRPr="000775D3">
        <w:rPr>
          <w:rFonts w:ascii="Times New Roman" w:hAnsi="Times New Roman"/>
          <w:sz w:val="28"/>
          <w:szCs w:val="28"/>
          <w:lang w:val="uz-Cyrl-UZ"/>
        </w:rPr>
        <w:t>ериалларни кам қўйишни талаб қилади. Якорнинг реакцияси таъсири индуктив қаршиликдаги йирик</w:t>
      </w:r>
      <w:r>
        <w:rPr>
          <w:rFonts w:ascii="Times New Roman" w:hAnsi="Times New Roman"/>
          <w:sz w:val="28"/>
          <w:szCs w:val="28"/>
          <w:lang w:val="uz-Cyrl-UZ"/>
        </w:rPr>
        <w:t xml:space="preserve"> чўлчамдаги машиналарга кучли</w:t>
      </w:r>
      <w:r w:rsidRPr="000775D3">
        <w:rPr>
          <w:rFonts w:ascii="Times New Roman" w:hAnsi="Times New Roman"/>
          <w:sz w:val="28"/>
          <w:szCs w:val="28"/>
          <w:lang w:val="uz-Cyrl-UZ"/>
        </w:rPr>
        <w:t>лигини билдиради.</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6A13D7">
        <w:rPr>
          <w:rFonts w:ascii="Times New Roman" w:hAnsi="Times New Roman"/>
          <w:noProof/>
          <w:sz w:val="28"/>
          <w:szCs w:val="28"/>
          <w:lang w:eastAsia="ru-RU"/>
        </w:rPr>
        <w:drawing>
          <wp:anchor distT="0" distB="0" distL="114300" distR="114300" simplePos="0" relativeHeight="252496896" behindDoc="0" locked="0" layoutInCell="1" allowOverlap="1" wp14:anchorId="3849E624" wp14:editId="060EBC49">
            <wp:simplePos x="0" y="0"/>
            <wp:positionH relativeFrom="column">
              <wp:posOffset>1301915</wp:posOffset>
            </wp:positionH>
            <wp:positionV relativeFrom="paragraph">
              <wp:posOffset>45277</wp:posOffset>
            </wp:positionV>
            <wp:extent cx="2969148" cy="814508"/>
            <wp:effectExtent l="19050" t="0" r="2652" b="0"/>
            <wp:wrapNone/>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6" cstate="print">
                      <a:extLst>
                        <a:ext uri="{28A0092B-C50C-407E-A947-70E740481C1C}">
                          <a14:useLocalDpi xmlns:a14="http://schemas.microsoft.com/office/drawing/2010/main" val="0"/>
                        </a:ext>
                      </a:extLst>
                    </a:blip>
                    <a:stretch>
                      <a:fillRect/>
                    </a:stretch>
                  </pic:blipFill>
                  <pic:spPr>
                    <a:xfrm>
                      <a:off x="0" y="0"/>
                      <a:ext cx="2971198" cy="815070"/>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Бошқа электр</w:t>
      </w:r>
      <w:r w:rsidRPr="000775D3">
        <w:rPr>
          <w:rFonts w:ascii="Times New Roman" w:hAnsi="Times New Roman"/>
          <w:sz w:val="28"/>
          <w:szCs w:val="28"/>
          <w:lang w:val="uz-Cyrl-UZ"/>
        </w:rPr>
        <w:t xml:space="preserve"> машиналардаги каби с</w:t>
      </w:r>
      <w:r>
        <w:rPr>
          <w:rFonts w:ascii="Times New Roman" w:hAnsi="Times New Roman"/>
          <w:sz w:val="28"/>
          <w:szCs w:val="28"/>
          <w:lang w:val="uz-Cyrl-UZ"/>
        </w:rPr>
        <w:t>и</w:t>
      </w:r>
      <w:r w:rsidRPr="000775D3">
        <w:rPr>
          <w:rFonts w:ascii="Times New Roman" w:hAnsi="Times New Roman"/>
          <w:sz w:val="28"/>
          <w:szCs w:val="28"/>
          <w:lang w:val="uz-Cyrl-UZ"/>
        </w:rPr>
        <w:t xml:space="preserve">нхрон машиналарнинг </w:t>
      </w:r>
      <w:r>
        <w:rPr>
          <w:rFonts w:ascii="Times New Roman" w:hAnsi="Times New Roman"/>
          <w:sz w:val="28"/>
          <w:szCs w:val="28"/>
          <w:lang w:val="uz-Cyrl-UZ"/>
        </w:rPr>
        <w:t>тор тирқиш</w:t>
      </w:r>
      <w:r w:rsidRPr="000775D3">
        <w:rPr>
          <w:rFonts w:ascii="Times New Roman" w:hAnsi="Times New Roman"/>
          <w:sz w:val="28"/>
          <w:szCs w:val="28"/>
          <w:lang w:val="uz-Cyrl-UZ"/>
        </w:rPr>
        <w:t xml:space="preserve">да магнит майдонида энергия концентрацияси ҳосил бўлади, шунинг учун ҳам оралиқ габарит массали кўрсаткич ва тавсияни аниқлаб беради. Синхрон машиналарда </w:t>
      </w:r>
      <w:r>
        <w:rPr>
          <w:rFonts w:ascii="Times New Roman" w:hAnsi="Times New Roman"/>
          <w:sz w:val="28"/>
          <w:szCs w:val="28"/>
          <w:lang w:val="uz-Cyrl-UZ"/>
        </w:rPr>
        <w:t>тор тирқиш</w:t>
      </w:r>
      <w:r w:rsidRPr="000775D3">
        <w:rPr>
          <w:rFonts w:ascii="Times New Roman" w:hAnsi="Times New Roman"/>
          <w:sz w:val="28"/>
          <w:szCs w:val="28"/>
          <w:lang w:val="uz-Cyrl-UZ"/>
        </w:rPr>
        <w:t xml:space="preserve"> шундай усулда танланадики, бунда </w:t>
      </w:r>
      <w:r w:rsidRPr="000775D3">
        <w:rPr>
          <w:rFonts w:ascii="Times New Roman" w:hAnsi="Times New Roman"/>
          <w:i/>
          <w:sz w:val="28"/>
          <w:szCs w:val="28"/>
          <w:lang w:val="uz-Cyrl-UZ"/>
        </w:rPr>
        <w:t>х</w:t>
      </w:r>
      <w:r w:rsidRPr="000775D3">
        <w:rPr>
          <w:rFonts w:ascii="Times New Roman" w:hAnsi="Times New Roman"/>
          <w:i/>
          <w:sz w:val="28"/>
          <w:szCs w:val="28"/>
          <w:vertAlign w:val="subscript"/>
          <w:lang w:val="uz-Cyrl-UZ"/>
        </w:rPr>
        <w:t>ad</w:t>
      </w:r>
      <m:oMath>
        <m:r>
          <w:rPr>
            <w:rFonts w:ascii="Cambria Math" w:hAnsi="Cambria Math"/>
            <w:sz w:val="28"/>
            <w:szCs w:val="28"/>
            <w:vertAlign w:val="subscript"/>
            <w:lang w:val="uz-Cyrl-UZ"/>
          </w:rPr>
          <m:t xml:space="preserve">  </m:t>
        </m:r>
        <m:r>
          <w:rPr>
            <w:rFonts w:ascii="Times New Roman" w:hAnsi="Times New Roman"/>
            <w:sz w:val="28"/>
            <w:szCs w:val="28"/>
            <w:vertAlign w:val="subscript"/>
            <w:lang w:val="uz-Cyrl-UZ"/>
          </w:rPr>
          <m:t>ва</m:t>
        </m:r>
        <m:r>
          <w:rPr>
            <w:rFonts w:ascii="Cambria Math" w:hAnsi="Times New Roman"/>
            <w:sz w:val="28"/>
            <w:szCs w:val="28"/>
            <w:vertAlign w:val="subscript"/>
            <w:lang w:val="uz-Cyrl-UZ"/>
          </w:rPr>
          <m:t xml:space="preserve"> </m:t>
        </m:r>
      </m:oMath>
      <w:r w:rsidRPr="000775D3">
        <w:rPr>
          <w:rFonts w:ascii="Times New Roman" w:eastAsiaTheme="minorEastAsia" w:hAnsi="Times New Roman"/>
          <w:i/>
          <w:sz w:val="28"/>
          <w:szCs w:val="28"/>
          <w:lang w:val="uz-Cyrl-UZ"/>
        </w:rPr>
        <w:t>x</w:t>
      </w:r>
      <w:r w:rsidRPr="000775D3">
        <w:rPr>
          <w:rFonts w:ascii="Times New Roman" w:eastAsiaTheme="minorEastAsia" w:hAnsi="Times New Roman"/>
          <w:i/>
          <w:sz w:val="28"/>
          <w:szCs w:val="28"/>
          <w:vertAlign w:val="subscript"/>
          <w:lang w:val="uz-Cyrl-UZ"/>
        </w:rPr>
        <w:t>aq</w:t>
      </w:r>
      <w:r w:rsidRPr="000775D3">
        <w:rPr>
          <w:rFonts w:ascii="Times New Roman" w:eastAsiaTheme="minorEastAsia" w:hAnsi="Times New Roman"/>
          <w:i/>
          <w:sz w:val="28"/>
          <w:szCs w:val="28"/>
          <w:lang w:val="uz-Cyrl-UZ"/>
        </w:rPr>
        <w:t>му</w:t>
      </w:r>
      <w:r w:rsidRPr="000775D3">
        <w:rPr>
          <w:rFonts w:ascii="Times New Roman" w:eastAsiaTheme="minorEastAsia" w:hAnsi="Times New Roman"/>
          <w:sz w:val="28"/>
          <w:szCs w:val="28"/>
          <w:lang w:val="uz-Cyrl-UZ"/>
        </w:rPr>
        <w:t xml:space="preserve">айян нисбат ҳосил бўлмаслиги керак. </w:t>
      </w:r>
      <w:r>
        <w:rPr>
          <w:rFonts w:ascii="Times New Roman" w:eastAsiaTheme="minorEastAsia" w:hAnsi="Times New Roman"/>
          <w:sz w:val="28"/>
          <w:szCs w:val="28"/>
          <w:lang w:val="uz-Cyrl-UZ"/>
        </w:rPr>
        <w:t>Тор тирқиш</w:t>
      </w:r>
      <w:r w:rsidRPr="000775D3">
        <w:rPr>
          <w:rFonts w:ascii="Times New Roman" w:eastAsiaTheme="minorEastAsia" w:hAnsi="Times New Roman"/>
          <w:sz w:val="28"/>
          <w:szCs w:val="28"/>
          <w:lang w:val="uz-Cyrl-UZ"/>
        </w:rPr>
        <w:t xml:space="preserve">ни ошириш </w:t>
      </w:r>
      <w:r>
        <w:rPr>
          <w:rFonts w:ascii="Times New Roman" w:eastAsiaTheme="minorEastAsia" w:hAnsi="Times New Roman"/>
          <w:sz w:val="28"/>
          <w:szCs w:val="28"/>
          <w:lang w:val="uz-Cyrl-UZ"/>
        </w:rPr>
        <w:t>қўзғатиш</w:t>
      </w:r>
      <w:r w:rsidRPr="000775D3">
        <w:rPr>
          <w:rFonts w:ascii="Times New Roman" w:eastAsiaTheme="minorEastAsia" w:hAnsi="Times New Roman"/>
          <w:sz w:val="28"/>
          <w:szCs w:val="28"/>
          <w:lang w:val="uz-Cyrl-UZ"/>
        </w:rPr>
        <w:t xml:space="preserve"> чўлғами ҳажмини</w:t>
      </w:r>
      <w:r>
        <w:rPr>
          <w:rFonts w:ascii="Times New Roman" w:eastAsiaTheme="minorEastAsia" w:hAnsi="Times New Roman"/>
          <w:sz w:val="28"/>
          <w:szCs w:val="28"/>
          <w:lang w:val="uz-Cyrl-UZ"/>
        </w:rPr>
        <w:t>, ўлчамларини ошишига ва қиммат</w:t>
      </w:r>
      <w:r w:rsidRPr="000775D3">
        <w:rPr>
          <w:rFonts w:ascii="Times New Roman" w:eastAsiaTheme="minorEastAsia" w:hAnsi="Times New Roman"/>
          <w:sz w:val="28"/>
          <w:szCs w:val="28"/>
          <w:lang w:val="uz-Cyrl-UZ"/>
        </w:rPr>
        <w:t>лашига олиб келади. Пасайтирилган оралиқ барқарорликни пасайишига олиб келади ва  машинанинг юкланишини сезиларли таъсири хусусиятига олиб келади.</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Ички ва сувли с</w:t>
      </w:r>
      <w:r w:rsidRPr="000775D3">
        <w:rPr>
          <w:rFonts w:ascii="Times New Roman" w:hAnsi="Times New Roman"/>
          <w:noProof/>
          <w:sz w:val="28"/>
          <w:szCs w:val="28"/>
          <w:lang w:val="uz-Cyrl-UZ" w:eastAsia="ru-RU"/>
        </w:rPr>
        <w:t xml:space="preserve">овутиш натижасида ана шундай ўлчамда қувватнинг ошиши энг кўп ишлатилаётган замонавий машиналарда линиявий юкланишни ошишига олиб келди. Ана шундай машиналарда якор реакциясини таъсири пасайтириш учун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ни оширишга тўғри келади.</w:t>
      </w:r>
    </w:p>
    <w:p w:rsidR="0022788E" w:rsidRDefault="0022788E" w:rsidP="0022788E">
      <w:pPr>
        <w:tabs>
          <w:tab w:val="left" w:pos="567"/>
          <w:tab w:val="left" w:pos="709"/>
          <w:tab w:val="left" w:pos="851"/>
          <w:tab w:val="left" w:pos="1134"/>
        </w:tabs>
        <w:spacing w:after="0" w:line="240" w:lineRule="auto"/>
        <w:ind w:firstLine="708"/>
        <w:jc w:val="both"/>
        <w:rPr>
          <w:rFonts w:ascii="Times New Roman" w:eastAsiaTheme="minorEastAsia" w:hAnsi="Times New Roman"/>
          <w:sz w:val="28"/>
          <w:szCs w:val="28"/>
          <w:lang w:val="uz-Cyrl-UZ"/>
        </w:rPr>
      </w:pPr>
      <w:r w:rsidRPr="000775D3">
        <w:rPr>
          <w:rFonts w:ascii="Times New Roman" w:hAnsi="Times New Roman"/>
          <w:i/>
          <w:sz w:val="28"/>
          <w:szCs w:val="28"/>
          <w:lang w:val="uz-Cyrl-UZ"/>
        </w:rPr>
        <w:t>х</w:t>
      </w:r>
      <w:r w:rsidRPr="000775D3">
        <w:rPr>
          <w:rFonts w:ascii="Times New Roman" w:hAnsi="Times New Roman"/>
          <w:i/>
          <w:sz w:val="28"/>
          <w:szCs w:val="28"/>
          <w:vertAlign w:val="subscript"/>
          <w:lang w:val="uz-Cyrl-UZ"/>
        </w:rPr>
        <w:t>ad</w:t>
      </w:r>
      <m:oMath>
        <m:r>
          <w:rPr>
            <w:rFonts w:ascii="Cambria Math" w:hAnsi="Cambria Math"/>
            <w:sz w:val="28"/>
            <w:szCs w:val="28"/>
            <w:vertAlign w:val="subscript"/>
            <w:lang w:val="uz-Cyrl-UZ"/>
          </w:rPr>
          <m:t xml:space="preserve">  </m:t>
        </m:r>
        <m:r>
          <m:rPr>
            <m:sty m:val="p"/>
          </m:rPr>
          <w:rPr>
            <w:rFonts w:ascii="Cambria Math" w:hAnsi="Cambria Math"/>
            <w:sz w:val="28"/>
            <w:szCs w:val="28"/>
            <w:vertAlign w:val="subscript"/>
            <w:lang w:val="uz-Cyrl-UZ"/>
          </w:rPr>
          <m:t xml:space="preserve">ва  </m:t>
        </m:r>
      </m:oMath>
      <w:r w:rsidRPr="000775D3">
        <w:rPr>
          <w:rFonts w:ascii="Times New Roman" w:eastAsiaTheme="minorEastAsia" w:hAnsi="Times New Roman"/>
          <w:i/>
          <w:sz w:val="28"/>
          <w:szCs w:val="28"/>
          <w:lang w:val="uz-Cyrl-UZ"/>
        </w:rPr>
        <w:t>x</w:t>
      </w:r>
      <w:r w:rsidRPr="000775D3">
        <w:rPr>
          <w:rFonts w:ascii="Times New Roman" w:eastAsiaTheme="minorEastAsia" w:hAnsi="Times New Roman"/>
          <w:i/>
          <w:sz w:val="28"/>
          <w:szCs w:val="28"/>
          <w:vertAlign w:val="subscript"/>
          <w:lang w:val="uz-Cyrl-UZ"/>
        </w:rPr>
        <w:t>aq</w:t>
      </w:r>
      <w:r w:rsidRPr="000775D3">
        <w:rPr>
          <w:rFonts w:ascii="Times New Roman" w:eastAsiaTheme="minorEastAsia" w:hAnsi="Times New Roman"/>
          <w:sz w:val="28"/>
          <w:szCs w:val="28"/>
          <w:lang w:val="uz-Cyrl-UZ"/>
        </w:rPr>
        <w:t xml:space="preserve"> машина параметрлари тажриба йўли билан аниқланиши мумкин.  Ана шундай усуллардан бири синхронли машиналарни тадқиқ қилишда энг кўп қўлланиладиган сирпаниш тажрибаси ҳисобланади.   Сирпанувчи тажрибада </w:t>
      </w:r>
      <w:r>
        <w:rPr>
          <w:rFonts w:ascii="Times New Roman" w:eastAsiaTheme="minorEastAsia" w:hAnsi="Times New Roman"/>
          <w:sz w:val="28"/>
          <w:szCs w:val="28"/>
          <w:lang w:val="uz-Cyrl-UZ"/>
        </w:rPr>
        <w:t>қўзғатил</w:t>
      </w:r>
      <w:r w:rsidRPr="000775D3">
        <w:rPr>
          <w:rFonts w:ascii="Times New Roman" w:eastAsiaTheme="minorEastAsia" w:hAnsi="Times New Roman"/>
          <w:sz w:val="28"/>
          <w:szCs w:val="28"/>
          <w:lang w:val="uz-Cyrl-UZ"/>
        </w:rPr>
        <w:t>маган машина ротори юритувчи электр мотор айланаётган майдон томон синхронли айланиш частотаси бирга айланади. Шу билан статор чўлғами ҳосил қиладиган ток майдонда навбатлашиб роторнинг бўйлама ва кўндаланг ўқига мос тушади (4.31</w:t>
      </w:r>
      <w:r>
        <w:rPr>
          <w:rFonts w:ascii="Times New Roman" w:eastAsiaTheme="minorEastAsia" w:hAnsi="Times New Roman"/>
          <w:sz w:val="28"/>
          <w:szCs w:val="28"/>
          <w:lang w:val="uz-Cyrl-UZ"/>
        </w:rPr>
        <w:t>-</w:t>
      </w:r>
      <w:r w:rsidRPr="000775D3">
        <w:rPr>
          <w:rFonts w:ascii="Times New Roman" w:eastAsiaTheme="minorEastAsia" w:hAnsi="Times New Roman"/>
          <w:sz w:val="28"/>
          <w:szCs w:val="28"/>
          <w:lang w:val="uz-Cyrl-UZ"/>
        </w:rPr>
        <w:t xml:space="preserve">расм) бу статор чўлғамидаги ток </w:t>
      </w:r>
      <m:oMath>
        <m:r>
          <w:rPr>
            <w:rFonts w:ascii="Cambria Math" w:eastAsiaTheme="minorEastAsia" w:hAnsi="Cambria Math"/>
            <w:sz w:val="28"/>
            <w:szCs w:val="28"/>
            <w:vertAlign w:val="subscript"/>
            <w:lang w:val="uz-Cyrl-UZ"/>
          </w:rPr>
          <m:t>ω</m:t>
        </m:r>
      </m:oMath>
      <w:r w:rsidRPr="000775D3">
        <w:rPr>
          <w:rFonts w:ascii="Times New Roman" w:eastAsiaTheme="minorEastAsia" w:hAnsi="Times New Roman"/>
          <w:sz w:val="28"/>
          <w:szCs w:val="28"/>
          <w:vertAlign w:val="subscript"/>
          <w:lang w:val="uz-Cyrl-UZ"/>
        </w:rPr>
        <w:t>с</w:t>
      </w:r>
      <w:r w:rsidRPr="000775D3">
        <w:rPr>
          <w:rFonts w:ascii="Times New Roman" w:eastAsiaTheme="minorEastAsia" w:hAnsi="Times New Roman"/>
          <w:sz w:val="28"/>
          <w:szCs w:val="28"/>
          <w:lang w:val="uz-Cyrl-UZ"/>
        </w:rPr>
        <w:t>-</w:t>
      </w:r>
      <m:oMath>
        <m:r>
          <w:rPr>
            <w:rFonts w:ascii="Cambria Math" w:eastAsiaTheme="minorEastAsia" w:hAnsi="Cambria Math"/>
            <w:sz w:val="28"/>
            <w:szCs w:val="28"/>
            <w:vertAlign w:val="subscript"/>
            <w:lang w:val="uz-Cyrl-UZ"/>
          </w:rPr>
          <m:t>ω</m:t>
        </m:r>
      </m:oMath>
      <w:r w:rsidRPr="000775D3">
        <w:rPr>
          <w:rFonts w:ascii="Times New Roman" w:eastAsiaTheme="minorEastAsia" w:hAnsi="Times New Roman"/>
          <w:sz w:val="28"/>
          <w:szCs w:val="28"/>
          <w:vertAlign w:val="subscript"/>
          <w:lang w:val="uz-Cyrl-UZ"/>
        </w:rPr>
        <w:t xml:space="preserve">р  </w:t>
      </w:r>
      <w:r w:rsidRPr="000775D3">
        <w:rPr>
          <w:rFonts w:ascii="Times New Roman" w:eastAsiaTheme="minorEastAsia" w:hAnsi="Times New Roman"/>
          <w:sz w:val="28"/>
          <w:szCs w:val="28"/>
          <w:lang w:val="uz-Cyrl-UZ"/>
        </w:rPr>
        <w:t>ҳар хиллигиги</w:t>
      </w:r>
      <w:r>
        <w:rPr>
          <w:rFonts w:ascii="Times New Roman" w:eastAsiaTheme="minorEastAsia" w:hAnsi="Times New Roman"/>
          <w:sz w:val="28"/>
          <w:szCs w:val="28"/>
          <w:lang w:val="uz-Cyrl-UZ"/>
        </w:rPr>
        <w:t xml:space="preserve"> </w:t>
      </w:r>
      <w:r w:rsidRPr="000775D3">
        <w:rPr>
          <w:rFonts w:ascii="Times New Roman" w:eastAsiaTheme="minorEastAsia" w:hAnsi="Times New Roman"/>
          <w:sz w:val="28"/>
          <w:szCs w:val="28"/>
          <w:lang w:val="uz-Cyrl-UZ"/>
        </w:rPr>
        <w:t>боғлиқ ҳолда частота билан ўзгаришга олиб келади. Амперметр кўрсаткичи бўйича ток, у бўйича эса қаршилик аниқланади:</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eastAsiaTheme="minorEastAsia"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497920" behindDoc="0" locked="0" layoutInCell="1" allowOverlap="1" wp14:anchorId="7E5A01C0" wp14:editId="5E021CA8">
            <wp:simplePos x="0" y="0"/>
            <wp:positionH relativeFrom="column">
              <wp:posOffset>1555489</wp:posOffset>
            </wp:positionH>
            <wp:positionV relativeFrom="paragraph">
              <wp:posOffset>122411</wp:posOffset>
            </wp:positionV>
            <wp:extent cx="2497311" cy="184481"/>
            <wp:effectExtent l="19050" t="0" r="0" b="0"/>
            <wp:wrapNone/>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7" cstate="print">
                      <a:extLst>
                        <a:ext uri="{28A0092B-C50C-407E-A947-70E740481C1C}">
                          <a14:useLocalDpi xmlns:a14="http://schemas.microsoft.com/office/drawing/2010/main" val="0"/>
                        </a:ext>
                      </a:extLst>
                    </a:blip>
                    <a:stretch>
                      <a:fillRect/>
                    </a:stretch>
                  </pic:blipFill>
                  <pic:spPr>
                    <a:xfrm>
                      <a:off x="0" y="0"/>
                      <a:ext cx="2497311" cy="184481"/>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бу ерда U электр линиядаги кучланиш;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min</w:t>
      </w:r>
      <w:r w:rsidRPr="000775D3">
        <w:rPr>
          <w:rFonts w:ascii="Times New Roman" w:hAnsi="Times New Roman"/>
          <w:sz w:val="28"/>
          <w:szCs w:val="28"/>
          <w:lang w:val="uz-Cyrl-UZ"/>
        </w:rPr>
        <w:t xml:space="preserve"> ва</w:t>
      </w:r>
      <w:r w:rsidRPr="000775D3">
        <w:rPr>
          <w:rFonts w:ascii="Times New Roman" w:hAnsi="Times New Roman"/>
          <w:i/>
          <w:sz w:val="28"/>
          <w:szCs w:val="28"/>
          <w:lang w:val="uz-Cyrl-UZ"/>
        </w:rPr>
        <w:t xml:space="preserve"> I</w:t>
      </w:r>
      <w:r w:rsidRPr="000775D3">
        <w:rPr>
          <w:rFonts w:ascii="Times New Roman" w:hAnsi="Times New Roman"/>
          <w:i/>
          <w:sz w:val="28"/>
          <w:szCs w:val="28"/>
          <w:vertAlign w:val="subscript"/>
          <w:lang w:val="uz-Cyrl-UZ"/>
        </w:rPr>
        <w:t xml:space="preserve">max </w:t>
      </w:r>
      <w:r w:rsidRPr="000775D3">
        <w:rPr>
          <w:rFonts w:ascii="Times New Roman" w:hAnsi="Times New Roman"/>
          <w:sz w:val="28"/>
          <w:szCs w:val="28"/>
          <w:lang w:val="uz-Cyrl-UZ"/>
        </w:rPr>
        <w:t xml:space="preserve"> сирпаниш </w:t>
      </w:r>
      <w:r>
        <w:rPr>
          <w:rFonts w:ascii="Times New Roman" w:hAnsi="Times New Roman"/>
          <w:sz w:val="28"/>
          <w:szCs w:val="28"/>
          <w:lang w:val="uz-Cyrl-UZ"/>
        </w:rPr>
        <w:t>тажрибаси орқали олинган статор</w:t>
      </w:r>
      <w:r w:rsidRPr="000775D3">
        <w:rPr>
          <w:rFonts w:ascii="Times New Roman" w:hAnsi="Times New Roman"/>
          <w:sz w:val="28"/>
          <w:szCs w:val="28"/>
          <w:lang w:val="uz-Cyrl-UZ"/>
        </w:rPr>
        <w:t xml:space="preserve">даги чўлғамдаги токнинг миқдори.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499968" behindDoc="0" locked="0" layoutInCell="1" allowOverlap="1" wp14:anchorId="12124741" wp14:editId="62444381">
            <wp:simplePos x="0" y="0"/>
            <wp:positionH relativeFrom="column">
              <wp:posOffset>1870075</wp:posOffset>
            </wp:positionH>
            <wp:positionV relativeFrom="paragraph">
              <wp:posOffset>187960</wp:posOffset>
            </wp:positionV>
            <wp:extent cx="2305050" cy="2340610"/>
            <wp:effectExtent l="19050" t="0" r="0" b="0"/>
            <wp:wrapNone/>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8" cstate="print">
                      <a:extLst>
                        <a:ext uri="{28A0092B-C50C-407E-A947-70E740481C1C}">
                          <a14:useLocalDpi xmlns:a14="http://schemas.microsoft.com/office/drawing/2010/main" val="0"/>
                        </a:ext>
                      </a:extLst>
                    </a:blip>
                    <a:stretch>
                      <a:fillRect/>
                    </a:stretch>
                  </pic:blipFill>
                  <pic:spPr>
                    <a:xfrm>
                      <a:off x="0" y="0"/>
                      <a:ext cx="2305050" cy="2340610"/>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BF45D4"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pict>
          <v:shape id="Поле 1026" o:spid="_x0000_s1726" type="#_x0000_t202" style="width:393.45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" strokecolor="white [3212]">
            <v:textbox>
              <w:txbxContent>
                <w:p w:rsidR="007E0FC8" w:rsidRPr="00137BE4" w:rsidRDefault="007E0FC8" w:rsidP="0022788E">
                  <w:pPr>
                    <w:jc w:val="center"/>
                    <w:rPr>
                      <w:rFonts w:ascii="Times New Roman" w:hAnsi="Times New Roman"/>
                      <w:sz w:val="24"/>
                      <w:szCs w:val="24"/>
                      <w:lang w:val="uz-Cyrl-UZ"/>
                    </w:rPr>
                  </w:pPr>
                  <w:r w:rsidRPr="00137BE4">
                    <w:rPr>
                      <w:rFonts w:ascii="Times New Roman" w:hAnsi="Times New Roman"/>
                      <w:sz w:val="24"/>
                      <w:szCs w:val="24"/>
                      <w:lang w:val="uz-Cyrl-UZ"/>
                    </w:rPr>
                    <w:t>4.31-расм. Сирпанишнинг тажриба схемаси а) , якор токининг ўзгариши</w:t>
                  </w:r>
                </w:p>
              </w:txbxContent>
            </v:textbox>
            <w10:anchorlock/>
          </v:shape>
        </w:pic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К</w:t>
      </w:r>
      <w:r w:rsidRPr="000775D3">
        <w:rPr>
          <w:rFonts w:ascii="Times New Roman" w:hAnsi="Times New Roman"/>
          <w:sz w:val="28"/>
          <w:szCs w:val="28"/>
          <w:lang w:val="uz-Cyrl-UZ"/>
        </w:rPr>
        <w:t xml:space="preserve">атта қувватдаги синхрон машиналарни синашда сирпаниш тажрибасини ўтказиш жуда қийин,негаки махсус юритмали </w:t>
      </w:r>
      <w:r>
        <w:rPr>
          <w:rFonts w:ascii="Times New Roman" w:hAnsi="Times New Roman"/>
          <w:sz w:val="28"/>
          <w:szCs w:val="28"/>
          <w:lang w:val="uz-Cyrl-UZ"/>
        </w:rPr>
        <w:t>мотор</w:t>
      </w:r>
      <w:r w:rsidRPr="000775D3">
        <w:rPr>
          <w:rFonts w:ascii="Times New Roman" w:hAnsi="Times New Roman"/>
          <w:sz w:val="28"/>
          <w:szCs w:val="28"/>
          <w:lang w:val="uz-Cyrl-UZ"/>
        </w:rPr>
        <w:t>га эга бўлиш керак ва машинани қувватланиши учун тегишли токлар билан таъминлаш керак.</w:t>
      </w:r>
    </w:p>
    <w:p w:rsidR="0022788E" w:rsidRDefault="0022788E" w:rsidP="0022788E">
      <w:pPr>
        <w:tabs>
          <w:tab w:val="left" w:pos="567"/>
          <w:tab w:val="left" w:pos="709"/>
          <w:tab w:val="left" w:pos="851"/>
          <w:tab w:val="left" w:pos="1134"/>
        </w:tabs>
        <w:spacing w:after="0" w:line="240" w:lineRule="auto"/>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sidRPr="000775D3">
        <w:rPr>
          <w:rFonts w:ascii="Times New Roman" w:hAnsi="Times New Roman"/>
          <w:b/>
          <w:sz w:val="28"/>
          <w:szCs w:val="28"/>
          <w:lang w:val="uz-Cyrl-UZ"/>
        </w:rPr>
        <w:t>4.8. Синхрон генераторларни</w:t>
      </w:r>
      <w:r>
        <w:rPr>
          <w:rFonts w:ascii="Times New Roman" w:hAnsi="Times New Roman"/>
          <w:b/>
          <w:sz w:val="28"/>
          <w:szCs w:val="28"/>
          <w:lang w:val="uz-Cyrl-UZ"/>
        </w:rPr>
        <w:t>нг</w:t>
      </w:r>
      <w:r w:rsidRPr="000775D3">
        <w:rPr>
          <w:rFonts w:ascii="Times New Roman" w:hAnsi="Times New Roman"/>
          <w:b/>
          <w:sz w:val="28"/>
          <w:szCs w:val="28"/>
          <w:lang w:val="uz-Cyrl-UZ"/>
        </w:rPr>
        <w:t xml:space="preserve"> тавсифи</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lang w:val="uz-Cyrl-UZ"/>
        </w:rPr>
        <w:t>Автоном юкланишда ишловчи синхрон генераторнинг асосий тавсифи салт юриш, ташқи, ростлама ва қисқа туташув тавсифи ҳисобланади.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Салт юришнинг тавсифи </w:t>
      </w:r>
      <w:r>
        <w:rPr>
          <w:rFonts w:ascii="Times New Roman" w:hAnsi="Times New Roman"/>
          <w:sz w:val="28"/>
          <w:szCs w:val="28"/>
          <w:lang w:val="uz-Cyrl-UZ"/>
        </w:rPr>
        <w:t>(</w:t>
      </w:r>
      <w:r w:rsidRPr="000775D3">
        <w:rPr>
          <w:rFonts w:ascii="Times New Roman" w:hAnsi="Times New Roman"/>
          <w:sz w:val="28"/>
          <w:szCs w:val="28"/>
          <w:lang w:val="uz-Cyrl-UZ"/>
        </w:rPr>
        <w:t>ХХХ</w:t>
      </w:r>
      <w:r>
        <w:rPr>
          <w:rFonts w:ascii="Times New Roman" w:hAnsi="Times New Roman"/>
          <w:sz w:val="28"/>
          <w:szCs w:val="28"/>
          <w:lang w:val="uz-Cyrl-UZ"/>
        </w:rPr>
        <w:t>)</w:t>
      </w:r>
      <w:r w:rsidRPr="000775D3">
        <w:rPr>
          <w:rFonts w:ascii="Times New Roman" w:hAnsi="Times New Roman"/>
          <w:sz w:val="28"/>
          <w:szCs w:val="28"/>
          <w:lang w:val="uz-Cyrl-UZ"/>
        </w:rPr>
        <w:t xml:space="preserve"> 4.32</w:t>
      </w:r>
      <w:r>
        <w:rPr>
          <w:rFonts w:ascii="Times New Roman" w:hAnsi="Times New Roman"/>
          <w:sz w:val="28"/>
          <w:szCs w:val="28"/>
          <w:lang w:val="uz-Cyrl-UZ"/>
        </w:rPr>
        <w:t>-</w:t>
      </w:r>
      <w:r w:rsidRPr="000775D3">
        <w:rPr>
          <w:rFonts w:ascii="Times New Roman" w:hAnsi="Times New Roman"/>
          <w:sz w:val="28"/>
          <w:szCs w:val="28"/>
          <w:lang w:val="uz-Cyrl-UZ"/>
        </w:rPr>
        <w:t>расмда кўрсатилган. У 4.4.§ да батафсил кўрсатилган. Салт юришнинг тавсифи бошланғич тўғридан тўғри қисм ОА га эга, қачонки</w:t>
      </w:r>
      <w:r>
        <w:rPr>
          <w:rFonts w:ascii="Times New Roman" w:hAnsi="Times New Roman"/>
          <w:sz w:val="28"/>
          <w:szCs w:val="28"/>
          <w:lang w:val="uz-Cyrl-UZ"/>
        </w:rPr>
        <w:t>,</w:t>
      </w:r>
      <w:r w:rsidRPr="000775D3">
        <w:rPr>
          <w:rFonts w:ascii="Times New Roman" w:hAnsi="Times New Roman"/>
          <w:sz w:val="28"/>
          <w:szCs w:val="28"/>
          <w:lang w:val="uz-Cyrl-UZ"/>
        </w:rPr>
        <w:t xml:space="preserve"> магнитли занжир тўйинган бўлмаса. Машина ўз яқинидаги номинал миқдордаги Э</w:t>
      </w:r>
      <w:r>
        <w:rPr>
          <w:rFonts w:ascii="Times New Roman" w:hAnsi="Times New Roman"/>
          <w:sz w:val="28"/>
          <w:szCs w:val="28"/>
          <w:lang w:val="uz-Cyrl-UZ"/>
        </w:rPr>
        <w:t xml:space="preserve">ЮК </w:t>
      </w:r>
      <w:r w:rsidRPr="000775D3">
        <w:rPr>
          <w:rFonts w:ascii="Times New Roman" w:hAnsi="Times New Roman"/>
          <w:sz w:val="28"/>
          <w:szCs w:val="28"/>
          <w:lang w:val="uz-Cyrl-UZ"/>
        </w:rPr>
        <w:t>дан тўйинади. ХХХ ч</w:t>
      </w:r>
      <w:r>
        <w:rPr>
          <w:rFonts w:ascii="Times New Roman" w:hAnsi="Times New Roman"/>
          <w:sz w:val="28"/>
          <w:szCs w:val="28"/>
          <w:lang w:val="uz-Cyrl-UZ"/>
        </w:rPr>
        <w:t>ўқ</w:t>
      </w:r>
      <w:r w:rsidRPr="000775D3">
        <w:rPr>
          <w:rFonts w:ascii="Times New Roman" w:hAnsi="Times New Roman"/>
          <w:sz w:val="28"/>
          <w:szCs w:val="28"/>
          <w:lang w:val="uz-Cyrl-UZ"/>
        </w:rPr>
        <w:t>ур тўйинишда яна чизиқлига айланади. ХХХ б</w:t>
      </w:r>
      <w:r>
        <w:rPr>
          <w:rFonts w:ascii="Times New Roman" w:hAnsi="Times New Roman"/>
          <w:sz w:val="28"/>
          <w:szCs w:val="28"/>
          <w:lang w:val="uz-Cyrl-UZ"/>
        </w:rPr>
        <w:t>ўйича якор чўлғами ва қўзғатиш ч</w:t>
      </w:r>
      <w:r w:rsidRPr="000775D3">
        <w:rPr>
          <w:rFonts w:ascii="Times New Roman" w:hAnsi="Times New Roman"/>
          <w:sz w:val="28"/>
          <w:szCs w:val="28"/>
          <w:lang w:val="uz-Cyrl-UZ"/>
        </w:rPr>
        <w:t>ўлғами оралиғида ўзаро индуктивликни аниқлаш мумкин.</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lang w:val="uz-Cyrl-UZ"/>
        </w:rPr>
        <w:t>Ўзаро индуктивлик тўйинган ва тўйинмаган миқдорга эга ва Э</w:t>
      </w:r>
      <w:r>
        <w:rPr>
          <w:rFonts w:ascii="Times New Roman" w:hAnsi="Times New Roman"/>
          <w:sz w:val="28"/>
          <w:szCs w:val="28"/>
          <w:lang w:val="uz-Cyrl-UZ"/>
        </w:rPr>
        <w:t>ЮК</w:t>
      </w:r>
      <w:r w:rsidRPr="000775D3">
        <w:rPr>
          <w:rFonts w:ascii="Times New Roman" w:hAnsi="Times New Roman"/>
          <w:sz w:val="28"/>
          <w:szCs w:val="28"/>
          <w:lang w:val="uz-Cyrl-UZ"/>
        </w:rPr>
        <w:t xml:space="preserve"> нинг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 токига бўлган муносабати каби аниқланиши мумкин.</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498944" behindDoc="0" locked="0" layoutInCell="1" allowOverlap="1" wp14:anchorId="6FDEA339" wp14:editId="4B28A91C">
            <wp:simplePos x="0" y="0"/>
            <wp:positionH relativeFrom="column">
              <wp:posOffset>2173605</wp:posOffset>
            </wp:positionH>
            <wp:positionV relativeFrom="paragraph">
              <wp:posOffset>127000</wp:posOffset>
            </wp:positionV>
            <wp:extent cx="2477770" cy="1454785"/>
            <wp:effectExtent l="19050" t="0" r="0" b="0"/>
            <wp:wrapNone/>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9" cstate="print">
                      <a:extLst>
                        <a:ext uri="{28A0092B-C50C-407E-A947-70E740481C1C}">
                          <a14:useLocalDpi xmlns:a14="http://schemas.microsoft.com/office/drawing/2010/main" val="0"/>
                        </a:ext>
                      </a:extLst>
                    </a:blip>
                    <a:stretch>
                      <a:fillRect/>
                    </a:stretch>
                  </pic:blipFill>
                  <pic:spPr>
                    <a:xfrm>
                      <a:off x="0" y="0"/>
                      <a:ext cx="2477770" cy="1454785"/>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 xml:space="preserve">4.32. Синхрон генераторнинг салт юриш </w:t>
      </w:r>
      <w:r w:rsidRPr="009F4821">
        <w:rPr>
          <w:rFonts w:ascii="Times New Roman" w:hAnsi="Times New Roman"/>
          <w:sz w:val="28"/>
          <w:szCs w:val="28"/>
          <w:lang w:val="uz-Cyrl-UZ"/>
        </w:rPr>
        <w:t>тавсифи.</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0775D3">
        <w:rPr>
          <w:rFonts w:ascii="Times New Roman" w:hAnsi="Times New Roman"/>
          <w:sz w:val="28"/>
          <w:szCs w:val="28"/>
          <w:lang w:val="uz-Cyrl-UZ"/>
        </w:rPr>
        <w:t xml:space="preserve">Тажриба усули билан салт юриш тавсифи айланишнинг доимий номинал частотасида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f</w:t>
      </w:r>
      <w:r w:rsidRPr="000775D3">
        <w:rPr>
          <w:rFonts w:ascii="Times New Roman" w:hAnsi="Times New Roman"/>
          <w:sz w:val="28"/>
          <w:szCs w:val="28"/>
          <w:lang w:val="uz-Cyrl-UZ"/>
        </w:rPr>
        <w:t xml:space="preserve"> ўзгаришида ва узилган якор чўлғами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а</w:t>
      </w:r>
      <w:r w:rsidRPr="000775D3">
        <w:rPr>
          <w:rFonts w:ascii="Times New Roman" w:hAnsi="Times New Roman"/>
          <w:sz w:val="28"/>
          <w:szCs w:val="28"/>
          <w:lang w:val="uz-Cyrl-UZ"/>
        </w:rPr>
        <w:t xml:space="preserve">=0). Салт юришнинг тавсифини тадқиқ қилишда дастлаб кўтарилувчи тармоқни кейин эса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f</w:t>
      </w:r>
      <w:r>
        <w:rPr>
          <w:rFonts w:ascii="Times New Roman" w:hAnsi="Times New Roman"/>
          <w:sz w:val="28"/>
          <w:szCs w:val="28"/>
          <w:lang w:val="uz-Cyrl-UZ"/>
        </w:rPr>
        <w:t xml:space="preserve"> камайишида  </w:t>
      </w:r>
      <w:r w:rsidRPr="000775D3">
        <w:rPr>
          <w:rFonts w:ascii="Times New Roman" w:hAnsi="Times New Roman"/>
          <w:sz w:val="28"/>
          <w:szCs w:val="28"/>
          <w:lang w:val="uz-Cyrl-UZ"/>
        </w:rPr>
        <w:t>пасаювчини</w:t>
      </w:r>
      <w:r w:rsidRPr="009F4821">
        <w:rPr>
          <w:rFonts w:ascii="Times New Roman" w:hAnsi="Times New Roman"/>
          <w:sz w:val="28"/>
          <w:szCs w:val="28"/>
          <w:lang w:val="uz-Cyrl-UZ"/>
        </w:rPr>
        <w:t xml:space="preserve"> </w:t>
      </w:r>
      <w:r w:rsidRPr="000775D3">
        <w:rPr>
          <w:rFonts w:ascii="Times New Roman" w:hAnsi="Times New Roman"/>
          <w:sz w:val="28"/>
          <w:szCs w:val="28"/>
          <w:lang w:val="uz-Cyrl-UZ"/>
        </w:rPr>
        <w:t xml:space="preserve">қуришади. Ҳисоблашда ўрта эгри чизиқдан фойдаланилади. </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sz w:val="28"/>
          <w:szCs w:val="28"/>
          <w:lang w:val="uz-Cyrl-UZ"/>
        </w:rPr>
        <w:t>Син</w:t>
      </w:r>
      <w:r>
        <w:rPr>
          <w:rFonts w:ascii="Times New Roman" w:hAnsi="Times New Roman"/>
          <w:sz w:val="28"/>
          <w:szCs w:val="28"/>
          <w:lang w:val="uz-Cyrl-UZ"/>
        </w:rPr>
        <w:t>хрон машина</w:t>
      </w:r>
      <w:r w:rsidRPr="000775D3">
        <w:rPr>
          <w:rFonts w:ascii="Times New Roman" w:hAnsi="Times New Roman"/>
          <w:sz w:val="28"/>
          <w:szCs w:val="28"/>
          <w:lang w:val="uz-Cyrl-UZ"/>
        </w:rPr>
        <w:t>ларда гистерезис (кечикиш) ўз ўрнига эга бўлиб, бунда роторнинг магнитсизланиши туфайли ва ротор пўлати бўйича ўзгармас қўзғ</w:t>
      </w:r>
      <w:r>
        <w:rPr>
          <w:rFonts w:ascii="Times New Roman" w:hAnsi="Times New Roman"/>
          <w:sz w:val="28"/>
          <w:szCs w:val="28"/>
          <w:lang w:val="uz-Cyrl-UZ"/>
        </w:rPr>
        <w:t>а</w:t>
      </w:r>
      <w:r w:rsidRPr="000775D3">
        <w:rPr>
          <w:rFonts w:ascii="Times New Roman" w:hAnsi="Times New Roman"/>
          <w:sz w:val="28"/>
          <w:szCs w:val="28"/>
          <w:lang w:val="uz-Cyrl-UZ"/>
        </w:rPr>
        <w:t>лиш оқими қисқа туташади.</w:t>
      </w:r>
      <w:r w:rsidRPr="000775D3">
        <w:rPr>
          <w:rFonts w:ascii="Times New Roman" w:hAnsi="Times New Roman"/>
          <w:noProof/>
          <w:sz w:val="28"/>
          <w:szCs w:val="28"/>
          <w:lang w:val="uz-Cyrl-UZ" w:eastAsia="ru-RU"/>
        </w:rPr>
        <w:t xml:space="preserve"> </w:t>
      </w:r>
    </w:p>
    <w:p w:rsidR="0022788E" w:rsidRPr="00857F6F"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Синхрон генераторнинг ташқи тавсифи U=</w:t>
      </w:r>
      <w:r w:rsidRPr="00070714">
        <w:rPr>
          <w:rFonts w:ascii="Times New Roman" w:hAnsi="Times New Roman"/>
          <w:i/>
          <w:noProof/>
          <w:sz w:val="28"/>
          <w:szCs w:val="28"/>
          <w:lang w:val="uz-Cyrl-UZ" w:eastAsia="ru-RU"/>
        </w:rPr>
        <w:t>f</w:t>
      </w:r>
      <w:r>
        <w:rPr>
          <w:rFonts w:ascii="Times New Roman" w:hAnsi="Times New Roman"/>
          <w:noProof/>
          <w:sz w:val="28"/>
          <w:szCs w:val="28"/>
          <w:vertAlign w:val="subscript"/>
          <w:lang w:val="uz-Cyrl-UZ" w:eastAsia="ru-RU"/>
        </w:rPr>
        <w:t xml:space="preserve"> </w:t>
      </w:r>
      <w:r w:rsidRPr="000775D3">
        <w:rPr>
          <w:rFonts w:ascii="Times New Roman" w:hAnsi="Times New Roman"/>
          <w:noProof/>
          <w:sz w:val="28"/>
          <w:szCs w:val="28"/>
          <w:lang w:val="uz-Cyrl-UZ" w:eastAsia="ru-RU"/>
        </w:rPr>
        <w:t>(</w:t>
      </w:r>
      <w:r w:rsidRPr="00070714">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w:t>
      </w:r>
      <w:r w:rsidRPr="000775D3">
        <w:rPr>
          <w:rFonts w:ascii="Times New Roman" w:hAnsi="Times New Roman"/>
          <w:i/>
          <w:noProof/>
          <w:sz w:val="28"/>
          <w:szCs w:val="28"/>
          <w:lang w:val="uz-Cyrl-UZ" w:eastAsia="ru-RU"/>
        </w:rPr>
        <w:t>uа</w:t>
      </w:r>
      <w:r w:rsidRPr="000775D3">
        <w:rPr>
          <w:rFonts w:ascii="Times New Roman" w:hAnsi="Times New Roman"/>
          <w:noProof/>
          <w:sz w:val="28"/>
          <w:szCs w:val="28"/>
          <w:lang w:val="uz-Cyrl-UZ" w:eastAsia="ru-RU"/>
        </w:rPr>
        <w:t xml:space="preserve"> боғлиқлиги билан айтилиб,</w:t>
      </w:r>
      <w:r w:rsidRPr="00070714">
        <w:rPr>
          <w:rFonts w:ascii="Times New Roman" w:hAnsi="Times New Roman"/>
          <w:noProof/>
          <w:sz w:val="28"/>
          <w:szCs w:val="28"/>
          <w:lang w:val="uz-Cyrl-UZ" w:eastAsia="ru-RU"/>
        </w:rPr>
        <w:t xml:space="preserve"> </w:t>
      </w:r>
      <w:r w:rsidRPr="000775D3">
        <w:rPr>
          <w:rFonts w:ascii="Times New Roman" w:hAnsi="Times New Roman"/>
          <w:i/>
          <w:noProof/>
          <w:sz w:val="28"/>
          <w:szCs w:val="28"/>
          <w:lang w:val="uz-Cyrl-UZ" w:eastAsia="ru-RU"/>
        </w:rPr>
        <w:t>n= const</w:t>
      </w:r>
      <w:r w:rsidRPr="000775D3">
        <w:rPr>
          <w:rFonts w:ascii="Times New Roman" w:hAnsi="Times New Roman"/>
          <w:noProof/>
          <w:sz w:val="28"/>
          <w:szCs w:val="28"/>
          <w:lang w:val="uz-Cyrl-UZ" w:eastAsia="ru-RU"/>
        </w:rPr>
        <w:t xml:space="preserve">  ҳолатида </w:t>
      </w:r>
      <w:r w:rsidRPr="000775D3">
        <w:rPr>
          <w:rFonts w:ascii="Times New Roman" w:hAnsi="Times New Roman"/>
          <w:i/>
          <w:noProof/>
          <w:sz w:val="28"/>
          <w:szCs w:val="28"/>
          <w:lang w:val="uz-Cyrl-UZ" w:eastAsia="ru-RU"/>
        </w:rPr>
        <w:t>cos</w:t>
      </w:r>
      <m:oMath>
        <m:r>
          <w:rPr>
            <w:rFonts w:ascii="Cambria Math" w:hAnsi="Cambria Math"/>
            <w:noProof/>
            <w:sz w:val="28"/>
            <w:szCs w:val="28"/>
            <w:lang w:val="uz-Cyrl-UZ" w:eastAsia="ru-RU"/>
          </w:rPr>
          <m:t>φ</m:t>
        </m:r>
      </m:oMath>
      <w:r>
        <w:rPr>
          <w:rFonts w:ascii="Times New Roman" w:eastAsiaTheme="minorEastAsia" w:hAnsi="Times New Roman"/>
          <w:i/>
          <w:noProof/>
          <w:sz w:val="28"/>
          <w:szCs w:val="28"/>
          <w:lang w:val="uz-Cyrl-UZ" w:eastAsia="ru-RU"/>
        </w:rPr>
        <w:t>=co</w:t>
      </w:r>
      <w:r w:rsidRPr="003D2227">
        <w:rPr>
          <w:rFonts w:ascii="Times New Roman" w:eastAsiaTheme="minorEastAsia" w:hAnsi="Times New Roman"/>
          <w:i/>
          <w:noProof/>
          <w:sz w:val="28"/>
          <w:szCs w:val="28"/>
          <w:lang w:val="uz-Cyrl-UZ" w:eastAsia="ru-RU"/>
        </w:rPr>
        <w:t>n</w:t>
      </w:r>
      <w:r w:rsidRPr="000775D3">
        <w:rPr>
          <w:rFonts w:ascii="Times New Roman" w:eastAsiaTheme="minorEastAsia" w:hAnsi="Times New Roman"/>
          <w:i/>
          <w:noProof/>
          <w:sz w:val="28"/>
          <w:szCs w:val="28"/>
          <w:lang w:val="uz-Cyrl-UZ" w:eastAsia="ru-RU"/>
        </w:rPr>
        <w:t>st</w:t>
      </w:r>
      <w:r w:rsidRPr="000775D3">
        <w:rPr>
          <w:rFonts w:ascii="Times New Roman" w:eastAsiaTheme="minorEastAsia" w:hAnsi="Times New Roman"/>
          <w:noProof/>
          <w:sz w:val="28"/>
          <w:szCs w:val="28"/>
          <w:lang w:val="uz-Cyrl-UZ" w:eastAsia="ru-RU"/>
        </w:rPr>
        <w:t xml:space="preserve">, ўзгармас токда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ни олиб ташлаш I</w:t>
      </w:r>
      <w:r w:rsidRPr="000775D3">
        <w:rPr>
          <w:rFonts w:ascii="Times New Roman" w:eastAsiaTheme="minorEastAsia" w:hAnsi="Times New Roman"/>
          <w:noProof/>
          <w:sz w:val="28"/>
          <w:szCs w:val="28"/>
          <w:vertAlign w:val="subscript"/>
          <w:lang w:val="uz-Cyrl-UZ" w:eastAsia="ru-RU"/>
        </w:rPr>
        <w:t>l</w:t>
      </w:r>
      <w:r w:rsidRPr="000775D3">
        <w:rPr>
          <w:rFonts w:ascii="Times New Roman" w:eastAsiaTheme="minorEastAsia" w:hAnsi="Times New Roman"/>
          <w:noProof/>
          <w:sz w:val="28"/>
          <w:szCs w:val="28"/>
          <w:lang w:val="uz-Cyrl-UZ" w:eastAsia="ru-RU"/>
        </w:rPr>
        <w:t>=</w:t>
      </w:r>
      <w:r w:rsidRPr="000775D3">
        <w:rPr>
          <w:rFonts w:ascii="Times New Roman" w:hAnsi="Times New Roman"/>
          <w:i/>
          <w:noProof/>
          <w:sz w:val="28"/>
          <w:szCs w:val="28"/>
          <w:lang w:val="uz-Cyrl-UZ" w:eastAsia="ru-RU"/>
        </w:rPr>
        <w:t xml:space="preserve"> const</w:t>
      </w:r>
      <w:r w:rsidRPr="000775D3">
        <w:rPr>
          <w:rFonts w:ascii="Times New Roman" w:hAnsi="Times New Roman"/>
          <w:noProof/>
          <w:sz w:val="28"/>
          <w:szCs w:val="28"/>
          <w:lang w:val="uz-Cyrl-UZ" w:eastAsia="ru-RU"/>
        </w:rPr>
        <w:t xml:space="preserve"> . </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4.33.</w:t>
      </w:r>
      <w:r w:rsidRPr="00857F6F">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синхрон генераторнинг бир нисбий бўлган R</w:t>
      </w:r>
      <w:r>
        <w:rPr>
          <w:rFonts w:ascii="Times New Roman" w:hAnsi="Times New Roman"/>
          <w:noProof/>
          <w:sz w:val="28"/>
          <w:szCs w:val="28"/>
          <w:lang w:val="uz-Cyrl-UZ" w:eastAsia="ru-RU"/>
        </w:rPr>
        <w:t xml:space="preserve"> актив</w:t>
      </w:r>
      <w:r w:rsidRPr="000775D3">
        <w:rPr>
          <w:rFonts w:ascii="Times New Roman" w:hAnsi="Times New Roman"/>
          <w:noProof/>
          <w:sz w:val="28"/>
          <w:szCs w:val="28"/>
          <w:lang w:val="uz-Cyrl-UZ" w:eastAsia="ru-RU"/>
        </w:rPr>
        <w:t>, L индуктив ва С сиғим юкла</w:t>
      </w:r>
      <w:r>
        <w:rPr>
          <w:rFonts w:ascii="Times New Roman" w:hAnsi="Times New Roman"/>
          <w:noProof/>
          <w:sz w:val="28"/>
          <w:szCs w:val="28"/>
          <w:lang w:val="uz-Cyrl-UZ" w:eastAsia="ru-RU"/>
        </w:rPr>
        <w:t>ма</w:t>
      </w:r>
      <w:r w:rsidRPr="000775D3">
        <w:rPr>
          <w:rFonts w:ascii="Times New Roman" w:hAnsi="Times New Roman"/>
          <w:noProof/>
          <w:sz w:val="28"/>
          <w:szCs w:val="28"/>
          <w:lang w:val="uz-Cyrl-UZ" w:eastAsia="ru-RU"/>
        </w:rPr>
        <w:t>да</w:t>
      </w:r>
      <w:r>
        <w:rPr>
          <w:rFonts w:ascii="Times New Roman" w:hAnsi="Times New Roman"/>
          <w:noProof/>
          <w:sz w:val="28"/>
          <w:szCs w:val="28"/>
          <w:lang w:val="uz-Cyrl-UZ" w:eastAsia="ru-RU"/>
        </w:rPr>
        <w:t>ги</w:t>
      </w:r>
      <w:r w:rsidRPr="000775D3">
        <w:rPr>
          <w:rFonts w:ascii="Times New Roman" w:hAnsi="Times New Roman"/>
          <w:noProof/>
          <w:sz w:val="28"/>
          <w:szCs w:val="28"/>
          <w:lang w:val="uz-Cyrl-UZ" w:eastAsia="ru-RU"/>
        </w:rPr>
        <w:t xml:space="preserve"> ташқи тавсифи кўрсатилган.</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Машинанинг ички қаршилиги ва z</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ix</w:t>
      </w:r>
      <w:r w:rsidRPr="000775D3">
        <w:rPr>
          <w:rFonts w:ascii="Times New Roman" w:hAnsi="Times New Roman"/>
          <w:noProof/>
          <w:sz w:val="28"/>
          <w:szCs w:val="28"/>
          <w:vertAlign w:val="subscript"/>
          <w:lang w:val="uz-Cyrl-UZ" w:eastAsia="ru-RU"/>
        </w:rPr>
        <w:t xml:space="preserve">qa </w:t>
      </w:r>
      <w:r>
        <w:rPr>
          <w:rFonts w:ascii="Times New Roman" w:hAnsi="Times New Roman"/>
          <w:noProof/>
          <w:sz w:val="28"/>
          <w:szCs w:val="28"/>
          <w:lang w:val="uz-Cyrl-UZ" w:eastAsia="ru-RU"/>
        </w:rPr>
        <w:t>якорнинг кўндаланг реакцияси таъсири</w:t>
      </w:r>
      <w:r w:rsidRPr="000775D3">
        <w:rPr>
          <w:rFonts w:ascii="Times New Roman" w:hAnsi="Times New Roman"/>
          <w:noProof/>
          <w:sz w:val="28"/>
          <w:szCs w:val="28"/>
          <w:lang w:val="uz-Cyrl-UZ" w:eastAsia="ru-RU"/>
        </w:rPr>
        <w:t xml:space="preserve"> оқибатида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актив юкланиш юкланиш </w:t>
      </w:r>
      <w:r w:rsidRPr="000775D3">
        <w:rPr>
          <w:rFonts w:ascii="Times New Roman" w:eastAsiaTheme="minorEastAsia" w:hAnsi="Times New Roman"/>
          <w:noProof/>
          <w:sz w:val="28"/>
          <w:szCs w:val="28"/>
          <w:lang w:val="uz-Cyrl-UZ" w:eastAsia="ru-RU"/>
        </w:rPr>
        <w:t>I</w:t>
      </w:r>
      <w:r w:rsidRPr="000775D3">
        <w:rPr>
          <w:rFonts w:ascii="Times New Roman" w:eastAsiaTheme="minorEastAsia" w:hAnsi="Times New Roman"/>
          <w:noProof/>
          <w:sz w:val="28"/>
          <w:szCs w:val="28"/>
          <w:vertAlign w:val="subscript"/>
          <w:lang w:val="uz-Cyrl-UZ" w:eastAsia="ru-RU"/>
        </w:rPr>
        <w:t>а</w:t>
      </w:r>
      <w:r w:rsidRPr="000775D3">
        <w:rPr>
          <w:rFonts w:ascii="Times New Roman" w:hAnsi="Times New Roman"/>
          <w:noProof/>
          <w:sz w:val="28"/>
          <w:szCs w:val="28"/>
          <w:lang w:val="uz-Cyrl-UZ" w:eastAsia="ru-RU"/>
        </w:rPr>
        <w:t xml:space="preserve"> токининг ошиши</w:t>
      </w:r>
      <w:r w:rsidRPr="000775D3">
        <w:rPr>
          <w:rFonts w:ascii="Times New Roman" w:eastAsiaTheme="minorEastAsia" w:hAnsi="Times New Roman"/>
          <w:noProof/>
          <w:sz w:val="28"/>
          <w:szCs w:val="28"/>
          <w:lang w:val="uz-Cyrl-UZ" w:eastAsia="ru-RU"/>
        </w:rPr>
        <w:t xml:space="preserve"> </w:t>
      </w:r>
      <w:r>
        <w:rPr>
          <w:rFonts w:ascii="Times New Roman" w:eastAsiaTheme="minorEastAsia" w:hAnsi="Times New Roman"/>
          <w:noProof/>
          <w:sz w:val="28"/>
          <w:szCs w:val="28"/>
          <w:lang w:val="uz-Cyrl-UZ" w:eastAsia="ru-RU"/>
        </w:rPr>
        <w:t xml:space="preserve">билан </w:t>
      </w:r>
      <w:r w:rsidRPr="000775D3">
        <w:rPr>
          <w:rFonts w:ascii="Times New Roman" w:hAnsi="Times New Roman"/>
          <w:noProof/>
          <w:sz w:val="28"/>
          <w:szCs w:val="28"/>
          <w:lang w:val="uz-Cyrl-UZ" w:eastAsia="ru-RU"/>
        </w:rPr>
        <w:t xml:space="preserve">генераторнинг </w:t>
      </w:r>
      <w:r>
        <w:rPr>
          <w:rFonts w:ascii="Times New Roman" w:hAnsi="Times New Roman"/>
          <w:noProof/>
          <w:sz w:val="28"/>
          <w:szCs w:val="28"/>
          <w:lang w:val="uz-Cyrl-UZ" w:eastAsia="ru-RU"/>
        </w:rPr>
        <w:t>чиқиш</w:t>
      </w:r>
      <w:r w:rsidRPr="000775D3">
        <w:rPr>
          <w:rFonts w:ascii="Times New Roman" w:hAnsi="Times New Roman"/>
          <w:noProof/>
          <w:sz w:val="28"/>
          <w:szCs w:val="28"/>
          <w:lang w:val="uz-Cyrl-UZ" w:eastAsia="ru-RU"/>
        </w:rPr>
        <w:t xml:space="preserve"> кучланиш </w:t>
      </w:r>
      <w:r>
        <w:rPr>
          <w:rFonts w:ascii="Times New Roman" w:hAnsi="Times New Roman"/>
          <w:noProof/>
          <w:sz w:val="28"/>
          <w:szCs w:val="28"/>
          <w:lang w:val="uz-Cyrl-UZ" w:eastAsia="ru-RU"/>
        </w:rPr>
        <w:t xml:space="preserve">камаяди. </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Индуктив юкла</w:t>
      </w:r>
      <w:r w:rsidRPr="000775D3">
        <w:rPr>
          <w:rFonts w:ascii="Times New Roman" w:hAnsi="Times New Roman"/>
          <w:noProof/>
          <w:sz w:val="28"/>
          <w:szCs w:val="28"/>
          <w:lang w:val="uz-Cyrl-UZ" w:eastAsia="ru-RU"/>
        </w:rPr>
        <w:t>мада кучли магнитсизлантириш ҳаракатида якорнинг бўйлама реакциясининг ташқи тавсифи тоз</w:t>
      </w:r>
      <w:r>
        <w:rPr>
          <w:rFonts w:ascii="Times New Roman" w:hAnsi="Times New Roman"/>
          <w:noProof/>
          <w:sz w:val="28"/>
          <w:szCs w:val="28"/>
          <w:lang w:val="uz-Cyrl-UZ" w:eastAsia="ru-RU"/>
        </w:rPr>
        <w:t>а индуктив юкланишда актив юкла</w:t>
      </w:r>
      <w:r w:rsidRPr="000775D3">
        <w:rPr>
          <w:rFonts w:ascii="Times New Roman" w:hAnsi="Times New Roman"/>
          <w:noProof/>
          <w:sz w:val="28"/>
          <w:szCs w:val="28"/>
          <w:lang w:val="uz-Cyrl-UZ" w:eastAsia="ru-RU"/>
        </w:rPr>
        <w:t>нишда ташқи тавсифига нисбатан паст бўлади. Сиғимли юкланишда магнитсизлантирилган якорнинг реакцияси генератор чиқ</w:t>
      </w:r>
      <w:r>
        <w:rPr>
          <w:rFonts w:ascii="Times New Roman" w:hAnsi="Times New Roman"/>
          <w:noProof/>
          <w:sz w:val="28"/>
          <w:szCs w:val="28"/>
          <w:lang w:val="uz-Cyrl-UZ" w:eastAsia="ru-RU"/>
        </w:rPr>
        <w:t>иши</w:t>
      </w:r>
      <w:r w:rsidRPr="000775D3">
        <w:rPr>
          <w:rFonts w:ascii="Times New Roman" w:hAnsi="Times New Roman"/>
          <w:noProof/>
          <w:sz w:val="28"/>
          <w:szCs w:val="28"/>
          <w:lang w:val="uz-Cyrl-UZ" w:eastAsia="ru-RU"/>
        </w:rPr>
        <w:t xml:space="preserve">даги кучланиш юкланиш </w:t>
      </w:r>
      <w:r>
        <w:rPr>
          <w:rFonts w:ascii="Times New Roman" w:hAnsi="Times New Roman"/>
          <w:noProof/>
          <w:sz w:val="28"/>
          <w:szCs w:val="28"/>
          <w:lang w:val="uz-Cyrl-UZ" w:eastAsia="ru-RU"/>
        </w:rPr>
        <w:t>ошиши</w:t>
      </w:r>
      <w:r w:rsidRPr="000775D3">
        <w:rPr>
          <w:rFonts w:ascii="Times New Roman" w:hAnsi="Times New Roman"/>
          <w:noProof/>
          <w:sz w:val="28"/>
          <w:szCs w:val="28"/>
          <w:lang w:val="uz-Cyrl-UZ" w:eastAsia="ru-RU"/>
        </w:rPr>
        <w:t xml:space="preserve"> билан у ҳам ош</w:t>
      </w:r>
      <w:r>
        <w:rPr>
          <w:rFonts w:ascii="Times New Roman" w:hAnsi="Times New Roman"/>
          <w:noProof/>
          <w:sz w:val="28"/>
          <w:szCs w:val="28"/>
          <w:lang w:val="uz-Cyrl-UZ" w:eastAsia="ru-RU"/>
        </w:rPr>
        <w:t>иб</w:t>
      </w:r>
      <w:r w:rsidRPr="000775D3">
        <w:rPr>
          <w:rFonts w:ascii="Times New Roman" w:hAnsi="Times New Roman"/>
          <w:noProof/>
          <w:sz w:val="28"/>
          <w:szCs w:val="28"/>
          <w:lang w:val="uz-Cyrl-UZ" w:eastAsia="ru-RU"/>
        </w:rPr>
        <w:t xml:space="preserve"> боради.</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66880" behindDoc="0" locked="0" layoutInCell="1" allowOverlap="1" wp14:anchorId="71EC641F" wp14:editId="14C9E802">
            <wp:simplePos x="0" y="0"/>
            <wp:positionH relativeFrom="column">
              <wp:posOffset>1682115</wp:posOffset>
            </wp:positionH>
            <wp:positionV relativeFrom="paragraph">
              <wp:posOffset>77572</wp:posOffset>
            </wp:positionV>
            <wp:extent cx="2204085" cy="1285300"/>
            <wp:effectExtent l="19050" t="0" r="5715" b="0"/>
            <wp:wrapNone/>
            <wp:docPr id="1492"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0" cstate="print">
                      <a:extLst>
                        <a:ext uri="{28A0092B-C50C-407E-A947-70E740481C1C}">
                          <a14:useLocalDpi xmlns:a14="http://schemas.microsoft.com/office/drawing/2010/main" val="0"/>
                        </a:ext>
                      </a:extLst>
                    </a:blip>
                    <a:stretch>
                      <a:fillRect/>
                    </a:stretch>
                  </pic:blipFill>
                  <pic:spPr>
                    <a:xfrm>
                      <a:off x="0" y="0"/>
                      <a:ext cx="2203266" cy="1284823"/>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4.33.Расм.Синхрон генераторнинг ташқи тавсифи</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0992" behindDoc="0" locked="0" layoutInCell="1" allowOverlap="1" wp14:anchorId="20D65A0A" wp14:editId="5A48E5C8">
            <wp:simplePos x="0" y="0"/>
            <wp:positionH relativeFrom="column">
              <wp:posOffset>-123633</wp:posOffset>
            </wp:positionH>
            <wp:positionV relativeFrom="paragraph">
              <wp:posOffset>55997</wp:posOffset>
            </wp:positionV>
            <wp:extent cx="5905340" cy="1968447"/>
            <wp:effectExtent l="19050" t="0" r="160" b="0"/>
            <wp:wrapNone/>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1" cstate="print">
                      <a:extLst>
                        <a:ext uri="{28A0092B-C50C-407E-A947-70E740481C1C}">
                          <a14:useLocalDpi xmlns:a14="http://schemas.microsoft.com/office/drawing/2010/main" val="0"/>
                        </a:ext>
                      </a:extLst>
                    </a:blip>
                    <a:stretch>
                      <a:fillRect/>
                    </a:stretch>
                  </pic:blipFill>
                  <pic:spPr>
                    <a:xfrm>
                      <a:off x="0" y="0"/>
                      <a:ext cx="5909289" cy="1969763"/>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BF45D4"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r>
        <w:rPr>
          <w:noProof/>
        </w:rPr>
        <w:pict>
          <v:shape id="Поле 1027" o:spid="_x0000_s1649" type="#_x0000_t202" style="position:absolute;left:0;text-align:left;margin-left:311.85pt;margin-top:2.75pt;width:138.65pt;height:49.95pt;z-index:25266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" stroked="f">
            <v:textbox style="mso-fit-shape-to-text:t">
              <w:txbxContent>
                <w:p w:rsidR="007E0FC8" w:rsidRPr="002F2C8B" w:rsidRDefault="007E0FC8" w:rsidP="0022788E">
                  <w:r w:rsidRPr="000775D3">
                    <w:rPr>
                      <w:rFonts w:ascii="Times New Roman" w:eastAsiaTheme="minorEastAsia" w:hAnsi="Times New Roman"/>
                      <w:sz w:val="28"/>
                      <w:szCs w:val="28"/>
                      <w:lang w:val="uz-Cyrl-UZ"/>
                    </w:rPr>
                    <w:t>4.</w:t>
                  </w:r>
                  <w:r>
                    <w:rPr>
                      <w:rFonts w:ascii="Times New Roman" w:eastAsiaTheme="minorEastAsia" w:hAnsi="Times New Roman"/>
                      <w:sz w:val="28"/>
                      <w:szCs w:val="28"/>
                      <w:lang w:val="uz-Cyrl-UZ"/>
                    </w:rPr>
                    <w:t>3</w:t>
                  </w:r>
                  <w:r w:rsidRPr="000775D3">
                    <w:rPr>
                      <w:rFonts w:ascii="Times New Roman" w:eastAsiaTheme="minorEastAsia" w:hAnsi="Times New Roman"/>
                      <w:sz w:val="28"/>
                      <w:szCs w:val="28"/>
                      <w:lang w:val="uz-Cyrl-UZ"/>
                    </w:rPr>
                    <w:t>6. Қисқа туташув тавсифи</w:t>
                  </w:r>
                  <w:r>
                    <w:rPr>
                      <w:rFonts w:ascii="Times New Roman" w:eastAsiaTheme="minorEastAsia" w:hAnsi="Times New Roman"/>
                      <w:sz w:val="28"/>
                      <w:szCs w:val="28"/>
                      <w:lang w:val="uz-Cyrl-UZ"/>
                    </w:rPr>
                    <w:t>.</w:t>
                  </w:r>
                </w:p>
              </w:txbxContent>
            </v:textbox>
          </v:shape>
        </w:pict>
      </w:r>
      <w:r>
        <w:rPr>
          <w:noProof/>
        </w:rPr>
        <w:pict>
          <v:shape id="Поле 1028" o:spid="_x0000_s1648" type="#_x0000_t202" style="position:absolute;left:0;text-align:left;margin-left:159.2pt;margin-top:2.4pt;width:152.65pt;height:56.6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" stroked="f">
            <v:textbox>
              <w:txbxContent>
                <w:p w:rsidR="007E0FC8" w:rsidRPr="002F2C8B" w:rsidRDefault="007E0FC8" w:rsidP="0022788E">
                  <w:r w:rsidRPr="000775D3">
                    <w:rPr>
                      <w:rFonts w:ascii="Times New Roman" w:eastAsiaTheme="minorEastAsia" w:hAnsi="Times New Roman"/>
                      <w:sz w:val="28"/>
                      <w:szCs w:val="28"/>
                      <w:lang w:val="uz-Cyrl-UZ"/>
                    </w:rPr>
                    <w:t>4.45</w:t>
                  </w:r>
                  <w:r>
                    <w:rPr>
                      <w:rFonts w:ascii="Times New Roman" w:eastAsiaTheme="minorEastAsia" w:hAnsi="Times New Roman"/>
                      <w:sz w:val="28"/>
                      <w:szCs w:val="28"/>
                      <w:lang w:val="uz-Cyrl-UZ"/>
                    </w:rPr>
                    <w:t>.-расм</w:t>
                  </w:r>
                  <w:r w:rsidRPr="000775D3">
                    <w:rPr>
                      <w:rFonts w:ascii="Times New Roman" w:eastAsiaTheme="minorEastAsia" w:hAnsi="Times New Roman"/>
                      <w:sz w:val="28"/>
                      <w:szCs w:val="28"/>
                      <w:lang w:val="uz-Cyrl-UZ"/>
                    </w:rPr>
                    <w:t xml:space="preserve"> Синхрон генераторларни </w:t>
                  </w:r>
                  <w:r>
                    <w:rPr>
                      <w:rFonts w:ascii="Times New Roman" w:eastAsiaTheme="minorEastAsia" w:hAnsi="Times New Roman"/>
                      <w:sz w:val="28"/>
                      <w:szCs w:val="28"/>
                      <w:lang w:val="uz-Cyrl-UZ"/>
                    </w:rPr>
                    <w:t>наорат</w:t>
                  </w:r>
                  <w:r w:rsidRPr="000775D3">
                    <w:rPr>
                      <w:rFonts w:ascii="Times New Roman" w:eastAsiaTheme="minorEastAsia" w:hAnsi="Times New Roman"/>
                      <w:sz w:val="28"/>
                      <w:szCs w:val="28"/>
                      <w:lang w:val="uz-Cyrl-UZ"/>
                    </w:rPr>
                    <w:t xml:space="preserve"> қилиш</w:t>
                  </w:r>
                  <w:r>
                    <w:rPr>
                      <w:rFonts w:ascii="Times New Roman" w:eastAsiaTheme="minorEastAsia" w:hAnsi="Times New Roman"/>
                      <w:sz w:val="28"/>
                      <w:szCs w:val="28"/>
                      <w:lang w:val="uz-Cyrl-UZ"/>
                    </w:rPr>
                    <w:t>.</w:t>
                  </w:r>
                </w:p>
              </w:txbxContent>
            </v:textbox>
          </v:shape>
        </w:pict>
      </w:r>
      <w:r>
        <w:rPr>
          <w:noProof/>
        </w:rPr>
        <w:pict>
          <v:shape id="Поле 1171" o:spid="_x0000_s1647" type="#_x0000_t202" style="position:absolute;left:0;text-align:left;margin-left:4.6pt;margin-top:1.95pt;width:154.6pt;height:50.3pt;z-index:25266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" stroked="f">
            <v:textbox style="mso-fit-shape-to-text:t">
              <w:txbxContent>
                <w:p w:rsidR="007E0FC8" w:rsidRDefault="007E0FC8" w:rsidP="0022788E">
                  <w:r w:rsidRPr="000775D3">
                    <w:rPr>
                      <w:rFonts w:ascii="Times New Roman" w:hAnsi="Times New Roman"/>
                      <w:noProof/>
                      <w:sz w:val="28"/>
                      <w:szCs w:val="28"/>
                      <w:lang w:val="uz-Cyrl-UZ" w:eastAsia="ru-RU"/>
                    </w:rPr>
                    <w:t>4.34.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 </w:t>
                  </w:r>
                  <m:oMath>
                    <m:r>
                      <w:rPr>
                        <w:rFonts w:ascii="Times New Roman" w:hAnsi="Times New Roman"/>
                        <w:sz w:val="28"/>
                        <w:szCs w:val="28"/>
                        <w:lang w:val="uz-Cyrl-UZ"/>
                      </w:rPr>
                      <m:t>∆</m:t>
                    </m:r>
                  </m:oMath>
                  <w:r w:rsidRPr="000775D3">
                    <w:rPr>
                      <w:rFonts w:ascii="Times New Roman" w:eastAsiaTheme="minorEastAsia" w:hAnsi="Times New Roman"/>
                      <w:sz w:val="28"/>
                      <w:szCs w:val="28"/>
                      <w:lang w:val="uz-Cyrl-UZ"/>
                    </w:rPr>
                    <w:t>U</w:t>
                  </w:r>
                  <w:r w:rsidRPr="000775D3">
                    <w:rPr>
                      <w:rFonts w:ascii="Times New Roman" w:hAnsi="Times New Roman"/>
                      <w:noProof/>
                      <w:sz w:val="28"/>
                      <w:szCs w:val="28"/>
                      <w:lang w:val="uz-Cyrl-UZ" w:eastAsia="ru-RU"/>
                    </w:rPr>
                    <w:t>%</w:t>
                  </w:r>
                  <w:r w:rsidRPr="000775D3">
                    <w:rPr>
                      <w:rFonts w:ascii="Times New Roman" w:eastAsiaTheme="minorEastAsia" w:hAnsi="Times New Roman"/>
                      <w:sz w:val="28"/>
                      <w:szCs w:val="28"/>
                      <w:lang w:val="uz-Cyrl-UZ"/>
                    </w:rPr>
                    <w:t xml:space="preserve"> ни аниқлаш</w:t>
                  </w:r>
                  <w:r w:rsidRPr="002F2C8B">
                    <w:rPr>
                      <w:rFonts w:ascii="Times New Roman" w:eastAsiaTheme="minorEastAsia" w:hAnsi="Times New Roman"/>
                      <w:sz w:val="28"/>
                      <w:szCs w:val="28"/>
                      <w:lang w:val="uz-Cyrl-UZ"/>
                    </w:rPr>
                    <w:t xml:space="preserve"> </w:t>
                  </w:r>
                  <w:r w:rsidRPr="000775D3">
                    <w:rPr>
                      <w:rFonts w:ascii="Times New Roman" w:eastAsiaTheme="minorEastAsia" w:hAnsi="Times New Roman"/>
                      <w:sz w:val="28"/>
                      <w:szCs w:val="28"/>
                      <w:lang w:val="uz-Cyrl-UZ"/>
                    </w:rPr>
                    <w:t>тавсифи</w:t>
                  </w:r>
                </w:p>
              </w:txbxContent>
            </v:textbox>
          </v:shape>
        </w:pic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r w:rsidRPr="000775D3">
        <w:rPr>
          <w:rFonts w:ascii="Times New Roman" w:eastAsiaTheme="minorEastAsia" w:hAnsi="Times New Roman"/>
          <w:sz w:val="28"/>
          <w:szCs w:val="28"/>
          <w:lang w:val="uz-Cyrl-UZ"/>
        </w:rPr>
        <w:t xml:space="preserve">   </w:t>
      </w:r>
      <w:r>
        <w:rPr>
          <w:rFonts w:ascii="Times New Roman" w:eastAsiaTheme="minorEastAsia" w:hAnsi="Times New Roman"/>
          <w:sz w:val="28"/>
          <w:szCs w:val="28"/>
          <w:lang w:val="uz-Cyrl-UZ"/>
        </w:rPr>
        <w:tab/>
      </w:r>
      <w:r w:rsidRPr="000775D3">
        <w:rPr>
          <w:rFonts w:ascii="Times New Roman" w:hAnsi="Times New Roman"/>
          <w:sz w:val="28"/>
          <w:szCs w:val="28"/>
          <w:lang w:val="uz-Cyrl-UZ"/>
        </w:rPr>
        <w:t>Машинанинг ички қаршилигини процентда ифодалаш юкланиш қаршилигига нисбати бўйича одатда унча катта бўлмаган нисбат тузилади, шунинг учун якорнинг реакцияси актив юкланишда  индуктив қаршликни ҳисобга олмаган ҳолда якор чўлғамининг тарқалиши ҳам деб ҳисоблаш мумкин. Унча катта бўлмаган машиналарда якорнинг кўндаланг реакцияси(тоза актив ток) унч</w:t>
      </w:r>
      <w:r>
        <w:rPr>
          <w:rFonts w:ascii="Times New Roman" w:hAnsi="Times New Roman"/>
          <w:sz w:val="28"/>
          <w:szCs w:val="28"/>
          <w:lang w:val="uz-Cyrl-UZ"/>
        </w:rPr>
        <w:t>а катта бўлмаган сиғимдаги юкла</w:t>
      </w:r>
      <w:r w:rsidRPr="000775D3">
        <w:rPr>
          <w:rFonts w:ascii="Times New Roman" w:hAnsi="Times New Roman"/>
          <w:sz w:val="28"/>
          <w:szCs w:val="28"/>
          <w:lang w:val="uz-Cyrl-UZ"/>
        </w:rPr>
        <w:t>ниш мавжуд бўлади, машинани</w:t>
      </w:r>
      <w:r>
        <w:rPr>
          <w:rFonts w:ascii="Times New Roman" w:hAnsi="Times New Roman"/>
          <w:sz w:val="28"/>
          <w:szCs w:val="28"/>
          <w:lang w:val="uz-Cyrl-UZ"/>
        </w:rPr>
        <w:t>нг якори чўлғамида конпенса</w:t>
      </w:r>
      <w:r w:rsidRPr="000775D3">
        <w:rPr>
          <w:rFonts w:ascii="Times New Roman" w:hAnsi="Times New Roman"/>
          <w:sz w:val="28"/>
          <w:szCs w:val="28"/>
          <w:lang w:val="uz-Cyrl-UZ"/>
        </w:rPr>
        <w:t>цияланган индуктив қаршилик тарқалиши.</w:t>
      </w:r>
      <m:oMath>
        <m:r>
          <w:rPr>
            <w:rFonts w:ascii="Times New Roman" w:hAnsi="Times New Roman"/>
            <w:sz w:val="28"/>
            <w:szCs w:val="28"/>
            <w:lang w:val="uz-Cyrl-UZ"/>
          </w:rPr>
          <m:t>∆</m:t>
        </m:r>
      </m:oMath>
      <w:r w:rsidRPr="000775D3">
        <w:rPr>
          <w:rFonts w:ascii="Times New Roman" w:eastAsiaTheme="minorEastAsia" w:hAnsi="Times New Roman"/>
          <w:sz w:val="28"/>
          <w:szCs w:val="28"/>
          <w:lang w:val="uz-Cyrl-UZ"/>
        </w:rPr>
        <w:t>U</w:t>
      </w:r>
      <w:r w:rsidRPr="000775D3">
        <w:rPr>
          <w:rFonts w:ascii="Times New Roman" w:eastAsiaTheme="minorEastAsia" w:hAnsi="Times New Roman"/>
          <w:sz w:val="28"/>
          <w:szCs w:val="28"/>
          <w:vertAlign w:val="subscript"/>
          <w:lang w:val="uz-Cyrl-UZ"/>
        </w:rPr>
        <w:t>ном</w:t>
      </w:r>
      <w:r w:rsidRPr="000775D3">
        <w:rPr>
          <w:rFonts w:ascii="Times New Roman" w:eastAsiaTheme="minorEastAsia" w:hAnsi="Times New Roman"/>
          <w:sz w:val="28"/>
          <w:szCs w:val="28"/>
          <w:lang w:val="uz-Cyrl-UZ"/>
        </w:rPr>
        <w:t xml:space="preserve"> синхрон генераторнинг кучланишини номинал ўзгариши </w:t>
      </w:r>
      <w:r>
        <w:rPr>
          <w:rFonts w:ascii="Times New Roman" w:eastAsiaTheme="minorEastAsia" w:hAnsi="Times New Roman"/>
          <w:sz w:val="28"/>
          <w:szCs w:val="28"/>
          <w:lang w:val="uz-Cyrl-UZ"/>
        </w:rPr>
        <w:t>қўзғатиш</w:t>
      </w:r>
      <w:r w:rsidRPr="000775D3">
        <w:rPr>
          <w:rFonts w:ascii="Times New Roman" w:eastAsiaTheme="minorEastAsia" w:hAnsi="Times New Roman"/>
          <w:sz w:val="28"/>
          <w:szCs w:val="28"/>
          <w:lang w:val="uz-Cyrl-UZ"/>
        </w:rPr>
        <w:t xml:space="preserve"> токи  нолдан номиналгача ўзгармаганда ҳосил бўладиган кучланишдаги ўзгаришга айтилади. (4.34 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r w:rsidRPr="000775D3">
        <w:rPr>
          <w:rFonts w:ascii="Times New Roman" w:hAnsi="Times New Roman"/>
          <w:noProof/>
          <w:sz w:val="28"/>
          <w:szCs w:val="28"/>
          <w:lang w:eastAsia="ru-RU"/>
        </w:rPr>
        <w:drawing>
          <wp:anchor distT="0" distB="0" distL="114300" distR="114300" simplePos="0" relativeHeight="252502016" behindDoc="0" locked="0" layoutInCell="1" allowOverlap="1" wp14:anchorId="39A413AE" wp14:editId="6693D4DF">
            <wp:simplePos x="0" y="0"/>
            <wp:positionH relativeFrom="column">
              <wp:posOffset>1257300</wp:posOffset>
            </wp:positionH>
            <wp:positionV relativeFrom="paragraph">
              <wp:posOffset>31841</wp:posOffset>
            </wp:positionV>
            <wp:extent cx="2274474" cy="330413"/>
            <wp:effectExtent l="19050" t="0" r="0" b="0"/>
            <wp:wrapNone/>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2" cstate="print">
                      <a:extLst>
                        <a:ext uri="{28A0092B-C50C-407E-A947-70E740481C1C}">
                          <a14:useLocalDpi xmlns:a14="http://schemas.microsoft.com/office/drawing/2010/main" val="0"/>
                        </a:ext>
                      </a:extLst>
                    </a:blip>
                    <a:srcRect l="14991" t="43572" b="40945"/>
                    <a:stretch/>
                  </pic:blipFill>
                  <pic:spPr bwMode="auto">
                    <a:xfrm>
                      <a:off x="0" y="0"/>
                      <a:ext cx="2274474" cy="330413"/>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eastAsiaTheme="minorEastAsia" w:hAnsi="Times New Roman"/>
          <w:sz w:val="28"/>
          <w:szCs w:val="28"/>
          <w:lang w:val="uz-Cyrl-UZ"/>
        </w:rPr>
      </w:pPr>
      <w:r>
        <w:rPr>
          <w:rFonts w:ascii="Times New Roman" w:hAnsi="Times New Roman"/>
          <w:noProof/>
          <w:sz w:val="28"/>
          <w:szCs w:val="28"/>
          <w:lang w:eastAsia="ru-RU"/>
        </w:rPr>
        <w:drawing>
          <wp:anchor distT="0" distB="0" distL="114300" distR="114300" simplePos="0" relativeHeight="252503040" behindDoc="0" locked="0" layoutInCell="1" allowOverlap="1" wp14:anchorId="505A66F9" wp14:editId="372D30E1">
            <wp:simplePos x="0" y="0"/>
            <wp:positionH relativeFrom="column">
              <wp:posOffset>2942297</wp:posOffset>
            </wp:positionH>
            <wp:positionV relativeFrom="paragraph">
              <wp:posOffset>45635</wp:posOffset>
            </wp:positionV>
            <wp:extent cx="760277" cy="130628"/>
            <wp:effectExtent l="19050" t="0" r="1723" b="0"/>
            <wp:wrapNone/>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3" cstate="print">
                      <a:extLst>
                        <a:ext uri="{28A0092B-C50C-407E-A947-70E740481C1C}">
                          <a14:useLocalDpi xmlns:a14="http://schemas.microsoft.com/office/drawing/2010/main" val="0"/>
                        </a:ext>
                      </a:extLst>
                    </a:blip>
                    <a:srcRect l="72296" t="70489" b="23318"/>
                    <a:stretch/>
                  </pic:blipFill>
                  <pic:spPr bwMode="auto">
                    <a:xfrm>
                      <a:off x="0" y="0"/>
                      <a:ext cx="760277" cy="130628"/>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noProof/>
          <w:sz w:val="28"/>
          <w:szCs w:val="28"/>
          <w:lang w:val="uz-Cyrl-UZ" w:eastAsia="ru-RU"/>
        </w:rPr>
        <w:t xml:space="preserve"> </w:t>
      </w:r>
      <w:r w:rsidRPr="000775D3">
        <w:rPr>
          <w:rFonts w:ascii="Times New Roman" w:eastAsiaTheme="minorEastAsia" w:hAnsi="Times New Roman"/>
          <w:sz w:val="28"/>
          <w:szCs w:val="28"/>
          <w:lang w:val="uz-Cyrl-UZ"/>
        </w:rPr>
        <w:t>Қоида бўйича генераторлар</w:t>
      </w:r>
      <w:r>
        <w:rPr>
          <w:rFonts w:ascii="Times New Roman" w:eastAsiaTheme="minorEastAsia" w:hAnsi="Times New Roman"/>
          <w:sz w:val="28"/>
          <w:szCs w:val="28"/>
          <w:lang w:val="uz-Cyrl-UZ"/>
        </w:rPr>
        <w:t xml:space="preserve">               бўлганда</w:t>
      </w:r>
      <w:r w:rsidRPr="00027794">
        <w:rPr>
          <w:rFonts w:ascii="Times New Roman" w:eastAsiaTheme="minorEastAsia" w:hAnsi="Times New Roman"/>
          <w:sz w:val="28"/>
          <w:szCs w:val="28"/>
          <w:lang w:val="uz-Cyrl-UZ"/>
        </w:rPr>
        <w:t xml:space="preserve"> </w:t>
      </w:r>
      <w:r w:rsidRPr="000775D3">
        <w:rPr>
          <w:rFonts w:ascii="Times New Roman" w:eastAsiaTheme="minorEastAsia" w:hAnsi="Times New Roman"/>
          <w:sz w:val="28"/>
          <w:szCs w:val="28"/>
          <w:lang w:val="uz-Cyrl-UZ"/>
        </w:rPr>
        <w:t>кечикувчи токда ишлайди</w:t>
      </w:r>
      <w:r>
        <w:rPr>
          <w:rFonts w:ascii="Times New Roman" w:eastAsiaTheme="minorEastAsia" w:hAnsi="Times New Roman"/>
          <w:sz w:val="28"/>
          <w:szCs w:val="28"/>
          <w:lang w:val="uz-Cyrl-UZ"/>
        </w:rPr>
        <w:t xml:space="preserve">. </w:t>
      </w:r>
      <m:oMath>
        <m:r>
          <w:rPr>
            <w:rFonts w:ascii="Times New Roman" w:hAnsi="Times New Roman"/>
            <w:sz w:val="28"/>
            <w:szCs w:val="28"/>
            <w:lang w:val="uz-Cyrl-UZ"/>
          </w:rPr>
          <m:t>∆</m:t>
        </m:r>
      </m:oMath>
      <w:r w:rsidRPr="000775D3">
        <w:rPr>
          <w:rFonts w:ascii="Times New Roman" w:eastAsiaTheme="minorEastAsia" w:hAnsi="Times New Roman"/>
          <w:sz w:val="28"/>
          <w:szCs w:val="28"/>
          <w:lang w:val="uz-Cyrl-UZ"/>
        </w:rPr>
        <w:t>U</w:t>
      </w:r>
      <w:r w:rsidRPr="000775D3">
        <w:rPr>
          <w:rFonts w:ascii="Times New Roman" w:eastAsiaTheme="minorEastAsia" w:hAnsi="Times New Roman"/>
          <w:sz w:val="28"/>
          <w:szCs w:val="28"/>
          <w:vertAlign w:val="subscript"/>
          <w:lang w:val="uz-Cyrl-UZ"/>
        </w:rPr>
        <w:t xml:space="preserve">ном </w:t>
      </w:r>
      <w:r w:rsidRPr="000775D3">
        <w:rPr>
          <w:rFonts w:ascii="Times New Roman" w:eastAsiaTheme="minorEastAsia" w:hAnsi="Times New Roman"/>
          <w:sz w:val="28"/>
          <w:szCs w:val="28"/>
          <w:lang w:val="uz-Cyrl-UZ"/>
        </w:rPr>
        <w:t>одатда 20-30 %</w:t>
      </w:r>
      <w:r>
        <w:rPr>
          <w:rFonts w:ascii="Times New Roman" w:eastAsiaTheme="minorEastAsia" w:hAnsi="Times New Roman"/>
          <w:sz w:val="28"/>
          <w:szCs w:val="28"/>
          <w:lang w:val="uz-Cyrl-UZ"/>
        </w:rPr>
        <w:t xml:space="preserve"> </w:t>
      </w:r>
      <w:r w:rsidRPr="000775D3">
        <w:rPr>
          <w:rFonts w:ascii="Times New Roman" w:eastAsiaTheme="minorEastAsia" w:hAnsi="Times New Roman"/>
          <w:sz w:val="28"/>
          <w:szCs w:val="28"/>
          <w:lang w:val="uz-Cyrl-UZ"/>
        </w:rPr>
        <w:t>га тенг бўл</w:t>
      </w:r>
      <w:r>
        <w:rPr>
          <w:rFonts w:ascii="Times New Roman" w:eastAsiaTheme="minorEastAsia" w:hAnsi="Times New Roman"/>
          <w:sz w:val="28"/>
          <w:szCs w:val="28"/>
          <w:lang w:val="uz-Cyrl-UZ"/>
        </w:rPr>
        <w:t>иб</w:t>
      </w:r>
      <w:r w:rsidRPr="000775D3">
        <w:rPr>
          <w:rFonts w:ascii="Times New Roman" w:eastAsiaTheme="minorEastAsia" w:hAnsi="Times New Roman"/>
          <w:sz w:val="28"/>
          <w:szCs w:val="28"/>
          <w:lang w:val="uz-Cyrl-UZ"/>
        </w:rPr>
        <w:t>,</w:t>
      </w:r>
      <w:r>
        <w:rPr>
          <w:rFonts w:ascii="Times New Roman" w:eastAsiaTheme="minorEastAsia" w:hAnsi="Times New Roman"/>
          <w:sz w:val="28"/>
          <w:szCs w:val="28"/>
          <w:lang w:val="uz-Cyrl-UZ"/>
        </w:rPr>
        <w:t xml:space="preserve"> </w:t>
      </w:r>
      <m:oMath>
        <m:r>
          <w:rPr>
            <w:rFonts w:ascii="Cambria Math" w:eastAsiaTheme="minorEastAsia" w:hAnsi="Cambria Math"/>
            <w:sz w:val="28"/>
            <w:szCs w:val="28"/>
            <w:lang w:val="uz-Cyrl-UZ"/>
          </w:rPr>
          <m:t xml:space="preserve"> </m:t>
        </m:r>
        <m:r>
          <w:rPr>
            <w:rFonts w:ascii="Times New Roman" w:hAnsi="Times New Roman"/>
            <w:sz w:val="28"/>
            <w:szCs w:val="28"/>
            <w:lang w:val="uz-Cyrl-UZ"/>
          </w:rPr>
          <m:t>∆</m:t>
        </m:r>
      </m:oMath>
      <w:r w:rsidRPr="000775D3">
        <w:rPr>
          <w:rFonts w:ascii="Times New Roman" w:eastAsiaTheme="minorEastAsia" w:hAnsi="Times New Roman"/>
          <w:sz w:val="28"/>
          <w:szCs w:val="28"/>
          <w:lang w:val="uz-Cyrl-UZ"/>
        </w:rPr>
        <w:t>U</w:t>
      </w:r>
      <w:r w:rsidRPr="000775D3">
        <w:rPr>
          <w:rFonts w:ascii="Times New Roman" w:eastAsiaTheme="minorEastAsia" w:hAnsi="Times New Roman"/>
          <w:sz w:val="28"/>
          <w:szCs w:val="28"/>
          <w:vertAlign w:val="subscript"/>
          <w:lang w:val="uz-Cyrl-UZ"/>
        </w:rPr>
        <w:t xml:space="preserve">ном </w:t>
      </w:r>
      <w:r w:rsidRPr="000775D3">
        <w:rPr>
          <w:rFonts w:ascii="Times New Roman" w:eastAsiaTheme="minorEastAsia" w:hAnsi="Times New Roman"/>
          <w:sz w:val="28"/>
          <w:szCs w:val="28"/>
          <w:lang w:val="uz-Cyrl-UZ"/>
        </w:rPr>
        <w:t xml:space="preserve">қанча </w:t>
      </w:r>
      <w:r>
        <w:rPr>
          <w:rFonts w:ascii="Times New Roman" w:eastAsiaTheme="minorEastAsia" w:hAnsi="Times New Roman"/>
          <w:sz w:val="28"/>
          <w:szCs w:val="28"/>
          <w:lang w:val="uz-Cyrl-UZ"/>
        </w:rPr>
        <w:t>катта</w:t>
      </w:r>
      <w:r w:rsidRPr="000775D3">
        <w:rPr>
          <w:rFonts w:ascii="Times New Roman" w:eastAsiaTheme="minorEastAsia" w:hAnsi="Times New Roman"/>
          <w:sz w:val="28"/>
          <w:szCs w:val="28"/>
          <w:lang w:val="uz-Cyrl-UZ"/>
        </w:rPr>
        <w:t xml:space="preserve"> бўлса х</w:t>
      </w:r>
      <w:r w:rsidRPr="000775D3">
        <w:rPr>
          <w:rFonts w:ascii="Times New Roman" w:eastAsiaTheme="minorEastAsia" w:hAnsi="Times New Roman"/>
          <w:sz w:val="28"/>
          <w:szCs w:val="28"/>
          <w:vertAlign w:val="subscript"/>
          <w:lang w:val="uz-Cyrl-UZ"/>
        </w:rPr>
        <w:t>d</w:t>
      </w:r>
      <w:r>
        <w:rPr>
          <w:rFonts w:ascii="Times New Roman" w:eastAsiaTheme="minorEastAsia" w:hAnsi="Times New Roman"/>
          <w:sz w:val="28"/>
          <w:szCs w:val="28"/>
          <w:vertAlign w:val="subscript"/>
          <w:lang w:val="uz-Cyrl-UZ"/>
        </w:rPr>
        <w:t xml:space="preserve"> </w:t>
      </w:r>
      <w:r w:rsidRPr="000775D3">
        <w:rPr>
          <w:rFonts w:ascii="Times New Roman" w:eastAsiaTheme="minorEastAsia" w:hAnsi="Times New Roman"/>
          <w:sz w:val="28"/>
          <w:szCs w:val="28"/>
          <w:lang w:val="uz-Cyrl-UZ"/>
        </w:rPr>
        <w:t xml:space="preserve">шунча </w:t>
      </w:r>
      <w:r>
        <w:rPr>
          <w:rFonts w:ascii="Times New Roman" w:eastAsiaTheme="minorEastAsia" w:hAnsi="Times New Roman"/>
          <w:sz w:val="28"/>
          <w:szCs w:val="28"/>
          <w:lang w:val="uz-Cyrl-UZ"/>
        </w:rPr>
        <w:t>катта</w:t>
      </w:r>
      <w:r w:rsidRPr="000775D3">
        <w:rPr>
          <w:rFonts w:ascii="Times New Roman" w:eastAsiaTheme="minorEastAsia" w:hAnsi="Times New Roman"/>
          <w:sz w:val="28"/>
          <w:szCs w:val="28"/>
          <w:lang w:val="uz-Cyrl-UZ"/>
        </w:rPr>
        <w:t xml:space="preserve"> бўлади.</w:t>
      </w:r>
      <w:r>
        <w:rPr>
          <w:rFonts w:ascii="Times New Roman" w:eastAsiaTheme="minorEastAsia" w:hAnsi="Times New Roman"/>
          <w:sz w:val="28"/>
          <w:szCs w:val="28"/>
          <w:lang w:val="uz-Cyrl-UZ"/>
        </w:rPr>
        <w:t xml:space="preserve"> </w:t>
      </w:r>
      <m:oMath>
        <m:r>
          <w:rPr>
            <w:rFonts w:ascii="Times New Roman" w:hAnsi="Times New Roman"/>
            <w:sz w:val="28"/>
            <w:szCs w:val="28"/>
            <w:lang w:val="uz-Cyrl-UZ"/>
          </w:rPr>
          <m:t>∆</m:t>
        </m:r>
      </m:oMath>
      <w:r w:rsidRPr="000775D3">
        <w:rPr>
          <w:rFonts w:ascii="Times New Roman" w:eastAsiaTheme="minorEastAsia" w:hAnsi="Times New Roman"/>
          <w:sz w:val="28"/>
          <w:szCs w:val="28"/>
          <w:lang w:val="uz-Cyrl-UZ"/>
        </w:rPr>
        <w:t>U</w:t>
      </w:r>
      <w:r w:rsidRPr="000775D3">
        <w:rPr>
          <w:rFonts w:ascii="Times New Roman" w:eastAsiaTheme="minorEastAsia" w:hAnsi="Times New Roman"/>
          <w:sz w:val="28"/>
          <w:szCs w:val="28"/>
          <w:vertAlign w:val="subscript"/>
          <w:lang w:val="uz-Cyrl-UZ"/>
        </w:rPr>
        <w:t>ном</w:t>
      </w:r>
      <w:r w:rsidRPr="000775D3">
        <w:rPr>
          <w:rFonts w:ascii="Times New Roman" w:eastAsiaTheme="minorEastAsia" w:hAnsi="Times New Roman"/>
          <w:sz w:val="28"/>
          <w:szCs w:val="28"/>
          <w:lang w:val="uz-Cyrl-UZ"/>
        </w:rPr>
        <w:t xml:space="preserve"> ни ГОСТ ҳеч қачон </w:t>
      </w:r>
      <w:r>
        <w:rPr>
          <w:rFonts w:ascii="Times New Roman" w:eastAsiaTheme="minorEastAsia" w:hAnsi="Times New Roman"/>
          <w:sz w:val="28"/>
          <w:szCs w:val="28"/>
          <w:lang w:val="uz-Cyrl-UZ"/>
        </w:rPr>
        <w:t>чек</w:t>
      </w:r>
      <w:r w:rsidRPr="000775D3">
        <w:rPr>
          <w:rFonts w:ascii="Times New Roman" w:eastAsiaTheme="minorEastAsia" w:hAnsi="Times New Roman"/>
          <w:sz w:val="28"/>
          <w:szCs w:val="28"/>
          <w:lang w:val="uz-Cyrl-UZ"/>
        </w:rPr>
        <w:t xml:space="preserve">ламайди.  </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sz w:val="28"/>
          <w:szCs w:val="28"/>
          <w:lang w:val="uz-Cyrl-UZ"/>
        </w:rPr>
        <w:t>Ростланма тавсиф – ўзгармас куч</w:t>
      </w:r>
      <w:r w:rsidRPr="000775D3">
        <w:rPr>
          <w:rFonts w:ascii="Times New Roman" w:hAnsi="Times New Roman"/>
          <w:sz w:val="28"/>
          <w:szCs w:val="28"/>
          <w:lang w:val="uz-Cyrl-UZ"/>
        </w:rPr>
        <w:t xml:space="preserve">ланишда якор токидан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 токига боғлиқлиги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f</w:t>
      </w:r>
      <w:r w:rsidRPr="000775D3">
        <w:rPr>
          <w:rFonts w:ascii="Times New Roman" w:hAnsi="Times New Roman"/>
          <w:i/>
          <w:sz w:val="28"/>
          <w:szCs w:val="28"/>
          <w:lang w:val="uz-Cyrl-UZ"/>
        </w:rPr>
        <w:t>=f(I</w:t>
      </w:r>
      <w:r w:rsidRPr="000775D3">
        <w:rPr>
          <w:rFonts w:ascii="Times New Roman" w:hAnsi="Times New Roman"/>
          <w:i/>
          <w:sz w:val="28"/>
          <w:szCs w:val="28"/>
          <w:vertAlign w:val="subscript"/>
          <w:lang w:val="uz-Cyrl-UZ"/>
        </w:rPr>
        <w:t>a</w:t>
      </w:r>
      <w:r w:rsidRPr="000775D3">
        <w:rPr>
          <w:rFonts w:ascii="Times New Roman" w:hAnsi="Times New Roman"/>
          <w:i/>
          <w:sz w:val="28"/>
          <w:szCs w:val="28"/>
          <w:lang w:val="uz-Cyrl-UZ"/>
        </w:rPr>
        <w:t>),</w:t>
      </w:r>
      <w:r>
        <w:rPr>
          <w:rFonts w:ascii="Times New Roman" w:hAnsi="Times New Roman"/>
          <w:i/>
          <w:sz w:val="28"/>
          <w:szCs w:val="28"/>
          <w:lang w:val="uz-Cyrl-UZ"/>
        </w:rPr>
        <w:t xml:space="preserve"> </w:t>
      </w:r>
      <w:r>
        <w:rPr>
          <w:rFonts w:ascii="Times New Roman" w:hAnsi="Times New Roman"/>
          <w:sz w:val="28"/>
          <w:szCs w:val="28"/>
          <w:lang w:val="uz-Cyrl-UZ"/>
        </w:rPr>
        <w:t>айла</w:t>
      </w:r>
      <w:r w:rsidRPr="000775D3">
        <w:rPr>
          <w:rFonts w:ascii="Times New Roman" w:hAnsi="Times New Roman"/>
          <w:sz w:val="28"/>
          <w:szCs w:val="28"/>
          <w:lang w:val="uz-Cyrl-UZ"/>
        </w:rPr>
        <w:t>нишнинг ўзгармас частотасида ва</w:t>
      </w:r>
      <w:r>
        <w:rPr>
          <w:rFonts w:ascii="Times New Roman" w:hAnsi="Times New Roman"/>
          <w:sz w:val="28"/>
          <w:szCs w:val="28"/>
          <w:lang w:val="uz-Cyrl-UZ"/>
        </w:rPr>
        <w:t xml:space="preserve"> </w:t>
      </w:r>
      <w:r>
        <w:rPr>
          <w:rFonts w:ascii="Times New Roman" w:hAnsi="Times New Roman"/>
          <w:i/>
          <w:noProof/>
          <w:sz w:val="28"/>
          <w:szCs w:val="28"/>
          <w:lang w:val="uz-Cyrl-UZ" w:eastAsia="ru-RU"/>
        </w:rPr>
        <w:t>с</w:t>
      </w:r>
      <w:r w:rsidRPr="000775D3">
        <w:rPr>
          <w:rFonts w:ascii="Times New Roman" w:hAnsi="Times New Roman"/>
          <w:i/>
          <w:noProof/>
          <w:sz w:val="28"/>
          <w:szCs w:val="28"/>
          <w:lang w:val="uz-Cyrl-UZ" w:eastAsia="ru-RU"/>
        </w:rPr>
        <w:t>os</w:t>
      </w:r>
      <m:oMath>
        <m:r>
          <w:rPr>
            <w:rFonts w:ascii="Cambria Math" w:hAnsi="Cambria Math"/>
            <w:noProof/>
            <w:sz w:val="28"/>
            <w:szCs w:val="28"/>
            <w:lang w:val="uz-Cyrl-UZ" w:eastAsia="ru-RU"/>
          </w:rPr>
          <m:t xml:space="preserve">φ  </m:t>
        </m:r>
      </m:oMath>
      <w:r w:rsidRPr="000775D3">
        <w:rPr>
          <w:rFonts w:ascii="Times New Roman" w:eastAsiaTheme="minorEastAsia" w:hAnsi="Times New Roman"/>
          <w:noProof/>
          <w:sz w:val="28"/>
          <w:szCs w:val="28"/>
          <w:lang w:val="uz-Cyrl-UZ" w:eastAsia="ru-RU"/>
        </w:rPr>
        <w:t>ўзгармаган юкланмада ҳам.</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Ростланма тавсиф шуни кўрсатдики, юкланма ўзгаришида қўзға</w:t>
      </w:r>
      <w:r w:rsidRPr="000775D3">
        <w:rPr>
          <w:rFonts w:ascii="Times New Roman" w:hAnsi="Times New Roman"/>
          <w:noProof/>
          <w:sz w:val="28"/>
          <w:szCs w:val="28"/>
          <w:lang w:val="uz-Cyrl-UZ" w:eastAsia="ru-RU"/>
        </w:rPr>
        <w:t>тиш токини шундай ўзгартириш керакки, генератор чиқармасидаги кучланиш ўзгармасдан қолиши лозим.(4.35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Ростланма тавсиф агар унинг ташқи тавсифи маълум бўлс</w:t>
      </w:r>
      <w:r>
        <w:rPr>
          <w:rFonts w:ascii="Times New Roman" w:hAnsi="Times New Roman"/>
          <w:noProof/>
          <w:sz w:val="28"/>
          <w:szCs w:val="28"/>
          <w:lang w:val="uz-Cyrl-UZ" w:eastAsia="ru-RU"/>
        </w:rPr>
        <w:t>а қурилган бўлиши мумкин. Индук</w:t>
      </w:r>
      <w:r w:rsidRPr="000775D3">
        <w:rPr>
          <w:rFonts w:ascii="Times New Roman" w:hAnsi="Times New Roman"/>
          <w:noProof/>
          <w:sz w:val="28"/>
          <w:szCs w:val="28"/>
          <w:lang w:val="uz-Cyrl-UZ" w:eastAsia="ru-RU"/>
        </w:rPr>
        <w:t>тив юкланишда юкланиш ошиши билан кучланиш камаяди (4.33</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sidRPr="0064610C">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 Кучланиш ўзгармасдан қолиши учун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w:t>
      </w:r>
      <w:r>
        <w:rPr>
          <w:rFonts w:ascii="Times New Roman" w:hAnsi="Times New Roman"/>
          <w:noProof/>
          <w:sz w:val="28"/>
          <w:szCs w:val="28"/>
          <w:lang w:val="uz-Cyrl-UZ" w:eastAsia="ru-RU"/>
        </w:rPr>
        <w:t>кини ошириш керак. Сиғимли юкла</w:t>
      </w:r>
      <w:r w:rsidRPr="000775D3">
        <w:rPr>
          <w:rFonts w:ascii="Times New Roman" w:hAnsi="Times New Roman"/>
          <w:noProof/>
          <w:sz w:val="28"/>
          <w:szCs w:val="28"/>
          <w:lang w:val="uz-Cyrl-UZ" w:eastAsia="ru-RU"/>
        </w:rPr>
        <w:t>нишда машина якорида токнинг ошишида генер</w:t>
      </w:r>
      <w:r>
        <w:rPr>
          <w:rFonts w:ascii="Times New Roman" w:hAnsi="Times New Roman"/>
          <w:noProof/>
          <w:sz w:val="28"/>
          <w:szCs w:val="28"/>
          <w:lang w:val="uz-Cyrl-UZ" w:eastAsia="ru-RU"/>
        </w:rPr>
        <w:t xml:space="preserve">атор чиқармасида кучланиш ошади </w:t>
      </w:r>
      <w:r w:rsidRPr="000775D3">
        <w:rPr>
          <w:rFonts w:ascii="Times New Roman" w:hAnsi="Times New Roman"/>
          <w:noProof/>
          <w:sz w:val="28"/>
          <w:szCs w:val="28"/>
          <w:lang w:val="uz-Cyrl-UZ" w:eastAsia="ru-RU"/>
        </w:rPr>
        <w:t>(4.33</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У ўзгаришсиз қолиши учун </w:t>
      </w:r>
      <w:r>
        <w:rPr>
          <w:rFonts w:ascii="Times New Roman" w:hAnsi="Times New Roman"/>
          <w:noProof/>
          <w:sz w:val="28"/>
          <w:szCs w:val="28"/>
          <w:lang w:val="uz-Cyrl-UZ" w:eastAsia="ru-RU"/>
        </w:rPr>
        <w:t>қўзғатиш токини камайтириш керак б</w:t>
      </w:r>
      <w:r w:rsidRPr="000775D3">
        <w:rPr>
          <w:rFonts w:ascii="Times New Roman" w:hAnsi="Times New Roman"/>
          <w:noProof/>
          <w:sz w:val="28"/>
          <w:szCs w:val="28"/>
          <w:lang w:val="uz-Cyrl-UZ" w:eastAsia="ru-RU"/>
        </w:rPr>
        <w:t>ўлади.(4.35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Ташқи тавсифдаги кабиунч</w:t>
      </w:r>
      <w:r>
        <w:rPr>
          <w:rFonts w:ascii="Times New Roman" w:hAnsi="Times New Roman"/>
          <w:noProof/>
          <w:sz w:val="28"/>
          <w:szCs w:val="28"/>
          <w:lang w:val="uz-Cyrl-UZ" w:eastAsia="ru-RU"/>
        </w:rPr>
        <w:t>а катта бўлмаган юкланишда ростланма тавсифга тўғри мутано</w:t>
      </w:r>
      <w:r w:rsidRPr="000775D3">
        <w:rPr>
          <w:rFonts w:ascii="Times New Roman" w:hAnsi="Times New Roman"/>
          <w:noProof/>
          <w:sz w:val="28"/>
          <w:szCs w:val="28"/>
          <w:lang w:val="uz-Cyrl-UZ" w:eastAsia="ru-RU"/>
        </w:rPr>
        <w:t>сибдир. Номинал нисбатга яқин юкланишда ростланма тавсифнинг тўйинишида тўғри мутаносиб бўлмайди.(4.35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Синхрон генераторнинг сиғимли юкланишда ишлашида машинадаги магнит майдони якордан ўтувчи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ва реактив токда ҳосил қилинади. Сиғимли юкланишда ишловчи синхрон машинадаги унча катта бўлмаган оралиқда ўзини-ўзи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ҳосил бўлиши мумкин,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f</w:t>
      </w:r>
      <w:r w:rsidRPr="000775D3">
        <w:rPr>
          <w:rFonts w:ascii="Times New Roman" w:hAnsi="Times New Roman"/>
          <w:i/>
          <w:sz w:val="28"/>
          <w:szCs w:val="28"/>
          <w:lang w:val="uz-Cyrl-UZ"/>
        </w:rPr>
        <w:t>=0</w:t>
      </w:r>
      <w:r>
        <w:rPr>
          <w:rFonts w:ascii="Times New Roman" w:hAnsi="Times New Roman"/>
          <w:noProof/>
          <w:sz w:val="28"/>
          <w:szCs w:val="28"/>
          <w:lang w:val="uz-Cyrl-UZ" w:eastAsia="ru-RU"/>
        </w:rPr>
        <w:t>) ўчирилган қўзғатиш чўлғамида генератор чиқармаси кучланиш пайдо бўлади. Бу ҳолат син</w:t>
      </w:r>
      <w:r w:rsidRPr="000775D3">
        <w:rPr>
          <w:rFonts w:ascii="Times New Roman" w:hAnsi="Times New Roman"/>
          <w:noProof/>
          <w:sz w:val="28"/>
          <w:szCs w:val="28"/>
          <w:lang w:val="uz-Cyrl-UZ" w:eastAsia="ru-RU"/>
        </w:rPr>
        <w:t xml:space="preserve">хрон машинада ўзини ўзи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дейилади. Ўзини ўзи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яна ҳам мукаммал 4.16 § да кўриб чиқилган.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Синхрон машинанинг энг асосий тавсифи қи</w:t>
      </w:r>
      <w:r>
        <w:rPr>
          <w:rFonts w:ascii="Times New Roman" w:hAnsi="Times New Roman"/>
          <w:noProof/>
          <w:sz w:val="28"/>
          <w:szCs w:val="28"/>
          <w:lang w:val="uz-Cyrl-UZ" w:eastAsia="ru-RU"/>
        </w:rPr>
        <w:t>сқа туташув тавсифи ҳисобланади</w:t>
      </w:r>
      <w:r w:rsidRPr="000775D3">
        <w:rPr>
          <w:rFonts w:ascii="Times New Roman" w:hAnsi="Times New Roman"/>
          <w:i/>
          <w:sz w:val="28"/>
          <w:szCs w:val="28"/>
          <w:lang w:val="uz-Cyrl-UZ"/>
        </w:rPr>
        <w:t xml:space="preserve"> номинал айланиш частотасида якор чиқармасидаги симметрик қисқа туташувда I</w:t>
      </w:r>
      <w:r w:rsidRPr="000775D3">
        <w:rPr>
          <w:rFonts w:ascii="Times New Roman" w:hAnsi="Times New Roman"/>
          <w:i/>
          <w:sz w:val="28"/>
          <w:szCs w:val="28"/>
          <w:vertAlign w:val="subscript"/>
          <w:lang w:val="uz-Cyrl-UZ"/>
        </w:rPr>
        <w:t>к</w:t>
      </w:r>
      <w:r w:rsidRPr="000775D3">
        <w:rPr>
          <w:rFonts w:ascii="Times New Roman" w:hAnsi="Times New Roman"/>
          <w:i/>
          <w:sz w:val="28"/>
          <w:szCs w:val="28"/>
          <w:lang w:val="uz-Cyrl-UZ"/>
        </w:rPr>
        <w:t>=f(I</w:t>
      </w:r>
      <w:r w:rsidRPr="000775D3">
        <w:rPr>
          <w:rFonts w:ascii="Times New Roman" w:hAnsi="Times New Roman"/>
          <w:i/>
          <w:sz w:val="28"/>
          <w:szCs w:val="28"/>
          <w:vertAlign w:val="subscript"/>
          <w:lang w:val="uz-Cyrl-UZ"/>
        </w:rPr>
        <w:t>f</w:t>
      </w:r>
      <w:r w:rsidRPr="000775D3">
        <w:rPr>
          <w:rFonts w:ascii="Times New Roman" w:hAnsi="Times New Roman"/>
          <w:i/>
          <w:sz w:val="28"/>
          <w:szCs w:val="28"/>
          <w:lang w:val="uz-Cyrl-UZ"/>
        </w:rPr>
        <w:t>)</w:t>
      </w:r>
      <w:r w:rsidRPr="000775D3">
        <w:rPr>
          <w:rFonts w:ascii="Times New Roman" w:hAnsi="Times New Roman"/>
          <w:sz w:val="28"/>
          <w:szCs w:val="28"/>
          <w:lang w:val="uz-Cyrl-UZ"/>
        </w:rPr>
        <w:t xml:space="preserve"> якордаги токнинг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 токига боғлиқлиги.(</w:t>
      </w:r>
      <w:r>
        <w:rPr>
          <w:rFonts w:ascii="Times New Roman" w:hAnsi="Times New Roman"/>
          <w:sz w:val="28"/>
          <w:szCs w:val="28"/>
          <w:lang w:val="uz-Cyrl-UZ"/>
        </w:rPr>
        <w:t>4.36 расм) бу боғлиқлик чизи</w:t>
      </w:r>
      <w:r w:rsidRPr="000775D3">
        <w:rPr>
          <w:rFonts w:ascii="Times New Roman" w:hAnsi="Times New Roman"/>
          <w:noProof/>
          <w:sz w:val="28"/>
          <w:szCs w:val="28"/>
          <w:lang w:val="uz-Cyrl-UZ" w:eastAsia="ru-RU"/>
        </w:rPr>
        <w:t>қ</w:t>
      </w:r>
      <w:r>
        <w:rPr>
          <w:rFonts w:ascii="Times New Roman" w:hAnsi="Times New Roman"/>
          <w:sz w:val="28"/>
          <w:szCs w:val="28"/>
          <w:lang w:val="uz-Cyrl-UZ"/>
        </w:rPr>
        <w:t>ли</w:t>
      </w:r>
      <w:r w:rsidRPr="000775D3">
        <w:rPr>
          <w:rFonts w:ascii="Times New Roman" w:hAnsi="Times New Roman"/>
          <w:sz w:val="28"/>
          <w:szCs w:val="28"/>
          <w:lang w:val="uz-Cyrl-UZ"/>
        </w:rPr>
        <w:t xml:space="preserve">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4064" behindDoc="0" locked="0" layoutInCell="1" allowOverlap="1" wp14:anchorId="5BB8FA15" wp14:editId="625EE95E">
            <wp:simplePos x="0" y="0"/>
            <wp:positionH relativeFrom="column">
              <wp:posOffset>1570857</wp:posOffset>
            </wp:positionH>
            <wp:positionV relativeFrom="paragraph">
              <wp:posOffset>127406</wp:posOffset>
            </wp:positionV>
            <wp:extent cx="2661280" cy="1427960"/>
            <wp:effectExtent l="19050" t="0" r="5720" b="0"/>
            <wp:wrapNone/>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4" cstate="print">
                      <a:extLst>
                        <a:ext uri="{28A0092B-C50C-407E-A947-70E740481C1C}">
                          <a14:useLocalDpi xmlns:a14="http://schemas.microsoft.com/office/drawing/2010/main" val="0"/>
                        </a:ext>
                      </a:extLst>
                    </a:blip>
                    <a:srcRect b="19052"/>
                    <a:stretch/>
                  </pic:blipFill>
                  <pic:spPr bwMode="auto">
                    <a:xfrm>
                      <a:off x="0" y="0"/>
                      <a:ext cx="2661280" cy="142796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4.37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Қисқа туташувли токнинг карралилигини аниқлаш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Шундай қилиб генератор тўйинма</w:t>
      </w:r>
      <w:r w:rsidRPr="000775D3">
        <w:rPr>
          <w:rFonts w:ascii="Times New Roman" w:hAnsi="Times New Roman"/>
          <w:noProof/>
          <w:sz w:val="28"/>
          <w:szCs w:val="28"/>
          <w:lang w:val="uz-Cyrl-UZ" w:eastAsia="ru-RU"/>
        </w:rPr>
        <w:t xml:space="preserve">ган(якор реакциясида магнитсиз-лантиришда ишлашида). Қисқа </w:t>
      </w:r>
      <w:r>
        <w:rPr>
          <w:rFonts w:ascii="Times New Roman" w:hAnsi="Times New Roman"/>
          <w:noProof/>
          <w:sz w:val="28"/>
          <w:szCs w:val="28"/>
          <w:lang w:val="uz-Cyrl-UZ" w:eastAsia="ru-RU"/>
        </w:rPr>
        <w:t>туташувда токнинг индуктив хусу</w:t>
      </w:r>
      <w:r w:rsidRPr="000775D3">
        <w:rPr>
          <w:rFonts w:ascii="Times New Roman" w:hAnsi="Times New Roman"/>
          <w:noProof/>
          <w:sz w:val="28"/>
          <w:szCs w:val="28"/>
          <w:lang w:val="uz-Cyrl-UZ" w:eastAsia="ru-RU"/>
        </w:rPr>
        <w:t xml:space="preserve">сияти якор чўлғамининг индуктив қаршилиги билан аниқланади, у </w:t>
      </w:r>
      <w:r>
        <w:rPr>
          <w:rFonts w:ascii="Times New Roman" w:hAnsi="Times New Roman"/>
          <w:noProof/>
          <w:sz w:val="28"/>
          <w:szCs w:val="28"/>
          <w:lang w:val="uz-Cyrl-UZ" w:eastAsia="ru-RU"/>
        </w:rPr>
        <w:t>чўлғамнинг актив қаршилиги сези</w:t>
      </w:r>
      <w:r w:rsidRPr="000775D3">
        <w:rPr>
          <w:rFonts w:ascii="Times New Roman" w:hAnsi="Times New Roman"/>
          <w:noProof/>
          <w:sz w:val="28"/>
          <w:szCs w:val="28"/>
          <w:lang w:val="uz-Cyrl-UZ" w:eastAsia="ru-RU"/>
        </w:rPr>
        <w:t>ларли даражада кўп (</w:t>
      </w:r>
      <w:r>
        <w:rPr>
          <w:rFonts w:ascii="Times New Roman" w:hAnsi="Times New Roman"/>
          <w:noProof/>
          <w:sz w:val="28"/>
          <w:szCs w:val="28"/>
          <w:lang w:val="uz-Cyrl-UZ" w:eastAsia="ru-RU"/>
        </w:rPr>
        <w:t>нисбий бир</w:t>
      </w:r>
      <w:r w:rsidRPr="000775D3">
        <w:rPr>
          <w:rFonts w:ascii="Times New Roman" w:hAnsi="Times New Roman"/>
          <w:noProof/>
          <w:sz w:val="28"/>
          <w:szCs w:val="28"/>
          <w:lang w:val="uz-Cyrl-UZ" w:eastAsia="ru-RU"/>
        </w:rPr>
        <w:t>ликда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5088" behindDoc="0" locked="0" layoutInCell="1" allowOverlap="1" wp14:anchorId="6E2BB102" wp14:editId="1D328F37">
            <wp:simplePos x="0" y="0"/>
            <wp:positionH relativeFrom="column">
              <wp:posOffset>2181578</wp:posOffset>
            </wp:positionH>
            <wp:positionV relativeFrom="paragraph">
              <wp:posOffset>3975</wp:posOffset>
            </wp:positionV>
            <wp:extent cx="2101743" cy="161365"/>
            <wp:effectExtent l="19050" t="0" r="0" b="0"/>
            <wp:wrapNone/>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5" cstate="print">
                      <a:extLst>
                        <a:ext uri="{28A0092B-C50C-407E-A947-70E740481C1C}">
                          <a14:useLocalDpi xmlns:a14="http://schemas.microsoft.com/office/drawing/2010/main" val="0"/>
                        </a:ext>
                      </a:extLst>
                    </a:blip>
                    <a:srcRect t="71808" r="21183" b="18022"/>
                    <a:stretch/>
                  </pic:blipFill>
                  <pic:spPr bwMode="auto">
                    <a:xfrm>
                      <a:off x="0" y="0"/>
                      <a:ext cx="2101743" cy="16136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R</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Қисқа туташув токини қуйидагича белгилаш мумкин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6112" behindDoc="0" locked="0" layoutInCell="1" allowOverlap="1" wp14:anchorId="37AD03A1" wp14:editId="0370F861">
            <wp:simplePos x="0" y="0"/>
            <wp:positionH relativeFrom="column">
              <wp:posOffset>1509385</wp:posOffset>
            </wp:positionH>
            <wp:positionV relativeFrom="paragraph">
              <wp:posOffset>79130</wp:posOffset>
            </wp:positionV>
            <wp:extent cx="2658675" cy="291994"/>
            <wp:effectExtent l="19050" t="0" r="8325" b="0"/>
            <wp:wrapNone/>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6" cstate="print">
                      <a:extLst>
                        <a:ext uri="{28A0092B-C50C-407E-A947-70E740481C1C}">
                          <a14:useLocalDpi xmlns:a14="http://schemas.microsoft.com/office/drawing/2010/main" val="0"/>
                        </a:ext>
                      </a:extLst>
                    </a:blip>
                    <a:srcRect t="17106" b="66076"/>
                    <a:stretch/>
                  </pic:blipFill>
                  <pic:spPr bwMode="auto">
                    <a:xfrm>
                      <a:off x="0" y="0"/>
                      <a:ext cx="2658675" cy="291994"/>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trike/>
          <w:noProof/>
          <w:sz w:val="28"/>
          <w:szCs w:val="28"/>
          <w:lang w:val="uz-Cyrl-UZ" w:eastAsia="ru-RU"/>
        </w:rPr>
      </w:pPr>
      <w:r w:rsidRPr="000775D3">
        <w:rPr>
          <w:rFonts w:ascii="Times New Roman" w:hAnsi="Times New Roman"/>
          <w:noProof/>
          <w:sz w:val="28"/>
          <w:szCs w:val="28"/>
          <w:lang w:val="uz-Cyrl-UZ" w:eastAsia="ru-RU"/>
        </w:rPr>
        <w:t>Қаерда Е</w:t>
      </w:r>
      <w:r w:rsidRPr="000775D3">
        <w:rPr>
          <w:rFonts w:ascii="Times New Roman" w:hAnsi="Times New Roman"/>
          <w:noProof/>
          <w:sz w:val="28"/>
          <w:szCs w:val="28"/>
          <w:vertAlign w:val="subscript"/>
          <w:lang w:val="uz-Cyrl-UZ" w:eastAsia="ru-RU"/>
        </w:rPr>
        <w:t>о</w:t>
      </w:r>
      <w:r>
        <w:rPr>
          <w:rFonts w:ascii="Times New Roman" w:hAnsi="Times New Roman"/>
          <w:noProof/>
          <w:sz w:val="28"/>
          <w:szCs w:val="28"/>
          <w:vertAlign w:val="subscript"/>
          <w:lang w:val="uz-Cyrl-UZ" w:eastAsia="ru-RU"/>
        </w:rPr>
        <w:t xml:space="preserve"> </w:t>
      </w:r>
      <w:r w:rsidRPr="000775D3">
        <w:rPr>
          <w:rFonts w:ascii="Times New Roman" w:hAnsi="Times New Roman"/>
          <w:noProof/>
          <w:sz w:val="28"/>
          <w:szCs w:val="28"/>
          <w:lang w:val="uz-Cyrl-UZ" w:eastAsia="ru-RU"/>
        </w:rPr>
        <w:t>-</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Э</w:t>
      </w:r>
      <w:r>
        <w:rPr>
          <w:rFonts w:ascii="Times New Roman" w:hAnsi="Times New Roman"/>
          <w:noProof/>
          <w:sz w:val="28"/>
          <w:szCs w:val="28"/>
          <w:lang w:val="uz-Cyrl-UZ" w:eastAsia="ru-RU"/>
        </w:rPr>
        <w:t>ЮК</w:t>
      </w:r>
      <w:r w:rsidRPr="000775D3">
        <w:rPr>
          <w:rFonts w:ascii="Times New Roman" w:hAnsi="Times New Roman"/>
          <w:noProof/>
          <w:sz w:val="28"/>
          <w:szCs w:val="28"/>
          <w:lang w:val="uz-Cyrl-UZ" w:eastAsia="ru-RU"/>
        </w:rPr>
        <w:t xml:space="preserve"> бўлса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у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токига мос келувчи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fo</w:t>
      </w:r>
      <w:r>
        <w:rPr>
          <w:rFonts w:ascii="Times New Roman" w:hAnsi="Times New Roman"/>
          <w:noProof/>
          <w:sz w:val="28"/>
          <w:szCs w:val="28"/>
          <w:lang w:val="uz-Cyrl-UZ" w:eastAsia="ru-RU"/>
        </w:rPr>
        <w:t xml:space="preserve"> сал</w:t>
      </w:r>
      <w:r w:rsidRPr="000775D3">
        <w:rPr>
          <w:rFonts w:ascii="Times New Roman" w:hAnsi="Times New Roman"/>
          <w:noProof/>
          <w:sz w:val="28"/>
          <w:szCs w:val="28"/>
          <w:lang w:val="uz-Cyrl-UZ" w:eastAsia="ru-RU"/>
        </w:rPr>
        <w:t>т юриш</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тўғри-ланган тавсифи бўйича аниқланади.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Фойдали қаршиликка эътибор қил</w:t>
      </w:r>
      <w:r w:rsidRPr="000775D3">
        <w:rPr>
          <w:rFonts w:ascii="Times New Roman" w:hAnsi="Times New Roman"/>
          <w:noProof/>
          <w:sz w:val="28"/>
          <w:szCs w:val="28"/>
          <w:lang w:val="uz-Cyrl-UZ" w:eastAsia="ru-RU"/>
        </w:rPr>
        <w:t>май</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қисқа туташув токини аниқлаш мумкин</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07136" behindDoc="0" locked="0" layoutInCell="1" allowOverlap="1" wp14:anchorId="1FF56041" wp14:editId="237A6E3D">
            <wp:simplePos x="0" y="0"/>
            <wp:positionH relativeFrom="column">
              <wp:posOffset>2354580</wp:posOffset>
            </wp:positionH>
            <wp:positionV relativeFrom="paragraph">
              <wp:posOffset>104775</wp:posOffset>
            </wp:positionV>
            <wp:extent cx="1767840" cy="176530"/>
            <wp:effectExtent l="19050" t="0" r="3810" b="0"/>
            <wp:wrapNone/>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7" cstate="print">
                      <a:extLst>
                        <a:ext uri="{28A0092B-C50C-407E-A947-70E740481C1C}">
                          <a14:useLocalDpi xmlns:a14="http://schemas.microsoft.com/office/drawing/2010/main" val="0"/>
                        </a:ext>
                      </a:extLst>
                    </a:blip>
                    <a:stretch>
                      <a:fillRect/>
                    </a:stretch>
                  </pic:blipFill>
                  <pic:spPr>
                    <a:xfrm>
                      <a:off x="0" y="0"/>
                      <a:ext cx="1767840" cy="176530"/>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Нисбий бирликда қисқа туташув токи </w:t>
      </w:r>
      <w:r w:rsidRPr="000775D3">
        <w:rPr>
          <w:rFonts w:ascii="Times New Roman" w:hAnsi="Times New Roman"/>
          <w:i/>
          <w:noProof/>
          <w:sz w:val="28"/>
          <w:szCs w:val="28"/>
          <w:lang w:val="uz-Cyrl-UZ" w:eastAsia="ru-RU"/>
        </w:rPr>
        <w:t>х</w:t>
      </w:r>
      <w:r w:rsidRPr="000775D3">
        <w:rPr>
          <w:rFonts w:ascii="Times New Roman" w:hAnsi="Times New Roman"/>
          <w:i/>
          <w:noProof/>
          <w:sz w:val="28"/>
          <w:szCs w:val="28"/>
          <w:vertAlign w:val="subscript"/>
          <w:lang w:val="uz-Cyrl-UZ" w:eastAsia="ru-RU"/>
        </w:rPr>
        <w:t>d</w:t>
      </w:r>
      <w:r>
        <w:rPr>
          <w:rFonts w:ascii="Times New Roman" w:hAnsi="Times New Roman"/>
          <w:noProof/>
          <w:sz w:val="28"/>
          <w:szCs w:val="28"/>
          <w:lang w:val="uz-Cyrl-UZ" w:eastAsia="ru-RU"/>
        </w:rPr>
        <w:t xml:space="preserve"> га  тескари пропорционал</w:t>
      </w:r>
      <w:r w:rsidRPr="000775D3">
        <w:rPr>
          <w:rFonts w:ascii="Times New Roman" w:hAnsi="Times New Roman"/>
          <w:noProof/>
          <w:sz w:val="28"/>
          <w:szCs w:val="28"/>
          <w:lang w:val="uz-Cyrl-UZ" w:eastAsia="ru-RU"/>
        </w:rPr>
        <w:t xml:space="preserve">дир. Шундай қилиб, салт юриш тавсифи бўйича  ва қисқа туташув тавсифида </w:t>
      </w:r>
      <w:r w:rsidRPr="000775D3">
        <w:rPr>
          <w:rFonts w:ascii="Times New Roman" w:hAnsi="Times New Roman"/>
          <w:i/>
          <w:noProof/>
          <w:sz w:val="28"/>
          <w:szCs w:val="28"/>
          <w:lang w:val="uz-Cyrl-UZ" w:eastAsia="ru-RU"/>
        </w:rPr>
        <w:t>х</w:t>
      </w:r>
      <w:r w:rsidRPr="000775D3">
        <w:rPr>
          <w:rFonts w:ascii="Times New Roman" w:hAnsi="Times New Roman"/>
          <w:i/>
          <w:noProof/>
          <w:sz w:val="28"/>
          <w:szCs w:val="28"/>
          <w:vertAlign w:val="subscript"/>
          <w:lang w:val="uz-Cyrl-UZ" w:eastAsia="ru-RU"/>
        </w:rPr>
        <w:t>d</w:t>
      </w:r>
      <w:r w:rsidRPr="000775D3">
        <w:rPr>
          <w:rFonts w:ascii="Times New Roman" w:hAnsi="Times New Roman"/>
          <w:noProof/>
          <w:sz w:val="28"/>
          <w:szCs w:val="28"/>
          <w:lang w:val="uz-Cyrl-UZ" w:eastAsia="ru-RU"/>
        </w:rPr>
        <w:t xml:space="preserve"> ни тажриба йўли билан аниқлаш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Салт юриш кучланишида қисқа туташув токининг карралилиги муҳим аҳамиятга эга, номиналга тенг</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(4.37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8160" behindDoc="0" locked="0" layoutInCell="1" allowOverlap="1" wp14:anchorId="2AE3DEB9" wp14:editId="02E41A68">
            <wp:simplePos x="0" y="0"/>
            <wp:positionH relativeFrom="column">
              <wp:posOffset>1714313</wp:posOffset>
            </wp:positionH>
            <wp:positionV relativeFrom="paragraph">
              <wp:posOffset>79696</wp:posOffset>
            </wp:positionV>
            <wp:extent cx="2509504" cy="291993"/>
            <wp:effectExtent l="19050" t="0" r="5096" b="0"/>
            <wp:wrapNone/>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8" cstate="print">
                      <a:extLst>
                        <a:ext uri="{28A0092B-C50C-407E-A947-70E740481C1C}">
                          <a14:useLocalDpi xmlns:a14="http://schemas.microsoft.com/office/drawing/2010/main" val="0"/>
                        </a:ext>
                      </a:extLst>
                    </a:blip>
                    <a:stretch>
                      <a:fillRect/>
                    </a:stretch>
                  </pic:blipFill>
                  <pic:spPr>
                    <a:xfrm>
                      <a:off x="0" y="0"/>
                      <a:ext cx="2509504" cy="291993"/>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Қўзғ</w:t>
      </w:r>
      <w:r>
        <w:rPr>
          <w:rFonts w:ascii="Times New Roman" w:hAnsi="Times New Roman"/>
          <w:noProof/>
          <w:sz w:val="28"/>
          <w:szCs w:val="28"/>
          <w:lang w:val="uz-Cyrl-UZ" w:eastAsia="ru-RU"/>
        </w:rPr>
        <w:t>а</w:t>
      </w:r>
      <w:r w:rsidRPr="000775D3">
        <w:rPr>
          <w:rFonts w:ascii="Times New Roman" w:hAnsi="Times New Roman"/>
          <w:noProof/>
          <w:sz w:val="28"/>
          <w:szCs w:val="28"/>
          <w:lang w:val="uz-Cyrl-UZ" w:eastAsia="ru-RU"/>
        </w:rPr>
        <w:t xml:space="preserve">тишнинг номинал токида ва қисқа туташув токи </w:t>
      </w:r>
      <w:r w:rsidRPr="000775D3">
        <w:rPr>
          <w:rFonts w:ascii="Times New Roman" w:hAnsi="Times New Roman"/>
          <w:i/>
          <w:noProof/>
          <w:sz w:val="28"/>
          <w:szCs w:val="28"/>
          <w:lang w:val="uz-Cyrl-UZ" w:eastAsia="ru-RU"/>
        </w:rPr>
        <w:t>1</w:t>
      </w:r>
      <w:r w:rsidRPr="000775D3">
        <w:rPr>
          <w:rFonts w:ascii="Times New Roman" w:hAnsi="Times New Roman"/>
          <w:i/>
          <w:noProof/>
          <w:sz w:val="28"/>
          <w:szCs w:val="28"/>
          <w:vertAlign w:val="subscript"/>
          <w:lang w:val="uz-Cyrl-UZ" w:eastAsia="ru-RU"/>
        </w:rPr>
        <w:t>к,ном</w:t>
      </w:r>
      <w:r w:rsidRPr="000775D3">
        <w:rPr>
          <w:rFonts w:ascii="Times New Roman" w:hAnsi="Times New Roman"/>
          <w:noProof/>
          <w:sz w:val="28"/>
          <w:szCs w:val="28"/>
          <w:lang w:val="uz-Cyrl-UZ" w:eastAsia="ru-RU"/>
        </w:rPr>
        <w:t>га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09184" behindDoc="0" locked="0" layoutInCell="1" allowOverlap="1" wp14:anchorId="03D5A7EE" wp14:editId="36980605">
            <wp:simplePos x="0" y="0"/>
            <wp:positionH relativeFrom="column">
              <wp:posOffset>1893586</wp:posOffset>
            </wp:positionH>
            <wp:positionV relativeFrom="paragraph">
              <wp:posOffset>-28528</wp:posOffset>
            </wp:positionV>
            <wp:extent cx="2082373" cy="284310"/>
            <wp:effectExtent l="19050" t="0" r="0" b="0"/>
            <wp:wrapNone/>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9" cstate="print">
                      <a:extLst>
                        <a:ext uri="{28A0092B-C50C-407E-A947-70E740481C1C}">
                          <a14:useLocalDpi xmlns:a14="http://schemas.microsoft.com/office/drawing/2010/main" val="0"/>
                        </a:ext>
                      </a:extLst>
                    </a:blip>
                    <a:stretch>
                      <a:fillRect/>
                    </a:stretch>
                  </pic:blipFill>
                  <pic:spPr>
                    <a:xfrm>
                      <a:off x="0" y="0"/>
                      <a:ext cx="2082373" cy="284310"/>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Номинал токка қисқа туташув токини муносабати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токи нисбий бирлигида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 xml:space="preserve">io, </w:t>
      </w:r>
      <w:r w:rsidRPr="000775D3">
        <w:rPr>
          <w:rFonts w:ascii="Times New Roman" w:hAnsi="Times New Roman"/>
          <w:noProof/>
          <w:sz w:val="28"/>
          <w:szCs w:val="28"/>
          <w:lang w:val="uz-Cyrl-UZ" w:eastAsia="ru-RU"/>
        </w:rPr>
        <w:t xml:space="preserve"> қайсики </w:t>
      </w:r>
      <w:r w:rsidRPr="000775D3">
        <w:rPr>
          <w:rFonts w:ascii="Times New Roman" w:hAnsi="Times New Roman"/>
          <w:i/>
          <w:noProof/>
          <w:sz w:val="28"/>
          <w:szCs w:val="28"/>
          <w:lang w:val="uz-Cyrl-UZ" w:eastAsia="ru-RU"/>
        </w:rPr>
        <w:t>E</w:t>
      </w:r>
      <w:r w:rsidRPr="000775D3">
        <w:rPr>
          <w:rFonts w:ascii="Times New Roman" w:hAnsi="Times New Roman"/>
          <w:i/>
          <w:noProof/>
          <w:sz w:val="28"/>
          <w:szCs w:val="28"/>
          <w:vertAlign w:val="subscript"/>
          <w:lang w:val="uz-Cyrl-UZ" w:eastAsia="ru-RU"/>
        </w:rPr>
        <w:t>0</w:t>
      </w:r>
      <w:r w:rsidRPr="000775D3">
        <w:rPr>
          <w:rFonts w:ascii="Times New Roman" w:hAnsi="Times New Roman"/>
          <w:i/>
          <w:noProof/>
          <w:sz w:val="28"/>
          <w:szCs w:val="28"/>
          <w:lang w:val="uz-Cyrl-UZ" w:eastAsia="ru-RU"/>
        </w:rPr>
        <w:t>=U</w:t>
      </w:r>
      <w:r w:rsidRPr="000775D3">
        <w:rPr>
          <w:rFonts w:ascii="Times New Roman" w:hAnsi="Times New Roman"/>
          <w:i/>
          <w:noProof/>
          <w:sz w:val="28"/>
          <w:szCs w:val="28"/>
          <w:vertAlign w:val="subscript"/>
          <w:lang w:val="uz-Cyrl-UZ" w:eastAsia="ru-RU"/>
        </w:rPr>
        <w:t>ном</w:t>
      </w:r>
      <w:r w:rsidRPr="000775D3">
        <w:rPr>
          <w:rFonts w:ascii="Times New Roman" w:hAnsi="Times New Roman"/>
          <w:noProof/>
          <w:sz w:val="28"/>
          <w:szCs w:val="28"/>
          <w:lang w:val="uz-Cyrl-UZ" w:eastAsia="ru-RU"/>
        </w:rPr>
        <w:t xml:space="preserve">  қисқа </w:t>
      </w:r>
      <w:r w:rsidRPr="0064610C">
        <w:rPr>
          <w:rFonts w:ascii="Times New Roman" w:hAnsi="Times New Roman"/>
          <w:noProof/>
          <w:sz w:val="28"/>
          <w:szCs w:val="28"/>
          <w:lang w:val="uz-Cyrl-UZ" w:eastAsia="ru-RU"/>
        </w:rPr>
        <w:t>туташув  нисбати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(ҚТН) </w:t>
      </w:r>
      <w:r w:rsidRPr="0064610C">
        <w:rPr>
          <w:rFonts w:ascii="Times New Roman" w:hAnsi="Times New Roman"/>
          <w:noProof/>
          <w:sz w:val="28"/>
          <w:szCs w:val="28"/>
          <w:lang w:val="uz-Cyrl-UZ" w:eastAsia="ru-RU"/>
        </w:rPr>
        <w:t xml:space="preserve"> деб айтилади </w:t>
      </w:r>
      <w:r w:rsidRPr="000775D3">
        <w:rPr>
          <w:rFonts w:ascii="Times New Roman" w:hAnsi="Times New Roman"/>
          <w:noProof/>
          <w:sz w:val="28"/>
          <w:szCs w:val="28"/>
          <w:lang w:val="uz-Cyrl-UZ" w:eastAsia="ru-RU"/>
        </w:rPr>
        <w:t>ва аёнқутбли тўйинмаган  машиналар учун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0208" behindDoc="0" locked="0" layoutInCell="1" allowOverlap="1" wp14:anchorId="012BACE8" wp14:editId="0394E9DF">
            <wp:simplePos x="0" y="0"/>
            <wp:positionH relativeFrom="column">
              <wp:posOffset>1410570</wp:posOffset>
            </wp:positionH>
            <wp:positionV relativeFrom="paragraph">
              <wp:posOffset>112487</wp:posOffset>
            </wp:positionV>
            <wp:extent cx="2734438" cy="399570"/>
            <wp:effectExtent l="19050" t="0" r="8762" b="0"/>
            <wp:wrapNone/>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0" cstate="print">
                      <a:extLst>
                        <a:ext uri="{28A0092B-C50C-407E-A947-70E740481C1C}">
                          <a14:useLocalDpi xmlns:a14="http://schemas.microsoft.com/office/drawing/2010/main" val="0"/>
                        </a:ext>
                      </a:extLst>
                    </a:blip>
                    <a:srcRect t="48598"/>
                    <a:stretch/>
                  </pic:blipFill>
                  <pic:spPr bwMode="auto">
                    <a:xfrm>
                      <a:off x="0" y="0"/>
                      <a:ext cx="2734438" cy="39957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Агар ҚТН салт юришнинг тўйинган тавсифи бўйича аниқланса, унда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02DCBC3A" wp14:editId="692D9C20">
            <wp:extent cx="2350013" cy="274321"/>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1"/>
                    <a:stretch>
                      <a:fillRect/>
                    </a:stretch>
                  </pic:blipFill>
                  <pic:spPr>
                    <a:xfrm>
                      <a:off x="0" y="0"/>
                      <a:ext cx="2350013" cy="274321"/>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Қисқа туташув нисбати </w:t>
      </w:r>
      <w:r w:rsidRPr="000775D3">
        <w:rPr>
          <w:rFonts w:ascii="Times New Roman" w:hAnsi="Times New Roman"/>
          <w:i/>
          <w:noProof/>
          <w:sz w:val="28"/>
          <w:szCs w:val="28"/>
          <w:lang w:val="uz-Cyrl-UZ" w:eastAsia="ru-RU"/>
        </w:rPr>
        <w:t>х</w:t>
      </w:r>
      <w:r w:rsidRPr="000775D3">
        <w:rPr>
          <w:rFonts w:ascii="Times New Roman" w:hAnsi="Times New Roman"/>
          <w:i/>
          <w:noProof/>
          <w:sz w:val="28"/>
          <w:szCs w:val="28"/>
          <w:vertAlign w:val="subscript"/>
          <w:lang w:val="uz-Cyrl-UZ" w:eastAsia="ru-RU"/>
        </w:rPr>
        <w:t xml:space="preserve">d </w:t>
      </w:r>
      <w:r w:rsidRPr="00905141">
        <w:rPr>
          <w:rFonts w:ascii="Times New Roman" w:hAnsi="Times New Roman"/>
          <w:noProof/>
          <w:sz w:val="28"/>
          <w:szCs w:val="28"/>
          <w:lang w:val="uz-Cyrl-UZ" w:eastAsia="ru-RU"/>
        </w:rPr>
        <w:t>каби</w:t>
      </w:r>
      <w:r w:rsidRPr="000775D3">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худди шундай ва  синхрон машина ўта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юкланиш қобилиятини белгилайди. ҚТН қанча кўп бўлса чегаравий юкланиш шунча кўп бўлади; ҚТН кўп бўлса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 шунча кам бўлади</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яъни ўша кучланишда магнит майдонида энергиянинг концентрацияси кам бўлади.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Бундай машиналар учун жуда кўп материаллар сарфланади, бу унинг нархини ҳам ошишига олиб келади.  ҚТН трубогенераторида ҚТН= 0,4</w:t>
      </w:r>
      <m:oMath>
        <m:r>
          <w:rPr>
            <w:rFonts w:ascii="Times New Roman" w:hAnsi="Times New Roman"/>
            <w:noProof/>
            <w:sz w:val="28"/>
            <w:szCs w:val="28"/>
            <w:lang w:val="uz-Cyrl-UZ" w:eastAsia="ru-RU"/>
          </w:rPr>
          <m:t>÷</m:t>
        </m:r>
      </m:oMath>
      <w:r w:rsidRPr="000775D3">
        <w:rPr>
          <w:rFonts w:ascii="Times New Roman" w:eastAsiaTheme="minorEastAsia" w:hAnsi="Times New Roman"/>
          <w:noProof/>
          <w:sz w:val="28"/>
          <w:szCs w:val="28"/>
          <w:lang w:val="uz-Cyrl-UZ" w:eastAsia="ru-RU"/>
        </w:rPr>
        <w:t>1,0, гидрогенераторда эса 0,8-1,8 бўлади.</w:t>
      </w:r>
    </w:p>
    <w:p w:rsidR="0022788E" w:rsidRPr="00905141"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Юкланишли тавсиф –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токидан якордаги ўзгармас токда генераторга боғлиқ бўлган кучланиш </w:t>
      </w:r>
      <w:r w:rsidRPr="000775D3">
        <w:rPr>
          <w:rFonts w:ascii="Times New Roman" w:hAnsi="Times New Roman"/>
          <w:i/>
          <w:noProof/>
          <w:sz w:val="28"/>
          <w:szCs w:val="28"/>
          <w:lang w:val="uz-Cyrl-UZ" w:eastAsia="ru-RU"/>
        </w:rPr>
        <w:t>U=f(i</w:t>
      </w:r>
      <w:r w:rsidRPr="000775D3">
        <w:rPr>
          <w:rFonts w:ascii="Times New Roman" w:hAnsi="Times New Roman"/>
          <w:i/>
          <w:noProof/>
          <w:sz w:val="28"/>
          <w:szCs w:val="28"/>
          <w:vertAlign w:val="subscript"/>
          <w:lang w:val="uz-Cyrl-UZ" w:eastAsia="ru-RU"/>
        </w:rPr>
        <w:t>f</w:t>
      </w:r>
      <w:r w:rsidRPr="000775D3">
        <w:rPr>
          <w:rFonts w:ascii="Times New Roman" w:hAnsi="Times New Roman"/>
          <w:i/>
          <w:noProof/>
          <w:sz w:val="28"/>
          <w:szCs w:val="28"/>
          <w:lang w:val="uz-Cyrl-UZ" w:eastAsia="ru-RU"/>
        </w:rPr>
        <w:t>)</w:t>
      </w:r>
      <w:r w:rsidRPr="000775D3">
        <w:rPr>
          <w:rFonts w:ascii="Times New Roman" w:hAnsi="Times New Roman"/>
          <w:noProof/>
          <w:sz w:val="28"/>
          <w:szCs w:val="28"/>
          <w:lang w:val="uz-Cyrl-UZ" w:eastAsia="ru-RU"/>
        </w:rPr>
        <w:t>, юкланиш с</w:t>
      </w:r>
      <w:r w:rsidRPr="000775D3">
        <w:rPr>
          <w:rFonts w:ascii="Times New Roman" w:hAnsi="Times New Roman"/>
          <w:i/>
          <w:noProof/>
          <w:sz w:val="28"/>
          <w:szCs w:val="28"/>
          <w:lang w:val="uz-Cyrl-UZ" w:eastAsia="ru-RU"/>
        </w:rPr>
        <w:t>os</w:t>
      </w:r>
      <m:oMath>
        <m:r>
          <w:rPr>
            <w:rFonts w:ascii="Cambria Math" w:hAnsi="Cambria Math"/>
            <w:noProof/>
            <w:sz w:val="28"/>
            <w:szCs w:val="28"/>
            <w:lang w:val="uz-Cyrl-UZ" w:eastAsia="ru-RU"/>
          </w:rPr>
          <m:t>φ</m:t>
        </m:r>
      </m:oMath>
      <w:r w:rsidRPr="000775D3">
        <w:rPr>
          <w:rFonts w:ascii="Times New Roman" w:hAnsi="Times New Roman"/>
          <w:noProof/>
          <w:sz w:val="28"/>
          <w:szCs w:val="28"/>
          <w:lang w:val="uz-Cyrl-UZ" w:eastAsia="ru-RU"/>
        </w:rPr>
        <w:t xml:space="preserve">  ва айланиш частотаси (4.38</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якордаги ток кучланиши ўзгаришида юкланиш қаршилигини рост</w:t>
      </w:r>
      <w:r w:rsidRPr="000775D3">
        <w:rPr>
          <w:rFonts w:ascii="Times New Roman" w:hAnsi="Times New Roman"/>
          <w:noProof/>
          <w:sz w:val="28"/>
          <w:szCs w:val="28"/>
          <w:lang w:val="uz-Cyrl-UZ" w:eastAsia="ru-RU"/>
        </w:rPr>
        <w:t>лаш йўли билан ўзгаришси</w:t>
      </w:r>
      <w:r>
        <w:rPr>
          <w:rFonts w:ascii="Times New Roman" w:hAnsi="Times New Roman"/>
          <w:noProof/>
          <w:sz w:val="28"/>
          <w:szCs w:val="28"/>
          <w:lang w:val="uz-Cyrl-UZ" w:eastAsia="ru-RU"/>
        </w:rPr>
        <w:t>з ушлаш. Юкланишли тавсиф фақат</w:t>
      </w:r>
      <w:r w:rsidRPr="000775D3">
        <w:rPr>
          <w:rFonts w:ascii="Times New Roman" w:hAnsi="Times New Roman"/>
          <w:noProof/>
          <w:sz w:val="28"/>
          <w:szCs w:val="28"/>
          <w:lang w:val="uz-Cyrl-UZ" w:eastAsia="ru-RU"/>
        </w:rPr>
        <w:t xml:space="preserve">гина индуктив юкланишда олиб ташланди. Шунинг учун ҳам боғлиқликни </w:t>
      </w:r>
      <w:r w:rsidRPr="000775D3">
        <w:rPr>
          <w:rFonts w:ascii="Times New Roman" w:hAnsi="Times New Roman"/>
          <w:i/>
          <w:noProof/>
          <w:sz w:val="28"/>
          <w:szCs w:val="28"/>
          <w:lang w:val="uz-Cyrl-UZ" w:eastAsia="ru-RU"/>
        </w:rPr>
        <w:t>U=f(i</w:t>
      </w:r>
      <w:r w:rsidRPr="000775D3">
        <w:rPr>
          <w:rFonts w:ascii="Times New Roman" w:hAnsi="Times New Roman"/>
          <w:i/>
          <w:noProof/>
          <w:sz w:val="28"/>
          <w:szCs w:val="28"/>
          <w:vertAlign w:val="subscript"/>
          <w:lang w:val="uz-Cyrl-UZ" w:eastAsia="ru-RU"/>
        </w:rPr>
        <w:t>f</w:t>
      </w:r>
      <w:r w:rsidRPr="000775D3">
        <w:rPr>
          <w:rFonts w:ascii="Times New Roman" w:hAnsi="Times New Roman"/>
          <w:i/>
          <w:noProof/>
          <w:sz w:val="28"/>
          <w:szCs w:val="28"/>
          <w:lang w:val="uz-Cyrl-UZ" w:eastAsia="ru-RU"/>
        </w:rPr>
        <w:t xml:space="preserve">)  </w:t>
      </w:r>
      <w:r w:rsidRPr="00905141">
        <w:rPr>
          <w:rFonts w:ascii="Times New Roman" w:hAnsi="Times New Roman"/>
          <w:noProof/>
          <w:sz w:val="28"/>
          <w:szCs w:val="28"/>
          <w:lang w:val="uz-Cyrl-UZ" w:eastAsia="ru-RU"/>
        </w:rPr>
        <w:t>индукцион юкланиш тавсифида сos</w:t>
      </w:r>
      <m:oMath>
        <m:r>
          <m:rPr>
            <m:sty m:val="p"/>
          </m:rPr>
          <w:rPr>
            <w:rFonts w:ascii="Cambria Math" w:hAnsi="Cambria Math"/>
            <w:noProof/>
            <w:sz w:val="28"/>
            <w:szCs w:val="28"/>
            <w:lang w:val="uz-Cyrl-UZ" w:eastAsia="ru-RU"/>
          </w:rPr>
          <m:t>φ</m:t>
        </m:r>
      </m:oMath>
      <w:r w:rsidRPr="00905141">
        <w:rPr>
          <w:rFonts w:ascii="Times New Roman" w:eastAsiaTheme="minorEastAsia" w:hAnsi="Times New Roman"/>
          <w:noProof/>
          <w:sz w:val="28"/>
          <w:szCs w:val="28"/>
          <w:lang w:val="uz-Cyrl-UZ" w:eastAsia="ru-RU"/>
        </w:rPr>
        <w:t>=const деб айтилади.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11232" behindDoc="0" locked="0" layoutInCell="1" allowOverlap="1" wp14:anchorId="15CB6FC7" wp14:editId="388BE68E">
            <wp:simplePos x="0" y="0"/>
            <wp:positionH relativeFrom="column">
              <wp:posOffset>1651379</wp:posOffset>
            </wp:positionH>
            <wp:positionV relativeFrom="paragraph">
              <wp:posOffset>1012820</wp:posOffset>
            </wp:positionV>
            <wp:extent cx="2006221" cy="1462698"/>
            <wp:effectExtent l="19050" t="0" r="0" b="0"/>
            <wp:wrapNone/>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2" cstate="print">
                      <a:extLst>
                        <a:ext uri="{28A0092B-C50C-407E-A947-70E740481C1C}">
                          <a14:useLocalDpi xmlns:a14="http://schemas.microsoft.com/office/drawing/2010/main" val="0"/>
                        </a:ext>
                      </a:extLst>
                    </a:blip>
                    <a:stretch>
                      <a:fillRect/>
                    </a:stretch>
                  </pic:blipFill>
                  <pic:spPr>
                    <a:xfrm>
                      <a:off x="0" y="0"/>
                      <a:ext cx="2006962" cy="1463238"/>
                    </a:xfrm>
                    <a:prstGeom prst="rect">
                      <a:avLst/>
                    </a:prstGeom>
                  </pic:spPr>
                </pic:pic>
              </a:graphicData>
            </a:graphic>
          </wp:anchor>
        </w:drawing>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Индукцион юкланишли тавсиф ёрдамчи тавсиф ҳисобланиб</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индуктив сочилиш қаршилигини аниқлаш учу</w:t>
      </w:r>
      <w:r>
        <w:rPr>
          <w:rFonts w:ascii="Times New Roman" w:hAnsi="Times New Roman"/>
          <w:noProof/>
          <w:sz w:val="28"/>
          <w:szCs w:val="28"/>
          <w:lang w:val="uz-Cyrl-UZ" w:eastAsia="ru-RU"/>
        </w:rPr>
        <w:t xml:space="preserve">н фойдаланилади. Бунинг учун </w:t>
      </w:r>
      <w:r w:rsidRPr="000775D3">
        <w:rPr>
          <w:rFonts w:ascii="Times New Roman" w:hAnsi="Times New Roman"/>
          <w:noProof/>
          <w:sz w:val="28"/>
          <w:szCs w:val="28"/>
          <w:lang w:val="uz-Cyrl-UZ" w:eastAsia="ru-RU"/>
        </w:rPr>
        <w:t xml:space="preserve"> салт юриш тавсифи ва тажриба усули билан олинган индукцион юкланиш тавсифизарур бўлади (4.39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Ана шу тавсифларга эга бўла туриб, АВС реактив учбурчакни қуриш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4.38 расм. Юкланиш тавсифи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2256" behindDoc="0" locked="0" layoutInCell="1" allowOverlap="1" wp14:anchorId="6A18B771" wp14:editId="51424C6E">
            <wp:simplePos x="0" y="0"/>
            <wp:positionH relativeFrom="column">
              <wp:posOffset>1570857</wp:posOffset>
            </wp:positionH>
            <wp:positionV relativeFrom="paragraph">
              <wp:posOffset>-28527</wp:posOffset>
            </wp:positionV>
            <wp:extent cx="2366682" cy="1736592"/>
            <wp:effectExtent l="19050" t="0" r="0" b="0"/>
            <wp:wrapNone/>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3" cstate="print">
                      <a:extLst>
                        <a:ext uri="{28A0092B-C50C-407E-A947-70E740481C1C}">
                          <a14:useLocalDpi xmlns:a14="http://schemas.microsoft.com/office/drawing/2010/main" val="0"/>
                        </a:ext>
                      </a:extLst>
                    </a:blip>
                    <a:stretch>
                      <a:fillRect/>
                    </a:stretch>
                  </pic:blipFill>
                  <pic:spPr>
                    <a:xfrm>
                      <a:off x="0" y="0"/>
                      <a:ext cx="2366682" cy="1736592"/>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w:t>
      </w:r>
      <w:r>
        <w:rPr>
          <w:rFonts w:ascii="Times New Roman" w:hAnsi="Times New Roman"/>
          <w:noProof/>
          <w:sz w:val="28"/>
          <w:szCs w:val="28"/>
          <w:lang w:val="uz-Cyrl-UZ" w:eastAsia="ru-RU"/>
        </w:rPr>
        <w:t>39 расм. Реактив учбурчакнинг ту</w:t>
      </w:r>
      <w:r w:rsidRPr="000775D3">
        <w:rPr>
          <w:rFonts w:ascii="Times New Roman" w:hAnsi="Times New Roman"/>
          <w:noProof/>
          <w:sz w:val="28"/>
          <w:szCs w:val="28"/>
          <w:lang w:val="uz-Cyrl-UZ" w:eastAsia="ru-RU"/>
        </w:rPr>
        <w:t>зилиши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АВС учбурчак АВ катет  якорнинг сочилиш қаршилиги кучланишини тушишига тенг 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x</w:t>
      </w:r>
      <m:oMath>
        <m:r>
          <w:rPr>
            <w:rFonts w:ascii="Cambria Math" w:hAnsi="Cambria Math"/>
            <w:noProof/>
            <w:sz w:val="28"/>
            <w:szCs w:val="28"/>
            <w:vertAlign w:val="subscript"/>
            <w:lang w:val="uz-Cyrl-UZ" w:eastAsia="ru-RU"/>
          </w:rPr>
          <m:t>σ</m:t>
        </m:r>
      </m:oMath>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горизонтал катет ВС эса  юкламали тавсиф ва салт юриш тавсифи тизилишида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токи масштабида якор реакцияси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 xml:space="preserve"> га тенг (4.39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sidRPr="00905141">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Реактив учбурчак шуни кўрсатадики,юкламали тавсиф оқибатида сочилма индуктив қаршиликда кучланишини камайишида x</w:t>
      </w:r>
      <m:oMath>
        <m:r>
          <w:rPr>
            <w:rFonts w:ascii="Cambria Math" w:hAnsi="Cambria Math"/>
            <w:noProof/>
            <w:sz w:val="28"/>
            <w:szCs w:val="28"/>
            <w:vertAlign w:val="subscript"/>
            <w:lang w:val="uz-Cyrl-UZ" w:eastAsia="ru-RU"/>
          </w:rPr>
          <m:t>σ</m:t>
        </m:r>
      </m:oMath>
      <w:r w:rsidRPr="000775D3">
        <w:rPr>
          <w:rFonts w:ascii="Times New Roman" w:hAnsi="Times New Roman"/>
          <w:noProof/>
          <w:sz w:val="28"/>
          <w:szCs w:val="28"/>
          <w:vertAlign w:val="subscript"/>
          <w:lang w:val="uz-Cyrl-UZ" w:eastAsia="ru-RU"/>
        </w:rPr>
        <w:t>a (</w:t>
      </w:r>
      <w:r w:rsidRPr="000775D3">
        <w:rPr>
          <w:rFonts w:ascii="Times New Roman" w:hAnsi="Times New Roman"/>
          <w:noProof/>
          <w:sz w:val="28"/>
          <w:szCs w:val="28"/>
          <w:lang w:val="uz-Cyrl-UZ" w:eastAsia="ru-RU"/>
        </w:rPr>
        <w:t>АВ катет) ва якор реакцияси магнитсизлантиришга таъсири ( ВС катети).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Агар реактив учбурчакнинг катетлари маълум бўлса, ун</w:t>
      </w:r>
      <w:r>
        <w:rPr>
          <w:rFonts w:ascii="Times New Roman" w:hAnsi="Times New Roman"/>
          <w:noProof/>
          <w:sz w:val="28"/>
          <w:szCs w:val="28"/>
          <w:lang w:val="uz-Cyrl-UZ" w:eastAsia="ru-RU"/>
        </w:rPr>
        <w:t xml:space="preserve">да </w:t>
      </w:r>
      <w:r w:rsidRPr="000775D3">
        <w:rPr>
          <w:rFonts w:ascii="Times New Roman" w:hAnsi="Times New Roman"/>
          <w:noProof/>
          <w:sz w:val="28"/>
          <w:szCs w:val="28"/>
          <w:lang w:val="uz-Cyrl-UZ" w:eastAsia="ru-RU"/>
        </w:rPr>
        <w:t xml:space="preserve"> салт юриш тавсифи бўйича юкламали тавсифни, ўзини ўзига реактив учбурчакни параллел равишда сурган ҳолдақуриш мумкин (учбурчак А</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С</w:t>
      </w:r>
      <w:r w:rsidRPr="000775D3">
        <w:rPr>
          <w:rFonts w:ascii="Times New Roman" w:hAnsi="Times New Roman"/>
          <w:noProof/>
          <w:sz w:val="28"/>
          <w:szCs w:val="28"/>
          <w:vertAlign w:val="subscript"/>
          <w:lang w:val="uz-Cyrl-UZ" w:eastAsia="ru-RU"/>
        </w:rPr>
        <w:t>1</w:t>
      </w:r>
      <w:r>
        <w:rPr>
          <w:rFonts w:ascii="Times New Roman" w:hAnsi="Times New Roman"/>
          <w:noProof/>
          <w:sz w:val="28"/>
          <w:szCs w:val="28"/>
          <w:lang w:val="uz-Cyrl-UZ" w:eastAsia="ru-RU"/>
        </w:rPr>
        <w:t xml:space="preserve">). Агар </w:t>
      </w:r>
      <w:r w:rsidRPr="000775D3">
        <w:rPr>
          <w:rFonts w:ascii="Times New Roman" w:hAnsi="Times New Roman"/>
          <w:noProof/>
          <w:sz w:val="28"/>
          <w:szCs w:val="28"/>
          <w:lang w:val="uz-Cyrl-UZ" w:eastAsia="ru-RU"/>
        </w:rPr>
        <w:t xml:space="preserve"> тажриба йўли билан олиш имкони бўлса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x</w:t>
      </w:r>
      <m:oMath>
        <m:r>
          <w:rPr>
            <w:rFonts w:ascii="Cambria Math" w:hAnsi="Cambria Math"/>
            <w:noProof/>
            <w:sz w:val="28"/>
            <w:szCs w:val="28"/>
            <w:vertAlign w:val="subscript"/>
            <w:lang w:val="uz-Cyrl-UZ" w:eastAsia="ru-RU"/>
          </w:rPr>
          <m:t>σ</m:t>
        </m:r>
      </m:oMath>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якор бўйлама реакциясини билган ҳолда (токни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масштабида ВС катети). Реактив учбурчакни катетга яқинлашуви тўғриланган ХХХ бўйича аниқланади, бу 4.39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кўрсатилган.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Кўриб чиқилган тавсиф</w:t>
      </w:r>
      <w:r>
        <w:rPr>
          <w:rFonts w:ascii="Times New Roman" w:hAnsi="Times New Roman"/>
          <w:noProof/>
          <w:sz w:val="28"/>
          <w:szCs w:val="28"/>
          <w:lang w:val="uz-Cyrl-UZ" w:eastAsia="ru-RU"/>
        </w:rPr>
        <w:t>лар машинанинг асосий электрмаг</w:t>
      </w:r>
      <w:r w:rsidRPr="000775D3">
        <w:rPr>
          <w:rFonts w:ascii="Times New Roman" w:hAnsi="Times New Roman"/>
          <w:noProof/>
          <w:sz w:val="28"/>
          <w:szCs w:val="28"/>
          <w:lang w:val="uz-Cyrl-UZ" w:eastAsia="ru-RU"/>
        </w:rPr>
        <w:t>нитли кўрсаткичлари ҳақида фикр юритиш имконини беради.Бироқ КПД  ва иссиқлик майдонларини бу билан муҳокама қилиш мумкин эмас. Синхрон машиналардаги исрофларни аниқлаш синхрон машиналар ротори чўлғамида ўзгармас ток ўтишини ҳисобг</w:t>
      </w:r>
      <w:r>
        <w:rPr>
          <w:rFonts w:ascii="Times New Roman" w:hAnsi="Times New Roman"/>
          <w:noProof/>
          <w:sz w:val="28"/>
          <w:szCs w:val="28"/>
          <w:lang w:val="uz-Cyrl-UZ" w:eastAsia="ru-RU"/>
        </w:rPr>
        <w:t>а олган ҳолдаасинхрон машиналар</w:t>
      </w:r>
      <w:r w:rsidRPr="000775D3">
        <w:rPr>
          <w:rFonts w:ascii="Times New Roman" w:hAnsi="Times New Roman"/>
          <w:noProof/>
          <w:sz w:val="28"/>
          <w:szCs w:val="28"/>
          <w:lang w:val="uz-Cyrl-UZ" w:eastAsia="ru-RU"/>
        </w:rPr>
        <w:t xml:space="preserve">даги каби аниқланади. Қўшимча исрофларга ротордаги юзаки йўқотишга тегишли. Миснинг асосий  йўқотиши ўз ичига якор </w:t>
      </w:r>
      <w:r w:rsidRPr="0064610C">
        <w:rPr>
          <w:rFonts w:ascii="Times New Roman" w:hAnsi="Times New Roman"/>
          <w:noProof/>
          <w:sz w:val="28"/>
          <w:szCs w:val="28"/>
          <w:lang w:val="uz-Cyrl-UZ" w:eastAsia="ru-RU"/>
        </w:rPr>
        <w:t xml:space="preserve">чўлғамидаги  ва қўзғатиш чўлғамидаги исрофни олади.        </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Қўғотиш чўлғамидаги исрофни қўзғатувчидаги</w:t>
      </w:r>
      <w:r>
        <w:rPr>
          <w:rFonts w:ascii="Times New Roman" w:hAnsi="Times New Roman"/>
          <w:noProof/>
          <w:sz w:val="28"/>
          <w:szCs w:val="28"/>
          <w:lang w:val="uz-Cyrl-UZ" w:eastAsia="ru-RU"/>
        </w:rPr>
        <w:t xml:space="preserve"> исрофларни ҳисоб</w:t>
      </w:r>
      <w:r w:rsidRPr="000775D3">
        <w:rPr>
          <w:rFonts w:ascii="Times New Roman" w:hAnsi="Times New Roman"/>
          <w:noProof/>
          <w:sz w:val="28"/>
          <w:szCs w:val="28"/>
          <w:lang w:val="uz-Cyrl-UZ" w:eastAsia="ru-RU"/>
        </w:rPr>
        <w:t>га олган ҳолда ҳисоблашади: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sidRPr="000775D3">
        <w:rPr>
          <w:rFonts w:ascii="Times New Roman" w:hAnsi="Times New Roman"/>
          <w:noProof/>
          <w:sz w:val="28"/>
          <w:szCs w:val="28"/>
          <w:lang w:val="uz-Cyrl-UZ" w:eastAsia="ru-RU"/>
        </w:rPr>
        <w:t>бу ерда</w:t>
      </w:r>
      <m:oMath>
        <m:r>
          <w:rPr>
            <w:rFonts w:ascii="Times New Roman" w:hAnsi="Times New Roman"/>
            <w:noProof/>
            <w:sz w:val="28"/>
            <w:szCs w:val="28"/>
            <w:lang w:val="uz-Cyrl-UZ" w:eastAsia="ru-RU"/>
          </w:rPr>
          <m:t>∆</m:t>
        </m:r>
        <m:r>
          <w:rPr>
            <w:rFonts w:ascii="Cambria Math" w:hAnsi="Cambria Math"/>
            <w:noProof/>
            <w:sz w:val="28"/>
            <w:szCs w:val="28"/>
            <w:lang w:val="uz-Cyrl-UZ" w:eastAsia="ru-RU"/>
          </w:rPr>
          <m:t>U</m:t>
        </m:r>
      </m:oMath>
      <w:r w:rsidRPr="000775D3">
        <w:rPr>
          <w:rFonts w:ascii="Times New Roman" w:eastAsiaTheme="minorEastAsia" w:hAnsi="Times New Roman"/>
          <w:noProof/>
          <w:sz w:val="28"/>
          <w:szCs w:val="28"/>
          <w:vertAlign w:val="subscript"/>
          <w:lang w:val="uz-Cyrl-UZ" w:eastAsia="ru-RU"/>
        </w:rPr>
        <w:t>щ-</w:t>
      </w:r>
      <w:r w:rsidRPr="000775D3">
        <w:rPr>
          <w:rFonts w:ascii="Times New Roman" w:eastAsiaTheme="minorEastAsia" w:hAnsi="Times New Roman"/>
          <w:noProof/>
          <w:sz w:val="28"/>
          <w:szCs w:val="28"/>
          <w:lang w:val="uz-Cyrl-UZ" w:eastAsia="ru-RU"/>
        </w:rPr>
        <w:t xml:space="preserve"> чўткали контактда ўткинчи кучланишни тушиши (</w:t>
      </w:r>
      <m:oMath>
        <m:r>
          <w:rPr>
            <w:rFonts w:ascii="Times New Roman" w:hAnsi="Times New Roman"/>
            <w:noProof/>
            <w:sz w:val="28"/>
            <w:szCs w:val="28"/>
            <w:lang w:val="uz-Cyrl-UZ" w:eastAsia="ru-RU"/>
          </w:rPr>
          <m:t>∆</m:t>
        </m:r>
        <m:r>
          <w:rPr>
            <w:rFonts w:ascii="Cambria Math" w:hAnsi="Cambria Math"/>
            <w:noProof/>
            <w:sz w:val="28"/>
            <w:szCs w:val="28"/>
            <w:lang w:val="uz-Cyrl-UZ" w:eastAsia="ru-RU"/>
          </w:rPr>
          <m:t>U</m:t>
        </m:r>
      </m:oMath>
      <w:r w:rsidRPr="000775D3">
        <w:rPr>
          <w:rFonts w:ascii="Times New Roman" w:eastAsiaTheme="minorEastAsia" w:hAnsi="Times New Roman"/>
          <w:noProof/>
          <w:sz w:val="28"/>
          <w:szCs w:val="28"/>
          <w:vertAlign w:val="subscript"/>
          <w:lang w:val="uz-Cyrl-UZ" w:eastAsia="ru-RU"/>
        </w:rPr>
        <w:t>щ</w:t>
      </w:r>
      <w:r w:rsidRPr="000775D3">
        <w:rPr>
          <w:rFonts w:ascii="Times New Roman" w:eastAsiaTheme="minorEastAsia" w:hAnsi="Times New Roman"/>
          <w:noProof/>
          <w:sz w:val="28"/>
          <w:szCs w:val="28"/>
          <w:lang w:val="uz-Cyrl-UZ" w:eastAsia="ru-RU"/>
        </w:rPr>
        <w:t xml:space="preserve">-1В).Агар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контакт сиз бўлса бунда  таркибий исрофлар бўлмайди; қўзғатув-чининг  </w:t>
      </w:r>
      <m:oMath>
        <m:r>
          <w:rPr>
            <w:rFonts w:ascii="Cambria Math" w:eastAsiaTheme="minorEastAsia" w:hAnsi="Cambria Math"/>
            <w:noProof/>
            <w:sz w:val="28"/>
            <w:szCs w:val="28"/>
            <w:lang w:val="uz-Cyrl-UZ" w:eastAsia="ru-RU"/>
          </w:rPr>
          <m:t>η</m:t>
        </m:r>
      </m:oMath>
      <w:r w:rsidRPr="000775D3">
        <w:rPr>
          <w:rFonts w:ascii="Times New Roman" w:eastAsiaTheme="minorEastAsia" w:hAnsi="Times New Roman"/>
          <w:noProof/>
          <w:sz w:val="28"/>
          <w:szCs w:val="28"/>
          <w:vertAlign w:val="subscript"/>
          <w:lang w:val="uz-Cyrl-UZ" w:eastAsia="ru-RU"/>
        </w:rPr>
        <w:t>f</w:t>
      </w:r>
      <w:r w:rsidRPr="000775D3">
        <w:rPr>
          <w:rFonts w:ascii="Times New Roman" w:eastAsiaTheme="minorEastAsia" w:hAnsi="Times New Roman"/>
          <w:noProof/>
          <w:sz w:val="28"/>
          <w:szCs w:val="28"/>
          <w:lang w:val="uz-Cyrl-UZ" w:eastAsia="ru-RU"/>
        </w:rPr>
        <w:t>-КПД (</w:t>
      </w:r>
      <m:oMath>
        <m:r>
          <w:rPr>
            <w:rFonts w:ascii="Cambria Math" w:eastAsiaTheme="minorEastAsia" w:hAnsi="Cambria Math"/>
            <w:noProof/>
            <w:sz w:val="28"/>
            <w:szCs w:val="28"/>
            <w:lang w:val="uz-Cyrl-UZ" w:eastAsia="ru-RU"/>
          </w:rPr>
          <m:t>η</m:t>
        </m:r>
      </m:oMath>
      <w:r w:rsidRPr="000775D3">
        <w:rPr>
          <w:rFonts w:ascii="Times New Roman" w:eastAsiaTheme="minorEastAsia" w:hAnsi="Times New Roman"/>
          <w:noProof/>
          <w:sz w:val="28"/>
          <w:szCs w:val="28"/>
          <w:vertAlign w:val="subscript"/>
          <w:lang w:val="uz-Cyrl-UZ" w:eastAsia="ru-RU"/>
        </w:rPr>
        <w:t>f</w:t>
      </w:r>
      <w:r w:rsidRPr="000775D3">
        <w:rPr>
          <w:rFonts w:ascii="Times New Roman" w:eastAsiaTheme="minorEastAsia" w:hAnsi="Times New Roman"/>
          <w:noProof/>
          <w:sz w:val="28"/>
          <w:szCs w:val="28"/>
          <w:lang w:val="uz-Cyrl-UZ" w:eastAsia="ru-RU"/>
        </w:rPr>
        <w:t>=0,8</w:t>
      </w:r>
      <m:oMath>
        <m:r>
          <w:rPr>
            <w:rFonts w:ascii="Times New Roman" w:eastAsiaTheme="minorEastAsia" w:hAnsi="Times New Roman"/>
            <w:noProof/>
            <w:sz w:val="28"/>
            <w:szCs w:val="28"/>
            <w:lang w:val="uz-Cyrl-UZ" w:eastAsia="ru-RU"/>
          </w:rPr>
          <m:t>÷</m:t>
        </m:r>
        <m:r>
          <w:rPr>
            <w:rFonts w:ascii="Cambria Math" w:eastAsiaTheme="minorEastAsia" w:hAnsi="Times New Roman"/>
            <w:noProof/>
            <w:sz w:val="28"/>
            <w:szCs w:val="28"/>
            <w:lang w:val="uz-Cyrl-UZ" w:eastAsia="ru-RU"/>
          </w:rPr>
          <m:t>0,85</m:t>
        </m:r>
      </m:oMath>
      <w:r w:rsidRPr="000775D3">
        <w:rPr>
          <w:rFonts w:ascii="Times New Roman" w:eastAsiaTheme="minorEastAsia"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чўлғами қаршилиги бу (1.118) формула бўйича токни ҳисобсиз сиқиб чиқаришни белгилаб беради ва 75</w:t>
      </w:r>
      <w:r w:rsidRPr="000775D3">
        <w:rPr>
          <w:rFonts w:ascii="Times New Roman" w:hAnsi="Times New Roman"/>
          <w:noProof/>
          <w:sz w:val="28"/>
          <w:szCs w:val="28"/>
          <w:vertAlign w:val="superscript"/>
          <w:lang w:val="uz-Cyrl-UZ" w:eastAsia="ru-RU"/>
        </w:rPr>
        <w:t>0</w:t>
      </w:r>
      <w:r w:rsidRPr="000775D3">
        <w:rPr>
          <w:rFonts w:ascii="Times New Roman" w:hAnsi="Times New Roman"/>
          <w:noProof/>
          <w:sz w:val="28"/>
          <w:szCs w:val="28"/>
          <w:lang w:val="uz-Cyrl-UZ" w:eastAsia="ru-RU"/>
        </w:rPr>
        <w:t>С мўлжалланган ҳароратга олиб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4304" behindDoc="0" locked="0" layoutInCell="1" allowOverlap="1" wp14:anchorId="777B04C1" wp14:editId="4572566D">
            <wp:simplePos x="0" y="0"/>
            <wp:positionH relativeFrom="column">
              <wp:posOffset>1566854</wp:posOffset>
            </wp:positionH>
            <wp:positionV relativeFrom="paragraph">
              <wp:posOffset>29274</wp:posOffset>
            </wp:positionV>
            <wp:extent cx="2506329" cy="430306"/>
            <wp:effectExtent l="19050" t="0" r="8271" b="0"/>
            <wp:wrapNone/>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4" cstate="print">
                      <a:extLst>
                        <a:ext uri="{28A0092B-C50C-407E-A947-70E740481C1C}">
                          <a14:useLocalDpi xmlns:a14="http://schemas.microsoft.com/office/drawing/2010/main" val="0"/>
                        </a:ext>
                      </a:extLst>
                    </a:blip>
                    <a:stretch>
                      <a:fillRect/>
                    </a:stretch>
                  </pic:blipFill>
                  <pic:spPr>
                    <a:xfrm>
                      <a:off x="0" y="0"/>
                      <a:ext cx="2506329" cy="430306"/>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Турли хилдаги синхрон машиналар учун  мўлжалланган механик ва қўшимча  ўзига хослиги синхрон машиналарни лойиҳалаштириш курсида кўриб чиқилади (8).</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Генераторнинг фойдали таъсири коэффициенти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5328" behindDoc="0" locked="0" layoutInCell="1" allowOverlap="1" wp14:anchorId="4E6A663E" wp14:editId="62E13FC6">
            <wp:simplePos x="0" y="0"/>
            <wp:positionH relativeFrom="column">
              <wp:posOffset>1566854</wp:posOffset>
            </wp:positionH>
            <wp:positionV relativeFrom="paragraph">
              <wp:posOffset>106414</wp:posOffset>
            </wp:positionV>
            <wp:extent cx="2722117" cy="922783"/>
            <wp:effectExtent l="19050" t="0" r="2033" b="0"/>
            <wp:wrapNone/>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5" cstate="print">
                      <a:extLst>
                        <a:ext uri="{28A0092B-C50C-407E-A947-70E740481C1C}">
                          <a14:useLocalDpi xmlns:a14="http://schemas.microsoft.com/office/drawing/2010/main" val="0"/>
                        </a:ext>
                      </a:extLst>
                    </a:blip>
                    <a:stretch>
                      <a:fillRect/>
                    </a:stretch>
                  </pic:blipFill>
                  <pic:spPr>
                    <a:xfrm>
                      <a:off x="0" y="0"/>
                      <a:ext cx="2722117" cy="922783"/>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Р</w:t>
      </w:r>
      <w:r w:rsidRPr="000775D3">
        <w:rPr>
          <w:rFonts w:ascii="Times New Roman" w:hAnsi="Times New Roman"/>
          <w:noProof/>
          <w:sz w:val="28"/>
          <w:szCs w:val="28"/>
          <w:vertAlign w:val="subscript"/>
          <w:lang w:val="uz-Cyrl-UZ" w:eastAsia="ru-RU"/>
        </w:rPr>
        <w:t>э</w:t>
      </w:r>
      <w:r w:rsidRPr="000775D3">
        <w:rPr>
          <w:rFonts w:ascii="Times New Roman" w:hAnsi="Times New Roman"/>
          <w:noProof/>
          <w:sz w:val="28"/>
          <w:szCs w:val="28"/>
          <w:lang w:val="uz-Cyrl-UZ" w:eastAsia="ru-RU"/>
        </w:rPr>
        <w:t>- якор чўлғамидаги электрдаги исрофлар;</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Р</w:t>
      </w:r>
      <w:r w:rsidRPr="000775D3">
        <w:rPr>
          <w:rFonts w:ascii="Times New Roman" w:eastAsiaTheme="minorEastAsia" w:hAnsi="Times New Roman"/>
          <w:noProof/>
          <w:sz w:val="28"/>
          <w:szCs w:val="28"/>
          <w:vertAlign w:val="subscript"/>
          <w:lang w:val="uz-Cyrl-UZ" w:eastAsia="ru-RU"/>
        </w:rPr>
        <w:t>f</w:t>
      </w:r>
      <w:r w:rsidRPr="000775D3">
        <w:rPr>
          <w:rFonts w:ascii="Times New Roman" w:eastAsiaTheme="minorEastAsia" w:hAnsi="Times New Roman"/>
          <w:noProof/>
          <w:sz w:val="28"/>
          <w:szCs w:val="28"/>
          <w:lang w:val="uz-Cyrl-UZ" w:eastAsia="ru-RU"/>
        </w:rPr>
        <w:t xml:space="preserve">-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чўлғамидаги электр исрофлари; Р</w:t>
      </w:r>
      <w:r w:rsidRPr="000775D3">
        <w:rPr>
          <w:rFonts w:ascii="Times New Roman" w:eastAsiaTheme="minorEastAsia" w:hAnsi="Times New Roman"/>
          <w:noProof/>
          <w:sz w:val="28"/>
          <w:szCs w:val="28"/>
          <w:vertAlign w:val="subscript"/>
          <w:lang w:val="uz-Cyrl-UZ" w:eastAsia="ru-RU"/>
        </w:rPr>
        <w:t>ст</w:t>
      </w:r>
      <w:r w:rsidRPr="000775D3">
        <w:rPr>
          <w:rFonts w:ascii="Times New Roman" w:eastAsiaTheme="minorEastAsia" w:hAnsi="Times New Roman"/>
          <w:noProof/>
          <w:sz w:val="28"/>
          <w:szCs w:val="28"/>
          <w:lang w:val="uz-Cyrl-UZ" w:eastAsia="ru-RU"/>
        </w:rPr>
        <w:t>- пўлатдаги исрофлар; Р</w:t>
      </w:r>
      <w:r w:rsidRPr="000775D3">
        <w:rPr>
          <w:rFonts w:ascii="Times New Roman" w:eastAsiaTheme="minorEastAsia" w:hAnsi="Times New Roman"/>
          <w:noProof/>
          <w:sz w:val="28"/>
          <w:szCs w:val="28"/>
          <w:vertAlign w:val="subscript"/>
          <w:lang w:val="uz-Cyrl-UZ" w:eastAsia="ru-RU"/>
        </w:rPr>
        <w:t>мех</w:t>
      </w:r>
      <w:r w:rsidRPr="000775D3">
        <w:rPr>
          <w:rFonts w:ascii="Times New Roman" w:eastAsiaTheme="minorEastAsia" w:hAnsi="Times New Roman"/>
          <w:noProof/>
          <w:sz w:val="28"/>
          <w:szCs w:val="28"/>
          <w:lang w:val="uz-Cyrl-UZ" w:eastAsia="ru-RU"/>
        </w:rPr>
        <w:t>-механик исрофлар; Р</w:t>
      </w:r>
      <w:r w:rsidRPr="000775D3">
        <w:rPr>
          <w:rFonts w:ascii="Times New Roman" w:eastAsiaTheme="minorEastAsia" w:hAnsi="Times New Roman"/>
          <w:noProof/>
          <w:sz w:val="28"/>
          <w:szCs w:val="28"/>
          <w:vertAlign w:val="subscript"/>
          <w:lang w:val="uz-Cyrl-UZ" w:eastAsia="ru-RU"/>
        </w:rPr>
        <w:t>пов</w:t>
      </w:r>
      <w:r w:rsidRPr="000775D3">
        <w:rPr>
          <w:rFonts w:ascii="Times New Roman" w:eastAsiaTheme="minorEastAsia" w:hAnsi="Times New Roman"/>
          <w:noProof/>
          <w:sz w:val="28"/>
          <w:szCs w:val="28"/>
          <w:lang w:val="uz-Cyrl-UZ" w:eastAsia="ru-RU"/>
        </w:rPr>
        <w:t>-юзаки исрофлар; Р</w:t>
      </w:r>
      <w:r w:rsidRPr="000775D3">
        <w:rPr>
          <w:rFonts w:ascii="Times New Roman" w:eastAsiaTheme="minorEastAsia" w:hAnsi="Times New Roman"/>
          <w:noProof/>
          <w:sz w:val="28"/>
          <w:szCs w:val="28"/>
          <w:vertAlign w:val="subscript"/>
          <w:lang w:val="uz-Cyrl-UZ" w:eastAsia="ru-RU"/>
        </w:rPr>
        <w:t>доб</w:t>
      </w:r>
      <w:r w:rsidRPr="000775D3">
        <w:rPr>
          <w:rFonts w:ascii="Times New Roman" w:eastAsiaTheme="minorEastAsia" w:hAnsi="Times New Roman"/>
          <w:noProof/>
          <w:sz w:val="28"/>
          <w:szCs w:val="28"/>
          <w:lang w:val="uz-Cyrl-UZ" w:eastAsia="ru-RU"/>
        </w:rPr>
        <w:t>- қўшимча исрофлар.</w: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sidRPr="000775D3">
        <w:rPr>
          <w:rFonts w:ascii="Times New Roman" w:eastAsiaTheme="minorEastAsia" w:hAnsi="Times New Roman"/>
          <w:noProof/>
          <w:sz w:val="28"/>
          <w:szCs w:val="28"/>
          <w:lang w:val="uz-Cyrl-UZ" w:eastAsia="ru-RU"/>
        </w:rPr>
        <w:t>(</w:t>
      </w:r>
      <m:oMath>
        <m:r>
          <w:rPr>
            <w:rFonts w:ascii="Cambria Math" w:eastAsiaTheme="minorEastAsia" w:hAnsi="Cambria Math"/>
            <w:noProof/>
            <w:sz w:val="28"/>
            <w:szCs w:val="28"/>
            <w:lang w:val="uz-Cyrl-UZ" w:eastAsia="ru-RU"/>
          </w:rPr>
          <m:t>η</m:t>
        </m:r>
      </m:oMath>
      <w:r w:rsidRPr="000775D3">
        <w:rPr>
          <w:rFonts w:ascii="Times New Roman" w:eastAsiaTheme="minorEastAsia" w:hAnsi="Times New Roman"/>
          <w:noProof/>
          <w:sz w:val="28"/>
          <w:szCs w:val="28"/>
          <w:lang w:val="uz-Cyrl-UZ" w:eastAsia="ru-RU"/>
        </w:rPr>
        <w:t>= f(Р</w:t>
      </w:r>
      <w:r w:rsidRPr="000775D3">
        <w:rPr>
          <w:rFonts w:ascii="Times New Roman" w:eastAsiaTheme="minorEastAsia" w:hAnsi="Times New Roman"/>
          <w:noProof/>
          <w:sz w:val="28"/>
          <w:szCs w:val="28"/>
          <w:vertAlign w:val="subscript"/>
          <w:lang w:val="uz-Cyrl-UZ" w:eastAsia="ru-RU"/>
        </w:rPr>
        <w:t>ном</w:t>
      </w:r>
      <w:r w:rsidRPr="000775D3">
        <w:rPr>
          <w:rFonts w:ascii="Times New Roman" w:eastAsiaTheme="minorEastAsia" w:hAnsi="Times New Roman"/>
          <w:noProof/>
          <w:sz w:val="28"/>
          <w:szCs w:val="28"/>
          <w:lang w:val="uz-Cyrl-UZ" w:eastAsia="ru-RU"/>
        </w:rPr>
        <w:t>) 1.91 расмда ўхшаш тавсиф кўрсатилган. КПД йирик синхрон машиналарда 98-99 фоизга етади.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 xml:space="preserve">4.9. </w:t>
      </w:r>
      <w:r>
        <w:rPr>
          <w:rFonts w:ascii="Times New Roman" w:hAnsi="Times New Roman"/>
          <w:b/>
          <w:noProof/>
          <w:sz w:val="28"/>
          <w:szCs w:val="28"/>
          <w:lang w:val="uz-Cyrl-UZ" w:eastAsia="ru-RU"/>
        </w:rPr>
        <w:t>Но</w:t>
      </w:r>
      <w:r w:rsidRPr="000775D3">
        <w:rPr>
          <w:rFonts w:ascii="Times New Roman" w:hAnsi="Times New Roman"/>
          <w:b/>
          <w:noProof/>
          <w:sz w:val="28"/>
          <w:szCs w:val="28"/>
          <w:lang w:val="uz-Cyrl-UZ" w:eastAsia="ru-RU"/>
        </w:rPr>
        <w:t>аён қутбли синхрон генераторларнинг вектор диаграмма</w:t>
      </w:r>
      <w:r>
        <w:rPr>
          <w:rFonts w:ascii="Times New Roman" w:hAnsi="Times New Roman"/>
          <w:b/>
          <w:noProof/>
          <w:sz w:val="28"/>
          <w:szCs w:val="28"/>
          <w:lang w:val="uz-Cyrl-UZ" w:eastAsia="ru-RU"/>
        </w:rPr>
        <w:t>с</w:t>
      </w:r>
      <w:r w:rsidRPr="000775D3">
        <w:rPr>
          <w:rFonts w:ascii="Times New Roman" w:hAnsi="Times New Roman"/>
          <w:b/>
          <w:noProof/>
          <w:sz w:val="28"/>
          <w:szCs w:val="28"/>
          <w:lang w:val="uz-Cyrl-UZ" w:eastAsia="ru-RU"/>
        </w:rPr>
        <w:t>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Синхрон ноаён қутбли машиналарда энергиянинг электр ме</w:t>
      </w:r>
      <w:r w:rsidRPr="000775D3">
        <w:rPr>
          <w:rFonts w:ascii="Times New Roman" w:hAnsi="Times New Roman"/>
          <w:noProof/>
          <w:sz w:val="28"/>
          <w:szCs w:val="28"/>
          <w:lang w:val="uz-Cyrl-UZ" w:eastAsia="ru-RU"/>
        </w:rPr>
        <w:t>ханикли ўзгартиришлар жараёнида (4.9), (4.10) тенгламаларда ўрнатилган режимда ёки тўрт-қутбли кўринишдаги машинани тақдим қилинганда олинган ўта оддий тенгламадатавсифлаб берилган (4.6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расмга қаранг)</w:t>
      </w:r>
      <w:r w:rsidRPr="00B104AF">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w:t>
      </w:r>
    </w:p>
    <w:p w:rsidR="0022788E" w:rsidRPr="00905141"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Аёнмас қутбли синхрон машиналарда бўйлама ва кўндаланг  ўқи бўйича оралиқ машиналарда бир хил ва шунинг учун ҳам  </w:t>
      </w:r>
      <w:r w:rsidRPr="000775D3">
        <w:rPr>
          <w:rFonts w:ascii="Times New Roman" w:hAnsi="Times New Roman"/>
          <w:i/>
          <w:noProof/>
          <w:sz w:val="28"/>
          <w:szCs w:val="28"/>
          <w:lang w:val="uz-Cyrl-UZ" w:eastAsia="ru-RU"/>
        </w:rPr>
        <w:t>x</w:t>
      </w:r>
      <w:r w:rsidRPr="000775D3">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=x</w:t>
      </w:r>
      <w:r w:rsidRPr="000775D3">
        <w:rPr>
          <w:rFonts w:ascii="Times New Roman" w:hAnsi="Times New Roman"/>
          <w:i/>
          <w:noProof/>
          <w:sz w:val="28"/>
          <w:szCs w:val="28"/>
          <w:vertAlign w:val="subscript"/>
          <w:lang w:val="uz-Cyrl-UZ" w:eastAsia="ru-RU"/>
        </w:rPr>
        <w:t>q</w:t>
      </w:r>
      <w:r w:rsidRPr="000775D3">
        <w:rPr>
          <w:rFonts w:ascii="Times New Roman" w:hAnsi="Times New Roman"/>
          <w:i/>
          <w:noProof/>
          <w:sz w:val="28"/>
          <w:szCs w:val="28"/>
          <w:lang w:val="uz-Cyrl-UZ" w:eastAsia="ru-RU"/>
        </w:rPr>
        <w:t>=x</w:t>
      </w:r>
      <w:r w:rsidRPr="000775D3">
        <w:rPr>
          <w:rFonts w:ascii="Times New Roman" w:hAnsi="Times New Roman"/>
          <w:i/>
          <w:noProof/>
          <w:sz w:val="28"/>
          <w:szCs w:val="28"/>
          <w:vertAlign w:val="subscript"/>
          <w:lang w:val="uz-Cyrl-UZ" w:eastAsia="ru-RU"/>
        </w:rPr>
        <w:t>c</w:t>
      </w:r>
      <w:r w:rsidRPr="000775D3">
        <w:rPr>
          <w:rFonts w:ascii="Times New Roman" w:hAnsi="Times New Roman"/>
          <w:i/>
          <w:noProof/>
          <w:sz w:val="28"/>
          <w:szCs w:val="28"/>
          <w:lang w:val="uz-Cyrl-UZ" w:eastAsia="ru-RU"/>
        </w:rPr>
        <w:t xml:space="preserve"> </w:t>
      </w:r>
      <w:r w:rsidRPr="00905141">
        <w:rPr>
          <w:rFonts w:ascii="Times New Roman" w:hAnsi="Times New Roman"/>
          <w:noProof/>
          <w:sz w:val="28"/>
          <w:szCs w:val="28"/>
          <w:lang w:val="uz-Cyrl-UZ" w:eastAsia="ru-RU"/>
        </w:rPr>
        <w:t>га тенг.  Тўйинмаган аёнмас қутбли синхрон машиналарда (4.9) тенглама қуйидаги кўринишда ёзилиши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7376" behindDoc="0" locked="0" layoutInCell="1" allowOverlap="1" wp14:anchorId="7658744E" wp14:editId="3A72CB53">
            <wp:simplePos x="0" y="0"/>
            <wp:positionH relativeFrom="column">
              <wp:posOffset>1566854</wp:posOffset>
            </wp:positionH>
            <wp:positionV relativeFrom="paragraph">
              <wp:posOffset>2086</wp:posOffset>
            </wp:positionV>
            <wp:extent cx="2197633" cy="276626"/>
            <wp:effectExtent l="19050" t="0" r="0" b="0"/>
            <wp:wrapNone/>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6" cstate="print">
                      <a:extLst>
                        <a:ext uri="{28A0092B-C50C-407E-A947-70E740481C1C}">
                          <a14:useLocalDpi xmlns:a14="http://schemas.microsoft.com/office/drawing/2010/main" val="0"/>
                        </a:ext>
                      </a:extLst>
                    </a:blip>
                    <a:srcRect l="19259" t="24114" r="555" b="54540"/>
                    <a:stretch/>
                  </pic:blipFill>
                  <pic:spPr bwMode="auto">
                    <a:xfrm>
                      <a:off x="0" y="0"/>
                      <a:ext cx="2197633" cy="276626"/>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салт юришда Е</w:t>
      </w:r>
      <w:r w:rsidRPr="000775D3">
        <w:rPr>
          <w:rFonts w:ascii="Times New Roman" w:hAnsi="Times New Roman"/>
          <w:noProof/>
          <w:sz w:val="28"/>
          <w:szCs w:val="28"/>
          <w:vertAlign w:val="subscript"/>
          <w:lang w:val="uz-Cyrl-UZ" w:eastAsia="ru-RU"/>
        </w:rPr>
        <w:t>о</w:t>
      </w:r>
      <w:r w:rsidRPr="000775D3">
        <w:rPr>
          <w:rFonts w:ascii="Times New Roman" w:hAnsi="Times New Roman"/>
          <w:noProof/>
          <w:sz w:val="28"/>
          <w:szCs w:val="28"/>
          <w:lang w:val="uz-Cyrl-UZ" w:eastAsia="ru-RU"/>
        </w:rPr>
        <w:t>-ЭДС .</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Аёнмас</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қутбли синхрон машина-ларни (4.64) қуйидагича тасаввур қилиш мумкин:</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8400" behindDoc="0" locked="0" layoutInCell="1" allowOverlap="1" wp14:anchorId="60EEF3B6" wp14:editId="4A086EAC">
            <wp:simplePos x="0" y="0"/>
            <wp:positionH relativeFrom="column">
              <wp:posOffset>1240444</wp:posOffset>
            </wp:positionH>
            <wp:positionV relativeFrom="paragraph">
              <wp:posOffset>15160</wp:posOffset>
            </wp:positionV>
            <wp:extent cx="2681728" cy="261257"/>
            <wp:effectExtent l="19050" t="0" r="4322" b="0"/>
            <wp:wrapNone/>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7" cstate="print">
                      <a:extLst>
                        <a:ext uri="{28A0092B-C50C-407E-A947-70E740481C1C}">
                          <a14:useLocalDpi xmlns:a14="http://schemas.microsoft.com/office/drawing/2010/main" val="0"/>
                        </a:ext>
                      </a:extLst>
                    </a:blip>
                    <a:stretch>
                      <a:fillRect/>
                    </a:stretch>
                  </pic:blipFill>
                  <pic:spPr>
                    <a:xfrm>
                      <a:off x="0" y="0"/>
                      <a:ext cx="2681728" cy="261257"/>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x</w:t>
      </w:r>
      <w:r w:rsidRPr="000775D3">
        <w:rPr>
          <w:rFonts w:ascii="Times New Roman" w:hAnsi="Times New Roman"/>
          <w:noProof/>
          <w:sz w:val="28"/>
          <w:szCs w:val="28"/>
          <w:vertAlign w:val="subscript"/>
          <w:lang w:val="uz-Cyrl-UZ" w:eastAsia="ru-RU"/>
        </w:rPr>
        <w:t>ad</w:t>
      </w:r>
      <w:r w:rsidRPr="000775D3">
        <w:rPr>
          <w:rFonts w:ascii="Times New Roman" w:hAnsi="Times New Roman"/>
          <w:noProof/>
          <w:sz w:val="28"/>
          <w:szCs w:val="28"/>
          <w:lang w:val="uz-Cyrl-UZ" w:eastAsia="ru-RU"/>
        </w:rPr>
        <w:t>- якор реакцияси индуктив қаршилиги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(x</w:t>
      </w:r>
      <w:r w:rsidRPr="000775D3">
        <w:rPr>
          <w:rFonts w:ascii="Times New Roman" w:hAnsi="Times New Roman"/>
          <w:noProof/>
          <w:sz w:val="28"/>
          <w:szCs w:val="28"/>
          <w:vertAlign w:val="subscript"/>
          <w:lang w:val="uz-Cyrl-UZ" w:eastAsia="ru-RU"/>
        </w:rPr>
        <w:t>d</w:t>
      </w:r>
      <w:r w:rsidRPr="000775D3">
        <w:rPr>
          <w:rFonts w:ascii="Times New Roman" w:hAnsi="Times New Roman"/>
          <w:noProof/>
          <w:sz w:val="28"/>
          <w:szCs w:val="28"/>
          <w:lang w:val="uz-Cyrl-UZ" w:eastAsia="ru-RU"/>
        </w:rPr>
        <w:t xml:space="preserve"> =x</w:t>
      </w:r>
      <w:r w:rsidRPr="000775D3">
        <w:rPr>
          <w:rFonts w:ascii="Times New Roman" w:hAnsi="Times New Roman"/>
          <w:noProof/>
          <w:sz w:val="28"/>
          <w:szCs w:val="28"/>
          <w:vertAlign w:val="subscript"/>
          <w:lang w:val="uz-Cyrl-UZ" w:eastAsia="ru-RU"/>
        </w:rPr>
        <w:t>ad+</w:t>
      </w:r>
      <w:r w:rsidRPr="000775D3">
        <w:rPr>
          <w:rFonts w:ascii="Times New Roman" w:hAnsi="Times New Roman"/>
          <w:noProof/>
          <w:sz w:val="28"/>
          <w:szCs w:val="28"/>
          <w:lang w:val="uz-Cyrl-UZ" w:eastAsia="ru-RU"/>
        </w:rPr>
        <w:t xml:space="preserve"> x</w:t>
      </w:r>
      <m:oMath>
        <m:r>
          <w:rPr>
            <w:rFonts w:ascii="Cambria Math" w:hAnsi="Cambria Math"/>
            <w:noProof/>
            <w:sz w:val="28"/>
            <w:szCs w:val="28"/>
            <w:lang w:val="uz-Cyrl-UZ" w:eastAsia="ru-RU"/>
          </w:rPr>
          <m:t>σ</m:t>
        </m:r>
      </m:oMath>
      <w:r w:rsidRPr="000775D3">
        <w:rPr>
          <w:rFonts w:ascii="Times New Roman" w:hAnsi="Times New Roman"/>
          <w:noProof/>
          <w:sz w:val="28"/>
          <w:szCs w:val="28"/>
          <w:vertAlign w:val="subscript"/>
          <w:lang w:val="uz-Cyrl-UZ" w:eastAsia="ru-RU"/>
        </w:rPr>
        <w:t>d</w:t>
      </w:r>
      <w:r w:rsidRPr="000775D3">
        <w:rPr>
          <w:rFonts w:ascii="Times New Roman" w:hAnsi="Times New Roman"/>
          <w:noProof/>
          <w:sz w:val="28"/>
          <w:szCs w:val="28"/>
          <w:lang w:val="uz-Cyrl-UZ" w:eastAsia="ru-RU"/>
        </w:rPr>
        <w:t>);E</w:t>
      </w:r>
      <w:r w:rsidRPr="000775D3">
        <w:rPr>
          <w:rFonts w:ascii="Times New Roman" w:hAnsi="Times New Roman"/>
          <w:noProof/>
          <w:sz w:val="28"/>
          <w:szCs w:val="28"/>
          <w:vertAlign w:val="subscript"/>
          <w:lang w:val="uz-Cyrl-UZ" w:eastAsia="ru-RU"/>
        </w:rPr>
        <w:t>0</w:t>
      </w:r>
      <w:r w:rsidRPr="000775D3">
        <w:rPr>
          <w:rFonts w:ascii="Times New Roman" w:hAnsi="Times New Roman"/>
          <w:noProof/>
          <w:sz w:val="28"/>
          <w:szCs w:val="28"/>
          <w:lang w:val="uz-Cyrl-UZ" w:eastAsia="ru-RU"/>
        </w:rPr>
        <w:t>-ix</w:t>
      </w:r>
      <w:r w:rsidRPr="000775D3">
        <w:rPr>
          <w:rFonts w:ascii="Times New Roman" w:hAnsi="Times New Roman"/>
          <w:noProof/>
          <w:sz w:val="28"/>
          <w:szCs w:val="28"/>
          <w:vertAlign w:val="subscript"/>
          <w:lang w:val="uz-Cyrl-UZ" w:eastAsia="ru-RU"/>
        </w:rPr>
        <w:t>ad</w:t>
      </w:r>
      <w:r w:rsidRPr="000775D3">
        <w:rPr>
          <w:rFonts w:ascii="Times New Roman" w:hAnsi="Times New Roman"/>
          <w:noProof/>
          <w:sz w:val="28"/>
          <w:szCs w:val="28"/>
          <w:u w:val="single"/>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=E</w:t>
      </w:r>
      <m:oMath>
        <m:r>
          <w:rPr>
            <w:rFonts w:ascii="Cambria Math" w:hAnsi="Cambria Math"/>
            <w:noProof/>
            <w:sz w:val="28"/>
            <w:szCs w:val="28"/>
            <w:lang w:val="uz-Cyrl-UZ" w:eastAsia="ru-RU"/>
          </w:rPr>
          <m:t>σ</m:t>
        </m:r>
      </m:oMath>
      <w:r w:rsidRPr="000775D3">
        <w:rPr>
          <w:rFonts w:ascii="Times New Roman" w:eastAsiaTheme="minorEastAsia" w:hAnsi="Times New Roman"/>
          <w:noProof/>
          <w:sz w:val="28"/>
          <w:szCs w:val="28"/>
          <w:lang w:val="uz-Cyrl-UZ" w:eastAsia="ru-RU"/>
        </w:rPr>
        <w:t xml:space="preserve">- ЭДС </w:t>
      </w:r>
      <w:r>
        <w:rPr>
          <w:rFonts w:ascii="Times New Roman" w:eastAsiaTheme="minorEastAsia" w:hAnsi="Times New Roman"/>
          <w:noProof/>
          <w:sz w:val="28"/>
          <w:szCs w:val="28"/>
          <w:lang w:val="uz-Cyrl-UZ" w:eastAsia="ru-RU"/>
        </w:rPr>
        <w:t>тор тирқиш</w:t>
      </w:r>
      <w:r w:rsidRPr="000775D3">
        <w:rPr>
          <w:rFonts w:ascii="Times New Roman" w:eastAsiaTheme="minorEastAsia" w:hAnsi="Times New Roman"/>
          <w:noProof/>
          <w:sz w:val="28"/>
          <w:szCs w:val="28"/>
          <w:lang w:val="uz-Cyrl-UZ" w:eastAsia="ru-RU"/>
        </w:rPr>
        <w:t xml:space="preserve"> ҳам худди шундай   U</w:t>
      </w:r>
      <w:r w:rsidRPr="000775D3">
        <w:rPr>
          <w:rFonts w:ascii="Times New Roman" w:eastAsiaTheme="minorEastAsia"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ix</w:t>
      </w:r>
      <w:r w:rsidRPr="000775D3">
        <w:rPr>
          <w:rFonts w:ascii="Times New Roman" w:hAnsi="Times New Roman"/>
          <w:noProof/>
          <w:sz w:val="28"/>
          <w:szCs w:val="28"/>
          <w:lang w:val="uz-Cyrl-UZ" w:eastAsia="ru-RU"/>
        </w:rPr>
        <w:t>σ</w:t>
      </w:r>
      <w:r w:rsidRPr="000775D3">
        <w:rPr>
          <w:rFonts w:ascii="Times New Roman" w:eastAsiaTheme="minorEastAsia"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I</w:t>
      </w:r>
      <w:r w:rsidRPr="000775D3">
        <w:rPr>
          <w:rFonts w:ascii="Times New Roman" w:eastAsiaTheme="minorEastAsia"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r</w:t>
      </w:r>
      <w:r w:rsidRPr="000775D3">
        <w:rPr>
          <w:rFonts w:ascii="Times New Roman" w:eastAsiaTheme="minorEastAsia"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I</w:t>
      </w:r>
      <w:r w:rsidRPr="000775D3">
        <w:rPr>
          <w:rFonts w:ascii="Times New Roman" w:eastAsiaTheme="minorEastAsia"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га тенг.</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u w:val="single"/>
          <w:lang w:val="uz-Cyrl-UZ" w:eastAsia="ru-RU"/>
        </w:rPr>
        <w:t>Е</w:t>
      </w:r>
      <w:r w:rsidRPr="000775D3">
        <w:rPr>
          <w:rFonts w:ascii="Times New Roman" w:hAnsi="Times New Roman"/>
          <w:noProof/>
          <w:sz w:val="28"/>
          <w:szCs w:val="28"/>
          <w:lang w:val="uz-Cyrl-UZ" w:eastAsia="ru-RU"/>
        </w:rPr>
        <w:t xml:space="preserve"> σ ўлчаш мумкин эмас, машинанинг ташқи қаршилигида кучланишни тушиб кетиши плюс машинани чиқишида кучланиш сифатида тасаввур қилиш қийин эмас </w:t>
      </w:r>
      <w:r w:rsidRPr="000775D3">
        <w:rPr>
          <w:rFonts w:ascii="Times New Roman" w:hAnsi="Times New Roman"/>
          <w:i/>
          <w:noProof/>
          <w:sz w:val="28"/>
          <w:szCs w:val="28"/>
          <w:lang w:val="uz-Cyrl-UZ" w:eastAsia="ru-RU"/>
        </w:rPr>
        <w:t>z</w:t>
      </w:r>
      <w:r w:rsidRPr="000775D3">
        <w:rPr>
          <w:rFonts w:ascii="Times New Roman" w:hAnsi="Times New Roman"/>
          <w:i/>
          <w:noProof/>
          <w:sz w:val="28"/>
          <w:szCs w:val="28"/>
          <w:vertAlign w:val="subscript"/>
          <w:lang w:val="uz-Cyrl-UZ" w:eastAsia="ru-RU"/>
        </w:rPr>
        <w:t>a</w:t>
      </w:r>
      <w:r w:rsidRPr="000775D3">
        <w:rPr>
          <w:rFonts w:ascii="Times New Roman" w:hAnsi="Times New Roman"/>
          <w:i/>
          <w:noProof/>
          <w:sz w:val="28"/>
          <w:szCs w:val="28"/>
          <w:lang w:val="uz-Cyrl-UZ" w:eastAsia="ru-RU"/>
        </w:rPr>
        <w:t>=r</w:t>
      </w:r>
      <w:r w:rsidRPr="000775D3">
        <w:rPr>
          <w:rFonts w:ascii="Times New Roman" w:hAnsi="Times New Roman"/>
          <w:i/>
          <w:noProof/>
          <w:sz w:val="28"/>
          <w:szCs w:val="28"/>
          <w:vertAlign w:val="subscript"/>
          <w:lang w:val="uz-Cyrl-UZ" w:eastAsia="ru-RU"/>
        </w:rPr>
        <w:t>a+I</w:t>
      </w:r>
      <w:r w:rsidRPr="000775D3">
        <w:rPr>
          <w:rFonts w:ascii="Times New Roman" w:hAnsi="Times New Roman"/>
          <w:i/>
          <w:noProof/>
          <w:sz w:val="28"/>
          <w:szCs w:val="28"/>
          <w:lang w:val="uz-Cyrl-UZ" w:eastAsia="ru-RU"/>
        </w:rPr>
        <w:t>xσa,</w:t>
      </w:r>
      <w:r w:rsidRPr="000775D3">
        <w:rPr>
          <w:rFonts w:ascii="Times New Roman" w:hAnsi="Times New Roman"/>
          <w:noProof/>
          <w:sz w:val="28"/>
          <w:szCs w:val="28"/>
          <w:lang w:val="uz-Cyrl-UZ" w:eastAsia="ru-RU"/>
        </w:rPr>
        <w:t>фойдали r</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ва сочилма индуктив қаршилик </w:t>
      </w:r>
      <w:r>
        <w:rPr>
          <w:rFonts w:ascii="Times New Roman" w:hAnsi="Times New Roman"/>
          <w:i/>
          <w:noProof/>
          <w:sz w:val="28"/>
          <w:szCs w:val="28"/>
          <w:lang w:val="uz-Cyrl-UZ" w:eastAsia="ru-RU"/>
        </w:rPr>
        <w:t xml:space="preserve">xσ </w:t>
      </w:r>
      <w:r w:rsidRPr="000775D3">
        <w:rPr>
          <w:rFonts w:ascii="Times New Roman" w:hAnsi="Times New Roman"/>
          <w:noProof/>
          <w:sz w:val="28"/>
          <w:szCs w:val="28"/>
          <w:lang w:val="uz-Cyrl-UZ" w:eastAsia="ru-RU"/>
        </w:rPr>
        <w:t>якор чўлғамида. (4.65)да  айтилганларни ҳисобга олган ҳолда</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20448" behindDoc="0" locked="0" layoutInCell="1" allowOverlap="1" wp14:anchorId="408AA95B" wp14:editId="228FDEFA">
            <wp:simplePos x="0" y="0"/>
            <wp:positionH relativeFrom="column">
              <wp:posOffset>1566854</wp:posOffset>
            </wp:positionH>
            <wp:positionV relativeFrom="paragraph">
              <wp:posOffset>46024</wp:posOffset>
            </wp:positionV>
            <wp:extent cx="2251421" cy="238205"/>
            <wp:effectExtent l="19050" t="0" r="0" b="0"/>
            <wp:wrapNone/>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8" cstate="print">
                      <a:extLst>
                        <a:ext uri="{28A0092B-C50C-407E-A947-70E740481C1C}">
                          <a14:useLocalDpi xmlns:a14="http://schemas.microsoft.com/office/drawing/2010/main" val="0"/>
                        </a:ext>
                      </a:extLst>
                    </a:blip>
                    <a:stretch>
                      <a:fillRect/>
                    </a:stretch>
                  </pic:blipFill>
                  <pic:spPr>
                    <a:xfrm>
                      <a:off x="0" y="0"/>
                      <a:ext cx="2251421" cy="238205"/>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4.40</w:t>
      </w:r>
      <w:r w:rsidRPr="008F0E7D">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расмда (4.64) ва (4.65) учун кўрсатилган векторли диаграмма қурилган бўлиши мумкин.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Генераторнинг паспорт</w:t>
      </w:r>
      <w:r w:rsidRPr="000775D3">
        <w:rPr>
          <w:rFonts w:ascii="Times New Roman" w:hAnsi="Times New Roman"/>
          <w:noProof/>
          <w:sz w:val="28"/>
          <w:szCs w:val="28"/>
          <w:lang w:val="uz-Cyrl-UZ" w:eastAsia="ru-RU"/>
        </w:rPr>
        <w:t>ида салт юришда Е</w:t>
      </w:r>
      <w:r w:rsidRPr="000775D3">
        <w:rPr>
          <w:rFonts w:ascii="Times New Roman" w:hAnsi="Times New Roman"/>
          <w:noProof/>
          <w:sz w:val="28"/>
          <w:szCs w:val="28"/>
          <w:vertAlign w:val="subscript"/>
          <w:lang w:val="uz-Cyrl-UZ" w:eastAsia="ru-RU"/>
        </w:rPr>
        <w:t>о</w:t>
      </w:r>
      <w:r w:rsidRPr="000775D3">
        <w:rPr>
          <w:rFonts w:ascii="Times New Roman" w:hAnsi="Times New Roman"/>
          <w:noProof/>
          <w:sz w:val="28"/>
          <w:szCs w:val="28"/>
          <w:lang w:val="uz-Cyrl-UZ" w:eastAsia="ru-RU"/>
        </w:rPr>
        <w:t xml:space="preserve"> кучланиш ўрин тутади. Якорнинг реакцияси туфайлиюкламадаги кучланиш ўзгаради, бу </w:t>
      </w:r>
      <w:r w:rsidRPr="008F0E7D">
        <w:rPr>
          <w:rFonts w:ascii="Times New Roman" w:hAnsi="Times New Roman"/>
          <w:i/>
          <w:noProof/>
          <w:sz w:val="28"/>
          <w:szCs w:val="28"/>
          <w:lang w:val="uz-Cyrl-UZ" w:eastAsia="ru-RU"/>
        </w:rPr>
        <w:t>j</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a</w:t>
      </w:r>
      <w:r w:rsidRPr="000775D3">
        <w:rPr>
          <w:rFonts w:ascii="Times New Roman" w:hAnsi="Times New Roman"/>
          <w:i/>
          <w:noProof/>
          <w:sz w:val="28"/>
          <w:szCs w:val="28"/>
          <w:lang w:val="uz-Cyrl-UZ" w:eastAsia="ru-RU"/>
        </w:rPr>
        <w:t>x</w:t>
      </w:r>
      <w:r w:rsidRPr="000775D3">
        <w:rPr>
          <w:rFonts w:ascii="Times New Roman" w:hAnsi="Times New Roman"/>
          <w:i/>
          <w:noProof/>
          <w:sz w:val="28"/>
          <w:szCs w:val="28"/>
          <w:vertAlign w:val="subscript"/>
          <w:lang w:val="uz-Cyrl-UZ" w:eastAsia="ru-RU"/>
        </w:rPr>
        <w:t>a</w:t>
      </w:r>
      <w:r w:rsidRPr="000775D3">
        <w:rPr>
          <w:rFonts w:ascii="Times New Roman" w:hAnsi="Times New Roman"/>
          <w:noProof/>
          <w:sz w:val="28"/>
          <w:szCs w:val="28"/>
          <w:lang w:val="uz-Cyrl-UZ" w:eastAsia="ru-RU"/>
        </w:rPr>
        <w:t xml:space="preserve"> вектор билан характерланади. Генератор чиқармасида</w:t>
      </w:r>
      <w:r w:rsidRPr="000775D3">
        <w:rPr>
          <w:rFonts w:ascii="Times New Roman" w:eastAsiaTheme="minorEastAsia" w:hAnsi="Times New Roman"/>
          <w:i/>
          <w:noProof/>
          <w:sz w:val="28"/>
          <w:szCs w:val="28"/>
          <w:u w:val="single"/>
          <w:lang w:val="uz-Cyrl-UZ" w:eastAsia="ru-RU"/>
        </w:rPr>
        <w:t>U</w:t>
      </w:r>
      <w:r w:rsidRPr="000775D3">
        <w:rPr>
          <w:rFonts w:ascii="Times New Roman" w:eastAsiaTheme="minorEastAsia" w:hAnsi="Times New Roman"/>
          <w:i/>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 xml:space="preserve"> кучланиш олинади, агарки якор </w:t>
      </w:r>
      <w:r w:rsidRPr="000775D3">
        <w:rPr>
          <w:rFonts w:ascii="Times New Roman" w:hAnsi="Times New Roman"/>
          <w:i/>
          <w:noProof/>
          <w:sz w:val="28"/>
          <w:szCs w:val="28"/>
          <w:lang w:val="uz-Cyrl-UZ" w:eastAsia="ru-RU"/>
        </w:rPr>
        <w:t>z</w:t>
      </w:r>
      <w:r w:rsidRPr="000775D3">
        <w:rPr>
          <w:rFonts w:ascii="Times New Roman" w:hAnsi="Times New Roman"/>
          <w:i/>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 xml:space="preserve"> чўлғамида қаршилик кучланишини тушиб кетишини ҳисобг</w:t>
      </w:r>
      <w:r>
        <w:rPr>
          <w:rFonts w:ascii="Times New Roman" w:eastAsiaTheme="minorEastAsia" w:hAnsi="Times New Roman"/>
          <w:noProof/>
          <w:sz w:val="28"/>
          <w:szCs w:val="28"/>
          <w:lang w:val="uz-Cyrl-UZ" w:eastAsia="ru-RU"/>
        </w:rPr>
        <w:t>а олсагина,якор чўлғамида кучла</w:t>
      </w:r>
      <w:r w:rsidRPr="000775D3">
        <w:rPr>
          <w:rFonts w:ascii="Times New Roman" w:eastAsiaTheme="minorEastAsia" w:hAnsi="Times New Roman"/>
          <w:noProof/>
          <w:sz w:val="28"/>
          <w:szCs w:val="28"/>
          <w:lang w:val="uz-Cyrl-UZ" w:eastAsia="ru-RU"/>
        </w:rPr>
        <w:t>нишни тушиб кетиши актив қаршиликда</w:t>
      </w:r>
      <w:r>
        <w:rPr>
          <w:rFonts w:ascii="Times New Roman" w:eastAsiaTheme="minorEastAsia" w:hAnsi="Times New Roman"/>
          <w:noProof/>
          <w:sz w:val="28"/>
          <w:szCs w:val="28"/>
          <w:lang w:val="uz-Cyrl-UZ" w:eastAsia="ru-RU"/>
        </w:rPr>
        <w:t xml:space="preserve"> кучланишни тушиши</w:t>
      </w:r>
      <w:r w:rsidRPr="000775D3">
        <w:rPr>
          <w:rFonts w:ascii="Times New Roman" w:eastAsiaTheme="minorEastAsia" w:hAnsi="Times New Roman"/>
          <w:noProof/>
          <w:sz w:val="28"/>
          <w:szCs w:val="28"/>
          <w:lang w:val="uz-Cyrl-UZ" w:eastAsia="ru-RU"/>
        </w:rPr>
        <w:t xml:space="preserve">дан иборат </w:t>
      </w:r>
      <w:r w:rsidRPr="000775D3">
        <w:rPr>
          <w:rFonts w:ascii="Times New Roman" w:eastAsiaTheme="minorEastAsia" w:hAnsi="Times New Roman"/>
          <w:i/>
          <w:noProof/>
          <w:sz w:val="28"/>
          <w:szCs w:val="28"/>
          <w:lang w:val="uz-Cyrl-UZ" w:eastAsia="ru-RU"/>
        </w:rPr>
        <w:t>I</w:t>
      </w:r>
      <w:r w:rsidRPr="000775D3">
        <w:rPr>
          <w:rFonts w:ascii="Times New Roman" w:eastAsiaTheme="minorEastAsia" w:hAnsi="Times New Roman"/>
          <w:i/>
          <w:noProof/>
          <w:sz w:val="28"/>
          <w:szCs w:val="28"/>
          <w:vertAlign w:val="subscript"/>
          <w:lang w:val="uz-Cyrl-UZ" w:eastAsia="ru-RU"/>
        </w:rPr>
        <w:t>a</w:t>
      </w:r>
      <w:r w:rsidRPr="000775D3">
        <w:rPr>
          <w:rFonts w:ascii="Times New Roman" w:eastAsiaTheme="minorEastAsia" w:hAnsi="Times New Roman"/>
          <w:i/>
          <w:noProof/>
          <w:sz w:val="28"/>
          <w:szCs w:val="28"/>
          <w:lang w:val="uz-Cyrl-UZ" w:eastAsia="ru-RU"/>
        </w:rPr>
        <w:t>r</w:t>
      </w:r>
      <w:r w:rsidRPr="000775D3">
        <w:rPr>
          <w:rFonts w:ascii="Times New Roman" w:eastAsiaTheme="minorEastAsia" w:hAnsi="Times New Roman"/>
          <w:i/>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 xml:space="preserve"> сочилма индуктив қаршиликда (</w:t>
      </w:r>
      <w:r w:rsidRPr="008F0E7D">
        <w:rPr>
          <w:rFonts w:ascii="Times New Roman" w:hAnsi="Times New Roman"/>
          <w:noProof/>
          <w:sz w:val="28"/>
          <w:szCs w:val="28"/>
          <w:lang w:val="uz-Cyrl-UZ" w:eastAsia="ru-RU"/>
        </w:rPr>
        <w:t>j</w:t>
      </w:r>
      <w:r w:rsidRPr="000775D3">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x</w:t>
      </w:r>
      <w:r w:rsidRPr="000775D3">
        <w:rPr>
          <w:rFonts w:ascii="Times New Roman" w:hAnsi="Times New Roman"/>
          <w:noProof/>
          <w:sz w:val="28"/>
          <w:szCs w:val="28"/>
          <w:vertAlign w:val="subscript"/>
          <w:lang w:val="uz-Cyrl-UZ" w:eastAsia="ru-RU"/>
        </w:rPr>
        <w:t>a</w:t>
      </w:r>
      <w:r w:rsidRPr="000775D3">
        <w:rPr>
          <w:rFonts w:ascii="Times New Roman" w:eastAsiaTheme="minorEastAsia" w:hAnsi="Times New Roman"/>
          <w:noProof/>
          <w:sz w:val="28"/>
          <w:szCs w:val="28"/>
          <w:lang w:val="uz-Cyrl-UZ" w:eastAsia="ru-RU"/>
        </w:rPr>
        <w:t>).</w:t>
      </w:r>
    </w:p>
    <w:p w:rsidR="0022788E" w:rsidRPr="0029175F"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Кўп ҳолларда машина</w:t>
      </w:r>
      <w:r>
        <w:rPr>
          <w:rFonts w:ascii="Times New Roman" w:hAnsi="Times New Roman"/>
          <w:noProof/>
          <w:sz w:val="28"/>
          <w:szCs w:val="28"/>
          <w:lang w:val="uz-Cyrl-UZ" w:eastAsia="ru-RU"/>
        </w:rPr>
        <w:t>лар</w:t>
      </w:r>
      <w:r w:rsidRPr="000775D3">
        <w:rPr>
          <w:rFonts w:ascii="Times New Roman" w:hAnsi="Times New Roman"/>
          <w:noProof/>
          <w:sz w:val="28"/>
          <w:szCs w:val="28"/>
          <w:lang w:val="uz-Cyrl-UZ" w:eastAsia="ru-RU"/>
        </w:rPr>
        <w:t xml:space="preserve"> чиқ</w:t>
      </w:r>
      <w:r>
        <w:rPr>
          <w:rFonts w:ascii="Times New Roman" w:hAnsi="Times New Roman"/>
          <w:noProof/>
          <w:sz w:val="28"/>
          <w:szCs w:val="28"/>
          <w:lang w:val="uz-Cyrl-UZ" w:eastAsia="ru-RU"/>
        </w:rPr>
        <w:t>иши</w:t>
      </w:r>
      <w:r w:rsidRPr="000775D3">
        <w:rPr>
          <w:rFonts w:ascii="Times New Roman" w:hAnsi="Times New Roman"/>
          <w:noProof/>
          <w:sz w:val="28"/>
          <w:szCs w:val="28"/>
          <w:lang w:val="uz-Cyrl-UZ" w:eastAsia="ru-RU"/>
        </w:rPr>
        <w:t>да кучланиш</w:t>
      </w:r>
      <w:r>
        <w:rPr>
          <w:rFonts w:ascii="Times New Roman" w:hAnsi="Times New Roman"/>
          <w:noProof/>
          <w:sz w:val="28"/>
          <w:szCs w:val="28"/>
          <w:lang w:val="uz-Cyrl-UZ" w:eastAsia="ru-RU"/>
        </w:rPr>
        <w:t xml:space="preserve"> тушуви</w:t>
      </w:r>
      <w:r w:rsidRPr="000775D3">
        <w:rPr>
          <w:rFonts w:ascii="Times New Roman" w:hAnsi="Times New Roman"/>
          <w:noProof/>
          <w:sz w:val="28"/>
          <w:szCs w:val="28"/>
          <w:lang w:val="uz-Cyrl-UZ" w:eastAsia="ru-RU"/>
        </w:rPr>
        <w:t xml:space="preserve"> юклама характерига боғлиқ. </w:t>
      </w:r>
      <w:r>
        <w:rPr>
          <w:rFonts w:ascii="Times New Roman" w:hAnsi="Times New Roman"/>
          <w:noProof/>
          <w:sz w:val="28"/>
          <w:szCs w:val="28"/>
          <w:lang w:val="uz-Cyrl-UZ" w:eastAsia="ru-RU"/>
        </w:rPr>
        <w:t xml:space="preserve">Аралаш индуктив-актив  юкламанин вектор диаграммаси </w:t>
      </w:r>
      <w:r w:rsidRPr="000775D3">
        <w:rPr>
          <w:rFonts w:ascii="Times New Roman" w:hAnsi="Times New Roman"/>
          <w:noProof/>
          <w:sz w:val="28"/>
          <w:szCs w:val="28"/>
          <w:lang w:val="uz-Cyrl-UZ" w:eastAsia="ru-RU"/>
        </w:rPr>
        <w:t>4.40</w:t>
      </w:r>
      <w:r>
        <w:rPr>
          <w:rFonts w:ascii="Times New Roman" w:hAnsi="Times New Roman"/>
          <w:noProof/>
          <w:sz w:val="28"/>
          <w:szCs w:val="28"/>
          <w:lang w:val="uz-Cyrl-UZ" w:eastAsia="ru-RU"/>
        </w:rPr>
        <w:t>-расмда  келтирилган</w:t>
      </w:r>
      <w:r w:rsidRPr="0029175F">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21472" behindDoc="0" locked="0" layoutInCell="1" allowOverlap="1" wp14:anchorId="0469EB46" wp14:editId="6E7396B9">
            <wp:simplePos x="0" y="0"/>
            <wp:positionH relativeFrom="column">
              <wp:posOffset>1663065</wp:posOffset>
            </wp:positionH>
            <wp:positionV relativeFrom="paragraph">
              <wp:posOffset>110725</wp:posOffset>
            </wp:positionV>
            <wp:extent cx="2567801" cy="1612441"/>
            <wp:effectExtent l="19050" t="0" r="3949" b="0"/>
            <wp:wrapNone/>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9" cstate="print">
                      <a:extLst>
                        <a:ext uri="{28A0092B-C50C-407E-A947-70E740481C1C}">
                          <a14:useLocalDpi xmlns:a14="http://schemas.microsoft.com/office/drawing/2010/main" val="0"/>
                        </a:ext>
                      </a:extLst>
                    </a:blip>
                    <a:srcRect l="1751" b="19060"/>
                    <a:stretch/>
                  </pic:blipFill>
                  <pic:spPr bwMode="auto">
                    <a:xfrm>
                      <a:off x="0" y="0"/>
                      <a:ext cx="2567801" cy="161244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4.40 </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Тўйинишини ҳисобга олмаган ҳолда </w:t>
      </w:r>
      <w:r>
        <w:rPr>
          <w:rFonts w:ascii="Times New Roman" w:hAnsi="Times New Roman"/>
          <w:noProof/>
          <w:sz w:val="28"/>
          <w:szCs w:val="28"/>
          <w:lang w:val="uz-Cyrl-UZ" w:eastAsia="ru-RU"/>
        </w:rPr>
        <w:t>но</w:t>
      </w:r>
      <w:r w:rsidRPr="000775D3">
        <w:rPr>
          <w:rFonts w:ascii="Times New Roman" w:hAnsi="Times New Roman"/>
          <w:noProof/>
          <w:sz w:val="28"/>
          <w:szCs w:val="28"/>
          <w:lang w:val="uz-Cyrl-UZ" w:eastAsia="ru-RU"/>
        </w:rPr>
        <w:t>аён</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қутбли генераторнинг вектор диаграммаси</w:t>
      </w:r>
      <w:r>
        <w:rPr>
          <w:rFonts w:ascii="Times New Roman" w:hAnsi="Times New Roman"/>
          <w:noProof/>
          <w:sz w:val="28"/>
          <w:szCs w:val="28"/>
          <w:lang w:val="uz-Cyrl-UZ" w:eastAsia="ru-RU"/>
        </w:rPr>
        <w:t xml:space="preserve">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8F40E5"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sidRPr="000775D3">
        <w:rPr>
          <w:rFonts w:ascii="Times New Roman" w:hAnsi="Times New Roman"/>
          <w:noProof/>
          <w:sz w:val="28"/>
          <w:szCs w:val="28"/>
          <w:lang w:val="uz-Cyrl-UZ" w:eastAsia="ru-RU"/>
        </w:rPr>
        <w:t>Тўйинишини ҳисобга олмаган ҳолда аёнмас</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қутбли генераторнинг векторли диаграммаси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юклама учун векторли диаграмма қурилган. Юклама томонидан</w:t>
      </w:r>
      <w:r>
        <w:rPr>
          <w:rFonts w:ascii="Times New Roman" w:hAnsi="Times New Roman"/>
          <w:noProof/>
          <w:sz w:val="28"/>
          <w:szCs w:val="28"/>
          <w:lang w:val="uz-Cyrl-UZ" w:eastAsia="ru-RU"/>
        </w:rPr>
        <w:t xml:space="preserve"> </w:t>
      </w:r>
      <w:r w:rsidRPr="000775D3">
        <w:rPr>
          <w:rFonts w:ascii="Times New Roman" w:eastAsiaTheme="minorEastAsia" w:hAnsi="Times New Roman"/>
          <w:noProof/>
          <w:sz w:val="28"/>
          <w:szCs w:val="28"/>
          <w:u w:val="single"/>
          <w:lang w:val="uz-Cyrl-UZ" w:eastAsia="ru-RU"/>
        </w:rPr>
        <w:t>U</w:t>
      </w:r>
      <w:r w:rsidRPr="000775D3">
        <w:rPr>
          <w:rFonts w:ascii="Times New Roman" w:eastAsiaTheme="minorEastAsia" w:hAnsi="Times New Roman"/>
          <w:noProof/>
          <w:sz w:val="28"/>
          <w:szCs w:val="28"/>
          <w:vertAlign w:val="subscript"/>
          <w:lang w:val="uz-Cyrl-UZ" w:eastAsia="ru-RU"/>
        </w:rPr>
        <w:t>a</w:t>
      </w:r>
      <w:r w:rsidRPr="000775D3">
        <w:rPr>
          <w:rFonts w:ascii="Times New Roman" w:hAnsi="Times New Roman"/>
          <w:i/>
          <w:noProof/>
          <w:sz w:val="28"/>
          <w:szCs w:val="28"/>
          <w:lang w:val="uz-Cyrl-UZ" w:eastAsia="ru-RU"/>
        </w:rPr>
        <w:t>=r</w:t>
      </w:r>
      <w:r w:rsidRPr="000775D3">
        <w:rPr>
          <w:rFonts w:ascii="Times New Roman" w:hAnsi="Times New Roman"/>
          <w:i/>
          <w:noProof/>
          <w:sz w:val="28"/>
          <w:szCs w:val="28"/>
          <w:vertAlign w:val="subscript"/>
          <w:lang w:val="uz-Cyrl-UZ" w:eastAsia="ru-RU"/>
        </w:rPr>
        <w:t>a</w:t>
      </w:r>
      <w:r w:rsidRPr="000775D3">
        <w:rPr>
          <w:rFonts w:ascii="Times New Roman" w:hAnsi="Times New Roman"/>
          <w:i/>
          <w:noProof/>
          <w:sz w:val="28"/>
          <w:szCs w:val="28"/>
          <w:lang w:val="uz-Cyrl-UZ" w:eastAsia="ru-RU"/>
        </w:rPr>
        <w:t>z</w:t>
      </w:r>
      <w:r w:rsidRPr="000775D3">
        <w:rPr>
          <w:rFonts w:ascii="Times New Roman" w:hAnsi="Times New Roman"/>
          <w:i/>
          <w:noProof/>
          <w:sz w:val="28"/>
          <w:szCs w:val="28"/>
          <w:vertAlign w:val="subscript"/>
          <w:lang w:val="uz-Cyrl-UZ" w:eastAsia="ru-RU"/>
        </w:rPr>
        <w:t xml:space="preserve">п.  </w:t>
      </w:r>
      <w:r w:rsidRPr="008F40E5">
        <w:rPr>
          <w:rFonts w:ascii="Times New Roman" w:hAnsi="Times New Roman"/>
          <w:noProof/>
          <w:sz w:val="28"/>
          <w:szCs w:val="28"/>
          <w:lang w:val="uz-Cyrl-UZ" w:eastAsia="ru-RU"/>
        </w:rPr>
        <w:t>юкламанинг та</w:t>
      </w:r>
      <w:r>
        <w:rPr>
          <w:rFonts w:ascii="Times New Roman" w:hAnsi="Times New Roman"/>
          <w:noProof/>
          <w:sz w:val="28"/>
          <w:szCs w:val="28"/>
          <w:lang w:val="uz-Cyrl-UZ" w:eastAsia="ru-RU"/>
        </w:rPr>
        <w:t>в</w:t>
      </w:r>
      <w:r w:rsidRPr="008F40E5">
        <w:rPr>
          <w:rFonts w:ascii="Times New Roman" w:hAnsi="Times New Roman"/>
          <w:noProof/>
          <w:sz w:val="28"/>
          <w:szCs w:val="28"/>
          <w:lang w:val="uz-Cyrl-UZ" w:eastAsia="ru-RU"/>
        </w:rPr>
        <w:t>сифи</w:t>
      </w:r>
      <w:r>
        <w:rPr>
          <w:rFonts w:ascii="Times New Roman" w:hAnsi="Times New Roman"/>
          <w:noProof/>
          <w:sz w:val="28"/>
          <w:szCs w:val="28"/>
          <w:lang w:val="uz-Cyrl-UZ" w:eastAsia="ru-RU"/>
        </w:rPr>
        <w:t xml:space="preserve"> </w:t>
      </w:r>
      <m:oMath>
        <m:r>
          <m:rPr>
            <m:sty m:val="p"/>
          </m:rPr>
          <w:rPr>
            <w:rFonts w:ascii="Cambria Math" w:hAnsi="Cambria Math"/>
            <w:sz w:val="28"/>
            <w:szCs w:val="28"/>
            <w:lang w:val="uz-Cyrl-UZ"/>
          </w:rPr>
          <m:t>φ</m:t>
        </m:r>
      </m:oMath>
      <w:r w:rsidRPr="008F40E5">
        <w:rPr>
          <w:rFonts w:ascii="Times New Roman" w:eastAsiaTheme="minorEastAsia" w:hAnsi="Times New Roman"/>
          <w:noProof/>
          <w:sz w:val="28"/>
          <w:szCs w:val="28"/>
          <w:lang w:val="uz-Cyrl-UZ"/>
        </w:rPr>
        <w:t xml:space="preserve"> бурчаги </w:t>
      </w:r>
      <w:r w:rsidRPr="008F40E5">
        <w:rPr>
          <w:rFonts w:ascii="Times New Roman" w:eastAsiaTheme="minorEastAsia" w:hAnsi="Times New Roman"/>
          <w:noProof/>
          <w:sz w:val="28"/>
          <w:szCs w:val="28"/>
          <w:lang w:val="uz-Cyrl-UZ" w:eastAsia="ru-RU"/>
        </w:rPr>
        <w:t>U</w:t>
      </w:r>
      <w:r w:rsidRPr="008F40E5">
        <w:rPr>
          <w:rFonts w:ascii="Times New Roman" w:eastAsiaTheme="minorEastAsia" w:hAnsi="Times New Roman"/>
          <w:noProof/>
          <w:sz w:val="28"/>
          <w:szCs w:val="28"/>
          <w:vertAlign w:val="subscript"/>
          <w:lang w:val="uz-Cyrl-UZ" w:eastAsia="ru-RU"/>
        </w:rPr>
        <w:t xml:space="preserve">a ва </w:t>
      </w:r>
      <w:r w:rsidRPr="008F40E5">
        <w:rPr>
          <w:rFonts w:ascii="Times New Roman" w:eastAsiaTheme="minorEastAsia" w:hAnsi="Times New Roman"/>
          <w:noProof/>
          <w:sz w:val="28"/>
          <w:szCs w:val="28"/>
          <w:lang w:val="uz-Cyrl-UZ" w:eastAsia="ru-RU"/>
        </w:rPr>
        <w:t>I</w:t>
      </w:r>
      <w:r w:rsidRPr="008F40E5">
        <w:rPr>
          <w:rFonts w:ascii="Times New Roman" w:eastAsiaTheme="minorEastAsia" w:hAnsi="Times New Roman"/>
          <w:noProof/>
          <w:sz w:val="28"/>
          <w:szCs w:val="28"/>
          <w:vertAlign w:val="subscript"/>
          <w:lang w:val="uz-Cyrl-UZ" w:eastAsia="ru-RU"/>
        </w:rPr>
        <w:t>a</w:t>
      </w:r>
      <w:r w:rsidRPr="008F40E5">
        <w:rPr>
          <w:rFonts w:ascii="Times New Roman" w:eastAsiaTheme="minorEastAsia" w:hAnsi="Times New Roman"/>
          <w:noProof/>
          <w:sz w:val="28"/>
          <w:szCs w:val="28"/>
          <w:lang w:val="uz-Cyrl-UZ" w:eastAsia="ru-RU"/>
        </w:rPr>
        <w:t>токи</w:t>
      </w:r>
      <w:r w:rsidRPr="008F40E5">
        <w:rPr>
          <w:rFonts w:ascii="Times New Roman" w:hAnsi="Times New Roman"/>
          <w:sz w:val="28"/>
          <w:szCs w:val="28"/>
          <w:lang w:val="uz-Cyrl-UZ"/>
        </w:rPr>
        <w:t xml:space="preserve"> оралиғидаги кучланиш</w:t>
      </w:r>
      <w:r w:rsidRPr="008F40E5">
        <w:rPr>
          <w:rFonts w:ascii="Times New Roman" w:eastAsiaTheme="minorEastAsia" w:hAnsi="Times New Roman"/>
          <w:noProof/>
          <w:sz w:val="28"/>
          <w:szCs w:val="28"/>
          <w:lang w:val="uz-Cyrl-UZ"/>
        </w:rPr>
        <w:t>билан белгиланади</w:t>
      </w:r>
      <w:r>
        <w:rPr>
          <w:rFonts w:ascii="Times New Roman" w:eastAsiaTheme="minorEastAsia" w:hAnsi="Times New Roman"/>
          <w:noProof/>
          <w:sz w:val="28"/>
          <w:szCs w:val="28"/>
          <w:lang w:val="uz-Cyrl-UZ"/>
        </w:rPr>
        <w:t xml:space="preserve"> </w:t>
      </w:r>
      <w:r w:rsidRPr="008F40E5">
        <w:rPr>
          <w:rFonts w:ascii="Times New Roman" w:hAnsi="Times New Roman"/>
          <w:sz w:val="28"/>
          <w:szCs w:val="28"/>
          <w:lang w:val="uz-Cyrl-UZ"/>
        </w:rPr>
        <w:t xml:space="preserve">сиғимли юкламада генераторнинг ишлашида якорнинг реакцияси қўшимча магнитланиб, векторли диаграммада </w:t>
      </w:r>
      <w:r w:rsidRPr="008F40E5">
        <w:rPr>
          <w:rFonts w:ascii="Times New Roman" w:hAnsi="Times New Roman"/>
          <w:noProof/>
          <w:sz w:val="28"/>
          <w:szCs w:val="28"/>
          <w:lang w:val="uz-Cyrl-UZ" w:eastAsia="ru-RU"/>
        </w:rPr>
        <w:t>I</w:t>
      </w:r>
      <w:r w:rsidRPr="008F40E5">
        <w:rPr>
          <w:rFonts w:ascii="Times New Roman" w:hAnsi="Times New Roman"/>
          <w:noProof/>
          <w:sz w:val="28"/>
          <w:szCs w:val="28"/>
          <w:vertAlign w:val="subscript"/>
          <w:lang w:val="uz-Cyrl-UZ" w:eastAsia="ru-RU"/>
        </w:rPr>
        <w:t>a</w:t>
      </w:r>
      <w:r w:rsidRPr="008F40E5">
        <w:rPr>
          <w:rFonts w:ascii="Times New Roman" w:hAnsi="Times New Roman"/>
          <w:noProof/>
          <w:sz w:val="28"/>
          <w:szCs w:val="28"/>
          <w:lang w:val="uz-Cyrl-UZ" w:eastAsia="ru-RU"/>
        </w:rPr>
        <w:t>x</w:t>
      </w:r>
      <w:r w:rsidRPr="008F40E5">
        <w:rPr>
          <w:rFonts w:ascii="Times New Roman" w:hAnsi="Times New Roman"/>
          <w:noProof/>
          <w:sz w:val="28"/>
          <w:szCs w:val="28"/>
          <w:vertAlign w:val="subscript"/>
          <w:lang w:val="uz-Cyrl-UZ" w:eastAsia="ru-RU"/>
        </w:rPr>
        <w:t>ad</w:t>
      </w:r>
      <w:r>
        <w:rPr>
          <w:rFonts w:ascii="Times New Roman" w:hAnsi="Times New Roman"/>
          <w:noProof/>
          <w:sz w:val="28"/>
          <w:szCs w:val="28"/>
          <w:vertAlign w:val="subscript"/>
          <w:lang w:val="uz-Cyrl-UZ" w:eastAsia="ru-RU"/>
        </w:rPr>
        <w:t xml:space="preserve"> </w:t>
      </w:r>
      <w:r w:rsidRPr="008F40E5">
        <w:rPr>
          <w:rFonts w:ascii="Times New Roman" w:hAnsi="Times New Roman"/>
          <w:sz w:val="28"/>
          <w:szCs w:val="28"/>
          <w:lang w:val="uz-Cyrl-UZ"/>
        </w:rPr>
        <w:t xml:space="preserve">вектор </w:t>
      </w:r>
      <w:r w:rsidRPr="008F40E5">
        <w:rPr>
          <w:rFonts w:ascii="Times New Roman" w:hAnsi="Times New Roman"/>
          <w:noProof/>
          <w:sz w:val="28"/>
          <w:szCs w:val="28"/>
          <w:lang w:val="uz-Cyrl-UZ" w:eastAsia="ru-RU"/>
        </w:rPr>
        <w:t>томонга қараб вектор</w:t>
      </w:r>
      <w:r>
        <w:rPr>
          <w:rFonts w:ascii="Times New Roman" w:hAnsi="Times New Roman"/>
          <w:noProof/>
          <w:sz w:val="28"/>
          <w:szCs w:val="28"/>
          <w:lang w:val="uz-Cyrl-UZ" w:eastAsia="ru-RU"/>
        </w:rPr>
        <w:t xml:space="preserve"> </w:t>
      </w:r>
      <m:oMath>
        <m:box>
          <m:boxPr>
            <m:opEmu m:val="1"/>
            <m:ctrlPr>
              <w:rPr>
                <w:rFonts w:ascii="Cambria Math" w:eastAsiaTheme="minorEastAsia" w:hAnsi="Cambria Math"/>
                <w:i/>
                <w:noProof/>
                <w:lang w:val="uz-Cyrl-UZ" w:eastAsia="ru-RU"/>
              </w:rPr>
            </m:ctrlPr>
          </m:boxPr>
          <m:e>
            <m:groupChr>
              <m:groupChrPr>
                <m:chr m:val="→"/>
                <m:vertJc m:val="bot"/>
                <m:ctrlPr>
                  <w:rPr>
                    <w:rFonts w:ascii="Cambria Math" w:eastAsiaTheme="minorEastAsia" w:hAnsi="Cambria Math"/>
                    <w:i/>
                    <w:noProof/>
                    <w:lang w:val="uz-Cyrl-UZ" w:eastAsia="ru-RU"/>
                  </w:rPr>
                </m:ctrlPr>
              </m:groupChrPr>
              <m:e>
                <m:r>
                  <w:rPr>
                    <w:rFonts w:ascii="Cambria Math" w:eastAsiaTheme="minorEastAsia" w:hAnsi="Cambria Math"/>
                    <w:noProof/>
                    <w:lang w:val="uz-Cyrl-UZ" w:eastAsia="ru-RU"/>
                  </w:rPr>
                  <m:t>U</m:t>
                </m:r>
                <m:r>
                  <w:rPr>
                    <w:rFonts w:ascii="Cambria Math" w:eastAsiaTheme="minorEastAsia" w:hAnsi="Cambria Math"/>
                    <w:noProof/>
                    <w:vertAlign w:val="subscript"/>
                    <w:lang w:val="uz-Cyrl-UZ" w:eastAsia="ru-RU"/>
                  </w:rPr>
                  <m:t xml:space="preserve">a </m:t>
                </m:r>
              </m:e>
            </m:groupChr>
          </m:e>
        </m:box>
      </m:oMath>
      <w:r w:rsidRPr="008F40E5">
        <w:rPr>
          <w:rFonts w:ascii="Times New Roman" w:hAnsi="Times New Roman"/>
          <w:noProof/>
          <w:sz w:val="28"/>
          <w:szCs w:val="28"/>
          <w:lang w:val="uz-Cyrl-UZ" w:eastAsia="ru-RU"/>
        </w:rPr>
        <w:t xml:space="preserve">ва </w:t>
      </w:r>
      <w:r w:rsidRPr="008F40E5">
        <w:rPr>
          <w:rFonts w:ascii="Times New Roman" w:eastAsiaTheme="minorEastAsia" w:hAnsi="Times New Roman"/>
          <w:noProof/>
          <w:sz w:val="28"/>
          <w:szCs w:val="28"/>
          <w:lang w:val="uz-Cyrl-UZ" w:eastAsia="ru-RU"/>
        </w:rPr>
        <w:t>U</w:t>
      </w:r>
      <w:r w:rsidRPr="008F40E5">
        <w:rPr>
          <w:rFonts w:ascii="Times New Roman" w:eastAsiaTheme="minorEastAsia" w:hAnsi="Times New Roman"/>
          <w:noProof/>
          <w:sz w:val="28"/>
          <w:szCs w:val="28"/>
          <w:vertAlign w:val="subscript"/>
          <w:lang w:val="uz-Cyrl-UZ" w:eastAsia="ru-RU"/>
        </w:rPr>
        <w:t>a</w:t>
      </w:r>
      <w:r w:rsidRPr="008F40E5">
        <w:rPr>
          <w:rFonts w:ascii="Times New Roman" w:hAnsi="Times New Roman"/>
          <w:noProof/>
          <w:sz w:val="28"/>
          <w:szCs w:val="28"/>
          <w:lang w:val="uz-Cyrl-UZ" w:eastAsia="ru-RU"/>
        </w:rPr>
        <w:t xml:space="preserve"> йўналади</w:t>
      </w:r>
      <w:r>
        <w:rPr>
          <w:rFonts w:ascii="Times New Roman" w:hAnsi="Times New Roman"/>
          <w:noProof/>
          <w:sz w:val="28"/>
          <w:szCs w:val="28"/>
          <w:lang w:val="uz-Cyrl-UZ" w:eastAsia="ru-RU"/>
        </w:rPr>
        <w:t xml:space="preserve"> ва </w:t>
      </w:r>
      <w:r w:rsidRPr="008F40E5">
        <w:rPr>
          <w:rFonts w:ascii="Times New Roman" w:hAnsi="Times New Roman"/>
          <w:noProof/>
          <w:sz w:val="28"/>
          <w:szCs w:val="28"/>
          <w:lang w:val="uz-Cyrl-UZ" w:eastAsia="ru-RU"/>
        </w:rPr>
        <w:t>Е</w:t>
      </w:r>
      <w:r w:rsidRPr="008F40E5">
        <w:rPr>
          <w:rFonts w:ascii="Times New Roman" w:hAnsi="Times New Roman"/>
          <w:noProof/>
          <w:sz w:val="28"/>
          <w:szCs w:val="28"/>
          <w:vertAlign w:val="subscript"/>
          <w:lang w:val="uz-Cyrl-UZ" w:eastAsia="ru-RU"/>
        </w:rPr>
        <w:t xml:space="preserve">о </w:t>
      </w:r>
      <w:r w:rsidRPr="008F40E5">
        <w:rPr>
          <w:rFonts w:ascii="Times New Roman" w:hAnsi="Times New Roman"/>
          <w:noProof/>
          <w:sz w:val="28"/>
          <w:szCs w:val="28"/>
          <w:lang w:val="uz-Cyrl-UZ" w:eastAsia="ru-RU"/>
        </w:rPr>
        <w:t>к</w:t>
      </w:r>
      <w:r>
        <w:rPr>
          <w:rFonts w:ascii="Times New Roman" w:hAnsi="Times New Roman"/>
          <w:noProof/>
          <w:sz w:val="28"/>
          <w:szCs w:val="28"/>
          <w:lang w:val="uz-Cyrl-UZ" w:eastAsia="ru-RU"/>
        </w:rPr>
        <w:t>атта</w:t>
      </w:r>
      <w:r w:rsidRPr="008F40E5">
        <w:rPr>
          <w:rFonts w:ascii="Times New Roman" w:hAnsi="Times New Roman"/>
          <w:noProof/>
          <w:sz w:val="28"/>
          <w:szCs w:val="28"/>
          <w:lang w:val="uz-Cyrl-UZ" w:eastAsia="ru-RU"/>
        </w:rPr>
        <w:t xml:space="preserve"> бўлади.</w:t>
      </w:r>
    </w:p>
    <w:p w:rsidR="0022788E" w:rsidRPr="008F40E5" w:rsidRDefault="0022788E" w:rsidP="0022788E">
      <w:pPr>
        <w:tabs>
          <w:tab w:val="left" w:pos="567"/>
          <w:tab w:val="left" w:pos="709"/>
          <w:tab w:val="left" w:pos="851"/>
          <w:tab w:val="left" w:pos="1134"/>
        </w:tabs>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Но</w:t>
      </w:r>
      <w:r w:rsidRPr="008F40E5">
        <w:rPr>
          <w:rFonts w:ascii="Times New Roman" w:hAnsi="Times New Roman"/>
          <w:sz w:val="28"/>
          <w:szCs w:val="28"/>
          <w:lang w:val="uz-Cyrl-UZ"/>
        </w:rPr>
        <w:t>аён</w:t>
      </w:r>
      <w:r>
        <w:rPr>
          <w:rFonts w:ascii="Times New Roman" w:hAnsi="Times New Roman"/>
          <w:sz w:val="28"/>
          <w:szCs w:val="28"/>
          <w:lang w:val="uz-Cyrl-UZ"/>
        </w:rPr>
        <w:t xml:space="preserve"> </w:t>
      </w:r>
      <w:r w:rsidRPr="008F40E5">
        <w:rPr>
          <w:rFonts w:ascii="Times New Roman" w:hAnsi="Times New Roman"/>
          <w:sz w:val="28"/>
          <w:szCs w:val="28"/>
          <w:lang w:val="uz-Cyrl-UZ"/>
        </w:rPr>
        <w:t>қутбли машиналарнинг векторли диаграммаси мос келиши ва тўйиниши ҳисобга олинмаган ҳолда қурилган (4.65).</w:t>
      </w:r>
      <w:r>
        <w:rPr>
          <w:rFonts w:ascii="Times New Roman" w:hAnsi="Times New Roman"/>
          <w:sz w:val="28"/>
          <w:szCs w:val="28"/>
          <w:lang w:val="uz-Cyrl-UZ"/>
        </w:rPr>
        <w:t xml:space="preserve"> МЮК</w:t>
      </w:r>
      <w:r w:rsidRPr="008F40E5">
        <w:rPr>
          <w:rFonts w:ascii="Times New Roman" w:hAnsi="Times New Roman"/>
          <w:sz w:val="28"/>
          <w:szCs w:val="28"/>
          <w:lang w:val="uz-Cyrl-UZ"/>
        </w:rPr>
        <w:t xml:space="preserve"> диаграммасини агарки якор F’</w:t>
      </w:r>
      <w:r w:rsidRPr="008F40E5">
        <w:rPr>
          <w:rFonts w:ascii="Times New Roman" w:hAnsi="Times New Roman"/>
          <w:sz w:val="28"/>
          <w:szCs w:val="28"/>
          <w:vertAlign w:val="subscript"/>
          <w:lang w:val="uz-Cyrl-UZ"/>
        </w:rPr>
        <w:t>a’</w:t>
      </w:r>
      <w:r>
        <w:rPr>
          <w:rFonts w:ascii="Times New Roman" w:hAnsi="Times New Roman"/>
          <w:sz w:val="28"/>
          <w:szCs w:val="28"/>
          <w:vertAlign w:val="subscript"/>
          <w:lang w:val="uz-Cyrl-UZ"/>
        </w:rPr>
        <w:t xml:space="preserve"> </w:t>
      </w:r>
      <w:r>
        <w:rPr>
          <w:rFonts w:ascii="Times New Roman" w:hAnsi="Times New Roman"/>
          <w:sz w:val="28"/>
          <w:szCs w:val="28"/>
          <w:lang w:val="uz-Cyrl-UZ"/>
        </w:rPr>
        <w:t>МЮК</w:t>
      </w:r>
      <w:r w:rsidRPr="008F40E5">
        <w:rPr>
          <w:rFonts w:ascii="Times New Roman" w:hAnsi="Times New Roman"/>
          <w:sz w:val="28"/>
          <w:szCs w:val="28"/>
          <w:lang w:val="uz-Cyrl-UZ"/>
        </w:rPr>
        <w:t xml:space="preserve"> маълум бўлса,</w:t>
      </w:r>
      <w:r>
        <w:rPr>
          <w:rFonts w:ascii="Times New Roman" w:hAnsi="Times New Roman"/>
          <w:sz w:val="28"/>
          <w:szCs w:val="28"/>
          <w:lang w:val="uz-Cyrl-UZ"/>
        </w:rPr>
        <w:t xml:space="preserve"> </w:t>
      </w:r>
      <w:r w:rsidRPr="008F40E5">
        <w:rPr>
          <w:rFonts w:ascii="Times New Roman" w:eastAsiaTheme="minorEastAsia" w:hAnsi="Times New Roman"/>
          <w:noProof/>
          <w:sz w:val="28"/>
          <w:szCs w:val="28"/>
          <w:lang w:val="uz-Cyrl-UZ" w:eastAsia="ru-RU"/>
        </w:rPr>
        <w:t>I</w:t>
      </w:r>
      <w:r w:rsidRPr="008F40E5">
        <w:rPr>
          <w:rFonts w:ascii="Times New Roman" w:eastAsiaTheme="minorEastAsia" w:hAnsi="Times New Roman"/>
          <w:noProof/>
          <w:sz w:val="28"/>
          <w:szCs w:val="28"/>
          <w:vertAlign w:val="subscript"/>
          <w:lang w:val="uz-Cyrl-UZ" w:eastAsia="ru-RU"/>
        </w:rPr>
        <w:t>a</w:t>
      </w:r>
      <w:r>
        <w:rPr>
          <w:rFonts w:ascii="Times New Roman" w:eastAsiaTheme="minorEastAsia" w:hAnsi="Times New Roman"/>
          <w:noProof/>
          <w:sz w:val="28"/>
          <w:szCs w:val="28"/>
          <w:vertAlign w:val="subscript"/>
          <w:lang w:val="uz-Cyrl-UZ" w:eastAsia="ru-RU"/>
        </w:rPr>
        <w:t xml:space="preserve"> </w:t>
      </w:r>
      <w:r w:rsidRPr="008F40E5">
        <w:rPr>
          <w:rFonts w:ascii="Times New Roman" w:eastAsiaTheme="minorEastAsia" w:hAnsi="Times New Roman"/>
          <w:noProof/>
          <w:sz w:val="28"/>
          <w:szCs w:val="28"/>
          <w:lang w:val="uz-Cyrl-UZ" w:eastAsia="ru-RU"/>
        </w:rPr>
        <w:t>токка мос келса</w:t>
      </w:r>
      <w:r w:rsidRPr="008F40E5">
        <w:rPr>
          <w:rFonts w:ascii="Times New Roman" w:hAnsi="Times New Roman"/>
          <w:sz w:val="28"/>
          <w:szCs w:val="28"/>
          <w:lang w:val="uz-Cyrl-UZ"/>
        </w:rPr>
        <w:t xml:space="preserve">қуриш мумкин. </w:t>
      </w:r>
      <w:r>
        <w:rPr>
          <w:rFonts w:ascii="Times New Roman" w:hAnsi="Times New Roman"/>
          <w:sz w:val="28"/>
          <w:szCs w:val="28"/>
          <w:lang w:val="uz-Cyrl-UZ"/>
        </w:rPr>
        <w:t>қўзғатиш</w:t>
      </w:r>
      <w:r w:rsidRPr="008F40E5">
        <w:rPr>
          <w:rFonts w:ascii="Times New Roman" w:hAnsi="Times New Roman"/>
          <w:sz w:val="28"/>
          <w:szCs w:val="28"/>
          <w:lang w:val="uz-Cyrl-UZ"/>
        </w:rPr>
        <w:t xml:space="preserve"> чўлғамидаги магнитли ҳаракатга келтирувчи куч  </w:t>
      </w:r>
      <w:r w:rsidRPr="008F40E5">
        <w:rPr>
          <w:rFonts w:ascii="Times New Roman" w:hAnsi="Times New Roman"/>
          <w:noProof/>
          <w:sz w:val="28"/>
          <w:szCs w:val="28"/>
          <w:lang w:val="uz-Cyrl-UZ" w:eastAsia="ru-RU"/>
        </w:rPr>
        <w:t>Е</w:t>
      </w:r>
      <w:r w:rsidRPr="008F40E5">
        <w:rPr>
          <w:rFonts w:ascii="Times New Roman" w:hAnsi="Times New Roman"/>
          <w:noProof/>
          <w:sz w:val="28"/>
          <w:szCs w:val="28"/>
          <w:vertAlign w:val="subscript"/>
          <w:lang w:val="uz-Cyrl-UZ" w:eastAsia="ru-RU"/>
        </w:rPr>
        <w:t xml:space="preserve">о </w:t>
      </w:r>
      <w:r w:rsidRPr="008F40E5">
        <w:rPr>
          <w:rFonts w:ascii="Times New Roman" w:hAnsi="Times New Roman"/>
          <w:noProof/>
          <w:sz w:val="28"/>
          <w:szCs w:val="28"/>
          <w:lang w:val="uz-Cyrl-UZ" w:eastAsia="ru-RU"/>
        </w:rPr>
        <w:t>га перпендикуляр</w:t>
      </w:r>
      <w:r w:rsidRPr="008F40E5">
        <w:rPr>
          <w:rFonts w:ascii="Times New Roman" w:hAnsi="Times New Roman"/>
          <w:noProof/>
          <w:sz w:val="28"/>
          <w:szCs w:val="28"/>
          <w:vertAlign w:val="subscript"/>
          <w:lang w:val="uz-Cyrl-UZ" w:eastAsia="ru-RU"/>
        </w:rPr>
        <w:t>,</w:t>
      </w:r>
      <w:r w:rsidRPr="008F40E5">
        <w:rPr>
          <w:rFonts w:ascii="Times New Roman" w:hAnsi="Times New Roman"/>
          <w:noProof/>
          <w:sz w:val="28"/>
          <w:szCs w:val="28"/>
          <w:lang w:val="uz-Cyrl-UZ" w:eastAsia="ru-RU"/>
        </w:rPr>
        <w:t xml:space="preserve">натижали </w:t>
      </w:r>
      <w:r>
        <w:rPr>
          <w:rFonts w:ascii="Times New Roman" w:hAnsi="Times New Roman"/>
          <w:noProof/>
          <w:sz w:val="28"/>
          <w:szCs w:val="28"/>
          <w:lang w:val="uz-Cyrl-UZ" w:eastAsia="ru-RU"/>
        </w:rPr>
        <w:t xml:space="preserve">МЮК </w:t>
      </w:r>
      <w:r w:rsidRPr="008F40E5">
        <w:rPr>
          <w:rFonts w:ascii="Times New Roman" w:hAnsi="Times New Roman"/>
          <w:sz w:val="28"/>
          <w:szCs w:val="28"/>
          <w:lang w:val="uz-Cyrl-UZ"/>
        </w:rPr>
        <w:t>F’</w:t>
      </w:r>
      <w:r w:rsidRPr="008F40E5">
        <w:rPr>
          <w:rFonts w:ascii="Times New Roman" w:hAnsi="Times New Roman"/>
          <w:noProof/>
          <w:sz w:val="28"/>
          <w:szCs w:val="28"/>
          <w:lang w:val="uz-Cyrl-UZ" w:eastAsia="ru-RU"/>
        </w:rPr>
        <w:t>σ</w:t>
      </w:r>
      <w:r>
        <w:rPr>
          <w:rFonts w:ascii="Times New Roman" w:hAnsi="Times New Roman"/>
          <w:noProof/>
          <w:sz w:val="28"/>
          <w:szCs w:val="28"/>
          <w:lang w:val="uz-Cyrl-UZ" w:eastAsia="ru-RU"/>
        </w:rPr>
        <w:t xml:space="preserve"> </w:t>
      </w:r>
      <w:r w:rsidRPr="008F40E5">
        <w:rPr>
          <w:rFonts w:ascii="Times New Roman" w:hAnsi="Times New Roman"/>
          <w:sz w:val="28"/>
          <w:szCs w:val="28"/>
          <w:lang w:val="uz-Cyrl-UZ"/>
        </w:rPr>
        <w:t>F</w:t>
      </w:r>
      <w:r w:rsidRPr="008F40E5">
        <w:rPr>
          <w:rFonts w:ascii="Times New Roman" w:eastAsiaTheme="minorEastAsia" w:hAnsi="Times New Roman"/>
          <w:noProof/>
          <w:sz w:val="28"/>
          <w:szCs w:val="28"/>
          <w:vertAlign w:val="subscript"/>
          <w:lang w:val="uz-Cyrl-UZ" w:eastAsia="ru-RU"/>
        </w:rPr>
        <w:t>I</w:t>
      </w:r>
      <w:r>
        <w:rPr>
          <w:rFonts w:ascii="Times New Roman" w:eastAsiaTheme="minorEastAsia" w:hAnsi="Times New Roman"/>
          <w:noProof/>
          <w:sz w:val="28"/>
          <w:szCs w:val="28"/>
          <w:vertAlign w:val="subscript"/>
          <w:lang w:val="uz-Cyrl-UZ" w:eastAsia="ru-RU"/>
        </w:rPr>
        <w:t xml:space="preserve"> </w:t>
      </w:r>
      <w:r w:rsidRPr="008F40E5">
        <w:rPr>
          <w:rFonts w:ascii="Times New Roman" w:hAnsi="Times New Roman"/>
          <w:sz w:val="28"/>
          <w:szCs w:val="28"/>
          <w:lang w:val="uz-Cyrl-UZ"/>
        </w:rPr>
        <w:t>ва F’</w:t>
      </w:r>
      <w:r w:rsidRPr="00E14DC1">
        <w:rPr>
          <w:rFonts w:ascii="Times New Roman" w:hAnsi="Times New Roman"/>
          <w:i/>
          <w:noProof/>
          <w:sz w:val="28"/>
          <w:szCs w:val="28"/>
          <w:vertAlign w:val="subscript"/>
          <w:lang w:val="uz-Cyrl-UZ" w:eastAsia="ru-RU"/>
        </w:rPr>
        <w:t>а</w:t>
      </w:r>
      <w:r>
        <w:rPr>
          <w:rFonts w:ascii="Times New Roman" w:hAnsi="Times New Roman"/>
          <w:noProof/>
          <w:sz w:val="28"/>
          <w:szCs w:val="28"/>
          <w:lang w:val="uz-Cyrl-UZ" w:eastAsia="ru-RU"/>
        </w:rPr>
        <w:t xml:space="preserve"> г</w:t>
      </w:r>
      <w:r w:rsidRPr="008F40E5">
        <w:rPr>
          <w:rFonts w:ascii="Times New Roman" w:hAnsi="Times New Roman"/>
          <w:noProof/>
          <w:sz w:val="28"/>
          <w:szCs w:val="28"/>
          <w:lang w:val="uz-Cyrl-UZ" w:eastAsia="ru-RU"/>
        </w:rPr>
        <w:t xml:space="preserve">еометрик </w:t>
      </w:r>
      <w:r>
        <w:rPr>
          <w:rFonts w:ascii="Times New Roman" w:hAnsi="Times New Roman"/>
          <w:noProof/>
          <w:sz w:val="28"/>
          <w:szCs w:val="28"/>
          <w:lang w:val="uz-Cyrl-UZ" w:eastAsia="ru-RU"/>
        </w:rPr>
        <w:t>йиғиндисига</w:t>
      </w:r>
      <w:r w:rsidRPr="008F40E5">
        <w:rPr>
          <w:rFonts w:ascii="Times New Roman" w:hAnsi="Times New Roman"/>
          <w:noProof/>
          <w:sz w:val="28"/>
          <w:szCs w:val="28"/>
          <w:lang w:val="uz-Cyrl-UZ" w:eastAsia="ru-RU"/>
        </w:rPr>
        <w:t xml:space="preserve"> тенг.</w:t>
      </w:r>
    </w:p>
    <w:p w:rsidR="0022788E" w:rsidRPr="008F40E5"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8F40E5">
        <w:rPr>
          <w:rFonts w:ascii="Times New Roman" w:hAnsi="Times New Roman"/>
          <w:sz w:val="28"/>
          <w:szCs w:val="28"/>
          <w:lang w:val="uz-Cyrl-UZ"/>
        </w:rPr>
        <w:t>Якорнинг магнитни ҳаракатга келтирувчи кучи 1-гармоника бўйича (1.11.§га қаранг)</w:t>
      </w:r>
    </w:p>
    <w:p w:rsidR="0022788E" w:rsidRPr="008F40E5"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8F40E5">
        <w:rPr>
          <w:rFonts w:ascii="Times New Roman" w:hAnsi="Times New Roman"/>
          <w:noProof/>
          <w:sz w:val="28"/>
          <w:szCs w:val="28"/>
          <w:lang w:eastAsia="ru-RU"/>
        </w:rPr>
        <w:drawing>
          <wp:anchor distT="0" distB="0" distL="114300" distR="114300" simplePos="0" relativeHeight="252523520" behindDoc="0" locked="0" layoutInCell="1" allowOverlap="1" wp14:anchorId="636A1D2F" wp14:editId="78EE7627">
            <wp:simplePos x="0" y="0"/>
            <wp:positionH relativeFrom="column">
              <wp:posOffset>1620643</wp:posOffset>
            </wp:positionH>
            <wp:positionV relativeFrom="paragraph">
              <wp:posOffset>80741</wp:posOffset>
            </wp:positionV>
            <wp:extent cx="2411581" cy="318919"/>
            <wp:effectExtent l="19050" t="0" r="7769" b="0"/>
            <wp:wrapNone/>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0" cstate="print">
                      <a:extLst>
                        <a:ext uri="{28A0092B-C50C-407E-A947-70E740481C1C}">
                          <a14:useLocalDpi xmlns:a14="http://schemas.microsoft.com/office/drawing/2010/main" val="0"/>
                        </a:ext>
                      </a:extLst>
                    </a:blip>
                    <a:stretch>
                      <a:fillRect/>
                    </a:stretch>
                  </pic:blipFill>
                  <pic:spPr>
                    <a:xfrm>
                      <a:off x="0" y="0"/>
                      <a:ext cx="2411581" cy="318919"/>
                    </a:xfrm>
                    <a:prstGeom prst="rect">
                      <a:avLst/>
                    </a:prstGeom>
                  </pic:spPr>
                </pic:pic>
              </a:graphicData>
            </a:graphic>
          </wp:anchor>
        </w:drawing>
      </w:r>
    </w:p>
    <w:p w:rsidR="0022788E" w:rsidRPr="008F40E5"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8F40E5"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8F40E5">
        <w:rPr>
          <w:rFonts w:ascii="Times New Roman" w:hAnsi="Times New Roman"/>
          <w:sz w:val="28"/>
          <w:szCs w:val="28"/>
          <w:lang w:val="uz-Cyrl-UZ"/>
        </w:rPr>
        <w:t xml:space="preserve">Бу ерда </w:t>
      </w:r>
      <m:oMath>
        <m:r>
          <m:rPr>
            <m:scr m:val="script"/>
            <m:sty m:val="p"/>
          </m:rPr>
          <w:rPr>
            <w:rFonts w:ascii="Cambria Math" w:hAnsi="Cambria Math"/>
            <w:sz w:val="28"/>
            <w:szCs w:val="28"/>
            <w:lang w:val="uz-Cyrl-UZ"/>
          </w:rPr>
          <m:t>w</m:t>
        </m:r>
      </m:oMath>
      <w:r w:rsidRPr="008F40E5">
        <w:rPr>
          <w:rFonts w:ascii="Times New Roman" w:eastAsiaTheme="minorEastAsia" w:hAnsi="Times New Roman"/>
          <w:sz w:val="28"/>
          <w:szCs w:val="28"/>
          <w:lang w:val="uz-Cyrl-UZ"/>
        </w:rPr>
        <w:t xml:space="preserve"> якор чўлғами фаза </w:t>
      </w:r>
      <w:r>
        <w:rPr>
          <w:rFonts w:ascii="Times New Roman" w:eastAsiaTheme="minorEastAsia" w:hAnsi="Times New Roman"/>
          <w:sz w:val="28"/>
          <w:szCs w:val="28"/>
          <w:lang w:val="uz-Cyrl-UZ"/>
        </w:rPr>
        <w:t>чўлғам</w:t>
      </w:r>
      <w:r w:rsidRPr="008F40E5">
        <w:rPr>
          <w:rFonts w:ascii="Times New Roman" w:eastAsiaTheme="minorEastAsia" w:hAnsi="Times New Roman"/>
          <w:sz w:val="28"/>
          <w:szCs w:val="28"/>
          <w:lang w:val="uz-Cyrl-UZ"/>
        </w:rPr>
        <w:t>и сони; R</w:t>
      </w:r>
      <w:r w:rsidRPr="008F40E5">
        <w:rPr>
          <w:rFonts w:ascii="Times New Roman" w:eastAsiaTheme="minorEastAsia" w:hAnsi="Times New Roman"/>
          <w:sz w:val="28"/>
          <w:szCs w:val="28"/>
          <w:vertAlign w:val="subscript"/>
          <w:lang w:val="uz-Cyrl-UZ"/>
        </w:rPr>
        <w:t>01</w:t>
      </w:r>
      <w:r w:rsidRPr="008F40E5">
        <w:rPr>
          <w:rFonts w:ascii="Times New Roman" w:eastAsiaTheme="minorEastAsia" w:hAnsi="Times New Roman"/>
          <w:sz w:val="28"/>
          <w:szCs w:val="28"/>
          <w:lang w:val="uz-Cyrl-UZ"/>
        </w:rPr>
        <w:t>- 1-гармоника бўйича чўлғамли коэффициент.</w:t>
      </w: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i/>
          <w:sz w:val="28"/>
          <w:szCs w:val="28"/>
          <w:lang w:val="uz-Cyrl-UZ"/>
        </w:rPr>
      </w:pPr>
      <w:r w:rsidRPr="008F40E5">
        <w:rPr>
          <w:rFonts w:ascii="Times New Roman" w:hAnsi="Times New Roman"/>
          <w:sz w:val="28"/>
          <w:szCs w:val="28"/>
          <w:lang w:val="uz-Cyrl-UZ"/>
        </w:rPr>
        <w:t xml:space="preserve">Якордаги </w:t>
      </w:r>
      <w:r>
        <w:rPr>
          <w:rFonts w:ascii="Times New Roman" w:hAnsi="Times New Roman"/>
          <w:sz w:val="28"/>
          <w:szCs w:val="28"/>
          <w:lang w:val="uz-Cyrl-UZ"/>
        </w:rPr>
        <w:t>тор тирқиш</w:t>
      </w:r>
      <w:r w:rsidRPr="008F40E5">
        <w:rPr>
          <w:rFonts w:ascii="Times New Roman" w:hAnsi="Times New Roman"/>
          <w:sz w:val="28"/>
          <w:szCs w:val="28"/>
          <w:lang w:val="uz-Cyrl-UZ"/>
        </w:rPr>
        <w:t xml:space="preserve">да чўлғам </w:t>
      </w:r>
      <w:r>
        <w:rPr>
          <w:rFonts w:ascii="Times New Roman" w:hAnsi="Times New Roman"/>
          <w:sz w:val="28"/>
          <w:szCs w:val="28"/>
          <w:lang w:val="uz-Cyrl-UZ"/>
        </w:rPr>
        <w:t xml:space="preserve">МЮК </w:t>
      </w:r>
      <w:r w:rsidRPr="008F40E5">
        <w:rPr>
          <w:rFonts w:ascii="Times New Roman" w:hAnsi="Times New Roman"/>
          <w:sz w:val="28"/>
          <w:szCs w:val="28"/>
          <w:lang w:val="uz-Cyrl-UZ"/>
        </w:rPr>
        <w:t xml:space="preserve">ини тақсимлашнинг турлича хусусияти ва  бу чўлғамларда </w:t>
      </w:r>
      <w:r>
        <w:rPr>
          <w:rFonts w:ascii="Times New Roman" w:hAnsi="Times New Roman"/>
          <w:sz w:val="28"/>
          <w:szCs w:val="28"/>
          <w:lang w:val="uz-Cyrl-UZ"/>
        </w:rPr>
        <w:t>МЮК</w:t>
      </w:r>
      <w:r w:rsidRPr="008F40E5">
        <w:rPr>
          <w:rFonts w:ascii="Times New Roman" w:hAnsi="Times New Roman"/>
          <w:sz w:val="28"/>
          <w:szCs w:val="28"/>
          <w:lang w:val="uz-Cyrl-UZ"/>
        </w:rPr>
        <w:t xml:space="preserve"> геометрик жойлаштириш статор юзаси бўйлаб чўлғамда </w:t>
      </w:r>
      <w:r>
        <w:rPr>
          <w:rFonts w:ascii="Times New Roman" w:hAnsi="Times New Roman"/>
          <w:sz w:val="28"/>
          <w:szCs w:val="28"/>
          <w:lang w:val="uz-Cyrl-UZ"/>
        </w:rPr>
        <w:t>қўзғал</w:t>
      </w:r>
      <w:r w:rsidRPr="008F40E5">
        <w:rPr>
          <w:rFonts w:ascii="Times New Roman" w:hAnsi="Times New Roman"/>
          <w:sz w:val="28"/>
          <w:szCs w:val="28"/>
          <w:lang w:val="uz-Cyrl-UZ"/>
        </w:rPr>
        <w:t xml:space="preserve">ишга йўл қўймайди. </w:t>
      </w:r>
      <w:r>
        <w:rPr>
          <w:rFonts w:ascii="Times New Roman" w:hAnsi="Times New Roman"/>
          <w:sz w:val="28"/>
          <w:szCs w:val="28"/>
          <w:lang w:val="uz-Cyrl-UZ"/>
        </w:rPr>
        <w:t>МЮК</w:t>
      </w:r>
      <w:r w:rsidRPr="008F40E5">
        <w:rPr>
          <w:rFonts w:ascii="Times New Roman" w:hAnsi="Times New Roman"/>
          <w:sz w:val="28"/>
          <w:szCs w:val="28"/>
          <w:lang w:val="uz-Cyrl-UZ"/>
        </w:rPr>
        <w:t xml:space="preserve"> F_</w:t>
      </w:r>
      <w:r w:rsidRPr="008F40E5">
        <w:rPr>
          <w:rFonts w:ascii="Times New Roman" w:hAnsi="Times New Roman"/>
          <w:sz w:val="28"/>
          <w:szCs w:val="28"/>
          <w:vertAlign w:val="subscript"/>
          <w:lang w:val="uz-Cyrl-UZ"/>
        </w:rPr>
        <w:t>a</w:t>
      </w:r>
      <w:r>
        <w:rPr>
          <w:rFonts w:ascii="Times New Roman" w:hAnsi="Times New Roman"/>
          <w:sz w:val="28"/>
          <w:szCs w:val="28"/>
          <w:vertAlign w:val="subscript"/>
          <w:lang w:val="uz-Cyrl-UZ"/>
        </w:rPr>
        <w:t xml:space="preserve"> </w:t>
      </w:r>
      <w:r w:rsidRPr="008F40E5">
        <w:rPr>
          <w:rFonts w:ascii="Times New Roman" w:hAnsi="Times New Roman"/>
          <w:sz w:val="28"/>
          <w:szCs w:val="28"/>
          <w:lang w:val="uz-Cyrl-UZ"/>
        </w:rPr>
        <w:t>ва F</w:t>
      </w:r>
      <w:r w:rsidRPr="008F40E5">
        <w:rPr>
          <w:rFonts w:ascii="Times New Roman" w:hAnsi="Times New Roman"/>
          <w:sz w:val="28"/>
          <w:szCs w:val="28"/>
          <w:vertAlign w:val="subscript"/>
          <w:lang w:val="uz-Cyrl-UZ"/>
        </w:rPr>
        <w:t>f</w:t>
      </w:r>
      <w:r w:rsidRPr="008F40E5">
        <w:rPr>
          <w:rFonts w:ascii="Times New Roman" w:hAnsi="Times New Roman"/>
          <w:sz w:val="28"/>
          <w:szCs w:val="28"/>
          <w:lang w:val="uz-Cyrl-UZ"/>
        </w:rPr>
        <w:t>уларни келтиргандан кейин бир хил кўринишдаги тақсимлаб би</w:t>
      </w:r>
      <w:r>
        <w:rPr>
          <w:rFonts w:ascii="Times New Roman" w:hAnsi="Times New Roman"/>
          <w:sz w:val="28"/>
          <w:szCs w:val="28"/>
          <w:lang w:val="uz-Cyrl-UZ"/>
        </w:rPr>
        <w:t>т</w:t>
      </w:r>
      <w:r w:rsidRPr="008F40E5">
        <w:rPr>
          <w:rFonts w:ascii="Times New Roman" w:hAnsi="Times New Roman"/>
          <w:sz w:val="28"/>
          <w:szCs w:val="28"/>
          <w:lang w:val="uz-Cyrl-UZ"/>
        </w:rPr>
        <w:t>та ягона базага жойлаш мумкин. базавий сифатида ҳар</w:t>
      </w:r>
      <w:r>
        <w:rPr>
          <w:rFonts w:ascii="Times New Roman" w:hAnsi="Times New Roman"/>
          <w:sz w:val="28"/>
          <w:szCs w:val="28"/>
          <w:lang w:val="uz-Cyrl-UZ"/>
        </w:rPr>
        <w:t xml:space="preserve"> қандай чўлғамни олиш мумкин </w:t>
      </w:r>
      <w:r w:rsidRPr="008F40E5">
        <w:rPr>
          <w:rFonts w:ascii="Times New Roman" w:hAnsi="Times New Roman"/>
          <w:sz w:val="28"/>
          <w:szCs w:val="28"/>
          <w:lang w:val="uz-Cyrl-UZ"/>
        </w:rPr>
        <w:t xml:space="preserve"> якор ёки </w:t>
      </w:r>
      <w:r>
        <w:rPr>
          <w:rFonts w:ascii="Times New Roman" w:hAnsi="Times New Roman"/>
          <w:sz w:val="28"/>
          <w:szCs w:val="28"/>
          <w:lang w:val="uz-Cyrl-UZ"/>
        </w:rPr>
        <w:t>қўзғатиш</w:t>
      </w:r>
      <w:r w:rsidRPr="008F40E5">
        <w:rPr>
          <w:rFonts w:ascii="Times New Roman" w:hAnsi="Times New Roman"/>
          <w:sz w:val="28"/>
          <w:szCs w:val="28"/>
          <w:lang w:val="uz-Cyrl-UZ"/>
        </w:rPr>
        <w:t xml:space="preserve">ни. Электрли машиналар </w:t>
      </w:r>
      <w:r>
        <w:rPr>
          <w:rFonts w:ascii="Times New Roman" w:hAnsi="Times New Roman"/>
          <w:sz w:val="28"/>
          <w:szCs w:val="28"/>
          <w:lang w:val="uz-Cyrl-UZ"/>
        </w:rPr>
        <w:t>назария</w:t>
      </w:r>
      <w:r w:rsidRPr="008F40E5">
        <w:rPr>
          <w:rFonts w:ascii="Times New Roman" w:hAnsi="Times New Roman"/>
          <w:sz w:val="28"/>
          <w:szCs w:val="28"/>
          <w:lang w:val="uz-Cyrl-UZ"/>
        </w:rPr>
        <w:t xml:space="preserve">сида бир хил баравар фойдаланилади. Бир хил қарашда якор чўлғами </w:t>
      </w:r>
      <w:r>
        <w:rPr>
          <w:rFonts w:ascii="Times New Roman" w:hAnsi="Times New Roman"/>
          <w:sz w:val="28"/>
          <w:szCs w:val="28"/>
          <w:lang w:val="uz-Cyrl-UZ"/>
        </w:rPr>
        <w:t>МЮК</w:t>
      </w:r>
      <w:r w:rsidRPr="008F40E5">
        <w:rPr>
          <w:rFonts w:ascii="Times New Roman" w:hAnsi="Times New Roman"/>
          <w:sz w:val="28"/>
          <w:szCs w:val="28"/>
          <w:lang w:val="uz-Cyrl-UZ"/>
        </w:rPr>
        <w:t xml:space="preserve"> ни </w:t>
      </w:r>
      <w:r>
        <w:rPr>
          <w:rFonts w:ascii="Times New Roman" w:hAnsi="Times New Roman"/>
          <w:sz w:val="28"/>
          <w:szCs w:val="28"/>
          <w:lang w:val="uz-Cyrl-UZ"/>
        </w:rPr>
        <w:t>МЮК</w:t>
      </w:r>
      <w:r w:rsidRPr="008F40E5">
        <w:rPr>
          <w:rFonts w:ascii="Times New Roman" w:hAnsi="Times New Roman"/>
          <w:sz w:val="28"/>
          <w:szCs w:val="28"/>
          <w:lang w:val="uz-Cyrl-UZ"/>
        </w:rPr>
        <w:t xml:space="preserve"> </w:t>
      </w:r>
      <w:r>
        <w:rPr>
          <w:rFonts w:ascii="Times New Roman" w:hAnsi="Times New Roman"/>
          <w:sz w:val="28"/>
          <w:szCs w:val="28"/>
          <w:lang w:val="uz-Cyrl-UZ"/>
        </w:rPr>
        <w:t>қўзғатиш</w:t>
      </w:r>
      <w:r w:rsidRPr="008F40E5">
        <w:rPr>
          <w:rFonts w:ascii="Times New Roman" w:hAnsi="Times New Roman"/>
          <w:sz w:val="28"/>
          <w:szCs w:val="28"/>
          <w:lang w:val="uz-Cyrl-UZ"/>
        </w:rPr>
        <w:t xml:space="preserve"> чўлғами келтирилади. Аёнқутбли ротор конструкцияси коэффициенти </w:t>
      </w:r>
      <w:r w:rsidRPr="000775D3">
        <w:rPr>
          <w:rFonts w:ascii="Times New Roman" w:hAnsi="Times New Roman"/>
          <w:i/>
          <w:sz w:val="28"/>
          <w:szCs w:val="28"/>
          <w:lang w:val="uz-Cyrl-UZ"/>
        </w:rPr>
        <w:t>R</w:t>
      </w:r>
      <w:r w:rsidRPr="000775D3">
        <w:rPr>
          <w:rFonts w:ascii="Times New Roman" w:hAnsi="Times New Roman"/>
          <w:noProof/>
          <w:sz w:val="28"/>
          <w:szCs w:val="28"/>
          <w:vertAlign w:val="subscript"/>
          <w:lang w:val="uz-Cyrl-UZ" w:eastAsia="ru-RU"/>
        </w:rPr>
        <w:t>ad</w:t>
      </w:r>
      <w:r>
        <w:rPr>
          <w:rFonts w:ascii="Times New Roman" w:hAnsi="Times New Roman"/>
          <w:noProof/>
          <w:sz w:val="28"/>
          <w:szCs w:val="28"/>
          <w:vertAlign w:val="subscript"/>
          <w:lang w:val="uz-Cyrl-UZ" w:eastAsia="ru-RU"/>
        </w:rPr>
        <w:t xml:space="preserve"> </w:t>
      </w:r>
      <w:r w:rsidRPr="000775D3">
        <w:rPr>
          <w:rFonts w:ascii="Times New Roman" w:hAnsi="Times New Roman"/>
          <w:noProof/>
          <w:sz w:val="28"/>
          <w:szCs w:val="28"/>
          <w:lang w:val="uz-Cyrl-UZ" w:eastAsia="ru-RU"/>
        </w:rPr>
        <w:t>ва</w:t>
      </w:r>
      <w:r>
        <w:rPr>
          <w:rFonts w:ascii="Times New Roman" w:hAnsi="Times New Roman"/>
          <w:noProof/>
          <w:sz w:val="28"/>
          <w:szCs w:val="28"/>
          <w:lang w:val="uz-Cyrl-UZ" w:eastAsia="ru-RU"/>
        </w:rPr>
        <w:t xml:space="preserve"> </w:t>
      </w:r>
      <w:r w:rsidRPr="000775D3">
        <w:rPr>
          <w:rFonts w:ascii="Times New Roman" w:hAnsi="Times New Roman"/>
          <w:i/>
          <w:sz w:val="28"/>
          <w:szCs w:val="28"/>
          <w:lang w:val="uz-Cyrl-UZ"/>
        </w:rPr>
        <w:t>R</w:t>
      </w:r>
      <w:r w:rsidRPr="000775D3">
        <w:rPr>
          <w:rFonts w:ascii="Times New Roman" w:hAnsi="Times New Roman"/>
          <w:sz w:val="28"/>
          <w:szCs w:val="28"/>
          <w:vertAlign w:val="subscript"/>
          <w:lang w:val="uz-Cyrl-UZ"/>
        </w:rPr>
        <w:t>aq</w:t>
      </w:r>
      <w:r w:rsidRPr="000775D3">
        <w:rPr>
          <w:rFonts w:ascii="Times New Roman" w:hAnsi="Times New Roman"/>
          <w:sz w:val="28"/>
          <w:szCs w:val="28"/>
          <w:lang w:val="uz-Cyrl-UZ"/>
        </w:rPr>
        <w:t>〔</w:t>
      </w:r>
      <w:r w:rsidRPr="000775D3">
        <w:rPr>
          <w:rFonts w:ascii="Times New Roman" w:hAnsi="Times New Roman"/>
          <w:sz w:val="28"/>
          <w:szCs w:val="28"/>
          <w:lang w:val="uz-Cyrl-UZ"/>
        </w:rPr>
        <w:t>(4.36) ва(4.37)</w:t>
      </w:r>
      <w:r w:rsidRPr="000775D3">
        <w:rPr>
          <w:rFonts w:ascii="Times New Roman" w:hAnsi="Times New Roman"/>
          <w:sz w:val="28"/>
          <w:szCs w:val="28"/>
          <w:lang w:val="uz-Cyrl-UZ"/>
        </w:rPr>
        <w:t>〕</w:t>
      </w:r>
      <w:r w:rsidRPr="000775D3">
        <w:rPr>
          <w:rFonts w:ascii="Times New Roman" w:hAnsi="Times New Roman"/>
          <w:noProof/>
          <w:sz w:val="28"/>
          <w:szCs w:val="28"/>
          <w:lang w:val="uz-Cyrl-UZ" w:eastAsia="ru-RU"/>
        </w:rPr>
        <w:t xml:space="preserve">d ва </w:t>
      </w:r>
      <w:r w:rsidRPr="000775D3">
        <w:rPr>
          <w:rFonts w:ascii="Times New Roman" w:hAnsi="Times New Roman"/>
          <w:sz w:val="28"/>
          <w:szCs w:val="28"/>
          <w:lang w:val="uz-Cyrl-UZ"/>
        </w:rPr>
        <w:t>q ўқ бўйича ҳар хил бўлади. Аёнқутбли машина</w:t>
      </w:r>
      <w:r>
        <w:rPr>
          <w:rFonts w:ascii="Times New Roman" w:hAnsi="Times New Roman"/>
          <w:sz w:val="28"/>
          <w:szCs w:val="28"/>
          <w:lang w:val="uz-Cyrl-UZ"/>
        </w:rPr>
        <w:t>ларда МЮК якор чўлғамини келтир</w:t>
      </w:r>
      <w:r w:rsidRPr="000775D3">
        <w:rPr>
          <w:rFonts w:ascii="Times New Roman" w:hAnsi="Times New Roman"/>
          <w:sz w:val="28"/>
          <w:szCs w:val="28"/>
          <w:lang w:val="uz-Cyrl-UZ"/>
        </w:rPr>
        <w:t xml:space="preserve">маслик </w:t>
      </w:r>
      <w:r>
        <w:rPr>
          <w:rFonts w:ascii="Times New Roman" w:hAnsi="Times New Roman"/>
          <w:sz w:val="28"/>
          <w:szCs w:val="28"/>
          <w:lang w:val="uz-Cyrl-UZ"/>
        </w:rPr>
        <w:t>МЮК</w:t>
      </w:r>
      <w:r w:rsidRPr="000775D3">
        <w:rPr>
          <w:rFonts w:ascii="Times New Roman" w:hAnsi="Times New Roman"/>
          <w:sz w:val="28"/>
          <w:szCs w:val="28"/>
          <w:lang w:val="uz-Cyrl-UZ"/>
        </w:rPr>
        <w:t xml:space="preserve"> ротор чўлғамида (4.22) якор </w:t>
      </w:r>
      <w:r w:rsidRPr="000775D3">
        <w:rPr>
          <w:rFonts w:ascii="Times New Roman" w:hAnsi="Times New Roman"/>
          <w:i/>
          <w:sz w:val="28"/>
          <w:szCs w:val="28"/>
          <w:lang w:val="uz-Cyrl-UZ"/>
        </w:rPr>
        <w:t>R</w:t>
      </w:r>
      <w:r w:rsidRPr="000775D3">
        <w:rPr>
          <w:rFonts w:ascii="Times New Roman" w:hAnsi="Times New Roman"/>
          <w:noProof/>
          <w:sz w:val="28"/>
          <w:szCs w:val="28"/>
          <w:vertAlign w:val="subscript"/>
          <w:lang w:val="uz-Cyrl-UZ" w:eastAsia="ru-RU"/>
        </w:rPr>
        <w:t>ad</w:t>
      </w:r>
      <w:r w:rsidRPr="000775D3">
        <w:rPr>
          <w:rFonts w:ascii="Times New Roman" w:hAnsi="Times New Roman"/>
          <w:noProof/>
          <w:sz w:val="28"/>
          <w:szCs w:val="28"/>
          <w:lang w:val="uz-Cyrl-UZ" w:eastAsia="ru-RU"/>
        </w:rPr>
        <w:t>=1/</w:t>
      </w:r>
      <w:r w:rsidRPr="000775D3">
        <w:rPr>
          <w:rFonts w:ascii="Times New Roman" w:hAnsi="Times New Roman"/>
          <w:i/>
          <w:sz w:val="28"/>
          <w:szCs w:val="28"/>
          <w:lang w:val="uz-Cyrl-UZ"/>
        </w:rPr>
        <w:t xml:space="preserve"> R</w:t>
      </w:r>
      <w:r w:rsidRPr="000775D3">
        <w:rPr>
          <w:rFonts w:ascii="Times New Roman" w:hAnsi="Times New Roman"/>
          <w:sz w:val="28"/>
          <w:szCs w:val="28"/>
          <w:vertAlign w:val="subscript"/>
          <w:lang w:val="uz-Cyrl-UZ"/>
        </w:rPr>
        <w:t>af</w:t>
      </w:r>
      <w:r>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 xml:space="preserve">реакцияси коэффициентига бўлган тескари муносабати майдонни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 шакли ёрдамида амалга оширилади.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r w:rsidRPr="000775D3">
        <w:rPr>
          <w:rFonts w:ascii="Times New Roman" w:hAnsi="Times New Roman"/>
          <w:noProof/>
          <w:sz w:val="28"/>
          <w:szCs w:val="28"/>
          <w:lang w:eastAsia="ru-RU"/>
        </w:rPr>
        <w:drawing>
          <wp:anchor distT="0" distB="0" distL="114300" distR="114300" simplePos="0" relativeHeight="252525568" behindDoc="0" locked="0" layoutInCell="1" allowOverlap="1" wp14:anchorId="6F37AD74" wp14:editId="46061B93">
            <wp:simplePos x="0" y="0"/>
            <wp:positionH relativeFrom="column">
              <wp:posOffset>1839798</wp:posOffset>
            </wp:positionH>
            <wp:positionV relativeFrom="paragraph">
              <wp:posOffset>124796</wp:posOffset>
            </wp:positionV>
            <wp:extent cx="2688142" cy="277959"/>
            <wp:effectExtent l="19050" t="0" r="0" b="0"/>
            <wp:wrapNone/>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1" cstate="print">
                      <a:extLst>
                        <a:ext uri="{28A0092B-C50C-407E-A947-70E740481C1C}">
                          <a14:useLocalDpi xmlns:a14="http://schemas.microsoft.com/office/drawing/2010/main" val="0"/>
                        </a:ext>
                      </a:extLst>
                    </a:blip>
                    <a:srcRect l="2039" t="90106" r="-1"/>
                    <a:stretch/>
                  </pic:blipFill>
                  <pic:spPr bwMode="auto">
                    <a:xfrm>
                      <a:off x="0" y="0"/>
                      <a:ext cx="2688142" cy="277959"/>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8F40E5"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r w:rsidRPr="000775D3">
        <w:rPr>
          <w:rFonts w:ascii="Times New Roman" w:hAnsi="Times New Roman"/>
          <w:sz w:val="28"/>
          <w:szCs w:val="28"/>
          <w:lang w:val="uz-Cyrl-UZ"/>
        </w:rPr>
        <w:t>(келтирилган</w:t>
      </w:r>
      <w:r>
        <w:rPr>
          <w:rFonts w:ascii="Times New Roman" w:hAnsi="Times New Roman"/>
          <w:sz w:val="28"/>
          <w:szCs w:val="28"/>
          <w:lang w:val="uz-Cyrl-UZ"/>
        </w:rPr>
        <w:t xml:space="preserve"> МЮК</w:t>
      </w:r>
      <w:r w:rsidRPr="000775D3">
        <w:rPr>
          <w:rFonts w:ascii="Times New Roman" w:hAnsi="Times New Roman"/>
          <w:sz w:val="28"/>
          <w:szCs w:val="28"/>
          <w:lang w:val="uz-Cyrl-UZ"/>
        </w:rPr>
        <w:t>нинг аҳамияти штрих билан кўрсатилган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r>
        <w:rPr>
          <w:rFonts w:ascii="Times New Roman" w:hAnsi="Times New Roman"/>
          <w:i/>
          <w:noProof/>
          <w:sz w:val="28"/>
          <w:szCs w:val="28"/>
          <w:lang w:eastAsia="ru-RU"/>
        </w:rPr>
        <w:drawing>
          <wp:anchor distT="0" distB="0" distL="114300" distR="114300" simplePos="0" relativeHeight="252526592" behindDoc="0" locked="0" layoutInCell="1" allowOverlap="1" wp14:anchorId="735CA78C" wp14:editId="44949B32">
            <wp:simplePos x="0" y="0"/>
            <wp:positionH relativeFrom="column">
              <wp:posOffset>1885315</wp:posOffset>
            </wp:positionH>
            <wp:positionV relativeFrom="paragraph">
              <wp:posOffset>2540</wp:posOffset>
            </wp:positionV>
            <wp:extent cx="2136140" cy="1298575"/>
            <wp:effectExtent l="19050" t="0" r="0" b="0"/>
            <wp:wrapNone/>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2" cstate="print">
                      <a:extLst>
                        <a:ext uri="{28A0092B-C50C-407E-A947-70E740481C1C}">
                          <a14:useLocalDpi xmlns:a14="http://schemas.microsoft.com/office/drawing/2010/main" val="0"/>
                        </a:ext>
                      </a:extLst>
                    </a:blip>
                    <a:stretch>
                      <a:fillRect/>
                    </a:stretch>
                  </pic:blipFill>
                  <pic:spPr>
                    <a:xfrm>
                      <a:off x="0" y="0"/>
                      <a:ext cx="2136140" cy="1298575"/>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4.41</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А</w:t>
      </w:r>
      <w:r>
        <w:rPr>
          <w:rFonts w:ascii="Times New Roman" w:hAnsi="Times New Roman"/>
          <w:noProof/>
          <w:sz w:val="28"/>
          <w:szCs w:val="28"/>
          <w:lang w:val="uz-Cyrl-UZ" w:eastAsia="ru-RU"/>
        </w:rPr>
        <w:t>ё</w:t>
      </w:r>
      <w:r w:rsidRPr="000775D3">
        <w:rPr>
          <w:rFonts w:ascii="Times New Roman" w:hAnsi="Times New Roman"/>
          <w:noProof/>
          <w:sz w:val="28"/>
          <w:szCs w:val="28"/>
          <w:lang w:val="uz-Cyrl-UZ" w:eastAsia="ru-RU"/>
        </w:rPr>
        <w:t>нқутбли синхрон машинани F</w:t>
      </w:r>
      <w:r w:rsidRPr="000775D3">
        <w:rPr>
          <w:rFonts w:ascii="Times New Roman" w:hAnsi="Times New Roman"/>
          <w:sz w:val="28"/>
          <w:szCs w:val="28"/>
          <w:vertAlign w:val="subscript"/>
          <w:lang w:val="uz-Cyrl-UZ"/>
        </w:rPr>
        <w:t>f</w:t>
      </w:r>
      <w:r>
        <w:rPr>
          <w:rFonts w:ascii="Times New Roman" w:hAnsi="Times New Roman"/>
          <w:sz w:val="28"/>
          <w:szCs w:val="28"/>
          <w:vertAlign w:val="subscript"/>
          <w:lang w:val="uz-Cyrl-UZ"/>
        </w:rPr>
        <w:t xml:space="preserve">  </w:t>
      </w:r>
      <w:r w:rsidRPr="00E14DC1">
        <w:rPr>
          <w:rFonts w:ascii="Times New Roman" w:hAnsi="Times New Roman"/>
          <w:sz w:val="28"/>
          <w:szCs w:val="28"/>
          <w:lang w:val="uz-Cyrl-UZ"/>
        </w:rPr>
        <w:t xml:space="preserve">ни </w:t>
      </w:r>
      <w:r w:rsidRPr="000775D3">
        <w:rPr>
          <w:rFonts w:ascii="Times New Roman" w:hAnsi="Times New Roman"/>
          <w:sz w:val="28"/>
          <w:szCs w:val="28"/>
          <w:lang w:val="uz-Cyrl-UZ"/>
        </w:rPr>
        <w:t>аниқлаш</w:t>
      </w:r>
      <w:r>
        <w:rPr>
          <w:rFonts w:ascii="Times New Roman" w:hAnsi="Times New Roman"/>
          <w:sz w:val="28"/>
          <w:szCs w:val="28"/>
          <w:lang w:val="uz-Cyrl-UZ"/>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28640" behindDoc="0" locked="0" layoutInCell="1" allowOverlap="1" wp14:anchorId="1412B83D" wp14:editId="2D32C54B">
            <wp:simplePos x="0" y="0"/>
            <wp:positionH relativeFrom="column">
              <wp:posOffset>1624330</wp:posOffset>
            </wp:positionH>
            <wp:positionV relativeFrom="paragraph">
              <wp:posOffset>187960</wp:posOffset>
            </wp:positionV>
            <wp:extent cx="2665730" cy="1475105"/>
            <wp:effectExtent l="19050" t="0" r="1270" b="0"/>
            <wp:wrapNone/>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3" cstate="print">
                      <a:extLst>
                        <a:ext uri="{28A0092B-C50C-407E-A947-70E740481C1C}">
                          <a14:useLocalDpi xmlns:a14="http://schemas.microsoft.com/office/drawing/2010/main" val="0"/>
                        </a:ext>
                      </a:extLst>
                    </a:blip>
                    <a:srcRect b="17084"/>
                    <a:stretch/>
                  </pic:blipFill>
                  <pic:spPr bwMode="auto">
                    <a:xfrm>
                      <a:off x="0" y="0"/>
                      <a:ext cx="2665730" cy="147510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4.42.расм. Тўйини</w:t>
      </w:r>
      <w:r>
        <w:rPr>
          <w:rFonts w:ascii="Times New Roman" w:hAnsi="Times New Roman"/>
          <w:sz w:val="28"/>
          <w:szCs w:val="28"/>
          <w:lang w:val="uz-Cyrl-UZ"/>
        </w:rPr>
        <w:t>ши</w:t>
      </w:r>
      <w:r w:rsidRPr="000775D3">
        <w:rPr>
          <w:rFonts w:ascii="Times New Roman" w:hAnsi="Times New Roman"/>
          <w:sz w:val="28"/>
          <w:szCs w:val="28"/>
          <w:lang w:val="uz-Cyrl-UZ"/>
        </w:rPr>
        <w:t xml:space="preserve"> ҳисобга ол</w:t>
      </w:r>
      <w:r>
        <w:rPr>
          <w:rFonts w:ascii="Times New Roman" w:hAnsi="Times New Roman"/>
          <w:sz w:val="28"/>
          <w:szCs w:val="28"/>
          <w:lang w:val="uz-Cyrl-UZ"/>
        </w:rPr>
        <w:t>ин</w:t>
      </w:r>
      <w:r w:rsidRPr="000775D3">
        <w:rPr>
          <w:rFonts w:ascii="Times New Roman" w:hAnsi="Times New Roman"/>
          <w:sz w:val="28"/>
          <w:szCs w:val="28"/>
          <w:lang w:val="uz-Cyrl-UZ"/>
        </w:rPr>
        <w:t>ган синхрон генераторнинг векторли диаграммаси</w:t>
      </w:r>
      <w:r>
        <w:rPr>
          <w:rFonts w:ascii="Times New Roman" w:hAnsi="Times New Roman"/>
          <w:sz w:val="28"/>
          <w:szCs w:val="28"/>
          <w:lang w:val="uz-Cyrl-UZ"/>
        </w:rPr>
        <w:t>.</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Бошқача қарашда - </w:t>
      </w:r>
      <w:r>
        <w:rPr>
          <w:rFonts w:ascii="Times New Roman" w:hAnsi="Times New Roman"/>
          <w:sz w:val="28"/>
          <w:szCs w:val="28"/>
          <w:lang w:val="uz-Cyrl-UZ"/>
        </w:rPr>
        <w:t>МЮК</w:t>
      </w:r>
      <w:r w:rsidRPr="000775D3">
        <w:rPr>
          <w:rFonts w:ascii="Times New Roman" w:hAnsi="Times New Roman"/>
          <w:sz w:val="28"/>
          <w:szCs w:val="28"/>
          <w:lang w:val="uz-Cyrl-UZ"/>
        </w:rPr>
        <w:t xml:space="preserve"> ротор чўлғамини якор чўлғамига</w:t>
      </w:r>
      <w:r>
        <w:rPr>
          <w:rFonts w:ascii="Times New Roman" w:hAnsi="Times New Roman"/>
          <w:sz w:val="28"/>
          <w:szCs w:val="28"/>
          <w:lang w:val="uz-Cyrl-UZ"/>
        </w:rPr>
        <w:t xml:space="preserve"> </w:t>
      </w:r>
      <w:r w:rsidRPr="000775D3">
        <w:rPr>
          <w:rFonts w:ascii="Times New Roman" w:hAnsi="Times New Roman"/>
          <w:sz w:val="28"/>
          <w:szCs w:val="28"/>
          <w:lang w:val="uz-Cyrl-UZ"/>
        </w:rPr>
        <w:t>тескари</w:t>
      </w:r>
      <w:r>
        <w:rPr>
          <w:rFonts w:ascii="Times New Roman" w:hAnsi="Times New Roman"/>
          <w:sz w:val="28"/>
          <w:szCs w:val="28"/>
          <w:lang w:val="uz-Cyrl-UZ"/>
        </w:rPr>
        <w:t xml:space="preserve"> келтириш, унинг асосий гармони</w:t>
      </w:r>
      <w:r w:rsidRPr="000775D3">
        <w:rPr>
          <w:rFonts w:ascii="Times New Roman" w:hAnsi="Times New Roman"/>
          <w:sz w:val="28"/>
          <w:szCs w:val="28"/>
          <w:lang w:val="uz-Cyrl-UZ"/>
        </w:rPr>
        <w:t xml:space="preserve">касини эътиборга олиб, амалга оширилади. Бундай ҳолда ротор чўлғамининг </w:t>
      </w:r>
      <w:r>
        <w:rPr>
          <w:rFonts w:ascii="Times New Roman" w:hAnsi="Times New Roman"/>
          <w:sz w:val="28"/>
          <w:szCs w:val="28"/>
          <w:lang w:val="uz-Cyrl-UZ"/>
        </w:rPr>
        <w:t>МЮК</w:t>
      </w:r>
      <w:r w:rsidRPr="000775D3">
        <w:rPr>
          <w:rFonts w:ascii="Times New Roman" w:hAnsi="Times New Roman"/>
          <w:sz w:val="28"/>
          <w:szCs w:val="28"/>
          <w:lang w:val="uz-Cyrl-UZ"/>
        </w:rPr>
        <w:t xml:space="preserve"> эгри чизиқ  унинг асосий гармоникасини ажратиб қўяди. </w:t>
      </w:r>
      <w:r>
        <w:rPr>
          <w:rFonts w:ascii="Times New Roman" w:hAnsi="Times New Roman"/>
          <w:sz w:val="28"/>
          <w:szCs w:val="28"/>
          <w:lang w:val="uz-Cyrl-UZ"/>
        </w:rPr>
        <w:t>МЮК</w:t>
      </w:r>
      <w:r w:rsidRPr="000775D3">
        <w:rPr>
          <w:rFonts w:ascii="Times New Roman" w:hAnsi="Times New Roman"/>
          <w:sz w:val="28"/>
          <w:szCs w:val="28"/>
          <w:lang w:val="uz-Cyrl-UZ"/>
        </w:rPr>
        <w:t>нинг трапециадал  формасида (4.41</w:t>
      </w:r>
      <w:r>
        <w:rPr>
          <w:rFonts w:ascii="Times New Roman" w:hAnsi="Times New Roman"/>
          <w:sz w:val="28"/>
          <w:szCs w:val="28"/>
          <w:lang w:val="uz-Cyrl-UZ"/>
        </w:rPr>
        <w:t>-</w:t>
      </w:r>
      <w:r w:rsidRPr="000775D3">
        <w:rPr>
          <w:rFonts w:ascii="Times New Roman" w:hAnsi="Times New Roman"/>
          <w:sz w:val="28"/>
          <w:szCs w:val="28"/>
          <w:lang w:val="uz-Cyrl-UZ"/>
        </w:rPr>
        <w:t>расм) асосий гармониканинг амплитудли нисбати  эҳтиётсизлик билан эгри поғонасимон бўлади.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82240" behindDoc="0" locked="0" layoutInCell="1" allowOverlap="1" wp14:anchorId="0FC78C84" wp14:editId="75665541">
            <wp:simplePos x="0" y="0"/>
            <wp:positionH relativeFrom="column">
              <wp:posOffset>1371600</wp:posOffset>
            </wp:positionH>
            <wp:positionV relativeFrom="paragraph">
              <wp:posOffset>91440</wp:posOffset>
            </wp:positionV>
            <wp:extent cx="2400935" cy="668020"/>
            <wp:effectExtent l="19050" t="0" r="0" b="0"/>
            <wp:wrapNone/>
            <wp:docPr id="1516"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cstate="print">
                      <a:extLst>
                        <a:ext uri="{28A0092B-C50C-407E-A947-70E740481C1C}">
                          <a14:useLocalDpi xmlns:a14="http://schemas.microsoft.com/office/drawing/2010/main" val="0"/>
                        </a:ext>
                      </a:extLst>
                    </a:blip>
                    <a:stretch>
                      <a:fillRect/>
                    </a:stretch>
                  </pic:blipFill>
                  <pic:spPr>
                    <a:xfrm>
                      <a:off x="0" y="0"/>
                      <a:ext cx="2400935" cy="668020"/>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605C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Бу ерда</w:t>
      </w:r>
    </w:p>
    <w:p w:rsidR="0022788E" w:rsidRPr="000605C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m:oMath>
        <m:r>
          <m:rPr>
            <m:scr m:val="script"/>
          </m:rPr>
          <w:rPr>
            <w:rFonts w:ascii="Cambria Math" w:hAnsi="Cambria Math"/>
            <w:sz w:val="28"/>
            <w:szCs w:val="28"/>
            <w:lang w:val="uz-Cyrl-UZ"/>
          </w:rPr>
          <m:t>w</m:t>
        </m:r>
      </m:oMath>
      <w:r w:rsidRPr="000775D3">
        <w:rPr>
          <w:rFonts w:ascii="Cambria Math" w:eastAsiaTheme="minorEastAsia" w:hAnsi="Cambria Math"/>
          <w:sz w:val="28"/>
          <w:szCs w:val="28"/>
          <w:vertAlign w:val="subscript"/>
          <w:lang w:val="uz-Cyrl-UZ"/>
        </w:rPr>
        <w:t>𝙛</w:t>
      </w:r>
      <w:r w:rsidRPr="000775D3">
        <w:rPr>
          <w:rFonts w:ascii="Times New Roman" w:eastAsiaTheme="minorEastAsia" w:hAnsi="Times New Roman"/>
          <w:sz w:val="28"/>
          <w:szCs w:val="28"/>
          <w:lang w:val="uz-Cyrl-UZ"/>
        </w:rPr>
        <w:t xml:space="preserve">- бир қутбда </w:t>
      </w:r>
      <w:r>
        <w:rPr>
          <w:rFonts w:ascii="Times New Roman" w:eastAsiaTheme="minorEastAsia" w:hAnsi="Times New Roman"/>
          <w:sz w:val="28"/>
          <w:szCs w:val="28"/>
          <w:lang w:val="uz-Cyrl-UZ"/>
        </w:rPr>
        <w:t>қўзғатиш</w:t>
      </w:r>
      <w:r w:rsidRPr="000775D3">
        <w:rPr>
          <w:rFonts w:ascii="Times New Roman" w:eastAsiaTheme="minorEastAsia" w:hAnsi="Times New Roman"/>
          <w:sz w:val="28"/>
          <w:szCs w:val="28"/>
          <w:lang w:val="uz-Cyrl-UZ"/>
        </w:rPr>
        <w:t xml:space="preserve"> чўлғамида </w:t>
      </w:r>
      <w:r>
        <w:rPr>
          <w:rFonts w:ascii="Times New Roman" w:eastAsiaTheme="minorEastAsia" w:hAnsi="Times New Roman"/>
          <w:sz w:val="28"/>
          <w:szCs w:val="28"/>
          <w:lang w:val="uz-Cyrl-UZ"/>
        </w:rPr>
        <w:t>чўлғам</w:t>
      </w:r>
      <w:r w:rsidRPr="000775D3">
        <w:rPr>
          <w:rFonts w:ascii="Times New Roman" w:eastAsiaTheme="minorEastAsia" w:hAnsi="Times New Roman"/>
          <w:sz w:val="28"/>
          <w:szCs w:val="28"/>
          <w:lang w:val="uz-Cyrl-UZ"/>
        </w:rPr>
        <w:t>лар сони.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Якорнинг коэффициент реакцияси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29664" behindDoc="0" locked="0" layoutInCell="1" allowOverlap="1" wp14:anchorId="71E18C61" wp14:editId="74D3697C">
            <wp:simplePos x="0" y="0"/>
            <wp:positionH relativeFrom="column">
              <wp:posOffset>1371600</wp:posOffset>
            </wp:positionH>
            <wp:positionV relativeFrom="paragraph">
              <wp:posOffset>184875</wp:posOffset>
            </wp:positionV>
            <wp:extent cx="2593522" cy="245889"/>
            <wp:effectExtent l="19050" t="0" r="0" b="0"/>
            <wp:wrapNone/>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5" cstate="print">
                      <a:extLst>
                        <a:ext uri="{28A0092B-C50C-407E-A947-70E740481C1C}">
                          <a14:useLocalDpi xmlns:a14="http://schemas.microsoft.com/office/drawing/2010/main" val="0"/>
                        </a:ext>
                      </a:extLst>
                    </a:blip>
                    <a:srcRect l="3297" b="46341"/>
                    <a:stretch/>
                  </pic:blipFill>
                  <pic:spPr bwMode="auto">
                    <a:xfrm>
                      <a:off x="0" y="0"/>
                      <a:ext cx="2593522" cy="245889"/>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70976" behindDoc="0" locked="0" layoutInCell="1" allowOverlap="1" wp14:anchorId="6D82AAD0" wp14:editId="48DFD5A3">
            <wp:simplePos x="0" y="0"/>
            <wp:positionH relativeFrom="column">
              <wp:posOffset>1248127</wp:posOffset>
            </wp:positionH>
            <wp:positionV relativeFrom="paragraph">
              <wp:posOffset>178793</wp:posOffset>
            </wp:positionV>
            <wp:extent cx="1794382" cy="161365"/>
            <wp:effectExtent l="19050" t="0" r="0" b="0"/>
            <wp:wrapNone/>
            <wp:docPr id="1518"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5" cstate="print">
                      <a:extLst>
                        <a:ext uri="{28A0092B-C50C-407E-A947-70E740481C1C}">
                          <a14:useLocalDpi xmlns:a14="http://schemas.microsoft.com/office/drawing/2010/main" val="0"/>
                        </a:ext>
                      </a:extLst>
                    </a:blip>
                    <a:srcRect l="3297" t="48780"/>
                    <a:stretch/>
                  </pic:blipFill>
                  <pic:spPr bwMode="auto">
                    <a:xfrm>
                      <a:off x="0" y="0"/>
                      <a:ext cx="1794382" cy="161365"/>
                    </a:xfrm>
                    <a:prstGeom prst="rect">
                      <a:avLst/>
                    </a:prstGeom>
                    <a:ln>
                      <a:noFill/>
                    </a:ln>
                    <a:extLst>
                      <a:ext uri="{53640926-AAD7-44D8-BBD7-CCE9431645EC}">
                        <a14:shadowObscured xmlns:a14="http://schemas.microsoft.com/office/drawing/2010/main"/>
                      </a:ext>
                    </a:extLst>
                  </pic:spPr>
                </pic:pic>
              </a:graphicData>
            </a:graphic>
          </wp:anchor>
        </w:drawing>
      </w:r>
      <w:r w:rsidRPr="000775D3">
        <w:rPr>
          <w:rFonts w:ascii="Times New Roman" w:hAnsi="Times New Roman"/>
          <w:noProof/>
          <w:sz w:val="28"/>
          <w:szCs w:val="28"/>
          <w:lang w:val="uz-Cyrl-UZ" w:eastAsia="ru-RU"/>
        </w:rPr>
        <w:t>Бу ерда</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Векторли диаграммани қуриш мақсадида</w:t>
      </w:r>
      <w:r>
        <w:rPr>
          <w:rFonts w:ascii="Times New Roman" w:hAnsi="Times New Roman"/>
          <w:sz w:val="28"/>
          <w:szCs w:val="28"/>
          <w:lang w:val="uz-Cyrl-UZ"/>
        </w:rPr>
        <w:t xml:space="preserve"> </w:t>
      </w:r>
      <w:r w:rsidRPr="000775D3">
        <w:rPr>
          <w:rFonts w:ascii="Times New Roman" w:eastAsiaTheme="minorEastAsia" w:hAnsi="Times New Roman"/>
          <w:i/>
          <w:noProof/>
          <w:sz w:val="28"/>
          <w:szCs w:val="28"/>
          <w:lang w:val="uz-Cyrl-UZ" w:eastAsia="ru-RU"/>
        </w:rPr>
        <w:t xml:space="preserve">U, I </w:t>
      </w:r>
      <w:r w:rsidRPr="00CE6088">
        <w:rPr>
          <w:rFonts w:ascii="Times New Roman" w:eastAsiaTheme="minorEastAsia" w:hAnsi="Times New Roman"/>
          <w:noProof/>
          <w:sz w:val="28"/>
          <w:szCs w:val="28"/>
          <w:lang w:val="uz-Cyrl-UZ" w:eastAsia="ru-RU"/>
        </w:rPr>
        <w:t>ва</w:t>
      </w:r>
      <w:r w:rsidRPr="000775D3">
        <w:rPr>
          <w:rFonts w:ascii="Times New Roman" w:eastAsiaTheme="minorEastAsia" w:hAnsi="Times New Roman"/>
          <w:i/>
          <w:noProof/>
          <w:sz w:val="28"/>
          <w:szCs w:val="28"/>
          <w:lang w:val="uz-Cyrl-UZ" w:eastAsia="ru-RU"/>
        </w:rPr>
        <w:t xml:space="preserve"> cos </w:t>
      </w:r>
      <m:oMath>
        <m:r>
          <w:rPr>
            <w:rFonts w:ascii="Cambria Math" w:eastAsiaTheme="minorEastAsia" w:hAnsi="Cambria Math"/>
            <w:noProof/>
            <w:sz w:val="28"/>
            <w:szCs w:val="28"/>
            <w:lang w:val="uz-Cyrl-UZ" w:eastAsia="ru-RU"/>
          </w:rPr>
          <m:t>φ</m:t>
        </m:r>
      </m:oMath>
      <w:r w:rsidRPr="000775D3">
        <w:rPr>
          <w:rFonts w:ascii="Times New Roman" w:eastAsiaTheme="minorEastAsia" w:hAnsi="Times New Roman"/>
          <w:noProof/>
          <w:sz w:val="28"/>
          <w:szCs w:val="28"/>
          <w:lang w:val="uz-Cyrl-UZ" w:eastAsia="ru-RU"/>
        </w:rPr>
        <w:t xml:space="preserve"> ротор чўлғамига якор чўлғами </w:t>
      </w:r>
      <w:r>
        <w:rPr>
          <w:rFonts w:ascii="Times New Roman" w:eastAsiaTheme="minorEastAsia" w:hAnsi="Times New Roman"/>
          <w:noProof/>
          <w:sz w:val="28"/>
          <w:szCs w:val="28"/>
          <w:lang w:val="uz-Cyrl-UZ" w:eastAsia="ru-RU"/>
        </w:rPr>
        <w:t>МЮК</w:t>
      </w:r>
      <w:r w:rsidRPr="000775D3">
        <w:rPr>
          <w:rFonts w:ascii="Times New Roman" w:eastAsiaTheme="minorEastAsia" w:hAnsi="Times New Roman"/>
          <w:noProof/>
          <w:sz w:val="28"/>
          <w:szCs w:val="28"/>
          <w:lang w:val="uz-Cyrl-UZ" w:eastAsia="ru-RU"/>
        </w:rPr>
        <w:t>н</w:t>
      </w:r>
      <w:r>
        <w:rPr>
          <w:rFonts w:ascii="Times New Roman" w:eastAsiaTheme="minorEastAsia" w:hAnsi="Times New Roman"/>
          <w:noProof/>
          <w:sz w:val="28"/>
          <w:szCs w:val="28"/>
          <w:lang w:val="uz-Cyrl-UZ" w:eastAsia="ru-RU"/>
        </w:rPr>
        <w:t>и келтиришнинг векторли диаграм</w:t>
      </w:r>
      <w:r w:rsidRPr="000775D3">
        <w:rPr>
          <w:rFonts w:ascii="Times New Roman" w:eastAsiaTheme="minorEastAsia" w:hAnsi="Times New Roman"/>
          <w:noProof/>
          <w:sz w:val="28"/>
          <w:szCs w:val="28"/>
          <w:lang w:val="uz-Cyrl-UZ" w:eastAsia="ru-RU"/>
        </w:rPr>
        <w:t>масини қуришни кўриб чиқиш мақсадга мувофиқдир. Синхрон аёнқутбсиз машиналарни</w:t>
      </w:r>
      <w:r>
        <w:rPr>
          <w:rFonts w:ascii="Times New Roman" w:eastAsiaTheme="minorEastAsia" w:hAnsi="Times New Roman"/>
          <w:noProof/>
          <w:sz w:val="28"/>
          <w:szCs w:val="28"/>
          <w:lang w:val="uz-Cyrl-UZ" w:eastAsia="ru-RU"/>
        </w:rPr>
        <w:t>нг векторли диаграммаси тўйинга</w:t>
      </w:r>
      <w:r w:rsidRPr="000775D3">
        <w:rPr>
          <w:rFonts w:ascii="Times New Roman" w:eastAsiaTheme="minorEastAsia" w:hAnsi="Times New Roman"/>
          <w:noProof/>
          <w:sz w:val="28"/>
          <w:szCs w:val="28"/>
          <w:lang w:val="uz-Cyrl-UZ" w:eastAsia="ru-RU"/>
        </w:rPr>
        <w:t>нини ҳисобга олган ҳолда – Потье диаграммаси  (4.42 расм) қуйидаги тартибда қурилади.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30688" behindDoc="0" locked="0" layoutInCell="1" allowOverlap="1" wp14:anchorId="4E13B398" wp14:editId="64DD9ED7">
            <wp:simplePos x="0" y="0"/>
            <wp:positionH relativeFrom="column">
              <wp:posOffset>1198341</wp:posOffset>
            </wp:positionH>
            <wp:positionV relativeFrom="paragraph">
              <wp:posOffset>192623</wp:posOffset>
            </wp:positionV>
            <wp:extent cx="2666360" cy="2020901"/>
            <wp:effectExtent l="19050" t="0" r="640" b="0"/>
            <wp:wrapNone/>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6" cstate="print">
                      <a:extLst>
                        <a:ext uri="{28A0092B-C50C-407E-A947-70E740481C1C}">
                          <a14:useLocalDpi xmlns:a14="http://schemas.microsoft.com/office/drawing/2010/main" val="0"/>
                        </a:ext>
                      </a:extLst>
                    </a:blip>
                    <a:srcRect b="13754"/>
                    <a:stretch/>
                  </pic:blipFill>
                  <pic:spPr bwMode="auto">
                    <a:xfrm>
                      <a:off x="0" y="0"/>
                      <a:ext cx="2666360" cy="202090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4.43</w:t>
      </w:r>
      <w:r>
        <w:rPr>
          <w:rFonts w:ascii="Times New Roman" w:hAnsi="Times New Roman"/>
          <w:sz w:val="28"/>
          <w:szCs w:val="28"/>
          <w:lang w:val="uz-Cyrl-UZ"/>
        </w:rPr>
        <w:t>-</w:t>
      </w:r>
      <w:r w:rsidRPr="000775D3">
        <w:rPr>
          <w:rFonts w:ascii="Times New Roman" w:hAnsi="Times New Roman"/>
          <w:sz w:val="28"/>
          <w:szCs w:val="28"/>
          <w:lang w:val="uz-Cyrl-UZ"/>
        </w:rPr>
        <w:t>расм.Фойдали сиғимли юкламада синхрон генераторнинг векторли диаграммаси</w:t>
      </w:r>
    </w:p>
    <w:p w:rsidR="0022788E"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Кучланишни билган ҳолда</w:t>
      </w:r>
      <w:r w:rsidRPr="000775D3">
        <w:rPr>
          <w:rFonts w:ascii="Times New Roman" w:hAnsi="Times New Roman"/>
          <w:noProof/>
          <w:sz w:val="28"/>
          <w:szCs w:val="28"/>
          <w:lang w:val="uz-Cyrl-UZ" w:eastAsia="ru-RU"/>
        </w:rPr>
        <w:t xml:space="preserve"> ток ва </w:t>
      </w:r>
      <w:r w:rsidRPr="000775D3">
        <w:rPr>
          <w:rFonts w:ascii="Times New Roman" w:eastAsiaTheme="minorEastAsia" w:hAnsi="Times New Roman"/>
          <w:i/>
          <w:noProof/>
          <w:sz w:val="28"/>
          <w:szCs w:val="28"/>
          <w:lang w:val="uz-Cyrl-UZ" w:eastAsia="ru-RU"/>
        </w:rPr>
        <w:t>cos</w:t>
      </w:r>
      <m:oMath>
        <m:r>
          <w:rPr>
            <w:rFonts w:ascii="Cambria Math" w:eastAsiaTheme="minorEastAsia" w:hAnsi="Cambria Math"/>
            <w:noProof/>
            <w:sz w:val="28"/>
            <w:szCs w:val="28"/>
            <w:lang w:val="uz-Cyrl-UZ" w:eastAsia="ru-RU"/>
          </w:rPr>
          <m:t>φ</m:t>
        </m:r>
      </m:oMath>
      <w:r w:rsidRPr="000775D3">
        <w:rPr>
          <w:rFonts w:ascii="Times New Roman" w:eastAsiaTheme="minorEastAsia" w:hAnsi="Times New Roman"/>
          <w:i/>
          <w:noProof/>
          <w:sz w:val="28"/>
          <w:szCs w:val="28"/>
          <w:lang w:val="uz-Cyrl-UZ" w:eastAsia="ru-RU"/>
        </w:rPr>
        <w:t xml:space="preserve"> </w:t>
      </w:r>
      <w:r w:rsidRPr="0043065A">
        <w:rPr>
          <w:rFonts w:ascii="Times New Roman" w:eastAsiaTheme="minorEastAsia" w:hAnsi="Times New Roman"/>
          <w:noProof/>
          <w:sz w:val="28"/>
          <w:szCs w:val="28"/>
          <w:lang w:val="uz-Cyrl-UZ" w:eastAsia="ru-RU"/>
        </w:rPr>
        <w:t>учун векторли диаграмма қурилиши лозим, у Еσ тор тирқиш Э</w:t>
      </w:r>
      <w:r>
        <w:rPr>
          <w:rFonts w:ascii="Times New Roman" w:eastAsiaTheme="minorEastAsia" w:hAnsi="Times New Roman"/>
          <w:noProof/>
          <w:sz w:val="28"/>
          <w:szCs w:val="28"/>
          <w:lang w:val="uz-Cyrl-UZ" w:eastAsia="ru-RU"/>
        </w:rPr>
        <w:t xml:space="preserve">ЮК </w:t>
      </w:r>
      <w:r w:rsidRPr="0043065A">
        <w:rPr>
          <w:rFonts w:ascii="Times New Roman" w:eastAsiaTheme="minorEastAsia" w:hAnsi="Times New Roman"/>
          <w:noProof/>
          <w:sz w:val="28"/>
          <w:szCs w:val="28"/>
          <w:lang w:val="uz-Cyrl-UZ" w:eastAsia="ru-RU"/>
        </w:rPr>
        <w:t>ни аниқлайди.</w:t>
      </w:r>
      <w:r>
        <w:rPr>
          <w:rFonts w:ascii="Times New Roman" w:eastAsiaTheme="minorEastAsia" w:hAnsi="Times New Roman"/>
          <w:noProof/>
          <w:sz w:val="28"/>
          <w:szCs w:val="28"/>
          <w:lang w:val="uz-Cyrl-UZ" w:eastAsia="ru-RU"/>
        </w:rPr>
        <w:t xml:space="preserve"> </w:t>
      </w:r>
      <w:r w:rsidRPr="0043065A">
        <w:rPr>
          <w:rFonts w:ascii="Times New Roman" w:eastAsiaTheme="minorEastAsia" w:hAnsi="Times New Roman"/>
          <w:noProof/>
          <w:sz w:val="28"/>
          <w:szCs w:val="28"/>
          <w:lang w:val="uz-Cyrl-UZ" w:eastAsia="ru-RU"/>
        </w:rPr>
        <w:t>Бунинг учун сочилма якорнинг чўлғамини фойдали ва индуктив қаршлигини билиш зарур</w:t>
      </w:r>
      <w:r>
        <w:rPr>
          <w:rFonts w:ascii="Times New Roman" w:eastAsiaTheme="minorEastAsia"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eastAsiaTheme="minorEastAsia" w:hAnsi="Times New Roman"/>
          <w:i/>
          <w:noProof/>
          <w:sz w:val="28"/>
          <w:szCs w:val="28"/>
          <w:lang w:val="uz-Cyrl-UZ" w:eastAsia="ru-RU"/>
        </w:rPr>
        <w:t>Еσ</w:t>
      </w:r>
      <w:r>
        <w:rPr>
          <w:rFonts w:ascii="Times New Roman" w:hAnsi="Times New Roman"/>
          <w:sz w:val="28"/>
          <w:szCs w:val="28"/>
          <w:lang w:val="uz-Cyrl-UZ"/>
        </w:rPr>
        <w:t xml:space="preserve"> векторли диагрммадан аниқ</w:t>
      </w:r>
      <w:r w:rsidRPr="000775D3">
        <w:rPr>
          <w:rFonts w:ascii="Times New Roman" w:hAnsi="Times New Roman"/>
          <w:sz w:val="28"/>
          <w:szCs w:val="28"/>
          <w:lang w:val="uz-Cyrl-UZ"/>
        </w:rPr>
        <w:t>лаб, салт юриш тавсифи бўйича F</w:t>
      </w:r>
      <w:r w:rsidRPr="000775D3">
        <w:rPr>
          <w:rFonts w:ascii="Times New Roman" w:eastAsiaTheme="minorEastAsia" w:hAnsi="Times New Roman"/>
          <w:i/>
          <w:noProof/>
          <w:sz w:val="28"/>
          <w:szCs w:val="28"/>
          <w:lang w:val="uz-Cyrl-UZ" w:eastAsia="ru-RU"/>
        </w:rPr>
        <w:t>σ</w:t>
      </w:r>
      <w:r w:rsidRPr="000775D3">
        <w:rPr>
          <w:rFonts w:ascii="Times New Roman" w:eastAsiaTheme="minorEastAsia" w:hAnsi="Times New Roman"/>
          <w:noProof/>
          <w:sz w:val="28"/>
          <w:szCs w:val="28"/>
          <w:lang w:val="uz-Cyrl-UZ" w:eastAsia="ru-RU"/>
        </w:rPr>
        <w:t xml:space="preserve"> - </w:t>
      </w:r>
      <w:r>
        <w:rPr>
          <w:rFonts w:ascii="Times New Roman" w:eastAsiaTheme="minorEastAsia" w:hAnsi="Times New Roman"/>
          <w:noProof/>
          <w:sz w:val="28"/>
          <w:szCs w:val="28"/>
          <w:lang w:val="uz-Cyrl-UZ" w:eastAsia="ru-RU"/>
        </w:rPr>
        <w:t>тор тирқиш</w:t>
      </w:r>
      <w:r w:rsidRPr="000775D3">
        <w:rPr>
          <w:rFonts w:ascii="Times New Roman" w:eastAsiaTheme="minorEastAsia" w:hAnsi="Times New Roman"/>
          <w:noProof/>
          <w:sz w:val="28"/>
          <w:szCs w:val="28"/>
          <w:lang w:val="uz-Cyrl-UZ" w:eastAsia="ru-RU"/>
        </w:rPr>
        <w:t xml:space="preserve">ни натижаловчи  </w:t>
      </w:r>
      <w:r>
        <w:rPr>
          <w:rFonts w:ascii="Times New Roman" w:eastAsiaTheme="minorEastAsia" w:hAnsi="Times New Roman"/>
          <w:noProof/>
          <w:sz w:val="28"/>
          <w:szCs w:val="28"/>
          <w:lang w:val="uz-Cyrl-UZ" w:eastAsia="ru-RU"/>
        </w:rPr>
        <w:t>МЮК</w:t>
      </w:r>
      <w:r w:rsidRPr="000775D3">
        <w:rPr>
          <w:rFonts w:ascii="Times New Roman" w:hAnsi="Times New Roman"/>
          <w:sz w:val="28"/>
          <w:szCs w:val="28"/>
          <w:lang w:val="uz-Cyrl-UZ"/>
        </w:rPr>
        <w:t>.</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Кейин </w:t>
      </w:r>
      <w:r>
        <w:rPr>
          <w:rFonts w:ascii="Times New Roman" w:hAnsi="Times New Roman"/>
          <w:sz w:val="28"/>
          <w:szCs w:val="28"/>
          <w:lang w:val="uz-Cyrl-UZ"/>
        </w:rPr>
        <w:t xml:space="preserve">МЮК </w:t>
      </w:r>
      <w:r w:rsidRPr="000775D3">
        <w:rPr>
          <w:rFonts w:ascii="Times New Roman" w:hAnsi="Times New Roman"/>
          <w:sz w:val="28"/>
          <w:szCs w:val="28"/>
          <w:lang w:val="uz-Cyrl-UZ"/>
        </w:rPr>
        <w:t xml:space="preserve">ни била туриб, якор реакцияси </w:t>
      </w:r>
      <w:r w:rsidRPr="0043065A">
        <w:rPr>
          <w:rFonts w:ascii="Times New Roman" w:hAnsi="Times New Roman"/>
          <w:sz w:val="28"/>
          <w:szCs w:val="28"/>
          <w:lang w:val="uz-Cyrl-UZ"/>
        </w:rPr>
        <w:t>F</w:t>
      </w:r>
      <w:r w:rsidRPr="0043065A">
        <w:rPr>
          <w:rFonts w:ascii="Times New Roman" w:eastAsiaTheme="minorEastAsia" w:hAnsi="Times New Roman"/>
          <w:noProof/>
          <w:sz w:val="28"/>
          <w:szCs w:val="28"/>
          <w:vertAlign w:val="subscript"/>
          <w:lang w:val="uz-Cyrl-UZ" w:eastAsia="ru-RU"/>
        </w:rPr>
        <w:t>а</w:t>
      </w:r>
      <w:r w:rsidRPr="0043065A">
        <w:rPr>
          <w:rFonts w:ascii="Times New Roman" w:eastAsiaTheme="minorEastAsia" w:hAnsi="Times New Roman"/>
          <w:noProof/>
          <w:sz w:val="28"/>
          <w:szCs w:val="28"/>
          <w:lang w:val="uz-Cyrl-UZ" w:eastAsia="ru-RU"/>
        </w:rPr>
        <w:t xml:space="preserve">,якор реакцияси коэффициенти </w:t>
      </w:r>
      <w:r w:rsidRPr="0043065A">
        <w:rPr>
          <w:rFonts w:ascii="Times New Roman" w:hAnsi="Times New Roman"/>
          <w:sz w:val="28"/>
          <w:szCs w:val="28"/>
          <w:lang w:val="uz-Cyrl-UZ"/>
        </w:rPr>
        <w:t>R</w:t>
      </w:r>
      <w:r w:rsidRPr="0043065A">
        <w:rPr>
          <w:rFonts w:ascii="Times New Roman" w:hAnsi="Times New Roman"/>
          <w:noProof/>
          <w:sz w:val="28"/>
          <w:szCs w:val="28"/>
          <w:vertAlign w:val="subscript"/>
          <w:lang w:val="uz-Cyrl-UZ" w:eastAsia="ru-RU"/>
        </w:rPr>
        <w:t>a,</w:t>
      </w:r>
      <w:r w:rsidRPr="0043065A">
        <w:rPr>
          <w:rFonts w:ascii="Times New Roman" w:hAnsi="Times New Roman"/>
          <w:sz w:val="28"/>
          <w:szCs w:val="28"/>
          <w:lang w:val="uz-Cyrl-UZ"/>
        </w:rPr>
        <w:t xml:space="preserve"> F</w:t>
      </w:r>
      <w:r w:rsidRPr="0043065A">
        <w:rPr>
          <w:rFonts w:ascii="Times New Roman" w:eastAsiaTheme="minorEastAsia" w:hAnsi="Times New Roman"/>
          <w:noProof/>
          <w:sz w:val="28"/>
          <w:szCs w:val="28"/>
          <w:lang w:val="uz-Cyrl-UZ" w:eastAsia="ru-RU"/>
        </w:rPr>
        <w:t xml:space="preserve">σ йўналиш ва модули </w:t>
      </w:r>
      <w:r w:rsidRPr="0043065A">
        <w:rPr>
          <w:rFonts w:ascii="Times New Roman" w:hAnsi="Times New Roman"/>
          <w:sz w:val="28"/>
          <w:szCs w:val="28"/>
          <w:lang w:val="uz-Cyrl-UZ"/>
        </w:rPr>
        <w:t>F</w:t>
      </w:r>
      <w:r w:rsidRPr="0043065A">
        <w:rPr>
          <w:rFonts w:ascii="Times New Roman" w:eastAsiaTheme="minorEastAsia" w:hAnsi="Times New Roman"/>
          <w:noProof/>
          <w:sz w:val="28"/>
          <w:szCs w:val="28"/>
          <w:lang w:val="uz-Cyrl-UZ" w:eastAsia="ru-RU"/>
        </w:rPr>
        <w:t>σ (</w:t>
      </w:r>
      <w:r w:rsidRPr="0043065A">
        <w:rPr>
          <w:rFonts w:ascii="Times New Roman" w:hAnsi="Times New Roman"/>
          <w:sz w:val="28"/>
          <w:szCs w:val="28"/>
          <w:lang w:val="uz-Cyrl-UZ"/>
        </w:rPr>
        <w:t>F</w:t>
      </w:r>
      <w:r w:rsidRPr="0043065A">
        <w:rPr>
          <w:rFonts w:ascii="Times New Roman" w:eastAsiaTheme="minorEastAsia" w:hAnsi="Times New Roman"/>
          <w:noProof/>
          <w:sz w:val="28"/>
          <w:szCs w:val="28"/>
          <w:lang w:val="uz-Cyrl-UZ" w:eastAsia="ru-RU"/>
        </w:rPr>
        <w:t>σ векторли диаграммада</w:t>
      </w:r>
      <w:r>
        <w:rPr>
          <w:rFonts w:ascii="Times New Roman" w:eastAsiaTheme="minorEastAsia" w:hAnsi="Times New Roman"/>
          <w:noProof/>
          <w:sz w:val="28"/>
          <w:szCs w:val="28"/>
          <w:lang w:val="uz-Cyrl-UZ" w:eastAsia="ru-RU"/>
        </w:rPr>
        <w:t xml:space="preserve"> </w:t>
      </w:r>
      <w:r w:rsidRPr="0043065A">
        <w:rPr>
          <w:rFonts w:ascii="Times New Roman" w:eastAsiaTheme="minorEastAsia" w:hAnsi="Times New Roman"/>
          <w:noProof/>
          <w:sz w:val="28"/>
          <w:szCs w:val="28"/>
          <w:lang w:val="uz-Cyrl-UZ" w:eastAsia="ru-RU"/>
        </w:rPr>
        <w:t xml:space="preserve">Еσ га </w:t>
      </w:r>
      <w:r>
        <w:rPr>
          <w:rFonts w:ascii="Times New Roman" w:eastAsiaTheme="minorEastAsia" w:hAnsi="Times New Roman"/>
          <w:noProof/>
          <w:sz w:val="28"/>
          <w:szCs w:val="28"/>
          <w:lang w:val="uz-Cyrl-UZ" w:eastAsia="ru-RU"/>
        </w:rPr>
        <w:t>кўндаланг</w:t>
      </w:r>
      <w:r w:rsidRPr="0043065A">
        <w:rPr>
          <w:rFonts w:ascii="Times New Roman" w:eastAsiaTheme="minorEastAsia" w:hAnsi="Times New Roman"/>
          <w:noProof/>
          <w:sz w:val="28"/>
          <w:szCs w:val="28"/>
          <w:lang w:val="uz-Cyrl-UZ" w:eastAsia="ru-RU"/>
        </w:rPr>
        <w:t>) юкламада чўзғатиш чўлғамида МЮКни аниқлайди</w:t>
      </w:r>
      <w:r w:rsidRPr="000775D3">
        <w:rPr>
          <w:rFonts w:ascii="Times New Roman" w:eastAsiaTheme="minorEastAsia" w:hAnsi="Times New Roman"/>
          <w:i/>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noProof/>
          <w:sz w:val="28"/>
          <w:szCs w:val="28"/>
          <w:lang w:eastAsia="ru-RU"/>
        </w:rPr>
        <w:drawing>
          <wp:anchor distT="0" distB="0" distL="114300" distR="114300" simplePos="0" relativeHeight="252531712" behindDoc="0" locked="0" layoutInCell="1" allowOverlap="1" wp14:anchorId="25238908" wp14:editId="5F4CB319">
            <wp:simplePos x="0" y="0"/>
            <wp:positionH relativeFrom="column">
              <wp:posOffset>1655382</wp:posOffset>
            </wp:positionH>
            <wp:positionV relativeFrom="paragraph">
              <wp:posOffset>118665</wp:posOffset>
            </wp:positionV>
            <wp:extent cx="2018996" cy="242079"/>
            <wp:effectExtent l="19050" t="0" r="304" b="0"/>
            <wp:wrapNone/>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7" cstate="print">
                      <a:extLst>
                        <a:ext uri="{28A0092B-C50C-407E-A947-70E740481C1C}">
                          <a14:useLocalDpi xmlns:a14="http://schemas.microsoft.com/office/drawing/2010/main" val="0"/>
                        </a:ext>
                      </a:extLst>
                    </a:blip>
                    <a:stretch>
                      <a:fillRect/>
                    </a:stretch>
                  </pic:blipFill>
                  <pic:spPr>
                    <a:xfrm>
                      <a:off x="0" y="0"/>
                      <a:ext cx="2018996" cy="242079"/>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Салт </w:t>
      </w:r>
      <w:r>
        <w:rPr>
          <w:rFonts w:ascii="Times New Roman" w:hAnsi="Times New Roman"/>
          <w:noProof/>
          <w:sz w:val="28"/>
          <w:szCs w:val="28"/>
          <w:lang w:val="uz-Cyrl-UZ" w:eastAsia="ru-RU"/>
        </w:rPr>
        <w:t>ишлаш</w:t>
      </w:r>
      <w:r w:rsidRPr="000775D3">
        <w:rPr>
          <w:rFonts w:ascii="Times New Roman" w:hAnsi="Times New Roman"/>
          <w:noProof/>
          <w:sz w:val="28"/>
          <w:szCs w:val="28"/>
          <w:lang w:val="uz-Cyrl-UZ" w:eastAsia="ru-RU"/>
        </w:rPr>
        <w:t xml:space="preserve"> тавсифига мурожаат қилган ҳолда </w:t>
      </w:r>
      <w:r w:rsidRPr="000775D3">
        <w:rPr>
          <w:rFonts w:ascii="Times New Roman" w:hAnsi="Times New Roman"/>
          <w:i/>
          <w:sz w:val="28"/>
          <w:szCs w:val="28"/>
          <w:lang w:val="uz-Cyrl-UZ"/>
        </w:rPr>
        <w:t>F</w:t>
      </w:r>
      <w:r w:rsidRPr="000775D3">
        <w:rPr>
          <w:rFonts w:ascii="Times New Roman" w:hAnsi="Times New Roman"/>
          <w:noProof/>
          <w:sz w:val="28"/>
          <w:szCs w:val="28"/>
          <w:vertAlign w:val="subscript"/>
          <w:lang w:val="uz-Cyrl-UZ" w:eastAsia="ru-RU"/>
        </w:rPr>
        <w:t xml:space="preserve">f, </w:t>
      </w:r>
      <w:r w:rsidRPr="006131F0">
        <w:rPr>
          <w:rFonts w:ascii="Times New Roman" w:hAnsi="Times New Roman"/>
          <w:noProof/>
          <w:sz w:val="28"/>
          <w:szCs w:val="28"/>
          <w:lang w:val="uz-Cyrl-UZ" w:eastAsia="ru-RU"/>
        </w:rPr>
        <w:t>бўйича</w:t>
      </w:r>
      <w:r>
        <w:rPr>
          <w:rFonts w:ascii="Times New Roman" w:hAnsi="Times New Roman"/>
          <w:noProof/>
          <w:sz w:val="28"/>
          <w:szCs w:val="28"/>
          <w:vertAlign w:val="subscript"/>
          <w:lang w:val="uz-Cyrl-UZ" w:eastAsia="ru-RU"/>
        </w:rPr>
        <w:t xml:space="preserve">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 xml:space="preserve">о </w:t>
      </w:r>
      <w:r w:rsidRPr="000775D3">
        <w:rPr>
          <w:rFonts w:ascii="Times New Roman" w:hAnsi="Times New Roman"/>
          <w:sz w:val="28"/>
          <w:szCs w:val="28"/>
          <w:lang w:val="uz-Cyrl-UZ"/>
        </w:rPr>
        <w:t>аниқланади. Векторли диаграммада Е</w:t>
      </w:r>
      <w:r w:rsidRPr="000775D3">
        <w:rPr>
          <w:rFonts w:ascii="Times New Roman" w:hAnsi="Times New Roman"/>
          <w:sz w:val="28"/>
          <w:szCs w:val="28"/>
          <w:vertAlign w:val="subscript"/>
          <w:lang w:val="uz-Cyrl-UZ"/>
        </w:rPr>
        <w:t>о</w:t>
      </w:r>
      <m:oMath>
        <m:r>
          <w:rPr>
            <w:rFonts w:ascii="Times New Roman" w:hAnsi="Cambria Math"/>
            <w:sz w:val="28"/>
            <w:szCs w:val="28"/>
            <w:vertAlign w:val="subscript"/>
            <w:lang w:val="uz-Cyrl-UZ"/>
          </w:rPr>
          <m:t>⏊</m:t>
        </m:r>
        <m:r>
          <w:rPr>
            <w:rFonts w:ascii="Cambria Math" w:hAnsi="Cambria Math"/>
            <w:sz w:val="28"/>
            <w:szCs w:val="28"/>
            <w:vertAlign w:val="subscript"/>
            <w:lang w:val="uz-Cyrl-UZ"/>
          </w:rPr>
          <m:t xml:space="preserve"> </m:t>
        </m:r>
      </m:oMath>
      <w:r w:rsidRPr="000775D3">
        <w:rPr>
          <w:rFonts w:ascii="Times New Roman" w:hAnsi="Times New Roman"/>
          <w:i/>
          <w:sz w:val="28"/>
          <w:szCs w:val="28"/>
          <w:lang w:val="uz-Cyrl-UZ"/>
        </w:rPr>
        <w:t>F</w:t>
      </w:r>
      <w:r w:rsidRPr="000775D3">
        <w:rPr>
          <w:rFonts w:ascii="Times New Roman" w:hAnsi="Times New Roman"/>
          <w:noProof/>
          <w:sz w:val="28"/>
          <w:szCs w:val="28"/>
          <w:vertAlign w:val="subscript"/>
          <w:lang w:val="uz-Cyrl-UZ" w:eastAsia="ru-RU"/>
        </w:rPr>
        <w:t>f</w:t>
      </w:r>
      <w:r>
        <w:rPr>
          <w:rFonts w:ascii="Times New Roman" w:hAnsi="Times New Roman"/>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бўлади.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Худди</w:t>
      </w:r>
      <w:r w:rsidRPr="000775D3">
        <w:rPr>
          <w:rFonts w:ascii="Times New Roman" w:hAnsi="Times New Roman"/>
          <w:noProof/>
          <w:sz w:val="28"/>
          <w:szCs w:val="28"/>
          <w:lang w:val="uz-Cyrl-UZ" w:eastAsia="ru-RU"/>
        </w:rPr>
        <w:t xml:space="preserve"> шундай</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сиғимли юкламада ҳам векторли диаграмма қурилган бўлиши мумкин.(4.43 расм).</w: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Юклама ўзгарганида кучланиш ўзгаришини аниқлаш имконини векторли диаграмма беради, қўзғатиш токида ўзгариш бўлганда </w:t>
      </w:r>
      <w:r w:rsidRPr="000775D3">
        <w:rPr>
          <w:rFonts w:ascii="Times New Roman" w:hAnsi="Times New Roman"/>
          <w:i/>
          <w:noProof/>
          <w:sz w:val="28"/>
          <w:szCs w:val="28"/>
          <w:lang w:val="uz-Cyrl-UZ" w:eastAsia="ru-RU"/>
        </w:rPr>
        <w:t xml:space="preserve">Ia, ва </w:t>
      </w:r>
      <w:r w:rsidRPr="000775D3">
        <w:rPr>
          <w:rFonts w:ascii="Times New Roman" w:eastAsiaTheme="minorEastAsia" w:hAnsi="Times New Roman"/>
          <w:i/>
          <w:noProof/>
          <w:sz w:val="28"/>
          <w:szCs w:val="28"/>
          <w:lang w:val="uz-Cyrl-UZ" w:eastAsia="ru-RU"/>
        </w:rPr>
        <w:t xml:space="preserve">cos </w:t>
      </w:r>
      <m:oMath>
        <m:r>
          <w:rPr>
            <w:rFonts w:ascii="Cambria Math" w:eastAsiaTheme="minorEastAsia" w:hAnsi="Cambria Math"/>
            <w:noProof/>
            <w:sz w:val="28"/>
            <w:szCs w:val="28"/>
            <w:lang w:val="uz-Cyrl-UZ" w:eastAsia="ru-RU"/>
          </w:rPr>
          <m:t>φ</m:t>
        </m:r>
      </m:oMath>
      <w:r>
        <w:rPr>
          <w:rFonts w:ascii="Times New Roman" w:eastAsiaTheme="minorEastAsia" w:hAnsi="Times New Roman"/>
          <w:i/>
          <w:noProof/>
          <w:sz w:val="28"/>
          <w:szCs w:val="28"/>
          <w:lang w:val="uz-Cyrl-UZ" w:eastAsia="ru-RU"/>
        </w:rPr>
        <w:t xml:space="preserve"> </w:t>
      </w:r>
      <w:r w:rsidRPr="000B5298">
        <w:rPr>
          <w:rFonts w:ascii="Times New Roman" w:eastAsiaTheme="minorEastAsia" w:hAnsi="Times New Roman"/>
          <w:noProof/>
          <w:sz w:val="28"/>
          <w:szCs w:val="28"/>
          <w:lang w:val="uz-Cyrl-UZ" w:eastAsia="ru-RU"/>
        </w:rPr>
        <w:t>ни</w:t>
      </w:r>
      <w:r w:rsidRPr="000775D3">
        <w:rPr>
          <w:rFonts w:ascii="Times New Roman" w:eastAsiaTheme="minorEastAsia" w:hAnsi="Times New Roman"/>
          <w:i/>
          <w:noProof/>
          <w:sz w:val="28"/>
          <w:szCs w:val="28"/>
          <w:lang w:val="uz-Cyrl-UZ" w:eastAsia="ru-RU"/>
        </w:rPr>
        <w:t xml:space="preserve"> </w:t>
      </w:r>
      <w:r>
        <w:rPr>
          <w:rFonts w:ascii="Times New Roman" w:eastAsiaTheme="minorEastAsia" w:hAnsi="Times New Roman"/>
          <w:noProof/>
          <w:sz w:val="28"/>
          <w:szCs w:val="28"/>
          <w:lang w:val="uz-Cyrl-UZ" w:eastAsia="ru-RU"/>
        </w:rPr>
        <w:t>берилган зарур куч</w:t>
      </w:r>
      <w:r w:rsidRPr="000775D3">
        <w:rPr>
          <w:rFonts w:ascii="Times New Roman" w:eastAsiaTheme="minorEastAsia" w:hAnsi="Times New Roman"/>
          <w:noProof/>
          <w:sz w:val="28"/>
          <w:szCs w:val="28"/>
          <w:lang w:val="uz-Cyrl-UZ" w:eastAsia="ru-RU"/>
        </w:rPr>
        <w:t>ланишни олиш учун, шунингдек</w:t>
      </w:r>
      <w:r w:rsidRPr="000775D3">
        <w:rPr>
          <w:rFonts w:ascii="Times New Roman" w:hAnsi="Times New Roman"/>
          <w:noProof/>
          <w:sz w:val="28"/>
          <w:szCs w:val="28"/>
          <w:lang w:val="uz-Cyrl-UZ" w:eastAsia="ru-RU"/>
        </w:rPr>
        <w:t xml:space="preserve">Ia, ва </w:t>
      </w:r>
      <w:r w:rsidRPr="000775D3">
        <w:rPr>
          <w:rFonts w:ascii="Times New Roman" w:eastAsiaTheme="minorEastAsia" w:hAnsi="Times New Roman"/>
          <w:noProof/>
          <w:sz w:val="28"/>
          <w:szCs w:val="28"/>
          <w:lang w:val="uz-Cyrl-UZ" w:eastAsia="ru-RU"/>
        </w:rPr>
        <w:t xml:space="preserve">cos </w:t>
      </w:r>
      <m:oMath>
        <m:r>
          <m:rPr>
            <m:sty m:val="p"/>
          </m:rPr>
          <w:rPr>
            <w:rFonts w:ascii="Times New Roman" w:eastAsiaTheme="minorEastAsia" w:hAnsi="Times New Roman"/>
            <w:noProof/>
            <w:sz w:val="28"/>
            <w:szCs w:val="28"/>
            <w:lang w:val="uz-Cyrl-UZ" w:eastAsia="ru-RU"/>
          </w:rPr>
          <m:t>φ</m:t>
        </m:r>
      </m:oMath>
      <w:r w:rsidRPr="000775D3">
        <w:rPr>
          <w:rFonts w:ascii="Times New Roman" w:eastAsiaTheme="minorEastAsia" w:hAnsi="Times New Roman"/>
          <w:noProof/>
          <w:sz w:val="28"/>
          <w:szCs w:val="28"/>
          <w:lang w:val="uz-Cyrl-UZ" w:eastAsia="ru-RU"/>
        </w:rPr>
        <w:t xml:space="preserve"> ўзгариши билан ташқи ва ростланма тавсифни қуриш учун. Ташқи ва ростланма тавсифни қуриш учун токли юкламада бир неча нисбат учун векторли диаг-раммани қуриш зарур. (4.64),</w:t>
      </w:r>
      <w:r>
        <w:rPr>
          <w:rFonts w:ascii="Times New Roman" w:eastAsiaTheme="minorEastAsia" w:hAnsi="Times New Roman"/>
          <w:noProof/>
          <w:sz w:val="28"/>
          <w:szCs w:val="28"/>
          <w:lang w:val="uz-Cyrl-UZ" w:eastAsia="ru-RU"/>
        </w:rPr>
        <w:t xml:space="preserve"> </w:t>
      </w:r>
      <w:r w:rsidRPr="000775D3">
        <w:rPr>
          <w:rFonts w:ascii="Times New Roman" w:eastAsiaTheme="minorEastAsia" w:hAnsi="Times New Roman"/>
          <w:noProof/>
          <w:sz w:val="28"/>
          <w:szCs w:val="28"/>
          <w:lang w:val="uz-Cyrl-UZ" w:eastAsia="ru-RU"/>
        </w:rPr>
        <w:t xml:space="preserve">(4.65) тенглама бўйича етарли даражада энг кўп йўл қўйилган энергияни ўзгартириш жараёнларини қайд этиб боришда векторли диаграмма қурилган: </w:t>
      </w:r>
      <w:r>
        <w:rPr>
          <w:rFonts w:ascii="Times New Roman" w:eastAsiaTheme="minorEastAsia" w:hAnsi="Times New Roman"/>
          <w:noProof/>
          <w:sz w:val="28"/>
          <w:szCs w:val="28"/>
          <w:lang w:val="uz-Cyrl-UZ" w:eastAsia="ru-RU"/>
        </w:rPr>
        <w:t>тор тирқиш</w:t>
      </w:r>
      <w:r w:rsidRPr="000775D3">
        <w:rPr>
          <w:rFonts w:ascii="Times New Roman" w:eastAsiaTheme="minorEastAsia" w:hAnsi="Times New Roman"/>
          <w:noProof/>
          <w:sz w:val="28"/>
          <w:szCs w:val="28"/>
          <w:lang w:val="uz-Cyrl-UZ" w:eastAsia="ru-RU"/>
        </w:rPr>
        <w:t xml:space="preserve">да фақат биринчи майдон гармоникаси ҳисобга олинган, ротор ва статордаги қисқа туташувли контур ҳисобга олинмаган, якор ва статор  чўлғами ўртасидаги ўзаро индукциянинг ўзгариши ҳисобга олинмаган. </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val="uz-Cyrl-UZ" w:eastAsia="ru-RU"/>
        </w:rPr>
        <w:tab/>
      </w:r>
      <w:r w:rsidRPr="000775D3">
        <w:rPr>
          <w:rFonts w:ascii="Times New Roman" w:eastAsiaTheme="minorEastAsia" w:hAnsi="Times New Roman"/>
          <w:noProof/>
          <w:sz w:val="28"/>
          <w:szCs w:val="28"/>
          <w:lang w:val="uz-Cyrl-UZ" w:eastAsia="ru-RU"/>
        </w:rPr>
        <w:t>Сод</w:t>
      </w:r>
      <w:r>
        <w:rPr>
          <w:rFonts w:ascii="Times New Roman" w:eastAsiaTheme="minorEastAsia" w:hAnsi="Times New Roman"/>
          <w:noProof/>
          <w:sz w:val="28"/>
          <w:szCs w:val="28"/>
          <w:lang w:val="uz-Cyrl-UZ" w:eastAsia="ru-RU"/>
        </w:rPr>
        <w:t>д</w:t>
      </w:r>
      <w:r w:rsidRPr="000775D3">
        <w:rPr>
          <w:rFonts w:ascii="Times New Roman" w:eastAsiaTheme="minorEastAsia" w:hAnsi="Times New Roman"/>
          <w:noProof/>
          <w:sz w:val="28"/>
          <w:szCs w:val="28"/>
          <w:lang w:val="uz-Cyrl-UZ" w:eastAsia="ru-RU"/>
        </w:rPr>
        <w:t>алаштирилган тенглама битиб қолишидаги катта камчиликка йўл қўйиш, векторли диаграммага тўғри келади, синхрон машиналар ишлашини сифатли таҳлил қилиш имконини беради. Йирик синхрон машиналарни ҳисоблашда мақбул натижани векторли диаграмма беради .</w: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eastAsiaTheme="minorEastAsia"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eastAsiaTheme="minorEastAsia" w:hAnsi="Times New Roman"/>
          <w:b/>
          <w:noProof/>
          <w:sz w:val="28"/>
          <w:szCs w:val="28"/>
          <w:lang w:val="uz-Cyrl-UZ" w:eastAsia="ru-RU"/>
        </w:rPr>
      </w:pPr>
      <w:r>
        <w:rPr>
          <w:rFonts w:ascii="Times New Roman" w:eastAsiaTheme="minorEastAsia" w:hAnsi="Times New Roman"/>
          <w:b/>
          <w:noProof/>
          <w:sz w:val="28"/>
          <w:szCs w:val="28"/>
          <w:lang w:val="uz-Cyrl-UZ" w:eastAsia="ru-RU"/>
        </w:rPr>
        <w:t xml:space="preserve">         </w:t>
      </w:r>
      <w:r w:rsidRPr="000775D3">
        <w:rPr>
          <w:rFonts w:ascii="Times New Roman" w:eastAsiaTheme="minorEastAsia" w:hAnsi="Times New Roman"/>
          <w:b/>
          <w:noProof/>
          <w:sz w:val="28"/>
          <w:szCs w:val="28"/>
          <w:lang w:val="uz-Cyrl-UZ" w:eastAsia="ru-RU"/>
        </w:rPr>
        <w:t>4.10.</w:t>
      </w:r>
      <w:r>
        <w:rPr>
          <w:rFonts w:ascii="Times New Roman" w:eastAsiaTheme="minorEastAsia" w:hAnsi="Times New Roman"/>
          <w:b/>
          <w:noProof/>
          <w:sz w:val="28"/>
          <w:szCs w:val="28"/>
          <w:lang w:val="uz-Cyrl-UZ" w:eastAsia="ru-RU"/>
        </w:rPr>
        <w:t xml:space="preserve"> </w:t>
      </w:r>
      <w:r w:rsidRPr="000775D3">
        <w:rPr>
          <w:rFonts w:ascii="Times New Roman" w:eastAsiaTheme="minorEastAsia" w:hAnsi="Times New Roman"/>
          <w:b/>
          <w:noProof/>
          <w:sz w:val="28"/>
          <w:szCs w:val="28"/>
          <w:lang w:val="uz-Cyrl-UZ" w:eastAsia="ru-RU"/>
        </w:rPr>
        <w:t>Аён</w:t>
      </w:r>
      <w:r>
        <w:rPr>
          <w:rFonts w:ascii="Times New Roman" w:eastAsiaTheme="minorEastAsia" w:hAnsi="Times New Roman"/>
          <w:b/>
          <w:noProof/>
          <w:sz w:val="28"/>
          <w:szCs w:val="28"/>
          <w:lang w:val="uz-Cyrl-UZ" w:eastAsia="ru-RU"/>
        </w:rPr>
        <w:t xml:space="preserve"> </w:t>
      </w:r>
      <w:r w:rsidRPr="000775D3">
        <w:rPr>
          <w:rFonts w:ascii="Times New Roman" w:eastAsiaTheme="minorEastAsia" w:hAnsi="Times New Roman"/>
          <w:b/>
          <w:noProof/>
          <w:sz w:val="28"/>
          <w:szCs w:val="28"/>
          <w:lang w:val="uz-Cyrl-UZ" w:eastAsia="ru-RU"/>
        </w:rPr>
        <w:t>қутбли синхрон генераторларнинг вектор диаграммаси</w: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val="uz-Cyrl-UZ" w:eastAsia="ru-RU"/>
        </w:rPr>
        <w:tab/>
      </w:r>
      <w:r w:rsidRPr="000775D3">
        <w:rPr>
          <w:rFonts w:ascii="Times New Roman" w:eastAsiaTheme="minorEastAsia" w:hAnsi="Times New Roman"/>
          <w:noProof/>
          <w:sz w:val="28"/>
          <w:szCs w:val="28"/>
          <w:lang w:val="uz-Cyrl-UZ" w:eastAsia="ru-RU"/>
        </w:rPr>
        <w:t>Аён</w:t>
      </w:r>
      <w:r>
        <w:rPr>
          <w:rFonts w:ascii="Times New Roman" w:eastAsiaTheme="minorEastAsia" w:hAnsi="Times New Roman"/>
          <w:noProof/>
          <w:sz w:val="28"/>
          <w:szCs w:val="28"/>
          <w:lang w:val="uz-Cyrl-UZ" w:eastAsia="ru-RU"/>
        </w:rPr>
        <w:t xml:space="preserve"> </w:t>
      </w:r>
      <w:r w:rsidRPr="000775D3">
        <w:rPr>
          <w:rFonts w:ascii="Times New Roman" w:eastAsiaTheme="minorEastAsia" w:hAnsi="Times New Roman"/>
          <w:noProof/>
          <w:sz w:val="28"/>
          <w:szCs w:val="28"/>
          <w:lang w:val="uz-Cyrl-UZ" w:eastAsia="ru-RU"/>
        </w:rPr>
        <w:t xml:space="preserve">қутбли синхрон машиналарда оралиқ  машинанинг кўндаланг ва бўйлама ўқи бўйича турлича, шунинг учун майдон </w:t>
      </w:r>
      <w:r>
        <w:rPr>
          <w:rFonts w:ascii="Times New Roman" w:eastAsiaTheme="minorEastAsia" w:hAnsi="Times New Roman"/>
          <w:noProof/>
          <w:sz w:val="28"/>
          <w:szCs w:val="28"/>
          <w:lang w:val="uz-Cyrl-UZ" w:eastAsia="ru-RU"/>
        </w:rPr>
        <w:t>тебраниш</w:t>
      </w:r>
      <w:r w:rsidRPr="000775D3">
        <w:rPr>
          <w:rFonts w:ascii="Times New Roman" w:eastAsiaTheme="minorEastAsia" w:hAnsi="Times New Roman"/>
          <w:noProof/>
          <w:sz w:val="28"/>
          <w:szCs w:val="28"/>
          <w:lang w:val="uz-Cyrl-UZ" w:eastAsia="ru-RU"/>
        </w:rPr>
        <w:t>си қутблар ўқига нисбатан майдон ўқи ҳолатига боғлиқ бўлади. Якор реакцияси орқали майдон ўқи силжиши аниқланади.</w:t>
      </w:r>
    </w:p>
    <w:p w:rsidR="0022788E" w:rsidRDefault="0022788E" w:rsidP="0022788E">
      <w:pPr>
        <w:tabs>
          <w:tab w:val="left" w:pos="567"/>
          <w:tab w:val="left" w:pos="709"/>
          <w:tab w:val="left" w:pos="851"/>
          <w:tab w:val="left" w:pos="1134"/>
        </w:tabs>
        <w:spacing w:after="0" w:line="240" w:lineRule="auto"/>
        <w:ind w:firstLine="567"/>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А</w:t>
      </w:r>
      <w:r w:rsidRPr="000775D3">
        <w:rPr>
          <w:rFonts w:ascii="Times New Roman" w:hAnsi="Times New Roman"/>
          <w:noProof/>
          <w:sz w:val="28"/>
          <w:szCs w:val="28"/>
          <w:lang w:val="uz-Cyrl-UZ" w:eastAsia="ru-RU"/>
        </w:rPr>
        <w:t>ёнқутбли машиналар якори реакцияси таъсирини ҳисобга олиш учун Блондел билан икки реакция усули таклиф этилган. Икки реакцияли усул як</w:t>
      </w:r>
      <w:r>
        <w:rPr>
          <w:rFonts w:ascii="Times New Roman" w:hAnsi="Times New Roman"/>
          <w:noProof/>
          <w:sz w:val="28"/>
          <w:szCs w:val="28"/>
          <w:lang w:val="uz-Cyrl-UZ" w:eastAsia="ru-RU"/>
        </w:rPr>
        <w:t xml:space="preserve">ор МЮКни ажралишига асосланган  </w:t>
      </w:r>
      <w:r w:rsidRPr="000775D3">
        <w:rPr>
          <w:rFonts w:ascii="Times New Roman" w:hAnsi="Times New Roman"/>
          <w:noProof/>
          <w:sz w:val="28"/>
          <w:szCs w:val="28"/>
          <w:lang w:val="uz-Cyrl-UZ" w:eastAsia="ru-RU"/>
        </w:rPr>
        <w:t>бўйлама ва кўндаланг, машинанинг бўйлама ва кўндаланг ўқи мос таъсир қилади.(4.44 расм).</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w:t>
      </w:r>
      <w:r w:rsidRPr="000775D3">
        <w:rPr>
          <w:rFonts w:ascii="Times New Roman" w:hAnsi="Times New Roman"/>
          <w:i/>
          <w:sz w:val="28"/>
          <w:szCs w:val="28"/>
          <w:lang w:val="uz-Cyrl-UZ"/>
        </w:rPr>
        <w:t>F</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машина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ни агар </w:t>
      </w:r>
      <w:r w:rsidRPr="000775D3">
        <w:rPr>
          <w:rFonts w:ascii="Times New Roman" w:hAnsi="Times New Roman"/>
          <w:i/>
          <w:sz w:val="28"/>
          <w:szCs w:val="28"/>
          <w:lang w:val="uz-Cyrl-UZ"/>
        </w:rPr>
        <w:t>F</w:t>
      </w:r>
      <w:r w:rsidRPr="000775D3">
        <w:rPr>
          <w:rFonts w:ascii="Times New Roman" w:hAnsi="Times New Roman"/>
          <w:i/>
          <w:noProof/>
          <w:sz w:val="28"/>
          <w:szCs w:val="28"/>
          <w:vertAlign w:val="subscript"/>
          <w:lang w:val="uz-Cyrl-UZ" w:eastAsia="ru-RU"/>
        </w:rPr>
        <w:t>d ,</w:t>
      </w:r>
      <w:r w:rsidRPr="000B5298">
        <w:rPr>
          <w:rFonts w:ascii="Times New Roman" w:hAnsi="Times New Roman"/>
          <w:noProof/>
          <w:sz w:val="28"/>
          <w:szCs w:val="28"/>
          <w:lang w:val="uz-Cyrl-UZ" w:eastAsia="ru-RU"/>
        </w:rPr>
        <w:t>бўйлама</w:t>
      </w:r>
      <w:r w:rsidRPr="000775D3">
        <w:rPr>
          <w:rFonts w:ascii="Times New Roman" w:hAnsi="Times New Roman"/>
          <w:i/>
          <w:noProof/>
          <w:sz w:val="28"/>
          <w:szCs w:val="28"/>
          <w:vertAlign w:val="subscript"/>
          <w:lang w:val="uz-Cyrl-UZ" w:eastAsia="ru-RU"/>
        </w:rPr>
        <w:t xml:space="preserve"> </w:t>
      </w:r>
      <w:r w:rsidRPr="000775D3">
        <w:rPr>
          <w:rFonts w:ascii="Times New Roman" w:hAnsi="Times New Roman"/>
          <w:i/>
          <w:noProof/>
          <w:sz w:val="28"/>
          <w:szCs w:val="28"/>
          <w:lang w:val="uz-Cyrl-UZ" w:eastAsia="ru-RU"/>
        </w:rPr>
        <w:t xml:space="preserve"> F</w:t>
      </w:r>
      <w:r w:rsidRPr="000775D3">
        <w:rPr>
          <w:rFonts w:ascii="Times New Roman" w:hAnsi="Times New Roman"/>
          <w:i/>
          <w:noProof/>
          <w:sz w:val="28"/>
          <w:szCs w:val="28"/>
          <w:vertAlign w:val="subscript"/>
          <w:lang w:val="uz-Cyrl-UZ" w:eastAsia="ru-RU"/>
        </w:rPr>
        <w:t>q</w:t>
      </w:r>
      <w:r w:rsidRPr="000775D3">
        <w:rPr>
          <w:rFonts w:ascii="Times New Roman" w:hAnsi="Times New Roman"/>
          <w:noProof/>
          <w:sz w:val="28"/>
          <w:szCs w:val="28"/>
          <w:lang w:val="uz-Cyrl-UZ" w:eastAsia="ru-RU"/>
        </w:rPr>
        <w:t xml:space="preserve"> кўндаланг майдон </w:t>
      </w:r>
      <w:r>
        <w:rPr>
          <w:rFonts w:ascii="Times New Roman" w:hAnsi="Times New Roman"/>
          <w:noProof/>
          <w:sz w:val="28"/>
          <w:szCs w:val="28"/>
          <w:lang w:val="uz-Cyrl-UZ" w:eastAsia="ru-RU"/>
        </w:rPr>
        <w:t>тебраниш</w:t>
      </w:r>
      <w:r w:rsidRPr="000775D3">
        <w:rPr>
          <w:rFonts w:ascii="Times New Roman" w:hAnsi="Times New Roman"/>
          <w:noProof/>
          <w:sz w:val="28"/>
          <w:szCs w:val="28"/>
          <w:lang w:val="uz-Cyrl-UZ" w:eastAsia="ru-RU"/>
        </w:rPr>
        <w:t>сини ўзгартирилса синусоидал натижали майдон орқали ҳосил қилиш мумкин.</w:t>
      </w:r>
      <w:r w:rsidRPr="000775D3">
        <w:rPr>
          <w:rFonts w:ascii="Times New Roman" w:hAnsi="Times New Roman"/>
          <w:i/>
          <w:noProof/>
          <w:sz w:val="28"/>
          <w:szCs w:val="28"/>
          <w:lang w:val="uz-Cyrl-UZ" w:eastAsia="ru-RU"/>
        </w:rPr>
        <w:t xml:space="preserve"> F</w:t>
      </w:r>
      <w:r w:rsidRPr="000775D3">
        <w:rPr>
          <w:rFonts w:ascii="Times New Roman" w:hAnsi="Times New Roman"/>
          <w:i/>
          <w:noProof/>
          <w:sz w:val="28"/>
          <w:szCs w:val="28"/>
          <w:vertAlign w:val="subscript"/>
          <w:lang w:val="uz-Cyrl-UZ" w:eastAsia="ru-RU"/>
        </w:rPr>
        <w:t>q</w:t>
      </w:r>
      <w:r w:rsidRPr="000775D3">
        <w:rPr>
          <w:rFonts w:ascii="Times New Roman" w:hAnsi="Times New Roman"/>
          <w:i/>
          <w:noProof/>
          <w:sz w:val="28"/>
          <w:szCs w:val="28"/>
          <w:lang w:val="uz-Cyrl-UZ" w:eastAsia="ru-RU"/>
        </w:rPr>
        <w:t>=0</w:t>
      </w:r>
      <w:r>
        <w:rPr>
          <w:rFonts w:ascii="Times New Roman" w:hAnsi="Times New Roman"/>
          <w:i/>
          <w:noProof/>
          <w:sz w:val="28"/>
          <w:szCs w:val="28"/>
          <w:lang w:val="uz-Cyrl-UZ" w:eastAsia="ru-RU"/>
        </w:rPr>
        <w:t xml:space="preserve"> </w:t>
      </w:r>
      <w:r w:rsidRPr="000B5298">
        <w:rPr>
          <w:rFonts w:ascii="Times New Roman" w:hAnsi="Times New Roman"/>
          <w:noProof/>
          <w:sz w:val="28"/>
          <w:szCs w:val="28"/>
          <w:lang w:val="uz-Cyrl-UZ" w:eastAsia="ru-RU"/>
        </w:rPr>
        <w:t>бўлганда</w:t>
      </w:r>
      <w:r>
        <w:rPr>
          <w:rFonts w:ascii="Times New Roman" w:hAnsi="Times New Roman"/>
          <w:i/>
          <w:noProof/>
          <w:sz w:val="28"/>
          <w:szCs w:val="28"/>
          <w:lang w:val="uz-Cyrl-UZ" w:eastAsia="ru-RU"/>
        </w:rPr>
        <w:t xml:space="preserve"> </w:t>
      </w:r>
      <w:r w:rsidRPr="000775D3">
        <w:rPr>
          <w:rFonts w:ascii="Times New Roman" w:hAnsi="Times New Roman"/>
          <w:i/>
          <w:sz w:val="28"/>
          <w:szCs w:val="28"/>
          <w:lang w:val="uz-Cyrl-UZ"/>
        </w:rPr>
        <w:t>F</w:t>
      </w:r>
      <w:r w:rsidRPr="000775D3">
        <w:rPr>
          <w:rFonts w:ascii="Times New Roman" w:hAnsi="Times New Roman"/>
          <w:i/>
          <w:sz w:val="28"/>
          <w:szCs w:val="28"/>
          <w:vertAlign w:val="subscript"/>
          <w:lang w:val="uz-Cyrl-UZ"/>
        </w:rPr>
        <w:t>р</w:t>
      </w:r>
      <w:r w:rsidRPr="000775D3">
        <w:rPr>
          <w:rFonts w:ascii="Times New Roman" w:hAnsi="Times New Roman"/>
          <w:sz w:val="28"/>
          <w:szCs w:val="28"/>
          <w:lang w:val="uz-Cyrl-UZ"/>
        </w:rPr>
        <w:t xml:space="preserve"> машина бўйлама ўқига, </w:t>
      </w:r>
      <w:r w:rsidRPr="000775D3">
        <w:rPr>
          <w:rFonts w:ascii="Times New Roman" w:hAnsi="Times New Roman"/>
          <w:i/>
          <w:noProof/>
          <w:sz w:val="28"/>
          <w:szCs w:val="28"/>
          <w:lang w:val="uz-Cyrl-UZ" w:eastAsia="ru-RU"/>
        </w:rPr>
        <w:t>F</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w:t>
      </w:r>
      <w:r>
        <w:rPr>
          <w:rFonts w:ascii="Times New Roman" w:hAnsi="Times New Roman"/>
          <w:noProof/>
          <w:sz w:val="28"/>
          <w:szCs w:val="28"/>
          <w:lang w:val="uz-Cyrl-UZ" w:eastAsia="ru-RU"/>
        </w:rPr>
        <w:t xml:space="preserve"> </w:t>
      </w:r>
      <w:r w:rsidRPr="000775D3">
        <w:rPr>
          <w:rFonts w:ascii="Times New Roman" w:hAnsi="Times New Roman"/>
          <w:i/>
          <w:noProof/>
          <w:sz w:val="28"/>
          <w:szCs w:val="28"/>
          <w:lang w:val="uz-Cyrl-UZ" w:eastAsia="ru-RU"/>
        </w:rPr>
        <w:t>0</w:t>
      </w:r>
      <w:r>
        <w:rPr>
          <w:rFonts w:ascii="Times New Roman" w:hAnsi="Times New Roman"/>
          <w:i/>
          <w:noProof/>
          <w:sz w:val="28"/>
          <w:szCs w:val="28"/>
          <w:lang w:val="uz-Cyrl-UZ" w:eastAsia="ru-RU"/>
        </w:rPr>
        <w:t xml:space="preserve"> </w:t>
      </w:r>
      <w:r w:rsidRPr="000B5298">
        <w:rPr>
          <w:rFonts w:ascii="Times New Roman" w:hAnsi="Times New Roman"/>
          <w:noProof/>
          <w:sz w:val="28"/>
          <w:szCs w:val="28"/>
          <w:lang w:val="uz-Cyrl-UZ" w:eastAsia="ru-RU"/>
        </w:rPr>
        <w:t>бўлганда</w:t>
      </w:r>
      <w:r>
        <w:rPr>
          <w:rFonts w:ascii="Times New Roman" w:hAnsi="Times New Roman"/>
          <w:i/>
          <w:noProof/>
          <w:sz w:val="28"/>
          <w:szCs w:val="28"/>
          <w:lang w:val="uz-Cyrl-UZ" w:eastAsia="ru-RU"/>
        </w:rPr>
        <w:t xml:space="preserve"> </w:t>
      </w:r>
      <w:r w:rsidRPr="000775D3">
        <w:rPr>
          <w:rFonts w:ascii="Times New Roman" w:hAnsi="Times New Roman"/>
          <w:i/>
          <w:sz w:val="28"/>
          <w:szCs w:val="28"/>
          <w:lang w:val="uz-Cyrl-UZ"/>
        </w:rPr>
        <w:t>F</w:t>
      </w:r>
      <w:r w:rsidRPr="000775D3">
        <w:rPr>
          <w:rFonts w:ascii="Times New Roman" w:hAnsi="Times New Roman"/>
          <w:i/>
          <w:sz w:val="28"/>
          <w:szCs w:val="28"/>
          <w:vertAlign w:val="subscript"/>
          <w:lang w:val="uz-Cyrl-UZ"/>
        </w:rPr>
        <w:t>р</w:t>
      </w:r>
      <w:r w:rsidRPr="000775D3">
        <w:rPr>
          <w:rFonts w:ascii="Times New Roman" w:hAnsi="Times New Roman"/>
          <w:sz w:val="28"/>
          <w:szCs w:val="28"/>
          <w:lang w:val="uz-Cyrl-UZ"/>
        </w:rPr>
        <w:t xml:space="preserve"> кўндаланг ўқига</w:t>
      </w:r>
      <w:r>
        <w:rPr>
          <w:rFonts w:ascii="Times New Roman" w:hAnsi="Times New Roman"/>
          <w:sz w:val="28"/>
          <w:szCs w:val="28"/>
          <w:lang w:val="uz-Cyrl-UZ"/>
        </w:rPr>
        <w:t xml:space="preserve"> </w:t>
      </w:r>
      <w:r w:rsidRPr="000775D3">
        <w:rPr>
          <w:rFonts w:ascii="Times New Roman" w:hAnsi="Times New Roman"/>
          <w:sz w:val="28"/>
          <w:szCs w:val="28"/>
          <w:lang w:val="uz-Cyrl-UZ"/>
        </w:rPr>
        <w:t>мос келад</w:t>
      </w:r>
      <w:r>
        <w:rPr>
          <w:rFonts w:ascii="Times New Roman" w:hAnsi="Times New Roman"/>
          <w:sz w:val="28"/>
          <w:szCs w:val="28"/>
          <w:lang w:val="uz-Cyrl-UZ"/>
        </w:rPr>
        <w:t>и. Якор реакцияси МЮК ни тўплани</w:t>
      </w:r>
      <w:r w:rsidRPr="000775D3">
        <w:rPr>
          <w:rFonts w:ascii="Times New Roman" w:hAnsi="Times New Roman"/>
          <w:sz w:val="28"/>
          <w:szCs w:val="28"/>
          <w:lang w:val="uz-Cyrl-UZ"/>
        </w:rPr>
        <w:t>шини топишда, ҳаракатдаги кўндаланг ва бўйлама ўқ бўйича, иккитадан иборат бўлган ва машина якоридан ўтаётган</w:t>
      </w:r>
      <w:r>
        <w:rPr>
          <w:rFonts w:ascii="Times New Roman" w:hAnsi="Times New Roman"/>
          <w:sz w:val="28"/>
          <w:szCs w:val="28"/>
          <w:lang w:val="uz-Cyrl-UZ"/>
        </w:rPr>
        <w:t xml:space="preserve"> </w:t>
      </w:r>
      <w:r w:rsidRPr="000775D3">
        <w:rPr>
          <w:rFonts w:ascii="Times New Roman" w:hAnsi="Times New Roman"/>
          <w:sz w:val="28"/>
          <w:szCs w:val="28"/>
          <w:lang w:val="uz-Cyrl-UZ"/>
        </w:rPr>
        <w:t>токни ёзиб чиқамиз (4.45 расм). Бўйлама ва кўндалангдан иборат бўлган реакциядаги</w:t>
      </w:r>
      <w:r>
        <w:rPr>
          <w:rFonts w:ascii="Times New Roman" w:hAnsi="Times New Roman"/>
          <w:sz w:val="28"/>
          <w:szCs w:val="28"/>
          <w:lang w:val="uz-Cyrl-UZ"/>
        </w:rPr>
        <w:t xml:space="preserve"> </w:t>
      </w:r>
      <w:r w:rsidRPr="000775D3">
        <w:rPr>
          <w:rFonts w:ascii="Times New Roman" w:hAnsi="Times New Roman"/>
          <w:i/>
          <w:sz w:val="28"/>
          <w:szCs w:val="28"/>
          <w:u w:val="single"/>
          <w:lang w:val="uz-Cyrl-UZ"/>
        </w:rPr>
        <w:t xml:space="preserve"> F</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775D3">
        <w:rPr>
          <w:rFonts w:ascii="Times New Roman" w:hAnsi="Times New Roman"/>
          <w:i/>
          <w:sz w:val="28"/>
          <w:szCs w:val="28"/>
          <w:lang w:val="uz-Cyrl-UZ"/>
        </w:rPr>
        <w:t xml:space="preserve">ва </w:t>
      </w:r>
      <w:r w:rsidRPr="000775D3">
        <w:rPr>
          <w:rFonts w:ascii="Times New Roman" w:hAnsi="Times New Roman"/>
          <w:i/>
          <w:noProof/>
          <w:sz w:val="28"/>
          <w:szCs w:val="28"/>
          <w:u w:val="single"/>
          <w:lang w:val="uz-Cyrl-UZ" w:eastAsia="ru-RU"/>
        </w:rPr>
        <w:t>F</w:t>
      </w:r>
      <w:r w:rsidRPr="000775D3">
        <w:rPr>
          <w:rFonts w:ascii="Times New Roman" w:hAnsi="Times New Roman"/>
          <w:i/>
          <w:noProof/>
          <w:sz w:val="28"/>
          <w:szCs w:val="28"/>
          <w:vertAlign w:val="subscript"/>
          <w:lang w:val="uz-Cyrl-UZ" w:eastAsia="ru-RU"/>
        </w:rPr>
        <w:t>q</w:t>
      </w:r>
      <w:r w:rsidRPr="000775D3">
        <w:rPr>
          <w:rFonts w:ascii="Times New Roman" w:hAnsi="Times New Roman"/>
          <w:noProof/>
          <w:sz w:val="28"/>
          <w:szCs w:val="28"/>
          <w:lang w:val="uz-Cyrl-UZ" w:eastAsia="ru-RU"/>
        </w:rPr>
        <w:t xml:space="preserve"> якор</w:t>
      </w:r>
      <w:r w:rsidRPr="00B37C6A">
        <w:rPr>
          <w:rFonts w:ascii="Times New Roman" w:hAnsi="Times New Roman"/>
          <w:sz w:val="28"/>
          <w:szCs w:val="28"/>
          <w:lang w:val="uz-Cyrl-UZ"/>
        </w:rPr>
        <w:t xml:space="preserve"> </w:t>
      </w:r>
      <w:r>
        <w:rPr>
          <w:rFonts w:ascii="Times New Roman" w:hAnsi="Times New Roman"/>
          <w:sz w:val="28"/>
          <w:szCs w:val="28"/>
          <w:lang w:val="uz-Cyrl-UZ"/>
        </w:rPr>
        <w:t xml:space="preserve">реакциясининг </w:t>
      </w:r>
      <w:r w:rsidRPr="000B5298">
        <w:rPr>
          <w:rFonts w:ascii="Times New Roman" w:hAnsi="Times New Roman"/>
          <w:sz w:val="28"/>
          <w:szCs w:val="28"/>
          <w:lang w:val="uz-Cyrl-UZ"/>
        </w:rPr>
        <w:t>натижаловчи</w:t>
      </w:r>
      <w:r w:rsidRPr="000775D3">
        <w:rPr>
          <w:rFonts w:ascii="Times New Roman" w:hAnsi="Times New Roman"/>
          <w:i/>
          <w:sz w:val="28"/>
          <w:szCs w:val="28"/>
          <w:lang w:val="uz-Cyrl-UZ"/>
        </w:rPr>
        <w:t xml:space="preserve"> </w:t>
      </w:r>
      <w:r w:rsidRPr="000B5298">
        <w:rPr>
          <w:rFonts w:ascii="Times New Roman" w:hAnsi="Times New Roman"/>
          <w:sz w:val="28"/>
          <w:szCs w:val="28"/>
          <w:lang w:val="uz-Cyrl-UZ"/>
        </w:rPr>
        <w:t>МЮК</w:t>
      </w:r>
      <w:r>
        <w:rPr>
          <w:rFonts w:ascii="Times New Roman" w:hAnsi="Times New Roman"/>
          <w:sz w:val="28"/>
          <w:szCs w:val="28"/>
          <w:lang w:val="uz-Cyrl-UZ"/>
        </w:rPr>
        <w:t xml:space="preserve"> </w:t>
      </w:r>
      <w:r w:rsidRPr="000B5298">
        <w:rPr>
          <w:rFonts w:ascii="Times New Roman" w:hAnsi="Times New Roman"/>
          <w:sz w:val="28"/>
          <w:szCs w:val="28"/>
          <w:lang w:val="uz-Cyrl-UZ"/>
        </w:rPr>
        <w:t>ни</w:t>
      </w:r>
      <w:r>
        <w:rPr>
          <w:rFonts w:ascii="Times New Roman" w:hAnsi="Times New Roman"/>
          <w:sz w:val="28"/>
          <w:szCs w:val="28"/>
          <w:lang w:val="uz-Cyrl-UZ"/>
        </w:rPr>
        <w:t>нг жойлашиши маълум қонуният билан ўзгаради.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34784" behindDoc="0" locked="0" layoutInCell="1" allowOverlap="1" wp14:anchorId="1C7FB2F5" wp14:editId="6A01118E">
            <wp:simplePos x="0" y="0"/>
            <wp:positionH relativeFrom="column">
              <wp:posOffset>1451594</wp:posOffset>
            </wp:positionH>
            <wp:positionV relativeFrom="paragraph">
              <wp:posOffset>97497</wp:posOffset>
            </wp:positionV>
            <wp:extent cx="2944004" cy="1631608"/>
            <wp:effectExtent l="19050" t="0" r="8746" b="0"/>
            <wp:wrapNone/>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8" cstate="print">
                      <a:extLst>
                        <a:ext uri="{28A0092B-C50C-407E-A947-70E740481C1C}">
                          <a14:useLocalDpi xmlns:a14="http://schemas.microsoft.com/office/drawing/2010/main" val="0"/>
                        </a:ext>
                      </a:extLst>
                    </a:blip>
                    <a:srcRect b="22461"/>
                    <a:stretch/>
                  </pic:blipFill>
                  <pic:spPr bwMode="auto">
                    <a:xfrm>
                      <a:off x="0" y="0"/>
                      <a:ext cx="2947973" cy="1633808"/>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4.44.</w:t>
      </w:r>
      <w:r>
        <w:rPr>
          <w:rFonts w:ascii="Times New Roman" w:hAnsi="Times New Roman"/>
          <w:sz w:val="28"/>
          <w:szCs w:val="28"/>
          <w:lang w:val="uz-Cyrl-UZ"/>
        </w:rPr>
        <w:t xml:space="preserve">-расм. </w:t>
      </w:r>
      <w:r w:rsidRPr="000775D3">
        <w:rPr>
          <w:rFonts w:ascii="Times New Roman" w:hAnsi="Times New Roman"/>
          <w:i/>
          <w:sz w:val="28"/>
          <w:szCs w:val="28"/>
          <w:lang w:val="uz-Cyrl-UZ"/>
        </w:rPr>
        <w:t>F</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B5298">
        <w:rPr>
          <w:rFonts w:ascii="Times New Roman" w:hAnsi="Times New Roman"/>
          <w:sz w:val="28"/>
          <w:szCs w:val="28"/>
          <w:lang w:val="uz-Cyrl-UZ"/>
        </w:rPr>
        <w:t xml:space="preserve">бўйлама ва </w:t>
      </w:r>
      <w:r w:rsidRPr="000775D3">
        <w:rPr>
          <w:rFonts w:ascii="Times New Roman" w:hAnsi="Times New Roman"/>
          <w:i/>
          <w:noProof/>
          <w:sz w:val="28"/>
          <w:szCs w:val="28"/>
          <w:lang w:val="uz-Cyrl-UZ" w:eastAsia="ru-RU"/>
        </w:rPr>
        <w:t>F</w:t>
      </w:r>
      <w:r w:rsidRPr="000775D3">
        <w:rPr>
          <w:rFonts w:ascii="Times New Roman" w:hAnsi="Times New Roman"/>
          <w:i/>
          <w:noProof/>
          <w:sz w:val="28"/>
          <w:szCs w:val="28"/>
          <w:vertAlign w:val="subscript"/>
          <w:lang w:val="uz-Cyrl-UZ" w:eastAsia="ru-RU"/>
        </w:rPr>
        <w:t>q</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кўндалангдан иборат бўлган </w:t>
      </w:r>
      <w:r w:rsidRPr="000775D3">
        <w:rPr>
          <w:rFonts w:ascii="Times New Roman" w:hAnsi="Times New Roman"/>
          <w:i/>
          <w:sz w:val="28"/>
          <w:szCs w:val="28"/>
          <w:lang w:val="uz-Cyrl-UZ"/>
        </w:rPr>
        <w:t>F</w:t>
      </w:r>
      <w:r w:rsidRPr="000775D3">
        <w:rPr>
          <w:rFonts w:ascii="Times New Roman" w:hAnsi="Times New Roman"/>
          <w:i/>
          <w:sz w:val="28"/>
          <w:szCs w:val="28"/>
          <w:vertAlign w:val="subscript"/>
          <w:lang w:val="uz-Cyrl-UZ"/>
        </w:rPr>
        <w:t>р</w:t>
      </w:r>
      <w:r w:rsidRPr="000775D3">
        <w:rPr>
          <w:rFonts w:ascii="Times New Roman" w:hAnsi="Times New Roman"/>
          <w:i/>
          <w:sz w:val="28"/>
          <w:szCs w:val="28"/>
          <w:lang w:val="uz-Cyrl-UZ"/>
        </w:rPr>
        <w:t xml:space="preserve"> </w:t>
      </w:r>
      <w:r w:rsidRPr="000B5298">
        <w:rPr>
          <w:rFonts w:ascii="Times New Roman" w:hAnsi="Times New Roman"/>
          <w:sz w:val="28"/>
          <w:szCs w:val="28"/>
          <w:lang w:val="uz-Cyrl-UZ"/>
        </w:rPr>
        <w:t>натижаловчи</w:t>
      </w:r>
      <w:r w:rsidRPr="000775D3">
        <w:rPr>
          <w:rFonts w:ascii="Times New Roman" w:hAnsi="Times New Roman"/>
          <w:i/>
          <w:sz w:val="28"/>
          <w:szCs w:val="28"/>
          <w:lang w:val="uz-Cyrl-UZ"/>
        </w:rPr>
        <w:t xml:space="preserve"> </w:t>
      </w:r>
      <w:r w:rsidRPr="000B5298">
        <w:rPr>
          <w:rFonts w:ascii="Times New Roman" w:hAnsi="Times New Roman"/>
          <w:sz w:val="28"/>
          <w:szCs w:val="28"/>
          <w:lang w:val="uz-Cyrl-UZ"/>
        </w:rPr>
        <w:t>МЮК</w:t>
      </w:r>
      <w:r>
        <w:rPr>
          <w:rFonts w:ascii="Times New Roman" w:hAnsi="Times New Roman"/>
          <w:sz w:val="28"/>
          <w:szCs w:val="28"/>
          <w:lang w:val="uz-Cyrl-UZ"/>
        </w:rPr>
        <w:t xml:space="preserve"> </w:t>
      </w:r>
      <w:r w:rsidRPr="000B5298">
        <w:rPr>
          <w:rFonts w:ascii="Times New Roman" w:hAnsi="Times New Roman"/>
          <w:sz w:val="28"/>
          <w:szCs w:val="28"/>
          <w:lang w:val="uz-Cyrl-UZ"/>
        </w:rPr>
        <w:t>ни</w:t>
      </w:r>
      <w:r>
        <w:rPr>
          <w:rFonts w:ascii="Times New Roman" w:hAnsi="Times New Roman"/>
          <w:sz w:val="28"/>
          <w:szCs w:val="28"/>
          <w:lang w:val="uz-Cyrl-UZ"/>
        </w:rPr>
        <w:t>нг жойлашиши</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35808" behindDoc="0" locked="0" layoutInCell="1" allowOverlap="1" wp14:anchorId="460B6966" wp14:editId="3ED74EB6">
            <wp:simplePos x="0" y="0"/>
            <wp:positionH relativeFrom="column">
              <wp:posOffset>1643380</wp:posOffset>
            </wp:positionH>
            <wp:positionV relativeFrom="paragraph">
              <wp:posOffset>69215</wp:posOffset>
            </wp:positionV>
            <wp:extent cx="2259965" cy="1367155"/>
            <wp:effectExtent l="19050" t="0" r="6985" b="0"/>
            <wp:wrapNone/>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9" cstate="print">
                      <a:extLst>
                        <a:ext uri="{28A0092B-C50C-407E-A947-70E740481C1C}">
                          <a14:useLocalDpi xmlns:a14="http://schemas.microsoft.com/office/drawing/2010/main" val="0"/>
                        </a:ext>
                      </a:extLst>
                    </a:blip>
                    <a:stretch>
                      <a:fillRect/>
                    </a:stretch>
                  </pic:blipFill>
                  <pic:spPr>
                    <a:xfrm>
                      <a:off x="0" y="0"/>
                      <a:ext cx="2259965" cy="1367155"/>
                    </a:xfrm>
                    <a:prstGeom prst="rect">
                      <a:avLst/>
                    </a:prstGeom>
                  </pic:spPr>
                </pic:pic>
              </a:graphicData>
            </a:graphic>
          </wp:anchor>
        </w:drawing>
      </w:r>
    </w:p>
    <w:p w:rsidR="0022788E" w:rsidRPr="000B5298"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B5298">
        <w:rPr>
          <w:rFonts w:ascii="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4.45.</w:t>
      </w:r>
      <w:r>
        <w:rPr>
          <w:rFonts w:ascii="Times New Roman" w:hAnsi="Times New Roman"/>
          <w:sz w:val="28"/>
          <w:szCs w:val="28"/>
          <w:lang w:val="uz-Cyrl-UZ"/>
        </w:rPr>
        <w:t>-</w:t>
      </w:r>
      <w:r w:rsidRPr="000775D3">
        <w:rPr>
          <w:rFonts w:ascii="Times New Roman" w:hAnsi="Times New Roman"/>
          <w:sz w:val="28"/>
          <w:szCs w:val="28"/>
          <w:lang w:val="uz-Cyrl-UZ"/>
        </w:rPr>
        <w:t>расм. Машинанинг бўйлама ва кўндаланг ўқи бўйича ток ва</w:t>
      </w:r>
      <w:r>
        <w:rPr>
          <w:rFonts w:ascii="Times New Roman" w:hAnsi="Times New Roman"/>
          <w:sz w:val="28"/>
          <w:szCs w:val="28"/>
          <w:lang w:val="uz-Cyrl-UZ"/>
        </w:rPr>
        <w:t xml:space="preserve"> МЮК </w:t>
      </w:r>
      <w:r w:rsidRPr="000775D3">
        <w:rPr>
          <w:rFonts w:ascii="Times New Roman" w:hAnsi="Times New Roman"/>
          <w:sz w:val="28"/>
          <w:szCs w:val="28"/>
          <w:lang w:val="uz-Cyrl-UZ"/>
        </w:rPr>
        <w:t>ни аниқлаш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37856" behindDoc="0" locked="0" layoutInCell="1" allowOverlap="1" wp14:anchorId="64F38218" wp14:editId="6CD2B4B9">
            <wp:simplePos x="0" y="0"/>
            <wp:positionH relativeFrom="column">
              <wp:posOffset>1363388</wp:posOffset>
            </wp:positionH>
            <wp:positionV relativeFrom="paragraph">
              <wp:posOffset>-13159</wp:posOffset>
            </wp:positionV>
            <wp:extent cx="2735516" cy="1890273"/>
            <wp:effectExtent l="19050" t="0" r="7684" b="0"/>
            <wp:wrapNone/>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0" cstate="print">
                      <a:extLst>
                        <a:ext uri="{28A0092B-C50C-407E-A947-70E740481C1C}">
                          <a14:useLocalDpi xmlns:a14="http://schemas.microsoft.com/office/drawing/2010/main" val="0"/>
                        </a:ext>
                      </a:extLst>
                    </a:blip>
                    <a:srcRect t="13990" b="14710"/>
                    <a:stretch/>
                  </pic:blipFill>
                  <pic:spPr bwMode="auto">
                    <a:xfrm>
                      <a:off x="0" y="0"/>
                      <a:ext cx="2735516" cy="1890273"/>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4.46</w:t>
      </w:r>
      <w:r>
        <w:rPr>
          <w:rFonts w:ascii="Times New Roman" w:hAnsi="Times New Roman"/>
          <w:sz w:val="28"/>
          <w:szCs w:val="28"/>
          <w:lang w:val="uz-Cyrl-UZ"/>
        </w:rPr>
        <w:t>-</w:t>
      </w:r>
      <w:r w:rsidRPr="000775D3">
        <w:rPr>
          <w:rFonts w:ascii="Times New Roman" w:hAnsi="Times New Roman"/>
          <w:sz w:val="28"/>
          <w:szCs w:val="28"/>
          <w:lang w:val="uz-Cyrl-UZ"/>
        </w:rPr>
        <w:t>расм. Аёнқутбли синхрон</w:t>
      </w:r>
      <w:r>
        <w:rPr>
          <w:rFonts w:ascii="Times New Roman" w:hAnsi="Times New Roman"/>
          <w:sz w:val="28"/>
          <w:szCs w:val="28"/>
          <w:lang w:val="uz-Cyrl-UZ"/>
        </w:rPr>
        <w:t xml:space="preserve"> генераторларнинг векторли диаг</w:t>
      </w:r>
      <w:r w:rsidRPr="000775D3">
        <w:rPr>
          <w:rFonts w:ascii="Times New Roman" w:hAnsi="Times New Roman"/>
          <w:sz w:val="28"/>
          <w:szCs w:val="28"/>
          <w:lang w:val="uz-Cyrl-UZ"/>
        </w:rPr>
        <w:t>раммаси.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Якор реакциясини асосини ташкил этувчи бўйлама ва кўндалангкелтирилганни аниқлаш учун,</w:t>
      </w:r>
      <w:r>
        <w:rPr>
          <w:rFonts w:ascii="Times New Roman" w:hAnsi="Times New Roman"/>
          <w:sz w:val="28"/>
          <w:szCs w:val="28"/>
          <w:lang w:val="uz-Cyrl-UZ"/>
        </w:rPr>
        <w:t xml:space="preserve"> </w:t>
      </w:r>
      <w:r w:rsidRPr="000775D3">
        <w:rPr>
          <w:rFonts w:ascii="Times New Roman" w:hAnsi="Times New Roman"/>
          <w:i/>
          <w:sz w:val="28"/>
          <w:szCs w:val="28"/>
          <w:u w:val="single"/>
          <w:lang w:val="uz-Cyrl-UZ"/>
        </w:rPr>
        <w:t xml:space="preserve"> F</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775D3">
        <w:rPr>
          <w:rFonts w:ascii="Times New Roman" w:hAnsi="Times New Roman"/>
          <w:i/>
          <w:sz w:val="28"/>
          <w:szCs w:val="28"/>
          <w:lang w:val="uz-Cyrl-UZ"/>
        </w:rPr>
        <w:t xml:space="preserve">ва </w:t>
      </w:r>
      <w:r w:rsidRPr="000775D3">
        <w:rPr>
          <w:rFonts w:ascii="Times New Roman" w:hAnsi="Times New Roman"/>
          <w:i/>
          <w:noProof/>
          <w:sz w:val="28"/>
          <w:szCs w:val="28"/>
          <w:u w:val="single"/>
          <w:lang w:val="uz-Cyrl-UZ" w:eastAsia="ru-RU"/>
        </w:rPr>
        <w:t>F</w:t>
      </w:r>
      <w:r w:rsidRPr="000775D3">
        <w:rPr>
          <w:rFonts w:ascii="Times New Roman" w:hAnsi="Times New Roman"/>
          <w:i/>
          <w:noProof/>
          <w:sz w:val="28"/>
          <w:szCs w:val="28"/>
          <w:vertAlign w:val="subscript"/>
          <w:lang w:val="uz-Cyrl-UZ" w:eastAsia="ru-RU"/>
        </w:rPr>
        <w:t>q</w:t>
      </w:r>
      <w:r w:rsidRPr="000775D3">
        <w:rPr>
          <w:rFonts w:ascii="Times New Roman" w:hAnsi="Times New Roman"/>
          <w:noProof/>
          <w:sz w:val="28"/>
          <w:szCs w:val="28"/>
          <w:lang w:val="uz-Cyrl-UZ" w:eastAsia="ru-RU"/>
        </w:rPr>
        <w:t xml:space="preserve"> ни машинанинг келтирилган бўйлама ва кўндаланг ўқи бўйича коэффициентга кўпайтириш зарур: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38880" behindDoc="0" locked="0" layoutInCell="1" allowOverlap="1" wp14:anchorId="6A6C0D86" wp14:editId="4E4FB24F">
            <wp:simplePos x="0" y="0"/>
            <wp:positionH relativeFrom="column">
              <wp:posOffset>1708785</wp:posOffset>
            </wp:positionH>
            <wp:positionV relativeFrom="paragraph">
              <wp:posOffset>26670</wp:posOffset>
            </wp:positionV>
            <wp:extent cx="2472055" cy="384175"/>
            <wp:effectExtent l="19050" t="0" r="4445" b="0"/>
            <wp:wrapNone/>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1" cstate="print">
                      <a:extLst>
                        <a:ext uri="{28A0092B-C50C-407E-A947-70E740481C1C}">
                          <a14:useLocalDpi xmlns:a14="http://schemas.microsoft.com/office/drawing/2010/main" val="0"/>
                        </a:ext>
                      </a:extLst>
                    </a:blip>
                    <a:stretch>
                      <a:fillRect/>
                    </a:stretch>
                  </pic:blipFill>
                  <pic:spPr>
                    <a:xfrm>
                      <a:off x="0" y="0"/>
                      <a:ext cx="2472055" cy="384175"/>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ind w:firstLine="720"/>
        <w:jc w:val="both"/>
        <w:rPr>
          <w:rFonts w:ascii="Times New Roman" w:hAnsi="Times New Roman"/>
          <w:i/>
          <w:sz w:val="28"/>
          <w:szCs w:val="28"/>
          <w:u w:val="single"/>
          <w:lang w:val="uz-Cyrl-UZ"/>
        </w:rPr>
      </w:pP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sz w:val="28"/>
          <w:szCs w:val="28"/>
          <w:lang w:val="uz-Cyrl-UZ"/>
        </w:rPr>
      </w:pPr>
      <w:r w:rsidRPr="000775D3">
        <w:rPr>
          <w:rFonts w:ascii="Times New Roman" w:hAnsi="Times New Roman"/>
          <w:i/>
          <w:sz w:val="28"/>
          <w:szCs w:val="28"/>
          <w:u w:val="single"/>
          <w:lang w:val="uz-Cyrl-UZ"/>
        </w:rPr>
        <w:t xml:space="preserve"> F</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775D3">
        <w:rPr>
          <w:rFonts w:ascii="Times New Roman" w:hAnsi="Times New Roman"/>
          <w:i/>
          <w:sz w:val="28"/>
          <w:szCs w:val="28"/>
          <w:lang w:val="uz-Cyrl-UZ"/>
        </w:rPr>
        <w:t xml:space="preserve">ва </w:t>
      </w:r>
      <w:r w:rsidRPr="000775D3">
        <w:rPr>
          <w:rFonts w:ascii="Times New Roman" w:hAnsi="Times New Roman"/>
          <w:i/>
          <w:noProof/>
          <w:sz w:val="28"/>
          <w:szCs w:val="28"/>
          <w:u w:val="single"/>
          <w:lang w:val="uz-Cyrl-UZ" w:eastAsia="ru-RU"/>
        </w:rPr>
        <w:t>F</w:t>
      </w:r>
      <w:r w:rsidRPr="000775D3">
        <w:rPr>
          <w:rFonts w:ascii="Times New Roman" w:hAnsi="Times New Roman"/>
          <w:i/>
          <w:noProof/>
          <w:sz w:val="28"/>
          <w:szCs w:val="28"/>
          <w:vertAlign w:val="subscript"/>
          <w:lang w:val="uz-Cyrl-UZ" w:eastAsia="ru-RU"/>
        </w:rPr>
        <w:t>q</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бу ерда бир текисдаги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машинанинг</w:t>
      </w:r>
      <w:r>
        <w:rPr>
          <w:rFonts w:ascii="Times New Roman" w:hAnsi="Times New Roman"/>
          <w:noProof/>
          <w:sz w:val="28"/>
          <w:szCs w:val="28"/>
          <w:lang w:val="uz-Cyrl-UZ" w:eastAsia="ru-RU"/>
        </w:rPr>
        <w:t xml:space="preserve"> </w:t>
      </w:r>
      <w:r w:rsidRPr="000775D3">
        <w:rPr>
          <w:rFonts w:ascii="Times New Roman" w:hAnsi="Times New Roman"/>
          <w:sz w:val="28"/>
          <w:szCs w:val="28"/>
          <w:lang w:val="uz-Cyrl-UZ"/>
        </w:rPr>
        <w:t>бўйлама ва кўндаланг ўқи бўйича.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Машинанинг бўйлама </w:t>
      </w: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ad</w:t>
      </w:r>
      <w:r w:rsidRPr="000775D3">
        <w:rPr>
          <w:rFonts w:ascii="Times New Roman" w:hAnsi="Times New Roman"/>
          <w:sz w:val="28"/>
          <w:szCs w:val="28"/>
          <w:lang w:val="uz-Cyrl-UZ"/>
        </w:rPr>
        <w:t xml:space="preserve"> ва кўндаланг </w:t>
      </w: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aq</w:t>
      </w:r>
      <w:r w:rsidRPr="000775D3">
        <w:rPr>
          <w:rFonts w:ascii="Times New Roman" w:hAnsi="Times New Roman"/>
          <w:sz w:val="28"/>
          <w:szCs w:val="28"/>
          <w:lang w:val="uz-Cyrl-UZ"/>
        </w:rPr>
        <w:t xml:space="preserve"> ўқи бўйича келтирилган коэффициент </w:t>
      </w:r>
      <w:r>
        <w:rPr>
          <w:rFonts w:ascii="Times New Roman" w:hAnsi="Times New Roman"/>
          <w:sz w:val="28"/>
          <w:szCs w:val="28"/>
          <w:lang w:val="uz-Cyrl-UZ"/>
        </w:rPr>
        <w:t>тор тирқиш ва тишли зонаси геомет</w:t>
      </w:r>
      <w:r w:rsidRPr="000775D3">
        <w:rPr>
          <w:rFonts w:ascii="Times New Roman" w:hAnsi="Times New Roman"/>
          <w:sz w:val="28"/>
          <w:szCs w:val="28"/>
          <w:lang w:val="uz-Cyrl-UZ"/>
        </w:rPr>
        <w:t>риясинингбир текис эмаслиги ҳисобга олинади.</w:t>
      </w:r>
      <w:r>
        <w:rPr>
          <w:rFonts w:ascii="Times New Roman" w:hAnsi="Times New Roman"/>
          <w:sz w:val="28"/>
          <w:szCs w:val="28"/>
          <w:lang w:val="uz-Cyrl-UZ"/>
        </w:rPr>
        <w:t xml:space="preserve"> </w:t>
      </w:r>
      <w:r w:rsidRPr="000775D3">
        <w:rPr>
          <w:rFonts w:ascii="Times New Roman" w:hAnsi="Times New Roman"/>
          <w:sz w:val="28"/>
          <w:szCs w:val="28"/>
          <w:lang w:val="uz-Cyrl-UZ"/>
        </w:rPr>
        <w:t>Моҳияти бўйича синхрон машиларда энергияни ўзгартиришнинг энг қийин томони шундаки, шартланган гармоник майдон спектори мавжудлиги,машинанинг бўйлама ва кўндаланг ўқи несимметрияси.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Келтирилган коэффициентда  яширинган </w:t>
      </w: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ad</w:t>
      </w:r>
      <w:r w:rsidRPr="000775D3">
        <w:rPr>
          <w:rFonts w:ascii="Times New Roman" w:hAnsi="Times New Roman"/>
          <w:sz w:val="28"/>
          <w:szCs w:val="28"/>
          <w:lang w:val="uz-Cyrl-UZ"/>
        </w:rPr>
        <w:t xml:space="preserve"> ва </w:t>
      </w: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aq</w:t>
      </w:r>
      <w:r w:rsidRPr="000775D3">
        <w:rPr>
          <w:rFonts w:ascii="Times New Roman" w:hAnsi="Times New Roman"/>
          <w:sz w:val="28"/>
          <w:szCs w:val="28"/>
          <w:lang w:val="uz-Cyrl-UZ"/>
        </w:rPr>
        <w:t>. Синхрон машиналарни лойиҳалаш бўйича китобларда уларнинг аҳамияти ва қутбли</w:t>
      </w:r>
      <w:r>
        <w:rPr>
          <w:rFonts w:ascii="Times New Roman" w:hAnsi="Times New Roman"/>
          <w:sz w:val="28"/>
          <w:szCs w:val="28"/>
          <w:lang w:val="uz-Cyrl-UZ"/>
        </w:rPr>
        <w:t xml:space="preserve"> учликнинг узунлиги нисба</w:t>
      </w:r>
      <w:r w:rsidRPr="000775D3">
        <w:rPr>
          <w:rFonts w:ascii="Times New Roman" w:hAnsi="Times New Roman"/>
          <w:sz w:val="28"/>
          <w:szCs w:val="28"/>
          <w:lang w:val="uz-Cyrl-UZ"/>
        </w:rPr>
        <w:t>тидан d</w:t>
      </w:r>
      <w:r w:rsidRPr="000775D3">
        <w:rPr>
          <w:rFonts w:ascii="Times New Roman" w:hAnsi="Times New Roman"/>
          <w:sz w:val="28"/>
          <w:szCs w:val="28"/>
          <w:vertAlign w:val="subscript"/>
          <w:lang w:val="uz-Cyrl-UZ"/>
        </w:rPr>
        <w:t>p</w:t>
      </w:r>
      <w:r w:rsidRPr="000775D3">
        <w:rPr>
          <w:rFonts w:ascii="Times New Roman" w:hAnsi="Times New Roman"/>
          <w:sz w:val="28"/>
          <w:szCs w:val="28"/>
          <w:lang w:val="uz-Cyrl-UZ"/>
        </w:rPr>
        <w:t xml:space="preserve"> қутбли бўлиниш узунлиги</w:t>
      </w:r>
      <w:r>
        <w:rPr>
          <w:rFonts w:ascii="Times New Roman" w:hAnsi="Times New Roman"/>
          <w:sz w:val="28"/>
          <w:szCs w:val="28"/>
          <w:lang w:val="uz-Cyrl-UZ"/>
        </w:rPr>
        <w:t xml:space="preserve"> </w:t>
      </w:r>
      <m:oMath>
        <m:r>
          <w:rPr>
            <w:rFonts w:ascii="Cambria Math" w:hAnsi="Cambria Math"/>
            <w:sz w:val="28"/>
            <w:szCs w:val="28"/>
            <w:vertAlign w:val="subscript"/>
            <w:lang w:val="uz-Cyrl-UZ"/>
          </w:rPr>
          <m:t>τ</m:t>
        </m:r>
      </m:oMath>
      <w:r>
        <w:rPr>
          <w:rFonts w:ascii="Times New Roman" w:hAnsi="Times New Roman"/>
          <w:sz w:val="28"/>
          <w:szCs w:val="28"/>
          <w:vertAlign w:val="subscript"/>
          <w:lang w:val="uz-Cyrl-UZ"/>
        </w:rPr>
        <w:t xml:space="preserve"> </w:t>
      </w:r>
      <w:r w:rsidRPr="000775D3">
        <w:rPr>
          <w:rFonts w:ascii="Times New Roman" w:eastAsiaTheme="minorEastAsia" w:hAnsi="Times New Roman"/>
          <w:sz w:val="28"/>
          <w:szCs w:val="28"/>
          <w:lang w:val="uz-Cyrl-UZ"/>
        </w:rPr>
        <w:t xml:space="preserve">келтирилган, р қутблар сони, (8) қутблар шакли. Баъзида </w:t>
      </w:r>
      <w:r w:rsidRPr="00857F6F">
        <w:rPr>
          <w:rFonts w:ascii="Times New Roman" w:hAnsi="Times New Roman"/>
          <w:sz w:val="28"/>
          <w:szCs w:val="28"/>
          <w:lang w:val="uz-Cyrl-UZ"/>
        </w:rPr>
        <w:t>k</w:t>
      </w:r>
      <w:r w:rsidRPr="000B5298">
        <w:rPr>
          <w:rFonts w:ascii="Times New Roman" w:hAnsi="Times New Roman"/>
          <w:sz w:val="28"/>
          <w:szCs w:val="28"/>
          <w:vertAlign w:val="subscript"/>
          <w:lang w:val="uz-Cyrl-UZ"/>
        </w:rPr>
        <w:t>d</w:t>
      </w:r>
      <w:r w:rsidRPr="000775D3">
        <w:rPr>
          <w:rFonts w:ascii="Times New Roman" w:hAnsi="Times New Roman"/>
          <w:sz w:val="28"/>
          <w:szCs w:val="28"/>
          <w:lang w:val="uz-Cyrl-UZ"/>
        </w:rPr>
        <w:t xml:space="preserve"> ва </w:t>
      </w:r>
      <w:r w:rsidRPr="00857F6F">
        <w:rPr>
          <w:rFonts w:ascii="Times New Roman" w:hAnsi="Times New Roman"/>
          <w:sz w:val="28"/>
          <w:szCs w:val="28"/>
          <w:lang w:val="uz-Cyrl-UZ"/>
        </w:rPr>
        <w:t>k</w:t>
      </w:r>
      <w:r w:rsidRPr="000B5298">
        <w:rPr>
          <w:rFonts w:ascii="Times New Roman" w:hAnsi="Times New Roman"/>
          <w:sz w:val="28"/>
          <w:szCs w:val="28"/>
          <w:vertAlign w:val="subscript"/>
          <w:lang w:val="uz-Cyrl-UZ"/>
        </w:rPr>
        <w:t>q</w:t>
      </w:r>
      <w:r w:rsidRPr="000775D3">
        <w:rPr>
          <w:rFonts w:ascii="Times New Roman" w:hAnsi="Times New Roman"/>
          <w:sz w:val="28"/>
          <w:szCs w:val="28"/>
          <w:lang w:val="uz-Cyrl-UZ"/>
        </w:rPr>
        <w:t xml:space="preserve"> коэффициентларини тўйинишга таъсири ҳисобга олинади.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noProof/>
          <w:sz w:val="28"/>
          <w:szCs w:val="28"/>
          <w:lang w:eastAsia="ru-RU"/>
        </w:rPr>
        <w:drawing>
          <wp:anchor distT="0" distB="0" distL="114300" distR="114300" simplePos="0" relativeHeight="252540928" behindDoc="0" locked="0" layoutInCell="1" allowOverlap="1" wp14:anchorId="6278585D" wp14:editId="3DE2D58E">
            <wp:simplePos x="0" y="0"/>
            <wp:positionH relativeFrom="column">
              <wp:posOffset>1465814</wp:posOffset>
            </wp:positionH>
            <wp:positionV relativeFrom="paragraph">
              <wp:posOffset>71494</wp:posOffset>
            </wp:positionV>
            <wp:extent cx="2303940" cy="1441423"/>
            <wp:effectExtent l="19050" t="0" r="1110" b="0"/>
            <wp:wrapNone/>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2" cstate="print">
                      <a:extLst>
                        <a:ext uri="{28A0092B-C50C-407E-A947-70E740481C1C}">
                          <a14:useLocalDpi xmlns:a14="http://schemas.microsoft.com/office/drawing/2010/main" val="0"/>
                        </a:ext>
                      </a:extLst>
                    </a:blip>
                    <a:stretch>
                      <a:fillRect/>
                    </a:stretch>
                  </pic:blipFill>
                  <pic:spPr>
                    <a:xfrm>
                      <a:off x="0" y="0"/>
                      <a:ext cx="2303940" cy="1441423"/>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4.47.Расм.  ЭДС Е</w:t>
      </w:r>
      <w:r w:rsidRPr="000775D3">
        <w:rPr>
          <w:rFonts w:ascii="Times New Roman" w:hAnsi="Times New Roman"/>
          <w:sz w:val="28"/>
          <w:szCs w:val="28"/>
          <w:vertAlign w:val="subscript"/>
          <w:lang w:val="uz-Cyrl-UZ"/>
        </w:rPr>
        <w:t>0</w:t>
      </w:r>
      <w:r w:rsidRPr="000775D3">
        <w:rPr>
          <w:rFonts w:ascii="Times New Roman" w:hAnsi="Times New Roman"/>
          <w:sz w:val="28"/>
          <w:szCs w:val="28"/>
          <w:lang w:val="uz-Cyrl-UZ"/>
        </w:rPr>
        <w:t xml:space="preserve"> салт юришда</w:t>
      </w:r>
      <w:r w:rsidRPr="000B5298">
        <w:rPr>
          <w:rFonts w:ascii="Times New Roman" w:hAnsi="Times New Roman"/>
          <w:sz w:val="28"/>
          <w:szCs w:val="28"/>
          <w:lang w:val="uz-Cyrl-UZ"/>
        </w:rPr>
        <w:t xml:space="preserve">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аd</w:t>
      </w:r>
      <w:r w:rsidRPr="000B5298">
        <w:rPr>
          <w:rFonts w:ascii="Times New Roman" w:hAnsi="Times New Roman"/>
          <w:sz w:val="28"/>
          <w:szCs w:val="28"/>
          <w:vertAlign w:val="subscript"/>
          <w:lang w:val="uz-Cyrl-UZ"/>
        </w:rPr>
        <w:t xml:space="preserve">,    </w:t>
      </w:r>
      <w:r w:rsidRPr="000775D3">
        <w:rPr>
          <w:rFonts w:ascii="Times New Roman" w:hAnsi="Times New Roman"/>
          <w:i/>
          <w:sz w:val="28"/>
          <w:szCs w:val="28"/>
          <w:u w:val="single"/>
          <w:lang w:val="uz-Cyrl-UZ"/>
        </w:rPr>
        <w:t>F</w:t>
      </w:r>
      <w:r w:rsidRPr="000B5298">
        <w:rPr>
          <w:rFonts w:ascii="Times New Roman" w:hAnsi="Times New Roman"/>
          <w:i/>
          <w:sz w:val="28"/>
          <w:szCs w:val="28"/>
          <w:u w:val="single"/>
          <w:lang w:val="uz-Cyrl-UZ"/>
        </w:rPr>
        <w:t xml:space="preserve"> </w:t>
      </w:r>
      <w:r w:rsidRPr="000775D3">
        <w:rPr>
          <w:rFonts w:ascii="Times New Roman" w:hAnsi="Times New Roman"/>
          <w:sz w:val="28"/>
          <w:szCs w:val="28"/>
          <w:lang w:val="uz-Cyrl-UZ"/>
        </w:rPr>
        <w:t>Е</w:t>
      </w:r>
      <w:r w:rsidRPr="000B5298">
        <w:rPr>
          <w:rFonts w:ascii="Times New Roman" w:hAnsi="Times New Roman"/>
          <w:sz w:val="28"/>
          <w:szCs w:val="28"/>
          <w:lang w:val="uz-Cyrl-UZ"/>
        </w:rPr>
        <w:t xml:space="preserve"> </w:t>
      </w:r>
      <w:r w:rsidRPr="000775D3">
        <w:rPr>
          <w:rFonts w:ascii="Times New Roman" w:hAnsi="Times New Roman"/>
          <w:i/>
          <w:noProof/>
          <w:sz w:val="28"/>
          <w:szCs w:val="28"/>
          <w:vertAlign w:val="subscript"/>
          <w:lang w:val="uz-Cyrl-UZ" w:eastAsia="ru-RU"/>
        </w:rPr>
        <w:t>аd,</w:t>
      </w:r>
      <w:r w:rsidRPr="000B5298">
        <w:rPr>
          <w:rFonts w:ascii="Times New Roman" w:hAnsi="Times New Roman"/>
          <w:i/>
          <w:noProof/>
          <w:sz w:val="28"/>
          <w:szCs w:val="28"/>
          <w:vertAlign w:val="subscript"/>
          <w:lang w:val="uz-Cyrl-UZ" w:eastAsia="ru-RU"/>
        </w:rPr>
        <w:t xml:space="preserve"> </w:t>
      </w:r>
      <w:r w:rsidRPr="000775D3">
        <w:rPr>
          <w:rFonts w:ascii="Times New Roman" w:hAnsi="Times New Roman"/>
          <w:i/>
          <w:sz w:val="28"/>
          <w:szCs w:val="28"/>
          <w:lang w:val="uz-Cyrl-UZ"/>
        </w:rPr>
        <w:t>ва</w:t>
      </w:r>
      <w:r w:rsidRPr="000B5298">
        <w:rPr>
          <w:rFonts w:ascii="Times New Roman" w:hAnsi="Times New Roman"/>
          <w:i/>
          <w:sz w:val="28"/>
          <w:szCs w:val="28"/>
          <w:lang w:val="uz-Cyrl-UZ"/>
        </w:rPr>
        <w:t xml:space="preserve"> </w:t>
      </w:r>
      <w:r w:rsidRPr="000775D3">
        <w:rPr>
          <w:rFonts w:ascii="Times New Roman" w:hAnsi="Times New Roman"/>
          <w:i/>
          <w:sz w:val="28"/>
          <w:szCs w:val="28"/>
          <w:lang w:val="uz-Cyrl-UZ"/>
        </w:rPr>
        <w:t xml:space="preserve"> </w:t>
      </w:r>
      <w:r w:rsidRPr="000775D3">
        <w:rPr>
          <w:rFonts w:ascii="Times New Roman" w:hAnsi="Times New Roman"/>
          <w:i/>
          <w:noProof/>
          <w:sz w:val="28"/>
          <w:szCs w:val="28"/>
          <w:u w:val="single"/>
          <w:lang w:val="uz-Cyrl-UZ" w:eastAsia="ru-RU"/>
        </w:rPr>
        <w:t>F</w:t>
      </w:r>
      <w:r w:rsidRPr="000775D3">
        <w:rPr>
          <w:rFonts w:ascii="Times New Roman" w:hAnsi="Times New Roman"/>
          <w:sz w:val="28"/>
          <w:szCs w:val="28"/>
          <w:lang w:val="en-US"/>
        </w:rPr>
        <w:t>σ</w:t>
      </w:r>
      <w:r w:rsidRPr="000775D3">
        <w:rPr>
          <w:rFonts w:ascii="Times New Roman" w:hAnsi="Times New Roman"/>
          <w:i/>
          <w:noProof/>
          <w:sz w:val="28"/>
          <w:szCs w:val="28"/>
          <w:vertAlign w:val="subscript"/>
          <w:lang w:val="uz-Cyrl-UZ" w:eastAsia="ru-RU"/>
        </w:rPr>
        <w:t>d</w:t>
      </w:r>
      <w:r w:rsidRPr="000775D3">
        <w:rPr>
          <w:rFonts w:ascii="Times New Roman" w:hAnsi="Times New Roman"/>
          <w:noProof/>
          <w:sz w:val="28"/>
          <w:szCs w:val="28"/>
          <w:lang w:val="uz-Cyrl-UZ" w:eastAsia="ru-RU"/>
        </w:rPr>
        <w:t xml:space="preserve"> ни аниқлаш.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ad</w:t>
      </w:r>
      <w:r w:rsidRPr="000775D3">
        <w:rPr>
          <w:rFonts w:ascii="Times New Roman" w:hAnsi="Times New Roman"/>
          <w:sz w:val="28"/>
          <w:szCs w:val="28"/>
          <w:lang w:val="uz-Cyrl-UZ"/>
        </w:rPr>
        <w:t xml:space="preserve"> ва </w:t>
      </w:r>
      <w:r w:rsidRPr="000B5298">
        <w:rPr>
          <w:rFonts w:ascii="Times New Roman" w:hAnsi="Times New Roman"/>
          <w:sz w:val="28"/>
          <w:szCs w:val="28"/>
          <w:lang w:val="uz-Cyrl-UZ"/>
        </w:rPr>
        <w:t>k</w:t>
      </w:r>
      <w:r w:rsidRPr="000B5298">
        <w:rPr>
          <w:rFonts w:ascii="Times New Roman" w:hAnsi="Times New Roman"/>
          <w:i/>
          <w:sz w:val="28"/>
          <w:szCs w:val="28"/>
          <w:vertAlign w:val="subscript"/>
          <w:lang w:val="uz-Cyrl-UZ"/>
        </w:rPr>
        <w:t>aq</w:t>
      </w:r>
      <w:r w:rsidRPr="000775D3">
        <w:rPr>
          <w:rFonts w:ascii="Times New Roman" w:hAnsi="Times New Roman"/>
          <w:noProof/>
          <w:sz w:val="28"/>
          <w:szCs w:val="28"/>
          <w:lang w:val="uz-Cyrl-UZ" w:eastAsia="ru-RU"/>
        </w:rPr>
        <w:t xml:space="preserve"> коэффициентларни ҳисоблаш йўли каби тажриба йўли билан ҳам аниқланади. Аёнқутбли машиналар векторли диаграммаси тенглама бўйича қурилаган бўлиши (4.64.)-(4.68) мумкин. Маълум нисбатлар</w:t>
      </w:r>
      <w:r w:rsidRPr="00D16105">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U, I</w:t>
      </w:r>
      <w:r w:rsidRPr="000775D3">
        <w:rPr>
          <w:rFonts w:ascii="Times New Roman" w:hAnsi="Times New Roman"/>
          <w:noProof/>
          <w:sz w:val="28"/>
          <w:szCs w:val="28"/>
          <w:vertAlign w:val="subscript"/>
          <w:lang w:val="uz-Cyrl-UZ" w:eastAsia="ru-RU"/>
        </w:rPr>
        <w:t>а</w:t>
      </w:r>
      <w:r w:rsidRPr="000775D3">
        <w:rPr>
          <w:rFonts w:ascii="Times New Roman" w:hAnsi="Times New Roman"/>
          <w:noProof/>
          <w:sz w:val="28"/>
          <w:szCs w:val="28"/>
          <w:lang w:val="uz-Cyrl-UZ" w:eastAsia="ru-RU"/>
        </w:rPr>
        <w:t xml:space="preserve"> ва cos</w:t>
      </w:r>
      <w:r w:rsidRPr="000775D3">
        <w:rPr>
          <w:rFonts w:ascii="Cambria Math" w:hAnsi="Cambria Math"/>
          <w:noProof/>
          <w:sz w:val="28"/>
          <w:szCs w:val="28"/>
          <w:lang w:val="uz-Cyrl-UZ" w:eastAsia="ru-RU"/>
        </w:rPr>
        <w:t>𝝋</w:t>
      </w:r>
      <w:r w:rsidRPr="000775D3">
        <w:rPr>
          <w:rFonts w:ascii="Times New Roman" w:hAnsi="Times New Roman"/>
          <w:noProof/>
          <w:sz w:val="28"/>
          <w:szCs w:val="28"/>
          <w:lang w:val="uz-Cyrl-UZ" w:eastAsia="ru-RU"/>
        </w:rPr>
        <w:t xml:space="preserve"> 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a</w:t>
      </w:r>
      <w:r w:rsidRPr="00D16105">
        <w:rPr>
          <w:rFonts w:ascii="Times New Roman" w:hAnsi="Times New Roman"/>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ни олиб қўямиз, </w:t>
      </w:r>
      <w:r w:rsidRPr="00D16105">
        <w:rPr>
          <w:rFonts w:ascii="Times New Roman" w:hAnsi="Times New Roman"/>
          <w:noProof/>
          <w:sz w:val="28"/>
          <w:szCs w:val="28"/>
          <w:lang w:val="uz-Cyrl-UZ" w:eastAsia="ru-RU"/>
        </w:rPr>
        <w:t>j</w:t>
      </w:r>
      <w:r w:rsidRPr="000775D3">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а</w:t>
      </w:r>
      <w:r w:rsidRPr="000775D3">
        <w:rPr>
          <w:rFonts w:ascii="Times New Roman" w:hAnsi="Times New Roman"/>
          <w:noProof/>
          <w:sz w:val="28"/>
          <w:szCs w:val="28"/>
          <w:lang w:val="uz-Cyrl-UZ" w:eastAsia="ru-RU"/>
        </w:rPr>
        <w:t xml:space="preserve"> x</w:t>
      </w:r>
      <w:r w:rsidRPr="000775D3">
        <w:rPr>
          <w:rFonts w:ascii="Times New Roman" w:hAnsi="Times New Roman"/>
          <w:sz w:val="28"/>
          <w:szCs w:val="28"/>
          <w:lang w:val="en-US"/>
        </w:rPr>
        <w:t>σ</w:t>
      </w:r>
      <w:r w:rsidRPr="000775D3">
        <w:rPr>
          <w:rFonts w:ascii="Times New Roman" w:hAnsi="Times New Roman"/>
          <w:noProof/>
          <w:sz w:val="28"/>
          <w:szCs w:val="28"/>
          <w:vertAlign w:val="subscript"/>
          <w:lang w:val="uz-Cyrl-UZ" w:eastAsia="ru-RU"/>
        </w:rPr>
        <w:t xml:space="preserve">а </w:t>
      </w:r>
      <w:r w:rsidRPr="00D16105">
        <w:rPr>
          <w:rFonts w:ascii="Times New Roman" w:hAnsi="Times New Roman"/>
          <w:noProof/>
          <w:sz w:val="28"/>
          <w:szCs w:val="28"/>
          <w:lang w:val="uz-Cyrl-UZ" w:eastAsia="ru-RU"/>
        </w:rPr>
        <w:t>(4.46-расм)</w:t>
      </w:r>
      <w:r>
        <w:rPr>
          <w:rFonts w:ascii="Times New Roman" w:hAnsi="Times New Roman"/>
          <w:noProof/>
          <w:sz w:val="28"/>
          <w:szCs w:val="28"/>
          <w:lang w:val="uz-Cyrl-UZ" w:eastAsia="ru-RU"/>
        </w:rPr>
        <w:t xml:space="preserve"> AD қирқим</w:t>
      </w:r>
      <w:r w:rsidRPr="000775D3">
        <w:rPr>
          <w:rFonts w:ascii="Times New Roman" w:hAnsi="Times New Roman"/>
          <w:noProof/>
          <w:sz w:val="28"/>
          <w:szCs w:val="28"/>
          <w:lang w:val="uz-Cyrl-UZ" w:eastAsia="ru-RU"/>
        </w:rPr>
        <w:t xml:space="preserve">ни олиб қўямиз,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41952" behindDoc="0" locked="0" layoutInCell="1" allowOverlap="1" wp14:anchorId="42278665" wp14:editId="015BBA6B">
            <wp:simplePos x="0" y="0"/>
            <wp:positionH relativeFrom="column">
              <wp:posOffset>1420859</wp:posOffset>
            </wp:positionH>
            <wp:positionV relativeFrom="paragraph">
              <wp:posOffset>12776</wp:posOffset>
            </wp:positionV>
            <wp:extent cx="3036842" cy="291094"/>
            <wp:effectExtent l="19050" t="0" r="0" b="0"/>
            <wp:wrapNone/>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3" cstate="print">
                      <a:extLst>
                        <a:ext uri="{28A0092B-C50C-407E-A947-70E740481C1C}">
                          <a14:useLocalDpi xmlns:a14="http://schemas.microsoft.com/office/drawing/2010/main" val="0"/>
                        </a:ext>
                      </a:extLst>
                    </a:blip>
                    <a:stretch>
                      <a:fillRect/>
                    </a:stretch>
                  </pic:blipFill>
                  <pic:spPr>
                    <a:xfrm>
                      <a:off x="0" y="0"/>
                      <a:ext cx="3042281" cy="291615"/>
                    </a:xfrm>
                    <a:prstGeom prst="rect">
                      <a:avLst/>
                    </a:prstGeom>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г</w:t>
      </w:r>
      <w:r w:rsidRPr="000775D3">
        <w:rPr>
          <w:rFonts w:ascii="Times New Roman" w:hAnsi="Times New Roman"/>
          <w:noProof/>
          <w:sz w:val="28"/>
          <w:szCs w:val="28"/>
          <w:lang w:val="uz-Cyrl-UZ" w:eastAsia="ru-RU"/>
        </w:rPr>
        <w:t xml:space="preserve">а тенг: </w:t>
      </w:r>
      <w:r w:rsidRPr="000775D3">
        <w:rPr>
          <w:rFonts w:ascii="Times New Roman" w:hAnsi="Times New Roman"/>
          <w:sz w:val="28"/>
          <w:szCs w:val="28"/>
          <w:lang w:val="uz-Cyrl-UZ"/>
        </w:rPr>
        <w:t>АД нисбатини салт юриш тавсифидан топиш мумкин.</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370B59A9" wp14:editId="497B8A7A">
            <wp:extent cx="1338075" cy="185928"/>
            <wp:effectExtent l="0" t="0" r="0" b="508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4"/>
                    <a:stretch>
                      <a:fillRect/>
                    </a:stretch>
                  </pic:blipFill>
                  <pic:spPr>
                    <a:xfrm>
                      <a:off x="0" y="0"/>
                      <a:ext cx="1338075" cy="185928"/>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47072" behindDoc="0" locked="0" layoutInCell="1" allowOverlap="1" wp14:anchorId="237C46B5" wp14:editId="71B1662B">
            <wp:simplePos x="0" y="0"/>
            <wp:positionH relativeFrom="column">
              <wp:posOffset>4294687</wp:posOffset>
            </wp:positionH>
            <wp:positionV relativeFrom="paragraph">
              <wp:posOffset>434330</wp:posOffset>
            </wp:positionV>
            <wp:extent cx="941518" cy="176733"/>
            <wp:effectExtent l="19050" t="0" r="0" b="0"/>
            <wp:wrapNone/>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5" cstate="print">
                      <a:extLst>
                        <a:ext uri="{28A0092B-C50C-407E-A947-70E740481C1C}">
                          <a14:useLocalDpi xmlns:a14="http://schemas.microsoft.com/office/drawing/2010/main" val="0"/>
                        </a:ext>
                      </a:extLst>
                    </a:blip>
                    <a:stretch>
                      <a:fillRect/>
                    </a:stretch>
                  </pic:blipFill>
                  <pic:spPr>
                    <a:xfrm>
                      <a:off x="0" y="0"/>
                      <a:ext cx="941518" cy="176733"/>
                    </a:xfrm>
                    <a:prstGeom prst="rect">
                      <a:avLst/>
                    </a:prstGeom>
                  </pic:spPr>
                </pic:pic>
              </a:graphicData>
            </a:graphic>
          </wp:anchor>
        </w:drawing>
      </w:r>
      <w:r>
        <w:rPr>
          <w:rFonts w:ascii="Times New Roman" w:hAnsi="Times New Roman"/>
          <w:noProof/>
          <w:sz w:val="28"/>
          <w:szCs w:val="28"/>
          <w:lang w:eastAsia="ru-RU"/>
        </w:rPr>
        <w:drawing>
          <wp:anchor distT="0" distB="0" distL="114300" distR="114300" simplePos="0" relativeHeight="252545024" behindDoc="0" locked="0" layoutInCell="1" allowOverlap="1" wp14:anchorId="3DA96659" wp14:editId="26C83F5F">
            <wp:simplePos x="0" y="0"/>
            <wp:positionH relativeFrom="column">
              <wp:posOffset>3764280</wp:posOffset>
            </wp:positionH>
            <wp:positionV relativeFrom="paragraph">
              <wp:posOffset>34290</wp:posOffset>
            </wp:positionV>
            <wp:extent cx="365125" cy="184150"/>
            <wp:effectExtent l="19050" t="0" r="0" b="0"/>
            <wp:wrapNone/>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6" cstate="print">
                      <a:extLst>
                        <a:ext uri="{28A0092B-C50C-407E-A947-70E740481C1C}">
                          <a14:useLocalDpi xmlns:a14="http://schemas.microsoft.com/office/drawing/2010/main" val="0"/>
                        </a:ext>
                      </a:extLst>
                    </a:blip>
                    <a:srcRect l="73289" t="3" b="-4"/>
                    <a:stretch/>
                  </pic:blipFill>
                  <pic:spPr bwMode="auto">
                    <a:xfrm>
                      <a:off x="0" y="0"/>
                      <a:ext cx="365125" cy="18415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noProof/>
          <w:sz w:val="28"/>
          <w:szCs w:val="28"/>
          <w:lang w:eastAsia="ru-RU"/>
        </w:rPr>
        <w:drawing>
          <wp:anchor distT="0" distB="0" distL="114300" distR="114300" simplePos="0" relativeHeight="252544000" behindDoc="0" locked="0" layoutInCell="1" allowOverlap="1" wp14:anchorId="6B33ED96" wp14:editId="422E77AC">
            <wp:simplePos x="0" y="0"/>
            <wp:positionH relativeFrom="column">
              <wp:posOffset>2300605</wp:posOffset>
            </wp:positionH>
            <wp:positionV relativeFrom="paragraph">
              <wp:posOffset>34290</wp:posOffset>
            </wp:positionV>
            <wp:extent cx="572135" cy="145415"/>
            <wp:effectExtent l="19050" t="0" r="0" b="0"/>
            <wp:wrapNone/>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7" cstate="print">
                      <a:extLst>
                        <a:ext uri="{28A0092B-C50C-407E-A947-70E740481C1C}">
                          <a14:useLocalDpi xmlns:a14="http://schemas.microsoft.com/office/drawing/2010/main" val="0"/>
                        </a:ext>
                      </a:extLst>
                    </a:blip>
                    <a:srcRect t="21892" r="57034" b="-1"/>
                    <a:stretch/>
                  </pic:blipFill>
                  <pic:spPr bwMode="auto">
                    <a:xfrm>
                      <a:off x="0" y="0"/>
                      <a:ext cx="572135" cy="14541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noProof/>
          <w:sz w:val="28"/>
          <w:szCs w:val="28"/>
          <w:lang w:val="uz-Cyrl-UZ" w:eastAsia="ru-RU"/>
        </w:rPr>
        <w:t xml:space="preserve">  </w:t>
      </w:r>
      <w:r w:rsidRPr="000775D3">
        <w:rPr>
          <w:rFonts w:ascii="Times New Roman" w:hAnsi="Times New Roman"/>
          <w:sz w:val="28"/>
          <w:szCs w:val="28"/>
          <w:lang w:val="uz-Cyrl-UZ"/>
        </w:rPr>
        <w:t xml:space="preserve">           Магнитюритувчи куч</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 </w:t>
      </w:r>
      <w:r>
        <w:rPr>
          <w:rFonts w:ascii="Times New Roman" w:hAnsi="Times New Roman"/>
          <w:sz w:val="28"/>
          <w:szCs w:val="28"/>
          <w:lang w:val="uz-Cyrl-UZ"/>
        </w:rPr>
        <w:t xml:space="preserve"> </w:t>
      </w:r>
      <w:r w:rsidRPr="000775D3">
        <w:rPr>
          <w:rFonts w:ascii="Times New Roman" w:hAnsi="Times New Roman"/>
          <w:sz w:val="28"/>
          <w:szCs w:val="28"/>
          <w:lang w:val="uz-Cyrl-UZ"/>
        </w:rPr>
        <w:t>ЭДС</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аq</w:t>
      </w:r>
      <w:r w:rsidRPr="00D16105">
        <w:rPr>
          <w:rFonts w:ascii="Times New Roman" w:hAnsi="Times New Roman"/>
          <w:sz w:val="28"/>
          <w:szCs w:val="28"/>
          <w:lang w:val="uz-Cyrl-UZ"/>
        </w:rPr>
        <w:t>/</w:t>
      </w:r>
      <w:r>
        <w:rPr>
          <w:rFonts w:ascii="Times New Roman" w:hAnsi="Times New Roman"/>
          <w:sz w:val="28"/>
          <w:szCs w:val="28"/>
          <w:vertAlign w:val="subscript"/>
          <w:lang w:val="uz-Cyrl-UZ"/>
        </w:rPr>
        <w:t xml:space="preserve">                  </w:t>
      </w:r>
      <w:r w:rsidRPr="00D16105">
        <w:rPr>
          <w:rFonts w:ascii="Times New Roman" w:hAnsi="Times New Roman"/>
          <w:sz w:val="28"/>
          <w:szCs w:val="28"/>
          <w:lang w:val="uz-Cyrl-UZ"/>
        </w:rPr>
        <w:t>га</w:t>
      </w:r>
      <w:r>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мос келади</w:t>
      </w:r>
      <w:r>
        <w:rPr>
          <w:rFonts w:ascii="Times New Roman" w:hAnsi="Times New Roman"/>
          <w:sz w:val="28"/>
          <w:szCs w:val="28"/>
          <w:lang w:val="uz-Cyrl-UZ"/>
        </w:rPr>
        <w:t xml:space="preserve"> </w:t>
      </w:r>
      <w:r w:rsidRPr="000775D3">
        <w:rPr>
          <w:rFonts w:ascii="Times New Roman" w:hAnsi="Times New Roman"/>
          <w:sz w:val="28"/>
          <w:szCs w:val="28"/>
          <w:lang w:val="uz-Cyrl-UZ"/>
        </w:rPr>
        <w:t>(4.46</w:t>
      </w:r>
      <w:r>
        <w:rPr>
          <w:rFonts w:ascii="Times New Roman" w:hAnsi="Times New Roman"/>
          <w:sz w:val="28"/>
          <w:szCs w:val="28"/>
          <w:lang w:val="uz-Cyrl-UZ"/>
        </w:rPr>
        <w:t>-</w:t>
      </w:r>
      <w:r w:rsidRPr="000775D3">
        <w:rPr>
          <w:rFonts w:ascii="Times New Roman" w:hAnsi="Times New Roman"/>
          <w:sz w:val="28"/>
          <w:szCs w:val="28"/>
          <w:lang w:val="uz-Cyrl-UZ"/>
        </w:rPr>
        <w:t>расм)</w:t>
      </w:r>
      <w:r>
        <w:rPr>
          <w:rFonts w:ascii="Times New Roman" w:hAnsi="Times New Roman"/>
          <w:sz w:val="28"/>
          <w:szCs w:val="28"/>
          <w:lang w:val="uz-Cyrl-UZ"/>
        </w:rPr>
        <w:t>.</w:t>
      </w:r>
      <w:r w:rsidRPr="000775D3">
        <w:rPr>
          <w:rFonts w:ascii="Times New Roman" w:hAnsi="Times New Roman"/>
          <w:sz w:val="28"/>
          <w:szCs w:val="28"/>
          <w:lang w:val="uz-Cyrl-UZ"/>
        </w:rPr>
        <w:t xml:space="preserve"> D н</w:t>
      </w:r>
      <w:r>
        <w:rPr>
          <w:rFonts w:ascii="Times New Roman" w:hAnsi="Times New Roman"/>
          <w:sz w:val="28"/>
          <w:szCs w:val="28"/>
          <w:lang w:val="uz-Cyrl-UZ"/>
        </w:rPr>
        <w:t>уқ</w:t>
      </w:r>
      <w:r w:rsidRPr="000775D3">
        <w:rPr>
          <w:rFonts w:ascii="Times New Roman" w:hAnsi="Times New Roman"/>
          <w:sz w:val="28"/>
          <w:szCs w:val="28"/>
          <w:lang w:val="uz-Cyrl-UZ"/>
        </w:rPr>
        <w:t>та топилганидани кейин диаграммани бошланиш жо</w:t>
      </w:r>
      <w:r>
        <w:rPr>
          <w:rFonts w:ascii="Times New Roman" w:hAnsi="Times New Roman"/>
          <w:sz w:val="28"/>
          <w:szCs w:val="28"/>
          <w:lang w:val="uz-Cyrl-UZ"/>
        </w:rPr>
        <w:t>йи билан бирлаштирилади. ОD йўна</w:t>
      </w:r>
      <w:r w:rsidRPr="000775D3">
        <w:rPr>
          <w:rFonts w:ascii="Times New Roman" w:hAnsi="Times New Roman"/>
          <w:sz w:val="28"/>
          <w:szCs w:val="28"/>
          <w:lang w:val="uz-Cyrl-UZ"/>
        </w:rPr>
        <w:t xml:space="preserve">лишда ЭДС  вектори ётади.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Ана шу векторларни модулини топиш учун А н</w:t>
      </w:r>
      <w:r>
        <w:rPr>
          <w:rFonts w:ascii="Times New Roman" w:hAnsi="Times New Roman"/>
          <w:sz w:val="28"/>
          <w:szCs w:val="28"/>
          <w:lang w:val="uz-Cyrl-UZ"/>
        </w:rPr>
        <w:t>уқ</w:t>
      </w:r>
      <w:r w:rsidRPr="000775D3">
        <w:rPr>
          <w:rFonts w:ascii="Times New Roman" w:hAnsi="Times New Roman"/>
          <w:sz w:val="28"/>
          <w:szCs w:val="28"/>
          <w:lang w:val="uz-Cyrl-UZ"/>
        </w:rPr>
        <w:t>тадан ОD  линиясига АВ перпендикуляр туширилади. ОАВ учбурчакдан АВ кесиги ЭДС Е</w:t>
      </w:r>
      <w:r w:rsidRPr="00D16105">
        <w:rPr>
          <w:rFonts w:ascii="Times New Roman" w:hAnsi="Times New Roman"/>
          <w:sz w:val="28"/>
          <w:szCs w:val="28"/>
          <w:vertAlign w:val="subscript"/>
          <w:lang w:val="en-US"/>
        </w:rPr>
        <w:t>σ</w:t>
      </w:r>
      <w:r w:rsidRPr="00D16105">
        <w:rPr>
          <w:rFonts w:ascii="Times New Roman" w:hAnsi="Times New Roman"/>
          <w:sz w:val="28"/>
          <w:szCs w:val="28"/>
          <w:vertAlign w:val="subscript"/>
          <w:lang w:val="uz-Cyrl-UZ"/>
        </w:rPr>
        <w:t>q</w:t>
      </w:r>
      <w:r w:rsidRPr="000775D3">
        <w:rPr>
          <w:rFonts w:ascii="Times New Roman" w:hAnsi="Times New Roman"/>
          <w:sz w:val="28"/>
          <w:szCs w:val="28"/>
          <w:lang w:val="uz-Cyrl-UZ"/>
        </w:rPr>
        <w:t xml:space="preserve"> дан иборат бўлади.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Е</w:t>
      </w:r>
      <w:r w:rsidRPr="00D16105">
        <w:rPr>
          <w:rFonts w:ascii="Times New Roman" w:hAnsi="Times New Roman"/>
          <w:sz w:val="28"/>
          <w:szCs w:val="28"/>
          <w:vertAlign w:val="subscript"/>
          <w:lang w:val="en-US"/>
        </w:rPr>
        <w:t>σ</w:t>
      </w:r>
      <w:r w:rsidRPr="00D16105">
        <w:rPr>
          <w:rFonts w:ascii="Times New Roman" w:hAnsi="Times New Roman"/>
          <w:sz w:val="28"/>
          <w:szCs w:val="28"/>
          <w:vertAlign w:val="subscript"/>
          <w:lang w:val="uz-Cyrl-UZ"/>
        </w:rPr>
        <w:t>q</w:t>
      </w:r>
      <w:r w:rsidRPr="000775D3">
        <w:rPr>
          <w:rFonts w:ascii="Times New Roman" w:hAnsi="Times New Roman"/>
          <w:sz w:val="28"/>
          <w:szCs w:val="28"/>
          <w:lang w:val="uz-Cyrl-UZ"/>
        </w:rPr>
        <w:t xml:space="preserve"> ни бил</w:t>
      </w:r>
      <w:r>
        <w:rPr>
          <w:rFonts w:ascii="Times New Roman" w:hAnsi="Times New Roman"/>
          <w:sz w:val="28"/>
          <w:szCs w:val="28"/>
          <w:lang w:val="uz-Cyrl-UZ"/>
        </w:rPr>
        <w:t xml:space="preserve">ган ҳолда </w:t>
      </w:r>
      <w:r w:rsidRPr="000775D3">
        <w:rPr>
          <w:rFonts w:ascii="Times New Roman" w:hAnsi="Times New Roman"/>
          <w:sz w:val="28"/>
          <w:szCs w:val="28"/>
          <w:lang w:val="uz-Cyrl-UZ"/>
        </w:rPr>
        <w:t xml:space="preserve">салт юриш тавсифи бўйича </w:t>
      </w:r>
      <w:r w:rsidRPr="000775D3">
        <w:rPr>
          <w:rFonts w:ascii="Times New Roman" w:hAnsi="Times New Roman"/>
          <w:i/>
          <w:sz w:val="28"/>
          <w:szCs w:val="28"/>
          <w:u w:val="single"/>
          <w:lang w:val="uz-Cyrl-UZ"/>
        </w:rPr>
        <w:t>F</w:t>
      </w:r>
      <w:r w:rsidRPr="00D16105">
        <w:rPr>
          <w:rFonts w:ascii="Times New Roman" w:hAnsi="Times New Roman"/>
          <w:sz w:val="28"/>
          <w:szCs w:val="28"/>
          <w:vertAlign w:val="subscript"/>
          <w:lang w:val="en-US"/>
        </w:rPr>
        <w:t>σ</w:t>
      </w:r>
      <w:r w:rsidRPr="00D16105">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 xml:space="preserve"> </w:t>
      </w:r>
      <w:r w:rsidRPr="00300770">
        <w:rPr>
          <w:rFonts w:ascii="Times New Roman" w:hAnsi="Times New Roman"/>
          <w:noProof/>
          <w:sz w:val="28"/>
          <w:szCs w:val="28"/>
          <w:lang w:val="uz-Cyrl-UZ" w:eastAsia="ru-RU"/>
        </w:rPr>
        <w:t xml:space="preserve">аниқланади. Кейин эса </w:t>
      </w:r>
      <w:r w:rsidRPr="000775D3">
        <w:rPr>
          <w:rFonts w:ascii="Times New Roman" w:hAnsi="Times New Roman"/>
          <w:noProof/>
          <w:sz w:val="28"/>
          <w:szCs w:val="28"/>
          <w:lang w:eastAsia="ru-RU"/>
        </w:rPr>
        <w:drawing>
          <wp:inline distT="0" distB="0" distL="0" distR="0" wp14:anchorId="0BB1D5C8" wp14:editId="40631A65">
            <wp:extent cx="1091186" cy="149352"/>
            <wp:effectExtent l="0" t="0" r="0" b="3175"/>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8"/>
                    <a:stretch>
                      <a:fillRect/>
                    </a:stretch>
                  </pic:blipFill>
                  <pic:spPr>
                    <a:xfrm>
                      <a:off x="0" y="0"/>
                      <a:ext cx="1091186" cy="149352"/>
                    </a:xfrm>
                    <a:prstGeom prst="rect">
                      <a:avLst/>
                    </a:prstGeom>
                  </pic:spPr>
                </pic:pic>
              </a:graphicData>
            </a:graphic>
          </wp:inline>
        </w:drawing>
      </w:r>
      <w:r w:rsidRPr="000775D3">
        <w:rPr>
          <w:rFonts w:ascii="Times New Roman" w:hAnsi="Times New Roman"/>
          <w:i/>
          <w:noProof/>
          <w:sz w:val="28"/>
          <w:szCs w:val="28"/>
          <w:lang w:val="uz-Cyrl-UZ" w:eastAsia="ru-RU"/>
        </w:rPr>
        <w:t xml:space="preserve"> </w:t>
      </w:r>
      <w:r w:rsidRPr="00D16105">
        <w:rPr>
          <w:rFonts w:ascii="Times New Roman" w:hAnsi="Times New Roman"/>
          <w:noProof/>
          <w:sz w:val="28"/>
          <w:szCs w:val="28"/>
          <w:lang w:val="uz-Cyrl-UZ" w:eastAsia="ru-RU"/>
        </w:rPr>
        <w:t>топилади</w:t>
      </w:r>
      <w:r w:rsidRPr="000775D3">
        <w:rPr>
          <w:rFonts w:ascii="Times New Roman" w:hAnsi="Times New Roman"/>
          <w:i/>
          <w:noProof/>
          <w:sz w:val="28"/>
          <w:szCs w:val="28"/>
          <w:lang w:val="uz-Cyrl-UZ" w:eastAsia="ru-RU"/>
        </w:rPr>
        <w:t>.</w:t>
      </w:r>
      <w:r w:rsidRPr="000775D3">
        <w:rPr>
          <w:rFonts w:ascii="Times New Roman" w:hAnsi="Times New Roman"/>
          <w:sz w:val="28"/>
          <w:szCs w:val="28"/>
          <w:lang w:val="uz-Cyrl-UZ"/>
        </w:rPr>
        <w:t>Шундан кейин ХХХ тавсифи бўйича</w:t>
      </w:r>
      <w:r w:rsidRPr="000775D3">
        <w:rPr>
          <w:rFonts w:ascii="Times New Roman" w:hAnsi="Times New Roman"/>
          <w:i/>
          <w:sz w:val="28"/>
          <w:szCs w:val="28"/>
          <w:lang w:val="uz-Cyrl-UZ"/>
        </w:rPr>
        <w:t xml:space="preserve"> F</w:t>
      </w:r>
      <w:r w:rsidRPr="00300770">
        <w:rPr>
          <w:rFonts w:ascii="Times New Roman" w:hAnsi="Times New Roman"/>
          <w:sz w:val="28"/>
          <w:szCs w:val="28"/>
          <w:vertAlign w:val="subscript"/>
          <w:lang w:val="en-US"/>
        </w:rPr>
        <w:t>σ</w:t>
      </w:r>
      <w:r w:rsidRPr="00300770">
        <w:rPr>
          <w:rFonts w:ascii="Times New Roman" w:hAnsi="Times New Roman"/>
          <w:i/>
          <w:noProof/>
          <w:sz w:val="28"/>
          <w:szCs w:val="28"/>
          <w:vertAlign w:val="subscript"/>
          <w:lang w:val="uz-Cyrl-UZ" w:eastAsia="ru-RU"/>
        </w:rPr>
        <w:t xml:space="preserve">d </w:t>
      </w:r>
      <w:r w:rsidRPr="00300770">
        <w:rPr>
          <w:rFonts w:ascii="Times New Roman" w:hAnsi="Times New Roman"/>
          <w:noProof/>
          <w:sz w:val="28"/>
          <w:szCs w:val="28"/>
          <w:lang w:val="uz-Cyrl-UZ" w:eastAsia="ru-RU"/>
        </w:rPr>
        <w:t>ни</w:t>
      </w:r>
      <w:r w:rsidRPr="000775D3">
        <w:rPr>
          <w:rFonts w:ascii="Times New Roman" w:hAnsi="Times New Roman"/>
          <w:i/>
          <w:noProof/>
          <w:sz w:val="28"/>
          <w:szCs w:val="28"/>
          <w:lang w:val="uz-Cyrl-UZ" w:eastAsia="ru-RU"/>
        </w:rPr>
        <w:t xml:space="preserve"> </w:t>
      </w:r>
      <w:r w:rsidRPr="000775D3">
        <w:rPr>
          <w:rFonts w:ascii="Times New Roman" w:hAnsi="Times New Roman"/>
          <w:i/>
          <w:sz w:val="28"/>
          <w:szCs w:val="28"/>
          <w:lang w:val="uz-Cyrl-UZ"/>
        </w:rPr>
        <w:t>F</w:t>
      </w:r>
      <w:r w:rsidRPr="000775D3">
        <w:rPr>
          <w:rFonts w:ascii="Times New Roman" w:hAnsi="Times New Roman"/>
          <w:sz w:val="28"/>
          <w:szCs w:val="28"/>
          <w:vertAlign w:val="subscript"/>
          <w:lang w:val="uz-Cyrl-UZ"/>
        </w:rPr>
        <w:t>а</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300770">
        <w:rPr>
          <w:rFonts w:ascii="Times New Roman" w:hAnsi="Times New Roman"/>
          <w:noProof/>
          <w:sz w:val="28"/>
          <w:szCs w:val="28"/>
          <w:lang w:val="uz-Cyrl-UZ" w:eastAsia="ru-RU"/>
        </w:rPr>
        <w:t>ва</w:t>
      </w:r>
      <w:r w:rsidRPr="000775D3">
        <w:rPr>
          <w:rFonts w:ascii="Times New Roman" w:hAnsi="Times New Roman"/>
          <w:i/>
          <w:noProof/>
          <w:sz w:val="28"/>
          <w:szCs w:val="28"/>
          <w:lang w:val="uz-Cyrl-UZ" w:eastAsia="ru-RU"/>
        </w:rPr>
        <w:t xml:space="preserve"> </w:t>
      </w:r>
      <w:r w:rsidRPr="000775D3">
        <w:rPr>
          <w:rFonts w:ascii="Times New Roman" w:hAnsi="Times New Roman"/>
          <w:sz w:val="28"/>
          <w:szCs w:val="28"/>
          <w:lang w:val="uz-Cyrl-UZ"/>
        </w:rPr>
        <w:t>бил</w:t>
      </w:r>
      <w:r>
        <w:rPr>
          <w:rFonts w:ascii="Times New Roman" w:hAnsi="Times New Roman"/>
          <w:sz w:val="28"/>
          <w:szCs w:val="28"/>
          <w:lang w:val="uz-Cyrl-UZ"/>
        </w:rPr>
        <w:t xml:space="preserve">ган ҳолда </w:t>
      </w:r>
      <w:r w:rsidRPr="000775D3">
        <w:rPr>
          <w:rFonts w:ascii="Times New Roman" w:hAnsi="Times New Roman"/>
          <w:sz w:val="28"/>
          <w:szCs w:val="28"/>
          <w:lang w:val="uz-Cyrl-UZ"/>
        </w:rPr>
        <w:t>Е</w:t>
      </w:r>
      <w:r w:rsidRPr="00300770">
        <w:rPr>
          <w:rFonts w:ascii="Times New Roman" w:hAnsi="Times New Roman"/>
          <w:sz w:val="28"/>
          <w:szCs w:val="28"/>
          <w:vertAlign w:val="subscript"/>
          <w:lang w:val="en-US"/>
        </w:rPr>
        <w:t>σ</w:t>
      </w:r>
      <w:r w:rsidRPr="00300770">
        <w:rPr>
          <w:rFonts w:ascii="Times New Roman" w:hAnsi="Times New Roman"/>
          <w:sz w:val="28"/>
          <w:szCs w:val="28"/>
          <w:vertAlign w:val="subscript"/>
          <w:lang w:val="uz-Cyrl-UZ"/>
        </w:rPr>
        <w:t>q</w:t>
      </w:r>
      <w:r w:rsidRPr="000775D3">
        <w:rPr>
          <w:rFonts w:ascii="Times New Roman" w:hAnsi="Times New Roman"/>
          <w:sz w:val="28"/>
          <w:szCs w:val="28"/>
          <w:lang w:val="uz-Cyrl-UZ"/>
        </w:rPr>
        <w:t>,</w:t>
      </w:r>
      <w:r>
        <w:rPr>
          <w:rFonts w:ascii="Times New Roman" w:hAnsi="Times New Roman"/>
          <w:sz w:val="28"/>
          <w:szCs w:val="28"/>
          <w:lang w:val="uz-Cyrl-UZ"/>
        </w:rPr>
        <w:t xml:space="preserve">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0</w:t>
      </w:r>
      <w:r w:rsidRPr="000775D3">
        <w:rPr>
          <w:rFonts w:ascii="Times New Roman" w:hAnsi="Times New Roman"/>
          <w:sz w:val="28"/>
          <w:szCs w:val="28"/>
          <w:lang w:val="uz-Cyrl-UZ"/>
        </w:rPr>
        <w:t xml:space="preserve"> ва Е</w:t>
      </w:r>
      <w:r w:rsidRPr="000775D3">
        <w:rPr>
          <w:rFonts w:ascii="Times New Roman" w:hAnsi="Times New Roman"/>
          <w:sz w:val="28"/>
          <w:szCs w:val="28"/>
          <w:vertAlign w:val="subscript"/>
          <w:lang w:val="uz-Cyrl-UZ"/>
        </w:rPr>
        <w:t>а</w:t>
      </w:r>
      <w:r w:rsidRPr="000775D3">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аниқланади (4.47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ва векторли диаграмма</w:t>
      </w:r>
      <w:r>
        <w:rPr>
          <w:rFonts w:ascii="Times New Roman" w:hAnsi="Times New Roman"/>
          <w:noProof/>
          <w:sz w:val="28"/>
          <w:szCs w:val="28"/>
          <w:lang w:val="uz-Cyrl-UZ" w:eastAsia="ru-RU"/>
        </w:rPr>
        <w:t xml:space="preserve"> </w:t>
      </w:r>
      <w:r w:rsidRPr="000775D3">
        <w:rPr>
          <w:rFonts w:ascii="Times New Roman" w:hAnsi="Times New Roman"/>
          <w:sz w:val="28"/>
          <w:szCs w:val="28"/>
          <w:lang w:val="uz-Cyrl-UZ"/>
        </w:rPr>
        <w:t>қурилади. (4.46</w:t>
      </w:r>
      <w:r>
        <w:rPr>
          <w:rFonts w:ascii="Times New Roman" w:hAnsi="Times New Roman"/>
          <w:sz w:val="28"/>
          <w:szCs w:val="28"/>
          <w:lang w:val="uz-Cyrl-UZ"/>
        </w:rPr>
        <w:t>-</w:t>
      </w:r>
      <w:r w:rsidRPr="000775D3">
        <w:rPr>
          <w:rFonts w:ascii="Times New Roman" w:hAnsi="Times New Roman"/>
          <w:sz w:val="28"/>
          <w:szCs w:val="28"/>
          <w:lang w:val="uz-Cyrl-UZ"/>
        </w:rPr>
        <w:t>расм) аёнқутбли машиналар векторли диаграммаси тўйинишни ҳисобга олган ҳолда қурилган. Шундан F</w:t>
      </w:r>
      <w:r w:rsidRPr="000775D3">
        <w:rPr>
          <w:rFonts w:ascii="Times New Roman" w:hAnsi="Times New Roman"/>
          <w:sz w:val="28"/>
          <w:szCs w:val="28"/>
          <w:vertAlign w:val="subscript"/>
          <w:lang w:val="uz-Cyrl-UZ"/>
        </w:rPr>
        <w:t>f</w:t>
      </w:r>
      <w:r w:rsidRPr="00300770">
        <w:rPr>
          <w:rFonts w:ascii="Times New Roman" w:hAnsi="Times New Roman"/>
          <w:sz w:val="28"/>
          <w:szCs w:val="28"/>
          <w:lang w:val="uz-Cyrl-UZ"/>
        </w:rPr>
        <w:t>=</w:t>
      </w:r>
      <w:r>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f</w:t>
      </w:r>
      <w:r w:rsidRPr="000775D3">
        <w:rPr>
          <w:rFonts w:ascii="Times New Roman" w:hAnsi="Times New Roman"/>
          <w:sz w:val="28"/>
          <w:szCs w:val="28"/>
          <w:lang w:val="uz-Cyrl-UZ"/>
        </w:rPr>
        <w:t>+F</w:t>
      </w:r>
      <w:r w:rsidRPr="00300770">
        <w:rPr>
          <w:rFonts w:ascii="Times New Roman" w:hAnsi="Times New Roman"/>
          <w:sz w:val="28"/>
          <w:szCs w:val="28"/>
          <w:vertAlign w:val="subscript"/>
          <w:lang w:val="en-US"/>
        </w:rPr>
        <w:t>σ</w:t>
      </w:r>
      <w:r w:rsidRPr="00300770">
        <w:rPr>
          <w:rFonts w:ascii="Times New Roman" w:hAnsi="Times New Roman"/>
          <w:i/>
          <w:noProof/>
          <w:sz w:val="28"/>
          <w:szCs w:val="28"/>
          <w:vertAlign w:val="subscript"/>
          <w:lang w:val="uz-Cyrl-UZ" w:eastAsia="ru-RU"/>
        </w:rPr>
        <w:t>d</w:t>
      </w:r>
      <w:r>
        <w:rPr>
          <w:rFonts w:ascii="Times New Roman" w:hAnsi="Times New Roman"/>
          <w:i/>
          <w:noProof/>
          <w:sz w:val="28"/>
          <w:szCs w:val="28"/>
          <w:vertAlign w:val="subscript"/>
          <w:lang w:val="uz-Cyrl-UZ" w:eastAsia="ru-RU"/>
        </w:rPr>
        <w:t xml:space="preserve"> </w:t>
      </w:r>
      <w:r w:rsidRPr="00300770">
        <w:rPr>
          <w:rFonts w:ascii="Times New Roman" w:hAnsi="Times New Roman"/>
          <w:noProof/>
          <w:sz w:val="28"/>
          <w:szCs w:val="28"/>
          <w:lang w:val="uz-Cyrl-UZ" w:eastAsia="ru-RU"/>
        </w:rPr>
        <w:t>ни аниқлаш мумкин,U кучланишберилган cоs</w:t>
      </w:r>
      <w:r w:rsidRPr="00300770">
        <w:rPr>
          <w:rFonts w:ascii="Cambria Math" w:hAnsi="Cambria Math"/>
          <w:noProof/>
          <w:sz w:val="28"/>
          <w:szCs w:val="28"/>
          <w:lang w:val="uz-Cyrl-UZ" w:eastAsia="ru-RU"/>
        </w:rPr>
        <w:t>𝝋</w:t>
      </w:r>
      <w:r w:rsidRPr="00300770">
        <w:rPr>
          <w:rFonts w:ascii="Times New Roman" w:hAnsi="Times New Roman"/>
          <w:noProof/>
          <w:sz w:val="28"/>
          <w:szCs w:val="28"/>
          <w:lang w:val="uz-Cyrl-UZ" w:eastAsia="ru-RU"/>
        </w:rPr>
        <w:t xml:space="preserve"> юкланишда Iа юкламадан ток якор чўлғамига юкламада оқиб ўтсин.Аёнқутбли синхрон машиналарда кучланишнинг тушиши бўйлама</w:t>
      </w:r>
      <w:r>
        <w:rPr>
          <w:rFonts w:ascii="Times New Roman" w:hAnsi="Times New Roman"/>
          <w:noProof/>
          <w:sz w:val="28"/>
          <w:szCs w:val="28"/>
          <w:lang w:val="uz-Cyrl-UZ" w:eastAsia="ru-RU"/>
        </w:rPr>
        <w:t xml:space="preserve"> </w:t>
      </w:r>
      <w:r w:rsidRPr="00300770">
        <w:rPr>
          <w:rFonts w:ascii="Times New Roman" w:hAnsi="Times New Roman"/>
          <w:sz w:val="28"/>
          <w:szCs w:val="28"/>
          <w:lang w:val="uz-Cyrl-UZ"/>
        </w:rPr>
        <w:t>Е</w:t>
      </w:r>
      <w:r w:rsidRPr="00300770">
        <w:rPr>
          <w:rFonts w:ascii="Times New Roman" w:hAnsi="Times New Roman"/>
          <w:i/>
          <w:sz w:val="28"/>
          <w:szCs w:val="28"/>
          <w:vertAlign w:val="subscript"/>
          <w:lang w:val="uz-Cyrl-UZ"/>
        </w:rPr>
        <w:t>а</w:t>
      </w:r>
      <w:r w:rsidRPr="00300770">
        <w:rPr>
          <w:rFonts w:ascii="Times New Roman" w:hAnsi="Times New Roman"/>
          <w:i/>
          <w:noProof/>
          <w:sz w:val="28"/>
          <w:szCs w:val="28"/>
          <w:vertAlign w:val="subscript"/>
          <w:lang w:val="uz-Cyrl-UZ" w:eastAsia="ru-RU"/>
        </w:rPr>
        <w:t xml:space="preserve">d </w:t>
      </w:r>
      <w:r w:rsidRPr="00300770">
        <w:rPr>
          <w:rFonts w:ascii="Times New Roman" w:hAnsi="Times New Roman"/>
          <w:noProof/>
          <w:sz w:val="28"/>
          <w:szCs w:val="28"/>
          <w:lang w:val="uz-Cyrl-UZ" w:eastAsia="ru-RU"/>
        </w:rPr>
        <w:t xml:space="preserve">ва кўндаланг </w:t>
      </w:r>
      <w:r w:rsidRPr="00300770">
        <w:rPr>
          <w:rFonts w:ascii="Times New Roman" w:hAnsi="Times New Roman"/>
          <w:sz w:val="28"/>
          <w:szCs w:val="28"/>
          <w:lang w:val="uz-Cyrl-UZ"/>
        </w:rPr>
        <w:t>Е</w:t>
      </w:r>
      <w:r w:rsidRPr="00300770">
        <w:rPr>
          <w:rFonts w:ascii="Times New Roman" w:hAnsi="Times New Roman"/>
          <w:i/>
          <w:sz w:val="28"/>
          <w:szCs w:val="28"/>
          <w:vertAlign w:val="subscript"/>
          <w:lang w:val="uz-Cyrl-UZ"/>
        </w:rPr>
        <w:t>аq</w:t>
      </w:r>
      <w:r>
        <w:rPr>
          <w:rFonts w:ascii="Times New Roman" w:hAnsi="Times New Roman"/>
          <w:sz w:val="28"/>
          <w:szCs w:val="28"/>
          <w:lang w:val="uz-Cyrl-UZ"/>
        </w:rPr>
        <w:t xml:space="preserve"> </w:t>
      </w:r>
      <w:r w:rsidRPr="00300770">
        <w:rPr>
          <w:rFonts w:ascii="Times New Roman" w:hAnsi="Times New Roman"/>
          <w:noProof/>
          <w:sz w:val="28"/>
          <w:szCs w:val="28"/>
          <w:lang w:val="uz-Cyrl-UZ" w:eastAsia="ru-RU"/>
        </w:rPr>
        <w:t xml:space="preserve">якор реакцияси ва якор чўлғами қаршилиги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Икки реакцияси методи билан</w:t>
      </w:r>
      <w:r>
        <w:rPr>
          <w:rFonts w:ascii="Times New Roman" w:hAnsi="Times New Roman"/>
          <w:sz w:val="28"/>
          <w:szCs w:val="28"/>
          <w:lang w:val="uz-Cyrl-UZ"/>
        </w:rPr>
        <w:t xml:space="preserve"> мос ҳолда </w:t>
      </w:r>
      <w:r w:rsidRPr="000775D3">
        <w:rPr>
          <w:rFonts w:ascii="Times New Roman" w:hAnsi="Times New Roman"/>
          <w:sz w:val="28"/>
          <w:szCs w:val="28"/>
          <w:lang w:val="uz-Cyrl-UZ"/>
        </w:rPr>
        <w:t>Э</w:t>
      </w:r>
      <w:r>
        <w:rPr>
          <w:rFonts w:ascii="Times New Roman" w:hAnsi="Times New Roman"/>
          <w:sz w:val="28"/>
          <w:szCs w:val="28"/>
          <w:lang w:val="uz-Cyrl-UZ"/>
        </w:rPr>
        <w:t>ЮК</w:t>
      </w:r>
      <w:r w:rsidRPr="000775D3">
        <w:rPr>
          <w:rFonts w:ascii="Times New Roman" w:hAnsi="Times New Roman"/>
          <w:sz w:val="28"/>
          <w:szCs w:val="28"/>
          <w:lang w:val="uz-Cyrl-UZ"/>
        </w:rPr>
        <w:t xml:space="preserve"> </w:t>
      </w:r>
      <w:r>
        <w:rPr>
          <w:rFonts w:ascii="Times New Roman" w:hAnsi="Times New Roman"/>
          <w:sz w:val="28"/>
          <w:szCs w:val="28"/>
          <w:lang w:val="uz-Cyrl-UZ"/>
        </w:rPr>
        <w:t>вектор диаграммаси якор чўлға</w:t>
      </w:r>
      <w:r w:rsidRPr="000775D3">
        <w:rPr>
          <w:rFonts w:ascii="Times New Roman" w:hAnsi="Times New Roman"/>
          <w:sz w:val="28"/>
          <w:szCs w:val="28"/>
          <w:lang w:val="uz-Cyrl-UZ"/>
        </w:rPr>
        <w:t>мида</w:t>
      </w:r>
      <w:r>
        <w:rPr>
          <w:rFonts w:ascii="Times New Roman" w:hAnsi="Times New Roman"/>
          <w:sz w:val="28"/>
          <w:szCs w:val="28"/>
          <w:lang w:val="uz-Cyrl-UZ"/>
        </w:rPr>
        <w:t>ги</w:t>
      </w:r>
      <w:r w:rsidRPr="000775D3">
        <w:rPr>
          <w:rFonts w:ascii="Times New Roman" w:hAnsi="Times New Roman"/>
          <w:sz w:val="28"/>
          <w:szCs w:val="28"/>
          <w:lang w:val="uz-Cyrl-UZ"/>
        </w:rPr>
        <w:t xml:space="preserve"> Э</w:t>
      </w:r>
      <w:r>
        <w:rPr>
          <w:rFonts w:ascii="Times New Roman" w:hAnsi="Times New Roman"/>
          <w:sz w:val="28"/>
          <w:szCs w:val="28"/>
          <w:lang w:val="uz-Cyrl-UZ"/>
        </w:rPr>
        <w:t>ЮК</w:t>
      </w:r>
      <w:r w:rsidRPr="000775D3">
        <w:rPr>
          <w:rFonts w:ascii="Times New Roman" w:hAnsi="Times New Roman"/>
          <w:sz w:val="28"/>
          <w:szCs w:val="28"/>
          <w:lang w:val="uz-Cyrl-UZ"/>
        </w:rPr>
        <w:t xml:space="preserve"> бўйлама ва кўндаланг ўқ бўйича Е</w:t>
      </w:r>
      <w:r w:rsidRPr="000775D3">
        <w:rPr>
          <w:rFonts w:ascii="Times New Roman" w:hAnsi="Times New Roman"/>
          <w:sz w:val="28"/>
          <w:szCs w:val="28"/>
          <w:vertAlign w:val="subscript"/>
          <w:lang w:val="uz-Cyrl-UZ"/>
        </w:rPr>
        <w:t>а</w:t>
      </w:r>
      <w:r w:rsidRPr="000775D3">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 xml:space="preserve"> ва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аq</w:t>
      </w:r>
      <w:r w:rsidRPr="000775D3">
        <w:rPr>
          <w:rFonts w:ascii="Times New Roman" w:hAnsi="Times New Roman"/>
          <w:sz w:val="28"/>
          <w:szCs w:val="28"/>
          <w:lang w:val="uz-Cyrl-UZ"/>
        </w:rPr>
        <w:t xml:space="preserve"> к</w:t>
      </w:r>
      <w:r>
        <w:rPr>
          <w:rFonts w:ascii="Times New Roman" w:hAnsi="Times New Roman"/>
          <w:sz w:val="28"/>
          <w:szCs w:val="28"/>
          <w:lang w:val="uz-Cyrl-UZ"/>
        </w:rPr>
        <w:t xml:space="preserve">елтирилган. 4.46 расмда индуктив  </w:t>
      </w:r>
      <w:r w:rsidRPr="000775D3">
        <w:rPr>
          <w:rFonts w:ascii="Times New Roman" w:hAnsi="Times New Roman"/>
          <w:sz w:val="28"/>
          <w:szCs w:val="28"/>
          <w:lang w:val="uz-Cyrl-UZ"/>
        </w:rPr>
        <w:t>фойдали юклама</w:t>
      </w:r>
      <w:r>
        <w:rPr>
          <w:rFonts w:ascii="Times New Roman" w:hAnsi="Times New Roman"/>
          <w:sz w:val="28"/>
          <w:szCs w:val="28"/>
          <w:lang w:val="uz-Cyrl-UZ"/>
        </w:rPr>
        <w:t xml:space="preserve"> учун қурилган диаграмма. Фойдали </w:t>
      </w:r>
      <w:r w:rsidRPr="000775D3">
        <w:rPr>
          <w:rFonts w:ascii="Times New Roman" w:hAnsi="Times New Roman"/>
          <w:sz w:val="28"/>
          <w:szCs w:val="28"/>
          <w:lang w:val="uz-Cyrl-UZ"/>
        </w:rPr>
        <w:t>сиғимли юклама ва фойдали учун диаграмма қуриш мумкин. Тўйинишни ҳисобга олмай агар х</w:t>
      </w:r>
      <w:r w:rsidRPr="000775D3">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 xml:space="preserve"> ва </w:t>
      </w:r>
      <w:r w:rsidRPr="000775D3">
        <w:rPr>
          <w:rFonts w:ascii="Times New Roman" w:hAnsi="Times New Roman"/>
          <w:sz w:val="28"/>
          <w:szCs w:val="28"/>
          <w:lang w:val="uz-Cyrl-UZ"/>
        </w:rPr>
        <w:t>х</w:t>
      </w:r>
      <w:r w:rsidRPr="000775D3">
        <w:rPr>
          <w:rFonts w:ascii="Times New Roman" w:hAnsi="Times New Roman"/>
          <w:sz w:val="28"/>
          <w:szCs w:val="28"/>
          <w:vertAlign w:val="subscript"/>
          <w:lang w:val="uz-Cyrl-UZ"/>
        </w:rPr>
        <w:t>q</w:t>
      </w:r>
      <w:r w:rsidRPr="000775D3">
        <w:rPr>
          <w:rFonts w:ascii="Times New Roman" w:hAnsi="Times New Roman"/>
          <w:sz w:val="28"/>
          <w:szCs w:val="28"/>
          <w:lang w:val="uz-Cyrl-UZ"/>
        </w:rPr>
        <w:t xml:space="preserve"> қаршилик маълум бўлса аёнқутбли синхрон машиналарнинг векторли диаграммаси 4.48</w:t>
      </w:r>
      <w:r>
        <w:rPr>
          <w:rFonts w:ascii="Times New Roman" w:hAnsi="Times New Roman"/>
          <w:sz w:val="28"/>
          <w:szCs w:val="28"/>
          <w:lang w:val="uz-Cyrl-UZ"/>
        </w:rPr>
        <w:t>-</w:t>
      </w:r>
      <w:r w:rsidRPr="000775D3">
        <w:rPr>
          <w:rFonts w:ascii="Times New Roman" w:hAnsi="Times New Roman"/>
          <w:sz w:val="28"/>
          <w:szCs w:val="28"/>
          <w:lang w:val="uz-Cyrl-UZ"/>
        </w:rPr>
        <w:t>расмда кўрсатилган каби қурилиши мумкин. Бу соддалаш</w:t>
      </w:r>
      <w:r>
        <w:rPr>
          <w:rFonts w:ascii="Times New Roman" w:hAnsi="Times New Roman"/>
          <w:sz w:val="28"/>
          <w:szCs w:val="28"/>
          <w:lang w:val="uz-Cyrl-UZ"/>
        </w:rPr>
        <w:t xml:space="preserve">тирилган векторли диаграмма аён </w:t>
      </w:r>
      <w:r w:rsidRPr="000775D3">
        <w:rPr>
          <w:rFonts w:ascii="Times New Roman" w:hAnsi="Times New Roman"/>
          <w:sz w:val="28"/>
          <w:szCs w:val="28"/>
          <w:lang w:val="uz-Cyrl-UZ"/>
        </w:rPr>
        <w:t>қутбли синхрон йирик машиналарни қуришда яхши етарли натижа бериши мумкин.</w:t>
      </w:r>
      <w:r>
        <w:rPr>
          <w:rFonts w:ascii="Times New Roman" w:hAnsi="Times New Roman"/>
          <w:sz w:val="28"/>
          <w:szCs w:val="28"/>
          <w:lang w:val="uz-Cyrl-UZ"/>
        </w:rPr>
        <w:t xml:space="preserve">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300770"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48096" behindDoc="0" locked="0" layoutInCell="1" allowOverlap="1" wp14:anchorId="34F86C22" wp14:editId="39592D38">
            <wp:simplePos x="0" y="0"/>
            <wp:positionH relativeFrom="column">
              <wp:posOffset>1370965</wp:posOffset>
            </wp:positionH>
            <wp:positionV relativeFrom="paragraph">
              <wp:posOffset>160020</wp:posOffset>
            </wp:positionV>
            <wp:extent cx="2212975" cy="1812925"/>
            <wp:effectExtent l="19050" t="0" r="0" b="0"/>
            <wp:wrapNone/>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9" cstate="print">
                      <a:extLst>
                        <a:ext uri="{28A0092B-C50C-407E-A947-70E740481C1C}">
                          <a14:useLocalDpi xmlns:a14="http://schemas.microsoft.com/office/drawing/2010/main" val="0"/>
                        </a:ext>
                      </a:extLst>
                    </a:blip>
                    <a:stretch>
                      <a:fillRect/>
                    </a:stretch>
                  </pic:blipFill>
                  <pic:spPr>
                    <a:xfrm>
                      <a:off x="0" y="0"/>
                      <a:ext cx="2212975" cy="1812925"/>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4.48.расм. Тўйинишни ҳисоб</w:t>
      </w:r>
      <w:r>
        <w:rPr>
          <w:rFonts w:ascii="Times New Roman" w:hAnsi="Times New Roman"/>
          <w:sz w:val="28"/>
          <w:szCs w:val="28"/>
          <w:lang w:val="uz-Cyrl-UZ"/>
        </w:rPr>
        <w:t>га олмаган ҳолда синхрон машина</w:t>
      </w:r>
      <w:r w:rsidRPr="000775D3">
        <w:rPr>
          <w:rFonts w:ascii="Times New Roman" w:hAnsi="Times New Roman"/>
          <w:sz w:val="28"/>
          <w:szCs w:val="28"/>
          <w:lang w:val="uz-Cyrl-UZ"/>
        </w:rPr>
        <w:t>ларнинг векторли диаграммаси.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Келтирилган диаграмма адабиётларда учраган синхрон машиналарнинг векторли диаграммасини қуриш мукаммал бўлмайди. Бироқ  </w:t>
      </w:r>
      <w:r>
        <w:rPr>
          <w:rFonts w:ascii="Times New Roman" w:hAnsi="Times New Roman"/>
          <w:sz w:val="28"/>
          <w:szCs w:val="28"/>
          <w:lang w:val="uz-Cyrl-UZ"/>
        </w:rPr>
        <w:t xml:space="preserve"> барча аниқланган векторли диаграммалар ҳаққоний, аммо энер</w:t>
      </w:r>
      <w:r w:rsidRPr="000775D3">
        <w:rPr>
          <w:rFonts w:ascii="Times New Roman" w:hAnsi="Times New Roman"/>
          <w:sz w:val="28"/>
          <w:szCs w:val="28"/>
          <w:lang w:val="uz-Cyrl-UZ"/>
        </w:rPr>
        <w:t>гияни қайта ҳосил қилиш    билан тенглама ўзгаради.</w:t>
      </w:r>
      <w:r>
        <w:rPr>
          <w:rFonts w:ascii="Times New Roman" w:hAnsi="Times New Roman"/>
          <w:sz w:val="28"/>
          <w:szCs w:val="28"/>
          <w:lang w:val="uz-Cyrl-UZ"/>
        </w:rPr>
        <w:t xml:space="preserve"> </w:t>
      </w:r>
      <w:r w:rsidRPr="000775D3">
        <w:rPr>
          <w:rFonts w:ascii="Times New Roman" w:hAnsi="Times New Roman"/>
          <w:sz w:val="28"/>
          <w:szCs w:val="28"/>
          <w:lang w:val="uz-Cyrl-UZ"/>
        </w:rPr>
        <w:t>Барча векторли диаграммаларнинг н</w:t>
      </w:r>
      <w:r>
        <w:rPr>
          <w:rFonts w:ascii="Times New Roman" w:hAnsi="Times New Roman"/>
          <w:sz w:val="28"/>
          <w:szCs w:val="28"/>
          <w:lang w:val="uz-Cyrl-UZ"/>
        </w:rPr>
        <w:t>ўқсони шунда</w:t>
      </w:r>
      <w:r w:rsidRPr="000775D3">
        <w:rPr>
          <w:rFonts w:ascii="Times New Roman" w:hAnsi="Times New Roman"/>
          <w:sz w:val="28"/>
          <w:szCs w:val="28"/>
          <w:lang w:val="uz-Cyrl-UZ"/>
        </w:rPr>
        <w:t>ки</w:t>
      </w:r>
      <w:r>
        <w:rPr>
          <w:rFonts w:ascii="Times New Roman" w:hAnsi="Times New Roman"/>
          <w:sz w:val="28"/>
          <w:szCs w:val="28"/>
          <w:lang w:val="uz-Cyrl-UZ"/>
        </w:rPr>
        <w:t>,   синусоидал токлар учун улар</w:t>
      </w:r>
      <w:r w:rsidRPr="000775D3">
        <w:rPr>
          <w:rFonts w:ascii="Times New Roman" w:hAnsi="Times New Roman"/>
          <w:sz w:val="28"/>
          <w:szCs w:val="28"/>
          <w:lang w:val="uz-Cyrl-UZ"/>
        </w:rPr>
        <w:t xml:space="preserve">ни қуришади ва  машина </w:t>
      </w:r>
      <w:r>
        <w:rPr>
          <w:rFonts w:ascii="Times New Roman" w:hAnsi="Times New Roman"/>
          <w:sz w:val="28"/>
          <w:szCs w:val="28"/>
          <w:lang w:val="uz-Cyrl-UZ"/>
        </w:rPr>
        <w:t>тор тирқиш</w:t>
      </w:r>
      <w:r w:rsidRPr="000775D3">
        <w:rPr>
          <w:rFonts w:ascii="Times New Roman" w:hAnsi="Times New Roman"/>
          <w:sz w:val="28"/>
          <w:szCs w:val="28"/>
          <w:lang w:val="uz-Cyrl-UZ"/>
        </w:rPr>
        <w:t>да</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бўйлама ва кўндаланг ўқ бўйича роторда ва статорда бир нечта контурларнинг мавжудлиги ва машинадаги </w:t>
      </w:r>
      <w:r>
        <w:rPr>
          <w:rFonts w:ascii="Times New Roman" w:hAnsi="Times New Roman"/>
          <w:sz w:val="28"/>
          <w:szCs w:val="28"/>
          <w:lang w:val="uz-Cyrl-UZ"/>
        </w:rPr>
        <w:t>тор тирқиш</w:t>
      </w:r>
      <w:r w:rsidRPr="000775D3">
        <w:rPr>
          <w:rFonts w:ascii="Times New Roman" w:hAnsi="Times New Roman"/>
          <w:sz w:val="28"/>
          <w:szCs w:val="28"/>
          <w:lang w:val="uz-Cyrl-UZ"/>
        </w:rPr>
        <w:t>да юқори гармоникадаги қатъий ҳисобга олинмаган кучланиш.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Қисқа</w:t>
      </w:r>
      <w:r>
        <w:rPr>
          <w:rFonts w:ascii="Times New Roman" w:hAnsi="Times New Roman"/>
          <w:sz w:val="28"/>
          <w:szCs w:val="28"/>
          <w:lang w:val="uz-Cyrl-UZ"/>
        </w:rPr>
        <w:t xml:space="preserve"> туташув ҳолати учун </w:t>
      </w:r>
      <w:r w:rsidRPr="000775D3">
        <w:rPr>
          <w:rFonts w:ascii="Times New Roman" w:hAnsi="Times New Roman"/>
          <w:sz w:val="28"/>
          <w:szCs w:val="28"/>
          <w:lang w:val="uz-Cyrl-UZ"/>
        </w:rPr>
        <w:t xml:space="preserve">вектор диаграммалар </w:t>
      </w:r>
      <w:r w:rsidRPr="001C37B9">
        <w:rPr>
          <w:rFonts w:ascii="Times New Roman" w:hAnsi="Times New Roman"/>
          <w:noProof/>
          <w:sz w:val="28"/>
          <w:szCs w:val="28"/>
          <w:lang w:val="uz-Cyrl-UZ" w:eastAsia="ru-RU"/>
        </w:rPr>
        <w:t>U=0</w:t>
      </w:r>
      <w:r>
        <w:rPr>
          <w:rFonts w:ascii="Times New Roman" w:hAnsi="Times New Roman"/>
          <w:sz w:val="28"/>
          <w:szCs w:val="28"/>
          <w:lang w:val="uz-Cyrl-UZ"/>
        </w:rPr>
        <w:t xml:space="preserve"> бўлган ҳолатдаги қаралаётган  диаграм</w:t>
      </w:r>
      <w:r w:rsidRPr="000775D3">
        <w:rPr>
          <w:rFonts w:ascii="Times New Roman" w:hAnsi="Times New Roman"/>
          <w:sz w:val="28"/>
          <w:szCs w:val="28"/>
          <w:lang w:val="uz-Cyrl-UZ"/>
        </w:rPr>
        <w:t xml:space="preserve">ма </w:t>
      </w:r>
      <w:r>
        <w:rPr>
          <w:rFonts w:ascii="Times New Roman" w:hAnsi="Times New Roman"/>
          <w:sz w:val="28"/>
          <w:szCs w:val="28"/>
          <w:lang w:val="uz-Cyrl-UZ"/>
        </w:rPr>
        <w:t>хусусий</w:t>
      </w:r>
      <w:r w:rsidRPr="000775D3">
        <w:rPr>
          <w:rFonts w:ascii="Times New Roman" w:hAnsi="Times New Roman"/>
          <w:sz w:val="28"/>
          <w:szCs w:val="28"/>
          <w:lang w:val="uz-Cyrl-UZ"/>
        </w:rPr>
        <w:t xml:space="preserve"> ҳол</w:t>
      </w:r>
      <w:r>
        <w:rPr>
          <w:rFonts w:ascii="Times New Roman" w:hAnsi="Times New Roman"/>
          <w:sz w:val="28"/>
          <w:szCs w:val="28"/>
          <w:lang w:val="uz-Cyrl-UZ"/>
        </w:rPr>
        <w:t>и</w:t>
      </w:r>
      <w:r w:rsidRPr="000775D3">
        <w:rPr>
          <w:rFonts w:ascii="Times New Roman" w:hAnsi="Times New Roman"/>
          <w:sz w:val="28"/>
          <w:szCs w:val="28"/>
          <w:lang w:val="uz-Cyrl-UZ"/>
        </w:rPr>
        <w:t>дир</w:t>
      </w:r>
      <w:r>
        <w:rPr>
          <w:rFonts w:ascii="Times New Roman" w:hAnsi="Times New Roman"/>
          <w:sz w:val="28"/>
          <w:szCs w:val="28"/>
          <w:lang w:val="uz-Cyrl-UZ"/>
        </w:rPr>
        <w:t xml:space="preserve"> (4.49-расм)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Агар якор чўлғамини фаол қаршилик билан эҳтиёт қилинмаса, векторли диаграммани яна ҳам соддалаштириш мумкин (4.50 расм) </w:t>
      </w:r>
      <w:r w:rsidRPr="000775D3">
        <w:rPr>
          <w:rFonts w:ascii="Times New Roman" w:hAnsi="Times New Roman"/>
          <w:noProof/>
          <w:sz w:val="28"/>
          <w:szCs w:val="28"/>
          <w:lang w:eastAsia="ru-RU"/>
        </w:rPr>
        <w:drawing>
          <wp:inline distT="0" distB="0" distL="0" distR="0" wp14:anchorId="2D288128" wp14:editId="05EF9DC6">
            <wp:extent cx="734569" cy="182880"/>
            <wp:effectExtent l="0" t="0" r="8890" b="762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0" cstate="print"/>
                    <a:stretch>
                      <a:fillRect/>
                    </a:stretch>
                  </pic:blipFill>
                  <pic:spPr>
                    <a:xfrm>
                      <a:off x="0" y="0"/>
                      <a:ext cx="734569" cy="182880"/>
                    </a:xfrm>
                    <a:prstGeom prst="rect">
                      <a:avLst/>
                    </a:prstGeom>
                  </pic:spPr>
                </pic:pic>
              </a:graphicData>
            </a:graphic>
          </wp:inline>
        </w:drawing>
      </w:r>
      <w:r w:rsidRPr="000775D3">
        <w:rPr>
          <w:rFonts w:ascii="Times New Roman" w:hAnsi="Times New Roman"/>
          <w:sz w:val="28"/>
          <w:szCs w:val="28"/>
          <w:lang w:val="uz-Cyrl-UZ"/>
        </w:rPr>
        <w:t xml:space="preserve"> х</w:t>
      </w:r>
      <w:r w:rsidRPr="000775D3">
        <w:rPr>
          <w:rFonts w:ascii="Times New Roman" w:hAnsi="Times New Roman"/>
          <w:sz w:val="28"/>
          <w:szCs w:val="28"/>
          <w:vertAlign w:val="subscript"/>
          <w:lang w:val="uz-Cyrl-UZ"/>
        </w:rPr>
        <w:t>с</w:t>
      </w:r>
      <w:r w:rsidRPr="000775D3">
        <w:rPr>
          <w:rFonts w:ascii="Times New Roman" w:hAnsi="Times New Roman"/>
          <w:sz w:val="28"/>
          <w:szCs w:val="28"/>
          <w:lang w:val="uz-Cyrl-UZ"/>
        </w:rPr>
        <w:t>- индуктив синхрон қаршилик, х</w:t>
      </w:r>
      <w:r w:rsidRPr="000775D3">
        <w:rPr>
          <w:rFonts w:ascii="Times New Roman" w:hAnsi="Times New Roman"/>
          <w:i/>
          <w:noProof/>
          <w:sz w:val="28"/>
          <w:szCs w:val="28"/>
          <w:vertAlign w:val="subscript"/>
          <w:lang w:val="uz-Cyrl-UZ" w:eastAsia="ru-RU"/>
        </w:rPr>
        <w:t>d</w:t>
      </w:r>
      <w:r w:rsidRPr="000775D3">
        <w:rPr>
          <w:rFonts w:ascii="Times New Roman" w:hAnsi="Times New Roman"/>
          <w:noProof/>
          <w:sz w:val="28"/>
          <w:szCs w:val="28"/>
          <w:lang w:val="uz-Cyrl-UZ" w:eastAsia="ru-RU"/>
        </w:rPr>
        <w:t xml:space="preserve"> аёнқутбли машинага тенг.</w:t>
      </w:r>
    </w:p>
    <w:p w:rsidR="0022788E" w:rsidRPr="000775D3" w:rsidRDefault="0022788E" w:rsidP="0022788E">
      <w:pPr>
        <w:tabs>
          <w:tab w:val="left" w:pos="567"/>
          <w:tab w:val="left" w:pos="709"/>
          <w:tab w:val="left" w:pos="851"/>
          <w:tab w:val="left" w:pos="1134"/>
        </w:tabs>
        <w:spacing w:after="0" w:line="240" w:lineRule="auto"/>
        <w:ind w:firstLine="567"/>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50144" behindDoc="0" locked="0" layoutInCell="1" allowOverlap="1" wp14:anchorId="548457EC" wp14:editId="742DCBE7">
            <wp:simplePos x="0" y="0"/>
            <wp:positionH relativeFrom="column">
              <wp:posOffset>1820428</wp:posOffset>
            </wp:positionH>
            <wp:positionV relativeFrom="paragraph">
              <wp:posOffset>226220</wp:posOffset>
            </wp:positionV>
            <wp:extent cx="211471" cy="215153"/>
            <wp:effectExtent l="19050" t="0" r="0" b="0"/>
            <wp:wrapNone/>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1" cstate="print">
                      <a:extLst>
                        <a:ext uri="{28A0092B-C50C-407E-A947-70E740481C1C}">
                          <a14:useLocalDpi xmlns:a14="http://schemas.microsoft.com/office/drawing/2010/main" val="0"/>
                        </a:ext>
                      </a:extLst>
                    </a:blip>
                    <a:srcRect l="17308" t="2329"/>
                    <a:stretch/>
                  </pic:blipFill>
                  <pic:spPr bwMode="auto">
                    <a:xfrm>
                      <a:off x="0" y="0"/>
                      <a:ext cx="211471" cy="215153"/>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noProof/>
          <w:sz w:val="28"/>
          <w:szCs w:val="28"/>
          <w:lang w:eastAsia="ru-RU"/>
        </w:rPr>
        <w:drawing>
          <wp:anchor distT="0" distB="0" distL="114300" distR="114300" simplePos="0" relativeHeight="252549120" behindDoc="0" locked="0" layoutInCell="1" allowOverlap="1" wp14:anchorId="1BF44E96" wp14:editId="0677991A">
            <wp:simplePos x="0" y="0"/>
            <wp:positionH relativeFrom="column">
              <wp:posOffset>1401445</wp:posOffset>
            </wp:positionH>
            <wp:positionV relativeFrom="paragraph">
              <wp:posOffset>256540</wp:posOffset>
            </wp:positionV>
            <wp:extent cx="365125" cy="168910"/>
            <wp:effectExtent l="19050" t="0" r="0" b="0"/>
            <wp:wrapNone/>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2" cstate="print">
                      <a:extLst>
                        <a:ext uri="{28A0092B-C50C-407E-A947-70E740481C1C}">
                          <a14:useLocalDpi xmlns:a14="http://schemas.microsoft.com/office/drawing/2010/main" val="0"/>
                        </a:ext>
                      </a:extLst>
                    </a:blip>
                    <a:stretch>
                      <a:fillRect/>
                    </a:stretch>
                  </pic:blipFill>
                  <pic:spPr>
                    <a:xfrm>
                      <a:off x="0" y="0"/>
                      <a:ext cx="365125" cy="168910"/>
                    </a:xfrm>
                    <a:prstGeom prst="rect">
                      <a:avLst/>
                    </a:prstGeom>
                  </pic:spPr>
                </pic:pic>
              </a:graphicData>
            </a:graphic>
          </wp:anchor>
        </w:drawing>
      </w:r>
      <w:r>
        <w:rPr>
          <w:rFonts w:ascii="Times New Roman" w:hAnsi="Times New Roman"/>
          <w:noProof/>
          <w:sz w:val="28"/>
          <w:szCs w:val="28"/>
          <w:lang w:val="uz-Cyrl-UZ" w:eastAsia="ru-RU"/>
        </w:rPr>
        <w:t>Якор реакциянинг қисқа туташу</w:t>
      </w:r>
      <w:r w:rsidRPr="000775D3">
        <w:rPr>
          <w:rFonts w:ascii="Times New Roman" w:hAnsi="Times New Roman"/>
          <w:noProof/>
          <w:sz w:val="28"/>
          <w:szCs w:val="28"/>
          <w:lang w:val="uz-Cyrl-UZ" w:eastAsia="ru-RU"/>
        </w:rPr>
        <w:t>вида магнитсизлантириш ва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eastAsia="ru-RU"/>
        </w:rPr>
        <w:drawing>
          <wp:inline distT="0" distB="0" distL="0" distR="0" wp14:anchorId="35392E4C" wp14:editId="6DB1E7C2">
            <wp:extent cx="304801" cy="164592"/>
            <wp:effectExtent l="0" t="0" r="0" b="6985"/>
            <wp:docPr id="1536"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3" cstate="print"/>
                    <a:stretch>
                      <a:fillRect/>
                    </a:stretch>
                  </pic:blipFill>
                  <pic:spPr>
                    <a:xfrm>
                      <a:off x="0" y="0"/>
                      <a:ext cx="304801" cy="164592"/>
                    </a:xfrm>
                    <a:prstGeom prst="rect">
                      <a:avLst/>
                    </a:prstGeom>
                  </pic:spPr>
                </pic:pic>
              </a:graphicData>
            </a:graphic>
          </wp:inline>
        </w:drawing>
      </w:r>
      <w:r w:rsidRPr="000775D3">
        <w:rPr>
          <w:rFonts w:ascii="Times New Roman" w:hAnsi="Times New Roman"/>
          <w:noProof/>
          <w:sz w:val="28"/>
          <w:szCs w:val="28"/>
          <w:lang w:val="uz-Cyrl-UZ" w:eastAsia="ru-RU"/>
        </w:rPr>
        <w:t xml:space="preserve"> ни эҳтиёт қилмасдан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деб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ҳисоблаш мумкин.</w:t>
      </w:r>
      <w:r>
        <w:rPr>
          <w:rFonts w:ascii="Times New Roman" w:hAnsi="Times New Roman"/>
          <w:noProof/>
          <w:sz w:val="28"/>
          <w:szCs w:val="28"/>
          <w:lang w:val="uz-Cyrl-UZ" w:eastAsia="ru-RU"/>
        </w:rPr>
        <w:t xml:space="preserve"> Тор тирқиш</w:t>
      </w:r>
      <w:r w:rsidRPr="000775D3">
        <w:rPr>
          <w:rFonts w:ascii="Times New Roman" w:hAnsi="Times New Roman"/>
          <w:noProof/>
          <w:sz w:val="28"/>
          <w:szCs w:val="28"/>
          <w:lang w:val="uz-Cyrl-UZ" w:eastAsia="ru-RU"/>
        </w:rPr>
        <w:t>да майдон нолга</w:t>
      </w:r>
      <w:r>
        <w:rPr>
          <w:rFonts w:ascii="Times New Roman" w:hAnsi="Times New Roman"/>
          <w:noProof/>
          <w:sz w:val="28"/>
          <w:szCs w:val="28"/>
          <w:lang w:val="uz-Cyrl-UZ" w:eastAsia="ru-RU"/>
        </w:rPr>
        <w:t xml:space="preserve"> қараб интилади, аммо машина тўйинма</w:t>
      </w:r>
      <w:r w:rsidRPr="000775D3">
        <w:rPr>
          <w:rFonts w:ascii="Times New Roman" w:hAnsi="Times New Roman"/>
          <w:noProof/>
          <w:sz w:val="28"/>
          <w:szCs w:val="28"/>
          <w:lang w:val="uz-Cyrl-UZ" w:eastAsia="ru-RU"/>
        </w:rPr>
        <w:t>ган бўлади (4.8§ қаранг)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Охирги йиллар </w:t>
      </w:r>
      <w:r w:rsidR="00817B40">
        <w:rPr>
          <w:rFonts w:ascii="Times New Roman" w:hAnsi="Times New Roman"/>
          <w:noProof/>
          <w:sz w:val="28"/>
          <w:szCs w:val="28"/>
          <w:lang w:val="uz-Cyrl-UZ" w:eastAsia="ru-RU"/>
        </w:rPr>
        <w:t>ЭХМ</w:t>
      </w:r>
      <w:r w:rsidRPr="000775D3">
        <w:rPr>
          <w:rFonts w:ascii="Times New Roman" w:hAnsi="Times New Roman"/>
          <w:noProof/>
          <w:sz w:val="28"/>
          <w:szCs w:val="28"/>
          <w:lang w:val="uz-Cyrl-UZ" w:eastAsia="ru-RU"/>
        </w:rPr>
        <w:t xml:space="preserve"> туфайли синхрон машиналарда энергия  ўзгар</w:t>
      </w:r>
      <w:r>
        <w:rPr>
          <w:rFonts w:ascii="Times New Roman" w:hAnsi="Times New Roman"/>
          <w:noProof/>
          <w:sz w:val="28"/>
          <w:szCs w:val="28"/>
          <w:lang w:val="uz-Cyrl-UZ" w:eastAsia="ru-RU"/>
        </w:rPr>
        <w:t xml:space="preserve">тириш жараёнларини қайд қилувчи  </w:t>
      </w:r>
      <w:r w:rsidRPr="000775D3">
        <w:rPr>
          <w:rFonts w:ascii="Times New Roman" w:hAnsi="Times New Roman"/>
          <w:noProof/>
          <w:sz w:val="28"/>
          <w:szCs w:val="28"/>
          <w:lang w:val="uz-Cyrl-UZ" w:eastAsia="ru-RU"/>
        </w:rPr>
        <w:t>очиқ</w:t>
      </w:r>
      <w:r>
        <w:rPr>
          <w:rFonts w:ascii="Times New Roman" w:hAnsi="Times New Roman"/>
          <w:noProof/>
          <w:sz w:val="28"/>
          <w:szCs w:val="28"/>
          <w:lang w:val="uz-Cyrl-UZ" w:eastAsia="ru-RU"/>
        </w:rPr>
        <w:t xml:space="preserve">  чи</w:t>
      </w:r>
      <w:r w:rsidRPr="000775D3">
        <w:rPr>
          <w:rFonts w:ascii="Times New Roman" w:hAnsi="Times New Roman"/>
          <w:noProof/>
          <w:sz w:val="28"/>
          <w:szCs w:val="28"/>
          <w:lang w:val="uz-Cyrl-UZ" w:eastAsia="ru-RU"/>
        </w:rPr>
        <w:t xml:space="preserve">зиқ параметрларни ҳисобга олган ҳолда,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да юқори гармоника ва ротор ва статорда бир нечта контурлар каби барча ўта мураккаб тенглаштириш тизими ечилмоқда,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4.11. Синхрон машиналарнинг параллел ишлаши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Қоида бўйича синхрон машиналар бошқа синхрон машиналар билан биргаликда ишлайди. Электр станциялар ягона энергосистемага бирлаштирилган ва барча синхрон генераторлар бундай системада трансформатор орқали умумий шиналарга уланган, синхрон ва асинхрон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ҳам худди шундай трансформатор орқали уланган. Юқори </w:t>
      </w:r>
      <w:r>
        <w:rPr>
          <w:rFonts w:ascii="Times New Roman" w:hAnsi="Times New Roman"/>
          <w:sz w:val="28"/>
          <w:szCs w:val="28"/>
          <w:lang w:val="uz-Cyrl-UZ"/>
        </w:rPr>
        <w:t>кучланишли</w:t>
      </w:r>
      <w:r w:rsidRPr="000775D3">
        <w:rPr>
          <w:rFonts w:ascii="Times New Roman" w:hAnsi="Times New Roman"/>
          <w:sz w:val="28"/>
          <w:szCs w:val="28"/>
          <w:lang w:val="uz-Cyrl-UZ"/>
        </w:rPr>
        <w:t xml:space="preserve"> линияларнинг электр узатувчиси умумий шиналар бўлиб ҳисобланади.</w:t>
      </w:r>
      <w:r>
        <w:rPr>
          <w:rFonts w:ascii="Times New Roman" w:hAnsi="Times New Roman"/>
          <w:sz w:val="28"/>
          <w:szCs w:val="28"/>
          <w:lang w:val="uz-Cyrl-UZ"/>
        </w:rPr>
        <w:t xml:space="preserve">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Россияда</w:t>
      </w:r>
      <w:r w:rsidRPr="000775D3">
        <w:rPr>
          <w:rFonts w:ascii="Times New Roman" w:hAnsi="Times New Roman"/>
          <w:sz w:val="28"/>
          <w:szCs w:val="28"/>
          <w:lang w:val="uz-Cyrl-UZ"/>
        </w:rPr>
        <w:t xml:space="preserve"> барча электр станциялари бирлашган энерг</w:t>
      </w:r>
      <w:r>
        <w:rPr>
          <w:rFonts w:ascii="Times New Roman" w:hAnsi="Times New Roman"/>
          <w:sz w:val="28"/>
          <w:szCs w:val="28"/>
          <w:lang w:val="uz-Cyrl-UZ"/>
        </w:rPr>
        <w:t xml:space="preserve">етика тизими </w:t>
      </w:r>
      <w:r w:rsidRPr="000775D3">
        <w:rPr>
          <w:rFonts w:ascii="Times New Roman" w:hAnsi="Times New Roman"/>
          <w:sz w:val="28"/>
          <w:szCs w:val="28"/>
          <w:lang w:val="uz-Cyrl-UZ"/>
        </w:rPr>
        <w:t xml:space="preserve">мавжуд бўлган. У шарқдан ғарбга томон 8  соат пояси бўйича ва шимолдан жанубгагача бўлган чегарача чўзилиб кетган. Биринчи яқинлашувда уни эквивалентли синхрон генератор сифатида тасаввур қилиш мумкин., юкламани бўлса – эквивалент қаршилик ва асинхрон ва синхрон эквивалентли </w:t>
      </w:r>
      <w:r>
        <w:rPr>
          <w:rFonts w:ascii="Times New Roman" w:hAnsi="Times New Roman"/>
          <w:sz w:val="28"/>
          <w:szCs w:val="28"/>
          <w:lang w:val="uz-Cyrl-UZ"/>
        </w:rPr>
        <w:t>мотор</w:t>
      </w:r>
      <w:r w:rsidRPr="000775D3">
        <w:rPr>
          <w:rFonts w:ascii="Times New Roman" w:hAnsi="Times New Roman"/>
          <w:sz w:val="28"/>
          <w:szCs w:val="28"/>
          <w:lang w:val="uz-Cyrl-UZ"/>
        </w:rPr>
        <w:t xml:space="preserve"> кўринишида бўлади.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ab/>
        <w:t>Бирлашган энергетик тизим энергетика ресурсларидан бутун районларда самарали фойдаланиш имконини беради,электр станциялари ишлашини ишончли ва тежамкор бўлишини таъминлайди. Бирлашган электрстанциялар ягона тизимга бирлаштирилиши суткалик максимал юкламани иқтисодий қоплашни, шунингдек электрстанцияни агрегатларини меневрлаш ва заҳира қилиб қўйиш учун таъминлаб беради. Барча электрстанциялар тизими бошқарма-нинг марказий диспетчерлик пунктидан</w:t>
      </w:r>
      <w:r w:rsidRPr="000775D3">
        <w:rPr>
          <w:rFonts w:ascii="Times New Roman" w:hAnsi="Times New Roman"/>
          <w:sz w:val="28"/>
          <w:szCs w:val="28"/>
          <w:lang w:val="uz-Cyrl-UZ"/>
        </w:rPr>
        <w:tab/>
        <w:t xml:space="preserve"> бошқарилади.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Синхрон машиналарда энер</w:t>
      </w:r>
      <w:r w:rsidRPr="000775D3">
        <w:rPr>
          <w:rFonts w:ascii="Times New Roman" w:hAnsi="Times New Roman"/>
          <w:sz w:val="28"/>
          <w:szCs w:val="28"/>
          <w:lang w:val="uz-Cyrl-UZ"/>
        </w:rPr>
        <w:t>ги</w:t>
      </w:r>
      <w:r>
        <w:rPr>
          <w:rFonts w:ascii="Times New Roman" w:hAnsi="Times New Roman"/>
          <w:sz w:val="28"/>
          <w:szCs w:val="28"/>
          <w:lang w:val="uz-Cyrl-UZ"/>
        </w:rPr>
        <w:t>яни ўзгартириш жараёнларини тад</w:t>
      </w:r>
      <w:r w:rsidRPr="000775D3">
        <w:rPr>
          <w:rFonts w:ascii="Times New Roman" w:hAnsi="Times New Roman"/>
          <w:sz w:val="28"/>
          <w:szCs w:val="28"/>
          <w:lang w:val="uz-Cyrl-UZ"/>
        </w:rPr>
        <w:t>қиқ қилишда, тармоқ билан параллел и</w:t>
      </w:r>
      <w:r>
        <w:rPr>
          <w:rFonts w:ascii="Times New Roman" w:hAnsi="Times New Roman"/>
          <w:sz w:val="28"/>
          <w:szCs w:val="28"/>
          <w:lang w:val="uz-Cyrl-UZ"/>
        </w:rPr>
        <w:t>шловчи, тармоқ чексиз катта қув</w:t>
      </w:r>
      <w:r w:rsidRPr="000775D3">
        <w:rPr>
          <w:rFonts w:ascii="Times New Roman" w:hAnsi="Times New Roman"/>
          <w:sz w:val="28"/>
          <w:szCs w:val="28"/>
          <w:lang w:val="uz-Cyrl-UZ"/>
        </w:rPr>
        <w:t>ватга эга , яъни ҳар қандай режимда кучланиш генератор чиқармаларида ўзаришсиз қолади ва унинг қаршилиги нолга тенг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Синхрон машиналарнинг алоҳида иши амалий жиҳатдан тармоққа таъсир қилмайди.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Синхрон машина тармоққа уланганидан кейин бошқа машиналар билан синхрон тарзда ишлайди. Шу билан синхрон машиналар айланиши частотаси қутблар сони билан </w:t>
      </w:r>
      <w:r>
        <w:rPr>
          <w:rFonts w:ascii="Times New Roman" w:hAnsi="Times New Roman"/>
          <w:sz w:val="28"/>
          <w:szCs w:val="28"/>
          <w:lang w:val="uz-Cyrl-UZ"/>
        </w:rPr>
        <w:t>аниқланади. Иккиқутбли турбогене</w:t>
      </w:r>
      <w:r w:rsidRPr="000775D3">
        <w:rPr>
          <w:rFonts w:ascii="Times New Roman" w:hAnsi="Times New Roman"/>
          <w:sz w:val="28"/>
          <w:szCs w:val="28"/>
          <w:lang w:val="uz-Cyrl-UZ"/>
        </w:rPr>
        <w:t xml:space="preserve">раторлар </w:t>
      </w:r>
      <w:r w:rsidRPr="000775D3">
        <w:rPr>
          <w:rFonts w:ascii="Times New Roman" w:hAnsi="Times New Roman"/>
          <w:i/>
          <w:sz w:val="28"/>
          <w:szCs w:val="28"/>
          <w:lang w:val="uz-Cyrl-UZ"/>
        </w:rPr>
        <w:t>п</w:t>
      </w:r>
      <w:r w:rsidRPr="000775D3">
        <w:rPr>
          <w:rFonts w:ascii="Times New Roman" w:hAnsi="Times New Roman"/>
          <w:sz w:val="28"/>
          <w:szCs w:val="28"/>
          <w:lang w:val="uz-Cyrl-UZ"/>
        </w:rPr>
        <w:t xml:space="preserve">=3000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xml:space="preserve"> айланиш частотасига эга бўлади, кўпқутбли машиналарнинг айланиш частотаси эса </w:t>
      </w:r>
      <w:r w:rsidRPr="000775D3">
        <w:rPr>
          <w:rFonts w:ascii="Times New Roman" w:hAnsi="Times New Roman"/>
          <w:i/>
          <w:sz w:val="28"/>
          <w:szCs w:val="28"/>
          <w:lang w:val="uz-Cyrl-UZ"/>
        </w:rPr>
        <w:t>п</w:t>
      </w:r>
      <w:r w:rsidRPr="000775D3">
        <w:rPr>
          <w:rFonts w:ascii="Times New Roman" w:hAnsi="Times New Roman"/>
          <w:sz w:val="28"/>
          <w:szCs w:val="28"/>
          <w:lang w:val="uz-Cyrl-UZ"/>
        </w:rPr>
        <w:t xml:space="preserve">=60 </w:t>
      </w:r>
      <m:oMath>
        <m:r>
          <m:rPr>
            <m:scr m:val="sans-serif"/>
          </m:rPr>
          <w:rPr>
            <w:rFonts w:ascii="Cambria Math" w:hAnsi="Cambria Math"/>
            <w:sz w:val="28"/>
            <w:szCs w:val="28"/>
            <w:lang w:val="uz-Cyrl-UZ"/>
          </w:rPr>
          <m:t>f/р</m:t>
        </m:r>
      </m:oMath>
      <w:r>
        <w:rPr>
          <w:rFonts w:ascii="Times New Roman" w:hAnsi="Times New Roman"/>
          <w:sz w:val="28"/>
          <w:szCs w:val="28"/>
          <w:lang w:val="uz-Cyrl-UZ"/>
        </w:rPr>
        <w:t xml:space="preserve"> 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 xml:space="preserve">Бефойда ишловчи синхрон машинани кўриб чиқамиз.Синхрон ҳолатида тармоқ частотасига муносабати бўйича </w:t>
      </w:r>
      <w:r w:rsidRPr="000775D3">
        <w:rPr>
          <w:rFonts w:ascii="Times New Roman" w:hAnsi="Times New Roman"/>
          <w:i/>
          <w:sz w:val="28"/>
          <w:szCs w:val="28"/>
          <w:u w:val="single"/>
          <w:lang w:val="uz-Cyrl-UZ"/>
        </w:rPr>
        <w:t>U</w:t>
      </w:r>
      <w:r w:rsidRPr="000775D3">
        <w:rPr>
          <w:rFonts w:ascii="Times New Roman" w:hAnsi="Times New Roman"/>
          <w:sz w:val="28"/>
          <w:szCs w:val="28"/>
          <w:vertAlign w:val="subscript"/>
          <w:lang w:val="uz-Cyrl-UZ"/>
        </w:rPr>
        <w:t xml:space="preserve">c </w:t>
      </w:r>
      <w:r w:rsidRPr="000775D3">
        <w:rPr>
          <w:rFonts w:ascii="Times New Roman" w:hAnsi="Times New Roman"/>
          <w:sz w:val="28"/>
          <w:szCs w:val="28"/>
          <w:lang w:val="uz-Cyrl-UZ"/>
        </w:rPr>
        <w:t>роторнинг айланиши Е</w:t>
      </w:r>
      <w:r w:rsidRPr="000775D3">
        <w:rPr>
          <w:rFonts w:ascii="Times New Roman" w:hAnsi="Times New Roman"/>
          <w:sz w:val="28"/>
          <w:szCs w:val="28"/>
          <w:vertAlign w:val="subscript"/>
          <w:lang w:val="uz-Cyrl-UZ"/>
        </w:rPr>
        <w:t>0</w:t>
      </w:r>
      <w:r w:rsidRPr="000775D3">
        <w:rPr>
          <w:rFonts w:ascii="Times New Roman" w:hAnsi="Times New Roman"/>
          <w:sz w:val="28"/>
          <w:szCs w:val="28"/>
          <w:lang w:val="uz-Cyrl-UZ"/>
        </w:rPr>
        <w:t xml:space="preserve"> га тенг бўлади.(4.51,а расм) ва машина якори чўлғамидаги ток I</w:t>
      </w:r>
      <w:r w:rsidRPr="000775D3">
        <w:rPr>
          <w:rFonts w:ascii="Times New Roman" w:hAnsi="Times New Roman"/>
          <w:i/>
          <w:sz w:val="28"/>
          <w:szCs w:val="28"/>
          <w:vertAlign w:val="subscript"/>
          <w:lang w:val="uz-Cyrl-UZ"/>
        </w:rPr>
        <w:t>а</w:t>
      </w:r>
      <w:r w:rsidRPr="000775D3">
        <w:rPr>
          <w:rFonts w:ascii="Times New Roman" w:hAnsi="Times New Roman"/>
          <w:sz w:val="28"/>
          <w:szCs w:val="28"/>
          <w:lang w:val="uz-Cyrl-UZ"/>
        </w:rPr>
        <w:t>нолга тенг.</w:t>
      </w:r>
      <w:r>
        <w:rPr>
          <w:rFonts w:ascii="Times New Roman" w:hAnsi="Times New Roman"/>
          <w:sz w:val="28"/>
          <w:szCs w:val="28"/>
          <w:lang w:val="uz-Cyrl-UZ"/>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Агар машина ротори жадаллаша бошласа, </w:t>
      </w:r>
      <m:oMath>
        <m:r>
          <w:rPr>
            <w:rFonts w:ascii="Cambria Math" w:hAnsi="Cambria Math"/>
            <w:sz w:val="28"/>
            <w:szCs w:val="28"/>
            <w:lang w:val="uz-Cyrl-UZ"/>
          </w:rPr>
          <m:t>∆</m:t>
        </m:r>
      </m:oMath>
      <w:r w:rsidRPr="000775D3">
        <w:rPr>
          <w:rFonts w:ascii="Times New Roman" w:eastAsiaTheme="minorEastAsia" w:hAnsi="Times New Roman"/>
          <w:i/>
          <w:sz w:val="28"/>
          <w:szCs w:val="28"/>
          <w:lang w:val="uz-Cyrl-UZ"/>
        </w:rPr>
        <w:t xml:space="preserve">Е </w:t>
      </w:r>
      <w:r w:rsidRPr="000775D3">
        <w:rPr>
          <w:rFonts w:ascii="Times New Roman" w:eastAsiaTheme="minorEastAsia" w:hAnsi="Times New Roman"/>
          <w:sz w:val="28"/>
          <w:szCs w:val="28"/>
          <w:lang w:val="uz-Cyrl-UZ"/>
        </w:rPr>
        <w:t>пайдо бўлади</w:t>
      </w:r>
      <w:r w:rsidRPr="000775D3">
        <w:rPr>
          <w:rFonts w:ascii="Times New Roman" w:eastAsiaTheme="minorEastAsia" w:hAnsi="Times New Roman"/>
          <w:i/>
          <w:sz w:val="28"/>
          <w:szCs w:val="28"/>
          <w:lang w:val="uz-Cyrl-UZ"/>
        </w:rPr>
        <w:t xml:space="preserve">, </w:t>
      </w:r>
      <w:r w:rsidRPr="000775D3">
        <w:rPr>
          <w:rFonts w:ascii="Times New Roman" w:eastAsiaTheme="minorEastAsia" w:hAnsi="Times New Roman"/>
          <w:sz w:val="28"/>
          <w:szCs w:val="28"/>
          <w:lang w:val="uz-Cyrl-UZ"/>
        </w:rPr>
        <w:t>контурда тармоқ машина учун бараварлаштирадиган токни ҳосил қилади ва ротор яна олдинги ҳолатини эгаллайди.(4.51</w:t>
      </w:r>
      <w:r w:rsidRPr="000775D3">
        <w:rPr>
          <w:rFonts w:ascii="Times New Roman" w:eastAsiaTheme="minorEastAsia" w:hAnsi="Times New Roman"/>
          <w:i/>
          <w:sz w:val="28"/>
          <w:szCs w:val="28"/>
          <w:lang w:val="uz-Cyrl-UZ"/>
        </w:rPr>
        <w:t xml:space="preserve">,б </w:t>
      </w:r>
      <w:r w:rsidRPr="000775D3">
        <w:rPr>
          <w:rFonts w:ascii="Times New Roman" w:eastAsiaTheme="minorEastAsia" w:hAnsi="Times New Roman"/>
          <w:sz w:val="28"/>
          <w:szCs w:val="28"/>
          <w:lang w:val="uz-Cyrl-UZ"/>
        </w:rPr>
        <w:t>расм.)</w:t>
      </w:r>
    </w:p>
    <w:p w:rsidR="0022788E" w:rsidRDefault="0022788E" w:rsidP="0022788E">
      <w:pPr>
        <w:tabs>
          <w:tab w:val="left" w:pos="567"/>
          <w:tab w:val="left" w:pos="709"/>
          <w:tab w:val="left" w:pos="851"/>
          <w:tab w:val="left" w:pos="1134"/>
        </w:tabs>
        <w:spacing w:after="0" w:line="240" w:lineRule="auto"/>
        <w:jc w:val="both"/>
        <w:rPr>
          <w:rFonts w:ascii="Times New Roman" w:eastAsiaTheme="minorEastAsia"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Агар ротор секинлашса </w:t>
      </w:r>
      <m:oMath>
        <m:r>
          <w:rPr>
            <w:rFonts w:ascii="Cambria Math" w:hAnsi="Cambria Math"/>
            <w:sz w:val="28"/>
            <w:szCs w:val="28"/>
            <w:lang w:val="uz-Cyrl-UZ"/>
          </w:rPr>
          <m:t>∆</m:t>
        </m:r>
      </m:oMath>
      <w:r w:rsidRPr="000775D3">
        <w:rPr>
          <w:rFonts w:ascii="Times New Roman" w:eastAsiaTheme="minorEastAsia" w:hAnsi="Times New Roman"/>
          <w:i/>
          <w:sz w:val="28"/>
          <w:szCs w:val="28"/>
          <w:lang w:val="uz-Cyrl-UZ"/>
        </w:rPr>
        <w:t xml:space="preserve">Е </w:t>
      </w:r>
      <w:r w:rsidRPr="00C30AE7">
        <w:rPr>
          <w:rFonts w:ascii="Times New Roman" w:eastAsiaTheme="minorEastAsia" w:hAnsi="Times New Roman"/>
          <w:sz w:val="28"/>
          <w:szCs w:val="28"/>
          <w:lang w:val="uz-Cyrl-UZ"/>
        </w:rPr>
        <w:t>йўналишни ўзгартиради ва</w:t>
      </w:r>
      <w:r w:rsidRPr="000775D3">
        <w:rPr>
          <w:rFonts w:ascii="Times New Roman" w:eastAsiaTheme="minorEastAsia" w:hAnsi="Times New Roman"/>
          <w:i/>
          <w:sz w:val="28"/>
          <w:szCs w:val="28"/>
          <w:lang w:val="uz-Cyrl-UZ"/>
        </w:rPr>
        <w:t xml:space="preserve"> </w:t>
      </w:r>
      <w:r w:rsidRPr="000775D3">
        <w:rPr>
          <w:rFonts w:ascii="Times New Roman" w:eastAsiaTheme="minorEastAsia" w:hAnsi="Times New Roman"/>
          <w:sz w:val="28"/>
          <w:szCs w:val="28"/>
          <w:lang w:val="uz-Cyrl-UZ"/>
        </w:rPr>
        <w:t xml:space="preserve">бараварлаштирадиган ток жадаллашуви ротор ҳолатини ҳосил қилади, у машинани дастлабки ҳолатига қайтаради (4.51. </w:t>
      </w:r>
      <w:r w:rsidRPr="000775D3">
        <w:rPr>
          <w:rFonts w:ascii="Times New Roman" w:eastAsiaTheme="minorEastAsia" w:hAnsi="Times New Roman"/>
          <w:i/>
          <w:sz w:val="28"/>
          <w:szCs w:val="28"/>
          <w:lang w:val="uz-Cyrl-UZ"/>
        </w:rPr>
        <w:t>в</w:t>
      </w:r>
      <w:r w:rsidRPr="000775D3">
        <w:rPr>
          <w:rFonts w:ascii="Times New Roman" w:eastAsiaTheme="minorEastAsia" w:hAnsi="Times New Roman"/>
          <w:sz w:val="28"/>
          <w:szCs w:val="28"/>
          <w:lang w:val="uz-Cyrl-UZ"/>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51168" behindDoc="0" locked="0" layoutInCell="1" allowOverlap="1" wp14:anchorId="5D14E89F" wp14:editId="062D123A">
            <wp:simplePos x="0" y="0"/>
            <wp:positionH relativeFrom="column">
              <wp:posOffset>1482090</wp:posOffset>
            </wp:positionH>
            <wp:positionV relativeFrom="paragraph">
              <wp:posOffset>99060</wp:posOffset>
            </wp:positionV>
            <wp:extent cx="2700020" cy="1467485"/>
            <wp:effectExtent l="19050" t="0" r="5080" b="0"/>
            <wp:wrapNone/>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4" cstate="print">
                      <a:extLst>
                        <a:ext uri="{28A0092B-C50C-407E-A947-70E740481C1C}">
                          <a14:useLocalDpi xmlns:a14="http://schemas.microsoft.com/office/drawing/2010/main" val="0"/>
                        </a:ext>
                      </a:extLst>
                    </a:blip>
                    <a:stretch>
                      <a:fillRect/>
                    </a:stretch>
                  </pic:blipFill>
                  <pic:spPr>
                    <a:xfrm>
                      <a:off x="0" y="0"/>
                      <a:ext cx="2700020" cy="1467485"/>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4.51.Расм. Синхрон машинанинг туганмас қувватли тармоққа параллел ишловчи соддалаштирилган векторли диаграммаси: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i/>
          <w:sz w:val="28"/>
          <w:szCs w:val="28"/>
          <w:lang w:val="uz-Cyrl-UZ"/>
        </w:rPr>
      </w:pPr>
      <w:r w:rsidRPr="000775D3">
        <w:rPr>
          <w:rFonts w:ascii="Times New Roman" w:hAnsi="Times New Roman"/>
          <w:i/>
          <w:sz w:val="28"/>
          <w:szCs w:val="28"/>
          <w:lang w:val="uz-Cyrl-UZ"/>
        </w:rPr>
        <w:t xml:space="preserve">А- </w:t>
      </w:r>
      <w:r>
        <w:rPr>
          <w:rFonts w:ascii="Times New Roman" w:hAnsi="Times New Roman"/>
          <w:i/>
          <w:sz w:val="28"/>
          <w:szCs w:val="28"/>
          <w:lang w:val="uz-Cyrl-UZ"/>
        </w:rPr>
        <w:t>салт ишлаш режими</w:t>
      </w:r>
      <w:r w:rsidRPr="000775D3">
        <w:rPr>
          <w:rFonts w:ascii="Times New Roman" w:hAnsi="Times New Roman"/>
          <w:i/>
          <w:sz w:val="28"/>
          <w:szCs w:val="28"/>
          <w:lang w:val="uz-Cyrl-UZ"/>
        </w:rPr>
        <w:t xml:space="preserve">;б-генератор режими; в- </w:t>
      </w:r>
      <w:r>
        <w:rPr>
          <w:rFonts w:ascii="Times New Roman" w:hAnsi="Times New Roman"/>
          <w:i/>
          <w:sz w:val="28"/>
          <w:szCs w:val="28"/>
          <w:lang w:val="uz-Cyrl-UZ"/>
        </w:rPr>
        <w:t>двигател</w:t>
      </w:r>
      <w:r w:rsidRPr="000775D3">
        <w:rPr>
          <w:rFonts w:ascii="Times New Roman" w:hAnsi="Times New Roman"/>
          <w:i/>
          <w:sz w:val="28"/>
          <w:szCs w:val="28"/>
          <w:lang w:val="uz-Cyrl-UZ"/>
        </w:rPr>
        <w:t xml:space="preserve"> режими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52192" behindDoc="0" locked="0" layoutInCell="1" allowOverlap="1" wp14:anchorId="0A20F538" wp14:editId="2D6C1706">
            <wp:simplePos x="0" y="0"/>
            <wp:positionH relativeFrom="column">
              <wp:posOffset>1401808</wp:posOffset>
            </wp:positionH>
            <wp:positionV relativeFrom="paragraph">
              <wp:posOffset>182325</wp:posOffset>
            </wp:positionV>
            <wp:extent cx="2674043" cy="1298601"/>
            <wp:effectExtent l="19050" t="0" r="0" b="0"/>
            <wp:wrapNone/>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5" cstate="print">
                      <a:extLst>
                        <a:ext uri="{28A0092B-C50C-407E-A947-70E740481C1C}">
                          <a14:useLocalDpi xmlns:a14="http://schemas.microsoft.com/office/drawing/2010/main" val="0"/>
                        </a:ext>
                      </a:extLst>
                    </a:blip>
                    <a:srcRect l="2593" t="27129" b="22179"/>
                    <a:stretch/>
                  </pic:blipFill>
                  <pic:spPr bwMode="auto">
                    <a:xfrm>
                      <a:off x="0" y="0"/>
                      <a:ext cx="2674043" cy="129860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4.52.</w:t>
      </w:r>
      <w:r>
        <w:rPr>
          <w:rFonts w:ascii="Times New Roman" w:hAnsi="Times New Roman"/>
          <w:sz w:val="28"/>
          <w:szCs w:val="28"/>
          <w:lang w:val="uz-Cyrl-UZ"/>
        </w:rPr>
        <w:t>-</w:t>
      </w:r>
      <w:r w:rsidRPr="000775D3">
        <w:rPr>
          <w:rFonts w:ascii="Times New Roman" w:hAnsi="Times New Roman"/>
          <w:sz w:val="28"/>
          <w:szCs w:val="28"/>
          <w:lang w:val="uz-Cyrl-UZ"/>
        </w:rPr>
        <w:t xml:space="preserve">расм. Синхрон машинанинг тармоқ билан параллел ишлаши: а –генераторли; б- </w:t>
      </w:r>
      <w:r>
        <w:rPr>
          <w:rFonts w:ascii="Times New Roman" w:hAnsi="Times New Roman"/>
          <w:sz w:val="28"/>
          <w:szCs w:val="28"/>
          <w:lang w:val="uz-Cyrl-UZ"/>
        </w:rPr>
        <w:t>мотор</w:t>
      </w:r>
      <w:r w:rsidRPr="000775D3">
        <w:rPr>
          <w:rFonts w:ascii="Times New Roman" w:hAnsi="Times New Roman"/>
          <w:sz w:val="28"/>
          <w:szCs w:val="28"/>
          <w:lang w:val="uz-Cyrl-UZ"/>
        </w:rPr>
        <w:t xml:space="preserve"> режимида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eastAsiaTheme="minorEastAsia" w:hAnsi="Times New Roman"/>
          <w:sz w:val="28"/>
          <w:szCs w:val="28"/>
          <w:lang w:val="uz-Cyrl-UZ"/>
        </w:rPr>
        <w:t xml:space="preserve">Якунловчи </w:t>
      </w:r>
      <m:oMath>
        <m:r>
          <w:rPr>
            <w:rFonts w:ascii="Cambria Math" w:hAnsi="Cambria Math"/>
            <w:sz w:val="28"/>
            <w:szCs w:val="28"/>
            <w:lang w:val="uz-Cyrl-UZ"/>
          </w:rPr>
          <m:t>∆</m:t>
        </m:r>
      </m:oMath>
      <w:r w:rsidRPr="000775D3">
        <w:rPr>
          <w:rFonts w:ascii="Times New Roman" w:eastAsiaTheme="minorEastAsia" w:hAnsi="Times New Roman"/>
          <w:i/>
          <w:sz w:val="28"/>
          <w:szCs w:val="28"/>
          <w:lang w:val="uz-Cyrl-UZ"/>
        </w:rPr>
        <w:t xml:space="preserve">Е ЭДС </w:t>
      </w:r>
      <w:r w:rsidRPr="00D5099E">
        <w:rPr>
          <w:rFonts w:ascii="Times New Roman" w:eastAsiaTheme="minorEastAsia" w:hAnsi="Times New Roman"/>
          <w:sz w:val="28"/>
          <w:szCs w:val="28"/>
          <w:lang w:val="uz-Cyrl-UZ"/>
        </w:rPr>
        <w:t>токни ҳосил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53216" behindDoc="0" locked="0" layoutInCell="1" allowOverlap="1" wp14:anchorId="26BC0511" wp14:editId="161B2662">
            <wp:simplePos x="0" y="0"/>
            <wp:positionH relativeFrom="column">
              <wp:posOffset>1778000</wp:posOffset>
            </wp:positionH>
            <wp:positionV relativeFrom="paragraph">
              <wp:posOffset>75565</wp:posOffset>
            </wp:positionV>
            <wp:extent cx="1839595" cy="345440"/>
            <wp:effectExtent l="19050" t="0" r="8255" b="0"/>
            <wp:wrapNone/>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6" cstate="print">
                      <a:extLst>
                        <a:ext uri="{28A0092B-C50C-407E-A947-70E740481C1C}">
                          <a14:useLocalDpi xmlns:a14="http://schemas.microsoft.com/office/drawing/2010/main" val="0"/>
                        </a:ext>
                      </a:extLst>
                    </a:blip>
                    <a:srcRect l="32786" t="9523" b="82767"/>
                    <a:stretch/>
                  </pic:blipFill>
                  <pic:spPr bwMode="auto">
                    <a:xfrm>
                      <a:off x="0" y="0"/>
                      <a:ext cx="1839595" cy="34544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Бу ерда х</w:t>
      </w:r>
      <w:r w:rsidRPr="000775D3">
        <w:rPr>
          <w:rFonts w:ascii="Times New Roman" w:hAnsi="Times New Roman"/>
          <w:sz w:val="28"/>
          <w:szCs w:val="28"/>
          <w:vertAlign w:val="subscript"/>
          <w:lang w:val="uz-Cyrl-UZ"/>
        </w:rPr>
        <w:t>с</w:t>
      </w:r>
      <w:r w:rsidRPr="000775D3">
        <w:rPr>
          <w:rFonts w:ascii="Times New Roman" w:hAnsi="Times New Roman"/>
          <w:sz w:val="28"/>
          <w:szCs w:val="28"/>
          <w:lang w:val="uz-Cyrl-UZ"/>
        </w:rPr>
        <w:t>- машинанинг синхрон қаршилиги.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Ток машинанинг қаршилиги билан аниқланади,шундай қилиб тармоқ туганмас қувватга эга тармоқ нолга тенг қаршиликка эга. Шу билан бирга синхрон машиналарнинг фақат индуктив қаршилиги ҳисобга олинади, шундай қилиб фойдали қаршиликка эътибор бермаса ҳам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Кўрилган мисолда машинанинг валига қаршилик ҳолати М</w:t>
      </w:r>
      <w:r w:rsidRPr="000775D3">
        <w:rPr>
          <w:rFonts w:ascii="Times New Roman" w:hAnsi="Times New Roman"/>
          <w:noProof/>
          <w:sz w:val="28"/>
          <w:szCs w:val="28"/>
          <w:vertAlign w:val="subscript"/>
          <w:lang w:val="uz-Cyrl-UZ" w:eastAsia="ru-RU"/>
        </w:rPr>
        <w:t>с</w:t>
      </w:r>
      <w:r w:rsidRPr="000775D3">
        <w:rPr>
          <w:rFonts w:ascii="Times New Roman" w:hAnsi="Times New Roman"/>
          <w:noProof/>
          <w:sz w:val="28"/>
          <w:szCs w:val="28"/>
          <w:lang w:val="uz-Cyrl-UZ" w:eastAsia="ru-RU"/>
        </w:rPr>
        <w:t xml:space="preserve"> нолга тенг бўлган. Параллел ишлашда синхрон машина генераторда,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ишлайди, М</w:t>
      </w:r>
      <w:r w:rsidRPr="000775D3">
        <w:rPr>
          <w:rFonts w:ascii="Times New Roman" w:hAnsi="Times New Roman"/>
          <w:noProof/>
          <w:sz w:val="28"/>
          <w:szCs w:val="28"/>
          <w:vertAlign w:val="subscript"/>
          <w:lang w:val="uz-Cyrl-UZ" w:eastAsia="ru-RU"/>
        </w:rPr>
        <w:t>с</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0-в да эса синхрон компенсатор режимида ишлайди.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Генератор режимида механик қувват электрлига ўзгаради. Машина вали ротор частотаси айланиши ошган ҳолатида қувватланади. Бироқ генератор электрэнергия бераётган бўлса, параллел ишлашда қарши таъсирқилувчи синхронлаш ҳолати келиб чиқади, бу машинада синхронизм ушлаб қолади. </w:t>
      </w:r>
      <w:r>
        <w:rPr>
          <w:rFonts w:ascii="Times New Roman" w:hAnsi="Times New Roman"/>
          <w:noProof/>
          <w:sz w:val="28"/>
          <w:szCs w:val="28"/>
          <w:lang w:val="uz-Cyrl-UZ" w:eastAsia="ru-RU"/>
        </w:rPr>
        <w:t>Тор тирқишида майдон деформация</w:t>
      </w:r>
      <w:r w:rsidRPr="000775D3">
        <w:rPr>
          <w:rFonts w:ascii="Times New Roman" w:hAnsi="Times New Roman"/>
          <w:noProof/>
          <w:sz w:val="28"/>
          <w:szCs w:val="28"/>
          <w:lang w:val="uz-Cyrl-UZ" w:eastAsia="ru-RU"/>
        </w:rPr>
        <w:t>ланади (4.52,а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Машинанинг юкламасини ўқ қутби ва ўқ майдонидаги электрли бурчак билан </w:t>
      </w:r>
      <m:oMath>
        <m:r>
          <w:rPr>
            <w:rFonts w:ascii="Cambria Math" w:hAnsi="Cambria Math"/>
            <w:noProof/>
            <w:sz w:val="28"/>
            <w:szCs w:val="28"/>
            <w:lang w:val="uz-Cyrl-UZ" w:eastAsia="ru-RU"/>
          </w:rPr>
          <m:t>θ</m:t>
        </m:r>
      </m:oMath>
      <w:r w:rsidRPr="000775D3">
        <w:rPr>
          <w:rFonts w:ascii="Times New Roman" w:eastAsiaTheme="minorEastAsia" w:hAnsi="Times New Roman"/>
          <w:noProof/>
          <w:sz w:val="28"/>
          <w:szCs w:val="28"/>
          <w:lang w:val="uz-Cyrl-UZ" w:eastAsia="ru-RU"/>
        </w:rPr>
        <w:t xml:space="preserve"> тавсифлаш мумкин. Бу бурчакни бурчак юкламаси деб қабул қилинган.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ab/>
        <w:t xml:space="preserve">Агар машинада йўқотишларни асрамаса, унда тармоқ узатаётган қувват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тўпланган қувватга тенг бўлади. Бу қувват электрмагнитли Р</w:t>
      </w:r>
      <w:r w:rsidRPr="000775D3">
        <w:rPr>
          <w:rFonts w:ascii="Times New Roman" w:hAnsi="Times New Roman"/>
          <w:noProof/>
          <w:sz w:val="28"/>
          <w:szCs w:val="28"/>
          <w:vertAlign w:val="subscript"/>
          <w:lang w:val="uz-Cyrl-UZ" w:eastAsia="ru-RU"/>
        </w:rPr>
        <w:t>эм</w:t>
      </w:r>
      <w:r w:rsidRPr="000775D3">
        <w:rPr>
          <w:rFonts w:ascii="Times New Roman" w:hAnsi="Times New Roman"/>
          <w:noProof/>
          <w:sz w:val="28"/>
          <w:szCs w:val="28"/>
          <w:lang w:val="uz-Cyrl-UZ" w:eastAsia="ru-RU"/>
        </w:rPr>
        <w:t>қувват дейилади. У векторли диаграмма билан белгиланади (4.51,б</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яъни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2A9C42D6" wp14:editId="47BCDF49">
            <wp:extent cx="2711534" cy="238760"/>
            <wp:effectExtent l="0" t="0" r="0" b="889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7"/>
                    <a:srcRect l="-1133" t="46390" b="44102"/>
                    <a:stretch/>
                  </pic:blipFill>
                  <pic:spPr bwMode="auto">
                    <a:xfrm>
                      <a:off x="0" y="0"/>
                      <a:ext cx="2720779" cy="239574"/>
                    </a:xfrm>
                    <a:prstGeom prst="rect">
                      <a:avLst/>
                    </a:prstGeom>
                    <a:ln>
                      <a:noFill/>
                    </a:ln>
                    <a:extLst>
                      <a:ext uri="{53640926-AAD7-44D8-BBD7-CCE9431645EC}">
                        <a14:shadowObscured xmlns:a14="http://schemas.microsoft.com/office/drawing/2010/main"/>
                      </a:ext>
                    </a:extLst>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D5099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Р</w:t>
      </w:r>
      <w:r w:rsidRPr="00D5099E">
        <w:rPr>
          <w:rFonts w:ascii="Times New Roman" w:hAnsi="Times New Roman"/>
          <w:noProof/>
          <w:sz w:val="28"/>
          <w:szCs w:val="28"/>
          <w:vertAlign w:val="subscript"/>
          <w:lang w:val="uz-Cyrl-UZ" w:eastAsia="ru-RU"/>
        </w:rPr>
        <w:t xml:space="preserve">эм </w:t>
      </w:r>
      <w:r w:rsidRPr="00D5099E">
        <w:rPr>
          <w:rFonts w:ascii="Times New Roman" w:hAnsi="Times New Roman"/>
          <w:noProof/>
          <w:sz w:val="28"/>
          <w:szCs w:val="28"/>
          <w:lang w:val="uz-Cyrl-UZ" w:eastAsia="ru-RU"/>
        </w:rPr>
        <w:t xml:space="preserve">қуввати кейинчалик худди шундайаниқланади, </w:t>
      </w:r>
      <m:oMath>
        <m:r>
          <w:rPr>
            <w:rFonts w:ascii="Cambria Math" w:hAnsi="Cambria Math"/>
            <w:noProof/>
            <w:sz w:val="28"/>
            <w:szCs w:val="28"/>
            <w:lang w:val="uz-Cyrl-UZ" w:eastAsia="ru-RU"/>
          </w:rPr>
          <m:t xml:space="preserve"> бурчак функцияси каби.</m:t>
        </m:r>
      </m:oMath>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Синхрон машинанинг валига ҳаракат р</w:t>
      </w:r>
      <w:r>
        <w:rPr>
          <w:rFonts w:ascii="Times New Roman" w:hAnsi="Times New Roman"/>
          <w:noProof/>
          <w:sz w:val="28"/>
          <w:szCs w:val="28"/>
          <w:lang w:val="uz-Cyrl-UZ" w:eastAsia="ru-RU"/>
        </w:rPr>
        <w:t>ежимида тармоқдан олингач, меха</w:t>
      </w:r>
      <w:r w:rsidRPr="00D5099E">
        <w:rPr>
          <w:rFonts w:ascii="Times New Roman" w:hAnsi="Times New Roman"/>
          <w:noProof/>
          <w:sz w:val="28"/>
          <w:szCs w:val="28"/>
          <w:lang w:val="uz-Cyrl-UZ" w:eastAsia="ru-RU"/>
        </w:rPr>
        <w:t xml:space="preserve">ник энергияга айланувчан қаршилик моменти ва электр энергия берилган. </w:t>
      </w:r>
    </w:p>
    <w:p w:rsidR="0022788E" w:rsidRPr="00D5099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D5099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eastAsia="ru-RU"/>
        </w:rPr>
        <w:drawing>
          <wp:anchor distT="0" distB="0" distL="114300" distR="114300" simplePos="0" relativeHeight="252554240" behindDoc="0" locked="0" layoutInCell="1" allowOverlap="1" wp14:anchorId="33CEE1AA" wp14:editId="22B4110C">
            <wp:simplePos x="0" y="0"/>
            <wp:positionH relativeFrom="column">
              <wp:posOffset>1774323</wp:posOffset>
            </wp:positionH>
            <wp:positionV relativeFrom="paragraph">
              <wp:posOffset>97790</wp:posOffset>
            </wp:positionV>
            <wp:extent cx="2136161" cy="244619"/>
            <wp:effectExtent l="19050" t="0" r="0" b="0"/>
            <wp:wrapNone/>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8" cstate="print">
                      <a:extLst>
                        <a:ext uri="{28A0092B-C50C-407E-A947-70E740481C1C}">
                          <a14:useLocalDpi xmlns:a14="http://schemas.microsoft.com/office/drawing/2010/main" val="0"/>
                        </a:ext>
                      </a:extLst>
                    </a:blip>
                    <a:stretch>
                      <a:fillRect/>
                    </a:stretch>
                  </pic:blipFill>
                  <pic:spPr>
                    <a:xfrm>
                      <a:off x="0" y="0"/>
                      <a:ext cx="2136161" cy="244619"/>
                    </a:xfrm>
                    <a:prstGeom prst="rect">
                      <a:avLst/>
                    </a:prstGeom>
                  </pic:spPr>
                </pic:pic>
              </a:graphicData>
            </a:graphic>
          </wp:anchor>
        </w:drawing>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 xml:space="preserve"> Ротор ўқи ўқ майдонидан орқада қолади (4.52,б расм) , </w:t>
      </w:r>
      <m:oMath>
        <m:r>
          <w:rPr>
            <w:rFonts w:ascii="Cambria Math" w:hAnsi="Cambria Math"/>
            <w:noProof/>
            <w:sz w:val="28"/>
            <w:szCs w:val="28"/>
            <w:lang w:val="uz-Cyrl-UZ" w:eastAsia="ru-RU"/>
          </w:rPr>
          <m:t>θ бурчак бўлса</m:t>
        </m:r>
      </m:oMath>
      <w:r w:rsidRPr="00D5099E">
        <w:rPr>
          <w:rFonts w:ascii="Times New Roman" w:eastAsiaTheme="minorEastAsia" w:hAnsi="Times New Roman"/>
          <w:noProof/>
          <w:sz w:val="28"/>
          <w:szCs w:val="28"/>
          <w:lang w:val="uz-Cyrl-UZ" w:eastAsia="ru-RU"/>
        </w:rPr>
        <w:t xml:space="preserve"> белгисини ўзгартиради. Ҳисоблаш мумкинки, агар </w:t>
      </w:r>
      <w:r>
        <w:rPr>
          <w:rFonts w:ascii="Times New Roman" w:eastAsiaTheme="minorEastAsia" w:hAnsi="Times New Roman"/>
          <w:noProof/>
          <w:sz w:val="28"/>
          <w:szCs w:val="28"/>
          <w:lang w:val="uz-Cyrl-UZ" w:eastAsia="ru-RU"/>
        </w:rPr>
        <w:t>мотор</w:t>
      </w:r>
      <w:r w:rsidRPr="00D5099E">
        <w:rPr>
          <w:rFonts w:ascii="Times New Roman" w:eastAsiaTheme="minorEastAsia" w:hAnsi="Times New Roman"/>
          <w:noProof/>
          <w:sz w:val="28"/>
          <w:szCs w:val="28"/>
          <w:lang w:val="uz-Cyrl-UZ" w:eastAsia="ru-RU"/>
        </w:rPr>
        <w:t xml:space="preserve"> режимида қувват йўналиши генератор режимига нисбатан қувватини ўзгартиради. 4.51,</w:t>
      </w:r>
      <w:r w:rsidRPr="00D5099E">
        <w:rPr>
          <w:rFonts w:ascii="Times New Roman" w:eastAsiaTheme="minorEastAsia" w:hAnsi="Times New Roman"/>
          <w:i/>
          <w:noProof/>
          <w:sz w:val="28"/>
          <w:szCs w:val="28"/>
          <w:lang w:val="uz-Cyrl-UZ" w:eastAsia="ru-RU"/>
        </w:rPr>
        <w:t>в</w:t>
      </w:r>
      <w:r w:rsidRPr="00D5099E">
        <w:rPr>
          <w:rFonts w:ascii="Times New Roman" w:eastAsiaTheme="minorEastAsia" w:hAnsi="Times New Roman"/>
          <w:noProof/>
          <w:sz w:val="28"/>
          <w:szCs w:val="28"/>
          <w:lang w:val="uz-Cyrl-UZ" w:eastAsia="ru-RU"/>
        </w:rPr>
        <w:t xml:space="preserve"> расмдаги векторли диаграммада </w:t>
      </w:r>
      <w:r w:rsidRPr="00D5099E">
        <w:rPr>
          <w:rFonts w:ascii="Times New Roman" w:eastAsiaTheme="minorEastAsia" w:hAnsi="Times New Roman"/>
          <w:i/>
          <w:noProof/>
          <w:sz w:val="28"/>
          <w:szCs w:val="28"/>
          <w:lang w:val="en-US" w:eastAsia="ru-RU"/>
        </w:rPr>
        <w:t>U</w:t>
      </w:r>
      <w:r w:rsidRPr="00D5099E">
        <w:rPr>
          <w:rFonts w:ascii="Times New Roman" w:eastAsiaTheme="minorEastAsia" w:hAnsi="Times New Roman"/>
          <w:i/>
          <w:noProof/>
          <w:sz w:val="28"/>
          <w:szCs w:val="28"/>
          <w:vertAlign w:val="subscript"/>
          <w:lang w:val="uz-Cyrl-UZ" w:eastAsia="ru-RU"/>
        </w:rPr>
        <w:t xml:space="preserve">с </w:t>
      </w:r>
      <w:r w:rsidRPr="00D5099E">
        <w:rPr>
          <w:rFonts w:ascii="Times New Roman" w:eastAsiaTheme="minorEastAsia" w:hAnsi="Times New Roman"/>
          <w:noProof/>
          <w:sz w:val="28"/>
          <w:szCs w:val="28"/>
          <w:lang w:val="uz-Cyrl-UZ" w:eastAsia="ru-RU"/>
        </w:rPr>
        <w:t>тармоқ кучланишига нисбатан ток бурчак силжигани билан ифодалаб берилган.</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Параллел ишларда фойдали электрли қувват машинада валидаги </w:t>
      </w:r>
      <w:r>
        <w:rPr>
          <w:rFonts w:ascii="Times New Roman" w:hAnsi="Times New Roman"/>
          <w:noProof/>
          <w:sz w:val="28"/>
          <w:szCs w:val="28"/>
          <w:lang w:val="uz-Cyrl-UZ" w:eastAsia="ru-RU"/>
        </w:rPr>
        <w:t>механик қувват билан мувозанатл</w:t>
      </w:r>
      <w:r w:rsidRPr="00D5099E">
        <w:rPr>
          <w:rFonts w:ascii="Times New Roman" w:hAnsi="Times New Roman"/>
          <w:noProof/>
          <w:sz w:val="28"/>
          <w:szCs w:val="28"/>
          <w:lang w:val="uz-Cyrl-UZ" w:eastAsia="ru-RU"/>
        </w:rPr>
        <w:t>ашади,машиналар вали моментида  эле</w:t>
      </w:r>
      <w:r>
        <w:rPr>
          <w:rFonts w:ascii="Times New Roman" w:hAnsi="Times New Roman"/>
          <w:noProof/>
          <w:sz w:val="28"/>
          <w:szCs w:val="28"/>
          <w:lang w:val="uz-Cyrl-UZ" w:eastAsia="ru-RU"/>
        </w:rPr>
        <w:t>ктрмагнитли момент билан мувоза</w:t>
      </w:r>
      <w:r w:rsidRPr="00D5099E">
        <w:rPr>
          <w:rFonts w:ascii="Times New Roman" w:hAnsi="Times New Roman"/>
          <w:noProof/>
          <w:sz w:val="28"/>
          <w:szCs w:val="28"/>
          <w:lang w:val="uz-Cyrl-UZ" w:eastAsia="ru-RU"/>
        </w:rPr>
        <w:t>нат</w:t>
      </w:r>
      <w:r>
        <w:rPr>
          <w:rFonts w:ascii="Times New Roman" w:hAnsi="Times New Roman"/>
          <w:noProof/>
          <w:sz w:val="28"/>
          <w:szCs w:val="28"/>
          <w:lang w:val="uz-Cyrl-UZ" w:eastAsia="ru-RU"/>
        </w:rPr>
        <w:t>ланади. Мотор билан ривожала</w:t>
      </w:r>
      <w:r w:rsidRPr="00D5099E">
        <w:rPr>
          <w:rFonts w:ascii="Times New Roman" w:hAnsi="Times New Roman"/>
          <w:noProof/>
          <w:sz w:val="28"/>
          <w:szCs w:val="28"/>
          <w:lang w:val="uz-Cyrl-UZ" w:eastAsia="ru-RU"/>
        </w:rPr>
        <w:t xml:space="preserve">наётган максимал момент уйғотишток ва </w:t>
      </w:r>
      <w:r>
        <w:rPr>
          <w:rFonts w:ascii="Times New Roman" w:hAnsi="Times New Roman"/>
          <w:noProof/>
          <w:sz w:val="28"/>
          <w:szCs w:val="28"/>
          <w:lang w:val="uz-Cyrl-UZ" w:eastAsia="ru-RU"/>
        </w:rPr>
        <w:t>мотор</w:t>
      </w:r>
      <w:r w:rsidRPr="00D5099E">
        <w:rPr>
          <w:rFonts w:ascii="Times New Roman" w:hAnsi="Times New Roman"/>
          <w:noProof/>
          <w:sz w:val="28"/>
          <w:szCs w:val="28"/>
          <w:lang w:val="uz-Cyrl-UZ" w:eastAsia="ru-RU"/>
        </w:rPr>
        <w:t xml:space="preserve"> параметри билан белгиланади.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Синхрон компенсатор режимида М</w:t>
      </w:r>
      <w:r w:rsidRPr="00D5099E">
        <w:rPr>
          <w:rFonts w:ascii="Times New Roman" w:hAnsi="Times New Roman"/>
          <w:noProof/>
          <w:sz w:val="28"/>
          <w:szCs w:val="28"/>
          <w:vertAlign w:val="subscript"/>
          <w:lang w:val="uz-Cyrl-UZ" w:eastAsia="ru-RU"/>
        </w:rPr>
        <w:t>с</w:t>
      </w:r>
      <w:r w:rsidRPr="00D5099E">
        <w:rPr>
          <w:rFonts w:ascii="Times New Roman" w:hAnsi="Times New Roman"/>
          <w:noProof/>
          <w:sz w:val="28"/>
          <w:szCs w:val="28"/>
          <w:lang w:val="uz-Cyrl-UZ" w:eastAsia="ru-RU"/>
        </w:rPr>
        <w:t>=0 тенг бўлади ва синхрон машина тармоқдан реактив қувват истеъмол қилган ёки уни берган ҳолда худди реактив қувватли генератор каби ишлайди.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Асинхрон машиналар олдида синхрон машинанинг асосий қадр-қиммати шундаки, уйғотиш токидан қат</w:t>
      </w:r>
      <w:r>
        <w:rPr>
          <w:rFonts w:ascii="Times New Roman" w:hAnsi="Times New Roman"/>
          <w:noProof/>
          <w:sz w:val="28"/>
          <w:szCs w:val="28"/>
          <w:lang w:val="uz-Cyrl-UZ" w:eastAsia="ru-RU"/>
        </w:rPr>
        <w:t>ъий назар синхрон машина тармоқ</w:t>
      </w:r>
      <w:r w:rsidRPr="00D5099E">
        <w:rPr>
          <w:rFonts w:ascii="Times New Roman" w:hAnsi="Times New Roman"/>
          <w:noProof/>
          <w:sz w:val="28"/>
          <w:szCs w:val="28"/>
          <w:lang w:val="uz-Cyrl-UZ" w:eastAsia="ru-RU"/>
        </w:rPr>
        <w:t>даги реактив қувватдан озиқланади ёки уни тармоққа қайтариб беради. Қайта уйғотишда синхрон машина тармоққа нисбатансиғим бўлиб ҳисобланади, уйғотилмагангача эса индуктив бўлади. туганмас қувватда параллел равишда тармоқ билан ишловчи синхрон машинада фойдалива реактив қувватни тақсимланиши, 4.12</w:t>
      </w:r>
      <m:oMath>
        <m:r>
          <w:rPr>
            <w:rFonts w:ascii="Cambria Math" w:hAnsi="Cambria Math"/>
            <w:noProof/>
            <w:sz w:val="28"/>
            <w:szCs w:val="28"/>
            <w:lang w:val="uz-Cyrl-UZ" w:eastAsia="ru-RU"/>
          </w:rPr>
          <m:t>§</m:t>
        </m:r>
      </m:oMath>
      <w:r w:rsidRPr="00D5099E">
        <w:rPr>
          <w:rFonts w:ascii="Times New Roman" w:hAnsi="Times New Roman"/>
          <w:noProof/>
          <w:sz w:val="28"/>
          <w:szCs w:val="28"/>
          <w:lang w:val="uz-Cyrl-UZ" w:eastAsia="ru-RU"/>
        </w:rPr>
        <w:t xml:space="preserve"> да кўриб чиқилган.</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 xml:space="preserve">Кўп миқдордаги параллел ишловчи, энергетика тизими эквивалентли синхрон генераторни ташкил қилувчи электрли машиналарда мураккаб электромеханикли жараёнларни таҳлили учун  эквивалентли ротор тармоқ частотаси билан айланади, юклама эса- эквивалентли асинхрон </w:t>
      </w:r>
      <w:r>
        <w:rPr>
          <w:rFonts w:ascii="Times New Roman" w:hAnsi="Times New Roman"/>
          <w:noProof/>
          <w:sz w:val="28"/>
          <w:szCs w:val="28"/>
          <w:lang w:val="uz-Cyrl-UZ" w:eastAsia="ru-RU"/>
        </w:rPr>
        <w:t>мотор</w:t>
      </w:r>
      <w:r w:rsidRPr="00D5099E">
        <w:rPr>
          <w:rFonts w:ascii="Times New Roman" w:hAnsi="Times New Roman"/>
          <w:noProof/>
          <w:sz w:val="28"/>
          <w:szCs w:val="28"/>
          <w:lang w:val="uz-Cyrl-UZ" w:eastAsia="ru-RU"/>
        </w:rPr>
        <w:t xml:space="preserve"> билан ва фойдали қаршилик билан ҳаракатланади. Энергетик тизимда ўрнатилган тартибда ишлаб топиладиган қувват юкламага сарфланади ва айланаётган роторда кинетик энергия сифатида ва магнит майдонида тўпланади, бунда истеъмолчилар ва ишлаб топилаётган қувват ўртасида балансга риоя қилинади.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Энергетик тизимда ўтиш жараён</w:t>
      </w:r>
      <w:r w:rsidRPr="00D5099E">
        <w:rPr>
          <w:rFonts w:ascii="Times New Roman" w:hAnsi="Times New Roman"/>
          <w:noProof/>
          <w:sz w:val="28"/>
          <w:szCs w:val="28"/>
          <w:lang w:val="uz-Cyrl-UZ" w:eastAsia="ru-RU"/>
        </w:rPr>
        <w:t>ларида юкламанинг ўзгариши</w:t>
      </w:r>
      <w:r>
        <w:rPr>
          <w:rFonts w:ascii="Times New Roman" w:hAnsi="Times New Roman"/>
          <w:noProof/>
          <w:sz w:val="28"/>
          <w:szCs w:val="28"/>
          <w:lang w:val="uz-Cyrl-UZ" w:eastAsia="ru-RU"/>
        </w:rPr>
        <w:t xml:space="preserve"> электростанцияларда ишлаб чиқи</w:t>
      </w:r>
      <w:r w:rsidRPr="00D5099E">
        <w:rPr>
          <w:rFonts w:ascii="Times New Roman" w:hAnsi="Times New Roman"/>
          <w:noProof/>
          <w:sz w:val="28"/>
          <w:szCs w:val="28"/>
          <w:lang w:val="uz-Cyrl-UZ" w:eastAsia="ru-RU"/>
        </w:rPr>
        <w:t>лаётган электр энергия ўзгариши билан қопланади.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Энергетик тизимда ўтиш жараёнларида электрли машиналарда синхрон тарзда айланаётган ротор массасида заҳираланган кенетик энергия муҳим аҳамиятга эга. Заҳираланган энергияни ўзгартириш йўли билан тизим частотасини стабиллаш амалга оширилади. Бироқ, стабиллаш учун Энергетик тизимда тўпланган энергиянинг фақатгина бир қисмигина сарфланиши мумкин.</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Энергетик тизимда 1 млн.</w:t>
      </w:r>
      <w:r>
        <w:rPr>
          <w:rFonts w:ascii="Times New Roman" w:hAnsi="Times New Roman"/>
          <w:noProof/>
          <w:sz w:val="28"/>
          <w:szCs w:val="28"/>
          <w:lang w:val="uz-Cyrl-UZ" w:eastAsia="ru-RU"/>
        </w:rPr>
        <w:t>кВт</w:t>
      </w:r>
      <w:r w:rsidRPr="00D5099E">
        <w:rPr>
          <w:rFonts w:ascii="Times New Roman" w:hAnsi="Times New Roman"/>
          <w:noProof/>
          <w:sz w:val="28"/>
          <w:szCs w:val="28"/>
          <w:lang w:val="uz-Cyrl-UZ" w:eastAsia="ru-RU"/>
        </w:rPr>
        <w:t xml:space="preserve"> қувватни йўқотилиши 3-4 с кейин Энергетик тизимда частотанинг 0,2 % пасайишига олиб келади. Шундай қилиб, доимий кучланиш остида Э</w:t>
      </w:r>
      <w:r>
        <w:rPr>
          <w:rFonts w:ascii="Times New Roman" w:hAnsi="Times New Roman"/>
          <w:noProof/>
          <w:sz w:val="28"/>
          <w:szCs w:val="28"/>
          <w:lang w:val="uz-Cyrl-UZ" w:eastAsia="ru-RU"/>
        </w:rPr>
        <w:t>нергетиктизимида номинал қиймат</w:t>
      </w:r>
      <w:r w:rsidRPr="00D5099E">
        <w:rPr>
          <w:rFonts w:ascii="Times New Roman" w:hAnsi="Times New Roman"/>
          <w:noProof/>
          <w:sz w:val="28"/>
          <w:szCs w:val="28"/>
          <w:lang w:val="uz-Cyrl-UZ" w:eastAsia="ru-RU"/>
        </w:rPr>
        <w:t>даги частотанинг оғиши тизимда ишлаб чиқилаётган қувватнинг ошиб кетишидан ёки камчилиги борлигидан далолат беради.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Энергетик</w:t>
      </w:r>
      <w:r>
        <w:rPr>
          <w:rFonts w:ascii="Times New Roman" w:hAnsi="Times New Roman"/>
          <w:noProof/>
          <w:sz w:val="28"/>
          <w:szCs w:val="28"/>
          <w:lang w:val="uz-Cyrl-UZ" w:eastAsia="ru-RU"/>
        </w:rPr>
        <w:t xml:space="preserve"> тизимда барқарор</w:t>
      </w:r>
      <w:r w:rsidRPr="00D5099E">
        <w:rPr>
          <w:rFonts w:ascii="Times New Roman" w:hAnsi="Times New Roman"/>
          <w:noProof/>
          <w:sz w:val="28"/>
          <w:szCs w:val="28"/>
          <w:lang w:val="uz-Cyrl-UZ" w:eastAsia="ru-RU"/>
        </w:rPr>
        <w:t>ликни оширувчи кескин воситалар электрстанцияларда белгиланган қувват заҳираси ҳисобланади ва узатиш қобилияти катта бўлган электр тармоқларининг тармоқланишини мавжудлиги, трансформатор ва электр машиналарини ишончли ишлаши ҳам шунга киради.</w:t>
      </w: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r w:rsidRPr="00D5099E">
        <w:rPr>
          <w:rFonts w:ascii="Times New Roman" w:hAnsi="Times New Roman"/>
          <w:b/>
          <w:noProof/>
          <w:sz w:val="28"/>
          <w:szCs w:val="28"/>
          <w:lang w:val="uz-Cyrl-UZ" w:eastAsia="ru-RU"/>
        </w:rPr>
        <w:t>4.12. Синхрон генераторларнинг параллел ишлаш</w:t>
      </w:r>
      <w:r>
        <w:rPr>
          <w:rFonts w:ascii="Times New Roman" w:hAnsi="Times New Roman"/>
          <w:b/>
          <w:noProof/>
          <w:sz w:val="28"/>
          <w:szCs w:val="28"/>
          <w:lang w:val="uz-Cyrl-UZ" w:eastAsia="ru-RU"/>
        </w:rPr>
        <w:t>и</w:t>
      </w:r>
      <w:r w:rsidRPr="00D5099E">
        <w:rPr>
          <w:rFonts w:ascii="Times New Roman" w:hAnsi="Times New Roman"/>
          <w:b/>
          <w:noProof/>
          <w:sz w:val="28"/>
          <w:szCs w:val="28"/>
          <w:lang w:val="uz-Cyrl-UZ" w:eastAsia="ru-RU"/>
        </w:rPr>
        <w:t xml:space="preserve"> </w:t>
      </w:r>
    </w:p>
    <w:p w:rsidR="0022788E" w:rsidRPr="00D5099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Энергетик тизимда сутка, ҳафта ва ой давомида юклама ўзгаради. Шунинг учун ҳам доимий юкламани қопловчи шундай блоклар борки,</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бошқаси эса юкламани</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авжига чиққан</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вақтида қоплайди. Доимий юкламани атом станциялари кўтаради, иссиқлик электростанцияларнинг трубали г</w:t>
      </w:r>
      <w:r>
        <w:rPr>
          <w:rFonts w:ascii="Times New Roman" w:hAnsi="Times New Roman"/>
          <w:noProof/>
          <w:sz w:val="28"/>
          <w:szCs w:val="28"/>
          <w:lang w:val="uz-Cyrl-UZ" w:eastAsia="ru-RU"/>
        </w:rPr>
        <w:t>енераторлари ва гидроэлектрстан</w:t>
      </w:r>
      <w:r w:rsidRPr="00D5099E">
        <w:rPr>
          <w:rFonts w:ascii="Times New Roman" w:hAnsi="Times New Roman"/>
          <w:noProof/>
          <w:sz w:val="28"/>
          <w:szCs w:val="28"/>
          <w:lang w:val="uz-Cyrl-UZ" w:eastAsia="ru-RU"/>
        </w:rPr>
        <w:t>циялардаги гидрогенераторлар эса йил давомида уланиши ва ўн ва юз марта йил давомида узилиши мумкин.</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Катта қувватли синхронли машина</w:t>
      </w:r>
      <w:r w:rsidRPr="00D5099E">
        <w:rPr>
          <w:rFonts w:ascii="Times New Roman" w:hAnsi="Times New Roman"/>
          <w:sz w:val="28"/>
          <w:szCs w:val="28"/>
          <w:lang w:val="uz-Cyrl-UZ"/>
        </w:rPr>
        <w:t>ларда тезлашиш жараёни  ва унинг синхронлашуви машинанинг хизмат қилиш муддатига сезиларли таъсир қи</w:t>
      </w:r>
      <w:r>
        <w:rPr>
          <w:rFonts w:ascii="Times New Roman" w:hAnsi="Times New Roman"/>
          <w:sz w:val="28"/>
          <w:szCs w:val="28"/>
          <w:lang w:val="uz-Cyrl-UZ"/>
        </w:rPr>
        <w:t xml:space="preserve">лади. Гидрогенераторларни силжи </w:t>
      </w:r>
      <w:r w:rsidRPr="00D5099E">
        <w:rPr>
          <w:rFonts w:ascii="Times New Roman" w:hAnsi="Times New Roman"/>
          <w:sz w:val="28"/>
          <w:szCs w:val="28"/>
          <w:lang w:val="uz-Cyrl-UZ"/>
        </w:rPr>
        <w:t xml:space="preserve">шида турумостлиги </w:t>
      </w:r>
      <w:r>
        <w:rPr>
          <w:rFonts w:ascii="Times New Roman" w:hAnsi="Times New Roman"/>
          <w:sz w:val="28"/>
          <w:szCs w:val="28"/>
          <w:lang w:val="uz-Cyrl-UZ"/>
        </w:rPr>
        <w:t>қўзғал</w:t>
      </w:r>
      <w:r w:rsidRPr="00D5099E">
        <w:rPr>
          <w:rFonts w:ascii="Times New Roman" w:hAnsi="Times New Roman"/>
          <w:sz w:val="28"/>
          <w:szCs w:val="28"/>
          <w:lang w:val="uz-Cyrl-UZ"/>
        </w:rPr>
        <w:t xml:space="preserve">мас  қисми ва айланаётган қисмини ажратувчимойли юпқа қатлам ҳосил бўлиши таъминланиши шарт.  </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D5099E">
        <w:rPr>
          <w:rFonts w:ascii="Times New Roman" w:hAnsi="Times New Roman"/>
          <w:sz w:val="28"/>
          <w:szCs w:val="28"/>
          <w:lang w:val="uz-Cyrl-UZ"/>
        </w:rPr>
        <w:t>Синхрон айланиш частотасини роторга яқинлашиш жараёнида мойнинг ҳароратини назорат қилиш тизимимашинанинг ишончли ишлашини та</w:t>
      </w:r>
      <w:r>
        <w:rPr>
          <w:rFonts w:ascii="Times New Roman" w:hAnsi="Times New Roman"/>
          <w:sz w:val="28"/>
          <w:szCs w:val="28"/>
          <w:lang w:val="uz-Cyrl-UZ"/>
        </w:rPr>
        <w:t>ъминлайди. Йирик турбо ва гидро</w:t>
      </w:r>
      <w:r w:rsidRPr="00D5099E">
        <w:rPr>
          <w:rFonts w:ascii="Times New Roman" w:hAnsi="Times New Roman"/>
          <w:sz w:val="28"/>
          <w:szCs w:val="28"/>
          <w:lang w:val="uz-Cyrl-UZ"/>
        </w:rPr>
        <w:t>генераторларнинг ишга тушириш жараёни бир неча ўн минутгача чўзилиши мумкин.Ишга тушириш синхронизациялаш жараёнлари  тармоқ билан параллел бўлиб, узоқ ишлашга нисбатан</w:t>
      </w:r>
      <w:r w:rsidRPr="00C30AE7">
        <w:rPr>
          <w:rFonts w:ascii="Times New Roman" w:hAnsi="Times New Roman"/>
          <w:sz w:val="28"/>
          <w:szCs w:val="28"/>
          <w:lang w:val="uz-Cyrl-UZ"/>
        </w:rPr>
        <w:t xml:space="preserve"> </w:t>
      </w:r>
      <w:r w:rsidRPr="00D5099E">
        <w:rPr>
          <w:rFonts w:ascii="Times New Roman" w:hAnsi="Times New Roman"/>
          <w:sz w:val="28"/>
          <w:szCs w:val="28"/>
          <w:lang w:val="uz-Cyrl-UZ"/>
        </w:rPr>
        <w:t>қисқа муддатни олсада, бироқ у ўчмасдан бир неча ой давом этиши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D5099E">
        <w:rPr>
          <w:rFonts w:ascii="Times New Roman" w:hAnsi="Times New Roman"/>
          <w:sz w:val="28"/>
          <w:szCs w:val="28"/>
          <w:lang w:val="uz-Cyrl-UZ"/>
        </w:rPr>
        <w:t>мумкин, бунда узоқ ишлашга нисбатан синхронли машиналарнинг ишончли ишлашини пасайтиради.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eastAsia="ru-RU"/>
        </w:rPr>
        <w:drawing>
          <wp:anchor distT="0" distB="0" distL="114300" distR="114300" simplePos="0" relativeHeight="252555264" behindDoc="0" locked="0" layoutInCell="1" allowOverlap="1" wp14:anchorId="70FECE7A" wp14:editId="7A440558">
            <wp:simplePos x="0" y="0"/>
            <wp:positionH relativeFrom="column">
              <wp:posOffset>1597591</wp:posOffset>
            </wp:positionH>
            <wp:positionV relativeFrom="paragraph">
              <wp:posOffset>58703</wp:posOffset>
            </wp:positionV>
            <wp:extent cx="3746800" cy="1219552"/>
            <wp:effectExtent l="19050" t="0" r="6050" b="0"/>
            <wp:wrapNone/>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9" cstate="print">
                      <a:extLst>
                        <a:ext uri="{28A0092B-C50C-407E-A947-70E740481C1C}">
                          <a14:useLocalDpi xmlns:a14="http://schemas.microsoft.com/office/drawing/2010/main" val="0"/>
                        </a:ext>
                      </a:extLst>
                    </a:blip>
                    <a:srcRect t="12499" b="67432"/>
                    <a:stretch/>
                  </pic:blipFill>
                  <pic:spPr bwMode="auto">
                    <a:xfrm>
                      <a:off x="0" y="0"/>
                      <a:ext cx="3752407" cy="1221377"/>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Pr>
          <w:rFonts w:ascii="Times New Roman" w:hAnsi="Times New Roman"/>
          <w:sz w:val="28"/>
          <w:szCs w:val="28"/>
          <w:lang w:val="uz-Cyrl-UZ"/>
        </w:rPr>
        <w:t>4.53-</w:t>
      </w:r>
      <w:r w:rsidRPr="00C30AE7">
        <w:rPr>
          <w:rFonts w:ascii="Times New Roman" w:hAnsi="Times New Roman"/>
          <w:sz w:val="28"/>
          <w:szCs w:val="28"/>
          <w:lang w:val="uz-Cyrl-UZ"/>
        </w:rPr>
        <w:t>расм. Машина -тармоқ контури</w:t>
      </w:r>
      <w:r>
        <w:rPr>
          <w:rFonts w:ascii="Times New Roman" w:hAnsi="Times New Roman"/>
          <w:sz w:val="28"/>
          <w:szCs w:val="28"/>
          <w:lang w:val="uz-Cyrl-UZ"/>
        </w:rPr>
        <w:t>:</w:t>
      </w:r>
    </w:p>
    <w:p w:rsidR="0022788E" w:rsidRPr="00C30AE7"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Pr>
          <w:rFonts w:ascii="Times New Roman" w:hAnsi="Times New Roman"/>
          <w:sz w:val="28"/>
          <w:szCs w:val="28"/>
          <w:lang w:val="uz-Cyrl-UZ"/>
        </w:rPr>
        <w:t xml:space="preserve"> </w:t>
      </w:r>
      <w:r w:rsidRPr="00C30AE7">
        <w:rPr>
          <w:rFonts w:ascii="Times New Roman" w:hAnsi="Times New Roman"/>
          <w:sz w:val="24"/>
          <w:szCs w:val="24"/>
          <w:lang w:val="uz-Cyrl-UZ"/>
        </w:rPr>
        <w:t>Е</w:t>
      </w:r>
      <w:r w:rsidRPr="00C30AE7">
        <w:rPr>
          <w:rFonts w:ascii="Times New Roman" w:hAnsi="Times New Roman"/>
          <w:sz w:val="24"/>
          <w:szCs w:val="24"/>
          <w:vertAlign w:val="subscript"/>
          <w:lang w:val="uz-Cyrl-UZ"/>
        </w:rPr>
        <w:t>0</w:t>
      </w:r>
      <w:r w:rsidRPr="00C30AE7">
        <w:rPr>
          <w:rFonts w:ascii="Times New Roman" w:hAnsi="Times New Roman"/>
          <w:sz w:val="24"/>
          <w:szCs w:val="24"/>
          <w:vertAlign w:val="subscript"/>
        </w:rPr>
        <w:t>-</w:t>
      </w:r>
      <w:r w:rsidRPr="00C30AE7">
        <w:rPr>
          <w:rFonts w:ascii="Times New Roman" w:hAnsi="Times New Roman"/>
          <w:sz w:val="24"/>
          <w:szCs w:val="24"/>
        </w:rPr>
        <w:t>генератор Э</w:t>
      </w:r>
      <w:r>
        <w:rPr>
          <w:rFonts w:ascii="Times New Roman" w:hAnsi="Times New Roman"/>
          <w:sz w:val="24"/>
          <w:szCs w:val="24"/>
          <w:lang w:val="uz-Cyrl-UZ"/>
        </w:rPr>
        <w:t xml:space="preserve">ЮК </w:t>
      </w:r>
      <w:r w:rsidRPr="00C30AE7">
        <w:rPr>
          <w:rFonts w:ascii="Times New Roman" w:hAnsi="Times New Roman"/>
          <w:sz w:val="24"/>
          <w:szCs w:val="24"/>
        </w:rPr>
        <w:t xml:space="preserve">и; </w:t>
      </w:r>
      <w:r w:rsidRPr="00C30AE7">
        <w:rPr>
          <w:rFonts w:ascii="Times New Roman" w:hAnsi="Times New Roman"/>
          <w:sz w:val="24"/>
          <w:szCs w:val="24"/>
          <w:lang w:val="en-US"/>
        </w:rPr>
        <w:t>U</w:t>
      </w:r>
      <w:r w:rsidRPr="00C30AE7">
        <w:rPr>
          <w:rFonts w:ascii="Times New Roman" w:hAnsi="Times New Roman"/>
          <w:sz w:val="24"/>
          <w:szCs w:val="24"/>
          <w:vertAlign w:val="subscript"/>
          <w:lang w:val="en-US"/>
        </w:rPr>
        <w:t>c</w:t>
      </w:r>
      <w:r w:rsidRPr="00C30AE7">
        <w:rPr>
          <w:rFonts w:ascii="Times New Roman" w:hAnsi="Times New Roman"/>
          <w:sz w:val="24"/>
          <w:szCs w:val="24"/>
        </w:rPr>
        <w:t>-</w:t>
      </w:r>
      <w:r w:rsidRPr="00C30AE7">
        <w:rPr>
          <w:rFonts w:ascii="Times New Roman" w:hAnsi="Times New Roman"/>
          <w:sz w:val="24"/>
          <w:szCs w:val="24"/>
          <w:lang w:val="uz-Cyrl-UZ"/>
        </w:rPr>
        <w:t>тармоқ Э</w:t>
      </w:r>
      <w:r>
        <w:rPr>
          <w:rFonts w:ascii="Times New Roman" w:hAnsi="Times New Roman"/>
          <w:sz w:val="24"/>
          <w:szCs w:val="24"/>
          <w:lang w:val="uz-Cyrl-UZ"/>
        </w:rPr>
        <w:t xml:space="preserve">ЮК </w:t>
      </w:r>
      <w:r w:rsidRPr="00C30AE7">
        <w:rPr>
          <w:rFonts w:ascii="Times New Roman" w:hAnsi="Times New Roman"/>
          <w:sz w:val="24"/>
          <w:szCs w:val="24"/>
          <w:lang w:val="uz-Cyrl-UZ"/>
        </w:rPr>
        <w:t>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D5099E">
        <w:rPr>
          <w:rFonts w:ascii="Times New Roman" w:hAnsi="Times New Roman"/>
          <w:noProof/>
          <w:sz w:val="28"/>
          <w:szCs w:val="28"/>
          <w:lang w:eastAsia="ru-RU"/>
        </w:rPr>
        <w:drawing>
          <wp:anchor distT="0" distB="0" distL="114300" distR="114300" simplePos="0" relativeHeight="252556288" behindDoc="0" locked="0" layoutInCell="1" allowOverlap="1" wp14:anchorId="1E8DF7E2" wp14:editId="476B56C4">
            <wp:simplePos x="0" y="0"/>
            <wp:positionH relativeFrom="column">
              <wp:posOffset>1916638</wp:posOffset>
            </wp:positionH>
            <wp:positionV relativeFrom="paragraph">
              <wp:posOffset>25755</wp:posOffset>
            </wp:positionV>
            <wp:extent cx="2584439" cy="1859600"/>
            <wp:effectExtent l="19050" t="0" r="6361" b="0"/>
            <wp:wrapNone/>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0" cstate="print">
                      <a:extLst>
                        <a:ext uri="{28A0092B-C50C-407E-A947-70E740481C1C}">
                          <a14:useLocalDpi xmlns:a14="http://schemas.microsoft.com/office/drawing/2010/main" val="0"/>
                        </a:ext>
                      </a:extLst>
                    </a:blip>
                    <a:srcRect t="48756" b="11465"/>
                    <a:stretch/>
                  </pic:blipFill>
                  <pic:spPr bwMode="auto">
                    <a:xfrm>
                      <a:off x="0" y="0"/>
                      <a:ext cx="2584439" cy="185960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C30AE7"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Pr>
          <w:rFonts w:ascii="Times New Roman" w:hAnsi="Times New Roman"/>
          <w:sz w:val="28"/>
          <w:szCs w:val="28"/>
          <w:lang w:val="uz-Cyrl-UZ"/>
        </w:rPr>
        <w:t>4.54-</w:t>
      </w:r>
      <w:r w:rsidRPr="00C30AE7">
        <w:rPr>
          <w:rFonts w:ascii="Times New Roman" w:hAnsi="Times New Roman"/>
          <w:sz w:val="28"/>
          <w:szCs w:val="28"/>
          <w:lang w:val="uz-Cyrl-UZ"/>
        </w:rPr>
        <w:t>расм. Тармоқ билан параллел ишлашда синхронли машиналарни улаш схемаси.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D5099E">
        <w:rPr>
          <w:rFonts w:ascii="Times New Roman" w:hAnsi="Times New Roman"/>
          <w:sz w:val="28"/>
          <w:szCs w:val="28"/>
          <w:lang w:val="uz-Cyrl-UZ"/>
        </w:rPr>
        <w:t>Генераторни параллел и</w:t>
      </w:r>
      <w:r>
        <w:rPr>
          <w:rFonts w:ascii="Times New Roman" w:hAnsi="Times New Roman"/>
          <w:sz w:val="28"/>
          <w:szCs w:val="28"/>
          <w:lang w:val="uz-Cyrl-UZ"/>
        </w:rPr>
        <w:t>шловчи тармоққа улаш жараёнида машина</w:t>
      </w:r>
      <w:r w:rsidRPr="00D5099E">
        <w:rPr>
          <w:rFonts w:ascii="Times New Roman" w:hAnsi="Times New Roman"/>
          <w:sz w:val="28"/>
          <w:szCs w:val="28"/>
          <w:lang w:val="uz-Cyrl-UZ"/>
        </w:rPr>
        <w:t>ларни синхронлаш аниқ ва дағал бўлиши мумкин.</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Аниқ синхронизациялашда қуйида</w:t>
      </w:r>
      <w:r w:rsidRPr="00D5099E">
        <w:rPr>
          <w:rFonts w:ascii="Times New Roman" w:hAnsi="Times New Roman"/>
          <w:noProof/>
          <w:sz w:val="28"/>
          <w:szCs w:val="28"/>
          <w:lang w:val="uz-Cyrl-UZ" w:eastAsia="ru-RU"/>
        </w:rPr>
        <w:t>гиларга риоя қилиш зарур бўлади:</w:t>
      </w:r>
    </w:p>
    <w:p w:rsidR="0022788E" w:rsidRPr="00D5099E" w:rsidRDefault="0022788E" w:rsidP="0022788E">
      <w:pPr>
        <w:pStyle w:val="a9"/>
        <w:numPr>
          <w:ilvl w:val="0"/>
          <w:numId w:val="29"/>
        </w:numPr>
        <w:tabs>
          <w:tab w:val="left" w:pos="567"/>
          <w:tab w:val="left" w:pos="709"/>
          <w:tab w:val="left" w:pos="851"/>
          <w:tab w:val="left" w:pos="1134"/>
          <w:tab w:val="left" w:pos="2506"/>
        </w:tabs>
        <w:spacing w:after="0" w:line="240" w:lineRule="auto"/>
        <w:jc w:val="both"/>
        <w:rPr>
          <w:rFonts w:ascii="Times New Roman" w:hAnsi="Times New Roman" w:cs="Times New Roman"/>
          <w:noProof/>
          <w:sz w:val="28"/>
          <w:szCs w:val="28"/>
          <w:lang w:val="uz-Cyrl-UZ" w:eastAsia="ru-RU"/>
        </w:rPr>
      </w:pPr>
      <w:r w:rsidRPr="00D5099E">
        <w:rPr>
          <w:rFonts w:ascii="Times New Roman" w:hAnsi="Times New Roman" w:cs="Times New Roman"/>
          <w:noProof/>
          <w:sz w:val="28"/>
          <w:szCs w:val="28"/>
          <w:lang w:val="uz-Cyrl-UZ" w:eastAsia="ru-RU"/>
        </w:rPr>
        <w:t>Тармоқ ва генератор тармоғи бир хил бўлиши лозим;</w:t>
      </w:r>
    </w:p>
    <w:p w:rsidR="0022788E" w:rsidRPr="00D5099E" w:rsidRDefault="0022788E" w:rsidP="0022788E">
      <w:pPr>
        <w:pStyle w:val="a9"/>
        <w:numPr>
          <w:ilvl w:val="0"/>
          <w:numId w:val="29"/>
        </w:numPr>
        <w:tabs>
          <w:tab w:val="left" w:pos="567"/>
          <w:tab w:val="left" w:pos="709"/>
          <w:tab w:val="left" w:pos="851"/>
          <w:tab w:val="left" w:pos="1134"/>
          <w:tab w:val="left" w:pos="2506"/>
        </w:tabs>
        <w:spacing w:after="0" w:line="240" w:lineRule="auto"/>
        <w:jc w:val="both"/>
        <w:rPr>
          <w:rFonts w:ascii="Times New Roman" w:hAnsi="Times New Roman" w:cs="Times New Roman"/>
          <w:noProof/>
          <w:sz w:val="28"/>
          <w:szCs w:val="28"/>
          <w:lang w:val="uz-Cyrl-UZ" w:eastAsia="ru-RU"/>
        </w:rPr>
      </w:pPr>
      <w:r w:rsidRPr="00D5099E">
        <w:rPr>
          <w:rFonts w:ascii="Times New Roman" w:hAnsi="Times New Roman" w:cs="Times New Roman"/>
          <w:noProof/>
          <w:sz w:val="28"/>
          <w:szCs w:val="28"/>
          <w:lang w:val="uz-Cyrl-UZ" w:eastAsia="ru-RU"/>
        </w:rPr>
        <w:t xml:space="preserve"> Тармоқ ва генератор  кучланиши фаза бўйича мос келади ва бир хил </w:t>
      </w:r>
      <w:r>
        <w:rPr>
          <w:rFonts w:ascii="Times New Roman" w:hAnsi="Times New Roman" w:cs="Times New Roman"/>
          <w:noProof/>
          <w:sz w:val="28"/>
          <w:szCs w:val="28"/>
          <w:lang w:val="uz-Cyrl-UZ" w:eastAsia="ru-RU"/>
        </w:rPr>
        <w:t>тебраниш</w:t>
      </w:r>
      <w:r w:rsidRPr="00D5099E">
        <w:rPr>
          <w:rFonts w:ascii="Times New Roman" w:hAnsi="Times New Roman" w:cs="Times New Roman"/>
          <w:noProof/>
          <w:sz w:val="28"/>
          <w:szCs w:val="28"/>
          <w:lang w:val="uz-Cyrl-UZ" w:eastAsia="ru-RU"/>
        </w:rPr>
        <w:t>га эга бўлади;</w:t>
      </w:r>
    </w:p>
    <w:p w:rsidR="0022788E" w:rsidRPr="00D5099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val="uz-Cyrl-UZ" w:eastAsia="ru-RU"/>
        </w:rPr>
        <w:t xml:space="preserve">  3) Тармоқ ва генератор фазаларининг риоя қилиш тартиби мос келиши керак.</w:t>
      </w:r>
    </w:p>
    <w:p w:rsidR="0022788E" w:rsidRPr="00D5099E" w:rsidRDefault="0022788E" w:rsidP="0022788E">
      <w:pPr>
        <w:tabs>
          <w:tab w:val="left" w:pos="567"/>
          <w:tab w:val="left" w:pos="709"/>
          <w:tab w:val="left" w:pos="851"/>
          <w:tab w:val="left" w:pos="1134"/>
          <w:tab w:val="left" w:pos="2506"/>
        </w:tabs>
        <w:spacing w:after="0" w:line="240" w:lineRule="auto"/>
        <w:ind w:firstLine="142"/>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D5099E">
        <w:rPr>
          <w:rFonts w:ascii="Times New Roman" w:hAnsi="Times New Roman"/>
          <w:noProof/>
          <w:sz w:val="28"/>
          <w:szCs w:val="28"/>
          <w:lang w:val="uz-Cyrl-UZ" w:eastAsia="ru-RU"/>
        </w:rPr>
        <w:t>Ана шу шартларга риоя қилинганда генератор тармоққа уланганда ток сакрамасдан уланади. Синхронли генераторни уйғотиб токни ростлаш йўли билан кучланиш бир хиллигига эришилади, частотаталар бир хиллигига эса генератор роторини айланиш частотасини ростлаш йўли билан эришилади. Станцияларда  айланиш частотаси буғ айланиш ёки гидравлик трубиналар</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 xml:space="preserve">частотаси ўзгариши ҳисобига ёки </w:t>
      </w:r>
      <w:r>
        <w:rPr>
          <w:rFonts w:ascii="Times New Roman" w:hAnsi="Times New Roman"/>
          <w:noProof/>
          <w:sz w:val="28"/>
          <w:szCs w:val="28"/>
          <w:lang w:val="uz-Cyrl-UZ" w:eastAsia="ru-RU"/>
        </w:rPr>
        <w:t>мотор</w:t>
      </w:r>
      <w:r w:rsidRPr="00D5099E">
        <w:rPr>
          <w:rFonts w:ascii="Times New Roman" w:hAnsi="Times New Roman"/>
          <w:noProof/>
          <w:sz w:val="28"/>
          <w:szCs w:val="28"/>
          <w:lang w:val="uz-Cyrl-UZ" w:eastAsia="ru-RU"/>
        </w:rPr>
        <w:t xml:space="preserve"> узатмасининг айланиш частотасини ўзгариши ҳисобига ҳам</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ўзгаради.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D5099E">
        <w:rPr>
          <w:rFonts w:ascii="Times New Roman" w:hAnsi="Times New Roman"/>
          <w:noProof/>
          <w:sz w:val="28"/>
          <w:szCs w:val="28"/>
          <w:lang w:eastAsia="ru-RU"/>
        </w:rPr>
        <w:drawing>
          <wp:anchor distT="0" distB="0" distL="114300" distR="114300" simplePos="0" relativeHeight="252557312" behindDoc="0" locked="0" layoutInCell="1" allowOverlap="1" wp14:anchorId="7BEC89D9" wp14:editId="3C713235">
            <wp:simplePos x="0" y="0"/>
            <wp:positionH relativeFrom="column">
              <wp:posOffset>2063905</wp:posOffset>
            </wp:positionH>
            <wp:positionV relativeFrom="paragraph">
              <wp:posOffset>911256</wp:posOffset>
            </wp:positionV>
            <wp:extent cx="806823" cy="159524"/>
            <wp:effectExtent l="19050" t="0" r="0" b="0"/>
            <wp:wrapNone/>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1" cstate="print">
                      <a:extLst>
                        <a:ext uri="{28A0092B-C50C-407E-A947-70E740481C1C}">
                          <a14:useLocalDpi xmlns:a14="http://schemas.microsoft.com/office/drawing/2010/main" val="0"/>
                        </a:ext>
                      </a:extLst>
                    </a:blip>
                    <a:srcRect l="21218" t="92998" r="48598"/>
                    <a:stretch/>
                  </pic:blipFill>
                  <pic:spPr bwMode="auto">
                    <a:xfrm>
                      <a:off x="0" y="0"/>
                      <a:ext cx="806823" cy="159524"/>
                    </a:xfrm>
                    <a:prstGeom prst="rect">
                      <a:avLst/>
                    </a:prstGeom>
                    <a:ln>
                      <a:noFill/>
                    </a:ln>
                    <a:extLst>
                      <a:ext uri="{53640926-AAD7-44D8-BBD7-CCE9431645EC}">
                        <a14:shadowObscured xmlns:a14="http://schemas.microsoft.com/office/drawing/2010/main"/>
                      </a:ext>
                    </a:extLst>
                  </pic:spPr>
                </pic:pic>
              </a:graphicData>
            </a:graphic>
          </wp:anchor>
        </w:drawing>
      </w:r>
      <w:r w:rsidRPr="00D5099E">
        <w:rPr>
          <w:rFonts w:ascii="Times New Roman" w:hAnsi="Times New Roman"/>
          <w:noProof/>
          <w:sz w:val="28"/>
          <w:szCs w:val="28"/>
          <w:lang w:val="uz-Cyrl-UZ" w:eastAsia="ru-RU"/>
        </w:rPr>
        <w:t xml:space="preserve">        Ана шунда</w:t>
      </w:r>
      <w:r>
        <w:rPr>
          <w:rFonts w:ascii="Times New Roman" w:hAnsi="Times New Roman"/>
          <w:noProof/>
          <w:sz w:val="28"/>
          <w:szCs w:val="28"/>
          <w:lang w:val="uz-Cyrl-UZ" w:eastAsia="ru-RU"/>
        </w:rPr>
        <w:t xml:space="preserve">й шароитларда тармоқ контурида </w:t>
      </w:r>
      <w:r w:rsidRPr="00D5099E">
        <w:rPr>
          <w:rFonts w:ascii="Times New Roman" w:hAnsi="Times New Roman"/>
          <w:noProof/>
          <w:sz w:val="28"/>
          <w:szCs w:val="28"/>
          <w:lang w:val="uz-Cyrl-UZ" w:eastAsia="ru-RU"/>
        </w:rPr>
        <w:t xml:space="preserve"> машинада ЭДС суммаси нолга тенг бўлади. (4.53</w:t>
      </w:r>
      <w:r>
        <w:rPr>
          <w:rFonts w:ascii="Times New Roman" w:hAnsi="Times New Roman"/>
          <w:noProof/>
          <w:sz w:val="28"/>
          <w:szCs w:val="28"/>
          <w:lang w:val="uz-Cyrl-UZ" w:eastAsia="ru-RU"/>
        </w:rPr>
        <w:t>-</w:t>
      </w:r>
      <w:r w:rsidRPr="00D5099E">
        <w:rPr>
          <w:rFonts w:ascii="Times New Roman" w:hAnsi="Times New Roman"/>
          <w:noProof/>
          <w:sz w:val="28"/>
          <w:szCs w:val="28"/>
          <w:lang w:val="uz-Cyrl-UZ" w:eastAsia="ru-RU"/>
        </w:rPr>
        <w:t>расм). Айтишадики, ЭДС</w:t>
      </w:r>
      <w:r>
        <w:rPr>
          <w:rFonts w:ascii="Times New Roman" w:hAnsi="Times New Roman"/>
          <w:noProof/>
          <w:sz w:val="28"/>
          <w:szCs w:val="28"/>
          <w:lang w:val="uz-Cyrl-UZ" w:eastAsia="ru-RU"/>
        </w:rPr>
        <w:t xml:space="preserve"> </w:t>
      </w:r>
      <w:r w:rsidRPr="00D5099E">
        <w:rPr>
          <w:rFonts w:ascii="Times New Roman" w:hAnsi="Times New Roman"/>
          <w:noProof/>
          <w:sz w:val="28"/>
          <w:szCs w:val="28"/>
          <w:lang w:val="uz-Cyrl-UZ" w:eastAsia="ru-RU"/>
        </w:rPr>
        <w:t>ни синхронизация-</w:t>
      </w:r>
      <w:r w:rsidRPr="000775D3">
        <w:rPr>
          <w:rFonts w:ascii="Times New Roman" w:hAnsi="Times New Roman"/>
          <w:noProof/>
          <w:sz w:val="28"/>
          <w:szCs w:val="28"/>
          <w:lang w:val="uz-Cyrl-UZ" w:eastAsia="ru-RU"/>
        </w:rPr>
        <w:t>ланишида қарама-қарши фазада бўлади, гўёки улар бир-бирини мувозанатлайди.</w:t>
      </w: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Фазаларнинг эргашиш тартиби ча</w:t>
      </w:r>
      <w:r>
        <w:rPr>
          <w:rFonts w:ascii="Times New Roman" w:hAnsi="Times New Roman"/>
          <w:noProof/>
          <w:sz w:val="28"/>
          <w:szCs w:val="28"/>
          <w:lang w:val="uz-Cyrl-UZ" w:eastAsia="ru-RU"/>
        </w:rPr>
        <w:t>стота тенглиги ва  тармоқ кучла</w:t>
      </w:r>
      <w:r w:rsidRPr="000775D3">
        <w:rPr>
          <w:rFonts w:ascii="Times New Roman" w:hAnsi="Times New Roman"/>
          <w:noProof/>
          <w:sz w:val="28"/>
          <w:szCs w:val="28"/>
          <w:lang w:val="uz-Cyrl-UZ" w:eastAsia="ru-RU"/>
        </w:rPr>
        <w:t xml:space="preserve">ниши ва генератор ва </w:t>
      </w:r>
      <w:r w:rsidRPr="000775D3">
        <w:rPr>
          <w:rFonts w:ascii="Times New Roman" w:hAnsi="Times New Roman"/>
          <w:noProof/>
          <w:sz w:val="28"/>
          <w:szCs w:val="28"/>
          <w:u w:val="single"/>
          <w:lang w:val="uz-Cyrl-UZ" w:eastAsia="ru-RU"/>
        </w:rPr>
        <w:t>U</w:t>
      </w:r>
      <w:r w:rsidRPr="000775D3">
        <w:rPr>
          <w:rFonts w:ascii="Times New Roman" w:hAnsi="Times New Roman"/>
          <w:noProof/>
          <w:sz w:val="28"/>
          <w:szCs w:val="28"/>
          <w:vertAlign w:val="subscript"/>
          <w:lang w:val="uz-Cyrl-UZ" w:eastAsia="ru-RU"/>
        </w:rPr>
        <w:t>с</w:t>
      </w:r>
      <w:r w:rsidRPr="000775D3">
        <w:rPr>
          <w:rFonts w:ascii="Times New Roman" w:hAnsi="Times New Roman"/>
          <w:noProof/>
          <w:sz w:val="28"/>
          <w:szCs w:val="28"/>
          <w:lang w:val="uz-Cyrl-UZ" w:eastAsia="ru-RU"/>
        </w:rPr>
        <w:t xml:space="preserve">  ва  </w:t>
      </w:r>
      <w:r w:rsidRPr="000775D3">
        <w:rPr>
          <w:rFonts w:ascii="Times New Roman" w:hAnsi="Times New Roman"/>
          <w:noProof/>
          <w:sz w:val="28"/>
          <w:szCs w:val="28"/>
          <w:u w:val="single"/>
          <w:lang w:val="uz-Cyrl-UZ" w:eastAsia="ru-RU"/>
        </w:rPr>
        <w:t>E</w:t>
      </w:r>
      <w:r w:rsidRPr="000775D3">
        <w:rPr>
          <w:rFonts w:ascii="Times New Roman" w:hAnsi="Times New Roman"/>
          <w:noProof/>
          <w:sz w:val="28"/>
          <w:szCs w:val="28"/>
          <w:u w:val="single"/>
          <w:vertAlign w:val="subscript"/>
          <w:lang w:val="uz-Cyrl-UZ" w:eastAsia="ru-RU"/>
        </w:rPr>
        <w:t xml:space="preserve">о </w:t>
      </w:r>
      <w:r w:rsidRPr="000775D3">
        <w:rPr>
          <w:rFonts w:ascii="Times New Roman" w:hAnsi="Times New Roman"/>
          <w:noProof/>
          <w:sz w:val="28"/>
          <w:szCs w:val="28"/>
          <w:lang w:val="uz-Cyrl-UZ" w:eastAsia="ru-RU"/>
        </w:rPr>
        <w:t xml:space="preserve"> оралиғида фазавий силжиш СН синхроноскоп билан аниқланади. (4.54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генератор ва тармоқ фараларининг тўғри алмашинишида синхроскопнинг чироғи бир вақтнинг ўзида ўчади. Агар фазалар алмашинишига риоя қилинмаса, чироқда югурувчи олов жой олади, қачонки чироқ навбат билан ёнади ва ўчади.Тармоқда кучланиш тенглиги вольтметр билан қайд этилади, кучланиш тафовутини эса чиройнинг ёруғлиги бўйича деб фикр юритиш мумкин. Генератор ва тармоқ частотасини тафовутини чироқнинг пирпираши частотаси бўйича аниқлаш </w:t>
      </w:r>
      <w:r>
        <w:rPr>
          <w:rFonts w:ascii="Times New Roman" w:hAnsi="Times New Roman"/>
          <w:noProof/>
          <w:sz w:val="28"/>
          <w:szCs w:val="28"/>
          <w:lang w:val="uz-Cyrl-UZ" w:eastAsia="ru-RU"/>
        </w:rPr>
        <w:t>мумкин.Ўқув юртларидаги лабарато</w:t>
      </w:r>
      <w:r w:rsidRPr="000775D3">
        <w:rPr>
          <w:rFonts w:ascii="Times New Roman" w:hAnsi="Times New Roman"/>
          <w:noProof/>
          <w:sz w:val="28"/>
          <w:szCs w:val="28"/>
          <w:lang w:val="uz-Cyrl-UZ" w:eastAsia="ru-RU"/>
        </w:rPr>
        <w:t xml:space="preserve">рияларда синхронли генераторларнинг </w:t>
      </w:r>
      <w:r>
        <w:rPr>
          <w:rFonts w:ascii="Times New Roman" w:hAnsi="Times New Roman"/>
          <w:noProof/>
          <w:sz w:val="28"/>
          <w:szCs w:val="28"/>
          <w:lang w:val="uz-Cyrl-UZ" w:eastAsia="ru-RU"/>
        </w:rPr>
        <w:t>параллел ишлашини улашда синхро</w:t>
      </w:r>
      <w:r w:rsidRPr="000775D3">
        <w:rPr>
          <w:rFonts w:ascii="Times New Roman" w:hAnsi="Times New Roman"/>
          <w:noProof/>
          <w:sz w:val="28"/>
          <w:szCs w:val="28"/>
          <w:lang w:val="uz-Cyrl-UZ" w:eastAsia="ru-RU"/>
        </w:rPr>
        <w:t>носкопдан фойдаланилади.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СГ синхронли генераторларни ўзини ўзи синхронлаши ёки дағал </w:t>
      </w:r>
      <w:r>
        <w:rPr>
          <w:rFonts w:ascii="Times New Roman" w:hAnsi="Times New Roman"/>
          <w:noProof/>
          <w:sz w:val="28"/>
          <w:szCs w:val="28"/>
          <w:lang w:val="uz-Cyrl-UZ" w:eastAsia="ru-RU"/>
        </w:rPr>
        <w:t>синхронлаш усулидан электростан</w:t>
      </w:r>
      <w:r w:rsidRPr="000775D3">
        <w:rPr>
          <w:rFonts w:ascii="Times New Roman" w:hAnsi="Times New Roman"/>
          <w:noProof/>
          <w:sz w:val="28"/>
          <w:szCs w:val="28"/>
          <w:lang w:val="uz-Cyrl-UZ" w:eastAsia="ru-RU"/>
        </w:rPr>
        <w:t xml:space="preserve">цияларда кенг қўлланилади. Бу усул параллел ишлашда генераторларни улашда уйғотилмаган генараторнинг айланиш частотаси синхронли каби ҳолатга келтирилади, кейин эса генератор тезликда кетма-кет уни изидан </w:t>
      </w:r>
      <w:r w:rsidRPr="00F008F8">
        <w:rPr>
          <w:rFonts w:ascii="Times New Roman" w:hAnsi="Times New Roman"/>
          <w:noProof/>
          <w:sz w:val="28"/>
          <w:szCs w:val="28"/>
          <w:lang w:val="uz-Cyrl-UZ" w:eastAsia="ru-RU"/>
        </w:rPr>
        <w:t>қўзғалиш билан тармоққа уланади</w:t>
      </w:r>
      <w:r>
        <w:rPr>
          <w:rFonts w:ascii="Times New Roman" w:hAnsi="Times New Roman"/>
          <w:noProof/>
          <w:sz w:val="28"/>
          <w:szCs w:val="28"/>
          <w:highlight w:val="yellow"/>
          <w:u w:val="single"/>
          <w:lang w:val="uz-Cyrl-UZ" w:eastAsia="ru-RU"/>
        </w:rPr>
        <w:t xml:space="preserve">.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Шундан сўнг синхронлашаётган ҳолат таъсирида синхронли генераторни ўзи синхронизмга</w:t>
      </w:r>
      <w:r>
        <w:rPr>
          <w:rFonts w:ascii="Times New Roman" w:hAnsi="Times New Roman"/>
          <w:noProof/>
          <w:sz w:val="28"/>
          <w:szCs w:val="28"/>
          <w:lang w:val="uz-Cyrl-UZ" w:eastAsia="ru-RU"/>
        </w:rPr>
        <w:t xml:space="preserve"> тортилади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Ўзини ўзи синхронизациялаш мураккаб электромеханик ўтиш жар</w:t>
      </w:r>
      <w:r>
        <w:rPr>
          <w:rFonts w:ascii="Times New Roman" w:hAnsi="Times New Roman"/>
          <w:noProof/>
          <w:sz w:val="28"/>
          <w:szCs w:val="28"/>
          <w:lang w:val="uz-Cyrl-UZ" w:eastAsia="ru-RU"/>
        </w:rPr>
        <w:t>аёнларида ўз ўрнига эга. Машина</w:t>
      </w:r>
      <w:r w:rsidRPr="000775D3">
        <w:rPr>
          <w:rFonts w:ascii="Times New Roman" w:hAnsi="Times New Roman"/>
          <w:noProof/>
          <w:sz w:val="28"/>
          <w:szCs w:val="28"/>
          <w:lang w:val="uz-Cyrl-UZ" w:eastAsia="ru-RU"/>
        </w:rPr>
        <w:t>нинг чўлғамида қисқа муддатда г</w:t>
      </w:r>
      <w:r>
        <w:rPr>
          <w:rFonts w:ascii="Times New Roman" w:hAnsi="Times New Roman"/>
          <w:noProof/>
          <w:sz w:val="28"/>
          <w:szCs w:val="28"/>
          <w:lang w:val="uz-Cyrl-UZ" w:eastAsia="ru-RU"/>
        </w:rPr>
        <w:t>енераторни трубина билан бирлаш</w:t>
      </w:r>
      <w:r w:rsidRPr="000775D3">
        <w:rPr>
          <w:rFonts w:ascii="Times New Roman" w:hAnsi="Times New Roman"/>
          <w:noProof/>
          <w:sz w:val="28"/>
          <w:szCs w:val="28"/>
          <w:lang w:val="uz-Cyrl-UZ" w:eastAsia="ru-RU"/>
        </w:rPr>
        <w:t xml:space="preserve">тирувчи, муфта ва чўлғамга механик таъсир қилувчи, унинг номинал аҳамиятини оширирувчи ўткинчи ток ўтиши кузатилади.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Ўзини ўзи синхронизациялаш усули билан500МВт қувватли генераторни параллел ишлашга уланади. </w:t>
      </w:r>
      <w:r>
        <w:rPr>
          <w:rFonts w:ascii="Times New Roman" w:hAnsi="Times New Roman"/>
          <w:noProof/>
          <w:sz w:val="28"/>
          <w:szCs w:val="28"/>
          <w:lang w:val="uz-Cyrl-UZ" w:eastAsia="ru-RU"/>
        </w:rPr>
        <w:t>Синхронли генераторларни лойиҳа</w:t>
      </w:r>
      <w:r w:rsidRPr="000775D3">
        <w:rPr>
          <w:rFonts w:ascii="Times New Roman" w:hAnsi="Times New Roman"/>
          <w:noProof/>
          <w:sz w:val="28"/>
          <w:szCs w:val="28"/>
          <w:lang w:val="uz-Cyrl-UZ" w:eastAsia="ru-RU"/>
        </w:rPr>
        <w:t xml:space="preserve">лаштиришда ўтиш жараёнларининг таъсири машинанинг ишончли ишлашида ҳисобга олинади.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Ўзини ўзи синхронизациялашда генераторни тармоққа улаш учун зарур бўлган вақти қисқаради, бу энерготизимни тежамли ва ишончли ишлашида жуда ҳам зурардир.</w:t>
      </w:r>
    </w:p>
    <w:p w:rsidR="0022788E" w:rsidRDefault="0022788E" w:rsidP="0022788E">
      <w:pPr>
        <w:tabs>
          <w:tab w:val="left" w:pos="567"/>
          <w:tab w:val="left" w:pos="709"/>
          <w:tab w:val="left" w:pos="851"/>
          <w:tab w:val="left" w:pos="1134"/>
          <w:tab w:val="left" w:pos="2506"/>
        </w:tabs>
        <w:spacing w:after="0" w:line="240" w:lineRule="auto"/>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4.13. Реактив қувватни ростлаш. Синхронловчи қувват. Бурчак тавсифи.</w:t>
      </w: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Синусоидал майдондаги оралиғида туганмас қувватда тармоқ билан параллел ишлашда но</w:t>
      </w:r>
      <w:r>
        <w:rPr>
          <w:rFonts w:ascii="Times New Roman" w:hAnsi="Times New Roman"/>
          <w:noProof/>
          <w:sz w:val="28"/>
          <w:szCs w:val="28"/>
          <w:lang w:val="uz-Cyrl-UZ" w:eastAsia="ru-RU"/>
        </w:rPr>
        <w:t>аён</w:t>
      </w:r>
      <w:r w:rsidRPr="000775D3">
        <w:rPr>
          <w:rFonts w:ascii="Times New Roman" w:hAnsi="Times New Roman"/>
          <w:noProof/>
          <w:sz w:val="28"/>
          <w:szCs w:val="28"/>
          <w:lang w:val="uz-Cyrl-UZ" w:eastAsia="ru-RU"/>
        </w:rPr>
        <w:t xml:space="preserve"> қутбли синхронли машиналарнинг векторли</w:t>
      </w:r>
      <w:r>
        <w:rPr>
          <w:rFonts w:ascii="Times New Roman" w:hAnsi="Times New Roman"/>
          <w:noProof/>
          <w:sz w:val="28"/>
          <w:szCs w:val="28"/>
          <w:lang w:val="uz-Cyrl-UZ" w:eastAsia="ru-RU"/>
        </w:rPr>
        <w:t xml:space="preserve"> диаграммаси  4.55.расмда кўрса</w:t>
      </w:r>
      <w:r w:rsidRPr="000775D3">
        <w:rPr>
          <w:rFonts w:ascii="Times New Roman" w:hAnsi="Times New Roman"/>
          <w:noProof/>
          <w:sz w:val="28"/>
          <w:szCs w:val="28"/>
          <w:lang w:val="uz-Cyrl-UZ" w:eastAsia="ru-RU"/>
        </w:rPr>
        <w:t>тилган.</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Тармоқ билан синхронли машина</w:t>
      </w:r>
      <w:r w:rsidRPr="000775D3">
        <w:rPr>
          <w:rFonts w:ascii="Times New Roman" w:hAnsi="Times New Roman"/>
          <w:noProof/>
          <w:sz w:val="28"/>
          <w:szCs w:val="28"/>
          <w:lang w:val="uz-Cyrl-UZ" w:eastAsia="ru-RU"/>
        </w:rPr>
        <w:t>ларнинг  параллел ишлашида векторли ди</w:t>
      </w:r>
      <w:r>
        <w:rPr>
          <w:rFonts w:ascii="Times New Roman" w:hAnsi="Times New Roman"/>
          <w:noProof/>
          <w:sz w:val="28"/>
          <w:szCs w:val="28"/>
          <w:lang w:val="uz-Cyrl-UZ" w:eastAsia="ru-RU"/>
        </w:rPr>
        <w:t>аграмманинг ўзига хослиги шунда</w:t>
      </w:r>
      <w:r w:rsidRPr="000775D3">
        <w:rPr>
          <w:rFonts w:ascii="Times New Roman" w:hAnsi="Times New Roman"/>
          <w:noProof/>
          <w:sz w:val="28"/>
          <w:szCs w:val="28"/>
          <w:lang w:val="uz-Cyrl-UZ" w:eastAsia="ru-RU"/>
        </w:rPr>
        <w:t>ки кучланишнинг ўзгармаслиги, машинанинг ишлаш режимида ҳар қандай ўзгаришларда ҳам тармоқдаги кучланиш ўзгармайди. Тўйинмаган машиналар учун векторли диаграммадан</w:t>
      </w:r>
    </w:p>
    <w:p w:rsidR="0022788E"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eastAsia="ru-RU"/>
        </w:rPr>
        <w:drawing>
          <wp:anchor distT="0" distB="0" distL="114300" distR="114300" simplePos="0" relativeHeight="252564480" behindDoc="0" locked="0" layoutInCell="1" allowOverlap="1" wp14:anchorId="5D9FF624" wp14:editId="5CB2A994">
            <wp:simplePos x="0" y="0"/>
            <wp:positionH relativeFrom="column">
              <wp:posOffset>3292080</wp:posOffset>
            </wp:positionH>
            <wp:positionV relativeFrom="paragraph">
              <wp:posOffset>107068</wp:posOffset>
            </wp:positionV>
            <wp:extent cx="2638420" cy="1844168"/>
            <wp:effectExtent l="19050" t="0" r="0" b="0"/>
            <wp:wrapNone/>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2" cstate="print">
                      <a:extLst>
                        <a:ext uri="{28A0092B-C50C-407E-A947-70E740481C1C}">
                          <a14:useLocalDpi xmlns:a14="http://schemas.microsoft.com/office/drawing/2010/main" val="0"/>
                        </a:ext>
                      </a:extLst>
                    </a:blip>
                    <a:stretch>
                      <a:fillRect/>
                    </a:stretch>
                  </pic:blipFill>
                  <pic:spPr>
                    <a:xfrm>
                      <a:off x="0" y="0"/>
                      <a:ext cx="2638420" cy="1844168"/>
                    </a:xfrm>
                    <a:prstGeom prst="rect">
                      <a:avLst/>
                    </a:prstGeom>
                  </pic:spPr>
                </pic:pic>
              </a:graphicData>
            </a:graphic>
          </wp:anchor>
        </w:drawing>
      </w:r>
      <w:r w:rsidRPr="000775D3">
        <w:rPr>
          <w:rFonts w:ascii="Times New Roman" w:eastAsiaTheme="minorEastAsia" w:hAnsi="Times New Roman"/>
          <w:noProof/>
          <w:sz w:val="28"/>
          <w:szCs w:val="28"/>
          <w:lang w:val="uz-Cyrl-UZ" w:eastAsia="ru-RU"/>
        </w:rPr>
        <w:t xml:space="preserve">қийматни ўрнига </w:t>
      </w:r>
      <w:r w:rsidRPr="000775D3">
        <w:rPr>
          <w:rFonts w:ascii="Times New Roman" w:hAnsi="Times New Roman"/>
          <w:noProof/>
          <w:sz w:val="28"/>
          <w:szCs w:val="28"/>
          <w:lang w:val="uz-Cyrl-UZ" w:eastAsia="ru-RU"/>
        </w:rPr>
        <w:t>соs</w:t>
      </w:r>
      <m:oMath>
        <m:r>
          <w:rPr>
            <w:rFonts w:ascii="Cambria Math" w:hAnsi="Cambria Math"/>
            <w:noProof/>
            <w:sz w:val="28"/>
            <w:szCs w:val="28"/>
            <w:lang w:val="uz-Cyrl-UZ" w:eastAsia="ru-RU"/>
          </w:rPr>
          <m:t>ѱ</m:t>
        </m:r>
      </m:oMath>
      <w:r w:rsidRPr="000775D3">
        <w:rPr>
          <w:rFonts w:ascii="Times New Roman" w:eastAsiaTheme="minorEastAsia" w:hAnsi="Times New Roman"/>
          <w:noProof/>
          <w:sz w:val="28"/>
          <w:szCs w:val="28"/>
          <w:lang w:val="uz-Cyrl-UZ" w:eastAsia="ru-RU"/>
        </w:rPr>
        <w:t xml:space="preserve"> қўйиб  ифодалаб,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58336" behindDoc="0" locked="0" layoutInCell="1" allowOverlap="1" wp14:anchorId="4D207F30" wp14:editId="72BC27E8">
            <wp:simplePos x="0" y="0"/>
            <wp:positionH relativeFrom="column">
              <wp:posOffset>0</wp:posOffset>
            </wp:positionH>
            <wp:positionV relativeFrom="paragraph">
              <wp:posOffset>107315</wp:posOffset>
            </wp:positionV>
            <wp:extent cx="2644140" cy="391795"/>
            <wp:effectExtent l="19050" t="0" r="3810" b="0"/>
            <wp:wrapNone/>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3" cstate="print">
                      <a:extLst>
                        <a:ext uri="{28A0092B-C50C-407E-A947-70E740481C1C}">
                          <a14:useLocalDpi xmlns:a14="http://schemas.microsoft.com/office/drawing/2010/main" val="0"/>
                        </a:ext>
                      </a:extLst>
                    </a:blip>
                    <a:srcRect l="3518" t="46994" b="45174"/>
                    <a:stretch/>
                  </pic:blipFill>
                  <pic:spPr bwMode="auto">
                    <a:xfrm>
                      <a:off x="0" y="0"/>
                      <a:ext cx="2644140" cy="39179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r w:rsidRPr="000775D3">
        <w:rPr>
          <w:rFonts w:ascii="Times New Roman" w:eastAsiaTheme="minorEastAsia" w:hAnsi="Times New Roman"/>
          <w:noProof/>
          <w:sz w:val="28"/>
          <w:szCs w:val="28"/>
          <w:lang w:val="uz-Cyrl-UZ" w:eastAsia="ru-RU"/>
        </w:rPr>
        <w:t>Р</w:t>
      </w:r>
      <w:r w:rsidRPr="000775D3">
        <w:rPr>
          <w:rFonts w:ascii="Times New Roman" w:eastAsiaTheme="minorEastAsia" w:hAnsi="Times New Roman"/>
          <w:noProof/>
          <w:sz w:val="28"/>
          <w:szCs w:val="28"/>
          <w:vertAlign w:val="subscript"/>
          <w:lang w:val="uz-Cyrl-UZ" w:eastAsia="ru-RU"/>
        </w:rPr>
        <w:t>эм</w:t>
      </w:r>
      <w:r w:rsidRPr="000775D3">
        <w:rPr>
          <w:rFonts w:ascii="Times New Roman" w:eastAsiaTheme="minorEastAsia" w:hAnsi="Times New Roman"/>
          <w:noProof/>
          <w:sz w:val="28"/>
          <w:szCs w:val="28"/>
          <w:lang w:val="uz-Cyrl-UZ" w:eastAsia="ru-RU"/>
        </w:rPr>
        <w:t xml:space="preserve"> </w:t>
      </w:r>
      <w:r>
        <w:rPr>
          <w:rFonts w:ascii="Times New Roman" w:eastAsiaTheme="minorEastAsia" w:hAnsi="Times New Roman"/>
          <w:noProof/>
          <w:sz w:val="28"/>
          <w:szCs w:val="28"/>
          <w:lang w:val="uz-Cyrl-UZ" w:eastAsia="ru-RU"/>
        </w:rPr>
        <w:t xml:space="preserve"> </w:t>
      </w:r>
      <w:r w:rsidRPr="000775D3">
        <w:rPr>
          <w:rFonts w:ascii="Times New Roman" w:eastAsiaTheme="minorEastAsia" w:hAnsi="Times New Roman"/>
          <w:noProof/>
          <w:sz w:val="28"/>
          <w:szCs w:val="28"/>
          <w:lang w:val="uz-Cyrl-UZ" w:eastAsia="ru-RU"/>
        </w:rPr>
        <w:t xml:space="preserve">учун                                                   </w:t>
      </w:r>
    </w:p>
    <w:p w:rsidR="0022788E"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eastAsia="ru-RU"/>
        </w:rPr>
        <w:drawing>
          <wp:anchor distT="0" distB="0" distL="114300" distR="114300" simplePos="0" relativeHeight="252559360" behindDoc="0" locked="0" layoutInCell="1" allowOverlap="1" wp14:anchorId="3753D675" wp14:editId="265724FE">
            <wp:simplePos x="0" y="0"/>
            <wp:positionH relativeFrom="column">
              <wp:posOffset>391197</wp:posOffset>
            </wp:positionH>
            <wp:positionV relativeFrom="paragraph">
              <wp:posOffset>193622</wp:posOffset>
            </wp:positionV>
            <wp:extent cx="1777897" cy="231193"/>
            <wp:effectExtent l="19050" t="0" r="0" b="0"/>
            <wp:wrapNone/>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4" cstate="print">
                      <a:extLst>
                        <a:ext uri="{28A0092B-C50C-407E-A947-70E740481C1C}">
                          <a14:useLocalDpi xmlns:a14="http://schemas.microsoft.com/office/drawing/2010/main" val="0"/>
                        </a:ext>
                      </a:extLst>
                    </a:blip>
                    <a:srcRect l="25185" t="62458" b="32220"/>
                    <a:stretch/>
                  </pic:blipFill>
                  <pic:spPr bwMode="auto">
                    <a:xfrm>
                      <a:off x="0" y="0"/>
                      <a:ext cx="1780104" cy="231480"/>
                    </a:xfrm>
                    <a:prstGeom prst="rect">
                      <a:avLst/>
                    </a:prstGeom>
                    <a:ln>
                      <a:noFill/>
                    </a:ln>
                    <a:extLst>
                      <a:ext uri="{53640926-AAD7-44D8-BBD7-CCE9431645EC}">
                        <a14:shadowObscured xmlns:a14="http://schemas.microsoft.com/office/drawing/2010/main"/>
                      </a:ext>
                    </a:extLst>
                  </pic:spPr>
                </pic:pic>
              </a:graphicData>
            </a:graphic>
          </wp:anchor>
        </w:drawing>
      </w:r>
    </w:p>
    <w:p w:rsidR="0022788E"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rPr>
          <w:rFonts w:ascii="Times New Roman" w:eastAsiaTheme="minorEastAsia" w:hAnsi="Times New Roman"/>
          <w:noProof/>
          <w:sz w:val="28"/>
          <w:szCs w:val="28"/>
          <w:lang w:val="uz-Cyrl-UZ" w:eastAsia="ru-RU"/>
        </w:rPr>
      </w:pPr>
      <w:r w:rsidRPr="000775D3">
        <w:rPr>
          <w:rFonts w:ascii="Times New Roman" w:eastAsiaTheme="minorEastAsia" w:hAnsi="Times New Roman"/>
          <w:noProof/>
          <w:sz w:val="28"/>
          <w:szCs w:val="28"/>
          <w:lang w:val="uz-Cyrl-UZ" w:eastAsia="ru-RU"/>
        </w:rPr>
        <w:t>га эга бўламиз.</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Мос ҳолда </w:t>
      </w:r>
      <w:r w:rsidRPr="000775D3">
        <w:rPr>
          <w:rFonts w:ascii="Times New Roman" w:hAnsi="Times New Roman"/>
          <w:noProof/>
          <w:sz w:val="28"/>
          <w:szCs w:val="28"/>
          <w:lang w:val="uz-Cyrl-UZ" w:eastAsia="ru-RU"/>
        </w:rPr>
        <w:t xml:space="preserve"> электрмагнит </w:t>
      </w:r>
      <w:r>
        <w:rPr>
          <w:rFonts w:ascii="Times New Roman" w:hAnsi="Times New Roman"/>
          <w:noProof/>
          <w:sz w:val="28"/>
          <w:szCs w:val="28"/>
          <w:lang w:val="uz-Cyrl-UZ" w:eastAsia="ru-RU"/>
        </w:rPr>
        <w:t>момент</w:t>
      </w:r>
    </w:p>
    <w:p w:rsidR="0022788E" w:rsidRDefault="0022788E" w:rsidP="0022788E">
      <w:pPr>
        <w:tabs>
          <w:tab w:val="left" w:pos="567"/>
          <w:tab w:val="left" w:pos="709"/>
          <w:tab w:val="left" w:pos="851"/>
          <w:tab w:val="left" w:pos="1134"/>
          <w:tab w:val="left" w:pos="2506"/>
        </w:tabs>
        <w:spacing w:after="0" w:line="240" w:lineRule="auto"/>
        <w:ind w:left="4500"/>
        <w:jc w:val="both"/>
        <w:rPr>
          <w:rFonts w:ascii="Times New Roman" w:hAnsi="Times New Roman"/>
          <w:noProof/>
          <w:sz w:val="24"/>
          <w:szCs w:val="24"/>
          <w:lang w:val="uz-Cyrl-UZ" w:eastAsia="ru-RU"/>
        </w:rPr>
      </w:pPr>
      <w:r>
        <w:rPr>
          <w:rFonts w:ascii="Times New Roman" w:hAnsi="Times New Roman"/>
          <w:noProof/>
          <w:sz w:val="24"/>
          <w:szCs w:val="24"/>
          <w:lang w:eastAsia="ru-RU"/>
        </w:rPr>
        <w:drawing>
          <wp:anchor distT="0" distB="0" distL="114300" distR="114300" simplePos="0" relativeHeight="252560384" behindDoc="0" locked="0" layoutInCell="1" allowOverlap="1" wp14:anchorId="7832D99F" wp14:editId="51D38F30">
            <wp:simplePos x="0" y="0"/>
            <wp:positionH relativeFrom="column">
              <wp:posOffset>68468</wp:posOffset>
            </wp:positionH>
            <wp:positionV relativeFrom="paragraph">
              <wp:posOffset>96921</wp:posOffset>
            </wp:positionV>
            <wp:extent cx="2266347" cy="330413"/>
            <wp:effectExtent l="19050" t="0" r="603" b="0"/>
            <wp:wrapNone/>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5" cstate="print">
                      <a:extLst>
                        <a:ext uri="{28A0092B-C50C-407E-A947-70E740481C1C}">
                          <a14:useLocalDpi xmlns:a14="http://schemas.microsoft.com/office/drawing/2010/main" val="0"/>
                        </a:ext>
                      </a:extLst>
                    </a:blip>
                    <a:srcRect l="14629" t="74105" r="3148" b="19368"/>
                    <a:stretch/>
                  </pic:blipFill>
                  <pic:spPr bwMode="auto">
                    <a:xfrm>
                      <a:off x="0" y="0"/>
                      <a:ext cx="2266347" cy="330413"/>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ind w:left="4500"/>
        <w:jc w:val="both"/>
        <w:rPr>
          <w:noProof/>
          <w:sz w:val="28"/>
          <w:szCs w:val="28"/>
          <w:lang w:val="uz-Cyrl-UZ" w:eastAsia="ru-RU"/>
        </w:rPr>
      </w:pPr>
      <w:r>
        <w:rPr>
          <w:rFonts w:ascii="Times New Roman" w:hAnsi="Times New Roman"/>
          <w:noProof/>
          <w:sz w:val="24"/>
          <w:szCs w:val="24"/>
          <w:lang w:val="uz-Cyrl-UZ" w:eastAsia="ru-RU"/>
        </w:rPr>
        <w:t xml:space="preserve">4.56-расм. Тармоқга параллел </w:t>
      </w:r>
      <w:r w:rsidRPr="00D82A82">
        <w:rPr>
          <w:rFonts w:ascii="Times New Roman" w:hAnsi="Times New Roman"/>
          <w:noProof/>
          <w:sz w:val="24"/>
          <w:szCs w:val="24"/>
          <w:lang w:val="uz-Cyrl-UZ" w:eastAsia="ru-RU"/>
        </w:rPr>
        <w:t>уланган синхрон машинанинг вектор диаграммаси</w:t>
      </w:r>
      <w:r>
        <w:rPr>
          <w:noProof/>
          <w:sz w:val="28"/>
          <w:szCs w:val="28"/>
          <w:lang w:eastAsia="ru-RU"/>
        </w:rPr>
        <w:t xml:space="preserve"> </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Электромагнитли қувват ва электромагнитли момент </w:t>
      </w:r>
      <w:r w:rsidRPr="000775D3">
        <w:rPr>
          <w:rFonts w:ascii="Times New Roman" w:hAnsi="Times New Roman"/>
          <w:i/>
          <w:noProof/>
          <w:sz w:val="28"/>
          <w:szCs w:val="28"/>
          <w:lang w:val="uz-Cyrl-UZ" w:eastAsia="ru-RU"/>
        </w:rPr>
        <w:t>U</w:t>
      </w:r>
      <w:r w:rsidRPr="000775D3">
        <w:rPr>
          <w:rFonts w:ascii="Times New Roman" w:hAnsi="Times New Roman"/>
          <w:noProof/>
          <w:sz w:val="28"/>
          <w:szCs w:val="28"/>
          <w:lang w:val="uz-Cyrl-UZ" w:eastAsia="ru-RU"/>
        </w:rPr>
        <w:t xml:space="preserve">  ва  </w:t>
      </w:r>
      <w:r w:rsidRPr="000775D3">
        <w:rPr>
          <w:rFonts w:ascii="Times New Roman" w:hAnsi="Times New Roman"/>
          <w:i/>
          <w:noProof/>
          <w:sz w:val="28"/>
          <w:szCs w:val="28"/>
          <w:lang w:val="uz-Cyrl-UZ" w:eastAsia="ru-RU"/>
        </w:rPr>
        <w:t>E</w:t>
      </w:r>
      <w:r w:rsidRPr="000775D3">
        <w:rPr>
          <w:rFonts w:ascii="Times New Roman" w:hAnsi="Times New Roman"/>
          <w:i/>
          <w:noProof/>
          <w:sz w:val="28"/>
          <w:szCs w:val="28"/>
          <w:vertAlign w:val="subscript"/>
          <w:lang w:val="uz-Cyrl-UZ" w:eastAsia="ru-RU"/>
        </w:rPr>
        <w:t>о</w:t>
      </w:r>
      <w:r w:rsidRPr="000775D3">
        <w:rPr>
          <w:rFonts w:ascii="Times New Roman" w:hAnsi="Times New Roman"/>
          <w:i/>
          <w:noProof/>
          <w:sz w:val="28"/>
          <w:szCs w:val="28"/>
          <w:lang w:val="uz-Cyrl-UZ" w:eastAsia="ru-RU"/>
        </w:rPr>
        <w:t>,</w:t>
      </w:r>
      <w:r>
        <w:rPr>
          <w:rFonts w:ascii="Times New Roman" w:hAnsi="Times New Roman"/>
          <w:i/>
          <w:noProof/>
          <w:sz w:val="28"/>
          <w:szCs w:val="28"/>
          <w:lang w:val="uz-Cyrl-UZ" w:eastAsia="ru-RU"/>
        </w:rPr>
        <w:t xml:space="preserve"> </w:t>
      </w:r>
      <w:r w:rsidRPr="000775D3">
        <w:rPr>
          <w:rFonts w:ascii="Times New Roman" w:hAnsi="Times New Roman"/>
          <w:i/>
          <w:noProof/>
          <w:sz w:val="28"/>
          <w:szCs w:val="28"/>
          <w:lang w:val="uz-Cyrl-UZ" w:eastAsia="ru-RU"/>
        </w:rPr>
        <w:t>х</w:t>
      </w:r>
      <w:r w:rsidRPr="000775D3">
        <w:rPr>
          <w:rFonts w:ascii="Times New Roman" w:hAnsi="Times New Roman"/>
          <w:i/>
          <w:noProof/>
          <w:sz w:val="28"/>
          <w:szCs w:val="28"/>
          <w:vertAlign w:val="subscript"/>
          <w:lang w:val="uz-Cyrl-UZ" w:eastAsia="ru-RU"/>
        </w:rPr>
        <w:t>с</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ва </w:t>
      </w:r>
      <m:oMath>
        <m:r>
          <w:rPr>
            <w:rFonts w:ascii="Cambria Math" w:hAnsi="Cambria Math"/>
            <w:noProof/>
            <w:sz w:val="28"/>
            <w:szCs w:val="28"/>
            <w:lang w:val="uz-Cyrl-UZ" w:eastAsia="ru-RU"/>
          </w:rPr>
          <m:t>θ</m:t>
        </m:r>
      </m:oMath>
      <w:r w:rsidRPr="000775D3">
        <w:rPr>
          <w:rFonts w:ascii="Times New Roman" w:eastAsiaTheme="minorEastAsia" w:hAnsi="Times New Roman"/>
          <w:noProof/>
          <w:sz w:val="28"/>
          <w:szCs w:val="28"/>
          <w:lang w:val="uz-Cyrl-UZ" w:eastAsia="ru-RU"/>
        </w:rPr>
        <w:t xml:space="preserve"> бурчакка боғлиқ бўлади. Векторли диаграммадан кўриниб турибдики, </w:t>
      </w:r>
      <m:oMath>
        <m:r>
          <w:rPr>
            <w:rFonts w:ascii="Cambria Math" w:hAnsi="Cambria Math"/>
            <w:noProof/>
            <w:sz w:val="28"/>
            <w:szCs w:val="28"/>
            <w:lang w:val="uz-Cyrl-UZ" w:eastAsia="ru-RU"/>
          </w:rPr>
          <m:t>θ</m:t>
        </m:r>
      </m:oMath>
      <w:r w:rsidRPr="000775D3">
        <w:rPr>
          <w:rFonts w:ascii="Times New Roman" w:eastAsiaTheme="minorEastAsia" w:hAnsi="Times New Roman"/>
          <w:noProof/>
          <w:sz w:val="28"/>
          <w:szCs w:val="28"/>
          <w:lang w:val="uz-Cyrl-UZ" w:eastAsia="ru-RU"/>
        </w:rPr>
        <w:t xml:space="preserve"> бурчак- бу </w:t>
      </w:r>
      <w:r w:rsidRPr="000775D3">
        <w:rPr>
          <w:rFonts w:ascii="Times New Roman" w:hAnsi="Times New Roman"/>
          <w:i/>
          <w:noProof/>
          <w:sz w:val="28"/>
          <w:szCs w:val="28"/>
          <w:lang w:val="uz-Cyrl-UZ" w:eastAsia="ru-RU"/>
        </w:rPr>
        <w:t>E</w:t>
      </w:r>
      <w:r w:rsidRPr="000775D3">
        <w:rPr>
          <w:rFonts w:ascii="Times New Roman" w:hAnsi="Times New Roman"/>
          <w:i/>
          <w:noProof/>
          <w:sz w:val="28"/>
          <w:szCs w:val="28"/>
          <w:vertAlign w:val="subscript"/>
          <w:lang w:val="uz-Cyrl-UZ" w:eastAsia="ru-RU"/>
        </w:rPr>
        <w:t>о</w:t>
      </w:r>
      <w:r>
        <w:rPr>
          <w:rFonts w:ascii="Times New Roman" w:hAnsi="Times New Roman"/>
          <w:i/>
          <w:noProof/>
          <w:sz w:val="28"/>
          <w:szCs w:val="28"/>
          <w:vertAlign w:val="subscript"/>
          <w:lang w:val="uz-Cyrl-UZ" w:eastAsia="ru-RU"/>
        </w:rPr>
        <w:t xml:space="preserve"> </w:t>
      </w:r>
      <w:r w:rsidRPr="000775D3">
        <w:rPr>
          <w:rFonts w:ascii="Times New Roman" w:hAnsi="Times New Roman"/>
          <w:i/>
          <w:noProof/>
          <w:sz w:val="28"/>
          <w:szCs w:val="28"/>
          <w:lang w:val="uz-Cyrl-UZ" w:eastAsia="ru-RU"/>
        </w:rPr>
        <w:t>ва</w:t>
      </w:r>
      <w:r>
        <w:rPr>
          <w:rFonts w:ascii="Times New Roman" w:hAnsi="Times New Roman"/>
          <w:i/>
          <w:noProof/>
          <w:sz w:val="28"/>
          <w:szCs w:val="28"/>
          <w:lang w:val="uz-Cyrl-UZ" w:eastAsia="ru-RU"/>
        </w:rPr>
        <w:t xml:space="preserve"> </w:t>
      </w:r>
      <w:r w:rsidRPr="000775D3">
        <w:rPr>
          <w:rFonts w:ascii="Times New Roman" w:hAnsi="Times New Roman"/>
          <w:i/>
          <w:noProof/>
          <w:sz w:val="28"/>
          <w:szCs w:val="28"/>
          <w:lang w:val="uz-Cyrl-UZ" w:eastAsia="ru-RU"/>
        </w:rPr>
        <w:t>U</w:t>
      </w:r>
      <w:r>
        <w:rPr>
          <w:rFonts w:ascii="Times New Roman" w:hAnsi="Times New Roman"/>
          <w:i/>
          <w:noProof/>
          <w:sz w:val="28"/>
          <w:szCs w:val="28"/>
          <w:lang w:val="uz-Cyrl-UZ" w:eastAsia="ru-RU"/>
        </w:rPr>
        <w:t xml:space="preserve"> </w:t>
      </w:r>
      <w:r w:rsidRPr="000775D3">
        <w:rPr>
          <w:rFonts w:ascii="Times New Roman" w:hAnsi="Times New Roman"/>
          <w:noProof/>
          <w:sz w:val="28"/>
          <w:szCs w:val="28"/>
          <w:lang w:val="uz-Cyrl-UZ" w:eastAsia="ru-RU"/>
        </w:rPr>
        <w:t xml:space="preserve">орасидаги бурчак бўлиб, худди шундай </w:t>
      </w:r>
      <w:r w:rsidRPr="000775D3">
        <w:rPr>
          <w:rFonts w:ascii="Times New Roman" w:hAnsi="Times New Roman"/>
          <w:i/>
          <w:noProof/>
          <w:sz w:val="28"/>
          <w:szCs w:val="28"/>
          <w:lang w:val="uz-Cyrl-UZ" w:eastAsia="ru-RU"/>
        </w:rPr>
        <w:t>F</w:t>
      </w:r>
      <w:r w:rsidRPr="000775D3">
        <w:rPr>
          <w:rFonts w:ascii="Times New Roman" w:hAnsi="Times New Roman"/>
          <w:i/>
          <w:noProof/>
          <w:sz w:val="28"/>
          <w:szCs w:val="28"/>
          <w:vertAlign w:val="subscript"/>
          <w:lang w:val="uz-Cyrl-UZ" w:eastAsia="ru-RU"/>
        </w:rPr>
        <w:t>i</w:t>
      </w:r>
      <w:r>
        <w:rPr>
          <w:rFonts w:ascii="Times New Roman" w:hAnsi="Times New Roman"/>
          <w:i/>
          <w:noProof/>
          <w:sz w:val="28"/>
          <w:szCs w:val="28"/>
          <w:vertAlign w:val="subscript"/>
          <w:lang w:val="uz-Cyrl-UZ" w:eastAsia="ru-RU"/>
        </w:rPr>
        <w:t xml:space="preserve"> </w:t>
      </w:r>
      <w:r>
        <w:rPr>
          <w:rFonts w:ascii="Times New Roman" w:hAnsi="Times New Roman"/>
          <w:noProof/>
          <w:sz w:val="28"/>
          <w:szCs w:val="28"/>
          <w:lang w:val="uz-Cyrl-UZ" w:eastAsia="ru-RU"/>
        </w:rPr>
        <w:t>оралиғида ва натижа</w:t>
      </w:r>
      <w:r w:rsidRPr="000775D3">
        <w:rPr>
          <w:rFonts w:ascii="Times New Roman" w:hAnsi="Times New Roman"/>
          <w:noProof/>
          <w:sz w:val="28"/>
          <w:szCs w:val="28"/>
          <w:lang w:val="uz-Cyrl-UZ" w:eastAsia="ru-RU"/>
        </w:rPr>
        <w:t xml:space="preserve">ловчи </w:t>
      </w:r>
      <w:r w:rsidRPr="00D921BA">
        <w:rPr>
          <w:rFonts w:ascii="Times New Roman" w:hAnsi="Times New Roman"/>
          <w:noProof/>
          <w:sz w:val="28"/>
          <w:szCs w:val="28"/>
          <w:lang w:val="uz-Cyrl-UZ" w:eastAsia="ru-RU"/>
        </w:rPr>
        <w:t>МЮК</w:t>
      </w:r>
      <w:r w:rsidRPr="000775D3">
        <w:rPr>
          <w:rFonts w:ascii="Times New Roman" w:hAnsi="Times New Roman"/>
          <w:i/>
          <w:noProof/>
          <w:sz w:val="28"/>
          <w:szCs w:val="28"/>
          <w:lang w:val="uz-Cyrl-UZ" w:eastAsia="ru-RU"/>
        </w:rPr>
        <w:t xml:space="preserve"> F</w:t>
      </w:r>
      <w:r w:rsidRPr="000775D3">
        <w:rPr>
          <w:rFonts w:ascii="Times New Roman" w:hAnsi="Times New Roman"/>
          <w:i/>
          <w:noProof/>
          <w:sz w:val="28"/>
          <w:szCs w:val="28"/>
          <w:vertAlign w:val="subscript"/>
          <w:lang w:val="uz-Cyrl-UZ" w:eastAsia="ru-RU"/>
        </w:rPr>
        <w:t>p</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ёки қутб ўқи оралиғидаги бурчак ва максимум натижаловчи оқим. Векторли диаграммада вақтинчалик силжитишга қутблар ўқи ва машина майдони ҳосил қилувчи фазовий силжиш мос келади.(4.52.расмга қаранг).</w:t>
      </w:r>
      <m:oMath>
        <m:r>
          <w:rPr>
            <w:rFonts w:ascii="Cambria Math" w:hAnsi="Cambria Math"/>
            <w:noProof/>
            <w:sz w:val="28"/>
            <w:szCs w:val="28"/>
            <w:lang w:val="uz-Cyrl-UZ" w:eastAsia="ru-RU"/>
          </w:rPr>
          <m:t xml:space="preserve"> θ</m:t>
        </m:r>
      </m:oMath>
      <w:r w:rsidRPr="000775D3">
        <w:rPr>
          <w:rFonts w:ascii="Times New Roman" w:eastAsiaTheme="minorEastAsia" w:hAnsi="Times New Roman"/>
          <w:noProof/>
          <w:sz w:val="28"/>
          <w:szCs w:val="28"/>
          <w:lang w:val="uz-Cyrl-UZ" w:eastAsia="ru-RU"/>
        </w:rPr>
        <w:t xml:space="preserve"> бурчак машинанинг фойдали қувватини аниқлаб беради ва юклама бурчаги деб айтилади.</w:t>
      </w:r>
    </w:p>
    <w:p w:rsidR="0022788E" w:rsidRPr="000775D3"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i/>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62432" behindDoc="0" locked="0" layoutInCell="1" allowOverlap="1" wp14:anchorId="3C2909F7" wp14:editId="0D70274B">
            <wp:simplePos x="0" y="0"/>
            <wp:positionH relativeFrom="column">
              <wp:posOffset>2934612</wp:posOffset>
            </wp:positionH>
            <wp:positionV relativeFrom="paragraph">
              <wp:posOffset>37188</wp:posOffset>
            </wp:positionV>
            <wp:extent cx="771200" cy="153680"/>
            <wp:effectExtent l="19050" t="0" r="0" b="0"/>
            <wp:wrapNone/>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6" cstate="print">
                      <a:extLst>
                        <a:ext uri="{28A0092B-C50C-407E-A947-70E740481C1C}">
                          <a14:useLocalDpi xmlns:a14="http://schemas.microsoft.com/office/drawing/2010/main" val="0"/>
                        </a:ext>
                      </a:extLst>
                    </a:blip>
                    <a:srcRect l="71107" t="10187" b="76549"/>
                    <a:stretch/>
                  </pic:blipFill>
                  <pic:spPr bwMode="auto">
                    <a:xfrm>
                      <a:off x="0" y="0"/>
                      <a:ext cx="771200" cy="153680"/>
                    </a:xfrm>
                    <a:prstGeom prst="rect">
                      <a:avLst/>
                    </a:prstGeom>
                    <a:ln>
                      <a:noFill/>
                    </a:ln>
                    <a:extLst>
                      <a:ext uri="{53640926-AAD7-44D8-BBD7-CCE9431645EC}">
                        <a14:shadowObscured xmlns:a14="http://schemas.microsoft.com/office/drawing/2010/main"/>
                      </a:ext>
                    </a:extLst>
                  </pic:spPr>
                </pic:pic>
              </a:graphicData>
            </a:graphic>
          </wp:anchor>
        </w:drawing>
      </w:r>
      <w:r w:rsidRPr="000775D3">
        <w:rPr>
          <w:rFonts w:ascii="Times New Roman" w:hAnsi="Times New Roman"/>
          <w:noProof/>
          <w:sz w:val="28"/>
          <w:szCs w:val="28"/>
          <w:lang w:val="uz-Cyrl-UZ" w:eastAsia="ru-RU"/>
        </w:rPr>
        <w:t>(4.74) бўйича бурчакли тавсиф</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шакллантирилган бўлиши мум</w:t>
      </w:r>
      <w:r>
        <w:rPr>
          <w:rFonts w:ascii="Times New Roman" w:hAnsi="Times New Roman"/>
          <w:noProof/>
          <w:sz w:val="28"/>
          <w:szCs w:val="28"/>
          <w:lang w:val="uz-Cyrl-UZ" w:eastAsia="ru-RU"/>
        </w:rPr>
        <w:t>кин (4.56-расм). Бурчакли тав</w:t>
      </w:r>
      <w:r w:rsidRPr="000775D3">
        <w:rPr>
          <w:rFonts w:ascii="Times New Roman" w:hAnsi="Times New Roman"/>
          <w:noProof/>
          <w:sz w:val="28"/>
          <w:szCs w:val="28"/>
          <w:lang w:val="uz-Cyrl-UZ" w:eastAsia="ru-RU"/>
        </w:rPr>
        <w:t xml:space="preserve">сифдан максимум электромагнит қувват </w:t>
      </w:r>
      <m:oMath>
        <m:r>
          <w:rPr>
            <w:rFonts w:ascii="Cambria Math" w:hAnsi="Cambria Math"/>
            <w:noProof/>
            <w:sz w:val="28"/>
            <w:szCs w:val="28"/>
            <w:lang w:val="uz-Cyrl-UZ" w:eastAsia="ru-RU"/>
          </w:rPr>
          <m:t>θ=90</m:t>
        </m:r>
      </m:oMath>
      <w:r w:rsidRPr="000775D3">
        <w:rPr>
          <w:rFonts w:ascii="Times New Roman" w:eastAsiaTheme="minorEastAsia" w:hAnsi="Times New Roman"/>
          <w:noProof/>
          <w:sz w:val="28"/>
          <w:szCs w:val="28"/>
          <w:vertAlign w:val="superscript"/>
          <w:lang w:val="uz-Cyrl-UZ" w:eastAsia="ru-RU"/>
        </w:rPr>
        <w:t>0</w:t>
      </w:r>
      <w:r w:rsidRPr="000775D3">
        <w:rPr>
          <w:rFonts w:ascii="Times New Roman" w:eastAsiaTheme="minorEastAsia" w:hAnsi="Times New Roman"/>
          <w:noProof/>
          <w:sz w:val="28"/>
          <w:szCs w:val="28"/>
          <w:lang w:val="uz-Cyrl-UZ" w:eastAsia="ru-RU"/>
        </w:rPr>
        <w:t xml:space="preserve"> ўринга эга бўлади</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61408" behindDoc="0" locked="0" layoutInCell="1" allowOverlap="1" wp14:anchorId="22A02491" wp14:editId="74A78A9E">
            <wp:simplePos x="0" y="0"/>
            <wp:positionH relativeFrom="column">
              <wp:posOffset>1885902</wp:posOffset>
            </wp:positionH>
            <wp:positionV relativeFrom="paragraph">
              <wp:posOffset>88857</wp:posOffset>
            </wp:positionV>
            <wp:extent cx="1967112" cy="302281"/>
            <wp:effectExtent l="19050" t="0" r="0" b="0"/>
            <wp:wrapNone/>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7" cstate="print">
                      <a:extLst>
                        <a:ext uri="{28A0092B-C50C-407E-A947-70E740481C1C}">
                          <a14:useLocalDpi xmlns:a14="http://schemas.microsoft.com/office/drawing/2010/main" val="0"/>
                        </a:ext>
                      </a:extLst>
                    </a:blip>
                    <a:srcRect l="27360" t="73894"/>
                    <a:stretch/>
                  </pic:blipFill>
                  <pic:spPr bwMode="auto">
                    <a:xfrm>
                      <a:off x="0" y="0"/>
                      <a:ext cx="1967112" cy="30228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максимал электромагнит моментига мувофиқ келади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63456" behindDoc="0" locked="0" layoutInCell="1" allowOverlap="1" wp14:anchorId="5A7DB53A" wp14:editId="239E4638">
            <wp:simplePos x="0" y="0"/>
            <wp:positionH relativeFrom="column">
              <wp:posOffset>1824429</wp:posOffset>
            </wp:positionH>
            <wp:positionV relativeFrom="paragraph">
              <wp:posOffset>72455</wp:posOffset>
            </wp:positionV>
            <wp:extent cx="1944061" cy="302281"/>
            <wp:effectExtent l="19050" t="0" r="0" b="0"/>
            <wp:wrapNone/>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8" cstate="print">
                      <a:extLst>
                        <a:ext uri="{28A0092B-C50C-407E-A947-70E740481C1C}">
                          <a14:useLocalDpi xmlns:a14="http://schemas.microsoft.com/office/drawing/2010/main" val="0"/>
                        </a:ext>
                      </a:extLst>
                    </a:blip>
                    <a:srcRect l="29091" t="15219" b="72640"/>
                    <a:stretch/>
                  </pic:blipFill>
                  <pic:spPr bwMode="auto">
                    <a:xfrm>
                      <a:off x="0" y="0"/>
                      <a:ext cx="1944061" cy="30228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Максимал электромагнитли қувват </w:t>
      </w:r>
      <w:r w:rsidRPr="000775D3">
        <w:rPr>
          <w:rFonts w:ascii="Times New Roman" w:hAnsi="Times New Roman"/>
          <w:i/>
          <w:noProof/>
          <w:sz w:val="28"/>
          <w:szCs w:val="28"/>
          <w:lang w:val="uz-Cyrl-UZ" w:eastAsia="ru-RU"/>
        </w:rPr>
        <w:t>Р</w:t>
      </w:r>
      <w:r w:rsidRPr="000775D3">
        <w:rPr>
          <w:rFonts w:ascii="Times New Roman" w:hAnsi="Times New Roman"/>
          <w:i/>
          <w:noProof/>
          <w:sz w:val="28"/>
          <w:szCs w:val="28"/>
          <w:vertAlign w:val="subscript"/>
          <w:lang w:val="uz-Cyrl-UZ" w:eastAsia="ru-RU"/>
        </w:rPr>
        <w:t>ам</w:t>
      </w:r>
      <w:r w:rsidRPr="000775D3">
        <w:rPr>
          <w:rFonts w:ascii="Times New Roman" w:hAnsi="Times New Roman"/>
          <w:i/>
          <w:noProof/>
          <w:sz w:val="28"/>
          <w:szCs w:val="28"/>
          <w:vertAlign w:val="subscript"/>
          <w:lang w:val="en-US" w:eastAsia="ru-RU"/>
        </w:rPr>
        <w:t>max</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машина статик барқарорлигини чегарасини  белгилайди. Яъни унинг қудрати синхронизмда қолади. Статик барқарорлик чегарасидан юкламанинг ошиши машинани синхронизмдан тушиб қолишига олиб келади.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hAnsi="Times New Roman"/>
          <w:noProof/>
          <w:sz w:val="28"/>
          <w:szCs w:val="28"/>
          <w:lang w:val="uz-Cyrl-UZ" w:eastAsia="ru-RU"/>
        </w:rPr>
        <w:tab/>
      </w:r>
      <m:oMath>
        <m:r>
          <w:rPr>
            <w:rFonts w:ascii="Cambria Math" w:hAnsi="Cambria Math"/>
            <w:noProof/>
            <w:sz w:val="28"/>
            <w:szCs w:val="28"/>
            <w:lang w:val="uz-Cyrl-UZ" w:eastAsia="ru-RU"/>
          </w:rPr>
          <m:t>θ</m:t>
        </m:r>
      </m:oMath>
      <w:r w:rsidRPr="000775D3">
        <w:rPr>
          <w:rFonts w:ascii="Times New Roman" w:eastAsiaTheme="minorEastAsia" w:hAnsi="Times New Roman"/>
          <w:noProof/>
          <w:sz w:val="28"/>
          <w:szCs w:val="28"/>
          <w:lang w:val="uz-Cyrl-UZ" w:eastAsia="ru-RU"/>
        </w:rPr>
        <w:t xml:space="preserve"> бурчакдан бурчак тавсифида нолга тенг бўлади,</w:t>
      </w:r>
      <m:oMath>
        <m:r>
          <w:rPr>
            <w:rFonts w:ascii="Cambria Math" w:hAnsi="Cambria Math"/>
            <w:noProof/>
            <w:sz w:val="28"/>
            <w:szCs w:val="28"/>
            <w:lang w:val="uz-Cyrl-UZ" w:eastAsia="ru-RU"/>
          </w:rPr>
          <m:t xml:space="preserve"> θ</m:t>
        </m:r>
      </m:oMath>
      <w:r w:rsidRPr="000775D3">
        <w:rPr>
          <w:rFonts w:ascii="Times New Roman" w:eastAsiaTheme="minorEastAsia" w:hAnsi="Times New Roman"/>
          <w:noProof/>
          <w:sz w:val="28"/>
          <w:szCs w:val="28"/>
          <w:lang w:val="uz-Cyrl-UZ" w:eastAsia="ru-RU"/>
        </w:rPr>
        <w:t>=90</w:t>
      </w:r>
      <w:r w:rsidRPr="000775D3">
        <w:rPr>
          <w:rFonts w:ascii="Times New Roman" w:eastAsiaTheme="minorEastAsia" w:hAnsi="Times New Roman"/>
          <w:noProof/>
          <w:sz w:val="28"/>
          <w:szCs w:val="28"/>
          <w:vertAlign w:val="superscript"/>
          <w:lang w:val="uz-Cyrl-UZ" w:eastAsia="ru-RU"/>
        </w:rPr>
        <w:t>0</w:t>
      </w:r>
      <w:r>
        <w:rPr>
          <w:rFonts w:ascii="Times New Roman" w:eastAsiaTheme="minorEastAsia" w:hAnsi="Times New Roman"/>
          <w:noProof/>
          <w:sz w:val="28"/>
          <w:szCs w:val="28"/>
          <w:vertAlign w:val="superscript"/>
          <w:lang w:val="uz-Cyrl-UZ" w:eastAsia="ru-RU"/>
        </w:rPr>
        <w:t xml:space="preserve"> </w:t>
      </w:r>
      <w:r w:rsidRPr="000775D3">
        <w:rPr>
          <w:rFonts w:ascii="Times New Roman" w:eastAsiaTheme="minorEastAsia" w:hAnsi="Times New Roman"/>
          <w:noProof/>
          <w:sz w:val="28"/>
          <w:szCs w:val="28"/>
          <w:lang w:val="uz-Cyrl-UZ" w:eastAsia="ru-RU"/>
        </w:rPr>
        <w:t>гача тавсифнинг барқарор қисми жойлашган, 90 дан 180</w:t>
      </w:r>
      <w:r w:rsidRPr="000775D3">
        <w:rPr>
          <w:rFonts w:ascii="Times New Roman" w:eastAsiaTheme="minorEastAsia" w:hAnsi="Times New Roman"/>
          <w:noProof/>
          <w:sz w:val="28"/>
          <w:szCs w:val="28"/>
          <w:vertAlign w:val="superscript"/>
          <w:lang w:val="uz-Cyrl-UZ" w:eastAsia="ru-RU"/>
        </w:rPr>
        <w:t>0</w:t>
      </w:r>
      <w:r w:rsidRPr="000775D3">
        <w:rPr>
          <w:rFonts w:ascii="Times New Roman" w:eastAsiaTheme="minorEastAsia" w:hAnsi="Times New Roman"/>
          <w:noProof/>
          <w:sz w:val="28"/>
          <w:szCs w:val="28"/>
          <w:lang w:val="uz-Cyrl-UZ" w:eastAsia="ru-RU"/>
        </w:rPr>
        <w:t xml:space="preserve"> гача бурчак чегарасида – тавсифнинг  барқарор бўлмаган қисми жойлашади.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0775D3">
        <w:rPr>
          <w:rFonts w:ascii="Times New Roman" w:hAnsi="Times New Roman"/>
          <w:noProof/>
          <w:sz w:val="28"/>
          <w:szCs w:val="28"/>
          <w:lang w:eastAsia="ru-RU"/>
        </w:rPr>
        <w:drawing>
          <wp:anchor distT="0" distB="0" distL="114300" distR="114300" simplePos="0" relativeHeight="252565504" behindDoc="0" locked="0" layoutInCell="1" allowOverlap="1" wp14:anchorId="09F88526" wp14:editId="1E18BC21">
            <wp:simplePos x="0" y="0"/>
            <wp:positionH relativeFrom="column">
              <wp:posOffset>1828112</wp:posOffset>
            </wp:positionH>
            <wp:positionV relativeFrom="paragraph">
              <wp:posOffset>123190</wp:posOffset>
            </wp:positionV>
            <wp:extent cx="2524365" cy="1921009"/>
            <wp:effectExtent l="19050" t="0" r="9285" b="0"/>
            <wp:wrapNone/>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9" cstate="print">
                      <a:extLst>
                        <a:ext uri="{28A0092B-C50C-407E-A947-70E740481C1C}">
                          <a14:useLocalDpi xmlns:a14="http://schemas.microsoft.com/office/drawing/2010/main" val="0"/>
                        </a:ext>
                      </a:extLst>
                    </a:blip>
                    <a:stretch>
                      <a:fillRect/>
                    </a:stretch>
                  </pic:blipFill>
                  <pic:spPr>
                    <a:xfrm>
                      <a:off x="0" y="0"/>
                      <a:ext cx="2524365" cy="1921009"/>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ind w:left="4111"/>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ind w:left="4111"/>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ind w:left="4111"/>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ind w:left="4111"/>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ind w:left="4111"/>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ind w:left="540"/>
        <w:jc w:val="both"/>
        <w:rPr>
          <w:rFonts w:ascii="Times New Roman" w:hAnsi="Times New Roman"/>
          <w:sz w:val="28"/>
          <w:szCs w:val="28"/>
          <w:lang w:val="uz-Cyrl-UZ"/>
        </w:rPr>
      </w:pPr>
      <w:r w:rsidRPr="000775D3">
        <w:rPr>
          <w:rFonts w:ascii="Times New Roman" w:hAnsi="Times New Roman"/>
          <w:sz w:val="28"/>
          <w:szCs w:val="28"/>
          <w:lang w:val="uz-Cyrl-UZ"/>
        </w:rPr>
        <w:t>4.56</w:t>
      </w:r>
      <w:r>
        <w:rPr>
          <w:rFonts w:ascii="Times New Roman" w:hAnsi="Times New Roman"/>
          <w:sz w:val="28"/>
          <w:szCs w:val="28"/>
          <w:lang w:val="uz-Cyrl-UZ"/>
        </w:rPr>
        <w:t>-</w:t>
      </w:r>
      <w:r w:rsidRPr="000775D3">
        <w:rPr>
          <w:rFonts w:ascii="Times New Roman" w:hAnsi="Times New Roman"/>
          <w:sz w:val="28"/>
          <w:szCs w:val="28"/>
          <w:lang w:val="uz-Cyrl-UZ"/>
        </w:rPr>
        <w:t xml:space="preserve">расм. Ноаниқ қутбли синхронли машиналарнинг бурчакли тавсифи. </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Синхрон машиналар</w:t>
      </w:r>
      <w:r>
        <w:rPr>
          <w:rFonts w:ascii="Times New Roman" w:hAnsi="Times New Roman"/>
          <w:sz w:val="28"/>
          <w:szCs w:val="28"/>
          <w:lang w:val="uz-Cyrl-UZ"/>
        </w:rPr>
        <w:t>нинг</w:t>
      </w:r>
      <w:r w:rsidRPr="000775D3">
        <w:rPr>
          <w:rFonts w:ascii="Times New Roman" w:hAnsi="Times New Roman"/>
          <w:sz w:val="28"/>
          <w:szCs w:val="28"/>
          <w:lang w:val="uz-Cyrl-UZ"/>
        </w:rPr>
        <w:t xml:space="preserve"> ишлаши барқарор бўлиб</w:t>
      </w:r>
      <w:r>
        <w:rPr>
          <w:rFonts w:ascii="Times New Roman" w:hAnsi="Times New Roman"/>
          <w:sz w:val="28"/>
          <w:szCs w:val="28"/>
          <w:lang w:val="uz-Cyrl-UZ"/>
        </w:rPr>
        <w:t>,</w:t>
      </w:r>
      <w:r w:rsidRPr="000775D3">
        <w:rPr>
          <w:rFonts w:ascii="Times New Roman" w:hAnsi="Times New Roman"/>
          <w:sz w:val="28"/>
          <w:szCs w:val="28"/>
          <w:lang w:val="uz-Cyrl-UZ"/>
        </w:rPr>
        <w:t xml:space="preserve"> агар мусбат</w:t>
      </w:r>
      <w:r>
        <w:rPr>
          <w:rFonts w:ascii="Times New Roman" w:hAnsi="Times New Roman"/>
          <w:sz w:val="28"/>
          <w:szCs w:val="28"/>
          <w:lang w:val="uz-Cyrl-UZ"/>
        </w:rPr>
        <w:t xml:space="preserve"> </w:t>
      </w:r>
      <w:r w:rsidRPr="000775D3">
        <w:rPr>
          <w:rFonts w:ascii="Times New Roman" w:hAnsi="Times New Roman"/>
          <w:sz w:val="28"/>
          <w:szCs w:val="28"/>
          <w:lang w:val="uz-Cyrl-UZ"/>
        </w:rPr>
        <w:t>(манфий) ярим ўсишда</w:t>
      </w:r>
      <w:r>
        <w:rPr>
          <w:rFonts w:ascii="Times New Roman" w:hAnsi="Times New Roman"/>
          <w:sz w:val="28"/>
          <w:szCs w:val="28"/>
          <w:lang w:val="uz-Cyrl-UZ"/>
        </w:rPr>
        <w:t xml:space="preserve"> бўлса,</w:t>
      </w:r>
      <w:r w:rsidRPr="000775D3">
        <w:rPr>
          <w:rFonts w:ascii="Times New Roman" w:hAnsi="Times New Roman"/>
          <w:sz w:val="28"/>
          <w:szCs w:val="28"/>
          <w:lang w:val="uz-Cyrl-UZ"/>
        </w:rPr>
        <w:t xml:space="preserve"> </w:t>
      </w:r>
      <m:oMath>
        <m:r>
          <w:rPr>
            <w:rFonts w:ascii="Cambria Math" w:hAnsi="Cambria Math"/>
            <w:sz w:val="28"/>
            <w:szCs w:val="28"/>
            <w:lang w:val="uz-Cyrl-UZ"/>
          </w:rPr>
          <m:t>∆</m:t>
        </m:r>
        <m:r>
          <w:rPr>
            <w:rFonts w:ascii="Cambria Math" w:hAnsi="Cambria Math"/>
            <w:noProof/>
            <w:sz w:val="28"/>
            <w:szCs w:val="28"/>
            <w:lang w:val="uz-Cyrl-UZ" w:eastAsia="ru-RU"/>
          </w:rPr>
          <m:t>θ</m:t>
        </m:r>
      </m:oMath>
      <w:r>
        <w:rPr>
          <w:rFonts w:ascii="Times New Roman" w:hAnsi="Times New Roman"/>
          <w:sz w:val="28"/>
          <w:szCs w:val="28"/>
          <w:lang w:val="uz-Cyrl-UZ" w:eastAsia="ru-RU"/>
        </w:rPr>
        <w:t xml:space="preserve"> </w:t>
      </w:r>
      <w:r w:rsidRPr="000775D3">
        <w:rPr>
          <w:rFonts w:ascii="Times New Roman" w:hAnsi="Times New Roman"/>
          <w:sz w:val="28"/>
          <w:szCs w:val="28"/>
          <w:lang w:val="uz-Cyrl-UZ"/>
        </w:rPr>
        <w:t>мусбат (манфий)</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ярим ўсишга мос келади </w:t>
      </w:r>
      <w:r w:rsidRPr="000775D3">
        <w:rPr>
          <w:rFonts w:ascii="Times New Roman" w:hAnsi="Times New Roman"/>
          <w:i/>
          <w:sz w:val="28"/>
          <w:szCs w:val="28"/>
          <w:lang w:val="uz-Cyrl-UZ"/>
        </w:rPr>
        <w:t>Р</w:t>
      </w:r>
      <w:r w:rsidRPr="000775D3">
        <w:rPr>
          <w:rFonts w:ascii="Times New Roman" w:hAnsi="Times New Roman"/>
          <w:i/>
          <w:sz w:val="28"/>
          <w:szCs w:val="28"/>
          <w:vertAlign w:val="subscript"/>
          <w:lang w:val="uz-Cyrl-UZ"/>
        </w:rPr>
        <w:t>эм</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яъни </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sidRPr="000775D3">
        <w:rPr>
          <w:noProof/>
          <w:sz w:val="28"/>
          <w:szCs w:val="28"/>
          <w:lang w:eastAsia="ru-RU"/>
        </w:rPr>
        <w:drawing>
          <wp:anchor distT="0" distB="0" distL="114300" distR="114300" simplePos="0" relativeHeight="252566528" behindDoc="0" locked="0" layoutInCell="1" allowOverlap="1" wp14:anchorId="35F5EFBE" wp14:editId="36FB16E1">
            <wp:simplePos x="0" y="0"/>
            <wp:positionH relativeFrom="column">
              <wp:posOffset>2431468</wp:posOffset>
            </wp:positionH>
            <wp:positionV relativeFrom="paragraph">
              <wp:posOffset>42817</wp:posOffset>
            </wp:positionV>
            <wp:extent cx="856802" cy="322730"/>
            <wp:effectExtent l="19050" t="0" r="448" b="0"/>
            <wp:wrapNone/>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0" cstate="print">
                      <a:extLst>
                        <a:ext uri="{28A0092B-C50C-407E-A947-70E740481C1C}">
                          <a14:useLocalDpi xmlns:a14="http://schemas.microsoft.com/office/drawing/2010/main" val="0"/>
                        </a:ext>
                      </a:extLst>
                    </a:blip>
                    <a:srcRect l="32604" t="36232" r="36275" b="48309"/>
                    <a:stretch/>
                  </pic:blipFill>
                  <pic:spPr bwMode="auto">
                    <a:xfrm>
                      <a:off x="0" y="0"/>
                      <a:ext cx="856802" cy="32273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бу тўлиғинча солиштирма синхрон</w:t>
      </w:r>
      <w:r w:rsidRPr="000775D3">
        <w:rPr>
          <w:rFonts w:ascii="Times New Roman" w:hAnsi="Times New Roman"/>
          <w:sz w:val="28"/>
          <w:szCs w:val="28"/>
          <w:lang w:val="uz-Cyrl-UZ"/>
        </w:rPr>
        <w:t>лаштирувчи қувватни тавсифлайди Вт/рад,- бурчак бўйича биринчи ясама</w:t>
      </w:r>
      <w:r w:rsidRPr="000775D3">
        <w:rPr>
          <w:rFonts w:ascii="Times New Roman" w:hAnsi="Times New Roman"/>
          <w:i/>
          <w:sz w:val="28"/>
          <w:szCs w:val="28"/>
          <w:u w:val="single"/>
          <w:lang w:val="uz-Cyrl-UZ"/>
        </w:rPr>
        <w:t>Р</w:t>
      </w:r>
      <w:r w:rsidRPr="000775D3">
        <w:rPr>
          <w:rFonts w:ascii="Times New Roman" w:hAnsi="Times New Roman"/>
          <w:i/>
          <w:sz w:val="28"/>
          <w:szCs w:val="28"/>
          <w:u w:val="single"/>
          <w:vertAlign w:val="subscript"/>
          <w:lang w:val="uz-Cyrl-UZ"/>
        </w:rPr>
        <w:t>эм</w:t>
      </w:r>
      <w:r w:rsidRPr="000775D3">
        <w:rPr>
          <w:rFonts w:ascii="Times New Roman" w:hAnsi="Times New Roman"/>
          <w:sz w:val="28"/>
          <w:szCs w:val="28"/>
          <w:lang w:val="uz-Cyrl-UZ"/>
        </w:rPr>
        <w:t>.</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67552" behindDoc="0" locked="0" layoutInCell="1" allowOverlap="1" wp14:anchorId="59A97AD2" wp14:editId="55D9B642">
            <wp:simplePos x="0" y="0"/>
            <wp:positionH relativeFrom="column">
              <wp:posOffset>1978025</wp:posOffset>
            </wp:positionH>
            <wp:positionV relativeFrom="paragraph">
              <wp:posOffset>121285</wp:posOffset>
            </wp:positionV>
            <wp:extent cx="2419985" cy="353060"/>
            <wp:effectExtent l="19050" t="0" r="0" b="0"/>
            <wp:wrapNone/>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1" cstate="print">
                      <a:extLst>
                        <a:ext uri="{28A0092B-C50C-407E-A947-70E740481C1C}">
                          <a14:useLocalDpi xmlns:a14="http://schemas.microsoft.com/office/drawing/2010/main" val="0"/>
                        </a:ext>
                      </a:extLst>
                    </a:blip>
                    <a:srcRect l="11670" t="83333"/>
                    <a:stretch/>
                  </pic:blipFill>
                  <pic:spPr bwMode="auto">
                    <a:xfrm>
                      <a:off x="0" y="0"/>
                      <a:ext cx="2419985" cy="35306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u w:val="single"/>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u w:val="single"/>
          <w:lang w:val="uz-Cyrl-UZ"/>
        </w:rPr>
      </w:pPr>
    </w:p>
    <w:p w:rsidR="0022788E" w:rsidRPr="000775D3" w:rsidRDefault="0022788E" w:rsidP="0022788E">
      <w:pPr>
        <w:tabs>
          <w:tab w:val="left" w:pos="567"/>
          <w:tab w:val="left" w:pos="709"/>
          <w:tab w:val="left" w:pos="851"/>
          <w:tab w:val="left" w:pos="1134"/>
          <w:tab w:val="left" w:pos="2506"/>
        </w:tabs>
        <w:spacing w:after="0" w:line="240" w:lineRule="auto"/>
        <w:ind w:firstLine="720"/>
        <w:jc w:val="both"/>
        <w:rPr>
          <w:rFonts w:ascii="Times New Roman" w:eastAsiaTheme="minorEastAsia" w:hAnsi="Times New Roman"/>
          <w:sz w:val="28"/>
          <w:szCs w:val="28"/>
          <w:lang w:val="uz-Cyrl-UZ" w:eastAsia="ru-RU"/>
        </w:rPr>
      </w:pPr>
      <m:oMath>
        <m:r>
          <w:rPr>
            <w:rFonts w:ascii="Cambria Math" w:hAnsi="Cambria Math"/>
            <w:noProof/>
            <w:sz w:val="28"/>
            <w:szCs w:val="28"/>
            <w:lang w:val="uz-Cyrl-UZ" w:eastAsia="ru-RU"/>
          </w:rPr>
          <m:t xml:space="preserve">θ </m:t>
        </m:r>
      </m:oMath>
      <w:r w:rsidRPr="000775D3">
        <w:rPr>
          <w:rFonts w:ascii="Times New Roman" w:eastAsiaTheme="minorEastAsia" w:hAnsi="Times New Roman"/>
          <w:sz w:val="28"/>
          <w:szCs w:val="28"/>
          <w:lang w:val="uz-Cyrl-UZ" w:eastAsia="ru-RU"/>
        </w:rPr>
        <w:t>бурчакдан синхронли қувватнинг қарамлиги 4.56 расмда кесик чизиқда кўрсатилган. Синхронланган қувват машинани синхронизмда ушлаб туради. У машинани тармоқ билан таранглик алоқасини ушлаб туради.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sz w:val="28"/>
          <w:szCs w:val="28"/>
          <w:lang w:val="uz-Cyrl-UZ" w:eastAsia="ru-RU"/>
        </w:rPr>
        <w:tab/>
      </w:r>
      <w:r w:rsidRPr="000775D3">
        <w:rPr>
          <w:rFonts w:ascii="Times New Roman" w:eastAsiaTheme="minorEastAsia" w:hAnsi="Times New Roman"/>
          <w:sz w:val="28"/>
          <w:szCs w:val="28"/>
          <w:lang w:val="uz-Cyrl-UZ" w:eastAsia="ru-RU"/>
        </w:rPr>
        <w:t xml:space="preserve">Қачонки </w:t>
      </w:r>
      <w:r w:rsidRPr="000775D3">
        <w:rPr>
          <w:rFonts w:ascii="Times New Roman" w:hAnsi="Times New Roman"/>
          <w:i/>
          <w:sz w:val="28"/>
          <w:szCs w:val="28"/>
          <w:lang w:val="uz-Cyrl-UZ"/>
        </w:rPr>
        <w:t>Р</w:t>
      </w:r>
      <w:r w:rsidRPr="000775D3">
        <w:rPr>
          <w:rFonts w:ascii="Times New Roman" w:hAnsi="Times New Roman"/>
          <w:i/>
          <w:sz w:val="28"/>
          <w:szCs w:val="28"/>
          <w:vertAlign w:val="subscript"/>
          <w:lang w:val="uz-Cyrl-UZ"/>
        </w:rPr>
        <w:t>эм</w:t>
      </w:r>
      <w:r w:rsidRPr="000775D3">
        <w:rPr>
          <w:rFonts w:ascii="Times New Roman" w:eastAsiaTheme="minorEastAsia" w:hAnsi="Times New Roman"/>
          <w:noProof/>
          <w:sz w:val="28"/>
          <w:szCs w:val="28"/>
          <w:lang w:val="uz-Cyrl-UZ" w:eastAsia="ru-RU"/>
        </w:rPr>
        <w:t>=0 бўлса</w:t>
      </w:r>
      <w:r>
        <w:rPr>
          <w:rFonts w:ascii="Times New Roman" w:eastAsiaTheme="minorEastAsia" w:hAnsi="Times New Roman"/>
          <w:noProof/>
          <w:sz w:val="28"/>
          <w:szCs w:val="28"/>
          <w:lang w:val="uz-Cyrl-UZ" w:eastAsia="ru-RU"/>
        </w:rPr>
        <w:t>,</w:t>
      </w:r>
      <w:r w:rsidRPr="000775D3">
        <w:rPr>
          <w:rFonts w:ascii="Times New Roman" w:eastAsiaTheme="minorEastAsia" w:hAnsi="Times New Roman"/>
          <w:noProof/>
          <w:sz w:val="28"/>
          <w:szCs w:val="28"/>
          <w:lang w:val="uz-Cyrl-UZ" w:eastAsia="ru-RU"/>
        </w:rPr>
        <w:t xml:space="preserve"> с</w:t>
      </w:r>
      <w:r w:rsidRPr="000775D3">
        <w:rPr>
          <w:rFonts w:ascii="Times New Roman" w:eastAsiaTheme="minorEastAsia" w:hAnsi="Times New Roman"/>
          <w:sz w:val="28"/>
          <w:szCs w:val="28"/>
          <w:lang w:val="uz-Cyrl-UZ" w:eastAsia="ru-RU"/>
        </w:rPr>
        <w:t>инхронловчи қувват максимал бўлади. Қачонки машина статик турғунлик чегарасида бўлганида яъни электромагнитли қувват ўзининг максимал қийматига тенг бўлади,</w:t>
      </w:r>
      <w:r w:rsidRPr="000775D3">
        <w:rPr>
          <w:rFonts w:ascii="Times New Roman" w:hAnsi="Times New Roman"/>
          <w:i/>
          <w:sz w:val="28"/>
          <w:szCs w:val="28"/>
          <w:lang w:val="uz-Cyrl-UZ"/>
        </w:rPr>
        <w:t xml:space="preserve"> Р</w:t>
      </w:r>
      <w:r w:rsidRPr="000775D3">
        <w:rPr>
          <w:rFonts w:ascii="Times New Roman" w:hAnsi="Times New Roman"/>
          <w:i/>
          <w:sz w:val="28"/>
          <w:szCs w:val="28"/>
          <w:vertAlign w:val="subscript"/>
          <w:lang w:val="uz-Cyrl-UZ"/>
        </w:rPr>
        <w:t>с</w:t>
      </w:r>
      <w:r w:rsidRPr="000775D3">
        <w:rPr>
          <w:rFonts w:ascii="Times New Roman" w:eastAsiaTheme="minorEastAsia" w:hAnsi="Times New Roman"/>
          <w:noProof/>
          <w:sz w:val="28"/>
          <w:szCs w:val="28"/>
          <w:lang w:val="uz-Cyrl-UZ" w:eastAsia="ru-RU"/>
        </w:rPr>
        <w:t xml:space="preserve">=0. Агар запас синхронловчи қувват нолга тенг бўлса унда машина синхронизмдан чиқиб қолади ва худди синхронли генератор сифатида ишлашдан тўхтайди. Син-хронизмдан чиқиб қолингандан кейин </w:t>
      </w:r>
      <m:oMath>
        <m:r>
          <w:rPr>
            <w:rFonts w:ascii="Cambria Math" w:eastAsiaTheme="minorEastAsia" w:hAnsi="Cambria Math"/>
            <w:noProof/>
            <w:sz w:val="28"/>
            <w:szCs w:val="28"/>
            <w:lang w:val="uz-Cyrl-UZ" w:eastAsia="ru-RU"/>
          </w:rPr>
          <m:t xml:space="preserve"> ω≠ω</m:t>
        </m:r>
      </m:oMath>
      <w:r w:rsidRPr="000775D3">
        <w:rPr>
          <w:rFonts w:ascii="Times New Roman" w:eastAsiaTheme="minorEastAsia" w:hAnsi="Times New Roman"/>
          <w:noProof/>
          <w:sz w:val="28"/>
          <w:szCs w:val="28"/>
          <w:vertAlign w:val="subscript"/>
          <w:lang w:val="uz-Cyrl-UZ" w:eastAsia="ru-RU"/>
        </w:rPr>
        <w:t>с</w:t>
      </w:r>
      <w:r w:rsidRPr="000775D3">
        <w:rPr>
          <w:rFonts w:ascii="Times New Roman" w:eastAsiaTheme="minorEastAsia" w:hAnsi="Times New Roman"/>
          <w:noProof/>
          <w:sz w:val="28"/>
          <w:szCs w:val="28"/>
          <w:lang w:val="uz-Cyrl-UZ" w:eastAsia="ru-RU"/>
        </w:rPr>
        <w:t xml:space="preserve"> асинхрон режим бошланади.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val="uz-Cyrl-UZ" w:eastAsia="ru-RU"/>
        </w:rPr>
        <w:tab/>
      </w:r>
      <w:r w:rsidRPr="000775D3">
        <w:rPr>
          <w:rFonts w:ascii="Times New Roman" w:eastAsiaTheme="minorEastAsia" w:hAnsi="Times New Roman"/>
          <w:noProof/>
          <w:sz w:val="28"/>
          <w:szCs w:val="28"/>
          <w:lang w:val="uz-Cyrl-UZ" w:eastAsia="ru-RU"/>
        </w:rPr>
        <w:t xml:space="preserve">Синхронли генераторларнинг номинал юкламаси одатда </w:t>
      </w:r>
      <m:oMath>
        <m:r>
          <w:rPr>
            <w:rFonts w:ascii="Cambria Math" w:hAnsi="Cambria Math"/>
            <w:noProof/>
            <w:sz w:val="28"/>
            <w:szCs w:val="28"/>
            <w:lang w:val="uz-Cyrl-UZ" w:eastAsia="ru-RU"/>
          </w:rPr>
          <m:t>θ≈</m:t>
        </m:r>
      </m:oMath>
      <w:r w:rsidRPr="000775D3">
        <w:rPr>
          <w:rFonts w:ascii="Times New Roman" w:eastAsiaTheme="minorEastAsia" w:hAnsi="Times New Roman"/>
          <w:noProof/>
          <w:sz w:val="28"/>
          <w:szCs w:val="28"/>
          <w:lang w:val="uz-Cyrl-UZ" w:eastAsia="ru-RU"/>
        </w:rPr>
        <w:t xml:space="preserve">20 </w:t>
      </w:r>
      <m:oMath>
        <m:r>
          <w:rPr>
            <w:rFonts w:ascii="Cambria Math" w:eastAsiaTheme="minorEastAsia" w:hAnsi="Cambria Math"/>
            <w:noProof/>
            <w:sz w:val="28"/>
            <w:szCs w:val="28"/>
            <w:lang w:val="uz-Cyrl-UZ" w:eastAsia="ru-RU"/>
          </w:rPr>
          <m:t>÷</m:t>
        </m:r>
      </m:oMath>
      <w:r w:rsidRPr="000775D3">
        <w:rPr>
          <w:rFonts w:ascii="Times New Roman" w:eastAsiaTheme="minorEastAsia" w:hAnsi="Times New Roman"/>
          <w:noProof/>
          <w:sz w:val="28"/>
          <w:szCs w:val="28"/>
          <w:lang w:val="uz-Cyrl-UZ" w:eastAsia="ru-RU"/>
        </w:rPr>
        <w:t>30</w:t>
      </w:r>
      <w:r w:rsidRPr="000775D3">
        <w:rPr>
          <w:rFonts w:ascii="Times New Roman" w:eastAsiaTheme="minorEastAsia" w:hAnsi="Times New Roman"/>
          <w:noProof/>
          <w:sz w:val="28"/>
          <w:szCs w:val="28"/>
          <w:vertAlign w:val="superscript"/>
          <w:lang w:val="uz-Cyrl-UZ" w:eastAsia="ru-RU"/>
        </w:rPr>
        <w:t>0</w:t>
      </w:r>
      <w:r w:rsidRPr="000775D3">
        <w:rPr>
          <w:rFonts w:ascii="Times New Roman" w:eastAsiaTheme="minorEastAsia" w:hAnsi="Times New Roman"/>
          <w:noProof/>
          <w:sz w:val="28"/>
          <w:szCs w:val="28"/>
          <w:lang w:val="uz-Cyrl-UZ" w:eastAsia="ru-RU"/>
        </w:rPr>
        <w:t xml:space="preserve"> бурчакда ҳисобланади. Шунинг учун ҳам машина қисқа муддатда 1,5-2 баравар к</w:t>
      </w:r>
      <w:r>
        <w:rPr>
          <w:rFonts w:ascii="Times New Roman" w:eastAsiaTheme="minorEastAsia" w:hAnsi="Times New Roman"/>
          <w:noProof/>
          <w:sz w:val="28"/>
          <w:szCs w:val="28"/>
          <w:lang w:val="uz-Cyrl-UZ" w:eastAsia="ru-RU"/>
        </w:rPr>
        <w:t>ўп юкламада синхронизмга тушмас</w:t>
      </w:r>
      <w:r w:rsidRPr="000775D3">
        <w:rPr>
          <w:rFonts w:ascii="Times New Roman" w:eastAsiaTheme="minorEastAsia" w:hAnsi="Times New Roman"/>
          <w:noProof/>
          <w:sz w:val="28"/>
          <w:szCs w:val="28"/>
          <w:lang w:val="uz-Cyrl-UZ" w:eastAsia="ru-RU"/>
        </w:rPr>
        <w:t xml:space="preserve">дан  ишлай олади. </w:t>
      </w:r>
      <w:r w:rsidRPr="000775D3">
        <w:rPr>
          <w:rFonts w:ascii="Times New Roman" w:hAnsi="Times New Roman"/>
          <w:i/>
          <w:noProof/>
          <w:sz w:val="28"/>
          <w:szCs w:val="28"/>
          <w:lang w:val="uz-Cyrl-UZ" w:eastAsia="ru-RU"/>
        </w:rPr>
        <w:t>Р</w:t>
      </w:r>
      <w:r w:rsidRPr="000775D3">
        <w:rPr>
          <w:rFonts w:ascii="Times New Roman" w:hAnsi="Times New Roman"/>
          <w:i/>
          <w:noProof/>
          <w:sz w:val="28"/>
          <w:szCs w:val="28"/>
          <w:vertAlign w:val="subscript"/>
          <w:lang w:val="uz-Cyrl-UZ" w:eastAsia="ru-RU"/>
        </w:rPr>
        <w:t>ам</w:t>
      </w:r>
      <w:r w:rsidRPr="000775D3">
        <w:rPr>
          <w:rFonts w:ascii="Times New Roman" w:hAnsi="Times New Roman"/>
          <w:i/>
          <w:noProof/>
          <w:sz w:val="28"/>
          <w:szCs w:val="28"/>
          <w:vertAlign w:val="subscript"/>
          <w:lang w:val="en-US" w:eastAsia="ru-RU"/>
        </w:rPr>
        <w:t>max</w:t>
      </w:r>
      <w:r w:rsidRPr="000775D3">
        <w:rPr>
          <w:rFonts w:ascii="Times New Roman" w:hAnsi="Times New Roman"/>
          <w:i/>
          <w:noProof/>
          <w:sz w:val="28"/>
          <w:szCs w:val="28"/>
          <w:vertAlign w:val="subscript"/>
          <w:lang w:val="uz-Cyrl-UZ" w:eastAsia="ru-RU"/>
        </w:rPr>
        <w:t>/</w:t>
      </w:r>
      <w:r w:rsidRPr="000775D3">
        <w:rPr>
          <w:rFonts w:ascii="Times New Roman" w:hAnsi="Times New Roman"/>
          <w:i/>
          <w:noProof/>
          <w:sz w:val="28"/>
          <w:szCs w:val="28"/>
          <w:lang w:val="uz-Cyrl-UZ" w:eastAsia="ru-RU"/>
        </w:rPr>
        <w:t xml:space="preserve"> Р</w:t>
      </w:r>
      <w:r w:rsidRPr="000775D3">
        <w:rPr>
          <w:rFonts w:ascii="Times New Roman" w:hAnsi="Times New Roman"/>
          <w:i/>
          <w:noProof/>
          <w:sz w:val="28"/>
          <w:szCs w:val="28"/>
          <w:vertAlign w:val="subscript"/>
          <w:lang w:val="uz-Cyrl-UZ" w:eastAsia="ru-RU"/>
        </w:rPr>
        <w:t xml:space="preserve">амном </w:t>
      </w:r>
      <w:r w:rsidRPr="000775D3">
        <w:rPr>
          <w:rFonts w:ascii="Times New Roman" w:eastAsiaTheme="minorEastAsia" w:hAnsi="Times New Roman"/>
          <w:noProof/>
          <w:sz w:val="28"/>
          <w:szCs w:val="28"/>
          <w:lang w:val="uz-Cyrl-UZ" w:eastAsia="ru-RU"/>
        </w:rPr>
        <w:t>нисбати синхрон машинанинг статик ортиқча юкланганлиги деб айтилади. Статикага оид ортиққча юк ортилганлик</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u w:val="single"/>
          <w:lang w:val="uz-Cyrl-UZ"/>
        </w:rPr>
      </w:pPr>
      <w:r w:rsidRPr="000775D3">
        <w:rPr>
          <w:noProof/>
          <w:sz w:val="28"/>
          <w:szCs w:val="28"/>
          <w:lang w:eastAsia="ru-RU"/>
        </w:rPr>
        <w:drawing>
          <wp:anchor distT="0" distB="0" distL="114300" distR="114300" simplePos="0" relativeHeight="252568576" behindDoc="0" locked="0" layoutInCell="1" allowOverlap="1" wp14:anchorId="1C31F85E" wp14:editId="4411E153">
            <wp:simplePos x="0" y="0"/>
            <wp:positionH relativeFrom="column">
              <wp:posOffset>1257300</wp:posOffset>
            </wp:positionH>
            <wp:positionV relativeFrom="paragraph">
              <wp:posOffset>146520</wp:posOffset>
            </wp:positionV>
            <wp:extent cx="3016143" cy="783771"/>
            <wp:effectExtent l="19050" t="0" r="0" b="0"/>
            <wp:wrapNone/>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2" cstate="print">
                      <a:extLst>
                        <a:ext uri="{28A0092B-C50C-407E-A947-70E740481C1C}">
                          <a14:useLocalDpi xmlns:a14="http://schemas.microsoft.com/office/drawing/2010/main" val="0"/>
                        </a:ext>
                      </a:extLst>
                    </a:blip>
                    <a:stretch>
                      <a:fillRect/>
                    </a:stretch>
                  </pic:blipFill>
                  <pic:spPr>
                    <a:xfrm>
                      <a:off x="0" y="0"/>
                      <a:ext cx="3016143" cy="783771"/>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u w:val="single"/>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2286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569600" behindDoc="0" locked="0" layoutInCell="1" allowOverlap="1" wp14:anchorId="7CFE0950" wp14:editId="38B82BF0">
            <wp:simplePos x="0" y="0"/>
            <wp:positionH relativeFrom="column">
              <wp:posOffset>713927</wp:posOffset>
            </wp:positionH>
            <wp:positionV relativeFrom="paragraph">
              <wp:posOffset>-2914</wp:posOffset>
            </wp:positionV>
            <wp:extent cx="1056714" cy="169049"/>
            <wp:effectExtent l="19050" t="0" r="0" b="0"/>
            <wp:wrapNone/>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3" cstate="print">
                      <a:extLst>
                        <a:ext uri="{28A0092B-C50C-407E-A947-70E740481C1C}">
                          <a14:useLocalDpi xmlns:a14="http://schemas.microsoft.com/office/drawing/2010/main" val="0"/>
                        </a:ext>
                      </a:extLst>
                    </a:blip>
                    <a:srcRect l="20912"/>
                    <a:stretch/>
                  </pic:blipFill>
                  <pic:spPr bwMode="auto">
                    <a:xfrm>
                      <a:off x="0" y="0"/>
                      <a:ext cx="1056714" cy="169049"/>
                    </a:xfrm>
                    <a:prstGeom prst="rect">
                      <a:avLst/>
                    </a:prstGeom>
                    <a:ln>
                      <a:noFill/>
                    </a:ln>
                    <a:extLst>
                      <a:ext uri="{53640926-AAD7-44D8-BBD7-CCE9431645EC}">
                        <a14:shadowObscured xmlns:a14="http://schemas.microsoft.com/office/drawing/2010/main"/>
                      </a:ext>
                    </a:extLst>
                  </pic:spPr>
                </pic:pic>
              </a:graphicData>
            </a:graphic>
          </wp:anchor>
        </w:drawing>
      </w:r>
      <w:r w:rsidRPr="00022869">
        <w:rPr>
          <w:rFonts w:ascii="Times New Roman" w:hAnsi="Times New Roman"/>
          <w:noProof/>
          <w:sz w:val="28"/>
          <w:szCs w:val="28"/>
          <w:lang w:val="uz-Cyrl-UZ" w:eastAsia="ru-RU"/>
        </w:rPr>
        <w:t xml:space="preserve">Бу ерда </w:t>
      </w:r>
    </w:p>
    <w:p w:rsidR="0022788E" w:rsidRPr="000775D3" w:rsidRDefault="0022788E" w:rsidP="0022788E">
      <w:pPr>
        <w:tabs>
          <w:tab w:val="left" w:pos="567"/>
          <w:tab w:val="left" w:pos="709"/>
          <w:tab w:val="left" w:pos="851"/>
          <w:tab w:val="left" w:pos="1134"/>
          <w:tab w:val="left" w:pos="2506"/>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(4.79) ифода якор чўлғами</w:t>
      </w:r>
      <w:r>
        <w:rPr>
          <w:rFonts w:ascii="Times New Roman" w:hAnsi="Times New Roman"/>
          <w:noProof/>
          <w:sz w:val="28"/>
          <w:szCs w:val="28"/>
          <w:lang w:val="uz-Cyrl-UZ" w:eastAsia="ru-RU"/>
        </w:rPr>
        <w:t>нинг</w:t>
      </w:r>
      <w:r w:rsidRPr="000775D3">
        <w:rPr>
          <w:rFonts w:ascii="Times New Roman" w:hAnsi="Times New Roman"/>
          <w:noProof/>
          <w:sz w:val="28"/>
          <w:szCs w:val="28"/>
          <w:lang w:val="uz-Cyrl-UZ" w:eastAsia="ru-RU"/>
        </w:rPr>
        <w:t xml:space="preserve"> қаршилиги шароитида олинган ва бу ерда тўйиниши ҳисобга олинмайди.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300  МВт га бўлган турбогенераторларнинг</w:t>
      </w:r>
      <w:r w:rsidRPr="000775D3">
        <w:rPr>
          <w:rFonts w:ascii="Times New Roman" w:eastAsiaTheme="minorEastAsia" w:hAnsi="Times New Roman"/>
          <w:noProof/>
          <w:sz w:val="28"/>
          <w:szCs w:val="28"/>
          <w:lang w:val="uz-Cyrl-UZ" w:eastAsia="ru-RU"/>
        </w:rPr>
        <w:t xml:space="preserve">статика ортиқча юкланганлиги 1,7, дан кам бўлмаслиги керак, 500-1200 МВт қувватли турбогенераторлар учун эса </w:t>
      </w:r>
      <w:r>
        <w:rPr>
          <w:rFonts w:ascii="Times New Roman" w:eastAsiaTheme="minorEastAsia" w:hAnsi="Times New Roman"/>
          <w:noProof/>
          <w:sz w:val="28"/>
          <w:szCs w:val="28"/>
          <w:lang w:val="uz-Cyrl-UZ" w:eastAsia="ru-RU"/>
        </w:rPr>
        <w:t>– 1,6 дан кам бўлмайди.Гидргене</w:t>
      </w:r>
      <w:r w:rsidRPr="000775D3">
        <w:rPr>
          <w:rFonts w:ascii="Times New Roman" w:eastAsiaTheme="minorEastAsia" w:hAnsi="Times New Roman"/>
          <w:noProof/>
          <w:sz w:val="28"/>
          <w:szCs w:val="28"/>
          <w:lang w:val="uz-Cyrl-UZ" w:eastAsia="ru-RU"/>
        </w:rPr>
        <w:t>ра</w:t>
      </w:r>
      <w:r>
        <w:rPr>
          <w:rFonts w:ascii="Times New Roman" w:eastAsiaTheme="minorEastAsia" w:hAnsi="Times New Roman"/>
          <w:noProof/>
          <w:sz w:val="28"/>
          <w:szCs w:val="28"/>
          <w:lang w:val="uz-Cyrl-UZ" w:eastAsia="ru-RU"/>
        </w:rPr>
        <w:t>торнинг статик ортиқча юкланган</w:t>
      </w:r>
      <w:r w:rsidRPr="000775D3">
        <w:rPr>
          <w:rFonts w:ascii="Times New Roman" w:eastAsiaTheme="minorEastAsia" w:hAnsi="Times New Roman"/>
          <w:noProof/>
          <w:sz w:val="28"/>
          <w:szCs w:val="28"/>
          <w:lang w:val="uz-Cyrl-UZ" w:eastAsia="ru-RU"/>
        </w:rPr>
        <w:t xml:space="preserve">лиги-1,7 оз бўлмайди.Статик ортиқча юкланганлиги қанча бўлса бўлса ОКЗ га нисбатан кўп, яъни </w:t>
      </w:r>
      <w:r w:rsidRPr="000775D3">
        <w:rPr>
          <w:rFonts w:ascii="Times New Roman" w:eastAsiaTheme="minorEastAsia" w:hAnsi="Times New Roman"/>
          <w:i/>
          <w:noProof/>
          <w:sz w:val="28"/>
          <w:szCs w:val="28"/>
          <w:lang w:val="uz-Cyrl-UZ" w:eastAsia="ru-RU"/>
        </w:rPr>
        <w:t>х</w:t>
      </w:r>
      <w:r w:rsidRPr="000775D3">
        <w:rPr>
          <w:rFonts w:ascii="Times New Roman" w:eastAsiaTheme="minorEastAsia" w:hAnsi="Times New Roman"/>
          <w:i/>
          <w:noProof/>
          <w:sz w:val="28"/>
          <w:szCs w:val="28"/>
          <w:vertAlign w:val="subscript"/>
          <w:lang w:val="uz-Cyrl-UZ" w:eastAsia="ru-RU"/>
        </w:rPr>
        <w:t>d</w:t>
      </w:r>
      <w:r w:rsidRPr="000775D3">
        <w:rPr>
          <w:rFonts w:ascii="Times New Roman" w:eastAsiaTheme="minorEastAsia" w:hAnsi="Times New Roman"/>
          <w:noProof/>
          <w:sz w:val="28"/>
          <w:szCs w:val="28"/>
          <w:lang w:val="uz-Cyrl-UZ" w:eastAsia="ru-RU"/>
        </w:rPr>
        <w:t xml:space="preserve">кам бўлса ёки </w:t>
      </w:r>
      <w:r>
        <w:rPr>
          <w:rFonts w:ascii="Times New Roman" w:eastAsiaTheme="minorEastAsia" w:hAnsi="Times New Roman"/>
          <w:noProof/>
          <w:sz w:val="28"/>
          <w:szCs w:val="28"/>
          <w:lang w:val="uz-Cyrl-UZ" w:eastAsia="ru-RU"/>
        </w:rPr>
        <w:t>тор тирқиш</w:t>
      </w:r>
      <w:r w:rsidRPr="000775D3">
        <w:rPr>
          <w:rFonts w:ascii="Times New Roman" w:eastAsiaTheme="minorEastAsia" w:hAnsi="Times New Roman"/>
          <w:noProof/>
          <w:sz w:val="28"/>
          <w:szCs w:val="28"/>
          <w:lang w:val="uz-Cyrl-UZ" w:eastAsia="ru-RU"/>
        </w:rPr>
        <w:t>и яна ҳам кўп бўлади.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Тармоқ билан параллел ишлашда синхронли генераторнинг фойдали қувватини ростлаш учун унинг вал бўлгандаги ҳолатини ўзгартириш зарур.</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rFonts w:ascii="Times New Roman" w:hAnsi="Times New Roman"/>
          <w:noProof/>
          <w:sz w:val="28"/>
          <w:szCs w:val="28"/>
          <w:lang w:val="uz-Cyrl-UZ" w:eastAsia="ru-RU"/>
        </w:rPr>
        <w:t>Фойдали қувватдаги каби  эгерго</w:t>
      </w:r>
      <w:r w:rsidRPr="000775D3">
        <w:rPr>
          <w:rFonts w:ascii="Times New Roman" w:hAnsi="Times New Roman"/>
          <w:noProof/>
          <w:sz w:val="28"/>
          <w:szCs w:val="28"/>
          <w:lang w:val="uz-Cyrl-UZ" w:eastAsia="ru-RU"/>
        </w:rPr>
        <w:t>тизимда реактив қувватни ростлаш ҳам худди шундай аҳамият касб этади. Энерготизмнинг электротехник қурил-маларида реактив қувват магнит майдонини ҳосил қилиш учун зарур, унинг муаяйн тақсимланишида ва  ўтиш жараёнларида кўпинча энерготизимни барқарор ишлашини белгилаб беради.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Тармоқ билан параллел ишловчи синхронли машина майдонида якор чўлғамидан ўтувчи реактив ток билан чўлғамли қўзғатиш ҳосил қилади.4.55 расмда  векторли диаграммадан самрали майдон  чўлғамни қўзғатиш ва якор чўлғами </w:t>
      </w:r>
      <w:r>
        <w:rPr>
          <w:rFonts w:ascii="Times New Roman" w:hAnsi="Times New Roman"/>
          <w:sz w:val="28"/>
          <w:szCs w:val="28"/>
          <w:lang w:val="uz-Cyrl-UZ"/>
        </w:rPr>
        <w:t>МЮК</w:t>
      </w:r>
      <w:r w:rsidRPr="000775D3">
        <w:rPr>
          <w:rFonts w:ascii="Times New Roman" w:hAnsi="Times New Roman"/>
          <w:sz w:val="28"/>
          <w:szCs w:val="28"/>
          <w:lang w:val="uz-Cyrl-UZ"/>
        </w:rPr>
        <w:t xml:space="preserve"> билан белгилангани кўриниб турибди. токнинг ўзгаришида</w:t>
      </w:r>
      <w:r>
        <w:rPr>
          <w:rFonts w:ascii="Times New Roman" w:hAnsi="Times New Roman"/>
          <w:sz w:val="28"/>
          <w:szCs w:val="28"/>
          <w:lang w:val="uz-Cyrl-UZ"/>
        </w:rPr>
        <w:t xml:space="preserve"> қўзғатиш</w:t>
      </w:r>
      <w:r w:rsidRPr="000775D3">
        <w:rPr>
          <w:rFonts w:ascii="Times New Roman" w:hAnsi="Times New Roman"/>
          <w:sz w:val="28"/>
          <w:szCs w:val="28"/>
          <w:lang w:val="uz-Cyrl-UZ"/>
        </w:rPr>
        <w:t xml:space="preserve"> чўлғамида   Е</w:t>
      </w:r>
      <w:r w:rsidRPr="000775D3">
        <w:rPr>
          <w:rFonts w:ascii="Times New Roman" w:hAnsi="Times New Roman"/>
          <w:sz w:val="28"/>
          <w:szCs w:val="28"/>
          <w:vertAlign w:val="subscript"/>
          <w:lang w:val="uz-Cyrl-UZ"/>
        </w:rPr>
        <w:t xml:space="preserve">о </w:t>
      </w:r>
      <w:r w:rsidRPr="000775D3">
        <w:rPr>
          <w:rFonts w:ascii="Times New Roman" w:hAnsi="Times New Roman"/>
          <w:sz w:val="28"/>
          <w:szCs w:val="28"/>
          <w:lang w:val="uz-Cyrl-UZ"/>
        </w:rPr>
        <w:t xml:space="preserve">да ўзгариш бўлади, машина туташувчи тармоқ контурида бу реактив токни ўзгаришига олиб келади.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Қўзғатиш чўлғамида токнинг ошиб боришида ( машинани қайта қўзғо-тиш)</w:t>
      </w:r>
      <w:r>
        <w:rPr>
          <w:rFonts w:ascii="Times New Roman" w:hAnsi="Times New Roman"/>
          <w:noProof/>
          <w:sz w:val="28"/>
          <w:szCs w:val="28"/>
          <w:lang w:val="uz-Cyrl-UZ" w:eastAsia="ru-RU"/>
        </w:rPr>
        <w:t xml:space="preserve"> </w:t>
      </w:r>
      <w:r w:rsidRPr="000775D3">
        <w:rPr>
          <w:rFonts w:ascii="Times New Roman" w:hAnsi="Times New Roman"/>
          <w:i/>
          <w:noProof/>
          <w:sz w:val="28"/>
          <w:szCs w:val="28"/>
          <w:u w:val="single"/>
          <w:lang w:val="uz-Cyrl-UZ" w:eastAsia="ru-RU"/>
        </w:rPr>
        <w:t>U</w:t>
      </w:r>
      <w:r w:rsidRPr="000775D3">
        <w:rPr>
          <w:rFonts w:ascii="Times New Roman" w:hAnsi="Times New Roman"/>
          <w:i/>
          <w:noProof/>
          <w:sz w:val="28"/>
          <w:szCs w:val="28"/>
          <w:u w:val="single"/>
          <w:vertAlign w:val="subscript"/>
          <w:lang w:val="uz-Cyrl-UZ" w:eastAsia="ru-RU"/>
        </w:rPr>
        <w:t>c</w:t>
      </w:r>
      <w:r>
        <w:rPr>
          <w:rFonts w:ascii="Times New Roman" w:hAnsi="Times New Roman"/>
          <w:i/>
          <w:noProof/>
          <w:sz w:val="28"/>
          <w:szCs w:val="28"/>
          <w:u w:val="single"/>
          <w:vertAlign w:val="subscript"/>
          <w:lang w:val="uz-Cyrl-UZ" w:eastAsia="ru-RU"/>
        </w:rPr>
        <w:t xml:space="preserve"> </w:t>
      </w:r>
      <w:r w:rsidRPr="000775D3">
        <w:rPr>
          <w:rFonts w:ascii="Times New Roman" w:hAnsi="Times New Roman"/>
          <w:noProof/>
          <w:sz w:val="28"/>
          <w:szCs w:val="28"/>
          <w:lang w:val="uz-Cyrl-UZ" w:eastAsia="ru-RU"/>
        </w:rPr>
        <w:t>вектор</w:t>
      </w:r>
      <w:r w:rsidRPr="000775D3">
        <w:rPr>
          <w:rFonts w:ascii="Times New Roman" w:hAnsi="Times New Roman"/>
          <w:i/>
          <w:noProof/>
          <w:sz w:val="28"/>
          <w:szCs w:val="28"/>
          <w:lang w:val="uz-Cyrl-UZ" w:eastAsia="ru-RU"/>
        </w:rPr>
        <w:t>Е</w:t>
      </w:r>
      <w:r w:rsidRPr="000775D3">
        <w:rPr>
          <w:rFonts w:ascii="Times New Roman" w:hAnsi="Times New Roman"/>
          <w:i/>
          <w:noProof/>
          <w:sz w:val="28"/>
          <w:szCs w:val="28"/>
          <w:vertAlign w:val="subscript"/>
          <w:lang w:val="uz-Cyrl-UZ" w:eastAsia="ru-RU"/>
        </w:rPr>
        <w:t>о</w:t>
      </w:r>
      <w:r>
        <w:rPr>
          <w:rFonts w:ascii="Times New Roman" w:hAnsi="Times New Roman"/>
          <w:noProof/>
          <w:sz w:val="28"/>
          <w:szCs w:val="28"/>
          <w:lang w:val="uz-Cyrl-UZ" w:eastAsia="ru-RU"/>
        </w:rPr>
        <w:t xml:space="preserve"> ни мувозанатла</w:t>
      </w:r>
      <w:r w:rsidRPr="000775D3">
        <w:rPr>
          <w:rFonts w:ascii="Times New Roman" w:hAnsi="Times New Roman"/>
          <w:noProof/>
          <w:sz w:val="28"/>
          <w:szCs w:val="28"/>
          <w:lang w:val="uz-Cyrl-UZ" w:eastAsia="ru-RU"/>
        </w:rPr>
        <w:t>майди ва  “ортиқча”</w:t>
      </w:r>
      <w:r w:rsidRPr="000775D3">
        <w:rPr>
          <w:rFonts w:ascii="Times New Roman" w:hAnsi="Times New Roman"/>
          <w:noProof/>
          <w:sz w:val="28"/>
          <w:szCs w:val="28"/>
          <w:lang w:val="uz-Cyrl-UZ" w:eastAsia="ru-RU"/>
        </w:rPr>
        <w:tab/>
        <w:t xml:space="preserve"> Э</w:t>
      </w:r>
      <w:r>
        <w:rPr>
          <w:rFonts w:ascii="Times New Roman" w:hAnsi="Times New Roman"/>
          <w:noProof/>
          <w:sz w:val="28"/>
          <w:szCs w:val="28"/>
          <w:lang w:val="uz-Cyrl-UZ" w:eastAsia="ru-RU"/>
        </w:rPr>
        <w:t xml:space="preserve">ЮК  </w:t>
      </w:r>
      <m:oMath>
        <m:r>
          <w:rPr>
            <w:rFonts w:ascii="Cambria Math" w:hAnsi="Cambria Math"/>
            <w:sz w:val="28"/>
            <w:szCs w:val="28"/>
            <w:lang w:val="uz-Cyrl-UZ"/>
          </w:rPr>
          <m:t>∆</m:t>
        </m:r>
        <m:r>
          <w:rPr>
            <w:rFonts w:ascii="Cambria Math" w:hAnsi="Cambria Math"/>
            <w:noProof/>
            <w:sz w:val="28"/>
            <w:szCs w:val="28"/>
            <w:lang w:val="uz-Cyrl-UZ" w:eastAsia="ru-RU"/>
          </w:rPr>
          <m:t>Е</m:t>
        </m:r>
      </m:oMath>
      <w:r w:rsidRPr="000775D3">
        <w:rPr>
          <w:rFonts w:ascii="Times New Roman" w:eastAsiaTheme="minorEastAsia" w:hAnsi="Times New Roman"/>
          <w:i/>
          <w:noProof/>
          <w:sz w:val="28"/>
          <w:szCs w:val="28"/>
          <w:lang w:val="uz-Cyrl-UZ" w:eastAsia="ru-RU"/>
        </w:rPr>
        <w:t>=</w:t>
      </w:r>
      <w:r w:rsidRPr="000775D3">
        <w:rPr>
          <w:rFonts w:ascii="Times New Roman" w:hAnsi="Times New Roman"/>
          <w:i/>
          <w:noProof/>
          <w:sz w:val="28"/>
          <w:szCs w:val="28"/>
          <w:u w:val="single"/>
          <w:lang w:val="uz-Cyrl-UZ" w:eastAsia="ru-RU"/>
        </w:rPr>
        <w:t>U</w:t>
      </w:r>
      <w:r w:rsidRPr="000775D3">
        <w:rPr>
          <w:rFonts w:ascii="Times New Roman" w:hAnsi="Times New Roman"/>
          <w:i/>
          <w:noProof/>
          <w:sz w:val="28"/>
          <w:szCs w:val="28"/>
          <w:u w:val="single"/>
          <w:vertAlign w:val="subscript"/>
          <w:lang w:val="uz-Cyrl-UZ" w:eastAsia="ru-RU"/>
        </w:rPr>
        <w:t>c+</w:t>
      </w:r>
      <w:r w:rsidRPr="000775D3">
        <w:rPr>
          <w:rFonts w:ascii="Times New Roman" w:hAnsi="Times New Roman"/>
          <w:i/>
          <w:noProof/>
          <w:sz w:val="28"/>
          <w:szCs w:val="28"/>
          <w:lang w:val="uz-Cyrl-UZ" w:eastAsia="ru-RU"/>
        </w:rPr>
        <w:t xml:space="preserve"> Е</w:t>
      </w:r>
      <w:r w:rsidRPr="000775D3">
        <w:rPr>
          <w:rFonts w:ascii="Times New Roman" w:hAnsi="Times New Roman"/>
          <w:i/>
          <w:noProof/>
          <w:sz w:val="28"/>
          <w:szCs w:val="28"/>
          <w:vertAlign w:val="subscript"/>
          <w:lang w:val="uz-Cyrl-UZ" w:eastAsia="ru-RU"/>
        </w:rPr>
        <w:t>о</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Пайдо бўлади (4.57 расм, а) реактив токнинг пайдо бўлишга чақиради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center"/>
        <w:rPr>
          <w:noProof/>
          <w:sz w:val="28"/>
          <w:szCs w:val="28"/>
          <w:lang w:val="uz-Cyrl-UZ" w:eastAsia="ru-RU"/>
        </w:rPr>
      </w:pPr>
      <w:r w:rsidRPr="000775D3">
        <w:rPr>
          <w:noProof/>
          <w:sz w:val="28"/>
          <w:szCs w:val="28"/>
          <w:lang w:eastAsia="ru-RU"/>
        </w:rPr>
        <w:drawing>
          <wp:anchor distT="0" distB="0" distL="114300" distR="114300" simplePos="0" relativeHeight="252570624" behindDoc="0" locked="0" layoutInCell="1" allowOverlap="1" wp14:anchorId="0C7A62FE" wp14:editId="4E3464B8">
            <wp:simplePos x="0" y="0"/>
            <wp:positionH relativeFrom="column">
              <wp:posOffset>1844942</wp:posOffset>
            </wp:positionH>
            <wp:positionV relativeFrom="paragraph">
              <wp:posOffset>57785</wp:posOffset>
            </wp:positionV>
            <wp:extent cx="1928692" cy="343242"/>
            <wp:effectExtent l="19050" t="0" r="0" b="0"/>
            <wp:wrapNone/>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4" cstate="print">
                      <a:extLst>
                        <a:ext uri="{28A0092B-C50C-407E-A947-70E740481C1C}">
                          <a14:useLocalDpi xmlns:a14="http://schemas.microsoft.com/office/drawing/2010/main" val="0"/>
                        </a:ext>
                      </a:extLst>
                    </a:blip>
                    <a:srcRect l="30019" t="33194" b="57500"/>
                    <a:stretch/>
                  </pic:blipFill>
                  <pic:spPr bwMode="auto">
                    <a:xfrm>
                      <a:off x="0" y="0"/>
                      <a:ext cx="1928692" cy="343242"/>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i/>
          <w:sz w:val="28"/>
          <w:szCs w:val="28"/>
          <w:lang w:val="en-US"/>
        </w:rPr>
        <w:t>I</w:t>
      </w:r>
      <w:r w:rsidRPr="000775D3">
        <w:rPr>
          <w:rFonts w:ascii="Times New Roman" w:hAnsi="Times New Roman"/>
          <w:i/>
          <w:sz w:val="28"/>
          <w:szCs w:val="28"/>
          <w:vertAlign w:val="subscript"/>
          <w:lang w:val="en-US"/>
        </w:rPr>
        <w:t>p</w:t>
      </w:r>
      <w:r w:rsidRPr="000775D3">
        <w:rPr>
          <w:rFonts w:ascii="Times New Roman" w:hAnsi="Times New Roman"/>
          <w:i/>
          <w:sz w:val="28"/>
          <w:szCs w:val="28"/>
        </w:rPr>
        <w:t xml:space="preserve">- </w:t>
      </w:r>
      <w:r w:rsidRPr="00022869">
        <w:rPr>
          <w:rFonts w:ascii="Times New Roman" w:hAnsi="Times New Roman"/>
          <w:sz w:val="28"/>
          <w:szCs w:val="28"/>
        </w:rPr>
        <w:t>бу ерда реактив ток</w:t>
      </w:r>
      <w:r w:rsidRPr="000775D3">
        <w:rPr>
          <w:rFonts w:ascii="Times New Roman" w:hAnsi="Times New Roman"/>
          <w:i/>
          <w:sz w:val="28"/>
          <w:szCs w:val="28"/>
        </w:rPr>
        <w:t xml:space="preserve"> </w:t>
      </w:r>
      <m:oMath>
        <m:r>
          <w:rPr>
            <w:rFonts w:ascii="Cambria Math" w:hAnsi="Cambria Math"/>
            <w:sz w:val="28"/>
            <w:szCs w:val="28"/>
            <w:lang w:val="uz-Cyrl-UZ"/>
          </w:rPr>
          <m:t>∆</m:t>
        </m:r>
        <m:r>
          <w:rPr>
            <w:rFonts w:ascii="Cambria Math" w:hAnsi="Cambria Math"/>
            <w:noProof/>
            <w:sz w:val="28"/>
            <w:szCs w:val="28"/>
            <w:lang w:val="uz-Cyrl-UZ" w:eastAsia="ru-RU"/>
          </w:rPr>
          <m:t>Е</m:t>
        </m:r>
      </m:oMath>
      <w:r>
        <w:rPr>
          <w:rFonts w:ascii="Times New Roman" w:hAnsi="Times New Roman"/>
          <w:i/>
          <w:sz w:val="28"/>
          <w:szCs w:val="28"/>
          <w:lang w:val="uz-Cyrl-UZ" w:eastAsia="ru-RU"/>
        </w:rPr>
        <w:t xml:space="preserve"> </w:t>
      </w:r>
      <w:r w:rsidRPr="000775D3">
        <w:rPr>
          <w:rFonts w:ascii="Times New Roman" w:eastAsiaTheme="minorEastAsia" w:hAnsi="Times New Roman"/>
          <w:sz w:val="28"/>
          <w:szCs w:val="28"/>
          <w:lang w:val="uz-Cyrl-UZ" w:eastAsia="ru-RU"/>
        </w:rPr>
        <w:t xml:space="preserve">дан кечи-кувчи ва </w:t>
      </w:r>
      <w:r w:rsidRPr="000775D3">
        <w:rPr>
          <w:rFonts w:ascii="Times New Roman" w:hAnsi="Times New Roman"/>
          <w:i/>
          <w:noProof/>
          <w:sz w:val="28"/>
          <w:szCs w:val="28"/>
          <w:u w:val="single"/>
          <w:lang w:val="uz-Cyrl-UZ" w:eastAsia="ru-RU"/>
        </w:rPr>
        <w:t>U</w:t>
      </w:r>
      <w:r w:rsidRPr="000775D3">
        <w:rPr>
          <w:rFonts w:ascii="Times New Roman" w:hAnsi="Times New Roman"/>
          <w:noProof/>
          <w:sz w:val="28"/>
          <w:szCs w:val="28"/>
          <w:vertAlign w:val="subscript"/>
          <w:lang w:val="uz-Cyrl-UZ" w:eastAsia="ru-RU"/>
        </w:rPr>
        <w:t>г</w:t>
      </w:r>
      <w:r w:rsidRPr="000775D3">
        <w:rPr>
          <w:rFonts w:ascii="Times New Roman" w:hAnsi="Times New Roman"/>
          <w:noProof/>
          <w:sz w:val="28"/>
          <w:szCs w:val="28"/>
          <w:lang w:val="uz-Cyrl-UZ" w:eastAsia="ru-RU"/>
        </w:rPr>
        <w:t xml:space="preserve">  генератор кучланишиш.</w:t>
      </w:r>
    </w:p>
    <w:p w:rsidR="0022788E" w:rsidRPr="0002286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22869">
        <w:rPr>
          <w:rFonts w:ascii="Times New Roman" w:hAnsi="Times New Roman"/>
          <w:sz w:val="28"/>
          <w:szCs w:val="28"/>
          <w:lang w:val="uz-Cyrl-UZ"/>
        </w:rPr>
        <w:t>Тармоқдаги кучланишга нисбатан I</w:t>
      </w:r>
      <w:r w:rsidRPr="00022869">
        <w:rPr>
          <w:rFonts w:ascii="Times New Roman" w:hAnsi="Times New Roman"/>
          <w:sz w:val="28"/>
          <w:szCs w:val="28"/>
          <w:vertAlign w:val="subscript"/>
          <w:lang w:val="uz-Cyrl-UZ"/>
        </w:rPr>
        <w:t>p</w:t>
      </w:r>
      <w:r w:rsidRPr="00022869">
        <w:rPr>
          <w:rFonts w:ascii="Times New Roman" w:hAnsi="Times New Roman"/>
          <w:sz w:val="28"/>
          <w:szCs w:val="28"/>
          <w:lang w:val="uz-Cyrl-UZ"/>
        </w:rPr>
        <w:t>-олдиндаги ток.</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t>Қўзғатиш</w:t>
      </w:r>
      <w:r w:rsidRPr="000775D3">
        <w:rPr>
          <w:rFonts w:ascii="Times New Roman" w:hAnsi="Times New Roman"/>
          <w:sz w:val="28"/>
          <w:szCs w:val="28"/>
          <w:lang w:val="uz-Cyrl-UZ"/>
        </w:rPr>
        <w:t xml:space="preserve">(батамом </w:t>
      </w:r>
      <w:r>
        <w:rPr>
          <w:rFonts w:ascii="Times New Roman" w:hAnsi="Times New Roman"/>
          <w:sz w:val="28"/>
          <w:szCs w:val="28"/>
          <w:lang w:val="uz-Cyrl-UZ"/>
        </w:rPr>
        <w:t>қўзғат</w:t>
      </w:r>
      <w:r w:rsidRPr="000775D3">
        <w:rPr>
          <w:rFonts w:ascii="Times New Roman" w:hAnsi="Times New Roman"/>
          <w:sz w:val="28"/>
          <w:szCs w:val="28"/>
          <w:lang w:val="uz-Cyrl-UZ"/>
        </w:rPr>
        <w:t xml:space="preserve">илмаган машина) токнинг камайишида </w:t>
      </w:r>
      <w:r w:rsidRPr="000775D3">
        <w:rPr>
          <w:rFonts w:ascii="Times New Roman" w:hAnsi="Times New Roman"/>
          <w:i/>
          <w:noProof/>
          <w:sz w:val="28"/>
          <w:szCs w:val="28"/>
          <w:u w:val="single"/>
          <w:lang w:val="uz-Cyrl-UZ" w:eastAsia="ru-RU"/>
        </w:rPr>
        <w:t>U</w:t>
      </w:r>
      <w:r w:rsidRPr="000775D3">
        <w:rPr>
          <w:rFonts w:ascii="Times New Roman" w:hAnsi="Times New Roman"/>
          <w:i/>
          <w:noProof/>
          <w:sz w:val="28"/>
          <w:szCs w:val="28"/>
          <w:vertAlign w:val="subscript"/>
          <w:lang w:val="uz-Cyrl-UZ" w:eastAsia="ru-RU"/>
        </w:rPr>
        <w:t>с</w:t>
      </w:r>
      <m:oMath>
        <m:r>
          <w:rPr>
            <w:rFonts w:ascii="Cambria Math" w:hAnsi="Cambria Math"/>
            <w:noProof/>
            <w:sz w:val="28"/>
            <w:szCs w:val="28"/>
            <w:vertAlign w:val="subscript"/>
            <w:lang w:val="uz-Cyrl-UZ" w:eastAsia="ru-RU"/>
          </w:rPr>
          <m:t>&gt;</m:t>
        </m:r>
      </m:oMath>
      <w:r w:rsidRPr="000775D3">
        <w:rPr>
          <w:rFonts w:ascii="Times New Roman" w:hAnsi="Times New Roman"/>
          <w:i/>
          <w:noProof/>
          <w:sz w:val="28"/>
          <w:szCs w:val="28"/>
          <w:lang w:val="uz-Cyrl-UZ" w:eastAsia="ru-RU"/>
        </w:rPr>
        <w:t xml:space="preserve"> Е</w:t>
      </w:r>
      <w:r w:rsidRPr="000775D3">
        <w:rPr>
          <w:rFonts w:ascii="Times New Roman" w:hAnsi="Times New Roman"/>
          <w:i/>
          <w:noProof/>
          <w:sz w:val="28"/>
          <w:szCs w:val="28"/>
          <w:vertAlign w:val="subscript"/>
          <w:lang w:val="uz-Cyrl-UZ" w:eastAsia="ru-RU"/>
        </w:rPr>
        <w:t xml:space="preserve">о </w:t>
      </w:r>
      <w:r w:rsidRPr="00022869">
        <w:rPr>
          <w:rFonts w:ascii="Times New Roman" w:hAnsi="Times New Roman"/>
          <w:noProof/>
          <w:sz w:val="28"/>
          <w:szCs w:val="28"/>
          <w:lang w:val="uz-Cyrl-UZ" w:eastAsia="ru-RU"/>
        </w:rPr>
        <w:t>( 4.57,б расм)</w:t>
      </w:r>
      <w:r w:rsidRPr="000775D3">
        <w:rPr>
          <w:rFonts w:ascii="Times New Roman" w:hAnsi="Times New Roman"/>
          <w:sz w:val="28"/>
          <w:szCs w:val="28"/>
          <w:lang w:val="uz-Cyrl-UZ"/>
        </w:rPr>
        <w:t xml:space="preserve"> реактив ток </w:t>
      </w:r>
      <w:r w:rsidRPr="000775D3">
        <w:rPr>
          <w:rFonts w:ascii="Times New Roman" w:hAnsi="Times New Roman"/>
          <w:i/>
          <w:sz w:val="28"/>
          <w:szCs w:val="28"/>
          <w:lang w:val="uz-Cyrl-UZ"/>
        </w:rPr>
        <w:t>I</w:t>
      </w:r>
      <w:r w:rsidRPr="000775D3">
        <w:rPr>
          <w:rFonts w:ascii="Times New Roman" w:hAnsi="Times New Roman"/>
          <w:i/>
          <w:sz w:val="28"/>
          <w:szCs w:val="28"/>
          <w:vertAlign w:val="subscript"/>
          <w:lang w:val="uz-Cyrl-UZ"/>
        </w:rPr>
        <w:t>p</w:t>
      </w:r>
      <w:r w:rsidRPr="000775D3">
        <w:rPr>
          <w:rFonts w:ascii="Times New Roman" w:hAnsi="Times New Roman"/>
          <w:sz w:val="28"/>
          <w:szCs w:val="28"/>
          <w:lang w:val="uz-Cyrl-UZ"/>
        </w:rPr>
        <w:t xml:space="preserve"> тармоқ кучланишидан орқада қолади.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Батамом </w:t>
      </w:r>
      <w:r>
        <w:rPr>
          <w:rFonts w:ascii="Times New Roman" w:hAnsi="Times New Roman"/>
          <w:sz w:val="28"/>
          <w:szCs w:val="28"/>
          <w:lang w:val="uz-Cyrl-UZ"/>
        </w:rPr>
        <w:t>қўзғат</w:t>
      </w:r>
      <w:r w:rsidRPr="000775D3">
        <w:rPr>
          <w:rFonts w:ascii="Times New Roman" w:hAnsi="Times New Roman"/>
          <w:sz w:val="28"/>
          <w:szCs w:val="28"/>
          <w:lang w:val="uz-Cyrl-UZ"/>
        </w:rPr>
        <w:t xml:space="preserve">илмаган синхрон машина тармоққа нисбати бўйича индуктивлиги ва тармоқда реактив қувватни “истеъмол қилиш” </w:t>
      </w:r>
      <w:r w:rsidRPr="00022869">
        <w:rPr>
          <w:rFonts w:ascii="Times New Roman" w:hAnsi="Times New Roman"/>
          <w:sz w:val="28"/>
          <w:szCs w:val="28"/>
          <w:lang w:val="uz-Cyrl-UZ"/>
        </w:rPr>
        <w:t>ҳисобланади.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Тармоқ билан параллел ишловчи қайт</w:t>
      </w:r>
      <w:r>
        <w:rPr>
          <w:rFonts w:ascii="Times New Roman" w:hAnsi="Times New Roman"/>
          <w:noProof/>
          <w:sz w:val="28"/>
          <w:szCs w:val="28"/>
          <w:lang w:val="uz-Cyrl-UZ" w:eastAsia="ru-RU"/>
        </w:rPr>
        <w:t>а қўзғатилган синхрон генератор</w:t>
      </w:r>
      <w:r w:rsidRPr="000775D3">
        <w:rPr>
          <w:rFonts w:ascii="Times New Roman" w:hAnsi="Times New Roman"/>
          <w:noProof/>
          <w:sz w:val="28"/>
          <w:szCs w:val="28"/>
          <w:lang w:val="uz-Cyrl-UZ" w:eastAsia="ru-RU"/>
        </w:rPr>
        <w:t>да якор реакцияси магнитланмаган.</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sidRPr="000775D3">
        <w:rPr>
          <w:noProof/>
          <w:sz w:val="28"/>
          <w:szCs w:val="28"/>
          <w:lang w:eastAsia="ru-RU"/>
        </w:rPr>
        <w:drawing>
          <wp:anchor distT="0" distB="0" distL="114300" distR="114300" simplePos="0" relativeHeight="252571648" behindDoc="0" locked="0" layoutInCell="1" allowOverlap="1" wp14:anchorId="4B08B465" wp14:editId="27FD6075">
            <wp:simplePos x="0" y="0"/>
            <wp:positionH relativeFrom="column">
              <wp:posOffset>1340336</wp:posOffset>
            </wp:positionH>
            <wp:positionV relativeFrom="paragraph">
              <wp:posOffset>176039</wp:posOffset>
            </wp:positionV>
            <wp:extent cx="2435838" cy="1321654"/>
            <wp:effectExtent l="19050" t="0" r="2562" b="0"/>
            <wp:wrapNone/>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5" cstate="print">
                      <a:extLst>
                        <a:ext uri="{28A0092B-C50C-407E-A947-70E740481C1C}">
                          <a14:useLocalDpi xmlns:a14="http://schemas.microsoft.com/office/drawing/2010/main" val="0"/>
                        </a:ext>
                      </a:extLst>
                    </a:blip>
                    <a:stretch>
                      <a:fillRect/>
                    </a:stretch>
                  </pic:blipFill>
                  <pic:spPr>
                    <a:xfrm>
                      <a:off x="0" y="0"/>
                      <a:ext cx="2435838" cy="1321654"/>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775D3">
        <w:rPr>
          <w:noProof/>
          <w:sz w:val="28"/>
          <w:szCs w:val="28"/>
          <w:lang w:val="uz-Cyrl-UZ" w:eastAsia="ru-RU"/>
        </w:rPr>
        <w:t>4</w:t>
      </w:r>
      <w:r w:rsidRPr="000775D3">
        <w:rPr>
          <w:rFonts w:ascii="Times New Roman" w:hAnsi="Times New Roman"/>
          <w:noProof/>
          <w:sz w:val="28"/>
          <w:szCs w:val="28"/>
          <w:lang w:val="uz-Cyrl-UZ" w:eastAsia="ru-RU"/>
        </w:rPr>
        <w:t>.57</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0775D3">
        <w:rPr>
          <w:rFonts w:ascii="Times New Roman" w:hAnsi="Times New Roman"/>
          <w:noProof/>
          <w:sz w:val="28"/>
          <w:szCs w:val="28"/>
          <w:lang w:val="uz-Cyrl-UZ" w:eastAsia="ru-RU"/>
        </w:rPr>
        <w:t xml:space="preserve"> Реактив қувватни ростлашдаги векторли диаграмма.</w:t>
      </w: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Якорнинг чўлғамларидан ўтувчи</w:t>
      </w:r>
      <w:r>
        <w:rPr>
          <w:rFonts w:ascii="Times New Roman" w:hAnsi="Times New Roman"/>
          <w:noProof/>
          <w:sz w:val="28"/>
          <w:szCs w:val="28"/>
          <w:lang w:val="uz-Cyrl-UZ" w:eastAsia="ru-RU"/>
        </w:rPr>
        <w:t xml:space="preserve"> реак</w:t>
      </w:r>
      <w:r w:rsidRPr="000775D3">
        <w:rPr>
          <w:rFonts w:ascii="Times New Roman" w:hAnsi="Times New Roman"/>
          <w:noProof/>
          <w:sz w:val="28"/>
          <w:szCs w:val="28"/>
          <w:lang w:val="uz-Cyrl-UZ" w:eastAsia="ru-RU"/>
        </w:rPr>
        <w:t>тив токлар, машина ва кучланишни -</w:t>
      </w:r>
      <w:r w:rsidRPr="000775D3">
        <w:rPr>
          <w:rFonts w:ascii="Times New Roman" w:hAnsi="Times New Roman"/>
          <w:i/>
          <w:noProof/>
          <w:sz w:val="28"/>
          <w:szCs w:val="28"/>
          <w:u w:val="single"/>
          <w:lang w:val="uz-Cyrl-UZ" w:eastAsia="ru-RU"/>
        </w:rPr>
        <w:t>U</w:t>
      </w:r>
      <w:r w:rsidRPr="000775D3">
        <w:rPr>
          <w:rFonts w:ascii="Times New Roman" w:hAnsi="Times New Roman"/>
          <w:i/>
          <w:noProof/>
          <w:sz w:val="28"/>
          <w:szCs w:val="28"/>
          <w:u w:val="single"/>
          <w:vertAlign w:val="subscript"/>
          <w:lang w:val="uz-Cyrl-UZ" w:eastAsia="ru-RU"/>
        </w:rPr>
        <w:t>1</w:t>
      </w:r>
      <w:r w:rsidRPr="000775D3">
        <w:rPr>
          <w:rFonts w:ascii="Times New Roman" w:eastAsiaTheme="minorEastAsia" w:hAnsi="Times New Roman"/>
          <w:i/>
          <w:noProof/>
          <w:sz w:val="28"/>
          <w:szCs w:val="28"/>
          <w:lang w:val="uz-Cyrl-UZ" w:eastAsia="ru-RU"/>
        </w:rPr>
        <w:t xml:space="preserve"> =</w:t>
      </w:r>
      <w:r w:rsidRPr="000775D3">
        <w:rPr>
          <w:rFonts w:ascii="Times New Roman" w:hAnsi="Times New Roman"/>
          <w:i/>
          <w:noProof/>
          <w:sz w:val="28"/>
          <w:szCs w:val="28"/>
          <w:u w:val="single"/>
          <w:lang w:val="uz-Cyrl-UZ" w:eastAsia="ru-RU"/>
        </w:rPr>
        <w:t>U</w:t>
      </w:r>
      <w:r w:rsidRPr="000775D3">
        <w:rPr>
          <w:rFonts w:ascii="Times New Roman" w:hAnsi="Times New Roman"/>
          <w:i/>
          <w:noProof/>
          <w:sz w:val="28"/>
          <w:szCs w:val="28"/>
          <w:u w:val="single"/>
          <w:vertAlign w:val="subscript"/>
          <w:lang w:val="uz-Cyrl-UZ" w:eastAsia="ru-RU"/>
        </w:rPr>
        <w:t>c</w:t>
      </w:r>
      <w:r w:rsidRPr="000775D3">
        <w:rPr>
          <w:rFonts w:ascii="Times New Roman" w:hAnsi="Times New Roman"/>
          <w:noProof/>
          <w:sz w:val="28"/>
          <w:szCs w:val="28"/>
          <w:lang w:val="uz-Cyrl-UZ" w:eastAsia="ru-RU"/>
        </w:rPr>
        <w:t xml:space="preserve"> магнитламайди.Батамом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илмаган</w:t>
      </w:r>
      <w:r>
        <w:rPr>
          <w:rFonts w:ascii="Times New Roman" w:hAnsi="Times New Roman"/>
          <w:noProof/>
          <w:sz w:val="28"/>
          <w:szCs w:val="28"/>
          <w:lang w:val="uz-Cyrl-UZ" w:eastAsia="ru-RU"/>
        </w:rPr>
        <w:t xml:space="preserve"> якорнинг таъсири </w:t>
      </w:r>
      <w:r w:rsidRPr="000775D3">
        <w:rPr>
          <w:rFonts w:ascii="Times New Roman" w:hAnsi="Times New Roman"/>
          <w:noProof/>
          <w:sz w:val="28"/>
          <w:szCs w:val="28"/>
          <w:lang w:val="uz-Cyrl-UZ" w:eastAsia="ru-RU"/>
        </w:rPr>
        <w:t>қўшимча магнитлаш, якорнинг чўлғамидан ўтувчи реактив токлар машинани қўшимча магнитлайди ва генератордаги кучланиш модули бўйича тармоқдаги кучланишга тенг.</w:t>
      </w:r>
    </w:p>
    <w:p w:rsidR="0022788E" w:rsidRPr="00022869"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Якорнинг токга боғлиқлиги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токидан </w:t>
      </w:r>
      <w:r w:rsidRPr="000775D3">
        <w:rPr>
          <w:rFonts w:ascii="Times New Roman" w:hAnsi="Times New Roman"/>
          <w:i/>
          <w:noProof/>
          <w:sz w:val="28"/>
          <w:szCs w:val="28"/>
          <w:lang w:val="uz-Cyrl-UZ" w:eastAsia="ru-RU"/>
        </w:rPr>
        <w:t>I=f(i</w:t>
      </w:r>
      <w:r w:rsidRPr="000775D3">
        <w:rPr>
          <w:rFonts w:ascii="Times New Roman" w:hAnsi="Times New Roman"/>
          <w:i/>
          <w:noProof/>
          <w:sz w:val="28"/>
          <w:szCs w:val="28"/>
          <w:vertAlign w:val="subscript"/>
          <w:lang w:val="uz-Cyrl-UZ" w:eastAsia="ru-RU"/>
        </w:rPr>
        <w:t>f</w:t>
      </w:r>
      <w:r w:rsidRPr="000775D3">
        <w:rPr>
          <w:rFonts w:ascii="Times New Roman" w:hAnsi="Times New Roman"/>
          <w:i/>
          <w:noProof/>
          <w:sz w:val="28"/>
          <w:szCs w:val="28"/>
          <w:lang w:val="uz-Cyrl-UZ" w:eastAsia="ru-RU"/>
        </w:rPr>
        <w:t>)  U</w:t>
      </w:r>
      <w:r w:rsidRPr="000775D3">
        <w:rPr>
          <w:rFonts w:ascii="Times New Roman" w:hAnsi="Times New Roman"/>
          <w:i/>
          <w:noProof/>
          <w:sz w:val="28"/>
          <w:szCs w:val="28"/>
          <w:vertAlign w:val="subscript"/>
          <w:lang w:val="uz-Cyrl-UZ" w:eastAsia="ru-RU"/>
        </w:rPr>
        <w:t>c</w:t>
      </w:r>
      <w:r w:rsidRPr="000775D3">
        <w:rPr>
          <w:rFonts w:ascii="Times New Roman" w:hAnsi="Times New Roman"/>
          <w:i/>
          <w:noProof/>
          <w:sz w:val="28"/>
          <w:szCs w:val="28"/>
          <w:lang w:val="uz-Cyrl-UZ" w:eastAsia="ru-RU"/>
        </w:rPr>
        <w:t xml:space="preserve"> = const</w:t>
      </w:r>
      <w:r w:rsidRPr="000775D3">
        <w:rPr>
          <w:rFonts w:ascii="Times New Roman" w:hAnsi="Times New Roman"/>
          <w:noProof/>
          <w:sz w:val="28"/>
          <w:szCs w:val="28"/>
          <w:lang w:val="uz-Cyrl-UZ" w:eastAsia="ru-RU"/>
        </w:rPr>
        <w:t xml:space="preserve"> ёнида  ва Р доимий фойдали қувватда </w:t>
      </w:r>
      <w:r w:rsidRPr="000775D3">
        <w:rPr>
          <w:rFonts w:ascii="Times New Roman" w:hAnsi="Times New Roman"/>
          <w:i/>
          <w:noProof/>
          <w:sz w:val="28"/>
          <w:szCs w:val="28"/>
          <w:lang w:val="uz-Cyrl-UZ" w:eastAsia="ru-RU"/>
        </w:rPr>
        <w:t xml:space="preserve">U </w:t>
      </w:r>
      <w:r w:rsidRPr="00022869">
        <w:rPr>
          <w:rFonts w:ascii="Times New Roman" w:hAnsi="Times New Roman"/>
          <w:noProof/>
          <w:sz w:val="28"/>
          <w:szCs w:val="28"/>
          <w:lang w:val="uz-Cyrl-UZ" w:eastAsia="ru-RU"/>
        </w:rPr>
        <w:t>образли тавсиф билан айтилади. (4.58.расм)</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М</w:t>
      </w:r>
      <w:r>
        <w:rPr>
          <w:rFonts w:ascii="Times New Roman" w:hAnsi="Times New Roman"/>
          <w:noProof/>
          <w:sz w:val="28"/>
          <w:szCs w:val="28"/>
          <w:lang w:val="uz-Cyrl-UZ" w:eastAsia="ru-RU"/>
        </w:rPr>
        <w:t>инимал миқдордаги қўзғатиш токи</w:t>
      </w:r>
      <w:r w:rsidRPr="000775D3">
        <w:rPr>
          <w:rFonts w:ascii="Times New Roman" w:hAnsi="Times New Roman"/>
          <w:noProof/>
          <w:sz w:val="28"/>
          <w:szCs w:val="28"/>
          <w:lang w:val="uz-Cyrl-UZ" w:eastAsia="ru-RU"/>
        </w:rPr>
        <w:t>нинг ошишидан бошланишида  якор чўлғамидаги ток камайиб минимал миқдоргача етиб боради, кейин эса у я</w:t>
      </w:r>
      <w:r>
        <w:rPr>
          <w:rFonts w:ascii="Times New Roman" w:hAnsi="Times New Roman"/>
          <w:noProof/>
          <w:sz w:val="28"/>
          <w:szCs w:val="28"/>
          <w:lang w:val="uz-Cyrl-UZ" w:eastAsia="ru-RU"/>
        </w:rPr>
        <w:t>на ошади. Якор чўлғамининг бата</w:t>
      </w:r>
      <w:r w:rsidRPr="000775D3">
        <w:rPr>
          <w:rFonts w:ascii="Times New Roman" w:hAnsi="Times New Roman"/>
          <w:noProof/>
          <w:sz w:val="28"/>
          <w:szCs w:val="28"/>
          <w:lang w:val="uz-Cyrl-UZ" w:eastAsia="ru-RU"/>
        </w:rPr>
        <w:t xml:space="preserve">мом қўзғатилмаганда машинани магнитламасдан реактив ток оқиб ўтади. </w:t>
      </w:r>
      <w:r>
        <w:rPr>
          <w:rFonts w:ascii="Times New Roman" w:eastAsiaTheme="minorEastAsia" w:hAnsi="Times New Roman"/>
          <w:noProof/>
          <w:sz w:val="28"/>
          <w:szCs w:val="28"/>
          <w:lang w:val="uz-Cyrl-UZ" w:eastAsia="ru-RU"/>
        </w:rPr>
        <w:t>Якор чўлғамида токнинг мини</w:t>
      </w:r>
      <w:r w:rsidRPr="000775D3">
        <w:rPr>
          <w:rFonts w:ascii="Times New Roman" w:eastAsiaTheme="minorEastAsia" w:hAnsi="Times New Roman"/>
          <w:noProof/>
          <w:sz w:val="28"/>
          <w:szCs w:val="28"/>
          <w:lang w:val="uz-Cyrl-UZ" w:eastAsia="ru-RU"/>
        </w:rPr>
        <w:t>мал миқдори</w:t>
      </w:r>
      <w:r w:rsidRPr="000775D3">
        <w:rPr>
          <w:rFonts w:ascii="Times New Roman" w:hAnsi="Times New Roman"/>
          <w:noProof/>
          <w:sz w:val="28"/>
          <w:szCs w:val="28"/>
          <w:lang w:val="uz-Cyrl-UZ" w:eastAsia="ru-RU"/>
        </w:rPr>
        <w:t xml:space="preserve"> соs</w:t>
      </w:r>
      <m:oMath>
        <m:r>
          <w:rPr>
            <w:rFonts w:ascii="Cambria Math" w:hAnsi="Cambria Math"/>
            <w:noProof/>
            <w:sz w:val="28"/>
            <w:szCs w:val="28"/>
            <w:lang w:val="uz-Cyrl-UZ" w:eastAsia="ru-RU"/>
          </w:rPr>
          <m:t>φ=1</m:t>
        </m:r>
      </m:oMath>
      <w:r w:rsidRPr="000775D3">
        <w:rPr>
          <w:rFonts w:ascii="Times New Roman" w:eastAsiaTheme="minorEastAsia" w:hAnsi="Times New Roman"/>
          <w:noProof/>
          <w:sz w:val="28"/>
          <w:szCs w:val="28"/>
          <w:lang w:val="uz-Cyrl-UZ" w:eastAsia="ru-RU"/>
        </w:rPr>
        <w:t xml:space="preserve">.  Шу билан бирқ қаторда якор чўлғамида фойдали ток оқиб ўтади, фақат машинада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чўлғамигина  магнит майдонини ҳосил бўлади. Кейинчалик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токини ошиши билан якорда ток яна ошади</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noProof/>
          <w:sz w:val="28"/>
          <w:szCs w:val="28"/>
          <w:lang w:eastAsia="ru-RU"/>
        </w:rPr>
        <w:drawing>
          <wp:anchor distT="0" distB="0" distL="114300" distR="114300" simplePos="0" relativeHeight="252572672" behindDoc="0" locked="0" layoutInCell="1" allowOverlap="1" wp14:anchorId="3E6A3335" wp14:editId="0B3B55C5">
            <wp:simplePos x="0" y="0"/>
            <wp:positionH relativeFrom="column">
              <wp:posOffset>1704975</wp:posOffset>
            </wp:positionH>
            <wp:positionV relativeFrom="paragraph">
              <wp:posOffset>11430</wp:posOffset>
            </wp:positionV>
            <wp:extent cx="2316480" cy="2059305"/>
            <wp:effectExtent l="19050" t="0" r="7620" b="0"/>
            <wp:wrapNone/>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6" cstate="print">
                      <a:extLst>
                        <a:ext uri="{28A0092B-C50C-407E-A947-70E740481C1C}">
                          <a14:useLocalDpi xmlns:a14="http://schemas.microsoft.com/office/drawing/2010/main" val="0"/>
                        </a:ext>
                      </a:extLst>
                    </a:blip>
                    <a:srcRect l="3594" b="2431"/>
                    <a:stretch/>
                  </pic:blipFill>
                  <pic:spPr bwMode="auto">
                    <a:xfrm>
                      <a:off x="0" y="0"/>
                      <a:ext cx="2316480" cy="205930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22869"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22869">
        <w:rPr>
          <w:rFonts w:ascii="Times New Roman" w:hAnsi="Times New Roman"/>
          <w:noProof/>
          <w:sz w:val="28"/>
          <w:szCs w:val="28"/>
          <w:lang w:val="uz-Cyrl-UZ" w:eastAsia="ru-RU"/>
        </w:rPr>
        <w:t xml:space="preserve">4.58 </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асм.U симон тавсиф.</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якор ўлғамдаги реактив ток якорни магнитсизлантирш реакциясига кириштиради. Қайта </w:t>
      </w:r>
      <w:r>
        <w:rPr>
          <w:rFonts w:ascii="Times New Roman" w:hAnsi="Times New Roman"/>
          <w:sz w:val="28"/>
          <w:szCs w:val="28"/>
          <w:lang w:val="uz-Cyrl-UZ"/>
        </w:rPr>
        <w:t>қўзғат</w:t>
      </w:r>
      <w:r w:rsidRPr="000775D3">
        <w:rPr>
          <w:rFonts w:ascii="Times New Roman" w:hAnsi="Times New Roman"/>
          <w:sz w:val="28"/>
          <w:szCs w:val="28"/>
          <w:lang w:val="uz-Cyrl-UZ"/>
        </w:rPr>
        <w:t>илган машина тармоққа нисбатан сиғим вазифасини ўтайди. У тармоққа реактив қувват беради.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22869">
        <w:rPr>
          <w:rFonts w:ascii="Times New Roman" w:hAnsi="Times New Roman"/>
          <w:noProof/>
          <w:sz w:val="28"/>
          <w:szCs w:val="28"/>
          <w:lang w:val="uz-Cyrl-UZ" w:eastAsia="ru-RU"/>
        </w:rPr>
        <w:t>4.58</w:t>
      </w:r>
      <w:r>
        <w:rPr>
          <w:rFonts w:ascii="Times New Roman" w:hAnsi="Times New Roman"/>
          <w:noProof/>
          <w:sz w:val="28"/>
          <w:szCs w:val="28"/>
          <w:lang w:val="uz-Cyrl-UZ" w:eastAsia="ru-RU"/>
        </w:rPr>
        <w:t>-</w:t>
      </w:r>
      <w:r w:rsidRPr="00022869">
        <w:rPr>
          <w:rFonts w:ascii="Times New Roman" w:hAnsi="Times New Roman"/>
          <w:noProof/>
          <w:sz w:val="28"/>
          <w:szCs w:val="28"/>
          <w:lang w:val="uz-Cyrl-UZ" w:eastAsia="ru-RU"/>
        </w:rPr>
        <w:t>расмда</w:t>
      </w:r>
      <w:r w:rsidRPr="000775D3">
        <w:rPr>
          <w:noProof/>
          <w:sz w:val="28"/>
          <w:szCs w:val="28"/>
          <w:lang w:val="uz-Cyrl-UZ" w:eastAsia="ru-RU"/>
        </w:rPr>
        <w:t xml:space="preserve">  </w:t>
      </w:r>
      <w:r w:rsidRPr="000775D3">
        <w:rPr>
          <w:rFonts w:ascii="Times New Roman" w:hAnsi="Times New Roman"/>
          <w:i/>
          <w:noProof/>
          <w:sz w:val="28"/>
          <w:szCs w:val="28"/>
          <w:u w:val="single"/>
          <w:lang w:val="uz-Cyrl-UZ" w:eastAsia="ru-RU"/>
        </w:rPr>
        <w:t>U</w:t>
      </w:r>
      <w:r>
        <w:rPr>
          <w:rFonts w:ascii="Times New Roman" w:hAnsi="Times New Roman"/>
          <w:noProof/>
          <w:sz w:val="28"/>
          <w:szCs w:val="28"/>
          <w:lang w:val="uz-Cyrl-UZ" w:eastAsia="ru-RU"/>
        </w:rPr>
        <w:t xml:space="preserve"> о</w:t>
      </w:r>
      <w:r w:rsidRPr="000775D3">
        <w:rPr>
          <w:rFonts w:ascii="Times New Roman" w:hAnsi="Times New Roman"/>
          <w:noProof/>
          <w:sz w:val="28"/>
          <w:szCs w:val="28"/>
          <w:lang w:val="uz-Cyrl-UZ" w:eastAsia="ru-RU"/>
        </w:rPr>
        <w:t>бразлилар оиласининг тавсиф</w:t>
      </w:r>
      <w:r>
        <w:rPr>
          <w:rFonts w:ascii="Times New Roman" w:hAnsi="Times New Roman"/>
          <w:noProof/>
          <w:sz w:val="28"/>
          <w:szCs w:val="28"/>
          <w:lang w:val="uz-Cyrl-UZ" w:eastAsia="ru-RU"/>
        </w:rPr>
        <w:t>и</w:t>
      </w:r>
      <w:r w:rsidRPr="000775D3">
        <w:rPr>
          <w:rFonts w:ascii="Times New Roman" w:hAnsi="Times New Roman"/>
          <w:noProof/>
          <w:sz w:val="28"/>
          <w:szCs w:val="28"/>
          <w:lang w:val="uz-Cyrl-UZ" w:eastAsia="ru-RU"/>
        </w:rPr>
        <w:t xml:space="preserve"> тақдим этилган </w:t>
      </w:r>
      <w:r w:rsidRPr="000775D3">
        <w:rPr>
          <w:noProof/>
          <w:sz w:val="28"/>
          <w:szCs w:val="28"/>
          <w:lang w:eastAsia="ru-RU"/>
        </w:rPr>
        <w:drawing>
          <wp:inline distT="0" distB="0" distL="0" distR="0" wp14:anchorId="7E560E0D" wp14:editId="4665FE5C">
            <wp:extent cx="1118618" cy="170688"/>
            <wp:effectExtent l="0" t="0" r="5715" b="127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7"/>
                    <a:stretch>
                      <a:fillRect/>
                    </a:stretch>
                  </pic:blipFill>
                  <pic:spPr>
                    <a:xfrm>
                      <a:off x="0" y="0"/>
                      <a:ext cx="1118618" cy="170688"/>
                    </a:xfrm>
                    <a:prstGeom prst="rect">
                      <a:avLst/>
                    </a:prstGeom>
                  </pic:spPr>
                </pic:pic>
              </a:graphicData>
            </a:graphic>
          </wp:inline>
        </w:drawing>
      </w:r>
      <w:r w:rsidRPr="000775D3">
        <w:rPr>
          <w:rFonts w:ascii="Times New Roman" w:hAnsi="Times New Roman"/>
          <w:noProof/>
          <w:sz w:val="28"/>
          <w:szCs w:val="28"/>
          <w:lang w:val="uz-Cyrl-UZ" w:eastAsia="ru-RU"/>
        </w:rPr>
        <w:t xml:space="preserve">Батамом қўзғатилмаган машинанинг ишлаш чегараси унинг статик барқарорлигини билан белгиланади, қайта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илганники эса қайта юкланган қобилияти билан.</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Реактив қувватни ростлаш эҳтимо</w:t>
      </w:r>
      <w:r w:rsidRPr="000775D3">
        <w:rPr>
          <w:rFonts w:ascii="Times New Roman" w:hAnsi="Times New Roman"/>
          <w:sz w:val="28"/>
          <w:szCs w:val="28"/>
          <w:lang w:val="uz-Cyrl-UZ"/>
        </w:rPr>
        <w:t xml:space="preserve">лини чўлғамни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 йўли билан </w:t>
      </w:r>
      <w:r>
        <w:rPr>
          <w:rFonts w:ascii="Times New Roman" w:hAnsi="Times New Roman"/>
          <w:sz w:val="28"/>
          <w:szCs w:val="28"/>
          <w:lang w:val="uz-Cyrl-UZ"/>
        </w:rPr>
        <w:t>токни ўзгартириш синхрон машина</w:t>
      </w:r>
      <w:r w:rsidRPr="000775D3">
        <w:rPr>
          <w:rFonts w:ascii="Times New Roman" w:hAnsi="Times New Roman"/>
          <w:sz w:val="28"/>
          <w:szCs w:val="28"/>
          <w:lang w:val="uz-Cyrl-UZ"/>
        </w:rPr>
        <w:t>нинг асосий афзалликларидан бири ҳисобланади.</w:t>
      </w:r>
    </w:p>
    <w:p w:rsidR="0022788E"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sz w:val="28"/>
          <w:szCs w:val="28"/>
          <w:lang w:val="uz-Cyrl-UZ"/>
        </w:rPr>
      </w:pPr>
      <w:r w:rsidRPr="000775D3">
        <w:rPr>
          <w:rFonts w:ascii="Times New Roman" w:hAnsi="Times New Roman"/>
          <w:sz w:val="28"/>
          <w:szCs w:val="28"/>
          <w:lang w:val="uz-Cyrl-UZ"/>
        </w:rPr>
        <w:t>Синхрон машиналарнинг энг муҳим кўрсаткичларидан бирини тавсифлов-чи  унинг зарядланган қуввати ҳисобланади</w:t>
      </w:r>
    </w:p>
    <w:p w:rsidR="0022788E"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73696" behindDoc="0" locked="0" layoutInCell="1" allowOverlap="1" wp14:anchorId="51DBF001" wp14:editId="7D93355E">
            <wp:simplePos x="0" y="0"/>
            <wp:positionH relativeFrom="column">
              <wp:posOffset>1704975</wp:posOffset>
            </wp:positionH>
            <wp:positionV relativeFrom="paragraph">
              <wp:posOffset>112395</wp:posOffset>
            </wp:positionV>
            <wp:extent cx="2155190" cy="214630"/>
            <wp:effectExtent l="19050" t="0" r="0" b="0"/>
            <wp:wrapNone/>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8" cstate="print">
                      <a:extLst>
                        <a:ext uri="{28A0092B-C50C-407E-A947-70E740481C1C}">
                          <a14:useLocalDpi xmlns:a14="http://schemas.microsoft.com/office/drawing/2010/main" val="0"/>
                        </a:ext>
                      </a:extLst>
                    </a:blip>
                    <a:srcRect l="22786" t="93111" r="1558" b="305"/>
                    <a:stretch/>
                  </pic:blipFill>
                  <pic:spPr bwMode="auto">
                    <a:xfrm>
                      <a:off x="0" y="0"/>
                      <a:ext cx="2155190" cy="21463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22869">
        <w:rPr>
          <w:rFonts w:ascii="Times New Roman" w:hAnsi="Times New Roman"/>
          <w:noProof/>
          <w:sz w:val="28"/>
          <w:szCs w:val="28"/>
          <w:lang w:val="uz-Cyrl-UZ" w:eastAsia="ru-RU"/>
        </w:rPr>
        <w:t>Бу ерда I</w:t>
      </w:r>
      <w:r w:rsidRPr="00022869">
        <w:rPr>
          <w:rFonts w:ascii="Times New Roman" w:hAnsi="Times New Roman"/>
          <w:noProof/>
          <w:sz w:val="28"/>
          <w:szCs w:val="28"/>
          <w:vertAlign w:val="subscript"/>
          <w:lang w:val="uz-Cyrl-UZ" w:eastAsia="ru-RU"/>
        </w:rPr>
        <w:t>3</w:t>
      </w:r>
      <w:r>
        <w:rPr>
          <w:rFonts w:ascii="Times New Roman" w:hAnsi="Times New Roman"/>
          <w:noProof/>
          <w:sz w:val="28"/>
          <w:szCs w:val="28"/>
          <w:lang w:val="uz-Cyrl-UZ" w:eastAsia="ru-RU"/>
        </w:rPr>
        <w:t>-</w:t>
      </w:r>
      <w:r w:rsidRPr="00022869">
        <w:rPr>
          <w:rFonts w:ascii="Times New Roman" w:hAnsi="Times New Roman"/>
          <w:noProof/>
          <w:sz w:val="28"/>
          <w:szCs w:val="28"/>
          <w:lang w:val="uz-Cyrl-UZ" w:eastAsia="ru-RU"/>
        </w:rPr>
        <w:t xml:space="preserve">ток зарядидир, генератор чиқармасида номинал кучланиш </w:t>
      </w:r>
      <w:r>
        <w:rPr>
          <w:rFonts w:ascii="Times New Roman" w:hAnsi="Times New Roman"/>
          <w:noProof/>
          <w:sz w:val="28"/>
          <w:szCs w:val="28"/>
          <w:lang w:val="uz-Cyrl-UZ" w:eastAsia="ru-RU"/>
        </w:rPr>
        <w:t>қўзғатиш</w:t>
      </w:r>
      <w:r w:rsidRPr="00022869">
        <w:rPr>
          <w:rFonts w:ascii="Times New Roman" w:hAnsi="Times New Roman"/>
          <w:noProof/>
          <w:sz w:val="28"/>
          <w:szCs w:val="28"/>
          <w:lang w:val="uz-Cyrl-UZ" w:eastAsia="ru-RU"/>
        </w:rPr>
        <w:t xml:space="preserve"> чўлғамининг ўчирилган ҳолатида ишлашда сиғимли юкламани ҳосил қилади.</w:t>
      </w:r>
    </w:p>
    <w:p w:rsidR="0022788E" w:rsidRPr="0002286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Сиғимли юклама элект узатиш лини</w:t>
      </w:r>
      <w:r>
        <w:rPr>
          <w:rFonts w:ascii="Times New Roman" w:hAnsi="Times New Roman"/>
          <w:noProof/>
          <w:sz w:val="28"/>
          <w:szCs w:val="28"/>
          <w:lang w:val="uz-Cyrl-UZ" w:eastAsia="ru-RU"/>
        </w:rPr>
        <w:t>ясидан узилган бўлади.  Синхрон</w:t>
      </w:r>
      <w:r w:rsidRPr="000775D3">
        <w:rPr>
          <w:rFonts w:ascii="Times New Roman" w:hAnsi="Times New Roman"/>
          <w:noProof/>
          <w:sz w:val="28"/>
          <w:szCs w:val="28"/>
          <w:lang w:val="uz-Cyrl-UZ" w:eastAsia="ru-RU"/>
        </w:rPr>
        <w:t xml:space="preserve">ли генератор узилган линияга уланганда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f</w:t>
      </w:r>
      <w:r w:rsidRPr="000775D3">
        <w:rPr>
          <w:rFonts w:ascii="Times New Roman" w:hAnsi="Times New Roman"/>
          <w:i/>
          <w:noProof/>
          <w:sz w:val="28"/>
          <w:szCs w:val="28"/>
          <w:lang w:val="uz-Cyrl-UZ" w:eastAsia="ru-RU"/>
        </w:rPr>
        <w:t xml:space="preserve">=0 </w:t>
      </w:r>
      <w:r w:rsidRPr="00022869">
        <w:rPr>
          <w:rFonts w:ascii="Times New Roman" w:hAnsi="Times New Roman"/>
          <w:noProof/>
          <w:sz w:val="28"/>
          <w:szCs w:val="28"/>
          <w:lang w:val="uz-Cyrl-UZ" w:eastAsia="ru-RU"/>
        </w:rPr>
        <w:t xml:space="preserve">ҳолатида </w:t>
      </w:r>
      <w:r w:rsidRPr="000775D3">
        <w:rPr>
          <w:rFonts w:ascii="Times New Roman" w:hAnsi="Times New Roman"/>
          <w:noProof/>
          <w:sz w:val="28"/>
          <w:szCs w:val="28"/>
          <w:lang w:val="uz-Cyrl-UZ" w:eastAsia="ru-RU"/>
        </w:rPr>
        <w:t xml:space="preserve">ўзидан ўзи </w:t>
      </w:r>
      <w:r>
        <w:rPr>
          <w:rFonts w:ascii="Times New Roman" w:hAnsi="Times New Roman"/>
          <w:noProof/>
          <w:sz w:val="28"/>
          <w:szCs w:val="28"/>
          <w:lang w:val="uz-Cyrl-UZ" w:eastAsia="ru-RU"/>
        </w:rPr>
        <w:t>қўзғал</w:t>
      </w:r>
      <w:r w:rsidRPr="000775D3">
        <w:rPr>
          <w:rFonts w:ascii="Times New Roman" w:hAnsi="Times New Roman"/>
          <w:noProof/>
          <w:sz w:val="28"/>
          <w:szCs w:val="28"/>
          <w:lang w:val="uz-Cyrl-UZ" w:eastAsia="ru-RU"/>
        </w:rPr>
        <w:t>ади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Ўзидан ўзи </w:t>
      </w:r>
      <w:r>
        <w:rPr>
          <w:rFonts w:ascii="Times New Roman" w:hAnsi="Times New Roman"/>
          <w:noProof/>
          <w:sz w:val="28"/>
          <w:szCs w:val="28"/>
          <w:lang w:val="uz-Cyrl-UZ" w:eastAsia="ru-RU"/>
        </w:rPr>
        <w:t>қўзғал</w:t>
      </w:r>
      <w:r w:rsidRPr="000775D3">
        <w:rPr>
          <w:rFonts w:ascii="Times New Roman" w:hAnsi="Times New Roman"/>
          <w:noProof/>
          <w:sz w:val="28"/>
          <w:szCs w:val="28"/>
          <w:lang w:val="uz-Cyrl-UZ" w:eastAsia="ru-RU"/>
        </w:rPr>
        <w:t>ишнинг шартининг йўқлиги: линиянинг зарядланган қуввати генераторнинг зарядли қувватидан кам бўлиши керак, S</w:t>
      </w:r>
      <w:r w:rsidRPr="000775D3">
        <w:rPr>
          <w:rFonts w:ascii="Times New Roman" w:hAnsi="Times New Roman"/>
          <w:noProof/>
          <w:sz w:val="28"/>
          <w:szCs w:val="28"/>
          <w:vertAlign w:val="subscript"/>
          <w:lang w:val="uz-Cyrl-UZ" w:eastAsia="ru-RU"/>
        </w:rPr>
        <w:t>з,л</w:t>
      </w:r>
      <m:oMath>
        <m:r>
          <w:rPr>
            <w:rFonts w:ascii="Cambria Math" w:hAnsi="Cambria Math"/>
            <w:noProof/>
            <w:sz w:val="28"/>
            <w:szCs w:val="28"/>
            <w:lang w:val="uz-Cyrl-UZ" w:eastAsia="ru-RU"/>
          </w:rPr>
          <m:t>&lt;</m:t>
        </m:r>
      </m:oMath>
      <w:r w:rsidRPr="000775D3">
        <w:rPr>
          <w:rFonts w:ascii="Times New Roman" w:hAnsi="Times New Roman"/>
          <w:noProof/>
          <w:sz w:val="28"/>
          <w:szCs w:val="28"/>
          <w:lang w:val="uz-Cyrl-UZ" w:eastAsia="ru-RU"/>
        </w:rPr>
        <w:t>S</w:t>
      </w:r>
      <w:r w:rsidRPr="000775D3">
        <w:rPr>
          <w:rFonts w:ascii="Times New Roman" w:hAnsi="Times New Roman"/>
          <w:noProof/>
          <w:sz w:val="28"/>
          <w:szCs w:val="28"/>
          <w:vertAlign w:val="subscript"/>
          <w:lang w:val="uz-Cyrl-UZ" w:eastAsia="ru-RU"/>
        </w:rPr>
        <w:t>зг</w:t>
      </w:r>
      <w:r w:rsidRPr="000775D3">
        <w:rPr>
          <w:rFonts w:ascii="Times New Roman" w:hAnsi="Times New Roman"/>
          <w:noProof/>
          <w:sz w:val="28"/>
          <w:szCs w:val="28"/>
          <w:lang w:val="uz-Cyrl-UZ" w:eastAsia="ru-RU"/>
        </w:rPr>
        <w:t xml:space="preserve">. Машинада қанчалик кўп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 бўлса яъни </w:t>
      </w:r>
      <w:r w:rsidRPr="000775D3">
        <w:rPr>
          <w:rFonts w:ascii="Times New Roman" w:hAnsi="Times New Roman"/>
          <w:i/>
          <w:noProof/>
          <w:sz w:val="28"/>
          <w:szCs w:val="28"/>
          <w:lang w:val="uz-Cyrl-UZ" w:eastAsia="ru-RU"/>
        </w:rPr>
        <w:t>х</w:t>
      </w:r>
      <w:r w:rsidRPr="000775D3">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 xml:space="preserve"> </w:t>
      </w:r>
      <w:r w:rsidRPr="00022869">
        <w:rPr>
          <w:rFonts w:ascii="Times New Roman" w:hAnsi="Times New Roman"/>
          <w:noProof/>
          <w:sz w:val="28"/>
          <w:szCs w:val="28"/>
          <w:lang w:val="uz-Cyrl-UZ" w:eastAsia="ru-RU"/>
        </w:rPr>
        <w:t>қанча кам бўлса</w:t>
      </w:r>
      <w:r w:rsidRPr="000775D3">
        <w:rPr>
          <w:rFonts w:ascii="Times New Roman" w:hAnsi="Times New Roman"/>
          <w:i/>
          <w:noProof/>
          <w:sz w:val="28"/>
          <w:szCs w:val="28"/>
          <w:lang w:val="uz-Cyrl-UZ" w:eastAsia="ru-RU"/>
        </w:rPr>
        <w:t>,</w:t>
      </w:r>
      <w:r w:rsidRPr="000775D3">
        <w:rPr>
          <w:rFonts w:ascii="Times New Roman" w:hAnsi="Times New Roman"/>
          <w:noProof/>
          <w:sz w:val="28"/>
          <w:szCs w:val="28"/>
          <w:lang w:val="uz-Cyrl-UZ" w:eastAsia="ru-RU"/>
        </w:rPr>
        <w:t xml:space="preserve"> S</w:t>
      </w:r>
      <w:r w:rsidRPr="000775D3">
        <w:rPr>
          <w:rFonts w:ascii="Times New Roman" w:hAnsi="Times New Roman"/>
          <w:noProof/>
          <w:sz w:val="28"/>
          <w:szCs w:val="28"/>
          <w:vertAlign w:val="subscript"/>
          <w:lang w:val="uz-Cyrl-UZ" w:eastAsia="ru-RU"/>
        </w:rPr>
        <w:t>зг</w:t>
      </w:r>
      <w:r w:rsidRPr="000775D3">
        <w:rPr>
          <w:rFonts w:ascii="Times New Roman" w:hAnsi="Times New Roman"/>
          <w:noProof/>
          <w:sz w:val="28"/>
          <w:szCs w:val="28"/>
          <w:lang w:val="uz-Cyrl-UZ" w:eastAsia="ru-RU"/>
        </w:rPr>
        <w:t xml:space="preserve"> шунча кўп бўлади. Кам қийматли генератор</w:t>
      </w:r>
      <w:r w:rsidRPr="000775D3">
        <w:rPr>
          <w:rFonts w:ascii="Times New Roman" w:hAnsi="Times New Roman"/>
          <w:i/>
          <w:noProof/>
          <w:sz w:val="28"/>
          <w:szCs w:val="28"/>
          <w:lang w:val="uz-Cyrl-UZ" w:eastAsia="ru-RU"/>
        </w:rPr>
        <w:t xml:space="preserve"> х</w:t>
      </w:r>
      <w:r w:rsidRPr="000775D3">
        <w:rPr>
          <w:rFonts w:ascii="Times New Roman" w:hAnsi="Times New Roman"/>
          <w:i/>
          <w:noProof/>
          <w:sz w:val="28"/>
          <w:szCs w:val="28"/>
          <w:vertAlign w:val="subscript"/>
          <w:lang w:val="uz-Cyrl-UZ" w:eastAsia="ru-RU"/>
        </w:rPr>
        <w:t>d</w:t>
      </w:r>
      <w:r w:rsidRPr="000775D3">
        <w:rPr>
          <w:rFonts w:ascii="Times New Roman" w:hAnsi="Times New Roman"/>
          <w:i/>
          <w:noProof/>
          <w:sz w:val="28"/>
          <w:szCs w:val="28"/>
          <w:lang w:val="uz-Cyrl-UZ" w:eastAsia="ru-RU"/>
        </w:rPr>
        <w:t xml:space="preserve"> </w:t>
      </w:r>
      <w:r w:rsidRPr="00022869">
        <w:rPr>
          <w:rFonts w:ascii="Times New Roman" w:hAnsi="Times New Roman"/>
          <w:noProof/>
          <w:sz w:val="28"/>
          <w:szCs w:val="28"/>
          <w:lang w:val="uz-Cyrl-UZ" w:eastAsia="ru-RU"/>
        </w:rPr>
        <w:t>ўта узун электр токи узатувчи линияга уланиши мумкин.</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4.14. Аёнқутбли синхрон машиналарнинг электромагнит</w:t>
      </w:r>
      <w:r>
        <w:rPr>
          <w:rFonts w:ascii="Times New Roman" w:hAnsi="Times New Roman"/>
          <w:b/>
          <w:noProof/>
          <w:sz w:val="28"/>
          <w:szCs w:val="28"/>
          <w:lang w:val="uz-Cyrl-UZ" w:eastAsia="ru-RU"/>
        </w:rPr>
        <w:t>ли</w:t>
      </w:r>
      <w:r w:rsidRPr="000775D3">
        <w:rPr>
          <w:rFonts w:ascii="Times New Roman" w:hAnsi="Times New Roman"/>
          <w:b/>
          <w:noProof/>
          <w:sz w:val="28"/>
          <w:szCs w:val="28"/>
          <w:lang w:val="uz-Cyrl-UZ" w:eastAsia="ru-RU"/>
        </w:rPr>
        <w:t xml:space="preserve"> ва синхрон</w:t>
      </w:r>
      <w:r>
        <w:rPr>
          <w:rFonts w:ascii="Times New Roman" w:hAnsi="Times New Roman"/>
          <w:b/>
          <w:noProof/>
          <w:sz w:val="28"/>
          <w:szCs w:val="28"/>
          <w:lang w:val="uz-Cyrl-UZ" w:eastAsia="ru-RU"/>
        </w:rPr>
        <w:t>ловчи</w:t>
      </w:r>
      <w:r w:rsidRPr="000775D3">
        <w:rPr>
          <w:rFonts w:ascii="Times New Roman" w:hAnsi="Times New Roman"/>
          <w:b/>
          <w:noProof/>
          <w:sz w:val="28"/>
          <w:szCs w:val="28"/>
          <w:lang w:val="uz-Cyrl-UZ" w:eastAsia="ru-RU"/>
        </w:rPr>
        <w:t xml:space="preserve">  қуввати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Аёнқутбли синхрон машиналарда энергия ҳосил қилиш жараёнларида турли индуктивли қаршиликлар тафовути туфайли машинанинг бўйлама ва кўндаланг ўқи бўйича ўзига хос хусусиятлари бўлади.</w:t>
      </w:r>
    </w:p>
    <w:p w:rsidR="0022788E" w:rsidRPr="000775D3"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i/>
          <w:noProof/>
          <w:sz w:val="28"/>
          <w:szCs w:val="28"/>
          <w:lang w:val="uz-Cyrl-UZ" w:eastAsia="ru-RU"/>
        </w:rPr>
      </w:pPr>
      <w:r w:rsidRPr="000775D3">
        <w:rPr>
          <w:rFonts w:ascii="Times New Roman" w:hAnsi="Times New Roman"/>
          <w:noProof/>
          <w:sz w:val="28"/>
          <w:szCs w:val="28"/>
          <w:lang w:val="uz-Cyrl-UZ" w:eastAsia="ru-RU"/>
        </w:rPr>
        <w:t xml:space="preserve">Аёнқутбли синхрон машиналарда векторли диаграмма </w:t>
      </w:r>
      <w:r w:rsidRPr="000775D3">
        <w:rPr>
          <w:rFonts w:ascii="Times New Roman" w:hAnsi="Times New Roman"/>
          <w:i/>
          <w:noProof/>
          <w:sz w:val="28"/>
          <w:szCs w:val="28"/>
          <w:lang w:val="en-US" w:eastAsia="ru-RU"/>
        </w:rPr>
        <w:t>r</w:t>
      </w:r>
      <w:r w:rsidRPr="000775D3">
        <w:rPr>
          <w:rFonts w:ascii="Times New Roman" w:hAnsi="Times New Roman"/>
          <w:i/>
          <w:noProof/>
          <w:sz w:val="28"/>
          <w:szCs w:val="28"/>
          <w:vertAlign w:val="subscript"/>
          <w:lang w:val="uz-Cyrl-UZ" w:eastAsia="ru-RU"/>
        </w:rPr>
        <w:t>а</w:t>
      </w:r>
      <w:r w:rsidRPr="000775D3">
        <w:rPr>
          <w:rFonts w:ascii="Times New Roman" w:hAnsi="Times New Roman"/>
          <w:i/>
          <w:noProof/>
          <w:sz w:val="28"/>
          <w:szCs w:val="28"/>
          <w:lang w:eastAsia="ru-RU"/>
        </w:rPr>
        <w:t>=</w:t>
      </w:r>
      <w:r w:rsidRPr="00022869">
        <w:rPr>
          <w:rFonts w:ascii="Times New Roman" w:hAnsi="Times New Roman"/>
          <w:noProof/>
          <w:sz w:val="28"/>
          <w:szCs w:val="28"/>
          <w:lang w:eastAsia="ru-RU"/>
        </w:rPr>
        <w:t>0</w:t>
      </w:r>
      <w:r w:rsidRPr="00022869">
        <w:rPr>
          <w:rFonts w:ascii="Times New Roman" w:hAnsi="Times New Roman"/>
          <w:noProof/>
          <w:sz w:val="28"/>
          <w:szCs w:val="28"/>
          <w:lang w:val="uz-Cyrl-UZ" w:eastAsia="ru-RU"/>
        </w:rPr>
        <w:t xml:space="preserve">  ҳолати 4.59</w:t>
      </w:r>
      <w:r>
        <w:rPr>
          <w:rFonts w:ascii="Times New Roman" w:hAnsi="Times New Roman"/>
          <w:noProof/>
          <w:sz w:val="28"/>
          <w:szCs w:val="28"/>
          <w:lang w:val="uz-Cyrl-UZ" w:eastAsia="ru-RU"/>
        </w:rPr>
        <w:t>-</w:t>
      </w:r>
      <w:r w:rsidRPr="00022869">
        <w:rPr>
          <w:rFonts w:ascii="Times New Roman" w:hAnsi="Times New Roman"/>
          <w:noProof/>
          <w:sz w:val="28"/>
          <w:szCs w:val="28"/>
          <w:lang w:val="uz-Cyrl-UZ" w:eastAsia="ru-RU"/>
        </w:rPr>
        <w:t>расмда кўрсатилган. Бу диаграммада  якордаги ток</w:t>
      </w:r>
      <w:r w:rsidRPr="000775D3">
        <w:rPr>
          <w:rFonts w:ascii="Times New Roman" w:hAnsi="Times New Roman"/>
          <w:noProof/>
          <w:sz w:val="28"/>
          <w:szCs w:val="28"/>
          <w:lang w:val="uz-Cyrl-UZ" w:eastAsia="ru-RU"/>
        </w:rPr>
        <w:t xml:space="preserve"> машинанинг бўйлама ва кўндаланг ўқи йиғиндиси каби кўрсатиб берилган</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574720" behindDoc="0" locked="0" layoutInCell="1" allowOverlap="1" wp14:anchorId="137363A4" wp14:editId="4CC2543B">
            <wp:simplePos x="0" y="0"/>
            <wp:positionH relativeFrom="column">
              <wp:posOffset>1604645</wp:posOffset>
            </wp:positionH>
            <wp:positionV relativeFrom="paragraph">
              <wp:posOffset>-1270</wp:posOffset>
            </wp:positionV>
            <wp:extent cx="2294255" cy="268605"/>
            <wp:effectExtent l="19050" t="0" r="0" b="0"/>
            <wp:wrapNone/>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9" cstate="print">
                      <a:extLst>
                        <a:ext uri="{28A0092B-C50C-407E-A947-70E740481C1C}">
                          <a14:useLocalDpi xmlns:a14="http://schemas.microsoft.com/office/drawing/2010/main" val="0"/>
                        </a:ext>
                      </a:extLst>
                    </a:blip>
                    <a:srcRect l="16379" t="86621" b="4030"/>
                    <a:stretch/>
                  </pic:blipFill>
                  <pic:spPr bwMode="auto">
                    <a:xfrm>
                      <a:off x="0" y="0"/>
                      <a:ext cx="2294255" cy="26860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575744" behindDoc="0" locked="0" layoutInCell="1" allowOverlap="1" wp14:anchorId="56264A7A" wp14:editId="16040B81">
            <wp:simplePos x="0" y="0"/>
            <wp:positionH relativeFrom="column">
              <wp:posOffset>1600200</wp:posOffset>
            </wp:positionH>
            <wp:positionV relativeFrom="paragraph">
              <wp:posOffset>100965</wp:posOffset>
            </wp:positionV>
            <wp:extent cx="2085975" cy="1590040"/>
            <wp:effectExtent l="19050" t="0" r="9525" b="0"/>
            <wp:wrapNone/>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0" cstate="print">
                      <a:extLst>
                        <a:ext uri="{28A0092B-C50C-407E-A947-70E740481C1C}">
                          <a14:useLocalDpi xmlns:a14="http://schemas.microsoft.com/office/drawing/2010/main" val="0"/>
                        </a:ext>
                      </a:extLst>
                    </a:blip>
                    <a:stretch>
                      <a:fillRect/>
                    </a:stretch>
                  </pic:blipFill>
                  <pic:spPr>
                    <a:xfrm>
                      <a:off x="0" y="0"/>
                      <a:ext cx="2085975" cy="1590040"/>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775D3">
        <w:rPr>
          <w:rFonts w:ascii="Times New Roman" w:hAnsi="Times New Roman"/>
          <w:sz w:val="28"/>
          <w:szCs w:val="28"/>
          <w:lang w:val="uz-Cyrl-UZ"/>
        </w:rPr>
        <w:t>4.59</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0775D3">
        <w:rPr>
          <w:rFonts w:ascii="Times New Roman" w:hAnsi="Times New Roman"/>
          <w:noProof/>
          <w:sz w:val="28"/>
          <w:szCs w:val="28"/>
          <w:lang w:val="uz-Cyrl-UZ" w:eastAsia="ru-RU"/>
        </w:rPr>
        <w:t>Тармоқ билан параллел ишлашда аёнқутбли синхрон машиналарда векторли диаграмма</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0775D3">
        <w:rPr>
          <w:rFonts w:ascii="Times New Roman" w:hAnsi="Times New Roman"/>
          <w:noProof/>
          <w:sz w:val="28"/>
          <w:szCs w:val="28"/>
          <w:lang w:val="uz-Cyrl-UZ" w:eastAsia="ru-RU"/>
        </w:rPr>
        <w:t>Вектор диаграммадан</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76768" behindDoc="0" locked="0" layoutInCell="1" allowOverlap="1" wp14:anchorId="343A1DE5" wp14:editId="34999F5A">
            <wp:simplePos x="0" y="0"/>
            <wp:positionH relativeFrom="column">
              <wp:posOffset>1228757</wp:posOffset>
            </wp:positionH>
            <wp:positionV relativeFrom="paragraph">
              <wp:posOffset>134647</wp:posOffset>
            </wp:positionV>
            <wp:extent cx="2724150" cy="215153"/>
            <wp:effectExtent l="19050" t="0" r="0" b="0"/>
            <wp:wrapNone/>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1" cstate="print">
                      <a:extLst>
                        <a:ext uri="{28A0092B-C50C-407E-A947-70E740481C1C}">
                          <a14:useLocalDpi xmlns:a14="http://schemas.microsoft.com/office/drawing/2010/main" val="0"/>
                        </a:ext>
                      </a:extLst>
                    </a:blip>
                    <a:srcRect l="1287" t="47230" b="41505"/>
                    <a:stretch/>
                  </pic:blipFill>
                  <pic:spPr bwMode="auto">
                    <a:xfrm>
                      <a:off x="0" y="0"/>
                      <a:ext cx="2724150" cy="215153"/>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2000" behindDoc="0" locked="0" layoutInCell="1" allowOverlap="1" wp14:anchorId="04830C47" wp14:editId="327AA555">
            <wp:simplePos x="0" y="0"/>
            <wp:positionH relativeFrom="column">
              <wp:posOffset>1390122</wp:posOffset>
            </wp:positionH>
            <wp:positionV relativeFrom="paragraph">
              <wp:posOffset>199118</wp:posOffset>
            </wp:positionV>
            <wp:extent cx="2462892" cy="199785"/>
            <wp:effectExtent l="19050" t="0" r="0" b="0"/>
            <wp:wrapNone/>
            <wp:docPr id="1565"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2" cstate="print">
                      <a:extLst>
                        <a:ext uri="{28A0092B-C50C-407E-A947-70E740481C1C}">
                          <a14:useLocalDpi xmlns:a14="http://schemas.microsoft.com/office/drawing/2010/main" val="0"/>
                        </a:ext>
                      </a:extLst>
                    </a:blip>
                    <a:srcRect l="10621" t="57626" b="31972"/>
                    <a:stretch/>
                  </pic:blipFill>
                  <pic:spPr bwMode="auto">
                    <a:xfrm>
                      <a:off x="0" y="0"/>
                      <a:ext cx="2462892" cy="19978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3024" behindDoc="0" locked="0" layoutInCell="1" allowOverlap="1" wp14:anchorId="262587CB" wp14:editId="08D74F64">
            <wp:simplePos x="0" y="0"/>
            <wp:positionH relativeFrom="column">
              <wp:posOffset>1174750</wp:posOffset>
            </wp:positionH>
            <wp:positionV relativeFrom="paragraph">
              <wp:posOffset>35560</wp:posOffset>
            </wp:positionV>
            <wp:extent cx="2724150" cy="191770"/>
            <wp:effectExtent l="19050" t="0" r="0" b="0"/>
            <wp:wrapNone/>
            <wp:docPr id="1566"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3" cstate="print">
                      <a:extLst>
                        <a:ext uri="{28A0092B-C50C-407E-A947-70E740481C1C}">
                          <a14:useLocalDpi xmlns:a14="http://schemas.microsoft.com/office/drawing/2010/main" val="0"/>
                        </a:ext>
                      </a:extLst>
                    </a:blip>
                    <a:srcRect l="1287" t="68421" b="21569"/>
                    <a:stretch/>
                  </pic:blipFill>
                  <pic:spPr bwMode="auto">
                    <a:xfrm>
                      <a:off x="0" y="0"/>
                      <a:ext cx="2724150" cy="191770"/>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4048" behindDoc="0" locked="0" layoutInCell="1" allowOverlap="1" wp14:anchorId="470D5E3C" wp14:editId="66E4F265">
            <wp:simplePos x="0" y="0"/>
            <wp:positionH relativeFrom="column">
              <wp:posOffset>1543802</wp:posOffset>
            </wp:positionH>
            <wp:positionV relativeFrom="paragraph">
              <wp:posOffset>192747</wp:posOffset>
            </wp:positionV>
            <wp:extent cx="2724150" cy="430305"/>
            <wp:effectExtent l="19050" t="0" r="0" b="0"/>
            <wp:wrapNone/>
            <wp:docPr id="1567"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4" cstate="print">
                      <a:extLst>
                        <a:ext uri="{28A0092B-C50C-407E-A947-70E740481C1C}">
                          <a14:useLocalDpi xmlns:a14="http://schemas.microsoft.com/office/drawing/2010/main" val="0"/>
                        </a:ext>
                      </a:extLst>
                    </a:blip>
                    <a:srcRect l="1287" t="77613"/>
                    <a:stretch/>
                  </pic:blipFill>
                  <pic:spPr bwMode="auto">
                    <a:xfrm>
                      <a:off x="0" y="0"/>
                      <a:ext cx="2724150" cy="430305"/>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 xml:space="preserve">q  ва </w:t>
      </w:r>
      <w:r w:rsidRPr="000775D3">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d</w:t>
      </w:r>
      <w:r w:rsidRPr="000775D3">
        <w:rPr>
          <w:rFonts w:ascii="Times New Roman" w:hAnsi="Times New Roman"/>
          <w:noProof/>
          <w:sz w:val="28"/>
          <w:szCs w:val="28"/>
          <w:lang w:val="uz-Cyrl-UZ" w:eastAsia="ru-RU"/>
        </w:rPr>
        <w:t xml:space="preserve"> токларини аҳамиятини ёнига қўйиб (4.84) қуйидаги натижага эришамиз</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77792" behindDoc="0" locked="0" layoutInCell="1" allowOverlap="1" wp14:anchorId="7833FB48" wp14:editId="7D3BFD40">
            <wp:simplePos x="0" y="0"/>
            <wp:positionH relativeFrom="column">
              <wp:posOffset>1520750</wp:posOffset>
            </wp:positionH>
            <wp:positionV relativeFrom="paragraph">
              <wp:posOffset>123217</wp:posOffset>
            </wp:positionV>
            <wp:extent cx="2747202" cy="1659751"/>
            <wp:effectExtent l="19050" t="0" r="0" b="0"/>
            <wp:wrapNone/>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5" cstate="print">
                      <a:extLst>
                        <a:ext uri="{28A0092B-C50C-407E-A947-70E740481C1C}">
                          <a14:useLocalDpi xmlns:a14="http://schemas.microsoft.com/office/drawing/2010/main" val="0"/>
                        </a:ext>
                      </a:extLst>
                    </a:blip>
                    <a:srcRect t="14849"/>
                    <a:stretch/>
                  </pic:blipFill>
                  <pic:spPr bwMode="auto">
                    <a:xfrm>
                      <a:off x="0" y="0"/>
                      <a:ext cx="2747202" cy="1659751"/>
                    </a:xfrm>
                    <a:prstGeom prst="rect">
                      <a:avLst/>
                    </a:prstGeom>
                    <a:ln>
                      <a:noFill/>
                    </a:ln>
                    <a:extLst>
                      <a:ext uri="{53640926-AAD7-44D8-BBD7-CCE9431645EC}">
                        <a14:shadowObscured xmlns:a14="http://schemas.microsoft.com/office/drawing/2010/main"/>
                      </a:ext>
                    </a:extLst>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78816" behindDoc="0" locked="0" layoutInCell="1" allowOverlap="1" wp14:anchorId="016F8973" wp14:editId="2EF8A45F">
            <wp:simplePos x="0" y="0"/>
            <wp:positionH relativeFrom="column">
              <wp:posOffset>1520190</wp:posOffset>
            </wp:positionH>
            <wp:positionV relativeFrom="paragraph">
              <wp:posOffset>372745</wp:posOffset>
            </wp:positionV>
            <wp:extent cx="2682875" cy="691515"/>
            <wp:effectExtent l="19050" t="0" r="3175" b="0"/>
            <wp:wrapNone/>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6" cstate="print">
                      <a:extLst>
                        <a:ext uri="{28A0092B-C50C-407E-A947-70E740481C1C}">
                          <a14:useLocalDpi xmlns:a14="http://schemas.microsoft.com/office/drawing/2010/main" val="0"/>
                        </a:ext>
                      </a:extLst>
                    </a:blip>
                    <a:srcRect t="15276" b="63307"/>
                    <a:stretch/>
                  </pic:blipFill>
                  <pic:spPr bwMode="auto">
                    <a:xfrm>
                      <a:off x="0" y="0"/>
                      <a:ext cx="2682875" cy="691515"/>
                    </a:xfrm>
                    <a:prstGeom prst="rect">
                      <a:avLst/>
                    </a:prstGeom>
                    <a:ln>
                      <a:noFill/>
                    </a:ln>
                    <a:extLst>
                      <a:ext uri="{53640926-AAD7-44D8-BBD7-CCE9431645EC}">
                        <a14:shadowObscured xmlns:a14="http://schemas.microsoft.com/office/drawing/2010/main"/>
                      </a:ext>
                    </a:extLst>
                  </pic:spPr>
                </pic:pic>
              </a:graphicData>
            </a:graphic>
          </wp:anchor>
        </w:drawing>
      </w:r>
      <w:r w:rsidRPr="000775D3">
        <w:rPr>
          <w:rFonts w:ascii="Times New Roman" w:hAnsi="Times New Roman"/>
          <w:sz w:val="28"/>
          <w:szCs w:val="28"/>
          <w:lang w:val="uz-Cyrl-UZ"/>
        </w:rPr>
        <w:t>(4.86) расмдан кўриниб турибдики, аёнқутбли синхрон машиналарнинг электрмагнитли ҳолати: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Аёнқутбли машинадаги</w:t>
      </w:r>
      <w:r>
        <w:rPr>
          <w:rFonts w:ascii="Times New Roman" w:hAnsi="Times New Roman"/>
          <w:sz w:val="28"/>
          <w:szCs w:val="28"/>
          <w:lang w:val="uz-Cyrl-UZ"/>
        </w:rPr>
        <w:t xml:space="preserve"> </w:t>
      </w:r>
      <w:r w:rsidRPr="000775D3">
        <w:rPr>
          <w:rFonts w:ascii="Times New Roman" w:hAnsi="Times New Roman"/>
          <w:i/>
          <w:sz w:val="28"/>
          <w:szCs w:val="28"/>
          <w:lang w:val="uz-Cyrl-UZ"/>
        </w:rPr>
        <w:t>Р</w:t>
      </w:r>
      <w:r w:rsidRPr="000775D3">
        <w:rPr>
          <w:rFonts w:ascii="Times New Roman" w:hAnsi="Times New Roman"/>
          <w:i/>
          <w:sz w:val="28"/>
          <w:szCs w:val="28"/>
          <w:vertAlign w:val="subscript"/>
          <w:lang w:val="uz-Cyrl-UZ"/>
        </w:rPr>
        <w:t>эм</w:t>
      </w:r>
      <w:r w:rsidRPr="000775D3">
        <w:rPr>
          <w:rFonts w:ascii="Times New Roman" w:hAnsi="Times New Roman"/>
          <w:i/>
          <w:sz w:val="28"/>
          <w:szCs w:val="28"/>
          <w:lang w:val="uz-Cyrl-UZ"/>
        </w:rPr>
        <w:t xml:space="preserve"> ва М</w:t>
      </w:r>
      <w:r w:rsidRPr="000775D3">
        <w:rPr>
          <w:rFonts w:ascii="Times New Roman" w:hAnsi="Times New Roman"/>
          <w:i/>
          <w:sz w:val="28"/>
          <w:szCs w:val="28"/>
          <w:vertAlign w:val="subscript"/>
          <w:lang w:val="uz-Cyrl-UZ"/>
        </w:rPr>
        <w:t>эм</w:t>
      </w:r>
      <w:r w:rsidRPr="000775D3">
        <w:rPr>
          <w:rFonts w:ascii="Times New Roman" w:hAnsi="Times New Roman"/>
          <w:sz w:val="28"/>
          <w:szCs w:val="28"/>
          <w:lang w:val="uz-Cyrl-UZ"/>
        </w:rPr>
        <w:t xml:space="preserve"> нафақат </w:t>
      </w:r>
      <w:r>
        <w:rPr>
          <w:rFonts w:ascii="Times New Roman" w:hAnsi="Times New Roman"/>
          <w:sz w:val="28"/>
          <w:szCs w:val="28"/>
          <w:lang w:val="uz-Cyrl-UZ"/>
        </w:rPr>
        <w:t>қўзғатиш</w:t>
      </w:r>
      <w:r w:rsidRPr="000775D3">
        <w:rPr>
          <w:rFonts w:ascii="Times New Roman" w:hAnsi="Times New Roman"/>
          <w:sz w:val="28"/>
          <w:szCs w:val="28"/>
          <w:lang w:val="uz-Cyrl-UZ"/>
        </w:rPr>
        <w:t>дан балки</w:t>
      </w:r>
      <w:r>
        <w:rPr>
          <w:rFonts w:ascii="Times New Roman" w:hAnsi="Times New Roman"/>
          <w:noProof/>
          <w:sz w:val="28"/>
          <w:szCs w:val="28"/>
          <w:lang w:val="uz-Cyrl-UZ" w:eastAsia="ru-RU"/>
        </w:rPr>
        <w:t>машина</w:t>
      </w:r>
      <w:r w:rsidRPr="000775D3">
        <w:rPr>
          <w:rFonts w:ascii="Times New Roman" w:hAnsi="Times New Roman"/>
          <w:noProof/>
          <w:sz w:val="28"/>
          <w:szCs w:val="28"/>
          <w:lang w:val="uz-Cyrl-UZ" w:eastAsia="ru-RU"/>
        </w:rPr>
        <w:t>нин</w:t>
      </w:r>
      <w:r>
        <w:rPr>
          <w:rFonts w:ascii="Times New Roman" w:hAnsi="Times New Roman"/>
          <w:noProof/>
          <w:sz w:val="28"/>
          <w:szCs w:val="28"/>
          <w:lang w:val="uz-Cyrl-UZ" w:eastAsia="ru-RU"/>
        </w:rPr>
        <w:t>г бўйлама ва кўндаланг ўқи пара</w:t>
      </w:r>
      <w:r w:rsidRPr="000775D3">
        <w:rPr>
          <w:rFonts w:ascii="Times New Roman" w:hAnsi="Times New Roman"/>
          <w:noProof/>
          <w:sz w:val="28"/>
          <w:szCs w:val="28"/>
          <w:lang w:val="uz-Cyrl-UZ" w:eastAsia="ru-RU"/>
        </w:rPr>
        <w:t>метрларини тафовутига ҳам боғлиқ бўлади.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Аёнқутбли синхронмашиналарнинг бурчакли тавсифи 4.60</w:t>
      </w:r>
      <w:r>
        <w:rPr>
          <w:rFonts w:ascii="Times New Roman" w:hAnsi="Times New Roman"/>
          <w:sz w:val="28"/>
          <w:szCs w:val="28"/>
          <w:lang w:val="uz-Cyrl-UZ"/>
        </w:rPr>
        <w:t>-</w:t>
      </w:r>
      <w:r w:rsidRPr="000775D3">
        <w:rPr>
          <w:rFonts w:ascii="Times New Roman" w:hAnsi="Times New Roman"/>
          <w:sz w:val="28"/>
          <w:szCs w:val="28"/>
          <w:lang w:val="uz-Cyrl-UZ"/>
        </w:rPr>
        <w:t>расмда тақдим этилган.</w:t>
      </w:r>
      <w:r w:rsidRPr="000775D3">
        <w:rPr>
          <w:rFonts w:ascii="Times New Roman" w:hAnsi="Times New Roman"/>
          <w:i/>
          <w:sz w:val="28"/>
          <w:szCs w:val="28"/>
          <w:lang w:val="uz-Cyrl-UZ"/>
        </w:rPr>
        <w:t xml:space="preserve"> Р</w:t>
      </w:r>
      <w:r w:rsidRPr="000775D3">
        <w:rPr>
          <w:rFonts w:ascii="Times New Roman" w:hAnsi="Times New Roman"/>
          <w:i/>
          <w:sz w:val="28"/>
          <w:szCs w:val="28"/>
          <w:vertAlign w:val="subscript"/>
          <w:lang w:val="uz-Cyrl-UZ"/>
        </w:rPr>
        <w:t>эм</w:t>
      </w:r>
      <w:r w:rsidRPr="000775D3">
        <w:rPr>
          <w:rFonts w:ascii="Times New Roman" w:hAnsi="Times New Roman"/>
          <w:sz w:val="28"/>
          <w:szCs w:val="28"/>
          <w:lang w:val="uz-Cyrl-UZ"/>
        </w:rPr>
        <w:t xml:space="preserve"> қувват sin</w:t>
      </w:r>
      <m:oMath>
        <m:r>
          <w:rPr>
            <w:rFonts w:ascii="Cambria Math" w:hAnsi="Cambria Math"/>
            <w:sz w:val="28"/>
            <w:szCs w:val="28"/>
            <w:lang w:val="uz-Cyrl-UZ"/>
          </w:rPr>
          <m:t>θ</m:t>
        </m:r>
      </m:oMath>
      <w:r w:rsidRPr="000775D3">
        <w:rPr>
          <w:rFonts w:ascii="Times New Roman" w:hAnsi="Times New Roman"/>
          <w:sz w:val="28"/>
          <w:szCs w:val="28"/>
          <w:lang w:val="uz-Cyrl-UZ"/>
        </w:rPr>
        <w:t xml:space="preserve"> </w:t>
      </w:r>
      <w:r>
        <w:rPr>
          <w:rFonts w:ascii="Times New Roman" w:hAnsi="Times New Roman"/>
          <w:sz w:val="28"/>
          <w:szCs w:val="28"/>
          <w:lang w:val="uz-Cyrl-UZ"/>
        </w:rPr>
        <w:t xml:space="preserve">ва </w:t>
      </w:r>
      <w:r w:rsidRPr="000775D3">
        <w:rPr>
          <w:rFonts w:ascii="Times New Roman" w:hAnsi="Times New Roman"/>
          <w:sz w:val="28"/>
          <w:szCs w:val="28"/>
          <w:lang w:val="uz-Cyrl-UZ"/>
        </w:rPr>
        <w:t>sin2</w:t>
      </w:r>
      <m:oMath>
        <m:r>
          <m:rPr>
            <m:sty m:val="p"/>
          </m:rPr>
          <w:rPr>
            <w:rFonts w:ascii="Cambria Math" w:hAnsi="Cambria Math"/>
            <w:sz w:val="28"/>
            <w:szCs w:val="28"/>
            <w:lang w:val="en-US"/>
          </w:rPr>
          <m:t>θ</m:t>
        </m:r>
      </m:oMath>
      <w:r w:rsidRPr="000775D3">
        <w:rPr>
          <w:rFonts w:ascii="Times New Roman" w:hAnsi="Times New Roman"/>
          <w:sz w:val="28"/>
          <w:szCs w:val="28"/>
          <w:lang w:val="uz-Cyrl-UZ"/>
        </w:rPr>
        <w:t xml:space="preserve"> қонун бўйича ўзгарувчан</w:t>
      </w:r>
      <w:r>
        <w:rPr>
          <w:rFonts w:ascii="Times New Roman" w:hAnsi="Times New Roman"/>
          <w:sz w:val="28"/>
          <w:szCs w:val="28"/>
          <w:lang w:val="uz-Cyrl-UZ"/>
        </w:rPr>
        <w:t xml:space="preserve"> иккита ташкил этувчид</w:t>
      </w:r>
      <w:r w:rsidRPr="000775D3">
        <w:rPr>
          <w:rFonts w:ascii="Times New Roman" w:hAnsi="Times New Roman"/>
          <w:sz w:val="28"/>
          <w:szCs w:val="28"/>
          <w:lang w:val="uz-Cyrl-UZ"/>
        </w:rPr>
        <w:t>ан иборат. Иккинчи ташкил этувчи реактив ҳолатни ҳосил қилади.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79840" behindDoc="0" locked="0" layoutInCell="1" allowOverlap="1" wp14:anchorId="13C68EB5" wp14:editId="435D6B97">
            <wp:simplePos x="0" y="0"/>
            <wp:positionH relativeFrom="column">
              <wp:posOffset>1714500</wp:posOffset>
            </wp:positionH>
            <wp:positionV relativeFrom="paragraph">
              <wp:posOffset>514985</wp:posOffset>
            </wp:positionV>
            <wp:extent cx="1935480" cy="1590040"/>
            <wp:effectExtent l="19050" t="0" r="7620" b="0"/>
            <wp:wrapNone/>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7" cstate="print">
                      <a:extLst>
                        <a:ext uri="{28A0092B-C50C-407E-A947-70E740481C1C}">
                          <a14:useLocalDpi xmlns:a14="http://schemas.microsoft.com/office/drawing/2010/main" val="0"/>
                        </a:ext>
                      </a:extLst>
                    </a:blip>
                    <a:stretch>
                      <a:fillRect/>
                    </a:stretch>
                  </pic:blipFill>
                  <pic:spPr>
                    <a:xfrm>
                      <a:off x="0" y="0"/>
                      <a:ext cx="1935480" cy="1590040"/>
                    </a:xfrm>
                    <a:prstGeom prst="rect">
                      <a:avLst/>
                    </a:prstGeom>
                  </pic:spPr>
                </pic:pic>
              </a:graphicData>
            </a:graphic>
          </wp:anchor>
        </w:drawing>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Аёнқутбли машиналарда қайта юкланиш қобилияти реактивдан ташкил топган ҳисобидан юқори аёнқутбли бўлмаган машинаникига нисбатан  юқори бўлади.</w:t>
      </w: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4.60</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0775D3">
        <w:rPr>
          <w:rFonts w:ascii="Times New Roman" w:hAnsi="Times New Roman"/>
          <w:noProof/>
          <w:sz w:val="28"/>
          <w:szCs w:val="28"/>
          <w:lang w:val="uz-Cyrl-UZ" w:eastAsia="ru-RU"/>
        </w:rPr>
        <w:t>Аёнқутбли синхронли генераторга бурчакли тавсиф.</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0775D3">
        <w:rPr>
          <w:rFonts w:ascii="Times New Roman" w:hAnsi="Times New Roman"/>
          <w:noProof/>
          <w:sz w:val="28"/>
          <w:szCs w:val="28"/>
          <w:lang w:val="uz-Cyrl-UZ" w:eastAsia="ru-RU"/>
        </w:rPr>
        <w:t xml:space="preserve">Бирок, </w:t>
      </w:r>
      <m:oMath>
        <m:r>
          <w:rPr>
            <w:rFonts w:ascii="Cambria Math" w:hAnsi="Cambria Math"/>
            <w:sz w:val="28"/>
            <w:szCs w:val="28"/>
            <w:lang w:val="uz-Cyrl-UZ"/>
          </w:rPr>
          <m:t xml:space="preserve">θ </m:t>
        </m:r>
      </m:oMath>
      <w:r w:rsidRPr="000775D3">
        <w:rPr>
          <w:rFonts w:ascii="Times New Roman" w:eastAsiaTheme="minorEastAsia" w:hAnsi="Times New Roman"/>
          <w:noProof/>
          <w:sz w:val="28"/>
          <w:szCs w:val="28"/>
          <w:lang w:val="uz-Cyrl-UZ"/>
        </w:rPr>
        <w:t xml:space="preserve">бурчаги </w:t>
      </w:r>
      <w:r w:rsidRPr="000775D3">
        <w:rPr>
          <w:rFonts w:ascii="Times New Roman" w:hAnsi="Times New Roman"/>
          <w:i/>
          <w:sz w:val="28"/>
          <w:szCs w:val="28"/>
          <w:lang w:val="uz-Cyrl-UZ"/>
        </w:rPr>
        <w:t>Р</w:t>
      </w:r>
      <w:r w:rsidRPr="000775D3">
        <w:rPr>
          <w:rFonts w:ascii="Times New Roman" w:hAnsi="Times New Roman"/>
          <w:i/>
          <w:sz w:val="28"/>
          <w:szCs w:val="28"/>
          <w:vertAlign w:val="subscript"/>
          <w:lang w:val="uz-Cyrl-UZ"/>
        </w:rPr>
        <w:t>эмmax</w:t>
      </w:r>
      <w:r>
        <w:rPr>
          <w:rFonts w:ascii="Times New Roman" w:hAnsi="Times New Roman"/>
          <w:i/>
          <w:sz w:val="28"/>
          <w:szCs w:val="28"/>
          <w:vertAlign w:val="subscript"/>
          <w:lang w:val="uz-Cyrl-UZ"/>
        </w:rPr>
        <w:t xml:space="preserve"> </w:t>
      </w:r>
      <w:r w:rsidRPr="000775D3">
        <w:rPr>
          <w:rFonts w:ascii="Times New Roman" w:hAnsi="Times New Roman"/>
          <w:sz w:val="28"/>
          <w:szCs w:val="28"/>
          <w:lang w:val="uz-Cyrl-UZ"/>
        </w:rPr>
        <w:t>да ўринга эга, қанча кам бўлса 70-80</w:t>
      </w:r>
      <w:r w:rsidRPr="000775D3">
        <w:rPr>
          <w:rFonts w:ascii="Times New Roman" w:hAnsi="Times New Roman"/>
          <w:sz w:val="28"/>
          <w:szCs w:val="28"/>
          <w:vertAlign w:val="superscript"/>
          <w:lang w:val="uz-Cyrl-UZ"/>
        </w:rPr>
        <w:t>0</w:t>
      </w:r>
      <w:r w:rsidRPr="000775D3">
        <w:rPr>
          <w:rFonts w:ascii="Times New Roman" w:hAnsi="Times New Roman"/>
          <w:sz w:val="28"/>
          <w:szCs w:val="28"/>
          <w:lang w:val="uz-Cyrl-UZ"/>
        </w:rPr>
        <w:t xml:space="preserve"> тенг бўлади.   Аёнқутбли синхрон машиналарнинг с</w:t>
      </w:r>
      <w:r>
        <w:rPr>
          <w:rFonts w:ascii="Times New Roman" w:hAnsi="Times New Roman"/>
          <w:sz w:val="28"/>
          <w:szCs w:val="28"/>
          <w:lang w:val="uz-Cyrl-UZ"/>
        </w:rPr>
        <w:t>олиштирма синхронлаштирувчи қув</w:t>
      </w:r>
      <w:r w:rsidRPr="000775D3">
        <w:rPr>
          <w:rFonts w:ascii="Times New Roman" w:hAnsi="Times New Roman"/>
          <w:sz w:val="28"/>
          <w:szCs w:val="28"/>
          <w:lang w:val="uz-Cyrl-UZ"/>
        </w:rPr>
        <w:t>вати қуйидагига тенг бўлади: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i/>
          <w:sz w:val="28"/>
          <w:szCs w:val="28"/>
          <w:lang w:val="uz-Cyrl-UZ"/>
        </w:rPr>
      </w:pPr>
      <w:r w:rsidRPr="000775D3">
        <w:rPr>
          <w:noProof/>
          <w:sz w:val="28"/>
          <w:szCs w:val="28"/>
          <w:lang w:eastAsia="ru-RU"/>
        </w:rPr>
        <w:drawing>
          <wp:inline distT="0" distB="0" distL="0" distR="0" wp14:anchorId="71F55A07" wp14:editId="6C8BC2CA">
            <wp:extent cx="2575565" cy="685801"/>
            <wp:effectExtent l="0" t="0" r="0" b="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8"/>
                    <a:stretch>
                      <a:fillRect/>
                    </a:stretch>
                  </pic:blipFill>
                  <pic:spPr>
                    <a:xfrm>
                      <a:off x="0" y="0"/>
                      <a:ext cx="2575565" cy="685801"/>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i/>
          <w:sz w:val="28"/>
          <w:szCs w:val="28"/>
          <w:lang w:val="uz-Cyrl-UZ"/>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Аёнқутбли синхрон машиналарнинг солиштирма синхронлаштирувчи қув-вати 4.60 расмда бурчак юкламага боғлиқлиги кўрсатилган. Р</w:t>
      </w:r>
      <w:r w:rsidRPr="000775D3">
        <w:rPr>
          <w:rFonts w:ascii="Times New Roman" w:hAnsi="Times New Roman"/>
          <w:sz w:val="28"/>
          <w:szCs w:val="28"/>
          <w:vertAlign w:val="subscript"/>
          <w:lang w:val="uz-Cyrl-UZ"/>
        </w:rPr>
        <w:t>эм</w:t>
      </w:r>
      <w:r w:rsidRPr="000775D3">
        <w:rPr>
          <w:rFonts w:ascii="Times New Roman" w:hAnsi="Times New Roman"/>
          <w:sz w:val="28"/>
          <w:szCs w:val="28"/>
          <w:lang w:val="uz-Cyrl-UZ"/>
        </w:rPr>
        <w:t xml:space="preserve"> каби синхронловчи қувват аёнқутбли машиналарга нисбатан максимал қиймати кўп.</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Аёнқутбли машиналар аёнқутбли бўлмаган машиналар билан нисбатан таққослаш бўйича (4.60 расм)</w:t>
      </w:r>
      <m:oMath>
        <m:r>
          <w:rPr>
            <w:rFonts w:ascii="Cambria Math" w:hAnsi="Cambria Math"/>
            <w:sz w:val="28"/>
            <w:szCs w:val="28"/>
            <w:lang w:val="uz-Cyrl-UZ"/>
          </w:rPr>
          <m:t>θ</m:t>
        </m:r>
      </m:oMath>
      <w:r w:rsidRPr="000775D3">
        <w:rPr>
          <w:rFonts w:ascii="Times New Roman" w:eastAsiaTheme="minorEastAsia" w:hAnsi="Times New Roman"/>
          <w:sz w:val="28"/>
          <w:szCs w:val="28"/>
          <w:lang w:val="uz-Cyrl-UZ"/>
        </w:rPr>
        <w:t xml:space="preserve"> кам бурчак синхронлашга тушиб қолади.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реактив ҳолат туфайли кўндаланг ва бўйлама ўқ бўйича магнитли ўтказувчанлик ўзаро боғланганлик фарқида аёнқутбли машиналар унча катта бўлмаган юкламадаги синхронлашда ушланиб қолади. (4.87) </w:t>
      </w:r>
      <w:r>
        <w:rPr>
          <w:rFonts w:ascii="Times New Roman" w:hAnsi="Times New Roman"/>
          <w:noProof/>
          <w:sz w:val="28"/>
          <w:szCs w:val="28"/>
          <w:lang w:val="uz-Cyrl-UZ" w:eastAsia="ru-RU"/>
        </w:rPr>
        <w:t>қўзғал</w:t>
      </w:r>
      <w:r w:rsidRPr="000775D3">
        <w:rPr>
          <w:rFonts w:ascii="Times New Roman" w:hAnsi="Times New Roman"/>
          <w:noProof/>
          <w:sz w:val="28"/>
          <w:szCs w:val="28"/>
          <w:lang w:val="uz-Cyrl-UZ" w:eastAsia="ru-RU"/>
        </w:rPr>
        <w:t xml:space="preserve">ишнинг йўқлиги сабабли бирта аъзо нолга тенг бўлади ва фақатгина реактивдан иборат бўлиб қолади (4.60 расм), кичик юкламада машинани синхронлашда ушлаб қолади. 4.61 расмда реактив моментни ҳосил бўлиши тушунтирилган. Носимметрик ротор ҳолатни эгаллашган ҳаракат қилади, бунда  магнит майдонидаги энергия максимал даражада бўлади, оралиғи эса минимал ҳолатди қолади. Цилиндр кўринишидаги ротор магнит майдони ҳолатига нейтрал кўринишда бўлади. </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Аёнқутбли машиналарнинг</w:t>
      </w:r>
      <w:r w:rsidRPr="000775D3">
        <w:rPr>
          <w:noProof/>
          <w:sz w:val="28"/>
          <w:szCs w:val="28"/>
          <w:lang w:val="uz-Cyrl-UZ" w:eastAsia="ru-RU"/>
        </w:rPr>
        <w:tab/>
      </w:r>
      <w:r w:rsidRPr="000775D3">
        <w:rPr>
          <w:rFonts w:ascii="Times New Roman" w:hAnsi="Times New Roman"/>
          <w:i/>
          <w:noProof/>
          <w:sz w:val="28"/>
          <w:szCs w:val="28"/>
          <w:u w:val="single"/>
          <w:lang w:val="uz-Cyrl-UZ" w:eastAsia="ru-RU"/>
        </w:rPr>
        <w:t>U</w:t>
      </w:r>
      <w:r w:rsidRPr="000775D3">
        <w:rPr>
          <w:rFonts w:ascii="Times New Roman" w:hAnsi="Times New Roman"/>
          <w:noProof/>
          <w:sz w:val="28"/>
          <w:szCs w:val="28"/>
          <w:lang w:val="uz-Cyrl-UZ" w:eastAsia="ru-RU"/>
        </w:rPr>
        <w:t>–образли тавсифи аёнқутбли бўлмаган машиналарники каби кўринишда бўлади.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3D3084">
        <w:rPr>
          <w:rFonts w:ascii="Times New Roman" w:hAnsi="Times New Roman"/>
          <w:noProof/>
          <w:sz w:val="28"/>
          <w:szCs w:val="28"/>
          <w:lang w:val="uz-Cyrl-UZ" w:eastAsia="ru-RU"/>
        </w:rPr>
        <w:t xml:space="preserve"> </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775D3">
        <w:rPr>
          <w:noProof/>
          <w:sz w:val="28"/>
          <w:szCs w:val="28"/>
          <w:lang w:eastAsia="ru-RU"/>
        </w:rPr>
        <w:drawing>
          <wp:inline distT="0" distB="0" distL="0" distR="0" wp14:anchorId="48BCB026" wp14:editId="09BE89E2">
            <wp:extent cx="978410" cy="1588011"/>
            <wp:effectExtent l="0" t="0" r="0" b="0"/>
            <wp:docPr id="1572"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9"/>
                    <a:stretch>
                      <a:fillRect/>
                    </a:stretch>
                  </pic:blipFill>
                  <pic:spPr>
                    <a:xfrm>
                      <a:off x="0" y="0"/>
                      <a:ext cx="978410" cy="1588011"/>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sidRPr="003D3084">
        <w:rPr>
          <w:rFonts w:ascii="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4.61</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0775D3">
        <w:rPr>
          <w:rFonts w:ascii="Times New Roman" w:hAnsi="Times New Roman"/>
          <w:noProof/>
          <w:sz w:val="28"/>
          <w:szCs w:val="28"/>
          <w:lang w:val="uz-Cyrl-UZ" w:eastAsia="ru-RU"/>
        </w:rPr>
        <w:t xml:space="preserve"> Реактив ҳолатнинг  ҳосил бўлиши.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Кўриб чиқилган синхрон маши</w:t>
      </w:r>
      <w:r w:rsidRPr="000775D3">
        <w:rPr>
          <w:rFonts w:ascii="Times New Roman" w:hAnsi="Times New Roman"/>
          <w:noProof/>
          <w:sz w:val="28"/>
          <w:szCs w:val="28"/>
          <w:lang w:val="uz-Cyrl-UZ" w:eastAsia="ru-RU"/>
        </w:rPr>
        <w:t xml:space="preserve">наларнинг </w:t>
      </w:r>
      <w:r>
        <w:rPr>
          <w:rFonts w:ascii="Times New Roman" w:hAnsi="Times New Roman"/>
          <w:noProof/>
          <w:sz w:val="28"/>
          <w:szCs w:val="28"/>
          <w:lang w:val="uz-Cyrl-UZ" w:eastAsia="ru-RU"/>
        </w:rPr>
        <w:t xml:space="preserve">параллел ишлаш </w:t>
      </w:r>
      <w:r w:rsidRPr="000775D3">
        <w:rPr>
          <w:rFonts w:ascii="Times New Roman" w:hAnsi="Times New Roman"/>
          <w:noProof/>
          <w:sz w:val="28"/>
          <w:szCs w:val="28"/>
          <w:lang w:val="uz-Cyrl-UZ" w:eastAsia="ru-RU"/>
        </w:rPr>
        <w:t>тавсифи туганмас қувватли синхрон машиналарнинг</w:t>
      </w:r>
      <w:r>
        <w:rPr>
          <w:rFonts w:ascii="Times New Roman" w:hAnsi="Times New Roman"/>
          <w:noProof/>
          <w:sz w:val="28"/>
          <w:szCs w:val="28"/>
          <w:lang w:val="uz-Cyrl-UZ" w:eastAsia="ru-RU"/>
        </w:rPr>
        <w:t xml:space="preserve"> тармоқ билан</w:t>
      </w:r>
      <w:r w:rsidRPr="000775D3">
        <w:rPr>
          <w:rFonts w:ascii="Times New Roman" w:hAnsi="Times New Roman"/>
          <w:noProof/>
          <w:sz w:val="28"/>
          <w:szCs w:val="28"/>
          <w:lang w:val="uz-Cyrl-UZ" w:eastAsia="ru-RU"/>
        </w:rPr>
        <w:t xml:space="preserve"> параллел </w:t>
      </w:r>
      <w:r w:rsidRPr="003D3084">
        <w:rPr>
          <w:rFonts w:ascii="Times New Roman" w:hAnsi="Times New Roman"/>
          <w:noProof/>
          <w:sz w:val="28"/>
          <w:szCs w:val="28"/>
          <w:lang w:val="uz-Cyrl-UZ" w:eastAsia="ru-RU"/>
        </w:rPr>
        <w:t>ишлаши</w:t>
      </w:r>
      <w:r>
        <w:rPr>
          <w:rFonts w:ascii="Times New Roman" w:hAnsi="Times New Roman"/>
          <w:noProof/>
          <w:sz w:val="28"/>
          <w:szCs w:val="28"/>
          <w:lang w:val="uz-Cyrl-UZ" w:eastAsia="ru-RU"/>
        </w:rPr>
        <w:t>га</w:t>
      </w:r>
      <w:r w:rsidRPr="003D3084">
        <w:rPr>
          <w:rFonts w:ascii="Times New Roman" w:hAnsi="Times New Roman"/>
          <w:noProof/>
          <w:sz w:val="28"/>
          <w:szCs w:val="28"/>
          <w:lang w:val="uz-Cyrl-UZ" w:eastAsia="ru-RU"/>
        </w:rPr>
        <w:t xml:space="preserve"> нисбийдир.  </w:t>
      </w:r>
      <w:r w:rsidRPr="000775D3">
        <w:rPr>
          <w:rFonts w:ascii="Times New Roman" w:hAnsi="Times New Roman"/>
          <w:noProof/>
          <w:sz w:val="28"/>
          <w:szCs w:val="28"/>
          <w:lang w:val="uz-Cyrl-UZ" w:eastAsia="ru-RU"/>
        </w:rPr>
        <w:t xml:space="preserve">Генератор шиналарида частота ва кучланиш ўзгариши туфайли ҳам ўлчовдош қувватдаги </w:t>
      </w:r>
      <w:r>
        <w:rPr>
          <w:rFonts w:ascii="Times New Roman" w:hAnsi="Times New Roman"/>
          <w:noProof/>
          <w:sz w:val="28"/>
          <w:szCs w:val="28"/>
          <w:lang w:val="uz-Cyrl-UZ" w:eastAsia="ru-RU"/>
        </w:rPr>
        <w:t>иккита</w:t>
      </w:r>
      <w:r w:rsidRPr="000775D3">
        <w:rPr>
          <w:rFonts w:ascii="Times New Roman" w:hAnsi="Times New Roman"/>
          <w:noProof/>
          <w:sz w:val="28"/>
          <w:szCs w:val="28"/>
          <w:lang w:val="uz-Cyrl-UZ" w:eastAsia="ru-RU"/>
        </w:rPr>
        <w:t xml:space="preserve"> ёки бир нечта машиналарнинг параллел ишлашини таҳлил қилиш мураккаброқдир.  Юкламани ростлаш ёки бирорта генераторда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ни амалга ошири бошқа генератор иш режимини ўзгартиришга чақиради ва мувозанатловчи токни ҳосил қилади. Бир ёки бир нечта генераторларнинг параллел ишлаши автоном энерготизимда муҳим ўринга эга.</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4.15.</w:t>
      </w:r>
      <w:r>
        <w:rPr>
          <w:rFonts w:ascii="Times New Roman" w:hAnsi="Times New Roman"/>
          <w:b/>
          <w:noProof/>
          <w:sz w:val="28"/>
          <w:szCs w:val="28"/>
          <w:lang w:val="uz-Cyrl-UZ" w:eastAsia="ru-RU"/>
        </w:rPr>
        <w:t xml:space="preserve"> </w:t>
      </w:r>
      <w:r w:rsidRPr="000775D3">
        <w:rPr>
          <w:rFonts w:ascii="Times New Roman" w:hAnsi="Times New Roman"/>
          <w:b/>
          <w:noProof/>
          <w:sz w:val="28"/>
          <w:szCs w:val="28"/>
          <w:lang w:val="uz-Cyrl-UZ" w:eastAsia="ru-RU"/>
        </w:rPr>
        <w:t xml:space="preserve">Синхрон </w:t>
      </w:r>
      <w:r>
        <w:rPr>
          <w:rFonts w:ascii="Times New Roman" w:hAnsi="Times New Roman"/>
          <w:b/>
          <w:noProof/>
          <w:sz w:val="28"/>
          <w:szCs w:val="28"/>
          <w:lang w:val="uz-Cyrl-UZ" w:eastAsia="ru-RU"/>
        </w:rPr>
        <w:t>мотор</w:t>
      </w:r>
      <w:r w:rsidRPr="000775D3">
        <w:rPr>
          <w:rFonts w:ascii="Times New Roman" w:hAnsi="Times New Roman"/>
          <w:b/>
          <w:noProof/>
          <w:sz w:val="28"/>
          <w:szCs w:val="28"/>
          <w:lang w:val="uz-Cyrl-UZ" w:eastAsia="ru-RU"/>
        </w:rPr>
        <w:t>лар</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Бошқа электрли машиналар каби синхронли машиналар ҳам қайтувчандир яъни улар генератор режимида ишлашгани каби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ҳам ишлай олишади. Бироқ, энергия саноатида фақатгина генераторли ёки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ишлаш учун мўлжалланган синхрон машиналар ишлаб чиқарилади, машиналарнинг ишлашини ўзига хослиги шундаки улар у ёки бу режимда машина конструкциясига турли хил талабларни қўяди.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ишга тушириш режимида кўпроқ ишлайди ва генераторга нисбатан аксарият ишга тушириш монментида кучаяди. Бу ротор конструкцияси зиммасига маълум бўлган талабларни қўяди: демпферли (сўндиргичли) (ишг</w:t>
      </w:r>
      <w:r>
        <w:rPr>
          <w:rFonts w:ascii="Times New Roman" w:hAnsi="Times New Roman"/>
          <w:noProof/>
          <w:sz w:val="28"/>
          <w:szCs w:val="28"/>
          <w:lang w:val="uz-Cyrl-UZ" w:eastAsia="ru-RU"/>
        </w:rPr>
        <w:t>а туширувчи) синхронли мотор</w:t>
      </w:r>
      <w:r w:rsidRPr="000775D3">
        <w:rPr>
          <w:rFonts w:ascii="Times New Roman" w:hAnsi="Times New Roman"/>
          <w:noProof/>
          <w:sz w:val="28"/>
          <w:szCs w:val="28"/>
          <w:lang w:val="uz-Cyrl-UZ" w:eastAsia="ru-RU"/>
        </w:rPr>
        <w:t>ларнинг чўлғами катта токка ва яна ҳам узоқроқ муддатга мўлжаллашади.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ларни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учун электр машиналар тизими ёки тристорли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тизимидан фойдаланилади. Электрли машиналар тизимид</w:t>
      </w:r>
      <w:r>
        <w:rPr>
          <w:rFonts w:ascii="Times New Roman" w:hAnsi="Times New Roman"/>
          <w:noProof/>
          <w:sz w:val="28"/>
          <w:szCs w:val="28"/>
          <w:lang w:val="uz-Cyrl-UZ" w:eastAsia="ru-RU"/>
        </w:rPr>
        <w:t xml:space="preserve">а қўзғатишда якорни қўзғатувчи </w:t>
      </w:r>
      <w:r w:rsidRPr="000775D3">
        <w:rPr>
          <w:rFonts w:ascii="Times New Roman" w:hAnsi="Times New Roman"/>
          <w:noProof/>
          <w:sz w:val="28"/>
          <w:szCs w:val="28"/>
          <w:lang w:val="uz-Cyrl-UZ" w:eastAsia="ru-RU"/>
        </w:rPr>
        <w:t xml:space="preserve"> генератордаги ўзгармас ток – синхронли қаттиқ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вали билан бирлаштирилад</w:t>
      </w:r>
      <w:r>
        <w:rPr>
          <w:rFonts w:ascii="Times New Roman" w:hAnsi="Times New Roman"/>
          <w:noProof/>
          <w:sz w:val="28"/>
          <w:szCs w:val="28"/>
          <w:lang w:val="uz-Cyrl-UZ" w:eastAsia="ru-RU"/>
        </w:rPr>
        <w:t>и ёки секин-юрувчи машиналарда</w:t>
      </w:r>
      <w:r w:rsidRPr="000775D3">
        <w:rPr>
          <w:rFonts w:ascii="Times New Roman" w:hAnsi="Times New Roman"/>
          <w:noProof/>
          <w:sz w:val="28"/>
          <w:szCs w:val="28"/>
          <w:lang w:val="uz-Cyrl-UZ" w:eastAsia="ru-RU"/>
        </w:rPr>
        <w:t xml:space="preserve"> понасимон</w:t>
      </w:r>
      <w:r>
        <w:rPr>
          <w:rFonts w:ascii="Times New Roman" w:hAnsi="Times New Roman"/>
          <w:noProof/>
          <w:sz w:val="28"/>
          <w:szCs w:val="28"/>
          <w:lang w:val="uz-Cyrl-UZ" w:eastAsia="ru-RU"/>
        </w:rPr>
        <w:t xml:space="preserve"> тасмали узатма орқали бирлашти</w:t>
      </w:r>
      <w:r w:rsidRPr="000775D3">
        <w:rPr>
          <w:rFonts w:ascii="Times New Roman" w:hAnsi="Times New Roman"/>
          <w:noProof/>
          <w:sz w:val="28"/>
          <w:szCs w:val="28"/>
          <w:lang w:val="uz-Cyrl-UZ" w:eastAsia="ru-RU"/>
        </w:rPr>
        <w:t>рилади ва у  унинг массасини камайтиради ва частотасини кенгайишини таъминлаб беради.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sidRPr="000775D3">
        <w:rPr>
          <w:noProof/>
          <w:sz w:val="28"/>
          <w:szCs w:val="28"/>
          <w:lang w:eastAsia="ru-RU"/>
        </w:rPr>
        <w:drawing>
          <wp:anchor distT="0" distB="0" distL="114300" distR="114300" simplePos="0" relativeHeight="252580864" behindDoc="0" locked="0" layoutInCell="1" allowOverlap="1" wp14:anchorId="6DBC620A" wp14:editId="6F0A09A6">
            <wp:simplePos x="0" y="0"/>
            <wp:positionH relativeFrom="column">
              <wp:posOffset>1647698</wp:posOffset>
            </wp:positionH>
            <wp:positionV relativeFrom="paragraph">
              <wp:posOffset>88047</wp:posOffset>
            </wp:positionV>
            <wp:extent cx="2571611" cy="1598279"/>
            <wp:effectExtent l="19050" t="0" r="139" b="0"/>
            <wp:wrapNone/>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0" cstate="print">
                      <a:extLst>
                        <a:ext uri="{28A0092B-C50C-407E-A947-70E740481C1C}">
                          <a14:useLocalDpi xmlns:a14="http://schemas.microsoft.com/office/drawing/2010/main" val="0"/>
                        </a:ext>
                      </a:extLst>
                    </a:blip>
                    <a:stretch>
                      <a:fillRect/>
                    </a:stretch>
                  </pic:blipFill>
                  <pic:spPr>
                    <a:xfrm>
                      <a:off x="0" y="0"/>
                      <a:ext cx="2571611" cy="1598279"/>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B530BA"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B530BA">
        <w:rPr>
          <w:rFonts w:ascii="Times New Roman" w:hAnsi="Times New Roman"/>
          <w:noProof/>
          <w:sz w:val="28"/>
          <w:szCs w:val="28"/>
          <w:lang w:val="uz-Cyrl-UZ" w:eastAsia="ru-RU"/>
        </w:rPr>
        <w:t xml:space="preserve">4.62 </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Pr>
          <w:rFonts w:ascii="Times New Roman" w:hAnsi="Times New Roman"/>
          <w:noProof/>
          <w:sz w:val="28"/>
          <w:szCs w:val="28"/>
          <w:lang w:val="uz-Cyrl-UZ" w:eastAsia="ru-RU"/>
        </w:rPr>
        <w:t xml:space="preserve"> </w:t>
      </w:r>
      <w:r w:rsidRPr="00B530BA">
        <w:rPr>
          <w:rFonts w:ascii="Times New Roman" w:hAnsi="Times New Roman"/>
          <w:noProof/>
          <w:sz w:val="28"/>
          <w:szCs w:val="28"/>
          <w:lang w:val="uz-Cyrl-UZ" w:eastAsia="ru-RU"/>
        </w:rPr>
        <w:t>Синхрон машиналарга бурчакли тавсиф.</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ларни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генераторларни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тизимидан принцип жиҳатидан фарқ қилмайди, бу ҳақида 4.22 § да тўлиғинча кўриб чиқилади.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(4.1)-(4.3) синхрон генератор </w:t>
      </w:r>
      <w:r>
        <w:rPr>
          <w:rFonts w:ascii="Times New Roman" w:hAnsi="Times New Roman"/>
          <w:noProof/>
          <w:sz w:val="28"/>
          <w:szCs w:val="28"/>
          <w:lang w:val="uz-Cyrl-UZ" w:eastAsia="ru-RU"/>
        </w:rPr>
        <w:t>тенгламаси</w:t>
      </w:r>
      <w:r w:rsidRPr="000775D3">
        <w:rPr>
          <w:rFonts w:ascii="Times New Roman" w:hAnsi="Times New Roman"/>
          <w:noProof/>
          <w:sz w:val="28"/>
          <w:szCs w:val="28"/>
          <w:lang w:val="uz-Cyrl-UZ" w:eastAsia="ru-RU"/>
        </w:rPr>
        <w:t xml:space="preserve"> фақатгина синхрон г</w:t>
      </w:r>
      <w:r>
        <w:rPr>
          <w:rFonts w:ascii="Times New Roman" w:hAnsi="Times New Roman"/>
          <w:noProof/>
          <w:sz w:val="28"/>
          <w:szCs w:val="28"/>
          <w:lang w:val="uz-Cyrl-UZ" w:eastAsia="ru-RU"/>
        </w:rPr>
        <w:t>енераторни тенгламасидан қарши</w:t>
      </w:r>
      <w:r w:rsidRPr="000775D3">
        <w:rPr>
          <w:rFonts w:ascii="Times New Roman" w:hAnsi="Times New Roman"/>
          <w:noProof/>
          <w:sz w:val="28"/>
          <w:szCs w:val="28"/>
          <w:lang w:val="uz-Cyrl-UZ" w:eastAsia="ru-RU"/>
        </w:rPr>
        <w:t>лик белгиси моменти ўзгариши билангина фарқ қилади.</w:t>
      </w:r>
    </w:p>
    <w:p w:rsidR="0022788E" w:rsidRPr="000775D3"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Генератор режимидан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режимига ўтиш учун синхронли машинанинг валига қўйилган қаршилик моменти белгисини ўзгартириш зарур. Унда фойдали қувват йўналиши ва </w:t>
      </w:r>
      <m:oMath>
        <m:r>
          <w:rPr>
            <w:rFonts w:ascii="Cambria Math" w:hAnsi="Cambria Math"/>
            <w:noProof/>
            <w:sz w:val="28"/>
            <w:szCs w:val="28"/>
            <w:lang w:val="uz-Cyrl-UZ" w:eastAsia="ru-RU"/>
          </w:rPr>
          <m:t xml:space="preserve">  θ</m:t>
        </m:r>
      </m:oMath>
      <w:r w:rsidRPr="000775D3">
        <w:rPr>
          <w:rFonts w:ascii="Times New Roman" w:eastAsiaTheme="minorEastAsia" w:hAnsi="Times New Roman"/>
          <w:noProof/>
          <w:sz w:val="28"/>
          <w:szCs w:val="28"/>
          <w:lang w:val="uz-Cyrl-UZ" w:eastAsia="ru-RU"/>
        </w:rPr>
        <w:t xml:space="preserve"> бурчак белгиси ҳам бу ҳолатда ўзгаради; машина бу ҳолатда тармоқдаги қувватдан озиқланади.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noProof/>
          <w:sz w:val="28"/>
          <w:szCs w:val="28"/>
          <w:lang w:val="uz-Cyrl-UZ" w:eastAsia="ru-RU"/>
        </w:rPr>
        <w:tab/>
      </w:r>
      <w:r w:rsidRPr="000775D3">
        <w:rPr>
          <w:noProof/>
          <w:sz w:val="28"/>
          <w:szCs w:val="28"/>
          <w:lang w:val="uz-Cyrl-UZ" w:eastAsia="ru-RU"/>
        </w:rPr>
        <w:t xml:space="preserve">  </w:t>
      </w:r>
      <w:r w:rsidRPr="000775D3">
        <w:rPr>
          <w:rFonts w:ascii="Times New Roman" w:hAnsi="Times New Roman"/>
          <w:noProof/>
          <w:sz w:val="28"/>
          <w:szCs w:val="28"/>
          <w:lang w:val="uz-Cyrl-UZ" w:eastAsia="ru-RU"/>
        </w:rPr>
        <w:t>Бурчакли тавсифда</w:t>
      </w:r>
      <w:r>
        <w:rPr>
          <w:rFonts w:ascii="Times New Roman" w:hAnsi="Times New Roman"/>
          <w:noProof/>
          <w:sz w:val="28"/>
          <w:szCs w:val="28"/>
          <w:lang w:val="uz-Cyrl-UZ" w:eastAsia="ru-RU"/>
        </w:rPr>
        <w:t xml:space="preserve"> </w:t>
      </w:r>
      <w:r w:rsidRPr="00B530BA">
        <w:rPr>
          <w:rFonts w:ascii="Times New Roman" w:hAnsi="Times New Roman"/>
          <w:noProof/>
          <w:sz w:val="28"/>
          <w:szCs w:val="28"/>
          <w:lang w:val="uz-Cyrl-UZ" w:eastAsia="ru-RU"/>
        </w:rPr>
        <w:t>(4.62 расм)</w:t>
      </w:r>
      <w:r w:rsidRPr="000775D3">
        <w:rPr>
          <w:noProof/>
          <w:sz w:val="28"/>
          <w:szCs w:val="28"/>
          <w:lang w:val="uz-Cyrl-UZ" w:eastAsia="ru-RU"/>
        </w:rPr>
        <w:t xml:space="preserve"> </w:t>
      </w: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 майдони</w:t>
      </w:r>
      <m:oMath>
        <m:r>
          <w:rPr>
            <w:rFonts w:ascii="Cambria Math" w:hAnsi="Cambria Math"/>
            <w:noProof/>
            <w:sz w:val="28"/>
            <w:szCs w:val="28"/>
            <w:lang w:val="uz-Cyrl-UZ" w:eastAsia="ru-RU"/>
          </w:rPr>
          <m:t xml:space="preserve">  θ</m:t>
        </m:r>
      </m:oMath>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манфий бурчак ҳудудида жой олади.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бурчакнинг тавсифининг барқарор қисми 0 дан 90</w:t>
      </w:r>
      <w:r w:rsidRPr="000775D3">
        <w:rPr>
          <w:rFonts w:ascii="Times New Roman" w:hAnsi="Times New Roman"/>
          <w:noProof/>
          <w:sz w:val="28"/>
          <w:szCs w:val="28"/>
          <w:vertAlign w:val="superscript"/>
          <w:lang w:val="uz-Cyrl-UZ" w:eastAsia="ru-RU"/>
        </w:rPr>
        <w:t>0</w:t>
      </w:r>
      <w:r w:rsidRPr="000775D3">
        <w:rPr>
          <w:rFonts w:ascii="Times New Roman" w:hAnsi="Times New Roman"/>
          <w:noProof/>
          <w:sz w:val="28"/>
          <w:szCs w:val="28"/>
          <w:lang w:val="uz-Cyrl-UZ" w:eastAsia="ru-RU"/>
        </w:rPr>
        <w:t xml:space="preserve"> гача бўлган майдон ҳисобланади</w:t>
      </w:r>
      <w:r w:rsidRPr="000775D3">
        <w:rPr>
          <w:noProof/>
          <w:sz w:val="28"/>
          <w:szCs w:val="28"/>
          <w:lang w:val="uz-Cyrl-UZ" w:eastAsia="ru-RU"/>
        </w:rPr>
        <w:t xml:space="preserve">. </w:t>
      </w:r>
      <w:r w:rsidRPr="000775D3">
        <w:rPr>
          <w:rFonts w:ascii="Times New Roman" w:hAnsi="Times New Roman"/>
          <w:noProof/>
          <w:sz w:val="28"/>
          <w:szCs w:val="28"/>
          <w:lang w:val="uz-Cyrl-UZ" w:eastAsia="ru-RU"/>
        </w:rPr>
        <w:t>Номинал момент, 20-30</w:t>
      </w:r>
      <w:r w:rsidRPr="000775D3">
        <w:rPr>
          <w:rFonts w:ascii="Times New Roman" w:hAnsi="Times New Roman"/>
          <w:noProof/>
          <w:sz w:val="28"/>
          <w:szCs w:val="28"/>
          <w:vertAlign w:val="superscript"/>
          <w:lang w:val="uz-Cyrl-UZ" w:eastAsia="ru-RU"/>
        </w:rPr>
        <w:t xml:space="preserve">0 </w:t>
      </w:r>
      <w:r w:rsidRPr="007D6CA9">
        <w:rPr>
          <w:rFonts w:ascii="Times New Roman" w:hAnsi="Times New Roman"/>
          <w:noProof/>
          <w:sz w:val="28"/>
          <w:szCs w:val="28"/>
          <w:lang w:val="uz-Cyrl-UZ" w:eastAsia="ru-RU"/>
        </w:rPr>
        <w:t>майдонда бўлган</w:t>
      </w:r>
      <m:oMath>
        <m:r>
          <w:rPr>
            <w:rFonts w:ascii="Cambria Math" w:hAnsi="Cambria Math"/>
            <w:noProof/>
            <w:sz w:val="28"/>
            <w:szCs w:val="28"/>
            <w:lang w:val="uz-Cyrl-UZ" w:eastAsia="ru-RU"/>
          </w:rPr>
          <m:t>θ</m:t>
        </m:r>
      </m:oMath>
      <w:r w:rsidRPr="007D6CA9">
        <w:rPr>
          <w:rFonts w:ascii="Times New Roman" w:eastAsiaTheme="minorEastAsia" w:hAnsi="Times New Roman"/>
          <w:noProof/>
          <w:sz w:val="28"/>
          <w:szCs w:val="28"/>
          <w:vertAlign w:val="subscript"/>
          <w:lang w:val="uz-Cyrl-UZ" w:eastAsia="ru-RU"/>
        </w:rPr>
        <w:t>ном</w:t>
      </w:r>
      <w:r w:rsidRPr="007D6CA9">
        <w:rPr>
          <w:rFonts w:ascii="Times New Roman" w:eastAsiaTheme="minorEastAsia" w:hAnsi="Times New Roman"/>
          <w:noProof/>
          <w:sz w:val="28"/>
          <w:szCs w:val="28"/>
          <w:lang w:val="uz-Cyrl-UZ" w:eastAsia="ru-RU"/>
        </w:rPr>
        <w:t xml:space="preserve"> га мос келади. Батамом аён бўлмаган қутб ротор </w:t>
      </w:r>
      <w:r>
        <w:rPr>
          <w:rFonts w:ascii="Times New Roman" w:eastAsiaTheme="minorEastAsia" w:hAnsi="Times New Roman"/>
          <w:noProof/>
          <w:sz w:val="28"/>
          <w:szCs w:val="28"/>
          <w:lang w:val="uz-Cyrl-UZ" w:eastAsia="ru-RU"/>
        </w:rPr>
        <w:t>мотор</w:t>
      </w:r>
      <w:r w:rsidRPr="007D6CA9">
        <w:rPr>
          <w:rFonts w:ascii="Times New Roman" w:eastAsiaTheme="minorEastAsia" w:hAnsi="Times New Roman"/>
          <w:noProof/>
          <w:sz w:val="28"/>
          <w:szCs w:val="28"/>
          <w:lang w:val="uz-Cyrl-UZ" w:eastAsia="ru-RU"/>
        </w:rPr>
        <w:t xml:space="preserve">и  </w:t>
      </w:r>
      <m:oMath>
        <m:r>
          <w:rPr>
            <w:rFonts w:ascii="Cambria Math" w:hAnsi="Cambria Math"/>
            <w:noProof/>
            <w:sz w:val="28"/>
            <w:szCs w:val="28"/>
            <w:lang w:val="uz-Cyrl-UZ" w:eastAsia="ru-RU"/>
          </w:rPr>
          <m:t>θ</m:t>
        </m:r>
      </m:oMath>
      <w:r w:rsidRPr="007D6CA9">
        <w:rPr>
          <w:rFonts w:ascii="Times New Roman" w:eastAsiaTheme="minorEastAsia" w:hAnsi="Times New Roman"/>
          <w:noProof/>
          <w:sz w:val="28"/>
          <w:szCs w:val="28"/>
          <w:lang w:eastAsia="ru-RU"/>
        </w:rPr>
        <w:t>=-90</w:t>
      </w:r>
      <w:r w:rsidRPr="007D6CA9">
        <w:rPr>
          <w:rFonts w:ascii="Times New Roman" w:eastAsiaTheme="minorEastAsia" w:hAnsi="Times New Roman"/>
          <w:noProof/>
          <w:sz w:val="28"/>
          <w:szCs w:val="28"/>
          <w:vertAlign w:val="superscript"/>
          <w:lang w:eastAsia="ru-RU"/>
        </w:rPr>
        <w:t>0</w:t>
      </w:r>
      <w:r w:rsidRPr="007D6CA9">
        <w:rPr>
          <w:rFonts w:ascii="Times New Roman" w:eastAsiaTheme="minorEastAsia" w:hAnsi="Times New Roman"/>
          <w:noProof/>
          <w:sz w:val="28"/>
          <w:szCs w:val="28"/>
          <w:lang w:val="uz-Cyrl-UZ" w:eastAsia="ru-RU"/>
        </w:rPr>
        <w:t xml:space="preserve"> бўлганда максимум моментга эга бўлади.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eastAsiaTheme="minorEastAsia"/>
          <w:noProof/>
          <w:sz w:val="28"/>
          <w:szCs w:val="28"/>
          <w:lang w:val="uz-Cyrl-UZ" w:eastAsia="ru-RU"/>
        </w:rPr>
      </w:pPr>
      <w:r>
        <w:rPr>
          <w:rFonts w:eastAsiaTheme="minorEastAsia"/>
          <w:noProof/>
          <w:sz w:val="28"/>
          <w:szCs w:val="28"/>
          <w:lang w:eastAsia="ru-RU"/>
        </w:rPr>
        <w:drawing>
          <wp:anchor distT="0" distB="0" distL="114300" distR="114300" simplePos="0" relativeHeight="252582912" behindDoc="0" locked="0" layoutInCell="1" allowOverlap="1" wp14:anchorId="6F21146C" wp14:editId="63195B75">
            <wp:simplePos x="0" y="0"/>
            <wp:positionH relativeFrom="column">
              <wp:posOffset>1739900</wp:posOffset>
            </wp:positionH>
            <wp:positionV relativeFrom="paragraph">
              <wp:posOffset>44450</wp:posOffset>
            </wp:positionV>
            <wp:extent cx="2473325" cy="322580"/>
            <wp:effectExtent l="19050" t="0" r="3175" b="0"/>
            <wp:wrapNone/>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1" cstate="print">
                      <a:extLst>
                        <a:ext uri="{28A0092B-C50C-407E-A947-70E740481C1C}">
                          <a14:useLocalDpi xmlns:a14="http://schemas.microsoft.com/office/drawing/2010/main" val="0"/>
                        </a:ext>
                      </a:extLst>
                    </a:blip>
                    <a:stretch>
                      <a:fillRect/>
                    </a:stretch>
                  </pic:blipFill>
                  <pic:spPr>
                    <a:xfrm>
                      <a:off x="0" y="0"/>
                      <a:ext cx="2473325" cy="322580"/>
                    </a:xfrm>
                    <a:prstGeom prst="rect">
                      <a:avLst/>
                    </a:prstGeom>
                  </pic:spPr>
                </pic:pic>
              </a:graphicData>
            </a:graphic>
          </wp:anchor>
        </w:drawing>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rFonts w:ascii="Times New Roman" w:hAnsi="Times New Roman"/>
          <w:noProof/>
          <w:sz w:val="28"/>
          <w:szCs w:val="28"/>
          <w:lang w:val="uz-Cyrl-UZ" w:eastAsia="ru-RU"/>
        </w:rPr>
        <w:tab/>
        <w:t>Мотор</w:t>
      </w:r>
      <w:r w:rsidRPr="000775D3">
        <w:rPr>
          <w:rFonts w:ascii="Times New Roman" w:hAnsi="Times New Roman"/>
          <w:noProof/>
          <w:sz w:val="28"/>
          <w:szCs w:val="28"/>
          <w:lang w:val="uz-Cyrl-UZ" w:eastAsia="ru-RU"/>
        </w:rPr>
        <w:t xml:space="preserve">нинг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и ўлчами максимал моментга боғлиқ бўлади. қанча кўп оралиғи бўлса,</w:t>
      </w:r>
      <w:r>
        <w:rPr>
          <w:rFonts w:ascii="Times New Roman" w:hAnsi="Times New Roman"/>
          <w:noProof/>
          <w:sz w:val="28"/>
          <w:szCs w:val="28"/>
          <w:lang w:val="uz-Cyrl-UZ" w:eastAsia="ru-RU"/>
        </w:rPr>
        <w:t xml:space="preserve"> </w:t>
      </w:r>
      <w:r w:rsidRPr="000775D3">
        <w:rPr>
          <w:i/>
          <w:noProof/>
          <w:sz w:val="28"/>
          <w:szCs w:val="28"/>
          <w:lang w:val="uz-Cyrl-UZ" w:eastAsia="ru-RU"/>
        </w:rPr>
        <w:t>х</w:t>
      </w:r>
      <w:r w:rsidRPr="000775D3">
        <w:rPr>
          <w:i/>
          <w:noProof/>
          <w:sz w:val="28"/>
          <w:szCs w:val="28"/>
          <w:vertAlign w:val="subscript"/>
          <w:lang w:val="uz-Cyrl-UZ" w:eastAsia="ru-RU"/>
        </w:rPr>
        <w:t>d</w:t>
      </w:r>
      <w:r>
        <w:rPr>
          <w:i/>
          <w:noProof/>
          <w:sz w:val="28"/>
          <w:szCs w:val="28"/>
          <w:vertAlign w:val="subscript"/>
          <w:lang w:val="uz-Cyrl-UZ" w:eastAsia="ru-RU"/>
        </w:rPr>
        <w:t xml:space="preserve"> </w:t>
      </w:r>
      <w:r w:rsidRPr="000775D3">
        <w:rPr>
          <w:rFonts w:ascii="Times New Roman" w:hAnsi="Times New Roman"/>
          <w:noProof/>
          <w:sz w:val="28"/>
          <w:szCs w:val="28"/>
          <w:lang w:val="uz-Cyrl-UZ" w:eastAsia="ru-RU"/>
        </w:rPr>
        <w:t>шунча кам бўлади ва</w:t>
      </w:r>
      <w:r w:rsidRPr="000775D3">
        <w:rPr>
          <w:noProof/>
          <w:sz w:val="28"/>
          <w:szCs w:val="28"/>
          <w:lang w:val="uz-Cyrl-UZ" w:eastAsia="ru-RU"/>
        </w:rPr>
        <w:t xml:space="preserve"> М</w:t>
      </w:r>
      <w:r w:rsidRPr="000775D3">
        <w:rPr>
          <w:noProof/>
          <w:sz w:val="28"/>
          <w:szCs w:val="28"/>
          <w:vertAlign w:val="subscript"/>
          <w:lang w:val="uz-Cyrl-UZ" w:eastAsia="ru-RU"/>
        </w:rPr>
        <w:t>эмmax</w:t>
      </w:r>
      <w:r w:rsidRPr="000775D3">
        <w:rPr>
          <w:noProof/>
          <w:sz w:val="28"/>
          <w:szCs w:val="28"/>
          <w:lang w:val="uz-Cyrl-UZ" w:eastAsia="ru-RU"/>
        </w:rPr>
        <w:t xml:space="preserve">.  </w:t>
      </w:r>
      <w:r w:rsidRPr="000775D3">
        <w:rPr>
          <w:rFonts w:ascii="Times New Roman" w:hAnsi="Times New Roman"/>
          <w:noProof/>
          <w:sz w:val="28"/>
          <w:szCs w:val="28"/>
          <w:lang w:val="uz-Cyrl-UZ" w:eastAsia="ru-RU"/>
        </w:rPr>
        <w:t>Бироқ машинадаги оралиғи қанчалик кўп бўлса унинг габаритлари шунчалик ошади.</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noProof/>
          <w:sz w:val="28"/>
          <w:szCs w:val="28"/>
          <w:lang w:eastAsia="ru-RU"/>
        </w:rPr>
        <w:drawing>
          <wp:anchor distT="0" distB="0" distL="114300" distR="114300" simplePos="0" relativeHeight="252581888" behindDoc="0" locked="0" layoutInCell="1" allowOverlap="1" wp14:anchorId="5ED68AD1" wp14:editId="679862AB">
            <wp:simplePos x="0" y="0"/>
            <wp:positionH relativeFrom="column">
              <wp:posOffset>2057400</wp:posOffset>
            </wp:positionH>
            <wp:positionV relativeFrom="paragraph">
              <wp:posOffset>54610</wp:posOffset>
            </wp:positionV>
            <wp:extent cx="2170430" cy="230505"/>
            <wp:effectExtent l="19050" t="0" r="1270" b="0"/>
            <wp:wrapNone/>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2" cstate="print">
                      <a:extLst>
                        <a:ext uri="{28A0092B-C50C-407E-A947-70E740481C1C}">
                          <a14:useLocalDpi xmlns:a14="http://schemas.microsoft.com/office/drawing/2010/main" val="0"/>
                        </a:ext>
                      </a:extLst>
                    </a:blip>
                    <a:stretch>
                      <a:fillRect/>
                    </a:stretch>
                  </pic:blipFill>
                  <pic:spPr>
                    <a:xfrm>
                      <a:off x="0" y="0"/>
                      <a:ext cx="2170430" cy="230505"/>
                    </a:xfrm>
                    <a:prstGeom prst="rect">
                      <a:avLst/>
                    </a:prstGeom>
                  </pic:spPr>
                </pic:pic>
              </a:graphicData>
            </a:graphic>
          </wp:anchor>
        </w:drawing>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Синхронловчи солиштирма мо</w:t>
      </w:r>
      <w:r w:rsidRPr="000775D3">
        <w:rPr>
          <w:rFonts w:ascii="Times New Roman" w:hAnsi="Times New Roman"/>
          <w:noProof/>
          <w:sz w:val="28"/>
          <w:szCs w:val="28"/>
          <w:lang w:val="uz-Cyrl-UZ" w:eastAsia="ru-RU"/>
        </w:rPr>
        <w:t>мент генератор режимидаги каби</w:t>
      </w:r>
      <w:r>
        <w:rPr>
          <w:rFonts w:ascii="Times New Roman" w:hAnsi="Times New Roman"/>
          <w:noProof/>
          <w:sz w:val="28"/>
          <w:szCs w:val="28"/>
          <w:lang w:val="uz-Cyrl-UZ" w:eastAsia="ru-RU"/>
        </w:rPr>
        <w:t xml:space="preserve"> </w:t>
      </w:r>
      <m:oMath>
        <m:r>
          <w:rPr>
            <w:rFonts w:ascii="Cambria Math" w:hAnsi="Cambria Math"/>
            <w:noProof/>
            <w:sz w:val="28"/>
            <w:szCs w:val="28"/>
            <w:lang w:val="uz-Cyrl-UZ" w:eastAsia="ru-RU"/>
          </w:rPr>
          <m:t>θ</m:t>
        </m:r>
      </m:oMath>
      <w:r w:rsidRPr="000775D3">
        <w:rPr>
          <w:rFonts w:eastAsiaTheme="minorEastAsia"/>
          <w:noProof/>
          <w:sz w:val="28"/>
          <w:szCs w:val="28"/>
          <w:lang w:val="uz-Cyrl-UZ" w:eastAsia="ru-RU"/>
        </w:rPr>
        <w:t xml:space="preserve">=0 </w:t>
      </w:r>
      <w:r w:rsidRPr="000775D3">
        <w:rPr>
          <w:rFonts w:ascii="Times New Roman" w:eastAsiaTheme="minorEastAsia" w:hAnsi="Times New Roman"/>
          <w:noProof/>
          <w:sz w:val="28"/>
          <w:szCs w:val="28"/>
          <w:lang w:val="uz-Cyrl-UZ" w:eastAsia="ru-RU"/>
        </w:rPr>
        <w:t>бўлганда максимал бўлади</w:t>
      </w:r>
      <w:r>
        <w:rPr>
          <w:rFonts w:ascii="Times New Roman" w:eastAsiaTheme="minorEastAsia" w:hAnsi="Times New Roman"/>
          <w:noProof/>
          <w:sz w:val="28"/>
          <w:szCs w:val="28"/>
          <w:lang w:val="uz-Cyrl-UZ" w:eastAsia="ru-RU"/>
        </w:rPr>
        <w:t xml:space="preserve"> </w:t>
      </w:r>
      <m:oMath>
        <m:r>
          <w:rPr>
            <w:rFonts w:ascii="Cambria Math" w:hAnsi="Cambria Math"/>
            <w:noProof/>
            <w:sz w:val="28"/>
            <w:szCs w:val="28"/>
            <w:lang w:val="uz-Cyrl-UZ" w:eastAsia="ru-RU"/>
          </w:rPr>
          <m:t>θ</m:t>
        </m:r>
      </m:oMath>
      <w:r w:rsidRPr="000775D3">
        <w:rPr>
          <w:rFonts w:eastAsiaTheme="minorEastAsia"/>
          <w:noProof/>
          <w:sz w:val="28"/>
          <w:szCs w:val="28"/>
          <w:lang w:val="uz-Cyrl-UZ" w:eastAsia="ru-RU"/>
        </w:rPr>
        <w:t>=-90</w:t>
      </w:r>
      <w:r w:rsidRPr="000775D3">
        <w:rPr>
          <w:rFonts w:eastAsiaTheme="minorEastAsia"/>
          <w:noProof/>
          <w:sz w:val="28"/>
          <w:szCs w:val="28"/>
          <w:vertAlign w:val="superscript"/>
          <w:lang w:val="uz-Cyrl-UZ" w:eastAsia="ru-RU"/>
        </w:rPr>
        <w:t>0</w:t>
      </w:r>
      <w:r>
        <w:rPr>
          <w:rFonts w:eastAsiaTheme="minorEastAsia"/>
          <w:noProof/>
          <w:sz w:val="28"/>
          <w:szCs w:val="28"/>
          <w:vertAlign w:val="superscript"/>
          <w:lang w:val="uz-Cyrl-UZ" w:eastAsia="ru-RU"/>
        </w:rPr>
        <w:t xml:space="preserve">  </w:t>
      </w:r>
      <w:r>
        <w:rPr>
          <w:rFonts w:ascii="Times New Roman" w:eastAsiaTheme="minorEastAsia" w:hAnsi="Times New Roman"/>
          <w:noProof/>
          <w:sz w:val="28"/>
          <w:szCs w:val="28"/>
          <w:lang w:val="uz-Cyrl-UZ" w:eastAsia="ru-RU"/>
        </w:rPr>
        <w:t>нол</w:t>
      </w:r>
      <w:r w:rsidRPr="000775D3">
        <w:rPr>
          <w:rFonts w:ascii="Times New Roman" w:eastAsiaTheme="minorEastAsia" w:hAnsi="Times New Roman"/>
          <w:noProof/>
          <w:sz w:val="28"/>
          <w:szCs w:val="28"/>
          <w:lang w:val="uz-Cyrl-UZ" w:eastAsia="ru-RU"/>
        </w:rPr>
        <w:t>га тенг бўлади.</w:t>
      </w:r>
      <w:r>
        <w:rPr>
          <w:rFonts w:ascii="Times New Roman" w:eastAsiaTheme="minorEastAsia" w:hAnsi="Times New Roman"/>
          <w:noProof/>
          <w:sz w:val="28"/>
          <w:szCs w:val="28"/>
          <w:lang w:val="uz-Cyrl-UZ" w:eastAsia="ru-RU"/>
        </w:rPr>
        <w:t xml:space="preserve"> </w:t>
      </w:r>
    </w:p>
    <w:p w:rsidR="0022788E" w:rsidRDefault="0022788E" w:rsidP="0022788E">
      <w:pPr>
        <w:tabs>
          <w:tab w:val="left" w:pos="567"/>
          <w:tab w:val="left" w:pos="709"/>
          <w:tab w:val="left" w:pos="851"/>
          <w:tab w:val="left" w:pos="1134"/>
          <w:tab w:val="left" w:pos="2506"/>
        </w:tabs>
        <w:spacing w:after="0" w:line="240" w:lineRule="auto"/>
        <w:ind w:firstLine="567"/>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83936" behindDoc="0" locked="0" layoutInCell="1" allowOverlap="1" wp14:anchorId="5C0E25CB" wp14:editId="25CCB743">
            <wp:simplePos x="0" y="0"/>
            <wp:positionH relativeFrom="column">
              <wp:posOffset>4686573</wp:posOffset>
            </wp:positionH>
            <wp:positionV relativeFrom="paragraph">
              <wp:posOffset>14562</wp:posOffset>
            </wp:positionV>
            <wp:extent cx="1072082" cy="192101"/>
            <wp:effectExtent l="19050" t="0" r="0" b="0"/>
            <wp:wrapNone/>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3" cstate="print">
                      <a:extLst>
                        <a:ext uri="{28A0092B-C50C-407E-A947-70E740481C1C}">
                          <a14:useLocalDpi xmlns:a14="http://schemas.microsoft.com/office/drawing/2010/main" val="0"/>
                        </a:ext>
                      </a:extLst>
                    </a:blip>
                    <a:srcRect l="27829" t="56051" r="32839" b="28622"/>
                    <a:stretch/>
                  </pic:blipFill>
                  <pic:spPr bwMode="auto">
                    <a:xfrm>
                      <a:off x="0" y="0"/>
                      <a:ext cx="1072082" cy="192101"/>
                    </a:xfrm>
                    <a:prstGeom prst="rect">
                      <a:avLst/>
                    </a:prstGeom>
                    <a:ln>
                      <a:noFill/>
                    </a:ln>
                    <a:extLst>
                      <a:ext uri="{53640926-AAD7-44D8-BBD7-CCE9431645EC}">
                        <a14:shadowObscured xmlns:a14="http://schemas.microsoft.com/office/drawing/2010/main"/>
                      </a:ext>
                    </a:extLst>
                  </pic:spPr>
                </pic:pic>
              </a:graphicData>
            </a:graphic>
          </wp:anchor>
        </w:drawing>
      </w:r>
      <w:r w:rsidRPr="000775D3">
        <w:rPr>
          <w:rFonts w:ascii="Times New Roman" w:hAnsi="Times New Roman"/>
          <w:noProof/>
          <w:sz w:val="28"/>
          <w:szCs w:val="28"/>
          <w:lang w:val="uz-Cyrl-UZ" w:eastAsia="ru-RU"/>
        </w:rPr>
        <w:t xml:space="preserve">Аёнқутбли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учун боғлиқлик  ҳам генератор учун каби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ва худди шундай кўринишга эга бўл</w:t>
      </w:r>
      <w:r>
        <w:rPr>
          <w:rFonts w:ascii="Times New Roman" w:hAnsi="Times New Roman"/>
          <w:noProof/>
          <w:sz w:val="28"/>
          <w:szCs w:val="28"/>
          <w:lang w:val="uz-Cyrl-UZ" w:eastAsia="ru-RU"/>
        </w:rPr>
        <w:t xml:space="preserve">иб. </w:t>
      </w:r>
      <w:r w:rsidRPr="000775D3">
        <w:rPr>
          <w:rFonts w:ascii="Times New Roman" w:hAnsi="Times New Roman"/>
          <w:noProof/>
          <w:sz w:val="28"/>
          <w:szCs w:val="28"/>
          <w:lang w:val="uz-Cyrl-UZ" w:eastAsia="ru-RU"/>
        </w:rPr>
        <w:t>(4.62 расм)</w:t>
      </w:r>
      <m:oMath>
        <m:r>
          <w:rPr>
            <w:rFonts w:ascii="Cambria Math" w:hAnsi="Cambria Math"/>
            <w:noProof/>
            <w:sz w:val="28"/>
            <w:szCs w:val="28"/>
            <w:lang w:val="uz-Cyrl-UZ" w:eastAsia="ru-RU"/>
          </w:rPr>
          <m:t xml:space="preserve"> θ</m:t>
        </m:r>
      </m:oMath>
      <w:r w:rsidRPr="000775D3">
        <w:rPr>
          <w:rFonts w:ascii="Times New Roman" w:hAnsi="Times New Roman"/>
          <w:noProof/>
          <w:sz w:val="28"/>
          <w:szCs w:val="28"/>
          <w:lang w:val="uz-Cyrl-UZ" w:eastAsia="ru-RU"/>
        </w:rPr>
        <w:t xml:space="preserve">  манфий бурчак майдо</w:t>
      </w:r>
      <w:r>
        <w:rPr>
          <w:rFonts w:ascii="Times New Roman" w:hAnsi="Times New Roman"/>
          <w:noProof/>
          <w:sz w:val="28"/>
          <w:szCs w:val="28"/>
          <w:lang w:val="uz-Cyrl-UZ" w:eastAsia="ru-RU"/>
        </w:rPr>
        <w:t>нида ўрнаш</w:t>
      </w:r>
      <w:r w:rsidRPr="000775D3">
        <w:rPr>
          <w:rFonts w:ascii="Times New Roman" w:hAnsi="Times New Roman"/>
          <w:noProof/>
          <w:sz w:val="28"/>
          <w:szCs w:val="28"/>
          <w:lang w:val="uz-Cyrl-UZ" w:eastAsia="ru-RU"/>
        </w:rPr>
        <w:t>ган.</w:t>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r>
        <w:rPr>
          <w:noProof/>
          <w:sz w:val="28"/>
          <w:szCs w:val="28"/>
          <w:lang w:eastAsia="ru-RU"/>
        </w:rPr>
        <w:drawing>
          <wp:anchor distT="0" distB="0" distL="114300" distR="114300" simplePos="0" relativeHeight="252584960" behindDoc="0" locked="0" layoutInCell="1" allowOverlap="1" wp14:anchorId="399F4900" wp14:editId="2EC05FAA">
            <wp:simplePos x="0" y="0"/>
            <wp:positionH relativeFrom="column">
              <wp:posOffset>1828800</wp:posOffset>
            </wp:positionH>
            <wp:positionV relativeFrom="paragraph">
              <wp:posOffset>6985</wp:posOffset>
            </wp:positionV>
            <wp:extent cx="2052320" cy="1513205"/>
            <wp:effectExtent l="19050" t="0" r="5080" b="0"/>
            <wp:wrapNone/>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4" cstate="print">
                      <a:extLst>
                        <a:ext uri="{28A0092B-C50C-407E-A947-70E740481C1C}">
                          <a14:useLocalDpi xmlns:a14="http://schemas.microsoft.com/office/drawing/2010/main" val="0"/>
                        </a:ext>
                      </a:extLst>
                    </a:blip>
                    <a:stretch>
                      <a:fillRect/>
                    </a:stretch>
                  </pic:blipFill>
                  <pic:spPr>
                    <a:xfrm>
                      <a:off x="0" y="0"/>
                      <a:ext cx="2052320" cy="1513205"/>
                    </a:xfrm>
                    <a:prstGeom prst="rect">
                      <a:avLst/>
                    </a:prstGeom>
                  </pic:spPr>
                </pic:pic>
              </a:graphicData>
            </a:graphic>
          </wp:anchor>
        </w:drawing>
      </w:r>
      <w:r w:rsidRPr="000775D3">
        <w:rPr>
          <w:noProof/>
          <w:sz w:val="28"/>
          <w:szCs w:val="28"/>
          <w:lang w:val="uz-Cyrl-UZ" w:eastAsia="ru-RU"/>
        </w:rPr>
        <w:tab/>
      </w: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r w:rsidRPr="00B530BA">
        <w:rPr>
          <w:rFonts w:ascii="Times New Roman" w:hAnsi="Times New Roman"/>
          <w:noProof/>
          <w:sz w:val="28"/>
          <w:szCs w:val="28"/>
          <w:lang w:val="uz-Cyrl-UZ" w:eastAsia="ru-RU"/>
        </w:rPr>
        <w:t>4.63</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B530BA">
        <w:rPr>
          <w:rFonts w:ascii="Times New Roman" w:hAnsi="Times New Roman"/>
          <w:noProof/>
          <w:sz w:val="28"/>
          <w:szCs w:val="28"/>
          <w:lang w:val="uz-Cyrl-UZ" w:eastAsia="ru-RU"/>
        </w:rPr>
        <w:t xml:space="preserve"> Синхрон моторнинг ишчи тавсифи</w:t>
      </w:r>
    </w:p>
    <w:p w:rsidR="0022788E" w:rsidRPr="00B530BA"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нингU- образли тавсифи ҳам генераторники каби бир хил кўринишга эга. (4.58 расм). Тармоққа нисбатан синхронли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ни батамом қайта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миқдори муносабати бўйича сиғим ваз</w:t>
      </w:r>
      <w:r>
        <w:rPr>
          <w:rFonts w:ascii="Times New Roman" w:hAnsi="Times New Roman"/>
          <w:noProof/>
          <w:sz w:val="28"/>
          <w:szCs w:val="28"/>
          <w:lang w:val="uz-Cyrl-UZ" w:eastAsia="ru-RU"/>
        </w:rPr>
        <w:t>ифасини ўтайди, тармоққа муноса</w:t>
      </w:r>
      <w:r w:rsidRPr="000775D3">
        <w:rPr>
          <w:rFonts w:ascii="Times New Roman" w:hAnsi="Times New Roman"/>
          <w:noProof/>
          <w:sz w:val="28"/>
          <w:szCs w:val="28"/>
          <w:lang w:val="uz-Cyrl-UZ" w:eastAsia="ru-RU"/>
        </w:rPr>
        <w:t>бати бўйича</w:t>
      </w:r>
      <w:r>
        <w:rPr>
          <w:rFonts w:ascii="Times New Roman" w:hAnsi="Times New Roman"/>
          <w:noProof/>
          <w:sz w:val="28"/>
          <w:szCs w:val="28"/>
          <w:lang w:val="uz-Cyrl-UZ" w:eastAsia="ru-RU"/>
        </w:rPr>
        <w:t xml:space="preserve"> индуктив бўлиб, қўзға</w:t>
      </w:r>
      <w:r w:rsidRPr="000775D3">
        <w:rPr>
          <w:rFonts w:ascii="Times New Roman" w:hAnsi="Times New Roman"/>
          <w:noProof/>
          <w:sz w:val="28"/>
          <w:szCs w:val="28"/>
          <w:lang w:val="uz-Cyrl-UZ" w:eastAsia="ru-RU"/>
        </w:rPr>
        <w:t xml:space="preserve">тилмаган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тармоқдаги реактив қувватдан озиқланади. Синхронли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 якордаги</w:t>
      </w:r>
      <w:r>
        <w:rPr>
          <w:rFonts w:ascii="Times New Roman" w:hAnsi="Times New Roman"/>
          <w:noProof/>
          <w:sz w:val="28"/>
          <w:szCs w:val="28"/>
          <w:lang w:val="uz-Cyrl-UZ" w:eastAsia="ru-RU"/>
        </w:rPr>
        <w:t xml:space="preserve"> батамом қўзғатилмаган реакция қўшимча магнитланади, ўта қўзғатишда магнитсиз</w:t>
      </w:r>
      <w:r w:rsidRPr="000775D3">
        <w:rPr>
          <w:rFonts w:ascii="Times New Roman" w:hAnsi="Times New Roman"/>
          <w:noProof/>
          <w:sz w:val="28"/>
          <w:szCs w:val="28"/>
          <w:lang w:val="uz-Cyrl-UZ" w:eastAsia="ru-RU"/>
        </w:rPr>
        <w:t>лантириш ҳосил бўлади.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ларда энергияни ўзгартириш жараёнларини тадқиқ қилиш учун ишчи тавсифи (4.63 </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расм)муҳим аҳамиятга эга.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валида юкламанинг ошиши билан момент ва якорда ток оша бошлайди, дастлаб электр линия қонуни бўйича, кейин эса ночизиқ қонун бўйича параметрларнинг ўзгаради.</w:t>
      </w:r>
      <w:r w:rsidRPr="007D6CA9">
        <w:rPr>
          <w:rFonts w:ascii="Times New Roman" w:hAnsi="Times New Roman"/>
          <w:noProof/>
          <w:sz w:val="28"/>
          <w:szCs w:val="28"/>
          <w:lang w:val="uz-Cyrl-UZ" w:eastAsia="ru-RU"/>
        </w:rPr>
        <w:t>Агар</w:t>
      </w:r>
      <w:r>
        <w:rPr>
          <w:rFonts w:ascii="Times New Roman" w:hAnsi="Times New Roman"/>
          <w:noProof/>
          <w:sz w:val="28"/>
          <w:szCs w:val="28"/>
          <w:lang w:val="uz-Cyrl-UZ" w:eastAsia="ru-RU"/>
        </w:rPr>
        <w:t xml:space="preserve"> </w:t>
      </w:r>
      <w:r w:rsidRPr="007D6CA9">
        <w:rPr>
          <w:rFonts w:ascii="Times New Roman" w:hAnsi="Times New Roman"/>
          <w:i/>
          <w:noProof/>
          <w:sz w:val="28"/>
          <w:szCs w:val="28"/>
          <w:lang w:val="uz-Cyrl-UZ" w:eastAsia="ru-RU"/>
        </w:rPr>
        <w:t>I</w:t>
      </w:r>
      <w:r w:rsidRPr="007D6CA9">
        <w:rPr>
          <w:rFonts w:ascii="Times New Roman" w:hAnsi="Times New Roman"/>
          <w:i/>
          <w:noProof/>
          <w:sz w:val="28"/>
          <w:szCs w:val="28"/>
          <w:vertAlign w:val="subscript"/>
          <w:lang w:val="uz-Cyrl-UZ" w:eastAsia="ru-RU"/>
        </w:rPr>
        <w:t xml:space="preserve">f </w:t>
      </w:r>
      <w:r>
        <w:rPr>
          <w:rFonts w:ascii="Times New Roman" w:hAnsi="Times New Roman"/>
          <w:i/>
          <w:noProof/>
          <w:sz w:val="28"/>
          <w:szCs w:val="28"/>
          <w:vertAlign w:val="subscript"/>
          <w:lang w:val="uz-Cyrl-UZ" w:eastAsia="ru-RU"/>
        </w:rPr>
        <w:t xml:space="preserve"> </w:t>
      </w:r>
      <w:r w:rsidRPr="007D6CA9">
        <w:rPr>
          <w:rFonts w:ascii="Times New Roman" w:hAnsi="Times New Roman"/>
          <w:noProof/>
          <w:sz w:val="28"/>
          <w:szCs w:val="28"/>
          <w:lang w:val="uz-Cyrl-UZ" w:eastAsia="ru-RU"/>
        </w:rPr>
        <w:t>ўзгармаса cos</w:t>
      </w:r>
      <w:r w:rsidRPr="007D6CA9">
        <w:rPr>
          <w:rFonts w:ascii="Cambria Math" w:hAnsi="Cambria Math" w:cs="Cambria Math"/>
          <w:noProof/>
          <w:sz w:val="28"/>
          <w:szCs w:val="28"/>
          <w:vertAlign w:val="subscript"/>
          <w:lang w:val="uz-Cyrl-UZ" w:eastAsia="ru-RU"/>
        </w:rPr>
        <w:t>𝝋</w:t>
      </w:r>
      <w:r w:rsidRPr="007D6CA9">
        <w:rPr>
          <w:rFonts w:ascii="Times New Roman" w:hAnsi="Times New Roman"/>
          <w:noProof/>
          <w:sz w:val="28"/>
          <w:szCs w:val="28"/>
          <w:lang w:val="uz-Cyrl-UZ" w:eastAsia="ru-RU"/>
        </w:rPr>
        <w:t xml:space="preserve"> тушиши мумкин, ошиши ёки максимумга етиши мумкин.</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Бу</w:t>
      </w:r>
      <w:r>
        <w:rPr>
          <w:rFonts w:ascii="Times New Roman" w:hAnsi="Times New Roman"/>
          <w:noProof/>
          <w:sz w:val="28"/>
          <w:szCs w:val="28"/>
          <w:lang w:val="uz-Cyrl-UZ" w:eastAsia="ru-RU"/>
        </w:rPr>
        <w:t xml:space="preserve"> </w:t>
      </w:r>
      <w:r w:rsidRPr="007D6CA9">
        <w:rPr>
          <w:rFonts w:ascii="Times New Roman" w:hAnsi="Times New Roman"/>
          <w:i/>
          <w:noProof/>
          <w:sz w:val="28"/>
          <w:szCs w:val="28"/>
          <w:lang w:val="uz-Cyrl-UZ" w:eastAsia="ru-RU"/>
        </w:rPr>
        <w:t>I</w:t>
      </w:r>
      <w:r w:rsidRPr="007D6CA9">
        <w:rPr>
          <w:rFonts w:ascii="Times New Roman" w:hAnsi="Times New Roman"/>
          <w:i/>
          <w:noProof/>
          <w:sz w:val="28"/>
          <w:szCs w:val="28"/>
          <w:vertAlign w:val="subscript"/>
          <w:lang w:val="uz-Cyrl-UZ" w:eastAsia="ru-RU"/>
        </w:rPr>
        <w:t>f</w:t>
      </w:r>
      <w:r>
        <w:rPr>
          <w:rFonts w:ascii="Times New Roman" w:hAnsi="Times New Roman"/>
          <w:i/>
          <w:noProof/>
          <w:sz w:val="28"/>
          <w:szCs w:val="28"/>
          <w:vertAlign w:val="subscript"/>
          <w:lang w:val="uz-Cyrl-UZ" w:eastAsia="ru-RU"/>
        </w:rPr>
        <w:t xml:space="preserve"> </w:t>
      </w:r>
      <w:r w:rsidRPr="007D6CA9">
        <w:rPr>
          <w:rFonts w:ascii="Times New Roman" w:hAnsi="Times New Roman"/>
          <w:noProof/>
          <w:sz w:val="28"/>
          <w:szCs w:val="28"/>
          <w:lang w:val="uz-Cyrl-UZ" w:eastAsia="ru-RU"/>
        </w:rPr>
        <w:t xml:space="preserve">миқдорига боғлиқ бўлади ва у </w:t>
      </w:r>
      <w:r w:rsidRPr="007D6CA9">
        <w:rPr>
          <w:rFonts w:ascii="Times New Roman" w:hAnsi="Times New Roman"/>
          <w:i/>
          <w:noProof/>
          <w:sz w:val="28"/>
          <w:szCs w:val="28"/>
          <w:lang w:val="uz-Cyrl-UZ" w:eastAsia="ru-RU"/>
        </w:rPr>
        <w:t>U</w:t>
      </w:r>
      <w:r w:rsidRPr="007D6CA9">
        <w:rPr>
          <w:rFonts w:ascii="Times New Roman" w:hAnsi="Times New Roman"/>
          <w:noProof/>
          <w:sz w:val="28"/>
          <w:szCs w:val="28"/>
          <w:lang w:val="uz-Cyrl-UZ" w:eastAsia="ru-RU"/>
        </w:rPr>
        <w:t>образли тавсиф каби тузилган бўлиши мумкин:</w:t>
      </w:r>
      <w:r>
        <w:rPr>
          <w:rFonts w:ascii="Times New Roman" w:hAnsi="Times New Roman"/>
          <w:noProof/>
          <w:sz w:val="28"/>
          <w:szCs w:val="28"/>
          <w:lang w:val="uz-Cyrl-UZ" w:eastAsia="ru-RU"/>
        </w:rPr>
        <w:t xml:space="preserve"> </w:t>
      </w:r>
      <w:r w:rsidRPr="007D6CA9">
        <w:rPr>
          <w:rFonts w:ascii="Times New Roman" w:hAnsi="Times New Roman"/>
          <w:noProof/>
          <w:sz w:val="28"/>
          <w:szCs w:val="28"/>
          <w:lang w:val="uz-Cyrl-UZ" w:eastAsia="ru-RU"/>
        </w:rPr>
        <w:t>Р</w:t>
      </w:r>
      <w:r w:rsidRPr="007D6CA9">
        <w:rPr>
          <w:rFonts w:ascii="Times New Roman" w:hAnsi="Times New Roman"/>
          <w:noProof/>
          <w:sz w:val="28"/>
          <w:szCs w:val="28"/>
          <w:vertAlign w:val="subscript"/>
          <w:lang w:val="uz-Cyrl-UZ" w:eastAsia="ru-RU"/>
        </w:rPr>
        <w:t>2</w:t>
      </w:r>
      <w:r w:rsidRPr="007D6CA9">
        <w:rPr>
          <w:rFonts w:ascii="Times New Roman" w:hAnsi="Times New Roman"/>
          <w:noProof/>
          <w:sz w:val="28"/>
          <w:szCs w:val="28"/>
          <w:lang w:val="uz-Cyrl-UZ" w:eastAsia="ru-RU"/>
        </w:rPr>
        <w:t xml:space="preserve">-нинг бир ҳолатдан </w:t>
      </w:r>
      <w:r w:rsidRPr="007D6CA9">
        <w:rPr>
          <w:rFonts w:ascii="Times New Roman" w:hAnsi="Times New Roman"/>
          <w:i/>
          <w:noProof/>
          <w:sz w:val="28"/>
          <w:szCs w:val="28"/>
          <w:lang w:val="uz-Cyrl-UZ" w:eastAsia="ru-RU"/>
        </w:rPr>
        <w:t>U</w:t>
      </w:r>
      <w:r w:rsidRPr="007D6CA9">
        <w:rPr>
          <w:rFonts w:ascii="Times New Roman" w:hAnsi="Times New Roman"/>
          <w:noProof/>
          <w:sz w:val="28"/>
          <w:szCs w:val="28"/>
          <w:lang w:val="uz-Cyrl-UZ" w:eastAsia="ru-RU"/>
        </w:rPr>
        <w:t xml:space="preserve">  образли тавсифнинг бошқаси ўтишда cos</w:t>
      </w:r>
      <w:r w:rsidRPr="007D6CA9">
        <w:rPr>
          <w:rFonts w:ascii="Cambria Math" w:hAnsi="Cambria Math" w:cs="Cambria Math"/>
          <w:noProof/>
          <w:sz w:val="28"/>
          <w:szCs w:val="28"/>
          <w:vertAlign w:val="subscript"/>
          <w:lang w:val="uz-Cyrl-UZ" w:eastAsia="ru-RU"/>
        </w:rPr>
        <w:t>𝝋</w:t>
      </w:r>
      <w:r>
        <w:rPr>
          <w:rFonts w:ascii="Times New Roman" w:hAnsi="Times New Roman"/>
          <w:noProof/>
          <w:sz w:val="28"/>
          <w:szCs w:val="28"/>
          <w:lang w:val="uz-Cyrl-UZ" w:eastAsia="ru-RU"/>
        </w:rPr>
        <w:t xml:space="preserve"> ўзгаради, ички кучла</w:t>
      </w:r>
      <w:r w:rsidRPr="007D6CA9">
        <w:rPr>
          <w:rFonts w:ascii="Times New Roman" w:hAnsi="Times New Roman"/>
          <w:noProof/>
          <w:sz w:val="28"/>
          <w:szCs w:val="28"/>
          <w:lang w:val="uz-Cyrl-UZ" w:eastAsia="ru-RU"/>
        </w:rPr>
        <w:t>нишнинг тушиб кетганида эгри чизиқ cos</w:t>
      </w:r>
      <w:r w:rsidRPr="007D6CA9">
        <w:rPr>
          <w:rFonts w:ascii="Cambria Math" w:hAnsi="Cambria Math" w:cs="Cambria Math"/>
          <w:noProof/>
          <w:sz w:val="28"/>
          <w:szCs w:val="28"/>
          <w:vertAlign w:val="subscript"/>
          <w:lang w:val="uz-Cyrl-UZ" w:eastAsia="ru-RU"/>
        </w:rPr>
        <w:t>𝝋</w:t>
      </w:r>
      <w:r>
        <w:rPr>
          <w:rFonts w:ascii="Times New Roman" w:hAnsi="Times New Roman"/>
          <w:noProof/>
          <w:sz w:val="28"/>
          <w:szCs w:val="28"/>
          <w:lang w:val="uz-Cyrl-UZ" w:eastAsia="ru-RU"/>
        </w:rPr>
        <w:t>=1 катта юклама майдо</w:t>
      </w:r>
      <w:r w:rsidRPr="007D6CA9">
        <w:rPr>
          <w:rFonts w:ascii="Times New Roman" w:hAnsi="Times New Roman"/>
          <w:noProof/>
          <w:sz w:val="28"/>
          <w:szCs w:val="28"/>
          <w:lang w:val="uz-Cyrl-UZ" w:eastAsia="ru-RU"/>
        </w:rPr>
        <w:t>нига аралашиб кетади. (4.58 расмга қаранг).</w:t>
      </w:r>
      <w:r>
        <w:rPr>
          <w:rFonts w:ascii="Times New Roman" w:hAnsi="Times New Roman"/>
          <w:noProof/>
          <w:sz w:val="28"/>
          <w:szCs w:val="28"/>
          <w:lang w:val="uz-Cyrl-UZ" w:eastAsia="ru-RU"/>
        </w:rPr>
        <w:t xml:space="preserve"> </w:t>
      </w:r>
      <w:r w:rsidRPr="007D6CA9">
        <w:rPr>
          <w:rFonts w:ascii="Times New Roman" w:hAnsi="Times New Roman"/>
          <w:i/>
          <w:noProof/>
          <w:sz w:val="28"/>
          <w:szCs w:val="28"/>
          <w:lang w:val="uz-Cyrl-UZ" w:eastAsia="ru-RU"/>
        </w:rPr>
        <w:t>I</w:t>
      </w:r>
      <w:r w:rsidRPr="007D6CA9">
        <w:rPr>
          <w:rFonts w:ascii="Times New Roman" w:hAnsi="Times New Roman"/>
          <w:i/>
          <w:noProof/>
          <w:sz w:val="28"/>
          <w:szCs w:val="28"/>
          <w:vertAlign w:val="subscript"/>
          <w:lang w:val="uz-Cyrl-UZ" w:eastAsia="ru-RU"/>
        </w:rPr>
        <w:t xml:space="preserve">f </w:t>
      </w:r>
      <w:r w:rsidRPr="007D6CA9">
        <w:rPr>
          <w:rFonts w:ascii="Times New Roman" w:hAnsi="Times New Roman"/>
          <w:noProof/>
          <w:sz w:val="28"/>
          <w:szCs w:val="28"/>
          <w:lang w:val="uz-Cyrl-UZ" w:eastAsia="ru-RU"/>
        </w:rPr>
        <w:t xml:space="preserve"> ўзгарганида  турли Р</w:t>
      </w:r>
      <w:r w:rsidRPr="007D6CA9">
        <w:rPr>
          <w:rFonts w:ascii="Times New Roman" w:hAnsi="Times New Roman"/>
          <w:noProof/>
          <w:sz w:val="28"/>
          <w:szCs w:val="28"/>
          <w:vertAlign w:val="subscript"/>
          <w:lang w:val="uz-Cyrl-UZ" w:eastAsia="ru-RU"/>
        </w:rPr>
        <w:t xml:space="preserve">2 </w:t>
      </w:r>
      <w:r w:rsidRPr="007D6CA9">
        <w:rPr>
          <w:rFonts w:ascii="Times New Roman" w:hAnsi="Times New Roman"/>
          <w:noProof/>
          <w:sz w:val="28"/>
          <w:szCs w:val="28"/>
          <w:lang w:val="uz-Cyrl-UZ" w:eastAsia="ru-RU"/>
        </w:rPr>
        <w:t>да доимий миқдорга эга бўлиш мумкин cos</w:t>
      </w:r>
      <w:r w:rsidRPr="007D6CA9">
        <w:rPr>
          <w:rFonts w:ascii="Cambria Math" w:hAnsi="Cambria Math" w:cs="Cambria Math"/>
          <w:noProof/>
          <w:sz w:val="28"/>
          <w:szCs w:val="28"/>
          <w:vertAlign w:val="subscript"/>
          <w:lang w:val="uz-Cyrl-UZ" w:eastAsia="ru-RU"/>
        </w:rPr>
        <w:t>𝝋</w:t>
      </w:r>
      <w:r>
        <w:rPr>
          <w:rFonts w:ascii="Cambria Math" w:hAnsi="Cambria Math" w:cs="Cambria Math"/>
          <w:noProof/>
          <w:sz w:val="28"/>
          <w:szCs w:val="28"/>
          <w:vertAlign w:val="subscript"/>
          <w:lang w:val="uz-Cyrl-UZ" w:eastAsia="ru-RU"/>
        </w:rPr>
        <w:t xml:space="preserve"> </w:t>
      </w:r>
      <w:r w:rsidRPr="007D6CA9">
        <w:rPr>
          <w:rFonts w:ascii="Times New Roman" w:hAnsi="Times New Roman"/>
          <w:noProof/>
          <w:sz w:val="28"/>
          <w:szCs w:val="28"/>
          <w:lang w:val="uz-Cyrl-UZ" w:eastAsia="ru-RU"/>
        </w:rPr>
        <w:t>(4.64</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7D6CA9">
        <w:rPr>
          <w:rFonts w:ascii="Times New Roman" w:hAnsi="Times New Roman"/>
          <w:noProof/>
          <w:sz w:val="28"/>
          <w:szCs w:val="28"/>
          <w:lang w:val="uz-Cyrl-UZ" w:eastAsia="ru-RU"/>
        </w:rPr>
        <w:t>)</w:t>
      </w:r>
      <w:r w:rsidRPr="00BC1900">
        <w:rPr>
          <w:rFonts w:ascii="Times New Roman" w:hAnsi="Times New Roman"/>
          <w:noProof/>
          <w:sz w:val="28"/>
          <w:szCs w:val="28"/>
          <w:lang w:val="uz-Cyrl-UZ" w:eastAsia="ru-RU"/>
        </w:rPr>
        <w:t xml:space="preserve">даги I эгри чизиқ доимий </w:t>
      </w:r>
      <w:r>
        <w:rPr>
          <w:rFonts w:ascii="Times New Roman" w:hAnsi="Times New Roman"/>
          <w:noProof/>
          <w:sz w:val="28"/>
          <w:szCs w:val="28"/>
          <w:lang w:val="uz-Cyrl-UZ" w:eastAsia="ru-RU"/>
        </w:rPr>
        <w:t>қўзғатиш</w:t>
      </w:r>
      <w:r w:rsidRPr="00BC1900">
        <w:rPr>
          <w:rFonts w:ascii="Times New Roman" w:hAnsi="Times New Roman"/>
          <w:noProof/>
          <w:sz w:val="28"/>
          <w:szCs w:val="28"/>
          <w:lang w:val="uz-Cyrl-UZ" w:eastAsia="ru-RU"/>
        </w:rPr>
        <w:t xml:space="preserve"> токида U  образли тавсифда </w:t>
      </w:r>
      <w:r>
        <w:rPr>
          <w:rFonts w:ascii="Times New Roman" w:hAnsi="Times New Roman"/>
          <w:noProof/>
          <w:sz w:val="28"/>
          <w:szCs w:val="28"/>
          <w:lang w:val="uz-Cyrl-UZ" w:eastAsia="ru-RU"/>
        </w:rPr>
        <w:t>қўзғат</w:t>
      </w:r>
      <w:r w:rsidRPr="00BC1900">
        <w:rPr>
          <w:rFonts w:ascii="Times New Roman" w:hAnsi="Times New Roman"/>
          <w:noProof/>
          <w:sz w:val="28"/>
          <w:szCs w:val="28"/>
          <w:lang w:val="uz-Cyrl-UZ" w:eastAsia="ru-RU"/>
        </w:rPr>
        <w:t>илмаган майдонда синхронли мотор ишига мос келади,</w:t>
      </w:r>
      <w:r>
        <w:rPr>
          <w:rFonts w:ascii="Times New Roman" w:hAnsi="Times New Roman"/>
          <w:noProof/>
          <w:sz w:val="28"/>
          <w:szCs w:val="28"/>
          <w:lang w:val="uz-Cyrl-UZ" w:eastAsia="ru-RU"/>
        </w:rPr>
        <w:t xml:space="preserve"> </w:t>
      </w:r>
      <w:r w:rsidRPr="00BC1900">
        <w:rPr>
          <w:rFonts w:ascii="Times New Roman" w:hAnsi="Times New Roman"/>
          <w:noProof/>
          <w:sz w:val="28"/>
          <w:szCs w:val="28"/>
          <w:lang w:val="uz-Cyrl-UZ" w:eastAsia="ru-RU"/>
        </w:rPr>
        <w:t xml:space="preserve">2-эгри чизиқда қайта </w:t>
      </w:r>
      <w:r>
        <w:rPr>
          <w:rFonts w:ascii="Times New Roman" w:hAnsi="Times New Roman"/>
          <w:noProof/>
          <w:sz w:val="28"/>
          <w:szCs w:val="28"/>
          <w:lang w:val="uz-Cyrl-UZ" w:eastAsia="ru-RU"/>
        </w:rPr>
        <w:t>қўзғат</w:t>
      </w:r>
      <w:r w:rsidRPr="00BC1900">
        <w:rPr>
          <w:rFonts w:ascii="Times New Roman" w:hAnsi="Times New Roman"/>
          <w:noProof/>
          <w:sz w:val="28"/>
          <w:szCs w:val="28"/>
          <w:lang w:val="uz-Cyrl-UZ" w:eastAsia="ru-RU"/>
        </w:rPr>
        <w:t xml:space="preserve">илган синхронли мотор ишлаши; 3 эгри чизиқда </w:t>
      </w:r>
      <w:r>
        <w:rPr>
          <w:rFonts w:ascii="Times New Roman" w:hAnsi="Times New Roman"/>
          <w:noProof/>
          <w:sz w:val="28"/>
          <w:szCs w:val="28"/>
          <w:lang w:val="uz-Cyrl-UZ" w:eastAsia="ru-RU"/>
        </w:rPr>
        <w:t>қўзғатиш</w:t>
      </w:r>
      <w:r w:rsidRPr="00BC1900">
        <w:rPr>
          <w:rFonts w:ascii="Times New Roman" w:hAnsi="Times New Roman"/>
          <w:noProof/>
          <w:sz w:val="28"/>
          <w:szCs w:val="28"/>
          <w:lang w:val="uz-Cyrl-UZ" w:eastAsia="ru-RU"/>
        </w:rPr>
        <w:t xml:space="preserve"> токини ростлаш мумкин бўлади. </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eastAsia="ru-RU"/>
        </w:rPr>
        <w:drawing>
          <wp:anchor distT="0" distB="0" distL="114300" distR="114300" simplePos="0" relativeHeight="252585984" behindDoc="0" locked="0" layoutInCell="1" allowOverlap="1" wp14:anchorId="2522CE5B" wp14:editId="43534B7B">
            <wp:simplePos x="0" y="0"/>
            <wp:positionH relativeFrom="column">
              <wp:posOffset>2039583</wp:posOffset>
            </wp:positionH>
            <wp:positionV relativeFrom="paragraph">
              <wp:posOffset>97229</wp:posOffset>
            </wp:positionV>
            <wp:extent cx="2126636" cy="1375442"/>
            <wp:effectExtent l="19050" t="0" r="6964" b="0"/>
            <wp:wrapNone/>
            <wp:docPr id="1578"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5" cstate="print">
                      <a:extLst>
                        <a:ext uri="{28A0092B-C50C-407E-A947-70E740481C1C}">
                          <a14:useLocalDpi xmlns:a14="http://schemas.microsoft.com/office/drawing/2010/main" val="0"/>
                        </a:ext>
                      </a:extLst>
                    </a:blip>
                    <a:stretch>
                      <a:fillRect/>
                    </a:stretch>
                  </pic:blipFill>
                  <pic:spPr>
                    <a:xfrm>
                      <a:off x="0" y="0"/>
                      <a:ext cx="2126636" cy="1375442"/>
                    </a:xfrm>
                    <a:prstGeom prst="rect">
                      <a:avLst/>
                    </a:prstGeom>
                  </pic:spPr>
                </pic:pic>
              </a:graphicData>
            </a:graphic>
          </wp:anchor>
        </w:drawing>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sidRPr="007D6CA9">
        <w:rPr>
          <w:rFonts w:ascii="Times New Roman" w:hAnsi="Times New Roman"/>
          <w:sz w:val="28"/>
          <w:szCs w:val="28"/>
          <w:lang w:val="uz-Cyrl-UZ"/>
        </w:rPr>
        <w:t>4.64</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7D6CA9">
        <w:rPr>
          <w:rFonts w:ascii="Times New Roman" w:hAnsi="Times New Roman"/>
          <w:noProof/>
          <w:sz w:val="28"/>
          <w:szCs w:val="28"/>
          <w:lang w:val="uz-Cyrl-UZ" w:eastAsia="ru-RU"/>
        </w:rPr>
        <w:t>cos</w:t>
      </w:r>
      <w:r w:rsidRPr="007D6CA9">
        <w:rPr>
          <w:rFonts w:ascii="Cambria Math" w:hAnsi="Cambria Math" w:cs="Cambria Math"/>
          <w:noProof/>
          <w:sz w:val="28"/>
          <w:szCs w:val="28"/>
          <w:vertAlign w:val="subscript"/>
          <w:lang w:val="uz-Cyrl-UZ" w:eastAsia="ru-RU"/>
        </w:rPr>
        <w:t>𝝋</w:t>
      </w:r>
      <w:r>
        <w:rPr>
          <w:rFonts w:ascii="Times New Roman" w:hAnsi="Times New Roman"/>
          <w:noProof/>
          <w:sz w:val="28"/>
          <w:szCs w:val="28"/>
          <w:lang w:val="uz-Cyrl-UZ" w:eastAsia="ru-RU"/>
        </w:rPr>
        <w:t xml:space="preserve"> синхрон мотор</w:t>
      </w:r>
      <w:r w:rsidRPr="007D6CA9">
        <w:rPr>
          <w:rFonts w:ascii="Times New Roman" w:hAnsi="Times New Roman"/>
          <w:noProof/>
          <w:sz w:val="28"/>
          <w:szCs w:val="28"/>
          <w:lang w:val="uz-Cyrl-UZ" w:eastAsia="ru-RU"/>
        </w:rPr>
        <w:t>нинг юкламадан боғлиқлиги.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7D6CA9">
        <w:rPr>
          <w:rFonts w:ascii="Times New Roman" w:hAnsi="Times New Roman"/>
          <w:sz w:val="28"/>
          <w:szCs w:val="28"/>
          <w:lang w:val="uz-Cyrl-UZ"/>
        </w:rPr>
        <w:t>Барча электрли машиналар учун каби КПД нинг юкламага боғланиши.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ларнинг ўзига хос ажралиб туриши шундаки юклама ўззгариши айланиш частотасининг доимийлиги ҳисобланади. Синхронли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 қаттиқ механик тавсиф чегарасига эга.</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ларнинг энг асосий камчиликларидан б</w:t>
      </w:r>
      <w:r>
        <w:rPr>
          <w:rFonts w:ascii="Times New Roman" w:hAnsi="Times New Roman"/>
          <w:noProof/>
          <w:sz w:val="28"/>
          <w:szCs w:val="28"/>
          <w:lang w:val="uz-Cyrl-UZ" w:eastAsia="ru-RU"/>
        </w:rPr>
        <w:t>ири шунда</w:t>
      </w:r>
      <w:r w:rsidRPr="007D6CA9">
        <w:rPr>
          <w:rFonts w:ascii="Times New Roman" w:hAnsi="Times New Roman"/>
          <w:noProof/>
          <w:sz w:val="28"/>
          <w:szCs w:val="28"/>
          <w:lang w:val="uz-Cyrl-UZ" w:eastAsia="ru-RU"/>
        </w:rPr>
        <w:t xml:space="preserve">ки ишга туширишхусусиятининг ёмонлиги уни қўллашни чеклаб қўяди.Синхрон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ларни ишга тушириш частотали бўлиши мумкин, ҳар </w:t>
      </w:r>
      <w:r>
        <w:rPr>
          <w:rFonts w:ascii="Times New Roman" w:hAnsi="Times New Roman"/>
          <w:noProof/>
          <w:sz w:val="28"/>
          <w:szCs w:val="28"/>
          <w:lang w:val="uz-Cyrl-UZ" w:eastAsia="ru-RU"/>
        </w:rPr>
        <w:t>кун ишлатиладиган мотор ёрда</w:t>
      </w:r>
      <w:r w:rsidRPr="007D6CA9">
        <w:rPr>
          <w:rFonts w:ascii="Times New Roman" w:hAnsi="Times New Roman"/>
          <w:noProof/>
          <w:sz w:val="28"/>
          <w:szCs w:val="28"/>
          <w:lang w:val="uz-Cyrl-UZ" w:eastAsia="ru-RU"/>
        </w:rPr>
        <w:t>мида тўлиқ тармоқ кучланишига уланиши мумкин (асинхрон ишга тушириш). Хусусан асинхронли ишга тушириш кенг оммалашган. Ротордаги қисқа туташув туфайли контурнинг мавжудлигида (салмоқли қутбли пойнак,демпферли чўлғам) ротор син-хр</w:t>
      </w:r>
      <w:r>
        <w:rPr>
          <w:rFonts w:ascii="Times New Roman" w:hAnsi="Times New Roman"/>
          <w:noProof/>
          <w:sz w:val="28"/>
          <w:szCs w:val="28"/>
          <w:lang w:val="uz-Cyrl-UZ" w:eastAsia="ru-RU"/>
        </w:rPr>
        <w:t>онлига яқин айланиш частотасига</w:t>
      </w:r>
      <w:r w:rsidRPr="007D6CA9">
        <w:rPr>
          <w:rFonts w:ascii="Times New Roman" w:hAnsi="Times New Roman"/>
          <w:noProof/>
          <w:sz w:val="28"/>
          <w:szCs w:val="28"/>
          <w:lang w:val="uz-Cyrl-UZ" w:eastAsia="ru-RU"/>
        </w:rPr>
        <w:t>ча ҳайдаб боради</w:t>
      </w:r>
      <w:r w:rsidRPr="000775D3">
        <w:rPr>
          <w:rFonts w:ascii="Times New Roman" w:hAnsi="Times New Roman"/>
          <w:noProof/>
          <w:sz w:val="28"/>
          <w:szCs w:val="28"/>
          <w:lang w:val="uz-Cyrl-UZ" w:eastAsia="ru-RU"/>
        </w:rPr>
        <w:t xml:space="preserve">. Асинхрон ишга туширишда чўлғамни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фойдали қаршилик қисқаради. Роторнинг айланиш частотасига яқинлашганидан кейин, синхронлига (s</w:t>
      </w:r>
      <m:oMath>
        <m:r>
          <w:rPr>
            <w:rFonts w:ascii="Cambria Math" w:hAnsi="Cambria Math"/>
            <w:noProof/>
            <w:sz w:val="28"/>
            <w:szCs w:val="28"/>
            <w:lang w:val="uz-Cyrl-UZ" w:eastAsia="ru-RU"/>
          </w:rPr>
          <m:t>≈</m:t>
        </m:r>
      </m:oMath>
      <w:r w:rsidRPr="000775D3">
        <w:rPr>
          <w:rFonts w:ascii="Times New Roman" w:eastAsiaTheme="minorEastAsia" w:hAnsi="Times New Roman"/>
          <w:noProof/>
          <w:sz w:val="28"/>
          <w:szCs w:val="28"/>
          <w:lang w:val="uz-Cyrl-UZ" w:eastAsia="ru-RU"/>
        </w:rPr>
        <w:t xml:space="preserve">0,05) яқин бўлади,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чўлғами </w:t>
      </w:r>
      <w:r>
        <w:rPr>
          <w:rFonts w:ascii="Times New Roman" w:eastAsiaTheme="minorEastAsia" w:hAnsi="Times New Roman"/>
          <w:noProof/>
          <w:sz w:val="28"/>
          <w:szCs w:val="28"/>
          <w:lang w:val="uz-Cyrl-UZ" w:eastAsia="ru-RU"/>
        </w:rPr>
        <w:t>қўзғат</w:t>
      </w:r>
      <w:r w:rsidRPr="000775D3">
        <w:rPr>
          <w:rFonts w:ascii="Times New Roman" w:eastAsiaTheme="minorEastAsia" w:hAnsi="Times New Roman"/>
          <w:noProof/>
          <w:sz w:val="28"/>
          <w:szCs w:val="28"/>
          <w:lang w:val="uz-Cyrl-UZ" w:eastAsia="ru-RU"/>
        </w:rPr>
        <w:t xml:space="preserve">гичга уланади ва машинанинг  дағал синхронлашуви ҳосил бўлади. </w:t>
      </w:r>
      <w:r>
        <w:rPr>
          <w:rFonts w:ascii="Times New Roman" w:eastAsiaTheme="minorEastAsia" w:hAnsi="Times New Roman"/>
          <w:noProof/>
          <w:sz w:val="28"/>
          <w:szCs w:val="28"/>
          <w:lang w:val="uz-Cyrl-UZ" w:eastAsia="ru-RU"/>
        </w:rPr>
        <w:t>Қўзғат</w:t>
      </w:r>
      <w:r w:rsidRPr="000775D3">
        <w:rPr>
          <w:rFonts w:ascii="Times New Roman" w:eastAsiaTheme="minorEastAsia" w:hAnsi="Times New Roman"/>
          <w:noProof/>
          <w:sz w:val="28"/>
          <w:szCs w:val="28"/>
          <w:lang w:val="uz-Cyrl-UZ" w:eastAsia="ru-RU"/>
        </w:rPr>
        <w:t>гични бўғиқ қўшиш билан ишга туширишда ҳам қўлланилади. Бундай ҳолатда айланиш частотаси (0,5</w:t>
      </w:r>
      <m:oMath>
        <m:r>
          <w:rPr>
            <w:rFonts w:ascii="Cambria Math" w:eastAsiaTheme="minorEastAsia" w:hAnsi="Cambria Math"/>
            <w:noProof/>
            <w:sz w:val="28"/>
            <w:szCs w:val="28"/>
            <w:lang w:val="uz-Cyrl-UZ" w:eastAsia="ru-RU"/>
          </w:rPr>
          <m:t>÷</m:t>
        </m:r>
      </m:oMath>
      <w:r w:rsidRPr="000775D3">
        <w:rPr>
          <w:rFonts w:ascii="Times New Roman" w:eastAsiaTheme="minorEastAsia" w:hAnsi="Times New Roman"/>
          <w:noProof/>
          <w:sz w:val="28"/>
          <w:szCs w:val="28"/>
          <w:lang w:val="uz-Cyrl-UZ" w:eastAsia="ru-RU"/>
        </w:rPr>
        <w:t xml:space="preserve"> 0,7)га тенг </w:t>
      </w:r>
      <w:r w:rsidRPr="000775D3">
        <w:rPr>
          <w:rFonts w:ascii="Times New Roman" w:eastAsiaTheme="minorEastAsia" w:hAnsi="Times New Roman"/>
          <w:i/>
          <w:noProof/>
          <w:sz w:val="28"/>
          <w:szCs w:val="28"/>
          <w:lang w:val="uz-Cyrl-UZ" w:eastAsia="ru-RU"/>
        </w:rPr>
        <w:t>п</w:t>
      </w:r>
      <w:r w:rsidRPr="000775D3">
        <w:rPr>
          <w:rFonts w:ascii="Times New Roman" w:eastAsiaTheme="minorEastAsia" w:hAnsi="Times New Roman"/>
          <w:i/>
          <w:noProof/>
          <w:sz w:val="28"/>
          <w:szCs w:val="28"/>
          <w:vertAlign w:val="subscript"/>
          <w:lang w:val="uz-Cyrl-UZ" w:eastAsia="ru-RU"/>
        </w:rPr>
        <w:t>ном</w:t>
      </w:r>
      <w:r w:rsidRPr="000775D3">
        <w:rPr>
          <w:rFonts w:ascii="Times New Roman" w:eastAsiaTheme="minorEastAsia" w:hAnsi="Times New Roman"/>
          <w:noProof/>
          <w:sz w:val="28"/>
          <w:szCs w:val="28"/>
          <w:lang w:val="uz-Cyrl-UZ" w:eastAsia="ru-RU"/>
        </w:rPr>
        <w:t xml:space="preserve">,  синхрон </w:t>
      </w:r>
      <w:r>
        <w:rPr>
          <w:rFonts w:ascii="Times New Roman" w:eastAsiaTheme="minorEastAsia" w:hAnsi="Times New Roman"/>
          <w:noProof/>
          <w:sz w:val="28"/>
          <w:szCs w:val="28"/>
          <w:lang w:val="uz-Cyrl-UZ" w:eastAsia="ru-RU"/>
        </w:rPr>
        <w:t>мотор</w:t>
      </w:r>
      <w:r w:rsidRPr="000775D3">
        <w:rPr>
          <w:rFonts w:ascii="Times New Roman" w:eastAsiaTheme="minorEastAsia" w:hAnsi="Times New Roman"/>
          <w:noProof/>
          <w:sz w:val="28"/>
          <w:szCs w:val="28"/>
          <w:lang w:val="uz-Cyrl-UZ" w:eastAsia="ru-RU"/>
        </w:rPr>
        <w:t xml:space="preserve">нинг </w:t>
      </w:r>
      <w:r>
        <w:rPr>
          <w:rFonts w:ascii="Times New Roman" w:eastAsiaTheme="minorEastAsia" w:hAnsi="Times New Roman"/>
          <w:noProof/>
          <w:sz w:val="28"/>
          <w:szCs w:val="28"/>
          <w:lang w:val="uz-Cyrl-UZ" w:eastAsia="ru-RU"/>
        </w:rPr>
        <w:t>қўзғатиш</w:t>
      </w:r>
      <w:r w:rsidRPr="000775D3">
        <w:rPr>
          <w:rFonts w:ascii="Times New Roman" w:eastAsiaTheme="minorEastAsia" w:hAnsi="Times New Roman"/>
          <w:noProof/>
          <w:sz w:val="28"/>
          <w:szCs w:val="28"/>
          <w:lang w:val="uz-Cyrl-UZ" w:eastAsia="ru-RU"/>
        </w:rPr>
        <w:t xml:space="preserve"> чўлғамидан ўзгармас ток ўта бошлайди ва машинани синхронлашга тортади. </w:t>
      </w:r>
      <w:r>
        <w:rPr>
          <w:rFonts w:ascii="Times New Roman" w:eastAsiaTheme="minorEastAsia" w:hAnsi="Times New Roman"/>
          <w:noProof/>
          <w:sz w:val="28"/>
          <w:szCs w:val="28"/>
          <w:lang w:val="uz-Cyrl-UZ" w:eastAsia="ru-RU"/>
        </w:rPr>
        <w:t>Қўзғат</w:t>
      </w:r>
      <w:r w:rsidRPr="000775D3">
        <w:rPr>
          <w:rFonts w:ascii="Times New Roman" w:eastAsiaTheme="minorEastAsia" w:hAnsi="Times New Roman"/>
          <w:noProof/>
          <w:sz w:val="28"/>
          <w:szCs w:val="28"/>
          <w:lang w:val="uz-Cyrl-UZ" w:eastAsia="ru-RU"/>
        </w:rPr>
        <w:t xml:space="preserve">гични бўғиқ қўшиш билан </w:t>
      </w:r>
      <w:r>
        <w:rPr>
          <w:rFonts w:ascii="Times New Roman" w:eastAsiaTheme="minorEastAsia" w:hAnsi="Times New Roman"/>
          <w:noProof/>
          <w:sz w:val="28"/>
          <w:szCs w:val="28"/>
          <w:lang w:val="uz-Cyrl-UZ" w:eastAsia="ru-RU"/>
        </w:rPr>
        <w:t>мотор</w:t>
      </w:r>
      <w:r w:rsidRPr="000775D3">
        <w:rPr>
          <w:rFonts w:ascii="Times New Roman" w:eastAsiaTheme="minorEastAsia" w:hAnsi="Times New Roman"/>
          <w:noProof/>
          <w:sz w:val="28"/>
          <w:szCs w:val="28"/>
          <w:lang w:val="uz-Cyrl-UZ" w:eastAsia="ru-RU"/>
        </w:rPr>
        <w:t>ни ишга туширишда катта ток ирғишлари билан кузатилади ва  амалга ошиши мумкин, агар юклама М</w:t>
      </w:r>
      <w:r w:rsidRPr="000775D3">
        <w:rPr>
          <w:rFonts w:ascii="Times New Roman" w:eastAsiaTheme="minorEastAsia" w:hAnsi="Times New Roman"/>
          <w:i/>
          <w:noProof/>
          <w:sz w:val="28"/>
          <w:szCs w:val="28"/>
          <w:vertAlign w:val="subscript"/>
          <w:lang w:val="uz-Cyrl-UZ" w:eastAsia="ru-RU"/>
        </w:rPr>
        <w:t>ном</w:t>
      </w:r>
      <w:r w:rsidRPr="000775D3">
        <w:rPr>
          <w:rFonts w:ascii="Times New Roman" w:eastAsiaTheme="minorEastAsia" w:hAnsi="Times New Roman"/>
          <w:i/>
          <w:noProof/>
          <w:sz w:val="28"/>
          <w:szCs w:val="28"/>
          <w:lang w:val="uz-Cyrl-UZ" w:eastAsia="ru-RU"/>
        </w:rPr>
        <w:t xml:space="preserve"> (0,4-0,5)</w:t>
      </w:r>
      <w:r w:rsidRPr="000775D3">
        <w:rPr>
          <w:rFonts w:ascii="Times New Roman" w:eastAsiaTheme="minorEastAsia" w:hAnsi="Times New Roman"/>
          <w:noProof/>
          <w:sz w:val="28"/>
          <w:szCs w:val="28"/>
          <w:lang w:val="uz-Cyrl-UZ" w:eastAsia="ru-RU"/>
        </w:rPr>
        <w:t xml:space="preserve">дан ошмаса. Бироқ </w:t>
      </w:r>
      <w:r>
        <w:rPr>
          <w:rFonts w:ascii="Times New Roman" w:eastAsiaTheme="minorEastAsia" w:hAnsi="Times New Roman"/>
          <w:noProof/>
          <w:sz w:val="28"/>
          <w:szCs w:val="28"/>
          <w:lang w:val="uz-Cyrl-UZ" w:eastAsia="ru-RU"/>
        </w:rPr>
        <w:t>қўзғат</w:t>
      </w:r>
      <w:r w:rsidRPr="000775D3">
        <w:rPr>
          <w:rFonts w:ascii="Times New Roman" w:eastAsiaTheme="minorEastAsia" w:hAnsi="Times New Roman"/>
          <w:noProof/>
          <w:sz w:val="28"/>
          <w:szCs w:val="28"/>
          <w:lang w:val="uz-Cyrl-UZ" w:eastAsia="ru-RU"/>
        </w:rPr>
        <w:t xml:space="preserve">гични бўғиқ қўшилганида ишга тушириш схемаси  ўта оддий ва яна ҳам кўп қўллашга мажбур </w:t>
      </w:r>
      <w:r w:rsidRPr="00BC1900">
        <w:rPr>
          <w:rFonts w:ascii="Times New Roman" w:eastAsiaTheme="minorEastAsia" w:hAnsi="Times New Roman"/>
          <w:noProof/>
          <w:sz w:val="28"/>
          <w:szCs w:val="28"/>
          <w:lang w:val="uz-Cyrl-UZ" w:eastAsia="ru-RU"/>
        </w:rPr>
        <w:t>қилмоқда.</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eastAsiaTheme="minorEastAsia" w:hAnsi="Times New Roman"/>
          <w:noProof/>
          <w:sz w:val="28"/>
          <w:szCs w:val="28"/>
          <w:lang w:val="uz-Cyrl-UZ" w:eastAsia="ru-RU"/>
        </w:rPr>
      </w:pPr>
      <w:r>
        <w:rPr>
          <w:rFonts w:ascii="Times New Roman" w:eastAsiaTheme="minorEastAsia" w:hAnsi="Times New Roman"/>
          <w:noProof/>
          <w:sz w:val="28"/>
          <w:szCs w:val="28"/>
          <w:lang w:val="uz-Cyrl-UZ" w:eastAsia="ru-RU"/>
        </w:rPr>
        <w:tab/>
      </w:r>
      <w:r w:rsidRPr="000775D3">
        <w:rPr>
          <w:rFonts w:ascii="Times New Roman" w:eastAsiaTheme="minorEastAsia" w:hAnsi="Times New Roman"/>
          <w:noProof/>
          <w:sz w:val="28"/>
          <w:szCs w:val="28"/>
          <w:lang w:val="uz-Cyrl-UZ" w:eastAsia="ru-RU"/>
        </w:rPr>
        <w:t xml:space="preserve">Жуда оғир шароитларда қудратли синхрон </w:t>
      </w:r>
      <w:r>
        <w:rPr>
          <w:rFonts w:ascii="Times New Roman" w:eastAsiaTheme="minorEastAsia" w:hAnsi="Times New Roman"/>
          <w:noProof/>
          <w:sz w:val="28"/>
          <w:szCs w:val="28"/>
          <w:lang w:val="uz-Cyrl-UZ" w:eastAsia="ru-RU"/>
        </w:rPr>
        <w:t>мотор</w:t>
      </w:r>
      <w:r w:rsidRPr="000775D3">
        <w:rPr>
          <w:rFonts w:ascii="Times New Roman" w:eastAsiaTheme="minorEastAsia" w:hAnsi="Times New Roman"/>
          <w:noProof/>
          <w:sz w:val="28"/>
          <w:szCs w:val="28"/>
          <w:lang w:val="uz-Cyrl-UZ" w:eastAsia="ru-RU"/>
        </w:rPr>
        <w:t xml:space="preserve">ларни ишга туширишда реакторли ёки схема бўйича автотрансформаторли ишга туширириш қўлланилади, (3.14§га қаранг) асинхрон </w:t>
      </w:r>
      <w:r>
        <w:rPr>
          <w:rFonts w:ascii="Times New Roman" w:eastAsiaTheme="minorEastAsia" w:hAnsi="Times New Roman"/>
          <w:noProof/>
          <w:sz w:val="28"/>
          <w:szCs w:val="28"/>
          <w:lang w:val="uz-Cyrl-UZ" w:eastAsia="ru-RU"/>
        </w:rPr>
        <w:t>мотор</w:t>
      </w:r>
      <w:r w:rsidRPr="000775D3">
        <w:rPr>
          <w:rFonts w:ascii="Times New Roman" w:eastAsiaTheme="minorEastAsia" w:hAnsi="Times New Roman"/>
          <w:noProof/>
          <w:sz w:val="28"/>
          <w:szCs w:val="28"/>
          <w:lang w:val="uz-Cyrl-UZ" w:eastAsia="ru-RU"/>
        </w:rPr>
        <w:t>лар учун кўриб чиқилган.</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Ҳар кун ишлатиладиган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ёрдамида синхронли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ни ишга туширишда синхронли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деярли синхронли айланиш частотасигача олиб келинади. Ҳар кун ишлатиладиган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сифатида агар тармоқда ўзгармас ток мавжуд бўлса синхронлига кўра ўзгармас ток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ида ёки синхронли айланиш частотаси кўпроқ бўлган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дан фойдаланиш мумкин. Ҳар кун ишлатиладиган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ёрдам</w:t>
      </w:r>
      <w:r>
        <w:rPr>
          <w:rFonts w:ascii="Times New Roman" w:hAnsi="Times New Roman"/>
          <w:noProof/>
          <w:sz w:val="28"/>
          <w:szCs w:val="28"/>
          <w:lang w:val="uz-Cyrl-UZ" w:eastAsia="ru-RU"/>
        </w:rPr>
        <w:t>ида ишга туширишдан кам фойдала</w:t>
      </w:r>
      <w:r w:rsidRPr="000775D3">
        <w:rPr>
          <w:rFonts w:ascii="Times New Roman" w:hAnsi="Times New Roman"/>
          <w:noProof/>
          <w:sz w:val="28"/>
          <w:szCs w:val="28"/>
          <w:lang w:val="uz-Cyrl-UZ" w:eastAsia="ru-RU"/>
        </w:rPr>
        <w:t xml:space="preserve">нилади, чунки ҳар кун ишладиган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дан фақатгина ишга туширишдагина фойдаланилади.</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Частотавий ишга туширишда син</w:t>
      </w:r>
      <w:r w:rsidRPr="000775D3">
        <w:rPr>
          <w:rFonts w:ascii="Times New Roman" w:hAnsi="Times New Roman"/>
          <w:noProof/>
          <w:sz w:val="28"/>
          <w:szCs w:val="28"/>
          <w:lang w:val="uz-Cyrl-UZ" w:eastAsia="ru-RU"/>
        </w:rPr>
        <w:t xml:space="preserve">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нинг статори чўлғами частота ўзгартиргичига уланади, у ўз навбатида бир неча герцданноминал частотагача частотани ўзгаришига олиб келади. Частотавий ишга туши-риш</w:t>
      </w:r>
      <w:r>
        <w:rPr>
          <w:rFonts w:ascii="Times New Roman" w:hAnsi="Times New Roman"/>
          <w:noProof/>
          <w:sz w:val="28"/>
          <w:szCs w:val="28"/>
          <w:lang w:val="uz-Cyrl-UZ" w:eastAsia="ru-RU"/>
        </w:rPr>
        <w:t>да синхрон мотор кичик часто</w:t>
      </w:r>
      <w:r w:rsidRPr="000775D3">
        <w:rPr>
          <w:rFonts w:ascii="Times New Roman" w:hAnsi="Times New Roman"/>
          <w:noProof/>
          <w:sz w:val="28"/>
          <w:szCs w:val="28"/>
          <w:lang w:val="uz-Cyrl-UZ" w:eastAsia="ru-RU"/>
        </w:rPr>
        <w:t>тада синхронизмга тушиб қолади. Ч</w:t>
      </w:r>
      <w:r>
        <w:rPr>
          <w:rFonts w:ascii="Times New Roman" w:hAnsi="Times New Roman"/>
          <w:noProof/>
          <w:sz w:val="28"/>
          <w:szCs w:val="28"/>
          <w:lang w:val="uz-Cyrl-UZ" w:eastAsia="ru-RU"/>
        </w:rPr>
        <w:t>астотавий ишга туширишдан фойда</w:t>
      </w:r>
      <w:r w:rsidRPr="000775D3">
        <w:rPr>
          <w:rFonts w:ascii="Times New Roman" w:hAnsi="Times New Roman"/>
          <w:noProof/>
          <w:sz w:val="28"/>
          <w:szCs w:val="28"/>
          <w:lang w:val="uz-Cyrl-UZ" w:eastAsia="ru-RU"/>
        </w:rPr>
        <w:t xml:space="preserve">ланиш жуда қулай, агар частоталар ўзгартиргичи бир нечта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 ишга тушириш учун қўллаш мумкин.</w:t>
      </w:r>
    </w:p>
    <w:p w:rsidR="0022788E" w:rsidRPr="000775D3"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Син</w:t>
      </w:r>
      <w:r>
        <w:rPr>
          <w:rFonts w:ascii="Times New Roman" w:hAnsi="Times New Roman"/>
          <w:noProof/>
          <w:sz w:val="28"/>
          <w:szCs w:val="28"/>
          <w:lang w:val="uz-Cyrl-UZ" w:eastAsia="ru-RU"/>
        </w:rPr>
        <w:t>хрон моторларни асинхрон билан таққослашда синхрон мотор</w:t>
      </w:r>
      <w:r w:rsidRPr="000775D3">
        <w:rPr>
          <w:rFonts w:ascii="Times New Roman" w:hAnsi="Times New Roman"/>
          <w:noProof/>
          <w:sz w:val="28"/>
          <w:szCs w:val="28"/>
          <w:lang w:val="uz-Cyrl-UZ" w:eastAsia="ru-RU"/>
        </w:rPr>
        <w:t>ни асосий усутунлигиcos</w:t>
      </w:r>
      <w:r w:rsidRPr="000775D3">
        <w:rPr>
          <w:rFonts w:ascii="Cambria Math" w:hAnsi="Cambria Math"/>
          <w:noProof/>
          <w:sz w:val="28"/>
          <w:szCs w:val="28"/>
          <w:vertAlign w:val="subscript"/>
          <w:lang w:val="uz-Cyrl-UZ" w:eastAsia="ru-RU"/>
        </w:rPr>
        <w:t>𝝋</w:t>
      </w:r>
      <w:r w:rsidRPr="000775D3">
        <w:rPr>
          <w:rFonts w:ascii="Cambria Math" w:hAnsi="Cambria Math"/>
          <w:noProof/>
          <w:sz w:val="28"/>
          <w:szCs w:val="28"/>
          <w:lang w:val="uz-Cyrl-UZ" w:eastAsia="ru-RU"/>
        </w:rPr>
        <w:t xml:space="preserve">=1 билан ишлаш эҳтимоли борлиги, қайта </w:t>
      </w:r>
      <w:r>
        <w:rPr>
          <w:rFonts w:ascii="Cambria Math" w:hAnsi="Cambria Math"/>
          <w:noProof/>
          <w:sz w:val="28"/>
          <w:szCs w:val="28"/>
          <w:lang w:val="uz-Cyrl-UZ" w:eastAsia="ru-RU"/>
        </w:rPr>
        <w:t>қўзғатиш</w:t>
      </w:r>
      <w:r w:rsidRPr="000775D3">
        <w:rPr>
          <w:rFonts w:ascii="Cambria Math" w:hAnsi="Cambria Math"/>
          <w:noProof/>
          <w:sz w:val="28"/>
          <w:szCs w:val="28"/>
          <w:lang w:val="uz-Cyrl-UZ" w:eastAsia="ru-RU"/>
        </w:rPr>
        <w:t xml:space="preserve">да эса </w:t>
      </w:r>
      <w:r w:rsidRPr="000775D3">
        <w:rPr>
          <w:rFonts w:ascii="Times New Roman" w:hAnsi="Times New Roman"/>
          <w:noProof/>
          <w:sz w:val="28"/>
          <w:szCs w:val="28"/>
          <w:lang w:val="uz-Cyrl-UZ" w:eastAsia="ru-RU"/>
        </w:rPr>
        <w:t>cos</w:t>
      </w:r>
      <w:r w:rsidRPr="000775D3">
        <w:rPr>
          <w:rFonts w:ascii="Cambria Math" w:hAnsi="Cambria Math"/>
          <w:noProof/>
          <w:sz w:val="28"/>
          <w:szCs w:val="28"/>
          <w:vertAlign w:val="subscript"/>
          <w:lang w:val="uz-Cyrl-UZ" w:eastAsia="ru-RU"/>
        </w:rPr>
        <w:t>𝝋</w:t>
      </w:r>
      <w:r w:rsidRPr="000775D3">
        <w:rPr>
          <w:rFonts w:ascii="Cambria Math" w:hAnsi="Cambria Math"/>
          <w:noProof/>
          <w:sz w:val="28"/>
          <w:szCs w:val="28"/>
          <w:lang w:val="uz-Cyrl-UZ" w:eastAsia="ru-RU"/>
        </w:rPr>
        <w:t xml:space="preserve">  олдинлаб кетиши эканлигини айтиш мумкин.</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нинг максимал ҳолати</w:t>
      </w:r>
      <w:r w:rsidRPr="007D6CA9">
        <w:rPr>
          <w:rFonts w:ascii="Times New Roman" w:hAnsi="Times New Roman"/>
          <w:i/>
          <w:noProof/>
          <w:sz w:val="28"/>
          <w:szCs w:val="28"/>
          <w:lang w:val="uz-Cyrl-UZ" w:eastAsia="ru-RU"/>
        </w:rPr>
        <w:t>U</w:t>
      </w:r>
      <w:r w:rsidRPr="007D6CA9">
        <w:rPr>
          <w:rFonts w:ascii="Times New Roman" w:hAnsi="Times New Roman"/>
          <w:noProof/>
          <w:sz w:val="28"/>
          <w:szCs w:val="28"/>
          <w:lang w:val="uz-Cyrl-UZ" w:eastAsia="ru-RU"/>
        </w:rPr>
        <w:t xml:space="preserve">га пропорционал, асинхрон эса </w:t>
      </w:r>
      <w:r w:rsidRPr="007D6CA9">
        <w:rPr>
          <w:rFonts w:ascii="Times New Roman" w:hAnsi="Times New Roman"/>
          <w:i/>
          <w:noProof/>
          <w:sz w:val="28"/>
          <w:szCs w:val="28"/>
          <w:lang w:val="uz-Cyrl-UZ" w:eastAsia="ru-RU"/>
        </w:rPr>
        <w:t>U</w:t>
      </w:r>
      <w:r w:rsidRPr="007D6CA9">
        <w:rPr>
          <w:rFonts w:ascii="Times New Roman" w:hAnsi="Times New Roman"/>
          <w:i/>
          <w:noProof/>
          <w:sz w:val="28"/>
          <w:szCs w:val="28"/>
          <w:vertAlign w:val="superscript"/>
          <w:lang w:val="uz-Cyrl-UZ" w:eastAsia="ru-RU"/>
        </w:rPr>
        <w:t>2</w:t>
      </w:r>
      <w:r w:rsidRPr="007D6CA9">
        <w:rPr>
          <w:rFonts w:ascii="Times New Roman" w:hAnsi="Times New Roman"/>
          <w:noProof/>
          <w:sz w:val="28"/>
          <w:szCs w:val="28"/>
          <w:lang w:val="uz-Cyrl-UZ" w:eastAsia="ru-RU"/>
        </w:rPr>
        <w:t xml:space="preserve"> га параллелдир. Шунинг учун ҳам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лар тармоқдаги кучланиш ўзгаришига нисбатан сезувчан ва кўп миқдорда  ўтаюкланиш қобилиятига эга. </w:t>
      </w:r>
      <w:r>
        <w:rPr>
          <w:rFonts w:ascii="Times New Roman" w:hAnsi="Times New Roman"/>
          <w:noProof/>
          <w:sz w:val="28"/>
          <w:szCs w:val="28"/>
          <w:lang w:val="uz-Cyrl-UZ" w:eastAsia="ru-RU"/>
        </w:rPr>
        <w:t>Қўзғатиш</w:t>
      </w:r>
      <w:r w:rsidRPr="007D6CA9">
        <w:rPr>
          <w:rFonts w:ascii="Times New Roman" w:hAnsi="Times New Roman"/>
          <w:noProof/>
          <w:sz w:val="28"/>
          <w:szCs w:val="28"/>
          <w:lang w:val="uz-Cyrl-UZ" w:eastAsia="ru-RU"/>
        </w:rPr>
        <w:t xml:space="preserve"> токини ўзгартириш йўли билан оқимни </w:t>
      </w:r>
      <w:r>
        <w:rPr>
          <w:rFonts w:ascii="Times New Roman" w:hAnsi="Times New Roman"/>
          <w:noProof/>
          <w:sz w:val="28"/>
          <w:szCs w:val="28"/>
          <w:lang w:val="uz-Cyrl-UZ" w:eastAsia="ru-RU"/>
        </w:rPr>
        <w:t>қўзғатиш</w:t>
      </w:r>
      <w:r w:rsidRPr="007D6CA9">
        <w:rPr>
          <w:rFonts w:ascii="Times New Roman" w:hAnsi="Times New Roman"/>
          <w:noProof/>
          <w:sz w:val="28"/>
          <w:szCs w:val="28"/>
          <w:lang w:val="uz-Cyrl-UZ" w:eastAsia="ru-RU"/>
        </w:rPr>
        <w:t>ни ростлаш кучланиш тушиб кетгандареактив қ</w:t>
      </w:r>
      <w:r>
        <w:rPr>
          <w:rFonts w:ascii="Times New Roman" w:hAnsi="Times New Roman"/>
          <w:noProof/>
          <w:sz w:val="28"/>
          <w:szCs w:val="28"/>
          <w:lang w:val="uz-Cyrl-UZ" w:eastAsia="ru-RU"/>
        </w:rPr>
        <w:t>увватни ростлаш ва тармоқ часто</w:t>
      </w:r>
      <w:r w:rsidRPr="007D6CA9">
        <w:rPr>
          <w:rFonts w:ascii="Times New Roman" w:hAnsi="Times New Roman"/>
          <w:noProof/>
          <w:sz w:val="28"/>
          <w:szCs w:val="28"/>
          <w:lang w:val="uz-Cyrl-UZ" w:eastAsia="ru-RU"/>
        </w:rPr>
        <w:t>тасини камайтиришни таъминлаб беради.</w:t>
      </w:r>
    </w:p>
    <w:p w:rsidR="0022788E" w:rsidRPr="007D6CA9"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ни камчилиги унинг конструкциясини анча мураккаб конструкцияга эга эканлиги, манбада ўзгармас токнинг зарурлиги ва  энг ёмони асинхрон ишга тушириш хусусияти билан таққослаш.</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val="uz-Cyrl-UZ" w:eastAsia="ru-RU"/>
        </w:rPr>
        <w:t xml:space="preserve">Бир неча киловаттдан 100 </w:t>
      </w:r>
      <w:r>
        <w:rPr>
          <w:rFonts w:ascii="Times New Roman" w:hAnsi="Times New Roman"/>
          <w:noProof/>
          <w:sz w:val="28"/>
          <w:szCs w:val="28"/>
          <w:lang w:val="uz-Cyrl-UZ" w:eastAsia="ru-RU"/>
        </w:rPr>
        <w:t>кВт</w:t>
      </w:r>
      <w:r w:rsidRPr="007D6CA9">
        <w:rPr>
          <w:rFonts w:ascii="Times New Roman" w:hAnsi="Times New Roman"/>
          <w:noProof/>
          <w:sz w:val="28"/>
          <w:szCs w:val="28"/>
          <w:lang w:val="uz-Cyrl-UZ" w:eastAsia="ru-RU"/>
        </w:rPr>
        <w:t xml:space="preserve"> гача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 қувватида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ларнинг яна бир камчилиги пайдо бўлади  яъни тебранишга мойиллик.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 параметрининг муайян бир ўзаро нисбати ротор синхрон айланиш частотаси олдида чайқалади.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eastAsia="ru-RU"/>
        </w:rPr>
        <w:drawing>
          <wp:anchor distT="0" distB="0" distL="114300" distR="114300" simplePos="0" relativeHeight="252587008" behindDoc="0" locked="0" layoutInCell="1" allowOverlap="1" wp14:anchorId="6D838007" wp14:editId="68D37E48">
            <wp:simplePos x="0" y="0"/>
            <wp:positionH relativeFrom="column">
              <wp:posOffset>1309600</wp:posOffset>
            </wp:positionH>
            <wp:positionV relativeFrom="paragraph">
              <wp:posOffset>-224</wp:posOffset>
            </wp:positionV>
            <wp:extent cx="2743200" cy="1298602"/>
            <wp:effectExtent l="19050" t="0" r="0" b="0"/>
            <wp:wrapNone/>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6" cstate="print">
                      <a:extLst>
                        <a:ext uri="{28A0092B-C50C-407E-A947-70E740481C1C}">
                          <a14:useLocalDpi xmlns:a14="http://schemas.microsoft.com/office/drawing/2010/main" val="0"/>
                        </a:ext>
                      </a:extLst>
                    </a:blip>
                    <a:stretch>
                      <a:fillRect/>
                    </a:stretch>
                  </pic:blipFill>
                  <pic:spPr>
                    <a:xfrm>
                      <a:off x="0" y="0"/>
                      <a:ext cx="2743200" cy="1298602"/>
                    </a:xfrm>
                    <a:prstGeom prst="rect">
                      <a:avLst/>
                    </a:prstGeom>
                  </pic:spPr>
                </pic:pic>
              </a:graphicData>
            </a:graphic>
          </wp:anchor>
        </w:drawing>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sidRPr="007D6CA9">
        <w:rPr>
          <w:rFonts w:ascii="Times New Roman" w:hAnsi="Times New Roman"/>
          <w:sz w:val="28"/>
          <w:szCs w:val="28"/>
          <w:lang w:val="uz-Cyrl-UZ"/>
        </w:rPr>
        <w:t>4.65</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Pr>
          <w:rFonts w:ascii="Times New Roman" w:hAnsi="Times New Roman"/>
          <w:noProof/>
          <w:sz w:val="28"/>
          <w:szCs w:val="28"/>
          <w:lang w:val="uz-Cyrl-UZ" w:eastAsia="ru-RU"/>
        </w:rPr>
        <w:t xml:space="preserve"> </w:t>
      </w:r>
      <w:r w:rsidRPr="007D6CA9">
        <w:rPr>
          <w:rFonts w:ascii="Times New Roman" w:hAnsi="Times New Roman"/>
          <w:sz w:val="28"/>
          <w:szCs w:val="28"/>
          <w:lang w:val="uz-Cyrl-UZ"/>
        </w:rPr>
        <w:t xml:space="preserve">Синхрон реактив </w:t>
      </w:r>
      <w:r>
        <w:rPr>
          <w:rFonts w:ascii="Times New Roman" w:hAnsi="Times New Roman"/>
          <w:sz w:val="28"/>
          <w:szCs w:val="28"/>
          <w:lang w:val="uz-Cyrl-UZ"/>
        </w:rPr>
        <w:t>мотор</w:t>
      </w:r>
      <w:r w:rsidRPr="007D6CA9">
        <w:rPr>
          <w:rFonts w:ascii="Times New Roman" w:hAnsi="Times New Roman"/>
          <w:sz w:val="28"/>
          <w:szCs w:val="28"/>
          <w:lang w:val="uz-Cyrl-UZ"/>
        </w:rPr>
        <w:t>лари ротори конструкцияси.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sidRPr="007D6CA9">
        <w:rPr>
          <w:rFonts w:ascii="Times New Roman" w:hAnsi="Times New Roman"/>
          <w:sz w:val="28"/>
          <w:szCs w:val="28"/>
          <w:lang w:val="uz-Cyrl-UZ"/>
        </w:rPr>
        <w:t xml:space="preserve">200 </w:t>
      </w:r>
      <w:r>
        <w:rPr>
          <w:rFonts w:ascii="Times New Roman" w:hAnsi="Times New Roman"/>
          <w:sz w:val="28"/>
          <w:szCs w:val="28"/>
          <w:lang w:val="uz-Cyrl-UZ"/>
        </w:rPr>
        <w:t>кВт</w:t>
      </w:r>
      <w:r w:rsidRPr="007D6CA9">
        <w:rPr>
          <w:rFonts w:ascii="Times New Roman" w:hAnsi="Times New Roman"/>
          <w:sz w:val="28"/>
          <w:szCs w:val="28"/>
          <w:lang w:val="uz-Cyrl-UZ"/>
        </w:rPr>
        <w:t xml:space="preserve"> дан юқори қувватда синхрон </w:t>
      </w:r>
      <w:r>
        <w:rPr>
          <w:rFonts w:ascii="Times New Roman" w:hAnsi="Times New Roman"/>
          <w:sz w:val="28"/>
          <w:szCs w:val="28"/>
          <w:lang w:val="uz-Cyrl-UZ"/>
        </w:rPr>
        <w:t>мотор</w:t>
      </w:r>
      <w:r w:rsidRPr="007D6CA9">
        <w:rPr>
          <w:rFonts w:ascii="Times New Roman" w:hAnsi="Times New Roman"/>
          <w:sz w:val="28"/>
          <w:szCs w:val="28"/>
          <w:lang w:val="uz-Cyrl-UZ"/>
        </w:rPr>
        <w:t xml:space="preserve">ларни енгил ишга тушириш-ни қўллаш мақсадга мувофиқдир. Синхрон </w:t>
      </w:r>
      <w:r>
        <w:rPr>
          <w:rFonts w:ascii="Times New Roman" w:hAnsi="Times New Roman"/>
          <w:sz w:val="28"/>
          <w:szCs w:val="28"/>
          <w:lang w:val="uz-Cyrl-UZ"/>
        </w:rPr>
        <w:t>мотор</w:t>
      </w:r>
      <w:r w:rsidRPr="007D6CA9">
        <w:rPr>
          <w:rFonts w:ascii="Times New Roman" w:hAnsi="Times New Roman"/>
          <w:sz w:val="28"/>
          <w:szCs w:val="28"/>
          <w:lang w:val="uz-Cyrl-UZ"/>
        </w:rPr>
        <w:t>лар қўллаш доираси узлуксиз кенгаймоқда, унинг қуввати 50 МВт гача қувватда ошади.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7D6CA9">
        <w:rPr>
          <w:rFonts w:ascii="Times New Roman" w:hAnsi="Times New Roman"/>
          <w:sz w:val="28"/>
          <w:szCs w:val="28"/>
          <w:lang w:val="uz-Cyrl-UZ"/>
        </w:rPr>
        <w:t xml:space="preserve">1-2 </w:t>
      </w:r>
      <w:r>
        <w:rPr>
          <w:rFonts w:ascii="Times New Roman" w:hAnsi="Times New Roman"/>
          <w:sz w:val="28"/>
          <w:szCs w:val="28"/>
          <w:lang w:val="uz-Cyrl-UZ"/>
        </w:rPr>
        <w:t>кВт</w:t>
      </w:r>
      <w:r w:rsidRPr="007D6CA9">
        <w:rPr>
          <w:rFonts w:ascii="Times New Roman" w:hAnsi="Times New Roman"/>
          <w:sz w:val="28"/>
          <w:szCs w:val="28"/>
          <w:lang w:val="uz-Cyrl-UZ"/>
        </w:rPr>
        <w:t xml:space="preserve"> гача қувватли синхрон </w:t>
      </w:r>
      <w:r>
        <w:rPr>
          <w:rFonts w:ascii="Times New Roman" w:hAnsi="Times New Roman"/>
          <w:sz w:val="28"/>
          <w:szCs w:val="28"/>
          <w:lang w:val="uz-Cyrl-UZ"/>
        </w:rPr>
        <w:t>мотор</w:t>
      </w:r>
      <w:r w:rsidRPr="007D6CA9">
        <w:rPr>
          <w:rFonts w:ascii="Times New Roman" w:hAnsi="Times New Roman"/>
          <w:sz w:val="28"/>
          <w:szCs w:val="28"/>
          <w:lang w:val="uz-Cyrl-UZ"/>
        </w:rPr>
        <w:t xml:space="preserve">лар аёнқутбли роторлар биланчўлғамсиз </w:t>
      </w:r>
      <w:r>
        <w:rPr>
          <w:rFonts w:ascii="Times New Roman" w:hAnsi="Times New Roman"/>
          <w:sz w:val="28"/>
          <w:szCs w:val="28"/>
          <w:lang w:val="uz-Cyrl-UZ"/>
        </w:rPr>
        <w:t>қўзғатиш</w:t>
      </w:r>
      <w:r w:rsidRPr="007D6CA9">
        <w:rPr>
          <w:rFonts w:ascii="Times New Roman" w:hAnsi="Times New Roman"/>
          <w:sz w:val="28"/>
          <w:szCs w:val="28"/>
          <w:lang w:val="uz-Cyrl-UZ"/>
        </w:rPr>
        <w:t xml:space="preserve"> орқали бажарилади.  Машинанинг кўндаланг ва бўйлама ўқи бўйича ўтказувчанлик фарқи ҳисобига бундай машиналарда реактив момент ҳосил бўлади, асинхрон ишга тушириш эса демпфер чўлғам билан таъинланади.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4.65</w:t>
      </w:r>
      <w:r>
        <w:rPr>
          <w:rFonts w:ascii="Times New Roman" w:hAnsi="Times New Roman"/>
          <w:noProof/>
          <w:sz w:val="28"/>
          <w:szCs w:val="28"/>
          <w:lang w:val="uz-Cyrl-UZ" w:eastAsia="ru-RU"/>
        </w:rPr>
        <w:t>-</w:t>
      </w:r>
      <w:r w:rsidRPr="007D6CA9">
        <w:rPr>
          <w:rFonts w:ascii="Times New Roman" w:hAnsi="Times New Roman"/>
          <w:noProof/>
          <w:sz w:val="28"/>
          <w:szCs w:val="28"/>
          <w:lang w:val="uz-Cyrl-UZ" w:eastAsia="ru-RU"/>
        </w:rPr>
        <w:t xml:space="preserve">расмда реактив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ларнинг роторини энг кўп ом</w:t>
      </w:r>
      <w:r>
        <w:rPr>
          <w:rFonts w:ascii="Times New Roman" w:hAnsi="Times New Roman"/>
          <w:noProof/>
          <w:sz w:val="28"/>
          <w:szCs w:val="28"/>
          <w:lang w:val="uz-Cyrl-UZ" w:eastAsia="ru-RU"/>
        </w:rPr>
        <w:t>малашган конструкцияси кўрсатил</w:t>
      </w:r>
      <w:r w:rsidRPr="007D6CA9">
        <w:rPr>
          <w:rFonts w:ascii="Times New Roman" w:hAnsi="Times New Roman"/>
          <w:noProof/>
          <w:sz w:val="28"/>
          <w:szCs w:val="28"/>
          <w:lang w:val="uz-Cyrl-UZ" w:eastAsia="ru-RU"/>
        </w:rPr>
        <w:t>ган. Роторнинг тўртқутбли конструк-цияси (4.65,а расм) пўлатли  шихтали аёнқутбли магнит ўтказгичга эга 1 ва демпферли чўлғам 2 эга. Алюмин бил</w:t>
      </w:r>
      <w:r>
        <w:rPr>
          <w:rFonts w:ascii="Times New Roman" w:hAnsi="Times New Roman"/>
          <w:noProof/>
          <w:sz w:val="28"/>
          <w:szCs w:val="28"/>
          <w:lang w:val="uz-Cyrl-UZ" w:eastAsia="ru-RU"/>
        </w:rPr>
        <w:t>ан тўлдирилган иккиқутбли шихта</w:t>
      </w:r>
      <w:r w:rsidRPr="007D6CA9">
        <w:rPr>
          <w:rFonts w:ascii="Times New Roman" w:hAnsi="Times New Roman"/>
          <w:noProof/>
          <w:sz w:val="28"/>
          <w:szCs w:val="28"/>
          <w:lang w:val="uz-Cyrl-UZ" w:eastAsia="ru-RU"/>
        </w:rPr>
        <w:t>ли ротор  4.65, б расмда келтирилган. 3</w:t>
      </w:r>
      <w:r>
        <w:rPr>
          <w:rFonts w:ascii="Times New Roman" w:hAnsi="Times New Roman"/>
          <w:noProof/>
          <w:sz w:val="28"/>
          <w:szCs w:val="28"/>
          <w:lang w:val="uz-Cyrl-UZ" w:eastAsia="ru-RU"/>
        </w:rPr>
        <w:t xml:space="preserve"> алюмин билан тўлдирилган ротор</w:t>
      </w:r>
      <w:r w:rsidRPr="007D6CA9">
        <w:rPr>
          <w:rFonts w:ascii="Times New Roman" w:hAnsi="Times New Roman"/>
          <w:noProof/>
          <w:sz w:val="28"/>
          <w:szCs w:val="28"/>
          <w:lang w:val="uz-Cyrl-UZ" w:eastAsia="ru-RU"/>
        </w:rPr>
        <w:t>нинг ўзаги 4, ўзак бириктирилади ва демпферли чўлғамни ҳосил қилади.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Реактив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w:t>
      </w:r>
      <w:r>
        <w:rPr>
          <w:rFonts w:ascii="Times New Roman" w:hAnsi="Times New Roman"/>
          <w:noProof/>
          <w:sz w:val="28"/>
          <w:szCs w:val="28"/>
          <w:lang w:val="uz-Cyrl-UZ" w:eastAsia="ru-RU"/>
        </w:rPr>
        <w:t>да</w:t>
      </w:r>
      <w:r w:rsidRPr="007D6CA9">
        <w:rPr>
          <w:rFonts w:ascii="Times New Roman" w:hAnsi="Times New Roman"/>
          <w:noProof/>
          <w:sz w:val="28"/>
          <w:szCs w:val="28"/>
          <w:lang w:val="uz-Cyrl-UZ" w:eastAsia="ru-RU"/>
        </w:rPr>
        <w:t xml:space="preserve"> паст</w:t>
      </w:r>
      <w:r>
        <w:rPr>
          <w:rFonts w:ascii="Times New Roman" w:hAnsi="Times New Roman"/>
          <w:noProof/>
          <w:sz w:val="28"/>
          <w:szCs w:val="28"/>
          <w:lang w:val="uz-Cyrl-UZ" w:eastAsia="ru-RU"/>
        </w:rPr>
        <w:t xml:space="preserve"> </w:t>
      </w:r>
      <w:r w:rsidRPr="007D6CA9">
        <w:rPr>
          <w:rFonts w:ascii="Times New Roman" w:hAnsi="Times New Roman"/>
          <w:noProof/>
          <w:sz w:val="28"/>
          <w:szCs w:val="28"/>
          <w:lang w:val="uz-Cyrl-UZ" w:eastAsia="ru-RU"/>
        </w:rPr>
        <w:t>cos</w:t>
      </w:r>
      <w:r w:rsidRPr="007D6CA9">
        <w:rPr>
          <w:rFonts w:ascii="Cambria Math" w:hAnsi="Cambria Math" w:cs="Cambria Math"/>
          <w:noProof/>
          <w:sz w:val="28"/>
          <w:szCs w:val="28"/>
          <w:lang w:val="uz-Cyrl-UZ" w:eastAsia="ru-RU"/>
        </w:rPr>
        <w:t>𝝋</w:t>
      </w:r>
      <w:r>
        <w:rPr>
          <w:rFonts w:ascii="Times New Roman" w:hAnsi="Times New Roman"/>
          <w:noProof/>
          <w:sz w:val="28"/>
          <w:szCs w:val="28"/>
          <w:lang w:val="uz-Cyrl-UZ" w:eastAsia="ru-RU"/>
        </w:rPr>
        <w:t xml:space="preserve"> га </w:t>
      </w:r>
      <w:r w:rsidRPr="007D6CA9">
        <w:rPr>
          <w:rFonts w:ascii="Times New Roman" w:hAnsi="Times New Roman"/>
          <w:noProof/>
          <w:sz w:val="28"/>
          <w:szCs w:val="28"/>
          <w:lang w:val="uz-Cyrl-UZ" w:eastAsia="ru-RU"/>
        </w:rPr>
        <w:t>ва КПД (</w:t>
      </w:r>
      <m:oMath>
        <m:r>
          <w:rPr>
            <w:rFonts w:ascii="Cambria Math" w:hAnsi="Cambria Math"/>
            <w:noProof/>
            <w:sz w:val="28"/>
            <w:szCs w:val="28"/>
            <w:lang w:val="uz-Cyrl-UZ" w:eastAsia="ru-RU"/>
          </w:rPr>
          <m:t>η=</m:t>
        </m:r>
      </m:oMath>
      <w:r w:rsidRPr="007D6CA9">
        <w:rPr>
          <w:rFonts w:ascii="Times New Roman" w:eastAsiaTheme="minorEastAsia" w:hAnsi="Times New Roman"/>
          <w:noProof/>
          <w:sz w:val="28"/>
          <w:szCs w:val="28"/>
          <w:lang w:val="uz-Cyrl-UZ" w:eastAsia="ru-RU"/>
        </w:rPr>
        <w:t>0,3</w:t>
      </w:r>
      <m:oMath>
        <m:r>
          <w:rPr>
            <w:rFonts w:ascii="Cambria Math" w:eastAsiaTheme="minorEastAsia" w:hAnsi="Cambria Math"/>
            <w:noProof/>
            <w:sz w:val="28"/>
            <w:szCs w:val="28"/>
            <w:lang w:val="uz-Cyrl-UZ" w:eastAsia="ru-RU"/>
          </w:rPr>
          <m:t>÷</m:t>
        </m:r>
      </m:oMath>
      <w:r w:rsidRPr="007D6CA9">
        <w:rPr>
          <w:rFonts w:ascii="Times New Roman" w:eastAsiaTheme="minorEastAsia" w:hAnsi="Times New Roman"/>
          <w:noProof/>
          <w:sz w:val="28"/>
          <w:szCs w:val="28"/>
          <w:lang w:val="uz-Cyrl-UZ" w:eastAsia="ru-RU"/>
        </w:rPr>
        <w:t xml:space="preserve"> 0,4</w:t>
      </w:r>
      <w:r w:rsidRPr="007D6CA9">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эга бўла</w:t>
      </w:r>
      <w:r w:rsidRPr="007D6CA9">
        <w:rPr>
          <w:rFonts w:ascii="Times New Roman" w:hAnsi="Times New Roman"/>
          <w:noProof/>
          <w:sz w:val="28"/>
          <w:szCs w:val="28"/>
          <w:lang w:val="uz-Cyrl-UZ" w:eastAsia="ru-RU"/>
        </w:rPr>
        <w:t xml:space="preserve">ди, уч фазали асинхрон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ларга кўра</w:t>
      </w:r>
      <w:r>
        <w:rPr>
          <w:rFonts w:ascii="Times New Roman" w:hAnsi="Times New Roman"/>
          <w:noProof/>
          <w:sz w:val="28"/>
          <w:szCs w:val="28"/>
          <w:lang w:val="uz-Cyrl-UZ" w:eastAsia="ru-RU"/>
        </w:rPr>
        <w:t xml:space="preserve"> </w:t>
      </w:r>
      <w:r w:rsidRPr="007D6CA9">
        <w:rPr>
          <w:rFonts w:ascii="Times New Roman" w:hAnsi="Times New Roman"/>
          <w:noProof/>
          <w:sz w:val="28"/>
          <w:szCs w:val="28"/>
          <w:lang w:val="uz-Cyrl-UZ" w:eastAsia="ru-RU"/>
        </w:rPr>
        <w:t xml:space="preserve">уларнинг массаси </w:t>
      </w:r>
      <w:r>
        <w:rPr>
          <w:rFonts w:ascii="Times New Roman" w:hAnsi="Times New Roman"/>
          <w:noProof/>
          <w:sz w:val="28"/>
          <w:szCs w:val="28"/>
          <w:lang w:val="uz-Cyrl-UZ" w:eastAsia="ru-RU"/>
        </w:rPr>
        <w:t>катта</w:t>
      </w:r>
      <w:r w:rsidRPr="007D6CA9">
        <w:rPr>
          <w:rFonts w:ascii="Times New Roman" w:hAnsi="Times New Roman"/>
          <w:noProof/>
          <w:sz w:val="28"/>
          <w:szCs w:val="28"/>
          <w:lang w:val="uz-Cyrl-UZ" w:eastAsia="ru-RU"/>
        </w:rPr>
        <w:t>.</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Электр магнитли </w:t>
      </w:r>
      <w:r>
        <w:rPr>
          <w:rFonts w:ascii="Times New Roman" w:hAnsi="Times New Roman"/>
          <w:noProof/>
          <w:sz w:val="28"/>
          <w:szCs w:val="28"/>
          <w:lang w:val="uz-Cyrl-UZ" w:eastAsia="ru-RU"/>
        </w:rPr>
        <w:t>қўзғатиш</w:t>
      </w:r>
      <w:r w:rsidRPr="007D6CA9">
        <w:rPr>
          <w:rFonts w:ascii="Times New Roman" w:hAnsi="Times New Roman"/>
          <w:noProof/>
          <w:sz w:val="28"/>
          <w:szCs w:val="28"/>
          <w:lang w:val="uz-Cyrl-UZ" w:eastAsia="ru-RU"/>
        </w:rPr>
        <w:t xml:space="preserve"> ўрнига ўзгармас магнитни қўллаш мумкин. Ўзгармас магнитли </w:t>
      </w:r>
      <w:r>
        <w:rPr>
          <w:rFonts w:ascii="Times New Roman" w:hAnsi="Times New Roman"/>
          <w:noProof/>
          <w:sz w:val="28"/>
          <w:szCs w:val="28"/>
          <w:lang w:val="uz-Cyrl-UZ" w:eastAsia="ru-RU"/>
        </w:rPr>
        <w:t>русум</w:t>
      </w:r>
      <w:r w:rsidRPr="007D6CA9">
        <w:rPr>
          <w:rFonts w:ascii="Times New Roman" w:hAnsi="Times New Roman"/>
          <w:noProof/>
          <w:sz w:val="28"/>
          <w:szCs w:val="28"/>
          <w:lang w:val="uz-Cyrl-UZ" w:eastAsia="ru-RU"/>
        </w:rPr>
        <w:t xml:space="preserve">сидаги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лар ўн ваттдан неча киловаттгача бўлган қувватда ишлаб чиқарилмоқда. Улар реактив билан таққослаганда</w:t>
      </w:r>
      <w:r>
        <w:rPr>
          <w:rFonts w:ascii="Times New Roman" w:hAnsi="Times New Roman"/>
          <w:noProof/>
          <w:sz w:val="28"/>
          <w:szCs w:val="28"/>
          <w:lang w:val="uz-Cyrl-UZ" w:eastAsia="ru-RU"/>
        </w:rPr>
        <w:t xml:space="preserve"> энергетик кўрсатгич</w:t>
      </w:r>
      <w:r w:rsidRPr="007D6CA9">
        <w:rPr>
          <w:rFonts w:ascii="Times New Roman" w:hAnsi="Times New Roman"/>
          <w:noProof/>
          <w:sz w:val="28"/>
          <w:szCs w:val="28"/>
          <w:lang w:val="uz-Cyrl-UZ" w:eastAsia="ru-RU"/>
        </w:rPr>
        <w:t>лари яхшироқдир.</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Ўзгармас магнитли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ни ишга тушириш моментини таъминлаш учун ишга тушириш чўлғами алюмин билан тўлдирилган олмахон катаги кўринишида бўлади. Қаттиқ магнитли материалдан қуйиш йўли билан ротор тайёрланади. Бу жараён сермеҳнат жараён бўлиб, шунинг учун ҳам ротор юқори нархга эга.</w:t>
      </w:r>
    </w:p>
    <w:p w:rsidR="0022788E" w:rsidRDefault="0022788E" w:rsidP="0022788E">
      <w:pPr>
        <w:tabs>
          <w:tab w:val="left" w:pos="567"/>
          <w:tab w:val="left" w:pos="709"/>
          <w:tab w:val="left" w:pos="851"/>
          <w:tab w:val="left" w:pos="1134"/>
          <w:tab w:val="left" w:pos="2506"/>
        </w:tabs>
        <w:spacing w:after="0" w:line="240" w:lineRule="auto"/>
        <w:jc w:val="right"/>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right"/>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b/>
          <w:noProof/>
          <w:sz w:val="28"/>
          <w:szCs w:val="28"/>
          <w:lang w:val="uz-Cyrl-UZ" w:eastAsia="ru-RU"/>
        </w:rPr>
      </w:pPr>
      <w:r w:rsidRPr="007D6CA9">
        <w:rPr>
          <w:rFonts w:ascii="Times New Roman" w:hAnsi="Times New Roman"/>
          <w:b/>
          <w:noProof/>
          <w:sz w:val="28"/>
          <w:szCs w:val="28"/>
          <w:lang w:val="uz-Cyrl-UZ" w:eastAsia="ru-RU"/>
        </w:rPr>
        <w:t>4.16.Синхрон компенсатор</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b/>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Энерг</w:t>
      </w:r>
      <w:r>
        <w:rPr>
          <w:rFonts w:ascii="Times New Roman" w:hAnsi="Times New Roman"/>
          <w:noProof/>
          <w:sz w:val="28"/>
          <w:szCs w:val="28"/>
          <w:lang w:val="uz-Cyrl-UZ" w:eastAsia="ru-RU"/>
        </w:rPr>
        <w:t xml:space="preserve">етика </w:t>
      </w:r>
      <w:r w:rsidRPr="007D6CA9">
        <w:rPr>
          <w:rFonts w:ascii="Times New Roman" w:hAnsi="Times New Roman"/>
          <w:noProof/>
          <w:sz w:val="28"/>
          <w:szCs w:val="28"/>
          <w:lang w:val="uz-Cyrl-UZ" w:eastAsia="ru-RU"/>
        </w:rPr>
        <w:t>тизим</w:t>
      </w:r>
      <w:r>
        <w:rPr>
          <w:rFonts w:ascii="Times New Roman" w:hAnsi="Times New Roman"/>
          <w:noProof/>
          <w:sz w:val="28"/>
          <w:szCs w:val="28"/>
          <w:lang w:val="uz-Cyrl-UZ" w:eastAsia="ru-RU"/>
        </w:rPr>
        <w:t>и</w:t>
      </w:r>
      <w:r w:rsidRPr="007D6CA9">
        <w:rPr>
          <w:rFonts w:ascii="Times New Roman" w:hAnsi="Times New Roman"/>
          <w:noProof/>
          <w:sz w:val="28"/>
          <w:szCs w:val="28"/>
          <w:lang w:val="uz-Cyrl-UZ" w:eastAsia="ru-RU"/>
        </w:rPr>
        <w:t>да электр техник қурилмаларда магнит майдонини яратиш учун реактив қувват жуда зарур. Реактив қувватнинг асосий манбаси конденсатор ва синхрон машиналар ҳисобланади. Синхрон м</w:t>
      </w:r>
      <w:r>
        <w:rPr>
          <w:rFonts w:ascii="Times New Roman" w:hAnsi="Times New Roman"/>
          <w:noProof/>
          <w:sz w:val="28"/>
          <w:szCs w:val="28"/>
          <w:lang w:val="uz-Cyrl-UZ" w:eastAsia="ru-RU"/>
        </w:rPr>
        <w:t>ашинага кўра конденсаторлар қим</w:t>
      </w:r>
      <w:r w:rsidRPr="007D6CA9">
        <w:rPr>
          <w:rFonts w:ascii="Times New Roman" w:hAnsi="Times New Roman"/>
          <w:noProof/>
          <w:sz w:val="28"/>
          <w:szCs w:val="28"/>
          <w:lang w:val="uz-Cyrl-UZ" w:eastAsia="ru-RU"/>
        </w:rPr>
        <w:t xml:space="preserve">мат, статик қурилма бўлсада, у катта ўлчамга эга, аммо кам ишончли. Реактив қувватнинг манбалари реактив қувватни истеъмоли жойи яқин бўлиши мақсадга мувофиқдир. Шунинг учун ҳам реактив қувватда </w:t>
      </w:r>
      <w:r>
        <w:rPr>
          <w:rFonts w:ascii="Times New Roman" w:hAnsi="Times New Roman"/>
          <w:noProof/>
          <w:sz w:val="28"/>
          <w:szCs w:val="28"/>
          <w:lang w:val="uz-Cyrl-UZ" w:eastAsia="ru-RU"/>
        </w:rPr>
        <w:t>синхрон генераторлардан фойдала</w:t>
      </w:r>
      <w:r w:rsidRPr="007D6CA9">
        <w:rPr>
          <w:rFonts w:ascii="Times New Roman" w:hAnsi="Times New Roman"/>
          <w:noProof/>
          <w:sz w:val="28"/>
          <w:szCs w:val="28"/>
          <w:lang w:val="uz-Cyrl-UZ" w:eastAsia="ru-RU"/>
        </w:rPr>
        <w:t>нишнинг нафи йўқ, реактив токлар электр узатгичлар линиясини ва синхрон генераторларни юклайди.</w:t>
      </w:r>
    </w:p>
    <w:p w:rsidR="0022788E" w:rsidRPr="007D6CA9"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Реактив қувват манбаси сифатида манба сифатида ишловчи ёки реа</w:t>
      </w:r>
      <w:r>
        <w:rPr>
          <w:rFonts w:ascii="Times New Roman" w:hAnsi="Times New Roman"/>
          <w:noProof/>
          <w:sz w:val="28"/>
          <w:szCs w:val="28"/>
          <w:lang w:val="uz-Cyrl-UZ" w:eastAsia="ru-RU"/>
        </w:rPr>
        <w:t xml:space="preserve">ктив қувватни истеъмол қилувчи  </w:t>
      </w:r>
      <w:r w:rsidRPr="007D6CA9">
        <w:rPr>
          <w:rFonts w:ascii="Times New Roman" w:hAnsi="Times New Roman"/>
          <w:noProof/>
          <w:sz w:val="28"/>
          <w:szCs w:val="28"/>
          <w:lang w:val="uz-Cyrl-UZ" w:eastAsia="ru-RU"/>
        </w:rPr>
        <w:t>синхрон машиналардан фойдаланиш мақсадга мувофиқдир.Бундай машиналар синхрон компенсаторлар деб айтилади.</w:t>
      </w:r>
    </w:p>
    <w:p w:rsidR="0022788E" w:rsidRPr="007D6CA9" w:rsidRDefault="0022788E" w:rsidP="0022788E">
      <w:pPr>
        <w:tabs>
          <w:tab w:val="left" w:pos="567"/>
          <w:tab w:val="left" w:pos="709"/>
          <w:tab w:val="left" w:pos="851"/>
          <w:tab w:val="left" w:pos="1134"/>
        </w:tabs>
        <w:spacing w:after="0" w:line="240" w:lineRule="auto"/>
        <w:ind w:firstLine="708"/>
        <w:jc w:val="both"/>
        <w:rPr>
          <w:rFonts w:ascii="Times New Roman" w:hAnsi="Times New Roman"/>
          <w:noProof/>
          <w:sz w:val="28"/>
          <w:szCs w:val="28"/>
          <w:lang w:val="uz-Cyrl-UZ" w:eastAsia="ru-RU"/>
        </w:rPr>
      </w:pPr>
      <w:r w:rsidRPr="007D6CA9">
        <w:rPr>
          <w:rFonts w:ascii="Times New Roman" w:hAnsi="Times New Roman"/>
          <w:noProof/>
          <w:sz w:val="28"/>
          <w:szCs w:val="28"/>
          <w:lang w:val="uz-Cyrl-UZ" w:eastAsia="ru-RU"/>
        </w:rPr>
        <w:t>Конструктив жиҳатдан синхрон компенсаторлар ҳам худди синхрон генератор каби тайёрланади. Фарқи шундаки, уларнинг валини чиқиш охирига эга эмаслигидир. 10-345 МВ</w:t>
      </w:r>
      <m:oMath>
        <m:r>
          <w:rPr>
            <w:rFonts w:ascii="Cambria Math" w:hAnsi="Cambria Math"/>
            <w:noProof/>
            <w:sz w:val="28"/>
            <w:szCs w:val="28"/>
            <w:lang w:val="uz-Cyrl-UZ" w:eastAsia="ru-RU"/>
          </w:rPr>
          <m:t>∙</m:t>
        </m:r>
      </m:oMath>
      <w:r w:rsidRPr="007D6CA9">
        <w:rPr>
          <w:rFonts w:ascii="Times New Roman" w:eastAsiaTheme="minorEastAsia" w:hAnsi="Times New Roman"/>
          <w:noProof/>
          <w:sz w:val="28"/>
          <w:szCs w:val="28"/>
          <w:lang w:val="uz-Cyrl-UZ" w:eastAsia="ru-RU"/>
        </w:rPr>
        <w:t>А синхрон компенсаторларнинг қуввати 6,6 -15,75 кВ кучланишдаайланиш частотаси 750-100 об/мин бў</w:t>
      </w:r>
      <w:r>
        <w:rPr>
          <w:rFonts w:ascii="Times New Roman" w:eastAsiaTheme="minorEastAsia" w:hAnsi="Times New Roman"/>
          <w:noProof/>
          <w:sz w:val="28"/>
          <w:szCs w:val="28"/>
          <w:lang w:val="uz-Cyrl-UZ" w:eastAsia="ru-RU"/>
        </w:rPr>
        <w:t xml:space="preserve">лади. энг кўп оммалашган бу аён  </w:t>
      </w:r>
      <w:r w:rsidRPr="007D6CA9">
        <w:rPr>
          <w:rFonts w:ascii="Times New Roman" w:eastAsiaTheme="minorEastAsia" w:hAnsi="Times New Roman"/>
          <w:noProof/>
          <w:sz w:val="28"/>
          <w:szCs w:val="28"/>
          <w:lang w:val="uz-Cyrl-UZ" w:eastAsia="ru-RU"/>
        </w:rPr>
        <w:t>қутбли ротор билан горизонтал и</w:t>
      </w:r>
      <w:r>
        <w:rPr>
          <w:rFonts w:ascii="Times New Roman" w:eastAsiaTheme="minorEastAsia" w:hAnsi="Times New Roman"/>
          <w:noProof/>
          <w:sz w:val="28"/>
          <w:szCs w:val="28"/>
          <w:lang w:val="uz-Cyrl-UZ" w:eastAsia="ru-RU"/>
        </w:rPr>
        <w:t>жродир. Шундай қилиб вал айлана</w:t>
      </w:r>
      <w:r w:rsidRPr="007D6CA9">
        <w:rPr>
          <w:rFonts w:ascii="Times New Roman" w:eastAsiaTheme="minorEastAsia" w:hAnsi="Times New Roman"/>
          <w:noProof/>
          <w:sz w:val="28"/>
          <w:szCs w:val="28"/>
          <w:lang w:val="uz-Cyrl-UZ" w:eastAsia="ru-RU"/>
        </w:rPr>
        <w:t>ётган моментга узатмайди, балки у кичик диаметрг</w:t>
      </w:r>
      <w:r>
        <w:rPr>
          <w:rFonts w:ascii="Times New Roman" w:eastAsiaTheme="minorEastAsia" w:hAnsi="Times New Roman"/>
          <w:noProof/>
          <w:sz w:val="28"/>
          <w:szCs w:val="28"/>
          <w:lang w:val="uz-Cyrl-UZ" w:eastAsia="ru-RU"/>
        </w:rPr>
        <w:t>а эга бўлиб, подшипниклар ўлчамини камайтириш имко</w:t>
      </w:r>
      <w:r w:rsidRPr="007D6CA9">
        <w:rPr>
          <w:rFonts w:ascii="Times New Roman" w:eastAsiaTheme="minorEastAsia" w:hAnsi="Times New Roman"/>
          <w:noProof/>
          <w:sz w:val="28"/>
          <w:szCs w:val="28"/>
          <w:lang w:val="uz-Cyrl-UZ" w:eastAsia="ru-RU"/>
        </w:rPr>
        <w:t>ниятини беради. Валнинг чиқиш охири машинани герметизациялашни</w:t>
      </w:r>
      <w:r>
        <w:rPr>
          <w:rFonts w:ascii="Times New Roman" w:eastAsiaTheme="minorEastAsia" w:hAnsi="Times New Roman"/>
          <w:noProof/>
          <w:sz w:val="28"/>
          <w:szCs w:val="28"/>
          <w:lang w:val="uz-Cyrl-UZ" w:eastAsia="ru-RU"/>
        </w:rPr>
        <w:t xml:space="preserve"> енгиллаштиради шунинг учун син</w:t>
      </w:r>
      <w:r w:rsidRPr="007D6CA9">
        <w:rPr>
          <w:rFonts w:ascii="Times New Roman" w:eastAsiaTheme="minorEastAsia" w:hAnsi="Times New Roman"/>
          <w:noProof/>
          <w:sz w:val="28"/>
          <w:szCs w:val="28"/>
          <w:lang w:val="uz-Cyrl-UZ" w:eastAsia="ru-RU"/>
        </w:rPr>
        <w:t>хр</w:t>
      </w:r>
      <w:r>
        <w:rPr>
          <w:rFonts w:ascii="Times New Roman" w:eastAsiaTheme="minorEastAsia" w:hAnsi="Times New Roman"/>
          <w:noProof/>
          <w:sz w:val="28"/>
          <w:szCs w:val="28"/>
          <w:lang w:val="uz-Cyrl-UZ" w:eastAsia="ru-RU"/>
        </w:rPr>
        <w:t>он компенсаторда водородли сову</w:t>
      </w:r>
      <w:r w:rsidRPr="007D6CA9">
        <w:rPr>
          <w:rFonts w:ascii="Times New Roman" w:eastAsiaTheme="minorEastAsia" w:hAnsi="Times New Roman"/>
          <w:noProof/>
          <w:sz w:val="28"/>
          <w:szCs w:val="28"/>
          <w:lang w:val="uz-Cyrl-UZ" w:eastAsia="ru-RU"/>
        </w:rPr>
        <w:t>тиш кенг қўлланилади.</w:t>
      </w:r>
    </w:p>
    <w:p w:rsidR="0022788E" w:rsidRPr="007D6CA9"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vertAlign w:val="subscript"/>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Синхрон компенсаторни тенгламаси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ни тегламасидан М</w:t>
      </w:r>
      <w:r w:rsidRPr="007D6CA9">
        <w:rPr>
          <w:rFonts w:ascii="Times New Roman" w:hAnsi="Times New Roman"/>
          <w:noProof/>
          <w:sz w:val="28"/>
          <w:szCs w:val="28"/>
          <w:vertAlign w:val="subscript"/>
          <w:lang w:val="uz-Cyrl-UZ" w:eastAsia="ru-RU"/>
        </w:rPr>
        <w:t>с</w:t>
      </w:r>
      <w:r w:rsidRPr="007D6CA9">
        <w:rPr>
          <w:rFonts w:ascii="Times New Roman" w:hAnsi="Times New Roman"/>
          <w:noProof/>
          <w:sz w:val="28"/>
          <w:szCs w:val="28"/>
          <w:lang w:val="uz-Cyrl-UZ" w:eastAsia="ru-RU"/>
        </w:rPr>
        <w:t>=0  билангина фарқланади.(механик йўқотишни эҳтиёт қилинмаса)</w:t>
      </w:r>
    </w:p>
    <w:p w:rsidR="0022788E" w:rsidRPr="007D6CA9"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Синхрон компенсаторнинг векторли диаграммаси батамом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 xml:space="preserve">илма-ганда ва қайта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илгани 4.66,а,б,</w:t>
      </w:r>
      <w:r>
        <w:rPr>
          <w:rFonts w:ascii="Times New Roman" w:hAnsi="Times New Roman"/>
          <w:noProof/>
          <w:sz w:val="28"/>
          <w:szCs w:val="28"/>
          <w:lang w:val="uz-Cyrl-UZ" w:eastAsia="ru-RU"/>
        </w:rPr>
        <w:t>-</w:t>
      </w:r>
      <w:r w:rsidRPr="007D6CA9">
        <w:rPr>
          <w:rFonts w:ascii="Times New Roman" w:hAnsi="Times New Roman"/>
          <w:noProof/>
          <w:sz w:val="28"/>
          <w:szCs w:val="28"/>
          <w:lang w:val="uz-Cyrl-UZ" w:eastAsia="ru-RU"/>
        </w:rPr>
        <w:t xml:space="preserve">расмда кўрсатилган. Синхрон компен-саторнинг </w:t>
      </w:r>
      <w:r w:rsidRPr="007D6CA9">
        <w:rPr>
          <w:rFonts w:ascii="Times New Roman" w:hAnsi="Times New Roman"/>
          <w:i/>
          <w:noProof/>
          <w:sz w:val="28"/>
          <w:szCs w:val="28"/>
          <w:lang w:val="uz-Cyrl-UZ" w:eastAsia="ru-RU"/>
        </w:rPr>
        <w:t>х</w:t>
      </w:r>
      <w:r w:rsidRPr="007D6CA9">
        <w:rPr>
          <w:rFonts w:ascii="Times New Roman" w:hAnsi="Times New Roman"/>
          <w:i/>
          <w:noProof/>
          <w:sz w:val="28"/>
          <w:szCs w:val="28"/>
          <w:vertAlign w:val="subscript"/>
          <w:lang w:val="uz-Cyrl-UZ" w:eastAsia="ru-RU"/>
        </w:rPr>
        <w:t xml:space="preserve">с,н </w:t>
      </w:r>
      <w:r w:rsidRPr="007D6CA9">
        <w:rPr>
          <w:rFonts w:ascii="Times New Roman" w:hAnsi="Times New Roman"/>
          <w:noProof/>
          <w:sz w:val="28"/>
          <w:szCs w:val="28"/>
          <w:lang w:val="uz-Cyrl-UZ" w:eastAsia="ru-RU"/>
        </w:rPr>
        <w:t xml:space="preserve"> индуктив қаршилигини </w:t>
      </w:r>
      <w:r w:rsidRPr="007D6CA9">
        <w:rPr>
          <w:rFonts w:ascii="Times New Roman" w:hAnsi="Times New Roman"/>
          <w:i/>
          <w:noProof/>
          <w:sz w:val="28"/>
          <w:szCs w:val="28"/>
          <w:lang w:val="uz-Cyrl-UZ" w:eastAsia="ru-RU"/>
        </w:rPr>
        <w:t>х</w:t>
      </w:r>
      <w:r w:rsidRPr="007D6CA9">
        <w:rPr>
          <w:rFonts w:ascii="Times New Roman" w:hAnsi="Times New Roman"/>
          <w:i/>
          <w:noProof/>
          <w:sz w:val="28"/>
          <w:szCs w:val="28"/>
          <w:vertAlign w:val="subscript"/>
          <w:lang w:val="uz-Cyrl-UZ" w:eastAsia="ru-RU"/>
        </w:rPr>
        <w:t>d</w:t>
      </w:r>
      <w:r w:rsidRPr="007D6CA9">
        <w:rPr>
          <w:rFonts w:ascii="Times New Roman" w:hAnsi="Times New Roman"/>
          <w:noProof/>
          <w:sz w:val="28"/>
          <w:szCs w:val="28"/>
          <w:lang w:val="uz-Cyrl-UZ" w:eastAsia="ru-RU"/>
        </w:rPr>
        <w:t xml:space="preserve"> га тенг деб қабул қилиш мумкин.</w:t>
      </w:r>
    </w:p>
    <w:p w:rsidR="0022788E" w:rsidRPr="007D6CA9"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vertAlign w:val="subscript"/>
          <w:lang w:val="uz-Cyrl-UZ" w:eastAsia="ru-RU"/>
        </w:rPr>
      </w:pPr>
      <w:r>
        <w:rPr>
          <w:rFonts w:ascii="Times New Roman" w:hAnsi="Times New Roman"/>
          <w:noProof/>
          <w:sz w:val="28"/>
          <w:szCs w:val="28"/>
          <w:lang w:eastAsia="ru-RU"/>
        </w:rPr>
        <w:drawing>
          <wp:anchor distT="0" distB="0" distL="114300" distR="114300" simplePos="0" relativeHeight="252593152" behindDoc="0" locked="0" layoutInCell="1" allowOverlap="1" wp14:anchorId="14A08605" wp14:editId="6D423CF0">
            <wp:simplePos x="0" y="0"/>
            <wp:positionH relativeFrom="column">
              <wp:posOffset>3003769</wp:posOffset>
            </wp:positionH>
            <wp:positionV relativeFrom="paragraph">
              <wp:posOffset>1671896</wp:posOffset>
            </wp:positionV>
            <wp:extent cx="657145" cy="153681"/>
            <wp:effectExtent l="19050" t="0" r="0" b="0"/>
            <wp:wrapNone/>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7" cstate="print">
                      <a:extLst>
                        <a:ext uri="{28A0092B-C50C-407E-A947-70E740481C1C}">
                          <a14:useLocalDpi xmlns:a14="http://schemas.microsoft.com/office/drawing/2010/main" val="0"/>
                        </a:ext>
                      </a:extLst>
                    </a:blip>
                    <a:stretch>
                      <a:fillRect/>
                    </a:stretch>
                  </pic:blipFill>
                  <pic:spPr>
                    <a:xfrm>
                      <a:off x="0" y="0"/>
                      <a:ext cx="657145" cy="153681"/>
                    </a:xfrm>
                    <a:prstGeom prst="rect">
                      <a:avLst/>
                    </a:prstGeom>
                  </pic:spPr>
                </pic:pic>
              </a:graphicData>
            </a:graphic>
          </wp:anchor>
        </w:drawing>
      </w: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Синхрон компенсаторнинг</w:t>
      </w:r>
      <w:r>
        <w:rPr>
          <w:rFonts w:ascii="Times New Roman" w:hAnsi="Times New Roman"/>
          <w:noProof/>
          <w:sz w:val="28"/>
          <w:szCs w:val="28"/>
          <w:lang w:val="uz-Cyrl-UZ" w:eastAsia="ru-RU"/>
        </w:rPr>
        <w:t xml:space="preserve"> </w:t>
      </w:r>
      <w:r w:rsidRPr="007D6CA9">
        <w:rPr>
          <w:rFonts w:ascii="Times New Roman" w:hAnsi="Times New Roman"/>
          <w:i/>
          <w:noProof/>
          <w:sz w:val="28"/>
          <w:szCs w:val="28"/>
          <w:lang w:val="uz-Cyrl-UZ" w:eastAsia="ru-RU"/>
        </w:rPr>
        <w:t>U</w:t>
      </w:r>
      <w:r>
        <w:rPr>
          <w:rFonts w:ascii="Times New Roman" w:hAnsi="Times New Roman"/>
          <w:i/>
          <w:noProof/>
          <w:sz w:val="28"/>
          <w:szCs w:val="28"/>
          <w:lang w:val="uz-Cyrl-UZ" w:eastAsia="ru-RU"/>
        </w:rPr>
        <w:t xml:space="preserve"> </w:t>
      </w:r>
      <w:r w:rsidRPr="007D6CA9">
        <w:rPr>
          <w:rFonts w:ascii="Times New Roman" w:hAnsi="Times New Roman"/>
          <w:noProof/>
          <w:sz w:val="28"/>
          <w:szCs w:val="28"/>
          <w:lang w:val="uz-Cyrl-UZ" w:eastAsia="ru-RU"/>
        </w:rPr>
        <w:t>образли тавсифи (4.67</w:t>
      </w:r>
      <w:r>
        <w:rPr>
          <w:rFonts w:ascii="Times New Roman" w:hAnsi="Times New Roman"/>
          <w:noProof/>
          <w:sz w:val="28"/>
          <w:szCs w:val="28"/>
          <w:lang w:val="uz-Cyrl-UZ" w:eastAsia="ru-RU"/>
        </w:rPr>
        <w:t>-</w:t>
      </w:r>
      <w:r w:rsidRPr="007D6CA9">
        <w:rPr>
          <w:rFonts w:ascii="Times New Roman" w:hAnsi="Times New Roman"/>
          <w:noProof/>
          <w:sz w:val="28"/>
          <w:szCs w:val="28"/>
          <w:lang w:val="uz-Cyrl-UZ" w:eastAsia="ru-RU"/>
        </w:rPr>
        <w:t>расм) Р</w:t>
      </w:r>
      <w:r w:rsidRPr="007D6CA9">
        <w:rPr>
          <w:rFonts w:ascii="Times New Roman" w:hAnsi="Times New Roman"/>
          <w:noProof/>
          <w:sz w:val="28"/>
          <w:szCs w:val="28"/>
          <w:vertAlign w:val="subscript"/>
          <w:lang w:val="uz-Cyrl-UZ" w:eastAsia="ru-RU"/>
        </w:rPr>
        <w:t>а</w:t>
      </w:r>
      <w:r w:rsidRPr="007D6CA9">
        <w:rPr>
          <w:rFonts w:ascii="Times New Roman" w:hAnsi="Times New Roman"/>
          <w:noProof/>
          <w:sz w:val="28"/>
          <w:szCs w:val="28"/>
          <w:lang w:val="uz-Cyrl-UZ" w:eastAsia="ru-RU"/>
        </w:rPr>
        <w:t xml:space="preserve">=0 бўлганда синхрон </w:t>
      </w:r>
      <w:r>
        <w:rPr>
          <w:rFonts w:ascii="Times New Roman" w:hAnsi="Times New Roman"/>
          <w:noProof/>
          <w:sz w:val="28"/>
          <w:szCs w:val="28"/>
          <w:lang w:val="uz-Cyrl-UZ" w:eastAsia="ru-RU"/>
        </w:rPr>
        <w:t>мотор</w:t>
      </w:r>
      <w:r w:rsidRPr="007D6CA9">
        <w:rPr>
          <w:rFonts w:ascii="Times New Roman" w:hAnsi="Times New Roman"/>
          <w:noProof/>
          <w:sz w:val="28"/>
          <w:szCs w:val="28"/>
          <w:lang w:val="uz-Cyrl-UZ" w:eastAsia="ru-RU"/>
        </w:rPr>
        <w:t xml:space="preserve"> тавсифига мос келувчидан фарқ қилмайди. Синхрон ко</w:t>
      </w:r>
      <w:r>
        <w:rPr>
          <w:rFonts w:ascii="Times New Roman" w:hAnsi="Times New Roman"/>
          <w:noProof/>
          <w:sz w:val="28"/>
          <w:szCs w:val="28"/>
          <w:lang w:val="uz-Cyrl-UZ" w:eastAsia="ru-RU"/>
        </w:rPr>
        <w:t>мпенсатор токи фойдали компенса</w:t>
      </w:r>
      <w:r w:rsidRPr="007D6CA9">
        <w:rPr>
          <w:rFonts w:ascii="Times New Roman" w:hAnsi="Times New Roman"/>
          <w:noProof/>
          <w:sz w:val="28"/>
          <w:szCs w:val="28"/>
          <w:lang w:val="uz-Cyrl-UZ" w:eastAsia="ru-RU"/>
        </w:rPr>
        <w:t xml:space="preserve">тордаги йўқотишларни қоплашга кета-диган унча катта бўлмаган ташкил этувчига эга. Механик йўқотишларни қоплаш учункетувчи энергия,пўлат ва мисни йўқотишда тармоқдан олинади. Синхрон компенсаторнинг фойдали қувватини номинал қувватга нисбатан муносабати 1-2 %ни ташкил қилади. Синхрон компенсаторни батамом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 xml:space="preserve">илмаганлигининг тармоққа муносабати бўйича индуктив бўлади, қайта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илганда эса сиғим ҳисобланади.</w:t>
      </w:r>
    </w:p>
    <w:p w:rsidR="0022788E" w:rsidRPr="007D6CA9" w:rsidRDefault="0022788E" w:rsidP="0022788E">
      <w:pPr>
        <w:tabs>
          <w:tab w:val="left" w:pos="567"/>
          <w:tab w:val="left" w:pos="709"/>
          <w:tab w:val="left" w:pos="851"/>
          <w:tab w:val="left" w:pos="1134"/>
          <w:tab w:val="left" w:pos="2506"/>
        </w:tabs>
        <w:spacing w:after="0" w:line="240" w:lineRule="auto"/>
        <w:ind w:firstLine="708"/>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Тармоқда кучланишни камайтириш</w:t>
      </w:r>
      <w:r w:rsidRPr="007D6CA9">
        <w:rPr>
          <w:rFonts w:ascii="Times New Roman" w:hAnsi="Times New Roman"/>
          <w:noProof/>
          <w:sz w:val="28"/>
          <w:szCs w:val="28"/>
          <w:lang w:val="uz-Cyrl-UZ" w:eastAsia="ru-RU"/>
        </w:rPr>
        <w:t>да синхрон компенсатор</w:t>
      </w:r>
      <w:r>
        <w:rPr>
          <w:rFonts w:ascii="Times New Roman" w:hAnsi="Times New Roman"/>
          <w:noProof/>
          <w:sz w:val="28"/>
          <w:szCs w:val="28"/>
          <w:lang w:val="uz-Cyrl-UZ" w:eastAsia="ru-RU"/>
        </w:rPr>
        <w:t xml:space="preserve"> тар</w:t>
      </w:r>
      <w:r w:rsidRPr="007D6CA9">
        <w:rPr>
          <w:rFonts w:ascii="Times New Roman" w:hAnsi="Times New Roman"/>
          <w:noProof/>
          <w:sz w:val="28"/>
          <w:szCs w:val="28"/>
          <w:lang w:val="uz-Cyrl-UZ" w:eastAsia="ru-RU"/>
        </w:rPr>
        <w:t>моққа</w:t>
      </w:r>
      <w:r>
        <w:rPr>
          <w:rFonts w:ascii="Times New Roman" w:hAnsi="Times New Roman"/>
          <w:noProof/>
          <w:sz w:val="28"/>
          <w:szCs w:val="28"/>
          <w:lang w:val="uz-Cyrl-UZ" w:eastAsia="ru-RU"/>
        </w:rPr>
        <w:t xml:space="preserve">  номинал кучланиш катта реак</w:t>
      </w:r>
      <w:r w:rsidRPr="007D6CA9">
        <w:rPr>
          <w:rFonts w:ascii="Times New Roman" w:hAnsi="Times New Roman"/>
          <w:noProof/>
          <w:sz w:val="28"/>
          <w:szCs w:val="28"/>
          <w:lang w:val="uz-Cyrl-UZ" w:eastAsia="ru-RU"/>
        </w:rPr>
        <w:t>тив қувватни беради. Тармоқда  номинал қийматдан кучланишни ош</w:t>
      </w:r>
      <w:r>
        <w:rPr>
          <w:rFonts w:ascii="Times New Roman" w:hAnsi="Times New Roman"/>
          <w:noProof/>
          <w:sz w:val="28"/>
          <w:szCs w:val="28"/>
          <w:lang w:val="uz-Cyrl-UZ" w:eastAsia="ru-RU"/>
        </w:rPr>
        <w:t>ишида синхрон компенсатор тармоқ</w:t>
      </w:r>
      <w:r w:rsidRPr="007D6CA9">
        <w:rPr>
          <w:rFonts w:ascii="Times New Roman" w:hAnsi="Times New Roman"/>
          <w:noProof/>
          <w:sz w:val="28"/>
          <w:szCs w:val="28"/>
          <w:lang w:val="uz-Cyrl-UZ" w:eastAsia="ru-RU"/>
        </w:rPr>
        <w:t>даги реактив қувватни узатилишини камайтиради. Юқори  хусусиятини стабиллаштирувч</w:t>
      </w:r>
      <w:r>
        <w:rPr>
          <w:rFonts w:ascii="Times New Roman" w:hAnsi="Times New Roman"/>
          <w:noProof/>
          <w:sz w:val="28"/>
          <w:szCs w:val="28"/>
          <w:lang w:val="uz-Cyrl-UZ" w:eastAsia="ru-RU"/>
        </w:rPr>
        <w:t>и қўзғатиш чўлғамида токни авто</w:t>
      </w:r>
      <w:r w:rsidRPr="007D6CA9">
        <w:rPr>
          <w:rFonts w:ascii="Times New Roman" w:hAnsi="Times New Roman"/>
          <w:noProof/>
          <w:sz w:val="28"/>
          <w:szCs w:val="28"/>
          <w:lang w:val="uz-Cyrl-UZ" w:eastAsia="ru-RU"/>
        </w:rPr>
        <w:t xml:space="preserve">матик ростлаш яхшиланади. </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88032" behindDoc="0" locked="0" layoutInCell="1" allowOverlap="1" wp14:anchorId="2128BC33" wp14:editId="32C8B17E">
            <wp:simplePos x="0" y="0"/>
            <wp:positionH relativeFrom="column">
              <wp:posOffset>1728470</wp:posOffset>
            </wp:positionH>
            <wp:positionV relativeFrom="paragraph">
              <wp:posOffset>32385</wp:posOffset>
            </wp:positionV>
            <wp:extent cx="1931670" cy="1866900"/>
            <wp:effectExtent l="19050" t="0" r="0" b="0"/>
            <wp:wrapNone/>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8" cstate="print">
                      <a:extLst>
                        <a:ext uri="{28A0092B-C50C-407E-A947-70E740481C1C}">
                          <a14:useLocalDpi xmlns:a14="http://schemas.microsoft.com/office/drawing/2010/main" val="0"/>
                        </a:ext>
                      </a:extLst>
                    </a:blip>
                    <a:stretch>
                      <a:fillRect/>
                    </a:stretch>
                  </pic:blipFill>
                  <pic:spPr>
                    <a:xfrm>
                      <a:off x="0" y="0"/>
                      <a:ext cx="1931670" cy="1866900"/>
                    </a:xfrm>
                    <a:prstGeom prst="rect">
                      <a:avLst/>
                    </a:prstGeom>
                  </pic:spPr>
                </pic:pic>
              </a:graphicData>
            </a:graphic>
          </wp:anchor>
        </w:drawing>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89056" behindDoc="0" locked="0" layoutInCell="1" allowOverlap="1" wp14:anchorId="584DF4C1" wp14:editId="41B382FB">
            <wp:simplePos x="0" y="0"/>
            <wp:positionH relativeFrom="column">
              <wp:posOffset>1712851</wp:posOffset>
            </wp:positionH>
            <wp:positionV relativeFrom="paragraph">
              <wp:posOffset>193936</wp:posOffset>
            </wp:positionV>
            <wp:extent cx="2585838" cy="1534704"/>
            <wp:effectExtent l="19050" t="0" r="4962" b="0"/>
            <wp:wrapNone/>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9" cstate="print">
                      <a:extLst>
                        <a:ext uri="{28A0092B-C50C-407E-A947-70E740481C1C}">
                          <a14:useLocalDpi xmlns:a14="http://schemas.microsoft.com/office/drawing/2010/main" val="0"/>
                        </a:ext>
                      </a:extLst>
                    </a:blip>
                    <a:stretch>
                      <a:fillRect/>
                    </a:stretch>
                  </pic:blipFill>
                  <pic:spPr>
                    <a:xfrm>
                      <a:off x="0" y="0"/>
                      <a:ext cx="2590270" cy="1537335"/>
                    </a:xfrm>
                    <a:prstGeom prst="rect">
                      <a:avLst/>
                    </a:prstGeom>
                  </pic:spPr>
                </pic:pic>
              </a:graphicData>
            </a:graphic>
          </wp:anchor>
        </w:drawing>
      </w:r>
      <w:r w:rsidRPr="007D6CA9">
        <w:rPr>
          <w:rFonts w:ascii="Times New Roman" w:hAnsi="Times New Roman"/>
          <w:sz w:val="28"/>
          <w:szCs w:val="28"/>
          <w:lang w:val="uz-Cyrl-UZ"/>
        </w:rPr>
        <w:t>4.66</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r w:rsidRPr="007D6CA9">
        <w:rPr>
          <w:rFonts w:ascii="Times New Roman" w:hAnsi="Times New Roman"/>
          <w:sz w:val="28"/>
          <w:szCs w:val="28"/>
          <w:lang w:val="uz-Cyrl-UZ"/>
        </w:rPr>
        <w:t xml:space="preserve"> Синхрон компенсаторнинг векторли диаграммаси.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BF45D4"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r>
        <w:rPr>
          <w:noProof/>
        </w:rPr>
        <w:pict>
          <v:shape id="Поле 1179" o:spid="_x0000_s1646" type="#_x0000_t202" style="position:absolute;left:0;text-align:left;margin-left:267.5pt;margin-top:2.05pt;width:55.85pt;height:25.2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" strokecolor="white [3212]">
            <v:textbox>
              <w:txbxContent>
                <w:p w:rsidR="007E0FC8" w:rsidRPr="00BC1900" w:rsidRDefault="007E0FC8" w:rsidP="0022788E">
                  <w:pPr>
                    <w:spacing w:line="240" w:lineRule="auto"/>
                    <w:ind w:left="-142" w:right="-131"/>
                    <w:rPr>
                      <w:sz w:val="12"/>
                      <w:szCs w:val="12"/>
                    </w:rPr>
                  </w:pPr>
                  <w:r>
                    <w:rPr>
                      <w:sz w:val="12"/>
                      <w:szCs w:val="12"/>
                      <w:lang w:val="uz-Cyrl-UZ"/>
                    </w:rPr>
                    <w:t>си</w:t>
                  </w:r>
                  <w:r>
                    <w:rPr>
                      <w:rFonts w:ascii="Arial" w:hAnsi="Arial" w:cs="Arial"/>
                      <w:sz w:val="12"/>
                      <w:szCs w:val="12"/>
                      <w:lang w:val="uz-Cyrl-UZ"/>
                    </w:rPr>
                    <w:t>ғимий</w:t>
                  </w:r>
                  <w:r w:rsidRPr="00BC1900">
                    <w:rPr>
                      <w:sz w:val="12"/>
                      <w:szCs w:val="12"/>
                      <w:lang w:val="uz-Cyrl-UZ"/>
                    </w:rPr>
                    <w:t xml:space="preserve"> режим</w:t>
                  </w:r>
                </w:p>
              </w:txbxContent>
            </v:textbox>
          </v:shape>
        </w:pict>
      </w:r>
      <w:r>
        <w:rPr>
          <w:noProof/>
        </w:rPr>
        <w:pict>
          <v:shape id="Поле 1200" o:spid="_x0000_s1645" type="#_x0000_t202" style="position:absolute;left:0;text-align:left;margin-left:163.6pt;margin-top:15.25pt;width:40.6pt;height:25.2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" strokecolor="white [3212]">
            <v:textbox>
              <w:txbxContent>
                <w:p w:rsidR="007E0FC8" w:rsidRPr="00BC1900" w:rsidRDefault="007E0FC8" w:rsidP="0022788E">
                  <w:pPr>
                    <w:spacing w:line="240" w:lineRule="auto"/>
                    <w:ind w:left="-142" w:right="-131"/>
                    <w:rPr>
                      <w:sz w:val="12"/>
                      <w:szCs w:val="12"/>
                    </w:rPr>
                  </w:pPr>
                  <w:r w:rsidRPr="00BC1900">
                    <w:rPr>
                      <w:sz w:val="12"/>
                      <w:szCs w:val="12"/>
                      <w:lang w:val="uz-Cyrl-UZ"/>
                    </w:rPr>
                    <w:t>Индуктив режим</w:t>
                  </w:r>
                </w:p>
              </w:txbxContent>
            </v:textbox>
          </v:shape>
        </w:pic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sz w:val="28"/>
          <w:szCs w:val="28"/>
          <w:lang w:val="uz-Cyrl-UZ"/>
        </w:rPr>
      </w:pPr>
    </w:p>
    <w:p w:rsidR="0022788E" w:rsidRPr="007D6CA9" w:rsidRDefault="0022788E" w:rsidP="0022788E">
      <w:pPr>
        <w:tabs>
          <w:tab w:val="left" w:pos="567"/>
          <w:tab w:val="left" w:pos="709"/>
          <w:tab w:val="left" w:pos="851"/>
          <w:tab w:val="left" w:pos="1134"/>
          <w:tab w:val="left" w:pos="2506"/>
        </w:tabs>
        <w:spacing w:after="0" w:line="240" w:lineRule="auto"/>
        <w:jc w:val="center"/>
        <w:rPr>
          <w:rFonts w:ascii="Times New Roman" w:hAnsi="Times New Roman"/>
          <w:sz w:val="28"/>
          <w:szCs w:val="28"/>
          <w:lang w:val="uz-Cyrl-UZ"/>
        </w:rPr>
      </w:pPr>
      <w:r w:rsidRPr="007D6CA9">
        <w:rPr>
          <w:rFonts w:ascii="Times New Roman" w:hAnsi="Times New Roman"/>
          <w:noProof/>
          <w:sz w:val="28"/>
          <w:szCs w:val="28"/>
          <w:lang w:eastAsia="ru-RU"/>
        </w:rPr>
        <w:drawing>
          <wp:anchor distT="0" distB="0" distL="114300" distR="114300" simplePos="0" relativeHeight="252594176" behindDoc="0" locked="0" layoutInCell="1" allowOverlap="1" wp14:anchorId="1EB49C1F" wp14:editId="11D608F0">
            <wp:simplePos x="0" y="0"/>
            <wp:positionH relativeFrom="column">
              <wp:posOffset>2681039</wp:posOffset>
            </wp:positionH>
            <wp:positionV relativeFrom="paragraph">
              <wp:posOffset>197875</wp:posOffset>
            </wp:positionV>
            <wp:extent cx="756026" cy="176732"/>
            <wp:effectExtent l="19050" t="0" r="5974" b="0"/>
            <wp:wrapNone/>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0" cstate="print">
                      <a:extLst>
                        <a:ext uri="{28A0092B-C50C-407E-A947-70E740481C1C}">
                          <a14:useLocalDpi xmlns:a14="http://schemas.microsoft.com/office/drawing/2010/main" val="0"/>
                        </a:ext>
                      </a:extLst>
                    </a:blip>
                    <a:srcRect l="48656" t="46000" r="28798"/>
                    <a:stretch/>
                  </pic:blipFill>
                  <pic:spPr bwMode="auto">
                    <a:xfrm>
                      <a:off x="0" y="0"/>
                      <a:ext cx="760760" cy="177839"/>
                    </a:xfrm>
                    <a:prstGeom prst="rect">
                      <a:avLst/>
                    </a:prstGeom>
                    <a:ln>
                      <a:noFill/>
                    </a:ln>
                    <a:extLst>
                      <a:ext uri="{53640926-AAD7-44D8-BBD7-CCE9431645EC}">
                        <a14:shadowObscured xmlns:a14="http://schemas.microsoft.com/office/drawing/2010/main"/>
                      </a:ext>
                    </a:extLst>
                  </pic:spPr>
                </pic:pic>
              </a:graphicData>
            </a:graphic>
          </wp:anchor>
        </w:drawing>
      </w:r>
      <w:r w:rsidRPr="007D6CA9">
        <w:rPr>
          <w:rFonts w:ascii="Times New Roman" w:hAnsi="Times New Roman"/>
          <w:sz w:val="28"/>
          <w:szCs w:val="28"/>
          <w:lang w:val="uz-Cyrl-UZ"/>
        </w:rPr>
        <w:t>4.67</w:t>
      </w:r>
      <w:r>
        <w:rPr>
          <w:rFonts w:ascii="Times New Roman" w:hAnsi="Times New Roman"/>
          <w:sz w:val="28"/>
          <w:szCs w:val="28"/>
          <w:lang w:val="uz-Cyrl-UZ"/>
        </w:rPr>
        <w:t>-</w:t>
      </w:r>
      <w:r w:rsidRPr="007D6CA9">
        <w:rPr>
          <w:rFonts w:ascii="Times New Roman" w:hAnsi="Times New Roman"/>
          <w:sz w:val="28"/>
          <w:szCs w:val="28"/>
          <w:lang w:val="uz-Cyrl-UZ"/>
        </w:rPr>
        <w:t>расм.</w:t>
      </w:r>
      <w:r>
        <w:rPr>
          <w:rFonts w:ascii="Times New Roman" w:hAnsi="Times New Roman"/>
          <w:sz w:val="28"/>
          <w:szCs w:val="28"/>
          <w:lang w:val="uz-Cyrl-UZ"/>
        </w:rPr>
        <w:t xml:space="preserve"> </w:t>
      </w:r>
      <w:r w:rsidRPr="007D6CA9">
        <w:rPr>
          <w:rFonts w:ascii="Times New Roman" w:hAnsi="Times New Roman"/>
          <w:noProof/>
          <w:sz w:val="28"/>
          <w:szCs w:val="28"/>
          <w:lang w:val="uz-Cyrl-UZ" w:eastAsia="ru-RU"/>
        </w:rPr>
        <w:t>Синхрон компенсаторнинг</w:t>
      </w:r>
      <w:r>
        <w:rPr>
          <w:rFonts w:ascii="Times New Roman" w:hAnsi="Times New Roman"/>
          <w:noProof/>
          <w:sz w:val="28"/>
          <w:szCs w:val="28"/>
          <w:lang w:val="uz-Cyrl-UZ" w:eastAsia="ru-RU"/>
        </w:rPr>
        <w:t xml:space="preserve"> </w:t>
      </w:r>
      <w:r w:rsidRPr="007D6CA9">
        <w:rPr>
          <w:rFonts w:ascii="Times New Roman" w:hAnsi="Times New Roman"/>
          <w:i/>
          <w:noProof/>
          <w:sz w:val="28"/>
          <w:szCs w:val="28"/>
          <w:lang w:val="uz-Cyrl-UZ" w:eastAsia="ru-RU"/>
        </w:rPr>
        <w:t>U</w:t>
      </w:r>
      <w:r>
        <w:rPr>
          <w:rFonts w:ascii="Times New Roman" w:hAnsi="Times New Roman"/>
          <w:i/>
          <w:noProof/>
          <w:sz w:val="28"/>
          <w:szCs w:val="28"/>
          <w:lang w:val="uz-Cyrl-UZ" w:eastAsia="ru-RU"/>
        </w:rPr>
        <w:t xml:space="preserve"> </w:t>
      </w:r>
      <w:r w:rsidRPr="007D6CA9">
        <w:rPr>
          <w:rFonts w:ascii="Times New Roman" w:hAnsi="Times New Roman"/>
          <w:noProof/>
          <w:sz w:val="28"/>
          <w:szCs w:val="28"/>
          <w:lang w:val="uz-Cyrl-UZ" w:eastAsia="ru-RU"/>
        </w:rPr>
        <w:t>образли тавсифи</w:t>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Синхрон компенсаторнинг тўлиқ номинал  қуввати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90080" behindDoc="0" locked="0" layoutInCell="1" allowOverlap="1" wp14:anchorId="5B219117" wp14:editId="31C7F826">
            <wp:simplePos x="0" y="0"/>
            <wp:positionH relativeFrom="column">
              <wp:posOffset>1770380</wp:posOffset>
            </wp:positionH>
            <wp:positionV relativeFrom="paragraph">
              <wp:posOffset>196215</wp:posOffset>
            </wp:positionV>
            <wp:extent cx="2049780" cy="161290"/>
            <wp:effectExtent l="19050" t="0" r="7620" b="0"/>
            <wp:wrapNone/>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1" cstate="print">
                      <a:extLst>
                        <a:ext uri="{28A0092B-C50C-407E-A947-70E740481C1C}">
                          <a14:useLocalDpi xmlns:a14="http://schemas.microsoft.com/office/drawing/2010/main" val="0"/>
                        </a:ext>
                      </a:extLst>
                    </a:blip>
                    <a:stretch>
                      <a:fillRect/>
                    </a:stretch>
                  </pic:blipFill>
                  <pic:spPr>
                    <a:xfrm>
                      <a:off x="0" y="0"/>
                      <a:ext cx="2049780" cy="161290"/>
                    </a:xfrm>
                    <a:prstGeom prst="rect">
                      <a:avLst/>
                    </a:prstGeom>
                  </pic:spPr>
                </pic:pic>
              </a:graphicData>
            </a:graphic>
          </wp:anchor>
        </w:drawing>
      </w:r>
    </w:p>
    <w:p w:rsidR="0022788E"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7D6CA9">
        <w:rPr>
          <w:rFonts w:ascii="Times New Roman" w:hAnsi="Times New Roman"/>
          <w:noProof/>
          <w:sz w:val="28"/>
          <w:szCs w:val="28"/>
          <w:lang w:val="uz-Cyrl-UZ" w:eastAsia="ru-RU"/>
        </w:rPr>
        <w:t xml:space="preserve">Қайта </w:t>
      </w:r>
      <w:r>
        <w:rPr>
          <w:rFonts w:ascii="Times New Roman" w:hAnsi="Times New Roman"/>
          <w:noProof/>
          <w:sz w:val="28"/>
          <w:szCs w:val="28"/>
          <w:lang w:val="uz-Cyrl-UZ" w:eastAsia="ru-RU"/>
        </w:rPr>
        <w:t>қўзғатиш</w:t>
      </w:r>
      <w:r w:rsidRPr="007D6CA9">
        <w:rPr>
          <w:rFonts w:ascii="Times New Roman" w:hAnsi="Times New Roman"/>
          <w:noProof/>
          <w:sz w:val="28"/>
          <w:szCs w:val="28"/>
          <w:lang w:val="uz-Cyrl-UZ" w:eastAsia="ru-RU"/>
        </w:rPr>
        <w:t xml:space="preserve"> билан компенсаторнинг ишлашида алоҳида ўрнига эга. Қувватнинг статорнинг токнинг  энг кўп аҳамияти батамом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 xml:space="preserve">илмаганда токни </w:t>
      </w:r>
      <w:r>
        <w:rPr>
          <w:rFonts w:ascii="Times New Roman" w:hAnsi="Times New Roman"/>
          <w:noProof/>
          <w:sz w:val="28"/>
          <w:szCs w:val="28"/>
          <w:lang w:val="uz-Cyrl-UZ" w:eastAsia="ru-RU"/>
        </w:rPr>
        <w:t>қўзғатиш</w:t>
      </w:r>
      <w:r w:rsidRPr="007D6CA9">
        <w:rPr>
          <w:rFonts w:ascii="Times New Roman" w:hAnsi="Times New Roman"/>
          <w:noProof/>
          <w:sz w:val="28"/>
          <w:szCs w:val="28"/>
          <w:lang w:val="uz-Cyrl-UZ" w:eastAsia="ru-RU"/>
        </w:rPr>
        <w:t>да аҳамиятга эга эканлигидир, яна қачонки Е=0 бўлса нолга тенглигидир. (4.66</w:t>
      </w:r>
      <w:r>
        <w:rPr>
          <w:rFonts w:ascii="Times New Roman" w:hAnsi="Times New Roman"/>
          <w:noProof/>
          <w:sz w:val="28"/>
          <w:szCs w:val="28"/>
          <w:lang w:val="uz-Cyrl-UZ" w:eastAsia="ru-RU"/>
        </w:rPr>
        <w:t>-</w:t>
      </w:r>
      <w:r w:rsidRPr="007D6CA9">
        <w:rPr>
          <w:rFonts w:ascii="Times New Roman" w:hAnsi="Times New Roman"/>
          <w:noProof/>
          <w:sz w:val="28"/>
          <w:szCs w:val="28"/>
          <w:lang w:val="uz-Cyrl-UZ" w:eastAsia="ru-RU"/>
        </w:rPr>
        <w:t>расм) векторли диаграммадан кўриш мумкинки</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eastAsia="ru-RU"/>
        </w:rPr>
        <w:drawing>
          <wp:anchor distT="0" distB="0" distL="114300" distR="114300" simplePos="0" relativeHeight="252591104" behindDoc="0" locked="0" layoutInCell="1" allowOverlap="1" wp14:anchorId="5F8786A5" wp14:editId="6D4554A9">
            <wp:simplePos x="0" y="0"/>
            <wp:positionH relativeFrom="column">
              <wp:posOffset>2200947</wp:posOffset>
            </wp:positionH>
            <wp:positionV relativeFrom="paragraph">
              <wp:posOffset>140601</wp:posOffset>
            </wp:positionV>
            <wp:extent cx="908050" cy="338162"/>
            <wp:effectExtent l="19050" t="0" r="6350" b="0"/>
            <wp:wrapNone/>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2" cstate="print">
                      <a:extLst>
                        <a:ext uri="{28A0092B-C50C-407E-A947-70E740481C1C}">
                          <a14:useLocalDpi xmlns:a14="http://schemas.microsoft.com/office/drawing/2010/main" val="0"/>
                        </a:ext>
                      </a:extLst>
                    </a:blip>
                    <a:stretch>
                      <a:fillRect/>
                    </a:stretch>
                  </pic:blipFill>
                  <pic:spPr>
                    <a:xfrm>
                      <a:off x="0" y="0"/>
                      <a:ext cx="908050" cy="338162"/>
                    </a:xfrm>
                    <a:prstGeom prst="rect">
                      <a:avLst/>
                    </a:prstGeom>
                  </pic:spPr>
                </pic:pic>
              </a:graphicData>
            </a:graphic>
          </wp:anchor>
        </w:drawing>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val="uz-Cyrl-UZ" w:eastAsia="ru-RU"/>
        </w:rPr>
        <w:t xml:space="preserve">Ва батамом </w:t>
      </w:r>
      <w:r>
        <w:rPr>
          <w:rFonts w:ascii="Times New Roman" w:hAnsi="Times New Roman"/>
          <w:noProof/>
          <w:sz w:val="28"/>
          <w:szCs w:val="28"/>
          <w:lang w:val="uz-Cyrl-UZ" w:eastAsia="ru-RU"/>
        </w:rPr>
        <w:t>қўзғат</w:t>
      </w:r>
      <w:r w:rsidRPr="007D6CA9">
        <w:rPr>
          <w:rFonts w:ascii="Times New Roman" w:hAnsi="Times New Roman"/>
          <w:noProof/>
          <w:sz w:val="28"/>
          <w:szCs w:val="28"/>
          <w:lang w:val="uz-Cyrl-UZ" w:eastAsia="ru-RU"/>
        </w:rPr>
        <w:t>илмаганда тўла қувват</w:t>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r w:rsidRPr="007D6CA9">
        <w:rPr>
          <w:rFonts w:ascii="Times New Roman" w:hAnsi="Times New Roman"/>
          <w:noProof/>
          <w:sz w:val="28"/>
          <w:szCs w:val="28"/>
          <w:lang w:eastAsia="ru-RU"/>
        </w:rPr>
        <w:drawing>
          <wp:anchor distT="0" distB="0" distL="114300" distR="114300" simplePos="0" relativeHeight="252592128" behindDoc="0" locked="0" layoutInCell="1" allowOverlap="1" wp14:anchorId="17CDC6BE" wp14:editId="4C4E175A">
            <wp:simplePos x="0" y="0"/>
            <wp:positionH relativeFrom="column">
              <wp:posOffset>2204629</wp:posOffset>
            </wp:positionH>
            <wp:positionV relativeFrom="paragraph">
              <wp:posOffset>167965</wp:posOffset>
            </wp:positionV>
            <wp:extent cx="1836485" cy="345781"/>
            <wp:effectExtent l="19050" t="0" r="0" b="0"/>
            <wp:wrapNone/>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3" cstate="print">
                      <a:extLst>
                        <a:ext uri="{28A0092B-C50C-407E-A947-70E740481C1C}">
                          <a14:useLocalDpi xmlns:a14="http://schemas.microsoft.com/office/drawing/2010/main" val="0"/>
                        </a:ext>
                      </a:extLst>
                    </a:blip>
                    <a:stretch>
                      <a:fillRect/>
                    </a:stretch>
                  </pic:blipFill>
                  <pic:spPr>
                    <a:xfrm>
                      <a:off x="0" y="0"/>
                      <a:ext cx="1836485" cy="345781"/>
                    </a:xfrm>
                    <a:prstGeom prst="rect">
                      <a:avLst/>
                    </a:prstGeom>
                  </pic:spPr>
                </pic:pic>
              </a:graphicData>
            </a:graphic>
          </wp:anchor>
        </w:drawing>
      </w:r>
    </w:p>
    <w:p w:rsidR="0022788E" w:rsidRPr="007D6CA9" w:rsidRDefault="0022788E" w:rsidP="0022788E">
      <w:pPr>
        <w:tabs>
          <w:tab w:val="left" w:pos="567"/>
          <w:tab w:val="left" w:pos="709"/>
          <w:tab w:val="left" w:pos="851"/>
          <w:tab w:val="left" w:pos="1134"/>
          <w:tab w:val="left" w:pos="2506"/>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 w:val="left" w:pos="2506"/>
        </w:tabs>
        <w:spacing w:after="0" w:line="240" w:lineRule="auto"/>
        <w:ind w:firstLine="720"/>
        <w:jc w:val="both"/>
        <w:rPr>
          <w:rFonts w:ascii="Times New Roman" w:hAnsi="Times New Roman"/>
          <w:sz w:val="28"/>
          <w:szCs w:val="28"/>
          <w:lang w:val="uz-Cyrl-UZ"/>
        </w:rPr>
      </w:pPr>
      <m:oMath>
        <m:r>
          <w:rPr>
            <w:rFonts w:ascii="Cambria Math" w:hAnsi="Cambria Math"/>
            <w:sz w:val="28"/>
            <w:szCs w:val="28"/>
            <w:lang w:val="uz-Cyrl-UZ"/>
          </w:rPr>
          <m:t>θ≈</m:t>
        </m:r>
      </m:oMath>
      <w:r w:rsidRPr="000775D3">
        <w:rPr>
          <w:rFonts w:ascii="Times New Roman" w:eastAsiaTheme="minorEastAsia" w:hAnsi="Times New Roman"/>
          <w:sz w:val="28"/>
          <w:szCs w:val="28"/>
          <w:lang w:val="uz-Cyrl-UZ"/>
        </w:rPr>
        <w:t>0 бурчак юкламасида синхрон компенсаторлар ишлайди, унинг статик  ортиқча юкланганлиги ҳақида қайғуришнинг ҳожати йўқ.</w:t>
      </w:r>
      <w:r>
        <w:rPr>
          <w:rFonts w:ascii="Times New Roman" w:eastAsiaTheme="minorEastAsia" w:hAnsi="Times New Roman"/>
          <w:sz w:val="28"/>
          <w:szCs w:val="28"/>
          <w:lang w:val="uz-Cyrl-UZ"/>
        </w:rPr>
        <w:t xml:space="preserve"> </w:t>
      </w:r>
      <w:r w:rsidRPr="000775D3">
        <w:rPr>
          <w:rFonts w:ascii="Times New Roman" w:eastAsiaTheme="minorEastAsia" w:hAnsi="Times New Roman"/>
          <w:sz w:val="28"/>
          <w:szCs w:val="28"/>
          <w:lang w:val="uz-Cyrl-UZ"/>
        </w:rPr>
        <w:t xml:space="preserve">Шундай қилиб, синхрон компенсаторнинг чўлғамида реактив токлар оқиб ўтади, улар динамик кучни ҳосил қилмайди,турбогенераторга нисбатан олд қисмга мустаҳкаланган янада пишиқдир. </w:t>
      </w:r>
      <w:r>
        <w:rPr>
          <w:rFonts w:ascii="Times New Roman" w:eastAsiaTheme="minorEastAsia" w:hAnsi="Times New Roman"/>
          <w:sz w:val="28"/>
          <w:szCs w:val="28"/>
          <w:lang w:val="uz-Cyrl-UZ"/>
        </w:rPr>
        <w:t>Қўзғатиш</w:t>
      </w:r>
      <w:r w:rsidRPr="000775D3">
        <w:rPr>
          <w:rFonts w:ascii="Times New Roman" w:eastAsiaTheme="minorEastAsia" w:hAnsi="Times New Roman"/>
          <w:sz w:val="28"/>
          <w:szCs w:val="28"/>
          <w:lang w:val="uz-Cyrl-UZ"/>
        </w:rPr>
        <w:t xml:space="preserve">да токни камайтириш учун синхрон </w:t>
      </w:r>
      <w:r>
        <w:rPr>
          <w:rFonts w:ascii="Times New Roman" w:eastAsiaTheme="minorEastAsia" w:hAnsi="Times New Roman"/>
          <w:sz w:val="28"/>
          <w:szCs w:val="28"/>
          <w:lang w:val="uz-Cyrl-UZ"/>
        </w:rPr>
        <w:t>мотор</w:t>
      </w:r>
      <w:r w:rsidRPr="000775D3">
        <w:rPr>
          <w:rFonts w:ascii="Times New Roman" w:eastAsiaTheme="minorEastAsia" w:hAnsi="Times New Roman"/>
          <w:sz w:val="28"/>
          <w:szCs w:val="28"/>
          <w:lang w:val="uz-Cyrl-UZ"/>
        </w:rPr>
        <w:t xml:space="preserve">ларга нисбатан синхрон компенсаторлар одатда бир нечта камроқ  </w:t>
      </w:r>
      <w:r>
        <w:rPr>
          <w:rFonts w:ascii="Times New Roman" w:eastAsiaTheme="minorEastAsia" w:hAnsi="Times New Roman"/>
          <w:sz w:val="28"/>
          <w:szCs w:val="28"/>
          <w:lang w:val="uz-Cyrl-UZ"/>
        </w:rPr>
        <w:t>тор тирқиш</w:t>
      </w:r>
      <w:r w:rsidRPr="000775D3">
        <w:rPr>
          <w:rFonts w:ascii="Times New Roman" w:eastAsiaTheme="minorEastAsia" w:hAnsi="Times New Roman"/>
          <w:sz w:val="28"/>
          <w:szCs w:val="28"/>
          <w:lang w:val="uz-Cyrl-UZ"/>
        </w:rPr>
        <w:t>лари билан бажарилади,шунинг учун синхрон компенсаторлар</w:t>
      </w:r>
      <w:r w:rsidRPr="000775D3">
        <w:rPr>
          <w:rFonts w:ascii="Times New Roman" w:hAnsi="Times New Roman"/>
          <w:noProof/>
          <w:sz w:val="28"/>
          <w:szCs w:val="28"/>
          <w:lang w:val="uz-Cyrl-UZ" w:eastAsia="ru-RU"/>
        </w:rPr>
        <w:t xml:space="preserve">, генераторлар, консендаторлар ва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орасида тармоқда реактив қувватни унумли тақсимланиши муҳим техник иқтисодий аҳамиятга эга.</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r w:rsidRPr="00857F6F">
        <w:rPr>
          <w:rFonts w:ascii="Times New Roman" w:hAnsi="Times New Roman"/>
          <w:b/>
          <w:sz w:val="28"/>
          <w:szCs w:val="28"/>
          <w:lang w:val="uz-Cyrl-UZ"/>
        </w:rPr>
        <w:t xml:space="preserve">4.17. </w:t>
      </w:r>
      <w:r w:rsidRPr="00BC6D0E">
        <w:rPr>
          <w:rFonts w:ascii="Times New Roman" w:hAnsi="Times New Roman"/>
          <w:b/>
          <w:sz w:val="28"/>
          <w:szCs w:val="28"/>
          <w:lang w:val="uz-Cyrl-UZ"/>
        </w:rPr>
        <w:t>Носимметрик уч фазали юклама генераторлари</w:t>
      </w:r>
    </w:p>
    <w:p w:rsidR="0022788E" w:rsidRPr="00BC6D0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Юклама фазалари бўйича нотекис улашда симметрик юклама ўрин эгаллайди ва генератор фазаларида токларнинг тафовутига олиб келади.  Одатда бу бир фазали юкиамаларни уч фазали алоқага (электр печи тортишиш под</w:t>
      </w:r>
      <w:r>
        <w:rPr>
          <w:rFonts w:ascii="Times New Roman" w:hAnsi="Times New Roman"/>
          <w:sz w:val="28"/>
          <w:szCs w:val="28"/>
          <w:lang w:val="uz-Cyrl-UZ"/>
        </w:rPr>
        <w:t>станция</w:t>
      </w:r>
      <w:r w:rsidRPr="000775D3">
        <w:rPr>
          <w:rFonts w:ascii="Times New Roman" w:hAnsi="Times New Roman"/>
          <w:sz w:val="28"/>
          <w:szCs w:val="28"/>
          <w:lang w:val="uz-Cyrl-UZ"/>
        </w:rPr>
        <w:t>лар , ёритиш юкламаларини ) улашда шунингдек носимметрик қисқа туташувлард</w:t>
      </w:r>
      <w:r>
        <w:rPr>
          <w:rFonts w:ascii="Times New Roman" w:hAnsi="Times New Roman"/>
          <w:sz w:val="28"/>
          <w:szCs w:val="28"/>
          <w:lang w:val="uz-Cyrl-UZ"/>
        </w:rPr>
        <w:t>а келиб чиқади симметрик синхрон</w:t>
      </w:r>
      <w:r w:rsidRPr="000775D3">
        <w:rPr>
          <w:rFonts w:ascii="Times New Roman" w:hAnsi="Times New Roman"/>
          <w:sz w:val="28"/>
          <w:szCs w:val="28"/>
          <w:lang w:val="uz-Cyrl-UZ"/>
        </w:rPr>
        <w:t xml:space="preserve"> машиналарнинг ўрнатилган носимметрик тартибларини ўрганишда тузиладиган симметрик усул қўлланилади токларнинг носимметрик уч фазали системасини учта симметрик системадан ташкил топган (4,68, а</w:t>
      </w:r>
      <w:r>
        <w:rPr>
          <w:rFonts w:ascii="Times New Roman" w:hAnsi="Times New Roman"/>
          <w:sz w:val="28"/>
          <w:szCs w:val="28"/>
          <w:lang w:val="uz-Cyrl-UZ"/>
        </w:rPr>
        <w:t>-</w:t>
      </w:r>
      <w:r w:rsidRPr="000775D3">
        <w:rPr>
          <w:rFonts w:ascii="Times New Roman" w:hAnsi="Times New Roman"/>
          <w:sz w:val="28"/>
          <w:szCs w:val="28"/>
          <w:lang w:val="uz-Cyrl-UZ"/>
        </w:rPr>
        <w:t>расм</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693457">
        <w:rPr>
          <w:rFonts w:ascii="Times New Roman" w:hAnsi="Times New Roman"/>
          <w:noProof/>
          <w:sz w:val="28"/>
          <w:szCs w:val="28"/>
          <w:lang w:eastAsia="ru-RU"/>
        </w:rPr>
        <w:drawing>
          <wp:inline distT="0" distB="0" distL="0" distR="0" wp14:anchorId="6AE2B79A" wp14:editId="16AA7BF8">
            <wp:extent cx="2900883" cy="776087"/>
            <wp:effectExtent l="19050" t="0" r="0" b="0"/>
            <wp:docPr id="1587" name="Рисунок 3"/>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264">
                      <a:clrChange>
                        <a:clrFrom>
                          <a:srgbClr val="FFFFFF"/>
                        </a:clrFrom>
                        <a:clrTo>
                          <a:srgbClr val="FFFFFF">
                            <a:alpha val="0"/>
                          </a:srgbClr>
                        </a:clrTo>
                      </a:clrChange>
                      <a:lum bright="-90000"/>
                    </a:blip>
                    <a:srcRect/>
                    <a:stretch>
                      <a:fillRect/>
                    </a:stretch>
                  </pic:blipFill>
                  <pic:spPr bwMode="auto">
                    <a:xfrm>
                      <a:off x="0" y="0"/>
                      <a:ext cx="2905889" cy="777426"/>
                    </a:xfrm>
                    <a:prstGeom prst="rect">
                      <a:avLst/>
                    </a:prstGeom>
                    <a:noFill/>
                  </pic:spPr>
                </pic:pic>
              </a:graphicData>
            </a:graphic>
          </wp:inline>
        </w:drawing>
      </w:r>
    </w:p>
    <w:p w:rsidR="0022788E" w:rsidRPr="00367155"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noProof/>
          <w:sz w:val="28"/>
          <w:szCs w:val="28"/>
          <w:lang w:eastAsia="ru-RU"/>
        </w:rPr>
        <w:drawing>
          <wp:inline distT="0" distB="0" distL="0" distR="0" wp14:anchorId="256297A9" wp14:editId="5260FB92">
            <wp:extent cx="4455339" cy="1956663"/>
            <wp:effectExtent l="19050" t="0" r="2361" b="0"/>
            <wp:docPr id="1588"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5"/>
                    <a:stretch>
                      <a:fillRect/>
                    </a:stretch>
                  </pic:blipFill>
                  <pic:spPr>
                    <a:xfrm>
                      <a:off x="0" y="0"/>
                      <a:ext cx="4460620" cy="1958982"/>
                    </a:xfrm>
                    <a:prstGeom prst="rect">
                      <a:avLst/>
                    </a:prstGeom>
                  </pic:spPr>
                </pic:pic>
              </a:graphicData>
            </a:graphic>
          </wp:inline>
        </w:drawing>
      </w:r>
    </w:p>
    <w:p w:rsidR="0022788E" w:rsidRPr="00367155"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693457">
        <w:rPr>
          <w:rFonts w:ascii="Times New Roman" w:hAnsi="Times New Roman"/>
          <w:sz w:val="28"/>
          <w:szCs w:val="28"/>
          <w:lang w:val="uz-Cyrl-UZ"/>
        </w:rPr>
        <w:t>4</w:t>
      </w:r>
      <w:r>
        <w:rPr>
          <w:rFonts w:ascii="Times New Roman" w:hAnsi="Times New Roman"/>
          <w:sz w:val="28"/>
          <w:szCs w:val="28"/>
          <w:lang w:val="uz-Cyrl-UZ"/>
        </w:rPr>
        <w:t>.</w:t>
      </w:r>
      <w:r w:rsidRPr="00693457">
        <w:rPr>
          <w:rFonts w:ascii="Times New Roman" w:hAnsi="Times New Roman"/>
          <w:sz w:val="28"/>
          <w:szCs w:val="28"/>
          <w:lang w:val="uz-Cyrl-UZ"/>
        </w:rPr>
        <w:t>68</w:t>
      </w:r>
      <w:r>
        <w:rPr>
          <w:rFonts w:ascii="Times New Roman" w:hAnsi="Times New Roman"/>
          <w:sz w:val="28"/>
          <w:szCs w:val="28"/>
          <w:lang w:val="uz-Cyrl-UZ"/>
        </w:rPr>
        <w:t xml:space="preserve"> </w:t>
      </w:r>
      <w:r>
        <w:rPr>
          <w:rFonts w:ascii="Times New Roman" w:hAnsi="Times New Roman"/>
          <w:noProof/>
          <w:sz w:val="28"/>
          <w:szCs w:val="28"/>
          <w:lang w:val="uz-Cyrl-UZ" w:eastAsia="ru-RU"/>
        </w:rPr>
        <w:t>-р</w:t>
      </w:r>
      <w:r w:rsidRPr="00022869">
        <w:rPr>
          <w:rFonts w:ascii="Times New Roman" w:hAnsi="Times New Roman"/>
          <w:noProof/>
          <w:sz w:val="28"/>
          <w:szCs w:val="28"/>
          <w:lang w:val="uz-Cyrl-UZ" w:eastAsia="ru-RU"/>
        </w:rPr>
        <w:t>асм.</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693457"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693457">
        <w:rPr>
          <w:rFonts w:ascii="Times New Roman" w:hAnsi="Times New Roman"/>
          <w:sz w:val="28"/>
          <w:szCs w:val="28"/>
          <w:lang w:val="uz-Cyrl-UZ"/>
        </w:rPr>
        <w:t>Формула - симметрик системанинг токлари тў</w:t>
      </w:r>
      <w:r w:rsidRPr="000775D3">
        <w:rPr>
          <w:rFonts w:ascii="Times New Roman" w:eastAsiaTheme="minorEastAsia" w:hAnsi="Times New Roman"/>
          <w:sz w:val="28"/>
          <w:szCs w:val="28"/>
          <w:lang w:val="uz-Cyrl-UZ"/>
        </w:rPr>
        <w:t>ғ</w:t>
      </w:r>
      <w:r w:rsidRPr="00693457">
        <w:rPr>
          <w:rFonts w:ascii="Times New Roman" w:hAnsi="Times New Roman"/>
          <w:sz w:val="28"/>
          <w:szCs w:val="28"/>
          <w:lang w:val="uz-Cyrl-UZ"/>
        </w:rPr>
        <w:t>ри кетма-кетликдаги токлардан (4</w:t>
      </w:r>
      <w:r>
        <w:rPr>
          <w:rFonts w:ascii="Times New Roman" w:hAnsi="Times New Roman"/>
          <w:sz w:val="28"/>
          <w:szCs w:val="28"/>
          <w:lang w:val="uz-Cyrl-UZ"/>
        </w:rPr>
        <w:t>.</w:t>
      </w:r>
      <w:r w:rsidRPr="00693457">
        <w:rPr>
          <w:rFonts w:ascii="Times New Roman" w:hAnsi="Times New Roman"/>
          <w:sz w:val="28"/>
          <w:szCs w:val="28"/>
          <w:lang w:val="uz-Cyrl-UZ"/>
        </w:rPr>
        <w:t>68б</w:t>
      </w:r>
      <w:r>
        <w:rPr>
          <w:rFonts w:ascii="Times New Roman" w:hAnsi="Times New Roman"/>
          <w:sz w:val="28"/>
          <w:szCs w:val="28"/>
          <w:lang w:val="uz-Cyrl-UZ"/>
        </w:rPr>
        <w:t xml:space="preserve"> -</w:t>
      </w:r>
      <w:r w:rsidRPr="00693457">
        <w:rPr>
          <w:rFonts w:ascii="Times New Roman" w:hAnsi="Times New Roman"/>
          <w:sz w:val="28"/>
          <w:szCs w:val="28"/>
          <w:lang w:val="uz-Cyrl-UZ"/>
        </w:rPr>
        <w:t xml:space="preserve"> расм    симметрик системанинг токлари тескари кетма-кетликдаги токлардан (4</w:t>
      </w:r>
      <w:r>
        <w:rPr>
          <w:rFonts w:ascii="Times New Roman" w:hAnsi="Times New Roman"/>
          <w:sz w:val="28"/>
          <w:szCs w:val="28"/>
          <w:lang w:val="uz-Cyrl-UZ"/>
        </w:rPr>
        <w:t>.</w:t>
      </w:r>
      <w:r w:rsidRPr="00693457">
        <w:rPr>
          <w:rFonts w:ascii="Times New Roman" w:hAnsi="Times New Roman"/>
          <w:sz w:val="28"/>
          <w:szCs w:val="28"/>
          <w:lang w:val="uz-Cyrl-UZ"/>
        </w:rPr>
        <w:t xml:space="preserve">68в </w:t>
      </w:r>
      <w:r>
        <w:rPr>
          <w:rFonts w:ascii="Times New Roman" w:hAnsi="Times New Roman"/>
          <w:sz w:val="28"/>
          <w:szCs w:val="28"/>
          <w:lang w:val="uz-Cyrl-UZ"/>
        </w:rPr>
        <w:t>-</w:t>
      </w:r>
      <w:r w:rsidRPr="00693457">
        <w:rPr>
          <w:rFonts w:ascii="Times New Roman" w:hAnsi="Times New Roman"/>
          <w:sz w:val="28"/>
          <w:szCs w:val="28"/>
          <w:lang w:val="uz-Cyrl-UZ"/>
        </w:rPr>
        <w:t>расм);  ташкил топган деб тасаввур қилиш мумкин.</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693457">
        <w:rPr>
          <w:rFonts w:ascii="Times New Roman" w:hAnsi="Times New Roman"/>
          <w:sz w:val="28"/>
          <w:szCs w:val="28"/>
          <w:lang w:val="uz-Cyrl-UZ"/>
        </w:rPr>
        <w:t xml:space="preserve">         </w:t>
      </w:r>
      <w:r w:rsidRPr="00857F6F">
        <w:rPr>
          <w:rFonts w:ascii="Times New Roman" w:hAnsi="Times New Roman"/>
          <w:sz w:val="28"/>
          <w:szCs w:val="28"/>
          <w:lang w:val="uz-Cyrl-UZ"/>
        </w:rPr>
        <w:t>Симметрик тузилган токнинг тўғри тескари ва нол бўлган кетма-кетликдаги векторларни буклаб носимметрик системани ҳосил қиламиз (расм  4,68, д);</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Ҳ</w:t>
      </w:r>
      <w:r w:rsidRPr="00857F6F">
        <w:rPr>
          <w:rFonts w:ascii="Times New Roman" w:hAnsi="Times New Roman"/>
          <w:sz w:val="28"/>
          <w:szCs w:val="28"/>
          <w:lang w:val="uz-Cyrl-UZ"/>
        </w:rPr>
        <w:t xml:space="preserve">ар хил кетма-кетликдаги токлар носимметрик фазали токлар орқали қуйидаги кўринишларда ифодаланилади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Бу ерда </w:t>
      </w:r>
    </w:p>
    <w:p w:rsidR="0022788E" w:rsidRPr="00DF1A01"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Симметрик электр машиналардаги носимметрик юкламаларда шунга ўхшаган ўзаро бо</w:t>
      </w:r>
      <w:r w:rsidRPr="000775D3">
        <w:rPr>
          <w:rFonts w:ascii="Times New Roman" w:eastAsiaTheme="minorEastAsia" w:hAnsi="Times New Roman"/>
          <w:sz w:val="28"/>
          <w:szCs w:val="28"/>
          <w:lang w:val="uz-Cyrl-UZ"/>
        </w:rPr>
        <w:t>ғ</w:t>
      </w:r>
      <w:r w:rsidRPr="00857F6F">
        <w:rPr>
          <w:rFonts w:ascii="Times New Roman" w:hAnsi="Times New Roman"/>
          <w:sz w:val="28"/>
          <w:szCs w:val="28"/>
          <w:lang w:val="uz-Cyrl-UZ"/>
        </w:rPr>
        <w:t xml:space="preserve">ланишлар носимметрик фазали юкламаларни   </w:t>
      </w:r>
      <w:r>
        <w:rPr>
          <w:rFonts w:ascii="Times New Roman" w:hAnsi="Times New Roman"/>
          <w:sz w:val="28"/>
          <w:szCs w:val="28"/>
          <w:lang w:val="uz-Cyrl-UZ"/>
        </w:rPr>
        <w:t>у</w:t>
      </w:r>
      <w:r w:rsidRPr="00DF1A01">
        <w:rPr>
          <w:rFonts w:ascii="Times New Roman" w:hAnsi="Times New Roman"/>
          <w:sz w:val="28"/>
          <w:szCs w:val="28"/>
          <w:lang w:val="uz-Cyrl-UZ"/>
        </w:rPr>
        <w:t xml:space="preserve">ларнинг симметрик тузилганлари билан </w:t>
      </w:r>
      <w:r>
        <w:rPr>
          <w:rFonts w:ascii="Times New Roman" w:hAnsi="Times New Roman"/>
          <w:sz w:val="28"/>
          <w:szCs w:val="28"/>
          <w:lang w:val="uz-Cyrl-UZ"/>
        </w:rPr>
        <w:t>алмаштирила</w:t>
      </w:r>
      <w:r w:rsidRPr="00DF1A01">
        <w:rPr>
          <w:rFonts w:ascii="Times New Roman" w:hAnsi="Times New Roman"/>
          <w:sz w:val="28"/>
          <w:szCs w:val="28"/>
          <w:lang w:val="uz-Cyrl-UZ"/>
        </w:rPr>
        <w:t>ди.</w:t>
      </w:r>
    </w:p>
    <w:p w:rsidR="0022788E" w:rsidRPr="00255614"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255614">
        <w:rPr>
          <w:rFonts w:ascii="Times New Roman" w:hAnsi="Times New Roman"/>
          <w:sz w:val="28"/>
          <w:szCs w:val="28"/>
          <w:lang w:val="uz-Cyrl-UZ"/>
        </w:rPr>
        <w:t>Тўғри тескари ва нол кетмакетликдаги симметрик машиналарда юкламалар симметрик тузилган   токли ом қонуни билан боғланган (фазаларнинг кўрсаткичлари бу ерда ва кейингиларида тушуриб қолдирилган)</w:t>
      </w:r>
      <w:r>
        <w:rPr>
          <w:rFonts w:ascii="Times New Roman" w:hAnsi="Times New Roman"/>
          <w:sz w:val="28"/>
          <w:szCs w:val="28"/>
          <w:lang w:val="uz-Cyrl-UZ"/>
        </w:rPr>
        <w:t>.</w:t>
      </w:r>
      <w:r w:rsidRPr="00255614">
        <w:rPr>
          <w:rFonts w:ascii="Times New Roman" w:hAnsi="Times New Roman"/>
          <w:sz w:val="28"/>
          <w:szCs w:val="28"/>
          <w:lang w:val="uz-Cyrl-UZ"/>
        </w:rPr>
        <w:t xml:space="preserve"> </w:t>
      </w:r>
      <w:r>
        <w:rPr>
          <w:rFonts w:ascii="Times New Roman" w:hAnsi="Times New Roman"/>
          <w:sz w:val="28"/>
          <w:szCs w:val="28"/>
          <w:lang w:val="uz-Cyrl-UZ"/>
        </w:rPr>
        <w:tab/>
      </w:r>
      <w:r w:rsidRPr="00255614">
        <w:rPr>
          <w:rFonts w:ascii="Times New Roman" w:hAnsi="Times New Roman"/>
          <w:sz w:val="28"/>
          <w:szCs w:val="28"/>
          <w:lang w:val="uz-Cyrl-UZ"/>
        </w:rPr>
        <w:t>Бу ерда  тў</w:t>
      </w:r>
      <w:r w:rsidRPr="000775D3">
        <w:rPr>
          <w:rFonts w:ascii="Times New Roman" w:eastAsiaTheme="minorEastAsia" w:hAnsi="Times New Roman"/>
          <w:sz w:val="28"/>
          <w:szCs w:val="28"/>
          <w:lang w:val="uz-Cyrl-UZ"/>
        </w:rPr>
        <w:t>ғ</w:t>
      </w:r>
      <w:r w:rsidRPr="00255614">
        <w:rPr>
          <w:rFonts w:ascii="Times New Roman" w:hAnsi="Times New Roman"/>
          <w:sz w:val="28"/>
          <w:szCs w:val="28"/>
          <w:lang w:val="uz-Cyrl-UZ"/>
        </w:rPr>
        <w:t>ри тескари ва нол кетма-кетликдаги синхрон машиналарнинг қаршилиги .</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CE6088">
        <w:rPr>
          <w:rFonts w:ascii="Times New Roman" w:hAnsi="Times New Roman"/>
          <w:sz w:val="28"/>
          <w:szCs w:val="28"/>
          <w:lang w:val="uz-Cyrl-UZ"/>
        </w:rPr>
        <w:t>Тўғри ва тескари кетма-кетликдаги токлардан  ҳаво тирқишида майдонлар қарама-қарши томонларга айланади одатда ҳисоб -китобда уйғотишчўлғами узилган деб ҳисоблайдилар, тажрибалар ўтказишда эса қаршиликлар қисқартирилади.</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Нол кетма-кетликдаги майдон тўғри ва тескари кетма-кетликдаги майдонлардан фарқ қилади у тирқишда уч фазали чўлғамнинг сўниб ёйиб юрадиган майдонига яқин бўлган тегиб уриб турадиган майдонни яратади, шунинг учун синхрон машиналарда тўғри тескари ва нол кетма-кетликларнинг қаршиликлари бир- биридан фарқ қилади.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Тўғри кетма-кетликнинг токлари тирқишда бир вақтда ротор билан айланадиган ишчи майдонни ҳосил қилади симметрик юкламаларда фақат тўғри кетма-кетликнинг токлари мавжуд. Бир қутбли синхрон машина тўғри кетма-кетликдаги индуктив қаршиликлари деб ва  қаршиликлари  бир қутбли бўлмаганларига айтилади.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Тўғри кетма-кетликдаги қаршилиги актив қаршилик   улайди ва но</w:t>
      </w:r>
      <w:r>
        <w:rPr>
          <w:rFonts w:ascii="Times New Roman" w:hAnsi="Times New Roman"/>
          <w:sz w:val="28"/>
          <w:szCs w:val="28"/>
          <w:lang w:val="uz-Cyrl-UZ"/>
        </w:rPr>
        <w:t>аён</w:t>
      </w:r>
      <w:r w:rsidRPr="00857F6F">
        <w:rPr>
          <w:rFonts w:ascii="Times New Roman" w:hAnsi="Times New Roman"/>
          <w:sz w:val="28"/>
          <w:szCs w:val="28"/>
          <w:lang w:val="uz-Cyrl-UZ"/>
        </w:rPr>
        <w:t xml:space="preserve"> машина учун  тенг .</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w:t>
      </w:r>
      <w:r>
        <w:rPr>
          <w:rFonts w:ascii="Times New Roman" w:hAnsi="Times New Roman"/>
          <w:sz w:val="28"/>
          <w:szCs w:val="28"/>
        </w:rPr>
        <w:t>Бир қут</w:t>
      </w:r>
      <w:r w:rsidRPr="000775D3">
        <w:rPr>
          <w:rFonts w:ascii="Times New Roman" w:hAnsi="Times New Roman"/>
          <w:sz w:val="28"/>
          <w:szCs w:val="28"/>
        </w:rPr>
        <w:t xml:space="preserve">бли машина учун </w:t>
      </w:r>
    </w:p>
    <w:p w:rsidR="0022788E" w:rsidRPr="00DF1A01"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noProof/>
          <w:sz w:val="28"/>
          <w:szCs w:val="28"/>
          <w:lang w:eastAsia="ru-RU"/>
        </w:rPr>
        <w:drawing>
          <wp:inline distT="0" distB="0" distL="0" distR="0" wp14:anchorId="6D9FED53" wp14:editId="2B606876">
            <wp:extent cx="2094060" cy="511579"/>
            <wp:effectExtent l="19050" t="0" r="1440" b="0"/>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6"/>
                    <a:stretch>
                      <a:fillRect/>
                    </a:stretch>
                  </pic:blipFill>
                  <pic:spPr>
                    <a:xfrm>
                      <a:off x="0" y="0"/>
                      <a:ext cx="2100694" cy="513200"/>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p>
    <w:p w:rsidR="0022788E" w:rsidRPr="00693457"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693457">
        <w:rPr>
          <w:rFonts w:ascii="Times New Roman" w:hAnsi="Times New Roman"/>
          <w:sz w:val="28"/>
          <w:szCs w:val="28"/>
          <w:lang w:val="uz-Cyrl-UZ"/>
        </w:rPr>
        <w:t xml:space="preserve">Бу ерда  - </w:t>
      </w:r>
      <w:r w:rsidRPr="00D921BA">
        <w:rPr>
          <w:rFonts w:ascii="Times New Roman" w:hAnsi="Times New Roman"/>
          <w:i/>
          <w:sz w:val="28"/>
          <w:szCs w:val="28"/>
          <w:lang w:val="uz-Cyrl-UZ"/>
        </w:rPr>
        <w:t>д</w:t>
      </w:r>
      <w:r w:rsidRPr="00693457">
        <w:rPr>
          <w:rFonts w:ascii="Times New Roman" w:hAnsi="Times New Roman"/>
          <w:sz w:val="28"/>
          <w:szCs w:val="28"/>
          <w:lang w:val="uz-Cyrl-UZ"/>
        </w:rPr>
        <w:t xml:space="preserve"> ва  ўқлари бўйича тўгри кетма-кетликдаги қаршиликлар.</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693457">
        <w:rPr>
          <w:rFonts w:ascii="Times New Roman" w:hAnsi="Times New Roman"/>
          <w:sz w:val="28"/>
          <w:szCs w:val="28"/>
          <w:lang w:val="uz-Cyrl-UZ"/>
        </w:rPr>
        <w:t xml:space="preserve">          </w:t>
      </w:r>
      <w:r w:rsidRPr="00857F6F">
        <w:rPr>
          <w:rFonts w:ascii="Times New Roman" w:hAnsi="Times New Roman"/>
          <w:sz w:val="28"/>
          <w:szCs w:val="28"/>
          <w:lang w:val="uz-Cyrl-UZ"/>
        </w:rPr>
        <w:t xml:space="preserve">Тескари кетма-кетликдаги токлар ҳаво тирқичида айланиш синхрон частотаси ҳамда </w:t>
      </w:r>
      <w:r w:rsidRPr="00D921BA">
        <w:rPr>
          <w:rFonts w:ascii="Times New Roman" w:hAnsi="Times New Roman"/>
          <w:sz w:val="28"/>
          <w:szCs w:val="28"/>
          <w:lang w:val="uz-Cyrl-UZ"/>
        </w:rPr>
        <w:t>s</w:t>
      </w:r>
      <w:r w:rsidRPr="00857F6F">
        <w:rPr>
          <w:rFonts w:ascii="Times New Roman" w:hAnsi="Times New Roman"/>
          <w:sz w:val="28"/>
          <w:szCs w:val="28"/>
          <w:lang w:val="uz-Cyrl-UZ"/>
        </w:rPr>
        <w:t xml:space="preserve">=2 сирпаниш билан роторнинг қарама - қарши айланадиган томонига майдон ҳосил қилади     </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r w:rsidRPr="000775D3">
        <w:rPr>
          <w:noProof/>
          <w:sz w:val="28"/>
          <w:szCs w:val="28"/>
          <w:lang w:eastAsia="ru-RU"/>
        </w:rPr>
        <w:drawing>
          <wp:inline distT="0" distB="0" distL="0" distR="0" wp14:anchorId="2C945282" wp14:editId="512DFE52">
            <wp:extent cx="1279551" cy="271051"/>
            <wp:effectExtent l="19050" t="0" r="0" b="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7"/>
                    <a:srcRect b="26511"/>
                    <a:stretch>
                      <a:fillRect/>
                    </a:stretch>
                  </pic:blipFill>
                  <pic:spPr>
                    <a:xfrm>
                      <a:off x="0" y="0"/>
                      <a:ext cx="1279551" cy="271051"/>
                    </a:xfrm>
                    <a:prstGeom prst="rect">
                      <a:avLst/>
                    </a:prstGeom>
                  </pic:spPr>
                </pic:pic>
              </a:graphicData>
            </a:graphic>
          </wp:inline>
        </w:drawing>
      </w:r>
      <w:r>
        <w:rPr>
          <w:rFonts w:ascii="Times New Roman" w:hAnsi="Times New Roman"/>
          <w:sz w:val="28"/>
          <w:szCs w:val="28"/>
          <w:lang w:val="uz-Cyrl-UZ"/>
        </w:rPr>
        <w:t xml:space="preserve">    </w:t>
      </w:r>
      <w:r w:rsidRPr="00D921BA">
        <w:rPr>
          <w:rFonts w:ascii="Times New Roman" w:hAnsi="Times New Roman"/>
          <w:sz w:val="28"/>
          <w:szCs w:val="28"/>
          <w:lang w:val="uz-Cyrl-UZ"/>
        </w:rPr>
        <w:t>(4.101)</w:t>
      </w:r>
    </w:p>
    <w:p w:rsidR="0022788E" w:rsidRPr="00693457"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Бу ерда  </w:t>
      </w:r>
      <w:r>
        <w:rPr>
          <w:rFonts w:ascii="Times New Roman" w:hAnsi="Times New Roman"/>
          <w:sz w:val="28"/>
          <w:szCs w:val="28"/>
          <w:lang w:val="en-US"/>
        </w:rPr>
        <w:t>r</w:t>
      </w:r>
      <w:r w:rsidRPr="0081581C">
        <w:rPr>
          <w:rFonts w:ascii="Times New Roman" w:hAnsi="Times New Roman"/>
          <w:sz w:val="28"/>
          <w:szCs w:val="28"/>
          <w:vertAlign w:val="subscript"/>
        </w:rPr>
        <w:t xml:space="preserve">2 , </w:t>
      </w:r>
      <w:r>
        <w:rPr>
          <w:rFonts w:ascii="Times New Roman" w:hAnsi="Times New Roman"/>
          <w:sz w:val="28"/>
          <w:szCs w:val="28"/>
          <w:lang w:val="en-US"/>
        </w:rPr>
        <w:t>x</w:t>
      </w:r>
      <w:r w:rsidRPr="0081581C">
        <w:rPr>
          <w:rFonts w:ascii="Times New Roman" w:hAnsi="Times New Roman"/>
          <w:sz w:val="28"/>
          <w:szCs w:val="28"/>
          <w:vertAlign w:val="subscript"/>
        </w:rPr>
        <w:t xml:space="preserve">2 </w:t>
      </w:r>
      <w:r w:rsidRPr="000775D3">
        <w:rPr>
          <w:rFonts w:ascii="Times New Roman" w:hAnsi="Times New Roman"/>
          <w:sz w:val="28"/>
          <w:szCs w:val="28"/>
        </w:rPr>
        <w:t>- актив ва индуктив қаршиликлар тескари кетма-кетликдаги.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0775D3">
        <w:rPr>
          <w:rFonts w:ascii="Times New Roman" w:hAnsi="Times New Roman"/>
          <w:sz w:val="28"/>
          <w:szCs w:val="28"/>
        </w:rPr>
        <w:t xml:space="preserve">            Актив қаршилик </w:t>
      </w:r>
      <w:r>
        <w:rPr>
          <w:rFonts w:ascii="Times New Roman" w:hAnsi="Times New Roman"/>
          <w:sz w:val="28"/>
          <w:szCs w:val="28"/>
          <w:lang w:val="en-US"/>
        </w:rPr>
        <w:t>r</w:t>
      </w:r>
      <w:r w:rsidRPr="0081581C">
        <w:rPr>
          <w:rFonts w:ascii="Times New Roman" w:hAnsi="Times New Roman"/>
          <w:sz w:val="28"/>
          <w:szCs w:val="28"/>
          <w:vertAlign w:val="subscript"/>
        </w:rPr>
        <w:t>2</w:t>
      </w:r>
      <w:r w:rsidRPr="000775D3">
        <w:rPr>
          <w:rFonts w:ascii="Times New Roman" w:hAnsi="Times New Roman"/>
          <w:sz w:val="28"/>
          <w:szCs w:val="28"/>
        </w:rPr>
        <w:t xml:space="preserve"> &gt;</w:t>
      </w:r>
      <w:r w:rsidRPr="0081581C">
        <w:rPr>
          <w:rFonts w:ascii="Times New Roman" w:hAnsi="Times New Roman"/>
          <w:sz w:val="28"/>
          <w:szCs w:val="28"/>
        </w:rPr>
        <w:t xml:space="preserve"> </w:t>
      </w:r>
      <w:r>
        <w:rPr>
          <w:rFonts w:ascii="Times New Roman" w:hAnsi="Times New Roman"/>
          <w:sz w:val="28"/>
          <w:szCs w:val="28"/>
          <w:lang w:val="en-US"/>
        </w:rPr>
        <w:t>r</w:t>
      </w:r>
      <w:r w:rsidRPr="0081581C">
        <w:rPr>
          <w:rFonts w:ascii="Times New Roman" w:hAnsi="Times New Roman"/>
          <w:sz w:val="28"/>
          <w:szCs w:val="28"/>
          <w:vertAlign w:val="subscript"/>
        </w:rPr>
        <w:t>1</w:t>
      </w:r>
      <w:r w:rsidRPr="000775D3">
        <w:rPr>
          <w:rFonts w:ascii="Times New Roman" w:hAnsi="Times New Roman"/>
          <w:sz w:val="28"/>
          <w:szCs w:val="28"/>
        </w:rPr>
        <w:t>,</w:t>
      </w:r>
      <w:r>
        <w:rPr>
          <w:rFonts w:ascii="Times New Roman" w:hAnsi="Times New Roman"/>
          <w:sz w:val="28"/>
          <w:szCs w:val="28"/>
          <w:lang w:val="uz-Cyrl-UZ"/>
        </w:rPr>
        <w:t xml:space="preserve"> чунки </w:t>
      </w:r>
      <w:r w:rsidRPr="000775D3">
        <w:rPr>
          <w:rFonts w:ascii="Times New Roman" w:hAnsi="Times New Roman"/>
          <w:sz w:val="28"/>
          <w:szCs w:val="28"/>
        </w:rPr>
        <w:t xml:space="preserve"> тескари кетма-кетликдаги токларнинг оқими натижасида ротор</w:t>
      </w:r>
      <w:r>
        <w:rPr>
          <w:rFonts w:ascii="Times New Roman" w:hAnsi="Times New Roman"/>
          <w:sz w:val="28"/>
          <w:szCs w:val="28"/>
          <w:lang w:val="uz-Cyrl-UZ"/>
        </w:rPr>
        <w:t xml:space="preserve"> контурида</w:t>
      </w:r>
      <w:r w:rsidRPr="000775D3">
        <w:rPr>
          <w:rFonts w:ascii="Times New Roman" w:hAnsi="Times New Roman"/>
          <w:sz w:val="28"/>
          <w:szCs w:val="28"/>
        </w:rPr>
        <w:t xml:space="preserve"> исрофни ҳосил қиладиган  </w:t>
      </w:r>
      <w:r>
        <w:rPr>
          <w:rFonts w:ascii="Times New Roman" w:hAnsi="Times New Roman"/>
          <w:sz w:val="28"/>
          <w:szCs w:val="28"/>
          <w:lang w:val="en-US"/>
        </w:rPr>
        <w:t>r</w:t>
      </w:r>
      <w:r w:rsidRPr="0081581C">
        <w:rPr>
          <w:rFonts w:ascii="Times New Roman" w:hAnsi="Times New Roman"/>
          <w:sz w:val="28"/>
          <w:szCs w:val="28"/>
          <w:vertAlign w:val="subscript"/>
        </w:rPr>
        <w:t xml:space="preserve">2 </w:t>
      </w:r>
      <w:r w:rsidRPr="000775D3">
        <w:rPr>
          <w:rFonts w:ascii="Times New Roman" w:hAnsi="Times New Roman"/>
          <w:sz w:val="28"/>
          <w:szCs w:val="28"/>
        </w:rPr>
        <w:t>ҳам киради</w:t>
      </w:r>
      <w:r>
        <w:rPr>
          <w:rFonts w:ascii="Times New Roman" w:hAnsi="Times New Roman"/>
          <w:sz w:val="28"/>
          <w:szCs w:val="28"/>
          <w:lang w:val="uz-Cyrl-UZ"/>
        </w:rPr>
        <w:t>.</w:t>
      </w:r>
      <w:r w:rsidRPr="000775D3">
        <w:rPr>
          <w:rFonts w:ascii="Times New Roman" w:hAnsi="Times New Roman"/>
          <w:sz w:val="28"/>
          <w:szCs w:val="28"/>
        </w:rPr>
        <w:t xml:space="preserve"> </w:t>
      </w:r>
      <w:r w:rsidRPr="00A6632C">
        <w:rPr>
          <w:rFonts w:ascii="Times New Roman" w:hAnsi="Times New Roman"/>
          <w:sz w:val="28"/>
          <w:szCs w:val="28"/>
          <w:lang w:val="uz-Cyrl-UZ"/>
        </w:rPr>
        <w:t>Демпфер чулғамидаги электр исрофи натижасида олинадиган тескари кетма-кетлик ҳисобидан</w:t>
      </w:r>
      <w:r w:rsidRPr="00A6632C">
        <w:rPr>
          <w:rFonts w:ascii="Times New Roman" w:hAnsi="Times New Roman"/>
          <w:sz w:val="28"/>
          <w:szCs w:val="28"/>
        </w:rPr>
        <w:t xml:space="preserve"> </w:t>
      </w:r>
      <w:r w:rsidRPr="000775D3">
        <w:rPr>
          <w:rFonts w:ascii="Times New Roman" w:hAnsi="Times New Roman"/>
          <w:sz w:val="28"/>
          <w:szCs w:val="28"/>
        </w:rPr>
        <w:t>тескари кетма-кетликдаги актив қаршилик исрофлари бўйича аниқланади</w:t>
      </w:r>
      <w:r>
        <w:rPr>
          <w:rFonts w:ascii="Times New Roman" w:hAnsi="Times New Roman"/>
          <w:sz w:val="28"/>
          <w:szCs w:val="28"/>
          <w:lang w:val="uz-Cyrl-UZ"/>
        </w:rPr>
        <w:t>.</w:t>
      </w:r>
    </w:p>
    <w:p w:rsidR="0022788E" w:rsidRPr="00A6632C"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Pr>
          <w:rFonts w:ascii="Times New Roman" w:hAnsi="Times New Roman"/>
          <w:sz w:val="28"/>
          <w:szCs w:val="28"/>
          <w:lang w:val="uz-Cyrl-UZ"/>
        </w:rPr>
        <w:tab/>
      </w:r>
      <w:r w:rsidRPr="00A6632C">
        <w:rPr>
          <w:rFonts w:ascii="Times New Roman" w:hAnsi="Times New Roman"/>
          <w:sz w:val="28"/>
          <w:szCs w:val="28"/>
          <w:lang w:val="uz-Cyrl-UZ"/>
        </w:rPr>
        <w:t>x</w:t>
      </w:r>
      <w:r w:rsidRPr="00A6632C">
        <w:rPr>
          <w:rFonts w:ascii="Times New Roman" w:hAnsi="Times New Roman"/>
          <w:sz w:val="28"/>
          <w:szCs w:val="28"/>
          <w:vertAlign w:val="subscript"/>
          <w:lang w:val="uz-Cyrl-UZ"/>
        </w:rPr>
        <w:t>2</w:t>
      </w:r>
      <w:r w:rsidRPr="00A6632C">
        <w:rPr>
          <w:rFonts w:ascii="Times New Roman" w:hAnsi="Times New Roman"/>
          <w:sz w:val="28"/>
          <w:szCs w:val="28"/>
          <w:lang w:val="uz-Cyrl-UZ"/>
        </w:rPr>
        <w:t>&lt; x</w:t>
      </w:r>
      <w:r w:rsidRPr="00A6632C">
        <w:rPr>
          <w:rFonts w:ascii="Times New Roman" w:hAnsi="Times New Roman"/>
          <w:sz w:val="28"/>
          <w:szCs w:val="28"/>
          <w:vertAlign w:val="subscript"/>
          <w:lang w:val="uz-Cyrl-UZ"/>
        </w:rPr>
        <w:t>1</w:t>
      </w:r>
      <w:r w:rsidRPr="00A6632C">
        <w:rPr>
          <w:rFonts w:ascii="Times New Roman" w:hAnsi="Times New Roman"/>
          <w:sz w:val="28"/>
          <w:szCs w:val="28"/>
          <w:lang w:val="uz-Cyrl-UZ"/>
        </w:rPr>
        <w:t xml:space="preserve"> тескари кетма-кетликнинг индуктив қаршилиги демпфер чулғамидаги </w:t>
      </w:r>
      <w:r>
        <w:rPr>
          <w:rFonts w:ascii="Times New Roman" w:hAnsi="Times New Roman"/>
          <w:sz w:val="28"/>
          <w:szCs w:val="28"/>
          <w:lang w:val="uz-Cyrl-UZ"/>
        </w:rPr>
        <w:t>тескари кетм-кетликдаги токлар натижасида частота</w:t>
      </w:r>
      <w:r w:rsidRPr="00A6632C">
        <w:rPr>
          <w:rFonts w:ascii="Times New Roman" w:hAnsi="Times New Roman"/>
          <w:i/>
          <w:sz w:val="28"/>
          <w:szCs w:val="28"/>
          <w:lang w:val="uz-Cyrl-UZ"/>
        </w:rPr>
        <w:t xml:space="preserve"> f</w:t>
      </w:r>
      <w:r w:rsidRPr="00A6632C">
        <w:rPr>
          <w:rFonts w:ascii="Times New Roman" w:hAnsi="Times New Roman"/>
          <w:i/>
          <w:sz w:val="28"/>
          <w:szCs w:val="28"/>
          <w:vertAlign w:val="subscript"/>
          <w:lang w:val="uz-Cyrl-UZ"/>
        </w:rPr>
        <w:t>2</w:t>
      </w:r>
      <w:r w:rsidRPr="00A6632C">
        <w:rPr>
          <w:rFonts w:ascii="Times New Roman" w:hAnsi="Times New Roman"/>
          <w:i/>
          <w:sz w:val="28"/>
          <w:szCs w:val="28"/>
          <w:lang w:val="uz-Cyrl-UZ"/>
        </w:rPr>
        <w:t>=2f</w:t>
      </w:r>
      <w:r w:rsidRPr="00A6632C">
        <w:rPr>
          <w:rFonts w:ascii="Times New Roman" w:hAnsi="Times New Roman"/>
          <w:i/>
          <w:sz w:val="28"/>
          <w:szCs w:val="28"/>
          <w:vertAlign w:val="subscript"/>
          <w:lang w:val="uz-Cyrl-UZ"/>
        </w:rPr>
        <w:t>2.</w:t>
      </w:r>
      <w:r w:rsidRPr="00A6632C">
        <w:rPr>
          <w:rFonts w:ascii="Times New Roman" w:hAnsi="Times New Roman"/>
          <w:sz w:val="28"/>
          <w:szCs w:val="28"/>
          <w:lang w:val="uz-Cyrl-UZ"/>
        </w:rPr>
        <w:t xml:space="preserve">бўлади ва  статорда тескари </w:t>
      </w:r>
      <w:r>
        <w:rPr>
          <w:rFonts w:ascii="Times New Roman" w:hAnsi="Times New Roman"/>
          <w:sz w:val="28"/>
          <w:szCs w:val="28"/>
          <w:lang w:val="uz-Cyrl-UZ"/>
        </w:rPr>
        <w:t>кетма-кетликдаги майдонга нисбатан қўзғалмас майдон ҳосил қилади.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A6632C">
        <w:rPr>
          <w:rFonts w:ascii="Times New Roman" w:hAnsi="Times New Roman"/>
          <w:sz w:val="28"/>
          <w:szCs w:val="28"/>
          <w:lang w:val="uz-Cyrl-UZ"/>
        </w:rPr>
        <w:t xml:space="preserve">            Сўндирувчи чўлғамда тескари кетма-кетликдаги токлар s=2 частотасини олади ва статорда қўзғалмас майдон ҳосил қилади. </w:t>
      </w:r>
      <w:r w:rsidRPr="00857F6F">
        <w:rPr>
          <w:rFonts w:ascii="Times New Roman" w:hAnsi="Times New Roman"/>
          <w:sz w:val="28"/>
          <w:szCs w:val="28"/>
          <w:lang w:val="uz-Cyrl-UZ"/>
        </w:rPr>
        <w:t>Роторнинг тескари кетма-кетликдаги токлари статорнинг тескари кетма-кетликдаги майдонини ҳам кучайтиради ёки (кучсизлантиради).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6D7B14">
        <w:rPr>
          <w:rFonts w:ascii="Times New Roman" w:hAnsi="Times New Roman"/>
          <w:sz w:val="28"/>
          <w:szCs w:val="28"/>
          <w:lang w:val="uz-Cyrl-UZ"/>
        </w:rPr>
        <w:t xml:space="preserve"> Тескари кетма-кетликдаги индуктив қаршилик</w:t>
      </w:r>
      <w:r>
        <w:rPr>
          <w:rFonts w:ascii="Times New Roman" w:hAnsi="Times New Roman"/>
          <w:sz w:val="28"/>
          <w:szCs w:val="28"/>
          <w:lang w:val="uz-Cyrl-UZ"/>
        </w:rPr>
        <w:t>,</w:t>
      </w:r>
      <w:r w:rsidRPr="006D7B14">
        <w:rPr>
          <w:rFonts w:ascii="Times New Roman" w:hAnsi="Times New Roman"/>
          <w:sz w:val="28"/>
          <w:szCs w:val="28"/>
          <w:lang w:val="uz-Cyrl-UZ"/>
        </w:rPr>
        <w:t xml:space="preserve"> якор  чўлғами</w:t>
      </w:r>
      <w:r>
        <w:rPr>
          <w:rFonts w:ascii="Times New Roman" w:hAnsi="Times New Roman"/>
          <w:sz w:val="28"/>
          <w:szCs w:val="28"/>
          <w:lang w:val="uz-Cyrl-UZ"/>
        </w:rPr>
        <w:t>дан</w:t>
      </w:r>
      <w:r w:rsidRPr="006D7B14">
        <w:rPr>
          <w:rFonts w:ascii="Times New Roman" w:hAnsi="Times New Roman"/>
          <w:sz w:val="28"/>
          <w:szCs w:val="28"/>
          <w:lang w:val="uz-Cyrl-UZ"/>
        </w:rPr>
        <w:t xml:space="preserve">  </w:t>
      </w:r>
      <w:r>
        <w:rPr>
          <w:rFonts w:ascii="Times New Roman" w:hAnsi="Times New Roman"/>
          <w:sz w:val="28"/>
          <w:szCs w:val="28"/>
          <w:lang w:val="uz-Cyrl-UZ"/>
        </w:rPr>
        <w:t>тарқалаётган</w:t>
      </w:r>
      <w:r w:rsidRPr="006D7B14">
        <w:rPr>
          <w:rFonts w:ascii="Times New Roman" w:hAnsi="Times New Roman"/>
          <w:sz w:val="28"/>
          <w:szCs w:val="28"/>
          <w:lang w:val="uz-Cyrl-UZ"/>
        </w:rPr>
        <w:t xml:space="preserve"> индуктив қаршилигига яқин x</w:t>
      </w:r>
      <w:r w:rsidRPr="006D7B14">
        <w:rPr>
          <w:rFonts w:ascii="Times New Roman" w:hAnsi="Times New Roman"/>
          <w:sz w:val="28"/>
          <w:szCs w:val="28"/>
          <w:vertAlign w:val="subscript"/>
          <w:lang w:val="uz-Cyrl-UZ"/>
        </w:rPr>
        <w:t>2</w:t>
      </w:r>
      <w:r w:rsidRPr="006D7B14">
        <w:rPr>
          <w:rFonts w:ascii="Times New Roman" w:hAnsi="Times New Roman"/>
          <w:sz w:val="28"/>
          <w:szCs w:val="28"/>
          <w:lang w:val="uz-Cyrl-UZ"/>
        </w:rPr>
        <w:t xml:space="preserve"> =x</w:t>
      </w:r>
      <w:r w:rsidRPr="006D7B14">
        <w:rPr>
          <w:rFonts w:ascii="Times New Roman" w:hAnsi="Times New Roman"/>
          <w:sz w:val="28"/>
          <w:szCs w:val="28"/>
          <w:vertAlign w:val="subscript"/>
          <w:lang w:val="en-US"/>
        </w:rPr>
        <w:t>δ</w:t>
      </w:r>
      <w:r w:rsidRPr="006D7B14">
        <w:rPr>
          <w:rFonts w:ascii="Times New Roman" w:hAnsi="Times New Roman"/>
          <w:sz w:val="28"/>
          <w:szCs w:val="28"/>
          <w:lang w:val="uz-Cyrl-UZ"/>
        </w:rPr>
        <w:t xml:space="preserve">. </w:t>
      </w:r>
      <w:r w:rsidRPr="00857F6F">
        <w:rPr>
          <w:rFonts w:ascii="Times New Roman" w:hAnsi="Times New Roman"/>
          <w:sz w:val="28"/>
          <w:szCs w:val="28"/>
          <w:lang w:val="uz-Cyrl-UZ"/>
        </w:rPr>
        <w:t>X</w:t>
      </w:r>
      <w:r w:rsidRPr="00857F6F">
        <w:rPr>
          <w:rFonts w:ascii="Times New Roman" w:hAnsi="Times New Roman"/>
          <w:sz w:val="28"/>
          <w:szCs w:val="28"/>
          <w:vertAlign w:val="subscript"/>
          <w:lang w:val="uz-Cyrl-UZ"/>
        </w:rPr>
        <w:t>2</w:t>
      </w:r>
      <w:r w:rsidRPr="00857F6F">
        <w:rPr>
          <w:rFonts w:ascii="Times New Roman" w:hAnsi="Times New Roman"/>
          <w:sz w:val="28"/>
          <w:szCs w:val="28"/>
          <w:lang w:val="uz-Cyrl-UZ"/>
        </w:rPr>
        <w:t xml:space="preserve"> қаршилик тахминан 4.19§ да кўрилаётган</w:t>
      </w:r>
      <w:r>
        <w:rPr>
          <w:rFonts w:ascii="Times New Roman" w:hAnsi="Times New Roman"/>
          <w:sz w:val="28"/>
          <w:szCs w:val="28"/>
          <w:lang w:val="uz-Cyrl-UZ"/>
        </w:rPr>
        <w:t>дек</w:t>
      </w:r>
      <w:r w:rsidRPr="00857F6F">
        <w:rPr>
          <w:rFonts w:ascii="Times New Roman" w:hAnsi="Times New Roman"/>
          <w:sz w:val="28"/>
          <w:szCs w:val="28"/>
          <w:lang w:val="uz-Cyrl-UZ"/>
        </w:rPr>
        <w:t xml:space="preserve"> юқори ўтишли   қаршиликка тенг.</w:t>
      </w:r>
      <w:r w:rsidRPr="00857F6F">
        <w:rPr>
          <w:rFonts w:ascii="Times New Roman" w:hAnsi="Times New Roman"/>
          <w:i/>
          <w:sz w:val="28"/>
          <w:szCs w:val="28"/>
          <w:lang w:val="uz-Cyrl-UZ"/>
        </w:rPr>
        <w:t xml:space="preserve">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Тескари кетма-кетликдаги қаршилик  майдонларга қарши синхрон  частотаси билан роторнинг айланиши  тажриба йўли билан аниқланади. Шунга симметрик юкламалар ва статордаги токлар  ва  исрофлар ўлчанади.   r</w:t>
      </w:r>
      <w:r w:rsidRPr="00857F6F">
        <w:rPr>
          <w:rFonts w:ascii="Times New Roman" w:hAnsi="Times New Roman"/>
          <w:sz w:val="28"/>
          <w:szCs w:val="28"/>
          <w:vertAlign w:val="subscript"/>
          <w:lang w:val="uz-Cyrl-UZ"/>
        </w:rPr>
        <w:t>1</w:t>
      </w:r>
      <w:r w:rsidRPr="00857F6F">
        <w:rPr>
          <w:rFonts w:ascii="Times New Roman" w:hAnsi="Times New Roman"/>
          <w:sz w:val="28"/>
          <w:szCs w:val="28"/>
          <w:lang w:val="uz-Cyrl-UZ"/>
        </w:rPr>
        <w:t xml:space="preserve"> ва исрофни билиб r</w:t>
      </w:r>
      <w:r w:rsidRPr="00857F6F">
        <w:rPr>
          <w:rFonts w:ascii="Times New Roman" w:hAnsi="Times New Roman"/>
          <w:sz w:val="28"/>
          <w:szCs w:val="28"/>
          <w:vertAlign w:val="subscript"/>
          <w:lang w:val="uz-Cyrl-UZ"/>
        </w:rPr>
        <w:t>2</w:t>
      </w:r>
      <w:r w:rsidRPr="00857F6F">
        <w:rPr>
          <w:rFonts w:ascii="Times New Roman" w:hAnsi="Times New Roman"/>
          <w:sz w:val="28"/>
          <w:szCs w:val="28"/>
          <w:lang w:val="uz-Cyrl-UZ"/>
        </w:rPr>
        <w:t xml:space="preserve">  аниқланади.Фазовий юкламанинг токка бўлиниши  билан z</w:t>
      </w:r>
      <w:r w:rsidRPr="00857F6F">
        <w:rPr>
          <w:rFonts w:ascii="Times New Roman" w:hAnsi="Times New Roman"/>
          <w:sz w:val="28"/>
          <w:szCs w:val="28"/>
          <w:vertAlign w:val="subscript"/>
          <w:lang w:val="uz-Cyrl-UZ"/>
        </w:rPr>
        <w:t>2</w:t>
      </w:r>
      <w:r w:rsidRPr="00857F6F">
        <w:rPr>
          <w:rFonts w:ascii="Times New Roman" w:hAnsi="Times New Roman"/>
          <w:sz w:val="28"/>
          <w:szCs w:val="28"/>
          <w:lang w:val="uz-Cyrl-UZ"/>
        </w:rPr>
        <w:t xml:space="preserve"> топилади, аниқланади.</w:t>
      </w:r>
      <w:r w:rsidRPr="00857F6F">
        <w:rPr>
          <w:rFonts w:ascii="Times New Roman" w:hAnsi="Times New Roman"/>
          <w:i/>
          <w:sz w:val="28"/>
          <w:szCs w:val="28"/>
          <w:lang w:val="uz-Cyrl-UZ"/>
        </w:rPr>
        <w:t xml:space="preserve"> </w:t>
      </w:r>
    </w:p>
    <w:p w:rsidR="0022788E" w:rsidRPr="0081581C" w:rsidRDefault="00BF45D4"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en-US"/>
        </w:rPr>
      </w:pPr>
      <m:oMathPara>
        <m:oMath>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2</m:t>
              </m:r>
            </m:sub>
          </m:sSub>
          <m:r>
            <m:rPr>
              <m:sty m:val="p"/>
            </m:rPr>
            <w:rPr>
              <w:rFonts w:ascii="Cambria Math" w:hAnsi="Cambria Math"/>
              <w:sz w:val="28"/>
              <w:szCs w:val="28"/>
              <w:lang w:val="en-US"/>
            </w:rPr>
            <m:t>=</m:t>
          </m:r>
          <m:rad>
            <m:radPr>
              <m:degHide m:val="1"/>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z</m:t>
                  </m:r>
                </m:e>
                <m:sub>
                  <m:r>
                    <w:rPr>
                      <w:rFonts w:ascii="Cambria Math" w:hAnsi="Cambria Math"/>
                      <w:sz w:val="28"/>
                      <w:szCs w:val="28"/>
                      <w:lang w:val="en-US"/>
                    </w:rPr>
                    <m:t>2</m:t>
                  </m:r>
                </m:sub>
                <m:sup>
                  <m:r>
                    <w:rPr>
                      <w:rFonts w:ascii="Cambria Math" w:hAnsi="Cambria Math"/>
                      <w:sz w:val="28"/>
                      <w:szCs w:val="28"/>
                      <w:lang w:val="en-US"/>
                    </w:rPr>
                    <m:t>2</m:t>
                  </m:r>
                </m:sup>
              </m:sSubSup>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2</m:t>
                  </m:r>
                </m:sub>
                <m:sup>
                  <m:r>
                    <w:rPr>
                      <w:rFonts w:ascii="Cambria Math" w:hAnsi="Cambria Math"/>
                      <w:sz w:val="28"/>
                      <w:szCs w:val="28"/>
                      <w:lang w:val="en-US"/>
                    </w:rPr>
                    <m:t>2</m:t>
                  </m:r>
                </m:sup>
              </m:sSubSup>
            </m:e>
          </m:rad>
        </m:oMath>
      </m:oMathPara>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81581C">
        <w:rPr>
          <w:rFonts w:ascii="Times New Roman" w:hAnsi="Times New Roman"/>
          <w:sz w:val="28"/>
          <w:szCs w:val="28"/>
        </w:rPr>
        <w:tab/>
      </w:r>
      <w:r w:rsidRPr="000775D3">
        <w:rPr>
          <w:rFonts w:ascii="Times New Roman" w:hAnsi="Times New Roman"/>
          <w:sz w:val="28"/>
          <w:szCs w:val="28"/>
        </w:rPr>
        <w:t xml:space="preserve">Аён  қутбли синхрон машиналарда узинасига ва кўндаланг ўқлар   бўйича тескари кетма-кетликдаги қаршиликлар бир-биридан фарқ қилади: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en-US"/>
        </w:rPr>
        <w:t>z</w:t>
      </w:r>
      <w:r w:rsidRPr="00857F6F">
        <w:rPr>
          <w:rFonts w:ascii="Times New Roman" w:hAnsi="Times New Roman"/>
          <w:sz w:val="28"/>
          <w:szCs w:val="28"/>
          <w:vertAlign w:val="subscript"/>
        </w:rPr>
        <w:t>2</w:t>
      </w:r>
      <w:r w:rsidRPr="0081581C">
        <w:rPr>
          <w:rFonts w:ascii="Times New Roman" w:hAnsi="Times New Roman"/>
          <w:sz w:val="28"/>
          <w:szCs w:val="28"/>
          <w:vertAlign w:val="subscript"/>
          <w:lang w:val="en-US"/>
        </w:rPr>
        <w:t>d</w:t>
      </w:r>
      <w:r w:rsidRPr="00857F6F">
        <w:rPr>
          <w:rFonts w:ascii="Times New Roman" w:hAnsi="Times New Roman"/>
          <w:sz w:val="28"/>
          <w:szCs w:val="28"/>
        </w:rPr>
        <w:t xml:space="preserve"> ≠</w:t>
      </w:r>
      <w:r>
        <w:rPr>
          <w:rFonts w:ascii="Times New Roman" w:hAnsi="Times New Roman"/>
          <w:sz w:val="28"/>
          <w:szCs w:val="28"/>
          <w:lang w:val="en-US"/>
        </w:rPr>
        <w:t>z</w:t>
      </w:r>
      <w:r w:rsidRPr="00857F6F">
        <w:rPr>
          <w:rFonts w:ascii="Times New Roman" w:hAnsi="Times New Roman"/>
          <w:sz w:val="28"/>
          <w:szCs w:val="28"/>
          <w:vertAlign w:val="subscript"/>
        </w:rPr>
        <w:t>2</w:t>
      </w:r>
      <w:r w:rsidRPr="0081581C">
        <w:rPr>
          <w:rFonts w:ascii="Times New Roman" w:hAnsi="Times New Roman"/>
          <w:sz w:val="28"/>
          <w:szCs w:val="28"/>
          <w:vertAlign w:val="subscript"/>
          <w:lang w:val="en-US"/>
        </w:rPr>
        <w:t>q</w:t>
      </w:r>
      <w:r w:rsidRPr="00857F6F">
        <w:rPr>
          <w:rFonts w:ascii="Times New Roman" w:hAnsi="Times New Roman"/>
          <w:sz w:val="28"/>
          <w:szCs w:val="28"/>
          <w:vertAlign w:val="subscript"/>
        </w:rPr>
        <w:t xml:space="preserve"> </w:t>
      </w:r>
      <w:r w:rsidRPr="00857F6F">
        <w:rPr>
          <w:rFonts w:ascii="Times New Roman" w:hAnsi="Times New Roman"/>
          <w:sz w:val="28"/>
          <w:szCs w:val="28"/>
        </w:rPr>
        <w:t xml:space="preserve">. </w:t>
      </w:r>
      <w:r>
        <w:rPr>
          <w:rFonts w:ascii="Times New Roman" w:hAnsi="Times New Roman"/>
          <w:sz w:val="28"/>
          <w:szCs w:val="28"/>
          <w:lang w:val="en-US"/>
        </w:rPr>
        <w:t>z</w:t>
      </w:r>
      <w:r w:rsidRPr="00857F6F">
        <w:rPr>
          <w:rFonts w:ascii="Times New Roman" w:hAnsi="Times New Roman"/>
          <w:sz w:val="28"/>
          <w:szCs w:val="28"/>
          <w:vertAlign w:val="subscript"/>
        </w:rPr>
        <w:t>2</w:t>
      </w:r>
      <w:r w:rsidRPr="00857F6F">
        <w:rPr>
          <w:rFonts w:ascii="Times New Roman" w:hAnsi="Times New Roman"/>
          <w:sz w:val="28"/>
          <w:szCs w:val="28"/>
        </w:rPr>
        <w:t xml:space="preserve"> </w:t>
      </w:r>
      <w:r w:rsidRPr="000775D3">
        <w:rPr>
          <w:rFonts w:ascii="Times New Roman" w:hAnsi="Times New Roman"/>
          <w:sz w:val="28"/>
          <w:szCs w:val="28"/>
        </w:rPr>
        <w:t>ни</w:t>
      </w:r>
      <w:r w:rsidRPr="00857F6F">
        <w:rPr>
          <w:rFonts w:ascii="Times New Roman" w:hAnsi="Times New Roman"/>
          <w:sz w:val="28"/>
          <w:szCs w:val="28"/>
        </w:rPr>
        <w:t xml:space="preserve"> </w:t>
      </w:r>
      <w:r w:rsidRPr="000775D3">
        <w:rPr>
          <w:rFonts w:ascii="Times New Roman" w:hAnsi="Times New Roman"/>
          <w:sz w:val="28"/>
          <w:szCs w:val="28"/>
        </w:rPr>
        <w:t>аниқлашда</w:t>
      </w:r>
      <w:r w:rsidRPr="00857F6F">
        <w:rPr>
          <w:rFonts w:ascii="Times New Roman" w:hAnsi="Times New Roman"/>
          <w:sz w:val="28"/>
          <w:szCs w:val="28"/>
        </w:rPr>
        <w:t xml:space="preserve"> </w:t>
      </w:r>
      <w:r w:rsidRPr="000775D3">
        <w:rPr>
          <w:rFonts w:ascii="Times New Roman" w:hAnsi="Times New Roman"/>
          <w:sz w:val="28"/>
          <w:szCs w:val="28"/>
        </w:rPr>
        <w:t>яққол</w:t>
      </w:r>
      <w:r w:rsidRPr="00857F6F">
        <w:rPr>
          <w:rFonts w:ascii="Times New Roman" w:hAnsi="Times New Roman"/>
          <w:sz w:val="28"/>
          <w:szCs w:val="28"/>
        </w:rPr>
        <w:t xml:space="preserve"> </w:t>
      </w:r>
      <w:r w:rsidRPr="000775D3">
        <w:rPr>
          <w:rFonts w:ascii="Times New Roman" w:hAnsi="Times New Roman"/>
          <w:sz w:val="28"/>
          <w:szCs w:val="28"/>
        </w:rPr>
        <w:t>қутбли</w:t>
      </w:r>
      <w:r w:rsidRPr="00857F6F">
        <w:rPr>
          <w:rFonts w:ascii="Times New Roman" w:hAnsi="Times New Roman"/>
          <w:sz w:val="28"/>
          <w:szCs w:val="28"/>
        </w:rPr>
        <w:t xml:space="preserve">  </w:t>
      </w:r>
      <w:r w:rsidRPr="000775D3">
        <w:rPr>
          <w:rFonts w:ascii="Times New Roman" w:hAnsi="Times New Roman"/>
          <w:sz w:val="28"/>
          <w:szCs w:val="28"/>
        </w:rPr>
        <w:t>синхрон</w:t>
      </w:r>
      <w:r w:rsidRPr="00857F6F">
        <w:rPr>
          <w:rFonts w:ascii="Times New Roman" w:hAnsi="Times New Roman"/>
          <w:sz w:val="28"/>
          <w:szCs w:val="28"/>
        </w:rPr>
        <w:t xml:space="preserve"> </w:t>
      </w:r>
      <w:r w:rsidRPr="000775D3">
        <w:rPr>
          <w:rFonts w:ascii="Times New Roman" w:hAnsi="Times New Roman"/>
          <w:sz w:val="28"/>
          <w:szCs w:val="28"/>
        </w:rPr>
        <w:t>машинанинг</w:t>
      </w:r>
      <w:r w:rsidRPr="00857F6F">
        <w:rPr>
          <w:rFonts w:ascii="Times New Roman" w:hAnsi="Times New Roman"/>
          <w:sz w:val="28"/>
          <w:szCs w:val="28"/>
        </w:rPr>
        <w:t xml:space="preserve"> </w:t>
      </w:r>
      <w:r w:rsidRPr="000775D3">
        <w:rPr>
          <w:rFonts w:ascii="Times New Roman" w:hAnsi="Times New Roman"/>
          <w:sz w:val="28"/>
          <w:szCs w:val="28"/>
        </w:rPr>
        <w:t>қуйидаги</w:t>
      </w:r>
      <w:r w:rsidRPr="00857F6F">
        <w:rPr>
          <w:rFonts w:ascii="Times New Roman" w:hAnsi="Times New Roman"/>
          <w:sz w:val="28"/>
          <w:szCs w:val="28"/>
        </w:rPr>
        <w:t xml:space="preserve"> </w:t>
      </w:r>
      <w:r w:rsidRPr="000775D3">
        <w:rPr>
          <w:rFonts w:ascii="Times New Roman" w:hAnsi="Times New Roman"/>
          <w:sz w:val="28"/>
          <w:szCs w:val="28"/>
        </w:rPr>
        <w:t>ўзаро</w:t>
      </w:r>
      <w:r w:rsidRPr="00857F6F">
        <w:rPr>
          <w:rFonts w:ascii="Times New Roman" w:hAnsi="Times New Roman"/>
          <w:sz w:val="28"/>
          <w:szCs w:val="28"/>
        </w:rPr>
        <w:t xml:space="preserve">  </w:t>
      </w:r>
      <w:r w:rsidRPr="000775D3">
        <w:rPr>
          <w:rFonts w:ascii="Times New Roman" w:hAnsi="Times New Roman"/>
          <w:sz w:val="28"/>
          <w:szCs w:val="28"/>
        </w:rPr>
        <w:t>нисбатлардан</w:t>
      </w:r>
      <w:r w:rsidRPr="00857F6F">
        <w:rPr>
          <w:rFonts w:ascii="Times New Roman" w:hAnsi="Times New Roman"/>
          <w:sz w:val="28"/>
          <w:szCs w:val="28"/>
        </w:rPr>
        <w:t xml:space="preserve"> </w:t>
      </w:r>
      <w:r w:rsidRPr="000775D3">
        <w:rPr>
          <w:rFonts w:ascii="Times New Roman" w:hAnsi="Times New Roman"/>
          <w:sz w:val="28"/>
          <w:szCs w:val="28"/>
        </w:rPr>
        <w:t>фойдаланса</w:t>
      </w:r>
      <w:r w:rsidRPr="00857F6F">
        <w:rPr>
          <w:rFonts w:ascii="Times New Roman" w:hAnsi="Times New Roman"/>
          <w:sz w:val="28"/>
          <w:szCs w:val="28"/>
        </w:rPr>
        <w:t xml:space="preserve"> </w:t>
      </w:r>
      <w:r w:rsidRPr="000775D3">
        <w:rPr>
          <w:rFonts w:ascii="Times New Roman" w:hAnsi="Times New Roman"/>
          <w:sz w:val="28"/>
          <w:szCs w:val="28"/>
        </w:rPr>
        <w:t>бўлади</w:t>
      </w:r>
      <w:r w:rsidRPr="00857F6F">
        <w:rPr>
          <w:rFonts w:ascii="Times New Roman" w:hAnsi="Times New Roman"/>
          <w:sz w:val="28"/>
          <w:szCs w:val="28"/>
        </w:rPr>
        <w:t xml:space="preserve">:                                                                    </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noProof/>
          <w:sz w:val="28"/>
          <w:szCs w:val="28"/>
          <w:lang w:eastAsia="ru-RU"/>
        </w:rPr>
        <w:drawing>
          <wp:inline distT="0" distB="0" distL="0" distR="0" wp14:anchorId="6C82795C" wp14:editId="6476BC00">
            <wp:extent cx="2358998" cy="376518"/>
            <wp:effectExtent l="19050" t="0" r="3202" b="0"/>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8"/>
                    <a:srcRect b="32877"/>
                    <a:stretch>
                      <a:fillRect/>
                    </a:stretch>
                  </pic:blipFill>
                  <pic:spPr>
                    <a:xfrm>
                      <a:off x="0" y="0"/>
                      <a:ext cx="2358998" cy="376518"/>
                    </a:xfrm>
                    <a:prstGeom prst="rect">
                      <a:avLst/>
                    </a:prstGeom>
                  </pic:spPr>
                </pic:pic>
              </a:graphicData>
            </a:graphic>
          </wp:inline>
        </w:drawing>
      </w:r>
      <w:r>
        <w:rPr>
          <w:rFonts w:ascii="Times New Roman" w:hAnsi="Times New Roman"/>
          <w:sz w:val="28"/>
          <w:szCs w:val="28"/>
          <w:lang w:val="uz-Cyrl-UZ"/>
        </w:rPr>
        <w:t xml:space="preserve">            </w:t>
      </w:r>
      <w:r w:rsidRPr="00693457">
        <w:rPr>
          <w:rFonts w:ascii="Times New Roman" w:hAnsi="Times New Roman"/>
          <w:sz w:val="28"/>
          <w:szCs w:val="28"/>
          <w:lang w:val="uz-Cyrl-UZ"/>
        </w:rPr>
        <w:t>(4.102)</w:t>
      </w:r>
    </w:p>
    <w:p w:rsidR="0022788E" w:rsidRPr="00693457"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693457">
        <w:rPr>
          <w:rFonts w:ascii="Times New Roman" w:hAnsi="Times New Roman"/>
          <w:sz w:val="28"/>
          <w:szCs w:val="28"/>
          <w:lang w:val="uz-Cyrl-UZ"/>
        </w:rPr>
        <w:t>(4.102)</w:t>
      </w:r>
      <w:r>
        <w:rPr>
          <w:rFonts w:ascii="Times New Roman" w:hAnsi="Times New Roman"/>
          <w:sz w:val="28"/>
          <w:szCs w:val="28"/>
          <w:lang w:val="uz-Cyrl-UZ"/>
        </w:rPr>
        <w:t xml:space="preserve"> </w:t>
      </w:r>
      <w:r w:rsidRPr="00693457">
        <w:rPr>
          <w:rFonts w:ascii="Times New Roman" w:hAnsi="Times New Roman"/>
          <w:sz w:val="28"/>
          <w:szCs w:val="28"/>
          <w:lang w:val="uz-Cyrl-UZ"/>
        </w:rPr>
        <w:t xml:space="preserve">майдонларга қарши роторнинг  айланиши тажриба йўли билан  аниқланиши мумкин бўлган ўртача ток.                                                                            </w:t>
      </w:r>
    </w:p>
    <w:p w:rsidR="0022788E" w:rsidRPr="00271336"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noProof/>
          <w:sz w:val="28"/>
          <w:szCs w:val="28"/>
          <w:lang w:eastAsia="ru-RU"/>
        </w:rPr>
        <w:drawing>
          <wp:inline distT="0" distB="0" distL="0" distR="0" wp14:anchorId="3A173653" wp14:editId="278BDE54">
            <wp:extent cx="2475214" cy="484094"/>
            <wp:effectExtent l="19050" t="0" r="1286" b="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9"/>
                    <a:srcRect r="17056"/>
                    <a:stretch>
                      <a:fillRect/>
                    </a:stretch>
                  </pic:blipFill>
                  <pic:spPr>
                    <a:xfrm>
                      <a:off x="0" y="0"/>
                      <a:ext cx="2475214" cy="484094"/>
                    </a:xfrm>
                    <a:prstGeom prst="rect">
                      <a:avLst/>
                    </a:prstGeom>
                  </pic:spPr>
                </pic:pic>
              </a:graphicData>
            </a:graphic>
          </wp:inline>
        </w:drawing>
      </w:r>
      <w:r>
        <w:rPr>
          <w:rFonts w:ascii="Times New Roman" w:hAnsi="Times New Roman"/>
          <w:sz w:val="28"/>
          <w:szCs w:val="28"/>
          <w:lang w:val="uz-Cyrl-UZ"/>
        </w:rPr>
        <w:t xml:space="preserve">        </w:t>
      </w:r>
      <w:r w:rsidRPr="00271336">
        <w:rPr>
          <w:rFonts w:ascii="Times New Roman" w:hAnsi="Times New Roman"/>
          <w:sz w:val="28"/>
          <w:szCs w:val="28"/>
          <w:lang w:val="uz-Cyrl-UZ"/>
        </w:rPr>
        <w:t>(4.103)</w:t>
      </w:r>
    </w:p>
    <w:p w:rsidR="0022788E" w:rsidRPr="00271336"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271336">
        <w:rPr>
          <w:rFonts w:ascii="Times New Roman" w:hAnsi="Times New Roman"/>
          <w:sz w:val="28"/>
          <w:szCs w:val="28"/>
          <w:lang w:val="uz-Cyrl-UZ"/>
        </w:rPr>
        <w:t xml:space="preserve">Замонавий синхрон </w:t>
      </w:r>
      <w:r>
        <w:rPr>
          <w:rFonts w:ascii="Times New Roman" w:hAnsi="Times New Roman"/>
          <w:sz w:val="28"/>
          <w:szCs w:val="28"/>
          <w:lang w:val="uz-Cyrl-UZ"/>
        </w:rPr>
        <w:t>но</w:t>
      </w:r>
      <w:r w:rsidRPr="00271336">
        <w:rPr>
          <w:rFonts w:ascii="Times New Roman" w:hAnsi="Times New Roman"/>
          <w:sz w:val="28"/>
          <w:szCs w:val="28"/>
          <w:lang w:val="uz-Cyrl-UZ"/>
        </w:rPr>
        <w:t>аён қутбли м</w:t>
      </w:r>
      <w:r>
        <w:rPr>
          <w:rFonts w:ascii="Times New Roman" w:hAnsi="Times New Roman"/>
          <w:sz w:val="28"/>
          <w:szCs w:val="28"/>
          <w:lang w:val="uz-Cyrl-UZ"/>
        </w:rPr>
        <w:t>а</w:t>
      </w:r>
      <w:r w:rsidRPr="00271336">
        <w:rPr>
          <w:rFonts w:ascii="Times New Roman" w:hAnsi="Times New Roman"/>
          <w:sz w:val="28"/>
          <w:szCs w:val="28"/>
          <w:lang w:val="uz-Cyrl-UZ"/>
        </w:rPr>
        <w:t>шиналарда нисбий бирликларда x</w:t>
      </w:r>
      <w:r w:rsidRPr="00271336">
        <w:rPr>
          <w:rFonts w:ascii="Times New Roman" w:hAnsi="Times New Roman"/>
          <w:sz w:val="28"/>
          <w:szCs w:val="28"/>
          <w:vertAlign w:val="subscript"/>
          <w:lang w:val="uz-Cyrl-UZ"/>
        </w:rPr>
        <w:t>2</w:t>
      </w:r>
      <w:r w:rsidRPr="00271336">
        <w:rPr>
          <w:rFonts w:ascii="Times New Roman" w:hAnsi="Times New Roman"/>
          <w:sz w:val="28"/>
          <w:szCs w:val="28"/>
          <w:lang w:val="uz-Cyrl-UZ"/>
        </w:rPr>
        <w:t xml:space="preserve">=0.12-0.18,  </w:t>
      </w:r>
      <w:r>
        <w:rPr>
          <w:rFonts w:ascii="Times New Roman" w:hAnsi="Times New Roman"/>
          <w:sz w:val="28"/>
          <w:szCs w:val="28"/>
          <w:lang w:val="uz-Cyrl-UZ"/>
        </w:rPr>
        <w:t>аён қутбли машиналарда эса</w:t>
      </w:r>
      <w:r w:rsidRPr="00271336">
        <w:rPr>
          <w:rFonts w:ascii="Times New Roman" w:hAnsi="Times New Roman"/>
          <w:sz w:val="28"/>
          <w:szCs w:val="28"/>
          <w:lang w:val="uz-Cyrl-UZ"/>
        </w:rPr>
        <w:t xml:space="preserve"> x</w:t>
      </w:r>
      <w:r w:rsidRPr="00271336">
        <w:rPr>
          <w:rFonts w:ascii="Times New Roman" w:hAnsi="Times New Roman"/>
          <w:sz w:val="28"/>
          <w:szCs w:val="28"/>
          <w:vertAlign w:val="subscript"/>
          <w:lang w:val="uz-Cyrl-UZ"/>
        </w:rPr>
        <w:t>2</w:t>
      </w:r>
      <w:r w:rsidRPr="00271336">
        <w:rPr>
          <w:rFonts w:ascii="Times New Roman" w:hAnsi="Times New Roman"/>
          <w:sz w:val="28"/>
          <w:szCs w:val="28"/>
          <w:lang w:val="uz-Cyrl-UZ"/>
        </w:rPr>
        <w:t>=0.12-0.18</w:t>
      </w:r>
      <w:r>
        <w:rPr>
          <w:rFonts w:ascii="Times New Roman" w:hAnsi="Times New Roman"/>
          <w:sz w:val="28"/>
          <w:szCs w:val="28"/>
          <w:lang w:val="uz-Cyrl-UZ"/>
        </w:rPr>
        <w:t>.</w:t>
      </w:r>
      <w:r w:rsidRPr="00271336">
        <w:rPr>
          <w:rFonts w:ascii="Times New Roman" w:hAnsi="Times New Roman"/>
          <w:sz w:val="28"/>
          <w:szCs w:val="28"/>
          <w:lang w:val="uz-Cyrl-UZ"/>
        </w:rPr>
        <w:t xml:space="preserve">   Аён  қутблиларда одатда  r</w:t>
      </w:r>
      <w:r w:rsidRPr="00271336">
        <w:rPr>
          <w:rFonts w:ascii="Times New Roman" w:hAnsi="Times New Roman"/>
          <w:sz w:val="28"/>
          <w:szCs w:val="28"/>
          <w:vertAlign w:val="subscript"/>
          <w:lang w:val="uz-Cyrl-UZ"/>
        </w:rPr>
        <w:t>2</w:t>
      </w:r>
      <w:r w:rsidRPr="00271336">
        <w:rPr>
          <w:rFonts w:ascii="Times New Roman" w:hAnsi="Times New Roman"/>
          <w:sz w:val="28"/>
          <w:szCs w:val="28"/>
          <w:lang w:val="uz-Cyrl-UZ"/>
        </w:rPr>
        <w:t>&lt;&lt; x</w:t>
      </w:r>
      <w:r w:rsidRPr="00271336">
        <w:rPr>
          <w:rFonts w:ascii="Times New Roman" w:hAnsi="Times New Roman"/>
          <w:sz w:val="28"/>
          <w:szCs w:val="28"/>
          <w:vertAlign w:val="subscript"/>
          <w:lang w:val="uz-Cyrl-UZ"/>
        </w:rPr>
        <w:t>2</w:t>
      </w:r>
      <w:r w:rsidRPr="00271336">
        <w:rPr>
          <w:rFonts w:ascii="Times New Roman" w:hAnsi="Times New Roman"/>
          <w:sz w:val="28"/>
          <w:szCs w:val="28"/>
          <w:lang w:val="uz-Cyrl-UZ"/>
        </w:rPr>
        <w:t xml:space="preserve"> ва   z</w:t>
      </w:r>
      <w:r w:rsidRPr="00271336">
        <w:rPr>
          <w:rFonts w:ascii="Times New Roman" w:hAnsi="Times New Roman"/>
          <w:sz w:val="28"/>
          <w:szCs w:val="28"/>
          <w:vertAlign w:val="subscript"/>
          <w:lang w:val="uz-Cyrl-UZ"/>
        </w:rPr>
        <w:t xml:space="preserve">2 </w:t>
      </w:r>
      <w:r w:rsidRPr="00271336">
        <w:rPr>
          <w:rFonts w:ascii="Times New Roman" w:hAnsi="Times New Roman"/>
          <w:sz w:val="28"/>
          <w:szCs w:val="28"/>
          <w:lang w:val="uz-Cyrl-UZ"/>
        </w:rPr>
        <w:t>нисбий бирликлар x</w:t>
      </w:r>
      <w:r w:rsidRPr="00271336">
        <w:rPr>
          <w:rFonts w:ascii="Times New Roman" w:hAnsi="Times New Roman"/>
          <w:sz w:val="28"/>
          <w:szCs w:val="28"/>
          <w:vertAlign w:val="subscript"/>
          <w:lang w:val="uz-Cyrl-UZ"/>
        </w:rPr>
        <w:t>2</w:t>
      </w:r>
      <w:r w:rsidRPr="00271336">
        <w:rPr>
          <w:rFonts w:ascii="Times New Roman" w:hAnsi="Times New Roman"/>
          <w:sz w:val="28"/>
          <w:szCs w:val="28"/>
          <w:lang w:val="uz-Cyrl-UZ"/>
        </w:rPr>
        <w:t xml:space="preserve"> га тенг деб ҳисобласа бўлади.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ab/>
        <w:t xml:space="preserve">Нол кетма-кетликдаги токлар фаза бўйлаб  мос келадиган алоқа частоталарининг ўзгарувчан токлари.  Улар носинхрон машиналардагидай синхрон машиналарнинг ҳаво тирқишида уриб  турадиган майдонни ҳосил қилади.Нол кетма-кетликдаги майдон сўндирувчи чўлғамда  нол кетма-кетликдаги токларда бошлаб боради. Нол кетма-кетликдаги майдон айланадиган моментни  ҳосил қилмайди. Нол  кетма-кетликдаги қаршилик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noProof/>
          <w:sz w:val="28"/>
          <w:szCs w:val="28"/>
          <w:lang w:eastAsia="ru-RU"/>
        </w:rPr>
        <w:drawing>
          <wp:inline distT="0" distB="0" distL="0" distR="0" wp14:anchorId="3BDCFDA1" wp14:editId="27FADD69">
            <wp:extent cx="2066739" cy="299677"/>
            <wp:effectExtent l="19050" t="0" r="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0"/>
                    <a:stretch>
                      <a:fillRect/>
                    </a:stretch>
                  </pic:blipFill>
                  <pic:spPr>
                    <a:xfrm>
                      <a:off x="0" y="0"/>
                      <a:ext cx="2066040" cy="299576"/>
                    </a:xfrm>
                    <a:prstGeom prst="rect">
                      <a:avLst/>
                    </a:prstGeom>
                  </pic:spPr>
                </pic:pic>
              </a:graphicData>
            </a:graphic>
          </wp:inline>
        </w:drawing>
      </w:r>
    </w:p>
    <w:p w:rsidR="0022788E" w:rsidRPr="00A6632C"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en-US"/>
        </w:rPr>
        <w:t>r</w:t>
      </w:r>
      <w:r w:rsidRPr="00A6632C">
        <w:rPr>
          <w:rFonts w:ascii="Times New Roman" w:hAnsi="Times New Roman"/>
          <w:sz w:val="28"/>
          <w:szCs w:val="28"/>
          <w:vertAlign w:val="subscript"/>
        </w:rPr>
        <w:t>о</w:t>
      </w:r>
      <w:r w:rsidRPr="000775D3">
        <w:rPr>
          <w:rFonts w:ascii="Times New Roman" w:hAnsi="Times New Roman"/>
          <w:sz w:val="28"/>
          <w:szCs w:val="28"/>
        </w:rPr>
        <w:t xml:space="preserve">, </w:t>
      </w:r>
      <w:r>
        <w:rPr>
          <w:rFonts w:ascii="Times New Roman" w:hAnsi="Times New Roman"/>
          <w:sz w:val="28"/>
          <w:szCs w:val="28"/>
          <w:lang w:val="en-US"/>
        </w:rPr>
        <w:t>x</w:t>
      </w:r>
      <w:r w:rsidRPr="00A6632C">
        <w:rPr>
          <w:rFonts w:ascii="Times New Roman" w:hAnsi="Times New Roman"/>
          <w:sz w:val="28"/>
          <w:szCs w:val="28"/>
          <w:vertAlign w:val="subscript"/>
        </w:rPr>
        <w:t>о</w:t>
      </w:r>
      <w:r w:rsidRPr="000775D3">
        <w:rPr>
          <w:rFonts w:ascii="Times New Roman" w:hAnsi="Times New Roman"/>
          <w:sz w:val="28"/>
          <w:szCs w:val="28"/>
        </w:rPr>
        <w:t>- нол кетма-кетликдаги актив ва индуктив қаршиликлар.</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Актив қаршилик </w:t>
      </w:r>
      <w:r>
        <w:rPr>
          <w:rFonts w:ascii="Times New Roman" w:hAnsi="Times New Roman"/>
          <w:sz w:val="28"/>
          <w:szCs w:val="28"/>
          <w:lang w:val="en-US"/>
        </w:rPr>
        <w:t>r</w:t>
      </w:r>
      <w:r w:rsidRPr="00A6632C">
        <w:rPr>
          <w:rFonts w:ascii="Times New Roman" w:hAnsi="Times New Roman"/>
          <w:sz w:val="28"/>
          <w:szCs w:val="28"/>
          <w:vertAlign w:val="subscript"/>
        </w:rPr>
        <w:t>о</w:t>
      </w:r>
      <w:r w:rsidRPr="000775D3">
        <w:rPr>
          <w:rFonts w:ascii="Times New Roman" w:hAnsi="Times New Roman"/>
          <w:sz w:val="28"/>
          <w:szCs w:val="28"/>
        </w:rPr>
        <w:t xml:space="preserve"> пасайтирувчи </w:t>
      </w:r>
      <w:r>
        <w:rPr>
          <w:rFonts w:ascii="Times New Roman" w:hAnsi="Times New Roman"/>
          <w:sz w:val="28"/>
          <w:szCs w:val="28"/>
        </w:rPr>
        <w:t>чўлғам</w:t>
      </w:r>
      <w:r w:rsidRPr="000775D3">
        <w:rPr>
          <w:rFonts w:ascii="Times New Roman" w:hAnsi="Times New Roman"/>
          <w:sz w:val="28"/>
          <w:szCs w:val="28"/>
        </w:rPr>
        <w:t xml:space="preserve">даги нол кетма-кетликдаги  токлардан исрофи натижасида  якор </w:t>
      </w:r>
      <w:r>
        <w:rPr>
          <w:rFonts w:ascii="Times New Roman" w:hAnsi="Times New Roman"/>
          <w:sz w:val="28"/>
          <w:szCs w:val="28"/>
        </w:rPr>
        <w:t>чўлғам</w:t>
      </w:r>
      <w:r w:rsidRPr="000775D3">
        <w:rPr>
          <w:rFonts w:ascii="Times New Roman" w:hAnsi="Times New Roman"/>
          <w:sz w:val="28"/>
          <w:szCs w:val="28"/>
        </w:rPr>
        <w:t>ининг актив қаршилигидан бир неча марта кўпроқ,  дейиш мумкин.</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Индуктив  қаршилик  </w:t>
      </w:r>
      <w:r w:rsidRPr="000775D3">
        <w:rPr>
          <w:rFonts w:ascii="Times New Roman" w:hAnsi="Times New Roman"/>
          <w:sz w:val="28"/>
          <w:szCs w:val="28"/>
        </w:rPr>
        <w:t xml:space="preserve"> якорнинг </w:t>
      </w:r>
      <w:r>
        <w:rPr>
          <w:rFonts w:ascii="Times New Roman" w:hAnsi="Times New Roman"/>
          <w:sz w:val="28"/>
          <w:szCs w:val="28"/>
        </w:rPr>
        <w:t>чўлғам</w:t>
      </w:r>
      <w:r w:rsidRPr="000775D3">
        <w:rPr>
          <w:rFonts w:ascii="Times New Roman" w:hAnsi="Times New Roman"/>
          <w:sz w:val="28"/>
          <w:szCs w:val="28"/>
        </w:rPr>
        <w:t xml:space="preserve"> сепиб юбориш майдонлари билан  ҳам аниқланади.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r>
        <w:rPr>
          <w:rFonts w:ascii="Times New Roman" w:hAnsi="Times New Roman"/>
          <w:sz w:val="28"/>
          <w:szCs w:val="28"/>
          <w:lang w:val="uz-Cyrl-UZ"/>
        </w:rPr>
        <w:tab/>
      </w:r>
      <w:r w:rsidRPr="00271336">
        <w:rPr>
          <w:rFonts w:ascii="Times New Roman" w:hAnsi="Times New Roman"/>
          <w:sz w:val="28"/>
          <w:szCs w:val="28"/>
        </w:rPr>
        <w:t xml:space="preserve"> </w:t>
      </w:r>
      <w:r>
        <w:rPr>
          <w:rFonts w:ascii="Times New Roman" w:hAnsi="Times New Roman"/>
          <w:sz w:val="28"/>
          <w:szCs w:val="28"/>
          <w:lang w:val="uz-Cyrl-UZ"/>
        </w:rPr>
        <w:t xml:space="preserve">Икки </w:t>
      </w:r>
      <w:r w:rsidRPr="000775D3">
        <w:rPr>
          <w:rFonts w:ascii="Times New Roman" w:hAnsi="Times New Roman"/>
          <w:sz w:val="28"/>
          <w:szCs w:val="28"/>
        </w:rPr>
        <w:t xml:space="preserve">қаватли </w:t>
      </w:r>
      <w:r>
        <w:rPr>
          <w:rFonts w:ascii="Times New Roman" w:hAnsi="Times New Roman"/>
          <w:sz w:val="28"/>
          <w:szCs w:val="28"/>
        </w:rPr>
        <w:t>чўлғам</w:t>
      </w:r>
      <w:r w:rsidRPr="000775D3">
        <w:rPr>
          <w:rFonts w:ascii="Times New Roman" w:hAnsi="Times New Roman"/>
          <w:sz w:val="28"/>
          <w:szCs w:val="28"/>
        </w:rPr>
        <w:t>ларда қадамларнинг қисқа</w:t>
      </w:r>
      <w:r>
        <w:rPr>
          <w:rFonts w:ascii="Times New Roman" w:hAnsi="Times New Roman"/>
          <w:sz w:val="28"/>
          <w:szCs w:val="28"/>
        </w:rPr>
        <w:t xml:space="preserve">ришидан  бир мунча камроқ. </w:t>
      </w:r>
      <w:r>
        <w:rPr>
          <w:rFonts w:ascii="Times New Roman" w:hAnsi="Times New Roman"/>
          <w:sz w:val="28"/>
          <w:szCs w:val="28"/>
          <w:lang w:val="uz-Cyrl-UZ"/>
        </w:rPr>
        <w:t>Ноа</w:t>
      </w:r>
      <w:r>
        <w:rPr>
          <w:rFonts w:ascii="Times New Roman" w:hAnsi="Times New Roman"/>
          <w:sz w:val="28"/>
          <w:szCs w:val="28"/>
        </w:rPr>
        <w:t>ён</w:t>
      </w:r>
      <w:r w:rsidRPr="000775D3">
        <w:rPr>
          <w:rFonts w:ascii="Times New Roman" w:hAnsi="Times New Roman"/>
          <w:sz w:val="28"/>
          <w:szCs w:val="28"/>
        </w:rPr>
        <w:t xml:space="preserve"> қутбли машиналарда нисбий  бирликларда    </w:t>
      </w:r>
      <w:r>
        <w:rPr>
          <w:rFonts w:ascii="Times New Roman" w:hAnsi="Times New Roman"/>
          <w:sz w:val="28"/>
          <w:szCs w:val="28"/>
        </w:rPr>
        <w:t xml:space="preserve"> а</w:t>
      </w:r>
      <w:r w:rsidRPr="000775D3">
        <w:rPr>
          <w:rFonts w:ascii="Times New Roman" w:hAnsi="Times New Roman"/>
          <w:sz w:val="28"/>
          <w:szCs w:val="28"/>
        </w:rPr>
        <w:t>ён қутбларда  0.07-0.1.</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Нол кетма -кетликдаги қаршиликлар  машинанинг ротори синхрон тезлик билан айланиши ва статорнинг 3фазали </w:t>
      </w:r>
      <w:r>
        <w:rPr>
          <w:rFonts w:ascii="Times New Roman" w:hAnsi="Times New Roman"/>
          <w:sz w:val="28"/>
          <w:szCs w:val="28"/>
        </w:rPr>
        <w:t>чўлғами кетма- кетликда тажриба й</w:t>
      </w:r>
      <w:r w:rsidRPr="000775D3">
        <w:rPr>
          <w:rFonts w:ascii="Times New Roman" w:hAnsi="Times New Roman"/>
          <w:sz w:val="28"/>
          <w:szCs w:val="28"/>
        </w:rPr>
        <w:t>ўл</w:t>
      </w:r>
      <w:r>
        <w:rPr>
          <w:rFonts w:ascii="Times New Roman" w:hAnsi="Times New Roman"/>
          <w:sz w:val="28"/>
          <w:szCs w:val="28"/>
        </w:rPr>
        <w:t>и</w:t>
      </w:r>
      <w:r w:rsidRPr="000775D3">
        <w:rPr>
          <w:rFonts w:ascii="Times New Roman" w:hAnsi="Times New Roman"/>
          <w:sz w:val="28"/>
          <w:szCs w:val="28"/>
        </w:rPr>
        <w:t xml:space="preserve"> билан аниқланади.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Бунда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5E0CC967" wp14:editId="2B976077">
            <wp:extent cx="2390775" cy="947216"/>
            <wp:effectExtent l="0" t="0" r="0" b="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stretch>
                      <a:fillRect/>
                    </a:stretch>
                  </pic:blipFill>
                  <pic:spPr>
                    <a:xfrm>
                      <a:off x="0" y="0"/>
                      <a:ext cx="2398456" cy="950259"/>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en-US"/>
        </w:rPr>
        <w:t>U</w:t>
      </w:r>
      <w:r w:rsidRPr="00271336">
        <w:rPr>
          <w:rFonts w:ascii="Times New Roman" w:hAnsi="Times New Roman"/>
          <w:sz w:val="28"/>
          <w:szCs w:val="28"/>
          <w:vertAlign w:val="subscript"/>
        </w:rPr>
        <w:t>о</w:t>
      </w:r>
      <w:r>
        <w:rPr>
          <w:rFonts w:ascii="Times New Roman" w:hAnsi="Times New Roman"/>
          <w:sz w:val="28"/>
          <w:szCs w:val="28"/>
        </w:rPr>
        <w:t>,</w:t>
      </w:r>
      <w:r>
        <w:rPr>
          <w:rFonts w:ascii="Times New Roman" w:hAnsi="Times New Roman"/>
          <w:sz w:val="28"/>
          <w:szCs w:val="28"/>
          <w:lang w:val="en-US"/>
        </w:rPr>
        <w:t>I</w:t>
      </w:r>
      <w:r w:rsidRPr="00271336">
        <w:rPr>
          <w:rFonts w:ascii="Times New Roman" w:hAnsi="Times New Roman"/>
          <w:sz w:val="28"/>
          <w:szCs w:val="28"/>
          <w:vertAlign w:val="subscript"/>
        </w:rPr>
        <w:t>о</w:t>
      </w:r>
      <w:r>
        <w:rPr>
          <w:rFonts w:ascii="Times New Roman" w:hAnsi="Times New Roman"/>
          <w:sz w:val="28"/>
          <w:szCs w:val="28"/>
        </w:rPr>
        <w:t xml:space="preserve">, </w:t>
      </w:r>
      <w:r>
        <w:rPr>
          <w:rFonts w:ascii="Times New Roman" w:hAnsi="Times New Roman"/>
          <w:sz w:val="28"/>
          <w:szCs w:val="28"/>
          <w:lang w:val="en-US"/>
        </w:rPr>
        <w:t>P</w:t>
      </w:r>
      <w:r w:rsidRPr="00271336">
        <w:rPr>
          <w:rFonts w:ascii="Times New Roman" w:hAnsi="Times New Roman"/>
          <w:sz w:val="28"/>
          <w:szCs w:val="28"/>
          <w:vertAlign w:val="subscript"/>
        </w:rPr>
        <w:t>о</w:t>
      </w:r>
      <w:r>
        <w:rPr>
          <w:rFonts w:ascii="Times New Roman" w:hAnsi="Times New Roman"/>
          <w:sz w:val="28"/>
          <w:szCs w:val="28"/>
        </w:rPr>
        <w:t>-фазадаги ток ва  и</w:t>
      </w:r>
      <w:r w:rsidRPr="000775D3">
        <w:rPr>
          <w:rFonts w:ascii="Times New Roman" w:hAnsi="Times New Roman"/>
          <w:sz w:val="28"/>
          <w:szCs w:val="28"/>
        </w:rPr>
        <w:t>срофлар,  фаза юкламалари мос бўлганда.</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Синхрон  генераторларни </w:t>
      </w:r>
      <w:r>
        <w:rPr>
          <w:rFonts w:ascii="Times New Roman" w:hAnsi="Times New Roman"/>
          <w:sz w:val="28"/>
          <w:szCs w:val="28"/>
        </w:rPr>
        <w:t>чўлғам</w:t>
      </w:r>
      <w:r w:rsidRPr="000775D3">
        <w:rPr>
          <w:rFonts w:ascii="Times New Roman" w:hAnsi="Times New Roman"/>
          <w:sz w:val="28"/>
          <w:szCs w:val="28"/>
        </w:rPr>
        <w:t xml:space="preserve">ларини одатда юлдузча </w:t>
      </w:r>
      <w:r>
        <w:rPr>
          <w:rFonts w:ascii="Times New Roman" w:hAnsi="Times New Roman"/>
          <w:sz w:val="28"/>
          <w:szCs w:val="28"/>
        </w:rPr>
        <w:t>боғла</w:t>
      </w:r>
      <w:r w:rsidRPr="000775D3">
        <w:rPr>
          <w:rFonts w:ascii="Times New Roman" w:hAnsi="Times New Roman"/>
          <w:sz w:val="28"/>
          <w:szCs w:val="28"/>
        </w:rPr>
        <w:t>йди, нол н</w:t>
      </w:r>
      <w:r>
        <w:rPr>
          <w:rFonts w:ascii="Times New Roman" w:hAnsi="Times New Roman"/>
          <w:sz w:val="28"/>
          <w:szCs w:val="28"/>
        </w:rPr>
        <w:t>уқ</w:t>
      </w:r>
      <w:r w:rsidRPr="000775D3">
        <w:rPr>
          <w:rFonts w:ascii="Times New Roman" w:hAnsi="Times New Roman"/>
          <w:sz w:val="28"/>
          <w:szCs w:val="28"/>
        </w:rPr>
        <w:t>тани эса  ка</w:t>
      </w:r>
      <w:r>
        <w:rPr>
          <w:rFonts w:ascii="Times New Roman" w:hAnsi="Times New Roman"/>
          <w:sz w:val="28"/>
          <w:szCs w:val="28"/>
        </w:rPr>
        <w:t>т</w:t>
      </w:r>
      <w:r w:rsidRPr="000775D3">
        <w:rPr>
          <w:rFonts w:ascii="Times New Roman" w:hAnsi="Times New Roman"/>
          <w:sz w:val="28"/>
          <w:szCs w:val="28"/>
        </w:rPr>
        <w:t xml:space="preserve">та қаршилик орқали ерга  улайдилар.Шунинг  учун  нол кетма-кетликдаги  токлар қатнашмайди. Бунинг натижасида  носимметрик юкламада  </w:t>
      </w:r>
      <w:r>
        <w:rPr>
          <w:rFonts w:ascii="Times New Roman" w:hAnsi="Times New Roman"/>
          <w:sz w:val="28"/>
          <w:szCs w:val="28"/>
        </w:rPr>
        <w:t>тўғри</w:t>
      </w:r>
      <w:r w:rsidRPr="000775D3">
        <w:rPr>
          <w:rFonts w:ascii="Times New Roman" w:hAnsi="Times New Roman"/>
          <w:sz w:val="28"/>
          <w:szCs w:val="28"/>
        </w:rPr>
        <w:t xml:space="preserve"> ва тескари кетма-кетликдаги  майдонлар пайдо бўлади. Тескари кетма-кетлик синхрон  машинанинг ишлашига  алоҳида таъсир  кўрсатади.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r w:rsidRPr="00857F6F">
        <w:rPr>
          <w:rFonts w:ascii="Times New Roman" w:hAnsi="Times New Roman"/>
          <w:sz w:val="28"/>
          <w:szCs w:val="28"/>
        </w:rPr>
        <w:tab/>
      </w:r>
      <w:r w:rsidRPr="000775D3">
        <w:rPr>
          <w:rFonts w:ascii="Times New Roman" w:hAnsi="Times New Roman"/>
          <w:sz w:val="28"/>
          <w:szCs w:val="28"/>
        </w:rPr>
        <w:t>Ротор   контурларидаги тескари кетма-кетликда ўтадиган  токлар машинанинг КПДсини пасайтир</w:t>
      </w:r>
      <w:r>
        <w:rPr>
          <w:rFonts w:ascii="Times New Roman" w:hAnsi="Times New Roman"/>
          <w:sz w:val="28"/>
          <w:szCs w:val="28"/>
        </w:rPr>
        <w:t>адиган исрофларни ҳосил қилади. Ю</w:t>
      </w:r>
      <w:r w:rsidRPr="000775D3">
        <w:rPr>
          <w:rFonts w:ascii="Times New Roman" w:hAnsi="Times New Roman"/>
          <w:sz w:val="28"/>
          <w:szCs w:val="28"/>
        </w:rPr>
        <w:t xml:space="preserve">кламанинг бир талай носимметриясида роторнинг йирик қисмларида  ва пасайтирувчи  </w:t>
      </w:r>
      <w:r>
        <w:rPr>
          <w:rFonts w:ascii="Times New Roman" w:hAnsi="Times New Roman"/>
          <w:sz w:val="28"/>
          <w:szCs w:val="28"/>
        </w:rPr>
        <w:t>чўлғам</w:t>
      </w:r>
      <w:r w:rsidRPr="000775D3">
        <w:rPr>
          <w:rFonts w:ascii="Times New Roman" w:hAnsi="Times New Roman"/>
          <w:sz w:val="28"/>
          <w:szCs w:val="28"/>
        </w:rPr>
        <w:t>ида кутилмаган иситиш келиб</w:t>
      </w:r>
      <w:r>
        <w:rPr>
          <w:rFonts w:ascii="Times New Roman" w:hAnsi="Times New Roman"/>
          <w:sz w:val="28"/>
          <w:szCs w:val="28"/>
        </w:rPr>
        <w:t xml:space="preserve"> чиқиши пайдо бўлиши мумкин.Уйғот</w:t>
      </w:r>
      <w:r w:rsidRPr="000775D3">
        <w:rPr>
          <w:rFonts w:ascii="Times New Roman" w:hAnsi="Times New Roman"/>
          <w:sz w:val="28"/>
          <w:szCs w:val="28"/>
        </w:rPr>
        <w:t xml:space="preserve">иш </w:t>
      </w:r>
      <w:r>
        <w:rPr>
          <w:rFonts w:ascii="Times New Roman" w:hAnsi="Times New Roman"/>
          <w:sz w:val="28"/>
          <w:szCs w:val="28"/>
        </w:rPr>
        <w:t>чўлғам</w:t>
      </w:r>
      <w:r w:rsidRPr="000775D3">
        <w:rPr>
          <w:rFonts w:ascii="Times New Roman" w:hAnsi="Times New Roman"/>
          <w:sz w:val="28"/>
          <w:szCs w:val="28"/>
        </w:rPr>
        <w:t>и ка</w:t>
      </w:r>
      <w:r>
        <w:rPr>
          <w:rFonts w:ascii="Times New Roman" w:hAnsi="Times New Roman"/>
          <w:sz w:val="28"/>
          <w:szCs w:val="28"/>
        </w:rPr>
        <w:t>т</w:t>
      </w:r>
      <w:r w:rsidRPr="000775D3">
        <w:rPr>
          <w:rFonts w:ascii="Times New Roman" w:hAnsi="Times New Roman"/>
          <w:sz w:val="28"/>
          <w:szCs w:val="28"/>
        </w:rPr>
        <w:t>та қаршиликка эга, ундаги тескари кетма-кетликдаги  тиклар унча кат</w:t>
      </w:r>
      <w:r>
        <w:rPr>
          <w:rFonts w:ascii="Times New Roman" w:hAnsi="Times New Roman"/>
          <w:sz w:val="28"/>
          <w:szCs w:val="28"/>
        </w:rPr>
        <w:t>т</w:t>
      </w:r>
      <w:r w:rsidRPr="000775D3">
        <w:rPr>
          <w:rFonts w:ascii="Times New Roman" w:hAnsi="Times New Roman"/>
          <w:sz w:val="28"/>
          <w:szCs w:val="28"/>
        </w:rPr>
        <w:t>а эмас, шу билан бирга иситиш ҳам катта бўлмайди.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Статордаги   тескари  кетма-кетликдаги оқим </w:t>
      </w:r>
      <w:r>
        <w:rPr>
          <w:rFonts w:ascii="Times New Roman" w:hAnsi="Times New Roman"/>
          <w:sz w:val="28"/>
          <w:szCs w:val="28"/>
        </w:rPr>
        <w:t>ва уйғ</w:t>
      </w:r>
      <w:r w:rsidRPr="000775D3">
        <w:rPr>
          <w:rFonts w:ascii="Times New Roman" w:hAnsi="Times New Roman"/>
          <w:sz w:val="28"/>
          <w:szCs w:val="28"/>
        </w:rPr>
        <w:t>ониш даври  оқимининг ўзаро таъсири натижасида роторга қараб ўзгарувчан юкламалар ҳаракат қилади.Бу кучлар  машинанинг шовқини ва тебранишни чиқаради.</w:t>
      </w:r>
    </w:p>
    <w:p w:rsidR="0022788E" w:rsidRPr="005C0A11"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857F6F">
        <w:rPr>
          <w:rFonts w:ascii="Times New Roman" w:hAnsi="Times New Roman"/>
          <w:sz w:val="28"/>
          <w:szCs w:val="28"/>
        </w:rPr>
        <w:tab/>
      </w:r>
      <w:r>
        <w:rPr>
          <w:rFonts w:ascii="Times New Roman" w:hAnsi="Times New Roman"/>
          <w:sz w:val="28"/>
          <w:szCs w:val="28"/>
        </w:rPr>
        <w:t>Юкламаларнинг но</w:t>
      </w:r>
      <w:r w:rsidRPr="000775D3">
        <w:rPr>
          <w:rFonts w:ascii="Times New Roman" w:hAnsi="Times New Roman"/>
          <w:sz w:val="28"/>
          <w:szCs w:val="28"/>
        </w:rPr>
        <w:t>симметрияси юкламалар симметриясининг бузилишига олиб келади  ва ўз навбатида машинадаги исрофларнинг  кўпайишига олиб келади.</w:t>
      </w:r>
      <w:r w:rsidRPr="005C0A11">
        <w:rPr>
          <w:rFonts w:ascii="Times New Roman" w:hAnsi="Times New Roman"/>
          <w:sz w:val="28"/>
          <w:szCs w:val="28"/>
        </w:rPr>
        <w:t xml:space="preserve"> </w:t>
      </w:r>
      <w:r w:rsidRPr="000775D3">
        <w:rPr>
          <w:rFonts w:ascii="Times New Roman" w:hAnsi="Times New Roman"/>
          <w:sz w:val="28"/>
          <w:szCs w:val="28"/>
        </w:rPr>
        <w:t>Юкламаларнинг носимметрияси  машинанинг тебранишлари  ва иситиш билан чегараланади. ГОСТ 183- 77  турбогенератор</w:t>
      </w:r>
      <w:r>
        <w:rPr>
          <w:rFonts w:ascii="Times New Roman" w:hAnsi="Times New Roman"/>
          <w:sz w:val="28"/>
          <w:szCs w:val="28"/>
          <w:lang w:val="uz-Cyrl-UZ"/>
        </w:rPr>
        <w:t xml:space="preserve"> ва гидрогенераторлар</w:t>
      </w:r>
      <w:r w:rsidRPr="000775D3">
        <w:rPr>
          <w:rFonts w:ascii="Times New Roman" w:hAnsi="Times New Roman"/>
          <w:sz w:val="28"/>
          <w:szCs w:val="28"/>
        </w:rPr>
        <w:t xml:space="preserve"> носимметрик юклама билан </w:t>
      </w:r>
      <w:r>
        <w:rPr>
          <w:rFonts w:ascii="Times New Roman" w:hAnsi="Times New Roman"/>
          <w:sz w:val="28"/>
          <w:szCs w:val="28"/>
          <w:lang w:val="uz-Cyrl-UZ"/>
        </w:rPr>
        <w:t xml:space="preserve">ишлаш муддати </w:t>
      </w:r>
      <w:r w:rsidRPr="000775D3">
        <w:rPr>
          <w:rFonts w:ascii="Times New Roman" w:hAnsi="Times New Roman"/>
          <w:sz w:val="28"/>
          <w:szCs w:val="28"/>
        </w:rPr>
        <w:t xml:space="preserve"> </w:t>
      </w:r>
      <w:r>
        <w:rPr>
          <w:rFonts w:ascii="Times New Roman" w:hAnsi="Times New Roman"/>
          <w:sz w:val="28"/>
          <w:szCs w:val="28"/>
          <w:lang w:val="uz-Cyrl-UZ"/>
        </w:rPr>
        <w:t xml:space="preserve">фаза </w:t>
      </w:r>
      <w:r w:rsidRPr="000775D3">
        <w:rPr>
          <w:rFonts w:ascii="Times New Roman" w:hAnsi="Times New Roman"/>
          <w:sz w:val="28"/>
          <w:szCs w:val="28"/>
        </w:rPr>
        <w:t>токлари</w:t>
      </w:r>
      <w:r>
        <w:rPr>
          <w:rFonts w:ascii="Times New Roman" w:hAnsi="Times New Roman"/>
          <w:sz w:val="28"/>
          <w:szCs w:val="28"/>
          <w:lang w:val="uz-Cyrl-UZ"/>
        </w:rPr>
        <w:t>нинг</w:t>
      </w:r>
      <w:r w:rsidRPr="000775D3">
        <w:rPr>
          <w:rFonts w:ascii="Times New Roman" w:hAnsi="Times New Roman"/>
          <w:sz w:val="28"/>
          <w:szCs w:val="28"/>
        </w:rPr>
        <w:t xml:space="preserve"> номинал  </w:t>
      </w:r>
      <w:r>
        <w:rPr>
          <w:rFonts w:ascii="Times New Roman" w:hAnsi="Times New Roman"/>
          <w:sz w:val="28"/>
          <w:szCs w:val="28"/>
          <w:lang w:val="uz-Cyrl-UZ"/>
        </w:rPr>
        <w:t xml:space="preserve">қийматидан </w:t>
      </w:r>
      <w:r w:rsidRPr="000775D3">
        <w:rPr>
          <w:rFonts w:ascii="Times New Roman" w:hAnsi="Times New Roman"/>
          <w:sz w:val="28"/>
          <w:szCs w:val="28"/>
        </w:rPr>
        <w:t xml:space="preserve"> оширмаса ёки фазалардаги  токларнинг фарқини  10</w:t>
      </w:r>
      <w:r w:rsidRPr="005C0A11">
        <w:rPr>
          <w:rFonts w:ascii="Times New Roman" w:hAnsi="Times New Roman"/>
          <w:sz w:val="28"/>
          <w:szCs w:val="28"/>
        </w:rPr>
        <w:t xml:space="preserve"> </w:t>
      </w:r>
      <w:r>
        <w:rPr>
          <w:rFonts w:ascii="Times New Roman" w:hAnsi="Times New Roman"/>
          <w:sz w:val="28"/>
          <w:szCs w:val="28"/>
        </w:rPr>
        <w:t>фоиз</w:t>
      </w:r>
      <w:r>
        <w:rPr>
          <w:rFonts w:ascii="Times New Roman" w:hAnsi="Times New Roman"/>
          <w:sz w:val="28"/>
          <w:szCs w:val="28"/>
          <w:lang w:val="uz-Cyrl-UZ"/>
        </w:rPr>
        <w:t>гача узаяди</w:t>
      </w:r>
      <w:r w:rsidRPr="000775D3">
        <w:rPr>
          <w:rFonts w:ascii="Times New Roman" w:hAnsi="Times New Roman"/>
          <w:sz w:val="28"/>
          <w:szCs w:val="28"/>
        </w:rPr>
        <w:t>.</w:t>
      </w:r>
    </w:p>
    <w:p w:rsidR="0022788E" w:rsidRPr="005C0A11"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rPr>
      </w:pPr>
      <w:r w:rsidRPr="00857F6F">
        <w:rPr>
          <w:rFonts w:ascii="Times New Roman" w:hAnsi="Times New Roman"/>
          <w:b/>
          <w:sz w:val="28"/>
          <w:szCs w:val="28"/>
        </w:rPr>
        <w:t>4.18.</w:t>
      </w:r>
      <w:r>
        <w:rPr>
          <w:rFonts w:ascii="Times New Roman" w:hAnsi="Times New Roman"/>
          <w:b/>
          <w:sz w:val="28"/>
          <w:szCs w:val="28"/>
          <w:lang w:val="uz-Cyrl-UZ"/>
        </w:rPr>
        <w:t xml:space="preserve"> </w:t>
      </w:r>
      <w:r w:rsidRPr="00932761">
        <w:rPr>
          <w:rFonts w:ascii="Times New Roman" w:hAnsi="Times New Roman"/>
          <w:b/>
          <w:sz w:val="28"/>
          <w:szCs w:val="28"/>
        </w:rPr>
        <w:t>Носимметрик қисқа   туташувлар.</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857F6F">
        <w:rPr>
          <w:rFonts w:ascii="Times New Roman" w:hAnsi="Times New Roman"/>
          <w:sz w:val="28"/>
          <w:szCs w:val="28"/>
        </w:rPr>
        <w:tab/>
      </w:r>
      <w:r w:rsidRPr="000775D3">
        <w:rPr>
          <w:rFonts w:ascii="Times New Roman" w:hAnsi="Times New Roman"/>
          <w:sz w:val="28"/>
          <w:szCs w:val="28"/>
        </w:rPr>
        <w:t>Носимметрик  қисқа туташувлар, носимметрик юкламанинг охирги ҳолатларидан</w:t>
      </w:r>
      <w:r>
        <w:rPr>
          <w:rFonts w:ascii="Times New Roman" w:hAnsi="Times New Roman"/>
          <w:sz w:val="28"/>
          <w:szCs w:val="28"/>
        </w:rPr>
        <w:t xml:space="preserve"> бири ҳисобланади. </w:t>
      </w:r>
      <w:r>
        <w:rPr>
          <w:rFonts w:ascii="Times New Roman" w:hAnsi="Times New Roman"/>
          <w:noProof/>
          <w:sz w:val="28"/>
          <w:szCs w:val="28"/>
          <w:lang w:val="uz-Cyrl-UZ" w:eastAsia="ru-RU"/>
        </w:rPr>
        <w:t>Қ</w:t>
      </w:r>
      <w:r w:rsidRPr="000775D3">
        <w:rPr>
          <w:rFonts w:ascii="Times New Roman" w:hAnsi="Times New Roman"/>
          <w:sz w:val="28"/>
          <w:szCs w:val="28"/>
        </w:rPr>
        <w:t>исқа туташув токлари  ўрнатилган носимметрик қисқа туташувларда максимал маънога эришади.Йирик энергосистемаларда  қисқа туташув токларининг чегараси энергетикадаги энг қийин муаммолардан бири ҳисобланади.</w:t>
      </w:r>
      <w:r>
        <w:rPr>
          <w:rFonts w:ascii="Times New Roman" w:hAnsi="Times New Roman"/>
          <w:sz w:val="28"/>
          <w:szCs w:val="28"/>
        </w:rPr>
        <w:t>Қисқа</w:t>
      </w:r>
      <w:r w:rsidRPr="000775D3">
        <w:rPr>
          <w:rFonts w:ascii="Times New Roman" w:hAnsi="Times New Roman"/>
          <w:sz w:val="28"/>
          <w:szCs w:val="28"/>
        </w:rPr>
        <w:t xml:space="preserve"> туташув токларининг аниқланишини  фақат синхрон машина   қаршилигининг ҳисоби билан  ўтказамиз.</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695C8C38" wp14:editId="1E7C3C21">
            <wp:extent cx="4533580" cy="1481651"/>
            <wp:effectExtent l="19050" t="0" r="320"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4534875" cy="1482074"/>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255614">
        <w:rPr>
          <w:rFonts w:ascii="Times New Roman" w:hAnsi="Times New Roman"/>
          <w:sz w:val="28"/>
          <w:szCs w:val="28"/>
          <w:lang w:val="uz-Cyrl-UZ"/>
        </w:rPr>
        <w:t>470-расм</w:t>
      </w:r>
      <w:r>
        <w:rPr>
          <w:rFonts w:ascii="Times New Roman" w:hAnsi="Times New Roman"/>
          <w:sz w:val="28"/>
          <w:szCs w:val="28"/>
          <w:lang w:val="uz-Cyrl-UZ"/>
        </w:rPr>
        <w:t>.</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255614"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255614">
        <w:rPr>
          <w:rFonts w:ascii="Times New Roman" w:hAnsi="Times New Roman"/>
          <w:sz w:val="28"/>
          <w:szCs w:val="28"/>
          <w:lang w:val="uz-Cyrl-UZ"/>
        </w:rPr>
        <w:t xml:space="preserve"> (470)-расмда  энг кўп тарқалган қисқа туташувларнинг схемалари  кўрсатилган 3-фазали  қисқа туташувлар (470а расмда),    2-фазали қисқа туташувлар  (470б-расмда),  ва икки томонлама 1-фазали  қисқа туташувлар  (470в-расмда).</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CE6088">
        <w:rPr>
          <w:rFonts w:ascii="Times New Roman" w:hAnsi="Times New Roman"/>
          <w:sz w:val="28"/>
          <w:szCs w:val="28"/>
          <w:lang w:val="uz-Cyrl-UZ"/>
        </w:rPr>
        <w:t>Бир фазали қисқа туташувларда U</w:t>
      </w:r>
      <w:r w:rsidRPr="00CE6088">
        <w:rPr>
          <w:rFonts w:ascii="Times New Roman" w:hAnsi="Times New Roman"/>
          <w:sz w:val="28"/>
          <w:szCs w:val="28"/>
          <w:vertAlign w:val="subscript"/>
          <w:lang w:val="uz-Cyrl-UZ"/>
        </w:rPr>
        <w:t>A</w:t>
      </w:r>
      <w:r w:rsidRPr="00CE6088">
        <w:rPr>
          <w:rFonts w:ascii="Times New Roman" w:hAnsi="Times New Roman"/>
          <w:sz w:val="28"/>
          <w:szCs w:val="28"/>
          <w:lang w:val="uz-Cyrl-UZ"/>
        </w:rPr>
        <w:t>=0,  I</w:t>
      </w:r>
      <w:r w:rsidRPr="00CE6088">
        <w:rPr>
          <w:rFonts w:ascii="Times New Roman" w:hAnsi="Times New Roman"/>
          <w:i/>
          <w:sz w:val="28"/>
          <w:szCs w:val="28"/>
          <w:vertAlign w:val="subscript"/>
          <w:lang w:val="uz-Cyrl-UZ"/>
        </w:rPr>
        <w:t>b</w:t>
      </w:r>
      <w:r w:rsidRPr="00CE6088">
        <w:rPr>
          <w:rFonts w:ascii="Times New Roman" w:hAnsi="Times New Roman"/>
          <w:i/>
          <w:sz w:val="28"/>
          <w:szCs w:val="28"/>
          <w:lang w:val="uz-Cyrl-UZ"/>
        </w:rPr>
        <w:t xml:space="preserve"> </w:t>
      </w:r>
      <w:r w:rsidRPr="00CE6088">
        <w:rPr>
          <w:rFonts w:ascii="Times New Roman" w:hAnsi="Times New Roman"/>
          <w:sz w:val="28"/>
          <w:szCs w:val="28"/>
          <w:lang w:val="uz-Cyrl-UZ"/>
        </w:rPr>
        <w:t>= I</w:t>
      </w:r>
      <w:r w:rsidRPr="00CE6088">
        <w:rPr>
          <w:rFonts w:ascii="Times New Roman" w:hAnsi="Times New Roman"/>
          <w:sz w:val="28"/>
          <w:szCs w:val="28"/>
          <w:vertAlign w:val="subscript"/>
          <w:lang w:val="uz-Cyrl-UZ"/>
        </w:rPr>
        <w:t>c</w:t>
      </w:r>
      <w:r>
        <w:rPr>
          <w:rFonts w:ascii="Times New Roman" w:hAnsi="Times New Roman"/>
          <w:sz w:val="28"/>
          <w:szCs w:val="28"/>
          <w:lang w:val="uz-Cyrl-UZ"/>
        </w:rPr>
        <w:t xml:space="preserve"> </w:t>
      </w:r>
      <w:r w:rsidRPr="00CE6088">
        <w:rPr>
          <w:rFonts w:ascii="Times New Roman" w:hAnsi="Times New Roman"/>
          <w:sz w:val="28"/>
          <w:szCs w:val="28"/>
          <w:lang w:val="uz-Cyrl-UZ"/>
        </w:rPr>
        <w:t>= 0.   Симметрик токлар фазанинг қисқа туташув токи  орқали А қуйидаги  кўринишда аниқланади:</w:t>
      </w:r>
    </w:p>
    <w:p w:rsidR="0022788E" w:rsidRPr="00255614"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1F1B742A" wp14:editId="7B442F3E">
            <wp:extent cx="2939303" cy="1088363"/>
            <wp:effectExtent l="19050" t="0" r="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3"/>
                    <a:stretch>
                      <a:fillRect/>
                    </a:stretch>
                  </pic:blipFill>
                  <pic:spPr>
                    <a:xfrm>
                      <a:off x="0" y="0"/>
                      <a:ext cx="2951276" cy="1092796"/>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en-US"/>
        </w:rPr>
      </w:pPr>
    </w:p>
    <w:p w:rsidR="0022788E" w:rsidRPr="00271336"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Шунда    бир фазали  қисқа туташувнинг токи: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01D56260" wp14:editId="722BB24C">
            <wp:extent cx="2571750" cy="350937"/>
            <wp:effectExtent l="0" t="0" r="0" b="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4"/>
                    <a:stretch>
                      <a:fillRect/>
                    </a:stretch>
                  </pic:blipFill>
                  <pic:spPr>
                    <a:xfrm>
                      <a:off x="0" y="0"/>
                      <a:ext cx="2604806" cy="355448"/>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Одатда  индуктив қаршиликлар актив қаршиликлардан  кўра кўпроқ</w:t>
      </w:r>
      <w:r w:rsidRPr="004B6D7A">
        <w:rPr>
          <w:rFonts w:ascii="Times New Roman" w:hAnsi="Times New Roman"/>
          <w:sz w:val="28"/>
          <w:szCs w:val="28"/>
        </w:rPr>
        <w:t>,</w:t>
      </w:r>
      <w:r w:rsidRPr="000775D3">
        <w:rPr>
          <w:rFonts w:ascii="Times New Roman" w:hAnsi="Times New Roman"/>
          <w:sz w:val="28"/>
          <w:szCs w:val="28"/>
        </w:rPr>
        <w:t xml:space="preserve"> шунинг учун  </w:t>
      </w:r>
      <w:r>
        <w:rPr>
          <w:rFonts w:ascii="Times New Roman" w:hAnsi="Times New Roman"/>
          <w:sz w:val="28"/>
          <w:szCs w:val="28"/>
          <w:lang w:val="en-US"/>
        </w:rPr>
        <w:t>z</w:t>
      </w:r>
      <w:r w:rsidRPr="004B6D7A">
        <w:rPr>
          <w:rFonts w:ascii="Times New Roman" w:hAnsi="Times New Roman"/>
          <w:sz w:val="28"/>
          <w:szCs w:val="28"/>
          <w:vertAlign w:val="subscript"/>
        </w:rPr>
        <w:t>1</w:t>
      </w:r>
      <w:r w:rsidRPr="000775D3">
        <w:rPr>
          <w:rFonts w:ascii="Times New Roman" w:hAnsi="Times New Roman"/>
          <w:sz w:val="28"/>
          <w:szCs w:val="28"/>
        </w:rPr>
        <w:t>=</w:t>
      </w:r>
      <w:r>
        <w:rPr>
          <w:rFonts w:ascii="Times New Roman" w:hAnsi="Times New Roman"/>
          <w:sz w:val="28"/>
          <w:szCs w:val="28"/>
          <w:lang w:val="en-US"/>
        </w:rPr>
        <w:t>jx</w:t>
      </w:r>
      <w:r w:rsidRPr="004B6D7A">
        <w:rPr>
          <w:rFonts w:ascii="Times New Roman" w:hAnsi="Times New Roman"/>
          <w:sz w:val="28"/>
          <w:szCs w:val="28"/>
          <w:vertAlign w:val="subscript"/>
          <w:lang w:val="en-US"/>
        </w:rPr>
        <w:t>d</w:t>
      </w:r>
      <w:r w:rsidRPr="000775D3">
        <w:rPr>
          <w:rFonts w:ascii="Times New Roman" w:hAnsi="Times New Roman"/>
          <w:sz w:val="28"/>
          <w:szCs w:val="28"/>
        </w:rPr>
        <w:t xml:space="preserve">,  </w:t>
      </w:r>
      <w:r>
        <w:rPr>
          <w:rFonts w:ascii="Times New Roman" w:hAnsi="Times New Roman"/>
          <w:sz w:val="28"/>
          <w:szCs w:val="28"/>
          <w:lang w:val="en-US"/>
        </w:rPr>
        <w:t>z</w:t>
      </w:r>
      <w:r w:rsidRPr="004B6D7A">
        <w:rPr>
          <w:rFonts w:ascii="Times New Roman" w:hAnsi="Times New Roman"/>
          <w:sz w:val="28"/>
          <w:szCs w:val="28"/>
        </w:rPr>
        <w:t>2</w:t>
      </w:r>
      <w:r w:rsidRPr="000775D3">
        <w:rPr>
          <w:rFonts w:ascii="Times New Roman" w:hAnsi="Times New Roman"/>
          <w:sz w:val="28"/>
          <w:szCs w:val="28"/>
        </w:rPr>
        <w:t>=</w:t>
      </w:r>
      <w:r>
        <w:rPr>
          <w:rFonts w:ascii="Times New Roman" w:hAnsi="Times New Roman"/>
          <w:sz w:val="28"/>
          <w:szCs w:val="28"/>
          <w:lang w:val="en-US"/>
        </w:rPr>
        <w:t>jx</w:t>
      </w:r>
      <w:r w:rsidRPr="004B6D7A">
        <w:rPr>
          <w:rFonts w:ascii="Times New Roman" w:hAnsi="Times New Roman"/>
          <w:sz w:val="28"/>
          <w:szCs w:val="28"/>
          <w:vertAlign w:val="subscript"/>
        </w:rPr>
        <w:t>2</w:t>
      </w:r>
      <w:r w:rsidRPr="000775D3">
        <w:rPr>
          <w:rFonts w:ascii="Times New Roman" w:hAnsi="Times New Roman"/>
          <w:sz w:val="28"/>
          <w:szCs w:val="28"/>
        </w:rPr>
        <w:t xml:space="preserve">,  </w:t>
      </w:r>
      <w:r>
        <w:rPr>
          <w:rFonts w:ascii="Times New Roman" w:hAnsi="Times New Roman"/>
          <w:sz w:val="28"/>
          <w:szCs w:val="28"/>
          <w:lang w:val="en-US"/>
        </w:rPr>
        <w:t>z</w:t>
      </w:r>
      <w:r w:rsidRPr="004B6D7A">
        <w:rPr>
          <w:rFonts w:ascii="Times New Roman" w:hAnsi="Times New Roman"/>
          <w:sz w:val="28"/>
          <w:szCs w:val="28"/>
          <w:vertAlign w:val="subscript"/>
        </w:rPr>
        <w:t>0</w:t>
      </w:r>
      <w:r w:rsidRPr="000775D3">
        <w:rPr>
          <w:rFonts w:ascii="Times New Roman" w:hAnsi="Times New Roman"/>
          <w:sz w:val="28"/>
          <w:szCs w:val="28"/>
        </w:rPr>
        <w:t xml:space="preserve"> =</w:t>
      </w:r>
      <w:r w:rsidRPr="004B6D7A">
        <w:rPr>
          <w:rFonts w:ascii="Times New Roman" w:hAnsi="Times New Roman"/>
          <w:sz w:val="28"/>
          <w:szCs w:val="28"/>
          <w:lang w:val="en-US"/>
        </w:rPr>
        <w:t>jx</w:t>
      </w:r>
      <w:r w:rsidRPr="004B6D7A">
        <w:rPr>
          <w:rFonts w:ascii="Times New Roman" w:hAnsi="Times New Roman"/>
          <w:sz w:val="28"/>
          <w:szCs w:val="28"/>
          <w:vertAlign w:val="subscript"/>
        </w:rPr>
        <w:t>0</w:t>
      </w:r>
      <w:r w:rsidRPr="000775D3">
        <w:rPr>
          <w:rFonts w:ascii="Times New Roman" w:hAnsi="Times New Roman"/>
          <w:sz w:val="28"/>
          <w:szCs w:val="28"/>
        </w:rPr>
        <w:t>,    деб  ҳисоблаш мумк</w:t>
      </w:r>
      <w:r>
        <w:rPr>
          <w:rFonts w:ascii="Times New Roman" w:hAnsi="Times New Roman"/>
          <w:sz w:val="28"/>
          <w:szCs w:val="28"/>
        </w:rPr>
        <w:t xml:space="preserve">ин. </w:t>
      </w:r>
      <w:r>
        <w:rPr>
          <w:rFonts w:ascii="Times New Roman" w:hAnsi="Times New Roman"/>
          <w:sz w:val="28"/>
          <w:szCs w:val="28"/>
          <w:lang w:val="uz-Cyrl-UZ"/>
        </w:rPr>
        <w:t>Бундай шароитда</w:t>
      </w:r>
      <w:r>
        <w:rPr>
          <w:rFonts w:ascii="Times New Roman" w:hAnsi="Times New Roman"/>
          <w:sz w:val="28"/>
          <w:szCs w:val="28"/>
        </w:rPr>
        <w:t xml:space="preserve"> </w:t>
      </w:r>
      <w:r>
        <w:rPr>
          <w:rFonts w:ascii="Times New Roman" w:hAnsi="Times New Roman"/>
          <w:sz w:val="28"/>
          <w:szCs w:val="28"/>
          <w:lang w:val="uz-Cyrl-UZ"/>
        </w:rPr>
        <w:t xml:space="preserve">қисқа туташув токи индуктивликдаги токка тен бўлади. </w:t>
      </w:r>
      <w:r>
        <w:rPr>
          <w:rFonts w:ascii="Times New Roman" w:hAnsi="Times New Roman"/>
          <w:sz w:val="28"/>
          <w:szCs w:val="28"/>
        </w:rPr>
        <w:t>У якорнинг  узинасига магнитсизлант</w:t>
      </w:r>
      <w:r w:rsidRPr="000775D3">
        <w:rPr>
          <w:rFonts w:ascii="Times New Roman" w:hAnsi="Times New Roman"/>
          <w:sz w:val="28"/>
          <w:szCs w:val="28"/>
        </w:rPr>
        <w:t>ирувчи   реаксиясини яратади.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r>
        <w:rPr>
          <w:rFonts w:ascii="Times New Roman" w:hAnsi="Times New Roman"/>
          <w:sz w:val="28"/>
          <w:szCs w:val="28"/>
          <w:lang w:val="uz-Cyrl-UZ"/>
        </w:rPr>
        <w:t>Икки</w:t>
      </w:r>
      <w:r w:rsidRPr="000775D3">
        <w:rPr>
          <w:rFonts w:ascii="Times New Roman" w:hAnsi="Times New Roman"/>
          <w:sz w:val="28"/>
          <w:szCs w:val="28"/>
        </w:rPr>
        <w:t xml:space="preserve"> фазали  қисқа туташувларда чизиқли </w:t>
      </w:r>
      <w:r>
        <w:rPr>
          <w:rFonts w:ascii="Times New Roman" w:hAnsi="Times New Roman"/>
          <w:sz w:val="28"/>
          <w:szCs w:val="28"/>
          <w:lang w:val="uz-Cyrl-UZ"/>
        </w:rPr>
        <w:t>кучланиш</w:t>
      </w:r>
      <w:r w:rsidRPr="000775D3">
        <w:rPr>
          <w:rFonts w:ascii="Times New Roman" w:hAnsi="Times New Roman"/>
          <w:sz w:val="28"/>
          <w:szCs w:val="28"/>
        </w:rPr>
        <w:t xml:space="preserve">: </w:t>
      </w:r>
      <w:r>
        <w:rPr>
          <w:rFonts w:ascii="Times New Roman" w:hAnsi="Times New Roman"/>
          <w:sz w:val="28"/>
          <w:szCs w:val="28"/>
          <w:lang w:val="en-US"/>
        </w:rPr>
        <w:t>U</w:t>
      </w:r>
      <w:r w:rsidRPr="004B6D7A">
        <w:rPr>
          <w:rFonts w:ascii="Times New Roman" w:hAnsi="Times New Roman"/>
          <w:sz w:val="28"/>
          <w:szCs w:val="28"/>
          <w:vertAlign w:val="subscript"/>
          <w:lang w:val="en-US"/>
        </w:rPr>
        <w:t>A</w:t>
      </w:r>
      <w:r>
        <w:rPr>
          <w:rFonts w:ascii="Times New Roman" w:hAnsi="Times New Roman"/>
          <w:sz w:val="28"/>
          <w:szCs w:val="28"/>
          <w:vertAlign w:val="subscript"/>
          <w:lang w:val="uz-Cyrl-UZ"/>
        </w:rPr>
        <w:t>В</w:t>
      </w:r>
      <w:r w:rsidRPr="004B6D7A">
        <w:rPr>
          <w:rFonts w:ascii="Times New Roman" w:hAnsi="Times New Roman"/>
          <w:sz w:val="28"/>
          <w:szCs w:val="28"/>
        </w:rPr>
        <w:t>=0</w:t>
      </w:r>
      <w:r w:rsidRPr="000775D3">
        <w:rPr>
          <w:rFonts w:ascii="Times New Roman" w:hAnsi="Times New Roman"/>
          <w:sz w:val="28"/>
          <w:szCs w:val="28"/>
        </w:rPr>
        <w:t xml:space="preserve">  ва токлар </w:t>
      </w:r>
      <w:r>
        <w:rPr>
          <w:rFonts w:ascii="Times New Roman" w:hAnsi="Times New Roman"/>
          <w:sz w:val="28"/>
          <w:szCs w:val="28"/>
          <w:lang w:val="en-US"/>
        </w:rPr>
        <w:t>I</w:t>
      </w:r>
      <w:r w:rsidRPr="004B6D7A">
        <w:rPr>
          <w:rFonts w:ascii="Times New Roman" w:hAnsi="Times New Roman"/>
          <w:i/>
          <w:sz w:val="28"/>
          <w:szCs w:val="28"/>
          <w:vertAlign w:val="subscript"/>
          <w:lang w:val="en-US"/>
        </w:rPr>
        <w:t>b</w:t>
      </w:r>
      <w:r w:rsidRPr="000775D3">
        <w:rPr>
          <w:rFonts w:ascii="Times New Roman" w:hAnsi="Times New Roman"/>
          <w:sz w:val="28"/>
          <w:szCs w:val="28"/>
        </w:rPr>
        <w:t>=</w:t>
      </w:r>
      <w:r>
        <w:rPr>
          <w:rFonts w:ascii="Times New Roman" w:hAnsi="Times New Roman"/>
          <w:sz w:val="28"/>
          <w:szCs w:val="28"/>
          <w:lang w:val="uz-Cyrl-UZ"/>
        </w:rPr>
        <w:t>-</w:t>
      </w:r>
      <w:r>
        <w:rPr>
          <w:rFonts w:ascii="Times New Roman" w:hAnsi="Times New Roman"/>
          <w:sz w:val="28"/>
          <w:szCs w:val="28"/>
          <w:lang w:val="en-US"/>
        </w:rPr>
        <w:t>I</w:t>
      </w:r>
      <w:r>
        <w:rPr>
          <w:rFonts w:ascii="Times New Roman" w:hAnsi="Times New Roman"/>
          <w:sz w:val="28"/>
          <w:szCs w:val="28"/>
          <w:vertAlign w:val="subscript"/>
          <w:lang w:val="uz-Cyrl-UZ"/>
        </w:rPr>
        <w:t>А</w:t>
      </w:r>
      <w:r w:rsidRPr="000775D3">
        <w:rPr>
          <w:rFonts w:ascii="Times New Roman" w:hAnsi="Times New Roman"/>
          <w:sz w:val="28"/>
          <w:szCs w:val="28"/>
        </w:rPr>
        <w:t xml:space="preserve"> </w:t>
      </w:r>
      <w:r w:rsidRPr="004B6D7A">
        <w:rPr>
          <w:rFonts w:ascii="Times New Roman" w:hAnsi="Times New Roman"/>
          <w:sz w:val="28"/>
          <w:szCs w:val="28"/>
        </w:rPr>
        <w:t xml:space="preserve"> </w:t>
      </w:r>
      <w:r>
        <w:rPr>
          <w:rFonts w:ascii="Times New Roman" w:hAnsi="Times New Roman"/>
          <w:sz w:val="28"/>
          <w:szCs w:val="28"/>
          <w:lang w:val="en-US"/>
        </w:rPr>
        <w:t>I</w:t>
      </w:r>
      <w:r w:rsidRPr="004B6D7A">
        <w:rPr>
          <w:rFonts w:ascii="Times New Roman" w:hAnsi="Times New Roman"/>
          <w:sz w:val="28"/>
          <w:szCs w:val="28"/>
          <w:vertAlign w:val="subscript"/>
          <w:lang w:val="en-US"/>
        </w:rPr>
        <w:t>c</w:t>
      </w:r>
      <w:r w:rsidRPr="000775D3">
        <w:rPr>
          <w:rFonts w:ascii="Times New Roman" w:hAnsi="Times New Roman"/>
          <w:sz w:val="28"/>
          <w:szCs w:val="28"/>
        </w:rPr>
        <w:t xml:space="preserve"> =0       (4</w:t>
      </w:r>
      <w:r>
        <w:rPr>
          <w:rFonts w:ascii="Times New Roman" w:hAnsi="Times New Roman"/>
          <w:sz w:val="28"/>
          <w:szCs w:val="28"/>
          <w:lang w:val="uz-Cyrl-UZ"/>
        </w:rPr>
        <w:t>.</w:t>
      </w:r>
      <w:r w:rsidRPr="000775D3">
        <w:rPr>
          <w:rFonts w:ascii="Times New Roman" w:hAnsi="Times New Roman"/>
          <w:sz w:val="28"/>
          <w:szCs w:val="28"/>
        </w:rPr>
        <w:t>70б</w:t>
      </w:r>
      <w:r w:rsidRPr="005C0A11">
        <w:rPr>
          <w:rFonts w:ascii="Times New Roman" w:hAnsi="Times New Roman"/>
          <w:sz w:val="28"/>
          <w:szCs w:val="28"/>
        </w:rPr>
        <w:t>-</w:t>
      </w:r>
      <w:r w:rsidRPr="000775D3">
        <w:rPr>
          <w:rFonts w:ascii="Times New Roman" w:hAnsi="Times New Roman"/>
          <w:sz w:val="28"/>
          <w:szCs w:val="28"/>
        </w:rPr>
        <w:t>расм)</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r w:rsidRPr="00266B0B">
        <w:rPr>
          <w:rFonts w:ascii="Times New Roman" w:hAnsi="Times New Roman"/>
          <w:sz w:val="28"/>
          <w:szCs w:val="28"/>
          <w:highlight w:val="yellow"/>
        </w:rPr>
        <w:t>Бунда:</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1163FB03" wp14:editId="43A14DA0">
            <wp:extent cx="2301528" cy="1743946"/>
            <wp:effectExtent l="19050" t="0" r="3522" b="0"/>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5"/>
                    <a:stretch>
                      <a:fillRect/>
                    </a:stretch>
                  </pic:blipFill>
                  <pic:spPr>
                    <a:xfrm>
                      <a:off x="0" y="0"/>
                      <a:ext cx="2306855" cy="1747982"/>
                    </a:xfrm>
                    <a:prstGeom prst="rect">
                      <a:avLst/>
                    </a:prstGeom>
                  </pic:spPr>
                </pic:pic>
              </a:graphicData>
            </a:graphic>
          </wp:inline>
        </w:drawing>
      </w: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Pr>
          <w:rFonts w:ascii="Times New Roman" w:hAnsi="Times New Roman"/>
          <w:sz w:val="28"/>
          <w:szCs w:val="28"/>
          <w:lang w:val="uz-Cyrl-UZ"/>
        </w:rPr>
        <w:t>4.71-расм. Носимметрик қисқа туташув тавсифи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0775D3">
        <w:rPr>
          <w:rFonts w:ascii="Times New Roman" w:hAnsi="Times New Roman"/>
          <w:sz w:val="28"/>
          <w:szCs w:val="28"/>
        </w:rPr>
        <w:t xml:space="preserve">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w:t>
      </w:r>
      <w:r>
        <w:rPr>
          <w:rFonts w:ascii="Times New Roman" w:hAnsi="Times New Roman"/>
          <w:sz w:val="28"/>
          <w:szCs w:val="28"/>
          <w:lang w:val="uz-Cyrl-UZ"/>
        </w:rPr>
        <w:t>Икки</w:t>
      </w:r>
      <w:r w:rsidRPr="000775D3">
        <w:rPr>
          <w:rFonts w:ascii="Times New Roman" w:hAnsi="Times New Roman"/>
          <w:sz w:val="28"/>
          <w:szCs w:val="28"/>
        </w:rPr>
        <w:t xml:space="preserve"> фазали қисқа туташувларнинг токи.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1E2BBB0F" wp14:editId="0EB3F051">
            <wp:extent cx="2201635" cy="336056"/>
            <wp:effectExtent l="19050" t="0" r="8165" b="0"/>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6"/>
                    <a:stretch>
                      <a:fillRect/>
                    </a:stretch>
                  </pic:blipFill>
                  <pic:spPr>
                    <a:xfrm>
                      <a:off x="0" y="0"/>
                      <a:ext cx="2217447" cy="338469"/>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Икки   томонлама  бир фазали қисқа туташувларда (470в</w:t>
      </w:r>
      <w:r>
        <w:rPr>
          <w:rFonts w:ascii="Times New Roman" w:hAnsi="Times New Roman"/>
          <w:sz w:val="28"/>
          <w:szCs w:val="28"/>
          <w:lang w:val="uz-Cyrl-UZ"/>
        </w:rPr>
        <w:t>-</w:t>
      </w:r>
      <w:r w:rsidRPr="000775D3">
        <w:rPr>
          <w:rFonts w:ascii="Times New Roman" w:hAnsi="Times New Roman"/>
          <w:sz w:val="28"/>
          <w:szCs w:val="28"/>
        </w:rPr>
        <w:t>расм).</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Синхрон машинада кўпроқ   ўрнатилган ток бир фазали  қисқа тутқшувда алоҳида  ўрин  эгаллайди, симметрик 3 фазали қисқа туташувдан кўра  икки томонлама 1 фазали  қисқа туташувлар кўпроқ ўрин эгаллайди,  (4</w:t>
      </w:r>
      <w:r>
        <w:rPr>
          <w:rFonts w:ascii="Times New Roman" w:hAnsi="Times New Roman"/>
          <w:sz w:val="28"/>
          <w:szCs w:val="28"/>
          <w:lang w:val="uz-Cyrl-UZ"/>
        </w:rPr>
        <w:t>.</w:t>
      </w:r>
      <w:r w:rsidRPr="000775D3">
        <w:rPr>
          <w:rFonts w:ascii="Times New Roman" w:hAnsi="Times New Roman"/>
          <w:sz w:val="28"/>
          <w:szCs w:val="28"/>
        </w:rPr>
        <w:t>113- 4.111) дан  худди шундай давом этиб кетади. Бу дегани симметрик қисқа</w:t>
      </w:r>
      <w:r>
        <w:rPr>
          <w:rFonts w:ascii="Times New Roman" w:hAnsi="Times New Roman"/>
          <w:sz w:val="28"/>
          <w:szCs w:val="28"/>
        </w:rPr>
        <w:t xml:space="preserve"> туташувда  якорнинг магнитс</w:t>
      </w:r>
      <w:r w:rsidRPr="000775D3">
        <w:rPr>
          <w:rFonts w:ascii="Times New Roman" w:hAnsi="Times New Roman"/>
          <w:sz w:val="28"/>
          <w:szCs w:val="28"/>
        </w:rPr>
        <w:t>излантирувчи реаксияси  кўпроқ, 1 фазали қисқа туташувда  эса камроқ.  Якор реаксиянинг  ҳисобида   машина тирқишидаги майдоннинг  кичрайиши ва машинанинг чиқишида  юкламанинг пасайиши содир бўлади.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Носимметрик қисқа туташувларнинг токлари  учун кўрилган ифодалар асосида  ҳар хил кетма-кетликдаги  қаршиликларни ўз ичига олган  жойлашувларнинг копмлекс схемаларини  таклиф қилиш мумкин. Бу схемаларда  генератор Э</w:t>
      </w:r>
      <w:r>
        <w:rPr>
          <w:rFonts w:ascii="Times New Roman" w:hAnsi="Times New Roman"/>
          <w:sz w:val="28"/>
          <w:szCs w:val="28"/>
          <w:lang w:val="uz-Cyrl-UZ"/>
        </w:rPr>
        <w:t>ЮК</w:t>
      </w:r>
      <w:r w:rsidRPr="000775D3">
        <w:rPr>
          <w:rFonts w:ascii="Times New Roman" w:hAnsi="Times New Roman"/>
          <w:sz w:val="28"/>
          <w:szCs w:val="28"/>
        </w:rPr>
        <w:t xml:space="preserve"> манбаси кўринишида,   кетма-кетликда, ва   </w:t>
      </w:r>
      <w:r>
        <w:rPr>
          <w:rFonts w:ascii="Times New Roman" w:hAnsi="Times New Roman"/>
          <w:sz w:val="28"/>
          <w:szCs w:val="28"/>
        </w:rPr>
        <w:t>параллел тақдим этилган. Жойлаш</w:t>
      </w:r>
      <w:r w:rsidRPr="000775D3">
        <w:rPr>
          <w:rFonts w:ascii="Times New Roman" w:hAnsi="Times New Roman"/>
          <w:sz w:val="28"/>
          <w:szCs w:val="28"/>
        </w:rPr>
        <w:t>ув комплекс схемалари  бўйича мураккаб схемадаги  қисқа туташув токларини  қулайроқ деб ҳисоблаш мумкин.</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rPr>
        <w:t>Чўлғамчўлғам</w:t>
      </w:r>
      <w:r w:rsidRPr="000775D3">
        <w:rPr>
          <w:rFonts w:ascii="Times New Roman" w:hAnsi="Times New Roman"/>
          <w:sz w:val="28"/>
          <w:szCs w:val="28"/>
        </w:rPr>
        <w:t xml:space="preserve">ининг  қисми корпусга туташганда  ички носимметрик қисқа туташувлар  синхрон машина учун жуда  хавфли ҳисобланади. Ички носимметрик қисқа туташувлар  одатда </w:t>
      </w:r>
      <w:r>
        <w:rPr>
          <w:rFonts w:ascii="Times New Roman" w:hAnsi="Times New Roman"/>
          <w:sz w:val="28"/>
          <w:szCs w:val="28"/>
        </w:rPr>
        <w:t>чўлғам</w:t>
      </w:r>
      <w:r w:rsidRPr="000775D3">
        <w:rPr>
          <w:rFonts w:ascii="Times New Roman" w:hAnsi="Times New Roman"/>
          <w:sz w:val="28"/>
          <w:szCs w:val="28"/>
        </w:rPr>
        <w:t>ларнинг  ёнишига ва синхрон машиналарнинг  о</w:t>
      </w:r>
      <w:r>
        <w:rPr>
          <w:rFonts w:ascii="Times New Roman" w:hAnsi="Times New Roman"/>
          <w:sz w:val="28"/>
          <w:szCs w:val="28"/>
        </w:rPr>
        <w:t>ғи</w:t>
      </w:r>
      <w:r w:rsidRPr="000775D3">
        <w:rPr>
          <w:rFonts w:ascii="Times New Roman" w:hAnsi="Times New Roman"/>
          <w:sz w:val="28"/>
          <w:szCs w:val="28"/>
        </w:rPr>
        <w:t xml:space="preserve">р ҳалокатига олиб келади.   Ички носимметрик     қисқа туташувлар  билан </w:t>
      </w:r>
      <w:r>
        <w:rPr>
          <w:rFonts w:ascii="Times New Roman" w:hAnsi="Times New Roman"/>
          <w:sz w:val="28"/>
          <w:szCs w:val="28"/>
        </w:rPr>
        <w:t>боғла</w:t>
      </w:r>
      <w:r w:rsidRPr="000775D3">
        <w:rPr>
          <w:rFonts w:ascii="Times New Roman" w:hAnsi="Times New Roman"/>
          <w:sz w:val="28"/>
          <w:szCs w:val="28"/>
        </w:rPr>
        <w:t>нган   ҳалокатларнинг  гарантияси   деб электротехник заводлардаги   синхрон машиналарнинг  юқори сифатли ишлаб чиқарилишига айтилади.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r w:rsidRPr="00857F6F">
        <w:rPr>
          <w:rFonts w:ascii="Times New Roman" w:hAnsi="Times New Roman"/>
          <w:b/>
          <w:sz w:val="28"/>
          <w:szCs w:val="28"/>
          <w:lang w:val="uz-Cyrl-UZ"/>
        </w:rPr>
        <w:t>4.19.</w:t>
      </w:r>
      <w:r>
        <w:rPr>
          <w:rFonts w:ascii="Times New Roman" w:hAnsi="Times New Roman"/>
          <w:b/>
          <w:sz w:val="28"/>
          <w:szCs w:val="28"/>
          <w:lang w:val="uz-Cyrl-UZ"/>
        </w:rPr>
        <w:t xml:space="preserve"> </w:t>
      </w:r>
      <w:r w:rsidRPr="00857F6F">
        <w:rPr>
          <w:rFonts w:ascii="Times New Roman" w:hAnsi="Times New Roman"/>
          <w:b/>
          <w:sz w:val="28"/>
          <w:szCs w:val="28"/>
          <w:lang w:val="uz-Cyrl-UZ"/>
        </w:rPr>
        <w:t>Синхрон машиналарда ўтиш жараёнлари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b/>
          <w:sz w:val="28"/>
          <w:szCs w:val="28"/>
          <w:lang w:val="uz-Cyrl-UZ"/>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Синхрон машиналарда ўтиш жараёнлари  юкламанинг ўзгаришида масаҳиналарни  бир-бирига мослашда ҳар хил  ҳалокатли тартибда пайдо бўлади.Ўтиш жараёнларини   ўрганиш лойиҳалаштириш  учун ва синхрон  машиналарни эксплуатация қилиш учун керак.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4.20</w:t>
      </w:r>
      <w:r>
        <w:rPr>
          <w:rFonts w:ascii="Times New Roman" w:hAnsi="Times New Roman"/>
          <w:sz w:val="28"/>
          <w:szCs w:val="28"/>
          <w:lang w:val="uz-Cyrl-UZ"/>
        </w:rPr>
        <w:t>-расм</w:t>
      </w:r>
      <w:r w:rsidRPr="00857F6F">
        <w:rPr>
          <w:rFonts w:ascii="Times New Roman" w:hAnsi="Times New Roman"/>
          <w:sz w:val="28"/>
          <w:szCs w:val="28"/>
          <w:lang w:val="uz-Cyrl-UZ"/>
        </w:rPr>
        <w:t>да  амалиётда пайдо бўладиган  барча саволларга  жавоб берадиган хулосаси  синхрон машинанинг дифферен</w:t>
      </w:r>
      <w:r>
        <w:rPr>
          <w:rFonts w:ascii="Times New Roman" w:hAnsi="Times New Roman"/>
          <w:sz w:val="28"/>
          <w:szCs w:val="28"/>
          <w:lang w:val="uz-Cyrl-UZ"/>
        </w:rPr>
        <w:t>ц</w:t>
      </w:r>
      <w:r w:rsidRPr="00857F6F">
        <w:rPr>
          <w:rFonts w:ascii="Times New Roman" w:hAnsi="Times New Roman"/>
          <w:sz w:val="28"/>
          <w:szCs w:val="28"/>
          <w:lang w:val="uz-Cyrl-UZ"/>
        </w:rPr>
        <w:t>иал  тенгламаси кўриб чиқилган.(4.1)-(4.8) тенгламалар аналитик хулосага  эга эмас. Уларнинг моделини Э</w:t>
      </w:r>
      <w:r>
        <w:rPr>
          <w:rFonts w:ascii="Times New Roman" w:hAnsi="Times New Roman"/>
          <w:sz w:val="28"/>
          <w:szCs w:val="28"/>
          <w:lang w:val="uz-Cyrl-UZ"/>
        </w:rPr>
        <w:t>Ҳ</w:t>
      </w:r>
      <w:r w:rsidRPr="00857F6F">
        <w:rPr>
          <w:rFonts w:ascii="Times New Roman" w:hAnsi="Times New Roman"/>
          <w:sz w:val="28"/>
          <w:szCs w:val="28"/>
          <w:lang w:val="uz-Cyrl-UZ"/>
        </w:rPr>
        <w:t>М га  ясаш мумкин.</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uz-Cyrl-UZ"/>
        </w:rPr>
        <w:tab/>
      </w:r>
      <w:r w:rsidRPr="00857F6F">
        <w:rPr>
          <w:rFonts w:ascii="Times New Roman" w:hAnsi="Times New Roman"/>
          <w:sz w:val="28"/>
          <w:szCs w:val="28"/>
          <w:lang w:val="uz-Cyrl-UZ"/>
        </w:rPr>
        <w:t xml:space="preserve">Ҳозирги кунда синхрон машиналарда ўтиш  жараёнларининг назарялари  жуда яхши ишлаб чиқилган.   Ҳаво тирқишида  бир қанча майдонларни ҳисоби билан  динамикасини ўрганишга йўл  қўядиган стандарт дастурлар бор. </w:t>
      </w:r>
      <w:r w:rsidRPr="000775D3">
        <w:rPr>
          <w:rFonts w:ascii="Times New Roman" w:hAnsi="Times New Roman"/>
          <w:sz w:val="28"/>
          <w:szCs w:val="28"/>
        </w:rPr>
        <w:t>Синхрон машиналардаги  ўтиш жараёнларини ўрганишга ўз ҳиссасини қўшган  совет олимлари қуйидагилар:И А Важнов,  И А Гледов,  А И Иванов,   Смоленский Э А  казовский, Т И Смайлов, И И Брошев ва бошқалар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rPr>
      </w:pPr>
      <w:r w:rsidRPr="000775D3">
        <w:rPr>
          <w:rFonts w:ascii="Times New Roman" w:hAnsi="Times New Roman"/>
          <w:sz w:val="28"/>
          <w:szCs w:val="28"/>
        </w:rPr>
        <w:t xml:space="preserve">        Синхрон машиналарнинг тенгламасини моделлаштириш  ва ўқларининг фарқланиши билан  ва 3-5 та чизиқларнинг борлиги билан мураккаблашади. Синхрон  машиналар динамикасининг Э</w:t>
      </w:r>
      <w:r>
        <w:rPr>
          <w:rFonts w:ascii="Times New Roman" w:hAnsi="Times New Roman"/>
          <w:sz w:val="28"/>
          <w:szCs w:val="28"/>
          <w:lang w:val="uz-Cyrl-UZ"/>
        </w:rPr>
        <w:t>Ҳ</w:t>
      </w:r>
      <w:r w:rsidRPr="000775D3">
        <w:rPr>
          <w:rFonts w:ascii="Times New Roman" w:hAnsi="Times New Roman"/>
          <w:sz w:val="28"/>
          <w:szCs w:val="28"/>
        </w:rPr>
        <w:t>М га қўланиши махсус курсларда кўриб чиқилади.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0775D3">
        <w:rPr>
          <w:rFonts w:ascii="Times New Roman" w:hAnsi="Times New Roman"/>
          <w:sz w:val="28"/>
          <w:szCs w:val="28"/>
        </w:rPr>
        <w:t xml:space="preserve">       Синхрон машиналарда ўтиш жараёнларини пастроқда сифатли диффиренсиал тенгламаларни  жалб қилмасада қисмларга бўлиб чиқилади.  Машина қурилмаларида 3 фазали қисқа туташувлардаги  ҳолатларни кўриб чиқамиз. Тўсатдан қисқа туташувда якор </w:t>
      </w:r>
      <w:r>
        <w:rPr>
          <w:rFonts w:ascii="Times New Roman" w:hAnsi="Times New Roman"/>
          <w:sz w:val="28"/>
          <w:szCs w:val="28"/>
        </w:rPr>
        <w:t>чўлғам</w:t>
      </w:r>
      <w:r w:rsidRPr="000775D3">
        <w:rPr>
          <w:rFonts w:ascii="Times New Roman" w:hAnsi="Times New Roman"/>
          <w:sz w:val="28"/>
          <w:szCs w:val="28"/>
        </w:rPr>
        <w:t>ининг уланиш оқими    ўзгармасдан қолади деб ҳисоблаш мумкин.</w:t>
      </w:r>
      <w:r>
        <w:rPr>
          <w:rFonts w:ascii="Times New Roman" w:hAnsi="Times New Roman"/>
          <w:sz w:val="28"/>
          <w:szCs w:val="28"/>
          <w:lang w:val="uz-Cyrl-UZ"/>
        </w:rPr>
        <w:t xml:space="preserve"> </w:t>
      </w:r>
      <w:r w:rsidRPr="00255614">
        <w:rPr>
          <w:rFonts w:ascii="Times New Roman" w:hAnsi="Times New Roman"/>
          <w:sz w:val="28"/>
          <w:szCs w:val="28"/>
          <w:lang w:val="uz-Cyrl-UZ"/>
        </w:rPr>
        <w:t>Якор чўлғамининг актив қаршилиги индуктивдан бир қанча камроқ, шунинг  учун  тенгламаларда</w:t>
      </w:r>
      <w:r>
        <w:rPr>
          <w:rFonts w:ascii="Times New Roman" w:hAnsi="Times New Roman"/>
          <w:sz w:val="28"/>
          <w:szCs w:val="28"/>
          <w:lang w:val="uz-Cyrl-UZ"/>
        </w:rPr>
        <w:t xml:space="preserve"> </w:t>
      </w:r>
      <w:r w:rsidRPr="00857F6F">
        <w:rPr>
          <w:rFonts w:ascii="Times New Roman" w:hAnsi="Times New Roman"/>
          <w:sz w:val="28"/>
          <w:szCs w:val="28"/>
          <w:lang w:val="uz-Cyrl-UZ"/>
        </w:rPr>
        <w:t>Қисқа туташувнинг биринчи дақиқасидаёқ якорнинг токи  роторга ўтишни  бошлайдиган  магнит оқимини яратади. Статордаги токнинг ўзгаришига уланиш оқимининг такрорийлигидан келиб чиқиб хулоса қилишимиз мумкин, яъни роторнинг чўлғамларида статор оқимининг ротор ўтишига тўсқинлик қилувчи қўшимча ток пайдо бўлади</w:t>
      </w:r>
      <w:r>
        <w:rPr>
          <w:rFonts w:ascii="Times New Roman" w:hAnsi="Times New Roman"/>
          <w:sz w:val="28"/>
          <w:szCs w:val="28"/>
          <w:lang w:val="uz-Cyrl-UZ"/>
        </w:rPr>
        <w:t xml:space="preserve">. </w:t>
      </w:r>
      <w:r w:rsidRPr="00857F6F">
        <w:rPr>
          <w:rFonts w:ascii="Times New Roman" w:hAnsi="Times New Roman"/>
          <w:sz w:val="28"/>
          <w:szCs w:val="28"/>
          <w:lang w:val="uz-Cyrl-UZ"/>
        </w:rPr>
        <w:t>473-расмда 2</w:t>
      </w:r>
      <w:r>
        <w:rPr>
          <w:rFonts w:ascii="Times New Roman" w:hAnsi="Times New Roman"/>
          <w:sz w:val="28"/>
          <w:szCs w:val="28"/>
          <w:lang w:val="uz-Cyrl-UZ"/>
        </w:rPr>
        <w:t xml:space="preserve"> </w:t>
      </w:r>
      <w:r w:rsidRPr="00857F6F">
        <w:rPr>
          <w:rFonts w:ascii="Times New Roman" w:hAnsi="Times New Roman"/>
          <w:sz w:val="28"/>
          <w:szCs w:val="28"/>
          <w:lang w:val="uz-Cyrl-UZ"/>
        </w:rPr>
        <w:t xml:space="preserve">та </w:t>
      </w:r>
      <w:r>
        <w:rPr>
          <w:rFonts w:ascii="Times New Roman" w:hAnsi="Times New Roman"/>
          <w:sz w:val="28"/>
          <w:szCs w:val="28"/>
          <w:lang w:val="uz-Cyrl-UZ"/>
        </w:rPr>
        <w:t>ҳ</w:t>
      </w:r>
      <w:r w:rsidRPr="00857F6F">
        <w:rPr>
          <w:rFonts w:ascii="Times New Roman" w:hAnsi="Times New Roman"/>
          <w:sz w:val="28"/>
          <w:szCs w:val="28"/>
          <w:lang w:val="uz-Cyrl-UZ"/>
        </w:rPr>
        <w:t xml:space="preserve">олат кўрсатилган, якордаги токнинг биринчи дақиқадаёқ ўзгаришига пасайтирувчи чўлғамига уйғотиш чўлғамига оқимнинг ўтишига тўсқинлик қилади  бу </w:t>
      </w:r>
      <w:r>
        <w:rPr>
          <w:rFonts w:ascii="Times New Roman" w:hAnsi="Times New Roman"/>
          <w:sz w:val="28"/>
          <w:szCs w:val="28"/>
          <w:lang w:val="uz-Cyrl-UZ"/>
        </w:rPr>
        <w:t>ҳ</w:t>
      </w:r>
      <w:r w:rsidRPr="00857F6F">
        <w:rPr>
          <w:rFonts w:ascii="Times New Roman" w:hAnsi="Times New Roman"/>
          <w:sz w:val="28"/>
          <w:szCs w:val="28"/>
          <w:lang w:val="uz-Cyrl-UZ"/>
        </w:rPr>
        <w:t>олат юқори ўтиш  қаршилиги билан аниқланади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0775D3">
        <w:rPr>
          <w:noProof/>
          <w:sz w:val="28"/>
          <w:szCs w:val="28"/>
          <w:lang w:eastAsia="ru-RU"/>
        </w:rPr>
        <w:drawing>
          <wp:inline distT="0" distB="0" distL="0" distR="0" wp14:anchorId="2816F9F1" wp14:editId="147F53F7">
            <wp:extent cx="5464036" cy="1939376"/>
            <wp:effectExtent l="19050" t="0" r="3314" b="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7"/>
                    <a:srcRect l="5548" r="1352"/>
                    <a:stretch>
                      <a:fillRect/>
                    </a:stretch>
                  </pic:blipFill>
                  <pic:spPr>
                    <a:xfrm>
                      <a:off x="0" y="0"/>
                      <a:ext cx="5464036" cy="1939376"/>
                    </a:xfrm>
                    <a:prstGeom prst="rect">
                      <a:avLst/>
                    </a:prstGeom>
                  </pic:spPr>
                </pic:pic>
              </a:graphicData>
            </a:graphic>
          </wp:inline>
        </w:drawing>
      </w:r>
    </w:p>
    <w:p w:rsidR="0022788E" w:rsidRPr="00255614"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CE6088">
        <w:rPr>
          <w:rFonts w:ascii="Times New Roman" w:hAnsi="Times New Roman"/>
          <w:sz w:val="28"/>
          <w:szCs w:val="28"/>
          <w:lang w:val="uz-Cyrl-UZ"/>
        </w:rPr>
        <w:t>473–расм</w:t>
      </w:r>
      <w:r>
        <w:rPr>
          <w:rFonts w:ascii="Times New Roman" w:hAnsi="Times New Roman"/>
          <w:sz w:val="28"/>
          <w:szCs w:val="28"/>
          <w:lang w:val="uz-Cyrl-UZ"/>
        </w:rPr>
        <w:t>.</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CE6088">
        <w:rPr>
          <w:rFonts w:ascii="Times New Roman" w:hAnsi="Times New Roman"/>
          <w:sz w:val="28"/>
          <w:szCs w:val="28"/>
          <w:lang w:val="uz-Cyrl-UZ"/>
        </w:rPr>
        <w:t xml:space="preserve"> (473 а -расмда) оқимнинг сўндирувчи  чўлғамига ўтган  кейин унинг  уйғонишига ўзгариш га уйғониш чўлғами  тасир қилади. Машинанинг  бу ҳолати   ўтиш қаршилиги  билан характерланади.(473б расмда).   Ўрнатилган  тартибда  машина узунасига  ўқлар бўйича  қаршиликка эга бўлади (473в расмда)</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Юқори ўтиш  индуктив қаршилиги   узунасига ўқи бўйлаб ва 4</w:t>
      </w:r>
      <w:r>
        <w:rPr>
          <w:rFonts w:ascii="Times New Roman" w:hAnsi="Times New Roman"/>
          <w:sz w:val="28"/>
          <w:szCs w:val="28"/>
          <w:lang w:val="uz-Cyrl-UZ"/>
        </w:rPr>
        <w:t>.</w:t>
      </w:r>
      <w:r w:rsidRPr="00CE6088">
        <w:rPr>
          <w:rFonts w:ascii="Times New Roman" w:hAnsi="Times New Roman"/>
          <w:sz w:val="28"/>
          <w:szCs w:val="28"/>
          <w:lang w:val="uz-Cyrl-UZ"/>
        </w:rPr>
        <w:t>74</w:t>
      </w:r>
      <w:r>
        <w:rPr>
          <w:rFonts w:ascii="Times New Roman" w:hAnsi="Times New Roman"/>
          <w:sz w:val="28"/>
          <w:szCs w:val="28"/>
          <w:lang w:val="uz-Cyrl-UZ"/>
        </w:rPr>
        <w:t>-</w:t>
      </w:r>
      <w:r w:rsidRPr="00CE6088">
        <w:rPr>
          <w:rFonts w:ascii="Times New Roman" w:hAnsi="Times New Roman"/>
          <w:sz w:val="28"/>
          <w:szCs w:val="28"/>
          <w:lang w:val="uz-Cyrl-UZ"/>
        </w:rPr>
        <w:t>расмда кўрсатилган жойлашув схемаларига мос келадиган схемалар билан  характерланади.  Барча жойлашув схемаларида  қаршиликлар якорнинг чўлғамига  олиб келинган. Юқори ўтиш қаршилиги   индуктив қаршиликнинг   паралел боғланиши билан аниқланади.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Ўтиш қаршилиги сўндирувчи чўлғамни йўқ бўлишида якор реаксиясининг  ўрнатилган қаршилик билан  ва уй</w:t>
      </w:r>
      <w:r>
        <w:rPr>
          <w:rFonts w:ascii="Times New Roman" w:hAnsi="Times New Roman"/>
          <w:sz w:val="28"/>
          <w:szCs w:val="28"/>
          <w:lang w:val="uz-Cyrl-UZ"/>
        </w:rPr>
        <w:t>ғ</w:t>
      </w:r>
      <w:r w:rsidRPr="00CE6088">
        <w:rPr>
          <w:rFonts w:ascii="Times New Roman" w:hAnsi="Times New Roman"/>
          <w:sz w:val="28"/>
          <w:szCs w:val="28"/>
          <w:lang w:val="uz-Cyrl-UZ"/>
        </w:rPr>
        <w:t xml:space="preserve">ониш чўлғамининг  сўндирувчи қиладиган ҳолатларни  ҳисобга оладиган   қаршилик билан  аниқланади.ва   қаршиликлар  бир қанча камроқ,  шунинг учун </w:t>
      </w:r>
      <w:r>
        <w:rPr>
          <w:rFonts w:ascii="Times New Roman" w:hAnsi="Times New Roman"/>
          <w:sz w:val="28"/>
          <w:szCs w:val="28"/>
          <w:lang w:val="uz-Cyrl-UZ"/>
        </w:rPr>
        <w:t>б</w:t>
      </w:r>
      <w:r w:rsidRPr="00857F6F">
        <w:rPr>
          <w:rFonts w:ascii="Times New Roman" w:hAnsi="Times New Roman"/>
          <w:sz w:val="28"/>
          <w:szCs w:val="28"/>
          <w:lang w:val="uz-Cyrl-UZ"/>
        </w:rPr>
        <w:t xml:space="preserve">оғланиш вақтида  сўндирувчи чўлғам билан машина  юқори ўтиш индуктив қаршилик билан  характерланади. (475а расб)   машина узунасига ўқлари бўйлаб  ўтиш индуктив қаршиликни  сўндирувчи чўлғамида ўтиш жараёнидаги  машинани таърифлайди. (475 б расмда)  қаршилик  қ  ўқи бўйлаб сўндирувчи чўлғамнинг  сўндирувчи таъсирини таърифлайди. </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Бўйига  шаклидаги  ўқлар бўйлаб  ўтиш ва юқори  ўтиш қаршиликлари учун  худди шунга мос келадиган  қаршиликлар учун жойлашувнинг  эквивалент схемалари  таклиф қилинган  бўлиши мумкин. </w:t>
      </w:r>
      <w:r w:rsidRPr="000775D3">
        <w:rPr>
          <w:rFonts w:ascii="Times New Roman" w:hAnsi="Times New Roman"/>
          <w:sz w:val="28"/>
          <w:szCs w:val="28"/>
        </w:rPr>
        <w:t>(47</w:t>
      </w:r>
      <w:r>
        <w:rPr>
          <w:rFonts w:ascii="Times New Roman" w:hAnsi="Times New Roman"/>
          <w:sz w:val="28"/>
          <w:szCs w:val="28"/>
          <w:lang w:val="uz-Cyrl-UZ"/>
        </w:rPr>
        <w:t>5</w:t>
      </w:r>
      <w:r w:rsidRPr="000775D3">
        <w:rPr>
          <w:rFonts w:ascii="Times New Roman" w:hAnsi="Times New Roman"/>
          <w:sz w:val="28"/>
          <w:szCs w:val="28"/>
        </w:rPr>
        <w:t xml:space="preserve"> аб</w:t>
      </w:r>
      <w:r>
        <w:rPr>
          <w:rFonts w:ascii="Times New Roman" w:hAnsi="Times New Roman"/>
          <w:sz w:val="28"/>
          <w:szCs w:val="28"/>
          <w:lang w:val="uz-Cyrl-UZ"/>
        </w:rPr>
        <w:t>-</w:t>
      </w:r>
      <w:r w:rsidRPr="000775D3">
        <w:rPr>
          <w:rFonts w:ascii="Times New Roman" w:hAnsi="Times New Roman"/>
          <w:sz w:val="28"/>
          <w:szCs w:val="28"/>
        </w:rPr>
        <w:t>расм)</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73C4F428" wp14:editId="65D7A308">
            <wp:extent cx="4700761" cy="1533167"/>
            <wp:effectExtent l="19050" t="0" r="4589" b="0"/>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8"/>
                    <a:stretch>
                      <a:fillRect/>
                    </a:stretch>
                  </pic:blipFill>
                  <pic:spPr>
                    <a:xfrm>
                      <a:off x="0" y="0"/>
                      <a:ext cx="4701256" cy="1533329"/>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0775D3">
        <w:rPr>
          <w:rFonts w:ascii="Times New Roman" w:hAnsi="Times New Roman"/>
          <w:sz w:val="28"/>
          <w:szCs w:val="28"/>
        </w:rPr>
        <w:t>47</w:t>
      </w:r>
      <w:r>
        <w:rPr>
          <w:rFonts w:ascii="Times New Roman" w:hAnsi="Times New Roman"/>
          <w:sz w:val="28"/>
          <w:szCs w:val="28"/>
          <w:lang w:val="uz-Cyrl-UZ"/>
        </w:rPr>
        <w:t>5</w:t>
      </w:r>
      <w:r w:rsidRPr="000775D3">
        <w:rPr>
          <w:rFonts w:ascii="Times New Roman" w:hAnsi="Times New Roman"/>
          <w:sz w:val="28"/>
          <w:szCs w:val="28"/>
        </w:rPr>
        <w:t xml:space="preserve"> аб</w:t>
      </w:r>
      <w:r>
        <w:rPr>
          <w:rFonts w:ascii="Times New Roman" w:hAnsi="Times New Roman"/>
          <w:sz w:val="28"/>
          <w:szCs w:val="28"/>
          <w:lang w:val="uz-Cyrl-UZ"/>
        </w:rPr>
        <w:t>-</w:t>
      </w:r>
      <w:r w:rsidRPr="000775D3">
        <w:rPr>
          <w:rFonts w:ascii="Times New Roman" w:hAnsi="Times New Roman"/>
          <w:sz w:val="28"/>
          <w:szCs w:val="28"/>
        </w:rPr>
        <w:t>расм</w:t>
      </w:r>
      <w:r>
        <w:rPr>
          <w:rFonts w:ascii="Times New Roman" w:hAnsi="Times New Roman"/>
          <w:sz w:val="28"/>
          <w:szCs w:val="28"/>
          <w:lang w:val="uz-Cyrl-UZ"/>
        </w:rPr>
        <w:t>.</w:t>
      </w:r>
      <w:r w:rsidRPr="00255614">
        <w:rPr>
          <w:rFonts w:ascii="Times New Roman" w:hAnsi="Times New Roman"/>
          <w:sz w:val="24"/>
          <w:szCs w:val="24"/>
        </w:rPr>
        <w:t xml:space="preserve"> </w:t>
      </w:r>
      <w:r w:rsidRPr="00F566F7">
        <w:rPr>
          <w:rFonts w:ascii="Times New Roman" w:hAnsi="Times New Roman"/>
          <w:sz w:val="28"/>
          <w:szCs w:val="28"/>
        </w:rPr>
        <w:t>Турбогенератор</w:t>
      </w:r>
      <w:r>
        <w:rPr>
          <w:rFonts w:ascii="Times New Roman" w:hAnsi="Times New Roman"/>
          <w:sz w:val="28"/>
          <w:szCs w:val="28"/>
          <w:lang w:val="uz-Cyrl-UZ"/>
        </w:rPr>
        <w:t xml:space="preserve"> ва</w:t>
      </w:r>
      <w:r w:rsidRPr="00F566F7">
        <w:rPr>
          <w:rFonts w:ascii="Times New Roman" w:hAnsi="Times New Roman"/>
          <w:sz w:val="28"/>
          <w:szCs w:val="28"/>
        </w:rPr>
        <w:t xml:space="preserve">  </w:t>
      </w:r>
      <w:r w:rsidRPr="00F566F7">
        <w:rPr>
          <w:rFonts w:ascii="Times New Roman" w:hAnsi="Times New Roman"/>
          <w:sz w:val="28"/>
          <w:szCs w:val="28"/>
          <w:lang w:val="uz-Cyrl-UZ"/>
        </w:rPr>
        <w:t xml:space="preserve"> </w:t>
      </w:r>
      <w:r w:rsidRPr="00F566F7">
        <w:rPr>
          <w:rFonts w:ascii="Times New Roman" w:hAnsi="Times New Roman"/>
          <w:sz w:val="28"/>
          <w:szCs w:val="28"/>
        </w:rPr>
        <w:t>гидрогенератор</w:t>
      </w:r>
      <w:r>
        <w:rPr>
          <w:rFonts w:ascii="Times New Roman" w:hAnsi="Times New Roman"/>
          <w:sz w:val="28"/>
          <w:szCs w:val="28"/>
          <w:lang w:val="uz-Cyrl-UZ"/>
        </w:rPr>
        <w:t xml:space="preserve"> алмаштириш схемаси.</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F566F7">
        <w:rPr>
          <w:rFonts w:ascii="Times New Roman" w:hAnsi="Times New Roman"/>
          <w:sz w:val="28"/>
          <w:szCs w:val="28"/>
          <w:lang w:val="uz-Cyrl-UZ"/>
        </w:rPr>
        <w:t xml:space="preserve">Бу кўндаланг ўқлар бўйича  сўндирувчи  контурлардан камроқ   дегани.а) Турбогенераторлар  учун      б) гидрогенераторлар учун </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255614">
        <w:rPr>
          <w:rFonts w:ascii="Times New Roman" w:hAnsi="Times New Roman"/>
          <w:sz w:val="28"/>
          <w:szCs w:val="28"/>
          <w:lang w:val="uz-Cyrl-UZ"/>
        </w:rPr>
        <w:t xml:space="preserve">  </w:t>
      </w:r>
      <w:r>
        <w:rPr>
          <w:rFonts w:ascii="Times New Roman" w:hAnsi="Times New Roman"/>
          <w:sz w:val="28"/>
          <w:szCs w:val="28"/>
          <w:lang w:val="uz-Cyrl-UZ"/>
        </w:rPr>
        <w:tab/>
      </w:r>
      <w:r w:rsidRPr="00255614">
        <w:rPr>
          <w:rFonts w:ascii="Times New Roman" w:hAnsi="Times New Roman"/>
          <w:sz w:val="28"/>
          <w:szCs w:val="28"/>
          <w:lang w:val="uz-Cyrl-UZ"/>
        </w:rPr>
        <w:t>Параметрлар тажриба йўл билан топилган бўлиши мумкин: 1) тўсатдан уч фазали қисқа туташувларда , 2) Уйғонишнинг тикланиш тажрибаларида ,</w:t>
      </w:r>
      <w:r>
        <w:rPr>
          <w:rFonts w:ascii="Times New Roman" w:hAnsi="Times New Roman"/>
          <w:sz w:val="28"/>
          <w:szCs w:val="28"/>
          <w:lang w:val="uz-Cyrl-UZ"/>
        </w:rPr>
        <w:t xml:space="preserve"> </w:t>
      </w:r>
      <w:r w:rsidRPr="00255614">
        <w:rPr>
          <w:rFonts w:ascii="Times New Roman" w:hAnsi="Times New Roman"/>
          <w:sz w:val="28"/>
          <w:szCs w:val="28"/>
          <w:lang w:val="uz-Cyrl-UZ"/>
        </w:rPr>
        <w:t xml:space="preserve">3)статор чўлғамининг уриб турадиган майдонида ва роторнинг эркин ҳолатида,4)Кўндаланг ва узунасига  бўлган йўналишлардаги роторнинг ўрнатилиши ва статор чўлғамининг  уриб турадиган майдонида.  </w:t>
      </w:r>
      <w:r w:rsidRPr="00CE6088">
        <w:rPr>
          <w:rFonts w:ascii="Times New Roman" w:hAnsi="Times New Roman"/>
          <w:sz w:val="28"/>
          <w:szCs w:val="28"/>
          <w:lang w:val="uz-Cyrl-UZ"/>
        </w:rPr>
        <w:t>Охирги тажрибада уйғонишнинг  туташган амперметрли чўлғамида  статорнинг уриб турадиган майдонидаги роторнинг  секин айланиш юзага чиқади.</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1C965787" wp14:editId="4EA8A5EA">
            <wp:extent cx="3842296" cy="1444598"/>
            <wp:effectExtent l="19050" t="0" r="5804"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9"/>
                    <a:stretch>
                      <a:fillRect/>
                    </a:stretch>
                  </pic:blipFill>
                  <pic:spPr>
                    <a:xfrm>
                      <a:off x="0" y="0"/>
                      <a:ext cx="3847176" cy="1446433"/>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F566F7">
        <w:rPr>
          <w:rFonts w:ascii="Times New Roman" w:hAnsi="Times New Roman"/>
          <w:sz w:val="28"/>
          <w:szCs w:val="28"/>
          <w:lang w:val="uz-Cyrl-UZ"/>
        </w:rPr>
        <w:t>477</w:t>
      </w:r>
      <w:r>
        <w:rPr>
          <w:rFonts w:ascii="Times New Roman" w:hAnsi="Times New Roman"/>
          <w:sz w:val="28"/>
          <w:szCs w:val="28"/>
          <w:lang w:val="uz-Cyrl-UZ"/>
        </w:rPr>
        <w:t>-</w:t>
      </w:r>
      <w:r w:rsidRPr="00F566F7">
        <w:rPr>
          <w:rFonts w:ascii="Times New Roman" w:hAnsi="Times New Roman"/>
          <w:sz w:val="28"/>
          <w:szCs w:val="28"/>
          <w:lang w:val="uz-Cyrl-UZ"/>
        </w:rPr>
        <w:t>расм</w:t>
      </w:r>
    </w:p>
    <w:p w:rsidR="0022788E" w:rsidRPr="00F566F7"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F566F7">
        <w:rPr>
          <w:rFonts w:ascii="Times New Roman" w:hAnsi="Times New Roman"/>
          <w:sz w:val="28"/>
          <w:szCs w:val="28"/>
          <w:lang w:val="uz-Cyrl-UZ"/>
        </w:rPr>
        <w:t>Тажрибани машинага ўтказишда пасайтирилган босим узатади ва токларнинг максимал ва минимал маънолари бўйича юқори ўтиши  қаршиликлари топилади</w:t>
      </w:r>
      <w:r>
        <w:rPr>
          <w:rFonts w:ascii="Times New Roman" w:hAnsi="Times New Roman"/>
          <w:sz w:val="28"/>
          <w:szCs w:val="28"/>
          <w:lang w:val="uz-Cyrl-UZ"/>
        </w:rPr>
        <w:t xml:space="preserve"> </w:t>
      </w:r>
      <w:r w:rsidRPr="00F566F7">
        <w:rPr>
          <w:rFonts w:ascii="Times New Roman" w:hAnsi="Times New Roman"/>
          <w:sz w:val="28"/>
          <w:szCs w:val="28"/>
          <w:lang w:val="uz-Cyrl-UZ"/>
        </w:rPr>
        <w:t>(477</w:t>
      </w:r>
      <w:r>
        <w:rPr>
          <w:rFonts w:ascii="Times New Roman" w:hAnsi="Times New Roman"/>
          <w:sz w:val="28"/>
          <w:szCs w:val="28"/>
          <w:lang w:val="uz-Cyrl-UZ"/>
        </w:rPr>
        <w:t>-</w:t>
      </w:r>
      <w:r w:rsidRPr="00F566F7">
        <w:rPr>
          <w:rFonts w:ascii="Times New Roman" w:hAnsi="Times New Roman"/>
          <w:sz w:val="28"/>
          <w:szCs w:val="28"/>
          <w:lang w:val="uz-Cyrl-UZ"/>
        </w:rPr>
        <w:t>расм).</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F566F7">
        <w:rPr>
          <w:rFonts w:ascii="Times New Roman" w:hAnsi="Times New Roman"/>
          <w:sz w:val="28"/>
          <w:szCs w:val="28"/>
          <w:lang w:val="uz-Cyrl-UZ"/>
        </w:rPr>
        <w:t xml:space="preserve">              Роторнинг  бурилишида майдон ўқи машинанинг узунасига ва кўндаланг ўқлари билан навбатма -навбат мос келади, ва шу ўқларнинг қаршиликлари билан ток аниқланади.</w:t>
      </w:r>
      <w:r>
        <w:rPr>
          <w:rFonts w:ascii="Times New Roman" w:hAnsi="Times New Roman"/>
          <w:sz w:val="28"/>
          <w:szCs w:val="28"/>
          <w:lang w:val="uz-Cyrl-UZ"/>
        </w:rPr>
        <w:t xml:space="preserve"> </w:t>
      </w:r>
      <w:r w:rsidRPr="00857F6F">
        <w:rPr>
          <w:rFonts w:ascii="Times New Roman" w:hAnsi="Times New Roman"/>
          <w:sz w:val="28"/>
          <w:szCs w:val="28"/>
          <w:lang w:val="uz-Cyrl-UZ"/>
        </w:rPr>
        <w:t>Яқин жараёнлар қисқа туташувлардан ҳам ўрин олади.   Машинада сўндирувчи  чўлғамсиз  ҳолатида аниқланади.</w:t>
      </w:r>
      <w:r>
        <w:rPr>
          <w:rFonts w:ascii="Times New Roman" w:hAnsi="Times New Roman"/>
          <w:sz w:val="28"/>
          <w:szCs w:val="28"/>
          <w:lang w:val="uz-Cyrl-UZ"/>
        </w:rPr>
        <w:t xml:space="preserve"> </w:t>
      </w:r>
      <w:r w:rsidRPr="00266B0B">
        <w:rPr>
          <w:rFonts w:ascii="Times New Roman" w:hAnsi="Times New Roman"/>
          <w:sz w:val="28"/>
          <w:szCs w:val="28"/>
          <w:lang w:val="uz-Cyrl-UZ"/>
        </w:rPr>
        <w:t>Юқори ўтиш параметрлари ва тескари кетм</w:t>
      </w:r>
      <w:r>
        <w:rPr>
          <w:rFonts w:ascii="Times New Roman" w:hAnsi="Times New Roman"/>
          <w:sz w:val="28"/>
          <w:szCs w:val="28"/>
          <w:lang w:val="uz-Cyrl-UZ"/>
        </w:rPr>
        <w:t>а</w:t>
      </w:r>
      <w:r w:rsidRPr="00266B0B">
        <w:rPr>
          <w:rFonts w:ascii="Times New Roman" w:hAnsi="Times New Roman"/>
          <w:sz w:val="28"/>
          <w:szCs w:val="28"/>
          <w:lang w:val="uz-Cyrl-UZ"/>
        </w:rPr>
        <w:t xml:space="preserve">-кетликдаги    аниқланиши фақатгина  аниқланишда айланиш частотаси номинал  </w:t>
      </w:r>
      <w:r>
        <w:rPr>
          <w:rFonts w:ascii="Times New Roman" w:hAnsi="Times New Roman"/>
          <w:sz w:val="28"/>
          <w:szCs w:val="28"/>
          <w:lang w:val="uz-Cyrl-UZ"/>
        </w:rPr>
        <w:t xml:space="preserve"> </w:t>
      </w:r>
      <w:r w:rsidRPr="00266B0B">
        <w:rPr>
          <w:rFonts w:ascii="Times New Roman" w:hAnsi="Times New Roman"/>
          <w:sz w:val="28"/>
          <w:szCs w:val="28"/>
          <w:lang w:val="uz-Cyrl-UZ"/>
        </w:rPr>
        <w:t xml:space="preserve"> аниқлашда нолга яқинлиги билан фарқ қилади.  </w:t>
      </w:r>
      <w:r w:rsidRPr="00857F6F">
        <w:rPr>
          <w:rFonts w:ascii="Times New Roman" w:hAnsi="Times New Roman"/>
          <w:sz w:val="28"/>
          <w:szCs w:val="28"/>
          <w:lang w:val="uz-Cyrl-UZ"/>
        </w:rPr>
        <w:t>ва   маънолари одатда бир-бирига яқин бўлади.  Ротор чўлғами токлардаги қисқа туташувларда  даврий ва нодаврий тузувчилар бор.</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36F1F3FA" wp14:editId="7B297BDC">
            <wp:extent cx="2808674" cy="2193526"/>
            <wp:effectExtent l="19050" t="0" r="0" b="0"/>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0"/>
                    <a:stretch>
                      <a:fillRect/>
                    </a:stretch>
                  </pic:blipFill>
                  <pic:spPr>
                    <a:xfrm>
                      <a:off x="0" y="0"/>
                      <a:ext cx="2813981" cy="2197671"/>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266B0B">
        <w:rPr>
          <w:rFonts w:ascii="Times New Roman" w:hAnsi="Times New Roman"/>
          <w:sz w:val="28"/>
          <w:szCs w:val="28"/>
          <w:lang w:val="uz-Cyrl-UZ"/>
        </w:rPr>
        <w:t>478- расм</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266B0B">
        <w:rPr>
          <w:rFonts w:ascii="Times New Roman" w:hAnsi="Times New Roman"/>
          <w:sz w:val="28"/>
          <w:szCs w:val="28"/>
          <w:lang w:val="uz-Cyrl-UZ"/>
        </w:rPr>
        <w:t xml:space="preserve"> Даврий тузувчилар   роторга нисбатан қўзғалмас айланадиган майдон яратади. нодаврий тузувчилар статорнинг статорнинг чўлғамига нисбатан қўзғалмас  магнит майдон яратади.Статор чўлғам фазаларидаги   токларнинг бош манбаси қисқа туташув содир бўлган моментга тобе бўлади.  </w:t>
      </w:r>
      <w:r w:rsidRPr="00857F6F">
        <w:rPr>
          <w:rFonts w:ascii="Times New Roman" w:hAnsi="Times New Roman"/>
          <w:sz w:val="28"/>
          <w:szCs w:val="28"/>
          <w:lang w:val="uz-Cyrl-UZ"/>
        </w:rPr>
        <w:t xml:space="preserve">Қисқа туташув токининг зарбали манба синхрон машина учун жуда хавфли ҳисобланади.  </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sidRPr="000775D3">
        <w:rPr>
          <w:rFonts w:ascii="Times New Roman" w:hAnsi="Times New Roman"/>
          <w:sz w:val="28"/>
          <w:szCs w:val="28"/>
        </w:rPr>
        <w:t>Ба</w:t>
      </w:r>
      <w:r>
        <w:rPr>
          <w:rFonts w:ascii="Times New Roman" w:hAnsi="Times New Roman"/>
          <w:sz w:val="28"/>
          <w:szCs w:val="28"/>
        </w:rPr>
        <w:t>ъ</w:t>
      </w:r>
      <w:r w:rsidRPr="000775D3">
        <w:rPr>
          <w:rFonts w:ascii="Times New Roman" w:hAnsi="Times New Roman"/>
          <w:sz w:val="28"/>
          <w:szCs w:val="28"/>
        </w:rPr>
        <w:t>зида зарбали токнинг қисқартма тушунчасини киритадилар.</w:t>
      </w: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0181900D" wp14:editId="627FF034">
            <wp:extent cx="2643307" cy="493394"/>
            <wp:effectExtent l="19050" t="0" r="4643" b="0"/>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1"/>
                    <a:stretch>
                      <a:fillRect/>
                    </a:stretch>
                  </pic:blipFill>
                  <pic:spPr>
                    <a:xfrm>
                      <a:off x="0" y="0"/>
                      <a:ext cx="2656709" cy="495896"/>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rPr>
        <w:t xml:space="preserve">   (4.117)-(4.119) ларда 1.8 коэ</w:t>
      </w:r>
      <w:r w:rsidRPr="000775D3">
        <w:rPr>
          <w:rFonts w:ascii="Times New Roman" w:hAnsi="Times New Roman"/>
          <w:sz w:val="28"/>
          <w:szCs w:val="28"/>
        </w:rPr>
        <w:t>ффи</w:t>
      </w:r>
      <w:r>
        <w:rPr>
          <w:rFonts w:ascii="Times New Roman" w:hAnsi="Times New Roman"/>
          <w:sz w:val="28"/>
          <w:szCs w:val="28"/>
        </w:rPr>
        <w:t>ци</w:t>
      </w:r>
      <w:r w:rsidRPr="000775D3">
        <w:rPr>
          <w:rFonts w:ascii="Times New Roman" w:hAnsi="Times New Roman"/>
          <w:sz w:val="28"/>
          <w:szCs w:val="28"/>
        </w:rPr>
        <w:t xml:space="preserve">ент нодаврий тузувчиларнинг  сўнишини ҳисобга олади ва номинал босимнинг оширилган манбаси 5 фоизга қабул қилинади. </w:t>
      </w:r>
      <w:r>
        <w:rPr>
          <w:rFonts w:ascii="Times New Roman" w:hAnsi="Times New Roman"/>
          <w:sz w:val="28"/>
          <w:szCs w:val="28"/>
        </w:rPr>
        <w:t>Қисқа</w:t>
      </w:r>
      <w:r w:rsidRPr="000775D3">
        <w:rPr>
          <w:rFonts w:ascii="Times New Roman" w:hAnsi="Times New Roman"/>
          <w:sz w:val="28"/>
          <w:szCs w:val="28"/>
        </w:rPr>
        <w:t xml:space="preserve"> туташув токларининг энг кўп та</w:t>
      </w:r>
      <w:r>
        <w:rPr>
          <w:rFonts w:ascii="Times New Roman" w:hAnsi="Times New Roman"/>
          <w:sz w:val="28"/>
          <w:szCs w:val="28"/>
        </w:rPr>
        <w:t>ъ</w:t>
      </w:r>
      <w:r w:rsidRPr="000775D3">
        <w:rPr>
          <w:rFonts w:ascii="Times New Roman" w:hAnsi="Times New Roman"/>
          <w:sz w:val="28"/>
          <w:szCs w:val="28"/>
        </w:rPr>
        <w:t xml:space="preserve">сирига  турбогенераторларда катта узунликка эга бўлган статор </w:t>
      </w:r>
      <w:r>
        <w:rPr>
          <w:rFonts w:ascii="Times New Roman" w:hAnsi="Times New Roman"/>
          <w:sz w:val="28"/>
          <w:szCs w:val="28"/>
        </w:rPr>
        <w:t>чўлғам</w:t>
      </w:r>
      <w:r w:rsidRPr="000775D3">
        <w:rPr>
          <w:rFonts w:ascii="Times New Roman" w:hAnsi="Times New Roman"/>
          <w:sz w:val="28"/>
          <w:szCs w:val="28"/>
        </w:rPr>
        <w:t>ининг олдинги  қисмларига дучор бўлад</w:t>
      </w:r>
      <w:r>
        <w:rPr>
          <w:rFonts w:ascii="Times New Roman" w:hAnsi="Times New Roman"/>
          <w:sz w:val="28"/>
          <w:szCs w:val="28"/>
        </w:rPr>
        <w:t>и. Йирик синхрон машиналар чўлғамининг олдинги қис</w:t>
      </w:r>
      <w:r w:rsidRPr="000775D3">
        <w:rPr>
          <w:rFonts w:ascii="Times New Roman" w:hAnsi="Times New Roman"/>
          <w:sz w:val="28"/>
          <w:szCs w:val="28"/>
        </w:rPr>
        <w:t>мларини де</w:t>
      </w:r>
      <w:r>
        <w:rPr>
          <w:rFonts w:ascii="Times New Roman" w:hAnsi="Times New Roman"/>
          <w:sz w:val="28"/>
          <w:szCs w:val="28"/>
        </w:rPr>
        <w:t>фо</w:t>
      </w:r>
      <w:r w:rsidRPr="000775D3">
        <w:rPr>
          <w:rFonts w:ascii="Times New Roman" w:hAnsi="Times New Roman"/>
          <w:sz w:val="28"/>
          <w:szCs w:val="28"/>
        </w:rPr>
        <w:t>рмациясини ка</w:t>
      </w:r>
      <w:r>
        <w:rPr>
          <w:rFonts w:ascii="Times New Roman" w:hAnsi="Times New Roman"/>
          <w:sz w:val="28"/>
          <w:szCs w:val="28"/>
        </w:rPr>
        <w:t>майтириш учун кучайтирилган боғ</w:t>
      </w:r>
      <w:r w:rsidRPr="000775D3">
        <w:rPr>
          <w:rFonts w:ascii="Times New Roman" w:hAnsi="Times New Roman"/>
          <w:sz w:val="28"/>
          <w:szCs w:val="28"/>
        </w:rPr>
        <w:t xml:space="preserve">ичга эга булади. </w:t>
      </w:r>
      <w:r>
        <w:rPr>
          <w:rFonts w:ascii="Times New Roman" w:hAnsi="Times New Roman"/>
          <w:sz w:val="28"/>
          <w:szCs w:val="28"/>
        </w:rPr>
        <w:t>Чўлғамлардаги электродинамик кучлар токларнинг квадратига про</w:t>
      </w:r>
      <w:r w:rsidRPr="000775D3">
        <w:rPr>
          <w:rFonts w:ascii="Times New Roman" w:hAnsi="Times New Roman"/>
          <w:sz w:val="28"/>
          <w:szCs w:val="28"/>
        </w:rPr>
        <w:t xml:space="preserve">порционал. Бу кучлар </w:t>
      </w:r>
      <w:r>
        <w:rPr>
          <w:rFonts w:ascii="Times New Roman" w:hAnsi="Times New Roman"/>
          <w:sz w:val="28"/>
          <w:szCs w:val="28"/>
        </w:rPr>
        <w:t>чўлғам</w:t>
      </w:r>
      <w:r w:rsidRPr="000775D3">
        <w:rPr>
          <w:rFonts w:ascii="Times New Roman" w:hAnsi="Times New Roman"/>
          <w:sz w:val="28"/>
          <w:szCs w:val="28"/>
        </w:rPr>
        <w:t>ининг ўнг қис</w:t>
      </w:r>
      <w:r>
        <w:rPr>
          <w:rFonts w:ascii="Times New Roman" w:hAnsi="Times New Roman"/>
          <w:sz w:val="28"/>
          <w:szCs w:val="28"/>
        </w:rPr>
        <w:t>мларини магнитли ўтгазгичнинг ғ</w:t>
      </w:r>
      <w:r w:rsidRPr="000775D3">
        <w:rPr>
          <w:rFonts w:ascii="Times New Roman" w:hAnsi="Times New Roman"/>
          <w:sz w:val="28"/>
          <w:szCs w:val="28"/>
        </w:rPr>
        <w:t>ўлали қисмларига харакат қилади. ГОСТ қисқа туташув токларининг амлитудасини чегаралайди.</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F566F7">
        <w:rPr>
          <w:rFonts w:ascii="Times New Roman" w:hAnsi="Times New Roman"/>
          <w:sz w:val="28"/>
          <w:szCs w:val="28"/>
          <w:lang w:val="uz-Cyrl-UZ"/>
        </w:rPr>
        <w:t xml:space="preserve"> 4.79 а-расмда синхрон машена чўлғамларидаги ўзгариши кўрсатилган якор фазаларидаги токлар хар бири ўзининг вақти билан пасайиб қоладиган даврий хамда нодаврий тузувчиларга эга.</w:t>
      </w:r>
      <w:r>
        <w:rPr>
          <w:rFonts w:ascii="Times New Roman" w:hAnsi="Times New Roman"/>
          <w:sz w:val="28"/>
          <w:szCs w:val="28"/>
          <w:lang w:val="uz-Cyrl-UZ"/>
        </w:rPr>
        <w:t xml:space="preserve"> </w:t>
      </w:r>
      <w:r w:rsidRPr="00F566F7">
        <w:rPr>
          <w:rFonts w:ascii="Times New Roman" w:hAnsi="Times New Roman"/>
          <w:sz w:val="28"/>
          <w:szCs w:val="28"/>
          <w:lang w:val="uz-Cyrl-UZ"/>
        </w:rPr>
        <w:t xml:space="preserve">4.79 а- расмда фазаси токининг ўзгариши кўрсатилган, нодаврий тузувчи бўлмаган уйғониш ва сўндирувчи чўлғамида ўтиш токлари чўлғамларини доимо вақтига тобе бўлган хар хил қонунлар бўйича ўзгаради. </w:t>
      </w:r>
      <w:r w:rsidRPr="00CE6088">
        <w:rPr>
          <w:rFonts w:ascii="Times New Roman" w:hAnsi="Times New Roman"/>
          <w:sz w:val="28"/>
          <w:szCs w:val="28"/>
          <w:lang w:val="uz-Cyrl-UZ"/>
        </w:rPr>
        <w:t xml:space="preserve">(4.79 б ва в </w:t>
      </w:r>
      <w:r>
        <w:rPr>
          <w:rFonts w:ascii="Times New Roman" w:hAnsi="Times New Roman"/>
          <w:sz w:val="28"/>
          <w:szCs w:val="28"/>
          <w:lang w:val="uz-Cyrl-UZ"/>
        </w:rPr>
        <w:t>-</w:t>
      </w:r>
      <w:r w:rsidRPr="00857F6F">
        <w:rPr>
          <w:rFonts w:ascii="Times New Roman" w:hAnsi="Times New Roman"/>
          <w:sz w:val="28"/>
          <w:szCs w:val="28"/>
          <w:lang w:val="uz-Cyrl-UZ"/>
        </w:rPr>
        <w:t>расм</w:t>
      </w:r>
      <w:r w:rsidRPr="00CE6088">
        <w:rPr>
          <w:rFonts w:ascii="Times New Roman" w:hAnsi="Times New Roman"/>
          <w:sz w:val="28"/>
          <w:szCs w:val="28"/>
          <w:lang w:val="uz-Cyrl-UZ"/>
        </w:rPr>
        <w:t xml:space="preserve">) Синхрон машиналардаги ўтиш жараёнларининг анализида  доимий  вақтларни етарли даражада катта қисми хақида гапириш мумкин. Якор чўлғами учун доимий вақт ўрта манбаси учун  </w:t>
      </w: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266B0B">
        <w:rPr>
          <w:rFonts w:ascii="Times New Roman" w:hAnsi="Times New Roman"/>
          <w:sz w:val="28"/>
          <w:szCs w:val="28"/>
          <w:lang w:val="uz-Cyrl-UZ"/>
        </w:rPr>
        <w:t xml:space="preserve">Роторнинг ажратилган ва туташган чўлғамларида якор чўлғамидаги доимий вақтларни хам ҳисоблайдилар . </w:t>
      </w:r>
    </w:p>
    <w:p w:rsidR="0022788E"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Ротор чўлғамлари ўзининг доимий вақтларига эга , аён қутбли машинада эса ўқлари машинанинг узунаси ва кўндаланги бўйлаб доимий вақтлари ҳам кўриб чиқилади . Машинанинг энг зарур доимий вақтлари каталогларда кўрсатилади.</w:t>
      </w:r>
    </w:p>
    <w:p w:rsidR="0022788E" w:rsidRPr="00857F6F" w:rsidRDefault="0022788E" w:rsidP="0022788E">
      <w:pPr>
        <w:tabs>
          <w:tab w:val="left" w:pos="567"/>
          <w:tab w:val="left" w:pos="709"/>
          <w:tab w:val="left" w:pos="851"/>
          <w:tab w:val="left" w:pos="1134"/>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Якор чўлғамининг нодаврий токлари хар хил доимий вақтлар билан сўндирувчи чўлғамида 4.79 б</w:t>
      </w:r>
      <w:r>
        <w:rPr>
          <w:rFonts w:ascii="Times New Roman" w:hAnsi="Times New Roman"/>
          <w:sz w:val="28"/>
          <w:szCs w:val="28"/>
          <w:lang w:val="uz-Cyrl-UZ"/>
        </w:rPr>
        <w:t>-</w:t>
      </w:r>
      <w:r w:rsidRPr="00857F6F">
        <w:rPr>
          <w:rFonts w:ascii="Times New Roman" w:hAnsi="Times New Roman"/>
          <w:sz w:val="28"/>
          <w:szCs w:val="28"/>
          <w:lang w:val="uz-Cyrl-UZ"/>
        </w:rPr>
        <w:t xml:space="preserve">расм ва уйғотишчўлғамида пасаядиган ротор чўлғамидаги ўзгарувчан токларни бошлаб боради . Нодаврий токларнинг пасайиши асосан контурнинг актив қаршиликларига боғлиқ.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Статор ва ротор чўлғамларидан ўтадиган токлар қисқа туташувда машинанинг валига ўзининг таъсирини кўсатади яни ўша пайтда зарбалар пайдо бўди.Белгили ўзгарувчан моментлар роторни тезлаштиради ёки секинлаштиради.(4.80</w:t>
      </w:r>
      <w:r>
        <w:rPr>
          <w:rFonts w:ascii="Times New Roman" w:hAnsi="Times New Roman"/>
          <w:sz w:val="28"/>
          <w:szCs w:val="28"/>
          <w:lang w:val="uz-Cyrl-UZ"/>
        </w:rPr>
        <w:t>-</w:t>
      </w:r>
      <w:r w:rsidRPr="00857F6F">
        <w:rPr>
          <w:rFonts w:ascii="Times New Roman" w:hAnsi="Times New Roman"/>
          <w:sz w:val="28"/>
          <w:szCs w:val="28"/>
          <w:lang w:val="uz-Cyrl-UZ"/>
        </w:rPr>
        <w:t xml:space="preserve">расм).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w:t>
      </w:r>
      <w:r>
        <w:rPr>
          <w:rFonts w:ascii="Times New Roman" w:hAnsi="Times New Roman"/>
          <w:sz w:val="28"/>
          <w:szCs w:val="28"/>
          <w:lang w:val="uz-Cyrl-UZ"/>
        </w:rPr>
        <w:tab/>
      </w:r>
      <w:r>
        <w:rPr>
          <w:rFonts w:ascii="Times New Roman" w:hAnsi="Times New Roman"/>
          <w:sz w:val="28"/>
          <w:szCs w:val="28"/>
          <w:lang w:val="uz-Cyrl-UZ"/>
        </w:rPr>
        <w:tab/>
      </w:r>
      <w:r w:rsidRPr="00857F6F">
        <w:rPr>
          <w:rFonts w:ascii="Times New Roman" w:hAnsi="Times New Roman"/>
          <w:sz w:val="28"/>
          <w:szCs w:val="28"/>
          <w:lang w:val="uz-Cyrl-UZ"/>
        </w:rPr>
        <w:t xml:space="preserve">-якор ва уйғотишчўлғамининг  доимий вақтига тобе бўлган  ўша  зарбали моментнинг пасайишини аниқлайдиган   доимий вақт  . Шунингдек  ўша момент статор ва ротордаги  токларга  пропорсионал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266B0B">
        <w:rPr>
          <w:rFonts w:ascii="Times New Roman" w:hAnsi="Times New Roman"/>
          <w:sz w:val="28"/>
          <w:szCs w:val="28"/>
          <w:lang w:val="uz-Cyrl-UZ"/>
        </w:rPr>
        <w:t xml:space="preserve">Ўтиш жараёнларидаги моментнинг шунақа катталашиши турбиналар билан синхрон генераторларни  бирлаштирадиган  муфта ва валлар мустаҳкамлигига ҳисоб -китобга шуларни ҳам ҳисобга олиш зарур. </w:t>
      </w:r>
      <w:r w:rsidRPr="00857F6F">
        <w:rPr>
          <w:rFonts w:ascii="Times New Roman" w:hAnsi="Times New Roman"/>
          <w:sz w:val="28"/>
          <w:szCs w:val="28"/>
          <w:lang w:val="uz-Cyrl-UZ"/>
        </w:rPr>
        <w:t xml:space="preserve">Зарбали момент  ўрнатилган тартибдаги электромагнитли моментдай роторга ҳам статорга ҳам қўшилган, шунинг учун машинани фундаментга мустаҳкамлайдиган болтлар шу кучларга ҳисобланиб чиқилган бўлиши  керак.   Қисқа туташувларда механик таъсирлар машиналар учун  иссиқлик машиналаридан кўра  хавфлироқ саналади, бу жараёнлар  қисқа вақтли бўлса ҳам синхрон машинадаги  ўтиш жараёнлари нафақат электромеханикли  синхрон  машиналардаги  ўтиш жараёнларининг   изланиши айланиш частотаси ўзгариши  ҳисоби билан  фақат </w:t>
      </w:r>
      <w:r w:rsidR="00817B40">
        <w:rPr>
          <w:rFonts w:ascii="Times New Roman" w:hAnsi="Times New Roman"/>
          <w:sz w:val="28"/>
          <w:szCs w:val="28"/>
          <w:lang w:val="uz-Cyrl-UZ"/>
        </w:rPr>
        <w:t>ЭХМ</w:t>
      </w:r>
      <w:r w:rsidRPr="00857F6F">
        <w:rPr>
          <w:rFonts w:ascii="Times New Roman" w:hAnsi="Times New Roman"/>
          <w:sz w:val="28"/>
          <w:szCs w:val="28"/>
          <w:lang w:val="uz-Cyrl-UZ"/>
        </w:rPr>
        <w:t xml:space="preserve"> қўлланиши билан  бўлиши ва  бу махсус  курсларда кўриб чиқилади.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b/>
          <w:sz w:val="28"/>
          <w:szCs w:val="28"/>
          <w:lang w:val="uz-Cyrl-UZ"/>
        </w:rPr>
      </w:pPr>
      <w:r w:rsidRPr="00857F6F">
        <w:rPr>
          <w:rFonts w:ascii="Times New Roman" w:hAnsi="Times New Roman"/>
          <w:b/>
          <w:sz w:val="28"/>
          <w:szCs w:val="28"/>
          <w:lang w:val="uz-Cyrl-UZ"/>
        </w:rPr>
        <w:t>4.20. Майдоннинг с</w:t>
      </w:r>
      <w:r w:rsidRPr="00C34E8B">
        <w:rPr>
          <w:rFonts w:ascii="Times New Roman" w:hAnsi="Times New Roman"/>
          <w:b/>
          <w:sz w:val="28"/>
          <w:szCs w:val="28"/>
          <w:lang w:val="uz-Cyrl-UZ"/>
        </w:rPr>
        <w:t>ў</w:t>
      </w:r>
      <w:r w:rsidRPr="00857F6F">
        <w:rPr>
          <w:rFonts w:ascii="Times New Roman" w:hAnsi="Times New Roman"/>
          <w:b/>
          <w:sz w:val="28"/>
          <w:szCs w:val="28"/>
          <w:lang w:val="uz-Cyrl-UZ"/>
        </w:rPr>
        <w:t>н</w:t>
      </w:r>
      <w:r>
        <w:rPr>
          <w:rFonts w:ascii="Times New Roman" w:hAnsi="Times New Roman"/>
          <w:b/>
          <w:sz w:val="28"/>
          <w:szCs w:val="28"/>
          <w:lang w:val="uz-Cyrl-UZ"/>
        </w:rPr>
        <w:t>д</w:t>
      </w:r>
      <w:r w:rsidRPr="00857F6F">
        <w:rPr>
          <w:rFonts w:ascii="Times New Roman" w:hAnsi="Times New Roman"/>
          <w:b/>
          <w:sz w:val="28"/>
          <w:szCs w:val="28"/>
          <w:lang w:val="uz-Cyrl-UZ"/>
        </w:rPr>
        <w:t>и</w:t>
      </w:r>
      <w:r>
        <w:rPr>
          <w:rFonts w:ascii="Times New Roman" w:hAnsi="Times New Roman"/>
          <w:b/>
          <w:sz w:val="28"/>
          <w:szCs w:val="28"/>
          <w:lang w:val="uz-Cyrl-UZ"/>
        </w:rPr>
        <w:t>ри</w:t>
      </w:r>
      <w:r w:rsidRPr="00857F6F">
        <w:rPr>
          <w:rFonts w:ascii="Times New Roman" w:hAnsi="Times New Roman"/>
          <w:b/>
          <w:sz w:val="28"/>
          <w:szCs w:val="28"/>
          <w:lang w:val="uz-Cyrl-UZ"/>
        </w:rPr>
        <w:t xml:space="preserve">шдаги  </w:t>
      </w:r>
      <w:r w:rsidRPr="00C34E8B">
        <w:rPr>
          <w:rFonts w:ascii="Times New Roman" w:hAnsi="Times New Roman"/>
          <w:b/>
          <w:sz w:val="28"/>
          <w:szCs w:val="28"/>
          <w:lang w:val="uz-Cyrl-UZ"/>
        </w:rPr>
        <w:t>ў</w:t>
      </w:r>
      <w:r w:rsidRPr="00857F6F">
        <w:rPr>
          <w:rFonts w:ascii="Times New Roman" w:hAnsi="Times New Roman"/>
          <w:b/>
          <w:sz w:val="28"/>
          <w:szCs w:val="28"/>
          <w:lang w:val="uz-Cyrl-UZ"/>
        </w:rPr>
        <w:t>тиш жараёнлари.</w:t>
      </w: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b/>
          <w:sz w:val="28"/>
          <w:szCs w:val="28"/>
          <w:lang w:val="uz-Cyrl-UZ"/>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 xml:space="preserve">Қисқа туташувларда генераторнинг ичида ёки унинг чиқиш жойида  генератор алоқадан  узилади. Аммо қисқа  туташув токлари   машинанинг ички қисми  зарарланишида ёки  ўчиргичгача  қолдирилади ва уларнинг  ўрнатилиши учун  уйғотиштокини тезда  нолгача пасайтириш зарур. Бу жараён магнит майдоннинг  сўниши дейилади.  </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Майдоннинг сўнишида  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чўлғамидаги    токни аниқ қонун бўйича  ўзгартириш зарур.</w:t>
      </w:r>
      <w:r>
        <w:rPr>
          <w:rFonts w:ascii="Times New Roman" w:hAnsi="Times New Roman"/>
          <w:sz w:val="28"/>
          <w:szCs w:val="28"/>
          <w:lang w:val="uz-Cyrl-UZ"/>
        </w:rPr>
        <w:t xml:space="preserve"> </w:t>
      </w:r>
      <w:r w:rsidRPr="00857F6F">
        <w:rPr>
          <w:rFonts w:ascii="Times New Roman" w:hAnsi="Times New Roman"/>
          <w:sz w:val="28"/>
          <w:szCs w:val="28"/>
          <w:lang w:val="uz-Cyrl-UZ"/>
        </w:rPr>
        <w:t>Уйғотиш занжирининг узилиши янада қайта кучланишдан эмас, шунингдек магнит  майдондаги  захирадаги энергия  ўчиргич контактларига  электр ёйларини   ўрнатишда бўлади.</w:t>
      </w:r>
      <w:r>
        <w:rPr>
          <w:rFonts w:ascii="Times New Roman" w:hAnsi="Times New Roman"/>
          <w:sz w:val="28"/>
          <w:szCs w:val="28"/>
          <w:lang w:val="uz-Cyrl-UZ"/>
        </w:rPr>
        <w:t xml:space="preserve"> </w:t>
      </w:r>
      <w:r w:rsidRPr="00857F6F">
        <w:rPr>
          <w:rFonts w:ascii="Times New Roman" w:hAnsi="Times New Roman"/>
          <w:sz w:val="28"/>
          <w:szCs w:val="28"/>
          <w:lang w:val="uz-Cyrl-UZ"/>
        </w:rPr>
        <w:t>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чўлғамида</w:t>
      </w:r>
      <w:r>
        <w:rPr>
          <w:rFonts w:ascii="Times New Roman" w:hAnsi="Times New Roman"/>
          <w:sz w:val="28"/>
          <w:szCs w:val="28"/>
          <w:lang w:val="uz-Cyrl-UZ"/>
        </w:rPr>
        <w:t>ги  секин пасайиши  ножоиз, акс ҳолда</w:t>
      </w:r>
      <w:r w:rsidRPr="00857F6F">
        <w:rPr>
          <w:rFonts w:ascii="Times New Roman" w:hAnsi="Times New Roman"/>
          <w:sz w:val="28"/>
          <w:szCs w:val="28"/>
          <w:lang w:val="uz-Cyrl-UZ"/>
        </w:rPr>
        <w:t xml:space="preserve"> ҳалокат     токининг узоқ оқиши  машинанинг оғир зарарланишига  олиб келади. Шунинг учун  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 xml:space="preserve">чўлғамидаги токни  шундай ўзгартириш керакки, қайта оғирликни кўтара олсин, ўчириш вақти эса  минимал бўлиши керак.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612EDE8B" wp14:editId="5E1C7620">
            <wp:extent cx="4236123" cy="1523525"/>
            <wp:effectExtent l="19050" t="0" r="0" b="0"/>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2"/>
                    <a:stretch>
                      <a:fillRect/>
                    </a:stretch>
                  </pic:blipFill>
                  <pic:spPr>
                    <a:xfrm>
                      <a:off x="0" y="0"/>
                      <a:ext cx="4238848" cy="1524505"/>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1C239F">
        <w:rPr>
          <w:rFonts w:ascii="Times New Roman" w:hAnsi="Times New Roman"/>
          <w:sz w:val="28"/>
          <w:szCs w:val="28"/>
          <w:lang w:val="uz-Cyrl-UZ"/>
        </w:rPr>
        <w:t xml:space="preserve">4.81 </w:t>
      </w:r>
      <w:r>
        <w:rPr>
          <w:rFonts w:ascii="Times New Roman" w:hAnsi="Times New Roman"/>
          <w:sz w:val="28"/>
          <w:szCs w:val="28"/>
          <w:lang w:val="uz-Cyrl-UZ"/>
        </w:rPr>
        <w:t>–</w:t>
      </w:r>
      <w:r w:rsidRPr="001C239F">
        <w:rPr>
          <w:rFonts w:ascii="Times New Roman" w:hAnsi="Times New Roman"/>
          <w:sz w:val="28"/>
          <w:szCs w:val="28"/>
          <w:lang w:val="uz-Cyrl-UZ"/>
        </w:rPr>
        <w:t>расм</w:t>
      </w:r>
      <w:r>
        <w:rPr>
          <w:rFonts w:ascii="Times New Roman" w:hAnsi="Times New Roman"/>
          <w:sz w:val="28"/>
          <w:szCs w:val="28"/>
          <w:lang w:val="uz-Cyrl-UZ"/>
        </w:rPr>
        <w:t>.</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1C239F">
        <w:rPr>
          <w:rFonts w:ascii="Times New Roman" w:hAnsi="Times New Roman"/>
          <w:sz w:val="28"/>
          <w:szCs w:val="28"/>
          <w:lang w:val="uz-Cyrl-UZ"/>
        </w:rPr>
        <w:t xml:space="preserve"> </w:t>
      </w:r>
      <w:r>
        <w:rPr>
          <w:rFonts w:ascii="Times New Roman" w:hAnsi="Times New Roman"/>
          <w:sz w:val="28"/>
          <w:szCs w:val="28"/>
          <w:lang w:val="uz-Cyrl-UZ"/>
        </w:rPr>
        <w:tab/>
      </w:r>
      <w:r w:rsidRPr="001C239F">
        <w:rPr>
          <w:rFonts w:ascii="Times New Roman" w:hAnsi="Times New Roman"/>
          <w:sz w:val="28"/>
          <w:szCs w:val="28"/>
          <w:lang w:val="uz-Cyrl-UZ"/>
        </w:rPr>
        <w:t xml:space="preserve">4.81-расмда  синхрон генераторлар  уйғотишнинг принсипиал  схемалари майдоннинг сўниш  автоматлари билан кўрсатилган. </w:t>
      </w:r>
      <w:r w:rsidRPr="00857F6F">
        <w:rPr>
          <w:rFonts w:ascii="Times New Roman" w:hAnsi="Times New Roman"/>
          <w:sz w:val="28"/>
          <w:szCs w:val="28"/>
          <w:lang w:val="uz-Cyrl-UZ"/>
        </w:rPr>
        <w:t>Қисқа туташувда  контакти  туташади, эса ўчирилади.</w:t>
      </w:r>
      <w:r>
        <w:rPr>
          <w:rFonts w:ascii="Times New Roman" w:hAnsi="Times New Roman"/>
          <w:sz w:val="28"/>
          <w:szCs w:val="28"/>
          <w:lang w:val="uz-Cyrl-UZ"/>
        </w:rPr>
        <w:t xml:space="preserve"> </w:t>
      </w:r>
      <w:r w:rsidRPr="00857F6F">
        <w:rPr>
          <w:rFonts w:ascii="Times New Roman" w:hAnsi="Times New Roman"/>
          <w:sz w:val="28"/>
          <w:szCs w:val="28"/>
          <w:lang w:val="uz-Cyrl-UZ"/>
        </w:rPr>
        <w:t>ОВГ  синхрон  генераторлари уйғотишчўлғами    резисторга туташади. Бнинг қаршилиги  3-5 марта кўпроқ. ОВГ  чўлғамининг ўчирилишида  ўтиш жараёнига токлар  ўтиши мумкин бўлган барча  контурлар иштирок этади. Сўндирувчи  чўлғами ва якорнинг  узилиш чўлғамидаги  ўтиш жараёнларининг вақти   генератордаги 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чўлғамининг  доимий вақти билан аниқланади.</w:t>
      </w: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266B0B"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857F6F">
        <w:rPr>
          <w:rFonts w:ascii="Times New Roman" w:hAnsi="Times New Roman"/>
          <w:sz w:val="28"/>
          <w:szCs w:val="28"/>
          <w:lang w:val="uz-Cyrl-UZ"/>
        </w:rPr>
        <w:t>ОВГ  контурида актив қаршилик  қанча кўп бўлса, 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 xml:space="preserve">чўлғамида шунча тез  ток сўнади. вақти синхрон машиналар учун </w:t>
      </w:r>
      <w:r>
        <w:rPr>
          <w:rFonts w:ascii="Times New Roman" w:hAnsi="Times New Roman"/>
          <w:sz w:val="28"/>
          <w:szCs w:val="28"/>
          <w:lang w:val="uz-Cyrl-UZ"/>
        </w:rPr>
        <w:t>(</w:t>
      </w:r>
      <w:r w:rsidRPr="00857F6F">
        <w:rPr>
          <w:rFonts w:ascii="Times New Roman" w:hAnsi="Times New Roman"/>
          <w:sz w:val="28"/>
          <w:szCs w:val="28"/>
          <w:lang w:val="uz-Cyrl-UZ"/>
        </w:rPr>
        <w:t>2</w:t>
      </w:r>
      <w:r>
        <w:rPr>
          <w:rFonts w:ascii="Times New Roman" w:hAnsi="Times New Roman"/>
          <w:sz w:val="28"/>
          <w:szCs w:val="28"/>
          <w:lang w:val="uz-Cyrl-UZ"/>
        </w:rPr>
        <w:t>.</w:t>
      </w:r>
      <w:r w:rsidRPr="00857F6F">
        <w:rPr>
          <w:rFonts w:ascii="Times New Roman" w:hAnsi="Times New Roman"/>
          <w:sz w:val="28"/>
          <w:szCs w:val="28"/>
          <w:lang w:val="uz-Cyrl-UZ"/>
        </w:rPr>
        <w:t>14</w:t>
      </w:r>
      <w:r>
        <w:rPr>
          <w:rFonts w:ascii="Times New Roman" w:hAnsi="Times New Roman"/>
          <w:sz w:val="28"/>
          <w:szCs w:val="28"/>
          <w:lang w:val="uz-Cyrl-UZ"/>
        </w:rPr>
        <w:t>) ифодага</w:t>
      </w:r>
      <w:r w:rsidRPr="00857F6F">
        <w:rPr>
          <w:rFonts w:ascii="Times New Roman" w:hAnsi="Times New Roman"/>
          <w:sz w:val="28"/>
          <w:szCs w:val="28"/>
          <w:lang w:val="uz-Cyrl-UZ"/>
        </w:rPr>
        <w:t xml:space="preserve"> тенг, гидрогенераторга нисбата</w:t>
      </w:r>
      <w:r>
        <w:rPr>
          <w:rFonts w:ascii="Times New Roman" w:hAnsi="Times New Roman"/>
          <w:sz w:val="28"/>
          <w:szCs w:val="28"/>
          <w:lang w:val="uz-Cyrl-UZ"/>
        </w:rPr>
        <w:t>н  турбогенераторларда у кўпроқ</w:t>
      </w:r>
      <w:r w:rsidRPr="00857F6F">
        <w:rPr>
          <w:rFonts w:ascii="Times New Roman" w:hAnsi="Times New Roman"/>
          <w:sz w:val="28"/>
          <w:szCs w:val="28"/>
          <w:lang w:val="uz-Cyrl-UZ"/>
        </w:rPr>
        <w:t>.</w:t>
      </w:r>
      <w:r>
        <w:rPr>
          <w:rFonts w:ascii="Times New Roman" w:hAnsi="Times New Roman"/>
          <w:sz w:val="28"/>
          <w:szCs w:val="28"/>
          <w:lang w:val="uz-Cyrl-UZ"/>
        </w:rPr>
        <w:t xml:space="preserve"> </w:t>
      </w:r>
      <w:r w:rsidRPr="00857F6F">
        <w:rPr>
          <w:rFonts w:ascii="Times New Roman" w:hAnsi="Times New Roman"/>
          <w:sz w:val="28"/>
          <w:szCs w:val="28"/>
          <w:lang w:val="uz-Cyrl-UZ"/>
        </w:rPr>
        <w:t>Якорнинг узулган ва сўндирувчи  чўлғамининг мавжудлигида 4.82</w:t>
      </w:r>
      <w:r>
        <w:rPr>
          <w:rFonts w:ascii="Times New Roman" w:hAnsi="Times New Roman"/>
          <w:sz w:val="28"/>
          <w:szCs w:val="28"/>
          <w:lang w:val="uz-Cyrl-UZ"/>
        </w:rPr>
        <w:t>-</w:t>
      </w:r>
      <w:r w:rsidRPr="00857F6F">
        <w:rPr>
          <w:rFonts w:ascii="Times New Roman" w:hAnsi="Times New Roman"/>
          <w:sz w:val="28"/>
          <w:szCs w:val="28"/>
          <w:lang w:val="uz-Cyrl-UZ"/>
        </w:rPr>
        <w:t>расмда шартли схемасига мос келадиган 2 та  тенгламанинг [хулосасидан  келиб чиқиб ўтиш жараёнининг  вақтини аниқлаш зарур: ва сўндирувчи чўлғамдаги  ва уйғотиш</w:t>
      </w:r>
      <w:r w:rsidRPr="00DC7126">
        <w:rPr>
          <w:rFonts w:ascii="Times New Roman" w:hAnsi="Times New Roman"/>
          <w:sz w:val="28"/>
          <w:szCs w:val="28"/>
          <w:lang w:val="uz-Cyrl-UZ"/>
        </w:rPr>
        <w:t xml:space="preserve"> </w:t>
      </w:r>
      <w:r w:rsidRPr="00857F6F">
        <w:rPr>
          <w:rFonts w:ascii="Times New Roman" w:hAnsi="Times New Roman"/>
          <w:sz w:val="28"/>
          <w:szCs w:val="28"/>
          <w:lang w:val="uz-Cyrl-UZ"/>
        </w:rPr>
        <w:t xml:space="preserve">чўлғамидаги токлар  индуктив ва сўндирувчи </w:t>
      </w:r>
      <w:r>
        <w:rPr>
          <w:rFonts w:ascii="Times New Roman" w:hAnsi="Times New Roman"/>
          <w:sz w:val="28"/>
          <w:szCs w:val="28"/>
          <w:lang w:val="uz-Cyrl-UZ"/>
        </w:rPr>
        <w:t>чўлғамнинг  актив қаршилиги; М-</w:t>
      </w:r>
      <w:r w:rsidRPr="00857F6F">
        <w:rPr>
          <w:rFonts w:ascii="Times New Roman" w:hAnsi="Times New Roman"/>
          <w:sz w:val="28"/>
          <w:szCs w:val="28"/>
          <w:lang w:val="uz-Cyrl-UZ"/>
        </w:rPr>
        <w:t>чўлғамлар ўртасидаги ўзаро индуктивлик,</w:t>
      </w:r>
      <w:r>
        <w:rPr>
          <w:rFonts w:ascii="Times New Roman" w:hAnsi="Times New Roman"/>
          <w:sz w:val="28"/>
          <w:szCs w:val="28"/>
          <w:lang w:val="uz-Cyrl-UZ"/>
        </w:rPr>
        <w:t xml:space="preserve"> </w:t>
      </w:r>
      <w:r w:rsidRPr="00857F6F">
        <w:rPr>
          <w:rFonts w:ascii="Times New Roman" w:hAnsi="Times New Roman"/>
          <w:sz w:val="28"/>
          <w:szCs w:val="28"/>
          <w:lang w:val="uz-Cyrl-UZ"/>
        </w:rPr>
        <w:t>доимий вақти билан аниқланади. Тенгламанинг сўндирувчи чўлғами ва  якорнинг туташ чўлғами  ҳисоб  китобида қуйидаги кўринишни олади.</w:t>
      </w:r>
    </w:p>
    <w:p w:rsidR="0022788E" w:rsidRPr="00DC7126"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Pr>
          <w:rFonts w:ascii="Cambria Math" w:hAnsi="Cambria Math"/>
          <w:sz w:val="28"/>
          <w:szCs w:val="28"/>
          <w:lang w:val="uz-Cyrl-UZ"/>
        </w:rPr>
        <w:br/>
      </w:r>
      <m:oMath>
        <m:m>
          <m:mPr>
            <m:mcs>
              <m:mc>
                <m:mcPr>
                  <m:count m:val="1"/>
                  <m:mcJc m:val="center"/>
                </m:mcPr>
              </m:mc>
            </m:mcs>
            <m:ctrlPr>
              <w:rPr>
                <w:rFonts w:ascii="Cambria Math" w:hAnsi="Cambria Math"/>
                <w:i/>
                <w:sz w:val="28"/>
                <w:szCs w:val="28"/>
                <w:lang w:val="uz-Cyrl-UZ"/>
              </w:rPr>
            </m:ctrlPr>
          </m:mPr>
          <m:mr>
            <m:e>
              <m:r>
                <w:rPr>
                  <w:rFonts w:ascii="Cambria Math" w:hAnsi="Cambria Math"/>
                  <w:sz w:val="28"/>
                  <w:szCs w:val="28"/>
                  <w:lang w:val="uz-Cyrl-UZ"/>
                </w:rPr>
                <m:t>0</m:t>
              </m:r>
            </m:e>
          </m:mr>
          <m:mr>
            <m:e>
              <m:r>
                <w:rPr>
                  <w:rFonts w:ascii="Cambria Math" w:hAnsi="Cambria Math"/>
                  <w:sz w:val="28"/>
                  <w:szCs w:val="28"/>
                  <w:lang w:val="uz-Cyrl-UZ"/>
                </w:rPr>
                <m:t>0</m:t>
              </m:r>
            </m:e>
          </m:mr>
          <m:mr>
            <m:e>
              <m:r>
                <w:rPr>
                  <w:rFonts w:ascii="Cambria Math" w:hAnsi="Cambria Math"/>
                  <w:sz w:val="28"/>
                  <w:szCs w:val="28"/>
                  <w:lang w:val="uz-Cyrl-UZ"/>
                </w:rPr>
                <m:t>0</m:t>
              </m:r>
            </m:e>
          </m:mr>
        </m:m>
      </m:oMath>
      <w:r w:rsidRPr="00DC7126">
        <w:rPr>
          <w:rFonts w:ascii="Times New Roman" w:hAnsi="Times New Roman"/>
          <w:sz w:val="28"/>
          <w:szCs w:val="28"/>
          <w:lang w:val="uz-Cyrl-UZ"/>
        </w:rPr>
        <w:t>=</w:t>
      </w:r>
      <m:oMath>
        <m:r>
          <w:rPr>
            <w:rFonts w:ascii="Cambria Math" w:hAnsi="Cambria Math"/>
            <w:sz w:val="28"/>
            <w:szCs w:val="28"/>
            <w:lang w:val="uz-Cyrl-UZ"/>
          </w:rPr>
          <m:t xml:space="preserve">  </m:t>
        </m:r>
        <m:m>
          <m:mPr>
            <m:rSpRule m:val="3"/>
            <m:rSp m:val="360"/>
            <m:mcs>
              <m:mc>
                <m:mcPr>
                  <m:count m:val="3"/>
                  <m:mcJc m:val="center"/>
                </m:mcPr>
              </m:mc>
            </m:mcs>
            <m:ctrlPr>
              <w:rPr>
                <w:rFonts w:ascii="Cambria Math" w:hAnsi="Cambria Math"/>
                <w:i/>
                <w:sz w:val="28"/>
                <w:szCs w:val="28"/>
                <w:lang w:val="uz-Cyrl-UZ"/>
              </w:rPr>
            </m:ctrlPr>
          </m:mPr>
          <m:mr>
            <m:e>
              <m:sSub>
                <m:sSubPr>
                  <m:ctrlPr>
                    <w:rPr>
                      <w:rFonts w:ascii="Cambria Math" w:hAnsi="Cambria Math"/>
                      <w:i/>
                      <w:sz w:val="28"/>
                      <w:szCs w:val="28"/>
                      <w:lang w:val="en-US"/>
                    </w:rPr>
                  </m:ctrlPr>
                </m:sSubPr>
                <m:e>
                  <m:r>
                    <w:rPr>
                      <w:rFonts w:ascii="Cambria Math" w:hAnsi="Cambria Math"/>
                      <w:sz w:val="28"/>
                      <w:szCs w:val="28"/>
                      <w:lang w:val="uz-Cyrl-UZ"/>
                    </w:rPr>
                    <m:t>r</m:t>
                  </m:r>
                </m:e>
                <m:sub>
                  <m:r>
                    <w:rPr>
                      <w:rFonts w:ascii="Cambria Math" w:hAnsi="Cambria Math"/>
                      <w:sz w:val="28"/>
                      <w:szCs w:val="28"/>
                      <w:lang w:val="uz-Cyrl-UZ"/>
                    </w:rPr>
                    <m:t>1</m:t>
                  </m:r>
                </m:sub>
              </m:sSub>
              <m:r>
                <w:rPr>
                  <w:rFonts w:ascii="Cambria Math" w:hAnsi="Cambria Math"/>
                  <w:sz w:val="28"/>
                  <w:szCs w:val="28"/>
                  <w:lang w:val="uz-Cyrl-UZ"/>
                </w:rPr>
                <m:t>+p</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1</m:t>
                  </m:r>
                </m:sub>
              </m:sSub>
            </m:e>
            <m:e>
              <m:r>
                <w:rPr>
                  <w:rFonts w:ascii="Cambria Math" w:hAnsi="Cambria Math"/>
                  <w:sz w:val="28"/>
                  <w:szCs w:val="28"/>
                  <w:lang w:val="uz-Cyrl-UZ"/>
                </w:rPr>
                <m:t>pM</m:t>
              </m:r>
            </m:e>
            <m:e>
              <m:r>
                <w:rPr>
                  <w:rFonts w:ascii="Cambria Math" w:hAnsi="Cambria Math"/>
                  <w:sz w:val="28"/>
                  <w:szCs w:val="28"/>
                  <w:lang w:val="uz-Cyrl-UZ"/>
                </w:rPr>
                <m:t>pM</m:t>
              </m:r>
            </m:e>
          </m:mr>
          <m:mr>
            <m:e>
              <m:r>
                <w:rPr>
                  <w:rFonts w:ascii="Cambria Math" w:hAnsi="Cambria Math"/>
                  <w:sz w:val="28"/>
                  <w:szCs w:val="28"/>
                  <w:lang w:val="uz-Cyrl-UZ"/>
                </w:rPr>
                <m:t>pM</m:t>
              </m:r>
            </m:e>
            <m:e>
              <m:sSub>
                <m:sSubPr>
                  <m:ctrlPr>
                    <w:rPr>
                      <w:rFonts w:ascii="Cambria Math" w:hAnsi="Cambria Math"/>
                      <w:i/>
                      <w:sz w:val="28"/>
                      <w:szCs w:val="28"/>
                      <w:lang w:val="en-US"/>
                    </w:rPr>
                  </m:ctrlPr>
                </m:sSubPr>
                <m:e>
                  <m:r>
                    <w:rPr>
                      <w:rFonts w:ascii="Cambria Math" w:hAnsi="Cambria Math"/>
                      <w:sz w:val="28"/>
                      <w:szCs w:val="28"/>
                      <w:lang w:val="uz-Cyrl-UZ"/>
                    </w:rPr>
                    <m:t>r</m:t>
                  </m:r>
                </m:e>
                <m:sub>
                  <m:r>
                    <w:rPr>
                      <w:rFonts w:ascii="Cambria Math" w:hAnsi="Cambria Math"/>
                      <w:sz w:val="28"/>
                      <w:szCs w:val="28"/>
                      <w:lang w:val="uz-Cyrl-UZ"/>
                    </w:rPr>
                    <m:t>d</m:t>
                  </m:r>
                </m:sub>
              </m:sSub>
              <m:r>
                <w:rPr>
                  <w:rFonts w:ascii="Cambria Math" w:hAnsi="Cambria Math"/>
                  <w:sz w:val="28"/>
                  <w:szCs w:val="28"/>
                  <w:lang w:val="uz-Cyrl-UZ"/>
                </w:rPr>
                <m:t>+p</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d</m:t>
                  </m:r>
                </m:sub>
              </m:sSub>
            </m:e>
            <m:e>
              <m:r>
                <w:rPr>
                  <w:rFonts w:ascii="Cambria Math" w:hAnsi="Cambria Math"/>
                  <w:sz w:val="28"/>
                  <w:szCs w:val="28"/>
                  <w:lang w:val="uz-Cyrl-UZ"/>
                </w:rPr>
                <m:t>pM</m:t>
              </m:r>
            </m:e>
          </m:mr>
          <m:mr>
            <m:e>
              <m:r>
                <w:rPr>
                  <w:rFonts w:ascii="Cambria Math" w:hAnsi="Cambria Math"/>
                  <w:sz w:val="28"/>
                  <w:szCs w:val="28"/>
                  <w:lang w:val="uz-Cyrl-UZ"/>
                </w:rPr>
                <m:t>pM</m:t>
              </m:r>
            </m:e>
            <m:e>
              <m:r>
                <w:rPr>
                  <w:rFonts w:ascii="Cambria Math" w:hAnsi="Cambria Math"/>
                  <w:sz w:val="28"/>
                  <w:szCs w:val="28"/>
                  <w:lang w:val="uz-Cyrl-UZ"/>
                </w:rPr>
                <m:t>pM</m:t>
              </m:r>
            </m:e>
            <m:e>
              <m:sSub>
                <m:sSubPr>
                  <m:ctrlPr>
                    <w:rPr>
                      <w:rFonts w:ascii="Cambria Math" w:hAnsi="Cambria Math"/>
                      <w:i/>
                      <w:sz w:val="28"/>
                      <w:szCs w:val="28"/>
                      <w:lang w:val="en-US"/>
                    </w:rPr>
                  </m:ctrlPr>
                </m:sSubPr>
                <m:e>
                  <m:r>
                    <w:rPr>
                      <w:rFonts w:ascii="Cambria Math" w:hAnsi="Cambria Math"/>
                      <w:sz w:val="28"/>
                      <w:szCs w:val="28"/>
                      <w:lang w:val="uz-Cyrl-UZ"/>
                    </w:rPr>
                    <m:t>r</m:t>
                  </m:r>
                </m:e>
                <m:sub>
                  <m:r>
                    <w:rPr>
                      <w:rFonts w:ascii="Cambria Math" w:hAnsi="Cambria Math"/>
                      <w:sz w:val="28"/>
                      <w:szCs w:val="28"/>
                      <w:lang w:val="uz-Cyrl-UZ"/>
                    </w:rPr>
                    <m:t>a</m:t>
                  </m:r>
                </m:sub>
              </m:sSub>
              <m:r>
                <w:rPr>
                  <w:rFonts w:ascii="Cambria Math" w:hAnsi="Cambria Math"/>
                  <w:sz w:val="28"/>
                  <w:szCs w:val="28"/>
                  <w:lang w:val="uz-Cyrl-UZ"/>
                </w:rPr>
                <m:t>+p</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a</m:t>
                  </m:r>
                </m:sub>
              </m:sSub>
            </m:e>
          </m:mr>
        </m:m>
      </m:oMath>
      <w:r w:rsidRPr="00DC7126">
        <w:rPr>
          <w:rFonts w:ascii="Times New Roman" w:hAnsi="Times New Roman"/>
          <w:sz w:val="28"/>
          <w:szCs w:val="28"/>
          <w:lang w:val="uz-Cyrl-UZ"/>
        </w:rPr>
        <w:t>x</w:t>
      </w:r>
      <m:oMath>
        <m:r>
          <w:rPr>
            <w:rFonts w:ascii="Cambria Math" w:hAnsi="Cambria Math"/>
            <w:sz w:val="28"/>
            <w:szCs w:val="28"/>
            <w:lang w:val="uz-Cyrl-UZ"/>
          </w:rPr>
          <m:t xml:space="preserve"> </m:t>
        </m:r>
        <m:m>
          <m:mPr>
            <m:mcs>
              <m:mc>
                <m:mcPr>
                  <m:count m:val="1"/>
                  <m:mcJc m:val="center"/>
                </m:mcPr>
              </m:mc>
            </m:mcs>
            <m:ctrlPr>
              <w:rPr>
                <w:rFonts w:ascii="Cambria Math" w:hAnsi="Cambria Math"/>
                <w:i/>
                <w:sz w:val="28"/>
                <w:szCs w:val="28"/>
                <w:lang w:val="uz-Cyrl-UZ"/>
              </w:rPr>
            </m:ctrlPr>
          </m:mPr>
          <m:mr>
            <m:e>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1</m:t>
                  </m:r>
                </m:sub>
              </m:sSub>
            </m:e>
          </m:mr>
          <m:mr>
            <m:e>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2</m:t>
                  </m:r>
                </m:sub>
              </m:sSub>
            </m:e>
          </m:mr>
          <m:mr>
            <m:e>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3</m:t>
                  </m:r>
                </m:sub>
              </m:sSub>
            </m:e>
          </m:mr>
        </m:m>
      </m:oMath>
      <w:r w:rsidRPr="00857F6F">
        <w:rPr>
          <w:rFonts w:ascii="Times New Roman" w:hAnsi="Times New Roman"/>
          <w:sz w:val="28"/>
          <w:szCs w:val="28"/>
          <w:lang w:val="uz-Cyrl-UZ"/>
        </w:rPr>
        <w:t xml:space="preserve">                 (4</w:t>
      </w:r>
      <w:r>
        <w:rPr>
          <w:rFonts w:ascii="Times New Roman" w:hAnsi="Times New Roman"/>
          <w:sz w:val="28"/>
          <w:szCs w:val="28"/>
          <w:lang w:val="uz-Cyrl-UZ"/>
        </w:rPr>
        <w:t>.</w:t>
      </w:r>
      <w:r w:rsidRPr="00857F6F">
        <w:rPr>
          <w:rFonts w:ascii="Times New Roman" w:hAnsi="Times New Roman"/>
          <w:sz w:val="28"/>
          <w:szCs w:val="28"/>
          <w:lang w:val="uz-Cyrl-UZ"/>
        </w:rPr>
        <w:t>126)</w:t>
      </w:r>
    </w:p>
    <w:p w:rsidR="0022788E" w:rsidRPr="00DC7126"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p>
    <w:p w:rsidR="0022788E" w:rsidRPr="00857F6F"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L</w:t>
      </w:r>
      <w:r w:rsidRPr="00987A56">
        <w:rPr>
          <w:rFonts w:ascii="Times New Roman" w:hAnsi="Times New Roman"/>
          <w:sz w:val="28"/>
          <w:szCs w:val="28"/>
          <w:vertAlign w:val="subscript"/>
          <w:lang w:val="uz-Cyrl-UZ"/>
        </w:rPr>
        <w:t>а</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r</w:t>
      </w:r>
      <w:r w:rsidRPr="00987A56">
        <w:rPr>
          <w:rFonts w:ascii="Times New Roman" w:hAnsi="Times New Roman"/>
          <w:sz w:val="28"/>
          <w:szCs w:val="28"/>
          <w:vertAlign w:val="subscript"/>
          <w:lang w:val="uz-Cyrl-UZ"/>
        </w:rPr>
        <w:t>а</w:t>
      </w:r>
      <w:r w:rsidRPr="00857F6F">
        <w:rPr>
          <w:rFonts w:ascii="Times New Roman" w:hAnsi="Times New Roman"/>
          <w:sz w:val="28"/>
          <w:szCs w:val="28"/>
          <w:lang w:val="uz-Cyrl-UZ"/>
        </w:rPr>
        <w:t xml:space="preserve"> -индуктивлик ва якор  чўлғамининг актив қаршилиги; </w:t>
      </w:r>
      <w:r w:rsidRPr="00987A56">
        <w:rPr>
          <w:rFonts w:ascii="Times New Roman" w:hAnsi="Times New Roman"/>
          <w:sz w:val="28"/>
          <w:szCs w:val="28"/>
          <w:lang w:val="uz-Cyrl-UZ"/>
        </w:rPr>
        <w:t>p</w:t>
      </w:r>
      <w:r w:rsidRPr="00857F6F">
        <w:rPr>
          <w:rFonts w:ascii="Times New Roman" w:hAnsi="Times New Roman"/>
          <w:sz w:val="28"/>
          <w:szCs w:val="28"/>
          <w:lang w:val="uz-Cyrl-UZ"/>
        </w:rPr>
        <w:t>- дифферен</w:t>
      </w:r>
      <w:r>
        <w:rPr>
          <w:rFonts w:ascii="Times New Roman" w:hAnsi="Times New Roman"/>
          <w:sz w:val="28"/>
          <w:szCs w:val="28"/>
          <w:lang w:val="uz-Cyrl-UZ"/>
        </w:rPr>
        <w:t>ц</w:t>
      </w:r>
      <w:r w:rsidRPr="00857F6F">
        <w:rPr>
          <w:rFonts w:ascii="Times New Roman" w:hAnsi="Times New Roman"/>
          <w:sz w:val="28"/>
          <w:szCs w:val="28"/>
          <w:lang w:val="uz-Cyrl-UZ"/>
        </w:rPr>
        <w:t>иаллаш оператори, ёзувлардан ҳисоблаймизки</w:t>
      </w:r>
      <w:r>
        <w:rPr>
          <w:rFonts w:ascii="Times New Roman" w:hAnsi="Times New Roman"/>
          <w:sz w:val="28"/>
          <w:szCs w:val="28"/>
          <w:lang w:val="uz-Cyrl-UZ"/>
        </w:rPr>
        <w:t>,</w:t>
      </w:r>
      <w:r w:rsidRPr="00857F6F">
        <w:rPr>
          <w:rFonts w:ascii="Times New Roman" w:hAnsi="Times New Roman"/>
          <w:sz w:val="28"/>
          <w:szCs w:val="28"/>
          <w:lang w:val="uz-Cyrl-UZ"/>
        </w:rPr>
        <w:t xml:space="preserve"> М </w:t>
      </w:r>
      <w:r>
        <w:rPr>
          <w:rFonts w:ascii="Times New Roman" w:hAnsi="Times New Roman"/>
          <w:sz w:val="28"/>
          <w:szCs w:val="28"/>
          <w:lang w:val="uz-Cyrl-UZ"/>
        </w:rPr>
        <w:t>-</w:t>
      </w:r>
      <w:r w:rsidRPr="00857F6F">
        <w:rPr>
          <w:rFonts w:ascii="Times New Roman" w:hAnsi="Times New Roman"/>
          <w:sz w:val="28"/>
          <w:szCs w:val="28"/>
          <w:lang w:val="uz-Cyrl-UZ"/>
        </w:rPr>
        <w:t xml:space="preserve">ўзаро индуктивлик  чўлғамлар ўртасида  бир хил,    </w:t>
      </w:r>
      <w:r w:rsidRPr="00987A56">
        <w:rPr>
          <w:rFonts w:ascii="Times New Roman" w:hAnsi="Times New Roman"/>
          <w:sz w:val="28"/>
          <w:szCs w:val="28"/>
          <w:lang w:val="uz-Cyrl-UZ"/>
        </w:rPr>
        <w:t>L</w:t>
      </w:r>
      <w:r w:rsidRPr="00987A56">
        <w:rPr>
          <w:rFonts w:ascii="Times New Roman" w:hAnsi="Times New Roman"/>
          <w:sz w:val="28"/>
          <w:szCs w:val="28"/>
          <w:vertAlign w:val="subscript"/>
          <w:lang w:val="uz-Cyrl-UZ"/>
        </w:rPr>
        <w:t>1</w:t>
      </w:r>
      <w:r w:rsidRPr="00987A56">
        <w:rPr>
          <w:rFonts w:ascii="Times New Roman" w:hAnsi="Times New Roman"/>
          <w:sz w:val="28"/>
          <w:szCs w:val="28"/>
          <w:lang w:val="uz-Cyrl-UZ"/>
        </w:rPr>
        <w:t>=</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M+L</w:t>
      </w:r>
      <w:r w:rsidRPr="00987A56">
        <w:rPr>
          <w:rFonts w:ascii="Times New Roman" w:hAnsi="Times New Roman"/>
          <w:sz w:val="28"/>
          <w:szCs w:val="28"/>
          <w:vertAlign w:val="subscript"/>
          <w:lang w:val="uz-Cyrl-UZ"/>
        </w:rPr>
        <w:t>σ1</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 L</w:t>
      </w:r>
      <w:r w:rsidRPr="00987A56">
        <w:rPr>
          <w:rFonts w:ascii="Times New Roman" w:hAnsi="Times New Roman"/>
          <w:sz w:val="28"/>
          <w:szCs w:val="28"/>
          <w:vertAlign w:val="subscript"/>
          <w:lang w:val="uz-Cyrl-UZ"/>
        </w:rPr>
        <w:t>a</w:t>
      </w:r>
      <w:r w:rsidRPr="00987A56">
        <w:rPr>
          <w:rFonts w:ascii="Times New Roman" w:hAnsi="Times New Roman"/>
          <w:sz w:val="28"/>
          <w:szCs w:val="28"/>
          <w:lang w:val="uz-Cyrl-UZ"/>
        </w:rPr>
        <w:t>=</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M+L</w:t>
      </w:r>
      <w:r w:rsidRPr="00987A56">
        <w:rPr>
          <w:rFonts w:ascii="Times New Roman" w:hAnsi="Times New Roman"/>
          <w:sz w:val="28"/>
          <w:szCs w:val="28"/>
          <w:vertAlign w:val="subscript"/>
          <w:lang w:val="uz-Cyrl-UZ"/>
        </w:rPr>
        <w:t>σa</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 xml:space="preserve"> </w:t>
      </w:r>
      <w:r>
        <w:rPr>
          <w:rFonts w:ascii="Times New Roman" w:hAnsi="Times New Roman"/>
          <w:sz w:val="28"/>
          <w:szCs w:val="28"/>
          <w:lang w:val="uz-Cyrl-UZ"/>
        </w:rPr>
        <w:t>ва</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L</w:t>
      </w:r>
      <w:r w:rsidRPr="00987A56">
        <w:rPr>
          <w:rFonts w:ascii="Times New Roman" w:hAnsi="Times New Roman"/>
          <w:sz w:val="28"/>
          <w:szCs w:val="28"/>
          <w:vertAlign w:val="subscript"/>
          <w:lang w:val="uz-Cyrl-UZ"/>
        </w:rPr>
        <w:t>d</w:t>
      </w:r>
      <w:r w:rsidRPr="00987A56">
        <w:rPr>
          <w:rFonts w:ascii="Times New Roman" w:hAnsi="Times New Roman"/>
          <w:sz w:val="28"/>
          <w:szCs w:val="28"/>
          <w:lang w:val="uz-Cyrl-UZ"/>
        </w:rPr>
        <w:t>=</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M+L</w:t>
      </w:r>
      <w:r w:rsidRPr="00987A56">
        <w:rPr>
          <w:rFonts w:ascii="Times New Roman" w:hAnsi="Times New Roman"/>
          <w:sz w:val="28"/>
          <w:szCs w:val="28"/>
          <w:vertAlign w:val="subscript"/>
          <w:lang w:val="uz-Cyrl-UZ"/>
        </w:rPr>
        <w:t>σd</w:t>
      </w:r>
      <w:r w:rsidRPr="00857F6F">
        <w:rPr>
          <w:rFonts w:ascii="Times New Roman" w:hAnsi="Times New Roman"/>
          <w:sz w:val="28"/>
          <w:szCs w:val="28"/>
          <w:lang w:val="uz-Cyrl-UZ"/>
        </w:rPr>
        <w:t xml:space="preserve">  </w:t>
      </w:r>
      <w:r w:rsidRPr="00987A56">
        <w:rPr>
          <w:rFonts w:ascii="Times New Roman" w:hAnsi="Times New Roman"/>
          <w:sz w:val="28"/>
          <w:szCs w:val="28"/>
          <w:lang w:val="uz-Cyrl-UZ"/>
        </w:rPr>
        <w:t>L</w:t>
      </w:r>
      <w:r w:rsidRPr="00987A56">
        <w:rPr>
          <w:rFonts w:ascii="Times New Roman" w:hAnsi="Times New Roman"/>
          <w:sz w:val="28"/>
          <w:szCs w:val="28"/>
          <w:vertAlign w:val="subscript"/>
          <w:lang w:val="uz-Cyrl-UZ"/>
        </w:rPr>
        <w:t>σa</w:t>
      </w:r>
      <w:r w:rsidRPr="00857F6F">
        <w:rPr>
          <w:rFonts w:ascii="Times New Roman" w:hAnsi="Times New Roman"/>
          <w:sz w:val="28"/>
          <w:szCs w:val="28"/>
          <w:lang w:val="uz-Cyrl-UZ"/>
        </w:rPr>
        <w:t xml:space="preserve"> </w:t>
      </w:r>
      <w:r>
        <w:rPr>
          <w:rFonts w:ascii="Times New Roman" w:hAnsi="Times New Roman"/>
          <w:sz w:val="28"/>
          <w:szCs w:val="28"/>
          <w:lang w:val="uz-Cyrl-UZ"/>
        </w:rPr>
        <w:t xml:space="preserve">ва </w:t>
      </w:r>
      <w:r w:rsidRPr="00987A56">
        <w:rPr>
          <w:rFonts w:ascii="Times New Roman" w:hAnsi="Times New Roman"/>
          <w:b/>
          <w:sz w:val="28"/>
          <w:szCs w:val="28"/>
          <w:lang w:val="uz-Cyrl-UZ"/>
        </w:rPr>
        <w:t>L</w:t>
      </w:r>
      <w:r w:rsidRPr="00987A56">
        <w:rPr>
          <w:rFonts w:ascii="Times New Roman" w:hAnsi="Times New Roman"/>
          <w:b/>
          <w:sz w:val="28"/>
          <w:szCs w:val="28"/>
          <w:vertAlign w:val="subscript"/>
          <w:lang w:val="uz-Cyrl-UZ"/>
        </w:rPr>
        <w:t>σd</w:t>
      </w:r>
      <w:r w:rsidRPr="00987A56">
        <w:rPr>
          <w:rFonts w:ascii="Times New Roman" w:hAnsi="Times New Roman"/>
          <w:b/>
          <w:sz w:val="28"/>
          <w:szCs w:val="28"/>
          <w:lang w:val="uz-Cyrl-UZ"/>
        </w:rPr>
        <w:t xml:space="preserve"> </w:t>
      </w:r>
      <w:r>
        <w:rPr>
          <w:rFonts w:ascii="Times New Roman" w:hAnsi="Times New Roman"/>
          <w:b/>
          <w:sz w:val="28"/>
          <w:szCs w:val="28"/>
          <w:lang w:val="uz-Cyrl-UZ"/>
        </w:rPr>
        <w:t>-</w:t>
      </w:r>
      <w:r w:rsidRPr="00857F6F">
        <w:rPr>
          <w:rFonts w:ascii="Times New Roman" w:hAnsi="Times New Roman"/>
          <w:sz w:val="28"/>
          <w:szCs w:val="28"/>
          <w:lang w:val="uz-Cyrl-UZ"/>
        </w:rPr>
        <w:t>якор сўндирувчи ва уйғотиш</w:t>
      </w:r>
      <w:r>
        <w:rPr>
          <w:rFonts w:ascii="Times New Roman" w:hAnsi="Times New Roman"/>
          <w:sz w:val="28"/>
          <w:szCs w:val="28"/>
          <w:lang w:val="uz-Cyrl-UZ"/>
        </w:rPr>
        <w:t xml:space="preserve"> </w:t>
      </w:r>
      <w:r w:rsidRPr="00857F6F">
        <w:rPr>
          <w:rFonts w:ascii="Times New Roman" w:hAnsi="Times New Roman"/>
          <w:sz w:val="28"/>
          <w:szCs w:val="28"/>
          <w:lang w:val="uz-Cyrl-UZ"/>
        </w:rPr>
        <w:t>чўлғамининг тарқалиш  индуктивлиги.  Уйғотиш токи гидрогенераторларда тезроқ бўлади. Актив қаршиликнинг уйғотиш</w:t>
      </w:r>
      <w:r w:rsidRPr="00987A56">
        <w:rPr>
          <w:rFonts w:ascii="Times New Roman" w:hAnsi="Times New Roman"/>
          <w:sz w:val="28"/>
          <w:szCs w:val="28"/>
          <w:lang w:val="uz-Cyrl-UZ"/>
        </w:rPr>
        <w:t xml:space="preserve"> </w:t>
      </w:r>
      <w:r w:rsidRPr="00857F6F">
        <w:rPr>
          <w:rFonts w:ascii="Times New Roman" w:hAnsi="Times New Roman"/>
          <w:sz w:val="28"/>
          <w:szCs w:val="28"/>
          <w:lang w:val="uz-Cyrl-UZ"/>
        </w:rPr>
        <w:t xml:space="preserve">чўлғами  контурга уланиши ўтиш  жараёнининг вақтини камайтиради. Учала чўлғамдаям ўтиш жараёнининг  бошида токлар тезроқ  сўна бошлайди. </w:t>
      </w:r>
    </w:p>
    <w:p w:rsidR="0022788E" w:rsidRPr="000775D3"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rPr>
      </w:pPr>
      <w:r w:rsidRPr="000775D3">
        <w:rPr>
          <w:noProof/>
          <w:sz w:val="28"/>
          <w:szCs w:val="28"/>
          <w:lang w:eastAsia="ru-RU"/>
        </w:rPr>
        <w:drawing>
          <wp:inline distT="0" distB="0" distL="0" distR="0" wp14:anchorId="04EC9E98" wp14:editId="048CCF17">
            <wp:extent cx="2094745" cy="1597991"/>
            <wp:effectExtent l="19050" t="0" r="755" b="0"/>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3"/>
                    <a:stretch>
                      <a:fillRect/>
                    </a:stretch>
                  </pic:blipFill>
                  <pic:spPr>
                    <a:xfrm>
                      <a:off x="0" y="0"/>
                      <a:ext cx="2104673" cy="1605565"/>
                    </a:xfrm>
                    <a:prstGeom prst="rect">
                      <a:avLst/>
                    </a:prstGeom>
                  </pic:spPr>
                </pic:pic>
              </a:graphicData>
            </a:graphic>
          </wp:inline>
        </w:drawing>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center"/>
        <w:rPr>
          <w:rFonts w:ascii="Times New Roman" w:hAnsi="Times New Roman"/>
          <w:sz w:val="28"/>
          <w:szCs w:val="28"/>
          <w:lang w:val="uz-Cyrl-UZ"/>
        </w:rPr>
      </w:pPr>
      <w:r w:rsidRPr="00F566F7">
        <w:rPr>
          <w:rFonts w:ascii="Times New Roman" w:hAnsi="Times New Roman"/>
          <w:sz w:val="28"/>
          <w:szCs w:val="28"/>
          <w:lang w:val="uz-Cyrl-UZ"/>
        </w:rPr>
        <w:t>4.83-расм</w:t>
      </w:r>
      <w:r>
        <w:rPr>
          <w:rFonts w:ascii="Times New Roman" w:hAnsi="Times New Roman"/>
          <w:sz w:val="28"/>
          <w:szCs w:val="28"/>
          <w:lang w:val="uz-Cyrl-UZ"/>
        </w:rPr>
        <w:t>.</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F566F7"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F566F7">
        <w:rPr>
          <w:rFonts w:ascii="Times New Roman" w:hAnsi="Times New Roman"/>
          <w:sz w:val="28"/>
          <w:szCs w:val="28"/>
          <w:lang w:val="uz-Cyrl-UZ"/>
        </w:rPr>
        <w:t>4.83-расмда  уйғотиш чўлғамидаги  токларнинг сўниши ва сўндирувчи  чўлғамидаги токнинг ўзгариши  майдоннинг сўниши кўрсатилган.</w:t>
      </w:r>
    </w:p>
    <w:p w:rsidR="0022788E"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F566F7">
        <w:rPr>
          <w:rFonts w:ascii="Times New Roman" w:hAnsi="Times New Roman"/>
          <w:sz w:val="28"/>
          <w:szCs w:val="28"/>
          <w:lang w:val="uz-Cyrl-UZ"/>
        </w:rPr>
        <w:tab/>
        <w:t xml:space="preserve"> </w:t>
      </w:r>
      <w:r w:rsidRPr="00CE6088">
        <w:rPr>
          <w:rFonts w:ascii="Times New Roman" w:hAnsi="Times New Roman"/>
          <w:sz w:val="28"/>
          <w:szCs w:val="28"/>
          <w:lang w:val="uz-Cyrl-UZ"/>
        </w:rPr>
        <w:t xml:space="preserve">Синхрон машиналардаги  ўтиш жараёнларининг татқиқотида  турбогенераторлар роторнинг бочкасига  ўтадиган токларни ҳисоблаш зарур. Унда оғирлик тенгламасининг  сони </w:t>
      </w:r>
      <w:r>
        <w:rPr>
          <w:rFonts w:ascii="Times New Roman" w:hAnsi="Times New Roman"/>
          <w:sz w:val="28"/>
          <w:szCs w:val="28"/>
          <w:lang w:val="uz-Cyrl-UZ"/>
        </w:rPr>
        <w:t>беш</w:t>
      </w:r>
      <w:r w:rsidRPr="00CE6088">
        <w:rPr>
          <w:rFonts w:ascii="Times New Roman" w:hAnsi="Times New Roman"/>
          <w:sz w:val="28"/>
          <w:szCs w:val="28"/>
          <w:lang w:val="uz-Cyrl-UZ"/>
        </w:rPr>
        <w:t xml:space="preserve">гача  кўтарилади ва яна янгидан уларнинг  хулосасини мураккаблаштиради.  Ротор ва статор токларидаги  хулосаларда ўзининг доимий  вақтлари билан сўнадиган  даврий ва нодаврий  тузувчиларни белгилаш мумкин. </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F566F7">
        <w:rPr>
          <w:rFonts w:ascii="Times New Roman" w:hAnsi="Times New Roman"/>
          <w:sz w:val="28"/>
          <w:szCs w:val="28"/>
          <w:lang w:val="uz-Cyrl-UZ"/>
        </w:rPr>
        <w:t>Ҳозирги вақтда (4.126)  Э</w:t>
      </w:r>
      <w:r>
        <w:rPr>
          <w:rFonts w:ascii="Times New Roman" w:hAnsi="Times New Roman"/>
          <w:sz w:val="28"/>
          <w:szCs w:val="28"/>
          <w:lang w:val="uz-Cyrl-UZ"/>
        </w:rPr>
        <w:t>Ҳ</w:t>
      </w:r>
      <w:r w:rsidRPr="00F566F7">
        <w:rPr>
          <w:rFonts w:ascii="Times New Roman" w:hAnsi="Times New Roman"/>
          <w:sz w:val="28"/>
          <w:szCs w:val="28"/>
          <w:lang w:val="uz-Cyrl-UZ"/>
        </w:rPr>
        <w:t xml:space="preserve">М га  ҳал қиляптилар. </w:t>
      </w:r>
      <w:r w:rsidRPr="00CE6088">
        <w:rPr>
          <w:rFonts w:ascii="Times New Roman" w:hAnsi="Times New Roman"/>
          <w:sz w:val="28"/>
          <w:szCs w:val="28"/>
          <w:lang w:val="uz-Cyrl-UZ"/>
        </w:rPr>
        <w:t>Тенгламанинг ҳалокатли  ўчиришларида  парли ва гидравлик  турбиналар билан моментни  алоқадан узиш мумкин эмас. Шунинг учун  генераторнинг ротори тезлашиб кетади,агар яна қайтадан генераторни алоқа уламаса  генератор роторининг уланиш  частотаси кучайиб кетади ва  синхрон генератор носинхрон режимда  ишлай бошлайди. Синхрон генераторнинг носинхрон тартибда ишлаши қисқа  муддатли унча катта бўлмаган  сирпанишга учрайди. Генератор носинхрон тартибда  уйғонишнинг узилган  чўлғами билан ишлайди. Носинхрон тартибда уйғотишнинг уланган чўлғамида  роторни тебратадиган белгили  ўзгарувчан моментлар    пайдо бўлади, натижада  токларнинг тебранишси  катталашади ва зарбали  дақиқалар кўпаяверади.</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Синхрон машина  уйғотишнинг узилган чўлғамидаги  носинхрон тартибда  худди носинхрон машинадай  ишлайди. Роторнинг контурларида  сирпаниш токлари ўтади, реактив қувват  алоҳида ҳаракат қила бошлайди. Роторнинг носинхрон  режимда сирпаниш  исрофлари пайдо бўлади.</w:t>
      </w:r>
    </w:p>
    <w:p w:rsidR="0022788E" w:rsidRPr="00CE6088"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Ресинхронизация жараёни  машинанинг синхрон режимдан  чиқиши мураккаб ўтиш жараёнлари  билан бирга содир бўлади ва  майдоннинг сўниш  автоматлари билан (АГП) шунингдек такрорий ёқиш  билан бажарилади.(АПВ)</w:t>
      </w:r>
    </w:p>
    <w:p w:rsidR="0022788E" w:rsidRPr="008F6603" w:rsidRDefault="0022788E" w:rsidP="0022788E">
      <w:pPr>
        <w:tabs>
          <w:tab w:val="left" w:pos="567"/>
          <w:tab w:val="left" w:pos="709"/>
          <w:tab w:val="left" w:pos="851"/>
          <w:tab w:val="left" w:pos="1134"/>
          <w:tab w:val="left" w:pos="1701"/>
        </w:tabs>
        <w:autoSpaceDE w:val="0"/>
        <w:autoSpaceDN w:val="0"/>
        <w:adjustRightInd w:val="0"/>
        <w:spacing w:after="0" w:line="240" w:lineRule="auto"/>
        <w:jc w:val="both"/>
        <w:rPr>
          <w:rFonts w:ascii="Times New Roman" w:hAnsi="Times New Roman"/>
          <w:sz w:val="28"/>
          <w:szCs w:val="28"/>
          <w:lang w:val="uz-Cyrl-UZ"/>
        </w:rPr>
      </w:pPr>
      <w:r w:rsidRPr="00CE6088">
        <w:rPr>
          <w:rFonts w:ascii="Times New Roman" w:hAnsi="Times New Roman"/>
          <w:sz w:val="28"/>
          <w:szCs w:val="28"/>
          <w:lang w:val="uz-Cyrl-UZ"/>
        </w:rPr>
        <w:t xml:space="preserve">            </w:t>
      </w:r>
      <w:r w:rsidRPr="000775D3">
        <w:rPr>
          <w:rFonts w:ascii="Times New Roman" w:hAnsi="Times New Roman"/>
          <w:sz w:val="28"/>
          <w:szCs w:val="28"/>
        </w:rPr>
        <w:t>Машинадан ташқари авария ҳолатлари келиб чиқишида  генераторнинг 3 марта  такрорий алоқага уланиши  смалга оширилади. Агар қисқа туташув  тугатилса ёки аварияли  ҳолат бартараф  этилса,  машина алодага тезроқ уланиши  керак с</w:t>
      </w:r>
      <w:r>
        <w:rPr>
          <w:rFonts w:ascii="Times New Roman" w:hAnsi="Times New Roman"/>
          <w:sz w:val="28"/>
          <w:szCs w:val="28"/>
        </w:rPr>
        <w:t xml:space="preserve">истемани қўллаб қувватлаш учун. </w:t>
      </w:r>
      <w:r w:rsidRPr="000775D3">
        <w:rPr>
          <w:rFonts w:ascii="Times New Roman" w:hAnsi="Times New Roman"/>
          <w:sz w:val="28"/>
          <w:szCs w:val="28"/>
          <w:lang w:val="uz-Cyrl-UZ"/>
        </w:rPr>
        <w:t>Такрорий улаш вақтида ў</w:t>
      </w:r>
      <w:r w:rsidRPr="000775D3">
        <w:rPr>
          <w:rFonts w:ascii="Times New Roman" w:hAnsi="Times New Roman"/>
          <w:sz w:val="28"/>
          <w:szCs w:val="28"/>
        </w:rPr>
        <w:t>тиш жараёнлари</w:t>
      </w:r>
      <w:r w:rsidRPr="000775D3">
        <w:rPr>
          <w:rFonts w:ascii="Times New Roman" w:hAnsi="Times New Roman"/>
          <w:sz w:val="28"/>
          <w:szCs w:val="28"/>
          <w:lang w:val="uz-Cyrl-UZ"/>
        </w:rPr>
        <w:t>да момент ва токнинг</w:t>
      </w:r>
      <w:r>
        <w:rPr>
          <w:rFonts w:ascii="Times New Roman" w:hAnsi="Times New Roman"/>
          <w:sz w:val="28"/>
          <w:szCs w:val="28"/>
          <w:lang w:val="uz-Cyrl-UZ"/>
        </w:rPr>
        <w:t xml:space="preserve"> ирғиши кузатилади ва бу машина</w:t>
      </w:r>
      <w:r w:rsidRPr="000775D3">
        <w:rPr>
          <w:rFonts w:ascii="Times New Roman" w:hAnsi="Times New Roman"/>
          <w:sz w:val="28"/>
          <w:szCs w:val="28"/>
          <w:lang w:val="uz-Cyrl-UZ"/>
        </w:rPr>
        <w:t>нинг ишончли ишлашига сезиларли таъсир қилади. Зарбий моментларни тўғри  аниқлаш вал сими, муфта, чўлғам пеш қисми деформациясини тўғри ҳисоблаш ва йирик синхрон машиналарни қотириш имконини бради.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ab/>
        <w:t>Мураккаб ўтиш жараёнларин</w:t>
      </w:r>
      <w:r>
        <w:rPr>
          <w:rFonts w:ascii="Times New Roman" w:hAnsi="Times New Roman"/>
          <w:sz w:val="28"/>
          <w:szCs w:val="28"/>
          <w:lang w:val="uz-Cyrl-UZ"/>
        </w:rPr>
        <w:t>и тадқиқ қилишда синхрон машина</w:t>
      </w:r>
      <w:r w:rsidRPr="000775D3">
        <w:rPr>
          <w:rFonts w:ascii="Times New Roman" w:hAnsi="Times New Roman"/>
          <w:sz w:val="28"/>
          <w:szCs w:val="28"/>
          <w:lang w:val="uz-Cyrl-UZ"/>
        </w:rPr>
        <w:t>ларни қувват чегарасини ишончли ишлашини таъминлаш учун зарур.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sidRPr="000775D3">
        <w:rPr>
          <w:rFonts w:ascii="Times New Roman" w:hAnsi="Times New Roman"/>
          <w:b/>
          <w:sz w:val="28"/>
          <w:szCs w:val="28"/>
          <w:lang w:val="uz-Cyrl-UZ"/>
        </w:rPr>
        <w:t>4.21. Синхрон машиналарнинг  тебраниши</w:t>
      </w:r>
      <w:r w:rsidRPr="001D0C3C">
        <w:rPr>
          <w:rFonts w:ascii="Times New Roman" w:hAnsi="Times New Roman"/>
          <w:b/>
          <w:sz w:val="28"/>
          <w:szCs w:val="28"/>
          <w:lang w:val="uz-Cyrl-UZ"/>
        </w:rPr>
        <w:t xml:space="preserve"> </w:t>
      </w:r>
      <w:r w:rsidRPr="000775D3">
        <w:rPr>
          <w:rFonts w:ascii="Times New Roman" w:hAnsi="Times New Roman"/>
          <w:b/>
          <w:sz w:val="28"/>
          <w:szCs w:val="28"/>
          <w:lang w:val="uz-Cyrl-UZ"/>
        </w:rPr>
        <w:t xml:space="preserve">Динамик </w:t>
      </w:r>
      <w:r w:rsidRPr="001D0C3C">
        <w:rPr>
          <w:rFonts w:ascii="Times New Roman" w:hAnsi="Times New Roman"/>
          <w:b/>
          <w:sz w:val="28"/>
          <w:szCs w:val="28"/>
          <w:lang w:val="uz-Cyrl-UZ"/>
        </w:rPr>
        <w:t>турғунлик</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Муайян режимда синхрон машина</w:t>
      </w:r>
      <w:r w:rsidRPr="000775D3">
        <w:rPr>
          <w:rFonts w:ascii="Times New Roman" w:hAnsi="Times New Roman"/>
          <w:sz w:val="28"/>
          <w:szCs w:val="28"/>
          <w:lang w:val="uz-Cyrl-UZ"/>
        </w:rPr>
        <w:t>лар айланишида ташқи механик ва электромагнитли моментлар, ўзаро мувозанатлашган ва ротор ўзгармас бурчак тезлигида айланади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513280" behindDoc="0" locked="0" layoutInCell="1" allowOverlap="1" wp14:anchorId="28F15CBB" wp14:editId="4E7F2E53">
            <wp:simplePos x="0" y="0"/>
            <wp:positionH relativeFrom="column">
              <wp:posOffset>2141220</wp:posOffset>
            </wp:positionH>
            <wp:positionV relativeFrom="paragraph">
              <wp:posOffset>100965</wp:posOffset>
            </wp:positionV>
            <wp:extent cx="1840230" cy="230505"/>
            <wp:effectExtent l="19050" t="0" r="7620" b="0"/>
            <wp:wrapNone/>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4">
                      <a:extLst>
                        <a:ext uri="{28A0092B-C50C-407E-A947-70E740481C1C}">
                          <a14:useLocalDpi xmlns:a14="http://schemas.microsoft.com/office/drawing/2010/main" val="0"/>
                        </a:ext>
                      </a:extLst>
                    </a:blip>
                    <a:srcRect l="31461" t="87480" r="1408" b="6828"/>
                    <a:stretch>
                      <a:fillRect/>
                    </a:stretch>
                  </pic:blipFill>
                  <pic:spPr bwMode="auto">
                    <a:xfrm>
                      <a:off x="0" y="0"/>
                      <a:ext cx="1840230" cy="23050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(бу ерда моментлар ўз белгилари билан олинган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m:oMath>
        <m:r>
          <w:rPr>
            <w:rFonts w:ascii="Cambria Math" w:hAnsi="Cambria Math"/>
            <w:noProof/>
            <w:sz w:val="28"/>
            <w:szCs w:val="28"/>
            <w:lang w:val="uz-Cyrl-UZ" w:eastAsia="ru-RU"/>
          </w:rPr>
          <m:t xml:space="preserve">θ </m:t>
        </m:r>
      </m:oMath>
      <w:r>
        <w:rPr>
          <w:rFonts w:ascii="Times New Roman" w:eastAsia="Times New Roman" w:hAnsi="Times New Roman"/>
          <w:noProof/>
          <w:sz w:val="28"/>
          <w:szCs w:val="28"/>
          <w:lang w:val="uz-Cyrl-UZ" w:eastAsia="ru-RU"/>
        </w:rPr>
        <w:t>юклама бурчаги бу ҳолатда ўзгар</w:t>
      </w:r>
      <w:r w:rsidRPr="000775D3">
        <w:rPr>
          <w:rFonts w:ascii="Times New Roman" w:eastAsia="Times New Roman" w:hAnsi="Times New Roman"/>
          <w:noProof/>
          <w:sz w:val="28"/>
          <w:szCs w:val="28"/>
          <w:lang w:val="uz-Cyrl-UZ" w:eastAsia="ru-RU"/>
        </w:rPr>
        <w:t>майди, натижали магнит майдонига нисбати бўйича ротор ҳолати ҳам ўзгармас бўлиб қолади.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Ташқи механик ва электр магнитли моментлар (4.127</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расм) вақтга қараб ўзгармайдиган ҳисобланмайди. Агар</w:t>
      </w:r>
      <w:r>
        <w:rPr>
          <w:rFonts w:ascii="Times New Roman" w:eastAsia="Times New Roman" w:hAnsi="Times New Roman"/>
          <w:noProof/>
          <w:sz w:val="28"/>
          <w:szCs w:val="28"/>
          <w:lang w:val="uz-Cyrl-UZ" w:eastAsia="ru-RU"/>
        </w:rPr>
        <w:t xml:space="preserve"> масалан генератор режимида син</w:t>
      </w:r>
      <w:r w:rsidRPr="000775D3">
        <w:rPr>
          <w:rFonts w:ascii="Times New Roman" w:eastAsia="Times New Roman" w:hAnsi="Times New Roman"/>
          <w:noProof/>
          <w:sz w:val="28"/>
          <w:szCs w:val="28"/>
          <w:lang w:val="uz-Cyrl-UZ" w:eastAsia="ru-RU"/>
        </w:rPr>
        <w:t>хрон машинани ишлашини кўриб чиқадиган бўлсак, ташқи айланувчи механик момент ўз табиати бўйича ўзгарувчан бўлиши мумкин ёки трубинага (буғ, гидравлик ёки газ) етиб келувчи совутувчи агентни параметрларини (қалинлик, ҳарорат) ўзгарувчанлигини туфайли ўзгариш сезилмайди. Тармоқ частотаси ва кучланиши ўзгаришида электр магнитли момент ўзгариши мумкин</w:t>
      </w:r>
    </w:p>
    <w:p w:rsidR="0022788E" w:rsidRPr="00A25D11"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Уйғотиш токи, тармоқ частотаси ва</w:t>
      </w:r>
      <w:r>
        <w:rPr>
          <w:rFonts w:ascii="Times New Roman" w:eastAsia="Times New Roman" w:hAnsi="Times New Roman"/>
          <w:noProof/>
          <w:sz w:val="28"/>
          <w:szCs w:val="28"/>
          <w:lang w:val="uz-Cyrl-UZ" w:eastAsia="ru-RU"/>
        </w:rPr>
        <w:t xml:space="preserve"> кучланишида электр магнитли мо</w:t>
      </w:r>
      <w:r w:rsidRPr="000775D3">
        <w:rPr>
          <w:rFonts w:ascii="Times New Roman" w:eastAsia="Times New Roman" w:hAnsi="Times New Roman"/>
          <w:noProof/>
          <w:sz w:val="28"/>
          <w:szCs w:val="28"/>
          <w:lang w:val="uz-Cyrl-UZ" w:eastAsia="ru-RU"/>
        </w:rPr>
        <w:t>ме</w:t>
      </w:r>
      <w:r>
        <w:rPr>
          <w:rFonts w:ascii="Times New Roman" w:eastAsia="Times New Roman" w:hAnsi="Times New Roman"/>
          <w:noProof/>
          <w:sz w:val="28"/>
          <w:szCs w:val="28"/>
          <w:lang w:val="uz-Cyrl-UZ" w:eastAsia="ru-RU"/>
        </w:rPr>
        <w:t>нт ўзгариши мумкин. Бир хил тур</w:t>
      </w:r>
      <w:r w:rsidRPr="000775D3">
        <w:rPr>
          <w:rFonts w:ascii="Times New Roman" w:eastAsia="Times New Roman" w:hAnsi="Times New Roman"/>
          <w:noProof/>
          <w:sz w:val="28"/>
          <w:szCs w:val="28"/>
          <w:lang w:val="uz-Cyrl-UZ" w:eastAsia="ru-RU"/>
        </w:rPr>
        <w:t>майдиган ҳаракатланувчи моментлар ва қаршилик моменти роторни мусбат ва манфий  белгили  d</w:t>
      </w:r>
      <m:oMath>
        <m:r>
          <w:rPr>
            <w:rFonts w:ascii="Cambria Math" w:eastAsia="Times New Roman" w:hAnsi="Cambria Math"/>
            <w:noProof/>
            <w:sz w:val="28"/>
            <w:szCs w:val="28"/>
            <w:lang w:val="uz-Cyrl-UZ" w:eastAsia="ru-RU"/>
          </w:rPr>
          <m:t>ω</m:t>
        </m:r>
      </m:oMath>
      <w:r w:rsidRPr="000775D3">
        <w:rPr>
          <w:rFonts w:ascii="Times New Roman" w:eastAsia="Times New Roman" w:hAnsi="Times New Roman"/>
          <w:noProof/>
          <w:sz w:val="28"/>
          <w:szCs w:val="28"/>
          <w:vertAlign w:val="subscript"/>
          <w:lang w:val="uz-Cyrl-UZ" w:eastAsia="ru-RU"/>
        </w:rPr>
        <w:t>p</w:t>
      </w:r>
      <w:r w:rsidRPr="000775D3">
        <w:rPr>
          <w:rFonts w:ascii="Times New Roman" w:eastAsia="Times New Roman" w:hAnsi="Times New Roman"/>
          <w:noProof/>
          <w:sz w:val="28"/>
          <w:szCs w:val="28"/>
          <w:lang w:val="uz-Cyrl-UZ" w:eastAsia="ru-RU"/>
        </w:rPr>
        <w:t xml:space="preserve">/dt   жадаллашига олиб келади ва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бурчагини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бурчакка ўзгаради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16352" behindDoc="0" locked="0" layoutInCell="1" allowOverlap="1" wp14:anchorId="00210F6E" wp14:editId="0F59AA4F">
            <wp:simplePos x="0" y="0"/>
            <wp:positionH relativeFrom="column">
              <wp:posOffset>1257300</wp:posOffset>
            </wp:positionH>
            <wp:positionV relativeFrom="paragraph">
              <wp:posOffset>64066</wp:posOffset>
            </wp:positionV>
            <wp:extent cx="2674043" cy="352894"/>
            <wp:effectExtent l="19050" t="0" r="0" b="0"/>
            <wp:wrapNone/>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85">
                      <a:extLst>
                        <a:ext uri="{28A0092B-C50C-407E-A947-70E740481C1C}">
                          <a14:useLocalDpi xmlns:a14="http://schemas.microsoft.com/office/drawing/2010/main" val="0"/>
                        </a:ext>
                      </a:extLst>
                    </a:blip>
                    <a:srcRect b="44945"/>
                    <a:stretch>
                      <a:fillRect/>
                    </a:stretch>
                  </pic:blipFill>
                  <pic:spPr bwMode="auto">
                    <a:xfrm>
                      <a:off x="0" y="0"/>
                      <a:ext cx="2674043" cy="352894"/>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J-инерция ротор моменти; р- қутблар жуфтлиги миқдори.</w:t>
      </w:r>
    </w:p>
    <w:p w:rsidR="0022788E" w:rsidRPr="000775D3" w:rsidRDefault="0022788E" w:rsidP="0022788E">
      <w:pPr>
        <w:tabs>
          <w:tab w:val="left" w:pos="567"/>
          <w:tab w:val="left" w:pos="709"/>
          <w:tab w:val="left" w:pos="851"/>
          <w:tab w:val="left" w:pos="1134"/>
        </w:tabs>
        <w:spacing w:after="0" w:line="240" w:lineRule="auto"/>
        <w:ind w:firstLine="426"/>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θ</m:t>
        </m:r>
      </m:oMath>
      <w:r w:rsidRPr="000775D3">
        <w:rPr>
          <w:rFonts w:ascii="Times New Roman" w:hAnsi="Times New Roman"/>
          <w:noProof/>
          <w:sz w:val="28"/>
          <w:szCs w:val="28"/>
          <w:lang w:val="uz-Cyrl-UZ" w:eastAsia="ru-RU"/>
        </w:rPr>
        <w:t xml:space="preserve"> бурчак ўзгаришида генератор роторига таъсир қилувчи (4.128) йиғинди остида барча моментлар иштирок этади. Айланиш йўналиши ташқи механик М</w:t>
      </w:r>
      <w:r w:rsidRPr="000775D3">
        <w:rPr>
          <w:rFonts w:ascii="Times New Roman" w:hAnsi="Times New Roman"/>
          <w:noProof/>
          <w:sz w:val="28"/>
          <w:szCs w:val="28"/>
          <w:vertAlign w:val="subscript"/>
          <w:lang w:val="uz-Cyrl-UZ" w:eastAsia="ru-RU"/>
        </w:rPr>
        <w:t>вн</w:t>
      </w:r>
      <w:r w:rsidRPr="000775D3">
        <w:rPr>
          <w:rFonts w:ascii="Times New Roman" w:hAnsi="Times New Roman"/>
          <w:noProof/>
          <w:sz w:val="28"/>
          <w:szCs w:val="28"/>
          <w:lang w:val="uz-Cyrl-UZ" w:eastAsia="ru-RU"/>
        </w:rPr>
        <w:t>+</w:t>
      </w:r>
      <m:oMath>
        <m:r>
          <w:rPr>
            <w:rFonts w:ascii="Cambria Math" w:hAnsi="Cambria Math"/>
            <w:noProof/>
            <w:sz w:val="28"/>
            <w:szCs w:val="28"/>
            <w:lang w:val="uz-Cyrl-UZ" w:eastAsia="ru-RU"/>
          </w:rPr>
          <m:t>∆</m:t>
        </m:r>
      </m:oMath>
      <w:r w:rsidRPr="000775D3">
        <w:rPr>
          <w:rFonts w:ascii="Times New Roman" w:eastAsia="Times New Roman" w:hAnsi="Times New Roman"/>
          <w:noProof/>
          <w:sz w:val="28"/>
          <w:szCs w:val="28"/>
          <w:lang w:val="uz-Cyrl-UZ" w:eastAsia="ru-RU"/>
        </w:rPr>
        <w:t>М</w:t>
      </w:r>
      <w:r w:rsidRPr="000775D3">
        <w:rPr>
          <w:rFonts w:ascii="Times New Roman" w:eastAsia="Times New Roman" w:hAnsi="Times New Roman"/>
          <w:noProof/>
          <w:sz w:val="28"/>
          <w:szCs w:val="28"/>
          <w:vertAlign w:val="subscript"/>
          <w:lang w:val="uz-Cyrl-UZ" w:eastAsia="ru-RU"/>
        </w:rPr>
        <w:t>вп</w:t>
      </w:r>
      <w:r w:rsidRPr="000775D3">
        <w:rPr>
          <w:rFonts w:ascii="Times New Roman" w:hAnsi="Times New Roman"/>
          <w:noProof/>
          <w:sz w:val="28"/>
          <w:szCs w:val="28"/>
          <w:lang w:val="uz-Cyrl-UZ" w:eastAsia="ru-RU"/>
        </w:rPr>
        <w:t xml:space="preserve"> моментда юкланади. Айланишга қаршилик кўрсатувчи электр магнитли момент  </w:t>
      </w:r>
      <m:oMath>
        <m:r>
          <w:rPr>
            <w:rFonts w:ascii="Cambria Math" w:hAnsi="Cambria Math"/>
            <w:noProof/>
            <w:sz w:val="28"/>
            <w:szCs w:val="28"/>
            <w:lang w:val="uz-Cyrl-UZ" w:eastAsia="ru-RU"/>
          </w:rPr>
          <m:t>θ</m:t>
        </m:r>
      </m:oMath>
      <w:r w:rsidRPr="000775D3">
        <w:rPr>
          <w:rFonts w:ascii="Times New Roman" w:hAnsi="Times New Roman"/>
          <w:noProof/>
          <w:sz w:val="28"/>
          <w:szCs w:val="28"/>
          <w:lang w:val="uz-Cyrl-UZ" w:eastAsia="ru-RU"/>
        </w:rPr>
        <w:t xml:space="preserve"> бурчагини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бурчакка </w:t>
      </w:r>
      <w:r w:rsidRPr="000775D3">
        <w:rPr>
          <w:rFonts w:ascii="Times New Roman" w:hAnsi="Times New Roman"/>
          <w:noProof/>
          <w:sz w:val="28"/>
          <w:szCs w:val="28"/>
          <w:lang w:val="uz-Cyrl-UZ" w:eastAsia="ru-RU"/>
        </w:rPr>
        <w:t>ўзгаришида, масалан аён бўлмаган қутбли генератор учун (4.75) ва (4.78) бўйича белгиси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19424" behindDoc="0" locked="0" layoutInCell="1" allowOverlap="1" wp14:anchorId="7DE746C7" wp14:editId="2C9343B3">
            <wp:simplePos x="0" y="0"/>
            <wp:positionH relativeFrom="column">
              <wp:posOffset>1305597</wp:posOffset>
            </wp:positionH>
            <wp:positionV relativeFrom="paragraph">
              <wp:posOffset>35886</wp:posOffset>
            </wp:positionV>
            <wp:extent cx="3039806" cy="783771"/>
            <wp:effectExtent l="19050" t="0" r="8194" b="0"/>
            <wp:wrapNone/>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86">
                      <a:extLst>
                        <a:ext uri="{28A0092B-C50C-407E-A947-70E740481C1C}">
                          <a14:useLocalDpi xmlns:a14="http://schemas.microsoft.com/office/drawing/2010/main" val="0"/>
                        </a:ext>
                      </a:extLst>
                    </a:blip>
                    <a:srcRect t="60036"/>
                    <a:stretch>
                      <a:fillRect/>
                    </a:stretch>
                  </pic:blipFill>
                  <pic:spPr bwMode="auto">
                    <a:xfrm>
                      <a:off x="0" y="0"/>
                      <a:ext cx="3041269" cy="784148"/>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θ</m:t>
        </m:r>
      </m:oMath>
      <w:r w:rsidRPr="000775D3">
        <w:rPr>
          <w:rFonts w:ascii="Times New Roman" w:hAnsi="Times New Roman"/>
          <w:noProof/>
          <w:sz w:val="28"/>
          <w:szCs w:val="28"/>
          <w:lang w:val="uz-Cyrl-UZ" w:eastAsia="ru-RU"/>
        </w:rPr>
        <w:t xml:space="preserve"> – солиштирма </w:t>
      </w:r>
      <w:r w:rsidRPr="000775D3">
        <w:rPr>
          <w:rFonts w:ascii="Times New Roman" w:hAnsi="Times New Roman"/>
          <w:sz w:val="28"/>
          <w:szCs w:val="28"/>
          <w:lang w:val="uz-Cyrl-UZ"/>
        </w:rPr>
        <w:t>синхронловчи момент</w:t>
      </w:r>
      <w:r w:rsidRPr="000775D3">
        <w:rPr>
          <w:rFonts w:ascii="Times New Roman" w:hAnsi="Times New Roman"/>
          <w:noProof/>
          <w:sz w:val="28"/>
          <w:szCs w:val="28"/>
          <w:lang w:val="uz-Cyrl-UZ" w:eastAsia="ru-RU"/>
        </w:rPr>
        <w:t>бу ерда.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24544" behindDoc="0" locked="0" layoutInCell="1" allowOverlap="1" wp14:anchorId="2898FC3A" wp14:editId="1010FA84">
            <wp:simplePos x="0" y="0"/>
            <wp:positionH relativeFrom="column">
              <wp:posOffset>2143125</wp:posOffset>
            </wp:positionH>
            <wp:positionV relativeFrom="paragraph">
              <wp:posOffset>100330</wp:posOffset>
            </wp:positionV>
            <wp:extent cx="1190625" cy="318770"/>
            <wp:effectExtent l="19050" t="0" r="9525" b="0"/>
            <wp:wrapNone/>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87" cstate="print">
                      <a:extLst>
                        <a:ext uri="{28A0092B-C50C-407E-A947-70E740481C1C}">
                          <a14:useLocalDpi xmlns:a14="http://schemas.microsoft.com/office/drawing/2010/main" val="0"/>
                        </a:ext>
                      </a:extLst>
                    </a:blip>
                    <a:srcRect/>
                    <a:stretch>
                      <a:fillRect/>
                    </a:stretch>
                  </pic:blipFill>
                  <pic:spPr bwMode="auto">
                    <a:xfrm>
                      <a:off x="0" y="0"/>
                      <a:ext cx="1190625" cy="318770"/>
                    </a:xfrm>
                    <a:prstGeom prst="rect">
                      <a:avLst/>
                    </a:prstGeom>
                    <a:noFill/>
                    <a:ln>
                      <a:noFill/>
                    </a:ln>
                  </pic:spPr>
                </pic:pic>
              </a:graphicData>
            </a:graphic>
          </wp:anchor>
        </w:drawing>
      </w:r>
    </w:p>
    <w:p w:rsidR="0022788E" w:rsidRPr="00A25D11"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m:oMath>
        <m:r>
          <w:rPr>
            <w:rFonts w:ascii="Cambria Math" w:hAnsi="Cambria Math"/>
            <w:noProof/>
            <w:sz w:val="28"/>
            <w:szCs w:val="28"/>
            <w:lang w:val="uz-Cyrl-UZ" w:eastAsia="ru-RU"/>
          </w:rPr>
          <m:t>θ</m:t>
        </m:r>
      </m:oMath>
      <w:r w:rsidRPr="000775D3">
        <w:rPr>
          <w:rFonts w:ascii="Times New Roman" w:eastAsia="Times New Roman" w:hAnsi="Times New Roman"/>
          <w:noProof/>
          <w:sz w:val="28"/>
          <w:szCs w:val="28"/>
          <w:lang w:val="uz-Cyrl-UZ" w:eastAsia="ru-RU"/>
        </w:rPr>
        <w:t xml:space="preserve"> бурчак ўзгаришида асинхрон момент М</w:t>
      </w:r>
      <w:r w:rsidRPr="000775D3">
        <w:rPr>
          <w:rFonts w:ascii="Times New Roman" w:eastAsia="Times New Roman" w:hAnsi="Times New Roman"/>
          <w:noProof/>
          <w:sz w:val="28"/>
          <w:szCs w:val="28"/>
          <w:vertAlign w:val="subscript"/>
          <w:lang w:val="uz-Cyrl-UZ" w:eastAsia="ru-RU"/>
        </w:rPr>
        <w:t>d</w:t>
      </w:r>
      <w:r w:rsidRPr="000775D3">
        <w:rPr>
          <w:rFonts w:ascii="Times New Roman" w:eastAsia="Times New Roman" w:hAnsi="Times New Roman"/>
          <w:noProof/>
          <w:sz w:val="28"/>
          <w:szCs w:val="28"/>
          <w:lang w:val="uz-Cyrl-UZ" w:eastAsia="ru-RU"/>
        </w:rPr>
        <w:t xml:space="preserve"> пайдо бўлади, </w:t>
      </w:r>
      <m:oMath>
        <m:r>
          <w:rPr>
            <w:rFonts w:ascii="Cambria Math" w:hAnsi="Cambria Math"/>
            <w:noProof/>
            <w:sz w:val="28"/>
            <w:szCs w:val="28"/>
            <w:lang w:val="uz-Cyrl-UZ" w:eastAsia="ru-RU"/>
          </w:rPr>
          <m:t xml:space="preserve">  θ` </m:t>
        </m:r>
      </m:oMath>
      <w:r>
        <w:rPr>
          <w:rFonts w:ascii="Times New Roman" w:eastAsia="Times New Roman" w:hAnsi="Times New Roman"/>
          <w:noProof/>
          <w:sz w:val="28"/>
          <w:szCs w:val="28"/>
          <w:lang w:val="uz-Cyrl-UZ" w:eastAsia="ru-RU"/>
        </w:rPr>
        <w:t>кичкинада пропорционал</w:t>
      </w:r>
      <w:r w:rsidRPr="000775D3">
        <w:rPr>
          <w:rFonts w:ascii="Times New Roman" w:eastAsia="Times New Roman" w:hAnsi="Times New Roman"/>
          <w:noProof/>
          <w:sz w:val="28"/>
          <w:szCs w:val="28"/>
          <w:lang w:val="uz-Cyrl-UZ" w:eastAsia="ru-RU"/>
        </w:rPr>
        <w:t xml:space="preserve"> сирпанишни қабул қилиш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27616" behindDoc="0" locked="0" layoutInCell="1" allowOverlap="1" wp14:anchorId="76674B54" wp14:editId="73C1CA40">
            <wp:simplePos x="0" y="0"/>
            <wp:positionH relativeFrom="column">
              <wp:posOffset>1482090</wp:posOffset>
            </wp:positionH>
            <wp:positionV relativeFrom="paragraph">
              <wp:posOffset>112395</wp:posOffset>
            </wp:positionV>
            <wp:extent cx="2992755" cy="1252220"/>
            <wp:effectExtent l="19050" t="0" r="0" b="0"/>
            <wp:wrapNone/>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2992755" cy="125222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(4.130)</w:t>
      </w:r>
      <w:r>
        <w:rPr>
          <w:rFonts w:ascii="Times New Roman" w:hAnsi="Times New Roman"/>
          <w:noProof/>
          <w:sz w:val="28"/>
          <w:szCs w:val="28"/>
          <w:lang w:val="uz-Cyrl-UZ" w:eastAsia="ru-RU"/>
        </w:rPr>
        <w:t xml:space="preserve"> ифодада</w:t>
      </w:r>
      <w:r w:rsidRPr="000775D3">
        <w:rPr>
          <w:rFonts w:ascii="Times New Roman" w:hAnsi="Times New Roman"/>
          <w:noProof/>
          <w:sz w:val="28"/>
          <w:szCs w:val="28"/>
          <w:lang w:val="uz-Cyrl-UZ" w:eastAsia="ru-RU"/>
        </w:rPr>
        <w:t xml:space="preserve"> D кўпайтувчини кўпинча демпфир (сўндириш) коэффициенти  деб айтишади, тармоқ кучланиш квадратига пропорционал ва ротор контурлари қаршилигига тескари пропорционал, бунда носинхрон а</w:t>
      </w:r>
      <w:r>
        <w:rPr>
          <w:rFonts w:ascii="Times New Roman" w:hAnsi="Times New Roman"/>
          <w:noProof/>
          <w:sz w:val="28"/>
          <w:szCs w:val="28"/>
          <w:lang w:val="uz-Cyrl-UZ" w:eastAsia="ru-RU"/>
        </w:rPr>
        <w:t>йланишда роторда токни индукция</w:t>
      </w:r>
      <w:r w:rsidRPr="000775D3">
        <w:rPr>
          <w:rFonts w:ascii="Times New Roman" w:hAnsi="Times New Roman"/>
          <w:noProof/>
          <w:sz w:val="28"/>
          <w:szCs w:val="28"/>
          <w:lang w:val="uz-Cyrl-UZ" w:eastAsia="ru-RU"/>
        </w:rPr>
        <w:t>ланиши келиб чиқади.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(4.127)</w:t>
      </w:r>
      <w:r>
        <w:rPr>
          <w:rFonts w:ascii="Times New Roman" w:hAnsi="Times New Roman"/>
          <w:noProof/>
          <w:sz w:val="28"/>
          <w:szCs w:val="28"/>
          <w:lang w:val="uz-Cyrl-UZ" w:eastAsia="ru-RU"/>
        </w:rPr>
        <w:t xml:space="preserve"> ифодани</w:t>
      </w:r>
      <w:r w:rsidRPr="000775D3">
        <w:rPr>
          <w:rFonts w:ascii="Times New Roman" w:hAnsi="Times New Roman"/>
          <w:noProof/>
          <w:sz w:val="28"/>
          <w:szCs w:val="28"/>
          <w:lang w:val="uz-Cyrl-UZ" w:eastAsia="ru-RU"/>
        </w:rPr>
        <w:t xml:space="preserve"> ҳисобга олган ҳолда тенгламани (4.128) қуйидаги кўринишда тасаввур қилиш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22496" behindDoc="0" locked="0" layoutInCell="1" allowOverlap="1" wp14:anchorId="6C78F94D" wp14:editId="7800E925">
            <wp:simplePos x="0" y="0"/>
            <wp:positionH relativeFrom="column">
              <wp:posOffset>1413494</wp:posOffset>
            </wp:positionH>
            <wp:positionV relativeFrom="paragraph">
              <wp:posOffset>89487</wp:posOffset>
            </wp:positionV>
            <wp:extent cx="2868748" cy="359244"/>
            <wp:effectExtent l="19050" t="0" r="7802" b="0"/>
            <wp:wrapNone/>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89">
                      <a:extLst>
                        <a:ext uri="{28A0092B-C50C-407E-A947-70E740481C1C}">
                          <a14:useLocalDpi xmlns:a14="http://schemas.microsoft.com/office/drawing/2010/main" val="0"/>
                        </a:ext>
                      </a:extLst>
                    </a:blip>
                    <a:srcRect t="89421"/>
                    <a:stretch>
                      <a:fillRect/>
                    </a:stretch>
                  </pic:blipFill>
                  <pic:spPr bwMode="auto">
                    <a:xfrm>
                      <a:off x="0" y="0"/>
                      <a:ext cx="2868748" cy="359244"/>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Шундай қилиб, роторнинг носинхрон ҳаракати (</w:t>
      </w:r>
      <m:oMath>
        <m:r>
          <w:rPr>
            <w:rFonts w:ascii="Cambria Math" w:hAnsi="Cambria Math"/>
            <w:noProof/>
            <w:sz w:val="28"/>
            <w:szCs w:val="28"/>
            <w:lang w:val="uz-Cyrl-UZ" w:eastAsia="ru-RU"/>
          </w:rPr>
          <m:t>θ</m:t>
        </m:r>
      </m:oMath>
      <w:r w:rsidRPr="000775D3">
        <w:rPr>
          <w:rFonts w:ascii="Times New Roman" w:hAnsi="Times New Roman"/>
          <w:noProof/>
          <w:sz w:val="28"/>
          <w:szCs w:val="28"/>
          <w:lang w:val="uz-Cyrl-UZ" w:eastAsia="ru-RU"/>
        </w:rPr>
        <w:t xml:space="preserve"> бурчагини қўшимча ташқи момент </w:t>
      </w:r>
      <m:oMath>
        <m:r>
          <w:rPr>
            <w:rFonts w:ascii="Cambria Math" w:hAnsi="Cambria Math"/>
            <w:noProof/>
            <w:sz w:val="28"/>
            <w:szCs w:val="28"/>
            <w:lang w:val="uz-Cyrl-UZ" w:eastAsia="ru-RU"/>
          </w:rPr>
          <m:t>∆</m:t>
        </m:r>
        <m:r>
          <w:rPr>
            <w:rFonts w:ascii="Cambria Math" w:hAnsi="Cambria Math"/>
            <w:noProof/>
            <w:sz w:val="28"/>
            <w:szCs w:val="28"/>
            <w:vertAlign w:val="subscript"/>
            <w:lang w:val="uz-Cyrl-UZ" w:eastAsia="ru-RU"/>
          </w:rPr>
          <m:t>М</m:t>
        </m:r>
      </m:oMath>
      <w:r w:rsidRPr="000775D3">
        <w:rPr>
          <w:rFonts w:ascii="Times New Roman" w:eastAsia="Times New Roman" w:hAnsi="Times New Roman"/>
          <w:sz w:val="28"/>
          <w:szCs w:val="28"/>
          <w:vertAlign w:val="subscript"/>
          <w:lang w:val="uz-Cyrl-UZ" w:eastAsia="ru-RU"/>
        </w:rPr>
        <w:t xml:space="preserve">аа </w:t>
      </w:r>
      <w:r w:rsidRPr="000775D3">
        <w:rPr>
          <w:rFonts w:ascii="Times New Roman" w:eastAsia="Times New Roman" w:hAnsi="Times New Roman"/>
          <w:sz w:val="28"/>
          <w:szCs w:val="28"/>
          <w:lang w:val="uz-Cyrl-UZ" w:eastAsia="ru-RU"/>
        </w:rPr>
        <w:t xml:space="preserve">туфайли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бурчакка </w:t>
      </w:r>
      <w:r w:rsidRPr="000775D3">
        <w:rPr>
          <w:rFonts w:ascii="Times New Roman" w:hAnsi="Times New Roman"/>
          <w:noProof/>
          <w:sz w:val="28"/>
          <w:szCs w:val="28"/>
          <w:lang w:val="uz-Cyrl-UZ" w:eastAsia="ru-RU"/>
        </w:rPr>
        <w:t>ўзгаришида) иккинчи тартиб дифференциал бир жинсли бўлмаган тенгламада қайд этилади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32736" behindDoc="0" locked="0" layoutInCell="1" allowOverlap="1" wp14:anchorId="55FD191D" wp14:editId="69B9644B">
            <wp:simplePos x="0" y="0"/>
            <wp:positionH relativeFrom="column">
              <wp:posOffset>1485900</wp:posOffset>
            </wp:positionH>
            <wp:positionV relativeFrom="paragraph">
              <wp:posOffset>194310</wp:posOffset>
            </wp:positionV>
            <wp:extent cx="1954530" cy="314960"/>
            <wp:effectExtent l="19050" t="0" r="7620" b="0"/>
            <wp:wrapNone/>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90" cstate="print">
                      <a:extLst>
                        <a:ext uri="{28A0092B-C50C-407E-A947-70E740481C1C}">
                          <a14:useLocalDpi xmlns:a14="http://schemas.microsoft.com/office/drawing/2010/main" val="0"/>
                        </a:ext>
                      </a:extLst>
                    </a:blip>
                    <a:srcRect r="22822" b="41508"/>
                    <a:stretch>
                      <a:fillRect/>
                    </a:stretch>
                  </pic:blipFill>
                  <pic:spPr bwMode="auto">
                    <a:xfrm>
                      <a:off x="0" y="0"/>
                      <a:ext cx="1954530" cy="31496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7120" behindDoc="0" locked="0" layoutInCell="1" allowOverlap="1" wp14:anchorId="08498DA1" wp14:editId="08CB210C">
            <wp:simplePos x="0" y="0"/>
            <wp:positionH relativeFrom="column">
              <wp:posOffset>3437890</wp:posOffset>
            </wp:positionH>
            <wp:positionV relativeFrom="paragraph">
              <wp:posOffset>81915</wp:posOffset>
            </wp:positionV>
            <wp:extent cx="1494155" cy="222250"/>
            <wp:effectExtent l="19050" t="0" r="0" b="0"/>
            <wp:wrapNone/>
            <wp:docPr id="1614"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91">
                      <a:extLst>
                        <a:ext uri="{28A0092B-C50C-407E-A947-70E740481C1C}">
                          <a14:useLocalDpi xmlns:a14="http://schemas.microsoft.com/office/drawing/2010/main" val="0"/>
                        </a:ext>
                      </a:extLst>
                    </a:blip>
                    <a:srcRect l="40691" t="63151"/>
                    <a:stretch>
                      <a:fillRect/>
                    </a:stretch>
                  </pic:blipFill>
                  <pic:spPr bwMode="auto">
                    <a:xfrm>
                      <a:off x="0" y="0"/>
                      <a:ext cx="1494155" cy="22225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Тармоқ билан параллел ишловчи синхрон машиналар ҳаракати тенгламаси (4.84 расм) тебранувчи контурли тенгламага ўхшашдир: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33760" behindDoc="0" locked="0" layoutInCell="1" allowOverlap="1" wp14:anchorId="73BF8EBD" wp14:editId="16D3F082">
            <wp:simplePos x="0" y="0"/>
            <wp:positionH relativeFrom="column">
              <wp:posOffset>1951056</wp:posOffset>
            </wp:positionH>
            <wp:positionV relativeFrom="paragraph">
              <wp:posOffset>38014</wp:posOffset>
            </wp:positionV>
            <wp:extent cx="2374366" cy="361150"/>
            <wp:effectExtent l="19050" t="0" r="6884" b="0"/>
            <wp:wrapNone/>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2374366" cy="36115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(4.131) ва (4.132) тенглама ўхшаш бўлиб уларни ўхшашлик методини қўллаган</w:t>
      </w:r>
      <w:r>
        <w:rPr>
          <w:rFonts w:ascii="Times New Roman" w:hAnsi="Times New Roman"/>
          <w:noProof/>
          <w:sz w:val="28"/>
          <w:szCs w:val="28"/>
          <w:lang w:val="uz-Cyrl-UZ" w:eastAsia="ru-RU"/>
        </w:rPr>
        <w:t xml:space="preserve"> ҳолда таҳлил қилиш мум</w:t>
      </w:r>
      <w:r w:rsidRPr="000775D3">
        <w:rPr>
          <w:rFonts w:ascii="Times New Roman" w:hAnsi="Times New Roman"/>
          <w:noProof/>
          <w:sz w:val="28"/>
          <w:szCs w:val="28"/>
          <w:lang w:val="uz-Cyrl-UZ" w:eastAsia="ru-RU"/>
        </w:rPr>
        <w:t>кин, турли жараёнларни таърифла</w:t>
      </w:r>
      <w:r>
        <w:rPr>
          <w:rFonts w:ascii="Times New Roman" w:hAnsi="Times New Roman"/>
          <w:noProof/>
          <w:sz w:val="28"/>
          <w:szCs w:val="28"/>
          <w:lang w:val="uz-Cyrl-UZ" w:eastAsia="ru-RU"/>
        </w:rPr>
        <w:t>б берувчи бундай ўхшаш тенглама</w:t>
      </w:r>
      <w:r w:rsidRPr="000775D3">
        <w:rPr>
          <w:rFonts w:ascii="Times New Roman" w:hAnsi="Times New Roman"/>
          <w:noProof/>
          <w:sz w:val="28"/>
          <w:szCs w:val="28"/>
          <w:lang w:val="uz-Cyrl-UZ" w:eastAsia="ru-RU"/>
        </w:rPr>
        <w:t>ларда ўшанинг ўзи ва бир қатор мос келади. (4.131) ва (4.132) 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36832" behindDoc="0" locked="0" layoutInCell="1" allowOverlap="1" wp14:anchorId="5BBE6AD7" wp14:editId="33159C1D">
            <wp:simplePos x="0" y="0"/>
            <wp:positionH relativeFrom="column">
              <wp:posOffset>1905000</wp:posOffset>
            </wp:positionH>
            <wp:positionV relativeFrom="paragraph">
              <wp:posOffset>189230</wp:posOffset>
            </wp:positionV>
            <wp:extent cx="3096895" cy="565785"/>
            <wp:effectExtent l="19050" t="0" r="8255" b="0"/>
            <wp:wrapNone/>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3096895" cy="56578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(4.132) ўзга тегишли бўлган тебранишлар даврида: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47424" behindDoc="0" locked="0" layoutInCell="1" allowOverlap="1" wp14:anchorId="5F12CE7D" wp14:editId="6F8875F6">
            <wp:simplePos x="0" y="0"/>
            <wp:positionH relativeFrom="column">
              <wp:posOffset>1371600</wp:posOffset>
            </wp:positionH>
            <wp:positionV relativeFrom="paragraph">
              <wp:posOffset>150458</wp:posOffset>
            </wp:positionV>
            <wp:extent cx="2794006" cy="1421546"/>
            <wp:effectExtent l="19050" t="0" r="6344" b="0"/>
            <wp:wrapNone/>
            <wp:docPr id="161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94" cstate="print">
                      <a:extLst>
                        <a:ext uri="{28A0092B-C50C-407E-A947-70E740481C1C}">
                          <a14:useLocalDpi xmlns:a14="http://schemas.microsoft.com/office/drawing/2010/main" val="0"/>
                        </a:ext>
                      </a:extLst>
                    </a:blip>
                    <a:srcRect t="65057" b="8673"/>
                    <a:stretch>
                      <a:fillRect/>
                    </a:stretch>
                  </pic:blipFill>
                  <pic:spPr bwMode="auto">
                    <a:xfrm>
                      <a:off x="0" y="0"/>
                      <a:ext cx="2794006" cy="1421546"/>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484BBF"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484BBF">
        <w:rPr>
          <w:rFonts w:ascii="Times New Roman" w:hAnsi="Times New Roman"/>
          <w:sz w:val="28"/>
          <w:szCs w:val="28"/>
          <w:lang w:val="uz-Cyrl-UZ"/>
        </w:rPr>
        <w:t>4.84</w:t>
      </w:r>
      <w:r>
        <w:rPr>
          <w:rFonts w:ascii="Times New Roman" w:hAnsi="Times New Roman"/>
          <w:sz w:val="28"/>
          <w:szCs w:val="28"/>
          <w:lang w:val="uz-Cyrl-UZ"/>
        </w:rPr>
        <w:t>-р</w:t>
      </w:r>
      <w:r w:rsidRPr="00484BBF">
        <w:rPr>
          <w:rFonts w:ascii="Times New Roman" w:hAnsi="Times New Roman"/>
          <w:sz w:val="28"/>
          <w:szCs w:val="28"/>
          <w:lang w:val="uz-Cyrl-UZ"/>
        </w:rPr>
        <w:t>асм.</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F566F7"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F566F7">
        <w:rPr>
          <w:rFonts w:ascii="Times New Roman" w:hAnsi="Times New Roman"/>
          <w:sz w:val="28"/>
          <w:szCs w:val="28"/>
          <w:lang w:val="uz-Cyrl-UZ"/>
        </w:rPr>
        <w:t>Тармоқ билан параллел ишловчи синхрон машина (а), ва тебранувчи контур (б) (4.131) учун ўхшаш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noProof/>
          <w:sz w:val="28"/>
          <w:szCs w:val="28"/>
          <w:lang w:eastAsia="ru-RU"/>
        </w:rPr>
        <w:drawing>
          <wp:inline distT="0" distB="0" distL="0" distR="0" wp14:anchorId="6122556D" wp14:editId="7D34288F">
            <wp:extent cx="2902321" cy="284309"/>
            <wp:effectExtent l="19050" t="0" r="0" b="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95" cstate="print">
                      <a:extLst>
                        <a:ext uri="{28A0092B-C50C-407E-A947-70E740481C1C}">
                          <a14:useLocalDpi xmlns:a14="http://schemas.microsoft.com/office/drawing/2010/main" val="0"/>
                        </a:ext>
                      </a:extLst>
                    </a:blip>
                    <a:srcRect/>
                    <a:stretch>
                      <a:fillRect/>
                    </a:stretch>
                  </pic:blipFill>
                  <pic:spPr bwMode="auto">
                    <a:xfrm>
                      <a:off x="0" y="0"/>
                      <a:ext cx="2901724" cy="284251"/>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ind w:firstLine="567"/>
        <w:jc w:val="both"/>
        <w:rPr>
          <w:rFonts w:ascii="Times New Roman" w:eastAsia="Times New Roman" w:hAnsi="Times New Roman"/>
          <w:sz w:val="28"/>
          <w:szCs w:val="28"/>
          <w:lang w:val="uz-Cyrl-UZ"/>
        </w:rPr>
      </w:pPr>
      <w:r w:rsidRPr="000775D3">
        <w:rPr>
          <w:rFonts w:ascii="Times New Roman" w:hAnsi="Times New Roman"/>
          <w:noProof/>
          <w:sz w:val="28"/>
          <w:szCs w:val="28"/>
          <w:lang w:eastAsia="ru-RU"/>
        </w:rPr>
        <w:drawing>
          <wp:anchor distT="0" distB="0" distL="114300" distR="114300" simplePos="0" relativeHeight="252539904" behindDoc="0" locked="0" layoutInCell="1" allowOverlap="1" wp14:anchorId="550500B7" wp14:editId="3BF9559B">
            <wp:simplePos x="0" y="0"/>
            <wp:positionH relativeFrom="column">
              <wp:posOffset>1248126</wp:posOffset>
            </wp:positionH>
            <wp:positionV relativeFrom="paragraph">
              <wp:posOffset>29402</wp:posOffset>
            </wp:positionV>
            <wp:extent cx="599355" cy="180714"/>
            <wp:effectExtent l="19050" t="0" r="0" b="0"/>
            <wp:wrapNone/>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96" cstate="print">
                      <a:extLst>
                        <a:ext uri="{28A0092B-C50C-407E-A947-70E740481C1C}">
                          <a14:useLocalDpi xmlns:a14="http://schemas.microsoft.com/office/drawing/2010/main" val="0"/>
                        </a:ext>
                      </a:extLst>
                    </a:blip>
                    <a:srcRect/>
                    <a:stretch>
                      <a:fillRect/>
                    </a:stretch>
                  </pic:blipFill>
                  <pic:spPr bwMode="auto">
                    <a:xfrm>
                      <a:off x="0" y="0"/>
                      <a:ext cx="608235" cy="183391"/>
                    </a:xfrm>
                    <a:prstGeom prst="rect">
                      <a:avLst/>
                    </a:prstGeom>
                    <a:noFill/>
                    <a:ln>
                      <a:noFill/>
                    </a:ln>
                  </pic:spPr>
                </pic:pic>
              </a:graphicData>
            </a:graphic>
          </wp:anchor>
        </w:drawing>
      </w:r>
      <w:r w:rsidRPr="000775D3">
        <w:rPr>
          <w:rFonts w:ascii="Times New Roman" w:hAnsi="Times New Roman"/>
          <w:sz w:val="28"/>
          <w:szCs w:val="28"/>
          <w:lang w:val="uz-Cyrl-UZ"/>
        </w:rPr>
        <w:t>Шундай</w:t>
      </w:r>
      <w:r>
        <w:rPr>
          <w:rFonts w:ascii="Times New Roman" w:hAnsi="Times New Roman"/>
          <w:sz w:val="28"/>
          <w:szCs w:val="28"/>
          <w:lang w:val="uz-Cyrl-UZ"/>
        </w:rPr>
        <w:t xml:space="preserve"> қилиб,            параллел тар</w:t>
      </w:r>
      <w:r w:rsidRPr="000775D3">
        <w:rPr>
          <w:rFonts w:ascii="Times New Roman" w:hAnsi="Times New Roman"/>
          <w:sz w:val="28"/>
          <w:szCs w:val="28"/>
          <w:lang w:val="uz-Cyrl-UZ"/>
        </w:rPr>
        <w:t xml:space="preserve">моқ билан ишловчи  синхрон машина учун </w:t>
      </w:r>
      <m:oMath>
        <m:r>
          <w:rPr>
            <w:rFonts w:ascii="Cambria Math" w:hAnsi="Cambria Math"/>
            <w:sz w:val="28"/>
            <w:szCs w:val="28"/>
            <w:lang w:val="uz-Cyrl-UZ"/>
          </w:rPr>
          <m:t>ω</m:t>
        </m:r>
      </m:oMath>
      <w:r w:rsidRPr="000775D3">
        <w:rPr>
          <w:rFonts w:ascii="Times New Roman" w:eastAsia="Times New Roman" w:hAnsi="Times New Roman"/>
          <w:sz w:val="28"/>
          <w:szCs w:val="28"/>
          <w:vertAlign w:val="subscript"/>
          <w:lang w:val="uz-Cyrl-UZ"/>
        </w:rPr>
        <w:t>0</w:t>
      </w:r>
      <w:r w:rsidRPr="000775D3">
        <w:rPr>
          <w:rFonts w:ascii="Times New Roman" w:eastAsia="Times New Roman" w:hAnsi="Times New Roman"/>
          <w:sz w:val="28"/>
          <w:szCs w:val="28"/>
          <w:lang w:val="uz-Cyrl-UZ"/>
        </w:rPr>
        <w:t xml:space="preserve"> ҳисоблаш мумкин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noProof/>
          <w:sz w:val="28"/>
          <w:szCs w:val="28"/>
          <w:lang w:eastAsia="ru-RU"/>
        </w:rPr>
        <w:drawing>
          <wp:inline distT="0" distB="0" distL="0" distR="0" wp14:anchorId="6755EF14" wp14:editId="66C1AEF3">
            <wp:extent cx="2914990" cy="361149"/>
            <wp:effectExtent l="19050" t="0" r="0" b="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97" cstate="print">
                      <a:extLst>
                        <a:ext uri="{28A0092B-C50C-407E-A947-70E740481C1C}">
                          <a14:useLocalDpi xmlns:a14="http://schemas.microsoft.com/office/drawing/2010/main" val="0"/>
                        </a:ext>
                      </a:extLst>
                    </a:blip>
                    <a:srcRect/>
                    <a:stretch>
                      <a:fillRect/>
                    </a:stretch>
                  </pic:blipFill>
                  <pic:spPr bwMode="auto">
                    <a:xfrm>
                      <a:off x="0" y="0"/>
                      <a:ext cx="2916509" cy="361337"/>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Тармоқ билан ишловчи синхрон машиналарни ўзига тегишли бўлган тебранишлари унчалик катта эмас, 1-2 Гц га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Тармоқ билан ишловчи синхрон машиналарни ишлашида тебранишли контурдаги каби чайқалиш пайдо </w:t>
      </w:r>
      <w:r>
        <w:rPr>
          <w:rFonts w:ascii="Times New Roman" w:hAnsi="Times New Roman"/>
          <w:sz w:val="28"/>
          <w:szCs w:val="28"/>
          <w:lang w:val="uz-Cyrl-UZ"/>
        </w:rPr>
        <w:t>бўлади. Синхрон машиналарни шун</w:t>
      </w:r>
      <w:r w:rsidRPr="000775D3">
        <w:rPr>
          <w:rFonts w:ascii="Times New Roman" w:hAnsi="Times New Roman"/>
          <w:sz w:val="28"/>
          <w:szCs w:val="28"/>
          <w:lang w:val="uz-Cyrl-UZ"/>
        </w:rPr>
        <w:t>д</w:t>
      </w:r>
      <w:r>
        <w:rPr>
          <w:rFonts w:ascii="Times New Roman" w:hAnsi="Times New Roman"/>
          <w:sz w:val="28"/>
          <w:szCs w:val="28"/>
          <w:lang w:val="uz-Cyrl-UZ"/>
        </w:rPr>
        <w:t>ай ҳисоблаш зарурки, машина тар</w:t>
      </w:r>
      <w:r w:rsidRPr="000775D3">
        <w:rPr>
          <w:rFonts w:ascii="Times New Roman" w:hAnsi="Times New Roman"/>
          <w:sz w:val="28"/>
          <w:szCs w:val="28"/>
          <w:lang w:val="uz-Cyrl-UZ"/>
        </w:rPr>
        <w:t>моқ</w:t>
      </w:r>
      <w:r>
        <w:rPr>
          <w:rFonts w:ascii="Times New Roman" w:hAnsi="Times New Roman"/>
          <w:sz w:val="28"/>
          <w:szCs w:val="28"/>
          <w:lang w:val="uz-Cyrl-UZ"/>
        </w:rPr>
        <w:t xml:space="preserve"> билан резонансга кириб кетмас</w:t>
      </w:r>
      <w:r w:rsidRPr="000775D3">
        <w:rPr>
          <w:rFonts w:ascii="Times New Roman" w:hAnsi="Times New Roman"/>
          <w:sz w:val="28"/>
          <w:szCs w:val="28"/>
          <w:lang w:val="uz-Cyrl-UZ"/>
        </w:rPr>
        <w:t xml:space="preserve">лиги керак. Бунинг учун машинанинг ўзига тегишли бўлган чайқалишлари частотасини ва тармоқ частотаси бир </w:t>
      </w:r>
      <w:r>
        <w:rPr>
          <w:rFonts w:ascii="Times New Roman" w:hAnsi="Times New Roman"/>
          <w:sz w:val="28"/>
          <w:szCs w:val="28"/>
          <w:lang w:val="uz-Cyrl-UZ"/>
        </w:rPr>
        <w:t>биридан сезиларли даражада фарқ</w:t>
      </w:r>
      <w:r w:rsidRPr="000775D3">
        <w:rPr>
          <w:rFonts w:ascii="Times New Roman" w:hAnsi="Times New Roman"/>
          <w:sz w:val="28"/>
          <w:szCs w:val="28"/>
          <w:lang w:val="uz-Cyrl-UZ"/>
        </w:rPr>
        <w:t>лансин.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Машинанинг ўзига тегишли бўлган чайқалишлари частотаси машина параметрларига боғлиқ бўлади ва кўпинча J билан белгиланади.  J қанча кўп бўлса </w:t>
      </w:r>
      <m:oMath>
        <m:r>
          <w:rPr>
            <w:rFonts w:ascii="Cambria Math" w:hAnsi="Cambria Math"/>
            <w:sz w:val="28"/>
            <w:szCs w:val="28"/>
            <w:lang w:val="uz-Cyrl-UZ"/>
          </w:rPr>
          <m:t>ω</m:t>
        </m:r>
      </m:oMath>
      <w:r w:rsidRPr="000775D3">
        <w:rPr>
          <w:rFonts w:ascii="Times New Roman" w:eastAsia="Times New Roman" w:hAnsi="Times New Roman"/>
          <w:sz w:val="28"/>
          <w:szCs w:val="28"/>
          <w:vertAlign w:val="subscript"/>
          <w:lang w:val="uz-Cyrl-UZ"/>
        </w:rPr>
        <w:t>0</w:t>
      </w:r>
      <w:r w:rsidRPr="000775D3">
        <w:rPr>
          <w:rFonts w:ascii="Times New Roman" w:eastAsia="Times New Roman" w:hAnsi="Times New Roman"/>
          <w:sz w:val="28"/>
          <w:szCs w:val="28"/>
          <w:lang w:val="uz-Cyrl-UZ"/>
        </w:rPr>
        <w:t xml:space="preserve"> шунча кам б</w:t>
      </w:r>
      <w:r>
        <w:rPr>
          <w:rFonts w:ascii="Times New Roman" w:eastAsia="Times New Roman" w:hAnsi="Times New Roman"/>
          <w:sz w:val="28"/>
          <w:szCs w:val="28"/>
          <w:lang w:val="uz-Cyrl-UZ"/>
        </w:rPr>
        <w:t>ўлади. Сўндириш чўлғами чайқала</w:t>
      </w:r>
      <w:r w:rsidRPr="000775D3">
        <w:rPr>
          <w:rFonts w:ascii="Times New Roman" w:eastAsia="Times New Roman" w:hAnsi="Times New Roman"/>
          <w:sz w:val="28"/>
          <w:szCs w:val="28"/>
          <w:lang w:val="uz-Cyrl-UZ"/>
        </w:rPr>
        <w:t xml:space="preserve">ниш </w:t>
      </w:r>
      <w:r>
        <w:rPr>
          <w:rFonts w:ascii="Times New Roman" w:eastAsia="Times New Roman" w:hAnsi="Times New Roman"/>
          <w:sz w:val="28"/>
          <w:szCs w:val="28"/>
          <w:lang w:val="uz-Cyrl-UZ"/>
        </w:rPr>
        <w:t>тебраниш</w:t>
      </w:r>
      <w:r w:rsidRPr="000775D3">
        <w:rPr>
          <w:rFonts w:ascii="Times New Roman" w:eastAsia="Times New Roman" w:hAnsi="Times New Roman"/>
          <w:sz w:val="28"/>
          <w:szCs w:val="28"/>
          <w:lang w:val="uz-Cyrl-UZ"/>
        </w:rPr>
        <w:t>сини камайтиради. А</w:t>
      </w:r>
      <w:r>
        <w:rPr>
          <w:rFonts w:ascii="Times New Roman" w:eastAsia="Times New Roman" w:hAnsi="Times New Roman"/>
          <w:sz w:val="28"/>
          <w:szCs w:val="28"/>
          <w:lang w:val="uz-Cyrl-UZ"/>
        </w:rPr>
        <w:t>йниқса, 10-100 кВт қувватли син</w:t>
      </w:r>
      <w:r w:rsidRPr="000775D3">
        <w:rPr>
          <w:rFonts w:ascii="Times New Roman" w:eastAsia="Times New Roman" w:hAnsi="Times New Roman"/>
          <w:sz w:val="28"/>
          <w:szCs w:val="28"/>
          <w:lang w:val="uz-Cyrl-UZ"/>
        </w:rPr>
        <w:t>хрон машиналарнинг қачонки параметрлар бирикмаси айниқса ноқулай бўлса чайқалишга мойил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Зарбий юкламада с</w:t>
      </w:r>
      <w:r>
        <w:rPr>
          <w:rFonts w:ascii="Times New Roman" w:hAnsi="Times New Roman"/>
          <w:noProof/>
          <w:sz w:val="28"/>
          <w:szCs w:val="28"/>
          <w:lang w:val="uz-Cyrl-UZ" w:eastAsia="ru-RU"/>
        </w:rPr>
        <w:t>инхрон моторни ишлашида ёки  қачонки синхрон генератор поршенли мотор</w:t>
      </w:r>
      <w:r w:rsidRPr="000775D3">
        <w:rPr>
          <w:rFonts w:ascii="Times New Roman" w:hAnsi="Times New Roman"/>
          <w:noProof/>
          <w:sz w:val="28"/>
          <w:szCs w:val="28"/>
          <w:lang w:val="uz-Cyrl-UZ" w:eastAsia="ru-RU"/>
        </w:rPr>
        <w:t>да айланади, шунда роторнинг мажбурий тебраниши пайдо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Тебраниш моменти частотаси ўзига </w:t>
      </w:r>
      <m:oMath>
        <m:r>
          <w:rPr>
            <w:rFonts w:ascii="Cambria Math" w:hAnsi="Cambria Math"/>
            <w:sz w:val="28"/>
            <w:szCs w:val="28"/>
            <w:lang w:val="uz-Cyrl-UZ"/>
          </w:rPr>
          <m:t>ω</m:t>
        </m:r>
      </m:oMath>
      <w:r w:rsidRPr="000775D3">
        <w:rPr>
          <w:rFonts w:ascii="Times New Roman" w:eastAsia="Times New Roman" w:hAnsi="Times New Roman"/>
          <w:sz w:val="28"/>
          <w:szCs w:val="28"/>
          <w:vertAlign w:val="subscript"/>
          <w:lang w:val="uz-Cyrl-UZ"/>
        </w:rPr>
        <w:t xml:space="preserve">0 </w:t>
      </w:r>
      <w:r>
        <w:rPr>
          <w:rFonts w:ascii="Times New Roman" w:hAnsi="Times New Roman"/>
          <w:noProof/>
          <w:sz w:val="28"/>
          <w:szCs w:val="28"/>
          <w:lang w:val="uz-Cyrl-UZ" w:eastAsia="ru-RU"/>
        </w:rPr>
        <w:t>тегишли бўлган тебраниш</w:t>
      </w:r>
      <w:r w:rsidRPr="000775D3">
        <w:rPr>
          <w:rFonts w:ascii="Times New Roman" w:hAnsi="Times New Roman"/>
          <w:noProof/>
          <w:sz w:val="28"/>
          <w:szCs w:val="28"/>
          <w:lang w:val="uz-Cyrl-UZ" w:eastAsia="ru-RU"/>
        </w:rPr>
        <w:t xml:space="preserve">лари билан мос келганда қачонки машина тебранса ва синхронизмга тушиб қолса резонанс ҳужумга ўтади. Роторнинг чайқалиши машина якорида токларнинг тебранишда кузатилади, у титрашни, шовқин  чақиради, исрофланишни оширади. Зарбий юкламада кам қаршиликда сўндириш чўлғамини бажариш зарур ва инерцияни шундай танлаш лозимки, бунда </w:t>
      </w:r>
      <m:oMath>
        <m:r>
          <w:rPr>
            <w:rFonts w:ascii="Cambria Math" w:hAnsi="Cambria Math"/>
            <w:sz w:val="28"/>
            <w:szCs w:val="28"/>
            <w:lang w:val="uz-Cyrl-UZ"/>
          </w:rPr>
          <m:t>ω</m:t>
        </m:r>
      </m:oMath>
      <w:r w:rsidRPr="000775D3">
        <w:rPr>
          <w:rFonts w:ascii="Times New Roman" w:eastAsia="Times New Roman" w:hAnsi="Times New Roman"/>
          <w:sz w:val="28"/>
          <w:szCs w:val="28"/>
          <w:vertAlign w:val="subscript"/>
          <w:lang w:val="uz-Cyrl-UZ"/>
        </w:rPr>
        <w:t>0</w:t>
      </w:r>
      <w:r>
        <w:rPr>
          <w:rFonts w:ascii="Times New Roman" w:eastAsia="Times New Roman" w:hAnsi="Times New Roman"/>
          <w:sz w:val="28"/>
          <w:szCs w:val="28"/>
          <w:lang w:val="uz-Cyrl-UZ"/>
        </w:rPr>
        <w:t xml:space="preserve"> частота ва маж</w:t>
      </w:r>
      <w:r w:rsidRPr="000775D3">
        <w:rPr>
          <w:rFonts w:ascii="Times New Roman" w:eastAsia="Times New Roman" w:hAnsi="Times New Roman"/>
          <w:sz w:val="28"/>
          <w:szCs w:val="28"/>
          <w:lang w:val="uz-Cyrl-UZ"/>
        </w:rPr>
        <w:t>бурий тебраниш частотаси сезиларли даражада бир биридан фарқ қилсин. Фавқулодда туширишларда синхрон г</w:t>
      </w:r>
      <w:r>
        <w:rPr>
          <w:rFonts w:ascii="Times New Roman" w:eastAsia="Times New Roman" w:hAnsi="Times New Roman"/>
          <w:sz w:val="28"/>
          <w:szCs w:val="28"/>
          <w:lang w:val="uz-Cyrl-UZ"/>
        </w:rPr>
        <w:t>енератор юкламаси айланиш часто</w:t>
      </w:r>
      <w:r w:rsidRPr="000775D3">
        <w:rPr>
          <w:rFonts w:ascii="Times New Roman" w:eastAsia="Times New Roman" w:hAnsi="Times New Roman"/>
          <w:sz w:val="28"/>
          <w:szCs w:val="28"/>
          <w:lang w:val="uz-Cyrl-UZ"/>
        </w:rPr>
        <w:t>таси катталашувида қисқа вақтда а</w:t>
      </w:r>
      <w:r>
        <w:rPr>
          <w:rFonts w:ascii="Times New Roman" w:eastAsia="Times New Roman" w:hAnsi="Times New Roman"/>
          <w:sz w:val="28"/>
          <w:szCs w:val="28"/>
          <w:lang w:val="uz-Cyrl-UZ"/>
        </w:rPr>
        <w:t>синхрон генератор режимида ишла</w:t>
      </w:r>
      <w:r w:rsidRPr="000775D3">
        <w:rPr>
          <w:rFonts w:ascii="Times New Roman" w:eastAsia="Times New Roman" w:hAnsi="Times New Roman"/>
          <w:sz w:val="28"/>
          <w:szCs w:val="28"/>
          <w:lang w:val="uz-Cyrl-UZ"/>
        </w:rPr>
        <w:t>ши мумкин</w:t>
      </w:r>
      <w:r>
        <w:rPr>
          <w:rFonts w:ascii="Times New Roman" w:eastAsia="Times New Roman" w:hAnsi="Times New Roman"/>
          <w:sz w:val="28"/>
          <w:szCs w:val="28"/>
          <w:lang w:val="uz-Cyrl-UZ"/>
        </w:rPr>
        <w:t>, синхрон машина ўта  юк</w:t>
      </w:r>
      <w:r w:rsidRPr="000775D3">
        <w:rPr>
          <w:rFonts w:ascii="Times New Roman" w:eastAsia="Times New Roman" w:hAnsi="Times New Roman"/>
          <w:sz w:val="28"/>
          <w:szCs w:val="28"/>
          <w:lang w:val="uz-Cyrl-UZ"/>
        </w:rPr>
        <w:t xml:space="preserve">ланишида эса синхронликдан тушиб қолади ва асинхрон </w:t>
      </w:r>
      <w:r>
        <w:rPr>
          <w:rFonts w:ascii="Times New Roman" w:eastAsia="Times New Roman" w:hAnsi="Times New Roman"/>
          <w:sz w:val="28"/>
          <w:szCs w:val="28"/>
          <w:lang w:val="uz-Cyrl-UZ"/>
        </w:rPr>
        <w:t>мотор</w:t>
      </w:r>
      <w:r w:rsidRPr="000775D3">
        <w:rPr>
          <w:rFonts w:ascii="Times New Roman" w:eastAsia="Times New Roman" w:hAnsi="Times New Roman"/>
          <w:sz w:val="28"/>
          <w:szCs w:val="28"/>
          <w:lang w:val="uz-Cyrl-UZ"/>
        </w:rPr>
        <w:t xml:space="preserve"> ишлаш режимига ўтади. Бу режимларда тармоқ билан параллел ишловчи синхрон машинанинг статик турғунлиги бузилади, шунинг учун бу режимларга қисқа муддатли йўл қўйилади.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Динамик турғунлик – бу синхрон машинанинг юкламасини ва тармоқ параметрлари кескин ўзгаришида синхронизмда қолиш қоблиятини би</w:t>
      </w:r>
      <w:r>
        <w:rPr>
          <w:rFonts w:ascii="Times New Roman" w:hAnsi="Times New Roman"/>
          <w:noProof/>
          <w:sz w:val="28"/>
          <w:szCs w:val="28"/>
          <w:lang w:val="uz-Cyrl-UZ" w:eastAsia="ru-RU"/>
        </w:rPr>
        <w:t>лдиради. Статик труғунлик тушун</w:t>
      </w:r>
      <w:r w:rsidRPr="000775D3">
        <w:rPr>
          <w:rFonts w:ascii="Times New Roman" w:hAnsi="Times New Roman"/>
          <w:noProof/>
          <w:sz w:val="28"/>
          <w:szCs w:val="28"/>
          <w:lang w:val="uz-Cyrl-UZ" w:eastAsia="ru-RU"/>
        </w:rPr>
        <w:t xml:space="preserve">часига кўра унинг фарқи шундаки, </w:t>
      </w:r>
      <w:r>
        <w:rPr>
          <w:rFonts w:ascii="Times New Roman" w:hAnsi="Times New Roman"/>
          <w:noProof/>
          <w:sz w:val="28"/>
          <w:szCs w:val="28"/>
          <w:lang w:val="uz-Cyrl-UZ" w:eastAsia="ru-RU"/>
        </w:rPr>
        <w:t>муайян режимда энергиянинг ўзга</w:t>
      </w:r>
      <w:r w:rsidRPr="000775D3">
        <w:rPr>
          <w:rFonts w:ascii="Times New Roman" w:hAnsi="Times New Roman"/>
          <w:noProof/>
          <w:sz w:val="28"/>
          <w:szCs w:val="28"/>
          <w:lang w:val="uz-Cyrl-UZ" w:eastAsia="ru-RU"/>
        </w:rPr>
        <w:t>риш жараёни содир бўлса, динамик турғунлик – ўтиш режимларида синхрон машинани синхронизмда қолиши қобилиятидир.</w:t>
      </w:r>
    </w:p>
    <w:p w:rsidR="0022788E"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hAnsi="Times New Roman"/>
          <w:noProof/>
          <w:sz w:val="28"/>
          <w:szCs w:val="28"/>
          <w:lang w:val="uz-Cyrl-UZ" w:eastAsia="ru-RU"/>
        </w:rPr>
        <w:tab/>
        <w:t>Динамик турғунликни тадқиқот</w:t>
      </w:r>
      <w:r w:rsidRPr="000775D3">
        <w:rPr>
          <w:rFonts w:ascii="Times New Roman" w:hAnsi="Times New Roman"/>
          <w:noProof/>
          <w:sz w:val="28"/>
          <w:szCs w:val="28"/>
          <w:lang w:val="uz-Cyrl-UZ" w:eastAsia="ru-RU"/>
        </w:rPr>
        <w:t xml:space="preserve">ларида (4.1)-(4.8) тенгламаларини </w:t>
      </w:r>
      <w:r w:rsidR="00817B40">
        <w:rPr>
          <w:rFonts w:ascii="Times New Roman" w:hAnsi="Times New Roman"/>
          <w:noProof/>
          <w:sz w:val="28"/>
          <w:szCs w:val="28"/>
          <w:lang w:val="uz-Cyrl-UZ" w:eastAsia="ru-RU"/>
        </w:rPr>
        <w:t>ЭХМ</w:t>
      </w:r>
      <w:r w:rsidRPr="000775D3">
        <w:rPr>
          <w:rFonts w:ascii="Times New Roman" w:hAnsi="Times New Roman"/>
          <w:noProof/>
          <w:sz w:val="28"/>
          <w:szCs w:val="28"/>
          <w:lang w:val="uz-Cyrl-UZ" w:eastAsia="ru-RU"/>
        </w:rPr>
        <w:t>да ечиш эҳтимоли бор. Шу би</w:t>
      </w:r>
      <w:r>
        <w:rPr>
          <w:rFonts w:ascii="Times New Roman" w:hAnsi="Times New Roman"/>
          <w:noProof/>
          <w:sz w:val="28"/>
          <w:szCs w:val="28"/>
          <w:lang w:val="uz-Cyrl-UZ" w:eastAsia="ru-RU"/>
        </w:rPr>
        <w:t>лан тармоқ билан параллел ишлов</w:t>
      </w:r>
      <w:r w:rsidRPr="000775D3">
        <w:rPr>
          <w:rFonts w:ascii="Times New Roman" w:hAnsi="Times New Roman"/>
          <w:noProof/>
          <w:sz w:val="28"/>
          <w:szCs w:val="28"/>
          <w:lang w:val="uz-Cyrl-UZ" w:eastAsia="ru-RU"/>
        </w:rPr>
        <w:t>ч</w:t>
      </w:r>
      <w:r>
        <w:rPr>
          <w:rFonts w:ascii="Times New Roman" w:hAnsi="Times New Roman"/>
          <w:noProof/>
          <w:sz w:val="28"/>
          <w:szCs w:val="28"/>
          <w:lang w:val="uz-Cyrl-UZ" w:eastAsia="ru-RU"/>
        </w:rPr>
        <w:t>и синхрон машиналарнинг  турғун</w:t>
      </w:r>
      <w:r w:rsidRPr="000775D3">
        <w:rPr>
          <w:rFonts w:ascii="Times New Roman" w:hAnsi="Times New Roman"/>
          <w:noProof/>
          <w:sz w:val="28"/>
          <w:szCs w:val="28"/>
          <w:lang w:val="uz-Cyrl-UZ" w:eastAsia="ru-RU"/>
        </w:rPr>
        <w:t xml:space="preserve">лик системасида мураккаблашади, бунинг сабаби шундаки юкламанинг туртишсимон ўзгаришида тармоқ кучланиши ҳам </w:t>
      </w:r>
      <w:r w:rsidRPr="000775D3">
        <w:rPr>
          <w:rFonts w:ascii="Times New Roman" w:hAnsi="Times New Roman"/>
          <w:b/>
          <w:i/>
          <w:noProof/>
          <w:sz w:val="28"/>
          <w:szCs w:val="28"/>
          <w:lang w:val="uz-Cyrl-UZ" w:eastAsia="ru-RU"/>
        </w:rPr>
        <w:t>х</w:t>
      </w:r>
      <w:r>
        <w:rPr>
          <w:rFonts w:ascii="Times New Roman" w:hAnsi="Times New Roman"/>
          <w:noProof/>
          <w:sz w:val="28"/>
          <w:szCs w:val="28"/>
          <w:lang w:val="uz-Cyrl-UZ" w:eastAsia="ru-RU"/>
        </w:rPr>
        <w:t xml:space="preserve"> уйғотиш ростлагичи ишлаши ҳисобига</w:t>
      </w:r>
      <w:r w:rsidRPr="000775D3">
        <w:rPr>
          <w:rFonts w:ascii="Times New Roman" w:hAnsi="Times New Roman"/>
          <w:noProof/>
          <w:sz w:val="28"/>
          <w:szCs w:val="28"/>
          <w:lang w:val="uz-Cyrl-UZ" w:eastAsia="ru-RU"/>
        </w:rPr>
        <w:t xml:space="preserve"> уйғотиш токи худди шундай ўзгаради. Тармоқда синхрон генератор кучланишни пасайишигача 1 бурчак тавсифида  </w:t>
      </w:r>
      <w:r w:rsidRPr="001D0C3C">
        <w:rPr>
          <w:rFonts w:ascii="Times New Roman" w:hAnsi="Times New Roman"/>
          <w:i/>
          <w:noProof/>
          <w:sz w:val="28"/>
          <w:szCs w:val="28"/>
          <w:lang w:val="uz-Cyrl-UZ" w:eastAsia="ru-RU"/>
        </w:rPr>
        <w:t>а</w:t>
      </w:r>
      <w:r w:rsidRPr="000775D3">
        <w:rPr>
          <w:rFonts w:ascii="Times New Roman" w:hAnsi="Times New Roman"/>
          <w:noProof/>
          <w:sz w:val="28"/>
          <w:szCs w:val="28"/>
          <w:lang w:val="uz-Cyrl-UZ" w:eastAsia="ru-RU"/>
        </w:rPr>
        <w:t xml:space="preserve"> н</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тада турғун ишлаганини тахмин қилсак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4.85 расм) Бурчак </w:t>
      </w:r>
      <m:oMath>
        <m:r>
          <w:rPr>
            <w:rFonts w:ascii="Cambria Math" w:hAnsi="Cambria Math"/>
            <w:noProof/>
            <w:sz w:val="28"/>
            <w:szCs w:val="28"/>
            <w:lang w:val="uz-Cyrl-UZ" w:eastAsia="ru-RU"/>
          </w:rPr>
          <m:t>θ=θ</m:t>
        </m:r>
      </m:oMath>
      <w:r w:rsidRPr="000775D3">
        <w:rPr>
          <w:rFonts w:ascii="Times New Roman" w:eastAsia="Times New Roman" w:hAnsi="Times New Roman"/>
          <w:noProof/>
          <w:sz w:val="28"/>
          <w:szCs w:val="28"/>
          <w:vertAlign w:val="subscript"/>
          <w:lang w:val="uz-Cyrl-UZ" w:eastAsia="ru-RU"/>
        </w:rPr>
        <w:t>1</w:t>
      </w:r>
      <w:r>
        <w:rPr>
          <w:rFonts w:ascii="Times New Roman" w:eastAsia="Times New Roman" w:hAnsi="Times New Roman"/>
          <w:noProof/>
          <w:sz w:val="28"/>
          <w:szCs w:val="28"/>
          <w:lang w:val="uz-Cyrl-UZ" w:eastAsia="ru-RU"/>
        </w:rPr>
        <w:t>.кучланиш пасай</w:t>
      </w:r>
      <w:r w:rsidRPr="000775D3">
        <w:rPr>
          <w:rFonts w:ascii="Times New Roman" w:eastAsia="Times New Roman" w:hAnsi="Times New Roman"/>
          <w:noProof/>
          <w:sz w:val="28"/>
          <w:szCs w:val="28"/>
          <w:lang w:val="uz-Cyrl-UZ" w:eastAsia="ru-RU"/>
        </w:rPr>
        <w:t>ганидан кейин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Ротор инертлиги кўринишида кучланиш пасайгандан кейин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 чопиш билан ўзгара олмайди, шунинг учун генератор томонида тар</w:t>
      </w:r>
      <w:r>
        <w:rPr>
          <w:rFonts w:ascii="Times New Roman" w:eastAsia="Times New Roman" w:hAnsi="Times New Roman"/>
          <w:sz w:val="28"/>
          <w:szCs w:val="28"/>
          <w:lang w:val="uz-Cyrl-UZ" w:eastAsia="ru-RU"/>
        </w:rPr>
        <w:t xml:space="preserve">моққа узатилган қувват  </w:t>
      </w:r>
      <w:r w:rsidRPr="001D0C3C">
        <w:rPr>
          <w:rFonts w:ascii="Times New Roman" w:eastAsia="Times New Roman" w:hAnsi="Times New Roman"/>
          <w:i/>
          <w:sz w:val="28"/>
          <w:szCs w:val="28"/>
          <w:lang w:val="uz-Cyrl-UZ" w:eastAsia="ru-RU"/>
        </w:rPr>
        <w:t>b</w:t>
      </w:r>
      <w:r>
        <w:rPr>
          <w:rFonts w:ascii="Times New Roman" w:eastAsia="Times New Roman" w:hAnsi="Times New Roman"/>
          <w:sz w:val="28"/>
          <w:szCs w:val="28"/>
          <w:lang w:val="uz-Cyrl-UZ" w:eastAsia="ru-RU"/>
        </w:rPr>
        <w:t xml:space="preserve"> белги</w:t>
      </w:r>
      <w:r w:rsidRPr="000775D3">
        <w:rPr>
          <w:rFonts w:ascii="Times New Roman" w:eastAsia="Times New Roman" w:hAnsi="Times New Roman"/>
          <w:sz w:val="28"/>
          <w:szCs w:val="28"/>
          <w:lang w:val="uz-Cyrl-UZ" w:eastAsia="ru-RU"/>
        </w:rPr>
        <w:t>ланган н</w:t>
      </w:r>
      <w:r>
        <w:rPr>
          <w:rFonts w:ascii="Times New Roman" w:eastAsia="Times New Roman" w:hAnsi="Times New Roman"/>
          <w:sz w:val="28"/>
          <w:szCs w:val="28"/>
          <w:lang w:val="uz-Cyrl-UZ" w:eastAsia="ru-RU"/>
        </w:rPr>
        <w:t>уқ</w:t>
      </w:r>
      <w:r w:rsidRPr="000775D3">
        <w:rPr>
          <w:rFonts w:ascii="Times New Roman" w:eastAsia="Times New Roman" w:hAnsi="Times New Roman"/>
          <w:sz w:val="28"/>
          <w:szCs w:val="28"/>
          <w:lang w:val="uz-Cyrl-UZ" w:eastAsia="ru-RU"/>
        </w:rPr>
        <w:t>та миқдоригача камаяди.</w:t>
      </w:r>
    </w:p>
    <w:p w:rsidR="0022788E"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42976" behindDoc="0" locked="0" layoutInCell="1" allowOverlap="1" wp14:anchorId="2F619491" wp14:editId="4D8D54EB">
            <wp:simplePos x="0" y="0"/>
            <wp:positionH relativeFrom="column">
              <wp:posOffset>1486332</wp:posOffset>
            </wp:positionH>
            <wp:positionV relativeFrom="paragraph">
              <wp:posOffset>102229</wp:posOffset>
            </wp:positionV>
            <wp:extent cx="2612571" cy="1682804"/>
            <wp:effectExtent l="19050" t="0" r="0" b="0"/>
            <wp:wrapNone/>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98">
                      <a:extLst>
                        <a:ext uri="{28A0092B-C50C-407E-A947-70E740481C1C}">
                          <a14:useLocalDpi xmlns:a14="http://schemas.microsoft.com/office/drawing/2010/main" val="0"/>
                        </a:ext>
                      </a:extLst>
                    </a:blip>
                    <a:srcRect b="16508"/>
                    <a:stretch>
                      <a:fillRect/>
                    </a:stretch>
                  </pic:blipFill>
                  <pic:spPr bwMode="auto">
                    <a:xfrm>
                      <a:off x="0" y="0"/>
                      <a:ext cx="2612571" cy="1682804"/>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4.85</w:t>
      </w:r>
      <w:r>
        <w:rPr>
          <w:rFonts w:ascii="Times New Roman" w:hAnsi="Times New Roman"/>
          <w:sz w:val="28"/>
          <w:szCs w:val="28"/>
          <w:lang w:val="uz-Cyrl-UZ"/>
        </w:rPr>
        <w:t>-р</w:t>
      </w:r>
      <w:r w:rsidRPr="000775D3">
        <w:rPr>
          <w:rFonts w:ascii="Times New Roman" w:hAnsi="Times New Roman"/>
          <w:sz w:val="28"/>
          <w:szCs w:val="28"/>
          <w:lang w:val="uz-Cyrl-UZ"/>
        </w:rPr>
        <w:t>ас</w:t>
      </w:r>
      <w:r>
        <w:rPr>
          <w:rFonts w:ascii="Times New Roman" w:hAnsi="Times New Roman"/>
          <w:sz w:val="28"/>
          <w:szCs w:val="28"/>
          <w:lang w:val="uz-Cyrl-UZ"/>
        </w:rPr>
        <w:t>м. Динамик турғунликни аниқлаш</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 xml:space="preserve"> М</w:t>
      </w:r>
      <w:r w:rsidRPr="000775D3">
        <w:rPr>
          <w:rFonts w:ascii="Times New Roman" w:hAnsi="Times New Roman"/>
          <w:sz w:val="28"/>
          <w:szCs w:val="28"/>
          <w:vertAlign w:val="subscript"/>
          <w:lang w:val="uz-Cyrl-UZ"/>
        </w:rPr>
        <w:t>эм</w:t>
      </w:r>
      <w:r w:rsidRPr="000775D3">
        <w:rPr>
          <w:rFonts w:ascii="Times New Roman" w:hAnsi="Times New Roman"/>
          <w:sz w:val="28"/>
          <w:szCs w:val="28"/>
          <w:lang w:val="uz-Cyrl-UZ"/>
        </w:rPr>
        <w:t xml:space="preserve"> Электр магнитли момент генератор айланишига қаршилик кўрсатувчи (4.127) га мувофиқ М</w:t>
      </w:r>
      <w:r w:rsidRPr="000775D3">
        <w:rPr>
          <w:rFonts w:ascii="Times New Roman" w:hAnsi="Times New Roman"/>
          <w:sz w:val="28"/>
          <w:szCs w:val="28"/>
          <w:vertAlign w:val="subscript"/>
          <w:lang w:val="uz-Cyrl-UZ"/>
        </w:rPr>
        <w:t>вм</w:t>
      </w:r>
      <w:r w:rsidRPr="000775D3">
        <w:rPr>
          <w:rFonts w:ascii="Times New Roman" w:hAnsi="Times New Roman"/>
          <w:sz w:val="28"/>
          <w:szCs w:val="28"/>
          <w:lang w:val="uz-Cyrl-UZ"/>
        </w:rPr>
        <w:t xml:space="preserve"> ташқи механик моментдан кам бўлади. Керагидан ортиқ момент роторни ҳайдай бошлайди ва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 2 бурчакли тавсиф бўйича оша бошлайди. Роторни тезлатувчи ортиқча момент, с н</w:t>
      </w:r>
      <w:r>
        <w:rPr>
          <w:rFonts w:ascii="Times New Roman" w:eastAsia="Times New Roman" w:hAnsi="Times New Roman"/>
          <w:sz w:val="28"/>
          <w:szCs w:val="28"/>
          <w:lang w:val="uz-Cyrl-UZ" w:eastAsia="ru-RU"/>
        </w:rPr>
        <w:t>уқ</w:t>
      </w:r>
      <w:r w:rsidRPr="000775D3">
        <w:rPr>
          <w:rFonts w:ascii="Times New Roman" w:eastAsia="Times New Roman" w:hAnsi="Times New Roman"/>
          <w:sz w:val="28"/>
          <w:szCs w:val="28"/>
          <w:lang w:val="uz-Cyrl-UZ" w:eastAsia="ru-RU"/>
        </w:rPr>
        <w:t xml:space="preserve">тагача ўринга эга бўлади, бу ерда айланаётган қаршилик  ва тескари таъсир этувчи моментлар тенг бўлади, аммо </w:t>
      </w:r>
      <w:r w:rsidRPr="000775D3">
        <w:rPr>
          <w:rFonts w:ascii="Times New Roman" w:eastAsia="Times New Roman" w:hAnsi="Times New Roman"/>
          <w:b/>
          <w:i/>
          <w:sz w:val="28"/>
          <w:szCs w:val="28"/>
          <w:lang w:val="uz-Cyrl-UZ" w:eastAsia="ru-RU"/>
        </w:rPr>
        <w:t xml:space="preserve">с </w:t>
      </w:r>
      <w:r w:rsidRPr="000775D3">
        <w:rPr>
          <w:rFonts w:ascii="Times New Roman" w:eastAsia="Times New Roman" w:hAnsi="Times New Roman"/>
          <w:sz w:val="28"/>
          <w:szCs w:val="28"/>
          <w:lang w:val="uz-Cyrl-UZ" w:eastAsia="ru-RU"/>
        </w:rPr>
        <w:t>н</w:t>
      </w:r>
      <w:r>
        <w:rPr>
          <w:rFonts w:ascii="Times New Roman" w:eastAsia="Times New Roman" w:hAnsi="Times New Roman"/>
          <w:sz w:val="28"/>
          <w:szCs w:val="28"/>
          <w:lang w:val="uz-Cyrl-UZ" w:eastAsia="ru-RU"/>
        </w:rPr>
        <w:t>уқтасида ротор томонидан тўплан</w:t>
      </w:r>
      <w:r w:rsidRPr="000775D3">
        <w:rPr>
          <w:rFonts w:ascii="Times New Roman" w:eastAsia="Times New Roman" w:hAnsi="Times New Roman"/>
          <w:sz w:val="28"/>
          <w:szCs w:val="28"/>
          <w:lang w:val="uz-Cyrl-UZ" w:eastAsia="ru-RU"/>
        </w:rPr>
        <w:t xml:space="preserve">ган ортиқча кинетик энергия </w:t>
      </w:r>
      <m:oMath>
        <m:r>
          <w:rPr>
            <w:rFonts w:ascii="Cambria Math" w:hAnsi="Cambria Math"/>
            <w:noProof/>
            <w:sz w:val="28"/>
            <w:szCs w:val="28"/>
            <w:lang w:val="uz-Cyrl-UZ" w:eastAsia="ru-RU"/>
          </w:rPr>
          <m:t>θ</m:t>
        </m:r>
      </m:oMath>
      <w:r w:rsidRPr="000775D3">
        <w:rPr>
          <w:rFonts w:ascii="Times New Roman" w:eastAsia="Times New Roman" w:hAnsi="Times New Roman"/>
          <w:sz w:val="28"/>
          <w:szCs w:val="28"/>
          <w:lang w:val="uz-Cyrl-UZ" w:eastAsia="ru-RU"/>
        </w:rPr>
        <w:t xml:space="preserve"> бурчакни ошишини давом эттиради.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Шуни кўрсатиш мумкинки, тўплан</w:t>
      </w:r>
      <w:r w:rsidRPr="000775D3">
        <w:rPr>
          <w:rFonts w:ascii="Times New Roman" w:hAnsi="Times New Roman"/>
          <w:sz w:val="28"/>
          <w:szCs w:val="28"/>
          <w:lang w:val="uz-Cyrl-UZ"/>
        </w:rPr>
        <w:t>ган энергия S</w:t>
      </w:r>
      <w:r w:rsidRPr="000775D3">
        <w:rPr>
          <w:rFonts w:ascii="Times New Roman" w:hAnsi="Times New Roman"/>
          <w:sz w:val="28"/>
          <w:szCs w:val="28"/>
          <w:vertAlign w:val="subscript"/>
          <w:lang w:val="uz-Cyrl-UZ"/>
        </w:rPr>
        <w:t>abe</w:t>
      </w:r>
      <w:r w:rsidRPr="000775D3">
        <w:rPr>
          <w:rFonts w:ascii="Times New Roman" w:hAnsi="Times New Roman"/>
          <w:sz w:val="28"/>
          <w:szCs w:val="28"/>
          <w:lang w:val="uz-Cyrl-UZ"/>
        </w:rPr>
        <w:t xml:space="preserve"> 4.85</w:t>
      </w:r>
      <w:r>
        <w:rPr>
          <w:rFonts w:ascii="Times New Roman" w:hAnsi="Times New Roman"/>
          <w:sz w:val="28"/>
          <w:szCs w:val="28"/>
          <w:lang w:val="uz-Cyrl-UZ"/>
        </w:rPr>
        <w:t>-</w:t>
      </w:r>
      <w:r w:rsidRPr="000775D3">
        <w:rPr>
          <w:rFonts w:ascii="Times New Roman" w:hAnsi="Times New Roman"/>
          <w:sz w:val="28"/>
          <w:szCs w:val="28"/>
          <w:lang w:val="uz-Cyrl-UZ"/>
        </w:rPr>
        <w:t xml:space="preserve">расмда штрих билан кўрсатилган эгри чизиқли учбурчак </w:t>
      </w:r>
      <w:r w:rsidRPr="000775D3">
        <w:rPr>
          <w:rFonts w:ascii="Times New Roman" w:hAnsi="Times New Roman"/>
          <w:i/>
          <w:sz w:val="28"/>
          <w:szCs w:val="28"/>
          <w:lang w:val="uz-Cyrl-UZ"/>
        </w:rPr>
        <w:t>abc</w:t>
      </w:r>
      <w:r>
        <w:rPr>
          <w:rFonts w:ascii="Times New Roman" w:hAnsi="Times New Roman"/>
          <w:sz w:val="28"/>
          <w:szCs w:val="28"/>
          <w:lang w:val="uz-Cyrl-UZ"/>
        </w:rPr>
        <w:t xml:space="preserve"> майдонига пропорци</w:t>
      </w:r>
      <w:r w:rsidRPr="000775D3">
        <w:rPr>
          <w:rFonts w:ascii="Times New Roman" w:hAnsi="Times New Roman"/>
          <w:sz w:val="28"/>
          <w:szCs w:val="28"/>
          <w:lang w:val="uz-Cyrl-UZ"/>
        </w:rPr>
        <w:t xml:space="preserve">онал. </w:t>
      </w:r>
      <w:r w:rsidRPr="000775D3">
        <w:rPr>
          <w:rFonts w:ascii="Times New Roman" w:hAnsi="Times New Roman"/>
          <w:b/>
          <w:i/>
          <w:sz w:val="28"/>
          <w:szCs w:val="28"/>
          <w:lang w:val="uz-Cyrl-UZ"/>
        </w:rPr>
        <w:t xml:space="preserve">с </w:t>
      </w:r>
      <w:r w:rsidRPr="000775D3">
        <w:rPr>
          <w:rFonts w:ascii="Times New Roman" w:hAnsi="Times New Roman"/>
          <w:sz w:val="28"/>
          <w:szCs w:val="28"/>
          <w:lang w:val="uz-Cyrl-UZ"/>
        </w:rPr>
        <w:t>ўнг н</w:t>
      </w:r>
      <w:r>
        <w:rPr>
          <w:rFonts w:ascii="Times New Roman" w:hAnsi="Times New Roman"/>
          <w:sz w:val="28"/>
          <w:szCs w:val="28"/>
          <w:lang w:val="uz-Cyrl-UZ"/>
        </w:rPr>
        <w:t>уқ</w:t>
      </w:r>
      <w:r w:rsidRPr="000775D3">
        <w:rPr>
          <w:rFonts w:ascii="Times New Roman" w:hAnsi="Times New Roman"/>
          <w:sz w:val="28"/>
          <w:szCs w:val="28"/>
          <w:lang w:val="uz-Cyrl-UZ"/>
        </w:rPr>
        <w:t xml:space="preserve">тада ротор тормозлана бошлайди, чунки  </w:t>
      </w:r>
      <w:r w:rsidRPr="000775D3">
        <w:rPr>
          <w:rFonts w:ascii="Times New Roman" w:hAnsi="Times New Roman"/>
          <w:b/>
          <w:i/>
          <w:sz w:val="28"/>
          <w:szCs w:val="28"/>
          <w:lang w:val="uz-Cyrl-UZ"/>
        </w:rPr>
        <w:t>с</w:t>
      </w:r>
      <w:r w:rsidRPr="000775D3">
        <w:rPr>
          <w:rFonts w:ascii="Times New Roman" w:hAnsi="Times New Roman"/>
          <w:sz w:val="28"/>
          <w:szCs w:val="28"/>
          <w:lang w:val="uz-Cyrl-UZ"/>
        </w:rPr>
        <w:t xml:space="preserve"> электр магнитли тормозловчи моментни юқори н</w:t>
      </w:r>
      <w:r>
        <w:rPr>
          <w:rFonts w:ascii="Times New Roman" w:hAnsi="Times New Roman"/>
          <w:sz w:val="28"/>
          <w:szCs w:val="28"/>
          <w:lang w:val="uz-Cyrl-UZ"/>
        </w:rPr>
        <w:t>ўқтаси айланувчи генератор момен</w:t>
      </w:r>
      <w:r w:rsidRPr="000775D3">
        <w:rPr>
          <w:rFonts w:ascii="Times New Roman" w:hAnsi="Times New Roman"/>
          <w:sz w:val="28"/>
          <w:szCs w:val="28"/>
          <w:lang w:val="uz-Cyrl-UZ"/>
        </w:rPr>
        <w:t xml:space="preserve">тидан устун келади. Тормозлашда тўпланган кинетик энергия сарф қилинади ва  ротор </w:t>
      </w:r>
      <m:oMath>
        <m:r>
          <w:rPr>
            <w:rFonts w:ascii="Cambria Math" w:hAnsi="Cambria Math"/>
            <w:sz w:val="28"/>
            <w:szCs w:val="28"/>
            <w:lang w:val="uz-Cyrl-UZ"/>
          </w:rPr>
          <m:t xml:space="preserve">θ=θ бурчакда </m:t>
        </m:r>
      </m:oMath>
      <w:r w:rsidRPr="000775D3">
        <w:rPr>
          <w:rFonts w:ascii="Times New Roman" w:hAnsi="Times New Roman"/>
          <w:sz w:val="28"/>
          <w:szCs w:val="28"/>
          <w:lang w:val="uz-Cyrl-UZ"/>
        </w:rPr>
        <w:t>d н</w:t>
      </w:r>
      <w:r>
        <w:rPr>
          <w:rFonts w:ascii="Times New Roman" w:hAnsi="Times New Roman"/>
          <w:sz w:val="28"/>
          <w:szCs w:val="28"/>
          <w:lang w:val="uz-Cyrl-UZ"/>
        </w:rPr>
        <w:t>уқ</w:t>
      </w:r>
      <w:r w:rsidRPr="000775D3">
        <w:rPr>
          <w:rFonts w:ascii="Times New Roman" w:hAnsi="Times New Roman"/>
          <w:sz w:val="28"/>
          <w:szCs w:val="28"/>
          <w:lang w:val="uz-Cyrl-UZ"/>
        </w:rPr>
        <w:t xml:space="preserve">тага етади. d </w:t>
      </w:r>
      <w:r>
        <w:rPr>
          <w:rFonts w:ascii="Times New Roman" w:hAnsi="Times New Roman"/>
          <w:sz w:val="28"/>
          <w:szCs w:val="28"/>
          <w:lang w:val="uz-Cyrl-UZ"/>
        </w:rPr>
        <w:t>нуқта</w:t>
      </w:r>
      <w:r w:rsidRPr="000775D3">
        <w:rPr>
          <w:rFonts w:ascii="Times New Roman" w:hAnsi="Times New Roman"/>
          <w:sz w:val="28"/>
          <w:szCs w:val="28"/>
          <w:lang w:val="uz-Cyrl-UZ"/>
        </w:rPr>
        <w:t xml:space="preserve">сидаги ҳолат эгричизиқли учбурчак майдонига тенглигидан аниқланади ва abc ва сde секинлашишига олиб келади (ана сабаб бўйича баён этилган усул баъзида майдонлар  усули деган номга эга). Тормозлашда энергия чегараси </w:t>
      </w:r>
      <w:r w:rsidRPr="000775D3">
        <w:rPr>
          <w:rFonts w:ascii="Times New Roman" w:hAnsi="Times New Roman"/>
          <w:i/>
          <w:sz w:val="28"/>
          <w:szCs w:val="28"/>
          <w:lang w:val="uz-Cyrl-UZ"/>
        </w:rPr>
        <w:t>сd</w:t>
      </w:r>
      <w:r w:rsidRPr="000775D3">
        <w:rPr>
          <w:rFonts w:ascii="Cambria Math" w:hAnsi="Cambria Math"/>
          <w:i/>
          <w:sz w:val="28"/>
          <w:szCs w:val="28"/>
          <w:lang w:val="uz-Cyrl-UZ"/>
        </w:rPr>
        <w:t>𝑓</w:t>
      </w:r>
      <w:r w:rsidRPr="000775D3">
        <w:rPr>
          <w:rFonts w:ascii="Times New Roman" w:hAnsi="Times New Roman"/>
          <w:i/>
          <w:sz w:val="28"/>
          <w:szCs w:val="28"/>
          <w:lang w:val="uz-Cyrl-UZ"/>
        </w:rPr>
        <w:t xml:space="preserve">e </w:t>
      </w:r>
      <w:r w:rsidRPr="000775D3">
        <w:rPr>
          <w:rFonts w:ascii="Times New Roman" w:hAnsi="Times New Roman"/>
          <w:sz w:val="28"/>
          <w:szCs w:val="28"/>
          <w:lang w:val="uz-Cyrl-UZ"/>
        </w:rPr>
        <w:t>фигура майдонига пропорционал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Майдон усули машина синхронизмда қоладими ёки йўқми деган саволга жавоб беради. Агар</w:t>
      </w:r>
      <w:r w:rsidRPr="000775D3">
        <w:rPr>
          <w:rFonts w:ascii="Times New Roman" w:hAnsi="Times New Roman"/>
          <w:i/>
          <w:sz w:val="28"/>
          <w:szCs w:val="28"/>
          <w:lang w:val="uz-Cyrl-UZ"/>
        </w:rPr>
        <w:t xml:space="preserve"> abc</w:t>
      </w:r>
      <w:r w:rsidRPr="000775D3">
        <w:rPr>
          <w:rFonts w:ascii="Times New Roman" w:hAnsi="Times New Roman"/>
          <w:noProof/>
          <w:sz w:val="28"/>
          <w:szCs w:val="28"/>
          <w:lang w:val="uz-Cyrl-UZ" w:eastAsia="ru-RU"/>
        </w:rPr>
        <w:t xml:space="preserve">  эгри чизиқли </w:t>
      </w:r>
      <w:r>
        <w:rPr>
          <w:rFonts w:ascii="Times New Roman" w:hAnsi="Times New Roman"/>
          <w:noProof/>
          <w:sz w:val="28"/>
          <w:szCs w:val="28"/>
          <w:lang w:val="uz-Cyrl-UZ" w:eastAsia="ru-RU"/>
        </w:rPr>
        <w:t>учбурчак деб тавсифланган жадал</w:t>
      </w:r>
      <w:r w:rsidRPr="000775D3">
        <w:rPr>
          <w:rFonts w:ascii="Times New Roman" w:hAnsi="Times New Roman"/>
          <w:noProof/>
          <w:sz w:val="28"/>
          <w:szCs w:val="28"/>
          <w:lang w:val="uz-Cyrl-UZ" w:eastAsia="ru-RU"/>
        </w:rPr>
        <w:t xml:space="preserve">лаш майдони </w:t>
      </w:r>
      <w:r w:rsidRPr="000775D3">
        <w:rPr>
          <w:rFonts w:ascii="Times New Roman" w:hAnsi="Times New Roman"/>
          <w:i/>
          <w:sz w:val="28"/>
          <w:szCs w:val="28"/>
          <w:lang w:val="uz-Cyrl-UZ"/>
        </w:rPr>
        <w:t>сd</w:t>
      </w:r>
      <w:r w:rsidRPr="000775D3">
        <w:rPr>
          <w:rFonts w:ascii="Cambria Math" w:hAnsi="Cambria Math"/>
          <w:i/>
          <w:sz w:val="28"/>
          <w:szCs w:val="28"/>
          <w:lang w:val="uz-Cyrl-UZ"/>
        </w:rPr>
        <w:t>𝑓</w:t>
      </w:r>
      <w:r w:rsidRPr="000775D3">
        <w:rPr>
          <w:rFonts w:ascii="Times New Roman" w:hAnsi="Times New Roman"/>
          <w:i/>
          <w:sz w:val="28"/>
          <w:szCs w:val="28"/>
          <w:lang w:val="uz-Cyrl-UZ"/>
        </w:rPr>
        <w:t xml:space="preserve">e </w:t>
      </w:r>
      <w:r w:rsidRPr="000775D3">
        <w:rPr>
          <w:rFonts w:ascii="Times New Roman" w:hAnsi="Times New Roman"/>
          <w:sz w:val="28"/>
          <w:szCs w:val="28"/>
          <w:lang w:val="uz-Cyrl-UZ"/>
        </w:rPr>
        <w:t>секинлашиш майдонидан кам бўлса, унда машина синхронизмни ушлаб қолади. Агар тормозлаш майдони жадаллаш майдонидан кам бўлса</w:t>
      </w:r>
      <w:r>
        <w:rPr>
          <w:rFonts w:ascii="Times New Roman" w:hAnsi="Times New Roman"/>
          <w:sz w:val="28"/>
          <w:szCs w:val="28"/>
          <w:lang w:val="uz-Cyrl-UZ"/>
        </w:rPr>
        <w:t>,</w:t>
      </w:r>
      <w:r w:rsidRPr="000775D3">
        <w:rPr>
          <w:rFonts w:ascii="Times New Roman" w:hAnsi="Times New Roman"/>
          <w:sz w:val="28"/>
          <w:szCs w:val="28"/>
          <w:lang w:val="uz-Cyrl-UZ"/>
        </w:rPr>
        <w:t xml:space="preserve"> машина с</w:t>
      </w:r>
      <w:r>
        <w:rPr>
          <w:rFonts w:ascii="Times New Roman" w:hAnsi="Times New Roman"/>
          <w:sz w:val="28"/>
          <w:szCs w:val="28"/>
          <w:lang w:val="uz-Cyrl-UZ"/>
        </w:rPr>
        <w:t>инхронизмдан тушиб қолади- дина</w:t>
      </w:r>
      <w:r w:rsidRPr="000775D3">
        <w:rPr>
          <w:rFonts w:ascii="Times New Roman" w:hAnsi="Times New Roman"/>
          <w:sz w:val="28"/>
          <w:szCs w:val="28"/>
          <w:lang w:val="uz-Cyrl-UZ"/>
        </w:rPr>
        <w:t xml:space="preserve">мик турғун эмаслик </w:t>
      </w:r>
      <w:r>
        <w:rPr>
          <w:rFonts w:ascii="Times New Roman" w:hAnsi="Times New Roman"/>
          <w:sz w:val="28"/>
          <w:szCs w:val="28"/>
          <w:lang w:val="uz-Cyrl-UZ"/>
        </w:rPr>
        <w:t>чегерасига</w:t>
      </w:r>
      <w:r w:rsidRPr="000775D3">
        <w:rPr>
          <w:rFonts w:ascii="Times New Roman" w:hAnsi="Times New Roman"/>
          <w:sz w:val="28"/>
          <w:szCs w:val="28"/>
          <w:lang w:val="uz-Cyrl-UZ"/>
        </w:rPr>
        <w:t xml:space="preserve"> ўтади.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Машина қанча кўп юкланган бўлса, </w:t>
      </w:r>
      <m:oMath>
        <m:r>
          <w:rPr>
            <w:rFonts w:ascii="Cambria Math" w:hAnsi="Cambria Math"/>
            <w:sz w:val="28"/>
            <w:szCs w:val="28"/>
            <w:lang w:val="uz-Cyrl-UZ"/>
          </w:rPr>
          <m:t>θ бурчак</m:t>
        </m:r>
      </m:oMath>
      <w:r w:rsidRPr="000775D3">
        <w:rPr>
          <w:rFonts w:ascii="Times New Roman" w:eastAsia="Times New Roman" w:hAnsi="Times New Roman"/>
          <w:noProof/>
          <w:sz w:val="28"/>
          <w:szCs w:val="28"/>
          <w:lang w:val="uz-Cyrl-UZ"/>
        </w:rPr>
        <w:t xml:space="preserve"> шунча кўп бўлади, майдон қанча кам бўлса унинг эҳтимоллиги шунча кам бўлади, машина синхро-низмда ушланиб қолади. Динамик ту</w:t>
      </w:r>
      <w:r>
        <w:rPr>
          <w:rFonts w:ascii="Times New Roman" w:eastAsia="Times New Roman" w:hAnsi="Times New Roman"/>
          <w:noProof/>
          <w:sz w:val="28"/>
          <w:szCs w:val="28"/>
          <w:lang w:val="uz-Cyrl-UZ"/>
        </w:rPr>
        <w:t>рғунлиги заҳираси  унча кўп бўл</w:t>
      </w:r>
      <w:r w:rsidRPr="000775D3">
        <w:rPr>
          <w:rFonts w:ascii="Times New Roman" w:eastAsia="Times New Roman" w:hAnsi="Times New Roman"/>
          <w:noProof/>
          <w:sz w:val="28"/>
          <w:szCs w:val="28"/>
          <w:lang w:val="uz-Cyrl-UZ"/>
        </w:rPr>
        <w:t>маган юкламада ишловчи машинада кўп бўлади. Юкламанинг қўшимча</w:t>
      </w:r>
      <w:r>
        <w:rPr>
          <w:rFonts w:ascii="Times New Roman" w:eastAsia="Times New Roman" w:hAnsi="Times New Roman"/>
          <w:noProof/>
          <w:sz w:val="28"/>
          <w:szCs w:val="28"/>
          <w:lang w:val="uz-Cyrl-UZ"/>
        </w:rPr>
        <w:t xml:space="preserve"> ошиши одатда кучланишни камайи</w:t>
      </w:r>
      <w:r w:rsidRPr="000775D3">
        <w:rPr>
          <w:rFonts w:ascii="Times New Roman" w:eastAsia="Times New Roman" w:hAnsi="Times New Roman"/>
          <w:noProof/>
          <w:sz w:val="28"/>
          <w:szCs w:val="28"/>
          <w:lang w:val="uz-Cyrl-UZ"/>
        </w:rPr>
        <w:t>шида яъни максимал электромагнит моментни камайишида кузатилади. Илашма оқимни сақлаш учун уйғотиш кучайтирилади. Уйғотишн</w:t>
      </w:r>
      <w:r>
        <w:rPr>
          <w:rFonts w:ascii="Times New Roman" w:eastAsia="Times New Roman" w:hAnsi="Times New Roman"/>
          <w:noProof/>
          <w:sz w:val="28"/>
          <w:szCs w:val="28"/>
          <w:lang w:val="uz-Cyrl-UZ"/>
        </w:rPr>
        <w:t>и кучайтирилиши динамик турғунл</w:t>
      </w:r>
      <w:r w:rsidRPr="000775D3">
        <w:rPr>
          <w:rFonts w:ascii="Times New Roman" w:eastAsia="Times New Roman" w:hAnsi="Times New Roman"/>
          <w:noProof/>
          <w:sz w:val="28"/>
          <w:szCs w:val="28"/>
          <w:lang w:val="uz-Cyrl-UZ"/>
        </w:rPr>
        <w:t>икни яхшилайди. Бироқ, уйғотиш чўлғами унча катта бўлмаган ўзгармас вақтга эга бўлиши керак, қўзғатувчи эса 2-2,5 баравар  кучайтирилишга йўл қўйиши керак. Машина ротори тебранишини тезкор тинчитиш сўндиргич чўлғами ва уйғотишни автоматик равишда ростлашга кўмаклашади.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4.22. Синхрон машиналарнинг</w:t>
      </w:r>
      <w:r w:rsidRPr="001D0C3C">
        <w:rPr>
          <w:rFonts w:ascii="Times New Roman" w:hAnsi="Times New Roman"/>
          <w:b/>
          <w:noProof/>
          <w:sz w:val="28"/>
          <w:szCs w:val="28"/>
          <w:lang w:val="uz-Cyrl-UZ" w:eastAsia="ru-RU"/>
        </w:rPr>
        <w:t xml:space="preserve"> </w:t>
      </w:r>
      <w:r w:rsidRPr="001D0C3C">
        <w:rPr>
          <w:rFonts w:ascii="Times New Roman" w:hAnsi="Times New Roman"/>
          <w:b/>
          <w:sz w:val="28"/>
          <w:szCs w:val="28"/>
          <w:lang w:val="uz-Cyrl-UZ" w:eastAsia="ru-RU"/>
        </w:rPr>
        <w:t>қўзғатиш</w:t>
      </w:r>
      <w:r w:rsidRPr="000775D3">
        <w:rPr>
          <w:rFonts w:ascii="Times New Roman" w:hAnsi="Times New Roman"/>
          <w:b/>
          <w:noProof/>
          <w:sz w:val="28"/>
          <w:szCs w:val="28"/>
          <w:lang w:val="uz-Cyrl-UZ" w:eastAsia="ru-RU"/>
        </w:rPr>
        <w:t xml:space="preserve"> </w:t>
      </w:r>
      <w:r>
        <w:rPr>
          <w:rFonts w:ascii="Times New Roman" w:hAnsi="Times New Roman"/>
          <w:b/>
          <w:noProof/>
          <w:sz w:val="28"/>
          <w:szCs w:val="28"/>
          <w:lang w:val="uz-Cyrl-UZ" w:eastAsia="ru-RU"/>
        </w:rPr>
        <w:t>тизими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i/>
          <w:noProof/>
          <w:sz w:val="28"/>
          <w:szCs w:val="28"/>
          <w:lang w:val="uz-Cyrl-UZ" w:eastAsia="ru-RU"/>
        </w:rPr>
      </w:pPr>
      <w:r w:rsidRPr="000775D3">
        <w:rPr>
          <w:rFonts w:ascii="Times New Roman" w:hAnsi="Times New Roman"/>
          <w:noProof/>
          <w:sz w:val="28"/>
          <w:szCs w:val="28"/>
          <w:lang w:val="uz-Cyrl-UZ" w:eastAsia="ru-RU"/>
        </w:rPr>
        <w:t xml:space="preserve">      Синхрон машиналарнинг уйғотиш системаси чўлғам қўзғатувчиси ва синхрон машиналарнинг уйғотиш</w:t>
      </w:r>
      <w:r>
        <w:rPr>
          <w:rFonts w:ascii="Times New Roman" w:hAnsi="Times New Roman"/>
          <w:noProof/>
          <w:sz w:val="28"/>
          <w:szCs w:val="28"/>
          <w:lang w:val="uz-Cyrl-UZ" w:eastAsia="ru-RU"/>
        </w:rPr>
        <w:t xml:space="preserve"> чўлғамида туташиб турган қўзға</w:t>
      </w:r>
      <w:r w:rsidRPr="000775D3">
        <w:rPr>
          <w:rFonts w:ascii="Times New Roman" w:hAnsi="Times New Roman"/>
          <w:noProof/>
          <w:sz w:val="28"/>
          <w:szCs w:val="28"/>
          <w:lang w:val="uz-Cyrl-UZ" w:eastAsia="ru-RU"/>
        </w:rPr>
        <w:t>тувчи ва токни уйғотишни ростлаш системасидан иборат бўлади.</w:t>
      </w:r>
      <w:r>
        <w:rPr>
          <w:rFonts w:ascii="Times New Roman" w:hAnsi="Times New Roman"/>
          <w:noProof/>
          <w:sz w:val="28"/>
          <w:szCs w:val="28"/>
          <w:lang w:val="uz-Cyrl-UZ" w:eastAsia="ru-RU"/>
        </w:rPr>
        <w:t xml:space="preserve"> Уйғотиш системаси уйғотиш токини ростлаш, уйғотишни кучайти</w:t>
      </w:r>
      <w:r w:rsidRPr="000775D3">
        <w:rPr>
          <w:rFonts w:ascii="Times New Roman" w:hAnsi="Times New Roman"/>
          <w:noProof/>
          <w:sz w:val="28"/>
          <w:szCs w:val="28"/>
          <w:lang w:val="uz-Cyrl-UZ" w:eastAsia="ru-RU"/>
        </w:rPr>
        <w:t>риш</w:t>
      </w:r>
      <w:r>
        <w:rPr>
          <w:rFonts w:ascii="Times New Roman" w:hAnsi="Times New Roman"/>
          <w:noProof/>
          <w:sz w:val="28"/>
          <w:szCs w:val="28"/>
          <w:lang w:val="uz-Cyrl-UZ" w:eastAsia="ru-RU"/>
        </w:rPr>
        <w:t>, уйғотиш майдоини сўндириш</w:t>
      </w:r>
      <w:r w:rsidRPr="000775D3">
        <w:rPr>
          <w:rFonts w:ascii="Times New Roman" w:hAnsi="Times New Roman"/>
          <w:noProof/>
          <w:sz w:val="28"/>
          <w:szCs w:val="28"/>
          <w:lang w:val="uz-Cyrl-UZ" w:eastAsia="ru-RU"/>
        </w:rPr>
        <w:t>ни бажара туриб, синхрон машинани ишончли ишлашини таъминлаши керак. Бу жараёнлар қудратли машиналарда автоматик тарзда амалга оширилади. [20]. Уйғоти</w:t>
      </w:r>
      <w:r>
        <w:rPr>
          <w:rFonts w:ascii="Times New Roman" w:hAnsi="Times New Roman"/>
          <w:noProof/>
          <w:sz w:val="28"/>
          <w:szCs w:val="28"/>
          <w:lang w:val="uz-Cyrl-UZ" w:eastAsia="ru-RU"/>
        </w:rPr>
        <w:t xml:space="preserve">ш системаси икки хилга бўлинади,- </w:t>
      </w:r>
      <w:r w:rsidRPr="000775D3">
        <w:rPr>
          <w:rFonts w:ascii="Times New Roman" w:hAnsi="Times New Roman"/>
          <w:i/>
          <w:noProof/>
          <w:sz w:val="28"/>
          <w:szCs w:val="28"/>
          <w:lang w:val="uz-Cyrl-UZ" w:eastAsia="ru-RU"/>
        </w:rPr>
        <w:t>бевосита ва билвосита.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Уйғотиш бевосита системасида якор қўзғатувчиси синхрон машина валига қаттиқ уланган. Билвосита уйғотиш системасида қўзатувчи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айланишга олиб келинади, бунда ёрдамчи генератор ёки электрстанциянинг ўз эҳтиёжлари шинасидан озиқланади. Ёрдамчи генератор вал билан бирга синхрон машинага уланган бўлиши мумкин </w:t>
      </w:r>
      <w:r>
        <w:rPr>
          <w:rFonts w:ascii="Times New Roman" w:hAnsi="Times New Roman"/>
          <w:noProof/>
          <w:sz w:val="28"/>
          <w:szCs w:val="28"/>
          <w:lang w:val="uz-Cyrl-UZ" w:eastAsia="ru-RU"/>
        </w:rPr>
        <w:t>ёки автоном ишлаши мумкин. Бево</w:t>
      </w:r>
      <w:r w:rsidRPr="000775D3">
        <w:rPr>
          <w:rFonts w:ascii="Times New Roman" w:hAnsi="Times New Roman"/>
          <w:noProof/>
          <w:sz w:val="28"/>
          <w:szCs w:val="28"/>
          <w:lang w:val="uz-Cyrl-UZ" w:eastAsia="ru-RU"/>
        </w:rPr>
        <w:t>сита система анча ишончлироқ, эн</w:t>
      </w:r>
      <w:r>
        <w:rPr>
          <w:rFonts w:ascii="Times New Roman" w:hAnsi="Times New Roman"/>
          <w:noProof/>
          <w:sz w:val="28"/>
          <w:szCs w:val="28"/>
          <w:lang w:val="uz-Cyrl-UZ" w:eastAsia="ru-RU"/>
        </w:rPr>
        <w:t>ерготизимдаги ҳалокати ҳолатлар</w:t>
      </w:r>
      <w:r w:rsidRPr="000775D3">
        <w:rPr>
          <w:rFonts w:ascii="Times New Roman" w:hAnsi="Times New Roman"/>
          <w:noProof/>
          <w:sz w:val="28"/>
          <w:szCs w:val="28"/>
          <w:lang w:val="uz-Cyrl-UZ" w:eastAsia="ru-RU"/>
        </w:rPr>
        <w:t xml:space="preserve">да ротор қўзғатгичи синхрон машина ротори билан бирга айланишда давом </w:t>
      </w:r>
      <w:r>
        <w:rPr>
          <w:rFonts w:ascii="Times New Roman" w:hAnsi="Times New Roman"/>
          <w:noProof/>
          <w:sz w:val="28"/>
          <w:szCs w:val="28"/>
          <w:lang w:val="uz-Cyrl-UZ" w:eastAsia="ru-RU"/>
        </w:rPr>
        <w:t>этади ва уйғотиш чўлғами токсиз</w:t>
      </w:r>
      <w:r w:rsidRPr="000775D3">
        <w:rPr>
          <w:rFonts w:ascii="Times New Roman" w:hAnsi="Times New Roman"/>
          <w:noProof/>
          <w:sz w:val="28"/>
          <w:szCs w:val="28"/>
          <w:lang w:val="uz-Cyrl-UZ" w:eastAsia="ru-RU"/>
        </w:rPr>
        <w:t>ланмайди.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46048" behindDoc="0" locked="0" layoutInCell="1" allowOverlap="1" wp14:anchorId="41FF97D5" wp14:editId="0570A5C4">
            <wp:simplePos x="0" y="0"/>
            <wp:positionH relativeFrom="column">
              <wp:posOffset>457199</wp:posOffset>
            </wp:positionH>
            <wp:positionV relativeFrom="paragraph">
              <wp:posOffset>35213</wp:posOffset>
            </wp:positionV>
            <wp:extent cx="4917253" cy="2672878"/>
            <wp:effectExtent l="19050" t="0" r="0" b="0"/>
            <wp:wrapNone/>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99">
                      <a:extLst>
                        <a:ext uri="{28A0092B-C50C-407E-A947-70E740481C1C}">
                          <a14:useLocalDpi xmlns:a14="http://schemas.microsoft.com/office/drawing/2010/main" val="0"/>
                        </a:ext>
                      </a:extLst>
                    </a:blip>
                    <a:srcRect r="56766" b="25000"/>
                    <a:stretch>
                      <a:fillRect/>
                    </a:stretch>
                  </pic:blipFill>
                  <pic:spPr bwMode="auto">
                    <a:xfrm>
                      <a:off x="0" y="0"/>
                      <a:ext cx="4919397" cy="2674043"/>
                    </a:xfrm>
                    <a:prstGeom prst="rect">
                      <a:avLst/>
                    </a:prstGeom>
                    <a:noFill/>
                    <a:ln>
                      <a:noFill/>
                    </a:ln>
                  </pic:spPr>
                </pic:pic>
              </a:graphicData>
            </a:graphic>
          </wp:anchor>
        </w:drawing>
      </w:r>
      <w:r>
        <w:rPr>
          <w:rFonts w:ascii="Times New Roman" w:hAnsi="Times New Roman"/>
          <w:noProof/>
          <w:sz w:val="28"/>
          <w:szCs w:val="28"/>
          <w:lang w:val="uz-Cyrl-UZ" w:eastAsia="ru-RU"/>
        </w:rPr>
        <w:tab/>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sectPr w:rsidR="0022788E" w:rsidRPr="000775D3" w:rsidSect="006F7B74">
          <w:footerReference w:type="default" r:id="rId1300"/>
          <w:pgSz w:w="11906" w:h="16838"/>
          <w:pgMar w:top="1134" w:right="850" w:bottom="1079" w:left="1701" w:header="708" w:footer="708" w:gutter="0"/>
          <w:cols w:space="283"/>
          <w:docGrid w:linePitch="360"/>
        </w:sect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sectPr w:rsidR="0022788E" w:rsidRPr="000775D3" w:rsidSect="00F93E53">
          <w:type w:val="continuous"/>
          <w:pgSz w:w="11906" w:h="16838"/>
          <w:pgMar w:top="1134" w:right="850" w:bottom="1134" w:left="1701" w:header="708" w:footer="708" w:gutter="0"/>
          <w:cols w:space="283"/>
          <w:docGrid w:linePitch="360"/>
        </w:sect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4"/>
          <w:szCs w:val="24"/>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344E4C">
        <w:rPr>
          <w:rFonts w:ascii="Times New Roman" w:hAnsi="Times New Roman"/>
          <w:noProof/>
          <w:sz w:val="28"/>
          <w:szCs w:val="28"/>
          <w:lang w:val="uz-Cyrl-UZ" w:eastAsia="ru-RU"/>
        </w:rPr>
        <w:t>4.86-расм</w:t>
      </w:r>
      <w:r>
        <w:rPr>
          <w:rFonts w:ascii="Times New Roman" w:hAnsi="Times New Roman"/>
          <w:noProof/>
          <w:sz w:val="28"/>
          <w:szCs w:val="28"/>
          <w:lang w:val="uz-Cyrl-UZ" w:eastAsia="ru-RU"/>
        </w:rPr>
        <w:t>.</w:t>
      </w:r>
      <w:r w:rsidRPr="00344E4C">
        <w:rPr>
          <w:rFonts w:ascii="Times New Roman" w:hAnsi="Times New Roman"/>
          <w:noProof/>
          <w:sz w:val="28"/>
          <w:szCs w:val="28"/>
          <w:lang w:val="uz-Cyrl-UZ" w:eastAsia="ru-RU"/>
        </w:rPr>
        <w:t xml:space="preserve"> Синхрон машиналарнинг  </w:t>
      </w:r>
      <w:r w:rsidRPr="001D0C3C">
        <w:rPr>
          <w:rFonts w:ascii="Times New Roman" w:hAnsi="Times New Roman"/>
          <w:sz w:val="28"/>
          <w:szCs w:val="28"/>
          <w:lang w:val="uz-Cyrl-UZ" w:eastAsia="ru-RU"/>
        </w:rPr>
        <w:t>қўзғатиш тизими</w:t>
      </w: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t>4.86-расмда синхрон машиналар</w:t>
      </w:r>
      <w:r w:rsidRPr="000775D3">
        <w:rPr>
          <w:rFonts w:ascii="Times New Roman" w:hAnsi="Times New Roman"/>
          <w:noProof/>
          <w:sz w:val="28"/>
          <w:szCs w:val="28"/>
          <w:lang w:val="uz-Cyrl-UZ" w:eastAsia="ru-RU"/>
        </w:rPr>
        <w:t xml:space="preserve">нинг а-в энг кўп тарқалган </w:t>
      </w:r>
      <w:r w:rsidRPr="001D0C3C">
        <w:rPr>
          <w:rFonts w:ascii="Times New Roman" w:hAnsi="Times New Roman"/>
          <w:sz w:val="28"/>
          <w:szCs w:val="28"/>
          <w:lang w:val="uz-Cyrl-UZ" w:eastAsia="ru-RU"/>
        </w:rPr>
        <w:t>қўзғатиш</w:t>
      </w:r>
      <w:r w:rsidRPr="000775D3">
        <w:rPr>
          <w:rFonts w:ascii="Times New Roman" w:hAnsi="Times New Roman"/>
          <w:noProof/>
          <w:sz w:val="28"/>
          <w:szCs w:val="28"/>
          <w:lang w:val="uz-Cyrl-UZ" w:eastAsia="ru-RU"/>
        </w:rPr>
        <w:t xml:space="preserve"> схемаси келтирилган.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sz w:val="28"/>
          <w:szCs w:val="28"/>
          <w:lang w:val="uz-Cyrl-UZ"/>
        </w:rPr>
        <w:t xml:space="preserve">     </w:t>
      </w:r>
      <w:r>
        <w:rPr>
          <w:rFonts w:ascii="Times New Roman" w:hAnsi="Times New Roman"/>
          <w:noProof/>
          <w:sz w:val="28"/>
          <w:szCs w:val="28"/>
          <w:lang w:val="uz-Cyrl-UZ" w:eastAsia="ru-RU"/>
        </w:rPr>
        <w:t>4.86-</w:t>
      </w:r>
      <w:r w:rsidRPr="000775D3">
        <w:rPr>
          <w:rFonts w:ascii="Times New Roman" w:hAnsi="Times New Roman"/>
          <w:noProof/>
          <w:sz w:val="28"/>
          <w:szCs w:val="28"/>
          <w:lang w:val="uz-Cyrl-UZ" w:eastAsia="ru-RU"/>
        </w:rPr>
        <w:t xml:space="preserve">расмда, </w:t>
      </w:r>
      <m:oMath>
        <m:r>
          <w:rPr>
            <w:rFonts w:ascii="Cambria Math" w:hAnsi="Cambria Math"/>
            <w:noProof/>
            <w:sz w:val="28"/>
            <w:szCs w:val="28"/>
            <w:lang w:val="uz-Cyrl-UZ" w:eastAsia="ru-RU"/>
          </w:rPr>
          <m:t>α</m:t>
        </m:r>
      </m:oMath>
      <w:r w:rsidRPr="000775D3">
        <w:rPr>
          <w:rFonts w:ascii="Times New Roman" w:eastAsia="Times New Roman" w:hAnsi="Times New Roman"/>
          <w:noProof/>
          <w:sz w:val="28"/>
          <w:szCs w:val="28"/>
          <w:lang w:val="uz-Cyrl-UZ" w:eastAsia="ru-RU"/>
        </w:rPr>
        <w:t xml:space="preserve"> электромашинани қўзғатувчисини энг кўп тарқалган бевосита схемаси тақдим этилган. СГ синхрон генераторнинг уйғотиш ОВГ чўлғамида ўзгармас ток контакли ҳалқа орқали якордан В қўзғатгичга узатилади. Қўзғатувч</w:t>
      </w:r>
      <w:r>
        <w:rPr>
          <w:rFonts w:ascii="Times New Roman" w:eastAsia="Times New Roman" w:hAnsi="Times New Roman"/>
          <w:noProof/>
          <w:sz w:val="28"/>
          <w:szCs w:val="28"/>
          <w:lang w:val="uz-Cyrl-UZ" w:eastAsia="ru-RU"/>
        </w:rPr>
        <w:t xml:space="preserve">ининг уйғотиш чўлғами якор ост </w:t>
      </w:r>
      <w:r w:rsidRPr="000775D3">
        <w:rPr>
          <w:rFonts w:ascii="Times New Roman" w:eastAsia="Times New Roman" w:hAnsi="Times New Roman"/>
          <w:noProof/>
          <w:sz w:val="28"/>
          <w:szCs w:val="28"/>
          <w:lang w:val="uz-Cyrl-UZ" w:eastAsia="ru-RU"/>
        </w:rPr>
        <w:t>қ</w:t>
      </w:r>
      <w:r>
        <w:rPr>
          <w:rFonts w:ascii="Times New Roman" w:eastAsia="Times New Roman" w:hAnsi="Times New Roman"/>
          <w:noProof/>
          <w:sz w:val="28"/>
          <w:szCs w:val="28"/>
          <w:lang w:val="uz-Cyrl-UZ" w:eastAsia="ru-RU"/>
        </w:rPr>
        <w:t>ўзғатгичдан озиқланади</w:t>
      </w:r>
      <w:r w:rsidRPr="00344E4C">
        <w:rPr>
          <w:rFonts w:ascii="Times New Roman" w:eastAsia="Times New Roman" w:hAnsi="Times New Roman"/>
          <w:noProof/>
          <w:sz w:val="28"/>
          <w:szCs w:val="28"/>
          <w:lang w:val="uz-Cyrl-UZ" w:eastAsia="ru-RU"/>
        </w:rPr>
        <w:t xml:space="preserve"> </w:t>
      </w:r>
      <w:r>
        <w:rPr>
          <w:rFonts w:ascii="Times New Roman" w:eastAsia="Times New Roman" w:hAnsi="Times New Roman"/>
          <w:noProof/>
          <w:sz w:val="28"/>
          <w:szCs w:val="28"/>
          <w:lang w:val="uz-Cyrl-UZ" w:eastAsia="ru-RU"/>
        </w:rPr>
        <w:t>(ОҚО). Син</w:t>
      </w:r>
      <w:r w:rsidRPr="000775D3">
        <w:rPr>
          <w:rFonts w:ascii="Times New Roman" w:eastAsia="Times New Roman" w:hAnsi="Times New Roman"/>
          <w:noProof/>
          <w:sz w:val="28"/>
          <w:szCs w:val="28"/>
          <w:lang w:val="uz-Cyrl-UZ" w:eastAsia="ru-RU"/>
        </w:rPr>
        <w:t>хрон генератор чўзғатиш чўлғамини ток билан бошқариш резистор R</w:t>
      </w:r>
      <w:r w:rsidRPr="000775D3">
        <w:rPr>
          <w:rFonts w:ascii="Times New Roman" w:eastAsia="Times New Roman" w:hAnsi="Times New Roman"/>
          <w:noProof/>
          <w:sz w:val="28"/>
          <w:szCs w:val="28"/>
          <w:vertAlign w:val="subscript"/>
          <w:lang w:val="uz-Cyrl-UZ" w:eastAsia="ru-RU"/>
        </w:rPr>
        <w:t>p</w:t>
      </w:r>
      <w:r w:rsidRPr="000775D3">
        <w:rPr>
          <w:rFonts w:ascii="Times New Roman" w:eastAsia="Times New Roman" w:hAnsi="Times New Roman"/>
          <w:noProof/>
          <w:sz w:val="28"/>
          <w:szCs w:val="28"/>
          <w:lang w:val="uz-Cyrl-UZ" w:eastAsia="ru-RU"/>
        </w:rPr>
        <w:t xml:space="preserve">,  </w:t>
      </w:r>
      <w:r>
        <w:rPr>
          <w:rFonts w:ascii="Times New Roman" w:eastAsia="Times New Roman" w:hAnsi="Times New Roman"/>
          <w:noProof/>
          <w:sz w:val="28"/>
          <w:szCs w:val="28"/>
          <w:lang w:val="uz-Cyrl-UZ" w:eastAsia="ru-RU"/>
        </w:rPr>
        <w:t>ост</w:t>
      </w:r>
      <w:r w:rsidRPr="000775D3">
        <w:rPr>
          <w:rFonts w:ascii="Times New Roman" w:eastAsia="Times New Roman" w:hAnsi="Times New Roman"/>
          <w:noProof/>
          <w:sz w:val="28"/>
          <w:szCs w:val="28"/>
          <w:lang w:val="uz-Cyrl-UZ" w:eastAsia="ru-RU"/>
        </w:rPr>
        <w:t xml:space="preserve">қўзғатгични уйғотиш чўлғами занжири </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ОҚҚЧЗ</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 Қўзғатгич ва остқўзғатгич- ўзгармас токнинг генераторларидир. Уларнинг якорлари муфта билан ротор билан синхрон генераторга уланган.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Ўзгармас токли генераторнинг уйғотиш чўлғами қуввати генераторнинг қуввати 0,2-5 % дан иборат бўлади. Шунинг учун каскадли схемада ўзгармас токли икки генераторни бошқариш схемаси (4.86, а,</w:t>
      </w:r>
      <w:r>
        <w:rPr>
          <w:rFonts w:ascii="Times New Roman" w:hAnsi="Times New Roman"/>
          <w:sz w:val="28"/>
          <w:szCs w:val="28"/>
          <w:lang w:val="uz-Cyrl-UZ"/>
        </w:rPr>
        <w:t>-</w:t>
      </w:r>
      <w:r w:rsidRPr="000775D3">
        <w:rPr>
          <w:rFonts w:ascii="Times New Roman" w:hAnsi="Times New Roman"/>
          <w:sz w:val="28"/>
          <w:szCs w:val="28"/>
          <w:lang w:val="uz-Cyrl-UZ"/>
        </w:rPr>
        <w:t>расм) синхрон генераторни уйғотиш қуввати бир неча фоизни ташкил этади. (10</w:t>
      </w:r>
      <w:r w:rsidRPr="000775D3">
        <w:rPr>
          <w:rFonts w:ascii="Times New Roman" w:hAnsi="Times New Roman"/>
          <w:sz w:val="28"/>
          <w:szCs w:val="28"/>
          <w:vertAlign w:val="superscript"/>
          <w:lang w:val="uz-Cyrl-UZ"/>
        </w:rPr>
        <w:t>2</w:t>
      </w:r>
      <w:r w:rsidRPr="000775D3">
        <w:rPr>
          <w:rFonts w:ascii="Times New Roman" w:hAnsi="Times New Roman"/>
          <w:sz w:val="28"/>
          <w:szCs w:val="28"/>
          <w:lang w:val="uz-Cyrl-UZ"/>
        </w:rPr>
        <w:t>-10</w:t>
      </w:r>
      <w:r w:rsidRPr="000775D3">
        <w:rPr>
          <w:rFonts w:ascii="Times New Roman" w:hAnsi="Times New Roman"/>
          <w:sz w:val="28"/>
          <w:szCs w:val="28"/>
          <w:vertAlign w:val="superscript"/>
          <w:lang w:val="uz-Cyrl-UZ"/>
        </w:rPr>
        <w:t>3</w:t>
      </w:r>
      <w:r w:rsidRPr="000775D3">
        <w:rPr>
          <w:rFonts w:ascii="Times New Roman" w:hAnsi="Times New Roman"/>
          <w:sz w:val="28"/>
          <w:szCs w:val="28"/>
          <w:lang w:val="uz-Cyrl-UZ"/>
        </w:rPr>
        <w:t xml:space="preserve">) ўзгармас токли икки генератор қуввати бўйича кучайтириш коэффициентини ишлаб чиқишни кучайтириш схемаси коэффициентига тенг бўлади. 3000 об/мин айланиш частотасидан ўзгармас токли генераторнинг қувватланиш чегараси тахминан 600 </w:t>
      </w:r>
      <w:r>
        <w:rPr>
          <w:rFonts w:ascii="Times New Roman" w:hAnsi="Times New Roman"/>
          <w:sz w:val="28"/>
          <w:szCs w:val="28"/>
          <w:lang w:val="uz-Cyrl-UZ"/>
        </w:rPr>
        <w:t>кВт</w:t>
      </w:r>
      <w:r w:rsidRPr="000775D3">
        <w:rPr>
          <w:rFonts w:ascii="Times New Roman" w:hAnsi="Times New Roman"/>
          <w:sz w:val="28"/>
          <w:szCs w:val="28"/>
          <w:lang w:val="uz-Cyrl-UZ"/>
        </w:rPr>
        <w:t>. Ўзгармас токли генератор шунинг учун қўзғ</w:t>
      </w:r>
      <w:r>
        <w:rPr>
          <w:rFonts w:ascii="Times New Roman" w:hAnsi="Times New Roman"/>
          <w:sz w:val="28"/>
          <w:szCs w:val="28"/>
          <w:lang w:val="uz-Cyrl-UZ"/>
        </w:rPr>
        <w:t>атувчи сифатида қуввати 100-150 МВт қувватдаги турбогенератор</w:t>
      </w:r>
      <w:r w:rsidRPr="000775D3">
        <w:rPr>
          <w:rFonts w:ascii="Times New Roman" w:hAnsi="Times New Roman"/>
          <w:sz w:val="28"/>
          <w:szCs w:val="28"/>
          <w:lang w:val="uz-Cyrl-UZ"/>
        </w:rPr>
        <w:t xml:space="preserve">ларда қўлланилиши мумкин қўзғатувчи сифатида ўзгармас токли генераторлар синхрон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ва  </w:t>
      </w:r>
      <w:r>
        <w:rPr>
          <w:rFonts w:ascii="Times New Roman" w:hAnsi="Times New Roman"/>
          <w:sz w:val="28"/>
          <w:szCs w:val="28"/>
          <w:lang w:val="uz-Cyrl-UZ"/>
        </w:rPr>
        <w:t>автоном энергетик системали синхрон генераторларда кенг қўлла</w:t>
      </w:r>
      <w:r w:rsidRPr="000775D3">
        <w:rPr>
          <w:rFonts w:ascii="Times New Roman" w:hAnsi="Times New Roman"/>
          <w:sz w:val="28"/>
          <w:szCs w:val="28"/>
          <w:lang w:val="uz-Cyrl-UZ"/>
        </w:rPr>
        <w:t>нилмоқда.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4.86.б</w:t>
      </w:r>
      <w:r>
        <w:rPr>
          <w:rFonts w:ascii="Times New Roman" w:hAnsi="Times New Roman"/>
          <w:sz w:val="28"/>
          <w:szCs w:val="28"/>
          <w:lang w:val="uz-Cyrl-UZ"/>
        </w:rPr>
        <w:t>-</w:t>
      </w:r>
      <w:r w:rsidRPr="000775D3">
        <w:rPr>
          <w:rFonts w:ascii="Times New Roman" w:hAnsi="Times New Roman"/>
          <w:sz w:val="28"/>
          <w:szCs w:val="28"/>
          <w:lang w:val="uz-Cyrl-UZ"/>
        </w:rPr>
        <w:t>расмда қўзғатувчиси билан билвосита уйғотиш - мустақил қўзғатгичли ўзгармас ток генератори схемаси берилган. Ўзгармас токли генератор якори асинхрон  АД ёки с</w:t>
      </w:r>
      <w:r>
        <w:rPr>
          <w:rFonts w:ascii="Times New Roman" w:hAnsi="Times New Roman"/>
          <w:sz w:val="28"/>
          <w:szCs w:val="28"/>
          <w:lang w:val="uz-Cyrl-UZ"/>
        </w:rPr>
        <w:t>инхрон моторда айланади, қайсики синхрон генератор кучлани</w:t>
      </w:r>
      <w:r w:rsidRPr="000775D3">
        <w:rPr>
          <w:rFonts w:ascii="Times New Roman" w:hAnsi="Times New Roman"/>
          <w:sz w:val="28"/>
          <w:szCs w:val="28"/>
          <w:lang w:val="uz-Cyrl-UZ"/>
        </w:rPr>
        <w:t>шидан боғлиқ бўлмаган ўзгаручан ток тармоққа уланади.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Э</w:t>
      </w:r>
      <w:r>
        <w:rPr>
          <w:rFonts w:ascii="Times New Roman" w:hAnsi="Times New Roman"/>
          <w:sz w:val="28"/>
          <w:szCs w:val="28"/>
          <w:lang w:val="uz-Cyrl-UZ"/>
        </w:rPr>
        <w:t>нг кўп статик ўзгартиргичли қўз</w:t>
      </w:r>
      <w:r w:rsidRPr="000775D3">
        <w:rPr>
          <w:rFonts w:ascii="Times New Roman" w:hAnsi="Times New Roman"/>
          <w:sz w:val="28"/>
          <w:szCs w:val="28"/>
          <w:lang w:val="uz-Cyrl-UZ"/>
        </w:rPr>
        <w:t>ғатиш схемаси оммалашган.50</w:t>
      </w:r>
      <w:r>
        <w:rPr>
          <w:rFonts w:ascii="Times New Roman" w:hAnsi="Times New Roman"/>
          <w:sz w:val="28"/>
          <w:szCs w:val="28"/>
          <w:lang w:val="uz-Cyrl-UZ"/>
        </w:rPr>
        <w:t xml:space="preserve"> йил</w:t>
      </w:r>
      <w:r w:rsidRPr="000775D3">
        <w:rPr>
          <w:rFonts w:ascii="Times New Roman" w:hAnsi="Times New Roman"/>
          <w:sz w:val="28"/>
          <w:szCs w:val="28"/>
          <w:lang w:val="uz-Cyrl-UZ"/>
        </w:rPr>
        <w:t xml:space="preserve">ларда гидрогенераторар қўзғатгичи </w:t>
      </w:r>
      <w:r>
        <w:rPr>
          <w:rFonts w:ascii="Times New Roman" w:hAnsi="Times New Roman"/>
          <w:sz w:val="28"/>
          <w:szCs w:val="28"/>
          <w:lang w:val="uz-Cyrl-UZ"/>
        </w:rPr>
        <w:t>учун симобли тўғрилагичли қўзға</w:t>
      </w:r>
      <w:r w:rsidRPr="000775D3">
        <w:rPr>
          <w:rFonts w:ascii="Times New Roman" w:hAnsi="Times New Roman"/>
          <w:sz w:val="28"/>
          <w:szCs w:val="28"/>
          <w:lang w:val="uz-Cyrl-UZ"/>
        </w:rPr>
        <w:t>тиш схемаси қўлланила  бошланди, о</w:t>
      </w:r>
      <w:r>
        <w:rPr>
          <w:rFonts w:ascii="Times New Roman" w:hAnsi="Times New Roman"/>
          <w:sz w:val="28"/>
          <w:szCs w:val="28"/>
          <w:lang w:val="uz-Cyrl-UZ"/>
        </w:rPr>
        <w:t>хирги вақтларда эса тристор схе</w:t>
      </w:r>
      <w:r w:rsidRPr="000775D3">
        <w:rPr>
          <w:rFonts w:ascii="Times New Roman" w:hAnsi="Times New Roman"/>
          <w:sz w:val="28"/>
          <w:szCs w:val="28"/>
          <w:lang w:val="uz-Cyrl-UZ"/>
        </w:rPr>
        <w:t>мали қўзғатгич кенг қўлланилмоқда. Т</w:t>
      </w:r>
      <w:r>
        <w:rPr>
          <w:rFonts w:ascii="Times New Roman" w:hAnsi="Times New Roman"/>
          <w:sz w:val="28"/>
          <w:szCs w:val="28"/>
          <w:lang w:val="uz-Cyrl-UZ"/>
        </w:rPr>
        <w:t>и</w:t>
      </w:r>
      <w:r w:rsidRPr="000775D3">
        <w:rPr>
          <w:rFonts w:ascii="Times New Roman" w:hAnsi="Times New Roman"/>
          <w:sz w:val="28"/>
          <w:szCs w:val="28"/>
          <w:lang w:val="uz-Cyrl-UZ"/>
        </w:rPr>
        <w:t>ристор схемали қўзғатгич контактли ва контактсиз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Контактли схемада ҳалқа орқали тристорли қўзғатгичдан уйғотиш токи уйғотиш чўлғамига узатилади. Шу билан ўзгарувчан ток тристорли қўзғатгичга ёки электрмашина қўзғатгичдан, тармоқдан узатилади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Йирик турбогенераторларнинг электр энергиясини электр машина манбаси сифатида  юқори частотали индуктивли генератордан фойдала-нила</w:t>
      </w:r>
      <w:r>
        <w:rPr>
          <w:rFonts w:ascii="Times New Roman" w:hAnsi="Times New Roman"/>
          <w:noProof/>
          <w:sz w:val="28"/>
          <w:szCs w:val="28"/>
          <w:lang w:val="uz-Cyrl-UZ" w:eastAsia="ru-RU"/>
        </w:rPr>
        <w:t>ди. (4.87-расм).Индукторли гене</w:t>
      </w:r>
      <w:r w:rsidRPr="000775D3">
        <w:rPr>
          <w:rFonts w:ascii="Times New Roman" w:hAnsi="Times New Roman"/>
          <w:noProof/>
          <w:sz w:val="28"/>
          <w:szCs w:val="28"/>
          <w:lang w:val="uz-Cyrl-UZ" w:eastAsia="ru-RU"/>
        </w:rPr>
        <w:t>раторнинг ротори турбогенартор ротори билан қаттиқ боғланган. Индукторли генераторнинг роторида чўлғам йўқ, якор чўлғами эса статорда жойлашган. Индукторли генераторнинг таъсир принципи 4.23 § да кўриб чиқилади.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Якорни уйғотиш чўлғами ва тўғрилагичлар чўткасиз схемада роторда турган бўлади. 1000 МВт,</w:t>
      </w:r>
      <w:r>
        <w:rPr>
          <w:rFonts w:ascii="Times New Roman" w:hAnsi="Times New Roman"/>
          <w:noProof/>
          <w:sz w:val="28"/>
          <w:szCs w:val="28"/>
          <w:lang w:val="uz-Cyrl-UZ" w:eastAsia="ru-RU"/>
        </w:rPr>
        <w:t xml:space="preserve"> об/мин 1500 қувватли турбогене</w:t>
      </w:r>
      <w:r w:rsidRPr="000775D3">
        <w:rPr>
          <w:rFonts w:ascii="Times New Roman" w:hAnsi="Times New Roman"/>
          <w:noProof/>
          <w:sz w:val="28"/>
          <w:szCs w:val="28"/>
          <w:lang w:val="uz-Cyrl-UZ" w:eastAsia="ru-RU"/>
        </w:rPr>
        <w:t xml:space="preserve">ратор учун уйғотиш қўпфазали қилиб </w:t>
      </w:r>
      <w:r>
        <w:rPr>
          <w:rFonts w:ascii="Times New Roman" w:hAnsi="Times New Roman"/>
          <w:noProof/>
          <w:sz w:val="28"/>
          <w:szCs w:val="28"/>
          <w:lang w:val="uz-Cyrl-UZ" w:eastAsia="ru-RU"/>
        </w:rPr>
        <w:t>бажарилади. Қисқамуддатли режим</w:t>
      </w:r>
      <w:r w:rsidRPr="000775D3">
        <w:rPr>
          <w:rFonts w:ascii="Times New Roman" w:hAnsi="Times New Roman"/>
          <w:noProof/>
          <w:sz w:val="28"/>
          <w:szCs w:val="28"/>
          <w:lang w:val="uz-Cyrl-UZ" w:eastAsia="ru-RU"/>
        </w:rPr>
        <w:t>да қўзғатгич қуввати 7,2 МВт ва узоқ ишлганда 2,8 МВт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Контактли схемада ҳалқа орқали тристорли қўзғатгичдан уйғотиш токи уйғотиш чўлғамига узатилади. Шу билан ўзгарувчан ток тристорли қўзғатгичга ёки электрмашина қўзғатгичдан, тармоқдан узатилади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Йирик турбогенераторларнинг электр энергиясини электр машина манбаси сифатида  юқори частотали индуктивли генератордан фойдала-нила</w:t>
      </w:r>
      <w:r>
        <w:rPr>
          <w:rFonts w:ascii="Times New Roman" w:hAnsi="Times New Roman"/>
          <w:noProof/>
          <w:sz w:val="28"/>
          <w:szCs w:val="28"/>
          <w:lang w:val="uz-Cyrl-UZ" w:eastAsia="ru-RU"/>
        </w:rPr>
        <w:t>ди. (4.87-расм).Индукторли гене</w:t>
      </w:r>
      <w:r w:rsidRPr="000775D3">
        <w:rPr>
          <w:rFonts w:ascii="Times New Roman" w:hAnsi="Times New Roman"/>
          <w:noProof/>
          <w:sz w:val="28"/>
          <w:szCs w:val="28"/>
          <w:lang w:val="uz-Cyrl-UZ" w:eastAsia="ru-RU"/>
        </w:rPr>
        <w:t>раторнинг ротори турбогенартор ротори билан қаттиқ боғланган. Индукторли генераторнинг роторида чўлғам йўқ, якор чўлғами эса статорда жойлашган. Индукторли генераторнинг таъсир принципи 4.23 § да кўриб чиқилади.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eastAsia="ru-RU"/>
        </w:rPr>
        <w:drawing>
          <wp:inline distT="0" distB="0" distL="0" distR="0" wp14:anchorId="4D940C72" wp14:editId="43AE4CC0">
            <wp:extent cx="5129621" cy="3932114"/>
            <wp:effectExtent l="19050" t="0" r="0" b="0"/>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5133543" cy="3935121"/>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4.87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Трубогенераторларнинг индукторли қўзғатгичи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Якорни уйғотиш чўлғами ва тўғрилагичлар чўткасиз схемада роторда турган бўлади. 1000 МВт,</w:t>
      </w:r>
      <w:r>
        <w:rPr>
          <w:rFonts w:ascii="Times New Roman" w:hAnsi="Times New Roman"/>
          <w:noProof/>
          <w:sz w:val="28"/>
          <w:szCs w:val="28"/>
          <w:lang w:val="uz-Cyrl-UZ" w:eastAsia="ru-RU"/>
        </w:rPr>
        <w:t xml:space="preserve"> об/мин 1500 қувватли турбогене</w:t>
      </w:r>
      <w:r w:rsidRPr="000775D3">
        <w:rPr>
          <w:rFonts w:ascii="Times New Roman" w:hAnsi="Times New Roman"/>
          <w:noProof/>
          <w:sz w:val="28"/>
          <w:szCs w:val="28"/>
          <w:lang w:val="uz-Cyrl-UZ" w:eastAsia="ru-RU"/>
        </w:rPr>
        <w:t xml:space="preserve">ратор учун уйғотиш қўпфазали қилиб </w:t>
      </w:r>
      <w:r>
        <w:rPr>
          <w:rFonts w:ascii="Times New Roman" w:hAnsi="Times New Roman"/>
          <w:noProof/>
          <w:sz w:val="28"/>
          <w:szCs w:val="28"/>
          <w:lang w:val="uz-Cyrl-UZ" w:eastAsia="ru-RU"/>
        </w:rPr>
        <w:t>бажарилади. Қисқамуддатли режим</w:t>
      </w:r>
      <w:r w:rsidRPr="000775D3">
        <w:rPr>
          <w:rFonts w:ascii="Times New Roman" w:hAnsi="Times New Roman"/>
          <w:noProof/>
          <w:sz w:val="28"/>
          <w:szCs w:val="28"/>
          <w:lang w:val="uz-Cyrl-UZ" w:eastAsia="ru-RU"/>
        </w:rPr>
        <w:t>да қўзғатгич қуввати 7,2 МВт ва узоқ ишлганда 2,8 МВт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0,75 кВ кучланишда максимал ток 9,6 кАни ташкил қилади. 500 МВт қ</w:t>
      </w:r>
      <w:r>
        <w:rPr>
          <w:rFonts w:ascii="Times New Roman" w:hAnsi="Times New Roman"/>
          <w:noProof/>
          <w:sz w:val="28"/>
          <w:szCs w:val="28"/>
          <w:lang w:val="uz-Cyrl-UZ" w:eastAsia="ru-RU"/>
        </w:rPr>
        <w:t>увватли трубогенераторларда қўз</w:t>
      </w:r>
      <w:r w:rsidRPr="000775D3">
        <w:rPr>
          <w:rFonts w:ascii="Times New Roman" w:hAnsi="Times New Roman"/>
          <w:noProof/>
          <w:sz w:val="28"/>
          <w:szCs w:val="28"/>
          <w:lang w:val="uz-Cyrl-UZ" w:eastAsia="ru-RU"/>
        </w:rPr>
        <w:t>ғатиш қуввати 2,4 МВтни ташкил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Барча уйғотиш системаларида ГОСТ томонидан регламентланган қаттиқ талаблар қўйилади. Авария режимида ва тармоқда кучланиш</w:t>
      </w:r>
      <w:r>
        <w:rPr>
          <w:rFonts w:ascii="Times New Roman" w:hAnsi="Times New Roman"/>
          <w:noProof/>
          <w:sz w:val="28"/>
          <w:szCs w:val="28"/>
          <w:lang w:val="uz-Cyrl-UZ" w:eastAsia="ru-RU"/>
        </w:rPr>
        <w:t xml:space="preserve"> пасайганида уйғотишни жадаллаш</w:t>
      </w:r>
      <w:r w:rsidRPr="000775D3">
        <w:rPr>
          <w:rFonts w:ascii="Times New Roman" w:hAnsi="Times New Roman"/>
          <w:noProof/>
          <w:sz w:val="28"/>
          <w:szCs w:val="28"/>
          <w:lang w:val="uz-Cyrl-UZ" w:eastAsia="ru-RU"/>
        </w:rPr>
        <w:t>т</w:t>
      </w:r>
      <w:r>
        <w:rPr>
          <w:rFonts w:ascii="Times New Roman" w:hAnsi="Times New Roman"/>
          <w:noProof/>
          <w:sz w:val="28"/>
          <w:szCs w:val="28"/>
          <w:lang w:val="uz-Cyrl-UZ" w:eastAsia="ru-RU"/>
        </w:rPr>
        <w:t>иришни уйғотиш системаси таъмин</w:t>
      </w:r>
      <w:r w:rsidRPr="000775D3">
        <w:rPr>
          <w:rFonts w:ascii="Times New Roman" w:hAnsi="Times New Roman"/>
          <w:noProof/>
          <w:sz w:val="28"/>
          <w:szCs w:val="28"/>
          <w:lang w:val="uz-Cyrl-UZ" w:eastAsia="ru-RU"/>
        </w:rPr>
        <w:t>лаб беради. 183</w:t>
      </w:r>
      <w:r>
        <w:rPr>
          <w:rFonts w:ascii="Times New Roman" w:hAnsi="Times New Roman"/>
          <w:noProof/>
          <w:sz w:val="28"/>
          <w:szCs w:val="28"/>
          <w:lang w:val="uz-Cyrl-UZ" w:eastAsia="ru-RU"/>
        </w:rPr>
        <w:t>-74-ГОСТ га кўра уйғотиш кучланши муайян чегара</w:t>
      </w:r>
      <w:r w:rsidRPr="000775D3">
        <w:rPr>
          <w:rFonts w:ascii="Times New Roman" w:hAnsi="Times New Roman"/>
          <w:noProof/>
          <w:sz w:val="28"/>
          <w:szCs w:val="28"/>
          <w:lang w:val="uz-Cyrl-UZ" w:eastAsia="ru-RU"/>
        </w:rPr>
        <w:t>сининг карралиги (уйғотишнинг</w:t>
      </w:r>
      <w:r>
        <w:rPr>
          <w:rFonts w:ascii="Times New Roman" w:hAnsi="Times New Roman"/>
          <w:noProof/>
          <w:sz w:val="28"/>
          <w:szCs w:val="28"/>
          <w:lang w:val="uz-Cyrl-UZ" w:eastAsia="ru-RU"/>
        </w:rPr>
        <w:t xml:space="preserve"> максимал кучланишининг уйғотиш</w:t>
      </w:r>
      <w:r w:rsidRPr="000775D3">
        <w:rPr>
          <w:rFonts w:ascii="Times New Roman" w:hAnsi="Times New Roman"/>
          <w:noProof/>
          <w:sz w:val="28"/>
          <w:szCs w:val="28"/>
          <w:lang w:val="uz-Cyrl-UZ" w:eastAsia="ru-RU"/>
        </w:rPr>
        <w:t>нинг номинал кучланишга нисбати) йирик генераторлар ва синхрон компенсаторлар учун 1,8-2 га, синхрон машиналар учун -1,4-1,6 га тенг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Уйғотиш системаси тез таъсир қилувчи бўлиши керак. Уйғотиш кучланиши ўсишининг номинал </w:t>
      </w:r>
      <w:r>
        <w:rPr>
          <w:rFonts w:ascii="Times New Roman" w:hAnsi="Times New Roman"/>
          <w:noProof/>
          <w:sz w:val="28"/>
          <w:szCs w:val="28"/>
          <w:lang w:val="uz-Cyrl-UZ" w:eastAsia="ru-RU"/>
        </w:rPr>
        <w:t>тезлиги яъни кучланишни номинал</w:t>
      </w:r>
      <w:r w:rsidRPr="000775D3">
        <w:rPr>
          <w:rFonts w:ascii="Times New Roman" w:hAnsi="Times New Roman"/>
          <w:noProof/>
          <w:sz w:val="28"/>
          <w:szCs w:val="28"/>
          <w:lang w:val="uz-Cyrl-UZ" w:eastAsia="ru-RU"/>
        </w:rPr>
        <w:t>дан максималгача ўзгариши йирик машиналар учун 1-1,5 с бўлиши керак, бошқалари учун эса 0,8-1 с.</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Уйғотиш токини ростлаш қоида бўйича </w:t>
      </w:r>
      <w:r>
        <w:rPr>
          <w:rFonts w:ascii="Times New Roman" w:hAnsi="Times New Roman"/>
          <w:noProof/>
          <w:sz w:val="28"/>
          <w:szCs w:val="28"/>
          <w:lang w:val="uz-Cyrl-UZ" w:eastAsia="ru-RU"/>
        </w:rPr>
        <w:t>қўзғатиш</w:t>
      </w:r>
      <w:r w:rsidRPr="000775D3">
        <w:rPr>
          <w:rFonts w:ascii="Times New Roman" w:hAnsi="Times New Roman"/>
          <w:noProof/>
          <w:sz w:val="28"/>
          <w:szCs w:val="28"/>
          <w:lang w:val="uz-Cyrl-UZ" w:eastAsia="ru-RU"/>
        </w:rPr>
        <w:t xml:space="preserve"> кучланишини ўзгартириш йўли билан амалга оширалади.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гич тўйинмаган,</w:t>
      </w:r>
      <w:r>
        <w:rPr>
          <w:rFonts w:ascii="Times New Roman" w:hAnsi="Times New Roman"/>
          <w:noProof/>
          <w:sz w:val="28"/>
          <w:szCs w:val="28"/>
          <w:lang w:val="uz-Cyrl-UZ" w:eastAsia="ru-RU"/>
        </w:rPr>
        <w:t xml:space="preserve"> уйғотиш токи кучланишга пропор</w:t>
      </w:r>
      <w:r w:rsidRPr="000775D3">
        <w:rPr>
          <w:rFonts w:ascii="Times New Roman" w:hAnsi="Times New Roman"/>
          <w:noProof/>
          <w:sz w:val="28"/>
          <w:szCs w:val="28"/>
          <w:lang w:val="uz-Cyrl-UZ" w:eastAsia="ru-RU"/>
        </w:rPr>
        <w:t>ционал ўзгаради. Фақатгина унч</w:t>
      </w:r>
      <w:r>
        <w:rPr>
          <w:rFonts w:ascii="Times New Roman" w:hAnsi="Times New Roman"/>
          <w:noProof/>
          <w:sz w:val="28"/>
          <w:szCs w:val="28"/>
          <w:lang w:val="uz-Cyrl-UZ" w:eastAsia="ru-RU"/>
        </w:rPr>
        <w:t>а катта бўлмаган синхрон машина</w:t>
      </w:r>
      <w:r w:rsidRPr="000775D3">
        <w:rPr>
          <w:rFonts w:ascii="Times New Roman" w:hAnsi="Times New Roman"/>
          <w:noProof/>
          <w:sz w:val="28"/>
          <w:szCs w:val="28"/>
          <w:lang w:val="uz-Cyrl-UZ" w:eastAsia="ru-RU"/>
        </w:rPr>
        <w:t>ла</w:t>
      </w:r>
      <w:r>
        <w:rPr>
          <w:rFonts w:ascii="Times New Roman" w:hAnsi="Times New Roman"/>
          <w:noProof/>
          <w:sz w:val="28"/>
          <w:szCs w:val="28"/>
          <w:lang w:val="uz-Cyrl-UZ" w:eastAsia="ru-RU"/>
        </w:rPr>
        <w:t>рда уйғотиш токини ростлаш реос</w:t>
      </w:r>
      <w:r w:rsidRPr="000775D3">
        <w:rPr>
          <w:rFonts w:ascii="Times New Roman" w:hAnsi="Times New Roman"/>
          <w:noProof/>
          <w:sz w:val="28"/>
          <w:szCs w:val="28"/>
          <w:lang w:val="uz-Cyrl-UZ" w:eastAsia="ru-RU"/>
        </w:rPr>
        <w:t>татлар орқали амалга оширилади.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Фавқулодда ҳолатларда майдонни сўндириш 0,8-1,5 с АГП билан таъминланади. Майдонни сўндириш туфайли вужудга келган қаршилик уйғотиш контури қаршилигидан 5 марта ошиб кетади, ўтиш жараёнид</w:t>
      </w:r>
      <w:r>
        <w:rPr>
          <w:rFonts w:ascii="Times New Roman" w:hAnsi="Times New Roman"/>
          <w:noProof/>
          <w:sz w:val="28"/>
          <w:szCs w:val="28"/>
          <w:lang w:val="uz-Cyrl-UZ" w:eastAsia="ru-RU"/>
        </w:rPr>
        <w:t>а унда кучланиш уйғотиш кучлани</w:t>
      </w:r>
      <w:r w:rsidRPr="000775D3">
        <w:rPr>
          <w:rFonts w:ascii="Times New Roman" w:hAnsi="Times New Roman"/>
          <w:noProof/>
          <w:sz w:val="28"/>
          <w:szCs w:val="28"/>
          <w:lang w:val="uz-Cyrl-UZ" w:eastAsia="ru-RU"/>
        </w:rPr>
        <w:t>шига қараганда 5 мартадан кўп ошмайди.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Юқорида кўрилган уйғотиш систе</w:t>
      </w:r>
      <w:r w:rsidRPr="000775D3">
        <w:rPr>
          <w:rFonts w:ascii="Times New Roman" w:hAnsi="Times New Roman"/>
          <w:noProof/>
          <w:sz w:val="28"/>
          <w:szCs w:val="28"/>
          <w:lang w:val="uz-Cyrl-UZ" w:eastAsia="ru-RU"/>
        </w:rPr>
        <w:t>маси билан бир қаторда юқори гармоникдан ва кетма-кет тескари уйғотиш системаси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Электр машиналарнинг тор тирқиш</w:t>
      </w:r>
      <w:r w:rsidRPr="000775D3">
        <w:rPr>
          <w:rFonts w:ascii="Times New Roman" w:hAnsi="Times New Roman"/>
          <w:noProof/>
          <w:sz w:val="28"/>
          <w:szCs w:val="28"/>
          <w:lang w:val="uz-Cyrl-UZ" w:eastAsia="ru-RU"/>
        </w:rPr>
        <w:t xml:space="preserve">да асосий гармоникдан фарқ қилувчи тезлик билан айланувчи майдон гармоникнинг чексиз спектори мавжуд бўлади, ёки асосий гармоникка нисбати бўйича қарама-қарши айланади. Майдон юқори гармоник сирпаниш ва гармоник </w:t>
      </w:r>
      <w:r>
        <w:rPr>
          <w:rFonts w:ascii="Times New Roman" w:hAnsi="Times New Roman"/>
          <w:noProof/>
          <w:sz w:val="28"/>
          <w:szCs w:val="28"/>
          <w:lang w:val="uz-Cyrl-UZ" w:eastAsia="ru-RU"/>
        </w:rPr>
        <w:t>тебраниш</w:t>
      </w:r>
      <w:r w:rsidRPr="000775D3">
        <w:rPr>
          <w:rFonts w:ascii="Times New Roman" w:hAnsi="Times New Roman"/>
          <w:noProof/>
          <w:sz w:val="28"/>
          <w:szCs w:val="28"/>
          <w:lang w:val="uz-Cyrl-UZ" w:eastAsia="ru-RU"/>
        </w:rPr>
        <w:t xml:space="preserve">сига боғлиқ бўлган ротор чўлғамида кучланишни юборади. </w:t>
      </w:r>
      <w:r>
        <w:rPr>
          <w:rFonts w:ascii="Times New Roman" w:hAnsi="Times New Roman"/>
          <w:noProof/>
          <w:sz w:val="28"/>
          <w:szCs w:val="28"/>
          <w:lang w:val="uz-Cyrl-UZ" w:eastAsia="ru-RU"/>
        </w:rPr>
        <w:t>Агар ротор чўлғамини тўғрилагич</w:t>
      </w:r>
      <w:r w:rsidRPr="000775D3">
        <w:rPr>
          <w:rFonts w:ascii="Times New Roman" w:hAnsi="Times New Roman"/>
          <w:noProof/>
          <w:sz w:val="28"/>
          <w:szCs w:val="28"/>
          <w:lang w:val="uz-Cyrl-UZ" w:eastAsia="ru-RU"/>
        </w:rPr>
        <w:t xml:space="preserve">ларда қисқартилса,унда юқори гармоникда пульсланган ток ўқиб ўтади ва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 xml:space="preserve"> F</w:t>
      </w:r>
      <w:r w:rsidRPr="000775D3">
        <w:rPr>
          <w:rFonts w:ascii="Times New Roman" w:hAnsi="Times New Roman"/>
          <w:noProof/>
          <w:sz w:val="28"/>
          <w:szCs w:val="28"/>
          <w:vertAlign w:val="subscript"/>
          <w:lang w:val="uz-Cyrl-UZ" w:eastAsia="ru-RU"/>
        </w:rPr>
        <w:t>t</w:t>
      </w:r>
      <w:r w:rsidRPr="000775D3">
        <w:rPr>
          <w:rFonts w:ascii="Times New Roman" w:hAnsi="Times New Roman"/>
          <w:noProof/>
          <w:sz w:val="28"/>
          <w:szCs w:val="28"/>
          <w:lang w:val="uz-Cyrl-UZ" w:eastAsia="ru-RU"/>
        </w:rPr>
        <w:t>дан уйғотишнинг доимий оқимини яратади (4.88</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sidRPr="00393A02">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Уйғотиш учун одатда 3-чи гармо</w:t>
      </w:r>
      <w:r w:rsidRPr="000775D3">
        <w:rPr>
          <w:rFonts w:ascii="Times New Roman" w:hAnsi="Times New Roman"/>
          <w:noProof/>
          <w:sz w:val="28"/>
          <w:szCs w:val="28"/>
          <w:lang w:val="uz-Cyrl-UZ" w:eastAsia="ru-RU"/>
        </w:rPr>
        <w:t>ника майдонидан фойдаланилади ва қутблар сони асосий гармоникка нисбати бўйича 3 марта кўп бўлган</w:t>
      </w:r>
      <w:r>
        <w:rPr>
          <w:rFonts w:ascii="Times New Roman" w:hAnsi="Times New Roman"/>
          <w:noProof/>
          <w:sz w:val="28"/>
          <w:szCs w:val="28"/>
          <w:lang w:val="uz-Cyrl-UZ" w:eastAsia="ru-RU"/>
        </w:rPr>
        <w:t xml:space="preserve"> роторда махсус чўлғамда бажари</w:t>
      </w:r>
      <w:r w:rsidRPr="000775D3">
        <w:rPr>
          <w:rFonts w:ascii="Times New Roman" w:hAnsi="Times New Roman"/>
          <w:noProof/>
          <w:sz w:val="28"/>
          <w:szCs w:val="28"/>
          <w:lang w:val="uz-Cyrl-UZ" w:eastAsia="ru-RU"/>
        </w:rPr>
        <w:t xml:space="preserve">лади. 3-чи гармоникадан уйғотиш билан 100 </w:t>
      </w:r>
      <w:r>
        <w:rPr>
          <w:rFonts w:ascii="Times New Roman" w:hAnsi="Times New Roman"/>
          <w:noProof/>
          <w:sz w:val="28"/>
          <w:szCs w:val="28"/>
          <w:lang w:val="uz-Cyrl-UZ" w:eastAsia="ru-RU"/>
        </w:rPr>
        <w:t>кВт</w:t>
      </w:r>
      <w:r w:rsidRPr="000775D3">
        <w:rPr>
          <w:rFonts w:ascii="Times New Roman" w:hAnsi="Times New Roman"/>
          <w:noProof/>
          <w:sz w:val="28"/>
          <w:szCs w:val="28"/>
          <w:lang w:val="uz-Cyrl-UZ" w:eastAsia="ru-RU"/>
        </w:rPr>
        <w:t xml:space="preserve">гача қувватли ЕС синхрон генераторлар </w:t>
      </w:r>
      <w:r>
        <w:rPr>
          <w:rFonts w:ascii="Times New Roman" w:hAnsi="Times New Roman"/>
          <w:noProof/>
          <w:sz w:val="28"/>
          <w:szCs w:val="28"/>
          <w:lang w:val="uz-Cyrl-UZ" w:eastAsia="ru-RU"/>
        </w:rPr>
        <w:t>русум</w:t>
      </w:r>
      <w:r w:rsidRPr="000775D3">
        <w:rPr>
          <w:rFonts w:ascii="Times New Roman" w:hAnsi="Times New Roman"/>
          <w:noProof/>
          <w:sz w:val="28"/>
          <w:szCs w:val="28"/>
          <w:lang w:val="uz-Cyrl-UZ" w:eastAsia="ru-RU"/>
        </w:rPr>
        <w:t>си ишлаб чиқарилади.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Тескари майдонни уйғотишда фойдаланиш учун фойдаланиш қизиқиш касб этади. Бир фазали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ларда тескари кетма кетликдан уйғотиш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(4.88</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расм), уч фа</w:t>
      </w:r>
      <w:r>
        <w:rPr>
          <w:rFonts w:ascii="Times New Roman" w:hAnsi="Times New Roman"/>
          <w:noProof/>
          <w:sz w:val="28"/>
          <w:szCs w:val="28"/>
          <w:lang w:val="uz-Cyrl-UZ" w:eastAsia="ru-RU"/>
        </w:rPr>
        <w:t>зали асинхрон моторлар тавси</w:t>
      </w:r>
      <w:r w:rsidRPr="000775D3">
        <w:rPr>
          <w:rFonts w:ascii="Times New Roman" w:hAnsi="Times New Roman"/>
          <w:noProof/>
          <w:sz w:val="28"/>
          <w:szCs w:val="28"/>
          <w:lang w:val="uz-Cyrl-UZ" w:eastAsia="ru-RU"/>
        </w:rPr>
        <w:t>ф</w:t>
      </w:r>
      <w:r>
        <w:rPr>
          <w:rFonts w:ascii="Times New Roman" w:hAnsi="Times New Roman"/>
          <w:noProof/>
          <w:sz w:val="28"/>
          <w:szCs w:val="28"/>
          <w:lang w:val="uz-Cyrl-UZ" w:eastAsia="ru-RU"/>
        </w:rPr>
        <w:t>ига яқин габаритмассали ва энер</w:t>
      </w:r>
      <w:r w:rsidRPr="000775D3">
        <w:rPr>
          <w:rFonts w:ascii="Times New Roman" w:hAnsi="Times New Roman"/>
          <w:noProof/>
          <w:sz w:val="28"/>
          <w:szCs w:val="28"/>
          <w:lang w:val="uz-Cyrl-UZ" w:eastAsia="ru-RU"/>
        </w:rPr>
        <w:t>гетик тавсифи олиниши мумкин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Синхрон машиналарнинг уйғотиш системаси ниҳоятда хилма хилдир ва к</w:t>
      </w:r>
      <w:r>
        <w:rPr>
          <w:rFonts w:ascii="Times New Roman" w:hAnsi="Times New Roman"/>
          <w:noProof/>
          <w:sz w:val="28"/>
          <w:szCs w:val="28"/>
          <w:lang w:val="uz-Cyrl-UZ" w:eastAsia="ru-RU"/>
        </w:rPr>
        <w:t>ўпинча синхрон машинанинг конст</w:t>
      </w:r>
      <w:r w:rsidRPr="000775D3">
        <w:rPr>
          <w:rFonts w:ascii="Times New Roman" w:hAnsi="Times New Roman"/>
          <w:noProof/>
          <w:sz w:val="28"/>
          <w:szCs w:val="28"/>
          <w:lang w:val="uz-Cyrl-UZ" w:eastAsia="ru-RU"/>
        </w:rPr>
        <w:t>р</w:t>
      </w:r>
      <w:r>
        <w:rPr>
          <w:rFonts w:ascii="Times New Roman" w:hAnsi="Times New Roman"/>
          <w:noProof/>
          <w:sz w:val="28"/>
          <w:szCs w:val="28"/>
          <w:lang w:val="uz-Cyrl-UZ" w:eastAsia="ru-RU"/>
        </w:rPr>
        <w:t>укциясини белгилаб беради. Уйғотиш системасида айрим кўриниш</w:t>
      </w:r>
      <w:r w:rsidRPr="000775D3">
        <w:rPr>
          <w:rFonts w:ascii="Times New Roman" w:hAnsi="Times New Roman"/>
          <w:noProof/>
          <w:sz w:val="28"/>
          <w:szCs w:val="28"/>
          <w:lang w:val="uz-Cyrl-UZ" w:eastAsia="ru-RU"/>
        </w:rPr>
        <w:t>ларни ўзгариш системаси махсус синхрон машиналарни ўрганишда кўриб чиқилади.</w:t>
      </w:r>
    </w:p>
    <w:p w:rsidR="0022788E"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4.23.</w:t>
      </w:r>
      <w:r>
        <w:rPr>
          <w:rFonts w:ascii="Times New Roman" w:hAnsi="Times New Roman"/>
          <w:b/>
          <w:noProof/>
          <w:sz w:val="28"/>
          <w:szCs w:val="28"/>
          <w:lang w:val="uz-Cyrl-UZ" w:eastAsia="ru-RU"/>
        </w:rPr>
        <w:t xml:space="preserve"> </w:t>
      </w:r>
      <w:r w:rsidRPr="000775D3">
        <w:rPr>
          <w:rFonts w:ascii="Times New Roman" w:hAnsi="Times New Roman"/>
          <w:b/>
          <w:noProof/>
          <w:sz w:val="28"/>
          <w:szCs w:val="28"/>
          <w:lang w:val="uz-Cyrl-UZ" w:eastAsia="ru-RU"/>
        </w:rPr>
        <w:t>Махсус синхрон машина</w:t>
      </w:r>
      <w:r>
        <w:rPr>
          <w:rFonts w:ascii="Times New Roman" w:hAnsi="Times New Roman"/>
          <w:b/>
          <w:noProof/>
          <w:sz w:val="28"/>
          <w:szCs w:val="28"/>
          <w:lang w:val="uz-Cyrl-UZ" w:eastAsia="ru-RU"/>
        </w:rPr>
        <w:t>лар</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FF7FE9">
        <w:rPr>
          <w:rFonts w:ascii="Times New Roman" w:hAnsi="Times New Roman"/>
          <w:b/>
          <w:noProof/>
          <w:sz w:val="28"/>
          <w:szCs w:val="28"/>
          <w:lang w:val="uz-Cyrl-UZ" w:eastAsia="ru-RU"/>
        </w:rPr>
        <w:t>Ўта</w:t>
      </w:r>
      <w:r>
        <w:rPr>
          <w:rFonts w:ascii="Times New Roman" w:hAnsi="Times New Roman"/>
          <w:b/>
          <w:noProof/>
          <w:sz w:val="28"/>
          <w:szCs w:val="28"/>
          <w:lang w:val="uz-Cyrl-UZ" w:eastAsia="ru-RU"/>
        </w:rPr>
        <w:t xml:space="preserve"> </w:t>
      </w:r>
      <w:r w:rsidRPr="00FF7FE9">
        <w:rPr>
          <w:rFonts w:ascii="Times New Roman" w:hAnsi="Times New Roman"/>
          <w:b/>
          <w:noProof/>
          <w:sz w:val="28"/>
          <w:szCs w:val="28"/>
          <w:lang w:val="uz-Cyrl-UZ" w:eastAsia="ru-RU"/>
        </w:rPr>
        <w:t>ўтказувчанли синхрон машиналарни уйғотиш чўлғами.</w:t>
      </w:r>
      <w:r w:rsidRPr="000775D3">
        <w:rPr>
          <w:rFonts w:ascii="Times New Roman" w:hAnsi="Times New Roman"/>
          <w:noProof/>
          <w:sz w:val="28"/>
          <w:szCs w:val="28"/>
          <w:lang w:val="uz-Cyrl-UZ" w:eastAsia="ru-RU"/>
        </w:rPr>
        <w:t xml:space="preserve"> Ички сувли со</w:t>
      </w:r>
      <w:r>
        <w:rPr>
          <w:rFonts w:ascii="Times New Roman" w:hAnsi="Times New Roman"/>
          <w:noProof/>
          <w:sz w:val="28"/>
          <w:szCs w:val="28"/>
          <w:lang w:val="uz-Cyrl-UZ" w:eastAsia="ru-RU"/>
        </w:rPr>
        <w:t>вутиш турбогенераторларнинг қув</w:t>
      </w:r>
      <w:r w:rsidRPr="000775D3">
        <w:rPr>
          <w:rFonts w:ascii="Times New Roman" w:hAnsi="Times New Roman"/>
          <w:noProof/>
          <w:sz w:val="28"/>
          <w:szCs w:val="28"/>
          <w:lang w:val="uz-Cyrl-UZ" w:eastAsia="ru-RU"/>
        </w:rPr>
        <w:t>ват чегараси  ротор ва статорда</w:t>
      </w:r>
      <w:r>
        <w:rPr>
          <w:rFonts w:ascii="Times New Roman" w:hAnsi="Times New Roman"/>
          <w:noProof/>
          <w:sz w:val="28"/>
          <w:szCs w:val="28"/>
          <w:lang w:val="uz-Cyrl-UZ" w:eastAsia="ru-RU"/>
        </w:rPr>
        <w:t xml:space="preserve"> чўлғам 2 млн. кВт билан чегараланади. Уйғотиш чўлғамида ўта</w:t>
      </w:r>
      <w:r w:rsidRPr="000775D3">
        <w:rPr>
          <w:rFonts w:ascii="Times New Roman" w:hAnsi="Times New Roman"/>
          <w:noProof/>
          <w:sz w:val="28"/>
          <w:szCs w:val="28"/>
          <w:lang w:val="uz-Cyrl-UZ" w:eastAsia="ru-RU"/>
        </w:rPr>
        <w:t>ўтказувчанлик қўлланилганид</w:t>
      </w:r>
      <w:r>
        <w:rPr>
          <w:rFonts w:ascii="Times New Roman" w:hAnsi="Times New Roman"/>
          <w:noProof/>
          <w:sz w:val="28"/>
          <w:szCs w:val="28"/>
          <w:lang w:val="uz-Cyrl-UZ" w:eastAsia="ru-RU"/>
        </w:rPr>
        <w:t>а ягона қувватли турбогенератор</w:t>
      </w:r>
      <w:r w:rsidRPr="000775D3">
        <w:rPr>
          <w:rFonts w:ascii="Times New Roman" w:hAnsi="Times New Roman"/>
          <w:noProof/>
          <w:sz w:val="28"/>
          <w:szCs w:val="28"/>
          <w:lang w:val="uz-Cyrl-UZ" w:eastAsia="ru-RU"/>
        </w:rPr>
        <w:t>ларнинг келгусидаги ўсиш бўлиши мумкин. Ўзлаштирилган қувватдаги генераторда ўта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ўтказувчанликни </w:t>
      </w:r>
      <w:r>
        <w:rPr>
          <w:rFonts w:ascii="Times New Roman" w:hAnsi="Times New Roman"/>
          <w:noProof/>
          <w:sz w:val="28"/>
          <w:szCs w:val="28"/>
          <w:lang w:val="uz-Cyrl-UZ" w:eastAsia="ru-RU"/>
        </w:rPr>
        <w:t>уйғотиш чўлғами массани камайтириш ва ФИК ни оширишни таъмин</w:t>
      </w:r>
      <w:r w:rsidRPr="000775D3">
        <w:rPr>
          <w:rFonts w:ascii="Times New Roman" w:hAnsi="Times New Roman"/>
          <w:noProof/>
          <w:sz w:val="28"/>
          <w:szCs w:val="28"/>
          <w:lang w:val="uz-Cyrl-UZ" w:eastAsia="ru-RU"/>
        </w:rPr>
        <w:t>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4.89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3000 об/мин, 1500 кВ</w:t>
      </w:r>
      <m:oMath>
        <m:r>
          <w:rPr>
            <w:rFonts w:ascii="Cambria Math" w:hAnsi="Cambria Math"/>
            <w:noProof/>
            <w:sz w:val="28"/>
            <w:szCs w:val="28"/>
            <w:lang w:val="uz-Cyrl-UZ" w:eastAsia="ru-RU"/>
          </w:rPr>
          <m:t>∙</m:t>
        </m:r>
      </m:oMath>
      <w:r w:rsidRPr="000775D3">
        <w:rPr>
          <w:rFonts w:ascii="Times New Roman" w:eastAsia="Times New Roman" w:hAnsi="Times New Roman"/>
          <w:noProof/>
          <w:sz w:val="28"/>
          <w:szCs w:val="28"/>
          <w:lang w:val="uz-Cyrl-UZ" w:eastAsia="ru-RU"/>
        </w:rPr>
        <w:t xml:space="preserve">А қуватли КТГ-1,5 трубогенераторида кўндаланг кесим берилган. 1 машина ротори айланувчи вакуумли изоляция </w:t>
      </w:r>
      <w:r w:rsidRPr="00857F6F">
        <w:rPr>
          <w:rFonts w:ascii="Times New Roman" w:eastAsia="Times New Roman" w:hAnsi="Times New Roman"/>
          <w:noProof/>
          <w:sz w:val="28"/>
          <w:szCs w:val="28"/>
          <w:lang w:val="uz-Cyrl-UZ" w:eastAsia="ru-RU"/>
        </w:rPr>
        <w:t>криостатини</w:t>
      </w:r>
      <w:r>
        <w:rPr>
          <w:rFonts w:ascii="Times New Roman" w:eastAsia="Times New Roman" w:hAnsi="Times New Roman"/>
          <w:noProof/>
          <w:sz w:val="28"/>
          <w:szCs w:val="28"/>
          <w:lang w:val="uz-Cyrl-UZ" w:eastAsia="ru-RU"/>
        </w:rPr>
        <w:t xml:space="preserve"> ифода қилади. Сую</w:t>
      </w:r>
      <w:r w:rsidRPr="000775D3">
        <w:rPr>
          <w:rFonts w:ascii="Times New Roman" w:eastAsia="Times New Roman" w:hAnsi="Times New Roman"/>
          <w:noProof/>
          <w:sz w:val="28"/>
          <w:szCs w:val="28"/>
          <w:lang w:val="uz-Cyrl-UZ" w:eastAsia="ru-RU"/>
        </w:rPr>
        <w:t>қ гелий узатиш тугун орқали 2 ротор бандажи перифериясига тушади, 3 уйғотиш ғалтагида ушлаб турувчи ва ротор чўлғамини қотириш элеме</w:t>
      </w:r>
      <w:r>
        <w:rPr>
          <w:rFonts w:ascii="Times New Roman" w:eastAsia="Times New Roman" w:hAnsi="Times New Roman"/>
          <w:noProof/>
          <w:sz w:val="28"/>
          <w:szCs w:val="28"/>
          <w:lang w:val="uz-Cyrl-UZ" w:eastAsia="ru-RU"/>
        </w:rPr>
        <w:t>нт</w:t>
      </w:r>
      <w:r w:rsidRPr="000775D3">
        <w:rPr>
          <w:rFonts w:ascii="Times New Roman" w:eastAsia="Times New Roman" w:hAnsi="Times New Roman"/>
          <w:noProof/>
          <w:sz w:val="28"/>
          <w:szCs w:val="28"/>
          <w:lang w:val="uz-Cyrl-UZ" w:eastAsia="ru-RU"/>
        </w:rPr>
        <w:t>ларида каналлар орқали ўтади. Марказий қисмда роторнинг охирги  зонасини совутувчи гелий буғлари икки оқимга бўлинади, экран 4 ва токни ишга туширувчи.газсимон гелий атроф муҳит ҳароратига яқин ҳароратда ротордан чиқиб кетади. Вакуумланган маконда ротор</w:t>
      </w:r>
      <w:r>
        <w:rPr>
          <w:rFonts w:ascii="Times New Roman" w:eastAsia="Times New Roman" w:hAnsi="Times New Roman"/>
          <w:noProof/>
          <w:sz w:val="28"/>
          <w:szCs w:val="28"/>
          <w:lang w:val="uz-Cyrl-UZ" w:eastAsia="ru-RU"/>
        </w:rPr>
        <w:t xml:space="preserve"> айлана</w:t>
      </w:r>
      <w:r w:rsidRPr="000775D3">
        <w:rPr>
          <w:rFonts w:ascii="Times New Roman" w:eastAsia="Times New Roman" w:hAnsi="Times New Roman"/>
          <w:noProof/>
          <w:sz w:val="28"/>
          <w:szCs w:val="28"/>
          <w:lang w:val="uz-Cyrl-UZ" w:eastAsia="ru-RU"/>
        </w:rPr>
        <w:t xml:space="preserve">ди ташқи сирти шишапластикдан 5 иборат. Вакуум зичлаш йўли билан таъминланади. Ротор чўлғамидаги ўтаўтказувчанлик титанли 3,5х2 ммли мисли матрицадан тайёрланган. </w:t>
      </w:r>
      <w:r>
        <w:rPr>
          <w:rFonts w:ascii="Times New Roman" w:eastAsia="Times New Roman" w:hAnsi="Times New Roman"/>
          <w:noProof/>
          <w:sz w:val="28"/>
          <w:szCs w:val="28"/>
          <w:lang w:val="uz-Cyrl-UZ" w:eastAsia="ru-RU"/>
        </w:rPr>
        <w:t>Токнинг уйғотиш чўлғамида қалин</w:t>
      </w:r>
      <w:r w:rsidRPr="000775D3">
        <w:rPr>
          <w:rFonts w:ascii="Times New Roman" w:eastAsia="Times New Roman" w:hAnsi="Times New Roman"/>
          <w:noProof/>
          <w:sz w:val="28"/>
          <w:szCs w:val="28"/>
          <w:lang w:val="uz-Cyrl-UZ" w:eastAsia="ru-RU"/>
        </w:rPr>
        <w:t>лик 100 А/мм</w:t>
      </w:r>
      <w:r w:rsidRPr="000775D3">
        <w:rPr>
          <w:rFonts w:ascii="Times New Roman" w:eastAsia="Times New Roman" w:hAnsi="Times New Roman"/>
          <w:noProof/>
          <w:sz w:val="28"/>
          <w:szCs w:val="28"/>
          <w:vertAlign w:val="superscript"/>
          <w:lang w:val="uz-Cyrl-UZ" w:eastAsia="ru-RU"/>
        </w:rPr>
        <w:t>2</w:t>
      </w:r>
      <w:r w:rsidRPr="000775D3">
        <w:rPr>
          <w:rFonts w:ascii="Times New Roman" w:eastAsia="Times New Roman" w:hAnsi="Times New Roman"/>
          <w:noProof/>
          <w:sz w:val="28"/>
          <w:szCs w:val="28"/>
          <w:lang w:val="uz-Cyrl-UZ" w:eastAsia="ru-RU"/>
        </w:rPr>
        <w:t>га етиши мумкин. 6 машина статори шихталанган электр техник пўлатдан қилинган. Статор чўлғами</w:t>
      </w:r>
      <w:r>
        <w:rPr>
          <w:rFonts w:ascii="Times New Roman" w:eastAsia="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7  сув билан совутиладиган мисли симлардан тайёрланган </w:t>
      </w:r>
      <w:r w:rsidRPr="000775D3">
        <w:rPr>
          <w:rFonts w:ascii="Times New Roman" w:hAnsi="Times New Roman"/>
          <w:noProof/>
          <w:sz w:val="28"/>
          <w:szCs w:val="28"/>
          <w:lang w:eastAsia="ru-RU"/>
        </w:rPr>
        <w:t>[21]</w:t>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sectPr w:rsidR="0022788E" w:rsidRPr="000775D3" w:rsidSect="00F93E53">
          <w:type w:val="continuous"/>
          <w:pgSz w:w="11906" w:h="16838"/>
          <w:pgMar w:top="1134" w:right="850" w:bottom="1134" w:left="1701" w:header="708" w:footer="708" w:gutter="0"/>
          <w:cols w:space="283"/>
          <w:docGrid w:linePitch="360"/>
        </w:sectPr>
      </w:pPr>
      <w:r w:rsidRPr="000775D3">
        <w:rPr>
          <w:rFonts w:ascii="Times New Roman" w:hAnsi="Times New Roman"/>
          <w:noProof/>
          <w:sz w:val="28"/>
          <w:szCs w:val="28"/>
          <w:lang w:eastAsia="ru-RU"/>
        </w:rPr>
        <w:drawing>
          <wp:inline distT="0" distB="0" distL="0" distR="0" wp14:anchorId="10C34BB4" wp14:editId="2F3BE5B9">
            <wp:extent cx="5467350" cy="3724275"/>
            <wp:effectExtent l="0" t="0" r="0" b="9525"/>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02" cstate="print">
                      <a:extLst>
                        <a:ext uri="{28A0092B-C50C-407E-A947-70E740481C1C}">
                          <a14:useLocalDpi xmlns:a14="http://schemas.microsoft.com/office/drawing/2010/main" val="0"/>
                        </a:ext>
                      </a:extLst>
                    </a:blip>
                    <a:srcRect b="4657"/>
                    <a:stretch>
                      <a:fillRect/>
                    </a:stretch>
                  </pic:blipFill>
                  <pic:spPr bwMode="auto">
                    <a:xfrm>
                      <a:off x="0" y="0"/>
                      <a:ext cx="5467350" cy="3724275"/>
                    </a:xfrm>
                    <a:prstGeom prst="rect">
                      <a:avLst/>
                    </a:prstGeom>
                    <a:noFill/>
                    <a:ln>
                      <a:noFill/>
                    </a:ln>
                  </pic:spPr>
                </pic:pic>
              </a:graphicData>
            </a:graphic>
          </wp:inline>
        </w:drawing>
      </w:r>
    </w:p>
    <w:p w:rsidR="0022788E" w:rsidRPr="00393A02" w:rsidRDefault="0022788E" w:rsidP="0022788E">
      <w:pPr>
        <w:tabs>
          <w:tab w:val="left" w:pos="567"/>
          <w:tab w:val="left" w:pos="709"/>
          <w:tab w:val="left" w:pos="851"/>
          <w:tab w:val="left" w:pos="1134"/>
        </w:tabs>
        <w:spacing w:after="0" w:line="240" w:lineRule="auto"/>
        <w:jc w:val="center"/>
        <w:rPr>
          <w:rFonts w:ascii="Times New Roman" w:hAnsi="Times New Roman"/>
          <w:noProof/>
          <w:sz w:val="24"/>
          <w:szCs w:val="24"/>
          <w:lang w:val="uz-Cyrl-UZ" w:eastAsia="ru-RU"/>
        </w:rPr>
      </w:pPr>
      <w:r w:rsidRPr="00393A02">
        <w:rPr>
          <w:rFonts w:ascii="Times New Roman" w:hAnsi="Times New Roman"/>
          <w:noProof/>
          <w:sz w:val="24"/>
          <w:szCs w:val="24"/>
          <w:lang w:val="uz-Cyrl-UZ" w:eastAsia="ru-RU"/>
        </w:rPr>
        <w:t>4.89 -расм. 300 об/мин, 1200 кВт қувватли чўқур совутиш трубогенератори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Чўлғами ўтаўтказувчан электр машиналарда индукцияни уйғотиш оралиқда 1,3-1,5  Тлга етади, шунинг учун статор ўзагини тишларидан </w:t>
      </w:r>
      <w:r>
        <w:rPr>
          <w:rFonts w:ascii="Times New Roman" w:hAnsi="Times New Roman"/>
          <w:noProof/>
          <w:sz w:val="28"/>
          <w:szCs w:val="28"/>
          <w:lang w:val="uz-Cyrl-UZ" w:eastAsia="ru-RU"/>
        </w:rPr>
        <w:t>бажариш мақсадга мувофиқ бўлмай</w:t>
      </w:r>
      <w:r w:rsidRPr="000775D3">
        <w:rPr>
          <w:rFonts w:ascii="Times New Roman" w:hAnsi="Times New Roman"/>
          <w:noProof/>
          <w:sz w:val="28"/>
          <w:szCs w:val="28"/>
          <w:lang w:val="uz-Cyrl-UZ" w:eastAsia="ru-RU"/>
        </w:rPr>
        <w:t>ди. Ч</w:t>
      </w:r>
      <w:r>
        <w:rPr>
          <w:rFonts w:ascii="Times New Roman" w:hAnsi="Times New Roman"/>
          <w:noProof/>
          <w:sz w:val="28"/>
          <w:szCs w:val="28"/>
          <w:lang w:val="uz-Cyrl-UZ" w:eastAsia="ru-RU"/>
        </w:rPr>
        <w:t>ўқур совутишли электр машиналар статорида шихталанган ферро</w:t>
      </w:r>
      <w:r w:rsidRPr="000775D3">
        <w:rPr>
          <w:rFonts w:ascii="Times New Roman" w:hAnsi="Times New Roman"/>
          <w:noProof/>
          <w:sz w:val="28"/>
          <w:szCs w:val="28"/>
          <w:lang w:val="uz-Cyrl-UZ" w:eastAsia="ru-RU"/>
        </w:rPr>
        <w:t xml:space="preserve">магнитли тишсиз экран қилинади, у машина ичидаги магнит майдонини концентрациялайди.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сиз</w:t>
      </w:r>
      <w:r>
        <w:rPr>
          <w:rFonts w:ascii="Times New Roman" w:hAnsi="Times New Roman"/>
          <w:noProof/>
          <w:sz w:val="28"/>
          <w:szCs w:val="28"/>
          <w:lang w:val="uz-Cyrl-UZ" w:eastAsia="ru-RU"/>
        </w:rPr>
        <w:t xml:space="preserve"> машина</w:t>
      </w:r>
      <w:r w:rsidRPr="000775D3">
        <w:rPr>
          <w:rFonts w:ascii="Times New Roman" w:hAnsi="Times New Roman"/>
          <w:noProof/>
          <w:sz w:val="28"/>
          <w:szCs w:val="28"/>
          <w:lang w:val="uz-Cyrl-UZ" w:eastAsia="ru-RU"/>
        </w:rPr>
        <w:t>л</w:t>
      </w:r>
      <w:r>
        <w:rPr>
          <w:rFonts w:ascii="Times New Roman" w:hAnsi="Times New Roman"/>
          <w:noProof/>
          <w:sz w:val="28"/>
          <w:szCs w:val="28"/>
          <w:lang w:val="uz-Cyrl-UZ" w:eastAsia="ru-RU"/>
        </w:rPr>
        <w:t>ар моменти чўлғамга илова қилин</w:t>
      </w:r>
      <w:r w:rsidRPr="000775D3">
        <w:rPr>
          <w:rFonts w:ascii="Times New Roman" w:hAnsi="Times New Roman"/>
          <w:noProof/>
          <w:sz w:val="28"/>
          <w:szCs w:val="28"/>
          <w:lang w:val="uz-Cyrl-UZ" w:eastAsia="ru-RU"/>
        </w:rPr>
        <w:t>ган,бу ҳолат уни яна ҳам пухталик</w:t>
      </w:r>
      <w:r>
        <w:rPr>
          <w:rFonts w:ascii="Times New Roman" w:hAnsi="Times New Roman"/>
          <w:noProof/>
          <w:sz w:val="28"/>
          <w:szCs w:val="28"/>
          <w:lang w:val="uz-Cyrl-UZ" w:eastAsia="ru-RU"/>
        </w:rPr>
        <w:t xml:space="preserve"> билан қотириш зарурлигига чақи</w:t>
      </w:r>
      <w:r w:rsidRPr="000775D3">
        <w:rPr>
          <w:rFonts w:ascii="Times New Roman" w:hAnsi="Times New Roman"/>
          <w:noProof/>
          <w:sz w:val="28"/>
          <w:szCs w:val="28"/>
          <w:lang w:val="uz-Cyrl-UZ" w:eastAsia="ru-RU"/>
        </w:rPr>
        <w:t xml:space="preserve">ради.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 қисмига статор чўлғамини қотириш пона тизими ёрдамида амалга оширилади.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Чўлғамнинг пеш қисми  кронштейнда ўрнатилган шишапластикадан қилинган</w:t>
      </w:r>
      <w:r>
        <w:rPr>
          <w:rFonts w:ascii="Times New Roman" w:hAnsi="Times New Roman"/>
          <w:noProof/>
          <w:sz w:val="28"/>
          <w:szCs w:val="28"/>
          <w:lang w:val="uz-Cyrl-UZ" w:eastAsia="ru-RU"/>
        </w:rPr>
        <w:t xml:space="preserve"> бандаж</w:t>
      </w:r>
      <w:r w:rsidRPr="000775D3">
        <w:rPr>
          <w:rFonts w:ascii="Times New Roman" w:hAnsi="Times New Roman"/>
          <w:noProof/>
          <w:sz w:val="28"/>
          <w:szCs w:val="28"/>
          <w:lang w:val="uz-Cyrl-UZ" w:eastAsia="ru-RU"/>
        </w:rPr>
        <w:t>ли ҳалқага қотирилади.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Ўта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ўтказгич чўлғамли синхрон ма</w:t>
      </w:r>
      <w:r>
        <w:rPr>
          <w:rFonts w:ascii="Times New Roman" w:hAnsi="Times New Roman"/>
          <w:noProof/>
          <w:sz w:val="28"/>
          <w:szCs w:val="28"/>
          <w:lang w:val="uz-Cyrl-UZ" w:eastAsia="ru-RU"/>
        </w:rPr>
        <w:t>шина уйғотиш генератор ва мотор</w:t>
      </w:r>
      <w:r w:rsidRPr="000775D3">
        <w:rPr>
          <w:rFonts w:ascii="Times New Roman" w:hAnsi="Times New Roman"/>
          <w:noProof/>
          <w:sz w:val="28"/>
          <w:szCs w:val="28"/>
          <w:lang w:val="uz-Cyrl-UZ" w:eastAsia="ru-RU"/>
        </w:rPr>
        <w:t xml:space="preserve"> режимларида ишлаши мумкин. ч</w:t>
      </w:r>
      <w:r>
        <w:rPr>
          <w:rFonts w:ascii="Times New Roman" w:hAnsi="Times New Roman"/>
          <w:noProof/>
          <w:sz w:val="28"/>
          <w:szCs w:val="28"/>
          <w:lang w:val="uz-Cyrl-UZ" w:eastAsia="ru-RU"/>
        </w:rPr>
        <w:t>ўқур совутиш мотори қўллани</w:t>
      </w:r>
      <w:r w:rsidRPr="000775D3">
        <w:rPr>
          <w:rFonts w:ascii="Times New Roman" w:hAnsi="Times New Roman"/>
          <w:noProof/>
          <w:sz w:val="28"/>
          <w:szCs w:val="28"/>
          <w:lang w:val="uz-Cyrl-UZ" w:eastAsia="ru-RU"/>
        </w:rPr>
        <w:t>лиши ўлчамларини  пасайишига ва энергетик кўрсаткичларини ошишига олиб келади. Бироқ гелийнинг ва ўтаўтказувчан материалларнинг камёблиги ч</w:t>
      </w:r>
      <w:r>
        <w:rPr>
          <w:rFonts w:ascii="Times New Roman" w:hAnsi="Times New Roman"/>
          <w:noProof/>
          <w:sz w:val="28"/>
          <w:szCs w:val="28"/>
          <w:lang w:val="uz-Cyrl-UZ" w:eastAsia="ru-RU"/>
        </w:rPr>
        <w:t>ўқур совутиш машиналарини қўллашни чеклайди</w:t>
      </w:r>
      <w:r w:rsidRPr="000775D3">
        <w:rPr>
          <w:rFonts w:ascii="Times New Roman" w:hAnsi="Times New Roman"/>
          <w:noProof/>
          <w:sz w:val="28"/>
          <w:szCs w:val="28"/>
          <w:lang w:val="uz-Cyrl-UZ" w:eastAsia="ru-RU"/>
        </w:rPr>
        <w:t xml:space="preserve"> [36].</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FF7FE9">
        <w:rPr>
          <w:rFonts w:ascii="Times New Roman" w:hAnsi="Times New Roman"/>
          <w:b/>
          <w:noProof/>
          <w:sz w:val="28"/>
          <w:szCs w:val="28"/>
          <w:lang w:val="uz-Cyrl-UZ" w:eastAsia="ru-RU"/>
        </w:rPr>
        <w:t>Ўзгармас магнитли машиналар.</w:t>
      </w:r>
      <w:r w:rsidRPr="000775D3">
        <w:rPr>
          <w:rFonts w:ascii="Times New Roman" w:hAnsi="Times New Roman"/>
          <w:noProof/>
          <w:sz w:val="28"/>
          <w:szCs w:val="28"/>
          <w:lang w:val="uz-Cyrl-UZ" w:eastAsia="ru-RU"/>
        </w:rPr>
        <w:t xml:space="preserve"> Уйғотиш чўлғами ўтаўтказувчан бўлган машиналарнинг афзаллик томонларидан бири шундаки унда у</w:t>
      </w:r>
      <w:r>
        <w:rPr>
          <w:rFonts w:ascii="Times New Roman" w:hAnsi="Times New Roman"/>
          <w:noProof/>
          <w:sz w:val="28"/>
          <w:szCs w:val="28"/>
          <w:lang w:val="uz-Cyrl-UZ" w:eastAsia="ru-RU"/>
        </w:rPr>
        <w:t>йғотиш чўлғамида электрли исроф</w:t>
      </w:r>
      <w:r w:rsidRPr="000775D3">
        <w:rPr>
          <w:rFonts w:ascii="Times New Roman" w:hAnsi="Times New Roman"/>
          <w:noProof/>
          <w:sz w:val="28"/>
          <w:szCs w:val="28"/>
          <w:lang w:val="uz-Cyrl-UZ" w:eastAsia="ru-RU"/>
        </w:rPr>
        <w:t>лар нолга тенг. Ўзгармас магнитли</w:t>
      </w:r>
      <w:r>
        <w:rPr>
          <w:rFonts w:ascii="Times New Roman" w:hAnsi="Times New Roman"/>
          <w:noProof/>
          <w:sz w:val="28"/>
          <w:szCs w:val="28"/>
          <w:lang w:val="uz-Cyrl-UZ" w:eastAsia="ru-RU"/>
        </w:rPr>
        <w:t xml:space="preserve"> машиналар ҳам ана шундай устун</w:t>
      </w:r>
      <w:r w:rsidRPr="000775D3">
        <w:rPr>
          <w:rFonts w:ascii="Times New Roman" w:hAnsi="Times New Roman"/>
          <w:noProof/>
          <w:sz w:val="28"/>
          <w:szCs w:val="28"/>
          <w:lang w:val="uz-Cyrl-UZ" w:eastAsia="ru-RU"/>
        </w:rPr>
        <w:t xml:space="preserve">ликка эга, улар яна магнит электрли машиналар ҳам деб айтилади. </w:t>
      </w:r>
      <w:r>
        <w:rPr>
          <w:rFonts w:ascii="Times New Roman" w:hAnsi="Times New Roman"/>
          <w:noProof/>
          <w:sz w:val="28"/>
          <w:szCs w:val="28"/>
          <w:lang w:val="uz-Cyrl-UZ" w:eastAsia="ru-RU"/>
        </w:rPr>
        <w:t>Ўзгармас магнитли микромотор</w:t>
      </w:r>
      <w:r w:rsidRPr="000775D3">
        <w:rPr>
          <w:rFonts w:ascii="Times New Roman" w:hAnsi="Times New Roman"/>
          <w:noProof/>
          <w:sz w:val="28"/>
          <w:szCs w:val="28"/>
          <w:lang w:val="uz-Cyrl-UZ" w:eastAsia="ru-RU"/>
        </w:rPr>
        <w:t>лар энг кўп тарқалган. Самолет, трактор ва автомобилларда ўзгармас магнитли генераторлар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Ўзгармас магнитли 1 мотор</w:t>
      </w:r>
      <w:r w:rsidRPr="000775D3">
        <w:rPr>
          <w:rFonts w:ascii="Times New Roman" w:hAnsi="Times New Roman"/>
          <w:noProof/>
          <w:sz w:val="28"/>
          <w:szCs w:val="28"/>
          <w:lang w:val="uz-Cyrl-UZ" w:eastAsia="ru-RU"/>
        </w:rPr>
        <w:t>ларнинг статори (4.90</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умумий аҳамиятдаги машина статоридан фарқ қилмайди. Роторда доимий магнитлар 3 ва 2 қисқа туташган ишга тушириш чўлғами жойлашган. Втулкадаги ўзгармас магнит 4  валга 5 зичланади.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0192" behindDoc="0" locked="0" layoutInCell="1" allowOverlap="1" wp14:anchorId="27E8BFED" wp14:editId="2717B925">
            <wp:simplePos x="0" y="0"/>
            <wp:positionH relativeFrom="column">
              <wp:posOffset>1485900</wp:posOffset>
            </wp:positionH>
            <wp:positionV relativeFrom="paragraph">
              <wp:posOffset>7492</wp:posOffset>
            </wp:positionV>
            <wp:extent cx="2810643" cy="1613647"/>
            <wp:effectExtent l="19050" t="0" r="8757" b="0"/>
            <wp:wrapNone/>
            <wp:docPr id="162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03" cstate="print">
                      <a:extLst>
                        <a:ext uri="{28A0092B-C50C-407E-A947-70E740481C1C}">
                          <a14:useLocalDpi xmlns:a14="http://schemas.microsoft.com/office/drawing/2010/main" val="0"/>
                        </a:ext>
                      </a:extLst>
                    </a:blip>
                    <a:srcRect b="18919"/>
                    <a:stretch>
                      <a:fillRect/>
                    </a:stretch>
                  </pic:blipFill>
                  <pic:spPr bwMode="auto">
                    <a:xfrm>
                      <a:off x="0" y="0"/>
                      <a:ext cx="2810643" cy="1613647"/>
                    </a:xfrm>
                    <a:prstGeom prst="rect">
                      <a:avLst/>
                    </a:prstGeom>
                    <a:noFill/>
                    <a:ln>
                      <a:noFill/>
                    </a:ln>
                  </pic:spPr>
                </pic:pic>
              </a:graphicData>
            </a:graphic>
          </wp:anchor>
        </w:drawing>
      </w: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4.90.Расм. Ўзгармас магнитли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8144" behindDoc="0" locked="0" layoutInCell="1" allowOverlap="1" wp14:anchorId="5426964F" wp14:editId="676134AE">
            <wp:simplePos x="0" y="0"/>
            <wp:positionH relativeFrom="column">
              <wp:posOffset>2173893</wp:posOffset>
            </wp:positionH>
            <wp:positionV relativeFrom="paragraph">
              <wp:posOffset>14605</wp:posOffset>
            </wp:positionV>
            <wp:extent cx="1331435" cy="1183341"/>
            <wp:effectExtent l="19050" t="0" r="2065" b="0"/>
            <wp:wrapNone/>
            <wp:docPr id="1626"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331435" cy="118334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4.91. Моментли </w:t>
      </w:r>
      <w:r>
        <w:rPr>
          <w:rFonts w:ascii="Times New Roman" w:hAnsi="Times New Roman"/>
          <w:noProof/>
          <w:sz w:val="28"/>
          <w:szCs w:val="28"/>
          <w:lang w:val="uz-Cyrl-UZ" w:eastAsia="ru-RU"/>
        </w:rPr>
        <w:t>мотор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79168" behindDoc="0" locked="0" layoutInCell="1" allowOverlap="1" wp14:anchorId="172EEB34" wp14:editId="7E01E442">
            <wp:simplePos x="0" y="0"/>
            <wp:positionH relativeFrom="column">
              <wp:posOffset>1215550</wp:posOffset>
            </wp:positionH>
            <wp:positionV relativeFrom="paragraph">
              <wp:posOffset>149145</wp:posOffset>
            </wp:positionV>
            <wp:extent cx="2800991" cy="1091133"/>
            <wp:effectExtent l="19050" t="0" r="0" b="0"/>
            <wp:wrapNone/>
            <wp:docPr id="1627"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2800991" cy="1091133"/>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4.92 Расмда Ўзгармас магнитнинг асосий тавсифи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Ўзгармас </w:t>
      </w:r>
      <w:r>
        <w:rPr>
          <w:rFonts w:ascii="Times New Roman" w:hAnsi="Times New Roman"/>
          <w:noProof/>
          <w:sz w:val="28"/>
          <w:szCs w:val="28"/>
          <w:lang w:val="uz-Cyrl-UZ" w:eastAsia="ru-RU"/>
        </w:rPr>
        <w:t>магнитдан роторни бажа</w:t>
      </w:r>
      <w:r w:rsidRPr="000775D3">
        <w:rPr>
          <w:rFonts w:ascii="Times New Roman" w:hAnsi="Times New Roman"/>
          <w:noProof/>
          <w:sz w:val="28"/>
          <w:szCs w:val="28"/>
          <w:lang w:val="uz-Cyrl-UZ" w:eastAsia="ru-RU"/>
        </w:rPr>
        <w:t>риш ниҳоятда турли туман бўлиши мумкин: юлдузда, цилиндр, аксиал ва радиал йўналишда магнитланган ва бошқа кўринишда бўлиши мумкин. Охирги вақтда машинанинг юриётган қисми сифатида ферромагнитли р</w:t>
      </w:r>
      <w:r>
        <w:rPr>
          <w:rFonts w:ascii="Times New Roman" w:hAnsi="Times New Roman"/>
          <w:noProof/>
          <w:sz w:val="28"/>
          <w:szCs w:val="28"/>
          <w:lang w:val="uz-Cyrl-UZ" w:eastAsia="ru-RU"/>
        </w:rPr>
        <w:t>езина қўлланила бошланди, ўзгар</w:t>
      </w:r>
      <w:r w:rsidRPr="000775D3">
        <w:rPr>
          <w:rFonts w:ascii="Times New Roman" w:hAnsi="Times New Roman"/>
          <w:noProof/>
          <w:sz w:val="28"/>
          <w:szCs w:val="28"/>
          <w:lang w:val="uz-Cyrl-UZ" w:eastAsia="ru-RU"/>
        </w:rPr>
        <w:t>мас магнит резина туширилган бўлса, бунда у турли шаклга эга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Ўзгармас магнитлар нафақат роторда балки у машина статорида ҳам жойлашган бўлиши мумкин. С</w:t>
      </w:r>
      <w:r>
        <w:rPr>
          <w:rFonts w:ascii="Times New Roman" w:hAnsi="Times New Roman"/>
          <w:noProof/>
          <w:sz w:val="28"/>
          <w:szCs w:val="28"/>
          <w:lang w:val="uz-Cyrl-UZ" w:eastAsia="ru-RU"/>
        </w:rPr>
        <w:t>инхрон моторнинг конструкция</w:t>
      </w:r>
      <w:r w:rsidRPr="000775D3">
        <w:rPr>
          <w:rFonts w:ascii="Times New Roman" w:hAnsi="Times New Roman"/>
          <w:noProof/>
          <w:sz w:val="28"/>
          <w:szCs w:val="28"/>
          <w:lang w:val="uz-Cyrl-UZ" w:eastAsia="ru-RU"/>
        </w:rPr>
        <w:t xml:space="preserve">ларидан бири ўзгармас магнитнинг статорда жойлашиши 1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моментларида фойдаланиладиган  2 роторнинг  кўчишини чекланиши, 4.91</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кўрсатилган.</w:t>
      </w:r>
    </w:p>
    <w:p w:rsidR="0022788E" w:rsidRPr="000775D3" w:rsidRDefault="0022788E" w:rsidP="0022788E">
      <w:pPr>
        <w:tabs>
          <w:tab w:val="left" w:pos="567"/>
          <w:tab w:val="left" w:pos="709"/>
          <w:tab w:val="left" w:pos="851"/>
          <w:tab w:val="left" w:pos="1134"/>
        </w:tabs>
        <w:spacing w:after="0" w:line="240" w:lineRule="auto"/>
        <w:ind w:firstLine="567"/>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Магнитли электр машиналарни</w:t>
      </w:r>
      <w:r>
        <w:rPr>
          <w:rFonts w:ascii="Times New Roman" w:hAnsi="Times New Roman"/>
          <w:noProof/>
          <w:sz w:val="28"/>
          <w:szCs w:val="28"/>
          <w:lang w:val="uz-Cyrl-UZ" w:eastAsia="ru-RU"/>
        </w:rPr>
        <w:t xml:space="preserve"> электр магнит уйғотишли машина</w:t>
      </w:r>
      <w:r w:rsidRPr="000775D3">
        <w:rPr>
          <w:rFonts w:ascii="Times New Roman" w:hAnsi="Times New Roman"/>
          <w:noProof/>
          <w:sz w:val="28"/>
          <w:szCs w:val="28"/>
          <w:lang w:val="uz-Cyrl-UZ" w:eastAsia="ru-RU"/>
        </w:rPr>
        <w:t>ларга таққослаганда бир қатор уст</w:t>
      </w:r>
      <w:r>
        <w:rPr>
          <w:rFonts w:ascii="Times New Roman" w:hAnsi="Times New Roman"/>
          <w:noProof/>
          <w:sz w:val="28"/>
          <w:szCs w:val="28"/>
          <w:lang w:val="uz-Cyrl-UZ" w:eastAsia="ru-RU"/>
        </w:rPr>
        <w:t>унликларга эга:айланувчи чўлғам</w:t>
      </w:r>
      <w:r w:rsidRPr="000775D3">
        <w:rPr>
          <w:rFonts w:ascii="Times New Roman" w:hAnsi="Times New Roman"/>
          <w:noProof/>
          <w:sz w:val="28"/>
          <w:szCs w:val="28"/>
          <w:lang w:val="uz-Cyrl-UZ" w:eastAsia="ru-RU"/>
        </w:rPr>
        <w:t>нинг йўқлиги туфайли юқори ишонч</w:t>
      </w:r>
      <w:r>
        <w:rPr>
          <w:rFonts w:ascii="Times New Roman" w:hAnsi="Times New Roman"/>
          <w:noProof/>
          <w:sz w:val="28"/>
          <w:szCs w:val="28"/>
          <w:lang w:val="uz-Cyrl-UZ" w:eastAsia="ru-RU"/>
        </w:rPr>
        <w:t>лик, юқори ФИК ва сирпа</w:t>
      </w:r>
      <w:r w:rsidRPr="000775D3">
        <w:rPr>
          <w:rFonts w:ascii="Times New Roman" w:hAnsi="Times New Roman"/>
          <w:noProof/>
          <w:sz w:val="28"/>
          <w:szCs w:val="28"/>
          <w:lang w:val="uz-Cyrl-UZ" w:eastAsia="ru-RU"/>
        </w:rPr>
        <w:t>н</w:t>
      </w:r>
      <w:r>
        <w:rPr>
          <w:rFonts w:ascii="Times New Roman" w:hAnsi="Times New Roman"/>
          <w:noProof/>
          <w:sz w:val="28"/>
          <w:szCs w:val="28"/>
          <w:lang w:val="uz-Cyrl-UZ" w:eastAsia="ru-RU"/>
        </w:rPr>
        <w:t>увчи контактни  уйғотишда исроф</w:t>
      </w:r>
      <w:r w:rsidRPr="000775D3">
        <w:rPr>
          <w:rFonts w:ascii="Times New Roman" w:hAnsi="Times New Roman"/>
          <w:noProof/>
          <w:sz w:val="28"/>
          <w:szCs w:val="28"/>
          <w:lang w:val="uz-Cyrl-UZ" w:eastAsia="ru-RU"/>
        </w:rPr>
        <w:t>нинг йўқлиги сабабли қизишнинг камлиги, контактнинг йўқлиг</w:t>
      </w:r>
      <w:r>
        <w:rPr>
          <w:rFonts w:ascii="Times New Roman" w:hAnsi="Times New Roman"/>
          <w:noProof/>
          <w:sz w:val="28"/>
          <w:szCs w:val="28"/>
          <w:lang w:val="uz-Cyrl-UZ" w:eastAsia="ru-RU"/>
        </w:rPr>
        <w:t>и сабабли радио қабулда халақит</w:t>
      </w:r>
      <w:r w:rsidRPr="000775D3">
        <w:rPr>
          <w:rFonts w:ascii="Times New Roman" w:hAnsi="Times New Roman"/>
          <w:noProof/>
          <w:sz w:val="28"/>
          <w:szCs w:val="28"/>
          <w:lang w:val="uz-Cyrl-UZ" w:eastAsia="ru-RU"/>
        </w:rPr>
        <w:t>ларнинг камлиги.</w:t>
      </w:r>
    </w:p>
    <w:p w:rsidR="0022788E" w:rsidRPr="000775D3" w:rsidRDefault="0022788E" w:rsidP="0022788E">
      <w:pPr>
        <w:tabs>
          <w:tab w:val="left" w:pos="567"/>
          <w:tab w:val="left" w:pos="709"/>
          <w:tab w:val="left" w:pos="851"/>
          <w:tab w:val="left" w:pos="1134"/>
        </w:tabs>
        <w:spacing w:after="0" w:line="240" w:lineRule="auto"/>
        <w:ind w:firstLine="567"/>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Бироқ бу машиналар бир қатор камчиликларга ҳам эга: генераторлар кучланишни ростлаш оддий усулига йўл қўймайди (уйғотиш токини ўзгартириш йўли билан), улар 300-400 ВТ қувватда ҳозирда мавжуд бўлган ўзгармас магнит </w:t>
      </w:r>
      <w:r>
        <w:rPr>
          <w:rFonts w:ascii="Times New Roman" w:hAnsi="Times New Roman"/>
          <w:noProof/>
          <w:sz w:val="28"/>
          <w:szCs w:val="28"/>
          <w:lang w:val="uz-Cyrl-UZ" w:eastAsia="ru-RU"/>
        </w:rPr>
        <w:t>русум</w:t>
      </w:r>
      <w:r w:rsidRPr="000775D3">
        <w:rPr>
          <w:rFonts w:ascii="Times New Roman" w:hAnsi="Times New Roman"/>
          <w:noProof/>
          <w:sz w:val="28"/>
          <w:szCs w:val="28"/>
          <w:lang w:val="uz-Cyrl-UZ" w:eastAsia="ru-RU"/>
        </w:rPr>
        <w:t>сида</w:t>
      </w:r>
      <w:r>
        <w:rPr>
          <w:rFonts w:ascii="Times New Roman" w:hAnsi="Times New Roman"/>
          <w:noProof/>
          <w:sz w:val="28"/>
          <w:szCs w:val="28"/>
          <w:lang w:val="uz-Cyrl-UZ" w:eastAsia="ru-RU"/>
        </w:rPr>
        <w:t xml:space="preserve"> юқори баҳога, масса ва габарит</w:t>
      </w:r>
      <w:r w:rsidRPr="000775D3">
        <w:rPr>
          <w:rFonts w:ascii="Times New Roman" w:hAnsi="Times New Roman"/>
          <w:noProof/>
          <w:sz w:val="28"/>
          <w:szCs w:val="28"/>
          <w:lang w:val="uz-Cyrl-UZ" w:eastAsia="ru-RU"/>
        </w:rPr>
        <w:t xml:space="preserve">ларларга эга: ўзгармас магнитли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жуда ёмон ишга тушириш хусусиятига эга.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магнитли машинанинг асосий камчилиги шундаки уйғотиш оқимини</w:t>
      </w:r>
      <w:r>
        <w:rPr>
          <w:rFonts w:ascii="Times New Roman" w:hAnsi="Times New Roman"/>
          <w:noProof/>
          <w:sz w:val="28"/>
          <w:szCs w:val="28"/>
          <w:lang w:val="uz-Cyrl-UZ" w:eastAsia="ru-RU"/>
        </w:rPr>
        <w:t xml:space="preserve"> ростлашнинг мураккабли</w:t>
      </w:r>
      <w:r w:rsidRPr="000775D3">
        <w:rPr>
          <w:rFonts w:ascii="Times New Roman" w:hAnsi="Times New Roman"/>
          <w:noProof/>
          <w:sz w:val="28"/>
          <w:szCs w:val="28"/>
          <w:lang w:val="uz-Cyrl-UZ" w:eastAsia="ru-RU"/>
        </w:rPr>
        <w:t>гидир. Уйғотиш оқимини ростлаш учун баъзида ўзгармас магнитлар, оддий электрмагнитли уйғотиш, шунингдек статор суянчиғини қайта магнитлашлар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Ўзгармас магнитли машиналар конструкцияси ўзгармас магнитнинг </w:t>
      </w:r>
      <w:r>
        <w:rPr>
          <w:rFonts w:ascii="Times New Roman" w:hAnsi="Times New Roman"/>
          <w:noProof/>
          <w:sz w:val="28"/>
          <w:szCs w:val="28"/>
          <w:lang w:val="uz-Cyrl-UZ" w:eastAsia="ru-RU"/>
        </w:rPr>
        <w:t>магнитли ва технологик хусусият</w:t>
      </w:r>
      <w:r w:rsidRPr="000775D3">
        <w:rPr>
          <w:rFonts w:ascii="Times New Roman" w:hAnsi="Times New Roman"/>
          <w:noProof/>
          <w:sz w:val="28"/>
          <w:szCs w:val="28"/>
          <w:lang w:val="uz-Cyrl-UZ" w:eastAsia="ru-RU"/>
        </w:rPr>
        <w:t>лари билан аниқланади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магнитлар гистерезим илмоғи билан тавсифланади (4.92.а расм). Ўзгармас магнит сифатини баҳолаш учун асосий аҳамияти шундаки илмоқнинг қисми иккинчи квад</w:t>
      </w:r>
      <w:r>
        <w:rPr>
          <w:rFonts w:ascii="Times New Roman" w:hAnsi="Times New Roman"/>
          <w:noProof/>
          <w:sz w:val="28"/>
          <w:szCs w:val="28"/>
          <w:lang w:val="uz-Cyrl-UZ" w:eastAsia="ru-RU"/>
        </w:rPr>
        <w:t>ратга эга, бу эгри магнитсизлантириш деб айтилади. Эгри магнит</w:t>
      </w:r>
      <w:r w:rsidRPr="000775D3">
        <w:rPr>
          <w:rFonts w:ascii="Times New Roman" w:hAnsi="Times New Roman"/>
          <w:noProof/>
          <w:sz w:val="28"/>
          <w:szCs w:val="28"/>
          <w:lang w:val="uz-Cyrl-UZ" w:eastAsia="ru-RU"/>
        </w:rPr>
        <w:t>сизлантиришнинг чегараси В</w:t>
      </w:r>
      <w:r w:rsidRPr="000775D3">
        <w:rPr>
          <w:rFonts w:ascii="Times New Roman" w:hAnsi="Times New Roman"/>
          <w:noProof/>
          <w:sz w:val="28"/>
          <w:szCs w:val="28"/>
          <w:vertAlign w:val="subscript"/>
          <w:lang w:val="en-US" w:eastAsia="ru-RU"/>
        </w:rPr>
        <w:t>r</w:t>
      </w:r>
      <w:r w:rsidRPr="000775D3">
        <w:rPr>
          <w:rFonts w:ascii="Times New Roman" w:hAnsi="Times New Roman"/>
          <w:noProof/>
          <w:sz w:val="28"/>
          <w:szCs w:val="28"/>
          <w:lang w:eastAsia="ru-RU"/>
        </w:rPr>
        <w:t xml:space="preserve"> (</w:t>
      </w:r>
      <w:r w:rsidRPr="000775D3">
        <w:rPr>
          <w:rFonts w:ascii="Times New Roman" w:hAnsi="Times New Roman"/>
          <w:noProof/>
          <w:sz w:val="28"/>
          <w:szCs w:val="28"/>
          <w:lang w:val="en-US" w:eastAsia="ru-RU"/>
        </w:rPr>
        <w:t>H</w:t>
      </w:r>
      <w:r w:rsidRPr="000775D3">
        <w:rPr>
          <w:rFonts w:ascii="Times New Roman" w:hAnsi="Times New Roman"/>
          <w:noProof/>
          <w:sz w:val="28"/>
          <w:szCs w:val="28"/>
          <w:vertAlign w:val="subscript"/>
          <w:lang w:val="en-US" w:eastAsia="ru-RU"/>
        </w:rPr>
        <w:t>c</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 xml:space="preserve"> магнитни мумкин бўлган максимал магнитланишига мос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магнит В</w:t>
      </w:r>
      <w:r w:rsidRPr="000775D3">
        <w:rPr>
          <w:rFonts w:ascii="Times New Roman" w:hAnsi="Times New Roman"/>
          <w:noProof/>
          <w:sz w:val="28"/>
          <w:szCs w:val="28"/>
          <w:vertAlign w:val="subscript"/>
          <w:lang w:val="uz-Cyrl-UZ" w:eastAsia="ru-RU"/>
        </w:rPr>
        <w:t>s</w:t>
      </w:r>
      <w:r w:rsidRPr="000775D3">
        <w:rPr>
          <w:rFonts w:ascii="Times New Roman" w:hAnsi="Times New Roman"/>
          <w:noProof/>
          <w:sz w:val="28"/>
          <w:szCs w:val="28"/>
          <w:lang w:val="uz-Cyrl-UZ" w:eastAsia="ru-RU"/>
        </w:rPr>
        <w:t xml:space="preserve">  тўйиниш индукцияси билан тавсифланади, унга мос келувчи кучланиш билан Н</w:t>
      </w:r>
      <w:r w:rsidRPr="000775D3">
        <w:rPr>
          <w:rFonts w:ascii="Times New Roman" w:hAnsi="Times New Roman"/>
          <w:noProof/>
          <w:sz w:val="28"/>
          <w:szCs w:val="28"/>
          <w:vertAlign w:val="subscript"/>
          <w:lang w:val="uz-Cyrl-UZ" w:eastAsia="ru-RU"/>
        </w:rPr>
        <w:t>s</w:t>
      </w:r>
      <w:r w:rsidRPr="000775D3">
        <w:rPr>
          <w:rFonts w:ascii="Times New Roman" w:hAnsi="Times New Roman"/>
          <w:noProof/>
          <w:sz w:val="28"/>
          <w:szCs w:val="28"/>
          <w:lang w:val="uz-Cyrl-UZ" w:eastAsia="ru-RU"/>
        </w:rPr>
        <w:t>, қолдиқ индукция В</w:t>
      </w:r>
      <w:r w:rsidRPr="000775D3">
        <w:rPr>
          <w:rFonts w:ascii="Times New Roman" w:hAnsi="Times New Roman"/>
          <w:noProof/>
          <w:sz w:val="28"/>
          <w:szCs w:val="28"/>
          <w:vertAlign w:val="subscript"/>
          <w:lang w:val="uz-Cyrl-UZ" w:eastAsia="ru-RU"/>
        </w:rPr>
        <w:t>r</w:t>
      </w:r>
      <w:r w:rsidRPr="000775D3">
        <w:rPr>
          <w:rFonts w:ascii="Times New Roman" w:hAnsi="Times New Roman"/>
          <w:noProof/>
          <w:sz w:val="28"/>
          <w:szCs w:val="28"/>
          <w:lang w:val="uz-Cyrl-UZ" w:eastAsia="ru-RU"/>
        </w:rPr>
        <w:t xml:space="preserve"> ва коэрцитив куч билан Н</w:t>
      </w:r>
      <w:r w:rsidRPr="000775D3">
        <w:rPr>
          <w:rFonts w:ascii="Times New Roman" w:hAnsi="Times New Roman"/>
          <w:noProof/>
          <w:sz w:val="28"/>
          <w:szCs w:val="28"/>
          <w:vertAlign w:val="subscript"/>
          <w:lang w:val="uz-Cyrl-UZ" w:eastAsia="ru-RU"/>
        </w:rPr>
        <w:t>с</w:t>
      </w:r>
      <w:r w:rsidRPr="000775D3">
        <w:rPr>
          <w:rFonts w:ascii="Times New Roman" w:hAnsi="Times New Roman"/>
          <w:noProof/>
          <w:sz w:val="28"/>
          <w:szCs w:val="28"/>
          <w:lang w:val="uz-Cyrl-UZ" w:eastAsia="ru-RU"/>
        </w:rPr>
        <w:t xml:space="preserve">, шунингдек қайтарув </w:t>
      </w:r>
      <m:oMath>
        <m:r>
          <w:rPr>
            <w:rFonts w:ascii="Cambria Math" w:hAnsi="Cambria Math"/>
            <w:noProof/>
            <w:sz w:val="28"/>
            <w:szCs w:val="28"/>
            <w:lang w:val="uz-Cyrl-UZ" w:eastAsia="ru-RU"/>
          </w:rPr>
          <m:t>ρ</m:t>
        </m:r>
      </m:oMath>
      <w:r w:rsidRPr="000775D3">
        <w:rPr>
          <w:rFonts w:ascii="Times New Roman" w:eastAsia="Times New Roman" w:hAnsi="Times New Roman"/>
          <w:noProof/>
          <w:sz w:val="28"/>
          <w:szCs w:val="28"/>
          <w:lang w:val="uz-Cyrl-UZ" w:eastAsia="ru-RU"/>
        </w:rPr>
        <w:t xml:space="preserve"> коэффициенти ва </w:t>
      </w:r>
      <w:r w:rsidRPr="000775D3">
        <w:rPr>
          <w:rFonts w:ascii="Times New Roman" w:hAnsi="Times New Roman"/>
          <w:noProof/>
          <w:sz w:val="28"/>
          <w:szCs w:val="28"/>
          <w:lang w:val="uz-Cyrl-UZ" w:eastAsia="ru-RU"/>
        </w:rPr>
        <w:t>A</w:t>
      </w:r>
      <w:r w:rsidRPr="000775D3">
        <w:rPr>
          <w:rFonts w:ascii="Times New Roman" w:hAnsi="Times New Roman"/>
          <w:noProof/>
          <w:sz w:val="28"/>
          <w:szCs w:val="28"/>
          <w:vertAlign w:val="subscript"/>
          <w:lang w:val="uz-Cyrl-UZ" w:eastAsia="ru-RU"/>
        </w:rPr>
        <w:t>max</w:t>
      </w:r>
      <w:r w:rsidRPr="000775D3">
        <w:rPr>
          <w:rFonts w:ascii="Times New Roman" w:hAnsi="Times New Roman"/>
          <w:noProof/>
          <w:sz w:val="28"/>
          <w:szCs w:val="28"/>
          <w:lang w:val="uz-Cyrl-UZ" w:eastAsia="ru-RU"/>
        </w:rPr>
        <w:t xml:space="preserve"> максимум солиштирма магнит энергияси.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Қайтарув коэффициенти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299EA4ED" wp14:editId="4629CF9F">
            <wp:extent cx="891348" cy="182321"/>
            <wp:effectExtent l="19050" t="0" r="4002" b="0"/>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06" cstate="print">
                      <a:extLst>
                        <a:ext uri="{28A0092B-C50C-407E-A947-70E740481C1C}">
                          <a14:useLocalDpi xmlns:a14="http://schemas.microsoft.com/office/drawing/2010/main" val="0"/>
                        </a:ext>
                      </a:extLst>
                    </a:blip>
                    <a:srcRect/>
                    <a:stretch>
                      <a:fillRect/>
                    </a:stretch>
                  </pic:blipFill>
                  <pic:spPr bwMode="auto">
                    <a:xfrm>
                      <a:off x="0" y="0"/>
                      <a:ext cx="904008" cy="184911"/>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Максимум солиштирма магнит энергияси Дж/м</w:t>
      </w:r>
      <w:r w:rsidRPr="000775D3">
        <w:rPr>
          <w:rFonts w:ascii="Times New Roman" w:hAnsi="Times New Roman"/>
          <w:noProof/>
          <w:sz w:val="28"/>
          <w:szCs w:val="28"/>
          <w:vertAlign w:val="superscript"/>
          <w:lang w:val="uz-Cyrl-UZ" w:eastAsia="ru-RU"/>
        </w:rPr>
        <w:t>3</w:t>
      </w:r>
      <w:r w:rsidRPr="000775D3">
        <w:rPr>
          <w:rFonts w:ascii="Times New Roman" w:hAnsi="Times New Roman"/>
          <w:noProof/>
          <w:sz w:val="28"/>
          <w:szCs w:val="28"/>
          <w:lang w:val="uz-Cyrl-UZ" w:eastAsia="ru-RU"/>
        </w:rPr>
        <w:t>(4.92,б расм)</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4D0ED117" wp14:editId="4C784063">
            <wp:extent cx="1209675" cy="228600"/>
            <wp:effectExtent l="0" t="0" r="9525" b="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bwMode="auto">
                    <a:xfrm>
                      <a:off x="0" y="0"/>
                      <a:ext cx="1209675" cy="228600"/>
                    </a:xfrm>
                    <a:prstGeom prst="rect">
                      <a:avLst/>
                    </a:prstGeom>
                    <a:noFill/>
                    <a:ln>
                      <a:noFill/>
                    </a:ln>
                  </pic:spPr>
                </pic:pic>
              </a:graphicData>
            </a:graphic>
          </wp:inline>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В</w:t>
      </w:r>
      <w:r w:rsidRPr="001C239F">
        <w:rPr>
          <w:rFonts w:ascii="Times New Roman" w:hAnsi="Times New Roman"/>
          <w:noProof/>
          <w:sz w:val="28"/>
          <w:szCs w:val="28"/>
          <w:vertAlign w:val="subscript"/>
          <w:lang w:val="en-US" w:eastAsia="ru-RU"/>
        </w:rPr>
        <w:t>d</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индукцияга ва </w:t>
      </w:r>
      <w:r w:rsidRPr="000775D3">
        <w:rPr>
          <w:rFonts w:ascii="Times New Roman" w:hAnsi="Times New Roman"/>
          <w:noProof/>
          <w:sz w:val="28"/>
          <w:szCs w:val="28"/>
          <w:lang w:val="en-US" w:eastAsia="ru-RU"/>
        </w:rPr>
        <w:t>Hd</w:t>
      </w:r>
      <w:r w:rsidRPr="000775D3">
        <w:rPr>
          <w:rFonts w:ascii="Times New Roman" w:hAnsi="Times New Roman"/>
          <w:noProof/>
          <w:sz w:val="28"/>
          <w:szCs w:val="28"/>
          <w:lang w:val="uz-Cyrl-UZ" w:eastAsia="ru-RU"/>
        </w:rPr>
        <w:t xml:space="preserve"> кучланганликка мос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Электромашинасозликда қолдиқ индукцияли В</w:t>
      </w:r>
      <w:r w:rsidRPr="000775D3">
        <w:rPr>
          <w:rFonts w:ascii="Times New Roman" w:hAnsi="Times New Roman"/>
          <w:noProof/>
          <w:sz w:val="28"/>
          <w:szCs w:val="28"/>
          <w:vertAlign w:val="subscript"/>
          <w:lang w:val="uz-Cyrl-UZ" w:eastAsia="ru-RU"/>
        </w:rPr>
        <w:t>r</w:t>
      </w:r>
      <m:oMath>
        <m:r>
          <w:rPr>
            <w:rFonts w:ascii="Cambria Math" w:hAnsi="Cambria Math"/>
            <w:noProof/>
            <w:sz w:val="28"/>
            <w:szCs w:val="28"/>
            <w:lang w:val="uz-Cyrl-UZ" w:eastAsia="ru-RU"/>
          </w:rPr>
          <m:t>=0,2÷</m:t>
        </m:r>
      </m:oMath>
      <w:r w:rsidRPr="000775D3">
        <w:rPr>
          <w:rFonts w:ascii="Times New Roman" w:hAnsi="Times New Roman"/>
          <w:noProof/>
          <w:sz w:val="28"/>
          <w:szCs w:val="28"/>
          <w:lang w:val="uz-Cyrl-UZ" w:eastAsia="ru-RU"/>
        </w:rPr>
        <w:t>1,5 Тл ва коэрцит куч Н</w:t>
      </w:r>
      <w:r w:rsidRPr="000775D3">
        <w:rPr>
          <w:rFonts w:ascii="Times New Roman" w:hAnsi="Times New Roman"/>
          <w:noProof/>
          <w:sz w:val="28"/>
          <w:szCs w:val="28"/>
          <w:vertAlign w:val="subscript"/>
          <w:lang w:val="uz-Cyrl-UZ" w:eastAsia="ru-RU"/>
        </w:rPr>
        <w:t>с</w:t>
      </w:r>
      <m:oMath>
        <m:r>
          <w:rPr>
            <w:rFonts w:ascii="Cambria Math" w:hAnsi="Cambria Math"/>
            <w:noProof/>
            <w:sz w:val="28"/>
            <w:szCs w:val="28"/>
            <w:vertAlign w:val="subscript"/>
            <w:lang w:val="uz-Cyrl-UZ" w:eastAsia="ru-RU"/>
          </w:rPr>
          <m:t xml:space="preserve">=4000÷400000 А/м </m:t>
        </m:r>
      </m:oMath>
      <w:r w:rsidRPr="000775D3">
        <w:rPr>
          <w:rFonts w:ascii="Times New Roman" w:hAnsi="Times New Roman"/>
          <w:noProof/>
          <w:sz w:val="28"/>
          <w:szCs w:val="28"/>
          <w:lang w:val="uz-Cyrl-UZ" w:eastAsia="ru-RU"/>
        </w:rPr>
        <w:t>ўзгармас магнитлар қу</w:t>
      </w:r>
      <w:r>
        <w:rPr>
          <w:rFonts w:ascii="Times New Roman" w:hAnsi="Times New Roman"/>
          <w:noProof/>
          <w:sz w:val="28"/>
          <w:szCs w:val="28"/>
          <w:lang w:val="uz-Cyrl-UZ" w:eastAsia="ru-RU"/>
        </w:rPr>
        <w:t>ймаси ва пўлатнинг юз хил марка</w:t>
      </w:r>
      <w:r w:rsidRPr="000775D3">
        <w:rPr>
          <w:rFonts w:ascii="Times New Roman" w:hAnsi="Times New Roman"/>
          <w:noProof/>
          <w:sz w:val="28"/>
          <w:szCs w:val="28"/>
          <w:lang w:val="uz-Cyrl-UZ" w:eastAsia="ru-RU"/>
        </w:rPr>
        <w:t>си қўлланилади. Ўзгармас магнит хусусияти сийрак ерли элементлар м</w:t>
      </w:r>
      <w:r>
        <w:rPr>
          <w:rFonts w:ascii="Times New Roman" w:hAnsi="Times New Roman"/>
          <w:noProof/>
          <w:sz w:val="28"/>
          <w:szCs w:val="28"/>
          <w:lang w:val="uz-Cyrl-UZ" w:eastAsia="ru-RU"/>
        </w:rPr>
        <w:t>икродозаси қуймаларини легирлаш</w:t>
      </w:r>
      <w:r w:rsidRPr="000775D3">
        <w:rPr>
          <w:rFonts w:ascii="Times New Roman" w:hAnsi="Times New Roman"/>
          <w:noProof/>
          <w:sz w:val="28"/>
          <w:szCs w:val="28"/>
          <w:lang w:val="uz-Cyrl-UZ" w:eastAsia="ru-RU"/>
        </w:rPr>
        <w:t>да яхшиланади. Самар –кобальтли ўзгармас магнитлар Н</w:t>
      </w:r>
      <w:r w:rsidRPr="000775D3">
        <w:rPr>
          <w:rFonts w:ascii="Times New Roman" w:hAnsi="Times New Roman"/>
          <w:noProof/>
          <w:sz w:val="28"/>
          <w:szCs w:val="28"/>
          <w:vertAlign w:val="subscript"/>
          <w:lang w:val="uz-Cyrl-UZ" w:eastAsia="ru-RU"/>
        </w:rPr>
        <w:t>с</w:t>
      </w:r>
      <m:oMath>
        <m:r>
          <w:rPr>
            <w:rFonts w:ascii="Cambria Math" w:hAnsi="Cambria Math"/>
            <w:noProof/>
            <w:sz w:val="28"/>
            <w:szCs w:val="28"/>
            <w:vertAlign w:val="subscript"/>
            <w:lang w:val="uz-Cyrl-UZ" w:eastAsia="ru-RU"/>
          </w:rPr>
          <m:t>=8000</m:t>
        </m:r>
      </m:oMath>
      <w:r w:rsidRPr="000775D3">
        <w:rPr>
          <w:rFonts w:ascii="Times New Roman" w:eastAsia="Times New Roman" w:hAnsi="Times New Roman"/>
          <w:noProof/>
          <w:sz w:val="28"/>
          <w:szCs w:val="28"/>
          <w:lang w:val="uz-Cyrl-UZ" w:eastAsia="ru-RU"/>
        </w:rPr>
        <w:t xml:space="preserve">А/см, </w:t>
      </w:r>
      <w:r w:rsidRPr="000775D3">
        <w:rPr>
          <w:rFonts w:ascii="Times New Roman" w:hAnsi="Times New Roman"/>
          <w:noProof/>
          <w:sz w:val="28"/>
          <w:szCs w:val="28"/>
          <w:lang w:val="uz-Cyrl-UZ" w:eastAsia="ru-RU"/>
        </w:rPr>
        <w:t>В</w:t>
      </w:r>
      <w:r w:rsidRPr="000775D3">
        <w:rPr>
          <w:rFonts w:ascii="Times New Roman" w:hAnsi="Times New Roman"/>
          <w:noProof/>
          <w:sz w:val="28"/>
          <w:szCs w:val="28"/>
          <w:vertAlign w:val="subscript"/>
          <w:lang w:val="uz-Cyrl-UZ" w:eastAsia="ru-RU"/>
        </w:rPr>
        <w:t>r</w:t>
      </w:r>
      <m:oMath>
        <m:r>
          <w:rPr>
            <w:rFonts w:ascii="Cambria Math" w:hAnsi="Cambria Math"/>
            <w:noProof/>
            <w:sz w:val="28"/>
            <w:szCs w:val="28"/>
            <w:vertAlign w:val="subscript"/>
            <w:lang w:val="uz-Cyrl-UZ" w:eastAsia="ru-RU"/>
          </w:rPr>
          <m:t>≈</m:t>
        </m:r>
      </m:oMath>
      <w:r w:rsidRPr="000775D3">
        <w:rPr>
          <w:rFonts w:ascii="Times New Roman" w:eastAsia="Times New Roman" w:hAnsi="Times New Roman"/>
          <w:noProof/>
          <w:sz w:val="28"/>
          <w:szCs w:val="28"/>
          <w:lang w:val="uz-Cyrl-UZ" w:eastAsia="ru-RU"/>
        </w:rPr>
        <w:t>0,8 Тл ва солиштирма энергия (ВН)</w:t>
      </w:r>
      <w:r w:rsidRPr="000775D3">
        <w:rPr>
          <w:rFonts w:ascii="Times New Roman" w:hAnsi="Times New Roman"/>
          <w:noProof/>
          <w:sz w:val="28"/>
          <w:szCs w:val="28"/>
          <w:vertAlign w:val="subscript"/>
          <w:lang w:val="uz-Cyrl-UZ" w:eastAsia="ru-RU"/>
        </w:rPr>
        <w:t>max</w:t>
      </w:r>
      <m:oMath>
        <m:r>
          <w:rPr>
            <w:rFonts w:ascii="Cambria Math" w:hAnsi="Cambria Math"/>
            <w:noProof/>
            <w:sz w:val="28"/>
            <w:szCs w:val="28"/>
            <w:vertAlign w:val="subscript"/>
            <w:lang w:val="uz-Cyrl-UZ" w:eastAsia="ru-RU"/>
          </w:rPr>
          <m:t>=</m:t>
        </m:r>
        <m:r>
          <w:rPr>
            <w:rFonts w:ascii="Cambria Math" w:hAnsi="Cambria Math"/>
            <w:noProof/>
            <w:sz w:val="28"/>
            <w:szCs w:val="28"/>
            <w:lang w:val="uz-Cyrl-UZ" w:eastAsia="ru-RU"/>
          </w:rPr>
          <m:t>160÷</m:t>
        </m:r>
      </m:oMath>
      <w:r w:rsidRPr="000775D3">
        <w:rPr>
          <w:rFonts w:ascii="Times New Roman" w:hAnsi="Times New Roman"/>
          <w:noProof/>
          <w:sz w:val="28"/>
          <w:szCs w:val="28"/>
          <w:lang w:val="uz-Cyrl-UZ" w:eastAsia="ru-RU"/>
        </w:rPr>
        <w:t>240)</w:t>
      </w:r>
      <m:oMath>
        <m:r>
          <w:rPr>
            <w:rFonts w:ascii="Cambria Math" w:hAnsi="Cambria Math"/>
            <w:noProof/>
            <w:sz w:val="28"/>
            <w:szCs w:val="28"/>
            <w:lang w:val="uz-Cyrl-UZ" w:eastAsia="ru-RU"/>
          </w:rPr>
          <m:t>∙</m:t>
        </m:r>
      </m:oMath>
      <w:r w:rsidRPr="000775D3">
        <w:rPr>
          <w:rFonts w:ascii="Times New Roman" w:eastAsia="Times New Roman" w:hAnsi="Times New Roman"/>
          <w:noProof/>
          <w:sz w:val="28"/>
          <w:szCs w:val="28"/>
          <w:lang w:val="uz-Cyrl-UZ" w:eastAsia="ru-RU"/>
        </w:rPr>
        <w:t>10</w:t>
      </w:r>
      <w:r w:rsidRPr="000775D3">
        <w:rPr>
          <w:rFonts w:ascii="Times New Roman" w:eastAsia="Times New Roman" w:hAnsi="Times New Roman"/>
          <w:noProof/>
          <w:sz w:val="28"/>
          <w:szCs w:val="28"/>
          <w:vertAlign w:val="superscript"/>
          <w:lang w:val="uz-Cyrl-UZ" w:eastAsia="ru-RU"/>
        </w:rPr>
        <w:t>3</w:t>
      </w:r>
      <w:r w:rsidRPr="000775D3">
        <w:rPr>
          <w:rFonts w:ascii="Times New Roman" w:eastAsia="Times New Roman" w:hAnsi="Times New Roman"/>
          <w:noProof/>
          <w:sz w:val="28"/>
          <w:szCs w:val="28"/>
          <w:lang w:val="uz-Cyrl-UZ" w:eastAsia="ru-RU"/>
        </w:rPr>
        <w:t xml:space="preserve"> Тл</w:t>
      </w:r>
      <m:oMath>
        <m:r>
          <w:rPr>
            <w:rFonts w:ascii="Cambria Math" w:hAnsi="Cambria Math"/>
            <w:noProof/>
            <w:sz w:val="28"/>
            <w:szCs w:val="28"/>
            <w:lang w:val="uz-Cyrl-UZ" w:eastAsia="ru-RU"/>
          </w:rPr>
          <m:t>∙А/м.</m:t>
        </m:r>
      </m:oMath>
      <w:r w:rsidRPr="000775D3">
        <w:rPr>
          <w:rFonts w:ascii="Times New Roman" w:eastAsia="Times New Roman" w:hAnsi="Times New Roman"/>
          <w:noProof/>
          <w:sz w:val="28"/>
          <w:szCs w:val="28"/>
          <w:lang w:val="uz-Cyrl-UZ" w:eastAsia="ru-RU"/>
        </w:rPr>
        <w:t xml:space="preserve"> Ю</w:t>
      </w:r>
      <w:r>
        <w:rPr>
          <w:rFonts w:ascii="Times New Roman" w:eastAsia="Times New Roman" w:hAnsi="Times New Roman"/>
          <w:noProof/>
          <w:sz w:val="28"/>
          <w:szCs w:val="28"/>
          <w:lang w:val="uz-Cyrl-UZ" w:eastAsia="ru-RU"/>
        </w:rPr>
        <w:t>қори солиштирма энергияда ўзгар</w:t>
      </w:r>
      <w:r w:rsidRPr="000775D3">
        <w:rPr>
          <w:rFonts w:ascii="Times New Roman" w:eastAsia="Times New Roman" w:hAnsi="Times New Roman"/>
          <w:noProof/>
          <w:sz w:val="28"/>
          <w:szCs w:val="28"/>
          <w:lang w:val="uz-Cyrl-UZ" w:eastAsia="ru-RU"/>
        </w:rPr>
        <w:t>мас магнитларни қўлланилиши юқори фойдаланиладиган электрли машиналарни яратилишига имкон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b/>
          <w:noProof/>
          <w:sz w:val="28"/>
          <w:szCs w:val="28"/>
          <w:lang w:val="uz-Cyrl-UZ" w:eastAsia="ru-RU"/>
        </w:rPr>
        <w:tab/>
      </w:r>
      <w:r w:rsidRPr="000775D3">
        <w:rPr>
          <w:rFonts w:ascii="Times New Roman" w:hAnsi="Times New Roman"/>
          <w:b/>
          <w:noProof/>
          <w:sz w:val="28"/>
          <w:szCs w:val="28"/>
          <w:lang w:val="uz-Cyrl-UZ" w:eastAsia="ru-RU"/>
        </w:rPr>
        <w:t>Тумш</w:t>
      </w:r>
      <w:r>
        <w:rPr>
          <w:rFonts w:ascii="Times New Roman" w:hAnsi="Times New Roman"/>
          <w:b/>
          <w:noProof/>
          <w:sz w:val="28"/>
          <w:szCs w:val="28"/>
          <w:lang w:val="uz-Cyrl-UZ" w:eastAsia="ru-RU"/>
        </w:rPr>
        <w:t>ўқсимон роторли машина</w:t>
      </w:r>
      <w:r w:rsidRPr="000775D3">
        <w:rPr>
          <w:rFonts w:ascii="Times New Roman" w:hAnsi="Times New Roman"/>
          <w:b/>
          <w:noProof/>
          <w:sz w:val="28"/>
          <w:szCs w:val="28"/>
          <w:lang w:val="uz-Cyrl-UZ" w:eastAsia="ru-RU"/>
        </w:rPr>
        <w:t>лар</w:t>
      </w:r>
      <w:r w:rsidRPr="000775D3">
        <w:rPr>
          <w:rFonts w:ascii="Times New Roman" w:hAnsi="Times New Roman"/>
          <w:noProof/>
          <w:sz w:val="28"/>
          <w:szCs w:val="28"/>
          <w:lang w:val="uz-Cyrl-UZ" w:eastAsia="ru-RU"/>
        </w:rPr>
        <w:t xml:space="preserve">. Юқорида таъкиланганидек, электр машиналарда энергияни ўзгартириш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содир</w:t>
      </w:r>
      <w:r>
        <w:rPr>
          <w:rFonts w:ascii="Times New Roman" w:hAnsi="Times New Roman"/>
          <w:noProof/>
          <w:sz w:val="28"/>
          <w:szCs w:val="28"/>
          <w:lang w:val="uz-Cyrl-UZ" w:eastAsia="ru-RU"/>
        </w:rPr>
        <w:t xml:space="preserve"> бўлади </w:t>
      </w:r>
      <w:r w:rsidRPr="000775D3">
        <w:rPr>
          <w:rFonts w:ascii="Times New Roman" w:hAnsi="Times New Roman"/>
          <w:noProof/>
          <w:sz w:val="28"/>
          <w:szCs w:val="28"/>
          <w:lang w:val="uz-Cyrl-UZ" w:eastAsia="ru-RU"/>
        </w:rPr>
        <w:t xml:space="preserve"> маконда, қайсики магнит</w:t>
      </w:r>
      <w:r>
        <w:rPr>
          <w:rFonts w:ascii="Times New Roman" w:hAnsi="Times New Roman"/>
          <w:noProof/>
          <w:sz w:val="28"/>
          <w:szCs w:val="28"/>
          <w:lang w:val="uz-Cyrl-UZ" w:eastAsia="ru-RU"/>
        </w:rPr>
        <w:t xml:space="preserve"> майдонида энергиянинг концетра</w:t>
      </w:r>
      <w:r w:rsidRPr="000775D3">
        <w:rPr>
          <w:rFonts w:ascii="Times New Roman" w:hAnsi="Times New Roman"/>
          <w:noProof/>
          <w:sz w:val="28"/>
          <w:szCs w:val="28"/>
          <w:lang w:val="uz-Cyrl-UZ" w:eastAsia="ru-RU"/>
        </w:rPr>
        <w:t>цияланишида. Шу билан магнит майдони шакли машинанинг асосий энергетик кўрсаткичларини белгилаб беради. Машинада энг яхши тавсифларни айлана майдонда олиш мумкин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Ғалтакли чўлғам бир ерга т</w:t>
      </w:r>
      <w:r>
        <w:rPr>
          <w:rFonts w:ascii="Times New Roman" w:hAnsi="Times New Roman"/>
          <w:noProof/>
          <w:sz w:val="28"/>
          <w:szCs w:val="28"/>
          <w:lang w:val="uz-Cyrl-UZ" w:eastAsia="ru-RU"/>
        </w:rPr>
        <w:t>ўпланганида индукциянинг синусо</w:t>
      </w:r>
      <w:r w:rsidRPr="000775D3">
        <w:rPr>
          <w:rFonts w:ascii="Times New Roman" w:hAnsi="Times New Roman"/>
          <w:noProof/>
          <w:sz w:val="28"/>
          <w:szCs w:val="28"/>
          <w:lang w:val="uz-Cyrl-UZ" w:eastAsia="ru-RU"/>
        </w:rPr>
        <w:t xml:space="preserve">идаль тақсимланишни оралиқда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нинг маълум б</w:t>
      </w:r>
      <w:r>
        <w:rPr>
          <w:rFonts w:ascii="Times New Roman" w:hAnsi="Times New Roman"/>
          <w:noProof/>
          <w:sz w:val="28"/>
          <w:szCs w:val="28"/>
          <w:lang w:val="uz-Cyrl-UZ" w:eastAsia="ru-RU"/>
        </w:rPr>
        <w:t>ир профили ҳисобига олиш мумкин</w:t>
      </w:r>
      <w:r w:rsidRPr="000775D3">
        <w:rPr>
          <w:rFonts w:ascii="Times New Roman" w:hAnsi="Times New Roman"/>
          <w:noProof/>
          <w:sz w:val="28"/>
          <w:szCs w:val="28"/>
          <w:lang w:val="uz-Cyrl-UZ" w:eastAsia="ru-RU"/>
        </w:rPr>
        <w:t xml:space="preserve"> унинг магнитли ўтказувчанлигида.</w:t>
      </w:r>
      <w:r>
        <w:rPr>
          <w:rFonts w:ascii="Times New Roman" w:hAnsi="Times New Roman"/>
          <w:noProof/>
          <w:sz w:val="28"/>
          <w:szCs w:val="28"/>
          <w:lang w:val="uz-Cyrl-UZ" w:eastAsia="ru-RU"/>
        </w:rPr>
        <w:t xml:space="preserve"> Тум</w:t>
      </w:r>
      <w:r w:rsidRPr="000775D3">
        <w:rPr>
          <w:rFonts w:ascii="Times New Roman" w:hAnsi="Times New Roman"/>
          <w:noProof/>
          <w:sz w:val="28"/>
          <w:szCs w:val="28"/>
          <w:lang w:val="uz-Cyrl-UZ" w:eastAsia="ru-RU"/>
        </w:rPr>
        <w:t>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 xml:space="preserve">симон роторли машиналарда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магнит майдонини тақсимланиши синусоидалга яқин бўлиб, қутбли учлик профили ҳисобига эришилади.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Конструкцияни соддалаштиришга интилиш ва унча катта бўлмаган синхрон машиналарни тайёрлаш технологиясини оммавий равишда ишлаб чиқариш тумш</w:t>
      </w:r>
      <w:r>
        <w:rPr>
          <w:rFonts w:ascii="Times New Roman" w:hAnsi="Times New Roman"/>
          <w:noProof/>
          <w:sz w:val="28"/>
          <w:szCs w:val="28"/>
          <w:lang w:val="uz-Cyrl-UZ" w:eastAsia="ru-RU"/>
        </w:rPr>
        <w:t>ўқсимон (тир</w:t>
      </w:r>
      <w:r w:rsidRPr="000775D3">
        <w:rPr>
          <w:rFonts w:ascii="Times New Roman" w:hAnsi="Times New Roman"/>
          <w:noProof/>
          <w:sz w:val="28"/>
          <w:szCs w:val="28"/>
          <w:lang w:val="uz-Cyrl-UZ" w:eastAsia="ru-RU"/>
        </w:rPr>
        <w:t>ноқсимон) роторли машиналарни яратилишига олиб келди.(4.93.расм)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Машина ўқи бўйича жойлашган тумш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 xml:space="preserve">симон қутбли учлик бир ғалтакда уйғотиш имконини беради, магнит оқимини аксиал йўналишга ўзгартиради,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алоҳида қутбларни радиал йўналтирилган оқими ва нисбатан унча катта бўлмаган ротор диаметрида синхрон г</w:t>
      </w:r>
      <w:r>
        <w:rPr>
          <w:rFonts w:ascii="Times New Roman" w:hAnsi="Times New Roman"/>
          <w:noProof/>
          <w:sz w:val="28"/>
          <w:szCs w:val="28"/>
          <w:lang w:val="uz-Cyrl-UZ" w:eastAsia="ru-RU"/>
        </w:rPr>
        <w:t>енераторнинг кўпқутбли конструк</w:t>
      </w:r>
      <w:r w:rsidRPr="000775D3">
        <w:rPr>
          <w:rFonts w:ascii="Times New Roman" w:hAnsi="Times New Roman"/>
          <w:noProof/>
          <w:sz w:val="28"/>
          <w:szCs w:val="28"/>
          <w:lang w:val="uz-Cyrl-UZ" w:eastAsia="ru-RU"/>
        </w:rPr>
        <w:t>цияни олиш мумкин. Бундай конструкция чўлғам уйғотишида мисни сезиларли даражада тежаш имконини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Қутбли тумш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симон ротор (ти</w:t>
      </w:r>
      <w:r>
        <w:rPr>
          <w:rFonts w:ascii="Times New Roman" w:hAnsi="Times New Roman"/>
          <w:noProof/>
          <w:sz w:val="28"/>
          <w:szCs w:val="28"/>
          <w:lang w:val="uz-Cyrl-UZ" w:eastAsia="ru-RU"/>
        </w:rPr>
        <w:t>рноқсимон) генераторларда, трак</w:t>
      </w:r>
      <w:r w:rsidRPr="000775D3">
        <w:rPr>
          <w:rFonts w:ascii="Times New Roman" w:hAnsi="Times New Roman"/>
          <w:noProof/>
          <w:sz w:val="28"/>
          <w:szCs w:val="28"/>
          <w:lang w:val="uz-Cyrl-UZ" w:eastAsia="ru-RU"/>
        </w:rPr>
        <w:t>то</w:t>
      </w:r>
      <w:r>
        <w:rPr>
          <w:rFonts w:ascii="Times New Roman" w:hAnsi="Times New Roman"/>
          <w:noProof/>
          <w:sz w:val="28"/>
          <w:szCs w:val="28"/>
          <w:lang w:val="uz-Cyrl-UZ" w:eastAsia="ru-RU"/>
        </w:rPr>
        <w:t>р ва ўрнатиладиган автомобиллар</w:t>
      </w:r>
      <w:r w:rsidRPr="000775D3">
        <w:rPr>
          <w:rFonts w:ascii="Times New Roman" w:hAnsi="Times New Roman"/>
          <w:noProof/>
          <w:sz w:val="28"/>
          <w:szCs w:val="28"/>
          <w:lang w:val="uz-Cyrl-UZ" w:eastAsia="ru-RU"/>
        </w:rPr>
        <w:t>да кенг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Автомобилда генератор аккумуляторли батареяда параллел ишлайди,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95200" behindDoc="0" locked="0" layoutInCell="1" allowOverlap="1" wp14:anchorId="3C4AF86C" wp14:editId="232914A3">
            <wp:simplePos x="0" y="0"/>
            <wp:positionH relativeFrom="column">
              <wp:posOffset>1792260</wp:posOffset>
            </wp:positionH>
            <wp:positionV relativeFrom="paragraph">
              <wp:posOffset>21030</wp:posOffset>
            </wp:positionV>
            <wp:extent cx="2249517" cy="1745609"/>
            <wp:effectExtent l="19050" t="0" r="0" b="0"/>
            <wp:wrapNone/>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2249517" cy="1745609"/>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4.93. Тумш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симон ротор.</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У зарядланиши керак, шунинг учун чиқишда бундай генератор ўзгармас </w:t>
      </w:r>
      <w:r>
        <w:rPr>
          <w:rFonts w:ascii="Times New Roman" w:hAnsi="Times New Roman"/>
          <w:noProof/>
          <w:sz w:val="28"/>
          <w:szCs w:val="28"/>
          <w:lang w:val="uz-Cyrl-UZ" w:eastAsia="ru-RU"/>
        </w:rPr>
        <w:t>кучланишга эга бўлади. Автотрак</w:t>
      </w:r>
      <w:r w:rsidRPr="000775D3">
        <w:rPr>
          <w:rFonts w:ascii="Times New Roman" w:hAnsi="Times New Roman"/>
          <w:noProof/>
          <w:sz w:val="28"/>
          <w:szCs w:val="28"/>
          <w:lang w:val="uz-Cyrl-UZ" w:eastAsia="ru-RU"/>
        </w:rPr>
        <w:t>торли генератор – бу вентилли ге</w:t>
      </w:r>
      <w:r>
        <w:rPr>
          <w:rFonts w:ascii="Times New Roman" w:hAnsi="Times New Roman"/>
          <w:noProof/>
          <w:sz w:val="28"/>
          <w:szCs w:val="28"/>
          <w:lang w:val="uz-Cyrl-UZ" w:eastAsia="ru-RU"/>
        </w:rPr>
        <w:t>нератор бўлиб, кремнийли диод</w:t>
      </w:r>
      <w:r w:rsidRPr="000775D3">
        <w:rPr>
          <w:rFonts w:ascii="Times New Roman" w:hAnsi="Times New Roman"/>
          <w:noProof/>
          <w:sz w:val="28"/>
          <w:szCs w:val="28"/>
          <w:lang w:val="uz-Cyrl-UZ" w:eastAsia="ru-RU"/>
        </w:rPr>
        <w:t>ларда тўғриловчи блокда қурилган. Одатда  тўғрилагичнинг учфазали икки ярим даврли тўғрилагич қўлланилади. Тўғрилагичли блок шундай ўрнатилганки, у интенсив равишда генераторни совутувчи ҳаво оқимида совутилади.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Генераторда юқори технологияга э</w:t>
      </w:r>
      <w:r>
        <w:rPr>
          <w:rFonts w:ascii="Times New Roman" w:hAnsi="Times New Roman"/>
          <w:noProof/>
          <w:sz w:val="28"/>
          <w:szCs w:val="28"/>
          <w:lang w:val="uz-Cyrl-UZ" w:eastAsia="ru-RU"/>
        </w:rPr>
        <w:t>ришиш имконини берувчи автотрак</w:t>
      </w:r>
      <w:r w:rsidRPr="000775D3">
        <w:rPr>
          <w:rFonts w:ascii="Times New Roman" w:hAnsi="Times New Roman"/>
          <w:noProof/>
          <w:sz w:val="28"/>
          <w:szCs w:val="28"/>
          <w:lang w:val="uz-Cyrl-UZ" w:eastAsia="ru-RU"/>
        </w:rPr>
        <w:t xml:space="preserve">торли генераторларнинг бошқа ўзига хослиги кам миқдордаги фаза ва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ларга статорнинг қўлланилиши ҳисобланади </w:t>
      </w:r>
      <w:r w:rsidRPr="000775D3">
        <w:rPr>
          <w:rFonts w:ascii="Times New Roman" w:hAnsi="Times New Roman"/>
          <w:noProof/>
          <w:sz w:val="28"/>
          <w:szCs w:val="28"/>
          <w:lang w:eastAsia="ru-RU"/>
        </w:rPr>
        <w:drawing>
          <wp:inline distT="0" distB="0" distL="0" distR="0" wp14:anchorId="7A097D0A" wp14:editId="590EE1F1">
            <wp:extent cx="1029660" cy="158409"/>
            <wp:effectExtent l="19050" t="0" r="0" b="0"/>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09" cstate="print">
                      <a:extLst>
                        <a:ext uri="{28A0092B-C50C-407E-A947-70E740481C1C}">
                          <a14:useLocalDpi xmlns:a14="http://schemas.microsoft.com/office/drawing/2010/main" val="0"/>
                        </a:ext>
                      </a:extLst>
                    </a:blip>
                    <a:srcRect/>
                    <a:stretch>
                      <a:fillRect/>
                    </a:stretch>
                  </pic:blipFill>
                  <pic:spPr bwMode="auto">
                    <a:xfrm>
                      <a:off x="0" y="0"/>
                      <a:ext cx="1028995" cy="158307"/>
                    </a:xfrm>
                    <a:prstGeom prst="rect">
                      <a:avLst/>
                    </a:prstGeom>
                    <a:noFill/>
                    <a:ln>
                      <a:noFill/>
                    </a:ln>
                  </pic:spPr>
                </pic:pic>
              </a:graphicData>
            </a:graphic>
          </wp:inline>
        </w:drawing>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 Статор чўлғами бир ёки икки қа</w:t>
      </w:r>
      <w:r w:rsidRPr="000775D3">
        <w:rPr>
          <w:rFonts w:ascii="Times New Roman" w:hAnsi="Times New Roman"/>
          <w:noProof/>
          <w:sz w:val="28"/>
          <w:szCs w:val="28"/>
          <w:lang w:val="uz-Cyrl-UZ" w:eastAsia="ru-RU"/>
        </w:rPr>
        <w:t>ва</w:t>
      </w:r>
      <w:r>
        <w:rPr>
          <w:rFonts w:ascii="Times New Roman" w:hAnsi="Times New Roman"/>
          <w:noProof/>
          <w:sz w:val="28"/>
          <w:szCs w:val="28"/>
          <w:lang w:val="uz-Cyrl-UZ" w:eastAsia="ru-RU"/>
        </w:rPr>
        <w:t>тли қилиб бажарилади.d=1 бўлган</w:t>
      </w:r>
      <w:r w:rsidRPr="000775D3">
        <w:rPr>
          <w:rFonts w:ascii="Times New Roman" w:hAnsi="Times New Roman"/>
          <w:noProof/>
          <w:sz w:val="28"/>
          <w:szCs w:val="28"/>
          <w:lang w:val="uz-Cyrl-UZ" w:eastAsia="ru-RU"/>
        </w:rPr>
        <w:t xml:space="preserve">да ғалтак учта тишчада жойлашади ва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да ғалтакнинг бир томони ётади, d</w:t>
      </w:r>
      <m:oMath>
        <m:r>
          <w:rPr>
            <w:rFonts w:ascii="Cambria Math" w:hAnsi="Cambria Math"/>
            <w:noProof/>
            <w:sz w:val="28"/>
            <w:szCs w:val="28"/>
            <w:lang w:val="uz-Cyrl-UZ" w:eastAsia="ru-RU"/>
          </w:rPr>
          <m:t>&lt;</m:t>
        </m:r>
      </m:oMath>
      <w:r w:rsidRPr="000775D3">
        <w:rPr>
          <w:rFonts w:ascii="Times New Roman" w:eastAsia="Times New Roman" w:hAnsi="Times New Roman"/>
          <w:noProof/>
          <w:sz w:val="28"/>
          <w:szCs w:val="28"/>
          <w:lang w:val="uz-Cyrl-UZ" w:eastAsia="ru-RU"/>
        </w:rPr>
        <w:t xml:space="preserve">1- бўлганда ҳар бир тиш ва </w:t>
      </w:r>
      <w:r>
        <w:rPr>
          <w:rFonts w:ascii="Times New Roman" w:eastAsia="Times New Roman" w:hAnsi="Times New Roman"/>
          <w:noProof/>
          <w:sz w:val="28"/>
          <w:szCs w:val="28"/>
          <w:lang w:val="uz-Cyrl-UZ" w:eastAsia="ru-RU"/>
        </w:rPr>
        <w:t>тирқиш</w:t>
      </w:r>
      <w:r w:rsidRPr="000775D3">
        <w:rPr>
          <w:rFonts w:ascii="Times New Roman" w:eastAsia="Times New Roman" w:hAnsi="Times New Roman"/>
          <w:noProof/>
          <w:sz w:val="28"/>
          <w:szCs w:val="28"/>
          <w:lang w:val="uz-Cyrl-UZ" w:eastAsia="ru-RU"/>
        </w:rPr>
        <w:t>да ғалтакнинг икки томони ётади.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Охирги вақтгача генераторлар фа</w:t>
      </w:r>
      <w:r>
        <w:rPr>
          <w:rFonts w:ascii="Times New Roman" w:hAnsi="Times New Roman"/>
          <w:noProof/>
          <w:sz w:val="28"/>
          <w:szCs w:val="28"/>
          <w:lang w:val="uz-Cyrl-UZ" w:eastAsia="ru-RU"/>
        </w:rPr>
        <w:t>заларини уч фазали қилиб  юлдуз</w:t>
      </w:r>
      <w:r w:rsidRPr="000775D3">
        <w:rPr>
          <w:rFonts w:ascii="Times New Roman" w:hAnsi="Times New Roman"/>
          <w:noProof/>
          <w:sz w:val="28"/>
          <w:szCs w:val="28"/>
          <w:lang w:val="uz-Cyrl-UZ" w:eastAsia="ru-RU"/>
        </w:rPr>
        <w:t>га уланган. Пўлатда қувватнинг ошишида учбурчак улаш томонга ўтиб кетади ва статорда қўш юлдуз ва қўш учбурчак схемасида қўлланилади. Беш баравар кўп автотракторли генераторлар пайдо бўлди.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4.94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Г-250 тумш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симон роторли автомобиль конструкцияси тақдим этилган. Икки тумш</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симон қутблик 1 учлик  12-қутбли магнит системасини ҳосил қилади. Қутбли учлик сов</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 xml:space="preserve"> қолиплаш усулида тайёрланади. Уйғотиш чўлғами 2 втулкага 3 сиғдирилади. Статор 4 шихталанган 18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ли. Чўлғам статори 5 бирқатлам уч фазали q=0,5. Корпуси 6 (подшипник тўсиғи) алюмин қуймадан бажарилган. Уч фазал</w:t>
      </w:r>
      <w:r>
        <w:rPr>
          <w:rFonts w:ascii="Times New Roman" w:hAnsi="Times New Roman"/>
          <w:noProof/>
          <w:sz w:val="28"/>
          <w:szCs w:val="28"/>
          <w:lang w:val="uz-Cyrl-UZ" w:eastAsia="ru-RU"/>
        </w:rPr>
        <w:t>и ўзгарувчан кучланиш ўзгар</w:t>
      </w:r>
      <w:r w:rsidRPr="000775D3">
        <w:rPr>
          <w:rFonts w:ascii="Times New Roman" w:hAnsi="Times New Roman"/>
          <w:noProof/>
          <w:sz w:val="28"/>
          <w:szCs w:val="28"/>
          <w:lang w:val="uz-Cyrl-UZ" w:eastAsia="ru-RU"/>
        </w:rPr>
        <w:t>мас тўғрилагичда ўзгартирилади 7,</w:t>
      </w:r>
      <w:r w:rsidRPr="000775D3">
        <w:rPr>
          <w:rFonts w:ascii="Times New Roman" w:hAnsi="Times New Roman"/>
          <w:sz w:val="28"/>
          <w:szCs w:val="28"/>
          <w:lang w:val="uz-Cyrl-UZ"/>
        </w:rPr>
        <w:t xml:space="preserve"> уч фазали икки ярим даврли тўғрилагич схемасида тўпланган. Роторда ўзгармас ток икки ҳалқа – ва икки чўтка орқали узатилади.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Индукторли синхрон машиналар. Энергияни электромеханик ўзгарти-риш тенгламасини кўриб чиқишда (1.157)-(1.161) да белгиланган эдики, бунда у ясама белги остида худди мустақил ўзгарувчан ток сифатида бўлади, шундай ва  ўзгарувчан о</w:t>
      </w:r>
      <w:r>
        <w:rPr>
          <w:rFonts w:ascii="Times New Roman" w:hAnsi="Times New Roman"/>
          <w:noProof/>
          <w:sz w:val="28"/>
          <w:szCs w:val="28"/>
          <w:lang w:val="uz-Cyrl-UZ" w:eastAsia="ru-RU"/>
        </w:rPr>
        <w:t>лдидан коэффициентлари параметр</w:t>
      </w:r>
      <w:r w:rsidRPr="000775D3">
        <w:rPr>
          <w:rFonts w:ascii="Times New Roman" w:hAnsi="Times New Roman"/>
          <w:noProof/>
          <w:sz w:val="28"/>
          <w:szCs w:val="28"/>
          <w:lang w:val="uz-Cyrl-UZ" w:eastAsia="ru-RU"/>
        </w:rPr>
        <w:t>лари L ва M. Энергияни электр механик ўзгартириш тенгламасида  (d/dt) L</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(d/dt) M</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кўринишидаги аъзолари бор.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48448" behindDoc="0" locked="0" layoutInCell="1" allowOverlap="1" wp14:anchorId="2AFEB763" wp14:editId="08CE2CD5">
            <wp:simplePos x="0" y="0"/>
            <wp:positionH relativeFrom="column">
              <wp:posOffset>114300</wp:posOffset>
            </wp:positionH>
            <wp:positionV relativeFrom="paragraph">
              <wp:posOffset>28575</wp:posOffset>
            </wp:positionV>
            <wp:extent cx="5412740" cy="3750945"/>
            <wp:effectExtent l="19050" t="0" r="0" b="0"/>
            <wp:wrapNone/>
            <wp:docPr id="16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10" cstate="print">
                      <a:extLst>
                        <a:ext uri="{28A0092B-C50C-407E-A947-70E740481C1C}">
                          <a14:useLocalDpi xmlns:a14="http://schemas.microsoft.com/office/drawing/2010/main" val="0"/>
                        </a:ext>
                      </a:extLst>
                    </a:blip>
                    <a:srcRect t="-2" b="6319"/>
                    <a:stretch>
                      <a:fillRect/>
                    </a:stretch>
                  </pic:blipFill>
                  <pic:spPr bwMode="auto">
                    <a:xfrm>
                      <a:off x="0" y="0"/>
                      <a:ext cx="5412740" cy="3750945"/>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4.94.Расм. Г-250 Автомобиль генератори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sectPr w:rsidR="0022788E" w:rsidRPr="000775D3" w:rsidSect="00F93E53">
          <w:type w:val="continuous"/>
          <w:pgSz w:w="11906" w:h="16838"/>
          <w:pgMar w:top="1134" w:right="850" w:bottom="1134" w:left="1701" w:header="708" w:footer="708" w:gutter="0"/>
          <w:cols w:space="283"/>
          <w:docGrid w:linePitch="360"/>
        </w:sect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96224" behindDoc="0" locked="0" layoutInCell="1" allowOverlap="1" wp14:anchorId="689A8F04" wp14:editId="0C6D69AB">
            <wp:simplePos x="0" y="0"/>
            <wp:positionH relativeFrom="column">
              <wp:posOffset>-27940</wp:posOffset>
            </wp:positionH>
            <wp:positionV relativeFrom="paragraph">
              <wp:posOffset>121920</wp:posOffset>
            </wp:positionV>
            <wp:extent cx="5291455" cy="1674495"/>
            <wp:effectExtent l="19050" t="0" r="4445" b="0"/>
            <wp:wrapNone/>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11" cstate="print">
                      <a:extLst>
                        <a:ext uri="{28A0092B-C50C-407E-A947-70E740481C1C}">
                          <a14:useLocalDpi xmlns:a14="http://schemas.microsoft.com/office/drawing/2010/main" val="0"/>
                        </a:ext>
                      </a:extLst>
                    </a:blip>
                    <a:srcRect b="12207"/>
                    <a:stretch>
                      <a:fillRect/>
                    </a:stretch>
                  </pic:blipFill>
                  <pic:spPr bwMode="auto">
                    <a:xfrm>
                      <a:off x="0" y="0"/>
                      <a:ext cx="5291455" cy="167449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4.95.Расм.Индукторли генератор</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Гармоник қонун бўйича кўпчилик электр машиналарда параметр ва токлар ўзгаради, Агар ток ўзгарса энергияни ўзгариши ҳосил бўлади, коэффи</w:t>
      </w:r>
      <w:r>
        <w:rPr>
          <w:rFonts w:ascii="Times New Roman" w:hAnsi="Times New Roman"/>
          <w:noProof/>
          <w:sz w:val="28"/>
          <w:szCs w:val="28"/>
          <w:lang w:val="uz-Cyrl-UZ" w:eastAsia="ru-RU"/>
        </w:rPr>
        <w:t xml:space="preserve">циентлар эса ўзгарувчан олдидан </w:t>
      </w:r>
      <w:r w:rsidRPr="000775D3">
        <w:rPr>
          <w:rFonts w:ascii="Times New Roman" w:hAnsi="Times New Roman"/>
          <w:noProof/>
          <w:sz w:val="28"/>
          <w:szCs w:val="28"/>
          <w:lang w:val="uz-Cyrl-UZ" w:eastAsia="ru-RU"/>
        </w:rPr>
        <w:t xml:space="preserve">ўзгармасга ўтади. Агар L ва M ўзгарса, токлар  эса ўзгармасга ўтса электрмеханик ўзгаришлар  бўлиши мумкин. Бундай электрли </w:t>
      </w:r>
      <w:r>
        <w:rPr>
          <w:rFonts w:ascii="Times New Roman" w:hAnsi="Times New Roman"/>
          <w:noProof/>
          <w:sz w:val="28"/>
          <w:szCs w:val="28"/>
          <w:lang w:val="uz-Cyrl-UZ" w:eastAsia="ru-RU"/>
        </w:rPr>
        <w:t>машиналарга параметрик деб айти</w:t>
      </w:r>
      <w:r w:rsidRPr="000775D3">
        <w:rPr>
          <w:rFonts w:ascii="Times New Roman" w:hAnsi="Times New Roman"/>
          <w:noProof/>
          <w:sz w:val="28"/>
          <w:szCs w:val="28"/>
          <w:lang w:val="uz-Cyrl-UZ" w:eastAsia="ru-RU"/>
        </w:rPr>
        <w:t>лад</w:t>
      </w:r>
      <w:r>
        <w:rPr>
          <w:rFonts w:ascii="Times New Roman" w:hAnsi="Times New Roman"/>
          <w:noProof/>
          <w:sz w:val="28"/>
          <w:szCs w:val="28"/>
          <w:lang w:val="uz-Cyrl-UZ" w:eastAsia="ru-RU"/>
        </w:rPr>
        <w:t>и. Улар энг кўп тарқалган. Улар</w:t>
      </w:r>
      <w:r w:rsidRPr="000775D3">
        <w:rPr>
          <w:rFonts w:ascii="Times New Roman" w:hAnsi="Times New Roman"/>
          <w:noProof/>
          <w:sz w:val="28"/>
          <w:szCs w:val="28"/>
          <w:lang w:val="uz-Cyrl-UZ" w:eastAsia="ru-RU"/>
        </w:rPr>
        <w:t>ни яна индукторли машиналар ҳам айтишади.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Индукторли машиналарда энергияни ўзгартириш ротор ва статор ўртасида ўзаро индуктив ўзгариши оқибатида содир бўлади. Индукторли машина барча чўлғамлар қўзғалмасдир, статор чўлғамидан ўтиб кетадиган магнитли оқим  ў</w:t>
      </w:r>
      <w:r>
        <w:rPr>
          <w:rFonts w:ascii="Times New Roman" w:hAnsi="Times New Roman"/>
          <w:noProof/>
          <w:sz w:val="28"/>
          <w:szCs w:val="28"/>
          <w:lang w:val="uz-Cyrl-UZ" w:eastAsia="ru-RU"/>
        </w:rPr>
        <w:t>згариши эса ферромагнитли масса</w:t>
      </w:r>
      <w:r w:rsidRPr="000775D3">
        <w:rPr>
          <w:rFonts w:ascii="Times New Roman" w:hAnsi="Times New Roman"/>
          <w:noProof/>
          <w:sz w:val="28"/>
          <w:szCs w:val="28"/>
          <w:lang w:val="uz-Cyrl-UZ" w:eastAsia="ru-RU"/>
        </w:rPr>
        <w:t>нинг силжишини чақиради. Юлдузча кўринишидаги ротор максимал миқдордан статор тишлари остида оралиқ ўтказувчанлик ўзгаришни чақиради, қачон минималгача ротор тишлари статор тишлари мос келса, унда ротор ботиқлиги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статор тишига мос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Мос равишда индукция тор тирқиш</w:t>
      </w:r>
      <w:r w:rsidRPr="000775D3">
        <w:rPr>
          <w:rFonts w:ascii="Times New Roman" w:hAnsi="Times New Roman"/>
          <w:noProof/>
          <w:sz w:val="28"/>
          <w:szCs w:val="28"/>
          <w:lang w:val="uz-Cyrl-UZ" w:eastAsia="ru-RU"/>
        </w:rPr>
        <w:t>да</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 В</w:t>
      </w:r>
      <m:oMath>
        <m:r>
          <w:rPr>
            <w:rFonts w:ascii="Cambria Math" w:hAnsi="Cambria Math"/>
            <w:noProof/>
            <w:sz w:val="28"/>
            <w:szCs w:val="28"/>
            <w:lang w:val="uz-Cyrl-UZ" w:eastAsia="ru-RU"/>
          </w:rPr>
          <m:t>δ</m:t>
        </m:r>
      </m:oMath>
      <w:r w:rsidRPr="000775D3">
        <w:rPr>
          <w:rFonts w:ascii="Times New Roman" w:eastAsia="Times New Roman" w:hAnsi="Times New Roman"/>
          <w:noProof/>
          <w:sz w:val="28"/>
          <w:szCs w:val="28"/>
          <w:vertAlign w:val="subscript"/>
          <w:lang w:val="uz-Cyrl-UZ" w:eastAsia="ru-RU"/>
        </w:rPr>
        <w:t xml:space="preserve">max </w:t>
      </w:r>
      <w:r>
        <w:rPr>
          <w:rFonts w:ascii="Times New Roman" w:eastAsia="Times New Roman" w:hAnsi="Times New Roman"/>
          <w:noProof/>
          <w:sz w:val="28"/>
          <w:szCs w:val="28"/>
          <w:vertAlign w:val="subscript"/>
          <w:lang w:val="uz-Cyrl-UZ" w:eastAsia="ru-RU"/>
        </w:rPr>
        <w:t xml:space="preserve"> </w:t>
      </w:r>
      <w:r w:rsidRPr="000775D3">
        <w:rPr>
          <w:rFonts w:ascii="Times New Roman" w:eastAsia="Times New Roman" w:hAnsi="Times New Roman"/>
          <w:noProof/>
          <w:sz w:val="28"/>
          <w:szCs w:val="28"/>
          <w:lang w:val="uz-Cyrl-UZ" w:eastAsia="ru-RU"/>
        </w:rPr>
        <w:t>максималдан минимал В</w:t>
      </w:r>
      <m:oMath>
        <m:r>
          <w:rPr>
            <w:rFonts w:ascii="Cambria Math" w:hAnsi="Cambria Math"/>
            <w:noProof/>
            <w:sz w:val="28"/>
            <w:szCs w:val="28"/>
            <w:lang w:val="uz-Cyrl-UZ" w:eastAsia="ru-RU"/>
          </w:rPr>
          <m:t>δ</m:t>
        </m:r>
      </m:oMath>
      <w:r w:rsidRPr="000775D3">
        <w:rPr>
          <w:rFonts w:ascii="Times New Roman" w:eastAsia="Times New Roman" w:hAnsi="Times New Roman"/>
          <w:noProof/>
          <w:sz w:val="28"/>
          <w:szCs w:val="28"/>
          <w:vertAlign w:val="subscript"/>
          <w:lang w:val="uz-Cyrl-UZ" w:eastAsia="ru-RU"/>
        </w:rPr>
        <w:t>m</w:t>
      </w:r>
      <w:r w:rsidRPr="000775D3">
        <w:rPr>
          <w:rFonts w:ascii="Times New Roman" w:eastAsia="Times New Roman" w:hAnsi="Times New Roman"/>
          <w:noProof/>
          <w:sz w:val="28"/>
          <w:szCs w:val="28"/>
          <w:vertAlign w:val="subscript"/>
          <w:lang w:val="en-US" w:eastAsia="ru-RU"/>
        </w:rPr>
        <w:t>un</w:t>
      </w:r>
      <w:r w:rsidRPr="000775D3">
        <w:rPr>
          <w:rFonts w:ascii="Times New Roman" w:eastAsia="Times New Roman" w:hAnsi="Times New Roman"/>
          <w:noProof/>
          <w:sz w:val="28"/>
          <w:szCs w:val="28"/>
          <w:lang w:val="uz-Cyrl-UZ" w:eastAsia="ru-RU"/>
        </w:rPr>
        <w:t xml:space="preserve"> миқдоргача ўзгаради. Шундай қилиб, индукторли машина билан ўзгарувчан токли электр машинани </w:t>
      </w:r>
      <w:r>
        <w:rPr>
          <w:rFonts w:ascii="Times New Roman" w:eastAsia="Times New Roman" w:hAnsi="Times New Roman"/>
          <w:noProof/>
          <w:sz w:val="28"/>
          <w:szCs w:val="28"/>
          <w:lang w:val="uz-Cyrl-UZ" w:eastAsia="ru-RU"/>
        </w:rPr>
        <w:t>чақириш мумкин, сальт юриш режи</w:t>
      </w:r>
      <w:r w:rsidRPr="000775D3">
        <w:rPr>
          <w:rFonts w:ascii="Times New Roman" w:eastAsia="Times New Roman" w:hAnsi="Times New Roman"/>
          <w:noProof/>
          <w:sz w:val="28"/>
          <w:szCs w:val="28"/>
          <w:lang w:val="uz-Cyrl-UZ" w:eastAsia="ru-RU"/>
        </w:rPr>
        <w:t xml:space="preserve">мида унда статорнинг ички юзаси бўйлаб ҳар қандай </w:t>
      </w:r>
      <w:r>
        <w:rPr>
          <w:rFonts w:ascii="Times New Roman" w:eastAsia="Times New Roman" w:hAnsi="Times New Roman"/>
          <w:noProof/>
          <w:sz w:val="28"/>
          <w:szCs w:val="28"/>
          <w:lang w:val="uz-Cyrl-UZ" w:eastAsia="ru-RU"/>
        </w:rPr>
        <w:t>нуқта</w:t>
      </w:r>
      <w:r w:rsidRPr="000775D3">
        <w:rPr>
          <w:rFonts w:ascii="Times New Roman" w:eastAsia="Times New Roman" w:hAnsi="Times New Roman"/>
          <w:noProof/>
          <w:sz w:val="28"/>
          <w:szCs w:val="28"/>
          <w:lang w:val="uz-Cyrl-UZ" w:eastAsia="ru-RU"/>
        </w:rPr>
        <w:t xml:space="preserve">сида фақат </w:t>
      </w:r>
      <w:r>
        <w:rPr>
          <w:rFonts w:ascii="Times New Roman" w:eastAsia="Times New Roman" w:hAnsi="Times New Roman"/>
          <w:noProof/>
          <w:sz w:val="28"/>
          <w:szCs w:val="28"/>
          <w:lang w:val="uz-Cyrl-UZ" w:eastAsia="ru-RU"/>
        </w:rPr>
        <w:t>тебраниш</w:t>
      </w:r>
      <w:r w:rsidRPr="000775D3">
        <w:rPr>
          <w:rFonts w:ascii="Times New Roman" w:eastAsia="Times New Roman" w:hAnsi="Times New Roman"/>
          <w:noProof/>
          <w:sz w:val="28"/>
          <w:szCs w:val="28"/>
          <w:lang w:val="uz-Cyrl-UZ" w:eastAsia="ru-RU"/>
        </w:rPr>
        <w:t xml:space="preserve"> бўйича ўзгаради, белги бўйича эса ўзгармайди.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4.95</w:t>
      </w:r>
      <w:r w:rsidRPr="000775D3">
        <w:rPr>
          <w:rFonts w:ascii="Times New Roman" w:hAnsi="Times New Roman"/>
          <w:noProof/>
          <w:sz w:val="28"/>
          <w:szCs w:val="28"/>
          <w:lang w:val="uz-Cyrl-UZ" w:eastAsia="ru-RU"/>
        </w:rPr>
        <w:t>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расмда юқори частотали индукторли генераторнинг схемаси кўрсатилган. Аёнқутбли генератор статори қутбли учликда 1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 ва тишларга эга, уларда эса 2 ўзгарувчан ток чўлғами жойлашган бўлади.3 ғалтакли ўйғотиш чўлғами, ундан доимий ток оқиб ўтади. 4 индукторли генераторнинг ротори салмоқли тишлар миқдори </w:t>
      </w:r>
      <w:r w:rsidRPr="000775D3">
        <w:rPr>
          <w:rFonts w:ascii="Times New Roman" w:hAnsi="Times New Roman"/>
          <w:noProof/>
          <w:sz w:val="28"/>
          <w:szCs w:val="28"/>
          <w:lang w:val="en-US" w:eastAsia="ru-RU"/>
        </w:rPr>
        <w:t>z</w:t>
      </w:r>
      <w:r w:rsidRPr="000775D3">
        <w:rPr>
          <w:rFonts w:ascii="Times New Roman" w:hAnsi="Times New Roman"/>
          <w:noProof/>
          <w:sz w:val="28"/>
          <w:szCs w:val="28"/>
          <w:vertAlign w:val="subscript"/>
          <w:lang w:eastAsia="ru-RU"/>
        </w:rPr>
        <w:t>2</w:t>
      </w:r>
      <w:r w:rsidRPr="000775D3">
        <w:rPr>
          <w:rFonts w:ascii="Times New Roman" w:hAnsi="Times New Roman"/>
          <w:noProof/>
          <w:sz w:val="28"/>
          <w:szCs w:val="28"/>
          <w:lang w:eastAsia="ru-RU"/>
        </w:rPr>
        <w:t>=</w:t>
      </w:r>
      <w:r>
        <w:rPr>
          <w:rFonts w:ascii="Times New Roman" w:hAnsi="Times New Roman"/>
          <w:noProof/>
          <w:sz w:val="28"/>
          <w:szCs w:val="28"/>
          <w:lang w:val="uz-Cyrl-UZ" w:eastAsia="ru-RU"/>
        </w:rPr>
        <w:t xml:space="preserve"> </w:t>
      </w:r>
      <m:oMath>
        <m:f>
          <m:fPr>
            <m:ctrlPr>
              <w:rPr>
                <w:rFonts w:ascii="Cambria Math" w:hAnsi="Cambria Math"/>
                <w:i/>
                <w:noProof/>
                <w:sz w:val="28"/>
                <w:szCs w:val="28"/>
                <w:lang w:val="en-US" w:eastAsia="ru-RU"/>
              </w:rPr>
            </m:ctrlPr>
          </m:fPr>
          <m:num>
            <m:r>
              <w:rPr>
                <w:rFonts w:ascii="Cambria Math" w:hAnsi="Cambria Math"/>
                <w:noProof/>
                <w:sz w:val="28"/>
                <w:szCs w:val="28"/>
                <w:lang w:eastAsia="ru-RU"/>
              </w:rPr>
              <m:t>1</m:t>
            </m:r>
          </m:num>
          <m:den>
            <m:r>
              <w:rPr>
                <w:rFonts w:ascii="Cambria Math" w:hAnsi="Cambria Math"/>
                <w:noProof/>
                <w:sz w:val="28"/>
                <w:szCs w:val="28"/>
                <w:lang w:eastAsia="ru-RU"/>
              </w:rPr>
              <m:t>2</m:t>
            </m:r>
          </m:den>
        </m:f>
        <m:r>
          <w:rPr>
            <w:rFonts w:ascii="Cambria Math" w:hAnsi="Cambria Math"/>
            <w:noProof/>
            <w:sz w:val="28"/>
            <w:szCs w:val="28"/>
            <w:lang w:eastAsia="ru-RU"/>
          </w:rPr>
          <m:t xml:space="preserve"> </m:t>
        </m:r>
      </m:oMath>
      <w:r w:rsidRPr="000775D3">
        <w:rPr>
          <w:rFonts w:ascii="Times New Roman" w:hAnsi="Times New Roman"/>
          <w:noProof/>
          <w:sz w:val="28"/>
          <w:szCs w:val="28"/>
          <w:lang w:val="en-US" w:eastAsia="ru-RU"/>
        </w:rPr>
        <w:t>z</w:t>
      </w:r>
      <w:r w:rsidRPr="000775D3">
        <w:rPr>
          <w:rFonts w:ascii="Times New Roman" w:hAnsi="Times New Roman"/>
          <w:noProof/>
          <w:sz w:val="28"/>
          <w:szCs w:val="28"/>
          <w:vertAlign w:val="subscript"/>
          <w:lang w:eastAsia="ru-RU"/>
        </w:rPr>
        <w:t>1</w:t>
      </w:r>
      <w:r w:rsidRPr="000775D3">
        <w:rPr>
          <w:rFonts w:ascii="Times New Roman" w:hAnsi="Times New Roman"/>
          <w:noProof/>
          <w:sz w:val="28"/>
          <w:szCs w:val="28"/>
          <w:lang w:eastAsia="ru-RU"/>
        </w:rPr>
        <w:t xml:space="preserve"> ,</w:t>
      </w:r>
      <w:r w:rsidRPr="000775D3">
        <w:rPr>
          <w:rFonts w:ascii="Times New Roman" w:hAnsi="Times New Roman"/>
          <w:noProof/>
          <w:sz w:val="28"/>
          <w:szCs w:val="28"/>
          <w:lang w:val="uz-Cyrl-UZ" w:eastAsia="ru-RU"/>
        </w:rPr>
        <w:t xml:space="preserve">бу ерда </w:t>
      </w:r>
      <w:r w:rsidRPr="000775D3">
        <w:rPr>
          <w:rFonts w:ascii="Times New Roman" w:hAnsi="Times New Roman"/>
          <w:noProof/>
          <w:sz w:val="28"/>
          <w:szCs w:val="28"/>
          <w:lang w:val="en-US" w:eastAsia="ru-RU"/>
        </w:rPr>
        <w:t>z</w:t>
      </w:r>
      <w:r w:rsidRPr="000775D3">
        <w:rPr>
          <w:rFonts w:ascii="Times New Roman" w:hAnsi="Times New Roman"/>
          <w:noProof/>
          <w:sz w:val="28"/>
          <w:szCs w:val="28"/>
          <w:vertAlign w:val="subscript"/>
          <w:lang w:eastAsia="ru-RU"/>
        </w:rPr>
        <w:t>1</w:t>
      </w:r>
      <w:r w:rsidRPr="000775D3">
        <w:rPr>
          <w:rFonts w:ascii="Times New Roman" w:hAnsi="Times New Roman"/>
          <w:noProof/>
          <w:sz w:val="28"/>
          <w:szCs w:val="28"/>
          <w:lang w:val="uz-Cyrl-UZ" w:eastAsia="ru-RU"/>
        </w:rPr>
        <w:t>- статордаги тишлар сони.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Ротор айланганида тор тирқиш</w:t>
      </w:r>
      <w:r w:rsidRPr="000775D3">
        <w:rPr>
          <w:rFonts w:ascii="Times New Roman" w:hAnsi="Times New Roman"/>
          <w:noProof/>
          <w:sz w:val="28"/>
          <w:szCs w:val="28"/>
          <w:lang w:val="uz-Cyrl-UZ" w:eastAsia="ru-RU"/>
        </w:rPr>
        <w:t xml:space="preserve">нинг ўзказувчанлиги ўзгаради ва </w:t>
      </w:r>
      <w:r>
        <w:rPr>
          <w:rFonts w:ascii="Times New Roman" w:hAnsi="Times New Roman"/>
          <w:noProof/>
          <w:sz w:val="28"/>
          <w:szCs w:val="28"/>
          <w:lang w:val="uz-Cyrl-UZ" w:eastAsia="ru-RU"/>
        </w:rPr>
        <w:t>индукция тор тирқишда трапеце</w:t>
      </w:r>
      <w:r w:rsidRPr="000775D3">
        <w:rPr>
          <w:rFonts w:ascii="Times New Roman" w:hAnsi="Times New Roman"/>
          <w:noProof/>
          <w:sz w:val="28"/>
          <w:szCs w:val="28"/>
          <w:lang w:val="uz-Cyrl-UZ" w:eastAsia="ru-RU"/>
        </w:rPr>
        <w:t>идаль қонун бўйича  ўзгаради (4.95в</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эгри индукцияни гармоник қатор бўйича тизиб чиқиш ва 1-чи гармоникани ажратиш мумкин.   Чўлғамдаги ўзгарувчан ток индукциянинг ўзгариши ҳисобига ЭДС ҳосил қилинади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97248" behindDoc="0" locked="0" layoutInCell="1" allowOverlap="1" wp14:anchorId="5C7B7719" wp14:editId="0794D9D8">
            <wp:simplePos x="0" y="0"/>
            <wp:positionH relativeFrom="column">
              <wp:posOffset>1497697</wp:posOffset>
            </wp:positionH>
            <wp:positionV relativeFrom="paragraph">
              <wp:posOffset>55843</wp:posOffset>
            </wp:positionV>
            <wp:extent cx="2979499" cy="414937"/>
            <wp:effectExtent l="19050" t="0" r="0" b="0"/>
            <wp:wrapNone/>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2980783" cy="415116"/>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598272" behindDoc="0" locked="0" layoutInCell="1" allowOverlap="1" wp14:anchorId="7475EC30" wp14:editId="6AF2DA88">
            <wp:simplePos x="0" y="0"/>
            <wp:positionH relativeFrom="column">
              <wp:posOffset>1828112</wp:posOffset>
            </wp:positionH>
            <wp:positionV relativeFrom="paragraph">
              <wp:posOffset>30480</wp:posOffset>
            </wp:positionV>
            <wp:extent cx="2411073" cy="222837"/>
            <wp:effectExtent l="19050" t="0" r="8277" b="0"/>
            <wp:wrapNone/>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2411073" cy="222837"/>
                    </a:xfrm>
                    <a:prstGeom prst="rect">
                      <a:avLst/>
                    </a:prstGeom>
                    <a:noFill/>
                    <a:ln>
                      <a:noFill/>
                    </a:ln>
                  </pic:spPr>
                </pic:pic>
              </a:graphicData>
            </a:graphic>
          </wp:anchor>
        </w:drawing>
      </w:r>
      <w:r w:rsidRPr="000775D3">
        <w:rPr>
          <w:rFonts w:ascii="Times New Roman" w:hAnsi="Times New Roman"/>
          <w:noProof/>
          <w:sz w:val="28"/>
          <w:szCs w:val="28"/>
          <w:lang w:val="uz-Cyrl-UZ" w:eastAsia="ru-RU"/>
        </w:rPr>
        <w:t xml:space="preserve">Бу ерда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1-чи гармоника </w:t>
      </w:r>
      <w:r>
        <w:rPr>
          <w:rFonts w:ascii="Times New Roman" w:hAnsi="Times New Roman"/>
          <w:noProof/>
          <w:sz w:val="28"/>
          <w:szCs w:val="28"/>
          <w:lang w:val="uz-Cyrl-UZ" w:eastAsia="ru-RU"/>
        </w:rPr>
        <w:t>амплитудаси</w:t>
      </w:r>
      <w:r w:rsidRPr="000775D3">
        <w:rPr>
          <w:rFonts w:ascii="Times New Roman" w:hAnsi="Times New Roman"/>
          <w:noProof/>
          <w:sz w:val="28"/>
          <w:szCs w:val="28"/>
          <w:lang w:val="uz-Cyrl-UZ" w:eastAsia="ru-RU"/>
        </w:rPr>
        <w:t xml:space="preserve"> (4.95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в)</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ab/>
        <w:t>Ўзгарувчан токда чўлғамда Э</w:t>
      </w:r>
      <w:r>
        <w:rPr>
          <w:rFonts w:ascii="Times New Roman" w:hAnsi="Times New Roman"/>
          <w:noProof/>
          <w:sz w:val="28"/>
          <w:szCs w:val="28"/>
          <w:lang w:val="uz-Cyrl-UZ" w:eastAsia="ru-RU"/>
        </w:rPr>
        <w:t xml:space="preserve">ЮК </w:t>
      </w:r>
      <w:r w:rsidRPr="000775D3">
        <w:rPr>
          <w:rFonts w:ascii="Times New Roman" w:hAnsi="Times New Roman"/>
          <w:noProof/>
          <w:sz w:val="28"/>
          <w:szCs w:val="28"/>
          <w:lang w:val="uz-Cyrl-UZ" w:eastAsia="ru-RU"/>
        </w:rPr>
        <w:t>нинг амалдаги миқдори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599296" behindDoc="0" locked="0" layoutInCell="1" allowOverlap="1" wp14:anchorId="01B67F3B" wp14:editId="513BBC98">
            <wp:simplePos x="0" y="0"/>
            <wp:positionH relativeFrom="column">
              <wp:posOffset>1371600</wp:posOffset>
            </wp:positionH>
            <wp:positionV relativeFrom="paragraph">
              <wp:posOffset>144460</wp:posOffset>
            </wp:positionV>
            <wp:extent cx="3315821" cy="368833"/>
            <wp:effectExtent l="19050" t="0" r="0" b="0"/>
            <wp:wrapNone/>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14" cstate="print">
                      <a:extLst>
                        <a:ext uri="{28A0092B-C50C-407E-A947-70E740481C1C}">
                          <a14:useLocalDpi xmlns:a14="http://schemas.microsoft.com/office/drawing/2010/main" val="0"/>
                        </a:ext>
                      </a:extLst>
                    </a:blip>
                    <a:srcRect/>
                    <a:stretch>
                      <a:fillRect/>
                    </a:stretch>
                  </pic:blipFill>
                  <pic:spPr bwMode="auto">
                    <a:xfrm>
                      <a:off x="0" y="0"/>
                      <a:ext cx="3315821" cy="368833"/>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z</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-ротордаги тишлар сони; z</w:t>
      </w:r>
      <w:r w:rsidRPr="000775D3">
        <w:rPr>
          <w:rFonts w:ascii="Times New Roman" w:hAnsi="Times New Roman"/>
          <w:noProof/>
          <w:sz w:val="28"/>
          <w:szCs w:val="28"/>
          <w:vertAlign w:val="subscript"/>
          <w:lang w:val="uz-Cyrl-UZ" w:eastAsia="ru-RU"/>
        </w:rPr>
        <w:t>s</w:t>
      </w:r>
      <w:r w:rsidRPr="000775D3">
        <w:rPr>
          <w:rFonts w:ascii="Times New Roman" w:hAnsi="Times New Roman"/>
          <w:noProof/>
          <w:sz w:val="28"/>
          <w:szCs w:val="28"/>
          <w:lang w:val="uz-Cyrl-UZ" w:eastAsia="ru-RU"/>
        </w:rPr>
        <w:t>-кетма-кет уланган ғалтаклар сони.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Юқори частотали индукторли генераторлар ўнлаб килогерцда ва</w:t>
      </w:r>
      <w:r>
        <w:rPr>
          <w:rFonts w:ascii="Times New Roman" w:hAnsi="Times New Roman"/>
          <w:noProof/>
          <w:sz w:val="28"/>
          <w:szCs w:val="28"/>
          <w:lang w:val="uz-Cyrl-UZ" w:eastAsia="ru-RU"/>
        </w:rPr>
        <w:t xml:space="preserve"> юзлаб киловатт қувватда бажари</w:t>
      </w:r>
      <w:r w:rsidRPr="000775D3">
        <w:rPr>
          <w:rFonts w:ascii="Times New Roman" w:hAnsi="Times New Roman"/>
          <w:noProof/>
          <w:sz w:val="28"/>
          <w:szCs w:val="28"/>
          <w:lang w:val="uz-Cyrl-UZ" w:eastAsia="ru-RU"/>
        </w:rPr>
        <w:t>лади. Бундай қувватлар ва юқори ч</w:t>
      </w:r>
      <w:r>
        <w:rPr>
          <w:rFonts w:ascii="Times New Roman" w:hAnsi="Times New Roman"/>
          <w:noProof/>
          <w:sz w:val="28"/>
          <w:szCs w:val="28"/>
          <w:lang w:val="uz-Cyrl-UZ" w:eastAsia="ru-RU"/>
        </w:rPr>
        <w:t>астоталар электротермик қурилма</w:t>
      </w:r>
      <w:r w:rsidRPr="000775D3">
        <w:rPr>
          <w:rFonts w:ascii="Times New Roman" w:hAnsi="Times New Roman"/>
          <w:noProof/>
          <w:sz w:val="28"/>
          <w:szCs w:val="28"/>
          <w:lang w:val="uz-Cyrl-UZ" w:eastAsia="ru-RU"/>
        </w:rPr>
        <w:t>лар учун, радиолокация қурилм</w:t>
      </w:r>
      <w:r>
        <w:rPr>
          <w:rFonts w:ascii="Times New Roman" w:hAnsi="Times New Roman"/>
          <w:noProof/>
          <w:sz w:val="28"/>
          <w:szCs w:val="28"/>
          <w:lang w:val="uz-Cyrl-UZ" w:eastAsia="ru-RU"/>
        </w:rPr>
        <w:t xml:space="preserve">алари ва юқоритезликдаги электр  </w:t>
      </w:r>
      <w:r w:rsidRPr="000775D3">
        <w:rPr>
          <w:rFonts w:ascii="Times New Roman" w:hAnsi="Times New Roman"/>
          <w:noProof/>
          <w:sz w:val="28"/>
          <w:szCs w:val="28"/>
          <w:lang w:val="uz-Cyrl-UZ" w:eastAsia="ru-RU"/>
        </w:rPr>
        <w:t>юрит</w:t>
      </w:r>
      <w:r>
        <w:rPr>
          <w:rFonts w:ascii="Times New Roman" w:hAnsi="Times New Roman"/>
          <w:noProof/>
          <w:sz w:val="28"/>
          <w:szCs w:val="28"/>
          <w:lang w:val="uz-Cyrl-UZ" w:eastAsia="ru-RU"/>
        </w:rPr>
        <w:t>ма</w:t>
      </w:r>
      <w:r w:rsidRPr="000775D3">
        <w:rPr>
          <w:rFonts w:ascii="Times New Roman" w:hAnsi="Times New Roman"/>
          <w:noProof/>
          <w:sz w:val="28"/>
          <w:szCs w:val="28"/>
          <w:lang w:val="uz-Cyrl-UZ" w:eastAsia="ru-RU"/>
        </w:rPr>
        <w:t>ларни қувватлаш учун талаб этилади. Индукторли генераторда магнит оқими нафақат тишларда балки ярмода ҳам пульсланади, уйғотиш оқими учун магнит қаршилик ротор айланганида ўзгаради. Магнит ўтказгичда оқимни пульсланишни камайтириш иккита статор 1 (4.96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бажарилади ва 2 иккита магнитўтказгичли ротор, бир бирига нисбатан шундай аралашганки, машинанинг умумий магнит қаршилиги ротор айланганида деярли ўзгармайди, оқим бўлса фақатгина тишли зонала пульсланади. Аксиал уйғотишли индукторли генераторда уйғотиш чўлғами 3 оқим ҳоси</w:t>
      </w:r>
      <w:r>
        <w:rPr>
          <w:rFonts w:ascii="Times New Roman" w:hAnsi="Times New Roman"/>
          <w:noProof/>
          <w:sz w:val="28"/>
          <w:szCs w:val="28"/>
          <w:lang w:val="uz-Cyrl-UZ" w:eastAsia="ru-RU"/>
        </w:rPr>
        <w:t>л қилади, аксиал йўналишда туташувчи, тишли зонада</w:t>
      </w:r>
      <w:r w:rsidRPr="000775D3">
        <w:rPr>
          <w:rFonts w:ascii="Times New Roman" w:hAnsi="Times New Roman"/>
          <w:noProof/>
          <w:sz w:val="28"/>
          <w:szCs w:val="28"/>
          <w:lang w:val="uz-Cyrl-UZ" w:eastAsia="ru-RU"/>
        </w:rPr>
        <w:t xml:space="preserve"> радиал оқим. Ўзгарувчан ток чўлғами 4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ларда жойлашган. Индукторда 5 тишлар ма</w:t>
      </w:r>
      <w:r>
        <w:rPr>
          <w:rFonts w:ascii="Times New Roman" w:hAnsi="Times New Roman"/>
          <w:noProof/>
          <w:sz w:val="28"/>
          <w:szCs w:val="28"/>
          <w:lang w:val="uz-Cyrl-UZ" w:eastAsia="ru-RU"/>
        </w:rPr>
        <w:t>вжуд, у ўз навбатида машина ора</w:t>
      </w:r>
      <w:r w:rsidRPr="000775D3">
        <w:rPr>
          <w:rFonts w:ascii="Times New Roman" w:hAnsi="Times New Roman"/>
          <w:noProof/>
          <w:sz w:val="28"/>
          <w:szCs w:val="28"/>
          <w:lang w:val="uz-Cyrl-UZ" w:eastAsia="ru-RU"/>
        </w:rPr>
        <w:t>лиғида индукцияни пульсланиши ҳосил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Контактсиз индукт</w:t>
      </w:r>
      <w:r>
        <w:rPr>
          <w:rFonts w:ascii="Times New Roman" w:hAnsi="Times New Roman"/>
          <w:noProof/>
          <w:sz w:val="28"/>
          <w:szCs w:val="28"/>
          <w:lang w:val="uz-Cyrl-UZ" w:eastAsia="ru-RU"/>
        </w:rPr>
        <w:t>орли машина</w:t>
      </w:r>
      <w:r w:rsidRPr="000775D3">
        <w:rPr>
          <w:rFonts w:ascii="Times New Roman" w:hAnsi="Times New Roman"/>
          <w:noProof/>
          <w:sz w:val="28"/>
          <w:szCs w:val="28"/>
          <w:lang w:val="uz-Cyrl-UZ" w:eastAsia="ru-RU"/>
        </w:rPr>
        <w:t>л</w:t>
      </w:r>
      <w:r>
        <w:rPr>
          <w:rFonts w:ascii="Times New Roman" w:hAnsi="Times New Roman"/>
          <w:noProof/>
          <w:sz w:val="28"/>
          <w:szCs w:val="28"/>
          <w:lang w:val="uz-Cyrl-UZ" w:eastAsia="ru-RU"/>
        </w:rPr>
        <w:t>ар юқори частотали автоном энер</w:t>
      </w:r>
      <w:r w:rsidRPr="000775D3">
        <w:rPr>
          <w:rFonts w:ascii="Times New Roman" w:hAnsi="Times New Roman"/>
          <w:noProof/>
          <w:sz w:val="28"/>
          <w:szCs w:val="28"/>
          <w:lang w:val="uz-Cyrl-UZ" w:eastAsia="ru-RU"/>
        </w:rPr>
        <w:t xml:space="preserve">гетик системаларда қўлланилади ва </w:t>
      </w:r>
      <w:r>
        <w:rPr>
          <w:rFonts w:ascii="Times New Roman" w:hAnsi="Times New Roman"/>
          <w:noProof/>
          <w:sz w:val="28"/>
          <w:szCs w:val="28"/>
          <w:lang w:val="uz-Cyrl-UZ" w:eastAsia="ru-RU"/>
        </w:rPr>
        <w:t>юқори айланиш частотасида тайёр</w:t>
      </w:r>
      <w:r w:rsidRPr="000775D3">
        <w:rPr>
          <w:rFonts w:ascii="Times New Roman" w:hAnsi="Times New Roman"/>
          <w:noProof/>
          <w:sz w:val="28"/>
          <w:szCs w:val="28"/>
          <w:lang w:val="uz-Cyrl-UZ" w:eastAsia="ru-RU"/>
        </w:rPr>
        <w:t xml:space="preserve">ланади. Индукторли генераторлар йирик турбогенераторлар қўзғатгичи сифатида фойдаланилади. Уч фазали юқори частотали,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гичи валдан турбогене</w:t>
      </w:r>
      <w:r>
        <w:rPr>
          <w:rFonts w:ascii="Times New Roman" w:hAnsi="Times New Roman"/>
          <w:noProof/>
          <w:sz w:val="28"/>
          <w:szCs w:val="28"/>
          <w:lang w:val="uz-Cyrl-UZ" w:eastAsia="ru-RU"/>
        </w:rPr>
        <w:t>раторга уланган ва тўғри</w:t>
      </w:r>
      <w:r w:rsidRPr="000775D3">
        <w:rPr>
          <w:rFonts w:ascii="Times New Roman" w:hAnsi="Times New Roman"/>
          <w:noProof/>
          <w:sz w:val="28"/>
          <w:szCs w:val="28"/>
          <w:lang w:val="uz-Cyrl-UZ" w:eastAsia="ru-RU"/>
        </w:rPr>
        <w:t>лагичда ишловчи 2700 кВА қувватли т</w:t>
      </w:r>
      <w:r>
        <w:rPr>
          <w:rFonts w:ascii="Times New Roman" w:hAnsi="Times New Roman"/>
          <w:noProof/>
          <w:sz w:val="28"/>
          <w:szCs w:val="28"/>
          <w:lang w:val="uz-Cyrl-UZ" w:eastAsia="ru-RU"/>
        </w:rPr>
        <w:t>урбогенератор 4.87-расмда кўрса</w:t>
      </w:r>
      <w:r w:rsidRPr="000775D3">
        <w:rPr>
          <w:rFonts w:ascii="Times New Roman" w:hAnsi="Times New Roman"/>
          <w:noProof/>
          <w:sz w:val="28"/>
          <w:szCs w:val="28"/>
          <w:lang w:val="uz-Cyrl-UZ" w:eastAsia="ru-RU"/>
        </w:rPr>
        <w:t>тилган.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Барча электр машиналар к</w:t>
      </w:r>
      <w:r>
        <w:rPr>
          <w:rFonts w:ascii="Times New Roman" w:hAnsi="Times New Roman"/>
          <w:noProof/>
          <w:sz w:val="28"/>
          <w:szCs w:val="28"/>
          <w:lang w:val="uz-Cyrl-UZ" w:eastAsia="ru-RU"/>
        </w:rPr>
        <w:t>аби индукторли машиналар қайтув</w:t>
      </w:r>
      <w:r w:rsidRPr="000775D3">
        <w:rPr>
          <w:rFonts w:ascii="Times New Roman" w:hAnsi="Times New Roman"/>
          <w:noProof/>
          <w:sz w:val="28"/>
          <w:szCs w:val="28"/>
          <w:lang w:val="uz-Cyrl-UZ" w:eastAsia="ru-RU"/>
        </w:rPr>
        <w:t xml:space="preserve">чандир.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улар сокин юрувчи юқори частотали ва одимловчи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сифатида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Индукторли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айланиш синхрон частотаси тармоқ частотаси ва ротордаги тишлар сонига боғлиқ </w:t>
      </w:r>
      <w:r w:rsidRPr="000775D3">
        <w:rPr>
          <w:rFonts w:ascii="Times New Roman" w:hAnsi="Times New Roman"/>
          <w:noProof/>
          <w:sz w:val="28"/>
          <w:szCs w:val="28"/>
          <w:lang w:val="en-US" w:eastAsia="ru-RU"/>
        </w:rPr>
        <w:t>z</w:t>
      </w:r>
      <w:r w:rsidRPr="000775D3">
        <w:rPr>
          <w:rFonts w:ascii="Times New Roman" w:hAnsi="Times New Roman"/>
          <w:noProof/>
          <w:sz w:val="28"/>
          <w:szCs w:val="28"/>
          <w:vertAlign w:val="subscript"/>
          <w:lang w:eastAsia="ru-RU"/>
        </w:rPr>
        <w:t>2</w:t>
      </w:r>
      <w:r w:rsidRPr="000775D3">
        <w:rPr>
          <w:rFonts w:ascii="Times New Roman" w:hAnsi="Times New Roman"/>
          <w:noProof/>
          <w:sz w:val="28"/>
          <w:szCs w:val="28"/>
          <w:lang w:eastAsia="ru-RU"/>
        </w:rPr>
        <w:t>:</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i/>
          <w:noProof/>
          <w:sz w:val="28"/>
          <w:szCs w:val="28"/>
          <w:lang w:eastAsia="ru-RU"/>
        </w:rPr>
      </w:pPr>
      <w:r w:rsidRPr="000775D3">
        <w:rPr>
          <w:rFonts w:ascii="Times New Roman" w:hAnsi="Times New Roman"/>
          <w:noProof/>
          <w:sz w:val="28"/>
          <w:szCs w:val="28"/>
          <w:lang w:val="en-US" w:eastAsia="ru-RU"/>
        </w:rPr>
        <w:t>n</w:t>
      </w:r>
      <w:r w:rsidRPr="000775D3">
        <w:rPr>
          <w:rFonts w:ascii="Times New Roman" w:hAnsi="Times New Roman"/>
          <w:i/>
          <w:noProof/>
          <w:sz w:val="28"/>
          <w:szCs w:val="28"/>
          <w:lang w:eastAsia="ru-RU"/>
        </w:rPr>
        <w:t>=</w:t>
      </w:r>
      <w:r w:rsidRPr="000775D3">
        <w:rPr>
          <w:rFonts w:ascii="Times New Roman" w:hAnsi="Times New Roman"/>
          <w:i/>
          <w:noProof/>
          <w:sz w:val="28"/>
          <w:szCs w:val="28"/>
          <w:lang w:val="en-US" w:eastAsia="ru-RU"/>
        </w:rPr>
        <w:t>f</w:t>
      </w:r>
      <w:r w:rsidRPr="000775D3">
        <w:rPr>
          <w:rFonts w:ascii="Times New Roman" w:hAnsi="Times New Roman"/>
          <w:i/>
          <w:noProof/>
          <w:sz w:val="28"/>
          <w:szCs w:val="28"/>
          <w:lang w:eastAsia="ru-RU"/>
        </w:rPr>
        <w:t xml:space="preserve">/ </w:t>
      </w:r>
      <w:r w:rsidRPr="000775D3">
        <w:rPr>
          <w:rFonts w:ascii="Times New Roman" w:hAnsi="Times New Roman"/>
          <w:i/>
          <w:noProof/>
          <w:sz w:val="28"/>
          <w:szCs w:val="28"/>
          <w:lang w:val="en-US" w:eastAsia="ru-RU"/>
        </w:rPr>
        <w:t>z</w:t>
      </w:r>
      <w:r w:rsidRPr="000775D3">
        <w:rPr>
          <w:rFonts w:ascii="Times New Roman" w:hAnsi="Times New Roman"/>
          <w:i/>
          <w:noProof/>
          <w:sz w:val="28"/>
          <w:szCs w:val="28"/>
          <w:vertAlign w:val="subscript"/>
          <w:lang w:eastAsia="ru-RU"/>
        </w:rPr>
        <w:t>2</w:t>
      </w:r>
      <w:r w:rsidRPr="000775D3">
        <w:rPr>
          <w:rFonts w:ascii="Times New Roman" w:hAnsi="Times New Roman"/>
          <w:noProof/>
          <w:sz w:val="28"/>
          <w:szCs w:val="28"/>
          <w:lang w:eastAsia="ru-RU"/>
        </w:rPr>
        <w:t>(4/139)</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роторда кўп миқдордаги тишларда бажариб, </w:t>
      </w:r>
      <w:r w:rsidRPr="000775D3">
        <w:rPr>
          <w:rFonts w:ascii="Times New Roman" w:hAnsi="Times New Roman"/>
          <w:i/>
          <w:noProof/>
          <w:sz w:val="28"/>
          <w:szCs w:val="28"/>
          <w:lang w:val="en-US" w:eastAsia="ru-RU"/>
        </w:rPr>
        <w:t>f</w:t>
      </w:r>
      <w:r w:rsidRPr="000775D3">
        <w:rPr>
          <w:rFonts w:ascii="Times New Roman" w:hAnsi="Times New Roman"/>
          <w:i/>
          <w:noProof/>
          <w:sz w:val="28"/>
          <w:szCs w:val="28"/>
          <w:lang w:eastAsia="ru-RU"/>
        </w:rPr>
        <w:t>=</w:t>
      </w:r>
      <w:r w:rsidRPr="000775D3">
        <w:rPr>
          <w:rFonts w:ascii="Times New Roman" w:hAnsi="Times New Roman"/>
          <w:i/>
          <w:noProof/>
          <w:sz w:val="28"/>
          <w:szCs w:val="28"/>
          <w:lang w:val="uz-Cyrl-UZ" w:eastAsia="ru-RU"/>
        </w:rPr>
        <w:t xml:space="preserve">50 ва </w:t>
      </w:r>
      <w:r w:rsidRPr="000775D3">
        <w:rPr>
          <w:rFonts w:ascii="Times New Roman" w:hAnsi="Times New Roman"/>
          <w:i/>
          <w:noProof/>
          <w:sz w:val="28"/>
          <w:szCs w:val="28"/>
          <w:lang w:val="en-US" w:eastAsia="ru-RU"/>
        </w:rPr>
        <w:t>z</w:t>
      </w:r>
      <w:r w:rsidRPr="000775D3">
        <w:rPr>
          <w:rFonts w:ascii="Times New Roman" w:hAnsi="Times New Roman"/>
          <w:i/>
          <w:noProof/>
          <w:sz w:val="28"/>
          <w:szCs w:val="28"/>
          <w:vertAlign w:val="subscript"/>
          <w:lang w:eastAsia="ru-RU"/>
        </w:rPr>
        <w:t>2</w:t>
      </w:r>
      <w:r w:rsidRPr="000775D3">
        <w:rPr>
          <w:rFonts w:ascii="Times New Roman" w:hAnsi="Times New Roman"/>
          <w:i/>
          <w:noProof/>
          <w:sz w:val="28"/>
          <w:szCs w:val="28"/>
          <w:lang w:eastAsia="ru-RU"/>
        </w:rPr>
        <w:t>=</w:t>
      </w:r>
      <w:r w:rsidRPr="000775D3">
        <w:rPr>
          <w:rFonts w:ascii="Times New Roman" w:hAnsi="Times New Roman"/>
          <w:i/>
          <w:noProof/>
          <w:sz w:val="28"/>
          <w:szCs w:val="28"/>
          <w:lang w:val="uz-Cyrl-UZ" w:eastAsia="ru-RU"/>
        </w:rPr>
        <w:t xml:space="preserve">50 </w:t>
      </w:r>
      <w:r w:rsidRPr="000775D3">
        <w:rPr>
          <w:rFonts w:ascii="Times New Roman" w:hAnsi="Times New Roman"/>
          <w:noProof/>
          <w:sz w:val="28"/>
          <w:szCs w:val="28"/>
          <w:lang w:val="uz-Cyrl-UZ" w:eastAsia="ru-RU"/>
        </w:rPr>
        <w:t xml:space="preserve">бўлганда масалан айланиш частотасини 1 об/с ёки 60 об/мин ни оламиз.Катта диаметрли ротор ва майда тишларни сутка давомида бир айланиш оборотида </w:t>
      </w:r>
      <w:r>
        <w:rPr>
          <w:rFonts w:ascii="Times New Roman" w:hAnsi="Times New Roman"/>
          <w:noProof/>
          <w:sz w:val="28"/>
          <w:szCs w:val="28"/>
          <w:lang w:val="uz-Cyrl-UZ" w:eastAsia="ru-RU"/>
        </w:rPr>
        <w:t>айланиш часто</w:t>
      </w:r>
      <w:r w:rsidRPr="000775D3">
        <w:rPr>
          <w:rFonts w:ascii="Times New Roman" w:hAnsi="Times New Roman"/>
          <w:noProof/>
          <w:sz w:val="28"/>
          <w:szCs w:val="28"/>
          <w:lang w:val="uz-Cyrl-UZ" w:eastAsia="ru-RU"/>
        </w:rPr>
        <w:t xml:space="preserve">тасини олиш мумкин. Индукторли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икки, уч ва бир фазада бажарилади. Уйғотиш чўлғамида тўғриланган кучланиш узатилади ёки 4</w:t>
      </w:r>
      <w:r>
        <w:rPr>
          <w:rFonts w:ascii="Times New Roman" w:hAnsi="Times New Roman"/>
          <w:noProof/>
          <w:sz w:val="28"/>
          <w:szCs w:val="28"/>
          <w:lang w:val="uz-Cyrl-UZ" w:eastAsia="ru-RU"/>
        </w:rPr>
        <w:t>.88 расмдаги схемадан фойдалани</w:t>
      </w:r>
      <w:r w:rsidRPr="000775D3">
        <w:rPr>
          <w:rFonts w:ascii="Times New Roman" w:hAnsi="Times New Roman"/>
          <w:noProof/>
          <w:sz w:val="28"/>
          <w:szCs w:val="28"/>
          <w:lang w:val="uz-Cyrl-UZ" w:eastAsia="ru-RU"/>
        </w:rPr>
        <w:t xml:space="preserve">лади. Индукторли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ларда ўзгармас магнит  ҳам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Бир фазали ин</w:t>
      </w:r>
      <w:r>
        <w:rPr>
          <w:rFonts w:ascii="Times New Roman" w:hAnsi="Times New Roman"/>
          <w:noProof/>
          <w:sz w:val="28"/>
          <w:szCs w:val="28"/>
          <w:lang w:val="uz-Cyrl-UZ" w:eastAsia="ru-RU"/>
        </w:rPr>
        <w:t>дукторли мотор</w:t>
      </w:r>
      <w:r w:rsidRPr="000775D3">
        <w:rPr>
          <w:rFonts w:ascii="Times New Roman" w:hAnsi="Times New Roman"/>
          <w:noProof/>
          <w:sz w:val="28"/>
          <w:szCs w:val="28"/>
          <w:lang w:val="uz-Cyrl-UZ" w:eastAsia="ru-RU"/>
        </w:rPr>
        <w:t xml:space="preserve">ларда оддий бир фазали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учун кўриб чиқилган барча ишга тушириш усуллари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Россияда ДСР ва ОРД русум</w:t>
      </w:r>
      <w:r w:rsidRPr="000775D3">
        <w:rPr>
          <w:rFonts w:ascii="Times New Roman" w:hAnsi="Times New Roman"/>
          <w:noProof/>
          <w:sz w:val="28"/>
          <w:szCs w:val="28"/>
          <w:lang w:val="uz-Cyrl-UZ" w:eastAsia="ru-RU"/>
        </w:rPr>
        <w:t xml:space="preserve">сидаги индукторли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100 ваттгача қувватда ва айланиш частотаси 1,2 ва 60 об/мин уч ва бир фазали бажаришда ишлаб чиқарилган.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b/>
          <w:noProof/>
          <w:sz w:val="28"/>
          <w:szCs w:val="28"/>
          <w:lang w:val="uz-Cyrl-UZ" w:eastAsia="ru-RU"/>
        </w:rPr>
        <w:tab/>
      </w:r>
      <w:r w:rsidRPr="000775D3">
        <w:rPr>
          <w:rFonts w:ascii="Times New Roman" w:hAnsi="Times New Roman"/>
          <w:b/>
          <w:noProof/>
          <w:sz w:val="28"/>
          <w:szCs w:val="28"/>
          <w:lang w:val="uz-Cyrl-UZ" w:eastAsia="ru-RU"/>
        </w:rPr>
        <w:t xml:space="preserve">Одимловчи </w:t>
      </w:r>
      <w:r>
        <w:rPr>
          <w:rFonts w:ascii="Times New Roman" w:hAnsi="Times New Roman"/>
          <w:b/>
          <w:noProof/>
          <w:sz w:val="28"/>
          <w:szCs w:val="28"/>
          <w:lang w:val="uz-Cyrl-UZ" w:eastAsia="ru-RU"/>
        </w:rPr>
        <w:t>двигател</w:t>
      </w:r>
      <w:r w:rsidRPr="000775D3">
        <w:rPr>
          <w:rFonts w:ascii="Times New Roman" w:hAnsi="Times New Roman"/>
          <w:b/>
          <w:noProof/>
          <w:sz w:val="28"/>
          <w:szCs w:val="28"/>
          <w:lang w:val="uz-Cyrl-UZ" w:eastAsia="ru-RU"/>
        </w:rPr>
        <w:t>лар</w:t>
      </w:r>
      <w:r>
        <w:rPr>
          <w:rFonts w:ascii="Times New Roman" w:hAnsi="Times New Roman"/>
          <w:noProof/>
          <w:sz w:val="28"/>
          <w:szCs w:val="28"/>
          <w:lang w:val="uz-Cyrl-UZ" w:eastAsia="ru-RU"/>
        </w:rPr>
        <w:t>. Одим</w:t>
      </w:r>
      <w:r w:rsidRPr="000775D3">
        <w:rPr>
          <w:rFonts w:ascii="Times New Roman" w:hAnsi="Times New Roman"/>
          <w:noProof/>
          <w:sz w:val="28"/>
          <w:szCs w:val="28"/>
          <w:lang w:val="uz-Cyrl-UZ" w:eastAsia="ru-RU"/>
        </w:rPr>
        <w:t xml:space="preserve">ловчи ёки импульсли </w:t>
      </w:r>
      <w:r>
        <w:rPr>
          <w:rFonts w:ascii="Times New Roman" w:hAnsi="Times New Roman"/>
          <w:noProof/>
          <w:sz w:val="28"/>
          <w:szCs w:val="28"/>
          <w:lang w:val="uz-Cyrl-UZ" w:eastAsia="ru-RU"/>
        </w:rPr>
        <w:t>двигател</w:t>
      </w:r>
      <w:r w:rsidRPr="000775D3">
        <w:rPr>
          <w:rFonts w:ascii="Times New Roman" w:hAnsi="Times New Roman"/>
          <w:noProof/>
          <w:sz w:val="28"/>
          <w:szCs w:val="28"/>
          <w:lang w:val="uz-Cyrl-UZ" w:eastAsia="ru-RU"/>
        </w:rPr>
        <w:t>лар имп</w:t>
      </w:r>
      <w:r>
        <w:rPr>
          <w:rFonts w:ascii="Times New Roman" w:hAnsi="Times New Roman"/>
          <w:noProof/>
          <w:sz w:val="28"/>
          <w:szCs w:val="28"/>
          <w:lang w:val="uz-Cyrl-UZ" w:eastAsia="ru-RU"/>
        </w:rPr>
        <w:t>ульсли электр энергиядан озиқла</w:t>
      </w:r>
      <w:r w:rsidRPr="000775D3">
        <w:rPr>
          <w:rFonts w:ascii="Times New Roman" w:hAnsi="Times New Roman"/>
          <w:noProof/>
          <w:sz w:val="28"/>
          <w:szCs w:val="28"/>
          <w:lang w:val="uz-Cyrl-UZ" w:eastAsia="ru-RU"/>
        </w:rPr>
        <w:t xml:space="preserve">нади, ротор бўлса импульсларнинг қутбли импульсидан соат стрелкаси бўйича жойи ўзгартирилади ёки соат стрелкасига қарши </w:t>
      </w:r>
      <w:r>
        <w:rPr>
          <w:rFonts w:ascii="Times New Roman" w:hAnsi="Times New Roman"/>
          <w:noProof/>
          <w:sz w:val="28"/>
          <w:szCs w:val="28"/>
          <w:lang w:val="uz-Cyrl-UZ" w:eastAsia="ru-RU"/>
        </w:rPr>
        <w:t xml:space="preserve">маълум бурчак </w:t>
      </w:r>
      <w:r w:rsidRPr="000775D3">
        <w:rPr>
          <w:rFonts w:ascii="Times New Roman" w:hAnsi="Times New Roman"/>
          <w:noProof/>
          <w:sz w:val="28"/>
          <w:szCs w:val="28"/>
          <w:lang w:val="uz-Cyrl-UZ" w:eastAsia="ru-RU"/>
        </w:rPr>
        <w:t>қада</w:t>
      </w:r>
      <w:r>
        <w:rPr>
          <w:rFonts w:ascii="Times New Roman" w:hAnsi="Times New Roman"/>
          <w:noProof/>
          <w:sz w:val="28"/>
          <w:szCs w:val="28"/>
          <w:lang w:val="uz-Cyrl-UZ" w:eastAsia="ru-RU"/>
        </w:rPr>
        <w:t>р ўзгаради</w:t>
      </w:r>
      <w:r w:rsidRPr="000775D3">
        <w:rPr>
          <w:rFonts w:ascii="Times New Roman" w:hAnsi="Times New Roman"/>
          <w:noProof/>
          <w:sz w:val="28"/>
          <w:szCs w:val="28"/>
          <w:lang w:val="uz-Cyrl-UZ" w:eastAsia="ru-RU"/>
        </w:rPr>
        <w:t xml:space="preserve">. Одимловчи </w:t>
      </w:r>
      <w:r>
        <w:rPr>
          <w:rFonts w:ascii="Times New Roman" w:hAnsi="Times New Roman"/>
          <w:noProof/>
          <w:sz w:val="28"/>
          <w:szCs w:val="28"/>
          <w:lang w:val="uz-Cyrl-UZ" w:eastAsia="ru-RU"/>
        </w:rPr>
        <w:t>двигател</w:t>
      </w:r>
      <w:r w:rsidRPr="000775D3">
        <w:rPr>
          <w:rFonts w:ascii="Times New Roman" w:hAnsi="Times New Roman"/>
          <w:noProof/>
          <w:sz w:val="28"/>
          <w:szCs w:val="28"/>
          <w:lang w:val="uz-Cyrl-UZ" w:eastAsia="ru-RU"/>
        </w:rPr>
        <w:t>лар одимда камқувватли</w:t>
      </w:r>
      <w:r>
        <w:rPr>
          <w:rFonts w:ascii="Times New Roman" w:hAnsi="Times New Roman"/>
          <w:noProof/>
          <w:sz w:val="28"/>
          <w:szCs w:val="28"/>
          <w:lang w:val="uz-Cyrl-UZ" w:eastAsia="ru-RU"/>
        </w:rPr>
        <w:t xml:space="preserve"> индикаторли</w:t>
      </w:r>
      <w:r w:rsidRPr="000775D3">
        <w:rPr>
          <w:rFonts w:ascii="Times New Roman" w:hAnsi="Times New Roman"/>
          <w:noProof/>
          <w:sz w:val="28"/>
          <w:szCs w:val="28"/>
          <w:lang w:val="uz-Cyrl-UZ" w:eastAsia="ru-RU"/>
        </w:rPr>
        <w:t>дир. Уларнинг асосий вазифаси бурчак силжишида электр сигналлар ҳосил қилиб электрли импулсларни ишлаб беришдан иборат.</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Одимловчи моторларни бошқа</w:t>
      </w:r>
      <w:r w:rsidRPr="000775D3">
        <w:rPr>
          <w:rFonts w:ascii="Times New Roman" w:hAnsi="Times New Roman"/>
          <w:noProof/>
          <w:sz w:val="28"/>
          <w:szCs w:val="28"/>
          <w:lang w:val="uz-Cyrl-UZ" w:eastAsia="ru-RU"/>
        </w:rPr>
        <w:t xml:space="preserve">риш учун яримўтказгичли элементларда фазаларга одимловчи </w:t>
      </w:r>
      <w:r>
        <w:rPr>
          <w:rFonts w:ascii="Times New Roman" w:hAnsi="Times New Roman"/>
          <w:noProof/>
          <w:sz w:val="28"/>
          <w:szCs w:val="28"/>
          <w:lang w:val="uz-Cyrl-UZ" w:eastAsia="ru-RU"/>
        </w:rPr>
        <w:t>двигател</w:t>
      </w:r>
      <w:r w:rsidRPr="000775D3">
        <w:rPr>
          <w:rFonts w:ascii="Times New Roman" w:hAnsi="Times New Roman"/>
          <w:noProof/>
          <w:sz w:val="28"/>
          <w:szCs w:val="28"/>
          <w:lang w:val="uz-Cyrl-UZ" w:eastAsia="ru-RU"/>
        </w:rPr>
        <w:t xml:space="preserve"> чўлғами узатади, импульсни ҳосил қилувчи</w:t>
      </w:r>
      <w:r>
        <w:rPr>
          <w:rFonts w:ascii="Times New Roman" w:hAnsi="Times New Roman"/>
          <w:noProof/>
          <w:sz w:val="28"/>
          <w:szCs w:val="28"/>
          <w:lang w:val="uz-Cyrl-UZ" w:eastAsia="ru-RU"/>
        </w:rPr>
        <w:t xml:space="preserve"> коммутатордан фойдалани</w:t>
      </w:r>
      <w:r w:rsidRPr="000775D3">
        <w:rPr>
          <w:rFonts w:ascii="Times New Roman" w:hAnsi="Times New Roman"/>
          <w:noProof/>
          <w:sz w:val="28"/>
          <w:szCs w:val="28"/>
          <w:lang w:val="uz-Cyrl-UZ" w:eastAsia="ru-RU"/>
        </w:rPr>
        <w:t>лади. Фазалар сони тўрт ёки олтига тенг қилиб таналанади. Двигател қадами 180 дан 1</w:t>
      </w:r>
      <w:r w:rsidRPr="000775D3">
        <w:rPr>
          <w:rFonts w:ascii="Times New Roman" w:hAnsi="Times New Roman"/>
          <w:noProof/>
          <w:sz w:val="28"/>
          <w:szCs w:val="28"/>
          <w:vertAlign w:val="superscript"/>
          <w:lang w:val="uz-Cyrl-UZ" w:eastAsia="ru-RU"/>
        </w:rPr>
        <w:t>0</w:t>
      </w:r>
      <w:r>
        <w:rPr>
          <w:rFonts w:ascii="Times New Roman" w:hAnsi="Times New Roman"/>
          <w:noProof/>
          <w:sz w:val="28"/>
          <w:szCs w:val="28"/>
          <w:lang w:val="uz-Cyrl-UZ" w:eastAsia="ru-RU"/>
        </w:rPr>
        <w:t xml:space="preserve"> гача бўлиши мум</w:t>
      </w:r>
      <w:r w:rsidRPr="000775D3">
        <w:rPr>
          <w:rFonts w:ascii="Times New Roman" w:hAnsi="Times New Roman"/>
          <w:noProof/>
          <w:sz w:val="28"/>
          <w:szCs w:val="28"/>
          <w:lang w:val="uz-Cyrl-UZ" w:eastAsia="ru-RU"/>
        </w:rPr>
        <w:t>кин. Махсус қурилмаларда қадам бир неча минут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Одимловчи двигател</w:t>
      </w:r>
      <w:r w:rsidRPr="000775D3">
        <w:rPr>
          <w:rFonts w:ascii="Times New Roman" w:hAnsi="Times New Roman"/>
          <w:noProof/>
          <w:sz w:val="28"/>
          <w:szCs w:val="28"/>
          <w:lang w:val="uz-Cyrl-UZ" w:eastAsia="ru-RU"/>
        </w:rPr>
        <w:t>лар</w:t>
      </w:r>
      <w:r>
        <w:rPr>
          <w:rFonts w:ascii="Times New Roman" w:hAnsi="Times New Roman"/>
          <w:noProof/>
          <w:sz w:val="28"/>
          <w:szCs w:val="28"/>
          <w:lang w:val="uz-Cyrl-UZ" w:eastAsia="ru-RU"/>
        </w:rPr>
        <w:t xml:space="preserve"> ҳар қан</w:t>
      </w:r>
      <w:r w:rsidRPr="000775D3">
        <w:rPr>
          <w:rFonts w:ascii="Times New Roman" w:hAnsi="Times New Roman"/>
          <w:noProof/>
          <w:sz w:val="28"/>
          <w:szCs w:val="28"/>
          <w:lang w:val="uz-Cyrl-UZ" w:eastAsia="ru-RU"/>
        </w:rPr>
        <w:t>дай</w:t>
      </w:r>
      <w:r>
        <w:rPr>
          <w:rFonts w:ascii="Times New Roman" w:hAnsi="Times New Roman"/>
          <w:noProof/>
          <w:sz w:val="28"/>
          <w:szCs w:val="28"/>
          <w:lang w:val="uz-Cyrl-UZ" w:eastAsia="ru-RU"/>
        </w:rPr>
        <w:t xml:space="preserve"> синхрон моторларда конструк</w:t>
      </w:r>
      <w:r w:rsidRPr="000775D3">
        <w:rPr>
          <w:rFonts w:ascii="Times New Roman" w:hAnsi="Times New Roman"/>
          <w:noProof/>
          <w:sz w:val="28"/>
          <w:szCs w:val="28"/>
          <w:lang w:val="uz-Cyrl-UZ" w:eastAsia="ru-RU"/>
        </w:rPr>
        <w:t>ция асосида бажарилган бўлиши мумкин.</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Одимловчи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ларнинг асосий талаби сигналларни аниқ ишлатиш ва испульсларнинг юқори частотаси, кўпинча одимловчи</w:t>
      </w:r>
      <w:r>
        <w:rPr>
          <w:rFonts w:ascii="Times New Roman" w:hAnsi="Times New Roman"/>
          <w:noProof/>
          <w:sz w:val="28"/>
          <w:szCs w:val="28"/>
          <w:lang w:val="uz-Cyrl-UZ" w:eastAsia="ru-RU"/>
        </w:rPr>
        <w:t>моторь конструкцияси, индук</w:t>
      </w:r>
      <w:r w:rsidRPr="000775D3">
        <w:rPr>
          <w:rFonts w:ascii="Times New Roman" w:hAnsi="Times New Roman"/>
          <w:noProof/>
          <w:sz w:val="28"/>
          <w:szCs w:val="28"/>
          <w:lang w:val="uz-Cyrl-UZ" w:eastAsia="ru-RU"/>
        </w:rPr>
        <w:t>торли ва реактив синхрон машиналар базасида бажарилади.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Одимловчи двигател</w:t>
      </w:r>
      <w:r w:rsidRPr="000775D3">
        <w:rPr>
          <w:rFonts w:ascii="Times New Roman" w:hAnsi="Times New Roman"/>
          <w:noProof/>
          <w:sz w:val="28"/>
          <w:szCs w:val="28"/>
          <w:lang w:val="uz-Cyrl-UZ" w:eastAsia="ru-RU"/>
        </w:rPr>
        <w:t>лар</w:t>
      </w:r>
      <w:r>
        <w:rPr>
          <w:rFonts w:ascii="Times New Roman" w:hAnsi="Times New Roman"/>
          <w:noProof/>
          <w:sz w:val="28"/>
          <w:szCs w:val="28"/>
          <w:lang w:val="uz-Cyrl-UZ" w:eastAsia="ru-RU"/>
        </w:rPr>
        <w:t xml:space="preserve"> импульс</w:t>
      </w:r>
      <w:r w:rsidRPr="000775D3">
        <w:rPr>
          <w:rFonts w:ascii="Times New Roman" w:hAnsi="Times New Roman"/>
          <w:noProof/>
          <w:sz w:val="28"/>
          <w:szCs w:val="28"/>
          <w:lang w:val="uz-Cyrl-UZ" w:eastAsia="ru-RU"/>
        </w:rPr>
        <w:t>лар частотаси чегараси билан тав</w:t>
      </w:r>
      <w:r>
        <w:rPr>
          <w:rFonts w:ascii="Times New Roman" w:hAnsi="Times New Roman"/>
          <w:noProof/>
          <w:sz w:val="28"/>
          <w:szCs w:val="28"/>
          <w:lang w:val="uz-Cyrl-UZ" w:eastAsia="ru-RU"/>
        </w:rPr>
        <w:t>сифланади, чунки мотор қадам</w:t>
      </w:r>
      <w:r w:rsidRPr="000775D3">
        <w:rPr>
          <w:rFonts w:ascii="Times New Roman" w:hAnsi="Times New Roman"/>
          <w:noProof/>
          <w:sz w:val="28"/>
          <w:szCs w:val="28"/>
          <w:lang w:val="uz-Cyrl-UZ" w:eastAsia="ru-RU"/>
        </w:rPr>
        <w:t xml:space="preserve">ни ўтказиб юбормасдан ишлов беради. Одимловчи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ларнинг ишга тушириш ҳоссаси қабул қилишлик ча</w:t>
      </w:r>
      <w:r>
        <w:rPr>
          <w:rFonts w:ascii="Times New Roman" w:hAnsi="Times New Roman"/>
          <w:noProof/>
          <w:sz w:val="28"/>
          <w:szCs w:val="28"/>
          <w:lang w:val="uz-Cyrl-UZ" w:eastAsia="ru-RU"/>
        </w:rPr>
        <w:t>стотаси –импульслар</w:t>
      </w:r>
      <w:r w:rsidRPr="000775D3">
        <w:rPr>
          <w:rFonts w:ascii="Times New Roman" w:hAnsi="Times New Roman"/>
          <w:noProof/>
          <w:sz w:val="28"/>
          <w:szCs w:val="28"/>
          <w:lang w:val="uz-Cyrl-UZ" w:eastAsia="ru-RU"/>
        </w:rPr>
        <w:t xml:space="preserve">нинг максимал частотаси билан тавсифланади, Бунда одимловчи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хилига қараб ва қабул қилишлик частотаси юкламаси  10 дан 10’ Гц тебранади.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Импульсли қувватланишда </w:t>
      </w:r>
      <w:r>
        <w:rPr>
          <w:rFonts w:ascii="Times New Roman" w:hAnsi="Times New Roman"/>
          <w:noProof/>
          <w:sz w:val="28"/>
          <w:szCs w:val="28"/>
          <w:lang w:val="uz-Cyrl-UZ" w:eastAsia="ru-RU"/>
        </w:rPr>
        <w:t>энергияни ўзгартиришнинг матема</w:t>
      </w:r>
      <w:r w:rsidRPr="000775D3">
        <w:rPr>
          <w:rFonts w:ascii="Times New Roman" w:hAnsi="Times New Roman"/>
          <w:noProof/>
          <w:sz w:val="28"/>
          <w:szCs w:val="28"/>
          <w:lang w:val="uz-Cyrl-UZ" w:eastAsia="ru-RU"/>
        </w:rPr>
        <w:t>тик қайд этиш жараёнлари  (1.157)-(1.160) тенглама бўйича ва уларни кўриниши ўзгаришида амалга ошир</w:t>
      </w:r>
      <w:r>
        <w:rPr>
          <w:rFonts w:ascii="Times New Roman" w:hAnsi="Times New Roman"/>
          <w:noProof/>
          <w:sz w:val="28"/>
          <w:szCs w:val="28"/>
          <w:lang w:val="uz-Cyrl-UZ" w:eastAsia="ru-RU"/>
        </w:rPr>
        <w:t xml:space="preserve">илади, қачонки кучланиш шакли </w:t>
      </w:r>
      <w:r w:rsidRPr="000775D3">
        <w:rPr>
          <w:rFonts w:ascii="Times New Roman" w:hAnsi="Times New Roman"/>
          <w:noProof/>
          <w:sz w:val="28"/>
          <w:szCs w:val="28"/>
          <w:lang w:val="uz-Cyrl-UZ" w:eastAsia="ru-RU"/>
        </w:rPr>
        <w:t>импульслига ўзгарса.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b/>
          <w:noProof/>
          <w:sz w:val="28"/>
          <w:szCs w:val="28"/>
          <w:lang w:val="uz-Cyrl-UZ" w:eastAsia="ru-RU"/>
        </w:rPr>
        <w:tab/>
      </w:r>
      <w:r w:rsidRPr="003A4B39">
        <w:rPr>
          <w:rFonts w:ascii="Times New Roman" w:hAnsi="Times New Roman"/>
          <w:b/>
          <w:noProof/>
          <w:sz w:val="28"/>
          <w:szCs w:val="28"/>
          <w:lang w:val="uz-Cyrl-UZ" w:eastAsia="ru-RU"/>
        </w:rPr>
        <w:t>Гистерезисли двигателлар</w:t>
      </w:r>
      <w:r>
        <w:rPr>
          <w:rFonts w:ascii="Times New Roman" w:hAnsi="Times New Roman"/>
          <w:noProof/>
          <w:sz w:val="28"/>
          <w:szCs w:val="28"/>
          <w:lang w:val="uz-Cyrl-UZ" w:eastAsia="ru-RU"/>
        </w:rPr>
        <w:t>. Син</w:t>
      </w:r>
      <w:r w:rsidRPr="000775D3">
        <w:rPr>
          <w:rFonts w:ascii="Times New Roman" w:hAnsi="Times New Roman"/>
          <w:noProof/>
          <w:sz w:val="28"/>
          <w:szCs w:val="28"/>
          <w:lang w:val="uz-Cyrl-UZ" w:eastAsia="ru-RU"/>
        </w:rPr>
        <w:t xml:space="preserve">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ларнинг камчилиги шундаки уларнинг ёмон ишга тушиш хусуси</w:t>
      </w:r>
      <w:r>
        <w:rPr>
          <w:rFonts w:ascii="Times New Roman" w:hAnsi="Times New Roman"/>
          <w:noProof/>
          <w:sz w:val="28"/>
          <w:szCs w:val="28"/>
          <w:lang w:val="uz-Cyrl-UZ" w:eastAsia="ru-RU"/>
        </w:rPr>
        <w:t>я</w:t>
      </w:r>
      <w:r w:rsidRPr="000775D3">
        <w:rPr>
          <w:rFonts w:ascii="Times New Roman" w:hAnsi="Times New Roman"/>
          <w:noProof/>
          <w:sz w:val="28"/>
          <w:szCs w:val="28"/>
          <w:lang w:val="uz-Cyrl-UZ" w:eastAsia="ru-RU"/>
        </w:rPr>
        <w:t>тидир.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Гистерез</w:t>
      </w:r>
      <w:r>
        <w:rPr>
          <w:rFonts w:ascii="Times New Roman" w:hAnsi="Times New Roman"/>
          <w:noProof/>
          <w:sz w:val="28"/>
          <w:szCs w:val="28"/>
          <w:lang w:val="uz-Cyrl-UZ" w:eastAsia="ru-RU"/>
        </w:rPr>
        <w:t>исли двигател</w:t>
      </w:r>
      <w:r w:rsidRPr="000775D3">
        <w:rPr>
          <w:rFonts w:ascii="Times New Roman" w:hAnsi="Times New Roman"/>
          <w:noProof/>
          <w:sz w:val="28"/>
          <w:szCs w:val="28"/>
          <w:lang w:val="uz-Cyrl-UZ" w:eastAsia="ru-RU"/>
        </w:rPr>
        <w:t>лар</w:t>
      </w:r>
      <w:r>
        <w:rPr>
          <w:rFonts w:ascii="Times New Roman" w:hAnsi="Times New Roman"/>
          <w:noProof/>
          <w:sz w:val="28"/>
          <w:szCs w:val="28"/>
          <w:lang w:val="uz-Cyrl-UZ" w:eastAsia="ru-RU"/>
        </w:rPr>
        <w:t xml:space="preserve"> асин</w:t>
      </w:r>
      <w:r w:rsidRPr="000775D3">
        <w:rPr>
          <w:rFonts w:ascii="Times New Roman" w:hAnsi="Times New Roman"/>
          <w:noProof/>
          <w:sz w:val="28"/>
          <w:szCs w:val="28"/>
          <w:lang w:val="uz-Cyrl-UZ" w:eastAsia="ru-RU"/>
        </w:rPr>
        <w:t xml:space="preserve">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ларнинг ижобий сифатларини ва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 муайян режимда юқори энергетик к</w:t>
      </w:r>
      <w:r>
        <w:rPr>
          <w:rFonts w:ascii="Times New Roman" w:hAnsi="Times New Roman"/>
          <w:noProof/>
          <w:sz w:val="28"/>
          <w:szCs w:val="28"/>
          <w:lang w:val="uz-Cyrl-UZ" w:eastAsia="ru-RU"/>
        </w:rPr>
        <w:t>ўрсатгичларни ўзида мужассамлаш</w:t>
      </w:r>
      <w:r w:rsidRPr="000775D3">
        <w:rPr>
          <w:rFonts w:ascii="Times New Roman" w:hAnsi="Times New Roman"/>
          <w:noProof/>
          <w:sz w:val="28"/>
          <w:szCs w:val="28"/>
          <w:lang w:val="uz-Cyrl-UZ" w:eastAsia="ru-RU"/>
        </w:rPr>
        <w:t>тирган.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Асинхрон ва синхрон машиналар</w:t>
      </w:r>
      <w:r w:rsidRPr="000775D3">
        <w:rPr>
          <w:rFonts w:ascii="Times New Roman" w:hAnsi="Times New Roman"/>
          <w:noProof/>
          <w:sz w:val="28"/>
          <w:szCs w:val="28"/>
          <w:lang w:val="uz-Cyrl-UZ" w:eastAsia="ru-RU"/>
        </w:rPr>
        <w:t xml:space="preserve">нинг ижобий сифатларини ўзда мужассамлаштириш гистерезисли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ларда махсус магнитли мате-риалларни фойдаланиш ҳисобига эришилади, бошқасидан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ротори бажарилади. Викалли ва ал</w:t>
      </w:r>
      <w:r>
        <w:rPr>
          <w:rFonts w:ascii="Times New Roman" w:hAnsi="Times New Roman"/>
          <w:noProof/>
          <w:sz w:val="28"/>
          <w:szCs w:val="28"/>
          <w:lang w:val="uz-Cyrl-UZ" w:eastAsia="ru-RU"/>
        </w:rPr>
        <w:t>ьни хилидаги пўлат  юқори часто</w:t>
      </w:r>
      <w:r w:rsidRPr="000775D3">
        <w:rPr>
          <w:rFonts w:ascii="Times New Roman" w:hAnsi="Times New Roman"/>
          <w:noProof/>
          <w:sz w:val="28"/>
          <w:szCs w:val="28"/>
          <w:lang w:val="uz-Cyrl-UZ" w:eastAsia="ru-RU"/>
        </w:rPr>
        <w:t>т</w:t>
      </w:r>
      <w:r>
        <w:rPr>
          <w:rFonts w:ascii="Times New Roman" w:hAnsi="Times New Roman"/>
          <w:noProof/>
          <w:sz w:val="28"/>
          <w:szCs w:val="28"/>
          <w:lang w:val="uz-Cyrl-UZ" w:eastAsia="ru-RU"/>
        </w:rPr>
        <w:t>аларда ўзларини худди юмшоқ маг</w:t>
      </w:r>
      <w:r w:rsidRPr="000775D3">
        <w:rPr>
          <w:rFonts w:ascii="Times New Roman" w:hAnsi="Times New Roman"/>
          <w:noProof/>
          <w:sz w:val="28"/>
          <w:szCs w:val="28"/>
          <w:lang w:val="uz-Cyrl-UZ" w:eastAsia="ru-RU"/>
        </w:rPr>
        <w:t xml:space="preserve">нит </w:t>
      </w:r>
      <w:r>
        <w:rPr>
          <w:rFonts w:ascii="Times New Roman" w:hAnsi="Times New Roman"/>
          <w:noProof/>
          <w:sz w:val="28"/>
          <w:szCs w:val="28"/>
          <w:lang w:val="uz-Cyrl-UZ" w:eastAsia="ru-RU"/>
        </w:rPr>
        <w:t>сифатида тутади,  роторнинг син</w:t>
      </w:r>
      <w:r w:rsidRPr="000775D3">
        <w:rPr>
          <w:rFonts w:ascii="Times New Roman" w:hAnsi="Times New Roman"/>
          <w:noProof/>
          <w:sz w:val="28"/>
          <w:szCs w:val="28"/>
          <w:lang w:val="uz-Cyrl-UZ" w:eastAsia="ru-RU"/>
        </w:rPr>
        <w:t>хрон айланиш частотасига яқи</w:t>
      </w:r>
      <w:r>
        <w:rPr>
          <w:rFonts w:ascii="Times New Roman" w:hAnsi="Times New Roman"/>
          <w:noProof/>
          <w:sz w:val="28"/>
          <w:szCs w:val="28"/>
          <w:lang w:val="uz-Cyrl-UZ" w:eastAsia="ru-RU"/>
        </w:rPr>
        <w:t>нлаши</w:t>
      </w:r>
      <w:r w:rsidRPr="000775D3">
        <w:rPr>
          <w:rFonts w:ascii="Times New Roman" w:hAnsi="Times New Roman"/>
          <w:noProof/>
          <w:sz w:val="28"/>
          <w:szCs w:val="28"/>
          <w:lang w:val="uz-Cyrl-UZ" w:eastAsia="ru-RU"/>
        </w:rPr>
        <w:t xml:space="preserve">шида қачон частота пасайса, худди қаттиқ магнитсимондек ўзини тутади.Шунинг учун роторда пўлат исрофини йўл қўйилганида довулли ток ҳисобига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асинхрон моментни ривожлантиради. Паст частоталарда роторда магнитланиш доираси ҳосил бўлади ва ротор синхрон</w:t>
      </w:r>
      <w:r>
        <w:rPr>
          <w:rFonts w:ascii="Times New Roman" w:hAnsi="Times New Roman"/>
          <w:noProof/>
          <w:sz w:val="28"/>
          <w:szCs w:val="28"/>
          <w:lang w:val="uz-Cyrl-UZ" w:eastAsia="ru-RU"/>
        </w:rPr>
        <w:t xml:space="preserve"> ҳолат</w:t>
      </w:r>
      <w:r w:rsidRPr="000775D3">
        <w:rPr>
          <w:rFonts w:ascii="Times New Roman" w:hAnsi="Times New Roman"/>
          <w:noProof/>
          <w:sz w:val="28"/>
          <w:szCs w:val="28"/>
          <w:lang w:val="uz-Cyrl-UZ" w:eastAsia="ru-RU"/>
        </w:rPr>
        <w:t>га тортади. Гистер</w:t>
      </w:r>
      <w:r>
        <w:rPr>
          <w:rFonts w:ascii="Times New Roman" w:hAnsi="Times New Roman"/>
          <w:noProof/>
          <w:sz w:val="28"/>
          <w:szCs w:val="28"/>
          <w:lang w:val="uz-Cyrl-UZ" w:eastAsia="ru-RU"/>
        </w:rPr>
        <w:t>исли моторларнинг камчилиги номи</w:t>
      </w:r>
      <w:r w:rsidRPr="000775D3">
        <w:rPr>
          <w:rFonts w:ascii="Times New Roman" w:hAnsi="Times New Roman"/>
          <w:noProof/>
          <w:sz w:val="28"/>
          <w:szCs w:val="28"/>
          <w:lang w:val="uz-Cyrl-UZ" w:eastAsia="ru-RU"/>
        </w:rPr>
        <w:t>н</w:t>
      </w:r>
      <w:r>
        <w:rPr>
          <w:rFonts w:ascii="Times New Roman" w:hAnsi="Times New Roman"/>
          <w:noProof/>
          <w:sz w:val="28"/>
          <w:szCs w:val="28"/>
          <w:lang w:val="uz-Cyrl-UZ" w:eastAsia="ru-RU"/>
        </w:rPr>
        <w:t>алга яқин юкламада, бу магнитланиш доираси ротор бўйича “сузи</w:t>
      </w:r>
      <w:r w:rsidRPr="000775D3">
        <w:rPr>
          <w:rFonts w:ascii="Times New Roman" w:hAnsi="Times New Roman"/>
          <w:noProof/>
          <w:sz w:val="28"/>
          <w:szCs w:val="28"/>
          <w:lang w:val="uz-Cyrl-UZ" w:eastAsia="ru-RU"/>
        </w:rPr>
        <w:t>ши”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мумкин. Шу билан машина синхронизмдан тушиб қолади.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00320" behindDoc="0" locked="0" layoutInCell="1" allowOverlap="1" wp14:anchorId="7BBEFBF8" wp14:editId="68D54763">
            <wp:simplePos x="0" y="0"/>
            <wp:positionH relativeFrom="column">
              <wp:posOffset>1485900</wp:posOffset>
            </wp:positionH>
            <wp:positionV relativeFrom="paragraph">
              <wp:posOffset>79989</wp:posOffset>
            </wp:positionV>
            <wp:extent cx="2462893" cy="1152605"/>
            <wp:effectExtent l="19050" t="0" r="0" b="0"/>
            <wp:wrapNone/>
            <wp:docPr id="1637" name="Рисунок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315" cstate="print">
                      <a:extLst>
                        <a:ext uri="{28A0092B-C50C-407E-A947-70E740481C1C}">
                          <a14:useLocalDpi xmlns:a14="http://schemas.microsoft.com/office/drawing/2010/main" val="0"/>
                        </a:ext>
                      </a:extLst>
                    </a:blip>
                    <a:srcRect b="24554"/>
                    <a:stretch>
                      <a:fillRect/>
                    </a:stretch>
                  </pic:blipFill>
                  <pic:spPr bwMode="auto">
                    <a:xfrm>
                      <a:off x="0" y="0"/>
                      <a:ext cx="2462893" cy="115260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Гистер</w:t>
      </w:r>
      <w:r>
        <w:rPr>
          <w:rFonts w:ascii="Times New Roman" w:hAnsi="Times New Roman"/>
          <w:noProof/>
          <w:sz w:val="28"/>
          <w:szCs w:val="28"/>
          <w:lang w:val="uz-Cyrl-UZ" w:eastAsia="ru-RU"/>
        </w:rPr>
        <w:t>ис</w:t>
      </w:r>
      <w:r w:rsidRPr="000775D3">
        <w:rPr>
          <w:rFonts w:ascii="Times New Roman" w:hAnsi="Times New Roman"/>
          <w:noProof/>
          <w:sz w:val="28"/>
          <w:szCs w:val="28"/>
          <w:lang w:val="uz-Cyrl-UZ" w:eastAsia="ru-RU"/>
        </w:rPr>
        <w:t xml:space="preserve">ли </w:t>
      </w:r>
      <w:r>
        <w:rPr>
          <w:rFonts w:ascii="Times New Roman" w:hAnsi="Times New Roman"/>
          <w:noProof/>
          <w:sz w:val="28"/>
          <w:szCs w:val="28"/>
          <w:lang w:val="uz-Cyrl-UZ" w:eastAsia="ru-RU"/>
        </w:rPr>
        <w:t>двигател</w:t>
      </w:r>
      <w:r w:rsidRPr="000775D3">
        <w:rPr>
          <w:rFonts w:ascii="Times New Roman" w:hAnsi="Times New Roman"/>
          <w:noProof/>
          <w:sz w:val="28"/>
          <w:szCs w:val="28"/>
          <w:lang w:val="uz-Cyrl-UZ" w:eastAsia="ru-RU"/>
        </w:rPr>
        <w:t xml:space="preserve"> ротори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Гистерезисли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ўнгача ватт қувватда амалга оширилади. Статор конструкция оддий. Ротор диск ёки цилиндр кўринишида бажарилади,  юмшоқ магнитли материалдан тайёрланган втулкадан 1 иборат, викалла ёки бошқа хусусиятга эга, викаллага ўхшаш магнит материалдан тайёрланган магнит ўтказгич 2 (4.97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w:t>
      </w:r>
      <w:r>
        <w:rPr>
          <w:rFonts w:ascii="Times New Roman" w:hAnsi="Times New Roman"/>
          <w:noProof/>
          <w:sz w:val="28"/>
          <w:szCs w:val="28"/>
          <w:lang w:val="uz-Cyrl-UZ" w:eastAsia="ru-RU"/>
        </w:rPr>
        <w:t>и</w:t>
      </w:r>
      <w:r w:rsidRPr="000775D3">
        <w:rPr>
          <w:rFonts w:ascii="Times New Roman" w:hAnsi="Times New Roman"/>
          <w:noProof/>
          <w:sz w:val="28"/>
          <w:szCs w:val="28"/>
          <w:lang w:val="uz-Cyrl-UZ" w:eastAsia="ru-RU"/>
        </w:rPr>
        <w:t xml:space="preserve">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учиб юрадиган тўлқинли роторда амалга оширилади. С</w:t>
      </w:r>
      <w:r>
        <w:rPr>
          <w:rFonts w:ascii="Times New Roman" w:hAnsi="Times New Roman"/>
          <w:noProof/>
          <w:sz w:val="28"/>
          <w:szCs w:val="28"/>
          <w:lang w:val="uz-Cyrl-UZ" w:eastAsia="ru-RU"/>
        </w:rPr>
        <w:t>инхрон моторлар чизиқли, сиг</w:t>
      </w:r>
      <w:r w:rsidRPr="000775D3">
        <w:rPr>
          <w:rFonts w:ascii="Times New Roman" w:hAnsi="Times New Roman"/>
          <w:noProof/>
          <w:sz w:val="28"/>
          <w:szCs w:val="28"/>
          <w:lang w:val="uz-Cyrl-UZ" w:eastAsia="ru-RU"/>
        </w:rPr>
        <w:t>ментли статор билан,икки ўлчовли ва кўп ўлчовли бўлиши мумкин.уларни конструктив бажарилиши кўп бўлса-да янги машиналар пайдо бўлмоқда. Бироқ уларнинг асосида энергияни электр механик ўзгартириш қонуни ётади.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b/>
          <w:noProof/>
          <w:sz w:val="28"/>
          <w:szCs w:val="28"/>
          <w:lang w:val="uz-Cyrl-UZ" w:eastAsia="ru-RU"/>
        </w:rPr>
        <w:tab/>
      </w:r>
      <w:r w:rsidRPr="000775D3">
        <w:rPr>
          <w:rFonts w:ascii="Times New Roman" w:hAnsi="Times New Roman"/>
          <w:b/>
          <w:noProof/>
          <w:sz w:val="28"/>
          <w:szCs w:val="28"/>
          <w:lang w:val="uz-Cyrl-UZ" w:eastAsia="ru-RU"/>
        </w:rPr>
        <w:t>Синхрон машинанинг иккиланган қувватланиши.</w:t>
      </w:r>
      <w:r w:rsidRPr="000775D3">
        <w:rPr>
          <w:rFonts w:ascii="Times New Roman" w:hAnsi="Times New Roman"/>
          <w:noProof/>
          <w:sz w:val="28"/>
          <w:szCs w:val="28"/>
          <w:lang w:val="uz-Cyrl-UZ" w:eastAsia="ru-RU"/>
        </w:rPr>
        <w:t xml:space="preserve"> Агар фазавий ротор асинхрон машинада статор ва ротор чўлғамини тармоққа шундай улаш лозимки, статор ва ротор майдони қарама-қарши томонга айлансин, у ҳолда синхрон айланиш частотаси юқори айланиш частотасини олиш </w:t>
      </w:r>
      <w:r>
        <w:rPr>
          <w:rFonts w:ascii="Times New Roman" w:hAnsi="Times New Roman"/>
          <w:noProof/>
          <w:sz w:val="28"/>
          <w:szCs w:val="28"/>
          <w:lang w:val="uz-Cyrl-UZ" w:eastAsia="ru-RU"/>
        </w:rPr>
        <w:t xml:space="preserve">мумкин. Ротор ва статор майдонининг қўзғалмаслиги </w:t>
      </w:r>
      <w:r w:rsidRPr="000775D3">
        <w:rPr>
          <w:rFonts w:ascii="Times New Roman" w:hAnsi="Times New Roman"/>
          <w:noProof/>
          <w:sz w:val="28"/>
          <w:szCs w:val="28"/>
          <w:lang w:val="uz-Cyrl-UZ" w:eastAsia="ru-RU"/>
        </w:rPr>
        <w:t xml:space="preserve"> ўзгармас ша</w:t>
      </w:r>
      <w:r>
        <w:rPr>
          <w:rFonts w:ascii="Times New Roman" w:hAnsi="Times New Roman"/>
          <w:noProof/>
          <w:sz w:val="28"/>
          <w:szCs w:val="28"/>
          <w:lang w:val="uz-Cyrl-UZ" w:eastAsia="ru-RU"/>
        </w:rPr>
        <w:t>роитда, бунда энергияни электро</w:t>
      </w:r>
      <w:r w:rsidRPr="000775D3">
        <w:rPr>
          <w:rFonts w:ascii="Times New Roman" w:hAnsi="Times New Roman"/>
          <w:noProof/>
          <w:sz w:val="28"/>
          <w:szCs w:val="28"/>
          <w:lang w:val="uz-Cyrl-UZ" w:eastAsia="ru-RU"/>
        </w:rPr>
        <w:t>механик ўзгартириш ҳосил бўлади, унда ротор икки частотали статор майдони айланаётган томонга қараб айлана бошлайди.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И</w:t>
      </w:r>
      <w:r>
        <w:rPr>
          <w:rFonts w:ascii="Times New Roman" w:hAnsi="Times New Roman"/>
          <w:noProof/>
          <w:sz w:val="28"/>
          <w:szCs w:val="28"/>
          <w:lang w:val="uz-Cyrl-UZ" w:eastAsia="ru-RU"/>
        </w:rPr>
        <w:t>ккиланган озиқланишли      маши</w:t>
      </w:r>
      <w:r w:rsidRPr="000775D3">
        <w:rPr>
          <w:rFonts w:ascii="Times New Roman" w:hAnsi="Times New Roman"/>
          <w:noProof/>
          <w:sz w:val="28"/>
          <w:szCs w:val="28"/>
          <w:lang w:val="uz-Cyrl-UZ" w:eastAsia="ru-RU"/>
        </w:rPr>
        <w:t xml:space="preserve">нанинг камчилиги шундаки, роторни ишга тушираётган вақтда бурчакли тезликни </w:t>
      </w:r>
      <m:oMath>
        <m:r>
          <w:rPr>
            <w:rFonts w:ascii="Cambria Math" w:hAnsi="Cambria Math"/>
            <w:noProof/>
            <w:sz w:val="28"/>
            <w:szCs w:val="28"/>
            <w:lang w:val="uz-Cyrl-UZ" w:eastAsia="ru-RU"/>
          </w:rPr>
          <m:t>2ω</m:t>
        </m:r>
      </m:oMath>
      <w:r w:rsidRPr="000775D3">
        <w:rPr>
          <w:rFonts w:ascii="Times New Roman" w:eastAsia="Times New Roman" w:hAnsi="Times New Roman"/>
          <w:noProof/>
          <w:sz w:val="28"/>
          <w:szCs w:val="28"/>
          <w:lang w:val="uz-Cyrl-UZ" w:eastAsia="ru-RU"/>
        </w:rPr>
        <w:t xml:space="preserve">с </w:t>
      </w:r>
      <w:r w:rsidRPr="000775D3">
        <w:rPr>
          <w:rFonts w:ascii="Times New Roman" w:hAnsi="Times New Roman"/>
          <w:noProof/>
          <w:sz w:val="28"/>
          <w:szCs w:val="28"/>
          <w:lang w:val="uz-Cyrl-UZ" w:eastAsia="ru-RU"/>
        </w:rPr>
        <w:t>бурчакли тезликкача  олиб бориш керак, кейин эса роторга кучлантиришни улаш лозим яъни машинани синхронлаштириш керак. Агар роторни частотани ўзгартирчга уласак, унда у чиқиш қулланишини ч</w:t>
      </w:r>
      <w:r>
        <w:rPr>
          <w:rFonts w:ascii="Times New Roman" w:hAnsi="Times New Roman"/>
          <w:noProof/>
          <w:sz w:val="28"/>
          <w:szCs w:val="28"/>
          <w:lang w:val="uz-Cyrl-UZ" w:eastAsia="ru-RU"/>
        </w:rPr>
        <w:t>астотаси ростлашни амалга ошира</w:t>
      </w:r>
      <w:r w:rsidRPr="000775D3">
        <w:rPr>
          <w:rFonts w:ascii="Times New Roman" w:hAnsi="Times New Roman"/>
          <w:noProof/>
          <w:sz w:val="28"/>
          <w:szCs w:val="28"/>
          <w:lang w:val="uz-Cyrl-UZ" w:eastAsia="ru-RU"/>
        </w:rPr>
        <w:t>д</w:t>
      </w:r>
      <w:r>
        <w:rPr>
          <w:rFonts w:ascii="Times New Roman" w:hAnsi="Times New Roman"/>
          <w:noProof/>
          <w:sz w:val="28"/>
          <w:szCs w:val="28"/>
          <w:lang w:val="uz-Cyrl-UZ" w:eastAsia="ru-RU"/>
        </w:rPr>
        <w:t>и, унда синхрон айланиш частота</w:t>
      </w:r>
      <w:r w:rsidRPr="000775D3">
        <w:rPr>
          <w:rFonts w:ascii="Times New Roman" w:hAnsi="Times New Roman"/>
          <w:noProof/>
          <w:sz w:val="28"/>
          <w:szCs w:val="28"/>
          <w:lang w:val="uz-Cyrl-UZ" w:eastAsia="ru-RU"/>
        </w:rPr>
        <w:t>сидан юқорига ва пастга айланиш частотасини ростлашга эришиш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Иккиланган озиқланувчи машина асинхрон машина конструкцияга эга бўлсада, аммо худди синхрон каб</w:t>
      </w:r>
      <w:r>
        <w:rPr>
          <w:rFonts w:ascii="Times New Roman" w:hAnsi="Times New Roman"/>
          <w:noProof/>
          <w:sz w:val="28"/>
          <w:szCs w:val="28"/>
          <w:lang w:val="uz-Cyrl-UZ" w:eastAsia="ru-RU"/>
        </w:rPr>
        <w:t>и ишлайди. У учун векторли диаг</w:t>
      </w:r>
      <w:r w:rsidRPr="000775D3">
        <w:rPr>
          <w:rFonts w:ascii="Times New Roman" w:hAnsi="Times New Roman"/>
          <w:noProof/>
          <w:sz w:val="28"/>
          <w:szCs w:val="28"/>
          <w:lang w:val="uz-Cyrl-UZ" w:eastAsia="ru-RU"/>
        </w:rPr>
        <w:t>рамма тузилиши ва ўрин олиш схемаси бўлиши мумкин бўлмайди.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b/>
          <w:noProof/>
          <w:sz w:val="28"/>
          <w:szCs w:val="28"/>
          <w:lang w:val="uz-Cyrl-UZ" w:eastAsia="ru-RU"/>
        </w:rPr>
        <w:tab/>
      </w:r>
      <w:r w:rsidRPr="000775D3">
        <w:rPr>
          <w:rFonts w:ascii="Times New Roman" w:hAnsi="Times New Roman"/>
          <w:b/>
          <w:noProof/>
          <w:sz w:val="28"/>
          <w:szCs w:val="28"/>
          <w:lang w:val="uz-Cyrl-UZ" w:eastAsia="ru-RU"/>
        </w:rPr>
        <w:t>Асинхронлаштирилган синхрон машина.</w:t>
      </w:r>
      <w:r w:rsidRPr="000775D3">
        <w:rPr>
          <w:rFonts w:ascii="Times New Roman" w:hAnsi="Times New Roman"/>
          <w:noProof/>
          <w:sz w:val="28"/>
          <w:szCs w:val="28"/>
          <w:lang w:val="uz-Cyrl-UZ" w:eastAsia="ru-RU"/>
        </w:rPr>
        <w:t xml:space="preserve"> Синхрон машина синхро-низмдан тушиб қолганида у асинхрон режимга ўтади ва ротор частотаси f</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sбўлади. Агар роторни частота ўзгартиргичга уласак ва чўлғамда уйғотишни бўйлама ва кўндаланг ўқ бўйича уйғотишни бажарсак, частота ўзгартиргичдан чўлғамни уйғотиш икки фазали кучланишдан озиқланган ҳолда машинани синхрон режимда ушлаб туриш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Асинхронлаштирилган синхрон м</w:t>
      </w:r>
      <w:r>
        <w:rPr>
          <w:rFonts w:ascii="Times New Roman" w:hAnsi="Times New Roman"/>
          <w:noProof/>
          <w:sz w:val="28"/>
          <w:szCs w:val="28"/>
          <w:lang w:val="uz-Cyrl-UZ" w:eastAsia="ru-RU"/>
        </w:rPr>
        <w:t>ашина авария ҳолатларида турғун</w:t>
      </w:r>
      <w:r w:rsidRPr="000775D3">
        <w:rPr>
          <w:rFonts w:ascii="Times New Roman" w:hAnsi="Times New Roman"/>
          <w:noProof/>
          <w:sz w:val="28"/>
          <w:szCs w:val="28"/>
          <w:lang w:val="uz-Cyrl-UZ" w:eastAsia="ru-RU"/>
        </w:rPr>
        <w:t>ликни сақлаб қолади ва асинхрон ва синхрон режимларда ишлаш мумкин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anchor distT="0" distB="0" distL="114300" distR="114300" simplePos="0" relativeHeight="252601344" behindDoc="0" locked="0" layoutInCell="1" allowOverlap="1" wp14:anchorId="59208930" wp14:editId="503BE9AD">
            <wp:simplePos x="0" y="0"/>
            <wp:positionH relativeFrom="column">
              <wp:posOffset>1758956</wp:posOffset>
            </wp:positionH>
            <wp:positionV relativeFrom="paragraph">
              <wp:posOffset>2072</wp:posOffset>
            </wp:positionV>
            <wp:extent cx="2724150" cy="1605963"/>
            <wp:effectExtent l="19050" t="0" r="0" b="0"/>
            <wp:wrapNone/>
            <wp:docPr id="1638" name="Рисунок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16" cstate="print">
                      <a:extLst>
                        <a:ext uri="{28A0092B-C50C-407E-A947-70E740481C1C}">
                          <a14:useLocalDpi xmlns:a14="http://schemas.microsoft.com/office/drawing/2010/main" val="0"/>
                        </a:ext>
                      </a:extLst>
                    </a:blip>
                    <a:srcRect b="16318"/>
                    <a:stretch>
                      <a:fillRect/>
                    </a:stretch>
                  </pic:blipFill>
                  <pic:spPr bwMode="auto">
                    <a:xfrm>
                      <a:off x="0" y="0"/>
                      <a:ext cx="2724150" cy="1605963"/>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4.98</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.Электр</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механик к</w:t>
      </w:r>
      <w:r>
        <w:rPr>
          <w:rFonts w:ascii="Times New Roman" w:hAnsi="Times New Roman"/>
          <w:noProof/>
          <w:sz w:val="28"/>
          <w:szCs w:val="28"/>
          <w:lang w:val="uz-Cyrl-UZ" w:eastAsia="ru-RU"/>
        </w:rPr>
        <w:t>ў</w:t>
      </w:r>
      <w:r w:rsidRPr="000775D3">
        <w:rPr>
          <w:rFonts w:ascii="Times New Roman" w:hAnsi="Times New Roman"/>
          <w:noProof/>
          <w:sz w:val="28"/>
          <w:szCs w:val="28"/>
          <w:lang w:val="uz-Cyrl-UZ" w:eastAsia="ru-RU"/>
        </w:rPr>
        <w:t>ргизма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Асинхронлаштирилган синхрон машинани қўллашнинг муҳим томони шундаки у икки энергосистема алоқаси учун электромеханик киргизма сифатида фойдаланилади, частота бўйича унча муҳим бўлмаган фарқ (f</w:t>
      </w:r>
      <w:r w:rsidRPr="000775D3">
        <w:rPr>
          <w:rFonts w:ascii="Times New Roman" w:hAnsi="Times New Roman"/>
          <w:noProof/>
          <w:sz w:val="28"/>
          <w:szCs w:val="28"/>
          <w:vertAlign w:val="subscript"/>
          <w:lang w:val="uz-Cyrl-UZ" w:eastAsia="ru-RU"/>
        </w:rPr>
        <w:t>2</w:t>
      </w:r>
      <m:oMath>
        <m:r>
          <w:rPr>
            <w:rFonts w:ascii="Cambria Math" w:hAnsi="Cambria Math"/>
            <w:noProof/>
            <w:sz w:val="28"/>
            <w:szCs w:val="28"/>
            <w:vertAlign w:val="subscript"/>
            <w:lang w:val="uz-Cyrl-UZ" w:eastAsia="ru-RU"/>
          </w:rPr>
          <m:t>≈</m:t>
        </m:r>
      </m:oMath>
      <w:r w:rsidRPr="000775D3">
        <w:rPr>
          <w:rFonts w:ascii="Times New Roman" w:hAnsi="Times New Roman"/>
          <w:noProof/>
          <w:sz w:val="28"/>
          <w:szCs w:val="28"/>
          <w:lang w:val="uz-Cyrl-UZ" w:eastAsia="ru-RU"/>
        </w:rPr>
        <w:t>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s).</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eastAsia="ru-RU"/>
        </w:rPr>
      </w:pPr>
      <w:r w:rsidRPr="000775D3">
        <w:rPr>
          <w:rFonts w:ascii="Times New Roman" w:hAnsi="Times New Roman"/>
          <w:noProof/>
          <w:sz w:val="28"/>
          <w:szCs w:val="28"/>
          <w:lang w:val="uz-Cyrl-UZ" w:eastAsia="ru-RU"/>
        </w:rPr>
        <w:t xml:space="preserve">     Электромеханик ставканинг принципиал схемаси 4.98 расмда кўрсатилган.</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СМ синхрон машина частота билан тармоққа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уланган, асинхронлашган синхрон машина АСМ бўлса частота билан тармоққа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уланган. Асихронлашган ва синхрон машиналарнинг вали муфтага қаттиқ уланган ва уларнинг айланиш частотаси бир хил.ЧЎ </w:t>
      </w:r>
      <w:r>
        <w:rPr>
          <w:rFonts w:ascii="Times New Roman" w:hAnsi="Times New Roman"/>
          <w:noProof/>
          <w:sz w:val="28"/>
          <w:szCs w:val="28"/>
          <w:lang w:val="uz-Cyrl-UZ" w:eastAsia="ru-RU"/>
        </w:rPr>
        <w:t>частота ўзгартиргич асинхронлаш</w:t>
      </w:r>
      <w:r w:rsidRPr="000775D3">
        <w:rPr>
          <w:rFonts w:ascii="Times New Roman" w:hAnsi="Times New Roman"/>
          <w:noProof/>
          <w:sz w:val="28"/>
          <w:szCs w:val="28"/>
          <w:lang w:val="uz-Cyrl-UZ" w:eastAsia="ru-RU"/>
        </w:rPr>
        <w:t>тирилг</w:t>
      </w:r>
      <w:r>
        <w:rPr>
          <w:rFonts w:ascii="Times New Roman" w:hAnsi="Times New Roman"/>
          <w:noProof/>
          <w:sz w:val="28"/>
          <w:szCs w:val="28"/>
          <w:lang w:val="uz-Cyrl-UZ" w:eastAsia="ru-RU"/>
        </w:rPr>
        <w:t>ан синхрон машина уйғотиш</w:t>
      </w:r>
      <w:r w:rsidRPr="000775D3">
        <w:rPr>
          <w:rFonts w:ascii="Times New Roman" w:hAnsi="Times New Roman"/>
          <w:noProof/>
          <w:sz w:val="28"/>
          <w:szCs w:val="28"/>
          <w:lang w:val="uz-Cyrl-UZ" w:eastAsia="ru-RU"/>
        </w:rPr>
        <w:t>ни таъминлаб беради.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тармоқдан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vertAlign w:val="superscript"/>
          <w:lang w:val="uz-Cyrl-UZ" w:eastAsia="ru-RU"/>
        </w:rPr>
        <w:t xml:space="preserve">` </w:t>
      </w:r>
      <w:r w:rsidRPr="000775D3">
        <w:rPr>
          <w:rFonts w:ascii="Times New Roman" w:hAnsi="Times New Roman"/>
          <w:noProof/>
          <w:sz w:val="28"/>
          <w:szCs w:val="28"/>
          <w:lang w:val="uz-Cyrl-UZ" w:eastAsia="ru-RU"/>
        </w:rPr>
        <w:t>тармоққа энергияни</w:t>
      </w:r>
      <w:r w:rsidRPr="000775D3">
        <w:rPr>
          <w:rFonts w:ascii="Times New Roman" w:hAnsi="Times New Roman"/>
          <w:sz w:val="28"/>
          <w:szCs w:val="28"/>
          <w:lang w:val="uz-Cyrl-UZ" w:eastAsia="ru-RU"/>
        </w:rPr>
        <w:t xml:space="preserve">узатишда синхрон машина </w:t>
      </w:r>
      <w:r>
        <w:rPr>
          <w:rFonts w:ascii="Times New Roman" w:hAnsi="Times New Roman"/>
          <w:sz w:val="28"/>
          <w:szCs w:val="28"/>
          <w:lang w:val="uz-Cyrl-UZ" w:eastAsia="ru-RU"/>
        </w:rPr>
        <w:t>мотор</w:t>
      </w:r>
      <w:r w:rsidRPr="000775D3">
        <w:rPr>
          <w:rFonts w:ascii="Times New Roman" w:hAnsi="Times New Roman"/>
          <w:sz w:val="28"/>
          <w:szCs w:val="28"/>
          <w:lang w:val="uz-Cyrl-UZ" w:eastAsia="ru-RU"/>
        </w:rPr>
        <w:t xml:space="preserve"> режимида ишлайди, асинхронлашган эса генератор режимида.</w:t>
      </w:r>
      <w:r w:rsidRPr="000775D3">
        <w:rPr>
          <w:rFonts w:ascii="Times New Roman" w:hAnsi="Times New Roman"/>
          <w:noProof/>
          <w:sz w:val="28"/>
          <w:szCs w:val="28"/>
          <w:lang w:val="uz-Cyrl-UZ" w:eastAsia="ru-RU"/>
        </w:rPr>
        <w:t xml:space="preserve">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тармоқдан 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vertAlign w:val="superscript"/>
          <w:lang w:val="uz-Cyrl-UZ" w:eastAsia="ru-RU"/>
        </w:rPr>
        <w:t xml:space="preserve">` </w:t>
      </w:r>
      <w:r w:rsidRPr="000775D3">
        <w:rPr>
          <w:rFonts w:ascii="Times New Roman" w:hAnsi="Times New Roman"/>
          <w:noProof/>
          <w:sz w:val="28"/>
          <w:szCs w:val="28"/>
          <w:lang w:val="uz-Cyrl-UZ" w:eastAsia="ru-RU"/>
        </w:rPr>
        <w:t>тармоққа энергияни узатишда асинхронлаштирилган синхрон машина</w:t>
      </w:r>
      <w:r>
        <w:rPr>
          <w:rFonts w:ascii="Times New Roman" w:hAnsi="Times New Roman"/>
          <w:sz w:val="28"/>
          <w:szCs w:val="28"/>
          <w:lang w:val="uz-Cyrl-UZ" w:eastAsia="ru-RU"/>
        </w:rPr>
        <w:t>мотор режимида ишлай</w:t>
      </w:r>
      <w:r w:rsidRPr="000775D3">
        <w:rPr>
          <w:rFonts w:ascii="Times New Roman" w:hAnsi="Times New Roman"/>
          <w:sz w:val="28"/>
          <w:szCs w:val="28"/>
          <w:lang w:val="uz-Cyrl-UZ" w:eastAsia="ru-RU"/>
        </w:rPr>
        <w:t>ди, асинхронлашган эса генератор режимида ишлайди, 4.98</w:t>
      </w:r>
      <w:r>
        <w:rPr>
          <w:rFonts w:ascii="Times New Roman" w:hAnsi="Times New Roman"/>
          <w:sz w:val="28"/>
          <w:szCs w:val="28"/>
          <w:lang w:val="uz-Cyrl-UZ" w:eastAsia="ru-RU"/>
        </w:rPr>
        <w:t>-</w:t>
      </w:r>
      <w:r w:rsidRPr="000775D3">
        <w:rPr>
          <w:rFonts w:ascii="Times New Roman" w:hAnsi="Times New Roman"/>
          <w:sz w:val="28"/>
          <w:szCs w:val="28"/>
          <w:lang w:val="uz-Cyrl-UZ" w:eastAsia="ru-RU"/>
        </w:rPr>
        <w:t>расмда қувват йўналиши стрелкада кўрсатилган.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eastAsia="ru-RU"/>
        </w:rPr>
      </w:pPr>
      <w:r>
        <w:rPr>
          <w:rFonts w:ascii="Times New Roman" w:hAnsi="Times New Roman"/>
          <w:sz w:val="28"/>
          <w:szCs w:val="28"/>
          <w:lang w:val="uz-Cyrl-UZ" w:eastAsia="ru-RU"/>
        </w:rPr>
        <w:tab/>
      </w:r>
      <w:r w:rsidRPr="000775D3">
        <w:rPr>
          <w:rFonts w:ascii="Times New Roman" w:hAnsi="Times New Roman"/>
          <w:sz w:val="28"/>
          <w:szCs w:val="28"/>
          <w:lang w:val="uz-Cyrl-UZ" w:eastAsia="ru-RU"/>
        </w:rPr>
        <w:t>Элект</w:t>
      </w:r>
      <w:r>
        <w:rPr>
          <w:rFonts w:ascii="Times New Roman" w:hAnsi="Times New Roman"/>
          <w:sz w:val="28"/>
          <w:szCs w:val="28"/>
          <w:lang w:val="uz-Cyrl-UZ" w:eastAsia="ru-RU"/>
        </w:rPr>
        <w:t xml:space="preserve"> </w:t>
      </w:r>
      <w:r w:rsidRPr="000775D3">
        <w:rPr>
          <w:rFonts w:ascii="Times New Roman" w:hAnsi="Times New Roman"/>
          <w:sz w:val="28"/>
          <w:szCs w:val="28"/>
          <w:lang w:val="uz-Cyrl-UZ" w:eastAsia="ru-RU"/>
        </w:rPr>
        <w:t>ромеханик киргизма эгри йўналиш шаклини яхшилайди, ўтиш</w:t>
      </w:r>
      <w:r>
        <w:rPr>
          <w:rFonts w:ascii="Times New Roman" w:hAnsi="Times New Roman"/>
          <w:sz w:val="28"/>
          <w:szCs w:val="28"/>
          <w:lang w:val="uz-Cyrl-UZ" w:eastAsia="ru-RU"/>
        </w:rPr>
        <w:t xml:space="preserve"> режимида токни ирғишларини сил</w:t>
      </w:r>
      <w:r w:rsidRPr="000775D3">
        <w:rPr>
          <w:rFonts w:ascii="Times New Roman" w:hAnsi="Times New Roman"/>
          <w:sz w:val="28"/>
          <w:szCs w:val="28"/>
          <w:lang w:val="uz-Cyrl-UZ" w:eastAsia="ru-RU"/>
        </w:rPr>
        <w:t>лиқлайди. Электромеханик киргизма тармоқда қувватли тиристорли ўзгартирич ва бошқа ночизиқли юкламадан тармоқда мавжуд бўлган фойдаланишда қачон юқори гармоник қуриш зарур бўлса маъсул истеъмолчиларни қувватлантириш учун зарур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Актив электромеханик киргизма</w:t>
      </w:r>
      <w:r w:rsidRPr="000775D3">
        <w:rPr>
          <w:rFonts w:ascii="Times New Roman" w:hAnsi="Times New Roman"/>
          <w:noProof/>
          <w:sz w:val="28"/>
          <w:szCs w:val="28"/>
          <w:lang w:val="uz-Cyrl-UZ" w:eastAsia="ru-RU"/>
        </w:rPr>
        <w:t>ларни қўллаш қачон синхрон ва асинхрон машина  буғли валга ёки гидралик трубинага уланса қизиқиш касб этади. Бундай ҳолларда икки машина ҳам генератор режимида ишлаши мумкин ёки энергияни бир тармоқдан бошқасига узатиш режимида ишлашиш мумкин бунда энергосистемада турғунликни оширади.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 xml:space="preserve">4.24. </w:t>
      </w:r>
      <w:r>
        <w:rPr>
          <w:rFonts w:ascii="Times New Roman" w:hAnsi="Times New Roman"/>
          <w:b/>
          <w:noProof/>
          <w:sz w:val="28"/>
          <w:szCs w:val="28"/>
          <w:lang w:val="uz-Cyrl-UZ" w:eastAsia="ru-RU"/>
        </w:rPr>
        <w:t>Россияда</w:t>
      </w:r>
      <w:r w:rsidRPr="000775D3">
        <w:rPr>
          <w:rFonts w:ascii="Times New Roman" w:hAnsi="Times New Roman"/>
          <w:b/>
          <w:noProof/>
          <w:sz w:val="28"/>
          <w:szCs w:val="28"/>
          <w:lang w:val="uz-Cyrl-UZ" w:eastAsia="ru-RU"/>
        </w:rPr>
        <w:t xml:space="preserve"> </w:t>
      </w:r>
      <w:r>
        <w:rPr>
          <w:rFonts w:ascii="Times New Roman" w:hAnsi="Times New Roman"/>
          <w:b/>
          <w:noProof/>
          <w:sz w:val="28"/>
          <w:szCs w:val="28"/>
          <w:lang w:val="uz-Cyrl-UZ" w:eastAsia="ru-RU"/>
        </w:rPr>
        <w:t xml:space="preserve">ишлаб </w:t>
      </w:r>
      <w:r w:rsidRPr="000775D3">
        <w:rPr>
          <w:rFonts w:ascii="Times New Roman" w:hAnsi="Times New Roman"/>
          <w:b/>
          <w:noProof/>
          <w:sz w:val="28"/>
          <w:szCs w:val="28"/>
          <w:lang w:val="uz-Cyrl-UZ" w:eastAsia="ru-RU"/>
        </w:rPr>
        <w:t>чиқарилган синхрон машиналар</w:t>
      </w:r>
      <w:r>
        <w:rPr>
          <w:rFonts w:ascii="Times New Roman" w:hAnsi="Times New Roman"/>
          <w:b/>
          <w:noProof/>
          <w:sz w:val="28"/>
          <w:szCs w:val="28"/>
          <w:lang w:val="uz-Cyrl-UZ" w:eastAsia="ru-RU"/>
        </w:rPr>
        <w:t>нинг</w:t>
      </w:r>
      <w:r w:rsidRPr="000775D3">
        <w:rPr>
          <w:rFonts w:ascii="Times New Roman" w:hAnsi="Times New Roman"/>
          <w:b/>
          <w:noProof/>
          <w:sz w:val="28"/>
          <w:szCs w:val="28"/>
          <w:lang w:val="uz-Cyrl-UZ" w:eastAsia="ru-RU"/>
        </w:rPr>
        <w:t xml:space="preserve"> </w:t>
      </w:r>
      <w:r>
        <w:rPr>
          <w:rFonts w:ascii="Times New Roman" w:hAnsi="Times New Roman"/>
          <w:b/>
          <w:noProof/>
          <w:sz w:val="28"/>
          <w:szCs w:val="28"/>
          <w:lang w:val="uz-Cyrl-UZ" w:eastAsia="ru-RU"/>
        </w:rPr>
        <w:t>турлари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Электр</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машинасозлик қурилишида энг муҳим вазифалардан бири </w:t>
      </w:r>
      <w:r>
        <w:rPr>
          <w:rFonts w:ascii="Times New Roman" w:hAnsi="Times New Roman"/>
          <w:noProof/>
          <w:sz w:val="28"/>
          <w:szCs w:val="28"/>
          <w:lang w:val="uz-Cyrl-UZ" w:eastAsia="ru-RU"/>
        </w:rPr>
        <w:t>шундаки қурилаётган электростанцияларни  турбо ва гидрогенераторлар билан таъминлаш ва қайта таъмир</w:t>
      </w:r>
      <w:r w:rsidRPr="000775D3">
        <w:rPr>
          <w:rFonts w:ascii="Times New Roman" w:hAnsi="Times New Roman"/>
          <w:noProof/>
          <w:sz w:val="28"/>
          <w:szCs w:val="28"/>
          <w:lang w:val="uz-Cyrl-UZ" w:eastAsia="ru-RU"/>
        </w:rPr>
        <w:t xml:space="preserve"> қилинаётган станцияларда ўз муддатини ўтаб бўлган машинани янги генераторларга алмаштириш ҳисобланади. Электростанцияларда муайян қувватнинг ошишида фақатгина машина ягона қувватини ошишида бўлиши мумкин, шунинг </w:t>
      </w:r>
      <w:r>
        <w:rPr>
          <w:rFonts w:ascii="Times New Roman" w:hAnsi="Times New Roman"/>
          <w:noProof/>
          <w:sz w:val="28"/>
          <w:szCs w:val="28"/>
          <w:lang w:val="uz-Cyrl-UZ" w:eastAsia="ru-RU"/>
        </w:rPr>
        <w:t>учун ишлаб чиқарилаётган генера</w:t>
      </w:r>
      <w:r w:rsidRPr="000775D3">
        <w:rPr>
          <w:rFonts w:ascii="Times New Roman" w:hAnsi="Times New Roman"/>
          <w:noProof/>
          <w:sz w:val="28"/>
          <w:szCs w:val="28"/>
          <w:lang w:val="uz-Cyrl-UZ" w:eastAsia="ru-RU"/>
        </w:rPr>
        <w:t>тор</w:t>
      </w:r>
      <w:r>
        <w:rPr>
          <w:rFonts w:ascii="Times New Roman" w:hAnsi="Times New Roman"/>
          <w:noProof/>
          <w:sz w:val="28"/>
          <w:szCs w:val="28"/>
          <w:lang w:val="uz-Cyrl-UZ" w:eastAsia="ru-RU"/>
        </w:rPr>
        <w:t xml:space="preserve">ларнинг қувват чегараси электр </w:t>
      </w:r>
      <w:r w:rsidRPr="000775D3">
        <w:rPr>
          <w:rFonts w:ascii="Times New Roman" w:hAnsi="Times New Roman"/>
          <w:noProof/>
          <w:sz w:val="28"/>
          <w:szCs w:val="28"/>
          <w:lang w:val="uz-Cyrl-UZ" w:eastAsia="ru-RU"/>
        </w:rPr>
        <w:t>машинасозлик қурилишида техник даражага етганлигидан дарак беради.</w:t>
      </w:r>
    </w:p>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r>
        <w:rPr>
          <w:rFonts w:ascii="Times New Roman" w:hAnsi="Times New Roman"/>
          <w:sz w:val="28"/>
          <w:szCs w:val="28"/>
          <w:lang w:val="uz-Cyrl-UZ"/>
        </w:rPr>
        <w:tab/>
      </w:r>
      <w:r w:rsidRPr="000775D3">
        <w:rPr>
          <w:rFonts w:ascii="Times New Roman" w:hAnsi="Times New Roman"/>
          <w:sz w:val="28"/>
          <w:szCs w:val="28"/>
        </w:rPr>
        <w:t xml:space="preserve">4.3 жадвал. ТББ </w:t>
      </w:r>
      <w:r>
        <w:rPr>
          <w:rFonts w:ascii="Times New Roman" w:hAnsi="Times New Roman"/>
          <w:sz w:val="28"/>
          <w:szCs w:val="28"/>
        </w:rPr>
        <w:t>русум</w:t>
      </w:r>
      <w:r w:rsidRPr="000775D3">
        <w:rPr>
          <w:rFonts w:ascii="Times New Roman" w:hAnsi="Times New Roman"/>
          <w:sz w:val="28"/>
          <w:szCs w:val="28"/>
        </w:rPr>
        <w:t xml:space="preserve"> турбогенераторларнинг техник маълумотлари</w:t>
      </w:r>
    </w:p>
    <w:tbl>
      <w:tblPr>
        <w:tblStyle w:val="ab"/>
        <w:tblW w:w="0" w:type="auto"/>
        <w:jc w:val="center"/>
        <w:tblInd w:w="1" w:type="dxa"/>
        <w:tblLayout w:type="fixed"/>
        <w:tblLook w:val="04A0" w:firstRow="1" w:lastRow="0" w:firstColumn="1" w:lastColumn="0" w:noHBand="0" w:noVBand="1"/>
      </w:tblPr>
      <w:tblGrid>
        <w:gridCol w:w="1208"/>
        <w:gridCol w:w="915"/>
        <w:gridCol w:w="1132"/>
        <w:gridCol w:w="648"/>
        <w:gridCol w:w="1160"/>
        <w:gridCol w:w="601"/>
        <w:gridCol w:w="567"/>
        <w:gridCol w:w="567"/>
        <w:gridCol w:w="541"/>
        <w:gridCol w:w="567"/>
        <w:gridCol w:w="513"/>
        <w:gridCol w:w="1080"/>
      </w:tblGrid>
      <w:tr w:rsidR="0022788E" w:rsidRPr="00EC31F8" w:rsidTr="006F7B74">
        <w:trPr>
          <w:jc w:val="center"/>
        </w:trPr>
        <w:tc>
          <w:tcPr>
            <w:tcW w:w="1208" w:type="dxa"/>
            <w:vMerge w:val="restart"/>
          </w:tcPr>
          <w:p w:rsidR="0022788E" w:rsidRPr="00EC31F8" w:rsidRDefault="0022788E" w:rsidP="006F7B74">
            <w:pPr>
              <w:tabs>
                <w:tab w:val="left" w:pos="567"/>
                <w:tab w:val="left" w:pos="709"/>
                <w:tab w:val="left" w:pos="1044"/>
                <w:tab w:val="left" w:pos="1134"/>
              </w:tabs>
              <w:ind w:left="-36"/>
              <w:jc w:val="center"/>
              <w:rPr>
                <w:rFonts w:ascii="Times New Roman" w:hAnsi="Times New Roman"/>
                <w:sz w:val="24"/>
                <w:szCs w:val="24"/>
              </w:rPr>
            </w:pPr>
            <w:r w:rsidRPr="00EC31F8">
              <w:rPr>
                <w:rFonts w:ascii="Times New Roman" w:hAnsi="Times New Roman"/>
                <w:sz w:val="24"/>
                <w:szCs w:val="24"/>
              </w:rPr>
              <w:t>Турбо</w:t>
            </w:r>
            <w:r>
              <w:rPr>
                <w:rFonts w:ascii="Times New Roman" w:hAnsi="Times New Roman"/>
                <w:sz w:val="24"/>
                <w:szCs w:val="24"/>
                <w:lang w:val="uz-Cyrl-UZ"/>
              </w:rPr>
              <w:t xml:space="preserve"> </w:t>
            </w:r>
            <w:r w:rsidRPr="00EC31F8">
              <w:rPr>
                <w:rFonts w:ascii="Times New Roman" w:hAnsi="Times New Roman"/>
                <w:sz w:val="24"/>
                <w:szCs w:val="24"/>
              </w:rPr>
              <w:t>генератор типи</w:t>
            </w:r>
          </w:p>
        </w:tc>
        <w:tc>
          <w:tcPr>
            <w:tcW w:w="915" w:type="dxa"/>
            <w:vMerge w:val="restart"/>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Қувват, МВт</w:t>
            </w:r>
          </w:p>
        </w:tc>
        <w:tc>
          <w:tcPr>
            <w:tcW w:w="1132" w:type="dxa"/>
            <w:vMerge w:val="restart"/>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Кучланиш, кВ</w:t>
            </w:r>
          </w:p>
        </w:tc>
        <w:tc>
          <w:tcPr>
            <w:tcW w:w="648" w:type="dxa"/>
            <w:vMerge w:val="restart"/>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ФИК, %</w:t>
            </w:r>
          </w:p>
        </w:tc>
        <w:tc>
          <w:tcPr>
            <w:tcW w:w="1160" w:type="dxa"/>
            <w:vMerge w:val="restart"/>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Қувурнинг ортиқча босими, 10 Па</w:t>
            </w:r>
          </w:p>
        </w:tc>
        <w:tc>
          <w:tcPr>
            <w:tcW w:w="2276" w:type="dxa"/>
            <w:gridSpan w:val="4"/>
          </w:tcPr>
          <w:p w:rsidR="0022788E" w:rsidRPr="00EC31F8" w:rsidRDefault="0022788E" w:rsidP="006F7B74">
            <w:pPr>
              <w:tabs>
                <w:tab w:val="left" w:pos="567"/>
                <w:tab w:val="left" w:pos="709"/>
                <w:tab w:val="left" w:pos="851"/>
                <w:tab w:val="left" w:pos="1134"/>
              </w:tabs>
              <w:rPr>
                <w:rFonts w:ascii="Times New Roman" w:hAnsi="Times New Roman"/>
                <w:sz w:val="24"/>
                <w:szCs w:val="24"/>
              </w:rPr>
            </w:pPr>
            <w:r w:rsidRPr="00EC31F8">
              <w:rPr>
                <w:rFonts w:ascii="Times New Roman" w:hAnsi="Times New Roman"/>
                <w:sz w:val="24"/>
                <w:szCs w:val="24"/>
              </w:rPr>
              <w:t>Индуктив қаршилик, %</w:t>
            </w:r>
          </w:p>
        </w:tc>
        <w:tc>
          <w:tcPr>
            <w:tcW w:w="1080" w:type="dxa"/>
            <w:gridSpan w:val="2"/>
          </w:tcPr>
          <w:p w:rsidR="0022788E" w:rsidRPr="00EC31F8" w:rsidRDefault="0022788E" w:rsidP="006F7B74">
            <w:pPr>
              <w:tabs>
                <w:tab w:val="left" w:pos="567"/>
                <w:tab w:val="left" w:pos="709"/>
                <w:tab w:val="left" w:pos="851"/>
                <w:tab w:val="left" w:pos="1134"/>
              </w:tabs>
              <w:rPr>
                <w:rFonts w:ascii="Times New Roman" w:hAnsi="Times New Roman"/>
                <w:sz w:val="24"/>
                <w:szCs w:val="24"/>
              </w:rPr>
            </w:pPr>
            <w:r w:rsidRPr="00EC31F8">
              <w:rPr>
                <w:rFonts w:ascii="Times New Roman" w:hAnsi="Times New Roman"/>
                <w:sz w:val="24"/>
                <w:szCs w:val="24"/>
              </w:rPr>
              <w:t>Ўлчам</w:t>
            </w:r>
            <w:r>
              <w:rPr>
                <w:rFonts w:ascii="Times New Roman" w:hAnsi="Times New Roman"/>
                <w:sz w:val="24"/>
                <w:szCs w:val="24"/>
                <w:lang w:val="uz-Cyrl-UZ"/>
              </w:rPr>
              <w:t>-</w:t>
            </w:r>
            <w:r w:rsidRPr="00EC31F8">
              <w:rPr>
                <w:rFonts w:ascii="Times New Roman" w:hAnsi="Times New Roman"/>
                <w:sz w:val="24"/>
                <w:szCs w:val="24"/>
              </w:rPr>
              <w:t>лар, м</w:t>
            </w:r>
          </w:p>
        </w:tc>
        <w:tc>
          <w:tcPr>
            <w:tcW w:w="1080" w:type="dxa"/>
          </w:tcPr>
          <w:p w:rsidR="0022788E" w:rsidRPr="00EC31F8" w:rsidRDefault="0022788E" w:rsidP="006F7B74">
            <w:pPr>
              <w:tabs>
                <w:tab w:val="left" w:pos="567"/>
                <w:tab w:val="left" w:pos="709"/>
                <w:tab w:val="left" w:pos="851"/>
                <w:tab w:val="left" w:pos="1134"/>
              </w:tabs>
              <w:rPr>
                <w:rFonts w:ascii="Times New Roman" w:hAnsi="Times New Roman"/>
                <w:sz w:val="24"/>
                <w:szCs w:val="24"/>
              </w:rPr>
            </w:pPr>
            <w:r w:rsidRPr="00EC31F8">
              <w:rPr>
                <w:rFonts w:ascii="Times New Roman" w:hAnsi="Times New Roman"/>
                <w:sz w:val="24"/>
                <w:szCs w:val="24"/>
              </w:rPr>
              <w:t>Масса, т</w:t>
            </w:r>
          </w:p>
        </w:tc>
      </w:tr>
      <w:tr w:rsidR="0022788E" w:rsidRPr="00EC31F8" w:rsidTr="006F7B74">
        <w:trPr>
          <w:cantSplit/>
          <w:trHeight w:val="1134"/>
          <w:jc w:val="center"/>
        </w:trPr>
        <w:tc>
          <w:tcPr>
            <w:tcW w:w="1208" w:type="dxa"/>
            <w:vMerge/>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c>
          <w:tcPr>
            <w:tcW w:w="915" w:type="dxa"/>
            <w:vMerge/>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c>
          <w:tcPr>
            <w:tcW w:w="1132" w:type="dxa"/>
            <w:vMerge/>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c>
          <w:tcPr>
            <w:tcW w:w="648" w:type="dxa"/>
            <w:vMerge/>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c>
          <w:tcPr>
            <w:tcW w:w="1160" w:type="dxa"/>
            <w:vMerge/>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c>
          <w:tcPr>
            <w:tcW w:w="601" w:type="dxa"/>
          </w:tcPr>
          <w:p w:rsidR="0022788E" w:rsidRPr="00EC31F8" w:rsidRDefault="0022788E" w:rsidP="006F7B74">
            <w:pPr>
              <w:tabs>
                <w:tab w:val="left" w:pos="567"/>
                <w:tab w:val="left" w:pos="709"/>
                <w:tab w:val="left" w:pos="851"/>
                <w:tab w:val="left" w:pos="1134"/>
              </w:tabs>
              <w:rPr>
                <w:rFonts w:ascii="Times New Roman" w:hAnsi="Times New Roman"/>
                <w:sz w:val="24"/>
                <w:szCs w:val="24"/>
              </w:rPr>
            </w:pPr>
            <w:r w:rsidRPr="00EC31F8">
              <w:rPr>
                <w:rFonts w:ascii="Times New Roman" w:hAnsi="Times New Roman"/>
                <w:sz w:val="24"/>
                <w:szCs w:val="24"/>
              </w:rPr>
              <w:t>Х</w:t>
            </w:r>
            <w:r w:rsidRPr="00EC31F8">
              <w:rPr>
                <w:rFonts w:ascii="Times New Roman" w:hAnsi="Times New Roman"/>
                <w:sz w:val="24"/>
                <w:szCs w:val="24"/>
                <w:vertAlign w:val="subscript"/>
              </w:rPr>
              <w:t>д</w:t>
            </w:r>
            <w:r w:rsidRPr="00EC31F8">
              <w:rPr>
                <w:rFonts w:ascii="Times New Roman" w:hAnsi="Times New Roman"/>
                <w:sz w:val="24"/>
                <w:szCs w:val="24"/>
                <w:vertAlign w:val="superscript"/>
              </w:rPr>
              <w:t>н</w:t>
            </w:r>
          </w:p>
        </w:tc>
        <w:tc>
          <w:tcPr>
            <w:tcW w:w="567" w:type="dxa"/>
          </w:tcPr>
          <w:p w:rsidR="0022788E" w:rsidRPr="00EC31F8" w:rsidRDefault="0022788E" w:rsidP="006F7B74">
            <w:pPr>
              <w:tabs>
                <w:tab w:val="left" w:pos="567"/>
                <w:tab w:val="left" w:pos="709"/>
                <w:tab w:val="left" w:pos="851"/>
                <w:tab w:val="left" w:pos="1134"/>
              </w:tabs>
              <w:rPr>
                <w:rFonts w:ascii="Times New Roman" w:hAnsi="Times New Roman"/>
                <w:sz w:val="24"/>
                <w:szCs w:val="24"/>
                <w:vertAlign w:val="subscript"/>
              </w:rPr>
            </w:pPr>
            <w:r w:rsidRPr="00EC31F8">
              <w:rPr>
                <w:rFonts w:ascii="Times New Roman" w:hAnsi="Times New Roman"/>
                <w:sz w:val="24"/>
                <w:szCs w:val="24"/>
              </w:rPr>
              <w:t>Х</w:t>
            </w:r>
            <w:r w:rsidRPr="00EC31F8">
              <w:rPr>
                <w:rFonts w:ascii="Times New Roman" w:hAnsi="Times New Roman"/>
                <w:sz w:val="24"/>
                <w:szCs w:val="24"/>
                <w:vertAlign w:val="subscript"/>
              </w:rPr>
              <w:t>д</w:t>
            </w:r>
          </w:p>
        </w:tc>
        <w:tc>
          <w:tcPr>
            <w:tcW w:w="567" w:type="dxa"/>
          </w:tcPr>
          <w:p w:rsidR="0022788E" w:rsidRPr="00EC31F8" w:rsidRDefault="0022788E" w:rsidP="006F7B74">
            <w:pPr>
              <w:tabs>
                <w:tab w:val="left" w:pos="567"/>
                <w:tab w:val="left" w:pos="709"/>
                <w:tab w:val="left" w:pos="851"/>
                <w:tab w:val="left" w:pos="1134"/>
              </w:tabs>
              <w:rPr>
                <w:rFonts w:ascii="Times New Roman" w:hAnsi="Times New Roman"/>
                <w:sz w:val="24"/>
                <w:szCs w:val="24"/>
              </w:rPr>
            </w:pPr>
            <w:r w:rsidRPr="00EC31F8">
              <w:rPr>
                <w:rFonts w:ascii="Times New Roman" w:hAnsi="Times New Roman"/>
                <w:sz w:val="24"/>
                <w:szCs w:val="24"/>
              </w:rPr>
              <w:t>Х</w:t>
            </w:r>
            <w:r w:rsidRPr="00EC31F8">
              <w:rPr>
                <w:rFonts w:ascii="Times New Roman" w:hAnsi="Times New Roman"/>
                <w:sz w:val="24"/>
                <w:szCs w:val="24"/>
                <w:vertAlign w:val="subscript"/>
              </w:rPr>
              <w:t>2</w:t>
            </w:r>
          </w:p>
        </w:tc>
        <w:tc>
          <w:tcPr>
            <w:tcW w:w="541" w:type="dxa"/>
          </w:tcPr>
          <w:p w:rsidR="0022788E" w:rsidRPr="00EC31F8" w:rsidRDefault="0022788E" w:rsidP="006F7B74">
            <w:pPr>
              <w:tabs>
                <w:tab w:val="left" w:pos="567"/>
                <w:tab w:val="left" w:pos="709"/>
                <w:tab w:val="left" w:pos="851"/>
                <w:tab w:val="left" w:pos="1134"/>
              </w:tabs>
              <w:rPr>
                <w:rFonts w:ascii="Times New Roman" w:hAnsi="Times New Roman"/>
                <w:sz w:val="24"/>
                <w:szCs w:val="24"/>
                <w:vertAlign w:val="subscript"/>
              </w:rPr>
            </w:pPr>
            <w:r w:rsidRPr="00EC31F8">
              <w:rPr>
                <w:rFonts w:ascii="Times New Roman" w:hAnsi="Times New Roman"/>
                <w:sz w:val="24"/>
                <w:szCs w:val="24"/>
              </w:rPr>
              <w:t>Х</w:t>
            </w:r>
            <w:r w:rsidRPr="00EC31F8">
              <w:rPr>
                <w:rFonts w:ascii="Times New Roman" w:hAnsi="Times New Roman"/>
                <w:sz w:val="24"/>
                <w:szCs w:val="24"/>
                <w:vertAlign w:val="subscript"/>
              </w:rPr>
              <w:t>о</w:t>
            </w:r>
          </w:p>
        </w:tc>
        <w:tc>
          <w:tcPr>
            <w:tcW w:w="567" w:type="dxa"/>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Узунлик</w:t>
            </w:r>
          </w:p>
        </w:tc>
        <w:tc>
          <w:tcPr>
            <w:tcW w:w="513" w:type="dxa"/>
            <w:textDirection w:val="btLr"/>
          </w:tcPr>
          <w:p w:rsidR="0022788E" w:rsidRPr="00EC31F8" w:rsidRDefault="0022788E" w:rsidP="006F7B74">
            <w:pPr>
              <w:tabs>
                <w:tab w:val="left" w:pos="567"/>
                <w:tab w:val="left" w:pos="709"/>
                <w:tab w:val="left" w:pos="851"/>
                <w:tab w:val="left" w:pos="1134"/>
              </w:tabs>
              <w:ind w:left="113" w:right="113"/>
              <w:rPr>
                <w:rFonts w:ascii="Times New Roman" w:hAnsi="Times New Roman"/>
                <w:sz w:val="24"/>
                <w:szCs w:val="24"/>
              </w:rPr>
            </w:pPr>
            <w:r w:rsidRPr="00EC31F8">
              <w:rPr>
                <w:rFonts w:ascii="Times New Roman" w:hAnsi="Times New Roman"/>
                <w:sz w:val="24"/>
                <w:szCs w:val="24"/>
              </w:rPr>
              <w:t>Кенглик</w:t>
            </w:r>
          </w:p>
        </w:tc>
        <w:tc>
          <w:tcPr>
            <w:tcW w:w="1080" w:type="dxa"/>
          </w:tcPr>
          <w:p w:rsidR="0022788E" w:rsidRPr="00EC31F8" w:rsidRDefault="0022788E" w:rsidP="006F7B74">
            <w:pPr>
              <w:tabs>
                <w:tab w:val="left" w:pos="567"/>
                <w:tab w:val="left" w:pos="709"/>
                <w:tab w:val="left" w:pos="851"/>
                <w:tab w:val="left" w:pos="1134"/>
              </w:tabs>
              <w:rPr>
                <w:rFonts w:ascii="Times New Roman" w:hAnsi="Times New Roman"/>
                <w:sz w:val="24"/>
                <w:szCs w:val="24"/>
              </w:rPr>
            </w:pPr>
          </w:p>
        </w:tc>
      </w:tr>
    </w:tbl>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Турбо ва гидрогенератор қурилиши соҳасида етакчи ўринларни эгаллайди. Бизнинг заводларда ишлаб чиқарилган турбогенератор ва гидрогенераторлар фойдаланишда энг кучли ва ишончли ҳисобланади.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Статор </w:t>
      </w:r>
      <w:r>
        <w:rPr>
          <w:rFonts w:ascii="Times New Roman" w:hAnsi="Times New Roman"/>
          <w:sz w:val="28"/>
          <w:szCs w:val="28"/>
        </w:rPr>
        <w:t>чўлғам</w:t>
      </w:r>
      <w:r w:rsidRPr="000775D3">
        <w:rPr>
          <w:rFonts w:ascii="Times New Roman" w:hAnsi="Times New Roman"/>
          <w:sz w:val="28"/>
          <w:szCs w:val="28"/>
        </w:rPr>
        <w:t xml:space="preserve">и симларини бевосита сув билан совитиш ва ротор </w:t>
      </w:r>
      <w:r>
        <w:rPr>
          <w:rFonts w:ascii="Times New Roman" w:hAnsi="Times New Roman"/>
          <w:sz w:val="28"/>
          <w:szCs w:val="28"/>
        </w:rPr>
        <w:t>чўлғам</w:t>
      </w:r>
      <w:r w:rsidRPr="000775D3">
        <w:rPr>
          <w:rFonts w:ascii="Times New Roman" w:hAnsi="Times New Roman"/>
          <w:sz w:val="28"/>
          <w:szCs w:val="28"/>
        </w:rPr>
        <w:t xml:space="preserve">ини водород билан совутиш турбогенераторлари заводларимизда </w:t>
      </w:r>
      <w:r>
        <w:rPr>
          <w:rFonts w:ascii="Times New Roman" w:hAnsi="Times New Roman"/>
          <w:sz w:val="28"/>
          <w:szCs w:val="28"/>
        </w:rPr>
        <w:t>русум</w:t>
      </w:r>
      <w:r w:rsidRPr="000775D3">
        <w:rPr>
          <w:rFonts w:ascii="Times New Roman" w:hAnsi="Times New Roman"/>
          <w:sz w:val="28"/>
          <w:szCs w:val="28"/>
        </w:rPr>
        <w:t xml:space="preserve">ли чиқарилади. 320, 500 ва 800 МВт қувватли машиналар иссиқлик электр </w:t>
      </w:r>
      <w:r>
        <w:rPr>
          <w:rFonts w:ascii="Times New Roman" w:hAnsi="Times New Roman"/>
          <w:sz w:val="28"/>
          <w:szCs w:val="28"/>
        </w:rPr>
        <w:t>станция</w:t>
      </w:r>
      <w:r w:rsidRPr="000775D3">
        <w:rPr>
          <w:rFonts w:ascii="Times New Roman" w:hAnsi="Times New Roman"/>
          <w:sz w:val="28"/>
          <w:szCs w:val="28"/>
        </w:rPr>
        <w:t xml:space="preserve">ларида қўлланиладиган асосий машиналар ҳисобланади.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ТББ-320-2 типидаги икки қутбли турбогенераторнинг умумий кўриниши 4.99 расмда кўрсатилган.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ТББ </w:t>
      </w:r>
      <w:r>
        <w:rPr>
          <w:rFonts w:ascii="Times New Roman" w:hAnsi="Times New Roman"/>
          <w:sz w:val="28"/>
          <w:szCs w:val="28"/>
        </w:rPr>
        <w:t>русум</w:t>
      </w:r>
      <w:r w:rsidRPr="000775D3">
        <w:rPr>
          <w:rFonts w:ascii="Times New Roman" w:hAnsi="Times New Roman"/>
          <w:sz w:val="28"/>
          <w:szCs w:val="28"/>
        </w:rPr>
        <w:t xml:space="preserve"> турбогенераторларининг техник характеристикалари 4.3 жадвалда келтирилган.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Pr>
          <w:rFonts w:ascii="Times New Roman" w:hAnsi="Times New Roman"/>
          <w:sz w:val="28"/>
          <w:szCs w:val="28"/>
        </w:rPr>
        <w:tab/>
        <w:t>1979-йилда ЛПЭО “Э</w:t>
      </w:r>
      <w:r w:rsidRPr="000775D3">
        <w:rPr>
          <w:rFonts w:ascii="Times New Roman" w:hAnsi="Times New Roman"/>
          <w:sz w:val="28"/>
          <w:szCs w:val="28"/>
        </w:rPr>
        <w:t>лектр кучи” да Кострома ГРЕС</w:t>
      </w:r>
      <w:r>
        <w:rPr>
          <w:rFonts w:ascii="Times New Roman" w:hAnsi="Times New Roman"/>
          <w:sz w:val="28"/>
          <w:szCs w:val="28"/>
          <w:lang w:val="uz-Cyrl-UZ"/>
        </w:rPr>
        <w:t xml:space="preserve"> </w:t>
      </w:r>
      <w:r w:rsidRPr="000775D3">
        <w:rPr>
          <w:rFonts w:ascii="Times New Roman" w:hAnsi="Times New Roman"/>
          <w:sz w:val="28"/>
          <w:szCs w:val="28"/>
        </w:rPr>
        <w:t xml:space="preserve">ида ишлатилаётган, 1200 МВт қувватли турбогенератор чиқарилган. Бу машина базасида 1200 МВт машинасида бўлган совитиш тизимига эга 1600 МВт турбогенератор лойиҳалаштирилди ва тайёрланди.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Яқин ўн йилликда электр энергиясини ишлаб чиқишнинг асосий ўсиши атом </w:t>
      </w:r>
      <w:r>
        <w:rPr>
          <w:rFonts w:ascii="Times New Roman" w:hAnsi="Times New Roman"/>
          <w:sz w:val="28"/>
          <w:szCs w:val="28"/>
        </w:rPr>
        <w:t>станция</w:t>
      </w:r>
      <w:r w:rsidRPr="000775D3">
        <w:rPr>
          <w:rFonts w:ascii="Times New Roman" w:hAnsi="Times New Roman"/>
          <w:sz w:val="28"/>
          <w:szCs w:val="28"/>
        </w:rPr>
        <w:t xml:space="preserve">лари қуввати ҳисобига бўлиши кутилмоқда. Мамлакатимизнинг атом электр </w:t>
      </w:r>
      <w:r>
        <w:rPr>
          <w:rFonts w:ascii="Times New Roman" w:hAnsi="Times New Roman"/>
          <w:sz w:val="28"/>
          <w:szCs w:val="28"/>
        </w:rPr>
        <w:t>станция</w:t>
      </w:r>
      <w:r w:rsidRPr="000775D3">
        <w:rPr>
          <w:rFonts w:ascii="Times New Roman" w:hAnsi="Times New Roman"/>
          <w:sz w:val="28"/>
          <w:szCs w:val="28"/>
        </w:rPr>
        <w:t xml:space="preserve">ларида реакторларнинг икки типи қўлланилади: сув-сув энергетик реактор (ВВЭР) ва кўп каналли бир контур типли графит секинлаштирувчига эга реактор (РБМК). 1000 МВт қувватли ва 1500 МВт қувватли РБМК реакторларининг иккаласидан ҳам фойдаланилмоқда. </w:t>
      </w:r>
    </w:p>
    <w:p w:rsidR="0022788E" w:rsidRPr="00EC31F8" w:rsidRDefault="0022788E" w:rsidP="0022788E">
      <w:pPr>
        <w:pStyle w:val="affb"/>
        <w:jc w:val="both"/>
        <w:rPr>
          <w:rFonts w:ascii="Times New Roman" w:hAnsi="Times New Roman"/>
          <w:sz w:val="28"/>
          <w:szCs w:val="28"/>
        </w:rPr>
      </w:pPr>
      <w:r w:rsidRPr="000775D3">
        <w:tab/>
      </w:r>
      <w:r w:rsidRPr="00EC31F8">
        <w:rPr>
          <w:rFonts w:ascii="Times New Roman" w:hAnsi="Times New Roman"/>
          <w:sz w:val="28"/>
          <w:szCs w:val="28"/>
        </w:rPr>
        <w:t xml:space="preserve">ВВЭР реакторлар учун 1000 МВт турбогенератор чиқарилмоқда. РБМК реакторлар 500 ва 800 МВт ли икки ва 1600 МВт ли бир турбогенератор билан ишламоқда. </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Атом станциялари учун турбогенераторлар статор чўлғамларини ички сув билан совитиш ва ротор чўлғамларининг ички водород совитилиши билан ТББ русум турбогенераторлари базасида ишлаб чиқилмоқда. Қуввати 1000 МВт бўлган ТББ-1000-4 типдаги атом станциялар учун турбогенератор 1500 айл/дақ айланиш частотасига эга. Буғнинг паст параметрлари туфайли буғли турбинани 1500 айл/дақ айланиш частотасига бажариш мақсадга мувофиқ, шунинг учун турбогенератор тўрт қутбли қилиб тайёрланади. Турбогенератор 24 кВ кучланишга мослашган ва 98,8% ФИК га эга, </w:t>
      </w:r>
      <w:r w:rsidRPr="00EC31F8">
        <w:rPr>
          <w:rFonts w:ascii="Times New Roman" w:hAnsi="Times New Roman"/>
          <w:noProof/>
          <w:sz w:val="28"/>
          <w:szCs w:val="28"/>
          <w:lang w:val="ru-RU" w:eastAsia="ru-RU"/>
        </w:rPr>
        <w:drawing>
          <wp:inline distT="0" distB="0" distL="0" distR="0" wp14:anchorId="258079A0" wp14:editId="4CC6B88E">
            <wp:extent cx="799139" cy="161443"/>
            <wp:effectExtent l="19050" t="0" r="961" b="0"/>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7"/>
                    <a:stretch>
                      <a:fillRect/>
                    </a:stretch>
                  </pic:blipFill>
                  <pic:spPr>
                    <a:xfrm>
                      <a:off x="0" y="0"/>
                      <a:ext cx="798868" cy="161388"/>
                    </a:xfrm>
                    <a:prstGeom prst="rect">
                      <a:avLst/>
                    </a:prstGeom>
                  </pic:spPr>
                </pic:pic>
              </a:graphicData>
            </a:graphic>
          </wp:inline>
        </w:drawing>
      </w:r>
      <w:r w:rsidRPr="00EC31F8">
        <w:rPr>
          <w:rFonts w:ascii="Times New Roman" w:hAnsi="Times New Roman"/>
          <w:sz w:val="28"/>
          <w:szCs w:val="28"/>
        </w:rPr>
        <w:t>, ўтувчи реактив қаршилик х</w:t>
      </w:r>
      <w:r w:rsidRPr="00EC31F8">
        <w:rPr>
          <w:rFonts w:ascii="Times New Roman" w:hAnsi="Times New Roman"/>
          <w:sz w:val="28"/>
          <w:szCs w:val="28"/>
          <w:vertAlign w:val="subscript"/>
        </w:rPr>
        <w:t>д</w:t>
      </w:r>
      <w:r w:rsidRPr="00EC31F8">
        <w:rPr>
          <w:rFonts w:ascii="Times New Roman" w:hAnsi="Times New Roman"/>
          <w:sz w:val="28"/>
          <w:szCs w:val="28"/>
        </w:rPr>
        <w:t>`=0,5. Ротор массаси 150 т. Турбогенераторнинг хизмат кўрсатиш муддати катта ва вибратсия даражаси паст.</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Атом электр станциялари учун турбогенераторлар 1500 ва 3000 айл/дақ айланиш частотаси билан тайёрланиши мумкин. Икки қутбли турбогенератор анча юқори техник-иқтисодий кўрсаткичларга эга. Қуввати 1000 МВт ва айланиш частотаси 3000 айл/дақ бўлган турбогенератор солиштирма материал сиғими 0,5 кг/(кВ*А) бўлганида 98,8% ФИК га эга, айланиш частотаси 1500 айл/дақ бўлган турбогенератор эса – 0,6 кг/(кВ*А). </w:t>
      </w:r>
    </w:p>
    <w:p w:rsidR="0022788E" w:rsidRPr="00EC31F8" w:rsidRDefault="0022788E" w:rsidP="0022788E">
      <w:pPr>
        <w:pStyle w:val="affb"/>
        <w:jc w:val="both"/>
        <w:rPr>
          <w:rFonts w:ascii="Times New Roman" w:hAnsi="Times New Roman"/>
          <w:sz w:val="28"/>
          <w:szCs w:val="28"/>
        </w:rPr>
      </w:pPr>
      <w:r w:rsidRPr="000775D3">
        <w:tab/>
      </w:r>
      <w:r w:rsidRPr="00EC31F8">
        <w:rPr>
          <w:rFonts w:ascii="Times New Roman" w:hAnsi="Times New Roman"/>
          <w:sz w:val="28"/>
          <w:szCs w:val="28"/>
        </w:rPr>
        <w:t xml:space="preserve">Тўлиқ сувда совитишнинг қўлланилиши турбогенератор қурилишида ривожланаётган йўналиш ҳисобланади: ЛПЭО “Электр куч” да статор ва ротор орамларини ички сувда совитилишига эга ТББ-800-2 турбогенератор қурилган. Турбогенератор 24 кВ кучланишга мўлжалланган ва </w:t>
      </w:r>
      <w:r w:rsidRPr="00EC31F8">
        <w:rPr>
          <w:rFonts w:ascii="Times New Roman" w:hAnsi="Times New Roman"/>
          <w:noProof/>
          <w:sz w:val="28"/>
          <w:szCs w:val="28"/>
          <w:lang w:val="ru-RU" w:eastAsia="ru-RU"/>
        </w:rPr>
        <w:drawing>
          <wp:inline distT="0" distB="0" distL="0" distR="0" wp14:anchorId="7EA2F9B9" wp14:editId="4D531BC0">
            <wp:extent cx="883664" cy="141720"/>
            <wp:effectExtent l="19050" t="0" r="0" b="0"/>
            <wp:docPr id="1640"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8"/>
                    <a:stretch>
                      <a:fillRect/>
                    </a:stretch>
                  </pic:blipFill>
                  <pic:spPr>
                    <a:xfrm>
                      <a:off x="0" y="0"/>
                      <a:ext cx="896964" cy="143853"/>
                    </a:xfrm>
                    <a:prstGeom prst="rect">
                      <a:avLst/>
                    </a:prstGeom>
                  </pic:spPr>
                </pic:pic>
              </a:graphicData>
            </a:graphic>
          </wp:inline>
        </w:drawing>
      </w:r>
      <w:r w:rsidRPr="00EC31F8">
        <w:rPr>
          <w:rFonts w:ascii="Times New Roman" w:hAnsi="Times New Roman"/>
          <w:sz w:val="28"/>
          <w:szCs w:val="28"/>
        </w:rPr>
        <w:t xml:space="preserve">, ФИК 98,8% га тенг. </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Материалларнинг солиштирма сарфи 0,56 кг/(кВхА). Бундай турбогенераторларнинг иккитаси Рязан ГРЕС ида муваффақиятли ишламоқда. Бу машина базасида 1000 МВт қувватли турбогенератор яратилмоқда. </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Турбогенераторларнинг қувватини 2000 – 2500 МВт гача ошириш муаммоси юқори ўтказувчилардан фойдаланишда ечилиши мумкин. 1982-йилда ВНИИ электромашда қуввати 20 МВ*А ва айланиш частотаси 3000 айл/дақ бўлган криотурбогенератор ишлаб чиқилган ва синалган. Бу машина синовларининг натижасини ҳисобга олган ҳолда 300 МВт қувватли криотурбогенератор яратилмоқда. </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Собиқ иттифоқ даврида гидрогенераторларнинг ривожланиши агрегатларнинг ягона қувватини ошириш, ишончлиликни ошириш, тузилиш ва тайёрлаш технологиясини мукаммаллаштириш йўлидан бормоқда. </w:t>
      </w:r>
    </w:p>
    <w:p w:rsidR="0022788E" w:rsidRPr="00EC31F8" w:rsidRDefault="0022788E" w:rsidP="0022788E">
      <w:pPr>
        <w:pStyle w:val="affb"/>
        <w:jc w:val="both"/>
        <w:rPr>
          <w:rFonts w:ascii="Times New Roman" w:hAnsi="Times New Roman"/>
          <w:sz w:val="28"/>
          <w:szCs w:val="28"/>
        </w:rPr>
      </w:pPr>
      <w:r w:rsidRPr="00EC31F8">
        <w:rPr>
          <w:rFonts w:ascii="Times New Roman" w:hAnsi="Times New Roman"/>
          <w:sz w:val="28"/>
          <w:szCs w:val="28"/>
        </w:rPr>
        <w:tab/>
        <w:t xml:space="preserve">Фаол қисмларни совутиш интенсификатсияси – гидрогенераторларнинг мукаммаллашишини таъминловчи асосий омиллардан бири. </w:t>
      </w:r>
    </w:p>
    <w:p w:rsidR="0022788E" w:rsidRPr="00EC31F8" w:rsidRDefault="0022788E" w:rsidP="0022788E">
      <w:pPr>
        <w:pStyle w:val="affb"/>
        <w:jc w:val="both"/>
        <w:rPr>
          <w:rFonts w:ascii="Times New Roman" w:hAnsi="Times New Roman"/>
          <w:noProof/>
          <w:sz w:val="28"/>
          <w:szCs w:val="28"/>
          <w:lang w:eastAsia="uz-Latn-UZ"/>
        </w:rPr>
      </w:pPr>
      <w:r w:rsidRPr="00EC31F8">
        <w:rPr>
          <w:rFonts w:ascii="Times New Roman" w:hAnsi="Times New Roman"/>
          <w:sz w:val="28"/>
          <w:szCs w:val="28"/>
        </w:rPr>
        <w:tab/>
        <w:t xml:space="preserve">Статор чўлғамини бевосита сувда совитилиши ва ротор чўлғамининг форсланган совитилиши биринчи марта дунё амалиётида 1961-йилда Волж ГЭС и учун 160 МВт генераторда қўлланилган. Натижада бу генератордан фойдаланиш амалиёти асосида қуввати 500 МВт бўлган Красноярск ГЭС и учун ва қуввати 640 МВт бўлган Саяно-Шушенск ГЭС лари учун дунёдаги энг йирик гидрогенераторлар қурилди. </w:t>
      </w:r>
    </w:p>
    <w:p w:rsidR="0022788E" w:rsidRPr="00EC31F8" w:rsidRDefault="0022788E" w:rsidP="0022788E">
      <w:pPr>
        <w:pStyle w:val="affb"/>
        <w:jc w:val="both"/>
        <w:rPr>
          <w:rFonts w:ascii="Times New Roman" w:hAnsi="Times New Roman"/>
          <w:noProof/>
          <w:sz w:val="28"/>
          <w:szCs w:val="28"/>
          <w:lang w:eastAsia="uz-Latn-UZ"/>
        </w:rPr>
      </w:pPr>
      <w:r w:rsidRPr="00EC31F8">
        <w:rPr>
          <w:rFonts w:ascii="Times New Roman" w:hAnsi="Times New Roman"/>
          <w:noProof/>
          <w:sz w:val="28"/>
          <w:szCs w:val="28"/>
          <w:lang w:eastAsia="uz-Latn-UZ"/>
        </w:rPr>
        <w:tab/>
        <w:t>4.4</w:t>
      </w:r>
      <w:r>
        <w:rPr>
          <w:rFonts w:ascii="Times New Roman" w:hAnsi="Times New Roman"/>
          <w:noProof/>
          <w:sz w:val="28"/>
          <w:szCs w:val="28"/>
          <w:lang w:eastAsia="uz-Latn-UZ"/>
        </w:rPr>
        <w:t>-</w:t>
      </w:r>
      <w:r w:rsidRPr="00EC31F8">
        <w:rPr>
          <w:rFonts w:ascii="Times New Roman" w:hAnsi="Times New Roman"/>
          <w:noProof/>
          <w:sz w:val="28"/>
          <w:szCs w:val="28"/>
          <w:lang w:eastAsia="uz-Latn-UZ"/>
        </w:rPr>
        <w:t>жадвлада сўнги 20</w:t>
      </w:r>
      <w:r>
        <w:rPr>
          <w:rFonts w:ascii="Times New Roman" w:hAnsi="Times New Roman"/>
          <w:noProof/>
          <w:sz w:val="28"/>
          <w:szCs w:val="28"/>
          <w:lang w:eastAsia="uz-Latn-UZ"/>
        </w:rPr>
        <w:t>-</w:t>
      </w:r>
      <w:r w:rsidRPr="00EC31F8">
        <w:rPr>
          <w:rFonts w:ascii="Times New Roman" w:hAnsi="Times New Roman"/>
          <w:noProof/>
          <w:sz w:val="28"/>
          <w:szCs w:val="28"/>
          <w:lang w:eastAsia="uz-Latn-UZ"/>
        </w:rPr>
        <w:t xml:space="preserve">йилда қурилган энг йирик гидрогенераторларнинг маълумотлари келтирилган. </w:t>
      </w:r>
    </w:p>
    <w:p w:rsidR="0022788E" w:rsidRPr="00EC31F8" w:rsidRDefault="0022788E" w:rsidP="0022788E">
      <w:pPr>
        <w:pStyle w:val="affb"/>
        <w:jc w:val="both"/>
        <w:rPr>
          <w:rFonts w:ascii="Times New Roman" w:hAnsi="Times New Roman"/>
          <w:noProof/>
          <w:sz w:val="28"/>
          <w:szCs w:val="28"/>
          <w:lang w:eastAsia="uz-Latn-UZ"/>
        </w:rPr>
      </w:pPr>
      <w:r w:rsidRPr="00EC31F8">
        <w:rPr>
          <w:rFonts w:ascii="Times New Roman" w:hAnsi="Times New Roman"/>
          <w:noProof/>
          <w:sz w:val="28"/>
          <w:szCs w:val="28"/>
          <w:lang w:eastAsia="uz-Latn-UZ"/>
        </w:rPr>
        <w:tab/>
        <w:t xml:space="preserve">Ротор чўлғамининг сувда совитилиши биринчи марта Волжский ГЭС ида ўрнатилган тажрибавий гидрогенераторида қўлланилган. Кейинчалик совитишнинг бу усули Шексинский ГЭС учун капсула гидрогенераторида ва Ингурск каскади гидростанцияси учун гидрогенераторларда қўлланилган. </w:t>
      </w:r>
    </w:p>
    <w:p w:rsidR="0022788E" w:rsidRPr="00EC31F8" w:rsidRDefault="0022788E" w:rsidP="0022788E">
      <w:pPr>
        <w:pStyle w:val="affb"/>
        <w:jc w:val="both"/>
        <w:rPr>
          <w:rFonts w:ascii="Times New Roman" w:hAnsi="Times New Roman"/>
          <w:noProof/>
          <w:sz w:val="28"/>
          <w:szCs w:val="28"/>
          <w:lang w:eastAsia="uz-Latn-UZ"/>
        </w:rPr>
      </w:pPr>
      <w:r w:rsidRPr="00EC31F8">
        <w:rPr>
          <w:rFonts w:ascii="Times New Roman" w:hAnsi="Times New Roman"/>
          <w:noProof/>
          <w:sz w:val="28"/>
          <w:szCs w:val="28"/>
          <w:lang w:eastAsia="uz-Latn-UZ"/>
        </w:rPr>
        <w:tab/>
        <w:t xml:space="preserve">Қутб юракчаларининг сувда совитилиши Саратов ГЭС ининг тажрибавий капсула гидрогенераторларида ва 1975-йилда “Дженипер” (Канада) ва 1981-йилда “Джердап-Темир дарвоза ИИ” (Югославия, Руминия) ГЭС лари учун тайёрланган генераторларда қўлланилган.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4.4. жадвал. Энг йирик гидрогенераторларнинг техник маълумотлар</w:t>
      </w:r>
    </w:p>
    <w:tbl>
      <w:tblPr>
        <w:tblStyle w:val="ab"/>
        <w:tblW w:w="9936" w:type="dxa"/>
        <w:tblLook w:val="04A0" w:firstRow="1" w:lastRow="0" w:firstColumn="1" w:lastColumn="0" w:noHBand="0" w:noVBand="1"/>
      </w:tblPr>
      <w:tblGrid>
        <w:gridCol w:w="1951"/>
        <w:gridCol w:w="1199"/>
        <w:gridCol w:w="1376"/>
        <w:gridCol w:w="1446"/>
        <w:gridCol w:w="848"/>
        <w:gridCol w:w="578"/>
        <w:gridCol w:w="978"/>
        <w:gridCol w:w="1560"/>
      </w:tblGrid>
      <w:tr w:rsidR="0022788E" w:rsidRPr="0032457F" w:rsidTr="006F7B74">
        <w:tc>
          <w:tcPr>
            <w:tcW w:w="1951"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ГЭС номи, мамлакат</w:t>
            </w:r>
          </w:p>
        </w:tc>
        <w:tc>
          <w:tcPr>
            <w:tcW w:w="1199"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Қуввати, МВ*А</w:t>
            </w:r>
          </w:p>
        </w:tc>
        <w:tc>
          <w:tcPr>
            <w:tcW w:w="137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Айланиш частотаси, айл/дақ</w:t>
            </w:r>
          </w:p>
        </w:tc>
        <w:tc>
          <w:tcPr>
            <w:tcW w:w="144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Кучланиш, кВ</w:t>
            </w:r>
          </w:p>
        </w:tc>
        <w:tc>
          <w:tcPr>
            <w:tcW w:w="84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ФИК, %</w:t>
            </w:r>
          </w:p>
        </w:tc>
        <w:tc>
          <w:tcPr>
            <w:tcW w:w="5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 xml:space="preserve">cос </w:t>
            </w:r>
            <m:oMath>
              <m:r>
                <w:rPr>
                  <w:rFonts w:ascii="Cambria Math" w:hAnsi="Cambria Math"/>
                  <w:sz w:val="22"/>
                  <w:szCs w:val="22"/>
                </w:rPr>
                <m:t>φ</m:t>
              </m:r>
            </m:oMath>
          </w:p>
        </w:tc>
        <w:tc>
          <w:tcPr>
            <w:tcW w:w="9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Масса, т</w:t>
            </w:r>
          </w:p>
        </w:tc>
        <w:tc>
          <w:tcPr>
            <w:tcW w:w="1560"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Ишга туширилган йили</w:t>
            </w:r>
          </w:p>
        </w:tc>
      </w:tr>
      <w:tr w:rsidR="0022788E" w:rsidRPr="0032457F" w:rsidTr="006F7B74">
        <w:tc>
          <w:tcPr>
            <w:tcW w:w="1951" w:type="dxa"/>
          </w:tcPr>
          <w:p w:rsidR="0022788E" w:rsidRPr="0032457F" w:rsidRDefault="0022788E" w:rsidP="006F7B74">
            <w:pPr>
              <w:tabs>
                <w:tab w:val="left" w:pos="567"/>
                <w:tab w:val="left" w:pos="709"/>
                <w:tab w:val="left" w:pos="851"/>
                <w:tab w:val="left" w:pos="1134"/>
              </w:tabs>
              <w:ind w:left="-142"/>
              <w:jc w:val="both"/>
              <w:rPr>
                <w:rFonts w:ascii="Times New Roman" w:hAnsi="Times New Roman"/>
                <w:sz w:val="22"/>
                <w:szCs w:val="22"/>
              </w:rPr>
            </w:pPr>
            <w:r w:rsidRPr="0032457F">
              <w:rPr>
                <w:rFonts w:ascii="Times New Roman" w:hAnsi="Times New Roman"/>
                <w:sz w:val="22"/>
                <w:szCs w:val="22"/>
              </w:rPr>
              <w:t>Красноярск (Собиқ</w:t>
            </w:r>
            <w:r w:rsidRPr="0032457F">
              <w:rPr>
                <w:rFonts w:ascii="Times New Roman" w:hAnsi="Times New Roman"/>
                <w:sz w:val="22"/>
                <w:szCs w:val="22"/>
                <w:lang w:val="uz-Cyrl-UZ"/>
              </w:rPr>
              <w:t xml:space="preserve"> </w:t>
            </w:r>
            <w:r w:rsidRPr="0032457F">
              <w:rPr>
                <w:rFonts w:ascii="Times New Roman" w:hAnsi="Times New Roman"/>
                <w:sz w:val="22"/>
                <w:szCs w:val="22"/>
              </w:rPr>
              <w:t>иттифоқ даврида)</w:t>
            </w:r>
          </w:p>
        </w:tc>
        <w:tc>
          <w:tcPr>
            <w:tcW w:w="1199"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37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44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84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5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9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560"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r>
      <w:tr w:rsidR="0022788E" w:rsidRPr="0032457F" w:rsidTr="006F7B74">
        <w:tc>
          <w:tcPr>
            <w:tcW w:w="1951"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Саяно-шушенский (собиқ иттифоқ даврида)</w:t>
            </w:r>
          </w:p>
        </w:tc>
        <w:tc>
          <w:tcPr>
            <w:tcW w:w="1199"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37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44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84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5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9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560"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r>
      <w:tr w:rsidR="0022788E" w:rsidRPr="0032457F" w:rsidTr="006F7B74">
        <w:tc>
          <w:tcPr>
            <w:tcW w:w="1951"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Гранд Кули (АҚШ)</w:t>
            </w:r>
          </w:p>
        </w:tc>
        <w:tc>
          <w:tcPr>
            <w:tcW w:w="1199"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37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44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84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5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9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560"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r>
      <w:tr w:rsidR="0022788E" w:rsidRPr="0032457F" w:rsidTr="006F7B74">
        <w:tc>
          <w:tcPr>
            <w:tcW w:w="1951"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r w:rsidRPr="0032457F">
              <w:rPr>
                <w:rFonts w:ascii="Times New Roman" w:hAnsi="Times New Roman"/>
                <w:sz w:val="22"/>
                <w:szCs w:val="22"/>
              </w:rPr>
              <w:t>Утайпу (Бразилия)</w:t>
            </w:r>
          </w:p>
        </w:tc>
        <w:tc>
          <w:tcPr>
            <w:tcW w:w="1199"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37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446"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84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5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978"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c>
          <w:tcPr>
            <w:tcW w:w="1560" w:type="dxa"/>
          </w:tcPr>
          <w:p w:rsidR="0022788E" w:rsidRPr="0032457F" w:rsidRDefault="0022788E" w:rsidP="006F7B74">
            <w:pPr>
              <w:tabs>
                <w:tab w:val="left" w:pos="567"/>
                <w:tab w:val="left" w:pos="709"/>
                <w:tab w:val="left" w:pos="851"/>
                <w:tab w:val="left" w:pos="1134"/>
              </w:tabs>
              <w:jc w:val="both"/>
              <w:rPr>
                <w:rFonts w:ascii="Times New Roman" w:hAnsi="Times New Roman"/>
                <w:sz w:val="22"/>
                <w:szCs w:val="22"/>
              </w:rPr>
            </w:pPr>
          </w:p>
        </w:tc>
      </w:tr>
    </w:tbl>
    <w:p w:rsidR="0022788E" w:rsidRDefault="0022788E" w:rsidP="0022788E">
      <w:pPr>
        <w:tabs>
          <w:tab w:val="left" w:pos="567"/>
          <w:tab w:val="left" w:pos="709"/>
          <w:tab w:val="left" w:pos="851"/>
          <w:tab w:val="left" w:pos="1134"/>
        </w:tabs>
        <w:spacing w:line="240" w:lineRule="auto"/>
        <w:jc w:val="both"/>
        <w:rPr>
          <w:rFonts w:ascii="Times New Roman" w:hAnsi="Times New Roman"/>
          <w:b/>
          <w:sz w:val="28"/>
          <w:szCs w:val="28"/>
          <w:lang w:val="uz-Cyrl-UZ"/>
        </w:rPr>
      </w:pPr>
      <w:r w:rsidRPr="000775D3">
        <w:rPr>
          <w:rFonts w:ascii="Times New Roman" w:hAnsi="Times New Roman"/>
          <w:b/>
          <w:sz w:val="28"/>
          <w:szCs w:val="28"/>
        </w:rPr>
        <w:tab/>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4.5 жадвалда энг йирик капсулали гидрогенераторларнинг маълумотлари келтирилган. </w:t>
      </w:r>
    </w:p>
    <w:p w:rsidR="0022788E" w:rsidRPr="007241E4" w:rsidRDefault="0022788E" w:rsidP="0022788E">
      <w:pPr>
        <w:pStyle w:val="affb"/>
        <w:jc w:val="both"/>
        <w:rPr>
          <w:rFonts w:ascii="Times New Roman" w:hAnsi="Times New Roman"/>
          <w:sz w:val="28"/>
          <w:szCs w:val="28"/>
        </w:rPr>
      </w:pPr>
      <w:r w:rsidRPr="000775D3">
        <w:tab/>
      </w:r>
      <w:r w:rsidRPr="007241E4">
        <w:rPr>
          <w:rFonts w:ascii="Times New Roman" w:hAnsi="Times New Roman"/>
          <w:sz w:val="28"/>
          <w:szCs w:val="28"/>
        </w:rPr>
        <w:t xml:space="preserve">Статор юракчаси қаттиқлиги муаммоси статорни ўрнатиш жойида уланишларсиз ҳалқага йиғиш, шунингдек сегментларни шихтлашнинг махсус усули  ҳар бир қатламда уланишларнинг веерсимон жойлашуви йўли билан ечилади. Статор чўлғамлари учун термореактив уловчилардаги изолятсиядан фойдаланилади. Саяно-Шушенский ГЭС да ўрнатилган гидрогенераторларнинг торс ҳудудида йўқотишлар қутбларнинг номагнит қисқичли шекларини ва махсус шаклга эга тишларнинг қўлланилиши ҳисобига камайтирилган. Қоидага кўра, ҳозирги вақтда валсиз тузилишга эга роторли зонтли бажарилган гидрогенераторлар каскадлари қўлланилмоқда. </w:t>
      </w:r>
    </w:p>
    <w:p w:rsidR="0022788E" w:rsidRPr="007241E4" w:rsidRDefault="0022788E" w:rsidP="0022788E">
      <w:pPr>
        <w:pStyle w:val="affb"/>
        <w:jc w:val="both"/>
        <w:rPr>
          <w:rFonts w:ascii="Times New Roman" w:hAnsi="Times New Roman"/>
          <w:sz w:val="28"/>
          <w:szCs w:val="28"/>
        </w:rPr>
      </w:pPr>
      <w:r w:rsidRPr="007241E4">
        <w:rPr>
          <w:rFonts w:ascii="Times New Roman" w:hAnsi="Times New Roman"/>
          <w:sz w:val="28"/>
          <w:szCs w:val="28"/>
        </w:rPr>
        <w:tab/>
        <w:t>Собиқ иттифоқ даврида гидрогенераторлар учун энг кучли асослар ишлаб чиқилган ва сингдирилган – 3,5*10</w:t>
      </w:r>
      <w:r w:rsidRPr="007241E4">
        <w:rPr>
          <w:rFonts w:ascii="Times New Roman" w:hAnsi="Times New Roman"/>
          <w:sz w:val="28"/>
          <w:szCs w:val="28"/>
          <w:vertAlign w:val="superscript"/>
        </w:rPr>
        <w:t>7</w:t>
      </w:r>
      <w:r w:rsidRPr="007241E4">
        <w:rPr>
          <w:rFonts w:ascii="Times New Roman" w:hAnsi="Times New Roman"/>
          <w:sz w:val="28"/>
          <w:szCs w:val="28"/>
        </w:rPr>
        <w:t xml:space="preserve"> Н юкланишга. Асослар экссентриситнинг бошқарилиши ва генератор ишга туширилганда ва тўхтатилганида босим остидаги мойнинг берилишига йўл қўяди. Янги асосли гидрогенераторлар генераторларнинг сутка давомида ишга туширилиши ва тўхтатилишига йўл қўяди.</w:t>
      </w:r>
    </w:p>
    <w:p w:rsidR="0022788E" w:rsidRPr="007241E4" w:rsidRDefault="0022788E" w:rsidP="0022788E">
      <w:pPr>
        <w:pStyle w:val="affb"/>
        <w:jc w:val="both"/>
        <w:rPr>
          <w:rFonts w:ascii="Times New Roman" w:hAnsi="Times New Roman"/>
          <w:noProof/>
          <w:sz w:val="28"/>
          <w:szCs w:val="28"/>
          <w:lang w:eastAsia="uz-Latn-UZ"/>
        </w:rPr>
      </w:pPr>
      <w:r w:rsidRPr="007241E4">
        <w:rPr>
          <w:rFonts w:ascii="Times New Roman" w:hAnsi="Times New Roman"/>
          <w:noProof/>
          <w:sz w:val="28"/>
          <w:szCs w:val="28"/>
          <w:lang w:eastAsia="uz-Latn-UZ"/>
        </w:rPr>
        <w:tab/>
        <w:t xml:space="preserve">ЛПЭО “Электр кучи” да тўлиқ сувда совитиладиган капсулали гидрогенераторлар русумси ишлаб чиқарилмоқда. Қатор генераторларда қўзғатишнинг тиристор тизимлари сингдирилган. 1000 МВт қувватли гидрогенераторларни яратиш бўйича ишлар олиб борилмоқда. </w:t>
      </w:r>
    </w:p>
    <w:p w:rsidR="0022788E" w:rsidRPr="007241E4" w:rsidRDefault="0022788E" w:rsidP="0022788E">
      <w:pPr>
        <w:pStyle w:val="affb"/>
        <w:jc w:val="both"/>
        <w:rPr>
          <w:rFonts w:ascii="Times New Roman" w:hAnsi="Times New Roman"/>
          <w:noProof/>
          <w:sz w:val="28"/>
          <w:szCs w:val="28"/>
          <w:lang w:eastAsia="uz-Latn-UZ"/>
        </w:rPr>
      </w:pPr>
      <w:r w:rsidRPr="007241E4">
        <w:rPr>
          <w:rFonts w:ascii="Times New Roman" w:hAnsi="Times New Roman"/>
          <w:noProof/>
          <w:sz w:val="28"/>
          <w:szCs w:val="28"/>
          <w:lang w:eastAsia="uz-Latn-UZ"/>
        </w:rPr>
        <w:tab/>
        <w:t xml:space="preserve">Умумий вазифадаги синхрон генераторлардан автоном энергетик шароитларда фойдаланилади. Улар дизел ёки ички ёниш моторлари билан бирга ишлайди. </w:t>
      </w:r>
    </w:p>
    <w:p w:rsidR="0022788E" w:rsidRPr="007241E4" w:rsidRDefault="0022788E" w:rsidP="0022788E">
      <w:pPr>
        <w:pStyle w:val="affb"/>
        <w:jc w:val="both"/>
        <w:rPr>
          <w:rFonts w:ascii="Times New Roman" w:hAnsi="Times New Roman"/>
          <w:sz w:val="28"/>
          <w:szCs w:val="28"/>
        </w:rPr>
      </w:pPr>
      <w:r w:rsidRPr="007241E4">
        <w:rPr>
          <w:rFonts w:ascii="Times New Roman" w:hAnsi="Times New Roman"/>
          <w:sz w:val="28"/>
          <w:szCs w:val="28"/>
        </w:rPr>
        <w:tab/>
        <w:t xml:space="preserve">ЭCC, СГД, СТН русум генераторлари ҳимояланган ёки очиқ тайёрланган роторда ифодаланган қутбларга эга горизонтал кўринишда ишлаб чиқарилмоқда. Қўзғатувчи генератор валига тегади ёки илмоқ тасмали узатмага эга. Синхрон генератор СГД нинг умумий кўриниши 4.100 расмда кўрсатилган. </w:t>
      </w:r>
    </w:p>
    <w:p w:rsidR="0022788E" w:rsidRPr="007241E4" w:rsidRDefault="0022788E" w:rsidP="0022788E">
      <w:pPr>
        <w:pStyle w:val="affb"/>
        <w:jc w:val="both"/>
        <w:rPr>
          <w:rFonts w:ascii="Times New Roman" w:hAnsi="Times New Roman"/>
          <w:sz w:val="28"/>
          <w:szCs w:val="28"/>
        </w:rPr>
      </w:pPr>
      <w:r w:rsidRPr="007241E4">
        <w:rPr>
          <w:rFonts w:ascii="Times New Roman" w:hAnsi="Times New Roman"/>
          <w:sz w:val="28"/>
          <w:szCs w:val="28"/>
        </w:rPr>
        <w:tab/>
        <w:t xml:space="preserve">50 Гс частота, cос </w:t>
      </w:r>
      <m:oMath>
        <m:r>
          <w:rPr>
            <w:rFonts w:ascii="Cambria Math" w:hAnsi="Cambria Math"/>
            <w:sz w:val="28"/>
            <w:szCs w:val="28"/>
          </w:rPr>
          <m:t>φ</m:t>
        </m:r>
      </m:oMath>
      <w:r w:rsidRPr="007241E4">
        <w:rPr>
          <w:rFonts w:ascii="Times New Roman" w:eastAsiaTheme="minorEastAsia" w:hAnsi="Times New Roman"/>
          <w:sz w:val="28"/>
          <w:szCs w:val="28"/>
        </w:rPr>
        <w:t>=0,8 бўлган Э</w:t>
      </w:r>
      <w:r w:rsidRPr="007241E4">
        <w:rPr>
          <w:rFonts w:ascii="Times New Roman" w:hAnsi="Times New Roman"/>
          <w:sz w:val="28"/>
          <w:szCs w:val="28"/>
        </w:rPr>
        <w:t>CC, СГД, СТН русум</w:t>
      </w:r>
      <w:r>
        <w:rPr>
          <w:rFonts w:ascii="Times New Roman" w:hAnsi="Times New Roman"/>
          <w:sz w:val="28"/>
          <w:szCs w:val="28"/>
        </w:rPr>
        <w:t>ли</w:t>
      </w:r>
      <w:r w:rsidRPr="007241E4">
        <w:rPr>
          <w:rFonts w:ascii="Times New Roman" w:hAnsi="Times New Roman"/>
          <w:sz w:val="28"/>
          <w:szCs w:val="28"/>
        </w:rPr>
        <w:t xml:space="preserve"> генераторларнинг техник маълумотлари 4.6</w:t>
      </w:r>
      <w:r>
        <w:rPr>
          <w:rFonts w:ascii="Times New Roman" w:hAnsi="Times New Roman"/>
          <w:sz w:val="28"/>
          <w:szCs w:val="28"/>
        </w:rPr>
        <w:t>-</w:t>
      </w:r>
      <w:r w:rsidRPr="007241E4">
        <w:rPr>
          <w:rFonts w:ascii="Times New Roman" w:hAnsi="Times New Roman"/>
          <w:sz w:val="28"/>
          <w:szCs w:val="28"/>
        </w:rPr>
        <w:t xml:space="preserve">жадвалда келтирилган. Мисол учун энг кичик, ўрта ва энг катта қувватли генераторлар олинган. ЭCC русум генераторлари кучланишни бошқаришнинг автомат тизимига эга. Бошқарув блоки генератор корпусига ўрнатилади. </w:t>
      </w:r>
    </w:p>
    <w:p w:rsidR="0022788E" w:rsidRPr="007241E4" w:rsidRDefault="0022788E" w:rsidP="0022788E">
      <w:pPr>
        <w:pStyle w:val="affb"/>
        <w:jc w:val="both"/>
        <w:rPr>
          <w:rFonts w:ascii="Times New Roman" w:hAnsi="Times New Roman"/>
          <w:noProof/>
          <w:sz w:val="28"/>
          <w:szCs w:val="28"/>
          <w:lang w:eastAsia="uz-Latn-UZ"/>
        </w:rPr>
      </w:pPr>
      <w:r w:rsidRPr="007241E4">
        <w:rPr>
          <w:rFonts w:ascii="Times New Roman" w:hAnsi="Times New Roman"/>
          <w:sz w:val="28"/>
          <w:szCs w:val="28"/>
        </w:rPr>
        <w:tab/>
        <w:t xml:space="preserve">Энерготизимларнинг ишончли ишини таъминлаш учун станцияларда нафақат генератор қувватининг заҳирасига, балки энерготизимда реактив қувватнинг турғунлашган миқдорига эга бўлиш зарур. </w:t>
      </w:r>
    </w:p>
    <w:p w:rsidR="0022788E" w:rsidRDefault="0022788E" w:rsidP="0022788E">
      <w:pPr>
        <w:pStyle w:val="affb"/>
        <w:jc w:val="both"/>
        <w:rPr>
          <w:rFonts w:ascii="Times New Roman" w:hAnsi="Times New Roman"/>
          <w:noProof/>
          <w:sz w:val="28"/>
          <w:szCs w:val="28"/>
          <w:lang w:eastAsia="uz-Latn-UZ"/>
        </w:rPr>
      </w:pPr>
      <w:r w:rsidRPr="007241E4">
        <w:rPr>
          <w:rFonts w:ascii="Times New Roman" w:hAnsi="Times New Roman"/>
          <w:noProof/>
          <w:sz w:val="28"/>
          <w:szCs w:val="28"/>
          <w:lang w:eastAsia="uz-Latn-UZ"/>
        </w:rPr>
        <w:tab/>
        <w:t xml:space="preserve">Реактив қувватнинг ортиқчасини генератсиялаш ва истеъмол қилиш учун синхрон тўлдирувчилар қўлланилади. синхрон тўлдирувчилар ёпиқ, ҳаволи ёки водород совитишли синхрон генераторлар асосида бажарилади ва ёпиқ биноларда ишлашга мўлжалланади. Пасайган кучланишда (40 – 50% гача) тўлдирувчиларнинг асинхрон ёқилиши кўзда тутилади. </w:t>
      </w:r>
    </w:p>
    <w:p w:rsidR="0022788E" w:rsidRDefault="0022788E" w:rsidP="0022788E">
      <w:pPr>
        <w:pStyle w:val="affb"/>
        <w:jc w:val="both"/>
        <w:rPr>
          <w:rFonts w:ascii="Times New Roman" w:hAnsi="Times New Roman"/>
          <w:noProof/>
          <w:sz w:val="28"/>
          <w:szCs w:val="28"/>
          <w:lang w:eastAsia="uz-Latn-UZ"/>
        </w:rPr>
      </w:pPr>
    </w:p>
    <w:p w:rsidR="0022788E" w:rsidRPr="007241E4" w:rsidRDefault="0022788E" w:rsidP="0022788E">
      <w:pPr>
        <w:pStyle w:val="affb"/>
        <w:jc w:val="both"/>
        <w:rPr>
          <w:rFonts w:ascii="Times New Roman" w:hAnsi="Times New Roman"/>
          <w:noProof/>
          <w:sz w:val="28"/>
          <w:szCs w:val="28"/>
          <w:lang w:eastAsia="uz-Latn-UZ"/>
        </w:rPr>
      </w:pP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ru-RU"/>
        </w:rPr>
        <w:drawing>
          <wp:inline distT="0" distB="0" distL="0" distR="0" wp14:anchorId="085C8406" wp14:editId="6041838A">
            <wp:extent cx="5940425" cy="3528060"/>
            <wp:effectExtent l="0" t="0" r="3175" b="0"/>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9"/>
                    <a:stretch>
                      <a:fillRect/>
                    </a:stretch>
                  </pic:blipFill>
                  <pic:spPr>
                    <a:xfrm>
                      <a:off x="0" y="0"/>
                      <a:ext cx="5940425" cy="3528060"/>
                    </a:xfrm>
                    <a:prstGeom prst="rect">
                      <a:avLst/>
                    </a:prstGeom>
                  </pic:spPr>
                </pic:pic>
              </a:graphicData>
            </a:graphic>
          </wp:inline>
        </w:drawing>
      </w:r>
    </w:p>
    <w:p w:rsidR="0022788E"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val="uz-Cyrl-UZ" w:eastAsia="uz-Latn-UZ"/>
        </w:rPr>
      </w:pPr>
      <w:r>
        <w:rPr>
          <w:rFonts w:ascii="Times New Roman" w:hAnsi="Times New Roman"/>
          <w:sz w:val="28"/>
          <w:szCs w:val="28"/>
          <w:lang w:val="uz-Cyrl-UZ"/>
        </w:rPr>
        <w:t>4.98б-р</w:t>
      </w:r>
      <w:r w:rsidRPr="000775D3">
        <w:rPr>
          <w:rFonts w:ascii="Times New Roman" w:hAnsi="Times New Roman"/>
          <w:sz w:val="28"/>
          <w:szCs w:val="28"/>
          <w:lang w:val="uz-Cyrl-UZ"/>
        </w:rPr>
        <w:t>ас</w:t>
      </w:r>
      <w:r>
        <w:rPr>
          <w:rFonts w:ascii="Times New Roman" w:hAnsi="Times New Roman"/>
          <w:sz w:val="28"/>
          <w:szCs w:val="28"/>
          <w:lang w:val="uz-Cyrl-UZ"/>
        </w:rPr>
        <w:t>м.</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4.5 жадвал. Энг йирик капсулали гидрогенераторларнинг техник маълумотлари</w:t>
      </w:r>
    </w:p>
    <w:tbl>
      <w:tblPr>
        <w:tblStyle w:val="ab"/>
        <w:tblW w:w="9451" w:type="dxa"/>
        <w:tblLook w:val="04A0" w:firstRow="1" w:lastRow="0" w:firstColumn="1" w:lastColumn="0" w:noHBand="0" w:noVBand="1"/>
      </w:tblPr>
      <w:tblGrid>
        <w:gridCol w:w="2088"/>
        <w:gridCol w:w="1161"/>
        <w:gridCol w:w="1193"/>
        <w:gridCol w:w="1251"/>
        <w:gridCol w:w="751"/>
        <w:gridCol w:w="590"/>
        <w:gridCol w:w="1008"/>
        <w:gridCol w:w="1409"/>
      </w:tblGrid>
      <w:tr w:rsidR="0022788E" w:rsidRPr="007241E4" w:rsidTr="006F7B74">
        <w:tc>
          <w:tcPr>
            <w:tcW w:w="208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ГЭС номи, мамлакат</w:t>
            </w:r>
          </w:p>
        </w:tc>
        <w:tc>
          <w:tcPr>
            <w:tcW w:w="116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Қуввати, МВ*А</w:t>
            </w:r>
          </w:p>
        </w:tc>
        <w:tc>
          <w:tcPr>
            <w:tcW w:w="1193"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Айланиш частотаси, айл/дақ</w:t>
            </w:r>
          </w:p>
        </w:tc>
        <w:tc>
          <w:tcPr>
            <w:tcW w:w="12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Кучланиш, кВ</w:t>
            </w:r>
          </w:p>
        </w:tc>
        <w:tc>
          <w:tcPr>
            <w:tcW w:w="7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ФИК, %</w:t>
            </w:r>
          </w:p>
        </w:tc>
        <w:tc>
          <w:tcPr>
            <w:tcW w:w="590"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 xml:space="preserve">cос </w:t>
            </w:r>
            <m:oMath>
              <m:r>
                <w:rPr>
                  <w:rFonts w:ascii="Cambria Math" w:hAnsi="Cambria Math"/>
                  <w:sz w:val="22"/>
                  <w:szCs w:val="22"/>
                </w:rPr>
                <m:t>φ</m:t>
              </m:r>
            </m:oMath>
          </w:p>
        </w:tc>
        <w:tc>
          <w:tcPr>
            <w:tcW w:w="100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Масса, т</w:t>
            </w:r>
          </w:p>
        </w:tc>
        <w:tc>
          <w:tcPr>
            <w:tcW w:w="1409"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Ишга туширилган йили</w:t>
            </w:r>
          </w:p>
        </w:tc>
      </w:tr>
      <w:tr w:rsidR="0022788E" w:rsidRPr="007241E4" w:rsidTr="006F7B74">
        <w:tc>
          <w:tcPr>
            <w:tcW w:w="208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Красноярск (собиқ иттифоқ даврида)</w:t>
            </w:r>
          </w:p>
        </w:tc>
        <w:tc>
          <w:tcPr>
            <w:tcW w:w="116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193"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2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7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590"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00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409"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r>
      <w:tr w:rsidR="0022788E" w:rsidRPr="007241E4" w:rsidTr="006F7B74">
        <w:tc>
          <w:tcPr>
            <w:tcW w:w="208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“Дженнпер” (Канада)</w:t>
            </w:r>
          </w:p>
        </w:tc>
        <w:tc>
          <w:tcPr>
            <w:tcW w:w="116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193"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2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7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590"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00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409"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r>
      <w:tr w:rsidR="0022788E" w:rsidRPr="007241E4" w:rsidTr="006F7B74">
        <w:tc>
          <w:tcPr>
            <w:tcW w:w="208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r w:rsidRPr="007241E4">
              <w:rPr>
                <w:rFonts w:ascii="Times New Roman" w:hAnsi="Times New Roman"/>
                <w:sz w:val="22"/>
                <w:szCs w:val="22"/>
              </w:rPr>
              <w:t>“Джердап –Темир дарвоза ИИ” (Руминия, Югославия)</w:t>
            </w:r>
          </w:p>
        </w:tc>
        <w:tc>
          <w:tcPr>
            <w:tcW w:w="116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193"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2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751"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590"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008"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c>
          <w:tcPr>
            <w:tcW w:w="1409" w:type="dxa"/>
          </w:tcPr>
          <w:p w:rsidR="0022788E" w:rsidRPr="007241E4" w:rsidRDefault="0022788E" w:rsidP="006F7B74">
            <w:pPr>
              <w:tabs>
                <w:tab w:val="left" w:pos="567"/>
                <w:tab w:val="left" w:pos="709"/>
                <w:tab w:val="left" w:pos="851"/>
                <w:tab w:val="left" w:pos="1134"/>
              </w:tabs>
              <w:jc w:val="both"/>
              <w:rPr>
                <w:rFonts w:ascii="Times New Roman" w:hAnsi="Times New Roman"/>
                <w:sz w:val="22"/>
                <w:szCs w:val="22"/>
              </w:rPr>
            </w:pPr>
          </w:p>
        </w:tc>
      </w:tr>
    </w:tbl>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4.6 жадвал. Умумий вазифадаги генераторларнинг техник маълумотлари</w:t>
      </w:r>
    </w:p>
    <w:tbl>
      <w:tblPr>
        <w:tblStyle w:val="ab"/>
        <w:tblW w:w="0" w:type="auto"/>
        <w:tblLook w:val="04A0" w:firstRow="1" w:lastRow="0" w:firstColumn="1" w:lastColumn="0" w:noHBand="0" w:noVBand="1"/>
      </w:tblPr>
      <w:tblGrid>
        <w:gridCol w:w="1291"/>
        <w:gridCol w:w="1439"/>
        <w:gridCol w:w="1493"/>
        <w:gridCol w:w="1255"/>
        <w:gridCol w:w="1586"/>
        <w:gridCol w:w="1036"/>
        <w:gridCol w:w="1245"/>
      </w:tblGrid>
      <w:tr w:rsidR="0022788E" w:rsidRPr="0032457F" w:rsidTr="006F7B74">
        <w:tc>
          <w:tcPr>
            <w:tcW w:w="1291"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Номинал қуввати, кВ*А</w:t>
            </w:r>
          </w:p>
        </w:tc>
        <w:tc>
          <w:tcPr>
            <w:tcW w:w="1439"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Айланиш частотаси, айл/дақ</w:t>
            </w:r>
          </w:p>
        </w:tc>
        <w:tc>
          <w:tcPr>
            <w:tcW w:w="1493"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Номинал кучланиш, кВ</w:t>
            </w:r>
          </w:p>
        </w:tc>
        <w:tc>
          <w:tcPr>
            <w:tcW w:w="1255"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ФИК, %</w:t>
            </w:r>
          </w:p>
        </w:tc>
        <w:tc>
          <w:tcPr>
            <w:tcW w:w="2622" w:type="dxa"/>
            <w:gridSpan w:val="2"/>
            <w:vAlign w:val="center"/>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r w:rsidRPr="0032457F">
              <w:rPr>
                <w:rFonts w:ascii="Times New Roman" w:hAnsi="Times New Roman"/>
                <w:sz w:val="24"/>
                <w:szCs w:val="24"/>
              </w:rPr>
              <w:t>Ўлчамлари, м</w:t>
            </w:r>
          </w:p>
        </w:tc>
        <w:tc>
          <w:tcPr>
            <w:tcW w:w="1245"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Масса, т</w:t>
            </w:r>
          </w:p>
        </w:tc>
      </w:tr>
      <w:tr w:rsidR="0022788E" w:rsidRPr="0032457F" w:rsidTr="006F7B74">
        <w:trPr>
          <w:cantSplit/>
          <w:trHeight w:val="1166"/>
        </w:trPr>
        <w:tc>
          <w:tcPr>
            <w:tcW w:w="1291"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439"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493"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255"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586" w:type="dxa"/>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Узунлик</w:t>
            </w:r>
          </w:p>
        </w:tc>
        <w:tc>
          <w:tcPr>
            <w:tcW w:w="1036" w:type="dxa"/>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Кенглик</w:t>
            </w:r>
          </w:p>
        </w:tc>
        <w:tc>
          <w:tcPr>
            <w:tcW w:w="1245"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r>
      <w:tr w:rsidR="0022788E" w:rsidRPr="0032457F" w:rsidTr="006F7B74">
        <w:tc>
          <w:tcPr>
            <w:tcW w:w="1291"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439"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493"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255"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586"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036"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245"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r>
    </w:tbl>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0775D3">
        <w:rPr>
          <w:rFonts w:ascii="Times New Roman" w:hAnsi="Times New Roman"/>
          <w:sz w:val="28"/>
          <w:szCs w:val="28"/>
        </w:rPr>
        <w:tab/>
      </w:r>
    </w:p>
    <w:p w:rsidR="0022788E" w:rsidRPr="007241E4" w:rsidRDefault="0022788E" w:rsidP="0022788E">
      <w:pPr>
        <w:pStyle w:val="affb"/>
        <w:jc w:val="both"/>
        <w:rPr>
          <w:rFonts w:ascii="Times New Roman" w:eastAsiaTheme="minorEastAsia" w:hAnsi="Times New Roman"/>
          <w:sz w:val="28"/>
          <w:szCs w:val="28"/>
        </w:rPr>
      </w:pPr>
      <w:r w:rsidRPr="007241E4">
        <w:rPr>
          <w:rFonts w:ascii="Times New Roman" w:hAnsi="Times New Roman"/>
          <w:sz w:val="28"/>
          <w:szCs w:val="28"/>
        </w:rPr>
        <w:t>4.7</w:t>
      </w:r>
      <w:r>
        <w:rPr>
          <w:rFonts w:ascii="Times New Roman" w:hAnsi="Times New Roman"/>
          <w:sz w:val="28"/>
          <w:szCs w:val="28"/>
        </w:rPr>
        <w:t>-</w:t>
      </w:r>
      <w:r w:rsidRPr="007241E4">
        <w:rPr>
          <w:rFonts w:ascii="Times New Roman" w:hAnsi="Times New Roman"/>
          <w:sz w:val="28"/>
          <w:szCs w:val="28"/>
        </w:rPr>
        <w:t>жадвалда КП (ҳаволи) ва КСВ (водородли) совитиладиган русум синхрон тўлдирувчиларининг техник маълумотлари келтирилган. Тўлдирувчилар максимал қувватга</w:t>
      </w:r>
      <w:r w:rsidRPr="000775D3">
        <w:t xml:space="preserve"> </w:t>
      </w:r>
      <w:r w:rsidRPr="007241E4">
        <w:rPr>
          <w:rFonts w:ascii="Times New Roman" w:hAnsi="Times New Roman"/>
          <w:sz w:val="28"/>
          <w:szCs w:val="28"/>
        </w:rPr>
        <w:t>қўзғалганда чиқади (олдинловчи cоs</w:t>
      </w:r>
      <m:oMath>
        <m:r>
          <w:rPr>
            <w:rFonts w:ascii="Cambria Math" w:hAnsi="Cambria Math"/>
            <w:sz w:val="28"/>
            <w:szCs w:val="28"/>
          </w:rPr>
          <m:t>φ</m:t>
        </m:r>
      </m:oMath>
      <w:r w:rsidRPr="007241E4">
        <w:rPr>
          <w:rFonts w:ascii="Times New Roman" w:eastAsiaTheme="minorEastAsia" w:hAnsi="Times New Roman"/>
          <w:sz w:val="28"/>
          <w:szCs w:val="28"/>
        </w:rPr>
        <w:t xml:space="preserve"> билан ишлаганда).</w:t>
      </w:r>
    </w:p>
    <w:p w:rsidR="0022788E" w:rsidRPr="007241E4" w:rsidRDefault="0022788E" w:rsidP="0022788E">
      <w:pPr>
        <w:pStyle w:val="affb"/>
        <w:jc w:val="both"/>
        <w:rPr>
          <w:rFonts w:ascii="Times New Roman" w:eastAsiaTheme="minorEastAsia" w:hAnsi="Times New Roman"/>
          <w:sz w:val="28"/>
          <w:szCs w:val="28"/>
        </w:rPr>
      </w:pPr>
      <w:r w:rsidRPr="007241E4">
        <w:rPr>
          <w:rFonts w:ascii="Times New Roman" w:eastAsiaTheme="minorEastAsia" w:hAnsi="Times New Roman"/>
          <w:sz w:val="28"/>
          <w:szCs w:val="28"/>
        </w:rPr>
        <w:tab/>
        <w:t xml:space="preserve"> </w:t>
      </w:r>
    </w:p>
    <w:p w:rsidR="0022788E" w:rsidRPr="000775D3" w:rsidRDefault="0022788E" w:rsidP="0022788E">
      <w:pPr>
        <w:tabs>
          <w:tab w:val="left" w:pos="567"/>
          <w:tab w:val="left" w:pos="709"/>
          <w:tab w:val="left" w:pos="851"/>
          <w:tab w:val="left" w:pos="1134"/>
        </w:tabs>
        <w:spacing w:line="240" w:lineRule="auto"/>
        <w:jc w:val="both"/>
        <w:rPr>
          <w:rFonts w:ascii="Times New Roman" w:eastAsiaTheme="minorEastAsia" w:hAnsi="Times New Roman"/>
          <w:sz w:val="28"/>
          <w:szCs w:val="28"/>
        </w:rPr>
      </w:pPr>
      <w:r w:rsidRPr="00FE28BE">
        <w:rPr>
          <w:rFonts w:ascii="Times New Roman" w:eastAsiaTheme="minorEastAsia" w:hAnsi="Times New Roman"/>
          <w:sz w:val="28"/>
          <w:szCs w:val="28"/>
          <w:lang w:val="uz-Cyrl-UZ"/>
        </w:rPr>
        <w:t xml:space="preserve">4.7 жадвал. </w:t>
      </w:r>
      <w:r w:rsidRPr="000775D3">
        <w:rPr>
          <w:rFonts w:ascii="Times New Roman" w:eastAsiaTheme="minorEastAsia" w:hAnsi="Times New Roman"/>
          <w:sz w:val="28"/>
          <w:szCs w:val="28"/>
        </w:rPr>
        <w:t xml:space="preserve">КС ва КСВ </w:t>
      </w:r>
      <w:r>
        <w:rPr>
          <w:rFonts w:ascii="Times New Roman" w:eastAsiaTheme="minorEastAsia" w:hAnsi="Times New Roman"/>
          <w:sz w:val="28"/>
          <w:szCs w:val="28"/>
        </w:rPr>
        <w:t>русум</w:t>
      </w:r>
      <w:r w:rsidRPr="000775D3">
        <w:rPr>
          <w:rFonts w:ascii="Times New Roman" w:eastAsiaTheme="minorEastAsia" w:hAnsi="Times New Roman"/>
          <w:sz w:val="28"/>
          <w:szCs w:val="28"/>
        </w:rPr>
        <w:t xml:space="preserve"> тўлдирувчиларининг техник маълумотлари</w:t>
      </w:r>
    </w:p>
    <w:tbl>
      <w:tblPr>
        <w:tblStyle w:val="ab"/>
        <w:tblW w:w="10259" w:type="dxa"/>
        <w:tblInd w:w="-431" w:type="dxa"/>
        <w:tblLayout w:type="fixed"/>
        <w:tblLook w:val="04A0" w:firstRow="1" w:lastRow="0" w:firstColumn="1" w:lastColumn="0" w:noHBand="0" w:noVBand="1"/>
      </w:tblPr>
      <w:tblGrid>
        <w:gridCol w:w="1640"/>
        <w:gridCol w:w="915"/>
        <w:gridCol w:w="565"/>
        <w:gridCol w:w="1215"/>
        <w:gridCol w:w="1160"/>
        <w:gridCol w:w="601"/>
        <w:gridCol w:w="567"/>
        <w:gridCol w:w="567"/>
        <w:gridCol w:w="567"/>
        <w:gridCol w:w="822"/>
        <w:gridCol w:w="709"/>
        <w:gridCol w:w="931"/>
      </w:tblGrid>
      <w:tr w:rsidR="0022788E" w:rsidRPr="0032457F" w:rsidTr="006F7B74">
        <w:tc>
          <w:tcPr>
            <w:tcW w:w="1640" w:type="dxa"/>
            <w:vMerge w:val="restart"/>
          </w:tcPr>
          <w:p w:rsidR="0022788E" w:rsidRPr="0032457F" w:rsidRDefault="0022788E" w:rsidP="006F7B74">
            <w:pPr>
              <w:tabs>
                <w:tab w:val="left" w:pos="567"/>
                <w:tab w:val="left" w:pos="709"/>
                <w:tab w:val="left" w:pos="851"/>
                <w:tab w:val="left" w:pos="1134"/>
              </w:tabs>
              <w:jc w:val="center"/>
              <w:rPr>
                <w:rFonts w:ascii="Times New Roman" w:hAnsi="Times New Roman"/>
                <w:sz w:val="24"/>
                <w:szCs w:val="24"/>
              </w:rPr>
            </w:pPr>
            <w:r w:rsidRPr="0032457F">
              <w:rPr>
                <w:rFonts w:ascii="Times New Roman" w:hAnsi="Times New Roman"/>
                <w:sz w:val="24"/>
                <w:szCs w:val="24"/>
              </w:rPr>
              <w:t>Тўлдирувчи типи</w:t>
            </w:r>
          </w:p>
        </w:tc>
        <w:tc>
          <w:tcPr>
            <w:tcW w:w="915"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Қувват, МВт</w:t>
            </w:r>
          </w:p>
        </w:tc>
        <w:tc>
          <w:tcPr>
            <w:tcW w:w="565"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Кучланиш, кВ</w:t>
            </w:r>
          </w:p>
        </w:tc>
        <w:tc>
          <w:tcPr>
            <w:tcW w:w="1215"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Айланиш частотаси, айл/дақ</w:t>
            </w:r>
          </w:p>
        </w:tc>
        <w:tc>
          <w:tcPr>
            <w:tcW w:w="1160" w:type="dxa"/>
            <w:vMerge w:val="restart"/>
            <w:textDirection w:val="btLr"/>
            <w:vAlign w:val="cente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Йўқотишлар, кВт</w:t>
            </w:r>
          </w:p>
        </w:tc>
        <w:tc>
          <w:tcPr>
            <w:tcW w:w="2302" w:type="dxa"/>
            <w:gridSpan w:val="4"/>
            <w:vAlign w:val="center"/>
          </w:tcPr>
          <w:p w:rsidR="0022788E" w:rsidRPr="0032457F" w:rsidRDefault="0022788E" w:rsidP="006F7B74">
            <w:pPr>
              <w:tabs>
                <w:tab w:val="left" w:pos="567"/>
                <w:tab w:val="left" w:pos="709"/>
                <w:tab w:val="left" w:pos="851"/>
                <w:tab w:val="left" w:pos="1134"/>
              </w:tabs>
              <w:jc w:val="center"/>
              <w:rPr>
                <w:rFonts w:ascii="Times New Roman" w:hAnsi="Times New Roman"/>
                <w:sz w:val="24"/>
                <w:szCs w:val="24"/>
              </w:rPr>
            </w:pPr>
            <w:r w:rsidRPr="0032457F">
              <w:rPr>
                <w:rFonts w:ascii="Times New Roman" w:hAnsi="Times New Roman"/>
                <w:sz w:val="24"/>
                <w:szCs w:val="24"/>
              </w:rPr>
              <w:t>Индуктив қаршилик, %</w:t>
            </w:r>
          </w:p>
        </w:tc>
        <w:tc>
          <w:tcPr>
            <w:tcW w:w="1531" w:type="dxa"/>
            <w:gridSpan w:val="2"/>
            <w:vAlign w:val="center"/>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r w:rsidRPr="0032457F">
              <w:rPr>
                <w:rFonts w:ascii="Times New Roman" w:hAnsi="Times New Roman"/>
                <w:sz w:val="24"/>
                <w:szCs w:val="24"/>
              </w:rPr>
              <w:t>Ўлчамлар, м</w:t>
            </w:r>
          </w:p>
        </w:tc>
        <w:tc>
          <w:tcPr>
            <w:tcW w:w="931" w:type="dxa"/>
          </w:tcPr>
          <w:p w:rsidR="0022788E" w:rsidRPr="0032457F" w:rsidRDefault="0022788E" w:rsidP="006F7B74">
            <w:pPr>
              <w:tabs>
                <w:tab w:val="left" w:pos="567"/>
                <w:tab w:val="left" w:pos="709"/>
                <w:tab w:val="left" w:pos="851"/>
                <w:tab w:val="left" w:pos="1134"/>
              </w:tabs>
              <w:jc w:val="center"/>
              <w:rPr>
                <w:rFonts w:ascii="Times New Roman" w:hAnsi="Times New Roman"/>
                <w:sz w:val="24"/>
                <w:szCs w:val="24"/>
              </w:rPr>
            </w:pPr>
            <w:r w:rsidRPr="0032457F">
              <w:rPr>
                <w:rFonts w:ascii="Times New Roman" w:hAnsi="Times New Roman"/>
                <w:sz w:val="24"/>
                <w:szCs w:val="24"/>
              </w:rPr>
              <w:t>Масса, т</w:t>
            </w:r>
          </w:p>
        </w:tc>
      </w:tr>
      <w:tr w:rsidR="0022788E" w:rsidRPr="0032457F" w:rsidTr="006F7B74">
        <w:trPr>
          <w:cantSplit/>
          <w:trHeight w:val="1134"/>
        </w:trPr>
        <w:tc>
          <w:tcPr>
            <w:tcW w:w="1640"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915"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565"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215"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1160" w:type="dxa"/>
            <w:vMerge/>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c>
          <w:tcPr>
            <w:tcW w:w="601"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r w:rsidRPr="0032457F">
              <w:rPr>
                <w:rFonts w:ascii="Times New Roman" w:hAnsi="Times New Roman"/>
                <w:sz w:val="24"/>
                <w:szCs w:val="24"/>
              </w:rPr>
              <w:t>Х</w:t>
            </w:r>
            <w:r w:rsidRPr="0032457F">
              <w:rPr>
                <w:rFonts w:ascii="Times New Roman" w:hAnsi="Times New Roman"/>
                <w:sz w:val="24"/>
                <w:szCs w:val="24"/>
                <w:vertAlign w:val="subscript"/>
              </w:rPr>
              <w:t>д</w:t>
            </w:r>
            <w:r w:rsidRPr="0032457F">
              <w:rPr>
                <w:rFonts w:ascii="Times New Roman" w:hAnsi="Times New Roman"/>
                <w:sz w:val="24"/>
                <w:szCs w:val="24"/>
                <w:vertAlign w:val="superscript"/>
              </w:rPr>
              <w:t>н</w:t>
            </w:r>
          </w:p>
        </w:tc>
        <w:tc>
          <w:tcPr>
            <w:tcW w:w="567"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vertAlign w:val="subscript"/>
              </w:rPr>
            </w:pPr>
            <w:r w:rsidRPr="0032457F">
              <w:rPr>
                <w:rFonts w:ascii="Times New Roman" w:hAnsi="Times New Roman"/>
                <w:sz w:val="24"/>
                <w:szCs w:val="24"/>
              </w:rPr>
              <w:t>Х</w:t>
            </w:r>
            <w:r w:rsidRPr="0032457F">
              <w:rPr>
                <w:rFonts w:ascii="Times New Roman" w:hAnsi="Times New Roman"/>
                <w:sz w:val="24"/>
                <w:szCs w:val="24"/>
                <w:vertAlign w:val="subscript"/>
              </w:rPr>
              <w:t>д</w:t>
            </w:r>
          </w:p>
        </w:tc>
        <w:tc>
          <w:tcPr>
            <w:tcW w:w="567"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r w:rsidRPr="0032457F">
              <w:rPr>
                <w:rFonts w:ascii="Times New Roman" w:hAnsi="Times New Roman"/>
                <w:sz w:val="24"/>
                <w:szCs w:val="24"/>
              </w:rPr>
              <w:t>Х</w:t>
            </w:r>
            <w:r w:rsidRPr="0032457F">
              <w:rPr>
                <w:rFonts w:ascii="Times New Roman" w:hAnsi="Times New Roman"/>
                <w:sz w:val="24"/>
                <w:szCs w:val="24"/>
                <w:vertAlign w:val="subscript"/>
              </w:rPr>
              <w:t>2</w:t>
            </w:r>
          </w:p>
        </w:tc>
        <w:tc>
          <w:tcPr>
            <w:tcW w:w="567"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vertAlign w:val="subscript"/>
              </w:rPr>
            </w:pPr>
            <w:r w:rsidRPr="0032457F">
              <w:rPr>
                <w:rFonts w:ascii="Times New Roman" w:hAnsi="Times New Roman"/>
                <w:sz w:val="24"/>
                <w:szCs w:val="24"/>
              </w:rPr>
              <w:t>Х</w:t>
            </w:r>
            <w:r w:rsidRPr="0032457F">
              <w:rPr>
                <w:rFonts w:ascii="Times New Roman" w:hAnsi="Times New Roman"/>
                <w:sz w:val="24"/>
                <w:szCs w:val="24"/>
                <w:vertAlign w:val="subscript"/>
              </w:rPr>
              <w:t>о</w:t>
            </w:r>
          </w:p>
        </w:tc>
        <w:tc>
          <w:tcPr>
            <w:tcW w:w="822" w:type="dxa"/>
            <w:textDirection w:val="btL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Узунлик</w:t>
            </w:r>
          </w:p>
        </w:tc>
        <w:tc>
          <w:tcPr>
            <w:tcW w:w="709" w:type="dxa"/>
            <w:textDirection w:val="btLr"/>
          </w:tcPr>
          <w:p w:rsidR="0022788E" w:rsidRPr="0032457F"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32457F">
              <w:rPr>
                <w:rFonts w:ascii="Times New Roman" w:hAnsi="Times New Roman"/>
                <w:sz w:val="24"/>
                <w:szCs w:val="24"/>
              </w:rPr>
              <w:t>Кенглик</w:t>
            </w:r>
          </w:p>
        </w:tc>
        <w:tc>
          <w:tcPr>
            <w:tcW w:w="931" w:type="dxa"/>
          </w:tcPr>
          <w:p w:rsidR="0022788E" w:rsidRPr="0032457F" w:rsidRDefault="0022788E" w:rsidP="006F7B74">
            <w:pPr>
              <w:tabs>
                <w:tab w:val="left" w:pos="567"/>
                <w:tab w:val="left" w:pos="709"/>
                <w:tab w:val="left" w:pos="851"/>
                <w:tab w:val="left" w:pos="1134"/>
              </w:tabs>
              <w:jc w:val="both"/>
              <w:rPr>
                <w:rFonts w:ascii="Times New Roman" w:hAnsi="Times New Roman"/>
                <w:sz w:val="24"/>
                <w:szCs w:val="24"/>
              </w:rPr>
            </w:pPr>
          </w:p>
        </w:tc>
      </w:tr>
    </w:tbl>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4C602929" wp14:editId="2017F68B">
            <wp:extent cx="5314950" cy="1457325"/>
            <wp:effectExtent l="0" t="0" r="0" b="9525"/>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0"/>
                    <a:stretch>
                      <a:fillRect/>
                    </a:stretch>
                  </pic:blipFill>
                  <pic:spPr>
                    <a:xfrm>
                      <a:off x="0" y="0"/>
                      <a:ext cx="5314950" cy="145732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sz w:val="28"/>
          <w:szCs w:val="28"/>
        </w:rPr>
        <w:t>4.99 расм. ТББ-320-2 тип турбогенератори</w:t>
      </w:r>
    </w:p>
    <w:p w:rsidR="0022788E" w:rsidRPr="007241E4" w:rsidRDefault="0022788E" w:rsidP="0022788E">
      <w:pPr>
        <w:pStyle w:val="affb"/>
        <w:jc w:val="both"/>
        <w:rPr>
          <w:rFonts w:ascii="Times New Roman" w:eastAsiaTheme="minorEastAsia" w:hAnsi="Times New Roman"/>
          <w:sz w:val="28"/>
          <w:szCs w:val="28"/>
        </w:rPr>
      </w:pPr>
      <w:r w:rsidRPr="000775D3">
        <w:rPr>
          <w:rFonts w:ascii="Times New Roman" w:hAnsi="Times New Roman"/>
          <w:sz w:val="28"/>
          <w:szCs w:val="28"/>
        </w:rPr>
        <w:tab/>
      </w:r>
      <w:r w:rsidRPr="007241E4">
        <w:rPr>
          <w:rFonts w:ascii="Times New Roman" w:eastAsiaTheme="minorEastAsia" w:hAnsi="Times New Roman"/>
          <w:sz w:val="28"/>
          <w:szCs w:val="28"/>
        </w:rPr>
        <w:t xml:space="preserve">Умумий вазифадаги катта қувватли синхрон моторлар бир нечта русумларда чиқарилади ва насос узатмалари, вентилятор ва доимий ток генераторларида қўлланилади. </w:t>
      </w:r>
    </w:p>
    <w:p w:rsidR="0022788E" w:rsidRPr="007241E4" w:rsidRDefault="0022788E" w:rsidP="0022788E">
      <w:pPr>
        <w:pStyle w:val="affb"/>
        <w:jc w:val="both"/>
        <w:rPr>
          <w:rFonts w:ascii="Times New Roman" w:eastAsiaTheme="minorEastAsia" w:hAnsi="Times New Roman"/>
          <w:sz w:val="28"/>
          <w:szCs w:val="28"/>
        </w:rPr>
      </w:pPr>
      <w:r w:rsidRPr="007241E4">
        <w:rPr>
          <w:rFonts w:ascii="Times New Roman" w:eastAsiaTheme="minorEastAsia" w:hAnsi="Times New Roman"/>
          <w:sz w:val="28"/>
          <w:szCs w:val="28"/>
        </w:rPr>
        <w:tab/>
        <w:t xml:space="preserve">СД ва СДН русум синхрон моторлари ҳимояланган ёки очиқ ўзини вентилятсиялаш билан очиқ қутбли, горизонтал, икки шитли ёки икки турувчи подшипниклар билан тайёрланади. Қўзғатувчи мотор вали билан илмоқ тасмали узатма билан ёки бевосита уланган. Олдинловчи </w:t>
      </w:r>
      <w:r w:rsidRPr="007241E4">
        <w:rPr>
          <w:rFonts w:ascii="Times New Roman" w:hAnsi="Times New Roman"/>
          <w:sz w:val="28"/>
          <w:szCs w:val="28"/>
        </w:rPr>
        <w:t>cо</w:t>
      </w:r>
      <w:r w:rsidRPr="002D0F8B">
        <w:rPr>
          <w:rFonts w:ascii="Times New Roman" w:hAnsi="Times New Roman"/>
          <w:sz w:val="28"/>
          <w:szCs w:val="28"/>
        </w:rPr>
        <w:t>s</w:t>
      </w:r>
      <m:oMath>
        <m:r>
          <w:rPr>
            <w:rFonts w:ascii="Cambria Math" w:hAnsi="Cambria Math"/>
            <w:sz w:val="28"/>
            <w:szCs w:val="28"/>
          </w:rPr>
          <m:t>φ</m:t>
        </m:r>
      </m:oMath>
      <w:r w:rsidRPr="007241E4">
        <w:rPr>
          <w:rFonts w:ascii="Times New Roman" w:eastAsiaTheme="minorEastAsia" w:hAnsi="Times New Roman"/>
          <w:sz w:val="28"/>
          <w:szCs w:val="28"/>
        </w:rPr>
        <w:t xml:space="preserve"> билан ишлашда СД ва СДН русуммоторларининг техник характеристикалари 4.8</w:t>
      </w:r>
      <w:r>
        <w:rPr>
          <w:rFonts w:ascii="Times New Roman" w:eastAsiaTheme="minorEastAsia" w:hAnsi="Times New Roman"/>
          <w:sz w:val="28"/>
          <w:szCs w:val="28"/>
        </w:rPr>
        <w:t>-</w:t>
      </w:r>
      <w:r w:rsidRPr="007241E4">
        <w:rPr>
          <w:rFonts w:ascii="Times New Roman" w:eastAsiaTheme="minorEastAsia" w:hAnsi="Times New Roman"/>
          <w:sz w:val="28"/>
          <w:szCs w:val="28"/>
        </w:rPr>
        <w:t xml:space="preserve">жадвалда келтирилган. </w:t>
      </w:r>
    </w:p>
    <w:p w:rsidR="0022788E" w:rsidRPr="007241E4" w:rsidRDefault="0022788E" w:rsidP="0022788E">
      <w:pPr>
        <w:pStyle w:val="affb"/>
        <w:jc w:val="both"/>
        <w:rPr>
          <w:rFonts w:ascii="Times New Roman" w:eastAsiaTheme="minorEastAsia" w:hAnsi="Times New Roman"/>
          <w:sz w:val="28"/>
          <w:szCs w:val="28"/>
        </w:rPr>
      </w:pPr>
      <w:r w:rsidRPr="007241E4">
        <w:rPr>
          <w:rFonts w:ascii="Times New Roman" w:eastAsiaTheme="minorEastAsia" w:hAnsi="Times New Roman"/>
          <w:sz w:val="28"/>
          <w:szCs w:val="28"/>
        </w:rPr>
        <w:tab/>
        <w:t xml:space="preserve">Мамлакатнинг ёқилғи-энергетик комплекси учун қуввати 630 дан 12 500 кВт гача ва айланиш частотаси 3000 айл/дақ бўлган СТД ва СТДП русум синхрон моторлари чиқарилади. Бу моторлар электр узатмали нефт насосларида ва газ компрессори, нефт ва газ қувурлари, кимёвий заводларда ва саноатнинг бошқа соҳаларида қўлланилади. </w:t>
      </w:r>
    </w:p>
    <w:p w:rsidR="0022788E" w:rsidRPr="000775D3" w:rsidRDefault="0022788E" w:rsidP="0022788E">
      <w:pPr>
        <w:pStyle w:val="affb"/>
        <w:jc w:val="both"/>
        <w:rPr>
          <w:rFonts w:ascii="Times New Roman" w:hAnsi="Times New Roman"/>
          <w:noProof/>
          <w:sz w:val="28"/>
          <w:szCs w:val="28"/>
          <w:lang w:eastAsia="uz-Latn-UZ"/>
        </w:rPr>
      </w:pPr>
      <w:r w:rsidRPr="007241E4">
        <w:rPr>
          <w:rFonts w:ascii="Times New Roman" w:eastAsiaTheme="minorEastAsia" w:hAnsi="Times New Roman"/>
          <w:sz w:val="28"/>
          <w:szCs w:val="28"/>
        </w:rPr>
        <w:tab/>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4.8</w:t>
      </w:r>
      <w:r>
        <w:rPr>
          <w:rFonts w:ascii="Times New Roman" w:hAnsi="Times New Roman"/>
          <w:noProof/>
          <w:sz w:val="28"/>
          <w:szCs w:val="28"/>
          <w:lang w:val="uz-Cyrl-UZ" w:eastAsia="uz-Latn-UZ"/>
        </w:rPr>
        <w:t>-</w:t>
      </w:r>
      <w:r w:rsidRPr="000775D3">
        <w:rPr>
          <w:rFonts w:ascii="Times New Roman" w:hAnsi="Times New Roman"/>
          <w:noProof/>
          <w:sz w:val="28"/>
          <w:szCs w:val="28"/>
          <w:lang w:eastAsia="uz-Latn-UZ"/>
        </w:rPr>
        <w:t xml:space="preserve">жадвал. СД ва СДН </w:t>
      </w:r>
      <w:r>
        <w:rPr>
          <w:rFonts w:ascii="Times New Roman" w:hAnsi="Times New Roman"/>
          <w:noProof/>
          <w:sz w:val="28"/>
          <w:szCs w:val="28"/>
          <w:lang w:eastAsia="uz-Latn-UZ"/>
        </w:rPr>
        <w:t>русум</w:t>
      </w:r>
      <w:r w:rsidRPr="000775D3">
        <w:rPr>
          <w:rFonts w:ascii="Times New Roman" w:hAnsi="Times New Roman"/>
          <w:noProof/>
          <w:sz w:val="28"/>
          <w:szCs w:val="28"/>
          <w:lang w:eastAsia="uz-Latn-UZ"/>
        </w:rPr>
        <w:t xml:space="preserve"> синхрон </w:t>
      </w:r>
      <w:r>
        <w:rPr>
          <w:rFonts w:ascii="Times New Roman" w:hAnsi="Times New Roman"/>
          <w:noProof/>
          <w:sz w:val="28"/>
          <w:szCs w:val="28"/>
          <w:lang w:eastAsia="uz-Latn-UZ"/>
        </w:rPr>
        <w:t>мотор</w:t>
      </w:r>
      <w:r w:rsidRPr="000775D3">
        <w:rPr>
          <w:rFonts w:ascii="Times New Roman" w:hAnsi="Times New Roman"/>
          <w:noProof/>
          <w:sz w:val="28"/>
          <w:szCs w:val="28"/>
          <w:lang w:eastAsia="uz-Latn-UZ"/>
        </w:rPr>
        <w:t>ларининг техник маълумотлари</w:t>
      </w:r>
    </w:p>
    <w:tbl>
      <w:tblPr>
        <w:tblStyle w:val="ab"/>
        <w:tblW w:w="0" w:type="auto"/>
        <w:tblLook w:val="04A0" w:firstRow="1" w:lastRow="0" w:firstColumn="1" w:lastColumn="0" w:noHBand="0" w:noVBand="1"/>
      </w:tblPr>
      <w:tblGrid>
        <w:gridCol w:w="1137"/>
        <w:gridCol w:w="1311"/>
        <w:gridCol w:w="1376"/>
        <w:gridCol w:w="800"/>
        <w:gridCol w:w="1381"/>
        <w:gridCol w:w="1509"/>
        <w:gridCol w:w="835"/>
        <w:gridCol w:w="670"/>
        <w:gridCol w:w="552"/>
      </w:tblGrid>
      <w:tr w:rsidR="0022788E" w:rsidRPr="00E077B3" w:rsidTr="006F7B74">
        <w:tc>
          <w:tcPr>
            <w:tcW w:w="1201"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Қуввати, кВ*А</w:t>
            </w:r>
          </w:p>
        </w:tc>
        <w:tc>
          <w:tcPr>
            <w:tcW w:w="1439"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Айланиш частотаси, айл/дақ</w:t>
            </w:r>
          </w:p>
        </w:tc>
        <w:tc>
          <w:tcPr>
            <w:tcW w:w="1511"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Кучланиш, кВ</w:t>
            </w:r>
          </w:p>
        </w:tc>
        <w:tc>
          <w:tcPr>
            <w:tcW w:w="802"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ФИК, %</w:t>
            </w:r>
          </w:p>
        </w:tc>
        <w:tc>
          <w:tcPr>
            <w:tcW w:w="884"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Ёқиш токи карралилиг</w:t>
            </w:r>
          </w:p>
        </w:tc>
        <w:tc>
          <w:tcPr>
            <w:tcW w:w="884" w:type="dxa"/>
            <w:vMerge w:val="restart"/>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Ёқиш моменти карралилиги</w:t>
            </w:r>
          </w:p>
        </w:tc>
        <w:tc>
          <w:tcPr>
            <w:tcW w:w="1873" w:type="dxa"/>
            <w:gridSpan w:val="2"/>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Ўлчамлари, м</w:t>
            </w:r>
          </w:p>
        </w:tc>
        <w:tc>
          <w:tcPr>
            <w:tcW w:w="751" w:type="dxa"/>
            <w:vMerge w:val="restart"/>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Масса, т</w:t>
            </w:r>
          </w:p>
        </w:tc>
      </w:tr>
      <w:tr w:rsidR="0022788E" w:rsidRPr="00E077B3" w:rsidTr="006F7B74">
        <w:trPr>
          <w:cantSplit/>
          <w:trHeight w:val="778"/>
        </w:trPr>
        <w:tc>
          <w:tcPr>
            <w:tcW w:w="1201" w:type="dxa"/>
            <w:vMerge/>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439" w:type="dxa"/>
            <w:vMerge/>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511" w:type="dxa"/>
            <w:vMerge/>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802" w:type="dxa"/>
            <w:vMerge/>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884" w:type="dxa"/>
            <w:vMerge/>
            <w:textDirection w:val="btL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884" w:type="dxa"/>
            <w:vMerge/>
            <w:textDirection w:val="btL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074"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Узунлик</w:t>
            </w:r>
          </w:p>
        </w:tc>
        <w:tc>
          <w:tcPr>
            <w:tcW w:w="799"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Кенглик</w:t>
            </w:r>
          </w:p>
        </w:tc>
        <w:tc>
          <w:tcPr>
            <w:tcW w:w="751" w:type="dxa"/>
            <w:vMerge/>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r>
      <w:tr w:rsidR="0022788E" w:rsidRPr="00E077B3" w:rsidTr="006F7B74">
        <w:tc>
          <w:tcPr>
            <w:tcW w:w="1201"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439"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511"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802"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884"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884"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074"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799"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751" w:type="dxa"/>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r>
    </w:tbl>
    <w:p w:rsidR="0022788E"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Э</w:t>
      </w:r>
      <w:r w:rsidRPr="000775D3">
        <w:rPr>
          <w:rFonts w:ascii="Times New Roman" w:hAnsi="Times New Roman"/>
          <w:sz w:val="28"/>
          <w:szCs w:val="28"/>
        </w:rPr>
        <w:t xml:space="preserve">слатма. Барча </w:t>
      </w:r>
      <w:r>
        <w:rPr>
          <w:rFonts w:ascii="Times New Roman" w:hAnsi="Times New Roman"/>
          <w:sz w:val="28"/>
          <w:szCs w:val="28"/>
        </w:rPr>
        <w:t>мотор</w:t>
      </w:r>
      <w:r w:rsidRPr="000775D3">
        <w:rPr>
          <w:rFonts w:ascii="Times New Roman" w:hAnsi="Times New Roman"/>
          <w:sz w:val="28"/>
          <w:szCs w:val="28"/>
        </w:rPr>
        <w:t>лар учун максимал момент карралилиги.</w:t>
      </w:r>
      <w:r w:rsidRPr="00E077B3">
        <w:rPr>
          <w:rFonts w:ascii="Times New Roman" w:hAnsi="Times New Roman"/>
          <w:noProof/>
          <w:sz w:val="28"/>
          <w:szCs w:val="28"/>
          <w:lang w:eastAsia="ru-RU"/>
        </w:rPr>
        <w:t xml:space="preserve">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5259F482" wp14:editId="6005FA0A">
            <wp:extent cx="1314450" cy="228600"/>
            <wp:effectExtent l="0" t="0" r="0" b="0"/>
            <wp:docPr id="1643"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1"/>
                    <a:stretch>
                      <a:fillRect/>
                    </a:stretch>
                  </pic:blipFill>
                  <pic:spPr>
                    <a:xfrm>
                      <a:off x="0" y="0"/>
                      <a:ext cx="1314450" cy="228600"/>
                    </a:xfrm>
                    <a:prstGeom prst="rect">
                      <a:avLst/>
                    </a:prstGeom>
                  </pic:spPr>
                </pic:pic>
              </a:graphicData>
            </a:graphic>
          </wp:inline>
        </w:drawing>
      </w:r>
    </w:p>
    <w:p w:rsidR="0022788E" w:rsidRPr="007241E4" w:rsidRDefault="0022788E" w:rsidP="0022788E">
      <w:pPr>
        <w:pStyle w:val="affb"/>
        <w:jc w:val="both"/>
        <w:rPr>
          <w:rFonts w:ascii="Times New Roman" w:eastAsiaTheme="minorEastAsia" w:hAnsi="Times New Roman"/>
          <w:sz w:val="28"/>
          <w:szCs w:val="28"/>
        </w:rPr>
      </w:pPr>
      <w:r w:rsidRPr="000775D3">
        <w:rPr>
          <w:rFonts w:ascii="Times New Roman" w:hAnsi="Times New Roman"/>
          <w:sz w:val="28"/>
          <w:szCs w:val="28"/>
        </w:rPr>
        <w:tab/>
      </w:r>
      <w:r w:rsidRPr="007241E4">
        <w:rPr>
          <w:rFonts w:ascii="Times New Roman" w:eastAsiaTheme="minorEastAsia" w:hAnsi="Times New Roman"/>
          <w:sz w:val="28"/>
          <w:szCs w:val="28"/>
        </w:rPr>
        <w:t xml:space="preserve">Моторлар тиристр ва шитсиз қўзғатувчиларнинг тез ишловчи тизимига эга. Мотор кучланишлари 6 ва 10 кВ. </w:t>
      </w:r>
    </w:p>
    <w:p w:rsidR="0022788E" w:rsidRPr="002D0F8B"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ab/>
      </w:r>
      <w:r w:rsidRPr="002D0F8B">
        <w:rPr>
          <w:rFonts w:ascii="Times New Roman" w:hAnsi="Times New Roman"/>
          <w:sz w:val="28"/>
          <w:szCs w:val="28"/>
          <w:lang w:val="uz-Cyrl-UZ"/>
        </w:rPr>
        <w:t>4.9</w:t>
      </w:r>
      <w:r>
        <w:rPr>
          <w:rFonts w:ascii="Times New Roman" w:hAnsi="Times New Roman"/>
          <w:sz w:val="28"/>
          <w:szCs w:val="28"/>
          <w:lang w:val="uz-Cyrl-UZ"/>
        </w:rPr>
        <w:t>-</w:t>
      </w:r>
      <w:r w:rsidRPr="002D0F8B">
        <w:rPr>
          <w:rFonts w:ascii="Times New Roman" w:hAnsi="Times New Roman"/>
          <w:sz w:val="28"/>
          <w:szCs w:val="28"/>
          <w:lang w:val="uz-Cyrl-UZ"/>
        </w:rPr>
        <w:t>жадвалда СТД русуммоторларининг техник маълумотлари келтирилган.Русумда ҳаммаси бўлиб 16 мотор, улар турли модифика</w:t>
      </w:r>
      <w:r>
        <w:rPr>
          <w:rFonts w:ascii="Times New Roman" w:hAnsi="Times New Roman"/>
          <w:sz w:val="28"/>
          <w:szCs w:val="28"/>
          <w:lang w:val="uz-Cyrl-UZ"/>
        </w:rPr>
        <w:t>ц</w:t>
      </w:r>
      <w:r w:rsidRPr="002D0F8B">
        <w:rPr>
          <w:rFonts w:ascii="Times New Roman" w:hAnsi="Times New Roman"/>
          <w:sz w:val="28"/>
          <w:szCs w:val="28"/>
          <w:lang w:val="uz-Cyrl-UZ"/>
        </w:rPr>
        <w:t>ияларга эга икки кучланишда бажарилган.</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2D0F8B">
        <w:rPr>
          <w:rFonts w:ascii="Times New Roman" w:hAnsi="Times New Roman"/>
          <w:sz w:val="28"/>
          <w:szCs w:val="28"/>
          <w:lang w:val="uz-Cyrl-UZ"/>
        </w:rPr>
        <w:tab/>
      </w:r>
      <w:r w:rsidRPr="000775D3">
        <w:rPr>
          <w:rFonts w:ascii="Times New Roman" w:hAnsi="Times New Roman"/>
          <w:sz w:val="28"/>
          <w:szCs w:val="28"/>
        </w:rPr>
        <w:t>4.9</w:t>
      </w:r>
      <w:r>
        <w:rPr>
          <w:rFonts w:ascii="Times New Roman" w:hAnsi="Times New Roman"/>
          <w:sz w:val="28"/>
          <w:szCs w:val="28"/>
          <w:lang w:val="uz-Cyrl-UZ"/>
        </w:rPr>
        <w:t>-</w:t>
      </w:r>
      <w:r w:rsidRPr="000775D3">
        <w:rPr>
          <w:rFonts w:ascii="Times New Roman" w:hAnsi="Times New Roman"/>
          <w:sz w:val="28"/>
          <w:szCs w:val="28"/>
        </w:rPr>
        <w:t xml:space="preserve">жадвал. Умум саноатда фойдаланиладиган СТД </w:t>
      </w:r>
      <w:r>
        <w:rPr>
          <w:rFonts w:ascii="Times New Roman" w:hAnsi="Times New Roman"/>
          <w:sz w:val="28"/>
          <w:szCs w:val="28"/>
        </w:rPr>
        <w:t>мотор</w:t>
      </w:r>
      <w:r w:rsidRPr="000775D3">
        <w:rPr>
          <w:rFonts w:ascii="Times New Roman" w:hAnsi="Times New Roman"/>
          <w:sz w:val="28"/>
          <w:szCs w:val="28"/>
        </w:rPr>
        <w:t>ларнинг техник маълумотлари</w:t>
      </w:r>
    </w:p>
    <w:tbl>
      <w:tblPr>
        <w:tblStyle w:val="ab"/>
        <w:tblW w:w="0" w:type="auto"/>
        <w:tblLook w:val="04A0" w:firstRow="1" w:lastRow="0" w:firstColumn="1" w:lastColumn="0" w:noHBand="0" w:noVBand="1"/>
      </w:tblPr>
      <w:tblGrid>
        <w:gridCol w:w="1285"/>
        <w:gridCol w:w="1257"/>
        <w:gridCol w:w="1222"/>
        <w:gridCol w:w="1616"/>
        <w:gridCol w:w="1119"/>
        <w:gridCol w:w="1589"/>
        <w:gridCol w:w="1257"/>
      </w:tblGrid>
      <w:tr w:rsidR="0022788E" w:rsidRPr="000775D3" w:rsidTr="006F7B74">
        <w:tc>
          <w:tcPr>
            <w:tcW w:w="1285"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Pr>
                <w:rFonts w:ascii="Times New Roman" w:hAnsi="Times New Roman"/>
                <w:sz w:val="28"/>
                <w:szCs w:val="28"/>
              </w:rPr>
              <w:t>Мотор</w:t>
            </w:r>
            <w:r w:rsidRPr="000775D3">
              <w:rPr>
                <w:rFonts w:ascii="Times New Roman" w:hAnsi="Times New Roman"/>
                <w:sz w:val="28"/>
                <w:szCs w:val="28"/>
              </w:rPr>
              <w:t xml:space="preserve"> типи</w:t>
            </w:r>
          </w:p>
        </w:tc>
        <w:tc>
          <w:tcPr>
            <w:tcW w:w="2479" w:type="dxa"/>
            <w:gridSpan w:val="2"/>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Қувват</w:t>
            </w:r>
          </w:p>
        </w:tc>
        <w:tc>
          <w:tcPr>
            <w:tcW w:w="2735" w:type="dxa"/>
            <w:gridSpan w:val="2"/>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ФИК, % ...бўлганида</w:t>
            </w:r>
          </w:p>
        </w:tc>
        <w:tc>
          <w:tcPr>
            <w:tcW w:w="2846" w:type="dxa"/>
            <w:gridSpan w:val="2"/>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Ўлчамлари, м</w:t>
            </w:r>
          </w:p>
        </w:tc>
      </w:tr>
      <w:tr w:rsidR="0022788E" w:rsidRPr="000775D3" w:rsidTr="006F7B74">
        <w:tc>
          <w:tcPr>
            <w:tcW w:w="1285"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257"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Pr>
                <w:rFonts w:ascii="Times New Roman" w:hAnsi="Times New Roman"/>
                <w:sz w:val="28"/>
                <w:szCs w:val="28"/>
              </w:rPr>
              <w:t>кВт</w:t>
            </w:r>
          </w:p>
        </w:tc>
        <w:tc>
          <w:tcPr>
            <w:tcW w:w="1222"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Pr>
                <w:rFonts w:ascii="Times New Roman" w:hAnsi="Times New Roman"/>
                <w:sz w:val="28"/>
                <w:szCs w:val="28"/>
              </w:rPr>
              <w:t>кВт</w:t>
            </w:r>
            <w:r w:rsidRPr="000775D3">
              <w:rPr>
                <w:rFonts w:ascii="Times New Roman" w:hAnsi="Times New Roman"/>
                <w:sz w:val="28"/>
                <w:szCs w:val="28"/>
              </w:rPr>
              <w:t>*А</w:t>
            </w:r>
          </w:p>
        </w:tc>
        <w:tc>
          <w:tcPr>
            <w:tcW w:w="1616"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6 кВ</w:t>
            </w:r>
          </w:p>
        </w:tc>
        <w:tc>
          <w:tcPr>
            <w:tcW w:w="1119"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10 кВ</w:t>
            </w:r>
          </w:p>
        </w:tc>
        <w:tc>
          <w:tcPr>
            <w:tcW w:w="1589"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Узунлик</w:t>
            </w:r>
          </w:p>
        </w:tc>
        <w:tc>
          <w:tcPr>
            <w:tcW w:w="1257" w:type="dxa"/>
            <w:vAlign w:val="center"/>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r w:rsidRPr="000775D3">
              <w:rPr>
                <w:rFonts w:ascii="Times New Roman" w:hAnsi="Times New Roman"/>
                <w:sz w:val="28"/>
                <w:szCs w:val="28"/>
              </w:rPr>
              <w:t>Кенглик</w:t>
            </w:r>
          </w:p>
        </w:tc>
      </w:tr>
      <w:tr w:rsidR="0022788E" w:rsidRPr="000775D3" w:rsidTr="006F7B74">
        <w:tc>
          <w:tcPr>
            <w:tcW w:w="1285"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257"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222"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616"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119"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589"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c>
          <w:tcPr>
            <w:tcW w:w="1257" w:type="dxa"/>
          </w:tcPr>
          <w:p w:rsidR="0022788E" w:rsidRPr="000775D3" w:rsidRDefault="0022788E" w:rsidP="006F7B74">
            <w:pPr>
              <w:tabs>
                <w:tab w:val="left" w:pos="567"/>
                <w:tab w:val="left" w:pos="709"/>
                <w:tab w:val="left" w:pos="851"/>
                <w:tab w:val="left" w:pos="1134"/>
              </w:tabs>
              <w:jc w:val="both"/>
              <w:rPr>
                <w:rFonts w:ascii="Times New Roman" w:hAnsi="Times New Roman"/>
                <w:sz w:val="28"/>
                <w:szCs w:val="28"/>
              </w:rPr>
            </w:pPr>
          </w:p>
        </w:tc>
      </w:tr>
    </w:tbl>
    <w:p w:rsidR="0022788E" w:rsidRPr="002D0F8B" w:rsidRDefault="0022788E" w:rsidP="0022788E">
      <w:pPr>
        <w:tabs>
          <w:tab w:val="left" w:pos="567"/>
          <w:tab w:val="left" w:pos="709"/>
          <w:tab w:val="left" w:pos="851"/>
          <w:tab w:val="left" w:pos="1134"/>
        </w:tabs>
        <w:spacing w:line="240" w:lineRule="auto"/>
        <w:jc w:val="both"/>
        <w:rPr>
          <w:rFonts w:ascii="Times New Roman" w:hAnsi="Times New Roman"/>
          <w:sz w:val="16"/>
          <w:szCs w:val="16"/>
          <w:lang w:val="uz-Cyrl-UZ"/>
        </w:rPr>
      </w:pPr>
    </w:p>
    <w:p w:rsidR="0022788E" w:rsidRPr="00FE28BE"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val="uz-Cyrl-UZ" w:eastAsia="uz-Latn-UZ"/>
        </w:rPr>
      </w:pPr>
      <w:r>
        <w:rPr>
          <w:rFonts w:ascii="Times New Roman" w:hAnsi="Times New Roman"/>
          <w:sz w:val="28"/>
          <w:szCs w:val="28"/>
          <w:lang w:val="uz-Cyrl-UZ"/>
        </w:rPr>
        <w:t>Э</w:t>
      </w:r>
      <w:r w:rsidRPr="00FE28BE">
        <w:rPr>
          <w:rFonts w:ascii="Times New Roman" w:hAnsi="Times New Roman"/>
          <w:sz w:val="28"/>
          <w:szCs w:val="28"/>
          <w:lang w:val="uz-Cyrl-UZ"/>
        </w:rPr>
        <w:t>слатма. Мотор массаси вентилятсиясининг ёпиқ сикли учун ва қўзғатувчи массасини ҳисобга олмай кўрсатилган.</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noProof/>
          <w:sz w:val="28"/>
          <w:szCs w:val="28"/>
          <w:lang w:eastAsia="uz-Latn-UZ"/>
        </w:rPr>
      </w:pPr>
      <w:r w:rsidRPr="000775D3">
        <w:rPr>
          <w:rFonts w:ascii="Times New Roman" w:hAnsi="Times New Roman"/>
          <w:noProof/>
          <w:sz w:val="28"/>
          <w:szCs w:val="28"/>
          <w:lang w:eastAsia="uz-Latn-UZ"/>
        </w:rPr>
        <w:t>4.10</w:t>
      </w:r>
      <w:r>
        <w:rPr>
          <w:rFonts w:ascii="Times New Roman" w:hAnsi="Times New Roman"/>
          <w:noProof/>
          <w:sz w:val="28"/>
          <w:szCs w:val="28"/>
          <w:lang w:val="uz-Cyrl-UZ" w:eastAsia="uz-Latn-UZ"/>
        </w:rPr>
        <w:t>-</w:t>
      </w:r>
      <w:r w:rsidRPr="000775D3">
        <w:rPr>
          <w:rFonts w:ascii="Times New Roman" w:hAnsi="Times New Roman"/>
          <w:noProof/>
          <w:sz w:val="28"/>
          <w:szCs w:val="28"/>
          <w:lang w:eastAsia="uz-Latn-UZ"/>
        </w:rPr>
        <w:t xml:space="preserve">жадвал. ДС </w:t>
      </w:r>
      <w:r>
        <w:rPr>
          <w:rFonts w:ascii="Times New Roman" w:hAnsi="Times New Roman"/>
          <w:noProof/>
          <w:sz w:val="28"/>
          <w:szCs w:val="28"/>
          <w:lang w:eastAsia="uz-Latn-UZ"/>
        </w:rPr>
        <w:t>русум</w:t>
      </w:r>
      <w:r w:rsidRPr="000775D3">
        <w:rPr>
          <w:rFonts w:ascii="Times New Roman" w:hAnsi="Times New Roman"/>
          <w:noProof/>
          <w:sz w:val="28"/>
          <w:szCs w:val="28"/>
          <w:lang w:eastAsia="uz-Latn-UZ"/>
        </w:rPr>
        <w:t xml:space="preserve"> микро</w:t>
      </w:r>
      <w:r>
        <w:rPr>
          <w:rFonts w:ascii="Times New Roman" w:hAnsi="Times New Roman"/>
          <w:noProof/>
          <w:sz w:val="28"/>
          <w:szCs w:val="28"/>
          <w:lang w:eastAsia="uz-Latn-UZ"/>
        </w:rPr>
        <w:t>мотор</w:t>
      </w:r>
      <w:r w:rsidRPr="000775D3">
        <w:rPr>
          <w:rFonts w:ascii="Times New Roman" w:hAnsi="Times New Roman"/>
          <w:noProof/>
          <w:sz w:val="28"/>
          <w:szCs w:val="28"/>
          <w:lang w:eastAsia="uz-Latn-UZ"/>
        </w:rPr>
        <w:t>ларнинг техник маълумотлари</w:t>
      </w:r>
    </w:p>
    <w:tbl>
      <w:tblPr>
        <w:tblStyle w:val="ab"/>
        <w:tblW w:w="9783" w:type="dxa"/>
        <w:tblLook w:val="04A0" w:firstRow="1" w:lastRow="0" w:firstColumn="1" w:lastColumn="0" w:noHBand="0" w:noVBand="1"/>
      </w:tblPr>
      <w:tblGrid>
        <w:gridCol w:w="1052"/>
        <w:gridCol w:w="995"/>
        <w:gridCol w:w="1060"/>
        <w:gridCol w:w="1345"/>
        <w:gridCol w:w="1281"/>
        <w:gridCol w:w="800"/>
        <w:gridCol w:w="550"/>
        <w:gridCol w:w="892"/>
        <w:gridCol w:w="892"/>
        <w:gridCol w:w="916"/>
      </w:tblGrid>
      <w:tr w:rsidR="0022788E" w:rsidRPr="00E077B3" w:rsidTr="006F7B74">
        <w:tc>
          <w:tcPr>
            <w:tcW w:w="1052"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Мотор типи</w:t>
            </w:r>
          </w:p>
        </w:tc>
        <w:tc>
          <w:tcPr>
            <w:tcW w:w="995"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Қувват, Вт</w:t>
            </w:r>
          </w:p>
        </w:tc>
        <w:tc>
          <w:tcPr>
            <w:tcW w:w="1060"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Фазалар сони</w:t>
            </w:r>
          </w:p>
        </w:tc>
        <w:tc>
          <w:tcPr>
            <w:tcW w:w="1345"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Кучланиш, В</w:t>
            </w:r>
          </w:p>
        </w:tc>
        <w:tc>
          <w:tcPr>
            <w:tcW w:w="1281"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Айланиш частотаси, айл/дақ</w:t>
            </w:r>
          </w:p>
        </w:tc>
        <w:tc>
          <w:tcPr>
            <w:tcW w:w="800"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ФИК, %</w:t>
            </w:r>
          </w:p>
        </w:tc>
        <w:tc>
          <w:tcPr>
            <w:tcW w:w="550"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 xml:space="preserve">cос </w:t>
            </w:r>
            <m:oMath>
              <m:r>
                <w:rPr>
                  <w:rFonts w:ascii="Cambria Math" w:hAnsi="Cambria Math"/>
                  <w:sz w:val="24"/>
                  <w:szCs w:val="24"/>
                </w:rPr>
                <m:t>φ</m:t>
              </m:r>
            </m:oMath>
          </w:p>
        </w:tc>
        <w:tc>
          <w:tcPr>
            <w:tcW w:w="892" w:type="dxa"/>
            <w:vAlign w:val="center"/>
          </w:tcPr>
          <w:p w:rsidR="0022788E" w:rsidRPr="00E077B3" w:rsidRDefault="00BF45D4" w:rsidP="006F7B74">
            <w:pPr>
              <w:tabs>
                <w:tab w:val="left" w:pos="567"/>
                <w:tab w:val="left" w:pos="709"/>
                <w:tab w:val="left" w:pos="851"/>
                <w:tab w:val="left" w:pos="1134"/>
              </w:tabs>
              <w:jc w:val="both"/>
              <w:rPr>
                <w:rFonts w:ascii="Times New Roman" w:hAnsi="Times New Roman"/>
                <w:sz w:val="24"/>
                <w:szCs w:val="24"/>
              </w:rPr>
            </w:pPr>
            <m:oMathPara>
              <m:oMath>
                <m:f>
                  <m:fPr>
                    <m:ctrlPr>
                      <w:rPr>
                        <w:rFonts w:ascii="Cambria Math" w:hAnsi="Times New Roman"/>
                        <w:i/>
                        <w:sz w:val="24"/>
                        <w:szCs w:val="24"/>
                      </w:rPr>
                    </m:ctrlPr>
                  </m:fPr>
                  <m:num>
                    <m:r>
                      <w:rPr>
                        <w:rFonts w:ascii="Cambria Math" w:hAnsi="Cambria Math"/>
                        <w:sz w:val="24"/>
                        <w:szCs w:val="24"/>
                      </w:rPr>
                      <m:t>Mn</m:t>
                    </m:r>
                  </m:num>
                  <m:den>
                    <m:r>
                      <w:rPr>
                        <w:rFonts w:ascii="Cambria Math" w:hAnsi="Cambria Math"/>
                        <w:sz w:val="24"/>
                        <w:szCs w:val="24"/>
                      </w:rPr>
                      <m:t>Mnom</m:t>
                    </m:r>
                  </m:den>
                </m:f>
              </m:oMath>
            </m:oMathPara>
          </w:p>
        </w:tc>
        <w:tc>
          <w:tcPr>
            <w:tcW w:w="892" w:type="dxa"/>
            <w:vAlign w:val="center"/>
          </w:tcPr>
          <w:p w:rsidR="0022788E" w:rsidRPr="00E077B3" w:rsidRDefault="00BF45D4" w:rsidP="006F7B74">
            <w:pPr>
              <w:tabs>
                <w:tab w:val="left" w:pos="567"/>
                <w:tab w:val="left" w:pos="709"/>
                <w:tab w:val="left" w:pos="851"/>
                <w:tab w:val="left" w:pos="1134"/>
              </w:tabs>
              <w:jc w:val="both"/>
              <w:rPr>
                <w:rFonts w:ascii="Times New Roman" w:hAnsi="Times New Roman"/>
                <w:sz w:val="24"/>
                <w:szCs w:val="24"/>
              </w:rPr>
            </w:pPr>
            <m:oMathPara>
              <m:oMath>
                <m:f>
                  <m:fPr>
                    <m:ctrlPr>
                      <w:rPr>
                        <w:rFonts w:ascii="Cambria Math" w:hAnsi="Times New Roman"/>
                        <w:i/>
                        <w:sz w:val="24"/>
                        <w:szCs w:val="24"/>
                      </w:rPr>
                    </m:ctrlPr>
                  </m:fPr>
                  <m:num>
                    <m:r>
                      <w:rPr>
                        <w:rFonts w:ascii="Cambria Math" w:hAnsi="Cambria Math"/>
                        <w:sz w:val="24"/>
                        <w:szCs w:val="24"/>
                      </w:rPr>
                      <m:t>Myuq</m:t>
                    </m:r>
                  </m:num>
                  <m:den>
                    <m:r>
                      <w:rPr>
                        <w:rFonts w:ascii="Cambria Math" w:hAnsi="Cambria Math"/>
                        <w:sz w:val="24"/>
                        <w:szCs w:val="24"/>
                      </w:rPr>
                      <m:t>Mnom</m:t>
                    </m:r>
                  </m:den>
                </m:f>
              </m:oMath>
            </m:oMathPara>
          </w:p>
        </w:tc>
        <w:tc>
          <w:tcPr>
            <w:tcW w:w="916"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Масса, кг</w:t>
            </w:r>
          </w:p>
        </w:tc>
      </w:tr>
    </w:tbl>
    <w:p w:rsidR="0022788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2D0F8B"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2D0F8B">
        <w:rPr>
          <w:rFonts w:ascii="Times New Roman" w:hAnsi="Times New Roman"/>
          <w:sz w:val="28"/>
          <w:szCs w:val="28"/>
          <w:lang w:val="uz-Cyrl-UZ"/>
        </w:rPr>
        <w:t xml:space="preserve">Портлашга хавфсиз бажарилган СТД ва СТДП русум турбомоторлари 1250 – 12500 кВт қувватда, 6 ва 10 кВ кучланишда чиқарилади; энг катта моторнинг ФИК и 97,8%, массаси 29,5 т.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4.11 жадвал. Г ва ГТ </w:t>
      </w:r>
      <w:r>
        <w:rPr>
          <w:rFonts w:ascii="Times New Roman" w:hAnsi="Times New Roman"/>
          <w:sz w:val="28"/>
          <w:szCs w:val="28"/>
        </w:rPr>
        <w:t>русум</w:t>
      </w:r>
      <w:r w:rsidRPr="000775D3">
        <w:rPr>
          <w:rFonts w:ascii="Times New Roman" w:hAnsi="Times New Roman"/>
          <w:sz w:val="28"/>
          <w:szCs w:val="28"/>
        </w:rPr>
        <w:t xml:space="preserve"> гистерезис </w:t>
      </w:r>
      <w:r>
        <w:rPr>
          <w:rFonts w:ascii="Times New Roman" w:hAnsi="Times New Roman"/>
          <w:sz w:val="28"/>
          <w:szCs w:val="28"/>
        </w:rPr>
        <w:t>мотор</w:t>
      </w:r>
      <w:r w:rsidRPr="000775D3">
        <w:rPr>
          <w:rFonts w:ascii="Times New Roman" w:hAnsi="Times New Roman"/>
          <w:sz w:val="28"/>
          <w:szCs w:val="28"/>
        </w:rPr>
        <w:t>ларнинг техник маълумотлари</w:t>
      </w:r>
    </w:p>
    <w:tbl>
      <w:tblPr>
        <w:tblStyle w:val="ab"/>
        <w:tblW w:w="0" w:type="auto"/>
        <w:tblLook w:val="04A0" w:firstRow="1" w:lastRow="0" w:firstColumn="1" w:lastColumn="0" w:noHBand="0" w:noVBand="1"/>
      </w:tblPr>
      <w:tblGrid>
        <w:gridCol w:w="1335"/>
        <w:gridCol w:w="1335"/>
        <w:gridCol w:w="1335"/>
        <w:gridCol w:w="1335"/>
        <w:gridCol w:w="1335"/>
        <w:gridCol w:w="1335"/>
        <w:gridCol w:w="1335"/>
      </w:tblGrid>
      <w:tr w:rsidR="0022788E" w:rsidRPr="00E077B3" w:rsidTr="006F7B74">
        <w:trPr>
          <w:cantSplit/>
          <w:trHeight w:val="1407"/>
        </w:trPr>
        <w:tc>
          <w:tcPr>
            <w:tcW w:w="1335"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r w:rsidRPr="00E077B3">
              <w:rPr>
                <w:rFonts w:ascii="Times New Roman" w:hAnsi="Times New Roman"/>
                <w:sz w:val="24"/>
                <w:szCs w:val="24"/>
              </w:rPr>
              <w:t>Мотор типи</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Қувват, Вт</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Фазалар сони</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Частота, Гс</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Кучланиш, В</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Айланиш частотаси айл/дақ</w:t>
            </w: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r w:rsidRPr="00E077B3">
              <w:rPr>
                <w:rFonts w:ascii="Times New Roman" w:hAnsi="Times New Roman"/>
                <w:sz w:val="24"/>
                <w:szCs w:val="24"/>
              </w:rPr>
              <w:t>Масса, кг</w:t>
            </w:r>
          </w:p>
        </w:tc>
      </w:tr>
      <w:tr w:rsidR="0022788E" w:rsidRPr="00E077B3" w:rsidTr="006F7B74">
        <w:trPr>
          <w:cantSplit/>
          <w:trHeight w:val="423"/>
        </w:trPr>
        <w:tc>
          <w:tcPr>
            <w:tcW w:w="1335" w:type="dxa"/>
            <w:vAlign w:val="center"/>
          </w:tcPr>
          <w:p w:rsidR="0022788E" w:rsidRPr="00E077B3" w:rsidRDefault="0022788E" w:rsidP="006F7B74">
            <w:pPr>
              <w:tabs>
                <w:tab w:val="left" w:pos="567"/>
                <w:tab w:val="left" w:pos="709"/>
                <w:tab w:val="left" w:pos="851"/>
                <w:tab w:val="left" w:pos="1134"/>
              </w:tabs>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c>
          <w:tcPr>
            <w:tcW w:w="1335" w:type="dxa"/>
            <w:textDirection w:val="btLr"/>
            <w:vAlign w:val="center"/>
          </w:tcPr>
          <w:p w:rsidR="0022788E" w:rsidRPr="00E077B3" w:rsidRDefault="0022788E" w:rsidP="006F7B74">
            <w:pPr>
              <w:tabs>
                <w:tab w:val="left" w:pos="567"/>
                <w:tab w:val="left" w:pos="709"/>
                <w:tab w:val="left" w:pos="851"/>
                <w:tab w:val="left" w:pos="1134"/>
              </w:tabs>
              <w:ind w:left="113" w:right="113"/>
              <w:jc w:val="both"/>
              <w:rPr>
                <w:rFonts w:ascii="Times New Roman" w:hAnsi="Times New Roman"/>
                <w:sz w:val="24"/>
                <w:szCs w:val="24"/>
              </w:rPr>
            </w:pPr>
          </w:p>
        </w:tc>
      </w:tr>
    </w:tbl>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p>
    <w:p w:rsidR="0022788E" w:rsidRPr="002D0F8B"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ab/>
      </w:r>
      <w:r>
        <w:rPr>
          <w:rFonts w:ascii="Times New Roman" w:hAnsi="Times New Roman"/>
          <w:sz w:val="28"/>
          <w:szCs w:val="28"/>
          <w:lang w:val="uz-Cyrl-UZ"/>
        </w:rPr>
        <w:tab/>
      </w:r>
      <w:r w:rsidRPr="007241E4">
        <w:rPr>
          <w:rFonts w:ascii="Times New Roman" w:hAnsi="Times New Roman"/>
          <w:sz w:val="28"/>
          <w:szCs w:val="28"/>
          <w:lang w:val="uz-Cyrl-UZ"/>
        </w:rPr>
        <w:t xml:space="preserve">Металлургик заводларнинг домен печлари ва конверторларининг кучли ҳаво оқимли узатмаси учун 0,6 дан 1,2 номиналгача бошқариладиган айланиш частотасига эга 20, 40, 63 МВт ва ундан ортиқ қувватли ТДС русум турбоэлектромоторлари яратилади. </w:t>
      </w:r>
      <w:r w:rsidRPr="002D0F8B">
        <w:rPr>
          <w:rFonts w:ascii="Times New Roman" w:hAnsi="Times New Roman"/>
          <w:sz w:val="28"/>
          <w:szCs w:val="28"/>
          <w:lang w:val="uz-Cyrl-UZ"/>
        </w:rPr>
        <w:t xml:space="preserve">Қуввати 20 ва 31,5 МВт, кучланиши 10 кВ бўлган ТДС русуммоторлари 98% га тенг ФИК, 57 ва 83 т массага эга.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6056312A" wp14:editId="65A908CC">
            <wp:extent cx="5121136" cy="2611205"/>
            <wp:effectExtent l="19050" t="0" r="3314" b="0"/>
            <wp:docPr id="1644"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2"/>
                    <a:stretch>
                      <a:fillRect/>
                    </a:stretch>
                  </pic:blipFill>
                  <pic:spPr>
                    <a:xfrm>
                      <a:off x="0" y="0"/>
                      <a:ext cx="5127134" cy="2614264"/>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sz w:val="28"/>
          <w:szCs w:val="28"/>
        </w:rPr>
        <w:t>4.100</w:t>
      </w:r>
      <w:r>
        <w:rPr>
          <w:rFonts w:ascii="Times New Roman" w:hAnsi="Times New Roman"/>
          <w:sz w:val="28"/>
          <w:szCs w:val="28"/>
          <w:lang w:val="uz-Cyrl-UZ"/>
        </w:rPr>
        <w:t>-</w:t>
      </w:r>
      <w:r w:rsidRPr="000775D3">
        <w:rPr>
          <w:rFonts w:ascii="Times New Roman" w:hAnsi="Times New Roman"/>
          <w:sz w:val="28"/>
          <w:szCs w:val="28"/>
        </w:rPr>
        <w:t>расм. СГД синхрон генератор.</w:t>
      </w:r>
    </w:p>
    <w:p w:rsidR="0022788E" w:rsidRPr="002D0F8B"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ab/>
      </w:r>
      <w:r w:rsidRPr="002D0F8B">
        <w:rPr>
          <w:rFonts w:ascii="Times New Roman" w:hAnsi="Times New Roman"/>
          <w:sz w:val="28"/>
          <w:szCs w:val="28"/>
          <w:lang w:val="uz-Cyrl-UZ"/>
        </w:rPr>
        <w:t>Синхрон микромоторлар ротор тузилишига қараб доимий магнитлар билан чиқарилади. Доимий магнитли синхрон моторлар роторда ёқиладиган қисқа ёпиқ чўлғам ва доимий магнитга эга. 4.10</w:t>
      </w:r>
      <w:r>
        <w:rPr>
          <w:rFonts w:ascii="Times New Roman" w:hAnsi="Times New Roman"/>
          <w:sz w:val="28"/>
          <w:szCs w:val="28"/>
          <w:lang w:val="uz-Cyrl-UZ"/>
        </w:rPr>
        <w:t>-</w:t>
      </w:r>
      <w:r w:rsidRPr="002D0F8B">
        <w:rPr>
          <w:rFonts w:ascii="Times New Roman" w:hAnsi="Times New Roman"/>
          <w:sz w:val="28"/>
          <w:szCs w:val="28"/>
          <w:lang w:val="uz-Cyrl-UZ"/>
        </w:rPr>
        <w:t xml:space="preserve">жадвалда 50 Гс частотадаги ДС русум доимий магнитли синхрон моторларнинг баъзи техник маълумотлари келтирилган.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2D0F8B">
        <w:rPr>
          <w:rFonts w:ascii="Times New Roman" w:hAnsi="Times New Roman"/>
          <w:sz w:val="28"/>
          <w:szCs w:val="28"/>
          <w:lang w:val="uz-Cyrl-UZ"/>
        </w:rPr>
        <w:tab/>
      </w:r>
      <w:r w:rsidRPr="000775D3">
        <w:rPr>
          <w:rFonts w:ascii="Times New Roman" w:hAnsi="Times New Roman"/>
          <w:sz w:val="28"/>
          <w:szCs w:val="28"/>
        </w:rPr>
        <w:t xml:space="preserve">Гистерезистор </w:t>
      </w:r>
      <w:r>
        <w:rPr>
          <w:rFonts w:ascii="Times New Roman" w:hAnsi="Times New Roman"/>
          <w:sz w:val="28"/>
          <w:szCs w:val="28"/>
        </w:rPr>
        <w:t>мотор</w:t>
      </w:r>
      <w:r w:rsidRPr="000775D3">
        <w:rPr>
          <w:rFonts w:ascii="Times New Roman" w:hAnsi="Times New Roman"/>
          <w:sz w:val="28"/>
          <w:szCs w:val="28"/>
        </w:rPr>
        <w:t xml:space="preserve">лар уч ва бир фазали қилиб 50 ва 400 Гс частота </w:t>
      </w:r>
      <w:r>
        <w:rPr>
          <w:rFonts w:ascii="Times New Roman" w:hAnsi="Times New Roman"/>
          <w:sz w:val="28"/>
          <w:szCs w:val="28"/>
        </w:rPr>
        <w:t>русум</w:t>
      </w:r>
      <w:r w:rsidRPr="000775D3">
        <w:rPr>
          <w:rFonts w:ascii="Times New Roman" w:hAnsi="Times New Roman"/>
          <w:sz w:val="28"/>
          <w:szCs w:val="28"/>
        </w:rPr>
        <w:t>сида чиқарилади. 4.11</w:t>
      </w:r>
      <w:r>
        <w:rPr>
          <w:rFonts w:ascii="Times New Roman" w:hAnsi="Times New Roman"/>
          <w:sz w:val="28"/>
          <w:szCs w:val="28"/>
          <w:lang w:val="uz-Cyrl-UZ"/>
        </w:rPr>
        <w:t>-</w:t>
      </w:r>
      <w:r w:rsidRPr="000775D3">
        <w:rPr>
          <w:rFonts w:ascii="Times New Roman" w:hAnsi="Times New Roman"/>
          <w:sz w:val="28"/>
          <w:szCs w:val="28"/>
        </w:rPr>
        <w:t xml:space="preserve">жадвалда </w:t>
      </w:r>
      <w:r w:rsidRPr="000775D3">
        <w:rPr>
          <w:rFonts w:ascii="Times New Roman" w:hAnsi="Times New Roman"/>
          <w:sz w:val="28"/>
          <w:szCs w:val="28"/>
          <w:lang w:val="uz-Latn-UZ"/>
        </w:rPr>
        <w:t xml:space="preserve">Г </w:t>
      </w:r>
      <w:r w:rsidRPr="000775D3">
        <w:rPr>
          <w:rFonts w:ascii="Times New Roman" w:hAnsi="Times New Roman"/>
          <w:sz w:val="28"/>
          <w:szCs w:val="28"/>
        </w:rPr>
        <w:t xml:space="preserve">ва </w:t>
      </w:r>
      <w:r w:rsidRPr="000775D3">
        <w:rPr>
          <w:rFonts w:ascii="Times New Roman" w:hAnsi="Times New Roman"/>
          <w:sz w:val="28"/>
          <w:szCs w:val="28"/>
          <w:lang w:val="uz-Latn-UZ"/>
        </w:rPr>
        <w:t xml:space="preserve">ГТ </w:t>
      </w:r>
      <w:r w:rsidRPr="000775D3">
        <w:rPr>
          <w:rFonts w:ascii="Times New Roman" w:hAnsi="Times New Roman"/>
          <w:sz w:val="28"/>
          <w:szCs w:val="28"/>
        </w:rPr>
        <w:t xml:space="preserve">(иссиқликка чидамли) </w:t>
      </w:r>
      <w:r>
        <w:rPr>
          <w:rFonts w:ascii="Times New Roman" w:hAnsi="Times New Roman"/>
          <w:sz w:val="28"/>
          <w:szCs w:val="28"/>
        </w:rPr>
        <w:t>русум</w:t>
      </w:r>
      <w:r w:rsidRPr="000775D3">
        <w:rPr>
          <w:rFonts w:ascii="Times New Roman" w:hAnsi="Times New Roman"/>
          <w:sz w:val="28"/>
          <w:szCs w:val="28"/>
        </w:rPr>
        <w:t xml:space="preserve">нинг алоҳида гистерезистор </w:t>
      </w:r>
      <w:r>
        <w:rPr>
          <w:rFonts w:ascii="Times New Roman" w:hAnsi="Times New Roman"/>
          <w:sz w:val="28"/>
          <w:szCs w:val="28"/>
        </w:rPr>
        <w:t>мотор</w:t>
      </w:r>
      <w:r w:rsidRPr="000775D3">
        <w:rPr>
          <w:rFonts w:ascii="Times New Roman" w:hAnsi="Times New Roman"/>
          <w:sz w:val="28"/>
          <w:szCs w:val="28"/>
        </w:rPr>
        <w:t xml:space="preserve">ларнинг баъзи маълумотлари келтирилган.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Шунингдек айланиш частотасининг электромагнит редуксияли шовқинсиз </w:t>
      </w:r>
      <w:r>
        <w:rPr>
          <w:rFonts w:ascii="Times New Roman" w:hAnsi="Times New Roman"/>
          <w:sz w:val="28"/>
          <w:szCs w:val="28"/>
        </w:rPr>
        <w:t>мотор</w:t>
      </w:r>
      <w:r w:rsidRPr="000775D3">
        <w:rPr>
          <w:rFonts w:ascii="Times New Roman" w:hAnsi="Times New Roman"/>
          <w:sz w:val="28"/>
          <w:szCs w:val="28"/>
        </w:rPr>
        <w:t xml:space="preserve">лар ва реактив-гистерезистор </w:t>
      </w:r>
      <w:r>
        <w:rPr>
          <w:rFonts w:ascii="Times New Roman" w:hAnsi="Times New Roman"/>
          <w:sz w:val="28"/>
          <w:szCs w:val="28"/>
        </w:rPr>
        <w:t>мотор</w:t>
      </w:r>
      <w:r w:rsidRPr="000775D3">
        <w:rPr>
          <w:rFonts w:ascii="Times New Roman" w:hAnsi="Times New Roman"/>
          <w:sz w:val="28"/>
          <w:szCs w:val="28"/>
        </w:rPr>
        <w:t xml:space="preserve">лар чиқарилмоқда. </w:t>
      </w:r>
    </w:p>
    <w:p w:rsidR="0022788E" w:rsidRPr="000C11C1"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0C11C1">
        <w:rPr>
          <w:rFonts w:ascii="Times New Roman" w:hAnsi="Times New Roman"/>
          <w:b/>
          <w:sz w:val="28"/>
          <w:szCs w:val="28"/>
        </w:rPr>
        <w:t>БЕШИНЧИ БОБ</w:t>
      </w:r>
    </w:p>
    <w:p w:rsidR="0022788E" w:rsidRPr="000C11C1"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Pr>
          <w:rFonts w:ascii="Times New Roman" w:hAnsi="Times New Roman"/>
          <w:b/>
          <w:sz w:val="28"/>
          <w:szCs w:val="28"/>
          <w:lang w:val="uz-Cyrl-UZ"/>
        </w:rPr>
        <w:t>ЎЗГАРМАС</w:t>
      </w:r>
      <w:r w:rsidRPr="000C11C1">
        <w:rPr>
          <w:rFonts w:ascii="Times New Roman" w:hAnsi="Times New Roman"/>
          <w:b/>
          <w:sz w:val="28"/>
          <w:szCs w:val="28"/>
        </w:rPr>
        <w:t xml:space="preserve"> ТОК МАШИНАЛАРИ</w:t>
      </w:r>
    </w:p>
    <w:p w:rsidR="0022788E" w:rsidRPr="000C11C1" w:rsidRDefault="0022788E" w:rsidP="0022788E">
      <w:pPr>
        <w:tabs>
          <w:tab w:val="left" w:pos="567"/>
          <w:tab w:val="left" w:pos="709"/>
          <w:tab w:val="left" w:pos="851"/>
          <w:tab w:val="left" w:pos="1134"/>
        </w:tabs>
        <w:spacing w:line="240" w:lineRule="auto"/>
        <w:jc w:val="both"/>
        <w:rPr>
          <w:rFonts w:ascii="Times New Roman" w:hAnsi="Times New Roman"/>
          <w:b/>
          <w:sz w:val="28"/>
          <w:szCs w:val="28"/>
        </w:rPr>
      </w:pPr>
      <w:r>
        <w:rPr>
          <w:rFonts w:ascii="Times New Roman" w:hAnsi="Times New Roman"/>
          <w:b/>
          <w:sz w:val="28"/>
          <w:szCs w:val="28"/>
        </w:rPr>
        <w:t xml:space="preserve">5.1. </w:t>
      </w:r>
      <w:r>
        <w:rPr>
          <w:rFonts w:ascii="Times New Roman" w:hAnsi="Times New Roman"/>
          <w:b/>
          <w:sz w:val="28"/>
          <w:szCs w:val="28"/>
          <w:lang w:val="uz-Cyrl-UZ"/>
        </w:rPr>
        <w:t>Ўзгармас</w:t>
      </w:r>
      <w:r>
        <w:rPr>
          <w:rFonts w:ascii="Times New Roman" w:hAnsi="Times New Roman"/>
          <w:b/>
          <w:sz w:val="28"/>
          <w:szCs w:val="28"/>
        </w:rPr>
        <w:t xml:space="preserve"> ток машиналарида э</w:t>
      </w:r>
      <w:r w:rsidRPr="000C11C1">
        <w:rPr>
          <w:rFonts w:ascii="Times New Roman" w:hAnsi="Times New Roman"/>
          <w:b/>
          <w:sz w:val="28"/>
          <w:szCs w:val="28"/>
        </w:rPr>
        <w:t>нергияни ўзгартириш жараёнлари</w:t>
      </w:r>
    </w:p>
    <w:p w:rsidR="0022788E" w:rsidRPr="002D0F8B" w:rsidRDefault="0022788E" w:rsidP="0022788E">
      <w:pPr>
        <w:pStyle w:val="affb"/>
        <w:jc w:val="both"/>
        <w:rPr>
          <w:rFonts w:ascii="Times New Roman" w:hAnsi="Times New Roman"/>
          <w:sz w:val="28"/>
          <w:szCs w:val="28"/>
        </w:rPr>
      </w:pPr>
      <w:r w:rsidRPr="000775D3">
        <w:tab/>
      </w:r>
      <w:r w:rsidRPr="002D0F8B">
        <w:rPr>
          <w:rFonts w:ascii="Times New Roman" w:hAnsi="Times New Roman"/>
          <w:sz w:val="28"/>
          <w:szCs w:val="28"/>
        </w:rPr>
        <w:t xml:space="preserve">Истеъмол қилиш тури бўйича электр машиналари ўзгарувчан ва доимий ток машиналарига бўлинади. </w:t>
      </w:r>
      <w:r w:rsidRPr="0050532F">
        <w:rPr>
          <w:rFonts w:ascii="Times New Roman" w:hAnsi="Times New Roman"/>
          <w:sz w:val="28"/>
          <w:szCs w:val="28"/>
        </w:rPr>
        <w:t>Ўзгармас</w:t>
      </w:r>
      <w:r w:rsidRPr="002D0F8B">
        <w:rPr>
          <w:rFonts w:ascii="Times New Roman" w:hAnsi="Times New Roman"/>
          <w:sz w:val="28"/>
          <w:szCs w:val="28"/>
        </w:rPr>
        <w:t xml:space="preserve"> ток машиналари доимий ток тармоғига уланади. Автоном тизимларда доимий ток машиналари генератор режимида доимий ток манбалари ҳисобланади, мотор режимида эса доимий ток манбаидан энергия истеъмол қилади.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 xml:space="preserve">Умумлаштирилган электр машинаси моделидан (1.28 расмга қаранг) доимий ток машинасини агар икки фазали чўлғамга эга якорни частота ўзгартиргич орқали уланса, қўзғатувчи чўлғамини эса – бевосита доимий ток тармоғига улаб олиш мумкин (1.31 расмга қаранг). Барча электр машиналарида бўлгани каби, </w:t>
      </w:r>
      <w:r>
        <w:rPr>
          <w:rFonts w:ascii="Times New Roman" w:hAnsi="Times New Roman"/>
          <w:sz w:val="28"/>
          <w:szCs w:val="28"/>
        </w:rPr>
        <w:t>ў</w:t>
      </w:r>
      <w:r w:rsidRPr="0050532F">
        <w:rPr>
          <w:rFonts w:ascii="Times New Roman" w:hAnsi="Times New Roman"/>
          <w:sz w:val="28"/>
          <w:szCs w:val="28"/>
        </w:rPr>
        <w:t>згармас</w:t>
      </w:r>
      <w:r w:rsidRPr="002D0F8B">
        <w:rPr>
          <w:rFonts w:ascii="Times New Roman" w:hAnsi="Times New Roman"/>
          <w:sz w:val="28"/>
          <w:szCs w:val="28"/>
        </w:rPr>
        <w:t xml:space="preserve"> ток машиналарида якор ва статор майдонлари (қўзғалгандан сўнг) бир-бирига нисбатан қўзғалмас.</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r>
      <w:r w:rsidRPr="00775311">
        <w:rPr>
          <w:rFonts w:ascii="Times New Roman" w:hAnsi="Times New Roman"/>
          <w:sz w:val="28"/>
          <w:szCs w:val="28"/>
        </w:rPr>
        <w:t>Ўзгармас</w:t>
      </w:r>
      <w:r w:rsidRPr="002D0F8B">
        <w:rPr>
          <w:rFonts w:ascii="Times New Roman" w:hAnsi="Times New Roman"/>
          <w:sz w:val="28"/>
          <w:szCs w:val="28"/>
        </w:rPr>
        <w:t xml:space="preserve"> ток машиналарида доимий токни кўп фазали ўзгарувчан токка ўзгартирилиши частотанинг механик ўзгартирилиши– коллектор билан амалга оширилади. </w:t>
      </w:r>
      <w:r w:rsidRPr="0050532F">
        <w:rPr>
          <w:rFonts w:ascii="Times New Roman" w:hAnsi="Times New Roman"/>
          <w:sz w:val="28"/>
          <w:szCs w:val="28"/>
        </w:rPr>
        <w:t>Ўзгармас</w:t>
      </w:r>
      <w:r w:rsidRPr="002D0F8B">
        <w:rPr>
          <w:rFonts w:ascii="Times New Roman" w:hAnsi="Times New Roman"/>
          <w:sz w:val="28"/>
          <w:szCs w:val="28"/>
        </w:rPr>
        <w:t xml:space="preserve"> ток машиналарига айнан доимий ток коллектор машиналари киради. Частотанинг ўзгариши ярим ўтказгичли ўзгартиргичлар билан амалга ошириладиган машиналарни вентилли машиналар ёки ярим ўтказгич коммутаторли машиналар деб аташади; улар яна қатор номларга эга.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r>
      <w:r w:rsidRPr="00775311">
        <w:rPr>
          <w:rFonts w:ascii="Times New Roman" w:hAnsi="Times New Roman"/>
          <w:sz w:val="28"/>
          <w:szCs w:val="28"/>
        </w:rPr>
        <w:t>Ўзгармас</w:t>
      </w:r>
      <w:r w:rsidRPr="002D0F8B">
        <w:rPr>
          <w:rFonts w:ascii="Times New Roman" w:hAnsi="Times New Roman"/>
          <w:sz w:val="28"/>
          <w:szCs w:val="28"/>
        </w:rPr>
        <w:t xml:space="preserve"> ток машиналарида энергиянинг ўзгариш жараёнини кўриб чиқишни тородиал граммовский чўлғами схемасидан бошлаймиз (5.1 расм). Бу машинада якор чўлғамининг ҳар бир тармоғи коллектор пластинасига уланган. Коллектор пластиналар якор чўлғамлари тармоғининг кетма-кет уланишини амалга оширади. </w:t>
      </w:r>
    </w:p>
    <w:p w:rsidR="0022788E" w:rsidRPr="000775D3" w:rsidRDefault="0022788E" w:rsidP="0022788E">
      <w:pPr>
        <w:pStyle w:val="affb"/>
        <w:jc w:val="center"/>
        <w:rPr>
          <w:rFonts w:ascii="Times New Roman" w:hAnsi="Times New Roman"/>
          <w:sz w:val="28"/>
          <w:szCs w:val="28"/>
        </w:rPr>
      </w:pPr>
      <w:r w:rsidRPr="000775D3">
        <w:rPr>
          <w:rFonts w:ascii="Times New Roman" w:hAnsi="Times New Roman"/>
          <w:noProof/>
          <w:sz w:val="28"/>
          <w:szCs w:val="28"/>
          <w:lang w:val="ru-RU" w:eastAsia="ru-RU"/>
        </w:rPr>
        <w:drawing>
          <wp:inline distT="0" distB="0" distL="0" distR="0" wp14:anchorId="20C37392" wp14:editId="05356C61">
            <wp:extent cx="1703662" cy="3183369"/>
            <wp:effectExtent l="19050" t="0" r="0" b="0"/>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3"/>
                    <a:stretch>
                      <a:fillRect/>
                    </a:stretch>
                  </pic:blipFill>
                  <pic:spPr>
                    <a:xfrm>
                      <a:off x="0" y="0"/>
                      <a:ext cx="1708424" cy="3192267"/>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sz w:val="28"/>
          <w:szCs w:val="28"/>
        </w:rPr>
        <w:t>5.1</w:t>
      </w:r>
      <w:r>
        <w:rPr>
          <w:rFonts w:ascii="Times New Roman" w:hAnsi="Times New Roman"/>
          <w:sz w:val="28"/>
          <w:szCs w:val="28"/>
          <w:lang w:val="uz-Cyrl-UZ"/>
        </w:rPr>
        <w:t>-</w:t>
      </w:r>
      <w:r w:rsidRPr="000775D3">
        <w:rPr>
          <w:rFonts w:ascii="Times New Roman" w:hAnsi="Times New Roman"/>
          <w:sz w:val="28"/>
          <w:szCs w:val="28"/>
        </w:rPr>
        <w:t>расм. Якорнинг торо</w:t>
      </w:r>
      <w:r>
        <w:rPr>
          <w:rFonts w:ascii="Times New Roman" w:hAnsi="Times New Roman"/>
          <w:sz w:val="28"/>
          <w:szCs w:val="28"/>
          <w:lang w:val="uz-Cyrl-UZ"/>
        </w:rPr>
        <w:t>и</w:t>
      </w:r>
      <w:r w:rsidRPr="000775D3">
        <w:rPr>
          <w:rFonts w:ascii="Times New Roman" w:hAnsi="Times New Roman"/>
          <w:sz w:val="28"/>
          <w:szCs w:val="28"/>
        </w:rPr>
        <w:t xml:space="preserve">дал </w:t>
      </w:r>
      <w:r>
        <w:rPr>
          <w:rFonts w:ascii="Times New Roman" w:hAnsi="Times New Roman"/>
          <w:sz w:val="28"/>
          <w:szCs w:val="28"/>
        </w:rPr>
        <w:t>чўлғам</w:t>
      </w:r>
      <w:r w:rsidRPr="000775D3">
        <w:rPr>
          <w:rFonts w:ascii="Times New Roman" w:hAnsi="Times New Roman"/>
          <w:sz w:val="28"/>
          <w:szCs w:val="28"/>
        </w:rPr>
        <w:t>ига эга доимий ток машинаси</w:t>
      </w:r>
    </w:p>
    <w:p w:rsidR="0022788E" w:rsidRPr="002D0F8B" w:rsidRDefault="0022788E" w:rsidP="0022788E">
      <w:pPr>
        <w:pStyle w:val="affb"/>
        <w:jc w:val="both"/>
        <w:rPr>
          <w:rFonts w:ascii="Times New Roman" w:hAnsi="Times New Roman"/>
          <w:sz w:val="28"/>
          <w:szCs w:val="28"/>
        </w:rPr>
      </w:pPr>
      <w:r w:rsidRPr="000775D3">
        <w:tab/>
      </w:r>
      <w:r w:rsidRPr="00775311">
        <w:rPr>
          <w:rFonts w:ascii="Times New Roman" w:hAnsi="Times New Roman"/>
          <w:sz w:val="28"/>
          <w:szCs w:val="28"/>
        </w:rPr>
        <w:t>Ўзгармас</w:t>
      </w:r>
      <w:r w:rsidRPr="002D0F8B">
        <w:rPr>
          <w:rFonts w:ascii="Times New Roman" w:hAnsi="Times New Roman"/>
          <w:sz w:val="28"/>
          <w:szCs w:val="28"/>
        </w:rPr>
        <w:t xml:space="preserve"> ток машинасида якор чўлғами бўлмаларининг сони коллектор пластиналар сонига тенг. Бўлма кетма-кет уланган бир ёки бир нечта тармоқлардан ташкил топган.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 xml:space="preserve">Коллектор пластиналари бир-биридан изолятсияланган ва машина айланганида чўткалар сирғаладиган силиндрни ҳосил қилади. Қўзғалмас чўткаларга доимий кучланиш уланади. Коллектор пластинасидан чўтка ва силиндр коллектор-чўтка тугунини ҳосил қилади. Чўлғам бўлмалари машинанинг ишончли ишни таъминлаш учун коллектор пластиналарга чиқарилади. Чўткалар бевосита чулғам симлари бўйича сирғалиши мумкин. Бир-биридан изолятсияланган коллектор пластинасидан тузилган цилиндрсиз, ўтган асрнинг охирида биринчи машиналар ишлаб чиқарилган. Одатда, коллектор ҳақида гап кетганида, шунингдек қониқарли коммутатсия учун зарур механик ва электр хоссаларни таъминловчи тугунларни ҳам назарда тутишади.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 xml:space="preserve">Коллекторда чўткалар сони машина қутблари сонига тенг. Машинани фақат шимолий ёки жанубий қутбли қилиш мумкин бўлмаганидек, фақат бир мусбат ёки манфий чўткага эга бўлиш ҳам мумкин эмас.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 xml:space="preserve">Машина якорининг чўлғамида ток икки параллел тармоққа бўлинади, </w:t>
      </w:r>
      <w:r w:rsidRPr="00775311">
        <w:rPr>
          <w:rFonts w:ascii="Times New Roman" w:hAnsi="Times New Roman"/>
          <w:i/>
          <w:sz w:val="28"/>
          <w:szCs w:val="28"/>
        </w:rPr>
        <w:t>а</w:t>
      </w:r>
      <w:r w:rsidRPr="002D0F8B">
        <w:rPr>
          <w:rFonts w:ascii="Times New Roman" w:hAnsi="Times New Roman"/>
          <w:sz w:val="28"/>
          <w:szCs w:val="28"/>
        </w:rPr>
        <w:t xml:space="preserve"> чўлғам параллел тармоқларининг сони </w:t>
      </w:r>
      <w:r>
        <w:rPr>
          <w:rFonts w:ascii="Times New Roman" w:hAnsi="Times New Roman"/>
          <w:i/>
          <w:sz w:val="28"/>
          <w:szCs w:val="28"/>
        </w:rPr>
        <w:t>р</w:t>
      </w:r>
      <w:r w:rsidRPr="002D0F8B">
        <w:rPr>
          <w:rFonts w:ascii="Times New Roman" w:hAnsi="Times New Roman"/>
          <w:sz w:val="28"/>
          <w:szCs w:val="28"/>
        </w:rPr>
        <w:t xml:space="preserve"> қутб жуфтликлари сонига тенг. Чўлғам параллел тармоқларининг сони 2</w:t>
      </w:r>
      <w:r w:rsidRPr="00775311">
        <w:rPr>
          <w:rFonts w:ascii="Times New Roman" w:hAnsi="Times New Roman"/>
          <w:i/>
          <w:sz w:val="28"/>
          <w:szCs w:val="28"/>
        </w:rPr>
        <w:t>а</w:t>
      </w:r>
      <w:r w:rsidRPr="002D0F8B">
        <w:rPr>
          <w:rFonts w:ascii="Times New Roman" w:hAnsi="Times New Roman"/>
          <w:sz w:val="28"/>
          <w:szCs w:val="28"/>
        </w:rPr>
        <w:t xml:space="preserve"> = 2</w:t>
      </w:r>
      <w:r w:rsidRPr="00775311">
        <w:rPr>
          <w:rFonts w:ascii="Times New Roman" w:hAnsi="Times New Roman"/>
          <w:i/>
          <w:sz w:val="28"/>
          <w:szCs w:val="28"/>
        </w:rPr>
        <w:t>р</w:t>
      </w:r>
      <w:r w:rsidRPr="002D0F8B">
        <w:rPr>
          <w:rFonts w:ascii="Times New Roman" w:hAnsi="Times New Roman"/>
          <w:sz w:val="28"/>
          <w:szCs w:val="28"/>
        </w:rPr>
        <w:t xml:space="preserve"> (1.67</w:t>
      </w:r>
      <w:r>
        <w:rPr>
          <w:rFonts w:ascii="Times New Roman" w:hAnsi="Times New Roman"/>
          <w:sz w:val="28"/>
          <w:szCs w:val="28"/>
        </w:rPr>
        <w:t>-</w:t>
      </w:r>
      <w:r w:rsidRPr="002D0F8B">
        <w:rPr>
          <w:rFonts w:ascii="Times New Roman" w:hAnsi="Times New Roman"/>
          <w:sz w:val="28"/>
          <w:szCs w:val="28"/>
        </w:rPr>
        <w:t xml:space="preserve">расмга қаранг).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 xml:space="preserve">Машина якори айланганида чўлғам бўлмалари (тармоқлари) бир параллел тармоқдан бошқасига ўтади. Бунда уларда ток йўналиши ўзгаради. Бўлманинг бир параллел тармоқдан бошқасига ўтиши коммутатсия деб талади. Коммутатсияда коммутатсияланадиган бўлмалардаги ток ўзгаради, параллел якордаги ток ва якор токлари билан яратиладиган якор майдонлари деярли ўзгармайди. Параллел тармоқларда ток пулсатсиясининг тебранишси кетма-кет уланган ва якор чўлғамлари параллел тармоқларини, ва коммутатсияда бўлган бўлмалар сонини ташкил қилувчи якор чўлғамлари бўлмасига боғлиқ. </w:t>
      </w:r>
    </w:p>
    <w:p w:rsidR="0022788E" w:rsidRPr="002D0F8B" w:rsidRDefault="0022788E" w:rsidP="0022788E">
      <w:pPr>
        <w:pStyle w:val="affb"/>
        <w:jc w:val="both"/>
        <w:rPr>
          <w:rFonts w:ascii="Times New Roman" w:hAnsi="Times New Roman"/>
          <w:sz w:val="28"/>
          <w:szCs w:val="28"/>
        </w:rPr>
      </w:pPr>
      <w:r w:rsidRPr="002D0F8B">
        <w:rPr>
          <w:rFonts w:ascii="Times New Roman" w:hAnsi="Times New Roman"/>
          <w:sz w:val="28"/>
          <w:szCs w:val="28"/>
        </w:rPr>
        <w:tab/>
        <w:t>Доимий ток прин</w:t>
      </w:r>
      <w:r>
        <w:rPr>
          <w:rFonts w:ascii="Times New Roman" w:hAnsi="Times New Roman"/>
          <w:sz w:val="28"/>
          <w:szCs w:val="28"/>
        </w:rPr>
        <w:t>ц</w:t>
      </w:r>
      <w:r w:rsidRPr="002D0F8B">
        <w:rPr>
          <w:rFonts w:ascii="Times New Roman" w:hAnsi="Times New Roman"/>
          <w:sz w:val="28"/>
          <w:szCs w:val="28"/>
        </w:rPr>
        <w:t>ипиал схемасининг ўрнини эгалловчи ярим ўтказгичли коммутатсияга эга эквивалент схема (5.1</w:t>
      </w:r>
      <w:r>
        <w:rPr>
          <w:rFonts w:ascii="Times New Roman" w:hAnsi="Times New Roman"/>
          <w:sz w:val="28"/>
          <w:szCs w:val="28"/>
        </w:rPr>
        <w:t>-</w:t>
      </w:r>
      <w:r w:rsidRPr="002D0F8B">
        <w:rPr>
          <w:rFonts w:ascii="Times New Roman" w:hAnsi="Times New Roman"/>
          <w:sz w:val="28"/>
          <w:szCs w:val="28"/>
        </w:rPr>
        <w:t>расм) 5.2</w:t>
      </w:r>
      <w:r>
        <w:rPr>
          <w:rFonts w:ascii="Times New Roman" w:hAnsi="Times New Roman"/>
          <w:sz w:val="28"/>
          <w:szCs w:val="28"/>
        </w:rPr>
        <w:t>-</w:t>
      </w:r>
      <w:r w:rsidRPr="002D0F8B">
        <w:rPr>
          <w:rFonts w:ascii="Times New Roman" w:hAnsi="Times New Roman"/>
          <w:sz w:val="28"/>
          <w:szCs w:val="28"/>
        </w:rPr>
        <w:t xml:space="preserve">расмда кўрсатилган машина схемаси ҳисобланади. Бу схемада якор чўлғамлари бўлмаси доимий токни кўп фазали ўзгарувчан токка ўзгартирувчи ПЧ частота ўзгартирувчисига уланган.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6D8B6B86" wp14:editId="18A8ECEB">
            <wp:extent cx="2714625" cy="1857375"/>
            <wp:effectExtent l="0" t="0" r="9525" b="9525"/>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4"/>
                    <a:stretch>
                      <a:fillRect/>
                    </a:stretch>
                  </pic:blipFill>
                  <pic:spPr>
                    <a:xfrm>
                      <a:off x="0" y="0"/>
                      <a:ext cx="2714625" cy="185737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sz w:val="28"/>
          <w:szCs w:val="28"/>
        </w:rPr>
        <w:t xml:space="preserve">5.2 </w:t>
      </w:r>
      <w:r>
        <w:rPr>
          <w:rFonts w:ascii="Times New Roman" w:hAnsi="Times New Roman"/>
          <w:sz w:val="28"/>
          <w:szCs w:val="28"/>
          <w:lang w:val="uz-Cyrl-UZ"/>
        </w:rPr>
        <w:t>-</w:t>
      </w:r>
      <w:r w:rsidRPr="000775D3">
        <w:rPr>
          <w:rFonts w:ascii="Times New Roman" w:hAnsi="Times New Roman"/>
          <w:sz w:val="28"/>
          <w:szCs w:val="28"/>
        </w:rPr>
        <w:t xml:space="preserve">расм. Ярим ўтказгичли коммутаторга эга </w:t>
      </w:r>
      <w:r>
        <w:rPr>
          <w:rFonts w:ascii="Times New Roman" w:hAnsi="Times New Roman"/>
          <w:sz w:val="28"/>
          <w:szCs w:val="28"/>
          <w:lang w:val="uz-Cyrl-UZ"/>
        </w:rPr>
        <w:t>ў</w:t>
      </w:r>
      <w:r w:rsidRPr="00775311">
        <w:rPr>
          <w:rFonts w:ascii="Times New Roman" w:hAnsi="Times New Roman"/>
          <w:sz w:val="28"/>
          <w:szCs w:val="28"/>
          <w:lang w:val="uz-Cyrl-UZ"/>
        </w:rPr>
        <w:t>згармас</w:t>
      </w:r>
      <w:r w:rsidRPr="000775D3">
        <w:rPr>
          <w:rFonts w:ascii="Times New Roman" w:hAnsi="Times New Roman"/>
          <w:sz w:val="28"/>
          <w:szCs w:val="28"/>
        </w:rPr>
        <w:t xml:space="preserve"> ток машиналари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2395A2CE" wp14:editId="3E936B7D">
            <wp:extent cx="2733675" cy="1409700"/>
            <wp:effectExtent l="0" t="0" r="9525" b="0"/>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5"/>
                    <a:stretch>
                      <a:fillRect/>
                    </a:stretch>
                  </pic:blipFill>
                  <pic:spPr>
                    <a:xfrm>
                      <a:off x="0" y="0"/>
                      <a:ext cx="2733675" cy="1409700"/>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sz w:val="28"/>
          <w:szCs w:val="28"/>
        </w:rPr>
        <w:t xml:space="preserve">5.3 расм. Якор </w:t>
      </w:r>
      <w:r>
        <w:rPr>
          <w:rFonts w:ascii="Times New Roman" w:hAnsi="Times New Roman"/>
          <w:sz w:val="28"/>
          <w:szCs w:val="28"/>
        </w:rPr>
        <w:t>чўлғам</w:t>
      </w:r>
      <w:r w:rsidRPr="000775D3">
        <w:rPr>
          <w:rFonts w:ascii="Times New Roman" w:hAnsi="Times New Roman"/>
          <w:sz w:val="28"/>
          <w:szCs w:val="28"/>
        </w:rPr>
        <w:t>лари бўлмасида ток ва кучланишнинг ўзгариши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5.2</w:t>
      </w:r>
      <w:r>
        <w:rPr>
          <w:rFonts w:ascii="Times New Roman" w:hAnsi="Times New Roman"/>
          <w:sz w:val="28"/>
          <w:szCs w:val="28"/>
          <w:lang w:val="uz-Cyrl-UZ"/>
        </w:rPr>
        <w:t>-</w:t>
      </w:r>
      <w:r w:rsidRPr="000775D3">
        <w:rPr>
          <w:rFonts w:ascii="Times New Roman" w:hAnsi="Times New Roman"/>
          <w:sz w:val="28"/>
          <w:szCs w:val="28"/>
        </w:rPr>
        <w:t xml:space="preserve">расмдан </w:t>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машинасида фазалар сони м якор </w:t>
      </w:r>
      <w:r>
        <w:rPr>
          <w:rFonts w:ascii="Times New Roman" w:hAnsi="Times New Roman"/>
          <w:sz w:val="28"/>
          <w:szCs w:val="28"/>
        </w:rPr>
        <w:t>чўлғам</w:t>
      </w:r>
      <w:r w:rsidRPr="000775D3">
        <w:rPr>
          <w:rFonts w:ascii="Times New Roman" w:hAnsi="Times New Roman"/>
          <w:sz w:val="28"/>
          <w:szCs w:val="28"/>
        </w:rPr>
        <w:t>лари бўлмалари сонига тенг деб ҳисоблаш мумкин. 5.2</w:t>
      </w:r>
      <w:r>
        <w:rPr>
          <w:rFonts w:ascii="Times New Roman" w:hAnsi="Times New Roman"/>
          <w:sz w:val="28"/>
          <w:szCs w:val="28"/>
          <w:lang w:val="uz-Cyrl-UZ"/>
        </w:rPr>
        <w:t>-</w:t>
      </w:r>
      <w:r w:rsidRPr="000775D3">
        <w:rPr>
          <w:rFonts w:ascii="Times New Roman" w:hAnsi="Times New Roman"/>
          <w:sz w:val="28"/>
          <w:szCs w:val="28"/>
        </w:rPr>
        <w:t xml:space="preserve">расмда келтирилган доимий ток машинаси </w:t>
      </w:r>
      <w:r>
        <w:rPr>
          <w:rFonts w:ascii="Times New Roman" w:hAnsi="Times New Roman"/>
          <w:sz w:val="28"/>
          <w:szCs w:val="28"/>
        </w:rPr>
        <w:t>чўлғам</w:t>
      </w:r>
      <w:r w:rsidRPr="000775D3">
        <w:rPr>
          <w:rFonts w:ascii="Times New Roman" w:hAnsi="Times New Roman"/>
          <w:sz w:val="28"/>
          <w:szCs w:val="28"/>
        </w:rPr>
        <w:t xml:space="preserve">идан кўриниб турибдики, фаза – бу кўп фазали тизимларда кучланишлар ўртасидаги бурчак ёки қўшни бўлмалар ўртасидаги бурчак. Доимий ток машинаси якор </w:t>
      </w:r>
      <w:r>
        <w:rPr>
          <w:rFonts w:ascii="Times New Roman" w:hAnsi="Times New Roman"/>
          <w:sz w:val="28"/>
          <w:szCs w:val="28"/>
        </w:rPr>
        <w:t>чўлғам</w:t>
      </w:r>
      <w:r w:rsidRPr="000775D3">
        <w:rPr>
          <w:rFonts w:ascii="Times New Roman" w:hAnsi="Times New Roman"/>
          <w:sz w:val="28"/>
          <w:szCs w:val="28"/>
        </w:rPr>
        <w:t xml:space="preserve">ида кучланиш тармоқларининг максимал сони </w:t>
      </w:r>
      <w:r>
        <w:rPr>
          <w:rFonts w:ascii="Times New Roman" w:hAnsi="Times New Roman"/>
          <w:sz w:val="28"/>
          <w:szCs w:val="28"/>
        </w:rPr>
        <w:t>чўлғам</w:t>
      </w:r>
      <w:r w:rsidRPr="000775D3">
        <w:rPr>
          <w:rFonts w:ascii="Times New Roman" w:hAnsi="Times New Roman"/>
          <w:sz w:val="28"/>
          <w:szCs w:val="28"/>
        </w:rPr>
        <w:t xml:space="preserve"> бўлмалари сони ёки коллектор пластиналари сони (5.1</w:t>
      </w:r>
      <w:r>
        <w:rPr>
          <w:rFonts w:ascii="Times New Roman" w:hAnsi="Times New Roman"/>
          <w:sz w:val="28"/>
          <w:szCs w:val="28"/>
          <w:lang w:val="uz-Cyrl-UZ"/>
        </w:rPr>
        <w:t>-</w:t>
      </w:r>
      <w:r w:rsidRPr="000775D3">
        <w:rPr>
          <w:rFonts w:ascii="Times New Roman" w:hAnsi="Times New Roman"/>
          <w:sz w:val="28"/>
          <w:szCs w:val="28"/>
        </w:rPr>
        <w:t xml:space="preserve">расм) билан аниқланади.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Ўзгарувчан ток машиналаридаги каби, якор </w:t>
      </w:r>
      <w:r>
        <w:rPr>
          <w:rFonts w:ascii="Times New Roman" w:hAnsi="Times New Roman"/>
          <w:sz w:val="28"/>
          <w:szCs w:val="28"/>
        </w:rPr>
        <w:t>чўлғам</w:t>
      </w:r>
      <w:r w:rsidRPr="000775D3">
        <w:rPr>
          <w:rFonts w:ascii="Times New Roman" w:hAnsi="Times New Roman"/>
          <w:sz w:val="28"/>
          <w:szCs w:val="28"/>
        </w:rPr>
        <w:t xml:space="preserve">и бўлмаларида ток частотаси қутблар жуфти сони ва айланиш частотаси ф = </w:t>
      </w:r>
      <w:r w:rsidRPr="00775311">
        <w:rPr>
          <w:rFonts w:ascii="Times New Roman" w:hAnsi="Times New Roman"/>
          <w:i/>
          <w:sz w:val="28"/>
          <w:szCs w:val="28"/>
          <w:lang w:val="uz-Cyrl-UZ"/>
        </w:rPr>
        <w:t>р</w:t>
      </w:r>
      <w:r w:rsidRPr="00775311">
        <w:rPr>
          <w:rFonts w:ascii="Times New Roman" w:hAnsi="Times New Roman"/>
          <w:i/>
          <w:sz w:val="28"/>
          <w:szCs w:val="28"/>
        </w:rPr>
        <w:t>н</w:t>
      </w:r>
      <w:r w:rsidRPr="000775D3">
        <w:rPr>
          <w:rFonts w:ascii="Times New Roman" w:hAnsi="Times New Roman"/>
          <w:sz w:val="28"/>
          <w:szCs w:val="28"/>
        </w:rPr>
        <w:t xml:space="preserve">/60 билан аниқланади.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Агар кўп фазали ўзгарувчан ток машинасида фазадаги ток, қоидага кўра, синусоидал қонун бўйича ўзгарса, доимий ток машинасида бўлмада (фаза) ток ва кучланишнинг ўзгариши тўғри тўртбурчакка яқин (5.3 расм). коммутатсия вақти Т</w:t>
      </w:r>
      <w:r w:rsidRPr="000775D3">
        <w:rPr>
          <w:rFonts w:ascii="Times New Roman" w:hAnsi="Times New Roman"/>
          <w:sz w:val="28"/>
          <w:szCs w:val="28"/>
          <w:vertAlign w:val="subscript"/>
        </w:rPr>
        <w:t>к</w:t>
      </w:r>
      <w:r>
        <w:rPr>
          <w:rFonts w:ascii="Times New Roman" w:hAnsi="Times New Roman"/>
          <w:sz w:val="28"/>
          <w:szCs w:val="28"/>
          <w:vertAlign w:val="subscript"/>
          <w:lang w:val="uz-Cyrl-UZ"/>
        </w:rPr>
        <w:t xml:space="preserve"> </w:t>
      </w:r>
      <w:r>
        <w:rPr>
          <w:rFonts w:ascii="Times New Roman" w:hAnsi="Times New Roman"/>
          <w:sz w:val="28"/>
          <w:szCs w:val="28"/>
        </w:rPr>
        <w:t>милли</w:t>
      </w:r>
      <w:r w:rsidRPr="000775D3">
        <w:rPr>
          <w:rFonts w:ascii="Times New Roman" w:hAnsi="Times New Roman"/>
          <w:sz w:val="28"/>
          <w:szCs w:val="28"/>
        </w:rPr>
        <w:t xml:space="preserve"> ва микросонияни ташкил этади, якор бир айланишни эса сониянинг бир ҳиссасида амалга оширади, шунинг учун бўлмаларда кучланиш частотаси ўн ёки юз герс. Доимий ток машинасининг фазасида кучланишнинг трапетсия эгри чизиғини гармоник қаторга қўйиш ва 1-гармоникани ажратиш мумкин.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Якорнинг кўп фазали </w:t>
      </w:r>
      <w:r>
        <w:rPr>
          <w:rFonts w:ascii="Times New Roman" w:hAnsi="Times New Roman"/>
          <w:sz w:val="28"/>
          <w:szCs w:val="28"/>
        </w:rPr>
        <w:t>чўлғам</w:t>
      </w:r>
      <w:r w:rsidRPr="000775D3">
        <w:rPr>
          <w:rFonts w:ascii="Times New Roman" w:hAnsi="Times New Roman"/>
          <w:sz w:val="28"/>
          <w:szCs w:val="28"/>
        </w:rPr>
        <w:t xml:space="preserve">ида ўзгарувчан токлар қўзғатиш </w:t>
      </w:r>
      <w:r>
        <w:rPr>
          <w:rFonts w:ascii="Times New Roman" w:hAnsi="Times New Roman"/>
          <w:sz w:val="28"/>
          <w:szCs w:val="28"/>
        </w:rPr>
        <w:t>чўлғам</w:t>
      </w:r>
      <w:r w:rsidRPr="000775D3">
        <w:rPr>
          <w:rFonts w:ascii="Times New Roman" w:hAnsi="Times New Roman"/>
          <w:sz w:val="28"/>
          <w:szCs w:val="28"/>
        </w:rPr>
        <w:t xml:space="preserve">ига нисбатан қўзғалмас айланувчи майдон яратади, чунки якор майдонининг якорга нисбатан айланиш частотаси якор айланиш частотасига тенг </w:t>
      </w:r>
      <w:r w:rsidRPr="000775D3">
        <w:rPr>
          <w:rFonts w:ascii="Times New Roman" w:hAnsi="Times New Roman"/>
          <w:noProof/>
          <w:sz w:val="28"/>
          <w:szCs w:val="28"/>
          <w:lang w:eastAsia="ru-RU"/>
        </w:rPr>
        <w:drawing>
          <wp:inline distT="0" distB="0" distL="0" distR="0" wp14:anchorId="388F6C28" wp14:editId="71351AE3">
            <wp:extent cx="911086" cy="212292"/>
            <wp:effectExtent l="19050" t="0" r="3314" b="0"/>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6"/>
                    <a:stretch>
                      <a:fillRect/>
                    </a:stretch>
                  </pic:blipFill>
                  <pic:spPr>
                    <a:xfrm>
                      <a:off x="0" y="0"/>
                      <a:ext cx="910492" cy="212154"/>
                    </a:xfrm>
                    <a:prstGeom prst="rect">
                      <a:avLst/>
                    </a:prstGeom>
                  </pic:spPr>
                </pic:pic>
              </a:graphicData>
            </a:graphic>
          </wp:inline>
        </w:drawing>
      </w:r>
      <w:r w:rsidRPr="000775D3">
        <w:rPr>
          <w:rFonts w:ascii="Times New Roman" w:hAnsi="Times New Roman"/>
          <w:sz w:val="28"/>
          <w:szCs w:val="28"/>
        </w:rPr>
        <w:t xml:space="preserve">. Доимий ток машинаси якорининг кўп фазали </w:t>
      </w:r>
      <w:r>
        <w:rPr>
          <w:rFonts w:ascii="Times New Roman" w:hAnsi="Times New Roman"/>
          <w:sz w:val="28"/>
          <w:szCs w:val="28"/>
        </w:rPr>
        <w:t>чўлғам</w:t>
      </w:r>
      <w:r w:rsidRPr="000775D3">
        <w:rPr>
          <w:rFonts w:ascii="Times New Roman" w:hAnsi="Times New Roman"/>
          <w:sz w:val="28"/>
          <w:szCs w:val="28"/>
        </w:rPr>
        <w:t xml:space="preserve">и икки фазаликка ўтказилиши мумкин. </w:t>
      </w:r>
    </w:p>
    <w:p w:rsidR="0022788E" w:rsidRPr="00FE28BE"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Pr>
          <w:rFonts w:ascii="Times New Roman" w:hAnsi="Times New Roman"/>
          <w:sz w:val="28"/>
          <w:szCs w:val="28"/>
          <w:lang w:val="uz-Cyrl-UZ"/>
        </w:rPr>
        <w:tab/>
      </w:r>
      <w:r w:rsidRPr="002D0F8B">
        <w:rPr>
          <w:rFonts w:ascii="Times New Roman" w:hAnsi="Times New Roman"/>
          <w:sz w:val="28"/>
          <w:szCs w:val="28"/>
          <w:lang w:val="uz-Cyrl-UZ"/>
        </w:rPr>
        <w:t>Қоидага кўра, доимий ток машиналаридаги чўткалар геометрик нейтралда ўрнатилади – қутблар ўқига перпендикуляр чизиқ (5.1</w:t>
      </w:r>
      <w:r>
        <w:rPr>
          <w:rFonts w:ascii="Times New Roman" w:hAnsi="Times New Roman"/>
          <w:sz w:val="28"/>
          <w:szCs w:val="28"/>
          <w:lang w:val="uz-Cyrl-UZ"/>
        </w:rPr>
        <w:t>-</w:t>
      </w:r>
      <w:r w:rsidRPr="002D0F8B">
        <w:rPr>
          <w:rFonts w:ascii="Times New Roman" w:hAnsi="Times New Roman"/>
          <w:sz w:val="28"/>
          <w:szCs w:val="28"/>
          <w:lang w:val="uz-Cyrl-UZ"/>
        </w:rPr>
        <w:t xml:space="preserve">расмга қаранг), шунинг учун якор майдони қўзғалиш майдони куч чизиқларига перпендикуляр. </w:t>
      </w:r>
      <w:r w:rsidRPr="00FE28BE">
        <w:rPr>
          <w:rFonts w:ascii="Times New Roman" w:hAnsi="Times New Roman"/>
          <w:sz w:val="28"/>
          <w:szCs w:val="28"/>
          <w:lang w:val="uz-Cyrl-UZ"/>
        </w:rPr>
        <w:t xml:space="preserve">Биринчи яқинлашувда доимий ток машиналарида юкланишда кўндаланг  бўйлама магнитланиш ўринга эга ва якор майднони қўзғалиш майдонига таъсир қилмайди деб ҳисоблаш мумкин, яъни доимий ток машинасида майдон юкланишда бузилади, оқим эса якордаги ток нолга тенг бўлган ҳолатдагидек, эркин юришда ўзгармас қолади. Доимий ток машиналарида энергиянинг ўзгартирилиш жараёни тоза фаол юкланишда синхрон машиналарда энергиянинг ўзгартирилиш жараёнига яқин.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FE28BE">
        <w:rPr>
          <w:rFonts w:ascii="Times New Roman" w:hAnsi="Times New Roman"/>
          <w:sz w:val="28"/>
          <w:szCs w:val="28"/>
          <w:lang w:val="uz-Cyrl-UZ"/>
        </w:rPr>
        <w:tab/>
      </w:r>
      <w:r w:rsidRPr="000775D3">
        <w:rPr>
          <w:rFonts w:ascii="Times New Roman" w:hAnsi="Times New Roman"/>
          <w:sz w:val="28"/>
          <w:szCs w:val="28"/>
        </w:rPr>
        <w:t xml:space="preserve">Барча электр машиналари каби, доимий ток машиналари қайта тикланадиган, яъни улар генератор ва </w:t>
      </w:r>
      <w:r>
        <w:rPr>
          <w:rFonts w:ascii="Times New Roman" w:hAnsi="Times New Roman"/>
          <w:sz w:val="28"/>
          <w:szCs w:val="28"/>
        </w:rPr>
        <w:t>мотор</w:t>
      </w:r>
      <w:r w:rsidRPr="000775D3">
        <w:rPr>
          <w:rFonts w:ascii="Times New Roman" w:hAnsi="Times New Roman"/>
          <w:sz w:val="28"/>
          <w:szCs w:val="28"/>
        </w:rPr>
        <w:t xml:space="preserve"> режимида ишлай олади.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Доимий ток </w:t>
      </w:r>
      <w:r>
        <w:rPr>
          <w:rFonts w:ascii="Times New Roman" w:hAnsi="Times New Roman"/>
          <w:sz w:val="28"/>
          <w:szCs w:val="28"/>
        </w:rPr>
        <w:t>мотор</w:t>
      </w:r>
      <w:r w:rsidRPr="000775D3">
        <w:rPr>
          <w:rFonts w:ascii="Times New Roman" w:hAnsi="Times New Roman"/>
          <w:sz w:val="28"/>
          <w:szCs w:val="28"/>
        </w:rPr>
        <w:t xml:space="preserve">лари кўпгина механизмларнинг талабларига жавоб берувчи юқори электр кўрсаткичлар ва механик характеристикаларда айланиш частотасини бошқаришнинг катта чегараларини таъминлайди. Доимий </w:t>
      </w:r>
      <w:r>
        <w:rPr>
          <w:rFonts w:ascii="Times New Roman" w:hAnsi="Times New Roman"/>
          <w:sz w:val="28"/>
          <w:szCs w:val="28"/>
        </w:rPr>
        <w:t>ток моторларидан транспорт (э</w:t>
      </w:r>
      <w:r w:rsidRPr="000775D3">
        <w:rPr>
          <w:rFonts w:ascii="Times New Roman" w:hAnsi="Times New Roman"/>
          <w:sz w:val="28"/>
          <w:szCs w:val="28"/>
        </w:rPr>
        <w:t xml:space="preserve">лектровоз, тепловоз, трамвай, троллейбус, мотор-ғилдирак), станоклар, кранлар, кемасозлик ускуналари ва бошқаларда фойдаланилади. Доимий ток </w:t>
      </w:r>
      <w:r>
        <w:rPr>
          <w:rFonts w:ascii="Times New Roman" w:hAnsi="Times New Roman"/>
          <w:sz w:val="28"/>
          <w:szCs w:val="28"/>
        </w:rPr>
        <w:t>мотор</w:t>
      </w:r>
      <w:r w:rsidRPr="000775D3">
        <w:rPr>
          <w:rFonts w:ascii="Times New Roman" w:hAnsi="Times New Roman"/>
          <w:sz w:val="28"/>
          <w:szCs w:val="28"/>
        </w:rPr>
        <w:t xml:space="preserve">лари шунингдек авиатсия, автомобил, трактор ва космик техникада кенг қўлланилади. улар аккумулятор батареяси ва қуёш элементларидан таъминот олиши мумкин. Кўпгина автоном энергетик тизимлар –доимий  ток тизимлари ва доимий ток </w:t>
      </w:r>
      <w:r>
        <w:rPr>
          <w:rFonts w:ascii="Times New Roman" w:hAnsi="Times New Roman"/>
          <w:sz w:val="28"/>
          <w:szCs w:val="28"/>
        </w:rPr>
        <w:t>мотор</w:t>
      </w:r>
      <w:r w:rsidRPr="000775D3">
        <w:rPr>
          <w:rFonts w:ascii="Times New Roman" w:hAnsi="Times New Roman"/>
          <w:sz w:val="28"/>
          <w:szCs w:val="28"/>
        </w:rPr>
        <w:t xml:space="preserve">лари уларда кўпроқ қўлланилмоқда.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Доимий ток генераторлари электролиз ва галваник ўрнатмаларни таъминлаш ва синхрон машиналарнинг қўзғатиш </w:t>
      </w:r>
      <w:r>
        <w:rPr>
          <w:rFonts w:ascii="Times New Roman" w:hAnsi="Times New Roman"/>
          <w:sz w:val="28"/>
          <w:szCs w:val="28"/>
        </w:rPr>
        <w:t>чўлғам</w:t>
      </w:r>
      <w:r w:rsidRPr="000775D3">
        <w:rPr>
          <w:rFonts w:ascii="Times New Roman" w:hAnsi="Times New Roman"/>
          <w:sz w:val="28"/>
          <w:szCs w:val="28"/>
        </w:rPr>
        <w:t xml:space="preserve">ларини таъминлаш учун қўлланилади. кўпгина автоном ускуналарда доимий ток генераторлари кемалар, тепловозлар ва бошқа кўчма ускуналарнинг электр ҳаракатини таъминлаш учун зарур қувватнинг катта қисмини ишлаб чиқаради.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Пайвандлаш, поездларни ёритиш, экскаватор узатмалари, кучли импулслар олиш ва бошқалар учун зарур махсус характеристикаларга эга генераторлар кенг тарқалган. Доимий кучланишни тўғирлагичларда ишлайдиган синхрон генератордан фойдаланиб олиш мумкин. Бундай тизимлар коллекторга эга эмас ва автоном энерготизимларда кенг қўлланилади.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Доимий ток машиналарининг камчилиги уларнинг нисбатан қиммат нархи, шунингдек чўтка ва коллектор кўринишидаги сирғалувчи контакт борлиги ҳисобланади. Частотанинг механик ўзгартиргичи – коллектор машинага ички ўрнатилган ва у билан бир бутунни ташкил қилади. Ички ўрнатилган частота ўзгартиргичнинг борлиги доимий ток машинасининг асинхрон ва синхрон машиналар билан таққослаганда баланд нархини аниқлайди.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Ярим ўтказгичли қурилмаларда частота ўзгартиргични яратишга йўналтирилган катта жамоаларнинг уринишларига қарамасдан, бундай ўзгартиргичли ва асинхрон ёки синхрон </w:t>
      </w:r>
      <w:r>
        <w:rPr>
          <w:rFonts w:ascii="Times New Roman" w:hAnsi="Times New Roman"/>
          <w:sz w:val="28"/>
          <w:szCs w:val="28"/>
        </w:rPr>
        <w:t>мотор</w:t>
      </w:r>
      <w:r w:rsidRPr="000775D3">
        <w:rPr>
          <w:rFonts w:ascii="Times New Roman" w:hAnsi="Times New Roman"/>
          <w:sz w:val="28"/>
          <w:szCs w:val="28"/>
        </w:rPr>
        <w:t xml:space="preserve">ли электр узатмалар доимий ток </w:t>
      </w:r>
      <w:r>
        <w:rPr>
          <w:rFonts w:ascii="Times New Roman" w:hAnsi="Times New Roman"/>
          <w:sz w:val="28"/>
          <w:szCs w:val="28"/>
        </w:rPr>
        <w:t>мотор</w:t>
      </w:r>
      <w:r w:rsidRPr="000775D3">
        <w:rPr>
          <w:rFonts w:ascii="Times New Roman" w:hAnsi="Times New Roman"/>
          <w:sz w:val="28"/>
          <w:szCs w:val="28"/>
        </w:rPr>
        <w:t xml:space="preserve">лари электр узатмаларига қараганда 1,5 – 2,5 марта оғирроқ ва қимматроқ. Машинасозлик тарихида доимий ток машиналари ўз ўрнини ўзгарувчан ток машиналарига бўшатиши керак деб ҳисобланган бир нечта даврлар бўлган. Лекин бу содир бўлмади – доимий ток машиналарининг чиқарилиши ўзгармас ошиб бормоқда ва улар қўлланиладиган кўп соҳалар очилмоқда. Доимий ток машиналари келажакда кенг қўлланилади ва уларнинг </w:t>
      </w:r>
      <w:r>
        <w:rPr>
          <w:rFonts w:ascii="Times New Roman" w:hAnsi="Times New Roman"/>
          <w:sz w:val="28"/>
          <w:szCs w:val="28"/>
        </w:rPr>
        <w:t>назария</w:t>
      </w:r>
      <w:r w:rsidRPr="000775D3">
        <w:rPr>
          <w:rFonts w:ascii="Times New Roman" w:hAnsi="Times New Roman"/>
          <w:sz w:val="28"/>
          <w:szCs w:val="28"/>
        </w:rPr>
        <w:t xml:space="preserve">си ва қўлланилиш амалиётини ўрганиш муҳим аҳамиятга эга. </w:t>
      </w:r>
    </w:p>
    <w:p w:rsidR="0022788E" w:rsidRPr="00506666"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506666">
        <w:rPr>
          <w:rFonts w:ascii="Times New Roman" w:hAnsi="Times New Roman"/>
          <w:b/>
          <w:sz w:val="28"/>
          <w:szCs w:val="28"/>
        </w:rPr>
        <w:t xml:space="preserve">5.2. </w:t>
      </w:r>
      <w:r w:rsidRPr="00775311">
        <w:rPr>
          <w:rFonts w:ascii="Times New Roman" w:hAnsi="Times New Roman"/>
          <w:b/>
          <w:sz w:val="28"/>
          <w:szCs w:val="28"/>
          <w:lang w:val="uz-Cyrl-UZ"/>
        </w:rPr>
        <w:t>Ўзгармас</w:t>
      </w:r>
      <w:r w:rsidRPr="00506666">
        <w:rPr>
          <w:rFonts w:ascii="Times New Roman" w:hAnsi="Times New Roman"/>
          <w:b/>
          <w:sz w:val="28"/>
          <w:szCs w:val="28"/>
        </w:rPr>
        <w:t xml:space="preserve"> ток машиналарининг тенгламаси</w:t>
      </w:r>
    </w:p>
    <w:p w:rsidR="0022788E" w:rsidRPr="00E077B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r>
      <w:r w:rsidRPr="00775311">
        <w:rPr>
          <w:rFonts w:ascii="Times New Roman" w:hAnsi="Times New Roman"/>
          <w:sz w:val="28"/>
          <w:szCs w:val="28"/>
          <w:lang w:val="uz-Cyrl-UZ"/>
        </w:rPr>
        <w:t>Ўзгармас</w:t>
      </w:r>
      <w:r w:rsidRPr="00E077B3">
        <w:rPr>
          <w:rFonts w:ascii="Times New Roman" w:hAnsi="Times New Roman"/>
          <w:sz w:val="28"/>
          <w:szCs w:val="28"/>
        </w:rPr>
        <w:t xml:space="preserve"> ток машиналари – кўп чўлғамли электр машиналар. Машина статорида қўзғатишнинг бир нечта чўлғамлари бажарилиши мумкин: мустақил қўзғалиш чўлғами </w:t>
      </w:r>
      <w:r w:rsidRPr="00E077B3">
        <w:rPr>
          <w:rFonts w:ascii="Times New Roman"/>
          <w:sz w:val="28"/>
          <w:szCs w:val="28"/>
        </w:rPr>
        <w:t>Ѡ</w:t>
      </w:r>
      <w:r w:rsidRPr="00E077B3">
        <w:rPr>
          <w:rFonts w:ascii="Times New Roman" w:hAnsi="Times New Roman"/>
          <w:sz w:val="28"/>
          <w:szCs w:val="28"/>
          <w:vertAlign w:val="subscript"/>
        </w:rPr>
        <w:t>Б</w:t>
      </w:r>
      <w:r w:rsidRPr="00E077B3">
        <w:rPr>
          <w:rFonts w:ascii="Times New Roman" w:hAnsi="Times New Roman"/>
          <w:sz w:val="28"/>
          <w:szCs w:val="28"/>
        </w:rPr>
        <w:t xml:space="preserve">, кетма-кет </w:t>
      </w:r>
      <w:r w:rsidRPr="00E077B3">
        <w:rPr>
          <w:rFonts w:ascii="Times New Roman"/>
          <w:sz w:val="28"/>
          <w:szCs w:val="28"/>
        </w:rPr>
        <w:t>Ѡ</w:t>
      </w:r>
      <w:r w:rsidRPr="00E077B3">
        <w:rPr>
          <w:rFonts w:ascii="Times New Roman" w:hAnsi="Times New Roman"/>
          <w:sz w:val="28"/>
          <w:szCs w:val="28"/>
          <w:vertAlign w:val="subscript"/>
        </w:rPr>
        <w:t>c</w:t>
      </w:r>
      <w:r w:rsidRPr="00E077B3">
        <w:rPr>
          <w:rFonts w:ascii="Times New Roman" w:hAnsi="Times New Roman"/>
          <w:sz w:val="28"/>
          <w:szCs w:val="28"/>
        </w:rPr>
        <w:t xml:space="preserve"> ёки параллел қўзғалиш </w:t>
      </w:r>
      <w:r w:rsidRPr="00E077B3">
        <w:rPr>
          <w:rFonts w:ascii="Times New Roman"/>
          <w:sz w:val="28"/>
          <w:szCs w:val="28"/>
        </w:rPr>
        <w:t>Ѡ</w:t>
      </w:r>
      <w:r w:rsidRPr="00E077B3">
        <w:rPr>
          <w:rFonts w:ascii="Times New Roman" w:hAnsi="Times New Roman"/>
          <w:sz w:val="28"/>
          <w:szCs w:val="28"/>
          <w:vertAlign w:val="subscript"/>
        </w:rPr>
        <w:t>ш</w:t>
      </w:r>
      <w:r w:rsidRPr="00E077B3">
        <w:rPr>
          <w:rFonts w:ascii="Times New Roman" w:hAnsi="Times New Roman"/>
          <w:sz w:val="28"/>
          <w:szCs w:val="28"/>
          <w:vertAlign w:val="subscript"/>
        </w:rPr>
        <w:softHyphen/>
      </w:r>
      <w:r w:rsidRPr="00E077B3">
        <w:rPr>
          <w:rFonts w:ascii="Times New Roman" w:hAnsi="Times New Roman"/>
          <w:sz w:val="28"/>
          <w:szCs w:val="28"/>
        </w:rPr>
        <w:t>чўлғами, тўлдирувчи чўлғам</w:t>
      </w:r>
      <w:r>
        <w:rPr>
          <w:rFonts w:ascii="Times New Roman" w:hAnsi="Times New Roman"/>
          <w:sz w:val="28"/>
          <w:szCs w:val="28"/>
          <w:lang w:val="uz-Cyrl-UZ"/>
        </w:rPr>
        <w:t xml:space="preserve"> </w:t>
      </w:r>
      <w:r w:rsidRPr="00E077B3">
        <w:rPr>
          <w:rFonts w:ascii="Times New Roman"/>
          <w:sz w:val="28"/>
          <w:szCs w:val="28"/>
        </w:rPr>
        <w:t>Ѡ</w:t>
      </w:r>
      <w:r w:rsidRPr="00E077B3">
        <w:rPr>
          <w:rFonts w:ascii="Times New Roman" w:hAnsi="Times New Roman"/>
          <w:sz w:val="28"/>
          <w:szCs w:val="28"/>
          <w:vertAlign w:val="subscript"/>
        </w:rPr>
        <w:t>к</w:t>
      </w:r>
      <w:r w:rsidRPr="00E077B3">
        <w:rPr>
          <w:rFonts w:ascii="Times New Roman" w:hAnsi="Times New Roman"/>
          <w:sz w:val="28"/>
          <w:szCs w:val="28"/>
        </w:rPr>
        <w:t xml:space="preserve">, қўшимча қутблар чўлғами </w:t>
      </w:r>
      <w:r w:rsidRPr="00E077B3">
        <w:rPr>
          <w:rFonts w:ascii="Times New Roman"/>
          <w:sz w:val="28"/>
          <w:szCs w:val="28"/>
        </w:rPr>
        <w:t>Ѡ</w:t>
      </w:r>
      <w:r w:rsidRPr="00E077B3">
        <w:rPr>
          <w:rFonts w:ascii="Times New Roman" w:hAnsi="Times New Roman"/>
          <w:sz w:val="28"/>
          <w:szCs w:val="28"/>
          <w:vertAlign w:val="subscript"/>
        </w:rPr>
        <w:t>д,п</w:t>
      </w:r>
      <w:r w:rsidRPr="00E077B3">
        <w:rPr>
          <w:rFonts w:ascii="Times New Roman" w:hAnsi="Times New Roman"/>
          <w:sz w:val="28"/>
          <w:szCs w:val="28"/>
        </w:rPr>
        <w:t xml:space="preserve"> (5.4</w:t>
      </w:r>
      <w:r>
        <w:rPr>
          <w:rFonts w:ascii="Times New Roman" w:hAnsi="Times New Roman"/>
          <w:sz w:val="28"/>
          <w:szCs w:val="28"/>
          <w:lang w:val="uz-Cyrl-UZ"/>
        </w:rPr>
        <w:t>-</w:t>
      </w:r>
      <w:r w:rsidRPr="00E077B3">
        <w:rPr>
          <w:rFonts w:ascii="Times New Roman" w:hAnsi="Times New Roman"/>
          <w:sz w:val="28"/>
          <w:szCs w:val="28"/>
        </w:rPr>
        <w:t xml:space="preserve">расм). Гарчи якорда бир чўлғам жойлашсада, баъзан уюрма токларни ҳисобга олиш лозим. Ўтиш жараёнларида статор магнит узатмасининг пўлат қисмларида контурларни ҳисобга олиш зарур.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0775D3">
        <w:rPr>
          <w:rFonts w:ascii="Times New Roman" w:hAnsi="Times New Roman"/>
          <w:noProof/>
          <w:sz w:val="28"/>
          <w:szCs w:val="28"/>
          <w:lang w:eastAsia="ru-RU"/>
        </w:rPr>
        <w:drawing>
          <wp:inline distT="0" distB="0" distL="0" distR="0" wp14:anchorId="1D5566EF" wp14:editId="705AAB06">
            <wp:extent cx="3041485" cy="2711266"/>
            <wp:effectExtent l="19050" t="0" r="6515" b="0"/>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7"/>
                    <a:stretch>
                      <a:fillRect/>
                    </a:stretch>
                  </pic:blipFill>
                  <pic:spPr>
                    <a:xfrm>
                      <a:off x="0" y="0"/>
                      <a:ext cx="3040463" cy="271035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b/>
          <w:sz w:val="28"/>
          <w:szCs w:val="28"/>
        </w:rPr>
        <w:t>5.4</w:t>
      </w:r>
      <w:r>
        <w:rPr>
          <w:rFonts w:ascii="Times New Roman" w:hAnsi="Times New Roman"/>
          <w:b/>
          <w:sz w:val="28"/>
          <w:szCs w:val="28"/>
          <w:lang w:val="uz-Cyrl-UZ"/>
        </w:rPr>
        <w:t>-</w:t>
      </w:r>
      <w:r w:rsidRPr="000775D3">
        <w:rPr>
          <w:rFonts w:ascii="Times New Roman" w:hAnsi="Times New Roman"/>
          <w:b/>
          <w:sz w:val="28"/>
          <w:szCs w:val="28"/>
        </w:rPr>
        <w:t xml:space="preserve">расм. </w:t>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машинасининг схемаси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машинасининг содда схемаси 5.5</w:t>
      </w:r>
      <w:r>
        <w:rPr>
          <w:rFonts w:ascii="Times New Roman" w:hAnsi="Times New Roman"/>
          <w:sz w:val="28"/>
          <w:szCs w:val="28"/>
          <w:lang w:val="uz-Cyrl-UZ"/>
        </w:rPr>
        <w:t>-</w:t>
      </w:r>
      <w:r w:rsidRPr="000775D3">
        <w:rPr>
          <w:rFonts w:ascii="Times New Roman" w:hAnsi="Times New Roman"/>
          <w:sz w:val="28"/>
          <w:szCs w:val="28"/>
        </w:rPr>
        <w:t xml:space="preserve">расмда кўрсатилган. Якорнинг кўп фазали </w:t>
      </w:r>
      <w:r>
        <w:rPr>
          <w:rFonts w:ascii="Times New Roman" w:hAnsi="Times New Roman"/>
          <w:sz w:val="28"/>
          <w:szCs w:val="28"/>
        </w:rPr>
        <w:t>чўлғам</w:t>
      </w:r>
      <w:r w:rsidRPr="000775D3">
        <w:rPr>
          <w:rFonts w:ascii="Times New Roman" w:hAnsi="Times New Roman"/>
          <w:sz w:val="28"/>
          <w:szCs w:val="28"/>
        </w:rPr>
        <w:t xml:space="preserve">и икки фазалига ўтказилган ва </w:t>
      </w:r>
      <w:r w:rsidRPr="000775D3">
        <w:rPr>
          <w:rFonts w:ascii="Times New Roman"/>
          <w:sz w:val="28"/>
          <w:szCs w:val="28"/>
        </w:rPr>
        <w:t>Ѡ</w:t>
      </w:r>
      <w:r w:rsidRPr="000775D3">
        <w:rPr>
          <w:rFonts w:ascii="Times New Roman" w:hAnsi="Times New Roman"/>
          <w:sz w:val="28"/>
          <w:szCs w:val="28"/>
          <w:vertAlign w:val="subscript"/>
        </w:rPr>
        <w:t>яд</w:t>
      </w:r>
      <w:r w:rsidRPr="000775D3">
        <w:rPr>
          <w:rFonts w:ascii="Times New Roman" w:hAnsi="Times New Roman"/>
          <w:sz w:val="28"/>
          <w:szCs w:val="28"/>
        </w:rPr>
        <w:t xml:space="preserve"> ва </w:t>
      </w:r>
      <w:r w:rsidRPr="000775D3">
        <w:rPr>
          <w:rFonts w:ascii="Times New Roman"/>
          <w:sz w:val="28"/>
          <w:szCs w:val="28"/>
        </w:rPr>
        <w:t>Ѡ</w:t>
      </w:r>
      <w:r w:rsidRPr="000775D3">
        <w:rPr>
          <w:rFonts w:ascii="Times New Roman" w:hAnsi="Times New Roman"/>
          <w:sz w:val="28"/>
          <w:szCs w:val="28"/>
          <w:vertAlign w:val="subscript"/>
        </w:rPr>
        <w:t>яқ</w:t>
      </w:r>
      <w:r w:rsidRPr="000775D3">
        <w:rPr>
          <w:rFonts w:ascii="Times New Roman" w:hAnsi="Times New Roman"/>
          <w:sz w:val="28"/>
          <w:szCs w:val="28"/>
        </w:rPr>
        <w:t xml:space="preserve"> билан белгиланган. Синхрон каби, доимий ток машиналарини </w:t>
      </w:r>
      <w:r w:rsidRPr="00F20128">
        <w:rPr>
          <w:rFonts w:ascii="Times New Roman" w:hAnsi="Times New Roman"/>
          <w:i/>
          <w:sz w:val="28"/>
          <w:szCs w:val="28"/>
        </w:rPr>
        <w:t>д</w:t>
      </w:r>
      <w:r w:rsidRPr="00F20128">
        <w:rPr>
          <w:rFonts w:ascii="Times New Roman" w:hAnsi="Times New Roman"/>
          <w:i/>
          <w:sz w:val="28"/>
          <w:szCs w:val="28"/>
          <w:lang w:val="uz-Cyrl-UZ"/>
        </w:rPr>
        <w:t xml:space="preserve"> </w:t>
      </w:r>
      <w:r w:rsidRPr="00F20128">
        <w:rPr>
          <w:rFonts w:ascii="Times New Roman" w:hAnsi="Times New Roman"/>
          <w:i/>
          <w:sz w:val="28"/>
          <w:szCs w:val="28"/>
        </w:rPr>
        <w:t>қ</w:t>
      </w:r>
      <w:r w:rsidRPr="000775D3">
        <w:rPr>
          <w:rFonts w:ascii="Times New Roman" w:hAnsi="Times New Roman"/>
          <w:sz w:val="28"/>
          <w:szCs w:val="28"/>
        </w:rPr>
        <w:t xml:space="preserve"> координаталарда ўрганиш керак. Схемаси 5.5</w:t>
      </w:r>
      <w:r>
        <w:rPr>
          <w:rFonts w:ascii="Times New Roman" w:hAnsi="Times New Roman"/>
          <w:sz w:val="28"/>
          <w:szCs w:val="28"/>
          <w:lang w:val="uz-Cyrl-UZ"/>
        </w:rPr>
        <w:t>-</w:t>
      </w:r>
      <w:r w:rsidRPr="000775D3">
        <w:rPr>
          <w:rFonts w:ascii="Times New Roman" w:hAnsi="Times New Roman"/>
          <w:sz w:val="28"/>
          <w:szCs w:val="28"/>
        </w:rPr>
        <w:t>расмда келтирилган машина учун қуйидаги дифферен</w:t>
      </w:r>
      <w:r>
        <w:rPr>
          <w:rFonts w:ascii="Times New Roman" w:hAnsi="Times New Roman"/>
          <w:sz w:val="28"/>
          <w:szCs w:val="28"/>
          <w:lang w:val="uz-Cyrl-UZ"/>
        </w:rPr>
        <w:t>ц</w:t>
      </w:r>
      <w:r w:rsidRPr="000775D3">
        <w:rPr>
          <w:rFonts w:ascii="Times New Roman" w:hAnsi="Times New Roman"/>
          <w:sz w:val="28"/>
          <w:szCs w:val="28"/>
        </w:rPr>
        <w:t>иал тенгламалар ёзилиши мумкин:</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615FFAF7" wp14:editId="3A2BC440">
            <wp:extent cx="3048208" cy="2314036"/>
            <wp:effectExtent l="19050" t="0" r="0" b="0"/>
            <wp:docPr id="1650"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8"/>
                    <a:stretch>
                      <a:fillRect/>
                    </a:stretch>
                  </pic:blipFill>
                  <pic:spPr>
                    <a:xfrm>
                      <a:off x="0" y="0"/>
                      <a:ext cx="3047180" cy="2313256"/>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Бу ерда </w:t>
      </w:r>
      <w:r>
        <w:rPr>
          <w:rFonts w:ascii="Times New Roman" w:hAnsi="Times New Roman"/>
          <w:sz w:val="28"/>
          <w:szCs w:val="28"/>
          <w:lang w:val="en-US"/>
        </w:rPr>
        <w:t>u</w:t>
      </w:r>
      <w:r w:rsidRPr="000775D3">
        <w:rPr>
          <w:rFonts w:ascii="Times New Roman" w:hAnsi="Times New Roman"/>
          <w:sz w:val="28"/>
          <w:szCs w:val="28"/>
          <w:vertAlign w:val="subscript"/>
        </w:rPr>
        <w:t>Б</w:t>
      </w:r>
      <w:r w:rsidRPr="000775D3">
        <w:rPr>
          <w:rFonts w:ascii="Times New Roman" w:hAnsi="Times New Roman"/>
          <w:sz w:val="28"/>
          <w:szCs w:val="28"/>
        </w:rPr>
        <w:t xml:space="preserve">, </w:t>
      </w:r>
      <w:r>
        <w:rPr>
          <w:rFonts w:ascii="Times New Roman" w:hAnsi="Times New Roman"/>
          <w:sz w:val="28"/>
          <w:szCs w:val="28"/>
          <w:lang w:val="en-US"/>
        </w:rPr>
        <w:t>u</w:t>
      </w:r>
      <w:r w:rsidRPr="000775D3">
        <w:rPr>
          <w:rFonts w:ascii="Times New Roman" w:hAnsi="Times New Roman"/>
          <w:sz w:val="28"/>
          <w:szCs w:val="28"/>
          <w:vertAlign w:val="subscript"/>
        </w:rPr>
        <w:t>c</w:t>
      </w:r>
      <w:r w:rsidRPr="000775D3">
        <w:rPr>
          <w:rFonts w:ascii="Times New Roman" w:hAnsi="Times New Roman"/>
          <w:sz w:val="28"/>
          <w:szCs w:val="28"/>
        </w:rPr>
        <w:t xml:space="preserve">, </w:t>
      </w:r>
      <w:r>
        <w:rPr>
          <w:rFonts w:ascii="Times New Roman" w:hAnsi="Times New Roman"/>
          <w:sz w:val="28"/>
          <w:szCs w:val="28"/>
          <w:lang w:val="en-US"/>
        </w:rPr>
        <w:t>u</w:t>
      </w:r>
      <w:r w:rsidRPr="000775D3">
        <w:rPr>
          <w:rFonts w:ascii="Times New Roman" w:hAnsi="Times New Roman"/>
          <w:sz w:val="28"/>
          <w:szCs w:val="28"/>
          <w:vertAlign w:val="subscript"/>
        </w:rPr>
        <w:t>д,п</w:t>
      </w:r>
      <w:r w:rsidRPr="000775D3">
        <w:rPr>
          <w:rFonts w:ascii="Times New Roman" w:hAnsi="Times New Roman"/>
          <w:sz w:val="28"/>
          <w:szCs w:val="28"/>
        </w:rPr>
        <w:t xml:space="preserve">, </w:t>
      </w:r>
      <w:r>
        <w:rPr>
          <w:rFonts w:ascii="Times New Roman" w:hAnsi="Times New Roman"/>
          <w:sz w:val="28"/>
          <w:szCs w:val="28"/>
          <w:lang w:val="en-US"/>
        </w:rPr>
        <w:t>u</w:t>
      </w:r>
      <w:r w:rsidRPr="000775D3">
        <w:rPr>
          <w:rFonts w:ascii="Times New Roman" w:hAnsi="Times New Roman"/>
          <w:sz w:val="28"/>
          <w:szCs w:val="28"/>
          <w:vertAlign w:val="subscript"/>
        </w:rPr>
        <w:t>к</w:t>
      </w:r>
      <w:r w:rsidRPr="000775D3">
        <w:rPr>
          <w:rFonts w:ascii="Times New Roman" w:hAnsi="Times New Roman"/>
          <w:sz w:val="28"/>
          <w:szCs w:val="28"/>
        </w:rPr>
        <w:t xml:space="preserve">, </w:t>
      </w:r>
      <w:r>
        <w:rPr>
          <w:rFonts w:ascii="Times New Roman" w:hAnsi="Times New Roman"/>
          <w:sz w:val="28"/>
          <w:szCs w:val="28"/>
          <w:lang w:val="en-US"/>
        </w:rPr>
        <w:t>u</w:t>
      </w:r>
      <w:r w:rsidRPr="000775D3">
        <w:rPr>
          <w:rFonts w:ascii="Times New Roman" w:hAnsi="Times New Roman"/>
          <w:sz w:val="28"/>
          <w:szCs w:val="28"/>
          <w:vertAlign w:val="subscript"/>
        </w:rPr>
        <w:t>я</w:t>
      </w:r>
      <w:r w:rsidRPr="000775D3">
        <w:rPr>
          <w:rFonts w:ascii="Times New Roman" w:hAnsi="Times New Roman"/>
          <w:sz w:val="28"/>
          <w:szCs w:val="28"/>
        </w:rPr>
        <w:t xml:space="preserve"> – мос равишда мустақил қўзғалиш, кетма-кет қўзғалиш, қўшимча қутблар, тўлдирувчи </w:t>
      </w:r>
      <w:r>
        <w:rPr>
          <w:rFonts w:ascii="Times New Roman" w:hAnsi="Times New Roman"/>
          <w:sz w:val="28"/>
          <w:szCs w:val="28"/>
        </w:rPr>
        <w:t>чўлғам</w:t>
      </w:r>
      <w:r w:rsidRPr="000775D3">
        <w:rPr>
          <w:rFonts w:ascii="Times New Roman" w:hAnsi="Times New Roman"/>
          <w:sz w:val="28"/>
          <w:szCs w:val="28"/>
        </w:rPr>
        <w:t xml:space="preserve"> ва якор </w:t>
      </w:r>
      <w:r>
        <w:rPr>
          <w:rFonts w:ascii="Times New Roman" w:hAnsi="Times New Roman"/>
          <w:sz w:val="28"/>
          <w:szCs w:val="28"/>
        </w:rPr>
        <w:t>чўлғам</w:t>
      </w:r>
      <w:r w:rsidRPr="000775D3">
        <w:rPr>
          <w:rFonts w:ascii="Times New Roman" w:hAnsi="Times New Roman"/>
          <w:sz w:val="28"/>
          <w:szCs w:val="28"/>
        </w:rPr>
        <w:t xml:space="preserve">ининг кучланишлари; </w:t>
      </w:r>
      <w:r w:rsidRPr="00F20128">
        <w:rPr>
          <w:rFonts w:ascii="Times New Roman" w:hAnsi="Times New Roman"/>
          <w:i/>
          <w:sz w:val="28"/>
          <w:szCs w:val="28"/>
          <w:lang w:val="en-US"/>
        </w:rPr>
        <w:t>i</w:t>
      </w:r>
      <w:r w:rsidRPr="000775D3">
        <w:rPr>
          <w:rFonts w:ascii="Times New Roman" w:hAnsi="Times New Roman"/>
          <w:sz w:val="28"/>
          <w:szCs w:val="28"/>
          <w:vertAlign w:val="subscript"/>
        </w:rPr>
        <w:t>Б</w:t>
      </w:r>
      <w:r w:rsidRPr="000775D3">
        <w:rPr>
          <w:rFonts w:ascii="Times New Roman" w:hAnsi="Times New Roman"/>
          <w:sz w:val="28"/>
          <w:szCs w:val="28"/>
        </w:rPr>
        <w:t xml:space="preserve">, </w:t>
      </w:r>
      <w:r w:rsidRPr="00F20128">
        <w:rPr>
          <w:rFonts w:ascii="Times New Roman" w:hAnsi="Times New Roman"/>
          <w:i/>
          <w:sz w:val="28"/>
          <w:szCs w:val="28"/>
          <w:lang w:val="en-US"/>
        </w:rPr>
        <w:t>i</w:t>
      </w:r>
      <w:r w:rsidRPr="000775D3">
        <w:rPr>
          <w:rFonts w:ascii="Times New Roman" w:hAnsi="Times New Roman"/>
          <w:sz w:val="28"/>
          <w:szCs w:val="28"/>
          <w:vertAlign w:val="subscript"/>
        </w:rPr>
        <w:t>я</w:t>
      </w:r>
      <w:r w:rsidRPr="000775D3">
        <w:rPr>
          <w:rFonts w:ascii="Times New Roman" w:hAnsi="Times New Roman"/>
          <w:sz w:val="28"/>
          <w:szCs w:val="28"/>
        </w:rPr>
        <w:t xml:space="preserve"> – мустақил қўзғалиш </w:t>
      </w:r>
      <w:r>
        <w:rPr>
          <w:rFonts w:ascii="Times New Roman" w:hAnsi="Times New Roman"/>
          <w:sz w:val="28"/>
          <w:szCs w:val="28"/>
        </w:rPr>
        <w:t>чўлғам</w:t>
      </w:r>
      <w:r w:rsidRPr="000775D3">
        <w:rPr>
          <w:rFonts w:ascii="Times New Roman" w:hAnsi="Times New Roman"/>
          <w:sz w:val="28"/>
          <w:szCs w:val="28"/>
        </w:rPr>
        <w:t xml:space="preserve">и ва якордаги токлар (якор билан кетма-кет уланган </w:t>
      </w:r>
      <w:r w:rsidRPr="000775D3">
        <w:rPr>
          <w:rFonts w:ascii="Times New Roman"/>
          <w:sz w:val="28"/>
          <w:szCs w:val="28"/>
        </w:rPr>
        <w:t>Ѡ</w:t>
      </w:r>
      <w:r w:rsidRPr="000775D3">
        <w:rPr>
          <w:rFonts w:ascii="Times New Roman" w:hAnsi="Times New Roman"/>
          <w:sz w:val="28"/>
          <w:szCs w:val="28"/>
          <w:vertAlign w:val="subscript"/>
        </w:rPr>
        <w:t>c</w:t>
      </w:r>
      <w:r w:rsidRPr="000775D3">
        <w:rPr>
          <w:rFonts w:ascii="Times New Roman" w:hAnsi="Times New Roman"/>
          <w:sz w:val="28"/>
          <w:szCs w:val="28"/>
        </w:rPr>
        <w:t xml:space="preserve">, </w:t>
      </w:r>
      <w:r w:rsidRPr="000775D3">
        <w:rPr>
          <w:sz w:val="28"/>
          <w:szCs w:val="28"/>
        </w:rPr>
        <w:t>Ѡ</w:t>
      </w:r>
      <w:r w:rsidRPr="000775D3">
        <w:rPr>
          <w:rFonts w:ascii="Times New Roman" w:hAnsi="Times New Roman"/>
          <w:sz w:val="28"/>
          <w:szCs w:val="28"/>
          <w:vertAlign w:val="subscript"/>
        </w:rPr>
        <w:t>д,п</w:t>
      </w:r>
      <w:r w:rsidRPr="000775D3">
        <w:rPr>
          <w:rFonts w:ascii="Times New Roman" w:hAnsi="Times New Roman"/>
          <w:sz w:val="28"/>
          <w:szCs w:val="28"/>
        </w:rPr>
        <w:t xml:space="preserve">, </w:t>
      </w:r>
      <w:r w:rsidRPr="000775D3">
        <w:rPr>
          <w:sz w:val="28"/>
          <w:szCs w:val="28"/>
        </w:rPr>
        <w:t>Ѡ</w:t>
      </w:r>
      <w:r w:rsidRPr="000775D3">
        <w:rPr>
          <w:rFonts w:ascii="Times New Roman" w:hAnsi="Times New Roman"/>
          <w:sz w:val="28"/>
          <w:szCs w:val="28"/>
          <w:vertAlign w:val="subscript"/>
        </w:rPr>
        <w:t>к</w:t>
      </w:r>
      <w:r>
        <w:rPr>
          <w:rFonts w:ascii="Times New Roman" w:hAnsi="Times New Roman"/>
          <w:sz w:val="28"/>
          <w:szCs w:val="28"/>
          <w:vertAlign w:val="subscript"/>
          <w:lang w:val="uz-Cyrl-UZ"/>
        </w:rPr>
        <w:t xml:space="preserve"> </w:t>
      </w:r>
      <w:r>
        <w:rPr>
          <w:rFonts w:ascii="Times New Roman" w:hAnsi="Times New Roman"/>
          <w:sz w:val="28"/>
          <w:szCs w:val="28"/>
        </w:rPr>
        <w:t>чўлғам</w:t>
      </w:r>
      <w:r w:rsidRPr="000775D3">
        <w:rPr>
          <w:rFonts w:ascii="Times New Roman" w:hAnsi="Times New Roman"/>
          <w:sz w:val="28"/>
          <w:szCs w:val="28"/>
        </w:rPr>
        <w:t xml:space="preserve">алрда якор токи ўтади), бунда </w:t>
      </w:r>
      <w:r w:rsidRPr="000775D3">
        <w:rPr>
          <w:sz w:val="28"/>
          <w:szCs w:val="28"/>
        </w:rPr>
        <w:t>Ѡ</w:t>
      </w:r>
      <w:r w:rsidRPr="000775D3">
        <w:rPr>
          <w:rFonts w:ascii="Times New Roman" w:hAnsi="Times New Roman"/>
          <w:sz w:val="28"/>
          <w:szCs w:val="28"/>
          <w:vertAlign w:val="subscript"/>
        </w:rPr>
        <w:t>яд</w:t>
      </w:r>
      <w:r w:rsidRPr="000775D3">
        <w:rPr>
          <w:rFonts w:ascii="Times New Roman" w:hAnsi="Times New Roman"/>
          <w:sz w:val="28"/>
          <w:szCs w:val="28"/>
        </w:rPr>
        <w:t xml:space="preserve"> ва </w:t>
      </w:r>
      <w:r w:rsidRPr="000775D3">
        <w:rPr>
          <w:rFonts w:ascii="Times New Roman"/>
          <w:sz w:val="28"/>
          <w:szCs w:val="28"/>
        </w:rPr>
        <w:t>Ѡ</w:t>
      </w:r>
      <w:r w:rsidRPr="000775D3">
        <w:rPr>
          <w:rFonts w:ascii="Times New Roman" w:hAnsi="Times New Roman"/>
          <w:sz w:val="28"/>
          <w:szCs w:val="28"/>
          <w:vertAlign w:val="subscript"/>
        </w:rPr>
        <w:t>яқ</w:t>
      </w:r>
      <w:r>
        <w:rPr>
          <w:rFonts w:ascii="Times New Roman" w:hAnsi="Times New Roman"/>
          <w:sz w:val="28"/>
          <w:szCs w:val="28"/>
          <w:vertAlign w:val="subscript"/>
          <w:lang w:val="uz-Cyrl-UZ"/>
        </w:rPr>
        <w:t xml:space="preserve"> </w:t>
      </w:r>
      <w:r>
        <w:rPr>
          <w:rFonts w:ascii="Times New Roman" w:hAnsi="Times New Roman"/>
          <w:sz w:val="28"/>
          <w:szCs w:val="28"/>
        </w:rPr>
        <w:t>чўлғам</w:t>
      </w:r>
      <w:r w:rsidRPr="000775D3">
        <w:rPr>
          <w:rFonts w:ascii="Times New Roman" w:hAnsi="Times New Roman"/>
          <w:sz w:val="28"/>
          <w:szCs w:val="28"/>
        </w:rPr>
        <w:t xml:space="preserve">лардаги токлар бир хил, </w:t>
      </w:r>
      <w:r w:rsidRPr="00F20128">
        <w:rPr>
          <w:rFonts w:ascii="Times New Roman" w:hAnsi="Times New Roman"/>
          <w:i/>
          <w:sz w:val="28"/>
          <w:szCs w:val="28"/>
          <w:lang w:val="en-US"/>
        </w:rPr>
        <w:t>i</w:t>
      </w:r>
      <w:r w:rsidRPr="000775D3">
        <w:rPr>
          <w:rFonts w:ascii="Times New Roman" w:hAnsi="Times New Roman"/>
          <w:sz w:val="28"/>
          <w:szCs w:val="28"/>
          <w:vertAlign w:val="subscript"/>
        </w:rPr>
        <w:t>я</w:t>
      </w:r>
      <w:r w:rsidRPr="000775D3">
        <w:rPr>
          <w:rFonts w:ascii="Times New Roman" w:hAnsi="Times New Roman"/>
          <w:sz w:val="28"/>
          <w:szCs w:val="28"/>
        </w:rPr>
        <w:t xml:space="preserve"> га тенг; </w:t>
      </w:r>
      <w:r>
        <w:rPr>
          <w:rFonts w:ascii="Times New Roman" w:hAnsi="Times New Roman"/>
          <w:sz w:val="28"/>
          <w:szCs w:val="28"/>
          <w:lang w:val="en-US"/>
        </w:rPr>
        <w:t>r</w:t>
      </w:r>
      <w:r w:rsidRPr="000775D3">
        <w:rPr>
          <w:rFonts w:ascii="Times New Roman" w:hAnsi="Times New Roman"/>
          <w:sz w:val="28"/>
          <w:szCs w:val="28"/>
          <w:vertAlign w:val="subscript"/>
        </w:rPr>
        <w:t>Б</w:t>
      </w:r>
      <w:r w:rsidRPr="000775D3">
        <w:rPr>
          <w:rFonts w:ascii="Times New Roman" w:hAnsi="Times New Roman"/>
          <w:sz w:val="28"/>
          <w:szCs w:val="28"/>
        </w:rPr>
        <w:t xml:space="preserve">, </w:t>
      </w:r>
      <w:r>
        <w:rPr>
          <w:rFonts w:ascii="Times New Roman" w:hAnsi="Times New Roman"/>
          <w:sz w:val="28"/>
          <w:szCs w:val="28"/>
          <w:lang w:val="en-US"/>
        </w:rPr>
        <w:t>r</w:t>
      </w:r>
      <w:r w:rsidRPr="000775D3">
        <w:rPr>
          <w:rFonts w:ascii="Times New Roman" w:hAnsi="Times New Roman"/>
          <w:sz w:val="28"/>
          <w:szCs w:val="28"/>
          <w:vertAlign w:val="subscript"/>
        </w:rPr>
        <w:t>c</w:t>
      </w:r>
      <w:r w:rsidRPr="000775D3">
        <w:rPr>
          <w:rFonts w:ascii="Times New Roman" w:hAnsi="Times New Roman"/>
          <w:sz w:val="28"/>
          <w:szCs w:val="28"/>
        </w:rPr>
        <w:t xml:space="preserve">, </w:t>
      </w:r>
      <w:r>
        <w:rPr>
          <w:rFonts w:ascii="Times New Roman" w:hAnsi="Times New Roman"/>
          <w:sz w:val="28"/>
          <w:szCs w:val="28"/>
          <w:lang w:val="en-US"/>
        </w:rPr>
        <w:t>r</w:t>
      </w:r>
      <w:r w:rsidRPr="000775D3">
        <w:rPr>
          <w:rFonts w:ascii="Times New Roman" w:hAnsi="Times New Roman"/>
          <w:sz w:val="28"/>
          <w:szCs w:val="28"/>
          <w:vertAlign w:val="subscript"/>
        </w:rPr>
        <w:t>д,п</w:t>
      </w:r>
      <w:r w:rsidRPr="000775D3">
        <w:rPr>
          <w:rFonts w:ascii="Times New Roman" w:hAnsi="Times New Roman"/>
          <w:sz w:val="28"/>
          <w:szCs w:val="28"/>
        </w:rPr>
        <w:t xml:space="preserve">, </w:t>
      </w:r>
      <w:r>
        <w:rPr>
          <w:rFonts w:ascii="Times New Roman" w:hAnsi="Times New Roman"/>
          <w:sz w:val="28"/>
          <w:szCs w:val="28"/>
          <w:lang w:val="en-US"/>
        </w:rPr>
        <w:t>r</w:t>
      </w:r>
      <w:r w:rsidRPr="000775D3">
        <w:rPr>
          <w:rFonts w:ascii="Times New Roman" w:hAnsi="Times New Roman"/>
          <w:sz w:val="28"/>
          <w:szCs w:val="28"/>
          <w:vertAlign w:val="subscript"/>
        </w:rPr>
        <w:t>к</w:t>
      </w:r>
      <w:r w:rsidRPr="000775D3">
        <w:rPr>
          <w:rFonts w:ascii="Times New Roman" w:hAnsi="Times New Roman"/>
          <w:sz w:val="28"/>
          <w:szCs w:val="28"/>
        </w:rPr>
        <w:t xml:space="preserve">, </w:t>
      </w:r>
      <w:r>
        <w:rPr>
          <w:rFonts w:ascii="Times New Roman" w:hAnsi="Times New Roman"/>
          <w:sz w:val="28"/>
          <w:szCs w:val="28"/>
          <w:lang w:val="en-US"/>
        </w:rPr>
        <w:t>r</w:t>
      </w:r>
      <w:r w:rsidRPr="000775D3">
        <w:rPr>
          <w:rFonts w:ascii="Times New Roman" w:hAnsi="Times New Roman"/>
          <w:sz w:val="28"/>
          <w:szCs w:val="28"/>
          <w:vertAlign w:val="subscript"/>
        </w:rPr>
        <w:t>я</w:t>
      </w:r>
      <w:r w:rsidRPr="000775D3">
        <w:rPr>
          <w:rFonts w:ascii="Times New Roman" w:hAnsi="Times New Roman"/>
          <w:sz w:val="28"/>
          <w:szCs w:val="28"/>
        </w:rPr>
        <w:t xml:space="preserve"> – мустақил қўзғалиш, кетма-кет қўзғалиш, қўшимча қутблар, тўлдирувчи </w:t>
      </w:r>
      <w:r>
        <w:rPr>
          <w:rFonts w:ascii="Times New Roman" w:hAnsi="Times New Roman"/>
          <w:sz w:val="28"/>
          <w:szCs w:val="28"/>
        </w:rPr>
        <w:t>чўлғам</w:t>
      </w:r>
      <w:r w:rsidRPr="000775D3">
        <w:rPr>
          <w:rFonts w:ascii="Times New Roman" w:hAnsi="Times New Roman"/>
          <w:sz w:val="28"/>
          <w:szCs w:val="28"/>
        </w:rPr>
        <w:t xml:space="preserve"> ва якор </w:t>
      </w:r>
      <w:r>
        <w:rPr>
          <w:rFonts w:ascii="Times New Roman" w:hAnsi="Times New Roman"/>
          <w:sz w:val="28"/>
          <w:szCs w:val="28"/>
        </w:rPr>
        <w:t>чўлғам</w:t>
      </w:r>
      <w:r w:rsidRPr="000775D3">
        <w:rPr>
          <w:rFonts w:ascii="Times New Roman" w:hAnsi="Times New Roman"/>
          <w:sz w:val="28"/>
          <w:szCs w:val="28"/>
        </w:rPr>
        <w:t xml:space="preserve">ининг фаол қаршиликлари; э – айланиш </w:t>
      </w:r>
      <w:r>
        <w:rPr>
          <w:rFonts w:ascii="Times New Roman" w:hAnsi="Times New Roman"/>
          <w:sz w:val="28"/>
          <w:szCs w:val="28"/>
          <w:lang w:val="uz-Cyrl-UZ"/>
        </w:rPr>
        <w:t>ЭЮК</w:t>
      </w:r>
      <w:r w:rsidRPr="000775D3">
        <w:rPr>
          <w:rFonts w:ascii="Times New Roman" w:hAnsi="Times New Roman"/>
          <w:sz w:val="28"/>
          <w:szCs w:val="28"/>
        </w:rPr>
        <w:t>:</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3C14A204" wp14:editId="7E985A54">
            <wp:extent cx="2362200" cy="314325"/>
            <wp:effectExtent l="0" t="0" r="0" b="9525"/>
            <wp:docPr id="1651" name="Рисунок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9"/>
                    <a:stretch>
                      <a:fillRect/>
                    </a:stretch>
                  </pic:blipFill>
                  <pic:spPr>
                    <a:xfrm>
                      <a:off x="0" y="0"/>
                      <a:ext cx="2362200" cy="31432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35CE316B" wp14:editId="424A94BC">
            <wp:extent cx="2952750" cy="2552700"/>
            <wp:effectExtent l="0" t="0" r="0"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0"/>
                    <a:stretch>
                      <a:fillRect/>
                    </a:stretch>
                  </pic:blipFill>
                  <pic:spPr>
                    <a:xfrm>
                      <a:off x="0" y="0"/>
                      <a:ext cx="2952750" cy="2552700"/>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sz w:val="28"/>
          <w:szCs w:val="28"/>
        </w:rPr>
        <w:t>5.5 расм. Доимий ток машинасининг математик модели.</w:t>
      </w:r>
    </w:p>
    <w:p w:rsidR="0022788E" w:rsidRPr="000775D3" w:rsidRDefault="0022788E" w:rsidP="0022788E">
      <w:pPr>
        <w:tabs>
          <w:tab w:val="left" w:pos="567"/>
          <w:tab w:val="left" w:pos="709"/>
          <w:tab w:val="left" w:pos="851"/>
          <w:tab w:val="left" w:pos="1134"/>
        </w:tabs>
        <w:spacing w:line="240" w:lineRule="auto"/>
        <w:rPr>
          <w:rFonts w:ascii="Times New Roman" w:hAnsi="Times New Roman"/>
          <w:noProof/>
          <w:sz w:val="28"/>
          <w:szCs w:val="28"/>
          <w:lang w:eastAsia="uz-Latn-UZ"/>
        </w:rPr>
      </w:pPr>
      <w:r w:rsidRPr="000775D3">
        <w:rPr>
          <w:rFonts w:ascii="Times New Roman" w:hAnsi="Times New Roman"/>
          <w:noProof/>
          <w:sz w:val="28"/>
          <w:szCs w:val="28"/>
          <w:lang w:eastAsia="uz-Latn-UZ"/>
        </w:rPr>
        <w:t>Бу ерда c – машина тузилишига боғлиқ ко</w:t>
      </w:r>
      <w:r>
        <w:rPr>
          <w:rFonts w:ascii="Times New Roman" w:hAnsi="Times New Roman"/>
          <w:noProof/>
          <w:sz w:val="28"/>
          <w:szCs w:val="28"/>
          <w:lang w:val="uz-Cyrl-UZ" w:eastAsia="uz-Latn-UZ"/>
        </w:rPr>
        <w:t>э</w:t>
      </w:r>
      <w:r w:rsidRPr="000775D3">
        <w:rPr>
          <w:rFonts w:ascii="Times New Roman" w:hAnsi="Times New Roman"/>
          <w:noProof/>
          <w:sz w:val="28"/>
          <w:szCs w:val="28"/>
          <w:lang w:eastAsia="uz-Latn-UZ"/>
        </w:rPr>
        <w:t>ффи</w:t>
      </w:r>
      <w:r>
        <w:rPr>
          <w:rFonts w:ascii="Times New Roman" w:hAnsi="Times New Roman"/>
          <w:noProof/>
          <w:sz w:val="28"/>
          <w:szCs w:val="28"/>
          <w:lang w:val="uz-Cyrl-UZ" w:eastAsia="uz-Latn-UZ"/>
        </w:rPr>
        <w:t>ц</w:t>
      </w:r>
      <w:r w:rsidRPr="000775D3">
        <w:rPr>
          <w:rFonts w:ascii="Times New Roman" w:hAnsi="Times New Roman"/>
          <w:noProof/>
          <w:sz w:val="28"/>
          <w:szCs w:val="28"/>
          <w:lang w:eastAsia="uz-Latn-UZ"/>
        </w:rPr>
        <w:t xml:space="preserve">иенти; </w:t>
      </w:r>
      <w:r w:rsidRPr="000775D3">
        <w:rPr>
          <w:rFonts w:ascii="Times New Roman" w:hAnsi="Times New Roman"/>
          <w:noProof/>
          <w:sz w:val="28"/>
          <w:szCs w:val="28"/>
          <w:lang w:val="uz-Latn-UZ" w:eastAsia="uz-Latn-UZ"/>
        </w:rPr>
        <w:t>Ф</w:t>
      </w:r>
      <w:r w:rsidRPr="000775D3">
        <w:rPr>
          <w:rFonts w:ascii="Times New Roman" w:hAnsi="Times New Roman"/>
          <w:noProof/>
          <w:sz w:val="28"/>
          <w:szCs w:val="28"/>
          <w:lang w:eastAsia="uz-Latn-UZ"/>
        </w:rPr>
        <w:t xml:space="preserve"> – оралиқда магнит оқими; </w:t>
      </w:r>
      <w:r w:rsidRPr="000775D3">
        <w:rPr>
          <w:rFonts w:ascii="Times New Roman"/>
          <w:noProof/>
          <w:sz w:val="28"/>
          <w:szCs w:val="28"/>
          <w:lang w:eastAsia="uz-Latn-UZ"/>
        </w:rPr>
        <w:t>Ѡ</w:t>
      </w:r>
      <w:r w:rsidRPr="000775D3">
        <w:rPr>
          <w:rFonts w:ascii="Times New Roman" w:hAnsi="Times New Roman"/>
          <w:noProof/>
          <w:sz w:val="28"/>
          <w:szCs w:val="28"/>
          <w:vertAlign w:val="subscript"/>
          <w:lang w:eastAsia="uz-Latn-UZ"/>
        </w:rPr>
        <w:t>п</w:t>
      </w:r>
      <w:r w:rsidRPr="000775D3">
        <w:rPr>
          <w:rFonts w:ascii="Times New Roman" w:hAnsi="Times New Roman"/>
          <w:noProof/>
          <w:sz w:val="28"/>
          <w:szCs w:val="28"/>
          <w:lang w:eastAsia="uz-Latn-UZ"/>
        </w:rPr>
        <w:t xml:space="preserve"> – якорнинг айланиш частотаси. Чўткалар остида кучланишнинг тушиши айланиш </w:t>
      </w:r>
      <w:r>
        <w:rPr>
          <w:rFonts w:ascii="Times New Roman" w:hAnsi="Times New Roman"/>
          <w:noProof/>
          <w:sz w:val="28"/>
          <w:szCs w:val="28"/>
          <w:lang w:val="uz-Cyrl-UZ" w:eastAsia="uz-Latn-UZ"/>
        </w:rPr>
        <w:t>ЭЮК</w:t>
      </w:r>
      <w:r w:rsidRPr="000775D3">
        <w:rPr>
          <w:rFonts w:ascii="Times New Roman" w:hAnsi="Times New Roman"/>
          <w:noProof/>
          <w:sz w:val="28"/>
          <w:szCs w:val="28"/>
          <w:lang w:eastAsia="uz-Latn-UZ"/>
        </w:rPr>
        <w:t xml:space="preserve"> да ҳисобга олинади; </w:t>
      </w:r>
      <w:r w:rsidRPr="000775D3">
        <w:rPr>
          <w:rFonts w:ascii="Times New Roman" w:hAnsi="Times New Roman"/>
          <w:noProof/>
          <w:sz w:val="28"/>
          <w:szCs w:val="28"/>
          <w:lang w:eastAsia="ru-RU"/>
        </w:rPr>
        <w:drawing>
          <wp:inline distT="0" distB="0" distL="0" distR="0" wp14:anchorId="4238D959" wp14:editId="19F6F823">
            <wp:extent cx="1465457" cy="137015"/>
            <wp:effectExtent l="19050" t="0" r="1393"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1"/>
                    <a:stretch>
                      <a:fillRect/>
                    </a:stretch>
                  </pic:blipFill>
                  <pic:spPr>
                    <a:xfrm>
                      <a:off x="0" y="0"/>
                      <a:ext cx="1493857" cy="139670"/>
                    </a:xfrm>
                    <a:prstGeom prst="rect">
                      <a:avLst/>
                    </a:prstGeom>
                  </pic:spPr>
                </pic:pic>
              </a:graphicData>
            </a:graphic>
          </wp:inline>
        </w:drawing>
      </w:r>
      <w:r w:rsidRPr="000775D3">
        <w:rPr>
          <w:rFonts w:ascii="Times New Roman" w:hAnsi="Times New Roman"/>
          <w:noProof/>
          <w:sz w:val="28"/>
          <w:szCs w:val="28"/>
          <w:lang w:eastAsia="uz-Latn-UZ"/>
        </w:rPr>
        <w:t xml:space="preserve"> - мустақил, кетма-кет қўзғалиш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 xml:space="preserve">лари, қўшимча қутблар, тўлдирувчи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 xml:space="preserve"> ва якор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ининг узатма оқими;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329A1129" wp14:editId="5B911F72">
            <wp:extent cx="2124075" cy="3324225"/>
            <wp:effectExtent l="0" t="0" r="9525" b="9525"/>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2"/>
                    <a:stretch>
                      <a:fillRect/>
                    </a:stretch>
                  </pic:blipFill>
                  <pic:spPr>
                    <a:xfrm>
                      <a:off x="0" y="0"/>
                      <a:ext cx="2124075" cy="332422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Бу ерда </w:t>
      </w:r>
      <w:r>
        <w:rPr>
          <w:rFonts w:ascii="Times New Roman" w:hAnsi="Times New Roman"/>
          <w:sz w:val="28"/>
          <w:szCs w:val="28"/>
          <w:lang w:val="en-US"/>
        </w:rPr>
        <w:t>L</w:t>
      </w:r>
      <w:r w:rsidRPr="000775D3">
        <w:rPr>
          <w:rFonts w:ascii="Times New Roman" w:hAnsi="Times New Roman"/>
          <w:sz w:val="28"/>
          <w:szCs w:val="28"/>
          <w:vertAlign w:val="subscript"/>
        </w:rPr>
        <w:t>Ҳ</w:t>
      </w:r>
      <w:r w:rsidRPr="000775D3">
        <w:rPr>
          <w:rFonts w:ascii="Times New Roman" w:hAnsi="Times New Roman"/>
          <w:sz w:val="28"/>
          <w:szCs w:val="28"/>
        </w:rPr>
        <w:t xml:space="preserve">, </w:t>
      </w:r>
      <w:r>
        <w:rPr>
          <w:rFonts w:ascii="Times New Roman" w:hAnsi="Times New Roman"/>
          <w:sz w:val="28"/>
          <w:szCs w:val="28"/>
          <w:lang w:val="en-US"/>
        </w:rPr>
        <w:t>L</w:t>
      </w:r>
      <w:r w:rsidRPr="000775D3">
        <w:rPr>
          <w:rFonts w:ascii="Times New Roman" w:hAnsi="Times New Roman"/>
          <w:sz w:val="28"/>
          <w:szCs w:val="28"/>
          <w:vertAlign w:val="subscript"/>
        </w:rPr>
        <w:t>C</w:t>
      </w:r>
      <w:r w:rsidRPr="000775D3">
        <w:rPr>
          <w:rFonts w:ascii="Times New Roman" w:hAnsi="Times New Roman"/>
          <w:sz w:val="28"/>
          <w:szCs w:val="28"/>
        </w:rPr>
        <w:t xml:space="preserve">, </w:t>
      </w:r>
      <w:r>
        <w:rPr>
          <w:rFonts w:ascii="Times New Roman" w:hAnsi="Times New Roman"/>
          <w:sz w:val="28"/>
          <w:szCs w:val="28"/>
          <w:lang w:val="en-US"/>
        </w:rPr>
        <w:t>L</w:t>
      </w:r>
      <w:r w:rsidRPr="000775D3">
        <w:rPr>
          <w:rFonts w:ascii="Times New Roman" w:hAnsi="Times New Roman"/>
          <w:sz w:val="28"/>
          <w:szCs w:val="28"/>
          <w:vertAlign w:val="subscript"/>
        </w:rPr>
        <w:t>д,п</w:t>
      </w:r>
      <w:r w:rsidRPr="000775D3">
        <w:rPr>
          <w:rFonts w:ascii="Times New Roman" w:hAnsi="Times New Roman"/>
          <w:sz w:val="28"/>
          <w:szCs w:val="28"/>
        </w:rPr>
        <w:t xml:space="preserve">, </w:t>
      </w:r>
      <w:r>
        <w:rPr>
          <w:rFonts w:ascii="Times New Roman" w:hAnsi="Times New Roman"/>
          <w:sz w:val="28"/>
          <w:szCs w:val="28"/>
          <w:lang w:val="en-US"/>
        </w:rPr>
        <w:t>L</w:t>
      </w:r>
      <w:r w:rsidRPr="000775D3">
        <w:rPr>
          <w:rFonts w:ascii="Times New Roman" w:hAnsi="Times New Roman"/>
          <w:sz w:val="28"/>
          <w:szCs w:val="28"/>
          <w:vertAlign w:val="subscript"/>
        </w:rPr>
        <w:t>к</w:t>
      </w:r>
      <w:r w:rsidRPr="000775D3">
        <w:rPr>
          <w:rFonts w:ascii="Times New Roman" w:hAnsi="Times New Roman"/>
          <w:sz w:val="28"/>
          <w:szCs w:val="28"/>
        </w:rPr>
        <w:t xml:space="preserve">, </w:t>
      </w:r>
      <w:r>
        <w:rPr>
          <w:rFonts w:ascii="Times New Roman" w:hAnsi="Times New Roman"/>
          <w:sz w:val="28"/>
          <w:szCs w:val="28"/>
          <w:lang w:val="en-US"/>
        </w:rPr>
        <w:t>L</w:t>
      </w:r>
      <w:r w:rsidRPr="000775D3">
        <w:rPr>
          <w:rFonts w:ascii="Times New Roman" w:hAnsi="Times New Roman"/>
          <w:sz w:val="28"/>
          <w:szCs w:val="28"/>
          <w:vertAlign w:val="subscript"/>
        </w:rPr>
        <w:t xml:space="preserve">яд </w:t>
      </w:r>
      <w:r w:rsidRPr="000775D3">
        <w:rPr>
          <w:rFonts w:ascii="Times New Roman" w:hAnsi="Times New Roman"/>
          <w:sz w:val="28"/>
          <w:szCs w:val="28"/>
        </w:rPr>
        <w:t xml:space="preserve">ва </w:t>
      </w:r>
      <w:r>
        <w:rPr>
          <w:rFonts w:ascii="Times New Roman" w:hAnsi="Times New Roman"/>
          <w:sz w:val="28"/>
          <w:szCs w:val="28"/>
          <w:lang w:val="en-US"/>
        </w:rPr>
        <w:t>L</w:t>
      </w:r>
      <w:r w:rsidRPr="000775D3">
        <w:rPr>
          <w:rFonts w:ascii="Times New Roman" w:hAnsi="Times New Roman"/>
          <w:sz w:val="28"/>
          <w:szCs w:val="28"/>
          <w:vertAlign w:val="subscript"/>
        </w:rPr>
        <w:t>яқ</w:t>
      </w:r>
      <w:r w:rsidRPr="000775D3">
        <w:rPr>
          <w:rFonts w:ascii="Times New Roman" w:hAnsi="Times New Roman"/>
          <w:sz w:val="28"/>
          <w:szCs w:val="28"/>
        </w:rPr>
        <w:t xml:space="preserve"> – </w:t>
      </w:r>
      <w:r>
        <w:rPr>
          <w:rFonts w:ascii="Times New Roman" w:hAnsi="Times New Roman"/>
          <w:sz w:val="28"/>
          <w:szCs w:val="28"/>
        </w:rPr>
        <w:t>чўлғам</w:t>
      </w:r>
      <w:r w:rsidRPr="000775D3">
        <w:rPr>
          <w:rFonts w:ascii="Times New Roman" w:hAnsi="Times New Roman"/>
          <w:sz w:val="28"/>
          <w:szCs w:val="28"/>
        </w:rPr>
        <w:t xml:space="preserve">ларнинг бўш индуктивлиги; </w:t>
      </w:r>
      <w:r w:rsidRPr="000775D3">
        <w:rPr>
          <w:rFonts w:ascii="Times New Roman" w:hAnsi="Times New Roman"/>
          <w:noProof/>
          <w:sz w:val="28"/>
          <w:szCs w:val="28"/>
          <w:lang w:eastAsia="ru-RU"/>
        </w:rPr>
        <w:drawing>
          <wp:inline distT="0" distB="0" distL="0" distR="0" wp14:anchorId="6970322D" wp14:editId="1041D96B">
            <wp:extent cx="777736" cy="154313"/>
            <wp:effectExtent l="19050" t="0" r="3314"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3"/>
                    <a:stretch>
                      <a:fillRect/>
                    </a:stretch>
                  </pic:blipFill>
                  <pic:spPr>
                    <a:xfrm>
                      <a:off x="0" y="0"/>
                      <a:ext cx="783788" cy="155514"/>
                    </a:xfrm>
                    <a:prstGeom prst="rect">
                      <a:avLst/>
                    </a:prstGeom>
                  </pic:spPr>
                </pic:pic>
              </a:graphicData>
            </a:graphic>
          </wp:inline>
        </w:drawing>
      </w:r>
      <w:r w:rsidRPr="000775D3">
        <w:rPr>
          <w:rFonts w:ascii="Times New Roman" w:hAnsi="Times New Roman"/>
          <w:noProof/>
          <w:sz w:val="28"/>
          <w:szCs w:val="28"/>
          <w:lang w:eastAsia="ru-RU"/>
        </w:rPr>
        <w:drawing>
          <wp:inline distT="0" distB="0" distL="0" distR="0" wp14:anchorId="493E9505" wp14:editId="00E7AEAC">
            <wp:extent cx="2493197" cy="142959"/>
            <wp:effectExtent l="19050" t="0" r="2353"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4"/>
                    <a:stretch>
                      <a:fillRect/>
                    </a:stretch>
                  </pic:blipFill>
                  <pic:spPr>
                    <a:xfrm>
                      <a:off x="0" y="0"/>
                      <a:ext cx="2550205" cy="146228"/>
                    </a:xfrm>
                    <a:prstGeom prst="rect">
                      <a:avLst/>
                    </a:prstGeom>
                  </pic:spPr>
                </pic:pic>
              </a:graphicData>
            </a:graphic>
          </wp:inline>
        </w:drawing>
      </w:r>
      <w:r w:rsidRPr="000775D3">
        <w:rPr>
          <w:rFonts w:ascii="Times New Roman" w:hAnsi="Times New Roman"/>
          <w:noProof/>
          <w:sz w:val="28"/>
          <w:szCs w:val="28"/>
          <w:lang w:eastAsia="ru-RU"/>
        </w:rPr>
        <w:drawing>
          <wp:inline distT="0" distB="0" distL="0" distR="0" wp14:anchorId="5324A565" wp14:editId="3FE9F447">
            <wp:extent cx="1502917" cy="149100"/>
            <wp:effectExtent l="19050" t="0" r="2033"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5"/>
                    <a:stretch>
                      <a:fillRect/>
                    </a:stretch>
                  </pic:blipFill>
                  <pic:spPr>
                    <a:xfrm>
                      <a:off x="0" y="0"/>
                      <a:ext cx="1544473" cy="153223"/>
                    </a:xfrm>
                    <a:prstGeom prst="rect">
                      <a:avLst/>
                    </a:prstGeom>
                  </pic:spPr>
                </pic:pic>
              </a:graphicData>
            </a:graphic>
          </wp:inline>
        </w:drawing>
      </w:r>
      <w:r w:rsidRPr="000775D3">
        <w:rPr>
          <w:rFonts w:ascii="Times New Roman" w:hAnsi="Times New Roman"/>
          <w:noProof/>
          <w:sz w:val="28"/>
          <w:szCs w:val="28"/>
          <w:lang w:eastAsia="uz-Latn-UZ"/>
        </w:rPr>
        <w:t xml:space="preserve"> -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 xml:space="preserve">лар ўртасидаги ўзаро индуктивликлар. </w:t>
      </w:r>
      <w:r>
        <w:rPr>
          <w:rFonts w:ascii="Times New Roman" w:hAnsi="Times New Roman"/>
          <w:noProof/>
          <w:sz w:val="28"/>
          <w:szCs w:val="28"/>
          <w:lang w:eastAsia="uz-Latn-UZ"/>
        </w:rPr>
        <w:t>Чўлғам</w:t>
      </w:r>
      <w:r w:rsidRPr="000775D3">
        <w:rPr>
          <w:rFonts w:ascii="Times New Roman" w:hAnsi="Times New Roman"/>
          <w:noProof/>
          <w:sz w:val="28"/>
          <w:szCs w:val="28"/>
          <w:lang w:eastAsia="uz-Latn-UZ"/>
        </w:rPr>
        <w:t>лар индексини ўзаро индуктивликлар характерлайди. Масалан, М</w:t>
      </w:r>
      <w:r w:rsidRPr="000775D3">
        <w:rPr>
          <w:rFonts w:ascii="Times New Roman" w:hAnsi="Times New Roman"/>
          <w:noProof/>
          <w:sz w:val="28"/>
          <w:szCs w:val="28"/>
          <w:vertAlign w:val="subscript"/>
          <w:lang w:eastAsia="uz-Latn-UZ"/>
        </w:rPr>
        <w:t>c,я</w:t>
      </w:r>
      <w:r w:rsidRPr="000775D3">
        <w:rPr>
          <w:rFonts w:ascii="Times New Roman" w:hAnsi="Times New Roman"/>
          <w:sz w:val="28"/>
          <w:szCs w:val="28"/>
        </w:rPr>
        <w:t xml:space="preserve">– сериес </w:t>
      </w:r>
      <w:r>
        <w:rPr>
          <w:rFonts w:ascii="Times New Roman" w:hAnsi="Times New Roman"/>
          <w:sz w:val="28"/>
          <w:szCs w:val="28"/>
        </w:rPr>
        <w:t>чўлғам</w:t>
      </w:r>
      <w:r w:rsidRPr="000775D3">
        <w:rPr>
          <w:rFonts w:ascii="Times New Roman" w:hAnsi="Times New Roman"/>
          <w:sz w:val="28"/>
          <w:szCs w:val="28"/>
        </w:rPr>
        <w:t xml:space="preserve">и ва якор </w:t>
      </w:r>
      <w:r>
        <w:rPr>
          <w:rFonts w:ascii="Times New Roman" w:hAnsi="Times New Roman"/>
          <w:sz w:val="28"/>
          <w:szCs w:val="28"/>
        </w:rPr>
        <w:t>чўлғам</w:t>
      </w:r>
      <w:r w:rsidRPr="000775D3">
        <w:rPr>
          <w:rFonts w:ascii="Times New Roman" w:hAnsi="Times New Roman"/>
          <w:sz w:val="28"/>
          <w:szCs w:val="28"/>
        </w:rPr>
        <w:t xml:space="preserve">и ўртасидаги ўзаро индуктивлик ва ҳоказо.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машинасининг якор </w:t>
      </w:r>
      <w:r>
        <w:rPr>
          <w:rFonts w:ascii="Times New Roman" w:hAnsi="Times New Roman"/>
          <w:sz w:val="28"/>
          <w:szCs w:val="28"/>
        </w:rPr>
        <w:t>чўлғам</w:t>
      </w:r>
      <w:r w:rsidRPr="000775D3">
        <w:rPr>
          <w:rFonts w:ascii="Times New Roman" w:hAnsi="Times New Roman"/>
          <w:sz w:val="28"/>
          <w:szCs w:val="28"/>
        </w:rPr>
        <w:t>и геометрик нейтралда жойлашган чўткаларнинг бир жуфтига эга. Чўткаларда кучланишни аниқлаш учун бўйлама ўқ бўйича узатма оқимини билиш етарли . (5.1) да у</w:t>
      </w:r>
      <w:r w:rsidRPr="000775D3">
        <w:rPr>
          <w:rFonts w:ascii="Times New Roman" w:hAnsi="Times New Roman"/>
          <w:sz w:val="28"/>
          <w:szCs w:val="28"/>
          <w:vertAlign w:val="subscript"/>
        </w:rPr>
        <w:t>я</w:t>
      </w:r>
      <w:r w:rsidRPr="000775D3">
        <w:rPr>
          <w:rFonts w:ascii="Times New Roman" w:hAnsi="Times New Roman"/>
          <w:sz w:val="28"/>
          <w:szCs w:val="28"/>
        </w:rPr>
        <w:t xml:space="preserve"> ни аниқлаш учун машинанинг бўйлама ўқи бўйича якор </w:t>
      </w:r>
      <w:r>
        <w:rPr>
          <w:rFonts w:ascii="Times New Roman" w:hAnsi="Times New Roman"/>
          <w:sz w:val="28"/>
          <w:szCs w:val="28"/>
        </w:rPr>
        <w:t>чўлғам</w:t>
      </w:r>
      <w:r w:rsidRPr="000775D3">
        <w:rPr>
          <w:rFonts w:ascii="Times New Roman" w:hAnsi="Times New Roman"/>
          <w:sz w:val="28"/>
          <w:szCs w:val="28"/>
        </w:rPr>
        <w:t xml:space="preserve">и узатма оқимидан фойдаланилади. (5.3) да машинанинг кўндаланг ва бўйлама ўқлари бўйича якор </w:t>
      </w:r>
      <w:r>
        <w:rPr>
          <w:rFonts w:ascii="Times New Roman" w:hAnsi="Times New Roman"/>
          <w:sz w:val="28"/>
          <w:szCs w:val="28"/>
        </w:rPr>
        <w:t>чўлғам</w:t>
      </w:r>
      <w:r w:rsidRPr="000775D3">
        <w:rPr>
          <w:rFonts w:ascii="Times New Roman" w:hAnsi="Times New Roman"/>
          <w:sz w:val="28"/>
          <w:szCs w:val="28"/>
        </w:rPr>
        <w:t xml:space="preserve">и узатма оқими ёзилган. Бунда якор токининг машинанинг кўндаланг ва бўйлама ўқлари бўйича машина майдонига таъсири ҳисобга олинади.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(5.1) га узатма оқим қийматини қўйиб, доимий ток машинасининг кучланишлар тенгламасини оламиз. Электромагнит момент тенгламаси машинанинг кўндаланг ва бўйлама ўқлари бўйича барча кўпайтмаларини ўз ичига олади. Кучланишлар тенгламаси тизими ва ҳаракат тенгламаси, электр машиналарнинг бошқа типлари каби энергиянинг ўтиш ва ўрнатилган режимларда ўзгариш жараёнларини таърифлайди. Лекин бу тенгламалар ночизиқ ко</w:t>
      </w:r>
      <w:r>
        <w:rPr>
          <w:rFonts w:ascii="Times New Roman" w:hAnsi="Times New Roman"/>
          <w:sz w:val="28"/>
          <w:szCs w:val="28"/>
        </w:rPr>
        <w:t>еффитц</w:t>
      </w:r>
      <w:r w:rsidRPr="000775D3">
        <w:rPr>
          <w:rFonts w:ascii="Times New Roman" w:hAnsi="Times New Roman"/>
          <w:sz w:val="28"/>
          <w:szCs w:val="28"/>
        </w:rPr>
        <w:t xml:space="preserve">иентларсиз қўпол ва доимий ток машиналарини ўрганишда кам қўлланилади.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Pr>
          <w:rFonts w:ascii="Times New Roman" w:hAnsi="Times New Roman"/>
          <w:sz w:val="28"/>
          <w:szCs w:val="28"/>
        </w:rPr>
        <w:tab/>
        <w:t>Э</w:t>
      </w:r>
      <w:r w:rsidRPr="000775D3">
        <w:rPr>
          <w:rFonts w:ascii="Times New Roman" w:hAnsi="Times New Roman"/>
          <w:sz w:val="28"/>
          <w:szCs w:val="28"/>
        </w:rPr>
        <w:t xml:space="preserve">нергиянинг ўзгариш жараёнларини таҳлил қилиш учун </w:t>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машиналарини ўрганишда статорда қўзғатишнинг бир </w:t>
      </w:r>
      <w:r>
        <w:rPr>
          <w:rFonts w:ascii="Times New Roman" w:hAnsi="Times New Roman"/>
          <w:sz w:val="28"/>
          <w:szCs w:val="28"/>
        </w:rPr>
        <w:t>чўлғам</w:t>
      </w:r>
      <w:r w:rsidRPr="000775D3">
        <w:rPr>
          <w:rFonts w:ascii="Times New Roman" w:hAnsi="Times New Roman"/>
          <w:sz w:val="28"/>
          <w:szCs w:val="28"/>
        </w:rPr>
        <w:t xml:space="preserve">ли ва роторда бир </w:t>
      </w:r>
      <w:r>
        <w:rPr>
          <w:rFonts w:ascii="Times New Roman" w:hAnsi="Times New Roman"/>
          <w:sz w:val="28"/>
          <w:szCs w:val="28"/>
        </w:rPr>
        <w:t>чўлғам</w:t>
      </w:r>
      <w:r w:rsidRPr="000775D3">
        <w:rPr>
          <w:rFonts w:ascii="Times New Roman" w:hAnsi="Times New Roman"/>
          <w:sz w:val="28"/>
          <w:szCs w:val="28"/>
        </w:rPr>
        <w:t>ли схемасида кўриб чиқиш етарли (5.6</w:t>
      </w:r>
      <w:r>
        <w:rPr>
          <w:rFonts w:ascii="Times New Roman" w:hAnsi="Times New Roman"/>
          <w:sz w:val="28"/>
          <w:szCs w:val="28"/>
          <w:lang w:val="uz-Cyrl-UZ"/>
        </w:rPr>
        <w:t>-</w:t>
      </w:r>
      <w:r w:rsidRPr="000775D3">
        <w:rPr>
          <w:rFonts w:ascii="Times New Roman" w:hAnsi="Times New Roman"/>
          <w:sz w:val="28"/>
          <w:szCs w:val="28"/>
        </w:rPr>
        <w:t>расм). 5.6</w:t>
      </w:r>
      <w:r>
        <w:rPr>
          <w:rFonts w:ascii="Times New Roman" w:hAnsi="Times New Roman"/>
          <w:sz w:val="28"/>
          <w:szCs w:val="28"/>
          <w:lang w:val="uz-Cyrl-UZ"/>
        </w:rPr>
        <w:t>-расмдаги</w:t>
      </w:r>
      <w:r w:rsidRPr="000775D3">
        <w:rPr>
          <w:rFonts w:ascii="Times New Roman" w:hAnsi="Times New Roman"/>
          <w:sz w:val="28"/>
          <w:szCs w:val="28"/>
        </w:rPr>
        <w:t xml:space="preserve"> схема учун қуйидаги тенгламани ёзиш мумкин:</w:t>
      </w:r>
    </w:p>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0D4D0BE8" wp14:editId="5FCE7B07">
            <wp:extent cx="3543300" cy="1152525"/>
            <wp:effectExtent l="0" t="0" r="0" b="9525"/>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6"/>
                    <a:stretch>
                      <a:fillRect/>
                    </a:stretch>
                  </pic:blipFill>
                  <pic:spPr>
                    <a:xfrm>
                      <a:off x="0" y="0"/>
                      <a:ext cx="3543300" cy="115252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Бу ерда </w:t>
      </w:r>
      <w:r>
        <w:rPr>
          <w:rFonts w:ascii="Times New Roman" w:hAnsi="Times New Roman"/>
          <w:sz w:val="28"/>
          <w:szCs w:val="28"/>
          <w:lang w:val="en-US"/>
        </w:rPr>
        <w:t>u</w:t>
      </w:r>
      <w:r w:rsidRPr="000775D3">
        <w:rPr>
          <w:rFonts w:ascii="Times New Roman" w:hAnsi="Times New Roman"/>
          <w:sz w:val="28"/>
          <w:szCs w:val="28"/>
          <w:vertAlign w:val="subscript"/>
        </w:rPr>
        <w:t>Б</w:t>
      </w:r>
      <w:r w:rsidRPr="000775D3">
        <w:rPr>
          <w:rFonts w:ascii="Times New Roman" w:hAnsi="Times New Roman"/>
          <w:sz w:val="28"/>
          <w:szCs w:val="28"/>
        </w:rPr>
        <w:t xml:space="preserve">, </w:t>
      </w:r>
      <w:r>
        <w:rPr>
          <w:rFonts w:ascii="Times New Roman" w:hAnsi="Times New Roman"/>
          <w:sz w:val="28"/>
          <w:szCs w:val="28"/>
          <w:lang w:val="en-US"/>
        </w:rPr>
        <w:t>u</w:t>
      </w:r>
      <w:r w:rsidRPr="000775D3">
        <w:rPr>
          <w:rFonts w:ascii="Times New Roman" w:hAnsi="Times New Roman"/>
          <w:sz w:val="28"/>
          <w:szCs w:val="28"/>
          <w:vertAlign w:val="subscript"/>
        </w:rPr>
        <w:t>я</w:t>
      </w:r>
      <w:r w:rsidRPr="000775D3">
        <w:rPr>
          <w:rFonts w:ascii="Times New Roman" w:hAnsi="Times New Roman"/>
          <w:sz w:val="28"/>
          <w:szCs w:val="28"/>
        </w:rPr>
        <w:t xml:space="preserve"> – қўзғатиш ва якор </w:t>
      </w:r>
      <w:r>
        <w:rPr>
          <w:rFonts w:ascii="Times New Roman" w:hAnsi="Times New Roman"/>
          <w:sz w:val="28"/>
          <w:szCs w:val="28"/>
        </w:rPr>
        <w:t>чўлғам</w:t>
      </w:r>
      <w:r w:rsidRPr="000775D3">
        <w:rPr>
          <w:rFonts w:ascii="Times New Roman" w:hAnsi="Times New Roman"/>
          <w:sz w:val="28"/>
          <w:szCs w:val="28"/>
        </w:rPr>
        <w:t>ларидаги кучланиш (фақат у</w:t>
      </w:r>
      <w:r w:rsidRPr="000775D3">
        <w:rPr>
          <w:rFonts w:ascii="Times New Roman" w:hAnsi="Times New Roman"/>
          <w:sz w:val="28"/>
          <w:szCs w:val="28"/>
          <w:vertAlign w:val="subscript"/>
        </w:rPr>
        <w:t>я</w:t>
      </w:r>
      <w:r w:rsidRPr="000775D3">
        <w:rPr>
          <w:rFonts w:ascii="Times New Roman" w:hAnsi="Times New Roman"/>
          <w:sz w:val="28"/>
          <w:szCs w:val="28"/>
        </w:rPr>
        <w:t xml:space="preserve"> билан белгиланадиган, машинанинг бўйлама ўқи бўйича кучланиш кўриб чиқилади); </w:t>
      </w:r>
      <w:r>
        <w:rPr>
          <w:rFonts w:ascii="Times New Roman" w:hAnsi="Times New Roman"/>
          <w:sz w:val="28"/>
          <w:szCs w:val="28"/>
          <w:lang w:val="en-US"/>
        </w:rPr>
        <w:t>L</w:t>
      </w:r>
      <w:r w:rsidRPr="000775D3">
        <w:rPr>
          <w:rFonts w:ascii="Times New Roman" w:hAnsi="Times New Roman"/>
          <w:sz w:val="28"/>
          <w:szCs w:val="28"/>
          <w:vertAlign w:val="subscript"/>
        </w:rPr>
        <w:t>Б</w:t>
      </w:r>
      <w:r w:rsidRPr="000775D3">
        <w:rPr>
          <w:rFonts w:ascii="Times New Roman" w:hAnsi="Times New Roman"/>
          <w:sz w:val="28"/>
          <w:szCs w:val="28"/>
        </w:rPr>
        <w:t xml:space="preserve">, </w:t>
      </w:r>
      <w:r>
        <w:rPr>
          <w:rFonts w:ascii="Times New Roman" w:hAnsi="Times New Roman"/>
          <w:sz w:val="28"/>
          <w:szCs w:val="28"/>
          <w:lang w:val="en-US"/>
        </w:rPr>
        <w:t>L</w:t>
      </w:r>
      <w:r w:rsidRPr="000775D3">
        <w:rPr>
          <w:rFonts w:ascii="Times New Roman" w:hAnsi="Times New Roman"/>
          <w:sz w:val="28"/>
          <w:szCs w:val="28"/>
          <w:vertAlign w:val="subscript"/>
        </w:rPr>
        <w:t>я</w:t>
      </w:r>
      <w:r w:rsidRPr="000775D3">
        <w:rPr>
          <w:rFonts w:ascii="Times New Roman" w:hAnsi="Times New Roman"/>
          <w:sz w:val="28"/>
          <w:szCs w:val="28"/>
        </w:rPr>
        <w:t xml:space="preserve">–қўзғатиш ва якор </w:t>
      </w:r>
      <w:r>
        <w:rPr>
          <w:rFonts w:ascii="Times New Roman" w:hAnsi="Times New Roman"/>
          <w:sz w:val="28"/>
          <w:szCs w:val="28"/>
        </w:rPr>
        <w:t>чўлғам</w:t>
      </w:r>
      <w:r w:rsidRPr="000775D3">
        <w:rPr>
          <w:rFonts w:ascii="Times New Roman" w:hAnsi="Times New Roman"/>
          <w:sz w:val="28"/>
          <w:szCs w:val="28"/>
        </w:rPr>
        <w:t xml:space="preserve">ларининг тўлиқ индуктивлиги; </w:t>
      </w:r>
      <w:r w:rsidRPr="000775D3">
        <w:rPr>
          <w:rFonts w:ascii="Times New Roman" w:hAnsi="Times New Roman"/>
          <w:noProof/>
          <w:sz w:val="28"/>
          <w:szCs w:val="28"/>
          <w:lang w:eastAsia="ru-RU"/>
        </w:rPr>
        <w:drawing>
          <wp:inline distT="0" distB="0" distL="0" distR="0" wp14:anchorId="0F529AC8" wp14:editId="6F0898F6">
            <wp:extent cx="764721" cy="160656"/>
            <wp:effectExtent l="19050" t="0" r="0" b="0"/>
            <wp:docPr id="1659"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7"/>
                    <a:stretch>
                      <a:fillRect/>
                    </a:stretch>
                  </pic:blipFill>
                  <pic:spPr>
                    <a:xfrm>
                      <a:off x="0" y="0"/>
                      <a:ext cx="775544" cy="162930"/>
                    </a:xfrm>
                    <a:prstGeom prst="rect">
                      <a:avLst/>
                    </a:prstGeom>
                  </pic:spPr>
                </pic:pic>
              </a:graphicData>
            </a:graphic>
          </wp:inline>
        </w:drawing>
      </w:r>
      <w:r w:rsidRPr="000775D3">
        <w:rPr>
          <w:rFonts w:ascii="Times New Roman" w:hAnsi="Times New Roman"/>
          <w:sz w:val="28"/>
          <w:szCs w:val="28"/>
        </w:rPr>
        <w:t xml:space="preserve"> - қўзғалиш ва якор </w:t>
      </w:r>
      <w:r>
        <w:rPr>
          <w:rFonts w:ascii="Times New Roman" w:hAnsi="Times New Roman"/>
          <w:sz w:val="28"/>
          <w:szCs w:val="28"/>
        </w:rPr>
        <w:t>чўлғам</w:t>
      </w:r>
      <w:r w:rsidRPr="000775D3">
        <w:rPr>
          <w:rFonts w:ascii="Times New Roman" w:hAnsi="Times New Roman"/>
          <w:sz w:val="28"/>
          <w:szCs w:val="28"/>
        </w:rPr>
        <w:t xml:space="preserve">лари ва якор ва қўзғалиш </w:t>
      </w:r>
      <w:r>
        <w:rPr>
          <w:rFonts w:ascii="Times New Roman" w:hAnsi="Times New Roman"/>
          <w:sz w:val="28"/>
          <w:szCs w:val="28"/>
        </w:rPr>
        <w:t>чўлғам</w:t>
      </w:r>
      <w:r w:rsidRPr="000775D3">
        <w:rPr>
          <w:rFonts w:ascii="Times New Roman" w:hAnsi="Times New Roman"/>
          <w:sz w:val="28"/>
          <w:szCs w:val="28"/>
        </w:rPr>
        <w:t xml:space="preserve">лари ўртасидаги ўзаро индуктивликлар; </w:t>
      </w:r>
      <w:r w:rsidRPr="000775D3">
        <w:rPr>
          <w:rFonts w:ascii="Times New Roman" w:hAnsi="Times New Roman"/>
          <w:noProof/>
          <w:sz w:val="28"/>
          <w:szCs w:val="28"/>
          <w:lang w:eastAsia="ru-RU"/>
        </w:rPr>
        <w:drawing>
          <wp:inline distT="0" distB="0" distL="0" distR="0" wp14:anchorId="37E0F8F3" wp14:editId="4CBB4530">
            <wp:extent cx="323396" cy="169048"/>
            <wp:effectExtent l="19050" t="0" r="454" b="0"/>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8"/>
                    <a:stretch>
                      <a:fillRect/>
                    </a:stretch>
                  </pic:blipFill>
                  <pic:spPr>
                    <a:xfrm>
                      <a:off x="0" y="0"/>
                      <a:ext cx="320701" cy="167639"/>
                    </a:xfrm>
                    <a:prstGeom prst="rect">
                      <a:avLst/>
                    </a:prstGeom>
                  </pic:spPr>
                </pic:pic>
              </a:graphicData>
            </a:graphic>
          </wp:inline>
        </w:drawing>
      </w:r>
      <w:r w:rsidRPr="000775D3">
        <w:rPr>
          <w:rFonts w:ascii="Times New Roman" w:hAnsi="Times New Roman"/>
          <w:sz w:val="28"/>
          <w:szCs w:val="28"/>
        </w:rPr>
        <w:t xml:space="preserve"> - якор </w:t>
      </w:r>
      <w:r>
        <w:rPr>
          <w:rFonts w:ascii="Times New Roman" w:hAnsi="Times New Roman"/>
          <w:sz w:val="28"/>
          <w:szCs w:val="28"/>
        </w:rPr>
        <w:t>чўлғам</w:t>
      </w:r>
      <w:r w:rsidRPr="000775D3">
        <w:rPr>
          <w:rFonts w:ascii="Times New Roman" w:hAnsi="Times New Roman"/>
          <w:sz w:val="28"/>
          <w:szCs w:val="28"/>
        </w:rPr>
        <w:t>и занжирининг фаол қаршилиги: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475A2425" wp14:editId="682973E2">
            <wp:extent cx="2895600" cy="219075"/>
            <wp:effectExtent l="0" t="0" r="0" b="9525"/>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9"/>
                    <a:stretch>
                      <a:fillRect/>
                    </a:stretch>
                  </pic:blipFill>
                  <pic:spPr>
                    <a:xfrm>
                      <a:off x="0" y="0"/>
                      <a:ext cx="2895600" cy="21907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Якор </w:t>
      </w:r>
      <w:r>
        <w:rPr>
          <w:rFonts w:ascii="Times New Roman" w:hAnsi="Times New Roman"/>
          <w:sz w:val="28"/>
          <w:szCs w:val="28"/>
        </w:rPr>
        <w:t>чўлғам</w:t>
      </w:r>
      <w:r w:rsidRPr="000775D3">
        <w:rPr>
          <w:rFonts w:ascii="Times New Roman" w:hAnsi="Times New Roman"/>
          <w:sz w:val="28"/>
          <w:szCs w:val="28"/>
        </w:rPr>
        <w:t xml:space="preserve">лари, қўзғалиш </w:t>
      </w:r>
      <w:r>
        <w:rPr>
          <w:rFonts w:ascii="Times New Roman" w:hAnsi="Times New Roman"/>
          <w:sz w:val="28"/>
          <w:szCs w:val="28"/>
        </w:rPr>
        <w:t>чўлғам</w:t>
      </w:r>
      <w:r w:rsidRPr="000775D3">
        <w:rPr>
          <w:rFonts w:ascii="Times New Roman" w:hAnsi="Times New Roman"/>
          <w:sz w:val="28"/>
          <w:szCs w:val="28"/>
        </w:rPr>
        <w:t xml:space="preserve">и кетма-кетлиги, қўшимча қутб ва тўлдирувчи </w:t>
      </w:r>
      <w:r>
        <w:rPr>
          <w:rFonts w:ascii="Times New Roman" w:hAnsi="Times New Roman"/>
          <w:sz w:val="28"/>
          <w:szCs w:val="28"/>
        </w:rPr>
        <w:t>чўлғам</w:t>
      </w:r>
      <w:r w:rsidRPr="000775D3">
        <w:rPr>
          <w:rFonts w:ascii="Times New Roman" w:hAnsi="Times New Roman"/>
          <w:sz w:val="28"/>
          <w:szCs w:val="28"/>
        </w:rPr>
        <w:t xml:space="preserve"> фаол қаршилигини ўз ичига олади. Чўткалар о</w:t>
      </w:r>
      <w:r>
        <w:rPr>
          <w:rFonts w:ascii="Times New Roman" w:hAnsi="Times New Roman"/>
          <w:sz w:val="28"/>
          <w:szCs w:val="28"/>
        </w:rPr>
        <w:t xml:space="preserve">стидаги кучланиш тушиши (5.4), </w:t>
      </w:r>
      <w:r w:rsidRPr="000775D3">
        <w:rPr>
          <w:rFonts w:ascii="Times New Roman" w:hAnsi="Times New Roman"/>
          <w:sz w:val="28"/>
          <w:szCs w:val="28"/>
        </w:rPr>
        <w:t xml:space="preserve">айланиш </w:t>
      </w:r>
      <w:r>
        <w:rPr>
          <w:rFonts w:ascii="Times New Roman" w:hAnsi="Times New Roman"/>
          <w:sz w:val="28"/>
          <w:szCs w:val="28"/>
          <w:lang w:val="en-US"/>
        </w:rPr>
        <w:t>e</w:t>
      </w:r>
      <w:r w:rsidRPr="000775D3">
        <w:rPr>
          <w:rFonts w:ascii="Times New Roman" w:hAnsi="Times New Roman"/>
          <w:sz w:val="28"/>
          <w:szCs w:val="28"/>
        </w:rPr>
        <w:t xml:space="preserve"> Э</w:t>
      </w:r>
      <w:r>
        <w:rPr>
          <w:rFonts w:ascii="Times New Roman" w:hAnsi="Times New Roman"/>
          <w:sz w:val="28"/>
          <w:szCs w:val="28"/>
        </w:rPr>
        <w:t>ЮК</w:t>
      </w:r>
      <w:r w:rsidRPr="000775D3">
        <w:rPr>
          <w:rFonts w:ascii="Times New Roman" w:hAnsi="Times New Roman"/>
          <w:sz w:val="28"/>
          <w:szCs w:val="28"/>
        </w:rPr>
        <w:t xml:space="preserve"> га киради. </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Ўтиш ва ўрнатилган режимларни таърифловчи дифференсиал тенгламалардан (5.4) ўрнатилган режим тенгламаларига ўтиш учун (5.4) да ўзга</w:t>
      </w:r>
      <w:r>
        <w:rPr>
          <w:rFonts w:ascii="Times New Roman" w:hAnsi="Times New Roman"/>
          <w:sz w:val="28"/>
          <w:szCs w:val="28"/>
        </w:rPr>
        <w:t xml:space="preserve">рувчан ток машиналаридаги каби </w:t>
      </w:r>
      <w:r w:rsidRPr="000775D3">
        <w:rPr>
          <w:rFonts w:ascii="Times New Roman"/>
          <w:sz w:val="28"/>
          <w:szCs w:val="28"/>
        </w:rPr>
        <w:t>Ѡ</w:t>
      </w:r>
      <w:r w:rsidRPr="000775D3">
        <w:rPr>
          <w:rFonts w:ascii="Times New Roman" w:hAnsi="Times New Roman"/>
          <w:sz w:val="28"/>
          <w:szCs w:val="28"/>
        </w:rPr>
        <w:t xml:space="preserve"> га кўпайтириб эмас, аъзоларни нол ҳосилаларига тенглаштириш керак. Машина доимий ток тармоғига уланган ва ҳисоблар частота ўзгартиргич – доимий ток томонидан коллекторга нисбатан ўтувчи якор токи бўйича олиб борилаётган экан, ўрнатилган режимда энергияни ўзгартириш жараёнларининг таҳлилини фақат доимий токларни ҳисобга олган ҳолда олиб бориш мумкин. </w:t>
      </w:r>
    </w:p>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r w:rsidRPr="000775D3">
        <w:rPr>
          <w:rFonts w:ascii="Times New Roman" w:hAnsi="Times New Roman"/>
          <w:sz w:val="28"/>
          <w:szCs w:val="28"/>
        </w:rPr>
        <w:tab/>
        <w:t xml:space="preserve">(5.4) да ўрнатилган режимда </w:t>
      </w:r>
      <w:r w:rsidRPr="00775311">
        <w:rPr>
          <w:rFonts w:ascii="Times New Roman" w:hAnsi="Times New Roman"/>
          <w:sz w:val="28"/>
          <w:szCs w:val="28"/>
          <w:lang w:val="uz-Cyrl-UZ"/>
        </w:rPr>
        <w:t>ўзгармас</w:t>
      </w:r>
      <w:r w:rsidRPr="000775D3">
        <w:rPr>
          <w:rFonts w:ascii="Times New Roman" w:hAnsi="Times New Roman"/>
          <w:sz w:val="28"/>
          <w:szCs w:val="28"/>
        </w:rPr>
        <w:t xml:space="preserve"> ток машинасининг тенгламаси:</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194F9A24" wp14:editId="1DD92648">
            <wp:extent cx="2919933" cy="524539"/>
            <wp:effectExtent l="19050" t="0" r="0" b="0"/>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0"/>
                    <a:stretch>
                      <a:fillRect/>
                    </a:stretch>
                  </pic:blipFill>
                  <pic:spPr>
                    <a:xfrm>
                      <a:off x="0" y="0"/>
                      <a:ext cx="2934727" cy="527197"/>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 xml:space="preserve">Бу ерда </w:t>
      </w:r>
      <w:r>
        <w:rPr>
          <w:rFonts w:ascii="Times New Roman" w:hAnsi="Times New Roman"/>
          <w:sz w:val="28"/>
          <w:szCs w:val="28"/>
          <w:lang w:val="en-US"/>
        </w:rPr>
        <w:t>r</w:t>
      </w:r>
      <w:r w:rsidRPr="000775D3">
        <w:rPr>
          <w:rFonts w:ascii="Times New Roman" w:hAnsi="Times New Roman"/>
          <w:sz w:val="28"/>
          <w:szCs w:val="28"/>
          <w:vertAlign w:val="subscript"/>
        </w:rPr>
        <w:t>Б</w:t>
      </w:r>
      <w:r w:rsidRPr="000775D3">
        <w:rPr>
          <w:rFonts w:ascii="Times New Roman" w:hAnsi="Times New Roman"/>
          <w:sz w:val="28"/>
          <w:szCs w:val="28"/>
        </w:rPr>
        <w:t xml:space="preserve">–қўзғалиш </w:t>
      </w:r>
      <w:r>
        <w:rPr>
          <w:rFonts w:ascii="Times New Roman" w:hAnsi="Times New Roman"/>
          <w:sz w:val="28"/>
          <w:szCs w:val="28"/>
        </w:rPr>
        <w:t>чўлғам</w:t>
      </w:r>
      <w:r w:rsidRPr="000775D3">
        <w:rPr>
          <w:rFonts w:ascii="Times New Roman" w:hAnsi="Times New Roman"/>
          <w:sz w:val="28"/>
          <w:szCs w:val="28"/>
        </w:rPr>
        <w:t xml:space="preserve">и ва қўзғалиш контурига уланган бошқарув резисторининг қаршилиги; </w:t>
      </w:r>
      <w:r>
        <w:rPr>
          <w:rFonts w:ascii="Times New Roman" w:hAnsi="Times New Roman"/>
          <w:sz w:val="28"/>
          <w:szCs w:val="28"/>
          <w:lang w:val="en-US"/>
        </w:rPr>
        <w:t>r</w:t>
      </w:r>
      <w:r w:rsidRPr="000775D3">
        <w:rPr>
          <w:rFonts w:ascii="Times New Roman" w:hAnsi="Times New Roman"/>
          <w:sz w:val="28"/>
          <w:szCs w:val="28"/>
          <w:vertAlign w:val="subscript"/>
        </w:rPr>
        <w:t>Я</w:t>
      </w:r>
      <w:r w:rsidRPr="000775D3">
        <w:rPr>
          <w:rFonts w:ascii="Times New Roman" w:hAnsi="Times New Roman"/>
          <w:sz w:val="28"/>
          <w:szCs w:val="28"/>
        </w:rPr>
        <w:t>–якор занжиридаги барча кетма-кет қаршиликларни ўз ичига олувчи машинани</w:t>
      </w:r>
      <w:r>
        <w:rPr>
          <w:rFonts w:ascii="Times New Roman" w:hAnsi="Times New Roman"/>
          <w:sz w:val="28"/>
          <w:szCs w:val="28"/>
        </w:rPr>
        <w:t xml:space="preserve">нг ички қаршилиги; </w:t>
      </w:r>
      <w:r>
        <w:rPr>
          <w:rFonts w:ascii="Times New Roman" w:hAnsi="Times New Roman"/>
          <w:sz w:val="28"/>
          <w:szCs w:val="28"/>
          <w:lang w:val="en-US"/>
        </w:rPr>
        <w:t>e</w:t>
      </w:r>
      <w:r>
        <w:rPr>
          <w:rFonts w:ascii="Times New Roman" w:hAnsi="Times New Roman"/>
          <w:sz w:val="28"/>
          <w:szCs w:val="28"/>
        </w:rPr>
        <w:t xml:space="preserve"> – айланиш </w:t>
      </w:r>
      <w:r w:rsidRPr="000775D3">
        <w:rPr>
          <w:rFonts w:ascii="Times New Roman" w:hAnsi="Times New Roman"/>
          <w:sz w:val="28"/>
          <w:szCs w:val="28"/>
        </w:rPr>
        <w:t>Э</w:t>
      </w:r>
      <w:r>
        <w:rPr>
          <w:rFonts w:ascii="Times New Roman" w:hAnsi="Times New Roman"/>
          <w:sz w:val="28"/>
          <w:szCs w:val="28"/>
        </w:rPr>
        <w:t>ЮК</w:t>
      </w:r>
      <w:r w:rsidRPr="000775D3">
        <w:rPr>
          <w:rFonts w:ascii="Times New Roman" w:hAnsi="Times New Roman"/>
          <w:sz w:val="28"/>
          <w:szCs w:val="28"/>
        </w:rPr>
        <w:t xml:space="preserve"> (машинанинг эркин юришида кучланиш), (5.2).</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ru-RU"/>
        </w:rPr>
        <w:drawing>
          <wp:inline distT="0" distB="0" distL="0" distR="0" wp14:anchorId="2E9E4B69" wp14:editId="09BFB7EA">
            <wp:extent cx="1933575" cy="552450"/>
            <wp:effectExtent l="0" t="0" r="9525" b="0"/>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1"/>
                    <a:stretch>
                      <a:fillRect/>
                    </a:stretch>
                  </pic:blipFill>
                  <pic:spPr>
                    <a:xfrm>
                      <a:off x="0" y="0"/>
                      <a:ext cx="1933575" cy="552450"/>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noProof/>
          <w:sz w:val="28"/>
          <w:szCs w:val="28"/>
          <w:lang w:eastAsia="uz-Latn-UZ"/>
        </w:rPr>
      </w:pPr>
      <w:r w:rsidRPr="000775D3">
        <w:rPr>
          <w:rFonts w:ascii="Times New Roman" w:hAnsi="Times New Roman"/>
          <w:noProof/>
          <w:sz w:val="28"/>
          <w:szCs w:val="28"/>
          <w:lang w:eastAsia="uz-Latn-UZ"/>
        </w:rPr>
        <w:t>5.7</w:t>
      </w:r>
      <w:r>
        <w:rPr>
          <w:rFonts w:ascii="Times New Roman" w:hAnsi="Times New Roman"/>
          <w:noProof/>
          <w:sz w:val="28"/>
          <w:szCs w:val="28"/>
          <w:lang w:val="uz-Cyrl-UZ" w:eastAsia="uz-Latn-UZ"/>
        </w:rPr>
        <w:t>-</w:t>
      </w:r>
      <w:r w:rsidRPr="000775D3">
        <w:rPr>
          <w:rFonts w:ascii="Times New Roman" w:hAnsi="Times New Roman"/>
          <w:noProof/>
          <w:sz w:val="28"/>
          <w:szCs w:val="28"/>
          <w:lang w:eastAsia="uz-Latn-UZ"/>
        </w:rPr>
        <w:t xml:space="preserve">расм. </w:t>
      </w:r>
      <w:r w:rsidRPr="00775311">
        <w:rPr>
          <w:rFonts w:ascii="Times New Roman" w:hAnsi="Times New Roman"/>
          <w:sz w:val="28"/>
          <w:szCs w:val="28"/>
          <w:lang w:val="uz-Cyrl-UZ"/>
        </w:rPr>
        <w:t>Ўзгармас</w:t>
      </w:r>
      <w:r w:rsidRPr="000775D3">
        <w:rPr>
          <w:rFonts w:ascii="Times New Roman" w:hAnsi="Times New Roman"/>
          <w:noProof/>
          <w:sz w:val="28"/>
          <w:szCs w:val="28"/>
          <w:lang w:eastAsia="uz-Latn-UZ"/>
        </w:rPr>
        <w:t xml:space="preserve"> ток машинасининг тўрт қутбли сифатидаги оддий кўриниши</w:t>
      </w:r>
    </w:p>
    <w:p w:rsidR="0022788E" w:rsidRPr="00193C33" w:rsidRDefault="0022788E" w:rsidP="0022788E">
      <w:pPr>
        <w:pStyle w:val="affb"/>
        <w:jc w:val="both"/>
        <w:rPr>
          <w:rFonts w:ascii="Times New Roman" w:hAnsi="Times New Roman"/>
          <w:noProof/>
          <w:sz w:val="28"/>
          <w:szCs w:val="28"/>
        </w:rPr>
      </w:pPr>
      <w:r w:rsidRPr="000775D3">
        <w:rPr>
          <w:noProof/>
        </w:rPr>
        <w:tab/>
      </w:r>
      <w:r w:rsidRPr="00193C33">
        <w:rPr>
          <w:rFonts w:ascii="Times New Roman" w:hAnsi="Times New Roman"/>
          <w:noProof/>
          <w:sz w:val="28"/>
          <w:szCs w:val="28"/>
        </w:rPr>
        <w:t>Юкланишда машинада майдон ҳам қўзғалиш чўлғами токи, ҳамякор токи билан яратилади. Машинада натижаловчи оқим юкланиш ва қўзғалиш чўлғамлари уланиш схемасига боғлиқ (5.4</w:t>
      </w:r>
      <w:r w:rsidRPr="00FE28BE">
        <w:rPr>
          <w:rFonts w:ascii="Times New Roman" w:hAnsi="Times New Roman"/>
          <w:noProof/>
          <w:sz w:val="28"/>
          <w:szCs w:val="28"/>
        </w:rPr>
        <w:t>-</w:t>
      </w:r>
      <w:r w:rsidRPr="00193C33">
        <w:rPr>
          <w:rFonts w:ascii="Times New Roman" w:hAnsi="Times New Roman"/>
          <w:noProof/>
          <w:sz w:val="28"/>
          <w:szCs w:val="28"/>
        </w:rPr>
        <w:t xml:space="preserve">расмга қаранг). Юкланиш токининг қўзғалиш майдонига таъсирини камайтириш учун, доимий ток машиналарида чўлғамлар тўлдирилишини амалга оширишади. Юкланиш ўзгаришида тор тирқишда оқим ўзгаради: </w:t>
      </w:r>
      <w:r w:rsidRPr="00193C33">
        <w:rPr>
          <w:rFonts w:ascii="Times New Roman" w:hAnsi="Times New Roman"/>
          <w:noProof/>
          <w:sz w:val="28"/>
          <w:szCs w:val="28"/>
          <w:lang w:val="ru-RU" w:eastAsia="ru-RU"/>
        </w:rPr>
        <w:drawing>
          <wp:inline distT="0" distB="0" distL="0" distR="0" wp14:anchorId="1AFF4B66" wp14:editId="4EFC5528">
            <wp:extent cx="891348" cy="207981"/>
            <wp:effectExtent l="19050" t="0" r="4002" b="0"/>
            <wp:docPr id="1664"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2"/>
                    <a:stretch>
                      <a:fillRect/>
                    </a:stretch>
                  </pic:blipFill>
                  <pic:spPr>
                    <a:xfrm>
                      <a:off x="0" y="0"/>
                      <a:ext cx="889852" cy="207632"/>
                    </a:xfrm>
                    <a:prstGeom prst="rect">
                      <a:avLst/>
                    </a:prstGeom>
                  </pic:spPr>
                </pic:pic>
              </a:graphicData>
            </a:graphic>
          </wp:inline>
        </w:drawing>
      </w:r>
      <w:r w:rsidRPr="00193C33">
        <w:rPr>
          <w:rFonts w:ascii="Times New Roman" w:hAnsi="Times New Roman"/>
          <w:noProof/>
          <w:sz w:val="28"/>
          <w:szCs w:val="28"/>
        </w:rPr>
        <w:t xml:space="preserve">. Юкланишни ўзгаришида оқимнинг ўзгариши </w:t>
      </w:r>
      <w:r w:rsidRPr="00775311">
        <w:rPr>
          <w:rFonts w:ascii="Times New Roman" w:hAnsi="Times New Roman"/>
          <w:sz w:val="28"/>
          <w:szCs w:val="28"/>
        </w:rPr>
        <w:t>ўзгармас</w:t>
      </w:r>
      <w:r w:rsidRPr="00193C33">
        <w:rPr>
          <w:rFonts w:ascii="Times New Roman" w:hAnsi="Times New Roman"/>
          <w:noProof/>
          <w:sz w:val="28"/>
          <w:szCs w:val="28"/>
        </w:rPr>
        <w:t xml:space="preserve"> ток машинасини тузишда ҳисобга олинади. </w:t>
      </w:r>
    </w:p>
    <w:p w:rsidR="0022788E" w:rsidRPr="00193C33" w:rsidRDefault="0022788E" w:rsidP="0022788E">
      <w:pPr>
        <w:pStyle w:val="affb"/>
        <w:jc w:val="both"/>
        <w:rPr>
          <w:rFonts w:ascii="Times New Roman" w:hAnsi="Times New Roman"/>
          <w:noProof/>
          <w:sz w:val="28"/>
          <w:szCs w:val="28"/>
        </w:rPr>
      </w:pPr>
      <w:r w:rsidRPr="00193C33">
        <w:rPr>
          <w:rFonts w:ascii="Times New Roman" w:hAnsi="Times New Roman"/>
          <w:noProof/>
          <w:sz w:val="28"/>
          <w:szCs w:val="28"/>
        </w:rPr>
        <w:tab/>
        <w:t xml:space="preserve">Аслида (5.6), (5.7) ва магнит оқимнинг машина чўлғамларида оқаётган токга чизиқсиз боғлиқлиги </w:t>
      </w:r>
      <w:r w:rsidRPr="00775311">
        <w:rPr>
          <w:rFonts w:ascii="Times New Roman" w:hAnsi="Times New Roman"/>
          <w:sz w:val="28"/>
          <w:szCs w:val="28"/>
        </w:rPr>
        <w:t>ўзгармас</w:t>
      </w:r>
      <w:r w:rsidRPr="00193C33">
        <w:rPr>
          <w:rFonts w:ascii="Times New Roman" w:hAnsi="Times New Roman"/>
          <w:noProof/>
          <w:sz w:val="28"/>
          <w:szCs w:val="28"/>
        </w:rPr>
        <w:t xml:space="preserve"> ток машиналарида энергиянинг ўзгариш жараёнлари математик модели ҳисобланади. </w:t>
      </w:r>
    </w:p>
    <w:p w:rsidR="0022788E" w:rsidRPr="00193C33" w:rsidRDefault="0022788E" w:rsidP="0022788E">
      <w:pPr>
        <w:pStyle w:val="affb"/>
        <w:jc w:val="both"/>
        <w:rPr>
          <w:rFonts w:ascii="Times New Roman" w:hAnsi="Times New Roman"/>
          <w:noProof/>
          <w:sz w:val="28"/>
          <w:szCs w:val="28"/>
        </w:rPr>
      </w:pPr>
      <w:r w:rsidRPr="00193C33">
        <w:rPr>
          <w:rFonts w:ascii="Times New Roman" w:hAnsi="Times New Roman"/>
          <w:noProof/>
          <w:sz w:val="28"/>
          <w:szCs w:val="28"/>
        </w:rPr>
        <w:tab/>
        <w:t xml:space="preserve">Генератор режимда </w:t>
      </w:r>
      <w:r w:rsidRPr="00193C33">
        <w:rPr>
          <w:rFonts w:ascii="Times New Roman" w:hAnsi="Times New Roman"/>
          <w:noProof/>
          <w:sz w:val="28"/>
          <w:szCs w:val="28"/>
          <w:lang w:val="en-US"/>
        </w:rPr>
        <w:t>E</w:t>
      </w:r>
      <w:r w:rsidRPr="00193C33">
        <w:rPr>
          <w:rFonts w:ascii="Times New Roman" w:hAnsi="Times New Roman"/>
          <w:noProof/>
          <w:sz w:val="28"/>
          <w:szCs w:val="28"/>
        </w:rPr>
        <w:t>&gt;</w:t>
      </w:r>
      <w:r w:rsidRPr="00193C33">
        <w:rPr>
          <w:rFonts w:ascii="Times New Roman" w:hAnsi="Times New Roman"/>
          <w:noProof/>
          <w:sz w:val="28"/>
          <w:szCs w:val="28"/>
          <w:lang w:val="en-US"/>
        </w:rPr>
        <w:t>U</w:t>
      </w:r>
      <w:r w:rsidRPr="00193C33">
        <w:rPr>
          <w:rFonts w:ascii="Times New Roman" w:hAnsi="Times New Roman"/>
          <w:noProof/>
          <w:sz w:val="28"/>
          <w:szCs w:val="28"/>
        </w:rPr>
        <w:t xml:space="preserve">, бу ерда </w:t>
      </w:r>
      <w:r w:rsidRPr="00193C33">
        <w:rPr>
          <w:rFonts w:ascii="Times New Roman" w:hAnsi="Times New Roman"/>
          <w:noProof/>
          <w:sz w:val="28"/>
          <w:szCs w:val="28"/>
          <w:lang w:val="en-US"/>
        </w:rPr>
        <w:t>U</w:t>
      </w:r>
      <w:r w:rsidRPr="00193C33">
        <w:rPr>
          <w:rFonts w:ascii="Times New Roman" w:hAnsi="Times New Roman"/>
          <w:noProof/>
          <w:sz w:val="28"/>
          <w:szCs w:val="28"/>
        </w:rPr>
        <w:t xml:space="preserve"> – тармоқ кучланиши. Узоқ давом этадиган режимда </w:t>
      </w:r>
      <w:r w:rsidRPr="00FE28BE">
        <w:rPr>
          <w:rFonts w:ascii="Times New Roman" w:hAnsi="Times New Roman"/>
          <w:noProof/>
          <w:sz w:val="28"/>
          <w:szCs w:val="28"/>
        </w:rPr>
        <w:t>U</w:t>
      </w:r>
      <w:r w:rsidRPr="00193C33">
        <w:rPr>
          <w:rFonts w:ascii="Times New Roman" w:hAnsi="Times New Roman"/>
          <w:noProof/>
          <w:sz w:val="28"/>
          <w:szCs w:val="28"/>
        </w:rPr>
        <w:t>&gt;</w:t>
      </w:r>
      <w:r w:rsidRPr="00FE28BE">
        <w:rPr>
          <w:rFonts w:ascii="Times New Roman" w:hAnsi="Times New Roman"/>
          <w:noProof/>
          <w:sz w:val="28"/>
          <w:szCs w:val="28"/>
        </w:rPr>
        <w:t>E</w:t>
      </w:r>
      <w:r w:rsidRPr="00193C33">
        <w:rPr>
          <w:rFonts w:ascii="Times New Roman" w:hAnsi="Times New Roman"/>
          <w:noProof/>
          <w:sz w:val="28"/>
          <w:szCs w:val="28"/>
        </w:rPr>
        <w:t>. Шунинг учун (5.7) да кучланиш тушишидан олдин ички қаршиликда плюс ва минус белгилар туради.</w:t>
      </w:r>
    </w:p>
    <w:p w:rsidR="0022788E" w:rsidRPr="00193C33" w:rsidRDefault="0022788E" w:rsidP="0022788E">
      <w:pPr>
        <w:pStyle w:val="affb"/>
        <w:jc w:val="both"/>
        <w:rPr>
          <w:rFonts w:ascii="Times New Roman" w:hAnsi="Times New Roman"/>
          <w:noProof/>
          <w:sz w:val="28"/>
          <w:szCs w:val="28"/>
        </w:rPr>
      </w:pPr>
      <w:r w:rsidRPr="00193C33">
        <w:rPr>
          <w:rFonts w:ascii="Times New Roman" w:hAnsi="Times New Roman"/>
          <w:noProof/>
          <w:sz w:val="28"/>
          <w:szCs w:val="28"/>
        </w:rPr>
        <w:tab/>
      </w:r>
      <w:r w:rsidRPr="00775311">
        <w:rPr>
          <w:rFonts w:ascii="Times New Roman" w:hAnsi="Times New Roman"/>
          <w:sz w:val="28"/>
          <w:szCs w:val="28"/>
        </w:rPr>
        <w:t>Ўзгармас</w:t>
      </w:r>
      <w:r w:rsidRPr="00193C33">
        <w:rPr>
          <w:rFonts w:ascii="Times New Roman" w:hAnsi="Times New Roman"/>
          <w:noProof/>
          <w:sz w:val="28"/>
          <w:szCs w:val="28"/>
        </w:rPr>
        <w:t xml:space="preserve"> ток машинасида валидаги момент</w:t>
      </w:r>
    </w:p>
    <w:p w:rsidR="0022788E" w:rsidRPr="00193C33" w:rsidRDefault="0022788E" w:rsidP="0022788E">
      <w:pPr>
        <w:pStyle w:val="affb"/>
        <w:jc w:val="center"/>
        <w:rPr>
          <w:rFonts w:ascii="Times New Roman" w:hAnsi="Times New Roman"/>
          <w:sz w:val="28"/>
          <w:szCs w:val="28"/>
        </w:rPr>
      </w:pPr>
      <w:r w:rsidRPr="00193C33">
        <w:rPr>
          <w:rFonts w:ascii="Times New Roman" w:hAnsi="Times New Roman"/>
          <w:noProof/>
          <w:sz w:val="28"/>
          <w:szCs w:val="28"/>
          <w:lang w:val="ru-RU" w:eastAsia="ru-RU"/>
        </w:rPr>
        <w:drawing>
          <wp:inline distT="0" distB="0" distL="0" distR="0" wp14:anchorId="415BB5D9" wp14:editId="765C2942">
            <wp:extent cx="2047635" cy="231323"/>
            <wp:effectExtent l="1905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3"/>
                    <a:stretch>
                      <a:fillRect/>
                    </a:stretch>
                  </pic:blipFill>
                  <pic:spPr>
                    <a:xfrm>
                      <a:off x="0" y="0"/>
                      <a:ext cx="2044185" cy="230933"/>
                    </a:xfrm>
                    <a:prstGeom prst="rect">
                      <a:avLst/>
                    </a:prstGeom>
                  </pic:spPr>
                </pic:pic>
              </a:graphicData>
            </a:graphic>
          </wp:inline>
        </w:drawing>
      </w:r>
    </w:p>
    <w:p w:rsidR="0022788E" w:rsidRPr="00193C33" w:rsidRDefault="0022788E" w:rsidP="0022788E">
      <w:pPr>
        <w:pStyle w:val="affb"/>
        <w:jc w:val="both"/>
        <w:rPr>
          <w:rFonts w:ascii="Times New Roman" w:hAnsi="Times New Roman"/>
          <w:sz w:val="28"/>
          <w:szCs w:val="28"/>
        </w:rPr>
      </w:pPr>
      <w:r w:rsidRPr="00193C33">
        <w:rPr>
          <w:rFonts w:ascii="Times New Roman" w:hAnsi="Times New Roman"/>
          <w:sz w:val="28"/>
          <w:szCs w:val="28"/>
        </w:rPr>
        <w:tab/>
        <w:t>Тенгламалар машинанинг икки электр ва икки механик чиқишли тўрт қутбли кўринишидан олиниши мумкин (5.7</w:t>
      </w:r>
      <w:r>
        <w:rPr>
          <w:rFonts w:ascii="Times New Roman" w:hAnsi="Times New Roman"/>
          <w:sz w:val="28"/>
          <w:szCs w:val="28"/>
        </w:rPr>
        <w:t>-</w:t>
      </w:r>
      <w:r w:rsidRPr="00193C33">
        <w:rPr>
          <w:rFonts w:ascii="Times New Roman" w:hAnsi="Times New Roman"/>
          <w:sz w:val="28"/>
          <w:szCs w:val="28"/>
        </w:rPr>
        <w:t>расм). 5.7</w:t>
      </w:r>
      <w:r>
        <w:rPr>
          <w:rFonts w:ascii="Times New Roman" w:hAnsi="Times New Roman"/>
          <w:sz w:val="28"/>
          <w:szCs w:val="28"/>
        </w:rPr>
        <w:t>-</w:t>
      </w:r>
      <w:r w:rsidRPr="00193C33">
        <w:rPr>
          <w:rFonts w:ascii="Times New Roman" w:hAnsi="Times New Roman"/>
          <w:sz w:val="28"/>
          <w:szCs w:val="28"/>
        </w:rPr>
        <w:t>расмда келтирилган машинада, ўзгарувчан ток машиналаридаги каби электр чиқишларда (</w:t>
      </w:r>
      <w:r w:rsidRPr="00FE28BE">
        <w:rPr>
          <w:rFonts w:ascii="Times New Roman" w:hAnsi="Times New Roman"/>
          <w:i/>
          <w:sz w:val="28"/>
          <w:szCs w:val="28"/>
        </w:rPr>
        <w:t>f</w:t>
      </w:r>
      <w:r w:rsidRPr="00193C33">
        <w:rPr>
          <w:rFonts w:ascii="Times New Roman" w:hAnsi="Times New Roman"/>
          <w:sz w:val="28"/>
          <w:szCs w:val="28"/>
        </w:rPr>
        <w:t xml:space="preserve">=0) тармоққа ёки якор чўлғамидаги токларга тегишли бўлган </w:t>
      </w:r>
      <w:r w:rsidRPr="00FE28BE">
        <w:rPr>
          <w:rFonts w:ascii="Times New Roman" w:hAnsi="Times New Roman"/>
          <w:i/>
          <w:sz w:val="28"/>
          <w:szCs w:val="28"/>
        </w:rPr>
        <w:t>f</w:t>
      </w:r>
      <w:r w:rsidRPr="00193C33">
        <w:rPr>
          <w:rFonts w:ascii="Times New Roman" w:hAnsi="Times New Roman"/>
          <w:sz w:val="28"/>
          <w:szCs w:val="28"/>
        </w:rPr>
        <w:t xml:space="preserve"> частота мавжуд, </w:t>
      </w:r>
      <w:r w:rsidRPr="00FE28BE">
        <w:rPr>
          <w:rFonts w:ascii="Times New Roman" w:hAnsi="Times New Roman"/>
          <w:i/>
          <w:sz w:val="28"/>
          <w:szCs w:val="28"/>
        </w:rPr>
        <w:t>f</w:t>
      </w:r>
      <w:r w:rsidRPr="00193C33">
        <w:rPr>
          <w:rFonts w:ascii="Times New Roman" w:hAnsi="Times New Roman"/>
          <w:sz w:val="28"/>
          <w:szCs w:val="28"/>
        </w:rPr>
        <w:t>=</w:t>
      </w:r>
      <w:r w:rsidRPr="00966367">
        <w:rPr>
          <w:rFonts w:ascii="Times New Roman" w:hAnsi="Times New Roman"/>
          <w:i/>
          <w:sz w:val="28"/>
          <w:szCs w:val="28"/>
        </w:rPr>
        <w:t>рn</w:t>
      </w:r>
      <w:r w:rsidRPr="00193C33">
        <w:rPr>
          <w:rFonts w:ascii="Times New Roman" w:hAnsi="Times New Roman"/>
          <w:sz w:val="28"/>
          <w:szCs w:val="28"/>
        </w:rPr>
        <w:t>/60.</w:t>
      </w:r>
    </w:p>
    <w:p w:rsidR="0022788E" w:rsidRPr="00966367" w:rsidRDefault="0022788E" w:rsidP="0022788E">
      <w:pPr>
        <w:tabs>
          <w:tab w:val="left" w:pos="567"/>
          <w:tab w:val="left" w:pos="709"/>
          <w:tab w:val="left" w:pos="851"/>
          <w:tab w:val="left" w:pos="1134"/>
        </w:tabs>
        <w:spacing w:line="240" w:lineRule="auto"/>
        <w:jc w:val="both"/>
        <w:rPr>
          <w:rFonts w:ascii="Times New Roman" w:hAnsi="Times New Roman"/>
          <w:sz w:val="28"/>
          <w:szCs w:val="28"/>
          <w:lang w:val="uz-Cyrl-UZ"/>
        </w:rPr>
      </w:pPr>
      <w:r w:rsidRPr="00FE28BE">
        <w:rPr>
          <w:rFonts w:ascii="Times New Roman" w:hAnsi="Times New Roman"/>
          <w:sz w:val="28"/>
          <w:szCs w:val="28"/>
          <w:lang w:val="uz-Cyrl-UZ"/>
        </w:rPr>
        <w:tab/>
        <w:t>Доимий ток (I</w:t>
      </w:r>
      <w:r w:rsidRPr="00FE28BE">
        <w:rPr>
          <w:rFonts w:ascii="Times New Roman" w:hAnsi="Times New Roman"/>
          <w:sz w:val="28"/>
          <w:szCs w:val="28"/>
          <w:vertAlign w:val="subscript"/>
          <w:lang w:val="uz-Cyrl-UZ"/>
        </w:rPr>
        <w:t>я</w:t>
      </w:r>
      <w:r w:rsidRPr="00FE28BE">
        <w:rPr>
          <w:rFonts w:ascii="Times New Roman" w:hAnsi="Times New Roman"/>
          <w:sz w:val="28"/>
          <w:szCs w:val="28"/>
          <w:lang w:val="uz-Cyrl-UZ"/>
        </w:rPr>
        <w:t>=0) генераторининг эркин юришида машинада майдон И</w:t>
      </w:r>
      <w:r w:rsidRPr="00FE28BE">
        <w:rPr>
          <w:rFonts w:ascii="Times New Roman" w:hAnsi="Times New Roman"/>
          <w:sz w:val="28"/>
          <w:szCs w:val="28"/>
          <w:vertAlign w:val="subscript"/>
          <w:lang w:val="uz-Cyrl-UZ"/>
        </w:rPr>
        <w:t>Б</w:t>
      </w:r>
      <w:r w:rsidRPr="00FE28BE">
        <w:rPr>
          <w:rFonts w:ascii="Times New Roman" w:hAnsi="Times New Roman"/>
          <w:sz w:val="28"/>
          <w:szCs w:val="28"/>
          <w:lang w:val="uz-Cyrl-UZ"/>
        </w:rPr>
        <w:t xml:space="preserve"> доимий ток ўтадиган қўзғалиш чўлғамида яратилади. Бунда </w:t>
      </w:r>
      <w:r w:rsidRPr="00966367">
        <w:rPr>
          <w:rFonts w:ascii="Times New Roman" w:hAnsi="Times New Roman"/>
          <w:sz w:val="28"/>
          <w:szCs w:val="28"/>
          <w:lang w:val="uz-Cyrl-UZ"/>
        </w:rPr>
        <w:t>U</w:t>
      </w:r>
      <w:r w:rsidRPr="00FE28BE">
        <w:rPr>
          <w:rFonts w:ascii="Times New Roman" w:hAnsi="Times New Roman"/>
          <w:sz w:val="28"/>
          <w:szCs w:val="28"/>
          <w:lang w:val="uz-Cyrl-UZ"/>
        </w:rPr>
        <w:t>=</w:t>
      </w:r>
      <w:r w:rsidRPr="00966367">
        <w:rPr>
          <w:rFonts w:ascii="Times New Roman" w:hAnsi="Times New Roman"/>
          <w:sz w:val="28"/>
          <w:szCs w:val="28"/>
          <w:lang w:val="uz-Cyrl-UZ"/>
        </w:rPr>
        <w:t>E</w:t>
      </w:r>
      <w:r w:rsidRPr="00FE28BE">
        <w:rPr>
          <w:rFonts w:ascii="Times New Roman" w:hAnsi="Times New Roman"/>
          <w:sz w:val="28"/>
          <w:szCs w:val="28"/>
          <w:lang w:val="uz-Cyrl-UZ"/>
        </w:rPr>
        <w:t>. айланишнинг электр ҳаракатлантирувчи кучи (ёки Э</w:t>
      </w:r>
      <w:r>
        <w:rPr>
          <w:rFonts w:ascii="Times New Roman" w:hAnsi="Times New Roman"/>
          <w:sz w:val="28"/>
          <w:szCs w:val="28"/>
          <w:lang w:val="uz-Cyrl-UZ"/>
        </w:rPr>
        <w:t>ЮК</w:t>
      </w:r>
      <w:r w:rsidRPr="00FE28BE">
        <w:rPr>
          <w:rFonts w:ascii="Times New Roman" w:hAnsi="Times New Roman"/>
          <w:sz w:val="28"/>
          <w:szCs w:val="28"/>
          <w:lang w:val="uz-Cyrl-UZ"/>
        </w:rPr>
        <w:t xml:space="preserve">-қарши) тармоқ кучланишини тенглаштиради. </w:t>
      </w:r>
      <w:r w:rsidRPr="00966367">
        <w:rPr>
          <w:rFonts w:ascii="Times New Roman" w:hAnsi="Times New Roman"/>
          <w:sz w:val="28"/>
          <w:szCs w:val="28"/>
          <w:lang w:val="uz-Cyrl-UZ"/>
        </w:rPr>
        <w:t>Генератор режимда мустақил қўзғалишли машина учун генератор якоридаги ток</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48A7CA9A" wp14:editId="681458EC">
            <wp:extent cx="2020901" cy="245889"/>
            <wp:effectExtent l="19050" t="0" r="0" b="0"/>
            <wp:docPr id="1666" name="Рисунок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4"/>
                    <a:stretch>
                      <a:fillRect/>
                    </a:stretch>
                  </pic:blipFill>
                  <pic:spPr>
                    <a:xfrm>
                      <a:off x="0" y="0"/>
                      <a:ext cx="2022452" cy="246078"/>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 xml:space="preserve">Машина валига олиб келинадиган механик энергия электр энергиясига ўзгаради. </w:t>
      </w:r>
      <w:r>
        <w:rPr>
          <w:rFonts w:ascii="Times New Roman" w:hAnsi="Times New Roman"/>
          <w:sz w:val="28"/>
          <w:szCs w:val="28"/>
        </w:rPr>
        <w:t>Мотор</w:t>
      </w:r>
      <w:r w:rsidRPr="000775D3">
        <w:rPr>
          <w:rFonts w:ascii="Times New Roman" w:hAnsi="Times New Roman"/>
          <w:sz w:val="28"/>
          <w:szCs w:val="28"/>
        </w:rPr>
        <w:t xml:space="preserve"> режимида электр энергияси механикка ўзгаради. </w:t>
      </w:r>
      <w:r>
        <w:rPr>
          <w:rFonts w:ascii="Times New Roman" w:hAnsi="Times New Roman"/>
          <w:sz w:val="28"/>
          <w:szCs w:val="28"/>
        </w:rPr>
        <w:t>Мотор</w:t>
      </w:r>
      <w:r w:rsidRPr="000775D3">
        <w:rPr>
          <w:rFonts w:ascii="Times New Roman" w:hAnsi="Times New Roman"/>
          <w:sz w:val="28"/>
          <w:szCs w:val="28"/>
        </w:rPr>
        <w:t xml:space="preserve"> режимида ток </w:t>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noProof/>
          <w:sz w:val="28"/>
          <w:szCs w:val="28"/>
          <w:lang w:eastAsia="ru-RU"/>
        </w:rPr>
        <w:drawing>
          <wp:inline distT="0" distB="0" distL="0" distR="0" wp14:anchorId="6FA453E9" wp14:editId="0E340D5B">
            <wp:extent cx="2232372" cy="233128"/>
            <wp:effectExtent l="19050" t="0" r="0" b="0"/>
            <wp:docPr id="1667" name="Рисунок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5"/>
                    <a:stretch>
                      <a:fillRect/>
                    </a:stretch>
                  </pic:blipFill>
                  <pic:spPr>
                    <a:xfrm>
                      <a:off x="0" y="0"/>
                      <a:ext cx="2258334" cy="235839"/>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rPr>
          <w:rFonts w:ascii="Times New Roman" w:hAnsi="Times New Roman"/>
          <w:sz w:val="28"/>
          <w:szCs w:val="28"/>
        </w:rPr>
      </w:pPr>
      <w:r>
        <w:rPr>
          <w:rFonts w:ascii="Times New Roman" w:hAnsi="Times New Roman"/>
          <w:sz w:val="28"/>
          <w:szCs w:val="28"/>
        </w:rPr>
        <w:tab/>
        <w:t>Э</w:t>
      </w:r>
      <w:r w:rsidRPr="000775D3">
        <w:rPr>
          <w:rFonts w:ascii="Times New Roman" w:hAnsi="Times New Roman"/>
          <w:sz w:val="28"/>
          <w:szCs w:val="28"/>
        </w:rPr>
        <w:t xml:space="preserve">ркин юришда </w:t>
      </w:r>
      <w:r>
        <w:rPr>
          <w:rFonts w:ascii="Times New Roman" w:hAnsi="Times New Roman"/>
          <w:sz w:val="28"/>
          <w:szCs w:val="28"/>
        </w:rPr>
        <w:t>мотор</w:t>
      </w:r>
      <w:r w:rsidRPr="000775D3">
        <w:rPr>
          <w:rFonts w:ascii="Times New Roman" w:hAnsi="Times New Roman"/>
          <w:sz w:val="28"/>
          <w:szCs w:val="28"/>
        </w:rPr>
        <w:t xml:space="preserve"> иш режимида машина электр қувватини эркин юриш йўқотишларини қоплашга кетадиган тармоқдан истеъмол қилади, ва </w:t>
      </w:r>
      <w:r w:rsidRPr="000775D3">
        <w:rPr>
          <w:rFonts w:ascii="Times New Roman" w:hAnsi="Times New Roman"/>
          <w:noProof/>
          <w:sz w:val="28"/>
          <w:szCs w:val="28"/>
          <w:lang w:eastAsia="ru-RU"/>
        </w:rPr>
        <w:drawing>
          <wp:inline distT="0" distB="0" distL="0" distR="0" wp14:anchorId="7DF10B56" wp14:editId="234CD3B0">
            <wp:extent cx="414938" cy="136248"/>
            <wp:effectExtent l="19050" t="0" r="4162" b="0"/>
            <wp:docPr id="1668" name="Рисунок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6"/>
                    <a:stretch>
                      <a:fillRect/>
                    </a:stretch>
                  </pic:blipFill>
                  <pic:spPr>
                    <a:xfrm>
                      <a:off x="0" y="0"/>
                      <a:ext cx="419100" cy="137615"/>
                    </a:xfrm>
                    <a:prstGeom prst="rect">
                      <a:avLst/>
                    </a:prstGeom>
                  </pic:spPr>
                </pic:pic>
              </a:graphicData>
            </a:graphic>
          </wp:inline>
        </w:drawing>
      </w:r>
      <w:r w:rsidRPr="000775D3">
        <w:rPr>
          <w:rFonts w:ascii="Times New Roman" w:hAnsi="Times New Roman"/>
          <w:sz w:val="28"/>
          <w:szCs w:val="28"/>
        </w:rPr>
        <w:t xml:space="preserve">, </w:t>
      </w:r>
      <w:r w:rsidRPr="000775D3">
        <w:rPr>
          <w:rFonts w:ascii="Times New Roman" w:hAnsi="Times New Roman"/>
          <w:noProof/>
          <w:sz w:val="28"/>
          <w:szCs w:val="28"/>
          <w:lang w:eastAsia="ru-RU"/>
        </w:rPr>
        <w:drawing>
          <wp:inline distT="0" distB="0" distL="0" distR="0" wp14:anchorId="5561BA90" wp14:editId="213F05EC">
            <wp:extent cx="411256" cy="123376"/>
            <wp:effectExtent l="19050" t="0" r="7844" b="0"/>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7"/>
                    <a:stretch>
                      <a:fillRect/>
                    </a:stretch>
                  </pic:blipFill>
                  <pic:spPr>
                    <a:xfrm>
                      <a:off x="0" y="0"/>
                      <a:ext cx="419955" cy="125986"/>
                    </a:xfrm>
                    <a:prstGeom prst="rect">
                      <a:avLst/>
                    </a:prstGeom>
                  </pic:spPr>
                </pic:pic>
              </a:graphicData>
            </a:graphic>
          </wp:inline>
        </w:drawing>
      </w:r>
      <w:r w:rsidRPr="000775D3">
        <w:rPr>
          <w:rFonts w:ascii="Times New Roman" w:hAnsi="Times New Roman"/>
          <w:sz w:val="28"/>
          <w:szCs w:val="28"/>
        </w:rPr>
        <w:t xml:space="preserve">. </w:t>
      </w:r>
    </w:p>
    <w:p w:rsidR="0022788E" w:rsidRPr="00F3229A" w:rsidRDefault="0022788E" w:rsidP="0022788E">
      <w:pPr>
        <w:tabs>
          <w:tab w:val="left" w:pos="567"/>
          <w:tab w:val="left" w:pos="709"/>
          <w:tab w:val="left" w:pos="851"/>
          <w:tab w:val="left" w:pos="1134"/>
        </w:tabs>
        <w:spacing w:line="240" w:lineRule="auto"/>
        <w:jc w:val="center"/>
        <w:rPr>
          <w:rFonts w:ascii="Times New Roman" w:hAnsi="Times New Roman"/>
          <w:b/>
          <w:sz w:val="28"/>
          <w:szCs w:val="28"/>
        </w:rPr>
      </w:pPr>
      <w:r w:rsidRPr="00F3229A">
        <w:rPr>
          <w:rFonts w:ascii="Times New Roman" w:hAnsi="Times New Roman"/>
          <w:b/>
          <w:sz w:val="28"/>
          <w:szCs w:val="28"/>
        </w:rPr>
        <w:t xml:space="preserve">5.3. </w:t>
      </w:r>
      <w:r w:rsidRPr="00966367">
        <w:rPr>
          <w:rFonts w:ascii="Times New Roman" w:hAnsi="Times New Roman"/>
          <w:b/>
          <w:sz w:val="28"/>
          <w:szCs w:val="28"/>
          <w:lang w:val="uz-Cyrl-UZ"/>
        </w:rPr>
        <w:t>Ўзгармас</w:t>
      </w:r>
      <w:r w:rsidRPr="00966367">
        <w:rPr>
          <w:rFonts w:ascii="Times New Roman" w:hAnsi="Times New Roman"/>
          <w:b/>
          <w:sz w:val="28"/>
          <w:szCs w:val="28"/>
        </w:rPr>
        <w:t xml:space="preserve"> </w:t>
      </w:r>
      <w:r w:rsidRPr="00F3229A">
        <w:rPr>
          <w:rFonts w:ascii="Times New Roman" w:hAnsi="Times New Roman"/>
          <w:b/>
          <w:sz w:val="28"/>
          <w:szCs w:val="28"/>
        </w:rPr>
        <w:t>ток машиналарининг тузилиши</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sidRPr="000775D3">
        <w:rPr>
          <w:rFonts w:ascii="Times New Roman" w:hAnsi="Times New Roman"/>
          <w:sz w:val="28"/>
          <w:szCs w:val="28"/>
        </w:rPr>
        <w:tab/>
        <w:t>Пачинотти – Грамма якори (5.1</w:t>
      </w:r>
      <w:r w:rsidRPr="00193C33">
        <w:rPr>
          <w:rFonts w:ascii="Times New Roman" w:hAnsi="Times New Roman"/>
          <w:sz w:val="28"/>
          <w:szCs w:val="28"/>
        </w:rPr>
        <w:t>-</w:t>
      </w:r>
      <w:r w:rsidRPr="000775D3">
        <w:rPr>
          <w:rFonts w:ascii="Times New Roman" w:hAnsi="Times New Roman"/>
          <w:sz w:val="28"/>
          <w:szCs w:val="28"/>
        </w:rPr>
        <w:t xml:space="preserve">расмга қаранг) қатор камчиликларга эга – мисдан ёмон фойдаланиш, тайёрлашнинг қийинлиги. Мисдан фойдаланишни яхшилаш учун, магнит майдоннинг куч чизиқларини кесмайдиган якорнинг ички қисмида ётувчи </w:t>
      </w:r>
      <w:r>
        <w:rPr>
          <w:rFonts w:ascii="Times New Roman" w:hAnsi="Times New Roman"/>
          <w:sz w:val="28"/>
          <w:szCs w:val="28"/>
        </w:rPr>
        <w:t>чўлғам</w:t>
      </w:r>
      <w:r w:rsidRPr="000775D3">
        <w:rPr>
          <w:rFonts w:ascii="Times New Roman" w:hAnsi="Times New Roman"/>
          <w:sz w:val="28"/>
          <w:szCs w:val="28"/>
        </w:rPr>
        <w:t xml:space="preserve"> бўлмалари қисмларини якорнинг ташқи қисмига чиқариш лозим. Бу </w:t>
      </w:r>
      <w:r>
        <w:rPr>
          <w:rFonts w:ascii="Times New Roman" w:hAnsi="Times New Roman"/>
          <w:sz w:val="28"/>
          <w:szCs w:val="28"/>
        </w:rPr>
        <w:t>чўлғам</w:t>
      </w:r>
      <w:r w:rsidRPr="000775D3">
        <w:rPr>
          <w:rFonts w:ascii="Times New Roman" w:hAnsi="Times New Roman"/>
          <w:sz w:val="28"/>
          <w:szCs w:val="28"/>
        </w:rPr>
        <w:t xml:space="preserve"> бўлмалари силидр якорнинг ташқи қисмида ётган барабан якорида бажарилган (1.58 расмга қаранг). Деярли барча замонавий машиналар ташқи сиртида </w:t>
      </w:r>
      <w:r>
        <w:rPr>
          <w:rFonts w:ascii="Times New Roman" w:hAnsi="Times New Roman"/>
          <w:sz w:val="28"/>
          <w:szCs w:val="28"/>
        </w:rPr>
        <w:t>тирқиш</w:t>
      </w:r>
      <w:r w:rsidRPr="000775D3">
        <w:rPr>
          <w:rFonts w:ascii="Times New Roman" w:hAnsi="Times New Roman"/>
          <w:sz w:val="28"/>
          <w:szCs w:val="28"/>
        </w:rPr>
        <w:t xml:space="preserve">али силиндрик якорга эга. Грамм </w:t>
      </w:r>
      <w:r>
        <w:rPr>
          <w:rFonts w:ascii="Times New Roman" w:hAnsi="Times New Roman"/>
          <w:sz w:val="28"/>
          <w:szCs w:val="28"/>
        </w:rPr>
        <w:t>чўлғам</w:t>
      </w:r>
      <w:r w:rsidRPr="000775D3">
        <w:rPr>
          <w:rFonts w:ascii="Times New Roman" w:hAnsi="Times New Roman"/>
          <w:sz w:val="28"/>
          <w:szCs w:val="28"/>
        </w:rPr>
        <w:t xml:space="preserve">ларининг доимий ток машиналарининг икки қатламли </w:t>
      </w:r>
      <w:r>
        <w:rPr>
          <w:rFonts w:ascii="Times New Roman" w:hAnsi="Times New Roman"/>
          <w:sz w:val="28"/>
          <w:szCs w:val="28"/>
        </w:rPr>
        <w:t>чўлғам</w:t>
      </w:r>
      <w:r w:rsidRPr="000775D3">
        <w:rPr>
          <w:rFonts w:ascii="Times New Roman" w:hAnsi="Times New Roman"/>
          <w:sz w:val="28"/>
          <w:szCs w:val="28"/>
        </w:rPr>
        <w:t xml:space="preserve">ларига келтирилиши 1-бобда кўриб чиқилган. </w:t>
      </w:r>
    </w:p>
    <w:p w:rsidR="0022788E"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noProof/>
          <w:sz w:val="28"/>
          <w:szCs w:val="28"/>
          <w:lang w:eastAsia="ru-RU"/>
        </w:rPr>
        <w:drawing>
          <wp:inline distT="0" distB="0" distL="0" distR="0" wp14:anchorId="09D2FFE3" wp14:editId="7EAF5013">
            <wp:extent cx="5940425" cy="2927985"/>
            <wp:effectExtent l="0" t="0" r="317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8"/>
                    <a:stretch>
                      <a:fillRect/>
                    </a:stretch>
                  </pic:blipFill>
                  <pic:spPr>
                    <a:xfrm>
                      <a:off x="0" y="0"/>
                      <a:ext cx="5940425" cy="2927985"/>
                    </a:xfrm>
                    <a:prstGeom prst="rect">
                      <a:avLst/>
                    </a:prstGeom>
                  </pic:spPr>
                </pic:pic>
              </a:graphicData>
            </a:graphic>
          </wp:inline>
        </w:drawing>
      </w:r>
    </w:p>
    <w:p w:rsidR="0022788E" w:rsidRPr="000775D3" w:rsidRDefault="0022788E" w:rsidP="0022788E">
      <w:pPr>
        <w:tabs>
          <w:tab w:val="left" w:pos="567"/>
          <w:tab w:val="left" w:pos="709"/>
          <w:tab w:val="left" w:pos="851"/>
          <w:tab w:val="left" w:pos="1134"/>
        </w:tabs>
        <w:spacing w:line="240" w:lineRule="auto"/>
        <w:jc w:val="center"/>
        <w:rPr>
          <w:rFonts w:ascii="Times New Roman" w:hAnsi="Times New Roman"/>
          <w:sz w:val="28"/>
          <w:szCs w:val="28"/>
        </w:rPr>
      </w:pPr>
      <w:r w:rsidRPr="000775D3">
        <w:rPr>
          <w:rFonts w:ascii="Times New Roman" w:hAnsi="Times New Roman"/>
          <w:sz w:val="28"/>
          <w:szCs w:val="28"/>
        </w:rPr>
        <w:t>5.8</w:t>
      </w:r>
      <w:r w:rsidRPr="00193C33">
        <w:rPr>
          <w:rFonts w:ascii="Times New Roman" w:hAnsi="Times New Roman"/>
          <w:sz w:val="28"/>
          <w:szCs w:val="28"/>
        </w:rPr>
        <w:t>-</w:t>
      </w:r>
      <w:r w:rsidRPr="000775D3">
        <w:rPr>
          <w:rFonts w:ascii="Times New Roman" w:hAnsi="Times New Roman"/>
          <w:sz w:val="28"/>
          <w:szCs w:val="28"/>
        </w:rPr>
        <w:t xml:space="preserve">расмда 2ПАТ </w:t>
      </w:r>
      <w:r>
        <w:rPr>
          <w:rFonts w:ascii="Times New Roman" w:hAnsi="Times New Roman"/>
          <w:sz w:val="28"/>
          <w:szCs w:val="28"/>
        </w:rPr>
        <w:t>русумли</w:t>
      </w:r>
      <w:r w:rsidRPr="000775D3">
        <w:rPr>
          <w:rFonts w:ascii="Times New Roman" w:hAnsi="Times New Roman"/>
          <w:sz w:val="28"/>
          <w:szCs w:val="28"/>
        </w:rPr>
        <w:t xml:space="preserve"> тахогенератор</w:t>
      </w:r>
    </w:p>
    <w:p w:rsidR="0022788E" w:rsidRPr="000775D3" w:rsidRDefault="0022788E" w:rsidP="0022788E">
      <w:pPr>
        <w:tabs>
          <w:tab w:val="left" w:pos="567"/>
          <w:tab w:val="left" w:pos="709"/>
          <w:tab w:val="left" w:pos="851"/>
          <w:tab w:val="left" w:pos="1134"/>
        </w:tabs>
        <w:spacing w:line="240" w:lineRule="auto"/>
        <w:jc w:val="both"/>
        <w:rPr>
          <w:rFonts w:ascii="Times New Roman" w:hAnsi="Times New Roman"/>
          <w:sz w:val="28"/>
          <w:szCs w:val="28"/>
        </w:rPr>
      </w:pPr>
      <w:r>
        <w:rPr>
          <w:rFonts w:ascii="Times New Roman" w:hAnsi="Times New Roman"/>
          <w:sz w:val="28"/>
          <w:szCs w:val="28"/>
        </w:rPr>
        <w:tab/>
      </w:r>
      <w:r w:rsidRPr="000775D3">
        <w:rPr>
          <w:rFonts w:ascii="Times New Roman" w:hAnsi="Times New Roman"/>
          <w:sz w:val="28"/>
          <w:szCs w:val="28"/>
        </w:rPr>
        <w:t>5.8</w:t>
      </w:r>
      <w:r w:rsidRPr="00193C33">
        <w:rPr>
          <w:rFonts w:ascii="Times New Roman" w:hAnsi="Times New Roman"/>
          <w:sz w:val="28"/>
          <w:szCs w:val="28"/>
        </w:rPr>
        <w:t>-</w:t>
      </w:r>
      <w:r w:rsidRPr="000775D3">
        <w:rPr>
          <w:rFonts w:ascii="Times New Roman" w:hAnsi="Times New Roman"/>
          <w:sz w:val="28"/>
          <w:szCs w:val="28"/>
        </w:rPr>
        <w:t xml:space="preserve">расмда 2ПАТ </w:t>
      </w:r>
      <w:r>
        <w:rPr>
          <w:rFonts w:ascii="Times New Roman" w:hAnsi="Times New Roman"/>
          <w:sz w:val="28"/>
          <w:szCs w:val="28"/>
        </w:rPr>
        <w:t>русум</w:t>
      </w:r>
      <w:r w:rsidRPr="000775D3">
        <w:rPr>
          <w:rFonts w:ascii="Times New Roman" w:hAnsi="Times New Roman"/>
          <w:sz w:val="28"/>
          <w:szCs w:val="28"/>
        </w:rPr>
        <w:t xml:space="preserve"> тахогенераторига эга 2П </w:t>
      </w:r>
      <w:r>
        <w:rPr>
          <w:rFonts w:ascii="Times New Roman" w:hAnsi="Times New Roman"/>
          <w:sz w:val="28"/>
          <w:szCs w:val="28"/>
        </w:rPr>
        <w:t>русум</w:t>
      </w:r>
      <w:r w:rsidRPr="00193C33">
        <w:rPr>
          <w:rFonts w:ascii="Times New Roman" w:hAnsi="Times New Roman"/>
          <w:sz w:val="28"/>
          <w:szCs w:val="28"/>
        </w:rPr>
        <w:t xml:space="preserve"> </w:t>
      </w:r>
      <w:r>
        <w:rPr>
          <w:rFonts w:ascii="Times New Roman" w:hAnsi="Times New Roman"/>
          <w:sz w:val="28"/>
          <w:szCs w:val="28"/>
        </w:rPr>
        <w:t>мотор</w:t>
      </w:r>
      <w:r w:rsidRPr="000775D3">
        <w:rPr>
          <w:rFonts w:ascii="Times New Roman" w:hAnsi="Times New Roman"/>
          <w:sz w:val="28"/>
          <w:szCs w:val="28"/>
        </w:rPr>
        <w:t xml:space="preserve">ларининг кўндаланг ва бўйлама кесмалари келтирилган. </w:t>
      </w:r>
      <w:r>
        <w:rPr>
          <w:rFonts w:ascii="Times New Roman" w:hAnsi="Times New Roman"/>
          <w:sz w:val="28"/>
          <w:szCs w:val="28"/>
        </w:rPr>
        <w:t>Мотор</w:t>
      </w:r>
      <w:r w:rsidRPr="000775D3">
        <w:rPr>
          <w:rFonts w:ascii="Times New Roman" w:hAnsi="Times New Roman"/>
          <w:sz w:val="28"/>
          <w:szCs w:val="28"/>
        </w:rPr>
        <w:t xml:space="preserve">нинг станинасига 1 болтлар 2 билан бош 3 ва қўшимча 4 қутблар маҳкамланган. </w:t>
      </w:r>
      <w:r>
        <w:rPr>
          <w:rFonts w:ascii="Times New Roman" w:hAnsi="Times New Roman"/>
          <w:sz w:val="28"/>
          <w:szCs w:val="28"/>
        </w:rPr>
        <w:t>Мотор</w:t>
      </w:r>
      <w:r w:rsidRPr="000775D3">
        <w:rPr>
          <w:rFonts w:ascii="Times New Roman" w:hAnsi="Times New Roman"/>
          <w:sz w:val="28"/>
          <w:szCs w:val="28"/>
        </w:rPr>
        <w:t xml:space="preserve">нинг валида 5 якор </w:t>
      </w:r>
      <w:r>
        <w:rPr>
          <w:rFonts w:ascii="Times New Roman" w:hAnsi="Times New Roman"/>
          <w:sz w:val="28"/>
          <w:szCs w:val="28"/>
        </w:rPr>
        <w:t>чўлғам</w:t>
      </w:r>
      <w:r w:rsidRPr="000775D3">
        <w:rPr>
          <w:rFonts w:ascii="Times New Roman" w:hAnsi="Times New Roman"/>
          <w:sz w:val="28"/>
          <w:szCs w:val="28"/>
        </w:rPr>
        <w:t xml:space="preserve">ига 7 эга якор магнит сими 6 жойлашган. Якор </w:t>
      </w:r>
      <w:r>
        <w:rPr>
          <w:rFonts w:ascii="Times New Roman" w:hAnsi="Times New Roman"/>
          <w:sz w:val="28"/>
          <w:szCs w:val="28"/>
        </w:rPr>
        <w:t>чўлғам</w:t>
      </w:r>
      <w:r w:rsidRPr="000775D3">
        <w:rPr>
          <w:rFonts w:ascii="Times New Roman" w:hAnsi="Times New Roman"/>
          <w:sz w:val="28"/>
          <w:szCs w:val="28"/>
        </w:rPr>
        <w:t xml:space="preserve">ларининг бўлмалари коллекторга 8 уланган. </w:t>
      </w:r>
      <w:r>
        <w:rPr>
          <w:rFonts w:ascii="Times New Roman" w:hAnsi="Times New Roman"/>
          <w:sz w:val="28"/>
          <w:szCs w:val="28"/>
        </w:rPr>
        <w:t>Мотор</w:t>
      </w:r>
      <w:r w:rsidRPr="000775D3">
        <w:rPr>
          <w:rFonts w:ascii="Times New Roman" w:hAnsi="Times New Roman"/>
          <w:sz w:val="28"/>
          <w:szCs w:val="28"/>
        </w:rPr>
        <w:t xml:space="preserve"> валига вентилятор 9 ва турғунлаштирувчи ҳалқа 10 прессланган. Машина якорини статор билан қопқоқлар 13 билан маҳкамланган подшипниклар 12 жойлашган подшипник тишлари 11 боғлайди. Подшипник шитларидан бирига чўтка ушлагичлар 16 билан чўтка бармоқлари 15 жойлашган траверса 14 маҳкамланади. Чўтка ушлагичларда айланганда коллектор билан сирғалувчи контактни таъминловчи чўткалар 17 жойлашган. </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rPr>
      </w:pPr>
      <w:r w:rsidRPr="000775D3">
        <w:rPr>
          <w:noProof/>
          <w:sz w:val="28"/>
          <w:szCs w:val="28"/>
          <w:lang w:eastAsia="ru-RU"/>
        </w:rPr>
        <w:drawing>
          <wp:anchor distT="0" distB="0" distL="114300" distR="114300" simplePos="0" relativeHeight="252602368" behindDoc="0" locked="0" layoutInCell="1" allowOverlap="1" wp14:anchorId="269FD3FA" wp14:editId="5C93E706">
            <wp:simplePos x="0" y="0"/>
            <wp:positionH relativeFrom="column">
              <wp:posOffset>1551486</wp:posOffset>
            </wp:positionH>
            <wp:positionV relativeFrom="paragraph">
              <wp:posOffset>113222</wp:posOffset>
            </wp:positionV>
            <wp:extent cx="2319501" cy="1413862"/>
            <wp:effectExtent l="19050" t="0" r="4599" b="0"/>
            <wp:wrapNone/>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9" cstate="print">
                      <a:extLst>
                        <a:ext uri="{28A0092B-C50C-407E-A947-70E740481C1C}">
                          <a14:useLocalDpi xmlns:a14="http://schemas.microsoft.com/office/drawing/2010/main" val="0"/>
                        </a:ext>
                      </a:extLst>
                    </a:blip>
                    <a:srcRect/>
                    <a:stretch>
                      <a:fillRect/>
                    </a:stretch>
                  </pic:blipFill>
                  <pic:spPr bwMode="auto">
                    <a:xfrm>
                      <a:off x="0" y="0"/>
                      <a:ext cx="2319501" cy="1413862"/>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rPr>
        <w:t>5.30</w:t>
      </w:r>
      <w:r>
        <w:rPr>
          <w:rFonts w:ascii="Times New Roman" w:hAnsi="Times New Roman"/>
          <w:sz w:val="28"/>
          <w:szCs w:val="28"/>
        </w:rPr>
        <w:t>-расм</w:t>
      </w:r>
      <w:r w:rsidRPr="000775D3">
        <w:rPr>
          <w:rFonts w:ascii="Times New Roman" w:hAnsi="Times New Roman"/>
          <w:sz w:val="28"/>
          <w:szCs w:val="28"/>
        </w:rPr>
        <w:t>. Якор реакцияси</w:t>
      </w:r>
      <w:r w:rsidRPr="000775D3">
        <w:rPr>
          <w:rFonts w:ascii="Times New Roman" w:hAnsi="Times New Roman"/>
          <w:sz w:val="28"/>
          <w:szCs w:val="28"/>
          <w:lang w:val="uz-Cyrl-UZ"/>
        </w:rPr>
        <w:t>га</w:t>
      </w:r>
      <w:r w:rsidRPr="000775D3">
        <w:rPr>
          <w:rFonts w:ascii="Times New Roman" w:hAnsi="Times New Roman"/>
          <w:sz w:val="28"/>
          <w:szCs w:val="28"/>
        </w:rPr>
        <w:t xml:space="preserve">  магнитсизлантириш таъсирини ми</w:t>
      </w:r>
      <w:r w:rsidRPr="000775D3">
        <w:rPr>
          <w:rFonts w:ascii="Times New Roman" w:hAnsi="Times New Roman"/>
          <w:sz w:val="28"/>
          <w:szCs w:val="28"/>
          <w:lang w:val="uz-Cyrl-UZ"/>
        </w:rPr>
        <w:t>қ</w:t>
      </w:r>
      <w:r w:rsidRPr="000775D3">
        <w:rPr>
          <w:rFonts w:ascii="Times New Roman" w:hAnsi="Times New Roman"/>
          <w:sz w:val="28"/>
          <w:szCs w:val="28"/>
        </w:rPr>
        <w:t>дорий</w:t>
      </w:r>
      <w:r w:rsidRPr="000775D3">
        <w:rPr>
          <w:rFonts w:ascii="Times New Roman" w:hAnsi="Times New Roman"/>
          <w:sz w:val="28"/>
          <w:szCs w:val="28"/>
          <w:lang w:val="uz-Cyrl-UZ"/>
        </w:rPr>
        <w:t xml:space="preserve"> аниқлаш.</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Тўйинган машинада қутбнинг бир ч</w:t>
      </w:r>
      <w:r>
        <w:rPr>
          <w:rFonts w:ascii="Times New Roman" w:hAnsi="Times New Roman"/>
          <w:sz w:val="28"/>
          <w:szCs w:val="28"/>
          <w:lang w:val="uz-Cyrl-UZ"/>
        </w:rPr>
        <w:t>еккаси остида майдоннинг камайи</w:t>
      </w:r>
      <w:r w:rsidRPr="000775D3">
        <w:rPr>
          <w:rFonts w:ascii="Times New Roman" w:hAnsi="Times New Roman"/>
          <w:sz w:val="28"/>
          <w:szCs w:val="28"/>
          <w:lang w:val="uz-Cyrl-UZ"/>
        </w:rPr>
        <w:t>ши</w:t>
      </w:r>
      <w:r>
        <w:rPr>
          <w:rFonts w:ascii="Times New Roman" w:hAnsi="Times New Roman"/>
          <w:sz w:val="28"/>
          <w:szCs w:val="28"/>
          <w:lang w:val="uz-Cyrl-UZ"/>
        </w:rPr>
        <w:t xml:space="preserve">  ва бошқаси остида  эса майдон</w:t>
      </w:r>
      <w:r w:rsidRPr="000775D3">
        <w:rPr>
          <w:rFonts w:ascii="Times New Roman" w:hAnsi="Times New Roman"/>
          <w:sz w:val="28"/>
          <w:szCs w:val="28"/>
          <w:lang w:val="uz-Cyrl-UZ"/>
        </w:rPr>
        <w:t>нинг ошиши билан тўлдирилади.(3 эгри чизиқ). Аммо тўйинган машинада майдонни тузилишида кам бўлмаган миқдор ҳосил бўлади, майдонларини айиришда унга кўра камаяди.(4 эгри чизиқ).</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Шундай қилиб, якорнинг кўндаланг реакцияси 5.29</w:t>
      </w:r>
      <w:r>
        <w:rPr>
          <w:rFonts w:ascii="Times New Roman" w:hAnsi="Times New Roman"/>
          <w:sz w:val="28"/>
          <w:szCs w:val="28"/>
          <w:lang w:val="uz-Cyrl-UZ"/>
        </w:rPr>
        <w:t>-</w:t>
      </w:r>
      <w:r w:rsidRPr="000775D3">
        <w:rPr>
          <w:rFonts w:ascii="Times New Roman" w:hAnsi="Times New Roman"/>
          <w:sz w:val="28"/>
          <w:szCs w:val="28"/>
          <w:lang w:val="uz-Cyrl-UZ"/>
        </w:rPr>
        <w:t xml:space="preserve">расмда штрихланган майдон ўлчамига  юзага келган  натижа оқимни камайтиради .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Якорнинг кўндаланг реакциясига магнитсизлантириш ҳаракати машина тавсифига таъсир қилади, ва бунда албатта машинани ўзгармас токда ишлашини таҳлил қилиш керак ва уни лойиҳалаштиришни эътиборга олиш зарур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 xml:space="preserve">Якорнинг кўндаланг реакциясига </w:t>
      </w:r>
      <w:r>
        <w:rPr>
          <w:rFonts w:ascii="Times New Roman" w:hAnsi="Times New Roman"/>
          <w:sz w:val="28"/>
          <w:szCs w:val="28"/>
          <w:lang w:val="uz-Cyrl-UZ"/>
        </w:rPr>
        <w:t>магнитсизланиш ҳаракатини миқдо</w:t>
      </w:r>
      <w:r w:rsidRPr="000775D3">
        <w:rPr>
          <w:rFonts w:ascii="Times New Roman" w:hAnsi="Times New Roman"/>
          <w:sz w:val="28"/>
          <w:szCs w:val="28"/>
          <w:lang w:val="uz-Cyrl-UZ"/>
        </w:rPr>
        <w:t>рий ҳисоби графо аналитик усулда аниқланади. Якорнинг кўндаланг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реа</w:t>
      </w:r>
      <w:r>
        <w:rPr>
          <w:rFonts w:ascii="Times New Roman" w:hAnsi="Times New Roman"/>
          <w:sz w:val="28"/>
          <w:szCs w:val="28"/>
          <w:lang w:val="uz-Cyrl-UZ"/>
        </w:rPr>
        <w:t>кциясини ташкил этувчи бўйлама</w:t>
      </w:r>
      <w:r w:rsidRPr="000775D3">
        <w:rPr>
          <w:rFonts w:ascii="Times New Roman" w:hAnsi="Times New Roman"/>
          <w:sz w:val="28"/>
          <w:szCs w:val="28"/>
          <w:lang w:val="uz-Cyrl-UZ"/>
        </w:rPr>
        <w:t>ни аниқлаш учун қисман ёки ўтиш тавсифини қуриб оламиз B</w:t>
      </w:r>
      <m:oMath>
        <m:r>
          <w:rPr>
            <w:rFonts w:ascii="Cambria Math" w:hAnsi="Cambria Math"/>
            <w:sz w:val="28"/>
            <w:szCs w:val="28"/>
            <w:lang w:val="uz-Cyrl-UZ"/>
          </w:rPr>
          <m:t>σ=</m:t>
        </m:r>
      </m:oMath>
      <w:r w:rsidRPr="000775D3">
        <w:rPr>
          <w:rFonts w:ascii="Cambria Math" w:hAnsi="Cambria Math" w:cs="Cambria Math"/>
          <w:sz w:val="28"/>
          <w:szCs w:val="28"/>
          <w:lang w:val="uz-Cyrl-UZ"/>
        </w:rPr>
        <w:t>𝑓</w:t>
      </w:r>
      <w:r w:rsidRPr="000775D3">
        <w:rPr>
          <w:rFonts w:ascii="Times New Roman" w:hAnsi="Times New Roman"/>
          <w:sz w:val="28"/>
          <w:szCs w:val="28"/>
          <w:lang w:val="uz-Cyrl-UZ"/>
        </w:rPr>
        <w:t>(F</w:t>
      </w:r>
      <m:oMath>
        <m:r>
          <w:rPr>
            <w:rFonts w:ascii="Cambria Math" w:hAnsi="Cambria Math"/>
            <w:sz w:val="28"/>
            <w:szCs w:val="28"/>
            <w:lang w:val="uz-Cyrl-UZ"/>
          </w:rPr>
          <m:t>σ</m:t>
        </m:r>
      </m:oMath>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z</w:t>
      </w:r>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a</w:t>
      </w:r>
      <w:r w:rsidRPr="000775D3">
        <w:rPr>
          <w:rFonts w:ascii="Times New Roman" w:hAnsi="Times New Roman"/>
          <w:sz w:val="28"/>
          <w:szCs w:val="28"/>
          <w:lang w:val="uz-Cyrl-UZ"/>
        </w:rPr>
        <w:t>) (5.30</w:t>
      </w:r>
      <w:r>
        <w:rPr>
          <w:rFonts w:ascii="Times New Roman" w:hAnsi="Times New Roman"/>
          <w:sz w:val="28"/>
          <w:szCs w:val="28"/>
          <w:lang w:val="uz-Cyrl-UZ"/>
        </w:rPr>
        <w:t>-</w:t>
      </w:r>
      <w:r w:rsidRPr="000775D3">
        <w:rPr>
          <w:rFonts w:ascii="Times New Roman" w:hAnsi="Times New Roman"/>
          <w:sz w:val="28"/>
          <w:szCs w:val="28"/>
          <w:lang w:val="uz-Cyrl-UZ"/>
        </w:rPr>
        <w:t xml:space="preserve">расм) яъни тишли бир қутбга ва </w:t>
      </w:r>
      <w:r>
        <w:rPr>
          <w:rFonts w:ascii="Times New Roman" w:hAnsi="Times New Roman"/>
          <w:sz w:val="28"/>
          <w:szCs w:val="28"/>
          <w:lang w:val="uz-Cyrl-UZ"/>
        </w:rPr>
        <w:t>тор тирқишМЮКдан индукциянинг тор тирқиш</w:t>
      </w:r>
      <w:r w:rsidRPr="000775D3">
        <w:rPr>
          <w:rFonts w:ascii="Times New Roman" w:hAnsi="Times New Roman"/>
          <w:sz w:val="28"/>
          <w:szCs w:val="28"/>
          <w:lang w:val="uz-Cyrl-UZ"/>
        </w:rPr>
        <w:t xml:space="preserve">га </w:t>
      </w:r>
      <w:r>
        <w:rPr>
          <w:rFonts w:ascii="Times New Roman" w:hAnsi="Times New Roman"/>
          <w:sz w:val="28"/>
          <w:szCs w:val="28"/>
          <w:lang w:val="uz-Cyrl-UZ"/>
        </w:rPr>
        <w:t>боғлиқлиги. Тор тирқишда якор</w:t>
      </w:r>
      <w:r w:rsidRPr="000775D3">
        <w:rPr>
          <w:rFonts w:ascii="Times New Roman" w:hAnsi="Times New Roman"/>
          <w:sz w:val="28"/>
          <w:szCs w:val="28"/>
          <w:lang w:val="uz-Cyrl-UZ"/>
        </w:rPr>
        <w:t>нинг кўндаланг реакцияси оқими ва тишлари мос келади ёки қўзғатиш оқимига қарама қарши йўналтирилган ва натижа юзага келган майдонга сезиларли таъсир қилади, қутбларда ва якор ярмосида натижа юзага келган кўндаланг-бўйлама магнитсизланиш муҳим ўрин тутади, бунда якор реакцияси оқими таъсири заифлашади. Шуни эътиборга олиш лозимки, F</w:t>
      </w:r>
      <m:oMath>
        <m:r>
          <w:rPr>
            <w:rFonts w:ascii="Cambria Math" w:hAnsi="Cambria Math"/>
            <w:sz w:val="28"/>
            <w:szCs w:val="28"/>
            <w:lang w:val="uz-Cyrl-UZ"/>
          </w:rPr>
          <m:t>σ</m:t>
        </m:r>
      </m:oMath>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z</w:t>
      </w:r>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 xml:space="preserve">a </w:t>
      </w:r>
      <w:r w:rsidRPr="000775D3">
        <w:rPr>
          <w:rFonts w:ascii="Times New Roman" w:hAnsi="Times New Roman"/>
          <w:sz w:val="28"/>
          <w:szCs w:val="28"/>
          <w:lang w:val="uz-Cyrl-UZ"/>
        </w:rPr>
        <w:t xml:space="preserve">машина магнит занжирини ҳисоблаганда 70-80% </w:t>
      </w:r>
      <m:oMath>
        <m:r>
          <w:rPr>
            <w:rFonts w:ascii="Cambria Math" w:hAnsi="Cambria Math"/>
            <w:sz w:val="28"/>
            <w:szCs w:val="28"/>
            <w:lang w:val="uz-Cyrl-UZ"/>
          </w:rPr>
          <m:t>∑</m:t>
        </m:r>
      </m:oMath>
      <w:r w:rsidRPr="000775D3">
        <w:rPr>
          <w:rFonts w:ascii="Times New Roman" w:hAnsi="Times New Roman"/>
          <w:sz w:val="28"/>
          <w:szCs w:val="28"/>
          <w:lang w:val="uz-Cyrl-UZ"/>
        </w:rPr>
        <w:t>F ни ташкил этади ва бундай бўлишни биринчи навбатда ҳисоблаш вақтида эътиборга олиш зарур.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 В</w:t>
      </w:r>
      <m:oMath>
        <m:r>
          <w:rPr>
            <w:rFonts w:ascii="Cambria Math" w:hAnsi="Cambria Math"/>
            <w:sz w:val="28"/>
            <w:szCs w:val="28"/>
            <w:lang w:val="uz-Cyrl-UZ"/>
          </w:rPr>
          <m:t>σ</m:t>
        </m:r>
      </m:oMath>
      <w:r w:rsidRPr="000775D3">
        <w:rPr>
          <w:rFonts w:ascii="Times New Roman" w:hAnsi="Times New Roman"/>
          <w:sz w:val="28"/>
          <w:szCs w:val="28"/>
          <w:vertAlign w:val="subscript"/>
          <w:lang w:val="uz-Cyrl-UZ"/>
        </w:rPr>
        <w:t>ном</w:t>
      </w:r>
      <w:r w:rsidRPr="000775D3">
        <w:rPr>
          <w:rFonts w:ascii="Times New Roman" w:hAnsi="Times New Roman"/>
          <w:sz w:val="28"/>
          <w:szCs w:val="28"/>
          <w:lang w:val="uz-Cyrl-UZ"/>
        </w:rPr>
        <w:t xml:space="preserve"> бўйича ўтиш тавсифида ишчи </w:t>
      </w:r>
      <w:r>
        <w:rPr>
          <w:rFonts w:ascii="Times New Roman" w:hAnsi="Times New Roman"/>
          <w:sz w:val="28"/>
          <w:szCs w:val="28"/>
          <w:lang w:val="uz-Cyrl-UZ"/>
        </w:rPr>
        <w:t>нуқта</w:t>
      </w:r>
      <w:r w:rsidRPr="000775D3">
        <w:rPr>
          <w:rFonts w:ascii="Times New Roman" w:hAnsi="Times New Roman"/>
          <w:sz w:val="28"/>
          <w:szCs w:val="28"/>
          <w:lang w:val="uz-Cyrl-UZ"/>
        </w:rPr>
        <w:t xml:space="preserve"> D ни топгач, ундан тўғри кесикни 0,5 b</w:t>
      </w:r>
      <m:oMath>
        <m:r>
          <w:rPr>
            <w:rFonts w:ascii="Cambria Math" w:hAnsi="Cambria Math"/>
            <w:sz w:val="28"/>
            <w:szCs w:val="28"/>
            <w:lang w:val="uz-Cyrl-UZ"/>
          </w:rPr>
          <m:t xml:space="preserve">σA </m:t>
        </m:r>
      </m:oMath>
      <w:r w:rsidRPr="000775D3">
        <w:rPr>
          <w:rFonts w:ascii="Times New Roman" w:hAnsi="Times New Roman"/>
          <w:sz w:val="28"/>
          <w:szCs w:val="28"/>
          <w:lang w:val="uz-Cyrl-UZ"/>
        </w:rPr>
        <w:t>икки томон бўйича олиб қўямиз, А-чизиқли юклама</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03392" behindDoc="0" locked="0" layoutInCell="1" allowOverlap="1" wp14:anchorId="3112BCC7" wp14:editId="36E0F1D7">
            <wp:simplePos x="0" y="0"/>
            <wp:positionH relativeFrom="column">
              <wp:posOffset>1371600</wp:posOffset>
            </wp:positionH>
            <wp:positionV relativeFrom="paragraph">
              <wp:posOffset>-1270</wp:posOffset>
            </wp:positionV>
            <wp:extent cx="2427605" cy="1480820"/>
            <wp:effectExtent l="19050" t="0" r="0" b="0"/>
            <wp:wrapNone/>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2427605" cy="148082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5.31</w:t>
      </w:r>
      <w:r>
        <w:rPr>
          <w:rFonts w:ascii="Times New Roman" w:hAnsi="Times New Roman"/>
          <w:noProof/>
          <w:sz w:val="28"/>
          <w:szCs w:val="28"/>
          <w:lang w:val="uz-Cyrl-UZ" w:eastAsia="ru-RU"/>
        </w:rPr>
        <w:t>-р</w:t>
      </w:r>
      <w:r w:rsidRPr="000775D3">
        <w:rPr>
          <w:rFonts w:ascii="Times New Roman" w:hAnsi="Times New Roman"/>
          <w:noProof/>
          <w:sz w:val="28"/>
          <w:szCs w:val="28"/>
          <w:lang w:val="uz-Cyrl-UZ" w:eastAsia="ru-RU"/>
        </w:rPr>
        <w:t>асм.</w:t>
      </w:r>
      <w:r w:rsidRPr="000775D3">
        <w:rPr>
          <w:rFonts w:ascii="Times New Roman" w:hAnsi="Times New Roman"/>
          <w:sz w:val="28"/>
          <w:szCs w:val="28"/>
          <w:lang w:val="uz-Cyrl-UZ"/>
        </w:rPr>
        <w:t xml:space="preserve">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кўндаланг якор реакциясини ташкил этувчи бўйламани аниқлаш</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яъни токнинг якор айланаси узунлиги бирлигига :</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04416" behindDoc="0" locked="0" layoutInCell="1" allowOverlap="1" wp14:anchorId="6EAA8CE2" wp14:editId="1FEBBAC1">
            <wp:simplePos x="0" y="0"/>
            <wp:positionH relativeFrom="column">
              <wp:posOffset>1257300</wp:posOffset>
            </wp:positionH>
            <wp:positionV relativeFrom="paragraph">
              <wp:posOffset>4152</wp:posOffset>
            </wp:positionV>
            <wp:extent cx="2758568" cy="199784"/>
            <wp:effectExtent l="19050" t="0" r="3682" b="0"/>
            <wp:wrapNone/>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51">
                      <a:extLst>
                        <a:ext uri="{28A0092B-C50C-407E-A947-70E740481C1C}">
                          <a14:useLocalDpi xmlns:a14="http://schemas.microsoft.com/office/drawing/2010/main" val="0"/>
                        </a:ext>
                      </a:extLst>
                    </a:blip>
                    <a:srcRect t="58553" b="25934"/>
                    <a:stretch>
                      <a:fillRect/>
                    </a:stretch>
                  </pic:blipFill>
                  <pic:spPr bwMode="auto">
                    <a:xfrm>
                      <a:off x="0" y="0"/>
                      <a:ext cx="2758568" cy="199784"/>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бу ерда </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r>
        <w:rPr>
          <w:rFonts w:ascii="Times New Roman" w:hAnsi="Times New Roman"/>
          <w:noProof/>
          <w:sz w:val="28"/>
          <w:szCs w:val="28"/>
          <w:lang w:val="uz-Cyrl-UZ" w:eastAsia="ru-RU"/>
        </w:rPr>
        <w:t xml:space="preserve">                 </w:t>
      </w:r>
      <w:r w:rsidRPr="000775D3">
        <w:rPr>
          <w:rFonts w:ascii="Times New Roman" w:hAnsi="Times New Roman"/>
          <w:sz w:val="28"/>
          <w:szCs w:val="28"/>
          <w:lang w:val="uz-Cyrl-UZ"/>
        </w:rPr>
        <w:t>d</w:t>
      </w:r>
      <m:oMath>
        <m:r>
          <w:rPr>
            <w:rFonts w:ascii="Cambria Math" w:hAnsi="Cambria Math"/>
            <w:sz w:val="28"/>
            <w:szCs w:val="28"/>
            <w:lang w:val="uz-Cyrl-UZ"/>
          </w:rPr>
          <m:t>σ</m:t>
        </m:r>
      </m:oMath>
      <w:r w:rsidRPr="000775D3">
        <w:rPr>
          <w:rFonts w:ascii="Times New Roman" w:hAnsi="Times New Roman"/>
          <w:sz w:val="28"/>
          <w:szCs w:val="28"/>
          <w:lang w:val="uz-Cyrl-UZ"/>
        </w:rPr>
        <w:t>- қутбли тўси</w:t>
      </w:r>
      <w:r>
        <w:rPr>
          <w:rFonts w:ascii="Times New Roman" w:hAnsi="Times New Roman"/>
          <w:sz w:val="28"/>
          <w:szCs w:val="28"/>
          <w:lang w:val="uz-Cyrl-UZ"/>
        </w:rPr>
        <w:t>н</w:t>
      </w:r>
      <w:r w:rsidRPr="000775D3">
        <w:rPr>
          <w:rFonts w:ascii="Times New Roman" w:hAnsi="Times New Roman"/>
          <w:sz w:val="28"/>
          <w:szCs w:val="28"/>
          <w:lang w:val="uz-Cyrl-UZ"/>
        </w:rPr>
        <w:t xml:space="preserve"> (қутбли ёй).</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Шундай қилиб d</w:t>
      </w:r>
      <m:oMath>
        <m:r>
          <w:rPr>
            <w:rFonts w:ascii="Cambria Math" w:hAnsi="Cambria Math"/>
            <w:sz w:val="28"/>
            <w:szCs w:val="28"/>
            <w:lang w:val="uz-Cyrl-UZ"/>
          </w:rPr>
          <m:t>σ</m:t>
        </m:r>
      </m:oMath>
      <w:r>
        <w:rPr>
          <w:rFonts w:ascii="Times New Roman" w:hAnsi="Times New Roman"/>
          <w:sz w:val="28"/>
          <w:szCs w:val="28"/>
          <w:lang w:val="uz-Cyrl-UZ"/>
        </w:rPr>
        <w:t>А якор реакцияси</w:t>
      </w:r>
      <w:r w:rsidRPr="000775D3">
        <w:rPr>
          <w:rFonts w:ascii="Times New Roman" w:hAnsi="Times New Roman"/>
          <w:sz w:val="28"/>
          <w:szCs w:val="28"/>
          <w:lang w:val="uz-Cyrl-UZ"/>
        </w:rPr>
        <w:t xml:space="preserve">нинг кўндаланг </w:t>
      </w:r>
      <w:r>
        <w:rPr>
          <w:rFonts w:ascii="Times New Roman" w:hAnsi="Times New Roman"/>
          <w:sz w:val="28"/>
          <w:szCs w:val="28"/>
          <w:lang w:val="uz-Cyrl-UZ"/>
        </w:rPr>
        <w:t>МЮК</w:t>
      </w:r>
      <w:r w:rsidRPr="000775D3">
        <w:rPr>
          <w:rFonts w:ascii="Times New Roman" w:hAnsi="Times New Roman"/>
          <w:sz w:val="28"/>
          <w:szCs w:val="28"/>
          <w:lang w:val="uz-Cyrl-UZ"/>
        </w:rPr>
        <w:t xml:space="preserve">ни тавсифлайди. Шу билан бирга асосий қутб орасида жойлашган </w:t>
      </w:r>
      <w:r>
        <w:rPr>
          <w:rFonts w:ascii="Times New Roman" w:hAnsi="Times New Roman"/>
          <w:sz w:val="28"/>
          <w:szCs w:val="28"/>
          <w:lang w:val="uz-Cyrl-UZ"/>
        </w:rPr>
        <w:t>чўлғам</w:t>
      </w:r>
      <w:r w:rsidRPr="000775D3">
        <w:rPr>
          <w:rFonts w:ascii="Times New Roman" w:hAnsi="Times New Roman"/>
          <w:sz w:val="28"/>
          <w:szCs w:val="28"/>
          <w:lang w:val="uz-Cyrl-UZ"/>
        </w:rPr>
        <w:t xml:space="preserve">лардан оқиб ўтувчи якор токи якорнинг кўндаланг  реакцияси оқимини яратмайди, деб ҳисоблашади, чунки бу зонада жуда катта </w:t>
      </w:r>
      <w:r>
        <w:rPr>
          <w:rFonts w:ascii="Times New Roman" w:hAnsi="Times New Roman"/>
          <w:sz w:val="28"/>
          <w:szCs w:val="28"/>
          <w:lang w:val="uz-Cyrl-UZ"/>
        </w:rPr>
        <w:t>тор тирқиш</w:t>
      </w:r>
      <w:r w:rsidRPr="000775D3">
        <w:rPr>
          <w:rFonts w:ascii="Times New Roman" w:hAnsi="Times New Roman"/>
          <w:sz w:val="28"/>
          <w:szCs w:val="28"/>
          <w:lang w:val="uz-Cyrl-UZ"/>
        </w:rPr>
        <w:t xml:space="preserve"> мавжуд. ВСД учбурчаги</w:t>
      </w:r>
      <w:r>
        <w:rPr>
          <w:rFonts w:ascii="Times New Roman" w:hAnsi="Times New Roman"/>
          <w:sz w:val="28"/>
          <w:szCs w:val="28"/>
          <w:lang w:val="uz-Cyrl-UZ"/>
        </w:rPr>
        <w:t xml:space="preserve"> магнитсизланиш таъсири</w:t>
      </w:r>
      <w:r w:rsidRPr="000775D3">
        <w:rPr>
          <w:rFonts w:ascii="Times New Roman" w:hAnsi="Times New Roman"/>
          <w:sz w:val="28"/>
          <w:szCs w:val="28"/>
          <w:lang w:val="uz-Cyrl-UZ"/>
        </w:rPr>
        <w:t xml:space="preserve">ни ифодалайди, DEG- бўлса якорнинг кўндаланг реакциясига қўшимча магнитлашнинг таъсиридир. ВСД учбурчаги майдони DEG учбурчаги </w:t>
      </w:r>
      <w:r>
        <w:rPr>
          <w:rFonts w:ascii="Times New Roman" w:hAnsi="Times New Roman"/>
          <w:sz w:val="28"/>
          <w:szCs w:val="28"/>
          <w:lang w:val="uz-Cyrl-UZ"/>
        </w:rPr>
        <w:t>майдонига нисбатан кўпдир. Якор</w:t>
      </w:r>
      <w:r w:rsidRPr="000775D3">
        <w:rPr>
          <w:rFonts w:ascii="Times New Roman" w:hAnsi="Times New Roman"/>
          <w:sz w:val="28"/>
          <w:szCs w:val="28"/>
          <w:lang w:val="uz-Cyrl-UZ"/>
        </w:rPr>
        <w:t>нинг қўндаланг реакциясидан иборат бўлган бўйламани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топиш учун,  якорнинг кўндаланг реакциясига магнитсизлантиришни ифодаловч</w:t>
      </w:r>
      <w:r>
        <w:rPr>
          <w:rFonts w:ascii="Times New Roman" w:hAnsi="Times New Roman"/>
          <w:sz w:val="28"/>
          <w:szCs w:val="28"/>
          <w:lang w:val="uz-Cyrl-UZ"/>
        </w:rPr>
        <w:t>и таъсирини ВСД ва DEG учбурчак</w:t>
      </w:r>
      <w:r w:rsidRPr="000775D3">
        <w:rPr>
          <w:rFonts w:ascii="Times New Roman" w:hAnsi="Times New Roman"/>
          <w:sz w:val="28"/>
          <w:szCs w:val="28"/>
          <w:lang w:val="uz-Cyrl-UZ"/>
        </w:rPr>
        <w:t>ларини тўғрига янги В</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С</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Д </w:t>
      </w:r>
      <w:r w:rsidRPr="000775D3">
        <w:rPr>
          <w:rFonts w:ascii="Times New Roman" w:hAnsi="Times New Roman"/>
          <w:sz w:val="28"/>
          <w:szCs w:val="28"/>
          <w:vertAlign w:val="superscript"/>
          <w:lang w:val="uz-Cyrl-UZ"/>
        </w:rPr>
        <w:t xml:space="preserve">1 </w:t>
      </w:r>
      <w:r w:rsidRPr="000775D3">
        <w:rPr>
          <w:rFonts w:ascii="Times New Roman" w:hAnsi="Times New Roman"/>
          <w:sz w:val="28"/>
          <w:szCs w:val="28"/>
          <w:lang w:val="uz-Cyrl-UZ"/>
        </w:rPr>
        <w:t>ва D</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E</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G</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учбурчакларнинг майдони равон бўлмагунга қадар суради. Бундай ҳолатда салт юришдаги оқимни ифодаловчи АСGF учбурчаклар майдони ва А</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В</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D</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Е</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 xml:space="preserve"> F </w:t>
      </w:r>
      <w:r w:rsidRPr="000775D3">
        <w:rPr>
          <w:rFonts w:ascii="Times New Roman" w:hAnsi="Times New Roman"/>
          <w:sz w:val="28"/>
          <w:szCs w:val="28"/>
          <w:vertAlign w:val="superscript"/>
          <w:lang w:val="uz-Cyrl-UZ"/>
        </w:rPr>
        <w:t>1</w:t>
      </w:r>
      <w:r w:rsidRPr="000775D3">
        <w:rPr>
          <w:rFonts w:ascii="Times New Roman" w:hAnsi="Times New Roman"/>
          <w:sz w:val="28"/>
          <w:szCs w:val="28"/>
          <w:lang w:val="uz-Cyrl-UZ"/>
        </w:rPr>
        <w:t>фигуралари оқимни тавсифловчи юкламада бир хилда бўлади.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магнит юритувчи куч</w:t>
      </w:r>
      <w:r>
        <w:rPr>
          <w:rFonts w:ascii="Times New Roman" w:hAnsi="Times New Roman"/>
          <w:sz w:val="28"/>
          <w:szCs w:val="28"/>
          <w:lang w:val="uz-Cyrl-UZ"/>
        </w:rPr>
        <w:t xml:space="preserve">  тўйиниш ва якордаги токка боғ</w:t>
      </w:r>
      <w:r w:rsidRPr="000775D3">
        <w:rPr>
          <w:rFonts w:ascii="Times New Roman" w:hAnsi="Times New Roman"/>
          <w:sz w:val="28"/>
          <w:szCs w:val="28"/>
          <w:lang w:val="uz-Cyrl-UZ"/>
        </w:rPr>
        <w:t>лиқ бўлади.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ни аналитик аниқлаш бесўнақай ва графоаналитик усулга таққослаш бўйича кам хатоликни беради, у амалий ҳисоблашларда қўлланилади.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Яко</w:t>
      </w:r>
      <w:r>
        <w:rPr>
          <w:rFonts w:ascii="Times New Roman" w:hAnsi="Times New Roman"/>
          <w:noProof/>
          <w:sz w:val="28"/>
          <w:szCs w:val="28"/>
          <w:lang w:val="uz-Cyrl-UZ" w:eastAsia="ru-RU"/>
        </w:rPr>
        <w:t>рнинг кўндаланг реакцияси таъси</w:t>
      </w:r>
      <w:r w:rsidRPr="000775D3">
        <w:rPr>
          <w:rFonts w:ascii="Times New Roman" w:hAnsi="Times New Roman"/>
          <w:noProof/>
          <w:sz w:val="28"/>
          <w:szCs w:val="28"/>
          <w:lang w:val="uz-Cyrl-UZ" w:eastAsia="ru-RU"/>
        </w:rPr>
        <w:t xml:space="preserve">ри компенсациялаш учун (5.19) бўйича салт юришга мўлжалланган чўлғам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ни қўзғатиш керак бўлади,</w:t>
      </w:r>
      <w:r w:rsidRPr="000775D3">
        <w:rPr>
          <w:rFonts w:ascii="Times New Roman" w:hAnsi="Times New Roman"/>
          <w:sz w:val="28"/>
          <w:szCs w:val="28"/>
          <w:lang w:val="uz-Cyrl-UZ"/>
        </w:rPr>
        <w:t xml:space="preserve">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қўшганда </w:t>
      </w:r>
      <w:r>
        <w:rPr>
          <w:rFonts w:ascii="Times New Roman" w:hAnsi="Times New Roman"/>
          <w:sz w:val="28"/>
          <w:szCs w:val="28"/>
          <w:lang w:val="uz-Cyrl-UZ"/>
        </w:rPr>
        <w:t>МЮК</w:t>
      </w:r>
      <w:r w:rsidRPr="000775D3">
        <w:rPr>
          <w:rFonts w:ascii="Times New Roman" w:hAnsi="Times New Roman"/>
          <w:sz w:val="28"/>
          <w:szCs w:val="28"/>
          <w:lang w:val="uz-Cyrl-UZ"/>
        </w:rPr>
        <w:t xml:space="preserve"> чўлғамдаги </w:t>
      </w:r>
      <w:r>
        <w:rPr>
          <w:rFonts w:ascii="Times New Roman" w:hAnsi="Times New Roman"/>
          <w:sz w:val="28"/>
          <w:szCs w:val="28"/>
          <w:lang w:val="uz-Cyrl-UZ"/>
        </w:rPr>
        <w:t>қўзғал</w:t>
      </w:r>
      <w:r w:rsidRPr="000775D3">
        <w:rPr>
          <w:rFonts w:ascii="Times New Roman" w:hAnsi="Times New Roman"/>
          <w:sz w:val="28"/>
          <w:szCs w:val="28"/>
          <w:lang w:val="uz-Cyrl-UZ"/>
        </w:rPr>
        <w:t>иш тенг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05440" behindDoc="0" locked="0" layoutInCell="1" allowOverlap="1" wp14:anchorId="3168534F" wp14:editId="0A50C556">
            <wp:simplePos x="0" y="0"/>
            <wp:positionH relativeFrom="column">
              <wp:posOffset>1397635</wp:posOffset>
            </wp:positionH>
            <wp:positionV relativeFrom="paragraph">
              <wp:posOffset>149860</wp:posOffset>
            </wp:positionV>
            <wp:extent cx="2724150" cy="268605"/>
            <wp:effectExtent l="19050" t="0" r="0" b="0"/>
            <wp:wrapNone/>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52">
                      <a:extLst>
                        <a:ext uri="{28A0092B-C50C-407E-A947-70E740481C1C}">
                          <a14:useLocalDpi xmlns:a14="http://schemas.microsoft.com/office/drawing/2010/main" val="0"/>
                        </a:ext>
                      </a:extLst>
                    </a:blip>
                    <a:srcRect t="74332" b="3743"/>
                    <a:stretch>
                      <a:fillRect/>
                    </a:stretch>
                  </pic:blipFill>
                  <pic:spPr bwMode="auto">
                    <a:xfrm>
                      <a:off x="0" y="0"/>
                      <a:ext cx="2724150" cy="268605"/>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06464" behindDoc="0" locked="0" layoutInCell="1" allowOverlap="1" wp14:anchorId="57AF1A3B" wp14:editId="738E26CB">
            <wp:simplePos x="0" y="0"/>
            <wp:positionH relativeFrom="column">
              <wp:posOffset>1600200</wp:posOffset>
            </wp:positionH>
            <wp:positionV relativeFrom="paragraph">
              <wp:posOffset>-228312</wp:posOffset>
            </wp:positionV>
            <wp:extent cx="2401420" cy="1214077"/>
            <wp:effectExtent l="19050" t="0" r="0" b="0"/>
            <wp:wrapNone/>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53" cstate="print">
                      <a:extLst>
                        <a:ext uri="{28A0092B-C50C-407E-A947-70E740481C1C}">
                          <a14:useLocalDpi xmlns:a14="http://schemas.microsoft.com/office/drawing/2010/main" val="0"/>
                        </a:ext>
                      </a:extLst>
                    </a:blip>
                    <a:srcRect/>
                    <a:stretch>
                      <a:fillRect/>
                    </a:stretch>
                  </pic:blipFill>
                  <pic:spPr bwMode="auto">
                    <a:xfrm>
                      <a:off x="0" y="0"/>
                      <a:ext cx="2401420" cy="1214077"/>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ind w:left="708"/>
        <w:jc w:val="center"/>
        <w:rPr>
          <w:rFonts w:ascii="Times New Roman" w:hAnsi="Times New Roman"/>
          <w:sz w:val="28"/>
          <w:szCs w:val="28"/>
          <w:lang w:val="uz-Cyrl-UZ"/>
        </w:rPr>
      </w:pPr>
      <w:r w:rsidRPr="000775D3">
        <w:rPr>
          <w:rFonts w:ascii="Times New Roman" w:hAnsi="Times New Roman"/>
          <w:sz w:val="28"/>
          <w:szCs w:val="28"/>
          <w:lang w:val="uz-Cyrl-UZ"/>
        </w:rPr>
        <w:t>5.32</w:t>
      </w:r>
      <w:r>
        <w:rPr>
          <w:rFonts w:ascii="Times New Roman" w:hAnsi="Times New Roman"/>
          <w:sz w:val="28"/>
          <w:szCs w:val="28"/>
          <w:lang w:val="uz-Cyrl-UZ"/>
        </w:rPr>
        <w:t>-</w:t>
      </w:r>
      <w:r w:rsidRPr="000775D3">
        <w:rPr>
          <w:rFonts w:ascii="Times New Roman" w:hAnsi="Times New Roman"/>
          <w:sz w:val="28"/>
          <w:szCs w:val="28"/>
          <w:lang w:val="uz-Cyrl-UZ"/>
        </w:rPr>
        <w:t xml:space="preserve">расм. </w:t>
      </w:r>
      <w:r>
        <w:rPr>
          <w:rFonts w:ascii="Times New Roman" w:hAnsi="Times New Roman"/>
          <w:sz w:val="28"/>
          <w:szCs w:val="28"/>
          <w:lang w:val="uz-Cyrl-UZ"/>
        </w:rPr>
        <w:t>Тор тирқиш</w:t>
      </w:r>
      <w:r w:rsidRPr="000775D3">
        <w:rPr>
          <w:rFonts w:ascii="Times New Roman" w:hAnsi="Times New Roman"/>
          <w:sz w:val="28"/>
          <w:szCs w:val="28"/>
          <w:lang w:val="uz-Cyrl-UZ"/>
        </w:rPr>
        <w:t>да майдонни тўнтарилиши.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Якорнинг қўндаланг реакцияси </w:t>
      </w:r>
      <w:r>
        <w:rPr>
          <w:rFonts w:ascii="Times New Roman" w:hAnsi="Times New Roman"/>
          <w:sz w:val="28"/>
          <w:szCs w:val="28"/>
          <w:lang w:val="uz-Cyrl-UZ"/>
        </w:rPr>
        <w:t>тор тирқиш</w:t>
      </w:r>
      <w:r w:rsidRPr="000775D3">
        <w:rPr>
          <w:rFonts w:ascii="Times New Roman" w:hAnsi="Times New Roman"/>
          <w:sz w:val="28"/>
          <w:szCs w:val="28"/>
          <w:lang w:val="uz-Cyrl-UZ"/>
        </w:rPr>
        <w:t>га боғлиқ бўлади. Қанча кўп оралиқ бўлса,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шунча кам бўлади, шу</w:t>
      </w:r>
      <w:r>
        <w:rPr>
          <w:rFonts w:ascii="Times New Roman" w:hAnsi="Times New Roman"/>
          <w:sz w:val="28"/>
          <w:szCs w:val="28"/>
          <w:lang w:val="uz-Cyrl-UZ"/>
        </w:rPr>
        <w:t>ндай қилиб катта оралиқда пўлат</w:t>
      </w:r>
      <w:r w:rsidRPr="000775D3">
        <w:rPr>
          <w:rFonts w:ascii="Times New Roman" w:hAnsi="Times New Roman"/>
          <w:sz w:val="28"/>
          <w:szCs w:val="28"/>
          <w:lang w:val="uz-Cyrl-UZ"/>
        </w:rPr>
        <w:t xml:space="preserve">ли участкалар ўтиш тавсифига кучсиз таъсир қилади. ВСД ва DEG </w:t>
      </w:r>
      <w:r>
        <w:rPr>
          <w:rFonts w:ascii="Times New Roman" w:hAnsi="Times New Roman"/>
          <w:sz w:val="28"/>
          <w:szCs w:val="28"/>
          <w:lang w:val="uz-Cyrl-UZ"/>
        </w:rPr>
        <w:t>учбурчаклари майдони ўтиш тавси</w:t>
      </w:r>
      <w:r w:rsidRPr="000775D3">
        <w:rPr>
          <w:rFonts w:ascii="Times New Roman" w:hAnsi="Times New Roman"/>
          <w:sz w:val="28"/>
          <w:szCs w:val="28"/>
          <w:lang w:val="uz-Cyrl-UZ"/>
        </w:rPr>
        <w:t>фида бир-бирига ва линияга  яқин бўлади.(5.30</w:t>
      </w:r>
      <w:r>
        <w:rPr>
          <w:rFonts w:ascii="Times New Roman" w:hAnsi="Times New Roman"/>
          <w:sz w:val="28"/>
          <w:szCs w:val="28"/>
          <w:lang w:val="uz-Cyrl-UZ"/>
        </w:rPr>
        <w:t>-</w:t>
      </w:r>
      <w:r w:rsidRPr="000775D3">
        <w:rPr>
          <w:rFonts w:ascii="Times New Roman" w:hAnsi="Times New Roman"/>
          <w:sz w:val="28"/>
          <w:szCs w:val="28"/>
          <w:lang w:val="uz-Cyrl-UZ"/>
        </w:rPr>
        <w:t>расмга қаранг). Шунинг учун F</w:t>
      </w:r>
      <w:r w:rsidRPr="000775D3">
        <w:rPr>
          <w:rFonts w:ascii="Times New Roman" w:hAnsi="Times New Roman"/>
          <w:sz w:val="28"/>
          <w:szCs w:val="28"/>
          <w:vertAlign w:val="subscript"/>
          <w:lang w:val="uz-Cyrl-UZ"/>
        </w:rPr>
        <w:t>qd</w:t>
      </w:r>
      <w:r w:rsidRPr="000775D3">
        <w:rPr>
          <w:rFonts w:ascii="Times New Roman" w:hAnsi="Times New Roman"/>
          <w:sz w:val="28"/>
          <w:szCs w:val="28"/>
          <w:lang w:val="uz-Cyrl-UZ"/>
        </w:rPr>
        <w:t xml:space="preserve"> камайтириш учун яхшиси катта </w:t>
      </w:r>
      <w:r>
        <w:rPr>
          <w:rFonts w:ascii="Times New Roman" w:hAnsi="Times New Roman"/>
          <w:sz w:val="28"/>
          <w:szCs w:val="28"/>
          <w:lang w:val="uz-Cyrl-UZ"/>
        </w:rPr>
        <w:t>тор тирқиш</w:t>
      </w:r>
      <w:r w:rsidRPr="000775D3">
        <w:rPr>
          <w:rFonts w:ascii="Times New Roman" w:hAnsi="Times New Roman"/>
          <w:sz w:val="28"/>
          <w:szCs w:val="28"/>
          <w:lang w:val="uz-Cyrl-UZ"/>
        </w:rPr>
        <w:t xml:space="preserve">ни танлаш керак бўлади, бироқ катта оралиқда </w:t>
      </w:r>
      <m:oMath>
        <m:r>
          <w:rPr>
            <w:rFonts w:ascii="Cambria Math" w:hAnsi="Cambria Math"/>
            <w:sz w:val="28"/>
            <w:szCs w:val="28"/>
            <w:lang w:val="uz-Cyrl-UZ"/>
          </w:rPr>
          <m:t>∑</m:t>
        </m:r>
      </m:oMath>
      <w:r w:rsidRPr="000775D3">
        <w:rPr>
          <w:rFonts w:ascii="Times New Roman" w:hAnsi="Times New Roman"/>
          <w:sz w:val="28"/>
          <w:szCs w:val="28"/>
          <w:lang w:val="uz-Cyrl-UZ"/>
        </w:rPr>
        <w:t xml:space="preserve">F ҳам, бинобарин қўзғатиш ғалтаги массаси ва ҳажми ҳам катталашади. Ўзгармас токда ишловчи машиналарда оптимал </w:t>
      </w:r>
      <w:r>
        <w:rPr>
          <w:rFonts w:ascii="Times New Roman" w:hAnsi="Times New Roman"/>
          <w:sz w:val="28"/>
          <w:szCs w:val="28"/>
          <w:lang w:val="uz-Cyrl-UZ"/>
        </w:rPr>
        <w:t>тор тирқиш</w:t>
      </w:r>
      <w:r w:rsidRPr="000775D3">
        <w:rPr>
          <w:rFonts w:ascii="Times New Roman" w:hAnsi="Times New Roman"/>
          <w:sz w:val="28"/>
          <w:szCs w:val="28"/>
          <w:lang w:val="uz-Cyrl-UZ"/>
        </w:rPr>
        <w:t xml:space="preserve"> 5-10 марта оралиқдан кўп, шунинг учун механик шароитлар зарур бўлади. Якорнинг кўндаланг реакцияси компенсацияси учун  </w:t>
      </w:r>
      <w:r>
        <w:rPr>
          <w:rFonts w:ascii="Times New Roman" w:hAnsi="Times New Roman"/>
          <w:sz w:val="28"/>
          <w:szCs w:val="28"/>
          <w:lang w:val="uz-Cyrl-UZ"/>
        </w:rPr>
        <w:t>МЮК</w:t>
      </w:r>
      <w:r w:rsidRPr="000775D3">
        <w:rPr>
          <w:rFonts w:ascii="Times New Roman" w:hAnsi="Times New Roman"/>
          <w:sz w:val="28"/>
          <w:szCs w:val="28"/>
          <w:lang w:val="uz-Cyrl-UZ"/>
        </w:rPr>
        <w:t xml:space="preserve"> билан қўзғатиш чўлғамидан кетма-кетликда фойдаланиш мумкин, тахминан F</w:t>
      </w:r>
      <w:r w:rsidRPr="000775D3">
        <w:rPr>
          <w:rFonts w:ascii="Times New Roman" w:hAnsi="Times New Roman"/>
          <w:sz w:val="28"/>
          <w:szCs w:val="28"/>
          <w:vertAlign w:val="subscript"/>
          <w:lang w:val="uz-Cyrl-UZ"/>
        </w:rPr>
        <w:t xml:space="preserve">qd </w:t>
      </w:r>
      <w:r w:rsidRPr="000775D3">
        <w:rPr>
          <w:rFonts w:ascii="Times New Roman" w:hAnsi="Times New Roman"/>
          <w:sz w:val="28"/>
          <w:szCs w:val="28"/>
          <w:lang w:val="uz-Cyrl-UZ"/>
        </w:rPr>
        <w:t xml:space="preserve">га тенг. Ўзгармас токли </w:t>
      </w:r>
      <w:r>
        <w:rPr>
          <w:rFonts w:ascii="Times New Roman" w:hAnsi="Times New Roman"/>
          <w:sz w:val="28"/>
          <w:szCs w:val="28"/>
          <w:lang w:val="uz-Cyrl-UZ"/>
        </w:rPr>
        <w:t>мотор</w:t>
      </w:r>
      <w:r w:rsidRPr="000775D3">
        <w:rPr>
          <w:rFonts w:ascii="Times New Roman" w:hAnsi="Times New Roman"/>
          <w:sz w:val="28"/>
          <w:szCs w:val="28"/>
          <w:lang w:val="uz-Cyrl-UZ"/>
        </w:rPr>
        <w:t>ларда қўлла</w:t>
      </w:r>
      <w:r>
        <w:rPr>
          <w:rFonts w:ascii="Times New Roman" w:hAnsi="Times New Roman"/>
          <w:sz w:val="28"/>
          <w:szCs w:val="28"/>
          <w:lang w:val="uz-Cyrl-UZ"/>
        </w:rPr>
        <w:t>ниладиган чўл</w:t>
      </w:r>
      <w:r w:rsidRPr="000775D3">
        <w:rPr>
          <w:rFonts w:ascii="Times New Roman" w:hAnsi="Times New Roman"/>
          <w:sz w:val="28"/>
          <w:szCs w:val="28"/>
          <w:lang w:val="uz-Cyrl-UZ"/>
        </w:rPr>
        <w:t>ғ</w:t>
      </w:r>
      <w:r>
        <w:rPr>
          <w:rFonts w:ascii="Times New Roman" w:hAnsi="Times New Roman"/>
          <w:sz w:val="28"/>
          <w:szCs w:val="28"/>
          <w:lang w:val="uz-Cyrl-UZ"/>
        </w:rPr>
        <w:t>ам  стабилловчи чўлғам деб айти</w:t>
      </w:r>
      <w:r w:rsidRPr="000775D3">
        <w:rPr>
          <w:rFonts w:ascii="Times New Roman" w:hAnsi="Times New Roman"/>
          <w:sz w:val="28"/>
          <w:szCs w:val="28"/>
          <w:lang w:val="uz-Cyrl-UZ"/>
        </w:rPr>
        <w:t>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Оқимларни қўзғатиш ва якорнинг реакцияси бири-бири билан учра-шишга йўналтирилган қутб қисми ост</w:t>
      </w:r>
      <w:r>
        <w:rPr>
          <w:rFonts w:ascii="Times New Roman" w:hAnsi="Times New Roman"/>
          <w:sz w:val="28"/>
          <w:szCs w:val="28"/>
          <w:lang w:val="uz-Cyrl-UZ"/>
        </w:rPr>
        <w:t>ида катта чизиқли юклама  туфай</w:t>
      </w:r>
      <w:r w:rsidRPr="000775D3">
        <w:rPr>
          <w:rFonts w:ascii="Times New Roman" w:hAnsi="Times New Roman"/>
          <w:sz w:val="28"/>
          <w:szCs w:val="28"/>
          <w:lang w:val="uz-Cyrl-UZ"/>
        </w:rPr>
        <w:t>ли нафақат сезиларли даражада индукцияда ўзгариш бўлади балки майдон йўналиши ўзгариши- майдон тўнтарилишида ҳам ўзгариш содир бўлади. 5.32</w:t>
      </w:r>
      <w:r>
        <w:rPr>
          <w:rFonts w:ascii="Times New Roman" w:hAnsi="Times New Roman"/>
          <w:sz w:val="28"/>
          <w:szCs w:val="28"/>
          <w:lang w:val="uz-Cyrl-UZ"/>
        </w:rPr>
        <w:t>-</w:t>
      </w:r>
      <w:r w:rsidRPr="000775D3">
        <w:rPr>
          <w:rFonts w:ascii="Times New Roman" w:hAnsi="Times New Roman"/>
          <w:sz w:val="28"/>
          <w:szCs w:val="28"/>
          <w:lang w:val="uz-Cyrl-UZ"/>
        </w:rPr>
        <w:t>расмда машинанинг ҳо</w:t>
      </w:r>
      <w:r>
        <w:rPr>
          <w:rFonts w:ascii="Times New Roman" w:hAnsi="Times New Roman"/>
          <w:sz w:val="28"/>
          <w:szCs w:val="28"/>
          <w:lang w:val="uz-Cyrl-UZ"/>
        </w:rPr>
        <w:t>лати кўрсатилган. ВСD учбурчаги</w:t>
      </w:r>
      <w:r w:rsidRPr="000775D3">
        <w:rPr>
          <w:rFonts w:ascii="Times New Roman" w:hAnsi="Times New Roman"/>
          <w:sz w:val="28"/>
          <w:szCs w:val="28"/>
          <w:lang w:val="uz-Cyrl-UZ"/>
        </w:rPr>
        <w:t>нинг штрихланган майдони майдон тў</w:t>
      </w:r>
      <w:r>
        <w:rPr>
          <w:rFonts w:ascii="Times New Roman" w:hAnsi="Times New Roman"/>
          <w:sz w:val="28"/>
          <w:szCs w:val="28"/>
          <w:lang w:val="uz-Cyrl-UZ"/>
        </w:rPr>
        <w:t>нтарилишини  ифодалайди. Генера</w:t>
      </w:r>
      <w:r w:rsidRPr="000775D3">
        <w:rPr>
          <w:rFonts w:ascii="Times New Roman" w:hAnsi="Times New Roman"/>
          <w:sz w:val="28"/>
          <w:szCs w:val="28"/>
          <w:lang w:val="uz-Cyrl-UZ"/>
        </w:rPr>
        <w:t>то</w:t>
      </w:r>
      <w:r>
        <w:rPr>
          <w:rFonts w:ascii="Times New Roman" w:hAnsi="Times New Roman"/>
          <w:sz w:val="28"/>
          <w:szCs w:val="28"/>
          <w:lang w:val="uz-Cyrl-UZ"/>
        </w:rPr>
        <w:t>р режимида майдоннинг тўнтарили</w:t>
      </w:r>
      <w:r w:rsidRPr="000775D3">
        <w:rPr>
          <w:rFonts w:ascii="Times New Roman" w:hAnsi="Times New Roman"/>
          <w:sz w:val="28"/>
          <w:szCs w:val="28"/>
          <w:lang w:val="uz-Cyrl-UZ"/>
        </w:rPr>
        <w:t xml:space="preserve">шида кучланишни кескин пасайиши содир бўлади, машинанинг параллел тармоқ </w:t>
      </w:r>
      <w:r>
        <w:rPr>
          <w:rFonts w:ascii="Times New Roman" w:hAnsi="Times New Roman"/>
          <w:sz w:val="28"/>
          <w:szCs w:val="28"/>
          <w:lang w:val="uz-Cyrl-UZ"/>
        </w:rPr>
        <w:t>чўлғам</w:t>
      </w:r>
      <w:r w:rsidRPr="000775D3">
        <w:rPr>
          <w:rFonts w:ascii="Times New Roman" w:hAnsi="Times New Roman"/>
          <w:sz w:val="28"/>
          <w:szCs w:val="28"/>
          <w:lang w:val="uz-Cyrl-UZ"/>
        </w:rPr>
        <w:t xml:space="preserve">и қисмида ЭЮК турли белгиларга эга бўлади ва пасайиш ўқида бошланади. </w:t>
      </w:r>
      <w:r>
        <w:rPr>
          <w:rFonts w:ascii="Times New Roman" w:hAnsi="Times New Roman"/>
          <w:sz w:val="28"/>
          <w:szCs w:val="28"/>
          <w:lang w:val="uz-Cyrl-UZ"/>
        </w:rPr>
        <w:t>Мотор</w:t>
      </w:r>
      <w:r w:rsidRPr="000775D3">
        <w:rPr>
          <w:rFonts w:ascii="Times New Roman" w:hAnsi="Times New Roman"/>
          <w:sz w:val="28"/>
          <w:szCs w:val="28"/>
          <w:lang w:val="uz-Cyrl-UZ"/>
        </w:rPr>
        <w:t xml:space="preserve"> режимида майдон тўнтарилиши электр</w:t>
      </w:r>
      <w:r>
        <w:rPr>
          <w:rFonts w:ascii="Times New Roman" w:hAnsi="Times New Roman"/>
          <w:sz w:val="28"/>
          <w:szCs w:val="28"/>
          <w:lang w:val="uz-Cyrl-UZ"/>
        </w:rPr>
        <w:t>о</w:t>
      </w:r>
      <w:r w:rsidRPr="000775D3">
        <w:rPr>
          <w:rFonts w:ascii="Times New Roman" w:hAnsi="Times New Roman"/>
          <w:sz w:val="28"/>
          <w:szCs w:val="28"/>
          <w:lang w:val="uz-Cyrl-UZ"/>
        </w:rPr>
        <w:t xml:space="preserve">магнит моментини камайишига ва </w:t>
      </w:r>
      <w:r>
        <w:rPr>
          <w:rFonts w:ascii="Times New Roman" w:hAnsi="Times New Roman"/>
          <w:sz w:val="28"/>
          <w:szCs w:val="28"/>
          <w:lang w:val="uz-Cyrl-UZ"/>
        </w:rPr>
        <w:t>мотор</w:t>
      </w:r>
      <w:r w:rsidRPr="000775D3">
        <w:rPr>
          <w:rFonts w:ascii="Times New Roman" w:hAnsi="Times New Roman"/>
          <w:sz w:val="28"/>
          <w:szCs w:val="28"/>
          <w:lang w:val="uz-Cyrl-UZ"/>
        </w:rPr>
        <w:t xml:space="preserve">ни тўхтаб қолишига олиб келади. </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07488" behindDoc="0" locked="0" layoutInCell="1" allowOverlap="1" wp14:anchorId="2F732006" wp14:editId="6EA05DC5">
            <wp:simplePos x="0" y="0"/>
            <wp:positionH relativeFrom="column">
              <wp:posOffset>1597591</wp:posOffset>
            </wp:positionH>
            <wp:positionV relativeFrom="paragraph">
              <wp:posOffset>150475</wp:posOffset>
            </wp:positionV>
            <wp:extent cx="2402909" cy="2297976"/>
            <wp:effectExtent l="19050" t="0" r="0" b="0"/>
            <wp:wrapNone/>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54" cstate="print">
                      <a:extLst>
                        <a:ext uri="{28A0092B-C50C-407E-A947-70E740481C1C}">
                          <a14:useLocalDpi xmlns:a14="http://schemas.microsoft.com/office/drawing/2010/main" val="0"/>
                        </a:ext>
                      </a:extLst>
                    </a:blip>
                    <a:srcRect/>
                    <a:stretch>
                      <a:fillRect/>
                    </a:stretch>
                  </pic:blipFill>
                  <pic:spPr bwMode="auto">
                    <a:xfrm>
                      <a:off x="0" y="0"/>
                      <a:ext cx="2403797" cy="229882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5.33</w:t>
      </w:r>
      <w:r>
        <w:rPr>
          <w:rFonts w:ascii="Times New Roman" w:hAnsi="Times New Roman"/>
          <w:sz w:val="28"/>
          <w:szCs w:val="28"/>
          <w:lang w:val="uz-Cyrl-UZ"/>
        </w:rPr>
        <w:t>-р</w:t>
      </w:r>
      <w:r w:rsidRPr="000775D3">
        <w:rPr>
          <w:rFonts w:ascii="Times New Roman" w:hAnsi="Times New Roman"/>
          <w:sz w:val="28"/>
          <w:szCs w:val="28"/>
          <w:lang w:val="uz-Cyrl-UZ"/>
        </w:rPr>
        <w:t>асм. Кўндаланг реакцияни компенсациялаш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Генератордаги каби </w:t>
      </w:r>
      <w:r>
        <w:rPr>
          <w:rFonts w:ascii="Times New Roman" w:hAnsi="Times New Roman"/>
          <w:sz w:val="28"/>
          <w:szCs w:val="28"/>
          <w:lang w:val="uz-Cyrl-UZ"/>
        </w:rPr>
        <w:t>мотор режи</w:t>
      </w:r>
      <w:r w:rsidRPr="000775D3">
        <w:rPr>
          <w:rFonts w:ascii="Times New Roman" w:hAnsi="Times New Roman"/>
          <w:sz w:val="28"/>
          <w:szCs w:val="28"/>
          <w:lang w:val="uz-Cyrl-UZ"/>
        </w:rPr>
        <w:t>мида ҳам майдон тўнтарилиши авария режими деб айтилади, коллекторда айланма оловни келиб бошқа коллекторлар эса электр билан қопланиши кузатилиши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Компенсацияловчи чўлғамни қўллаган ҳолда якордаги кўндаланг реакцияни компенсациялаш мумкин. (5.12</w:t>
      </w:r>
      <w:r>
        <w:rPr>
          <w:rFonts w:ascii="Times New Roman" w:hAnsi="Times New Roman"/>
          <w:sz w:val="28"/>
          <w:szCs w:val="28"/>
          <w:lang w:val="uz-Cyrl-UZ"/>
        </w:rPr>
        <w:t>-</w:t>
      </w:r>
      <w:r w:rsidRPr="000775D3">
        <w:rPr>
          <w:rFonts w:ascii="Times New Roman" w:hAnsi="Times New Roman"/>
          <w:sz w:val="28"/>
          <w:szCs w:val="28"/>
          <w:lang w:val="uz-Cyrl-UZ"/>
        </w:rPr>
        <w:t>расм). Компенсацияловчи чўлғам асосий қутблар учида жойлашади. (5.33</w:t>
      </w:r>
      <w:r>
        <w:rPr>
          <w:rFonts w:ascii="Times New Roman" w:hAnsi="Times New Roman"/>
          <w:sz w:val="28"/>
          <w:szCs w:val="28"/>
          <w:lang w:val="uz-Cyrl-UZ"/>
        </w:rPr>
        <w:t>-</w:t>
      </w:r>
      <w:r w:rsidRPr="000775D3">
        <w:rPr>
          <w:rFonts w:ascii="Times New Roman" w:hAnsi="Times New Roman"/>
          <w:sz w:val="28"/>
          <w:szCs w:val="28"/>
          <w:lang w:val="uz-Cyrl-UZ"/>
        </w:rPr>
        <w:t>расм). Якорнинг кўндаланг реакцияси майдони қутбларга</w:t>
      </w:r>
      <w:r>
        <w:rPr>
          <w:rFonts w:ascii="Times New Roman" w:hAnsi="Times New Roman"/>
          <w:sz w:val="28"/>
          <w:szCs w:val="28"/>
          <w:lang w:val="uz-Cyrl-UZ"/>
        </w:rPr>
        <w:t xml:space="preserve"> нисбатан қўзғалмас</w:t>
      </w:r>
      <w:r w:rsidRPr="000775D3">
        <w:rPr>
          <w:rFonts w:ascii="Times New Roman" w:hAnsi="Times New Roman"/>
          <w:sz w:val="28"/>
          <w:szCs w:val="28"/>
          <w:lang w:val="uz-Cyrl-UZ"/>
        </w:rPr>
        <w:t xml:space="preserve">дир. Шунинг учун статор чўлғами </w:t>
      </w:r>
      <w:r>
        <w:rPr>
          <w:rFonts w:ascii="Times New Roman" w:hAnsi="Times New Roman"/>
          <w:sz w:val="28"/>
          <w:szCs w:val="28"/>
          <w:lang w:val="uz-Cyrl-UZ"/>
        </w:rPr>
        <w:t>тирқиш</w:t>
      </w:r>
      <w:r w:rsidRPr="000775D3">
        <w:rPr>
          <w:rFonts w:ascii="Times New Roman" w:hAnsi="Times New Roman"/>
          <w:sz w:val="28"/>
          <w:szCs w:val="28"/>
          <w:lang w:val="uz-Cyrl-UZ"/>
        </w:rPr>
        <w:t xml:space="preserve">асида жойлашган қайсики </w:t>
      </w:r>
      <w:r>
        <w:rPr>
          <w:rFonts w:ascii="Times New Roman" w:hAnsi="Times New Roman"/>
          <w:sz w:val="28"/>
          <w:szCs w:val="28"/>
          <w:lang w:val="uz-Cyrl-UZ"/>
        </w:rPr>
        <w:t>МЮК</w:t>
      </w:r>
      <w:r w:rsidRPr="000775D3">
        <w:rPr>
          <w:rFonts w:ascii="Times New Roman" w:hAnsi="Times New Roman"/>
          <w:sz w:val="28"/>
          <w:szCs w:val="28"/>
          <w:lang w:val="uz-Cyrl-UZ"/>
        </w:rPr>
        <w:t xml:space="preserve"> якор чўлғами </w:t>
      </w:r>
      <w:r>
        <w:rPr>
          <w:rFonts w:ascii="Times New Roman" w:hAnsi="Times New Roman"/>
          <w:sz w:val="28"/>
          <w:szCs w:val="28"/>
          <w:lang w:val="uz-Cyrl-UZ"/>
        </w:rPr>
        <w:t>МЮК</w:t>
      </w:r>
      <w:r w:rsidRPr="000775D3">
        <w:rPr>
          <w:rFonts w:ascii="Times New Roman" w:hAnsi="Times New Roman"/>
          <w:sz w:val="28"/>
          <w:szCs w:val="28"/>
          <w:lang w:val="uz-Cyrl-UZ"/>
        </w:rPr>
        <w:t>ига қарама-қарши йўналтирилади, якор реакцияси майдонини компенсациялаш мумкин. Муайян ва ўтиш режимида якорнинг кўндаланг реакцияси майдонини компенсацияла</w:t>
      </w:r>
      <w:r>
        <w:rPr>
          <w:rFonts w:ascii="Times New Roman" w:hAnsi="Times New Roman"/>
          <w:sz w:val="28"/>
          <w:szCs w:val="28"/>
          <w:lang w:val="uz-Cyrl-UZ"/>
        </w:rPr>
        <w:t>ш учун компенсация</w:t>
      </w:r>
      <w:r w:rsidRPr="000775D3">
        <w:rPr>
          <w:rFonts w:ascii="Times New Roman" w:hAnsi="Times New Roman"/>
          <w:sz w:val="28"/>
          <w:szCs w:val="28"/>
          <w:lang w:val="uz-Cyrl-UZ"/>
        </w:rPr>
        <w:t>ловчи чўлғам якор чўлғамида бири</w:t>
      </w:r>
      <w:r>
        <w:rPr>
          <w:rFonts w:ascii="Times New Roman" w:hAnsi="Times New Roman"/>
          <w:sz w:val="28"/>
          <w:szCs w:val="28"/>
          <w:lang w:val="uz-Cyrl-UZ"/>
        </w:rPr>
        <w:t>н-кетин уланади ва МЮК компенса</w:t>
      </w:r>
      <w:r w:rsidRPr="000775D3">
        <w:rPr>
          <w:rFonts w:ascii="Times New Roman" w:hAnsi="Times New Roman"/>
          <w:sz w:val="28"/>
          <w:szCs w:val="28"/>
          <w:lang w:val="uz-Cyrl-UZ"/>
        </w:rPr>
        <w:t xml:space="preserve">цияловчи чўлғам тахминан якорнинг кўндаланг реакцияси </w:t>
      </w:r>
      <w:r>
        <w:rPr>
          <w:rFonts w:ascii="Times New Roman" w:hAnsi="Times New Roman"/>
          <w:sz w:val="28"/>
          <w:szCs w:val="28"/>
          <w:lang w:val="uz-Cyrl-UZ"/>
        </w:rPr>
        <w:t>МЮК</w:t>
      </w:r>
      <w:r w:rsidRPr="000775D3">
        <w:rPr>
          <w:rFonts w:ascii="Times New Roman" w:hAnsi="Times New Roman"/>
          <w:sz w:val="28"/>
          <w:szCs w:val="28"/>
          <w:lang w:val="uz-Cyrl-UZ"/>
        </w:rPr>
        <w:t xml:space="preserve">га тенг бўлади, яъни бунда компенсацияловчи чўлғам мисининг ҳажми ва якор чўлғами тахминан бир хил бўлади. </w:t>
      </w:r>
    </w:p>
    <w:p w:rsidR="0022788E" w:rsidRPr="0029175F"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30-60 </w:t>
      </w:r>
      <w:r>
        <w:rPr>
          <w:rFonts w:ascii="Times New Roman" w:hAnsi="Times New Roman"/>
          <w:sz w:val="28"/>
          <w:szCs w:val="28"/>
          <w:lang w:val="uz-Cyrl-UZ"/>
        </w:rPr>
        <w:t>кВт</w:t>
      </w:r>
      <w:r w:rsidRPr="000775D3">
        <w:rPr>
          <w:rFonts w:ascii="Times New Roman" w:hAnsi="Times New Roman"/>
          <w:sz w:val="28"/>
          <w:szCs w:val="28"/>
          <w:lang w:val="uz-Cyrl-UZ"/>
        </w:rPr>
        <w:t xml:space="preserve"> гача бўлган қувватдаги ўзгармас токли машиналарни лойиҳа-лаш</w:t>
      </w:r>
      <w:r>
        <w:rPr>
          <w:rFonts w:ascii="Times New Roman" w:hAnsi="Times New Roman"/>
          <w:sz w:val="28"/>
          <w:szCs w:val="28"/>
          <w:lang w:val="uz-Cyrl-UZ"/>
        </w:rPr>
        <w:t>да якорнинг кўндаланг реакцияси</w:t>
      </w:r>
      <w:r w:rsidRPr="000775D3">
        <w:rPr>
          <w:rFonts w:ascii="Times New Roman" w:hAnsi="Times New Roman"/>
          <w:sz w:val="28"/>
          <w:szCs w:val="28"/>
          <w:lang w:val="uz-Cyrl-UZ"/>
        </w:rPr>
        <w:t xml:space="preserve">ни  стабиллаштирадиган чўлғам билан компенсацияланади, 50-60 </w:t>
      </w:r>
      <w:r>
        <w:rPr>
          <w:rFonts w:ascii="Times New Roman" w:hAnsi="Times New Roman"/>
          <w:sz w:val="28"/>
          <w:szCs w:val="28"/>
          <w:lang w:val="uz-Cyrl-UZ"/>
        </w:rPr>
        <w:t>кВт</w:t>
      </w:r>
      <w:r w:rsidRPr="000775D3">
        <w:rPr>
          <w:rFonts w:ascii="Times New Roman" w:hAnsi="Times New Roman"/>
          <w:sz w:val="28"/>
          <w:szCs w:val="28"/>
          <w:lang w:val="uz-Cyrl-UZ"/>
        </w:rPr>
        <w:t xml:space="preserve"> юқори қувватли машиналар ва коммутацияси оғир шароитлардаги машиналар учун компенсацион чўлғам орқали бажари-лади.Ўзгармас токли машиналарда чўткаларни геометрик нейтрал бўйича силжишида якорда бўйлама реакция содир бўлади. Агар чўткалар ў</w:t>
      </w:r>
      <w:r>
        <w:rPr>
          <w:rFonts w:ascii="Times New Roman" w:hAnsi="Times New Roman"/>
          <w:sz w:val="28"/>
          <w:szCs w:val="28"/>
          <w:lang w:val="uz-Cyrl-UZ"/>
        </w:rPr>
        <w:t>згармас кучланиш манбаси уланса</w:t>
      </w:r>
      <w:r w:rsidRPr="0029175F">
        <w:rPr>
          <w:rFonts w:ascii="Times New Roman" w:hAnsi="Times New Roman"/>
          <w:sz w:val="28"/>
          <w:szCs w:val="28"/>
          <w:lang w:val="uz-Cyrl-UZ"/>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08512" behindDoc="0" locked="0" layoutInCell="1" allowOverlap="1" wp14:anchorId="193A355F" wp14:editId="691E3914">
            <wp:simplePos x="0" y="0"/>
            <wp:positionH relativeFrom="column">
              <wp:posOffset>1397806</wp:posOffset>
            </wp:positionH>
            <wp:positionV relativeFrom="paragraph">
              <wp:posOffset>-3335</wp:posOffset>
            </wp:positionV>
            <wp:extent cx="2246977" cy="1441423"/>
            <wp:effectExtent l="19050" t="0" r="923" b="0"/>
            <wp:wrapNone/>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55" cstate="print">
                      <a:extLst>
                        <a:ext uri="{28A0092B-C50C-407E-A947-70E740481C1C}">
                          <a14:useLocalDpi xmlns:a14="http://schemas.microsoft.com/office/drawing/2010/main" val="0"/>
                        </a:ext>
                      </a:extLst>
                    </a:blip>
                    <a:srcRect/>
                    <a:stretch>
                      <a:fillRect/>
                    </a:stretch>
                  </pic:blipFill>
                  <pic:spPr bwMode="auto">
                    <a:xfrm>
                      <a:off x="0" y="0"/>
                      <a:ext cx="2246977" cy="1441423"/>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5.34.Расм. Чўткаларни геометрик нейтрал бўйича силжишида якорда реакцияни вужудга келиши тўғрисидаги масалага.</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ва уларни геометрик нейтралга нисбатан ўгирганда якор чўлғами </w:t>
      </w:r>
      <w:r>
        <w:rPr>
          <w:rFonts w:ascii="Times New Roman" w:hAnsi="Times New Roman"/>
          <w:sz w:val="28"/>
          <w:szCs w:val="28"/>
          <w:lang w:val="uz-Cyrl-UZ"/>
        </w:rPr>
        <w:t>МЮК  тахланади ёки чўлғам қўзға</w:t>
      </w:r>
      <w:r w:rsidRPr="000775D3">
        <w:rPr>
          <w:rFonts w:ascii="Times New Roman" w:hAnsi="Times New Roman"/>
          <w:sz w:val="28"/>
          <w:szCs w:val="28"/>
          <w:lang w:val="uz-Cyrl-UZ"/>
        </w:rPr>
        <w:t xml:space="preserve">лиши </w:t>
      </w:r>
      <w:r>
        <w:rPr>
          <w:rFonts w:ascii="Times New Roman" w:hAnsi="Times New Roman"/>
          <w:sz w:val="28"/>
          <w:szCs w:val="28"/>
          <w:lang w:val="uz-Cyrl-UZ"/>
        </w:rPr>
        <w:t>МЮК</w:t>
      </w:r>
      <w:r w:rsidRPr="000775D3">
        <w:rPr>
          <w:rFonts w:ascii="Times New Roman" w:hAnsi="Times New Roman"/>
          <w:sz w:val="28"/>
          <w:szCs w:val="28"/>
          <w:lang w:val="uz-Cyrl-UZ"/>
        </w:rPr>
        <w:t>дан айириб ташлайди. (5.34</w:t>
      </w:r>
      <w:r>
        <w:rPr>
          <w:rFonts w:ascii="Times New Roman" w:hAnsi="Times New Roman"/>
          <w:sz w:val="28"/>
          <w:szCs w:val="28"/>
          <w:lang w:val="uz-Cyrl-UZ"/>
        </w:rPr>
        <w:t>-р</w:t>
      </w:r>
      <w:r w:rsidRPr="000775D3">
        <w:rPr>
          <w:rFonts w:ascii="Times New Roman" w:hAnsi="Times New Roman"/>
          <w:sz w:val="28"/>
          <w:szCs w:val="28"/>
          <w:lang w:val="uz-Cyrl-UZ"/>
        </w:rPr>
        <w:t>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Генератор чўткасининг  айланиш йўналишига бурилиши ва </w:t>
      </w:r>
      <w:r>
        <w:rPr>
          <w:rFonts w:ascii="Times New Roman" w:hAnsi="Times New Roman"/>
          <w:sz w:val="28"/>
          <w:szCs w:val="28"/>
          <w:lang w:val="uz-Cyrl-UZ"/>
        </w:rPr>
        <w:t>мотор</w:t>
      </w:r>
      <w:r w:rsidRPr="000775D3">
        <w:rPr>
          <w:rFonts w:ascii="Times New Roman" w:hAnsi="Times New Roman"/>
          <w:sz w:val="28"/>
          <w:szCs w:val="28"/>
          <w:lang w:val="uz-Cyrl-UZ"/>
        </w:rPr>
        <w:t xml:space="preserve"> чўткасининг айлани</w:t>
      </w:r>
      <w:r>
        <w:rPr>
          <w:rFonts w:ascii="Times New Roman" w:hAnsi="Times New Roman"/>
          <w:sz w:val="28"/>
          <w:szCs w:val="28"/>
          <w:lang w:val="uz-Cyrl-UZ"/>
        </w:rPr>
        <w:t>шига қарши йўна</w:t>
      </w:r>
      <w:r w:rsidRPr="000775D3">
        <w:rPr>
          <w:rFonts w:ascii="Times New Roman" w:hAnsi="Times New Roman"/>
          <w:sz w:val="28"/>
          <w:szCs w:val="28"/>
          <w:lang w:val="uz-Cyrl-UZ"/>
        </w:rPr>
        <w:t>лишида якорнинг бўйлама магнит-сизлантириш реакцияси келиб чиқади. Тескари йўналишга чўткаларни</w:t>
      </w:r>
      <w:r>
        <w:rPr>
          <w:rFonts w:ascii="Times New Roman" w:hAnsi="Times New Roman"/>
          <w:sz w:val="28"/>
          <w:szCs w:val="28"/>
          <w:lang w:val="uz-Cyrl-UZ"/>
        </w:rPr>
        <w:t xml:space="preserve"> сурганда якорда бўйлама магнит</w:t>
      </w:r>
      <w:r w:rsidRPr="000775D3">
        <w:rPr>
          <w:rFonts w:ascii="Times New Roman" w:hAnsi="Times New Roman"/>
          <w:sz w:val="28"/>
          <w:szCs w:val="28"/>
          <w:lang w:val="uz-Cyrl-UZ"/>
        </w:rPr>
        <w:t xml:space="preserve">сизлантириш реакцияси келиб чиқади. Шундай қилиб, </w:t>
      </w:r>
      <w:r>
        <w:rPr>
          <w:rFonts w:ascii="Times New Roman" w:hAnsi="Times New Roman"/>
          <w:sz w:val="28"/>
          <w:szCs w:val="28"/>
          <w:lang w:val="uz-Cyrl-UZ"/>
        </w:rPr>
        <w:t>МЮК</w:t>
      </w:r>
      <w:r w:rsidRPr="000775D3">
        <w:rPr>
          <w:rFonts w:ascii="Times New Roman" w:hAnsi="Times New Roman"/>
          <w:sz w:val="28"/>
          <w:szCs w:val="28"/>
          <w:lang w:val="uz-Cyrl-UZ"/>
        </w:rPr>
        <w:t xml:space="preserve"> чўткасини силжиши йўналишига боғлиқ бўлган якорнинг бўйлама реакцияси </w:t>
      </w:r>
      <w:r>
        <w:rPr>
          <w:rFonts w:ascii="Times New Roman" w:hAnsi="Times New Roman"/>
          <w:sz w:val="28"/>
          <w:szCs w:val="28"/>
          <w:lang w:val="uz-Cyrl-UZ"/>
        </w:rPr>
        <w:t>МЮК</w:t>
      </w:r>
      <w:r w:rsidRPr="000775D3">
        <w:rPr>
          <w:rFonts w:ascii="Times New Roman" w:hAnsi="Times New Roman"/>
          <w:sz w:val="28"/>
          <w:szCs w:val="28"/>
          <w:lang w:val="uz-Cyrl-UZ"/>
        </w:rPr>
        <w:t xml:space="preserve">  қўзғатиш чўлғамида тахланади ёки уни айириб ташлайди. Бир-икки коллекторли пластиналарга геометрик нейтрал бўйича чўткаларни силжитиш мумкин. Катта силжитишларда коммутация ёмонлашади. Ана шундай шароитларда бўйлама якорнинг реакциясини қуйидаги ифодадан аниқлаб олиш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09536" behindDoc="0" locked="0" layoutInCell="1" allowOverlap="1" wp14:anchorId="47809D9D" wp14:editId="2C2B78B6">
            <wp:simplePos x="0" y="0"/>
            <wp:positionH relativeFrom="column">
              <wp:posOffset>1397806</wp:posOffset>
            </wp:positionH>
            <wp:positionV relativeFrom="paragraph">
              <wp:posOffset>16537</wp:posOffset>
            </wp:positionV>
            <wp:extent cx="2693478" cy="223495"/>
            <wp:effectExtent l="19050" t="0" r="0" b="0"/>
            <wp:wrapNone/>
            <wp:docPr id="1678"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56">
                      <a:extLst>
                        <a:ext uri="{28A0092B-C50C-407E-A947-70E740481C1C}">
                          <a14:useLocalDpi xmlns:a14="http://schemas.microsoft.com/office/drawing/2010/main" val="0"/>
                        </a:ext>
                      </a:extLst>
                    </a:blip>
                    <a:srcRect b="53087"/>
                    <a:stretch>
                      <a:fillRect/>
                    </a:stretch>
                  </pic:blipFill>
                  <pic:spPr bwMode="auto">
                    <a:xfrm>
                      <a:off x="0" y="0"/>
                      <a:ext cx="2693478" cy="22349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83264" behindDoc="0" locked="0" layoutInCell="1" allowOverlap="1" wp14:anchorId="1AC2AE71" wp14:editId="39AAF41A">
            <wp:simplePos x="0" y="0"/>
            <wp:positionH relativeFrom="column">
              <wp:posOffset>914400</wp:posOffset>
            </wp:positionH>
            <wp:positionV relativeFrom="paragraph">
              <wp:posOffset>20576</wp:posOffset>
            </wp:positionV>
            <wp:extent cx="2485257" cy="232154"/>
            <wp:effectExtent l="19050" t="0" r="0" b="0"/>
            <wp:wrapNone/>
            <wp:docPr id="167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57" cstate="print">
                      <a:extLst>
                        <a:ext uri="{28A0092B-C50C-407E-A947-70E740481C1C}">
                          <a14:useLocalDpi xmlns:a14="http://schemas.microsoft.com/office/drawing/2010/main" val="0"/>
                        </a:ext>
                      </a:extLst>
                    </a:blip>
                    <a:srcRect l="7540" t="47760" b="2918"/>
                    <a:stretch>
                      <a:fillRect/>
                    </a:stretch>
                  </pic:blipFill>
                  <pic:spPr bwMode="auto">
                    <a:xfrm>
                      <a:off x="0" y="0"/>
                      <a:ext cx="2485257" cy="232154"/>
                    </a:xfrm>
                    <a:prstGeom prst="rect">
                      <a:avLst/>
                    </a:prstGeom>
                    <a:noFill/>
                    <a:ln>
                      <a:noFill/>
                    </a:ln>
                  </pic:spPr>
                </pic:pic>
              </a:graphicData>
            </a:graphic>
          </wp:anchor>
        </w:drawing>
      </w:r>
      <w:r>
        <w:rPr>
          <w:rFonts w:ascii="Times New Roman" w:hAnsi="Times New Roman"/>
          <w:sz w:val="28"/>
          <w:szCs w:val="28"/>
          <w:lang w:val="uz-Cyrl-UZ"/>
        </w:rPr>
        <w:t>Бу ерда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m:oMath>
        <m:r>
          <w:rPr>
            <w:rFonts w:ascii="Cambria Math" w:hAnsi="Cambria Math"/>
            <w:sz w:val="28"/>
            <w:szCs w:val="28"/>
            <w:lang w:val="uz-Cyrl-UZ"/>
          </w:rPr>
          <m:t>τ</m:t>
        </m:r>
      </m:oMath>
      <w:r w:rsidRPr="000775D3">
        <w:rPr>
          <w:rFonts w:ascii="Times New Roman" w:hAnsi="Times New Roman"/>
          <w:sz w:val="28"/>
          <w:szCs w:val="28"/>
          <w:lang w:val="uz-Cyrl-UZ"/>
        </w:rPr>
        <w:t>-</w:t>
      </w:r>
      <m:oMath>
        <m:r>
          <w:rPr>
            <w:rFonts w:ascii="Cambria Math" w:hAnsi="Cambria Math"/>
            <w:sz w:val="28"/>
            <w:szCs w:val="28"/>
            <w:lang w:val="uz-Cyrl-UZ"/>
          </w:rPr>
          <m:t>bσ</m:t>
        </m:r>
      </m:oMath>
      <w:r w:rsidRPr="000775D3">
        <w:rPr>
          <w:rFonts w:ascii="Times New Roman" w:hAnsi="Times New Roman"/>
          <w:sz w:val="28"/>
          <w:szCs w:val="28"/>
          <w:lang w:val="uz-Cyrl-UZ"/>
        </w:rPr>
        <w:t>-бу ерда асосий қутблар оралиғидаги масофани кўриш қийин эмас.</w:t>
      </w:r>
    </w:p>
    <w:p w:rsidR="0022788E" w:rsidRPr="000775D3" w:rsidRDefault="0022788E" w:rsidP="0022788E">
      <w:pPr>
        <w:tabs>
          <w:tab w:val="left" w:pos="567"/>
          <w:tab w:val="left" w:pos="709"/>
          <w:tab w:val="left" w:pos="851"/>
          <w:tab w:val="left" w:pos="1134"/>
        </w:tabs>
        <w:spacing w:after="0" w:line="240" w:lineRule="auto"/>
        <w:ind w:firstLine="567"/>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484608" behindDoc="0" locked="0" layoutInCell="1" allowOverlap="1" wp14:anchorId="6E63551F" wp14:editId="73C571A2">
            <wp:simplePos x="0" y="0"/>
            <wp:positionH relativeFrom="column">
              <wp:posOffset>1828800</wp:posOffset>
            </wp:positionH>
            <wp:positionV relativeFrom="paragraph">
              <wp:posOffset>168761</wp:posOffset>
            </wp:positionV>
            <wp:extent cx="1967113" cy="307361"/>
            <wp:effectExtent l="19050" t="0" r="0" b="0"/>
            <wp:wrapNone/>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58" cstate="print">
                      <a:extLst>
                        <a:ext uri="{28A0092B-C50C-407E-A947-70E740481C1C}">
                          <a14:useLocalDpi xmlns:a14="http://schemas.microsoft.com/office/drawing/2010/main" val="0"/>
                        </a:ext>
                      </a:extLst>
                    </a:blip>
                    <a:srcRect l="29655" t="57137"/>
                    <a:stretch>
                      <a:fillRect/>
                    </a:stretch>
                  </pic:blipFill>
                  <pic:spPr bwMode="auto">
                    <a:xfrm>
                      <a:off x="0" y="0"/>
                      <a:ext cx="1967113" cy="307361"/>
                    </a:xfrm>
                    <a:prstGeom prst="rect">
                      <a:avLst/>
                    </a:prstGeom>
                    <a:noFill/>
                    <a:ln>
                      <a:noFill/>
                    </a:ln>
                  </pic:spPr>
                </pic:pic>
              </a:graphicData>
            </a:graphic>
          </wp:anchor>
        </w:drawing>
      </w:r>
      <w:r w:rsidRPr="000775D3">
        <w:rPr>
          <w:rFonts w:ascii="Times New Roman" w:hAnsi="Times New Roman"/>
          <w:sz w:val="28"/>
          <w:szCs w:val="28"/>
          <w:lang w:val="uz-Cyrl-UZ"/>
        </w:rPr>
        <w:t>Якорнинг натижа юзага келган реакцияси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Одатда чўткалар шундай ўрнатила</w:t>
      </w:r>
      <w:r w:rsidRPr="000775D3">
        <w:rPr>
          <w:rFonts w:ascii="Times New Roman" w:hAnsi="Times New Roman"/>
          <w:sz w:val="28"/>
          <w:szCs w:val="28"/>
          <w:lang w:val="uz-Cyrl-UZ"/>
        </w:rPr>
        <w:t>дики, якорнинг бўйлама реакцияси қўзғатиш</w:t>
      </w:r>
      <w:r>
        <w:rPr>
          <w:rFonts w:ascii="Times New Roman" w:hAnsi="Times New Roman"/>
          <w:sz w:val="28"/>
          <w:szCs w:val="28"/>
          <w:lang w:val="uz-Cyrl-UZ"/>
        </w:rPr>
        <w:t xml:space="preserve"> чўлғами МЮКдан жойлаши</w:t>
      </w:r>
      <w:r w:rsidRPr="000775D3">
        <w:rPr>
          <w:rFonts w:ascii="Times New Roman" w:hAnsi="Times New Roman"/>
          <w:sz w:val="28"/>
          <w:szCs w:val="28"/>
          <w:lang w:val="uz-Cyrl-UZ"/>
        </w:rPr>
        <w:t>ши керак бўлади. Чўткаларни бошқа томонга силжиши коммутацияни ёмонлашишига олиб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sidRPr="000775D3">
        <w:rPr>
          <w:rFonts w:ascii="Times New Roman" w:hAnsi="Times New Roman"/>
          <w:b/>
          <w:sz w:val="28"/>
          <w:szCs w:val="28"/>
          <w:lang w:val="uz-Cyrl-UZ"/>
        </w:rPr>
        <w:t>5.7.Коммутация</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Параллел тармоқли чўлғамдан биридан бошқасига ўтишда секцияларда ток йўналишини ўзгариш жараёнига коммутация дейилади. коммутацион жараёнлар деб чўтка остидаги жараёнларга айтилади. Коммутацион жараёнлар ўзгармас ток машиналарда уларнинг ўлчамлари ва қўллаш имкониятлари билан у ёки бу электр</w:t>
      </w:r>
      <w:r>
        <w:rPr>
          <w:rFonts w:ascii="Times New Roman" w:hAnsi="Times New Roman"/>
          <w:sz w:val="28"/>
          <w:szCs w:val="28"/>
          <w:lang w:val="uz-Cyrl-UZ"/>
        </w:rPr>
        <w:t xml:space="preserve">  юритмаларда ишни ишончли</w:t>
      </w:r>
      <w:r w:rsidRPr="000775D3">
        <w:rPr>
          <w:rFonts w:ascii="Times New Roman" w:hAnsi="Times New Roman"/>
          <w:sz w:val="28"/>
          <w:szCs w:val="28"/>
          <w:lang w:val="uz-Cyrl-UZ"/>
        </w:rPr>
        <w:t>лигини белгилаб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10560" behindDoc="0" locked="0" layoutInCell="1" allowOverlap="1" wp14:anchorId="78A538ED" wp14:editId="7585DDA5">
            <wp:simplePos x="0" y="0"/>
            <wp:positionH relativeFrom="column">
              <wp:posOffset>1600200</wp:posOffset>
            </wp:positionH>
            <wp:positionV relativeFrom="paragraph">
              <wp:posOffset>87630</wp:posOffset>
            </wp:positionV>
            <wp:extent cx="2507615" cy="1259840"/>
            <wp:effectExtent l="19050" t="0" r="6985" b="0"/>
            <wp:wrapNone/>
            <wp:docPr id="1681" name="Рисунок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2507615" cy="125984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5.35.Расм. Коммутацияланган секцияларда токнинг ўзгариши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Ўзгармас токли машиналарда коммутация коллектор – частотани механик ўзгартиргич билан амалга оширилади (5.3. расмга қаранг). Коллектор ёки коммутор яна бошқа конструктив бажаришларга эга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Ярим ўтказгич элементлар </w:t>
      </w:r>
      <w:r>
        <w:rPr>
          <w:rFonts w:ascii="Times New Roman" w:hAnsi="Times New Roman"/>
          <w:sz w:val="28"/>
          <w:szCs w:val="28"/>
          <w:lang w:val="uz-Cyrl-UZ"/>
        </w:rPr>
        <w:t>базасида коммутаторлар яъни тран</w:t>
      </w:r>
      <w:r w:rsidRPr="000775D3">
        <w:rPr>
          <w:rFonts w:ascii="Times New Roman" w:hAnsi="Times New Roman"/>
          <w:sz w:val="28"/>
          <w:szCs w:val="28"/>
          <w:lang w:val="uz-Cyrl-UZ"/>
        </w:rPr>
        <w:t>зистор ёки тиристорлар, генконлар, магнитли бошқариш базасида бажарилган маълум коммутаторлар бажарилади. Би</w:t>
      </w:r>
      <w:r>
        <w:rPr>
          <w:rFonts w:ascii="Times New Roman" w:hAnsi="Times New Roman"/>
          <w:sz w:val="28"/>
          <w:szCs w:val="28"/>
          <w:lang w:val="uz-Cyrl-UZ"/>
        </w:rPr>
        <w:t>роқ, частотани механик ўзгартир</w:t>
      </w:r>
      <w:r w:rsidRPr="000775D3">
        <w:rPr>
          <w:rFonts w:ascii="Times New Roman" w:hAnsi="Times New Roman"/>
          <w:sz w:val="28"/>
          <w:szCs w:val="28"/>
          <w:lang w:val="uz-Cyrl-UZ"/>
        </w:rPr>
        <w:t>гичи ўзининг яхлит габаритли, энергетик ва бошқа кўрсаткичларли бўйича энг яхшиси бўлиб қолади.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Ток коммутацияланганда секция ўз йўналишини ўзгартиради +</w:t>
      </w:r>
      <w:r w:rsidRPr="00C319D3">
        <w:rPr>
          <w:rFonts w:ascii="Times New Roman" w:hAnsi="Times New Roman"/>
          <w:i/>
          <w:noProof/>
          <w:sz w:val="28"/>
          <w:szCs w:val="28"/>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дан - </w:t>
      </w:r>
      <w:r w:rsidRPr="00C319D3">
        <w:rPr>
          <w:rFonts w:ascii="Times New Roman" w:hAnsi="Times New Roman"/>
          <w:i/>
          <w:noProof/>
          <w:sz w:val="28"/>
          <w:szCs w:val="28"/>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xml:space="preserve"> гача </w:t>
      </w:r>
      <w:r w:rsidRPr="00C319D3">
        <w:rPr>
          <w:rFonts w:ascii="Times New Roman" w:hAnsi="Times New Roman"/>
          <w:i/>
          <w:noProof/>
          <w:sz w:val="28"/>
          <w:szCs w:val="28"/>
          <w:lang w:val="uz-Cyrl-UZ" w:eastAsia="ru-RU"/>
        </w:rPr>
        <w:t>i</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 якор чўлғамининг параллел чўлғамида ток (5.35 расм).  Секция бир қутб остидан иккинчи биртасига ўтиши вақтида Т</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коммутация жараёнида токда тезроқ ўзгариш содир бўлади. Коммутация даври айланиш частотаси ва коллекторлар пластинаси миқдорига боғлиқ бўлади. Одатда Т</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секунднинг мингдан бир улушидан иборат бўлади. Чўтка билан туташган секция коммутацион секция деб айтилади. Т</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 коммутация даврида коллекторни чўтка кенглиги бўйича жойини ўзгартиришини аниқлаш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1584" behindDoc="0" locked="0" layoutInCell="1" allowOverlap="1" wp14:anchorId="2B950565" wp14:editId="0EFCB050">
            <wp:simplePos x="0" y="0"/>
            <wp:positionH relativeFrom="column">
              <wp:posOffset>1843480</wp:posOffset>
            </wp:positionH>
            <wp:positionV relativeFrom="paragraph">
              <wp:posOffset>117470</wp:posOffset>
            </wp:positionV>
            <wp:extent cx="1814120" cy="224759"/>
            <wp:effectExtent l="19050" t="0" r="0" b="0"/>
            <wp:wrapNone/>
            <wp:docPr id="1682" name="Рисунок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1817975" cy="225237"/>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en-US" w:eastAsia="ru-RU"/>
        </w:rPr>
        <w:t>b</w:t>
      </w:r>
      <w:r w:rsidRPr="000775D3">
        <w:rPr>
          <w:rFonts w:ascii="Times New Roman" w:hAnsi="Times New Roman"/>
          <w:noProof/>
          <w:sz w:val="28"/>
          <w:szCs w:val="28"/>
          <w:vertAlign w:val="subscript"/>
          <w:lang w:eastAsia="ru-RU"/>
        </w:rPr>
        <w:t>щ</w:t>
      </w:r>
      <w:r w:rsidRPr="000775D3">
        <w:rPr>
          <w:rFonts w:ascii="Times New Roman" w:hAnsi="Times New Roman"/>
          <w:noProof/>
          <w:sz w:val="28"/>
          <w:szCs w:val="28"/>
          <w:lang w:eastAsia="ru-RU"/>
        </w:rPr>
        <w:t xml:space="preserve">- </w:t>
      </w:r>
      <w:r w:rsidRPr="000775D3">
        <w:rPr>
          <w:rFonts w:ascii="Times New Roman" w:hAnsi="Times New Roman"/>
          <w:noProof/>
          <w:sz w:val="28"/>
          <w:szCs w:val="28"/>
          <w:lang w:val="uz-Cyrl-UZ" w:eastAsia="ru-RU"/>
        </w:rPr>
        <w:t xml:space="preserve">бу ерда чўтканинг кенглиги; </w:t>
      </w:r>
      <m:oMath>
        <m:r>
          <w:rPr>
            <w:rFonts w:ascii="Cambria Math" w:hAnsi="Cambria Math"/>
            <w:noProof/>
            <w:sz w:val="28"/>
            <w:szCs w:val="28"/>
            <w:lang w:val="uz-Cyrl-UZ" w:eastAsia="ru-RU"/>
          </w:rPr>
          <m:t>v</m:t>
        </m:r>
      </m:oMath>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-коллекторнинг айланма тезлиги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2608" behindDoc="0" locked="0" layoutInCell="1" allowOverlap="1" wp14:anchorId="0F049E85" wp14:editId="3F42034C">
            <wp:simplePos x="0" y="0"/>
            <wp:positionH relativeFrom="column">
              <wp:posOffset>1758955</wp:posOffset>
            </wp:positionH>
            <wp:positionV relativeFrom="paragraph">
              <wp:posOffset>7396</wp:posOffset>
            </wp:positionV>
            <wp:extent cx="2170900" cy="160891"/>
            <wp:effectExtent l="19050" t="0" r="800" b="0"/>
            <wp:wrapNone/>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2170900" cy="16089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бу ерда </w:t>
      </w:r>
      <w:r w:rsidRPr="000775D3">
        <w:rPr>
          <w:rFonts w:ascii="Times New Roman" w:hAnsi="Times New Roman"/>
          <w:noProof/>
          <w:sz w:val="28"/>
          <w:szCs w:val="28"/>
          <w:lang w:val="en-US" w:eastAsia="ru-RU"/>
        </w:rPr>
        <w:t>D</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-коллектор диаметри; </w:t>
      </w:r>
      <w:r w:rsidRPr="000775D3">
        <w:rPr>
          <w:rFonts w:ascii="Times New Roman" w:hAnsi="Times New Roman"/>
          <w:noProof/>
          <w:sz w:val="28"/>
          <w:szCs w:val="28"/>
          <w:lang w:val="en-US" w:eastAsia="ru-RU"/>
        </w:rPr>
        <w:t>b</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 xml:space="preserve"> коллектор пластинасининг кенглиги; К-коллектор пластинаси миқдори.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13632" behindDoc="0" locked="0" layoutInCell="1" allowOverlap="1" wp14:anchorId="6285502D" wp14:editId="2F61B8D2">
            <wp:simplePos x="0" y="0"/>
            <wp:positionH relativeFrom="column">
              <wp:posOffset>1528434</wp:posOffset>
            </wp:positionH>
            <wp:positionV relativeFrom="paragraph">
              <wp:posOffset>119284</wp:posOffset>
            </wp:positionV>
            <wp:extent cx="2357766" cy="223867"/>
            <wp:effectExtent l="19050" t="0" r="4434" b="0"/>
            <wp:wrapNone/>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62" cstate="print">
                      <a:extLst>
                        <a:ext uri="{28A0092B-C50C-407E-A947-70E740481C1C}">
                          <a14:useLocalDpi xmlns:a14="http://schemas.microsoft.com/office/drawing/2010/main" val="0"/>
                        </a:ext>
                      </a:extLst>
                    </a:blip>
                    <a:srcRect/>
                    <a:stretch>
                      <a:fillRect/>
                    </a:stretch>
                  </pic:blipFill>
                  <pic:spPr bwMode="auto">
                    <a:xfrm>
                      <a:off x="0" y="0"/>
                      <a:ext cx="2357766" cy="223867"/>
                    </a:xfrm>
                    <a:prstGeom prst="rect">
                      <a:avLst/>
                    </a:prstGeom>
                    <a:noFill/>
                    <a:ln>
                      <a:noFill/>
                    </a:ln>
                  </pic:spPr>
                </pic:pic>
              </a:graphicData>
            </a:graphic>
          </wp:anchor>
        </w:drawing>
      </w:r>
      <w:r w:rsidRPr="000775D3">
        <w:rPr>
          <w:rFonts w:ascii="Times New Roman" w:hAnsi="Times New Roman"/>
          <w:noProof/>
          <w:sz w:val="28"/>
          <w:szCs w:val="28"/>
          <w:lang w:val="uz-Cyrl-UZ" w:eastAsia="ru-RU"/>
        </w:rPr>
        <w:t>Бунд</w:t>
      </w:r>
      <w:r>
        <w:rPr>
          <w:rFonts w:ascii="Times New Roman" w:hAnsi="Times New Roman"/>
          <w:noProof/>
          <w:sz w:val="28"/>
          <w:szCs w:val="28"/>
          <w:lang w:val="uz-Cyrl-UZ" w:eastAsia="ru-RU"/>
        </w:rPr>
        <w:t>а</w:t>
      </w:r>
      <w:r w:rsidRPr="000775D3">
        <w:rPr>
          <w:rFonts w:ascii="Times New Roman" w:hAnsi="Times New Roman"/>
          <w:noProof/>
          <w:sz w:val="28"/>
          <w:szCs w:val="28"/>
          <w:lang w:val="uz-Cyrl-UZ" w:eastAsia="ru-RU"/>
        </w:rPr>
        <w:t xml:space="preserve">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25920" behindDoc="0" locked="0" layoutInCell="1" allowOverlap="1" wp14:anchorId="52FC2E66" wp14:editId="2F8CDE4A">
            <wp:simplePos x="0" y="0"/>
            <wp:positionH relativeFrom="column">
              <wp:posOffset>800101</wp:posOffset>
            </wp:positionH>
            <wp:positionV relativeFrom="paragraph">
              <wp:posOffset>38339</wp:posOffset>
            </wp:positionV>
            <wp:extent cx="724652" cy="171414"/>
            <wp:effectExtent l="19050" t="0" r="0" b="0"/>
            <wp:wrapNone/>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742902" cy="175731"/>
                    </a:xfrm>
                    <a:prstGeom prst="rect">
                      <a:avLst/>
                    </a:prstGeom>
                    <a:noFill/>
                    <a:ln>
                      <a:noFill/>
                    </a:ln>
                  </pic:spPr>
                </pic:pic>
              </a:graphicData>
            </a:graphic>
          </wp:anchor>
        </w:drawing>
      </w:r>
      <w:r w:rsidRPr="000775D3">
        <w:rPr>
          <w:rFonts w:ascii="Times New Roman" w:hAnsi="Times New Roman"/>
          <w:noProof/>
          <w:sz w:val="28"/>
          <w:szCs w:val="28"/>
          <w:lang w:val="uz-Cyrl-UZ" w:eastAsia="ru-RU"/>
        </w:rPr>
        <w:t xml:space="preserve">Бу ерда                    умумсаноатда бажариладиган машиналар учун чўткалик қоплаш </w:t>
      </w:r>
      <m:oMath>
        <m:r>
          <w:rPr>
            <w:rFonts w:ascii="Cambria Math" w:hAnsi="Cambria Math"/>
            <w:noProof/>
            <w:sz w:val="28"/>
            <w:szCs w:val="28"/>
            <w:lang w:val="uz-Cyrl-UZ" w:eastAsia="ru-RU"/>
          </w:rPr>
          <m:t>β</m:t>
        </m:r>
      </m:oMath>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=2</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 xml:space="preserve">4, мураккаб чўлғамли машиналар учун </w:t>
      </w:r>
      <m:oMath>
        <m:r>
          <w:rPr>
            <w:rFonts w:ascii="Cambria Math" w:hAnsi="Cambria Math"/>
            <w:noProof/>
            <w:sz w:val="28"/>
            <w:szCs w:val="28"/>
            <w:lang w:val="uz-Cyrl-UZ" w:eastAsia="ru-RU"/>
          </w:rPr>
          <m:t>β</m:t>
        </m:r>
      </m:oMath>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=6</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7</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m:oMath>
        <m:r>
          <w:rPr>
            <w:rFonts w:ascii="Cambria Math" w:hAnsi="Cambria Math"/>
            <w:noProof/>
            <w:sz w:val="28"/>
            <w:szCs w:val="28"/>
            <w:lang w:val="uz-Cyrl-UZ" w:eastAsia="ru-RU"/>
          </w:rPr>
          <m:t>β</m:t>
        </m:r>
      </m:oMath>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=2,5 бўлганида </w:t>
      </w:r>
      <w:r w:rsidRPr="000775D3">
        <w:rPr>
          <w:rFonts w:ascii="Times New Roman" w:hAnsi="Times New Roman"/>
          <w:noProof/>
          <w:sz w:val="28"/>
          <w:szCs w:val="28"/>
          <w:lang w:val="en-US" w:eastAsia="ru-RU"/>
        </w:rPr>
        <w:t>n</w:t>
      </w:r>
      <w:r w:rsidRPr="000775D3">
        <w:rPr>
          <w:rFonts w:ascii="Times New Roman" w:hAnsi="Times New Roman"/>
          <w:noProof/>
          <w:sz w:val="28"/>
          <w:szCs w:val="28"/>
          <w:lang w:eastAsia="ru-RU"/>
        </w:rPr>
        <w:t xml:space="preserve">=1500 </w:t>
      </w:r>
      <w:r w:rsidRPr="000775D3">
        <w:rPr>
          <w:rFonts w:ascii="Times New Roman" w:hAnsi="Times New Roman"/>
          <w:noProof/>
          <w:sz w:val="28"/>
          <w:szCs w:val="28"/>
          <w:lang w:val="uz-Cyrl-UZ" w:eastAsia="ru-RU"/>
        </w:rPr>
        <w:t>об/мин</w:t>
      </w:r>
      <w:r w:rsidRPr="000775D3">
        <w:rPr>
          <w:rFonts w:ascii="Times New Roman" w:hAnsi="Times New Roman"/>
          <w:noProof/>
          <w:sz w:val="28"/>
          <w:szCs w:val="28"/>
          <w:lang w:eastAsia="ru-RU"/>
        </w:rPr>
        <w:t xml:space="preserve"> = 25</w:t>
      </w:r>
      <w:r w:rsidRPr="000775D3">
        <w:rPr>
          <w:rFonts w:ascii="Times New Roman" w:hAnsi="Times New Roman"/>
          <w:noProof/>
          <w:sz w:val="28"/>
          <w:szCs w:val="28"/>
          <w:lang w:val="uz-Cyrl-UZ" w:eastAsia="ru-RU"/>
        </w:rPr>
        <w:t xml:space="preserve"> об/с ва ва К</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100 оддий</w:t>
      </w:r>
      <w:r>
        <w:rPr>
          <w:rFonts w:ascii="Times New Roman" w:hAnsi="Times New Roman"/>
          <w:noProof/>
          <w:sz w:val="28"/>
          <w:szCs w:val="28"/>
          <w:lang w:val="uz-Cyrl-UZ" w:eastAsia="ru-RU"/>
        </w:rPr>
        <w:t xml:space="preserve"> сиртмоқсимонли чўлғамли машина</w:t>
      </w:r>
      <w:r w:rsidRPr="000775D3">
        <w:rPr>
          <w:rFonts w:ascii="Times New Roman" w:hAnsi="Times New Roman"/>
          <w:noProof/>
          <w:sz w:val="28"/>
          <w:szCs w:val="28"/>
          <w:lang w:val="uz-Cyrl-UZ" w:eastAsia="ru-RU"/>
        </w:rPr>
        <w:t>ларда</w:t>
      </w:r>
      <m:oMath>
        <m:r>
          <w:rPr>
            <w:rFonts w:ascii="Cambria Math" w:hAnsi="Cambria Math"/>
            <w:noProof/>
            <w:sz w:val="28"/>
            <w:szCs w:val="28"/>
            <w:lang w:val="uz-Cyrl-UZ" w:eastAsia="ru-RU"/>
          </w:rPr>
          <m:t xml:space="preserve"> Т</m:t>
        </m:r>
      </m:oMath>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=0,001с. Шундай қилиб, ком-мутацион жараённинг даврий частотаси </w:t>
      </w:r>
      <w:r w:rsidRPr="000775D3">
        <w:rPr>
          <w:rFonts w:ascii="Cambria Math" w:hAnsi="Cambria Math" w:cs="Cambria Math"/>
          <w:noProof/>
          <w:sz w:val="28"/>
          <w:szCs w:val="28"/>
          <w:lang w:val="uz-Cyrl-UZ" w:eastAsia="ru-RU"/>
        </w:rPr>
        <w:t>𝑓</w:t>
      </w:r>
      <w:r w:rsidRPr="000775D3">
        <w:rPr>
          <w:rFonts w:ascii="Times New Roman" w:hAnsi="Times New Roman"/>
          <w:noProof/>
          <w:sz w:val="28"/>
          <w:szCs w:val="28"/>
          <w:vertAlign w:val="subscript"/>
          <w:lang w:val="uz-Cyrl-UZ" w:eastAsia="ru-RU"/>
        </w:rPr>
        <w:t>к</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1/Т 100-300 ГЦ чегарасида бўлади.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5.36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оддий сиртмоқсимон чўлғамли секцияларни бир параллел тармоқдан бошқасига ўтиш жараёни кўрсатилган. Чўткаларни ҳаракатлани-шида чўлғамлар бир ёки икки секцияда туташади. Соддалаштириш учун коммутацион жараёнларни кўриб чиқамиз</w:t>
      </w:r>
      <w:r>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4A38918D" wp14:editId="7734B1CD">
            <wp:extent cx="2362200" cy="1162050"/>
            <wp:effectExtent l="0" t="0" r="0" b="0"/>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64" cstate="print">
                      <a:extLst>
                        <a:ext uri="{28A0092B-C50C-407E-A947-70E740481C1C}">
                          <a14:useLocalDpi xmlns:a14="http://schemas.microsoft.com/office/drawing/2010/main" val="0"/>
                        </a:ext>
                      </a:extLst>
                    </a:blip>
                    <a:srcRect/>
                    <a:stretch>
                      <a:fillRect/>
                    </a:stretch>
                  </pic:blipFill>
                  <pic:spPr bwMode="auto">
                    <a:xfrm>
                      <a:off x="0" y="0"/>
                      <a:ext cx="2362200" cy="116205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5.36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секцияларнинг бир параллел тармоқдан бошқасига ўтиш жараёни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Чўткаларнинг кенглиги коллектор бўлинишига тенг. </w:t>
      </w:r>
      <w:r w:rsidRPr="000775D3">
        <w:rPr>
          <w:rFonts w:ascii="Times New Roman" w:hAnsi="Times New Roman"/>
          <w:noProof/>
          <w:sz w:val="28"/>
          <w:szCs w:val="28"/>
          <w:lang w:val="en-US" w:eastAsia="ru-RU"/>
        </w:rPr>
        <w:t>i</w:t>
      </w:r>
      <w:r w:rsidRPr="000775D3">
        <w:rPr>
          <w:rFonts w:ascii="Times New Roman" w:hAnsi="Times New Roman"/>
          <w:noProof/>
          <w:sz w:val="28"/>
          <w:szCs w:val="28"/>
          <w:lang w:eastAsia="ru-RU"/>
        </w:rPr>
        <w:t xml:space="preserve"> коммутация токи коммутацион секция билан туташади, </w:t>
      </w:r>
      <w:r w:rsidRPr="000775D3">
        <w:rPr>
          <w:rFonts w:ascii="Times New Roman" w:hAnsi="Times New Roman"/>
          <w:noProof/>
          <w:sz w:val="28"/>
          <w:szCs w:val="28"/>
          <w:lang w:val="en-US" w:eastAsia="ru-RU"/>
        </w:rPr>
        <w:t>i</w:t>
      </w:r>
      <w:r w:rsidRPr="000775D3">
        <w:rPr>
          <w:rFonts w:ascii="Times New Roman" w:hAnsi="Times New Roman"/>
          <w:noProof/>
          <w:sz w:val="28"/>
          <w:szCs w:val="28"/>
          <w:vertAlign w:val="subscript"/>
          <w:lang w:eastAsia="ru-RU"/>
        </w:rPr>
        <w:t>а</w:t>
      </w:r>
      <w:r w:rsidRPr="000775D3">
        <w:rPr>
          <w:rFonts w:ascii="Times New Roman" w:hAnsi="Times New Roman"/>
          <w:noProof/>
          <w:sz w:val="28"/>
          <w:szCs w:val="28"/>
          <w:lang w:eastAsia="ru-RU"/>
        </w:rPr>
        <w:t xml:space="preserve"> токни машинанинг параллел тармо</w:t>
      </w:r>
      <w:r w:rsidRPr="000775D3">
        <w:rPr>
          <w:rFonts w:ascii="Times New Roman" w:hAnsi="Times New Roman"/>
          <w:noProof/>
          <w:sz w:val="28"/>
          <w:szCs w:val="28"/>
          <w:lang w:val="uz-Cyrl-UZ" w:eastAsia="ru-RU"/>
        </w:rPr>
        <w:t>ғига қўйиш. Бунинг учун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4656" behindDoc="0" locked="0" layoutInCell="1" allowOverlap="1" wp14:anchorId="3B95EEAC" wp14:editId="01F2173A">
            <wp:simplePos x="0" y="0"/>
            <wp:positionH relativeFrom="column">
              <wp:posOffset>1758954</wp:posOffset>
            </wp:positionH>
            <wp:positionV relativeFrom="paragraph">
              <wp:posOffset>81786</wp:posOffset>
            </wp:positionV>
            <wp:extent cx="2355845" cy="258061"/>
            <wp:effectExtent l="19050" t="0" r="6355" b="0"/>
            <wp:wrapNone/>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2359840" cy="258499"/>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Бу ерда </w:t>
      </w:r>
      <w:r w:rsidRPr="00C319D3">
        <w:rPr>
          <w:rFonts w:ascii="Times New Roman" w:hAnsi="Times New Roman"/>
          <w:i/>
          <w:noProof/>
          <w:sz w:val="28"/>
          <w:szCs w:val="28"/>
          <w:lang w:val="uz-Cyrl-UZ" w:eastAsia="ru-RU"/>
        </w:rPr>
        <w:t>i</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ва </w:t>
      </w:r>
      <w:r w:rsidRPr="00C319D3">
        <w:rPr>
          <w:rFonts w:ascii="Times New Roman" w:hAnsi="Times New Roman"/>
          <w:i/>
          <w:noProof/>
          <w:sz w:val="28"/>
          <w:szCs w:val="28"/>
          <w:lang w:val="uz-Cyrl-UZ" w:eastAsia="ru-RU"/>
        </w:rPr>
        <w:t>i</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чўтка контактида оқиб ўтиб,  чўтканинг чеккасига  бостириб келувчи ва югуриб борувчи ва коллектор пластиналарига мос келувчи токлар.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Чўтканинг чеккасига югурувчи – коллектор пластинасига борувчи ўша қиррани 5.36 расмда тасаввур қилиш мумкин, чўтка ҳаракатланмоқда, чўлғам эса </w:t>
      </w:r>
      <w:r>
        <w:rPr>
          <w:rFonts w:ascii="Times New Roman" w:hAnsi="Times New Roman"/>
          <w:noProof/>
          <w:sz w:val="28"/>
          <w:szCs w:val="28"/>
          <w:lang w:val="uz-Cyrl-UZ" w:eastAsia="ru-RU"/>
        </w:rPr>
        <w:t>қўзғалмас</w:t>
      </w:r>
      <w:r w:rsidRPr="000775D3">
        <w:rPr>
          <w:rFonts w:ascii="Times New Roman" w:hAnsi="Times New Roman"/>
          <w:noProof/>
          <w:sz w:val="28"/>
          <w:szCs w:val="28"/>
          <w:lang w:val="uz-Cyrl-UZ" w:eastAsia="ru-RU"/>
        </w:rPr>
        <w:t>, югурувчи қирра ўнг томонда бўлади, чўткали контакнинг қаршилиги r</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чўтка қиррасига бостириб келувчи –чапда, r</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қаршилик. Якор чўлғамининг </w:t>
      </w:r>
      <w:r>
        <w:rPr>
          <w:rFonts w:ascii="Times New Roman" w:hAnsi="Times New Roman"/>
          <w:noProof/>
          <w:sz w:val="28"/>
          <w:szCs w:val="28"/>
          <w:lang w:val="uz-Cyrl-UZ" w:eastAsia="ru-RU"/>
        </w:rPr>
        <w:t>қўзғалмас</w:t>
      </w:r>
      <w:r w:rsidRPr="000775D3">
        <w:rPr>
          <w:rFonts w:ascii="Times New Roman" w:hAnsi="Times New Roman"/>
          <w:noProof/>
          <w:sz w:val="28"/>
          <w:szCs w:val="28"/>
          <w:lang w:val="uz-Cyrl-UZ" w:eastAsia="ru-RU"/>
        </w:rPr>
        <w:t xml:space="preserve"> чўткаси стрелка кўрсатган томонга айланади. Қисқа туташувчи контурнинг қаршилиги коллектор ва чўтка оралиғидаги ўтиш контакти қаршилиги билан аниқланади, секциянинг актив қаршилиги эса коллекторлар пластинаси ва чўткасига эътибор бермаса  ҳам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Қисқа туташган контур учун фақат Кирхгрофни қуйидаги тенгламасини ёзиш мумкин:</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3F71BE46" wp14:editId="099D51BC">
            <wp:extent cx="2726439" cy="240852"/>
            <wp:effectExtent l="19050" t="0" r="0" b="0"/>
            <wp:docPr id="1688" name="Рисунок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66" cstate="print">
                      <a:extLst>
                        <a:ext uri="{28A0092B-C50C-407E-A947-70E740481C1C}">
                          <a14:useLocalDpi xmlns:a14="http://schemas.microsoft.com/office/drawing/2010/main" val="0"/>
                        </a:ext>
                      </a:extLst>
                    </a:blip>
                    <a:srcRect t="49525"/>
                    <a:stretch>
                      <a:fillRect/>
                    </a:stretch>
                  </pic:blipFill>
                  <pic:spPr bwMode="auto">
                    <a:xfrm>
                      <a:off x="0" y="0"/>
                      <a:ext cx="2746752" cy="242646"/>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и</w:t>
      </w:r>
      <w:r w:rsidRPr="000775D3">
        <w:rPr>
          <w:rFonts w:ascii="Times New Roman" w:hAnsi="Times New Roman"/>
          <w:noProof/>
          <w:sz w:val="28"/>
          <w:szCs w:val="28"/>
          <w:lang w:val="uz-Cyrl-UZ" w:eastAsia="ru-RU"/>
        </w:rPr>
        <w:t>- контурнинг қисқа туташув қаршилиги; ∑</w:t>
      </w:r>
      <w:r w:rsidRPr="000775D3">
        <w:rPr>
          <w:rFonts w:ascii="Times New Roman" w:hAnsi="Times New Roman"/>
          <w:noProof/>
          <w:sz w:val="28"/>
          <w:szCs w:val="28"/>
          <w:vertAlign w:val="subscript"/>
          <w:lang w:val="uz-Cyrl-UZ" w:eastAsia="ru-RU"/>
        </w:rPr>
        <w:t>е</w:t>
      </w:r>
      <w:r w:rsidRPr="000775D3">
        <w:rPr>
          <w:rFonts w:ascii="Times New Roman" w:hAnsi="Times New Roman"/>
          <w:noProof/>
          <w:sz w:val="28"/>
          <w:szCs w:val="28"/>
          <w:lang w:val="uz-Cyrl-UZ" w:eastAsia="ru-RU"/>
        </w:rPr>
        <w:t>-ЭЮК суммаси, коммутация секцияга тўғрилаш.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(5.47) ток нисбати ёнига қўйиб (5.46) дан (r</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 эътибор қилмасдан) қуйидагини оламиз:</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5680" behindDoc="0" locked="0" layoutInCell="1" allowOverlap="1" wp14:anchorId="73555CA8" wp14:editId="2CD07E30">
            <wp:simplePos x="0" y="0"/>
            <wp:positionH relativeFrom="column">
              <wp:posOffset>1543802</wp:posOffset>
            </wp:positionH>
            <wp:positionV relativeFrom="paragraph">
              <wp:posOffset>109951</wp:posOffset>
            </wp:positionV>
            <wp:extent cx="2578154" cy="275126"/>
            <wp:effectExtent l="19050" t="0" r="0" b="0"/>
            <wp:wrapNone/>
            <wp:docPr id="1689"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2590549" cy="276449"/>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485632" behindDoc="0" locked="0" layoutInCell="1" allowOverlap="1" wp14:anchorId="5585B328" wp14:editId="0536D675">
            <wp:simplePos x="0" y="0"/>
            <wp:positionH relativeFrom="column">
              <wp:posOffset>1912636</wp:posOffset>
            </wp:positionH>
            <wp:positionV relativeFrom="paragraph">
              <wp:posOffset>54477</wp:posOffset>
            </wp:positionV>
            <wp:extent cx="2212458" cy="469398"/>
            <wp:effectExtent l="19050" t="0" r="0" b="0"/>
            <wp:wrapNone/>
            <wp:docPr id="1690"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2213854" cy="469694"/>
                    </a:xfrm>
                    <a:prstGeom prst="rect">
                      <a:avLst/>
                    </a:prstGeom>
                    <a:noFill/>
                    <a:ln>
                      <a:noFill/>
                    </a:ln>
                  </pic:spPr>
                </pic:pic>
              </a:graphicData>
            </a:graphic>
          </wp:anchor>
        </w:drawing>
      </w:r>
      <w:r w:rsidRPr="000775D3">
        <w:rPr>
          <w:rFonts w:ascii="Times New Roman" w:hAnsi="Times New Roman"/>
          <w:noProof/>
          <w:sz w:val="28"/>
          <w:szCs w:val="28"/>
          <w:lang w:val="uz-Cyrl-UZ" w:eastAsia="ru-RU"/>
        </w:rPr>
        <w:t xml:space="preserve">Ёки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Бу ердан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6704" behindDoc="0" locked="0" layoutInCell="1" allowOverlap="1" wp14:anchorId="23CE0093" wp14:editId="30F8D87A">
            <wp:simplePos x="0" y="0"/>
            <wp:positionH relativeFrom="column">
              <wp:posOffset>1612959</wp:posOffset>
            </wp:positionH>
            <wp:positionV relativeFrom="paragraph">
              <wp:posOffset>71157</wp:posOffset>
            </wp:positionV>
            <wp:extent cx="2453303" cy="299678"/>
            <wp:effectExtent l="19050" t="0" r="4147" b="0"/>
            <wp:wrapNone/>
            <wp:docPr id="1691" name="Рисунок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2453303" cy="299678"/>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C319D3">
        <w:rPr>
          <w:rFonts w:ascii="Times New Roman" w:hAnsi="Times New Roman"/>
          <w:noProof/>
          <w:sz w:val="28"/>
          <w:szCs w:val="28"/>
          <w:lang w:val="uz-Cyrl-UZ" w:eastAsia="ru-RU"/>
        </w:rPr>
        <w:t>i</w:t>
      </w:r>
      <w:r w:rsidRPr="000775D3">
        <w:rPr>
          <w:rFonts w:ascii="Times New Roman" w:hAnsi="Times New Roman"/>
          <w:noProof/>
          <w:sz w:val="28"/>
          <w:szCs w:val="28"/>
          <w:vertAlign w:val="subscript"/>
          <w:lang w:val="uz-Cyrl-UZ" w:eastAsia="ru-RU"/>
        </w:rPr>
        <w:t>n</w:t>
      </w:r>
      <w:r w:rsidRPr="000775D3">
        <w:rPr>
          <w:rFonts w:ascii="Times New Roman" w:hAnsi="Times New Roman"/>
          <w:noProof/>
          <w:sz w:val="28"/>
          <w:szCs w:val="28"/>
          <w:lang w:val="uz-Cyrl-UZ" w:eastAsia="ru-RU"/>
        </w:rPr>
        <w:t xml:space="preserve">-ўтиш токи; </w:t>
      </w:r>
      <w:r w:rsidRPr="00C319D3">
        <w:rPr>
          <w:rFonts w:ascii="Times New Roman" w:hAnsi="Times New Roman"/>
          <w:i/>
          <w:noProof/>
          <w:sz w:val="28"/>
          <w:szCs w:val="28"/>
          <w:lang w:val="uz-Cyrl-UZ" w:eastAsia="ru-RU"/>
        </w:rPr>
        <w:t>i</w:t>
      </w:r>
      <w:r w:rsidRPr="00C319D3">
        <w:rPr>
          <w:rFonts w:ascii="Times New Roman" w:hAnsi="Times New Roman"/>
          <w:i/>
          <w:noProof/>
          <w:sz w:val="28"/>
          <w:szCs w:val="28"/>
          <w:vertAlign w:val="subscript"/>
          <w:lang w:val="uz-Cyrl-UZ" w:eastAsia="ru-RU"/>
        </w:rPr>
        <w:t>д</w:t>
      </w:r>
      <w:r w:rsidRPr="000775D3">
        <w:rPr>
          <w:rFonts w:ascii="Times New Roman" w:hAnsi="Times New Roman"/>
          <w:noProof/>
          <w:sz w:val="28"/>
          <w:szCs w:val="28"/>
          <w:lang w:val="uz-Cyrl-UZ" w:eastAsia="ru-RU"/>
        </w:rPr>
        <w:t>-қўшимча ток.</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4288" behindDoc="0" locked="0" layoutInCell="1" allowOverlap="1" wp14:anchorId="55958853" wp14:editId="649BC758">
            <wp:simplePos x="0" y="0"/>
            <wp:positionH relativeFrom="column">
              <wp:posOffset>1828112</wp:posOffset>
            </wp:positionH>
            <wp:positionV relativeFrom="paragraph">
              <wp:posOffset>147624</wp:posOffset>
            </wp:positionV>
            <wp:extent cx="493175" cy="222837"/>
            <wp:effectExtent l="19050" t="0" r="2125" b="0"/>
            <wp:wrapNone/>
            <wp:docPr id="1692"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70">
                      <a:extLst>
                        <a:ext uri="{28A0092B-C50C-407E-A947-70E740481C1C}">
                          <a14:useLocalDpi xmlns:a14="http://schemas.microsoft.com/office/drawing/2010/main" val="0"/>
                        </a:ext>
                      </a:extLst>
                    </a:blip>
                    <a:srcRect r="79431" b="66896"/>
                    <a:stretch>
                      <a:fillRect/>
                    </a:stretch>
                  </pic:blipFill>
                  <pic:spPr bwMode="auto">
                    <a:xfrm>
                      <a:off x="0" y="0"/>
                      <a:ext cx="493175" cy="222837"/>
                    </a:xfrm>
                    <a:prstGeom prst="rect">
                      <a:avLst/>
                    </a:prstGeom>
                    <a:noFill/>
                    <a:ln>
                      <a:noFill/>
                    </a:ln>
                  </pic:spPr>
                </pic:pic>
              </a:graphicData>
            </a:graphic>
          </wp:anchor>
        </w:drawing>
      </w:r>
      <w:r w:rsidRPr="000775D3">
        <w:rPr>
          <w:rFonts w:ascii="Times New Roman" w:hAnsi="Times New Roman"/>
          <w:noProof/>
          <w:sz w:val="28"/>
          <w:szCs w:val="28"/>
          <w:lang w:val="uz-Cyrl-UZ" w:eastAsia="ru-RU"/>
        </w:rPr>
        <w:t>Агар</w:t>
      </w:r>
      <w:r w:rsidRPr="00966367">
        <w:rPr>
          <w:rFonts w:ascii="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5312" behindDoc="0" locked="0" layoutInCell="1" allowOverlap="1" wp14:anchorId="473B6A16" wp14:editId="4D61B624">
            <wp:simplePos x="0" y="0"/>
            <wp:positionH relativeFrom="column">
              <wp:posOffset>1666240</wp:posOffset>
            </wp:positionH>
            <wp:positionV relativeFrom="paragraph">
              <wp:posOffset>169545</wp:posOffset>
            </wp:positionV>
            <wp:extent cx="2398395" cy="384175"/>
            <wp:effectExtent l="19050" t="0" r="1905" b="0"/>
            <wp:wrapNone/>
            <wp:docPr id="1693"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70">
                      <a:extLst>
                        <a:ext uri="{28A0092B-C50C-407E-A947-70E740481C1C}">
                          <a14:useLocalDpi xmlns:a14="http://schemas.microsoft.com/office/drawing/2010/main" val="0"/>
                        </a:ext>
                      </a:extLst>
                    </a:blip>
                    <a:srcRect t="44059"/>
                    <a:stretch>
                      <a:fillRect/>
                    </a:stretch>
                  </pic:blipFill>
                  <pic:spPr bwMode="auto">
                    <a:xfrm>
                      <a:off x="0" y="0"/>
                      <a:ext cx="2398395" cy="384175"/>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6336" behindDoc="0" locked="0" layoutInCell="1" allowOverlap="1" wp14:anchorId="38956F5A" wp14:editId="57DD953A">
            <wp:simplePos x="0" y="0"/>
            <wp:positionH relativeFrom="column">
              <wp:posOffset>685800</wp:posOffset>
            </wp:positionH>
            <wp:positionV relativeFrom="paragraph">
              <wp:posOffset>76782</wp:posOffset>
            </wp:positionV>
            <wp:extent cx="349784" cy="230521"/>
            <wp:effectExtent l="19050" t="0" r="0" b="0"/>
            <wp:wrapNone/>
            <wp:docPr id="1694"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70">
                      <a:extLst>
                        <a:ext uri="{28A0092B-C50C-407E-A947-70E740481C1C}">
                          <a14:useLocalDpi xmlns:a14="http://schemas.microsoft.com/office/drawing/2010/main" val="0"/>
                        </a:ext>
                      </a:extLst>
                    </a:blip>
                    <a:srcRect l="25781" t="385" r="59765" b="65271"/>
                    <a:stretch>
                      <a:fillRect/>
                    </a:stretch>
                  </pic:blipFill>
                  <pic:spPr bwMode="auto">
                    <a:xfrm>
                      <a:off x="0" y="0"/>
                      <a:ext cx="349784" cy="230521"/>
                    </a:xfrm>
                    <a:prstGeom prst="rect">
                      <a:avLst/>
                    </a:prstGeom>
                    <a:noFill/>
                    <a:ln>
                      <a:noFill/>
                    </a:ln>
                  </pic:spPr>
                </pic:pic>
              </a:graphicData>
            </a:graphic>
          </wp:anchor>
        </w:drawing>
      </w:r>
      <w:r>
        <w:rPr>
          <w:rFonts w:ascii="Times New Roman" w:hAnsi="Times New Roman"/>
          <w:noProof/>
          <w:sz w:val="28"/>
          <w:szCs w:val="28"/>
          <w:lang w:val="uz-Cyrl-UZ" w:eastAsia="ru-RU"/>
        </w:rPr>
        <w:t>бўлса,</w:t>
      </w:r>
      <w:r w:rsidRPr="007C5DE1">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 xml:space="preserve">              ва</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Коммутациянинг классик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си тахмин қилинишича, чўткалик контактнинг қаршилиги чўтканинг барча узунлиги бўйича бир текисда бўлади ва r</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ва r</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чўтка майдонига пропорционалдир S</w:t>
      </w:r>
      <w:r w:rsidRPr="000775D3">
        <w:rPr>
          <w:rFonts w:ascii="Times New Roman" w:hAnsi="Times New Roman"/>
          <w:noProof/>
          <w:sz w:val="28"/>
          <w:szCs w:val="28"/>
          <w:vertAlign w:val="subscript"/>
          <w:lang w:val="uz-Cyrl-UZ" w:eastAsia="ru-RU"/>
        </w:rPr>
        <w:t xml:space="preserve">1 ва  </w:t>
      </w:r>
      <w:r w:rsidRPr="000775D3">
        <w:rPr>
          <w:rFonts w:ascii="Times New Roman" w:hAnsi="Times New Roman"/>
          <w:noProof/>
          <w:sz w:val="28"/>
          <w:szCs w:val="28"/>
          <w:lang w:val="uz-Cyrl-UZ" w:eastAsia="ru-RU"/>
        </w:rPr>
        <w:t>S</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бостириб келувчи ва чўтка қирраларига югуриб борувчи. Шу билан тахмин қилиш мумкинки чўтка остидаги ток i</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ва i</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бир текисдан тақсимланган ва  S</w:t>
      </w:r>
      <w:r w:rsidRPr="000775D3">
        <w:rPr>
          <w:rFonts w:ascii="Times New Roman" w:hAnsi="Times New Roman"/>
          <w:noProof/>
          <w:sz w:val="28"/>
          <w:szCs w:val="28"/>
          <w:vertAlign w:val="subscript"/>
          <w:lang w:val="uz-Cyrl-UZ" w:eastAsia="ru-RU"/>
        </w:rPr>
        <w:t xml:space="preserve">1 ва  </w:t>
      </w:r>
      <w:r w:rsidRPr="000775D3">
        <w:rPr>
          <w:rFonts w:ascii="Times New Roman" w:hAnsi="Times New Roman"/>
          <w:noProof/>
          <w:sz w:val="28"/>
          <w:szCs w:val="28"/>
          <w:lang w:val="uz-Cyrl-UZ" w:eastAsia="ru-RU"/>
        </w:rPr>
        <w:t>S</w:t>
      </w:r>
      <w:r w:rsidRPr="000775D3">
        <w:rPr>
          <w:rFonts w:ascii="Times New Roman" w:hAnsi="Times New Roman"/>
          <w:noProof/>
          <w:sz w:val="28"/>
          <w:szCs w:val="28"/>
          <w:vertAlign w:val="subscript"/>
          <w:lang w:val="uz-Cyrl-UZ" w:eastAsia="ru-RU"/>
        </w:rPr>
        <w:t xml:space="preserve">2 </w:t>
      </w:r>
      <w:r w:rsidRPr="000775D3">
        <w:rPr>
          <w:rFonts w:ascii="Times New Roman" w:hAnsi="Times New Roman"/>
          <w:noProof/>
          <w:sz w:val="28"/>
          <w:szCs w:val="28"/>
          <w:lang w:val="uz-Cyrl-UZ" w:eastAsia="ru-RU"/>
        </w:rPr>
        <w:t>майдонларига пропорционалдир.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486656" behindDoc="0" locked="0" layoutInCell="1" allowOverlap="1" wp14:anchorId="6AB2C17D" wp14:editId="66B5B612">
            <wp:simplePos x="0" y="0"/>
            <wp:positionH relativeFrom="column">
              <wp:posOffset>1709169</wp:posOffset>
            </wp:positionH>
            <wp:positionV relativeFrom="paragraph">
              <wp:posOffset>81189</wp:posOffset>
            </wp:positionV>
            <wp:extent cx="2283492" cy="1360074"/>
            <wp:effectExtent l="19050" t="0" r="2508" b="0"/>
            <wp:wrapNone/>
            <wp:docPr id="1695"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2283492" cy="1360074"/>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5.37. Тўғри чизиқли коммутация.</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Комматацияни бошлаш вақтини t=0 деб ҳисобласак, коммутация тугаш вақти t=Т</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Ю, қўшни контакторли пластиналар билан контактлашувчи чўтка майдони, қуйидагига тенг: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drawing>
          <wp:inline distT="0" distB="0" distL="0" distR="0" wp14:anchorId="6416AC53" wp14:editId="54DDD98C">
            <wp:extent cx="2362200" cy="342900"/>
            <wp:effectExtent l="0" t="0" r="0" b="0"/>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72" cstate="print">
                      <a:extLst>
                        <a:ext uri="{28A0092B-C50C-407E-A947-70E740481C1C}">
                          <a14:useLocalDpi xmlns:a14="http://schemas.microsoft.com/office/drawing/2010/main" val="0"/>
                        </a:ext>
                      </a:extLst>
                    </a:blip>
                    <a:srcRect/>
                    <a:stretch>
                      <a:fillRect/>
                    </a:stretch>
                  </pic:blipFill>
                  <pic:spPr bwMode="auto">
                    <a:xfrm>
                      <a:off x="0" y="0"/>
                      <a:ext cx="2362200" cy="34290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S </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бу ерда чўтканинг контакт майдони,S</w:t>
      </w:r>
      <w:r w:rsidRPr="000775D3">
        <w:rPr>
          <w:rFonts w:ascii="Times New Roman" w:hAnsi="Times New Roman"/>
          <w:noProof/>
          <w:sz w:val="28"/>
          <w:szCs w:val="28"/>
          <w:lang w:eastAsia="ru-RU"/>
        </w:rPr>
        <w:t>=</w:t>
      </w:r>
      <w:r w:rsidRPr="000775D3">
        <w:rPr>
          <w:rFonts w:ascii="Times New Roman" w:hAnsi="Times New Roman"/>
          <w:noProof/>
          <w:sz w:val="28"/>
          <w:szCs w:val="28"/>
          <w:lang w:val="en-US" w:eastAsia="ru-RU"/>
        </w:rPr>
        <w:t>S</w:t>
      </w:r>
      <w:r w:rsidRPr="000775D3">
        <w:rPr>
          <w:rFonts w:ascii="Times New Roman" w:hAnsi="Times New Roman"/>
          <w:noProof/>
          <w:sz w:val="28"/>
          <w:szCs w:val="28"/>
          <w:vertAlign w:val="subscript"/>
          <w:lang w:eastAsia="ru-RU"/>
        </w:rPr>
        <w:t>1</w:t>
      </w:r>
      <w:r w:rsidRPr="000775D3">
        <w:rPr>
          <w:rFonts w:ascii="Times New Roman" w:hAnsi="Times New Roman"/>
          <w:noProof/>
          <w:sz w:val="28"/>
          <w:szCs w:val="28"/>
          <w:lang w:eastAsia="ru-RU"/>
        </w:rPr>
        <w:t>+</w:t>
      </w:r>
      <w:r w:rsidRPr="000775D3">
        <w:rPr>
          <w:rFonts w:ascii="Times New Roman" w:hAnsi="Times New Roman"/>
          <w:noProof/>
          <w:sz w:val="28"/>
          <w:szCs w:val="28"/>
          <w:lang w:val="en-US" w:eastAsia="ru-RU"/>
        </w:rPr>
        <w:t>S</w:t>
      </w:r>
      <w:r w:rsidRPr="000775D3">
        <w:rPr>
          <w:rFonts w:ascii="Times New Roman" w:hAnsi="Times New Roman"/>
          <w:noProof/>
          <w:sz w:val="28"/>
          <w:szCs w:val="28"/>
          <w:vertAlign w:val="subscript"/>
          <w:lang w:eastAsia="ru-RU"/>
        </w:rPr>
        <w:t>2</w:t>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FE28BE">
        <w:rPr>
          <w:rFonts w:ascii="Times New Roman" w:hAnsi="Times New Roman"/>
          <w:noProof/>
          <w:sz w:val="28"/>
          <w:szCs w:val="28"/>
          <w:lang w:eastAsia="ru-RU"/>
        </w:rPr>
        <w:t xml:space="preserve">  </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 xml:space="preserve">   </w:t>
      </w:r>
      <w:r w:rsidRPr="00FE28BE">
        <w:rPr>
          <w:rFonts w:ascii="Times New Roman" w:hAnsi="Times New Roman"/>
          <w:noProof/>
          <w:sz w:val="28"/>
          <w:szCs w:val="28"/>
          <w:lang w:eastAsia="ru-RU"/>
        </w:rPr>
        <w:t xml:space="preserve">                 </w:t>
      </w:r>
      <w:r w:rsidRPr="000775D3">
        <w:rPr>
          <w:rFonts w:ascii="Times New Roman" w:hAnsi="Times New Roman"/>
          <w:noProof/>
          <w:sz w:val="28"/>
          <w:szCs w:val="28"/>
          <w:lang w:val="uz-Cyrl-UZ" w:eastAsia="ru-RU"/>
        </w:rPr>
        <w:t xml:space="preserve"> (5.52)</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sz w:val="28"/>
          <w:szCs w:val="28"/>
          <w:lang w:val="uz-Cyrl-UZ"/>
        </w:rPr>
        <w:t xml:space="preserve">бу ерда </w:t>
      </w:r>
      <w:r w:rsidRPr="000775D3">
        <w:rPr>
          <w:rFonts w:ascii="Times New Roman" w:hAnsi="Times New Roman"/>
          <w:noProof/>
          <w:sz w:val="28"/>
          <w:szCs w:val="28"/>
          <w:lang w:val="uz-Cyrl-UZ" w:eastAsia="ru-RU"/>
        </w:rPr>
        <w:t>r</w:t>
      </w:r>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 чўтка контактининг умумий қаршилиги.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Бунда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17728" behindDoc="0" locked="0" layoutInCell="1" allowOverlap="1" wp14:anchorId="5DEFB131" wp14:editId="4F6D7CC4">
            <wp:simplePos x="0" y="0"/>
            <wp:positionH relativeFrom="column">
              <wp:posOffset>1778324</wp:posOffset>
            </wp:positionH>
            <wp:positionV relativeFrom="paragraph">
              <wp:posOffset>114300</wp:posOffset>
            </wp:positionV>
            <wp:extent cx="2416028" cy="748122"/>
            <wp:effectExtent l="19050" t="0" r="3322" b="0"/>
            <wp:wrapNone/>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2415220" cy="747872"/>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билан ўтиш токини ҳисобга олган ҳолда (5.53)</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27968" behindDoc="0" locked="0" layoutInCell="1" allowOverlap="1" wp14:anchorId="36584E7C" wp14:editId="74C7B85F">
            <wp:simplePos x="0" y="0"/>
            <wp:positionH relativeFrom="column">
              <wp:posOffset>1582223</wp:posOffset>
            </wp:positionH>
            <wp:positionV relativeFrom="paragraph">
              <wp:posOffset>24888</wp:posOffset>
            </wp:positionV>
            <wp:extent cx="2605714" cy="1132259"/>
            <wp:effectExtent l="19050" t="0" r="4136" b="0"/>
            <wp:wrapNone/>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2610447" cy="1134316"/>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Юқорида йўл қўйилган ток t-вақтнинг чизиқли функцияси (5.37</w:t>
      </w:r>
      <w:r>
        <w:rPr>
          <w:rFonts w:ascii="Times New Roman" w:hAnsi="Times New Roman"/>
          <w:sz w:val="28"/>
          <w:szCs w:val="28"/>
          <w:lang w:val="uz-Cyrl-UZ"/>
        </w:rPr>
        <w:t>-</w:t>
      </w:r>
      <w:r w:rsidRPr="000775D3">
        <w:rPr>
          <w:rFonts w:ascii="Times New Roman" w:hAnsi="Times New Roman"/>
          <w:sz w:val="28"/>
          <w:szCs w:val="28"/>
          <w:lang w:val="uz-Cyrl-UZ"/>
        </w:rPr>
        <w:t>расм). Бу ўша тўғричизиқли коммутациядир. Қачонки ∑</w:t>
      </w:r>
      <w:r w:rsidRPr="00C319D3">
        <w:rPr>
          <w:rFonts w:ascii="Times New Roman" w:hAnsi="Times New Roman"/>
          <w:sz w:val="28"/>
          <w:szCs w:val="28"/>
          <w:lang w:val="uz-Cyrl-UZ"/>
        </w:rPr>
        <w:t>E</w:t>
      </w:r>
      <m:oMath>
        <m:r>
          <w:rPr>
            <w:rFonts w:ascii="Cambria Math" w:hAnsi="Cambria Math"/>
            <w:sz w:val="28"/>
            <w:szCs w:val="28"/>
            <w:lang w:val="uz-Cyrl-UZ"/>
          </w:rPr>
          <m:t>≠</m:t>
        </m:r>
      </m:oMath>
      <w:r w:rsidRPr="000775D3">
        <w:rPr>
          <w:rFonts w:ascii="Times New Roman" w:hAnsi="Times New Roman"/>
          <w:sz w:val="28"/>
          <w:szCs w:val="28"/>
          <w:lang w:val="uz-Cyrl-UZ"/>
        </w:rPr>
        <w:t>0 бўлса</w:t>
      </w:r>
      <w:r>
        <w:rPr>
          <w:rFonts w:ascii="Times New Roman" w:hAnsi="Times New Roman"/>
          <w:sz w:val="28"/>
          <w:szCs w:val="28"/>
          <w:lang w:val="uz-Cyrl-UZ"/>
        </w:rPr>
        <w:t>,</w:t>
      </w:r>
      <w:r w:rsidRPr="000775D3">
        <w:rPr>
          <w:rFonts w:ascii="Times New Roman" w:hAnsi="Times New Roman"/>
          <w:sz w:val="28"/>
          <w:szCs w:val="28"/>
          <w:lang w:val="uz-Cyrl-UZ"/>
        </w:rPr>
        <w:t xml:space="preserve"> эгри чизиқли коммутация ўринга эга, 5.38</w:t>
      </w:r>
      <w:r>
        <w:rPr>
          <w:rFonts w:ascii="Times New Roman" w:hAnsi="Times New Roman"/>
          <w:sz w:val="28"/>
          <w:szCs w:val="28"/>
          <w:lang w:val="uz-Cyrl-UZ"/>
        </w:rPr>
        <w:t>-</w:t>
      </w:r>
      <w:r w:rsidRPr="000775D3">
        <w:rPr>
          <w:rFonts w:ascii="Times New Roman" w:hAnsi="Times New Roman"/>
          <w:sz w:val="28"/>
          <w:szCs w:val="28"/>
          <w:lang w:val="uz-Cyrl-UZ"/>
        </w:rPr>
        <w:t>расмда эгри 2 ва 3. Таққослаш учун 5.38</w:t>
      </w:r>
      <w:r>
        <w:rPr>
          <w:rFonts w:ascii="Times New Roman" w:hAnsi="Times New Roman"/>
          <w:sz w:val="28"/>
          <w:szCs w:val="28"/>
          <w:lang w:val="uz-Cyrl-UZ"/>
        </w:rPr>
        <w:t>-</w:t>
      </w:r>
      <w:r w:rsidRPr="000775D3">
        <w:rPr>
          <w:rFonts w:ascii="Times New Roman" w:hAnsi="Times New Roman"/>
          <w:sz w:val="28"/>
          <w:szCs w:val="28"/>
          <w:lang w:val="uz-Cyrl-UZ"/>
        </w:rPr>
        <w:t>расмда 1- эгри тўғри чизиқли коммутация кўрсатилган. Чўтка остидаги т</w:t>
      </w:r>
      <w:r>
        <w:rPr>
          <w:rFonts w:ascii="Times New Roman" w:hAnsi="Times New Roman"/>
          <w:sz w:val="28"/>
          <w:szCs w:val="28"/>
          <w:lang w:val="uz-Cyrl-UZ"/>
        </w:rPr>
        <w:t>ок тўғри чизиқли коммута</w:t>
      </w:r>
      <w:r w:rsidRPr="000775D3">
        <w:rPr>
          <w:rFonts w:ascii="Times New Roman" w:hAnsi="Times New Roman"/>
          <w:sz w:val="28"/>
          <w:szCs w:val="28"/>
          <w:lang w:val="uz-Cyrl-UZ"/>
        </w:rPr>
        <w:t>цияда бир маромда тақсимланади, эгричилиқли коммутацияда нотекис эмас. Коммутацияланаётган секцияга ЭЮК секцияни ўзида токни ўзгариши ҳисобига тўғрилаши мумкин е</w:t>
      </w:r>
      <w:r w:rsidRPr="000775D3">
        <w:rPr>
          <w:rFonts w:ascii="Times New Roman" w:hAnsi="Times New Roman"/>
          <w:sz w:val="28"/>
          <w:szCs w:val="28"/>
          <w:vertAlign w:val="subscript"/>
          <w:lang w:val="uz-Cyrl-UZ"/>
        </w:rPr>
        <w:t>L</w:t>
      </w:r>
      <w:r w:rsidRPr="000775D3">
        <w:rPr>
          <w:rFonts w:ascii="Times New Roman" w:hAnsi="Times New Roman"/>
          <w:sz w:val="28"/>
          <w:szCs w:val="28"/>
          <w:lang w:val="uz-Cyrl-UZ"/>
        </w:rPr>
        <w:t xml:space="preserve"> қўшни секцияларда е</w:t>
      </w:r>
      <w:r w:rsidRPr="000775D3">
        <w:rPr>
          <w:rFonts w:ascii="Times New Roman" w:hAnsi="Times New Roman"/>
          <w:sz w:val="28"/>
          <w:szCs w:val="28"/>
          <w:vertAlign w:val="subscript"/>
          <w:lang w:val="uz-Cyrl-UZ"/>
        </w:rPr>
        <w:t>м</w:t>
      </w:r>
      <w:r w:rsidRPr="000775D3">
        <w:rPr>
          <w:rFonts w:ascii="Times New Roman" w:hAnsi="Times New Roman"/>
          <w:sz w:val="28"/>
          <w:szCs w:val="28"/>
          <w:lang w:val="uz-Cyrl-UZ"/>
        </w:rPr>
        <w:t>, ташқи магнит майдони айланиши ҳисобига е</w:t>
      </w:r>
      <w:r w:rsidRPr="000775D3">
        <w:rPr>
          <w:rFonts w:ascii="Times New Roman" w:hAnsi="Times New Roman"/>
          <w:sz w:val="28"/>
          <w:szCs w:val="28"/>
          <w:vertAlign w:val="subscript"/>
          <w:lang w:val="uz-Cyrl-UZ"/>
        </w:rPr>
        <w:t>в</w:t>
      </w:r>
      <w:r w:rsidRPr="000775D3">
        <w:rPr>
          <w:rFonts w:ascii="Times New Roman" w:hAnsi="Times New Roman"/>
          <w:sz w:val="28"/>
          <w:szCs w:val="28"/>
          <w:lang w:val="uz-Cyrl-UZ"/>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19776" behindDoc="0" locked="0" layoutInCell="1" allowOverlap="1" wp14:anchorId="2CF8FFBC" wp14:editId="6777A670">
            <wp:simplePos x="0" y="0"/>
            <wp:positionH relativeFrom="column">
              <wp:posOffset>1893586</wp:posOffset>
            </wp:positionH>
            <wp:positionV relativeFrom="paragraph">
              <wp:posOffset>-2721</wp:posOffset>
            </wp:positionV>
            <wp:extent cx="2150894" cy="230521"/>
            <wp:effectExtent l="19050" t="0" r="1756" b="0"/>
            <wp:wrapNone/>
            <wp:docPr id="1699"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75" cstate="print">
                      <a:extLst>
                        <a:ext uri="{28A0092B-C50C-407E-A947-70E740481C1C}">
                          <a14:useLocalDpi xmlns:a14="http://schemas.microsoft.com/office/drawing/2010/main" val="0"/>
                        </a:ext>
                      </a:extLst>
                    </a:blip>
                    <a:srcRect/>
                    <a:stretch>
                      <a:fillRect/>
                    </a:stretch>
                  </pic:blipFill>
                  <pic:spPr bwMode="auto">
                    <a:xfrm>
                      <a:off x="0" y="0"/>
                      <a:ext cx="2150894" cy="23052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Ўзи индукция ЭЮК суммаси ва ўзаро индукция реактив ЭЮК деб айтилади</w:t>
      </w:r>
    </w:p>
    <w:p w:rsidR="0022788E" w:rsidRPr="000775D3" w:rsidRDefault="0022788E" w:rsidP="0022788E">
      <w:pPr>
        <w:tabs>
          <w:tab w:val="left" w:pos="567"/>
          <w:tab w:val="left" w:pos="709"/>
          <w:tab w:val="left" w:pos="851"/>
          <w:tab w:val="left" w:pos="1134"/>
        </w:tabs>
        <w:spacing w:after="0" w:line="240" w:lineRule="auto"/>
        <w:jc w:val="right"/>
        <w:rPr>
          <w:rFonts w:ascii="Times New Roman" w:hAnsi="Times New Roman"/>
          <w:sz w:val="28"/>
          <w:szCs w:val="28"/>
          <w:lang w:val="uz-Cyrl-UZ"/>
        </w:rPr>
      </w:pPr>
      <w:r w:rsidRPr="000775D3">
        <w:rPr>
          <w:noProof/>
          <w:sz w:val="28"/>
          <w:szCs w:val="28"/>
          <w:lang w:eastAsia="ru-RU"/>
        </w:rPr>
        <w:drawing>
          <wp:anchor distT="0" distB="0" distL="114300" distR="114300" simplePos="0" relativeHeight="252618752" behindDoc="0" locked="0" layoutInCell="1" allowOverlap="1" wp14:anchorId="7438FA0A" wp14:editId="48DD4C4A">
            <wp:simplePos x="0" y="0"/>
            <wp:positionH relativeFrom="column">
              <wp:posOffset>1714109</wp:posOffset>
            </wp:positionH>
            <wp:positionV relativeFrom="paragraph">
              <wp:posOffset>75432</wp:posOffset>
            </wp:positionV>
            <wp:extent cx="2351314" cy="230521"/>
            <wp:effectExtent l="19050" t="0" r="0" b="0"/>
            <wp:wrapNone/>
            <wp:docPr id="1700"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376">
                      <a:extLst>
                        <a:ext uri="{28A0092B-C50C-407E-A947-70E740481C1C}">
                          <a14:useLocalDpi xmlns:a14="http://schemas.microsoft.com/office/drawing/2010/main" val="0"/>
                        </a:ext>
                      </a:extLst>
                    </a:blip>
                    <a:srcRect l="33273" t="90981" b="2638"/>
                    <a:stretch>
                      <a:fillRect/>
                    </a:stretch>
                  </pic:blipFill>
                  <pic:spPr bwMode="auto">
                    <a:xfrm>
                      <a:off x="0" y="0"/>
                      <a:ext cx="2351314" cy="23052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20800" behindDoc="0" locked="0" layoutInCell="1" allowOverlap="1" wp14:anchorId="6CC49A0F" wp14:editId="4D570FDC">
            <wp:simplePos x="0" y="0"/>
            <wp:positionH relativeFrom="column">
              <wp:posOffset>1712851</wp:posOffset>
            </wp:positionH>
            <wp:positionV relativeFrom="paragraph">
              <wp:posOffset>89114</wp:posOffset>
            </wp:positionV>
            <wp:extent cx="2243802" cy="1559859"/>
            <wp:effectExtent l="19050" t="0" r="4098" b="0"/>
            <wp:wrapNone/>
            <wp:docPr id="1701"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2243802" cy="1559859"/>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5.38</w:t>
      </w:r>
      <w:r>
        <w:rPr>
          <w:rFonts w:ascii="Times New Roman" w:hAnsi="Times New Roman"/>
          <w:sz w:val="28"/>
          <w:szCs w:val="28"/>
          <w:lang w:val="uz-Cyrl-UZ"/>
        </w:rPr>
        <w:t>-</w:t>
      </w:r>
      <w:r w:rsidRPr="000775D3">
        <w:rPr>
          <w:rFonts w:ascii="Times New Roman" w:hAnsi="Times New Roman"/>
          <w:sz w:val="28"/>
          <w:szCs w:val="28"/>
          <w:lang w:val="uz-Cyrl-UZ"/>
        </w:rPr>
        <w:t>расм. Эгри чизиқли коммутация.</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L</w:t>
      </w:r>
      <w:r w:rsidRPr="000775D3">
        <w:rPr>
          <w:rFonts w:ascii="Times New Roman" w:hAnsi="Times New Roman"/>
          <w:sz w:val="28"/>
          <w:szCs w:val="28"/>
          <w:lang w:val="uz-Cyrl-UZ"/>
        </w:rPr>
        <w:t xml:space="preserve"> электр юритувчи куч  секцияни ўзида ток ўзгариши ҳисобига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21824" behindDoc="0" locked="0" layoutInCell="1" allowOverlap="1" wp14:anchorId="20083FAB" wp14:editId="777F474E">
            <wp:simplePos x="0" y="0"/>
            <wp:positionH relativeFrom="column">
              <wp:posOffset>1947374</wp:posOffset>
            </wp:positionH>
            <wp:positionV relativeFrom="paragraph">
              <wp:posOffset>92001</wp:posOffset>
            </wp:positionV>
            <wp:extent cx="1890272" cy="268941"/>
            <wp:effectExtent l="19050" t="0" r="0" b="0"/>
            <wp:wrapNone/>
            <wp:docPr id="1702"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78" cstate="print">
                      <a:extLst>
                        <a:ext uri="{28A0092B-C50C-407E-A947-70E740481C1C}">
                          <a14:useLocalDpi xmlns:a14="http://schemas.microsoft.com/office/drawing/2010/main" val="0"/>
                        </a:ext>
                      </a:extLst>
                    </a:blip>
                    <a:srcRect/>
                    <a:stretch>
                      <a:fillRect/>
                    </a:stretch>
                  </pic:blipFill>
                  <pic:spPr bwMode="auto">
                    <a:xfrm>
                      <a:off x="0" y="0"/>
                      <a:ext cx="1890272" cy="26894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en-US"/>
        </w:rPr>
        <w:t>L</w:t>
      </w:r>
      <w:r w:rsidRPr="000775D3">
        <w:rPr>
          <w:rFonts w:ascii="Times New Roman" w:hAnsi="Times New Roman"/>
          <w:sz w:val="28"/>
          <w:szCs w:val="28"/>
          <w:vertAlign w:val="subscript"/>
        </w:rPr>
        <w:t>0</w:t>
      </w:r>
      <w:r w:rsidRPr="000775D3">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секциянинг индуктивлиги.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vertAlign w:val="subscript"/>
          <w:lang w:val="uz-Cyrl-UZ"/>
        </w:rPr>
      </w:pPr>
      <w:r w:rsidRPr="000775D3">
        <w:rPr>
          <w:rFonts w:ascii="Times New Roman" w:hAnsi="Times New Roman"/>
          <w:sz w:val="28"/>
          <w:szCs w:val="28"/>
          <w:lang w:val="uz-Cyrl-UZ"/>
        </w:rPr>
        <w:t>Токнинг ўртача қиймати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22848" behindDoc="0" locked="0" layoutInCell="1" allowOverlap="1" wp14:anchorId="68DF6069" wp14:editId="5C829DB2">
            <wp:simplePos x="0" y="0"/>
            <wp:positionH relativeFrom="column">
              <wp:posOffset>1860976</wp:posOffset>
            </wp:positionH>
            <wp:positionV relativeFrom="paragraph">
              <wp:posOffset>50208</wp:posOffset>
            </wp:positionV>
            <wp:extent cx="1990863" cy="153680"/>
            <wp:effectExtent l="19050" t="0" r="9387" b="0"/>
            <wp:wrapNone/>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1990863" cy="15368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L</w:t>
      </w:r>
      <w:r w:rsidRPr="000775D3">
        <w:rPr>
          <w:rFonts w:ascii="Times New Roman" w:hAnsi="Times New Roman"/>
          <w:sz w:val="28"/>
          <w:szCs w:val="28"/>
          <w:lang w:val="uz-Cyrl-UZ"/>
        </w:rPr>
        <w:t xml:space="preserve"> ЭЮК ўртача қиймати </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noProof/>
          <w:sz w:val="28"/>
          <w:szCs w:val="28"/>
          <w:lang w:eastAsia="ru-RU"/>
        </w:rPr>
        <w:drawing>
          <wp:inline distT="0" distB="0" distL="0" distR="0" wp14:anchorId="19E891AE" wp14:editId="0A2975CA">
            <wp:extent cx="1943100" cy="209550"/>
            <wp:effectExtent l="0" t="0" r="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80" cstate="print">
                      <a:extLst>
                        <a:ext uri="{28A0092B-C50C-407E-A947-70E740481C1C}">
                          <a14:useLocalDpi xmlns:a14="http://schemas.microsoft.com/office/drawing/2010/main" val="0"/>
                        </a:ext>
                      </a:extLst>
                    </a:blip>
                    <a:srcRect/>
                    <a:stretch>
                      <a:fillRect/>
                    </a:stretch>
                  </pic:blipFill>
                  <pic:spPr bwMode="auto">
                    <a:xfrm>
                      <a:off x="0" y="0"/>
                      <a:ext cx="1943100" cy="209550"/>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Ўзаро индукциянинг электр юритувчи кучи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noProof/>
          <w:sz w:val="28"/>
          <w:szCs w:val="28"/>
          <w:lang w:eastAsia="ru-RU"/>
        </w:rPr>
        <w:drawing>
          <wp:inline distT="0" distB="0" distL="0" distR="0" wp14:anchorId="739874FC" wp14:editId="3ACCE700">
            <wp:extent cx="2371725" cy="447675"/>
            <wp:effectExtent l="0" t="0" r="9525" b="9525"/>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81" cstate="print">
                      <a:extLst>
                        <a:ext uri="{28A0092B-C50C-407E-A947-70E740481C1C}">
                          <a14:useLocalDpi xmlns:a14="http://schemas.microsoft.com/office/drawing/2010/main" val="0"/>
                        </a:ext>
                      </a:extLst>
                    </a:blip>
                    <a:srcRect/>
                    <a:stretch>
                      <a:fillRect/>
                    </a:stretch>
                  </pic:blipFill>
                  <pic:spPr bwMode="auto">
                    <a:xfrm>
                      <a:off x="0" y="0"/>
                      <a:ext cx="2371725" cy="447675"/>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М</w:t>
      </w:r>
      <w:r w:rsidRPr="000775D3">
        <w:rPr>
          <w:rFonts w:ascii="Times New Roman" w:hAnsi="Times New Roman"/>
          <w:noProof/>
          <w:sz w:val="28"/>
          <w:szCs w:val="28"/>
          <w:vertAlign w:val="subscript"/>
          <w:lang w:val="uz-Cyrl-UZ" w:eastAsia="ru-RU"/>
        </w:rPr>
        <w:t>n</w:t>
      </w:r>
      <w:r w:rsidRPr="000775D3">
        <w:rPr>
          <w:rFonts w:ascii="Times New Roman" w:hAnsi="Times New Roman"/>
          <w:noProof/>
          <w:sz w:val="28"/>
          <w:szCs w:val="28"/>
          <w:lang w:val="uz-Cyrl-UZ" w:eastAsia="ru-RU"/>
        </w:rPr>
        <w:t>- бир вақтнинг ўзида коммутацияланаётган секция оралиғидаги ўзаро индуктивлик; i</w:t>
      </w:r>
      <w:r w:rsidRPr="000775D3">
        <w:rPr>
          <w:rFonts w:ascii="Times New Roman" w:hAnsi="Times New Roman"/>
          <w:noProof/>
          <w:sz w:val="28"/>
          <w:szCs w:val="28"/>
          <w:vertAlign w:val="subscript"/>
          <w:lang w:val="uz-Cyrl-UZ" w:eastAsia="ru-RU"/>
        </w:rPr>
        <w:t>n</w:t>
      </w:r>
      <w:r w:rsidRPr="000775D3">
        <w:rPr>
          <w:rFonts w:ascii="Times New Roman" w:hAnsi="Times New Roman"/>
          <w:noProof/>
          <w:sz w:val="28"/>
          <w:szCs w:val="28"/>
          <w:lang w:val="uz-Cyrl-UZ" w:eastAsia="ru-RU"/>
        </w:rPr>
        <w:t>- n-коммутацияланаётган секциядаги ток.</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28992" behindDoc="0" locked="0" layoutInCell="1" allowOverlap="1" wp14:anchorId="61C6C3CA" wp14:editId="2151FF97">
            <wp:simplePos x="0" y="0"/>
            <wp:positionH relativeFrom="column">
              <wp:posOffset>2252106</wp:posOffset>
            </wp:positionH>
            <wp:positionV relativeFrom="paragraph">
              <wp:posOffset>328221</wp:posOffset>
            </wp:positionV>
            <wp:extent cx="1913325" cy="322729"/>
            <wp:effectExtent l="19050" t="0" r="0" b="0"/>
            <wp:wrapNone/>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82" cstate="print">
                      <a:extLst>
                        <a:ext uri="{28A0092B-C50C-407E-A947-70E740481C1C}">
                          <a14:useLocalDpi xmlns:a14="http://schemas.microsoft.com/office/drawing/2010/main" val="0"/>
                        </a:ext>
                      </a:extLst>
                    </a:blip>
                    <a:srcRect/>
                    <a:stretch>
                      <a:fillRect/>
                    </a:stretch>
                  </pic:blipFill>
                  <pic:spPr bwMode="auto">
                    <a:xfrm>
                      <a:off x="0" y="0"/>
                      <a:ext cx="1913325" cy="322729"/>
                    </a:xfrm>
                    <a:prstGeom prst="rect">
                      <a:avLst/>
                    </a:prstGeom>
                    <a:noFill/>
                    <a:ln>
                      <a:noFill/>
                    </a:ln>
                  </pic:spPr>
                </pic:pic>
              </a:graphicData>
            </a:graphic>
          </wp:anchor>
        </w:drawing>
      </w:r>
      <w:r w:rsidRPr="000775D3">
        <w:rPr>
          <w:rFonts w:ascii="Times New Roman" w:hAnsi="Times New Roman"/>
          <w:noProof/>
          <w:sz w:val="28"/>
          <w:szCs w:val="28"/>
          <w:lang w:val="uz-Cyrl-UZ" w:eastAsia="ru-RU"/>
        </w:rPr>
        <w:t>ЭЮКнинг ўзаро индукциядаги ўртача қиймати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Реактив ЭЮК коммутацияланган секцияда токнинг ўзгаришини секинлаштиришга ҳаракат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Секцияларда токни ўзгариши, қачонки ҳосил бўлувчи   коммутация зонасида ташқи магнит майдони бўлиши мумкин. Майдонни пайдо бўлиши сабаби якор кўндаланг реакцияси майдони бўлиши мумкин ёки қўшимча қутблар майдони коммутацияни яхшилаш учун машинада махсус ўрнатилади.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23872" behindDoc="0" locked="0" layoutInCell="1" allowOverlap="1" wp14:anchorId="61C70A36" wp14:editId="2BDFA8F6">
            <wp:simplePos x="0" y="0"/>
            <wp:positionH relativeFrom="column">
              <wp:posOffset>1973580</wp:posOffset>
            </wp:positionH>
            <wp:positionV relativeFrom="paragraph">
              <wp:posOffset>403860</wp:posOffset>
            </wp:positionV>
            <wp:extent cx="2047875" cy="198755"/>
            <wp:effectExtent l="19050" t="0" r="9525" b="0"/>
            <wp:wrapNone/>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2047875" cy="198755"/>
                    </a:xfrm>
                    <a:prstGeom prst="rect">
                      <a:avLst/>
                    </a:prstGeom>
                    <a:noFill/>
                    <a:ln>
                      <a:noFill/>
                    </a:ln>
                  </pic:spPr>
                </pic:pic>
              </a:graphicData>
            </a:graphic>
          </wp:anchor>
        </w:drawing>
      </w:r>
      <w:r w:rsidRPr="000775D3">
        <w:rPr>
          <w:rFonts w:ascii="Times New Roman" w:hAnsi="Times New Roman"/>
          <w:sz w:val="28"/>
          <w:szCs w:val="28"/>
          <w:lang w:val="uz-Cyrl-UZ"/>
        </w:rPr>
        <w:t xml:space="preserve">       Ташқи майдонни электр юритувчи кучи (5.2) ўхшаш формула бўйича аниқланади: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В</w:t>
      </w:r>
      <w:r w:rsidRPr="000775D3">
        <w:rPr>
          <w:rFonts w:ascii="Times New Roman" w:hAnsi="Times New Roman"/>
          <w:sz w:val="28"/>
          <w:szCs w:val="28"/>
          <w:vertAlign w:val="subscript"/>
          <w:lang w:val="uz-Cyrl-UZ"/>
        </w:rPr>
        <w:t>к</w:t>
      </w:r>
      <w:r w:rsidRPr="000775D3">
        <w:rPr>
          <w:rFonts w:ascii="Times New Roman" w:hAnsi="Times New Roman"/>
          <w:sz w:val="28"/>
          <w:szCs w:val="28"/>
          <w:lang w:val="uz-Cyrl-UZ"/>
        </w:rPr>
        <w:t>- коммутация зонасидаги индукция.</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Ўтиш жараёнларида коммутациялан</w:t>
      </w:r>
      <w:r w:rsidRPr="000775D3">
        <w:rPr>
          <w:rFonts w:ascii="Times New Roman" w:hAnsi="Times New Roman"/>
          <w:sz w:val="28"/>
          <w:szCs w:val="28"/>
          <w:lang w:val="uz-Cyrl-UZ"/>
        </w:rPr>
        <w:t>ган секцияда асосий қутблардаги оқимни ўзгаришида трансформаторли ЭЮК юритилади.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24896" behindDoc="0" locked="0" layoutInCell="1" allowOverlap="1" wp14:anchorId="3E61BC0F" wp14:editId="46786B5B">
            <wp:simplePos x="0" y="0"/>
            <wp:positionH relativeFrom="column">
              <wp:posOffset>2085687</wp:posOffset>
            </wp:positionH>
            <wp:positionV relativeFrom="paragraph">
              <wp:posOffset>8773</wp:posOffset>
            </wp:positionV>
            <wp:extent cx="1944061" cy="322729"/>
            <wp:effectExtent l="19050" t="0" r="0" b="0"/>
            <wp:wrapNone/>
            <wp:docPr id="1708" name="Рисунок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84" cstate="print">
                      <a:extLst>
                        <a:ext uri="{28A0092B-C50C-407E-A947-70E740481C1C}">
                          <a14:useLocalDpi xmlns:a14="http://schemas.microsoft.com/office/drawing/2010/main" val="0"/>
                        </a:ext>
                      </a:extLst>
                    </a:blip>
                    <a:srcRect/>
                    <a:stretch>
                      <a:fillRect/>
                    </a:stretch>
                  </pic:blipFill>
                  <pic:spPr bwMode="auto">
                    <a:xfrm>
                      <a:off x="0" y="0"/>
                      <a:ext cx="1944061" cy="322729"/>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Реактив ЭЮК ва айланиш ЭЮК жойланади ва айрилади, шу билан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кўп бўлиши ёки е</w:t>
      </w:r>
      <w:r w:rsidRPr="000775D3">
        <w:rPr>
          <w:rFonts w:ascii="Times New Roman" w:hAnsi="Times New Roman"/>
          <w:sz w:val="28"/>
          <w:szCs w:val="28"/>
          <w:vertAlign w:val="subscript"/>
          <w:lang w:val="uz-Cyrl-UZ"/>
        </w:rPr>
        <w:t>в</w:t>
      </w:r>
      <w:r w:rsidRPr="000775D3">
        <w:rPr>
          <w:rFonts w:ascii="Times New Roman" w:hAnsi="Times New Roman"/>
          <w:sz w:val="28"/>
          <w:szCs w:val="28"/>
          <w:lang w:val="uz-Cyrl-UZ"/>
        </w:rPr>
        <w:t xml:space="preserve"> кам бўлиши мумкин. Бу машина коммутацияси тавсифига таъсир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Агар е</w:t>
      </w:r>
      <w:r w:rsidRPr="000775D3">
        <w:rPr>
          <w:rFonts w:ascii="Times New Roman" w:hAnsi="Times New Roman"/>
          <w:sz w:val="28"/>
          <w:szCs w:val="28"/>
          <w:vertAlign w:val="subscript"/>
          <w:lang w:val="uz-Cyrl-UZ"/>
        </w:rPr>
        <w:t>р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в</w:t>
      </w:r>
      <w:r w:rsidRPr="000775D3">
        <w:rPr>
          <w:rFonts w:ascii="Times New Roman" w:hAnsi="Times New Roman"/>
          <w:sz w:val="28"/>
          <w:szCs w:val="28"/>
          <w:lang w:val="uz-Cyrl-UZ"/>
        </w:rPr>
        <w:t>=0 яъни айланиш ЭЮК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компенсациялайди, тўғри чиқзиқли коммутация (тўғри 1,5.38 расм). Агар е</w:t>
      </w:r>
      <w:r w:rsidRPr="000775D3">
        <w:rPr>
          <w:rFonts w:ascii="Times New Roman" w:hAnsi="Times New Roman"/>
          <w:sz w:val="28"/>
          <w:szCs w:val="28"/>
          <w:vertAlign w:val="subscript"/>
          <w:lang w:val="uz-Cyrl-UZ"/>
        </w:rPr>
        <w:t>р</w:t>
      </w:r>
      <m:oMath>
        <m:r>
          <w:rPr>
            <w:rFonts w:ascii="Cambria Math" w:hAnsi="Cambria Math"/>
            <w:sz w:val="28"/>
            <w:szCs w:val="28"/>
            <w:vertAlign w:val="subscript"/>
            <w:lang w:val="uz-Cyrl-UZ"/>
          </w:rPr>
          <m:t>&gt;</m:t>
        </m:r>
      </m:oMath>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в</w:t>
      </w:r>
      <w:r w:rsidRPr="000775D3">
        <w:rPr>
          <w:rFonts w:ascii="Times New Roman" w:hAnsi="Times New Roman"/>
          <w:sz w:val="28"/>
          <w:szCs w:val="28"/>
          <w:lang w:val="uz-Cyrl-UZ"/>
        </w:rPr>
        <w:t xml:space="preserve"> бўлса секинланган коммутация (2 эгри, 5.38 расм(Агар е</w:t>
      </w:r>
      <w:r w:rsidRPr="000775D3">
        <w:rPr>
          <w:rFonts w:ascii="Times New Roman" w:hAnsi="Times New Roman"/>
          <w:sz w:val="28"/>
          <w:szCs w:val="28"/>
          <w:vertAlign w:val="subscript"/>
          <w:lang w:val="uz-Cyrl-UZ"/>
        </w:rPr>
        <w:t>в</w:t>
      </w:r>
      <m:oMath>
        <m:r>
          <w:rPr>
            <w:rFonts w:ascii="Cambria Math" w:hAnsi="Cambria Math"/>
            <w:sz w:val="28"/>
            <w:szCs w:val="28"/>
            <w:vertAlign w:val="subscript"/>
            <w:lang w:val="uz-Cyrl-UZ"/>
          </w:rPr>
          <m:t>&gt;</m:t>
        </m:r>
      </m:oMath>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бўлса</w:t>
      </w:r>
      <w:r>
        <w:rPr>
          <w:rFonts w:ascii="Times New Roman" w:hAnsi="Times New Roman"/>
          <w:sz w:val="28"/>
          <w:szCs w:val="28"/>
          <w:lang w:val="uz-Cyrl-UZ"/>
        </w:rPr>
        <w:t>,</w:t>
      </w:r>
      <w:r w:rsidRPr="000775D3">
        <w:rPr>
          <w:rFonts w:ascii="Times New Roman" w:hAnsi="Times New Roman"/>
          <w:sz w:val="28"/>
          <w:szCs w:val="28"/>
          <w:lang w:val="uz-Cyrl-UZ"/>
        </w:rPr>
        <w:t xml:space="preserve"> бу жадаллашган коммутация (эгри 3, 5.38</w:t>
      </w:r>
      <w:r>
        <w:rPr>
          <w:rFonts w:ascii="Times New Roman" w:hAnsi="Times New Roman"/>
          <w:sz w:val="28"/>
          <w:szCs w:val="28"/>
          <w:lang w:val="uz-Cyrl-UZ"/>
        </w:rPr>
        <w:t>-</w:t>
      </w:r>
      <w:r w:rsidRPr="000775D3">
        <w:rPr>
          <w:rFonts w:ascii="Times New Roman" w:hAnsi="Times New Roman"/>
          <w:sz w:val="28"/>
          <w:szCs w:val="28"/>
          <w:lang w:val="uz-Cyrl-UZ"/>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 Айланиш ЭЮК секинлашган коммутацияда е</w:t>
      </w:r>
      <w:r w:rsidRPr="000775D3">
        <w:rPr>
          <w:rFonts w:ascii="Times New Roman" w:hAnsi="Times New Roman"/>
          <w:sz w:val="28"/>
          <w:szCs w:val="28"/>
          <w:vertAlign w:val="subscript"/>
          <w:lang w:val="uz-Cyrl-UZ"/>
        </w:rPr>
        <w:t xml:space="preserve">р </w:t>
      </w:r>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р</w:t>
      </w:r>
      <m:oMath>
        <m:r>
          <w:rPr>
            <w:rFonts w:ascii="Cambria Math" w:hAnsi="Cambria Math"/>
            <w:sz w:val="28"/>
            <w:szCs w:val="28"/>
            <w:vertAlign w:val="subscript"/>
            <w:lang w:val="uz-Cyrl-UZ"/>
          </w:rPr>
          <m:t>&gt;</m:t>
        </m:r>
      </m:oMath>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в</w:t>
      </w:r>
      <w:r w:rsidRPr="00C319D3">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ни компенсацияламайди.</w:t>
      </w:r>
      <w:r w:rsidRPr="00C319D3">
        <w:rPr>
          <w:rFonts w:ascii="Times New Roman" w:hAnsi="Times New Roman"/>
          <w:sz w:val="28"/>
          <w:szCs w:val="28"/>
        </w:rPr>
        <w:t xml:space="preserve"> </w:t>
      </w:r>
      <w:r w:rsidRPr="000775D3">
        <w:rPr>
          <w:rFonts w:ascii="Times New Roman" w:hAnsi="Times New Roman"/>
          <w:sz w:val="28"/>
          <w:szCs w:val="28"/>
          <w:lang w:val="uz-Cyrl-UZ"/>
        </w:rPr>
        <w:t>Энг ёмон ҳолат қачон айланиш ЭЮК ва реактив ЭЮК жойлашилса, қачонки геометрик нейтралдаги чўтка ўрнатилса қўшимча қутблар бўлмайди, якорнинг кўндаланг реакцияси реактив ЭЮКдан бир белгида ЭЮКга олиб боради.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Коммутацияланаётган секцияда секинлашган коммутациядаги ток нолгача камайишига улгурмасдан, чўтка бўлса коллектор пластинасидан чиқиб кетади. Ток коммутацияси туташган контур ёрилиб кетади ва югураётган чўтканинг қиррасида учқун чиқади. Секинлашган коммутацияда югураётган чўтканинг қиррасида ўтаюкланиш содир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Коммутациянинг тезланишида (</w:t>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в</w:t>
      </w:r>
      <m:oMath>
        <m:r>
          <w:rPr>
            <w:rFonts w:ascii="Cambria Math" w:hAnsi="Cambria Math"/>
            <w:sz w:val="28"/>
            <w:szCs w:val="28"/>
            <w:vertAlign w:val="subscript"/>
            <w:lang w:val="uz-Cyrl-UZ"/>
          </w:rPr>
          <m:t>&gt;</m:t>
        </m:r>
      </m:oMath>
      <w:r w:rsidRPr="000775D3">
        <w:rPr>
          <w:rFonts w:ascii="Times New Roman" w:hAnsi="Times New Roman"/>
          <w:sz w:val="28"/>
          <w:szCs w:val="28"/>
          <w:lang w:val="uz-Cyrl-UZ"/>
        </w:rPr>
        <w:t xml:space="preserve"> е</w:t>
      </w:r>
      <w:r w:rsidRPr="000775D3">
        <w:rPr>
          <w:rFonts w:ascii="Times New Roman" w:hAnsi="Times New Roman"/>
          <w:sz w:val="28"/>
          <w:szCs w:val="28"/>
          <w:vertAlign w:val="subscript"/>
          <w:lang w:val="uz-Cyrl-UZ"/>
        </w:rPr>
        <w:t>р</w:t>
      </w:r>
      <w:r w:rsidRPr="000775D3">
        <w:rPr>
          <w:rFonts w:ascii="Times New Roman" w:hAnsi="Times New Roman"/>
          <w:noProof/>
          <w:sz w:val="28"/>
          <w:szCs w:val="28"/>
          <w:lang w:val="uz-Cyrl-UZ" w:eastAsia="ru-RU"/>
        </w:rPr>
        <w:t>) югураётган чўтканинг қиррасида ток билан ортиқча юкланишлик ҳосил бўлади. Тезланишли коммутация амалда фақатгина қўшимча қутбга эга бўлган машинада бўлиши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Етарли даражада соддалаштирилган коммутациянинг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 xml:space="preserve">си асоси кўриб чиқилган. Ана шундай кўринишдаги классик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 xml:space="preserve"> Е.Ариольд, Л.Дрейфус,</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К.И.Шенфер ва бошқа олимлар томонидан ўтган аср бошида ишлаб чиқилган.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 Коммутация назариясини ривожлан</w:t>
      </w:r>
      <w:r w:rsidRPr="000775D3">
        <w:rPr>
          <w:rFonts w:ascii="Times New Roman" w:hAnsi="Times New Roman"/>
          <w:noProof/>
          <w:sz w:val="28"/>
          <w:szCs w:val="28"/>
          <w:lang w:val="uz-Cyrl-UZ" w:eastAsia="ru-RU"/>
        </w:rPr>
        <w:t>тириш учун ва уни амалиётга қўллаш учун совет олимлари В.С.Кулебакин, М.П.Костенко, В.Т.Касьянов, М.Ф.Карасев, О.Б.Брои, О.Г.Вегиер ва бошқалар жуда кўп ишларни амалга оширишган.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Охирги йилларда коммутация </w:t>
      </w:r>
      <w:r>
        <w:rPr>
          <w:rFonts w:ascii="Times New Roman" w:hAnsi="Times New Roman"/>
          <w:noProof/>
          <w:sz w:val="28"/>
          <w:szCs w:val="28"/>
          <w:lang w:val="uz-Cyrl-UZ" w:eastAsia="ru-RU"/>
        </w:rPr>
        <w:t xml:space="preserve">назарияси ривожланмоқда, аниқланишича </w:t>
      </w:r>
      <w:r w:rsidR="00817B40">
        <w:rPr>
          <w:rFonts w:ascii="Times New Roman" w:hAnsi="Times New Roman"/>
          <w:noProof/>
          <w:sz w:val="28"/>
          <w:szCs w:val="28"/>
          <w:lang w:val="uz-Cyrl-UZ" w:eastAsia="ru-RU"/>
        </w:rPr>
        <w:t>ЭХМ</w:t>
      </w:r>
      <w:r>
        <w:rPr>
          <w:rFonts w:ascii="Times New Roman" w:hAnsi="Times New Roman"/>
          <w:noProof/>
          <w:sz w:val="28"/>
          <w:szCs w:val="28"/>
          <w:lang w:val="uz-Cyrl-UZ" w:eastAsia="ru-RU"/>
        </w:rPr>
        <w:t>да коммутацияни ҳисоб</w:t>
      </w:r>
      <w:r w:rsidRPr="000775D3">
        <w:rPr>
          <w:rFonts w:ascii="Times New Roman" w:hAnsi="Times New Roman"/>
          <w:noProof/>
          <w:sz w:val="28"/>
          <w:szCs w:val="28"/>
          <w:lang w:val="uz-Cyrl-UZ" w:eastAsia="ru-RU"/>
        </w:rPr>
        <w:t xml:space="preserve">лаш учун дастурлар тузилган, аммо услубий муносабат коммутациянинг классик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си коммутация жараёнларини тушуниш учун энг яхшиси бўлиб қолаверади.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5.8. Коммутацияни яхшилаш усуллари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Коммутациянинг классик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си чўткалик контакт қаршилигини чўткани узунлиги бўйича бир текисда ростланишини кўзда тутади. Аммо жараёнларни тадқиқ қил</w:t>
      </w:r>
      <w:r>
        <w:rPr>
          <w:rFonts w:ascii="Times New Roman" w:hAnsi="Times New Roman"/>
          <w:noProof/>
          <w:sz w:val="28"/>
          <w:szCs w:val="28"/>
          <w:lang w:val="uz-Cyrl-UZ" w:eastAsia="ru-RU"/>
        </w:rPr>
        <w:t>иш қарама-қарши картинани берди</w:t>
      </w:r>
      <w:r w:rsidRPr="000775D3">
        <w:rPr>
          <w:rFonts w:ascii="Times New Roman" w:hAnsi="Times New Roman"/>
          <w:noProof/>
          <w:sz w:val="28"/>
          <w:szCs w:val="28"/>
          <w:lang w:val="uz-Cyrl-UZ" w:eastAsia="ru-RU"/>
        </w:rPr>
        <w:t xml:space="preserve"> чўтка остидаги ток кескин нотекис ростланади. Механик контактнинг нотекислиги туфайли айрим </w:t>
      </w:r>
      <w:r>
        <w:rPr>
          <w:rFonts w:ascii="Times New Roman" w:hAnsi="Times New Roman"/>
          <w:noProof/>
          <w:sz w:val="28"/>
          <w:szCs w:val="28"/>
          <w:lang w:val="uz-Cyrl-UZ" w:eastAsia="ru-RU"/>
        </w:rPr>
        <w:t>нуқта</w:t>
      </w:r>
      <w:r w:rsidRPr="000775D3">
        <w:rPr>
          <w:rFonts w:ascii="Times New Roman" w:hAnsi="Times New Roman"/>
          <w:noProof/>
          <w:sz w:val="28"/>
          <w:szCs w:val="28"/>
          <w:lang w:val="uz-Cyrl-UZ" w:eastAsia="ru-RU"/>
        </w:rPr>
        <w:t xml:space="preserve">ларида коллекторли пластина билан чўткага тегиш ҳолати содир бўлади. Бу </w:t>
      </w:r>
      <w:r>
        <w:rPr>
          <w:rFonts w:ascii="Times New Roman" w:hAnsi="Times New Roman"/>
          <w:noProof/>
          <w:sz w:val="28"/>
          <w:szCs w:val="28"/>
          <w:lang w:val="uz-Cyrl-UZ" w:eastAsia="ru-RU"/>
        </w:rPr>
        <w:t>нуқта</w:t>
      </w:r>
      <w:r w:rsidRPr="000775D3">
        <w:rPr>
          <w:rFonts w:ascii="Times New Roman" w:hAnsi="Times New Roman"/>
          <w:noProof/>
          <w:sz w:val="28"/>
          <w:szCs w:val="28"/>
          <w:lang w:val="uz-Cyrl-UZ" w:eastAsia="ru-RU"/>
        </w:rPr>
        <w:t xml:space="preserve">ларда токнинг қалинлиги ва ҳарорат сезиларли даражада. Бу </w:t>
      </w:r>
      <w:r>
        <w:rPr>
          <w:rFonts w:ascii="Times New Roman" w:hAnsi="Times New Roman"/>
          <w:noProof/>
          <w:sz w:val="28"/>
          <w:szCs w:val="28"/>
          <w:lang w:val="uz-Cyrl-UZ" w:eastAsia="ru-RU"/>
        </w:rPr>
        <w:t>нуқта</w:t>
      </w:r>
      <w:r w:rsidRPr="000775D3">
        <w:rPr>
          <w:rFonts w:ascii="Times New Roman" w:hAnsi="Times New Roman"/>
          <w:noProof/>
          <w:sz w:val="28"/>
          <w:szCs w:val="28"/>
          <w:lang w:val="uz-Cyrl-UZ" w:eastAsia="ru-RU"/>
        </w:rPr>
        <w:t>ларда ионли ўтказувчанлик содир бўлади, бу ўз навбатида коллектор билан чўтка контактида қулай шароит яратилишини таъминлайди.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Нуқта</w:t>
      </w:r>
      <w:r w:rsidRPr="000775D3">
        <w:rPr>
          <w:rFonts w:ascii="Times New Roman" w:hAnsi="Times New Roman"/>
          <w:noProof/>
          <w:sz w:val="28"/>
          <w:szCs w:val="28"/>
          <w:lang w:val="uz-Cyrl-UZ" w:eastAsia="ru-RU"/>
        </w:rPr>
        <w:t>ли контактларнинг жойлашган жойи ва миқдори тўхтовсиз ўзгаради,чунки  секунднинг мингдан бир улушида коллекторли пластинани қоплаб олади ва бу вақт ичида контакт ҳолати ўзгаради.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Бундан шароитларда чўтканинг барча узунлиги бўйича  контактнинг пайдо бўлиши тенг эҳтимол ва классик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да қабул қилинганича токни чўтка остида равон тақсимланиши одилона бўлиб қолади, агар чўтка билан коллектор орасида к</w:t>
      </w:r>
      <w:r>
        <w:rPr>
          <w:rFonts w:ascii="Times New Roman" w:hAnsi="Times New Roman"/>
          <w:noProof/>
          <w:sz w:val="28"/>
          <w:szCs w:val="28"/>
          <w:lang w:val="uz-Cyrl-UZ" w:eastAsia="ru-RU"/>
        </w:rPr>
        <w:t>онтакт ионли ўтказувчанлик ҳисо</w:t>
      </w:r>
      <w:r w:rsidRPr="000775D3">
        <w:rPr>
          <w:rFonts w:ascii="Times New Roman" w:hAnsi="Times New Roman"/>
          <w:noProof/>
          <w:sz w:val="28"/>
          <w:szCs w:val="28"/>
          <w:lang w:val="uz-Cyrl-UZ" w:eastAsia="ru-RU"/>
        </w:rPr>
        <w:t>бига амалга оширилсагина шундай деб ҳисоблаш мумкин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Коммутацияга биринчи навбатда чўткага ва коллектор юзасига ва чўтка ва коллектор пластинаси материалини тўғри танлашига таъсир қилади. Коллекторли пластиналар мисдан,оғир коммутация шароитларида ишловчи машиналарда эса  кадмийли қўшилма билан мисдан тайёрланади. Чўткалар кўмир ва графитли кукунларни пресслаш йўли билан тайёрланади. Чўткалар тўртта гуруҳга бўлинади: кўмир-графитли, графитли, электрграфитли ва </w:t>
      </w:r>
      <w:r w:rsidRPr="00C319D3">
        <w:rPr>
          <w:rFonts w:ascii="Times New Roman" w:hAnsi="Times New Roman"/>
          <w:noProof/>
          <w:sz w:val="28"/>
          <w:szCs w:val="28"/>
          <w:lang w:val="uz-Cyrl-UZ" w:eastAsia="ru-RU"/>
        </w:rPr>
        <w:t xml:space="preserve">металлграфитли.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ЭГ4,ЭГ8, ЭГ14, ЭГ61, ЭГ74  маркасидаги электрографитли чўткалар энг кўп қўлланилади, уларда чўтка остида ток қалинлиги 150</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А/см</w:t>
      </w:r>
      <w:r w:rsidRPr="000775D3">
        <w:rPr>
          <w:rFonts w:ascii="Times New Roman" w:hAnsi="Times New Roman"/>
          <w:noProof/>
          <w:sz w:val="28"/>
          <w:szCs w:val="28"/>
          <w:vertAlign w:val="superscript"/>
          <w:lang w:val="uz-Cyrl-UZ" w:eastAsia="ru-RU"/>
        </w:rPr>
        <w:t>3</w:t>
      </w:r>
      <w:r w:rsidRPr="000775D3">
        <w:rPr>
          <w:rFonts w:ascii="Times New Roman" w:hAnsi="Times New Roman"/>
          <w:noProof/>
          <w:sz w:val="28"/>
          <w:szCs w:val="28"/>
          <w:lang w:val="uz-Cyrl-UZ" w:eastAsia="ru-RU"/>
        </w:rPr>
        <w:t xml:space="preserve"> ва чизиқли тезлик 60</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м/с бўлади. Бу чўткалар қийин коммутация шароитли ва ўртача генератор ва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учун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Чўткалар маркаси бўйича тўғри танланада ва ўзгармас токда ишловчи ма</w:t>
      </w:r>
      <w:r>
        <w:rPr>
          <w:rFonts w:ascii="Times New Roman" w:hAnsi="Times New Roman"/>
          <w:noProof/>
          <w:sz w:val="28"/>
          <w:szCs w:val="28"/>
          <w:lang w:val="uz-Cyrl-UZ" w:eastAsia="ru-RU"/>
        </w:rPr>
        <w:t>шинани тўғри эксплуатация қилиш</w:t>
      </w:r>
      <w:r w:rsidRPr="000775D3">
        <w:rPr>
          <w:rFonts w:ascii="Times New Roman" w:hAnsi="Times New Roman"/>
          <w:noProof/>
          <w:sz w:val="28"/>
          <w:szCs w:val="28"/>
          <w:lang w:val="uz-Cyrl-UZ" w:eastAsia="ru-RU"/>
        </w:rPr>
        <w:t xml:space="preserve">да </w:t>
      </w:r>
      <w:r>
        <w:rPr>
          <w:rFonts w:ascii="Times New Roman" w:hAnsi="Times New Roman"/>
          <w:noProof/>
          <w:sz w:val="28"/>
          <w:szCs w:val="28"/>
          <w:lang w:val="uz-Cyrl-UZ" w:eastAsia="ru-RU"/>
        </w:rPr>
        <w:t>электролиз натижасида коллектор</w:t>
      </w:r>
      <w:r w:rsidRPr="000775D3">
        <w:rPr>
          <w:rFonts w:ascii="Times New Roman" w:hAnsi="Times New Roman"/>
          <w:noProof/>
          <w:sz w:val="28"/>
          <w:szCs w:val="28"/>
          <w:lang w:val="uz-Cyrl-UZ" w:eastAsia="ru-RU"/>
        </w:rPr>
        <w:t>да мис оксидларидан иборат бўлган политура ҳосил бўлади. Коллекторда политурани мавжудлиги машинанинг яхши коммутацияланганидан дарак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Коммутацияга механик сабаблар сезиларли даражада таъсир қилади,- коллекторнинг урилиши, ёмон ишлов бериш, сўлакнинг чиқиши, чўткани чўтка ушлагични тебраниши. Механик сабаблар тез юрувчи машиналарнинг коммутациясига жуда ҳам алоҳида кучли таъсир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токли машин</w:t>
      </w:r>
      <w:r>
        <w:rPr>
          <w:rFonts w:ascii="Times New Roman" w:hAnsi="Times New Roman"/>
          <w:noProof/>
          <w:sz w:val="28"/>
          <w:szCs w:val="28"/>
          <w:lang w:val="uz-Cyrl-UZ" w:eastAsia="ru-RU"/>
        </w:rPr>
        <w:t>аларни эксплуатация қилиш шарти  коллек</w:t>
      </w:r>
      <w:r w:rsidRPr="000775D3">
        <w:rPr>
          <w:rFonts w:ascii="Times New Roman" w:hAnsi="Times New Roman"/>
          <w:noProof/>
          <w:sz w:val="28"/>
          <w:szCs w:val="28"/>
          <w:lang w:val="uz-Cyrl-UZ" w:eastAsia="ru-RU"/>
        </w:rPr>
        <w:t>торнинг ифлосланиши, намлик, атмосфера босими, атроф муҳитда кимёмий моддаларнинг мавжуд бўл</w:t>
      </w:r>
      <w:r>
        <w:rPr>
          <w:rFonts w:ascii="Times New Roman" w:hAnsi="Times New Roman"/>
          <w:noProof/>
          <w:sz w:val="28"/>
          <w:szCs w:val="28"/>
          <w:lang w:val="uz-Cyrl-UZ" w:eastAsia="ru-RU"/>
        </w:rPr>
        <w:t>иши</w:t>
      </w:r>
      <w:r w:rsidRPr="000775D3">
        <w:rPr>
          <w:rFonts w:ascii="Times New Roman" w:hAnsi="Times New Roman"/>
          <w:noProof/>
          <w:sz w:val="28"/>
          <w:szCs w:val="28"/>
          <w:lang w:val="uz-Cyrl-UZ" w:eastAsia="ru-RU"/>
        </w:rPr>
        <w:t xml:space="preserve"> шундай коммутацияга сезиларли таъсир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Атмосфера босимини пасайиши</w:t>
      </w:r>
      <w:r>
        <w:rPr>
          <w:rFonts w:ascii="Times New Roman" w:hAnsi="Times New Roman"/>
          <w:noProof/>
          <w:sz w:val="28"/>
          <w:szCs w:val="28"/>
          <w:lang w:val="uz-Cyrl-UZ" w:eastAsia="ru-RU"/>
        </w:rPr>
        <w:t>да коммутация ёмонлашади. Самол</w:t>
      </w:r>
      <w:r w:rsidRPr="000775D3">
        <w:rPr>
          <w:rFonts w:ascii="Times New Roman" w:hAnsi="Times New Roman"/>
          <w:sz w:val="28"/>
          <w:szCs w:val="28"/>
          <w:lang w:val="uz-Cyrl-UZ"/>
        </w:rPr>
        <w:t>ё</w:t>
      </w:r>
      <w:r w:rsidRPr="000775D3">
        <w:rPr>
          <w:rFonts w:ascii="Times New Roman" w:hAnsi="Times New Roman"/>
          <w:noProof/>
          <w:sz w:val="28"/>
          <w:szCs w:val="28"/>
          <w:lang w:val="uz-Cyrl-UZ" w:eastAsia="ru-RU"/>
        </w:rPr>
        <w:t>т-ларда махсус баланд чўткалар қўлланилади. Керосинда ишлайдиган чўткалар ўзгармас токли чўктирма машиналар қониқарли коммутация билан таъминланади. Бироқ коммутация ва бошқа суюқликлар ва газларни пухталик билан тадқиқ қилишга тўғри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Ёмон комм</w:t>
      </w:r>
      <w:r>
        <w:rPr>
          <w:rFonts w:ascii="Times New Roman" w:hAnsi="Times New Roman"/>
          <w:noProof/>
          <w:sz w:val="28"/>
          <w:szCs w:val="28"/>
          <w:lang w:val="uz-Cyrl-UZ" w:eastAsia="ru-RU"/>
        </w:rPr>
        <w:t>утациянинг сабабларидан бири бу</w:t>
      </w:r>
      <w:r w:rsidRPr="000775D3">
        <w:rPr>
          <w:rFonts w:ascii="Times New Roman" w:hAnsi="Times New Roman"/>
          <w:noProof/>
          <w:sz w:val="28"/>
          <w:szCs w:val="28"/>
          <w:lang w:val="uz-Cyrl-UZ" w:eastAsia="ru-RU"/>
        </w:rPr>
        <w:t xml:space="preserve"> коллекторда учқун чиқиши- потенциал учқун ҳисобланади, у коллектор пластиналари орасида катта кучланишни келиб чиқиши билан боғлиқ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токли машиналарни ҳисоблашда</w:t>
      </w:r>
      <w:r>
        <w:rPr>
          <w:rFonts w:ascii="Times New Roman" w:hAnsi="Times New Roman"/>
          <w:noProof/>
          <w:sz w:val="28"/>
          <w:szCs w:val="28"/>
          <w:lang w:val="uz-Cyrl-UZ" w:eastAsia="ru-RU"/>
        </w:rPr>
        <w:t xml:space="preserve"> коллекторли пластина</w:t>
      </w:r>
      <w:r w:rsidRPr="000775D3">
        <w:rPr>
          <w:rFonts w:ascii="Times New Roman" w:hAnsi="Times New Roman"/>
          <w:noProof/>
          <w:sz w:val="28"/>
          <w:szCs w:val="28"/>
          <w:lang w:val="uz-Cyrl-UZ" w:eastAsia="ru-RU"/>
        </w:rPr>
        <w:t>ларини шароитдан келиб чиқиб танланади, негаки ўртача кучланиш коллектор пластиналарида 15-20 В дан ошмаслиги керак.</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Салт юришда  коллектор пластинаси орасида кучланиш  ифода билан аниқланади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26944" behindDoc="0" locked="0" layoutInCell="1" allowOverlap="1" wp14:anchorId="14BB6F15" wp14:editId="75A1371E">
            <wp:simplePos x="0" y="0"/>
            <wp:positionH relativeFrom="column">
              <wp:posOffset>1636011</wp:posOffset>
            </wp:positionH>
            <wp:positionV relativeFrom="paragraph">
              <wp:posOffset>2663</wp:posOffset>
            </wp:positionV>
            <wp:extent cx="2593089" cy="256459"/>
            <wp:effectExtent l="19050" t="0" r="0" b="0"/>
            <wp:wrapNone/>
            <wp:docPr id="1709"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85" cstate="print">
                      <a:extLst>
                        <a:ext uri="{28A0092B-C50C-407E-A947-70E740481C1C}">
                          <a14:useLocalDpi xmlns:a14="http://schemas.microsoft.com/office/drawing/2010/main" val="0"/>
                        </a:ext>
                      </a:extLst>
                    </a:blip>
                    <a:srcRect/>
                    <a:stretch>
                      <a:fillRect/>
                    </a:stretch>
                  </pic:blipFill>
                  <pic:spPr bwMode="auto">
                    <a:xfrm>
                      <a:off x="0" y="0"/>
                      <a:ext cx="2610790" cy="258210"/>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Юкламада якорнинг кўндаланг реакциясидаги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майдон бузилади (5.29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расмга қаранг) ва коллекторда кучланиш нотекис тақсимланади. (5.39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Коллекторда потенциал тавсиф вольтметр ёрдамида ечиб олинади, қачонки вольтметрнинг ўлчаш охири чўткага уланса, иккинчиси эса –коллектор бўйича сирпаниб тушади. 5.39</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расмда  эгри штрихли кучланишни салт юришда ростланиши керасатилган,  ёппасига-юкламада </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 xml:space="preserve"> U</w:t>
      </w:r>
      <m:oMath>
        <m:r>
          <w:rPr>
            <w:rFonts w:ascii="Cambria Math" w:hAnsi="Cambria Math"/>
            <w:noProof/>
            <w:sz w:val="28"/>
            <w:szCs w:val="28"/>
            <w:lang w:val="uz-Cyrl-UZ" w:eastAsia="ru-RU"/>
          </w:rPr>
          <m:t>`&gt;∆</m:t>
        </m:r>
      </m:oMath>
      <w:r w:rsidRPr="000775D3">
        <w:rPr>
          <w:rFonts w:ascii="Times New Roman" w:hAnsi="Times New Roman"/>
          <w:noProof/>
          <w:sz w:val="28"/>
          <w:szCs w:val="28"/>
          <w:lang w:val="uz-Cyrl-UZ" w:eastAsia="ru-RU"/>
        </w:rPr>
        <w:t>U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31040" behindDoc="0" locked="0" layoutInCell="1" allowOverlap="1" wp14:anchorId="44CC6678" wp14:editId="7083EB13">
            <wp:simplePos x="0" y="0"/>
            <wp:positionH relativeFrom="column">
              <wp:posOffset>1855166</wp:posOffset>
            </wp:positionH>
            <wp:positionV relativeFrom="paragraph">
              <wp:posOffset>2529</wp:posOffset>
            </wp:positionV>
            <wp:extent cx="2455080" cy="1629015"/>
            <wp:effectExtent l="19050" t="0" r="2370" b="0"/>
            <wp:wrapNone/>
            <wp:docPr id="1710" name="Рисунок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2455080" cy="162901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5.39</w:t>
      </w:r>
      <w:r>
        <w:rPr>
          <w:rFonts w:ascii="Times New Roman" w:hAnsi="Times New Roman"/>
          <w:sz w:val="28"/>
          <w:szCs w:val="28"/>
          <w:lang w:val="uz-Cyrl-UZ"/>
        </w:rPr>
        <w:t>-расм</w:t>
      </w:r>
      <w:r w:rsidRPr="000775D3">
        <w:rPr>
          <w:rFonts w:ascii="Times New Roman" w:hAnsi="Times New Roman"/>
          <w:sz w:val="28"/>
          <w:szCs w:val="28"/>
          <w:lang w:val="uz-Cyrl-UZ"/>
        </w:rPr>
        <w:t>. Коллекторнинг потенциал диаграммаси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Катта миқдордаги </w:t>
      </w:r>
      <w:r w:rsidRPr="007C5DE1">
        <w:rPr>
          <w:rFonts w:ascii="Times New Roman" w:hAnsi="Times New Roman"/>
          <w:i/>
          <w:sz w:val="28"/>
          <w:szCs w:val="28"/>
          <w:lang w:val="uz-Cyrl-UZ"/>
        </w:rPr>
        <w:t>grad</w:t>
      </w:r>
      <w:r w:rsidRPr="000775D3">
        <w:rPr>
          <w:rFonts w:ascii="Times New Roman" w:hAnsi="Times New Roman"/>
          <w:sz w:val="28"/>
          <w:szCs w:val="28"/>
          <w:lang w:val="uz-Cyrl-UZ"/>
        </w:rPr>
        <w:t>U туфайли алоҳида пластиналар орасида изоляцияли оралиқни синаш мумкин, ўз навбатида бошқа пластиналарни синаш учун жалб қилиш мумкин ва коллекторда айлана оловнинг пайдо бўлиши, унда чўтка оралиғида ўқ  пайдо бўлади.</w:t>
      </w:r>
      <w:r w:rsidRPr="007C5DE1">
        <w:rPr>
          <w:rFonts w:ascii="Times New Roman" w:hAnsi="Times New Roman"/>
          <w:sz w:val="28"/>
          <w:szCs w:val="28"/>
          <w:lang w:val="uz-Cyrl-UZ"/>
        </w:rPr>
        <w:t xml:space="preserve"> </w:t>
      </w:r>
      <w:r w:rsidRPr="000775D3">
        <w:rPr>
          <w:rFonts w:ascii="Times New Roman" w:hAnsi="Times New Roman"/>
          <w:sz w:val="28"/>
          <w:szCs w:val="28"/>
          <w:lang w:val="uz-Cyrl-UZ"/>
        </w:rPr>
        <w:t>Айланма аланга одатда машинани ишдан чиқишига ва коллекторни эришига олиб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Тор тирқиш</w:t>
      </w:r>
      <w:r w:rsidRPr="000775D3">
        <w:rPr>
          <w:rFonts w:ascii="Times New Roman" w:hAnsi="Times New Roman"/>
          <w:noProof/>
          <w:sz w:val="28"/>
          <w:szCs w:val="28"/>
          <w:lang w:val="uz-Cyrl-UZ" w:eastAsia="ru-RU"/>
        </w:rPr>
        <w:t xml:space="preserve">да майдонни ростланиши коммутацияга таъсир қилади. Якор реакцияси туфайли майдонни </w:t>
      </w:r>
      <w:r>
        <w:rPr>
          <w:rFonts w:ascii="Times New Roman" w:hAnsi="Times New Roman"/>
          <w:noProof/>
          <w:sz w:val="28"/>
          <w:szCs w:val="28"/>
          <w:lang w:val="uz-Cyrl-UZ" w:eastAsia="ru-RU"/>
        </w:rPr>
        <w:t>тўнтарилиши коммутацияни бузили</w:t>
      </w:r>
      <w:r w:rsidRPr="000775D3">
        <w:rPr>
          <w:rFonts w:ascii="Times New Roman" w:hAnsi="Times New Roman"/>
          <w:noProof/>
          <w:sz w:val="28"/>
          <w:szCs w:val="28"/>
          <w:lang w:val="uz-Cyrl-UZ" w:eastAsia="ru-RU"/>
        </w:rPr>
        <w:t>шига олиб келиши мумкин.</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2326D2">
        <w:rPr>
          <w:rFonts w:ascii="Times New Roman" w:hAnsi="Times New Roman"/>
          <w:noProof/>
          <w:sz w:val="28"/>
          <w:szCs w:val="28"/>
          <w:lang w:eastAsia="ru-RU"/>
        </w:rPr>
        <w:tab/>
      </w:r>
      <w:r w:rsidRPr="000775D3">
        <w:rPr>
          <w:rFonts w:ascii="Times New Roman" w:hAnsi="Times New Roman"/>
          <w:noProof/>
          <w:sz w:val="28"/>
          <w:szCs w:val="28"/>
          <w:lang w:val="uz-Cyrl-UZ" w:eastAsia="ru-RU"/>
        </w:rPr>
        <w:t xml:space="preserve">Компенсацияли чўлғам  якорнинг кўндаланг реакцияси майдонини компенсациялайди, худди шундай </w:t>
      </w:r>
      <w:r>
        <w:rPr>
          <w:rFonts w:ascii="Times New Roman" w:hAnsi="Times New Roman"/>
          <w:noProof/>
          <w:sz w:val="28"/>
          <w:szCs w:val="28"/>
          <w:lang w:val="uz-Cyrl-UZ" w:eastAsia="ru-RU"/>
        </w:rPr>
        <w:t>тор тирқишда майдоннинг бузили</w:t>
      </w:r>
      <w:r w:rsidRPr="000775D3">
        <w:rPr>
          <w:rFonts w:ascii="Times New Roman" w:hAnsi="Times New Roman"/>
          <w:noProof/>
          <w:sz w:val="28"/>
          <w:szCs w:val="28"/>
          <w:lang w:val="uz-Cyrl-UZ" w:eastAsia="ru-RU"/>
        </w:rPr>
        <w:t xml:space="preserve">шини бартараф қилади ва коллекторда кучланишни ростланишини сақлаб қолади, сальт юришдагидек. 5.7.§ расмда кўрсатилган коммутацион секциядаги ток аниқланади (5.49). Агар </w:t>
      </w:r>
      <w:r w:rsidRPr="000775D3">
        <w:rPr>
          <w:rFonts w:ascii="Times New Roman" w:hAnsi="Times New Roman"/>
          <w:noProof/>
          <w:sz w:val="28"/>
          <w:szCs w:val="28"/>
          <w:lang w:val="en-US" w:eastAsia="ru-RU"/>
        </w:rPr>
        <w:t>i</w:t>
      </w:r>
      <w:r w:rsidRPr="000775D3">
        <w:rPr>
          <w:rFonts w:ascii="Times New Roman" w:hAnsi="Times New Roman"/>
          <w:noProof/>
          <w:sz w:val="28"/>
          <w:szCs w:val="28"/>
          <w:vertAlign w:val="subscript"/>
          <w:lang w:val="uz-Cyrl-UZ" w:eastAsia="ru-RU"/>
        </w:rPr>
        <w:t>д</w:t>
      </w:r>
      <w:r w:rsidRPr="000775D3">
        <w:rPr>
          <w:rFonts w:ascii="Times New Roman" w:hAnsi="Times New Roman"/>
          <w:noProof/>
          <w:sz w:val="28"/>
          <w:szCs w:val="28"/>
          <w:lang w:eastAsia="ru-RU"/>
        </w:rPr>
        <w:t>=</w:t>
      </w:r>
      <w:r w:rsidRPr="000775D3">
        <w:rPr>
          <w:rFonts w:ascii="Times New Roman" w:hAnsi="Times New Roman"/>
          <w:noProof/>
          <w:sz w:val="28"/>
          <w:szCs w:val="28"/>
          <w:lang w:val="uz-Cyrl-UZ" w:eastAsia="ru-RU"/>
        </w:rPr>
        <w:t>0</w:t>
      </w:r>
      <w:r w:rsidRPr="000775D3">
        <w:rPr>
          <w:rFonts w:ascii="Times New Roman" w:hAnsi="Times New Roman"/>
          <w:noProof/>
          <w:sz w:val="28"/>
          <w:szCs w:val="28"/>
          <w:lang w:eastAsia="ru-RU"/>
        </w:rPr>
        <w:t xml:space="preserve"> б</w:t>
      </w:r>
      <w:r w:rsidRPr="000775D3">
        <w:rPr>
          <w:rFonts w:ascii="Times New Roman" w:hAnsi="Times New Roman"/>
          <w:noProof/>
          <w:sz w:val="28"/>
          <w:szCs w:val="28"/>
          <w:lang w:val="uz-Cyrl-UZ" w:eastAsia="ru-RU"/>
        </w:rPr>
        <w:t>ўлса тўғри чизиқли к</w:t>
      </w:r>
      <w:r>
        <w:rPr>
          <w:rFonts w:ascii="Times New Roman" w:hAnsi="Times New Roman"/>
          <w:noProof/>
          <w:sz w:val="28"/>
          <w:szCs w:val="28"/>
          <w:lang w:val="uz-Cyrl-UZ" w:eastAsia="ru-RU"/>
        </w:rPr>
        <w:t>оммутация ва коллектор пластина</w:t>
      </w:r>
      <w:r w:rsidRPr="000775D3">
        <w:rPr>
          <w:rFonts w:ascii="Times New Roman" w:hAnsi="Times New Roman"/>
          <w:noProof/>
          <w:sz w:val="28"/>
          <w:szCs w:val="28"/>
          <w:lang w:val="uz-Cyrl-UZ" w:eastAsia="ru-RU"/>
        </w:rPr>
        <w:t>сидан чўтка тушиши моментида коммутация токи нолга тенг бўлади. Коммутация  учқунланишсиз бўлиши учун қониқарли коммутацияда қўшимча токни пасайтиришга ҳаракат қилиш керак:</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35136" behindDoc="0" locked="0" layoutInCell="1" allowOverlap="1" wp14:anchorId="0FDE1DCF" wp14:editId="572A42DF">
            <wp:simplePos x="0" y="0"/>
            <wp:positionH relativeFrom="column">
              <wp:posOffset>2066317</wp:posOffset>
            </wp:positionH>
            <wp:positionV relativeFrom="paragraph">
              <wp:posOffset>10832</wp:posOffset>
            </wp:positionV>
            <wp:extent cx="2557452" cy="176733"/>
            <wp:effectExtent l="19050" t="0" r="0" b="0"/>
            <wp:wrapNone/>
            <wp:docPr id="1711"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562445" cy="177078"/>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∑е- коммутация секциясида ЭЮК суммаси; ∑</w:t>
      </w:r>
      <w:r w:rsidRPr="000775D3">
        <w:rPr>
          <w:rFonts w:ascii="Times New Roman" w:hAnsi="Times New Roman"/>
          <w:sz w:val="28"/>
          <w:szCs w:val="28"/>
          <w:lang w:val="en-US"/>
        </w:rPr>
        <w:t>r</w:t>
      </w:r>
      <w:r w:rsidRPr="000775D3">
        <w:rPr>
          <w:rFonts w:ascii="Times New Roman" w:hAnsi="Times New Roman"/>
          <w:sz w:val="28"/>
          <w:szCs w:val="28"/>
          <w:lang w:val="uz-Cyrl-UZ"/>
        </w:rPr>
        <w:t>- коммутацияланаётган секцияда контур қаршилиги суммаси.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en-US"/>
        </w:rPr>
        <w:t>i</w:t>
      </w:r>
      <w:r w:rsidRPr="000775D3">
        <w:rPr>
          <w:rFonts w:ascii="Times New Roman" w:hAnsi="Times New Roman"/>
          <w:sz w:val="28"/>
          <w:szCs w:val="28"/>
          <w:vertAlign w:val="subscript"/>
          <w:lang w:val="uz-Cyrl-UZ"/>
        </w:rPr>
        <w:t xml:space="preserve">д </w:t>
      </w:r>
      <w:r w:rsidRPr="000775D3">
        <w:rPr>
          <w:rFonts w:ascii="Times New Roman" w:hAnsi="Times New Roman"/>
          <w:sz w:val="28"/>
          <w:szCs w:val="28"/>
          <w:lang w:val="uz-Cyrl-UZ"/>
        </w:rPr>
        <w:t>ни пасайтириш учун ∑е</w:t>
      </w:r>
      <w:r>
        <w:rPr>
          <w:rFonts w:ascii="Times New Roman" w:hAnsi="Times New Roman"/>
          <w:sz w:val="28"/>
          <w:szCs w:val="28"/>
          <w:lang w:val="uz-Cyrl-UZ"/>
        </w:rPr>
        <w:t xml:space="preserve"> </w:t>
      </w:r>
      <w:r w:rsidRPr="000775D3">
        <w:rPr>
          <w:rFonts w:ascii="Times New Roman" w:hAnsi="Times New Roman"/>
          <w:sz w:val="28"/>
          <w:szCs w:val="28"/>
          <w:lang w:val="uz-Cyrl-UZ"/>
        </w:rPr>
        <w:t>ни камайтириш ёхуд ∑</w:t>
      </w:r>
      <w:r w:rsidRPr="000775D3">
        <w:rPr>
          <w:rFonts w:ascii="Times New Roman" w:hAnsi="Times New Roman"/>
          <w:sz w:val="28"/>
          <w:szCs w:val="28"/>
          <w:lang w:val="en-US"/>
        </w:rPr>
        <w:t>r</w:t>
      </w:r>
      <w:r w:rsidRPr="000775D3">
        <w:rPr>
          <w:rFonts w:ascii="Times New Roman" w:hAnsi="Times New Roman"/>
          <w:sz w:val="28"/>
          <w:szCs w:val="28"/>
          <w:lang w:val="uz-Cyrl-UZ"/>
        </w:rPr>
        <w:t xml:space="preserve"> ни ошириш керак. Коммутацияни яхшилашга чўткани тўғри танлаш йўли билан эришилади.Коммутацияни яхшилаш учун юқори актив қаршиликка эга чўткани танлаш керак, аммо чўткада қаршиликни оширилиши исрофни ошишига олиб келади ва чўткани қизитади ва бу коммутацияни ёмонлашишига олиб келади. Коммутацияни ҳисоблашда қарама-қарши талабларни тўғри қондириш зарур.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Чўткаларни лойиҳалаштириш ГОСТ 2332-75 га мувофиқ танланади, унда у ёки бу маркадаги чўткани айниқса бошқалардан кўп қўлланилиши кўрсатилган, ўтишда кучланишни туш</w:t>
      </w:r>
      <w:r>
        <w:rPr>
          <w:rFonts w:ascii="Times New Roman" w:hAnsi="Times New Roman"/>
          <w:sz w:val="28"/>
          <w:szCs w:val="28"/>
          <w:lang w:val="uz-Cyrl-UZ"/>
        </w:rPr>
        <w:t>иши, чўтка остида токнинг қалин</w:t>
      </w:r>
      <w:r w:rsidRPr="000775D3">
        <w:rPr>
          <w:rFonts w:ascii="Times New Roman" w:hAnsi="Times New Roman"/>
          <w:sz w:val="28"/>
          <w:szCs w:val="28"/>
          <w:lang w:val="uz-Cyrl-UZ"/>
        </w:rPr>
        <w:t>лиги, жоиз тезлик ва чўткада босим пружинаси. Чўткадан фойдаланишда тўпланган тажрибани ҳисобга олиб ва машина тўғри ҳисоблаш билан ўзгармас токли кўпчилик машиналарда оғир шароитларда қўллаш</w:t>
      </w:r>
      <w:r>
        <w:rPr>
          <w:rFonts w:ascii="Times New Roman" w:hAnsi="Times New Roman"/>
          <w:sz w:val="28"/>
          <w:szCs w:val="28"/>
          <w:lang w:val="uz-Cyrl-UZ"/>
        </w:rPr>
        <w:t xml:space="preserve"> учун қаноатланарли комму</w:t>
      </w:r>
      <w:r w:rsidRPr="000775D3">
        <w:rPr>
          <w:rFonts w:ascii="Times New Roman" w:hAnsi="Times New Roman"/>
          <w:sz w:val="28"/>
          <w:szCs w:val="28"/>
          <w:lang w:val="uz-Cyrl-UZ"/>
        </w:rPr>
        <w:t>тацияни таъминлаш керак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30016" behindDoc="0" locked="0" layoutInCell="1" allowOverlap="1" wp14:anchorId="0B545974" wp14:editId="3DF874F5">
            <wp:simplePos x="0" y="0"/>
            <wp:positionH relativeFrom="column">
              <wp:posOffset>2286000</wp:posOffset>
            </wp:positionH>
            <wp:positionV relativeFrom="paragraph">
              <wp:posOffset>51435</wp:posOffset>
            </wp:positionV>
            <wp:extent cx="2393950" cy="1551940"/>
            <wp:effectExtent l="19050" t="0" r="6350" b="0"/>
            <wp:wrapNone/>
            <wp:docPr id="1712" name="Рисунок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2393950" cy="155194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32064" behindDoc="0" locked="0" layoutInCell="1" allowOverlap="1" wp14:anchorId="7FABAF38" wp14:editId="786DFDD6">
            <wp:simplePos x="0" y="0"/>
            <wp:positionH relativeFrom="column">
              <wp:posOffset>867410</wp:posOffset>
            </wp:positionH>
            <wp:positionV relativeFrom="paragraph">
              <wp:posOffset>75565</wp:posOffset>
            </wp:positionV>
            <wp:extent cx="1847850" cy="1044575"/>
            <wp:effectExtent l="19050" t="0" r="0" b="0"/>
            <wp:wrapNone/>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389" cstate="print">
                      <a:extLst>
                        <a:ext uri="{28A0092B-C50C-407E-A947-70E740481C1C}">
                          <a14:useLocalDpi xmlns:a14="http://schemas.microsoft.com/office/drawing/2010/main" val="0"/>
                        </a:ext>
                      </a:extLst>
                    </a:blip>
                    <a:srcRect/>
                    <a:stretch>
                      <a:fillRect/>
                    </a:stretch>
                  </pic:blipFill>
                  <pic:spPr bwMode="auto">
                    <a:xfrm>
                      <a:off x="0" y="0"/>
                      <a:ext cx="1847850" cy="104457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5.60</w:t>
      </w:r>
      <w:r w:rsidRPr="002326D2">
        <w:rPr>
          <w:rFonts w:ascii="Times New Roman" w:hAnsi="Times New Roman"/>
          <w:sz w:val="28"/>
          <w:szCs w:val="28"/>
          <w:lang w:val="uz-Cyrl-UZ"/>
        </w:rPr>
        <w:t>-</w:t>
      </w:r>
      <w:r>
        <w:rPr>
          <w:rFonts w:ascii="Times New Roman" w:hAnsi="Times New Roman"/>
          <w:sz w:val="28"/>
          <w:szCs w:val="28"/>
          <w:lang w:val="uz-Cyrl-UZ"/>
        </w:rPr>
        <w:t>расм</w:t>
      </w:r>
      <w:r w:rsidRPr="000775D3">
        <w:rPr>
          <w:rFonts w:ascii="Times New Roman" w:hAnsi="Times New Roman"/>
          <w:sz w:val="28"/>
          <w:szCs w:val="28"/>
          <w:lang w:val="uz-Cyrl-UZ"/>
        </w:rPr>
        <w:t>. Қатламли чўтка</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     Коммутация контури қаршилигини ошириш учун баъзида бир нечта юпқа бўлинган қистирмали қатламланган чўтка қўлланилади.(5.40 расм). Коммутацияланган секцияда вентил ва резисторни улаш, аммо машинани тайёрлаш мураккабли учун ва исроф юқори бўлгани учун у кам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∑е камайишига бир нечта йўллар билан эришилади. Асосан реактив </w:t>
      </w:r>
      <w:r w:rsidRPr="000775D3">
        <w:rPr>
          <w:rFonts w:ascii="Times New Roman" w:hAnsi="Times New Roman"/>
          <w:sz w:val="28"/>
          <w:szCs w:val="28"/>
          <w:vertAlign w:val="subscript"/>
          <w:lang w:val="uz-Cyrl-UZ"/>
        </w:rPr>
        <w:t xml:space="preserve">lp </w:t>
      </w:r>
      <w:r w:rsidRPr="000775D3">
        <w:rPr>
          <w:rFonts w:ascii="Times New Roman" w:hAnsi="Times New Roman"/>
          <w:sz w:val="28"/>
          <w:szCs w:val="28"/>
          <w:lang w:val="uz-Cyrl-UZ"/>
        </w:rPr>
        <w:t xml:space="preserve">ЭЮКнинг пасайиши ва </w:t>
      </w:r>
      <w:r>
        <w:rPr>
          <w:rFonts w:ascii="Times New Roman" w:hAnsi="Times New Roman"/>
          <w:sz w:val="28"/>
          <w:szCs w:val="28"/>
          <w:lang w:val="uz-Cyrl-UZ"/>
        </w:rPr>
        <w:t>М</w:t>
      </w:r>
      <w:r w:rsidRPr="000775D3">
        <w:rPr>
          <w:rFonts w:ascii="Times New Roman" w:hAnsi="Times New Roman"/>
          <w:sz w:val="28"/>
          <w:szCs w:val="28"/>
          <w:lang w:val="uz-Cyrl-UZ"/>
        </w:rPr>
        <w:t xml:space="preserve">ЮК га кириш, реактив компенсацияловчи ЭЮК таъминланади. Реактив ЭЮК (5.56)-(5.59) секцияда тармоқлар сонини ва </w:t>
      </w:r>
      <w:r>
        <w:rPr>
          <w:rFonts w:ascii="Times New Roman" w:hAnsi="Times New Roman"/>
          <w:sz w:val="28"/>
          <w:szCs w:val="28"/>
          <w:lang w:val="uz-Cyrl-UZ"/>
        </w:rPr>
        <w:t>тирқиш</w:t>
      </w:r>
      <w:r w:rsidRPr="000775D3">
        <w:rPr>
          <w:rFonts w:ascii="Times New Roman" w:hAnsi="Times New Roman"/>
          <w:sz w:val="28"/>
          <w:szCs w:val="28"/>
          <w:lang w:val="uz-Cyrl-UZ"/>
        </w:rPr>
        <w:t xml:space="preserve"> конфигурацияси тўғри танлаши ҳисобига пасаяди.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ни камайтириш учун секцияда </w:t>
      </w:r>
      <w:r>
        <w:rPr>
          <w:rFonts w:ascii="Times New Roman" w:hAnsi="Times New Roman"/>
          <w:sz w:val="28"/>
          <w:szCs w:val="28"/>
          <w:lang w:val="uz-Cyrl-UZ"/>
        </w:rPr>
        <w:t>чўлғам</w:t>
      </w:r>
      <w:r w:rsidRPr="000775D3">
        <w:rPr>
          <w:rFonts w:ascii="Times New Roman" w:hAnsi="Times New Roman"/>
          <w:sz w:val="28"/>
          <w:szCs w:val="28"/>
          <w:lang w:val="uz-Cyrl-UZ"/>
        </w:rPr>
        <w:t xml:space="preserve">лар сонини минимал миқдорига эришишга ҳаракат қилиш керак, катта очиқ </w:t>
      </w:r>
      <w:r>
        <w:rPr>
          <w:rFonts w:ascii="Times New Roman" w:hAnsi="Times New Roman"/>
          <w:sz w:val="28"/>
          <w:szCs w:val="28"/>
          <w:lang w:val="uz-Cyrl-UZ"/>
        </w:rPr>
        <w:t>тирқиш</w:t>
      </w:r>
      <w:r w:rsidRPr="000775D3">
        <w:rPr>
          <w:rFonts w:ascii="Times New Roman" w:hAnsi="Times New Roman"/>
          <w:sz w:val="28"/>
          <w:szCs w:val="28"/>
          <w:lang w:val="uz-Cyrl-UZ"/>
        </w:rPr>
        <w:t xml:space="preserve">да, имкони борича очиқ </w:t>
      </w:r>
      <w:r>
        <w:rPr>
          <w:rFonts w:ascii="Times New Roman" w:hAnsi="Times New Roman"/>
          <w:sz w:val="28"/>
          <w:szCs w:val="28"/>
          <w:lang w:val="uz-Cyrl-UZ"/>
        </w:rPr>
        <w:t>тирқиш</w:t>
      </w:r>
      <w:r w:rsidRPr="000775D3">
        <w:rPr>
          <w:rFonts w:ascii="Times New Roman" w:hAnsi="Times New Roman"/>
          <w:sz w:val="28"/>
          <w:szCs w:val="28"/>
          <w:lang w:val="uz-Cyrl-UZ"/>
        </w:rPr>
        <w:t>ни қўллаган ҳолда, чунки шу билан L</w:t>
      </w:r>
      <w:r w:rsidRPr="000775D3">
        <w:rPr>
          <w:rFonts w:ascii="Times New Roman" w:hAnsi="Times New Roman"/>
          <w:sz w:val="28"/>
          <w:szCs w:val="28"/>
          <w:vertAlign w:val="subscript"/>
          <w:lang w:val="uz-Cyrl-UZ"/>
        </w:rPr>
        <w:t xml:space="preserve">0 </w:t>
      </w:r>
      <w:r w:rsidRPr="000775D3">
        <w:rPr>
          <w:rFonts w:ascii="Times New Roman" w:hAnsi="Times New Roman"/>
          <w:sz w:val="28"/>
          <w:szCs w:val="28"/>
          <w:lang w:val="uz-Cyrl-UZ"/>
        </w:rPr>
        <w:t xml:space="preserve">секцияда индуктивлик камаяди. Яримёпиқ </w:t>
      </w:r>
      <w:r>
        <w:rPr>
          <w:rFonts w:ascii="Times New Roman" w:hAnsi="Times New Roman"/>
          <w:sz w:val="28"/>
          <w:szCs w:val="28"/>
          <w:lang w:val="uz-Cyrl-UZ"/>
        </w:rPr>
        <w:t>тирқиш</w:t>
      </w:r>
      <w:r w:rsidRPr="000775D3">
        <w:rPr>
          <w:rFonts w:ascii="Times New Roman" w:hAnsi="Times New Roman"/>
          <w:sz w:val="28"/>
          <w:szCs w:val="28"/>
          <w:lang w:val="uz-Cyrl-UZ"/>
        </w:rPr>
        <w:t xml:space="preserve">ли машиналарда геометрик </w:t>
      </w:r>
      <w:r>
        <w:rPr>
          <w:rFonts w:ascii="Times New Roman" w:hAnsi="Times New Roman"/>
          <w:sz w:val="28"/>
          <w:szCs w:val="28"/>
          <w:lang w:val="uz-Cyrl-UZ"/>
        </w:rPr>
        <w:t>тирқиш</w:t>
      </w:r>
      <w:r w:rsidRPr="000775D3">
        <w:rPr>
          <w:rFonts w:ascii="Times New Roman" w:hAnsi="Times New Roman"/>
          <w:sz w:val="28"/>
          <w:szCs w:val="28"/>
          <w:lang w:val="uz-Cyrl-UZ"/>
        </w:rPr>
        <w:t>ни тўғри танланиши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пасайтиради ва қўшича қутбларни қўлланишига йўл қўймайди.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Реактив ЭЮК ни лойиҳалаштириш формула бўйича ҳисобланади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36160" behindDoc="0" locked="0" layoutInCell="1" allowOverlap="1" wp14:anchorId="2EAFFCBF" wp14:editId="307FE48F">
            <wp:simplePos x="0" y="0"/>
            <wp:positionH relativeFrom="column">
              <wp:posOffset>1371600</wp:posOffset>
            </wp:positionH>
            <wp:positionV relativeFrom="paragraph">
              <wp:posOffset>60960</wp:posOffset>
            </wp:positionV>
            <wp:extent cx="2415390" cy="230521"/>
            <wp:effectExtent l="19050" t="0" r="3960" b="0"/>
            <wp:wrapNone/>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2415390" cy="23052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rPr>
      </w:pPr>
      <m:oMath>
        <m:r>
          <m:rPr>
            <m:scr m:val="script"/>
          </m:rPr>
          <w:rPr>
            <w:rFonts w:ascii="Cambria Math" w:hAnsi="Cambria Math"/>
            <w:sz w:val="28"/>
            <w:szCs w:val="28"/>
            <w:lang w:val="uz-Cyrl-UZ"/>
          </w:rPr>
          <m:t>w</m:t>
        </m:r>
      </m:oMath>
      <w:r w:rsidRPr="000775D3">
        <w:rPr>
          <w:rFonts w:ascii="Times New Roman" w:hAnsi="Times New Roman"/>
          <w:noProof/>
          <w:sz w:val="28"/>
          <w:szCs w:val="28"/>
          <w:vertAlign w:val="superscript"/>
          <w:lang w:val="uz-Cyrl-UZ"/>
        </w:rPr>
        <w:t>o</w:t>
      </w:r>
      <w:r w:rsidRPr="000775D3">
        <w:rPr>
          <w:rFonts w:ascii="Times New Roman" w:hAnsi="Times New Roman"/>
          <w:noProof/>
          <w:sz w:val="28"/>
          <w:szCs w:val="28"/>
          <w:lang w:val="uz-Cyrl-UZ"/>
        </w:rPr>
        <w:t xml:space="preserve">- секциядаги </w:t>
      </w:r>
      <w:r>
        <w:rPr>
          <w:rFonts w:ascii="Times New Roman" w:hAnsi="Times New Roman"/>
          <w:noProof/>
          <w:sz w:val="28"/>
          <w:szCs w:val="28"/>
          <w:lang w:val="uz-Cyrl-UZ"/>
        </w:rPr>
        <w:t>чўлғам</w:t>
      </w:r>
      <w:r w:rsidRPr="000775D3">
        <w:rPr>
          <w:rFonts w:ascii="Times New Roman" w:hAnsi="Times New Roman"/>
          <w:noProof/>
          <w:sz w:val="28"/>
          <w:szCs w:val="28"/>
          <w:lang w:val="uz-Cyrl-UZ"/>
        </w:rPr>
        <w:t>лар сони;l</w:t>
      </w:r>
      <w:r w:rsidRPr="000775D3">
        <w:rPr>
          <w:rFonts w:ascii="Times New Roman" w:hAnsi="Times New Roman"/>
          <w:noProof/>
          <w:sz w:val="28"/>
          <w:szCs w:val="28"/>
          <w:lang w:val="en-US"/>
        </w:rPr>
        <w:t>σ</w:t>
      </w:r>
      <w:r w:rsidRPr="000775D3">
        <w:rPr>
          <w:rFonts w:ascii="Times New Roman" w:hAnsi="Times New Roman"/>
          <w:noProof/>
          <w:sz w:val="28"/>
          <w:szCs w:val="28"/>
          <w:lang w:val="uz-Cyrl-UZ"/>
        </w:rPr>
        <w:t xml:space="preserve"> –якор узунлиги;А-чизиқли юклама. А/м;</w:t>
      </w:r>
      <m:oMath>
        <m:r>
          <m:rPr>
            <m:scr m:val="script"/>
          </m:rPr>
          <w:rPr>
            <w:rFonts w:ascii="Cambria Math" w:hAnsi="Cambria Math"/>
            <w:noProof/>
            <w:sz w:val="28"/>
            <w:szCs w:val="28"/>
            <w:lang w:val="uz-Cyrl-UZ"/>
          </w:rPr>
          <m:t>v</m:t>
        </m:r>
      </m:oMath>
      <w:r w:rsidRPr="000775D3">
        <w:rPr>
          <w:rFonts w:ascii="Times New Roman" w:hAnsi="Times New Roman"/>
          <w:noProof/>
          <w:sz w:val="28"/>
          <w:szCs w:val="28"/>
          <w:vertAlign w:val="subscript"/>
          <w:lang w:val="uz-Cyrl-UZ"/>
        </w:rPr>
        <w:t>о-</w:t>
      </w:r>
      <w:r w:rsidRPr="000775D3">
        <w:rPr>
          <w:rFonts w:ascii="Times New Roman" w:hAnsi="Times New Roman"/>
          <w:noProof/>
          <w:sz w:val="28"/>
          <w:szCs w:val="28"/>
          <w:lang w:val="uz-Cyrl-UZ"/>
        </w:rPr>
        <w:t xml:space="preserve"> а</w:t>
      </w:r>
      <m:oMath>
        <m:r>
          <w:rPr>
            <w:rFonts w:ascii="Cambria Math" w:hAnsi="Cambria Math"/>
            <w:noProof/>
            <w:sz w:val="28"/>
            <w:szCs w:val="28"/>
            <w:lang w:val="uz-Cyrl-UZ"/>
          </w:rPr>
          <m:t>йланма тезлик,</m:t>
        </m:r>
        <m:f>
          <m:fPr>
            <m:ctrlPr>
              <w:rPr>
                <w:rFonts w:ascii="Cambria Math" w:hAnsi="Cambria Math"/>
                <w:i/>
                <w:noProof/>
                <w:sz w:val="28"/>
                <w:szCs w:val="28"/>
                <w:lang w:val="uz-Cyrl-UZ"/>
              </w:rPr>
            </m:ctrlPr>
          </m:fPr>
          <m:num>
            <m:r>
              <w:rPr>
                <w:rFonts w:ascii="Cambria Math" w:hAnsi="Cambria Math"/>
                <w:noProof/>
                <w:sz w:val="28"/>
                <w:szCs w:val="28"/>
                <w:lang w:val="uz-Cyrl-UZ"/>
              </w:rPr>
              <m:t>м</m:t>
            </m:r>
          </m:num>
          <m:den>
            <m:r>
              <w:rPr>
                <w:rFonts w:ascii="Cambria Math" w:hAnsi="Cambria Math"/>
                <w:noProof/>
                <w:sz w:val="28"/>
                <w:szCs w:val="28"/>
                <w:lang w:val="uz-Cyrl-UZ"/>
              </w:rPr>
              <m:t>с</m:t>
            </m:r>
          </m:den>
        </m:f>
        <m:r>
          <w:rPr>
            <w:rFonts w:ascii="Cambria Math" w:hAnsi="Cambria Math"/>
            <w:noProof/>
            <w:sz w:val="28"/>
            <w:szCs w:val="28"/>
            <w:lang w:val="uz-Cyrl-UZ"/>
          </w:rPr>
          <m:t>; λ</m:t>
        </m:r>
      </m:oMath>
      <w:r w:rsidRPr="000775D3">
        <w:rPr>
          <w:rFonts w:ascii="Times New Roman" w:hAnsi="Times New Roman"/>
          <w:noProof/>
          <w:sz w:val="28"/>
          <w:szCs w:val="28"/>
          <w:lang w:val="uz-Cyrl-UZ"/>
        </w:rPr>
        <w:t>-</w:t>
      </w:r>
      <w:r>
        <w:rPr>
          <w:rFonts w:ascii="Times New Roman" w:hAnsi="Times New Roman"/>
          <w:noProof/>
          <w:sz w:val="28"/>
          <w:szCs w:val="28"/>
          <w:lang w:val="uz-Cyrl-UZ"/>
        </w:rPr>
        <w:t>тирқиш</w:t>
      </w:r>
      <w:r w:rsidRPr="000775D3">
        <w:rPr>
          <w:rFonts w:ascii="Times New Roman" w:hAnsi="Times New Roman"/>
          <w:noProof/>
          <w:sz w:val="28"/>
          <w:szCs w:val="28"/>
          <w:lang w:val="uz-Cyrl-UZ"/>
        </w:rPr>
        <w:t xml:space="preserve"> сочилиш магнитнинг солиштирма ўтказувчан-лиги.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rPr>
      </w:pPr>
      <w:r>
        <w:rPr>
          <w:rFonts w:ascii="Times New Roman" w:hAnsi="Times New Roman"/>
          <w:noProof/>
          <w:sz w:val="28"/>
          <w:szCs w:val="28"/>
          <w:lang w:val="uz-Cyrl-UZ"/>
        </w:rPr>
        <w:tab/>
      </w:r>
      <w:r w:rsidRPr="000775D3">
        <w:rPr>
          <w:rFonts w:ascii="Times New Roman" w:hAnsi="Times New Roman"/>
          <w:noProof/>
          <w:sz w:val="28"/>
          <w:szCs w:val="28"/>
          <w:lang w:val="uz-Cyrl-UZ"/>
        </w:rPr>
        <w:t>Коммутацияни яхшилаш учун чизиқли юкламани ва коммутацияланаётган секция индуктивлигини пасайтириш лозим.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rPr>
      </w:pPr>
      <w:r w:rsidRPr="000775D3">
        <w:rPr>
          <w:rFonts w:ascii="Times New Roman" w:hAnsi="Times New Roman"/>
          <w:noProof/>
          <w:sz w:val="28"/>
          <w:szCs w:val="28"/>
          <w:lang w:val="uz-Cyrl-UZ"/>
        </w:rPr>
        <w:tab/>
        <w:t>Реактив ЭЮКнинг аҳамияти</w:t>
      </w:r>
      <w:r>
        <w:rPr>
          <w:rFonts w:ascii="Times New Roman" w:hAnsi="Times New Roman"/>
          <w:noProof/>
          <w:sz w:val="28"/>
          <w:szCs w:val="28"/>
          <w:lang w:val="uz-Cyrl-UZ"/>
        </w:rPr>
        <w:t xml:space="preserve"> машиналарни коммутациялаш бево</w:t>
      </w:r>
      <w:r w:rsidRPr="000775D3">
        <w:rPr>
          <w:rFonts w:ascii="Times New Roman" w:hAnsi="Times New Roman"/>
          <w:noProof/>
          <w:sz w:val="28"/>
          <w:szCs w:val="28"/>
          <w:lang w:val="uz-Cyrl-UZ"/>
        </w:rPr>
        <w:t>сита баҳолаш ҳисобланади. Унча катта бўлмаган қувватдаги машиналар учун максимал реактив ЭЮК 12 В гача етиши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ни пасайтириш учун Т</w:t>
      </w:r>
      <w:r w:rsidRPr="000775D3">
        <w:rPr>
          <w:rFonts w:ascii="Times New Roman" w:hAnsi="Times New Roman"/>
          <w:sz w:val="28"/>
          <w:szCs w:val="28"/>
          <w:vertAlign w:val="subscript"/>
          <w:lang w:val="uz-Cyrl-UZ"/>
        </w:rPr>
        <w:t>к</w:t>
      </w:r>
      <w:r>
        <w:rPr>
          <w:rFonts w:ascii="Times New Roman" w:hAnsi="Times New Roman"/>
          <w:sz w:val="28"/>
          <w:szCs w:val="28"/>
          <w:vertAlign w:val="subscript"/>
          <w:lang w:val="uz-Cyrl-UZ"/>
        </w:rPr>
        <w:t xml:space="preserve"> </w:t>
      </w:r>
      <w:r w:rsidRPr="000775D3">
        <w:rPr>
          <w:rFonts w:ascii="Times New Roman" w:hAnsi="Times New Roman"/>
          <w:sz w:val="28"/>
          <w:szCs w:val="28"/>
          <w:lang w:val="uz-Cyrl-UZ"/>
        </w:rPr>
        <w:t>ни ошириш мумкин фақат чўтканинг кенглиги ҳисобига эмас, балки чўткалар сонини ошиши ва чўтка бармоқларида уларни силжиши ҳисобига, токи улар чўтка каби катта кенгликдаги юзани қоплаб олсин.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Машина параллел </w:t>
      </w:r>
      <w:r>
        <w:rPr>
          <w:rFonts w:ascii="Times New Roman" w:hAnsi="Times New Roman"/>
          <w:noProof/>
          <w:sz w:val="28"/>
          <w:szCs w:val="28"/>
          <w:lang w:val="uz-Cyrl-UZ" w:eastAsia="ru-RU"/>
        </w:rPr>
        <w:t>чўлғам</w:t>
      </w:r>
      <w:r w:rsidRPr="000775D3">
        <w:rPr>
          <w:rFonts w:ascii="Times New Roman" w:hAnsi="Times New Roman"/>
          <w:noProof/>
          <w:sz w:val="28"/>
          <w:szCs w:val="28"/>
          <w:lang w:val="uz-Cyrl-UZ" w:eastAsia="ru-RU"/>
        </w:rPr>
        <w:t>ларидаги ток муҳим аҳамиятга эга, чун</w:t>
      </w:r>
      <w:r>
        <w:rPr>
          <w:rFonts w:ascii="Times New Roman" w:hAnsi="Times New Roman"/>
          <w:noProof/>
          <w:sz w:val="28"/>
          <w:szCs w:val="28"/>
          <w:lang w:val="uz-Cyrl-UZ" w:eastAsia="ru-RU"/>
        </w:rPr>
        <w:t>ки қони</w:t>
      </w:r>
      <w:r w:rsidRPr="000775D3">
        <w:rPr>
          <w:rFonts w:ascii="Times New Roman" w:hAnsi="Times New Roman"/>
          <w:noProof/>
          <w:sz w:val="28"/>
          <w:szCs w:val="28"/>
          <w:lang w:val="uz-Cyrl-UZ" w:eastAsia="ru-RU"/>
        </w:rPr>
        <w:t>қарли коммутацияни таъминлаш учун, айланиш частотаси ва коллектор д</w:t>
      </w:r>
      <w:r>
        <w:rPr>
          <w:rFonts w:ascii="Times New Roman" w:hAnsi="Times New Roman"/>
          <w:noProof/>
          <w:sz w:val="28"/>
          <w:szCs w:val="28"/>
          <w:lang w:val="uz-Cyrl-UZ" w:eastAsia="ru-RU"/>
        </w:rPr>
        <w:t>иаметридан боғлиқ бўлган коллек</w:t>
      </w:r>
      <w:r w:rsidRPr="000775D3">
        <w:rPr>
          <w:rFonts w:ascii="Times New Roman" w:hAnsi="Times New Roman"/>
          <w:noProof/>
          <w:sz w:val="28"/>
          <w:szCs w:val="28"/>
          <w:lang w:val="uz-Cyrl-UZ" w:eastAsia="ru-RU"/>
        </w:rPr>
        <w:t>торли пластина ва коллектордаги чизиқли тезлик 250-350 А чегарасида танланади.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Ўзгармас токли машина коммутациясини яхшилашнинг асосий воси</w:t>
      </w:r>
      <w:r w:rsidRPr="000775D3">
        <w:rPr>
          <w:rFonts w:ascii="Times New Roman" w:hAnsi="Times New Roman"/>
          <w:noProof/>
          <w:sz w:val="28"/>
          <w:szCs w:val="28"/>
          <w:lang w:val="uz-Cyrl-UZ" w:eastAsia="ru-RU"/>
        </w:rPr>
        <w:t>таси қўшимча қилинган ва қўшимча қутбларни қўлланилиши ҳисобланади, улар коммутация зонасида реактив Э</w:t>
      </w:r>
      <w:r>
        <w:rPr>
          <w:rFonts w:ascii="Times New Roman" w:hAnsi="Times New Roman"/>
          <w:noProof/>
          <w:sz w:val="28"/>
          <w:szCs w:val="28"/>
          <w:lang w:val="uz-Cyrl-UZ" w:eastAsia="ru-RU"/>
        </w:rPr>
        <w:t>ЮК</w:t>
      </w:r>
      <w:r w:rsidRPr="000775D3">
        <w:rPr>
          <w:rFonts w:ascii="Times New Roman" w:hAnsi="Times New Roman"/>
          <w:noProof/>
          <w:sz w:val="28"/>
          <w:szCs w:val="28"/>
          <w:lang w:val="uz-Cyrl-UZ" w:eastAsia="ru-RU"/>
        </w:rPr>
        <w:t xml:space="preserve"> компенсацияловчи ташқи майдон ҳосил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Асосий қутблар билан коммутация зонаси оралиғида қўшимча қутблар ўрнатилади. Қўшимча қутбларнинг чўлғами якор чўлғамига бирин-кетин уланади, шунинг учун қўшимча қутблар чўлғами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 xml:space="preserve"> муайян ва ўтиш жараёнларида якорда токни ўзгаришини кузатади.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е</w:t>
      </w:r>
      <w:r w:rsidRPr="000775D3">
        <w:rPr>
          <w:rFonts w:ascii="Times New Roman" w:hAnsi="Times New Roman"/>
          <w:sz w:val="28"/>
          <w:szCs w:val="28"/>
          <w:vertAlign w:val="subscript"/>
          <w:lang w:val="uz-Cyrl-UZ"/>
        </w:rPr>
        <w:t>р</w:t>
      </w:r>
      <w:r>
        <w:rPr>
          <w:rFonts w:ascii="Times New Roman" w:hAnsi="Times New Roman"/>
          <w:sz w:val="28"/>
          <w:szCs w:val="28"/>
          <w:lang w:val="uz-Cyrl-UZ"/>
        </w:rPr>
        <w:t>ни компенсациялаш учун комму</w:t>
      </w:r>
      <w:r w:rsidRPr="000775D3">
        <w:rPr>
          <w:rFonts w:ascii="Times New Roman" w:hAnsi="Times New Roman"/>
          <w:sz w:val="28"/>
          <w:szCs w:val="28"/>
          <w:lang w:val="uz-Cyrl-UZ"/>
        </w:rPr>
        <w:t>тация зонасида якор реакцияси майдонини компенсациялаб майдон ҳосил қилиш керак,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 xml:space="preserve"> дан бир неча марта катта е</w:t>
      </w:r>
      <w:r w:rsidRPr="000775D3">
        <w:rPr>
          <w:rFonts w:ascii="Times New Roman" w:hAnsi="Times New Roman"/>
          <w:sz w:val="28"/>
          <w:szCs w:val="28"/>
          <w:vertAlign w:val="subscript"/>
          <w:lang w:val="uz-Cyrl-UZ"/>
        </w:rPr>
        <w:t>и</w:t>
      </w:r>
      <w:r w:rsidRPr="000775D3">
        <w:rPr>
          <w:rFonts w:ascii="Times New Roman" w:hAnsi="Times New Roman"/>
          <w:sz w:val="28"/>
          <w:szCs w:val="28"/>
          <w:lang w:val="uz-Cyrl-UZ"/>
        </w:rPr>
        <w:t xml:space="preserve"> олиш учун ёки (унда е</w:t>
      </w:r>
      <w:r w:rsidRPr="000775D3">
        <w:rPr>
          <w:rFonts w:ascii="Times New Roman" w:hAnsi="Times New Roman"/>
          <w:sz w:val="28"/>
          <w:szCs w:val="28"/>
          <w:vertAlign w:val="subscript"/>
          <w:lang w:val="uz-Cyrl-UZ"/>
        </w:rPr>
        <w:t>в</w:t>
      </w:r>
      <w:r w:rsidRPr="000775D3">
        <w:rPr>
          <w:rFonts w:ascii="Times New Roman" w:hAnsi="Times New Roman"/>
          <w:sz w:val="28"/>
          <w:szCs w:val="28"/>
          <w:lang w:val="uz-Cyrl-UZ"/>
        </w:rPr>
        <w:t>+ е</w:t>
      </w:r>
      <w:r w:rsidRPr="000775D3">
        <w:rPr>
          <w:rFonts w:ascii="Times New Roman" w:hAnsi="Times New Roman"/>
          <w:sz w:val="28"/>
          <w:szCs w:val="28"/>
          <w:vertAlign w:val="subscript"/>
          <w:lang w:val="uz-Cyrl-UZ"/>
        </w:rPr>
        <w:t>р</w:t>
      </w:r>
      <w:r w:rsidRPr="000775D3">
        <w:rPr>
          <w:rFonts w:ascii="Times New Roman" w:hAnsi="Times New Roman"/>
          <w:sz w:val="28"/>
          <w:szCs w:val="28"/>
          <w:lang w:val="uz-Cyrl-UZ"/>
        </w:rPr>
        <w:t>=0) е</w:t>
      </w:r>
      <w:r w:rsidRPr="000775D3">
        <w:rPr>
          <w:rFonts w:ascii="Times New Roman" w:hAnsi="Times New Roman"/>
          <w:sz w:val="28"/>
          <w:szCs w:val="28"/>
          <w:vertAlign w:val="subscript"/>
          <w:lang w:val="uz-Cyrl-UZ"/>
        </w:rPr>
        <w:t>р</w:t>
      </w:r>
      <w:r>
        <w:rPr>
          <w:rFonts w:ascii="Times New Roman" w:hAnsi="Times New Roman"/>
          <w:sz w:val="28"/>
          <w:szCs w:val="28"/>
          <w:lang w:val="uz-Cyrl-UZ"/>
        </w:rPr>
        <w:t>га қарама қарши йўналтирилган ва равон, коммутация</w:t>
      </w:r>
      <w:r w:rsidRPr="000775D3">
        <w:rPr>
          <w:rFonts w:ascii="Times New Roman" w:hAnsi="Times New Roman"/>
          <w:sz w:val="28"/>
          <w:szCs w:val="28"/>
          <w:lang w:val="uz-Cyrl-UZ"/>
        </w:rPr>
        <w:t>ланаётган секцияга айланаётган Э</w:t>
      </w:r>
      <w:r>
        <w:rPr>
          <w:rFonts w:ascii="Times New Roman" w:hAnsi="Times New Roman"/>
          <w:sz w:val="28"/>
          <w:szCs w:val="28"/>
          <w:lang w:val="uz-Cyrl-UZ"/>
        </w:rPr>
        <w:t>ЮК</w:t>
      </w:r>
      <w:r w:rsidRPr="000775D3">
        <w:rPr>
          <w:rFonts w:ascii="Times New Roman" w:hAnsi="Times New Roman"/>
          <w:sz w:val="28"/>
          <w:szCs w:val="28"/>
          <w:lang w:val="uz-Cyrl-UZ"/>
        </w:rPr>
        <w:t xml:space="preserve"> олиб борилади. Бундай шароитларда машина тўғри чизиқли ёки тезлатиш коммутациясида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Айланишнинг электр ҳаракатланувчи кучи (5.62) да аниқлаб олинади: В</w:t>
      </w:r>
      <w:r w:rsidRPr="000775D3">
        <w:rPr>
          <w:rFonts w:ascii="Times New Roman" w:hAnsi="Times New Roman"/>
          <w:noProof/>
          <w:sz w:val="28"/>
          <w:szCs w:val="28"/>
          <w:vertAlign w:val="subscript"/>
          <w:lang w:val="uz-Cyrl-UZ" w:eastAsia="ru-RU"/>
        </w:rPr>
        <w:t>к</w:t>
      </w:r>
      <m:oMath>
        <m:r>
          <w:rPr>
            <w:rFonts w:ascii="Cambria Math" w:hAnsi="Cambria Math"/>
            <w:noProof/>
            <w:sz w:val="28"/>
            <w:szCs w:val="28"/>
            <w:vertAlign w:val="subscript"/>
            <w:lang w:val="uz-Cyrl-UZ" w:eastAsia="ru-RU"/>
          </w:rPr>
          <m:t>~</m:t>
        </m:r>
      </m:oMath>
      <w:r w:rsidRPr="000775D3">
        <w:rPr>
          <w:rFonts w:ascii="Times New Roman" w:hAnsi="Times New Roman"/>
          <w:noProof/>
          <w:sz w:val="28"/>
          <w:szCs w:val="28"/>
          <w:lang w:val="uz-Cyrl-UZ" w:eastAsia="ru-RU"/>
        </w:rPr>
        <w:t>l</w:t>
      </w:r>
      <w:r w:rsidRPr="000775D3">
        <w:rPr>
          <w:rFonts w:ascii="Times New Roman" w:hAnsi="Times New Roman"/>
          <w:noProof/>
          <w:sz w:val="28"/>
          <w:szCs w:val="28"/>
          <w:vertAlign w:val="subscript"/>
          <w:lang w:val="uz-Cyrl-UZ" w:eastAsia="ru-RU"/>
        </w:rPr>
        <w:t>я</w:t>
      </w:r>
      <w:r w:rsidRPr="000775D3">
        <w:rPr>
          <w:rFonts w:ascii="Times New Roman" w:hAnsi="Times New Roman"/>
          <w:noProof/>
          <w:sz w:val="28"/>
          <w:szCs w:val="28"/>
          <w:lang w:val="uz-Cyrl-UZ" w:eastAsia="ru-RU"/>
        </w:rPr>
        <w:t>. Унда е</w:t>
      </w:r>
      <w:r w:rsidRPr="000775D3">
        <w:rPr>
          <w:rFonts w:ascii="Times New Roman" w:hAnsi="Times New Roman"/>
          <w:noProof/>
          <w:sz w:val="28"/>
          <w:szCs w:val="28"/>
          <w:vertAlign w:val="subscript"/>
          <w:lang w:val="uz-Cyrl-UZ" w:eastAsia="ru-RU"/>
        </w:rPr>
        <w:t>в</w:t>
      </w:r>
      <m:oMath>
        <m:r>
          <w:rPr>
            <w:rFonts w:ascii="Cambria Math" w:hAnsi="Cambria Math"/>
            <w:noProof/>
            <w:sz w:val="28"/>
            <w:szCs w:val="28"/>
            <w:vertAlign w:val="subscript"/>
            <w:lang w:val="uz-Cyrl-UZ" w:eastAsia="ru-RU"/>
          </w:rPr>
          <m:t>~</m:t>
        </m:r>
      </m:oMath>
      <w:r w:rsidRPr="000775D3">
        <w:rPr>
          <w:rFonts w:ascii="Times New Roman" w:hAnsi="Times New Roman"/>
          <w:noProof/>
          <w:sz w:val="28"/>
          <w:szCs w:val="28"/>
          <w:lang w:val="uz-Cyrl-UZ" w:eastAsia="ru-RU"/>
        </w:rPr>
        <w:t>l</w:t>
      </w:r>
      <w:r w:rsidRPr="000775D3">
        <w:rPr>
          <w:rFonts w:ascii="Times New Roman" w:hAnsi="Times New Roman"/>
          <w:noProof/>
          <w:sz w:val="28"/>
          <w:szCs w:val="28"/>
          <w:vertAlign w:val="subscript"/>
          <w:lang w:val="uz-Cyrl-UZ" w:eastAsia="ru-RU"/>
        </w:rPr>
        <w:t>я</w:t>
      </w:r>
      <w:r w:rsidRPr="000775D3">
        <w:rPr>
          <w:rFonts w:ascii="Cambria Math" w:hAnsi="Cambria Math" w:cs="Cambria Math"/>
          <w:noProof/>
          <w:sz w:val="28"/>
          <w:szCs w:val="28"/>
          <w:lang w:val="uz-Cyrl-UZ" w:eastAsia="ru-RU"/>
        </w:rPr>
        <w:t>𝑣</w:t>
      </w:r>
      <m:oMath>
        <m:r>
          <w:rPr>
            <w:rFonts w:ascii="Cambria Math" w:hAnsi="Cambria Math"/>
            <w:noProof/>
            <w:sz w:val="28"/>
            <w:szCs w:val="28"/>
            <w:lang w:val="uz-Cyrl-UZ" w:eastAsia="ru-RU"/>
          </w:rPr>
          <m:t>α</m:t>
        </m:r>
      </m:oMath>
      <w:r w:rsidRPr="000775D3">
        <w:rPr>
          <w:rFonts w:ascii="Times New Roman" w:hAnsi="Times New Roman"/>
          <w:noProof/>
          <w:sz w:val="28"/>
          <w:szCs w:val="28"/>
          <w:lang w:val="uz-Cyrl-UZ" w:eastAsia="ru-RU"/>
        </w:rPr>
        <w:t>. Қўшимча қутблар остидаги индукция асосийдагига кўра кам бўлади ва 0,5-0,25Тл га тенг. В</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xml:space="preserve"> унча катта бўлмаганлиги, магнит занжири қўшимча қўтбларга тўйинмагани туфайли е</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 оралиғидаги чизиқли боғлиқликни ва токни юклама билан таъминлайди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Шуни алоҳида қайд қилиш лозимки юклама токида е</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чизиққа боғлиқ бўлади. Шунинг учун е</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ни ўзгармас токда машинанинг барча иш режимларида компенсацияси таъмин-ланади.</w:t>
      </w:r>
    </w:p>
    <w:p w:rsidR="0022788E" w:rsidRPr="00BD08E0" w:rsidRDefault="0022788E" w:rsidP="0022788E">
      <w:pPr>
        <w:tabs>
          <w:tab w:val="left" w:pos="567"/>
          <w:tab w:val="left" w:pos="709"/>
          <w:tab w:val="left" w:pos="851"/>
          <w:tab w:val="left" w:pos="1134"/>
        </w:tabs>
        <w:spacing w:after="0" w:line="240" w:lineRule="auto"/>
        <w:jc w:val="both"/>
        <w:rPr>
          <w:rFonts w:ascii="Times New Roman" w:hAnsi="Times New Roman"/>
          <w:b/>
          <w:noProof/>
          <w:color w:val="000000" w:themeColor="text1"/>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Қўшимча қутблар асосий қутбга ўзаро нисбати бўйича маълум тартибга эга риоя қилиши керак.</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5.41</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асосий ва қўшимча қутблар Г-генера</w:t>
      </w:r>
      <w:r w:rsidRPr="005903F6">
        <w:rPr>
          <w:rFonts w:ascii="Times New Roman" w:hAnsi="Times New Roman"/>
          <w:noProof/>
          <w:color w:val="000000" w:themeColor="text1"/>
          <w:sz w:val="28"/>
          <w:szCs w:val="28"/>
          <w:lang w:val="uz-Cyrl-UZ" w:eastAsia="ru-RU"/>
        </w:rPr>
        <w:t xml:space="preserve">торли ва Д </w:t>
      </w:r>
      <w:r>
        <w:rPr>
          <w:rFonts w:ascii="Times New Roman" w:hAnsi="Times New Roman"/>
          <w:noProof/>
          <w:color w:val="000000" w:themeColor="text1"/>
          <w:sz w:val="28"/>
          <w:szCs w:val="28"/>
          <w:lang w:val="uz-Cyrl-UZ" w:eastAsia="ru-RU"/>
        </w:rPr>
        <w:t>двигател</w:t>
      </w:r>
      <w:r w:rsidRPr="005903F6">
        <w:rPr>
          <w:rFonts w:ascii="Times New Roman" w:hAnsi="Times New Roman"/>
          <w:noProof/>
          <w:color w:val="000000" w:themeColor="text1"/>
          <w:sz w:val="28"/>
          <w:szCs w:val="28"/>
          <w:lang w:val="uz-Cyrl-UZ" w:eastAsia="ru-RU"/>
        </w:rPr>
        <w:t xml:space="preserve"> режимида.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33088" behindDoc="0" locked="0" layoutInCell="1" allowOverlap="1" wp14:anchorId="35700C21" wp14:editId="268E2116">
            <wp:simplePos x="0" y="0"/>
            <wp:positionH relativeFrom="column">
              <wp:posOffset>1689735</wp:posOffset>
            </wp:positionH>
            <wp:positionV relativeFrom="paragraph">
              <wp:posOffset>147320</wp:posOffset>
            </wp:positionV>
            <wp:extent cx="2433955" cy="1674495"/>
            <wp:effectExtent l="19050" t="0" r="4445" b="0"/>
            <wp:wrapNone/>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391" cstate="print">
                      <a:extLst>
                        <a:ext uri="{28A0092B-C50C-407E-A947-70E740481C1C}">
                          <a14:useLocalDpi xmlns:a14="http://schemas.microsoft.com/office/drawing/2010/main" val="0"/>
                        </a:ext>
                      </a:extLst>
                    </a:blip>
                    <a:srcRect/>
                    <a:stretch>
                      <a:fillRect/>
                    </a:stretch>
                  </pic:blipFill>
                  <pic:spPr bwMode="auto">
                    <a:xfrm>
                      <a:off x="0" y="0"/>
                      <a:ext cx="2433955" cy="1674495"/>
                    </a:xfrm>
                    <a:prstGeom prst="rect">
                      <a:avLst/>
                    </a:prstGeom>
                    <a:noFill/>
                    <a:ln>
                      <a:noFill/>
                    </a:ln>
                  </pic:spPr>
                </pic:pic>
              </a:graphicData>
            </a:graphic>
          </wp:anchor>
        </w:drawing>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5.41</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Қўшимча қутбларнинг жойлашуви.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34112" behindDoc="0" locked="0" layoutInCell="1" allowOverlap="1" wp14:anchorId="35980D54" wp14:editId="25441C2B">
            <wp:simplePos x="0" y="0"/>
            <wp:positionH relativeFrom="column">
              <wp:posOffset>1778000</wp:posOffset>
            </wp:positionH>
            <wp:positionV relativeFrom="paragraph">
              <wp:posOffset>139065</wp:posOffset>
            </wp:positionV>
            <wp:extent cx="2273935" cy="911225"/>
            <wp:effectExtent l="19050" t="0" r="0" b="0"/>
            <wp:wrapNone/>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2273935" cy="91122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5.42</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xml:space="preserve"> Геометрик нейтрал бўйича чўткаларни силжиши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ГН-геометрик нейтрал; ФН-физикавий нейтрал.</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1 </w:t>
      </w:r>
      <w:r>
        <w:rPr>
          <w:rFonts w:ascii="Times New Roman" w:hAnsi="Times New Roman"/>
          <w:noProof/>
          <w:sz w:val="28"/>
          <w:szCs w:val="28"/>
          <w:lang w:val="uz-Cyrl-UZ" w:eastAsia="ru-RU"/>
        </w:rPr>
        <w:t xml:space="preserve">кВт </w:t>
      </w:r>
      <w:r w:rsidRPr="000775D3">
        <w:rPr>
          <w:rFonts w:ascii="Times New Roman" w:hAnsi="Times New Roman"/>
          <w:noProof/>
          <w:sz w:val="28"/>
          <w:szCs w:val="28"/>
          <w:lang w:val="uz-Cyrl-UZ" w:eastAsia="ru-RU"/>
        </w:rPr>
        <w:t>дан юқори қувватли ўзгармас токли барча машиналарни қониқарли коммутация билан таъминлаш учун қўшимча қутблар ишлаб чиқарилади.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Унча катта бўлмаган қувватдаги машиналар ЭЮК реактив компенса-циялаш чўткаларни геометрик нейтрал бўйича силжитиш йўли билан амалга оши</w:t>
      </w:r>
      <w:r>
        <w:rPr>
          <w:rFonts w:ascii="Times New Roman" w:hAnsi="Times New Roman"/>
          <w:noProof/>
          <w:sz w:val="28"/>
          <w:szCs w:val="28"/>
          <w:lang w:val="uz-Cyrl-UZ" w:eastAsia="ru-RU"/>
        </w:rPr>
        <w:t>рилади. Якорнинг қўндаланг реак</w:t>
      </w:r>
      <w:r w:rsidRPr="000775D3">
        <w:rPr>
          <w:rFonts w:ascii="Times New Roman" w:hAnsi="Times New Roman"/>
          <w:noProof/>
          <w:sz w:val="28"/>
          <w:szCs w:val="28"/>
          <w:lang w:val="uz-Cyrl-UZ" w:eastAsia="ru-RU"/>
        </w:rPr>
        <w:t>циясида машинадаги майдон бузилади (5.42</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геометрик нейтралдаги коммутация зонасида майдон пайдо бўлади. Агар чўткаларни геометрик нейтрал бўйича қолдирсак, бунда ана шу майдондан олиб чиқилган айланиш ЭЮК е</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га мос келади ва машинада ноқулай шароитдаги секинлашган коммутация ҳосил бўлади, унда реактив ЭЮК ва айланиш ЭЮК йиғилиб қолади.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е</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билан е</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 айириб ташланиши учун чўткани физик нейтрал бўйича силжитиш зарур, бунда майдон ўз белгисини алмаштиради. Генератор режимида чўтка бир-икки айланиш йўналиши бўйича коллекторли плас-тинага силжийди, аммо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эса- айланиш йўналишига қарши силжийди.Коммутациянинг яхшиланган бу усули е</w:t>
      </w:r>
      <w:r w:rsidRPr="000775D3">
        <w:rPr>
          <w:rFonts w:ascii="Times New Roman" w:hAnsi="Times New Roman"/>
          <w:noProof/>
          <w:sz w:val="28"/>
          <w:szCs w:val="28"/>
          <w:vertAlign w:val="subscript"/>
          <w:lang w:val="uz-Cyrl-UZ" w:eastAsia="ru-RU"/>
        </w:rPr>
        <w:t>р</w:t>
      </w:r>
      <w:r w:rsidRPr="000775D3">
        <w:rPr>
          <w:rFonts w:ascii="Times New Roman" w:hAnsi="Times New Roman"/>
          <w:noProof/>
          <w:sz w:val="28"/>
          <w:szCs w:val="28"/>
          <w:lang w:val="uz-Cyrl-UZ" w:eastAsia="ru-RU"/>
        </w:rPr>
        <w:t xml:space="preserve"> бир режимда компенсацияланиши билан боғлиқ камчиликка эга. Қўшимча қутблари бор бўлган машиналарда юкламани ўзгаришидаги автоматик созлашда нейтралдан чўткани силжиши йўқ бўлади.</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Кўриб чиқилган коммутацияни асосий яхшиланган усуллари мураккаб тез оқиб ўтувчи коммутация жараёнлари таъсири имкониятларини тугатмайди.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183-74ГОСТ бўйича коммутация даража бўйича учқунланиш бешта синфга бўлинида: 1- учқунланишнинг мавжуд эмаслиги (қоронғи қоммутация); 1</w:t>
      </w:r>
      <w:r w:rsidRPr="000775D3">
        <w:rPr>
          <w:rFonts w:ascii="Times New Roman" w:hAnsi="Times New Roman"/>
          <w:noProof/>
          <w:sz w:val="28"/>
          <w:szCs w:val="28"/>
          <w:vertAlign w:val="superscript"/>
          <w:lang w:val="uz-Cyrl-UZ" w:eastAsia="ru-RU"/>
        </w:rPr>
        <w:t>1/</w:t>
      </w:r>
      <w:r w:rsidRPr="000775D3">
        <w:rPr>
          <w:rFonts w:ascii="Times New Roman" w:hAnsi="Times New Roman"/>
          <w:noProof/>
          <w:sz w:val="28"/>
          <w:szCs w:val="28"/>
          <w:vertAlign w:val="subscript"/>
          <w:lang w:val="uz-Cyrl-UZ" w:eastAsia="ru-RU"/>
        </w:rPr>
        <w:t>4</w:t>
      </w:r>
      <w:r w:rsidRPr="000775D3">
        <w:rPr>
          <w:rFonts w:ascii="Times New Roman" w:hAnsi="Times New Roman"/>
          <w:noProof/>
          <w:sz w:val="28"/>
          <w:szCs w:val="28"/>
          <w:lang w:val="uz-Cyrl-UZ" w:eastAsia="ru-RU"/>
        </w:rPr>
        <w:t xml:space="preserve">- чўтқанинг унча катта бўлмаган қисмида заиф </w:t>
      </w:r>
      <w:r>
        <w:rPr>
          <w:rFonts w:ascii="Times New Roman" w:hAnsi="Times New Roman"/>
          <w:noProof/>
          <w:sz w:val="28"/>
          <w:szCs w:val="28"/>
          <w:lang w:val="uz-Cyrl-UZ" w:eastAsia="ru-RU"/>
        </w:rPr>
        <w:t>нуқта</w:t>
      </w:r>
      <w:r w:rsidRPr="000775D3">
        <w:rPr>
          <w:rFonts w:ascii="Times New Roman" w:hAnsi="Times New Roman"/>
          <w:noProof/>
          <w:sz w:val="28"/>
          <w:szCs w:val="28"/>
          <w:lang w:val="uz-Cyrl-UZ" w:eastAsia="ru-RU"/>
        </w:rPr>
        <w:t xml:space="preserve">ли учқунланиш; 2- чўткани барча қирраси остида учқунланиш; 3- чўтканинг барча қирраси остида катта ва учувчи заррачали учқунланиш. Учқунланиш даражаси кўз билан </w:t>
      </w:r>
      <w:r w:rsidRPr="005903F6">
        <w:rPr>
          <w:rFonts w:ascii="Times New Roman" w:hAnsi="Times New Roman"/>
          <w:noProof/>
          <w:sz w:val="28"/>
          <w:szCs w:val="28"/>
          <w:lang w:val="uz-Cyrl-UZ" w:eastAsia="ru-RU"/>
        </w:rPr>
        <w:t xml:space="preserve">аниқланади.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37184" behindDoc="0" locked="0" layoutInCell="1" allowOverlap="1" wp14:anchorId="40F9707E" wp14:editId="3C5D6791">
            <wp:simplePos x="0" y="0"/>
            <wp:positionH relativeFrom="column">
              <wp:posOffset>1731645</wp:posOffset>
            </wp:positionH>
            <wp:positionV relativeFrom="paragraph">
              <wp:posOffset>78105</wp:posOffset>
            </wp:positionV>
            <wp:extent cx="2605405" cy="1156335"/>
            <wp:effectExtent l="19050" t="0" r="4445" b="0"/>
            <wp:wrapNone/>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393" cstate="print">
                      <a:extLst>
                        <a:ext uri="{28A0092B-C50C-407E-A947-70E740481C1C}">
                          <a14:useLocalDpi xmlns:a14="http://schemas.microsoft.com/office/drawing/2010/main" val="0"/>
                        </a:ext>
                      </a:extLst>
                    </a:blip>
                    <a:srcRect/>
                    <a:stretch>
                      <a:fillRect/>
                    </a:stretch>
                  </pic:blipFill>
                  <pic:spPr bwMode="auto">
                    <a:xfrm>
                      <a:off x="0" y="0"/>
                      <a:ext cx="2605405" cy="115633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3817E0"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3817E0">
        <w:rPr>
          <w:rFonts w:ascii="Times New Roman" w:hAnsi="Times New Roman"/>
          <w:noProof/>
          <w:sz w:val="28"/>
          <w:szCs w:val="28"/>
          <w:lang w:val="uz-Cyrl-UZ" w:eastAsia="ru-RU"/>
        </w:rPr>
        <w:t>5.43</w:t>
      </w:r>
      <w:r>
        <w:rPr>
          <w:rFonts w:ascii="Times New Roman" w:hAnsi="Times New Roman"/>
          <w:noProof/>
          <w:sz w:val="28"/>
          <w:szCs w:val="28"/>
          <w:lang w:val="uz-Cyrl-UZ" w:eastAsia="ru-RU"/>
        </w:rPr>
        <w:t>-р</w:t>
      </w:r>
      <w:r w:rsidRPr="003817E0">
        <w:rPr>
          <w:rFonts w:ascii="Times New Roman" w:hAnsi="Times New Roman"/>
          <w:noProof/>
          <w:sz w:val="28"/>
          <w:szCs w:val="28"/>
          <w:lang w:val="uz-Cyrl-UZ" w:eastAsia="ru-RU"/>
        </w:rPr>
        <w:t>асм. қўшимча қутбларни итариб киргизиш схемаси бўйича коммутацияни созлаш.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3 учқунланиш даражаси коллектор</w:t>
      </w:r>
      <w:r w:rsidRPr="000775D3">
        <w:rPr>
          <w:rFonts w:ascii="Times New Roman" w:hAnsi="Times New Roman"/>
          <w:noProof/>
          <w:sz w:val="28"/>
          <w:szCs w:val="28"/>
          <w:lang w:val="uz-Cyrl-UZ" w:eastAsia="ru-RU"/>
        </w:rPr>
        <w:t>ни сезиларли даражада қорайишига олиб келади, бензин билан коллектор юзасини артиб бўлмайди. Бундай учқунланиш чўткани кўйиб кетишига ва уни бузилишига олиб келади. 3 машинани учқунланиш даражасида ишлаши мумкин эмас.</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2 учқунланиш даражасида фақатгина қисқа вақтли режимда ишлашига ва ўта юкланишда йўл қўйилади. Бундай учқунланишда коллекторда бензин билан артиб бўлмайдиган қорайиш излари пайдо бўлади.</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1 ва 1</w:t>
      </w:r>
      <w:r w:rsidRPr="000775D3">
        <w:rPr>
          <w:rFonts w:ascii="Times New Roman" w:hAnsi="Times New Roman"/>
          <w:noProof/>
          <w:sz w:val="28"/>
          <w:szCs w:val="28"/>
          <w:vertAlign w:val="superscript"/>
          <w:lang w:val="uz-Cyrl-UZ" w:eastAsia="ru-RU"/>
        </w:rPr>
        <w:t>1/</w:t>
      </w:r>
      <w:r w:rsidRPr="000775D3">
        <w:rPr>
          <w:rFonts w:ascii="Times New Roman" w:hAnsi="Times New Roman"/>
          <w:noProof/>
          <w:sz w:val="28"/>
          <w:szCs w:val="28"/>
          <w:vertAlign w:val="subscript"/>
          <w:lang w:val="uz-Cyrl-UZ" w:eastAsia="ru-RU"/>
        </w:rPr>
        <w:t>4</w:t>
      </w:r>
      <w:r w:rsidRPr="000775D3">
        <w:rPr>
          <w:rFonts w:ascii="Times New Roman" w:hAnsi="Times New Roman"/>
          <w:noProof/>
          <w:sz w:val="28"/>
          <w:szCs w:val="28"/>
          <w:lang w:val="uz-Cyrl-UZ" w:eastAsia="ru-RU"/>
        </w:rPr>
        <w:t>- учқунланиш даражасида коллекторда қорайиш излари пайдо бўлади, уни коллектор юзасидан бензин билан  осонликча ўчириш мумкин бўлади.</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1 ва 1</w:t>
      </w:r>
      <w:r w:rsidRPr="000775D3">
        <w:rPr>
          <w:rFonts w:ascii="Times New Roman" w:hAnsi="Times New Roman"/>
          <w:noProof/>
          <w:sz w:val="28"/>
          <w:szCs w:val="28"/>
          <w:vertAlign w:val="superscript"/>
          <w:lang w:val="uz-Cyrl-UZ" w:eastAsia="ru-RU"/>
        </w:rPr>
        <w:t>1/</w:t>
      </w:r>
      <w:r w:rsidRPr="000775D3">
        <w:rPr>
          <w:rFonts w:ascii="Times New Roman" w:hAnsi="Times New Roman"/>
          <w:noProof/>
          <w:sz w:val="28"/>
          <w:szCs w:val="28"/>
          <w:vertAlign w:val="subscript"/>
          <w:lang w:val="uz-Cyrl-UZ" w:eastAsia="ru-RU"/>
        </w:rPr>
        <w:t>4</w:t>
      </w:r>
      <w:r w:rsidRPr="000775D3">
        <w:rPr>
          <w:rFonts w:ascii="Times New Roman" w:hAnsi="Times New Roman"/>
          <w:noProof/>
          <w:sz w:val="28"/>
          <w:szCs w:val="28"/>
          <w:lang w:val="uz-Cyrl-UZ" w:eastAsia="ru-RU"/>
        </w:rPr>
        <w:t xml:space="preserve">- учқунланиш даражасида машинани узоқ ишлаши коллекторни қорайишига ва чўткаларда қасмоқ пайдо бўлишига олиб келмайди. Узоқ </w:t>
      </w:r>
      <w:r>
        <w:rPr>
          <w:rFonts w:ascii="Times New Roman" w:hAnsi="Times New Roman"/>
          <w:noProof/>
          <w:sz w:val="28"/>
          <w:szCs w:val="28"/>
          <w:lang w:val="uz-Cyrl-UZ" w:eastAsia="ru-RU"/>
        </w:rPr>
        <w:t>муддатли режимда ишлаётган маши</w:t>
      </w:r>
      <w:r w:rsidRPr="000775D3">
        <w:rPr>
          <w:rFonts w:ascii="Times New Roman" w:hAnsi="Times New Roman"/>
          <w:noProof/>
          <w:sz w:val="28"/>
          <w:szCs w:val="28"/>
          <w:lang w:val="uz-Cyrl-UZ" w:eastAsia="ru-RU"/>
        </w:rPr>
        <w:t>наларни коммутациясини созлашда учқунланишнинг ана шу и</w:t>
      </w:r>
      <w:r>
        <w:rPr>
          <w:rFonts w:ascii="Times New Roman" w:hAnsi="Times New Roman"/>
          <w:noProof/>
          <w:sz w:val="28"/>
          <w:szCs w:val="28"/>
          <w:lang w:val="uz-Cyrl-UZ" w:eastAsia="ru-RU"/>
        </w:rPr>
        <w:t>кки даража</w:t>
      </w:r>
      <w:r w:rsidRPr="000775D3">
        <w:rPr>
          <w:rFonts w:ascii="Times New Roman" w:hAnsi="Times New Roman"/>
          <w:noProof/>
          <w:sz w:val="28"/>
          <w:szCs w:val="28"/>
          <w:lang w:val="uz-Cyrl-UZ" w:eastAsia="ru-RU"/>
        </w:rPr>
        <w:t>сини таъминлаш зарур.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Машиналарни лойиҳалаш жараён</w:t>
      </w:r>
      <w:r w:rsidRPr="000775D3">
        <w:rPr>
          <w:rFonts w:ascii="Times New Roman" w:hAnsi="Times New Roman"/>
          <w:noProof/>
          <w:sz w:val="28"/>
          <w:szCs w:val="28"/>
          <w:lang w:val="uz-Cyrl-UZ" w:eastAsia="ru-RU"/>
        </w:rPr>
        <w:t>ларида қониқарли коммутацияни таъминлашга ҳамма вақт ҳам эришиб бўлмайди, шунинг учун тажриба намуналари тайёрлангач коммутация</w:t>
      </w:r>
      <w:r>
        <w:rPr>
          <w:rFonts w:ascii="Times New Roman" w:hAnsi="Times New Roman"/>
          <w:noProof/>
          <w:sz w:val="28"/>
          <w:szCs w:val="28"/>
          <w:lang w:val="uz-Cyrl-UZ" w:eastAsia="ru-RU"/>
        </w:rPr>
        <w:t xml:space="preserve"> тажрибавий созлаш амалга ошири</w:t>
      </w:r>
      <w:r w:rsidRPr="000775D3">
        <w:rPr>
          <w:rFonts w:ascii="Times New Roman" w:hAnsi="Times New Roman"/>
          <w:noProof/>
          <w:sz w:val="28"/>
          <w:szCs w:val="28"/>
          <w:lang w:val="uz-Cyrl-UZ" w:eastAsia="ru-RU"/>
        </w:rPr>
        <w:t>лади. Коммутациянинг асосий созлаш усули –қўшимча қутбларни тўйиниш усули ва чўтка остидаги эгри потенциаллари олиб ташлаш усулидир.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Қўшимча қутбларни </w:t>
      </w:r>
      <w:r>
        <w:rPr>
          <w:rFonts w:ascii="Times New Roman" w:hAnsi="Times New Roman"/>
          <w:noProof/>
          <w:sz w:val="28"/>
          <w:szCs w:val="28"/>
          <w:lang w:val="uz-Cyrl-UZ" w:eastAsia="ru-RU"/>
        </w:rPr>
        <w:t>бошқариш</w:t>
      </w:r>
      <w:r w:rsidRPr="000775D3">
        <w:rPr>
          <w:rFonts w:ascii="Times New Roman" w:hAnsi="Times New Roman"/>
          <w:noProof/>
          <w:sz w:val="28"/>
          <w:szCs w:val="28"/>
          <w:lang w:val="uz-Cyrl-UZ" w:eastAsia="ru-RU"/>
        </w:rPr>
        <w:t xml:space="preserve"> 5.43.расмдаги схема бўйича амалга оширилади. расмда Я1- машина якори, у билан коммутацияни созлаш орқали амалга оширилади, ҚҚ(ДП)- қўшимча қутблар, Я2-қўшимча қутбларни сингишини таъминловчи ёрдамчи генератор якори, ОВ1- тадқиқ қилинаётган машинанинг қўзғатиш чўлғами, ОВ2- ёрдам генераторнинг қўзғатиш чўлғами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Қўшимча қутблар чўлғами орқали </w:t>
      </w:r>
      <w:r>
        <w:rPr>
          <w:rFonts w:ascii="Times New Roman" w:hAnsi="Times New Roman"/>
          <w:noProof/>
          <w:sz w:val="28"/>
          <w:szCs w:val="28"/>
          <w:lang w:val="uz-Cyrl-UZ" w:eastAsia="ru-RU"/>
        </w:rPr>
        <w:t>бошқаришда</w:t>
      </w:r>
      <w:r w:rsidRPr="000775D3">
        <w:rPr>
          <w:rFonts w:ascii="Times New Roman" w:hAnsi="Times New Roman"/>
          <w:noProof/>
          <w:sz w:val="28"/>
          <w:szCs w:val="28"/>
          <w:lang w:val="uz-Cyrl-UZ" w:eastAsia="ru-RU"/>
        </w:rPr>
        <w:t xml:space="preserve"> сингишнинг қўшимча токи ўтади</w:t>
      </w:r>
      <m:oMath>
        <m:r>
          <w:rPr>
            <w:rFonts w:ascii="Cambria Math" w:hAnsi="Cambria Math"/>
            <w:noProof/>
            <w:sz w:val="28"/>
            <w:szCs w:val="28"/>
            <w:lang w:val="uz-Cyrl-UZ" w:eastAsia="ru-RU"/>
          </w:rPr>
          <m:t xml:space="preserve"> ∆</m:t>
        </m:r>
      </m:oMath>
      <w:r w:rsidRPr="000775D3">
        <w:rPr>
          <w:rFonts w:ascii="Times New Roman" w:hAnsi="Times New Roman"/>
          <w:noProof/>
          <w:sz w:val="28"/>
          <w:szCs w:val="28"/>
          <w:lang w:val="uz-Cyrl-UZ" w:eastAsia="ru-RU"/>
        </w:rPr>
        <w:t>I, у ўз навбатида ўқиб олади ёки ток билан йиғилади, якор I</w:t>
      </w:r>
      <w:r w:rsidRPr="000775D3">
        <w:rPr>
          <w:rFonts w:ascii="Times New Roman" w:hAnsi="Times New Roman"/>
          <w:noProof/>
          <w:sz w:val="28"/>
          <w:szCs w:val="28"/>
          <w:vertAlign w:val="subscript"/>
          <w:lang w:val="uz-Cyrl-UZ" w:eastAsia="ru-RU"/>
        </w:rPr>
        <w:t>а</w:t>
      </w:r>
      <w:r w:rsidRPr="000775D3">
        <w:rPr>
          <w:rFonts w:ascii="Times New Roman" w:hAnsi="Times New Roman"/>
          <w:noProof/>
          <w:sz w:val="28"/>
          <w:szCs w:val="28"/>
          <w:lang w:val="uz-Cyrl-UZ" w:eastAsia="ru-RU"/>
        </w:rPr>
        <w:t>.</w:t>
      </w:r>
      <m:oMath>
        <m:r>
          <w:rPr>
            <w:rFonts w:ascii="Cambria Math" w:hAnsi="Cambria Math"/>
            <w:noProof/>
            <w:sz w:val="28"/>
            <w:szCs w:val="28"/>
            <w:lang w:val="uz-Cyrl-UZ" w:eastAsia="ru-RU"/>
          </w:rPr>
          <m:t xml:space="preserve"> ∆</m:t>
        </m:r>
      </m:oMath>
      <w:r w:rsidRPr="000775D3">
        <w:rPr>
          <w:rFonts w:ascii="Times New Roman" w:hAnsi="Times New Roman"/>
          <w:noProof/>
          <w:sz w:val="28"/>
          <w:szCs w:val="28"/>
          <w:lang w:val="uz-Cyrl-UZ" w:eastAsia="ru-RU"/>
        </w:rPr>
        <w:t>I сингиш токини ўзгартириб 1 ёки 1</w:t>
      </w:r>
      <w:r w:rsidRPr="000775D3">
        <w:rPr>
          <w:rFonts w:ascii="Times New Roman" w:hAnsi="Times New Roman"/>
          <w:noProof/>
          <w:sz w:val="28"/>
          <w:szCs w:val="28"/>
          <w:vertAlign w:val="superscript"/>
          <w:lang w:val="uz-Cyrl-UZ" w:eastAsia="ru-RU"/>
        </w:rPr>
        <w:t>1/</w:t>
      </w:r>
      <w:r w:rsidRPr="000775D3">
        <w:rPr>
          <w:rFonts w:ascii="Times New Roman" w:hAnsi="Times New Roman"/>
          <w:noProof/>
          <w:sz w:val="28"/>
          <w:szCs w:val="28"/>
          <w:vertAlign w:val="subscript"/>
          <w:lang w:val="uz-Cyrl-UZ" w:eastAsia="ru-RU"/>
        </w:rPr>
        <w:t>4</w:t>
      </w:r>
      <w:r w:rsidRPr="000775D3">
        <w:rPr>
          <w:rFonts w:ascii="Times New Roman" w:hAnsi="Times New Roman"/>
          <w:noProof/>
          <w:sz w:val="28"/>
          <w:szCs w:val="28"/>
          <w:lang w:val="uz-Cyrl-UZ" w:eastAsia="ru-RU"/>
        </w:rPr>
        <w:t xml:space="preserve"> турли юкламаларда учқунланиш даражасига эришади.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Эгри сингишни тавсифловчи даража  қўшимча қутбларни таъсири заифла-шиши ва зарур даражасини оширишни ўрнатиш имкони беради.Қўшимча қутбларнинг ишлашини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 ва </w:t>
      </w:r>
      <w:r>
        <w:rPr>
          <w:rFonts w:ascii="Times New Roman" w:hAnsi="Times New Roman"/>
          <w:noProof/>
          <w:sz w:val="28"/>
          <w:szCs w:val="28"/>
          <w:lang w:val="uz-Cyrl-UZ" w:eastAsia="ru-RU"/>
        </w:rPr>
        <w:t>чўлғам</w:t>
      </w:r>
      <w:r w:rsidRPr="000775D3">
        <w:rPr>
          <w:rFonts w:ascii="Times New Roman" w:hAnsi="Times New Roman"/>
          <w:noProof/>
          <w:sz w:val="28"/>
          <w:szCs w:val="28"/>
          <w:lang w:val="uz-Cyrl-UZ" w:eastAsia="ru-RU"/>
        </w:rPr>
        <w:t>лар миқдорини ўзгартириш йўли билан ростлаш мумкин, ўлчамларни ферромагнитли станина в</w:t>
      </w:r>
      <w:r>
        <w:rPr>
          <w:rFonts w:ascii="Times New Roman" w:hAnsi="Times New Roman"/>
          <w:noProof/>
          <w:sz w:val="28"/>
          <w:szCs w:val="28"/>
          <w:lang w:val="uz-Cyrl-UZ" w:eastAsia="ru-RU"/>
        </w:rPr>
        <w:t>а қўшимча қутб оралиғига қўйила</w:t>
      </w:r>
      <w:r w:rsidRPr="000775D3">
        <w:rPr>
          <w:rFonts w:ascii="Times New Roman" w:hAnsi="Times New Roman"/>
          <w:noProof/>
          <w:sz w:val="28"/>
          <w:szCs w:val="28"/>
          <w:lang w:val="uz-Cyrl-UZ" w:eastAsia="ru-RU"/>
        </w:rPr>
        <w:t xml:space="preserve">диган қистирма ёрдами ҳам ўзгартириш мумкин. Охирги усулдан кўп қўлланилади, чунки одатда қўшимча қутблар </w:t>
      </w:r>
      <w:r>
        <w:rPr>
          <w:rFonts w:ascii="Times New Roman" w:hAnsi="Times New Roman"/>
          <w:noProof/>
          <w:sz w:val="28"/>
          <w:szCs w:val="28"/>
          <w:lang w:val="uz-Cyrl-UZ" w:eastAsia="ru-RU"/>
        </w:rPr>
        <w:t>чўлғам</w:t>
      </w:r>
      <w:r w:rsidRPr="000775D3">
        <w:rPr>
          <w:rFonts w:ascii="Times New Roman" w:hAnsi="Times New Roman"/>
          <w:noProof/>
          <w:sz w:val="28"/>
          <w:szCs w:val="28"/>
          <w:lang w:val="uz-Cyrl-UZ" w:eastAsia="ru-RU"/>
        </w:rPr>
        <w:t xml:space="preserve">и миқдори катта бўлмайди ва улар миқдорини ўзгартириш қўшимча қутблар чўлғами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ни кескин ўзгаришига олиб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Эгри чизиқ сингишни даражаси тавсифи юклама остида бир неча соат давомида чўткани қайта яхшилаб ишлатилиб, кейин учқунланишнинг механик сабабларини бартараф қилгандан кейин олиб ташланади.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38208" behindDoc="0" locked="0" layoutInCell="1" allowOverlap="1" wp14:anchorId="665AFEB0" wp14:editId="4BE99E0C">
            <wp:simplePos x="0" y="0"/>
            <wp:positionH relativeFrom="column">
              <wp:posOffset>1486332</wp:posOffset>
            </wp:positionH>
            <wp:positionV relativeFrom="paragraph">
              <wp:posOffset>167138</wp:posOffset>
            </wp:positionV>
            <wp:extent cx="2097741" cy="1506071"/>
            <wp:effectExtent l="19050" t="0" r="0" b="0"/>
            <wp:wrapNone/>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2097741" cy="1506071"/>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5.44</w:t>
      </w:r>
      <w:r>
        <w:rPr>
          <w:rFonts w:ascii="Times New Roman" w:hAnsi="Times New Roman"/>
          <w:noProof/>
          <w:sz w:val="28"/>
          <w:szCs w:val="28"/>
          <w:lang w:val="uz-Cyrl-UZ" w:eastAsia="ru-RU"/>
        </w:rPr>
        <w:t>-р</w:t>
      </w:r>
      <w:r w:rsidRPr="000775D3">
        <w:rPr>
          <w:rFonts w:ascii="Times New Roman" w:hAnsi="Times New Roman"/>
          <w:noProof/>
          <w:sz w:val="28"/>
          <w:szCs w:val="28"/>
          <w:lang w:val="uz-Cyrl-UZ" w:eastAsia="ru-RU"/>
        </w:rPr>
        <w:t>асм.Чўтка остидаги эгри чизиқ потенциални олиб ташлаш.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noProof/>
          <w:sz w:val="28"/>
          <w:szCs w:val="28"/>
          <w:lang w:eastAsia="ru-RU"/>
        </w:rPr>
        <w:drawing>
          <wp:inline distT="0" distB="0" distL="0" distR="0" wp14:anchorId="5C6112B7" wp14:editId="1317E6F3">
            <wp:extent cx="3715919" cy="1128743"/>
            <wp:effectExtent l="19050" t="0" r="0" b="0"/>
            <wp:docPr id="1719" name="Рисунок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395">
                      <a:extLst>
                        <a:ext uri="{28A0092B-C50C-407E-A947-70E740481C1C}">
                          <a14:useLocalDpi xmlns:a14="http://schemas.microsoft.com/office/drawing/2010/main" val="0"/>
                        </a:ext>
                      </a:extLst>
                    </a:blip>
                    <a:srcRect t="22221" b="21753"/>
                    <a:stretch>
                      <a:fillRect/>
                    </a:stretch>
                  </pic:blipFill>
                  <pic:spPr bwMode="auto">
                    <a:xfrm>
                      <a:off x="0" y="0"/>
                      <a:ext cx="3731497" cy="1133475"/>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5</w:t>
      </w:r>
      <w:r>
        <w:rPr>
          <w:rFonts w:ascii="Times New Roman" w:hAnsi="Times New Roman"/>
          <w:noProof/>
          <w:sz w:val="28"/>
          <w:szCs w:val="28"/>
          <w:lang w:val="uz-Cyrl-UZ" w:eastAsia="ru-RU"/>
        </w:rPr>
        <w:t>.45-расм.радиошовқинларни барта</w:t>
      </w:r>
      <w:r w:rsidRPr="000775D3">
        <w:rPr>
          <w:rFonts w:ascii="Times New Roman" w:hAnsi="Times New Roman"/>
          <w:noProof/>
          <w:sz w:val="28"/>
          <w:szCs w:val="28"/>
          <w:lang w:val="uz-Cyrl-UZ" w:eastAsia="ru-RU"/>
        </w:rPr>
        <w:t>раф қилиш учун машинадан чиқишда фильтларни қўшиш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Чўтка остидаги потенциал эгри чизиқларни олиб ташлашда коллекторлар ва чўтка ўртасида </w:t>
      </w:r>
      <m:oMath>
        <m:r>
          <w:rPr>
            <w:rFonts w:ascii="Cambria Math" w:hAnsi="Cambria Math"/>
            <w:noProof/>
            <w:sz w:val="28"/>
            <w:szCs w:val="28"/>
            <w:lang w:val="uz-Cyrl-UZ" w:eastAsia="ru-RU"/>
          </w:rPr>
          <m:t>∆U</m:t>
        </m:r>
      </m:oMath>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 xml:space="preserve"> кучланишни тушиши ўлчанади (5.44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Шу билан вольтметрнинг  бир учи машина юкламасида ишловчи коллектор бўйича кўчирилади.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Потенциал эгри чизиқлар  5.44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кўрсатилганидек кўрсатилган стрелка йўн</w:t>
      </w:r>
      <w:r>
        <w:rPr>
          <w:rFonts w:ascii="Times New Roman" w:hAnsi="Times New Roman"/>
          <w:noProof/>
          <w:sz w:val="28"/>
          <w:szCs w:val="28"/>
          <w:lang w:val="uz-Cyrl-UZ" w:eastAsia="ru-RU"/>
        </w:rPr>
        <w:t>алишида коллекторнинг ҳаракатла</w:t>
      </w:r>
      <w:r w:rsidRPr="000775D3">
        <w:rPr>
          <w:rFonts w:ascii="Times New Roman" w:hAnsi="Times New Roman"/>
          <w:noProof/>
          <w:sz w:val="28"/>
          <w:szCs w:val="28"/>
          <w:lang w:val="uz-Cyrl-UZ" w:eastAsia="ru-RU"/>
        </w:rPr>
        <w:t>нишида коммутациянинг тавсифи ҳақида фикр юритиш имконини беради. 1 эгри чизиқ тўғри чизиқли коммутациядан дарак беради, 2-эгри секинлашган(чўтканинг югураётган қирраси ортиқча ю</w:t>
      </w:r>
      <w:r>
        <w:rPr>
          <w:rFonts w:ascii="Times New Roman" w:hAnsi="Times New Roman"/>
          <w:noProof/>
          <w:sz w:val="28"/>
          <w:szCs w:val="28"/>
          <w:lang w:val="uz-Cyrl-UZ" w:eastAsia="ru-RU"/>
        </w:rPr>
        <w:t xml:space="preserve">кланган), 3-эгри чизиқ </w:t>
      </w:r>
      <w:r w:rsidRPr="000775D3">
        <w:rPr>
          <w:rFonts w:ascii="Times New Roman" w:hAnsi="Times New Roman"/>
          <w:noProof/>
          <w:sz w:val="28"/>
          <w:szCs w:val="28"/>
          <w:lang w:val="uz-Cyrl-UZ" w:eastAsia="ru-RU"/>
        </w:rPr>
        <w:t xml:space="preserve">тезлатилган коммутация (бостириб келувчи чўтканинг қирраси ортиқча юкланган) Эгри чўтка потенциали бўйича коммутацияни характерини аниқлагач, </w:t>
      </w:r>
      <w:r>
        <w:rPr>
          <w:rFonts w:ascii="Times New Roman" w:hAnsi="Times New Roman"/>
          <w:noProof/>
          <w:sz w:val="28"/>
          <w:szCs w:val="28"/>
          <w:lang w:val="uz-Cyrl-UZ" w:eastAsia="ru-RU"/>
        </w:rPr>
        <w:t>МЮК</w:t>
      </w:r>
      <w:r w:rsidRPr="000775D3">
        <w:rPr>
          <w:rFonts w:ascii="Times New Roman" w:hAnsi="Times New Roman"/>
          <w:noProof/>
          <w:sz w:val="28"/>
          <w:szCs w:val="28"/>
          <w:lang w:val="uz-Cyrl-UZ" w:eastAsia="ru-RU"/>
        </w:rPr>
        <w:t xml:space="preserve"> қўшимча қутбларни алмаштирган ҳолда коммутацияда созлашни амалга ошириш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Коммутацияни созлашда бир неча жадаллашган коммутацияга интилиш керак, чунки коллекторни айланишида қочувчи чўтка қиррасини қўтариб қўйишдаги ва бостириб келувчини  қисиб қўйувчи механик кучлар юзага келади. Шунинг учун чўтканинг қочувчи қиррасини бир оз юклаш ва тўғри чизиқли коммутациядан қочиш керак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Коммутация (1-3 кГц) юқори частотадаги электр магнитли тебранишни ҳосил қилади, натижада радиошовқинлар келиб чиқади. Айниқса ёмон коммутацияларда радио шовқинларни бартараф этиш учун ўзгармас токли машина якори занжирига фильтлар уланади.(5.45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w:t>
      </w:r>
      <w:r>
        <w:rPr>
          <w:rFonts w:ascii="Times New Roman" w:hAnsi="Times New Roman"/>
          <w:noProof/>
          <w:sz w:val="28"/>
          <w:szCs w:val="28"/>
          <w:lang w:val="uz-Cyrl-UZ" w:eastAsia="ru-RU"/>
        </w:rPr>
        <w:t>асм). Шу билан машинанинг индук</w:t>
      </w:r>
      <w:r w:rsidRPr="000775D3">
        <w:rPr>
          <w:rFonts w:ascii="Times New Roman" w:hAnsi="Times New Roman"/>
          <w:noProof/>
          <w:sz w:val="28"/>
          <w:szCs w:val="28"/>
          <w:lang w:val="uz-Cyrl-UZ" w:eastAsia="ru-RU"/>
        </w:rPr>
        <w:t>тив</w:t>
      </w:r>
      <w:r>
        <w:rPr>
          <w:rFonts w:ascii="Times New Roman" w:hAnsi="Times New Roman"/>
          <w:noProof/>
          <w:sz w:val="28"/>
          <w:szCs w:val="28"/>
          <w:lang w:val="uz-Cyrl-UZ" w:eastAsia="ru-RU"/>
        </w:rPr>
        <w:t>лигидан фойдаланилади, конденса</w:t>
      </w:r>
      <w:r w:rsidRPr="000775D3">
        <w:rPr>
          <w:rFonts w:ascii="Times New Roman" w:hAnsi="Times New Roman"/>
          <w:noProof/>
          <w:sz w:val="28"/>
          <w:szCs w:val="28"/>
          <w:lang w:val="uz-Cyrl-UZ" w:eastAsia="ru-RU"/>
        </w:rPr>
        <w:t>торлар бўлса чиқарма қутисига сиғдирилади.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Ўзгармас токли машина геометрияси, ишончли бўлиб, уни қўллаш доираси кўпинча коммутация билан б</w:t>
      </w:r>
      <w:r>
        <w:rPr>
          <w:rFonts w:ascii="Times New Roman" w:hAnsi="Times New Roman"/>
          <w:noProof/>
          <w:sz w:val="28"/>
          <w:szCs w:val="28"/>
          <w:lang w:val="uz-Cyrl-UZ" w:eastAsia="ru-RU"/>
        </w:rPr>
        <w:t>елгила</w:t>
      </w:r>
      <w:r w:rsidRPr="000775D3">
        <w:rPr>
          <w:rFonts w:ascii="Times New Roman" w:hAnsi="Times New Roman"/>
          <w:noProof/>
          <w:sz w:val="28"/>
          <w:szCs w:val="28"/>
          <w:lang w:val="uz-Cyrl-UZ" w:eastAsia="ru-RU"/>
        </w:rPr>
        <w:t xml:space="preserve">нади. Шунинг учун коммутация </w:t>
      </w:r>
      <w:r>
        <w:rPr>
          <w:rFonts w:ascii="Times New Roman" w:hAnsi="Times New Roman"/>
          <w:noProof/>
          <w:sz w:val="28"/>
          <w:szCs w:val="28"/>
          <w:lang w:val="uz-Cyrl-UZ" w:eastAsia="ru-RU"/>
        </w:rPr>
        <w:t>назария</w:t>
      </w:r>
      <w:r w:rsidRPr="000775D3">
        <w:rPr>
          <w:rFonts w:ascii="Times New Roman" w:hAnsi="Times New Roman"/>
          <w:noProof/>
          <w:sz w:val="28"/>
          <w:szCs w:val="28"/>
          <w:lang w:val="uz-Cyrl-UZ" w:eastAsia="ru-RU"/>
        </w:rPr>
        <w:t>си ривожлантириш, коллектор тугунларини такомиллаштириш ўзгармас токли машиналарда қўллаш доирасини кенгайтиришда муҳим аҳамиятга эга бўлади.</w:t>
      </w:r>
    </w:p>
    <w:p w:rsidR="0022788E"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5.9. Ўзгармас ток генераторлари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Ўзгармас ток генераторлари механик </w:t>
      </w:r>
      <w:r w:rsidRPr="005903F6">
        <w:rPr>
          <w:rFonts w:ascii="Times New Roman" w:hAnsi="Times New Roman"/>
          <w:noProof/>
          <w:sz w:val="28"/>
          <w:szCs w:val="28"/>
          <w:lang w:val="uz-Cyrl-UZ" w:eastAsia="ru-RU"/>
        </w:rPr>
        <w:t xml:space="preserve">энергияни, </w:t>
      </w:r>
      <w:r w:rsidRPr="000775D3">
        <w:rPr>
          <w:rFonts w:ascii="Times New Roman" w:hAnsi="Times New Roman"/>
          <w:sz w:val="28"/>
          <w:szCs w:val="28"/>
          <w:lang w:val="uz-Cyrl-UZ"/>
        </w:rPr>
        <w:t>машина валига олиб борувчи,ўзгармас токнинг электр энергиясини</w:t>
      </w:r>
      <w:r w:rsidRPr="000775D3">
        <w:rPr>
          <w:rFonts w:ascii="Times New Roman" w:hAnsi="Times New Roman"/>
          <w:noProof/>
          <w:sz w:val="28"/>
          <w:szCs w:val="28"/>
          <w:lang w:val="uz-Cyrl-UZ" w:eastAsia="ru-RU"/>
        </w:rPr>
        <w:t>ўзгартириб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39232" behindDoc="0" locked="0" layoutInCell="1" allowOverlap="1" wp14:anchorId="1703C468" wp14:editId="0692923E">
            <wp:simplePos x="0" y="0"/>
            <wp:positionH relativeFrom="column">
              <wp:posOffset>1666747</wp:posOffset>
            </wp:positionH>
            <wp:positionV relativeFrom="paragraph">
              <wp:posOffset>-2396</wp:posOffset>
            </wp:positionV>
            <wp:extent cx="2925269" cy="1388601"/>
            <wp:effectExtent l="19050" t="0" r="8431" b="0"/>
            <wp:wrapNone/>
            <wp:docPr id="1720" name="Рисунок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2927046" cy="1389445"/>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5.46.Расм. Генераторларни қўзғатиш схемаси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а- мустақил;</w:t>
      </w:r>
      <w:r>
        <w:rPr>
          <w:rFonts w:ascii="Times New Roman" w:hAnsi="Times New Roman"/>
          <w:sz w:val="28"/>
          <w:szCs w:val="28"/>
          <w:lang w:val="uz-Cyrl-UZ"/>
        </w:rPr>
        <w:t xml:space="preserve"> </w:t>
      </w:r>
      <w:r w:rsidRPr="000775D3">
        <w:rPr>
          <w:rFonts w:ascii="Times New Roman" w:hAnsi="Times New Roman"/>
          <w:sz w:val="28"/>
          <w:szCs w:val="28"/>
          <w:lang w:val="uz-Cyrl-UZ"/>
        </w:rPr>
        <w:t>б-параллел;</w:t>
      </w:r>
      <w:r>
        <w:rPr>
          <w:rFonts w:ascii="Times New Roman" w:hAnsi="Times New Roman"/>
          <w:sz w:val="28"/>
          <w:szCs w:val="28"/>
          <w:lang w:val="uz-Cyrl-UZ"/>
        </w:rPr>
        <w:t xml:space="preserve"> </w:t>
      </w:r>
      <w:r w:rsidRPr="000775D3">
        <w:rPr>
          <w:rFonts w:ascii="Times New Roman" w:hAnsi="Times New Roman"/>
          <w:sz w:val="28"/>
          <w:szCs w:val="28"/>
          <w:lang w:val="uz-Cyrl-UZ"/>
        </w:rPr>
        <w:t>в- кетма-кет;</w:t>
      </w:r>
      <w:r>
        <w:rPr>
          <w:rFonts w:ascii="Times New Roman" w:hAnsi="Times New Roman"/>
          <w:sz w:val="28"/>
          <w:szCs w:val="28"/>
          <w:lang w:val="uz-Cyrl-UZ"/>
        </w:rPr>
        <w:t xml:space="preserve"> </w:t>
      </w:r>
      <w:r w:rsidRPr="000775D3">
        <w:rPr>
          <w:rFonts w:ascii="Times New Roman" w:hAnsi="Times New Roman"/>
          <w:sz w:val="28"/>
          <w:szCs w:val="28"/>
          <w:lang w:val="uz-Cyrl-UZ"/>
        </w:rPr>
        <w:t>г- аралаштирилган қўзғатиш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Ўзгармас ток генераторларни қўзғатиш усули  мустақил қўзғатишли ва </w:t>
      </w:r>
      <w:r>
        <w:rPr>
          <w:rFonts w:ascii="Times New Roman" w:hAnsi="Times New Roman"/>
          <w:noProof/>
          <w:sz w:val="28"/>
          <w:szCs w:val="28"/>
          <w:lang w:val="uz-Cyrl-UZ" w:eastAsia="ru-RU"/>
        </w:rPr>
        <w:t>ўз ўзидан қўзғатиладиган генера</w:t>
      </w:r>
      <w:r w:rsidRPr="000775D3">
        <w:rPr>
          <w:rFonts w:ascii="Times New Roman" w:hAnsi="Times New Roman"/>
          <w:noProof/>
          <w:sz w:val="28"/>
          <w:szCs w:val="28"/>
          <w:lang w:val="uz-Cyrl-UZ" w:eastAsia="ru-RU"/>
        </w:rPr>
        <w:t>торларга бўлинади.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r>
        <w:rPr>
          <w:rFonts w:ascii="Times New Roman" w:hAnsi="Times New Roman"/>
          <w:sz w:val="28"/>
          <w:szCs w:val="28"/>
          <w:shd w:val="clear" w:color="auto" w:fill="FFFFFF"/>
          <w:lang w:val="uz-Cyrl-UZ"/>
        </w:rPr>
        <w:tab/>
      </w:r>
      <w:r w:rsidRPr="000775D3">
        <w:rPr>
          <w:rFonts w:ascii="Times New Roman" w:hAnsi="Times New Roman"/>
          <w:sz w:val="28"/>
          <w:szCs w:val="28"/>
          <w:shd w:val="clear" w:color="auto" w:fill="FFFFFF"/>
          <w:lang w:val="uz-Cyrl-UZ"/>
        </w:rPr>
        <w:t>Мустақил қўзғатишли генераторларга ўзгарувчан ва ўзгармас токда ишловчи барча электр машинали қўзғатгичлар кира</w:t>
      </w:r>
      <w:r>
        <w:rPr>
          <w:rFonts w:ascii="Times New Roman" w:hAnsi="Times New Roman"/>
          <w:sz w:val="28"/>
          <w:szCs w:val="28"/>
          <w:shd w:val="clear" w:color="auto" w:fill="FFFFFF"/>
          <w:lang w:val="uz-Cyrl-UZ"/>
        </w:rPr>
        <w:t>ди. Ўзгармас магнитли генератор</w:t>
      </w:r>
      <w:r w:rsidRPr="000775D3">
        <w:rPr>
          <w:rFonts w:ascii="Times New Roman" w:hAnsi="Times New Roman"/>
          <w:sz w:val="28"/>
          <w:szCs w:val="28"/>
          <w:shd w:val="clear" w:color="auto" w:fill="FFFFFF"/>
          <w:lang w:val="uz-Cyrl-UZ"/>
        </w:rPr>
        <w:t>лар магнит энергетик генераторларга  тегишлидир, ўзгармас токдан қўзғаладиган генераторлар эса электрмагнит қўзғатгичли генераторлар деб айтилади.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r>
        <w:rPr>
          <w:rFonts w:ascii="Times New Roman" w:hAnsi="Times New Roman"/>
          <w:sz w:val="28"/>
          <w:szCs w:val="28"/>
          <w:shd w:val="clear" w:color="auto" w:fill="FFFFFF"/>
          <w:lang w:val="uz-Cyrl-UZ"/>
        </w:rPr>
        <w:tab/>
      </w:r>
      <w:r w:rsidRPr="000775D3">
        <w:rPr>
          <w:rFonts w:ascii="Times New Roman" w:hAnsi="Times New Roman"/>
          <w:sz w:val="28"/>
          <w:szCs w:val="28"/>
          <w:shd w:val="clear" w:color="auto" w:fill="FFFFFF"/>
          <w:lang w:val="uz-Cyrl-UZ"/>
        </w:rPr>
        <w:t xml:space="preserve">Ўз </w:t>
      </w:r>
      <w:r>
        <w:rPr>
          <w:rFonts w:ascii="Times New Roman" w:hAnsi="Times New Roman"/>
          <w:sz w:val="28"/>
          <w:szCs w:val="28"/>
          <w:shd w:val="clear" w:color="auto" w:fill="FFFFFF"/>
          <w:lang w:val="uz-Cyrl-UZ"/>
        </w:rPr>
        <w:t>ўзидан қўзғатиладиган генератор</w:t>
      </w:r>
      <w:r w:rsidRPr="000775D3">
        <w:rPr>
          <w:rFonts w:ascii="Times New Roman" w:hAnsi="Times New Roman"/>
          <w:sz w:val="28"/>
          <w:szCs w:val="28"/>
          <w:shd w:val="clear" w:color="auto" w:fill="FFFFFF"/>
          <w:lang w:val="uz-Cyrl-UZ"/>
        </w:rPr>
        <w:t>лар қўзғатиш чўлғамини улаш схемасига боғлиқлиги параллел генераторлар (шунтли), кетма-кетликдаги (сервисли) ва аралашган (компануандли) қўзғатишга (5.46 расм) бўлинади.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r>
        <w:rPr>
          <w:rFonts w:ascii="Times New Roman" w:hAnsi="Times New Roman"/>
          <w:sz w:val="28"/>
          <w:szCs w:val="28"/>
          <w:shd w:val="clear" w:color="auto" w:fill="FFFFFF"/>
          <w:lang w:val="uz-Cyrl-UZ"/>
        </w:rPr>
        <w:tab/>
      </w:r>
      <w:r w:rsidRPr="000775D3">
        <w:rPr>
          <w:rFonts w:ascii="Times New Roman" w:hAnsi="Times New Roman"/>
          <w:sz w:val="28"/>
          <w:szCs w:val="28"/>
          <w:shd w:val="clear" w:color="auto" w:fill="FFFFFF"/>
          <w:lang w:val="uz-Cyrl-UZ"/>
        </w:rPr>
        <w:t>Мустақил ва параллел қўзғатиш чўлғами ҚЧ</w:t>
      </w:r>
      <w:r>
        <w:rPr>
          <w:rFonts w:ascii="Times New Roman" w:hAnsi="Times New Roman"/>
          <w:sz w:val="28"/>
          <w:szCs w:val="28"/>
          <w:shd w:val="clear" w:color="auto" w:fill="FFFFFF"/>
          <w:lang w:val="uz-Cyrl-UZ"/>
        </w:rPr>
        <w:t xml:space="preserve"> </w:t>
      </w:r>
      <w:r w:rsidRPr="000775D3">
        <w:rPr>
          <w:rFonts w:ascii="Times New Roman" w:hAnsi="Times New Roman"/>
          <w:sz w:val="28"/>
          <w:szCs w:val="28"/>
          <w:shd w:val="clear" w:color="auto" w:fill="FFFFFF"/>
          <w:lang w:val="uz-Cyrl-UZ"/>
        </w:rPr>
        <w:t>(ОВ) (5.46,а ва б</w:t>
      </w:r>
      <w:r>
        <w:rPr>
          <w:rFonts w:ascii="Times New Roman" w:hAnsi="Times New Roman"/>
          <w:sz w:val="28"/>
          <w:szCs w:val="28"/>
          <w:shd w:val="clear" w:color="auto" w:fill="FFFFFF"/>
          <w:lang w:val="uz-Cyrl-UZ"/>
        </w:rPr>
        <w:t>-</w:t>
      </w:r>
      <w:r w:rsidRPr="000775D3">
        <w:rPr>
          <w:rFonts w:ascii="Times New Roman" w:hAnsi="Times New Roman"/>
          <w:sz w:val="28"/>
          <w:szCs w:val="28"/>
          <w:shd w:val="clear" w:color="auto" w:fill="FFFFFF"/>
          <w:lang w:val="uz-Cyrl-UZ"/>
        </w:rPr>
        <w:t xml:space="preserve">расм)  ингичка симлардан тайёрланади ва жуда кўп </w:t>
      </w:r>
      <w:r>
        <w:rPr>
          <w:rFonts w:ascii="Times New Roman" w:hAnsi="Times New Roman"/>
          <w:sz w:val="28"/>
          <w:szCs w:val="28"/>
          <w:shd w:val="clear" w:color="auto" w:fill="FFFFFF"/>
          <w:lang w:val="uz-Cyrl-UZ"/>
        </w:rPr>
        <w:t>чўлғам</w:t>
      </w:r>
      <w:r w:rsidRPr="000775D3">
        <w:rPr>
          <w:rFonts w:ascii="Times New Roman" w:hAnsi="Times New Roman"/>
          <w:sz w:val="28"/>
          <w:szCs w:val="28"/>
          <w:shd w:val="clear" w:color="auto" w:fill="FFFFFF"/>
          <w:lang w:val="uz-Cyrl-UZ"/>
        </w:rPr>
        <w:t>га эга бўлади, (ОВП) КҚЧ кетма кетликдаги қўзғатиш чўлғами 5.36 в,</w:t>
      </w:r>
      <w:r>
        <w:rPr>
          <w:rFonts w:ascii="Times New Roman" w:hAnsi="Times New Roman"/>
          <w:sz w:val="28"/>
          <w:szCs w:val="28"/>
          <w:shd w:val="clear" w:color="auto" w:fill="FFFFFF"/>
          <w:lang w:val="uz-Cyrl-UZ"/>
        </w:rPr>
        <w:t>-</w:t>
      </w:r>
      <w:r w:rsidRPr="000775D3">
        <w:rPr>
          <w:rFonts w:ascii="Times New Roman" w:hAnsi="Times New Roman"/>
          <w:sz w:val="28"/>
          <w:szCs w:val="28"/>
          <w:shd w:val="clear" w:color="auto" w:fill="FFFFFF"/>
          <w:lang w:val="uz-Cyrl-UZ"/>
        </w:rPr>
        <w:t xml:space="preserve">расм бир нечта </w:t>
      </w:r>
      <w:r>
        <w:rPr>
          <w:rFonts w:ascii="Times New Roman" w:hAnsi="Times New Roman"/>
          <w:sz w:val="28"/>
          <w:szCs w:val="28"/>
          <w:shd w:val="clear" w:color="auto" w:fill="FFFFFF"/>
          <w:lang w:val="uz-Cyrl-UZ"/>
        </w:rPr>
        <w:t>чўлғам</w:t>
      </w:r>
      <w:r w:rsidRPr="000775D3">
        <w:rPr>
          <w:rFonts w:ascii="Times New Roman" w:hAnsi="Times New Roman"/>
          <w:sz w:val="28"/>
          <w:szCs w:val="28"/>
          <w:shd w:val="clear" w:color="auto" w:fill="FFFFFF"/>
          <w:lang w:val="uz-Cyrl-UZ"/>
        </w:rPr>
        <w:t xml:space="preserve">дан иборат, аммо ундан якор токи ўтади ва катта кесимдаги </w:t>
      </w:r>
      <w:r>
        <w:rPr>
          <w:rFonts w:ascii="Times New Roman" w:hAnsi="Times New Roman"/>
          <w:sz w:val="28"/>
          <w:szCs w:val="28"/>
          <w:shd w:val="clear" w:color="auto" w:fill="FFFFFF"/>
          <w:lang w:val="uz-Cyrl-UZ"/>
        </w:rPr>
        <w:t>чўлғам</w:t>
      </w:r>
      <w:r w:rsidRPr="000775D3">
        <w:rPr>
          <w:rFonts w:ascii="Times New Roman" w:hAnsi="Times New Roman"/>
          <w:sz w:val="28"/>
          <w:szCs w:val="28"/>
          <w:shd w:val="clear" w:color="auto" w:fill="FFFFFF"/>
          <w:lang w:val="uz-Cyrl-UZ"/>
        </w:rPr>
        <w:t>лардан бажарилади. Чўлғам занжирида токни қўзғатишни ростлаш учун мустақил ва пареллел қўзғатишда ростлаш резистори уланади R</w:t>
      </w:r>
      <w:r>
        <w:rPr>
          <w:rFonts w:ascii="Times New Roman" w:hAnsi="Times New Roman"/>
          <w:sz w:val="28"/>
          <w:szCs w:val="28"/>
          <w:shd w:val="clear" w:color="auto" w:fill="FFFFFF"/>
          <w:lang w:val="uz-Cyrl-UZ"/>
        </w:rPr>
        <w:t xml:space="preserve"> </w:t>
      </w:r>
      <w:r w:rsidRPr="000775D3">
        <w:rPr>
          <w:rFonts w:ascii="Times New Roman" w:hAnsi="Times New Roman"/>
          <w:sz w:val="28"/>
          <w:szCs w:val="28"/>
          <w:shd w:val="clear" w:color="auto" w:fill="FFFFFF"/>
          <w:lang w:val="uz-Cyrl-UZ"/>
        </w:rPr>
        <w:t>(5.46.а,б,в,г</w:t>
      </w:r>
      <w:r>
        <w:rPr>
          <w:rFonts w:ascii="Times New Roman" w:hAnsi="Times New Roman"/>
          <w:sz w:val="28"/>
          <w:szCs w:val="28"/>
          <w:shd w:val="clear" w:color="auto" w:fill="FFFFFF"/>
          <w:lang w:val="uz-Cyrl-UZ"/>
        </w:rPr>
        <w:t>-</w:t>
      </w:r>
      <w:r w:rsidRPr="000775D3">
        <w:rPr>
          <w:rFonts w:ascii="Times New Roman" w:hAnsi="Times New Roman"/>
          <w:sz w:val="28"/>
          <w:szCs w:val="28"/>
          <w:shd w:val="clear" w:color="auto" w:fill="FFFFFF"/>
          <w:lang w:val="uz-Cyrl-UZ"/>
        </w:rPr>
        <w:t xml:space="preserve">расм). Ўзгармас ток генератор қўзғатиш қуввати машина қувватининг 1-5 % ни ташқил қилади. Параллел қўзғатишга эга генараторларда  қўзғатиш токи 1-5 % га тенг </w:t>
      </w:r>
      <w:r w:rsidRPr="000775D3">
        <w:rPr>
          <w:rFonts w:ascii="Times New Roman" w:hAnsi="Times New Roman"/>
          <w:i/>
          <w:sz w:val="28"/>
          <w:szCs w:val="28"/>
          <w:shd w:val="clear" w:color="auto" w:fill="FFFFFF"/>
          <w:lang w:val="uz-Cyrl-UZ"/>
        </w:rPr>
        <w:t>l</w:t>
      </w:r>
      <w:r w:rsidRPr="000775D3">
        <w:rPr>
          <w:rFonts w:ascii="Times New Roman" w:hAnsi="Times New Roman"/>
          <w:sz w:val="28"/>
          <w:szCs w:val="28"/>
          <w:shd w:val="clear" w:color="auto" w:fill="FFFFFF"/>
          <w:vertAlign w:val="subscript"/>
          <w:lang w:val="uz-Cyrl-UZ"/>
        </w:rPr>
        <w:t>я,ном</w:t>
      </w:r>
      <w:r w:rsidRPr="000775D3">
        <w:rPr>
          <w:rFonts w:ascii="Times New Roman" w:hAnsi="Times New Roman"/>
          <w:sz w:val="28"/>
          <w:szCs w:val="28"/>
          <w:shd w:val="clear" w:color="auto" w:fill="FFFFFF"/>
          <w:lang w:val="uz-Cyrl-UZ"/>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ind w:firstLine="567"/>
        <w:jc w:val="both"/>
        <w:rPr>
          <w:rFonts w:ascii="Times New Roman" w:hAnsi="Times New Roman"/>
          <w:sz w:val="28"/>
          <w:szCs w:val="28"/>
          <w:shd w:val="clear" w:color="auto" w:fill="FFFFFF"/>
          <w:lang w:val="uz-Cyrl-UZ"/>
        </w:rPr>
      </w:pPr>
      <w:r w:rsidRPr="000775D3">
        <w:rPr>
          <w:rFonts w:ascii="Times New Roman" w:hAnsi="Times New Roman"/>
          <w:sz w:val="28"/>
          <w:szCs w:val="28"/>
          <w:shd w:val="clear" w:color="auto" w:fill="FFFFFF"/>
          <w:lang w:val="uz-Cyrl-UZ"/>
        </w:rPr>
        <w:t>5.47</w:t>
      </w:r>
      <w:r>
        <w:rPr>
          <w:rFonts w:ascii="Times New Roman" w:hAnsi="Times New Roman"/>
          <w:sz w:val="28"/>
          <w:szCs w:val="28"/>
          <w:shd w:val="clear" w:color="auto" w:fill="FFFFFF"/>
          <w:lang w:val="uz-Cyrl-UZ"/>
        </w:rPr>
        <w:t>-</w:t>
      </w:r>
      <w:r w:rsidRPr="000775D3">
        <w:rPr>
          <w:rFonts w:ascii="Times New Roman" w:hAnsi="Times New Roman"/>
          <w:sz w:val="28"/>
          <w:szCs w:val="28"/>
          <w:shd w:val="clear" w:color="auto" w:fill="FFFFFF"/>
          <w:lang w:val="uz-Cyrl-UZ"/>
        </w:rPr>
        <w:t xml:space="preserve">расмда ўзгармас ток генераторнинг мустақил қўзғатишли энергетик диаграммаси берилган.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r>
        <w:rPr>
          <w:rFonts w:ascii="Times New Roman" w:hAnsi="Times New Roman"/>
          <w:noProof/>
          <w:sz w:val="28"/>
          <w:szCs w:val="28"/>
          <w:lang w:eastAsia="ru-RU"/>
        </w:rPr>
        <w:drawing>
          <wp:anchor distT="0" distB="0" distL="114300" distR="114300" simplePos="0" relativeHeight="252640256" behindDoc="0" locked="0" layoutInCell="1" allowOverlap="1" wp14:anchorId="4000FA70" wp14:editId="00947116">
            <wp:simplePos x="0" y="0"/>
            <wp:positionH relativeFrom="column">
              <wp:posOffset>1839595</wp:posOffset>
            </wp:positionH>
            <wp:positionV relativeFrom="paragraph">
              <wp:posOffset>116205</wp:posOffset>
            </wp:positionV>
            <wp:extent cx="1903095" cy="176530"/>
            <wp:effectExtent l="19050" t="0" r="1905" b="0"/>
            <wp:wrapNone/>
            <wp:docPr id="1721" name="Рисунок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397" cstate="print">
                      <a:extLst>
                        <a:ext uri="{28A0092B-C50C-407E-A947-70E740481C1C}">
                          <a14:useLocalDpi xmlns:a14="http://schemas.microsoft.com/office/drawing/2010/main" val="0"/>
                        </a:ext>
                      </a:extLst>
                    </a:blip>
                    <a:srcRect l="31297" t="34953" b="46770"/>
                    <a:stretch>
                      <a:fillRect/>
                    </a:stretch>
                  </pic:blipFill>
                  <pic:spPr bwMode="auto">
                    <a:xfrm>
                      <a:off x="0" y="0"/>
                      <a:ext cx="1903095" cy="176530"/>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r>
        <w:rPr>
          <w:rFonts w:ascii="Times New Roman" w:hAnsi="Times New Roman"/>
          <w:noProof/>
          <w:sz w:val="28"/>
          <w:szCs w:val="28"/>
          <w:lang w:eastAsia="ru-RU"/>
        </w:rPr>
        <w:drawing>
          <wp:anchor distT="0" distB="0" distL="114300" distR="114300" simplePos="0" relativeHeight="252643328" behindDoc="0" locked="0" layoutInCell="1" allowOverlap="1" wp14:anchorId="59C2F6AA" wp14:editId="277DAEE7">
            <wp:simplePos x="0" y="0"/>
            <wp:positionH relativeFrom="column">
              <wp:posOffset>1974109</wp:posOffset>
            </wp:positionH>
            <wp:positionV relativeFrom="paragraph">
              <wp:posOffset>67177</wp:posOffset>
            </wp:positionV>
            <wp:extent cx="2072976" cy="1475334"/>
            <wp:effectExtent l="19050" t="0" r="3474" b="0"/>
            <wp:wrapNone/>
            <wp:docPr id="1722" name="Рисунок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398">
                      <a:extLst>
                        <a:ext uri="{28A0092B-C50C-407E-A947-70E740481C1C}">
                          <a14:useLocalDpi xmlns:a14="http://schemas.microsoft.com/office/drawing/2010/main" val="0"/>
                        </a:ext>
                      </a:extLst>
                    </a:blip>
                    <a:srcRect b="17941"/>
                    <a:stretch>
                      <a:fillRect/>
                    </a:stretch>
                  </pic:blipFill>
                  <pic:spPr bwMode="auto">
                    <a:xfrm>
                      <a:off x="0" y="0"/>
                      <a:ext cx="2072976" cy="1475334"/>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shd w:val="clear" w:color="auto" w:fill="FFFFFF"/>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shd w:val="clear" w:color="auto" w:fill="FFFFFF"/>
          <w:lang w:val="uz-Cyrl-UZ"/>
        </w:rPr>
      </w:pPr>
      <w:r w:rsidRPr="000775D3">
        <w:rPr>
          <w:rFonts w:ascii="Times New Roman" w:hAnsi="Times New Roman"/>
          <w:sz w:val="28"/>
          <w:szCs w:val="28"/>
          <w:shd w:val="clear" w:color="auto" w:fill="FFFFFF"/>
          <w:lang w:val="uz-Cyrl-UZ"/>
        </w:rPr>
        <w:t>5.47</w:t>
      </w:r>
      <w:r>
        <w:rPr>
          <w:rFonts w:ascii="Times New Roman" w:hAnsi="Times New Roman"/>
          <w:sz w:val="28"/>
          <w:szCs w:val="28"/>
          <w:shd w:val="clear" w:color="auto" w:fill="FFFFFF"/>
          <w:lang w:val="uz-Cyrl-UZ"/>
        </w:rPr>
        <w:t>-</w:t>
      </w:r>
      <w:r w:rsidRPr="000775D3">
        <w:rPr>
          <w:rFonts w:ascii="Times New Roman" w:hAnsi="Times New Roman"/>
          <w:sz w:val="28"/>
          <w:szCs w:val="28"/>
          <w:shd w:val="clear" w:color="auto" w:fill="FFFFFF"/>
          <w:lang w:val="uz-Cyrl-UZ"/>
        </w:rPr>
        <w:t>расм. генераторнинг энергетик диаграммаси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shd w:val="clear" w:color="auto" w:fill="FFFFFF"/>
          <w:lang w:val="uz-Cyrl-UZ"/>
        </w:rPr>
        <w:tab/>
      </w:r>
      <w:r w:rsidRPr="000775D3">
        <w:rPr>
          <w:rFonts w:ascii="Times New Roman" w:hAnsi="Times New Roman"/>
          <w:sz w:val="28"/>
          <w:szCs w:val="28"/>
          <w:shd w:val="clear" w:color="auto" w:fill="FFFFFF"/>
          <w:lang w:val="uz-Cyrl-UZ"/>
        </w:rPr>
        <w:t>Генератор валига олиб борувчи механик қувват, Р</w:t>
      </w:r>
      <w:r w:rsidRPr="000775D3">
        <w:rPr>
          <w:rFonts w:ascii="Times New Roman" w:hAnsi="Times New Roman"/>
          <w:sz w:val="28"/>
          <w:szCs w:val="28"/>
          <w:shd w:val="clear" w:color="auto" w:fill="FFFFFF"/>
          <w:vertAlign w:val="subscript"/>
          <w:lang w:val="uz-Cyrl-UZ"/>
        </w:rPr>
        <w:t>2</w:t>
      </w:r>
      <w:r w:rsidRPr="000775D3">
        <w:rPr>
          <w:rFonts w:ascii="Times New Roman" w:hAnsi="Times New Roman"/>
          <w:sz w:val="28"/>
          <w:szCs w:val="28"/>
          <w:shd w:val="clear" w:color="auto" w:fill="FFFFFF"/>
          <w:lang w:val="uz-Cyrl-UZ"/>
        </w:rPr>
        <w:t xml:space="preserve"> электрли қувватга ўзгаради. Бунда</w:t>
      </w:r>
      <w:r>
        <w:rPr>
          <w:rFonts w:ascii="Times New Roman" w:hAnsi="Times New Roman"/>
          <w:sz w:val="28"/>
          <w:szCs w:val="28"/>
          <w:shd w:val="clear" w:color="auto" w:fill="FFFFFF"/>
          <w:lang w:val="uz-Cyrl-UZ"/>
        </w:rPr>
        <w:t xml:space="preserve"> </w:t>
      </w:r>
      <w:r w:rsidRPr="000775D3">
        <w:rPr>
          <w:rFonts w:ascii="Times New Roman" w:hAnsi="Times New Roman"/>
          <w:noProof/>
          <w:sz w:val="28"/>
          <w:szCs w:val="28"/>
          <w:lang w:val="uz-Cyrl-UZ" w:eastAsia="ru-RU"/>
        </w:rPr>
        <w:t>йўқотиш йиғиндиси ∑Р: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color w:val="333333"/>
          <w:sz w:val="28"/>
          <w:szCs w:val="28"/>
          <w:shd w:val="clear" w:color="auto" w:fill="FFFFFF"/>
          <w:lang w:val="uz-Cyrl-UZ"/>
        </w:rPr>
      </w:pPr>
      <w:r w:rsidRPr="000775D3">
        <w:rPr>
          <w:noProof/>
          <w:sz w:val="28"/>
          <w:szCs w:val="28"/>
          <w:lang w:eastAsia="ru-RU"/>
        </w:rPr>
        <w:drawing>
          <wp:anchor distT="0" distB="0" distL="114300" distR="114300" simplePos="0" relativeHeight="252641280" behindDoc="0" locked="0" layoutInCell="1" allowOverlap="1" wp14:anchorId="1BAB9C60" wp14:editId="219ADB27">
            <wp:simplePos x="0" y="0"/>
            <wp:positionH relativeFrom="column">
              <wp:posOffset>1555489</wp:posOffset>
            </wp:positionH>
            <wp:positionV relativeFrom="paragraph">
              <wp:posOffset>41691</wp:posOffset>
            </wp:positionV>
            <wp:extent cx="2766252" cy="223536"/>
            <wp:effectExtent l="19050" t="0" r="0" b="0"/>
            <wp:wrapNone/>
            <wp:docPr id="1723" name="Рисунок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399" cstate="print">
                      <a:extLst>
                        <a:ext uri="{28A0092B-C50C-407E-A947-70E740481C1C}">
                          <a14:useLocalDpi xmlns:a14="http://schemas.microsoft.com/office/drawing/2010/main" val="0"/>
                        </a:ext>
                      </a:extLst>
                    </a:blip>
                    <a:srcRect t="77419"/>
                    <a:stretch>
                      <a:fillRect/>
                    </a:stretch>
                  </pic:blipFill>
                  <pic:spPr bwMode="auto">
                    <a:xfrm>
                      <a:off x="0" y="0"/>
                      <a:ext cx="2766252" cy="223536"/>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Р</w:t>
      </w:r>
      <w:r w:rsidRPr="000775D3">
        <w:rPr>
          <w:rFonts w:ascii="Times New Roman" w:hAnsi="Times New Roman"/>
          <w:noProof/>
          <w:sz w:val="28"/>
          <w:szCs w:val="28"/>
          <w:vertAlign w:val="subscript"/>
          <w:lang w:val="uz-Cyrl-UZ" w:eastAsia="ru-RU"/>
        </w:rPr>
        <w:t>мех</w:t>
      </w:r>
      <w:r w:rsidRPr="000775D3">
        <w:rPr>
          <w:rFonts w:ascii="Times New Roman" w:hAnsi="Times New Roman"/>
          <w:noProof/>
          <w:sz w:val="28"/>
          <w:szCs w:val="28"/>
          <w:lang w:val="uz-Cyrl-UZ" w:eastAsia="ru-RU"/>
        </w:rPr>
        <w:t>- механик йўқотишлар;</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Р</w:t>
      </w:r>
      <w:r w:rsidRPr="000775D3">
        <w:rPr>
          <w:rFonts w:ascii="Times New Roman" w:hAnsi="Times New Roman"/>
          <w:noProof/>
          <w:sz w:val="28"/>
          <w:szCs w:val="28"/>
          <w:vertAlign w:val="subscript"/>
          <w:lang w:val="uz-Cyrl-UZ" w:eastAsia="ru-RU"/>
        </w:rPr>
        <w:t>ст</w:t>
      </w:r>
      <w:r w:rsidRPr="000775D3">
        <w:rPr>
          <w:rFonts w:ascii="Times New Roman" w:hAnsi="Times New Roman"/>
          <w:noProof/>
          <w:sz w:val="28"/>
          <w:szCs w:val="28"/>
          <w:lang w:val="uz-Cyrl-UZ" w:eastAsia="ru-RU"/>
        </w:rPr>
        <w:t>- пўлатни исрофланиши; Р</w:t>
      </w:r>
      <w:r w:rsidRPr="000775D3">
        <w:rPr>
          <w:rFonts w:ascii="Times New Roman" w:hAnsi="Times New Roman"/>
          <w:noProof/>
          <w:sz w:val="28"/>
          <w:szCs w:val="28"/>
          <w:vertAlign w:val="subscript"/>
          <w:lang w:val="uz-Cyrl-UZ" w:eastAsia="ru-RU"/>
        </w:rPr>
        <w:t>э</w:t>
      </w:r>
      <w:r w:rsidRPr="000775D3">
        <w:rPr>
          <w:rFonts w:ascii="Times New Roman" w:hAnsi="Times New Roman"/>
          <w:noProof/>
          <w:sz w:val="28"/>
          <w:szCs w:val="28"/>
          <w:lang w:val="uz-Cyrl-UZ" w:eastAsia="ru-RU"/>
        </w:rPr>
        <w:t>- якор чўлғамида электр исрофлар; Р</w:t>
      </w:r>
      <w:r w:rsidRPr="000775D3">
        <w:rPr>
          <w:rFonts w:ascii="Times New Roman" w:hAnsi="Times New Roman"/>
          <w:noProof/>
          <w:sz w:val="28"/>
          <w:szCs w:val="28"/>
          <w:vertAlign w:val="subscript"/>
          <w:lang w:val="uz-Cyrl-UZ" w:eastAsia="ru-RU"/>
        </w:rPr>
        <w:t>д</w:t>
      </w:r>
      <w:r w:rsidRPr="000775D3">
        <w:rPr>
          <w:rFonts w:ascii="Times New Roman" w:hAnsi="Times New Roman"/>
          <w:noProof/>
          <w:sz w:val="28"/>
          <w:szCs w:val="28"/>
          <w:lang w:val="uz-Cyrl-UZ" w:eastAsia="ru-RU"/>
        </w:rPr>
        <w:t>-қўшимча исрофлар.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Қўзғатишдаги исрофлар Р</w:t>
      </w:r>
      <w:r w:rsidRPr="000775D3">
        <w:rPr>
          <w:rFonts w:ascii="Times New Roman" w:hAnsi="Times New Roman"/>
          <w:noProof/>
          <w:sz w:val="28"/>
          <w:szCs w:val="28"/>
          <w:vertAlign w:val="subscript"/>
          <w:lang w:val="uz-Cyrl-UZ" w:eastAsia="ru-RU"/>
        </w:rPr>
        <w:t>э</w:t>
      </w:r>
      <w:r w:rsidRPr="000775D3">
        <w:rPr>
          <w:rFonts w:ascii="Times New Roman" w:hAnsi="Times New Roman"/>
          <w:noProof/>
          <w:sz w:val="28"/>
          <w:szCs w:val="28"/>
          <w:lang w:val="uz-Cyrl-UZ" w:eastAsia="ru-RU"/>
        </w:rPr>
        <w:t xml:space="preserve"> қўзғатиш чўлғамини қувватловчи манбага тегишли бўлади.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Электрмагнитли қувват – Р</w:t>
      </w:r>
      <w:r w:rsidRPr="000775D3">
        <w:rPr>
          <w:rFonts w:ascii="Times New Roman" w:hAnsi="Times New Roman"/>
          <w:noProof/>
          <w:sz w:val="28"/>
          <w:szCs w:val="28"/>
          <w:vertAlign w:val="subscript"/>
          <w:lang w:val="uz-Cyrl-UZ" w:eastAsia="ru-RU"/>
        </w:rPr>
        <w:t xml:space="preserve">эм- </w:t>
      </w:r>
      <w:r>
        <w:rPr>
          <w:rFonts w:ascii="Times New Roman" w:hAnsi="Times New Roman"/>
          <w:noProof/>
          <w:sz w:val="28"/>
          <w:szCs w:val="28"/>
          <w:lang w:val="uz-Cyrl-UZ" w:eastAsia="ru-RU"/>
        </w:rPr>
        <w:t>ҳаволи тирқиш</w:t>
      </w:r>
      <w:r w:rsidRPr="000775D3">
        <w:rPr>
          <w:rFonts w:ascii="Times New Roman" w:hAnsi="Times New Roman"/>
          <w:noProof/>
          <w:sz w:val="28"/>
          <w:szCs w:val="28"/>
          <w:lang w:val="uz-Cyrl-UZ" w:eastAsia="ru-RU"/>
        </w:rPr>
        <w:t>даги қувват:</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42304" behindDoc="0" locked="0" layoutInCell="1" allowOverlap="1" wp14:anchorId="4CD63D8F" wp14:editId="52048159">
            <wp:simplePos x="0" y="0"/>
            <wp:positionH relativeFrom="column">
              <wp:posOffset>1882246</wp:posOffset>
            </wp:positionH>
            <wp:positionV relativeFrom="paragraph">
              <wp:posOffset>50314</wp:posOffset>
            </wp:positionV>
            <wp:extent cx="2458255" cy="202389"/>
            <wp:effectExtent l="19050" t="0" r="0" b="0"/>
            <wp:wrapNone/>
            <wp:docPr id="1724" name="Рисунок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400" cstate="print">
                      <a:extLst>
                        <a:ext uri="{28A0092B-C50C-407E-A947-70E740481C1C}">
                          <a14:useLocalDpi xmlns:a14="http://schemas.microsoft.com/office/drawing/2010/main" val="0"/>
                        </a:ext>
                      </a:extLst>
                    </a:blip>
                    <a:srcRect/>
                    <a:stretch>
                      <a:fillRect/>
                    </a:stretch>
                  </pic:blipFill>
                  <pic:spPr bwMode="auto">
                    <a:xfrm>
                      <a:off x="0" y="0"/>
                      <a:ext cx="2458255" cy="202389"/>
                    </a:xfrm>
                    <a:prstGeom prst="rect">
                      <a:avLst/>
                    </a:prstGeom>
                    <a:noFill/>
                    <a:ln>
                      <a:noFill/>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Ўзгармас ток машиналарда механик и</w:t>
      </w:r>
      <w:r>
        <w:rPr>
          <w:rFonts w:ascii="Times New Roman" w:hAnsi="Times New Roman"/>
          <w:sz w:val="28"/>
          <w:szCs w:val="28"/>
          <w:lang w:val="uz-Cyrl-UZ"/>
        </w:rPr>
        <w:t>срофлар, бошқа электр машиналардаги каби пошипникдаги ишқала</w:t>
      </w:r>
      <w:r w:rsidRPr="000775D3">
        <w:rPr>
          <w:rFonts w:ascii="Times New Roman" w:hAnsi="Times New Roman"/>
          <w:sz w:val="28"/>
          <w:szCs w:val="28"/>
          <w:lang w:val="uz-Cyrl-UZ"/>
        </w:rPr>
        <w:t xml:space="preserve">нишдаги исрофни ўз ичига олади, </w:t>
      </w:r>
      <w:r>
        <w:rPr>
          <w:rFonts w:ascii="Times New Roman" w:hAnsi="Times New Roman"/>
          <w:sz w:val="28"/>
          <w:szCs w:val="28"/>
          <w:lang w:val="uz-Cyrl-UZ"/>
        </w:rPr>
        <w:t>шамоллатиш</w:t>
      </w:r>
      <w:r w:rsidRPr="000775D3">
        <w:rPr>
          <w:rFonts w:ascii="Times New Roman" w:hAnsi="Times New Roman"/>
          <w:sz w:val="28"/>
          <w:szCs w:val="28"/>
          <w:lang w:val="uz-Cyrl-UZ"/>
        </w:rPr>
        <w:t>даги исроф ва ҳаво ҳақида якор ишқаланишидаги йўқотиш. Ўзгармас ток машиналар</w:t>
      </w:r>
      <w:r>
        <w:rPr>
          <w:rFonts w:ascii="Times New Roman" w:hAnsi="Times New Roman"/>
          <w:sz w:val="28"/>
          <w:szCs w:val="28"/>
          <w:lang w:val="uz-Cyrl-UZ"/>
        </w:rPr>
        <w:t>да қўшимча коллектордаги ишқала</w:t>
      </w:r>
      <w:r w:rsidRPr="000775D3">
        <w:rPr>
          <w:rFonts w:ascii="Times New Roman" w:hAnsi="Times New Roman"/>
          <w:sz w:val="28"/>
          <w:szCs w:val="28"/>
          <w:lang w:val="uz-Cyrl-UZ"/>
        </w:rPr>
        <w:t>нишдаги исрофлар ҳам бор. Чўткадаги чўткани ушлаш дастаги пружинасини босишга боғлиқ исрофлар барча механик исрофларнинг 25-30 % ни ташкил қилади.</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Ў</w:t>
      </w:r>
      <w:r>
        <w:rPr>
          <w:rFonts w:ascii="Times New Roman" w:hAnsi="Times New Roman"/>
          <w:sz w:val="28"/>
          <w:szCs w:val="28"/>
          <w:lang w:val="uz-Cyrl-UZ"/>
        </w:rPr>
        <w:t>згармас ток машиналардаги асосий магнит исрофлари якор пўлати</w:t>
      </w:r>
      <w:r w:rsidRPr="000775D3">
        <w:rPr>
          <w:rFonts w:ascii="Times New Roman" w:hAnsi="Times New Roman"/>
          <w:sz w:val="28"/>
          <w:szCs w:val="28"/>
          <w:lang w:val="uz-Cyrl-UZ"/>
        </w:rPr>
        <w:t>да</w:t>
      </w:r>
      <w:r>
        <w:rPr>
          <w:rFonts w:ascii="Times New Roman" w:hAnsi="Times New Roman"/>
          <w:sz w:val="28"/>
          <w:szCs w:val="28"/>
          <w:lang w:val="uz-Cyrl-UZ"/>
        </w:rPr>
        <w:t>дир. Магнит ўтказгичнинг айлани</w:t>
      </w:r>
      <w:r w:rsidRPr="000775D3">
        <w:rPr>
          <w:rFonts w:ascii="Times New Roman" w:hAnsi="Times New Roman"/>
          <w:sz w:val="28"/>
          <w:szCs w:val="28"/>
          <w:lang w:val="uz-Cyrl-UZ"/>
        </w:rPr>
        <w:t>шида ўзгармас токли машиналарда бўлгани каби пўлатнинг қайта м</w:t>
      </w:r>
      <w:r>
        <w:rPr>
          <w:rFonts w:ascii="Times New Roman" w:hAnsi="Times New Roman"/>
          <w:sz w:val="28"/>
          <w:szCs w:val="28"/>
          <w:lang w:val="uz-Cyrl-UZ"/>
        </w:rPr>
        <w:t>агнитланиш тишларида, якор ярмо</w:t>
      </w:r>
      <w:r w:rsidRPr="000775D3">
        <w:rPr>
          <w:rFonts w:ascii="Times New Roman" w:hAnsi="Times New Roman"/>
          <w:sz w:val="28"/>
          <w:szCs w:val="28"/>
          <w:lang w:val="uz-Cyrl-UZ"/>
        </w:rPr>
        <w:t xml:space="preserve">сида содир бўлади, уюрмаланган ток ва гистерезисда ҳам йўқотишлар бўлади. Пўлатдаги исрофлар яъни ўзгармас токли машиналар учун </w:t>
      </w:r>
      <w:r>
        <w:rPr>
          <w:rFonts w:ascii="Times New Roman" w:hAnsi="Times New Roman"/>
          <w:sz w:val="28"/>
          <w:szCs w:val="28"/>
          <w:lang w:val="uz-Cyrl-UZ"/>
        </w:rPr>
        <w:t>бўлган ўша формула бўйича ҳисоб</w:t>
      </w:r>
      <w:r w:rsidRPr="000775D3">
        <w:rPr>
          <w:rFonts w:ascii="Times New Roman" w:hAnsi="Times New Roman"/>
          <w:sz w:val="28"/>
          <w:szCs w:val="28"/>
          <w:lang w:val="uz-Cyrl-UZ"/>
        </w:rPr>
        <w:t xml:space="preserve">ланади.(1.166) ва (3.69). машина якоридаги тишлар ва </w:t>
      </w:r>
      <w:r>
        <w:rPr>
          <w:rFonts w:ascii="Times New Roman" w:hAnsi="Times New Roman"/>
          <w:sz w:val="28"/>
          <w:szCs w:val="28"/>
          <w:lang w:val="uz-Cyrl-UZ"/>
        </w:rPr>
        <w:t>тирқиш</w:t>
      </w:r>
      <w:r w:rsidRPr="000775D3">
        <w:rPr>
          <w:rFonts w:ascii="Times New Roman" w:hAnsi="Times New Roman"/>
          <w:sz w:val="28"/>
          <w:szCs w:val="28"/>
          <w:lang w:val="uz-Cyrl-UZ"/>
        </w:rPr>
        <w:t xml:space="preserve">ларнинг мавжудлиги ҳисобига қутб учи юзасидан пулсацион исроф бўлади, у асосий магнит исрофларини 5-10 фозини ташкил қилади. Қутбли учда </w:t>
      </w:r>
      <w:r>
        <w:rPr>
          <w:rFonts w:ascii="Times New Roman" w:hAnsi="Times New Roman"/>
          <w:sz w:val="28"/>
          <w:szCs w:val="28"/>
          <w:lang w:val="uz-Cyrl-UZ"/>
        </w:rPr>
        <w:t>тирқиш</w:t>
      </w:r>
      <w:r w:rsidRPr="000775D3">
        <w:rPr>
          <w:rFonts w:ascii="Times New Roman" w:hAnsi="Times New Roman"/>
          <w:sz w:val="28"/>
          <w:szCs w:val="28"/>
          <w:lang w:val="uz-Cyrl-UZ"/>
        </w:rPr>
        <w:t>ларнинг мавжудлигида машина компенсацияловчи чўлғамга эга бўлади, якорнинг юзасида пулсацион исрофлар бор бўлади.</w:t>
      </w:r>
    </w:p>
    <w:p w:rsidR="0022788E" w:rsidRPr="000775D3" w:rsidRDefault="0022788E" w:rsidP="0022788E">
      <w:pPr>
        <w:tabs>
          <w:tab w:val="left" w:pos="0"/>
          <w:tab w:val="left" w:pos="426"/>
          <w:tab w:val="left" w:pos="709"/>
          <w:tab w:val="left" w:pos="851"/>
          <w:tab w:val="left" w:pos="1134"/>
        </w:tabs>
        <w:spacing w:after="0" w:line="240" w:lineRule="auto"/>
        <w:ind w:firstLine="426"/>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Қўшимча исрофларга якор чўлғамига ва чўлғам дастагига қотириладиган бандаждаги исрофлар киради. Қўшимча исрофларга яна  коммутация ва юкламадаги майдон бузилиши билан боғлиқ бўлган исрофлар киради. Одатда қўшимча исрофларни 0.5% генераторга берилаётган қувватга тенг қилиб қабул қилинади, бунда м</w:t>
      </w:r>
      <w:r>
        <w:rPr>
          <w:rFonts w:ascii="Times New Roman" w:hAnsi="Times New Roman"/>
          <w:noProof/>
          <w:sz w:val="28"/>
          <w:szCs w:val="28"/>
          <w:lang w:val="uz-Cyrl-UZ" w:eastAsia="ru-RU"/>
        </w:rPr>
        <w:t>ашинада компенсацияловчи чўлғам</w:t>
      </w:r>
      <w:r w:rsidRPr="000775D3">
        <w:rPr>
          <w:rFonts w:ascii="Times New Roman" w:hAnsi="Times New Roman"/>
          <w:noProof/>
          <w:sz w:val="28"/>
          <w:szCs w:val="28"/>
          <w:lang w:val="uz-Cyrl-UZ" w:eastAsia="ru-RU"/>
        </w:rPr>
        <w:t>сиз- 1% ва компенсацияловчи чўлғам мавжуд бўлиши керак.</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w:t>
      </w:r>
      <w:r>
        <w:rPr>
          <w:rFonts w:ascii="Times New Roman" w:hAnsi="Times New Roman"/>
          <w:noProof/>
          <w:sz w:val="28"/>
          <w:szCs w:val="28"/>
          <w:lang w:val="uz-Cyrl-UZ" w:eastAsia="ru-RU"/>
        </w:rPr>
        <w:t>гармас ток машиналарда электрли</w:t>
      </w:r>
      <w:r w:rsidRPr="000775D3">
        <w:rPr>
          <w:rFonts w:ascii="Times New Roman" w:hAnsi="Times New Roman"/>
          <w:noProof/>
          <w:sz w:val="28"/>
          <w:szCs w:val="28"/>
          <w:lang w:val="uz-Cyrl-UZ" w:eastAsia="ru-RU"/>
        </w:rPr>
        <w:t xml:space="preserve"> исрофлар худди бошқа электрли </w:t>
      </w:r>
      <w:r>
        <w:rPr>
          <w:rFonts w:ascii="Times New Roman" w:hAnsi="Times New Roman"/>
          <w:noProof/>
          <w:sz w:val="28"/>
          <w:szCs w:val="28"/>
          <w:lang w:val="uz-Cyrl-UZ" w:eastAsia="ru-RU"/>
        </w:rPr>
        <w:t>машиналарда бўлгани каби машина</w:t>
      </w:r>
      <w:r w:rsidRPr="000775D3">
        <w:rPr>
          <w:rFonts w:ascii="Times New Roman" w:hAnsi="Times New Roman"/>
          <w:noProof/>
          <w:sz w:val="28"/>
          <w:szCs w:val="28"/>
          <w:lang w:val="uz-Cyrl-UZ" w:eastAsia="ru-RU"/>
        </w:rPr>
        <w:t>нинг барча йўқотишларини 50 %ини ташкил қилади.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У</w:t>
      </w:r>
      <w:r>
        <w:rPr>
          <w:rFonts w:ascii="Times New Roman" w:hAnsi="Times New Roman"/>
          <w:noProof/>
          <w:sz w:val="28"/>
          <w:szCs w:val="28"/>
          <w:lang w:val="uz-Cyrl-UZ" w:eastAsia="ru-RU"/>
        </w:rPr>
        <w:t>нга якор чўлғамида электр исроф</w:t>
      </w:r>
      <w:r w:rsidRPr="000775D3">
        <w:rPr>
          <w:rFonts w:ascii="Times New Roman" w:hAnsi="Times New Roman"/>
          <w:noProof/>
          <w:sz w:val="28"/>
          <w:szCs w:val="28"/>
          <w:lang w:val="uz-Cyrl-UZ" w:eastAsia="ru-RU"/>
        </w:rPr>
        <w:t>лари, компенсацияловчи чўлғамда, қўшимча қутблар чўлғамида ва кетма-кетликдаги чўлғамда шунингдек чўтка остидаги электр исрофлари киради:</w:t>
      </w:r>
    </w:p>
    <w:p w:rsidR="0022788E" w:rsidRPr="000775D3" w:rsidRDefault="0022788E" w:rsidP="0022788E">
      <w:pPr>
        <w:tabs>
          <w:tab w:val="left" w:pos="567"/>
          <w:tab w:val="left" w:pos="709"/>
          <w:tab w:val="left" w:pos="851"/>
          <w:tab w:val="left" w:pos="1134"/>
        </w:tabs>
        <w:spacing w:after="0" w:line="240" w:lineRule="auto"/>
        <w:jc w:val="center"/>
        <w:rPr>
          <w:noProof/>
          <w:sz w:val="28"/>
          <w:szCs w:val="28"/>
          <w:lang w:val="uz-Cyrl-UZ" w:eastAsia="ru-RU"/>
        </w:rPr>
      </w:pPr>
      <w:r w:rsidRPr="000775D3">
        <w:rPr>
          <w:noProof/>
          <w:sz w:val="28"/>
          <w:szCs w:val="28"/>
          <w:lang w:eastAsia="ru-RU"/>
        </w:rPr>
        <w:drawing>
          <wp:inline distT="0" distB="0" distL="0" distR="0" wp14:anchorId="11E30A7A" wp14:editId="4E15A750">
            <wp:extent cx="2133600" cy="219075"/>
            <wp:effectExtent l="0" t="0" r="0" b="9525"/>
            <wp:docPr id="1725" name="Рисунок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401" cstate="print">
                      <a:extLst>
                        <a:ext uri="{28A0092B-C50C-407E-A947-70E740481C1C}">
                          <a14:useLocalDpi xmlns:a14="http://schemas.microsoft.com/office/drawing/2010/main" val="0"/>
                        </a:ext>
                      </a:extLst>
                    </a:blip>
                    <a:srcRect/>
                    <a:stretch>
                      <a:fillRect/>
                    </a:stretch>
                  </pic:blipFill>
                  <pic:spPr bwMode="auto">
                    <a:xfrm>
                      <a:off x="0" y="0"/>
                      <a:ext cx="2133600" cy="219075"/>
                    </a:xfrm>
                    <a:prstGeom prst="rect">
                      <a:avLst/>
                    </a:prstGeom>
                    <a:noFill/>
                    <a:ln>
                      <a:noFill/>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∆U</m:t>
        </m:r>
      </m:oMath>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 xml:space="preserve"> бу ерда- чўтка контактида ўтиш кучланишини тушишини билдиради.</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∆U</m:t>
        </m:r>
      </m:oMath>
      <w:r w:rsidRPr="000775D3">
        <w:rPr>
          <w:rFonts w:ascii="Times New Roman" w:hAnsi="Times New Roman"/>
          <w:noProof/>
          <w:sz w:val="28"/>
          <w:szCs w:val="28"/>
          <w:vertAlign w:val="subscript"/>
          <w:lang w:val="uz-Cyrl-UZ" w:eastAsia="ru-RU"/>
        </w:rPr>
        <w:t xml:space="preserve">щ </w:t>
      </w:r>
      <w:r w:rsidRPr="000775D3">
        <w:rPr>
          <w:rFonts w:ascii="Times New Roman" w:hAnsi="Times New Roman"/>
          <w:noProof/>
          <w:sz w:val="28"/>
          <w:szCs w:val="28"/>
          <w:lang w:val="uz-Cyrl-UZ" w:eastAsia="ru-RU"/>
        </w:rPr>
        <w:t>кучланишни тушиши чўтканинг маркасига боғлиқ бўлади ва ГОСТ</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2332-75 бўйича б</w:t>
      </w:r>
      <w:r>
        <w:rPr>
          <w:rFonts w:ascii="Times New Roman" w:hAnsi="Times New Roman"/>
          <w:noProof/>
          <w:sz w:val="28"/>
          <w:szCs w:val="28"/>
          <w:lang w:val="uz-Cyrl-UZ" w:eastAsia="ru-RU"/>
        </w:rPr>
        <w:t>и</w:t>
      </w:r>
      <w:r w:rsidRPr="000775D3">
        <w:rPr>
          <w:rFonts w:ascii="Times New Roman" w:hAnsi="Times New Roman"/>
          <w:noProof/>
          <w:sz w:val="28"/>
          <w:szCs w:val="28"/>
          <w:lang w:val="uz-Cyrl-UZ" w:eastAsia="ru-RU"/>
        </w:rPr>
        <w:t>р жуфт чўткалар тавсия қилинаётган ток қалинлигида келтирилади.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Бурчакли ва графитли чўткалар </w:t>
      </w:r>
      <m:oMath>
        <m:r>
          <w:rPr>
            <w:rFonts w:ascii="Cambria Math" w:hAnsi="Cambria Math"/>
            <w:noProof/>
            <w:sz w:val="28"/>
            <w:szCs w:val="28"/>
            <w:lang w:val="uz-Cyrl-UZ" w:eastAsia="ru-RU"/>
          </w:rPr>
          <m:t>∆U</m:t>
        </m:r>
      </m:oMath>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=3B, металл</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бурчакли чўткалар </w:t>
      </w:r>
      <m:oMath>
        <m:r>
          <w:rPr>
            <w:rFonts w:ascii="Cambria Math" w:hAnsi="Cambria Math"/>
            <w:noProof/>
            <w:sz w:val="28"/>
            <w:szCs w:val="28"/>
            <w:lang w:val="uz-Cyrl-UZ" w:eastAsia="ru-RU"/>
          </w:rPr>
          <m:t>∆U</m:t>
        </m:r>
      </m:oMath>
      <w:r w:rsidRPr="000775D3">
        <w:rPr>
          <w:rFonts w:ascii="Times New Roman" w:hAnsi="Times New Roman"/>
          <w:noProof/>
          <w:sz w:val="28"/>
          <w:szCs w:val="28"/>
          <w:vertAlign w:val="subscript"/>
          <w:lang w:val="uz-Cyrl-UZ" w:eastAsia="ru-RU"/>
        </w:rPr>
        <w:t>щ</w:t>
      </w:r>
      <w:r w:rsidRPr="000775D3">
        <w:rPr>
          <w:rFonts w:ascii="Times New Roman" w:hAnsi="Times New Roman"/>
          <w:noProof/>
          <w:sz w:val="28"/>
          <w:szCs w:val="28"/>
          <w:lang w:val="uz-Cyrl-UZ" w:eastAsia="ru-RU"/>
        </w:rPr>
        <w:t>=0,5 В.</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Чўлғамда мисни исрофи (1.164) бўйича ҳисобланади. Чўлғамдаги исрофларни J  ток қалинлиги ва чўлғам массасини билган ҳолда аниқлаш мумкин(изоляциясиз)</w:t>
      </w:r>
    </w:p>
    <w:p w:rsidR="0022788E" w:rsidRPr="00857F6F"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noProof/>
          <w:sz w:val="28"/>
          <w:szCs w:val="28"/>
          <w:lang w:eastAsia="ru-RU"/>
        </w:rPr>
        <w:drawing>
          <wp:anchor distT="0" distB="0" distL="114300" distR="114300" simplePos="0" relativeHeight="252644352" behindDoc="0" locked="0" layoutInCell="1" allowOverlap="1" wp14:anchorId="2FC07C5C" wp14:editId="066F962A">
            <wp:simplePos x="0" y="0"/>
            <wp:positionH relativeFrom="column">
              <wp:posOffset>1198020</wp:posOffset>
            </wp:positionH>
            <wp:positionV relativeFrom="paragraph">
              <wp:posOffset>167363</wp:posOffset>
            </wp:positionV>
            <wp:extent cx="2688179" cy="646762"/>
            <wp:effectExtent l="19050" t="0" r="0" b="0"/>
            <wp:wrapNone/>
            <wp:docPr id="1726" name="Рисунок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2689338" cy="647041"/>
                    </a:xfrm>
                    <a:prstGeom prst="rect">
                      <a:avLst/>
                    </a:prstGeom>
                    <a:noFill/>
                    <a:ln>
                      <a:noFill/>
                    </a:ln>
                  </pic:spPr>
                </pic:pic>
              </a:graphicData>
            </a:graphic>
          </wp:anchor>
        </w:drawing>
      </w:r>
    </w:p>
    <w:p w:rsidR="0022788E" w:rsidRPr="00857F6F"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857F6F"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857F6F"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Ўзгармас токнинг фойдали коэффициенти таъсири</w:t>
      </w:r>
    </w:p>
    <w:p w:rsidR="0022788E" w:rsidRPr="00857F6F"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noProof/>
          <w:sz w:val="28"/>
          <w:szCs w:val="28"/>
          <w:lang w:eastAsia="ru-RU"/>
        </w:rPr>
        <w:drawing>
          <wp:anchor distT="0" distB="0" distL="114300" distR="114300" simplePos="0" relativeHeight="252645376" behindDoc="0" locked="0" layoutInCell="1" allowOverlap="1" wp14:anchorId="01E07A57" wp14:editId="1BC20E1C">
            <wp:simplePos x="0" y="0"/>
            <wp:positionH relativeFrom="column">
              <wp:posOffset>1455597</wp:posOffset>
            </wp:positionH>
            <wp:positionV relativeFrom="paragraph">
              <wp:posOffset>77779</wp:posOffset>
            </wp:positionV>
            <wp:extent cx="2328262" cy="224171"/>
            <wp:effectExtent l="19050" t="0" r="0" b="0"/>
            <wp:wrapNone/>
            <wp:docPr id="1727" name="Рисунок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403" cstate="print">
                      <a:extLst>
                        <a:ext uri="{28A0092B-C50C-407E-A947-70E740481C1C}">
                          <a14:useLocalDpi xmlns:a14="http://schemas.microsoft.com/office/drawing/2010/main" val="0"/>
                        </a:ext>
                      </a:extLst>
                    </a:blip>
                    <a:srcRect/>
                    <a:stretch>
                      <a:fillRect/>
                    </a:stretch>
                  </pic:blipFill>
                  <pic:spPr bwMode="auto">
                    <a:xfrm>
                      <a:off x="0" y="0"/>
                      <a:ext cx="2328262" cy="224171"/>
                    </a:xfrm>
                    <a:prstGeom prst="rect">
                      <a:avLst/>
                    </a:prstGeom>
                    <a:noFill/>
                    <a:ln>
                      <a:noFill/>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Ва </w:t>
      </w:r>
      <m:oMath>
        <m:r>
          <w:rPr>
            <w:rFonts w:ascii="Cambria Math" w:hAnsi="Cambria Math"/>
            <w:noProof/>
            <w:sz w:val="28"/>
            <w:szCs w:val="28"/>
            <w:lang w:val="uz-Cyrl-UZ" w:eastAsia="ru-RU"/>
          </w:rPr>
          <m:t>η=f</m:t>
        </m:r>
      </m:oMath>
      <w:r w:rsidRPr="00BD08E0">
        <w:rPr>
          <w:rFonts w:ascii="Times New Roman" w:hAnsi="Times New Roman"/>
          <w:noProof/>
          <w:sz w:val="28"/>
          <w:szCs w:val="28"/>
          <w:lang w:val="uz-Cyrl-UZ" w:eastAsia="ru-RU"/>
        </w:rPr>
        <w:t>(P</w:t>
      </w:r>
      <w:r w:rsidRPr="00BD08E0">
        <w:rPr>
          <w:rFonts w:ascii="Times New Roman" w:hAnsi="Times New Roman"/>
          <w:noProof/>
          <w:sz w:val="28"/>
          <w:szCs w:val="28"/>
          <w:vertAlign w:val="subscript"/>
          <w:lang w:val="uz-Cyrl-UZ" w:eastAsia="ru-RU"/>
        </w:rPr>
        <w:t>2</w:t>
      </w:r>
      <w:r w:rsidRPr="00BD08E0">
        <w:rPr>
          <w:rFonts w:ascii="Times New Roman" w:hAnsi="Times New Roman"/>
          <w:noProof/>
          <w:sz w:val="28"/>
          <w:szCs w:val="28"/>
          <w:lang w:val="uz-Cyrl-UZ" w:eastAsia="ru-RU"/>
        </w:rPr>
        <w:t>)</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боғлиқлик бошқа машиналардаги каби ҳам шундай кўринишга эга бўлади (1.91. расм қаранг). Р</w:t>
      </w:r>
      <w:r w:rsidRPr="000775D3">
        <w:rPr>
          <w:rFonts w:ascii="Times New Roman" w:hAnsi="Times New Roman"/>
          <w:noProof/>
          <w:sz w:val="28"/>
          <w:szCs w:val="28"/>
          <w:vertAlign w:val="subscript"/>
          <w:lang w:val="uz-Cyrl-UZ" w:eastAsia="ru-RU"/>
        </w:rPr>
        <w:t>мах</w:t>
      </w:r>
      <w:r w:rsidRPr="000775D3">
        <w:rPr>
          <w:rFonts w:ascii="Times New Roman" w:hAnsi="Times New Roman"/>
          <w:noProof/>
          <w:sz w:val="28"/>
          <w:szCs w:val="28"/>
          <w:lang w:val="uz-Cyrl-UZ" w:eastAsia="ru-RU"/>
        </w:rPr>
        <w:t>+Р</w:t>
      </w:r>
      <w:r w:rsidRPr="000775D3">
        <w:rPr>
          <w:rFonts w:ascii="Times New Roman" w:hAnsi="Times New Roman"/>
          <w:noProof/>
          <w:sz w:val="28"/>
          <w:szCs w:val="28"/>
          <w:vertAlign w:val="subscript"/>
          <w:lang w:val="uz-Cyrl-UZ" w:eastAsia="ru-RU"/>
        </w:rPr>
        <w:t>ст</w:t>
      </w:r>
      <w:r w:rsidRPr="000775D3">
        <w:rPr>
          <w:rFonts w:ascii="Times New Roman" w:hAnsi="Times New Roman"/>
          <w:noProof/>
          <w:sz w:val="28"/>
          <w:szCs w:val="28"/>
          <w:lang w:val="uz-Cyrl-UZ" w:eastAsia="ru-RU"/>
        </w:rPr>
        <w:t xml:space="preserve"> электр исроф Р</w:t>
      </w:r>
      <w:r w:rsidRPr="000775D3">
        <w:rPr>
          <w:rFonts w:ascii="Times New Roman" w:hAnsi="Times New Roman"/>
          <w:noProof/>
          <w:sz w:val="28"/>
          <w:szCs w:val="28"/>
          <w:vertAlign w:val="subscript"/>
          <w:lang w:val="uz-Cyrl-UZ" w:eastAsia="ru-RU"/>
        </w:rPr>
        <w:t>а</w:t>
      </w:r>
      <w:r w:rsidRPr="000775D3">
        <w:rPr>
          <w:rFonts w:ascii="Times New Roman" w:hAnsi="Times New Roman"/>
          <w:noProof/>
          <w:sz w:val="28"/>
          <w:szCs w:val="28"/>
          <w:lang w:val="uz-Cyrl-UZ" w:eastAsia="ru-RU"/>
        </w:rPr>
        <w:t xml:space="preserve"> й</w:t>
      </w:r>
      <w:r>
        <w:rPr>
          <w:rFonts w:ascii="Times New Roman" w:hAnsi="Times New Roman"/>
          <w:noProof/>
          <w:sz w:val="28"/>
          <w:szCs w:val="28"/>
          <w:lang w:val="uz-Cyrl-UZ" w:eastAsia="ru-RU"/>
        </w:rPr>
        <w:t>иғиндисига тенглигида ФИК максималга</w:t>
      </w:r>
      <w:r w:rsidRPr="000775D3">
        <w:rPr>
          <w:rFonts w:ascii="Times New Roman" w:hAnsi="Times New Roman"/>
          <w:noProof/>
          <w:sz w:val="28"/>
          <w:szCs w:val="28"/>
          <w:lang w:val="uz-Cyrl-UZ" w:eastAsia="ru-RU"/>
        </w:rPr>
        <w:t xml:space="preserve"> тобора яқинлашади. Мустақил қўзғатиш генераторлар учун Р</w:t>
      </w:r>
      <w:r w:rsidRPr="000775D3">
        <w:rPr>
          <w:rFonts w:ascii="Times New Roman" w:hAnsi="Times New Roman"/>
          <w:noProof/>
          <w:sz w:val="28"/>
          <w:szCs w:val="28"/>
          <w:vertAlign w:val="subscript"/>
          <w:lang w:val="uz-Cyrl-UZ" w:eastAsia="ru-RU"/>
        </w:rPr>
        <w:t>мах</w:t>
      </w:r>
      <w:r w:rsidRPr="000775D3">
        <w:rPr>
          <w:rFonts w:ascii="Times New Roman" w:hAnsi="Times New Roman"/>
          <w:noProof/>
          <w:sz w:val="28"/>
          <w:szCs w:val="28"/>
          <w:lang w:val="uz-Cyrl-UZ" w:eastAsia="ru-RU"/>
        </w:rPr>
        <w:t>+Р</w:t>
      </w:r>
      <w:r w:rsidRPr="000775D3">
        <w:rPr>
          <w:rFonts w:ascii="Times New Roman" w:hAnsi="Times New Roman"/>
          <w:noProof/>
          <w:sz w:val="28"/>
          <w:szCs w:val="28"/>
          <w:vertAlign w:val="subscript"/>
          <w:lang w:val="uz-Cyrl-UZ" w:eastAsia="ru-RU"/>
        </w:rPr>
        <w:t>ст</w:t>
      </w:r>
      <w:r w:rsidRPr="000775D3">
        <w:rPr>
          <w:rFonts w:ascii="Times New Roman" w:hAnsi="Times New Roman"/>
          <w:noProof/>
          <w:sz w:val="28"/>
          <w:szCs w:val="28"/>
          <w:lang w:val="uz-Cyrl-UZ" w:eastAsia="ru-RU"/>
        </w:rPr>
        <w:t xml:space="preserve"> ни доимий исрофлар деб қабул қилиш мумкин,Р</w:t>
      </w:r>
      <w:r w:rsidRPr="000775D3">
        <w:rPr>
          <w:rFonts w:ascii="Times New Roman" w:hAnsi="Times New Roman"/>
          <w:noProof/>
          <w:sz w:val="28"/>
          <w:szCs w:val="28"/>
          <w:vertAlign w:val="subscript"/>
          <w:lang w:val="uz-Cyrl-UZ" w:eastAsia="ru-RU"/>
        </w:rPr>
        <w:t>э</w:t>
      </w:r>
      <w:r w:rsidRPr="000775D3">
        <w:rPr>
          <w:rFonts w:ascii="Times New Roman" w:hAnsi="Times New Roman"/>
          <w:noProof/>
          <w:sz w:val="28"/>
          <w:szCs w:val="28"/>
          <w:lang w:val="uz-Cyrl-UZ" w:eastAsia="ru-RU"/>
        </w:rPr>
        <w:t xml:space="preserve"> ни бўлса ўзгарувчан деб. Қуввати 10 </w:t>
      </w:r>
      <w:r>
        <w:rPr>
          <w:rFonts w:ascii="Times New Roman" w:hAnsi="Times New Roman"/>
          <w:noProof/>
          <w:sz w:val="28"/>
          <w:szCs w:val="28"/>
          <w:lang w:val="uz-Cyrl-UZ" w:eastAsia="ru-RU"/>
        </w:rPr>
        <w:t>кВт</w:t>
      </w:r>
      <w:r w:rsidRPr="000775D3">
        <w:rPr>
          <w:rFonts w:ascii="Times New Roman" w:hAnsi="Times New Roman"/>
          <w:noProof/>
          <w:sz w:val="28"/>
          <w:szCs w:val="28"/>
          <w:lang w:val="uz-Cyrl-UZ" w:eastAsia="ru-RU"/>
        </w:rPr>
        <w:t xml:space="preserve"> Ўзгармас ток генераторда</w:t>
      </w:r>
      <w:r>
        <w:rPr>
          <w:rFonts w:ascii="Times New Roman" w:hAnsi="Times New Roman"/>
          <w:noProof/>
          <w:sz w:val="28"/>
          <w:szCs w:val="28"/>
          <w:lang w:val="uz-Cyrl-UZ" w:eastAsia="ru-RU"/>
        </w:rPr>
        <w:t xml:space="preserve"> </w:t>
      </w:r>
      <m:oMath>
        <m:r>
          <m:rPr>
            <m:sty m:val="p"/>
          </m:rPr>
          <w:rPr>
            <w:rFonts w:ascii="Cambria Math" w:hAnsi="Cambria Math"/>
            <w:noProof/>
            <w:sz w:val="28"/>
            <w:szCs w:val="28"/>
            <w:lang w:val="uz-Cyrl-UZ" w:eastAsia="ru-RU"/>
          </w:rPr>
          <m:t xml:space="preserve">қуввати </m:t>
        </m:r>
        <m:r>
          <w:rPr>
            <w:rFonts w:ascii="Cambria Math" w:hAnsi="Cambria Math"/>
            <w:noProof/>
            <w:sz w:val="28"/>
            <w:szCs w:val="28"/>
            <w:lang w:val="uz-Cyrl-UZ" w:eastAsia="ru-RU"/>
          </w:rPr>
          <m:t>η</m:t>
        </m:r>
        <m:r>
          <w:rPr>
            <w:rFonts w:ascii="Cambria Math" w:hAnsi="Cambria Math"/>
            <w:noProof/>
            <w:sz w:val="28"/>
            <w:szCs w:val="28"/>
            <w:lang w:eastAsia="ru-RU"/>
          </w:rPr>
          <m:t>=</m:t>
        </m:r>
      </m:oMath>
      <w:r w:rsidRPr="000775D3">
        <w:rPr>
          <w:rFonts w:ascii="Times New Roman" w:hAnsi="Times New Roman"/>
          <w:noProof/>
          <w:sz w:val="28"/>
          <w:szCs w:val="28"/>
          <w:lang w:val="uz-Cyrl-UZ" w:eastAsia="ru-RU"/>
        </w:rPr>
        <w:t>83</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 xml:space="preserve"> 87 % бўлса, қуввати 1000 </w:t>
      </w:r>
      <w:r>
        <w:rPr>
          <w:rFonts w:ascii="Times New Roman" w:hAnsi="Times New Roman"/>
          <w:noProof/>
          <w:sz w:val="28"/>
          <w:szCs w:val="28"/>
          <w:lang w:val="uz-Cyrl-UZ" w:eastAsia="ru-RU"/>
        </w:rPr>
        <w:t xml:space="preserve">кВт  </w:t>
      </w:r>
      <m:oMath>
        <m:r>
          <w:rPr>
            <w:rFonts w:ascii="Cambria Math" w:hAnsi="Cambria Math"/>
            <w:noProof/>
            <w:sz w:val="28"/>
            <w:szCs w:val="28"/>
            <w:lang w:val="uz-Cyrl-UZ" w:eastAsia="ru-RU"/>
          </w:rPr>
          <m:t>η</m:t>
        </m:r>
        <m:r>
          <w:rPr>
            <w:rFonts w:ascii="Cambria Math" w:hAnsi="Cambria Math"/>
            <w:noProof/>
            <w:sz w:val="28"/>
            <w:szCs w:val="28"/>
            <w:lang w:eastAsia="ru-RU"/>
          </w:rPr>
          <m:t>=</m:t>
        </m:r>
      </m:oMath>
      <w:r w:rsidRPr="000775D3">
        <w:rPr>
          <w:rFonts w:ascii="Times New Roman" w:hAnsi="Times New Roman"/>
          <w:noProof/>
          <w:sz w:val="28"/>
          <w:szCs w:val="28"/>
          <w:lang w:val="uz-Cyrl-UZ" w:eastAsia="ru-RU"/>
        </w:rPr>
        <w:t xml:space="preserve">92 </w:t>
      </w:r>
      <m:oMath>
        <m:r>
          <w:rPr>
            <w:rFonts w:ascii="Cambria Math" w:hAnsi="Cambria Math"/>
            <w:noProof/>
            <w:sz w:val="28"/>
            <w:szCs w:val="28"/>
            <w:lang w:val="uz-Cyrl-UZ" w:eastAsia="ru-RU"/>
          </w:rPr>
          <m:t>÷</m:t>
        </m:r>
      </m:oMath>
      <w:r w:rsidRPr="000775D3">
        <w:rPr>
          <w:rFonts w:ascii="Times New Roman" w:hAnsi="Times New Roman"/>
          <w:noProof/>
          <w:sz w:val="28"/>
          <w:szCs w:val="28"/>
          <w:lang w:val="uz-Cyrl-UZ" w:eastAsia="ru-RU"/>
        </w:rPr>
        <w:t>96 % бўлади.</w:t>
      </w:r>
    </w:p>
    <w:p w:rsidR="0022788E" w:rsidRDefault="0022788E" w:rsidP="0022788E">
      <w:pPr>
        <w:tabs>
          <w:tab w:val="left" w:pos="567"/>
          <w:tab w:val="left" w:pos="709"/>
          <w:tab w:val="left" w:pos="851"/>
          <w:tab w:val="left" w:pos="1134"/>
        </w:tabs>
        <w:spacing w:after="0" w:line="240" w:lineRule="auto"/>
        <w:ind w:firstLine="567"/>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46400" behindDoc="0" locked="0" layoutInCell="1" allowOverlap="1" wp14:anchorId="7EA40BFB" wp14:editId="766C9BC9">
            <wp:simplePos x="0" y="0"/>
            <wp:positionH relativeFrom="column">
              <wp:posOffset>1257300</wp:posOffset>
            </wp:positionH>
            <wp:positionV relativeFrom="paragraph">
              <wp:posOffset>321310</wp:posOffset>
            </wp:positionV>
            <wp:extent cx="2747010" cy="2097405"/>
            <wp:effectExtent l="19050" t="0" r="0" b="0"/>
            <wp:wrapNone/>
            <wp:docPr id="1728" name="Рисунок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404">
                      <a:extLst>
                        <a:ext uri="{28A0092B-C50C-407E-A947-70E740481C1C}">
                          <a14:useLocalDpi xmlns:a14="http://schemas.microsoft.com/office/drawing/2010/main" val="0"/>
                        </a:ext>
                      </a:extLst>
                    </a:blip>
                    <a:srcRect b="10406"/>
                    <a:stretch>
                      <a:fillRect/>
                    </a:stretch>
                  </pic:blipFill>
                  <pic:spPr bwMode="auto">
                    <a:xfrm>
                      <a:off x="0" y="0"/>
                      <a:ext cx="2747010" cy="2097405"/>
                    </a:xfrm>
                    <a:prstGeom prst="rect">
                      <a:avLst/>
                    </a:prstGeom>
                    <a:noFill/>
                    <a:ln>
                      <a:noFill/>
                    </a:ln>
                  </pic:spPr>
                </pic:pic>
              </a:graphicData>
            </a:graphic>
          </wp:anchor>
        </w:drawing>
      </w:r>
      <w:r w:rsidRPr="000775D3">
        <w:rPr>
          <w:rFonts w:ascii="Times New Roman" w:hAnsi="Times New Roman"/>
          <w:noProof/>
          <w:sz w:val="28"/>
          <w:szCs w:val="28"/>
          <w:lang w:val="uz-Cyrl-UZ" w:eastAsia="ru-RU"/>
        </w:rPr>
        <w:t>Барча қўзғатиш системаларида ўзгармас токли генераторлар салт юриш тавсифи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5.48.Салт юриш тавсифи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Ўзгармас айланиш частотасини олиб ташлайди ва қўзғатишга боғлиқ бўлмайди, қачонки қўзғатиш чўлғами ўзгармас ток манбасига уланса, токни нолдан 1</w:t>
      </w:r>
      <w:r w:rsidRPr="000775D3">
        <w:rPr>
          <w:rFonts w:ascii="Times New Roman" w:hAnsi="Times New Roman"/>
          <w:sz w:val="28"/>
          <w:szCs w:val="28"/>
          <w:vertAlign w:val="subscript"/>
          <w:lang w:val="uz-Cyrl-UZ"/>
        </w:rPr>
        <w:t>в,ном</w:t>
      </w:r>
      <w:r w:rsidRPr="000775D3">
        <w:rPr>
          <w:rFonts w:ascii="Times New Roman" w:hAnsi="Times New Roman"/>
          <w:sz w:val="28"/>
          <w:szCs w:val="28"/>
          <w:lang w:val="uz-Cyrl-UZ"/>
        </w:rPr>
        <w:t xml:space="preserve"> гача ўзгартиришга рухсат беради. Ўзгармас токли машина салт юришининг тавсифи 5.48 расмда тақдим этилган. Салт юриш тавсифини </w:t>
      </w:r>
      <w:r w:rsidRPr="000775D3">
        <w:rPr>
          <w:rFonts w:ascii="Times New Roman" w:hAnsi="Times New Roman"/>
          <w:i/>
          <w:sz w:val="28"/>
          <w:szCs w:val="28"/>
          <w:lang w:val="uz-Cyrl-UZ"/>
        </w:rPr>
        <w:t>1</w:t>
      </w:r>
      <w:r>
        <w:rPr>
          <w:rFonts w:ascii="Times New Roman" w:hAnsi="Times New Roman"/>
          <w:sz w:val="28"/>
          <w:szCs w:val="28"/>
          <w:lang w:val="uz-Cyrl-UZ"/>
        </w:rPr>
        <w:t>нуқта</w:t>
      </w:r>
      <w:r w:rsidRPr="000775D3">
        <w:rPr>
          <w:rFonts w:ascii="Times New Roman" w:hAnsi="Times New Roman"/>
          <w:sz w:val="28"/>
          <w:szCs w:val="28"/>
          <w:lang w:val="uz-Cyrl-UZ"/>
        </w:rPr>
        <w:t xml:space="preserve">дан бошлаб олиб ташлаш бошланади. Качонки </w:t>
      </w:r>
      <w:r w:rsidRPr="000775D3">
        <w:rPr>
          <w:rFonts w:ascii="Times New Roman" w:hAnsi="Times New Roman"/>
          <w:i/>
          <w:sz w:val="28"/>
          <w:szCs w:val="28"/>
          <w:lang w:val="uz-Cyrl-UZ"/>
        </w:rPr>
        <w:t>1</w:t>
      </w:r>
      <w:r w:rsidRPr="000775D3">
        <w:rPr>
          <w:rFonts w:ascii="Times New Roman" w:hAnsi="Times New Roman"/>
          <w:i/>
          <w:sz w:val="28"/>
          <w:szCs w:val="28"/>
          <w:vertAlign w:val="subscript"/>
          <w:lang w:val="uz-Cyrl-UZ"/>
        </w:rPr>
        <w:t>в</w:t>
      </w:r>
      <w:r w:rsidRPr="000775D3">
        <w:rPr>
          <w:rFonts w:ascii="Times New Roman" w:hAnsi="Times New Roman"/>
          <w:i/>
          <w:sz w:val="28"/>
          <w:szCs w:val="28"/>
          <w:lang w:val="uz-Cyrl-UZ"/>
        </w:rPr>
        <w:t xml:space="preserve"> </w:t>
      </w:r>
      <w:r w:rsidRPr="00393B80">
        <w:rPr>
          <w:rFonts w:ascii="Times New Roman" w:hAnsi="Times New Roman"/>
          <w:sz w:val="28"/>
          <w:szCs w:val="28"/>
          <w:lang w:val="uz-Cyrl-UZ"/>
        </w:rPr>
        <w:t>нолга</w:t>
      </w:r>
      <w:r w:rsidRPr="000775D3">
        <w:rPr>
          <w:rFonts w:ascii="Times New Roman" w:hAnsi="Times New Roman"/>
          <w:i/>
          <w:sz w:val="28"/>
          <w:szCs w:val="28"/>
          <w:lang w:val="uz-Cyrl-UZ"/>
        </w:rPr>
        <w:t xml:space="preserve"> </w:t>
      </w:r>
      <w:r w:rsidRPr="000775D3">
        <w:rPr>
          <w:rFonts w:ascii="Times New Roman" w:hAnsi="Times New Roman"/>
          <w:sz w:val="28"/>
          <w:szCs w:val="28"/>
          <w:lang w:val="uz-Cyrl-UZ"/>
        </w:rPr>
        <w:t>тенг бўлса, якорда</w:t>
      </w:r>
      <w:r w:rsidRPr="000775D3">
        <w:rPr>
          <w:rFonts w:ascii="Times New Roman" w:hAnsi="Times New Roman"/>
          <w:i/>
          <w:sz w:val="28"/>
          <w:szCs w:val="28"/>
          <w:lang w:val="uz-Cyrl-UZ"/>
        </w:rPr>
        <w:t xml:space="preserve"> Е</w:t>
      </w:r>
      <w:r w:rsidRPr="000775D3">
        <w:rPr>
          <w:rFonts w:ascii="Times New Roman" w:hAnsi="Times New Roman"/>
          <w:i/>
          <w:sz w:val="28"/>
          <w:szCs w:val="28"/>
          <w:vertAlign w:val="subscript"/>
          <w:lang w:val="uz-Cyrl-UZ"/>
        </w:rPr>
        <w:t>о</w:t>
      </w:r>
      <w:r w:rsidRPr="000775D3">
        <w:rPr>
          <w:rFonts w:ascii="Times New Roman" w:hAnsi="Times New Roman"/>
          <w:sz w:val="28"/>
          <w:szCs w:val="28"/>
          <w:lang w:val="uz-Cyrl-UZ"/>
        </w:rPr>
        <w:t>қолдиқ кучланиш бор. Кейин юқорига кўтарилган тармоқ 1,2 олиб ташалан</w:t>
      </w:r>
      <w:r>
        <w:rPr>
          <w:rFonts w:ascii="Times New Roman" w:hAnsi="Times New Roman"/>
          <w:sz w:val="28"/>
          <w:szCs w:val="28"/>
          <w:lang w:val="uz-Cyrl-UZ"/>
        </w:rPr>
        <w:t xml:space="preserve">ади, кейин  </w:t>
      </w:r>
      <w:r w:rsidRPr="000775D3">
        <w:rPr>
          <w:rFonts w:ascii="Times New Roman" w:hAnsi="Times New Roman"/>
          <w:sz w:val="28"/>
          <w:szCs w:val="28"/>
          <w:lang w:val="uz-Cyrl-UZ"/>
        </w:rPr>
        <w:t xml:space="preserve">юқоридан пастга тармоқ 2,3 ва яна </w:t>
      </w:r>
      <w:r w:rsidRPr="000775D3">
        <w:rPr>
          <w:rFonts w:ascii="Times New Roman" w:hAnsi="Times New Roman"/>
          <w:i/>
          <w:sz w:val="28"/>
          <w:szCs w:val="28"/>
          <w:lang w:val="uz-Cyrl-UZ"/>
        </w:rPr>
        <w:t>1</w:t>
      </w:r>
      <w:r w:rsidRPr="000775D3">
        <w:rPr>
          <w:rFonts w:ascii="Times New Roman" w:hAnsi="Times New Roman"/>
          <w:i/>
          <w:sz w:val="28"/>
          <w:szCs w:val="28"/>
          <w:vertAlign w:val="subscript"/>
          <w:lang w:val="uz-Cyrl-UZ"/>
        </w:rPr>
        <w:t>в</w:t>
      </w:r>
      <w:r w:rsidRPr="000775D3">
        <w:rPr>
          <w:rFonts w:ascii="Times New Roman" w:hAnsi="Times New Roman"/>
          <w:sz w:val="28"/>
          <w:szCs w:val="28"/>
          <w:lang w:val="uz-Cyrl-UZ"/>
        </w:rPr>
        <w:t xml:space="preserve"> камайтирилади ва 3,4,5 тармоқ олиб ташланади. 4 </w:t>
      </w:r>
      <w:r>
        <w:rPr>
          <w:rFonts w:ascii="Times New Roman" w:hAnsi="Times New Roman"/>
          <w:sz w:val="28"/>
          <w:szCs w:val="28"/>
          <w:lang w:val="uz-Cyrl-UZ"/>
        </w:rPr>
        <w:t>нуқта</w:t>
      </w:r>
      <w:r w:rsidRPr="000775D3">
        <w:rPr>
          <w:rFonts w:ascii="Times New Roman" w:hAnsi="Times New Roman"/>
          <w:sz w:val="28"/>
          <w:szCs w:val="28"/>
          <w:lang w:val="uz-Cyrl-UZ"/>
        </w:rPr>
        <w:t xml:space="preserve">да қўзғатиш токи, худди 2 </w:t>
      </w:r>
      <w:r>
        <w:rPr>
          <w:rFonts w:ascii="Times New Roman" w:hAnsi="Times New Roman"/>
          <w:sz w:val="28"/>
          <w:szCs w:val="28"/>
          <w:lang w:val="uz-Cyrl-UZ"/>
        </w:rPr>
        <w:t>нуқта</w:t>
      </w:r>
      <w:r w:rsidRPr="000775D3">
        <w:rPr>
          <w:rFonts w:ascii="Times New Roman" w:hAnsi="Times New Roman"/>
          <w:sz w:val="28"/>
          <w:szCs w:val="28"/>
          <w:lang w:val="uz-Cyrl-UZ"/>
        </w:rPr>
        <w:t>даги каби риверсланади. 5.48 расмда синиқ чизиқда кўрсатилган тармоқ салт юришнинг асосий тавсифи деб аталади. Ўзгармас ток машинанинг салт юритиш тавсифининг ўзига хослиги шундаки худди синхрон машиналар каби ЭЮК</w:t>
      </w:r>
      <w:r>
        <w:rPr>
          <w:rFonts w:ascii="Times New Roman" w:hAnsi="Times New Roman"/>
          <w:sz w:val="28"/>
          <w:szCs w:val="28"/>
          <w:lang w:val="uz-Cyrl-UZ"/>
        </w:rPr>
        <w:t xml:space="preserve"> </w:t>
      </w:r>
      <w:r w:rsidRPr="000775D3">
        <w:rPr>
          <w:rFonts w:ascii="Times New Roman" w:hAnsi="Times New Roman"/>
          <w:sz w:val="28"/>
          <w:szCs w:val="28"/>
          <w:lang w:val="uz-Cyrl-UZ"/>
        </w:rPr>
        <w:t>нинг қолдиғи мавжудлиги ҳисобланади ва гистерезисда илмоқ нисбатан кенг.</w:t>
      </w:r>
    </w:p>
    <w:p w:rsidR="0022788E" w:rsidRPr="000775D3" w:rsidRDefault="0022788E" w:rsidP="0022788E">
      <w:pPr>
        <w:tabs>
          <w:tab w:val="left" w:pos="567"/>
          <w:tab w:val="left" w:pos="709"/>
          <w:tab w:val="left" w:pos="851"/>
          <w:tab w:val="left" w:pos="1134"/>
        </w:tabs>
        <w:spacing w:after="0" w:line="240" w:lineRule="auto"/>
        <w:jc w:val="both"/>
        <w:rPr>
          <w:noProof/>
          <w:sz w:val="28"/>
          <w:szCs w:val="28"/>
          <w:lang w:val="uz-Cyrl-UZ" w:eastAsia="ru-RU"/>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Салт юриш тавсифини олиб ташлашдан олдин ишонч ҳосил қилиш зарурки, чўткалар геометрик нейтрал бўйича турган бўлиши керак. Бунинг учун якор чўлғами чиқармасига қачонки якор айланмаса ўзгармас ток ўртасидаги шкаласида  нол бўлган вольтметри уланса, чўлғамдаги қўзғатиш токи бўлса уланади ва ўчирилади. Геометрик нейтрал бўйича ўрнатилган чўткада кучланишни сакраши нолга тенг ёки энг камга тенг. Одатда геометрик нейтралдаги чўтка заводда ўрнатилади. Чўтканинг траверсида ва тўсиқда ней</w:t>
      </w:r>
      <w:r>
        <w:rPr>
          <w:rFonts w:ascii="Times New Roman" w:hAnsi="Times New Roman"/>
          <w:sz w:val="28"/>
          <w:szCs w:val="28"/>
          <w:lang w:val="uz-Cyrl-UZ"/>
        </w:rPr>
        <w:t>трал ҳолатини қайд қилувчи хавф-</w:t>
      </w:r>
      <w:r w:rsidRPr="000775D3">
        <w:rPr>
          <w:rFonts w:ascii="Times New Roman" w:hAnsi="Times New Roman"/>
          <w:sz w:val="28"/>
          <w:szCs w:val="28"/>
          <w:lang w:val="uz-Cyrl-UZ"/>
        </w:rPr>
        <w:t>хатар  бўлади.</w:t>
      </w:r>
    </w:p>
    <w:p w:rsidR="0022788E" w:rsidRPr="008C355F"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Генераторнинг  ташқи тавсифи U=</w:t>
      </w:r>
      <w:r w:rsidRPr="000775D3">
        <w:rPr>
          <w:rFonts w:ascii="Cambria Math" w:hAnsi="Cambria Math" w:cs="Cambria Math"/>
          <w:noProof/>
          <w:sz w:val="28"/>
          <w:szCs w:val="28"/>
          <w:lang w:val="uz-Cyrl-UZ" w:eastAsia="ru-RU"/>
        </w:rPr>
        <w:t>𝑓</w:t>
      </w:r>
      <w:r w:rsidRPr="000775D3">
        <w:rPr>
          <w:rFonts w:ascii="Times New Roman" w:hAnsi="Times New Roman"/>
          <w:noProof/>
          <w:sz w:val="28"/>
          <w:szCs w:val="28"/>
          <w:lang w:val="uz-Cyrl-UZ" w:eastAsia="ru-RU"/>
        </w:rPr>
        <w:t>(</w:t>
      </w:r>
      <w:r w:rsidRPr="000775D3">
        <w:rPr>
          <w:rFonts w:ascii="Cambria Math" w:hAnsi="Cambria Math" w:cs="Cambria Math"/>
          <w:noProof/>
          <w:sz w:val="28"/>
          <w:szCs w:val="28"/>
          <w:lang w:val="uz-Cyrl-UZ" w:eastAsia="ru-RU"/>
        </w:rPr>
        <w:t>𝗅</w:t>
      </w:r>
      <w:r w:rsidRPr="000775D3">
        <w:rPr>
          <w:rFonts w:ascii="Times New Roman" w:hAnsi="Times New Roman"/>
          <w:noProof/>
          <w:sz w:val="28"/>
          <w:szCs w:val="28"/>
          <w:vertAlign w:val="subscript"/>
          <w:lang w:val="uz-Cyrl-UZ" w:eastAsia="ru-RU"/>
        </w:rPr>
        <w:t>я</w:t>
      </w:r>
      <w:r w:rsidRPr="000775D3">
        <w:rPr>
          <w:rFonts w:ascii="Times New Roman" w:hAnsi="Times New Roman"/>
          <w:noProof/>
          <w:sz w:val="28"/>
          <w:szCs w:val="28"/>
          <w:lang w:val="uz-Cyrl-UZ" w:eastAsia="ru-RU"/>
        </w:rPr>
        <w:t>) n=const бўлганда ва I</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=const кучланишни боғлиқлигини </w:t>
      </w:r>
      <w:r w:rsidRPr="00774E92">
        <w:rPr>
          <w:rFonts w:ascii="Times New Roman" w:hAnsi="Times New Roman"/>
          <w:noProof/>
          <w:sz w:val="28"/>
          <w:szCs w:val="28"/>
          <w:lang w:val="uz-Cyrl-UZ" w:eastAsia="ru-RU"/>
        </w:rPr>
        <w:t>кўрсатади</w:t>
      </w:r>
      <w:r w:rsidRPr="000775D3">
        <w:rPr>
          <w:rFonts w:ascii="Times New Roman" w:hAnsi="Times New Roman"/>
          <w:noProof/>
          <w:sz w:val="28"/>
          <w:szCs w:val="28"/>
          <w:highlight w:val="yellow"/>
          <w:lang w:val="uz-Cyrl-UZ" w:eastAsia="ru-RU"/>
        </w:rPr>
        <w:t>.</w:t>
      </w:r>
    </w:p>
    <w:p w:rsidR="0022788E" w:rsidRPr="008C355F"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8C355F" w:rsidRDefault="00BF45D4" w:rsidP="0022788E">
      <w:pPr>
        <w:tabs>
          <w:tab w:val="left" w:pos="567"/>
          <w:tab w:val="left" w:pos="709"/>
          <w:tab w:val="left" w:pos="851"/>
          <w:tab w:val="left" w:pos="1134"/>
        </w:tabs>
        <w:ind w:firstLine="567"/>
        <w:rPr>
          <w:rFonts w:ascii="Times New Roman" w:hAnsi="Times New Roman"/>
          <w:lang w:val="uz-Cyrl-UZ"/>
        </w:rPr>
      </w:pPr>
      <w:r>
        <w:pict>
          <v:group id="Полотно 1729" o:spid="_x0000_s1641" editas="canvas" style="width:378pt;height:174.95pt;mso-position-horizontal-relative:char;mso-position-vertical-relative:line" coordsize="48006,22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">
            <v:shape id="_x0000_s1642" type="#_x0000_t75" style="position:absolute;width:48006;height:22218;visibility:visible;mso-wrap-style:square">
              <v:fill o:detectmouseclick="t"/>
              <v:path o:connecttype="none"/>
            </v:shape>
            <v:shape id="Picture 82" o:spid="_x0000_s1643" type="#_x0000_t75" style="position:absolute;left:12011;width:30277;height:19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1VzbHAAAA3QAAAA8AAABkcnMvZG93bnJldi54bWxEj0FrwkAQhe+F/odlCr3VjVZsja4SBMFD&#10;UbT1PmTHJDQ7m+6umvrrnUOhtxnem/e+mS9716oLhdh4NjAcZKCIS28brgx8fa5f3kHFhGyx9UwG&#10;finCcvH4MMfc+ivv6XJIlZIQjjkaqFPqcq1jWZPDOPAdsWgnHxwmWUOlbcCrhLtWj7Jsoh02LA01&#10;drSqqfw+nJ2ByXBcHUOxK7bZ7fzzdhttPnZTb8zzU1/MQCXq07/573pjBf91LLjyjYy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1VzbHAAAA3QAAAA8AAAAAAAAAAAAA&#10;AAAAnwIAAGRycy9kb3ducmV2LnhtbFBLBQYAAAAABAAEAPcAAACTAwAAAAA=&#10;">
              <v:imagedata croptop="2129f"/>
            </v:shape>
            <v:rect id="Rectangle 83" o:spid="_x0000_s1644" style="position:absolute;left:13719;top:19157;width:30376;height:3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12asQA&#10;AADdAAAADwAAAGRycy9kb3ducmV2LnhtbERPTWvCQBC9C/0PyxR6091qGmp0lSIECrWHasHrkB2T&#10;0Oxsml2T9N+7gtDbPN7nrLejbURPna8da3ieKRDEhTM1lxq+j/n0FYQPyAYbx6ThjzxsNw+TNWbG&#10;DfxF/SGUIoawz1BDFUKbSemLiiz6mWuJI3d2ncUQYVdK0+EQw20j50ql0mLNsaHClnYVFT+Hi9WA&#10;aWJ+P8+L/fHjkuKyHFX+clJaPz2ObysQgcbwL767302cv0iWc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tdmrEAAAA3QAAAA8AAAAAAAAAAAAAAAAAmAIAAGRycy9k&#10;b3ducmV2LnhtbFBLBQYAAAAABAAEAPUAAACJAwAAAAA=&#10;" stroked="f">
              <v:textbox>
                <w:txbxContent>
                  <w:p w:rsidR="007E0FC8" w:rsidRPr="00774E92" w:rsidRDefault="007E0FC8" w:rsidP="0022788E">
                    <w:pPr>
                      <w:rPr>
                        <w:rFonts w:ascii="Times New Roman" w:hAnsi="Times New Roman"/>
                        <w:sz w:val="28"/>
                        <w:szCs w:val="28"/>
                        <w:lang w:val="uz-Cyrl-UZ"/>
                      </w:rPr>
                    </w:pPr>
                    <w:r w:rsidRPr="00774E92">
                      <w:rPr>
                        <w:rFonts w:ascii="Times New Roman" w:hAnsi="Times New Roman"/>
                        <w:b/>
                        <w:sz w:val="28"/>
                        <w:szCs w:val="28"/>
                        <w:lang w:val="uz-Cyrl-UZ"/>
                      </w:rPr>
                      <w:t>5.49 – расм.</w:t>
                    </w:r>
                    <w:r w:rsidRPr="00774E92">
                      <w:rPr>
                        <w:rFonts w:ascii="Times New Roman" w:hAnsi="Times New Roman"/>
                        <w:sz w:val="28"/>
                        <w:szCs w:val="28"/>
                        <w:lang w:val="uz-Cyrl-UZ"/>
                      </w:rPr>
                      <w:t xml:space="preserve"> Ташқи тавсифи</w:t>
                    </w:r>
                  </w:p>
                </w:txbxContent>
              </v:textbox>
            </v:rect>
            <w10:anchorlock/>
          </v:group>
        </w:pict>
      </w:r>
    </w:p>
    <w:p w:rsidR="0022788E" w:rsidRPr="008C355F" w:rsidRDefault="00BF45D4" w:rsidP="0022788E">
      <w:pPr>
        <w:tabs>
          <w:tab w:val="left" w:pos="567"/>
          <w:tab w:val="left" w:pos="709"/>
          <w:tab w:val="left" w:pos="851"/>
          <w:tab w:val="left" w:pos="1134"/>
        </w:tabs>
        <w:ind w:firstLine="567"/>
        <w:rPr>
          <w:rFonts w:ascii="Times New Roman" w:hAnsi="Times New Roman"/>
          <w:lang w:val="uz-Cyrl-UZ"/>
        </w:rPr>
      </w:pPr>
      <w:r>
        <w:pict>
          <v:group id="Полотно 1730" o:spid="_x0000_s1637" editas="canvas" style="width:405pt;height:226.35pt;mso-position-horizontal-relative:char;mso-position-vertical-relative:line" coordsize="51435,28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">
            <v:shape id="_x0000_s1638" type="#_x0000_t75" style="position:absolute;width:51435;height:28746;visibility:visible;mso-wrap-style:square">
              <v:fill o:detectmouseclick="t"/>
              <v:path o:connecttype="none"/>
            </v:shape>
            <v:shape id="Picture 78" o:spid="_x0000_s1639" type="#_x0000_t75" style="position:absolute;left:8886;top:858;width:34545;height:2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oJ+HEAAAA3QAAAA8AAABkcnMvZG93bnJldi54bWxET0trwkAQvhf6H5Yp9KabGiwSXUVabH2c&#10;fCHehuyYhGZnQ3Zr1n/vFoTe5uN7zmQWTC2u1LrKsoK3fgKCOLe64kLBYb/ojUA4j6yxtkwKbuRg&#10;Nn1+mmCmbcdbuu58IWIIuwwVlN43mZQuL8mg69uGOHIX2xr0EbaF1C12MdzUcpAk79JgxbGhxIY+&#10;Ssp/dr9GwVoWm+PidMi7lMJxFb7Sz/r8rdTrS5iPQXgK/l/8cC91nJ8OB/D3TTxBT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oJ+HEAAAA3QAAAA8AAAAAAAAAAAAAAAAA&#10;nwIAAGRycy9kb3ducmV2LnhtbFBLBQYAAAAABAAEAPcAAACQAwAAAAA=&#10;">
              <v:imagedata croptop="1973f" cropbottom="15332f"/>
            </v:shape>
            <v:rect id="Rectangle 79" o:spid="_x0000_s1640" style="position:absolute;top:23226;width:51435;height:5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qssMA&#10;AADdAAAADwAAAGRycy9kb3ducmV2LnhtbERPTWvCQBC9C/0PyxR6011rEzS6SikIherBKHgdsmMS&#10;zM6m2VXTf98VBG/zeJ+zWPW2EVfqfO1Yw3ikQBAXztRcajjs18MpCB+QDTaOScMfeVgtXwYLzIy7&#10;8Y6ueShFDGGfoYYqhDaT0hcVWfQj1xJH7uQ6iyHCrpSmw1sMt418VyqVFmuODRW29FVRcc4vVgOm&#10;H+Z3e5ps9j+XFGdlr9bJUWn99tp/zkEE6sNT/HB/mzh/kiRw/ya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nqssMAAADdAAAADwAAAAAAAAAAAAAAAACYAgAAZHJzL2Rv&#10;d25yZXYueG1sUEsFBgAAAAAEAAQA9QAAAIgDAAAAAA==&#10;" stroked="f">
              <v:textbox>
                <w:txbxContent>
                  <w:p w:rsidR="007E0FC8" w:rsidRPr="00774E92" w:rsidRDefault="007E0FC8" w:rsidP="0022788E">
                    <w:pPr>
                      <w:rPr>
                        <w:rFonts w:ascii="Times New Roman" w:hAnsi="Times New Roman"/>
                        <w:sz w:val="28"/>
                        <w:szCs w:val="28"/>
                        <w:lang w:val="uz-Cyrl-UZ"/>
                      </w:rPr>
                    </w:pPr>
                    <w:r w:rsidRPr="00774E92">
                      <w:rPr>
                        <w:rFonts w:ascii="Times New Roman" w:hAnsi="Times New Roman"/>
                        <w:b/>
                        <w:sz w:val="28"/>
                        <w:szCs w:val="28"/>
                        <w:lang w:val="uz-Cyrl-UZ"/>
                      </w:rPr>
                      <w:t>5.50 – расм.</w:t>
                    </w:r>
                    <w:r w:rsidRPr="00774E92">
                      <w:rPr>
                        <w:rFonts w:ascii="Times New Roman" w:hAnsi="Times New Roman"/>
                        <w:sz w:val="28"/>
                        <w:szCs w:val="28"/>
                        <w:lang w:val="uz-Cyrl-UZ"/>
                      </w:rPr>
                      <w:t xml:space="preserve"> Параллел (2) ва </w:t>
                    </w:r>
                    <w:r>
                      <w:rPr>
                        <w:rFonts w:ascii="Times New Roman" w:hAnsi="Times New Roman"/>
                        <w:sz w:val="28"/>
                        <w:szCs w:val="28"/>
                        <w:lang w:val="uz-Cyrl-UZ"/>
                      </w:rPr>
                      <w:t>мустатил</w:t>
                    </w:r>
                    <w:r w:rsidRPr="00774E92">
                      <w:rPr>
                        <w:rFonts w:ascii="Times New Roman" w:hAnsi="Times New Roman"/>
                        <w:sz w:val="28"/>
                        <w:szCs w:val="28"/>
                        <w:lang w:val="uz-Cyrl-UZ"/>
                      </w:rPr>
                      <w:t xml:space="preserve"> </w:t>
                    </w:r>
                    <w:r>
                      <w:rPr>
                        <w:rFonts w:ascii="Times New Roman" w:hAnsi="Times New Roman"/>
                        <w:sz w:val="28"/>
                        <w:szCs w:val="28"/>
                        <w:lang w:val="uz-Cyrl-UZ"/>
                      </w:rPr>
                      <w:t>қўзғатишли</w:t>
                    </w:r>
                    <w:r w:rsidRPr="00774E92">
                      <w:rPr>
                        <w:rFonts w:ascii="Times New Roman" w:hAnsi="Times New Roman"/>
                        <w:sz w:val="28"/>
                        <w:szCs w:val="28"/>
                        <w:lang w:val="uz-Cyrl-UZ"/>
                      </w:rPr>
                      <w:t xml:space="preserve">(1)  генераторларнинг ташқи тавсифлари  </w:t>
                    </w:r>
                  </w:p>
                </w:txbxContent>
              </v:textbox>
            </v:rect>
            <w10:anchorlock/>
          </v:group>
        </w:pict>
      </w:r>
    </w:p>
    <w:p w:rsidR="0022788E" w:rsidRPr="008C355F" w:rsidRDefault="00BF45D4" w:rsidP="0022788E">
      <w:pPr>
        <w:tabs>
          <w:tab w:val="left" w:pos="567"/>
          <w:tab w:val="left" w:pos="709"/>
          <w:tab w:val="left" w:pos="851"/>
          <w:tab w:val="left" w:pos="1134"/>
        </w:tabs>
        <w:rPr>
          <w:rFonts w:ascii="Times New Roman" w:hAnsi="Times New Roman"/>
          <w:lang w:val="uz-Cyrl-UZ"/>
        </w:rPr>
      </w:pPr>
      <w:r>
        <w:pict>
          <v:group id="Полотно 1731" o:spid="_x0000_s1633" editas="canvas" style="width:450pt;height:252pt;mso-position-horizontal-relative:char;mso-position-vertical-relative:line" coordsize="57150,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">
            <v:shape id="_x0000_s1634" type="#_x0000_t75" style="position:absolute;width:57150;height:32004;visibility:visible;mso-wrap-style:square">
              <v:fill o:detectmouseclick="t"/>
              <v:path o:connecttype="none"/>
            </v:shape>
            <v:shape id="Picture 74" o:spid="_x0000_s1635" type="#_x0000_t75" style="position:absolute;left:9712;width:41975;height:2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DE3/GAAAA3QAAAA8AAABkcnMvZG93bnJldi54bWxEj09rAkEMxe9Cv8OQgjedbQXRraO0FWuP&#10;1pZCb3En+4fuZJad0dl+++YgeEt4L+/9stoMrlUX6kPj2cDDNANFXHjbcGXg63M3WYAKEdli65kM&#10;/FGAzfputMLc+sQfdDnGSkkIhxwN1DF2udahqMlhmPqOWLTS9w6jrH2lbY9Jwl2rH7Nsrh02LA01&#10;dvRaU/F7PDsDL7PtN6ZFuT/Zky3T289ynw5LY8b3w/MTqEhDvJmv1+9W8Gdz4ZdvZAS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0MTf8YAAADdAAAADwAAAAAAAAAAAAAA&#10;AACfAgAAZHJzL2Rvd25yZXYueG1sUEsFBgAAAAAEAAQA9wAAAJIDAAAAAA==&#10;"/>
            <v:rect id="Rectangle 75" o:spid="_x0000_s1636" style="position:absolute;top:21558;width:57150;height:10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mDMIA&#10;AADdAAAADwAAAGRycy9kb3ducmV2LnhtbERPS4vCMBC+C/sfwgh708RX0WoUWRAW1MPqgtehGdti&#10;M+k2Ubv/3giCt/n4nrNYtbYSN2p86VjDoK9AEGfOlJxr+D1uelMQPiAbrByThn/ysFp+dBaYGnfn&#10;H7odQi5iCPsUNRQh1KmUPivIou+7mjhyZ9dYDBE2uTQN3mO4reRQqURaLDk2FFjTV0HZ5XC1GjAZ&#10;m7/9ebQ7bq8JzvJWbSYnpfVnt13PQQRqw1v8cn+bOH+UDO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riYMwgAAAN0AAAAPAAAAAAAAAAAAAAAAAJgCAABkcnMvZG93&#10;bnJldi54bWxQSwUGAAAAAAQABAD1AAAAhwMAAAAA&#10;" stroked="f">
              <v:textbox>
                <w:txbxContent>
                  <w:p w:rsidR="007E0FC8" w:rsidRPr="00774E92" w:rsidRDefault="007E0FC8" w:rsidP="0022788E">
                    <w:pPr>
                      <w:jc w:val="both"/>
                      <w:rPr>
                        <w:rFonts w:ascii="Times New Roman" w:hAnsi="Times New Roman"/>
                        <w:sz w:val="24"/>
                        <w:szCs w:val="24"/>
                        <w:lang w:val="uz-Cyrl-UZ"/>
                      </w:rPr>
                    </w:pPr>
                    <w:r w:rsidRPr="00393B80">
                      <w:rPr>
                        <w:rFonts w:ascii="Times New Roman" w:hAnsi="Times New Roman"/>
                        <w:sz w:val="24"/>
                        <w:szCs w:val="24"/>
                        <w:lang w:val="uz-Cyrl-UZ"/>
                      </w:rPr>
                      <w:t>5.51 – расм.</w:t>
                    </w:r>
                    <w:r w:rsidRPr="00774E92">
                      <w:rPr>
                        <w:rFonts w:ascii="Times New Roman" w:hAnsi="Times New Roman"/>
                        <w:sz w:val="24"/>
                        <w:szCs w:val="24"/>
                        <w:lang w:val="uz-Cyrl-UZ"/>
                      </w:rPr>
                      <w:t xml:space="preserve"> Ҳар хил қўзғатишли схемаларидаги генераторнинг ташқи тавсифи</w:t>
                    </w:r>
                  </w:p>
                  <w:p w:rsidR="007E0FC8" w:rsidRPr="00774E92" w:rsidRDefault="007E0FC8" w:rsidP="0022788E">
                    <w:pPr>
                      <w:jc w:val="both"/>
                      <w:rPr>
                        <w:rFonts w:ascii="Times New Roman" w:hAnsi="Times New Roman"/>
                        <w:sz w:val="24"/>
                        <w:szCs w:val="24"/>
                        <w:lang w:val="uz-Cyrl-UZ"/>
                      </w:rPr>
                    </w:pPr>
                    <w:r w:rsidRPr="00774E92">
                      <w:rPr>
                        <w:rFonts w:ascii="Times New Roman" w:hAnsi="Times New Roman"/>
                        <w:i/>
                        <w:sz w:val="24"/>
                        <w:szCs w:val="24"/>
                        <w:lang w:val="uz-Cyrl-UZ"/>
                      </w:rPr>
                      <w:t>1</w:t>
                    </w:r>
                    <w:r w:rsidRPr="00774E92">
                      <w:rPr>
                        <w:rFonts w:ascii="Times New Roman" w:hAnsi="Times New Roman"/>
                        <w:sz w:val="24"/>
                        <w:szCs w:val="24"/>
                        <w:lang w:val="uz-Cyrl-UZ"/>
                      </w:rPr>
                      <w:t xml:space="preserve"> – озод; </w:t>
                    </w:r>
                    <w:r w:rsidRPr="00774E92">
                      <w:rPr>
                        <w:rFonts w:ascii="Times New Roman" w:hAnsi="Times New Roman"/>
                        <w:i/>
                        <w:sz w:val="24"/>
                        <w:szCs w:val="24"/>
                        <w:lang w:val="uz-Cyrl-UZ"/>
                      </w:rPr>
                      <w:t>2</w:t>
                    </w:r>
                    <w:r w:rsidRPr="00774E92">
                      <w:rPr>
                        <w:rFonts w:ascii="Times New Roman" w:hAnsi="Times New Roman"/>
                        <w:sz w:val="24"/>
                        <w:szCs w:val="24"/>
                        <w:lang w:val="uz-Cyrl-UZ"/>
                      </w:rPr>
                      <w:t xml:space="preserve"> – параллелли; </w:t>
                    </w:r>
                    <w:r w:rsidRPr="00774E92">
                      <w:rPr>
                        <w:rFonts w:ascii="Times New Roman" w:hAnsi="Times New Roman"/>
                        <w:i/>
                        <w:sz w:val="24"/>
                        <w:szCs w:val="24"/>
                        <w:lang w:val="uz-Cyrl-UZ"/>
                      </w:rPr>
                      <w:t>3</w:t>
                    </w:r>
                    <w:r w:rsidRPr="00774E92">
                      <w:rPr>
                        <w:rFonts w:ascii="Times New Roman" w:hAnsi="Times New Roman"/>
                        <w:sz w:val="24"/>
                        <w:szCs w:val="24"/>
                        <w:lang w:val="uz-Cyrl-UZ"/>
                      </w:rPr>
                      <w:t xml:space="preserve"> – кетма – кетли; </w:t>
                    </w:r>
                    <w:r w:rsidRPr="00774E92">
                      <w:rPr>
                        <w:rFonts w:ascii="Times New Roman" w:hAnsi="Times New Roman"/>
                        <w:i/>
                        <w:sz w:val="24"/>
                        <w:szCs w:val="24"/>
                        <w:lang w:val="uz-Cyrl-UZ"/>
                      </w:rPr>
                      <w:t>4</w:t>
                    </w:r>
                    <w:r w:rsidRPr="00774E92">
                      <w:rPr>
                        <w:rFonts w:ascii="Times New Roman" w:hAnsi="Times New Roman"/>
                        <w:sz w:val="24"/>
                        <w:szCs w:val="24"/>
                        <w:lang w:val="uz-Cyrl-UZ"/>
                      </w:rPr>
                      <w:t xml:space="preserve"> –параллел ва кетма – кет қўзғатишли чўлғамининг ёқилишига мувофиқ уланганлигидаги аралаш; </w:t>
                    </w:r>
                    <w:r w:rsidRPr="00774E92">
                      <w:rPr>
                        <w:rFonts w:ascii="Times New Roman" w:hAnsi="Times New Roman"/>
                        <w:i/>
                        <w:sz w:val="24"/>
                        <w:szCs w:val="24"/>
                        <w:lang w:val="uz-Cyrl-UZ"/>
                      </w:rPr>
                      <w:t>5</w:t>
                    </w:r>
                    <w:r w:rsidRPr="00774E92">
                      <w:rPr>
                        <w:rFonts w:ascii="Times New Roman" w:hAnsi="Times New Roman"/>
                        <w:sz w:val="24"/>
                        <w:szCs w:val="24"/>
                        <w:lang w:val="uz-Cyrl-UZ"/>
                      </w:rPr>
                      <w:t xml:space="preserve"> – кетма – кет қўзғатишли чўлғамининг </w:t>
                    </w:r>
                    <w:r>
                      <w:rPr>
                        <w:rFonts w:ascii="Times New Roman" w:hAnsi="Times New Roman"/>
                        <w:sz w:val="24"/>
                        <w:szCs w:val="24"/>
                        <w:lang w:val="uz-Cyrl-UZ"/>
                      </w:rPr>
                      <w:t>қарама-қарши</w:t>
                    </w:r>
                    <w:r w:rsidRPr="00774E92">
                      <w:rPr>
                        <w:rFonts w:ascii="Times New Roman" w:hAnsi="Times New Roman"/>
                        <w:sz w:val="24"/>
                        <w:szCs w:val="24"/>
                        <w:lang w:val="uz-Cyrl-UZ"/>
                      </w:rPr>
                      <w:t xml:space="preserve"> уланган аралаш</w:t>
                    </w:r>
                  </w:p>
                </w:txbxContent>
              </v:textbox>
            </v:rect>
            <w10:anchorlock/>
          </v:group>
        </w:pict>
      </w:r>
    </w:p>
    <w:p w:rsidR="0022788E" w:rsidRPr="00632F3C" w:rsidRDefault="0022788E" w:rsidP="0022788E">
      <w:pPr>
        <w:pStyle w:val="affb"/>
        <w:ind w:firstLine="708"/>
        <w:jc w:val="both"/>
        <w:rPr>
          <w:rFonts w:ascii="Times New Roman" w:hAnsi="Times New Roman"/>
          <w:sz w:val="28"/>
          <w:szCs w:val="28"/>
        </w:rPr>
      </w:pPr>
      <w:r w:rsidRPr="00632F3C">
        <w:rPr>
          <w:rFonts w:ascii="Times New Roman" w:hAnsi="Times New Roman"/>
          <w:sz w:val="28"/>
          <w:szCs w:val="28"/>
        </w:rPr>
        <w:t xml:space="preserve">5.49–расмда озод </w:t>
      </w:r>
      <w:r>
        <w:rPr>
          <w:rFonts w:ascii="Times New Roman" w:hAnsi="Times New Roman"/>
          <w:sz w:val="28"/>
          <w:szCs w:val="28"/>
        </w:rPr>
        <w:t>қўзғатишли</w:t>
      </w:r>
      <w:r w:rsidRPr="00632F3C">
        <w:rPr>
          <w:rFonts w:ascii="Times New Roman" w:hAnsi="Times New Roman"/>
          <w:sz w:val="28"/>
          <w:szCs w:val="28"/>
        </w:rPr>
        <w:t xml:space="preserve"> генераторининг ташқи тавсифи берилган.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sub>
        </m:sSub>
        <m:r>
          <m:rPr>
            <m:sty m:val="bi"/>
          </m:rPr>
          <w:rPr>
            <w:rFonts w:ascii="Cambria Math" w:hAnsi="Times New Roman"/>
            <w:sz w:val="28"/>
            <w:szCs w:val="28"/>
          </w:rPr>
          <m:t>=</m:t>
        </m:r>
        <m:r>
          <m:rPr>
            <m:sty m:val="bi"/>
          </m:rPr>
          <w:rPr>
            <w:rFonts w:ascii="Cambria Math" w:hAnsi="Cambria Math"/>
            <w:sz w:val="28"/>
            <w:szCs w:val="28"/>
          </w:rPr>
          <m:t>0</m:t>
        </m:r>
      </m:oMath>
      <w:r w:rsidRPr="00632F3C">
        <w:rPr>
          <w:rFonts w:ascii="Times New Roman" w:hAnsi="Times New Roman"/>
          <w:sz w:val="28"/>
          <w:szCs w:val="28"/>
        </w:rPr>
        <w:t xml:space="preserve"> (салт юриш) – генераторнинг чиқишида салт юриш Eнинг ЭЮКси. юкламаси ортиши билан аввал кучланиш чизиқли қонун бўйича тушади, асосан машинанинг ички қаршилигининг кучланишининг тушиши эвазига, бундан кейин эса номиналга яқин, юклама соҳасида чизиқли бўлмаган қонун бўйича – </w:t>
      </w:r>
      <w:r>
        <w:rPr>
          <w:rFonts w:ascii="Times New Roman" w:hAnsi="Times New Roman"/>
          <w:sz w:val="28"/>
          <w:szCs w:val="28"/>
        </w:rPr>
        <w:t>якор</w:t>
      </w:r>
      <w:r w:rsidRPr="00632F3C">
        <w:rPr>
          <w:rFonts w:ascii="Times New Roman" w:hAnsi="Times New Roman"/>
          <w:sz w:val="28"/>
          <w:szCs w:val="28"/>
        </w:rPr>
        <w:t xml:space="preserve">нинг бўйлама таъсири ҳаракатида магнитсизланиши эвазига. </w:t>
      </w:r>
    </w:p>
    <w:p w:rsidR="0022788E" w:rsidRPr="00632F3C" w:rsidRDefault="0022788E" w:rsidP="0022788E">
      <w:pPr>
        <w:pStyle w:val="affb"/>
        <w:ind w:firstLine="708"/>
        <w:jc w:val="both"/>
        <w:rPr>
          <w:rFonts w:ascii="Times New Roman" w:hAnsi="Times New Roman"/>
          <w:sz w:val="28"/>
          <w:szCs w:val="28"/>
        </w:rPr>
      </w:pPr>
      <w:r w:rsidRPr="00632F3C">
        <w:rPr>
          <w:rFonts w:ascii="Times New Roman" w:hAnsi="Times New Roman"/>
          <w:sz w:val="28"/>
          <w:szCs w:val="28"/>
        </w:rPr>
        <w:t xml:space="preserve">Номиналнинг тақрибан ярмига тенг юкламалардаги </w:t>
      </w:r>
      <w:r>
        <w:rPr>
          <w:rFonts w:ascii="Times New Roman" w:hAnsi="Times New Roman"/>
          <w:sz w:val="28"/>
          <w:szCs w:val="28"/>
        </w:rPr>
        <w:t>якор</w:t>
      </w:r>
      <w:r w:rsidRPr="00632F3C">
        <w:rPr>
          <w:rFonts w:ascii="Times New Roman" w:hAnsi="Times New Roman"/>
          <w:sz w:val="28"/>
          <w:szCs w:val="28"/>
        </w:rPr>
        <w:t xml:space="preserve"> таъсири машинанинг майдонига кучсиз таъсир қилади ва ташқи тавсифи чизиқли. Катта юкламаларда </w:t>
      </w:r>
      <w:r>
        <w:rPr>
          <w:rFonts w:ascii="Times New Roman" w:hAnsi="Times New Roman"/>
          <w:sz w:val="28"/>
          <w:szCs w:val="28"/>
        </w:rPr>
        <w:t>якор</w:t>
      </w:r>
      <w:r w:rsidRPr="00632F3C">
        <w:rPr>
          <w:rFonts w:ascii="Times New Roman" w:hAnsi="Times New Roman"/>
          <w:sz w:val="28"/>
          <w:szCs w:val="28"/>
        </w:rPr>
        <w:t xml:space="preserve">нинг кўндаланг таъсири машинанинг майдонини кучсизлантиради ва кучланиш </w:t>
      </w:r>
      <w:r>
        <w:rPr>
          <w:rFonts w:ascii="Times New Roman" w:hAnsi="Times New Roman"/>
          <w:sz w:val="28"/>
          <w:szCs w:val="28"/>
        </w:rPr>
        <w:t>якор</w:t>
      </w:r>
      <w:r w:rsidRPr="00632F3C">
        <w:rPr>
          <w:rFonts w:ascii="Times New Roman" w:hAnsi="Times New Roman"/>
          <w:sz w:val="28"/>
          <w:szCs w:val="28"/>
        </w:rPr>
        <w:t xml:space="preserve"> таъсири эвазига ўзгаради, шунингдек ички қаршиликнинг пасайиши эвазига ҳам. 5.49 – расмда </w:t>
      </w:r>
      <w:r w:rsidRPr="00632F3C">
        <w:rPr>
          <w:rFonts w:ascii="Times New Roman" w:hAnsi="Times New Roman"/>
          <w:i/>
          <w:sz w:val="28"/>
          <w:szCs w:val="28"/>
        </w:rPr>
        <w:t>аб</w:t>
      </w:r>
      <w:r w:rsidRPr="00632F3C">
        <w:rPr>
          <w:rFonts w:ascii="Times New Roman" w:hAnsi="Times New Roman"/>
          <w:sz w:val="28"/>
          <w:szCs w:val="28"/>
        </w:rPr>
        <w:t xml:space="preserve"> қирқим ички қаршилик эвазига кучланишнинг тушишини тавсифлайди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sub>
        </m:sSub>
      </m:oMath>
      <w:r w:rsidRPr="00632F3C">
        <w:rPr>
          <w:rFonts w:ascii="Times New Roman" w:hAnsi="Times New Roman"/>
          <w:sz w:val="28"/>
          <w:szCs w:val="28"/>
        </w:rPr>
        <w:t xml:space="preserve">дан чизиқли боғлиқлиги), </w:t>
      </w:r>
      <w:r w:rsidRPr="00632F3C">
        <w:rPr>
          <w:rFonts w:ascii="Times New Roman" w:hAnsi="Times New Roman"/>
          <w:i/>
          <w:sz w:val="28"/>
          <w:szCs w:val="28"/>
        </w:rPr>
        <w:t>бв</w:t>
      </w:r>
      <w:r w:rsidRPr="00632F3C">
        <w:rPr>
          <w:rFonts w:ascii="Times New Roman" w:hAnsi="Times New Roman"/>
          <w:sz w:val="28"/>
          <w:szCs w:val="28"/>
        </w:rPr>
        <w:t xml:space="preserve">  қирқими эса – </w:t>
      </w:r>
      <w:r>
        <w:rPr>
          <w:rFonts w:ascii="Times New Roman" w:hAnsi="Times New Roman"/>
          <w:sz w:val="28"/>
          <w:szCs w:val="28"/>
        </w:rPr>
        <w:t>якор</w:t>
      </w:r>
      <w:r w:rsidRPr="00632F3C">
        <w:rPr>
          <w:rFonts w:ascii="Times New Roman" w:hAnsi="Times New Roman"/>
          <w:sz w:val="28"/>
          <w:szCs w:val="28"/>
        </w:rPr>
        <w:t xml:space="preserve"> таъсири эвазига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sub>
        </m:sSub>
      </m:oMath>
      <w:r w:rsidRPr="00632F3C">
        <w:rPr>
          <w:rFonts w:ascii="Times New Roman" w:hAnsi="Times New Roman"/>
          <w:sz w:val="28"/>
          <w:szCs w:val="28"/>
        </w:rPr>
        <w:t xml:space="preserve">дан чизиқли бўлмаган боғлиқлиги). </w:t>
      </w:r>
      <m:oMath>
        <m:r>
          <w:rPr>
            <w:rFonts w:ascii="Times New Roman" w:eastAsia="Times New Roman" w:hAnsi="Times New Roman"/>
            <w:sz w:val="28"/>
            <w:szCs w:val="28"/>
          </w:rPr>
          <m:t>∆</m:t>
        </m:r>
        <m:r>
          <w:rPr>
            <w:rFonts w:ascii="Cambria Math" w:eastAsia="Times New Roman" w:hAnsi="Cambria Math"/>
            <w:sz w:val="28"/>
            <w:szCs w:val="28"/>
          </w:rPr>
          <m:t>U</m:t>
        </m:r>
      </m:oMath>
      <w:r w:rsidRPr="00632F3C">
        <w:rPr>
          <w:rFonts w:ascii="Times New Roman" w:hAnsi="Times New Roman"/>
          <w:sz w:val="28"/>
          <w:szCs w:val="28"/>
        </w:rPr>
        <w:t xml:space="preserve"> кучланишнинг пасайиши ташқи тавсифнинг бикирлигини аниқлайди. Фоизларда ифодаланган номиналли кучланиш, </w:t>
      </w:r>
      <m:oMath>
        <m:r>
          <w:rPr>
            <w:rFonts w:ascii="Times New Roman" w:eastAsia="Times New Roman" w:hAnsi="Times New Roman"/>
            <w:sz w:val="28"/>
            <w:szCs w:val="28"/>
          </w:rPr>
          <m:t>∆</m:t>
        </m:r>
        <m:r>
          <w:rPr>
            <w:rFonts w:ascii="Cambria Math" w:eastAsia="Times New Roman" w:hAnsi="Cambria Math"/>
            <w:sz w:val="28"/>
            <w:szCs w:val="28"/>
          </w:rPr>
          <m:t>U</m:t>
        </m:r>
      </m:oMath>
      <w:r w:rsidRPr="00632F3C">
        <w:rPr>
          <w:rFonts w:ascii="Times New Roman" w:hAnsi="Times New Roman"/>
          <w:sz w:val="28"/>
          <w:szCs w:val="28"/>
        </w:rPr>
        <w:t xml:space="preserve"> қанча кам бўлса, шунча ташқи тавсифининг бикирлиги шунча юқори.</w:t>
      </w:r>
    </w:p>
    <w:p w:rsidR="0022788E" w:rsidRPr="00632F3C" w:rsidRDefault="0022788E" w:rsidP="0022788E">
      <w:pPr>
        <w:pStyle w:val="affb"/>
        <w:ind w:firstLine="708"/>
        <w:jc w:val="both"/>
        <w:rPr>
          <w:rFonts w:ascii="Times New Roman" w:hAnsi="Times New Roman"/>
          <w:sz w:val="28"/>
          <w:szCs w:val="28"/>
        </w:rPr>
      </w:pPr>
      <w:r w:rsidRPr="00632F3C">
        <w:rPr>
          <w:rFonts w:ascii="Times New Roman" w:hAnsi="Times New Roman"/>
          <w:sz w:val="28"/>
          <w:szCs w:val="28"/>
        </w:rPr>
        <w:t xml:space="preserve">Параллел </w:t>
      </w:r>
      <w:r>
        <w:rPr>
          <w:rFonts w:ascii="Times New Roman" w:hAnsi="Times New Roman"/>
          <w:sz w:val="28"/>
          <w:szCs w:val="28"/>
        </w:rPr>
        <w:t>қўзғатишли</w:t>
      </w:r>
      <w:r w:rsidRPr="00632F3C">
        <w:rPr>
          <w:rFonts w:ascii="Times New Roman" w:hAnsi="Times New Roman"/>
          <w:sz w:val="28"/>
          <w:szCs w:val="28"/>
        </w:rPr>
        <w:t xml:space="preserve"> генератор ташқи тавсифи (5.50– расмидаги </w:t>
      </w:r>
      <w:r w:rsidRPr="00632F3C">
        <w:rPr>
          <w:rFonts w:ascii="Times New Roman" w:hAnsi="Times New Roman"/>
          <w:i/>
          <w:sz w:val="28"/>
          <w:szCs w:val="28"/>
        </w:rPr>
        <w:t>2</w:t>
      </w:r>
      <w:r w:rsidRPr="00632F3C">
        <w:rPr>
          <w:rFonts w:ascii="Times New Roman" w:hAnsi="Times New Roman"/>
          <w:sz w:val="28"/>
          <w:szCs w:val="28"/>
        </w:rPr>
        <w:t xml:space="preserve"> эгри чизиқ) озод </w:t>
      </w:r>
      <w:r>
        <w:rPr>
          <w:rFonts w:ascii="Times New Roman" w:hAnsi="Times New Roman"/>
          <w:sz w:val="28"/>
          <w:szCs w:val="28"/>
        </w:rPr>
        <w:t>қўзғатиш</w:t>
      </w:r>
      <w:r w:rsidRPr="00632F3C">
        <w:rPr>
          <w:rFonts w:ascii="Times New Roman" w:hAnsi="Times New Roman"/>
          <w:sz w:val="28"/>
          <w:szCs w:val="28"/>
        </w:rPr>
        <w:t>ли (</w:t>
      </w:r>
      <w:r w:rsidRPr="00632F3C">
        <w:rPr>
          <w:rFonts w:ascii="Times New Roman" w:hAnsi="Times New Roman"/>
          <w:i/>
          <w:sz w:val="28"/>
          <w:szCs w:val="28"/>
        </w:rPr>
        <w:t>1</w:t>
      </w:r>
      <w:r w:rsidRPr="00632F3C">
        <w:rPr>
          <w:rFonts w:ascii="Times New Roman" w:hAnsi="Times New Roman"/>
          <w:sz w:val="28"/>
          <w:szCs w:val="28"/>
        </w:rPr>
        <w:t xml:space="preserve"> эгри чизиқ) генераторнинг тавсифидан пастда юради, чунки параллел </w:t>
      </w:r>
      <w:r>
        <w:rPr>
          <w:rFonts w:ascii="Times New Roman" w:hAnsi="Times New Roman"/>
          <w:sz w:val="28"/>
          <w:szCs w:val="28"/>
        </w:rPr>
        <w:t>қўзғатиш</w:t>
      </w:r>
      <w:r w:rsidRPr="00632F3C">
        <w:rPr>
          <w:rFonts w:ascii="Times New Roman" w:hAnsi="Times New Roman"/>
          <w:sz w:val="28"/>
          <w:szCs w:val="28"/>
        </w:rPr>
        <w:t xml:space="preserve">и билан генераторининг </w:t>
      </w:r>
      <w:r>
        <w:rPr>
          <w:rFonts w:ascii="Times New Roman" w:hAnsi="Times New Roman"/>
          <w:sz w:val="28"/>
          <w:szCs w:val="28"/>
        </w:rPr>
        <w:t>қўзғатиш</w:t>
      </w:r>
      <w:r w:rsidRPr="00632F3C">
        <w:rPr>
          <w:rFonts w:ascii="Times New Roman" w:hAnsi="Times New Roman"/>
          <w:sz w:val="28"/>
          <w:szCs w:val="28"/>
        </w:rPr>
        <w:t xml:space="preserve"> чўлғамида кучланиш, кучланиш ўсишида тушади ва </w:t>
      </w:r>
      <w:r>
        <w:rPr>
          <w:rFonts w:ascii="Times New Roman" w:hAnsi="Times New Roman"/>
          <w:sz w:val="28"/>
          <w:szCs w:val="28"/>
        </w:rPr>
        <w:t>қўзғатиш</w:t>
      </w:r>
      <w:r w:rsidRPr="00632F3C">
        <w:rPr>
          <w:rFonts w:ascii="Times New Roman" w:hAnsi="Times New Roman"/>
          <w:sz w:val="28"/>
          <w:szCs w:val="28"/>
        </w:rPr>
        <w:t xml:space="preserve"> токи камаяди. </w:t>
      </w:r>
      <w:r>
        <w:rPr>
          <w:rFonts w:ascii="Times New Roman" w:hAnsi="Times New Roman"/>
          <w:sz w:val="28"/>
          <w:szCs w:val="28"/>
        </w:rPr>
        <w:t>Қўзғатиш</w:t>
      </w:r>
      <w:r w:rsidRPr="00632F3C">
        <w:rPr>
          <w:rFonts w:ascii="Times New Roman" w:hAnsi="Times New Roman"/>
          <w:sz w:val="28"/>
          <w:szCs w:val="28"/>
        </w:rPr>
        <w:t xml:space="preserve"> чўлғами занжирига уланган мувозанат резисторининг ўзгармас қаршиликда ташқи тавсифи олинади. Параллел </w:t>
      </w:r>
      <w:r>
        <w:rPr>
          <w:rFonts w:ascii="Times New Roman" w:hAnsi="Times New Roman"/>
          <w:sz w:val="28"/>
          <w:szCs w:val="28"/>
        </w:rPr>
        <w:t>қўзғатиш</w:t>
      </w:r>
      <w:r w:rsidRPr="00632F3C">
        <w:rPr>
          <w:rFonts w:ascii="Times New Roman" w:hAnsi="Times New Roman"/>
          <w:sz w:val="28"/>
          <w:szCs w:val="28"/>
        </w:rPr>
        <w:t>ли генератор (</w:t>
      </w:r>
      <w:r w:rsidRPr="00632F3C">
        <w:rPr>
          <w:rFonts w:ascii="Times New Roman" w:hAnsi="Times New Roman"/>
          <w:i/>
          <w:sz w:val="28"/>
          <w:szCs w:val="28"/>
        </w:rPr>
        <w:t>2</w:t>
      </w:r>
      <w:r w:rsidRPr="00632F3C">
        <w:rPr>
          <w:rFonts w:ascii="Times New Roman" w:hAnsi="Times New Roman"/>
          <w:sz w:val="28"/>
          <w:szCs w:val="28"/>
        </w:rPr>
        <w:t xml:space="preserve"> эгри чизиқ) ташқи тавсифининг кўриниши юклама ортиб кетганда озод </w:t>
      </w:r>
      <w:r>
        <w:rPr>
          <w:rFonts w:ascii="Times New Roman" w:hAnsi="Times New Roman"/>
          <w:sz w:val="28"/>
          <w:szCs w:val="28"/>
        </w:rPr>
        <w:t>қўзғатиш</w:t>
      </w:r>
      <w:r w:rsidRPr="00632F3C">
        <w:rPr>
          <w:rFonts w:ascii="Times New Roman" w:hAnsi="Times New Roman"/>
          <w:sz w:val="28"/>
          <w:szCs w:val="28"/>
        </w:rPr>
        <w:t>ли (</w:t>
      </w:r>
      <w:r w:rsidRPr="00632F3C">
        <w:rPr>
          <w:rFonts w:ascii="Times New Roman" w:hAnsi="Times New Roman"/>
          <w:i/>
          <w:sz w:val="28"/>
          <w:szCs w:val="28"/>
        </w:rPr>
        <w:t>1</w:t>
      </w:r>
      <w:r w:rsidRPr="00632F3C">
        <w:rPr>
          <w:rFonts w:ascii="Times New Roman" w:hAnsi="Times New Roman"/>
          <w:sz w:val="28"/>
          <w:szCs w:val="28"/>
        </w:rPr>
        <w:t xml:space="preserve"> эгри чизиқ) генератор ташқи тавсифидан фарқланади. Юклама ортиб кетганда параллел </w:t>
      </w:r>
      <w:r>
        <w:rPr>
          <w:rFonts w:ascii="Times New Roman" w:hAnsi="Times New Roman"/>
          <w:sz w:val="28"/>
          <w:szCs w:val="28"/>
        </w:rPr>
        <w:t>қўзғатиш</w:t>
      </w:r>
      <w:r w:rsidRPr="00632F3C">
        <w:rPr>
          <w:rFonts w:ascii="Times New Roman" w:hAnsi="Times New Roman"/>
          <w:sz w:val="28"/>
          <w:szCs w:val="28"/>
        </w:rPr>
        <w:t xml:space="preserve">ли генераторнинг майдони тўнтарилади ва ўрнатиладиган ток қисқа туташувда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к</m:t>
            </m:r>
            <m:r>
              <m:rPr>
                <m:sty m:val="bi"/>
              </m:rPr>
              <w:rPr>
                <w:rFonts w:ascii="Cambria Math" w:hAnsi="Times New Roman"/>
                <w:sz w:val="28"/>
                <w:szCs w:val="28"/>
              </w:rPr>
              <m:t xml:space="preserve">, </m:t>
            </m:r>
            <m:r>
              <m:rPr>
                <m:sty m:val="bi"/>
              </m:rPr>
              <w:rPr>
                <w:rFonts w:ascii="Cambria Math" w:hAnsi="Times New Roman"/>
                <w:sz w:val="28"/>
                <w:szCs w:val="28"/>
              </w:rPr>
              <m:t>уст</m:t>
            </m:r>
          </m:sub>
        </m:sSub>
      </m:oMath>
      <w:r w:rsidRPr="00632F3C">
        <w:rPr>
          <w:rFonts w:ascii="Times New Roman" w:hAnsi="Times New Roman"/>
          <w:sz w:val="28"/>
          <w:szCs w:val="28"/>
        </w:rPr>
        <w:t xml:space="preserve"> ортиқча магнит оқимида аниқланади.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к</m:t>
            </m:r>
            <m:r>
              <m:rPr>
                <m:sty m:val="bi"/>
              </m:rPr>
              <w:rPr>
                <w:rFonts w:ascii="Cambria Math" w:hAnsi="Times New Roman"/>
                <w:sz w:val="28"/>
                <w:szCs w:val="28"/>
              </w:rPr>
              <m:t xml:space="preserve">, </m:t>
            </m:r>
            <m:r>
              <m:rPr>
                <m:sty m:val="bi"/>
              </m:rPr>
              <w:rPr>
                <w:rFonts w:ascii="Cambria Math" w:hAnsi="Times New Roman"/>
                <w:sz w:val="28"/>
                <w:szCs w:val="28"/>
              </w:rPr>
              <m:t>уст</m:t>
            </m:r>
          </m:sub>
        </m:sSub>
        <m:r>
          <m:rPr>
            <m:sty m:val="bi"/>
          </m:rPr>
          <w:rPr>
            <w:rFonts w:ascii="Cambria Math" w:hAnsi="Times New Roman"/>
            <w:sz w:val="28"/>
            <w:szCs w:val="28"/>
          </w:rPr>
          <m:t xml:space="preserve">  </m:t>
        </m:r>
      </m:oMath>
      <w:r w:rsidRPr="00632F3C">
        <w:rPr>
          <w:rFonts w:ascii="Times New Roman" w:hAnsi="Times New Roman"/>
          <w:sz w:val="28"/>
          <w:szCs w:val="28"/>
        </w:rPr>
        <w:t xml:space="preserve">нинг қиймати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н</m:t>
            </m:r>
            <m:r>
              <m:rPr>
                <m:sty m:val="bi"/>
              </m:rPr>
              <w:rPr>
                <w:rFonts w:ascii="Cambria Math" w:hAnsi="Times New Roman"/>
                <w:sz w:val="28"/>
                <w:szCs w:val="28"/>
              </w:rPr>
              <m:t xml:space="preserve">, </m:t>
            </m:r>
            <m:r>
              <m:rPr>
                <m:sty m:val="bi"/>
              </m:rPr>
              <w:rPr>
                <w:rFonts w:ascii="Cambria Math" w:hAnsi="Times New Roman"/>
                <w:sz w:val="28"/>
                <w:szCs w:val="28"/>
              </w:rPr>
              <m:t>ном</m:t>
            </m:r>
          </m:sub>
        </m:sSub>
      </m:oMath>
      <w:r w:rsidRPr="00632F3C">
        <w:rPr>
          <w:rFonts w:ascii="Times New Roman" w:hAnsi="Times New Roman"/>
          <w:sz w:val="28"/>
          <w:szCs w:val="28"/>
        </w:rPr>
        <w:t xml:space="preserve"> дан кичкина бўлишидан қатъий назар, параллел </w:t>
      </w:r>
      <w:r>
        <w:rPr>
          <w:rFonts w:ascii="Times New Roman" w:hAnsi="Times New Roman"/>
          <w:sz w:val="28"/>
          <w:szCs w:val="28"/>
        </w:rPr>
        <w:t>қўзғатиш</w:t>
      </w:r>
      <w:r w:rsidRPr="00632F3C">
        <w:rPr>
          <w:rFonts w:ascii="Times New Roman" w:hAnsi="Times New Roman"/>
          <w:sz w:val="28"/>
          <w:szCs w:val="28"/>
        </w:rPr>
        <w:t xml:space="preserve">ли генераторларининг қисқа туташуви хавфли, чунки қисқа туташувнинг ўтувчи токи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r>
              <m:rPr>
                <m:sty m:val="bi"/>
              </m:rPr>
              <w:rPr>
                <w:rFonts w:ascii="Cambria Math" w:hAnsi="Cambria Math"/>
                <w:sz w:val="28"/>
                <w:szCs w:val="28"/>
              </w:rPr>
              <m:t>max</m:t>
            </m:r>
          </m:sub>
        </m:sSub>
      </m:oMath>
      <w:r w:rsidRPr="00632F3C">
        <w:rPr>
          <w:rFonts w:ascii="Times New Roman" w:hAnsi="Times New Roman"/>
          <w:sz w:val="28"/>
          <w:szCs w:val="28"/>
        </w:rPr>
        <w:t xml:space="preserve"> сезиларли даражада кўп бўлади.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н</m:t>
            </m:r>
            <m:r>
              <m:rPr>
                <m:sty m:val="bi"/>
              </m:rPr>
              <w:rPr>
                <w:rFonts w:ascii="Cambria Math" w:hAnsi="Times New Roman"/>
                <w:sz w:val="28"/>
                <w:szCs w:val="28"/>
              </w:rPr>
              <m:t xml:space="preserve">, </m:t>
            </m:r>
            <m:r>
              <m:rPr>
                <m:sty m:val="bi"/>
              </m:rPr>
              <w:rPr>
                <w:rFonts w:ascii="Cambria Math" w:hAnsi="Times New Roman"/>
                <w:sz w:val="28"/>
                <w:szCs w:val="28"/>
              </w:rPr>
              <m:t>ном</m:t>
            </m:r>
          </m:sub>
        </m:sSub>
        <m:r>
          <m:rPr>
            <m:sty m:val="bi"/>
          </m:rPr>
          <w:rPr>
            <w:rFonts w:ascii="Cambria Math" w:hAnsi="Times New Roman"/>
            <w:sz w:val="28"/>
            <w:szCs w:val="28"/>
          </w:rPr>
          <m:t xml:space="preserve"> </m:t>
        </m:r>
      </m:oMath>
      <w:r w:rsidRPr="00632F3C">
        <w:rPr>
          <w:rFonts w:ascii="Times New Roman" w:hAnsi="Times New Roman"/>
          <w:sz w:val="28"/>
          <w:szCs w:val="28"/>
        </w:rPr>
        <w:t xml:space="preserve">дан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r>
              <m:rPr>
                <m:sty m:val="bi"/>
              </m:rPr>
              <w:rPr>
                <w:rFonts w:ascii="Cambria Math" w:hAnsi="Cambria Math"/>
                <w:sz w:val="28"/>
                <w:szCs w:val="28"/>
              </w:rPr>
              <m:t>max</m:t>
            </m:r>
          </m:sub>
        </m:sSub>
      </m:oMath>
      <w:r w:rsidRPr="00632F3C">
        <w:rPr>
          <w:rFonts w:ascii="Times New Roman" w:hAnsi="Times New Roman"/>
          <w:sz w:val="28"/>
          <w:szCs w:val="28"/>
        </w:rPr>
        <w:t xml:space="preserve"> нинг миқдорли ошиб кетишида коллекторда айланма олов юзага келиши мумкин.</w:t>
      </w:r>
    </w:p>
    <w:p w:rsidR="0022788E" w:rsidRDefault="0022788E" w:rsidP="0022788E">
      <w:pPr>
        <w:pStyle w:val="affb"/>
        <w:jc w:val="both"/>
      </w:pPr>
      <w:r w:rsidRPr="00632F3C">
        <w:rPr>
          <w:rFonts w:ascii="Times New Roman" w:hAnsi="Times New Roman"/>
          <w:sz w:val="28"/>
          <w:szCs w:val="28"/>
        </w:rPr>
        <w:t xml:space="preserve">5.51 расмда ҳар хил </w:t>
      </w:r>
      <w:r>
        <w:rPr>
          <w:rFonts w:ascii="Times New Roman" w:hAnsi="Times New Roman"/>
          <w:sz w:val="28"/>
          <w:szCs w:val="28"/>
        </w:rPr>
        <w:t>қўзғатиш</w:t>
      </w:r>
      <w:r w:rsidRPr="00632F3C">
        <w:rPr>
          <w:rFonts w:ascii="Times New Roman" w:hAnsi="Times New Roman"/>
          <w:sz w:val="28"/>
          <w:szCs w:val="28"/>
        </w:rPr>
        <w:t xml:space="preserve"> схемаларда ўзгармас ток генераторининг ташқи тавсифлари тасвирланган</w:t>
      </w:r>
      <w:r w:rsidRPr="008C355F">
        <w:t>.</w:t>
      </w:r>
    </w:p>
    <w:p w:rsidR="0022788E" w:rsidRPr="008C355F" w:rsidRDefault="0022788E" w:rsidP="0022788E">
      <w:pPr>
        <w:pStyle w:val="affb"/>
        <w:jc w:val="both"/>
      </w:pPr>
    </w:p>
    <w:p w:rsidR="0022788E" w:rsidRPr="008C355F" w:rsidRDefault="00BF45D4" w:rsidP="0022788E">
      <w:pPr>
        <w:tabs>
          <w:tab w:val="left" w:pos="567"/>
          <w:tab w:val="left" w:pos="709"/>
          <w:tab w:val="left" w:pos="851"/>
          <w:tab w:val="left" w:pos="1134"/>
        </w:tabs>
        <w:ind w:firstLine="567"/>
        <w:jc w:val="both"/>
        <w:rPr>
          <w:rFonts w:ascii="Times New Roman" w:hAnsi="Times New Roman"/>
          <w:sz w:val="28"/>
          <w:szCs w:val="28"/>
          <w:lang w:val="uz-Cyrl-UZ"/>
        </w:rPr>
      </w:pPr>
      <w:r>
        <w:pict>
          <v:group id="Полотно 1732" o:spid="_x0000_s1629" editas="canvas" style="width:451.85pt;height:139.75pt;mso-position-horizontal-relative:char;mso-position-vertical-relative:line" coordsize="57384,1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">
            <v:shape id="_x0000_s1630" type="#_x0000_t75" style="position:absolute;width:57384;height:17748;visibility:visible;mso-wrap-style:square">
              <v:fill o:detectmouseclick="t"/>
              <v:path o:connecttype="none"/>
            </v:shape>
            <v:shape id="Picture 70" o:spid="_x0000_s1631" type="#_x0000_t75" style="position:absolute;left:14859;width:25149;height:1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DMHFAAAA3QAAAA8AAABkcnMvZG93bnJldi54bWxET01rwkAQvQv+h2WE3nTTtEhJXaUKpSkV&#10;aW0OOQ7ZMQnNzobsaqK/visI3ubxPmexGkwjTtS52rKCx1kEgriwuuZSQfb7Pn0B4TyyxsYyKTiT&#10;g9VyPFpgom3PP3Ta+1KEEHYJKqi8bxMpXVGRQTezLXHgDrYz6APsSqk77EO4aWQcRXNpsObQUGFL&#10;m4qKv/3RKGiyr23//XH8PKRZ3q/TON9d8melHibD2ysIT4O/i2/uVIf5T/MYrt+EE+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awzBxQAAAN0AAAAPAAAAAAAAAAAAAAAA&#10;AJ8CAABkcnMvZG93bnJldi54bWxQSwUGAAAAAAQABAD3AAAAkQMAAAAA&#10;">
              <v:imagedata cropbottom="16173f" cropleft="6095f" cropright="4953f"/>
            </v:shape>
            <v:rect id="Rectangle 71" o:spid="_x0000_s1632" style="position:absolute;top:14414;width:5738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d4MMA&#10;AADdAAAADwAAAGRycy9kb3ducmV2LnhtbERPTWvCQBC9F/wPywje6q5NGzS6CUUQhLaHquB1yI5J&#10;MDsbs6vGf98tFHqbx/ucVTHYVtyo941jDbOpAkFcOtNwpeGw3zzPQfiAbLB1TBoe5KHIR08rzIy7&#10;8zfddqESMYR9hhrqELpMSl/WZNFPXUccuZPrLYYI+0qaHu8x3LbyRalUWmw4NtTY0bqm8ry7Wg2Y&#10;vprL1yn53H9cU1xUg9q8HZXWk/HwvgQRaAj/4j/31sT5SZrA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Ad4MMAAADdAAAADwAAAAAAAAAAAAAAAACYAgAAZHJzL2Rv&#10;d25yZXYueG1sUEsFBgAAAAAEAAQA9QAAAIgDAAAAAA==&#10;" stroked="f">
              <v:textbox>
                <w:txbxContent>
                  <w:p w:rsidR="007E0FC8" w:rsidRPr="00774E92" w:rsidRDefault="007E0FC8" w:rsidP="0022788E">
                    <w:pPr>
                      <w:rPr>
                        <w:rFonts w:ascii="Times New Roman" w:hAnsi="Times New Roman"/>
                        <w:sz w:val="28"/>
                        <w:szCs w:val="28"/>
                        <w:lang w:val="uz-Cyrl-UZ"/>
                      </w:rPr>
                    </w:pPr>
                    <w:r w:rsidRPr="00393B80">
                      <w:rPr>
                        <w:rFonts w:ascii="Times New Roman" w:hAnsi="Times New Roman"/>
                        <w:sz w:val="28"/>
                        <w:szCs w:val="28"/>
                        <w:lang w:val="uz-Cyrl-UZ"/>
                      </w:rPr>
                      <w:t>5.52 – расм.</w:t>
                    </w:r>
                    <w:r>
                      <w:rPr>
                        <w:rFonts w:ascii="Times New Roman" w:hAnsi="Times New Roman"/>
                        <w:b/>
                        <w:sz w:val="28"/>
                        <w:szCs w:val="28"/>
                        <w:lang w:val="uz-Cyrl-UZ"/>
                      </w:rPr>
                      <w:t xml:space="preserve"> </w:t>
                    </w:r>
                    <w:r w:rsidRPr="00774E92">
                      <w:rPr>
                        <w:rFonts w:ascii="Times New Roman" w:hAnsi="Times New Roman"/>
                        <w:i/>
                        <w:sz w:val="28"/>
                        <w:szCs w:val="28"/>
                        <w:lang w:val="en-US"/>
                      </w:rPr>
                      <w:t>E</w:t>
                    </w:r>
                    <w:r w:rsidRPr="00774E92">
                      <w:rPr>
                        <w:rFonts w:ascii="Times New Roman" w:hAnsi="Times New Roman"/>
                        <w:i/>
                        <w:sz w:val="28"/>
                        <w:szCs w:val="28"/>
                      </w:rPr>
                      <w:t>=</w:t>
                    </w:r>
                    <w:r w:rsidRPr="00774E92">
                      <w:rPr>
                        <w:rFonts w:ascii="Times New Roman" w:hAnsi="Times New Roman"/>
                        <w:i/>
                        <w:sz w:val="28"/>
                        <w:szCs w:val="28"/>
                        <w:lang w:val="en-US"/>
                      </w:rPr>
                      <w:t>U</w:t>
                    </w:r>
                    <w:r w:rsidRPr="00774E92">
                      <w:rPr>
                        <w:rFonts w:ascii="Times New Roman" w:hAnsi="Times New Roman"/>
                        <w:i/>
                        <w:sz w:val="28"/>
                        <w:szCs w:val="28"/>
                        <w:vertAlign w:val="subscript"/>
                        <w:lang w:val="uz-Cyrl-UZ"/>
                      </w:rPr>
                      <w:t>ном</w:t>
                    </w:r>
                    <w:r>
                      <w:rPr>
                        <w:rFonts w:ascii="Times New Roman" w:hAnsi="Times New Roman"/>
                        <w:i/>
                        <w:sz w:val="28"/>
                        <w:szCs w:val="28"/>
                        <w:vertAlign w:val="subscript"/>
                        <w:lang w:val="uz-Cyrl-UZ"/>
                      </w:rPr>
                      <w:t xml:space="preserve"> </w:t>
                    </w:r>
                    <w:r w:rsidRPr="00774E92">
                      <w:rPr>
                        <w:rFonts w:ascii="Times New Roman" w:hAnsi="Times New Roman"/>
                        <w:sz w:val="28"/>
                        <w:szCs w:val="28"/>
                        <w:lang w:val="uz-Cyrl-UZ"/>
                      </w:rPr>
                      <w:t xml:space="preserve">аралаш </w:t>
                    </w:r>
                    <w:r>
                      <w:rPr>
                        <w:rFonts w:ascii="Times New Roman" w:hAnsi="Times New Roman"/>
                        <w:sz w:val="28"/>
                        <w:szCs w:val="28"/>
                      </w:rPr>
                      <w:t>қўзғатишли</w:t>
                    </w:r>
                    <w:r w:rsidRPr="00774E92">
                      <w:rPr>
                        <w:rFonts w:ascii="Times New Roman" w:hAnsi="Times New Roman"/>
                        <w:sz w:val="28"/>
                        <w:szCs w:val="28"/>
                        <w:lang w:val="uz-Cyrl-UZ"/>
                      </w:rPr>
                      <w:t xml:space="preserve"> генераторнинг ташқи тавсифи</w:t>
                    </w:r>
                  </w:p>
                </w:txbxContent>
              </v:textbox>
            </v:rect>
            <w10:anchorlock/>
          </v:group>
        </w:pic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Кетма – кет </w:t>
      </w:r>
      <w:r w:rsidRPr="00632F3C">
        <w:rPr>
          <w:rFonts w:ascii="Times New Roman" w:hAnsi="Times New Roman"/>
          <w:sz w:val="28"/>
          <w:szCs w:val="28"/>
          <w:lang w:val="uz-Cyrl-UZ"/>
        </w:rPr>
        <w:t>қўзғатишли</w:t>
      </w:r>
      <w:r w:rsidRPr="008C355F">
        <w:rPr>
          <w:rFonts w:ascii="Times New Roman" w:hAnsi="Times New Roman"/>
          <w:sz w:val="28"/>
          <w:szCs w:val="28"/>
          <w:lang w:val="uz-Cyrl-UZ"/>
        </w:rPr>
        <w:t xml:space="preserve"> генераторнинг ташқи тавсифи (</w:t>
      </w:r>
      <w:r w:rsidRPr="008C355F">
        <w:rPr>
          <w:rFonts w:ascii="Times New Roman" w:hAnsi="Times New Roman"/>
          <w:i/>
          <w:sz w:val="28"/>
          <w:szCs w:val="28"/>
          <w:lang w:val="uz-Cyrl-UZ"/>
        </w:rPr>
        <w:t>3</w:t>
      </w:r>
      <w:r w:rsidRPr="008C355F">
        <w:rPr>
          <w:rFonts w:ascii="Times New Roman" w:hAnsi="Times New Roman"/>
          <w:sz w:val="28"/>
          <w:szCs w:val="28"/>
          <w:lang w:val="uz-Cyrl-UZ"/>
        </w:rPr>
        <w:t xml:space="preserve"> эгри чизиқ) бошланишида чизиқли соҳага эга, номиналга яқин бўлган токларда эса тўйинганлик эгаллаб боради ва кучланишнинг ўсиши секинлашади. Кетма – кет </w:t>
      </w:r>
      <w:r w:rsidRPr="00632F3C">
        <w:rPr>
          <w:rFonts w:ascii="Times New Roman" w:hAnsi="Times New Roman"/>
          <w:sz w:val="28"/>
          <w:szCs w:val="28"/>
          <w:lang w:val="uz-Cyrl-UZ"/>
        </w:rPr>
        <w:t>қўзғатишли</w:t>
      </w:r>
      <w:r w:rsidRPr="008C355F">
        <w:rPr>
          <w:rFonts w:ascii="Times New Roman" w:hAnsi="Times New Roman"/>
          <w:sz w:val="28"/>
          <w:szCs w:val="28"/>
          <w:lang w:val="uz-Cyrl-UZ"/>
        </w:rPr>
        <w:t xml:space="preserve"> генераторларни камдан кам қўллашади. Аралаш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генераторларида кетма – кет ва параллел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чўлғамлари (5.46 – расмга қаранг) уларнинг МДС бир бирига мос бўлса ва кетма – кет чўлғам МДСи параллел </w:t>
      </w:r>
      <w:r w:rsidRPr="00632F3C">
        <w:rPr>
          <w:rFonts w:ascii="Times New Roman" w:hAnsi="Times New Roman"/>
          <w:sz w:val="28"/>
          <w:szCs w:val="28"/>
          <w:lang w:val="uz-Cyrl-UZ"/>
        </w:rPr>
        <w:t>қўзғатишли</w:t>
      </w:r>
      <w:r w:rsidRPr="008C355F">
        <w:rPr>
          <w:rFonts w:ascii="Times New Roman" w:hAnsi="Times New Roman"/>
          <w:sz w:val="28"/>
          <w:szCs w:val="28"/>
          <w:lang w:val="uz-Cyrl-UZ"/>
        </w:rPr>
        <w:t xml:space="preserve"> чўлғам МДСдан айириладиган бўлиб муқобил бўлишига мувофиқ тарзда уланиши мумкин. </w:t>
      </w:r>
      <w:r w:rsidRPr="00632F3C">
        <w:rPr>
          <w:rFonts w:ascii="Times New Roman" w:hAnsi="Times New Roman"/>
          <w:sz w:val="28"/>
          <w:szCs w:val="28"/>
          <w:lang w:val="uz-Cyrl-UZ"/>
        </w:rPr>
        <w:t>Қўзғатишли</w:t>
      </w:r>
      <w:r w:rsidRPr="008C355F">
        <w:rPr>
          <w:rFonts w:ascii="Times New Roman" w:hAnsi="Times New Roman"/>
          <w:sz w:val="28"/>
          <w:szCs w:val="28"/>
          <w:lang w:val="uz-Cyrl-UZ"/>
        </w:rPr>
        <w:t xml:space="preserve"> чўлғамларини мувофиқ тарзда уланганда юклама ортиши билан кучланиш ўсиб боради (</w:t>
      </w:r>
      <w:r w:rsidRPr="008C355F">
        <w:rPr>
          <w:rFonts w:ascii="Times New Roman" w:hAnsi="Times New Roman"/>
          <w:i/>
          <w:sz w:val="28"/>
          <w:szCs w:val="28"/>
          <w:lang w:val="uz-Cyrl-UZ"/>
        </w:rPr>
        <w:t>4</w:t>
      </w:r>
      <w:r w:rsidRPr="008C355F">
        <w:rPr>
          <w:rFonts w:ascii="Times New Roman" w:hAnsi="Times New Roman"/>
          <w:sz w:val="28"/>
          <w:szCs w:val="28"/>
          <w:lang w:val="uz-Cyrl-UZ"/>
        </w:rPr>
        <w:t xml:space="preserve"> эгри чизиқ). Чўлғамларни муқобил тарзда улаганда ташқи тавсиф юмшоқ бўлади (</w:t>
      </w:r>
      <w:r w:rsidRPr="008C355F">
        <w:rPr>
          <w:rFonts w:ascii="Times New Roman" w:hAnsi="Times New Roman"/>
          <w:i/>
          <w:sz w:val="28"/>
          <w:szCs w:val="28"/>
          <w:lang w:val="uz-Cyrl-UZ"/>
        </w:rPr>
        <w:t>5</w:t>
      </w:r>
      <w:r w:rsidRPr="008C355F">
        <w:rPr>
          <w:rFonts w:ascii="Times New Roman" w:hAnsi="Times New Roman"/>
          <w:sz w:val="28"/>
          <w:szCs w:val="28"/>
          <w:lang w:val="uz-Cyrl-UZ"/>
        </w:rPr>
        <w:t xml:space="preserve"> эгри чизиқ).</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Аралашма </w:t>
      </w:r>
      <w:r w:rsidRPr="00632F3C">
        <w:rPr>
          <w:rFonts w:ascii="Times New Roman" w:hAnsi="Times New Roman"/>
          <w:sz w:val="28"/>
          <w:szCs w:val="28"/>
          <w:lang w:val="uz-Cyrl-UZ"/>
        </w:rPr>
        <w:t>қўзғатишл</w:t>
      </w:r>
      <w:r>
        <w:rPr>
          <w:rFonts w:ascii="Times New Roman" w:hAnsi="Times New Roman"/>
          <w:sz w:val="28"/>
          <w:szCs w:val="28"/>
          <w:lang w:val="uz-Cyrl-UZ"/>
        </w:rPr>
        <w:t>ар</w:t>
      </w:r>
      <w:r w:rsidRPr="008C355F">
        <w:rPr>
          <w:rFonts w:ascii="Times New Roman" w:hAnsi="Times New Roman"/>
          <w:sz w:val="28"/>
          <w:szCs w:val="28"/>
          <w:lang w:val="uz-Cyrl-UZ"/>
        </w:rPr>
        <w:t>да ташқи тавсиф кўриниши кетма – кет ва параллел чўлғамларининг М</w:t>
      </w:r>
      <w:r>
        <w:rPr>
          <w:rFonts w:ascii="Times New Roman" w:hAnsi="Times New Roman"/>
          <w:sz w:val="28"/>
          <w:szCs w:val="28"/>
          <w:lang w:val="uz-Cyrl-UZ"/>
        </w:rPr>
        <w:t>ЮК</w:t>
      </w:r>
      <w:r w:rsidRPr="008C355F">
        <w:rPr>
          <w:rFonts w:ascii="Times New Roman" w:hAnsi="Times New Roman"/>
          <w:sz w:val="28"/>
          <w:szCs w:val="28"/>
          <w:lang w:val="uz-Cyrl-UZ"/>
        </w:rPr>
        <w:t xml:space="preserve"> ларининг ўзаро нисбатларига боғлиқ. Мувофиқ тарзда уланганда кетма – кетди чўлғам шундай мўлжалланганки, номинал юкламада унинг М</w:t>
      </w:r>
      <w:r>
        <w:rPr>
          <w:rFonts w:ascii="Times New Roman" w:hAnsi="Times New Roman"/>
          <w:sz w:val="28"/>
          <w:szCs w:val="28"/>
          <w:lang w:val="uz-Cyrl-UZ"/>
        </w:rPr>
        <w:t>ЮК</w:t>
      </w:r>
      <w:r w:rsidRPr="008C355F">
        <w:rPr>
          <w:rFonts w:ascii="Times New Roman" w:hAnsi="Times New Roman"/>
          <w:sz w:val="28"/>
          <w:szCs w:val="28"/>
          <w:lang w:val="uz-Cyrl-UZ"/>
        </w:rPr>
        <w:t xml:space="preserve"> кучланишнинг пасайиб кетишини ва машинанинг ички қаршилигида кучланишнинг пасайишини (5.52</w:t>
      </w:r>
      <w:r>
        <w:rPr>
          <w:rFonts w:ascii="Times New Roman" w:hAnsi="Times New Roman"/>
          <w:sz w:val="28"/>
          <w:szCs w:val="28"/>
          <w:lang w:val="uz-Cyrl-UZ"/>
        </w:rPr>
        <w:t>-</w:t>
      </w:r>
      <w:r w:rsidRPr="008C355F">
        <w:rPr>
          <w:rFonts w:ascii="Times New Roman" w:hAnsi="Times New Roman"/>
          <w:sz w:val="28"/>
          <w:szCs w:val="28"/>
          <w:lang w:val="uz-Cyrl-UZ"/>
        </w:rPr>
        <w:t xml:space="preserve">расм) якорнинг таъсири эвазига қоплайди ёки ҳаво бўшлиғида юкламада кучланишнинг ўсишини таъминлайди оқимни юзага келтиради (5.51 – расм, </w:t>
      </w:r>
      <w:r w:rsidRPr="008C355F">
        <w:rPr>
          <w:rFonts w:ascii="Times New Roman" w:hAnsi="Times New Roman"/>
          <w:i/>
          <w:sz w:val="28"/>
          <w:szCs w:val="28"/>
          <w:lang w:val="uz-Cyrl-UZ"/>
        </w:rPr>
        <w:t>4</w:t>
      </w:r>
      <w:r w:rsidRPr="008C355F">
        <w:rPr>
          <w:rFonts w:ascii="Times New Roman" w:hAnsi="Times New Roman"/>
          <w:sz w:val="28"/>
          <w:szCs w:val="28"/>
          <w:lang w:val="uz-Cyrl-UZ"/>
        </w:rPr>
        <w:t xml:space="preserve"> эгри чизиқ).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 ном</m:t>
            </m:r>
          </m:sub>
        </m:sSub>
      </m:oMath>
      <w:r>
        <w:rPr>
          <w:rFonts w:ascii="Times New Roman" w:hAnsi="Times New Roman"/>
          <w:b/>
          <w:sz w:val="28"/>
          <w:szCs w:val="28"/>
          <w:lang w:val="uz-Cyrl-UZ"/>
        </w:rPr>
        <w:t xml:space="preserve"> </w:t>
      </w:r>
      <w:r w:rsidRPr="008C355F">
        <w:rPr>
          <w:rFonts w:ascii="Times New Roman" w:hAnsi="Times New Roman"/>
          <w:sz w:val="28"/>
          <w:szCs w:val="28"/>
          <w:lang w:val="uz-Cyrl-UZ"/>
        </w:rPr>
        <w:t>даги</w:t>
      </w:r>
      <w:r>
        <w:rPr>
          <w:rFonts w:ascii="Times New Roman" w:hAnsi="Times New Roman"/>
          <w:sz w:val="28"/>
          <w:szCs w:val="28"/>
          <w:lang w:val="uz-Cyrl-UZ"/>
        </w:rPr>
        <w:t xml:space="preserve"> </w:t>
      </w:r>
      <m:oMath>
        <m:r>
          <m:rPr>
            <m:sty m:val="bi"/>
          </m:rPr>
          <w:rPr>
            <w:rFonts w:ascii="Cambria Math" w:eastAsia="Times New Roman" w:hAnsi="Cambria Math"/>
            <w:sz w:val="28"/>
            <w:szCs w:val="28"/>
            <w:lang w:val="uz-Cyrl-UZ"/>
          </w:rPr>
          <m:t>∆U=0</m:t>
        </m:r>
      </m:oMath>
      <w:r>
        <w:rPr>
          <w:rFonts w:ascii="Times New Roman" w:hAnsi="Times New Roman"/>
          <w:b/>
          <w:sz w:val="28"/>
          <w:szCs w:val="28"/>
          <w:lang w:val="uz-Cyrl-UZ"/>
        </w:rPr>
        <w:t xml:space="preserve"> </w:t>
      </w:r>
      <w:r w:rsidRPr="008C355F">
        <w:rPr>
          <w:rFonts w:ascii="Times New Roman" w:hAnsi="Times New Roman"/>
          <w:sz w:val="28"/>
          <w:szCs w:val="28"/>
          <w:lang w:val="uz-Cyrl-UZ"/>
        </w:rPr>
        <w:t xml:space="preserve">билан ташқи тавсифини олиш учун 5.51 – расмда </w:t>
      </w:r>
      <w:r w:rsidRPr="008C355F">
        <w:rPr>
          <w:rFonts w:ascii="Times New Roman" w:hAnsi="Times New Roman"/>
          <w:i/>
          <w:sz w:val="28"/>
          <w:szCs w:val="28"/>
          <w:lang w:val="uz-Cyrl-UZ"/>
        </w:rPr>
        <w:t>4</w:t>
      </w:r>
      <w:r w:rsidRPr="008C355F">
        <w:rPr>
          <w:rFonts w:ascii="Times New Roman" w:hAnsi="Times New Roman"/>
          <w:sz w:val="28"/>
          <w:szCs w:val="28"/>
          <w:lang w:val="uz-Cyrl-UZ"/>
        </w:rPr>
        <w:t xml:space="preserve"> эгри чизиқда аниқлангандаги МДС билан солиштириш бўйича М</w:t>
      </w:r>
      <w:r>
        <w:rPr>
          <w:rFonts w:ascii="Times New Roman" w:hAnsi="Times New Roman"/>
          <w:sz w:val="28"/>
          <w:szCs w:val="28"/>
          <w:lang w:val="uz-Cyrl-UZ"/>
        </w:rPr>
        <w:t xml:space="preserve">ЮК </w:t>
      </w:r>
      <w:r w:rsidRPr="008C355F">
        <w:rPr>
          <w:rFonts w:ascii="Times New Roman" w:hAnsi="Times New Roman"/>
          <w:sz w:val="28"/>
          <w:szCs w:val="28"/>
          <w:lang w:val="uz-Cyrl-UZ"/>
        </w:rPr>
        <w:t xml:space="preserve">ни бир неча марта камайтириш керак.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 занжирида тўғирлагичсиз бикир ташқи тавсифни ҳамма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oMath>
      <w:r w:rsidRPr="008C355F">
        <w:rPr>
          <w:rFonts w:ascii="Times New Roman" w:hAnsi="Times New Roman"/>
          <w:sz w:val="28"/>
          <w:szCs w:val="28"/>
          <w:lang w:val="uz-Cyrl-UZ"/>
        </w:rPr>
        <w:t xml:space="preserve">ўзгариш оралиғида </w:t>
      </w:r>
      <m:oMath>
        <m:r>
          <m:rPr>
            <m:sty m:val="bi"/>
          </m:rPr>
          <w:rPr>
            <w:rFonts w:ascii="Cambria Math" w:eastAsia="Times New Roman" w:hAnsi="Cambria Math"/>
            <w:sz w:val="28"/>
            <w:szCs w:val="28"/>
            <w:lang w:val="uz-Cyrl-UZ"/>
          </w:rPr>
          <m:t>∆U=0</m:t>
        </m:r>
      </m:oMath>
      <w:r w:rsidRPr="008C355F">
        <w:rPr>
          <w:rFonts w:ascii="Times New Roman" w:hAnsi="Times New Roman"/>
          <w:sz w:val="28"/>
          <w:szCs w:val="28"/>
          <w:lang w:val="uz-Cyrl-UZ"/>
        </w:rPr>
        <w:t xml:space="preserve">олиб бўлмайди, чунки </w:t>
      </w:r>
      <w:r>
        <w:rPr>
          <w:rFonts w:ascii="Times New Roman" w:hAnsi="Times New Roman"/>
          <w:sz w:val="28"/>
          <w:szCs w:val="28"/>
          <w:lang w:val="uz-Cyrl-UZ"/>
        </w:rPr>
        <w:t>якор</w:t>
      </w:r>
      <w:r w:rsidRPr="008C355F">
        <w:rPr>
          <w:rFonts w:ascii="Times New Roman" w:hAnsi="Times New Roman"/>
          <w:sz w:val="28"/>
          <w:szCs w:val="28"/>
          <w:lang w:val="uz-Cyrl-UZ"/>
        </w:rPr>
        <w:t xml:space="preserve"> кўндаланг таъсир бўйлама таркиби </w:t>
      </w:r>
      <m:oMath>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F</m:t>
            </m:r>
          </m:e>
          <m:sub>
            <m:r>
              <m:rPr>
                <m:sty m:val="bi"/>
              </m:rPr>
              <w:rPr>
                <w:rFonts w:ascii="Cambria Math" w:eastAsia="Times New Roman" w:hAnsi="Cambria Math"/>
                <w:sz w:val="28"/>
                <w:szCs w:val="28"/>
                <w:lang w:val="uz-Cyrl-UZ"/>
              </w:rPr>
              <m:t>qd</m:t>
            </m:r>
          </m:sub>
        </m:sSub>
      </m:oMath>
      <w:r>
        <w:rPr>
          <w:rFonts w:ascii="Times New Roman" w:hAnsi="Times New Roman"/>
          <w:b/>
          <w:sz w:val="28"/>
          <w:szCs w:val="28"/>
          <w:lang w:val="uz-Cyrl-UZ"/>
        </w:rPr>
        <w:t xml:space="preserve"> </w:t>
      </w:r>
      <w:r w:rsidRPr="008C355F">
        <w:rPr>
          <w:rFonts w:ascii="Times New Roman" w:hAnsi="Times New Roman"/>
          <w:sz w:val="28"/>
          <w:szCs w:val="28"/>
          <w:lang w:val="uz-Cyrl-UZ"/>
        </w:rPr>
        <w:t>чизиқли бўлмаган қонун бўйича, кетма – кет чўлғамининг М</w:t>
      </w:r>
      <w:r>
        <w:rPr>
          <w:rFonts w:ascii="Times New Roman" w:hAnsi="Times New Roman"/>
          <w:sz w:val="28"/>
          <w:szCs w:val="28"/>
          <w:lang w:val="uz-Cyrl-UZ"/>
        </w:rPr>
        <w:t>ЮК</w:t>
      </w:r>
      <w:r w:rsidRPr="008C355F">
        <w:rPr>
          <w:rFonts w:ascii="Times New Roman" w:hAnsi="Times New Roman"/>
          <w:sz w:val="28"/>
          <w:szCs w:val="28"/>
          <w:lang w:val="uz-Cyrl-UZ"/>
        </w:rPr>
        <w:t xml:space="preserve"> эса </w:t>
      </w:r>
      <m:oMath>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F</m:t>
            </m:r>
          </m:e>
          <m:sub>
            <m:r>
              <m:rPr>
                <m:sty m:val="bi"/>
              </m:rPr>
              <w:rPr>
                <w:rFonts w:ascii="Cambria Math" w:eastAsia="Times New Roman" w:hAnsi="Cambria Math"/>
                <w:sz w:val="28"/>
                <w:szCs w:val="28"/>
                <w:lang w:val="uz-Cyrl-UZ"/>
              </w:rPr>
              <m:t>с</m:t>
            </m:r>
          </m:sub>
        </m:sSub>
        <m:r>
          <m:rPr>
            <m:sty m:val="bi"/>
          </m:rPr>
          <w:rPr>
            <w:rFonts w:ascii="Cambria Math" w:eastAsia="Times New Roman" w:hAnsi="Cambria Math"/>
            <w:sz w:val="28"/>
            <w:szCs w:val="28"/>
            <w:lang w:val="uz-Cyrl-UZ"/>
          </w:rPr>
          <m:t>=</m:t>
        </m:r>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sSub>
          <m:sSubPr>
            <m:ctrlPr>
              <w:rPr>
                <w:rFonts w:ascii="Cambria Math" w:hAnsi="Cambria Math"/>
                <w:b/>
                <w:i/>
                <w:sz w:val="28"/>
                <w:szCs w:val="28"/>
                <w:lang w:val="uz-Cyrl-UZ"/>
              </w:rPr>
            </m:ctrlPr>
          </m:sSubPr>
          <m:e>
            <m:r>
              <m:rPr>
                <m:sty m:val="bi"/>
              </m:rPr>
              <w:rPr>
                <w:rFonts w:ascii="Cambria Math" w:hAnsi="Cambria Math"/>
                <w:sz w:val="28"/>
                <w:szCs w:val="28"/>
                <w:lang w:val="uz-Cyrl-UZ"/>
              </w:rPr>
              <m:t>ω</m:t>
            </m:r>
          </m:e>
          <m:sub>
            <m:r>
              <m:rPr>
                <m:sty m:val="bi"/>
              </m:rPr>
              <w:rPr>
                <w:rFonts w:ascii="Cambria Math" w:hAnsi="Cambria Math"/>
                <w:sz w:val="28"/>
                <w:szCs w:val="28"/>
                <w:lang w:val="uz-Cyrl-UZ"/>
              </w:rPr>
              <m:t>с</m:t>
            </m:r>
          </m:sub>
        </m:sSub>
      </m:oMath>
      <w:r w:rsidRPr="008C355F">
        <w:rPr>
          <w:rFonts w:ascii="Times New Roman" w:hAnsi="Times New Roman"/>
          <w:sz w:val="28"/>
          <w:szCs w:val="28"/>
          <w:lang w:val="uz-Cyrl-UZ"/>
        </w:rPr>
        <w:t xml:space="preserve">- чизиқли қонун бўйича ўзгаради. </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Параллел ва кетма – кет </w:t>
      </w:r>
      <w:r w:rsidRPr="00632F3C">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 муқобил улаш махсус тавсифларни олиш учун қўлланилади. Экс</w:t>
      </w:r>
      <w:r>
        <w:rPr>
          <w:rFonts w:ascii="Times New Roman" w:hAnsi="Times New Roman"/>
          <w:sz w:val="28"/>
          <w:szCs w:val="28"/>
          <w:lang w:val="uz-Cyrl-UZ"/>
        </w:rPr>
        <w:t>понициал</w:t>
      </w:r>
      <w:r w:rsidRPr="008C355F">
        <w:rPr>
          <w:rFonts w:ascii="Times New Roman" w:hAnsi="Times New Roman"/>
          <w:sz w:val="28"/>
          <w:szCs w:val="28"/>
          <w:lang w:val="uz-Cyrl-UZ"/>
        </w:rPr>
        <w:t xml:space="preserve"> тавсиф деб номланувчи тавсиф </w:t>
      </w:r>
      <w:r>
        <w:rPr>
          <w:rFonts w:ascii="Times New Roman" w:hAnsi="Times New Roman"/>
          <w:sz w:val="28"/>
          <w:szCs w:val="28"/>
          <w:lang w:val="uz-Cyrl-UZ"/>
        </w:rPr>
        <w:t>якор</w:t>
      </w:r>
      <w:r w:rsidRPr="008C355F">
        <w:rPr>
          <w:rFonts w:ascii="Times New Roman" w:hAnsi="Times New Roman"/>
          <w:sz w:val="28"/>
          <w:szCs w:val="28"/>
          <w:lang w:val="uz-Cyrl-UZ"/>
        </w:rPr>
        <w:t>нинг токини чегаралашни таъминлайди, шу билан бирга юклама ортиб кетганда моментни ҳам (5.53 - расм). Шунингдек бундай ташқи тавсиф пайвандлаш генераторларида керак.</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w:r>
        <w:pict>
          <v:group id="Полотно 1733" o:spid="_x0000_s1625" editas="canvas" style="width:496.1pt;height:171pt;mso-position-horizontal-relative:char;mso-position-vertical-relative:line" coordsize="63004,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">
            <v:shape id="_x0000_s1626" type="#_x0000_t75" style="position:absolute;width:63004;height:21717;visibility:visible;mso-wrap-style:square">
              <v:fill o:detectmouseclick="t"/>
              <v:path o:connecttype="none"/>
            </v:shape>
            <v:shape id="Picture 66" o:spid="_x0000_s1627" type="#_x0000_t75" style="position:absolute;left:13335;width:31240;height:16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5vjDAAAA3QAAAA8AAABkcnMvZG93bnJldi54bWxET01rAjEQvQv+hzBCb5pYZZWtUUQqePBg&#10;tdDruJnuLm4mSxJ1/feNIPQ2j/c5i1VnG3EjH2rHGsYjBYK4cKbmUsP3aTucgwgR2WDjmDQ8KMBq&#10;2e8tMDfuzl90O8ZSpBAOOWqoYmxzKUNRkcUwci1x4n6dtxgT9KU0Hu8p3DbyXalMWqw5NVTY0qai&#10;4nK8Wg37g8p25/E2qM/5T71Wj7Pfn2Zavw269QeISF38F7/cO5PmT7IpPL9JJ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Tm+MMAAADdAAAADwAAAAAAAAAAAAAAAACf&#10;AgAAZHJzL2Rvd25yZXYueG1sUEsFBgAAAAAEAAQA9wAAAI8DAAAAAA==&#10;">
              <v:imagedata cropbottom="16008f"/>
            </v:shape>
            <v:rect id="Rectangle 67" o:spid="_x0000_s1628" style="position:absolute;top:16003;width:52573;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gD8IA&#10;AADdAAAADwAAAGRycy9kb3ducmV2LnhtbERPTYvCMBC9C/sfwizsTRNXLVqNIgvCgnpYXfA6NGNb&#10;bCa1iVr/vREEb/N4nzNbtLYSV2p86VhDv6dAEGfOlJxr+N+vumMQPiAbrByThjt5WMw/OjNMjbvx&#10;H113IRcxhH2KGooQ6lRKnxVk0fdcTRy5o2sshgibXJoGbzHcVvJbqURaLDk2FFjTT0HZaXexGjAZ&#10;mvP2ONjs15cEJ3mrVqOD0vrrs11OQQRqw1v8cv+aOH+QjOD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SAPwgAAAN0AAAAPAAAAAAAAAAAAAAAAAJgCAABkcnMvZG93&#10;bnJldi54bWxQSwUGAAAAAAQABAD1AAAAhwMAAAAA&#10;" stroked="f">
              <v:textbox>
                <w:txbxContent>
                  <w:p w:rsidR="007E0FC8" w:rsidRPr="00632F3C" w:rsidRDefault="007E0FC8" w:rsidP="0022788E">
                    <w:pPr>
                      <w:jc w:val="center"/>
                      <w:rPr>
                        <w:rFonts w:ascii="Times New Roman" w:hAnsi="Times New Roman"/>
                        <w:sz w:val="28"/>
                        <w:szCs w:val="28"/>
                        <w:lang w:val="uz-Cyrl-UZ"/>
                      </w:rPr>
                    </w:pPr>
                    <w:r w:rsidRPr="00393B80">
                      <w:rPr>
                        <w:rFonts w:ascii="Times New Roman" w:hAnsi="Times New Roman"/>
                        <w:sz w:val="28"/>
                        <w:szCs w:val="28"/>
                        <w:lang w:val="uz-Cyrl-UZ"/>
                      </w:rPr>
                      <w:t>5.53 – расм.</w:t>
                    </w:r>
                    <w:r w:rsidRPr="00632F3C">
                      <w:rPr>
                        <w:rFonts w:ascii="Times New Roman" w:hAnsi="Times New Roman"/>
                        <w:b/>
                        <w:sz w:val="28"/>
                        <w:szCs w:val="28"/>
                        <w:lang w:val="uz-Cyrl-UZ"/>
                      </w:rPr>
                      <w:t xml:space="preserve"> </w:t>
                    </w:r>
                    <w:r w:rsidRPr="00632F3C">
                      <w:rPr>
                        <w:rFonts w:ascii="Times New Roman" w:hAnsi="Times New Roman"/>
                        <w:sz w:val="28"/>
                        <w:szCs w:val="28"/>
                        <w:lang w:val="uz-Cyrl-UZ"/>
                      </w:rPr>
                      <w:t xml:space="preserve">Кетма – кет </w:t>
                    </w:r>
                    <w:r>
                      <w:rPr>
                        <w:rFonts w:ascii="Times New Roman" w:hAnsi="Times New Roman"/>
                        <w:sz w:val="28"/>
                        <w:szCs w:val="28"/>
                        <w:lang w:val="uz-Cyrl-UZ"/>
                      </w:rPr>
                      <w:t>қўзғотишли</w:t>
                    </w:r>
                    <w:r w:rsidRPr="00632F3C">
                      <w:rPr>
                        <w:rFonts w:ascii="Times New Roman" w:hAnsi="Times New Roman"/>
                        <w:sz w:val="28"/>
                        <w:szCs w:val="28"/>
                        <w:lang w:val="uz-Cyrl-UZ"/>
                      </w:rPr>
                      <w:t xml:space="preserve"> чўлғамни муқобил улашдаги ташқи тавсифи</w:t>
                    </w:r>
                  </w:p>
                </w:txbxContent>
              </v:textbox>
            </v:rect>
            <w10:anchorlock/>
          </v:group>
        </w:pict>
      </w:r>
    </w:p>
    <w:p w:rsidR="0022788E" w:rsidRDefault="0022788E" w:rsidP="0022788E">
      <w:pPr>
        <w:tabs>
          <w:tab w:val="left" w:pos="567"/>
          <w:tab w:val="left" w:pos="709"/>
          <w:tab w:val="left" w:pos="851"/>
          <w:tab w:val="left" w:pos="1134"/>
        </w:tabs>
        <w:ind w:firstLine="720"/>
        <w:jc w:val="both"/>
        <w:rPr>
          <w:rFonts w:ascii="Times New Roman" w:hAnsi="Times New Roman"/>
          <w:sz w:val="28"/>
          <w:szCs w:val="28"/>
          <w:lang w:val="uz-Cyrl-UZ"/>
        </w:rPr>
      </w:pPr>
      <m:oMath>
        <m:r>
          <m:rPr>
            <m:sty m:val="bi"/>
          </m:rPr>
          <w:rPr>
            <w:rFonts w:ascii="Cambria Math" w:eastAsia="Times New Roman" w:hAnsi="Cambria Math"/>
            <w:sz w:val="28"/>
            <w:szCs w:val="28"/>
            <w:lang w:val="uz-Cyrl-UZ"/>
          </w:rPr>
          <m:t>U=</m:t>
        </m:r>
        <m:r>
          <m:rPr>
            <m:sty m:val="b"/>
          </m:rPr>
          <w:rPr>
            <w:rFonts w:ascii="Cambria Math" w:eastAsia="Times New Roman" w:hAnsi="Cambria Math"/>
            <w:sz w:val="28"/>
            <w:szCs w:val="28"/>
            <w:lang w:val="uz-Cyrl-UZ"/>
          </w:rPr>
          <m:t>const</m:t>
        </m:r>
      </m:oMath>
      <w:r w:rsidRPr="008C355F">
        <w:rPr>
          <w:rFonts w:ascii="Times New Roman" w:hAnsi="Times New Roman"/>
          <w:sz w:val="28"/>
          <w:szCs w:val="28"/>
          <w:lang w:val="uz-Cyrl-UZ"/>
        </w:rPr>
        <w:t xml:space="preserve">ва </w:t>
      </w:r>
      <m:oMath>
        <m:r>
          <m:rPr>
            <m:sty m:val="bi"/>
          </m:rPr>
          <w:rPr>
            <w:rFonts w:ascii="Cambria Math" w:eastAsia="Times New Roman" w:hAnsi="Cambria Math"/>
            <w:sz w:val="28"/>
            <w:szCs w:val="28"/>
            <w:lang w:val="uz-Cyrl-UZ"/>
          </w:rPr>
          <m:t>n=</m:t>
        </m:r>
        <m:r>
          <m:rPr>
            <m:sty m:val="b"/>
          </m:rPr>
          <w:rPr>
            <w:rFonts w:ascii="Cambria Math" w:eastAsia="Times New Roman" w:hAnsi="Cambria Math"/>
            <w:sz w:val="28"/>
            <w:szCs w:val="28"/>
            <w:lang w:val="uz-Cyrl-UZ"/>
          </w:rPr>
          <m:t xml:space="preserve">const </m:t>
        </m:r>
      </m:oMath>
      <w:r w:rsidRPr="008C355F">
        <w:rPr>
          <w:rFonts w:ascii="Times New Roman" w:hAnsi="Times New Roman"/>
          <w:sz w:val="28"/>
          <w:szCs w:val="28"/>
          <w:lang w:val="uz-Cyrl-UZ"/>
        </w:rPr>
        <w:t>бўлгандаги</w:t>
      </w:r>
      <w:r>
        <w:rPr>
          <w:rFonts w:ascii="Times New Roman" w:hAnsi="Times New Roman"/>
          <w:sz w:val="28"/>
          <w:szCs w:val="28"/>
          <w:lang w:val="uz-Cyrl-UZ"/>
        </w:rPr>
        <w:t xml:space="preserve"> </w:t>
      </w:r>
      <w:r w:rsidRPr="008C355F">
        <w:rPr>
          <w:rFonts w:ascii="Times New Roman" w:hAnsi="Times New Roman"/>
          <w:sz w:val="28"/>
          <w:szCs w:val="28"/>
          <w:lang w:val="uz-Cyrl-UZ"/>
        </w:rPr>
        <w:t xml:space="preserve">ростлаш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в</m:t>
            </m:r>
          </m:sub>
        </m:sSub>
        <m:r>
          <m:rPr>
            <m:sty m:val="bi"/>
          </m:rPr>
          <w:rPr>
            <w:rFonts w:ascii="Cambria Math" w:hAnsi="Cambria Math"/>
            <w:sz w:val="28"/>
            <w:szCs w:val="28"/>
            <w:lang w:val="uz-Cyrl-UZ"/>
          </w:rPr>
          <m:t>=f</m:t>
        </m:r>
        <m:d>
          <m:dPr>
            <m:ctrlPr>
              <w:rPr>
                <w:rFonts w:ascii="Cambria Math" w:hAnsi="Cambria Math"/>
                <w:b/>
                <w:i/>
                <w:sz w:val="28"/>
                <w:szCs w:val="28"/>
                <w:lang w:val="en-US"/>
              </w:rPr>
            </m:ctrlPr>
          </m:dPr>
          <m:e>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e>
        </m:d>
      </m:oMath>
      <w:r>
        <w:rPr>
          <w:rFonts w:ascii="Times New Roman" w:hAnsi="Times New Roman"/>
          <w:b/>
          <w:sz w:val="28"/>
          <w:szCs w:val="28"/>
          <w:lang w:val="uz-Cyrl-UZ"/>
        </w:rPr>
        <w:t xml:space="preserve"> </w:t>
      </w:r>
      <w:r w:rsidRPr="008C355F">
        <w:rPr>
          <w:rFonts w:ascii="Times New Roman" w:hAnsi="Times New Roman"/>
          <w:sz w:val="28"/>
          <w:szCs w:val="28"/>
          <w:lang w:val="uz-Cyrl-UZ"/>
        </w:rPr>
        <w:t xml:space="preserve">тавсифи кучланиш ўзгаришсиз қолиши учун юкламанинг ўзгаришидаги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токини қандай ўзгартиришни кўрсатади. 5.54 – расмда ҳа</w:t>
      </w:r>
      <w:r>
        <w:rPr>
          <w:rFonts w:ascii="Times New Roman" w:hAnsi="Times New Roman"/>
          <w:sz w:val="28"/>
          <w:szCs w:val="28"/>
          <w:lang w:val="uz-Cyrl-UZ"/>
        </w:rPr>
        <w:t>р</w:t>
      </w:r>
      <w:r w:rsidRPr="008C355F">
        <w:rPr>
          <w:rFonts w:ascii="Times New Roman" w:hAnsi="Times New Roman"/>
          <w:sz w:val="28"/>
          <w:szCs w:val="28"/>
          <w:lang w:val="uz-Cyrl-UZ"/>
        </w:rPr>
        <w:t xml:space="preserve"> хил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тизимлари билан генераторлари учун ростлаш тавсифлари берилган. Кетма – кет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генераторлари учун ростлаш тавсифлари олинмайди. </w:t>
      </w:r>
    </w:p>
    <w:p w:rsidR="0022788E" w:rsidRPr="008C355F" w:rsidRDefault="0022788E" w:rsidP="0022788E">
      <w:pPr>
        <w:tabs>
          <w:tab w:val="left" w:pos="567"/>
          <w:tab w:val="left" w:pos="709"/>
          <w:tab w:val="left" w:pos="851"/>
          <w:tab w:val="left" w:pos="1134"/>
        </w:tabs>
        <w:ind w:firstLine="720"/>
        <w:jc w:val="both"/>
        <w:rPr>
          <w:rFonts w:ascii="Times New Roman" w:hAnsi="Times New Roman"/>
          <w:sz w:val="28"/>
          <w:szCs w:val="28"/>
          <w:lang w:val="uz-Cyrl-UZ"/>
        </w:rPr>
      </w:pPr>
      <m:oMath>
        <m:r>
          <m:rPr>
            <m:sty m:val="bi"/>
          </m:rPr>
          <w:rPr>
            <w:rFonts w:ascii="Cambria Math" w:eastAsia="Times New Roman" w:hAnsi="Cambria Math"/>
            <w:sz w:val="28"/>
            <w:szCs w:val="28"/>
            <w:lang w:val="uz-Cyrl-UZ"/>
          </w:rPr>
          <m:t>U=</m:t>
        </m:r>
        <m:r>
          <m:rPr>
            <m:sty m:val="b"/>
          </m:rPr>
          <w:rPr>
            <w:rFonts w:ascii="Cambria Math" w:eastAsia="Times New Roman" w:hAnsi="Cambria Math"/>
            <w:sz w:val="28"/>
            <w:szCs w:val="28"/>
            <w:lang w:val="uz-Cyrl-UZ"/>
          </w:rPr>
          <m:t>0</m:t>
        </m:r>
      </m:oMath>
      <w:r>
        <w:rPr>
          <w:rFonts w:ascii="Times New Roman" w:hAnsi="Times New Roman"/>
          <w:b/>
          <w:sz w:val="28"/>
          <w:szCs w:val="28"/>
          <w:lang w:val="uz-Cyrl-UZ"/>
        </w:rPr>
        <w:t xml:space="preserve"> </w:t>
      </w:r>
      <w:r w:rsidRPr="008C355F">
        <w:rPr>
          <w:rFonts w:ascii="Times New Roman" w:hAnsi="Times New Roman"/>
          <w:sz w:val="28"/>
          <w:szCs w:val="28"/>
          <w:lang w:val="uz-Cyrl-UZ"/>
        </w:rPr>
        <w:t xml:space="preserve">ва </w:t>
      </w:r>
      <m:oMath>
        <m:r>
          <m:rPr>
            <m:sty m:val="bi"/>
          </m:rPr>
          <w:rPr>
            <w:rFonts w:ascii="Cambria Math" w:eastAsia="Times New Roman" w:hAnsi="Cambria Math"/>
            <w:sz w:val="28"/>
            <w:szCs w:val="28"/>
            <w:lang w:val="uz-Cyrl-UZ"/>
          </w:rPr>
          <m:t>n=</m:t>
        </m:r>
        <m:r>
          <m:rPr>
            <m:sty m:val="b"/>
          </m:rPr>
          <w:rPr>
            <w:rFonts w:ascii="Cambria Math" w:eastAsia="Times New Roman" w:hAnsi="Cambria Math"/>
            <w:sz w:val="28"/>
            <w:szCs w:val="28"/>
            <w:lang w:val="uz-Cyrl-UZ"/>
          </w:rPr>
          <m:t xml:space="preserve">const </m:t>
        </m:r>
      </m:oMath>
      <w:r w:rsidRPr="008C355F">
        <w:rPr>
          <w:rFonts w:ascii="Times New Roman" w:hAnsi="Times New Roman"/>
          <w:sz w:val="28"/>
          <w:szCs w:val="28"/>
          <w:lang w:val="uz-Cyrl-UZ"/>
        </w:rPr>
        <w:t xml:space="preserve">бўлгандагиқисқа туташув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в</m:t>
            </m:r>
          </m:sub>
        </m:sSub>
        <m:r>
          <m:rPr>
            <m:sty m:val="bi"/>
          </m:rPr>
          <w:rPr>
            <w:rFonts w:ascii="Cambria Math" w:hAnsi="Cambria Math"/>
            <w:sz w:val="28"/>
            <w:szCs w:val="28"/>
            <w:lang w:val="uz-Cyrl-UZ"/>
          </w:rPr>
          <m:t>=f</m:t>
        </m:r>
        <m:d>
          <m:dPr>
            <m:ctrlPr>
              <w:rPr>
                <w:rFonts w:ascii="Cambria Math" w:hAnsi="Cambria Math"/>
                <w:b/>
                <w:i/>
                <w:sz w:val="28"/>
                <w:szCs w:val="28"/>
                <w:lang w:val="en-US"/>
              </w:rPr>
            </m:ctrlPr>
          </m:dPr>
          <m:e>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e>
        </m:d>
      </m:oMath>
      <w:r>
        <w:rPr>
          <w:rFonts w:ascii="Times New Roman" w:hAnsi="Times New Roman"/>
          <w:b/>
          <w:sz w:val="28"/>
          <w:szCs w:val="28"/>
          <w:lang w:val="uz-Cyrl-UZ"/>
        </w:rPr>
        <w:t xml:space="preserve"> </w:t>
      </w:r>
      <w:r w:rsidRPr="008C355F">
        <w:rPr>
          <w:rFonts w:ascii="Times New Roman" w:hAnsi="Times New Roman"/>
          <w:sz w:val="28"/>
          <w:szCs w:val="28"/>
          <w:lang w:val="uz-Cyrl-UZ"/>
        </w:rPr>
        <w:t xml:space="preserve">тавсифини ёпиқ яқин </w:t>
      </w:r>
      <w:r>
        <w:rPr>
          <w:rFonts w:ascii="Times New Roman" w:hAnsi="Times New Roman"/>
          <w:sz w:val="28"/>
          <w:szCs w:val="28"/>
          <w:lang w:val="uz-Cyrl-UZ"/>
        </w:rPr>
        <w:t>якор</w:t>
      </w:r>
      <w:r w:rsidRPr="008C355F">
        <w:rPr>
          <w:rFonts w:ascii="Times New Roman" w:hAnsi="Times New Roman"/>
          <w:sz w:val="28"/>
          <w:szCs w:val="28"/>
          <w:lang w:val="uz-Cyrl-UZ"/>
        </w:rPr>
        <w:t xml:space="preserve"> масофадаги чўлғамида олади (5.55 – расм). Қисқа туташув тавсифи чизиқли, чунки машина тўйинмаган бўлади. Қисқа туташув токи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 ном</m:t>
            </m:r>
          </m:sub>
        </m:sSub>
      </m:oMath>
      <w:r>
        <w:rPr>
          <w:rFonts w:ascii="Times New Roman" w:hAnsi="Times New Roman"/>
          <w:b/>
          <w:sz w:val="28"/>
          <w:szCs w:val="28"/>
          <w:lang w:val="uz-Cyrl-UZ"/>
        </w:rPr>
        <w:t xml:space="preserve"> </w:t>
      </w:r>
      <w:r w:rsidRPr="008C355F">
        <w:rPr>
          <w:rFonts w:ascii="Times New Roman" w:hAnsi="Times New Roman"/>
          <w:sz w:val="28"/>
          <w:szCs w:val="28"/>
          <w:lang w:val="uz-Cyrl-UZ"/>
        </w:rPr>
        <w:t>(1,2</w:t>
      </w:r>
      <w:r w:rsidRPr="008C355F">
        <w:rPr>
          <w:rFonts w:ascii="Times New Roman" w:hAnsi="Times New Roman"/>
          <w:sz w:val="28"/>
          <w:szCs w:val="28"/>
          <w:lang w:val="uz-Cyrl-UZ"/>
        </w:rPr>
        <w:sym w:font="Symbol" w:char="F0B8"/>
      </w:r>
      <w:r w:rsidRPr="008C355F">
        <w:rPr>
          <w:rFonts w:ascii="Times New Roman" w:hAnsi="Times New Roman"/>
          <w:sz w:val="28"/>
          <w:szCs w:val="28"/>
          <w:lang w:val="uz-Cyrl-UZ"/>
        </w:rPr>
        <w:t xml:space="preserve">1,25) дан ошиб кетмаслиги шарт. Қисқа туташув тавсифларини олишда </w:t>
      </w:r>
      <w:r>
        <w:rPr>
          <w:rFonts w:ascii="Times New Roman" w:hAnsi="Times New Roman"/>
          <w:sz w:val="28"/>
          <w:szCs w:val="28"/>
          <w:lang w:val="uz-Cyrl-UZ"/>
        </w:rPr>
        <w:t>якор</w:t>
      </w:r>
      <w:r w:rsidRPr="008C355F">
        <w:rPr>
          <w:rFonts w:ascii="Times New Roman" w:hAnsi="Times New Roman"/>
          <w:sz w:val="28"/>
          <w:szCs w:val="28"/>
          <w:lang w:val="uz-Cyrl-UZ"/>
        </w:rPr>
        <w:t xml:space="preserve"> рухсат этилган миқдордан токнинг ошиб кетишида занжирининг узулишини таъминловчи чоралар кўрилиши шарт. Ортиқча майдон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в</m:t>
            </m:r>
          </m:sub>
        </m:sSub>
        <m:r>
          <m:rPr>
            <m:sty m:val="bi"/>
          </m:rPr>
          <w:rPr>
            <w:rFonts w:ascii="Cambria Math" w:hAnsi="Cambria Math"/>
            <w:sz w:val="28"/>
            <w:szCs w:val="28"/>
            <w:lang w:val="uz-Cyrl-UZ"/>
          </w:rPr>
          <m:t>=0</m:t>
        </m:r>
      </m:oMath>
      <w:r w:rsidRPr="008C355F">
        <w:rPr>
          <w:rFonts w:ascii="Times New Roman" w:hAnsi="Times New Roman"/>
          <w:sz w:val="28"/>
          <w:szCs w:val="28"/>
          <w:lang w:val="uz-Cyrl-UZ"/>
        </w:rPr>
        <w:t xml:space="preserve">даги қисқа туташув токини аниқлайди. Қисқа туташув токининг бошланғич қиймати жуда кўпайиб кетмаслиги учун тавсилотларни олишдан олдин машинани магнитсизлантиради. Бунинг учун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 унча кўп бўлмаган вақтга ўзгарувчан кучланишга улайди. Электромагнит юкламаси сатҳи балан бўлган машиналарда юналишни ўзгартирувчи бўлимларда токнинг сезиларли даражадаги таъсири туфайли бу тавсилотларни олиб бўлмайди.</w:t>
      </w:r>
    </w:p>
    <w:p w:rsidR="0022788E" w:rsidRPr="008C355F" w:rsidRDefault="00BF45D4" w:rsidP="0022788E">
      <w:pPr>
        <w:tabs>
          <w:tab w:val="left" w:pos="567"/>
          <w:tab w:val="left" w:pos="709"/>
          <w:tab w:val="left" w:pos="851"/>
          <w:tab w:val="left" w:pos="1134"/>
        </w:tabs>
        <w:rPr>
          <w:rFonts w:ascii="Times New Roman" w:hAnsi="Times New Roman"/>
          <w:sz w:val="28"/>
          <w:szCs w:val="28"/>
          <w:lang w:val="uz-Cyrl-UZ"/>
        </w:rPr>
      </w:pPr>
      <w:r>
        <w:pict>
          <v:group id="Полотно 1734" o:spid="_x0000_s1621" editas="canvas" style="width:496.1pt;height:226pt;mso-position-horizontal-relative:char;mso-position-vertical-relative:line" coordsize="63004,2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">
            <v:shape id="_x0000_s1622" type="#_x0000_t75" style="position:absolute;width:63004;height:28702;visibility:visible;mso-wrap-style:square">
              <v:fill o:detectmouseclick="t"/>
              <v:path o:connecttype="none"/>
            </v:shape>
            <v:shape id="Picture 62" o:spid="_x0000_s1623" type="#_x0000_t75" style="position:absolute;left:6239;width:36052;height:2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O+k7EAAAA3QAAAA8AAABkcnMvZG93bnJldi54bWxET81qwkAQvhd8h2WE3urGFoNEN0EsQqEe&#10;2sQHGLLjJpqdTbOrSd++Wyj0Nh/f72yLyXbiToNvHStYLhIQxLXTLRsFp+rwtAbhA7LGzjEp+CYP&#10;RT572GKm3cifdC+DETGEfYYKmhD6TEpfN2TRL1xPHLmzGyyGCAcj9YBjDLedfE6SVFpsOTY02NO+&#10;ofpa3qyClbmZ9+Oqel2XH+6rSsfLsTxclHqcT7sNiEBT+Bf/ud90nP+SpvD7TTxB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O+k7EAAAA3QAAAA8AAAAAAAAAAAAAAAAA&#10;nwIAAGRycy9kb3ducmV2LnhtbFBLBQYAAAAABAAEAPcAAACQAwAAAAA=&#10;">
              <v:imagedata cropbottom="19664f"/>
            </v:shape>
            <v:rect id="Rectangle 63" o:spid="_x0000_s1624" style="position:absolute;top:20572;width:63004;height:7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sb48MA&#10;AADdAAAADwAAAGRycy9kb3ducmV2LnhtbERPTYvCMBC9L+x/CCN408RVq3aNIoIgqAd1Ya9DM7Zl&#10;m0ltonb//UYQ9jaP9znzZWsrcafGl441DPoKBHHmTMm5hq/zpjcF4QOywcoxafglD8vF+9scU+Me&#10;fKT7KeQihrBPUUMRQp1K6bOCLPq+q4kjd3GNxRBhk0vT4COG20p+KJVIiyXHhgJrWheU/ZxuVgMm&#10;I3M9XIb78+6W4Cxv1Wb8rbTudtrVJ4hAbfgXv9xbE+cPkwk8v4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sb48MAAADdAAAADwAAAAAAAAAAAAAAAACYAgAAZHJzL2Rv&#10;d25yZXYueG1sUEsFBgAAAAAEAAQA9QAAAIgDAAAAAA==&#10;" stroked="f">
              <v:textbox>
                <w:txbxContent>
                  <w:p w:rsidR="007E0FC8" w:rsidRPr="00632F3C" w:rsidRDefault="007E0FC8" w:rsidP="0022788E">
                    <w:pPr>
                      <w:spacing w:line="240" w:lineRule="auto"/>
                      <w:jc w:val="both"/>
                      <w:rPr>
                        <w:rFonts w:ascii="Times New Roman" w:hAnsi="Times New Roman"/>
                        <w:sz w:val="24"/>
                        <w:szCs w:val="24"/>
                        <w:lang w:val="uz-Cyrl-UZ"/>
                      </w:rPr>
                    </w:pPr>
                    <w:r w:rsidRPr="00632F3C">
                      <w:rPr>
                        <w:rFonts w:ascii="Times New Roman" w:hAnsi="Times New Roman"/>
                        <w:b/>
                        <w:sz w:val="24"/>
                        <w:szCs w:val="24"/>
                        <w:lang w:val="uz-Cyrl-UZ"/>
                      </w:rPr>
                      <w:t>5.54 – расм.</w:t>
                    </w:r>
                    <w:r w:rsidRPr="00632F3C">
                      <w:rPr>
                        <w:rFonts w:ascii="Times New Roman" w:hAnsi="Times New Roman"/>
                        <w:sz w:val="24"/>
                        <w:szCs w:val="24"/>
                        <w:lang w:val="uz-Cyrl-UZ"/>
                      </w:rPr>
                      <w:t xml:space="preserve"> Ҳар хил қўзғатишли схемаларидаги тўғирлаш тавсифлари</w:t>
                    </w:r>
                  </w:p>
                  <w:p w:rsidR="007E0FC8" w:rsidRPr="00632F3C" w:rsidRDefault="007E0FC8" w:rsidP="0022788E">
                    <w:pPr>
                      <w:spacing w:line="240" w:lineRule="auto"/>
                      <w:jc w:val="both"/>
                      <w:rPr>
                        <w:rFonts w:ascii="Times New Roman" w:hAnsi="Times New Roman"/>
                        <w:sz w:val="24"/>
                        <w:szCs w:val="24"/>
                        <w:lang w:val="uz-Cyrl-UZ"/>
                      </w:rPr>
                    </w:pPr>
                    <w:r w:rsidRPr="00632F3C">
                      <w:rPr>
                        <w:rFonts w:ascii="Times New Roman" w:hAnsi="Times New Roman"/>
                        <w:sz w:val="24"/>
                        <w:szCs w:val="24"/>
                        <w:lang w:val="uz-Cyrl-UZ"/>
                      </w:rPr>
                      <w:t>1 – озод; 2 – параллелли; 3 – чўлғамларни мувофиқ тарзда улашдаги аралашгани; 4 – чўлғамларни муқобил улашдаги аралашгани</w:t>
                    </w:r>
                  </w:p>
                </w:txbxContent>
              </v:textbox>
            </v:rect>
            <w10:anchorlock/>
          </v:group>
        </w:pict>
      </w:r>
    </w:p>
    <w:p w:rsidR="0022788E" w:rsidRPr="008C355F" w:rsidRDefault="00BF45D4" w:rsidP="0022788E">
      <w:pPr>
        <w:tabs>
          <w:tab w:val="left" w:pos="567"/>
          <w:tab w:val="left" w:pos="709"/>
          <w:tab w:val="left" w:pos="851"/>
          <w:tab w:val="left" w:pos="1134"/>
        </w:tabs>
        <w:rPr>
          <w:rFonts w:ascii="Times New Roman" w:hAnsi="Times New Roman"/>
          <w:sz w:val="28"/>
          <w:szCs w:val="28"/>
          <w:lang w:val="uz-Cyrl-UZ"/>
        </w:rPr>
      </w:pPr>
      <w:r>
        <w:pict>
          <v:group id="Полотно 1735" o:spid="_x0000_s1617" editas="canvas" style="width:449.75pt;height:146.3pt;mso-position-horizontal-relative:char;mso-position-vertical-relative:line" coordsize="57118,1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">
            <v:shape id="_x0000_s1618" type="#_x0000_t75" style="position:absolute;width:57118;height:18580;visibility:visible;mso-wrap-style:square">
              <v:fill o:detectmouseclick="t"/>
              <v:path o:connecttype="none"/>
            </v:shape>
            <v:shape id="Picture 58" o:spid="_x0000_s1619" type="#_x0000_t75" style="position:absolute;left:8698;width:35879;height:15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WlnXEAAAA3QAAAA8AAABkcnMvZG93bnJldi54bWxEj0FrwkAQhe8F/8MygpeiGyMNNXUVEQNe&#10;G/sDhuw0SZudDdlVk3/vHAq9zfDevPfN7jC6Tt1pCK1nA+tVAoq48rbl2sDXtVi+gwoR2WLnmQxM&#10;FOCwn73sMLf+wZ90L2OtJIRDjgaaGPtc61A15DCsfE8s2rcfHEZZh1rbAR8S7jqdJkmmHbYsDQ32&#10;dGqo+i1vzsAtvr2OfVpN26woftJET+X5OhmzmI/HD1CRxvhv/ru+WMHfZIIr38gIev8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WlnXEAAAA3QAAAA8AAAAAAAAAAAAAAAAA&#10;nwIAAGRycy9kb3ducmV2LnhtbFBLBQYAAAAABAAEAPcAAACQAwAAAAA=&#10;">
              <v:imagedata cropbottom="14810f"/>
            </v:shape>
            <v:rect id="Rectangle 59" o:spid="_x0000_s1620" style="position:absolute;left:4568;top:15535;width:50878;height:3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qCsIA&#10;AADdAAAADwAAAGRycy9kb3ducmV2LnhtbERPS4vCMBC+C/sfwizsTZP1UbQaRRaEBfXgA7wOzdgW&#10;m0m3idr990YQvM3H95zZorWVuFHjS8cavnsKBHHmTMm5huNh1R2D8AHZYOWYNPyTh8X8ozPD1Lg7&#10;7+i2D7mIIexT1FCEUKdS+qwgi77nauLInV1jMUTY5NI0eI/htpJ9pRJpseTYUGBNPwVll/3VasBk&#10;aP6258HmsL4mOMlbtRqdlNZfn+1yCiJQG97il/vXxPmDZA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2CoKwgAAAN0AAAAPAAAAAAAAAAAAAAAAAJgCAABkcnMvZG93&#10;bnJldi54bWxQSwUGAAAAAAQABAD1AAAAhwMAAAAA&#10;" stroked="f">
              <v:textbox>
                <w:txbxContent>
                  <w:p w:rsidR="007E0FC8" w:rsidRPr="00632F3C" w:rsidRDefault="007E0FC8" w:rsidP="0022788E">
                    <w:pPr>
                      <w:jc w:val="center"/>
                      <w:rPr>
                        <w:rFonts w:ascii="Times New Roman" w:hAnsi="Times New Roman"/>
                        <w:sz w:val="28"/>
                        <w:szCs w:val="28"/>
                        <w:lang w:val="uz-Cyrl-UZ"/>
                      </w:rPr>
                    </w:pPr>
                    <w:r w:rsidRPr="00632F3C">
                      <w:rPr>
                        <w:rFonts w:ascii="Times New Roman" w:hAnsi="Times New Roman"/>
                        <w:sz w:val="28"/>
                        <w:szCs w:val="28"/>
                        <w:lang w:val="uz-Cyrl-UZ"/>
                      </w:rPr>
                      <w:t>5.55 – расм. Генераторнинг қисқа туташувдаги тавсифи</w:t>
                    </w:r>
                  </w:p>
                </w:txbxContent>
              </v:textbox>
            </v:rect>
            <w10:anchorlock/>
          </v:group>
        </w:pict>
      </w:r>
    </w:p>
    <w:p w:rsidR="0022788E" w:rsidRPr="0076021B" w:rsidRDefault="00BF45D4" w:rsidP="0022788E">
      <w:pPr>
        <w:pStyle w:val="affb"/>
        <w:jc w:val="both"/>
        <w:rPr>
          <w:rFonts w:ascii="Times New Roman" w:hAnsi="Times New Roman"/>
          <w:sz w:val="28"/>
          <w:szCs w:val="28"/>
        </w:rPr>
      </w:pPr>
      <w:r>
        <w:pict>
          <v:group id="Полотно 1736" o:spid="_x0000_s1613" editas="canvas" style="width:496.1pt;height:173.1pt;mso-position-horizontal-relative:char;mso-position-vertical-relative:line" coordsize="63004,21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">
            <v:shape id="_x0000_s1614" type="#_x0000_t75" style="position:absolute;width:63004;height:21983;visibility:visible;mso-wrap-style:square">
              <v:fill o:detectmouseclick="t"/>
              <v:path o:connecttype="none"/>
            </v:shape>
            <v:shape id="Picture 54" o:spid="_x0000_s1615" type="#_x0000_t75" style="position:absolute;left:13222;width:29971;height:18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3wjDIAAAA3QAAAA8AAABkcnMvZG93bnJldi54bWxEj0FLw0AQhe+C/2EZwZvZ2EptY7dFUoQe&#10;BGkVi7chO2aj2dmY3bbRX985CL3N8N689818OfhWHaiPTWADt1kOirgKtuHawNvr080UVEzIFtvA&#10;ZOCXIiwXlxdzLGw48oYO21QrCeFYoAGXUldoHStHHmMWOmLRPkPvMcna19r2eJRw3+pRnk+0x4al&#10;wWFHpaPqe7v3BmbpfTL9o3L30oXy+e7jy/2MVhtjrq+GxwdQiYZ0Nv9fr63gj++FX76REfTiB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98IwyAAAAN0AAAAPAAAAAAAAAAAA&#10;AAAAAJ8CAABkcnMvZG93bnJldi54bWxQSwUGAAAAAAQABAD3AAAAlAMAAAAA&#10;">
              <v:imagedata cropbottom="10364f"/>
            </v:shape>
            <v:rect id="Rectangle 55" o:spid="_x0000_s1616" style="position:absolute;left:18061;top:18360;width:25998;height:3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ew0cMA&#10;AADdAAAADwAAAGRycy9kb3ducmV2LnhtbERPS4vCMBC+L/gfwgje1sTHVq1GEUEQdvewKngdmrEt&#10;NpPaRK3/3iws7G0+vucsVq2txJ0aXzrWMOgrEMSZMyXnGo6H7fsUhA/IBivHpOFJHlbLztsCU+Me&#10;/EP3fchFDGGfooYihDqV0mcFWfR9VxNH7uwaiyHCJpemwUcMt5UcKpVIiyXHhgJr2hSUXfY3qwGT&#10;sbl+n0dfh89bgrO8VduPk9K6123XcxCB2vAv/nPvTJw/mgzg95t4g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ew0cMAAADdAAAADwAAAAAAAAAAAAAAAACYAgAAZHJzL2Rv&#10;d25yZXYueG1sUEsFBgAAAAAEAAQA9QAAAIgDAAAAAA==&#10;" stroked="f">
              <v:textbox>
                <w:txbxContent>
                  <w:p w:rsidR="007E0FC8" w:rsidRPr="00632F3C" w:rsidRDefault="007E0FC8" w:rsidP="0022788E">
                    <w:pPr>
                      <w:rPr>
                        <w:rFonts w:ascii="Times New Roman" w:hAnsi="Times New Roman"/>
                        <w:sz w:val="28"/>
                        <w:szCs w:val="28"/>
                        <w:lang w:val="uz-Cyrl-UZ"/>
                      </w:rPr>
                    </w:pPr>
                    <w:r w:rsidRPr="00632F3C">
                      <w:rPr>
                        <w:rFonts w:ascii="Times New Roman" w:hAnsi="Times New Roman"/>
                        <w:b/>
                        <w:sz w:val="28"/>
                        <w:szCs w:val="28"/>
                        <w:lang w:val="uz-Cyrl-UZ"/>
                      </w:rPr>
                      <w:t>5.56 – расм.</w:t>
                    </w:r>
                    <w:r w:rsidRPr="00632F3C">
                      <w:rPr>
                        <w:rFonts w:ascii="Times New Roman" w:hAnsi="Times New Roman"/>
                        <w:sz w:val="28"/>
                        <w:szCs w:val="28"/>
                        <w:lang w:val="uz-Cyrl-UZ"/>
                      </w:rPr>
                      <w:t xml:space="preserve"> Юкламали тавсиф</w:t>
                    </w:r>
                  </w:p>
                </w:txbxContent>
              </v:textbox>
            </v:rect>
            <w10:anchorlock/>
          </v:group>
        </w:pict>
      </w:r>
      <w:r w:rsidR="0022788E" w:rsidRPr="0076021B">
        <w:rPr>
          <w:rFonts w:ascii="Times New Roman" w:hAnsi="Times New Roman"/>
          <w:sz w:val="28"/>
          <w:szCs w:val="28"/>
        </w:rPr>
        <w:t>5.56 – расмда кўрсатилган салт юриш тавсифи (</w:t>
      </w:r>
      <w:r w:rsidR="0022788E" w:rsidRPr="0076021B">
        <w:rPr>
          <w:rFonts w:ascii="Times New Roman" w:hAnsi="Times New Roman"/>
          <w:i/>
          <w:sz w:val="28"/>
          <w:szCs w:val="28"/>
        </w:rPr>
        <w:t>1</w:t>
      </w:r>
      <w:r w:rsidR="0022788E" w:rsidRPr="0076021B">
        <w:rPr>
          <w:rFonts w:ascii="Times New Roman" w:hAnsi="Times New Roman"/>
          <w:sz w:val="28"/>
          <w:szCs w:val="28"/>
        </w:rPr>
        <w:t xml:space="preserve"> эгри чизиқ) ва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sub>
        </m:sSub>
        <m:r>
          <m:rPr>
            <m:sty m:val="bi"/>
          </m:rPr>
          <w:rPr>
            <w:rFonts w:ascii="Cambria Math" w:eastAsia="Times New Roman" w:hAnsi="Times New Roman"/>
            <w:sz w:val="28"/>
            <w:szCs w:val="28"/>
          </w:rPr>
          <m:t>=</m:t>
        </m:r>
        <m:r>
          <m:rPr>
            <m:sty m:val="b"/>
          </m:rPr>
          <w:rPr>
            <w:rFonts w:ascii="Cambria Math" w:eastAsia="Times New Roman" w:hAnsi="Cambria Math"/>
            <w:sz w:val="28"/>
            <w:szCs w:val="28"/>
          </w:rPr>
          <m:t>const</m:t>
        </m:r>
      </m:oMath>
      <w:r w:rsidR="0022788E">
        <w:rPr>
          <w:rFonts w:ascii="Times New Roman" w:eastAsiaTheme="minorEastAsia" w:hAnsi="Times New Roman"/>
          <w:b/>
          <w:sz w:val="28"/>
          <w:szCs w:val="28"/>
        </w:rPr>
        <w:t xml:space="preserve"> </w:t>
      </w:r>
      <w:r w:rsidR="0022788E" w:rsidRPr="0076021B">
        <w:rPr>
          <w:rFonts w:ascii="Times New Roman" w:hAnsi="Times New Roman"/>
          <w:sz w:val="28"/>
          <w:szCs w:val="28"/>
        </w:rPr>
        <w:t xml:space="preserve">ва </w:t>
      </w:r>
      <m:oMath>
        <m:r>
          <m:rPr>
            <m:sty m:val="bi"/>
          </m:rPr>
          <w:rPr>
            <w:rFonts w:ascii="Cambria Math" w:eastAsia="Times New Roman" w:hAnsi="Cambria Math"/>
            <w:sz w:val="28"/>
            <w:szCs w:val="28"/>
          </w:rPr>
          <m:t>n</m:t>
        </m:r>
        <m:r>
          <m:rPr>
            <m:sty m:val="bi"/>
          </m:rPr>
          <w:rPr>
            <w:rFonts w:ascii="Cambria Math" w:eastAsia="Times New Roman" w:hAnsi="Times New Roman"/>
            <w:sz w:val="28"/>
            <w:szCs w:val="28"/>
          </w:rPr>
          <m:t>=</m:t>
        </m:r>
        <m:r>
          <m:rPr>
            <m:sty m:val="b"/>
          </m:rPr>
          <w:rPr>
            <w:rFonts w:ascii="Cambria Math" w:eastAsia="Times New Roman" w:hAnsi="Cambria Math"/>
            <w:sz w:val="28"/>
            <w:szCs w:val="28"/>
          </w:rPr>
          <m:t>const</m:t>
        </m:r>
      </m:oMath>
      <w:r w:rsidR="0022788E">
        <w:rPr>
          <w:rFonts w:ascii="Times New Roman" w:eastAsiaTheme="minorEastAsia" w:hAnsi="Times New Roman"/>
          <w:b/>
          <w:sz w:val="28"/>
          <w:szCs w:val="28"/>
        </w:rPr>
        <w:t xml:space="preserve"> </w:t>
      </w:r>
      <w:r w:rsidR="0022788E" w:rsidRPr="0076021B">
        <w:rPr>
          <w:rFonts w:ascii="Times New Roman" w:hAnsi="Times New Roman"/>
          <w:sz w:val="28"/>
          <w:szCs w:val="28"/>
        </w:rPr>
        <w:t>(</w:t>
      </w:r>
      <w:r w:rsidR="0022788E" w:rsidRPr="0076021B">
        <w:rPr>
          <w:rFonts w:ascii="Times New Roman" w:hAnsi="Times New Roman"/>
          <w:i/>
          <w:sz w:val="28"/>
          <w:szCs w:val="28"/>
        </w:rPr>
        <w:t>2</w:t>
      </w:r>
      <w:r w:rsidR="0022788E" w:rsidRPr="0076021B">
        <w:rPr>
          <w:rFonts w:ascii="Times New Roman" w:hAnsi="Times New Roman"/>
          <w:sz w:val="28"/>
          <w:szCs w:val="28"/>
        </w:rPr>
        <w:t xml:space="preserve"> эгри чизиқ) бўлгандаги </w:t>
      </w:r>
      <m:oMath>
        <m:r>
          <m:rPr>
            <m:sty m:val="bi"/>
          </m:rPr>
          <w:rPr>
            <w:rFonts w:ascii="Cambria Math" w:eastAsia="Times New Roman" w:hAnsi="Cambria Math"/>
            <w:sz w:val="28"/>
            <w:szCs w:val="28"/>
          </w:rPr>
          <m:t>U</m:t>
        </m:r>
        <m:r>
          <m:rPr>
            <m:sty m:val="bi"/>
          </m:rPr>
          <w:rPr>
            <w:rFonts w:ascii="Cambria Math" w:hAnsi="Times New Roman"/>
            <w:sz w:val="28"/>
            <w:szCs w:val="28"/>
          </w:rPr>
          <m:t>=</m:t>
        </m:r>
        <m:r>
          <m:rPr>
            <m:sty m:val="bi"/>
          </m:rPr>
          <w:rPr>
            <w:rFonts w:ascii="Cambria Math" w:hAnsi="Cambria Math"/>
            <w:sz w:val="28"/>
            <w:szCs w:val="28"/>
          </w:rPr>
          <m:t>f</m:t>
        </m:r>
        <m:d>
          <m:dPr>
            <m:ctrlPr>
              <w:rPr>
                <w:rFonts w:ascii="Cambria Math" w:hAnsi="Times New Roman"/>
                <w:b/>
                <w:i/>
                <w:sz w:val="28"/>
                <w:szCs w:val="28"/>
                <w:lang w:val="en-US"/>
              </w:rPr>
            </m:ctrlPr>
          </m:dPr>
          <m:e>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в</m:t>
                </m:r>
              </m:sub>
            </m:sSub>
          </m:e>
        </m:d>
      </m:oMath>
      <w:r w:rsidR="0022788E">
        <w:rPr>
          <w:rFonts w:ascii="Times New Roman" w:eastAsiaTheme="minorEastAsia" w:hAnsi="Times New Roman"/>
          <w:b/>
          <w:sz w:val="28"/>
          <w:szCs w:val="28"/>
        </w:rPr>
        <w:t xml:space="preserve">  </w:t>
      </w:r>
      <w:r w:rsidR="0022788E" w:rsidRPr="0076021B">
        <w:rPr>
          <w:rFonts w:ascii="Times New Roman" w:hAnsi="Times New Roman"/>
          <w:sz w:val="28"/>
          <w:szCs w:val="28"/>
        </w:rPr>
        <w:t xml:space="preserve">кучланиш тавсилоти реактив учбурчак деб аталувчи  </w:t>
      </w:r>
      <w:r w:rsidR="0022788E" w:rsidRPr="0076021B">
        <w:rPr>
          <w:rFonts w:ascii="Times New Roman" w:hAnsi="Times New Roman"/>
          <w:b/>
          <w:i/>
          <w:sz w:val="28"/>
          <w:szCs w:val="28"/>
        </w:rPr>
        <w:t>abc</w:t>
      </w:r>
      <w:r w:rsidR="0022788E" w:rsidRPr="0076021B">
        <w:rPr>
          <w:rFonts w:ascii="Times New Roman" w:hAnsi="Times New Roman"/>
          <w:sz w:val="28"/>
          <w:szCs w:val="28"/>
        </w:rPr>
        <w:t xml:space="preserve"> тўғрибурчакли учбурчакнинг катетларини аниқлашга имкон беради. Қўзғатиш токининг ўзгаришидаги кучланиш тавсилотларини олишда </w:t>
      </w:r>
      <w:r w:rsidR="0022788E">
        <w:rPr>
          <w:rFonts w:ascii="Times New Roman" w:hAnsi="Times New Roman"/>
          <w:sz w:val="28"/>
          <w:szCs w:val="28"/>
        </w:rPr>
        <w:t>якор</w:t>
      </w:r>
      <w:r w:rsidR="0022788E" w:rsidRPr="0076021B">
        <w:rPr>
          <w:rFonts w:ascii="Times New Roman" w:hAnsi="Times New Roman"/>
          <w:sz w:val="28"/>
          <w:szCs w:val="28"/>
        </w:rPr>
        <w:t xml:space="preserve">даги ток ўзгаришсиз йўли </w:t>
      </w:r>
      <w:r w:rsidR="0022788E">
        <w:rPr>
          <w:rFonts w:ascii="Times New Roman" w:hAnsi="Times New Roman"/>
          <w:sz w:val="28"/>
          <w:szCs w:val="28"/>
        </w:rPr>
        <w:t>якор</w:t>
      </w:r>
      <w:r w:rsidR="0022788E" w:rsidRPr="0076021B">
        <w:rPr>
          <w:rFonts w:ascii="Times New Roman" w:hAnsi="Times New Roman"/>
          <w:sz w:val="28"/>
          <w:szCs w:val="28"/>
        </w:rPr>
        <w:t xml:space="preserve"> занжиридаги кучланиш қаршилигини ўзгартириш билан сақланади. </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Реакторли учбурчакда </w:t>
      </w:r>
      <w:r w:rsidRPr="0076021B">
        <w:rPr>
          <w:rFonts w:ascii="Times New Roman" w:hAnsi="Times New Roman"/>
          <w:b/>
          <w:i/>
          <w:sz w:val="28"/>
          <w:szCs w:val="28"/>
        </w:rPr>
        <w:t xml:space="preserve">bc </w:t>
      </w:r>
      <w:r w:rsidRPr="0076021B">
        <w:rPr>
          <w:rFonts w:ascii="Times New Roman" w:hAnsi="Times New Roman"/>
          <w:sz w:val="28"/>
          <w:szCs w:val="28"/>
        </w:rPr>
        <w:t xml:space="preserve">катети – машинанинг ички қаршилик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я</m:t>
            </m:r>
          </m:sub>
        </m:sSub>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sub>
        </m:sSub>
      </m:oMath>
      <w:r>
        <w:rPr>
          <w:rFonts w:ascii="Times New Roman" w:eastAsiaTheme="minorEastAsia" w:hAnsi="Times New Roman"/>
          <w:b/>
          <w:sz w:val="28"/>
          <w:szCs w:val="28"/>
        </w:rPr>
        <w:t xml:space="preserve"> </w:t>
      </w:r>
      <w:r w:rsidRPr="0076021B">
        <w:rPr>
          <w:rFonts w:ascii="Times New Roman" w:hAnsi="Times New Roman"/>
          <w:sz w:val="28"/>
          <w:szCs w:val="28"/>
        </w:rPr>
        <w:t xml:space="preserve">кучланишининг тушуши, </w:t>
      </w:r>
      <w:r w:rsidRPr="0076021B">
        <w:rPr>
          <w:rFonts w:ascii="Times New Roman" w:hAnsi="Times New Roman"/>
          <w:b/>
          <w:i/>
          <w:sz w:val="28"/>
          <w:szCs w:val="28"/>
        </w:rPr>
        <w:t>ab</w:t>
      </w:r>
      <w:r w:rsidRPr="0076021B">
        <w:rPr>
          <w:rFonts w:ascii="Times New Roman" w:hAnsi="Times New Roman"/>
          <w:sz w:val="28"/>
          <w:szCs w:val="28"/>
        </w:rPr>
        <w:t xml:space="preserve"> катети – эса </w:t>
      </w:r>
      <w:r>
        <w:rPr>
          <w:rFonts w:ascii="Times New Roman" w:hAnsi="Times New Roman"/>
          <w:sz w:val="28"/>
          <w:szCs w:val="28"/>
        </w:rPr>
        <w:t>якор</w:t>
      </w:r>
      <w:r w:rsidRPr="0076021B">
        <w:rPr>
          <w:rFonts w:ascii="Times New Roman" w:hAnsi="Times New Roman"/>
          <w:sz w:val="28"/>
          <w:szCs w:val="28"/>
        </w:rPr>
        <w:t xml:space="preserve"> кўндаланг таъсир этувчиси кўндаланг таркиб этувчисининг магнитсизланиш таъсири эвазига тушадиган кучланишни тавсифлайди. </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Ўзгармас ток генераторининг асосий тавсифи салт юриш, ташқи ва тўғирлаш тавсилотларини ташкил этади. Қисқа туташув тавсифи ва ёрдамчи – юклама тавсилотлар.</w:t>
      </w:r>
    </w:p>
    <w:p w:rsidR="0022788E" w:rsidRPr="0076021B" w:rsidRDefault="00BF45D4" w:rsidP="0022788E">
      <w:pPr>
        <w:pStyle w:val="affb"/>
        <w:jc w:val="both"/>
        <w:rPr>
          <w:rFonts w:ascii="Times New Roman" w:hAnsi="Times New Roman"/>
          <w:sz w:val="28"/>
          <w:szCs w:val="28"/>
        </w:rPr>
      </w:pPr>
      <w:r>
        <w:pict>
          <v:group id="Полотно 1737" o:spid="_x0000_s1609" editas="canvas" style="width:484.05pt;height:194.7pt;mso-position-horizontal-relative:char;mso-position-vertical-relative:line" coordsize="61474,24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">
            <v:shape id="_x0000_s1610" type="#_x0000_t75" style="position:absolute;width:61474;height:24726;visibility:visible;mso-wrap-style:square">
              <v:fill o:detectmouseclick="t"/>
              <v:path o:connecttype="none"/>
            </v:shape>
            <v:shape id="Picture 50" o:spid="_x0000_s1611" type="#_x0000_t75" style="position:absolute;left:8952;width:41268;height:2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LPrCAAAA3QAAAA8AAABkcnMvZG93bnJldi54bWxET99rwjAQfhf2P4QT9mYTO9TZGUWUsYFP&#10;1oGvR3NruzWXkmTa/ffLQPDtPr6ft9oMthMX8qF1rGGaKRDElTMt1xo+Tq+TZxAhIhvsHJOGXwqw&#10;WT+MVlgYd+UjXcpYixTCoUANTYx9IWWoGrIYMtcTJ+7TeYsxQV9L4/Gawm0nc6Xm0mLLqaHBnnYN&#10;Vd/lj9WwXarZeTCm/MpnXr0F3Pe7w17rx/GwfQERaYh38c39btL8p0UO/9+kE+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Ciz6wgAAAN0AAAAPAAAAAAAAAAAAAAAAAJ8C&#10;AABkcnMvZG93bnJldi54bWxQSwUGAAAAAAQABAD3AAAAjgMAAAAA&#10;">
              <v:imagedata croptop="2576f" cropbottom="15789f"/>
            </v:shape>
            <v:rect id="Rectangle 51" o:spid="_x0000_s1612" style="position:absolute;left:2607;top:21813;width:58867;height:2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LPcQA&#10;AADdAAAADwAAAGRycy9kb3ducmV2LnhtbERPTWvCQBC9C/0PyxR60902mmqajZSCIFQPVcHrkB2T&#10;0Oxsml01/ffdguBtHu9z8uVgW3Gh3jeONTxPFAji0pmGKw2H/Wo8B+EDssHWMWn4JQ/L4mGUY2bc&#10;lb/osguViCHsM9RQh9BlUvqyJot+4jriyJ1cbzFE2FfS9HiN4baVL0ql0mLDsaHGjj5qKr93Z6sB&#10;06n52Z6Szf7znOKiGtRqdlRaPz0O728gAg3hLr651ybOT14T+P8mni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piz3EAAAA3QAAAA8AAAAAAAAAAAAAAAAAmAIAAGRycy9k&#10;b3ducmV2LnhtbFBLBQYAAAAABAAEAPUAAACJAwAAAAA=&#10;" stroked="f">
              <v:textbox>
                <w:txbxContent>
                  <w:p w:rsidR="007E0FC8" w:rsidRPr="00632F3C" w:rsidRDefault="007E0FC8" w:rsidP="0022788E">
                    <w:pPr>
                      <w:rPr>
                        <w:rFonts w:ascii="Times New Roman" w:hAnsi="Times New Roman"/>
                        <w:sz w:val="28"/>
                        <w:szCs w:val="28"/>
                        <w:lang w:val="uz-Cyrl-UZ"/>
                      </w:rPr>
                    </w:pPr>
                    <w:r w:rsidRPr="00632F3C">
                      <w:rPr>
                        <w:rFonts w:ascii="Times New Roman" w:hAnsi="Times New Roman"/>
                        <w:b/>
                        <w:sz w:val="28"/>
                        <w:szCs w:val="28"/>
                        <w:lang w:val="uz-Cyrl-UZ"/>
                      </w:rPr>
                      <w:t>5.57 – расм.</w:t>
                    </w:r>
                    <w:r w:rsidRPr="00632F3C">
                      <w:rPr>
                        <w:rFonts w:ascii="Times New Roman" w:hAnsi="Times New Roman"/>
                        <w:sz w:val="28"/>
                        <w:szCs w:val="28"/>
                        <w:lang w:val="uz-Cyrl-UZ"/>
                      </w:rPr>
                      <w:t xml:space="preserve"> </w:t>
                    </w:r>
                    <w:r>
                      <w:rPr>
                        <w:rFonts w:ascii="Times New Roman" w:hAnsi="Times New Roman"/>
                        <w:sz w:val="28"/>
                        <w:szCs w:val="28"/>
                        <w:lang w:val="uz-Cyrl-UZ"/>
                      </w:rPr>
                      <w:t>Мустақил</w:t>
                    </w:r>
                    <w:r w:rsidRPr="00632F3C">
                      <w:rPr>
                        <w:rFonts w:ascii="Times New Roman" w:hAnsi="Times New Roman"/>
                        <w:sz w:val="28"/>
                        <w:szCs w:val="28"/>
                        <w:lang w:val="uz-Cyrl-UZ"/>
                      </w:rPr>
                      <w:t xml:space="preserve"> </w:t>
                    </w:r>
                    <w:r>
                      <w:rPr>
                        <w:rFonts w:ascii="Times New Roman" w:hAnsi="Times New Roman"/>
                        <w:sz w:val="28"/>
                        <w:szCs w:val="28"/>
                      </w:rPr>
                      <w:t>қўзғатишли</w:t>
                    </w:r>
                    <w:r w:rsidRPr="00632F3C">
                      <w:rPr>
                        <w:rFonts w:ascii="Times New Roman" w:hAnsi="Times New Roman"/>
                        <w:sz w:val="28"/>
                        <w:szCs w:val="28"/>
                        <w:lang w:val="uz-Cyrl-UZ"/>
                      </w:rPr>
                      <w:t xml:space="preserve"> генераторининг параллелл ишининг схемаси</w:t>
                    </w:r>
                  </w:p>
                </w:txbxContent>
              </v:textbox>
            </v:rect>
            <w10:anchorlock/>
          </v:group>
        </w:pict>
      </w: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геометрик нейтрали билан шетканинг силжишидаги </w:t>
      </w:r>
      <w:r>
        <w:rPr>
          <w:rFonts w:ascii="Times New Roman" w:hAnsi="Times New Roman"/>
          <w:sz w:val="28"/>
          <w:szCs w:val="28"/>
        </w:rPr>
        <w:t>якор</w:t>
      </w:r>
      <w:r w:rsidRPr="0076021B">
        <w:rPr>
          <w:rFonts w:ascii="Times New Roman" w:hAnsi="Times New Roman"/>
          <w:sz w:val="28"/>
          <w:szCs w:val="28"/>
        </w:rPr>
        <w:t xml:space="preserve">нинг бўйлама таъсири шетканинг силжиш юналишига қараб, параллел қўзғатиш чўлғамида ҳосил қилинадиган майдон билан мос ёки муқобил равишда таъсир этадиган машинанинг бўйлама ўқи бўйича майдон ҳосил қилади. Геометрик нейтрал билан шетканинг силжиши эвазига </w:t>
      </w:r>
      <w:r>
        <w:rPr>
          <w:rFonts w:ascii="Times New Roman" w:hAnsi="Times New Roman"/>
          <w:sz w:val="28"/>
          <w:szCs w:val="28"/>
        </w:rPr>
        <w:t>якор</w:t>
      </w:r>
      <w:r w:rsidRPr="0076021B">
        <w:rPr>
          <w:rFonts w:ascii="Times New Roman" w:hAnsi="Times New Roman"/>
          <w:sz w:val="28"/>
          <w:szCs w:val="28"/>
        </w:rPr>
        <w:t xml:space="preserve"> томонидан машина </w:t>
      </w:r>
      <w:r>
        <w:rPr>
          <w:rFonts w:ascii="Times New Roman" w:hAnsi="Times New Roman"/>
          <w:sz w:val="28"/>
          <w:szCs w:val="28"/>
        </w:rPr>
        <w:t>қўзғатиш</w:t>
      </w:r>
      <w:r w:rsidRPr="0076021B">
        <w:rPr>
          <w:rFonts w:ascii="Times New Roman" w:hAnsi="Times New Roman"/>
          <w:sz w:val="28"/>
          <w:szCs w:val="28"/>
        </w:rPr>
        <w:t xml:space="preserve">ланади, ва бунда статорда кетма – кетли чўлғам керак эмас. Бироқ шеткаларнинг геометрик нейтрал билан аралашиши коммутацичнинг ёмонлашишига ва </w:t>
      </w:r>
      <w:r>
        <w:rPr>
          <w:rFonts w:ascii="Times New Roman" w:hAnsi="Times New Roman"/>
          <w:sz w:val="28"/>
          <w:szCs w:val="28"/>
        </w:rPr>
        <w:t>якор</w:t>
      </w:r>
      <w:r w:rsidRPr="0076021B">
        <w:rPr>
          <w:rFonts w:ascii="Times New Roman" w:hAnsi="Times New Roman"/>
          <w:sz w:val="28"/>
          <w:szCs w:val="28"/>
        </w:rPr>
        <w:t xml:space="preserve"> мисининг ишлатилиши камайишига олиб келади.</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Ўзгарувчан ток машинаси каби ўзгармас ток генератори бир бири билан параллел ишлаши мумкин. Одатда параллел ишлашига иккита ва баъзида бир нечта генераторлар уланади. Шунингдек чексиз қувват ўзгармас ток тармоғига фақатгина транспортли тармоқларнигина киргизишимиз мумкин, шунинг учун генераторларнинг бир бирига таъсирини таҳлил қилиш керак.</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Параллел иш учун мустақил, параллел ва аралаш қўзғатишли генераторлар қўлланилади. Қоидага биноан параллел ишга бир хил қўзғатиш тизимидаги қуввати бўйича бир бирига яқин бўлган генераторлар уланади.</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5.57 расмда озод </w:t>
      </w:r>
      <w:r>
        <w:rPr>
          <w:rFonts w:ascii="Times New Roman" w:hAnsi="Times New Roman"/>
          <w:sz w:val="28"/>
          <w:szCs w:val="28"/>
        </w:rPr>
        <w:t>қўзғатиш</w:t>
      </w:r>
      <w:r w:rsidRPr="0076021B">
        <w:rPr>
          <w:rFonts w:ascii="Times New Roman" w:hAnsi="Times New Roman"/>
          <w:sz w:val="28"/>
          <w:szCs w:val="28"/>
        </w:rPr>
        <w:t xml:space="preserve">ли генераторларнинг параллел ишлаш схемаси кўрсатилган. Генераторларнинг параллел ишига улашда  кучланиш қутблилиги бир хил бўлиши шарт ва </w:t>
      </w:r>
      <m:oMath>
        <m:sSub>
          <m:sSubPr>
            <m:ctrlPr>
              <w:rPr>
                <w:rFonts w:ascii="Cambria Math" w:eastAsia="Times New Roman" w:hAnsi="Times New Roman"/>
                <w:b/>
                <w:i/>
                <w:sz w:val="28"/>
                <w:szCs w:val="28"/>
              </w:rPr>
            </m:ctrlPr>
          </m:sSubPr>
          <m:e>
            <m:r>
              <m:rPr>
                <m:sty m:val="bi"/>
              </m:rPr>
              <w:rPr>
                <w:rFonts w:ascii="Cambria Math" w:eastAsia="Times New Roman" w:hAnsi="Cambria Math"/>
                <w:sz w:val="28"/>
                <w:szCs w:val="28"/>
              </w:rPr>
              <m:t>U</m:t>
            </m:r>
          </m:e>
          <m:sub>
            <m:r>
              <m:rPr>
                <m:sty m:val="bi"/>
              </m:rPr>
              <w:rPr>
                <w:rFonts w:ascii="Cambria Math" w:eastAsia="Times New Roman" w:hAnsi="Cambria Math"/>
                <w:sz w:val="28"/>
                <w:szCs w:val="28"/>
              </w:rPr>
              <m:t>1</m:t>
            </m:r>
          </m:sub>
        </m:sSub>
        <m:r>
          <m:rPr>
            <m:sty m:val="bi"/>
          </m:rPr>
          <w:rPr>
            <w:rFonts w:ascii="Cambria Math" w:hAnsi="Times New Roman"/>
            <w:sz w:val="28"/>
            <w:szCs w:val="28"/>
          </w:rPr>
          <m:t>≈</m:t>
        </m:r>
        <m:sSub>
          <m:sSubPr>
            <m:ctrlPr>
              <w:rPr>
                <w:rFonts w:ascii="Cambria Math" w:eastAsia="Times New Roman" w:hAnsi="Times New Roman"/>
                <w:b/>
                <w:i/>
                <w:sz w:val="28"/>
                <w:szCs w:val="28"/>
              </w:rPr>
            </m:ctrlPr>
          </m:sSubPr>
          <m:e>
            <m:r>
              <m:rPr>
                <m:sty m:val="bi"/>
              </m:rPr>
              <w:rPr>
                <w:rFonts w:ascii="Cambria Math" w:eastAsia="Times New Roman" w:hAnsi="Cambria Math"/>
                <w:sz w:val="28"/>
                <w:szCs w:val="28"/>
              </w:rPr>
              <m:t>U</m:t>
            </m:r>
          </m:e>
          <m:sub>
            <m:r>
              <m:rPr>
                <m:sty m:val="bi"/>
              </m:rPr>
              <w:rPr>
                <w:rFonts w:ascii="Cambria Math" w:eastAsia="Times New Roman" w:hAnsi="Cambria Math"/>
                <w:sz w:val="28"/>
                <w:szCs w:val="28"/>
              </w:rPr>
              <m:t>2</m:t>
            </m:r>
          </m:sub>
        </m:sSub>
      </m:oMath>
      <w:r w:rsidRPr="0076021B">
        <w:rPr>
          <w:rFonts w:ascii="Times New Roman" w:hAnsi="Times New Roman"/>
          <w:sz w:val="28"/>
          <w:szCs w:val="28"/>
        </w:rPr>
        <w:t xml:space="preserve">. Генераторни умумий шинага улаганда </w:t>
      </w:r>
      <m:oMath>
        <m:sSub>
          <m:sSubPr>
            <m:ctrlPr>
              <w:rPr>
                <w:rFonts w:ascii="Cambria Math" w:eastAsia="Times New Roman" w:hAnsi="Times New Roman"/>
                <w:b/>
                <w:i/>
                <w:sz w:val="28"/>
                <w:szCs w:val="28"/>
              </w:rPr>
            </m:ctrlPr>
          </m:sSubPr>
          <m:e>
            <m:r>
              <m:rPr>
                <m:sty m:val="bi"/>
              </m:rPr>
              <w:rPr>
                <w:rFonts w:ascii="Cambria Math" w:eastAsia="Times New Roman" w:hAnsi="Times New Roman"/>
                <w:b/>
                <w:i/>
                <w:sz w:val="28"/>
                <w:szCs w:val="28"/>
              </w:rPr>
              <w:sym w:font="Symbol" w:char="F044"/>
            </m:r>
            <m:r>
              <m:rPr>
                <m:sty m:val="bi"/>
              </m:rPr>
              <w:rPr>
                <w:rFonts w:ascii="Cambria Math" w:eastAsia="Times New Roman" w:hAnsi="Cambria Math"/>
                <w:sz w:val="28"/>
                <w:szCs w:val="28"/>
              </w:rPr>
              <m:t>U</m:t>
            </m:r>
            <m:r>
              <m:rPr>
                <m:sty m:val="p"/>
              </m:rPr>
              <w:rPr>
                <w:rFonts w:ascii="Cambria Math" w:eastAsia="Times New Roman" w:hAnsi="Times New Roman"/>
                <w:sz w:val="28"/>
                <w:szCs w:val="28"/>
              </w:rPr>
              <m:t>=</m:t>
            </m:r>
            <m:r>
              <m:rPr>
                <m:sty m:val="bi"/>
              </m:rPr>
              <w:rPr>
                <w:rFonts w:ascii="Cambria Math" w:eastAsia="Times New Roman" w:hAnsi="Cambria Math"/>
                <w:sz w:val="28"/>
                <w:szCs w:val="28"/>
              </w:rPr>
              <m:t>U</m:t>
            </m:r>
          </m:e>
          <m:sub>
            <m:r>
              <m:rPr>
                <m:sty m:val="bi"/>
              </m:rPr>
              <w:rPr>
                <w:rFonts w:ascii="Cambria Math" w:eastAsia="Times New Roman" w:hAnsi="Cambria Math"/>
                <w:sz w:val="28"/>
                <w:szCs w:val="28"/>
              </w:rPr>
              <m:t>1</m:t>
            </m:r>
          </m:sub>
        </m:sSub>
        <m:r>
          <m:rPr>
            <m:sty m:val="bi"/>
          </m:rPr>
          <w:rPr>
            <w:rFonts w:ascii="Times New Roman" w:hAnsi="Times New Roman"/>
            <w:sz w:val="28"/>
            <w:szCs w:val="28"/>
          </w:rPr>
          <m:t>-</m:t>
        </m:r>
        <m:sSub>
          <m:sSubPr>
            <m:ctrlPr>
              <w:rPr>
                <w:rFonts w:ascii="Cambria Math" w:eastAsia="Times New Roman" w:hAnsi="Times New Roman"/>
                <w:b/>
                <w:i/>
                <w:sz w:val="28"/>
                <w:szCs w:val="28"/>
              </w:rPr>
            </m:ctrlPr>
          </m:sSubPr>
          <m:e>
            <m:r>
              <m:rPr>
                <m:sty m:val="bi"/>
              </m:rPr>
              <w:rPr>
                <w:rFonts w:ascii="Cambria Math" w:eastAsia="Times New Roman" w:hAnsi="Cambria Math"/>
                <w:sz w:val="28"/>
                <w:szCs w:val="28"/>
              </w:rPr>
              <m:t>U</m:t>
            </m:r>
          </m:e>
          <m:sub>
            <m:r>
              <m:rPr>
                <m:sty m:val="bi"/>
              </m:rPr>
              <w:rPr>
                <w:rFonts w:ascii="Cambria Math" w:eastAsia="Times New Roman" w:hAnsi="Cambria Math"/>
                <w:sz w:val="28"/>
                <w:szCs w:val="28"/>
              </w:rPr>
              <m:t>2</m:t>
            </m:r>
          </m:sub>
        </m:sSub>
      </m:oMath>
      <w:r w:rsidRPr="0076021B">
        <w:rPr>
          <w:rFonts w:ascii="Times New Roman" w:hAnsi="Times New Roman"/>
          <w:sz w:val="28"/>
          <w:szCs w:val="28"/>
        </w:rPr>
        <w:t>қанча кам бўлса шунчаток сакраши кам бўлади.</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Генераторларнинг параллел ишлашида генераторларда ва шиналарда кучланиш юкламалар бир хил ва </w:t>
      </w:r>
      <m:oMath>
        <m:r>
          <m:rPr>
            <m:sty m:val="bi"/>
          </m:rPr>
          <w:rPr>
            <w:rFonts w:ascii="Cambria Math" w:eastAsia="Times New Roman" w:hAnsi="Cambria Math"/>
            <w:sz w:val="28"/>
            <w:szCs w:val="28"/>
          </w:rPr>
          <m:t>U</m:t>
        </m:r>
      </m:oMath>
      <w:r w:rsidRPr="0076021B">
        <w:rPr>
          <w:rFonts w:ascii="Times New Roman" w:hAnsi="Times New Roman"/>
          <w:sz w:val="28"/>
          <w:szCs w:val="28"/>
        </w:rPr>
        <w:t>га тенг. Параллел ишлашга уланган иккита генераторлар учун:</w:t>
      </w:r>
    </w:p>
    <w:p w:rsidR="0022788E" w:rsidRPr="0076021B" w:rsidRDefault="0022788E" w:rsidP="0022788E">
      <w:pPr>
        <w:pStyle w:val="affb"/>
        <w:jc w:val="center"/>
        <w:rPr>
          <w:rFonts w:ascii="Times New Roman" w:hAnsi="Times New Roman"/>
          <w:sz w:val="28"/>
          <w:szCs w:val="28"/>
        </w:rPr>
      </w:pPr>
      <m:oMath>
        <m:r>
          <m:rPr>
            <m:sty m:val="bi"/>
          </m:rPr>
          <w:rPr>
            <w:rFonts w:ascii="Cambria Math" w:eastAsia="Times New Roman" w:hAnsi="Cambria Math"/>
            <w:sz w:val="28"/>
            <w:szCs w:val="28"/>
          </w:rPr>
          <m:t>U</m:t>
        </m:r>
        <m:r>
          <m:rPr>
            <m:sty m:val="bi"/>
          </m:rPr>
          <w:rPr>
            <w:rFonts w:ascii="Cambria Math" w:eastAsia="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r>
          <m:rPr>
            <m:sty m:val="bi"/>
          </m:rPr>
          <w:rPr>
            <w:rFonts w:ascii="Times New Roman" w:eastAsia="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Cambria Math"/>
                <w:sz w:val="28"/>
                <w:szCs w:val="28"/>
              </w:rPr>
              <m:t>1</m:t>
            </m:r>
          </m:sub>
        </m:sSub>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r>
              <m:rPr>
                <m:sty m:val="bi"/>
              </m:rPr>
              <w:rPr>
                <w:rFonts w:ascii="Cambria Math" w:hAnsi="Cambria Math"/>
                <w:sz w:val="28"/>
                <w:szCs w:val="28"/>
              </w:rPr>
              <m:t>1</m:t>
            </m:r>
          </m:sub>
        </m:sSub>
        <m:r>
          <m:rPr>
            <m:sty m:val="bi"/>
          </m:rPr>
          <w:rPr>
            <w:rFonts w:ascii="Cambria Math" w:hAnsi="Times New Roman"/>
            <w:sz w:val="28"/>
            <w:szCs w:val="28"/>
          </w:rPr>
          <m:t>=</m:t>
        </m:r>
        <m:sSub>
          <m:sSubPr>
            <m:ctrlPr>
              <w:rPr>
                <w:rFonts w:ascii="Cambria Math" w:hAnsi="Times New Roman"/>
                <w:b/>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2</m:t>
            </m:r>
          </m:sub>
        </m:sSub>
        <m:r>
          <m:rPr>
            <m:sty m:val="bi"/>
          </m:rPr>
          <w:rPr>
            <w:rFonts w:ascii="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Cambria Math"/>
                <w:sz w:val="28"/>
                <w:szCs w:val="28"/>
              </w:rPr>
              <m:t>2</m:t>
            </m:r>
          </m:sub>
        </m:sSub>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r>
              <m:rPr>
                <m:sty m:val="bi"/>
              </m:rPr>
              <w:rPr>
                <w:rFonts w:ascii="Cambria Math" w:hAnsi="Cambria Math"/>
                <w:sz w:val="28"/>
                <w:szCs w:val="28"/>
              </w:rPr>
              <m:t>2</m:t>
            </m:r>
          </m:sub>
        </m:sSub>
      </m:oMath>
      <w:r w:rsidRPr="0076021B">
        <w:rPr>
          <w:rFonts w:ascii="Times New Roman" w:hAnsi="Times New Roman"/>
          <w:b/>
          <w:sz w:val="28"/>
          <w:szCs w:val="28"/>
        </w:rPr>
        <w:t xml:space="preserve"> , </w:t>
      </w:r>
      <w:r w:rsidRPr="0076021B">
        <w:rPr>
          <w:rFonts w:ascii="Times New Roman" w:hAnsi="Times New Roman"/>
          <w:sz w:val="28"/>
          <w:szCs w:val="28"/>
        </w:rPr>
        <w:t>(5.73)</w:t>
      </w: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бу ерда </w:t>
      </w:r>
      <m:oMath>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r>
              <m:rPr>
                <m:sty m:val="bi"/>
              </m:rPr>
              <w:rPr>
                <w:rFonts w:ascii="Cambria Math" w:hAnsi="Cambria Math"/>
                <w:sz w:val="28"/>
                <w:szCs w:val="28"/>
              </w:rPr>
              <m:t>1</m:t>
            </m:r>
          </m:sub>
        </m:sSub>
      </m:oMath>
      <w:r w:rsidRPr="0076021B">
        <w:rPr>
          <w:rFonts w:ascii="Times New Roman" w:hAnsi="Times New Roman"/>
          <w:sz w:val="28"/>
          <w:szCs w:val="28"/>
        </w:rPr>
        <w:t xml:space="preserve">ва </w:t>
      </w:r>
      <m:oMath>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r>
              <m:rPr>
                <m:sty m:val="bi"/>
              </m:rPr>
              <w:rPr>
                <w:rFonts w:ascii="Cambria Math" w:hAnsi="Cambria Math"/>
                <w:sz w:val="28"/>
                <w:szCs w:val="28"/>
              </w:rPr>
              <m:t>2</m:t>
            </m:r>
          </m:sub>
        </m:sSub>
      </m:oMath>
      <w:r w:rsidRPr="0076021B">
        <w:rPr>
          <w:rFonts w:ascii="Times New Roman" w:hAnsi="Times New Roman"/>
          <w:sz w:val="28"/>
          <w:szCs w:val="28"/>
        </w:rPr>
        <w:t>мувофиқ равишда биринчи ва иккинчи генераторларнинг ички қаршилиги.</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Биринчи ва иккинчи генераторларининг электр юрутувчи кучи:</w:t>
      </w:r>
    </w:p>
    <w:p w:rsidR="0022788E" w:rsidRPr="0076021B" w:rsidRDefault="00BF45D4" w:rsidP="0022788E">
      <w:pPr>
        <w:pStyle w:val="affb"/>
        <w:jc w:val="center"/>
        <w:rPr>
          <w:rFonts w:ascii="Times New Roman" w:hAnsi="Times New Roman"/>
          <w:sz w:val="28"/>
          <w:szCs w:val="28"/>
        </w:rPr>
      </w:pP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r>
          <m:rPr>
            <m:sty m:val="bi"/>
          </m:rPr>
          <w:rPr>
            <w:rFonts w:ascii="Cambria Math" w:eastAsia="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c</m:t>
            </m:r>
          </m:e>
          <m:sub>
            <m:r>
              <m:rPr>
                <m:sty m:val="bi"/>
              </m:rPr>
              <w:rPr>
                <w:rFonts w:ascii="Cambria Math" w:eastAsia="Times New Roman" w:hAnsi="Cambria Math"/>
                <w:sz w:val="28"/>
                <w:szCs w:val="28"/>
              </w:rPr>
              <m:t>e</m:t>
            </m:r>
            <m:r>
              <m:rPr>
                <m:sty m:val="bi"/>
              </m:rPr>
              <w:rPr>
                <w:rFonts w:ascii="Cambria Math" w:eastAsia="Times New Roman" w:hAnsi="Cambria Math"/>
                <w:sz w:val="28"/>
                <w:szCs w:val="28"/>
              </w:rPr>
              <m:t>1</m:t>
            </m:r>
          </m:sub>
        </m:sSub>
        <m:sSub>
          <m:sSubPr>
            <m:ctrlPr>
              <w:rPr>
                <w:rFonts w:ascii="Cambria Math" w:eastAsia="Times New Roman" w:hAnsi="Times New Roman"/>
                <w:b/>
                <w:sz w:val="28"/>
                <w:szCs w:val="28"/>
                <w:lang w:val="en-US"/>
              </w:rPr>
            </m:ctrlPr>
          </m:sSubPr>
          <m:e>
            <m:r>
              <m:rPr>
                <m:sty m:val="b"/>
              </m:rPr>
              <w:rPr>
                <w:rFonts w:ascii="Cambria Math" w:eastAsia="Times New Roman" w:hAnsi="Cambria Math"/>
                <w:sz w:val="28"/>
                <w:szCs w:val="28"/>
              </w:rPr>
              <m:t>Φ</m:t>
            </m:r>
          </m:e>
          <m:sub>
            <m:r>
              <m:rPr>
                <m:sty m:val="b"/>
              </m:rPr>
              <w:rPr>
                <w:rFonts w:ascii="Cambria Math" w:eastAsia="Times New Roman" w:hAnsi="Cambria Math"/>
                <w:sz w:val="28"/>
                <w:szCs w:val="28"/>
              </w:rPr>
              <m:t>1</m:t>
            </m:r>
          </m:sub>
        </m:sSub>
        <m:sSub>
          <m:sSubPr>
            <m:ctrlPr>
              <w:rPr>
                <w:rFonts w:ascii="Cambria Math" w:eastAsia="Times New Roman" w:hAnsi="Times New Roman"/>
                <w:b/>
                <w:sz w:val="28"/>
                <w:szCs w:val="28"/>
                <w:lang w:val="en-US"/>
              </w:rPr>
            </m:ctrlPr>
          </m:sSubPr>
          <m:e>
            <m:r>
              <m:rPr>
                <m:sty m:val="b"/>
              </m:rPr>
              <w:rPr>
                <w:rFonts w:ascii="Cambria Math" w:eastAsia="Times New Roman" w:hAnsi="Cambria Math"/>
                <w:sz w:val="28"/>
                <w:szCs w:val="28"/>
              </w:rPr>
              <m:t>n</m:t>
            </m:r>
          </m:e>
          <m:sub>
            <m:r>
              <m:rPr>
                <m:sty m:val="b"/>
              </m:rPr>
              <w:rPr>
                <w:rFonts w:ascii="Cambria Math" w:eastAsia="Times New Roman" w:hAnsi="Cambria Math"/>
                <w:sz w:val="28"/>
                <w:szCs w:val="28"/>
              </w:rPr>
              <m:t>1</m:t>
            </m:r>
          </m:sub>
        </m:sSub>
      </m:oMath>
      <w:r w:rsidR="0022788E" w:rsidRPr="0076021B">
        <w:rPr>
          <w:rFonts w:ascii="Times New Roman" w:hAnsi="Times New Roman"/>
          <w:sz w:val="28"/>
          <w:szCs w:val="28"/>
        </w:rPr>
        <w:t>;    (5.74)</w:t>
      </w:r>
    </w:p>
    <w:p w:rsidR="0022788E" w:rsidRPr="0076021B" w:rsidRDefault="00BF45D4" w:rsidP="0022788E">
      <w:pPr>
        <w:pStyle w:val="affb"/>
        <w:jc w:val="center"/>
        <w:rPr>
          <w:rFonts w:ascii="Times New Roman" w:hAnsi="Times New Roman"/>
          <w:sz w:val="28"/>
          <w:szCs w:val="28"/>
        </w:rPr>
      </w:pP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2</m:t>
            </m:r>
          </m:sub>
        </m:sSub>
        <m:r>
          <m:rPr>
            <m:sty m:val="bi"/>
          </m:rPr>
          <w:rPr>
            <w:rFonts w:ascii="Cambria Math" w:eastAsia="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c</m:t>
            </m:r>
          </m:e>
          <m:sub>
            <m:r>
              <m:rPr>
                <m:sty m:val="bi"/>
              </m:rPr>
              <w:rPr>
                <w:rFonts w:ascii="Cambria Math" w:eastAsia="Times New Roman" w:hAnsi="Cambria Math"/>
                <w:sz w:val="28"/>
                <w:szCs w:val="28"/>
              </w:rPr>
              <m:t>e</m:t>
            </m:r>
            <m:r>
              <m:rPr>
                <m:sty m:val="bi"/>
              </m:rPr>
              <w:rPr>
                <w:rFonts w:ascii="Cambria Math" w:eastAsia="Times New Roman" w:hAnsi="Cambria Math"/>
                <w:sz w:val="28"/>
                <w:szCs w:val="28"/>
              </w:rPr>
              <m:t>2</m:t>
            </m:r>
          </m:sub>
        </m:sSub>
        <m:sSub>
          <m:sSubPr>
            <m:ctrlPr>
              <w:rPr>
                <w:rFonts w:ascii="Cambria Math" w:eastAsia="Times New Roman" w:hAnsi="Times New Roman"/>
                <w:b/>
                <w:sz w:val="28"/>
                <w:szCs w:val="28"/>
                <w:lang w:val="en-US"/>
              </w:rPr>
            </m:ctrlPr>
          </m:sSubPr>
          <m:e>
            <m:r>
              <m:rPr>
                <m:sty m:val="b"/>
              </m:rPr>
              <w:rPr>
                <w:rFonts w:ascii="Cambria Math" w:eastAsia="Times New Roman" w:hAnsi="Cambria Math"/>
                <w:sz w:val="28"/>
                <w:szCs w:val="28"/>
              </w:rPr>
              <m:t>Φ</m:t>
            </m:r>
          </m:e>
          <m:sub>
            <m:r>
              <m:rPr>
                <m:sty m:val="b"/>
              </m:rPr>
              <w:rPr>
                <w:rFonts w:ascii="Cambria Math" w:eastAsia="Times New Roman" w:hAnsi="Cambria Math"/>
                <w:sz w:val="28"/>
                <w:szCs w:val="28"/>
              </w:rPr>
              <m:t>2</m:t>
            </m:r>
          </m:sub>
        </m:sSub>
        <m:sSub>
          <m:sSubPr>
            <m:ctrlPr>
              <w:rPr>
                <w:rFonts w:ascii="Cambria Math" w:eastAsia="Times New Roman" w:hAnsi="Times New Roman"/>
                <w:b/>
                <w:sz w:val="28"/>
                <w:szCs w:val="28"/>
                <w:lang w:val="en-US"/>
              </w:rPr>
            </m:ctrlPr>
          </m:sSubPr>
          <m:e>
            <m:r>
              <m:rPr>
                <m:sty m:val="b"/>
              </m:rPr>
              <w:rPr>
                <w:rFonts w:ascii="Cambria Math" w:eastAsia="Times New Roman" w:hAnsi="Cambria Math"/>
                <w:sz w:val="28"/>
                <w:szCs w:val="28"/>
              </w:rPr>
              <m:t>n</m:t>
            </m:r>
          </m:e>
          <m:sub>
            <m:r>
              <m:rPr>
                <m:sty m:val="b"/>
              </m:rPr>
              <w:rPr>
                <w:rFonts w:ascii="Cambria Math" w:eastAsia="Times New Roman" w:hAnsi="Cambria Math"/>
                <w:sz w:val="28"/>
                <w:szCs w:val="28"/>
              </w:rPr>
              <m:t>2</m:t>
            </m:r>
          </m:sub>
        </m:sSub>
      </m:oMath>
      <w:r w:rsidR="0022788E" w:rsidRPr="0076021B">
        <w:rPr>
          <w:rFonts w:ascii="Times New Roman" w:hAnsi="Times New Roman"/>
          <w:sz w:val="28"/>
          <w:szCs w:val="28"/>
        </w:rPr>
        <w:t>;    (5.75)</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Генераторларнинг бирида юкламани ўзгартириш учун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oMath>
      <w:r>
        <w:rPr>
          <w:rFonts w:ascii="Times New Roman" w:eastAsiaTheme="minorEastAsia" w:hAnsi="Times New Roman"/>
          <w:b/>
          <w:sz w:val="28"/>
          <w:szCs w:val="28"/>
        </w:rPr>
        <w:t xml:space="preserve"> </w:t>
      </w:r>
      <w:r w:rsidRPr="0076021B">
        <w:rPr>
          <w:rFonts w:ascii="Times New Roman" w:hAnsi="Times New Roman"/>
          <w:sz w:val="28"/>
          <w:szCs w:val="28"/>
        </w:rPr>
        <w:t xml:space="preserve">ёки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2</m:t>
            </m:r>
          </m:sub>
        </m:sSub>
      </m:oMath>
      <w:r w:rsidRPr="0076021B">
        <w:rPr>
          <w:rFonts w:ascii="Times New Roman" w:hAnsi="Times New Roman"/>
          <w:sz w:val="28"/>
          <w:szCs w:val="28"/>
        </w:rPr>
        <w:t>ўзгартириш керак. (5.74) ва (5.75) дан келиб чиқиб, ЭЮКни айланиш частотаси ва оқимини ўзгартириш йўли билан ўзгартириш мумкин.</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Агар биринчи генераторга қўйилган </w:t>
      </w:r>
      <w:r w:rsidRPr="0076021B">
        <w:rPr>
          <w:rFonts w:ascii="Times New Roman" w:hAnsi="Times New Roman"/>
          <w:b/>
          <w:i/>
          <w:sz w:val="28"/>
          <w:szCs w:val="28"/>
        </w:rPr>
        <w:t>М</w:t>
      </w:r>
      <w:r w:rsidRPr="0076021B">
        <w:rPr>
          <w:rFonts w:ascii="Times New Roman" w:hAnsi="Times New Roman"/>
          <w:b/>
          <w:i/>
          <w:sz w:val="28"/>
          <w:szCs w:val="28"/>
          <w:vertAlign w:val="subscript"/>
        </w:rPr>
        <w:t>1</w:t>
      </w:r>
      <w:r w:rsidRPr="0076021B">
        <w:rPr>
          <w:rFonts w:ascii="Times New Roman" w:hAnsi="Times New Roman"/>
          <w:sz w:val="28"/>
          <w:szCs w:val="28"/>
        </w:rPr>
        <w:t xml:space="preserve"> моменти ошса, биринчи генераторнинг айланиш частотаси ошади. </w:t>
      </w:r>
      <w:r w:rsidRPr="0076021B">
        <w:rPr>
          <w:rFonts w:ascii="Times New Roman" w:hAnsi="Times New Roman"/>
          <w:b/>
          <w:i/>
          <w:sz w:val="28"/>
          <w:szCs w:val="28"/>
        </w:rPr>
        <w:t>М</w:t>
      </w:r>
      <w:r w:rsidRPr="0076021B">
        <w:rPr>
          <w:rFonts w:ascii="Times New Roman" w:hAnsi="Times New Roman"/>
          <w:b/>
          <w:i/>
          <w:sz w:val="28"/>
          <w:szCs w:val="28"/>
          <w:vertAlign w:val="subscript"/>
        </w:rPr>
        <w:t>1</w:t>
      </w:r>
      <w:r w:rsidRPr="0076021B">
        <w:rPr>
          <w:rFonts w:ascii="Times New Roman" w:hAnsi="Times New Roman"/>
          <w:sz w:val="28"/>
          <w:szCs w:val="28"/>
        </w:rPr>
        <w:t xml:space="preserve"> ошишида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oMath>
      <w:r w:rsidRPr="0076021B">
        <w:rPr>
          <w:rFonts w:ascii="Times New Roman" w:hAnsi="Times New Roman"/>
          <w:sz w:val="28"/>
          <w:szCs w:val="28"/>
        </w:rPr>
        <w:t xml:space="preserve"> ошади ва биринчи генератор токи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Cambria Math"/>
                <w:sz w:val="28"/>
                <w:szCs w:val="28"/>
              </w:rPr>
              <m:t>1</m:t>
            </m:r>
          </m:sub>
        </m:sSub>
      </m:oMath>
      <w:r w:rsidRPr="0076021B">
        <w:rPr>
          <w:rFonts w:ascii="Times New Roman" w:hAnsi="Times New Roman"/>
          <w:sz w:val="28"/>
          <w:szCs w:val="28"/>
        </w:rPr>
        <w:t>ошади. Генератор валидаги моментни ўзгартириш учун буғ турбинасига, дизелга ёки бошқа моторга генераторни ҳаракатга келтириши учун юбориладиган актив қувватни мувозанатлаш керак.</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Қўзғатиш токининг ўзгаришида оқим ва ЭЮК ўзгаради. Шунинг учун биринчи генераторнинг </w:t>
      </w:r>
      <w:r>
        <w:rPr>
          <w:rFonts w:ascii="Times New Roman" w:hAnsi="Times New Roman"/>
          <w:sz w:val="28"/>
          <w:szCs w:val="28"/>
        </w:rPr>
        <w:t>қўзғатиш</w:t>
      </w:r>
      <w:r w:rsidRPr="0076021B">
        <w:rPr>
          <w:rFonts w:ascii="Times New Roman" w:hAnsi="Times New Roman"/>
          <w:sz w:val="28"/>
          <w:szCs w:val="28"/>
        </w:rPr>
        <w:t xml:space="preserve"> токи ошганда биринчи генераторнинг юклама токи ва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oMath>
      <w:r w:rsidRPr="0076021B">
        <w:rPr>
          <w:rFonts w:ascii="Times New Roman" w:hAnsi="Times New Roman"/>
          <w:sz w:val="28"/>
          <w:szCs w:val="28"/>
        </w:rPr>
        <w:t xml:space="preserve">ўсади, бунда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Cambria Math"/>
                <w:sz w:val="28"/>
                <w:szCs w:val="28"/>
              </w:rPr>
              <m:t>2</m:t>
            </m:r>
          </m:sub>
        </m:sSub>
      </m:oMath>
      <w:r w:rsidRPr="0076021B">
        <w:rPr>
          <w:rFonts w:ascii="Times New Roman" w:hAnsi="Times New Roman"/>
          <w:sz w:val="28"/>
          <w:szCs w:val="28"/>
        </w:rPr>
        <w:t xml:space="preserve">камаймаса, </w:t>
      </w:r>
      <w:r w:rsidRPr="0076021B">
        <w:rPr>
          <w:rFonts w:ascii="Times New Roman" w:hAnsi="Times New Roman"/>
          <w:b/>
          <w:i/>
          <w:sz w:val="28"/>
          <w:szCs w:val="28"/>
        </w:rPr>
        <w:t>М</w:t>
      </w:r>
      <w:r w:rsidRPr="0076021B">
        <w:rPr>
          <w:rFonts w:ascii="Times New Roman" w:hAnsi="Times New Roman"/>
          <w:b/>
          <w:i/>
          <w:sz w:val="28"/>
          <w:szCs w:val="28"/>
          <w:vertAlign w:val="subscript"/>
        </w:rPr>
        <w:t>1</w:t>
      </w:r>
      <w:r w:rsidRPr="0076021B">
        <w:rPr>
          <w:rFonts w:ascii="Times New Roman" w:hAnsi="Times New Roman"/>
          <w:sz w:val="28"/>
          <w:szCs w:val="28"/>
        </w:rPr>
        <w:t xml:space="preserve"> ошиши керак.</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Параллел ишни таҳлил қилаётганда шуни унутмаслик керакки, тармоққа бериладиган ўзгармас ток, генератордаги юқотишларнинг айимаси эвасиза юритмали моторларнинг қувватига тенг. Шунинг учун ўзгармас ток шиналари ўзгармас юкламаларда биринчи генераторда юкламани ошириш иккинчи генераторнинг юкортиб кетишига олиб келади ва тескариси.</w:t>
      </w: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Параллел ишга ҳар хил миқдорли қутбларга ва айланиш частотасига эга генераторлар уланиши мумкин, (5.73) дан кўриниб турибдики, параллел ишлашда ЭЮКлар бир хил бўлиши шарт.</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Параллел ишлашда генераторларнинг ташқи тавсифлари бир хил бўлиши лозим. Ҳар хил бир биридан фарқланадиган ташқи тавсифларда юкламалар нотекис тақсимланади, чунки </w:t>
      </w:r>
      <m:oMath>
        <m:sSub>
          <m:sSubPr>
            <m:ctrlPr>
              <w:rPr>
                <w:rFonts w:ascii="Cambria Math" w:hAnsi="Times New Roman"/>
                <w:b/>
                <w:i/>
                <w:sz w:val="28"/>
                <w:szCs w:val="28"/>
              </w:rPr>
            </m:ctrlPr>
          </m:sSubPr>
          <m:e>
            <m:r>
              <m:rPr>
                <m:sty m:val="bi"/>
              </m:rPr>
              <w:rPr>
                <w:rFonts w:ascii="Cambria Math" w:hAnsi="Cambria Math"/>
                <w:sz w:val="28"/>
                <w:szCs w:val="28"/>
              </w:rPr>
              <m:t>I</m:t>
            </m:r>
          </m:e>
          <m:sub>
            <m:r>
              <m:rPr>
                <m:sty m:val="bi"/>
              </m:rPr>
              <w:rPr>
                <w:rFonts w:ascii="Cambria Math" w:hAnsi="Times New Roman"/>
                <w:sz w:val="28"/>
                <w:szCs w:val="28"/>
              </w:rPr>
              <m:t>н</m:t>
            </m:r>
          </m:sub>
        </m:sSub>
      </m:oMath>
      <w:r w:rsidRPr="0076021B">
        <w:rPr>
          <w:rFonts w:ascii="Times New Roman" w:hAnsi="Times New Roman"/>
          <w:sz w:val="28"/>
          <w:szCs w:val="28"/>
        </w:rPr>
        <w:t xml:space="preserve"> юклама токи биринчи ва иккинчи генераторлардаги токлар йиғиндисига тенг (5.58 – расм). Бикир ташқи тавсифга эга бўлганда генераторда юк ортиб кетади. Бу ҳолатда юкламаларни тўғирлашда биринчи генераторда </w:t>
      </w:r>
      <w:r>
        <w:rPr>
          <w:rFonts w:ascii="Times New Roman" w:hAnsi="Times New Roman"/>
          <w:sz w:val="28"/>
          <w:szCs w:val="28"/>
        </w:rPr>
        <w:t>қўзғатиш</w:t>
      </w:r>
      <w:r w:rsidRPr="0076021B">
        <w:rPr>
          <w:rFonts w:ascii="Times New Roman" w:hAnsi="Times New Roman"/>
          <w:sz w:val="28"/>
          <w:szCs w:val="28"/>
        </w:rPr>
        <w:t xml:space="preserve"> токини ошириш керак. Ҳар хил қувватли генераторларни параллел ишлашга улаганда нисбий бирликларда қурилган ташқи тавсифлар иложи борича бир бирига яқинлашиши керак. Параллел </w:t>
      </w:r>
      <w:r>
        <w:rPr>
          <w:rFonts w:ascii="Times New Roman" w:hAnsi="Times New Roman"/>
          <w:sz w:val="28"/>
          <w:szCs w:val="28"/>
        </w:rPr>
        <w:t>қўзғатиш</w:t>
      </w:r>
      <w:r w:rsidRPr="0076021B">
        <w:rPr>
          <w:rFonts w:ascii="Times New Roman" w:hAnsi="Times New Roman"/>
          <w:sz w:val="28"/>
          <w:szCs w:val="28"/>
        </w:rPr>
        <w:t xml:space="preserve">ли генераторларнинг параллел ишлашида юқорида кўриб ўтилган </w:t>
      </w:r>
      <w:r>
        <w:rPr>
          <w:rFonts w:ascii="Times New Roman" w:hAnsi="Times New Roman"/>
          <w:sz w:val="28"/>
          <w:szCs w:val="28"/>
        </w:rPr>
        <w:t>қўзғатиш</w:t>
      </w:r>
      <w:r w:rsidRPr="0076021B">
        <w:rPr>
          <w:rFonts w:ascii="Times New Roman" w:hAnsi="Times New Roman"/>
          <w:sz w:val="28"/>
          <w:szCs w:val="28"/>
        </w:rPr>
        <w:t>га боғлиқ бўлмаган генераторларнинг ишидан ҳеч қандай фарқ қилмайди.</w:t>
      </w:r>
    </w:p>
    <w:p w:rsidR="0022788E" w:rsidRPr="0076021B" w:rsidRDefault="00BF45D4" w:rsidP="0022788E">
      <w:pPr>
        <w:pStyle w:val="affb"/>
        <w:jc w:val="both"/>
        <w:rPr>
          <w:rFonts w:ascii="Times New Roman" w:hAnsi="Times New Roman"/>
          <w:sz w:val="28"/>
          <w:szCs w:val="28"/>
        </w:rPr>
      </w:pPr>
      <w:r>
        <w:pict>
          <v:group id="Полотно 1738" o:spid="_x0000_s1605" editas="canvas" style="width:459.05pt;height:172.8pt;mso-position-horizontal-relative:char;mso-position-vertical-relative:line" coordsize="58299,2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">
            <v:shape id="_x0000_s1606" type="#_x0000_t75" style="position:absolute;width:58299;height:21945;visibility:visible;mso-wrap-style:square">
              <v:fill o:detectmouseclick="t"/>
              <v:path o:connecttype="none"/>
            </v:shape>
            <v:shape id="Picture 46" o:spid="_x0000_s1607" type="#_x0000_t75" style="position:absolute;left:6414;width:44263;height:18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xczEAAAA3QAAAA8AAABkcnMvZG93bnJldi54bWxET01rwkAQvRf8D8sI3urGWqpEV5FCQQSx&#10;Rj14G7JjEszOprtrkv77bqHQ2zze5yzXvalFS85XlhVMxgkI4tzqigsF59PH8xyED8gaa8uk4Js8&#10;rFeDpyWm2nZ8pDYLhYgh7FNUUIbQpFL6vCSDfmwb4sjdrDMYInSF1A67GG5q+ZIkb9JgxbGhxIbe&#10;S8rv2cMouDQT85W0B7c3u/P8+nm8zbrsoNRo2G8WIAL14V/8597qOH86e4Xfb+IJ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xczEAAAA3QAAAA8AAAAAAAAAAAAAAAAA&#10;nwIAAGRycy9kb3ducmV2LnhtbFBLBQYAAAAABAAEAPcAAACQAwAAAAA=&#10;">
              <v:imagedata cropbottom="15499f"/>
            </v:shape>
            <v:rect id="Rectangle 47" o:spid="_x0000_s1608" style="position:absolute;top:18708;width:58299;height:3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20sMA&#10;AADdAAAADwAAAGRycy9kb3ducmV2LnhtbERPS4vCMBC+C/sfwix408R1rW7XKCIIguvBB3gdmrEt&#10;NpNuE7X7782C4G0+vudM562txI0aXzrWMOgrEMSZMyXnGo6HVW8Cwgdkg5Vj0vBHHuazt84UU+Pu&#10;vKPbPuQihrBPUUMRQp1K6bOCLPq+q4kjd3aNxRBhk0vT4D2G20p+KJVIiyXHhgJrWhaUXfZXqwGT&#10;T/O7PQ9/Dptrgl95q1ajk9K6+94uvkEEasNL/HSvTZw/HI/g/5t4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y20sMAAADdAAAADwAAAAAAAAAAAAAAAACYAgAAZHJzL2Rv&#10;d25yZXYueG1sUEsFBgAAAAAEAAQA9QAAAIgDAAAAAA==&#10;" stroked="f">
              <v:textbox>
                <w:txbxContent>
                  <w:p w:rsidR="007E0FC8" w:rsidRPr="0076021B" w:rsidRDefault="007E0FC8" w:rsidP="0022788E">
                    <w:pPr>
                      <w:rPr>
                        <w:rFonts w:ascii="Times New Roman" w:hAnsi="Times New Roman"/>
                        <w:sz w:val="28"/>
                        <w:szCs w:val="28"/>
                        <w:lang w:val="uz-Cyrl-UZ"/>
                      </w:rPr>
                    </w:pPr>
                    <w:r w:rsidRPr="0076021B">
                      <w:rPr>
                        <w:rFonts w:ascii="Times New Roman" w:hAnsi="Times New Roman"/>
                        <w:b/>
                        <w:sz w:val="24"/>
                        <w:szCs w:val="24"/>
                        <w:lang w:val="uz-Cyrl-UZ"/>
                      </w:rPr>
                      <w:t>5.58 – расм.</w:t>
                    </w:r>
                    <w:r w:rsidRPr="0076021B">
                      <w:rPr>
                        <w:rFonts w:ascii="Times New Roman" w:hAnsi="Times New Roman"/>
                        <w:sz w:val="24"/>
                        <w:szCs w:val="24"/>
                        <w:lang w:val="uz-Cyrl-UZ"/>
                      </w:rPr>
                      <w:t xml:space="preserve"> Параллел ишлашда генераторларда юкламаларнинг</w:t>
                    </w:r>
                    <w:r w:rsidRPr="0076021B">
                      <w:rPr>
                        <w:rFonts w:ascii="Times New Roman" w:hAnsi="Times New Roman"/>
                        <w:sz w:val="28"/>
                        <w:szCs w:val="28"/>
                        <w:lang w:val="uz-Cyrl-UZ"/>
                      </w:rPr>
                      <w:t xml:space="preserve"> </w:t>
                    </w:r>
                    <w:r w:rsidRPr="0076021B">
                      <w:rPr>
                        <w:rFonts w:ascii="Times New Roman" w:hAnsi="Times New Roman"/>
                        <w:sz w:val="24"/>
                        <w:szCs w:val="24"/>
                        <w:lang w:val="uz-Cyrl-UZ"/>
                      </w:rPr>
                      <w:t>тақсимланиши</w:t>
                    </w:r>
                  </w:p>
                </w:txbxContent>
              </v:textbox>
            </v:rect>
            <w10:anchorlock/>
          </v:group>
        </w:pict>
      </w: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Аралаш </w:t>
      </w:r>
      <w:r>
        <w:rPr>
          <w:rFonts w:ascii="Times New Roman" w:hAnsi="Times New Roman"/>
          <w:sz w:val="28"/>
          <w:szCs w:val="28"/>
        </w:rPr>
        <w:t>қўзғатиш</w:t>
      </w:r>
      <w:r w:rsidRPr="0076021B">
        <w:rPr>
          <w:rFonts w:ascii="Times New Roman" w:hAnsi="Times New Roman"/>
          <w:sz w:val="28"/>
          <w:szCs w:val="28"/>
        </w:rPr>
        <w:t xml:space="preserve">ли генераторлар 5.59 – расм схемаси бўйича параллел ишлашга уланади. Тенгловчи симларсиз аб аралаш </w:t>
      </w:r>
      <w:r>
        <w:rPr>
          <w:rFonts w:ascii="Times New Roman" w:hAnsi="Times New Roman"/>
          <w:sz w:val="28"/>
          <w:szCs w:val="28"/>
        </w:rPr>
        <w:t>қўзғатиш</w:t>
      </w:r>
      <w:r w:rsidRPr="0076021B">
        <w:rPr>
          <w:rFonts w:ascii="Times New Roman" w:hAnsi="Times New Roman"/>
          <w:sz w:val="28"/>
          <w:szCs w:val="28"/>
        </w:rPr>
        <w:t xml:space="preserve">ли генераторларнинг параллел ишлашининг иложи йўқ, чунки биринчи генераторнинг </w:t>
      </w:r>
      <w:r>
        <w:rPr>
          <w:rFonts w:ascii="Times New Roman" w:hAnsi="Times New Roman"/>
          <w:sz w:val="28"/>
          <w:szCs w:val="28"/>
        </w:rPr>
        <w:t>якор</w:t>
      </w:r>
      <w:r w:rsidRPr="0076021B">
        <w:rPr>
          <w:rFonts w:ascii="Times New Roman" w:hAnsi="Times New Roman"/>
          <w:sz w:val="28"/>
          <w:szCs w:val="28"/>
        </w:rPr>
        <w:t>ида токни бехосдан ошириб юборсак бу генераторда кетма – кет уланган чўлғамда ОВП</w:t>
      </w:r>
      <w:r w:rsidRPr="0076021B">
        <w:rPr>
          <w:rFonts w:ascii="Times New Roman" w:hAnsi="Times New Roman"/>
          <w:sz w:val="28"/>
          <w:szCs w:val="28"/>
          <w:vertAlign w:val="subscript"/>
        </w:rPr>
        <w:t>1</w:t>
      </w:r>
      <w:r w:rsidRPr="0076021B">
        <w:rPr>
          <w:rFonts w:ascii="Times New Roman" w:hAnsi="Times New Roman"/>
          <w:sz w:val="28"/>
          <w:szCs w:val="28"/>
        </w:rPr>
        <w:t xml:space="preserve"> да токнинг ошиши эвазига оқим кўпайиб кетади. Бу шу генераторнинг токи ошиб кетишига ва юк ошиб кетишига, иккинчи генераторда токнинг камайиб кетишига олиб келади. Биринчи генераторнинг айланиш частотасининг юкортиб кетгандан сўнг оқим ва биринчи генератордаги ЭЮК тушиб кетади,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1</m:t>
            </m:r>
          </m:sub>
        </m:sSub>
      </m:oMath>
      <w:r w:rsidRPr="0076021B">
        <w:rPr>
          <w:rFonts w:ascii="Times New Roman" w:hAnsi="Times New Roman"/>
          <w:sz w:val="28"/>
          <w:szCs w:val="28"/>
        </w:rPr>
        <w:t xml:space="preserve">оқимдан пасайиб кетади ва иккинчи генератордаги ЭЮК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E</m:t>
            </m:r>
          </m:e>
          <m:sub>
            <m:r>
              <m:rPr>
                <m:sty m:val="bi"/>
              </m:rPr>
              <w:rPr>
                <w:rFonts w:ascii="Cambria Math" w:eastAsia="Times New Roman" w:hAnsi="Cambria Math"/>
                <w:sz w:val="28"/>
                <w:szCs w:val="28"/>
              </w:rPr>
              <m:t>2</m:t>
            </m:r>
          </m:sub>
        </m:sSub>
      </m:oMath>
      <w:r w:rsidRPr="0076021B">
        <w:rPr>
          <w:rFonts w:ascii="Times New Roman" w:hAnsi="Times New Roman"/>
          <w:sz w:val="28"/>
          <w:szCs w:val="28"/>
        </w:rPr>
        <w:t xml:space="preserve">юкламани иккинчи генератор ўзига олади ва </w:t>
      </w: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Cambria Math"/>
                <w:sz w:val="28"/>
                <w:szCs w:val="28"/>
              </w:rPr>
              <m:t>2</m:t>
            </m:r>
          </m:sub>
        </m:sSub>
        <m:r>
          <m:rPr>
            <m:sty m:val="bi"/>
          </m:rPr>
          <w:rPr>
            <w:rFonts w:ascii="Cambria Math" w:eastAsia="Times New Roman" w:hAnsi="Times New Roman"/>
            <w:sz w:val="28"/>
            <w:szCs w:val="28"/>
          </w:rPr>
          <m:t xml:space="preserve"> </m:t>
        </m:r>
      </m:oMath>
      <w:r w:rsidRPr="0076021B">
        <w:rPr>
          <w:rFonts w:ascii="Times New Roman" w:hAnsi="Times New Roman"/>
          <w:sz w:val="28"/>
          <w:szCs w:val="28"/>
        </w:rPr>
        <w:t>ток ошади. Параллел ишнинг имконини чекловчи имконини чекловчи тизимида тебраниш пайдо бўлади. Бир қутбли нуқталарни уловчи, тенгловчи сим генераторлардаги ЭЮКни мувозанатлайди, бу эса умумий шинадаги икки генераторларнинг турғун ишини таъминлайди.</w:t>
      </w:r>
    </w:p>
    <w:p w:rsidR="0022788E" w:rsidRPr="0076021B" w:rsidRDefault="0022788E" w:rsidP="0022788E">
      <w:pPr>
        <w:pStyle w:val="affb"/>
        <w:ind w:firstLine="708"/>
        <w:jc w:val="both"/>
        <w:rPr>
          <w:rFonts w:ascii="Times New Roman" w:hAnsi="Times New Roman"/>
          <w:sz w:val="28"/>
          <w:szCs w:val="28"/>
        </w:rPr>
      </w:pPr>
    </w:p>
    <w:p w:rsidR="0022788E" w:rsidRPr="0076021B" w:rsidRDefault="00BF45D4" w:rsidP="0022788E">
      <w:pPr>
        <w:pStyle w:val="affb"/>
        <w:jc w:val="both"/>
        <w:rPr>
          <w:rFonts w:ascii="Times New Roman" w:hAnsi="Times New Roman"/>
          <w:sz w:val="28"/>
          <w:szCs w:val="28"/>
        </w:rPr>
      </w:pPr>
      <w:r>
        <w:pict>
          <v:group id="Полотно 1739" o:spid="_x0000_s1601" editas="canvas" style="width:496.1pt;height:173.2pt;mso-position-horizontal-relative:char;mso-position-vertical-relative:line" coordsize="63004,2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">
            <v:shape id="_x0000_s1602" type="#_x0000_t75" style="position:absolute;width:63004;height:21996;visibility:visible;mso-wrap-style:square">
              <v:fill o:detectmouseclick="t"/>
              <v:path o:connecttype="none"/>
            </v:shape>
            <v:shape id="Picture 42" o:spid="_x0000_s1603" type="#_x0000_t75" style="position:absolute;left:12670;width:40997;height:16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l+nEAAAA3QAAAA8AAABkcnMvZG93bnJldi54bWxET01rAjEQvRf8D2GEXkpNbGHdbo1SlBYP&#10;IlRbz+Nmurt0M1mSVNd/bwSht3m8z5nOe9uKI/nQONYwHikQxKUzDVcavnbvjzmIEJENto5Jw5kC&#10;zGeDuykWxp34k47bWIkUwqFADXWMXSFlKGuyGEauI07cj/MWY4K+ksbjKYXbVj4plUmLDaeGGjta&#10;1FT+bv+shmXc95vxNx9e8l1WqVz5h4/1ROv7Yf/2CiJSH//FN/fKpPnPkwyu36QT5O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5l+nEAAAA3QAAAA8AAAAAAAAAAAAAAAAA&#10;nwIAAGRycy9kb3ducmV2LnhtbFBLBQYAAAAABAAEAPcAAACQAwAAAAA=&#10;">
              <v:imagedata cropbottom="19060f"/>
            </v:shape>
            <v:rect id="Rectangle 43" o:spid="_x0000_s1604" style="position:absolute;left:6414;top:16282;width:48452;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KNPsMA&#10;AADdAAAADwAAAGRycy9kb3ducmV2LnhtbERPS4vCMBC+C/sfwix408R1rW7XKCIIguvBB3gdmrEt&#10;NpNuE7X7782C4G0+vudM562txI0aXzrWMOgrEMSZMyXnGo6HVW8Cwgdkg5Vj0vBHHuazt84UU+Pu&#10;vKPbPuQihrBPUUMRQp1K6bOCLPq+q4kjd3aNxRBhk0vT4D2G20p+KJVIiyXHhgJrWhaUXfZXqwGT&#10;T/O7PQ9/Dptrgl95q1ajk9K6+94uvkEEasNL/HSvTZw/HI/h/5t4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KNPsMAAADdAAAADwAAAAAAAAAAAAAAAACYAgAAZHJzL2Rv&#10;d25yZXYueG1sUEsFBgAAAAAEAAQA9QAAAIgDAAAAAA==&#10;" stroked="f">
              <v:textbox>
                <w:txbxContent>
                  <w:p w:rsidR="007E0FC8" w:rsidRPr="0076021B" w:rsidRDefault="007E0FC8" w:rsidP="0022788E">
                    <w:pPr>
                      <w:spacing w:line="240" w:lineRule="auto"/>
                      <w:jc w:val="center"/>
                      <w:rPr>
                        <w:rFonts w:ascii="Times New Roman" w:hAnsi="Times New Roman"/>
                        <w:sz w:val="28"/>
                        <w:szCs w:val="28"/>
                        <w:lang w:val="uz-Cyrl-UZ"/>
                      </w:rPr>
                    </w:pPr>
                    <w:r w:rsidRPr="0076021B">
                      <w:rPr>
                        <w:rFonts w:ascii="Times New Roman" w:hAnsi="Times New Roman"/>
                        <w:b/>
                        <w:sz w:val="28"/>
                        <w:szCs w:val="28"/>
                        <w:lang w:val="uz-Cyrl-UZ"/>
                      </w:rPr>
                      <w:t>5.59 – расм.</w:t>
                    </w:r>
                    <w:r w:rsidRPr="0076021B">
                      <w:rPr>
                        <w:rFonts w:ascii="Times New Roman" w:hAnsi="Times New Roman"/>
                        <w:sz w:val="28"/>
                        <w:szCs w:val="28"/>
                        <w:lang w:val="uz-Cyrl-UZ"/>
                      </w:rPr>
                      <w:t xml:space="preserve"> Тенгловчи сим билан аралаш </w:t>
                    </w:r>
                    <w:r>
                      <w:rPr>
                        <w:rFonts w:ascii="Times New Roman" w:hAnsi="Times New Roman"/>
                        <w:sz w:val="28"/>
                        <w:szCs w:val="28"/>
                        <w:lang w:val="uz-Cyrl-UZ"/>
                      </w:rPr>
                      <w:t>қўзғатишли</w:t>
                    </w:r>
                  </w:p>
                  <w:p w:rsidR="007E0FC8" w:rsidRPr="0076021B" w:rsidRDefault="007E0FC8" w:rsidP="0022788E">
                    <w:pPr>
                      <w:spacing w:line="240" w:lineRule="auto"/>
                      <w:jc w:val="center"/>
                      <w:rPr>
                        <w:rFonts w:ascii="Times New Roman" w:hAnsi="Times New Roman"/>
                        <w:sz w:val="28"/>
                        <w:szCs w:val="28"/>
                        <w:lang w:val="uz-Cyrl-UZ"/>
                      </w:rPr>
                    </w:pPr>
                    <w:r w:rsidRPr="0076021B">
                      <w:rPr>
                        <w:rFonts w:ascii="Times New Roman" w:hAnsi="Times New Roman"/>
                        <w:sz w:val="28"/>
                        <w:szCs w:val="28"/>
                        <w:lang w:val="uz-Cyrl-UZ"/>
                      </w:rPr>
                      <w:t>генераторларнинг параллел ишлаши</w:t>
                    </w:r>
                  </w:p>
                </w:txbxContent>
              </v:textbox>
            </v:rect>
            <w10:anchorlock/>
          </v:group>
        </w:pict>
      </w:r>
    </w:p>
    <w:p w:rsidR="0022788E" w:rsidRPr="0076021B" w:rsidRDefault="00BF45D4" w:rsidP="0022788E">
      <w:pPr>
        <w:pStyle w:val="affb"/>
        <w:jc w:val="both"/>
        <w:rPr>
          <w:rFonts w:ascii="Times New Roman" w:hAnsi="Times New Roman"/>
          <w:sz w:val="28"/>
          <w:szCs w:val="28"/>
        </w:rPr>
      </w:pPr>
      <w:r>
        <w:pict>
          <v:group id="Полотно 1740" o:spid="_x0000_s1597" editas="canvas" style="width:496.1pt;height:303.95pt;mso-position-horizontal-relative:char;mso-position-vertical-relative:line" coordsize="63004,38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">
            <v:shape id="_x0000_s1598" type="#_x0000_t75" style="position:absolute;width:63004;height:38601;visibility:visible;mso-wrap-style:square">
              <v:fill o:detectmouseclick="t"/>
              <v:path o:connecttype="none"/>
            </v:shape>
            <v:shape id="Picture 38" o:spid="_x0000_s1599" type="#_x0000_t75" style="position:absolute;left:18516;width:23907;height:32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Ap3vFAAAA3QAAAA8AAABkcnMvZG93bnJldi54bWxEj0FrAkEMhe8F/8MQwZvOWovK1lHEIkgP&#10;Um2FHsNO3N12JrPsjLr+e3Mo9JbwXt77slh13qkrtbEObGA8ykARF8HWXBr4+twO56BiQrboApOB&#10;O0VYLXtPC8xtuPGBrsdUKgnhmKOBKqUm1zoWFXmMo9AQi3YOrccka1tq2+JNwr3Tz1k21R5rloYK&#10;G9pUVPweL94An0iv92/nD3ehH+vex+H+vXkxZtDv1q+gEnXp3/x3vbOCP5kJrnwjI+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QKd7xQAAAN0AAAAPAAAAAAAAAAAAAAAA&#10;AJ8CAABkcnMvZG93bnJldi54bWxQSwUGAAAAAAQABAD3AAAAkQMAAAAA&#10;">
              <v:imagedata cropbottom="13107f" cropleft="13716f" cropright="13801f"/>
            </v:shape>
            <v:rect id="Rectangle 39" o:spid="_x0000_s1600" style="position:absolute;left:2047;top:32405;width:58096;height:6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818MA&#10;AADdAAAADwAAAGRycy9kb3ducmV2LnhtbERPTYvCMBC9L/gfwgh700Rdu9o1iiwIC+pBXfA6NGNb&#10;tpnUJmr990YQ9jaP9zmzRWsrcaXGl441DPoKBHHmTMm5ht/DqjcB4QOywcoxabiTh8W88zbD1Lgb&#10;7+i6D7mIIexT1FCEUKdS+qwgi77vauLInVxjMUTY5NI0eIvhtpJDpRJpseTYUGBN3wVlf/uL1YDJ&#10;hzlvT6PNYX1JcJq3ajU+Kq3fu+3yC0SgNvyLX+4fE+ePPq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G818MAAADdAAAADwAAAAAAAAAAAAAAAACYAgAAZHJzL2Rv&#10;d25yZXYueG1sUEsFBgAAAAAEAAQA9QAAAIgDAAAAAA==&#10;" stroked="f">
              <v:textbox>
                <w:txbxContent>
                  <w:p w:rsidR="007E0FC8" w:rsidRPr="0076021B" w:rsidRDefault="007E0FC8" w:rsidP="0022788E">
                    <w:pPr>
                      <w:jc w:val="both"/>
                      <w:rPr>
                        <w:rFonts w:ascii="Times New Roman" w:hAnsi="Times New Roman"/>
                        <w:sz w:val="28"/>
                        <w:szCs w:val="28"/>
                        <w:lang w:val="uz-Cyrl-UZ"/>
                      </w:rPr>
                    </w:pPr>
                    <w:r w:rsidRPr="00123006">
                      <w:rPr>
                        <w:rFonts w:ascii="Times New Roman" w:hAnsi="Times New Roman"/>
                        <w:sz w:val="28"/>
                        <w:szCs w:val="28"/>
                        <w:lang w:val="uz-Cyrl-UZ"/>
                      </w:rPr>
                      <w:t>5.60 – расм.</w:t>
                    </w:r>
                    <w:r w:rsidRPr="0076021B">
                      <w:rPr>
                        <w:rFonts w:ascii="Times New Roman" w:hAnsi="Times New Roman"/>
                        <w:sz w:val="28"/>
                        <w:szCs w:val="28"/>
                        <w:lang w:val="uz-Cyrl-UZ"/>
                      </w:rPr>
                      <w:t xml:space="preserve"> </w:t>
                    </w:r>
                    <w:r w:rsidRPr="00393B80">
                      <w:rPr>
                        <w:rFonts w:ascii="Times New Roman" w:hAnsi="Times New Roman"/>
                        <w:sz w:val="28"/>
                        <w:szCs w:val="28"/>
                        <w:lang w:val="uz-Cyrl-UZ"/>
                      </w:rPr>
                      <w:t>Қўзғатиш</w:t>
                    </w:r>
                    <w:r w:rsidRPr="0076021B">
                      <w:rPr>
                        <w:rFonts w:ascii="Times New Roman" w:hAnsi="Times New Roman"/>
                        <w:sz w:val="28"/>
                        <w:szCs w:val="28"/>
                        <w:lang w:val="uz-Cyrl-UZ"/>
                      </w:rPr>
                      <w:t xml:space="preserve"> чўлғамларини бир</w:t>
                    </w:r>
                    <w:r>
                      <w:rPr>
                        <w:rFonts w:ascii="Times New Roman" w:hAnsi="Times New Roman"/>
                        <w:sz w:val="28"/>
                        <w:szCs w:val="28"/>
                        <w:lang w:val="uz-Cyrl-UZ"/>
                      </w:rPr>
                      <w:t>-</w:t>
                    </w:r>
                    <w:r w:rsidRPr="0076021B">
                      <w:rPr>
                        <w:rFonts w:ascii="Times New Roman" w:hAnsi="Times New Roman"/>
                        <w:sz w:val="28"/>
                        <w:szCs w:val="28"/>
                        <w:lang w:val="uz-Cyrl-UZ"/>
                      </w:rPr>
                      <w:t xml:space="preserve">бирини кесиб ўтадиган қилиб улашдаги аралаш </w:t>
                    </w:r>
                    <w:r w:rsidRPr="00123006">
                      <w:rPr>
                        <w:rFonts w:ascii="Times New Roman" w:hAnsi="Times New Roman"/>
                        <w:sz w:val="28"/>
                        <w:szCs w:val="28"/>
                        <w:lang w:val="uz-Cyrl-UZ"/>
                      </w:rPr>
                      <w:t>қўзғатиш</w:t>
                    </w:r>
                    <w:r>
                      <w:rPr>
                        <w:rFonts w:ascii="Times New Roman" w:hAnsi="Times New Roman"/>
                        <w:sz w:val="28"/>
                        <w:szCs w:val="28"/>
                        <w:lang w:val="uz-Cyrl-UZ"/>
                      </w:rPr>
                      <w:t>ли</w:t>
                    </w:r>
                    <w:r w:rsidRPr="0076021B">
                      <w:rPr>
                        <w:rFonts w:ascii="Times New Roman" w:hAnsi="Times New Roman"/>
                        <w:sz w:val="28"/>
                        <w:szCs w:val="28"/>
                        <w:lang w:val="uz-Cyrl-UZ"/>
                      </w:rPr>
                      <w:t xml:space="preserve"> генераторларнинг параллел иши.</w:t>
                    </w:r>
                  </w:p>
                </w:txbxContent>
              </v:textbox>
            </v:rect>
            <w10:anchorlock/>
          </v:group>
        </w:pict>
      </w:r>
    </w:p>
    <w:p w:rsidR="0022788E"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Гоҳида аралаш </w:t>
      </w:r>
      <w:r>
        <w:rPr>
          <w:rFonts w:ascii="Times New Roman" w:hAnsi="Times New Roman"/>
          <w:sz w:val="28"/>
          <w:szCs w:val="28"/>
        </w:rPr>
        <w:t>қўзғатиш</w:t>
      </w:r>
      <w:r w:rsidRPr="0076021B">
        <w:rPr>
          <w:rFonts w:ascii="Times New Roman" w:hAnsi="Times New Roman"/>
          <w:sz w:val="28"/>
          <w:szCs w:val="28"/>
        </w:rPr>
        <w:t xml:space="preserve">ли генераторларнинг параллел ишларида </w:t>
      </w:r>
      <w:r>
        <w:rPr>
          <w:rFonts w:ascii="Times New Roman" w:hAnsi="Times New Roman"/>
          <w:sz w:val="28"/>
          <w:szCs w:val="28"/>
        </w:rPr>
        <w:t>қўзғатиш</w:t>
      </w:r>
      <w:r w:rsidRPr="0076021B">
        <w:rPr>
          <w:rFonts w:ascii="Times New Roman" w:hAnsi="Times New Roman"/>
          <w:sz w:val="28"/>
          <w:szCs w:val="28"/>
        </w:rPr>
        <w:t xml:space="preserve"> кетма – кет чўлғамларнинг бир бирини кесиб ўтадиган қилиб уланиши билан схемаси қўлланилади (5.60 – расм). Кетма кет </w:t>
      </w:r>
      <w:r>
        <w:rPr>
          <w:rFonts w:ascii="Times New Roman" w:hAnsi="Times New Roman"/>
          <w:sz w:val="28"/>
          <w:szCs w:val="28"/>
        </w:rPr>
        <w:t>қўзғатиш</w:t>
      </w:r>
      <w:r w:rsidRPr="0076021B">
        <w:rPr>
          <w:rFonts w:ascii="Times New Roman" w:hAnsi="Times New Roman"/>
          <w:sz w:val="28"/>
          <w:szCs w:val="28"/>
        </w:rPr>
        <w:t>ли чўлғамларнинг бундай уланиши генераторларнинг турғун бўлган параллел ишини таъминлаб туради.</w:t>
      </w:r>
    </w:p>
    <w:p w:rsidR="0022788E" w:rsidRPr="0076021B" w:rsidRDefault="0022788E" w:rsidP="0022788E">
      <w:pPr>
        <w:pStyle w:val="affb"/>
        <w:ind w:firstLine="708"/>
        <w:jc w:val="both"/>
        <w:rPr>
          <w:rFonts w:ascii="Times New Roman" w:hAnsi="Times New Roman"/>
          <w:sz w:val="28"/>
          <w:szCs w:val="28"/>
        </w:rPr>
      </w:pPr>
    </w:p>
    <w:p w:rsidR="0022788E" w:rsidRDefault="0022788E" w:rsidP="0022788E">
      <w:pPr>
        <w:pStyle w:val="affb"/>
        <w:jc w:val="center"/>
        <w:rPr>
          <w:rFonts w:ascii="Times New Roman" w:hAnsi="Times New Roman"/>
          <w:b/>
          <w:sz w:val="28"/>
          <w:szCs w:val="28"/>
        </w:rPr>
      </w:pPr>
      <w:r w:rsidRPr="0076021B">
        <w:rPr>
          <w:rFonts w:ascii="Times New Roman" w:hAnsi="Times New Roman"/>
          <w:b/>
          <w:sz w:val="28"/>
          <w:szCs w:val="28"/>
        </w:rPr>
        <w:t xml:space="preserve">5.10. Ўзгармас ток </w:t>
      </w:r>
      <w:r>
        <w:rPr>
          <w:rFonts w:ascii="Times New Roman" w:hAnsi="Times New Roman"/>
          <w:b/>
          <w:sz w:val="28"/>
          <w:szCs w:val="28"/>
        </w:rPr>
        <w:t>двигателлари</w:t>
      </w:r>
    </w:p>
    <w:p w:rsidR="0022788E" w:rsidRPr="0076021B" w:rsidRDefault="0022788E" w:rsidP="0022788E">
      <w:pPr>
        <w:pStyle w:val="affb"/>
        <w:jc w:val="both"/>
        <w:rPr>
          <w:rFonts w:ascii="Times New Roman" w:hAnsi="Times New Roman"/>
          <w:b/>
          <w:sz w:val="28"/>
          <w:szCs w:val="28"/>
        </w:rPr>
      </w:pP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Ўзгармас ток </w:t>
      </w:r>
      <w:r>
        <w:rPr>
          <w:rFonts w:ascii="Times New Roman" w:hAnsi="Times New Roman"/>
          <w:sz w:val="28"/>
          <w:szCs w:val="28"/>
        </w:rPr>
        <w:t>двигатели</w:t>
      </w:r>
      <w:r w:rsidRPr="0076021B">
        <w:rPr>
          <w:rFonts w:ascii="Times New Roman" w:hAnsi="Times New Roman"/>
          <w:sz w:val="28"/>
          <w:szCs w:val="28"/>
        </w:rPr>
        <w:t xml:space="preserve"> ўзгармас ток электр энергиясини механик</w:t>
      </w:r>
      <w:r>
        <w:rPr>
          <w:rFonts w:ascii="Times New Roman" w:hAnsi="Times New Roman"/>
          <w:sz w:val="28"/>
          <w:szCs w:val="28"/>
        </w:rPr>
        <w:t xml:space="preserve"> э</w:t>
      </w:r>
      <w:r w:rsidRPr="0076021B">
        <w:rPr>
          <w:rFonts w:ascii="Times New Roman" w:hAnsi="Times New Roman"/>
          <w:sz w:val="28"/>
          <w:szCs w:val="28"/>
        </w:rPr>
        <w:t xml:space="preserve">нергиясига айлантириб беради. </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Статик ярим</w:t>
      </w:r>
      <w:r>
        <w:rPr>
          <w:rFonts w:ascii="Times New Roman" w:hAnsi="Times New Roman"/>
          <w:sz w:val="28"/>
          <w:szCs w:val="28"/>
        </w:rPr>
        <w:t xml:space="preserve"> </w:t>
      </w:r>
      <w:r w:rsidRPr="0076021B">
        <w:rPr>
          <w:rFonts w:ascii="Times New Roman" w:hAnsi="Times New Roman"/>
          <w:sz w:val="28"/>
          <w:szCs w:val="28"/>
        </w:rPr>
        <w:t>ўтказгичли ўзгартиргичларнинг яратилишида ва ўзгарувчан токни электр ростлаш симларини жорий қилиш ютуқларига қарамасдан, ўзгармас ток моторини ишлаб чиқариш ўсиб бормоқда, ва улар янги янги қўлланиш соҳаларини топмоқда.</w: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Ўзгармас ток мторлари коллектор частоталарини механик ўзгартиришига эга бўлгани туфайли айланиш частоталарини силлиқ ва тежамли ростлашга йўл қўйилади. Ўзгарувчан моторлар олдидаги бу устунлик ўзгармас ток моторларининг айланиш частотасининг кенг ўзгариш соҳаси билан электрсимларда қўлланилишини таъминлаб беради. Ўзгармас ток моторлари металл ёядиган катта чиғирларда, станокларда, транспортларда ва бошқа автоматик бошқарув тизимларида жорий бўлади.</w:t>
      </w:r>
    </w:p>
    <w:p w:rsidR="0022788E"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Ўзгармас ток моторлари генераторлар каби </w:t>
      </w:r>
      <w:r>
        <w:rPr>
          <w:rFonts w:ascii="Times New Roman" w:hAnsi="Times New Roman"/>
          <w:sz w:val="28"/>
          <w:szCs w:val="28"/>
        </w:rPr>
        <w:t>қўзғатиш</w:t>
      </w:r>
      <w:r w:rsidRPr="0076021B">
        <w:rPr>
          <w:rFonts w:ascii="Times New Roman" w:hAnsi="Times New Roman"/>
          <w:sz w:val="28"/>
          <w:szCs w:val="28"/>
        </w:rPr>
        <w:t xml:space="preserve"> ҳолати бўйича озод, параллелли, кетма кет ва аралаш </w:t>
      </w:r>
      <w:r>
        <w:rPr>
          <w:rFonts w:ascii="Times New Roman" w:hAnsi="Times New Roman"/>
          <w:sz w:val="28"/>
          <w:szCs w:val="28"/>
        </w:rPr>
        <w:t>қўзғатиш</w:t>
      </w:r>
      <w:r w:rsidRPr="0076021B">
        <w:rPr>
          <w:rFonts w:ascii="Times New Roman" w:hAnsi="Times New Roman"/>
          <w:sz w:val="28"/>
          <w:szCs w:val="28"/>
        </w:rPr>
        <w:t xml:space="preserve">ли моторларга бўлинади (5.46 – расмга қаранг). Озод </w:t>
      </w:r>
      <w:r>
        <w:rPr>
          <w:rFonts w:ascii="Times New Roman" w:hAnsi="Times New Roman"/>
          <w:sz w:val="28"/>
          <w:szCs w:val="28"/>
        </w:rPr>
        <w:t>қўзғатиш</w:t>
      </w:r>
      <w:r w:rsidRPr="0076021B">
        <w:rPr>
          <w:rFonts w:ascii="Times New Roman" w:hAnsi="Times New Roman"/>
          <w:sz w:val="28"/>
          <w:szCs w:val="28"/>
        </w:rPr>
        <w:t xml:space="preserve">ли моторлар </w:t>
      </w:r>
      <w:r>
        <w:rPr>
          <w:rFonts w:ascii="Times New Roman" w:hAnsi="Times New Roman"/>
          <w:sz w:val="28"/>
          <w:szCs w:val="28"/>
        </w:rPr>
        <w:t>қўзғатиш</w:t>
      </w:r>
      <w:r w:rsidRPr="0076021B">
        <w:rPr>
          <w:rFonts w:ascii="Times New Roman" w:hAnsi="Times New Roman"/>
          <w:sz w:val="28"/>
          <w:szCs w:val="28"/>
        </w:rPr>
        <w:t xml:space="preserve"> чўлғамлари бошқа ўзгармас ток манбасига уланган электрмагнитли </w:t>
      </w:r>
      <w:r>
        <w:rPr>
          <w:rFonts w:ascii="Times New Roman" w:hAnsi="Times New Roman"/>
          <w:sz w:val="28"/>
          <w:szCs w:val="28"/>
        </w:rPr>
        <w:t>қўзғатиш</w:t>
      </w:r>
      <w:r w:rsidRPr="0076021B">
        <w:rPr>
          <w:rFonts w:ascii="Times New Roman" w:hAnsi="Times New Roman"/>
          <w:sz w:val="28"/>
          <w:szCs w:val="28"/>
        </w:rPr>
        <w:t xml:space="preserve">ли моторларга, ва </w:t>
      </w:r>
      <w:r>
        <w:rPr>
          <w:rFonts w:ascii="Times New Roman" w:hAnsi="Times New Roman"/>
          <w:sz w:val="28"/>
          <w:szCs w:val="28"/>
        </w:rPr>
        <w:t>қўзғатиш</w:t>
      </w:r>
      <w:r w:rsidRPr="0076021B">
        <w:rPr>
          <w:rFonts w:ascii="Times New Roman" w:hAnsi="Times New Roman"/>
          <w:sz w:val="28"/>
          <w:szCs w:val="28"/>
        </w:rPr>
        <w:t xml:space="preserve"> чўлғамлари ўрнига доимий магнитлар қўлланиладиган магнитэлектрли </w:t>
      </w:r>
      <w:r>
        <w:rPr>
          <w:rFonts w:ascii="Times New Roman" w:hAnsi="Times New Roman"/>
          <w:sz w:val="28"/>
          <w:szCs w:val="28"/>
        </w:rPr>
        <w:t>қўзғатиш</w:t>
      </w:r>
      <w:r w:rsidRPr="0076021B">
        <w:rPr>
          <w:rFonts w:ascii="Times New Roman" w:hAnsi="Times New Roman"/>
          <w:sz w:val="28"/>
          <w:szCs w:val="28"/>
        </w:rPr>
        <w:t>ли моторларга бўлинади.</w:t>
      </w:r>
    </w:p>
    <w:p w:rsidR="0022788E" w:rsidRDefault="0022788E" w:rsidP="0022788E">
      <w:pPr>
        <w:pStyle w:val="affb"/>
        <w:ind w:firstLine="708"/>
        <w:jc w:val="both"/>
        <w:rPr>
          <w:rFonts w:ascii="Times New Roman" w:hAnsi="Times New Roman"/>
          <w:sz w:val="28"/>
          <w:szCs w:val="28"/>
        </w:rPr>
      </w:pPr>
    </w:p>
    <w:p w:rsidR="0022788E" w:rsidRPr="0076021B" w:rsidRDefault="00BF45D4" w:rsidP="0022788E">
      <w:pPr>
        <w:pStyle w:val="affb"/>
        <w:ind w:firstLine="708"/>
        <w:jc w:val="both"/>
        <w:rPr>
          <w:rFonts w:ascii="Times New Roman" w:hAnsi="Times New Roman"/>
          <w:sz w:val="28"/>
          <w:szCs w:val="28"/>
        </w:rPr>
      </w:pPr>
      <w:r>
        <w:pict>
          <v:group id="Полотно 1741" o:spid="_x0000_s1593" editas="canvas" style="width:496.1pt;height:185.65pt;mso-position-horizontal-relative:char;mso-position-vertical-relative:line" coordsize="63004,23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">
            <v:shape id="_x0000_s1594" type="#_x0000_t75" style="position:absolute;width:63004;height:23577;visibility:visible;mso-wrap-style:square">
              <v:fill o:detectmouseclick="t"/>
              <v:path o:connecttype="none"/>
            </v:shape>
            <v:shape id="Picture 34" o:spid="_x0000_s1595" type="#_x0000_t75" style="position:absolute;left:9083;width:35457;height:20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dNP7FAAAA3QAAAA8AAABkcnMvZG93bnJldi54bWxEj0FvwjAMhe+T9h8iT9ptpDCJoa4BMSQY&#10;2m2AdrYat6lonK4Jpfz7+YC0m633/N7nYjX6Vg3UxyawgekkA0VcBttwbeB03L4sQMWEbLENTAZu&#10;FGG1fHwoMLfhyt80HFKtJIRjjgZcSl2udSwdeYyT0BGLVoXeY5K1r7Xt8SrhvtWzLJtrjw1Lg8OO&#10;No7K8+HiDfiv06372Llz+1kOs7l9212q3x9jnp/G9TuoRGP6N9+v91bwXxfCL9/ICHr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XTT+xQAAAN0AAAAPAAAAAAAAAAAAAAAA&#10;AJ8CAABkcnMvZG93bnJldi54bWxQSwUGAAAAAAQABAD3AAAAkQMAAAAA&#10;">
              <v:imagedata cropbottom="11551f"/>
            </v:shape>
            <v:rect id="Rectangle 35" o:spid="_x0000_s1596" style="position:absolute;left:9083;top:20146;width:39631;height:3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A9sQA&#10;AADdAAAADwAAAGRycy9kb3ducmV2LnhtbERPS2vCQBC+F/wPywje6q61DRpdpQiBQttDVfA6ZMck&#10;mJ2N2c2j/75bKPQ2H99ztvvR1qKn1leONSzmCgRx7kzFhYbzKXtcgfAB2WDtmDR8k4f9bvKwxdS4&#10;gb+oP4ZCxBD2KWooQ2hSKX1ekkU/dw1x5K6utRgibAtpWhxiuK3lk1KJtFhxbCixoUNJ+e3YWQ2Y&#10;PJv753X5cXrvElwXo8peLkrr2XR83YAINIZ/8Z/7zcT5y9UCfr+JJ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iwPbEAAAA3QAAAA8AAAAAAAAAAAAAAAAAmAIAAGRycy9k&#10;b3ducmV2LnhtbFBLBQYAAAAABAAEAPUAAACJAwAAAAA=&#10;" stroked="f">
              <v:textbox>
                <w:txbxContent>
                  <w:p w:rsidR="007E0FC8" w:rsidRPr="0076021B" w:rsidRDefault="007E0FC8" w:rsidP="0022788E">
                    <w:pPr>
                      <w:rPr>
                        <w:rFonts w:ascii="Times New Roman" w:hAnsi="Times New Roman"/>
                        <w:sz w:val="28"/>
                        <w:szCs w:val="28"/>
                        <w:lang w:val="uz-Cyrl-UZ"/>
                      </w:rPr>
                    </w:pPr>
                    <w:r w:rsidRPr="0076021B">
                      <w:rPr>
                        <w:rFonts w:ascii="Times New Roman" w:hAnsi="Times New Roman"/>
                        <w:b/>
                        <w:sz w:val="28"/>
                        <w:szCs w:val="28"/>
                        <w:lang w:val="uz-Cyrl-UZ"/>
                      </w:rPr>
                      <w:t>5.61 – расм.</w:t>
                    </w:r>
                    <w:r w:rsidRPr="0076021B">
                      <w:rPr>
                        <w:rFonts w:ascii="Times New Roman" w:hAnsi="Times New Roman"/>
                        <w:sz w:val="28"/>
                        <w:szCs w:val="28"/>
                        <w:lang w:val="uz-Cyrl-UZ"/>
                      </w:rPr>
                      <w:t xml:space="preserve"> Моторнинг энергетик диаграммаси </w:t>
                    </w:r>
                  </w:p>
                </w:txbxContent>
              </v:textbox>
            </v:rect>
            <w10:anchorlock/>
          </v:group>
        </w:pict>
      </w: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5.61 – расмда параллелли </w:t>
      </w:r>
      <w:r>
        <w:rPr>
          <w:rFonts w:ascii="Times New Roman" w:hAnsi="Times New Roman"/>
          <w:sz w:val="28"/>
          <w:szCs w:val="28"/>
        </w:rPr>
        <w:t>қўзғатиш</w:t>
      </w:r>
      <w:r w:rsidRPr="0076021B">
        <w:rPr>
          <w:rFonts w:ascii="Times New Roman" w:hAnsi="Times New Roman"/>
          <w:sz w:val="28"/>
          <w:szCs w:val="28"/>
        </w:rPr>
        <w:t xml:space="preserve">ли моторнинг энергетик диаграммаси тасвирланган. Тармоқдан олинадиган электр қуввати </w:t>
      </w:r>
      <w:r w:rsidRPr="0076021B">
        <w:rPr>
          <w:rFonts w:ascii="Times New Roman" w:hAnsi="Times New Roman"/>
          <w:b/>
          <w:i/>
          <w:sz w:val="28"/>
          <w:szCs w:val="28"/>
        </w:rPr>
        <w:t>Р</w:t>
      </w:r>
      <w:r w:rsidRPr="0076021B">
        <w:rPr>
          <w:rFonts w:ascii="Times New Roman" w:hAnsi="Times New Roman"/>
          <w:b/>
          <w:i/>
          <w:sz w:val="28"/>
          <w:szCs w:val="28"/>
          <w:vertAlign w:val="subscript"/>
        </w:rPr>
        <w:t>1</w:t>
      </w:r>
      <w:r w:rsidRPr="0076021B">
        <w:rPr>
          <w:rFonts w:ascii="Times New Roman" w:hAnsi="Times New Roman"/>
          <w:sz w:val="28"/>
          <w:szCs w:val="28"/>
        </w:rPr>
        <w:t xml:space="preserve"> йўқотишнинг ўрнини </w:t>
      </w:r>
      <w:r w:rsidRPr="0076021B">
        <w:rPr>
          <w:rFonts w:ascii="Times New Roman" w:hAnsi="Times New Roman"/>
          <w:b/>
          <w:i/>
          <w:sz w:val="28"/>
          <w:szCs w:val="28"/>
        </w:rPr>
        <w:sym w:font="Symbol" w:char="F053"/>
      </w:r>
      <w:r w:rsidRPr="0076021B">
        <w:rPr>
          <w:rFonts w:ascii="Times New Roman" w:hAnsi="Times New Roman"/>
          <w:b/>
          <w:i/>
          <w:sz w:val="28"/>
          <w:szCs w:val="28"/>
        </w:rPr>
        <w:t>Р</w:t>
      </w:r>
      <w:r w:rsidRPr="0076021B">
        <w:rPr>
          <w:rFonts w:ascii="Times New Roman" w:hAnsi="Times New Roman"/>
          <w:sz w:val="28"/>
          <w:szCs w:val="28"/>
        </w:rPr>
        <w:t xml:space="preserve"> қоплаш учун сарфланади ва механик қувватга айланади </w:t>
      </w:r>
      <w:r w:rsidRPr="0076021B">
        <w:rPr>
          <w:rFonts w:ascii="Times New Roman" w:hAnsi="Times New Roman"/>
          <w:b/>
          <w:i/>
          <w:sz w:val="28"/>
          <w:szCs w:val="28"/>
        </w:rPr>
        <w:t>Р</w:t>
      </w:r>
      <w:r w:rsidRPr="0076021B">
        <w:rPr>
          <w:rFonts w:ascii="Times New Roman" w:hAnsi="Times New Roman"/>
          <w:b/>
          <w:i/>
          <w:sz w:val="28"/>
          <w:szCs w:val="28"/>
          <w:vertAlign w:val="subscript"/>
        </w:rPr>
        <w:t>2</w:t>
      </w:r>
      <w:r w:rsidRPr="0076021B">
        <w:rPr>
          <w:rFonts w:ascii="Times New Roman" w:hAnsi="Times New Roman"/>
          <w:sz w:val="28"/>
          <w:szCs w:val="28"/>
        </w:rPr>
        <w:t>:</w:t>
      </w:r>
    </w:p>
    <w:p w:rsidR="0022788E" w:rsidRPr="0076021B" w:rsidRDefault="0022788E" w:rsidP="0022788E">
      <w:pPr>
        <w:pStyle w:val="affb"/>
        <w:jc w:val="center"/>
        <w:rPr>
          <w:rFonts w:ascii="Times New Roman" w:hAnsi="Times New Roman"/>
          <w:sz w:val="28"/>
          <w:szCs w:val="28"/>
        </w:rPr>
      </w:pP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1 </w:t>
      </w:r>
      <w:r w:rsidRPr="0076021B">
        <w:rPr>
          <w:rFonts w:ascii="Times New Roman" w:hAnsi="Times New Roman"/>
          <w:sz w:val="28"/>
          <w:szCs w:val="28"/>
        </w:rPr>
        <w:sym w:font="Symbol" w:char="F03D"/>
      </w:r>
      <w:r w:rsidRPr="0076021B">
        <w:rPr>
          <w:rFonts w:ascii="Times New Roman" w:hAnsi="Times New Roman"/>
          <w:b/>
          <w:i/>
          <w:sz w:val="28"/>
          <w:szCs w:val="28"/>
        </w:rPr>
        <w:sym w:font="Symbol" w:char="F053"/>
      </w:r>
      <w:r w:rsidRPr="0076021B">
        <w:rPr>
          <w:rFonts w:ascii="Times New Roman" w:hAnsi="Times New Roman"/>
          <w:b/>
          <w:i/>
          <w:sz w:val="28"/>
          <w:szCs w:val="28"/>
        </w:rPr>
        <w:t>Р + Р</w:t>
      </w:r>
      <w:r w:rsidRPr="0076021B">
        <w:rPr>
          <w:rFonts w:ascii="Times New Roman" w:hAnsi="Times New Roman"/>
          <w:b/>
          <w:i/>
          <w:sz w:val="28"/>
          <w:szCs w:val="28"/>
          <w:vertAlign w:val="subscript"/>
        </w:rPr>
        <w:t xml:space="preserve">2 </w:t>
      </w:r>
      <w:r w:rsidRPr="0076021B">
        <w:rPr>
          <w:rFonts w:ascii="Times New Roman" w:hAnsi="Times New Roman"/>
          <w:sz w:val="28"/>
          <w:szCs w:val="28"/>
        </w:rPr>
        <w:t>.           (5.76)</w:t>
      </w:r>
    </w:p>
    <w:p w:rsidR="0022788E" w:rsidRDefault="0022788E" w:rsidP="0022788E">
      <w:pPr>
        <w:pStyle w:val="affb"/>
        <w:jc w:val="both"/>
        <w:rPr>
          <w:rFonts w:ascii="Times New Roman" w:hAnsi="Times New Roman"/>
          <w:sz w:val="28"/>
          <w:szCs w:val="28"/>
        </w:rPr>
      </w:pP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Исрофи  – бу машида ёқилғига айланадиган қувват. Истофлар йиғиндиси</w:t>
      </w:r>
    </w:p>
    <w:p w:rsidR="0022788E" w:rsidRDefault="0022788E" w:rsidP="0022788E">
      <w:pPr>
        <w:pStyle w:val="affb"/>
        <w:jc w:val="center"/>
        <w:rPr>
          <w:rFonts w:ascii="Times New Roman" w:hAnsi="Times New Roman"/>
          <w:b/>
          <w:i/>
          <w:sz w:val="28"/>
          <w:szCs w:val="28"/>
        </w:rPr>
      </w:pPr>
    </w:p>
    <w:p w:rsidR="0022788E" w:rsidRPr="0076021B" w:rsidRDefault="0022788E" w:rsidP="0022788E">
      <w:pPr>
        <w:pStyle w:val="affb"/>
        <w:jc w:val="center"/>
        <w:rPr>
          <w:rFonts w:ascii="Times New Roman" w:hAnsi="Times New Roman"/>
          <w:sz w:val="28"/>
          <w:szCs w:val="28"/>
        </w:rPr>
      </w:pPr>
      <w:r w:rsidRPr="0076021B">
        <w:rPr>
          <w:rFonts w:ascii="Times New Roman" w:hAnsi="Times New Roman"/>
          <w:b/>
          <w:i/>
          <w:sz w:val="28"/>
          <w:szCs w:val="28"/>
        </w:rPr>
        <w:sym w:font="Symbol" w:char="F053"/>
      </w:r>
      <w:r w:rsidRPr="0076021B">
        <w:rPr>
          <w:rFonts w:ascii="Times New Roman" w:hAnsi="Times New Roman"/>
          <w:b/>
          <w:i/>
          <w:sz w:val="28"/>
          <w:szCs w:val="28"/>
        </w:rPr>
        <w:t xml:space="preserve">Р </w:t>
      </w:r>
      <w:r w:rsidRPr="0076021B">
        <w:rPr>
          <w:rFonts w:ascii="Times New Roman" w:hAnsi="Times New Roman"/>
          <w:sz w:val="28"/>
          <w:szCs w:val="28"/>
        </w:rPr>
        <w:sym w:font="Symbol" w:char="F03D"/>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п </w:t>
      </w:r>
      <w:r w:rsidRPr="0076021B">
        <w:rPr>
          <w:rFonts w:ascii="Times New Roman" w:hAnsi="Times New Roman"/>
          <w:b/>
          <w:i/>
          <w:sz w:val="28"/>
          <w:szCs w:val="28"/>
        </w:rPr>
        <w:t>+ Р</w:t>
      </w:r>
      <w:r w:rsidRPr="0076021B">
        <w:rPr>
          <w:rFonts w:ascii="Times New Roman" w:hAnsi="Times New Roman"/>
          <w:b/>
          <w:i/>
          <w:sz w:val="28"/>
          <w:szCs w:val="28"/>
          <w:vertAlign w:val="subscript"/>
        </w:rPr>
        <w:t>э</w:t>
      </w:r>
      <w:r w:rsidRPr="0076021B">
        <w:rPr>
          <w:rFonts w:ascii="Times New Roman" w:hAnsi="Times New Roman"/>
          <w:sz w:val="28"/>
          <w:szCs w:val="28"/>
        </w:rPr>
        <w:t xml:space="preserve">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ст </w:t>
      </w:r>
      <w:r w:rsidRPr="0076021B">
        <w:rPr>
          <w:rFonts w:ascii="Times New Roman" w:hAnsi="Times New Roman"/>
          <w:b/>
          <w:i/>
          <w:sz w:val="28"/>
          <w:szCs w:val="28"/>
        </w:rPr>
        <w:t>+ Р</w:t>
      </w:r>
      <w:r w:rsidRPr="0076021B">
        <w:rPr>
          <w:rFonts w:ascii="Times New Roman" w:hAnsi="Times New Roman"/>
          <w:b/>
          <w:i/>
          <w:sz w:val="28"/>
          <w:szCs w:val="28"/>
          <w:vertAlign w:val="subscript"/>
        </w:rPr>
        <w:t xml:space="preserve">мех </w:t>
      </w:r>
      <w:r w:rsidRPr="0076021B">
        <w:rPr>
          <w:rFonts w:ascii="Times New Roman" w:hAnsi="Times New Roman"/>
          <w:sz w:val="28"/>
          <w:szCs w:val="28"/>
        </w:rPr>
        <w:t xml:space="preserve">+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д </w:t>
      </w:r>
      <w:r w:rsidRPr="0076021B">
        <w:rPr>
          <w:rFonts w:ascii="Times New Roman" w:hAnsi="Times New Roman"/>
          <w:sz w:val="28"/>
          <w:szCs w:val="28"/>
        </w:rPr>
        <w:t>.           (5.77)</w:t>
      </w:r>
    </w:p>
    <w:p w:rsidR="0022788E" w:rsidRDefault="0022788E" w:rsidP="0022788E">
      <w:pPr>
        <w:pStyle w:val="affb"/>
        <w:jc w:val="both"/>
        <w:rPr>
          <w:rFonts w:ascii="Times New Roman" w:hAnsi="Times New Roman"/>
          <w:sz w:val="28"/>
          <w:szCs w:val="28"/>
        </w:rPr>
      </w:pP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бу ерда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п </w:t>
      </w:r>
      <w:r w:rsidRPr="0076021B">
        <w:rPr>
          <w:rFonts w:ascii="Times New Roman" w:hAnsi="Times New Roman"/>
          <w:sz w:val="28"/>
          <w:szCs w:val="28"/>
        </w:rPr>
        <w:t xml:space="preserve">– </w:t>
      </w:r>
      <w:r>
        <w:rPr>
          <w:rFonts w:ascii="Times New Roman" w:hAnsi="Times New Roman"/>
          <w:sz w:val="28"/>
          <w:szCs w:val="28"/>
        </w:rPr>
        <w:t>қўзғатиш</w:t>
      </w:r>
      <w:r w:rsidRPr="0076021B">
        <w:rPr>
          <w:rFonts w:ascii="Times New Roman" w:hAnsi="Times New Roman"/>
          <w:sz w:val="28"/>
          <w:szCs w:val="28"/>
        </w:rPr>
        <w:t xml:space="preserve"> чўлғамидаги электрик йўқотишлар;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э </w:t>
      </w:r>
      <w:r w:rsidRPr="0076021B">
        <w:rPr>
          <w:rFonts w:ascii="Times New Roman" w:hAnsi="Times New Roman"/>
          <w:sz w:val="28"/>
          <w:szCs w:val="28"/>
        </w:rPr>
        <w:t xml:space="preserve">– </w:t>
      </w:r>
      <w:r>
        <w:rPr>
          <w:rFonts w:ascii="Times New Roman" w:hAnsi="Times New Roman"/>
          <w:sz w:val="28"/>
          <w:szCs w:val="28"/>
        </w:rPr>
        <w:t>якор</w:t>
      </w:r>
      <w:r w:rsidRPr="0076021B">
        <w:rPr>
          <w:rFonts w:ascii="Times New Roman" w:hAnsi="Times New Roman"/>
          <w:sz w:val="28"/>
          <w:szCs w:val="28"/>
        </w:rPr>
        <w:t xml:space="preserve"> чўлғамидаги электрик йўқотишлар;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ст </w:t>
      </w:r>
      <w:r w:rsidRPr="0076021B">
        <w:rPr>
          <w:rFonts w:ascii="Times New Roman" w:hAnsi="Times New Roman"/>
          <w:sz w:val="28"/>
          <w:szCs w:val="28"/>
        </w:rPr>
        <w:t xml:space="preserve">– магнит йўқотишлар – </w:t>
      </w:r>
      <w:r>
        <w:rPr>
          <w:rFonts w:ascii="Times New Roman" w:hAnsi="Times New Roman"/>
          <w:sz w:val="28"/>
          <w:szCs w:val="28"/>
        </w:rPr>
        <w:t>якор</w:t>
      </w:r>
      <w:r w:rsidRPr="0076021B">
        <w:rPr>
          <w:rFonts w:ascii="Times New Roman" w:hAnsi="Times New Roman"/>
          <w:sz w:val="28"/>
          <w:szCs w:val="28"/>
        </w:rPr>
        <w:t xml:space="preserve"> магнит сими пўлатида йўқотишлар;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мех </w:t>
      </w:r>
      <w:r w:rsidRPr="0076021B">
        <w:rPr>
          <w:rFonts w:ascii="Times New Roman" w:hAnsi="Times New Roman"/>
          <w:sz w:val="28"/>
          <w:szCs w:val="28"/>
        </w:rPr>
        <w:t xml:space="preserve">– механик йўқотишлар; </w:t>
      </w:r>
      <w:r w:rsidRPr="0076021B">
        <w:rPr>
          <w:rFonts w:ascii="Times New Roman" w:hAnsi="Times New Roman"/>
          <w:b/>
          <w:i/>
          <w:sz w:val="28"/>
          <w:szCs w:val="28"/>
        </w:rPr>
        <w:t>Р</w:t>
      </w:r>
      <w:r w:rsidRPr="0076021B">
        <w:rPr>
          <w:rFonts w:ascii="Times New Roman" w:hAnsi="Times New Roman"/>
          <w:b/>
          <w:i/>
          <w:sz w:val="28"/>
          <w:szCs w:val="28"/>
          <w:vertAlign w:val="subscript"/>
        </w:rPr>
        <w:t xml:space="preserve">д </w:t>
      </w:r>
      <w:r w:rsidRPr="0076021B">
        <w:rPr>
          <w:rFonts w:ascii="Times New Roman" w:hAnsi="Times New Roman"/>
          <w:sz w:val="28"/>
          <w:szCs w:val="28"/>
        </w:rPr>
        <w:t>– қўшимча йўқотишлар.</w:t>
      </w:r>
    </w:p>
    <w:p w:rsidR="0022788E"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Электрмагнитли қувват ёки ҳаво бўшлиғининг қуввати </w:t>
      </w:r>
    </w:p>
    <w:p w:rsidR="0022788E" w:rsidRDefault="0022788E" w:rsidP="0022788E">
      <w:pPr>
        <w:pStyle w:val="affb"/>
        <w:ind w:firstLine="708"/>
        <w:jc w:val="both"/>
        <w:rPr>
          <w:rFonts w:ascii="Times New Roman" w:hAnsi="Times New Roman"/>
          <w:sz w:val="28"/>
          <w:szCs w:val="28"/>
        </w:rPr>
      </w:pPr>
    </w:p>
    <w:p w:rsidR="0022788E" w:rsidRDefault="0022788E" w:rsidP="0022788E">
      <w:pPr>
        <w:pStyle w:val="affb"/>
        <w:ind w:firstLine="708"/>
        <w:jc w:val="center"/>
        <w:rPr>
          <w:rFonts w:ascii="Times New Roman" w:hAnsi="Times New Roman"/>
          <w:i/>
          <w:sz w:val="28"/>
          <w:szCs w:val="28"/>
          <w:vertAlign w:val="subscript"/>
        </w:rPr>
      </w:pPr>
      <w:r w:rsidRPr="0076021B">
        <w:rPr>
          <w:rFonts w:ascii="Times New Roman" w:hAnsi="Times New Roman"/>
          <w:i/>
          <w:sz w:val="28"/>
          <w:szCs w:val="28"/>
        </w:rPr>
        <w:t>Р</w:t>
      </w:r>
      <w:r w:rsidRPr="0076021B">
        <w:rPr>
          <w:rFonts w:ascii="Times New Roman" w:hAnsi="Times New Roman"/>
          <w:i/>
          <w:sz w:val="28"/>
          <w:szCs w:val="28"/>
          <w:vertAlign w:val="subscript"/>
        </w:rPr>
        <w:t>эм</w:t>
      </w:r>
      <w:r w:rsidRPr="0076021B">
        <w:rPr>
          <w:rFonts w:ascii="Times New Roman" w:hAnsi="Times New Roman"/>
          <w:sz w:val="28"/>
          <w:szCs w:val="28"/>
        </w:rPr>
        <w:sym w:font="Symbol" w:char="F03D"/>
      </w:r>
      <w:r w:rsidRPr="0076021B">
        <w:rPr>
          <w:rFonts w:ascii="Times New Roman" w:hAnsi="Times New Roman"/>
          <w:i/>
          <w:sz w:val="28"/>
          <w:szCs w:val="28"/>
        </w:rPr>
        <w:t>Р</w:t>
      </w:r>
      <w:r w:rsidRPr="0076021B">
        <w:rPr>
          <w:rFonts w:ascii="Times New Roman" w:hAnsi="Times New Roman"/>
          <w:i/>
          <w:sz w:val="28"/>
          <w:szCs w:val="28"/>
          <w:vertAlign w:val="subscript"/>
        </w:rPr>
        <w:t>1</w:t>
      </w:r>
      <w:r w:rsidRPr="0076021B">
        <w:rPr>
          <w:rFonts w:ascii="Times New Roman" w:hAnsi="Times New Roman"/>
          <w:i/>
          <w:sz w:val="28"/>
          <w:szCs w:val="28"/>
        </w:rPr>
        <w:t>-Р</w:t>
      </w:r>
      <w:r w:rsidRPr="0076021B">
        <w:rPr>
          <w:rFonts w:ascii="Times New Roman" w:hAnsi="Times New Roman"/>
          <w:i/>
          <w:sz w:val="28"/>
          <w:szCs w:val="28"/>
          <w:vertAlign w:val="subscript"/>
        </w:rPr>
        <w:t>в</w:t>
      </w:r>
      <w:r w:rsidRPr="0076021B">
        <w:rPr>
          <w:rFonts w:ascii="Times New Roman" w:hAnsi="Times New Roman"/>
          <w:i/>
          <w:sz w:val="28"/>
          <w:szCs w:val="28"/>
        </w:rPr>
        <w:t>-Р</w:t>
      </w:r>
      <w:r w:rsidRPr="0076021B">
        <w:rPr>
          <w:rFonts w:ascii="Times New Roman" w:hAnsi="Times New Roman"/>
          <w:i/>
          <w:sz w:val="28"/>
          <w:szCs w:val="28"/>
          <w:vertAlign w:val="subscript"/>
        </w:rPr>
        <w:t>э</w:t>
      </w:r>
    </w:p>
    <w:p w:rsidR="0022788E" w:rsidRDefault="0022788E" w:rsidP="0022788E">
      <w:pPr>
        <w:pStyle w:val="affb"/>
        <w:ind w:firstLine="708"/>
        <w:jc w:val="center"/>
        <w:rPr>
          <w:rFonts w:ascii="Times New Roman" w:hAnsi="Times New Roman"/>
          <w:i/>
          <w:sz w:val="28"/>
          <w:szCs w:val="28"/>
          <w:vertAlign w:val="subscript"/>
        </w:rPr>
      </w:pPr>
    </w:p>
    <w:p w:rsidR="0022788E"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 xml:space="preserve">фойдали механик қувватга айланади ва йўқотиш ўрнини қоплашга сарфланади </w:t>
      </w:r>
    </w:p>
    <w:p w:rsidR="0022788E" w:rsidRDefault="0022788E" w:rsidP="0022788E">
      <w:pPr>
        <w:pStyle w:val="affb"/>
        <w:ind w:firstLine="708"/>
        <w:jc w:val="center"/>
        <w:rPr>
          <w:rFonts w:ascii="Times New Roman" w:hAnsi="Times New Roman"/>
          <w:sz w:val="28"/>
          <w:szCs w:val="28"/>
        </w:rPr>
      </w:pPr>
      <w:r w:rsidRPr="0076021B">
        <w:rPr>
          <w:rFonts w:ascii="Times New Roman" w:hAnsi="Times New Roman"/>
          <w:i/>
          <w:sz w:val="28"/>
          <w:szCs w:val="28"/>
        </w:rPr>
        <w:t>Р</w:t>
      </w:r>
      <w:r w:rsidRPr="0076021B">
        <w:rPr>
          <w:rFonts w:ascii="Times New Roman" w:hAnsi="Times New Roman"/>
          <w:i/>
          <w:sz w:val="28"/>
          <w:szCs w:val="28"/>
          <w:vertAlign w:val="subscript"/>
        </w:rPr>
        <w:t>ст</w:t>
      </w:r>
      <w:r w:rsidRPr="0076021B">
        <w:rPr>
          <w:rFonts w:ascii="Times New Roman" w:hAnsi="Times New Roman"/>
          <w:i/>
          <w:sz w:val="28"/>
          <w:szCs w:val="28"/>
        </w:rPr>
        <w:t>+Р</w:t>
      </w:r>
      <w:r w:rsidRPr="0076021B">
        <w:rPr>
          <w:rFonts w:ascii="Times New Roman" w:hAnsi="Times New Roman"/>
          <w:i/>
          <w:sz w:val="28"/>
          <w:szCs w:val="28"/>
          <w:vertAlign w:val="subscript"/>
        </w:rPr>
        <w:t>мех</w:t>
      </w:r>
      <w:r w:rsidRPr="0076021B">
        <w:rPr>
          <w:rFonts w:ascii="Times New Roman" w:hAnsi="Times New Roman"/>
          <w:i/>
          <w:sz w:val="28"/>
          <w:szCs w:val="28"/>
        </w:rPr>
        <w:t>+Р</w:t>
      </w:r>
      <w:r w:rsidRPr="0076021B">
        <w:rPr>
          <w:rFonts w:ascii="Times New Roman" w:hAnsi="Times New Roman"/>
          <w:i/>
          <w:sz w:val="28"/>
          <w:szCs w:val="28"/>
          <w:vertAlign w:val="subscript"/>
        </w:rPr>
        <w:t>д</w:t>
      </w:r>
      <w:r w:rsidRPr="0076021B">
        <w:rPr>
          <w:rFonts w:ascii="Times New Roman" w:hAnsi="Times New Roman"/>
          <w:sz w:val="28"/>
          <w:szCs w:val="28"/>
        </w:rPr>
        <w:t>.</w:t>
      </w:r>
    </w:p>
    <w:p w:rsidR="0022788E" w:rsidRPr="0076021B" w:rsidRDefault="0022788E" w:rsidP="0022788E">
      <w:pPr>
        <w:pStyle w:val="affb"/>
        <w:ind w:firstLine="708"/>
        <w:jc w:val="center"/>
        <w:rPr>
          <w:rFonts w:ascii="Times New Roman" w:hAnsi="Times New Roman"/>
          <w:sz w:val="28"/>
          <w:szCs w:val="28"/>
        </w:rPr>
      </w:pPr>
    </w:p>
    <w:p w:rsidR="0022788E" w:rsidRPr="0076021B"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Йўқотигларни ҳисоблаш генератор учун бўлган формулалар бўйича амалга оширилади.</w:t>
      </w:r>
    </w:p>
    <w:p w:rsidR="0022788E" w:rsidRDefault="0022788E" w:rsidP="0022788E">
      <w:pPr>
        <w:pStyle w:val="affb"/>
        <w:ind w:firstLine="708"/>
        <w:jc w:val="both"/>
        <w:rPr>
          <w:rFonts w:ascii="Times New Roman" w:hAnsi="Times New Roman"/>
          <w:sz w:val="28"/>
          <w:szCs w:val="28"/>
        </w:rPr>
      </w:pPr>
      <w:r w:rsidRPr="0076021B">
        <w:rPr>
          <w:rFonts w:ascii="Times New Roman" w:hAnsi="Times New Roman"/>
          <w:sz w:val="28"/>
          <w:szCs w:val="28"/>
        </w:rPr>
        <w:t>Моторнинг электромагнитли моменти</w:t>
      </w:r>
    </w:p>
    <w:p w:rsidR="0022788E" w:rsidRPr="0076021B" w:rsidRDefault="0022788E" w:rsidP="0022788E">
      <w:pPr>
        <w:pStyle w:val="affb"/>
        <w:ind w:firstLine="708"/>
        <w:jc w:val="both"/>
        <w:rPr>
          <w:rFonts w:ascii="Times New Roman" w:hAnsi="Times New Roman"/>
          <w:sz w:val="28"/>
          <w:szCs w:val="28"/>
        </w:rPr>
      </w:pPr>
    </w:p>
    <w:p w:rsidR="0022788E" w:rsidRDefault="0022788E" w:rsidP="0022788E">
      <w:pPr>
        <w:pStyle w:val="affb"/>
        <w:jc w:val="center"/>
        <w:rPr>
          <w:rFonts w:ascii="Times New Roman" w:hAnsi="Times New Roman"/>
          <w:sz w:val="28"/>
          <w:szCs w:val="28"/>
        </w:rPr>
      </w:pPr>
      <w:r w:rsidRPr="0076021B">
        <w:rPr>
          <w:rFonts w:ascii="Times New Roman" w:hAnsi="Times New Roman"/>
          <w:i/>
          <w:sz w:val="28"/>
          <w:szCs w:val="28"/>
        </w:rPr>
        <w:t>М</w:t>
      </w:r>
      <w:r w:rsidRPr="0076021B">
        <w:rPr>
          <w:rFonts w:ascii="Times New Roman" w:hAnsi="Times New Roman"/>
          <w:i/>
          <w:sz w:val="28"/>
          <w:szCs w:val="28"/>
          <w:vertAlign w:val="subscript"/>
        </w:rPr>
        <w:t>эм</w:t>
      </w:r>
      <w:r w:rsidRPr="0076021B">
        <w:rPr>
          <w:rFonts w:ascii="Times New Roman" w:hAnsi="Times New Roman"/>
          <w:sz w:val="28"/>
          <w:szCs w:val="28"/>
        </w:rPr>
        <w:sym w:font="Symbol" w:char="F03D"/>
      </w:r>
      <w:r w:rsidRPr="0076021B">
        <w:rPr>
          <w:rFonts w:ascii="Times New Roman" w:hAnsi="Times New Roman"/>
          <w:i/>
          <w:sz w:val="28"/>
          <w:szCs w:val="28"/>
        </w:rPr>
        <w:t>Р</w:t>
      </w:r>
      <w:r w:rsidRPr="0076021B">
        <w:rPr>
          <w:rFonts w:ascii="Times New Roman" w:hAnsi="Times New Roman"/>
          <w:i/>
          <w:sz w:val="28"/>
          <w:szCs w:val="28"/>
          <w:vertAlign w:val="subscript"/>
        </w:rPr>
        <w:t>эм</w:t>
      </w:r>
      <w:r w:rsidRPr="0076021B">
        <w:rPr>
          <w:rFonts w:ascii="Times New Roman" w:hAnsi="Times New Roman"/>
          <w:i/>
          <w:sz w:val="28"/>
          <w:szCs w:val="28"/>
        </w:rPr>
        <w:t>/</w:t>
      </w:r>
      <w:r w:rsidRPr="0076021B">
        <w:rPr>
          <w:rFonts w:ascii="Times New Roman" w:hAnsi="Times New Roman"/>
          <w:i/>
          <w:sz w:val="28"/>
          <w:szCs w:val="28"/>
        </w:rPr>
        <w:sym w:font="Symbol" w:char="F077"/>
      </w:r>
      <w:r w:rsidRPr="0076021B">
        <w:rPr>
          <w:rFonts w:ascii="Times New Roman" w:hAnsi="Times New Roman"/>
          <w:i/>
          <w:sz w:val="28"/>
          <w:szCs w:val="28"/>
          <w:vertAlign w:val="subscript"/>
        </w:rPr>
        <w:t>р</w:t>
      </w:r>
      <w:r w:rsidRPr="0076021B">
        <w:rPr>
          <w:rFonts w:ascii="Times New Roman" w:hAnsi="Times New Roman"/>
          <w:sz w:val="28"/>
          <w:szCs w:val="28"/>
        </w:rPr>
        <w:t>.     (5.78)</w:t>
      </w:r>
    </w:p>
    <w:p w:rsidR="0022788E" w:rsidRPr="0076021B" w:rsidRDefault="0022788E" w:rsidP="0022788E">
      <w:pPr>
        <w:pStyle w:val="affb"/>
        <w:jc w:val="center"/>
        <w:rPr>
          <w:rFonts w:ascii="Times New Roman" w:hAnsi="Times New Roman"/>
          <w:sz w:val="28"/>
          <w:szCs w:val="28"/>
        </w:rPr>
      </w:pP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Электромагнитли момент машинанинг валидаги моментни ва йўқотишлар билан боғлиқ момент</w:t>
      </w:r>
      <w:r>
        <w:rPr>
          <w:rFonts w:ascii="Times New Roman" w:hAnsi="Times New Roman"/>
          <w:sz w:val="28"/>
          <w:szCs w:val="28"/>
        </w:rPr>
        <w:t>лар</w:t>
      </w:r>
      <w:r w:rsidRPr="0076021B">
        <w:rPr>
          <w:rFonts w:ascii="Times New Roman" w:hAnsi="Times New Roman"/>
          <w:sz w:val="28"/>
          <w:szCs w:val="28"/>
        </w:rPr>
        <w:t xml:space="preserve"> </w:t>
      </w:r>
      <w:r w:rsidRPr="0076021B">
        <w:rPr>
          <w:rFonts w:ascii="Times New Roman" w:hAnsi="Times New Roman"/>
          <w:i/>
          <w:sz w:val="28"/>
          <w:szCs w:val="28"/>
        </w:rPr>
        <w:t>Р</w:t>
      </w:r>
      <w:r w:rsidRPr="0076021B">
        <w:rPr>
          <w:rFonts w:ascii="Times New Roman" w:hAnsi="Times New Roman"/>
          <w:i/>
          <w:sz w:val="28"/>
          <w:szCs w:val="28"/>
          <w:vertAlign w:val="subscript"/>
        </w:rPr>
        <w:t>ст</w:t>
      </w:r>
      <w:r w:rsidRPr="0076021B">
        <w:rPr>
          <w:rFonts w:ascii="Times New Roman" w:hAnsi="Times New Roman"/>
          <w:sz w:val="28"/>
          <w:szCs w:val="28"/>
        </w:rPr>
        <w:t xml:space="preserve">, </w:t>
      </w:r>
      <w:r w:rsidRPr="0076021B">
        <w:rPr>
          <w:rFonts w:ascii="Times New Roman" w:hAnsi="Times New Roman"/>
          <w:i/>
          <w:sz w:val="28"/>
          <w:szCs w:val="28"/>
        </w:rPr>
        <w:t>Р</w:t>
      </w:r>
      <w:r w:rsidRPr="0076021B">
        <w:rPr>
          <w:rFonts w:ascii="Times New Roman" w:hAnsi="Times New Roman"/>
          <w:i/>
          <w:sz w:val="28"/>
          <w:szCs w:val="28"/>
          <w:vertAlign w:val="subscript"/>
        </w:rPr>
        <w:t>мех</w:t>
      </w:r>
      <w:r w:rsidRPr="0076021B">
        <w:rPr>
          <w:rFonts w:ascii="Times New Roman" w:hAnsi="Times New Roman"/>
          <w:sz w:val="28"/>
          <w:szCs w:val="28"/>
        </w:rPr>
        <w:t xml:space="preserve"> ва </w:t>
      </w:r>
      <w:r w:rsidRPr="0076021B">
        <w:rPr>
          <w:rFonts w:ascii="Times New Roman" w:hAnsi="Times New Roman"/>
          <w:i/>
          <w:sz w:val="28"/>
          <w:szCs w:val="28"/>
        </w:rPr>
        <w:t>Р</w:t>
      </w:r>
      <w:r w:rsidRPr="0076021B">
        <w:rPr>
          <w:rFonts w:ascii="Times New Roman" w:hAnsi="Times New Roman"/>
          <w:i/>
          <w:sz w:val="28"/>
          <w:szCs w:val="28"/>
          <w:vertAlign w:val="subscript"/>
        </w:rPr>
        <w:t>д</w:t>
      </w:r>
      <w:r w:rsidRPr="0076021B">
        <w:rPr>
          <w:rFonts w:ascii="Times New Roman" w:hAnsi="Times New Roman"/>
          <w:sz w:val="28"/>
          <w:szCs w:val="28"/>
        </w:rPr>
        <w:t xml:space="preserve"> тенглаштиради.</w:t>
      </w:r>
    </w:p>
    <w:p w:rsidR="0022788E" w:rsidRPr="0076021B" w:rsidRDefault="00BF45D4" w:rsidP="0022788E">
      <w:pPr>
        <w:pStyle w:val="affb"/>
        <w:jc w:val="both"/>
        <w:rPr>
          <w:rFonts w:ascii="Times New Roman" w:hAnsi="Times New Roman"/>
          <w:sz w:val="28"/>
          <w:szCs w:val="28"/>
        </w:rPr>
      </w:pPr>
      <w:r>
        <w:pict>
          <v:group id="Полотно 1742" o:spid="_x0000_s1589" editas="canvas" style="width:496.1pt;height:197.55pt;mso-position-horizontal-relative:char;mso-position-vertical-relative:line" coordsize="63004,25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">
            <v:shape id="_x0000_s1590" type="#_x0000_t75" style="position:absolute;width:63004;height:25088;visibility:visible;mso-wrap-style:square">
              <v:fill o:detectmouseclick="t"/>
              <v:path o:connecttype="none"/>
            </v:shape>
            <v:shape id="Picture 30" o:spid="_x0000_s1591" type="#_x0000_t75" style="position:absolute;left:13143;width:30732;height:22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NT1XBAAAA3QAAAA8AAABkcnMvZG93bnJldi54bWxET9uKwjAQfV/Yfwiz4NuaqiClGkUE2QUf&#10;Fi8fMDZjU2wmJUm1/fuNIPg2h3Od5bq3jbiTD7VjBZNxBoK4dLrmSsH5tPvOQYSIrLFxTAoGCrBe&#10;fX4ssdDuwQe6H2MlUgiHAhWYGNtCylAashjGriVO3NV5izFBX0nt8ZHCbSOnWTaXFmtODQZb2hoq&#10;b8fOKuj2u5+T1pfJbf7XZfng92aQF6VGX/1mASJSH9/il/tXp/mzfArPb9IJ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NT1XBAAAA3QAAAA8AAAAAAAAAAAAAAAAAnwIA&#10;AGRycy9kb3ducmV2LnhtbFBLBQYAAAAABAAEAPcAAACNAwAAAAA=&#10;">
              <v:imagedata cropbottom="9955f"/>
            </v:shape>
            <v:rect id="Rectangle 31" o:spid="_x0000_s1592" style="position:absolute;left:2231;top:21658;width:58192;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7GsMA&#10;AADdAAAADwAAAGRycy9kb3ducmV2LnhtbERPS2sCMRC+F/ofwhR66ybt2kVXo5SCIGgP1YLXYTP7&#10;wM1ku4m6/nsjCN7m43vObDHYVpyo941jDe+JAkFcONNwpeFvt3wbg/AB2WDrmDRcyMNi/vw0w9y4&#10;M//SaRsqEUPY56ihDqHLpfRFTRZ94jriyJWutxgi7CtpejzHcNvKD6UyabHh2FBjR981FYft0WrA&#10;bGT+f8p0s1sfM5xUg1p+7pXWry/D1xREoCE8xHf3ysT56Ti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z7GsMAAADdAAAADwAAAAAAAAAAAAAAAACYAgAAZHJzL2Rv&#10;d25yZXYueG1sUEsFBgAAAAAEAAQA9QAAAIgDAAAAAA==&#10;" stroked="f">
              <v:textbox>
                <w:txbxContent>
                  <w:p w:rsidR="007E0FC8" w:rsidRPr="003212A7" w:rsidRDefault="007E0FC8" w:rsidP="0022788E">
                    <w:pPr>
                      <w:jc w:val="both"/>
                      <w:rPr>
                        <w:rFonts w:ascii="Times New Roman" w:hAnsi="Times New Roman"/>
                        <w:sz w:val="28"/>
                        <w:szCs w:val="28"/>
                        <w:lang w:val="uz-Cyrl-UZ"/>
                      </w:rPr>
                    </w:pPr>
                    <w:r w:rsidRPr="003212A7">
                      <w:rPr>
                        <w:rFonts w:ascii="Times New Roman" w:hAnsi="Times New Roman"/>
                        <w:b/>
                        <w:sz w:val="28"/>
                        <w:szCs w:val="28"/>
                        <w:lang w:val="uz-Cyrl-UZ"/>
                      </w:rPr>
                      <w:t>5.62 – расм.</w:t>
                    </w:r>
                    <w:r w:rsidRPr="003212A7">
                      <w:rPr>
                        <w:rFonts w:ascii="Times New Roman" w:hAnsi="Times New Roman"/>
                        <w:sz w:val="28"/>
                        <w:szCs w:val="28"/>
                        <w:lang w:val="uz-Cyrl-UZ"/>
                      </w:rPr>
                      <w:t xml:space="preserve"> Параллел ғалаёни моторнинг ишчи тавсифлари</w:t>
                    </w:r>
                  </w:p>
                </w:txbxContent>
              </v:textbox>
            </v:rect>
            <w10:anchorlock/>
          </v:group>
        </w:pict>
      </w:r>
    </w:p>
    <w:p w:rsidR="0022788E" w:rsidRDefault="0022788E" w:rsidP="0022788E">
      <w:pPr>
        <w:pStyle w:val="affb"/>
        <w:jc w:val="both"/>
        <w:rPr>
          <w:rFonts w:ascii="Times New Roman" w:hAnsi="Times New Roman"/>
          <w:sz w:val="28"/>
          <w:szCs w:val="28"/>
        </w:rPr>
      </w:pPr>
      <w:r w:rsidRPr="0076021B">
        <w:rPr>
          <w:rFonts w:ascii="Times New Roman" w:hAnsi="Times New Roman"/>
          <w:sz w:val="28"/>
          <w:szCs w:val="28"/>
          <w:lang w:val="en-US"/>
        </w:rPr>
        <w:t>U</w:t>
      </w:r>
      <w:r w:rsidRPr="0076021B">
        <w:rPr>
          <w:rFonts w:ascii="Times New Roman" w:hAnsi="Times New Roman"/>
          <w:sz w:val="28"/>
          <w:szCs w:val="28"/>
          <w:lang w:val="en-US"/>
        </w:rPr>
        <w:sym w:font="Symbol" w:char="F03E"/>
      </w:r>
      <w:r w:rsidRPr="0076021B">
        <w:rPr>
          <w:rFonts w:ascii="Times New Roman" w:hAnsi="Times New Roman"/>
          <w:sz w:val="28"/>
          <w:szCs w:val="28"/>
          <w:lang w:val="en-US"/>
        </w:rPr>
        <w:sym w:font="Symbol" w:char="F045"/>
      </w:r>
      <w:r>
        <w:rPr>
          <w:rFonts w:ascii="Times New Roman" w:hAnsi="Times New Roman"/>
          <w:sz w:val="28"/>
          <w:szCs w:val="28"/>
        </w:rPr>
        <w:t xml:space="preserve"> </w:t>
      </w:r>
      <w:r w:rsidRPr="0076021B">
        <w:rPr>
          <w:rFonts w:ascii="Times New Roman" w:hAnsi="Times New Roman"/>
          <w:sz w:val="28"/>
          <w:szCs w:val="28"/>
        </w:rPr>
        <w:t>режими мотори учун ва</w:t>
      </w:r>
    </w:p>
    <w:p w:rsidR="0022788E" w:rsidRPr="0076021B" w:rsidRDefault="00BF45D4" w:rsidP="0022788E">
      <w:pPr>
        <w:pStyle w:val="affb"/>
        <w:jc w:val="center"/>
        <w:rPr>
          <w:rFonts w:ascii="Times New Roman" w:hAnsi="Times New Roman"/>
          <w:b/>
          <w:sz w:val="28"/>
          <w:szCs w:val="28"/>
        </w:rPr>
      </w:pPr>
      <m:oMath>
        <m:sSub>
          <m:sSubPr>
            <m:ctrlPr>
              <w:rPr>
                <w:rFonts w:ascii="Cambria Math" w:eastAsia="Times New Roman" w:hAnsi="Times New Roman"/>
                <w:b/>
                <w:i/>
                <w:sz w:val="28"/>
                <w:szCs w:val="28"/>
                <w:lang w:val="en-US"/>
              </w:rPr>
            </m:ctrlPr>
          </m:sSubPr>
          <m:e>
            <m:r>
              <m:rPr>
                <m:sty m:val="bi"/>
              </m:rPr>
              <w:rPr>
                <w:rFonts w:ascii="Cambria Math" w:hAnsi="Cambria Math"/>
                <w:sz w:val="28"/>
                <w:szCs w:val="28"/>
              </w:rPr>
              <m:t>U</m:t>
            </m:r>
            <m:r>
              <m:rPr>
                <m:sty m:val="bi"/>
              </m:rPr>
              <w:rPr>
                <w:rFonts w:ascii="Cambria Math" w:hAnsi="Times New Roman"/>
                <w:b/>
                <w:i/>
                <w:sz w:val="28"/>
                <w:szCs w:val="28"/>
              </w:rPr>
              <w:sym w:font="Symbol" w:char="F03D"/>
            </m:r>
            <m:r>
              <m:rPr>
                <m:sty m:val="bi"/>
              </m:rPr>
              <w:rPr>
                <w:rFonts w:ascii="Cambria Math" w:hAnsi="Times New Roman"/>
                <w:b/>
                <w:i/>
                <w:sz w:val="28"/>
                <w:szCs w:val="28"/>
              </w:rPr>
              <w:sym w:font="Symbol" w:char="F045"/>
            </m:r>
            <m:r>
              <m:rPr>
                <m:sty m:val="bi"/>
              </m:rPr>
              <w:rPr>
                <w:rFonts w:ascii="Cambria Math" w:hAnsi="Times New Roman"/>
                <w:sz w:val="28"/>
                <w:szCs w:val="28"/>
              </w:rPr>
              <m:t>+</m:t>
            </m:r>
            <m:r>
              <m:rPr>
                <m:sty m:val="bi"/>
              </m:rPr>
              <w:rPr>
                <w:rFonts w:ascii="Cambria Math" w:eastAsia="Times New Roman" w:hAnsi="Cambria Math"/>
                <w:sz w:val="28"/>
                <w:szCs w:val="28"/>
              </w:rPr>
              <m:t>I</m:t>
            </m:r>
          </m:e>
          <m:sub>
            <m:r>
              <m:rPr>
                <m:sty m:val="bi"/>
              </m:rPr>
              <w:rPr>
                <w:rFonts w:ascii="Cambria Math" w:eastAsia="Times New Roman" w:hAnsi="Times New Roman"/>
                <w:sz w:val="28"/>
                <w:szCs w:val="28"/>
              </w:rPr>
              <m:t>я</m:t>
            </m:r>
          </m:sub>
        </m:sSub>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sub>
        </m:sSub>
      </m:oMath>
      <w:r w:rsidR="0022788E" w:rsidRPr="0076021B">
        <w:rPr>
          <w:rFonts w:ascii="Times New Roman" w:hAnsi="Times New Roman"/>
          <w:b/>
          <w:sz w:val="28"/>
          <w:szCs w:val="28"/>
        </w:rPr>
        <w:t xml:space="preserve"> (</w:t>
      </w:r>
      <w:r w:rsidR="0022788E" w:rsidRPr="0076021B">
        <w:rPr>
          <w:rFonts w:ascii="Times New Roman" w:hAnsi="Times New Roman"/>
          <w:sz w:val="28"/>
          <w:szCs w:val="28"/>
        </w:rPr>
        <w:t>5.79</w:t>
      </w:r>
      <w:r w:rsidR="0022788E" w:rsidRPr="0076021B">
        <w:rPr>
          <w:rFonts w:ascii="Times New Roman" w:hAnsi="Times New Roman"/>
          <w:b/>
          <w:sz w:val="28"/>
          <w:szCs w:val="28"/>
        </w:rPr>
        <w:t>)</w:t>
      </w: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бу ердан </w:t>
      </w:r>
    </w:p>
    <w:p w:rsidR="0022788E" w:rsidRDefault="00BF45D4" w:rsidP="0022788E">
      <w:pPr>
        <w:pStyle w:val="affb"/>
        <w:jc w:val="center"/>
        <w:rPr>
          <w:rFonts w:ascii="Times New Roman" w:hAnsi="Times New Roman"/>
          <w:b/>
          <w:sz w:val="28"/>
          <w:szCs w:val="28"/>
        </w:rPr>
      </w:pPr>
      <m:oMath>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Times New Roman"/>
                <w:sz w:val="28"/>
                <w:szCs w:val="28"/>
              </w:rPr>
              <m:t>я</m:t>
            </m:r>
          </m:sub>
        </m:sSub>
        <m:sSub>
          <m:sSubPr>
            <m:ctrlPr>
              <w:rPr>
                <w:rFonts w:ascii="Cambria Math" w:hAnsi="Times New Roman"/>
                <w:b/>
                <w:i/>
                <w:sz w:val="28"/>
                <w:szCs w:val="28"/>
              </w:rPr>
            </m:ctrlPr>
          </m:sSubPr>
          <m:e>
            <m:r>
              <m:rPr>
                <m:sty m:val="bi"/>
              </m:rPr>
              <w:rPr>
                <w:rFonts w:ascii="Cambria Math" w:hAnsi="Times New Roman"/>
                <w:sz w:val="28"/>
                <w:szCs w:val="28"/>
              </w:rPr>
              <m:t>=(</m:t>
            </m:r>
            <m:r>
              <m:rPr>
                <m:sty m:val="bi"/>
              </m:rPr>
              <w:rPr>
                <w:rFonts w:ascii="Cambria Math" w:hAnsi="Cambria Math"/>
                <w:sz w:val="28"/>
                <w:szCs w:val="28"/>
              </w:rPr>
              <m:t>U</m:t>
            </m:r>
            <m:r>
              <m:rPr>
                <m:sty m:val="bi"/>
              </m:rPr>
              <w:rPr>
                <w:rFonts w:ascii="Times New Roman" w:hAnsi="Times New Roman"/>
                <w:sz w:val="28"/>
                <w:szCs w:val="28"/>
              </w:rPr>
              <m:t>-</m:t>
            </m:r>
            <m:r>
              <m:rPr>
                <m:sty m:val="bi"/>
              </m:rPr>
              <w:rPr>
                <w:rFonts w:ascii="Cambria Math" w:hAnsi="Cambria Math"/>
                <w:sz w:val="28"/>
                <w:szCs w:val="28"/>
              </w:rPr>
              <m:t>E</m:t>
            </m:r>
            <m:r>
              <m:rPr>
                <m:sty m:val="bi"/>
              </m:rPr>
              <w:rPr>
                <w:rFonts w:ascii="Cambria Math" w:hAnsi="Times New Roman"/>
                <w:sz w:val="28"/>
                <w:szCs w:val="28"/>
              </w:rPr>
              <m:t>)/</m:t>
            </m:r>
            <m:r>
              <m:rPr>
                <m:sty m:val="bi"/>
              </m:rPr>
              <w:rPr>
                <w:rFonts w:ascii="Cambria Math" w:hAnsi="Cambria Math"/>
                <w:sz w:val="28"/>
                <w:szCs w:val="28"/>
              </w:rPr>
              <m:t>R</m:t>
            </m:r>
          </m:e>
          <m:sub>
            <m:r>
              <m:rPr>
                <m:sty m:val="bi"/>
              </m:rPr>
              <w:rPr>
                <w:rFonts w:ascii="Cambria Math" w:hAnsi="Times New Roman"/>
                <w:sz w:val="28"/>
                <w:szCs w:val="28"/>
              </w:rPr>
              <m:t>вн</m:t>
            </m:r>
          </m:sub>
        </m:sSub>
      </m:oMath>
      <w:r w:rsidR="0022788E" w:rsidRPr="0076021B">
        <w:rPr>
          <w:rFonts w:ascii="Times New Roman" w:hAnsi="Times New Roman"/>
          <w:b/>
          <w:sz w:val="28"/>
          <w:szCs w:val="28"/>
        </w:rPr>
        <w:t xml:space="preserve">     (</w:t>
      </w:r>
      <w:r w:rsidR="0022788E" w:rsidRPr="0076021B">
        <w:rPr>
          <w:rFonts w:ascii="Times New Roman" w:hAnsi="Times New Roman"/>
          <w:sz w:val="28"/>
          <w:szCs w:val="28"/>
        </w:rPr>
        <w:t>5.80</w:t>
      </w:r>
      <w:r w:rsidR="0022788E" w:rsidRPr="0076021B">
        <w:rPr>
          <w:rFonts w:ascii="Times New Roman" w:hAnsi="Times New Roman"/>
          <w:b/>
          <w:sz w:val="28"/>
          <w:szCs w:val="28"/>
        </w:rPr>
        <w:t>)</w:t>
      </w:r>
    </w:p>
    <w:p w:rsidR="0022788E" w:rsidRPr="0076021B" w:rsidRDefault="0022788E" w:rsidP="0022788E">
      <w:pPr>
        <w:pStyle w:val="affb"/>
        <w:jc w:val="center"/>
        <w:rPr>
          <w:rFonts w:ascii="Times New Roman" w:hAnsi="Times New Roman"/>
          <w:b/>
          <w:sz w:val="28"/>
          <w:szCs w:val="28"/>
        </w:rPr>
      </w:pPr>
    </w:p>
    <w:p w:rsidR="0022788E" w:rsidRDefault="0022788E" w:rsidP="0022788E">
      <w:pPr>
        <w:pStyle w:val="affb"/>
        <w:jc w:val="both"/>
        <w:rPr>
          <w:rFonts w:ascii="Times New Roman" w:hAnsi="Times New Roman"/>
          <w:sz w:val="28"/>
          <w:szCs w:val="28"/>
        </w:rPr>
      </w:pPr>
      <w:r w:rsidRPr="0076021B">
        <w:rPr>
          <w:rFonts w:ascii="Times New Roman" w:hAnsi="Times New Roman"/>
          <w:sz w:val="28"/>
          <w:szCs w:val="28"/>
        </w:rPr>
        <w:t xml:space="preserve">(5.15) дан шунингдек </w:t>
      </w:r>
      <m:oMath>
        <m:r>
          <m:rPr>
            <m:sty m:val="bi"/>
          </m:rPr>
          <w:rPr>
            <w:rFonts w:ascii="Cambria Math" w:hAnsi="Cambria Math"/>
            <w:sz w:val="28"/>
            <w:szCs w:val="28"/>
          </w:rPr>
          <m:t>E</m:t>
        </m:r>
        <m:r>
          <m:rPr>
            <m:sty m:val="bi"/>
          </m:rPr>
          <w:rPr>
            <w:rFonts w:ascii="Cambria Math" w:hAnsi="Times New Roman"/>
            <w:sz w:val="28"/>
            <w:szCs w:val="28"/>
          </w:rPr>
          <m:t>=</m:t>
        </m:r>
        <m:r>
          <m:rPr>
            <m:sty m:val="bi"/>
          </m:rPr>
          <w:rPr>
            <w:rFonts w:ascii="Cambria Math" w:hAnsi="Times New Roman"/>
            <w:sz w:val="28"/>
            <w:szCs w:val="28"/>
          </w:rPr>
          <m:t>с</m:t>
        </m:r>
        <m:r>
          <m:rPr>
            <m:sty m:val="b"/>
          </m:rPr>
          <w:rPr>
            <w:rFonts w:ascii="Cambria Math" w:hAnsi="Cambria Math"/>
            <w:sz w:val="28"/>
            <w:szCs w:val="28"/>
          </w:rPr>
          <m:t>Φ</m:t>
        </m:r>
        <m:r>
          <m:rPr>
            <m:sty m:val="bi"/>
          </m:rPr>
          <w:rPr>
            <w:rFonts w:ascii="Cambria Math" w:hAnsi="Cambria Math"/>
            <w:sz w:val="28"/>
            <w:szCs w:val="28"/>
          </w:rPr>
          <m:t>ω</m:t>
        </m:r>
      </m:oMath>
      <w:r w:rsidRPr="0076021B">
        <w:rPr>
          <w:rFonts w:ascii="Times New Roman" w:hAnsi="Times New Roman"/>
          <w:sz w:val="28"/>
          <w:szCs w:val="28"/>
        </w:rPr>
        <w:t>, унда (5.79) дан айланиш частотаси</w:t>
      </w:r>
    </w:p>
    <w:p w:rsidR="0022788E" w:rsidRPr="0076021B" w:rsidRDefault="0022788E" w:rsidP="0022788E">
      <w:pPr>
        <w:pStyle w:val="affb"/>
        <w:jc w:val="both"/>
        <w:rPr>
          <w:rFonts w:ascii="Times New Roman" w:hAnsi="Times New Roman"/>
          <w:sz w:val="28"/>
          <w:szCs w:val="28"/>
        </w:rPr>
      </w:pPr>
    </w:p>
    <w:p w:rsidR="0022788E" w:rsidRDefault="0022788E" w:rsidP="0022788E">
      <w:pPr>
        <w:pStyle w:val="affb"/>
        <w:jc w:val="center"/>
        <w:rPr>
          <w:rFonts w:ascii="Times New Roman" w:hAnsi="Times New Roman"/>
          <w:sz w:val="28"/>
          <w:szCs w:val="28"/>
        </w:rPr>
      </w:pPr>
      <m:oMath>
        <m:r>
          <m:rPr>
            <m:sty m:val="bi"/>
          </m:rPr>
          <w:rPr>
            <w:rFonts w:ascii="Cambria Math" w:hAnsi="Cambria Math"/>
            <w:sz w:val="28"/>
            <w:szCs w:val="28"/>
          </w:rPr>
          <m:t>ω</m:t>
        </m:r>
        <m:r>
          <m:rPr>
            <m:sty m:val="bi"/>
          </m:rPr>
          <w:rPr>
            <w:rFonts w:ascii="Cambria Math" w:hAnsi="Times New Roman"/>
            <w:sz w:val="28"/>
            <w:szCs w:val="28"/>
          </w:rPr>
          <m:t>=(</m:t>
        </m:r>
        <m:r>
          <m:rPr>
            <m:sty m:val="bi"/>
          </m:rPr>
          <w:rPr>
            <w:rFonts w:ascii="Cambria Math" w:hAnsi="Cambria Math"/>
            <w:sz w:val="28"/>
            <w:szCs w:val="28"/>
          </w:rPr>
          <m:t>U</m:t>
        </m:r>
        <m:r>
          <m:rPr>
            <m:sty m:val="bi"/>
          </m:rPr>
          <w:rPr>
            <w:rFonts w:ascii="Times New Roman" w:hAnsi="Times New Roman"/>
            <w:sz w:val="28"/>
            <w:szCs w:val="28"/>
          </w:rPr>
          <m:t>-</m:t>
        </m:r>
        <m:sSub>
          <m:sSubPr>
            <m:ctrlPr>
              <w:rPr>
                <w:rFonts w:ascii="Cambria Math" w:eastAsia="Times New Roman" w:hAnsi="Times New Roman"/>
                <w:b/>
                <w:i/>
                <w:sz w:val="28"/>
                <w:szCs w:val="28"/>
                <w:lang w:val="en-US"/>
              </w:rPr>
            </m:ctrlPr>
          </m:sSubPr>
          <m:e>
            <m:r>
              <m:rPr>
                <m:sty m:val="bi"/>
              </m:rPr>
              <w:rPr>
                <w:rFonts w:ascii="Cambria Math" w:eastAsia="Times New Roman" w:hAnsi="Cambria Math"/>
                <w:sz w:val="28"/>
                <w:szCs w:val="28"/>
              </w:rPr>
              <m:t>I</m:t>
            </m:r>
          </m:e>
          <m:sub>
            <m:r>
              <m:rPr>
                <m:sty m:val="bi"/>
              </m:rPr>
              <w:rPr>
                <w:rFonts w:ascii="Cambria Math" w:eastAsia="Times New Roman" w:hAnsi="Times New Roman"/>
                <w:sz w:val="28"/>
                <w:szCs w:val="28"/>
              </w:rPr>
              <m:t>а</m:t>
            </m:r>
          </m:sub>
        </m:sSub>
        <m:sSub>
          <m:sSubPr>
            <m:ctrlPr>
              <w:rPr>
                <w:rFonts w:ascii="Cambria Math" w:hAnsi="Times New Roman"/>
                <w:b/>
                <w:i/>
                <w:sz w:val="28"/>
                <w:szCs w:val="28"/>
              </w:rPr>
            </m:ctrlPr>
          </m:sSubPr>
          <m:e>
            <m:r>
              <m:rPr>
                <m:sty m:val="bi"/>
              </m:rPr>
              <w:rPr>
                <w:rFonts w:ascii="Cambria Math" w:hAnsi="Cambria Math"/>
                <w:sz w:val="28"/>
                <w:szCs w:val="28"/>
              </w:rPr>
              <m:t>R</m:t>
            </m:r>
          </m:e>
          <m:sub>
            <m:r>
              <m:rPr>
                <m:sty m:val="bi"/>
              </m:rPr>
              <w:rPr>
                <w:rFonts w:ascii="Cambria Math" w:hAnsi="Times New Roman"/>
                <w:sz w:val="28"/>
                <w:szCs w:val="28"/>
              </w:rPr>
              <m:t>вн</m:t>
            </m:r>
          </m:sub>
        </m:sSub>
        <m:r>
          <m:rPr>
            <m:sty m:val="bi"/>
          </m:rPr>
          <w:rPr>
            <w:rFonts w:ascii="Cambria Math" w:hAnsi="Times New Roman"/>
            <w:sz w:val="28"/>
            <w:szCs w:val="28"/>
          </w:rPr>
          <m:t>)/</m:t>
        </m:r>
        <m:r>
          <m:rPr>
            <m:sty m:val="bi"/>
          </m:rPr>
          <w:rPr>
            <w:rFonts w:ascii="Cambria Math" w:hAnsi="Times New Roman"/>
            <w:sz w:val="28"/>
            <w:szCs w:val="28"/>
          </w:rPr>
          <m:t>с</m:t>
        </m:r>
        <m:r>
          <m:rPr>
            <m:sty m:val="b"/>
          </m:rPr>
          <w:rPr>
            <w:rFonts w:ascii="Cambria Math" w:hAnsi="Cambria Math"/>
            <w:sz w:val="28"/>
            <w:szCs w:val="28"/>
          </w:rPr>
          <m:t>Φ</m:t>
        </m:r>
      </m:oMath>
      <w:r w:rsidRPr="0076021B">
        <w:rPr>
          <w:rFonts w:ascii="Times New Roman" w:hAnsi="Times New Roman"/>
          <w:sz w:val="28"/>
          <w:szCs w:val="28"/>
        </w:rPr>
        <w:t xml:space="preserve">   (5.81)</w:t>
      </w:r>
    </w:p>
    <w:p w:rsidR="0022788E" w:rsidRPr="0076021B" w:rsidRDefault="0022788E" w:rsidP="0022788E">
      <w:pPr>
        <w:pStyle w:val="affb"/>
        <w:jc w:val="center"/>
        <w:rPr>
          <w:rFonts w:ascii="Times New Roman" w:hAnsi="Times New Roman"/>
          <w:sz w:val="28"/>
          <w:szCs w:val="28"/>
        </w:rPr>
      </w:pPr>
    </w:p>
    <w:p w:rsidR="0022788E" w:rsidRPr="0076021B" w:rsidRDefault="0022788E" w:rsidP="0022788E">
      <w:pPr>
        <w:pStyle w:val="affb"/>
        <w:jc w:val="both"/>
        <w:rPr>
          <w:rFonts w:ascii="Times New Roman" w:hAnsi="Times New Roman"/>
          <w:sz w:val="28"/>
          <w:szCs w:val="28"/>
        </w:rPr>
      </w:pPr>
      <w:r w:rsidRPr="0076021B">
        <w:rPr>
          <w:rFonts w:ascii="Times New Roman" w:hAnsi="Times New Roman"/>
          <w:sz w:val="28"/>
          <w:szCs w:val="28"/>
        </w:rPr>
        <w:t>Айланиш частотаси қўйилган кучланишга пропорционал ва оқимга тескари пропорционал.</w:t>
      </w:r>
    </w:p>
    <w:p w:rsidR="0022788E" w:rsidRPr="008C355F" w:rsidRDefault="0022788E" w:rsidP="0022788E">
      <w:pPr>
        <w:tabs>
          <w:tab w:val="left" w:pos="567"/>
          <w:tab w:val="left" w:pos="709"/>
          <w:tab w:val="left" w:pos="851"/>
          <w:tab w:val="left" w:pos="1134"/>
        </w:tabs>
        <w:rPr>
          <w:rFonts w:ascii="Times New Roman" w:hAnsi="Times New Roman"/>
          <w:sz w:val="28"/>
          <w:szCs w:val="28"/>
          <w:lang w:val="uz-Cyrl-UZ"/>
        </w:rPr>
      </w:pPr>
      <w:r w:rsidRPr="008C355F">
        <w:rPr>
          <w:rFonts w:ascii="Times New Roman" w:hAnsi="Times New Roman"/>
          <w:sz w:val="28"/>
          <w:szCs w:val="28"/>
          <w:lang w:val="uz-Cyrl-UZ"/>
        </w:rPr>
        <w:t>Агар (5.8) дан</w:t>
      </w:r>
    </w:p>
    <w:p w:rsidR="0022788E" w:rsidRPr="008C355F" w:rsidRDefault="00BF45D4" w:rsidP="0022788E">
      <w:pPr>
        <w:tabs>
          <w:tab w:val="left" w:pos="567"/>
          <w:tab w:val="left" w:pos="709"/>
          <w:tab w:val="left" w:pos="851"/>
          <w:tab w:val="left" w:pos="1134"/>
        </w:tabs>
        <w:jc w:val="center"/>
        <w:rPr>
          <w:rFonts w:ascii="Times New Roman" w:hAnsi="Times New Roman"/>
          <w:sz w:val="28"/>
          <w:szCs w:val="28"/>
          <w:lang w:val="uz-Cyrl-UZ"/>
        </w:rPr>
      </w:pPr>
      <m:oMath>
        <m:sSub>
          <m:sSubPr>
            <m:ctrlPr>
              <w:rPr>
                <w:rFonts w:ascii="Cambria Math" w:eastAsia="Times New Roman" w:hAnsi="Cambria Math"/>
                <w:b/>
                <w:i/>
                <w:sz w:val="28"/>
                <w:szCs w:val="28"/>
                <w:lang w:val="en-US"/>
              </w:rPr>
            </m:ctrlPr>
          </m:sSubPr>
          <m:e>
            <m:r>
              <m:rPr>
                <m:sty m:val="bi"/>
              </m:rPr>
              <w:rPr>
                <w:rFonts w:ascii="Cambria Math" w:eastAsia="Times New Roman" w:hAnsi="Cambria Math"/>
                <w:sz w:val="28"/>
                <w:szCs w:val="28"/>
                <w:lang w:val="uz-Cyrl-UZ"/>
              </w:rPr>
              <m:t>I</m:t>
            </m:r>
          </m:e>
          <m:sub>
            <m:r>
              <m:rPr>
                <m:sty m:val="bi"/>
              </m:rPr>
              <w:rPr>
                <w:rFonts w:ascii="Cambria Math" w:eastAsia="Times New Roman" w:hAnsi="Cambria Math"/>
                <w:sz w:val="28"/>
                <w:szCs w:val="28"/>
                <w:lang w:val="uz-Cyrl-UZ"/>
              </w:rPr>
              <m:t>я</m:t>
            </m:r>
          </m:sub>
        </m:sSub>
        <m:sSub>
          <m:sSubPr>
            <m:ctrlPr>
              <w:rPr>
                <w:rFonts w:ascii="Cambria Math" w:hAnsi="Cambria Math"/>
                <w:b/>
                <w:i/>
                <w:sz w:val="28"/>
                <w:szCs w:val="28"/>
                <w:lang w:val="uz-Cyrl-UZ"/>
              </w:rPr>
            </m:ctrlPr>
          </m:sSubPr>
          <m:e>
            <m:r>
              <m:rPr>
                <m:sty m:val="bi"/>
              </m:rPr>
              <w:rPr>
                <w:rFonts w:ascii="Cambria Math" w:hAnsi="Cambria Math"/>
                <w:sz w:val="28"/>
                <w:szCs w:val="28"/>
                <w:lang w:val="uz-Cyrl-UZ"/>
              </w:rPr>
              <m:t>=</m:t>
            </m:r>
            <m:r>
              <m:rPr>
                <m:sty m:val="bi"/>
              </m:rPr>
              <w:rPr>
                <w:rFonts w:ascii="Cambria Math" w:hAnsi="Cambria Math"/>
                <w:sz w:val="28"/>
                <w:szCs w:val="28"/>
                <w:lang w:val="en-US"/>
              </w:rPr>
              <m:t>M</m:t>
            </m:r>
            <m:r>
              <m:rPr>
                <m:sty m:val="bi"/>
              </m:rPr>
              <w:rPr>
                <w:rFonts w:ascii="Cambria Math" w:hAnsi="Cambria Math"/>
                <w:sz w:val="28"/>
                <w:szCs w:val="28"/>
              </w:rPr>
              <m:t>/</m:t>
            </m:r>
            <m:r>
              <m:rPr>
                <m:sty m:val="bi"/>
              </m:rPr>
              <w:rPr>
                <w:rFonts w:ascii="Cambria Math" w:hAnsi="Cambria Math"/>
                <w:sz w:val="28"/>
                <w:szCs w:val="28"/>
                <w:lang w:val="uz-Cyrl-UZ"/>
              </w:rPr>
              <m:t>с</m:t>
            </m:r>
            <m:r>
              <m:rPr>
                <m:sty m:val="b"/>
              </m:rPr>
              <w:rPr>
                <w:rFonts w:ascii="Cambria Math" w:hAnsi="Cambria Math"/>
                <w:sz w:val="28"/>
                <w:szCs w:val="28"/>
                <w:lang w:val="uz-Cyrl-UZ"/>
              </w:rPr>
              <m:t>Φ</m:t>
            </m:r>
          </m:e>
          <m:sub/>
        </m:sSub>
      </m:oMath>
      <w:r w:rsidR="0022788E" w:rsidRPr="008C355F">
        <w:rPr>
          <w:rFonts w:ascii="Times New Roman" w:hAnsi="Times New Roman"/>
          <w:sz w:val="28"/>
          <w:szCs w:val="28"/>
          <w:lang w:val="uz-Cyrl-UZ"/>
        </w:rPr>
        <w:t>(5.82)</w:t>
      </w:r>
    </w:p>
    <w:p w:rsidR="0022788E" w:rsidRPr="008C355F" w:rsidRDefault="0022788E" w:rsidP="0022788E">
      <w:pPr>
        <w:tabs>
          <w:tab w:val="left" w:pos="567"/>
          <w:tab w:val="left" w:pos="709"/>
          <w:tab w:val="left" w:pos="851"/>
          <w:tab w:val="left" w:pos="1134"/>
        </w:tabs>
        <w:rPr>
          <w:rFonts w:ascii="Times New Roman" w:hAnsi="Times New Roman"/>
          <w:b/>
          <w:sz w:val="28"/>
          <w:szCs w:val="28"/>
          <w:lang w:val="uz-Cyrl-UZ"/>
        </w:rPr>
      </w:pPr>
      <w:r w:rsidRPr="008C355F">
        <w:rPr>
          <w:rFonts w:ascii="Times New Roman" w:hAnsi="Times New Roman"/>
          <w:sz w:val="28"/>
          <w:szCs w:val="28"/>
          <w:lang w:val="uz-Cyrl-UZ"/>
        </w:rPr>
        <w:t>ни аниқласак, унда (5.82) ни (5.81)га қўйиб қуйидагини оламиз</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m:oMath>
        <m:r>
          <m:rPr>
            <m:sty m:val="bi"/>
          </m:rPr>
          <w:rPr>
            <w:rFonts w:ascii="Cambria Math" w:hAnsi="Cambria Math"/>
            <w:sz w:val="28"/>
            <w:szCs w:val="28"/>
            <w:lang w:val="uz-Cyrl-UZ"/>
          </w:rPr>
          <m:t>ω=</m:t>
        </m:r>
        <m:f>
          <m:fPr>
            <m:ctrlPr>
              <w:rPr>
                <w:rFonts w:ascii="Cambria Math" w:hAnsi="Cambria Math"/>
                <w:b/>
                <w:i/>
                <w:sz w:val="28"/>
                <w:szCs w:val="28"/>
                <w:lang w:val="uz-Cyrl-UZ"/>
              </w:rPr>
            </m:ctrlPr>
          </m:fPr>
          <m:num>
            <m:r>
              <m:rPr>
                <m:sty m:val="bi"/>
              </m:rPr>
              <w:rPr>
                <w:rFonts w:ascii="Cambria Math" w:hAnsi="Cambria Math"/>
                <w:sz w:val="28"/>
                <w:szCs w:val="28"/>
                <w:lang w:val="uz-Cyrl-UZ"/>
              </w:rPr>
              <m:t>U</m:t>
            </m:r>
          </m:num>
          <m:den>
            <m:r>
              <m:rPr>
                <m:sty m:val="bi"/>
              </m:rPr>
              <w:rPr>
                <w:rFonts w:ascii="Cambria Math" w:hAnsi="Cambria Math"/>
                <w:sz w:val="28"/>
                <w:szCs w:val="28"/>
                <w:lang w:val="uz-Cyrl-UZ"/>
              </w:rPr>
              <m:t>с</m:t>
            </m:r>
            <m:r>
              <m:rPr>
                <m:sty m:val="b"/>
              </m:rPr>
              <w:rPr>
                <w:rFonts w:ascii="Cambria Math" w:hAnsi="Cambria Math"/>
                <w:sz w:val="28"/>
                <w:szCs w:val="28"/>
                <w:lang w:val="uz-Cyrl-UZ"/>
              </w:rPr>
              <m:t>Φ</m:t>
            </m:r>
            <m:ctrlPr>
              <w:rPr>
                <w:rFonts w:ascii="Cambria Math" w:hAnsi="Cambria Math"/>
                <w:b/>
                <w:sz w:val="28"/>
                <w:szCs w:val="28"/>
                <w:lang w:val="uz-Cyrl-UZ"/>
              </w:rPr>
            </m:ctrlPr>
          </m:den>
        </m:f>
        <m:r>
          <m:rPr>
            <m:sty m:val="b"/>
          </m:rPr>
          <w:rPr>
            <w:rFonts w:ascii="Cambria Math" w:hAnsi="Cambria Math"/>
            <w:sz w:val="28"/>
            <w:szCs w:val="28"/>
            <w:lang w:val="uz-Cyrl-UZ"/>
          </w:rPr>
          <m:t>-</m:t>
        </m:r>
        <m:sSub>
          <m:sSubPr>
            <m:ctrlPr>
              <w:rPr>
                <w:rFonts w:ascii="Cambria Math" w:hAnsi="Cambria Math"/>
                <w:b/>
                <w:i/>
                <w:sz w:val="28"/>
                <w:szCs w:val="28"/>
                <w:lang w:val="uz-Cyrl-UZ"/>
              </w:rPr>
            </m:ctrlPr>
          </m:sSubPr>
          <m:e>
            <m:r>
              <m:rPr>
                <m:sty m:val="bi"/>
              </m:rPr>
              <w:rPr>
                <w:rFonts w:ascii="Cambria Math" w:hAnsi="Cambria Math"/>
                <w:sz w:val="28"/>
                <w:szCs w:val="28"/>
                <w:lang w:val="uz-Cyrl-UZ"/>
              </w:rPr>
              <m:t>R</m:t>
            </m:r>
          </m:e>
          <m:sub>
            <m:r>
              <m:rPr>
                <m:sty m:val="bi"/>
              </m:rPr>
              <w:rPr>
                <w:rFonts w:ascii="Cambria Math" w:hAnsi="Cambria Math"/>
                <w:sz w:val="28"/>
                <w:szCs w:val="28"/>
                <w:lang w:val="uz-Cyrl-UZ"/>
              </w:rPr>
              <m:t>вн</m:t>
            </m:r>
          </m:sub>
        </m:sSub>
        <m:r>
          <m:rPr>
            <m:sty m:val="bi"/>
          </m:rPr>
          <w:rPr>
            <w:rFonts w:ascii="Cambria Math" w:hAnsi="Cambria Math"/>
            <w:sz w:val="28"/>
            <w:szCs w:val="28"/>
            <w:lang w:val="uz-Cyrl-UZ"/>
          </w:rPr>
          <m:t>M/с</m:t>
        </m:r>
        <m:sSup>
          <m:sSupPr>
            <m:ctrlPr>
              <w:rPr>
                <w:rFonts w:ascii="Cambria Math" w:hAnsi="Cambria Math"/>
                <w:b/>
                <w:sz w:val="28"/>
                <w:szCs w:val="28"/>
                <w:lang w:val="uz-Cyrl-UZ"/>
              </w:rPr>
            </m:ctrlPr>
          </m:sSupPr>
          <m:e>
            <m:r>
              <m:rPr>
                <m:sty m:val="b"/>
              </m:rPr>
              <w:rPr>
                <w:rFonts w:ascii="Cambria Math" w:hAnsi="Cambria Math"/>
                <w:sz w:val="28"/>
                <w:szCs w:val="28"/>
                <w:lang w:val="uz-Cyrl-UZ"/>
              </w:rPr>
              <m:t>Φ</m:t>
            </m:r>
          </m:e>
          <m:sup>
            <m:r>
              <m:rPr>
                <m:sty m:val="b"/>
              </m:rPr>
              <w:rPr>
                <w:rFonts w:ascii="Cambria Math" w:hAnsi="Cambria Math"/>
                <w:sz w:val="28"/>
                <w:szCs w:val="28"/>
                <w:lang w:val="uz-Cyrl-UZ"/>
              </w:rPr>
              <m:t>2</m:t>
            </m:r>
          </m:sup>
        </m:sSup>
      </m:oMath>
      <w:r w:rsidRPr="008C355F">
        <w:rPr>
          <w:rFonts w:ascii="Times New Roman" w:hAnsi="Times New Roman"/>
          <w:sz w:val="28"/>
          <w:szCs w:val="28"/>
          <w:lang w:val="uz-Cyrl-UZ"/>
        </w:rPr>
        <w:t xml:space="preserve">   (5.83)</w:t>
      </w:r>
    </w:p>
    <w:p w:rsidR="0022788E" w:rsidRPr="008C355F" w:rsidRDefault="0022788E" w:rsidP="0022788E">
      <w:pPr>
        <w:tabs>
          <w:tab w:val="left" w:pos="567"/>
          <w:tab w:val="left" w:pos="709"/>
          <w:tab w:val="left" w:pos="851"/>
          <w:tab w:val="left" w:pos="1134"/>
        </w:tabs>
        <w:ind w:firstLine="567"/>
        <w:jc w:val="both"/>
        <w:rPr>
          <w:rFonts w:ascii="Times New Roman" w:hAnsi="Times New Roman"/>
          <w:i/>
          <w:sz w:val="28"/>
          <w:szCs w:val="28"/>
        </w:rPr>
      </w:pPr>
      <w:r w:rsidRPr="008C355F">
        <w:rPr>
          <w:rFonts w:ascii="Times New Roman" w:hAnsi="Times New Roman"/>
          <w:sz w:val="28"/>
          <w:szCs w:val="28"/>
          <w:lang w:val="uz-Cyrl-UZ"/>
        </w:rPr>
        <w:t xml:space="preserve">Бу ифода моторнинг механик тавсилотини тавсифлаб беради </w:t>
      </w:r>
      <m:oMath>
        <m:r>
          <m:rPr>
            <m:sty m:val="bi"/>
          </m:rPr>
          <w:rPr>
            <w:rFonts w:ascii="Cambria Math" w:hAnsi="Cambria Math"/>
            <w:sz w:val="28"/>
            <w:szCs w:val="28"/>
            <w:lang w:val="uz-Cyrl-UZ"/>
          </w:rPr>
          <m:t>U</m:t>
        </m:r>
        <m:r>
          <m:rPr>
            <m:sty m:val="bi"/>
          </m:rPr>
          <w:rPr>
            <w:rFonts w:ascii="Cambria Math" w:hAnsi="Cambria Math"/>
            <w:sz w:val="28"/>
            <w:szCs w:val="28"/>
          </w:rPr>
          <m:t xml:space="preserve">=const </m:t>
        </m:r>
        <m:r>
          <m:rPr>
            <m:sty m:val="bi"/>
          </m:rPr>
          <w:rPr>
            <w:rFonts w:ascii="Cambria Math" w:hAnsi="Cambria Math"/>
            <w:sz w:val="28"/>
            <w:szCs w:val="28"/>
            <w:lang w:val="uz-Cyrl-UZ"/>
          </w:rPr>
          <m:t>даги ω=f(M)</m:t>
        </m:r>
      </m:oMath>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Ўзгармас ток моторларининг асосий тавсифлари иш ва механик тавсифларидир. Салт юриш ва қисқа туташув тавсилотлари генераторли режимдаги каби олинади.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Параллел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моторнинг иш тавсифи 5.62–расмда тасвирланган. Бу – тармоқнинг ўзгармас кучланишдаги </w:t>
      </w:r>
      <m:oMath>
        <m:r>
          <m:rPr>
            <m:sty m:val="bi"/>
          </m:rPr>
          <w:rPr>
            <w:rFonts w:ascii="Cambria Math" w:hAnsi="Cambria Math"/>
            <w:sz w:val="28"/>
            <w:szCs w:val="28"/>
            <w:lang w:val="uz-Cyrl-UZ"/>
          </w:rPr>
          <m:t>U</m:t>
        </m:r>
      </m:oMath>
      <w:r w:rsidRPr="008C355F">
        <w:rPr>
          <w:rFonts w:ascii="Times New Roman" w:hAnsi="Times New Roman"/>
          <w:sz w:val="28"/>
          <w:szCs w:val="28"/>
          <w:lang w:val="uz-Cyrl-UZ"/>
        </w:rPr>
        <w:t xml:space="preserve"> ва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чўлғамининг занжиридаги реостатнинг ўзгармас ҳолатидаги боғлиқликлар – </w:t>
      </w:r>
      <w:r w:rsidRPr="008C355F">
        <w:rPr>
          <w:rFonts w:ascii="Times New Roman" w:hAnsi="Times New Roman"/>
          <w:b/>
          <w:i/>
          <w:sz w:val="28"/>
          <w:szCs w:val="28"/>
          <w:lang w:val="uz-Cyrl-UZ"/>
        </w:rPr>
        <w:t>М</w:t>
      </w:r>
      <w:r w:rsidRPr="008C355F">
        <w:rPr>
          <w:rFonts w:ascii="Times New Roman" w:hAnsi="Times New Roman"/>
          <w:sz w:val="28"/>
          <w:szCs w:val="28"/>
          <w:lang w:val="uz-Cyrl-UZ"/>
        </w:rPr>
        <w:t xml:space="preserve">, </w:t>
      </w:r>
      <w:r w:rsidRPr="008C355F">
        <w:rPr>
          <w:rFonts w:ascii="Times New Roman" w:hAnsi="Times New Roman"/>
          <w:b/>
          <w:i/>
          <w:sz w:val="28"/>
          <w:szCs w:val="28"/>
          <w:lang w:val="uz-Cyrl-UZ"/>
        </w:rPr>
        <w:t>Р</w:t>
      </w:r>
      <w:r w:rsidRPr="008C355F">
        <w:rPr>
          <w:rFonts w:ascii="Times New Roman" w:hAnsi="Times New Roman"/>
          <w:b/>
          <w:i/>
          <w:sz w:val="28"/>
          <w:szCs w:val="28"/>
          <w:vertAlign w:val="subscript"/>
          <w:lang w:val="uz-Cyrl-UZ"/>
        </w:rPr>
        <w:t>1</w:t>
      </w:r>
      <w:r w:rsidRPr="008C355F">
        <w:rPr>
          <w:rFonts w:ascii="Times New Roman" w:hAnsi="Times New Roman"/>
          <w:sz w:val="28"/>
          <w:szCs w:val="28"/>
          <w:lang w:val="uz-Cyrl-UZ"/>
        </w:rPr>
        <w:t xml:space="preserve">, </w:t>
      </w:r>
      <m:oMath>
        <m:r>
          <m:rPr>
            <m:sty m:val="bi"/>
          </m:rPr>
          <w:rPr>
            <w:rFonts w:ascii="Cambria Math" w:hAnsi="Cambria Math"/>
            <w:sz w:val="28"/>
            <w:szCs w:val="28"/>
            <w:lang w:val="uz-Cyrl-UZ"/>
          </w:rPr>
          <m:t>ω</m:t>
        </m:r>
      </m:oMath>
      <w:r w:rsidRPr="008C355F">
        <w:rPr>
          <w:rFonts w:ascii="Times New Roman" w:hAnsi="Times New Roman"/>
          <w:sz w:val="28"/>
          <w:szCs w:val="28"/>
          <w:lang w:val="uz-Cyrl-UZ"/>
        </w:rPr>
        <w:t xml:space="preserve">, </w:t>
      </w:r>
      <m:oMath>
        <m:sSub>
          <m:sSubPr>
            <m:ctrlPr>
              <w:rPr>
                <w:rFonts w:ascii="Cambria Math" w:eastAsia="Times New Roman" w:hAnsi="Cambria Math"/>
                <w:b/>
                <w:i/>
                <w:sz w:val="28"/>
                <w:szCs w:val="28"/>
                <w:lang w:val="en-US"/>
              </w:rPr>
            </m:ctrlPr>
          </m:sSubPr>
          <m:e>
            <m:r>
              <m:rPr>
                <m:sty m:val="bi"/>
              </m:rPr>
              <w:rPr>
                <w:rFonts w:ascii="Cambria Math" w:eastAsia="Times New Roman" w:hAnsi="Cambria Math"/>
                <w:sz w:val="28"/>
                <w:szCs w:val="28"/>
                <w:lang w:val="uz-Cyrl-UZ"/>
              </w:rPr>
              <m:t>I</m:t>
            </m:r>
          </m:e>
          <m:sub>
            <m:r>
              <m:rPr>
                <m:sty m:val="bi"/>
              </m:rPr>
              <w:rPr>
                <w:rFonts w:ascii="Cambria Math" w:eastAsia="Times New Roman" w:hAnsi="Cambria Math"/>
                <w:sz w:val="28"/>
                <w:szCs w:val="28"/>
                <w:lang w:val="uz-Cyrl-UZ"/>
              </w:rPr>
              <m:t>я</m:t>
            </m:r>
          </m:sub>
        </m:sSub>
      </m:oMath>
      <w:r w:rsidRPr="008C355F">
        <w:rPr>
          <w:rFonts w:ascii="Times New Roman" w:hAnsi="Times New Roman"/>
          <w:sz w:val="28"/>
          <w:szCs w:val="28"/>
          <w:lang w:val="uz-Cyrl-UZ"/>
        </w:rPr>
        <w:t xml:space="preserve"> ва </w:t>
      </w:r>
      <m:oMath>
        <m:r>
          <m:rPr>
            <m:sty m:val="bi"/>
          </m:rPr>
          <w:rPr>
            <w:rFonts w:ascii="Cambria Math" w:eastAsia="Times New Roman" w:hAnsi="Cambria Math"/>
            <w:sz w:val="28"/>
            <w:szCs w:val="28"/>
            <w:lang w:val="uz-Cyrl-UZ"/>
          </w:rPr>
          <m:t>η=</m:t>
        </m:r>
        <m:r>
          <m:rPr>
            <m:sty m:val="bi"/>
          </m:rPr>
          <w:rPr>
            <w:rFonts w:ascii="Cambria Math" w:hAnsi="Cambria Math"/>
            <w:sz w:val="28"/>
            <w:szCs w:val="28"/>
            <w:lang w:val="uz-Cyrl-UZ"/>
          </w:rPr>
          <m:t>f(</m:t>
        </m:r>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Р</m:t>
            </m:r>
          </m:e>
          <m:sub>
            <m:r>
              <m:rPr>
                <m:sty m:val="bi"/>
              </m:rPr>
              <w:rPr>
                <w:rFonts w:ascii="Cambria Math" w:eastAsia="Times New Roman" w:hAnsi="Cambria Math"/>
                <w:sz w:val="28"/>
                <w:szCs w:val="28"/>
                <w:lang w:val="uz-Cyrl-UZ"/>
              </w:rPr>
              <m:t>2</m:t>
            </m:r>
          </m:sub>
        </m:sSub>
        <m:r>
          <m:rPr>
            <m:sty m:val="bi"/>
          </m:rPr>
          <w:rPr>
            <w:rFonts w:ascii="Cambria Math" w:hAnsi="Cambria Math"/>
            <w:sz w:val="28"/>
            <w:szCs w:val="28"/>
            <w:lang w:val="uz-Cyrl-UZ"/>
          </w:rPr>
          <m:t>)</m:t>
        </m:r>
      </m:oMath>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Моторнинг валидаги юкламанинг </w:t>
      </w:r>
      <m:oMath>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Р</m:t>
            </m:r>
          </m:e>
          <m:sub>
            <m:r>
              <m:rPr>
                <m:sty m:val="bi"/>
              </m:rPr>
              <w:rPr>
                <w:rFonts w:ascii="Cambria Math" w:eastAsia="Times New Roman" w:hAnsi="Cambria Math"/>
                <w:sz w:val="28"/>
                <w:szCs w:val="28"/>
                <w:lang w:val="uz-Cyrl-UZ"/>
              </w:rPr>
              <m:t>2</m:t>
            </m:r>
          </m:sub>
        </m:sSub>
        <m:r>
          <m:rPr>
            <m:sty m:val="bi"/>
          </m:rPr>
          <w:rPr>
            <w:rFonts w:ascii="Cambria Math" w:eastAsia="Times New Roman" w:hAnsi="Cambria Math"/>
            <w:sz w:val="28"/>
            <w:szCs w:val="28"/>
            <w:lang w:val="uz-Cyrl-UZ"/>
          </w:rPr>
          <m:t xml:space="preserve"> </m:t>
        </m:r>
      </m:oMath>
      <w:r w:rsidRPr="008C355F">
        <w:rPr>
          <w:rFonts w:ascii="Times New Roman" w:hAnsi="Times New Roman"/>
          <w:sz w:val="28"/>
          <w:szCs w:val="28"/>
          <w:lang w:val="uz-Cyrl-UZ"/>
        </w:rPr>
        <w:t xml:space="preserve">ошиши билан моторнинг валидаги моменти </w:t>
      </w:r>
      <w:r w:rsidRPr="008C355F">
        <w:rPr>
          <w:rFonts w:ascii="Times New Roman" w:hAnsi="Times New Roman"/>
          <w:b/>
          <w:i/>
          <w:sz w:val="28"/>
          <w:szCs w:val="28"/>
          <w:lang w:val="uz-Cyrl-UZ"/>
        </w:rPr>
        <w:t>М</w:t>
      </w:r>
      <w:r w:rsidRPr="008C355F">
        <w:rPr>
          <w:rFonts w:ascii="Times New Roman" w:hAnsi="Times New Roman"/>
          <w:sz w:val="28"/>
          <w:szCs w:val="28"/>
          <w:lang w:val="uz-Cyrl-UZ"/>
        </w:rPr>
        <w:t xml:space="preserve"> ҳам ошади, айланиш частотаси эса бироз тушади. Юкламанинг ошиши тармоқдан олинадиган, қувватнинг </w:t>
      </w:r>
      <w:r w:rsidRPr="008C355F">
        <w:rPr>
          <w:rFonts w:ascii="Times New Roman" w:hAnsi="Times New Roman"/>
          <w:b/>
          <w:i/>
          <w:sz w:val="28"/>
          <w:szCs w:val="28"/>
          <w:lang w:val="uz-Cyrl-UZ"/>
        </w:rPr>
        <w:t>Р</w:t>
      </w:r>
      <w:r w:rsidRPr="008C355F">
        <w:rPr>
          <w:rFonts w:ascii="Times New Roman" w:hAnsi="Times New Roman"/>
          <w:b/>
          <w:i/>
          <w:sz w:val="28"/>
          <w:szCs w:val="28"/>
          <w:vertAlign w:val="subscript"/>
          <w:lang w:val="uz-Cyrl-UZ"/>
        </w:rPr>
        <w:t>1</w:t>
      </w:r>
      <w:r w:rsidRPr="008C355F">
        <w:rPr>
          <w:rFonts w:ascii="Times New Roman" w:hAnsi="Times New Roman"/>
          <w:sz w:val="28"/>
          <w:szCs w:val="28"/>
          <w:lang w:val="uz-Cyrl-UZ"/>
        </w:rPr>
        <w:t xml:space="preserve"> ўсишига олиб келади, ва </w:t>
      </w:r>
      <w:r>
        <w:rPr>
          <w:rFonts w:ascii="Times New Roman" w:hAnsi="Times New Roman"/>
          <w:sz w:val="28"/>
          <w:szCs w:val="28"/>
          <w:lang w:val="uz-Cyrl-UZ"/>
        </w:rPr>
        <w:t>якор</w:t>
      </w:r>
      <w:r w:rsidRPr="008C355F">
        <w:rPr>
          <w:rFonts w:ascii="Times New Roman" w:hAnsi="Times New Roman"/>
          <w:sz w:val="28"/>
          <w:szCs w:val="28"/>
          <w:lang w:val="uz-Cyrl-UZ"/>
        </w:rPr>
        <w:t xml:space="preserve"> токининг ўсишига </w:t>
      </w:r>
      <m:oMath>
        <m:sSub>
          <m:sSubPr>
            <m:ctrlPr>
              <w:rPr>
                <w:rFonts w:ascii="Cambria Math" w:eastAsia="Times New Roman" w:hAnsi="Cambria Math"/>
                <w:b/>
                <w:i/>
                <w:sz w:val="28"/>
                <w:szCs w:val="28"/>
                <w:lang w:val="en-US"/>
              </w:rPr>
            </m:ctrlPr>
          </m:sSubPr>
          <m:e>
            <m:r>
              <m:rPr>
                <m:sty m:val="bi"/>
              </m:rPr>
              <w:rPr>
                <w:rFonts w:ascii="Cambria Math" w:eastAsia="Times New Roman" w:hAnsi="Cambria Math"/>
                <w:sz w:val="28"/>
                <w:szCs w:val="28"/>
                <w:lang w:val="uz-Cyrl-UZ"/>
              </w:rPr>
              <m:t>I</m:t>
            </m:r>
          </m:e>
          <m:sub>
            <m:r>
              <m:rPr>
                <m:sty m:val="bi"/>
              </m:rPr>
              <w:rPr>
                <w:rFonts w:ascii="Cambria Math" w:eastAsia="Times New Roman" w:hAnsi="Cambria Math"/>
                <w:sz w:val="28"/>
                <w:szCs w:val="28"/>
                <w:lang w:val="uz-Cyrl-UZ"/>
              </w:rPr>
              <m:t>я</m:t>
            </m:r>
          </m:sub>
        </m:sSub>
      </m:oMath>
      <w:r w:rsidRPr="008C355F">
        <w:rPr>
          <w:rFonts w:ascii="Times New Roman" w:hAnsi="Times New Roman"/>
          <w:sz w:val="28"/>
          <w:szCs w:val="28"/>
          <w:lang w:val="uz-Cyrl-UZ"/>
        </w:rPr>
        <w:t>. ФИК</w:t>
      </w:r>
      <w:r>
        <w:rPr>
          <w:rFonts w:ascii="Times New Roman" w:hAnsi="Times New Roman"/>
          <w:sz w:val="28"/>
          <w:szCs w:val="28"/>
          <w:lang w:val="uz-Cyrl-UZ"/>
        </w:rPr>
        <w:t xml:space="preserve"> </w:t>
      </w:r>
      <w:r w:rsidRPr="008C355F">
        <w:rPr>
          <w:rFonts w:ascii="Times New Roman" w:hAnsi="Times New Roman"/>
          <w:sz w:val="28"/>
          <w:szCs w:val="28"/>
          <w:lang w:val="uz-Cyrl-UZ"/>
        </w:rPr>
        <w:t>нинг юкламага боғлиқлиги электр машиналари учун каби кўринишга эга.</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w:r>
        <w:pict>
          <v:group id="Полотно 1743" o:spid="_x0000_s1585" editas="canvas" style="width:468pt;height:239pt;mso-position-horizontal-relative:char;mso-position-vertical-relative:line" coordsize="59436,3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">
            <v:shape id="_x0000_s1586" type="#_x0000_t75" style="position:absolute;width:59436;height:30353;visibility:visible;mso-wrap-style:square">
              <v:fill o:detectmouseclick="t"/>
              <v:path o:connecttype="none"/>
            </v:shape>
            <v:shape id="Picture 26" o:spid="_x0000_s1587" type="#_x0000_t75" style="position:absolute;left:8234;width:39528;height:21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Z4TXDAAAA3QAAAA8AAABkcnMvZG93bnJldi54bWxET91qwjAUvhf2DuEMdiMz0dlRqlFUGGx3&#10;1voAh+bYliUnXRO1e/tlMNjd+fh+z3o7OituNITOs4b5TIEgrr3puNFwrt6ecxAhIhu0nknDNwXY&#10;bh4mayyMv3NJt1NsRArhUKCGNsa+kDLULTkMM98TJ+7iB4cxwaGRZsB7CndWLpR6lQ47Tg0t9nRo&#10;qf48XZ2Gj7Dvs+xYquk5t/ZLVSGrslrrp8dxtwIRaYz/4j/3u0nzX/Il/H6TTp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nhNcMAAADdAAAADwAAAAAAAAAAAAAAAACf&#10;AgAAZHJzL2Rvd25yZXYueG1sUEsFBgAAAAAEAAQA9wAAAI8DAAAAAA==&#10;">
              <v:imagedata cropbottom="19682f"/>
            </v:shape>
            <v:rect id="Rectangle 27" o:spid="_x0000_s1588" style="position:absolute;left:8234;top:21025;width:48918;height:9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nG9cQA&#10;AADdAAAADwAAAGRycy9kb3ducmV2LnhtbERPTWvCQBC9C/0PyxR6092qCRpdpQiBQuuhWuh1yI5J&#10;aHY2za5J+u/dgtDbPN7nbPejbURPna8da3ieKRDEhTM1lxo+z/l0BcIHZIONY9LwSx72u4fJFjPj&#10;Bv6g/hRKEUPYZ6ihCqHNpPRFRRb9zLXEkbu4zmKIsCul6XCI4baRc6VSabHm2FBhS4eKiu/T1WrA&#10;dGl+jpfF+/ntmuK6HFWefCmtnx7Hlw2IQGP4F9/drybOX6wS+Psmni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ZxvXEAAAA3QAAAA8AAAAAAAAAAAAAAAAAmAIAAGRycy9k&#10;b3ducmV2LnhtbFBLBQYAAAAABAAEAPUAAACJAwAAAAA=&#10;" stroked="f">
              <v:textbox>
                <w:txbxContent>
                  <w:p w:rsidR="007E0FC8" w:rsidRPr="003212A7" w:rsidRDefault="007E0FC8" w:rsidP="0022788E">
                    <w:pPr>
                      <w:spacing w:line="240" w:lineRule="auto"/>
                      <w:jc w:val="both"/>
                      <w:rPr>
                        <w:rFonts w:ascii="Times New Roman" w:hAnsi="Times New Roman"/>
                        <w:sz w:val="28"/>
                        <w:szCs w:val="28"/>
                        <w:lang w:val="uz-Cyrl-UZ"/>
                      </w:rPr>
                    </w:pPr>
                    <w:r w:rsidRPr="00123006">
                      <w:rPr>
                        <w:rFonts w:ascii="Times New Roman" w:hAnsi="Times New Roman"/>
                        <w:sz w:val="28"/>
                        <w:szCs w:val="28"/>
                        <w:lang w:val="uz-Cyrl-UZ"/>
                      </w:rPr>
                      <w:t>5.63–расм.</w:t>
                    </w:r>
                    <w:r w:rsidRPr="003212A7">
                      <w:rPr>
                        <w:rFonts w:ascii="Times New Roman" w:hAnsi="Times New Roman"/>
                        <w:sz w:val="28"/>
                        <w:szCs w:val="28"/>
                        <w:lang w:val="uz-Cyrl-UZ"/>
                      </w:rPr>
                      <w:t xml:space="preserve"> Ҳар хил ғалаён схемаларидаги моторларнинг механик тавсифлари:</w:t>
                    </w:r>
                  </w:p>
                  <w:p w:rsidR="007E0FC8" w:rsidRPr="003212A7" w:rsidRDefault="007E0FC8" w:rsidP="0022788E">
                    <w:pPr>
                      <w:spacing w:line="240" w:lineRule="auto"/>
                      <w:jc w:val="both"/>
                      <w:rPr>
                        <w:rFonts w:ascii="Times New Roman" w:hAnsi="Times New Roman"/>
                        <w:sz w:val="28"/>
                        <w:szCs w:val="28"/>
                        <w:lang w:val="uz-Cyrl-UZ"/>
                      </w:rPr>
                    </w:pPr>
                    <w:r w:rsidRPr="003212A7">
                      <w:rPr>
                        <w:rFonts w:ascii="Times New Roman" w:hAnsi="Times New Roman"/>
                        <w:i/>
                        <w:sz w:val="28"/>
                        <w:szCs w:val="28"/>
                        <w:lang w:val="uz-Cyrl-UZ"/>
                      </w:rPr>
                      <w:t xml:space="preserve">1 </w:t>
                    </w:r>
                    <w:r w:rsidRPr="003212A7">
                      <w:rPr>
                        <w:rFonts w:ascii="Times New Roman" w:hAnsi="Times New Roman"/>
                        <w:sz w:val="28"/>
                        <w:szCs w:val="28"/>
                        <w:lang w:val="uz-Cyrl-UZ"/>
                      </w:rPr>
                      <w:t xml:space="preserve">– параллелли; </w:t>
                    </w:r>
                    <w:r w:rsidRPr="003212A7">
                      <w:rPr>
                        <w:rFonts w:ascii="Times New Roman" w:hAnsi="Times New Roman"/>
                        <w:i/>
                        <w:sz w:val="28"/>
                        <w:szCs w:val="28"/>
                        <w:lang w:val="uz-Cyrl-UZ"/>
                      </w:rPr>
                      <w:t xml:space="preserve">2 </w:t>
                    </w:r>
                    <w:r w:rsidRPr="003212A7">
                      <w:rPr>
                        <w:rFonts w:ascii="Times New Roman" w:hAnsi="Times New Roman"/>
                        <w:sz w:val="28"/>
                        <w:szCs w:val="28"/>
                        <w:lang w:val="uz-Cyrl-UZ"/>
                      </w:rPr>
                      <w:t xml:space="preserve">– кетма – кетли; </w:t>
                    </w:r>
                  </w:p>
                  <w:p w:rsidR="007E0FC8" w:rsidRPr="00BC3050" w:rsidRDefault="007E0FC8" w:rsidP="0022788E">
                    <w:pPr>
                      <w:jc w:val="both"/>
                      <w:rPr>
                        <w:sz w:val="28"/>
                        <w:szCs w:val="28"/>
                        <w:lang w:val="uz-Cyrl-UZ"/>
                      </w:rPr>
                    </w:pPr>
                    <w:r w:rsidRPr="00BC3050">
                      <w:rPr>
                        <w:i/>
                        <w:sz w:val="28"/>
                        <w:szCs w:val="28"/>
                        <w:lang w:val="uz-Cyrl-UZ"/>
                      </w:rPr>
                      <w:t>3</w:t>
                    </w:r>
                    <w:r w:rsidRPr="00BC3050">
                      <w:rPr>
                        <w:sz w:val="28"/>
                        <w:szCs w:val="28"/>
                        <w:lang w:val="uz-Cyrl-UZ"/>
                      </w:rPr>
                      <w:t xml:space="preserve"> – чўлғамларнинг мувофиқ улангандаги </w:t>
                    </w:r>
                    <w:r>
                      <w:rPr>
                        <w:sz w:val="28"/>
                        <w:szCs w:val="28"/>
                        <w:lang w:val="uz-Cyrl-UZ"/>
                      </w:rPr>
                      <w:t>аралашмаси</w:t>
                    </w:r>
                  </w:p>
                </w:txbxContent>
              </v:textbox>
            </v:rect>
            <w10:anchorlock/>
          </v:group>
        </w:pic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b/>
          <w:i/>
          <w:sz w:val="28"/>
          <w:szCs w:val="28"/>
          <w:lang w:val="uz-Cyrl-UZ"/>
        </w:rPr>
        <w:tab/>
      </w:r>
      <w:r w:rsidRPr="008C355F">
        <w:rPr>
          <w:rFonts w:ascii="Times New Roman" w:hAnsi="Times New Roman"/>
          <w:b/>
          <w:i/>
          <w:sz w:val="28"/>
          <w:szCs w:val="28"/>
          <w:lang w:val="uz-Cyrl-UZ"/>
        </w:rPr>
        <w:t>Р</w:t>
      </w:r>
      <w:r w:rsidRPr="008C355F">
        <w:rPr>
          <w:rFonts w:ascii="Times New Roman" w:hAnsi="Times New Roman"/>
          <w:b/>
          <w:i/>
          <w:sz w:val="28"/>
          <w:szCs w:val="28"/>
          <w:vertAlign w:val="subscript"/>
          <w:lang w:val="uz-Cyrl-UZ"/>
        </w:rPr>
        <w:t>1</w:t>
      </w:r>
      <w:r w:rsidRPr="008C355F">
        <w:rPr>
          <w:rFonts w:ascii="Times New Roman" w:hAnsi="Times New Roman"/>
          <w:sz w:val="28"/>
          <w:szCs w:val="28"/>
          <w:lang w:val="uz-Cyrl-UZ"/>
        </w:rPr>
        <w:t xml:space="preserve">, </w:t>
      </w:r>
      <m:oMath>
        <m:sSub>
          <m:sSubPr>
            <m:ctrlPr>
              <w:rPr>
                <w:rFonts w:ascii="Cambria Math" w:eastAsia="Times New Roman" w:hAnsi="Cambria Math"/>
                <w:b/>
                <w:i/>
                <w:sz w:val="28"/>
                <w:szCs w:val="28"/>
                <w:lang w:val="en-US"/>
              </w:rPr>
            </m:ctrlPr>
          </m:sSubPr>
          <m:e>
            <m:r>
              <m:rPr>
                <m:sty m:val="bi"/>
              </m:rPr>
              <w:rPr>
                <w:rFonts w:ascii="Cambria Math" w:eastAsia="Times New Roman" w:hAnsi="Cambria Math"/>
                <w:sz w:val="28"/>
                <w:szCs w:val="28"/>
                <w:lang w:val="uz-Cyrl-UZ"/>
              </w:rPr>
              <m:t>I</m:t>
            </m:r>
          </m:e>
          <m:sub>
            <m:r>
              <m:rPr>
                <m:sty m:val="bi"/>
              </m:rPr>
              <w:rPr>
                <w:rFonts w:ascii="Cambria Math" w:eastAsia="Times New Roman" w:hAnsi="Cambria Math"/>
                <w:sz w:val="28"/>
                <w:szCs w:val="28"/>
                <w:lang w:val="uz-Cyrl-UZ"/>
              </w:rPr>
              <m:t>я</m:t>
            </m:r>
          </m:sub>
        </m:sSub>
      </m:oMath>
      <w:r w:rsidRPr="008C355F">
        <w:rPr>
          <w:rFonts w:ascii="Times New Roman" w:hAnsi="Times New Roman"/>
          <w:sz w:val="28"/>
          <w:szCs w:val="28"/>
          <w:lang w:val="uz-Cyrl-UZ"/>
        </w:rPr>
        <w:t xml:space="preserve"> ва </w:t>
      </w:r>
      <m:oMath>
        <m:r>
          <m:rPr>
            <m:sty m:val="bi"/>
          </m:rPr>
          <w:rPr>
            <w:rFonts w:ascii="Cambria Math" w:eastAsia="Times New Roman" w:hAnsi="Cambria Math"/>
            <w:sz w:val="28"/>
            <w:szCs w:val="28"/>
            <w:lang w:val="uz-Cyrl-UZ"/>
          </w:rPr>
          <m:t>η=</m:t>
        </m:r>
        <m:r>
          <m:rPr>
            <m:sty m:val="bi"/>
          </m:rPr>
          <w:rPr>
            <w:rFonts w:ascii="Cambria Math" w:hAnsi="Cambria Math"/>
            <w:sz w:val="28"/>
            <w:szCs w:val="28"/>
            <w:lang w:val="uz-Cyrl-UZ"/>
          </w:rPr>
          <m:t>f</m:t>
        </m:r>
        <m:d>
          <m:dPr>
            <m:ctrlPr>
              <w:rPr>
                <w:rFonts w:ascii="Cambria Math" w:hAnsi="Cambria Math"/>
                <w:b/>
                <w:i/>
                <w:sz w:val="28"/>
                <w:szCs w:val="28"/>
                <w:lang w:val="uz-Cyrl-UZ"/>
              </w:rPr>
            </m:ctrlPr>
          </m:dPr>
          <m:e>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Р</m:t>
                </m:r>
              </m:e>
              <m:sub>
                <m:r>
                  <m:rPr>
                    <m:sty m:val="bi"/>
                  </m:rPr>
                  <w:rPr>
                    <w:rFonts w:ascii="Cambria Math" w:eastAsia="Times New Roman" w:hAnsi="Cambria Math"/>
                    <w:sz w:val="28"/>
                    <w:szCs w:val="28"/>
                    <w:lang w:val="uz-Cyrl-UZ"/>
                  </w:rPr>
                  <m:t>2</m:t>
                </m:r>
              </m:sub>
            </m:sSub>
          </m:e>
        </m:d>
        <m:r>
          <m:rPr>
            <m:sty m:val="bi"/>
          </m:rPr>
          <w:rPr>
            <w:rFonts w:ascii="Cambria Math" w:hAnsi="Cambria Math"/>
            <w:sz w:val="28"/>
            <w:szCs w:val="28"/>
            <w:lang w:val="uz-Cyrl-UZ"/>
          </w:rPr>
          <m:t xml:space="preserve"> </m:t>
        </m:r>
      </m:oMath>
      <w:r w:rsidRPr="008C355F">
        <w:rPr>
          <w:rFonts w:ascii="Times New Roman" w:hAnsi="Times New Roman"/>
          <w:sz w:val="28"/>
          <w:szCs w:val="28"/>
          <w:lang w:val="uz-Cyrl-UZ"/>
        </w:rPr>
        <w:t xml:space="preserve">боғлиқликлар ҳар хил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схемалар билан мотор учун оз ўзгаради. Фақатгина </w:t>
      </w:r>
      <m:oMath>
        <m:r>
          <m:rPr>
            <m:sty m:val="bi"/>
          </m:rPr>
          <w:rPr>
            <w:rFonts w:ascii="Cambria Math" w:hAnsi="Cambria Math"/>
            <w:sz w:val="28"/>
            <w:szCs w:val="28"/>
            <w:lang w:val="uz-Cyrl-UZ"/>
          </w:rPr>
          <m:t>ω</m:t>
        </m:r>
        <m:r>
          <m:rPr>
            <m:sty m:val="bi"/>
          </m:rPr>
          <w:rPr>
            <w:rFonts w:ascii="Cambria Math" w:eastAsia="Times New Roman" w:hAnsi="Cambria Math"/>
            <w:sz w:val="28"/>
            <w:szCs w:val="28"/>
            <w:lang w:val="uz-Cyrl-UZ"/>
          </w:rPr>
          <m:t>=</m:t>
        </m:r>
        <m:r>
          <m:rPr>
            <m:sty m:val="bi"/>
          </m:rPr>
          <w:rPr>
            <w:rFonts w:ascii="Cambria Math" w:hAnsi="Cambria Math"/>
            <w:sz w:val="28"/>
            <w:szCs w:val="28"/>
            <w:lang w:val="uz-Cyrl-UZ"/>
          </w:rPr>
          <m:t>f(</m:t>
        </m:r>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Р</m:t>
            </m:r>
          </m:e>
          <m:sub>
            <m:r>
              <m:rPr>
                <m:sty m:val="bi"/>
              </m:rPr>
              <w:rPr>
                <w:rFonts w:ascii="Cambria Math" w:eastAsia="Times New Roman" w:hAnsi="Cambria Math"/>
                <w:sz w:val="28"/>
                <w:szCs w:val="28"/>
                <w:lang w:val="uz-Cyrl-UZ"/>
              </w:rPr>
              <m:t>2</m:t>
            </m:r>
          </m:sub>
        </m:sSub>
        <m:r>
          <m:rPr>
            <m:sty m:val="bi"/>
          </m:rPr>
          <w:rPr>
            <w:rFonts w:ascii="Cambria Math" w:hAnsi="Cambria Math"/>
            <w:sz w:val="28"/>
            <w:szCs w:val="28"/>
            <w:lang w:val="uz-Cyrl-UZ"/>
          </w:rPr>
          <m:t>)</m:t>
        </m:r>
      </m:oMath>
      <w:r>
        <w:rPr>
          <w:rFonts w:ascii="Times New Roman" w:hAnsi="Times New Roman"/>
          <w:b/>
          <w:sz w:val="28"/>
          <w:szCs w:val="28"/>
          <w:lang w:val="uz-Cyrl-UZ"/>
        </w:rPr>
        <w:t xml:space="preserve"> </w:t>
      </w:r>
      <w:r w:rsidRPr="008C355F">
        <w:rPr>
          <w:rFonts w:ascii="Times New Roman" w:hAnsi="Times New Roman"/>
          <w:sz w:val="28"/>
          <w:szCs w:val="28"/>
          <w:lang w:val="uz-Cyrl-UZ"/>
        </w:rPr>
        <w:t>тавсифлари фарқланади.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b/>
          <w:sz w:val="28"/>
          <w:szCs w:val="28"/>
          <w:lang w:val="uz-Cyrl-UZ"/>
        </w:rPr>
        <w:tab/>
      </w:r>
      <m:oMath>
        <m:r>
          <m:rPr>
            <m:sty m:val="bi"/>
          </m:rPr>
          <w:rPr>
            <w:rFonts w:ascii="Cambria Math" w:hAnsi="Cambria Math"/>
            <w:sz w:val="28"/>
            <w:szCs w:val="28"/>
            <w:lang w:val="uz-Cyrl-UZ"/>
          </w:rPr>
          <m:t>ω=f(M)</m:t>
        </m:r>
      </m:oMath>
      <w:r w:rsidRPr="008C355F">
        <w:rPr>
          <w:rFonts w:ascii="Times New Roman" w:hAnsi="Times New Roman"/>
          <w:sz w:val="28"/>
          <w:szCs w:val="28"/>
          <w:lang w:val="uz-Cyrl-UZ"/>
        </w:rPr>
        <w:t xml:space="preserve"> тавсифи тармоқнинг ўзгармас кучланишидаги ва ростлаш реостатларнинг ўзгармас қаршиликлари моторнинг механик тавсифлари деб номланади. 5.63</w:t>
      </w:r>
      <w:r>
        <w:rPr>
          <w:rFonts w:ascii="Times New Roman" w:hAnsi="Times New Roman"/>
          <w:sz w:val="28"/>
          <w:szCs w:val="28"/>
          <w:lang w:val="uz-Cyrl-UZ"/>
        </w:rPr>
        <w:t>–</w:t>
      </w:r>
      <w:r w:rsidRPr="008C355F">
        <w:rPr>
          <w:rFonts w:ascii="Times New Roman" w:hAnsi="Times New Roman"/>
          <w:sz w:val="28"/>
          <w:szCs w:val="28"/>
          <w:lang w:val="uz-Cyrl-UZ"/>
        </w:rPr>
        <w:t xml:space="preserve">расмда ҳар хил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схемаларидаги ўзгармас ток моторларининг механик тавсифлари тасвирланган.</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Параллел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моторнинг механик тавсифлари – бикирдир. Кетма – кет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 транспортли қурилмалар учун қулай механик тавсифга эга, бунда айланиш частотасининг камайиши билан момент ўсади. Аралаш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моторнинг механик тавсифи – кетма – кет ва параллелли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моторининг механик тавсифлари орасидаги орлиғидир.</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Кетма – кет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моторларда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токи </w:t>
      </w:r>
      <w:r>
        <w:rPr>
          <w:rFonts w:ascii="Times New Roman" w:hAnsi="Times New Roman"/>
          <w:sz w:val="28"/>
          <w:szCs w:val="28"/>
          <w:lang w:val="uz-Cyrl-UZ"/>
        </w:rPr>
        <w:t>якор</w:t>
      </w:r>
      <w:r w:rsidRPr="008C355F">
        <w:rPr>
          <w:rFonts w:ascii="Times New Roman" w:hAnsi="Times New Roman"/>
          <w:sz w:val="28"/>
          <w:szCs w:val="28"/>
          <w:lang w:val="uz-Cyrl-UZ"/>
        </w:rPr>
        <w:t xml:space="preserve"> токига тенг, шунинг учун (5.82) дан</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m:oMath>
        <m:r>
          <m:rPr>
            <m:sty m:val="bi"/>
          </m:rPr>
          <w:rPr>
            <w:rFonts w:ascii="Cambria Math" w:hAnsi="Cambria Math"/>
            <w:sz w:val="28"/>
            <w:szCs w:val="28"/>
            <w:lang w:val="uz-Cyrl-UZ"/>
          </w:rPr>
          <m:t>M=с</m:t>
        </m:r>
        <m:sSub>
          <m:sSubPr>
            <m:ctrlPr>
              <w:rPr>
                <w:rFonts w:ascii="Cambria Math" w:hAnsi="Cambria Math"/>
                <w:b/>
                <w:i/>
                <w:sz w:val="28"/>
                <w:szCs w:val="28"/>
                <w:lang w:val="en-US"/>
              </w:rPr>
            </m:ctrlPr>
          </m:sSubPr>
          <m:e>
            <m:r>
              <m:rPr>
                <m:sty m:val="bi"/>
              </m:rPr>
              <w:rPr>
                <w:rFonts w:ascii="Cambria Math" w:hAnsi="Cambria Math"/>
                <w:sz w:val="28"/>
                <w:szCs w:val="28"/>
                <w:lang w:val="en-US"/>
              </w:rPr>
              <m:t>k</m:t>
            </m:r>
          </m:e>
          <m:sub>
            <m:r>
              <m:rPr>
                <m:sty m:val="b"/>
              </m:rPr>
              <w:rPr>
                <w:rFonts w:ascii="Cambria Math" w:hAnsi="Cambria Math"/>
                <w:sz w:val="28"/>
                <w:szCs w:val="28"/>
                <w:lang w:val="en-US"/>
              </w:rPr>
              <m:t>Φ</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I</m:t>
            </m:r>
          </m:e>
          <m:sub>
            <m:r>
              <m:rPr>
                <m:sty m:val="bi"/>
              </m:rPr>
              <w:rPr>
                <w:rFonts w:ascii="Cambria Math" w:hAnsi="Cambria Math"/>
                <w:sz w:val="28"/>
                <w:szCs w:val="28"/>
                <w:lang w:val="uz-Cyrl-UZ"/>
              </w:rPr>
              <m:t>я</m:t>
            </m:r>
          </m:sub>
          <m:sup>
            <m:r>
              <m:rPr>
                <m:sty m:val="bi"/>
              </m:rPr>
              <w:rPr>
                <w:rFonts w:ascii="Cambria Math" w:hAnsi="Cambria Math"/>
                <w:sz w:val="28"/>
                <w:szCs w:val="28"/>
                <w:lang w:val="en-US"/>
              </w:rPr>
              <m:t>2</m:t>
            </m:r>
          </m:sup>
        </m:sSubSup>
      </m:oMath>
      <w:r w:rsidRPr="008C355F">
        <w:rPr>
          <w:rFonts w:ascii="Times New Roman" w:hAnsi="Times New Roman"/>
          <w:sz w:val="28"/>
          <w:szCs w:val="28"/>
          <w:lang w:val="uz-Cyrl-UZ"/>
        </w:rPr>
        <w:t>,       (5.84)</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sidRPr="008C355F">
        <w:rPr>
          <w:rFonts w:ascii="Times New Roman" w:hAnsi="Times New Roman"/>
          <w:sz w:val="28"/>
          <w:szCs w:val="28"/>
          <w:lang w:val="uz-Cyrl-UZ"/>
        </w:rPr>
        <w:t xml:space="preserve">шунингдек </w:t>
      </w:r>
      <m:oMath>
        <m:sSub>
          <m:sSubPr>
            <m:ctrlPr>
              <w:rPr>
                <w:rFonts w:ascii="Cambria Math" w:hAnsi="Cambria Math"/>
                <w:b/>
                <w:i/>
                <w:sz w:val="28"/>
                <w:szCs w:val="28"/>
                <w:lang w:val="en-US"/>
              </w:rPr>
            </m:ctrlPr>
          </m:sSubPr>
          <m:e>
            <m:r>
              <m:rPr>
                <m:sty m:val="b"/>
              </m:rPr>
              <w:rPr>
                <w:rFonts w:ascii="Cambria Math" w:hAnsi="Cambria Math"/>
                <w:sz w:val="28"/>
                <w:szCs w:val="28"/>
                <w:lang w:val="en-US"/>
              </w:rPr>
              <m:t>Φ</m:t>
            </m:r>
            <m:r>
              <m:rPr>
                <m:sty m:val="bi"/>
              </m:rPr>
              <w:rPr>
                <w:rFonts w:ascii="Cambria Math" w:hAnsi="Cambria Math"/>
                <w:sz w:val="28"/>
                <w:szCs w:val="28"/>
              </w:rPr>
              <m:t>=</m:t>
            </m:r>
            <m:r>
              <m:rPr>
                <m:sty m:val="bi"/>
              </m:rPr>
              <w:rPr>
                <w:rFonts w:ascii="Cambria Math" w:hAnsi="Cambria Math"/>
                <w:sz w:val="28"/>
                <w:szCs w:val="28"/>
                <w:lang w:val="en-US"/>
              </w:rPr>
              <m:t>k</m:t>
            </m:r>
          </m:e>
          <m:sub>
            <m:r>
              <m:rPr>
                <m:sty m:val="b"/>
              </m:rPr>
              <w:rPr>
                <w:rFonts w:ascii="Cambria Math" w:hAnsi="Cambria Math"/>
                <w:sz w:val="28"/>
                <w:szCs w:val="28"/>
                <w:lang w:val="en-US"/>
              </w:rPr>
              <m:t>Φ</m:t>
            </m:r>
          </m:sub>
        </m:sSub>
        <m:sSub>
          <m:sSubPr>
            <m:ctrlPr>
              <w:rPr>
                <w:rFonts w:ascii="Cambria Math" w:hAnsi="Cambria Math"/>
                <w:b/>
                <w:i/>
                <w:sz w:val="28"/>
                <w:szCs w:val="28"/>
                <w:lang w:val="en-US"/>
              </w:rPr>
            </m:ctrlPr>
          </m:sSubPr>
          <m:e>
            <m:r>
              <m:rPr>
                <m:sty m:val="bi"/>
              </m:rPr>
              <w:rPr>
                <w:rFonts w:ascii="Cambria Math" w:hAnsi="Cambria Math"/>
                <w:sz w:val="28"/>
                <w:szCs w:val="28"/>
                <w:lang w:val="en-US"/>
              </w:rPr>
              <m:t>I</m:t>
            </m:r>
          </m:e>
          <m:sub>
            <m:r>
              <m:rPr>
                <m:sty m:val="bi"/>
              </m:rPr>
              <w:rPr>
                <w:rFonts w:ascii="Cambria Math" w:hAnsi="Cambria Math"/>
                <w:sz w:val="28"/>
                <w:szCs w:val="28"/>
                <w:lang w:val="uz-Cyrl-UZ"/>
              </w:rPr>
              <m:t>я</m:t>
            </m:r>
          </m:sub>
        </m:sSub>
      </m:oMath>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Параллелли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моторларда момент оқимга пропорционалдир, кетма – кетли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моторларда эса ток квадратига, шунинг учун кетма – кетли </w:t>
      </w:r>
      <w:r>
        <w:rPr>
          <w:rFonts w:ascii="Times New Roman" w:hAnsi="Times New Roman"/>
          <w:sz w:val="28"/>
          <w:szCs w:val="28"/>
          <w:lang w:val="uz-Cyrl-UZ"/>
        </w:rPr>
        <w:t>қўзғатиш</w:t>
      </w:r>
      <w:r w:rsidRPr="008C355F">
        <w:rPr>
          <w:rFonts w:ascii="Times New Roman" w:hAnsi="Times New Roman"/>
          <w:sz w:val="28"/>
          <w:szCs w:val="28"/>
          <w:lang w:val="uz-Cyrl-UZ"/>
        </w:rPr>
        <w:t>ли моторлар катта бошланғич моментга ва катта қайтаюкланиш қобилиятига эга.</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Кетма – кетли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 ўзининг механик тавсифи хослиги туфайли электр юритмаларда қўллаш мумкин эмас, бунда қаршилик моменти нолгача камайиб кетиши мумкин, бу эса </w:t>
      </w:r>
      <w:r>
        <w:rPr>
          <w:rFonts w:ascii="Times New Roman" w:hAnsi="Times New Roman"/>
          <w:sz w:val="28"/>
          <w:szCs w:val="28"/>
          <w:lang w:val="uz-Cyrl-UZ"/>
        </w:rPr>
        <w:t>якор</w:t>
      </w:r>
      <w:r w:rsidRPr="008C355F">
        <w:rPr>
          <w:rFonts w:ascii="Times New Roman" w:hAnsi="Times New Roman"/>
          <w:sz w:val="28"/>
          <w:szCs w:val="28"/>
          <w:lang w:val="uz-Cyrl-UZ"/>
        </w:rPr>
        <w:t>даги токнинг камайишига ва оқимнинг пасайишига олиб келади ва мотор тарқатишга кетади.</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w:r>
        <w:rPr>
          <w:noProof/>
        </w:rPr>
        <w:pict>
          <v:rect id="Прямоугольник 1386" o:spid="_x0000_s1584" style="position:absolute;left:0;text-align:left;margin-left:18pt;margin-top:142.35pt;width:423pt;height:39.9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" stroked="f">
            <v:textbox>
              <w:txbxContent>
                <w:p w:rsidR="007E0FC8" w:rsidRPr="003212A7" w:rsidRDefault="007E0FC8" w:rsidP="0022788E">
                  <w:pPr>
                    <w:jc w:val="center"/>
                    <w:rPr>
                      <w:rFonts w:ascii="Times New Roman" w:hAnsi="Times New Roman"/>
                      <w:sz w:val="28"/>
                      <w:szCs w:val="28"/>
                      <w:lang w:val="uz-Cyrl-UZ"/>
                    </w:rPr>
                  </w:pPr>
                  <w:r w:rsidRPr="003212A7">
                    <w:rPr>
                      <w:rFonts w:ascii="Times New Roman" w:hAnsi="Times New Roman"/>
                      <w:b/>
                      <w:sz w:val="24"/>
                      <w:szCs w:val="24"/>
                      <w:lang w:val="uz-Cyrl-UZ"/>
                    </w:rPr>
                    <w:t xml:space="preserve">5.64 – расм. </w:t>
                  </w:r>
                  <w:r w:rsidRPr="003212A7">
                    <w:rPr>
                      <w:rFonts w:ascii="Times New Roman" w:hAnsi="Times New Roman"/>
                      <w:sz w:val="24"/>
                      <w:szCs w:val="24"/>
                      <w:lang w:val="uz-Cyrl-UZ"/>
                    </w:rPr>
                    <w:t>Мотор ишининг турғунлигига боғлиқ мотор ва юклама механик</w:t>
                  </w:r>
                  <w:r w:rsidRPr="008C355F">
                    <w:rPr>
                      <w:rFonts w:ascii="Times New Roman" w:hAnsi="Times New Roman"/>
                      <w:sz w:val="28"/>
                      <w:szCs w:val="28"/>
                      <w:lang w:val="uz-Cyrl-UZ"/>
                    </w:rPr>
                    <w:t xml:space="preserve"> </w:t>
                  </w:r>
                  <w:r w:rsidRPr="00123006">
                    <w:rPr>
                      <w:rFonts w:ascii="Times New Roman" w:hAnsi="Times New Roman"/>
                      <w:sz w:val="24"/>
                      <w:szCs w:val="24"/>
                      <w:lang w:val="uz-Cyrl-UZ"/>
                    </w:rPr>
                    <w:t>тавсифи</w:t>
                  </w:r>
                </w:p>
              </w:txbxContent>
            </v:textbox>
          </v:rect>
        </w:pict>
      </w:r>
      <w:r>
        <w:pict>
          <v:group id="Полотно 1744" o:spid="_x0000_s1581" editas="canvas" style="width:441pt;height:167.1pt;mso-position-horizontal-relative:char;mso-position-vertical-relative:line" coordsize="56007,21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">
            <v:shape id="_x0000_s1582" type="#_x0000_t75" style="position:absolute;width:56007;height:21221;visibility:visible;mso-wrap-style:square">
              <v:fill o:detectmouseclick="t"/>
              <v:path o:connecttype="none"/>
            </v:shape>
            <v:shape id="Picture 23" o:spid="_x0000_s1583" type="#_x0000_t75" style="position:absolute;left:7537;width:38221;height:18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uBHEAAAA3QAAAA8AAABkcnMvZG93bnJldi54bWxET01rAjEQvRf8D2EK3mq2Kq2uRhGx1EMR&#10;1lbwOGymu6mbyZJEXf+9KRR6m8f7nPmys424kA/GsYLnQQaCuHTacKXg6/PtaQIiRGSNjWNScKMA&#10;y0XvYY65dlcu6LKPlUghHHJUUMfY5lKGsiaLYeBa4sR9O28xJugrqT1eU7ht5DDLXqRFw6mhxpbW&#10;NZWn/dkq8D87/94exlO9+SiG52JkimNjlOo/dqsZiEhd/Bf/ubc6zR9NXuH3m3SC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uBHEAAAA3QAAAA8AAAAAAAAAAAAAAAAA&#10;nwIAAGRycy9kb3ducmV2LnhtbFBLBQYAAAAABAAEAPcAAACQAwAAAAA=&#10;">
              <v:imagedata cropbottom="13578f"/>
            </v:shape>
            <w10:anchorlock/>
          </v:group>
        </w:pict>
      </w:r>
    </w:p>
    <w:p w:rsidR="0022788E"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Бунда айланиш частотаси ошади ва машина ишдан (қатордан) чиқиши мумкин.</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Моторнинг юклама билан турғун иши мотор ва юклама механик тавсифининг кўринишига боғлиқ (5.64 – расм). Моторнинг турғун ишининг мезони</w:t>
      </w:r>
    </w:p>
    <w:p w:rsidR="0022788E" w:rsidRPr="008C355F" w:rsidRDefault="00BF45D4" w:rsidP="0022788E">
      <w:pPr>
        <w:tabs>
          <w:tab w:val="left" w:pos="567"/>
          <w:tab w:val="left" w:pos="709"/>
          <w:tab w:val="left" w:pos="851"/>
          <w:tab w:val="left" w:pos="1134"/>
        </w:tabs>
        <w:jc w:val="center"/>
        <w:rPr>
          <w:rFonts w:ascii="Times New Roman" w:hAnsi="Times New Roman"/>
          <w:sz w:val="28"/>
          <w:szCs w:val="28"/>
          <w:lang w:val="uz-Cyrl-UZ"/>
        </w:rPr>
      </w:pPr>
      <m:oMath>
        <m:f>
          <m:fPr>
            <m:ctrlPr>
              <w:rPr>
                <w:rFonts w:ascii="Cambria Math" w:eastAsia="Times New Roman" w:hAnsi="Cambria Math"/>
                <w:b/>
                <w:i/>
                <w:sz w:val="28"/>
                <w:szCs w:val="28"/>
                <w:lang w:val="uz-Cyrl-UZ"/>
              </w:rPr>
            </m:ctrlPr>
          </m:fPr>
          <m:num>
            <m:r>
              <m:rPr>
                <m:sty m:val="bi"/>
              </m:rPr>
              <w:rPr>
                <w:rFonts w:ascii="Cambria Math" w:eastAsia="Times New Roman" w:hAnsi="Cambria Math"/>
                <w:sz w:val="28"/>
                <w:szCs w:val="28"/>
                <w:lang w:val="en-US"/>
              </w:rPr>
              <m:t>dM</m:t>
            </m:r>
          </m:num>
          <m:den>
            <m:r>
              <m:rPr>
                <m:sty m:val="bi"/>
              </m:rPr>
              <w:rPr>
                <w:rFonts w:ascii="Cambria Math" w:eastAsia="Times New Roman" w:hAnsi="Cambria Math"/>
                <w:sz w:val="28"/>
                <w:szCs w:val="28"/>
                <w:lang w:val="uz-Cyrl-UZ"/>
              </w:rPr>
              <m:t>dn</m:t>
            </m:r>
          </m:den>
        </m:f>
        <m:r>
          <m:rPr>
            <m:sty m:val="bi"/>
          </m:rPr>
          <w:rPr>
            <w:rFonts w:ascii="Cambria Math" w:eastAsia="Times New Roman" w:hAnsi="Cambria Math"/>
            <w:sz w:val="28"/>
            <w:szCs w:val="28"/>
            <w:lang w:val="uz-Cyrl-UZ"/>
          </w:rPr>
          <m:t>&lt;</m:t>
        </m:r>
        <m:f>
          <m:fPr>
            <m:ctrlPr>
              <w:rPr>
                <w:rFonts w:ascii="Cambria Math" w:eastAsia="Times New Roman" w:hAnsi="Cambria Math"/>
                <w:b/>
                <w:i/>
                <w:sz w:val="28"/>
                <w:szCs w:val="28"/>
                <w:lang w:val="uz-Cyrl-UZ"/>
              </w:rPr>
            </m:ctrlPr>
          </m:fPr>
          <m:num>
            <m:r>
              <m:rPr>
                <m:sty m:val="bi"/>
              </m:rPr>
              <w:rPr>
                <w:rFonts w:ascii="Cambria Math" w:eastAsia="Times New Roman" w:hAnsi="Cambria Math"/>
                <w:sz w:val="28"/>
                <w:szCs w:val="28"/>
                <w:lang w:val="uz-Cyrl-UZ"/>
              </w:rPr>
              <m:t>d</m:t>
            </m:r>
            <m:sSub>
              <m:sSubPr>
                <m:ctrlPr>
                  <w:rPr>
                    <w:rFonts w:ascii="Cambria Math" w:eastAsia="Times New Roman" w:hAnsi="Cambria Math"/>
                    <w:b/>
                    <w:i/>
                    <w:sz w:val="28"/>
                    <w:szCs w:val="28"/>
                    <w:lang w:val="uz-Cyrl-UZ"/>
                  </w:rPr>
                </m:ctrlPr>
              </m:sSubPr>
              <m:e>
                <m:r>
                  <m:rPr>
                    <m:sty m:val="bi"/>
                  </m:rPr>
                  <w:rPr>
                    <w:rFonts w:ascii="Cambria Math" w:eastAsia="Times New Roman" w:hAnsi="Cambria Math"/>
                    <w:sz w:val="28"/>
                    <w:szCs w:val="28"/>
                    <w:lang w:val="uz-Cyrl-UZ"/>
                  </w:rPr>
                  <m:t>M</m:t>
                </m:r>
              </m:e>
              <m:sub>
                <m:r>
                  <m:rPr>
                    <m:sty m:val="bi"/>
                  </m:rPr>
                  <w:rPr>
                    <w:rFonts w:ascii="Cambria Math" w:eastAsia="Times New Roman" w:hAnsi="Cambria Math"/>
                    <w:sz w:val="28"/>
                    <w:szCs w:val="28"/>
                    <w:lang w:val="uz-Cyrl-UZ"/>
                  </w:rPr>
                  <m:t>c</m:t>
                </m:r>
              </m:sub>
            </m:sSub>
          </m:num>
          <m:den>
            <m:r>
              <m:rPr>
                <m:sty m:val="bi"/>
              </m:rPr>
              <w:rPr>
                <w:rFonts w:ascii="Cambria Math" w:eastAsia="Times New Roman" w:hAnsi="Cambria Math"/>
                <w:sz w:val="28"/>
                <w:szCs w:val="28"/>
                <w:lang w:val="uz-Cyrl-UZ"/>
              </w:rPr>
              <m:t>dn</m:t>
            </m:r>
          </m:den>
        </m:f>
      </m:oMath>
      <w:r w:rsidR="0022788E" w:rsidRPr="008C355F">
        <w:rPr>
          <w:rFonts w:ascii="Times New Roman" w:hAnsi="Times New Roman"/>
          <w:sz w:val="28"/>
          <w:szCs w:val="28"/>
          <w:lang w:val="uz-Cyrl-UZ"/>
        </w:rPr>
        <w:t xml:space="preserve">.    </w:t>
      </w:r>
      <w:r w:rsidR="0022788E">
        <w:rPr>
          <w:rFonts w:ascii="Times New Roman" w:hAnsi="Times New Roman"/>
          <w:sz w:val="28"/>
          <w:szCs w:val="28"/>
          <w:lang w:val="uz-Cyrl-UZ"/>
        </w:rPr>
        <w:t xml:space="preserve">         </w:t>
      </w:r>
      <w:r w:rsidR="0022788E" w:rsidRPr="008C355F">
        <w:rPr>
          <w:rFonts w:ascii="Times New Roman" w:hAnsi="Times New Roman"/>
          <w:sz w:val="28"/>
          <w:szCs w:val="28"/>
          <w:lang w:val="uz-Cyrl-UZ"/>
        </w:rPr>
        <w:t xml:space="preserve">  (5.85)</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У ёки бу юклама учун моторни танлашда турғунлик мезони ҳақида эслаш керак.</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Ўзгармас ток моторининг айланиш частотаси (5.81) дан келиб чиқган ҳолда кучланишни ўзгартириш, ротор занжирига қаршиликни киритиш ва оқимни ўзгартириш йўли билан мувозанатлаш мумкин.</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Айланиш частотасини ростлашнинг энг тарқалган усули –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чўлғамининг токини ростлаш йўли билан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оқимини ўзгартириш.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токининг ростлашнинг энг оддий усули – ростлаш резисторининг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контурида қаршилигини ўзгартириш (5.46 – расмга </w:t>
      </w:r>
      <w:r w:rsidRPr="008C355F">
        <w:rPr>
          <w:rFonts w:ascii="Times New Roman" w:hAnsi="Times New Roman"/>
          <w:i/>
          <w:sz w:val="28"/>
          <w:szCs w:val="28"/>
          <w:lang w:val="uz-Cyrl-UZ"/>
        </w:rPr>
        <w:t>а</w:t>
      </w:r>
      <w:r w:rsidRPr="008C355F">
        <w:rPr>
          <w:rFonts w:ascii="Times New Roman" w:hAnsi="Times New Roman"/>
          <w:sz w:val="28"/>
          <w:szCs w:val="28"/>
          <w:lang w:val="uz-Cyrl-UZ"/>
        </w:rPr>
        <w:t xml:space="preserve">, </w:t>
      </w:r>
      <w:r w:rsidRPr="008C355F">
        <w:rPr>
          <w:rFonts w:ascii="Times New Roman" w:hAnsi="Times New Roman"/>
          <w:i/>
          <w:sz w:val="28"/>
          <w:szCs w:val="28"/>
          <w:lang w:val="uz-Cyrl-UZ"/>
        </w:rPr>
        <w:t>б</w:t>
      </w:r>
      <w:r w:rsidRPr="008C355F">
        <w:rPr>
          <w:rFonts w:ascii="Times New Roman" w:hAnsi="Times New Roman"/>
          <w:sz w:val="28"/>
          <w:szCs w:val="28"/>
          <w:lang w:val="uz-Cyrl-UZ"/>
        </w:rPr>
        <w:t xml:space="preserve"> га қаранг).</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t>Қўзғатиш</w:t>
      </w:r>
      <w:r w:rsidRPr="008C355F">
        <w:rPr>
          <w:rFonts w:ascii="Times New Roman" w:hAnsi="Times New Roman"/>
          <w:sz w:val="28"/>
          <w:szCs w:val="28"/>
          <w:lang w:val="uz-Cyrl-UZ"/>
        </w:rPr>
        <w:t xml:space="preserve"> токининг (5.83) га мувофиқ ўзгаришида 5.65–расмда кўрсатилганидек механик тавсифларга эга. Бундай усулда айланиш частотасини 1:1,5, 1:2 чегараларда ростлаш мумкин. Оқимнинг чуқур камайиши рухсат этилмайди, чунки </w:t>
      </w:r>
      <w:r>
        <w:rPr>
          <w:rFonts w:ascii="Times New Roman" w:hAnsi="Times New Roman"/>
          <w:sz w:val="28"/>
          <w:szCs w:val="28"/>
          <w:lang w:val="uz-Cyrl-UZ"/>
        </w:rPr>
        <w:t>якор</w:t>
      </w:r>
      <w:r w:rsidRPr="008C355F">
        <w:rPr>
          <w:rFonts w:ascii="Times New Roman" w:hAnsi="Times New Roman"/>
          <w:sz w:val="28"/>
          <w:szCs w:val="28"/>
          <w:lang w:val="uz-Cyrl-UZ"/>
        </w:rPr>
        <w:t xml:space="preserve">нинг юкламадаги таъсири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майдонини “ағдаради”, бу эса моторнинг турғунмас ишига олиб келади. Оддий параллелли </w:t>
      </w:r>
      <w:r>
        <w:rPr>
          <w:rFonts w:ascii="Times New Roman" w:hAnsi="Times New Roman"/>
          <w:sz w:val="28"/>
          <w:szCs w:val="28"/>
          <w:lang w:val="uz-Cyrl-UZ"/>
        </w:rPr>
        <w:t>қўзғатиш</w:t>
      </w:r>
      <w:r w:rsidRPr="008C355F">
        <w:rPr>
          <w:rFonts w:ascii="Times New Roman" w:hAnsi="Times New Roman"/>
          <w:sz w:val="28"/>
          <w:szCs w:val="28"/>
          <w:lang w:val="uz-Cyrl-UZ"/>
        </w:rPr>
        <w:t>ли моторларда оқимнинг ошиши мақсадга мувофиқ эмас, шунингдек моторларнинг магнитли тизими тўйинган. Моторнинг оғирлиги ошгандаги ва махсус чораларни қабул қилишда тўйинмаган моторларда айланиш частотасини 1:5, 1:8 гача ростлаш чегараларини ошириш мумкин. Бу усул нисбатан катта бўлмаган чегаралардаги айланиш частотасини таъминласада, айланиш частоталарининг ўзгариш чегаралари катта бўлмаган бу усул тежамли ва кенг қўлланилишга эга.</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Айланиш частотасини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R</m:t>
            </m:r>
          </m:e>
          <m:sub>
            <m:r>
              <m:rPr>
                <m:sty m:val="bi"/>
              </m:rPr>
              <w:rPr>
                <w:rFonts w:ascii="Cambria Math" w:hAnsi="Cambria Math"/>
                <w:sz w:val="28"/>
                <w:szCs w:val="28"/>
                <w:lang w:val="uz-Cyrl-UZ"/>
              </w:rPr>
              <m:t>рег</m:t>
            </m:r>
          </m:sub>
        </m:sSub>
      </m:oMath>
      <w:r w:rsidRPr="008C355F">
        <w:rPr>
          <w:rFonts w:ascii="Times New Roman" w:hAnsi="Times New Roman"/>
          <w:sz w:val="28"/>
          <w:szCs w:val="28"/>
          <w:lang w:val="uz-Cyrl-UZ"/>
        </w:rPr>
        <w:t xml:space="preserve"> киритиш йўли билан ростлаш кенг чегарали айланиш частотасини ўзгартиришга имкон беради, аммо бу усул тежамли эмас, шунингдек ростлаш резистори куч занжирига уланади ва унда иссиқлик ажралади, юклама токининг квадратига пропорционалдир.</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Бу усулдаги ростлашнинг механик тавсифлари 5.66 – расмда кўрсатилган. Ҳар хил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R</m:t>
            </m:r>
          </m:e>
          <m:sub>
            <m:r>
              <m:rPr>
                <m:sty m:val="bi"/>
              </m:rPr>
              <w:rPr>
                <w:rFonts w:ascii="Cambria Math" w:hAnsi="Cambria Math"/>
                <w:sz w:val="28"/>
                <w:szCs w:val="28"/>
                <w:lang w:val="uz-Cyrl-UZ"/>
              </w:rPr>
              <m:t>рег</m:t>
            </m:r>
          </m:sub>
        </m:sSub>
        <m:r>
          <m:rPr>
            <m:sty m:val="bi"/>
          </m:rPr>
          <w:rPr>
            <w:rFonts w:ascii="Cambria Math" w:hAnsi="Cambria Math"/>
            <w:sz w:val="28"/>
            <w:szCs w:val="28"/>
            <w:lang w:val="uz-Cyrl-UZ"/>
          </w:rPr>
          <m:t xml:space="preserve"> </m:t>
        </m:r>
      </m:oMath>
      <w:r w:rsidRPr="008C355F">
        <w:rPr>
          <w:rFonts w:ascii="Times New Roman" w:hAnsi="Times New Roman"/>
          <w:sz w:val="28"/>
          <w:szCs w:val="28"/>
          <w:lang w:val="uz-Cyrl-UZ"/>
        </w:rPr>
        <w:t>лардаги механик тавсифлари бир нуқтадан чиқади, шунингдек сал юришдаги (</w:t>
      </w:r>
      <m:oMath>
        <m:sSub>
          <m:sSubPr>
            <m:ctrlPr>
              <w:rPr>
                <w:rFonts w:ascii="Cambria Math" w:hAnsi="Cambria Math"/>
                <w:b/>
                <w:i/>
                <w:sz w:val="28"/>
                <w:szCs w:val="28"/>
                <w:lang w:val="en-US"/>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r>
          <m:rPr>
            <m:sty m:val="bi"/>
          </m:rPr>
          <w:rPr>
            <w:rFonts w:ascii="Cambria Math" w:hAnsi="Cambria Math"/>
            <w:sz w:val="28"/>
            <w:szCs w:val="28"/>
            <w:lang w:val="uz-Cyrl-UZ"/>
          </w:rPr>
          <m:t>≈0</m:t>
        </m:r>
      </m:oMath>
      <w:r w:rsidRPr="008C355F">
        <w:rPr>
          <w:rFonts w:ascii="Times New Roman" w:hAnsi="Times New Roman"/>
          <w:sz w:val="28"/>
          <w:szCs w:val="28"/>
          <w:lang w:val="uz-Cyrl-UZ"/>
        </w:rPr>
        <w:t xml:space="preserve">)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R</m:t>
            </m:r>
          </m:e>
          <m:sub>
            <m:r>
              <m:rPr>
                <m:sty m:val="bi"/>
              </m:rPr>
              <w:rPr>
                <w:rFonts w:ascii="Cambria Math" w:hAnsi="Cambria Math"/>
                <w:sz w:val="28"/>
                <w:szCs w:val="28"/>
                <w:lang w:val="uz-Cyrl-UZ"/>
              </w:rPr>
              <m:t>рег</m:t>
            </m:r>
          </m:sub>
        </m:sSub>
      </m:oMath>
      <w:r w:rsidRPr="008C355F">
        <w:rPr>
          <w:rFonts w:ascii="Times New Roman" w:hAnsi="Times New Roman"/>
          <w:sz w:val="28"/>
          <w:szCs w:val="28"/>
          <w:lang w:val="uz-Cyrl-UZ"/>
        </w:rPr>
        <w:t xml:space="preserve"> кучланиш пасайишига амалда таъсир қилмайди. Айланиш частотасини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токини ўзгартириш йўли билан ростлашда механик тавсифлари </w:t>
      </w:r>
      <m:oMath>
        <m:sSub>
          <m:sSubPr>
            <m:ctrlPr>
              <w:rPr>
                <w:rFonts w:ascii="Cambria Math" w:hAnsi="Cambria Math"/>
                <w:b/>
                <w:i/>
                <w:sz w:val="28"/>
                <w:szCs w:val="28"/>
                <w:lang w:val="en-US"/>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m:t>
            </m:r>
          </m:sub>
        </m:sSub>
        <m:r>
          <m:rPr>
            <m:sty m:val="bi"/>
          </m:rPr>
          <w:rPr>
            <w:rFonts w:ascii="Cambria Math" w:hAnsi="Cambria Math"/>
            <w:sz w:val="28"/>
            <w:szCs w:val="28"/>
            <w:lang w:val="uz-Cyrl-UZ"/>
          </w:rPr>
          <m:t>=</m:t>
        </m:r>
        <m:sSub>
          <m:sSubPr>
            <m:ctrlPr>
              <w:rPr>
                <w:rFonts w:ascii="Cambria Math" w:hAnsi="Cambria Math"/>
                <w:b/>
                <w:i/>
                <w:sz w:val="28"/>
                <w:szCs w:val="28"/>
                <w:lang w:val="en-US"/>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я,к</m:t>
            </m:r>
          </m:sub>
        </m:sSub>
      </m:oMath>
      <w:r>
        <w:rPr>
          <w:rFonts w:ascii="Times New Roman" w:hAnsi="Times New Roman"/>
          <w:b/>
          <w:sz w:val="28"/>
          <w:szCs w:val="28"/>
          <w:lang w:val="uz-Cyrl-UZ"/>
        </w:rPr>
        <w:t xml:space="preserve"> </w:t>
      </w:r>
      <w:r w:rsidRPr="008C355F">
        <w:rPr>
          <w:rFonts w:ascii="Times New Roman" w:hAnsi="Times New Roman"/>
          <w:sz w:val="28"/>
          <w:szCs w:val="28"/>
          <w:lang w:val="uz-Cyrl-UZ"/>
        </w:rPr>
        <w:t xml:space="preserve">нуқтасининг яқинида ўхшаш, бу ерда </w:t>
      </w:r>
      <m:oMath>
        <m:sSub>
          <m:sSubPr>
            <m:ctrlPr>
              <w:rPr>
                <w:rFonts w:ascii="Cambria Math" w:hAnsi="Cambria Math"/>
                <w:b/>
                <w:i/>
                <w:sz w:val="28"/>
                <w:szCs w:val="28"/>
                <w:lang w:val="en-US"/>
              </w:rPr>
            </m:ctrlPr>
          </m:sSubPr>
          <m:e>
            <m:r>
              <m:rPr>
                <m:sty m:val="bi"/>
              </m:rPr>
              <w:rPr>
                <w:rFonts w:ascii="Cambria Math" w:hAnsi="Cambria Math"/>
                <w:sz w:val="28"/>
                <w:szCs w:val="28"/>
                <w:lang w:val="uz-Cyrl-UZ"/>
              </w:rPr>
              <m:t>I</m:t>
            </m:r>
          </m:e>
          <m:sub>
            <m:r>
              <m:rPr>
                <m:sty m:val="bi"/>
              </m:rPr>
              <w:rPr>
                <w:rFonts w:ascii="Cambria Math" w:hAnsi="Cambria Math"/>
                <w:sz w:val="28"/>
                <w:szCs w:val="28"/>
                <w:lang w:val="uz-Cyrl-UZ"/>
              </w:rPr>
              <m:t>я,к</m:t>
            </m:r>
          </m:sub>
        </m:sSub>
      </m:oMath>
      <w:r w:rsidRPr="008C355F">
        <w:rPr>
          <w:rFonts w:ascii="Times New Roman" w:hAnsi="Times New Roman"/>
          <w:sz w:val="28"/>
          <w:szCs w:val="28"/>
          <w:lang w:val="uz-Cyrl-UZ"/>
        </w:rPr>
        <w:t>– қисқа туташувининг турғун токи. тармоқнинг кучланишига тенг қисқа туташув токи моторнинг ички қаршилиги ва кучланиши билан аниқланади.</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w:r>
        <w:pict>
          <v:group id="Полотно 1745" o:spid="_x0000_s1577" editas="canvas" style="width:423pt;height:220.05pt;mso-position-horizontal-relative:char;mso-position-vertical-relative:line" coordsize="53721,27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">
            <v:shape id="_x0000_s1578" type="#_x0000_t75" style="position:absolute;width:53721;height:27946;visibility:visible;mso-wrap-style:square">
              <v:fill o:detectmouseclick="t"/>
              <v:path o:connecttype="none"/>
            </v:shape>
            <v:shape id="Picture 19" o:spid="_x0000_s1579" type="#_x0000_t75" style="position:absolute;left:4567;top:1146;width:43842;height:2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6beDGAAAA3QAAAA8AAABkcnMvZG93bnJldi54bWxEj09rwkAQxe8Fv8MyQm91k8aKRFeRQv9Y&#10;8KAGz0N2TILZ2ZDdmvTbdw6F3mZ4b977zXo7ulbdqQ+NZwPpLAFFXHrbcGWgOL89LUGFiGyx9UwG&#10;fijAdjN5WGNu/cBHup9ipSSEQ44G6hi7XOtQ1uQwzHxHLNrV9w6jrH2lbY+DhLtWPyfJQjtsWBpq&#10;7Oi1pvJ2+nYGhq9s/rE/FH6fxDTNhuKSvczfjXmcjrsVqEhj/Df/XX9awc+WgivfyAh68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fpt4MYAAADdAAAADwAAAAAAAAAAAAAA&#10;AACfAgAAZHJzL2Rvd25yZXYueG1sUEsFBgAAAAAEAAQA9wAAAJIDAAAAAA==&#10;">
              <v:imagedata cropbottom="16099f"/>
            </v:shape>
            <v:rect id="Rectangle 20" o:spid="_x0000_s1580" style="position:absolute;left:4567;top:22617;width:48007;height:5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TM8MQA&#10;AADdAAAADwAAAGRycy9kb3ducmV2LnhtbERPTWvCQBC9F/wPywjeml2bNsToGoogFNoeqoLXITsm&#10;wexszK6a/vtuodDbPN7nrMrRduJGg28da5gnCgRx5UzLtYbDfvuYg/AB2WDnmDR8k4dyPXlYYWHc&#10;nb/otgu1iCHsC9TQhNAXUvqqIYs+cT1x5E5usBgiHGppBrzHcNvJJ6UyabHl2NBgT5uGqvPuajVg&#10;9mwun6f0Y/9+zXBRj2r7clRaz6bj6xJEoDH8i//cbybOT/MF/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UzPDEAAAA3QAAAA8AAAAAAAAAAAAAAAAAmAIAAGRycy9k&#10;b3ducmV2LnhtbFBLBQYAAAAABAAEAPUAAACJAwAAAAA=&#10;" stroked="f">
              <v:textbox>
                <w:txbxContent>
                  <w:p w:rsidR="007E0FC8" w:rsidRPr="003212A7" w:rsidRDefault="007E0FC8" w:rsidP="0022788E">
                    <w:pPr>
                      <w:jc w:val="center"/>
                      <w:rPr>
                        <w:rFonts w:ascii="Times New Roman" w:hAnsi="Times New Roman"/>
                        <w:sz w:val="28"/>
                        <w:szCs w:val="28"/>
                        <w:lang w:val="uz-Cyrl-UZ"/>
                      </w:rPr>
                    </w:pPr>
                    <w:r w:rsidRPr="003212A7">
                      <w:rPr>
                        <w:rFonts w:ascii="Times New Roman" w:hAnsi="Times New Roman"/>
                        <w:b/>
                        <w:sz w:val="28"/>
                        <w:szCs w:val="28"/>
                        <w:lang w:val="uz-Cyrl-UZ"/>
                      </w:rPr>
                      <w:t>5.65 – расм.</w:t>
                    </w:r>
                    <w:r w:rsidRPr="003212A7">
                      <w:rPr>
                        <w:rFonts w:ascii="Times New Roman" w:hAnsi="Times New Roman"/>
                        <w:sz w:val="28"/>
                        <w:szCs w:val="28"/>
                        <w:lang w:val="uz-Cyrl-UZ"/>
                      </w:rPr>
                      <w:t xml:space="preserve"> </w:t>
                    </w:r>
                    <w:r w:rsidRPr="00123006">
                      <w:rPr>
                        <w:rFonts w:ascii="Times New Roman" w:hAnsi="Times New Roman"/>
                        <w:sz w:val="28"/>
                        <w:szCs w:val="28"/>
                        <w:lang w:val="uz-Cyrl-UZ"/>
                      </w:rPr>
                      <w:t>Қўзғатиш</w:t>
                    </w:r>
                    <w:r w:rsidRPr="003212A7">
                      <w:rPr>
                        <w:rFonts w:ascii="Times New Roman" w:hAnsi="Times New Roman"/>
                        <w:sz w:val="28"/>
                        <w:szCs w:val="28"/>
                        <w:lang w:val="uz-Cyrl-UZ"/>
                      </w:rPr>
                      <w:t xml:space="preserve"> оқимини ўзгариш йўли билан айланиш частотасини ростлаш</w:t>
                    </w:r>
                  </w:p>
                </w:txbxContent>
              </v:textbox>
            </v:rect>
            <w10:anchorlock/>
          </v:group>
        </w:pic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Pr>
          <w:rFonts w:ascii="Times New Roman" w:hAnsi="Times New Roman"/>
          <w:sz w:val="28"/>
          <w:szCs w:val="28"/>
          <w:lang w:val="uz-Cyrl-UZ"/>
        </w:rPr>
        <w:t>Якор</w:t>
      </w:r>
      <w:r w:rsidRPr="008C355F">
        <w:rPr>
          <w:rFonts w:ascii="Times New Roman" w:hAnsi="Times New Roman"/>
          <w:sz w:val="28"/>
          <w:szCs w:val="28"/>
          <w:lang w:val="uz-Cyrl-UZ"/>
        </w:rPr>
        <w:t xml:space="preserve"> занжирига қаршиликни киритиш йўли билан айланиш частотасини ростлаш, кетма – кет ва аралаш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моторларда қўлланилади. Кетма – кет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 учун айланиш частотасини ростлаш учун шунингдек актив қаршилик билан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 тармоқлаш қўлланилади. Худди ўша чегараларда </w:t>
      </w:r>
      <w:r w:rsidRPr="008C355F">
        <w:rPr>
          <w:rFonts w:ascii="Times New Roman" w:hAnsi="Times New Roman"/>
          <w:i/>
          <w:sz w:val="28"/>
          <w:szCs w:val="28"/>
          <w:lang w:val="uz-Cyrl-UZ"/>
        </w:rPr>
        <w:t>R</w:t>
      </w:r>
      <w:r w:rsidRPr="008C355F">
        <w:rPr>
          <w:rFonts w:ascii="Times New Roman" w:hAnsi="Times New Roman"/>
          <w:sz w:val="28"/>
          <w:szCs w:val="28"/>
          <w:vertAlign w:val="subscript"/>
          <w:lang w:val="uz-Cyrl-UZ"/>
        </w:rPr>
        <w:t>рег</w:t>
      </w:r>
      <w:r w:rsidRPr="008C355F">
        <w:rPr>
          <w:rFonts w:ascii="Times New Roman" w:hAnsi="Times New Roman"/>
          <w:sz w:val="28"/>
          <w:szCs w:val="28"/>
          <w:lang w:val="uz-Cyrl-UZ"/>
        </w:rPr>
        <w:t xml:space="preserve"> ни </w:t>
      </w:r>
      <w:r>
        <w:rPr>
          <w:rFonts w:ascii="Times New Roman" w:hAnsi="Times New Roman"/>
          <w:sz w:val="28"/>
          <w:szCs w:val="28"/>
          <w:lang w:val="uz-Cyrl-UZ"/>
        </w:rPr>
        <w:t>якор</w:t>
      </w:r>
      <w:r w:rsidRPr="008C355F">
        <w:rPr>
          <w:rFonts w:ascii="Times New Roman" w:hAnsi="Times New Roman"/>
          <w:sz w:val="28"/>
          <w:szCs w:val="28"/>
          <w:lang w:val="uz-Cyrl-UZ"/>
        </w:rPr>
        <w:t xml:space="preserve"> занжирига кетма – кет улаш айланиш частотасини ростлаш ва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чўлғамининг тармоқланиши бир хил техник – иқтисодий кўрсаткичларни беради.</w:t>
      </w:r>
    </w:p>
    <w:p w:rsidR="0022788E" w:rsidRPr="008C355F" w:rsidRDefault="0022788E" w:rsidP="0022788E">
      <w:pPr>
        <w:tabs>
          <w:tab w:val="left" w:pos="567"/>
          <w:tab w:val="left" w:pos="709"/>
          <w:tab w:val="left" w:pos="851"/>
          <w:tab w:val="left" w:pos="1134"/>
        </w:tabs>
        <w:jc w:val="center"/>
        <w:rPr>
          <w:rFonts w:ascii="Times New Roman" w:hAnsi="Times New Roman"/>
          <w:lang w:val="uz-Cyrl-UZ"/>
        </w:rPr>
      </w:pPr>
      <w:r w:rsidRPr="008C355F">
        <w:rPr>
          <w:rFonts w:ascii="Times New Roman" w:hAnsi="Times New Roman"/>
          <w:noProof/>
          <w:lang w:eastAsia="ru-RU"/>
        </w:rPr>
        <w:drawing>
          <wp:inline distT="0" distB="0" distL="0" distR="0" wp14:anchorId="3FA154BF" wp14:editId="2B3CFE6D">
            <wp:extent cx="3380105" cy="2291715"/>
            <wp:effectExtent l="0" t="0" r="0" b="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05">
                      <a:extLst>
                        <a:ext uri="{28A0092B-C50C-407E-A947-70E740481C1C}">
                          <a14:useLocalDpi xmlns:a14="http://schemas.microsoft.com/office/drawing/2010/main" val="0"/>
                        </a:ext>
                      </a:extLst>
                    </a:blip>
                    <a:srcRect l="25514" t="14415" r="51021" b="57097"/>
                    <a:stretch>
                      <a:fillRect/>
                    </a:stretch>
                  </pic:blipFill>
                  <pic:spPr bwMode="auto">
                    <a:xfrm>
                      <a:off x="0" y="0"/>
                      <a:ext cx="3380105" cy="229171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5.66 – расм.</w:t>
      </w:r>
      <w:r w:rsidRPr="008C355F">
        <w:rPr>
          <w:rFonts w:ascii="Times New Roman" w:hAnsi="Times New Roman"/>
          <w:sz w:val="28"/>
          <w:szCs w:val="28"/>
          <w:lang w:val="uz-Cyrl-UZ"/>
        </w:rPr>
        <w:t xml:space="preserve"> </w:t>
      </w:r>
      <w:r>
        <w:rPr>
          <w:rFonts w:ascii="Times New Roman" w:hAnsi="Times New Roman"/>
          <w:sz w:val="28"/>
          <w:szCs w:val="28"/>
          <w:lang w:val="uz-Cyrl-UZ"/>
        </w:rPr>
        <w:t xml:space="preserve">Якор </w:t>
      </w:r>
      <w:r w:rsidRPr="008C355F">
        <w:rPr>
          <w:rFonts w:ascii="Times New Roman" w:hAnsi="Times New Roman"/>
          <w:sz w:val="28"/>
          <w:szCs w:val="28"/>
          <w:lang w:val="uz-Cyrl-UZ"/>
        </w:rPr>
        <w:t>занжиридаги қаршиликни ўзгартириш йўли билан айланиш частотасини ростлаш</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Моторга кучланиш юбориш эвазига айланиш частотасини ростлашда ўзгармас ток моторидаги энг кам йўқотишлар ва энг яхши механик тавсилотларга эришилади.  Аммо ўзгарувчан ток машиналари каби бу усулда айланиш частотасини ростлаш кучланишни ростлашни таъминлаб берувчи </w:t>
      </w:r>
      <w:r>
        <w:rPr>
          <w:rFonts w:ascii="Times New Roman" w:hAnsi="Times New Roman"/>
          <w:sz w:val="28"/>
          <w:szCs w:val="28"/>
          <w:lang w:val="uz-Cyrl-UZ"/>
        </w:rPr>
        <w:t>катта</w:t>
      </w:r>
      <w:r w:rsidRPr="008C355F">
        <w:rPr>
          <w:rFonts w:ascii="Times New Roman" w:hAnsi="Times New Roman"/>
          <w:sz w:val="28"/>
          <w:szCs w:val="28"/>
          <w:lang w:val="uz-Cyrl-UZ"/>
        </w:rPr>
        <w:t xml:space="preserve"> қурилмага эга бўлиш керак. Одатда бу электромашинали қурилма. Ўзгарувчан ток тармоғи бўлганда бу қурилма иккита электрик машиналардан иборат: асинхронли ёки синхронли моторлар ва ўзгармас ток генераторидан. Автоном тизимларда ўзгармас ток генераторини айлантирувчи юритмали электрмоторининг ўрнига дизеллар, ички ёнув мотори ва буғли ёки газли турбиналар қўлланилади.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Ўзгармас ток моторининг айланиш частотасини </w:t>
      </w:r>
      <w:r>
        <w:rPr>
          <w:rFonts w:ascii="Times New Roman" w:hAnsi="Times New Roman"/>
          <w:sz w:val="28"/>
          <w:szCs w:val="28"/>
          <w:lang w:val="uz-Cyrl-UZ"/>
        </w:rPr>
        <w:t>якор</w:t>
      </w:r>
      <w:r w:rsidRPr="008C355F">
        <w:rPr>
          <w:rFonts w:ascii="Times New Roman" w:hAnsi="Times New Roman"/>
          <w:sz w:val="28"/>
          <w:szCs w:val="28"/>
          <w:lang w:val="uz-Cyrl-UZ"/>
        </w:rPr>
        <w:t xml:space="preserve">га узатиладиган кучланишни ўзгартириш йўли билан ростлаш усули ростлашнинг кенг доирасини таъминлайди. Бу усул келиб чиқиши бўйича ўзгарувчан ток машиналарида частотали ростлаш билан ўхшаш, чунки кучланиш ва частотанинг ўзгариш қонуни  </w:t>
      </w:r>
      <w:r w:rsidRPr="008C355F">
        <w:rPr>
          <w:rFonts w:ascii="Times New Roman" w:hAnsi="Times New Roman"/>
          <w:i/>
          <w:sz w:val="28"/>
          <w:szCs w:val="28"/>
          <w:lang w:val="uz-Cyrl-UZ"/>
        </w:rPr>
        <w:t>U/f</w:t>
      </w:r>
      <w:r w:rsidRPr="008C355F">
        <w:rPr>
          <w:rFonts w:ascii="Times New Roman" w:hAnsi="Times New Roman"/>
          <w:sz w:val="28"/>
          <w:szCs w:val="28"/>
          <w:lang w:val="uz-Cyrl-UZ"/>
        </w:rPr>
        <w:t xml:space="preserve">=const га яқин ва ростлаш ўзгармас оқимда содир бўлади. Частотани механик ўзгартириб берувчи – коллектор </w:t>
      </w:r>
      <w:r>
        <w:rPr>
          <w:rFonts w:ascii="Times New Roman" w:hAnsi="Times New Roman"/>
          <w:sz w:val="28"/>
          <w:szCs w:val="28"/>
          <w:lang w:val="uz-Cyrl-UZ"/>
        </w:rPr>
        <w:t>якор</w:t>
      </w:r>
      <w:r w:rsidRPr="008C355F">
        <w:rPr>
          <w:rFonts w:ascii="Times New Roman" w:hAnsi="Times New Roman"/>
          <w:sz w:val="28"/>
          <w:szCs w:val="28"/>
          <w:lang w:val="uz-Cyrl-UZ"/>
        </w:rPr>
        <w:t xml:space="preserve">да оқувчи, кучланишга пропорционал бўлган, </w:t>
      </w:r>
      <w:r>
        <w:rPr>
          <w:rFonts w:ascii="Times New Roman" w:hAnsi="Times New Roman"/>
          <w:sz w:val="28"/>
          <w:szCs w:val="28"/>
          <w:lang w:val="uz-Cyrl-UZ"/>
        </w:rPr>
        <w:t>якор</w:t>
      </w:r>
      <w:r w:rsidRPr="008C355F">
        <w:rPr>
          <w:rFonts w:ascii="Times New Roman" w:hAnsi="Times New Roman"/>
          <w:sz w:val="28"/>
          <w:szCs w:val="28"/>
          <w:lang w:val="uz-Cyrl-UZ"/>
        </w:rPr>
        <w:t xml:space="preserve"> чўлғамига қўйилган ўзгарувчан токнинг частотасини ўзгартиради. Айланиш частотасини ростлаш классик схемаси </w:t>
      </w:r>
      <w:r>
        <w:rPr>
          <w:rFonts w:ascii="Times New Roman" w:hAnsi="Times New Roman"/>
          <w:sz w:val="28"/>
          <w:szCs w:val="28"/>
          <w:lang w:val="uz-Cyrl-UZ"/>
        </w:rPr>
        <w:t>якор</w:t>
      </w:r>
      <w:r w:rsidRPr="008C355F">
        <w:rPr>
          <w:rFonts w:ascii="Times New Roman" w:hAnsi="Times New Roman"/>
          <w:sz w:val="28"/>
          <w:szCs w:val="28"/>
          <w:lang w:val="uz-Cyrl-UZ"/>
        </w:rPr>
        <w:t xml:space="preserve"> қўйилган кучланиши эвазига генератор – мотор схемаси ҳисобланади (5.67 – расм). Бу схемада озод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генератор </w:t>
      </w:r>
      <w:r>
        <w:rPr>
          <w:rFonts w:ascii="Times New Roman" w:hAnsi="Times New Roman"/>
          <w:sz w:val="28"/>
          <w:szCs w:val="28"/>
          <w:lang w:val="uz-Cyrl-UZ"/>
        </w:rPr>
        <w:t>якор</w:t>
      </w:r>
      <w:r w:rsidRPr="008C355F">
        <w:rPr>
          <w:rFonts w:ascii="Times New Roman" w:hAnsi="Times New Roman"/>
          <w:sz w:val="28"/>
          <w:szCs w:val="28"/>
          <w:lang w:val="uz-Cyrl-UZ"/>
        </w:rPr>
        <w:t xml:space="preserve">и моторни таъминлаб туради. Генераторда </w:t>
      </w:r>
      <w:r w:rsidRPr="008C355F">
        <w:rPr>
          <w:rFonts w:ascii="Times New Roman" w:hAnsi="Times New Roman"/>
          <w:i/>
          <w:sz w:val="28"/>
          <w:szCs w:val="28"/>
          <w:lang w:val="uz-Cyrl-UZ"/>
        </w:rPr>
        <w:t>Г</w:t>
      </w:r>
      <w:r w:rsidRPr="008C355F">
        <w:rPr>
          <w:rFonts w:ascii="Times New Roman" w:hAnsi="Times New Roman"/>
          <w:sz w:val="28"/>
          <w:szCs w:val="28"/>
          <w:lang w:val="uz-Cyrl-UZ"/>
        </w:rPr>
        <w:t xml:space="preserve"> ва моторда </w:t>
      </w:r>
      <w:r w:rsidRPr="008C355F">
        <w:rPr>
          <w:rFonts w:ascii="Times New Roman" w:hAnsi="Times New Roman"/>
          <w:i/>
          <w:sz w:val="28"/>
          <w:szCs w:val="28"/>
          <w:lang w:val="uz-Cyrl-UZ"/>
        </w:rPr>
        <w:t>Д</w:t>
      </w:r>
      <w:r w:rsidRPr="008C355F">
        <w:rPr>
          <w:rFonts w:ascii="Times New Roman" w:hAnsi="Times New Roman"/>
          <w:sz w:val="28"/>
          <w:szCs w:val="28"/>
          <w:lang w:val="uz-Cyrl-UZ"/>
        </w:rPr>
        <w:t xml:space="preserve"> кучланиш генераторнинг </w:t>
      </w:r>
      <w:r w:rsidRPr="008C355F">
        <w:rPr>
          <w:rFonts w:ascii="Times New Roman" w:hAnsi="Times New Roman"/>
          <w:i/>
          <w:sz w:val="28"/>
          <w:szCs w:val="28"/>
          <w:lang w:val="uz-Cyrl-UZ"/>
        </w:rPr>
        <w:t>ОВГ</w:t>
      </w:r>
      <w:r w:rsidRPr="008C355F">
        <w:rPr>
          <w:rFonts w:ascii="Times New Roman" w:hAnsi="Times New Roman"/>
          <w:sz w:val="28"/>
          <w:szCs w:val="28"/>
          <w:lang w:val="uz-Cyrl-UZ"/>
        </w:rPr>
        <w:t xml:space="preserve">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чўлғамида токнинг ўзгари эвазига ўзгаради. Генератор юритмали моторда айлантирилади, бунда мотор ўзгарувчан ток тармоға бўлганда асинхронли ёки ўзгармас ток мотори бўлиши мумкин. Генераторнинг айланиш частотаси доимий.</w:t>
      </w:r>
    </w:p>
    <w:p w:rsidR="0022788E" w:rsidRPr="008C355F" w:rsidRDefault="0022788E" w:rsidP="0022788E">
      <w:pPr>
        <w:tabs>
          <w:tab w:val="left" w:pos="567"/>
          <w:tab w:val="left" w:pos="709"/>
          <w:tab w:val="left" w:pos="851"/>
          <w:tab w:val="left" w:pos="1134"/>
        </w:tabs>
        <w:jc w:val="center"/>
        <w:rPr>
          <w:rFonts w:ascii="Times New Roman" w:hAnsi="Times New Roman"/>
          <w:lang w:val="uz-Cyrl-UZ"/>
        </w:rPr>
      </w:pPr>
      <w:r w:rsidRPr="008C355F">
        <w:rPr>
          <w:rFonts w:ascii="Times New Roman" w:hAnsi="Times New Roman"/>
          <w:noProof/>
          <w:lang w:eastAsia="ru-RU"/>
        </w:rPr>
        <w:drawing>
          <wp:inline distT="0" distB="0" distL="0" distR="0" wp14:anchorId="5DF969AC" wp14:editId="4457CFAA">
            <wp:extent cx="3542030" cy="1956435"/>
            <wp:effectExtent l="0" t="0" r="0" b="0"/>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405">
                      <a:extLst>
                        <a:ext uri="{28A0092B-C50C-407E-A947-70E740481C1C}">
                          <a14:useLocalDpi xmlns:a14="http://schemas.microsoft.com/office/drawing/2010/main" val="0"/>
                        </a:ext>
                      </a:extLst>
                    </a:blip>
                    <a:srcRect l="53108" t="14091" r="13264" b="53279"/>
                    <a:stretch>
                      <a:fillRect/>
                    </a:stretch>
                  </pic:blipFill>
                  <pic:spPr bwMode="auto">
                    <a:xfrm>
                      <a:off x="0" y="0"/>
                      <a:ext cx="3542030" cy="195643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5.67 – расм.</w:t>
      </w:r>
      <w:r w:rsidRPr="008C355F">
        <w:rPr>
          <w:rFonts w:ascii="Times New Roman" w:hAnsi="Times New Roman"/>
          <w:sz w:val="28"/>
          <w:szCs w:val="28"/>
          <w:lang w:val="uz-Cyrl-UZ"/>
        </w:rPr>
        <w:t xml:space="preserve"> Генератор – мотор тизими: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sz w:val="28"/>
          <w:szCs w:val="28"/>
          <w:lang w:val="uz-Cyrl-UZ"/>
        </w:rPr>
        <w:t>ПД – юритмали мотор; R</w:t>
      </w:r>
      <w:r w:rsidRPr="008C355F">
        <w:rPr>
          <w:rFonts w:ascii="Times New Roman" w:hAnsi="Times New Roman"/>
          <w:sz w:val="28"/>
          <w:szCs w:val="28"/>
          <w:vertAlign w:val="subscript"/>
          <w:lang w:val="uz-Cyrl-UZ"/>
        </w:rPr>
        <w:t>р,г</w:t>
      </w:r>
      <w:r w:rsidRPr="008C355F">
        <w:rPr>
          <w:rFonts w:ascii="Times New Roman" w:hAnsi="Times New Roman"/>
          <w:sz w:val="28"/>
          <w:szCs w:val="28"/>
          <w:lang w:val="uz-Cyrl-UZ"/>
        </w:rPr>
        <w:t>, R</w:t>
      </w:r>
      <w:r w:rsidRPr="008C355F">
        <w:rPr>
          <w:rFonts w:ascii="Times New Roman" w:hAnsi="Times New Roman"/>
          <w:sz w:val="28"/>
          <w:szCs w:val="28"/>
          <w:vertAlign w:val="subscript"/>
          <w:lang w:val="uz-Cyrl-UZ"/>
        </w:rPr>
        <w:t>р,д</w:t>
      </w:r>
      <w:r w:rsidRPr="008C355F">
        <w:rPr>
          <w:rFonts w:ascii="Times New Roman" w:hAnsi="Times New Roman"/>
          <w:sz w:val="28"/>
          <w:szCs w:val="28"/>
          <w:lang w:val="uz-Cyrl-UZ"/>
        </w:rPr>
        <w:t xml:space="preserve"> – мотор ва генератор </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sz w:val="28"/>
          <w:szCs w:val="28"/>
          <w:lang w:val="uz-Cyrl-UZ"/>
        </w:rPr>
        <w:t>чўлғамларининг занжиридаги резисторлар</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77C680F9" wp14:editId="154ED6F5">
            <wp:extent cx="3206115" cy="1990725"/>
            <wp:effectExtent l="0" t="0" r="0" b="0"/>
            <wp:docPr id="1748"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406">
                      <a:extLst>
                        <a:ext uri="{28A0092B-C50C-407E-A947-70E740481C1C}">
                          <a14:useLocalDpi xmlns:a14="http://schemas.microsoft.com/office/drawing/2010/main" val="0"/>
                        </a:ext>
                      </a:extLst>
                    </a:blip>
                    <a:srcRect l="50145" t="28171" r="21408" b="40067"/>
                    <a:stretch>
                      <a:fillRect/>
                    </a:stretch>
                  </pic:blipFill>
                  <pic:spPr bwMode="auto">
                    <a:xfrm>
                      <a:off x="0" y="0"/>
                      <a:ext cx="3206115" cy="199072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5.68 – расм.</w:t>
      </w:r>
      <w:r w:rsidRPr="008C355F">
        <w:rPr>
          <w:rFonts w:ascii="Times New Roman" w:hAnsi="Times New Roman"/>
          <w:sz w:val="28"/>
          <w:szCs w:val="28"/>
          <w:lang w:val="uz-Cyrl-UZ"/>
        </w:rPr>
        <w:t xml:space="preserve"> Генератор – мотор тизимида</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sz w:val="28"/>
          <w:szCs w:val="28"/>
          <w:lang w:val="uz-Cyrl-UZ"/>
        </w:rPr>
        <w:t>айланиш частотасини ростлаш</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Мотор ва юритмали механизмнинг </w:t>
      </w:r>
      <w:r w:rsidRPr="008C355F">
        <w:rPr>
          <w:rFonts w:ascii="Times New Roman" w:hAnsi="Times New Roman"/>
          <w:i/>
          <w:sz w:val="28"/>
          <w:szCs w:val="28"/>
          <w:lang w:val="uz-Cyrl-UZ"/>
        </w:rPr>
        <w:t>ПМ</w:t>
      </w:r>
      <w:r w:rsidRPr="008C355F">
        <w:rPr>
          <w:rFonts w:ascii="Times New Roman" w:hAnsi="Times New Roman"/>
          <w:sz w:val="28"/>
          <w:szCs w:val="28"/>
          <w:lang w:val="uz-Cyrl-UZ"/>
        </w:rPr>
        <w:t xml:space="preserve"> айланиш частотаси кучланиш эвазига ростлангани каби, ҳамда моторнинг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чўлғамидаги </w:t>
      </w:r>
      <w:r w:rsidRPr="008C355F">
        <w:rPr>
          <w:rFonts w:ascii="Times New Roman" w:hAnsi="Times New Roman"/>
          <w:i/>
          <w:sz w:val="28"/>
          <w:szCs w:val="28"/>
          <w:lang w:val="uz-Cyrl-UZ"/>
        </w:rPr>
        <w:t>ОВД</w:t>
      </w:r>
      <w:r w:rsidRPr="008C355F">
        <w:rPr>
          <w:rFonts w:ascii="Times New Roman" w:hAnsi="Times New Roman"/>
          <w:sz w:val="28"/>
          <w:szCs w:val="28"/>
          <w:lang w:val="uz-Cyrl-UZ"/>
        </w:rPr>
        <w:t xml:space="preserve"> токни ростлашда. Генератор – мотор схемасида кучланиш ўзгарганидаги механик тавсилотлари 5.68 – расмда кўрсатилгани каби ўзгаради.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Генератор – мотор схемаси моторнинг частотасини 1:25, 1:100 ва юқори соҳаларда ўзгартиришга имкон беради. Бунда тежамли ростлаш амалга оширилади, аммо учта электр машинаси талаб этилади. Бу схема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генератори чўлғамида токнинг юналишини ўзгартириш йўли билан реверсни (машина ҳаракатини тескари томонга буришга имкон берадиган механизм) амалга оширишга имкон беради.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5.69–расмда айланиш частотасининг, токнинг, моментнинг кучланишдан ўзгариши кўрсатилган. Генератор – мотор тизимининг устунлиги шундаки, айланиш частотасини ростлаш </w:t>
      </w:r>
      <w:r>
        <w:rPr>
          <w:rFonts w:ascii="Times New Roman" w:hAnsi="Times New Roman"/>
          <w:sz w:val="28"/>
          <w:szCs w:val="28"/>
          <w:lang w:val="uz-Cyrl-UZ"/>
        </w:rPr>
        <w:t>якор</w:t>
      </w:r>
      <w:r w:rsidRPr="008C355F">
        <w:rPr>
          <w:rFonts w:ascii="Times New Roman" w:hAnsi="Times New Roman"/>
          <w:sz w:val="28"/>
          <w:szCs w:val="28"/>
          <w:lang w:val="uz-Cyrl-UZ"/>
        </w:rPr>
        <w:t xml:space="preserve">даги ўзгармас токда содир бўлади. </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Ярим</w:t>
      </w:r>
      <w:r>
        <w:rPr>
          <w:rFonts w:ascii="Times New Roman" w:hAnsi="Times New Roman"/>
          <w:sz w:val="28"/>
          <w:szCs w:val="28"/>
          <w:lang w:val="uz-Cyrl-UZ"/>
        </w:rPr>
        <w:t xml:space="preserve"> </w:t>
      </w:r>
      <w:r w:rsidRPr="008C355F">
        <w:rPr>
          <w:rFonts w:ascii="Times New Roman" w:hAnsi="Times New Roman"/>
          <w:sz w:val="28"/>
          <w:szCs w:val="28"/>
          <w:lang w:val="uz-Cyrl-UZ"/>
        </w:rPr>
        <w:t>ўтказгичли техникаларининг муваффақияти билан боғлиқ Г – Д схемасини тиристорли электрюритмалари сиқиб чиқармоқда, бунда юритмали мотор ва генератор куч яримўтказгичли ўзгартиргичга алмаштирилади. Иккита машинани куч ўзгартиргичларга алмашинишига қарамасдан транзисторларда ёки тиристорларда Г – Д схемаси реверсивли юритмаларда қўлланилади, чунки юқори юкортиш қобилиятига эга бўлиб, тармоқдаги электр</w:t>
      </w:r>
      <w:r>
        <w:rPr>
          <w:rFonts w:ascii="Times New Roman" w:hAnsi="Times New Roman"/>
          <w:sz w:val="28"/>
          <w:szCs w:val="28"/>
          <w:lang w:val="uz-Cyrl-UZ"/>
        </w:rPr>
        <w:t xml:space="preserve"> </w:t>
      </w:r>
      <w:r w:rsidRPr="008C355F">
        <w:rPr>
          <w:rFonts w:ascii="Times New Roman" w:hAnsi="Times New Roman"/>
          <w:sz w:val="28"/>
          <w:szCs w:val="28"/>
          <w:lang w:val="uz-Cyrl-UZ"/>
        </w:rPr>
        <w:t>энергиясининг сифатини ёмонлаштирмайди.</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w:r>
        <w:pict>
          <v:group id="Полотно 1749" o:spid="_x0000_s1573" editas="canvas" style="width:459pt;height:222.6pt;mso-position-horizontal-relative:char;mso-position-vertical-relative:line" coordsize="58293,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">
            <v:shape id="_x0000_s1574" type="#_x0000_t75" style="position:absolute;width:58293;height:28270;visibility:visible;mso-wrap-style:square">
              <v:fill o:detectmouseclick="t"/>
              <v:path o:connecttype="none"/>
            </v:shape>
            <v:rect id="Rectangle 15" o:spid="_x0000_s1575" style="position:absolute;left:2857;top:22521;width:52561;height:5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P8YA&#10;AADdAAAADwAAAGRycy9kb3ducmV2LnhtbESPT2/CMAzF75P4DpGRdoN0bJq2joD4U8QOHBjb7lbi&#10;tdUap2oClH16fEDazdZ7fu/n6bz3jTpRF+vABh7GGShiG1zNpYGvz83oBVRMyA6bwGTgQhHms8Hd&#10;FHMXzvxBp0MqlYRwzNFAlVKbax1tRR7jOLTEov2EzmOStSu16/As4b7Rkyx71h5rloYKW1pVZH8P&#10;R29gj7je/22tXRaX3VNBq++CQmPM/bBfvIFK1Kd/8+363Qn+46vwyzcygp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JP8YAAADdAAAADwAAAAAAAAAAAAAAAACYAgAAZHJz&#10;L2Rvd25yZXYueG1sUEsFBgAAAAAEAAQA9QAAAIsDAAAAAA==&#10;" strokecolor="white">
              <v:textbox>
                <w:txbxContent>
                  <w:p w:rsidR="007E0FC8" w:rsidRPr="00645CCF" w:rsidRDefault="007E0FC8" w:rsidP="0022788E">
                    <w:pPr>
                      <w:jc w:val="both"/>
                      <w:rPr>
                        <w:rFonts w:ascii="Times New Roman" w:hAnsi="Times New Roman"/>
                        <w:sz w:val="28"/>
                        <w:szCs w:val="28"/>
                        <w:lang w:val="uz-Cyrl-UZ"/>
                      </w:rPr>
                    </w:pPr>
                    <w:r w:rsidRPr="00645CCF">
                      <w:rPr>
                        <w:rFonts w:ascii="Times New Roman" w:hAnsi="Times New Roman"/>
                        <w:b/>
                        <w:sz w:val="28"/>
                        <w:szCs w:val="28"/>
                        <w:lang w:val="uz-Cyrl-UZ"/>
                      </w:rPr>
                      <w:t>5.69 – расм.</w:t>
                    </w:r>
                    <w:r w:rsidRPr="00645CCF">
                      <w:rPr>
                        <w:rFonts w:ascii="Times New Roman" w:hAnsi="Times New Roman"/>
                        <w:sz w:val="28"/>
                        <w:szCs w:val="28"/>
                        <w:lang w:val="uz-Cyrl-UZ"/>
                      </w:rPr>
                      <w:t xml:space="preserve"> Генератор – мотор тизимида реверсдаги айланиш   частотасининг, якор токининг ва моментнинг ўзгариши</w:t>
                    </w:r>
                  </w:p>
                  <w:p w:rsidR="007E0FC8" w:rsidRPr="009371AE" w:rsidRDefault="007E0FC8" w:rsidP="0022788E">
                    <w:pPr>
                      <w:rPr>
                        <w:lang w:val="uz-Cyrl-UZ"/>
                      </w:rPr>
                    </w:pPr>
                  </w:p>
                </w:txbxContent>
              </v:textbox>
            </v:rect>
            <v:rect id="Rectangle 16" o:spid="_x0000_s1576" style="position:absolute;left:5715;top:1139;width:37680;height:21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BspMIA&#10;AADdAAAADwAAAGRycy9kb3ducmV2LnhtbERPTWsCMRC9F/wPYQRvNWsVsVujqF2pBw9W7X1IprtL&#10;N5NlE3X11zeC4G0e73Om89ZW4kyNLx0rGPQTEMTamZJzBcfD+nUCwgdkg5VjUnAlD/NZ52WKqXEX&#10;/qbzPuQihrBPUUERQp1K6XVBFn3f1cSR+3WNxRBhk0vT4CWG20q+JclYWiw5NhRY06og/bc/WQU7&#10;xM/d7UvrZXbdjjJa/WTkKqV63XbxASJQG57ih3tj4vzh+wDu38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sGykwgAAAN0AAAAPAAAAAAAAAAAAAAAAAJgCAABkcnMvZG93&#10;bnJldi54bWxQSwUGAAAAAAQABAD1AAAAhwMAAAAA&#10;" strokecolor="white">
              <v:textbox>
                <w:txbxContent>
                  <w:p w:rsidR="007E0FC8" w:rsidRDefault="007E0FC8" w:rsidP="0022788E">
                    <w:pPr>
                      <w:jc w:val="center"/>
                    </w:pPr>
                    <w:r>
                      <w:rPr>
                        <w:noProof/>
                        <w:sz w:val="28"/>
                        <w:szCs w:val="28"/>
                        <w:lang w:eastAsia="ru-RU"/>
                      </w:rPr>
                      <w:drawing>
                        <wp:inline distT="0" distB="0" distL="0" distR="0" wp14:anchorId="56C25062" wp14:editId="7792A461">
                          <wp:extent cx="3148330" cy="2014220"/>
                          <wp:effectExtent l="0" t="0" r="0" b="0"/>
                          <wp:docPr id="1831" name="Рисунок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407">
                                    <a:extLst>
                                      <a:ext uri="{28A0092B-C50C-407E-A947-70E740481C1C}">
                                        <a14:useLocalDpi xmlns:a14="http://schemas.microsoft.com/office/drawing/2010/main" val="0"/>
                                      </a:ext>
                                    </a:extLst>
                                  </a:blip>
                                  <a:srcRect l="23523" t="19333" r="49788" b="47455"/>
                                  <a:stretch>
                                    <a:fillRect/>
                                  </a:stretch>
                                </pic:blipFill>
                                <pic:spPr bwMode="auto">
                                  <a:xfrm>
                                    <a:off x="0" y="0"/>
                                    <a:ext cx="3148330" cy="2014220"/>
                                  </a:xfrm>
                                  <a:prstGeom prst="rect">
                                    <a:avLst/>
                                  </a:prstGeom>
                                  <a:noFill/>
                                  <a:ln>
                                    <a:noFill/>
                                  </a:ln>
                                </pic:spPr>
                              </pic:pic>
                            </a:graphicData>
                          </a:graphic>
                        </wp:inline>
                      </w:drawing>
                    </w:r>
                  </w:p>
                </w:txbxContent>
              </v:textbox>
            </v:rect>
            <w10:anchorlock/>
          </v:group>
        </w:pic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Охирги йилларда ўзгарувчан ток машинасини частотали ростлаш жорий қилинмоқда. Бироқ яримўтказгичли частотани ўзгартиргич билан янги схемаларнинг пайдо бўлиши электрюритмаларда аввалгидек кенг қўлланилишга эга бўлган доимий ток моторларини сиқиб чиқаролмайди. Доимий ток мотори бир қанча ваттдан 10 000 кВт гача тайёрланади, бунда айланиш частотасининг юқори чегараси коммутация билан чегараланади, пасткиси эса – ишдаги турғунлик билан.</w:t>
      </w:r>
    </w:p>
    <w:p w:rsidR="0022788E" w:rsidRPr="008C355F"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r w:rsidRPr="008C355F">
        <w:rPr>
          <w:rFonts w:ascii="Times New Roman" w:hAnsi="Times New Roman"/>
          <w:b/>
          <w:sz w:val="28"/>
          <w:szCs w:val="28"/>
          <w:lang w:val="uz-Cyrl-UZ"/>
        </w:rPr>
        <w:t xml:space="preserve">5.11. </w:t>
      </w:r>
      <w:r w:rsidRPr="0050532F">
        <w:rPr>
          <w:rFonts w:ascii="Times New Roman" w:hAnsi="Times New Roman"/>
          <w:b/>
          <w:sz w:val="28"/>
          <w:szCs w:val="28"/>
          <w:lang w:val="uz-Cyrl-UZ"/>
        </w:rPr>
        <w:t xml:space="preserve">Ўзгармас </w:t>
      </w:r>
      <w:r w:rsidRPr="008C355F">
        <w:rPr>
          <w:rFonts w:ascii="Times New Roman" w:hAnsi="Times New Roman"/>
          <w:b/>
          <w:sz w:val="28"/>
          <w:szCs w:val="28"/>
          <w:lang w:val="uz-Cyrl-UZ"/>
        </w:rPr>
        <w:t>ток машиналарида ўтиш жараёнлари</w:t>
      </w:r>
    </w:p>
    <w:p w:rsidR="0022788E" w:rsidRPr="00645CCF" w:rsidRDefault="0022788E" w:rsidP="0022788E">
      <w:pPr>
        <w:pStyle w:val="affb"/>
        <w:ind w:firstLine="708"/>
        <w:jc w:val="both"/>
        <w:rPr>
          <w:rFonts w:ascii="Times New Roman" w:hAnsi="Times New Roman"/>
          <w:sz w:val="28"/>
          <w:szCs w:val="28"/>
        </w:rPr>
      </w:pPr>
      <w:r w:rsidRPr="0050532F">
        <w:rPr>
          <w:rFonts w:ascii="Times New Roman" w:hAnsi="Times New Roman"/>
          <w:sz w:val="28"/>
          <w:szCs w:val="28"/>
        </w:rPr>
        <w:t>Ўзгармас</w:t>
      </w:r>
      <w:r w:rsidRPr="00645CCF">
        <w:rPr>
          <w:rFonts w:ascii="Times New Roman" w:hAnsi="Times New Roman"/>
          <w:sz w:val="28"/>
          <w:szCs w:val="28"/>
        </w:rPr>
        <w:t xml:space="preserve"> ток машиналарининг динамикасини дифференциалли тенгламалар (5.1) – (5.4) бўйича ўрганиш мумкин. Бу чизиқли бўлмаган тенгламаларни ечиш учун </w:t>
      </w:r>
      <w:r w:rsidR="00817B40">
        <w:rPr>
          <w:rFonts w:ascii="Times New Roman" w:hAnsi="Times New Roman"/>
          <w:sz w:val="28"/>
          <w:szCs w:val="28"/>
        </w:rPr>
        <w:t>ЭХМ</w:t>
      </w:r>
      <w:r w:rsidRPr="00645CCF">
        <w:rPr>
          <w:rFonts w:ascii="Times New Roman" w:hAnsi="Times New Roman"/>
          <w:sz w:val="28"/>
          <w:szCs w:val="28"/>
        </w:rPr>
        <w:t xml:space="preserve"> ни қўллаш керак. Хозирги вақтда ишга тушириш, параллел </w:t>
      </w:r>
      <w:r>
        <w:rPr>
          <w:rFonts w:ascii="Times New Roman" w:hAnsi="Times New Roman"/>
          <w:sz w:val="28"/>
          <w:szCs w:val="28"/>
        </w:rPr>
        <w:t>қўзғатиш</w:t>
      </w:r>
      <w:r w:rsidRPr="00645CCF">
        <w:rPr>
          <w:rFonts w:ascii="Times New Roman" w:hAnsi="Times New Roman"/>
          <w:sz w:val="28"/>
          <w:szCs w:val="28"/>
        </w:rPr>
        <w:t>ли генераторларининг ўзи</w:t>
      </w:r>
      <w:r>
        <w:rPr>
          <w:rFonts w:ascii="Times New Roman" w:hAnsi="Times New Roman"/>
          <w:sz w:val="28"/>
          <w:szCs w:val="28"/>
        </w:rPr>
        <w:t>қўзғатиш</w:t>
      </w:r>
      <w:r w:rsidRPr="00645CCF">
        <w:rPr>
          <w:rFonts w:ascii="Times New Roman" w:hAnsi="Times New Roman"/>
          <w:sz w:val="28"/>
          <w:szCs w:val="28"/>
        </w:rPr>
        <w:t>ланиши ва бошқалар каби бундай жараёнлар етарлича обдон ўрганилган.</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Доимий ток моторининг ишга тушиши учта усулда амлага оширилиши мумкин: тўғридан – тўғри тармоқга уланиш билан, ишга тушириш резистори билан ва </w:t>
      </w:r>
      <w:r>
        <w:rPr>
          <w:rFonts w:ascii="Times New Roman" w:hAnsi="Times New Roman"/>
          <w:sz w:val="28"/>
          <w:szCs w:val="28"/>
        </w:rPr>
        <w:t>якор</w:t>
      </w:r>
      <w:r w:rsidRPr="00645CCF">
        <w:rPr>
          <w:rFonts w:ascii="Times New Roman" w:hAnsi="Times New Roman"/>
          <w:sz w:val="28"/>
          <w:szCs w:val="28"/>
        </w:rPr>
        <w:t xml:space="preserve"> занжирининг кучланиши пасайганда. Ишга туширишда тез юриши учун етарли бўлган мотор учун хавфли мўлмаган, ишга тушириш моментини таъминлаш керак.</w:t>
      </w:r>
    </w:p>
    <w:p w:rsidR="0022788E" w:rsidRDefault="0022788E" w:rsidP="0022788E">
      <w:pPr>
        <w:pStyle w:val="affb"/>
        <w:ind w:firstLine="708"/>
        <w:jc w:val="both"/>
        <w:rPr>
          <w:rFonts w:ascii="Times New Roman" w:hAnsi="Times New Roman"/>
          <w:sz w:val="28"/>
          <w:szCs w:val="28"/>
        </w:rPr>
      </w:pPr>
      <w:r w:rsidRPr="0050532F">
        <w:rPr>
          <w:rFonts w:ascii="Times New Roman" w:hAnsi="Times New Roman"/>
          <w:sz w:val="28"/>
          <w:szCs w:val="28"/>
        </w:rPr>
        <w:t>Ўзгармас</w:t>
      </w:r>
      <w:r w:rsidRPr="00645CCF">
        <w:rPr>
          <w:rFonts w:ascii="Times New Roman" w:hAnsi="Times New Roman"/>
          <w:sz w:val="28"/>
          <w:szCs w:val="28"/>
        </w:rPr>
        <w:t xml:space="preserve"> ток моторларининг тўғридан – тўғри ишга туширилиши катта бўлмаган қувватдаги моторлар учун рухсат этилади, чунки ишга туширишдаги биринчи моментида </w:t>
      </w:r>
      <w:r w:rsidRPr="00645CCF">
        <w:rPr>
          <w:rFonts w:ascii="Times New Roman" w:hAnsi="Times New Roman"/>
          <w:i/>
          <w:sz w:val="28"/>
          <w:szCs w:val="28"/>
        </w:rPr>
        <w:t>n</w:t>
      </w:r>
      <w:r w:rsidRPr="00645CCF">
        <w:rPr>
          <w:rFonts w:ascii="Times New Roman" w:hAnsi="Times New Roman"/>
          <w:sz w:val="28"/>
          <w:szCs w:val="28"/>
        </w:rPr>
        <w:t xml:space="preserve">=0 бўлганда, машинанинг якорида катта токлар оқади. </w:t>
      </w:r>
      <w:r w:rsidRPr="00645CCF">
        <w:rPr>
          <w:rFonts w:ascii="Times New Roman" w:hAnsi="Times New Roman"/>
          <w:i/>
          <w:sz w:val="28"/>
          <w:szCs w:val="28"/>
        </w:rPr>
        <w:t>n</w:t>
      </w:r>
      <w:r w:rsidRPr="00645CCF">
        <w:rPr>
          <w:rFonts w:ascii="Times New Roman" w:hAnsi="Times New Roman"/>
          <w:sz w:val="28"/>
          <w:szCs w:val="28"/>
        </w:rPr>
        <w:t xml:space="preserve">=0 ва </w:t>
      </w:r>
      <w:r w:rsidRPr="00645CCF">
        <w:rPr>
          <w:rFonts w:ascii="Times New Roman" w:hAnsi="Times New Roman"/>
          <w:i/>
          <w:sz w:val="28"/>
          <w:szCs w:val="28"/>
        </w:rPr>
        <w:t>E</w:t>
      </w:r>
      <w:r w:rsidRPr="00645CCF">
        <w:rPr>
          <w:rFonts w:ascii="Times New Roman" w:hAnsi="Times New Roman"/>
          <w:sz w:val="28"/>
          <w:szCs w:val="28"/>
        </w:rPr>
        <w:t xml:space="preserve">=0 бўлганда </w:t>
      </w:r>
      <w:r>
        <w:rPr>
          <w:rFonts w:ascii="Times New Roman" w:hAnsi="Times New Roman"/>
          <w:sz w:val="28"/>
          <w:szCs w:val="28"/>
        </w:rPr>
        <w:t>якор</w:t>
      </w:r>
      <w:r w:rsidRPr="00645CCF">
        <w:rPr>
          <w:rFonts w:ascii="Times New Roman" w:hAnsi="Times New Roman"/>
          <w:sz w:val="28"/>
          <w:szCs w:val="28"/>
        </w:rPr>
        <w:t xml:space="preserve"> чўлғамидаги ток (5.80) дан:</w:t>
      </w:r>
    </w:p>
    <w:p w:rsidR="0022788E" w:rsidRPr="00645CCF" w:rsidRDefault="0022788E" w:rsidP="0022788E">
      <w:pPr>
        <w:pStyle w:val="affb"/>
        <w:ind w:firstLine="708"/>
        <w:jc w:val="both"/>
        <w:rPr>
          <w:rFonts w:ascii="Times New Roman" w:hAnsi="Times New Roman"/>
          <w:sz w:val="28"/>
          <w:szCs w:val="28"/>
        </w:rPr>
      </w:pPr>
    </w:p>
    <w:p w:rsidR="0022788E" w:rsidRDefault="0022788E" w:rsidP="0022788E">
      <w:pPr>
        <w:pStyle w:val="affb"/>
        <w:jc w:val="center"/>
        <w:rPr>
          <w:rFonts w:ascii="Times New Roman" w:hAnsi="Times New Roman"/>
          <w:sz w:val="28"/>
          <w:szCs w:val="28"/>
        </w:rPr>
      </w:pPr>
      <w:r w:rsidRPr="00645CCF">
        <w:rPr>
          <w:rFonts w:ascii="Times New Roman" w:hAnsi="Times New Roman"/>
          <w:i/>
          <w:sz w:val="28"/>
          <w:szCs w:val="28"/>
        </w:rPr>
        <w:t>R</w:t>
      </w:r>
      <w:r w:rsidRPr="00645CCF">
        <w:rPr>
          <w:rFonts w:ascii="Times New Roman" w:hAnsi="Times New Roman"/>
          <w:sz w:val="28"/>
          <w:szCs w:val="28"/>
          <w:vertAlign w:val="subscript"/>
        </w:rPr>
        <w:t xml:space="preserve">я </w:t>
      </w:r>
      <w:r w:rsidRPr="00645CCF">
        <w:rPr>
          <w:rFonts w:ascii="Times New Roman" w:hAnsi="Times New Roman"/>
          <w:sz w:val="28"/>
          <w:szCs w:val="28"/>
        </w:rPr>
        <w:t>=</w:t>
      </w:r>
      <w:r w:rsidRPr="00645CCF">
        <w:rPr>
          <w:rFonts w:ascii="Times New Roman" w:hAnsi="Times New Roman"/>
          <w:i/>
          <w:sz w:val="28"/>
          <w:szCs w:val="28"/>
        </w:rPr>
        <w:t>U/R</w:t>
      </w:r>
      <w:r w:rsidRPr="00645CCF">
        <w:rPr>
          <w:rFonts w:ascii="Times New Roman" w:hAnsi="Times New Roman"/>
          <w:sz w:val="28"/>
          <w:szCs w:val="28"/>
          <w:vertAlign w:val="subscript"/>
        </w:rPr>
        <w:t xml:space="preserve">вн </w:t>
      </w:r>
      <w:r w:rsidRPr="00645CCF">
        <w:rPr>
          <w:rFonts w:ascii="Times New Roman" w:hAnsi="Times New Roman"/>
          <w:sz w:val="28"/>
          <w:szCs w:val="28"/>
        </w:rPr>
        <w:t>.            (5.86)</w:t>
      </w:r>
    </w:p>
    <w:p w:rsidR="0022788E" w:rsidRPr="00645CCF" w:rsidRDefault="0022788E" w:rsidP="0022788E">
      <w:pPr>
        <w:pStyle w:val="affb"/>
        <w:jc w:val="center"/>
        <w:rPr>
          <w:rFonts w:ascii="Times New Roman" w:hAnsi="Times New Roman"/>
          <w:sz w:val="28"/>
          <w:szCs w:val="28"/>
        </w:rPr>
      </w:pP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Ички қаршилик катта эмас, ва ишга тушгандаги ток (50÷100)</w:t>
      </w:r>
      <w:r w:rsidRPr="00645CCF">
        <w:rPr>
          <w:rFonts w:ascii="Times New Roman" w:hAnsi="Times New Roman"/>
          <w:i/>
          <w:sz w:val="28"/>
          <w:szCs w:val="28"/>
        </w:rPr>
        <w:t>I</w:t>
      </w:r>
      <w:r w:rsidRPr="00645CCF">
        <w:rPr>
          <w:rFonts w:ascii="Times New Roman" w:hAnsi="Times New Roman"/>
          <w:sz w:val="28"/>
          <w:szCs w:val="28"/>
          <w:vertAlign w:val="subscript"/>
        </w:rPr>
        <w:t xml:space="preserve">я,ном </w:t>
      </w:r>
      <w:r w:rsidRPr="00645CCF">
        <w:rPr>
          <w:rFonts w:ascii="Times New Roman" w:hAnsi="Times New Roman"/>
          <w:sz w:val="28"/>
          <w:szCs w:val="28"/>
        </w:rPr>
        <w:t>га етиши мумкин. Бундай токлар коммутацияни ёмонлаштириши мумкин, бу коллектор ёйининг ёпилишига олиб келиши мумкин. Тўғридан – тўғри ишга туширишга одатда қуввати юз ватт гача бўлган машиналарга ижозат берилади, уларда ички қаршилик катта ва ишга тушиш токи (5÷10)</w:t>
      </w:r>
      <w:r w:rsidRPr="00645CCF">
        <w:rPr>
          <w:rFonts w:ascii="Times New Roman" w:hAnsi="Times New Roman"/>
          <w:i/>
          <w:sz w:val="28"/>
          <w:szCs w:val="28"/>
        </w:rPr>
        <w:t>I</w:t>
      </w:r>
      <w:r w:rsidRPr="00645CCF">
        <w:rPr>
          <w:rFonts w:ascii="Times New Roman" w:hAnsi="Times New Roman"/>
          <w:sz w:val="28"/>
          <w:szCs w:val="28"/>
          <w:vertAlign w:val="subscript"/>
        </w:rPr>
        <w:t xml:space="preserve">я,ном </w:t>
      </w:r>
      <w:r w:rsidRPr="00645CCF">
        <w:rPr>
          <w:rFonts w:ascii="Times New Roman" w:hAnsi="Times New Roman"/>
          <w:sz w:val="28"/>
          <w:szCs w:val="28"/>
        </w:rPr>
        <w:t>дан ошмайди, ишга тушириш 1 – 2 с да содир бўлади.</w:t>
      </w:r>
    </w:p>
    <w:p w:rsidR="0022788E" w:rsidRPr="00645CCF" w:rsidRDefault="00BF45D4" w:rsidP="0022788E">
      <w:pPr>
        <w:pStyle w:val="affb"/>
        <w:jc w:val="both"/>
        <w:rPr>
          <w:rFonts w:ascii="Times New Roman" w:hAnsi="Times New Roman"/>
          <w:sz w:val="28"/>
          <w:szCs w:val="28"/>
        </w:rPr>
      </w:pPr>
      <w:r>
        <w:pict>
          <v:group id="Полотно 1750" o:spid="_x0000_s1569" editas="canvas" style="width:459pt;height:220.1pt;mso-position-horizontal-relative:char;mso-position-vertical-relative:line" coordsize="58293,2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">
            <v:shape id="_x0000_s1570" type="#_x0000_t75" style="position:absolute;width:58293;height:27952;visibility:visible;mso-wrap-style:square">
              <v:fill o:detectmouseclick="t"/>
              <v:path o:connecttype="none"/>
            </v:shape>
            <v:rect id="Rectangle 11" o:spid="_x0000_s1571" style="position:absolute;left:1141;width:56010;height:25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y08MA&#10;AADdAAAADwAAAGRycy9kb3ducmV2LnhtbERPS2sCMRC+C/6HMEJvmtVKabdG8bFFDx6s2vuQjLuL&#10;m8mySXX11xuh0Nt8fM+ZzFpbiQs1vnSsYDhIQBBrZ0rOFRwPX/13ED4gG6wck4IbeZhNu50JpsZd&#10;+Zsu+5CLGMI+RQVFCHUqpdcFWfQDVxNH7uQaiyHCJpemwWsMt5UcJcmbtFhybCiwpmVB+rz/tQp2&#10;iKvdfa31IrttxxktfzJylVIvvXb+CSJQG/7Ff+6NifNfP0bw/Cae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y08MAAADdAAAADwAAAAAAAAAAAAAAAACYAgAAZHJzL2Rv&#10;d25yZXYueG1sUEsFBgAAAAAEAAQA9QAAAIgDAAAAAA==&#10;" strokecolor="white">
              <v:textbox>
                <w:txbxContent>
                  <w:p w:rsidR="007E0FC8" w:rsidRDefault="007E0FC8" w:rsidP="0022788E">
                    <w:pPr>
                      <w:jc w:val="center"/>
                    </w:pPr>
                    <w:r>
                      <w:rPr>
                        <w:noProof/>
                        <w:sz w:val="28"/>
                        <w:szCs w:val="28"/>
                        <w:lang w:eastAsia="ru-RU"/>
                      </w:rPr>
                      <w:drawing>
                        <wp:inline distT="0" distB="0" distL="0" distR="0" wp14:anchorId="59934069" wp14:editId="011ADED4">
                          <wp:extent cx="4317365" cy="2430780"/>
                          <wp:effectExtent l="0" t="0" r="0" b="0"/>
                          <wp:docPr id="1832" name="Рисунок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407">
                                    <a:extLst>
                                      <a:ext uri="{28A0092B-C50C-407E-A947-70E740481C1C}">
                                        <a14:useLocalDpi xmlns:a14="http://schemas.microsoft.com/office/drawing/2010/main" val="0"/>
                                      </a:ext>
                                    </a:extLst>
                                  </a:blip>
                                  <a:srcRect l="56940" t="19066" r="1700" b="29077"/>
                                  <a:stretch>
                                    <a:fillRect/>
                                  </a:stretch>
                                </pic:blipFill>
                                <pic:spPr bwMode="auto">
                                  <a:xfrm>
                                    <a:off x="0" y="0"/>
                                    <a:ext cx="4317365" cy="2430780"/>
                                  </a:xfrm>
                                  <a:prstGeom prst="rect">
                                    <a:avLst/>
                                  </a:prstGeom>
                                  <a:noFill/>
                                  <a:ln>
                                    <a:noFill/>
                                  </a:ln>
                                </pic:spPr>
                              </pic:pic>
                            </a:graphicData>
                          </a:graphic>
                        </wp:inline>
                      </w:drawing>
                    </w:r>
                  </w:p>
                </w:txbxContent>
              </v:textbox>
            </v:rect>
            <v:rect id="Rectangle 12" o:spid="_x0000_s1572" style="position:absolute;left:2291;top:24525;width:54860;height:3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XSMIA&#10;AADdAAAADwAAAGRycy9kb3ducmV2LnhtbERPS2sCMRC+F/wPYYTeatZaRFejWLvFHjz4vA/JuLu4&#10;mSybVNf+elMQvM3H95zpvLWVuFDjS8cK+r0EBLF2puRcwWH//TYC4QOywcoxKbiRh/ms8zLF1Lgr&#10;b+myC7mIIexTVFCEUKdSel2QRd9zNXHkTq6xGCJscmkavMZwW8n3JBlKiyXHhgJrWhakz7tfq2CD&#10;+LX5W2n9md3WHxktjxm5SqnXbruYgAjUhqf44f4xcf5gPID/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ldIwgAAAN0AAAAPAAAAAAAAAAAAAAAAAJgCAABkcnMvZG93&#10;bnJldi54bWxQSwUGAAAAAAQABAD1AAAAhwMAAAAA&#10;" strokecolor="white">
              <v:textbox>
                <w:txbxContent>
                  <w:p w:rsidR="007E0FC8" w:rsidRPr="00645CCF" w:rsidRDefault="007E0FC8" w:rsidP="0022788E">
                    <w:pPr>
                      <w:rPr>
                        <w:rFonts w:ascii="Times New Roman" w:hAnsi="Times New Roman"/>
                        <w:sz w:val="28"/>
                        <w:szCs w:val="28"/>
                        <w:lang w:val="uz-Cyrl-UZ"/>
                      </w:rPr>
                    </w:pPr>
                    <w:r w:rsidRPr="00645CCF">
                      <w:rPr>
                        <w:rFonts w:ascii="Times New Roman" w:hAnsi="Times New Roman"/>
                        <w:b/>
                        <w:sz w:val="28"/>
                        <w:szCs w:val="28"/>
                        <w:lang w:val="uz-Cyrl-UZ"/>
                      </w:rPr>
                      <w:t>5.70 – расм.</w:t>
                    </w:r>
                    <w:r w:rsidRPr="00645CCF">
                      <w:rPr>
                        <w:rFonts w:ascii="Times New Roman" w:hAnsi="Times New Roman"/>
                        <w:sz w:val="28"/>
                        <w:szCs w:val="28"/>
                        <w:lang w:val="uz-Cyrl-UZ"/>
                      </w:rPr>
                      <w:t xml:space="preserve"> Параллелли </w:t>
                    </w:r>
                    <w:r w:rsidRPr="00EA5ADC">
                      <w:rPr>
                        <w:rFonts w:ascii="Times New Roman" w:hAnsi="Times New Roman"/>
                        <w:sz w:val="28"/>
                        <w:szCs w:val="28"/>
                        <w:lang w:val="uz-Cyrl-UZ"/>
                      </w:rPr>
                      <w:t>қўзғатиш</w:t>
                    </w:r>
                    <w:r w:rsidRPr="00645CCF">
                      <w:rPr>
                        <w:rFonts w:ascii="Times New Roman" w:hAnsi="Times New Roman"/>
                        <w:sz w:val="28"/>
                        <w:szCs w:val="28"/>
                        <w:lang w:val="uz-Cyrl-UZ"/>
                      </w:rPr>
                      <w:t xml:space="preserve"> моторининг ишга тушиш схемаси</w:t>
                    </w:r>
                  </w:p>
                  <w:p w:rsidR="007E0FC8" w:rsidRPr="009371AE" w:rsidRDefault="007E0FC8" w:rsidP="0022788E">
                    <w:pPr>
                      <w:rPr>
                        <w:lang w:val="uz-Cyrl-UZ"/>
                      </w:rPr>
                    </w:pPr>
                  </w:p>
                </w:txbxContent>
              </v:textbox>
            </v:rect>
            <w10:anchorlock/>
          </v:group>
        </w:pic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Якор занжирига ишга тушириш резисторини ёрдами билан ишга тушириш энг кўп тарқалган ҳисобланади. Параллелли </w:t>
      </w:r>
      <w:r>
        <w:rPr>
          <w:rFonts w:ascii="Times New Roman" w:hAnsi="Times New Roman"/>
          <w:sz w:val="28"/>
          <w:szCs w:val="28"/>
        </w:rPr>
        <w:t>қўзғатиш</w:t>
      </w:r>
      <w:r w:rsidRPr="00645CCF">
        <w:rPr>
          <w:rFonts w:ascii="Times New Roman" w:hAnsi="Times New Roman"/>
          <w:sz w:val="28"/>
          <w:szCs w:val="28"/>
        </w:rPr>
        <w:t xml:space="preserve"> моторини ишга тушириш схемаси 5.70 – расмда кўрсатилган.</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Мотор учта чиқишга эга ишга тушириш реостати орқали тармоқга ўланади. Л қисқичи тармоқга уланади, Ш – </w:t>
      </w:r>
      <w:r>
        <w:rPr>
          <w:rFonts w:ascii="Times New Roman" w:hAnsi="Times New Roman"/>
          <w:sz w:val="28"/>
          <w:szCs w:val="28"/>
        </w:rPr>
        <w:t>қўзғатиш</w:t>
      </w:r>
      <w:r w:rsidRPr="00645CCF">
        <w:rPr>
          <w:rFonts w:ascii="Times New Roman" w:hAnsi="Times New Roman"/>
          <w:sz w:val="28"/>
          <w:szCs w:val="28"/>
        </w:rPr>
        <w:t xml:space="preserve"> чўлғамига, Я – якорга.</w:t>
      </w:r>
    </w:p>
    <w:p w:rsidR="0022788E" w:rsidRDefault="0022788E" w:rsidP="0022788E">
      <w:pPr>
        <w:pStyle w:val="affb"/>
        <w:jc w:val="both"/>
        <w:rPr>
          <w:rFonts w:ascii="Times New Roman" w:hAnsi="Times New Roman"/>
          <w:sz w:val="28"/>
          <w:szCs w:val="28"/>
        </w:rPr>
      </w:pPr>
      <w:r w:rsidRPr="00645CCF">
        <w:rPr>
          <w:rFonts w:ascii="Times New Roman" w:hAnsi="Times New Roman"/>
          <w:sz w:val="28"/>
          <w:szCs w:val="28"/>
        </w:rPr>
        <w:t xml:space="preserve">Ишга туширишнинг биринчи моментида қўзғалиш контакти 1 контактга уланади ва барча қаршиликлар якор занжирига киритилади, </w:t>
      </w:r>
      <w:r>
        <w:rPr>
          <w:rFonts w:ascii="Times New Roman" w:hAnsi="Times New Roman"/>
          <w:sz w:val="28"/>
          <w:szCs w:val="28"/>
        </w:rPr>
        <w:t>қўзғатиш</w:t>
      </w:r>
      <w:r w:rsidRPr="00645CCF">
        <w:rPr>
          <w:rFonts w:ascii="Times New Roman" w:hAnsi="Times New Roman"/>
          <w:sz w:val="28"/>
          <w:szCs w:val="28"/>
        </w:rPr>
        <w:t xml:space="preserve"> чўлғами тўғридан – тўғри тармоқ билан уланади. </w:t>
      </w:r>
      <w:r w:rsidRPr="00645CCF">
        <w:rPr>
          <w:rFonts w:ascii="Times New Roman" w:hAnsi="Times New Roman"/>
          <w:i/>
          <w:sz w:val="28"/>
          <w:szCs w:val="28"/>
        </w:rPr>
        <w:t>n</w:t>
      </w:r>
      <w:r w:rsidRPr="00645CCF">
        <w:rPr>
          <w:rFonts w:ascii="Times New Roman" w:hAnsi="Times New Roman"/>
          <w:sz w:val="28"/>
          <w:szCs w:val="28"/>
        </w:rPr>
        <w:t>=0 бўлганда, якордаги ток</w:t>
      </w:r>
    </w:p>
    <w:p w:rsidR="0022788E" w:rsidRPr="00645CCF" w:rsidRDefault="0022788E" w:rsidP="0022788E">
      <w:pPr>
        <w:pStyle w:val="affb"/>
        <w:jc w:val="both"/>
        <w:rPr>
          <w:rFonts w:ascii="Times New Roman" w:hAnsi="Times New Roman"/>
          <w:sz w:val="28"/>
          <w:szCs w:val="28"/>
        </w:rPr>
      </w:pPr>
    </w:p>
    <w:p w:rsidR="0022788E" w:rsidRPr="00645CCF" w:rsidRDefault="0022788E" w:rsidP="0022788E">
      <w:pPr>
        <w:pStyle w:val="affb"/>
        <w:jc w:val="center"/>
        <w:rPr>
          <w:rFonts w:ascii="Times New Roman" w:hAnsi="Times New Roman"/>
          <w:sz w:val="28"/>
          <w:szCs w:val="28"/>
        </w:rPr>
      </w:pPr>
      <w:r w:rsidRPr="00645CCF">
        <w:rPr>
          <w:rFonts w:ascii="Times New Roman" w:hAnsi="Times New Roman"/>
          <w:position w:val="-12"/>
          <w:sz w:val="28"/>
          <w:szCs w:val="28"/>
        </w:rPr>
        <w:object w:dxaOrig="1820" w:dyaOrig="360">
          <v:shape id="_x0000_i1140" type="#_x0000_t75" style="width:90.75pt;height:18.15pt" o:ole="">
            <v:imagedata r:id="rId1408" o:title=""/>
          </v:shape>
          <o:OLEObject Type="Embed" ProgID="Equation.3" ShapeID="_x0000_i1140" DrawAspect="Content" ObjectID="_1581331186" r:id="rId1409"/>
        </w:object>
      </w:r>
      <w:r w:rsidRPr="00645CCF">
        <w:rPr>
          <w:rFonts w:ascii="Times New Roman" w:hAnsi="Times New Roman"/>
          <w:sz w:val="28"/>
          <w:szCs w:val="28"/>
        </w:rPr>
        <w:t>,           (5.87)</w:t>
      </w:r>
    </w:p>
    <w:p w:rsidR="0022788E" w:rsidRPr="00645CCF" w:rsidRDefault="0022788E" w:rsidP="0022788E">
      <w:pPr>
        <w:pStyle w:val="affb"/>
        <w:jc w:val="both"/>
        <w:rPr>
          <w:rFonts w:ascii="Times New Roman" w:hAnsi="Times New Roman"/>
          <w:sz w:val="28"/>
          <w:szCs w:val="28"/>
        </w:rPr>
      </w:pPr>
      <w:r w:rsidRPr="00645CCF">
        <w:rPr>
          <w:rFonts w:ascii="Times New Roman" w:hAnsi="Times New Roman"/>
          <w:sz w:val="28"/>
          <w:szCs w:val="28"/>
        </w:rPr>
        <w:t xml:space="preserve">бу ерда </w:t>
      </w:r>
      <w:r w:rsidRPr="00645CCF">
        <w:rPr>
          <w:rFonts w:ascii="Times New Roman" w:hAnsi="Times New Roman"/>
          <w:position w:val="-12"/>
          <w:sz w:val="28"/>
          <w:szCs w:val="28"/>
        </w:rPr>
        <w:object w:dxaOrig="300" w:dyaOrig="360">
          <v:shape id="_x0000_i1141" type="#_x0000_t75" style="width:15.15pt;height:18.15pt" o:ole="">
            <v:imagedata r:id="rId1410" o:title=""/>
          </v:shape>
          <o:OLEObject Type="Embed" ProgID="Equation.3" ShapeID="_x0000_i1141" DrawAspect="Content" ObjectID="_1581331187" r:id="rId1411"/>
        </w:object>
      </w:r>
      <w:r w:rsidRPr="00645CCF">
        <w:rPr>
          <w:rFonts w:ascii="Times New Roman" w:hAnsi="Times New Roman"/>
          <w:sz w:val="28"/>
          <w:szCs w:val="28"/>
        </w:rPr>
        <w:t xml:space="preserve"> - ишга тушириш реостатининг қаршилиги.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position w:val="-12"/>
          <w:sz w:val="28"/>
          <w:szCs w:val="28"/>
        </w:rPr>
        <w:object w:dxaOrig="300" w:dyaOrig="360">
          <v:shape id="_x0000_i1142" type="#_x0000_t75" style="width:15.15pt;height:18.15pt" o:ole="">
            <v:imagedata r:id="rId1410" o:title=""/>
          </v:shape>
          <o:OLEObject Type="Embed" ProgID="Equation.3" ShapeID="_x0000_i1142" DrawAspect="Content" ObjectID="_1581331188" r:id="rId1412"/>
        </w:object>
      </w:r>
      <w:r w:rsidRPr="00645CCF">
        <w:rPr>
          <w:rFonts w:ascii="Times New Roman" w:hAnsi="Times New Roman"/>
          <w:sz w:val="28"/>
          <w:szCs w:val="28"/>
        </w:rPr>
        <w:t xml:space="preserve"> нинг қиймати шундай танланадики бошланғич моментида якордаги ток (1,4 – 2,5)</w:t>
      </w:r>
      <w:r w:rsidRPr="00645CCF">
        <w:rPr>
          <w:rFonts w:ascii="Times New Roman" w:hAnsi="Times New Roman"/>
          <w:i/>
          <w:sz w:val="28"/>
          <w:szCs w:val="28"/>
        </w:rPr>
        <w:t>I</w:t>
      </w:r>
      <w:r w:rsidRPr="00645CCF">
        <w:rPr>
          <w:rFonts w:ascii="Times New Roman" w:hAnsi="Times New Roman"/>
          <w:sz w:val="28"/>
          <w:szCs w:val="28"/>
          <w:vertAlign w:val="subscript"/>
        </w:rPr>
        <w:t xml:space="preserve">я,ном </w:t>
      </w:r>
      <w:r w:rsidRPr="00645CCF">
        <w:rPr>
          <w:rFonts w:ascii="Times New Roman" w:hAnsi="Times New Roman"/>
          <w:sz w:val="28"/>
          <w:szCs w:val="28"/>
        </w:rPr>
        <w:t xml:space="preserve">ошиб кетмасин. </w:t>
      </w:r>
      <w:r w:rsidRPr="00645CCF">
        <w:rPr>
          <w:rFonts w:ascii="Times New Roman" w:hAnsi="Times New Roman"/>
          <w:i/>
          <w:sz w:val="28"/>
          <w:szCs w:val="28"/>
        </w:rPr>
        <w:t>I</w:t>
      </w:r>
      <w:r w:rsidRPr="00645CCF">
        <w:rPr>
          <w:rFonts w:ascii="Times New Roman" w:hAnsi="Times New Roman"/>
          <w:sz w:val="28"/>
          <w:szCs w:val="28"/>
          <w:vertAlign w:val="subscript"/>
        </w:rPr>
        <w:t xml:space="preserve">я,ном </w:t>
      </w:r>
      <w:r w:rsidRPr="00645CCF">
        <w:rPr>
          <w:rFonts w:ascii="Times New Roman" w:hAnsi="Times New Roman"/>
          <w:sz w:val="28"/>
          <w:szCs w:val="28"/>
        </w:rPr>
        <w:t>токининг катта қиймати қуввати катта бўлмаган машиналарга тегишли.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Моторнинг ҳайдаш ўлчами бўйича ишга тушириш реостати тоборо чиқарилади ва моторнинг юришининг тугалланиши бўйича у </w:t>
      </w:r>
      <w:r w:rsidRPr="00645CCF">
        <w:rPr>
          <w:rFonts w:ascii="Times New Roman" w:hAnsi="Times New Roman"/>
          <w:i/>
          <w:sz w:val="28"/>
          <w:szCs w:val="28"/>
        </w:rPr>
        <w:t>6</w:t>
      </w:r>
      <w:r w:rsidRPr="00645CCF">
        <w:rPr>
          <w:rFonts w:ascii="Times New Roman" w:hAnsi="Times New Roman"/>
          <w:sz w:val="28"/>
          <w:szCs w:val="28"/>
        </w:rPr>
        <w:t xml:space="preserve"> ҳолатида бўлади ва якор тўғридан – тўғри тармоқга уланади. Ишга тушириш бўйича токнинг узоқ оқиши рухсат этилмайди, чунки у қисқа вақт режимида ишлашга мўлжалланган.</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Моторнинг тармоқдан ўчирилишидаги </w:t>
      </w:r>
      <w:r>
        <w:rPr>
          <w:rFonts w:ascii="Times New Roman" w:hAnsi="Times New Roman"/>
          <w:sz w:val="28"/>
          <w:szCs w:val="28"/>
        </w:rPr>
        <w:t>қўзғатиш</w:t>
      </w:r>
      <w:r w:rsidRPr="00645CCF">
        <w:rPr>
          <w:rFonts w:ascii="Times New Roman" w:hAnsi="Times New Roman"/>
          <w:sz w:val="28"/>
          <w:szCs w:val="28"/>
        </w:rPr>
        <w:t xml:space="preserve"> чўлғами якор занжири орқали туташади ва шу билан бирга </w:t>
      </w:r>
      <w:r>
        <w:rPr>
          <w:rFonts w:ascii="Times New Roman" w:hAnsi="Times New Roman"/>
          <w:sz w:val="28"/>
          <w:szCs w:val="28"/>
        </w:rPr>
        <w:t>қўзғатиш</w:t>
      </w:r>
      <w:r w:rsidRPr="00645CCF">
        <w:rPr>
          <w:rFonts w:ascii="Times New Roman" w:hAnsi="Times New Roman"/>
          <w:sz w:val="28"/>
          <w:szCs w:val="28"/>
        </w:rPr>
        <w:t xml:space="preserve"> чўлғамида қайтакучланишни ва контактларда ёйнинг ҳосил бўлишидан халос бўлади.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Саноат </w:t>
      </w:r>
      <w:r>
        <w:rPr>
          <w:rFonts w:ascii="Times New Roman" w:hAnsi="Times New Roman"/>
          <w:sz w:val="28"/>
          <w:szCs w:val="28"/>
        </w:rPr>
        <w:t>ў</w:t>
      </w:r>
      <w:r w:rsidRPr="0050532F">
        <w:rPr>
          <w:rFonts w:ascii="Times New Roman" w:hAnsi="Times New Roman"/>
          <w:sz w:val="28"/>
          <w:szCs w:val="28"/>
        </w:rPr>
        <w:t>згармас</w:t>
      </w:r>
      <w:r w:rsidRPr="00645CCF">
        <w:rPr>
          <w:rFonts w:ascii="Times New Roman" w:hAnsi="Times New Roman"/>
          <w:sz w:val="28"/>
          <w:szCs w:val="28"/>
        </w:rPr>
        <w:t xml:space="preserve"> ток моторининг автоматик ишга тушишини таъминловчи бошқарув станцияларини ишлаб чиқармоқда.</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Ишга тушиш реостатининг актив қаршилиги ишга туширишда поғоналарда ўзгаради ва якордаги ток тепиб (кучайиб пасайиб оқиб) туради. Токнинг тепиши электромагнитли моментнинг тепишини чақиради, бунда у </w:t>
      </w:r>
      <w:r>
        <w:rPr>
          <w:rFonts w:ascii="Times New Roman" w:hAnsi="Times New Roman"/>
          <w:sz w:val="28"/>
          <w:szCs w:val="28"/>
        </w:rPr>
        <w:t>қўзғатиш</w:t>
      </w:r>
      <w:r w:rsidRPr="00645CCF">
        <w:rPr>
          <w:rFonts w:ascii="Times New Roman" w:hAnsi="Times New Roman"/>
          <w:sz w:val="28"/>
          <w:szCs w:val="28"/>
        </w:rPr>
        <w:t xml:space="preserve"> оқимининг ва якордаги токнинг кўпайтиришга тенг. Ток ва моментнинг тепиши айланиш частотасининг тепишини чақиради (5.71 – расм). М</w:t>
      </w:r>
      <w:r w:rsidRPr="00645CCF">
        <w:rPr>
          <w:rFonts w:ascii="Times New Roman" w:hAnsi="Times New Roman"/>
          <w:sz w:val="28"/>
          <w:szCs w:val="28"/>
          <w:vertAlign w:val="subscript"/>
        </w:rPr>
        <w:t>эм</w:t>
      </w:r>
      <w:r w:rsidRPr="00645CCF">
        <w:rPr>
          <w:rFonts w:ascii="Times New Roman" w:hAnsi="Times New Roman"/>
          <w:sz w:val="28"/>
          <w:szCs w:val="28"/>
        </w:rPr>
        <w:t>=М</w:t>
      </w:r>
      <w:r w:rsidRPr="00645CCF">
        <w:rPr>
          <w:rFonts w:ascii="Times New Roman" w:hAnsi="Times New Roman"/>
          <w:sz w:val="28"/>
          <w:szCs w:val="28"/>
          <w:vertAlign w:val="subscript"/>
        </w:rPr>
        <w:t>с</w:t>
      </w:r>
      <w:r w:rsidRPr="00645CCF">
        <w:rPr>
          <w:rFonts w:ascii="Times New Roman" w:hAnsi="Times New Roman"/>
          <w:sz w:val="28"/>
          <w:szCs w:val="28"/>
        </w:rPr>
        <w:t xml:space="preserve"> бўлганда турғун режими бошланади. Ўтиш режимида </w:t>
      </w:r>
    </w:p>
    <w:p w:rsidR="0022788E" w:rsidRPr="00645CCF" w:rsidRDefault="0022788E" w:rsidP="0022788E">
      <w:pPr>
        <w:pStyle w:val="affb"/>
        <w:jc w:val="center"/>
        <w:rPr>
          <w:rFonts w:ascii="Times New Roman" w:hAnsi="Times New Roman"/>
          <w:sz w:val="28"/>
          <w:szCs w:val="28"/>
        </w:rPr>
      </w:pPr>
      <w:r w:rsidRPr="00645CCF">
        <w:rPr>
          <w:rFonts w:ascii="Times New Roman" w:hAnsi="Times New Roman"/>
          <w:position w:val="-24"/>
          <w:sz w:val="28"/>
          <w:szCs w:val="28"/>
        </w:rPr>
        <w:object w:dxaOrig="1900" w:dyaOrig="660">
          <v:shape id="_x0000_i1143" type="#_x0000_t75" style="width:95pt;height:32.65pt" o:ole="">
            <v:imagedata r:id="rId1413" o:title=""/>
          </v:shape>
          <o:OLEObject Type="Embed" ProgID="Equation.3" ShapeID="_x0000_i1143" DrawAspect="Content" ObjectID="_1581331189" r:id="rId1414"/>
        </w:object>
      </w:r>
      <w:r w:rsidRPr="00645CCF">
        <w:rPr>
          <w:rFonts w:ascii="Times New Roman" w:hAnsi="Times New Roman"/>
          <w:sz w:val="28"/>
          <w:szCs w:val="28"/>
        </w:rPr>
        <w:t>.</w:t>
      </w:r>
    </w:p>
    <w:p w:rsidR="0022788E" w:rsidRPr="00645CCF" w:rsidRDefault="00BF45D4" w:rsidP="0022788E">
      <w:pPr>
        <w:pStyle w:val="affb"/>
        <w:jc w:val="both"/>
        <w:rPr>
          <w:rFonts w:ascii="Times New Roman" w:hAnsi="Times New Roman"/>
          <w:sz w:val="28"/>
          <w:szCs w:val="28"/>
        </w:rPr>
      </w:pPr>
      <w:r>
        <w:pict>
          <v:group id="Полотно 1751" o:spid="_x0000_s1565" editas="canvas" style="width:459pt;height:200.25pt;mso-position-horizontal-relative:char;mso-position-vertical-relative:line" coordsize="58293,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">
            <v:shape id="_x0000_s1566" type="#_x0000_t75" style="position:absolute;width:58293;height:25431;visibility:visible;mso-wrap-style:square">
              <v:fill o:detectmouseclick="t"/>
              <v:path o:connecttype="none"/>
            </v:shape>
            <v:rect id="Rectangle 7" o:spid="_x0000_s1567" style="position:absolute;left:2283;width:53726;height:24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PPMMA&#10;AADdAAAADwAAAGRycy9kb3ducmV2LnhtbERPTWvCQBC9C/0PyxS86aYqpU1dQ42RevBg1d6H3WkS&#10;mp0N2VWjv74rFHqbx/ucedbbRpyp87VjBU/jBASxdqbmUsHxsB69gPAB2WDjmBRcyUO2eBjMMTXu&#10;wp903odSxBD2KSqoQmhTKb2uyKIfu5Y4ct+usxgi7EppOrzEcNvISZI8S4s1x4YKW8or0j/7k1Ww&#10;Q1ztbh9aL4vrdlZQ/lWQa5QaPvbvbyAC9eFf/OfemDh/+jqD+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fPPMMAAADdAAAADwAAAAAAAAAAAAAAAACYAgAAZHJzL2Rv&#10;d25yZXYueG1sUEsFBgAAAAAEAAQA9QAAAIgDAAAAAA==&#10;" strokecolor="white">
              <v:textbox>
                <w:txbxContent>
                  <w:p w:rsidR="007E0FC8" w:rsidRDefault="007E0FC8" w:rsidP="0022788E">
                    <w:pPr>
                      <w:jc w:val="center"/>
                    </w:pPr>
                    <w:r>
                      <w:rPr>
                        <w:noProof/>
                        <w:sz w:val="28"/>
                        <w:szCs w:val="28"/>
                        <w:lang w:eastAsia="ru-RU"/>
                      </w:rPr>
                      <w:drawing>
                        <wp:inline distT="0" distB="0" distL="0" distR="0" wp14:anchorId="33AD98FF" wp14:editId="25D33BAA">
                          <wp:extent cx="3750310" cy="2106295"/>
                          <wp:effectExtent l="0" t="0" r="0" b="0"/>
                          <wp:docPr id="1833" name="Рисунок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415">
                                    <a:extLst>
                                      <a:ext uri="{28A0092B-C50C-407E-A947-70E740481C1C}">
                                        <a14:useLocalDpi xmlns:a14="http://schemas.microsoft.com/office/drawing/2010/main" val="0"/>
                                      </a:ext>
                                    </a:extLst>
                                  </a:blip>
                                  <a:srcRect l="22070" t="32620" r="48601" b="38112"/>
                                  <a:stretch>
                                    <a:fillRect/>
                                  </a:stretch>
                                </pic:blipFill>
                                <pic:spPr bwMode="auto">
                                  <a:xfrm>
                                    <a:off x="0" y="0"/>
                                    <a:ext cx="3750310" cy="2106295"/>
                                  </a:xfrm>
                                  <a:prstGeom prst="rect">
                                    <a:avLst/>
                                  </a:prstGeom>
                                  <a:noFill/>
                                  <a:ln>
                                    <a:noFill/>
                                  </a:ln>
                                </pic:spPr>
                              </pic:pic>
                            </a:graphicData>
                          </a:graphic>
                        </wp:inline>
                      </w:drawing>
                    </w:r>
                  </w:p>
                </w:txbxContent>
              </v:textbox>
            </v:rect>
            <v:rect id="Rectangle 8" o:spid="_x0000_s1568" style="position:absolute;left:4598;top:21987;width:51411;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tqp8MA&#10;AADdAAAADwAAAGRycy9kb3ducmV2LnhtbERPPW/CMBDdkfofrKvEBk4pVCXFIAqpYOiQQruf7GsS&#10;NT5HsYHQX4+RkNju6X3ebNHZWhyp9ZVjBU/DBASxdqbiQsH3/mPwCsIHZIO1Y1JwJg+L+UNvhqlx&#10;J/6i4y4UIoawT1FBGUKTSul1SRb90DXEkft1rcUQYVtI0+IphttajpLkRVqsODaU2NCqJP23O1gF&#10;OeI6/99o/Z6dP8cZrX4ycrVS/cdu+QYiUBfu4pt7a+L85+kErt/EE+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tqp8MAAADdAAAADwAAAAAAAAAAAAAAAACYAgAAZHJzL2Rv&#10;d25yZXYueG1sUEsFBgAAAAAEAAQA9QAAAIgDAAAAAA==&#10;" strokecolor="white">
              <v:textbox>
                <w:txbxContent>
                  <w:p w:rsidR="007E0FC8" w:rsidRPr="00645CCF" w:rsidRDefault="007E0FC8" w:rsidP="0022788E">
                    <w:pPr>
                      <w:rPr>
                        <w:rFonts w:ascii="Times New Roman" w:hAnsi="Times New Roman"/>
                      </w:rPr>
                    </w:pPr>
                    <w:r w:rsidRPr="00645CCF">
                      <w:rPr>
                        <w:rFonts w:ascii="Times New Roman" w:hAnsi="Times New Roman"/>
                        <w:b/>
                        <w:sz w:val="28"/>
                        <w:szCs w:val="28"/>
                        <w:lang w:val="uz-Cyrl-UZ"/>
                      </w:rPr>
                      <w:t>5.71 – расм.</w:t>
                    </w:r>
                    <w:r w:rsidRPr="00645CCF">
                      <w:rPr>
                        <w:rFonts w:ascii="Times New Roman" w:hAnsi="Times New Roman"/>
                        <w:sz w:val="28"/>
                        <w:szCs w:val="28"/>
                        <w:lang w:val="uz-Cyrl-UZ"/>
                      </w:rPr>
                      <w:t xml:space="preserve"> Ишга туширишдаги </w:t>
                    </w:r>
                    <w:r w:rsidRPr="00645CCF">
                      <w:rPr>
                        <w:rFonts w:ascii="Times New Roman" w:hAnsi="Times New Roman"/>
                        <w:i/>
                        <w:sz w:val="28"/>
                        <w:szCs w:val="28"/>
                        <w:lang w:val="uz-Cyrl-UZ"/>
                      </w:rPr>
                      <w:t>ω</w:t>
                    </w:r>
                    <w:r w:rsidRPr="00645CCF">
                      <w:rPr>
                        <w:rFonts w:ascii="Times New Roman" w:hAnsi="Times New Roman"/>
                        <w:sz w:val="28"/>
                        <w:szCs w:val="28"/>
                        <w:lang w:val="uz-Cyrl-UZ"/>
                      </w:rPr>
                      <w:t xml:space="preserve">, </w:t>
                    </w:r>
                    <w:r w:rsidRPr="00645CCF">
                      <w:rPr>
                        <w:rFonts w:ascii="Times New Roman" w:hAnsi="Times New Roman"/>
                        <w:i/>
                        <w:sz w:val="28"/>
                        <w:szCs w:val="28"/>
                        <w:lang w:val="uz-Cyrl-UZ"/>
                      </w:rPr>
                      <w:t>I</w:t>
                    </w:r>
                    <w:r w:rsidRPr="00645CCF">
                      <w:rPr>
                        <w:rFonts w:ascii="Times New Roman" w:hAnsi="Times New Roman"/>
                        <w:sz w:val="28"/>
                        <w:szCs w:val="28"/>
                        <w:vertAlign w:val="subscript"/>
                        <w:lang w:val="uz-Cyrl-UZ"/>
                      </w:rPr>
                      <w:t>я</w:t>
                    </w:r>
                    <w:r w:rsidRPr="00645CCF">
                      <w:rPr>
                        <w:rFonts w:ascii="Times New Roman" w:hAnsi="Times New Roman"/>
                        <w:sz w:val="28"/>
                        <w:szCs w:val="28"/>
                        <w:lang w:val="uz-Cyrl-UZ"/>
                      </w:rPr>
                      <w:t xml:space="preserve">,  </w:t>
                    </w:r>
                    <w:r w:rsidRPr="00645CCF">
                      <w:rPr>
                        <w:rFonts w:ascii="Times New Roman" w:hAnsi="Times New Roman"/>
                        <w:i/>
                        <w:sz w:val="28"/>
                        <w:szCs w:val="28"/>
                        <w:lang w:val="uz-Cyrl-UZ"/>
                      </w:rPr>
                      <w:t>M</w:t>
                    </w:r>
                    <w:r w:rsidRPr="00645CCF">
                      <w:rPr>
                        <w:rFonts w:ascii="Times New Roman" w:hAnsi="Times New Roman"/>
                        <w:sz w:val="28"/>
                        <w:szCs w:val="28"/>
                        <w:vertAlign w:val="subscript"/>
                        <w:lang w:val="uz-Cyrl-UZ"/>
                      </w:rPr>
                      <w:t>эм</w:t>
                    </w:r>
                    <w:r w:rsidRPr="00645CCF">
                      <w:rPr>
                        <w:rFonts w:ascii="Times New Roman" w:hAnsi="Times New Roman"/>
                        <w:sz w:val="28"/>
                        <w:szCs w:val="28"/>
                        <w:lang w:val="uz-Cyrl-UZ"/>
                      </w:rPr>
                      <w:t>=</w:t>
                    </w:r>
                    <w:r w:rsidRPr="00645CCF">
                      <w:rPr>
                        <w:rFonts w:ascii="Times New Roman" w:hAnsi="Times New Roman"/>
                        <w:i/>
                        <w:sz w:val="28"/>
                        <w:szCs w:val="28"/>
                        <w:lang w:val="uz-Cyrl-UZ"/>
                      </w:rPr>
                      <w:t>f(t)</w:t>
                    </w:r>
                    <w:r w:rsidRPr="00645CCF">
                      <w:rPr>
                        <w:rFonts w:ascii="Times New Roman" w:hAnsi="Times New Roman"/>
                        <w:sz w:val="28"/>
                        <w:szCs w:val="28"/>
                        <w:lang w:val="uz-Cyrl-UZ"/>
                      </w:rPr>
                      <w:t xml:space="preserve"> боғланишлар</w:t>
                    </w:r>
                  </w:p>
                </w:txbxContent>
              </v:textbox>
            </v:rect>
            <w10:anchorlock/>
          </v:group>
        </w:pic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Моторнинг тезлашиб кетишида якор чўлғамида ЭЮК </w:t>
      </w:r>
      <w:r w:rsidRPr="00645CCF">
        <w:rPr>
          <w:rFonts w:ascii="Times New Roman" w:hAnsi="Times New Roman"/>
          <w:i/>
          <w:sz w:val="28"/>
          <w:szCs w:val="28"/>
        </w:rPr>
        <w:t>E</w:t>
      </w:r>
      <w:r w:rsidRPr="00645CCF">
        <w:rPr>
          <w:rFonts w:ascii="Times New Roman" w:hAnsi="Times New Roman"/>
          <w:sz w:val="28"/>
          <w:szCs w:val="28"/>
        </w:rPr>
        <w:t>=</w:t>
      </w:r>
      <w:r w:rsidRPr="00645CCF">
        <w:rPr>
          <w:rFonts w:ascii="Times New Roman" w:hAnsi="Times New Roman"/>
          <w:i/>
          <w:sz w:val="28"/>
          <w:szCs w:val="28"/>
        </w:rPr>
        <w:t>c</w:t>
      </w:r>
      <w:r w:rsidRPr="00645CCF">
        <w:rPr>
          <w:rFonts w:ascii="Times New Roman" w:hAnsi="Times New Roman"/>
          <w:sz w:val="28"/>
          <w:szCs w:val="28"/>
        </w:rPr>
        <w:t xml:space="preserve">Φω бошланади. Электрюритувчи куч </w:t>
      </w:r>
      <w:r>
        <w:rPr>
          <w:rFonts w:ascii="Times New Roman" w:hAnsi="Times New Roman"/>
          <w:sz w:val="28"/>
          <w:szCs w:val="28"/>
        </w:rPr>
        <w:t>якор</w:t>
      </w:r>
      <w:r w:rsidRPr="00645CCF">
        <w:rPr>
          <w:rFonts w:ascii="Times New Roman" w:hAnsi="Times New Roman"/>
          <w:sz w:val="28"/>
          <w:szCs w:val="28"/>
        </w:rPr>
        <w:t xml:space="preserve">даги токни камайтириб, қўйилган кучланишларни мувозанатлайди, шунинг учун ишга туширишда оқим катта бўлишига интилиш керак, яъни ростлаш резисторининг қаршилиги </w:t>
      </w:r>
      <w:r w:rsidRPr="00645CCF">
        <w:rPr>
          <w:rFonts w:ascii="Times New Roman" w:hAnsi="Times New Roman"/>
          <w:i/>
          <w:sz w:val="28"/>
          <w:szCs w:val="28"/>
        </w:rPr>
        <w:t>R</w:t>
      </w:r>
      <w:r w:rsidRPr="00645CCF">
        <w:rPr>
          <w:rFonts w:ascii="Times New Roman" w:hAnsi="Times New Roman"/>
          <w:sz w:val="28"/>
          <w:szCs w:val="28"/>
          <w:vertAlign w:val="subscript"/>
        </w:rPr>
        <w:t>рег</w:t>
      </w:r>
      <w:r w:rsidRPr="00645CCF">
        <w:rPr>
          <w:rFonts w:ascii="Times New Roman" w:hAnsi="Times New Roman"/>
          <w:sz w:val="28"/>
          <w:szCs w:val="28"/>
        </w:rPr>
        <w:t xml:space="preserve">=0. Кет – кет </w:t>
      </w:r>
      <w:r>
        <w:rPr>
          <w:rFonts w:ascii="Times New Roman" w:hAnsi="Times New Roman"/>
          <w:sz w:val="28"/>
          <w:szCs w:val="28"/>
        </w:rPr>
        <w:t>қўзғатиш</w:t>
      </w:r>
      <w:r w:rsidRPr="00645CCF">
        <w:rPr>
          <w:rFonts w:ascii="Times New Roman" w:hAnsi="Times New Roman"/>
          <w:sz w:val="28"/>
          <w:szCs w:val="28"/>
        </w:rPr>
        <w:t xml:space="preserve">ли мотор катта ишга солиш моментига эга, чунки </w:t>
      </w:r>
      <w:r>
        <w:rPr>
          <w:rFonts w:ascii="Times New Roman" w:hAnsi="Times New Roman"/>
          <w:sz w:val="28"/>
          <w:szCs w:val="28"/>
        </w:rPr>
        <w:t>қўзғатиш</w:t>
      </w:r>
      <w:r w:rsidRPr="00645CCF">
        <w:rPr>
          <w:rFonts w:ascii="Times New Roman" w:hAnsi="Times New Roman"/>
          <w:sz w:val="28"/>
          <w:szCs w:val="28"/>
        </w:rPr>
        <w:t xml:space="preserve"> оқими якор токида аниқланади.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Ишга туширишда ва турғунланиш режимида </w:t>
      </w:r>
      <w:r>
        <w:rPr>
          <w:rFonts w:ascii="Times New Roman" w:hAnsi="Times New Roman"/>
          <w:sz w:val="28"/>
          <w:szCs w:val="28"/>
        </w:rPr>
        <w:t>қўзғатиш</w:t>
      </w:r>
      <w:r w:rsidRPr="00645CCF">
        <w:rPr>
          <w:rFonts w:ascii="Times New Roman" w:hAnsi="Times New Roman"/>
          <w:sz w:val="28"/>
          <w:szCs w:val="28"/>
        </w:rPr>
        <w:t xml:space="preserve"> чўлғамларнинг  тармоқдан ўчирилишига рухсат берилмайди. Ўчириш – </w:t>
      </w:r>
      <w:r>
        <w:rPr>
          <w:rFonts w:ascii="Times New Roman" w:hAnsi="Times New Roman"/>
          <w:sz w:val="28"/>
          <w:szCs w:val="28"/>
        </w:rPr>
        <w:t>қўзғатиш</w:t>
      </w:r>
      <w:r w:rsidRPr="00645CCF">
        <w:rPr>
          <w:rFonts w:ascii="Times New Roman" w:hAnsi="Times New Roman"/>
          <w:sz w:val="28"/>
          <w:szCs w:val="28"/>
        </w:rPr>
        <w:t xml:space="preserve"> чўлғамининг узулиши – </w:t>
      </w:r>
      <w:r>
        <w:rPr>
          <w:rFonts w:ascii="Times New Roman" w:hAnsi="Times New Roman"/>
          <w:sz w:val="28"/>
          <w:szCs w:val="28"/>
        </w:rPr>
        <w:t>қўзғатиш</w:t>
      </w:r>
      <w:r w:rsidRPr="00645CCF">
        <w:rPr>
          <w:rFonts w:ascii="Times New Roman" w:hAnsi="Times New Roman"/>
          <w:sz w:val="28"/>
          <w:szCs w:val="28"/>
        </w:rPr>
        <w:t xml:space="preserve"> оқимнинг камайишига – ЭЮК нинг камайишига ва якордаги токнинг ўсиб кетишига олиб келади. Якордаги токнинг ошиши электрмагнитли моментнинг ва айланиш частотасининг ўсишига олиб келади. Де</w:t>
      </w:r>
      <w:r>
        <w:rPr>
          <w:rFonts w:ascii="Times New Roman" w:hAnsi="Times New Roman"/>
          <w:sz w:val="28"/>
          <w:szCs w:val="28"/>
        </w:rPr>
        <w:t>мак</w:t>
      </w:r>
      <w:r w:rsidRPr="00645CCF">
        <w:rPr>
          <w:rFonts w:ascii="Times New Roman" w:hAnsi="Times New Roman"/>
          <w:sz w:val="28"/>
          <w:szCs w:val="28"/>
        </w:rPr>
        <w:t>, бундай шароитларда машина</w:t>
      </w:r>
      <w:r>
        <w:rPr>
          <w:rFonts w:ascii="Times New Roman" w:hAnsi="Times New Roman"/>
          <w:sz w:val="28"/>
          <w:szCs w:val="28"/>
        </w:rPr>
        <w:t>дан фойдаланиш</w:t>
      </w:r>
      <w:r w:rsidRPr="00645CCF">
        <w:rPr>
          <w:rFonts w:ascii="Times New Roman" w:hAnsi="Times New Roman"/>
          <w:sz w:val="28"/>
          <w:szCs w:val="28"/>
        </w:rPr>
        <w:t xml:space="preserve"> </w:t>
      </w:r>
      <w:r>
        <w:rPr>
          <w:rFonts w:ascii="Times New Roman" w:hAnsi="Times New Roman"/>
          <w:sz w:val="28"/>
          <w:szCs w:val="28"/>
        </w:rPr>
        <w:t xml:space="preserve">кенг </w:t>
      </w:r>
      <w:r w:rsidRPr="00645CCF">
        <w:rPr>
          <w:rFonts w:ascii="Times New Roman" w:hAnsi="Times New Roman"/>
          <w:sz w:val="28"/>
          <w:szCs w:val="28"/>
        </w:rPr>
        <w:t>тарқалиб кетади. Якор токининг ва айланиш частотасининг ўсиши коммутациянинг ёмонлашишига олиб келади ва бузулиши билан тугаши мумкин.</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Қулай ўтиш жараёнларидаги доимий ток моторини ишга тушириш моторнинг ростлаш кучланиши билан доимий ток манбасидан истеъмол қилганда амалга оширилади. Ишга туширишнинг бундай схемасини қўллаш намунаси генератор – мотор ҳисобланади. Бироқ бу тизим юқори қийматга эга ва катта қувватли </w:t>
      </w:r>
      <w:r>
        <w:rPr>
          <w:rFonts w:ascii="Times New Roman" w:hAnsi="Times New Roman"/>
          <w:sz w:val="28"/>
          <w:szCs w:val="28"/>
        </w:rPr>
        <w:t>ў</w:t>
      </w:r>
      <w:r w:rsidRPr="0050532F">
        <w:rPr>
          <w:rFonts w:ascii="Times New Roman" w:hAnsi="Times New Roman"/>
          <w:sz w:val="28"/>
          <w:szCs w:val="28"/>
        </w:rPr>
        <w:t>згармас</w:t>
      </w:r>
      <w:r w:rsidRPr="00645CCF">
        <w:rPr>
          <w:rFonts w:ascii="Times New Roman" w:hAnsi="Times New Roman"/>
          <w:sz w:val="28"/>
          <w:szCs w:val="28"/>
        </w:rPr>
        <w:t xml:space="preserve"> ток машиналарининг айланиш частотасини ростлаш ва ишга тушириш учун қўлланилади.</w:t>
      </w:r>
    </w:p>
    <w:p w:rsidR="0022788E" w:rsidRPr="00645CCF" w:rsidRDefault="00BF45D4" w:rsidP="0022788E">
      <w:pPr>
        <w:pStyle w:val="affb"/>
        <w:jc w:val="both"/>
        <w:rPr>
          <w:rFonts w:ascii="Times New Roman" w:hAnsi="Times New Roman"/>
          <w:sz w:val="28"/>
          <w:szCs w:val="28"/>
        </w:rPr>
      </w:pPr>
      <w:r>
        <w:pict>
          <v:group id="Полотно 1752" o:spid="_x0000_s1562" editas="canvas" style="width:459pt;height:3in;mso-position-horizontal-relative:char;mso-position-vertical-relative:line" coordsize="58293,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">
            <v:shape id="_x0000_s1563" type="#_x0000_t75" style="position:absolute;width:58293;height:27432;visibility:visible;mso-wrap-style:square">
              <v:fill o:detectmouseclick="t"/>
              <v:path o:connecttype="none"/>
            </v:shape>
            <v:rect id="Rectangle 4" o:spid="_x0000_s1564" style="position:absolute;left:2283;top:1139;width:52577;height:26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00MMA&#10;AADdAAAADwAAAGRycy9kb3ducmV2LnhtbERPTWvCQBC9C/0PywjedGMtYlPX0MaU9uDBqr0Pu2MS&#10;zM6G7Kqxv75bKHibx/ucZdbbRlyo87VjBdNJAoJYO1NzqeCwfx8vQPiAbLBxTApu5CFbPQyWmBp3&#10;5S+67EIpYgj7FBVUIbSplF5XZNFPXEscuaPrLIYIu1KaDq8x3DbyMUnm0mLNsaHClvKK9Gl3tgq2&#10;iOvtz4fWb8Vt81RQ/l2Qa5QaDfvXFxCB+nAX/7s/TZw/e57D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n00MMAAADdAAAADwAAAAAAAAAAAAAAAACYAgAAZHJzL2Rv&#10;d25yZXYueG1sUEsFBgAAAAAEAAQA9QAAAIgDAAAAAA==&#10;" strokecolor="white">
              <v:textbox>
                <w:txbxContent>
                  <w:p w:rsidR="007E0FC8" w:rsidRDefault="007E0FC8" w:rsidP="0022788E">
                    <w:pPr>
                      <w:jc w:val="center"/>
                      <w:rPr>
                        <w:sz w:val="28"/>
                        <w:szCs w:val="28"/>
                        <w:lang w:val="uz-Cyrl-UZ"/>
                      </w:rPr>
                    </w:pPr>
                    <w:r>
                      <w:rPr>
                        <w:noProof/>
                        <w:sz w:val="28"/>
                        <w:szCs w:val="28"/>
                        <w:lang w:eastAsia="ru-RU"/>
                      </w:rPr>
                      <w:drawing>
                        <wp:inline distT="0" distB="0" distL="0" distR="0" wp14:anchorId="2F6EC9B9" wp14:editId="483D92F3">
                          <wp:extent cx="3275330" cy="1840230"/>
                          <wp:effectExtent l="0" t="0" r="0" b="0"/>
                          <wp:docPr id="1834" name="Рисунок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416">
                                    <a:extLst>
                                      <a:ext uri="{28A0092B-C50C-407E-A947-70E740481C1C}">
                                        <a14:useLocalDpi xmlns:a14="http://schemas.microsoft.com/office/drawing/2010/main" val="0"/>
                                      </a:ext>
                                    </a:extLst>
                                  </a:blip>
                                  <a:srcRect l="57849" t="20500" r="1544" b="37221"/>
                                  <a:stretch>
                                    <a:fillRect/>
                                  </a:stretch>
                                </pic:blipFill>
                                <pic:spPr bwMode="auto">
                                  <a:xfrm>
                                    <a:off x="0" y="0"/>
                                    <a:ext cx="3275330" cy="1840230"/>
                                  </a:xfrm>
                                  <a:prstGeom prst="rect">
                                    <a:avLst/>
                                  </a:prstGeom>
                                  <a:noFill/>
                                  <a:ln>
                                    <a:noFill/>
                                  </a:ln>
                                </pic:spPr>
                              </pic:pic>
                            </a:graphicData>
                          </a:graphic>
                        </wp:inline>
                      </w:drawing>
                    </w:r>
                  </w:p>
                  <w:p w:rsidR="007E0FC8" w:rsidRPr="005172CF" w:rsidRDefault="007E0FC8" w:rsidP="0022788E">
                    <w:pPr>
                      <w:jc w:val="both"/>
                      <w:rPr>
                        <w:sz w:val="28"/>
                        <w:szCs w:val="28"/>
                        <w:lang w:val="uz-Cyrl-UZ"/>
                      </w:rPr>
                    </w:pPr>
                    <w:r w:rsidRPr="00645CCF">
                      <w:rPr>
                        <w:rFonts w:ascii="Times New Roman" w:hAnsi="Times New Roman"/>
                        <w:b/>
                        <w:sz w:val="24"/>
                        <w:szCs w:val="24"/>
                        <w:lang w:val="uz-Cyrl-UZ"/>
                      </w:rPr>
                      <w:t>5.72 – расм.</w:t>
                    </w:r>
                    <w:r w:rsidRPr="00645CCF">
                      <w:rPr>
                        <w:rFonts w:ascii="Times New Roman" w:hAnsi="Times New Roman"/>
                        <w:sz w:val="24"/>
                        <w:szCs w:val="24"/>
                        <w:lang w:val="uz-Cyrl-UZ"/>
                      </w:rPr>
                      <w:t xml:space="preserve"> Параллел </w:t>
                    </w:r>
                    <w:r>
                      <w:rPr>
                        <w:rFonts w:ascii="Times New Roman" w:hAnsi="Times New Roman"/>
                        <w:sz w:val="24"/>
                        <w:szCs w:val="24"/>
                        <w:lang w:val="uz-Cyrl-UZ"/>
                      </w:rPr>
                      <w:t>қўзғатишли</w:t>
                    </w:r>
                    <w:r w:rsidRPr="00645CCF">
                      <w:rPr>
                        <w:rFonts w:ascii="Times New Roman" w:hAnsi="Times New Roman"/>
                        <w:sz w:val="24"/>
                        <w:szCs w:val="24"/>
                        <w:lang w:val="uz-Cyrl-UZ"/>
                      </w:rPr>
                      <w:t xml:space="preserve"> генераторининг </w:t>
                    </w:r>
                    <w:r>
                      <w:rPr>
                        <w:rFonts w:ascii="Times New Roman" w:hAnsi="Times New Roman"/>
                        <w:sz w:val="24"/>
                        <w:szCs w:val="24"/>
                        <w:lang w:val="uz-Cyrl-UZ"/>
                      </w:rPr>
                      <w:t xml:space="preserve">мустақил </w:t>
                    </w:r>
                    <w:r w:rsidRPr="00EA5ADC">
                      <w:rPr>
                        <w:rFonts w:ascii="Times New Roman" w:hAnsi="Times New Roman"/>
                        <w:sz w:val="24"/>
                        <w:szCs w:val="24"/>
                        <w:lang w:val="uz-Cyrl-UZ"/>
                      </w:rPr>
                      <w:t>қўзғатиш</w:t>
                    </w:r>
                    <w:r>
                      <w:rPr>
                        <w:rFonts w:ascii="Times New Roman" w:hAnsi="Times New Roman"/>
                        <w:sz w:val="24"/>
                        <w:szCs w:val="24"/>
                        <w:lang w:val="uz-Cyrl-UZ"/>
                      </w:rPr>
                      <w:t>л</w:t>
                    </w:r>
                    <w:r w:rsidRPr="00645CCF">
                      <w:rPr>
                        <w:rFonts w:ascii="Times New Roman" w:hAnsi="Times New Roman"/>
                        <w:sz w:val="24"/>
                        <w:szCs w:val="24"/>
                        <w:lang w:val="uz-Cyrl-UZ"/>
                      </w:rPr>
                      <w:t>и: ХХХ – салт юриш тавсифи; I</w:t>
                    </w:r>
                    <w:r w:rsidRPr="00645CCF">
                      <w:rPr>
                        <w:rFonts w:ascii="Times New Roman" w:hAnsi="Times New Roman"/>
                        <w:sz w:val="24"/>
                        <w:szCs w:val="24"/>
                        <w:vertAlign w:val="subscript"/>
                        <w:lang w:val="uz-Cyrl-UZ"/>
                      </w:rPr>
                      <w:t>в</w:t>
                    </w:r>
                    <w:r w:rsidRPr="00645CCF">
                      <w:rPr>
                        <w:rFonts w:ascii="Times New Roman" w:hAnsi="Times New Roman"/>
                        <w:sz w:val="24"/>
                        <w:szCs w:val="24"/>
                        <w:lang w:val="uz-Cyrl-UZ"/>
                      </w:rPr>
                      <w:t>R</w:t>
                    </w:r>
                    <w:r w:rsidRPr="00645CCF">
                      <w:rPr>
                        <w:rFonts w:ascii="Times New Roman" w:hAnsi="Times New Roman"/>
                        <w:sz w:val="24"/>
                        <w:szCs w:val="24"/>
                        <w:vertAlign w:val="subscript"/>
                        <w:lang w:val="uz-Cyrl-UZ"/>
                      </w:rPr>
                      <w:t>в</w:t>
                    </w:r>
                    <w:r w:rsidRPr="00645CCF">
                      <w:rPr>
                        <w:rFonts w:ascii="Times New Roman" w:hAnsi="Times New Roman"/>
                        <w:sz w:val="24"/>
                        <w:szCs w:val="24"/>
                        <w:lang w:val="uz-Cyrl-UZ"/>
                      </w:rPr>
                      <w:t xml:space="preserve"> – </w:t>
                    </w:r>
                    <w:r>
                      <w:rPr>
                        <w:rFonts w:ascii="Times New Roman" w:hAnsi="Times New Roman"/>
                        <w:sz w:val="24"/>
                        <w:szCs w:val="24"/>
                        <w:lang w:val="uz-Cyrl-UZ"/>
                      </w:rPr>
                      <w:t>қўзғатиш</w:t>
                    </w:r>
                    <w:r w:rsidRPr="00645CCF">
                      <w:rPr>
                        <w:rFonts w:ascii="Times New Roman" w:hAnsi="Times New Roman"/>
                        <w:sz w:val="24"/>
                        <w:szCs w:val="24"/>
                        <w:lang w:val="uz-Cyrl-UZ"/>
                      </w:rPr>
                      <w:t xml:space="preserve"> чўлғамининг вольт –</w:t>
                    </w:r>
                    <w:r>
                      <w:rPr>
                        <w:sz w:val="28"/>
                        <w:szCs w:val="28"/>
                        <w:lang w:val="uz-Cyrl-UZ"/>
                      </w:rPr>
                      <w:t xml:space="preserve"> </w:t>
                    </w:r>
                    <w:r w:rsidRPr="00645CCF">
                      <w:rPr>
                        <w:rFonts w:ascii="Times New Roman" w:hAnsi="Times New Roman"/>
                        <w:sz w:val="24"/>
                        <w:szCs w:val="24"/>
                        <w:lang w:val="uz-Cyrl-UZ"/>
                      </w:rPr>
                      <w:t>амперли тавсифи</w:t>
                    </w:r>
                  </w:p>
                  <w:p w:rsidR="007E0FC8" w:rsidRDefault="007E0FC8" w:rsidP="0022788E">
                    <w:pPr>
                      <w:rPr>
                        <w:sz w:val="28"/>
                        <w:szCs w:val="28"/>
                        <w:lang w:val="uz-Cyrl-UZ"/>
                      </w:rPr>
                    </w:pPr>
                  </w:p>
                  <w:p w:rsidR="007E0FC8" w:rsidRPr="004B5759" w:rsidRDefault="007E0FC8" w:rsidP="0022788E">
                    <w:pPr>
                      <w:rPr>
                        <w:lang w:val="uz-Cyrl-UZ"/>
                      </w:rPr>
                    </w:pPr>
                  </w:p>
                </w:txbxContent>
              </v:textbox>
            </v:rect>
            <w10:anchorlock/>
          </v:group>
        </w:pic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Параллел </w:t>
      </w:r>
      <w:r>
        <w:rPr>
          <w:rFonts w:ascii="Times New Roman" w:hAnsi="Times New Roman"/>
          <w:sz w:val="28"/>
          <w:szCs w:val="28"/>
        </w:rPr>
        <w:t>қўзғатиш</w:t>
      </w:r>
      <w:r w:rsidRPr="00645CCF">
        <w:rPr>
          <w:rFonts w:ascii="Times New Roman" w:hAnsi="Times New Roman"/>
          <w:sz w:val="28"/>
          <w:szCs w:val="28"/>
        </w:rPr>
        <w:t xml:space="preserve">ли генераторнинг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ланиши ўтиш режимига тегишли,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ланадиган асинхрон генераторлари билан кўп умумий жихатларга эга (§3.18</w:t>
      </w:r>
      <w:r>
        <w:rPr>
          <w:rFonts w:ascii="Times New Roman" w:hAnsi="Times New Roman"/>
          <w:sz w:val="28"/>
          <w:szCs w:val="28"/>
        </w:rPr>
        <w:t xml:space="preserve"> </w:t>
      </w:r>
      <w:r w:rsidRPr="00645CCF">
        <w:rPr>
          <w:rFonts w:ascii="Times New Roman" w:hAnsi="Times New Roman"/>
          <w:sz w:val="28"/>
          <w:szCs w:val="28"/>
        </w:rPr>
        <w:t xml:space="preserve">га қаранг).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ланиш учун </w:t>
      </w:r>
      <w:r>
        <w:rPr>
          <w:rFonts w:ascii="Times New Roman" w:hAnsi="Times New Roman"/>
          <w:sz w:val="28"/>
          <w:szCs w:val="28"/>
        </w:rPr>
        <w:t>қўзғатиш</w:t>
      </w:r>
      <w:r w:rsidRPr="00645CCF">
        <w:rPr>
          <w:rFonts w:ascii="Times New Roman" w:hAnsi="Times New Roman"/>
          <w:sz w:val="28"/>
          <w:szCs w:val="28"/>
        </w:rPr>
        <w:t xml:space="preserve"> номинал оқимининг 1 – 5% ташкил қилувчи, ортиқча оқим керак. Бу оқимдан катта бўлмаган ЭЮК якорда ва </w:t>
      </w:r>
      <w:r>
        <w:rPr>
          <w:rFonts w:ascii="Times New Roman" w:hAnsi="Times New Roman"/>
          <w:sz w:val="28"/>
          <w:szCs w:val="28"/>
        </w:rPr>
        <w:t>қўзғатиш</w:t>
      </w:r>
      <w:r w:rsidRPr="00645CCF">
        <w:rPr>
          <w:rFonts w:ascii="Times New Roman" w:hAnsi="Times New Roman"/>
          <w:sz w:val="28"/>
          <w:szCs w:val="28"/>
        </w:rPr>
        <w:t xml:space="preserve"> оқимида токни чақиради, бунда янги </w:t>
      </w:r>
      <w:r>
        <w:rPr>
          <w:rFonts w:ascii="Times New Roman" w:hAnsi="Times New Roman"/>
          <w:sz w:val="28"/>
          <w:szCs w:val="28"/>
        </w:rPr>
        <w:t>қўзғатиш</w:t>
      </w:r>
      <w:r w:rsidRPr="00645CCF">
        <w:rPr>
          <w:rFonts w:ascii="Times New Roman" w:hAnsi="Times New Roman"/>
          <w:sz w:val="28"/>
          <w:szCs w:val="28"/>
        </w:rPr>
        <w:t xml:space="preserve"> оқимининг ошиб кетишига олиб келадиган, </w:t>
      </w:r>
      <w:r>
        <w:rPr>
          <w:rFonts w:ascii="Times New Roman" w:hAnsi="Times New Roman"/>
          <w:sz w:val="28"/>
          <w:szCs w:val="28"/>
        </w:rPr>
        <w:t>қўзғатиш</w:t>
      </w:r>
      <w:r w:rsidRPr="00645CCF">
        <w:rPr>
          <w:rFonts w:ascii="Times New Roman" w:hAnsi="Times New Roman"/>
          <w:sz w:val="28"/>
          <w:szCs w:val="28"/>
        </w:rPr>
        <w:t xml:space="preserve"> оқимини ошишига олиб келади ва ҳоказо. </w:t>
      </w:r>
      <w:r>
        <w:rPr>
          <w:rFonts w:ascii="Times New Roman" w:hAnsi="Times New Roman"/>
          <w:sz w:val="28"/>
          <w:szCs w:val="28"/>
        </w:rPr>
        <w:t>Қўзғатиш</w:t>
      </w:r>
      <w:r w:rsidRPr="00645CCF">
        <w:rPr>
          <w:rFonts w:ascii="Times New Roman" w:hAnsi="Times New Roman"/>
          <w:sz w:val="28"/>
          <w:szCs w:val="28"/>
        </w:rPr>
        <w:t xml:space="preserve"> оқимининг ўсиши кучланиш турғун қийматга етмагунга қадар давом этади.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5.72 – расмда параллел </w:t>
      </w:r>
      <w:r>
        <w:rPr>
          <w:rFonts w:ascii="Times New Roman" w:hAnsi="Times New Roman"/>
          <w:sz w:val="28"/>
          <w:szCs w:val="28"/>
        </w:rPr>
        <w:t>қўзғатиш</w:t>
      </w:r>
      <w:r w:rsidRPr="00645CCF">
        <w:rPr>
          <w:rFonts w:ascii="Times New Roman" w:hAnsi="Times New Roman"/>
          <w:sz w:val="28"/>
          <w:szCs w:val="28"/>
        </w:rPr>
        <w:t>ли генераторининг ўзи</w:t>
      </w:r>
      <w:r>
        <w:rPr>
          <w:rFonts w:ascii="Times New Roman" w:hAnsi="Times New Roman"/>
          <w:sz w:val="28"/>
          <w:szCs w:val="28"/>
        </w:rPr>
        <w:t>қўзғатиш</w:t>
      </w:r>
      <w:r w:rsidRPr="00645CCF">
        <w:rPr>
          <w:rFonts w:ascii="Times New Roman" w:hAnsi="Times New Roman"/>
          <w:sz w:val="28"/>
          <w:szCs w:val="28"/>
        </w:rPr>
        <w:t xml:space="preserve">ланиш жараёни содда қилиб кўрсатилган. Ўтиш режимида </w:t>
      </w:r>
      <w:r>
        <w:rPr>
          <w:rFonts w:ascii="Times New Roman" w:hAnsi="Times New Roman"/>
          <w:sz w:val="28"/>
          <w:szCs w:val="28"/>
        </w:rPr>
        <w:t>қўзғатиш</w:t>
      </w:r>
      <w:r w:rsidRPr="00645CCF">
        <w:rPr>
          <w:rFonts w:ascii="Times New Roman" w:hAnsi="Times New Roman"/>
          <w:sz w:val="28"/>
          <w:szCs w:val="28"/>
        </w:rPr>
        <w:t>лаш контурининг тенгламаси</w:t>
      </w:r>
    </w:p>
    <w:p w:rsidR="0022788E" w:rsidRPr="00645CCF" w:rsidRDefault="0022788E" w:rsidP="0022788E">
      <w:pPr>
        <w:pStyle w:val="affb"/>
        <w:jc w:val="center"/>
        <w:rPr>
          <w:rFonts w:ascii="Times New Roman" w:hAnsi="Times New Roman"/>
          <w:sz w:val="28"/>
          <w:szCs w:val="28"/>
        </w:rPr>
      </w:pPr>
      <w:r w:rsidRPr="00645CCF">
        <w:rPr>
          <w:rFonts w:ascii="Times New Roman" w:hAnsi="Times New Roman"/>
          <w:position w:val="-24"/>
          <w:sz w:val="28"/>
          <w:szCs w:val="28"/>
        </w:rPr>
        <w:object w:dxaOrig="1980" w:dyaOrig="639">
          <v:shape id="_x0000_i1144" type="#_x0000_t75" style="width:98.6pt;height:32.65pt" o:ole="">
            <v:imagedata r:id="rId1417" o:title=""/>
          </v:shape>
          <o:OLEObject Type="Embed" ProgID="Equation.3" ShapeID="_x0000_i1144" DrawAspect="Content" ObjectID="_1581331190" r:id="rId1418"/>
        </w:object>
      </w:r>
      <w:r w:rsidRPr="00645CCF">
        <w:rPr>
          <w:rFonts w:ascii="Times New Roman" w:hAnsi="Times New Roman"/>
          <w:sz w:val="28"/>
          <w:szCs w:val="28"/>
        </w:rPr>
        <w:t>,      (5.88)</w:t>
      </w:r>
    </w:p>
    <w:p w:rsidR="0022788E" w:rsidRPr="00645CCF" w:rsidRDefault="0022788E" w:rsidP="0022788E">
      <w:pPr>
        <w:pStyle w:val="affb"/>
        <w:jc w:val="both"/>
        <w:rPr>
          <w:rFonts w:ascii="Times New Roman" w:hAnsi="Times New Roman"/>
          <w:sz w:val="28"/>
          <w:szCs w:val="28"/>
        </w:rPr>
      </w:pPr>
      <w:r w:rsidRPr="00645CCF">
        <w:rPr>
          <w:rFonts w:ascii="Times New Roman" w:hAnsi="Times New Roman"/>
          <w:sz w:val="28"/>
          <w:szCs w:val="28"/>
        </w:rPr>
        <w:t>бу ерда L</w:t>
      </w:r>
      <w:r w:rsidRPr="00645CCF">
        <w:rPr>
          <w:rFonts w:ascii="Times New Roman" w:hAnsi="Times New Roman"/>
          <w:sz w:val="28"/>
          <w:szCs w:val="28"/>
          <w:vertAlign w:val="subscript"/>
        </w:rPr>
        <w:t>в</w:t>
      </w:r>
      <w:r w:rsidRPr="00645CCF">
        <w:rPr>
          <w:rFonts w:ascii="Times New Roman" w:hAnsi="Times New Roman"/>
          <w:sz w:val="28"/>
          <w:szCs w:val="28"/>
        </w:rPr>
        <w:t xml:space="preserve"> – </w:t>
      </w:r>
      <w:r>
        <w:rPr>
          <w:rFonts w:ascii="Times New Roman" w:hAnsi="Times New Roman"/>
          <w:sz w:val="28"/>
          <w:szCs w:val="28"/>
        </w:rPr>
        <w:t>қўзғатиш</w:t>
      </w:r>
      <w:r w:rsidRPr="00645CCF">
        <w:rPr>
          <w:rFonts w:ascii="Times New Roman" w:hAnsi="Times New Roman"/>
          <w:sz w:val="28"/>
          <w:szCs w:val="28"/>
        </w:rPr>
        <w:t xml:space="preserve"> чўлғамининг индуктивлиги (якор чўлғаминин индуктивлиги ҳисобга олмасак ҳам бўлади).</w:t>
      </w:r>
    </w:p>
    <w:p w:rsidR="0022788E" w:rsidRPr="00645CCF" w:rsidRDefault="0022788E" w:rsidP="0022788E">
      <w:pPr>
        <w:pStyle w:val="affb"/>
        <w:jc w:val="both"/>
        <w:rPr>
          <w:rFonts w:ascii="Times New Roman" w:hAnsi="Times New Roman"/>
          <w:sz w:val="28"/>
          <w:szCs w:val="28"/>
        </w:rPr>
      </w:pPr>
      <w:r w:rsidRPr="00645CCF">
        <w:rPr>
          <w:rFonts w:ascii="Times New Roman" w:hAnsi="Times New Roman"/>
          <w:sz w:val="28"/>
          <w:szCs w:val="28"/>
        </w:rPr>
        <w:tab/>
        <w:t xml:space="preserve">Турғунланадиган режимда </w:t>
      </w:r>
      <w:r>
        <w:rPr>
          <w:rFonts w:ascii="Times New Roman" w:hAnsi="Times New Roman"/>
          <w:sz w:val="28"/>
          <w:szCs w:val="28"/>
        </w:rPr>
        <w:t>қўзғатиш</w:t>
      </w:r>
      <w:r w:rsidRPr="00645CCF">
        <w:rPr>
          <w:rFonts w:ascii="Times New Roman" w:hAnsi="Times New Roman"/>
          <w:sz w:val="28"/>
          <w:szCs w:val="28"/>
        </w:rPr>
        <w:t xml:space="preserve"> контуридаги ток фақатгина актив қаршиликда топилади. </w:t>
      </w:r>
      <w:r w:rsidRPr="00645CCF">
        <w:rPr>
          <w:rFonts w:ascii="Times New Roman" w:hAnsi="Times New Roman"/>
          <w:position w:val="-24"/>
          <w:sz w:val="28"/>
          <w:szCs w:val="28"/>
        </w:rPr>
        <w:object w:dxaOrig="420" w:dyaOrig="620">
          <v:shape id="_x0000_i1145" type="#_x0000_t75" style="width:20.55pt;height:30.85pt" o:ole="">
            <v:imagedata r:id="rId1419" o:title=""/>
          </v:shape>
          <o:OLEObject Type="Embed" ProgID="Equation.3" ShapeID="_x0000_i1145" DrawAspect="Content" ObjectID="_1581331191" r:id="rId1420"/>
        </w:object>
      </w:r>
      <w:r w:rsidRPr="00645CCF">
        <w:rPr>
          <w:rFonts w:ascii="Times New Roman" w:hAnsi="Times New Roman"/>
          <w:sz w:val="28"/>
          <w:szCs w:val="28"/>
        </w:rPr>
        <w:t xml:space="preserve">кўпайтмаси </w:t>
      </w:r>
      <w:r>
        <w:rPr>
          <w:rFonts w:ascii="Times New Roman" w:hAnsi="Times New Roman"/>
          <w:sz w:val="28"/>
          <w:szCs w:val="28"/>
        </w:rPr>
        <w:t>қўзғатиш</w:t>
      </w:r>
      <w:r w:rsidRPr="00645CCF">
        <w:rPr>
          <w:rFonts w:ascii="Times New Roman" w:hAnsi="Times New Roman"/>
          <w:sz w:val="28"/>
          <w:szCs w:val="28"/>
        </w:rPr>
        <w:t xml:space="preserve"> чўлғамидаги токнинг ўсиш тезлигини аниқлайди. Салт юриш тавсифи ва вольт – ампер тавсифининг кесишиш нуқтаси 5.72 расмда график тарзда берилган, иккита тенгламанинг ечимини аниқлайди.</w:t>
      </w:r>
    </w:p>
    <w:p w:rsidR="0022788E" w:rsidRPr="00645CCF" w:rsidRDefault="0022788E" w:rsidP="0022788E">
      <w:pPr>
        <w:pStyle w:val="affb"/>
        <w:jc w:val="both"/>
        <w:rPr>
          <w:rFonts w:ascii="Times New Roman" w:hAnsi="Times New Roman"/>
          <w:sz w:val="28"/>
          <w:szCs w:val="28"/>
        </w:rPr>
      </w:pPr>
      <w:r w:rsidRPr="00645CCF">
        <w:rPr>
          <w:rFonts w:ascii="Times New Roman" w:hAnsi="Times New Roman"/>
          <w:sz w:val="28"/>
          <w:szCs w:val="28"/>
        </w:rPr>
        <w:tab/>
        <w:t>Агар салт юриш тавсифи ва вольт – ампер тавсифининг кесишишмаса, ўз</w:t>
      </w:r>
      <w:r>
        <w:rPr>
          <w:rFonts w:ascii="Times New Roman" w:hAnsi="Times New Roman"/>
          <w:sz w:val="28"/>
          <w:szCs w:val="28"/>
        </w:rPr>
        <w:t>қўзғатиш</w:t>
      </w:r>
      <w:r w:rsidRPr="00645CCF">
        <w:rPr>
          <w:rFonts w:ascii="Times New Roman" w:hAnsi="Times New Roman"/>
          <w:sz w:val="28"/>
          <w:szCs w:val="28"/>
        </w:rPr>
        <w:t xml:space="preserve">лашиш содир бўлмайди. Rв нинг жуда катта қийматида ва айланиш частотаси етарли бўлмаганда, ЭЮК кичкина бўлса бунинг иложи бўлиши мумкин (5.73 – расмга қаранг). Қолдиқ майдондан ЭЮК Е ост ва </w:t>
      </w:r>
      <w:r>
        <w:rPr>
          <w:rFonts w:ascii="Times New Roman" w:hAnsi="Times New Roman"/>
          <w:sz w:val="28"/>
          <w:szCs w:val="28"/>
        </w:rPr>
        <w:t>қўзғатиш</w:t>
      </w:r>
      <w:r w:rsidRPr="00645CCF">
        <w:rPr>
          <w:rFonts w:ascii="Times New Roman" w:hAnsi="Times New Roman"/>
          <w:sz w:val="28"/>
          <w:szCs w:val="28"/>
        </w:rPr>
        <w:t xml:space="preserve"> чўлғамининг токи бу ЭЮК дан қарши таъсир қилса</w:t>
      </w:r>
      <w:r>
        <w:rPr>
          <w:rFonts w:ascii="Times New Roman" w:hAnsi="Times New Roman"/>
          <w:sz w:val="28"/>
          <w:szCs w:val="28"/>
        </w:rPr>
        <w:t>,</w:t>
      </w:r>
      <w:r w:rsidRPr="00645CCF">
        <w:rPr>
          <w:rFonts w:ascii="Times New Roman" w:hAnsi="Times New Roman"/>
          <w:sz w:val="28"/>
          <w:szCs w:val="28"/>
        </w:rPr>
        <w:t xml:space="preserve">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 содир бўлмайди.</w:t>
      </w:r>
    </w:p>
    <w:p w:rsidR="0022788E" w:rsidRPr="00645CCF" w:rsidRDefault="0022788E" w:rsidP="0022788E">
      <w:pPr>
        <w:pStyle w:val="affb"/>
        <w:jc w:val="center"/>
        <w:rPr>
          <w:rFonts w:ascii="Times New Roman" w:hAnsi="Times New Roman"/>
          <w:sz w:val="28"/>
          <w:szCs w:val="28"/>
        </w:rPr>
      </w:pPr>
      <w:r w:rsidRPr="00645CCF">
        <w:rPr>
          <w:rFonts w:ascii="Times New Roman" w:hAnsi="Times New Roman"/>
          <w:noProof/>
          <w:sz w:val="28"/>
          <w:szCs w:val="28"/>
          <w:lang w:val="ru-RU" w:eastAsia="ru-RU"/>
        </w:rPr>
        <w:drawing>
          <wp:inline distT="0" distB="0" distL="0" distR="0" wp14:anchorId="0C992A48" wp14:editId="6AF7C540">
            <wp:extent cx="2974975" cy="1527810"/>
            <wp:effectExtent l="0" t="0" r="0" b="0"/>
            <wp:docPr id="1753" name="Рисунок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421">
                      <a:extLst>
                        <a:ext uri="{28A0092B-C50C-407E-A947-70E740481C1C}">
                          <a14:useLocalDpi xmlns:a14="http://schemas.microsoft.com/office/drawing/2010/main" val="0"/>
                        </a:ext>
                      </a:extLst>
                    </a:blip>
                    <a:srcRect l="24146" t="32811" r="43971" b="38170"/>
                    <a:stretch>
                      <a:fillRect/>
                    </a:stretch>
                  </pic:blipFill>
                  <pic:spPr bwMode="auto">
                    <a:xfrm>
                      <a:off x="0" y="0"/>
                      <a:ext cx="2974975" cy="1527810"/>
                    </a:xfrm>
                    <a:prstGeom prst="rect">
                      <a:avLst/>
                    </a:prstGeom>
                    <a:noFill/>
                    <a:ln>
                      <a:noFill/>
                    </a:ln>
                  </pic:spPr>
                </pic:pic>
              </a:graphicData>
            </a:graphic>
          </wp:inline>
        </w:drawing>
      </w:r>
    </w:p>
    <w:p w:rsidR="0022788E" w:rsidRPr="00645CCF" w:rsidRDefault="0022788E" w:rsidP="0022788E">
      <w:pPr>
        <w:pStyle w:val="affb"/>
        <w:jc w:val="center"/>
        <w:rPr>
          <w:rFonts w:ascii="Times New Roman" w:hAnsi="Times New Roman"/>
          <w:sz w:val="28"/>
          <w:szCs w:val="28"/>
        </w:rPr>
      </w:pPr>
      <w:r w:rsidRPr="00645CCF">
        <w:rPr>
          <w:rFonts w:ascii="Times New Roman" w:hAnsi="Times New Roman"/>
          <w:b/>
          <w:sz w:val="28"/>
          <w:szCs w:val="28"/>
        </w:rPr>
        <w:t>5.73 – расм.</w:t>
      </w:r>
      <w:r w:rsidRPr="00645CCF">
        <w:rPr>
          <w:rFonts w:ascii="Times New Roman" w:hAnsi="Times New Roman"/>
          <w:sz w:val="28"/>
          <w:szCs w:val="28"/>
        </w:rPr>
        <w:t xml:space="preserve"> Генераторнинг </w:t>
      </w:r>
      <w:r>
        <w:rPr>
          <w:rFonts w:ascii="Times New Roman" w:hAnsi="Times New Roman"/>
          <w:sz w:val="28"/>
          <w:szCs w:val="28"/>
        </w:rPr>
        <w:t>қўзғатиш</w:t>
      </w:r>
      <w:r w:rsidRPr="00645CCF">
        <w:rPr>
          <w:rFonts w:ascii="Times New Roman" w:hAnsi="Times New Roman"/>
          <w:sz w:val="28"/>
          <w:szCs w:val="28"/>
        </w:rPr>
        <w:t>ланиш шарти</w:t>
      </w:r>
    </w:p>
    <w:p w:rsidR="0022788E" w:rsidRDefault="0022788E" w:rsidP="0022788E">
      <w:pPr>
        <w:pStyle w:val="affb"/>
        <w:ind w:firstLine="708"/>
        <w:jc w:val="both"/>
        <w:rPr>
          <w:rFonts w:ascii="Times New Roman" w:hAnsi="Times New Roman"/>
          <w:sz w:val="28"/>
          <w:szCs w:val="28"/>
        </w:rPr>
      </w:pP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Шуни таъкидлаш керакки, машинанинг магнитли тизимининг тўйинганлиги машинанинг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ли турғунли режимини аниқлайди. Тўйинмаган машинада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 жараёни ўрнатилмайди, чунки салт юриш ва вольт – ампер тавсилотлари кесишмайди.</w:t>
      </w:r>
    </w:p>
    <w:p w:rsidR="0022788E" w:rsidRPr="00645CCF" w:rsidRDefault="0022788E" w:rsidP="0022788E">
      <w:pPr>
        <w:pStyle w:val="affb"/>
        <w:ind w:firstLine="708"/>
        <w:jc w:val="both"/>
        <w:rPr>
          <w:rFonts w:ascii="Times New Roman" w:hAnsi="Times New Roman"/>
          <w:sz w:val="28"/>
          <w:szCs w:val="28"/>
        </w:rPr>
      </w:pPr>
      <w:r w:rsidRPr="00645CCF">
        <w:rPr>
          <w:rFonts w:ascii="Times New Roman" w:hAnsi="Times New Roman"/>
          <w:sz w:val="28"/>
          <w:szCs w:val="28"/>
        </w:rPr>
        <w:t xml:space="preserve">Қиялик </w:t>
      </w:r>
      <w:r w:rsidRPr="00645CCF">
        <w:rPr>
          <w:rFonts w:ascii="Times New Roman" w:hAnsi="Times New Roman"/>
          <w:position w:val="-10"/>
          <w:sz w:val="28"/>
          <w:szCs w:val="28"/>
        </w:rPr>
        <w:object w:dxaOrig="360" w:dyaOrig="340">
          <v:shape id="_x0000_i1146" type="#_x0000_t75" style="width:18.15pt;height:17.55pt" o:ole="">
            <v:imagedata r:id="rId1422" o:title=""/>
          </v:shape>
          <o:OLEObject Type="Embed" ProgID="Equation.3" ShapeID="_x0000_i1146" DrawAspect="Content" ObjectID="_1581331192" r:id="rId1423"/>
        </w:object>
      </w:r>
      <w:r w:rsidRPr="00645CCF">
        <w:rPr>
          <w:rFonts w:ascii="Times New Roman" w:hAnsi="Times New Roman"/>
          <w:sz w:val="28"/>
          <w:szCs w:val="28"/>
        </w:rPr>
        <w:t xml:space="preserve">нинг камайишида </w:t>
      </w:r>
      <w:r w:rsidRPr="00645CCF">
        <w:rPr>
          <w:rFonts w:ascii="Times New Roman" w:hAnsi="Times New Roman"/>
          <w:sz w:val="28"/>
          <w:szCs w:val="28"/>
        </w:rPr>
        <w:object w:dxaOrig="540" w:dyaOrig="340">
          <v:shape id="_x0000_i1147" type="#_x0000_t75" style="width:26.6pt;height:17.55pt" o:ole="">
            <v:imagedata r:id="rId1424" o:title=""/>
          </v:shape>
          <o:OLEObject Type="Embed" ProgID="Equation.3" ShapeID="_x0000_i1147" DrawAspect="Content" ObjectID="_1581331193" r:id="rId1425"/>
        </w:object>
      </w:r>
      <w:r w:rsidRPr="00645CCF">
        <w:rPr>
          <w:rFonts w:ascii="Times New Roman" w:hAnsi="Times New Roman"/>
          <w:sz w:val="28"/>
          <w:szCs w:val="28"/>
        </w:rPr>
        <w:t xml:space="preserve"> тўғри чизиқ</w:t>
      </w:r>
      <w:r>
        <w:rPr>
          <w:rFonts w:ascii="Times New Roman" w:hAnsi="Times New Roman"/>
          <w:sz w:val="28"/>
          <w:szCs w:val="28"/>
        </w:rPr>
        <w:t>ли</w:t>
      </w:r>
      <w:r w:rsidRPr="00645CCF">
        <w:rPr>
          <w:rFonts w:ascii="Times New Roman" w:hAnsi="Times New Roman"/>
          <w:sz w:val="28"/>
          <w:szCs w:val="28"/>
        </w:rPr>
        <w:t xml:space="preserve"> камаяди ва ХХХ га уриниб ўтиши мумкин (5.72 – расмга қаранг). </w:t>
      </w:r>
      <w:r w:rsidRPr="00FD6B7A">
        <w:rPr>
          <w:rFonts w:ascii="Times New Roman" w:hAnsi="Times New Roman"/>
          <w:sz w:val="28"/>
          <w:szCs w:val="28"/>
        </w:rPr>
        <w:t>мустақил</w:t>
      </w:r>
      <w:r>
        <w:rPr>
          <w:rFonts w:ascii="Times New Roman" w:hAnsi="Times New Roman"/>
          <w:sz w:val="28"/>
          <w:szCs w:val="28"/>
        </w:rPr>
        <w:t xml:space="preserve"> қўзғатиш</w:t>
      </w:r>
      <w:r w:rsidRPr="00645CCF">
        <w:rPr>
          <w:rFonts w:ascii="Times New Roman" w:hAnsi="Times New Roman"/>
          <w:sz w:val="28"/>
          <w:szCs w:val="28"/>
        </w:rPr>
        <w:t xml:space="preserve">лик мумкин бўлган, </w:t>
      </w:r>
      <w:r>
        <w:rPr>
          <w:rFonts w:ascii="Times New Roman" w:hAnsi="Times New Roman"/>
          <w:sz w:val="28"/>
          <w:szCs w:val="28"/>
        </w:rPr>
        <w:t>қўзғатиш</w:t>
      </w:r>
      <w:r w:rsidRPr="00645CCF">
        <w:rPr>
          <w:rFonts w:ascii="Times New Roman" w:hAnsi="Times New Roman"/>
          <w:sz w:val="28"/>
          <w:szCs w:val="28"/>
        </w:rPr>
        <w:t xml:space="preserve"> чўлғамининг актив қаршилиги, вольт – ампер тавсифи салт юриш тавсифига уринма бўлса кескин (критик) қаршилик дейилади. Генераторнинг айланиш частота ўзгарганда, кескин айланиш частотаси ҳақида гапирилади, бунда салт юриш тавсифи </w:t>
      </w:r>
      <w:r>
        <w:rPr>
          <w:rFonts w:ascii="Times New Roman" w:hAnsi="Times New Roman"/>
          <w:sz w:val="28"/>
          <w:szCs w:val="28"/>
        </w:rPr>
        <w:t>қўзғатиш</w:t>
      </w:r>
      <w:r w:rsidRPr="00645CCF">
        <w:rPr>
          <w:rFonts w:ascii="Times New Roman" w:hAnsi="Times New Roman"/>
          <w:sz w:val="28"/>
          <w:szCs w:val="28"/>
        </w:rPr>
        <w:t xml:space="preserve"> чўлғамининг вольт – ампер тавсифига уринма бўлади.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3E5711D3" wp14:editId="2D53A2F2">
            <wp:extent cx="2222500" cy="1851660"/>
            <wp:effectExtent l="0" t="0" r="0" b="0"/>
            <wp:docPr id="1754" name="Рисунок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426">
                      <a:extLst>
                        <a:ext uri="{28A0092B-C50C-407E-A947-70E740481C1C}">
                          <a14:useLocalDpi xmlns:a14="http://schemas.microsoft.com/office/drawing/2010/main" val="0"/>
                        </a:ext>
                      </a:extLst>
                    </a:blip>
                    <a:srcRect l="67307" t="33029" r="11174" b="35310"/>
                    <a:stretch>
                      <a:fillRect/>
                    </a:stretch>
                  </pic:blipFill>
                  <pic:spPr bwMode="auto">
                    <a:xfrm>
                      <a:off x="0" y="0"/>
                      <a:ext cx="2222500" cy="185166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5.74 – расм.</w:t>
      </w:r>
      <w:r w:rsidRPr="008C355F">
        <w:rPr>
          <w:rFonts w:ascii="Times New Roman" w:hAnsi="Times New Roman"/>
          <w:sz w:val="28"/>
          <w:szCs w:val="28"/>
          <w:lang w:val="uz-Cyrl-UZ"/>
        </w:rPr>
        <w:t xml:space="preserve"> Динамик тўхташ схемаси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Юқорида айтиб ўтилганлардан келиб чиқадики, генератор чиқишларида кучланишни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контурининг қаршилигини ўзгартириш, шунингдек тўйинганликни ва айланиш частотасини ўзгартириш йўли билан ҳам ростлаш мумкин.</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Моторни тармоқдан ўчириш ўчиргичда амалга оширилади. Йиғилган кинитек энерги эвазига моторнинг юритмали механизм билан айланиши бир қанча вақтга давом этиши мумкин. Агар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 тармоқдан ўчирилмаса, айланиш вақти камаяди. Бунда пўлатдаги йўқотишлар эвазига мотор тезроқ тўхтайди.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Кўп ҳолларда тўхтатишни тезроқ амалга ошириш керак, гоҳида эса аниқлик билан (станоклар, лифтлар, транспортда). Доимий ток моторини тўхтатишнинг асосий уч хил тури мавжуд:; динамик тўхтатиш, токга қарши тўхтатиш ва рекуператив тўхтатиш.</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Динамик тўхтатишда </w:t>
      </w:r>
      <w:r>
        <w:rPr>
          <w:rFonts w:ascii="Times New Roman" w:hAnsi="Times New Roman"/>
          <w:sz w:val="28"/>
          <w:szCs w:val="28"/>
          <w:lang w:val="uz-Cyrl-UZ"/>
        </w:rPr>
        <w:t>якор</w:t>
      </w:r>
      <w:r w:rsidRPr="008C355F">
        <w:rPr>
          <w:rFonts w:ascii="Times New Roman" w:hAnsi="Times New Roman"/>
          <w:sz w:val="28"/>
          <w:szCs w:val="28"/>
          <w:lang w:val="uz-Cyrl-UZ"/>
        </w:rPr>
        <w:t xml:space="preserve">ни резисторга қайта улайди (5.74 - расм).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 тармоқга уланганидек қолади. Бу ҳолда тўхтатиш тезроқ амалга оширилади, чунки магтинсимидаги пўлатда йўқотишларга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w:t>
      </w:r>
      <w:r>
        <w:rPr>
          <w:rFonts w:ascii="Times New Roman" w:hAnsi="Times New Roman"/>
          <w:sz w:val="28"/>
          <w:szCs w:val="28"/>
          <w:lang w:val="uz-Cyrl-UZ"/>
        </w:rPr>
        <w:t>якор</w:t>
      </w:r>
      <w:r w:rsidRPr="008C355F">
        <w:rPr>
          <w:rFonts w:ascii="Times New Roman" w:hAnsi="Times New Roman"/>
          <w:sz w:val="28"/>
          <w:szCs w:val="28"/>
          <w:lang w:val="uz-Cyrl-UZ"/>
        </w:rPr>
        <w:t>ида электр йўқотишлар ва қўшимча резистор қўшилади.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Қарши токда тўхтатиш </w:t>
      </w:r>
      <w:r>
        <w:rPr>
          <w:rFonts w:ascii="Times New Roman" w:hAnsi="Times New Roman"/>
          <w:sz w:val="28"/>
          <w:szCs w:val="28"/>
          <w:lang w:val="uz-Cyrl-UZ"/>
        </w:rPr>
        <w:t>якор</w:t>
      </w:r>
      <w:r w:rsidRPr="008C355F">
        <w:rPr>
          <w:rFonts w:ascii="Times New Roman" w:hAnsi="Times New Roman"/>
          <w:sz w:val="28"/>
          <w:szCs w:val="28"/>
          <w:lang w:val="uz-Cyrl-UZ"/>
        </w:rPr>
        <w:t xml:space="preserve">нинг чиқишларини тармоқга қайта улаш эвазига </w:t>
      </w:r>
      <w:r>
        <w:rPr>
          <w:rFonts w:ascii="Times New Roman" w:hAnsi="Times New Roman"/>
          <w:sz w:val="28"/>
          <w:szCs w:val="28"/>
          <w:lang w:val="uz-Cyrl-UZ"/>
        </w:rPr>
        <w:t>якор</w:t>
      </w:r>
      <w:r w:rsidRPr="008C355F">
        <w:rPr>
          <w:rFonts w:ascii="Times New Roman" w:hAnsi="Times New Roman"/>
          <w:sz w:val="28"/>
          <w:szCs w:val="28"/>
          <w:lang w:val="uz-Cyrl-UZ"/>
        </w:rPr>
        <w:t xml:space="preserve"> ток юналишини ўзгартириш йўли билан амалга оширилади. Бу схема моторни тез тўхтатиш учун қўлланилади, катта миқдардаги иссиқлик ажратадиган, коммутацияни ёмонлашган шароитларида ҳам тўғри келади. </w:t>
      </w:r>
      <w:r>
        <w:rPr>
          <w:rFonts w:ascii="Times New Roman" w:hAnsi="Times New Roman"/>
          <w:sz w:val="28"/>
          <w:szCs w:val="28"/>
          <w:lang w:val="uz-Cyrl-UZ"/>
        </w:rPr>
        <w:t>Якор</w:t>
      </w:r>
      <w:r w:rsidRPr="008C355F">
        <w:rPr>
          <w:rFonts w:ascii="Times New Roman" w:hAnsi="Times New Roman"/>
          <w:sz w:val="28"/>
          <w:szCs w:val="28"/>
          <w:lang w:val="uz-Cyrl-UZ"/>
        </w:rPr>
        <w:t>даги токни чегаралаш учун қўшимча қаршилик қўлланилади R</w:t>
      </w:r>
      <w:r w:rsidRPr="008C355F">
        <w:rPr>
          <w:rFonts w:ascii="Times New Roman" w:hAnsi="Times New Roman"/>
          <w:sz w:val="28"/>
          <w:szCs w:val="28"/>
          <w:vertAlign w:val="subscript"/>
          <w:lang w:val="uz-Cyrl-UZ"/>
        </w:rPr>
        <w:t>д</w:t>
      </w:r>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7C9EE8D7" wp14:editId="77577285">
            <wp:extent cx="3484245" cy="2118360"/>
            <wp:effectExtent l="0" t="0" r="0" b="0"/>
            <wp:docPr id="1755" name="Рисунок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427">
                      <a:extLst>
                        <a:ext uri="{28A0092B-C50C-407E-A947-70E740481C1C}">
                          <a14:useLocalDpi xmlns:a14="http://schemas.microsoft.com/office/drawing/2010/main" val="0"/>
                        </a:ext>
                      </a:extLst>
                    </a:blip>
                    <a:srcRect l="24336" t="33215" r="51559" b="40404"/>
                    <a:stretch>
                      <a:fillRect/>
                    </a:stretch>
                  </pic:blipFill>
                  <pic:spPr bwMode="auto">
                    <a:xfrm>
                      <a:off x="0" y="0"/>
                      <a:ext cx="3484245" cy="211836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5.75 – расм.</w:t>
      </w:r>
      <w:r w:rsidRPr="008C355F">
        <w:rPr>
          <w:rFonts w:ascii="Times New Roman" w:hAnsi="Times New Roman"/>
          <w:sz w:val="28"/>
          <w:szCs w:val="28"/>
          <w:lang w:val="uz-Cyrl-UZ"/>
        </w:rPr>
        <w:t xml:space="preserve"> Қарши токда тўхтатиш схемаси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Рекуператив тўхтатишда мотор генераторли режимга ўтказилади, бундан кейин эса тармоқдан ўчирилади. Бу усулнинг авзаллиги шундаки, рекуператив тўхтатишда кинетик энергиянинг қисми тармоқга берилади, бошқа тўхтатиш усулларда кинетик энергия иссиқликга айланади.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70D1403D" wp14:editId="269A61F7">
            <wp:extent cx="2743200" cy="1759585"/>
            <wp:effectExtent l="0" t="0" r="0" b="0"/>
            <wp:docPr id="1756" name="Рисунок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28">
                      <a:extLst>
                        <a:ext uri="{28A0092B-C50C-407E-A947-70E740481C1C}">
                          <a14:useLocalDpi xmlns:a14="http://schemas.microsoft.com/office/drawing/2010/main" val="0"/>
                        </a:ext>
                      </a:extLst>
                    </a:blip>
                    <a:srcRect l="27512" t="25777" r="45900" b="44051"/>
                    <a:stretch>
                      <a:fillRect/>
                    </a:stretch>
                  </pic:blipFill>
                  <pic:spPr bwMode="auto">
                    <a:xfrm>
                      <a:off x="0" y="0"/>
                      <a:ext cx="2743200" cy="175958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 xml:space="preserve">5.76 – расм. </w:t>
      </w:r>
      <w:r w:rsidRPr="008C355F">
        <w:rPr>
          <w:rFonts w:ascii="Times New Roman" w:hAnsi="Times New Roman"/>
          <w:sz w:val="28"/>
          <w:szCs w:val="28"/>
          <w:lang w:val="uz-Cyrl-UZ"/>
        </w:rPr>
        <w:t>Рекуператив тўхтатиш</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Моторни генераторли режимга </w:t>
      </w:r>
      <w:r>
        <w:rPr>
          <w:rFonts w:ascii="Times New Roman" w:hAnsi="Times New Roman"/>
          <w:sz w:val="28"/>
          <w:szCs w:val="28"/>
          <w:lang w:val="uz-Cyrl-UZ"/>
        </w:rPr>
        <w:t>ў</w:t>
      </w:r>
      <w:r w:rsidRPr="008C355F">
        <w:rPr>
          <w:rFonts w:ascii="Times New Roman" w:hAnsi="Times New Roman"/>
          <w:sz w:val="28"/>
          <w:szCs w:val="28"/>
          <w:lang w:val="uz-Cyrl-UZ"/>
        </w:rPr>
        <w:t xml:space="preserve">тказиш учун ЭЮК ни ошириш керак. </w:t>
      </w:r>
      <w:r w:rsidRPr="008C355F">
        <w:rPr>
          <w:rFonts w:ascii="Times New Roman" w:hAnsi="Times New Roman"/>
          <w:i/>
          <w:sz w:val="28"/>
          <w:szCs w:val="28"/>
          <w:lang w:val="uz-Cyrl-UZ"/>
        </w:rPr>
        <w:t>Е</w:t>
      </w:r>
      <w:r w:rsidRPr="008C355F">
        <w:rPr>
          <w:rFonts w:ascii="Times New Roman" w:hAnsi="Times New Roman"/>
          <w:sz w:val="28"/>
          <w:szCs w:val="28"/>
          <w:lang w:val="uz-Cyrl-UZ"/>
        </w:rPr>
        <w:t xml:space="preserve"> қачонки </w:t>
      </w:r>
      <w:r w:rsidRPr="008C355F">
        <w:rPr>
          <w:rFonts w:ascii="Times New Roman" w:hAnsi="Times New Roman"/>
          <w:i/>
          <w:sz w:val="28"/>
          <w:szCs w:val="28"/>
          <w:lang w:val="uz-Cyrl-UZ"/>
        </w:rPr>
        <w:t>U</w:t>
      </w:r>
      <w:r w:rsidRPr="008C355F">
        <w:rPr>
          <w:rFonts w:ascii="Times New Roman" w:hAnsi="Times New Roman"/>
          <w:sz w:val="28"/>
          <w:szCs w:val="28"/>
          <w:lang w:val="uz-Cyrl-UZ"/>
        </w:rPr>
        <w:t xml:space="preserve">дан катта бўлса, </w:t>
      </w:r>
      <w:r>
        <w:rPr>
          <w:rFonts w:ascii="Times New Roman" w:hAnsi="Times New Roman"/>
          <w:sz w:val="28"/>
          <w:szCs w:val="28"/>
          <w:lang w:val="uz-Cyrl-UZ"/>
        </w:rPr>
        <w:t>якор</w:t>
      </w:r>
      <w:r w:rsidRPr="008C355F">
        <w:rPr>
          <w:rFonts w:ascii="Times New Roman" w:hAnsi="Times New Roman"/>
          <w:sz w:val="28"/>
          <w:szCs w:val="28"/>
          <w:lang w:val="uz-Cyrl-UZ"/>
        </w:rPr>
        <w:t xml:space="preserve">даги ток юналишини ўзгартиради ва мотор генераторли режимга ўтади (5.76 - расм). Рекуператив тўхтатишда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оқими ошади ва ЭЮК ўсади. </w:t>
      </w:r>
      <w:r w:rsidRPr="008C355F">
        <w:rPr>
          <w:rFonts w:ascii="Times New Roman" w:hAnsi="Times New Roman"/>
          <w:i/>
          <w:sz w:val="28"/>
          <w:szCs w:val="28"/>
          <w:lang w:val="uz-Cyrl-UZ"/>
        </w:rPr>
        <w:t>Е</w:t>
      </w:r>
      <w:r w:rsidRPr="008C355F">
        <w:rPr>
          <w:rFonts w:ascii="Times New Roman" w:hAnsi="Times New Roman"/>
          <w:i/>
          <w:sz w:val="28"/>
          <w:szCs w:val="28"/>
          <w:lang w:val="uz-Cyrl-UZ"/>
        </w:rPr>
        <w:sym w:font="Symbol" w:char="F03E"/>
      </w:r>
      <w:r w:rsidRPr="008C355F">
        <w:rPr>
          <w:rFonts w:ascii="Times New Roman" w:hAnsi="Times New Roman"/>
          <w:i/>
          <w:sz w:val="28"/>
          <w:szCs w:val="28"/>
          <w:lang w:val="uz-Cyrl-UZ"/>
        </w:rPr>
        <w:t>U</w:t>
      </w:r>
      <w:r w:rsidRPr="008C355F">
        <w:rPr>
          <w:rFonts w:ascii="Times New Roman" w:hAnsi="Times New Roman"/>
          <w:sz w:val="28"/>
          <w:szCs w:val="28"/>
          <w:lang w:val="uz-Cyrl-UZ"/>
        </w:rPr>
        <w:t xml:space="preserve"> бўлганда тармоқга электр энергияси бериб турилади. Генераторли режимда машина аниқ айланиш частотасигача ишлайди, чунки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оқимини чегараланган доирада ошириш мумкин.</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Рекуператив тўхтатиш транспортда кенг қўлланилади. Рекуперация параллел ва аралаш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моторларда амалга оширилиши мумкин (5.76 – расмда </w:t>
      </w:r>
      <w:r w:rsidRPr="008C355F">
        <w:rPr>
          <w:rFonts w:ascii="Times New Roman" w:hAnsi="Times New Roman"/>
          <w:i/>
          <w:sz w:val="28"/>
          <w:szCs w:val="28"/>
          <w:lang w:val="uz-Cyrl-UZ"/>
        </w:rPr>
        <w:t>1</w:t>
      </w:r>
      <w:r w:rsidRPr="008C355F">
        <w:rPr>
          <w:rFonts w:ascii="Times New Roman" w:hAnsi="Times New Roman"/>
          <w:sz w:val="28"/>
          <w:szCs w:val="28"/>
          <w:lang w:val="uz-Cyrl-UZ"/>
        </w:rPr>
        <w:t xml:space="preserve"> ва </w:t>
      </w:r>
      <w:r w:rsidRPr="008C355F">
        <w:rPr>
          <w:rFonts w:ascii="Times New Roman" w:hAnsi="Times New Roman"/>
          <w:i/>
          <w:sz w:val="28"/>
          <w:szCs w:val="28"/>
          <w:lang w:val="uz-Cyrl-UZ"/>
        </w:rPr>
        <w:t>2</w:t>
      </w:r>
      <w:r w:rsidRPr="008C355F">
        <w:rPr>
          <w:rFonts w:ascii="Times New Roman" w:hAnsi="Times New Roman"/>
          <w:sz w:val="28"/>
          <w:szCs w:val="28"/>
          <w:lang w:val="uz-Cyrl-UZ"/>
        </w:rPr>
        <w:t xml:space="preserve"> эгри чизиқлар). Кетма – кет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моторлар энергиянинг рекуперяциясини аамалга оширишга йўл қўймайди (5.76 – расмда </w:t>
      </w:r>
      <w:r w:rsidRPr="008C355F">
        <w:rPr>
          <w:rFonts w:ascii="Times New Roman" w:hAnsi="Times New Roman"/>
          <w:i/>
          <w:sz w:val="28"/>
          <w:szCs w:val="28"/>
          <w:lang w:val="uz-Cyrl-UZ"/>
        </w:rPr>
        <w:t>3</w:t>
      </w:r>
      <w:r w:rsidRPr="008C355F">
        <w:rPr>
          <w:rFonts w:ascii="Times New Roman" w:hAnsi="Times New Roman"/>
          <w:sz w:val="28"/>
          <w:szCs w:val="28"/>
          <w:lang w:val="uz-Cyrl-UZ"/>
        </w:rPr>
        <w:t xml:space="preserve"> эгри чизиқ). Параллел ишга улаганда ўтиш жараёнларининг тавсифи машина тармоғига уланган ва доимий кучланиш тармоғининг кучланиш фарқига боғлиқ. Тармоқ ва машинанинг кучланиши бир бирига тенг бўлғанда, ток учқуни минимал бўлади.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Доимий ток машиналарида ўтиш жараёнларида ўтиш токлари биринчи навбатда коммутацияга таъсир кўрсатади. Коммутациянинг ёмонланиши ток учқунларини чегаралайди ва ўтиш жараёнларининг оқиш тавсифини ва доимий ток машинасининг тузилишини аниқлайди.</w:t>
      </w:r>
    </w:p>
    <w:p w:rsidR="0022788E" w:rsidRPr="008C355F"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r w:rsidRPr="008C355F">
        <w:rPr>
          <w:rFonts w:ascii="Times New Roman" w:hAnsi="Times New Roman"/>
          <w:b/>
          <w:sz w:val="28"/>
          <w:szCs w:val="28"/>
          <w:lang w:val="uz-Cyrl-UZ"/>
        </w:rPr>
        <w:t xml:space="preserve">5.12. </w:t>
      </w:r>
      <w:r w:rsidRPr="0050532F">
        <w:rPr>
          <w:rFonts w:ascii="Times New Roman" w:hAnsi="Times New Roman"/>
          <w:b/>
          <w:sz w:val="28"/>
          <w:szCs w:val="28"/>
          <w:lang w:val="uz-Cyrl-UZ"/>
        </w:rPr>
        <w:t xml:space="preserve">Ўзгармас </w:t>
      </w:r>
      <w:r w:rsidRPr="008C355F">
        <w:rPr>
          <w:rFonts w:ascii="Times New Roman" w:hAnsi="Times New Roman"/>
          <w:b/>
          <w:sz w:val="28"/>
          <w:szCs w:val="28"/>
          <w:lang w:val="uz-Cyrl-UZ"/>
        </w:rPr>
        <w:t>ток махсус машиналари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sidRPr="008C355F">
        <w:rPr>
          <w:rFonts w:ascii="Times New Roman" w:hAnsi="Times New Roman"/>
          <w:sz w:val="28"/>
          <w:szCs w:val="28"/>
          <w:lang w:val="uz-Cyrl-UZ"/>
        </w:rPr>
        <w:t xml:space="preserve"> </w:t>
      </w:r>
      <w:r>
        <w:rPr>
          <w:rFonts w:ascii="Times New Roman" w:hAnsi="Times New Roman"/>
          <w:sz w:val="28"/>
          <w:szCs w:val="28"/>
          <w:lang w:val="uz-Cyrl-UZ"/>
        </w:rPr>
        <w:tab/>
      </w:r>
      <w:r w:rsidRPr="00051BE3">
        <w:rPr>
          <w:rFonts w:ascii="Times New Roman" w:hAnsi="Times New Roman"/>
          <w:b/>
          <w:sz w:val="28"/>
          <w:szCs w:val="28"/>
          <w:lang w:val="uz-Cyrl-UZ"/>
        </w:rPr>
        <w:t>Кўндаланг майдон электрмашинали кўчайтиргич (амплидин).</w:t>
      </w:r>
      <w:r w:rsidRPr="008C355F">
        <w:rPr>
          <w:rFonts w:ascii="Times New Roman" w:hAnsi="Times New Roman"/>
          <w:sz w:val="28"/>
          <w:szCs w:val="28"/>
          <w:lang w:val="uz-Cyrl-UZ"/>
        </w:rPr>
        <w:t xml:space="preserve"> Эркин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генераторларда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қуввати </w:t>
      </w:r>
      <w:r w:rsidRPr="008C355F">
        <w:rPr>
          <w:rFonts w:ascii="Times New Roman" w:hAnsi="Times New Roman"/>
          <w:i/>
          <w:sz w:val="28"/>
          <w:szCs w:val="28"/>
          <w:lang w:val="uz-Cyrl-UZ"/>
        </w:rPr>
        <w:t>Р</w:t>
      </w:r>
      <w:r w:rsidRPr="008C355F">
        <w:rPr>
          <w:rFonts w:ascii="Times New Roman" w:hAnsi="Times New Roman"/>
          <w:i/>
          <w:sz w:val="28"/>
          <w:szCs w:val="28"/>
          <w:vertAlign w:val="subscript"/>
          <w:lang w:val="uz-Cyrl-UZ"/>
        </w:rPr>
        <w:t>В</w:t>
      </w:r>
      <w:r>
        <w:rPr>
          <w:rFonts w:ascii="Times New Roman" w:hAnsi="Times New Roman"/>
          <w:i/>
          <w:sz w:val="28"/>
          <w:szCs w:val="28"/>
          <w:vertAlign w:val="subscript"/>
          <w:lang w:val="uz-Cyrl-UZ"/>
        </w:rPr>
        <w:t xml:space="preserve"> </w:t>
      </w:r>
      <w:r w:rsidRPr="008C355F">
        <w:rPr>
          <w:rFonts w:ascii="Times New Roman" w:hAnsi="Times New Roman"/>
          <w:sz w:val="28"/>
          <w:szCs w:val="28"/>
          <w:lang w:val="uz-Cyrl-UZ"/>
        </w:rPr>
        <w:t xml:space="preserve">генератор қувватининг </w:t>
      </w:r>
      <w:r w:rsidRPr="008C355F">
        <w:rPr>
          <w:rFonts w:ascii="Times New Roman" w:hAnsi="Times New Roman"/>
          <w:i/>
          <w:sz w:val="28"/>
          <w:szCs w:val="28"/>
          <w:lang w:val="uz-Cyrl-UZ"/>
        </w:rPr>
        <w:t>Р</w:t>
      </w:r>
      <w:r w:rsidRPr="008C355F">
        <w:rPr>
          <w:rFonts w:ascii="Times New Roman" w:hAnsi="Times New Roman"/>
          <w:i/>
          <w:sz w:val="28"/>
          <w:szCs w:val="28"/>
          <w:vertAlign w:val="subscript"/>
          <w:lang w:val="uz-Cyrl-UZ"/>
        </w:rPr>
        <w:t>2</w:t>
      </w:r>
      <w:r w:rsidRPr="008C355F">
        <w:rPr>
          <w:rFonts w:ascii="Times New Roman" w:hAnsi="Times New Roman"/>
          <w:sz w:val="28"/>
          <w:szCs w:val="28"/>
          <w:lang w:val="uz-Cyrl-UZ"/>
        </w:rPr>
        <w:t xml:space="preserve"> нинг 1 – 5 % га мувофиқ бўлади. Кучайиш коэффициенти</w:t>
      </w:r>
    </w:p>
    <w:p w:rsidR="0022788E" w:rsidRPr="008C355F" w:rsidRDefault="0022788E" w:rsidP="0022788E">
      <w:pPr>
        <w:tabs>
          <w:tab w:val="left" w:pos="567"/>
          <w:tab w:val="left" w:pos="709"/>
          <w:tab w:val="left" w:pos="851"/>
          <w:tab w:val="left" w:pos="1134"/>
        </w:tabs>
        <w:spacing w:after="240"/>
        <w:jc w:val="center"/>
        <w:rPr>
          <w:rFonts w:ascii="Times New Roman" w:hAnsi="Times New Roman"/>
          <w:sz w:val="28"/>
          <w:szCs w:val="28"/>
          <w:lang w:val="uz-Cyrl-UZ"/>
        </w:rPr>
      </w:pPr>
      <w:r w:rsidRPr="008C355F">
        <w:rPr>
          <w:rFonts w:ascii="Times New Roman" w:hAnsi="Times New Roman"/>
          <w:i/>
          <w:sz w:val="28"/>
          <w:szCs w:val="28"/>
          <w:lang w:val="uz-Cyrl-UZ"/>
        </w:rPr>
        <w:t>k</w:t>
      </w:r>
      <w:r w:rsidRPr="008C355F">
        <w:rPr>
          <w:rFonts w:ascii="Times New Roman" w:hAnsi="Times New Roman"/>
          <w:sz w:val="28"/>
          <w:szCs w:val="28"/>
          <w:vertAlign w:val="subscript"/>
          <w:lang w:val="uz-Cyrl-UZ"/>
        </w:rPr>
        <w:t>y</w:t>
      </w:r>
      <w:r w:rsidRPr="008C355F">
        <w:rPr>
          <w:rFonts w:ascii="Times New Roman" w:hAnsi="Times New Roman"/>
          <w:sz w:val="28"/>
          <w:szCs w:val="28"/>
          <w:lang w:val="uz-Cyrl-UZ"/>
        </w:rPr>
        <w:t>=</w:t>
      </w:r>
      <w:r w:rsidRPr="008C355F">
        <w:rPr>
          <w:rFonts w:ascii="Times New Roman" w:hAnsi="Times New Roman"/>
          <w:i/>
          <w:sz w:val="28"/>
          <w:szCs w:val="28"/>
          <w:lang w:val="uz-Cyrl-UZ"/>
        </w:rPr>
        <w:t>P</w:t>
      </w:r>
      <w:r w:rsidRPr="008C355F">
        <w:rPr>
          <w:rFonts w:ascii="Times New Roman" w:hAnsi="Times New Roman"/>
          <w:i/>
          <w:sz w:val="28"/>
          <w:szCs w:val="28"/>
          <w:vertAlign w:val="subscript"/>
          <w:lang w:val="uz-Cyrl-UZ"/>
        </w:rPr>
        <w:t>2</w:t>
      </w:r>
      <w:r w:rsidRPr="008C355F">
        <w:rPr>
          <w:rFonts w:ascii="Times New Roman" w:hAnsi="Times New Roman"/>
          <w:i/>
          <w:sz w:val="28"/>
          <w:szCs w:val="28"/>
          <w:lang w:val="uz-Cyrl-UZ"/>
        </w:rPr>
        <w:t>/P</w:t>
      </w:r>
      <w:r w:rsidRPr="008C355F">
        <w:rPr>
          <w:rFonts w:ascii="Times New Roman" w:hAnsi="Times New Roman"/>
          <w:i/>
          <w:sz w:val="28"/>
          <w:szCs w:val="28"/>
          <w:vertAlign w:val="subscript"/>
          <w:lang w:val="uz-Cyrl-UZ"/>
        </w:rPr>
        <w:t>В</w:t>
      </w:r>
      <w:r w:rsidRPr="008C355F">
        <w:rPr>
          <w:rFonts w:ascii="Times New Roman" w:hAnsi="Times New Roman"/>
          <w:sz w:val="28"/>
          <w:szCs w:val="28"/>
          <w:lang w:val="uz-Cyrl-UZ"/>
        </w:rPr>
        <w:t>=20</w:t>
      </w:r>
      <w:r w:rsidRPr="008C355F">
        <w:rPr>
          <w:rFonts w:ascii="Times New Roman" w:hAnsi="Times New Roman"/>
          <w:sz w:val="28"/>
          <w:szCs w:val="28"/>
          <w:lang w:val="en-US"/>
        </w:rPr>
        <w:sym w:font="Symbol" w:char="F0B8"/>
      </w:r>
      <w:r w:rsidRPr="008C355F">
        <w:rPr>
          <w:rFonts w:ascii="Times New Roman" w:hAnsi="Times New Roman"/>
          <w:sz w:val="28"/>
          <w:szCs w:val="28"/>
          <w:lang w:val="uz-Cyrl-UZ"/>
        </w:rPr>
        <w:t>100    (5.89)</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Автоматик бошқарув тизимларида кучайиш оралиқ блокларини камайтириш учун, кучайтириш коэффициенти катта бўлиши мақсадга мувофиқ. Электрмашинали кучайтиргичлар – бу 10</w:t>
      </w:r>
      <w:r w:rsidRPr="008C355F">
        <w:rPr>
          <w:rFonts w:ascii="Times New Roman" w:hAnsi="Times New Roman"/>
          <w:sz w:val="28"/>
          <w:szCs w:val="28"/>
          <w:vertAlign w:val="superscript"/>
          <w:lang w:val="uz-Cyrl-UZ"/>
        </w:rPr>
        <w:t>3</w:t>
      </w:r>
      <w:r w:rsidRPr="008C355F">
        <w:rPr>
          <w:rFonts w:ascii="Times New Roman" w:hAnsi="Times New Roman"/>
          <w:sz w:val="28"/>
          <w:szCs w:val="28"/>
          <w:lang w:val="uz-Cyrl-UZ"/>
        </w:rPr>
        <w:t xml:space="preserve"> – 10</w:t>
      </w:r>
      <w:r w:rsidRPr="008C355F">
        <w:rPr>
          <w:rFonts w:ascii="Times New Roman" w:hAnsi="Times New Roman"/>
          <w:sz w:val="28"/>
          <w:szCs w:val="28"/>
          <w:vertAlign w:val="superscript"/>
          <w:lang w:val="uz-Cyrl-UZ"/>
        </w:rPr>
        <w:t>6</w:t>
      </w:r>
      <w:r w:rsidRPr="008C355F">
        <w:rPr>
          <w:rFonts w:ascii="Times New Roman" w:hAnsi="Times New Roman"/>
          <w:sz w:val="28"/>
          <w:szCs w:val="28"/>
          <w:lang w:val="uz-Cyrl-UZ"/>
        </w:rPr>
        <w:t xml:space="preserve"> кучайиш коэффициентига эга бўлган доимий ток генераторлари.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Кўндаланг майдон электрмашинали кучайтиргич (ЭМ</w:t>
      </w:r>
      <w:r>
        <w:rPr>
          <w:rFonts w:ascii="Times New Roman" w:hAnsi="Times New Roman"/>
          <w:sz w:val="28"/>
          <w:szCs w:val="28"/>
          <w:lang w:val="uz-Cyrl-UZ"/>
        </w:rPr>
        <w:t>К</w:t>
      </w:r>
      <w:r w:rsidRPr="008C355F">
        <w:rPr>
          <w:rFonts w:ascii="Times New Roman" w:hAnsi="Times New Roman"/>
          <w:sz w:val="28"/>
          <w:szCs w:val="28"/>
          <w:lang w:val="uz-Cyrl-UZ"/>
        </w:rPr>
        <w:t xml:space="preserve">) </w:t>
      </w:r>
      <w:r>
        <w:rPr>
          <w:rFonts w:ascii="Times New Roman" w:hAnsi="Times New Roman"/>
          <w:sz w:val="28"/>
          <w:szCs w:val="28"/>
          <w:lang w:val="uz-Cyrl-UZ"/>
        </w:rPr>
        <w:t>якор</w:t>
      </w:r>
      <w:r w:rsidRPr="008C355F">
        <w:rPr>
          <w:rFonts w:ascii="Times New Roman" w:hAnsi="Times New Roman"/>
          <w:sz w:val="28"/>
          <w:szCs w:val="28"/>
          <w:lang w:val="uz-Cyrl-UZ"/>
        </w:rPr>
        <w:t xml:space="preserve">да икки жуфт </w:t>
      </w:r>
      <w:r>
        <w:rPr>
          <w:rFonts w:ascii="Times New Roman" w:hAnsi="Times New Roman"/>
          <w:sz w:val="28"/>
          <w:szCs w:val="28"/>
          <w:lang w:val="uz-Cyrl-UZ"/>
        </w:rPr>
        <w:t>чўтка</w:t>
      </w:r>
      <w:r w:rsidRPr="008C355F">
        <w:rPr>
          <w:rFonts w:ascii="Times New Roman" w:hAnsi="Times New Roman"/>
          <w:sz w:val="28"/>
          <w:szCs w:val="28"/>
          <w:lang w:val="uz-Cyrl-UZ"/>
        </w:rPr>
        <w:t xml:space="preserve">ларга эга, бунда машинанинг кўндаланг ўқи бўйича </w:t>
      </w:r>
      <w:r>
        <w:rPr>
          <w:rFonts w:ascii="Times New Roman" w:hAnsi="Times New Roman"/>
          <w:sz w:val="28"/>
          <w:szCs w:val="28"/>
          <w:lang w:val="uz-Cyrl-UZ"/>
        </w:rPr>
        <w:t>чўтка</w:t>
      </w:r>
      <w:r w:rsidRPr="008C355F">
        <w:rPr>
          <w:rFonts w:ascii="Times New Roman" w:hAnsi="Times New Roman"/>
          <w:sz w:val="28"/>
          <w:szCs w:val="28"/>
          <w:lang w:val="uz-Cyrl-UZ"/>
        </w:rPr>
        <w:t xml:space="preserve">лари қисқача ёпиқ </w:t>
      </w:r>
      <w:r w:rsidRPr="008C355F">
        <w:rPr>
          <w:rFonts w:ascii="Times New Roman" w:hAnsi="Times New Roman"/>
          <w:i/>
          <w:sz w:val="28"/>
          <w:szCs w:val="28"/>
          <w:lang w:val="uz-Cyrl-UZ"/>
        </w:rPr>
        <w:t xml:space="preserve">qq </w:t>
      </w:r>
      <w:r w:rsidRPr="008C355F">
        <w:rPr>
          <w:rFonts w:ascii="Times New Roman" w:hAnsi="Times New Roman"/>
          <w:sz w:val="28"/>
          <w:szCs w:val="28"/>
          <w:lang w:val="uz-Cyrl-UZ"/>
        </w:rPr>
        <w:t xml:space="preserve">(5.77 – расм). Бошқарув чўлғами </w:t>
      </w:r>
      <w:r w:rsidRPr="008C355F">
        <w:rPr>
          <w:rFonts w:ascii="Times New Roman" w:hAnsi="Times New Roman"/>
          <w:i/>
          <w:sz w:val="28"/>
          <w:szCs w:val="28"/>
          <w:lang w:val="uz-Cyrl-UZ"/>
        </w:rPr>
        <w:t>ОУ</w:t>
      </w:r>
      <w:r w:rsidRPr="008C355F">
        <w:rPr>
          <w:rFonts w:ascii="Times New Roman" w:hAnsi="Times New Roman"/>
          <w:sz w:val="28"/>
          <w:szCs w:val="28"/>
          <w:lang w:val="uz-Cyrl-UZ"/>
        </w:rPr>
        <w:t xml:space="preserve">да катта бўлмаган ток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1</w:t>
      </w:r>
      <w:r w:rsidRPr="008C355F">
        <w:rPr>
          <w:rFonts w:ascii="Times New Roman" w:hAnsi="Times New Roman"/>
          <w:sz w:val="28"/>
          <w:szCs w:val="28"/>
          <w:lang w:val="uz-Cyrl-UZ"/>
        </w:rPr>
        <w:t xml:space="preserve"> машинанинг бўйлама ўқи бўйича </w:t>
      </w:r>
      <w:r w:rsidRPr="008C355F">
        <w:rPr>
          <w:rFonts w:ascii="Times New Roman" w:hAnsi="Times New Roman"/>
          <w:i/>
          <w:sz w:val="28"/>
          <w:szCs w:val="28"/>
          <w:lang w:val="uz-Cyrl-UZ"/>
        </w:rPr>
        <w:t>dd</w:t>
      </w:r>
      <w:r w:rsidRPr="008C355F">
        <w:rPr>
          <w:rFonts w:ascii="Times New Roman" w:hAnsi="Times New Roman"/>
          <w:sz w:val="28"/>
          <w:szCs w:val="28"/>
          <w:lang w:val="uz-Cyrl-UZ"/>
        </w:rPr>
        <w:t xml:space="preserve"> катта бўлмаган бошқарув оқимини Ф</w:t>
      </w:r>
      <w:r w:rsidRPr="008C355F">
        <w:rPr>
          <w:rFonts w:ascii="Times New Roman" w:hAnsi="Times New Roman"/>
          <w:sz w:val="28"/>
          <w:szCs w:val="28"/>
          <w:vertAlign w:val="subscript"/>
          <w:lang w:val="uz-Cyrl-UZ"/>
        </w:rPr>
        <w:t>1</w:t>
      </w:r>
      <w:r w:rsidRPr="008C355F">
        <w:rPr>
          <w:rFonts w:ascii="Times New Roman" w:hAnsi="Times New Roman"/>
          <w:sz w:val="28"/>
          <w:szCs w:val="28"/>
          <w:lang w:val="uz-Cyrl-UZ"/>
        </w:rPr>
        <w:t xml:space="preserve"> яратади. Бошқарув оқими қисқа туташув контурида машинанинг кўндаланг ўқи бўйича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2 </w:t>
      </w:r>
      <w:r w:rsidRPr="008C355F">
        <w:rPr>
          <w:rFonts w:ascii="Times New Roman" w:hAnsi="Times New Roman"/>
          <w:sz w:val="28"/>
          <w:szCs w:val="28"/>
          <w:lang w:val="uz-Cyrl-UZ"/>
        </w:rPr>
        <w:t>токини юборади, бунда машинанинг кўндаланг ўқи бўйича оқимини Ф</w:t>
      </w:r>
      <w:r w:rsidRPr="008C355F">
        <w:rPr>
          <w:rFonts w:ascii="Times New Roman" w:hAnsi="Times New Roman"/>
          <w:sz w:val="28"/>
          <w:szCs w:val="28"/>
          <w:vertAlign w:val="subscript"/>
          <w:lang w:val="uz-Cyrl-UZ"/>
        </w:rPr>
        <w:t xml:space="preserve">2 </w:t>
      </w:r>
      <w:r w:rsidRPr="008C355F">
        <w:rPr>
          <w:rFonts w:ascii="Times New Roman" w:hAnsi="Times New Roman"/>
          <w:sz w:val="28"/>
          <w:szCs w:val="28"/>
          <w:lang w:val="uz-Cyrl-UZ"/>
        </w:rPr>
        <w:t>юзага келтиради. Ф</w:t>
      </w:r>
      <w:r w:rsidRPr="008C355F">
        <w:rPr>
          <w:rFonts w:ascii="Times New Roman" w:hAnsi="Times New Roman"/>
          <w:sz w:val="28"/>
          <w:szCs w:val="28"/>
          <w:vertAlign w:val="subscript"/>
          <w:lang w:val="uz-Cyrl-UZ"/>
        </w:rPr>
        <w:t xml:space="preserve">2 </w:t>
      </w:r>
      <w:r w:rsidRPr="008C355F">
        <w:rPr>
          <w:rFonts w:ascii="Times New Roman" w:hAnsi="Times New Roman"/>
          <w:sz w:val="28"/>
          <w:szCs w:val="28"/>
          <w:lang w:val="uz-Cyrl-UZ"/>
        </w:rPr>
        <w:t xml:space="preserve">оқими </w:t>
      </w:r>
      <w:r>
        <w:rPr>
          <w:rFonts w:ascii="Times New Roman" w:hAnsi="Times New Roman"/>
          <w:sz w:val="28"/>
          <w:szCs w:val="28"/>
          <w:lang w:val="uz-Cyrl-UZ"/>
        </w:rPr>
        <w:t>чўтка</w:t>
      </w:r>
      <w:r w:rsidRPr="008C355F">
        <w:rPr>
          <w:rFonts w:ascii="Times New Roman" w:hAnsi="Times New Roman"/>
          <w:sz w:val="28"/>
          <w:szCs w:val="28"/>
          <w:lang w:val="uz-Cyrl-UZ"/>
        </w:rPr>
        <w:t xml:space="preserve">ларга нисбатан қўзғалмас, бўйлама майдонда айланадиган, </w:t>
      </w:r>
      <w:r>
        <w:rPr>
          <w:rFonts w:ascii="Times New Roman" w:hAnsi="Times New Roman"/>
          <w:sz w:val="28"/>
          <w:szCs w:val="28"/>
          <w:lang w:val="uz-Cyrl-UZ"/>
        </w:rPr>
        <w:t>якор</w:t>
      </w:r>
      <w:r w:rsidRPr="008C355F">
        <w:rPr>
          <w:rFonts w:ascii="Times New Roman" w:hAnsi="Times New Roman"/>
          <w:sz w:val="28"/>
          <w:szCs w:val="28"/>
          <w:lang w:val="uz-Cyrl-UZ"/>
        </w:rPr>
        <w:t xml:space="preserve"> чўлғамининг ўрамларида эса ЭЮК </w:t>
      </w:r>
      <w:r w:rsidRPr="008C355F">
        <w:rPr>
          <w:rFonts w:ascii="Times New Roman" w:hAnsi="Times New Roman"/>
          <w:i/>
          <w:sz w:val="28"/>
          <w:szCs w:val="28"/>
          <w:lang w:val="uz-Cyrl-UZ"/>
        </w:rPr>
        <w:t>Е</w:t>
      </w:r>
      <w:r w:rsidRPr="008C355F">
        <w:rPr>
          <w:rFonts w:ascii="Times New Roman" w:hAnsi="Times New Roman"/>
          <w:sz w:val="28"/>
          <w:szCs w:val="28"/>
          <w:vertAlign w:val="subscript"/>
          <w:lang w:val="uz-Cyrl-UZ"/>
        </w:rPr>
        <w:t>3</w:t>
      </w:r>
      <w:r w:rsidRPr="008C355F">
        <w:rPr>
          <w:rFonts w:ascii="Times New Roman" w:hAnsi="Times New Roman"/>
          <w:sz w:val="28"/>
          <w:szCs w:val="28"/>
          <w:lang w:val="uz-Cyrl-UZ"/>
        </w:rPr>
        <w:t xml:space="preserve"> бошланади. Бу бўйлама ўқ </w:t>
      </w:r>
      <w:r>
        <w:rPr>
          <w:rFonts w:ascii="Times New Roman" w:hAnsi="Times New Roman"/>
          <w:sz w:val="28"/>
          <w:szCs w:val="28"/>
          <w:lang w:val="uz-Cyrl-UZ"/>
        </w:rPr>
        <w:t>чўтка</w:t>
      </w:r>
      <w:r w:rsidRPr="008C355F">
        <w:rPr>
          <w:rFonts w:ascii="Times New Roman" w:hAnsi="Times New Roman"/>
          <w:sz w:val="28"/>
          <w:szCs w:val="28"/>
          <w:lang w:val="uz-Cyrl-UZ"/>
        </w:rPr>
        <w:t xml:space="preserve">сида ЭЮК чиқиш кучланишини </w:t>
      </w:r>
      <w:r w:rsidRPr="008C355F">
        <w:rPr>
          <w:rFonts w:ascii="Times New Roman" w:hAnsi="Times New Roman"/>
          <w:i/>
          <w:sz w:val="28"/>
          <w:szCs w:val="28"/>
          <w:lang w:val="uz-Cyrl-UZ"/>
        </w:rPr>
        <w:t>U</w:t>
      </w:r>
      <w:r w:rsidRPr="008C355F">
        <w:rPr>
          <w:rFonts w:ascii="Times New Roman" w:hAnsi="Times New Roman"/>
          <w:sz w:val="28"/>
          <w:szCs w:val="28"/>
          <w:vertAlign w:val="subscript"/>
          <w:lang w:val="uz-Cyrl-UZ"/>
        </w:rPr>
        <w:t>чиқ</w:t>
      </w:r>
      <w:r w:rsidRPr="008C355F">
        <w:rPr>
          <w:rFonts w:ascii="Times New Roman" w:hAnsi="Times New Roman"/>
          <w:sz w:val="28"/>
          <w:szCs w:val="28"/>
          <w:lang w:val="uz-Cyrl-UZ"/>
        </w:rPr>
        <w:t xml:space="preserve"> юзага келтиради.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3 </w:t>
      </w:r>
      <w:r w:rsidRPr="008C355F">
        <w:rPr>
          <w:rFonts w:ascii="Times New Roman" w:hAnsi="Times New Roman"/>
          <w:sz w:val="28"/>
          <w:szCs w:val="28"/>
          <w:lang w:val="uz-Cyrl-UZ"/>
        </w:rPr>
        <w:t xml:space="preserve">юклама токи </w:t>
      </w:r>
      <w:r>
        <w:rPr>
          <w:rFonts w:ascii="Times New Roman" w:hAnsi="Times New Roman"/>
          <w:sz w:val="28"/>
          <w:szCs w:val="28"/>
          <w:lang w:val="uz-Cyrl-UZ"/>
        </w:rPr>
        <w:t>якор</w:t>
      </w:r>
      <w:r w:rsidRPr="008C355F">
        <w:rPr>
          <w:rFonts w:ascii="Times New Roman" w:hAnsi="Times New Roman"/>
          <w:sz w:val="28"/>
          <w:szCs w:val="28"/>
          <w:lang w:val="uz-Cyrl-UZ"/>
        </w:rPr>
        <w:t>нинг таъсир Ф</w:t>
      </w:r>
      <w:r w:rsidRPr="008C355F">
        <w:rPr>
          <w:rFonts w:ascii="Times New Roman" w:hAnsi="Times New Roman"/>
          <w:sz w:val="28"/>
          <w:szCs w:val="28"/>
          <w:vertAlign w:val="subscript"/>
          <w:lang w:val="uz-Cyrl-UZ"/>
        </w:rPr>
        <w:t xml:space="preserve">1 </w:t>
      </w:r>
      <w:r w:rsidRPr="008C355F">
        <w:rPr>
          <w:rFonts w:ascii="Times New Roman" w:hAnsi="Times New Roman"/>
          <w:sz w:val="28"/>
          <w:szCs w:val="28"/>
          <w:lang w:val="uz-Cyrl-UZ"/>
        </w:rPr>
        <w:t>оқимига қарши юналган  оқимини Ф</w:t>
      </w:r>
      <w:r w:rsidRPr="008C355F">
        <w:rPr>
          <w:rFonts w:ascii="Times New Roman" w:hAnsi="Times New Roman"/>
          <w:sz w:val="28"/>
          <w:szCs w:val="28"/>
          <w:vertAlign w:val="subscript"/>
          <w:lang w:val="uz-Cyrl-UZ"/>
        </w:rPr>
        <w:t xml:space="preserve">3 </w:t>
      </w:r>
      <w:r w:rsidRPr="008C355F">
        <w:rPr>
          <w:rFonts w:ascii="Times New Roman" w:hAnsi="Times New Roman"/>
          <w:sz w:val="28"/>
          <w:szCs w:val="28"/>
          <w:lang w:val="uz-Cyrl-UZ"/>
        </w:rPr>
        <w:t>яратади. Бошқарув оқимида кучланиш оқим таъсирини ўрнини қоплаш учун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га компенсациялаш чўлғами </w:t>
      </w:r>
      <w:r w:rsidRPr="008C355F">
        <w:rPr>
          <w:rFonts w:ascii="Times New Roman" w:hAnsi="Times New Roman"/>
          <w:i/>
          <w:sz w:val="28"/>
          <w:szCs w:val="28"/>
          <w:lang w:val="uz-Cyrl-UZ"/>
        </w:rPr>
        <w:t>КО</w:t>
      </w:r>
      <w:r w:rsidRPr="008C355F">
        <w:rPr>
          <w:rFonts w:ascii="Times New Roman" w:hAnsi="Times New Roman"/>
          <w:sz w:val="28"/>
          <w:szCs w:val="28"/>
          <w:lang w:val="uz-Cyrl-UZ"/>
        </w:rPr>
        <w:t xml:space="preserve"> ўрнатилади.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га аниқ компенсациялаш учун компенсациялаш созланиши амалга ошириладиган ростлаш резисторига </w:t>
      </w:r>
      <w:r w:rsidRPr="008C355F">
        <w:rPr>
          <w:rFonts w:ascii="Times New Roman" w:hAnsi="Times New Roman"/>
          <w:i/>
          <w:sz w:val="28"/>
          <w:szCs w:val="28"/>
          <w:lang w:val="uz-Cyrl-UZ"/>
        </w:rPr>
        <w:t>R</w:t>
      </w:r>
      <w:r w:rsidRPr="008C355F">
        <w:rPr>
          <w:rFonts w:ascii="Times New Roman" w:hAnsi="Times New Roman"/>
          <w:sz w:val="28"/>
          <w:szCs w:val="28"/>
          <w:vertAlign w:val="subscript"/>
          <w:lang w:val="uz-Cyrl-UZ"/>
        </w:rPr>
        <w:t>рег</w:t>
      </w:r>
      <w:r w:rsidRPr="008C355F">
        <w:rPr>
          <w:rFonts w:ascii="Times New Roman" w:hAnsi="Times New Roman"/>
          <w:sz w:val="28"/>
          <w:szCs w:val="28"/>
          <w:lang w:val="uz-Cyrl-UZ"/>
        </w:rPr>
        <w:t xml:space="preserve"> эга.</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Pr>
          <w:rFonts w:ascii="Times New Roman" w:hAnsi="Times New Roman"/>
          <w:sz w:val="28"/>
          <w:szCs w:val="28"/>
          <w:lang w:val="uz-Cyrl-UZ"/>
        </w:rPr>
        <w:t>Якор</w:t>
      </w:r>
      <w:r w:rsidRPr="008C355F">
        <w:rPr>
          <w:rFonts w:ascii="Times New Roman" w:hAnsi="Times New Roman"/>
          <w:sz w:val="28"/>
          <w:szCs w:val="28"/>
          <w:lang w:val="uz-Cyrl-UZ"/>
        </w:rPr>
        <w:t xml:space="preserve"> чўлғамларининг ўрамларида токлар қисқатуташув контурида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2</w:t>
      </w:r>
      <w:r w:rsidRPr="008C355F">
        <w:rPr>
          <w:rFonts w:ascii="Times New Roman" w:hAnsi="Times New Roman"/>
          <w:sz w:val="28"/>
          <w:szCs w:val="28"/>
          <w:lang w:val="uz-Cyrl-UZ"/>
        </w:rPr>
        <w:t xml:space="preserve"> ва кучланиш токлари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3 </w:t>
      </w:r>
      <w:r w:rsidRPr="008C355F">
        <w:rPr>
          <w:rFonts w:ascii="Times New Roman" w:hAnsi="Times New Roman"/>
          <w:sz w:val="28"/>
          <w:szCs w:val="28"/>
          <w:lang w:val="uz-Cyrl-UZ"/>
        </w:rPr>
        <w:t xml:space="preserve">йиғилади. </w:t>
      </w:r>
      <w:r>
        <w:rPr>
          <w:rFonts w:ascii="Times New Roman" w:hAnsi="Times New Roman"/>
          <w:sz w:val="28"/>
          <w:szCs w:val="28"/>
          <w:lang w:val="uz-Cyrl-UZ"/>
        </w:rPr>
        <w:t>Якор</w:t>
      </w:r>
      <w:r w:rsidRPr="008C355F">
        <w:rPr>
          <w:rFonts w:ascii="Times New Roman" w:hAnsi="Times New Roman"/>
          <w:sz w:val="28"/>
          <w:szCs w:val="28"/>
          <w:lang w:val="uz-Cyrl-UZ"/>
        </w:rPr>
        <w:t xml:space="preserve">нинг чўлғамининг ҳар бир чорагида токлар бир биридан фарқланади, бу </w:t>
      </w:r>
      <w:r>
        <w:rPr>
          <w:rFonts w:ascii="Times New Roman" w:hAnsi="Times New Roman"/>
          <w:sz w:val="28"/>
          <w:szCs w:val="28"/>
          <w:lang w:val="uz-Cyrl-UZ"/>
        </w:rPr>
        <w:t>якор</w:t>
      </w:r>
      <w:r w:rsidRPr="008C355F">
        <w:rPr>
          <w:rFonts w:ascii="Times New Roman" w:hAnsi="Times New Roman"/>
          <w:sz w:val="28"/>
          <w:szCs w:val="28"/>
          <w:lang w:val="uz-Cyrl-UZ"/>
        </w:rPr>
        <w:t xml:space="preserve"> чўлғамида электр йўқотишларни ҳисоблашда бир қанча ўзига хос хусусиятларга эга. </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Қўшимча қутбларнинг чўлғами </w:t>
      </w:r>
      <w:r w:rsidRPr="008C355F">
        <w:rPr>
          <w:rFonts w:ascii="Times New Roman" w:hAnsi="Times New Roman"/>
          <w:i/>
          <w:sz w:val="28"/>
          <w:szCs w:val="28"/>
          <w:lang w:val="uz-Cyrl-UZ"/>
        </w:rPr>
        <w:t>ОД</w:t>
      </w:r>
      <w:r w:rsidRPr="008C355F">
        <w:rPr>
          <w:rFonts w:ascii="Times New Roman" w:hAnsi="Times New Roman"/>
          <w:sz w:val="28"/>
          <w:szCs w:val="28"/>
          <w:lang w:val="uz-Cyrl-UZ"/>
        </w:rPr>
        <w:t xml:space="preserve"> токида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3 </w:t>
      </w:r>
      <w:r w:rsidRPr="008C355F">
        <w:rPr>
          <w:rFonts w:ascii="Times New Roman" w:hAnsi="Times New Roman"/>
          <w:sz w:val="28"/>
          <w:szCs w:val="28"/>
          <w:lang w:val="uz-Cyrl-UZ"/>
        </w:rPr>
        <w:t>оқиб ўтади.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Шунингдек 5.78 – расмда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да оқимларнинг юналиши кўрсатилган. Штирхи чизиқларда кучланиш токидан </w:t>
      </w:r>
      <w:r>
        <w:rPr>
          <w:rFonts w:ascii="Times New Roman" w:hAnsi="Times New Roman"/>
          <w:sz w:val="28"/>
          <w:szCs w:val="28"/>
          <w:lang w:val="uz-Cyrl-UZ"/>
        </w:rPr>
        <w:t>якор</w:t>
      </w:r>
      <w:r w:rsidRPr="008C355F">
        <w:rPr>
          <w:rFonts w:ascii="Times New Roman" w:hAnsi="Times New Roman"/>
          <w:sz w:val="28"/>
          <w:szCs w:val="28"/>
          <w:lang w:val="uz-Cyrl-UZ"/>
        </w:rPr>
        <w:t>нинг оқим таъсири Ф</w:t>
      </w:r>
      <w:r w:rsidRPr="008C355F">
        <w:rPr>
          <w:rFonts w:ascii="Times New Roman" w:hAnsi="Times New Roman"/>
          <w:sz w:val="28"/>
          <w:szCs w:val="28"/>
          <w:vertAlign w:val="subscript"/>
          <w:lang w:val="uz-Cyrl-UZ"/>
        </w:rPr>
        <w:t>3</w:t>
      </w:r>
      <w:r w:rsidRPr="008C355F">
        <w:rPr>
          <w:rFonts w:ascii="Times New Roman" w:hAnsi="Times New Roman"/>
          <w:sz w:val="28"/>
          <w:szCs w:val="28"/>
          <w:lang w:val="uz-Cyrl-UZ"/>
        </w:rPr>
        <w:t xml:space="preserve"> ва компенсациялаш чўлғамининг оқими Ф</w:t>
      </w:r>
      <w:r w:rsidRPr="008C355F">
        <w:rPr>
          <w:rFonts w:ascii="Times New Roman" w:hAnsi="Times New Roman"/>
          <w:sz w:val="28"/>
          <w:szCs w:val="28"/>
          <w:vertAlign w:val="subscript"/>
          <w:lang w:val="uz-Cyrl-UZ"/>
        </w:rPr>
        <w:t>к</w:t>
      </w:r>
      <w:r w:rsidRPr="008C355F">
        <w:rPr>
          <w:rFonts w:ascii="Times New Roman" w:hAnsi="Times New Roman"/>
          <w:sz w:val="28"/>
          <w:szCs w:val="28"/>
          <w:lang w:val="uz-Cyrl-UZ"/>
        </w:rPr>
        <w:t xml:space="preserve"> кўрсатилган. Машинанинг бўйлама ўқида натижавий оқими бошқарув чўлғамининг оқимига Ф</w:t>
      </w:r>
      <w:r w:rsidRPr="008C355F">
        <w:rPr>
          <w:rFonts w:ascii="Times New Roman" w:hAnsi="Times New Roman"/>
          <w:sz w:val="28"/>
          <w:szCs w:val="28"/>
          <w:vertAlign w:val="subscript"/>
          <w:lang w:val="uz-Cyrl-UZ"/>
        </w:rPr>
        <w:t xml:space="preserve">1 </w:t>
      </w:r>
      <w:r w:rsidRPr="008C355F">
        <w:rPr>
          <w:rFonts w:ascii="Times New Roman" w:hAnsi="Times New Roman"/>
          <w:sz w:val="28"/>
          <w:szCs w:val="28"/>
          <w:lang w:val="uz-Cyrl-UZ"/>
        </w:rPr>
        <w:t>тенг, чунки компенсациялаш чўлғамининг М</w:t>
      </w:r>
      <w:r>
        <w:rPr>
          <w:rFonts w:ascii="Times New Roman" w:hAnsi="Times New Roman"/>
          <w:sz w:val="28"/>
          <w:szCs w:val="28"/>
          <w:lang w:val="uz-Cyrl-UZ"/>
        </w:rPr>
        <w:t>ЮК</w:t>
      </w:r>
      <w:r w:rsidRPr="008C355F">
        <w:rPr>
          <w:rFonts w:ascii="Times New Roman" w:hAnsi="Times New Roman"/>
          <w:sz w:val="28"/>
          <w:szCs w:val="28"/>
          <w:lang w:val="uz-Cyrl-UZ"/>
        </w:rPr>
        <w:t xml:space="preserve"> ва кучланиш токидан кўндаланг таъсири йиғиндиси нолга тенг.</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5.79–расмида </w:t>
      </w:r>
      <w:r>
        <w:rPr>
          <w:rFonts w:ascii="Times New Roman" w:hAnsi="Times New Roman"/>
          <w:sz w:val="28"/>
          <w:szCs w:val="28"/>
          <w:lang w:val="uz-Cyrl-UZ"/>
        </w:rPr>
        <w:t>якор</w:t>
      </w:r>
      <w:r w:rsidRPr="008C355F">
        <w:rPr>
          <w:rFonts w:ascii="Times New Roman" w:hAnsi="Times New Roman"/>
          <w:sz w:val="28"/>
          <w:szCs w:val="28"/>
          <w:lang w:val="uz-Cyrl-UZ"/>
        </w:rPr>
        <w:t xml:space="preserve"> магнит</w:t>
      </w:r>
      <w:r>
        <w:rPr>
          <w:rFonts w:ascii="Times New Roman" w:hAnsi="Times New Roman"/>
          <w:sz w:val="28"/>
          <w:szCs w:val="28"/>
          <w:lang w:val="uz-Cyrl-UZ"/>
        </w:rPr>
        <w:t xml:space="preserve"> ўтказгичи</w:t>
      </w:r>
      <w:r w:rsidRPr="008C355F">
        <w:rPr>
          <w:rFonts w:ascii="Times New Roman" w:hAnsi="Times New Roman"/>
          <w:sz w:val="28"/>
          <w:szCs w:val="28"/>
          <w:lang w:val="uz-Cyrl-UZ"/>
        </w:rPr>
        <w:t>нинг кўндаланг майдон</w:t>
      </w:r>
      <w:r>
        <w:rPr>
          <w:rFonts w:ascii="Times New Roman" w:hAnsi="Times New Roman"/>
          <w:sz w:val="28"/>
          <w:szCs w:val="28"/>
          <w:lang w:val="uz-Cyrl-UZ"/>
        </w:rPr>
        <w:t>и</w:t>
      </w:r>
      <w:r w:rsidRPr="008C355F">
        <w:rPr>
          <w:rFonts w:ascii="Times New Roman" w:hAnsi="Times New Roman"/>
          <w:sz w:val="28"/>
          <w:szCs w:val="28"/>
          <w:lang w:val="uz-Cyrl-UZ"/>
        </w:rPr>
        <w:t xml:space="preserve"> </w:t>
      </w:r>
      <w:r>
        <w:rPr>
          <w:rFonts w:ascii="Times New Roman" w:hAnsi="Times New Roman"/>
          <w:sz w:val="28"/>
          <w:szCs w:val="28"/>
          <w:lang w:val="uz-Cyrl-UZ"/>
        </w:rPr>
        <w:t xml:space="preserve">билан </w:t>
      </w:r>
      <w:r w:rsidRPr="008C355F">
        <w:rPr>
          <w:rFonts w:ascii="Times New Roman" w:hAnsi="Times New Roman"/>
          <w:sz w:val="28"/>
          <w:szCs w:val="28"/>
          <w:lang w:val="uz-Cyrl-UZ"/>
        </w:rPr>
        <w:t>ЭМ</w:t>
      </w:r>
      <w:r>
        <w:rPr>
          <w:rFonts w:ascii="Times New Roman" w:hAnsi="Times New Roman"/>
          <w:sz w:val="28"/>
          <w:szCs w:val="28"/>
          <w:lang w:val="uz-Cyrl-UZ"/>
        </w:rPr>
        <w:t>К</w:t>
      </w:r>
      <w:r w:rsidRPr="008C355F">
        <w:rPr>
          <w:rFonts w:ascii="Times New Roman" w:hAnsi="Times New Roman"/>
          <w:sz w:val="28"/>
          <w:szCs w:val="28"/>
          <w:lang w:val="uz-Cyrl-UZ"/>
        </w:rPr>
        <w:t xml:space="preserve"> статорининг кўндаланг кесими тасвирланган. </w:t>
      </w:r>
      <w:r>
        <w:rPr>
          <w:rFonts w:ascii="Times New Roman" w:hAnsi="Times New Roman"/>
          <w:sz w:val="28"/>
          <w:szCs w:val="28"/>
          <w:lang w:val="uz-Cyrl-UZ"/>
        </w:rPr>
        <w:t>Якор</w:t>
      </w:r>
      <w:r w:rsidRPr="008C355F">
        <w:rPr>
          <w:rFonts w:ascii="Times New Roman" w:hAnsi="Times New Roman"/>
          <w:sz w:val="28"/>
          <w:szCs w:val="28"/>
          <w:lang w:val="uz-Cyrl-UZ"/>
        </w:rPr>
        <w:t xml:space="preserve"> пўлати оддий шаклга эга. Статор –тирқишлари билан очиқмас қутбли, ҳар хил кўринишга эга. ЭМУга кирадиган қўшимча қутблар чўлғами коммутациялашни яхшилаш учун кучланиш токлари машинанинг бўйлама ўқи </w:t>
      </w:r>
      <w:r w:rsidRPr="008C355F">
        <w:rPr>
          <w:rFonts w:ascii="Times New Roman" w:hAnsi="Times New Roman"/>
          <w:i/>
          <w:sz w:val="28"/>
          <w:szCs w:val="28"/>
          <w:lang w:val="uz-Cyrl-UZ"/>
        </w:rPr>
        <w:t>1</w:t>
      </w:r>
      <w:r w:rsidRPr="008C355F">
        <w:rPr>
          <w:rFonts w:ascii="Times New Roman" w:hAnsi="Times New Roman"/>
          <w:sz w:val="28"/>
          <w:szCs w:val="28"/>
          <w:lang w:val="uz-Cyrl-UZ"/>
        </w:rPr>
        <w:t xml:space="preserve"> бўйича тишларида жойлашади. Ҳар хил кенгликдаги ғалтакдан таркиб топган, компенсациялаш чўлғами </w:t>
      </w:r>
      <w:r w:rsidRPr="008C355F">
        <w:rPr>
          <w:rFonts w:ascii="Times New Roman" w:hAnsi="Times New Roman"/>
          <w:i/>
          <w:sz w:val="28"/>
          <w:szCs w:val="28"/>
          <w:lang w:val="uz-Cyrl-UZ"/>
        </w:rPr>
        <w:t>2</w:t>
      </w:r>
      <w:r w:rsidRPr="008C355F">
        <w:rPr>
          <w:rFonts w:ascii="Times New Roman" w:hAnsi="Times New Roman"/>
          <w:sz w:val="28"/>
          <w:szCs w:val="28"/>
          <w:lang w:val="uz-Cyrl-UZ"/>
        </w:rPr>
        <w:t xml:space="preserve">, ўқи тирқиши </w:t>
      </w:r>
      <w:r w:rsidRPr="008C355F">
        <w:rPr>
          <w:rFonts w:ascii="Times New Roman" w:hAnsi="Times New Roman"/>
          <w:i/>
          <w:sz w:val="28"/>
          <w:szCs w:val="28"/>
          <w:lang w:val="uz-Cyrl-UZ"/>
        </w:rPr>
        <w:t>d</w:t>
      </w:r>
      <w:r w:rsidRPr="008C355F">
        <w:rPr>
          <w:rFonts w:ascii="Times New Roman" w:hAnsi="Times New Roman"/>
          <w:sz w:val="28"/>
          <w:szCs w:val="28"/>
          <w:lang w:val="uz-Cyrl-UZ"/>
        </w:rPr>
        <w:t xml:space="preserve"> ва катта тирқиши орасига жойланади. Катта тирқишда одатда компенсациялаш чўлғамининг ғалтагининг бир томони ва ЭМ</w:t>
      </w:r>
      <w:r>
        <w:rPr>
          <w:rFonts w:ascii="Times New Roman" w:hAnsi="Times New Roman"/>
          <w:sz w:val="28"/>
          <w:szCs w:val="28"/>
          <w:lang w:val="uz-Cyrl-UZ"/>
        </w:rPr>
        <w:t>К</w:t>
      </w:r>
      <w:r w:rsidRPr="008C355F">
        <w:rPr>
          <w:rFonts w:ascii="Times New Roman" w:hAnsi="Times New Roman"/>
          <w:sz w:val="28"/>
          <w:szCs w:val="28"/>
          <w:lang w:val="uz-Cyrl-UZ"/>
        </w:rPr>
        <w:t xml:space="preserve"> икки ёки туртта бўладиган, бошқарув чўлғами </w:t>
      </w:r>
      <w:r w:rsidRPr="008C355F">
        <w:rPr>
          <w:rFonts w:ascii="Times New Roman" w:hAnsi="Times New Roman"/>
          <w:i/>
          <w:sz w:val="28"/>
          <w:szCs w:val="28"/>
          <w:lang w:val="uz-Cyrl-UZ"/>
        </w:rPr>
        <w:t>3</w:t>
      </w:r>
      <w:r w:rsidRPr="008C355F">
        <w:rPr>
          <w:rFonts w:ascii="Times New Roman" w:hAnsi="Times New Roman"/>
          <w:sz w:val="28"/>
          <w:szCs w:val="28"/>
          <w:lang w:val="uz-Cyrl-UZ"/>
        </w:rPr>
        <w:t xml:space="preserve"> да жойлашади. Магнит</w:t>
      </w:r>
      <w:r>
        <w:rPr>
          <w:rFonts w:ascii="Times New Roman" w:hAnsi="Times New Roman"/>
          <w:sz w:val="28"/>
          <w:szCs w:val="28"/>
          <w:lang w:val="uz-Cyrl-UZ"/>
        </w:rPr>
        <w:t xml:space="preserve"> </w:t>
      </w:r>
      <w:r w:rsidRPr="008C355F">
        <w:rPr>
          <w:rFonts w:ascii="Times New Roman" w:hAnsi="Times New Roman"/>
          <w:sz w:val="28"/>
          <w:szCs w:val="28"/>
          <w:lang w:val="uz-Cyrl-UZ"/>
        </w:rPr>
        <w:t>симининг катта тирқишдан орқа баландлиги бир неча миллеметр, шунингдек катта тирқишда фақатгина бошқарув оқими ёпилади.</w:t>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0BAD19AD" wp14:editId="0ABEA644">
            <wp:extent cx="2338070" cy="2778125"/>
            <wp:effectExtent l="0" t="0" r="0" b="0"/>
            <wp:docPr id="1757"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29">
                      <a:extLst>
                        <a:ext uri="{28A0092B-C50C-407E-A947-70E740481C1C}">
                          <a14:useLocalDpi xmlns:a14="http://schemas.microsoft.com/office/drawing/2010/main" val="0"/>
                        </a:ext>
                      </a:extLst>
                    </a:blip>
                    <a:srcRect l="58759" t="16856" r="11237" b="20078"/>
                    <a:stretch>
                      <a:fillRect/>
                    </a:stretch>
                  </pic:blipFill>
                  <pic:spPr bwMode="auto">
                    <a:xfrm>
                      <a:off x="0" y="0"/>
                      <a:ext cx="2338070" cy="277812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5.77 – расм.</w:t>
      </w:r>
      <w:r w:rsidRPr="008C355F">
        <w:rPr>
          <w:rFonts w:ascii="Times New Roman" w:hAnsi="Times New Roman"/>
          <w:sz w:val="28"/>
          <w:szCs w:val="28"/>
          <w:lang w:val="uz-Cyrl-UZ"/>
        </w:rPr>
        <w:t xml:space="preserve">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 схемаси</w:t>
      </w:r>
    </w:p>
    <w:p w:rsidR="0022788E" w:rsidRPr="008C355F" w:rsidRDefault="0022788E" w:rsidP="0022788E">
      <w:pPr>
        <w:tabs>
          <w:tab w:val="left" w:pos="567"/>
          <w:tab w:val="left" w:pos="709"/>
          <w:tab w:val="left" w:pos="851"/>
          <w:tab w:val="left" w:pos="1134"/>
        </w:tabs>
        <w:spacing w:after="240"/>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4EFD3CD1" wp14:editId="64130E04">
            <wp:extent cx="3009265" cy="2847340"/>
            <wp:effectExtent l="0" t="0" r="0" b="0"/>
            <wp:docPr id="1758" name="Рисунок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430">
                      <a:extLst>
                        <a:ext uri="{28A0092B-C50C-407E-A947-70E740481C1C}">
                          <a14:useLocalDpi xmlns:a14="http://schemas.microsoft.com/office/drawing/2010/main" val="0"/>
                        </a:ext>
                      </a:extLst>
                    </a:blip>
                    <a:srcRect l="11119" t="16571" r="55620" b="27129"/>
                    <a:stretch>
                      <a:fillRect/>
                    </a:stretch>
                  </pic:blipFill>
                  <pic:spPr bwMode="auto">
                    <a:xfrm>
                      <a:off x="0" y="0"/>
                      <a:ext cx="3009265" cy="284734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5.78 – расм.</w:t>
      </w:r>
      <w:r w:rsidRPr="008C355F">
        <w:rPr>
          <w:rFonts w:ascii="Times New Roman" w:hAnsi="Times New Roman"/>
          <w:sz w:val="28"/>
          <w:szCs w:val="28"/>
          <w:lang w:val="uz-Cyrl-UZ"/>
        </w:rPr>
        <w:t xml:space="preserve">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да оқим токлар</w:t>
      </w:r>
      <w:r>
        <w:rPr>
          <w:rFonts w:ascii="Times New Roman" w:hAnsi="Times New Roman"/>
          <w:sz w:val="28"/>
          <w:szCs w:val="28"/>
          <w:lang w:val="uz-Cyrl-UZ"/>
        </w:rPr>
        <w:t>и</w:t>
      </w:r>
      <w:r w:rsidRPr="008C355F">
        <w:rPr>
          <w:rFonts w:ascii="Times New Roman" w:hAnsi="Times New Roman"/>
          <w:sz w:val="28"/>
          <w:szCs w:val="28"/>
          <w:lang w:val="uz-Cyrl-UZ"/>
        </w:rPr>
        <w:t xml:space="preserve">нинг </w:t>
      </w:r>
      <w:r>
        <w:rPr>
          <w:rFonts w:ascii="Times New Roman" w:hAnsi="Times New Roman"/>
          <w:sz w:val="28"/>
          <w:szCs w:val="28"/>
          <w:lang w:val="uz-Cyrl-UZ"/>
        </w:rPr>
        <w:t>йўналиши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га иккита эркин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генератори бирлашган. Биринчи каскад – бошқарув чўлғами ва кўндаланг қисқатуташув контури. Иккинчи каскад –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токи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2 </w:t>
      </w:r>
      <w:r w:rsidRPr="008C355F">
        <w:rPr>
          <w:rFonts w:ascii="Times New Roman" w:hAnsi="Times New Roman"/>
          <w:sz w:val="28"/>
          <w:szCs w:val="28"/>
          <w:lang w:val="uz-Cyrl-UZ"/>
        </w:rPr>
        <w:t xml:space="preserve">билан кўндаланг қисқатуташув контури ва чиқиши – бўйлама токи </w:t>
      </w:r>
      <w:r w:rsidRPr="008C355F">
        <w:rPr>
          <w:rFonts w:ascii="Times New Roman" w:hAnsi="Times New Roman"/>
          <w:i/>
          <w:sz w:val="28"/>
          <w:szCs w:val="28"/>
          <w:lang w:val="uz-Cyrl-UZ"/>
        </w:rPr>
        <w:sym w:font="Symbol" w:char="F049"/>
      </w:r>
      <w:r w:rsidRPr="008C355F">
        <w:rPr>
          <w:rFonts w:ascii="Times New Roman" w:hAnsi="Times New Roman"/>
          <w:sz w:val="28"/>
          <w:szCs w:val="28"/>
          <w:vertAlign w:val="subscript"/>
          <w:lang w:val="uz-Cyrl-UZ"/>
        </w:rPr>
        <w:t xml:space="preserve">3 </w:t>
      </w:r>
      <w:r w:rsidRPr="008C355F">
        <w:rPr>
          <w:rFonts w:ascii="Times New Roman" w:hAnsi="Times New Roman"/>
          <w:sz w:val="28"/>
          <w:szCs w:val="28"/>
          <w:lang w:val="uz-Cyrl-UZ"/>
        </w:rPr>
        <w:t xml:space="preserve">ва кучланиши </w:t>
      </w:r>
      <w:r w:rsidRPr="008C355F">
        <w:rPr>
          <w:rFonts w:ascii="Times New Roman" w:hAnsi="Times New Roman"/>
          <w:i/>
          <w:sz w:val="28"/>
          <w:szCs w:val="28"/>
          <w:lang w:val="uz-Cyrl-UZ"/>
        </w:rPr>
        <w:t>U</w:t>
      </w:r>
      <w:r w:rsidRPr="008C355F">
        <w:rPr>
          <w:rFonts w:ascii="Times New Roman" w:hAnsi="Times New Roman"/>
          <w:sz w:val="28"/>
          <w:szCs w:val="28"/>
          <w:vertAlign w:val="subscript"/>
          <w:lang w:val="uz-Cyrl-UZ"/>
        </w:rPr>
        <w:t>чиқ</w:t>
      </w:r>
      <w:r w:rsidRPr="008C355F">
        <w:rPr>
          <w:rFonts w:ascii="Times New Roman" w:hAnsi="Times New Roman"/>
          <w:sz w:val="28"/>
          <w:szCs w:val="28"/>
          <w:lang w:val="uz-Cyrl-UZ"/>
        </w:rPr>
        <w:t>. Шундай қилиб кўндаланг майдон ЭМУ қуввати бўйича кучланиш коэффициенти тенг</w:t>
      </w:r>
    </w:p>
    <w:p w:rsidR="0022788E" w:rsidRPr="008C355F" w:rsidRDefault="0022788E" w:rsidP="0022788E">
      <w:pPr>
        <w:tabs>
          <w:tab w:val="left" w:pos="567"/>
          <w:tab w:val="left" w:pos="709"/>
          <w:tab w:val="left" w:pos="851"/>
          <w:tab w:val="left" w:pos="1134"/>
        </w:tabs>
        <w:spacing w:after="240"/>
        <w:jc w:val="center"/>
        <w:rPr>
          <w:rFonts w:ascii="Times New Roman" w:hAnsi="Times New Roman"/>
          <w:sz w:val="28"/>
          <w:szCs w:val="28"/>
          <w:lang w:val="uz-Cyrl-UZ"/>
        </w:rPr>
      </w:pPr>
      <w:r w:rsidRPr="008C355F">
        <w:rPr>
          <w:rFonts w:ascii="Times New Roman" w:hAnsi="Times New Roman"/>
          <w:i/>
          <w:sz w:val="28"/>
          <w:szCs w:val="28"/>
          <w:lang w:val="uz-Cyrl-UZ"/>
        </w:rPr>
        <w:t>k</w:t>
      </w:r>
      <w:r w:rsidRPr="008C355F">
        <w:rPr>
          <w:rFonts w:ascii="Times New Roman" w:hAnsi="Times New Roman"/>
          <w:i/>
          <w:sz w:val="28"/>
          <w:szCs w:val="28"/>
          <w:vertAlign w:val="subscript"/>
          <w:lang w:val="uz-Cyrl-UZ"/>
        </w:rPr>
        <w:t>р</w:t>
      </w:r>
      <w:r w:rsidRPr="008C355F">
        <w:rPr>
          <w:rFonts w:ascii="Times New Roman" w:hAnsi="Times New Roman"/>
          <w:i/>
          <w:sz w:val="28"/>
          <w:szCs w:val="28"/>
          <w:lang w:val="uz-Cyrl-UZ"/>
        </w:rPr>
        <w:t>=k</w:t>
      </w:r>
      <w:r w:rsidRPr="008C355F">
        <w:rPr>
          <w:rFonts w:ascii="Times New Roman" w:hAnsi="Times New Roman"/>
          <w:i/>
          <w:sz w:val="28"/>
          <w:szCs w:val="28"/>
          <w:vertAlign w:val="subscript"/>
          <w:lang w:val="uz-Cyrl-UZ"/>
        </w:rPr>
        <w:t>р1</w:t>
      </w:r>
      <w:r w:rsidRPr="008C355F">
        <w:rPr>
          <w:rFonts w:ascii="Times New Roman" w:hAnsi="Times New Roman"/>
          <w:i/>
          <w:sz w:val="28"/>
          <w:szCs w:val="28"/>
          <w:lang w:val="uz-Cyrl-UZ"/>
        </w:rPr>
        <w:t>k</w:t>
      </w:r>
      <w:r w:rsidRPr="008C355F">
        <w:rPr>
          <w:rFonts w:ascii="Times New Roman" w:hAnsi="Times New Roman"/>
          <w:i/>
          <w:sz w:val="28"/>
          <w:szCs w:val="28"/>
          <w:vertAlign w:val="subscript"/>
          <w:lang w:val="uz-Cyrl-UZ"/>
        </w:rPr>
        <w:t>р2</w:t>
      </w:r>
      <w:r w:rsidRPr="008C355F">
        <w:rPr>
          <w:rFonts w:ascii="Times New Roman" w:hAnsi="Times New Roman"/>
          <w:sz w:val="28"/>
          <w:szCs w:val="28"/>
          <w:lang w:val="uz-Cyrl-UZ"/>
        </w:rPr>
        <w:t>,        (5.90)</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sidRPr="008C355F">
        <w:rPr>
          <w:rFonts w:ascii="Times New Roman" w:hAnsi="Times New Roman"/>
          <w:sz w:val="28"/>
          <w:szCs w:val="28"/>
          <w:lang w:val="uz-Cyrl-UZ"/>
        </w:rPr>
        <w:t xml:space="preserve">бу ерда </w:t>
      </w:r>
      <w:r w:rsidRPr="008C355F">
        <w:rPr>
          <w:rFonts w:ascii="Times New Roman" w:hAnsi="Times New Roman"/>
          <w:i/>
          <w:sz w:val="28"/>
          <w:szCs w:val="28"/>
          <w:lang w:val="uz-Cyrl-UZ"/>
        </w:rPr>
        <w:t>k</w:t>
      </w:r>
      <w:r w:rsidRPr="008C355F">
        <w:rPr>
          <w:rFonts w:ascii="Times New Roman" w:hAnsi="Times New Roman"/>
          <w:i/>
          <w:sz w:val="28"/>
          <w:szCs w:val="28"/>
          <w:vertAlign w:val="subscript"/>
          <w:lang w:val="uz-Cyrl-UZ"/>
        </w:rPr>
        <w:t xml:space="preserve">р1 </w:t>
      </w:r>
      <w:r w:rsidRPr="008C355F">
        <w:rPr>
          <w:rFonts w:ascii="Times New Roman" w:hAnsi="Times New Roman"/>
          <w:sz w:val="28"/>
          <w:szCs w:val="28"/>
          <w:lang w:val="uz-Cyrl-UZ"/>
        </w:rPr>
        <w:t xml:space="preserve">ва </w:t>
      </w:r>
      <w:r w:rsidRPr="008C355F">
        <w:rPr>
          <w:rFonts w:ascii="Times New Roman" w:hAnsi="Times New Roman"/>
          <w:i/>
          <w:sz w:val="28"/>
          <w:szCs w:val="28"/>
          <w:lang w:val="uz-Cyrl-UZ"/>
        </w:rPr>
        <w:t>k</w:t>
      </w:r>
      <w:r w:rsidRPr="008C355F">
        <w:rPr>
          <w:rFonts w:ascii="Times New Roman" w:hAnsi="Times New Roman"/>
          <w:i/>
          <w:sz w:val="28"/>
          <w:szCs w:val="28"/>
          <w:vertAlign w:val="subscript"/>
          <w:lang w:val="uz-Cyrl-UZ"/>
        </w:rPr>
        <w:t xml:space="preserve">р2 </w:t>
      </w:r>
      <w:r w:rsidRPr="008C355F">
        <w:rPr>
          <w:rFonts w:ascii="Times New Roman" w:hAnsi="Times New Roman"/>
          <w:sz w:val="28"/>
          <w:szCs w:val="28"/>
          <w:lang w:val="uz-Cyrl-UZ"/>
        </w:rPr>
        <w:t>– биринчи ва иккинчи каскадлар қуввати бўйича кучайтириш коэффициенти.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Одатда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 юритмали мотор билан битта агрегатда бажарилади. ЭМ</w:t>
      </w:r>
      <w:r>
        <w:rPr>
          <w:rFonts w:ascii="Times New Roman" w:hAnsi="Times New Roman"/>
          <w:sz w:val="28"/>
          <w:szCs w:val="28"/>
          <w:lang w:val="uz-Cyrl-UZ"/>
        </w:rPr>
        <w:t>К</w:t>
      </w:r>
      <w:r w:rsidRPr="008C355F">
        <w:rPr>
          <w:rFonts w:ascii="Times New Roman" w:hAnsi="Times New Roman"/>
          <w:sz w:val="28"/>
          <w:szCs w:val="28"/>
          <w:lang w:val="uz-Cyrl-UZ"/>
        </w:rPr>
        <w:t xml:space="preserve"> юз ватт дан ўнлаб киловатт гача қувватда ишлаб чиқарилади.</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051BE3">
        <w:rPr>
          <w:rFonts w:ascii="Times New Roman" w:hAnsi="Times New Roman"/>
          <w:b/>
          <w:sz w:val="28"/>
          <w:szCs w:val="28"/>
          <w:lang w:val="uz-Cyrl-UZ"/>
        </w:rPr>
        <w:t>Бўйлама майдон электрмагнитли</w:t>
      </w:r>
      <w:r w:rsidRPr="008C355F">
        <w:rPr>
          <w:rFonts w:ascii="Times New Roman" w:hAnsi="Times New Roman"/>
          <w:b/>
          <w:sz w:val="28"/>
          <w:szCs w:val="28"/>
          <w:lang w:val="uz-Cyrl-UZ"/>
        </w:rPr>
        <w:t xml:space="preserve"> кучайтиргичи</w:t>
      </w:r>
      <w:r w:rsidRPr="008C355F">
        <w:rPr>
          <w:rFonts w:ascii="Times New Roman" w:hAnsi="Times New Roman"/>
          <w:sz w:val="28"/>
          <w:szCs w:val="28"/>
          <w:lang w:val="uz-Cyrl-UZ"/>
        </w:rPr>
        <w:t>. Ўз вақтида ЭМ</w:t>
      </w:r>
      <w:r>
        <w:rPr>
          <w:rFonts w:ascii="Times New Roman" w:hAnsi="Times New Roman"/>
          <w:sz w:val="28"/>
          <w:szCs w:val="28"/>
          <w:lang w:val="uz-Cyrl-UZ"/>
        </w:rPr>
        <w:t>К</w:t>
      </w:r>
      <w:r w:rsidRPr="008C355F">
        <w:rPr>
          <w:rFonts w:ascii="Times New Roman" w:hAnsi="Times New Roman"/>
          <w:sz w:val="28"/>
          <w:szCs w:val="28"/>
          <w:lang w:val="uz-Cyrl-UZ"/>
        </w:rPr>
        <w:t xml:space="preserve"> ўнлаб тузилишлари таклиф этилган эди. Генераторларнинг ишини тушуниш учун энг қизиқарли схемаси бу бўйлама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 схемасидир (рототрола). Бу параллел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генератори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чўлғамининг қаршилиги критикдан бир нечага катта.</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sz w:val="28"/>
          <w:szCs w:val="28"/>
          <w:lang w:val="uz-Cyrl-UZ"/>
        </w:rPr>
        <w:t xml:space="preserve">5.80– рамда, </w:t>
      </w:r>
      <w:r w:rsidRPr="008C355F">
        <w:rPr>
          <w:rFonts w:ascii="Times New Roman" w:hAnsi="Times New Roman"/>
          <w:i/>
          <w:sz w:val="28"/>
          <w:szCs w:val="28"/>
          <w:lang w:val="uz-Cyrl-UZ"/>
        </w:rPr>
        <w:t>а</w:t>
      </w:r>
      <w:r w:rsidRPr="008C355F">
        <w:rPr>
          <w:rFonts w:ascii="Times New Roman" w:hAnsi="Times New Roman"/>
          <w:sz w:val="28"/>
          <w:szCs w:val="28"/>
          <w:lang w:val="uz-Cyrl-UZ"/>
        </w:rPr>
        <w:t xml:space="preserve"> бўйлама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сининг схемаси берилган. Бошқарув чўлғамининг </w:t>
      </w:r>
      <w:r>
        <w:rPr>
          <w:rFonts w:ascii="Times New Roman" w:hAnsi="Times New Roman"/>
          <w:sz w:val="28"/>
          <w:szCs w:val="28"/>
          <w:lang w:val="uz-Cyrl-UZ"/>
        </w:rPr>
        <w:t>БЧ (</w:t>
      </w:r>
      <w:r w:rsidRPr="008C355F">
        <w:rPr>
          <w:rFonts w:ascii="Times New Roman" w:hAnsi="Times New Roman"/>
          <w:i/>
          <w:sz w:val="28"/>
          <w:szCs w:val="28"/>
          <w:lang w:val="uz-Cyrl-UZ"/>
        </w:rPr>
        <w:t>ОУ</w:t>
      </w:r>
      <w:r>
        <w:rPr>
          <w:rFonts w:ascii="Times New Roman" w:hAnsi="Times New Roman"/>
          <w:sz w:val="28"/>
          <w:szCs w:val="28"/>
          <w:lang w:val="uz-Cyrl-UZ"/>
        </w:rPr>
        <w:t xml:space="preserve">) </w:t>
      </w:r>
      <w:r w:rsidRPr="008C355F">
        <w:rPr>
          <w:rFonts w:ascii="Times New Roman" w:hAnsi="Times New Roman"/>
          <w:sz w:val="28"/>
          <w:szCs w:val="28"/>
          <w:lang w:val="uz-Cyrl-UZ"/>
        </w:rPr>
        <w:t>ва ўз</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чўлғамда </w:t>
      </w:r>
      <w:r>
        <w:rPr>
          <w:rFonts w:ascii="Times New Roman" w:hAnsi="Times New Roman"/>
          <w:sz w:val="28"/>
          <w:szCs w:val="28"/>
          <w:lang w:val="uz-Cyrl-UZ"/>
        </w:rPr>
        <w:t>ЎҚЧ (</w:t>
      </w:r>
      <w:r w:rsidRPr="008C355F">
        <w:rPr>
          <w:rFonts w:ascii="Times New Roman" w:hAnsi="Times New Roman"/>
          <w:i/>
          <w:sz w:val="28"/>
          <w:szCs w:val="28"/>
          <w:lang w:val="uz-Cyrl-UZ"/>
        </w:rPr>
        <w:t>ОСВ</w:t>
      </w:r>
      <w:r>
        <w:rPr>
          <w:rFonts w:ascii="Times New Roman" w:hAnsi="Times New Roman"/>
          <w:i/>
          <w:sz w:val="28"/>
          <w:szCs w:val="28"/>
          <w:lang w:val="uz-Cyrl-UZ"/>
        </w:rPr>
        <w:t>)</w:t>
      </w:r>
      <w:r w:rsidRPr="008C355F">
        <w:rPr>
          <w:rFonts w:ascii="Times New Roman" w:hAnsi="Times New Roman"/>
          <w:sz w:val="28"/>
          <w:szCs w:val="28"/>
          <w:lang w:val="uz-Cyrl-UZ"/>
        </w:rPr>
        <w:t xml:space="preserve"> магнитюритувчи кучлари мувофиқ харакатланади. Бўйлама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 кучайтириш коэффициенти ўз</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ли чўлғам контурининг кучланиши критик қаршиликга қанчалик яқинлашишига боғлиқ, яъни </w:t>
      </w:r>
      <w:r w:rsidRPr="008C355F">
        <w:rPr>
          <w:rFonts w:ascii="Times New Roman" w:hAnsi="Times New Roman"/>
          <w:i/>
          <w:sz w:val="28"/>
          <w:szCs w:val="28"/>
          <w:lang w:val="uz-Cyrl-UZ"/>
        </w:rPr>
        <w:t>F</w:t>
      </w:r>
      <w:r w:rsidRPr="008C355F">
        <w:rPr>
          <w:rFonts w:ascii="Times New Roman" w:hAnsi="Times New Roman"/>
          <w:sz w:val="28"/>
          <w:szCs w:val="28"/>
          <w:lang w:val="uz-Cyrl-UZ"/>
        </w:rPr>
        <w:t xml:space="preserve">о,у ва Fо,ев нисбатларига боғлиқ (5.80 – расм, </w:t>
      </w:r>
      <w:r w:rsidRPr="008C355F">
        <w:rPr>
          <w:rFonts w:ascii="Times New Roman" w:hAnsi="Times New Roman"/>
          <w:i/>
          <w:sz w:val="28"/>
          <w:szCs w:val="28"/>
          <w:lang w:val="uz-Cyrl-UZ"/>
        </w:rPr>
        <w:t>б</w:t>
      </w:r>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4A0DA577" wp14:editId="0891A34C">
            <wp:extent cx="3252470" cy="1585595"/>
            <wp:effectExtent l="0" t="0" r="0" b="0"/>
            <wp:docPr id="1759"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431">
                      <a:extLst>
                        <a:ext uri="{28A0092B-C50C-407E-A947-70E740481C1C}">
                          <a14:useLocalDpi xmlns:a14="http://schemas.microsoft.com/office/drawing/2010/main" val="0"/>
                        </a:ext>
                      </a:extLst>
                    </a:blip>
                    <a:srcRect l="51204" t="15428" r="5440" b="46953"/>
                    <a:stretch>
                      <a:fillRect/>
                    </a:stretch>
                  </pic:blipFill>
                  <pic:spPr bwMode="auto">
                    <a:xfrm>
                      <a:off x="0" y="0"/>
                      <a:ext cx="3252470" cy="158559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5.79 – расм.</w:t>
      </w:r>
      <w:r w:rsidRPr="008C355F">
        <w:rPr>
          <w:rFonts w:ascii="Times New Roman" w:hAnsi="Times New Roman"/>
          <w:sz w:val="28"/>
          <w:szCs w:val="28"/>
          <w:lang w:val="uz-Cyrl-UZ"/>
        </w:rPr>
        <w:t xml:space="preserve"> Кўндаланг майдон ЭМ</w:t>
      </w:r>
      <w:r>
        <w:rPr>
          <w:rFonts w:ascii="Times New Roman" w:hAnsi="Times New Roman"/>
          <w:sz w:val="28"/>
          <w:szCs w:val="28"/>
          <w:lang w:val="uz-Cyrl-UZ"/>
        </w:rPr>
        <w:t>К</w:t>
      </w:r>
      <w:r w:rsidRPr="008C355F">
        <w:rPr>
          <w:rFonts w:ascii="Times New Roman" w:hAnsi="Times New Roman"/>
          <w:sz w:val="28"/>
          <w:szCs w:val="28"/>
          <w:lang w:val="uz-Cyrl-UZ"/>
        </w:rPr>
        <w:t xml:space="preserve"> тузилиши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56323EA6" wp14:editId="609A4E4E">
            <wp:extent cx="3055620" cy="1875155"/>
            <wp:effectExtent l="0" t="0" r="0" b="0"/>
            <wp:docPr id="1760"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432">
                      <a:extLst>
                        <a:ext uri="{28A0092B-C50C-407E-A947-70E740481C1C}">
                          <a14:useLocalDpi xmlns:a14="http://schemas.microsoft.com/office/drawing/2010/main" val="0"/>
                        </a:ext>
                      </a:extLst>
                    </a:blip>
                    <a:srcRect l="51204" t="26572" r="7359" b="28035"/>
                    <a:stretch>
                      <a:fillRect/>
                    </a:stretch>
                  </pic:blipFill>
                  <pic:spPr bwMode="auto">
                    <a:xfrm>
                      <a:off x="0" y="0"/>
                      <a:ext cx="3055620" cy="187515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5.80 – расм.</w:t>
      </w:r>
      <w:r w:rsidRPr="008C355F">
        <w:rPr>
          <w:rFonts w:ascii="Times New Roman" w:hAnsi="Times New Roman"/>
          <w:sz w:val="28"/>
          <w:szCs w:val="28"/>
          <w:lang w:val="uz-Cyrl-UZ"/>
        </w:rPr>
        <w:t xml:space="preserve"> Бўйлама майдон ЭМ</w:t>
      </w:r>
      <w:r>
        <w:rPr>
          <w:rFonts w:ascii="Times New Roman" w:hAnsi="Times New Roman"/>
          <w:sz w:val="28"/>
          <w:szCs w:val="28"/>
          <w:lang w:val="uz-Cyrl-UZ"/>
        </w:rPr>
        <w:t>К</w:t>
      </w:r>
    </w:p>
    <w:p w:rsidR="0022788E" w:rsidRPr="008861E9" w:rsidRDefault="0022788E" w:rsidP="0022788E">
      <w:pPr>
        <w:pStyle w:val="affb"/>
        <w:ind w:firstLine="567"/>
        <w:jc w:val="both"/>
        <w:rPr>
          <w:rFonts w:ascii="Times New Roman" w:hAnsi="Times New Roman"/>
          <w:sz w:val="28"/>
          <w:szCs w:val="28"/>
        </w:rPr>
      </w:pPr>
      <w:r w:rsidRPr="008861E9">
        <w:rPr>
          <w:rFonts w:ascii="Times New Roman" w:hAnsi="Times New Roman"/>
          <w:sz w:val="28"/>
          <w:szCs w:val="28"/>
        </w:rPr>
        <w:t>Бўйлама майдон ЭМУда кучайтириш коэффициенти 10</w:t>
      </w:r>
      <w:r w:rsidRPr="008861E9">
        <w:rPr>
          <w:rFonts w:ascii="Times New Roman" w:hAnsi="Times New Roman"/>
          <w:sz w:val="28"/>
          <w:szCs w:val="28"/>
          <w:vertAlign w:val="superscript"/>
        </w:rPr>
        <w:t>2</w:t>
      </w:r>
      <w:r w:rsidRPr="008861E9">
        <w:rPr>
          <w:rFonts w:ascii="Times New Roman" w:hAnsi="Times New Roman"/>
          <w:sz w:val="28"/>
          <w:szCs w:val="28"/>
        </w:rPr>
        <w:t xml:space="preserve"> – 10</w:t>
      </w:r>
      <w:r w:rsidRPr="008861E9">
        <w:rPr>
          <w:rFonts w:ascii="Times New Roman" w:hAnsi="Times New Roman"/>
          <w:sz w:val="28"/>
          <w:szCs w:val="28"/>
          <w:vertAlign w:val="superscript"/>
        </w:rPr>
        <w:t>3</w:t>
      </w:r>
      <w:r w:rsidRPr="008861E9">
        <w:rPr>
          <w:rFonts w:ascii="Times New Roman" w:hAnsi="Times New Roman"/>
          <w:sz w:val="28"/>
          <w:szCs w:val="28"/>
        </w:rPr>
        <w:t xml:space="preserve"> етиши мумкин. Иккипоғонали кўндаланг майдон ЭМК схемасини бажариб </w:t>
      </w:r>
      <w:r w:rsidRPr="008861E9">
        <w:rPr>
          <w:rFonts w:ascii="Times New Roman" w:hAnsi="Times New Roman"/>
          <w:i/>
          <w:sz w:val="28"/>
          <w:szCs w:val="28"/>
        </w:rPr>
        <w:t>k</w:t>
      </w:r>
      <w:r w:rsidRPr="008861E9">
        <w:rPr>
          <w:rFonts w:ascii="Times New Roman" w:hAnsi="Times New Roman"/>
          <w:i/>
          <w:sz w:val="28"/>
          <w:szCs w:val="28"/>
          <w:vertAlign w:val="subscript"/>
        </w:rPr>
        <w:t>р</w:t>
      </w:r>
      <w:r w:rsidRPr="008861E9">
        <w:rPr>
          <w:rFonts w:ascii="Times New Roman" w:hAnsi="Times New Roman"/>
          <w:sz w:val="28"/>
          <w:szCs w:val="28"/>
        </w:rPr>
        <w:t>≈10</w:t>
      </w:r>
      <w:r w:rsidRPr="008861E9">
        <w:rPr>
          <w:rFonts w:ascii="Times New Roman" w:hAnsi="Times New Roman"/>
          <w:sz w:val="28"/>
          <w:szCs w:val="28"/>
          <w:vertAlign w:val="superscript"/>
        </w:rPr>
        <w:t>3</w:t>
      </w:r>
      <w:r w:rsidRPr="008861E9">
        <w:rPr>
          <w:rFonts w:ascii="Times New Roman" w:hAnsi="Times New Roman"/>
          <w:sz w:val="28"/>
          <w:szCs w:val="28"/>
        </w:rPr>
        <w:sym w:font="Symbol" w:char="F0B8"/>
      </w:r>
      <w:r w:rsidRPr="008861E9">
        <w:rPr>
          <w:rFonts w:ascii="Times New Roman" w:hAnsi="Times New Roman"/>
          <w:sz w:val="28"/>
          <w:szCs w:val="28"/>
        </w:rPr>
        <w:t>10</w:t>
      </w:r>
      <w:r w:rsidRPr="008861E9">
        <w:rPr>
          <w:rFonts w:ascii="Times New Roman" w:hAnsi="Times New Roman"/>
          <w:sz w:val="28"/>
          <w:szCs w:val="28"/>
          <w:vertAlign w:val="superscript"/>
        </w:rPr>
        <w:t>6</w:t>
      </w:r>
      <w:r w:rsidRPr="008861E9">
        <w:rPr>
          <w:rFonts w:ascii="Times New Roman" w:hAnsi="Times New Roman"/>
          <w:sz w:val="28"/>
          <w:szCs w:val="28"/>
        </w:rPr>
        <w:t xml:space="preserve"> ни олиш мумкин. Бироқ доимий ток машинасининг салт юриш тавсифи барқарор эмас ва катта кучланиш коэффициентда чиқиш тавсифларининг тарқоқлиги пайдо бўлади.</w:t>
      </w:r>
    </w:p>
    <w:p w:rsidR="0022788E" w:rsidRPr="008861E9" w:rsidRDefault="0022788E" w:rsidP="0022788E">
      <w:pPr>
        <w:pStyle w:val="affb"/>
        <w:ind w:firstLine="567"/>
        <w:jc w:val="both"/>
        <w:rPr>
          <w:rFonts w:ascii="Times New Roman" w:hAnsi="Times New Roman"/>
          <w:sz w:val="28"/>
          <w:szCs w:val="28"/>
        </w:rPr>
      </w:pPr>
      <w:r w:rsidRPr="008861E9">
        <w:rPr>
          <w:rFonts w:ascii="Times New Roman" w:hAnsi="Times New Roman"/>
          <w:sz w:val="28"/>
          <w:szCs w:val="28"/>
        </w:rPr>
        <w:t>Эркин қўзғатиш генераторига кўра ўзқўзғатишли генераторда вақт доимийси катта. Вақт доимийсини камайтириш учун магнитли тизимни тўйинадиган қилиб бажаради, шунинг учун қутбларда қирқимлар қилинади (5.81 – расм). Қирқимларда ҳосил бўладиган, кўприкларни тўйиниши катта бўлмаган МЮК ларда салт юриш оғма тавсифларини таъминлайди, бу критикга яқин бўлган қўзғатиш чўлғам қаршилигидаги генераторнинг турғун ишига ёрдам беради.</w:t>
      </w:r>
    </w:p>
    <w:p w:rsidR="0022788E" w:rsidRPr="008861E9" w:rsidRDefault="0022788E" w:rsidP="0022788E">
      <w:pPr>
        <w:pStyle w:val="affb"/>
        <w:ind w:firstLine="567"/>
        <w:jc w:val="both"/>
        <w:rPr>
          <w:rFonts w:ascii="Times New Roman" w:hAnsi="Times New Roman"/>
          <w:sz w:val="28"/>
          <w:szCs w:val="28"/>
        </w:rPr>
      </w:pPr>
      <w:r w:rsidRPr="008861E9">
        <w:rPr>
          <w:rFonts w:ascii="Times New Roman" w:hAnsi="Times New Roman"/>
          <w:sz w:val="28"/>
          <w:szCs w:val="28"/>
        </w:rPr>
        <w:t>Электр машиналарининг қўзғатиш тизимида яримўтказгичли асбоблар билан статик қўзғатиш тизимлари кенг қўлланилади. Бироқ электрмашинали тизимлар бошқа тизилар билан солиштирганда муҳим афзалликларга эга, афзаллиги шундаки, уларда энергиянинг электрмеханик ўзгартириш содир бўлади, статик тизимларининг иши учун эса электр энергиясининг манбаси талаб қилинади.</w:t>
      </w:r>
    </w:p>
    <w:p w:rsidR="0022788E" w:rsidRPr="008861E9" w:rsidRDefault="0022788E" w:rsidP="0022788E">
      <w:pPr>
        <w:pStyle w:val="affb"/>
        <w:ind w:firstLine="567"/>
        <w:jc w:val="both"/>
        <w:rPr>
          <w:rFonts w:ascii="Times New Roman" w:hAnsi="Times New Roman"/>
          <w:sz w:val="28"/>
          <w:szCs w:val="28"/>
        </w:rPr>
      </w:pPr>
      <w:r w:rsidRPr="00051BE3">
        <w:rPr>
          <w:rFonts w:ascii="Times New Roman" w:hAnsi="Times New Roman"/>
          <w:b/>
          <w:sz w:val="28"/>
          <w:szCs w:val="28"/>
        </w:rPr>
        <w:t>Бўлинувчан қутбли генераторлар.</w:t>
      </w:r>
      <w:r w:rsidRPr="008861E9">
        <w:rPr>
          <w:rFonts w:ascii="Times New Roman" w:hAnsi="Times New Roman"/>
          <w:sz w:val="28"/>
          <w:szCs w:val="28"/>
        </w:rPr>
        <w:t xml:space="preserve"> Генераторларнинг юритмали механизмлар керакли технологик талабларини таъминловчи, махсус ташқи тавсифларни олиш учун, фақатгина қўзғатиш чўлғамларини улаш ҳар хил комбинациялари (5.10§ қаранг) гина эмас, балки доимий ток генераторларининг махсус конструкциялари қўлланилади.</w:t>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1ABAE4AC" wp14:editId="0EE36843">
            <wp:extent cx="1250315" cy="1099820"/>
            <wp:effectExtent l="0" t="0" r="0" b="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433">
                      <a:extLst>
                        <a:ext uri="{28A0092B-C50C-407E-A947-70E740481C1C}">
                          <a14:useLocalDpi xmlns:a14="http://schemas.microsoft.com/office/drawing/2010/main" val="0"/>
                        </a:ext>
                      </a:extLst>
                    </a:blip>
                    <a:srcRect l="35170" t="15071" r="56764" b="72343"/>
                    <a:stretch>
                      <a:fillRect/>
                    </a:stretch>
                  </pic:blipFill>
                  <pic:spPr bwMode="auto">
                    <a:xfrm>
                      <a:off x="0" y="0"/>
                      <a:ext cx="1250315" cy="109982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5.81 – расм.</w:t>
      </w:r>
      <w:r w:rsidRPr="008C355F">
        <w:rPr>
          <w:rFonts w:ascii="Times New Roman" w:hAnsi="Times New Roman"/>
          <w:sz w:val="28"/>
          <w:szCs w:val="28"/>
          <w:lang w:val="uz-Cyrl-UZ"/>
        </w:rPr>
        <w:t xml:space="preserve"> Тўйинадиган қутб</w:t>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45239AA5" wp14:editId="01F090A6">
            <wp:extent cx="2893695" cy="2338070"/>
            <wp:effectExtent l="0" t="0" r="0" b="0"/>
            <wp:docPr id="1762" name="Рисунок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33">
                      <a:extLst>
                        <a:ext uri="{28A0092B-C50C-407E-A947-70E740481C1C}">
                          <a14:useLocalDpi xmlns:a14="http://schemas.microsoft.com/office/drawing/2010/main" val="0"/>
                        </a:ext>
                      </a:extLst>
                    </a:blip>
                    <a:srcRect l="29250" t="30867" r="49623" b="38731"/>
                    <a:stretch>
                      <a:fillRect/>
                    </a:stretch>
                  </pic:blipFill>
                  <pic:spPr bwMode="auto">
                    <a:xfrm>
                      <a:off x="0" y="0"/>
                      <a:ext cx="2893695" cy="233807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5.82 – расм.</w:t>
      </w:r>
      <w:r w:rsidRPr="008C355F">
        <w:rPr>
          <w:rFonts w:ascii="Times New Roman" w:hAnsi="Times New Roman"/>
          <w:sz w:val="28"/>
          <w:szCs w:val="28"/>
          <w:lang w:val="uz-Cyrl-UZ"/>
        </w:rPr>
        <w:t xml:space="preserve"> Ажраладиган қутблар билан генератор</w:t>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04E9E894" wp14:editId="1C8C390E">
            <wp:extent cx="1932940" cy="1481455"/>
            <wp:effectExtent l="0" t="0" r="0"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33">
                      <a:extLst>
                        <a:ext uri="{28A0092B-C50C-407E-A947-70E740481C1C}">
                          <a14:useLocalDpi xmlns:a14="http://schemas.microsoft.com/office/drawing/2010/main" val="0"/>
                        </a:ext>
                      </a:extLst>
                    </a:blip>
                    <a:srcRect l="32863" t="66745" r="53798" b="15224"/>
                    <a:stretch>
                      <a:fillRect/>
                    </a:stretch>
                  </pic:blipFill>
                  <pic:spPr bwMode="auto">
                    <a:xfrm>
                      <a:off x="0" y="0"/>
                      <a:ext cx="1932940" cy="148145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b/>
          <w:sz w:val="28"/>
          <w:szCs w:val="28"/>
          <w:lang w:val="uz-Cyrl-UZ"/>
        </w:rPr>
        <w:t>5.83 – расм.</w:t>
      </w:r>
      <w:r w:rsidRPr="008C355F">
        <w:rPr>
          <w:rFonts w:ascii="Times New Roman" w:hAnsi="Times New Roman"/>
          <w:sz w:val="28"/>
          <w:szCs w:val="28"/>
          <w:lang w:val="uz-Cyrl-UZ"/>
        </w:rPr>
        <w:t xml:space="preserve"> Ажралган қутблари билан генераторнинг ташқи тавсифлари </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4A759CE8" wp14:editId="1D1145C7">
            <wp:extent cx="2534920" cy="2233930"/>
            <wp:effectExtent l="0" t="0" r="0" b="0"/>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33">
                      <a:extLst>
                        <a:ext uri="{28A0092B-C50C-407E-A947-70E740481C1C}">
                          <a14:useLocalDpi xmlns:a14="http://schemas.microsoft.com/office/drawing/2010/main" val="0"/>
                        </a:ext>
                      </a:extLst>
                    </a:blip>
                    <a:srcRect l="52222" t="14842" r="28668" b="55087"/>
                    <a:stretch>
                      <a:fillRect/>
                    </a:stretch>
                  </pic:blipFill>
                  <pic:spPr bwMode="auto">
                    <a:xfrm>
                      <a:off x="0" y="0"/>
                      <a:ext cx="2534920" cy="223393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ind w:firstLine="567"/>
        <w:jc w:val="center"/>
        <w:rPr>
          <w:rFonts w:ascii="Times New Roman" w:hAnsi="Times New Roman"/>
          <w:sz w:val="28"/>
          <w:szCs w:val="28"/>
          <w:lang w:val="uz-Cyrl-UZ"/>
        </w:rPr>
      </w:pPr>
      <w:r w:rsidRPr="008C355F">
        <w:rPr>
          <w:rFonts w:ascii="Times New Roman" w:hAnsi="Times New Roman"/>
          <w:b/>
          <w:sz w:val="28"/>
          <w:szCs w:val="28"/>
          <w:lang w:val="uz-Cyrl-UZ"/>
        </w:rPr>
        <w:t>5.84 – расм.</w:t>
      </w:r>
      <w:r w:rsidRPr="008C355F">
        <w:rPr>
          <w:rFonts w:ascii="Times New Roman" w:hAnsi="Times New Roman"/>
          <w:sz w:val="28"/>
          <w:szCs w:val="28"/>
          <w:lang w:val="uz-Cyrl-UZ"/>
        </w:rPr>
        <w:t xml:space="preserve"> Кўндаланг </w:t>
      </w:r>
      <w:r>
        <w:rPr>
          <w:rFonts w:ascii="Times New Roman" w:hAnsi="Times New Roman"/>
          <w:sz w:val="28"/>
          <w:szCs w:val="28"/>
          <w:lang w:val="uz-Cyrl-UZ"/>
        </w:rPr>
        <w:t>қўзғатиш</w:t>
      </w:r>
      <w:r w:rsidRPr="008C355F">
        <w:rPr>
          <w:rFonts w:ascii="Times New Roman" w:hAnsi="Times New Roman"/>
          <w:sz w:val="28"/>
          <w:szCs w:val="28"/>
          <w:lang w:val="uz-Cyrl-UZ"/>
        </w:rPr>
        <w:t>ли генератор</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5.82–расмда, бунда пайвандлаш асбоблари учун керак бўладиган, ташқи тавсифларга эга ажралган қутблари билан генератор схемаси тасвирланган (5.83 - расм).</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Ажралган қутбли генераторда ҳар бир қутб иккита қутбга ажралган. Бирномли қутблардан бири тўйинган, бошқаси эса – тўйинмаган. Шундай қилиб N</w:t>
      </w:r>
      <w:r w:rsidRPr="008861E9">
        <w:rPr>
          <w:rFonts w:ascii="Times New Roman" w:hAnsi="Times New Roman"/>
          <w:sz w:val="28"/>
          <w:szCs w:val="28"/>
          <w:vertAlign w:val="subscript"/>
        </w:rPr>
        <w:t>1</w:t>
      </w:r>
      <w:r w:rsidRPr="008861E9">
        <w:rPr>
          <w:rFonts w:ascii="Times New Roman" w:hAnsi="Times New Roman"/>
          <w:sz w:val="28"/>
          <w:szCs w:val="28"/>
        </w:rPr>
        <w:t>, S</w:t>
      </w:r>
      <w:r w:rsidRPr="008861E9">
        <w:rPr>
          <w:rFonts w:ascii="Times New Roman" w:hAnsi="Times New Roman"/>
          <w:sz w:val="28"/>
          <w:szCs w:val="28"/>
          <w:vertAlign w:val="subscript"/>
        </w:rPr>
        <w:t>1</w:t>
      </w:r>
      <w:r w:rsidRPr="008861E9">
        <w:rPr>
          <w:rFonts w:ascii="Times New Roman" w:hAnsi="Times New Roman"/>
          <w:sz w:val="28"/>
          <w:szCs w:val="28"/>
        </w:rPr>
        <w:t xml:space="preserve"> қутблари тўйинмаган, N</w:t>
      </w:r>
      <w:r w:rsidRPr="008861E9">
        <w:rPr>
          <w:rFonts w:ascii="Times New Roman" w:hAnsi="Times New Roman"/>
          <w:sz w:val="28"/>
          <w:szCs w:val="28"/>
          <w:vertAlign w:val="subscript"/>
        </w:rPr>
        <w:t>2</w:t>
      </w:r>
      <w:r w:rsidRPr="008861E9">
        <w:rPr>
          <w:rFonts w:ascii="Times New Roman" w:hAnsi="Times New Roman"/>
          <w:sz w:val="28"/>
          <w:szCs w:val="28"/>
        </w:rPr>
        <w:t>, S</w:t>
      </w:r>
      <w:r w:rsidRPr="008861E9">
        <w:rPr>
          <w:rFonts w:ascii="Times New Roman" w:hAnsi="Times New Roman"/>
          <w:sz w:val="28"/>
          <w:szCs w:val="28"/>
          <w:vertAlign w:val="subscript"/>
        </w:rPr>
        <w:t>2</w:t>
      </w:r>
      <w:r w:rsidRPr="008861E9">
        <w:rPr>
          <w:rFonts w:ascii="Times New Roman" w:hAnsi="Times New Roman"/>
          <w:sz w:val="28"/>
          <w:szCs w:val="28"/>
        </w:rPr>
        <w:t xml:space="preserve"> қутблари эса тўйинган (5.82– расм). Тўйинмаган қутбларда N</w:t>
      </w:r>
      <w:r w:rsidRPr="008861E9">
        <w:rPr>
          <w:rFonts w:ascii="Times New Roman" w:hAnsi="Times New Roman"/>
          <w:sz w:val="28"/>
          <w:szCs w:val="28"/>
          <w:vertAlign w:val="subscript"/>
        </w:rPr>
        <w:t>1</w:t>
      </w:r>
      <w:r w:rsidRPr="008861E9">
        <w:rPr>
          <w:rFonts w:ascii="Times New Roman" w:hAnsi="Times New Roman"/>
          <w:sz w:val="28"/>
          <w:szCs w:val="28"/>
        </w:rPr>
        <w:t>, S</w:t>
      </w:r>
      <w:r w:rsidRPr="008861E9">
        <w:rPr>
          <w:rFonts w:ascii="Times New Roman" w:hAnsi="Times New Roman"/>
          <w:sz w:val="28"/>
          <w:szCs w:val="28"/>
          <w:vertAlign w:val="subscript"/>
        </w:rPr>
        <w:t>1</w:t>
      </w:r>
      <w:r w:rsidRPr="008861E9">
        <w:rPr>
          <w:rFonts w:ascii="Times New Roman" w:hAnsi="Times New Roman"/>
          <w:sz w:val="28"/>
          <w:szCs w:val="28"/>
        </w:rPr>
        <w:t xml:space="preserve"> қўзғатиш оқимига қарши юналган якорнинг кўндаланг таъсир оқими бу қутблар остидаги ҳаво бўшлиқ майдонини кучсизлантиради. Бироқ тўйинган қутблар остида N</w:t>
      </w:r>
      <w:r w:rsidRPr="008861E9">
        <w:rPr>
          <w:rFonts w:ascii="Times New Roman" w:hAnsi="Times New Roman"/>
          <w:sz w:val="28"/>
          <w:szCs w:val="28"/>
          <w:vertAlign w:val="subscript"/>
        </w:rPr>
        <w:t>2</w:t>
      </w:r>
      <w:r w:rsidRPr="008861E9">
        <w:rPr>
          <w:rFonts w:ascii="Times New Roman" w:hAnsi="Times New Roman"/>
          <w:sz w:val="28"/>
          <w:szCs w:val="28"/>
        </w:rPr>
        <w:t>, S</w:t>
      </w:r>
      <w:r w:rsidRPr="008861E9">
        <w:rPr>
          <w:rFonts w:ascii="Times New Roman" w:hAnsi="Times New Roman"/>
          <w:sz w:val="28"/>
          <w:szCs w:val="28"/>
          <w:vertAlign w:val="subscript"/>
        </w:rPr>
        <w:t xml:space="preserve">2 </w:t>
      </w:r>
      <w:r w:rsidRPr="008861E9">
        <w:rPr>
          <w:rFonts w:ascii="Times New Roman" w:hAnsi="Times New Roman"/>
          <w:sz w:val="28"/>
          <w:szCs w:val="28"/>
        </w:rPr>
        <w:t>тўйиниш туфайли оқимнинг ошиши миқдоран секинроқ содир бўлади ва умумий оқим юклама ўсиши билан камаяди, бу эса керакли бўлган ташқи тавсифларни таъминлайди.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Қўзғатиш чўлғами бирномли қутблар орасида жойлашган учинчи чўткага уланган (5.82 – расм). Бу чўтканинг коммутация зонасида асосий қутблар майдони кучсизланган, қониқарли коммутация таъминланади. Сал юришдаги қўзғатиш чўлғамида кучланиш тақрибан ишчи чўткаларда кучланишнинг ярмига тенг. Юклама ўсиши билан у кам ўзгаради, чунки тўйинган қутб N</w:t>
      </w:r>
      <w:r w:rsidRPr="008861E9">
        <w:rPr>
          <w:rFonts w:ascii="Times New Roman" w:hAnsi="Times New Roman"/>
          <w:sz w:val="28"/>
          <w:szCs w:val="28"/>
          <w:vertAlign w:val="subscript"/>
        </w:rPr>
        <w:t xml:space="preserve">2 </w:t>
      </w:r>
      <w:r w:rsidRPr="008861E9">
        <w:rPr>
          <w:rFonts w:ascii="Times New Roman" w:hAnsi="Times New Roman"/>
          <w:sz w:val="28"/>
          <w:szCs w:val="28"/>
        </w:rPr>
        <w:t>остидаги оқим аҳамиятсиз тарзда ошади. Қўзғатиш чўлғами доимий кучланишга уланган деб ҳисобласак бўлади. Қўзғатиш токининг амалда ўзгармаганда генератордаги ажралувчи қутбли оқим кучланиш ўсиши билан камаяди, бу эса ташқи тавсифларнинг пасайиш кўринишини таъминлайди. Битта ташқи тавсифдан бошқасига ўтиш (5.83 – расм) қўзғатиш чўлғам контурида қаршиликни ўзгартириш ёки учинчи чўткани кўчириш йўли билан амалга оширилади.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Ажралган қутбли машина коллекторида потенциал эгри чизиқ салт юришда оддий машина коллекторида потенциал эгри чизиқ билан ўхшаш. Юклама ўсиши билан у қайишқоқланади, ва тўйинмаган қутблар остида коллекторли пластиналар орасидаги кучланиш камаяди, тўйингани остида эса – салт юришда қандай бўлса шундай бўлиб қолади. </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Катта бўлмаган қувватли доимий ток генераторида учунчи чўтка ёрдами билан қўзғатиш чўлғамининг манбаси учун кучланиш олинади, аммо оддий магнитли тизимли учтачўткали генераторлар коммутациянинг ёмонлиги туфайли, бунда учунчи чўтка қутб остида жойлашса, коммутация эса катта индукцияли зонада содир бўлади, амалда қўлланилмайди.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Пайвандлаш генераторининг тавсифига ўхшаш ташқи тавсифларни олиш учун кўндаланг қўзғатишли генераторлар қўлланиши мумкин. Кўналанг майдон ЭМУ схемасида агарда компенсациялаш чўлғамини чиқариб ташласа кўндаланг қўзғатишли генераторни оламиз (5.84 – расм). Бу машинада қўзғатиш чўлғамида ўзгармас токда кучланиш токининг </w:t>
      </w:r>
      <w:r w:rsidRPr="008861E9">
        <w:rPr>
          <w:rFonts w:ascii="Times New Roman" w:hAnsi="Times New Roman"/>
          <w:i/>
          <w:sz w:val="28"/>
          <w:szCs w:val="28"/>
        </w:rPr>
        <w:sym w:font="Symbol" w:char="F049"/>
      </w:r>
      <w:r w:rsidRPr="008861E9">
        <w:rPr>
          <w:rFonts w:ascii="Times New Roman" w:hAnsi="Times New Roman"/>
          <w:sz w:val="28"/>
          <w:szCs w:val="28"/>
          <w:vertAlign w:val="subscript"/>
        </w:rPr>
        <w:t>3</w:t>
      </w:r>
      <w:r w:rsidRPr="008861E9">
        <w:rPr>
          <w:rFonts w:ascii="Times New Roman" w:hAnsi="Times New Roman"/>
          <w:sz w:val="28"/>
          <w:szCs w:val="28"/>
        </w:rPr>
        <w:t xml:space="preserve"> ўзгаришида қўзғатиш чўлғами </w:t>
      </w:r>
      <w:r w:rsidRPr="008861E9">
        <w:rPr>
          <w:rFonts w:ascii="Times New Roman" w:hAnsi="Times New Roman"/>
          <w:i/>
          <w:sz w:val="28"/>
          <w:szCs w:val="28"/>
        </w:rPr>
        <w:t>F</w:t>
      </w:r>
      <w:r w:rsidRPr="008861E9">
        <w:rPr>
          <w:rFonts w:ascii="Times New Roman" w:hAnsi="Times New Roman"/>
          <w:sz w:val="28"/>
          <w:szCs w:val="28"/>
          <w:vertAlign w:val="subscript"/>
        </w:rPr>
        <w:t>в</w:t>
      </w:r>
      <w:r w:rsidRPr="008861E9">
        <w:rPr>
          <w:rFonts w:ascii="Times New Roman" w:hAnsi="Times New Roman"/>
          <w:sz w:val="28"/>
          <w:szCs w:val="28"/>
        </w:rPr>
        <w:t xml:space="preserve"> МДС билан қарама – қарши юналган якорнинг кўндаланг таъсири </w:t>
      </w:r>
      <w:r w:rsidRPr="008861E9">
        <w:rPr>
          <w:rFonts w:ascii="Times New Roman" w:hAnsi="Times New Roman"/>
          <w:i/>
          <w:sz w:val="28"/>
          <w:szCs w:val="28"/>
        </w:rPr>
        <w:t>F</w:t>
      </w:r>
      <w:r w:rsidRPr="008861E9">
        <w:rPr>
          <w:rFonts w:ascii="Times New Roman" w:hAnsi="Times New Roman"/>
          <w:sz w:val="28"/>
          <w:szCs w:val="28"/>
          <w:vertAlign w:val="subscript"/>
        </w:rPr>
        <w:t xml:space="preserve">3 </w:t>
      </w:r>
      <w:r w:rsidRPr="008861E9">
        <w:rPr>
          <w:rFonts w:ascii="Times New Roman" w:hAnsi="Times New Roman"/>
          <w:sz w:val="28"/>
          <w:szCs w:val="28"/>
        </w:rPr>
        <w:t xml:space="preserve">машинанинг аниқланган конструктив бажарилишида доимий кучланишни ва айланиш частотаси кенг чегарада ўзгаришида генератор чиқишидаги токни таъминлайди. Юкламанинг токини ўсиши якор таъсир оқимининг </w:t>
      </w:r>
      <w:r w:rsidRPr="008861E9">
        <w:rPr>
          <w:rFonts w:ascii="Times New Roman" w:hAnsi="Times New Roman"/>
          <w:i/>
          <w:sz w:val="28"/>
          <w:szCs w:val="28"/>
        </w:rPr>
        <w:t>F</w:t>
      </w:r>
      <w:r w:rsidRPr="008861E9">
        <w:rPr>
          <w:rFonts w:ascii="Times New Roman" w:hAnsi="Times New Roman"/>
          <w:sz w:val="28"/>
          <w:szCs w:val="28"/>
          <w:vertAlign w:val="subscript"/>
        </w:rPr>
        <w:t>3</w:t>
      </w:r>
      <w:r w:rsidRPr="008861E9">
        <w:rPr>
          <w:rFonts w:ascii="Times New Roman" w:hAnsi="Times New Roman"/>
          <w:sz w:val="28"/>
          <w:szCs w:val="28"/>
        </w:rPr>
        <w:t xml:space="preserve"> ошишига олиб келади, бу эса қўзғатиш оқимининг камайишига ва юклама токи ва ўзгармас кучланишни сақлашга олиб келади. Айланиш юналишининг ўзгаришида чиқиш кучланиш қутблари ўзгармайди. Бундай генераторлар темирйўл вагонларида ёритиш учун қўлланилган. Ҳозирги вақтда вагонларни ёруғ қилиш учун тумшуқсифатли қутблар ва куч занжиридаги тўғирлагич билан синхронли генераторлар ишлатилади.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3AAEA06F" wp14:editId="584DA48E">
            <wp:extent cx="3796665" cy="2291715"/>
            <wp:effectExtent l="0" t="0" r="0" b="0"/>
            <wp:docPr id="1765"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34">
                      <a:extLst>
                        <a:ext uri="{28A0092B-C50C-407E-A947-70E740481C1C}">
                          <a14:useLocalDpi xmlns:a14="http://schemas.microsoft.com/office/drawing/2010/main" val="0"/>
                        </a:ext>
                      </a:extLst>
                    </a:blip>
                    <a:srcRect l="7983" t="20572" r="52007" b="36443"/>
                    <a:stretch>
                      <a:fillRect/>
                    </a:stretch>
                  </pic:blipFill>
                  <pic:spPr bwMode="auto">
                    <a:xfrm>
                      <a:off x="0" y="0"/>
                      <a:ext cx="3796665" cy="229171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5.85 – расм.</w:t>
      </w:r>
      <w:r w:rsidRPr="008C355F">
        <w:rPr>
          <w:rFonts w:ascii="Times New Roman" w:hAnsi="Times New Roman"/>
          <w:sz w:val="28"/>
          <w:szCs w:val="28"/>
          <w:lang w:val="uz-Cyrl-UZ"/>
        </w:rPr>
        <w:t xml:space="preserve"> Униполяр генератор</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35AEBA72" wp14:editId="0B337F9C">
            <wp:extent cx="3495675" cy="2696845"/>
            <wp:effectExtent l="0" t="0" r="0" b="0"/>
            <wp:docPr id="1766" name="Рисунок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434">
                      <a:extLst>
                        <a:ext uri="{28A0092B-C50C-407E-A947-70E740481C1C}">
                          <a14:useLocalDpi xmlns:a14="http://schemas.microsoft.com/office/drawing/2010/main" val="0"/>
                        </a:ext>
                      </a:extLst>
                    </a:blip>
                    <a:srcRect l="50883" t="19714" r="5618" b="20868"/>
                    <a:stretch>
                      <a:fillRect/>
                    </a:stretch>
                  </pic:blipFill>
                  <pic:spPr bwMode="auto">
                    <a:xfrm>
                      <a:off x="0" y="0"/>
                      <a:ext cx="3495675" cy="269684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5.86 – расм.</w:t>
      </w:r>
      <w:r w:rsidRPr="008C355F">
        <w:rPr>
          <w:rFonts w:ascii="Times New Roman" w:hAnsi="Times New Roman"/>
          <w:sz w:val="28"/>
          <w:szCs w:val="28"/>
          <w:lang w:val="uz-Cyrl-UZ"/>
        </w:rPr>
        <w:t xml:space="preserve"> </w:t>
      </w:r>
      <w:r>
        <w:rPr>
          <w:rFonts w:ascii="Times New Roman" w:hAnsi="Times New Roman"/>
          <w:sz w:val="28"/>
          <w:szCs w:val="28"/>
          <w:lang w:val="uz-Cyrl-UZ"/>
        </w:rPr>
        <w:t>Чўтка</w:t>
      </w:r>
      <w:r w:rsidRPr="008C355F">
        <w:rPr>
          <w:rFonts w:ascii="Times New Roman" w:hAnsi="Times New Roman"/>
          <w:sz w:val="28"/>
          <w:szCs w:val="28"/>
          <w:lang w:val="uz-Cyrl-UZ"/>
        </w:rPr>
        <w:t>лари кетма – кет</w:t>
      </w:r>
      <w:r>
        <w:rPr>
          <w:rFonts w:ascii="Times New Roman" w:hAnsi="Times New Roman"/>
          <w:sz w:val="28"/>
          <w:szCs w:val="28"/>
          <w:lang w:val="uz-Cyrl-UZ"/>
        </w:rPr>
        <w:t xml:space="preserve"> </w:t>
      </w:r>
      <w:r w:rsidRPr="008C355F">
        <w:rPr>
          <w:rFonts w:ascii="Times New Roman" w:hAnsi="Times New Roman"/>
          <w:sz w:val="28"/>
          <w:szCs w:val="28"/>
          <w:lang w:val="uz-Cyrl-UZ"/>
        </w:rPr>
        <w:t>уланган униполяр генератор</w:t>
      </w:r>
    </w:p>
    <w:p w:rsidR="0022788E" w:rsidRPr="008C355F" w:rsidRDefault="0022788E" w:rsidP="0022788E">
      <w:pPr>
        <w:tabs>
          <w:tab w:val="left" w:pos="567"/>
          <w:tab w:val="left" w:pos="709"/>
          <w:tab w:val="left" w:pos="851"/>
          <w:tab w:val="left" w:pos="1134"/>
        </w:tabs>
        <w:ind w:firstLine="567"/>
        <w:jc w:val="both"/>
        <w:rPr>
          <w:rFonts w:ascii="Times New Roman" w:hAnsi="Times New Roman"/>
          <w:sz w:val="28"/>
          <w:szCs w:val="28"/>
          <w:lang w:val="uz-Cyrl-UZ"/>
        </w:rPr>
      </w:pPr>
      <w:r w:rsidRPr="008C355F">
        <w:rPr>
          <w:rFonts w:ascii="Times New Roman" w:hAnsi="Times New Roman"/>
          <w:b/>
          <w:sz w:val="28"/>
          <w:szCs w:val="28"/>
          <w:lang w:val="uz-Cyrl-UZ"/>
        </w:rPr>
        <w:t xml:space="preserve">Униполяр генераторлар ва моторлар. </w:t>
      </w:r>
      <w:r w:rsidRPr="008C355F">
        <w:rPr>
          <w:rFonts w:ascii="Times New Roman" w:hAnsi="Times New Roman"/>
          <w:sz w:val="28"/>
          <w:szCs w:val="28"/>
          <w:lang w:val="uz-Cyrl-UZ"/>
        </w:rPr>
        <w:t>Электр машиналари назариясида улар ўзига хос ўрин тутади. М. Фарадей томонидан 1821 йилда яратилган биринчи индуктивли электр машинаси униполяр мотор эди (1.5–расмга қаранг). Доимий ток оқадиган бу моторда ўтказгич доимий магнит атрофида айланади. Бунда электр энергияни механикга ўзгартириш содир бўлади. Сирпанувчан контактнинг занжирида электр токи бўлиш шартидаги ўтказгич ток билан доимий магнит атрофида айланади. М.Фарадей моторининг сирпаниш контактларида электр занжирининг айланиш ва қўзғалмас қисмлари орасида чашкага солинган ртутда амалга оширилади.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Униполяр машиналар бошқа машиналардан фарқли ўлароқ умумлашган электр машинасидан оддий қуриш билан олиб бўлмайди, чунки статор ва якорда доимий ток оқади. Бироқ </w:t>
      </w:r>
      <w:r w:rsidRPr="008861E9">
        <w:rPr>
          <w:rFonts w:ascii="Times New Roman" w:hAnsi="Times New Roman"/>
          <w:i/>
          <w:sz w:val="28"/>
          <w:szCs w:val="28"/>
        </w:rPr>
        <w:t>d</w:t>
      </w:r>
      <w:r w:rsidRPr="008861E9">
        <w:rPr>
          <w:rFonts w:ascii="Times New Roman" w:hAnsi="Times New Roman"/>
          <w:sz w:val="28"/>
          <w:szCs w:val="28"/>
        </w:rPr>
        <w:t xml:space="preserve"> ва </w:t>
      </w:r>
      <w:r w:rsidRPr="008861E9">
        <w:rPr>
          <w:rFonts w:ascii="Times New Roman" w:hAnsi="Times New Roman"/>
          <w:i/>
          <w:sz w:val="28"/>
          <w:szCs w:val="28"/>
        </w:rPr>
        <w:t>q</w:t>
      </w:r>
      <w:r w:rsidRPr="008861E9">
        <w:rPr>
          <w:rFonts w:ascii="Times New Roman" w:hAnsi="Times New Roman"/>
          <w:sz w:val="28"/>
          <w:szCs w:val="28"/>
        </w:rPr>
        <w:t xml:space="preserve"> ўқларида электр машиналарининг тенгламаларига эътиборимизни қаратсак, шуни белгилаш жоизки, улар доимий ток электр машиналарининг чўлғамларида оқадиган энергиянинг ўзгариш жараёнини тавсифлайди.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 машиналарнинг ўзига хослиги шундаки, электр занжирининг айланишида сирпаниш контактига эга икки ёки бир нечта қўзғалмас ва қўзғалувчан қисмлар учрайди. Контактсиз униполяр машинани қуриш мумкин эмас.</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5.85</w:t>
      </w:r>
      <w:r>
        <w:rPr>
          <w:rFonts w:ascii="Times New Roman" w:hAnsi="Times New Roman"/>
          <w:sz w:val="28"/>
          <w:szCs w:val="28"/>
        </w:rPr>
        <w:t>-</w:t>
      </w:r>
      <w:r w:rsidRPr="008861E9">
        <w:rPr>
          <w:rFonts w:ascii="Times New Roman" w:hAnsi="Times New Roman"/>
          <w:sz w:val="28"/>
          <w:szCs w:val="28"/>
        </w:rPr>
        <w:t xml:space="preserve">расмда замонавий униполяр генераторининг схемаси тасвирланган. Вал билан битта болғалашдан бажарилган, пўлатли массив ротори </w:t>
      </w:r>
      <w:r w:rsidRPr="008861E9">
        <w:rPr>
          <w:rFonts w:ascii="Times New Roman" w:hAnsi="Times New Roman"/>
          <w:i/>
          <w:sz w:val="28"/>
          <w:szCs w:val="28"/>
        </w:rPr>
        <w:t xml:space="preserve">1 </w:t>
      </w:r>
      <w:r w:rsidRPr="008861E9">
        <w:rPr>
          <w:rFonts w:ascii="Times New Roman" w:hAnsi="Times New Roman"/>
          <w:sz w:val="28"/>
          <w:szCs w:val="28"/>
        </w:rPr>
        <w:t xml:space="preserve">подшипникларда </w:t>
      </w:r>
      <w:r w:rsidRPr="008861E9">
        <w:rPr>
          <w:rFonts w:ascii="Times New Roman" w:hAnsi="Times New Roman"/>
          <w:i/>
          <w:sz w:val="28"/>
          <w:szCs w:val="28"/>
        </w:rPr>
        <w:t>2</w:t>
      </w:r>
      <w:r w:rsidRPr="008861E9">
        <w:rPr>
          <w:rFonts w:ascii="Times New Roman" w:hAnsi="Times New Roman"/>
          <w:sz w:val="28"/>
          <w:szCs w:val="28"/>
        </w:rPr>
        <w:t xml:space="preserve"> айланади. Қўзғатиш чўлғами иккита пўлатли чашкаларни </w:t>
      </w:r>
      <w:r w:rsidRPr="008861E9">
        <w:rPr>
          <w:rFonts w:ascii="Times New Roman" w:hAnsi="Times New Roman"/>
          <w:i/>
          <w:sz w:val="28"/>
          <w:szCs w:val="28"/>
        </w:rPr>
        <w:t>4</w:t>
      </w:r>
      <w:r w:rsidRPr="008861E9">
        <w:rPr>
          <w:rFonts w:ascii="Times New Roman" w:hAnsi="Times New Roman"/>
          <w:sz w:val="28"/>
          <w:szCs w:val="28"/>
        </w:rPr>
        <w:t xml:space="preserve"> ўзида тасвирлаган ва ротор вали бўйича, </w:t>
      </w:r>
      <w:r w:rsidRPr="008861E9">
        <w:rPr>
          <w:rFonts w:ascii="Times New Roman" w:hAnsi="Times New Roman"/>
          <w:i/>
          <w:sz w:val="28"/>
          <w:szCs w:val="28"/>
        </w:rPr>
        <w:t>3</w:t>
      </w:r>
      <w:r w:rsidRPr="008861E9">
        <w:rPr>
          <w:rFonts w:ascii="Times New Roman" w:hAnsi="Times New Roman"/>
          <w:sz w:val="28"/>
          <w:szCs w:val="28"/>
        </w:rPr>
        <w:t xml:space="preserve"> статор бўйича қулфланадиган доимий оқимни Φ яратади. Бу машина тўртта бўшлиқга эга (ротор ва статор орасида иккита ва иккита статор ва ротор вали орасида). Айланиш ротори билан доимий ток роторнинг ички ва ташқи қисмларида жойлашган чўткаларда олинади </w:t>
      </w:r>
      <w:r w:rsidRPr="008861E9">
        <w:rPr>
          <w:rFonts w:ascii="Times New Roman" w:hAnsi="Times New Roman"/>
          <w:i/>
          <w:sz w:val="28"/>
          <w:szCs w:val="28"/>
        </w:rPr>
        <w:t>5</w:t>
      </w:r>
      <w:r w:rsidRPr="008861E9">
        <w:rPr>
          <w:rFonts w:ascii="Times New Roman" w:hAnsi="Times New Roman"/>
          <w:sz w:val="28"/>
          <w:szCs w:val="28"/>
        </w:rPr>
        <w:t>.</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5.85</w:t>
      </w:r>
      <w:r>
        <w:rPr>
          <w:rFonts w:ascii="Times New Roman" w:hAnsi="Times New Roman"/>
          <w:sz w:val="28"/>
          <w:szCs w:val="28"/>
        </w:rPr>
        <w:t>-</w:t>
      </w:r>
      <w:r w:rsidRPr="008861E9">
        <w:rPr>
          <w:rFonts w:ascii="Times New Roman" w:hAnsi="Times New Roman"/>
          <w:sz w:val="28"/>
          <w:szCs w:val="28"/>
        </w:rPr>
        <w:t>расм схемаси бўйича униполяр генераторда чўткали контактнинг иши қийин шароитларда ўтади, айниқса роторнинг ташқи қисмида жойлашган чўтка учун, бу ерда чизиқли тезлик 100 м/с ошиб кетиши мумкин.</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5.86– расм схемаси бўйича униполяр машинасида чўткали контактнинг ишлаш шароити жуда яхши. Бу машинада чўткалар мис айланалар </w:t>
      </w:r>
      <w:r w:rsidRPr="008861E9">
        <w:rPr>
          <w:rFonts w:ascii="Times New Roman" w:hAnsi="Times New Roman"/>
          <w:i/>
          <w:sz w:val="28"/>
          <w:szCs w:val="28"/>
        </w:rPr>
        <w:t>6</w:t>
      </w:r>
      <w:r w:rsidRPr="008861E9">
        <w:rPr>
          <w:rFonts w:ascii="Times New Roman" w:hAnsi="Times New Roman"/>
          <w:sz w:val="28"/>
          <w:szCs w:val="28"/>
        </w:rPr>
        <w:t xml:space="preserve"> бўйлаб сирпанади. Электр йўқотишларни камайтириш учун ротор тирқишига </w:t>
      </w:r>
      <w:r w:rsidRPr="008861E9">
        <w:rPr>
          <w:rFonts w:ascii="Times New Roman" w:hAnsi="Times New Roman"/>
          <w:i/>
          <w:sz w:val="28"/>
          <w:szCs w:val="28"/>
        </w:rPr>
        <w:t>1</w:t>
      </w:r>
      <w:r w:rsidRPr="008861E9">
        <w:rPr>
          <w:rFonts w:ascii="Times New Roman" w:hAnsi="Times New Roman"/>
          <w:sz w:val="28"/>
          <w:szCs w:val="28"/>
        </w:rPr>
        <w:t xml:space="preserve"> юклама токи оқадиган </w:t>
      </w:r>
      <w:r w:rsidRPr="008861E9">
        <w:rPr>
          <w:rFonts w:ascii="Times New Roman" w:hAnsi="Times New Roman"/>
          <w:i/>
          <w:sz w:val="28"/>
          <w:szCs w:val="28"/>
        </w:rPr>
        <w:t>1</w:t>
      </w:r>
      <w:r w:rsidRPr="008861E9">
        <w:rPr>
          <w:rFonts w:ascii="Times New Roman" w:hAnsi="Times New Roman"/>
          <w:sz w:val="28"/>
          <w:szCs w:val="28"/>
        </w:rPr>
        <w:t xml:space="preserve"> мисли шиналар жойлаштирилиши мумкин. 5.85 – расмда кўрсатиган машина каби, </w:t>
      </w:r>
      <w:r w:rsidRPr="008861E9">
        <w:rPr>
          <w:rFonts w:ascii="Times New Roman" w:hAnsi="Times New Roman"/>
          <w:i/>
          <w:sz w:val="28"/>
          <w:szCs w:val="28"/>
        </w:rPr>
        <w:t>2</w:t>
      </w:r>
      <w:r w:rsidRPr="008861E9">
        <w:rPr>
          <w:rFonts w:ascii="Times New Roman" w:hAnsi="Times New Roman"/>
          <w:sz w:val="28"/>
          <w:szCs w:val="28"/>
        </w:rPr>
        <w:t xml:space="preserve"> – подшипниклар, </w:t>
      </w:r>
      <w:r w:rsidRPr="008861E9">
        <w:rPr>
          <w:rFonts w:ascii="Times New Roman" w:hAnsi="Times New Roman"/>
          <w:i/>
          <w:sz w:val="28"/>
          <w:szCs w:val="28"/>
        </w:rPr>
        <w:t>3</w:t>
      </w:r>
      <w:r w:rsidRPr="008861E9">
        <w:rPr>
          <w:rFonts w:ascii="Times New Roman" w:hAnsi="Times New Roman"/>
          <w:sz w:val="28"/>
          <w:szCs w:val="28"/>
        </w:rPr>
        <w:t xml:space="preserve"> – қўзғатиш чўлғами (оқим қалин чизиқлар билан кўрсатилган), </w:t>
      </w:r>
      <w:r w:rsidRPr="008861E9">
        <w:rPr>
          <w:rFonts w:ascii="Times New Roman" w:hAnsi="Times New Roman"/>
          <w:i/>
          <w:sz w:val="28"/>
          <w:szCs w:val="28"/>
        </w:rPr>
        <w:t>4</w:t>
      </w:r>
      <w:r w:rsidRPr="008861E9">
        <w:rPr>
          <w:rFonts w:ascii="Times New Roman" w:hAnsi="Times New Roman"/>
          <w:sz w:val="28"/>
          <w:szCs w:val="28"/>
        </w:rPr>
        <w:t xml:space="preserve"> – статор, </w:t>
      </w:r>
      <w:r w:rsidRPr="008861E9">
        <w:rPr>
          <w:rFonts w:ascii="Times New Roman" w:hAnsi="Times New Roman"/>
          <w:i/>
          <w:sz w:val="28"/>
          <w:szCs w:val="28"/>
        </w:rPr>
        <w:t>5</w:t>
      </w:r>
      <w:r w:rsidRPr="008861E9">
        <w:rPr>
          <w:rFonts w:ascii="Times New Roman" w:hAnsi="Times New Roman"/>
          <w:sz w:val="28"/>
          <w:szCs w:val="28"/>
        </w:rPr>
        <w:t xml:space="preserve"> – чўткалар.</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Униполяргенераторлар одатда роторда битта ўрамга эга (5.85 – расм). Шунинг учун бундай машиналар паствольтли. Улар катта доимий токларга мўлжалланган.</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 генераторлар бир неча вольтли кучланишда ва 100 – 150 кА токда тайёрланади. Бироқ униполяр генераторларда кучланишни ошириш мумкин. Бунинг учун бир нечта чўткаларни ва айланаларни 5.86 – расмда кўрсатиганидек кетма – кет улаш керак. Бу ҳолда якор ичида ажратиб қўйилган ўтказгичлар тизими жойлашади.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Электрюритувчи куч униполяр генераторларда бўшлиқ индукциясига, роторнинг актив узунлигига ва роторнинг айланиш частотасига пропорционал. Шунинг учун униполярли машиналарни конструкциясини ишлашда индукция ва айланиш частотасини оширишга ҳаракат қилишади.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 машиналар ҳамма электр машиналари ккаби дастлабки ҳолатига қайтувчан. Аммо кўпинча униполяр машиналар генератор режимида ишлатилади. Униполяр генераторлар электролизли ванналарни ва электрпечкаларини истеъмол қилиш учун қўлланилади, яъни қаерда паст кучланишнинг доимий токи талаб қилинса ўша ерда.</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М. Фарадейнинг униполяр мотори яратилишидан сўнг бир ярим асрда юзлаб оригинал униполяр машиналар яратилди. Аммо, энг ажойиб униполяр машина бизнинг сайёрамиз Ер ҳисобланади.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5.87–расмда кўрсатилган Ернинг магнит майдони энг содда кўринишда, эритилган ядрода </w:t>
      </w:r>
      <w:r w:rsidRPr="008861E9">
        <w:rPr>
          <w:rFonts w:ascii="Times New Roman" w:hAnsi="Times New Roman"/>
          <w:i/>
          <w:sz w:val="28"/>
          <w:szCs w:val="28"/>
        </w:rPr>
        <w:t>I</w:t>
      </w:r>
      <w:r w:rsidRPr="008861E9">
        <w:rPr>
          <w:rFonts w:ascii="Times New Roman" w:hAnsi="Times New Roman"/>
          <w:sz w:val="28"/>
          <w:szCs w:val="28"/>
          <w:vertAlign w:val="subscript"/>
        </w:rPr>
        <w:t>я</w:t>
      </w:r>
      <w:r w:rsidRPr="008861E9">
        <w:rPr>
          <w:rFonts w:ascii="Times New Roman" w:hAnsi="Times New Roman"/>
          <w:sz w:val="28"/>
          <w:szCs w:val="28"/>
        </w:rPr>
        <w:t xml:space="preserve"> ва радиацияли минтақада </w:t>
      </w:r>
      <w:r w:rsidRPr="008861E9">
        <w:rPr>
          <w:rFonts w:ascii="Times New Roman" w:hAnsi="Times New Roman"/>
          <w:i/>
          <w:sz w:val="28"/>
          <w:szCs w:val="28"/>
        </w:rPr>
        <w:t>I</w:t>
      </w:r>
      <w:r w:rsidRPr="008861E9">
        <w:rPr>
          <w:rFonts w:ascii="Times New Roman" w:hAnsi="Times New Roman"/>
          <w:sz w:val="28"/>
          <w:szCs w:val="28"/>
          <w:vertAlign w:val="subscript"/>
        </w:rPr>
        <w:t>р.п</w:t>
      </w:r>
      <w:r w:rsidRPr="008861E9">
        <w:rPr>
          <w:rFonts w:ascii="Times New Roman" w:hAnsi="Times New Roman"/>
          <w:sz w:val="28"/>
          <w:szCs w:val="28"/>
        </w:rPr>
        <w:t xml:space="preserve"> оқувчи доимий токларда яратилади. Ер сиртида ингичка пўстлоғ </w:t>
      </w:r>
      <w:r w:rsidRPr="008861E9">
        <w:rPr>
          <w:rFonts w:ascii="Times New Roman" w:hAnsi="Times New Roman"/>
          <w:i/>
          <w:sz w:val="28"/>
          <w:szCs w:val="28"/>
        </w:rPr>
        <w:t>1</w:t>
      </w:r>
      <w:r w:rsidRPr="008861E9">
        <w:rPr>
          <w:rFonts w:ascii="Times New Roman" w:hAnsi="Times New Roman"/>
          <w:sz w:val="28"/>
          <w:szCs w:val="28"/>
        </w:rPr>
        <w:t xml:space="preserve"> ва ядро </w:t>
      </w:r>
      <w:r w:rsidRPr="008861E9">
        <w:rPr>
          <w:rFonts w:ascii="Times New Roman" w:hAnsi="Times New Roman"/>
          <w:i/>
          <w:sz w:val="28"/>
          <w:szCs w:val="28"/>
        </w:rPr>
        <w:t>2</w:t>
      </w:r>
      <w:r w:rsidRPr="008861E9">
        <w:rPr>
          <w:rFonts w:ascii="Times New Roman" w:hAnsi="Times New Roman"/>
          <w:sz w:val="28"/>
          <w:szCs w:val="28"/>
        </w:rPr>
        <w:t xml:space="preserve"> оралиғида магма </w:t>
      </w:r>
      <w:r w:rsidRPr="008861E9">
        <w:rPr>
          <w:rFonts w:ascii="Times New Roman" w:hAnsi="Times New Roman"/>
          <w:i/>
          <w:sz w:val="28"/>
          <w:szCs w:val="28"/>
        </w:rPr>
        <w:t>3</w:t>
      </w:r>
      <w:r w:rsidRPr="008861E9">
        <w:rPr>
          <w:rFonts w:ascii="Times New Roman" w:hAnsi="Times New Roman"/>
          <w:sz w:val="28"/>
          <w:szCs w:val="28"/>
        </w:rPr>
        <w:t xml:space="preserve"> бор. Агар ядронинг магмага нисбатан ва пўстлақнинг магмага нисбатан озгина кўчишини тасаввур қилсак, Ер пўстлоғининг ҳисобга олмайдиган даражада кўчиши эвазига униполяр индукциянинг токлари </w:t>
      </w:r>
      <w:r w:rsidRPr="008861E9">
        <w:rPr>
          <w:rFonts w:ascii="Times New Roman" w:hAnsi="Times New Roman"/>
          <w:i/>
          <w:sz w:val="28"/>
          <w:szCs w:val="28"/>
        </w:rPr>
        <w:t>I</w:t>
      </w:r>
      <w:r w:rsidRPr="008861E9">
        <w:rPr>
          <w:rFonts w:ascii="Times New Roman" w:hAnsi="Times New Roman"/>
          <w:sz w:val="28"/>
          <w:szCs w:val="28"/>
        </w:rPr>
        <w:t xml:space="preserve"> пайдо бўлиши мумкин, чунки электр занжирининг қўзғалмас ва кўчиш соҳаларини ажратиш мумкин.</w:t>
      </w:r>
    </w:p>
    <w:p w:rsidR="0022788E" w:rsidRPr="008861E9" w:rsidRDefault="0022788E" w:rsidP="0022788E">
      <w:pPr>
        <w:pStyle w:val="affb"/>
        <w:ind w:firstLine="720"/>
        <w:jc w:val="both"/>
        <w:rPr>
          <w:rFonts w:ascii="Times New Roman" w:hAnsi="Times New Roman"/>
          <w:sz w:val="28"/>
          <w:szCs w:val="28"/>
        </w:rPr>
      </w:pP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noProof/>
          <w:sz w:val="28"/>
          <w:szCs w:val="28"/>
          <w:lang w:val="ru-RU" w:eastAsia="ru-RU"/>
        </w:rPr>
        <w:drawing>
          <wp:inline distT="0" distB="0" distL="0" distR="0" wp14:anchorId="51B32F21" wp14:editId="6223EC50">
            <wp:extent cx="4109085" cy="2094865"/>
            <wp:effectExtent l="0" t="0" r="0" b="0"/>
            <wp:docPr id="1767" name="Рисунок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435">
                      <a:extLst>
                        <a:ext uri="{28A0092B-C50C-407E-A947-70E740481C1C}">
                          <a14:useLocalDpi xmlns:a14="http://schemas.microsoft.com/office/drawing/2010/main" val="0"/>
                        </a:ext>
                      </a:extLst>
                    </a:blip>
                    <a:srcRect l="30228" t="14992" r="48212" b="65387"/>
                    <a:stretch>
                      <a:fillRect/>
                    </a:stretch>
                  </pic:blipFill>
                  <pic:spPr bwMode="auto">
                    <a:xfrm>
                      <a:off x="0" y="0"/>
                      <a:ext cx="4109085" cy="2094865"/>
                    </a:xfrm>
                    <a:prstGeom prst="rect">
                      <a:avLst/>
                    </a:prstGeom>
                    <a:noFill/>
                    <a:ln>
                      <a:noFill/>
                    </a:ln>
                  </pic:spPr>
                </pic:pic>
              </a:graphicData>
            </a:graphic>
          </wp:inline>
        </w:drawing>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b/>
          <w:sz w:val="28"/>
          <w:szCs w:val="28"/>
        </w:rPr>
        <w:t>5.87 – расм.</w:t>
      </w:r>
      <w:r w:rsidRPr="008861E9">
        <w:rPr>
          <w:rFonts w:ascii="Times New Roman" w:hAnsi="Times New Roman"/>
          <w:sz w:val="28"/>
          <w:szCs w:val="28"/>
        </w:rPr>
        <w:t xml:space="preserve"> Униполяр машина – Ер сайёраси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 машиналаридагидек магнит майдон ток билан бикир боғланган, ток эса – Ер ядроси билан. Ер пўстлоғининг кўчиши токларнинг мураккаб жойлашинувига олиб келади, пўстлоқ ва магмада туташади ва кўчиш тезлиги, қатламнинг қаршилигига, магнит майдонга боғлиқ бўлади. Бу бахайбат униполярли машинада сирпаниш контактлари мингкилометрли магманинг қатламлари ҳисобланади, амалда юзлаб километрлаб масофада бир бирига нисбатан қўзғалмас бўлади.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Ер сиртидаги магнит майдоннинг индукцияси 0,3·10</w:t>
      </w:r>
      <w:r w:rsidRPr="008861E9">
        <w:rPr>
          <w:rFonts w:ascii="Times New Roman" w:hAnsi="Times New Roman"/>
          <w:sz w:val="28"/>
          <w:szCs w:val="28"/>
          <w:vertAlign w:val="superscript"/>
        </w:rPr>
        <w:t>-4</w:t>
      </w:r>
      <w:r w:rsidRPr="008861E9">
        <w:rPr>
          <w:rFonts w:ascii="Times New Roman" w:hAnsi="Times New Roman"/>
          <w:sz w:val="28"/>
          <w:szCs w:val="28"/>
        </w:rPr>
        <w:t xml:space="preserve"> Тл га яқин. Машинанинг узунлиги минглаб километрларда, электр занжир соҳаларининг вертикал ва горизонталга нисбатан бир қанча сантиметрга бир дақиқада кўчишда, ЭЮК бир неча вольтга етиши мумкин, токлар эса – ғоят катта қийматда бўлиши мумкин.</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Униполярли токлар кўриниши бўйича пўстлоқ ва магма орасидаги чегарага туташган қатламда туташади. Аммо улар Ернинг сиртида ҳам туташиши мумкин, чунки магма қуруқлик сиртида ва бир нечта дунё океани нуқталарида, бир биридан минглаб километрга қолувчи чиқишларга эга бўлиши мумкин.</w:t>
      </w:r>
    </w:p>
    <w:p w:rsidR="0022788E" w:rsidRPr="008861E9" w:rsidRDefault="0022788E" w:rsidP="0022788E">
      <w:pPr>
        <w:pStyle w:val="affb"/>
        <w:ind w:firstLine="720"/>
        <w:jc w:val="both"/>
        <w:rPr>
          <w:rFonts w:ascii="Times New Roman" w:hAnsi="Times New Roman"/>
          <w:sz w:val="28"/>
          <w:szCs w:val="28"/>
        </w:rPr>
      </w:pPr>
      <w:r w:rsidRPr="00051BE3">
        <w:rPr>
          <w:rFonts w:ascii="Times New Roman" w:hAnsi="Times New Roman"/>
          <w:b/>
          <w:sz w:val="28"/>
          <w:szCs w:val="28"/>
        </w:rPr>
        <w:t>Униполяр машина</w:t>
      </w:r>
      <w:r w:rsidRPr="008861E9">
        <w:rPr>
          <w:rFonts w:ascii="Times New Roman" w:hAnsi="Times New Roman"/>
          <w:sz w:val="28"/>
          <w:szCs w:val="28"/>
        </w:rPr>
        <w:t xml:space="preserve"> – Ер генератор ва мотор режимида ишлаши мумкин. Униполяр индукцияни бутун ер шари масштабида ўрганиш муҳим аҳамиятга эга ва амалда қўллаш учун фойдали бўлиши мумкин.</w:t>
      </w:r>
    </w:p>
    <w:p w:rsidR="0022788E" w:rsidRPr="008861E9" w:rsidRDefault="0022788E" w:rsidP="0022788E">
      <w:pPr>
        <w:pStyle w:val="affb"/>
        <w:ind w:firstLine="720"/>
        <w:jc w:val="both"/>
        <w:rPr>
          <w:rFonts w:ascii="Times New Roman" w:hAnsi="Times New Roman"/>
          <w:sz w:val="28"/>
          <w:szCs w:val="28"/>
        </w:rPr>
      </w:pPr>
    </w:p>
    <w:p w:rsidR="0022788E" w:rsidRPr="008861E9" w:rsidRDefault="0022788E" w:rsidP="0022788E">
      <w:pPr>
        <w:pStyle w:val="affb"/>
        <w:ind w:firstLine="720"/>
        <w:jc w:val="both"/>
        <w:rPr>
          <w:rFonts w:ascii="Times New Roman" w:hAnsi="Times New Roman"/>
          <w:sz w:val="28"/>
          <w:szCs w:val="28"/>
        </w:rPr>
      </w:pPr>
    </w:p>
    <w:p w:rsidR="0022788E" w:rsidRPr="008861E9" w:rsidRDefault="0022788E" w:rsidP="0022788E">
      <w:pPr>
        <w:pStyle w:val="affb"/>
        <w:ind w:firstLine="720"/>
        <w:jc w:val="both"/>
        <w:rPr>
          <w:rFonts w:ascii="Times New Roman" w:hAnsi="Times New Roman"/>
          <w:sz w:val="28"/>
          <w:szCs w:val="28"/>
        </w:rPr>
      </w:pP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172DA569" wp14:editId="4D2F79A5">
            <wp:extent cx="3206115" cy="1817370"/>
            <wp:effectExtent l="0" t="0" r="0" b="0"/>
            <wp:docPr id="1768" name="Рисунок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35">
                      <a:extLst>
                        <a:ext uri="{28A0092B-C50C-407E-A947-70E740481C1C}">
                          <a14:useLocalDpi xmlns:a14="http://schemas.microsoft.com/office/drawing/2010/main" val="0"/>
                        </a:ext>
                      </a:extLst>
                    </a:blip>
                    <a:srcRect l="51788" t="14970" r="26018" b="62459"/>
                    <a:stretch>
                      <a:fillRect/>
                    </a:stretch>
                  </pic:blipFill>
                  <pic:spPr bwMode="auto">
                    <a:xfrm>
                      <a:off x="0" y="0"/>
                      <a:ext cx="3206115" cy="181737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5.88 – расм.</w:t>
      </w:r>
      <w:r w:rsidRPr="008C355F">
        <w:rPr>
          <w:rFonts w:ascii="Times New Roman" w:hAnsi="Times New Roman"/>
          <w:sz w:val="28"/>
          <w:szCs w:val="28"/>
          <w:lang w:val="uz-Cyrl-UZ"/>
        </w:rPr>
        <w:t xml:space="preserve"> МГД – генератор</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315A9A3D" wp14:editId="7BDBF431">
            <wp:extent cx="2858770" cy="2211070"/>
            <wp:effectExtent l="0" t="0" r="0" b="0"/>
            <wp:docPr id="1769" name="Рисунок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435">
                      <a:extLst>
                        <a:ext uri="{28A0092B-C50C-407E-A947-70E740481C1C}">
                          <a14:useLocalDpi xmlns:a14="http://schemas.microsoft.com/office/drawing/2010/main" val="0"/>
                        </a:ext>
                      </a:extLst>
                    </a:blip>
                    <a:srcRect l="51788" t="40930" r="26018" b="28529"/>
                    <a:stretch>
                      <a:fillRect/>
                    </a:stretch>
                  </pic:blipFill>
                  <pic:spPr bwMode="auto">
                    <a:xfrm>
                      <a:off x="0" y="0"/>
                      <a:ext cx="2858770" cy="221107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5.89 – расм.</w:t>
      </w:r>
      <w:r w:rsidRPr="008C355F">
        <w:rPr>
          <w:rFonts w:ascii="Times New Roman" w:hAnsi="Times New Roman"/>
          <w:sz w:val="28"/>
          <w:szCs w:val="28"/>
          <w:lang w:val="uz-Cyrl-UZ"/>
        </w:rPr>
        <w:t xml:space="preserve"> МГД – насос</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Кучсиз магнит майдонларида униполяр индукцияси объектларнинг ҳаракатларининг тезликлари катта бўлганда ва токлар туташадиган, контурда қамраб олинадиган, майдоннинг ўзгаришида ўзини намоён қилиши мумкин. </w:t>
      </w:r>
    </w:p>
    <w:p w:rsidR="0022788E" w:rsidRPr="008861E9" w:rsidRDefault="0022788E" w:rsidP="0022788E">
      <w:pPr>
        <w:pStyle w:val="affb"/>
        <w:ind w:firstLine="720"/>
        <w:jc w:val="both"/>
        <w:rPr>
          <w:rFonts w:ascii="Times New Roman" w:hAnsi="Times New Roman"/>
          <w:sz w:val="28"/>
          <w:szCs w:val="28"/>
        </w:rPr>
      </w:pPr>
      <w:r w:rsidRPr="00051BE3">
        <w:rPr>
          <w:rFonts w:ascii="Times New Roman" w:hAnsi="Times New Roman"/>
          <w:b/>
          <w:sz w:val="28"/>
          <w:szCs w:val="28"/>
        </w:rPr>
        <w:t>Магнитли</w:t>
      </w:r>
      <w:r>
        <w:rPr>
          <w:rFonts w:ascii="Times New Roman" w:hAnsi="Times New Roman"/>
          <w:b/>
          <w:sz w:val="28"/>
          <w:szCs w:val="28"/>
        </w:rPr>
        <w:t xml:space="preserve"> </w:t>
      </w:r>
      <w:r w:rsidRPr="00051BE3">
        <w:rPr>
          <w:rFonts w:ascii="Times New Roman" w:hAnsi="Times New Roman"/>
          <w:b/>
          <w:sz w:val="28"/>
          <w:szCs w:val="28"/>
        </w:rPr>
        <w:t>гидродинамик генераторлар.</w:t>
      </w:r>
      <w:r w:rsidRPr="008861E9">
        <w:rPr>
          <w:rFonts w:ascii="Times New Roman" w:hAnsi="Times New Roman"/>
          <w:sz w:val="28"/>
          <w:szCs w:val="28"/>
        </w:rPr>
        <w:t xml:space="preserve"> МГД – генераторлари – бу механик плазма ёки суюқликнинг энергиясини электр энергияга электрмеханикли ўзгартиргич [16]. МГД – генераторлар электродлар жойлашган 2, МГД – канал 1 дан ташкил топган, магнит майдони эса </w:t>
      </w:r>
      <w:r w:rsidRPr="008861E9">
        <w:rPr>
          <w:rFonts w:ascii="Times New Roman" w:hAnsi="Times New Roman"/>
          <w:position w:val="-4"/>
          <w:sz w:val="28"/>
          <w:szCs w:val="28"/>
        </w:rPr>
        <w:object w:dxaOrig="240" w:dyaOrig="340">
          <v:shape id="_x0000_i1148" type="#_x0000_t75" style="width:12.1pt;height:17.55pt" o:ole="">
            <v:imagedata r:id="rId1436" o:title=""/>
          </v:shape>
          <o:OLEObject Type="Embed" ProgID="Equation.3" ShapeID="_x0000_i1148" DrawAspect="Content" ObjectID="_1581331194" r:id="rId1437"/>
        </w:object>
      </w:r>
      <w:r w:rsidRPr="008861E9">
        <w:rPr>
          <w:rFonts w:ascii="Times New Roman" w:hAnsi="Times New Roman"/>
          <w:sz w:val="28"/>
          <w:szCs w:val="28"/>
        </w:rPr>
        <w:t>ғалтакларда юзага келади 3 (5.88 – расм).</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Плазма магтин майдонда тезлик </w:t>
      </w:r>
      <w:r w:rsidRPr="008861E9">
        <w:rPr>
          <w:rFonts w:ascii="Times New Roman" w:hAnsi="Times New Roman"/>
          <w:position w:val="-6"/>
          <w:sz w:val="28"/>
          <w:szCs w:val="28"/>
        </w:rPr>
        <w:object w:dxaOrig="200" w:dyaOrig="360">
          <v:shape id="_x0000_i1149" type="#_x0000_t75" style="width:9.7pt;height:18.15pt" o:ole="">
            <v:imagedata r:id="rId1438" o:title=""/>
          </v:shape>
          <o:OLEObject Type="Embed" ProgID="Equation.3" ShapeID="_x0000_i1149" DrawAspect="Content" ObjectID="_1581331195" r:id="rId1439"/>
        </w:object>
      </w:r>
      <w:r w:rsidRPr="008861E9">
        <w:rPr>
          <w:rFonts w:ascii="Times New Roman" w:hAnsi="Times New Roman"/>
          <w:sz w:val="28"/>
          <w:szCs w:val="28"/>
        </w:rPr>
        <w:t xml:space="preserve"> билан ҳаракатланиб, электродларда доимий кучланиш юзага келтиради ва юкламада </w:t>
      </w:r>
      <w:r w:rsidRPr="008861E9">
        <w:rPr>
          <w:rFonts w:ascii="Times New Roman" w:hAnsi="Times New Roman"/>
          <w:i/>
          <w:sz w:val="28"/>
          <w:szCs w:val="28"/>
        </w:rPr>
        <w:t>R</w:t>
      </w:r>
      <w:r w:rsidRPr="008861E9">
        <w:rPr>
          <w:rFonts w:ascii="Times New Roman" w:hAnsi="Times New Roman"/>
          <w:sz w:val="28"/>
          <w:szCs w:val="28"/>
          <w:vertAlign w:val="subscript"/>
        </w:rPr>
        <w:t>н</w:t>
      </w:r>
      <w:r w:rsidRPr="008861E9">
        <w:rPr>
          <w:rFonts w:ascii="Times New Roman" w:hAnsi="Times New Roman"/>
          <w:sz w:val="28"/>
          <w:szCs w:val="28"/>
        </w:rPr>
        <w:t xml:space="preserve"> юклама токи </w:t>
      </w:r>
      <w:r w:rsidRPr="008861E9">
        <w:rPr>
          <w:rFonts w:ascii="Times New Roman" w:hAnsi="Times New Roman"/>
          <w:i/>
          <w:sz w:val="28"/>
          <w:szCs w:val="28"/>
        </w:rPr>
        <w:t>1</w:t>
      </w:r>
      <w:r w:rsidRPr="008861E9">
        <w:rPr>
          <w:rFonts w:ascii="Times New Roman" w:hAnsi="Times New Roman"/>
          <w:sz w:val="28"/>
          <w:szCs w:val="28"/>
        </w:rPr>
        <w:t xml:space="preserve"> оқади. Юклама токи каналга кўндаланг туташади. МГД – генераторнинг қувватини ошириш учун плазмага ишқорли металларнинг қуюми қўшилади, плазманинг ҳарорати ва тезлиги ошади. Каналдаги индукцияни </w:t>
      </w:r>
      <w:r w:rsidRPr="008861E9">
        <w:rPr>
          <w:rFonts w:ascii="Times New Roman" w:hAnsi="Times New Roman"/>
          <w:i/>
          <w:sz w:val="28"/>
          <w:szCs w:val="28"/>
        </w:rPr>
        <w:t>5</w:t>
      </w:r>
      <w:r w:rsidRPr="008861E9">
        <w:rPr>
          <w:rFonts w:ascii="Times New Roman" w:hAnsi="Times New Roman"/>
          <w:sz w:val="28"/>
          <w:szCs w:val="28"/>
        </w:rPr>
        <w:t xml:space="preserve"> Тл гача ошириш учун юқориўтказувчан чўлғамлар билан ғалтаклар </w:t>
      </w:r>
      <w:r w:rsidRPr="008861E9">
        <w:rPr>
          <w:rFonts w:ascii="Times New Roman" w:hAnsi="Times New Roman"/>
          <w:i/>
          <w:sz w:val="28"/>
          <w:szCs w:val="28"/>
        </w:rPr>
        <w:t>3</w:t>
      </w:r>
      <w:r w:rsidRPr="008861E9">
        <w:rPr>
          <w:rFonts w:ascii="Times New Roman" w:hAnsi="Times New Roman"/>
          <w:sz w:val="28"/>
          <w:szCs w:val="28"/>
        </w:rPr>
        <w:t xml:space="preserve"> қўлланилади. </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МГД – генераторда плазма қисмларининг механик энергияси электр энергияга ва иссиқликга айланади. Чиқиш ва кириш тезликларининг </w:t>
      </w:r>
      <w:r w:rsidRPr="008861E9">
        <w:rPr>
          <w:rFonts w:ascii="Times New Roman" w:hAnsi="Times New Roman"/>
          <w:position w:val="-10"/>
          <w:sz w:val="28"/>
          <w:szCs w:val="28"/>
        </w:rPr>
        <w:object w:dxaOrig="279" w:dyaOrig="340">
          <v:shape id="_x0000_i1150" type="#_x0000_t75" style="width:13.9pt;height:17.55pt" o:ole="">
            <v:imagedata r:id="rId1440" o:title=""/>
          </v:shape>
          <o:OLEObject Type="Embed" ProgID="Equation.3" ShapeID="_x0000_i1150" DrawAspect="Content" ObjectID="_1581331196" r:id="rId1441"/>
        </w:object>
      </w:r>
      <w:r w:rsidRPr="008861E9">
        <w:rPr>
          <w:rFonts w:ascii="Times New Roman" w:hAnsi="Times New Roman"/>
          <w:sz w:val="28"/>
          <w:szCs w:val="28"/>
        </w:rPr>
        <w:t xml:space="preserve"> ва </w:t>
      </w:r>
      <w:r w:rsidRPr="008861E9">
        <w:rPr>
          <w:rFonts w:ascii="Times New Roman" w:hAnsi="Times New Roman"/>
          <w:position w:val="-10"/>
          <w:sz w:val="28"/>
          <w:szCs w:val="28"/>
        </w:rPr>
        <w:object w:dxaOrig="260" w:dyaOrig="340">
          <v:shape id="_x0000_i1151" type="#_x0000_t75" style="width:12.7pt;height:17.55pt" o:ole="">
            <v:imagedata r:id="rId1442" o:title=""/>
          </v:shape>
          <o:OLEObject Type="Embed" ProgID="Equation.3" ShapeID="_x0000_i1151" DrawAspect="Content" ObjectID="_1581331197" r:id="rId1443"/>
        </w:object>
      </w:r>
      <w:r w:rsidRPr="008861E9">
        <w:rPr>
          <w:rFonts w:ascii="Times New Roman" w:hAnsi="Times New Roman"/>
          <w:sz w:val="28"/>
          <w:szCs w:val="28"/>
        </w:rPr>
        <w:t xml:space="preserve">ва ҳароратларнинг кириш ва чиқишдаги </w:t>
      </w:r>
      <w:r w:rsidRPr="008861E9">
        <w:rPr>
          <w:rFonts w:ascii="Times New Roman" w:hAnsi="Times New Roman"/>
          <w:position w:val="-10"/>
          <w:sz w:val="28"/>
          <w:szCs w:val="28"/>
        </w:rPr>
        <w:object w:dxaOrig="200" w:dyaOrig="340">
          <v:shape id="_x0000_i1152" type="#_x0000_t75" style="width:9.7pt;height:17.55pt" o:ole="">
            <v:imagedata r:id="rId1444" o:title=""/>
          </v:shape>
          <o:OLEObject Type="Embed" ProgID="Equation.3" ShapeID="_x0000_i1152" DrawAspect="Content" ObjectID="_1581331198" r:id="rId1445"/>
        </w:object>
      </w:r>
      <w:r w:rsidRPr="008861E9">
        <w:rPr>
          <w:rFonts w:ascii="Times New Roman" w:hAnsi="Times New Roman"/>
          <w:sz w:val="28"/>
          <w:szCs w:val="28"/>
        </w:rPr>
        <w:t xml:space="preserve"> ва </w:t>
      </w:r>
      <w:r w:rsidRPr="008861E9">
        <w:rPr>
          <w:rFonts w:ascii="Times New Roman" w:hAnsi="Times New Roman"/>
          <w:position w:val="-10"/>
          <w:sz w:val="28"/>
          <w:szCs w:val="28"/>
        </w:rPr>
        <w:object w:dxaOrig="220" w:dyaOrig="340">
          <v:shape id="_x0000_i1153" type="#_x0000_t75" style="width:10.9pt;height:17.55pt" o:ole="">
            <v:imagedata r:id="rId1446" o:title=""/>
          </v:shape>
          <o:OLEObject Type="Embed" ProgID="Equation.3" ShapeID="_x0000_i1153" DrawAspect="Content" ObjectID="_1581331199" r:id="rId1447"/>
        </w:object>
      </w:r>
      <w:r w:rsidRPr="008861E9">
        <w:rPr>
          <w:rFonts w:ascii="Times New Roman" w:hAnsi="Times New Roman"/>
          <w:sz w:val="28"/>
          <w:szCs w:val="28"/>
        </w:rPr>
        <w:t xml:space="preserve"> фарқлари эвазига энергиянинг МГД – генераторига ўзгариши амалга оширилади.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Плазманинг ҳароратнинг пасайиши эвазига доимий оғирлиги иссиқлик энергиясининг қисми механик энергияга айланади, шундан кейин эса – электрлига айланади. Плазманинг кинетик энергияси қанча камайса, шунча иссиқлик энергиясининг катта қисми электр энергияга айланади.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МГД генератордаги электродлар бикир шароитда ишлайди – каналнинг ичидаги ҳарорати 2000К гача бўлади. Шунинг учун МГД – генератор қисқа вақт иш режимларида ишлатиш мақсадга мувофиқ.</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МГД – генератордаги плазма ёки газни электрўтказувчи суюқликга алмаштириш мумкин. Каналда суюқлик барча қатламларда бир хил тезликда ҳаракатланади деб ҳисоблаб, электродларда юрадиган ЭЮКни электромагнит индукция қонуни бўйичаҳисобланади.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Барча электр машиналари каби МГД – генератори мотор режимида ишлаши мумкин. Суюқ металларни олиб чиқариш учун МГД – насослари қўлланилади (5.89 – расм). МГД – насосларидаги доимий ток электр энергиясини суюқлик ҳаракати механик энергиясига айланади (5.89 – расм). Бундай насослар атомли электрстанцияларида биринчи контури суюқметалли иссиқликташувчини чиқариш учун кенг қўлланилади. 5.89 – расмда белгиланишлари 5.88 – расмдагидек.</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Гоҳида дейишадики МГД – генераторида тўғридан – тўғри иссиқлик энергиясини электрикга айлантириш содир бўлади. Бунда шу назарда тутиладики, МГД – электрстанцияларида иссиқлик энергиясини механикга айлантирувчи, буғ турбинаси талаб қилинмайди. МГД – генераторларида ионлашган газ ёки плазма зарралари буғгенераторида тезланиш олиб, МГД – генератори каналига механик энергия беради, бу ерда у электр энергияга айланади. МГД – каналида ишлатилмаган иссиқлик энергияси классик цикл бўйича электр энергияга айлантиради буғгенератор – буғли турбина – турбогенератор. Ҳозирги вақтда МГД – генератори 500 МВт хизмат канали икки хафта муддатли лойиҳаланган.</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5.88 – расм схемаси бўйича очиқ циклли МГД – генератори Фарадеяли туридаги генератор дейилади. М.Фарадей 1834 йилда қирғоқлар орасидаги кучланишни ўлчади Р. Темзанинг ўнг ва чап қирғоқлардаги сув оқимига вольтметрни улади. Сув оқими Ернинг магнит майдонида ҳаракатланади, бу МГД – генераторининг каналига ўхшайди, дарёда ЭЮК бўлиши мумкин.</w:t>
      </w:r>
    </w:p>
    <w:p w:rsidR="0022788E"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Униполярли индукция ҳодисаси самода ва Ерда энергиянинг ўзгариш ер шарида кўриб чиқиладиган жараёнларига муҳим таъсир кўрсатади. Энергияни электрмеханик ўзгартириш кўпинча Ердаги ва самодаги энергетик жараёнларни аниқлайди.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   Ер ва бошқа само жисмларидек энергия манбаларини техник қллашга одмзот эндигина етиб келди. Энергияни электрмеханикли ўзгартириш бу китобда кўриб чиқиладиган назариси </w:t>
      </w:r>
      <w:r>
        <w:rPr>
          <w:rFonts w:ascii="Times New Roman" w:hAnsi="Times New Roman"/>
          <w:sz w:val="28"/>
          <w:szCs w:val="28"/>
        </w:rPr>
        <w:t>ўз</w:t>
      </w:r>
      <w:r w:rsidRPr="008861E9">
        <w:rPr>
          <w:rFonts w:ascii="Times New Roman" w:hAnsi="Times New Roman"/>
          <w:sz w:val="28"/>
          <w:szCs w:val="28"/>
        </w:rPr>
        <w:t xml:space="preserve"> электрмеханикасининг таркибли қисми бўлиб ҳисобланади.</w:t>
      </w:r>
    </w:p>
    <w:p w:rsidR="0022788E" w:rsidRPr="008861E9" w:rsidRDefault="0022788E" w:rsidP="0022788E">
      <w:pPr>
        <w:pStyle w:val="affb"/>
        <w:ind w:firstLine="720"/>
        <w:jc w:val="both"/>
        <w:rPr>
          <w:rFonts w:ascii="Times New Roman" w:hAnsi="Times New Roman"/>
          <w:sz w:val="28"/>
          <w:szCs w:val="28"/>
        </w:rPr>
      </w:pPr>
      <w:r w:rsidRPr="0045082E">
        <w:rPr>
          <w:rFonts w:ascii="Times New Roman" w:hAnsi="Times New Roman"/>
          <w:b/>
          <w:sz w:val="28"/>
          <w:szCs w:val="28"/>
          <w:lang w:eastAsia="ru-RU"/>
        </w:rPr>
        <w:t>Ўзгармас</w:t>
      </w:r>
      <w:r w:rsidRPr="008861E9">
        <w:rPr>
          <w:rFonts w:ascii="Times New Roman" w:hAnsi="Times New Roman"/>
          <w:b/>
          <w:sz w:val="28"/>
          <w:szCs w:val="28"/>
        </w:rPr>
        <w:t xml:space="preserve"> ток ижро мотори.</w:t>
      </w:r>
      <w:r w:rsidRPr="008861E9">
        <w:rPr>
          <w:rFonts w:ascii="Times New Roman" w:hAnsi="Times New Roman"/>
          <w:sz w:val="28"/>
          <w:szCs w:val="28"/>
        </w:rPr>
        <w:t xml:space="preserve"> Улар автоматик бошқарув тизимида кенг қўлланилишга эга. </w:t>
      </w:r>
      <w:r w:rsidRPr="0045082E">
        <w:rPr>
          <w:rFonts w:ascii="Times New Roman" w:hAnsi="Times New Roman"/>
          <w:sz w:val="28"/>
          <w:szCs w:val="28"/>
          <w:lang w:eastAsia="ru-RU"/>
        </w:rPr>
        <w:t>Ўзгармас</w:t>
      </w:r>
      <w:r w:rsidRPr="008861E9">
        <w:rPr>
          <w:rFonts w:ascii="Times New Roman" w:hAnsi="Times New Roman"/>
          <w:sz w:val="28"/>
          <w:szCs w:val="28"/>
        </w:rPr>
        <w:t xml:space="preserve"> ток мотори оқимнинг ва кучланишни ўзгариши эвазига частотани кенг кўламда тежамкор ростлашни таъминлайди. Яхшиямки якор чўлғами кўпфазали, доимий ток мотори айланиш частотасининг юқори текисликда бўлади.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Доимий ток ижро моторини конструкциясини ишлашда юқори тезкорликни таъминлашга ҳаракат қилади. Электрмеханик вақт доимийсини камайтириш усулларидан бири инерция моментининг камайиши ҳисобланади.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Каминерцияли ижро моторланинг асосий турлари бутун роторли ва якор босма чўғамининг моторлари ҳисобланади.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 xml:space="preserve">Доимий ток бутун роторли моторлар ўзгарувчан ток бутун роторли моторлари каби иккита статорга эга (5.90). Подшипникли шчитларнинг </w:t>
      </w:r>
      <w:r w:rsidRPr="008861E9">
        <w:rPr>
          <w:rFonts w:ascii="Times New Roman" w:hAnsi="Times New Roman"/>
          <w:i/>
          <w:sz w:val="28"/>
          <w:szCs w:val="28"/>
        </w:rPr>
        <w:t>1</w:t>
      </w:r>
      <w:r w:rsidRPr="008861E9">
        <w:rPr>
          <w:rFonts w:ascii="Times New Roman" w:hAnsi="Times New Roman"/>
          <w:sz w:val="28"/>
          <w:szCs w:val="28"/>
        </w:rPr>
        <w:t xml:space="preserve"> бирида доимий магнит </w:t>
      </w:r>
      <w:r w:rsidRPr="008861E9">
        <w:rPr>
          <w:rFonts w:ascii="Times New Roman" w:hAnsi="Times New Roman"/>
          <w:i/>
          <w:sz w:val="28"/>
          <w:szCs w:val="28"/>
        </w:rPr>
        <w:t>2</w:t>
      </w:r>
      <w:r w:rsidRPr="008861E9">
        <w:rPr>
          <w:rFonts w:ascii="Times New Roman" w:hAnsi="Times New Roman"/>
          <w:sz w:val="28"/>
          <w:szCs w:val="28"/>
        </w:rPr>
        <w:t xml:space="preserve"> маҳкамланган. Магнитли оқим корпуси </w:t>
      </w:r>
      <w:r w:rsidRPr="008861E9">
        <w:rPr>
          <w:rFonts w:ascii="Times New Roman" w:hAnsi="Times New Roman"/>
          <w:i/>
          <w:sz w:val="28"/>
          <w:szCs w:val="28"/>
        </w:rPr>
        <w:t>3</w:t>
      </w:r>
      <w:r w:rsidRPr="008861E9">
        <w:rPr>
          <w:rFonts w:ascii="Times New Roman" w:hAnsi="Times New Roman"/>
          <w:sz w:val="28"/>
          <w:szCs w:val="28"/>
        </w:rPr>
        <w:t xml:space="preserve"> бўйича туташади. Якор чўлғами иккиқатламли қилиб бажарилган ва уни махсус компаунда тўлдиришда ротор </w:t>
      </w:r>
      <w:r w:rsidRPr="008861E9">
        <w:rPr>
          <w:rFonts w:ascii="Times New Roman" w:hAnsi="Times New Roman"/>
          <w:i/>
          <w:sz w:val="28"/>
          <w:szCs w:val="28"/>
        </w:rPr>
        <w:t>4</w:t>
      </w:r>
      <w:r w:rsidRPr="008861E9">
        <w:rPr>
          <w:rFonts w:ascii="Times New Roman" w:hAnsi="Times New Roman"/>
          <w:sz w:val="28"/>
          <w:szCs w:val="28"/>
        </w:rPr>
        <w:t xml:space="preserve"> ҳосил бўлади. Қолиплашдан сўнг яхлит бутун валга </w:t>
      </w:r>
      <w:r w:rsidRPr="008861E9">
        <w:rPr>
          <w:rFonts w:ascii="Times New Roman" w:hAnsi="Times New Roman"/>
          <w:i/>
          <w:sz w:val="28"/>
          <w:szCs w:val="28"/>
        </w:rPr>
        <w:t>5</w:t>
      </w:r>
      <w:r w:rsidRPr="008861E9">
        <w:rPr>
          <w:rFonts w:ascii="Times New Roman" w:hAnsi="Times New Roman"/>
          <w:sz w:val="28"/>
          <w:szCs w:val="28"/>
        </w:rPr>
        <w:t xml:space="preserve"> ўрнатилган, цилиндр ҳосил бўлади. Чўлғамлар охири чўткалар </w:t>
      </w:r>
      <w:r w:rsidRPr="008861E9">
        <w:rPr>
          <w:rFonts w:ascii="Times New Roman" w:hAnsi="Times New Roman"/>
          <w:i/>
          <w:sz w:val="28"/>
          <w:szCs w:val="28"/>
        </w:rPr>
        <w:t>7</w:t>
      </w:r>
      <w:r w:rsidRPr="008861E9">
        <w:rPr>
          <w:rFonts w:ascii="Times New Roman" w:hAnsi="Times New Roman"/>
          <w:sz w:val="28"/>
          <w:szCs w:val="28"/>
        </w:rPr>
        <w:t xml:space="preserve"> ўрнатилган, коллекторга </w:t>
      </w:r>
      <w:r w:rsidRPr="008861E9">
        <w:rPr>
          <w:rFonts w:ascii="Times New Roman" w:hAnsi="Times New Roman"/>
          <w:i/>
          <w:sz w:val="28"/>
          <w:szCs w:val="28"/>
        </w:rPr>
        <w:t>6</w:t>
      </w:r>
      <w:r w:rsidRPr="008861E9">
        <w:rPr>
          <w:rFonts w:ascii="Times New Roman" w:hAnsi="Times New Roman"/>
          <w:sz w:val="28"/>
          <w:szCs w:val="28"/>
        </w:rPr>
        <w:t xml:space="preserve"> чиқарилган. Доимий ток бутун роторли моторининг бир афзаллик томони  яхши коммутациясига эгалигидадир.</w:t>
      </w:r>
    </w:p>
    <w:p w:rsidR="0022788E" w:rsidRPr="008C355F" w:rsidRDefault="0022788E" w:rsidP="0022788E">
      <w:pPr>
        <w:tabs>
          <w:tab w:val="left" w:pos="567"/>
          <w:tab w:val="left" w:pos="709"/>
          <w:tab w:val="left" w:pos="851"/>
          <w:tab w:val="left" w:pos="1134"/>
        </w:tabs>
        <w:jc w:val="center"/>
        <w:rPr>
          <w:rFonts w:ascii="Times New Roman" w:hAnsi="Times New Roman"/>
          <w:lang w:val="uz-Cyrl-UZ"/>
        </w:rPr>
      </w:pPr>
      <w:r w:rsidRPr="008C355F">
        <w:rPr>
          <w:rFonts w:ascii="Times New Roman" w:hAnsi="Times New Roman"/>
          <w:noProof/>
          <w:lang w:eastAsia="ru-RU"/>
        </w:rPr>
        <w:drawing>
          <wp:inline distT="0" distB="0" distL="0" distR="0" wp14:anchorId="4033FA6E" wp14:editId="251B26C1">
            <wp:extent cx="2627630" cy="2014220"/>
            <wp:effectExtent l="0" t="0" r="0" b="0"/>
            <wp:docPr id="1770" name="Рисунок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48">
                      <a:extLst>
                        <a:ext uri="{28A0092B-C50C-407E-A947-70E740481C1C}">
                          <a14:useLocalDpi xmlns:a14="http://schemas.microsoft.com/office/drawing/2010/main" val="0"/>
                        </a:ext>
                      </a:extLst>
                    </a:blip>
                    <a:srcRect l="32574" t="63377" r="50615" b="14195"/>
                    <a:stretch>
                      <a:fillRect/>
                    </a:stretch>
                  </pic:blipFill>
                  <pic:spPr bwMode="auto">
                    <a:xfrm>
                      <a:off x="0" y="0"/>
                      <a:ext cx="2627630" cy="201422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5.90 – расм.</w:t>
      </w:r>
      <w:r w:rsidRPr="008C355F">
        <w:rPr>
          <w:rFonts w:ascii="Times New Roman" w:hAnsi="Times New Roman"/>
          <w:sz w:val="28"/>
          <w:szCs w:val="28"/>
          <w:lang w:val="uz-Cyrl-UZ"/>
        </w:rPr>
        <w:t xml:space="preserve"> </w:t>
      </w:r>
      <w:r>
        <w:rPr>
          <w:rFonts w:ascii="Times New Roman" w:hAnsi="Times New Roman"/>
          <w:sz w:val="28"/>
          <w:szCs w:val="28"/>
          <w:lang w:val="uz-Cyrl-UZ"/>
        </w:rPr>
        <w:t>Ўзгармас</w:t>
      </w:r>
      <w:r w:rsidRPr="008C355F">
        <w:rPr>
          <w:rFonts w:ascii="Times New Roman" w:hAnsi="Times New Roman"/>
          <w:sz w:val="28"/>
          <w:szCs w:val="28"/>
          <w:lang w:val="uz-Cyrl-UZ"/>
        </w:rPr>
        <w:t xml:space="preserve"> то</w:t>
      </w:r>
      <w:r>
        <w:rPr>
          <w:rFonts w:ascii="Times New Roman" w:hAnsi="Times New Roman"/>
          <w:sz w:val="28"/>
          <w:szCs w:val="28"/>
          <w:lang w:val="uz-Cyrl-UZ"/>
        </w:rPr>
        <w:t>к</w:t>
      </w:r>
      <w:r w:rsidRPr="008C355F">
        <w:rPr>
          <w:rFonts w:ascii="Times New Roman" w:hAnsi="Times New Roman"/>
          <w:sz w:val="28"/>
          <w:szCs w:val="28"/>
          <w:lang w:val="uz-Cyrl-UZ"/>
        </w:rPr>
        <w:t xml:space="preserve"> </w:t>
      </w:r>
      <w:r>
        <w:rPr>
          <w:rFonts w:ascii="Times New Roman" w:hAnsi="Times New Roman"/>
          <w:sz w:val="28"/>
          <w:szCs w:val="28"/>
          <w:lang w:val="uz-Cyrl-UZ"/>
        </w:rPr>
        <w:t>коллек</w:t>
      </w:r>
      <w:r w:rsidRPr="008C355F">
        <w:rPr>
          <w:rFonts w:ascii="Times New Roman" w:hAnsi="Times New Roman"/>
          <w:sz w:val="28"/>
          <w:szCs w:val="28"/>
          <w:lang w:val="uz-Cyrl-UZ"/>
        </w:rPr>
        <w:t>ли мотори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ДПР серияси 0,12 дан 37 Вт гача қуватли моторларини ўз ичига олади, улар ФИК юқори, вақт доимийлиги эса худди шу қувватдаги оддий моторларга қараганда 2 – 2,5 марта камдир.</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Босма чўлғамли моторлар (5.91 – расм) изоляцияли материалдан қилинган дискли якорга эга, икки томонлама босма чўлғами жойлашган. Босма чўлғами фольгадан бажарилади,</w:t>
      </w:r>
      <w:r>
        <w:rPr>
          <w:rFonts w:ascii="Times New Roman" w:hAnsi="Times New Roman"/>
          <w:sz w:val="28"/>
          <w:szCs w:val="28"/>
        </w:rPr>
        <w:t xml:space="preserve"> </w:t>
      </w:r>
      <w:r w:rsidRPr="008861E9">
        <w:rPr>
          <w:rFonts w:ascii="Times New Roman" w:hAnsi="Times New Roman"/>
          <w:sz w:val="28"/>
          <w:szCs w:val="28"/>
        </w:rPr>
        <w:t>чўткалари тўғридан – тўғри чўлғам бўйича сирпанади. Босма чўлғамли мотор ғўлали тузилишга эга.</w:t>
      </w:r>
    </w:p>
    <w:p w:rsidR="0022788E" w:rsidRPr="008861E9" w:rsidRDefault="0022788E" w:rsidP="0022788E">
      <w:pPr>
        <w:pStyle w:val="affb"/>
        <w:ind w:firstLine="720"/>
        <w:jc w:val="both"/>
        <w:rPr>
          <w:rFonts w:ascii="Times New Roman" w:hAnsi="Times New Roman"/>
          <w:sz w:val="28"/>
          <w:szCs w:val="28"/>
        </w:rPr>
      </w:pPr>
      <w:r w:rsidRPr="00051BE3">
        <w:rPr>
          <w:rFonts w:ascii="Times New Roman" w:hAnsi="Times New Roman"/>
          <w:b/>
          <w:sz w:val="28"/>
          <w:szCs w:val="28"/>
        </w:rPr>
        <w:t>Болалар ўйинчоғи учун доимий ток мотори.</w:t>
      </w:r>
      <w:r w:rsidRPr="008861E9">
        <w:rPr>
          <w:rFonts w:ascii="Times New Roman" w:hAnsi="Times New Roman"/>
          <w:sz w:val="28"/>
          <w:szCs w:val="28"/>
        </w:rPr>
        <w:t xml:space="preserve"> Улар йилига бир нечта миллион миқдорда ишлаб чиқарилади. Мотор статори (5.92 – расм) доимий магнитлар </w:t>
      </w:r>
      <w:r w:rsidRPr="008861E9">
        <w:rPr>
          <w:rFonts w:ascii="Times New Roman" w:hAnsi="Times New Roman"/>
          <w:i/>
          <w:sz w:val="28"/>
          <w:szCs w:val="28"/>
        </w:rPr>
        <w:t>2</w:t>
      </w:r>
      <w:r w:rsidRPr="008861E9">
        <w:rPr>
          <w:rFonts w:ascii="Times New Roman" w:hAnsi="Times New Roman"/>
          <w:sz w:val="28"/>
          <w:szCs w:val="28"/>
        </w:rPr>
        <w:t xml:space="preserve"> маҳкамланган, корпусдан </w:t>
      </w:r>
      <w:r w:rsidRPr="008861E9">
        <w:rPr>
          <w:rFonts w:ascii="Times New Roman" w:hAnsi="Times New Roman"/>
          <w:i/>
          <w:sz w:val="28"/>
          <w:szCs w:val="28"/>
        </w:rPr>
        <w:t>1</w:t>
      </w:r>
      <w:r w:rsidRPr="008861E9">
        <w:rPr>
          <w:rFonts w:ascii="Times New Roman" w:hAnsi="Times New Roman"/>
          <w:sz w:val="28"/>
          <w:szCs w:val="28"/>
        </w:rPr>
        <w:t>ташкил топган. Мотор якори – очиқ</w:t>
      </w:r>
      <w:r>
        <w:rPr>
          <w:rFonts w:ascii="Times New Roman" w:hAnsi="Times New Roman"/>
          <w:sz w:val="28"/>
          <w:szCs w:val="28"/>
        </w:rPr>
        <w:t xml:space="preserve"> </w:t>
      </w:r>
      <w:r w:rsidRPr="008861E9">
        <w:rPr>
          <w:rFonts w:ascii="Times New Roman" w:hAnsi="Times New Roman"/>
          <w:sz w:val="28"/>
          <w:szCs w:val="28"/>
        </w:rPr>
        <w:t>қ</w:t>
      </w:r>
      <w:r>
        <w:rPr>
          <w:rFonts w:ascii="Times New Roman" w:hAnsi="Times New Roman"/>
          <w:sz w:val="28"/>
          <w:szCs w:val="28"/>
        </w:rPr>
        <w:t>у</w:t>
      </w:r>
      <w:r w:rsidRPr="008861E9">
        <w:rPr>
          <w:rFonts w:ascii="Times New Roman" w:hAnsi="Times New Roman"/>
          <w:sz w:val="28"/>
          <w:szCs w:val="28"/>
        </w:rPr>
        <w:t xml:space="preserve">тбли ва қутбларда </w:t>
      </w:r>
      <w:r w:rsidRPr="008861E9">
        <w:rPr>
          <w:rFonts w:ascii="Times New Roman" w:hAnsi="Times New Roman"/>
          <w:i/>
          <w:sz w:val="28"/>
          <w:szCs w:val="28"/>
        </w:rPr>
        <w:t>4</w:t>
      </w:r>
      <w:r w:rsidRPr="008861E9">
        <w:rPr>
          <w:rFonts w:ascii="Times New Roman" w:hAnsi="Times New Roman"/>
          <w:sz w:val="28"/>
          <w:szCs w:val="28"/>
        </w:rPr>
        <w:t xml:space="preserve"> жойлашган, учфа</w:t>
      </w:r>
      <w:r>
        <w:rPr>
          <w:rFonts w:ascii="Times New Roman" w:hAnsi="Times New Roman"/>
          <w:sz w:val="28"/>
          <w:szCs w:val="28"/>
        </w:rPr>
        <w:t xml:space="preserve"> </w:t>
      </w:r>
      <w:r w:rsidRPr="008861E9">
        <w:rPr>
          <w:rFonts w:ascii="Times New Roman" w:hAnsi="Times New Roman"/>
          <w:sz w:val="28"/>
          <w:szCs w:val="28"/>
        </w:rPr>
        <w:t xml:space="preserve">али </w:t>
      </w:r>
      <w:r>
        <w:rPr>
          <w:rFonts w:ascii="Times New Roman" w:hAnsi="Times New Roman"/>
          <w:sz w:val="28"/>
          <w:szCs w:val="28"/>
        </w:rPr>
        <w:t>ўрал</w:t>
      </w:r>
      <w:r w:rsidRPr="008861E9">
        <w:rPr>
          <w:rFonts w:ascii="Times New Roman" w:hAnsi="Times New Roman"/>
          <w:sz w:val="28"/>
          <w:szCs w:val="28"/>
        </w:rPr>
        <w:t xml:space="preserve">ган чўлғам </w:t>
      </w:r>
      <w:r w:rsidRPr="008861E9">
        <w:rPr>
          <w:rFonts w:ascii="Times New Roman" w:hAnsi="Times New Roman"/>
          <w:i/>
          <w:sz w:val="28"/>
          <w:szCs w:val="28"/>
        </w:rPr>
        <w:t>3</w:t>
      </w:r>
      <w:r w:rsidRPr="008861E9">
        <w:rPr>
          <w:rFonts w:ascii="Times New Roman" w:hAnsi="Times New Roman"/>
          <w:sz w:val="28"/>
          <w:szCs w:val="28"/>
        </w:rPr>
        <w:t xml:space="preserve"> олади. Чўлғамнинг учта учи уч</w:t>
      </w:r>
      <w:r>
        <w:rPr>
          <w:rFonts w:ascii="Times New Roman" w:hAnsi="Times New Roman"/>
          <w:sz w:val="28"/>
          <w:szCs w:val="28"/>
        </w:rPr>
        <w:t xml:space="preserve"> </w:t>
      </w:r>
      <w:r w:rsidRPr="008861E9">
        <w:rPr>
          <w:rFonts w:ascii="Times New Roman" w:hAnsi="Times New Roman"/>
          <w:sz w:val="28"/>
          <w:szCs w:val="28"/>
        </w:rPr>
        <w:t xml:space="preserve">пластинали коллекторга </w:t>
      </w:r>
      <w:r w:rsidRPr="008861E9">
        <w:rPr>
          <w:rFonts w:ascii="Times New Roman" w:hAnsi="Times New Roman"/>
          <w:i/>
          <w:sz w:val="28"/>
          <w:szCs w:val="28"/>
        </w:rPr>
        <w:t>5</w:t>
      </w:r>
      <w:r w:rsidRPr="008861E9">
        <w:rPr>
          <w:rFonts w:ascii="Times New Roman" w:hAnsi="Times New Roman"/>
          <w:sz w:val="28"/>
          <w:szCs w:val="28"/>
        </w:rPr>
        <w:t xml:space="preserve"> уланган, бошқа учлари ўзаро уланган. Шу тарзда якор чўлғами уч</w:t>
      </w:r>
      <w:r>
        <w:rPr>
          <w:rFonts w:ascii="Times New Roman" w:hAnsi="Times New Roman"/>
          <w:sz w:val="28"/>
          <w:szCs w:val="28"/>
        </w:rPr>
        <w:t xml:space="preserve"> </w:t>
      </w:r>
      <w:r w:rsidRPr="008861E9">
        <w:rPr>
          <w:rFonts w:ascii="Times New Roman" w:hAnsi="Times New Roman"/>
          <w:sz w:val="28"/>
          <w:szCs w:val="28"/>
        </w:rPr>
        <w:t>фазали юлдузга уланади. КАоллекторли пластиналар бўйича чўткалар 6 сирпанади, уларга батареялардан доимий кучланиш юборилади.</w:t>
      </w:r>
    </w:p>
    <w:p w:rsidR="0022788E" w:rsidRPr="008861E9" w:rsidRDefault="0022788E" w:rsidP="0022788E">
      <w:pPr>
        <w:pStyle w:val="affb"/>
        <w:ind w:firstLine="720"/>
        <w:jc w:val="both"/>
        <w:rPr>
          <w:rFonts w:ascii="Times New Roman" w:hAnsi="Times New Roman"/>
          <w:sz w:val="28"/>
          <w:szCs w:val="28"/>
        </w:rPr>
      </w:pPr>
      <w:r w:rsidRPr="008861E9">
        <w:rPr>
          <w:rFonts w:ascii="Times New Roman" w:hAnsi="Times New Roman"/>
          <w:sz w:val="28"/>
          <w:szCs w:val="28"/>
        </w:rPr>
        <w:t>Бу оддий доимий ток машина мисолида ўзгарувчан ток ва доимий ток машиналарининг умумийлигини кўрсатиш мумкин. Агар машинанинг якор чўлғамига 5.92 – расм уч</w:t>
      </w:r>
      <w:r>
        <w:rPr>
          <w:rFonts w:ascii="Times New Roman" w:hAnsi="Times New Roman"/>
          <w:sz w:val="28"/>
          <w:szCs w:val="28"/>
        </w:rPr>
        <w:t xml:space="preserve"> </w:t>
      </w:r>
      <w:r w:rsidRPr="008861E9">
        <w:rPr>
          <w:rFonts w:ascii="Times New Roman" w:hAnsi="Times New Roman"/>
          <w:sz w:val="28"/>
          <w:szCs w:val="28"/>
        </w:rPr>
        <w:t>фазали ўзгарувчан токни юборсак, статорга айланиш имконини берсак, доимий магнитдан оддий қўзғатишли синхрон машина олинади. Бу ҳолда коллектор чўткалар билан керак эмас. Мотор доимий ток манбасига уланганда, частотани ўзгартиргич керак. Оддий кўринишда – бу уч</w:t>
      </w:r>
      <w:r>
        <w:rPr>
          <w:rFonts w:ascii="Times New Roman" w:hAnsi="Times New Roman"/>
          <w:sz w:val="28"/>
          <w:szCs w:val="28"/>
        </w:rPr>
        <w:t xml:space="preserve"> </w:t>
      </w:r>
      <w:r w:rsidRPr="008861E9">
        <w:rPr>
          <w:rFonts w:ascii="Times New Roman" w:hAnsi="Times New Roman"/>
          <w:sz w:val="28"/>
          <w:szCs w:val="28"/>
        </w:rPr>
        <w:t>пластинали коллектор.</w:t>
      </w:r>
    </w:p>
    <w:p w:rsidR="0022788E" w:rsidRPr="008861E9" w:rsidRDefault="0022788E" w:rsidP="0022788E">
      <w:pPr>
        <w:pStyle w:val="affb"/>
        <w:ind w:firstLine="720"/>
        <w:jc w:val="both"/>
        <w:rPr>
          <w:rFonts w:ascii="Times New Roman" w:hAnsi="Times New Roman"/>
          <w:sz w:val="28"/>
          <w:szCs w:val="28"/>
        </w:rPr>
      </w:pPr>
      <w:r>
        <w:rPr>
          <w:rFonts w:ascii="Times New Roman" w:hAnsi="Times New Roman"/>
          <w:sz w:val="28"/>
          <w:szCs w:val="28"/>
        </w:rPr>
        <w:t>Ўзгармас</w:t>
      </w:r>
      <w:r w:rsidRPr="008861E9">
        <w:rPr>
          <w:rFonts w:ascii="Times New Roman" w:hAnsi="Times New Roman"/>
          <w:sz w:val="28"/>
          <w:szCs w:val="28"/>
        </w:rPr>
        <w:t xml:space="preserve"> ток машиналари тезланиш датчиги, ҳолат датчиклари тахогенераторлар ва бошқа индикаторли қурилмалар сифатида кенг қўлланилади </w:t>
      </w:r>
    </w:p>
    <w:p w:rsidR="0022788E" w:rsidRPr="008861E9" w:rsidRDefault="0022788E" w:rsidP="0022788E">
      <w:pPr>
        <w:pStyle w:val="affb"/>
        <w:ind w:firstLine="720"/>
        <w:jc w:val="both"/>
        <w:rPr>
          <w:rFonts w:ascii="Times New Roman" w:hAnsi="Times New Roman"/>
          <w:sz w:val="28"/>
          <w:szCs w:val="28"/>
        </w:rPr>
      </w:pPr>
    </w:p>
    <w:p w:rsidR="0022788E" w:rsidRPr="008861E9" w:rsidRDefault="0022788E" w:rsidP="0022788E">
      <w:pPr>
        <w:pStyle w:val="affb"/>
        <w:ind w:firstLine="720"/>
        <w:jc w:val="both"/>
        <w:rPr>
          <w:rFonts w:ascii="Times New Roman" w:hAnsi="Times New Roman"/>
          <w:sz w:val="28"/>
          <w:szCs w:val="28"/>
        </w:rPr>
      </w:pP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1DAA76F5" wp14:editId="2FA25B5D">
            <wp:extent cx="1481455" cy="1492885"/>
            <wp:effectExtent l="0" t="0" r="0" b="0"/>
            <wp:docPr id="1771" name="Рисунок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48">
                      <a:extLst>
                        <a:ext uri="{28A0092B-C50C-407E-A947-70E740481C1C}">
                          <a14:useLocalDpi xmlns:a14="http://schemas.microsoft.com/office/drawing/2010/main" val="0"/>
                        </a:ext>
                      </a:extLst>
                    </a:blip>
                    <a:srcRect l="57153" t="31352" r="31024" b="47639"/>
                    <a:stretch>
                      <a:fillRect/>
                    </a:stretch>
                  </pic:blipFill>
                  <pic:spPr bwMode="auto">
                    <a:xfrm>
                      <a:off x="0" y="0"/>
                      <a:ext cx="1481455" cy="149288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5.91 – расм.</w:t>
      </w:r>
      <w:r w:rsidRPr="008C355F">
        <w:rPr>
          <w:rFonts w:ascii="Times New Roman" w:hAnsi="Times New Roman"/>
          <w:sz w:val="28"/>
          <w:szCs w:val="28"/>
          <w:lang w:val="uz-Cyrl-UZ"/>
        </w:rPr>
        <w:t xml:space="preserve"> Босмали чўлғам </w:t>
      </w:r>
      <w:r>
        <w:rPr>
          <w:rFonts w:ascii="Times New Roman" w:hAnsi="Times New Roman"/>
          <w:sz w:val="28"/>
          <w:szCs w:val="28"/>
          <w:lang w:val="uz-Cyrl-UZ"/>
        </w:rPr>
        <w:t>якор</w:t>
      </w:r>
      <w:r w:rsidRPr="008C355F">
        <w:rPr>
          <w:rFonts w:ascii="Times New Roman" w:hAnsi="Times New Roman"/>
          <w:sz w:val="28"/>
          <w:szCs w:val="28"/>
          <w:lang w:val="uz-Cyrl-UZ"/>
        </w:rPr>
        <w:t>и</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0297C7C5" wp14:editId="13D780E6">
            <wp:extent cx="2743200" cy="2199005"/>
            <wp:effectExtent l="0" t="0" r="0" b="0"/>
            <wp:docPr id="1772" name="Рисунок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48">
                      <a:extLst>
                        <a:ext uri="{28A0092B-C50C-407E-A947-70E740481C1C}">
                          <a14:useLocalDpi xmlns:a14="http://schemas.microsoft.com/office/drawing/2010/main" val="0"/>
                        </a:ext>
                      </a:extLst>
                    </a:blip>
                    <a:srcRect l="52565" t="55499" r="25595" b="13623"/>
                    <a:stretch>
                      <a:fillRect/>
                    </a:stretch>
                  </pic:blipFill>
                  <pic:spPr bwMode="auto">
                    <a:xfrm>
                      <a:off x="0" y="0"/>
                      <a:ext cx="2743200" cy="2199005"/>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5.92 – расм.</w:t>
      </w:r>
      <w:r w:rsidRPr="008C355F">
        <w:rPr>
          <w:rFonts w:ascii="Times New Roman" w:hAnsi="Times New Roman"/>
          <w:sz w:val="28"/>
          <w:szCs w:val="28"/>
          <w:lang w:val="uz-Cyrl-UZ"/>
        </w:rPr>
        <w:t xml:space="preserve"> Уч</w:t>
      </w:r>
      <w:r>
        <w:rPr>
          <w:rFonts w:ascii="Times New Roman" w:hAnsi="Times New Roman"/>
          <w:sz w:val="28"/>
          <w:szCs w:val="28"/>
          <w:lang w:val="uz-Cyrl-UZ"/>
        </w:rPr>
        <w:t xml:space="preserve"> </w:t>
      </w:r>
      <w:r w:rsidRPr="008C355F">
        <w:rPr>
          <w:rFonts w:ascii="Times New Roman" w:hAnsi="Times New Roman"/>
          <w:sz w:val="28"/>
          <w:szCs w:val="28"/>
          <w:lang w:val="uz-Cyrl-UZ"/>
        </w:rPr>
        <w:t>пластинкали коллектор билан доимий ток мотори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2326D2">
        <w:rPr>
          <w:rFonts w:ascii="Times New Roman" w:hAnsi="Times New Roman"/>
          <w:b/>
          <w:sz w:val="28"/>
          <w:szCs w:val="28"/>
          <w:lang w:val="uz-Cyrl-UZ"/>
        </w:rPr>
        <w:t>Ўзгармас</w:t>
      </w:r>
      <w:r w:rsidRPr="00051BE3">
        <w:rPr>
          <w:rFonts w:ascii="Times New Roman" w:hAnsi="Times New Roman"/>
          <w:b/>
          <w:sz w:val="28"/>
          <w:szCs w:val="28"/>
          <w:lang w:val="uz-Cyrl-UZ"/>
        </w:rPr>
        <w:t xml:space="preserve"> ток тахогенератори.</w:t>
      </w:r>
      <w:r w:rsidRPr="008C355F">
        <w:rPr>
          <w:rFonts w:ascii="Times New Roman" w:hAnsi="Times New Roman"/>
          <w:sz w:val="28"/>
          <w:szCs w:val="28"/>
          <w:lang w:val="uz-Cyrl-UZ"/>
        </w:rPr>
        <w:t xml:space="preserve"> Бу доимий магнитлардан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лани билан ёки электрмагнитли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билан доимий ток тўйинмаган генератори. Тахогенераторнинг чиқиш тас</w:t>
      </w:r>
      <w:r>
        <w:rPr>
          <w:rFonts w:ascii="Times New Roman" w:hAnsi="Times New Roman"/>
          <w:sz w:val="28"/>
          <w:szCs w:val="28"/>
          <w:lang w:val="uz-Cyrl-UZ"/>
        </w:rPr>
        <w:t>н</w:t>
      </w:r>
      <w:r w:rsidRPr="008C355F">
        <w:rPr>
          <w:rFonts w:ascii="Times New Roman" w:hAnsi="Times New Roman"/>
          <w:sz w:val="28"/>
          <w:szCs w:val="28"/>
          <w:lang w:val="uz-Cyrl-UZ"/>
        </w:rPr>
        <w:t>и</w:t>
      </w:r>
      <w:r>
        <w:rPr>
          <w:rFonts w:ascii="Times New Roman" w:hAnsi="Times New Roman"/>
          <w:sz w:val="28"/>
          <w:szCs w:val="28"/>
          <w:lang w:val="uz-Cyrl-UZ"/>
        </w:rPr>
        <w:t>ф</w:t>
      </w:r>
      <w:r w:rsidRPr="008C355F">
        <w:rPr>
          <w:rFonts w:ascii="Times New Roman" w:hAnsi="Times New Roman"/>
          <w:sz w:val="28"/>
          <w:szCs w:val="28"/>
          <w:lang w:val="uz-Cyrl-UZ"/>
        </w:rPr>
        <w:t xml:space="preserve">и </w:t>
      </w:r>
      <w:r w:rsidRPr="008C355F">
        <w:rPr>
          <w:rFonts w:ascii="Times New Roman" w:hAnsi="Times New Roman"/>
          <w:i/>
          <w:sz w:val="28"/>
          <w:szCs w:val="28"/>
          <w:lang w:val="uz-Cyrl-UZ"/>
        </w:rPr>
        <w:t>U=f(n)</w:t>
      </w:r>
      <w:r w:rsidRPr="008C355F">
        <w:rPr>
          <w:rFonts w:ascii="Times New Roman" w:hAnsi="Times New Roman"/>
          <w:sz w:val="28"/>
          <w:szCs w:val="28"/>
          <w:lang w:val="uz-Cyrl-UZ"/>
        </w:rPr>
        <w:t xml:space="preserve"> – тўғри чизиқ. </w:t>
      </w:r>
      <w:r>
        <w:rPr>
          <w:rFonts w:ascii="Times New Roman" w:hAnsi="Times New Roman"/>
          <w:sz w:val="28"/>
          <w:szCs w:val="28"/>
          <w:lang w:val="uz-Cyrl-UZ"/>
        </w:rPr>
        <w:t>Якор</w:t>
      </w:r>
      <w:r w:rsidRPr="008C355F">
        <w:rPr>
          <w:rFonts w:ascii="Times New Roman" w:hAnsi="Times New Roman"/>
          <w:sz w:val="28"/>
          <w:szCs w:val="28"/>
          <w:lang w:val="uz-Cyrl-UZ"/>
        </w:rPr>
        <w:t xml:space="preserve">нинг таъсир реакцияси машина тўйинишли ёки тўйинмайдиган қилиниши эвазига ўрнатилади. У ёки бу ҳолда генератор салт юриш тавсифининг чизиқли қисмида ишлайди. </w:t>
      </w:r>
      <w:r>
        <w:rPr>
          <w:rFonts w:ascii="Times New Roman" w:hAnsi="Times New Roman"/>
          <w:sz w:val="28"/>
          <w:szCs w:val="28"/>
        </w:rPr>
        <w:t>Ўзгармас</w:t>
      </w:r>
      <w:r w:rsidRPr="008C355F">
        <w:rPr>
          <w:rFonts w:ascii="Times New Roman" w:hAnsi="Times New Roman"/>
          <w:sz w:val="28"/>
          <w:szCs w:val="28"/>
          <w:lang w:val="uz-Cyrl-UZ"/>
        </w:rPr>
        <w:t xml:space="preserve"> ток тахогенераторларининг авзаллиги ўзгарувчан ток генераторига солиштирсак сезгирликда кам оғирликга эга.</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b/>
          <w:sz w:val="28"/>
          <w:szCs w:val="28"/>
          <w:lang w:val="uz-Cyrl-UZ"/>
        </w:rPr>
        <w:tab/>
      </w:r>
      <w:r w:rsidRPr="00051BE3">
        <w:rPr>
          <w:rFonts w:ascii="Times New Roman" w:hAnsi="Times New Roman"/>
          <w:b/>
          <w:sz w:val="28"/>
          <w:szCs w:val="28"/>
          <w:lang w:val="uz-Cyrl-UZ"/>
        </w:rPr>
        <w:t xml:space="preserve">Чегараланган қувватдаги </w:t>
      </w:r>
      <w:r>
        <w:rPr>
          <w:rFonts w:ascii="Times New Roman" w:hAnsi="Times New Roman"/>
          <w:b/>
          <w:sz w:val="28"/>
          <w:szCs w:val="28"/>
          <w:lang w:val="uz-Cyrl-UZ"/>
        </w:rPr>
        <w:t>ў</w:t>
      </w:r>
      <w:r w:rsidRPr="00087F43">
        <w:rPr>
          <w:rFonts w:ascii="Times New Roman" w:hAnsi="Times New Roman"/>
          <w:b/>
          <w:sz w:val="28"/>
          <w:szCs w:val="28"/>
          <w:lang w:val="uz-Cyrl-UZ"/>
        </w:rPr>
        <w:t>згармас</w:t>
      </w:r>
      <w:r w:rsidRPr="00051BE3">
        <w:rPr>
          <w:rFonts w:ascii="Times New Roman" w:hAnsi="Times New Roman"/>
          <w:b/>
          <w:sz w:val="28"/>
          <w:szCs w:val="28"/>
          <w:lang w:val="uz-Cyrl-UZ"/>
        </w:rPr>
        <w:t xml:space="preserve"> ток машинаси.</w:t>
      </w:r>
      <w:r w:rsidRPr="008C355F">
        <w:rPr>
          <w:rFonts w:ascii="Times New Roman" w:hAnsi="Times New Roman"/>
          <w:sz w:val="28"/>
          <w:szCs w:val="28"/>
          <w:lang w:val="uz-Cyrl-UZ"/>
        </w:rPr>
        <w:t xml:space="preserve"> </w:t>
      </w:r>
      <w:r w:rsidRPr="00087F43">
        <w:rPr>
          <w:rFonts w:ascii="Times New Roman" w:hAnsi="Times New Roman"/>
          <w:sz w:val="28"/>
          <w:szCs w:val="28"/>
          <w:lang w:val="uz-Cyrl-UZ"/>
        </w:rPr>
        <w:t>Ўзгармас</w:t>
      </w:r>
      <w:r w:rsidRPr="008C355F">
        <w:rPr>
          <w:rFonts w:ascii="Times New Roman" w:hAnsi="Times New Roman"/>
          <w:sz w:val="28"/>
          <w:szCs w:val="28"/>
          <w:lang w:val="uz-Cyrl-UZ"/>
        </w:rPr>
        <w:t xml:space="preserve"> ток машиналарининг чегарали қуввати темирйўл габаритларида айтиладиган чегарали диаметрида </w:t>
      </w:r>
      <w:r w:rsidRPr="008C355F">
        <w:rPr>
          <w:rFonts w:ascii="Times New Roman" w:hAnsi="Times New Roman"/>
          <w:i/>
          <w:sz w:val="28"/>
          <w:szCs w:val="28"/>
          <w:lang w:val="uz-Cyrl-UZ"/>
        </w:rPr>
        <w:t>D</w:t>
      </w:r>
      <w:r w:rsidRPr="008C355F">
        <w:rPr>
          <w:rFonts w:ascii="Times New Roman" w:hAnsi="Times New Roman"/>
          <w:i/>
          <w:sz w:val="28"/>
          <w:szCs w:val="28"/>
          <w:vertAlign w:val="subscript"/>
          <w:lang w:val="uz-Cyrl-UZ"/>
        </w:rPr>
        <w:t>max</w:t>
      </w:r>
      <w:r w:rsidRPr="008C355F">
        <w:rPr>
          <w:rFonts w:ascii="Times New Roman" w:hAnsi="Times New Roman"/>
          <w:sz w:val="28"/>
          <w:szCs w:val="28"/>
          <w:lang w:val="uz-Cyrl-UZ"/>
        </w:rPr>
        <w:t>≈4 м аниқланади. Конструкторли қуриш малакасидан максимал чизиқли юклама А тақрибан 550∙10</w:t>
      </w:r>
      <w:r w:rsidRPr="008C355F">
        <w:rPr>
          <w:rFonts w:ascii="Times New Roman" w:hAnsi="Times New Roman"/>
          <w:sz w:val="28"/>
          <w:szCs w:val="28"/>
          <w:vertAlign w:val="superscript"/>
          <w:lang w:val="uz-Cyrl-UZ"/>
        </w:rPr>
        <w:t>2</w:t>
      </w:r>
      <w:r w:rsidRPr="008C355F">
        <w:rPr>
          <w:rFonts w:ascii="Times New Roman" w:hAnsi="Times New Roman"/>
          <w:sz w:val="28"/>
          <w:szCs w:val="28"/>
          <w:lang w:val="uz-Cyrl-UZ"/>
        </w:rPr>
        <w:t xml:space="preserve"> А/м га тенг бўлади. Асосий чеклов – коллекторли пластиналар, ҳамда коммутациялар оралиғидаги ўртача кучланиши. Компенсациялаш чўлғамли машиналар учун </w:t>
      </w:r>
      <w:r w:rsidRPr="008C355F">
        <w:rPr>
          <w:rFonts w:ascii="Times New Roman" w:hAnsi="Times New Roman"/>
          <w:i/>
          <w:sz w:val="28"/>
          <w:szCs w:val="28"/>
          <w:lang w:val="uz-Cyrl-UZ"/>
        </w:rPr>
        <w:t>U</w:t>
      </w:r>
      <w:r w:rsidRPr="008C355F">
        <w:rPr>
          <w:rFonts w:ascii="Times New Roman" w:hAnsi="Times New Roman"/>
          <w:sz w:val="28"/>
          <w:szCs w:val="28"/>
          <w:vertAlign w:val="subscript"/>
          <w:lang w:val="uz-Cyrl-UZ"/>
        </w:rPr>
        <w:t>к,ср</w:t>
      </w:r>
      <w:r w:rsidRPr="008C355F">
        <w:rPr>
          <w:rFonts w:ascii="Times New Roman" w:hAnsi="Times New Roman"/>
          <w:sz w:val="28"/>
          <w:szCs w:val="28"/>
          <w:lang w:val="uz-Cyrl-UZ"/>
        </w:rPr>
        <w:sym w:font="Symbol" w:char="F03D"/>
      </w:r>
      <w:r w:rsidRPr="008C355F">
        <w:rPr>
          <w:rFonts w:ascii="Times New Roman" w:hAnsi="Times New Roman"/>
          <w:sz w:val="28"/>
          <w:szCs w:val="28"/>
          <w:lang w:val="uz-Cyrl-UZ"/>
        </w:rPr>
        <w:t>30 В, компенсацисиз чўлғамларда 18 В.</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2326D2">
        <w:rPr>
          <w:rFonts w:ascii="Times New Roman" w:hAnsi="Times New Roman"/>
          <w:sz w:val="28"/>
          <w:szCs w:val="28"/>
          <w:lang w:val="uz-Cyrl-UZ"/>
        </w:rPr>
        <w:t>Ўзгармас</w:t>
      </w:r>
      <w:r w:rsidRPr="008C355F">
        <w:rPr>
          <w:rFonts w:ascii="Times New Roman" w:hAnsi="Times New Roman"/>
          <w:sz w:val="28"/>
          <w:szCs w:val="28"/>
          <w:lang w:val="uz-Cyrl-UZ"/>
        </w:rPr>
        <w:t xml:space="preserve"> ток машиналарининг чегарали қувватини қуйидаги формула бўйича аниқлаш мумкин</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m:oMath>
        <m:r>
          <w:rPr>
            <w:rFonts w:ascii="Cambria Math" w:hAnsi="Cambria Math"/>
            <w:sz w:val="28"/>
            <w:szCs w:val="28"/>
            <w:lang w:val="uz-Cyrl-UZ"/>
          </w:rPr>
          <m:t>P=3A</m:t>
        </m:r>
        <m:sSub>
          <m:sSubPr>
            <m:ctrlPr>
              <w:rPr>
                <w:rFonts w:ascii="Cambria Math" w:hAnsi="Cambria Math"/>
                <w:i/>
                <w:sz w:val="28"/>
                <w:szCs w:val="28"/>
                <w:lang w:val="uz-Cyrl-UZ"/>
              </w:rPr>
            </m:ctrlPr>
          </m:sSubPr>
          <m:e>
            <m:r>
              <w:rPr>
                <w:rFonts w:ascii="Cambria Math" w:hAnsi="Cambria Math"/>
                <w:sz w:val="28"/>
                <w:szCs w:val="28"/>
                <w:lang w:val="uz-Cyrl-UZ"/>
              </w:rPr>
              <m:t>U</m:t>
            </m:r>
          </m:e>
          <m:sub>
            <m:r>
              <w:rPr>
                <w:rFonts w:ascii="Cambria Math" w:hAnsi="Cambria Math"/>
                <w:sz w:val="28"/>
                <w:szCs w:val="28"/>
                <w:lang w:val="uz-Cyrl-UZ"/>
              </w:rPr>
              <m:t>к, ср</m:t>
            </m:r>
          </m:sub>
        </m:sSub>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ϑ</m:t>
                </m:r>
              </m:e>
              <m:sub>
                <m:r>
                  <w:rPr>
                    <w:rFonts w:ascii="Cambria Math" w:hAnsi="Cambria Math"/>
                    <w:sz w:val="28"/>
                    <w:szCs w:val="28"/>
                    <w:lang w:val="uz-Cyrl-UZ"/>
                  </w:rPr>
                  <m:t>a</m:t>
                </m:r>
              </m:sub>
            </m:sSub>
          </m:num>
          <m:den>
            <m:r>
              <w:rPr>
                <w:rFonts w:ascii="Cambria Math" w:hAnsi="Cambria Math"/>
                <w:sz w:val="28"/>
                <w:szCs w:val="28"/>
                <w:lang w:val="uz-Cyrl-UZ"/>
              </w:rPr>
              <m:t>n</m:t>
            </m:r>
          </m:den>
        </m:f>
        <m:f>
          <m:fPr>
            <m:ctrlPr>
              <w:rPr>
                <w:rFonts w:ascii="Cambria Math" w:hAnsi="Cambria Math"/>
                <w:i/>
                <w:sz w:val="28"/>
                <w:szCs w:val="28"/>
                <w:lang w:val="uz-Cyrl-UZ"/>
              </w:rPr>
            </m:ctrlPr>
          </m:fPr>
          <m:num>
            <m:r>
              <w:rPr>
                <w:rFonts w:ascii="Cambria Math" w:hAnsi="Cambria Math"/>
                <w:sz w:val="28"/>
                <w:szCs w:val="28"/>
                <w:lang w:val="uz-Cyrl-UZ"/>
              </w:rPr>
              <m:t>a</m:t>
            </m:r>
          </m:num>
          <m:den>
            <m:r>
              <w:rPr>
                <w:rFonts w:ascii="Cambria Math" w:hAnsi="Cambria Math"/>
                <w:sz w:val="28"/>
                <w:szCs w:val="28"/>
                <w:lang w:val="uz-Cyrl-UZ"/>
              </w:rPr>
              <m:t>p</m:t>
            </m:r>
            <m:sSub>
              <m:sSubPr>
                <m:ctrlPr>
                  <w:rPr>
                    <w:rFonts w:ascii="Cambria Math" w:hAnsi="Cambria Math"/>
                    <w:i/>
                    <w:sz w:val="28"/>
                    <w:szCs w:val="28"/>
                    <w:lang w:val="uz-Cyrl-UZ"/>
                  </w:rPr>
                </m:ctrlPr>
              </m:sSubPr>
              <m:e>
                <m:r>
                  <w:rPr>
                    <w:rFonts w:ascii="Cambria Math" w:hAnsi="Cambria Math"/>
                    <w:sz w:val="28"/>
                    <w:szCs w:val="28"/>
                    <w:lang w:val="uz-Cyrl-UZ"/>
                  </w:rPr>
                  <m:t>ω</m:t>
                </m:r>
              </m:e>
              <m:sub>
                <m:r>
                  <w:rPr>
                    <w:rFonts w:ascii="Cambria Math" w:hAnsi="Cambria Math"/>
                    <w:sz w:val="28"/>
                    <w:szCs w:val="28"/>
                    <w:lang w:val="uz-Cyrl-UZ"/>
                  </w:rPr>
                  <m:t>c</m:t>
                </m:r>
              </m:sub>
            </m:sSub>
          </m:den>
        </m:f>
      </m:oMath>
      <w:r w:rsidRPr="008C355F">
        <w:rPr>
          <w:rFonts w:ascii="Times New Roman" w:hAnsi="Times New Roman"/>
          <w:sz w:val="28"/>
          <w:szCs w:val="28"/>
          <w:lang w:val="uz-Cyrl-UZ"/>
        </w:rPr>
        <w:t>,           (5.91)</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sidRPr="008C355F">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ϑ</m:t>
            </m:r>
          </m:e>
          <m:sub>
            <m:r>
              <w:rPr>
                <w:rFonts w:ascii="Cambria Math" w:hAnsi="Cambria Math"/>
                <w:sz w:val="28"/>
                <w:szCs w:val="28"/>
                <w:lang w:val="uz-Cyrl-UZ"/>
              </w:rPr>
              <m:t>a</m:t>
            </m:r>
          </m:sub>
        </m:sSub>
      </m:oMath>
      <w:r w:rsidRPr="008C355F">
        <w:rPr>
          <w:rFonts w:ascii="Times New Roman" w:hAnsi="Times New Roman"/>
          <w:sz w:val="28"/>
          <w:szCs w:val="28"/>
          <w:lang w:val="uz-Cyrl-UZ"/>
        </w:rPr>
        <w:t xml:space="preserve"> - </w:t>
      </w:r>
      <w:r>
        <w:rPr>
          <w:rFonts w:ascii="Times New Roman" w:hAnsi="Times New Roman"/>
          <w:sz w:val="28"/>
          <w:szCs w:val="28"/>
          <w:lang w:val="uz-Cyrl-UZ"/>
        </w:rPr>
        <w:t>якор</w:t>
      </w:r>
      <w:r w:rsidRPr="008C355F">
        <w:rPr>
          <w:rFonts w:ascii="Times New Roman" w:hAnsi="Times New Roman"/>
          <w:sz w:val="28"/>
          <w:szCs w:val="28"/>
          <w:lang w:val="uz-Cyrl-UZ"/>
        </w:rPr>
        <w:t xml:space="preserve">нинг чизиқли тезлиги (70 – 80 м/с дан ошмагани қабул қилинади); </w:t>
      </w:r>
      <m:oMath>
        <m:sSub>
          <m:sSubPr>
            <m:ctrlPr>
              <w:rPr>
                <w:rFonts w:ascii="Cambria Math" w:hAnsi="Cambria Math"/>
                <w:i/>
                <w:sz w:val="28"/>
                <w:szCs w:val="28"/>
                <w:lang w:val="uz-Cyrl-UZ"/>
              </w:rPr>
            </m:ctrlPr>
          </m:sSubPr>
          <m:e>
            <m:r>
              <w:rPr>
                <w:rFonts w:ascii="Cambria Math" w:hAnsi="Cambria Math"/>
                <w:sz w:val="28"/>
                <w:szCs w:val="28"/>
                <w:lang w:val="uz-Cyrl-UZ"/>
              </w:rPr>
              <m:t>ω</m:t>
            </m:r>
          </m:e>
          <m:sub>
            <m:r>
              <w:rPr>
                <w:rFonts w:ascii="Cambria Math" w:hAnsi="Cambria Math"/>
                <w:sz w:val="28"/>
                <w:szCs w:val="28"/>
                <w:lang w:val="uz-Cyrl-UZ"/>
              </w:rPr>
              <m:t>c</m:t>
            </m:r>
          </m:sub>
        </m:sSub>
      </m:oMath>
      <w:r w:rsidRPr="008C355F">
        <w:rPr>
          <w:rFonts w:ascii="Times New Roman" w:hAnsi="Times New Roman"/>
          <w:sz w:val="28"/>
          <w:szCs w:val="28"/>
          <w:lang w:val="uz-Cyrl-UZ"/>
        </w:rPr>
        <w:t xml:space="preserve"> - секциядаги ўрамлар сони (чегарали қувват машинасига, қоидаси бўйича, </w:t>
      </w:r>
      <m:oMath>
        <m:sSub>
          <m:sSubPr>
            <m:ctrlPr>
              <w:rPr>
                <w:rFonts w:ascii="Cambria Math" w:hAnsi="Cambria Math"/>
                <w:i/>
                <w:sz w:val="28"/>
                <w:szCs w:val="28"/>
                <w:lang w:val="uz-Cyrl-UZ"/>
              </w:rPr>
            </m:ctrlPr>
          </m:sSubPr>
          <m:e>
            <m:r>
              <w:rPr>
                <w:rFonts w:ascii="Cambria Math" w:hAnsi="Cambria Math"/>
                <w:sz w:val="28"/>
                <w:szCs w:val="28"/>
                <w:lang w:val="uz-Cyrl-UZ"/>
              </w:rPr>
              <m:t>ω</m:t>
            </m:r>
          </m:e>
          <m:sub>
            <m:r>
              <w:rPr>
                <w:rFonts w:ascii="Cambria Math" w:hAnsi="Cambria Math"/>
                <w:sz w:val="28"/>
                <w:szCs w:val="28"/>
                <w:lang w:val="uz-Cyrl-UZ"/>
              </w:rPr>
              <m:t>c</m:t>
            </m:r>
          </m:sub>
        </m:sSub>
        <m:r>
          <w:rPr>
            <w:rFonts w:ascii="Cambria Math" w:hAnsi="Cambria Math"/>
            <w:sz w:val="28"/>
            <w:szCs w:val="28"/>
            <w:lang w:val="uz-Cyrl-UZ"/>
          </w:rPr>
          <m:t>=1</m:t>
        </m:r>
      </m:oMath>
      <w:r w:rsidRPr="008C355F">
        <w:rPr>
          <w:rFonts w:ascii="Times New Roman" w:hAnsi="Times New Roman"/>
          <w:sz w:val="28"/>
          <w:szCs w:val="28"/>
          <w:lang w:val="uz-Cyrl-UZ"/>
        </w:rPr>
        <w:t>.</w:t>
      </w:r>
    </w:p>
    <w:p w:rsidR="0022788E" w:rsidRPr="008C355F" w:rsidRDefault="00BF45D4" w:rsidP="0022788E">
      <w:pPr>
        <w:tabs>
          <w:tab w:val="left" w:pos="567"/>
          <w:tab w:val="left" w:pos="709"/>
          <w:tab w:val="left" w:pos="851"/>
          <w:tab w:val="left" w:pos="1134"/>
        </w:tabs>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ϑ</m:t>
            </m:r>
          </m:e>
          <m:sub>
            <m:r>
              <w:rPr>
                <w:rFonts w:ascii="Cambria Math" w:hAnsi="Cambria Math"/>
                <w:sz w:val="28"/>
                <w:szCs w:val="28"/>
                <w:lang w:val="uz-Cyrl-UZ"/>
              </w:rPr>
              <m:t>a</m:t>
            </m:r>
          </m:sub>
        </m:sSub>
        <m:r>
          <w:rPr>
            <w:rFonts w:ascii="Cambria Math" w:hAnsi="Cambria Math"/>
            <w:sz w:val="28"/>
            <w:szCs w:val="28"/>
            <w:lang w:val="uz-Cyrl-UZ"/>
          </w:rPr>
          <m:t>=70 м/с</m:t>
        </m:r>
      </m:oMath>
      <w:r w:rsidR="0022788E" w:rsidRPr="008C355F">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ω</m:t>
            </m:r>
          </m:e>
          <m:sub>
            <m:r>
              <w:rPr>
                <w:rFonts w:ascii="Cambria Math" w:hAnsi="Cambria Math"/>
                <w:sz w:val="28"/>
                <w:szCs w:val="28"/>
                <w:lang w:val="uz-Cyrl-UZ"/>
              </w:rPr>
              <m:t>c</m:t>
            </m:r>
          </m:sub>
        </m:sSub>
        <m:r>
          <w:rPr>
            <w:rFonts w:ascii="Cambria Math" w:hAnsi="Cambria Math"/>
            <w:sz w:val="28"/>
            <w:szCs w:val="28"/>
            <w:lang w:val="uz-Cyrl-UZ"/>
          </w:rPr>
          <m:t>=1</m:t>
        </m:r>
      </m:oMath>
      <w:r w:rsidR="0022788E" w:rsidRPr="008C355F">
        <w:rPr>
          <w:rFonts w:ascii="Times New Roman" w:hAnsi="Times New Roman"/>
          <w:sz w:val="28"/>
          <w:szCs w:val="28"/>
          <w:lang w:val="uz-Cyrl-UZ"/>
        </w:rPr>
        <w:t xml:space="preserve">, А </w:t>
      </w:r>
      <w:r w:rsidR="0022788E" w:rsidRPr="008C355F">
        <w:rPr>
          <w:rFonts w:ascii="Times New Roman" w:hAnsi="Times New Roman"/>
          <w:sz w:val="28"/>
          <w:szCs w:val="28"/>
          <w:lang w:val="uz-Cyrl-UZ"/>
        </w:rPr>
        <w:sym w:font="Symbol" w:char="F03D"/>
      </w:r>
      <w:r w:rsidR="0022788E" w:rsidRPr="008C355F">
        <w:rPr>
          <w:rFonts w:ascii="Times New Roman" w:hAnsi="Times New Roman"/>
          <w:sz w:val="28"/>
          <w:szCs w:val="28"/>
          <w:lang w:val="uz-Cyrl-UZ"/>
        </w:rPr>
        <w:t>550∙10</w:t>
      </w:r>
      <w:r w:rsidR="0022788E" w:rsidRPr="008C355F">
        <w:rPr>
          <w:rFonts w:ascii="Times New Roman" w:hAnsi="Times New Roman"/>
          <w:sz w:val="28"/>
          <w:szCs w:val="28"/>
          <w:vertAlign w:val="superscript"/>
          <w:lang w:val="uz-Cyrl-UZ"/>
        </w:rPr>
        <w:t>2</w:t>
      </w:r>
      <w:r w:rsidR="0022788E" w:rsidRPr="008C355F">
        <w:rPr>
          <w:rFonts w:ascii="Times New Roman" w:hAnsi="Times New Roman"/>
          <w:sz w:val="28"/>
          <w:szCs w:val="28"/>
          <w:lang w:val="uz-Cyrl-UZ"/>
        </w:rPr>
        <w:t xml:space="preserve"> А/м бўлганда</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m:oMath>
        <m:r>
          <w:rPr>
            <w:rFonts w:ascii="Cambria Math" w:hAnsi="Cambria Math"/>
            <w:sz w:val="28"/>
            <w:szCs w:val="28"/>
            <w:lang w:val="uz-Cyrl-UZ"/>
          </w:rPr>
          <m:t>Pn≈2∙</m:t>
        </m:r>
        <m:sSup>
          <m:sSupPr>
            <m:ctrlPr>
              <w:rPr>
                <w:rFonts w:ascii="Cambria Math" w:hAnsi="Cambria Math"/>
                <w:i/>
                <w:sz w:val="28"/>
                <w:szCs w:val="28"/>
                <w:lang w:val="uz-Cyrl-UZ"/>
              </w:rPr>
            </m:ctrlPr>
          </m:sSupPr>
          <m:e>
            <m:r>
              <w:rPr>
                <w:rFonts w:ascii="Cambria Math" w:hAnsi="Cambria Math"/>
                <w:sz w:val="28"/>
                <w:szCs w:val="28"/>
                <w:lang w:val="uz-Cyrl-UZ"/>
              </w:rPr>
              <m:t>10</m:t>
            </m:r>
          </m:e>
          <m:sup>
            <m:r>
              <w:rPr>
                <w:rFonts w:ascii="Cambria Math" w:hAnsi="Cambria Math"/>
                <w:sz w:val="28"/>
                <w:szCs w:val="28"/>
                <w:lang w:val="uz-Cyrl-UZ"/>
              </w:rPr>
              <m:t>6</m:t>
            </m:r>
          </m:sup>
        </m:sSup>
        <m:r>
          <w:rPr>
            <w:rFonts w:ascii="Cambria Math" w:hAnsi="Cambria Math"/>
            <w:sz w:val="28"/>
            <w:szCs w:val="28"/>
            <w:lang w:val="uz-Cyrl-UZ"/>
          </w:rPr>
          <m:t>кВт∙айл/дақ</m:t>
        </m:r>
      </m:oMath>
      <w:r w:rsidRPr="008C355F">
        <w:rPr>
          <w:rFonts w:ascii="Times New Roman" w:hAnsi="Times New Roman"/>
          <w:sz w:val="28"/>
          <w:szCs w:val="28"/>
          <w:lang w:val="uz-Cyrl-UZ"/>
        </w:rPr>
        <w:t>.     (5.92)</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sidRPr="008C355F">
        <w:rPr>
          <w:rFonts w:ascii="Times New Roman" w:hAnsi="Times New Roman"/>
          <w:sz w:val="28"/>
          <w:szCs w:val="28"/>
          <w:lang w:val="uz-Cyrl-UZ"/>
        </w:rPr>
        <w:t xml:space="preserve">(5.91) дан келиб чиқадики, </w:t>
      </w:r>
      <m:oMath>
        <m:r>
          <w:rPr>
            <w:rFonts w:ascii="Cambria Math" w:hAnsi="Cambria Math"/>
            <w:sz w:val="28"/>
            <w:szCs w:val="28"/>
            <w:lang w:val="uz-Cyrl-UZ"/>
          </w:rPr>
          <m:t>n=1000 айл/дақ</m:t>
        </m:r>
      </m:oMath>
      <w:r w:rsidRPr="008C355F">
        <w:rPr>
          <w:rFonts w:ascii="Times New Roman" w:hAnsi="Times New Roman"/>
          <w:sz w:val="28"/>
          <w:szCs w:val="28"/>
          <w:lang w:val="uz-Cyrl-UZ"/>
        </w:rPr>
        <w:t xml:space="preserve"> бўлганда чегарали қувват 2000кВт га тенг,  </w:t>
      </w:r>
      <m:oMath>
        <m:r>
          <w:rPr>
            <w:rFonts w:ascii="Cambria Math" w:hAnsi="Cambria Math"/>
            <w:sz w:val="28"/>
            <w:szCs w:val="28"/>
            <w:lang w:val="uz-Cyrl-UZ"/>
          </w:rPr>
          <m:t>n=3000 айл/дақ</m:t>
        </m:r>
      </m:oMath>
      <w:r w:rsidRPr="008C355F">
        <w:rPr>
          <w:rFonts w:ascii="Times New Roman" w:hAnsi="Times New Roman"/>
          <w:sz w:val="28"/>
          <w:szCs w:val="28"/>
          <w:lang w:val="uz-Cyrl-UZ"/>
        </w:rPr>
        <w:t xml:space="preserve"> бўлганда – 600 кВт, , </w:t>
      </w:r>
      <m:oMath>
        <m:r>
          <w:rPr>
            <w:rFonts w:ascii="Cambria Math" w:hAnsi="Cambria Math"/>
            <w:sz w:val="28"/>
            <w:szCs w:val="28"/>
            <w:lang w:val="uz-Cyrl-UZ"/>
          </w:rPr>
          <m:t>n=6000 айл/дақ</m:t>
        </m:r>
      </m:oMath>
      <w:r w:rsidRPr="008C355F">
        <w:rPr>
          <w:rFonts w:ascii="Times New Roman" w:hAnsi="Times New Roman"/>
          <w:sz w:val="28"/>
          <w:szCs w:val="28"/>
          <w:lang w:val="uz-Cyrl-UZ"/>
        </w:rPr>
        <w:t xml:space="preserve">бўлганда – 300кВт, </w:t>
      </w:r>
      <m:oMath>
        <m:r>
          <w:rPr>
            <w:rFonts w:ascii="Cambria Math" w:hAnsi="Cambria Math"/>
            <w:sz w:val="28"/>
            <w:szCs w:val="28"/>
            <w:lang w:val="uz-Cyrl-UZ"/>
          </w:rPr>
          <m:t>n=12000 айл/дақ</m:t>
        </m:r>
      </m:oMath>
      <w:r w:rsidRPr="008C355F">
        <w:rPr>
          <w:rFonts w:ascii="Times New Roman" w:hAnsi="Times New Roman"/>
          <w:sz w:val="28"/>
          <w:szCs w:val="28"/>
          <w:lang w:val="uz-Cyrl-UZ"/>
        </w:rPr>
        <w:t xml:space="preserve"> бўлганда эса 100кВт гагина тенг бўлади.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Коллекторли пластиналар орасидаги ўртача кучланиш доимий ток машинасининг кучланишини чеклайди ва уни 1 – 2 кВ дан оширишга имкон беради.</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Амалда эдектр</w:t>
      </w:r>
      <w:r>
        <w:rPr>
          <w:rFonts w:ascii="Times New Roman" w:hAnsi="Times New Roman"/>
          <w:sz w:val="28"/>
          <w:szCs w:val="28"/>
          <w:lang w:val="uz-Cyrl-UZ"/>
        </w:rPr>
        <w:t xml:space="preserve"> </w:t>
      </w:r>
      <w:r w:rsidRPr="008C355F">
        <w:rPr>
          <w:rFonts w:ascii="Times New Roman" w:hAnsi="Times New Roman"/>
          <w:sz w:val="28"/>
          <w:szCs w:val="28"/>
          <w:lang w:val="uz-Cyrl-UZ"/>
        </w:rPr>
        <w:t>машиналарнинг</w:t>
      </w:r>
      <w:r>
        <w:rPr>
          <w:rFonts w:ascii="Times New Roman" w:hAnsi="Times New Roman"/>
          <w:sz w:val="28"/>
          <w:szCs w:val="28"/>
          <w:lang w:val="uz-Cyrl-UZ"/>
        </w:rPr>
        <w:t xml:space="preserve"> </w:t>
      </w:r>
      <w:r w:rsidRPr="008C355F">
        <w:rPr>
          <w:rFonts w:ascii="Times New Roman" w:hAnsi="Times New Roman"/>
          <w:sz w:val="28"/>
          <w:szCs w:val="28"/>
          <w:lang w:val="uz-Cyrl-UZ"/>
        </w:rPr>
        <w:t xml:space="preserve">қурилиши </w:t>
      </w:r>
      <w:r>
        <w:rPr>
          <w:rFonts w:ascii="Times New Roman" w:hAnsi="Times New Roman"/>
          <w:sz w:val="28"/>
          <w:szCs w:val="28"/>
          <w:lang w:val="uz-Cyrl-UZ"/>
        </w:rPr>
        <w:t>ў</w:t>
      </w:r>
      <w:r>
        <w:rPr>
          <w:rFonts w:ascii="Times New Roman" w:hAnsi="Times New Roman"/>
          <w:sz w:val="28"/>
          <w:szCs w:val="28"/>
        </w:rPr>
        <w:t>згармас</w:t>
      </w:r>
      <w:r w:rsidRPr="008C355F">
        <w:rPr>
          <w:rFonts w:ascii="Times New Roman" w:hAnsi="Times New Roman"/>
          <w:sz w:val="28"/>
          <w:szCs w:val="28"/>
          <w:lang w:val="uz-Cyrl-UZ"/>
        </w:rPr>
        <w:t xml:space="preserve"> ток машиналарда 10 – 20кВ да бажарилади. Генераторда ишончли ишини таъминлаш учун коллекторда </w:t>
      </w:r>
      <w:r>
        <w:rPr>
          <w:rFonts w:ascii="Times New Roman" w:hAnsi="Times New Roman"/>
          <w:sz w:val="28"/>
          <w:szCs w:val="28"/>
          <w:lang w:val="uz-Cyrl-UZ"/>
        </w:rPr>
        <w:t>чўтка</w:t>
      </w:r>
      <w:r w:rsidRPr="008C355F">
        <w:rPr>
          <w:rFonts w:ascii="Times New Roman" w:hAnsi="Times New Roman"/>
          <w:sz w:val="28"/>
          <w:szCs w:val="28"/>
          <w:lang w:val="uz-Cyrl-UZ"/>
        </w:rPr>
        <w:t xml:space="preserve">лар орасига тўсиқ қўйилади, бу </w:t>
      </w:r>
      <w:r>
        <w:rPr>
          <w:rFonts w:ascii="Times New Roman" w:hAnsi="Times New Roman"/>
          <w:sz w:val="28"/>
          <w:szCs w:val="28"/>
          <w:lang w:val="uz-Cyrl-UZ"/>
        </w:rPr>
        <w:t>чўтка</w:t>
      </w:r>
      <w:r w:rsidRPr="008C355F">
        <w:rPr>
          <w:rFonts w:ascii="Times New Roman" w:hAnsi="Times New Roman"/>
          <w:sz w:val="28"/>
          <w:szCs w:val="28"/>
          <w:lang w:val="uz-Cyrl-UZ"/>
        </w:rPr>
        <w:t xml:space="preserve">лар орасида ёйининг пайдо бўлишига қаршилик қилади </w:t>
      </w:r>
      <w:r w:rsidRPr="008C355F">
        <w:rPr>
          <w:rFonts w:ascii="Times New Roman" w:hAnsi="Times New Roman"/>
          <w:sz w:val="28"/>
          <w:szCs w:val="28"/>
          <w:lang w:val="uz-Cyrl-UZ"/>
        </w:rPr>
        <w:sym w:font="Symbol" w:char="F05B"/>
      </w:r>
      <w:r w:rsidRPr="008C355F">
        <w:rPr>
          <w:rFonts w:ascii="Times New Roman" w:hAnsi="Times New Roman"/>
          <w:sz w:val="28"/>
          <w:szCs w:val="28"/>
          <w:lang w:val="uz-Cyrl-UZ"/>
        </w:rPr>
        <w:t>10</w:t>
      </w:r>
      <w:r w:rsidRPr="008C355F">
        <w:rPr>
          <w:rFonts w:ascii="Times New Roman" w:hAnsi="Times New Roman"/>
          <w:sz w:val="28"/>
          <w:szCs w:val="28"/>
          <w:lang w:val="uz-Cyrl-UZ"/>
        </w:rPr>
        <w:sym w:font="Symbol" w:char="F05D"/>
      </w:r>
      <w:r w:rsidRPr="008C355F">
        <w:rPr>
          <w:rFonts w:ascii="Times New Roman" w:hAnsi="Times New Roman"/>
          <w:sz w:val="28"/>
          <w:szCs w:val="28"/>
          <w:lang w:val="uz-Cyrl-UZ"/>
        </w:rPr>
        <w:t>.</w:t>
      </w:r>
    </w:p>
    <w:p w:rsidR="0022788E" w:rsidRPr="008C355F" w:rsidRDefault="0022788E" w:rsidP="0022788E">
      <w:pPr>
        <w:tabs>
          <w:tab w:val="left" w:pos="567"/>
          <w:tab w:val="left" w:pos="709"/>
          <w:tab w:val="left" w:pos="851"/>
          <w:tab w:val="left" w:pos="1134"/>
        </w:tabs>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Кўриб чиқилган махсус </w:t>
      </w:r>
      <w:r>
        <w:rPr>
          <w:rFonts w:ascii="Times New Roman" w:hAnsi="Times New Roman"/>
          <w:sz w:val="28"/>
          <w:szCs w:val="28"/>
          <w:lang w:val="uz-Cyrl-UZ"/>
        </w:rPr>
        <w:t>ў</w:t>
      </w:r>
      <w:r w:rsidRPr="00087F43">
        <w:rPr>
          <w:rFonts w:ascii="Times New Roman" w:hAnsi="Times New Roman"/>
          <w:sz w:val="28"/>
          <w:szCs w:val="28"/>
          <w:lang w:val="uz-Cyrl-UZ"/>
        </w:rPr>
        <w:t>згармас</w:t>
      </w:r>
      <w:r w:rsidRPr="008C355F">
        <w:rPr>
          <w:rFonts w:ascii="Times New Roman" w:hAnsi="Times New Roman"/>
          <w:sz w:val="28"/>
          <w:szCs w:val="28"/>
          <w:lang w:val="uz-Cyrl-UZ"/>
        </w:rPr>
        <w:t xml:space="preserve"> ток машиналари қўлланиладиган доимий ток машиналарининг фақатгина қисминигина эгаллайди. Бу конструктив кўринишларнинг ўзгариши </w:t>
      </w:r>
      <w:r>
        <w:rPr>
          <w:rFonts w:ascii="Times New Roman" w:hAnsi="Times New Roman"/>
          <w:sz w:val="28"/>
          <w:szCs w:val="28"/>
          <w:lang w:val="uz-Cyrl-UZ"/>
        </w:rPr>
        <w:t>ў</w:t>
      </w:r>
      <w:r w:rsidRPr="00087F43">
        <w:rPr>
          <w:rFonts w:ascii="Times New Roman" w:hAnsi="Times New Roman"/>
          <w:sz w:val="28"/>
          <w:szCs w:val="28"/>
          <w:lang w:val="uz-Cyrl-UZ"/>
        </w:rPr>
        <w:t>згармас</w:t>
      </w:r>
      <w:r w:rsidRPr="008C355F">
        <w:rPr>
          <w:rFonts w:ascii="Times New Roman" w:hAnsi="Times New Roman"/>
          <w:sz w:val="28"/>
          <w:szCs w:val="28"/>
          <w:lang w:val="uz-Cyrl-UZ"/>
        </w:rPr>
        <w:t xml:space="preserve"> ток машиналарида энергияниг электрмеханик ўзгартириш физик жараёнларнинг қўллаш имконини кўрсатади.</w:t>
      </w:r>
    </w:p>
    <w:p w:rsidR="0022788E"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p>
    <w:p w:rsidR="0022788E" w:rsidRPr="008C355F" w:rsidRDefault="0022788E" w:rsidP="0022788E">
      <w:pPr>
        <w:tabs>
          <w:tab w:val="left" w:pos="567"/>
          <w:tab w:val="left" w:pos="709"/>
          <w:tab w:val="left" w:pos="851"/>
          <w:tab w:val="left" w:pos="1134"/>
        </w:tabs>
        <w:spacing w:before="240" w:after="240"/>
        <w:jc w:val="center"/>
        <w:rPr>
          <w:rFonts w:ascii="Times New Roman" w:hAnsi="Times New Roman"/>
          <w:b/>
          <w:sz w:val="28"/>
          <w:szCs w:val="28"/>
          <w:lang w:val="uz-Cyrl-UZ"/>
        </w:rPr>
      </w:pPr>
      <w:r w:rsidRPr="008C355F">
        <w:rPr>
          <w:rFonts w:ascii="Times New Roman" w:hAnsi="Times New Roman"/>
          <w:b/>
          <w:sz w:val="28"/>
          <w:szCs w:val="28"/>
          <w:lang w:val="uz-Cyrl-UZ"/>
        </w:rPr>
        <w:t>5.13. ВЕНТИЛЛИ МОТОРЛАР</w:t>
      </w:r>
    </w:p>
    <w:p w:rsidR="0022788E" w:rsidRPr="008C355F" w:rsidRDefault="0022788E" w:rsidP="0022788E">
      <w:pPr>
        <w:tabs>
          <w:tab w:val="left" w:pos="567"/>
          <w:tab w:val="left" w:pos="709"/>
          <w:tab w:val="left" w:pos="851"/>
          <w:tab w:val="left" w:pos="1134"/>
        </w:tabs>
        <w:spacing w:before="240" w:after="240"/>
        <w:jc w:val="both"/>
        <w:rPr>
          <w:rFonts w:ascii="Times New Roman" w:hAnsi="Times New Roman"/>
          <w:sz w:val="28"/>
          <w:szCs w:val="28"/>
          <w:lang w:val="uz-Cyrl-UZ"/>
        </w:rPr>
      </w:pPr>
      <w:r>
        <w:rPr>
          <w:rFonts w:ascii="Times New Roman" w:hAnsi="Times New Roman"/>
          <w:sz w:val="28"/>
          <w:szCs w:val="28"/>
          <w:lang w:val="uz-Cyrl-UZ"/>
        </w:rPr>
        <w:tab/>
      </w:r>
      <w:r w:rsidRPr="008C355F">
        <w:rPr>
          <w:rFonts w:ascii="Times New Roman" w:hAnsi="Times New Roman"/>
          <w:sz w:val="28"/>
          <w:szCs w:val="28"/>
          <w:lang w:val="uz-Cyrl-UZ"/>
        </w:rPr>
        <w:t xml:space="preserve">Умумлашган машиналарни қараб чиқилганда шу нарса белгиланганки, доимий ток машинасида частотани махеник ўзгартириш – коллектор тиристор ёки транзисторларда частотани яримўтказгичли ўзгартиргичга алмаштирилиши мумкин. Вентилли моторлар – бу электр машинаси бўлиб, яримўтказгичли коммутаторда бошқарув билан функционал умумлашган. Улар конструктив белгилари ва тавсифи бўйича коллекторли моторларга яқин. Шунингдек коллекторли моторлардаги каби, вентилли моторларда тармоқ частотасига боғлиқ бўлмаган валнинг айланиш частотасига эга, айланиш частотасини ростлаш </w:t>
      </w:r>
      <w:r>
        <w:rPr>
          <w:rFonts w:ascii="Times New Roman" w:hAnsi="Times New Roman"/>
          <w:sz w:val="28"/>
          <w:szCs w:val="28"/>
          <w:lang w:val="uz-Cyrl-UZ"/>
        </w:rPr>
        <w:t>қўзғатиш</w:t>
      </w:r>
      <w:r w:rsidRPr="008C355F">
        <w:rPr>
          <w:rFonts w:ascii="Times New Roman" w:hAnsi="Times New Roman"/>
          <w:sz w:val="28"/>
          <w:szCs w:val="28"/>
          <w:lang w:val="uz-Cyrl-UZ"/>
        </w:rPr>
        <w:t xml:space="preserve"> оқимини ва </w:t>
      </w:r>
      <w:r>
        <w:rPr>
          <w:rFonts w:ascii="Times New Roman" w:hAnsi="Times New Roman"/>
          <w:sz w:val="28"/>
          <w:szCs w:val="28"/>
          <w:lang w:val="uz-Cyrl-UZ"/>
        </w:rPr>
        <w:t>якор</w:t>
      </w:r>
      <w:r w:rsidRPr="008C355F">
        <w:rPr>
          <w:rFonts w:ascii="Times New Roman" w:hAnsi="Times New Roman"/>
          <w:sz w:val="28"/>
          <w:szCs w:val="28"/>
          <w:lang w:val="uz-Cyrl-UZ"/>
        </w:rPr>
        <w:t xml:space="preserve"> токини ўзгартириш йўли билан амалга оширилади. Вентилли моторлар юқори ишга тушиш моментларга ва яхши электр кўрсаткичларига эга бўлади. Коллекторли – </w:t>
      </w:r>
      <w:r>
        <w:rPr>
          <w:rFonts w:ascii="Times New Roman" w:hAnsi="Times New Roman"/>
          <w:sz w:val="28"/>
          <w:szCs w:val="28"/>
          <w:lang w:val="uz-Cyrl-UZ"/>
        </w:rPr>
        <w:t>чўтка</w:t>
      </w:r>
      <w:r w:rsidRPr="008C355F">
        <w:rPr>
          <w:rFonts w:ascii="Times New Roman" w:hAnsi="Times New Roman"/>
          <w:sz w:val="28"/>
          <w:szCs w:val="28"/>
          <w:lang w:val="uz-Cyrl-UZ"/>
        </w:rPr>
        <w:t>ли тугунларнинг булмагани туфайли вентиллли моторлар катта ишончлиликга ва узоқ ишлаш афзалликларига эга.</w:t>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noProof/>
          <w:sz w:val="28"/>
          <w:szCs w:val="28"/>
          <w:lang w:eastAsia="ru-RU"/>
        </w:rPr>
        <w:drawing>
          <wp:inline distT="0" distB="0" distL="0" distR="0" wp14:anchorId="4D78B11A" wp14:editId="2A2F101B">
            <wp:extent cx="3252470" cy="3067050"/>
            <wp:effectExtent l="0" t="0" r="0" b="0"/>
            <wp:docPr id="1773" name="Рисунок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49">
                      <a:extLst>
                        <a:ext uri="{28A0092B-C50C-407E-A947-70E740481C1C}">
                          <a14:useLocalDpi xmlns:a14="http://schemas.microsoft.com/office/drawing/2010/main" val="0"/>
                        </a:ext>
                      </a:extLst>
                    </a:blip>
                    <a:srcRect l="51149" t="16142" r="16141" b="28996"/>
                    <a:stretch>
                      <a:fillRect/>
                    </a:stretch>
                  </pic:blipFill>
                  <pic:spPr bwMode="auto">
                    <a:xfrm>
                      <a:off x="0" y="0"/>
                      <a:ext cx="3252470" cy="3067050"/>
                    </a:xfrm>
                    <a:prstGeom prst="rect">
                      <a:avLst/>
                    </a:prstGeom>
                    <a:noFill/>
                    <a:ln>
                      <a:noFill/>
                    </a:ln>
                  </pic:spPr>
                </pic:pic>
              </a:graphicData>
            </a:graphic>
          </wp:inline>
        </w:drawing>
      </w:r>
    </w:p>
    <w:p w:rsidR="0022788E" w:rsidRPr="008C355F" w:rsidRDefault="0022788E" w:rsidP="0022788E">
      <w:pPr>
        <w:tabs>
          <w:tab w:val="left" w:pos="567"/>
          <w:tab w:val="left" w:pos="709"/>
          <w:tab w:val="left" w:pos="851"/>
          <w:tab w:val="left" w:pos="1134"/>
        </w:tabs>
        <w:jc w:val="center"/>
        <w:rPr>
          <w:rFonts w:ascii="Times New Roman" w:hAnsi="Times New Roman"/>
          <w:sz w:val="28"/>
          <w:szCs w:val="28"/>
          <w:lang w:val="uz-Cyrl-UZ"/>
        </w:rPr>
      </w:pPr>
      <w:r w:rsidRPr="008C355F">
        <w:rPr>
          <w:rFonts w:ascii="Times New Roman" w:hAnsi="Times New Roman"/>
          <w:b/>
          <w:sz w:val="28"/>
          <w:szCs w:val="28"/>
          <w:lang w:val="uz-Cyrl-UZ"/>
        </w:rPr>
        <w:t>5.93 – расм.</w:t>
      </w:r>
      <w:r w:rsidRPr="008C355F">
        <w:rPr>
          <w:rFonts w:ascii="Times New Roman" w:hAnsi="Times New Roman"/>
          <w:sz w:val="28"/>
          <w:szCs w:val="28"/>
          <w:lang w:val="uz-Cyrl-UZ"/>
        </w:rPr>
        <w:t xml:space="preserve"> Кўп</w:t>
      </w:r>
      <w:r>
        <w:rPr>
          <w:rFonts w:ascii="Times New Roman" w:hAnsi="Times New Roman"/>
          <w:sz w:val="28"/>
          <w:szCs w:val="28"/>
          <w:lang w:val="uz-Cyrl-UZ"/>
        </w:rPr>
        <w:t xml:space="preserve"> </w:t>
      </w:r>
      <w:r w:rsidRPr="008C355F">
        <w:rPr>
          <w:rFonts w:ascii="Times New Roman" w:hAnsi="Times New Roman"/>
          <w:sz w:val="28"/>
          <w:szCs w:val="28"/>
          <w:lang w:val="uz-Cyrl-UZ"/>
        </w:rPr>
        <w:t>фазали вентилли мотор</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Вентилли моторлар коллекторлилари каби, ҳар хил тузилмаларга ва чўлғамларнинг уланиш схемаларига эга бўлади.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5.93 – расмда вентилли моторнинг схемаси тасвирланган, бунда доимий ток машинаси каби худди шундай якор чўлғамига эга. Вентилли моторнинг роторида 1 қўзғатиш чўлғами ёки доимий магнитлар жойлашган. Статор тешикларида кўпфазали якор чўлғами жойлашган, бунда секциялар ёки гуруҳ секциялари яримўтказгич блоки орқали 3 тақсимлаш шиналарига 4 ва тармоқга уланади.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5.93 – расмда кўрсатилган ҳолатда 1</w:t>
      </w:r>
      <w:r w:rsidRPr="00087F43">
        <w:rPr>
          <w:rFonts w:ascii="Times New Roman" w:hAnsi="Times New Roman"/>
          <w:sz w:val="28"/>
          <w:szCs w:val="28"/>
        </w:rPr>
        <w:sym w:font="Symbol" w:char="F0A2"/>
      </w:r>
      <w:r w:rsidRPr="00087F43">
        <w:rPr>
          <w:rFonts w:ascii="Times New Roman" w:hAnsi="Times New Roman"/>
          <w:sz w:val="28"/>
          <w:szCs w:val="28"/>
        </w:rPr>
        <w:t xml:space="preserve"> ва 5</w:t>
      </w:r>
      <w:r w:rsidRPr="00087F43">
        <w:rPr>
          <w:rFonts w:ascii="Times New Roman" w:hAnsi="Times New Roman"/>
          <w:sz w:val="28"/>
          <w:szCs w:val="28"/>
        </w:rPr>
        <w:sym w:font="Symbol" w:char="F0B2"/>
      </w:r>
      <w:r w:rsidRPr="00087F43">
        <w:rPr>
          <w:rFonts w:ascii="Times New Roman" w:hAnsi="Times New Roman"/>
          <w:sz w:val="28"/>
          <w:szCs w:val="28"/>
        </w:rPr>
        <w:t xml:space="preserve"> тиристорлари очиқ. Статор чўлғамида якор токи </w:t>
      </w:r>
      <w:r w:rsidRPr="00087F43">
        <w:rPr>
          <w:rFonts w:ascii="Times New Roman" w:hAnsi="Times New Roman"/>
          <w:i/>
          <w:sz w:val="28"/>
          <w:szCs w:val="28"/>
        </w:rPr>
        <w:sym w:font="Symbol" w:char="F049"/>
      </w:r>
      <w:r w:rsidRPr="00087F43">
        <w:rPr>
          <w:rFonts w:ascii="Times New Roman" w:hAnsi="Times New Roman"/>
          <w:i/>
          <w:sz w:val="28"/>
          <w:szCs w:val="28"/>
          <w:vertAlign w:val="subscript"/>
        </w:rPr>
        <w:t xml:space="preserve">n </w:t>
      </w:r>
      <w:r w:rsidRPr="00087F43">
        <w:rPr>
          <w:rFonts w:ascii="Times New Roman" w:hAnsi="Times New Roman"/>
          <w:sz w:val="28"/>
          <w:szCs w:val="28"/>
        </w:rPr>
        <w:t>иккитапараллел ўрамлар бўйича ўтади, доимий ток машиналарига юзланган каби айланиш моменти юзага келади. Роторнинг ҳаракатида тиристорларнинг ҳолат роторлари датчикларида қайтауланиши содир бўлади. Роторнинг соат смили бўйича 360/</w:t>
      </w:r>
      <w:r w:rsidRPr="00087F43">
        <w:rPr>
          <w:rFonts w:ascii="Times New Roman" w:hAnsi="Times New Roman"/>
          <w:i/>
          <w:sz w:val="28"/>
          <w:szCs w:val="28"/>
        </w:rPr>
        <w:t>m</w:t>
      </w:r>
      <w:r w:rsidRPr="00087F43">
        <w:rPr>
          <w:rFonts w:ascii="Times New Roman" w:hAnsi="Times New Roman"/>
          <w:sz w:val="28"/>
          <w:szCs w:val="28"/>
        </w:rPr>
        <w:t xml:space="preserve"> бурчакга буралишида, бу ерда </w:t>
      </w:r>
      <w:r w:rsidRPr="00087F43">
        <w:rPr>
          <w:rFonts w:ascii="Times New Roman" w:hAnsi="Times New Roman"/>
          <w:i/>
          <w:sz w:val="28"/>
          <w:szCs w:val="28"/>
        </w:rPr>
        <w:t>m</w:t>
      </w:r>
      <w:r w:rsidRPr="00087F43">
        <w:rPr>
          <w:rFonts w:ascii="Times New Roman" w:hAnsi="Times New Roman"/>
          <w:sz w:val="28"/>
          <w:szCs w:val="28"/>
        </w:rPr>
        <w:t xml:space="preserve"> – якор чўлғамининг фазалар сони (кўрилаётган машинада </w:t>
      </w:r>
      <w:r w:rsidRPr="00087F43">
        <w:rPr>
          <w:rFonts w:ascii="Times New Roman" w:hAnsi="Times New Roman"/>
          <w:i/>
          <w:sz w:val="28"/>
          <w:szCs w:val="28"/>
        </w:rPr>
        <w:t>m</w:t>
      </w:r>
      <w:r w:rsidRPr="00087F43">
        <w:rPr>
          <w:rFonts w:ascii="Times New Roman" w:hAnsi="Times New Roman"/>
          <w:sz w:val="28"/>
          <w:szCs w:val="28"/>
        </w:rPr>
        <w:sym w:font="Symbol" w:char="F03D"/>
      </w:r>
      <w:r w:rsidRPr="00087F43">
        <w:rPr>
          <w:rFonts w:ascii="Times New Roman" w:hAnsi="Times New Roman"/>
          <w:sz w:val="28"/>
          <w:szCs w:val="28"/>
        </w:rPr>
        <w:t>8), тиристорларнинг қайтауланиши содир бўлади. 2</w:t>
      </w:r>
      <w:r w:rsidRPr="00087F43">
        <w:rPr>
          <w:rFonts w:ascii="Times New Roman" w:hAnsi="Times New Roman"/>
          <w:sz w:val="28"/>
          <w:szCs w:val="28"/>
        </w:rPr>
        <w:sym w:font="Symbol" w:char="F0A2"/>
      </w:r>
      <w:r w:rsidRPr="00087F43">
        <w:rPr>
          <w:rFonts w:ascii="Times New Roman" w:hAnsi="Times New Roman"/>
          <w:sz w:val="28"/>
          <w:szCs w:val="28"/>
        </w:rPr>
        <w:t xml:space="preserve"> ва 6</w:t>
      </w:r>
      <w:r w:rsidRPr="00087F43">
        <w:rPr>
          <w:rFonts w:ascii="Times New Roman" w:hAnsi="Times New Roman"/>
          <w:sz w:val="28"/>
          <w:szCs w:val="28"/>
        </w:rPr>
        <w:sym w:font="Symbol" w:char="F0B2"/>
      </w:r>
      <w:r w:rsidRPr="00087F43">
        <w:rPr>
          <w:rFonts w:ascii="Times New Roman" w:hAnsi="Times New Roman"/>
          <w:sz w:val="28"/>
          <w:szCs w:val="28"/>
        </w:rPr>
        <w:t>, тиристорлари ёнади, 1</w:t>
      </w:r>
      <w:r w:rsidRPr="00087F43">
        <w:rPr>
          <w:rFonts w:ascii="Times New Roman" w:hAnsi="Times New Roman"/>
          <w:sz w:val="28"/>
          <w:szCs w:val="28"/>
        </w:rPr>
        <w:sym w:font="Symbol" w:char="F0A2"/>
      </w:r>
      <w:r w:rsidRPr="00087F43">
        <w:rPr>
          <w:rFonts w:ascii="Times New Roman" w:hAnsi="Times New Roman"/>
          <w:sz w:val="28"/>
          <w:szCs w:val="28"/>
        </w:rPr>
        <w:t xml:space="preserve"> ва 5</w:t>
      </w:r>
      <w:r w:rsidRPr="00087F43">
        <w:rPr>
          <w:rFonts w:ascii="Times New Roman" w:hAnsi="Times New Roman"/>
          <w:sz w:val="28"/>
          <w:szCs w:val="28"/>
        </w:rPr>
        <w:sym w:font="Symbol" w:char="F0B2"/>
      </w:r>
      <w:r w:rsidRPr="00087F43">
        <w:rPr>
          <w:rFonts w:ascii="Times New Roman" w:hAnsi="Times New Roman"/>
          <w:sz w:val="28"/>
          <w:szCs w:val="28"/>
        </w:rPr>
        <w:t xml:space="preserve"> эса ўчирилади ва ҳоказо.</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Шундай қилиб, роторнинг айланишида якор майдони ҳам айланади. Бунда оддий машинада каби, энергиянинг электрмеханик ўзгариши содир бўлади.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Реверсда жуфт тиристорлар 1</w:t>
      </w:r>
      <w:r w:rsidRPr="00087F43">
        <w:rPr>
          <w:rFonts w:ascii="Times New Roman" w:hAnsi="Times New Roman"/>
          <w:sz w:val="28"/>
          <w:szCs w:val="28"/>
        </w:rPr>
        <w:sym w:font="Symbol" w:char="F0A2"/>
      </w:r>
      <w:r w:rsidRPr="00087F43">
        <w:rPr>
          <w:rFonts w:ascii="Times New Roman" w:hAnsi="Times New Roman"/>
          <w:sz w:val="28"/>
          <w:szCs w:val="28"/>
        </w:rPr>
        <w:t xml:space="preserve"> ва 5</w:t>
      </w:r>
      <w:r w:rsidRPr="00087F43">
        <w:rPr>
          <w:rFonts w:ascii="Times New Roman" w:hAnsi="Times New Roman"/>
          <w:sz w:val="28"/>
          <w:szCs w:val="28"/>
        </w:rPr>
        <w:sym w:font="Symbol" w:char="F0B2"/>
      </w:r>
      <w:r w:rsidRPr="00087F43">
        <w:rPr>
          <w:rFonts w:ascii="Times New Roman" w:hAnsi="Times New Roman"/>
          <w:sz w:val="28"/>
          <w:szCs w:val="28"/>
        </w:rPr>
        <w:t>, 2</w:t>
      </w:r>
      <w:r w:rsidRPr="00087F43">
        <w:rPr>
          <w:rFonts w:ascii="Times New Roman" w:hAnsi="Times New Roman"/>
          <w:sz w:val="28"/>
          <w:szCs w:val="28"/>
        </w:rPr>
        <w:sym w:font="Symbol" w:char="F0A2"/>
      </w:r>
      <w:r w:rsidRPr="00087F43">
        <w:rPr>
          <w:rFonts w:ascii="Times New Roman" w:hAnsi="Times New Roman"/>
          <w:sz w:val="28"/>
          <w:szCs w:val="28"/>
        </w:rPr>
        <w:t xml:space="preserve"> ва 6</w:t>
      </w:r>
      <w:r w:rsidRPr="00087F43">
        <w:rPr>
          <w:rFonts w:ascii="Times New Roman" w:hAnsi="Times New Roman"/>
          <w:sz w:val="28"/>
          <w:szCs w:val="28"/>
        </w:rPr>
        <w:sym w:font="Symbol" w:char="F0B2"/>
      </w:r>
      <w:r w:rsidRPr="00087F43">
        <w:rPr>
          <w:rFonts w:ascii="Times New Roman" w:hAnsi="Times New Roman"/>
          <w:sz w:val="28"/>
          <w:szCs w:val="28"/>
        </w:rPr>
        <w:t xml:space="preserve"> ва ҳоказолар ишлайди. Тиристорларни ўчириб ёқиш роторнинг ҳолатига таъсирланувчи, махсус датчиклардан кучланиш импульсларини юбориш йўли билан амалга оширилади.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5.93 – расм схемаси бўйича коммутатор жудда катта бўлиб кетади ва вентилли моторлар бу схема бўйича амалда қўлланилмайди. Коммутаторни соддалаштириш учун машинанинг фазалар сонини камайтирил керак.</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Вентилли моторнинг содда схемаси иккифазали схемасидир, аммо учфазали схема кенг қўлланилади (5.94 - расм). Бу схемада вентилли коммутация учфазали инверторда амалга оширилади.</w:t>
      </w:r>
    </w:p>
    <w:p w:rsidR="0022788E" w:rsidRPr="00087F43" w:rsidRDefault="0022788E" w:rsidP="0022788E">
      <w:pPr>
        <w:pStyle w:val="affb"/>
        <w:jc w:val="center"/>
        <w:rPr>
          <w:rFonts w:ascii="Times New Roman" w:hAnsi="Times New Roman"/>
          <w:sz w:val="28"/>
          <w:szCs w:val="28"/>
        </w:rPr>
      </w:pPr>
      <w:r w:rsidRPr="00087F43">
        <w:rPr>
          <w:rFonts w:ascii="Times New Roman" w:hAnsi="Times New Roman"/>
          <w:noProof/>
          <w:sz w:val="28"/>
          <w:szCs w:val="28"/>
          <w:lang w:val="ru-RU" w:eastAsia="ru-RU"/>
        </w:rPr>
        <w:drawing>
          <wp:inline distT="0" distB="0" distL="0" distR="0" wp14:anchorId="6A89B798" wp14:editId="40552F9D">
            <wp:extent cx="3529965" cy="2916555"/>
            <wp:effectExtent l="0" t="0" r="0" b="0"/>
            <wp:docPr id="1774"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50">
                      <a:extLst>
                        <a:ext uri="{28A0092B-C50C-407E-A947-70E740481C1C}">
                          <a14:useLocalDpi xmlns:a14="http://schemas.microsoft.com/office/drawing/2010/main" val="0"/>
                        </a:ext>
                      </a:extLst>
                    </a:blip>
                    <a:srcRect l="17317" t="28297" r="49812" b="23399"/>
                    <a:stretch>
                      <a:fillRect/>
                    </a:stretch>
                  </pic:blipFill>
                  <pic:spPr bwMode="auto">
                    <a:xfrm>
                      <a:off x="0" y="0"/>
                      <a:ext cx="3529965" cy="2916555"/>
                    </a:xfrm>
                    <a:prstGeom prst="rect">
                      <a:avLst/>
                    </a:prstGeom>
                    <a:noFill/>
                    <a:ln>
                      <a:noFill/>
                    </a:ln>
                  </pic:spPr>
                </pic:pic>
              </a:graphicData>
            </a:graphic>
          </wp:inline>
        </w:drawing>
      </w:r>
    </w:p>
    <w:p w:rsidR="0022788E" w:rsidRPr="00087F43" w:rsidRDefault="0022788E" w:rsidP="0022788E">
      <w:pPr>
        <w:pStyle w:val="affb"/>
        <w:jc w:val="center"/>
        <w:rPr>
          <w:rFonts w:ascii="Times New Roman" w:hAnsi="Times New Roman"/>
          <w:sz w:val="28"/>
          <w:szCs w:val="28"/>
        </w:rPr>
      </w:pPr>
      <w:r w:rsidRPr="00087F43">
        <w:rPr>
          <w:rFonts w:ascii="Times New Roman" w:hAnsi="Times New Roman"/>
          <w:b/>
          <w:sz w:val="28"/>
          <w:szCs w:val="28"/>
        </w:rPr>
        <w:t>5.94 – расм.</w:t>
      </w:r>
      <w:r w:rsidRPr="00087F43">
        <w:rPr>
          <w:rFonts w:ascii="Times New Roman" w:hAnsi="Times New Roman"/>
          <w:sz w:val="28"/>
          <w:szCs w:val="28"/>
        </w:rPr>
        <w:t xml:space="preserve"> Уч фазали вентилли мотрнинг схемаси</w:t>
      </w:r>
    </w:p>
    <w:p w:rsidR="0022788E" w:rsidRDefault="0022788E" w:rsidP="0022788E">
      <w:pPr>
        <w:pStyle w:val="affb"/>
        <w:ind w:firstLine="708"/>
        <w:jc w:val="both"/>
        <w:rPr>
          <w:rFonts w:ascii="Times New Roman" w:hAnsi="Times New Roman"/>
          <w:sz w:val="28"/>
          <w:szCs w:val="28"/>
        </w:rPr>
      </w:pP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Вентилли коммутациянинг тизими одатда сигналлар синхронлаш датчигидан ташкил топган, бошқарув ва коммутаторни бошқарув сигналларни шакллаш тизими.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Сигналларни синхронлаш датчиги тартибни ва коммутаторнинг элементларини қайтауланишини буюради. Позицион бошқарувда – бу роторнинг ҳолат датчиги, фазалилигида эса – якор чўлғамининг кучланиш фазалари датчиги. Роторнинг ҳолат датчиги машинага жамланган тугунларни ўзида акс этади, статорга маҳкамланган, сезгир элементлардан ва роторда маҳкамланган, сигналли элементлардан ташкил топган. Одатда фотоэлектрик ёки магнитмодуляцион датчиклар ишлатилади.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Сигналларни шаклланиш тизимини бошқариш синхронлаш сигналларини кучайтириш ва шакллашни таъминлайди.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Бошқарув коммутатори вентилли моторда куч занжирида контактсиз қайтауланишни амалга оширади. Бошқарув коммутатори яримўтказгичли асбобларда ёки бошқа қайтаулаш элементларида бажарилади, масалан герконларда.</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Бошқарув коммутаторларида яримўтказгич асбобларида тўлиқ (транзисторлар, иккиоперацион тиристорлар) ва тўлиқсиз бошқарув асбоблари (тиристорлар, семисторлар) қўлланилади. Ҳозирги вақтда тўлиқсиз бошқариладиган яримўтказгичли асбоблар кенг тарқалди, чунки катта қувватли тўлиқ бошқарув яримўтказгичли асбоблар ҳали ишлаб чиқарилмаган.</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Коммутациялаш усули бўйича тўлиқсиз яримўтказгичли бошқарув асбоблари бошқарув коммутаторларини учта турга бўлиш мумкин: табиий, мажбури ва аралаш коммутацияларга. Қайтаулаш табиий коммутациясида якор чўлғами ЭЮК таъсири остида содир бўлади. Мажбурий коммутацияда тиристорларни бошқарув алоҳида манба ёки тармоқни таъминлаш коммутациялаш кучланиши таъсири остида амалга оширилади. Аралаш коммутацияда биринчи ва иккинчи усулларнинг комбинацияси ўрин олган.</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Вентилли моторлар доимий ва ўзгарувчан ток тармоғидан озиқланиши мумкин. Агар бошқарув коммутатор доимий ток тармоғидан озиқланса, унда у доимий токни ўзгарувчанга ўзгартирадиган – инвенторни тасвирлайди. Агар бошқарув коммутатори ўзгарувчан ток тармоғига уланган бўлса, унда у частотани ўзгартириш амалини бажаради.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 xml:space="preserve">Бошқарув коммутаторларини, ўриналмашиш усуллари, калит элементлари турлари ва уларнинг коммутацияси схема ҳар хил тузилиши комбинациялари кенг қамровли коммутаторларни олишга имко беради, булар саноат электроникасида обдон кўриб чиқилади. Бироқ ҳар хиллиги қарамасдан, коммутаторларнинг бошқарув схемасини электр қийматларини принципи бўйича кучланиш ва токни ўзгартиришга бўлиш мумкин. </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Кучланиш инвентори схемасида коммутацион даврлар оралиғи давомида юкламада доимий ток ҳалқасининг кучланишига тенг. Ректив қувватнинг қайтатокланиши тескари кўприкда ва конденсаторда таъминланади.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Ток инвентори схемасида текислаш реактори туфайли вентилларни қайтаулашда ток ўзининг қийматини ўзгартирмайди.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Юкламада кучланиш якор фазалар ЭЮК шаклини такрорлайди. Кучланиш инвенторида кучланишнинг асосий гармоникасини синхронланади, ток инвенторида эса – ток гармоникасининг асосий фазаси.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Доимий ток вентилли моторларининг электрмеханик қисми, қоидаси бўйича, таниш бўлган синхронлаш машиналарининг тузилмали турланишига ўхшаш. Камқувватли юритмалар учун доимий магнитли моторлар, ҳамда гистерезисли, реактив ва индукторли моторлар ишлатилади. Ўртача ва катта қувватдаги юритмаларда электрмагниитли қўзғатишли моторлар ишлатилади.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 xml:space="preserve">Одатда вентилли моторларнинг тузилиши умумсаноат синхронли моторларнинг тузилиши билан бир хил. Катта ва ўртача қувватли вентилли моторлар бошқарув табиий ёки аралаш коммутация билан ток инвентори режимида ишлайдиган, коммутаторларидан озиқланади, уларга бўлган талаблардан бири коммутация жараёниниг минимал давомийлиги. </w:t>
      </w:r>
      <m:oMath>
        <m:sSubSup>
          <m:sSubSupPr>
            <m:ctrlPr>
              <w:rPr>
                <w:rFonts w:ascii="Cambria Math" w:hAnsi="Times New Roman"/>
                <w:i/>
                <w:sz w:val="28"/>
                <w:szCs w:val="28"/>
                <w:lang w:val="en-US"/>
              </w:rPr>
            </m:ctrlPr>
          </m:sSubSupPr>
          <m:e>
            <m:r>
              <w:rPr>
                <w:rFonts w:ascii="Cambria Math" w:hAnsi="Cambria Math"/>
                <w:sz w:val="28"/>
                <w:szCs w:val="28"/>
              </w:rPr>
              <m:t>x</m:t>
            </m:r>
          </m:e>
          <m:sub>
            <m:r>
              <w:rPr>
                <w:rFonts w:ascii="Cambria Math" w:hAnsi="Cambria Math"/>
                <w:sz w:val="28"/>
                <w:szCs w:val="28"/>
              </w:rPr>
              <m:t>d</m:t>
            </m:r>
          </m:sub>
          <m:sup>
            <m:r>
              <w:rPr>
                <w:rFonts w:ascii="Cambria Math" w:hAnsi="Times New Roman"/>
                <w:sz w:val="28"/>
                <w:szCs w:val="28"/>
              </w:rPr>
              <m:t>''</m:t>
            </m:r>
          </m:sup>
        </m:sSubSup>
      </m:oMath>
      <w:r w:rsidRPr="00087F43">
        <w:rPr>
          <w:rFonts w:ascii="Times New Roman" w:hAnsi="Times New Roman"/>
          <w:sz w:val="28"/>
          <w:szCs w:val="28"/>
        </w:rPr>
        <w:t xml:space="preserve">ва </w:t>
      </w:r>
      <m:oMath>
        <m:sSubSup>
          <m:sSubSupPr>
            <m:ctrlPr>
              <w:rPr>
                <w:rFonts w:ascii="Cambria Math" w:hAnsi="Times New Roman"/>
                <w:i/>
                <w:sz w:val="28"/>
                <w:szCs w:val="28"/>
                <w:lang w:val="en-US"/>
              </w:rPr>
            </m:ctrlPr>
          </m:sSubSupPr>
          <m:e>
            <m:r>
              <w:rPr>
                <w:rFonts w:ascii="Cambria Math" w:hAnsi="Cambria Math"/>
                <w:sz w:val="28"/>
                <w:szCs w:val="28"/>
              </w:rPr>
              <m:t>x</m:t>
            </m:r>
          </m:e>
          <m:sub>
            <m:r>
              <w:rPr>
                <w:rFonts w:ascii="Cambria Math" w:hAnsi="Cambria Math"/>
                <w:sz w:val="28"/>
                <w:szCs w:val="28"/>
              </w:rPr>
              <m:t>q</m:t>
            </m:r>
          </m:sub>
          <m:sup>
            <m:r>
              <w:rPr>
                <w:rFonts w:ascii="Cambria Math" w:hAnsi="Times New Roman"/>
                <w:sz w:val="28"/>
                <w:szCs w:val="28"/>
              </w:rPr>
              <m:t>''</m:t>
            </m:r>
          </m:sup>
        </m:sSubSup>
      </m:oMath>
      <w:r w:rsidRPr="00087F43">
        <w:rPr>
          <w:rFonts w:ascii="Times New Roman" w:hAnsi="Times New Roman"/>
          <w:sz w:val="28"/>
          <w:szCs w:val="28"/>
        </w:rPr>
        <w:t xml:space="preserve"> пасайтириш мақсадида ўртача ва катта қувватли вентилли моторларни минимал қаршиликга эга демпферли чўлғамлар билан таъминланган.  Демпферли чўлғам мисли бажарилади ва якор чўлғами кесимининг 15 – 20% дан кам бўлмаган симлар кесимига эга. Қўллаш қаторида </w:t>
      </w:r>
      <m:oMath>
        <m:sSubSup>
          <m:sSubSupPr>
            <m:ctrlPr>
              <w:rPr>
                <w:rFonts w:ascii="Cambria Math" w:hAnsi="Times New Roman"/>
                <w:i/>
                <w:sz w:val="28"/>
                <w:szCs w:val="28"/>
                <w:lang w:val="en-US"/>
              </w:rPr>
            </m:ctrlPr>
          </m:sSubSupPr>
          <m:e>
            <m:r>
              <w:rPr>
                <w:rFonts w:ascii="Cambria Math" w:hAnsi="Cambria Math"/>
                <w:sz w:val="28"/>
                <w:szCs w:val="28"/>
              </w:rPr>
              <m:t>x</m:t>
            </m:r>
          </m:e>
          <m:sub>
            <m:r>
              <w:rPr>
                <w:rFonts w:ascii="Cambria Math" w:hAnsi="Cambria Math"/>
                <w:sz w:val="28"/>
                <w:szCs w:val="28"/>
              </w:rPr>
              <m:t>d</m:t>
            </m:r>
          </m:sub>
          <m:sup>
            <m:r>
              <w:rPr>
                <w:rFonts w:ascii="Cambria Math" w:hAnsi="Times New Roman"/>
                <w:sz w:val="28"/>
                <w:szCs w:val="28"/>
              </w:rPr>
              <m:t>''</m:t>
            </m:r>
          </m:sup>
        </m:sSubSup>
      </m:oMath>
      <w:r w:rsidRPr="00087F43">
        <w:rPr>
          <w:rFonts w:ascii="Times New Roman" w:hAnsi="Times New Roman"/>
          <w:sz w:val="28"/>
          <w:szCs w:val="28"/>
        </w:rPr>
        <w:t xml:space="preserve">ва </w:t>
      </w:r>
      <m:oMath>
        <m:sSubSup>
          <m:sSubSupPr>
            <m:ctrlPr>
              <w:rPr>
                <w:rFonts w:ascii="Cambria Math" w:hAnsi="Times New Roman"/>
                <w:i/>
                <w:sz w:val="28"/>
                <w:szCs w:val="28"/>
                <w:lang w:val="en-US"/>
              </w:rPr>
            </m:ctrlPr>
          </m:sSubSupPr>
          <m:e>
            <m:r>
              <w:rPr>
                <w:rFonts w:ascii="Cambria Math" w:hAnsi="Cambria Math"/>
                <w:sz w:val="28"/>
                <w:szCs w:val="28"/>
              </w:rPr>
              <m:t>x</m:t>
            </m:r>
          </m:e>
          <m:sub>
            <m:r>
              <w:rPr>
                <w:rFonts w:ascii="Cambria Math" w:hAnsi="Cambria Math"/>
                <w:sz w:val="28"/>
                <w:szCs w:val="28"/>
              </w:rPr>
              <m:t>q</m:t>
            </m:r>
          </m:sub>
          <m:sup>
            <m:r>
              <w:rPr>
                <w:rFonts w:ascii="Cambria Math" w:hAnsi="Times New Roman"/>
                <w:sz w:val="28"/>
                <w:szCs w:val="28"/>
              </w:rPr>
              <m:t>''</m:t>
            </m:r>
          </m:sup>
        </m:sSubSup>
      </m:oMath>
      <w:r w:rsidRPr="00087F43">
        <w:rPr>
          <w:rFonts w:ascii="Times New Roman" w:hAnsi="Times New Roman"/>
          <w:sz w:val="28"/>
          <w:szCs w:val="28"/>
        </w:rPr>
        <w:t xml:space="preserve"> камайтириш учун магнитсиз қатламда чўлғамлари туйнуксиз жойлашган якорни ишлатиш мақсадга мувофиқ.</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Биринчи яқинлашишда вентилли моторларни ҳисоблашни манба – бошқарув коммутатори чексиз қувватга эга деб олиб боришимиз мумкин. Унда вентилли моторнинг электрмеханик қисми кучланишни таъминловчи синусоидалимаслигини ҳисобга олиш билан оддий усулда олиб борилади.</w:t>
      </w:r>
    </w:p>
    <w:p w:rsidR="0022788E" w:rsidRPr="00087F43" w:rsidRDefault="0022788E" w:rsidP="0022788E">
      <w:pPr>
        <w:pStyle w:val="affb"/>
        <w:ind w:firstLine="708"/>
        <w:jc w:val="both"/>
        <w:rPr>
          <w:rFonts w:ascii="Times New Roman" w:hAnsi="Times New Roman"/>
          <w:sz w:val="28"/>
          <w:szCs w:val="28"/>
        </w:rPr>
      </w:pPr>
      <w:r w:rsidRPr="00087F43">
        <w:rPr>
          <w:rFonts w:ascii="Times New Roman" w:hAnsi="Times New Roman"/>
          <w:sz w:val="28"/>
          <w:szCs w:val="28"/>
        </w:rPr>
        <w:t>Ўртача электрмоментли моментни синхронли машиналардагидек аниқланади:</w:t>
      </w:r>
    </w:p>
    <w:p w:rsidR="0022788E" w:rsidRPr="00087F43" w:rsidRDefault="0022788E" w:rsidP="0022788E">
      <w:pPr>
        <w:pStyle w:val="affb"/>
        <w:jc w:val="center"/>
        <w:rPr>
          <w:rFonts w:ascii="Times New Roman" w:hAnsi="Times New Roman"/>
          <w:sz w:val="28"/>
          <w:szCs w:val="28"/>
        </w:rPr>
      </w:pPr>
      <m:oMath>
        <m:r>
          <w:rPr>
            <w:rFonts w:ascii="Cambria Math" w:eastAsia="Times New Roman" w:hAnsi="Cambria Math"/>
            <w:sz w:val="28"/>
            <w:szCs w:val="28"/>
          </w:rPr>
          <m:t>M</m:t>
        </m:r>
        <m:r>
          <w:rPr>
            <w:rFonts w:ascii="Cambria Math" w:eastAsia="Times New Roman" w:hAnsi="Times New Roman"/>
            <w:sz w:val="28"/>
            <w:szCs w:val="28"/>
          </w:rPr>
          <m:t>=</m:t>
        </m:r>
        <m:f>
          <m:fPr>
            <m:ctrlPr>
              <w:rPr>
                <w:rFonts w:ascii="Cambria Math" w:eastAsia="Times New Roman" w:hAnsi="Times New Roman"/>
                <w:i/>
                <w:sz w:val="28"/>
                <w:szCs w:val="28"/>
                <w:lang w:val="en-US"/>
              </w:rPr>
            </m:ctrlPr>
          </m:fPr>
          <m:num>
            <m:r>
              <w:rPr>
                <w:rFonts w:ascii="Cambria Math" w:eastAsia="Times New Roman" w:hAnsi="Cambria Math"/>
                <w:sz w:val="28"/>
                <w:szCs w:val="28"/>
              </w:rPr>
              <m:t>m</m:t>
            </m:r>
          </m:num>
          <m:den>
            <m:r>
              <w:rPr>
                <w:rFonts w:ascii="Cambria Math" w:eastAsia="Times New Roman" w:hAnsi="Times New Roman"/>
                <w:sz w:val="28"/>
                <w:szCs w:val="28"/>
              </w:rPr>
              <m:t>2</m:t>
            </m:r>
          </m:den>
        </m:f>
        <m:d>
          <m:dPr>
            <m:ctrlPr>
              <w:rPr>
                <w:rFonts w:ascii="Cambria Math" w:hAnsi="Times New Roman"/>
                <w:i/>
                <w:sz w:val="28"/>
                <w:szCs w:val="28"/>
                <w:lang w:val="en-US"/>
              </w:rPr>
            </m:ctrlPr>
          </m:dPr>
          <m:e>
            <m:sSub>
              <m:sSubPr>
                <m:ctrlPr>
                  <w:rPr>
                    <w:rFonts w:ascii="Cambria Math" w:hAnsi="Times New Roman"/>
                    <w:i/>
                    <w:sz w:val="28"/>
                    <w:szCs w:val="28"/>
                    <w:lang w:val="en-US"/>
                  </w:rPr>
                </m:ctrlPr>
              </m:sSubPr>
              <m:e>
                <m:r>
                  <w:rPr>
                    <w:rFonts w:ascii="Cambria Math" w:hAnsi="Cambria Math"/>
                    <w:sz w:val="28"/>
                    <w:szCs w:val="28"/>
                  </w:rPr>
                  <m:t>Ψ</m:t>
                </m:r>
              </m:e>
              <m:sub>
                <m:r>
                  <w:rPr>
                    <w:rFonts w:ascii="Cambria Math" w:hAnsi="Cambria Math"/>
                    <w:sz w:val="28"/>
                    <w:szCs w:val="28"/>
                  </w:rPr>
                  <m:t>d</m:t>
                </m:r>
                <m:r>
                  <w:rPr>
                    <w:rFonts w:ascii="Cambria Math" w:hAnsi="Times New Roman"/>
                    <w:sz w:val="28"/>
                    <w:szCs w:val="28"/>
                  </w:rPr>
                  <m:t>1</m:t>
                </m:r>
              </m:sub>
            </m:sSub>
            <m:sSub>
              <m:sSubPr>
                <m:ctrlPr>
                  <w:rPr>
                    <w:rFonts w:ascii="Cambria Math" w:hAnsi="Times New Roman"/>
                    <w:i/>
                    <w:sz w:val="28"/>
                    <w:szCs w:val="28"/>
                    <w:lang w:val="en-US"/>
                  </w:rPr>
                </m:ctrlPr>
              </m:sSubPr>
              <m:e>
                <m:r>
                  <w:rPr>
                    <w:rFonts w:ascii="Cambria Math" w:hAnsi="Cambria Math"/>
                    <w:sz w:val="28"/>
                    <w:szCs w:val="28"/>
                  </w:rPr>
                  <m:t>i</m:t>
                </m:r>
              </m:e>
              <m:sub>
                <m:r>
                  <w:rPr>
                    <w:rFonts w:ascii="Cambria Math" w:hAnsi="Cambria Math"/>
                    <w:sz w:val="28"/>
                    <w:szCs w:val="28"/>
                  </w:rPr>
                  <m:t>q</m:t>
                </m:r>
                <m:r>
                  <w:rPr>
                    <w:rFonts w:ascii="Cambria Math" w:hAnsi="Times New Roman"/>
                    <w:sz w:val="28"/>
                    <w:szCs w:val="28"/>
                  </w:rPr>
                  <m:t>1</m:t>
                </m:r>
              </m:sub>
            </m:sSub>
            <m:r>
              <w:rPr>
                <w:rFonts w:ascii="Times New Roman" w:hAnsi="Times New Roman"/>
                <w:sz w:val="28"/>
                <w:szCs w:val="28"/>
              </w:rPr>
              <m:t>-</m:t>
            </m:r>
            <m:sSub>
              <m:sSubPr>
                <m:ctrlPr>
                  <w:rPr>
                    <w:rFonts w:ascii="Cambria Math" w:hAnsi="Times New Roman"/>
                    <w:i/>
                    <w:sz w:val="28"/>
                    <w:szCs w:val="28"/>
                    <w:lang w:val="en-US"/>
                  </w:rPr>
                </m:ctrlPr>
              </m:sSubPr>
              <m:e>
                <m:r>
                  <w:rPr>
                    <w:rFonts w:ascii="Cambria Math" w:hAnsi="Cambria Math"/>
                    <w:sz w:val="28"/>
                    <w:szCs w:val="28"/>
                  </w:rPr>
                  <m:t>Ψ</m:t>
                </m:r>
              </m:e>
              <m:sub>
                <m:r>
                  <w:rPr>
                    <w:rFonts w:ascii="Cambria Math" w:hAnsi="Cambria Math"/>
                    <w:sz w:val="28"/>
                    <w:szCs w:val="28"/>
                  </w:rPr>
                  <m:t>q</m:t>
                </m:r>
                <m:r>
                  <w:rPr>
                    <w:rFonts w:ascii="Cambria Math" w:hAnsi="Times New Roman"/>
                    <w:sz w:val="28"/>
                    <w:szCs w:val="28"/>
                  </w:rPr>
                  <m:t>1</m:t>
                </m:r>
              </m:sub>
            </m:sSub>
            <m:sSub>
              <m:sSubPr>
                <m:ctrlPr>
                  <w:rPr>
                    <w:rFonts w:ascii="Cambria Math" w:hAnsi="Times New Roman"/>
                    <w:i/>
                    <w:sz w:val="28"/>
                    <w:szCs w:val="28"/>
                    <w:lang w:val="en-US"/>
                  </w:rPr>
                </m:ctrlPr>
              </m:sSubPr>
              <m:e>
                <m:r>
                  <w:rPr>
                    <w:rFonts w:ascii="Cambria Math" w:hAnsi="Cambria Math"/>
                    <w:sz w:val="28"/>
                    <w:szCs w:val="28"/>
                  </w:rPr>
                  <m:t>i</m:t>
                </m:r>
              </m:e>
              <m:sub>
                <m:r>
                  <w:rPr>
                    <w:rFonts w:ascii="Cambria Math" w:hAnsi="Cambria Math"/>
                    <w:sz w:val="28"/>
                    <w:szCs w:val="28"/>
                  </w:rPr>
                  <m:t>d</m:t>
                </m:r>
                <m:r>
                  <w:rPr>
                    <w:rFonts w:ascii="Cambria Math" w:hAnsi="Times New Roman"/>
                    <w:sz w:val="28"/>
                    <w:szCs w:val="28"/>
                  </w:rPr>
                  <m:t>1</m:t>
                </m:r>
              </m:sub>
            </m:sSub>
          </m:e>
        </m:d>
      </m:oMath>
      <w:r w:rsidRPr="00087F43">
        <w:rPr>
          <w:rFonts w:ascii="Times New Roman" w:hAnsi="Times New Roman"/>
          <w:sz w:val="28"/>
          <w:szCs w:val="28"/>
        </w:rPr>
        <w:t>,      (5.93)</w:t>
      </w:r>
    </w:p>
    <w:p w:rsidR="0022788E" w:rsidRPr="00087F43" w:rsidRDefault="0022788E" w:rsidP="0022788E">
      <w:pPr>
        <w:pStyle w:val="affb"/>
        <w:jc w:val="both"/>
        <w:rPr>
          <w:rFonts w:ascii="Times New Roman" w:hAnsi="Times New Roman"/>
          <w:sz w:val="28"/>
          <w:szCs w:val="28"/>
        </w:rPr>
      </w:pP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 xml:space="preserve">бу ерда  </w:t>
      </w:r>
      <m:oMath>
        <m:sSub>
          <m:sSubPr>
            <m:ctrlPr>
              <w:rPr>
                <w:rFonts w:ascii="Cambria Math" w:hAnsi="Times New Roman"/>
                <w:i/>
                <w:sz w:val="28"/>
                <w:szCs w:val="28"/>
                <w:lang w:val="en-US"/>
              </w:rPr>
            </m:ctrlPr>
          </m:sSubPr>
          <m:e>
            <m:r>
              <w:rPr>
                <w:rFonts w:ascii="Cambria Math" w:hAnsi="Cambria Math"/>
                <w:sz w:val="28"/>
                <w:szCs w:val="28"/>
              </w:rPr>
              <m:t>Ψ</m:t>
            </m:r>
          </m:e>
          <m:sub>
            <m:r>
              <w:rPr>
                <w:rFonts w:ascii="Cambria Math" w:hAnsi="Cambria Math"/>
                <w:sz w:val="28"/>
                <w:szCs w:val="28"/>
              </w:rPr>
              <m:t>d</m:t>
            </m:r>
            <m:r>
              <w:rPr>
                <w:rFonts w:ascii="Cambria Math" w:hAnsi="Times New Roman"/>
                <w:sz w:val="28"/>
                <w:szCs w:val="28"/>
              </w:rPr>
              <m:t>1</m:t>
            </m:r>
          </m:sub>
        </m:sSub>
      </m:oMath>
      <w:r w:rsidRPr="00087F43">
        <w:rPr>
          <w:rFonts w:ascii="Times New Roman" w:hAnsi="Times New Roman"/>
          <w:sz w:val="28"/>
          <w:szCs w:val="28"/>
        </w:rPr>
        <w:t xml:space="preserve"> ва </w:t>
      </w:r>
      <m:oMath>
        <m:sSub>
          <m:sSubPr>
            <m:ctrlPr>
              <w:rPr>
                <w:rFonts w:ascii="Cambria Math" w:hAnsi="Times New Roman"/>
                <w:i/>
                <w:sz w:val="28"/>
                <w:szCs w:val="28"/>
                <w:lang w:val="en-US"/>
              </w:rPr>
            </m:ctrlPr>
          </m:sSubPr>
          <m:e>
            <m:r>
              <w:rPr>
                <w:rFonts w:ascii="Cambria Math" w:hAnsi="Cambria Math"/>
                <w:sz w:val="28"/>
                <w:szCs w:val="28"/>
              </w:rPr>
              <m:t>Ψ</m:t>
            </m:r>
          </m:e>
          <m:sub>
            <m:r>
              <w:rPr>
                <w:rFonts w:ascii="Cambria Math" w:hAnsi="Cambria Math"/>
                <w:sz w:val="28"/>
                <w:szCs w:val="28"/>
              </w:rPr>
              <m:t>q</m:t>
            </m:r>
            <m:r>
              <w:rPr>
                <w:rFonts w:ascii="Cambria Math" w:hAnsi="Times New Roman"/>
                <w:sz w:val="28"/>
                <w:szCs w:val="28"/>
              </w:rPr>
              <m:t>1</m:t>
            </m:r>
          </m:sub>
        </m:sSub>
      </m:oMath>
      <w:r w:rsidRPr="00087F43">
        <w:rPr>
          <w:rFonts w:ascii="Times New Roman" w:hAnsi="Times New Roman"/>
          <w:sz w:val="28"/>
          <w:szCs w:val="28"/>
        </w:rPr>
        <w:t xml:space="preserve"> - d ва q ўқлари бўйича 1-чи гармоникаси оқимуланиши; </w:t>
      </w:r>
      <m:oMath>
        <m:sSub>
          <m:sSubPr>
            <m:ctrlPr>
              <w:rPr>
                <w:rFonts w:ascii="Cambria Math" w:hAnsi="Times New Roman"/>
                <w:i/>
                <w:sz w:val="28"/>
                <w:szCs w:val="28"/>
                <w:lang w:val="en-US"/>
              </w:rPr>
            </m:ctrlPr>
          </m:sSubPr>
          <m:e>
            <m:r>
              <w:rPr>
                <w:rFonts w:ascii="Cambria Math" w:hAnsi="Cambria Math"/>
                <w:sz w:val="28"/>
                <w:szCs w:val="28"/>
              </w:rPr>
              <m:t>i</m:t>
            </m:r>
          </m:e>
          <m:sub>
            <m:r>
              <w:rPr>
                <w:rFonts w:ascii="Cambria Math" w:hAnsi="Cambria Math"/>
                <w:sz w:val="28"/>
                <w:szCs w:val="28"/>
              </w:rPr>
              <m:t>q</m:t>
            </m:r>
            <m:r>
              <w:rPr>
                <w:rFonts w:ascii="Cambria Math" w:hAnsi="Times New Roman"/>
                <w:sz w:val="28"/>
                <w:szCs w:val="28"/>
              </w:rPr>
              <m:t>1</m:t>
            </m:r>
          </m:sub>
        </m:sSub>
      </m:oMath>
      <w:r w:rsidRPr="00087F43">
        <w:rPr>
          <w:rFonts w:ascii="Times New Roman" w:hAnsi="Times New Roman"/>
          <w:sz w:val="28"/>
          <w:szCs w:val="28"/>
        </w:rPr>
        <w:t xml:space="preserve"> ва </w:t>
      </w:r>
      <m:oMath>
        <m:sSub>
          <m:sSubPr>
            <m:ctrlPr>
              <w:rPr>
                <w:rFonts w:ascii="Cambria Math" w:hAnsi="Times New Roman"/>
                <w:i/>
                <w:sz w:val="28"/>
                <w:szCs w:val="28"/>
                <w:lang w:val="en-US"/>
              </w:rPr>
            </m:ctrlPr>
          </m:sSubPr>
          <m:e>
            <m:r>
              <w:rPr>
                <w:rFonts w:ascii="Cambria Math" w:hAnsi="Cambria Math"/>
                <w:sz w:val="28"/>
                <w:szCs w:val="28"/>
              </w:rPr>
              <m:t>i</m:t>
            </m:r>
          </m:e>
          <m:sub>
            <m:r>
              <w:rPr>
                <w:rFonts w:ascii="Cambria Math" w:hAnsi="Cambria Math"/>
                <w:sz w:val="28"/>
                <w:szCs w:val="28"/>
              </w:rPr>
              <m:t>d</m:t>
            </m:r>
            <m:r>
              <w:rPr>
                <w:rFonts w:ascii="Cambria Math" w:hAnsi="Times New Roman"/>
                <w:sz w:val="28"/>
                <w:szCs w:val="28"/>
              </w:rPr>
              <m:t>1</m:t>
            </m:r>
          </m:sub>
        </m:sSub>
      </m:oMath>
      <w:r w:rsidRPr="00087F43">
        <w:rPr>
          <w:rFonts w:ascii="Times New Roman" w:hAnsi="Times New Roman"/>
          <w:sz w:val="28"/>
          <w:szCs w:val="28"/>
        </w:rPr>
        <w:t xml:space="preserve"> - d ва q ўқларида 1-чи гармоника токлари.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Тепиб турадиган моментлар оқим</w:t>
      </w:r>
      <w:r>
        <w:rPr>
          <w:rFonts w:ascii="Times New Roman" w:hAnsi="Times New Roman"/>
          <w:sz w:val="28"/>
          <w:szCs w:val="28"/>
        </w:rPr>
        <w:t xml:space="preserve"> у</w:t>
      </w:r>
      <w:r w:rsidRPr="00087F43">
        <w:rPr>
          <w:rFonts w:ascii="Times New Roman" w:hAnsi="Times New Roman"/>
          <w:sz w:val="28"/>
          <w:szCs w:val="28"/>
        </w:rPr>
        <w:t>ланиши ва мувофиқ гармоника токларининг кўпайтмасидек аниқланади.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Механик коллекторли моторлар каби, қўзғатиш чўлғами ток ўзгариши номинал йўлидан вентилли моторлар юқоридан айланиш частотасини ростлашга имкон беради, номиналдан пастга – якорда ток ўзгариши йўли билан.</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Агар айланиш частотасини қутбли ростлаш қийинчилик туғдурмаса, унда айланиш частотасини ўзгариш кенг оралиғини таъминлаб берувчи якорли ростлаш бошқарув коммутаторларининг мураккаблигини талаб қилади. Бунинг учун якор занжирига кенглик – импульсли модулятор киритилади. Ўртача ва катта қувватли вентилли моторларни якорли бошқарувида айланиш частотасини ростлаш бошқарув тўғирлагичда токни ростлаш эвазига амалга оширилади. Доимий ток моторларидагидек вентилли моторларининг айланиш частотасини чуқур ростлашда ростлаш схемаси мураккаблашади ва коммутаторда йўқотишлар ўсади.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Вентилли моторларнинг уларни доимий ток моторидан фарқ қилувчи ўзига хослиги қўшимча инвентор синхронлаш бурчаги бўйича бошқарув каналининг борлиги ҳисобланади. Бу канал механик тавсифларни ва катта қайта юклаш қобилиятига етадиган керакли бикирликни таъминлаш учун қўлланилади.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Вентилли моторлар катта бўлмаган қувватдаги юритмаларда қўлланилади, механик коммутаторни қўллаш мақбул эмас (овоз чиқариш асбоби, магнитли ёзиш асбоблари ва ҳоказо).</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Катта қувватли вентилли моторлари аввал ростланмайдиган асинхронли ёки синхронли моторлар ўрнига қўлланилади. 1600 кВт қувватли вентилли моторлар совуткич машиналар копрессорларнинг ва айланиш тизимларининг насослар юритма учун айланиш частотасини ростлаш билан бажарилган. Вентилли моторлар транспортда ишлатиш бўйича ишлар олиб борилади. Кучли синхрон моторларни ва гидрогенераторларни тезлатиш учун ҳам вентилли моторлар қўлланилади.</w:t>
      </w:r>
    </w:p>
    <w:p w:rsidR="0022788E"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Қайсидир сабабларга кўра </w:t>
      </w:r>
      <w:r>
        <w:rPr>
          <w:rFonts w:ascii="Times New Roman" w:hAnsi="Times New Roman"/>
          <w:sz w:val="28"/>
          <w:szCs w:val="28"/>
          <w:lang w:eastAsia="ru-RU"/>
        </w:rPr>
        <w:t>ў</w:t>
      </w:r>
      <w:r w:rsidRPr="0045082E">
        <w:rPr>
          <w:rFonts w:ascii="Times New Roman" w:hAnsi="Times New Roman"/>
          <w:sz w:val="28"/>
          <w:szCs w:val="28"/>
          <w:lang w:eastAsia="ru-RU"/>
        </w:rPr>
        <w:t>згармас</w:t>
      </w:r>
      <w:r w:rsidRPr="00087F43">
        <w:rPr>
          <w:rFonts w:ascii="Times New Roman" w:hAnsi="Times New Roman"/>
          <w:sz w:val="28"/>
          <w:szCs w:val="28"/>
        </w:rPr>
        <w:t xml:space="preserve"> ток моторларини қўллашда қилинчилик туғдирса вентилли моторлар қўлланилади.</w:t>
      </w:r>
    </w:p>
    <w:p w:rsidR="0022788E" w:rsidRPr="00087F43" w:rsidRDefault="0022788E" w:rsidP="0022788E">
      <w:pPr>
        <w:pStyle w:val="affb"/>
        <w:jc w:val="both"/>
        <w:rPr>
          <w:rFonts w:ascii="Times New Roman" w:hAnsi="Times New Roman"/>
          <w:sz w:val="28"/>
          <w:szCs w:val="28"/>
        </w:rPr>
      </w:pPr>
    </w:p>
    <w:p w:rsidR="0022788E" w:rsidRDefault="0022788E" w:rsidP="0022788E">
      <w:pPr>
        <w:pStyle w:val="affb"/>
        <w:jc w:val="center"/>
        <w:rPr>
          <w:rFonts w:ascii="Times New Roman" w:hAnsi="Times New Roman"/>
          <w:b/>
          <w:sz w:val="28"/>
          <w:szCs w:val="28"/>
        </w:rPr>
      </w:pPr>
      <w:r w:rsidRPr="00087F43">
        <w:rPr>
          <w:rFonts w:ascii="Times New Roman" w:hAnsi="Times New Roman"/>
          <w:b/>
          <w:sz w:val="28"/>
          <w:szCs w:val="28"/>
        </w:rPr>
        <w:t xml:space="preserve">5.14. Россияда </w:t>
      </w:r>
      <w:r>
        <w:rPr>
          <w:rFonts w:ascii="Times New Roman" w:hAnsi="Times New Roman"/>
          <w:b/>
          <w:sz w:val="28"/>
          <w:szCs w:val="28"/>
        </w:rPr>
        <w:t xml:space="preserve">ишлаб </w:t>
      </w:r>
      <w:r w:rsidRPr="00087F43">
        <w:rPr>
          <w:rFonts w:ascii="Times New Roman" w:hAnsi="Times New Roman"/>
          <w:b/>
          <w:sz w:val="28"/>
          <w:szCs w:val="28"/>
        </w:rPr>
        <w:t xml:space="preserve">чиқарилган </w:t>
      </w:r>
      <w:r>
        <w:rPr>
          <w:rFonts w:ascii="Times New Roman" w:hAnsi="Times New Roman"/>
          <w:b/>
          <w:sz w:val="28"/>
          <w:szCs w:val="28"/>
          <w:lang w:eastAsia="ru-RU"/>
        </w:rPr>
        <w:t>ў</w:t>
      </w:r>
      <w:r w:rsidRPr="0045082E">
        <w:rPr>
          <w:rFonts w:ascii="Times New Roman" w:hAnsi="Times New Roman"/>
          <w:b/>
          <w:sz w:val="28"/>
          <w:szCs w:val="28"/>
          <w:lang w:eastAsia="ru-RU"/>
        </w:rPr>
        <w:t>згармас</w:t>
      </w:r>
      <w:r w:rsidRPr="00087F43">
        <w:rPr>
          <w:rFonts w:ascii="Times New Roman" w:hAnsi="Times New Roman"/>
          <w:b/>
          <w:sz w:val="28"/>
          <w:szCs w:val="28"/>
        </w:rPr>
        <w:t xml:space="preserve"> ток машиналари</w:t>
      </w:r>
    </w:p>
    <w:p w:rsidR="0022788E" w:rsidRPr="00087F43" w:rsidRDefault="0022788E" w:rsidP="0022788E">
      <w:pPr>
        <w:pStyle w:val="affb"/>
        <w:jc w:val="both"/>
        <w:rPr>
          <w:rFonts w:ascii="Times New Roman" w:hAnsi="Times New Roman"/>
          <w:b/>
          <w:sz w:val="28"/>
          <w:szCs w:val="28"/>
        </w:rPr>
      </w:pP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Ўзгармас ток машиналарининг ривожланиш тарихида икки давр бўлган, тахминларича улар саноатда ишлаб чиқарилмас бўлган. Биринчи давр бизнинг асримизнинг бошланишига тўғри келади, бунда ўзгарувчан токнинг ғолиблиги шунда эдики, доимий ток сиқиб чиқарилиб, фақатгина ўзгарувчан ток машиналари қолади.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Иккинчи давр 10 – 15 йил олдинги пайтга тегишли, яримўтказгичли техникаларнинг жадал ривожланиши частотани механик ўзгаришини сиқиб чиқариши шартдек гўё – доимий ток машиналари ва коллектор классик тузилишда ишлаб чиқарилмайди. Бироқ электрмашиналиниқуришнинг ривожланиши бу тахминларни рад қилди ва хозирда йилига миллиондан юқори донада доимий ток машиналари ишлаб чиқарилмоқда.</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Доимий ток машиналари тежамли айланиш частотасини ростлаш, қулай механик тавсифлар, янги доимий ток манбаларининг пайдо бўлиши туфайли янги қўлланилиш соҳаларини топди ва ўзгарувчан ток машиналари билан рақобатга бардош берди.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Умумий вазифали доимий ток машиналарининг асосий сериялари 2П, П2 ва П. Бу сериялардан ташқари кранли-металлургик моторлар сериялари ва махсуслашган вазифали сериялар ишлаб чиқарилади.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2П серияси қуввати 0,13 дан 200 кВт гача айланиш ўқи баландлиги 90 – </w:t>
      </w:r>
      <w:smartTag w:uri="urn:schemas-microsoft-com:office:smarttags" w:element="metricconverter">
        <w:smartTagPr>
          <w:attr w:name="ProductID" w:val="135 мм"/>
        </w:smartTagPr>
        <w:r w:rsidRPr="00087F43">
          <w:rPr>
            <w:rFonts w:ascii="Times New Roman" w:hAnsi="Times New Roman"/>
            <w:sz w:val="28"/>
            <w:szCs w:val="28"/>
          </w:rPr>
          <w:t>135 мм</w:t>
        </w:r>
      </w:smartTag>
      <w:r w:rsidRPr="00087F43">
        <w:rPr>
          <w:rFonts w:ascii="Times New Roman" w:hAnsi="Times New Roman"/>
          <w:sz w:val="28"/>
          <w:szCs w:val="28"/>
        </w:rPr>
        <w:t xml:space="preserve"> бўлган моторлар киради. Габаритлари 12 – 26 П серияли моторларини алмаштириш учун П2 серияси чиқарилмоқда.</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2П ва П2 серияли машиналарни 20 йил давомида чиқармоқда ва керакли қувват бутун масштабини қамраб олмайди. Хозирги вақтда доимий ток машиналарининг ҳар хил янги 4П серияси  ишлаб чиқилган, жуда яхши техник-иқтисодий кўрсаткичларга эга ва баъзи тугунларни ва 4А серияли асинхрон моторлар деталларини қўллайди. </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2П серияли моторлар 110, 220, 340 ва 440 В кучланишда, номинал айланиш частоталари 750, 1000, 1500, 2200 ва 3000 айл/дақ ларда ишлаб чиқарилади. ўзвентиляцияли ҳимоя ижрода ва бошқа вентиляторга боғлиқ бўлмаган вентиляцияда машиналар бажарилади; ёпиқ ижрода – табиий совутиш ва бошқа вентилятордан ташқи шамоллатиш билан.</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0,13 кВт қувватли мотор оғирлиги </w:t>
      </w:r>
      <w:smartTag w:uri="urn:schemas-microsoft-com:office:smarttags" w:element="metricconverter">
        <w:smartTagPr>
          <w:attr w:name="ProductID" w:val="24 кг"/>
        </w:smartTagPr>
        <w:r w:rsidRPr="00087F43">
          <w:rPr>
            <w:rFonts w:ascii="Times New Roman" w:hAnsi="Times New Roman"/>
            <w:sz w:val="28"/>
            <w:szCs w:val="28"/>
          </w:rPr>
          <w:t>24 кг</w:t>
        </w:r>
      </w:smartTag>
      <w:r w:rsidRPr="00087F43">
        <w:rPr>
          <w:rFonts w:ascii="Times New Roman" w:hAnsi="Times New Roman"/>
          <w:sz w:val="28"/>
          <w:szCs w:val="28"/>
        </w:rPr>
        <w:t xml:space="preserve">, 75 кВт моторлари эса – </w:t>
      </w:r>
      <w:smartTag w:uri="urn:schemas-microsoft-com:office:smarttags" w:element="metricconverter">
        <w:smartTagPr>
          <w:attr w:name="ProductID" w:val="325 кг"/>
        </w:smartTagPr>
        <w:r w:rsidRPr="00087F43">
          <w:rPr>
            <w:rFonts w:ascii="Times New Roman" w:hAnsi="Times New Roman"/>
            <w:sz w:val="28"/>
            <w:szCs w:val="28"/>
          </w:rPr>
          <w:t>325 кг</w:t>
        </w:r>
      </w:smartTag>
      <w:r w:rsidRPr="00087F43">
        <w:rPr>
          <w:rFonts w:ascii="Times New Roman" w:hAnsi="Times New Roman"/>
          <w:sz w:val="28"/>
          <w:szCs w:val="28"/>
        </w:rPr>
        <w:t>.</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2П серияли моторлар эркин қўзғатишга компенсацияли чўлғамга эга, катта қисқавақтли юкошиб кетишини ва айланиш частотасининг ўзгариш кенг масштабини таъминлайди.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 Металлургияли, кранли, экскаваторли ва бошқа электрюритмалари учун Д серияли доимий ток моторлари ишлаб чиқарилади. Моторлар 2,5 дан 185 кВт қувватга, 220 ва 440 В кучланиш ва номинал айланиш частотаси 400 – 1440 айл-дақ га эга. 2,5 кВт қувватли мотор оғирлиги </w:t>
      </w:r>
      <w:smartTag w:uri="urn:schemas-microsoft-com:office:smarttags" w:element="metricconverter">
        <w:smartTagPr>
          <w:attr w:name="ProductID" w:val="130 кг"/>
        </w:smartTagPr>
        <w:r w:rsidRPr="00087F43">
          <w:rPr>
            <w:rFonts w:ascii="Times New Roman" w:hAnsi="Times New Roman"/>
            <w:sz w:val="28"/>
            <w:szCs w:val="28"/>
          </w:rPr>
          <w:t>130 кг</w:t>
        </w:r>
      </w:smartTag>
      <w:r w:rsidRPr="00087F43">
        <w:rPr>
          <w:rFonts w:ascii="Times New Roman" w:hAnsi="Times New Roman"/>
          <w:sz w:val="28"/>
          <w:szCs w:val="28"/>
        </w:rPr>
        <w:t xml:space="preserve">, 185 кВт мотори эса – </w:t>
      </w:r>
      <w:smartTag w:uri="urn:schemas-microsoft-com:office:smarttags" w:element="metricconverter">
        <w:smartTagPr>
          <w:attr w:name="ProductID" w:val="3745 кг"/>
        </w:smartTagPr>
        <w:r w:rsidRPr="00087F43">
          <w:rPr>
            <w:rFonts w:ascii="Times New Roman" w:hAnsi="Times New Roman"/>
            <w:sz w:val="28"/>
            <w:szCs w:val="28"/>
          </w:rPr>
          <w:t>3745 кг</w:t>
        </w:r>
      </w:smartTag>
      <w:r w:rsidRPr="00087F43">
        <w:rPr>
          <w:rFonts w:ascii="Times New Roman" w:hAnsi="Times New Roman"/>
          <w:sz w:val="28"/>
          <w:szCs w:val="28"/>
        </w:rPr>
        <w:t>.</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Д серияли моторлар кичик инерция моментига эга бўлиб, кенг чегарадаги айланиш частотасини ростлашни таъминлайди. Максимал айланиш частотаси номиналлидан 3 марта юқори бўлади.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Охирги йилларда тоғқазилмалари, металлургияли ва бошқа саноат тармоқларида доимий ток ноёб машиналари чиқарилган.</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Мили </w:t>
      </w:r>
      <w:smartTag w:uri="urn:schemas-microsoft-com:office:smarttags" w:element="metricconverter">
        <w:smartTagPr>
          <w:attr w:name="ProductID" w:val="100 м"/>
        </w:smartTagPr>
        <w:r w:rsidRPr="00087F43">
          <w:rPr>
            <w:rFonts w:ascii="Times New Roman" w:hAnsi="Times New Roman"/>
            <w:sz w:val="28"/>
            <w:szCs w:val="28"/>
          </w:rPr>
          <w:t>100 м</w:t>
        </w:r>
      </w:smartTag>
      <w:r w:rsidRPr="00087F43">
        <w:rPr>
          <w:rFonts w:ascii="Times New Roman" w:hAnsi="Times New Roman"/>
          <w:sz w:val="28"/>
          <w:szCs w:val="28"/>
        </w:rPr>
        <w:t xml:space="preserve"> гача ва 15 дан </w:t>
      </w:r>
      <w:smartTag w:uri="urn:schemas-microsoft-com:office:smarttags" w:element="metricconverter">
        <w:smartTagPr>
          <w:attr w:name="ProductID" w:val="100 м3"/>
        </w:smartTagPr>
        <w:r w:rsidRPr="00087F43">
          <w:rPr>
            <w:rFonts w:ascii="Times New Roman" w:hAnsi="Times New Roman"/>
            <w:sz w:val="28"/>
            <w:szCs w:val="28"/>
          </w:rPr>
          <w:t>100 м3</w:t>
        </w:r>
      </w:smartTag>
      <w:r w:rsidRPr="00087F43">
        <w:rPr>
          <w:rFonts w:ascii="Times New Roman" w:hAnsi="Times New Roman"/>
          <w:sz w:val="28"/>
          <w:szCs w:val="28"/>
        </w:rPr>
        <w:t xml:space="preserve"> гача ҳажмли ковш билан экскаваторларни қадамлатувчи моторлар учун доимий ток генераторлар ва моторларни ўз ичига олувчи бутликлар ишлаб чиқилган. Бутликга киради: оғирлиги 36 т, айланиш частотаси 29 айл/дақ, кучланиши 370 В, қуввати 450 кВт айланиш механизмининг юритмаси учун МПВЭ-450-29 туридаги вертикал ижроли доимий ток электрмотори; оғирлиги </w:t>
      </w:r>
      <w:smartTag w:uri="urn:schemas-microsoft-com:office:smarttags" w:element="metricconverter">
        <w:smartTagPr>
          <w:attr w:name="ProductID" w:val="8460 кг"/>
        </w:smartTagPr>
        <w:r w:rsidRPr="00087F43">
          <w:rPr>
            <w:rFonts w:ascii="Times New Roman" w:hAnsi="Times New Roman"/>
            <w:sz w:val="28"/>
            <w:szCs w:val="28"/>
          </w:rPr>
          <w:t>8460 кг</w:t>
        </w:r>
      </w:smartTag>
      <w:r w:rsidRPr="00087F43">
        <w:rPr>
          <w:rFonts w:ascii="Times New Roman" w:hAnsi="Times New Roman"/>
          <w:sz w:val="28"/>
          <w:szCs w:val="28"/>
        </w:rPr>
        <w:t>, айланиш частотаси 630/1000 айл/дақ, кучланиши 600 В, қуввати 1000 кВт тортиш ва кўтариш механизмининг юритмаси учун МПВЭ-1000-630 туридаги гооризонтал ижроли электрмотори;</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ГПЭ-1250 доимий ток генераторлари асосий доимий ток юритмаларини таъминлаб туради. Генератор қуввати 1250 кВт, кучланиши 930 В, айланиш частотаси 1000 айл/дақ, оғирлиги 14 т.</w:t>
      </w:r>
    </w:p>
    <w:p w:rsidR="0022788E" w:rsidRPr="00087F43" w:rsidRDefault="0022788E" w:rsidP="0022788E">
      <w:pPr>
        <w:pStyle w:val="affb"/>
        <w:jc w:val="both"/>
        <w:rPr>
          <w:rFonts w:ascii="Times New Roman" w:hAnsi="Times New Roman"/>
          <w:sz w:val="28"/>
          <w:szCs w:val="28"/>
        </w:rPr>
      </w:pPr>
      <w:r w:rsidRPr="00087F43">
        <w:rPr>
          <w:rFonts w:ascii="Times New Roman" w:hAnsi="Times New Roman"/>
          <w:sz w:val="28"/>
          <w:szCs w:val="28"/>
        </w:rPr>
        <w:tab/>
        <w:t xml:space="preserve">Бурғулаш қурилмалари учун оғирлиги 920 кг, </w:t>
      </w:r>
      <w:r w:rsidRPr="00087F43">
        <w:rPr>
          <w:rFonts w:ascii="Times New Roman" w:hAnsi="Times New Roman"/>
          <w:i/>
          <w:sz w:val="28"/>
          <w:szCs w:val="28"/>
        </w:rPr>
        <w:t>n</w:t>
      </w:r>
      <w:r w:rsidRPr="00087F43">
        <w:rPr>
          <w:rFonts w:ascii="Times New Roman" w:hAnsi="Times New Roman"/>
          <w:i/>
          <w:sz w:val="28"/>
          <w:szCs w:val="28"/>
        </w:rPr>
        <w:sym w:font="Symbol" w:char="F03D"/>
      </w:r>
      <w:r w:rsidRPr="00087F43">
        <w:rPr>
          <w:rFonts w:ascii="Times New Roman" w:hAnsi="Times New Roman"/>
          <w:sz w:val="28"/>
          <w:szCs w:val="28"/>
        </w:rPr>
        <w:t xml:space="preserve">1200 айл/дақ, </w:t>
      </w:r>
      <w:r w:rsidRPr="00087F43">
        <w:rPr>
          <w:rFonts w:ascii="Times New Roman" w:hAnsi="Times New Roman"/>
          <w:i/>
          <w:sz w:val="28"/>
          <w:szCs w:val="28"/>
        </w:rPr>
        <w:t>U</w:t>
      </w:r>
      <w:r w:rsidRPr="00087F43">
        <w:rPr>
          <w:rFonts w:ascii="Times New Roman" w:hAnsi="Times New Roman"/>
          <w:sz w:val="28"/>
          <w:szCs w:val="28"/>
        </w:rPr>
        <w:sym w:font="Symbol" w:char="F03D"/>
      </w:r>
      <w:r w:rsidRPr="00087F43">
        <w:rPr>
          <w:rFonts w:ascii="Times New Roman" w:hAnsi="Times New Roman"/>
          <w:sz w:val="28"/>
          <w:szCs w:val="28"/>
        </w:rPr>
        <w:t xml:space="preserve">600 В, қуввати 68 кВт ДЭВ-808 туридаги моторлар чиқарилган. Денгиз бурғулаш қурилмалари учун порлаш хавфсизлиги ижросида оғирлиги 62500 кг, </w:t>
      </w:r>
      <w:r w:rsidRPr="00087F43">
        <w:rPr>
          <w:rFonts w:ascii="Times New Roman" w:hAnsi="Times New Roman"/>
          <w:i/>
          <w:sz w:val="28"/>
          <w:szCs w:val="28"/>
        </w:rPr>
        <w:t>n</w:t>
      </w:r>
      <w:r w:rsidRPr="00087F43">
        <w:rPr>
          <w:rFonts w:ascii="Times New Roman" w:hAnsi="Times New Roman"/>
          <w:i/>
          <w:sz w:val="28"/>
          <w:szCs w:val="28"/>
        </w:rPr>
        <w:sym w:font="Symbol" w:char="F03D"/>
      </w:r>
      <w:r w:rsidRPr="00087F43">
        <w:rPr>
          <w:rFonts w:ascii="Times New Roman" w:hAnsi="Times New Roman"/>
          <w:sz w:val="28"/>
          <w:szCs w:val="28"/>
        </w:rPr>
        <w:t xml:space="preserve">1000 айл/дақ, </w:t>
      </w:r>
      <w:r w:rsidRPr="00087F43">
        <w:rPr>
          <w:rFonts w:ascii="Times New Roman" w:hAnsi="Times New Roman"/>
          <w:i/>
          <w:sz w:val="28"/>
          <w:szCs w:val="28"/>
        </w:rPr>
        <w:t>U</w:t>
      </w:r>
      <w:r w:rsidRPr="00087F43">
        <w:rPr>
          <w:rFonts w:ascii="Times New Roman" w:hAnsi="Times New Roman"/>
          <w:sz w:val="28"/>
          <w:szCs w:val="28"/>
        </w:rPr>
        <w:sym w:font="Symbol" w:char="F03D"/>
      </w:r>
      <w:r w:rsidRPr="00087F43">
        <w:rPr>
          <w:rFonts w:ascii="Times New Roman" w:hAnsi="Times New Roman"/>
          <w:sz w:val="28"/>
          <w:szCs w:val="28"/>
        </w:rPr>
        <w:t>600 В, қуввати 1000 кВт МПП-1000-1000М3 туридаги мотор яратилган.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Кўтариш механизмининг юритмаси учун горизонтал </w:t>
      </w:r>
      <w:r>
        <w:rPr>
          <w:rFonts w:ascii="Times New Roman" w:hAnsi="Times New Roman"/>
          <w:sz w:val="28"/>
          <w:szCs w:val="28"/>
          <w:lang w:val="uz-Cyrl-UZ"/>
        </w:rPr>
        <w:t>ишловчи</w:t>
      </w:r>
      <w:r w:rsidRPr="000775D3">
        <w:rPr>
          <w:rFonts w:ascii="Times New Roman" w:hAnsi="Times New Roman"/>
          <w:sz w:val="28"/>
          <w:szCs w:val="28"/>
          <w:lang w:val="uz-Cyrl-UZ"/>
        </w:rPr>
        <w:t xml:space="preserve"> электро</w:t>
      </w:r>
      <w:r>
        <w:rPr>
          <w:rFonts w:ascii="Times New Roman" w:hAnsi="Times New Roman"/>
          <w:sz w:val="28"/>
          <w:szCs w:val="28"/>
          <w:lang w:val="uz-Cyrl-UZ"/>
        </w:rPr>
        <w:t>мотор</w:t>
      </w:r>
      <w:r w:rsidRPr="000775D3">
        <w:rPr>
          <w:rFonts w:ascii="Times New Roman" w:hAnsi="Times New Roman"/>
          <w:sz w:val="28"/>
          <w:szCs w:val="28"/>
          <w:lang w:val="uz-Cyrl-UZ"/>
        </w:rPr>
        <w:t xml:space="preserve"> ва 1000 </w:t>
      </w:r>
      <w:r>
        <w:rPr>
          <w:rFonts w:ascii="Times New Roman" w:hAnsi="Times New Roman"/>
          <w:sz w:val="28"/>
          <w:szCs w:val="28"/>
          <w:lang w:val="uz-Cyrl-UZ"/>
        </w:rPr>
        <w:t>кВт</w:t>
      </w:r>
      <w:r w:rsidRPr="000775D3">
        <w:rPr>
          <w:rFonts w:ascii="Times New Roman" w:hAnsi="Times New Roman"/>
          <w:sz w:val="28"/>
          <w:szCs w:val="28"/>
          <w:lang w:val="uz-Cyrl-UZ"/>
        </w:rPr>
        <w:t xml:space="preserve"> қувватли тортки, 600 В кучланишли, айланиш частотаси 630/1000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xml:space="preserve">, массаси 8460 кг </w:t>
      </w:r>
      <w:r>
        <w:rPr>
          <w:rFonts w:ascii="Times New Roman" w:hAnsi="Times New Roman"/>
          <w:sz w:val="28"/>
          <w:szCs w:val="28"/>
          <w:lang w:val="uz-Cyrl-UZ"/>
        </w:rPr>
        <w:t>ни ташкил қилади. ГПЭ-1250 ўзгар</w:t>
      </w:r>
      <w:r w:rsidRPr="000775D3">
        <w:rPr>
          <w:rFonts w:ascii="Times New Roman" w:hAnsi="Times New Roman"/>
          <w:sz w:val="28"/>
          <w:szCs w:val="28"/>
          <w:lang w:val="uz-Cyrl-UZ"/>
        </w:rPr>
        <w:t xml:space="preserve">мас ток генераторлари ўзгармас ток асосий юритмасини қувватлашни </w:t>
      </w:r>
      <w:r>
        <w:rPr>
          <w:rFonts w:ascii="Times New Roman" w:hAnsi="Times New Roman"/>
          <w:sz w:val="28"/>
          <w:szCs w:val="28"/>
          <w:lang w:val="uz-Cyrl-UZ"/>
        </w:rPr>
        <w:t>таъминлайди генераторнинг қувва</w:t>
      </w:r>
      <w:r w:rsidRPr="000775D3">
        <w:rPr>
          <w:rFonts w:ascii="Times New Roman" w:hAnsi="Times New Roman"/>
          <w:sz w:val="28"/>
          <w:szCs w:val="28"/>
          <w:lang w:val="uz-Cyrl-UZ"/>
        </w:rPr>
        <w:t xml:space="preserve">ти 1250 </w:t>
      </w:r>
      <w:r>
        <w:rPr>
          <w:rFonts w:ascii="Times New Roman" w:hAnsi="Times New Roman"/>
          <w:sz w:val="28"/>
          <w:szCs w:val="28"/>
          <w:lang w:val="uz-Cyrl-UZ"/>
        </w:rPr>
        <w:t>кВт</w:t>
      </w:r>
      <w:r w:rsidRPr="000775D3">
        <w:rPr>
          <w:rFonts w:ascii="Times New Roman" w:hAnsi="Times New Roman"/>
          <w:sz w:val="28"/>
          <w:szCs w:val="28"/>
          <w:lang w:val="uz-Cyrl-UZ"/>
        </w:rPr>
        <w:t>, кучланиш 930 В, айланиш частотаси 1000 об/мин, массаси 14 т. Бурғулаш ускуналари</w:t>
      </w:r>
      <w:r>
        <w:rPr>
          <w:rFonts w:ascii="Times New Roman" w:hAnsi="Times New Roman"/>
          <w:sz w:val="28"/>
          <w:szCs w:val="28"/>
          <w:lang w:val="uz-Cyrl-UZ"/>
        </w:rPr>
        <w:t xml:space="preserve"> учун ДЭВ-808 типидаги мотор</w:t>
      </w:r>
      <w:r w:rsidRPr="000775D3">
        <w:rPr>
          <w:rFonts w:ascii="Times New Roman" w:hAnsi="Times New Roman"/>
          <w:sz w:val="28"/>
          <w:szCs w:val="28"/>
          <w:lang w:val="uz-Cyrl-UZ"/>
        </w:rPr>
        <w:t xml:space="preserve">лар ишлаб чиқарилган, U=440 В, n=1200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массаси 920 кг. Бурғулаш денгиз қурилмалари учун портлашдан ҳимояловчи ижрода</w:t>
      </w:r>
      <w:r>
        <w:rPr>
          <w:rFonts w:ascii="Times New Roman" w:hAnsi="Times New Roman"/>
          <w:sz w:val="28"/>
          <w:szCs w:val="28"/>
          <w:lang w:val="uz-Cyrl-UZ"/>
        </w:rPr>
        <w:t>ги МПП-1000-1000МЗ типидаги қув</w:t>
      </w:r>
      <w:r w:rsidRPr="000775D3">
        <w:rPr>
          <w:rFonts w:ascii="Times New Roman" w:hAnsi="Times New Roman"/>
          <w:sz w:val="28"/>
          <w:szCs w:val="28"/>
          <w:lang w:val="uz-Cyrl-UZ"/>
        </w:rPr>
        <w:t xml:space="preserve">вати 100 </w:t>
      </w:r>
      <w:r>
        <w:rPr>
          <w:rFonts w:ascii="Times New Roman" w:hAnsi="Times New Roman"/>
          <w:sz w:val="28"/>
          <w:szCs w:val="28"/>
          <w:lang w:val="uz-Cyrl-UZ"/>
        </w:rPr>
        <w:t>кВт мотор</w:t>
      </w:r>
      <w:r w:rsidRPr="000775D3">
        <w:rPr>
          <w:rFonts w:ascii="Times New Roman" w:hAnsi="Times New Roman"/>
          <w:sz w:val="28"/>
          <w:szCs w:val="28"/>
          <w:lang w:val="uz-Cyrl-UZ"/>
        </w:rPr>
        <w:t xml:space="preserve">лар яратилган U=600 В, n=1000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массаси 62500 кг.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БелАЗ -7519 автосамосвал юрит</w:t>
      </w:r>
      <w:r w:rsidRPr="000775D3">
        <w:rPr>
          <w:rFonts w:ascii="Times New Roman" w:hAnsi="Times New Roman"/>
          <w:sz w:val="28"/>
          <w:szCs w:val="28"/>
          <w:lang w:val="uz-Cyrl-UZ"/>
        </w:rPr>
        <w:t>маси учун юк кўтариш қобилияти 110 т</w:t>
      </w:r>
      <w:r>
        <w:rPr>
          <w:rFonts w:ascii="Times New Roman" w:hAnsi="Times New Roman"/>
          <w:sz w:val="28"/>
          <w:szCs w:val="28"/>
          <w:lang w:val="uz-Cyrl-UZ"/>
        </w:rPr>
        <w:t xml:space="preserve">. лик мотор </w:t>
      </w:r>
      <w:r w:rsidRPr="000775D3">
        <w:rPr>
          <w:rFonts w:ascii="Times New Roman" w:hAnsi="Times New Roman"/>
          <w:sz w:val="28"/>
          <w:szCs w:val="28"/>
          <w:lang w:val="uz-Cyrl-UZ"/>
        </w:rPr>
        <w:t xml:space="preserve">колесли юк тортиш </w:t>
      </w:r>
      <w:r>
        <w:rPr>
          <w:rFonts w:ascii="Times New Roman" w:hAnsi="Times New Roman"/>
          <w:sz w:val="28"/>
          <w:szCs w:val="28"/>
          <w:lang w:val="uz-Cyrl-UZ"/>
        </w:rPr>
        <w:t>мотор</w:t>
      </w:r>
      <w:r w:rsidRPr="000775D3">
        <w:rPr>
          <w:rFonts w:ascii="Times New Roman" w:hAnsi="Times New Roman"/>
          <w:sz w:val="28"/>
          <w:szCs w:val="28"/>
          <w:lang w:val="uz-Cyrl-UZ"/>
        </w:rPr>
        <w:t>и ишлаб чиқарилмоқда, станинанинг фланц ёрдамида унинг ш</w:t>
      </w:r>
      <w:r>
        <w:rPr>
          <w:rFonts w:ascii="Times New Roman" w:hAnsi="Times New Roman"/>
          <w:sz w:val="28"/>
          <w:szCs w:val="28"/>
          <w:lang w:val="uz-Cyrl-UZ"/>
        </w:rPr>
        <w:t>ассисига қотирилади ва автосамосвал пневматик ғилдирагига ўрна</w:t>
      </w:r>
      <w:r w:rsidRPr="000775D3">
        <w:rPr>
          <w:rFonts w:ascii="Times New Roman" w:hAnsi="Times New Roman"/>
          <w:sz w:val="28"/>
          <w:szCs w:val="28"/>
          <w:lang w:val="uz-Cyrl-UZ"/>
        </w:rPr>
        <w:t xml:space="preserve">тилади. </w:t>
      </w:r>
      <w:r>
        <w:rPr>
          <w:rFonts w:ascii="Times New Roman" w:hAnsi="Times New Roman"/>
          <w:sz w:val="28"/>
          <w:szCs w:val="28"/>
          <w:lang w:val="uz-Cyrl-UZ"/>
        </w:rPr>
        <w:t>Мотор</w:t>
      </w:r>
      <w:r w:rsidRPr="000775D3">
        <w:rPr>
          <w:rFonts w:ascii="Times New Roman" w:hAnsi="Times New Roman"/>
          <w:sz w:val="28"/>
          <w:szCs w:val="28"/>
          <w:lang w:val="uz-Cyrl-UZ"/>
        </w:rPr>
        <w:t xml:space="preserve"> қуввати 360 </w:t>
      </w:r>
      <w:r>
        <w:rPr>
          <w:rFonts w:ascii="Times New Roman" w:hAnsi="Times New Roman"/>
          <w:sz w:val="28"/>
          <w:szCs w:val="28"/>
          <w:lang w:val="uz-Cyrl-UZ"/>
        </w:rPr>
        <w:t>кВт</w:t>
      </w:r>
      <w:r w:rsidRPr="000775D3">
        <w:rPr>
          <w:rFonts w:ascii="Times New Roman" w:hAnsi="Times New Roman"/>
          <w:sz w:val="28"/>
          <w:szCs w:val="28"/>
          <w:lang w:val="uz-Cyrl-UZ"/>
        </w:rPr>
        <w:t xml:space="preserve">, U=750 В, n=1100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массаси 2050 кг.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 xml:space="preserve">Мотор </w:t>
      </w:r>
      <w:r w:rsidRPr="000775D3">
        <w:rPr>
          <w:rFonts w:ascii="Times New Roman" w:hAnsi="Times New Roman"/>
          <w:sz w:val="28"/>
          <w:szCs w:val="28"/>
          <w:lang w:val="uz-Cyrl-UZ"/>
        </w:rPr>
        <w:t xml:space="preserve">ғилдиракли юк тортиш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ларини қувватлаш учун ГПА-600 типидаги юк тортиш </w:t>
      </w:r>
      <w:r>
        <w:rPr>
          <w:rFonts w:ascii="Times New Roman" w:hAnsi="Times New Roman"/>
          <w:sz w:val="28"/>
          <w:szCs w:val="28"/>
          <w:lang w:val="uz-Cyrl-UZ"/>
        </w:rPr>
        <w:t>генератори яратилган. Генератор</w:t>
      </w:r>
      <w:r w:rsidRPr="000775D3">
        <w:rPr>
          <w:rFonts w:ascii="Times New Roman" w:hAnsi="Times New Roman"/>
          <w:sz w:val="28"/>
          <w:szCs w:val="28"/>
          <w:lang w:val="uz-Cyrl-UZ"/>
        </w:rPr>
        <w:t xml:space="preserve">нинг қуввати 630 </w:t>
      </w:r>
      <w:r>
        <w:rPr>
          <w:rFonts w:ascii="Times New Roman" w:hAnsi="Times New Roman"/>
          <w:sz w:val="28"/>
          <w:szCs w:val="28"/>
          <w:lang w:val="uz-Cyrl-UZ"/>
        </w:rPr>
        <w:t>кВт</w:t>
      </w:r>
      <w:r w:rsidRPr="000775D3">
        <w:rPr>
          <w:rFonts w:ascii="Times New Roman" w:hAnsi="Times New Roman"/>
          <w:sz w:val="28"/>
          <w:szCs w:val="28"/>
          <w:lang w:val="uz-Cyrl-UZ"/>
        </w:rPr>
        <w:t>, оғирлиги 2480 кг.</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Электровоз ва тепловозлар учун 8 МВт қувватда юк тортиш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лари ишлаб чиқарилмоқда. Қудратли музёрарлар, прокат станоклари учун 30 МВт гача икки, уч ва тўрт якорли ўзгармас токли </w:t>
      </w:r>
      <w:r>
        <w:rPr>
          <w:rFonts w:ascii="Times New Roman" w:hAnsi="Times New Roman"/>
          <w:sz w:val="28"/>
          <w:szCs w:val="28"/>
          <w:lang w:val="uz-Cyrl-UZ"/>
        </w:rPr>
        <w:t>мотор</w:t>
      </w:r>
      <w:r w:rsidRPr="000775D3">
        <w:rPr>
          <w:rFonts w:ascii="Times New Roman" w:hAnsi="Times New Roman"/>
          <w:sz w:val="28"/>
          <w:szCs w:val="28"/>
          <w:lang w:val="uz-Cyrl-UZ"/>
        </w:rPr>
        <w:t>лар тайёрланмоқда.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Ўзгармас токли турли хилдаги </w:t>
      </w:r>
      <w:r>
        <w:rPr>
          <w:rFonts w:ascii="Times New Roman" w:hAnsi="Times New Roman"/>
          <w:sz w:val="28"/>
          <w:szCs w:val="28"/>
          <w:lang w:val="uz-Cyrl-UZ"/>
        </w:rPr>
        <w:t>мотор</w:t>
      </w:r>
      <w:r w:rsidRPr="000775D3">
        <w:rPr>
          <w:rFonts w:ascii="Times New Roman" w:hAnsi="Times New Roman"/>
          <w:sz w:val="28"/>
          <w:szCs w:val="28"/>
          <w:lang w:val="uz-Cyrl-UZ"/>
        </w:rPr>
        <w:t>ларнинг кўп қисми учиш ап</w:t>
      </w:r>
      <w:r>
        <w:rPr>
          <w:rFonts w:ascii="Times New Roman" w:hAnsi="Times New Roman"/>
          <w:sz w:val="28"/>
          <w:szCs w:val="28"/>
          <w:lang w:val="uz-Cyrl-UZ"/>
        </w:rPr>
        <w:t>паратлари, автомобиллар ва трак</w:t>
      </w:r>
      <w:r w:rsidRPr="000775D3">
        <w:rPr>
          <w:rFonts w:ascii="Times New Roman" w:hAnsi="Times New Roman"/>
          <w:sz w:val="28"/>
          <w:szCs w:val="28"/>
          <w:lang w:val="uz-Cyrl-UZ"/>
        </w:rPr>
        <w:t>торлар учун ишлаб чиқарилади. Ўзгармас токли микро</w:t>
      </w:r>
      <w:r>
        <w:rPr>
          <w:rFonts w:ascii="Times New Roman" w:hAnsi="Times New Roman"/>
          <w:sz w:val="28"/>
          <w:szCs w:val="28"/>
          <w:lang w:val="uz-Cyrl-UZ"/>
        </w:rPr>
        <w:t>мотор</w:t>
      </w:r>
      <w:r w:rsidRPr="000775D3">
        <w:rPr>
          <w:rFonts w:ascii="Times New Roman" w:hAnsi="Times New Roman"/>
          <w:sz w:val="28"/>
          <w:szCs w:val="28"/>
          <w:lang w:val="uz-Cyrl-UZ"/>
        </w:rPr>
        <w:t>лар</w:t>
      </w:r>
      <w:r>
        <w:rPr>
          <w:rFonts w:ascii="Times New Roman" w:hAnsi="Times New Roman"/>
          <w:sz w:val="28"/>
          <w:szCs w:val="28"/>
          <w:lang w:val="uz-Cyrl-UZ"/>
        </w:rPr>
        <w:t xml:space="preserve"> бир неча русумда ишлаб чиқарил</w:t>
      </w:r>
      <w:r w:rsidRPr="000775D3">
        <w:rPr>
          <w:rFonts w:ascii="Times New Roman" w:hAnsi="Times New Roman"/>
          <w:sz w:val="28"/>
          <w:szCs w:val="28"/>
          <w:lang w:val="uz-Cyrl-UZ"/>
        </w:rPr>
        <w:t>м</w:t>
      </w:r>
      <w:r>
        <w:rPr>
          <w:rFonts w:ascii="Times New Roman" w:hAnsi="Times New Roman"/>
          <w:sz w:val="28"/>
          <w:szCs w:val="28"/>
          <w:lang w:val="uz-Cyrl-UZ"/>
        </w:rPr>
        <w:t>оқда. ПЛ русумли ўз ичига муста</w:t>
      </w:r>
      <w:r w:rsidRPr="000775D3">
        <w:rPr>
          <w:rFonts w:ascii="Times New Roman" w:hAnsi="Times New Roman"/>
          <w:sz w:val="28"/>
          <w:szCs w:val="28"/>
          <w:lang w:val="uz-Cyrl-UZ"/>
        </w:rPr>
        <w:t xml:space="preserve">қил қўзғатиш қуввати 30 дан 600 Вт, кучланиши 110 ва 220 В ва айланиш частотаси 1400 ва 2700 </w:t>
      </w:r>
      <w:r>
        <w:rPr>
          <w:rFonts w:ascii="Times New Roman" w:hAnsi="Times New Roman"/>
          <w:sz w:val="28"/>
          <w:szCs w:val="28"/>
          <w:lang w:val="uz-Cyrl-UZ"/>
        </w:rPr>
        <w:t>айл</w:t>
      </w:r>
      <w:r w:rsidRPr="000775D3">
        <w:rPr>
          <w:rFonts w:ascii="Times New Roman" w:hAnsi="Times New Roman"/>
          <w:sz w:val="28"/>
          <w:szCs w:val="28"/>
          <w:lang w:val="uz-Cyrl-UZ"/>
        </w:rPr>
        <w:t>/</w:t>
      </w:r>
      <w:r>
        <w:rPr>
          <w:rFonts w:ascii="Times New Roman" w:hAnsi="Times New Roman"/>
          <w:sz w:val="28"/>
          <w:szCs w:val="28"/>
          <w:lang w:val="uz-Cyrl-UZ"/>
        </w:rPr>
        <w:t>дақ</w:t>
      </w:r>
      <w:r w:rsidRPr="000775D3">
        <w:rPr>
          <w:rFonts w:ascii="Times New Roman" w:hAnsi="Times New Roman"/>
          <w:sz w:val="28"/>
          <w:szCs w:val="28"/>
          <w:lang w:val="uz-Cyrl-UZ"/>
        </w:rPr>
        <w:t xml:space="preserve"> гача бўлган </w:t>
      </w:r>
      <w:r>
        <w:rPr>
          <w:rFonts w:ascii="Times New Roman" w:hAnsi="Times New Roman"/>
          <w:sz w:val="28"/>
          <w:szCs w:val="28"/>
          <w:lang w:val="uz-Cyrl-UZ"/>
        </w:rPr>
        <w:t>мотор</w:t>
      </w:r>
      <w:r w:rsidRPr="000775D3">
        <w:rPr>
          <w:rFonts w:ascii="Times New Roman" w:hAnsi="Times New Roman"/>
          <w:sz w:val="28"/>
          <w:szCs w:val="28"/>
          <w:lang w:val="uz-Cyrl-UZ"/>
        </w:rPr>
        <w:t>ларни ўз ичига олади. Ўзгармас токли ва магнитли микро</w:t>
      </w:r>
      <w:r>
        <w:rPr>
          <w:rFonts w:ascii="Times New Roman" w:hAnsi="Times New Roman"/>
          <w:sz w:val="28"/>
          <w:szCs w:val="28"/>
          <w:lang w:val="uz-Cyrl-UZ"/>
        </w:rPr>
        <w:t>мотор</w:t>
      </w:r>
      <w:r w:rsidRPr="000775D3">
        <w:rPr>
          <w:rFonts w:ascii="Times New Roman" w:hAnsi="Times New Roman"/>
          <w:sz w:val="28"/>
          <w:szCs w:val="28"/>
          <w:lang w:val="uz-Cyrl-UZ"/>
        </w:rPr>
        <w:t>лар 12</w:t>
      </w:r>
      <w:r>
        <w:rPr>
          <w:rFonts w:ascii="Times New Roman" w:hAnsi="Times New Roman"/>
          <w:sz w:val="28"/>
          <w:szCs w:val="28"/>
          <w:lang w:val="uz-Cyrl-UZ"/>
        </w:rPr>
        <w:t xml:space="preserve"> В, </w:t>
      </w:r>
      <w:r w:rsidRPr="000775D3">
        <w:rPr>
          <w:rFonts w:ascii="Times New Roman" w:hAnsi="Times New Roman"/>
          <w:sz w:val="28"/>
          <w:szCs w:val="28"/>
          <w:lang w:val="uz-Cyrl-UZ"/>
        </w:rPr>
        <w:t>14</w:t>
      </w:r>
      <w:r>
        <w:rPr>
          <w:rFonts w:ascii="Times New Roman" w:hAnsi="Times New Roman"/>
          <w:sz w:val="28"/>
          <w:szCs w:val="28"/>
          <w:lang w:val="uz-Cyrl-UZ"/>
        </w:rPr>
        <w:t xml:space="preserve"> В</w:t>
      </w:r>
      <w:r w:rsidRPr="000775D3">
        <w:rPr>
          <w:rFonts w:ascii="Times New Roman" w:hAnsi="Times New Roman"/>
          <w:sz w:val="28"/>
          <w:szCs w:val="28"/>
          <w:lang w:val="uz-Cyrl-UZ"/>
        </w:rPr>
        <w:t xml:space="preserve"> ва 27 В кучланишдаги, </w:t>
      </w:r>
      <w:r>
        <w:rPr>
          <w:rFonts w:ascii="Times New Roman" w:hAnsi="Times New Roman"/>
          <w:sz w:val="28"/>
          <w:szCs w:val="28"/>
          <w:lang w:val="uz-Cyrl-UZ"/>
        </w:rPr>
        <w:t>қуввати</w:t>
      </w:r>
      <w:r w:rsidRPr="000775D3">
        <w:rPr>
          <w:rFonts w:ascii="Times New Roman" w:hAnsi="Times New Roman"/>
          <w:sz w:val="28"/>
          <w:szCs w:val="28"/>
          <w:lang w:val="uz-Cyrl-UZ"/>
        </w:rPr>
        <w:t xml:space="preserve"> ўнлаб ваттгача </w:t>
      </w:r>
      <w:r>
        <w:rPr>
          <w:rFonts w:ascii="Times New Roman" w:hAnsi="Times New Roman"/>
          <w:sz w:val="28"/>
          <w:szCs w:val="28"/>
          <w:lang w:val="uz-Cyrl-UZ"/>
        </w:rPr>
        <w:t xml:space="preserve">бўлган </w:t>
      </w:r>
      <w:r w:rsidRPr="000775D3">
        <w:rPr>
          <w:rFonts w:ascii="Times New Roman" w:hAnsi="Times New Roman"/>
          <w:sz w:val="28"/>
          <w:szCs w:val="28"/>
          <w:lang w:val="uz-Cyrl-UZ"/>
        </w:rPr>
        <w:t xml:space="preserve">ПМ </w:t>
      </w:r>
      <w:r>
        <w:rPr>
          <w:rFonts w:ascii="Times New Roman" w:hAnsi="Times New Roman"/>
          <w:sz w:val="28"/>
          <w:szCs w:val="28"/>
          <w:lang w:val="uz-Cyrl-UZ"/>
        </w:rPr>
        <w:t>русум</w:t>
      </w:r>
      <w:r w:rsidRPr="000775D3">
        <w:rPr>
          <w:rFonts w:ascii="Times New Roman" w:hAnsi="Times New Roman"/>
          <w:sz w:val="28"/>
          <w:szCs w:val="28"/>
          <w:lang w:val="uz-Cyrl-UZ"/>
        </w:rPr>
        <w:t>да чиқарилмоқда.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Ўзгармас токли бажарувчи кам инерцияли микро</w:t>
      </w:r>
      <w:r>
        <w:rPr>
          <w:rFonts w:ascii="Times New Roman" w:hAnsi="Times New Roman"/>
          <w:sz w:val="28"/>
          <w:szCs w:val="28"/>
          <w:lang w:val="uz-Cyrl-UZ"/>
        </w:rPr>
        <w:t>мотор</w:t>
      </w:r>
      <w:r w:rsidRPr="000775D3">
        <w:rPr>
          <w:rFonts w:ascii="Times New Roman" w:hAnsi="Times New Roman"/>
          <w:sz w:val="28"/>
          <w:szCs w:val="28"/>
          <w:lang w:val="uz-Cyrl-UZ"/>
        </w:rPr>
        <w:t xml:space="preserve">ллар якорга эга, цилиндр ёки босма чўлғамли диск кўринишида бажарилган. Ўзгармас магнитли бу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ДПР </w:t>
      </w:r>
      <w:r>
        <w:rPr>
          <w:rFonts w:ascii="Times New Roman" w:hAnsi="Times New Roman"/>
          <w:sz w:val="28"/>
          <w:szCs w:val="28"/>
          <w:lang w:val="uz-Cyrl-UZ"/>
        </w:rPr>
        <w:t>русум</w:t>
      </w:r>
      <w:r w:rsidRPr="000775D3">
        <w:rPr>
          <w:rFonts w:ascii="Times New Roman" w:hAnsi="Times New Roman"/>
          <w:sz w:val="28"/>
          <w:szCs w:val="28"/>
          <w:lang w:val="uz-Cyrl-UZ"/>
        </w:rPr>
        <w:t xml:space="preserve">сига бирлашади. ДПР </w:t>
      </w:r>
      <w:r>
        <w:rPr>
          <w:rFonts w:ascii="Times New Roman" w:hAnsi="Times New Roman"/>
          <w:sz w:val="28"/>
          <w:szCs w:val="28"/>
          <w:lang w:val="uz-Cyrl-UZ"/>
        </w:rPr>
        <w:t>русум</w:t>
      </w:r>
      <w:r w:rsidRPr="000775D3">
        <w:rPr>
          <w:rFonts w:ascii="Times New Roman" w:hAnsi="Times New Roman"/>
          <w:sz w:val="28"/>
          <w:szCs w:val="28"/>
          <w:lang w:val="uz-Cyrl-UZ"/>
        </w:rPr>
        <w:t>сидаги машиналар</w:t>
      </w:r>
      <w:r>
        <w:rPr>
          <w:rFonts w:ascii="Times New Roman" w:hAnsi="Times New Roman"/>
          <w:sz w:val="28"/>
          <w:szCs w:val="28"/>
          <w:lang w:val="uz-Cyrl-UZ"/>
        </w:rPr>
        <w:t xml:space="preserve"> тахогенератор сифатида қўллани</w:t>
      </w:r>
      <w:r w:rsidRPr="000775D3">
        <w:rPr>
          <w:rFonts w:ascii="Times New Roman" w:hAnsi="Times New Roman"/>
          <w:sz w:val="28"/>
          <w:szCs w:val="28"/>
          <w:lang w:val="uz-Cyrl-UZ"/>
        </w:rPr>
        <w:t>лиши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Йилига болалар ўқинчоқлари учун миллион донага яқин 4 Вда тўйинган батареядаги ўзгармас </w:t>
      </w:r>
      <w:r>
        <w:rPr>
          <w:rFonts w:ascii="Times New Roman" w:hAnsi="Times New Roman"/>
          <w:sz w:val="28"/>
          <w:szCs w:val="28"/>
          <w:lang w:val="uz-Cyrl-UZ"/>
        </w:rPr>
        <w:t>токли моторлар ишлаб чиқарил</w:t>
      </w:r>
      <w:r w:rsidRPr="000775D3">
        <w:rPr>
          <w:rFonts w:ascii="Times New Roman" w:hAnsi="Times New Roman"/>
          <w:sz w:val="28"/>
          <w:szCs w:val="28"/>
          <w:lang w:val="uz-Cyrl-UZ"/>
        </w:rPr>
        <w:t>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0775D3">
        <w:rPr>
          <w:rFonts w:ascii="Times New Roman" w:hAnsi="Times New Roman"/>
          <w:sz w:val="28"/>
          <w:szCs w:val="28"/>
          <w:lang w:val="uz-Cyrl-UZ"/>
        </w:rPr>
        <w:t xml:space="preserve"> </w:t>
      </w:r>
      <w:r>
        <w:rPr>
          <w:rFonts w:ascii="Times New Roman" w:hAnsi="Times New Roman"/>
          <w:sz w:val="28"/>
          <w:szCs w:val="28"/>
          <w:lang w:val="uz-Cyrl-UZ"/>
        </w:rPr>
        <w:tab/>
      </w:r>
      <w:r w:rsidRPr="000775D3">
        <w:rPr>
          <w:rFonts w:ascii="Times New Roman" w:hAnsi="Times New Roman"/>
          <w:sz w:val="28"/>
          <w:szCs w:val="28"/>
          <w:lang w:val="uz-Cyrl-UZ"/>
        </w:rPr>
        <w:t xml:space="preserve">Ўзгармас ва ўзгарувчан токда ишловчи УО, УМТ ва МУН </w:t>
      </w:r>
      <w:r>
        <w:rPr>
          <w:rFonts w:ascii="Times New Roman" w:hAnsi="Times New Roman"/>
          <w:sz w:val="28"/>
          <w:szCs w:val="28"/>
          <w:lang w:val="uz-Cyrl-UZ"/>
        </w:rPr>
        <w:t>русумсидаги универсал коллекторли моторлар ишлаб чиқарил</w:t>
      </w:r>
      <w:r w:rsidRPr="000775D3">
        <w:rPr>
          <w:rFonts w:ascii="Times New Roman" w:hAnsi="Times New Roman"/>
          <w:sz w:val="28"/>
          <w:szCs w:val="28"/>
          <w:lang w:val="uz-Cyrl-UZ"/>
        </w:rPr>
        <w:t xml:space="preserve">моқда. Универсал </w:t>
      </w:r>
      <w:r>
        <w:rPr>
          <w:rFonts w:ascii="Times New Roman" w:hAnsi="Times New Roman"/>
          <w:sz w:val="28"/>
          <w:szCs w:val="28"/>
          <w:lang w:val="uz-Cyrl-UZ"/>
        </w:rPr>
        <w:t>мотор</w:t>
      </w:r>
      <w:r w:rsidRPr="000775D3">
        <w:rPr>
          <w:rFonts w:ascii="Times New Roman" w:hAnsi="Times New Roman"/>
          <w:sz w:val="28"/>
          <w:szCs w:val="28"/>
          <w:lang w:val="uz-Cyrl-UZ"/>
        </w:rPr>
        <w:t>ларнинг қуввати 10 дан 600 Втгача.</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Яқин йилларда ўзгармас токли </w:t>
      </w:r>
      <w:r>
        <w:rPr>
          <w:rFonts w:ascii="Times New Roman" w:hAnsi="Times New Roman"/>
          <w:sz w:val="28"/>
          <w:szCs w:val="28"/>
          <w:lang w:val="uz-Cyrl-UZ"/>
        </w:rPr>
        <w:t>мотор</w:t>
      </w:r>
      <w:r w:rsidRPr="000775D3">
        <w:rPr>
          <w:rFonts w:ascii="Times New Roman" w:hAnsi="Times New Roman"/>
          <w:sz w:val="28"/>
          <w:szCs w:val="28"/>
          <w:lang w:val="uz-Cyrl-UZ"/>
        </w:rPr>
        <w:t>лар модификацияси ошади.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О  Л Т И Н Ч И  Б О Б</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ЎЗГАР</w:t>
      </w:r>
      <w:r>
        <w:rPr>
          <w:rFonts w:ascii="Times New Roman" w:hAnsi="Times New Roman"/>
          <w:b/>
          <w:noProof/>
          <w:sz w:val="28"/>
          <w:szCs w:val="28"/>
          <w:lang w:val="uz-Cyrl-UZ" w:eastAsia="ru-RU"/>
        </w:rPr>
        <w:t>УВЧАН</w:t>
      </w:r>
      <w:r w:rsidRPr="000775D3">
        <w:rPr>
          <w:rFonts w:ascii="Times New Roman" w:hAnsi="Times New Roman"/>
          <w:b/>
          <w:noProof/>
          <w:sz w:val="28"/>
          <w:szCs w:val="28"/>
          <w:lang w:val="uz-Cyrl-UZ" w:eastAsia="ru-RU"/>
        </w:rPr>
        <w:t xml:space="preserve"> ТОК КОЛЛЕКТОР МАШИНАЛАР</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6.1.Ўзгар</w:t>
      </w:r>
      <w:r>
        <w:rPr>
          <w:rFonts w:ascii="Times New Roman" w:hAnsi="Times New Roman"/>
          <w:b/>
          <w:noProof/>
          <w:sz w:val="28"/>
          <w:szCs w:val="28"/>
          <w:lang w:val="uz-Cyrl-UZ" w:eastAsia="ru-RU"/>
        </w:rPr>
        <w:t>увчан</w:t>
      </w:r>
      <w:r w:rsidRPr="000775D3">
        <w:rPr>
          <w:rFonts w:ascii="Times New Roman" w:hAnsi="Times New Roman"/>
          <w:b/>
          <w:noProof/>
          <w:sz w:val="28"/>
          <w:szCs w:val="28"/>
          <w:lang w:val="uz-Cyrl-UZ" w:eastAsia="ru-RU"/>
        </w:rPr>
        <w:t xml:space="preserve"> ток коллектор машиналарда энергияни электромеханик ўзгартириш</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Ўзгарувчан токи коллектор машиналар</w:t>
      </w:r>
      <w:r>
        <w:rPr>
          <w:rFonts w:ascii="Times New Roman" w:hAnsi="Times New Roman"/>
          <w:noProof/>
          <w:sz w:val="28"/>
          <w:szCs w:val="28"/>
          <w:lang w:val="uz-Cyrl-UZ" w:eastAsia="ru-RU"/>
        </w:rPr>
        <w:t>и</w:t>
      </w:r>
      <w:r w:rsidRPr="000775D3">
        <w:rPr>
          <w:rFonts w:ascii="Times New Roman" w:hAnsi="Times New Roman"/>
          <w:noProof/>
          <w:sz w:val="28"/>
          <w:szCs w:val="28"/>
          <w:lang w:val="uz-Cyrl-UZ" w:eastAsia="ru-RU"/>
        </w:rPr>
        <w:t xml:space="preserve"> ўзгарувчан ток тармоғига уланади (6.1.расм) </w:t>
      </w:r>
      <w:r w:rsidRPr="001F6F7A">
        <w:rPr>
          <w:rFonts w:ascii="Times New Roman" w:hAnsi="Times New Roman"/>
          <w:i/>
          <w:noProof/>
          <w:sz w:val="28"/>
          <w:szCs w:val="28"/>
          <w:lang w:val="uz-Cyrl-UZ" w:eastAsia="ru-RU"/>
        </w:rPr>
        <w:t>f</w:t>
      </w:r>
      <w:r w:rsidRPr="000775D3">
        <w:rPr>
          <w:rFonts w:ascii="Times New Roman" w:hAnsi="Times New Roman"/>
          <w:noProof/>
          <w:sz w:val="28"/>
          <w:szCs w:val="28"/>
          <w:vertAlign w:val="subscript"/>
          <w:lang w:val="uz-Cyrl-UZ" w:eastAsia="ru-RU"/>
        </w:rPr>
        <w:t>c</w:t>
      </w:r>
      <w:r w:rsidRPr="000775D3">
        <w:rPr>
          <w:rFonts w:ascii="Times New Roman" w:hAnsi="Times New Roman"/>
          <w:noProof/>
          <w:sz w:val="28"/>
          <w:szCs w:val="28"/>
          <w:lang w:val="uz-Cyrl-UZ" w:eastAsia="ru-RU"/>
        </w:rPr>
        <w:t xml:space="preserve"> тармоғидаги ўзгармайдиган частотаси </w:t>
      </w:r>
      <w:r>
        <w:rPr>
          <w:rFonts w:ascii="Times New Roman" w:hAnsi="Times New Roman"/>
          <w:noProof/>
          <w:sz w:val="28"/>
          <w:szCs w:val="28"/>
          <w:lang w:val="uz-Cyrl-UZ" w:eastAsia="ru-RU"/>
        </w:rPr>
        <w:t>ЧЎ (</w:t>
      </w:r>
      <w:r w:rsidRPr="000775D3">
        <w:rPr>
          <w:rFonts w:ascii="Times New Roman" w:hAnsi="Times New Roman"/>
          <w:noProof/>
          <w:sz w:val="28"/>
          <w:szCs w:val="28"/>
          <w:lang w:val="uz-Cyrl-UZ" w:eastAsia="ru-RU"/>
        </w:rPr>
        <w:t>ПЧ</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 частота ўзгаргичи билан </w:t>
      </w:r>
      <w:r w:rsidRPr="001F6F7A">
        <w:rPr>
          <w:rFonts w:ascii="Times New Roman" w:hAnsi="Times New Roman"/>
          <w:i/>
          <w:noProof/>
          <w:sz w:val="28"/>
          <w:szCs w:val="28"/>
          <w:lang w:val="uz-Cyrl-UZ" w:eastAsia="ru-RU"/>
        </w:rPr>
        <w:t>f</w:t>
      </w:r>
      <w:r w:rsidRPr="000775D3">
        <w:rPr>
          <w:rFonts w:ascii="Times New Roman" w:hAnsi="Times New Roman"/>
          <w:noProof/>
          <w:sz w:val="28"/>
          <w:szCs w:val="28"/>
          <w:lang w:val="uz-Cyrl-UZ" w:eastAsia="ru-RU"/>
        </w:rPr>
        <w:t xml:space="preserve">=var ўзгарувчи частотага ўзгаради. Ўзгарувчан токли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ларда частотани ўзгариши ҳисобига кенг чегараларда айланувчи частотани ростлаш таъминланади.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Ўзгарувчан ток коллектор машиналар</w:t>
      </w:r>
      <w:r>
        <w:rPr>
          <w:rFonts w:ascii="Times New Roman" w:hAnsi="Times New Roman"/>
          <w:noProof/>
          <w:sz w:val="28"/>
          <w:szCs w:val="28"/>
          <w:lang w:val="uz-Cyrl-UZ" w:eastAsia="ru-RU"/>
        </w:rPr>
        <w:t>и</w:t>
      </w:r>
      <w:r w:rsidRPr="000775D3">
        <w:rPr>
          <w:rFonts w:ascii="Times New Roman" w:hAnsi="Times New Roman"/>
          <w:noProof/>
          <w:sz w:val="28"/>
          <w:szCs w:val="28"/>
          <w:lang w:val="uz-Cyrl-UZ" w:eastAsia="ru-RU"/>
        </w:rPr>
        <w:t xml:space="preserve">  ўзгарувчан токли ростланадиган юритмаларда майдон синхрон айланувчи частотасидан юқори айланиш частотасини олиш учун қўлланилади. Ўзгарувчан токдаги коллекторли машиналар ҳозирги вақтда маиший асбоблар юритмаси учун бир фазали тармоқда энг қўп қўлланилмоқда.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 xml:space="preserve">Ҳозирги вақтда айрим ғарбий Европа мамлакатларида ўзгарувчан </w:t>
      </w:r>
      <w:r>
        <w:rPr>
          <w:rFonts w:ascii="Times New Roman" w:hAnsi="Times New Roman"/>
          <w:sz w:val="28"/>
          <w:szCs w:val="28"/>
          <w:lang w:val="uz-Cyrl-UZ"/>
        </w:rPr>
        <w:t>токдаги коллекторли  моторла</w:t>
      </w:r>
      <w:r w:rsidRPr="000775D3">
        <w:rPr>
          <w:rFonts w:ascii="Times New Roman" w:hAnsi="Times New Roman"/>
          <w:sz w:val="28"/>
          <w:szCs w:val="28"/>
          <w:lang w:val="uz-Cyrl-UZ"/>
        </w:rPr>
        <w:t xml:space="preserve">ридан юк тортиш </w:t>
      </w:r>
      <w:r>
        <w:rPr>
          <w:rFonts w:ascii="Times New Roman" w:hAnsi="Times New Roman"/>
          <w:sz w:val="28"/>
          <w:szCs w:val="28"/>
          <w:lang w:val="uz-Cyrl-UZ"/>
        </w:rPr>
        <w:t>мотор</w:t>
      </w:r>
      <w:r w:rsidRPr="000775D3">
        <w:rPr>
          <w:rFonts w:ascii="Times New Roman" w:hAnsi="Times New Roman"/>
          <w:sz w:val="28"/>
          <w:szCs w:val="28"/>
          <w:lang w:val="uz-Cyrl-UZ"/>
        </w:rPr>
        <w:t>и сифатида фойдаланилмоқда.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Ўзгарувчан токдаги уч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унча катта бўлмаган қувватда ва ўн ва юзлаб киловаттда ишлаб чиқарилмоқда.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Ўзгарувчан токдаги коллекторли машиналарнинг асосий камчилиги унинг ёмон коммутациясидир. Частотанинг механик ўзгартиргичи – бу машиналарда коллектор  ўзгарувчан токни ростланадиган частота ўзгарувчан токига ўзгартириш режимида ишлайди. </w:t>
      </w:r>
      <w:r>
        <w:rPr>
          <w:rFonts w:ascii="Times New Roman" w:hAnsi="Times New Roman"/>
          <w:noProof/>
          <w:sz w:val="28"/>
          <w:szCs w:val="28"/>
          <w:lang w:val="uz-Cyrl-UZ" w:eastAsia="ru-RU"/>
        </w:rPr>
        <w:t>Ўзгарувчан токнинг бевосита бош</w:t>
      </w:r>
      <w:r w:rsidRPr="000775D3">
        <w:rPr>
          <w:rFonts w:ascii="Times New Roman" w:hAnsi="Times New Roman"/>
          <w:noProof/>
          <w:sz w:val="28"/>
          <w:szCs w:val="28"/>
          <w:lang w:val="uz-Cyrl-UZ" w:eastAsia="ru-RU"/>
        </w:rPr>
        <w:t xml:space="preserve">қа частотанинг ўзгарувчан токка бевосита ўзгариши ўзгармас ток оралиқ звеноси частотани механик ўзгартиришдаги каби яримўтказгичли частота ўзгартиргичда ҳам ўта мураккаб тарзда амалга оширилади. Агар кўпфазали якор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ини иккифазалига олиб келиниб, частота ўзгартиргичга ўзгарувчан ток берилса умумлаштирилган машиналар моделидаги ўзгарувчан токдаги коллекторли машиналарни олинади. (1.32</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расмга қаранг).</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7360" behindDoc="0" locked="0" layoutInCell="1" allowOverlap="1" wp14:anchorId="1F107B5F" wp14:editId="56599D1D">
            <wp:simplePos x="0" y="0"/>
            <wp:positionH relativeFrom="column">
              <wp:posOffset>2171700</wp:posOffset>
            </wp:positionH>
            <wp:positionV relativeFrom="paragraph">
              <wp:posOffset>86995</wp:posOffset>
            </wp:positionV>
            <wp:extent cx="1473200" cy="1144905"/>
            <wp:effectExtent l="19050" t="0" r="0" b="0"/>
            <wp:wrapNone/>
            <wp:docPr id="1775"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2"/>
                    <pic:cNvPicPr>
                      <a:picLocks noChangeAspect="1" noChangeArrowheads="1"/>
                    </pic:cNvPicPr>
                  </pic:nvPicPr>
                  <pic:blipFill>
                    <a:blip r:embed="rId1451"/>
                    <a:srcRect/>
                    <a:stretch>
                      <a:fillRect/>
                    </a:stretch>
                  </pic:blipFill>
                  <pic:spPr bwMode="auto">
                    <a:xfrm>
                      <a:off x="0" y="0"/>
                      <a:ext cx="1473200" cy="1144905"/>
                    </a:xfrm>
                    <a:prstGeom prst="rect">
                      <a:avLst/>
                    </a:prstGeom>
                    <a:noFill/>
                    <a:ln w="9525">
                      <a:noFill/>
                      <a:miter lim="800000"/>
                      <a:headEnd/>
                      <a:tailEnd/>
                    </a:ln>
                  </pic:spPr>
                </pic:pic>
              </a:graphicData>
            </a:graphic>
          </wp:anchor>
        </w:drawing>
      </w:r>
      <w:r>
        <w:rPr>
          <w:rFonts w:ascii="Times New Roman" w:hAnsi="Times New Roman"/>
          <w:noProof/>
          <w:sz w:val="28"/>
          <w:szCs w:val="28"/>
          <w:lang w:val="uz-Cyrl-UZ" w:eastAsia="ru-RU"/>
        </w:rPr>
        <w:tab/>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Ўзгарувчан токли коллекторли машиналар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статор ва роторнинг асосий гармоника майдони бир бирига нисбатан</w:t>
      </w:r>
      <w:r>
        <w:rPr>
          <w:rFonts w:ascii="Times New Roman" w:hAnsi="Times New Roman"/>
          <w:noProof/>
          <w:sz w:val="28"/>
          <w:szCs w:val="28"/>
          <w:lang w:val="uz-Cyrl-UZ" w:eastAsia="ru-RU"/>
        </w:rPr>
        <w:t xml:space="preserve"> қўзғалмасдир ва юқори гармоник</w:t>
      </w:r>
      <w:r w:rsidRPr="000775D3">
        <w:rPr>
          <w:rFonts w:ascii="Times New Roman" w:hAnsi="Times New Roman"/>
          <w:noProof/>
          <w:sz w:val="28"/>
          <w:szCs w:val="28"/>
          <w:lang w:val="uz-Cyrl-UZ" w:eastAsia="ru-RU"/>
        </w:rPr>
        <w:t xml:space="preserve">нинг чексиз спектри мавжуд бўлиб, майдон эса бир бирига нисбатан аралашиб кетади. </w:t>
      </w:r>
      <w:r>
        <w:rPr>
          <w:rFonts w:ascii="Times New Roman" w:hAnsi="Times New Roman"/>
          <w:noProof/>
          <w:sz w:val="28"/>
          <w:szCs w:val="28"/>
          <w:lang w:val="uz-Cyrl-UZ" w:eastAsia="ru-RU"/>
        </w:rPr>
        <w:t>Майдоннинг бун</w:t>
      </w:r>
      <w:r w:rsidRPr="000775D3">
        <w:rPr>
          <w:rFonts w:ascii="Times New Roman" w:hAnsi="Times New Roman"/>
          <w:noProof/>
          <w:sz w:val="28"/>
          <w:szCs w:val="28"/>
          <w:lang w:val="uz-Cyrl-UZ" w:eastAsia="ru-RU"/>
        </w:rPr>
        <w:t xml:space="preserve">дай кўриниши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 xml:space="preserve">да ва бошқа типдаги электр машиналарда мавжуд бўлади.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Ўзгарувчан токдаги коллекторли машиналарнинг дифференциал те</w:t>
      </w:r>
      <w:r>
        <w:rPr>
          <w:rFonts w:ascii="Times New Roman" w:hAnsi="Times New Roman"/>
          <w:noProof/>
          <w:sz w:val="28"/>
          <w:szCs w:val="28"/>
          <w:lang w:val="uz-Cyrl-UZ" w:eastAsia="ru-RU"/>
        </w:rPr>
        <w:t>нгламаси (1.110)-(1.121) кўрини</w:t>
      </w:r>
      <w:r w:rsidRPr="000775D3">
        <w:rPr>
          <w:rFonts w:ascii="Times New Roman" w:hAnsi="Times New Roman"/>
          <w:noProof/>
          <w:sz w:val="28"/>
          <w:szCs w:val="28"/>
          <w:lang w:val="uz-Cyrl-UZ" w:eastAsia="ru-RU"/>
        </w:rPr>
        <w:t>шида ёзилган бўлиши мумкин. Б</w:t>
      </w:r>
      <w:r>
        <w:rPr>
          <w:rFonts w:ascii="Times New Roman" w:hAnsi="Times New Roman"/>
          <w:noProof/>
          <w:sz w:val="28"/>
          <w:szCs w:val="28"/>
          <w:lang w:val="uz-Cyrl-UZ" w:eastAsia="ru-RU"/>
        </w:rPr>
        <w:t>ироқ, ўзгарувчан токдаги коллек</w:t>
      </w:r>
      <w:r w:rsidRPr="000775D3">
        <w:rPr>
          <w:rFonts w:ascii="Times New Roman" w:hAnsi="Times New Roman"/>
          <w:noProof/>
          <w:sz w:val="28"/>
          <w:szCs w:val="28"/>
          <w:lang w:val="uz-Cyrl-UZ" w:eastAsia="ru-RU"/>
        </w:rPr>
        <w:t xml:space="preserve">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динамикасида унча кўп бўлмаган ишлар миқдо</w:t>
      </w:r>
      <w:r>
        <w:rPr>
          <w:rFonts w:ascii="Times New Roman" w:hAnsi="Times New Roman"/>
          <w:noProof/>
          <w:sz w:val="28"/>
          <w:szCs w:val="28"/>
          <w:lang w:val="uz-Cyrl-UZ" w:eastAsia="ru-RU"/>
        </w:rPr>
        <w:t>ри бағишланган бўлиб, лойиҳалаш</w:t>
      </w:r>
      <w:r w:rsidRPr="000775D3">
        <w:rPr>
          <w:rFonts w:ascii="Times New Roman" w:hAnsi="Times New Roman"/>
          <w:noProof/>
          <w:sz w:val="28"/>
          <w:szCs w:val="28"/>
          <w:lang w:val="uz-Cyrl-UZ" w:eastAsia="ru-RU"/>
        </w:rPr>
        <w:t xml:space="preserve">тиришда ўта оддий формулалардан фойдаланилади,чунки ўзгарувчан токдаги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геометрияси асосан коммутация орқали аниқланади.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Ўзгарувчан токли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бизнинг асрнинг бошида энг кўп тарқалишга сабаб</w:t>
      </w:r>
      <w:r>
        <w:rPr>
          <w:rFonts w:ascii="Times New Roman" w:hAnsi="Times New Roman"/>
          <w:noProof/>
          <w:sz w:val="28"/>
          <w:szCs w:val="28"/>
          <w:lang w:val="uz-Cyrl-UZ" w:eastAsia="ru-RU"/>
        </w:rPr>
        <w:t xml:space="preserve"> бўлди. Ўзгарувчан токли коллек</w:t>
      </w:r>
      <w:r w:rsidRPr="000775D3">
        <w:rPr>
          <w:rFonts w:ascii="Times New Roman" w:hAnsi="Times New Roman"/>
          <w:noProof/>
          <w:sz w:val="28"/>
          <w:szCs w:val="28"/>
          <w:lang w:val="uz-Cyrl-UZ" w:eastAsia="ru-RU"/>
        </w:rPr>
        <w:t>т</w:t>
      </w:r>
      <w:r>
        <w:rPr>
          <w:rFonts w:ascii="Times New Roman" w:hAnsi="Times New Roman"/>
          <w:noProof/>
          <w:sz w:val="28"/>
          <w:szCs w:val="28"/>
          <w:lang w:val="uz-Cyrl-UZ" w:eastAsia="ru-RU"/>
        </w:rPr>
        <w:t>орли моторларнинг ўнлаб орги</w:t>
      </w:r>
      <w:r w:rsidRPr="000775D3">
        <w:rPr>
          <w:rFonts w:ascii="Times New Roman" w:hAnsi="Times New Roman"/>
          <w:noProof/>
          <w:sz w:val="28"/>
          <w:szCs w:val="28"/>
          <w:lang w:val="uz-Cyrl-UZ" w:eastAsia="ru-RU"/>
        </w:rPr>
        <w:t xml:space="preserve">нал схемалари таклиф этилди.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Кейинги ўн йилликларда эса ўзга</w:t>
      </w:r>
      <w:r w:rsidRPr="000775D3">
        <w:rPr>
          <w:rFonts w:ascii="Times New Roman" w:hAnsi="Times New Roman"/>
          <w:noProof/>
          <w:sz w:val="28"/>
          <w:szCs w:val="28"/>
          <w:lang w:val="uz-Cyrl-UZ" w:eastAsia="ru-RU"/>
        </w:rPr>
        <w:t>р</w:t>
      </w:r>
      <w:r>
        <w:rPr>
          <w:rFonts w:ascii="Times New Roman" w:hAnsi="Times New Roman"/>
          <w:noProof/>
          <w:sz w:val="28"/>
          <w:szCs w:val="28"/>
          <w:lang w:val="uz-Cyrl-UZ" w:eastAsia="ru-RU"/>
        </w:rPr>
        <w:t>увчан токдаги коллекторли мотор</w:t>
      </w:r>
      <w:r w:rsidRPr="000775D3">
        <w:rPr>
          <w:rFonts w:ascii="Times New Roman" w:hAnsi="Times New Roman"/>
          <w:noProof/>
          <w:sz w:val="28"/>
          <w:szCs w:val="28"/>
          <w:lang w:val="uz-Cyrl-UZ" w:eastAsia="ru-RU"/>
        </w:rPr>
        <w:t xml:space="preserve">ларни синхрон ва асинхрон юритмали ростловчи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сиқиб чиқармоқда. Коллекторни тайёрлашни меҳнати оғирлиги ва ётон коммутацияси ўзгарм</w:t>
      </w:r>
      <w:r>
        <w:rPr>
          <w:rFonts w:ascii="Times New Roman" w:hAnsi="Times New Roman"/>
          <w:noProof/>
          <w:sz w:val="28"/>
          <w:szCs w:val="28"/>
          <w:lang w:val="uz-Cyrl-UZ" w:eastAsia="ru-RU"/>
        </w:rPr>
        <w:t>ас токдаги коллекторли мотор</w:t>
      </w:r>
      <w:r w:rsidRPr="000775D3">
        <w:rPr>
          <w:rFonts w:ascii="Times New Roman" w:hAnsi="Times New Roman"/>
          <w:noProof/>
          <w:sz w:val="28"/>
          <w:szCs w:val="28"/>
          <w:lang w:val="uz-Cyrl-UZ" w:eastAsia="ru-RU"/>
        </w:rPr>
        <w:t>ларни қўллашда чеклаб қўймоқда.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Ўзгарувчан токдаги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ларни назариясини ривож-лантиришга Г.Гер</w:t>
      </w:r>
      <w:r>
        <w:rPr>
          <w:rFonts w:ascii="Times New Roman" w:hAnsi="Times New Roman"/>
          <w:noProof/>
          <w:sz w:val="28"/>
          <w:szCs w:val="28"/>
          <w:lang w:val="uz-Cyrl-UZ" w:eastAsia="ru-RU"/>
        </w:rPr>
        <w:t>ГЭС</w:t>
      </w:r>
      <w:r w:rsidRPr="000775D3">
        <w:rPr>
          <w:rFonts w:ascii="Times New Roman" w:hAnsi="Times New Roman"/>
          <w:noProof/>
          <w:sz w:val="28"/>
          <w:szCs w:val="28"/>
          <w:lang w:val="uz-Cyrl-UZ" w:eastAsia="ru-RU"/>
        </w:rPr>
        <w:t>, И.Дери, Д.А.Завалишн, М.П. Костенко, М.Латур, Э.Томсон, Р.Рихтек, К.И.Шенфер ва бошқалар катта ҳисса қўшганлар.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6.2. Уч</w:t>
      </w:r>
      <w:r>
        <w:rPr>
          <w:rFonts w:ascii="Times New Roman" w:hAnsi="Times New Roman"/>
          <w:b/>
          <w:noProof/>
          <w:sz w:val="28"/>
          <w:szCs w:val="28"/>
          <w:lang w:val="uz-Cyrl-UZ" w:eastAsia="ru-RU"/>
        </w:rPr>
        <w:t xml:space="preserve"> фазали коллек</w:t>
      </w:r>
      <w:r w:rsidRPr="000775D3">
        <w:rPr>
          <w:rFonts w:ascii="Times New Roman" w:hAnsi="Times New Roman"/>
          <w:b/>
          <w:noProof/>
          <w:sz w:val="28"/>
          <w:szCs w:val="28"/>
          <w:lang w:val="uz-Cyrl-UZ" w:eastAsia="ru-RU"/>
        </w:rPr>
        <w:t xml:space="preserve">торли </w:t>
      </w:r>
      <w:r>
        <w:rPr>
          <w:rFonts w:ascii="Times New Roman" w:hAnsi="Times New Roman"/>
          <w:b/>
          <w:noProof/>
          <w:sz w:val="28"/>
          <w:szCs w:val="28"/>
          <w:lang w:val="uz-Cyrl-UZ" w:eastAsia="ru-RU"/>
        </w:rPr>
        <w:t>мотор</w:t>
      </w:r>
      <w:r w:rsidRPr="000775D3">
        <w:rPr>
          <w:rFonts w:ascii="Times New Roman" w:hAnsi="Times New Roman"/>
          <w:b/>
          <w:noProof/>
          <w:sz w:val="28"/>
          <w:szCs w:val="28"/>
          <w:lang w:val="uz-Cyrl-UZ" w:eastAsia="ru-RU"/>
        </w:rPr>
        <w:t>лар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Уч фазали коллекторли мотор</w:t>
      </w:r>
      <w:r w:rsidRPr="000775D3">
        <w:rPr>
          <w:rFonts w:ascii="Times New Roman" w:hAnsi="Times New Roman"/>
          <w:noProof/>
          <w:sz w:val="28"/>
          <w:szCs w:val="28"/>
          <w:lang w:val="uz-Cyrl-UZ" w:eastAsia="ru-RU"/>
        </w:rPr>
        <w:t xml:space="preserve">лар ўртасида энг кўп оммалашишга эришгани бу икки тўплам чўткали параллел уйғотишдаги уч фазали коллектор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лардир, масалан Шраге-Рихтер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и (6.2.расм) Бу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1910 йилда бир вақтнинг ўзида Шраге ва Рихтером томонидан таклиф этилган.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Шраге ва Рихтер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лари  фазавий роторли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конструкцияси билан ўхшашдир.</w:t>
      </w:r>
      <w:r>
        <w:rPr>
          <w:rFonts w:ascii="Times New Roman" w:hAnsi="Times New Roman"/>
          <w:noProof/>
          <w:sz w:val="28"/>
          <w:szCs w:val="28"/>
          <w:lang w:val="uz-Cyrl-UZ" w:eastAsia="ru-RU"/>
        </w:rPr>
        <w:t xml:space="preserve"> Фарқи шундаки, ротор тирқишида ик</w:t>
      </w:r>
      <w:r w:rsidRPr="000775D3">
        <w:rPr>
          <w:rFonts w:ascii="Times New Roman" w:hAnsi="Times New Roman"/>
          <w:noProof/>
          <w:sz w:val="28"/>
          <w:szCs w:val="28"/>
          <w:lang w:val="uz-Cyrl-UZ" w:eastAsia="ru-RU"/>
        </w:rPr>
        <w:t xml:space="preserve">кинчи кўпфазали </w:t>
      </w:r>
      <w:r>
        <w:rPr>
          <w:rFonts w:ascii="Times New Roman" w:hAnsi="Times New Roman"/>
          <w:noProof/>
          <w:sz w:val="28"/>
          <w:szCs w:val="28"/>
          <w:lang w:val="uz-Cyrl-UZ" w:eastAsia="ru-RU"/>
        </w:rPr>
        <w:t>чулғам жойлаш</w:t>
      </w:r>
      <w:r w:rsidRPr="000775D3">
        <w:rPr>
          <w:rFonts w:ascii="Times New Roman" w:hAnsi="Times New Roman"/>
          <w:noProof/>
          <w:sz w:val="28"/>
          <w:szCs w:val="28"/>
          <w:lang w:val="uz-Cyrl-UZ" w:eastAsia="ru-RU"/>
        </w:rPr>
        <w:t>г</w:t>
      </w:r>
      <w:r>
        <w:rPr>
          <w:rFonts w:ascii="Times New Roman" w:hAnsi="Times New Roman"/>
          <w:noProof/>
          <w:sz w:val="28"/>
          <w:szCs w:val="28"/>
          <w:lang w:val="uz-Cyrl-UZ" w:eastAsia="ru-RU"/>
        </w:rPr>
        <w:t>ан, секциялари коллекторга чиқа</w:t>
      </w:r>
      <w:r w:rsidRPr="000775D3">
        <w:rPr>
          <w:rFonts w:ascii="Times New Roman" w:hAnsi="Times New Roman"/>
          <w:noProof/>
          <w:sz w:val="28"/>
          <w:szCs w:val="28"/>
          <w:lang w:val="uz-Cyrl-UZ" w:eastAsia="ru-RU"/>
        </w:rPr>
        <w:t>рилади. ЭДС</w:t>
      </w:r>
      <m:oMath>
        <m:r>
          <w:rPr>
            <w:rFonts w:ascii="Cambria Math" w:hAnsi="Cambria Math"/>
            <w:noProof/>
            <w:sz w:val="28"/>
            <w:szCs w:val="28"/>
            <w:lang w:val="uz-Cyrl-UZ" w:eastAsia="ru-RU"/>
          </w:rPr>
          <m:t>±∆</m:t>
        </m:r>
      </m:oMath>
      <w:r>
        <w:rPr>
          <w:rFonts w:ascii="Times New Roman" w:eastAsia="Times New Roman" w:hAnsi="Times New Roman"/>
          <w:noProof/>
          <w:sz w:val="28"/>
          <w:szCs w:val="28"/>
          <w:lang w:val="uz-Cyrl-UZ" w:eastAsia="ru-RU"/>
        </w:rPr>
        <w:t>Е занжирга иккин</w:t>
      </w:r>
      <w:r w:rsidRPr="000775D3">
        <w:rPr>
          <w:rFonts w:ascii="Times New Roman" w:eastAsia="Times New Roman" w:hAnsi="Times New Roman"/>
          <w:noProof/>
          <w:sz w:val="28"/>
          <w:szCs w:val="28"/>
          <w:lang w:val="uz-Cyrl-UZ" w:eastAsia="ru-RU"/>
        </w:rPr>
        <w:t xml:space="preserve">чи қўшимча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ни жорий қилиш  ҳисобига кенг чегарада частота айланишини ростлашга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 xml:space="preserve"> имкон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Тармоқда уч фазали кучланиш чўтка ва ҳалқа орқали роторнинг 1 фазавий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ига олиб борилади. Ротор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ларида иккинчи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2 жойлашади, иккиқаватли, кўп фаза</w:t>
      </w:r>
      <w:r>
        <w:rPr>
          <w:rFonts w:ascii="Times New Roman" w:hAnsi="Times New Roman"/>
          <w:sz w:val="28"/>
          <w:szCs w:val="28"/>
          <w:lang w:val="uz-Cyrl-UZ"/>
        </w:rPr>
        <w:t>ли 3 секциялар коллекторга чиқа</w:t>
      </w:r>
      <w:r w:rsidRPr="000775D3">
        <w:rPr>
          <w:rFonts w:ascii="Times New Roman" w:hAnsi="Times New Roman"/>
          <w:sz w:val="28"/>
          <w:szCs w:val="28"/>
          <w:lang w:val="uz-Cyrl-UZ"/>
        </w:rPr>
        <w:t xml:space="preserve">риш. Коллектор уч жуфт чўтка бўлиб, уларга статор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 уч фазаси 4 уланган. Статор </w:t>
      </w:r>
      <w:r>
        <w:rPr>
          <w:rFonts w:ascii="Times New Roman" w:hAnsi="Times New Roman"/>
          <w:sz w:val="28"/>
          <w:szCs w:val="28"/>
          <w:lang w:val="uz-Cyrl-UZ"/>
        </w:rPr>
        <w:t xml:space="preserve">чулғами </w:t>
      </w:r>
      <w:r w:rsidRPr="000775D3">
        <w:rPr>
          <w:rFonts w:ascii="Times New Roman" w:hAnsi="Times New Roman"/>
          <w:sz w:val="28"/>
          <w:szCs w:val="28"/>
          <w:lang w:val="uz-Cyrl-UZ"/>
        </w:rPr>
        <w:t xml:space="preserve">одатда иккиқаватли ва бирқаватли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лар </w:t>
      </w:r>
      <w:r>
        <w:rPr>
          <w:rFonts w:ascii="Times New Roman" w:hAnsi="Times New Roman"/>
          <w:sz w:val="28"/>
          <w:szCs w:val="28"/>
          <w:lang w:val="uz-Cyrl-UZ"/>
        </w:rPr>
        <w:t>тирқиш</w:t>
      </w:r>
      <w:r w:rsidRPr="000775D3">
        <w:rPr>
          <w:rFonts w:ascii="Times New Roman" w:hAnsi="Times New Roman"/>
          <w:sz w:val="28"/>
          <w:szCs w:val="28"/>
          <w:lang w:val="uz-Cyrl-UZ"/>
        </w:rPr>
        <w:t>да жойлашади. Машиналар конструкцияси тескари р</w:t>
      </w:r>
      <w:r>
        <w:rPr>
          <w:rFonts w:ascii="Times New Roman" w:hAnsi="Times New Roman"/>
          <w:sz w:val="28"/>
          <w:szCs w:val="28"/>
          <w:lang w:val="uz-Cyrl-UZ"/>
        </w:rPr>
        <w:t>ежимга ўтказилган машина, такро</w:t>
      </w:r>
      <w:r w:rsidRPr="000775D3">
        <w:rPr>
          <w:rFonts w:ascii="Times New Roman" w:hAnsi="Times New Roman"/>
          <w:sz w:val="28"/>
          <w:szCs w:val="28"/>
          <w:lang w:val="uz-Cyrl-UZ"/>
        </w:rPr>
        <w:t xml:space="preserve">рий </w:t>
      </w:r>
      <w:r>
        <w:rPr>
          <w:rFonts w:ascii="Times New Roman" w:hAnsi="Times New Roman"/>
          <w:sz w:val="28"/>
          <w:szCs w:val="28"/>
          <w:lang w:val="uz-Cyrl-UZ"/>
        </w:rPr>
        <w:t>чулғам</w:t>
      </w:r>
      <w:r w:rsidRPr="000775D3">
        <w:rPr>
          <w:rFonts w:ascii="Times New Roman" w:hAnsi="Times New Roman"/>
          <w:sz w:val="28"/>
          <w:szCs w:val="28"/>
          <w:lang w:val="uz-Cyrl-UZ"/>
        </w:rPr>
        <w:t xml:space="preserve"> статорда жойлашган, кучланиш бўлса роторлар олиб борилади.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Тор тирқиш</w:t>
      </w:r>
      <w:r w:rsidRPr="000775D3">
        <w:rPr>
          <w:rFonts w:ascii="Times New Roman" w:hAnsi="Times New Roman"/>
          <w:sz w:val="28"/>
          <w:szCs w:val="28"/>
          <w:lang w:val="uz-Cyrl-UZ"/>
        </w:rPr>
        <w:t xml:space="preserve">да ротор </w:t>
      </w:r>
      <w:r>
        <w:rPr>
          <w:rFonts w:ascii="Times New Roman" w:hAnsi="Times New Roman"/>
          <w:sz w:val="28"/>
          <w:szCs w:val="28"/>
          <w:lang w:val="uz-Cyrl-UZ"/>
        </w:rPr>
        <w:t>чулғамидан ҳосил қилинган магнит майдо</w:t>
      </w:r>
      <w:r w:rsidRPr="000775D3">
        <w:rPr>
          <w:rFonts w:ascii="Times New Roman" w:hAnsi="Times New Roman"/>
          <w:sz w:val="28"/>
          <w:szCs w:val="28"/>
          <w:lang w:val="uz-Cyrl-UZ"/>
        </w:rPr>
        <w:t xml:space="preserve">ни ротор айланаётган қарама қарши томонга айланади ва ЭЮК статор </w:t>
      </w:r>
      <w:r>
        <w:rPr>
          <w:rFonts w:ascii="Times New Roman" w:hAnsi="Times New Roman"/>
          <w:sz w:val="28"/>
          <w:szCs w:val="28"/>
          <w:lang w:val="uz-Cyrl-UZ"/>
        </w:rPr>
        <w:t>чулғам</w:t>
      </w:r>
      <w:r w:rsidRPr="000775D3">
        <w:rPr>
          <w:rFonts w:ascii="Times New Roman" w:hAnsi="Times New Roman"/>
          <w:sz w:val="28"/>
          <w:szCs w:val="28"/>
          <w:lang w:val="uz-Cyrl-UZ"/>
        </w:rPr>
        <w:t>ига f</w:t>
      </w:r>
      <w:r w:rsidRPr="000775D3">
        <w:rPr>
          <w:rFonts w:ascii="Times New Roman" w:hAnsi="Times New Roman"/>
          <w:sz w:val="28"/>
          <w:szCs w:val="28"/>
          <w:vertAlign w:val="subscript"/>
          <w:lang w:val="uz-Cyrl-UZ"/>
        </w:rPr>
        <w:t>1</w:t>
      </w:r>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2s</w:t>
      </w:r>
      <w:r w:rsidRPr="000775D3">
        <w:rPr>
          <w:rFonts w:ascii="Times New Roman" w:hAnsi="Times New Roman"/>
          <w:sz w:val="28"/>
          <w:szCs w:val="28"/>
          <w:lang w:val="uz-Cyrl-UZ"/>
        </w:rPr>
        <w:t xml:space="preserve">  сирпанишни олиб келади.</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2 ротор </w:t>
      </w:r>
      <w:r>
        <w:rPr>
          <w:rFonts w:ascii="Times New Roman" w:hAnsi="Times New Roman"/>
          <w:sz w:val="28"/>
          <w:szCs w:val="28"/>
          <w:lang w:val="uz-Cyrl-UZ"/>
        </w:rPr>
        <w:t>чулғам</w:t>
      </w:r>
      <w:r w:rsidRPr="000775D3">
        <w:rPr>
          <w:rFonts w:ascii="Times New Roman" w:hAnsi="Times New Roman"/>
          <w:sz w:val="28"/>
          <w:szCs w:val="28"/>
          <w:lang w:val="uz-Cyrl-UZ"/>
        </w:rPr>
        <w:t>идан чўтка орқали чиқарилган коллектор, худди шундай ЭЮК f</w:t>
      </w:r>
      <w:r w:rsidRPr="000775D3">
        <w:rPr>
          <w:rFonts w:ascii="Times New Roman" w:hAnsi="Times New Roman"/>
          <w:sz w:val="28"/>
          <w:szCs w:val="28"/>
          <w:vertAlign w:val="subscript"/>
          <w:lang w:val="uz-Cyrl-UZ"/>
        </w:rPr>
        <w:t>1</w:t>
      </w:r>
      <w:r w:rsidRPr="000775D3">
        <w:rPr>
          <w:rFonts w:ascii="Times New Roman" w:hAnsi="Times New Roman"/>
          <w:sz w:val="28"/>
          <w:szCs w:val="28"/>
          <w:lang w:val="uz-Cyrl-UZ"/>
        </w:rPr>
        <w:t>=f</w:t>
      </w:r>
      <w:r w:rsidRPr="000775D3">
        <w:rPr>
          <w:rFonts w:ascii="Times New Roman" w:hAnsi="Times New Roman"/>
          <w:sz w:val="28"/>
          <w:szCs w:val="28"/>
          <w:vertAlign w:val="subscript"/>
          <w:lang w:val="uz-Cyrl-UZ"/>
        </w:rPr>
        <w:t>2s</w:t>
      </w:r>
      <w:r>
        <w:rPr>
          <w:rFonts w:ascii="Times New Roman" w:hAnsi="Times New Roman"/>
          <w:sz w:val="28"/>
          <w:szCs w:val="28"/>
          <w:lang w:val="uz-Cyrl-UZ"/>
        </w:rPr>
        <w:t xml:space="preserve">  олиб таш</w:t>
      </w:r>
      <w:r w:rsidRPr="000775D3">
        <w:rPr>
          <w:rFonts w:ascii="Times New Roman" w:hAnsi="Times New Roman"/>
          <w:sz w:val="28"/>
          <w:szCs w:val="28"/>
          <w:lang w:val="uz-Cyrl-UZ"/>
        </w:rPr>
        <w:t xml:space="preserve">ланади. Бу ЭЮК </w:t>
      </w:r>
      <w:r>
        <w:rPr>
          <w:rFonts w:ascii="Times New Roman" w:hAnsi="Times New Roman"/>
          <w:sz w:val="28"/>
          <w:szCs w:val="28"/>
          <w:lang w:val="uz-Cyrl-UZ"/>
        </w:rPr>
        <w:t>тебраниш</w:t>
      </w:r>
      <w:r w:rsidRPr="000775D3">
        <w:rPr>
          <w:rFonts w:ascii="Times New Roman" w:hAnsi="Times New Roman"/>
          <w:sz w:val="28"/>
          <w:szCs w:val="28"/>
          <w:lang w:val="uz-Cyrl-UZ"/>
        </w:rPr>
        <w:t>си чўткалар қанчалик сурилганидан боғлиқ бўлади. (6.3</w:t>
      </w:r>
      <w:r>
        <w:rPr>
          <w:rFonts w:ascii="Times New Roman" w:hAnsi="Times New Roman"/>
          <w:sz w:val="28"/>
          <w:szCs w:val="28"/>
          <w:lang w:val="uz-Cyrl-UZ"/>
        </w:rPr>
        <w:t>-</w:t>
      </w:r>
      <w:r w:rsidRPr="000775D3">
        <w:rPr>
          <w:rFonts w:ascii="Times New Roman" w:hAnsi="Times New Roman"/>
          <w:sz w:val="28"/>
          <w:szCs w:val="28"/>
          <w:lang w:val="uz-Cyrl-UZ"/>
        </w:rPr>
        <w:t>расм). 6.3. а</w:t>
      </w:r>
      <w:r>
        <w:rPr>
          <w:rFonts w:ascii="Times New Roman" w:hAnsi="Times New Roman"/>
          <w:sz w:val="28"/>
          <w:szCs w:val="28"/>
          <w:lang w:val="uz-Cyrl-UZ"/>
        </w:rPr>
        <w:t>-</w:t>
      </w:r>
      <w:r w:rsidRPr="000775D3">
        <w:rPr>
          <w:rFonts w:ascii="Times New Roman" w:hAnsi="Times New Roman"/>
          <w:sz w:val="28"/>
          <w:szCs w:val="28"/>
          <w:lang w:val="uz-Cyrl-UZ"/>
        </w:rPr>
        <w:t xml:space="preserve">расм чўтка қачонки расмда кўрсатилган  ҳолатни эгалласа, </w:t>
      </w:r>
      <w:r w:rsidR="00A40F0B">
        <w:rPr>
          <w:position w:val="-9"/>
        </w:rPr>
        <w:pict>
          <v:shape id="_x0000_i1154" type="#_x0000_t75" style="width:8.45pt;height:18.15pt" equationxml="&lt;">
            <v:imagedata r:id="rId1452" o:title="" chromakey="white"/>
          </v:shape>
        </w:pict>
      </w:r>
      <w:r w:rsidRPr="000775D3">
        <w:rPr>
          <w:rFonts w:ascii="Times New Roman" w:eastAsia="Times New Roman" w:hAnsi="Times New Roman"/>
          <w:noProof/>
          <w:sz w:val="28"/>
          <w:szCs w:val="28"/>
          <w:lang w:val="uz-Cyrl-UZ" w:eastAsia="ru-RU"/>
        </w:rPr>
        <w:t xml:space="preserve">Е бунда статор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ига олиб келинган ЭЮК Е</w:t>
      </w:r>
      <w:r w:rsidRPr="000775D3">
        <w:rPr>
          <w:rFonts w:ascii="Times New Roman" w:eastAsia="Times New Roman" w:hAnsi="Times New Roman"/>
          <w:noProof/>
          <w:sz w:val="28"/>
          <w:szCs w:val="28"/>
          <w:vertAlign w:val="subscript"/>
          <w:lang w:val="uz-Cyrl-UZ" w:eastAsia="ru-RU"/>
        </w:rPr>
        <w:t>1</w:t>
      </w:r>
      <w:r>
        <w:rPr>
          <w:rFonts w:ascii="Times New Roman" w:eastAsia="Times New Roman" w:hAnsi="Times New Roman"/>
          <w:noProof/>
          <w:sz w:val="28"/>
          <w:szCs w:val="28"/>
          <w:vertAlign w:val="subscript"/>
          <w:lang w:val="uz-Cyrl-UZ" w:eastAsia="ru-RU"/>
        </w:rPr>
        <w:t xml:space="preserve"> </w:t>
      </w:r>
      <w:r w:rsidRPr="000775D3">
        <w:rPr>
          <w:rFonts w:ascii="Times New Roman" w:eastAsia="Times New Roman" w:hAnsi="Times New Roman"/>
          <w:noProof/>
          <w:sz w:val="28"/>
          <w:szCs w:val="28"/>
          <w:lang w:val="uz-Cyrl-UZ" w:eastAsia="ru-RU"/>
        </w:rPr>
        <w:t>дан айирилади Қачон чўткалар ҳолати (6.3,б</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расм)га мос келса</w:t>
      </w:r>
      <w:r>
        <w:rPr>
          <w:rFonts w:ascii="Times New Roman" w:eastAsia="Times New Roman" w:hAnsi="Times New Roman"/>
          <w:noProof/>
          <w:sz w:val="28"/>
          <w:szCs w:val="28"/>
          <w:lang w:val="uz-Cyrl-UZ" w:eastAsia="ru-RU"/>
        </w:rPr>
        <w:t xml:space="preserve">, </w:t>
      </w:r>
      <w:r w:rsidR="00A40F0B">
        <w:rPr>
          <w:position w:val="-9"/>
        </w:rPr>
        <w:pict>
          <v:shape id="_x0000_i1155"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=0 бўлади. 6.3,в</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 xml:space="preserve">расмда кўрсатилган чўткалар ҳолатида ЭЮК </w:t>
      </w:r>
      <w:r>
        <w:rPr>
          <w:rFonts w:ascii="Times New Roman" w:eastAsia="Times New Roman" w:hAnsi="Times New Roman"/>
          <w:noProof/>
          <w:sz w:val="28"/>
          <w:szCs w:val="28"/>
          <w:lang w:val="uz-Cyrl-UZ" w:eastAsia="ru-RU"/>
        </w:rPr>
        <w:t xml:space="preserve">  </w:t>
      </w:r>
      <w:r w:rsidR="00A40F0B">
        <w:rPr>
          <w:position w:val="-9"/>
        </w:rPr>
        <w:pict>
          <v:shape id="_x0000_i1156"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бўлса </w: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vertAlign w:val="subscript"/>
          <w:lang w:val="uz-Cyrl-UZ" w:eastAsia="ru-RU"/>
        </w:rPr>
        <w:t>1</w:t>
      </w:r>
      <w:r w:rsidRPr="000775D3">
        <w:rPr>
          <w:rFonts w:ascii="Times New Roman" w:eastAsia="Times New Roman" w:hAnsi="Times New Roman"/>
          <w:noProof/>
          <w:sz w:val="28"/>
          <w:szCs w:val="28"/>
          <w:lang w:val="uz-Cyrl-UZ" w:eastAsia="ru-RU"/>
        </w:rPr>
        <w:t xml:space="preserve"> га йиғилади.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Агар </w:t>
      </w:r>
      <w:r w:rsidR="00A40F0B">
        <w:rPr>
          <w:position w:val="-9"/>
        </w:rPr>
        <w:pict>
          <v:shape id="_x0000_i1157"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айирилса, ЭЮК </w: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vertAlign w:val="subscript"/>
          <w:lang w:val="uz-Cyrl-UZ" w:eastAsia="ru-RU"/>
        </w:rPr>
        <w:t>1</w:t>
      </w:r>
      <w:r w:rsidRPr="000775D3">
        <w:rPr>
          <w:rFonts w:ascii="Times New Roman" w:eastAsia="Times New Roman" w:hAnsi="Times New Roman"/>
          <w:noProof/>
          <w:sz w:val="28"/>
          <w:szCs w:val="28"/>
          <w:lang w:val="uz-Cyrl-UZ" w:eastAsia="ru-RU"/>
        </w:rPr>
        <w:t xml:space="preserve"> камаяди, </w:t>
      </w:r>
      <w:r w:rsidRPr="002326D2">
        <w:rPr>
          <w:rFonts w:ascii="Times New Roman" w:eastAsia="Times New Roman" w:hAnsi="Times New Roman"/>
          <w:i/>
          <w:noProof/>
          <w:sz w:val="28"/>
          <w:szCs w:val="28"/>
          <w:lang w:val="uz-Cyrl-UZ" w:eastAsia="ru-RU"/>
        </w:rPr>
        <w:t>I</w:t>
      </w:r>
      <w:r w:rsidRPr="000775D3">
        <w:rPr>
          <w:rFonts w:ascii="Times New Roman" w:eastAsia="Times New Roman" w:hAnsi="Times New Roman"/>
          <w:noProof/>
          <w:sz w:val="28"/>
          <w:szCs w:val="28"/>
          <w:vertAlign w:val="subscript"/>
          <w:lang w:val="uz-Cyrl-UZ" w:eastAsia="ru-RU"/>
        </w:rPr>
        <w:t>1</w:t>
      </w:r>
      <w:r w:rsidRPr="000775D3">
        <w:rPr>
          <w:rFonts w:ascii="Times New Roman" w:eastAsia="Times New Roman" w:hAnsi="Times New Roman"/>
          <w:noProof/>
          <w:sz w:val="28"/>
          <w:szCs w:val="28"/>
          <w:lang w:val="uz-Cyrl-UZ" w:eastAsia="ru-RU"/>
        </w:rPr>
        <w:t xml:space="preserve"> токни камайишига ва айланувчи частотани пасайишига олиб келади. </w:t>
      </w:r>
      <w:r>
        <w:rPr>
          <w:rFonts w:ascii="Times New Roman" w:eastAsia="Times New Roman" w:hAnsi="Times New Roman"/>
          <w:noProof/>
          <w:sz w:val="28"/>
          <w:szCs w:val="28"/>
          <w:lang w:val="uz-Cyrl-UZ" w:eastAsia="ru-RU"/>
        </w:rPr>
        <w:t>Агар</w:t>
      </w:r>
      <w:r w:rsidRPr="000775D3">
        <w:rPr>
          <w:rFonts w:ascii="Times New Roman" w:eastAsia="Times New Roman" w:hAnsi="Times New Roman"/>
          <w:noProof/>
          <w:sz w:val="28"/>
          <w:szCs w:val="28"/>
          <w:lang w:val="uz-Cyrl-UZ" w:eastAsia="ru-RU"/>
        </w:rPr>
        <w:t xml:space="preserve"> </w:t>
      </w:r>
      <w:r w:rsidR="00A40F0B">
        <w:rPr>
          <w:position w:val="-9"/>
        </w:rPr>
        <w:pict>
          <v:shape id="_x0000_i1158"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=0 бўлса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 xml:space="preserve"> худди асинхрон </w:t>
      </w:r>
      <w:r>
        <w:rPr>
          <w:rFonts w:ascii="Times New Roman" w:eastAsia="Times New Roman" w:hAnsi="Times New Roman"/>
          <w:noProof/>
          <w:sz w:val="28"/>
          <w:szCs w:val="28"/>
          <w:lang w:val="uz-Cyrl-UZ" w:eastAsia="ru-RU"/>
        </w:rPr>
        <w:t>мотор каби ишлайди. 6.3</w:t>
      </w:r>
      <w:r w:rsidRPr="000775D3">
        <w:rPr>
          <w:rFonts w:ascii="Times New Roman" w:eastAsia="Times New Roman" w:hAnsi="Times New Roman"/>
          <w:noProof/>
          <w:sz w:val="28"/>
          <w:szCs w:val="28"/>
          <w:lang w:val="uz-Cyrl-UZ" w:eastAsia="ru-RU"/>
        </w:rPr>
        <w:t>в</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 xml:space="preserve">расмга мос келувчи чўткалар ҳолатида </w:t>
      </w:r>
      <w:r w:rsidR="00A40F0B">
        <w:rPr>
          <w:position w:val="-9"/>
        </w:rPr>
        <w:pict>
          <v:shape id="_x0000_i1159"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бу ерда </w: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vertAlign w:val="subscript"/>
          <w:lang w:val="uz-Cyrl-UZ" w:eastAsia="ru-RU"/>
        </w:rPr>
        <w:t>1</w:t>
      </w:r>
      <w:r w:rsidRPr="000775D3">
        <w:rPr>
          <w:rFonts w:ascii="Times New Roman" w:eastAsia="Times New Roman" w:hAnsi="Times New Roman"/>
          <w:noProof/>
          <w:sz w:val="28"/>
          <w:szCs w:val="28"/>
          <w:lang w:val="uz-Cyrl-UZ" w:eastAsia="ru-RU"/>
        </w:rPr>
        <w:t xml:space="preserve"> га йиғилади ва айланиш </w:t>
      </w:r>
      <w:r>
        <w:rPr>
          <w:rFonts w:ascii="Times New Roman" w:eastAsia="Times New Roman" w:hAnsi="Times New Roman"/>
          <w:noProof/>
          <w:sz w:val="28"/>
          <w:szCs w:val="28"/>
          <w:lang w:val="uz-Cyrl-UZ" w:eastAsia="ru-RU"/>
        </w:rPr>
        <w:t>частотаси синхрондан юқори бўла</w:t>
      </w:r>
      <w:r w:rsidRPr="000775D3">
        <w:rPr>
          <w:rFonts w:ascii="Times New Roman" w:eastAsia="Times New Roman" w:hAnsi="Times New Roman"/>
          <w:noProof/>
          <w:sz w:val="28"/>
          <w:szCs w:val="28"/>
          <w:lang w:val="uz-Cyrl-UZ" w:eastAsia="ru-RU"/>
        </w:rPr>
        <w:t xml:space="preserve">ди. коллектор бўйича чўткаларни жойини кўчириш қўлда айлантири-ладиган ёки юритмали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 xml:space="preserve"> ёрдамида механизм орқали амалга оширилади.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Статор занжирига қўшимча ЭЮК ни киритилиши реактив қувватни ростлаш  имконини беради. Бунинг чўткалар (6.4</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 xml:space="preserve">расм) носимметрик жойлаштирилади. Шу билан </w:t>
      </w:r>
      <w:r w:rsidR="00A40F0B">
        <w:rPr>
          <w:position w:val="-9"/>
        </w:rPr>
        <w:pict>
          <v:shape id="_x0000_i1160"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бурчак остига</w:t>
      </w:r>
      <w:r w:rsidRPr="000775D3">
        <w:rPr>
          <w:rFonts w:ascii="Times New Roman" w:eastAsia="Times New Roman" w:hAnsi="Times New Roman"/>
          <w:noProof/>
          <w:sz w:val="28"/>
          <w:szCs w:val="28"/>
          <w:u w:val="single"/>
          <w:lang w:val="uz-Cyrl-UZ" w:eastAsia="ru-RU"/>
        </w:rPr>
        <w:t xml:space="preserve"> Е</w:t>
      </w:r>
      <w:r w:rsidRPr="000775D3">
        <w:rPr>
          <w:rFonts w:ascii="Times New Roman" w:eastAsia="Times New Roman" w:hAnsi="Times New Roman"/>
          <w:noProof/>
          <w:sz w:val="28"/>
          <w:szCs w:val="28"/>
          <w:vertAlign w:val="subscript"/>
          <w:lang w:val="uz-Cyrl-UZ" w:eastAsia="ru-RU"/>
        </w:rPr>
        <w:t xml:space="preserve">1 </w:t>
      </w:r>
      <w:r w:rsidRPr="000775D3">
        <w:rPr>
          <w:rFonts w:ascii="Times New Roman" w:eastAsia="Times New Roman" w:hAnsi="Times New Roman"/>
          <w:noProof/>
          <w:sz w:val="28"/>
          <w:szCs w:val="28"/>
          <w:lang w:val="uz-Cyrl-UZ" w:eastAsia="ru-RU"/>
        </w:rPr>
        <w:t xml:space="preserve">киргизилади, бу реактивдан иборат бўлган токни ўзгаришига олиб келади ва cos </w:t>
      </w:r>
      <m:oMath>
        <m:r>
          <w:rPr>
            <w:rFonts w:ascii="Cambria Math" w:eastAsia="Times New Roman" w:hAnsi="Cambria Math"/>
            <w:noProof/>
            <w:sz w:val="28"/>
            <w:szCs w:val="28"/>
            <w:lang w:val="uz-Cyrl-UZ" w:eastAsia="ru-RU"/>
          </w:rPr>
          <m:t>φ</m:t>
        </m:r>
      </m:oMath>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ни ҳам ўзгартиради.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Шраге -Рихтер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ининг ишчи тавсифи- асинхрон </w:t>
      </w:r>
      <w:r>
        <w:rPr>
          <w:rFonts w:ascii="Times New Roman" w:hAnsi="Times New Roman"/>
          <w:noProof/>
          <w:sz w:val="28"/>
          <w:szCs w:val="28"/>
          <w:lang w:val="uz-Cyrl-UZ" w:eastAsia="ru-RU"/>
        </w:rPr>
        <w:t>мотор тавсифига ўхшашдир. Ишга туши</w:t>
      </w:r>
      <w:r w:rsidRPr="000775D3">
        <w:rPr>
          <w:rFonts w:ascii="Times New Roman" w:hAnsi="Times New Roman"/>
          <w:noProof/>
          <w:sz w:val="28"/>
          <w:szCs w:val="28"/>
          <w:lang w:val="uz-Cyrl-UZ" w:eastAsia="ru-RU"/>
        </w:rPr>
        <w:t>риш тармоққа тўғри улаш билан амалга оширилади.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Энергияни электромеханик ўз</w:t>
      </w:r>
      <w:r w:rsidRPr="000775D3">
        <w:rPr>
          <w:rFonts w:ascii="Times New Roman" w:hAnsi="Times New Roman"/>
          <w:noProof/>
          <w:sz w:val="28"/>
          <w:szCs w:val="28"/>
          <w:lang w:val="uz-Cyrl-UZ" w:eastAsia="ru-RU"/>
        </w:rPr>
        <w:t xml:space="preserve">гартиришда бараварлаштиришни тузиш учун бундай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 аси</w:t>
      </w:r>
      <w:r>
        <w:rPr>
          <w:rFonts w:ascii="Times New Roman" w:hAnsi="Times New Roman"/>
          <w:noProof/>
          <w:sz w:val="28"/>
          <w:szCs w:val="28"/>
          <w:lang w:val="uz-Cyrl-UZ" w:eastAsia="ru-RU"/>
        </w:rPr>
        <w:t>нхрон машиналарнинг тенгла</w:t>
      </w:r>
      <w:r w:rsidRPr="000775D3">
        <w:rPr>
          <w:rFonts w:ascii="Times New Roman" w:hAnsi="Times New Roman"/>
          <w:noProof/>
          <w:sz w:val="28"/>
          <w:szCs w:val="28"/>
          <w:lang w:val="uz-Cyrl-UZ" w:eastAsia="ru-RU"/>
        </w:rPr>
        <w:t xml:space="preserve">масидан фойдаланилиш мумкин. Бунда иккинчи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да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9408" behindDoc="0" locked="0" layoutInCell="1" allowOverlap="1" wp14:anchorId="46ED44D1" wp14:editId="1775D341">
            <wp:simplePos x="0" y="0"/>
            <wp:positionH relativeFrom="column">
              <wp:posOffset>1257300</wp:posOffset>
            </wp:positionH>
            <wp:positionV relativeFrom="paragraph">
              <wp:posOffset>38735</wp:posOffset>
            </wp:positionV>
            <wp:extent cx="2520315" cy="2169795"/>
            <wp:effectExtent l="19050" t="0" r="0" b="0"/>
            <wp:wrapNone/>
            <wp:docPr id="1776"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1"/>
                    <pic:cNvPicPr>
                      <a:picLocks noChangeAspect="1" noChangeArrowheads="1"/>
                    </pic:cNvPicPr>
                  </pic:nvPicPr>
                  <pic:blipFill>
                    <a:blip r:embed="rId1453"/>
                    <a:srcRect/>
                    <a:stretch>
                      <a:fillRect/>
                    </a:stretch>
                  </pic:blipFill>
                  <pic:spPr bwMode="auto">
                    <a:xfrm>
                      <a:off x="0" y="0"/>
                      <a:ext cx="2520315" cy="216979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6.2</w:t>
      </w:r>
      <w:r>
        <w:rPr>
          <w:rFonts w:ascii="Times New Roman" w:hAnsi="Times New Roman"/>
          <w:sz w:val="28"/>
          <w:szCs w:val="28"/>
          <w:lang w:val="uz-Cyrl-UZ"/>
        </w:rPr>
        <w:t>-</w:t>
      </w:r>
      <w:r w:rsidRPr="000775D3">
        <w:rPr>
          <w:rFonts w:ascii="Times New Roman" w:hAnsi="Times New Roman"/>
          <w:sz w:val="28"/>
          <w:szCs w:val="28"/>
          <w:lang w:val="uz-Cyrl-UZ"/>
        </w:rPr>
        <w:t xml:space="preserve">расм. Шраге Рихтер </w:t>
      </w:r>
      <w:r>
        <w:rPr>
          <w:rFonts w:ascii="Times New Roman" w:hAnsi="Times New Roman"/>
          <w:sz w:val="28"/>
          <w:szCs w:val="28"/>
          <w:lang w:val="uz-Cyrl-UZ"/>
        </w:rPr>
        <w:t>мотор</w:t>
      </w:r>
      <w:r w:rsidRPr="000775D3">
        <w:rPr>
          <w:rFonts w:ascii="Times New Roman" w:hAnsi="Times New Roman"/>
          <w:sz w:val="28"/>
          <w:szCs w:val="28"/>
          <w:lang w:val="uz-Cyrl-UZ"/>
        </w:rPr>
        <w:t>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90432" behindDoc="0" locked="0" layoutInCell="1" allowOverlap="1" wp14:anchorId="1E36297A" wp14:editId="1EE1DE07">
            <wp:simplePos x="0" y="0"/>
            <wp:positionH relativeFrom="column">
              <wp:posOffset>1600200</wp:posOffset>
            </wp:positionH>
            <wp:positionV relativeFrom="paragraph">
              <wp:posOffset>5715</wp:posOffset>
            </wp:positionV>
            <wp:extent cx="2712720" cy="953135"/>
            <wp:effectExtent l="19050" t="0" r="0" b="0"/>
            <wp:wrapNone/>
            <wp:docPr id="1777"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0"/>
                    <pic:cNvPicPr>
                      <a:picLocks noChangeAspect="1" noChangeArrowheads="1"/>
                    </pic:cNvPicPr>
                  </pic:nvPicPr>
                  <pic:blipFill>
                    <a:blip r:embed="rId1454"/>
                    <a:srcRect/>
                    <a:stretch>
                      <a:fillRect/>
                    </a:stretch>
                  </pic:blipFill>
                  <pic:spPr bwMode="auto">
                    <a:xfrm>
                      <a:off x="0" y="0"/>
                      <a:ext cx="2712720" cy="95313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6.3</w:t>
      </w:r>
      <w:r>
        <w:rPr>
          <w:rFonts w:ascii="Times New Roman" w:hAnsi="Times New Roman"/>
          <w:sz w:val="28"/>
          <w:szCs w:val="28"/>
          <w:lang w:val="uz-Cyrl-UZ"/>
        </w:rPr>
        <w:t>-</w:t>
      </w:r>
      <w:r w:rsidRPr="000775D3">
        <w:rPr>
          <w:rFonts w:ascii="Times New Roman" w:hAnsi="Times New Roman"/>
          <w:sz w:val="28"/>
          <w:szCs w:val="28"/>
          <w:lang w:val="uz-Cyrl-UZ"/>
        </w:rPr>
        <w:t>расм.</w:t>
      </w:r>
      <m:oMath>
        <m:r>
          <w:rPr>
            <w:rFonts w:ascii="Cambria Math" w:hAnsi="Cambria Math"/>
            <w:noProof/>
            <w:sz w:val="28"/>
            <w:szCs w:val="28"/>
            <w:lang w:val="uz-Cyrl-UZ" w:eastAsia="ru-RU"/>
          </w:rPr>
          <m:t xml:space="preserve"> ∆</m:t>
        </m:r>
      </m:oMath>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чўтка ҳолатини ўзгартириш йўли билан ростлаш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14:anchorId="5A0F6891" wp14:editId="1C2B5B18">
            <wp:extent cx="2720340" cy="1060450"/>
            <wp:effectExtent l="19050" t="0" r="3810" b="0"/>
            <wp:docPr id="1778"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1"/>
                    <pic:cNvPicPr>
                      <a:picLocks noChangeAspect="1" noChangeArrowheads="1"/>
                    </pic:cNvPicPr>
                  </pic:nvPicPr>
                  <pic:blipFill>
                    <a:blip r:embed="rId1455"/>
                    <a:srcRect l="655" t="19260" b="21185"/>
                    <a:stretch>
                      <a:fillRect/>
                    </a:stretch>
                  </pic:blipFill>
                  <pic:spPr bwMode="auto">
                    <a:xfrm>
                      <a:off x="0" y="0"/>
                      <a:ext cx="2720340" cy="106045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6.4</w:t>
      </w:r>
      <w:r>
        <w:rPr>
          <w:rFonts w:ascii="Times New Roman" w:hAnsi="Times New Roman"/>
          <w:sz w:val="28"/>
          <w:szCs w:val="28"/>
          <w:lang w:val="uz-Cyrl-UZ"/>
        </w:rPr>
        <w:t>-</w:t>
      </w:r>
      <w:r w:rsidRPr="000775D3">
        <w:rPr>
          <w:rFonts w:ascii="Times New Roman" w:hAnsi="Times New Roman"/>
          <w:sz w:val="28"/>
          <w:szCs w:val="28"/>
          <w:lang w:val="uz-Cyrl-UZ"/>
        </w:rPr>
        <w:t>расм. cos</w:t>
      </w:r>
      <m:oMath>
        <m:r>
          <w:rPr>
            <w:rFonts w:ascii="Cambria Math" w:hAnsi="Cambria Math"/>
            <w:sz w:val="28"/>
            <w:szCs w:val="28"/>
            <w:lang w:val="uz-Cyrl-UZ"/>
          </w:rPr>
          <m:t>φ</m:t>
        </m:r>
      </m:oMath>
      <w:r w:rsidRPr="000775D3">
        <w:rPr>
          <w:rFonts w:ascii="Times New Roman" w:eastAsia="Times New Roman" w:hAnsi="Times New Roman"/>
          <w:noProof/>
          <w:sz w:val="28"/>
          <w:szCs w:val="28"/>
          <w:lang w:val="uz-Cyrl-UZ" w:eastAsia="ru-RU"/>
        </w:rPr>
        <w:t xml:space="preserve"> чўтка ҳолатини ўзгартириш йўли билан ростлаш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691456" behindDoc="0" locked="0" layoutInCell="1" allowOverlap="1" wp14:anchorId="46526815" wp14:editId="626FC897">
            <wp:simplePos x="0" y="0"/>
            <wp:positionH relativeFrom="column">
              <wp:posOffset>1828800</wp:posOffset>
            </wp:positionH>
            <wp:positionV relativeFrom="paragraph">
              <wp:posOffset>20320</wp:posOffset>
            </wp:positionV>
            <wp:extent cx="1871222" cy="1636699"/>
            <wp:effectExtent l="19050" t="0" r="0" b="0"/>
            <wp:wrapNone/>
            <wp:docPr id="177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9"/>
                    <pic:cNvPicPr>
                      <a:picLocks noChangeAspect="1" noChangeArrowheads="1"/>
                    </pic:cNvPicPr>
                  </pic:nvPicPr>
                  <pic:blipFill>
                    <a:blip r:embed="rId1456"/>
                    <a:srcRect/>
                    <a:stretch>
                      <a:fillRect/>
                    </a:stretch>
                  </pic:blipFill>
                  <pic:spPr bwMode="auto">
                    <a:xfrm>
                      <a:off x="0" y="0"/>
                      <a:ext cx="1871222" cy="1636699"/>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rPr>
        <w:t>6.5</w:t>
      </w:r>
      <w:r>
        <w:rPr>
          <w:rFonts w:ascii="Times New Roman" w:hAnsi="Times New Roman"/>
          <w:sz w:val="28"/>
          <w:szCs w:val="28"/>
          <w:lang w:val="uz-Cyrl-UZ"/>
        </w:rPr>
        <w:t>-</w:t>
      </w:r>
      <w:r w:rsidRPr="000775D3">
        <w:rPr>
          <w:rFonts w:ascii="Times New Roman" w:hAnsi="Times New Roman"/>
          <w:sz w:val="28"/>
          <w:szCs w:val="28"/>
        </w:rPr>
        <w:t>расм.</w:t>
      </w:r>
      <w:r w:rsidRPr="000775D3">
        <w:rPr>
          <w:rFonts w:ascii="Times New Roman" w:hAnsi="Times New Roman"/>
          <w:sz w:val="28"/>
          <w:szCs w:val="28"/>
          <w:lang w:val="uz-Cyrl-UZ"/>
        </w:rPr>
        <w:t xml:space="preserve"> параллел </w:t>
      </w:r>
      <w:r>
        <w:rPr>
          <w:rFonts w:ascii="Times New Roman" w:hAnsi="Times New Roman"/>
          <w:sz w:val="28"/>
          <w:szCs w:val="28"/>
          <w:lang w:val="uz-Cyrl-UZ"/>
        </w:rPr>
        <w:t>қўзғатиш</w:t>
      </w:r>
      <w:r w:rsidRPr="000775D3">
        <w:rPr>
          <w:rFonts w:ascii="Times New Roman" w:hAnsi="Times New Roman"/>
          <w:sz w:val="28"/>
          <w:szCs w:val="28"/>
          <w:lang w:val="uz-Cyrl-UZ"/>
        </w:rPr>
        <w:t xml:space="preserve">ли уч фазали коллекторли </w:t>
      </w:r>
      <w:r>
        <w:rPr>
          <w:rFonts w:ascii="Times New Roman" w:hAnsi="Times New Roman"/>
          <w:sz w:val="28"/>
          <w:szCs w:val="28"/>
          <w:lang w:val="uz-Cyrl-UZ"/>
        </w:rPr>
        <w:t>мотор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ind w:firstLine="540"/>
        <w:jc w:val="both"/>
        <w:rPr>
          <w:rFonts w:ascii="Times New Roman" w:hAnsi="Times New Roman"/>
          <w:noProof/>
          <w:sz w:val="28"/>
          <w:szCs w:val="28"/>
          <w:lang w:val="uz-Cyrl-UZ" w:eastAsia="ru-RU"/>
        </w:rPr>
      </w:pPr>
      <m:oMath>
        <m:r>
          <w:rPr>
            <w:rFonts w:ascii="Cambria Math" w:hAnsi="Cambria Math"/>
            <w:noProof/>
            <w:sz w:val="28"/>
            <w:szCs w:val="28"/>
            <w:lang w:val="uz-Cyrl-UZ" w:eastAsia="ru-RU"/>
          </w:rPr>
          <m:t xml:space="preserve"> ∆</m:t>
        </m:r>
      </m:oMath>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ЭЮК,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и ҳисобига қаршиликни ошириш (6.2</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 xml:space="preserve">расм) ва иккиламчи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дан оқиб ўтувчи токдан қўшимча </w:t>
      </w:r>
      <w:r>
        <w:rPr>
          <w:rFonts w:ascii="Times New Roman" w:eastAsia="Times New Roman" w:hAnsi="Times New Roman"/>
          <w:noProof/>
          <w:sz w:val="28"/>
          <w:szCs w:val="28"/>
          <w:lang w:val="uz-Cyrl-UZ" w:eastAsia="ru-RU"/>
        </w:rPr>
        <w:t>МЮК</w:t>
      </w:r>
      <w:r w:rsidRPr="000775D3">
        <w:rPr>
          <w:rFonts w:ascii="Times New Roman" w:eastAsia="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Ўзгарувчан токдаги коллекторли</w:t>
      </w:r>
      <w:r>
        <w:rPr>
          <w:rFonts w:ascii="Times New Roman" w:hAnsi="Times New Roman"/>
          <w:sz w:val="28"/>
          <w:szCs w:val="28"/>
          <w:lang w:val="uz-Cyrl-UZ"/>
        </w:rPr>
        <w:t>моторлар коммутацияси ўзгармас токдаги машиналар коммута</w:t>
      </w:r>
      <w:r w:rsidRPr="000775D3">
        <w:rPr>
          <w:rFonts w:ascii="Times New Roman" w:hAnsi="Times New Roman"/>
          <w:sz w:val="28"/>
          <w:szCs w:val="28"/>
          <w:lang w:val="uz-Cyrl-UZ"/>
        </w:rPr>
        <w:t>циясидан фарқ қилади, асосий оқи</w:t>
      </w:r>
      <w:r>
        <w:rPr>
          <w:rFonts w:ascii="Times New Roman" w:hAnsi="Times New Roman"/>
          <w:sz w:val="28"/>
          <w:szCs w:val="28"/>
          <w:lang w:val="uz-Cyrl-UZ"/>
        </w:rPr>
        <w:t>м ўзгариши оқибатида коммутация</w:t>
      </w:r>
      <w:r w:rsidRPr="000775D3">
        <w:rPr>
          <w:rFonts w:ascii="Times New Roman" w:hAnsi="Times New Roman"/>
          <w:sz w:val="28"/>
          <w:szCs w:val="28"/>
          <w:lang w:val="uz-Cyrl-UZ"/>
        </w:rPr>
        <w:t>ланаётган секцияларга реакт</w:t>
      </w:r>
      <w:r>
        <w:rPr>
          <w:rFonts w:ascii="Times New Roman" w:hAnsi="Times New Roman"/>
          <w:sz w:val="28"/>
          <w:szCs w:val="28"/>
          <w:lang w:val="uz-Cyrl-UZ"/>
        </w:rPr>
        <w:t>ив билан бир қаторда трансформа</w:t>
      </w:r>
      <w:r w:rsidRPr="000775D3">
        <w:rPr>
          <w:rFonts w:ascii="Times New Roman" w:hAnsi="Times New Roman"/>
          <w:sz w:val="28"/>
          <w:szCs w:val="28"/>
          <w:lang w:val="uz-Cyrl-UZ"/>
        </w:rPr>
        <w:t>торли ЭЮКга йўналтирилади. Трансформаторли ЭЮК юкламадан боғлиқ бўлади ва реактив ЭЮКга нисбатан фаза бўйича силжи-тилади.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Ўзгарувчан токдаги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ларнинг кўпчилик хилида қўшимча қутблар қўлланилмайди, чунки коммутация ишчи майдони</w:t>
      </w:r>
      <w:r>
        <w:rPr>
          <w:rFonts w:ascii="Times New Roman" w:hAnsi="Times New Roman"/>
          <w:sz w:val="28"/>
          <w:szCs w:val="28"/>
          <w:lang w:val="uz-Cyrl-UZ"/>
        </w:rPr>
        <w:t xml:space="preserve"> зонасида ҳосил бўлади ва транс</w:t>
      </w:r>
      <w:r w:rsidRPr="000775D3">
        <w:rPr>
          <w:rFonts w:ascii="Times New Roman" w:hAnsi="Times New Roman"/>
          <w:sz w:val="28"/>
          <w:szCs w:val="28"/>
          <w:lang w:val="uz-Cyrl-UZ"/>
        </w:rPr>
        <w:t>форматорли ЭЮКни компенсация қилиб бўлмайди.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Рихтер-Шраге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лари 1.5-25</w:t>
      </w:r>
      <w:r>
        <w:rPr>
          <w:rFonts w:ascii="Times New Roman" w:hAnsi="Times New Roman"/>
          <w:noProof/>
          <w:sz w:val="28"/>
          <w:szCs w:val="28"/>
          <w:lang w:val="uz-Cyrl-UZ" w:eastAsia="ru-RU"/>
        </w:rPr>
        <w:t>0 кВт қувватда  айланиш частота</w:t>
      </w:r>
      <w:r w:rsidRPr="000775D3">
        <w:rPr>
          <w:rFonts w:ascii="Times New Roman" w:hAnsi="Times New Roman"/>
          <w:noProof/>
          <w:sz w:val="28"/>
          <w:szCs w:val="28"/>
          <w:lang w:val="uz-Cyrl-UZ" w:eastAsia="ru-RU"/>
        </w:rPr>
        <w:t>сини ростлаш чегараси билан 2:</w:t>
      </w:r>
      <w:r>
        <w:rPr>
          <w:rFonts w:ascii="Times New Roman" w:hAnsi="Times New Roman"/>
          <w:noProof/>
          <w:sz w:val="28"/>
          <w:szCs w:val="28"/>
          <w:lang w:val="uz-Cyrl-UZ" w:eastAsia="ru-RU"/>
        </w:rPr>
        <w:t>1 ёки 4:1. Уч жуфт чўтка мавжуд</w:t>
      </w:r>
      <w:r w:rsidRPr="000775D3">
        <w:rPr>
          <w:rFonts w:ascii="Times New Roman" w:hAnsi="Times New Roman"/>
          <w:noProof/>
          <w:sz w:val="28"/>
          <w:szCs w:val="28"/>
          <w:lang w:val="uz-Cyrl-UZ" w:eastAsia="ru-RU"/>
        </w:rPr>
        <w:t xml:space="preserve">лиги, қийин коммутация ва  қўлда бошқариш бундай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ларни бошқаришни чеклаб қўяди. </w:t>
      </w:r>
      <w:r>
        <w:rPr>
          <w:rFonts w:ascii="Times New Roman" w:hAnsi="Times New Roman"/>
          <w:noProof/>
          <w:sz w:val="28"/>
          <w:szCs w:val="28"/>
          <w:lang w:val="uz-Cyrl-UZ" w:eastAsia="ru-RU"/>
        </w:rPr>
        <w:t>Россия</w:t>
      </w:r>
      <w:r w:rsidRPr="000775D3">
        <w:rPr>
          <w:rFonts w:ascii="Times New Roman" w:hAnsi="Times New Roman"/>
          <w:noProof/>
          <w:sz w:val="28"/>
          <w:szCs w:val="28"/>
          <w:lang w:val="uz-Cyrl-UZ" w:eastAsia="ru-RU"/>
        </w:rPr>
        <w:t>д</w:t>
      </w:r>
      <w:r>
        <w:rPr>
          <w:rFonts w:ascii="Times New Roman" w:hAnsi="Times New Roman"/>
          <w:noProof/>
          <w:sz w:val="28"/>
          <w:szCs w:val="28"/>
          <w:lang w:val="uz-Cyrl-UZ" w:eastAsia="ru-RU"/>
        </w:rPr>
        <w:t>а Рихтер-Шраге мотор</w:t>
      </w:r>
      <w:r w:rsidRPr="000775D3">
        <w:rPr>
          <w:rFonts w:ascii="Times New Roman" w:hAnsi="Times New Roman"/>
          <w:noProof/>
          <w:sz w:val="28"/>
          <w:szCs w:val="28"/>
          <w:lang w:val="uz-Cyrl-UZ" w:eastAsia="ru-RU"/>
        </w:rPr>
        <w:t>лари электротехника саноати ишлаб чиқарилмайди.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Статор орқали тўйинадиган параллел </w:t>
      </w:r>
      <w:r>
        <w:rPr>
          <w:rFonts w:ascii="Times New Roman" w:hAnsi="Times New Roman"/>
          <w:sz w:val="28"/>
          <w:szCs w:val="28"/>
          <w:lang w:val="uz-Cyrl-UZ"/>
        </w:rPr>
        <w:t>қўзғат</w:t>
      </w:r>
      <w:r w:rsidRPr="000775D3">
        <w:rPr>
          <w:rFonts w:ascii="Times New Roman" w:hAnsi="Times New Roman"/>
          <w:sz w:val="28"/>
          <w:szCs w:val="28"/>
          <w:lang w:val="uz-Cyrl-UZ"/>
        </w:rPr>
        <w:t xml:space="preserve">иладиган уч фазали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Бундай </w:t>
      </w:r>
      <w:r>
        <w:rPr>
          <w:rFonts w:ascii="Times New Roman" w:hAnsi="Times New Roman"/>
          <w:sz w:val="28"/>
          <w:szCs w:val="28"/>
          <w:lang w:val="uz-Cyrl-UZ"/>
        </w:rPr>
        <w:t>мотор</w:t>
      </w:r>
      <w:r w:rsidRPr="000775D3">
        <w:rPr>
          <w:rFonts w:ascii="Times New Roman" w:hAnsi="Times New Roman"/>
          <w:sz w:val="28"/>
          <w:szCs w:val="28"/>
          <w:lang w:val="uz-Cyrl-UZ"/>
        </w:rPr>
        <w:t>лар ҳам худди ўша Рихтер</w:t>
      </w:r>
      <w:r>
        <w:rPr>
          <w:rFonts w:ascii="Times New Roman" w:hAnsi="Times New Roman"/>
          <w:sz w:val="28"/>
          <w:szCs w:val="28"/>
          <w:lang w:val="uz-Cyrl-UZ"/>
        </w:rPr>
        <w:t xml:space="preserve"> Шраге моторлари каби тавсиф</w:t>
      </w:r>
      <w:r w:rsidRPr="000775D3">
        <w:rPr>
          <w:rFonts w:ascii="Times New Roman" w:hAnsi="Times New Roman"/>
          <w:sz w:val="28"/>
          <w:szCs w:val="28"/>
          <w:lang w:val="uz-Cyrl-UZ"/>
        </w:rPr>
        <w:t xml:space="preserve">ларга молик бўлиб, </w:t>
      </w:r>
      <w:r w:rsidR="00A40F0B">
        <w:rPr>
          <w:position w:val="-9"/>
        </w:rPr>
        <w:pict>
          <v:shape id="_x0000_i1161"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sidRPr="000775D3">
        <w:rPr>
          <w:rFonts w:ascii="Times New Roman" w:eastAsia="Times New Roman" w:hAnsi="Times New Roman"/>
          <w:noProof/>
          <w:sz w:val="28"/>
          <w:szCs w:val="28"/>
          <w:lang w:val="uz-Cyrl-UZ" w:eastAsia="ru-RU"/>
        </w:rPr>
        <w:t xml:space="preserve">ЭЮК ротор </w:t>
      </w:r>
      <w:r>
        <w:rPr>
          <w:rFonts w:ascii="Times New Roman" w:eastAsia="Times New Roman" w:hAnsi="Times New Roman"/>
          <w:noProof/>
          <w:sz w:val="28"/>
          <w:szCs w:val="28"/>
          <w:lang w:val="uz-Cyrl-UZ" w:eastAsia="ru-RU"/>
        </w:rPr>
        <w:t>занжирига ростланадиган иккиламчи ростланма кучланишли трансформатор ёки индукцион рост</w:t>
      </w:r>
      <w:r w:rsidRPr="000775D3">
        <w:rPr>
          <w:rFonts w:ascii="Times New Roman" w:eastAsia="Times New Roman" w:hAnsi="Times New Roman"/>
          <w:noProof/>
          <w:sz w:val="28"/>
          <w:szCs w:val="28"/>
          <w:lang w:val="uz-Cyrl-UZ" w:eastAsia="ru-RU"/>
        </w:rPr>
        <w:t>ланма ёрдамида киритилади (6.5</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 xml:space="preserve">расм). Статор 1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и асинхрон машина статоридан фарқ қилмайди, </w:t>
      </w:r>
      <w:r w:rsidRPr="000775D3">
        <w:rPr>
          <w:rFonts w:ascii="Times New Roman" w:eastAsia="Times New Roman" w:hAnsi="Times New Roman"/>
          <w:noProof/>
          <w:sz w:val="28"/>
          <w:szCs w:val="28"/>
          <w:lang w:val="en-US" w:eastAsia="ru-RU"/>
        </w:rPr>
        <w:t>U</w:t>
      </w:r>
      <w:r w:rsidRPr="000775D3">
        <w:rPr>
          <w:rFonts w:ascii="Times New Roman" w:eastAsia="Times New Roman" w:hAnsi="Times New Roman"/>
          <w:noProof/>
          <w:sz w:val="28"/>
          <w:szCs w:val="28"/>
          <w:vertAlign w:val="subscript"/>
          <w:lang w:eastAsia="ru-RU"/>
        </w:rPr>
        <w:t>1</w:t>
      </w:r>
      <w:r w:rsidRPr="000775D3">
        <w:rPr>
          <w:rFonts w:ascii="Times New Roman" w:eastAsia="Times New Roman" w:hAnsi="Times New Roman"/>
          <w:noProof/>
          <w:sz w:val="28"/>
          <w:szCs w:val="28"/>
          <w:lang w:eastAsia="ru-RU"/>
        </w:rPr>
        <w:t xml:space="preserve">, </w:t>
      </w:r>
      <w:r w:rsidRPr="000775D3">
        <w:rPr>
          <w:rFonts w:ascii="Times New Roman" w:eastAsia="Times New Roman" w:hAnsi="Times New Roman"/>
          <w:noProof/>
          <w:sz w:val="28"/>
          <w:szCs w:val="28"/>
          <w:lang w:val="en-US" w:eastAsia="ru-RU"/>
        </w:rPr>
        <w:t>f</w:t>
      </w:r>
      <w:r w:rsidRPr="000775D3">
        <w:rPr>
          <w:rFonts w:ascii="Times New Roman" w:eastAsia="Times New Roman" w:hAnsi="Times New Roman"/>
          <w:noProof/>
          <w:sz w:val="28"/>
          <w:szCs w:val="28"/>
          <w:vertAlign w:val="subscript"/>
          <w:lang w:eastAsia="ru-RU"/>
        </w:rPr>
        <w:t>1</w:t>
      </w:r>
      <w:r>
        <w:rPr>
          <w:rFonts w:ascii="Times New Roman" w:eastAsia="Times New Roman" w:hAnsi="Times New Roman"/>
          <w:noProof/>
          <w:sz w:val="28"/>
          <w:szCs w:val="28"/>
          <w:lang w:val="uz-Cyrl-UZ" w:eastAsia="ru-RU"/>
        </w:rPr>
        <w:t>га уланади. Роторда коллек</w:t>
      </w:r>
      <w:r w:rsidRPr="000775D3">
        <w:rPr>
          <w:rFonts w:ascii="Times New Roman" w:eastAsia="Times New Roman" w:hAnsi="Times New Roman"/>
          <w:noProof/>
          <w:sz w:val="28"/>
          <w:szCs w:val="28"/>
          <w:lang w:val="uz-Cyrl-UZ" w:eastAsia="ru-RU"/>
        </w:rPr>
        <w:t xml:space="preserve">торга чиқарилган кўп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ли 2 секцияли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 мавжуд. Роторга f</w:t>
      </w:r>
      <w:r w:rsidRPr="000775D3">
        <w:rPr>
          <w:rFonts w:ascii="Times New Roman" w:eastAsia="Times New Roman" w:hAnsi="Times New Roman"/>
          <w:noProof/>
          <w:sz w:val="28"/>
          <w:szCs w:val="28"/>
          <w:vertAlign w:val="subscript"/>
          <w:lang w:val="uz-Cyrl-UZ" w:eastAsia="ru-RU"/>
        </w:rPr>
        <w:t>1</w:t>
      </w:r>
      <w:r w:rsidR="00A40F0B">
        <w:rPr>
          <w:position w:val="-9"/>
        </w:rPr>
        <w:pict>
          <v:shape id="_x0000_i1162" type="#_x0000_t75" style="width:10.3pt;height:18.15pt" equationxml="&lt;">
            <v:imagedata r:id="rId1457" o:title="" chromakey="white"/>
          </v:shape>
        </w:pict>
      </w:r>
      <w:r w:rsidRPr="000775D3">
        <w:rPr>
          <w:rFonts w:ascii="Times New Roman" w:eastAsia="Times New Roman" w:hAnsi="Times New Roman"/>
          <w:noProof/>
          <w:sz w:val="28"/>
          <w:szCs w:val="28"/>
          <w:lang w:val="uz-Cyrl-UZ" w:eastAsia="ru-RU"/>
        </w:rPr>
        <w:t xml:space="preserve"> f</w:t>
      </w:r>
      <w:r w:rsidRPr="000775D3">
        <w:rPr>
          <w:rFonts w:ascii="Times New Roman" w:eastAsia="Times New Roman" w:hAnsi="Times New Roman"/>
          <w:noProof/>
          <w:sz w:val="28"/>
          <w:szCs w:val="28"/>
          <w:vertAlign w:val="subscript"/>
          <w:lang w:val="uz-Cyrl-UZ" w:eastAsia="ru-RU"/>
        </w:rPr>
        <w:t>1s</w:t>
      </w:r>
      <w:r w:rsidRPr="000775D3">
        <w:rPr>
          <w:rFonts w:ascii="Times New Roman" w:eastAsia="Times New Roman" w:hAnsi="Times New Roman"/>
          <w:noProof/>
          <w:sz w:val="28"/>
          <w:szCs w:val="28"/>
          <w:lang w:val="uz-Cyrl-UZ" w:eastAsia="ru-RU"/>
        </w:rPr>
        <w:t xml:space="preserve"> частотали ЭЮК юргизила</w:t>
      </w:r>
      <w:r>
        <w:rPr>
          <w:rFonts w:ascii="Times New Roman" w:eastAsia="Times New Roman" w:hAnsi="Times New Roman"/>
          <w:noProof/>
          <w:sz w:val="28"/>
          <w:szCs w:val="28"/>
          <w:lang w:val="uz-Cyrl-UZ" w:eastAsia="ru-RU"/>
        </w:rPr>
        <w:t>ди. Қўшимча ЭЮК 3 ростлаш қурил</w:t>
      </w:r>
      <w:r w:rsidRPr="000775D3">
        <w:rPr>
          <w:rFonts w:ascii="Times New Roman" w:eastAsia="Times New Roman" w:hAnsi="Times New Roman"/>
          <w:noProof/>
          <w:sz w:val="28"/>
          <w:szCs w:val="28"/>
          <w:lang w:val="uz-Cyrl-UZ" w:eastAsia="ru-RU"/>
        </w:rPr>
        <w:t>маси 3 ёрдамида киритилади.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Коммутацияни яхшилаш учун баъзида учта чўтка ўрнига баъзида олтита ўрнатилади, яъни </w:t>
      </w:r>
      <w:r w:rsidR="00A40F0B">
        <w:rPr>
          <w:position w:val="-9"/>
        </w:rPr>
        <w:pict>
          <v:shape id="_x0000_i1163"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sidRPr="000775D3">
        <w:rPr>
          <w:rFonts w:ascii="Times New Roman" w:eastAsia="Times New Roman" w:hAnsi="Times New Roman"/>
          <w:noProof/>
          <w:sz w:val="28"/>
          <w:szCs w:val="28"/>
          <w:lang w:val="uz-Cyrl-UZ" w:eastAsia="ru-RU"/>
        </w:rPr>
        <w:t xml:space="preserve">ЭЮК уч фазали ростлаш системаси </w:t>
      </w:r>
      <w:r>
        <w:rPr>
          <w:rFonts w:ascii="Times New Roman" w:eastAsia="Times New Roman" w:hAnsi="Times New Roman"/>
          <w:noProof/>
          <w:sz w:val="28"/>
          <w:szCs w:val="28"/>
          <w:lang w:val="uz-Cyrl-UZ" w:eastAsia="ru-RU"/>
        </w:rPr>
        <w:t>ўрни</w:t>
      </w:r>
      <w:r w:rsidRPr="000775D3">
        <w:rPr>
          <w:rFonts w:ascii="Times New Roman" w:eastAsia="Times New Roman" w:hAnsi="Times New Roman"/>
          <w:noProof/>
          <w:sz w:val="28"/>
          <w:szCs w:val="28"/>
          <w:lang w:val="uz-Cyrl-UZ" w:eastAsia="ru-RU"/>
        </w:rPr>
        <w:t>га олтифазалик қўлланилади. Б</w:t>
      </w:r>
      <w:r>
        <w:rPr>
          <w:rFonts w:ascii="Times New Roman" w:eastAsia="Times New Roman" w:hAnsi="Times New Roman"/>
          <w:noProof/>
          <w:sz w:val="28"/>
          <w:szCs w:val="28"/>
          <w:lang w:val="uz-Cyrl-UZ" w:eastAsia="ru-RU"/>
        </w:rPr>
        <w:t>у ротор фазаларида токни камайтиради ва реактив ЭЮКни камайти</w:t>
      </w:r>
      <w:r w:rsidRPr="000775D3">
        <w:rPr>
          <w:rFonts w:ascii="Times New Roman" w:eastAsia="Times New Roman" w:hAnsi="Times New Roman"/>
          <w:noProof/>
          <w:sz w:val="28"/>
          <w:szCs w:val="28"/>
          <w:lang w:val="uz-Cyrl-UZ" w:eastAsia="ru-RU"/>
        </w:rPr>
        <w:t>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Кетма кетликда қўзғатилатидиган уч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  ротор ва статор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ини кетма-кет улашга эга бўлади. (6.6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Айланиш частотасини ростлаш чўткани бурилиш йўли ёки олиб келинадиган кучланишни ўзгариши орқали амалга оширилади. Бундай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ларнинг механик тавсифи кетма-кет қўзғатиладиган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тавсифига ўхшашдир.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2480" behindDoc="0" locked="0" layoutInCell="1" allowOverlap="1" wp14:anchorId="756F3653" wp14:editId="4683F674">
            <wp:simplePos x="0" y="0"/>
            <wp:positionH relativeFrom="column">
              <wp:posOffset>1143000</wp:posOffset>
            </wp:positionH>
            <wp:positionV relativeFrom="paragraph">
              <wp:posOffset>48260</wp:posOffset>
            </wp:positionV>
            <wp:extent cx="2335530" cy="1644650"/>
            <wp:effectExtent l="19050" t="0" r="7620" b="0"/>
            <wp:wrapNone/>
            <wp:docPr id="1780"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8"/>
                    <pic:cNvPicPr>
                      <a:picLocks noChangeAspect="1" noChangeArrowheads="1"/>
                    </pic:cNvPicPr>
                  </pic:nvPicPr>
                  <pic:blipFill>
                    <a:blip r:embed="rId1458"/>
                    <a:srcRect/>
                    <a:stretch>
                      <a:fillRect/>
                    </a:stretch>
                  </pic:blipFill>
                  <pic:spPr bwMode="auto">
                    <a:xfrm>
                      <a:off x="0" y="0"/>
                      <a:ext cx="2335530" cy="164465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6.6</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Кетма кет уйғотишдаги уч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ь</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3504" behindDoc="0" locked="0" layoutInCell="1" allowOverlap="1" wp14:anchorId="4F9293FC" wp14:editId="45440E34">
            <wp:simplePos x="0" y="0"/>
            <wp:positionH relativeFrom="column">
              <wp:posOffset>800100</wp:posOffset>
            </wp:positionH>
            <wp:positionV relativeFrom="paragraph">
              <wp:posOffset>85090</wp:posOffset>
            </wp:positionV>
            <wp:extent cx="2773680" cy="2054225"/>
            <wp:effectExtent l="0" t="0" r="7620" b="0"/>
            <wp:wrapNone/>
            <wp:docPr id="1781"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pic:cNvPicPr>
                      <a:picLocks noChangeAspect="1" noChangeArrowheads="1"/>
                    </pic:cNvPicPr>
                  </pic:nvPicPr>
                  <pic:blipFill>
                    <a:blip r:embed="rId1459"/>
                    <a:srcRect l="-1143" t="11095" r="-2" b="16322"/>
                    <a:stretch>
                      <a:fillRect/>
                    </a:stretch>
                  </pic:blipFill>
                  <pic:spPr bwMode="auto">
                    <a:xfrm>
                      <a:off x="0" y="0"/>
                      <a:ext cx="2773680" cy="205422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6.7</w:t>
      </w:r>
      <w:r>
        <w:rPr>
          <w:rFonts w:ascii="Times New Roman" w:hAnsi="Times New Roman"/>
          <w:sz w:val="28"/>
          <w:szCs w:val="28"/>
          <w:lang w:val="uz-Cyrl-UZ"/>
        </w:rPr>
        <w:t>-</w:t>
      </w:r>
      <w:r w:rsidRPr="000775D3">
        <w:rPr>
          <w:rFonts w:ascii="Times New Roman" w:hAnsi="Times New Roman"/>
          <w:sz w:val="28"/>
          <w:szCs w:val="28"/>
          <w:lang w:val="uz-Cyrl-UZ"/>
        </w:rPr>
        <w:t xml:space="preserve">расм.Статор томонидан тўйинган компенсацияланган уч фазали асинхрон </w:t>
      </w:r>
      <w:r>
        <w:rPr>
          <w:rFonts w:ascii="Times New Roman" w:hAnsi="Times New Roman"/>
          <w:sz w:val="28"/>
          <w:szCs w:val="28"/>
          <w:lang w:val="uz-Cyrl-UZ"/>
        </w:rPr>
        <w:t>мотор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Чўтка ҳолатидан қатъий назар </w:t>
      </w:r>
      <w:r>
        <w:rPr>
          <w:rFonts w:ascii="Times New Roman" w:hAnsi="Times New Roman"/>
          <w:sz w:val="28"/>
          <w:szCs w:val="28"/>
          <w:lang w:val="uz-Cyrl-UZ"/>
        </w:rPr>
        <w:t>мотор</w:t>
      </w:r>
      <w:r w:rsidRPr="000775D3">
        <w:rPr>
          <w:rFonts w:ascii="Times New Roman" w:hAnsi="Times New Roman"/>
          <w:sz w:val="28"/>
          <w:szCs w:val="28"/>
          <w:lang w:val="uz-Cyrl-UZ"/>
        </w:rPr>
        <w:t xml:space="preserve"> ротори айланаётган май-дон томон, худди ва майдонга қарши айланиши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 xml:space="preserve">Барча асинхрон машиналардаги каби ўзгарувчан токли коллекторли тармоқдан олинган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w:t>
      </w:r>
      <w:r>
        <w:rPr>
          <w:rFonts w:ascii="Times New Roman" w:hAnsi="Times New Roman"/>
          <w:sz w:val="28"/>
          <w:szCs w:val="28"/>
          <w:lang w:val="uz-Cyrl-UZ"/>
        </w:rPr>
        <w:t>электр қуввати  айланаётган май</w:t>
      </w:r>
      <w:r w:rsidRPr="000775D3">
        <w:rPr>
          <w:rFonts w:ascii="Times New Roman" w:hAnsi="Times New Roman"/>
          <w:sz w:val="28"/>
          <w:szCs w:val="28"/>
          <w:lang w:val="uz-Cyrl-UZ"/>
        </w:rPr>
        <w:t>д</w:t>
      </w:r>
      <w:r>
        <w:rPr>
          <w:rFonts w:ascii="Times New Roman" w:hAnsi="Times New Roman"/>
          <w:sz w:val="28"/>
          <w:szCs w:val="28"/>
          <w:lang w:val="uz-Cyrl-UZ"/>
        </w:rPr>
        <w:t>онда роторга узатилади. Ана қув</w:t>
      </w:r>
      <w:r w:rsidRPr="000775D3">
        <w:rPr>
          <w:rFonts w:ascii="Times New Roman" w:hAnsi="Times New Roman"/>
          <w:sz w:val="28"/>
          <w:szCs w:val="28"/>
          <w:lang w:val="uz-Cyrl-UZ"/>
        </w:rPr>
        <w:t>ват қисми Р</w:t>
      </w:r>
      <w:r w:rsidRPr="000775D3">
        <w:rPr>
          <w:rFonts w:ascii="Times New Roman" w:hAnsi="Times New Roman"/>
          <w:sz w:val="28"/>
          <w:szCs w:val="28"/>
          <w:vertAlign w:val="subscript"/>
          <w:lang w:val="uz-Cyrl-UZ"/>
        </w:rPr>
        <w:t>эм</w:t>
      </w:r>
      <w:r w:rsidRPr="000775D3">
        <w:rPr>
          <w:rFonts w:ascii="Times New Roman" w:hAnsi="Times New Roman"/>
          <w:sz w:val="28"/>
          <w:szCs w:val="28"/>
          <w:lang w:val="uz-Cyrl-UZ"/>
        </w:rPr>
        <w:t>(1-s) механик қувватга ўзгаради. Асинхрон машиналарда қувват Р</w:t>
      </w:r>
      <w:r w:rsidRPr="000775D3">
        <w:rPr>
          <w:rFonts w:ascii="Times New Roman" w:hAnsi="Times New Roman"/>
          <w:sz w:val="28"/>
          <w:szCs w:val="28"/>
          <w:vertAlign w:val="subscript"/>
          <w:lang w:val="uz-Cyrl-UZ"/>
        </w:rPr>
        <w:t>эм</w:t>
      </w:r>
      <w:r w:rsidRPr="000775D3">
        <w:rPr>
          <w:rFonts w:ascii="Times New Roman" w:hAnsi="Times New Roman"/>
          <w:sz w:val="28"/>
          <w:szCs w:val="28"/>
          <w:lang w:val="uz-Cyrl-UZ"/>
        </w:rPr>
        <w:t xml:space="preserve">s иссиқликка ўзгаради. Ўзгарувчан токдаги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ларда қувватнинг бу қисми коллектор орқали тармоқ </w:t>
      </w:r>
      <w:r>
        <w:rPr>
          <w:rFonts w:ascii="Times New Roman" w:hAnsi="Times New Roman"/>
          <w:sz w:val="28"/>
          <w:szCs w:val="28"/>
          <w:lang w:val="uz-Cyrl-UZ"/>
        </w:rPr>
        <w:t>частотасида сипраниш частотасини ўзгар</w:t>
      </w:r>
      <w:r w:rsidRPr="000775D3">
        <w:rPr>
          <w:rFonts w:ascii="Times New Roman" w:hAnsi="Times New Roman"/>
          <w:sz w:val="28"/>
          <w:szCs w:val="28"/>
          <w:lang w:val="uz-Cyrl-UZ"/>
        </w:rPr>
        <w:t>тирувчи яна тармоққа берилади. Шундай қилиб машина механик</w:t>
      </w:r>
      <w:r>
        <w:rPr>
          <w:rFonts w:ascii="Times New Roman" w:hAnsi="Times New Roman"/>
          <w:sz w:val="28"/>
          <w:szCs w:val="28"/>
          <w:lang w:val="uz-Cyrl-UZ"/>
        </w:rPr>
        <w:t xml:space="preserve"> ўзгартириш частотаси конструкциясига киришда </w:t>
      </w:r>
      <w:r w:rsidRPr="000775D3">
        <w:rPr>
          <w:rFonts w:ascii="Times New Roman" w:hAnsi="Times New Roman"/>
          <w:sz w:val="28"/>
          <w:szCs w:val="28"/>
          <w:lang w:val="uz-Cyrl-UZ"/>
        </w:rPr>
        <w:t xml:space="preserve"> коллекторлар машинани сирпанишда энергияни</w:t>
      </w:r>
      <w:r>
        <w:rPr>
          <w:rFonts w:ascii="Times New Roman" w:hAnsi="Times New Roman"/>
          <w:sz w:val="28"/>
          <w:szCs w:val="28"/>
          <w:lang w:val="uz-Cyrl-UZ"/>
        </w:rPr>
        <w:t xml:space="preserve"> тармоққа бериш ҳисобига иқтисо</w:t>
      </w:r>
      <w:r w:rsidRPr="000775D3">
        <w:rPr>
          <w:rFonts w:ascii="Times New Roman" w:hAnsi="Times New Roman"/>
          <w:sz w:val="28"/>
          <w:szCs w:val="28"/>
          <w:lang w:val="uz-Cyrl-UZ"/>
        </w:rPr>
        <w:t>дий ишлашини таъминлайди.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Компенсацияланган уч фазали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Бунд</w:t>
      </w:r>
      <w:r>
        <w:rPr>
          <w:rFonts w:ascii="Times New Roman" w:hAnsi="Times New Roman"/>
          <w:noProof/>
          <w:sz w:val="28"/>
          <w:szCs w:val="28"/>
          <w:lang w:val="uz-Cyrl-UZ" w:eastAsia="ru-RU"/>
        </w:rPr>
        <w:t>ай машиналарда параллел уйғотиш</w:t>
      </w:r>
      <w:r w:rsidRPr="000775D3">
        <w:rPr>
          <w:rFonts w:ascii="Times New Roman" w:hAnsi="Times New Roman"/>
          <w:noProof/>
          <w:sz w:val="28"/>
          <w:szCs w:val="28"/>
          <w:lang w:val="uz-Cyrl-UZ" w:eastAsia="ru-RU"/>
        </w:rPr>
        <w:t xml:space="preserve">даги коллекторли машиналарнинг бир тури ҳисобланган қўшимча </w:t>
      </w:r>
      <w:r w:rsidR="00A40F0B">
        <w:rPr>
          <w:position w:val="-9"/>
        </w:rPr>
        <w:pict>
          <v:shape id="_x0000_i1164"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sidRPr="000775D3">
        <w:rPr>
          <w:rFonts w:ascii="Times New Roman" w:eastAsia="Times New Roman" w:hAnsi="Times New Roman"/>
          <w:noProof/>
          <w:sz w:val="28"/>
          <w:szCs w:val="28"/>
          <w:lang w:val="uz-Cyrl-UZ" w:eastAsia="ru-RU"/>
        </w:rPr>
        <w:t xml:space="preserve">ЭЮК қучланиш коэффициентини ростлаш учун ротор занжирига киритилади. Шу билан коллекторли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 ва коллектор унча катта бўлмаган қувватга мўлжалланади. Ротор ва статор томонидан тўйин-ган ҳолда компенсацияланг</w:t>
      </w:r>
      <w:r>
        <w:rPr>
          <w:rFonts w:ascii="Times New Roman" w:eastAsia="Times New Roman" w:hAnsi="Times New Roman"/>
          <w:noProof/>
          <w:sz w:val="28"/>
          <w:szCs w:val="28"/>
          <w:lang w:val="uz-Cyrl-UZ" w:eastAsia="ru-RU"/>
        </w:rPr>
        <w:t>ан мотор</w:t>
      </w:r>
      <w:r w:rsidRPr="000775D3">
        <w:rPr>
          <w:rFonts w:ascii="Times New Roman" w:eastAsia="Times New Roman" w:hAnsi="Times New Roman"/>
          <w:noProof/>
          <w:sz w:val="28"/>
          <w:szCs w:val="28"/>
          <w:lang w:val="uz-Cyrl-UZ" w:eastAsia="ru-RU"/>
        </w:rPr>
        <w:t xml:space="preserve"> бажарилади.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6.7</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расмда статор томонидан тўйинган машина схемаси тақдим этилган. Статорда асосий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жо</w:t>
      </w:r>
      <w:r>
        <w:rPr>
          <w:rFonts w:ascii="Times New Roman" w:hAnsi="Times New Roman"/>
          <w:noProof/>
          <w:sz w:val="28"/>
          <w:szCs w:val="28"/>
          <w:lang w:val="uz-Cyrl-UZ" w:eastAsia="ru-RU"/>
        </w:rPr>
        <w:t>йлашган 1 ва   ёрдамчи 2 коллек</w:t>
      </w:r>
      <w:r w:rsidRPr="000775D3">
        <w:rPr>
          <w:rFonts w:ascii="Times New Roman" w:hAnsi="Times New Roman"/>
          <w:noProof/>
          <w:sz w:val="28"/>
          <w:szCs w:val="28"/>
          <w:lang w:val="uz-Cyrl-UZ" w:eastAsia="ru-RU"/>
        </w:rPr>
        <w:t xml:space="preserve">торли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ни тўйинтириш учун кам миқдордаги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3. Роторда коллекторли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дан ташқари</w:t>
      </w:r>
      <w:r w:rsidRPr="001F6F7A">
        <w:rPr>
          <w:rFonts w:ascii="Times New Roman" w:hAnsi="Times New Roman"/>
          <w:noProof/>
          <w:sz w:val="28"/>
          <w:szCs w:val="28"/>
          <w:lang w:val="uz-Cyrl-UZ" w:eastAsia="ru-RU"/>
        </w:rPr>
        <w:t xml:space="preserve">,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4528" behindDoc="0" locked="0" layoutInCell="1" allowOverlap="1" wp14:anchorId="5EE1AAB2" wp14:editId="125E4549">
            <wp:simplePos x="0" y="0"/>
            <wp:positionH relativeFrom="column">
              <wp:posOffset>1714500</wp:posOffset>
            </wp:positionH>
            <wp:positionV relativeFrom="paragraph">
              <wp:posOffset>96520</wp:posOffset>
            </wp:positionV>
            <wp:extent cx="2312670" cy="2174240"/>
            <wp:effectExtent l="19050" t="0" r="0" b="0"/>
            <wp:wrapNone/>
            <wp:docPr id="1782"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pic:cNvPicPr>
                      <a:picLocks noChangeAspect="1" noChangeArrowheads="1"/>
                    </pic:cNvPicPr>
                  </pic:nvPicPr>
                  <pic:blipFill>
                    <a:blip r:embed="rId1460"/>
                    <a:srcRect/>
                    <a:stretch>
                      <a:fillRect/>
                    </a:stretch>
                  </pic:blipFill>
                  <pic:spPr bwMode="auto">
                    <a:xfrm>
                      <a:off x="0" y="0"/>
                      <a:ext cx="2312670" cy="217424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0775D3">
        <w:rPr>
          <w:rFonts w:ascii="Times New Roman" w:hAnsi="Times New Roman"/>
          <w:sz w:val="28"/>
          <w:szCs w:val="28"/>
          <w:lang w:val="uz-Cyrl-UZ"/>
        </w:rPr>
        <w:t>6.8</w:t>
      </w:r>
      <w:r>
        <w:rPr>
          <w:rFonts w:ascii="Times New Roman" w:hAnsi="Times New Roman"/>
          <w:sz w:val="28"/>
          <w:szCs w:val="28"/>
          <w:lang w:val="uz-Cyrl-UZ"/>
        </w:rPr>
        <w:t>-</w:t>
      </w:r>
      <w:r w:rsidRPr="000775D3">
        <w:rPr>
          <w:rFonts w:ascii="Times New Roman" w:hAnsi="Times New Roman"/>
          <w:sz w:val="28"/>
          <w:szCs w:val="28"/>
          <w:lang w:val="uz-Cyrl-UZ"/>
        </w:rPr>
        <w:t xml:space="preserve">расм. Ротор томонидан </w:t>
      </w:r>
      <w:r>
        <w:rPr>
          <w:rFonts w:ascii="Times New Roman" w:hAnsi="Times New Roman"/>
          <w:sz w:val="28"/>
          <w:szCs w:val="28"/>
          <w:lang w:val="uz-Cyrl-UZ"/>
        </w:rPr>
        <w:t>тўйинган  компенсацияланган кол</w:t>
      </w:r>
      <w:r w:rsidRPr="000775D3">
        <w:rPr>
          <w:rFonts w:ascii="Times New Roman" w:hAnsi="Times New Roman"/>
          <w:sz w:val="28"/>
          <w:szCs w:val="28"/>
          <w:lang w:val="uz-Cyrl-UZ"/>
        </w:rPr>
        <w:t xml:space="preserve">лекторли </w:t>
      </w:r>
      <w:r>
        <w:rPr>
          <w:rFonts w:ascii="Times New Roman" w:hAnsi="Times New Roman"/>
          <w:sz w:val="28"/>
          <w:szCs w:val="28"/>
          <w:lang w:val="uz-Cyrl-UZ"/>
        </w:rPr>
        <w:t>мотор</w:t>
      </w:r>
      <w:r w:rsidRPr="000775D3">
        <w:rPr>
          <w:rFonts w:ascii="Times New Roman" w:hAnsi="Times New Roman"/>
          <w:sz w:val="28"/>
          <w:szCs w:val="28"/>
          <w:lang w:val="uz-Cyrl-UZ"/>
        </w:rPr>
        <w:t>ь</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Асинхрон  машинанинг 4 қисқа туташувчи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ёки фазавий ўша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ларни </w:t>
      </w:r>
      <w:r w:rsidRPr="002326D2">
        <w:rPr>
          <w:rFonts w:ascii="Times New Roman" w:hAnsi="Times New Roman"/>
          <w:noProof/>
          <w:sz w:val="28"/>
          <w:szCs w:val="28"/>
          <w:lang w:val="uz-Cyrl-UZ" w:eastAsia="ru-RU"/>
        </w:rPr>
        <w:t xml:space="preserve">ўзида   </w:t>
      </w:r>
      <w:r w:rsidRPr="000775D3">
        <w:rPr>
          <w:rFonts w:ascii="Times New Roman" w:hAnsi="Times New Roman"/>
          <w:noProof/>
          <w:sz w:val="28"/>
          <w:szCs w:val="28"/>
          <w:lang w:val="uz-Cyrl-UZ" w:eastAsia="ru-RU"/>
        </w:rPr>
        <w:t>жойлашади.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Чўтка коллекторда шундай жойлаш тириладики, </w:t>
      </w:r>
      <w:r w:rsidR="00A40F0B">
        <w:rPr>
          <w:position w:val="-9"/>
        </w:rPr>
        <w:pict>
          <v:shape id="_x0000_i1165"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sidRPr="000775D3">
        <w:rPr>
          <w:rFonts w:ascii="Times New Roman" w:eastAsia="Times New Roman" w:hAnsi="Times New Roman"/>
          <w:noProof/>
          <w:sz w:val="28"/>
          <w:szCs w:val="28"/>
          <w:lang w:val="uz-Cyrl-UZ" w:eastAsia="ru-RU"/>
        </w:rPr>
        <w:t>ЭЮ сирпаниш sE</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lang w:val="uz-Cyrl-UZ" w:eastAsia="ru-RU"/>
        </w:rPr>
        <w:t xml:space="preserve"> дан ЭЮК илгарилаб кетиши керак. Бундай  шароитларда дастлабки </w:t>
      </w:r>
      <w:r>
        <w:rPr>
          <w:rFonts w:ascii="Times New Roman" w:eastAsia="Times New Roman" w:hAnsi="Times New Roman"/>
          <w:noProof/>
          <w:sz w:val="28"/>
          <w:szCs w:val="28"/>
          <w:lang w:val="uz-Cyrl-UZ" w:eastAsia="ru-RU"/>
        </w:rPr>
        <w:t>чулғам магнитланган токни фаза</w:t>
      </w:r>
      <w:r w:rsidRPr="000775D3">
        <w:rPr>
          <w:rFonts w:ascii="Times New Roman" w:eastAsia="Times New Roman" w:hAnsi="Times New Roman"/>
          <w:noProof/>
          <w:sz w:val="28"/>
          <w:szCs w:val="28"/>
          <w:lang w:val="uz-Cyrl-UZ" w:eastAsia="ru-RU"/>
        </w:rPr>
        <w:t>лар орасидаги U</w:t>
      </w:r>
      <w:r w:rsidRPr="000775D3">
        <w:rPr>
          <w:rFonts w:ascii="Times New Roman" w:eastAsia="Times New Roman" w:hAnsi="Times New Roman"/>
          <w:noProof/>
          <w:sz w:val="28"/>
          <w:szCs w:val="28"/>
          <w:u w:val="single"/>
          <w:vertAlign w:val="subscript"/>
          <w:lang w:val="uz-Cyrl-UZ" w:eastAsia="ru-RU"/>
        </w:rPr>
        <w:t>1</w:t>
      </w:r>
      <w:r w:rsidRPr="000775D3">
        <w:rPr>
          <w:rFonts w:ascii="Times New Roman" w:eastAsia="Times New Roman" w:hAnsi="Times New Roman"/>
          <w:noProof/>
          <w:sz w:val="28"/>
          <w:szCs w:val="28"/>
          <w:lang w:val="uz-Cyrl-UZ" w:eastAsia="ru-RU"/>
        </w:rPr>
        <w:t xml:space="preserve"> ва U</w:t>
      </w:r>
      <w:r w:rsidRPr="000775D3">
        <w:rPr>
          <w:rFonts w:ascii="Times New Roman" w:eastAsia="Times New Roman" w:hAnsi="Times New Roman"/>
          <w:noProof/>
          <w:sz w:val="28"/>
          <w:szCs w:val="28"/>
          <w:u w:val="single"/>
          <w:vertAlign w:val="subscript"/>
          <w:lang w:val="uz-Cyrl-UZ" w:eastAsia="ru-RU"/>
        </w:rPr>
        <w:t>1</w:t>
      </w:r>
      <w:r w:rsidRPr="002326D2">
        <w:rPr>
          <w:rFonts w:ascii="Times New Roman" w:eastAsia="Times New Roman" w:hAnsi="Times New Roman"/>
          <w:noProof/>
          <w:sz w:val="28"/>
          <w:szCs w:val="28"/>
          <w:lang w:val="uz-Cyrl-UZ" w:eastAsia="ru-RU"/>
        </w:rPr>
        <w:t xml:space="preserve"> c</w:t>
      </w:r>
      <w:r w:rsidRPr="000775D3">
        <w:rPr>
          <w:rFonts w:ascii="Times New Roman" w:eastAsia="Times New Roman" w:hAnsi="Times New Roman"/>
          <w:noProof/>
          <w:sz w:val="28"/>
          <w:szCs w:val="28"/>
          <w:lang w:val="uz-Cyrl-UZ" w:eastAsia="ru-RU"/>
        </w:rPr>
        <w:t xml:space="preserve">илжишни компенсациялайди ва </w:t>
      </w:r>
      <w:r>
        <w:rPr>
          <w:rFonts w:ascii="Times New Roman" w:eastAsia="Times New Roman" w:hAnsi="Times New Roman"/>
          <w:noProof/>
          <w:sz w:val="28"/>
          <w:szCs w:val="28"/>
          <w:lang w:val="uz-Cyrl-UZ" w:eastAsia="ru-RU"/>
        </w:rPr>
        <w:t>сo</w:t>
      </w:r>
      <w:r w:rsidRPr="000775D3">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=1 тенг бўлганда машина ишлаши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 xml:space="preserve">К.И.Шенфер профрезирланган </w:t>
      </w:r>
      <w:r>
        <w:rPr>
          <w:rFonts w:ascii="Times New Roman" w:eastAsia="Times New Roman" w:hAnsi="Times New Roman"/>
          <w:noProof/>
          <w:sz w:val="28"/>
          <w:szCs w:val="28"/>
          <w:lang w:val="uz-Cyrl-UZ" w:eastAsia="ru-RU"/>
        </w:rPr>
        <w:t>тирқиш</w:t>
      </w:r>
      <w:r w:rsidRPr="000775D3">
        <w:rPr>
          <w:rFonts w:ascii="Times New Roman" w:eastAsia="Times New Roman" w:hAnsi="Times New Roman"/>
          <w:noProof/>
          <w:sz w:val="28"/>
          <w:szCs w:val="28"/>
          <w:lang w:val="uz-Cyrl-UZ" w:eastAsia="ru-RU"/>
        </w:rPr>
        <w:t xml:space="preserve">ли массив роторни иккиламчи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 сифатида фойдаланишни т</w:t>
      </w:r>
      <w:r>
        <w:rPr>
          <w:rFonts w:ascii="Times New Roman" w:eastAsia="Times New Roman" w:hAnsi="Times New Roman"/>
          <w:noProof/>
          <w:sz w:val="28"/>
          <w:szCs w:val="28"/>
          <w:lang w:val="uz-Cyrl-UZ" w:eastAsia="ru-RU"/>
        </w:rPr>
        <w:t>аклиф қилган, у коллекторли чулғам</w:t>
      </w:r>
      <w:r w:rsidRPr="000775D3">
        <w:rPr>
          <w:rFonts w:ascii="Times New Roman" w:eastAsia="Times New Roman" w:hAnsi="Times New Roman"/>
          <w:noProof/>
          <w:sz w:val="28"/>
          <w:szCs w:val="28"/>
          <w:lang w:val="uz-Cyrl-UZ" w:eastAsia="ru-RU"/>
        </w:rPr>
        <w:t>да сиғдирилган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6.8</w:t>
      </w:r>
      <w:r>
        <w:rPr>
          <w:rFonts w:ascii="Times New Roman" w:eastAsia="Times New Roman" w:hAnsi="Times New Roman"/>
          <w:noProof/>
          <w:sz w:val="28"/>
          <w:szCs w:val="28"/>
          <w:lang w:val="uz-Cyrl-UZ" w:eastAsia="ru-RU"/>
        </w:rPr>
        <w:t>-</w:t>
      </w:r>
      <w:r w:rsidRPr="000775D3">
        <w:rPr>
          <w:rFonts w:ascii="Times New Roman" w:hAnsi="Times New Roman"/>
          <w:sz w:val="28"/>
          <w:szCs w:val="28"/>
          <w:lang w:val="uz-Cyrl-UZ"/>
        </w:rPr>
        <w:t xml:space="preserve">расмда ротор томонидан </w:t>
      </w:r>
      <w:r>
        <w:rPr>
          <w:rFonts w:ascii="Times New Roman" w:hAnsi="Times New Roman"/>
          <w:sz w:val="28"/>
          <w:szCs w:val="28"/>
          <w:lang w:val="uz-Cyrl-UZ"/>
        </w:rPr>
        <w:t>тўйинган  компенсацияланган кол</w:t>
      </w:r>
      <w:r w:rsidRPr="000775D3">
        <w:rPr>
          <w:rFonts w:ascii="Times New Roman" w:hAnsi="Times New Roman"/>
          <w:sz w:val="28"/>
          <w:szCs w:val="28"/>
          <w:lang w:val="uz-Cyrl-UZ"/>
        </w:rPr>
        <w:t>л</w:t>
      </w:r>
      <w:r>
        <w:rPr>
          <w:rFonts w:ascii="Times New Roman" w:hAnsi="Times New Roman"/>
          <w:sz w:val="28"/>
          <w:szCs w:val="28"/>
          <w:lang w:val="uz-Cyrl-UZ"/>
        </w:rPr>
        <w:t>екторли моторь схемаси кўрса</w:t>
      </w:r>
      <w:r w:rsidRPr="000775D3">
        <w:rPr>
          <w:rFonts w:ascii="Times New Roman" w:hAnsi="Times New Roman"/>
          <w:sz w:val="28"/>
          <w:szCs w:val="28"/>
          <w:lang w:val="uz-Cyrl-UZ"/>
        </w:rPr>
        <w:t>ти</w:t>
      </w:r>
      <w:r>
        <w:rPr>
          <w:rFonts w:ascii="Times New Roman" w:hAnsi="Times New Roman"/>
          <w:sz w:val="28"/>
          <w:szCs w:val="28"/>
          <w:lang w:val="uz-Cyrl-UZ"/>
        </w:rPr>
        <w:t>лган. Статорда коллекторга улан</w:t>
      </w:r>
      <w:r w:rsidRPr="000775D3">
        <w:rPr>
          <w:rFonts w:ascii="Times New Roman" w:hAnsi="Times New Roman"/>
          <w:sz w:val="28"/>
          <w:szCs w:val="28"/>
          <w:lang w:val="uz-Cyrl-UZ"/>
        </w:rPr>
        <w:t xml:space="preserve">ган бирта </w:t>
      </w:r>
      <w:r>
        <w:rPr>
          <w:rFonts w:ascii="Times New Roman" w:hAnsi="Times New Roman"/>
          <w:sz w:val="28"/>
          <w:szCs w:val="28"/>
          <w:lang w:val="uz-Cyrl-UZ"/>
        </w:rPr>
        <w:t>чулғам</w:t>
      </w:r>
      <w:r w:rsidRPr="000775D3">
        <w:rPr>
          <w:rFonts w:ascii="Times New Roman" w:hAnsi="Times New Roman"/>
          <w:sz w:val="28"/>
          <w:szCs w:val="28"/>
          <w:lang w:val="uz-Cyrl-UZ"/>
        </w:rPr>
        <w:t xml:space="preserve"> мавжуд. Роторда иккита </w:t>
      </w:r>
      <w:r>
        <w:rPr>
          <w:rFonts w:ascii="Times New Roman" w:hAnsi="Times New Roman"/>
          <w:sz w:val="28"/>
          <w:szCs w:val="28"/>
          <w:lang w:val="uz-Cyrl-UZ"/>
        </w:rPr>
        <w:t xml:space="preserve">чулғам мавжуд  </w:t>
      </w:r>
      <w:r w:rsidRPr="000775D3">
        <w:rPr>
          <w:rFonts w:ascii="Times New Roman" w:hAnsi="Times New Roman"/>
          <w:sz w:val="28"/>
          <w:szCs w:val="28"/>
          <w:lang w:val="uz-Cyrl-UZ"/>
        </w:rPr>
        <w:t>асосий ва ёрдамчи.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sidRPr="000775D3">
        <w:rPr>
          <w:rFonts w:ascii="Times New Roman" w:hAnsi="Times New Roman"/>
          <w:sz w:val="28"/>
          <w:szCs w:val="28"/>
          <w:lang w:val="uz-Cyrl-UZ"/>
        </w:rPr>
        <w:t xml:space="preserve">       Юқорида кўриб чиқилга</w:t>
      </w:r>
      <w:r>
        <w:rPr>
          <w:rFonts w:ascii="Times New Roman" w:hAnsi="Times New Roman"/>
          <w:sz w:val="28"/>
          <w:szCs w:val="28"/>
          <w:lang w:val="uz-Cyrl-UZ"/>
        </w:rPr>
        <w:t>н машиналарнинг схемасидан кўри</w:t>
      </w:r>
      <w:r w:rsidRPr="000775D3">
        <w:rPr>
          <w:rFonts w:ascii="Times New Roman" w:hAnsi="Times New Roman"/>
          <w:sz w:val="28"/>
          <w:szCs w:val="28"/>
          <w:lang w:val="uz-Cyrl-UZ"/>
        </w:rPr>
        <w:t xml:space="preserve">ниб турибдики унга уланган </w:t>
      </w:r>
      <w:r>
        <w:rPr>
          <w:rFonts w:ascii="Times New Roman" w:hAnsi="Times New Roman"/>
          <w:sz w:val="28"/>
          <w:szCs w:val="28"/>
          <w:lang w:val="uz-Cyrl-UZ"/>
        </w:rPr>
        <w:t>чулғам</w:t>
      </w:r>
      <w:r w:rsidRPr="000775D3">
        <w:rPr>
          <w:rFonts w:ascii="Times New Roman" w:hAnsi="Times New Roman"/>
          <w:sz w:val="28"/>
          <w:szCs w:val="28"/>
          <w:lang w:val="uz-Cyrl-UZ"/>
        </w:rPr>
        <w:t xml:space="preserve"> реактив қувват манбаси бўлиши</w:t>
      </w:r>
      <w:r>
        <w:rPr>
          <w:rFonts w:ascii="Times New Roman" w:hAnsi="Times New Roman"/>
          <w:sz w:val="28"/>
          <w:szCs w:val="28"/>
          <w:lang w:val="uz-Cyrl-UZ"/>
        </w:rPr>
        <w:t xml:space="preserve"> мумкин. Компенсацияланган асин</w:t>
      </w:r>
      <w:r w:rsidRPr="000775D3">
        <w:rPr>
          <w:rFonts w:ascii="Times New Roman" w:hAnsi="Times New Roman"/>
          <w:sz w:val="28"/>
          <w:szCs w:val="28"/>
          <w:lang w:val="uz-Cyrl-UZ"/>
        </w:rPr>
        <w:t>хрон машиналар</w:t>
      </w:r>
      <w:r>
        <w:rPr>
          <w:rFonts w:ascii="Times New Roman" w:eastAsia="Times New Roman" w:hAnsi="Times New Roman"/>
          <w:noProof/>
          <w:sz w:val="28"/>
          <w:szCs w:val="28"/>
          <w:lang w:val="uz-Cyrl-UZ" w:eastAsia="ru-RU"/>
        </w:rPr>
        <w:t xml:space="preserve"> соs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=1 да ишлаши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Асрнинг бошида ўнлаб ўзгарувчан токли ком</w:t>
      </w:r>
      <w:r>
        <w:rPr>
          <w:rFonts w:ascii="Times New Roman" w:eastAsia="Times New Roman" w:hAnsi="Times New Roman"/>
          <w:noProof/>
          <w:sz w:val="28"/>
          <w:szCs w:val="28"/>
          <w:lang w:val="uz-Cyrl-UZ" w:eastAsia="ru-RU"/>
        </w:rPr>
        <w:t>пенсацияланган коллек</w:t>
      </w:r>
      <w:r w:rsidRPr="000775D3">
        <w:rPr>
          <w:rFonts w:ascii="Times New Roman" w:eastAsia="Times New Roman" w:hAnsi="Times New Roman"/>
          <w:noProof/>
          <w:sz w:val="28"/>
          <w:szCs w:val="28"/>
          <w:lang w:val="uz-Cyrl-UZ" w:eastAsia="ru-RU"/>
        </w:rPr>
        <w:t xml:space="preserve">торли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ллар схемаси таклиф этилган эди. Энг кўп тарқалаган машиналардан бири аёнқутбли</w:t>
      </w:r>
      <w:r>
        <w:rPr>
          <w:rFonts w:ascii="Times New Roman" w:eastAsia="Times New Roman" w:hAnsi="Times New Roman"/>
          <w:noProof/>
          <w:sz w:val="28"/>
          <w:szCs w:val="28"/>
          <w:lang w:val="uz-Cyrl-UZ" w:eastAsia="ru-RU"/>
        </w:rPr>
        <w:t xml:space="preserve"> учфазали компенсацияланган кол</w:t>
      </w:r>
      <w:r w:rsidRPr="000775D3">
        <w:rPr>
          <w:rFonts w:ascii="Times New Roman" w:eastAsia="Times New Roman" w:hAnsi="Times New Roman"/>
          <w:noProof/>
          <w:sz w:val="28"/>
          <w:szCs w:val="28"/>
          <w:lang w:val="uz-Cyrl-UZ" w:eastAsia="ru-RU"/>
        </w:rPr>
        <w:t>лекторли машина бўлиб, уни</w:t>
      </w:r>
      <w:r>
        <w:rPr>
          <w:rFonts w:ascii="Times New Roman" w:eastAsia="Times New Roman" w:hAnsi="Times New Roman"/>
          <w:noProof/>
          <w:sz w:val="28"/>
          <w:szCs w:val="28"/>
          <w:lang w:val="uz-Cyrl-UZ" w:eastAsia="ru-RU"/>
        </w:rPr>
        <w:t xml:space="preserve"> А.Шербус томонидан, М.П.Костен</w:t>
      </w:r>
      <w:r w:rsidRPr="000775D3">
        <w:rPr>
          <w:rFonts w:ascii="Times New Roman" w:eastAsia="Times New Roman" w:hAnsi="Times New Roman"/>
          <w:noProof/>
          <w:sz w:val="28"/>
          <w:szCs w:val="28"/>
          <w:lang w:val="uz-Cyrl-UZ" w:eastAsia="ru-RU"/>
        </w:rPr>
        <w:t xml:space="preserve">ко ва Н.С.Япольский ва бошқалар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лари таклиф этилган [10]</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eastAsia="Times New Roman" w:hAnsi="Times New Roman"/>
          <w:noProof/>
          <w:sz w:val="28"/>
          <w:szCs w:val="28"/>
          <w:lang w:val="uz-Cyrl-UZ" w:eastAsia="ru-RU"/>
        </w:rPr>
        <w:tab/>
        <w:t>Ҳозирги кунда уч фазалик коллекторли машиналар унча қўп қўлла</w:t>
      </w:r>
      <w:r w:rsidRPr="000775D3">
        <w:rPr>
          <w:rFonts w:ascii="Times New Roman" w:eastAsia="Times New Roman" w:hAnsi="Times New Roman"/>
          <w:noProof/>
          <w:sz w:val="28"/>
          <w:szCs w:val="28"/>
          <w:lang w:val="uz-Cyrl-UZ" w:eastAsia="ru-RU"/>
        </w:rPr>
        <w:t>нилсада, уларда иш жараёнлари э</w:t>
      </w:r>
      <w:r>
        <w:rPr>
          <w:rFonts w:ascii="Times New Roman" w:eastAsia="Times New Roman" w:hAnsi="Times New Roman"/>
          <w:noProof/>
          <w:sz w:val="28"/>
          <w:szCs w:val="28"/>
          <w:lang w:val="uz-Cyrl-UZ" w:eastAsia="ru-RU"/>
        </w:rPr>
        <w:t>нергияни электромеханик ўзгарти</w:t>
      </w:r>
      <w:r w:rsidRPr="000775D3">
        <w:rPr>
          <w:rFonts w:ascii="Times New Roman" w:eastAsia="Times New Roman" w:hAnsi="Times New Roman"/>
          <w:noProof/>
          <w:sz w:val="28"/>
          <w:szCs w:val="28"/>
          <w:lang w:val="uz-Cyrl-UZ" w:eastAsia="ru-RU"/>
        </w:rPr>
        <w:t xml:space="preserve">ришни тушуниш учун муҳим аҳамиятга эга. Замонавий электр симларда частотанинг ярим ўтказгичли ўзгартиргичлар кенг </w:t>
      </w:r>
      <w:r>
        <w:rPr>
          <w:rFonts w:ascii="Times New Roman" w:eastAsia="Times New Roman" w:hAnsi="Times New Roman"/>
          <w:noProof/>
          <w:sz w:val="28"/>
          <w:szCs w:val="28"/>
          <w:lang w:val="uz-Cyrl-UZ" w:eastAsia="ru-RU"/>
        </w:rPr>
        <w:t>қўлланилади, у  коллектор часто</w:t>
      </w:r>
      <w:r w:rsidRPr="000775D3">
        <w:rPr>
          <w:rFonts w:ascii="Times New Roman" w:eastAsia="Times New Roman" w:hAnsi="Times New Roman"/>
          <w:noProof/>
          <w:sz w:val="28"/>
          <w:szCs w:val="28"/>
          <w:lang w:val="uz-Cyrl-UZ" w:eastAsia="ru-RU"/>
        </w:rPr>
        <w:t>тани механик ўзгартириш ўрнини босади. Коллекторли машинани билиш электрли машиналарни биргаликда ярим ўтказгичли ўзгартиргични ишлашини яхши тушуниб олиш имконини беради.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eastAsia="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eastAsia="Times New Roman" w:hAnsi="Times New Roman"/>
          <w:b/>
          <w:noProof/>
          <w:sz w:val="28"/>
          <w:szCs w:val="28"/>
          <w:lang w:val="uz-Cyrl-UZ" w:eastAsia="ru-RU"/>
        </w:rPr>
      </w:pPr>
      <w:r w:rsidRPr="000775D3">
        <w:rPr>
          <w:rFonts w:ascii="Times New Roman" w:eastAsia="Times New Roman" w:hAnsi="Times New Roman"/>
          <w:b/>
          <w:noProof/>
          <w:sz w:val="28"/>
          <w:szCs w:val="28"/>
          <w:lang w:val="uz-Cyrl-UZ" w:eastAsia="ru-RU"/>
        </w:rPr>
        <w:t xml:space="preserve">6.3. Бир фазали коллекторли </w:t>
      </w:r>
      <w:r>
        <w:rPr>
          <w:rFonts w:ascii="Times New Roman" w:eastAsia="Times New Roman" w:hAnsi="Times New Roman"/>
          <w:b/>
          <w:noProof/>
          <w:sz w:val="28"/>
          <w:szCs w:val="28"/>
          <w:lang w:val="uz-Cyrl-UZ" w:eastAsia="ru-RU"/>
        </w:rPr>
        <w:t>мотор</w:t>
      </w:r>
      <w:r w:rsidRPr="000775D3">
        <w:rPr>
          <w:rFonts w:ascii="Times New Roman" w:eastAsia="Times New Roman" w:hAnsi="Times New Roman"/>
          <w:b/>
          <w:noProof/>
          <w:sz w:val="28"/>
          <w:szCs w:val="28"/>
          <w:lang w:val="uz-Cyrl-UZ" w:eastAsia="ru-RU"/>
        </w:rPr>
        <w:t>лар</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0775D3">
        <w:rPr>
          <w:rFonts w:ascii="Times New Roman" w:hAnsi="Times New Roman"/>
          <w:sz w:val="28"/>
          <w:szCs w:val="28"/>
          <w:lang w:val="uz-Cyrl-UZ"/>
        </w:rPr>
        <w:t>Бир фазали</w:t>
      </w:r>
      <w:r>
        <w:rPr>
          <w:rFonts w:ascii="Times New Roman" w:hAnsi="Times New Roman"/>
          <w:sz w:val="28"/>
          <w:szCs w:val="28"/>
          <w:lang w:val="uz-Cyrl-UZ"/>
        </w:rPr>
        <w:t xml:space="preserve"> коллекторли моторлар маиший электр асбоб ускуна</w:t>
      </w:r>
      <w:r w:rsidRPr="000775D3">
        <w:rPr>
          <w:rFonts w:ascii="Times New Roman" w:hAnsi="Times New Roman"/>
          <w:sz w:val="28"/>
          <w:szCs w:val="28"/>
          <w:lang w:val="uz-Cyrl-UZ"/>
        </w:rPr>
        <w:t xml:space="preserve">ларда (полпардозлагич, пелесос, дастаки асбоб, кир ювиш </w:t>
      </w:r>
      <w:r>
        <w:rPr>
          <w:rFonts w:ascii="Times New Roman" w:hAnsi="Times New Roman"/>
          <w:sz w:val="28"/>
          <w:szCs w:val="28"/>
          <w:lang w:val="uz-Cyrl-UZ"/>
        </w:rPr>
        <w:t>машиналари ва бошқ.) кенг қўлла</w:t>
      </w:r>
      <w:r w:rsidRPr="000775D3">
        <w:rPr>
          <w:rFonts w:ascii="Times New Roman" w:hAnsi="Times New Roman"/>
          <w:sz w:val="28"/>
          <w:szCs w:val="28"/>
          <w:lang w:val="uz-Cyrl-UZ"/>
        </w:rPr>
        <w:t xml:space="preserve">нилади. Одатда уларнинг қуввати </w:t>
      </w:r>
      <w:r>
        <w:rPr>
          <w:rFonts w:ascii="Times New Roman" w:hAnsi="Times New Roman"/>
          <w:sz w:val="28"/>
          <w:szCs w:val="28"/>
          <w:lang w:val="uz-Cyrl-UZ"/>
        </w:rPr>
        <w:t>юз ваттдан ошмайди, айланиш час</w:t>
      </w:r>
      <w:r w:rsidRPr="000775D3">
        <w:rPr>
          <w:rFonts w:ascii="Times New Roman" w:hAnsi="Times New Roman"/>
          <w:sz w:val="28"/>
          <w:szCs w:val="28"/>
          <w:lang w:val="uz-Cyrl-UZ"/>
        </w:rPr>
        <w:t>тотаси 30000 об/мин гача боради.</w:t>
      </w:r>
      <w:r w:rsidRPr="00E168F6">
        <w:rPr>
          <w:rFonts w:ascii="Times New Roman" w:hAnsi="Times New Roman"/>
          <w:sz w:val="28"/>
          <w:szCs w:val="28"/>
          <w:lang w:val="uz-Cyrl-UZ"/>
        </w:rPr>
        <w:t xml:space="preserve"> </w:t>
      </w:r>
      <w:r w:rsidRPr="000775D3">
        <w:rPr>
          <w:rFonts w:ascii="Times New Roman" w:hAnsi="Times New Roman"/>
          <w:sz w:val="28"/>
          <w:szCs w:val="28"/>
          <w:lang w:val="uz-Cyrl-UZ"/>
        </w:rPr>
        <w:t>6.9</w:t>
      </w:r>
      <w:r>
        <w:rPr>
          <w:rFonts w:ascii="Times New Roman" w:hAnsi="Times New Roman"/>
          <w:sz w:val="28"/>
          <w:szCs w:val="28"/>
          <w:lang w:val="uz-Cyrl-UZ"/>
        </w:rPr>
        <w:t>-</w:t>
      </w:r>
      <w:r w:rsidRPr="000775D3">
        <w:rPr>
          <w:rFonts w:ascii="Times New Roman" w:hAnsi="Times New Roman"/>
          <w:sz w:val="28"/>
          <w:szCs w:val="28"/>
          <w:lang w:val="uz-Cyrl-UZ"/>
        </w:rPr>
        <w:t>расмда кетма-кет уйғотилга</w:t>
      </w:r>
      <w:r>
        <w:rPr>
          <w:rFonts w:ascii="Times New Roman" w:hAnsi="Times New Roman"/>
          <w:sz w:val="28"/>
          <w:szCs w:val="28"/>
          <w:lang w:val="uz-Cyrl-UZ"/>
        </w:rPr>
        <w:t>н бир фазали коллекторли машина</w:t>
      </w:r>
      <w:r w:rsidRPr="000775D3">
        <w:rPr>
          <w:rFonts w:ascii="Times New Roman" w:hAnsi="Times New Roman"/>
          <w:sz w:val="28"/>
          <w:szCs w:val="28"/>
          <w:lang w:val="uz-Cyrl-UZ"/>
        </w:rPr>
        <w:t>лар.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5552" behindDoc="0" locked="0" layoutInCell="1" allowOverlap="1" wp14:anchorId="4594B419" wp14:editId="74CDEDDC">
            <wp:simplePos x="0" y="0"/>
            <wp:positionH relativeFrom="column">
              <wp:posOffset>1374775</wp:posOffset>
            </wp:positionH>
            <wp:positionV relativeFrom="paragraph">
              <wp:posOffset>1270</wp:posOffset>
            </wp:positionV>
            <wp:extent cx="3007995" cy="1154430"/>
            <wp:effectExtent l="19050" t="0" r="1905" b="0"/>
            <wp:wrapNone/>
            <wp:docPr id="1783"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5"/>
                    <pic:cNvPicPr>
                      <a:picLocks noChangeAspect="1" noChangeArrowheads="1"/>
                    </pic:cNvPicPr>
                  </pic:nvPicPr>
                  <pic:blipFill>
                    <a:blip r:embed="rId1461"/>
                    <a:srcRect b="56505"/>
                    <a:stretch>
                      <a:fillRect/>
                    </a:stretch>
                  </pic:blipFill>
                  <pic:spPr bwMode="auto">
                    <a:xfrm>
                      <a:off x="0" y="0"/>
                      <a:ext cx="3007995" cy="115443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sz w:val="28"/>
          <w:szCs w:val="28"/>
          <w:lang w:val="uz-Cyrl-UZ"/>
        </w:rPr>
        <w:t>6.10-расм. Коллекторли мотор</w:t>
      </w:r>
      <w:r w:rsidRPr="000775D3">
        <w:rPr>
          <w:rFonts w:ascii="Times New Roman" w:hAnsi="Times New Roman"/>
          <w:sz w:val="28"/>
          <w:szCs w:val="28"/>
          <w:lang w:val="uz-Cyrl-UZ"/>
        </w:rPr>
        <w:t>ларда электрмагнитли момент</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Pr>
          <w:rFonts w:ascii="Times New Roman" w:hAnsi="Times New Roman"/>
          <w:sz w:val="28"/>
          <w:szCs w:val="28"/>
          <w:lang w:val="uz-Cyrl-UZ"/>
        </w:rPr>
        <w:tab/>
        <w:t>Аниқ ифодаланган қутбда жойлаш</w:t>
      </w:r>
      <w:r w:rsidRPr="000775D3">
        <w:rPr>
          <w:rFonts w:ascii="Times New Roman" w:hAnsi="Times New Roman"/>
          <w:sz w:val="28"/>
          <w:szCs w:val="28"/>
          <w:lang w:val="uz-Cyrl-UZ"/>
        </w:rPr>
        <w:t xml:space="preserve">ган ва кетма кет бир фазали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ли Я якорга уланган бир фазали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лар (6.9</w:t>
      </w:r>
      <w:r w:rsidRPr="002326D2">
        <w:rPr>
          <w:rFonts w:ascii="Times New Roman" w:hAnsi="Times New Roman"/>
          <w:sz w:val="28"/>
          <w:szCs w:val="28"/>
          <w:lang w:val="uz-Cyrl-UZ"/>
        </w:rPr>
        <w:t>-</w:t>
      </w:r>
      <w:r w:rsidRPr="000775D3">
        <w:rPr>
          <w:rFonts w:ascii="Times New Roman" w:hAnsi="Times New Roman"/>
          <w:sz w:val="28"/>
          <w:szCs w:val="28"/>
          <w:lang w:val="uz-Cyrl-UZ"/>
        </w:rPr>
        <w:t>расм) ОВ-</w:t>
      </w:r>
      <w:r>
        <w:rPr>
          <w:rFonts w:ascii="Times New Roman" w:hAnsi="Times New Roman"/>
          <w:sz w:val="28"/>
          <w:szCs w:val="28"/>
          <w:lang w:val="uz-Cyrl-UZ"/>
        </w:rPr>
        <w:t xml:space="preserve"> қў</w:t>
      </w:r>
      <w:r w:rsidRPr="000775D3">
        <w:rPr>
          <w:rFonts w:ascii="Times New Roman" w:hAnsi="Times New Roman"/>
          <w:sz w:val="28"/>
          <w:szCs w:val="28"/>
          <w:lang w:val="uz-Cyrl-UZ"/>
        </w:rPr>
        <w:t>йғ</w:t>
      </w:r>
      <w:r>
        <w:rPr>
          <w:rFonts w:ascii="Times New Roman" w:hAnsi="Times New Roman"/>
          <w:sz w:val="28"/>
          <w:szCs w:val="28"/>
          <w:lang w:val="uz-Cyrl-UZ"/>
        </w:rPr>
        <w:t>а</w:t>
      </w:r>
      <w:r w:rsidRPr="000775D3">
        <w:rPr>
          <w:rFonts w:ascii="Times New Roman" w:hAnsi="Times New Roman"/>
          <w:sz w:val="28"/>
          <w:szCs w:val="28"/>
          <w:lang w:val="uz-Cyrl-UZ"/>
        </w:rPr>
        <w:t>тиш</w:t>
      </w:r>
      <w:r>
        <w:rPr>
          <w:rFonts w:ascii="Times New Roman" w:hAnsi="Times New Roman"/>
          <w:sz w:val="28"/>
          <w:szCs w:val="28"/>
          <w:lang w:val="uz-Cyrl-UZ"/>
        </w:rPr>
        <w:t xml:space="preserve"> чулғам</w:t>
      </w:r>
      <w:r w:rsidRPr="000775D3">
        <w:rPr>
          <w:rFonts w:ascii="Times New Roman" w:hAnsi="Times New Roman"/>
          <w:sz w:val="28"/>
          <w:szCs w:val="28"/>
          <w:lang w:val="uz-Cyrl-UZ"/>
        </w:rPr>
        <w:t>ини тўпланганликга эга, унинг секциялари коллекторга уланган. Пўлатда исрофларни камайтириш учун статор ва ротор шихталанган ҳ</w:t>
      </w:r>
      <w:r>
        <w:rPr>
          <w:rFonts w:ascii="Times New Roman" w:hAnsi="Times New Roman"/>
          <w:sz w:val="28"/>
          <w:szCs w:val="28"/>
          <w:lang w:val="uz-Cyrl-UZ"/>
        </w:rPr>
        <w:t>олда бажарилади. Кетма кет уйғо</w:t>
      </w:r>
      <w:r w:rsidRPr="000775D3">
        <w:rPr>
          <w:rFonts w:ascii="Times New Roman" w:hAnsi="Times New Roman"/>
          <w:sz w:val="28"/>
          <w:szCs w:val="28"/>
          <w:lang w:val="uz-Cyrl-UZ"/>
        </w:rPr>
        <w:t>т</w:t>
      </w:r>
      <w:r>
        <w:rPr>
          <w:rFonts w:ascii="Times New Roman" w:hAnsi="Times New Roman"/>
          <w:sz w:val="28"/>
          <w:szCs w:val="28"/>
          <w:lang w:val="uz-Cyrl-UZ"/>
        </w:rPr>
        <w:t>илган ўзгармас токдаги мотор</w:t>
      </w:r>
      <w:r w:rsidRPr="000775D3">
        <w:rPr>
          <w:rFonts w:ascii="Times New Roman" w:hAnsi="Times New Roman"/>
          <w:sz w:val="28"/>
          <w:szCs w:val="28"/>
          <w:lang w:val="uz-Cyrl-UZ"/>
        </w:rPr>
        <w:t xml:space="preserve">лар конструкцияси бир фазали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лар</w:t>
      </w:r>
      <w:r>
        <w:rPr>
          <w:rFonts w:ascii="Times New Roman" w:hAnsi="Times New Roman"/>
          <w:sz w:val="28"/>
          <w:szCs w:val="28"/>
          <w:lang w:val="uz-Cyrl-UZ"/>
        </w:rPr>
        <w:t xml:space="preserve"> конст</w:t>
      </w:r>
      <w:r w:rsidRPr="000775D3">
        <w:rPr>
          <w:rFonts w:ascii="Times New Roman" w:hAnsi="Times New Roman"/>
          <w:sz w:val="28"/>
          <w:szCs w:val="28"/>
          <w:lang w:val="uz-Cyrl-UZ"/>
        </w:rPr>
        <w:t>рукцияси билан ўхшашдир.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sz w:val="28"/>
          <w:szCs w:val="28"/>
          <w:lang w:val="uz-Cyrl-UZ"/>
        </w:rPr>
        <w:tab/>
      </w:r>
      <w:r w:rsidRPr="000775D3">
        <w:rPr>
          <w:rFonts w:ascii="Times New Roman" w:hAnsi="Times New Roman"/>
          <w:sz w:val="28"/>
          <w:szCs w:val="28"/>
          <w:lang w:val="uz-Cyrl-UZ"/>
        </w:rPr>
        <w:t>Кетма кет уйғотилган бир фазали</w:t>
      </w:r>
      <w:r>
        <w:rPr>
          <w:rFonts w:ascii="Times New Roman" w:hAnsi="Times New Roman"/>
          <w:sz w:val="28"/>
          <w:szCs w:val="28"/>
          <w:lang w:val="uz-Cyrl-UZ"/>
        </w:rPr>
        <w:t xml:space="preserve"> коллекторли моторларда уйғо</w:t>
      </w:r>
      <w:r w:rsidRPr="000775D3">
        <w:rPr>
          <w:rFonts w:ascii="Times New Roman" w:hAnsi="Times New Roman"/>
          <w:sz w:val="28"/>
          <w:szCs w:val="28"/>
          <w:lang w:val="uz-Cyrl-UZ"/>
        </w:rPr>
        <w:t xml:space="preserve">тиш оқими Ф ва </w:t>
      </w:r>
      <w:r w:rsidRPr="002326D2">
        <w:rPr>
          <w:rFonts w:ascii="Times New Roman" w:hAnsi="Times New Roman"/>
          <w:i/>
          <w:sz w:val="28"/>
          <w:szCs w:val="28"/>
          <w:lang w:val="uz-Cyrl-UZ"/>
        </w:rPr>
        <w:t>i</w:t>
      </w:r>
      <w:r w:rsidRPr="000775D3">
        <w:rPr>
          <w:rFonts w:ascii="Times New Roman" w:hAnsi="Times New Roman"/>
          <w:sz w:val="28"/>
          <w:szCs w:val="28"/>
          <w:lang w:val="uz-Cyrl-UZ"/>
        </w:rPr>
        <w:t xml:space="preserve"> ток деярли фазага мос тушади (6.10</w:t>
      </w:r>
      <w:r w:rsidRPr="002326D2">
        <w:rPr>
          <w:rFonts w:ascii="Times New Roman" w:hAnsi="Times New Roman"/>
          <w:sz w:val="28"/>
          <w:szCs w:val="28"/>
          <w:lang w:val="uz-Cyrl-UZ"/>
        </w:rPr>
        <w:t>-</w:t>
      </w:r>
      <w:r w:rsidRPr="000775D3">
        <w:rPr>
          <w:rFonts w:ascii="Times New Roman" w:hAnsi="Times New Roman"/>
          <w:sz w:val="28"/>
          <w:szCs w:val="28"/>
          <w:lang w:val="uz-Cyrl-UZ"/>
        </w:rPr>
        <w:t>расм) шунинг</w:t>
      </w:r>
      <w:r>
        <w:rPr>
          <w:rFonts w:ascii="Times New Roman" w:hAnsi="Times New Roman"/>
          <w:sz w:val="28"/>
          <w:szCs w:val="28"/>
          <w:lang w:val="uz-Cyrl-UZ"/>
        </w:rPr>
        <w:t xml:space="preserve"> учун электрмагнитли момент оқи</w:t>
      </w:r>
      <w:r w:rsidRPr="000775D3">
        <w:rPr>
          <w:rFonts w:ascii="Times New Roman" w:hAnsi="Times New Roman"/>
          <w:sz w:val="28"/>
          <w:szCs w:val="28"/>
          <w:lang w:val="uz-Cyrl-UZ"/>
        </w:rPr>
        <w:t xml:space="preserve">ми ва ток йўналишини ўзгариши унча катта бўлмаган манфий қисмга эга, </w:t>
      </w:r>
      <w:r>
        <w:rPr>
          <w:rFonts w:ascii="Times New Roman" w:hAnsi="Times New Roman"/>
          <w:sz w:val="28"/>
          <w:szCs w:val="28"/>
          <w:lang w:val="uz-Cyrl-UZ"/>
        </w:rPr>
        <w:t>мотор</w:t>
      </w:r>
      <w:r w:rsidRPr="000775D3">
        <w:rPr>
          <w:rFonts w:ascii="Times New Roman" w:hAnsi="Times New Roman"/>
          <w:sz w:val="28"/>
          <w:szCs w:val="28"/>
          <w:lang w:val="uz-Cyrl-UZ"/>
        </w:rPr>
        <w:t xml:space="preserve">да ўртача момент эса шунча кўп бўлади, Ф ва i оралиғидаги фазалари бўйича силжиш шунча кам бўлади. Шундай қилиб уйғотишнинг кетма кет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 кам </w:t>
      </w:r>
      <w:r>
        <w:rPr>
          <w:rFonts w:ascii="Times New Roman" w:hAnsi="Times New Roman"/>
          <w:sz w:val="28"/>
          <w:szCs w:val="28"/>
          <w:lang w:val="uz-Cyrl-UZ"/>
        </w:rPr>
        <w:t>чулғам</w:t>
      </w:r>
      <w:r w:rsidRPr="000775D3">
        <w:rPr>
          <w:rFonts w:ascii="Times New Roman" w:hAnsi="Times New Roman"/>
          <w:sz w:val="28"/>
          <w:szCs w:val="28"/>
          <w:lang w:val="uz-Cyrl-UZ"/>
        </w:rPr>
        <w:t xml:space="preserve"> миқдорига эга бўлади, унинг индуктив қаршилиги унча кўп бўлмайди. Параллел қўзғатишли бир фазали коллекторли </w:t>
      </w:r>
      <w:r>
        <w:rPr>
          <w:rFonts w:ascii="Times New Roman" w:hAnsi="Times New Roman"/>
          <w:sz w:val="28"/>
          <w:szCs w:val="28"/>
          <w:lang w:val="uz-Cyrl-UZ"/>
        </w:rPr>
        <w:t>мотор</w:t>
      </w:r>
      <w:r w:rsidRPr="000775D3">
        <w:rPr>
          <w:rFonts w:ascii="Times New Roman" w:hAnsi="Times New Roman"/>
          <w:sz w:val="28"/>
          <w:szCs w:val="28"/>
          <w:lang w:val="uz-Cyrl-UZ"/>
        </w:rPr>
        <w:t xml:space="preserve">лар амалда унча қўлланмайди, кўп </w:t>
      </w:r>
      <w:r>
        <w:rPr>
          <w:rFonts w:ascii="Times New Roman" w:hAnsi="Times New Roman"/>
          <w:sz w:val="28"/>
          <w:szCs w:val="28"/>
          <w:lang w:val="uz-Cyrl-UZ"/>
        </w:rPr>
        <w:t>чулғам</w:t>
      </w:r>
      <w:r w:rsidRPr="000775D3">
        <w:rPr>
          <w:rFonts w:ascii="Times New Roman" w:hAnsi="Times New Roman"/>
          <w:sz w:val="28"/>
          <w:szCs w:val="28"/>
          <w:lang w:val="uz-Cyrl-UZ"/>
        </w:rPr>
        <w:t xml:space="preserve"> миқдори чунки қўзғатиш </w:t>
      </w:r>
      <w:r>
        <w:rPr>
          <w:rFonts w:ascii="Times New Roman" w:hAnsi="Times New Roman"/>
          <w:sz w:val="28"/>
          <w:szCs w:val="28"/>
          <w:lang w:val="uz-Cyrl-UZ"/>
        </w:rPr>
        <w:t>чулғам</w:t>
      </w:r>
      <w:r w:rsidRPr="000775D3">
        <w:rPr>
          <w:rFonts w:ascii="Times New Roman" w:hAnsi="Times New Roman"/>
          <w:sz w:val="28"/>
          <w:szCs w:val="28"/>
          <w:lang w:val="uz-Cyrl-UZ"/>
        </w:rPr>
        <w:t>и катта индуктив қаршиликка эга.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Бир фазали коллекторли мотор</w:t>
      </w:r>
      <w:r w:rsidRPr="000775D3">
        <w:rPr>
          <w:rFonts w:ascii="Times New Roman" w:hAnsi="Times New Roman"/>
          <w:noProof/>
          <w:sz w:val="28"/>
          <w:szCs w:val="28"/>
          <w:lang w:val="uz-Cyrl-UZ" w:eastAsia="ru-RU"/>
        </w:rPr>
        <w:t>лар учун қуйидаги тенгламани ёзиш мумкин:</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1B2AF567" wp14:editId="5A153A39">
            <wp:extent cx="1974850" cy="200025"/>
            <wp:effectExtent l="19050" t="0" r="6350" b="0"/>
            <wp:docPr id="1784"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
                    <pic:cNvPicPr>
                      <a:picLocks noChangeAspect="1" noChangeArrowheads="1"/>
                    </pic:cNvPicPr>
                  </pic:nvPicPr>
                  <pic:blipFill>
                    <a:blip r:embed="rId1462"/>
                    <a:srcRect/>
                    <a:stretch>
                      <a:fillRect/>
                    </a:stretch>
                  </pic:blipFill>
                  <pic:spPr bwMode="auto">
                    <a:xfrm>
                      <a:off x="0" y="0"/>
                      <a:ext cx="1974850" cy="20002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x=x</w:t>
      </w:r>
      <w:r w:rsidRPr="000775D3">
        <w:rPr>
          <w:rFonts w:ascii="Times New Roman" w:hAnsi="Times New Roman"/>
          <w:noProof/>
          <w:sz w:val="28"/>
          <w:szCs w:val="28"/>
          <w:vertAlign w:val="subscript"/>
          <w:lang w:val="uz-Cyrl-UZ" w:eastAsia="ru-RU"/>
        </w:rPr>
        <w:t>a</w:t>
      </w:r>
      <w:r w:rsidRPr="000775D3">
        <w:rPr>
          <w:rFonts w:ascii="Times New Roman" w:hAnsi="Times New Roman"/>
          <w:noProof/>
          <w:sz w:val="28"/>
          <w:szCs w:val="28"/>
          <w:lang w:val="uz-Cyrl-UZ" w:eastAsia="ru-RU"/>
        </w:rPr>
        <w:t>+x</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 якор индуктив қаршилиги ва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  r-якор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 актив қаршилиги ва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w:t>
      </w:r>
      <w:r>
        <w:rPr>
          <w:rFonts w:ascii="Times New Roman" w:hAnsi="Times New Roman"/>
          <w:noProof/>
          <w:sz w:val="28"/>
          <w:szCs w:val="28"/>
          <w:lang w:val="uz-Cyrl-UZ" w:eastAsia="ru-RU"/>
        </w:rPr>
        <w:t>6.1) тенглама кетма кет қўзғати</w:t>
      </w:r>
      <w:r w:rsidRPr="000775D3">
        <w:rPr>
          <w:rFonts w:ascii="Times New Roman" w:hAnsi="Times New Roman"/>
          <w:noProof/>
          <w:sz w:val="28"/>
          <w:szCs w:val="28"/>
          <w:lang w:val="uz-Cyrl-UZ" w:eastAsia="ru-RU"/>
        </w:rPr>
        <w:t>ла</w:t>
      </w:r>
      <w:r>
        <w:rPr>
          <w:rFonts w:ascii="Times New Roman" w:hAnsi="Times New Roman"/>
          <w:noProof/>
          <w:sz w:val="28"/>
          <w:szCs w:val="28"/>
          <w:lang w:val="uz-Cyrl-UZ" w:eastAsia="ru-RU"/>
        </w:rPr>
        <w:t>диган ўзгармас токдаги мотор</w:t>
      </w:r>
      <w:r w:rsidRPr="000775D3">
        <w:rPr>
          <w:rFonts w:ascii="Times New Roman" w:hAnsi="Times New Roman"/>
          <w:noProof/>
          <w:sz w:val="28"/>
          <w:szCs w:val="28"/>
          <w:lang w:val="uz-Cyrl-UZ" w:eastAsia="ru-RU"/>
        </w:rPr>
        <w:t xml:space="preserve">нинг кучланиш тенгламасидан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u w:val="single"/>
          <w:lang w:val="uz-Cyrl-UZ" w:eastAsia="ru-RU"/>
        </w:rPr>
        <w:t>x</w:t>
      </w:r>
      <w:r w:rsidRPr="000775D3">
        <w:rPr>
          <w:rFonts w:ascii="Times New Roman" w:hAnsi="Times New Roman"/>
          <w:i/>
          <w:noProof/>
          <w:sz w:val="28"/>
          <w:szCs w:val="28"/>
          <w:lang w:val="uz-Cyrl-UZ" w:eastAsia="ru-RU"/>
        </w:rPr>
        <w:t xml:space="preserve">I </w:t>
      </w:r>
      <w:r>
        <w:rPr>
          <w:rFonts w:ascii="Times New Roman" w:hAnsi="Times New Roman"/>
          <w:noProof/>
          <w:sz w:val="28"/>
          <w:szCs w:val="28"/>
          <w:lang w:val="uz-Cyrl-UZ" w:eastAsia="ru-RU"/>
        </w:rPr>
        <w:t>аъзосини мавжудлиги билан фарқ</w:t>
      </w:r>
      <w:r w:rsidRPr="000775D3">
        <w:rPr>
          <w:rFonts w:ascii="Times New Roman" w:hAnsi="Times New Roman"/>
          <w:noProof/>
          <w:sz w:val="28"/>
          <w:szCs w:val="28"/>
          <w:lang w:val="uz-Cyrl-UZ" w:eastAsia="ru-RU"/>
        </w:rPr>
        <w:t>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(6.1) учун векторли диаграмма қурилган бўлиши мумкин (6.11</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Бир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ларда  </w:t>
      </w:r>
      <w:r>
        <w:rPr>
          <w:rFonts w:ascii="Times New Roman" w:hAnsi="Times New Roman"/>
          <w:noProof/>
          <w:sz w:val="28"/>
          <w:szCs w:val="28"/>
          <w:lang w:val="uz-Cyrl-UZ" w:eastAsia="ru-RU"/>
        </w:rPr>
        <w:t>со</w:t>
      </w:r>
      <w:r>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0,7</w:t>
      </w:r>
      <w:r w:rsidR="00A40F0B">
        <w:rPr>
          <w:position w:val="-9"/>
        </w:rPr>
        <w:pict>
          <v:shape id="_x0000_i1166" type="#_x0000_t75" style="width:10.3pt;height:18.15pt" equationxml="&lt;">
            <v:imagedata r:id="rId1463" o:title="" chromakey="white"/>
          </v:shape>
        </w:pict>
      </w:r>
      <w:r w:rsidRPr="000775D3">
        <w:rPr>
          <w:rFonts w:ascii="Times New Roman" w:eastAsia="Times New Roman" w:hAnsi="Times New Roman"/>
          <w:noProof/>
          <w:sz w:val="28"/>
          <w:szCs w:val="28"/>
          <w:lang w:val="uz-Cyrl-UZ" w:eastAsia="ru-RU"/>
        </w:rPr>
        <w:t xml:space="preserve">0,95. Механик тавсифлари </w:t>
      </w:r>
      <w:r w:rsidRPr="000775D3">
        <w:rPr>
          <w:rFonts w:ascii="Times New Roman" w:hAnsi="Times New Roman"/>
          <w:noProof/>
          <w:sz w:val="28"/>
          <w:szCs w:val="28"/>
          <w:lang w:val="uz-Cyrl-UZ" w:eastAsia="ru-RU"/>
        </w:rPr>
        <w:t xml:space="preserve">кетма кет қўзғатиладиган 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нинг тавсифи билан ўхшашдир. Айланиш частотасини ростлаш келтирилган кучланиш ёки қўзғатиш </w:t>
      </w:r>
      <w:r>
        <w:rPr>
          <w:rFonts w:ascii="Times New Roman" w:hAnsi="Times New Roman"/>
          <w:noProof/>
          <w:sz w:val="28"/>
          <w:szCs w:val="28"/>
          <w:lang w:val="uz-Cyrl-UZ" w:eastAsia="ru-RU"/>
        </w:rPr>
        <w:t>чулғами, якорни  шунт</w:t>
      </w:r>
      <w:r w:rsidRPr="000775D3">
        <w:rPr>
          <w:rFonts w:ascii="Times New Roman" w:hAnsi="Times New Roman"/>
          <w:noProof/>
          <w:sz w:val="28"/>
          <w:szCs w:val="28"/>
          <w:lang w:val="uz-Cyrl-UZ" w:eastAsia="ru-RU"/>
        </w:rPr>
        <w:t>лашни ўзгартириш йўли билан амалга оширилади.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Якор </w:t>
      </w:r>
      <w:r>
        <w:rPr>
          <w:rFonts w:ascii="Times New Roman" w:hAnsi="Times New Roman"/>
          <w:noProof/>
          <w:sz w:val="28"/>
          <w:szCs w:val="28"/>
          <w:lang w:val="uz-Cyrl-UZ" w:eastAsia="ru-RU"/>
        </w:rPr>
        <w:t>чулғамининг коммутацияла</w:t>
      </w:r>
      <w:r w:rsidRPr="000775D3">
        <w:rPr>
          <w:rFonts w:ascii="Times New Roman" w:hAnsi="Times New Roman"/>
          <w:noProof/>
          <w:sz w:val="28"/>
          <w:szCs w:val="28"/>
          <w:lang w:val="uz-Cyrl-UZ" w:eastAsia="ru-RU"/>
        </w:rPr>
        <w:t>надиган секциясига реактив ЭЮК киритилади е</w:t>
      </w:r>
      <w:r w:rsidRPr="000775D3">
        <w:rPr>
          <w:rFonts w:ascii="Times New Roman" w:hAnsi="Times New Roman"/>
          <w:noProof/>
          <w:sz w:val="28"/>
          <w:szCs w:val="28"/>
          <w:vertAlign w:val="subscript"/>
          <w:lang w:val="en-US" w:eastAsia="ru-RU"/>
        </w:rPr>
        <w:t>r</w:t>
      </w:r>
      <w:r w:rsidRPr="000775D3">
        <w:rPr>
          <w:rFonts w:ascii="Times New Roman" w:hAnsi="Times New Roman"/>
          <w:noProof/>
          <w:sz w:val="28"/>
          <w:szCs w:val="28"/>
          <w:lang w:val="uz-Cyrl-UZ" w:eastAsia="ru-RU"/>
        </w:rPr>
        <w:t xml:space="preserve"> ва трансформаторли ЭЮК е</w:t>
      </w:r>
      <w:r w:rsidRPr="000775D3">
        <w:rPr>
          <w:rFonts w:ascii="Times New Roman" w:hAnsi="Times New Roman"/>
          <w:noProof/>
          <w:sz w:val="28"/>
          <w:szCs w:val="28"/>
          <w:vertAlign w:val="subscript"/>
          <w:lang w:val="uz-Cyrl-UZ" w:eastAsia="ru-RU"/>
        </w:rPr>
        <w:t>т</w:t>
      </w:r>
      <w:r w:rsidRPr="000775D3">
        <w:rPr>
          <w:rFonts w:ascii="Times New Roman" w:hAnsi="Times New Roman"/>
          <w:noProof/>
          <w:sz w:val="28"/>
          <w:szCs w:val="28"/>
          <w:lang w:val="uz-Cyrl-UZ" w:eastAsia="ru-RU"/>
        </w:rPr>
        <w:t>. Реактив ЭЮК айланиш частотаси ва юкламага боғлиқ бўлади. Трансформаторли ЭЮК коммутацияланадиган секцияга оқим ўзгариши ҳисобига тўпланади.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6576" behindDoc="0" locked="0" layoutInCell="1" allowOverlap="1" wp14:anchorId="7B677352" wp14:editId="4AC01018">
            <wp:simplePos x="0" y="0"/>
            <wp:positionH relativeFrom="column">
              <wp:posOffset>1371600</wp:posOffset>
            </wp:positionH>
            <wp:positionV relativeFrom="paragraph">
              <wp:posOffset>171450</wp:posOffset>
            </wp:positionV>
            <wp:extent cx="2657475" cy="1167765"/>
            <wp:effectExtent l="19050" t="0" r="9525" b="0"/>
            <wp:wrapNone/>
            <wp:docPr id="1785"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4"/>
                    <pic:cNvPicPr>
                      <a:picLocks noChangeAspect="1" noChangeArrowheads="1"/>
                    </pic:cNvPicPr>
                  </pic:nvPicPr>
                  <pic:blipFill>
                    <a:blip r:embed="rId1464"/>
                    <a:srcRect/>
                    <a:stretch>
                      <a:fillRect/>
                    </a:stretch>
                  </pic:blipFill>
                  <pic:spPr bwMode="auto">
                    <a:xfrm>
                      <a:off x="0" y="0"/>
                      <a:ext cx="2657475" cy="116776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6.11</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xml:space="preserve">. Бир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нинг векторли диаграммаси.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6.12</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Компенсацияланган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ва қўшимча қутбли векторли диаграмма</w:t>
      </w:r>
      <w:r>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Трансформаторли ЭЮК ва реактив ЭЮК 90</w:t>
      </w:r>
      <w:r w:rsidRPr="000775D3">
        <w:rPr>
          <w:rFonts w:ascii="Times New Roman" w:hAnsi="Times New Roman"/>
          <w:noProof/>
          <w:sz w:val="28"/>
          <w:szCs w:val="28"/>
          <w:vertAlign w:val="superscript"/>
          <w:lang w:val="uz-Cyrl-UZ" w:eastAsia="ru-RU"/>
        </w:rPr>
        <w:t>0</w:t>
      </w:r>
      <w:r w:rsidRPr="000775D3">
        <w:rPr>
          <w:rFonts w:ascii="Times New Roman" w:hAnsi="Times New Roman"/>
          <w:noProof/>
          <w:sz w:val="28"/>
          <w:szCs w:val="28"/>
          <w:lang w:val="uz-Cyrl-UZ" w:eastAsia="ru-RU"/>
        </w:rPr>
        <w:t xml:space="preserve"> гача силжитилган. Транс-форматорли ЭЮК мавжудлиги ў</w:t>
      </w:r>
      <w:r>
        <w:rPr>
          <w:rFonts w:ascii="Times New Roman" w:hAnsi="Times New Roman"/>
          <w:noProof/>
          <w:sz w:val="28"/>
          <w:szCs w:val="28"/>
          <w:lang w:val="uz-Cyrl-UZ" w:eastAsia="ru-RU"/>
        </w:rPr>
        <w:t>згарувчан токли коллектор мотор</w:t>
      </w:r>
      <w:r w:rsidRPr="000775D3">
        <w:rPr>
          <w:rFonts w:ascii="Times New Roman" w:hAnsi="Times New Roman"/>
          <w:noProof/>
          <w:sz w:val="28"/>
          <w:szCs w:val="28"/>
          <w:lang w:val="uz-Cyrl-UZ" w:eastAsia="ru-RU"/>
        </w:rPr>
        <w:t xml:space="preserve"> коммутациясини ёмонлайди.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Унча катта бўлмаган қувватдаги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қўшимча қутбларси</w:t>
      </w:r>
      <w:r>
        <w:rPr>
          <w:rFonts w:ascii="Times New Roman" w:hAnsi="Times New Roman"/>
          <w:noProof/>
          <w:sz w:val="28"/>
          <w:szCs w:val="28"/>
          <w:lang w:val="uz-Cyrl-UZ" w:eastAsia="ru-RU"/>
        </w:rPr>
        <w:t>з бажарилади. Коллекторли мотор</w:t>
      </w:r>
      <w:r w:rsidRPr="000775D3">
        <w:rPr>
          <w:rFonts w:ascii="Times New Roman" w:hAnsi="Times New Roman"/>
          <w:noProof/>
          <w:sz w:val="28"/>
          <w:szCs w:val="28"/>
          <w:lang w:val="uz-Cyrl-UZ" w:eastAsia="ru-RU"/>
        </w:rPr>
        <w:t>лар коммут</w:t>
      </w:r>
      <w:r>
        <w:rPr>
          <w:rFonts w:ascii="Times New Roman" w:hAnsi="Times New Roman"/>
          <w:noProof/>
          <w:sz w:val="28"/>
          <w:szCs w:val="28"/>
          <w:lang w:val="uz-Cyrl-UZ" w:eastAsia="ru-RU"/>
        </w:rPr>
        <w:t>ациясини яхшилаш учун КЧ компен</w:t>
      </w:r>
      <w:r w:rsidRPr="000775D3">
        <w:rPr>
          <w:rFonts w:ascii="Times New Roman" w:hAnsi="Times New Roman"/>
          <w:noProof/>
          <w:sz w:val="28"/>
          <w:szCs w:val="28"/>
          <w:lang w:val="uz-Cyrl-UZ" w:eastAsia="ru-RU"/>
        </w:rPr>
        <w:t xml:space="preserve">цияловчи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ва қўшимча қутбларда (6.12</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r>
        <w:rPr>
          <w:rFonts w:ascii="Times New Roman" w:hAnsi="Times New Roman"/>
          <w:noProof/>
          <w:sz w:val="28"/>
          <w:szCs w:val="28"/>
          <w:lang w:val="uz-Cyrl-UZ" w:eastAsia="ru-RU"/>
        </w:rPr>
        <w:t>) бажарилади.Коллекторли машина</w:t>
      </w:r>
      <w:r w:rsidRPr="000775D3">
        <w:rPr>
          <w:rFonts w:ascii="Times New Roman" w:hAnsi="Times New Roman"/>
          <w:noProof/>
          <w:sz w:val="28"/>
          <w:szCs w:val="28"/>
          <w:lang w:val="uz-Cyrl-UZ" w:eastAsia="ru-RU"/>
        </w:rPr>
        <w:t>ларда барча режимларда е</w:t>
      </w:r>
      <w:r w:rsidRPr="000775D3">
        <w:rPr>
          <w:rFonts w:ascii="Times New Roman" w:hAnsi="Times New Roman"/>
          <w:noProof/>
          <w:sz w:val="28"/>
          <w:szCs w:val="28"/>
          <w:vertAlign w:val="subscript"/>
          <w:lang w:val="uz-Cyrl-UZ" w:eastAsia="ru-RU"/>
        </w:rPr>
        <w:t>r</w:t>
      </w:r>
      <w:r w:rsidRPr="000775D3">
        <w:rPr>
          <w:rFonts w:ascii="Times New Roman" w:hAnsi="Times New Roman"/>
          <w:noProof/>
          <w:sz w:val="28"/>
          <w:szCs w:val="28"/>
          <w:lang w:val="uz-Cyrl-UZ" w:eastAsia="ru-RU"/>
        </w:rPr>
        <w:t xml:space="preserve"> ва е</w:t>
      </w:r>
      <w:r w:rsidRPr="000775D3">
        <w:rPr>
          <w:rFonts w:ascii="Times New Roman" w:hAnsi="Times New Roman"/>
          <w:noProof/>
          <w:sz w:val="28"/>
          <w:szCs w:val="28"/>
          <w:vertAlign w:val="subscript"/>
          <w:lang w:val="uz-Cyrl-UZ" w:eastAsia="ru-RU"/>
        </w:rPr>
        <w:t>т</w:t>
      </w:r>
      <w:r w:rsidRPr="000775D3">
        <w:rPr>
          <w:rFonts w:ascii="Times New Roman" w:hAnsi="Times New Roman"/>
          <w:noProof/>
          <w:sz w:val="28"/>
          <w:szCs w:val="28"/>
          <w:lang w:val="uz-Cyrl-UZ" w:eastAsia="ru-RU"/>
        </w:rPr>
        <w:t>.ни компенсациялаб бўлмайди ва ўзгармас токдаги машиналарга кўра ў</w:t>
      </w:r>
      <w:r>
        <w:rPr>
          <w:rFonts w:ascii="Times New Roman" w:hAnsi="Times New Roman"/>
          <w:noProof/>
          <w:sz w:val="28"/>
          <w:szCs w:val="28"/>
          <w:lang w:val="uz-Cyrl-UZ" w:eastAsia="ru-RU"/>
        </w:rPr>
        <w:t>згарувчан ток коллекторли мотор</w:t>
      </w:r>
      <w:r w:rsidRPr="000775D3">
        <w:rPr>
          <w:rFonts w:ascii="Times New Roman" w:hAnsi="Times New Roman"/>
          <w:noProof/>
          <w:sz w:val="28"/>
          <w:szCs w:val="28"/>
          <w:lang w:val="uz-Cyrl-UZ" w:eastAsia="ru-RU"/>
        </w:rPr>
        <w:t>ларида коммутация жуда ёмон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Компенсацияли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индуктив қаршиликни камайтиради, чунки у </w:t>
      </w:r>
      <w:r>
        <w:rPr>
          <w:rFonts w:ascii="Times New Roman" w:hAnsi="Times New Roman"/>
          <w:noProof/>
          <w:sz w:val="28"/>
          <w:szCs w:val="28"/>
          <w:lang w:val="uz-Cyrl-UZ" w:eastAsia="ru-RU"/>
        </w:rPr>
        <w:t>якор реакцияси оқимини компенса</w:t>
      </w:r>
      <w:r w:rsidRPr="000775D3">
        <w:rPr>
          <w:rFonts w:ascii="Times New Roman" w:hAnsi="Times New Roman"/>
          <w:noProof/>
          <w:sz w:val="28"/>
          <w:szCs w:val="28"/>
          <w:lang w:val="uz-Cyrl-UZ" w:eastAsia="ru-RU"/>
        </w:rPr>
        <w:t xml:space="preserve">циялайди ва </w:t>
      </w:r>
      <w:r w:rsidR="00817B40">
        <w:rPr>
          <w:rFonts w:ascii="Times New Roman" w:hAnsi="Times New Roman"/>
          <w:noProof/>
          <w:sz w:val="28"/>
          <w:szCs w:val="28"/>
          <w:lang w:val="uz-Cyrl-UZ" w:eastAsia="ru-RU"/>
        </w:rPr>
        <w:t>илашма оқим</w:t>
      </w:r>
      <w:r w:rsidRPr="000775D3">
        <w:rPr>
          <w:rFonts w:ascii="Times New Roman" w:hAnsi="Times New Roman"/>
          <w:noProof/>
          <w:sz w:val="28"/>
          <w:szCs w:val="28"/>
          <w:lang w:val="uz-Cyrl-UZ" w:eastAsia="ru-RU"/>
        </w:rPr>
        <w:t xml:space="preserve">ни камайтиради.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индуктив қаршилигини камайтириш </w:t>
      </w:r>
      <w:r>
        <w:rPr>
          <w:rFonts w:ascii="Times New Roman" w:hAnsi="Times New Roman"/>
          <w:noProof/>
          <w:sz w:val="28"/>
          <w:szCs w:val="28"/>
          <w:lang w:val="uz-Cyrl-UZ" w:eastAsia="ru-RU"/>
        </w:rPr>
        <w:t>со</w:t>
      </w:r>
      <w:r>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 xml:space="preserve">φ </m:t>
        </m:r>
      </m:oMath>
      <w:r w:rsidRPr="000775D3">
        <w:rPr>
          <w:rFonts w:ascii="Times New Roman" w:eastAsia="Times New Roman" w:hAnsi="Times New Roman"/>
          <w:noProof/>
          <w:sz w:val="28"/>
          <w:szCs w:val="28"/>
          <w:lang w:val="uz-Cyrl-UZ" w:eastAsia="ru-RU"/>
        </w:rPr>
        <w:t>ни ошишига олиб келади.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Унча катта бўлмаган қувватдаги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ларда компесацияловчи</w:t>
      </w:r>
      <w:r>
        <w:rPr>
          <w:rFonts w:ascii="Times New Roman" w:hAnsi="Times New Roman"/>
          <w:noProof/>
          <w:sz w:val="28"/>
          <w:szCs w:val="28"/>
          <w:lang w:val="uz-Cyrl-UZ" w:eastAsia="ru-RU"/>
        </w:rPr>
        <w:t xml:space="preserve"> чулғам</w:t>
      </w:r>
      <w:r w:rsidRPr="000775D3">
        <w:rPr>
          <w:rFonts w:ascii="Times New Roman" w:hAnsi="Times New Roman"/>
          <w:noProof/>
          <w:sz w:val="28"/>
          <w:szCs w:val="28"/>
          <w:lang w:val="uz-Cyrl-UZ" w:eastAsia="ru-RU"/>
        </w:rPr>
        <w:t xml:space="preserve"> бир жойга </w:t>
      </w:r>
      <w:r>
        <w:rPr>
          <w:rFonts w:ascii="Times New Roman" w:hAnsi="Times New Roman"/>
          <w:noProof/>
          <w:sz w:val="28"/>
          <w:szCs w:val="28"/>
          <w:lang w:val="uz-Cyrl-UZ" w:eastAsia="ru-RU"/>
        </w:rPr>
        <w:t>ўралади</w:t>
      </w:r>
      <w:r w:rsidRPr="000775D3">
        <w:rPr>
          <w:rFonts w:ascii="Times New Roman" w:hAnsi="Times New Roman"/>
          <w:noProof/>
          <w:sz w:val="28"/>
          <w:szCs w:val="28"/>
          <w:lang w:val="uz-Cyrl-UZ" w:eastAsia="ru-RU"/>
        </w:rPr>
        <w:t xml:space="preserve">, катта қувватли </w:t>
      </w:r>
      <w:r>
        <w:rPr>
          <w:rFonts w:ascii="Times New Roman" w:hAnsi="Times New Roman"/>
          <w:noProof/>
          <w:sz w:val="28"/>
          <w:szCs w:val="28"/>
          <w:lang w:val="uz-Cyrl-UZ" w:eastAsia="ru-RU"/>
        </w:rPr>
        <w:t xml:space="preserve">моторларда эса </w:t>
      </w:r>
      <w:r w:rsidRPr="000775D3">
        <w:rPr>
          <w:rFonts w:ascii="Times New Roman" w:hAnsi="Times New Roman"/>
          <w:noProof/>
          <w:sz w:val="28"/>
          <w:szCs w:val="28"/>
          <w:lang w:val="uz-Cyrl-UZ" w:eastAsia="ru-RU"/>
        </w:rPr>
        <w:t>тарқоқ</w:t>
      </w:r>
      <w:r w:rsidRPr="006C2CBB">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ўралади</w:t>
      </w:r>
      <w:r w:rsidRPr="000775D3">
        <w:rPr>
          <w:rFonts w:ascii="Times New Roman" w:hAnsi="Times New Roman"/>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1500 </w:t>
      </w:r>
      <w:r>
        <w:rPr>
          <w:rFonts w:ascii="Times New Roman" w:hAnsi="Times New Roman"/>
          <w:noProof/>
          <w:sz w:val="28"/>
          <w:szCs w:val="28"/>
          <w:lang w:val="uz-Cyrl-UZ" w:eastAsia="ru-RU"/>
        </w:rPr>
        <w:t>кВт</w:t>
      </w:r>
      <w:r w:rsidRPr="000775D3">
        <w:rPr>
          <w:rFonts w:ascii="Times New Roman" w:hAnsi="Times New Roman"/>
          <w:noProof/>
          <w:sz w:val="28"/>
          <w:szCs w:val="28"/>
          <w:lang w:val="uz-Cyrl-UZ" w:eastAsia="ru-RU"/>
        </w:rPr>
        <w:t xml:space="preserve"> гача қувватдаги қудратли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 кўпгина ғарбий Европа мамлакатларида  юк тортувчи сифатида қўллашади. Ўзгарувчан ток 16 </w:t>
      </w:r>
      <w:r w:rsidRPr="000775D3">
        <w:rPr>
          <w:rFonts w:ascii="Times New Roman" w:hAnsi="Times New Roman"/>
          <w:noProof/>
          <w:sz w:val="28"/>
          <w:szCs w:val="28"/>
          <w:vertAlign w:val="superscript"/>
          <w:lang w:val="uz-Cyrl-UZ" w:eastAsia="ru-RU"/>
        </w:rPr>
        <w:t>2</w:t>
      </w:r>
      <w:r w:rsidRPr="000775D3">
        <w:rPr>
          <w:rFonts w:ascii="Times New Roman" w:hAnsi="Times New Roman"/>
          <w:noProof/>
          <w:sz w:val="28"/>
          <w:szCs w:val="28"/>
          <w:lang w:val="uz-Cyrl-UZ" w:eastAsia="ru-RU"/>
        </w:rPr>
        <w:t>/</w:t>
      </w:r>
      <w:r w:rsidRPr="000775D3">
        <w:rPr>
          <w:rFonts w:ascii="Times New Roman" w:hAnsi="Times New Roman"/>
          <w:noProof/>
          <w:sz w:val="28"/>
          <w:szCs w:val="28"/>
          <w:vertAlign w:val="subscript"/>
          <w:lang w:val="uz-Cyrl-UZ" w:eastAsia="ru-RU"/>
        </w:rPr>
        <w:t>3</w:t>
      </w:r>
      <w:r w:rsidRPr="000775D3">
        <w:rPr>
          <w:rFonts w:ascii="Times New Roman" w:hAnsi="Times New Roman"/>
          <w:noProof/>
          <w:sz w:val="28"/>
          <w:szCs w:val="28"/>
          <w:lang w:val="uz-Cyrl-UZ" w:eastAsia="ru-RU"/>
        </w:rPr>
        <w:t xml:space="preserve"> частотаси ёки 25 Гц бўлади. </w:t>
      </w:r>
      <w:r>
        <w:rPr>
          <w:rFonts w:ascii="Times New Roman" w:hAnsi="Times New Roman"/>
          <w:noProof/>
          <w:sz w:val="28"/>
          <w:szCs w:val="28"/>
          <w:lang w:val="uz-Cyrl-UZ" w:eastAsia="ru-RU"/>
        </w:rPr>
        <w:t>Собиқ иттифоқ даврида</w:t>
      </w:r>
      <w:r w:rsidRPr="000775D3">
        <w:rPr>
          <w:rFonts w:ascii="Times New Roman" w:hAnsi="Times New Roman"/>
          <w:noProof/>
          <w:sz w:val="28"/>
          <w:szCs w:val="28"/>
          <w:lang w:val="uz-Cyrl-UZ" w:eastAsia="ru-RU"/>
        </w:rPr>
        <w:t xml:space="preserve"> электр торт</w:t>
      </w:r>
      <w:r>
        <w:rPr>
          <w:rFonts w:ascii="Times New Roman" w:hAnsi="Times New Roman"/>
          <w:noProof/>
          <w:sz w:val="28"/>
          <w:szCs w:val="28"/>
          <w:lang w:val="uz-Cyrl-UZ" w:eastAsia="ru-RU"/>
        </w:rPr>
        <w:t>қ</w:t>
      </w:r>
      <w:r w:rsidRPr="000775D3">
        <w:rPr>
          <w:rFonts w:ascii="Times New Roman" w:hAnsi="Times New Roman"/>
          <w:noProof/>
          <w:sz w:val="28"/>
          <w:szCs w:val="28"/>
          <w:lang w:val="uz-Cyrl-UZ" w:eastAsia="ru-RU"/>
        </w:rPr>
        <w:t>и</w:t>
      </w:r>
      <w:r>
        <w:rPr>
          <w:rFonts w:ascii="Times New Roman" w:hAnsi="Times New Roman"/>
          <w:noProof/>
          <w:sz w:val="28"/>
          <w:szCs w:val="28"/>
          <w:lang w:val="uz-Cyrl-UZ" w:eastAsia="ru-RU"/>
        </w:rPr>
        <w:t>ларни</w:t>
      </w:r>
      <w:r w:rsidRPr="000775D3">
        <w:rPr>
          <w:rFonts w:ascii="Times New Roman" w:hAnsi="Times New Roman"/>
          <w:noProof/>
          <w:sz w:val="28"/>
          <w:szCs w:val="28"/>
          <w:lang w:val="uz-Cyrl-UZ" w:eastAsia="ru-RU"/>
        </w:rPr>
        <w:t xml:space="preserve"> ўзгармас ва ўзгарувчан ток амалга оширилади. 25-30 кВ ўзгарувчан токда электрофикацияланган темир йўлларда, электр ташувчиларда</w:t>
      </w:r>
      <w:r>
        <w:rPr>
          <w:rFonts w:ascii="Times New Roman" w:hAnsi="Times New Roman"/>
          <w:noProof/>
          <w:sz w:val="28"/>
          <w:szCs w:val="28"/>
          <w:lang w:val="uz-Cyrl-UZ" w:eastAsia="ru-RU"/>
        </w:rPr>
        <w:t xml:space="preserve"> ўзгармас токли тортиш мотор</w:t>
      </w:r>
      <w:r w:rsidRPr="000775D3">
        <w:rPr>
          <w:rFonts w:ascii="Times New Roman" w:hAnsi="Times New Roman"/>
          <w:noProof/>
          <w:sz w:val="28"/>
          <w:szCs w:val="28"/>
          <w:lang w:val="uz-Cyrl-UZ" w:eastAsia="ru-RU"/>
        </w:rPr>
        <w:t>ларидан тўйинадиган пасайтирувчи трансформаторлар, тўғрилагичлар ўрнатилади.</w:t>
      </w:r>
    </w:p>
    <w:p w:rsidR="0022788E" w:rsidRPr="000775D3" w:rsidRDefault="0022788E" w:rsidP="0022788E">
      <w:pPr>
        <w:tabs>
          <w:tab w:val="left" w:pos="567"/>
          <w:tab w:val="left" w:pos="709"/>
          <w:tab w:val="left" w:pos="851"/>
          <w:tab w:val="left" w:pos="1134"/>
        </w:tabs>
        <w:spacing w:after="0" w:line="240" w:lineRule="auto"/>
        <w:ind w:firstLine="54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Бир фазали коллекторли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ларда ўзгармас</w:t>
      </w:r>
      <w:r>
        <w:rPr>
          <w:rFonts w:ascii="Times New Roman" w:hAnsi="Times New Roman"/>
          <w:noProof/>
          <w:sz w:val="28"/>
          <w:szCs w:val="28"/>
          <w:lang w:val="uz-Cyrl-UZ" w:eastAsia="ru-RU"/>
        </w:rPr>
        <w:t xml:space="preserve"> токли мотор</w:t>
      </w:r>
      <w:r w:rsidRPr="000775D3">
        <w:rPr>
          <w:rFonts w:ascii="Times New Roman" w:hAnsi="Times New Roman"/>
          <w:noProof/>
          <w:sz w:val="28"/>
          <w:szCs w:val="28"/>
          <w:lang w:val="uz-Cyrl-UZ" w:eastAsia="ru-RU"/>
        </w:rPr>
        <w:t>ларда кетма кет қўзғатиш би</w:t>
      </w:r>
      <w:r>
        <w:rPr>
          <w:rFonts w:ascii="Times New Roman" w:hAnsi="Times New Roman"/>
          <w:noProof/>
          <w:sz w:val="28"/>
          <w:szCs w:val="28"/>
          <w:lang w:val="uz-Cyrl-UZ" w:eastAsia="ru-RU"/>
        </w:rPr>
        <w:t>р бирига яқин. Универсал коллекторли моторлар ишлаб чиқарил</w:t>
      </w:r>
      <w:r w:rsidRPr="000775D3">
        <w:rPr>
          <w:rFonts w:ascii="Times New Roman" w:hAnsi="Times New Roman"/>
          <w:noProof/>
          <w:sz w:val="28"/>
          <w:szCs w:val="28"/>
          <w:lang w:val="uz-Cyrl-UZ" w:eastAsia="ru-RU"/>
        </w:rPr>
        <w:t xml:space="preserve">моқда, улар ўзгармас ва ўзгарувчан токда ишлашади. Ўзгармас ва ўзгарувчан токда худди шундай тавсифларни олиш учун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ида </w:t>
      </w:r>
      <w:r>
        <w:rPr>
          <w:rFonts w:ascii="Times New Roman" w:hAnsi="Times New Roman"/>
          <w:sz w:val="28"/>
          <w:szCs w:val="28"/>
          <w:lang w:val="uz-Cyrl-UZ"/>
        </w:rPr>
        <w:t>чулғам</w:t>
      </w:r>
      <w:r w:rsidRPr="000775D3">
        <w:rPr>
          <w:rFonts w:ascii="Times New Roman" w:hAnsi="Times New Roman"/>
          <w:sz w:val="28"/>
          <w:szCs w:val="28"/>
          <w:lang w:val="uz-Cyrl-UZ"/>
        </w:rPr>
        <w:t>дан ажратиб чиқарилган симни алмашлаб улаш зарур. Ўзгарувчан токда ишловчи</w:t>
      </w:r>
      <w:r>
        <w:rPr>
          <w:rFonts w:ascii="Times New Roman" w:hAnsi="Times New Roman"/>
          <w:sz w:val="28"/>
          <w:szCs w:val="28"/>
          <w:lang w:val="uz-Cyrl-UZ"/>
        </w:rPr>
        <w:t xml:space="preserve"> бир хилда тўйинадиган кучланиш</w:t>
      </w:r>
      <w:r w:rsidRPr="000775D3">
        <w:rPr>
          <w:rFonts w:ascii="Times New Roman" w:hAnsi="Times New Roman"/>
          <w:sz w:val="28"/>
          <w:szCs w:val="28"/>
          <w:lang w:val="uz-Cyrl-UZ"/>
        </w:rPr>
        <w:t xml:space="preserve">ларда қўзғатиш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ида </w:t>
      </w:r>
      <w:r>
        <w:rPr>
          <w:rFonts w:ascii="Times New Roman" w:hAnsi="Times New Roman"/>
          <w:sz w:val="28"/>
          <w:szCs w:val="28"/>
          <w:lang w:val="uz-Cyrl-UZ"/>
        </w:rPr>
        <w:t>чулғам</w:t>
      </w:r>
      <w:r w:rsidRPr="000775D3">
        <w:rPr>
          <w:rFonts w:ascii="Times New Roman" w:hAnsi="Times New Roman"/>
          <w:sz w:val="28"/>
          <w:szCs w:val="28"/>
          <w:lang w:val="uz-Cyrl-UZ"/>
        </w:rPr>
        <w:t>лар сонини камайтириш зарур.</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Ўзгарувчан токдаги коллектор</w:t>
      </w:r>
      <w:r w:rsidRPr="000775D3">
        <w:rPr>
          <w:rFonts w:ascii="Times New Roman" w:hAnsi="Times New Roman"/>
          <w:noProof/>
          <w:sz w:val="28"/>
          <w:szCs w:val="28"/>
          <w:lang w:val="uz-Cyrl-UZ" w:eastAsia="ru-RU"/>
        </w:rPr>
        <w:t xml:space="preserve">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 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 каби радиошовқинлар манбаси бўлиб ҳисобланади. Радио шовқинларни камайтириш учун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ида икки қисмга б</w:t>
      </w:r>
      <w:r>
        <w:rPr>
          <w:rFonts w:ascii="Times New Roman" w:hAnsi="Times New Roman"/>
          <w:noProof/>
          <w:sz w:val="28"/>
          <w:szCs w:val="28"/>
          <w:lang w:val="uz-Cyrl-UZ" w:eastAsia="ru-RU"/>
        </w:rPr>
        <w:t>ўлинади ва конденсаторлар чиқар</w:t>
      </w:r>
      <w:r w:rsidRPr="000775D3">
        <w:rPr>
          <w:rFonts w:ascii="Times New Roman" w:hAnsi="Times New Roman"/>
          <w:noProof/>
          <w:sz w:val="28"/>
          <w:szCs w:val="28"/>
          <w:lang w:val="uz-Cyrl-UZ" w:eastAsia="ru-RU"/>
        </w:rPr>
        <w:t>ма</w:t>
      </w:r>
      <w:r>
        <w:rPr>
          <w:rFonts w:ascii="Times New Roman" w:hAnsi="Times New Roman"/>
          <w:noProof/>
          <w:sz w:val="28"/>
          <w:szCs w:val="28"/>
          <w:lang w:val="uz-Cyrl-UZ" w:eastAsia="ru-RU"/>
        </w:rPr>
        <w:t xml:space="preserve"> охири  ва корпус орасига улана</w:t>
      </w:r>
      <w:r w:rsidRPr="000775D3">
        <w:rPr>
          <w:rFonts w:ascii="Times New Roman" w:hAnsi="Times New Roman"/>
          <w:noProof/>
          <w:sz w:val="28"/>
          <w:szCs w:val="28"/>
          <w:lang w:val="uz-Cyrl-UZ" w:eastAsia="ru-RU"/>
        </w:rPr>
        <w:t xml:space="preserve">ди (5.45.расмга қаранг) Репульсли </w:t>
      </w:r>
      <w:r>
        <w:rPr>
          <w:rFonts w:ascii="Times New Roman" w:hAnsi="Times New Roman"/>
          <w:noProof/>
          <w:sz w:val="28"/>
          <w:szCs w:val="28"/>
          <w:lang w:val="uz-Cyrl-UZ" w:eastAsia="ru-RU"/>
        </w:rPr>
        <w:t>моторлар. Бу бир фаза коллек</w:t>
      </w:r>
      <w:r w:rsidRPr="000775D3">
        <w:rPr>
          <w:rFonts w:ascii="Times New Roman" w:hAnsi="Times New Roman"/>
          <w:noProof/>
          <w:sz w:val="28"/>
          <w:szCs w:val="28"/>
          <w:lang w:val="uz-Cyrl-UZ" w:eastAsia="ru-RU"/>
        </w:rPr>
        <w:t xml:space="preserve">торли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 уларда якор қўзғатиш </w:t>
      </w:r>
      <w:r>
        <w:rPr>
          <w:rFonts w:ascii="Times New Roman" w:hAnsi="Times New Roman"/>
          <w:noProof/>
          <w:sz w:val="28"/>
          <w:szCs w:val="28"/>
          <w:lang w:val="uz-Cyrl-UZ" w:eastAsia="ru-RU"/>
        </w:rPr>
        <w:t>чулғами қўзғатиш чулға</w:t>
      </w:r>
      <w:r w:rsidRPr="000775D3">
        <w:rPr>
          <w:rFonts w:ascii="Times New Roman" w:hAnsi="Times New Roman"/>
          <w:noProof/>
          <w:sz w:val="28"/>
          <w:szCs w:val="28"/>
          <w:lang w:val="uz-Cyrl-UZ" w:eastAsia="ru-RU"/>
        </w:rPr>
        <w:t>мини ўзи билан электр алоқага эга бўлмайди, роторга</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5363392" wp14:editId="4B65537C">
            <wp:extent cx="1759585" cy="1713230"/>
            <wp:effectExtent l="19050" t="0" r="0" b="0"/>
            <wp:docPr id="1786"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9"/>
                    <pic:cNvPicPr>
                      <a:picLocks noChangeAspect="1" noChangeArrowheads="1"/>
                    </pic:cNvPicPr>
                  </pic:nvPicPr>
                  <pic:blipFill>
                    <a:blip r:embed="rId1465"/>
                    <a:srcRect/>
                    <a:stretch>
                      <a:fillRect/>
                    </a:stretch>
                  </pic:blipFill>
                  <pic:spPr bwMode="auto">
                    <a:xfrm>
                      <a:off x="0" y="0"/>
                      <a:ext cx="1759585" cy="171323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6.13. Репульсли </w:t>
      </w:r>
      <w:r>
        <w:rPr>
          <w:rFonts w:ascii="Times New Roman" w:hAnsi="Times New Roman"/>
          <w:noProof/>
          <w:sz w:val="28"/>
          <w:szCs w:val="28"/>
          <w:lang w:val="uz-Cyrl-UZ" w:eastAsia="ru-RU"/>
        </w:rPr>
        <w:t>мотор</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0940A806" wp14:editId="107A97D8">
            <wp:extent cx="2604770" cy="1628775"/>
            <wp:effectExtent l="19050" t="0" r="5080" b="0"/>
            <wp:docPr id="1787"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8"/>
                    <pic:cNvPicPr>
                      <a:picLocks noChangeAspect="1" noChangeArrowheads="1"/>
                    </pic:cNvPicPr>
                  </pic:nvPicPr>
                  <pic:blipFill>
                    <a:blip r:embed="rId1466" cstate="print"/>
                    <a:srcRect/>
                    <a:stretch>
                      <a:fillRect/>
                    </a:stretch>
                  </pic:blipFill>
                  <pic:spPr bwMode="auto">
                    <a:xfrm>
                      <a:off x="0" y="0"/>
                      <a:ext cx="2604770" cy="162877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6.14.  Чўтка ҳолатида репульсли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нинг айланиш йўналиши</w:t>
      </w:r>
      <w:r>
        <w:rPr>
          <w:rFonts w:ascii="Times New Roman" w:hAnsi="Times New Roman"/>
          <w:noProof/>
          <w:sz w:val="28"/>
          <w:szCs w:val="28"/>
          <w:lang w:val="uz-Cyrl-UZ" w:eastAsia="ru-RU"/>
        </w:rPr>
        <w:t>га</w:t>
      </w:r>
      <w:r w:rsidRPr="000775D3">
        <w:rPr>
          <w:rFonts w:ascii="Times New Roman" w:hAnsi="Times New Roman"/>
          <w:noProof/>
          <w:sz w:val="28"/>
          <w:szCs w:val="28"/>
          <w:lang w:val="uz-Cyrl-UZ" w:eastAsia="ru-RU"/>
        </w:rPr>
        <w:t xml:space="preserve"> алоқаси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A1FECA5" wp14:editId="45C6521A">
            <wp:extent cx="1467485" cy="1751965"/>
            <wp:effectExtent l="19050" t="0" r="0" b="0"/>
            <wp:docPr id="1788"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7"/>
                    <pic:cNvPicPr>
                      <a:picLocks noChangeAspect="1" noChangeArrowheads="1"/>
                    </pic:cNvPicPr>
                  </pic:nvPicPr>
                  <pic:blipFill>
                    <a:blip r:embed="rId1467" cstate="print"/>
                    <a:srcRect/>
                    <a:stretch>
                      <a:fillRect/>
                    </a:stretch>
                  </pic:blipFill>
                  <pic:spPr bwMode="auto">
                    <a:xfrm>
                      <a:off x="0" y="0"/>
                      <a:ext cx="1467485" cy="175196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6.15. Қўш тўпламли чўткали репульс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Энергия трансформатор й</w:t>
      </w:r>
      <w:r>
        <w:rPr>
          <w:rFonts w:ascii="Times New Roman" w:hAnsi="Times New Roman"/>
          <w:noProof/>
          <w:sz w:val="28"/>
          <w:szCs w:val="28"/>
          <w:lang w:val="uz-Cyrl-UZ" w:eastAsia="ru-RU"/>
        </w:rPr>
        <w:t>ўли орқа</w:t>
      </w:r>
      <w:r w:rsidRPr="000775D3">
        <w:rPr>
          <w:rFonts w:ascii="Times New Roman" w:hAnsi="Times New Roman"/>
          <w:noProof/>
          <w:sz w:val="28"/>
          <w:szCs w:val="28"/>
          <w:lang w:val="uz-Cyrl-UZ" w:eastAsia="ru-RU"/>
        </w:rPr>
        <w:t>ли узатилади. (6.13</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Айланиш ч</w:t>
      </w:r>
      <w:r>
        <w:rPr>
          <w:rFonts w:ascii="Times New Roman" w:hAnsi="Times New Roman"/>
          <w:noProof/>
          <w:sz w:val="28"/>
          <w:szCs w:val="28"/>
          <w:lang w:val="uz-Cyrl-UZ" w:eastAsia="ru-RU"/>
        </w:rPr>
        <w:t>астотасини ростлаш чўткани бури</w:t>
      </w:r>
      <w:r w:rsidRPr="000775D3">
        <w:rPr>
          <w:rFonts w:ascii="Times New Roman" w:hAnsi="Times New Roman"/>
          <w:noProof/>
          <w:sz w:val="28"/>
          <w:szCs w:val="28"/>
          <w:lang w:val="uz-Cyrl-UZ" w:eastAsia="ru-RU"/>
        </w:rPr>
        <w:t xml:space="preserve">лишида ижро қилинади. Репульс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бир неча ўн киловатт қувватда тузилади.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m:oMath>
        <m:r>
          <w:rPr>
            <w:rFonts w:ascii="Cambria Math" w:hAnsi="Cambria Math"/>
            <w:noProof/>
            <w:sz w:val="28"/>
            <w:szCs w:val="28"/>
            <w:lang w:val="uz-Cyrl-UZ" w:eastAsia="ru-RU"/>
          </w:rPr>
          <m:t>α=</m:t>
        </m:r>
      </m:oMath>
      <w:r w:rsidRPr="000775D3">
        <w:rPr>
          <w:rFonts w:ascii="Times New Roman" w:eastAsia="Times New Roman" w:hAnsi="Times New Roman"/>
          <w:noProof/>
          <w:sz w:val="28"/>
          <w:szCs w:val="28"/>
          <w:lang w:val="uz-Cyrl-UZ" w:eastAsia="ru-RU"/>
        </w:rPr>
        <w:t xml:space="preserve">0 бўлганда чўтка ўқи </w:t>
      </w:r>
      <w:r w:rsidRPr="000775D3">
        <w:rPr>
          <w:rFonts w:ascii="Times New Roman" w:eastAsia="Times New Roman" w:hAnsi="Times New Roman"/>
          <w:noProof/>
          <w:sz w:val="28"/>
          <w:szCs w:val="28"/>
          <w:u w:val="single"/>
          <w:lang w:val="uz-Cyrl-UZ" w:eastAsia="ru-RU"/>
        </w:rPr>
        <w:t xml:space="preserve">Ф </w:t>
      </w:r>
      <w:r w:rsidRPr="000775D3">
        <w:rPr>
          <w:rFonts w:ascii="Times New Roman" w:eastAsia="Times New Roman" w:hAnsi="Times New Roman"/>
          <w:noProof/>
          <w:sz w:val="28"/>
          <w:szCs w:val="28"/>
          <w:lang w:val="uz-Cyrl-UZ" w:eastAsia="ru-RU"/>
        </w:rPr>
        <w:t xml:space="preserve">оқим йўналиши билан мос  келса, якорга максимал ток </w:t>
      </w:r>
      <w:r w:rsidRPr="000775D3">
        <w:rPr>
          <w:rFonts w:ascii="Times New Roman" w:eastAsia="Times New Roman" w:hAnsi="Times New Roman"/>
          <w:i/>
          <w:noProof/>
          <w:sz w:val="28"/>
          <w:szCs w:val="28"/>
          <w:u w:val="single"/>
          <w:lang w:val="uz-Cyrl-UZ" w:eastAsia="ru-RU"/>
        </w:rPr>
        <w:t>I</w:t>
      </w:r>
      <w:r w:rsidRPr="000775D3">
        <w:rPr>
          <w:rFonts w:ascii="Times New Roman" w:eastAsia="Times New Roman" w:hAnsi="Times New Roman"/>
          <w:i/>
          <w:noProof/>
          <w:sz w:val="28"/>
          <w:szCs w:val="28"/>
          <w:u w:val="single"/>
          <w:vertAlign w:val="subscript"/>
          <w:lang w:val="uz-Cyrl-UZ" w:eastAsia="ru-RU"/>
        </w:rPr>
        <w:t>2</w:t>
      </w:r>
      <w:r w:rsidRPr="000775D3">
        <w:rPr>
          <w:rFonts w:ascii="Times New Roman" w:eastAsia="Times New Roman" w:hAnsi="Times New Roman"/>
          <w:noProof/>
          <w:sz w:val="28"/>
          <w:szCs w:val="28"/>
          <w:lang w:val="uz-Cyrl-UZ" w:eastAsia="ru-RU"/>
        </w:rPr>
        <w:t xml:space="preserve">  олиб келинади, аммо момент нолга тенг бўлади, </w:t>
      </w:r>
      <w:r>
        <w:rPr>
          <w:rFonts w:ascii="Times New Roman" w:eastAsia="Times New Roman" w:hAnsi="Times New Roman"/>
          <w:noProof/>
          <w:sz w:val="28"/>
          <w:szCs w:val="28"/>
          <w:lang w:val="uz-Cyrl-UZ" w:eastAsia="ru-RU"/>
        </w:rPr>
        <w:t>тор тирқиш</w:t>
      </w:r>
      <w:r w:rsidRPr="000775D3">
        <w:rPr>
          <w:rFonts w:ascii="Times New Roman" w:eastAsia="Times New Roman" w:hAnsi="Times New Roman"/>
          <w:noProof/>
          <w:sz w:val="28"/>
          <w:szCs w:val="28"/>
          <w:lang w:val="uz-Cyrl-UZ" w:eastAsia="ru-RU"/>
        </w:rPr>
        <w:t xml:space="preserve">да тескари ва тўғри майдон бир хил момент ҳосил қилади ва n=0 бўлади. </w:t>
      </w:r>
      <m:oMath>
        <m:r>
          <w:rPr>
            <w:rFonts w:ascii="Cambria Math" w:eastAsia="Times New Roman" w:hAnsi="Cambria Math"/>
            <w:noProof/>
            <w:sz w:val="28"/>
            <w:szCs w:val="28"/>
            <w:lang w:val="uz-Cyrl-UZ" w:eastAsia="ru-RU"/>
          </w:rPr>
          <m:t>α=90</m:t>
        </m:r>
      </m:oMath>
      <w:r w:rsidRPr="000775D3">
        <w:rPr>
          <w:rFonts w:ascii="Times New Roman" w:eastAsia="Times New Roman" w:hAnsi="Times New Roman"/>
          <w:noProof/>
          <w:sz w:val="28"/>
          <w:szCs w:val="28"/>
          <w:vertAlign w:val="superscript"/>
          <w:lang w:val="uz-Cyrl-UZ" w:eastAsia="ru-RU"/>
        </w:rPr>
        <w:t>0</w:t>
      </w:r>
      <w:r w:rsidRPr="000775D3">
        <w:rPr>
          <w:rFonts w:ascii="Times New Roman" w:eastAsia="Times New Roman" w:hAnsi="Times New Roman"/>
          <w:noProof/>
          <w:sz w:val="28"/>
          <w:szCs w:val="28"/>
          <w:lang w:val="uz-Cyrl-UZ" w:eastAsia="ru-RU"/>
        </w:rPr>
        <w:t xml:space="preserve"> якорда ток </w:t>
      </w:r>
      <w:r w:rsidRPr="000775D3">
        <w:rPr>
          <w:rFonts w:ascii="Times New Roman" w:eastAsia="Times New Roman" w:hAnsi="Times New Roman"/>
          <w:noProof/>
          <w:sz w:val="28"/>
          <w:szCs w:val="28"/>
          <w:lang w:val="en-US" w:eastAsia="ru-RU"/>
        </w:rPr>
        <w:t>I</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lang w:val="uz-Cyrl-UZ" w:eastAsia="ru-RU"/>
        </w:rPr>
        <w:t xml:space="preserve">=0 ва момент ҳам нолга тенг бўлади. </w:t>
      </w:r>
      <m:oMath>
        <m:r>
          <w:rPr>
            <w:rFonts w:ascii="Cambria Math" w:eastAsia="Times New Roman" w:hAnsi="Cambria Math"/>
            <w:noProof/>
            <w:sz w:val="28"/>
            <w:szCs w:val="28"/>
            <w:lang w:val="uz-Cyrl-UZ" w:eastAsia="ru-RU"/>
          </w:rPr>
          <m:t>α≠</m:t>
        </m:r>
      </m:oMath>
      <w:r w:rsidRPr="000775D3">
        <w:rPr>
          <w:rFonts w:ascii="Times New Roman" w:eastAsia="Times New Roman" w:hAnsi="Times New Roman"/>
          <w:noProof/>
          <w:sz w:val="28"/>
          <w:szCs w:val="28"/>
          <w:lang w:val="uz-Cyrl-UZ" w:eastAsia="ru-RU"/>
        </w:rPr>
        <w:t xml:space="preserve">0 бурчакда ва </w:t>
      </w:r>
      <m:oMath>
        <m:r>
          <w:rPr>
            <w:rFonts w:ascii="Cambria Math" w:eastAsia="Times New Roman" w:hAnsi="Cambria Math"/>
            <w:noProof/>
            <w:sz w:val="28"/>
            <w:szCs w:val="28"/>
            <w:lang w:val="uz-Cyrl-UZ" w:eastAsia="ru-RU"/>
          </w:rPr>
          <m:t>α≠9</m:t>
        </m:r>
      </m:oMath>
      <w:r w:rsidRPr="000775D3">
        <w:rPr>
          <w:rFonts w:ascii="Times New Roman" w:eastAsia="Times New Roman" w:hAnsi="Times New Roman"/>
          <w:noProof/>
          <w:sz w:val="28"/>
          <w:szCs w:val="28"/>
          <w:lang w:val="uz-Cyrl-UZ" w:eastAsia="ru-RU"/>
        </w:rPr>
        <w:t xml:space="preserve">0 репульсли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 xml:space="preserve"> моментни ривожлантиради. Двига-телнинг номинал моменти </w:t>
      </w:r>
      <m:oMath>
        <m:r>
          <w:rPr>
            <w:rFonts w:ascii="Cambria Math" w:eastAsia="Times New Roman" w:hAnsi="Cambria Math"/>
            <w:noProof/>
            <w:sz w:val="28"/>
            <w:szCs w:val="28"/>
            <w:lang w:val="uz-Cyrl-UZ" w:eastAsia="ru-RU"/>
          </w:rPr>
          <m:t>α</m:t>
        </m:r>
        <m:r>
          <m:rPr>
            <m:sty m:val="p"/>
          </m:rPr>
          <w:rPr>
            <w:rFonts w:ascii="Cambria Math" w:eastAsia="Times New Roman" w:hAnsi="Cambria Math"/>
            <w:noProof/>
            <w:sz w:val="28"/>
            <w:szCs w:val="28"/>
            <w:lang w:val="uz-Cyrl-UZ" w:eastAsia="ru-RU"/>
          </w:rPr>
          <m:t>=</m:t>
        </m:r>
      </m:oMath>
      <w:r w:rsidRPr="000775D3">
        <w:rPr>
          <w:rFonts w:ascii="Times New Roman" w:eastAsia="Times New Roman" w:hAnsi="Times New Roman"/>
          <w:noProof/>
          <w:sz w:val="28"/>
          <w:szCs w:val="28"/>
          <w:lang w:val="uz-Cyrl-UZ" w:eastAsia="ru-RU"/>
        </w:rPr>
        <w:t>15</w:t>
      </w:r>
      <w:r w:rsidR="00A40F0B">
        <w:rPr>
          <w:position w:val="-9"/>
        </w:rPr>
        <w:pict>
          <v:shape id="_x0000_i1167" type="#_x0000_t75" style="width:10.3pt;height:18.15pt" equationxml="&lt;">
            <v:imagedata r:id="rId1463" o:title="" chromakey="white"/>
          </v:shape>
        </w:pict>
      </w:r>
      <w:r w:rsidRPr="000775D3">
        <w:rPr>
          <w:rFonts w:ascii="Times New Roman" w:eastAsia="Times New Roman" w:hAnsi="Times New Roman"/>
          <w:noProof/>
          <w:sz w:val="28"/>
          <w:szCs w:val="28"/>
          <w:lang w:val="uz-Cyrl-UZ" w:eastAsia="ru-RU"/>
        </w:rPr>
        <w:t>25</w:t>
      </w:r>
      <w:r w:rsidRPr="000775D3">
        <w:rPr>
          <w:rFonts w:ascii="Times New Roman" w:eastAsia="Times New Roman" w:hAnsi="Times New Roman"/>
          <w:noProof/>
          <w:sz w:val="28"/>
          <w:szCs w:val="28"/>
          <w:vertAlign w:val="superscript"/>
          <w:lang w:val="uz-Cyrl-UZ" w:eastAsia="ru-RU"/>
        </w:rPr>
        <w:t>0</w:t>
      </w:r>
      <w:r>
        <w:rPr>
          <w:rFonts w:ascii="Times New Roman" w:eastAsia="Times New Roman" w:hAnsi="Times New Roman"/>
          <w:noProof/>
          <w:sz w:val="28"/>
          <w:szCs w:val="28"/>
          <w:lang w:val="uz-Cyrl-UZ" w:eastAsia="ru-RU"/>
        </w:rPr>
        <w:t xml:space="preserve"> ривожланади. Мотор</w:t>
      </w:r>
      <w:r w:rsidRPr="000775D3">
        <w:rPr>
          <w:rFonts w:ascii="Times New Roman" w:eastAsia="Times New Roman" w:hAnsi="Times New Roman"/>
          <w:noProof/>
          <w:sz w:val="28"/>
          <w:szCs w:val="28"/>
          <w:lang w:val="uz-Cyrl-UZ" w:eastAsia="ru-RU"/>
        </w:rPr>
        <w:t>нинг ротор оқими чўткаларни  ўқи силжишидан боғлиқ бўлиб соат стрелкаси бўйлаб ва унга тескари айланади. (6.14</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Репульсли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қўш тўпламли чўткада бажарилади (6.15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Қўш тўпламли чўтка унинг остидаги </w:t>
      </w:r>
      <w:r w:rsidRPr="000775D3">
        <w:rPr>
          <w:rFonts w:ascii="Times New Roman" w:eastAsia="Times New Roman" w:hAnsi="Times New Roman"/>
          <w:noProof/>
          <w:sz w:val="28"/>
          <w:szCs w:val="28"/>
          <w:lang w:val="uz-Cyrl-UZ" w:eastAsia="ru-RU"/>
        </w:rPr>
        <w:t>I</w:t>
      </w:r>
      <w:r w:rsidRPr="000775D3">
        <w:rPr>
          <w:rFonts w:ascii="Times New Roman" w:eastAsia="Times New Roman" w:hAnsi="Times New Roman"/>
          <w:noProof/>
          <w:sz w:val="28"/>
          <w:szCs w:val="28"/>
          <w:vertAlign w:val="subscript"/>
          <w:lang w:val="uz-Cyrl-UZ" w:eastAsia="ru-RU"/>
        </w:rPr>
        <w:t xml:space="preserve">2 </w:t>
      </w:r>
      <w:r w:rsidRPr="000775D3">
        <w:rPr>
          <w:rFonts w:ascii="Times New Roman" w:eastAsia="Times New Roman" w:hAnsi="Times New Roman"/>
          <w:noProof/>
          <w:sz w:val="28"/>
          <w:szCs w:val="28"/>
          <w:lang w:val="uz-Cyrl-UZ" w:eastAsia="ru-RU"/>
        </w:rPr>
        <w:t xml:space="preserve">токни камайтиради, шунингдек айланиш частотасини яна ҳам равон ростлайди. Чўткалар бирданига буралади ёки бир жуфт чўтка қўзғалмасдир, бошқаси бўлса бурилади. Респульс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ла</w:t>
      </w:r>
      <w:r>
        <w:rPr>
          <w:rFonts w:ascii="Times New Roman" w:eastAsia="Times New Roman" w:hAnsi="Times New Roman"/>
          <w:noProof/>
          <w:sz w:val="28"/>
          <w:szCs w:val="28"/>
          <w:lang w:val="uz-Cyrl-UZ" w:eastAsia="ru-RU"/>
        </w:rPr>
        <w:t>р қўш тўпламли чўткалар бар тўп</w:t>
      </w:r>
      <w:r w:rsidRPr="000775D3">
        <w:rPr>
          <w:rFonts w:ascii="Times New Roman" w:eastAsia="Times New Roman" w:hAnsi="Times New Roman"/>
          <w:noProof/>
          <w:sz w:val="28"/>
          <w:szCs w:val="28"/>
          <w:lang w:val="uz-Cyrl-UZ" w:eastAsia="ru-RU"/>
        </w:rPr>
        <w:t>ламли чўткаларга кўра катта қувватда тайёрланади.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noProof/>
          <w:sz w:val="28"/>
          <w:szCs w:val="28"/>
          <w:lang w:val="uz-Cyrl-UZ" w:eastAsia="ru-RU"/>
        </w:rPr>
      </w:pPr>
      <w:r>
        <w:rPr>
          <w:rFonts w:ascii="Times New Roman" w:eastAsia="Times New Roman" w:hAnsi="Times New Roman"/>
          <w:noProof/>
          <w:sz w:val="28"/>
          <w:szCs w:val="28"/>
          <w:lang w:val="uz-Cyrl-UZ" w:eastAsia="ru-RU"/>
        </w:rPr>
        <w:tab/>
        <w:t>Репульсли моторлар компенса</w:t>
      </w:r>
      <w:r w:rsidRPr="000775D3">
        <w:rPr>
          <w:rFonts w:ascii="Times New Roman" w:eastAsia="Times New Roman" w:hAnsi="Times New Roman"/>
          <w:noProof/>
          <w:sz w:val="28"/>
          <w:szCs w:val="28"/>
          <w:lang w:val="uz-Cyrl-UZ" w:eastAsia="ru-RU"/>
        </w:rPr>
        <w:t xml:space="preserve">цион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 қўлланилади, у кетма кет қўзғатиш </w:t>
      </w:r>
      <w:r>
        <w:rPr>
          <w:rFonts w:ascii="Times New Roman" w:eastAsia="Times New Roman" w:hAnsi="Times New Roman"/>
          <w:noProof/>
          <w:sz w:val="28"/>
          <w:szCs w:val="28"/>
          <w:lang w:val="uz-Cyrl-UZ" w:eastAsia="ru-RU"/>
        </w:rPr>
        <w:t>чулғам</w:t>
      </w:r>
      <w:r w:rsidRPr="000775D3">
        <w:rPr>
          <w:rFonts w:ascii="Times New Roman" w:eastAsia="Times New Roman" w:hAnsi="Times New Roman"/>
          <w:noProof/>
          <w:sz w:val="28"/>
          <w:szCs w:val="28"/>
          <w:lang w:val="uz-Cyrl-UZ" w:eastAsia="ru-RU"/>
        </w:rPr>
        <w:t xml:space="preserve">ига уланган бўлади. Репульс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ларда қўшимча қутблар қўлланилмайди, чунки ўқ чўткада аралашиб кетади.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eastAsia="Times New Roman" w:hAnsi="Times New Roman"/>
          <w:noProof/>
          <w:sz w:val="28"/>
          <w:szCs w:val="28"/>
          <w:lang w:val="uz-Cyrl-UZ" w:eastAsia="ru-RU"/>
        </w:rPr>
        <w:tab/>
      </w:r>
      <w:r w:rsidRPr="000775D3">
        <w:rPr>
          <w:rFonts w:ascii="Times New Roman" w:eastAsia="Times New Roman" w:hAnsi="Times New Roman"/>
          <w:noProof/>
          <w:sz w:val="28"/>
          <w:szCs w:val="28"/>
          <w:lang w:val="uz-Cyrl-UZ" w:eastAsia="ru-RU"/>
        </w:rPr>
        <w:t xml:space="preserve">Ўзгарувчан токли коллекторли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ларни қисқача кўриб чиқиш уларни бой имкониятларини қўллашни намойиш этиш ва э</w:t>
      </w:r>
      <w:r>
        <w:rPr>
          <w:rFonts w:ascii="Times New Roman" w:eastAsia="Times New Roman" w:hAnsi="Times New Roman"/>
          <w:noProof/>
          <w:sz w:val="28"/>
          <w:szCs w:val="28"/>
          <w:lang w:val="uz-Cyrl-UZ" w:eastAsia="ru-RU"/>
        </w:rPr>
        <w:t>нергияни электр механик ўзгарти</w:t>
      </w:r>
      <w:r w:rsidRPr="000775D3">
        <w:rPr>
          <w:rFonts w:ascii="Times New Roman" w:eastAsia="Times New Roman" w:hAnsi="Times New Roman"/>
          <w:noProof/>
          <w:sz w:val="28"/>
          <w:szCs w:val="28"/>
          <w:lang w:val="uz-Cyrl-UZ" w:eastAsia="ru-RU"/>
        </w:rPr>
        <w:t>риш ҳақида бўлган тасаввурни кенгайтиради.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sectPr w:rsidR="0022788E" w:rsidRPr="000775D3" w:rsidSect="00F93E53">
          <w:footerReference w:type="default" r:id="rId1468"/>
          <w:pgSz w:w="11906" w:h="16838"/>
          <w:pgMar w:top="1134" w:right="850" w:bottom="1134" w:left="1701" w:header="708" w:footer="708" w:gutter="0"/>
          <w:cols w:space="708"/>
          <w:docGrid w:linePitch="360"/>
        </w:sect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Е Т Т И Н Ч И  Б О Б</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ЭЛЕКТР МАШИНАЛАР ЎЗГАРТИРГИЧЛАРИ. ЭЛЕКТР МАШИНАЛАРНИ КАСКАДЛИ УЛАШ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0775D3">
        <w:rPr>
          <w:rFonts w:ascii="Times New Roman" w:hAnsi="Times New Roman"/>
          <w:b/>
          <w:noProof/>
          <w:sz w:val="28"/>
          <w:szCs w:val="28"/>
          <w:lang w:val="uz-Cyrl-UZ" w:eastAsia="ru-RU"/>
        </w:rPr>
        <w:t xml:space="preserve">7.1. Асинхрон машиналарни </w:t>
      </w:r>
      <w:r>
        <w:rPr>
          <w:rFonts w:ascii="Times New Roman" w:hAnsi="Times New Roman"/>
          <w:b/>
          <w:noProof/>
          <w:sz w:val="28"/>
          <w:szCs w:val="28"/>
          <w:lang w:val="uz-Cyrl-UZ" w:eastAsia="ru-RU"/>
        </w:rPr>
        <w:t>к</w:t>
      </w:r>
      <w:r w:rsidRPr="000775D3">
        <w:rPr>
          <w:rFonts w:ascii="Times New Roman" w:hAnsi="Times New Roman"/>
          <w:b/>
          <w:noProof/>
          <w:sz w:val="28"/>
          <w:szCs w:val="28"/>
          <w:lang w:val="uz-Cyrl-UZ" w:eastAsia="ru-RU"/>
        </w:rPr>
        <w:t>оллекторли машиналар билан каскадли улаш</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Коллекторли машиналар тебраниш</w:t>
      </w:r>
      <w:r w:rsidRPr="000775D3">
        <w:rPr>
          <w:rFonts w:ascii="Times New Roman" w:hAnsi="Times New Roman"/>
          <w:noProof/>
          <w:sz w:val="28"/>
          <w:szCs w:val="28"/>
          <w:lang w:val="uz-Cyrl-UZ" w:eastAsia="ru-RU"/>
        </w:rPr>
        <w:t xml:space="preserve">ни ва </w:t>
      </w:r>
      <w:r>
        <w:rPr>
          <w:rFonts w:ascii="Times New Roman" w:hAnsi="Times New Roman"/>
          <w:noProof/>
          <w:sz w:val="28"/>
          <w:szCs w:val="28"/>
          <w:lang w:val="uz-Cyrl-UZ" w:eastAsia="ru-RU"/>
        </w:rPr>
        <w:t>со</w:t>
      </w:r>
      <w:r>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φ</m:t>
        </m:r>
      </m:oMath>
      <w:r>
        <w:rPr>
          <w:rFonts w:ascii="Times New Roman" w:eastAsia="Times New Roman" w:hAnsi="Times New Roman"/>
          <w:noProof/>
          <w:sz w:val="28"/>
          <w:szCs w:val="28"/>
          <w:lang w:val="uz-Cyrl-UZ" w:eastAsia="ru-RU"/>
        </w:rPr>
        <w:t xml:space="preserve"> асинхрон моторнинг айланиш частотасини тежам</w:t>
      </w:r>
      <w:r w:rsidRPr="000775D3">
        <w:rPr>
          <w:rFonts w:ascii="Times New Roman" w:eastAsia="Times New Roman" w:hAnsi="Times New Roman"/>
          <w:noProof/>
          <w:sz w:val="28"/>
          <w:szCs w:val="28"/>
          <w:lang w:val="uz-Cyrl-UZ" w:eastAsia="ru-RU"/>
        </w:rPr>
        <w:t>ли ростлаш ва асинхрон машиналар ротор занжирига киритиладиган</w:t>
      </w:r>
      <w:r>
        <w:rPr>
          <w:rFonts w:ascii="Times New Roman" w:eastAsia="Times New Roman" w:hAnsi="Times New Roman"/>
          <w:noProof/>
          <w:sz w:val="28"/>
          <w:szCs w:val="28"/>
          <w:lang w:val="uz-Cyrl-UZ" w:eastAsia="ru-RU"/>
        </w:rPr>
        <w:t xml:space="preserve"> </w:t>
      </w:r>
      <w:r w:rsidR="00A40F0B">
        <w:rPr>
          <w:position w:val="-9"/>
        </w:rPr>
        <w:pict>
          <v:shape id="_x0000_i1168"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sidRPr="000775D3">
        <w:rPr>
          <w:rFonts w:ascii="Times New Roman" w:eastAsia="Times New Roman" w:hAnsi="Times New Roman"/>
          <w:noProof/>
          <w:sz w:val="28"/>
          <w:szCs w:val="28"/>
          <w:lang w:val="uz-Cyrl-UZ" w:eastAsia="ru-RU"/>
        </w:rPr>
        <w:t>ЭЮ фазасини ростлаш имконини беради. Коллекторли машиналар билан асинхрон машиналарни улаш каскадли деб айтилади, модомики электр ва механик занжир уланар экан, энергияни электр механ</w:t>
      </w:r>
      <w:r>
        <w:rPr>
          <w:rFonts w:ascii="Times New Roman" w:eastAsia="Times New Roman" w:hAnsi="Times New Roman"/>
          <w:noProof/>
          <w:sz w:val="28"/>
          <w:szCs w:val="28"/>
          <w:lang w:val="uz-Cyrl-UZ" w:eastAsia="ru-RU"/>
        </w:rPr>
        <w:t>ик ўзшартиришнинг ягона система</w:t>
      </w:r>
      <w:r w:rsidRPr="000775D3">
        <w:rPr>
          <w:rFonts w:ascii="Times New Roman" w:eastAsia="Times New Roman" w:hAnsi="Times New Roman"/>
          <w:noProof/>
          <w:sz w:val="28"/>
          <w:szCs w:val="28"/>
          <w:lang w:val="uz-Cyrl-UZ" w:eastAsia="ru-RU"/>
        </w:rPr>
        <w:t xml:space="preserve">сида икки поғона (икки каскад) ҳосил қилади. Шу билан бирга асинхрон машиналар катта қувватга эга ва асосий машина деб </w:t>
      </w:r>
      <w:r>
        <w:rPr>
          <w:rFonts w:ascii="Times New Roman" w:eastAsia="Times New Roman" w:hAnsi="Times New Roman"/>
          <w:noProof/>
          <w:sz w:val="28"/>
          <w:szCs w:val="28"/>
          <w:lang w:val="uz-Cyrl-UZ" w:eastAsia="ru-RU"/>
        </w:rPr>
        <w:t>айтилади, коллекторли бўлса камроқ қувватга мўлжалланади, айланиш частотаси чегараси ўзгариши</w:t>
      </w:r>
      <w:r w:rsidRPr="000775D3">
        <w:rPr>
          <w:rFonts w:ascii="Times New Roman" w:eastAsia="Times New Roman" w:hAnsi="Times New Roman"/>
          <w:noProof/>
          <w:sz w:val="28"/>
          <w:szCs w:val="28"/>
          <w:lang w:val="uz-Cyrl-UZ" w:eastAsia="ru-RU"/>
        </w:rPr>
        <w:t>дан боғлиқ бўлгани эса ёрдамчи</w:t>
      </w:r>
      <w:r>
        <w:rPr>
          <w:rFonts w:ascii="Times New Roman" w:eastAsia="Times New Roman" w:hAnsi="Times New Roman"/>
          <w:noProof/>
          <w:sz w:val="28"/>
          <w:szCs w:val="28"/>
          <w:lang w:val="uz-Cyrl-UZ" w:eastAsia="ru-RU"/>
        </w:rPr>
        <w:t xml:space="preserve"> деб айтилади. Икки хилдаги кас</w:t>
      </w:r>
      <w:r w:rsidRPr="000775D3">
        <w:rPr>
          <w:rFonts w:ascii="Times New Roman" w:eastAsia="Times New Roman" w:hAnsi="Times New Roman"/>
          <w:noProof/>
          <w:sz w:val="28"/>
          <w:szCs w:val="28"/>
          <w:lang w:val="uz-Cyrl-UZ" w:eastAsia="ru-RU"/>
        </w:rPr>
        <w:t>кадни электр механик ва электрли қилиб ажратишади. Электр м</w:t>
      </w:r>
      <w:r>
        <w:rPr>
          <w:rFonts w:ascii="Times New Roman" w:eastAsia="Times New Roman" w:hAnsi="Times New Roman"/>
          <w:noProof/>
          <w:sz w:val="28"/>
          <w:szCs w:val="28"/>
          <w:lang w:val="uz-Cyrl-UZ" w:eastAsia="ru-RU"/>
        </w:rPr>
        <w:t>еха</w:t>
      </w:r>
      <w:r w:rsidRPr="000775D3">
        <w:rPr>
          <w:rFonts w:ascii="Times New Roman" w:eastAsia="Times New Roman" w:hAnsi="Times New Roman"/>
          <w:noProof/>
          <w:sz w:val="28"/>
          <w:szCs w:val="28"/>
          <w:lang w:val="uz-Cyrl-UZ" w:eastAsia="ru-RU"/>
        </w:rPr>
        <w:t>ник каскадларда асосий машина ротори  ёрдамчи машина билан механик ва электр алоқага эга бўлади.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тармоғидан истеъмол қилинадиган актив қувватни ростлаш учун Шербиус-Леблан чўзғотгичи билан каскад қ</w:t>
      </w:r>
      <w:r>
        <w:rPr>
          <w:rFonts w:ascii="Times New Roman" w:hAnsi="Times New Roman"/>
          <w:noProof/>
          <w:sz w:val="28"/>
          <w:szCs w:val="28"/>
          <w:lang w:val="uz-Cyrl-UZ" w:eastAsia="ru-RU"/>
        </w:rPr>
        <w:t>ўлланилади. (7.1-расм) АД фаза</w:t>
      </w:r>
      <w:r w:rsidRPr="000775D3">
        <w:rPr>
          <w:rFonts w:ascii="Times New Roman" w:hAnsi="Times New Roman"/>
          <w:noProof/>
          <w:sz w:val="28"/>
          <w:szCs w:val="28"/>
          <w:lang w:val="uz-Cyrl-UZ" w:eastAsia="ru-RU"/>
        </w:rPr>
        <w:t xml:space="preserve">вий роторли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 U</w:t>
      </w:r>
      <w:r w:rsidRPr="000775D3">
        <w:rPr>
          <w:rFonts w:ascii="Times New Roman" w:hAnsi="Times New Roman"/>
          <w:noProof/>
          <w:sz w:val="28"/>
          <w:szCs w:val="28"/>
          <w:vertAlign w:val="subscript"/>
          <w:lang w:val="uz-Cyrl-UZ" w:eastAsia="ru-RU"/>
        </w:rPr>
        <w:t xml:space="preserve">1, </w:t>
      </w:r>
      <w:r w:rsidRPr="00E168F6">
        <w:rPr>
          <w:rFonts w:ascii="Times New Roman" w:hAnsi="Times New Roman"/>
          <w:i/>
          <w:noProof/>
          <w:sz w:val="28"/>
          <w:szCs w:val="28"/>
          <w:lang w:val="uz-Cyrl-UZ" w:eastAsia="ru-RU"/>
        </w:rPr>
        <w:t>f</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тармоққа уланади. Ротор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 чўтка ва ҳалқа орқали коллекторга ва чўткага эга бўлган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гичга ҚК</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(ВК) уланади. С </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 xml:space="preserve">гич узатмали </w:t>
      </w:r>
      <w:r>
        <w:rPr>
          <w:rFonts w:ascii="Times New Roman" w:hAnsi="Times New Roman"/>
          <w:noProof/>
          <w:sz w:val="28"/>
          <w:szCs w:val="28"/>
          <w:lang w:val="uz-Cyrl-UZ" w:eastAsia="ru-RU"/>
        </w:rPr>
        <w:t xml:space="preserve">мотор </w:t>
      </w:r>
      <w:r w:rsidRPr="000775D3">
        <w:rPr>
          <w:rFonts w:ascii="Times New Roman" w:hAnsi="Times New Roman"/>
          <w:noProof/>
          <w:sz w:val="28"/>
          <w:szCs w:val="28"/>
          <w:lang w:val="uz-Cyrl-UZ" w:eastAsia="ru-RU"/>
        </w:rPr>
        <w:t xml:space="preserve"> Дбилан айланади, коллектордан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 xml:space="preserve">гичдан </w:t>
      </w:r>
      <w:r w:rsidR="00A40F0B">
        <w:rPr>
          <w:position w:val="-9"/>
        </w:rPr>
        <w:pict>
          <v:shape id="_x0000_i1169" type="#_x0000_t75" style="width:8.45pt;height:18.15pt" equationxml="&lt;">
            <v:imagedata r:id="rId1452" o:title="" chromakey="white"/>
          </v:shape>
        </w:pict>
      </w:r>
      <w:r w:rsidRPr="000775D3">
        <w:rPr>
          <w:rFonts w:ascii="Times New Roman" w:eastAsia="Times New Roman" w:hAnsi="Times New Roman"/>
          <w:noProof/>
          <w:sz w:val="28"/>
          <w:szCs w:val="28"/>
          <w:lang w:val="uz-Cyrl-UZ" w:eastAsia="ru-RU"/>
        </w:rPr>
        <w:t>Е ЭЮК олиб ташланади, ротор занжирини илга</w:t>
      </w:r>
      <w:r>
        <w:rPr>
          <w:rFonts w:ascii="Times New Roman" w:eastAsia="Times New Roman" w:hAnsi="Times New Roman"/>
          <w:noProof/>
          <w:sz w:val="28"/>
          <w:szCs w:val="28"/>
          <w:lang w:val="uz-Cyrl-UZ" w:eastAsia="ru-RU"/>
        </w:rPr>
        <w:t>рилатиш киритилади, мотор соs</w:t>
      </w:r>
      <m:oMath>
        <m:r>
          <w:rPr>
            <w:rFonts w:ascii="Cambria Math" w:eastAsia="Times New Roman" w:hAnsi="Cambria Math"/>
            <w:noProof/>
            <w:sz w:val="28"/>
            <w:szCs w:val="28"/>
            <w:lang w:val="uz-Cyrl-UZ" w:eastAsia="ru-RU"/>
          </w:rPr>
          <m:t xml:space="preserve"> φ</m:t>
        </m:r>
      </m:oMath>
      <w:r w:rsidRPr="000775D3">
        <w:rPr>
          <w:rFonts w:ascii="Times New Roman" w:eastAsia="Times New Roman" w:hAnsi="Times New Roman"/>
          <w:noProof/>
          <w:sz w:val="28"/>
          <w:szCs w:val="28"/>
          <w:lang w:val="uz-Cyrl-UZ" w:eastAsia="ru-RU"/>
        </w:rPr>
        <w:t xml:space="preserve"> бунда яхшиланади.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ь билан қўзғатгич механик боғланмаган, шу сабабли бу каскад электрлидир. Шербиус-Леблан қўзғатгичи бошқа машиналардан статори борлиги учун фарқ қилади. Ротор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ларини ч</w:t>
      </w:r>
      <w:r>
        <w:rPr>
          <w:rFonts w:ascii="Times New Roman" w:hAnsi="Times New Roman"/>
          <w:noProof/>
          <w:sz w:val="28"/>
          <w:szCs w:val="28"/>
          <w:lang w:val="uz-Cyrl-UZ" w:eastAsia="ru-RU"/>
        </w:rPr>
        <w:t>ўқ</w:t>
      </w:r>
      <w:r w:rsidRPr="000775D3">
        <w:rPr>
          <w:rFonts w:ascii="Times New Roman" w:hAnsi="Times New Roman"/>
          <w:noProof/>
          <w:sz w:val="28"/>
          <w:szCs w:val="28"/>
          <w:lang w:val="uz-Cyrl-UZ" w:eastAsia="ru-RU"/>
        </w:rPr>
        <w:t xml:space="preserve">урлатишда икки қаватли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жойлаштирилади, уни секциялари коллекторга чиқарилган бўлади. (7</w:t>
      </w:r>
      <w:r>
        <w:rPr>
          <w:rFonts w:ascii="Times New Roman" w:hAnsi="Times New Roman"/>
          <w:noProof/>
          <w:sz w:val="28"/>
          <w:szCs w:val="28"/>
          <w:lang w:val="uz-Cyrl-UZ" w:eastAsia="ru-RU"/>
        </w:rPr>
        <w:t>.2-расм). Ротор қўзғатгичини ик</w:t>
      </w:r>
      <w:r w:rsidRPr="000775D3">
        <w:rPr>
          <w:rFonts w:ascii="Times New Roman" w:hAnsi="Times New Roman"/>
          <w:noProof/>
          <w:sz w:val="28"/>
          <w:szCs w:val="28"/>
          <w:lang w:val="uz-Cyrl-UZ" w:eastAsia="ru-RU"/>
        </w:rPr>
        <w:t xml:space="preserve">ки қисмда бажариш қулайдир: очиқ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ли ички 1 ва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ларни ёпувчи ташқи ҳалқа 2.</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гичда ва  1</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роторида туташувчи ток р</w:t>
      </w:r>
      <w:r>
        <w:rPr>
          <w:rFonts w:ascii="Times New Roman" w:hAnsi="Times New Roman"/>
          <w:noProof/>
          <w:sz w:val="28"/>
          <w:szCs w:val="28"/>
          <w:lang w:val="uz-Cyrl-UZ" w:eastAsia="ru-RU"/>
        </w:rPr>
        <w:t>отор қўзғатгичида айланувча май</w:t>
      </w:r>
      <w:r w:rsidRPr="000775D3">
        <w:rPr>
          <w:rFonts w:ascii="Times New Roman" w:hAnsi="Times New Roman"/>
          <w:noProof/>
          <w:sz w:val="28"/>
          <w:szCs w:val="28"/>
          <w:lang w:val="uz-Cyrl-UZ" w:eastAsia="ru-RU"/>
        </w:rPr>
        <w:t>дон ҳосил қилади, куч линиялари ротор қўзғатгичи пўлати бўйича туташади.(7.2</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Майдон айланиш частотаси қўзғатгич қўзғалмас роторда</w:t>
      </w:r>
    </w:p>
    <w:p w:rsidR="0022788E" w:rsidRPr="000775D3" w:rsidRDefault="0022788E" w:rsidP="0022788E">
      <w:pPr>
        <w:tabs>
          <w:tab w:val="left" w:pos="567"/>
          <w:tab w:val="left" w:pos="709"/>
          <w:tab w:val="left" w:pos="851"/>
          <w:tab w:val="left" w:pos="1134"/>
        </w:tabs>
        <w:spacing w:after="0" w:line="240" w:lineRule="auto"/>
        <w:ind w:firstLine="720"/>
        <w:jc w:val="center"/>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7600" behindDoc="0" locked="0" layoutInCell="1" allowOverlap="1" wp14:anchorId="64489951" wp14:editId="502EAB84">
            <wp:simplePos x="0" y="0"/>
            <wp:positionH relativeFrom="column">
              <wp:posOffset>1858645</wp:posOffset>
            </wp:positionH>
            <wp:positionV relativeFrom="paragraph">
              <wp:posOffset>119380</wp:posOffset>
            </wp:positionV>
            <wp:extent cx="2630805" cy="228600"/>
            <wp:effectExtent l="19050" t="0" r="0" b="0"/>
            <wp:wrapNone/>
            <wp:docPr id="1789"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3"/>
                    <pic:cNvPicPr>
                      <a:picLocks noChangeAspect="1" noChangeArrowheads="1"/>
                    </pic:cNvPicPr>
                  </pic:nvPicPr>
                  <pic:blipFill>
                    <a:blip r:embed="rId1469"/>
                    <a:srcRect/>
                    <a:stretch>
                      <a:fillRect/>
                    </a:stretch>
                  </pic:blipFill>
                  <pic:spPr bwMode="auto">
                    <a:xfrm>
                      <a:off x="0" y="0"/>
                      <a:ext cx="2630805" cy="228600"/>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Р</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 қўзғатгич жуфт қутблари миқдори; s-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с</w:t>
      </w:r>
      <w:r>
        <w:rPr>
          <w:rFonts w:ascii="Times New Roman" w:hAnsi="Times New Roman"/>
          <w:noProof/>
          <w:sz w:val="28"/>
          <w:szCs w:val="28"/>
          <w:lang w:val="uz-Cyrl-UZ" w:eastAsia="ru-RU"/>
        </w:rPr>
        <w:t>ир</w:t>
      </w:r>
      <w:r w:rsidRPr="000775D3">
        <w:rPr>
          <w:rFonts w:ascii="Times New Roman" w:hAnsi="Times New Roman"/>
          <w:noProof/>
          <w:sz w:val="28"/>
          <w:szCs w:val="28"/>
          <w:lang w:val="uz-Cyrl-UZ" w:eastAsia="ru-RU"/>
        </w:rPr>
        <w:t>паниши.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Агар ротор қўзғатгичи айланти</w:t>
      </w:r>
      <w:r w:rsidRPr="000775D3">
        <w:rPr>
          <w:rFonts w:ascii="Times New Roman" w:hAnsi="Times New Roman"/>
          <w:noProof/>
          <w:sz w:val="28"/>
          <w:szCs w:val="28"/>
          <w:lang w:val="uz-Cyrl-UZ" w:eastAsia="ru-RU"/>
        </w:rPr>
        <w:t>рилса, унда қўзғалмас чўткада частота n</w:t>
      </w:r>
      <w:r w:rsidRPr="000775D3">
        <w:rPr>
          <w:rFonts w:ascii="Times New Roman" w:hAnsi="Times New Roman"/>
          <w:noProof/>
          <w:sz w:val="28"/>
          <w:szCs w:val="28"/>
          <w:vertAlign w:val="subscript"/>
          <w:lang w:val="uz-Cyrl-UZ" w:eastAsia="ru-RU"/>
        </w:rPr>
        <w:t>0</w:t>
      </w:r>
      <w:r w:rsidRPr="000775D3">
        <w:rPr>
          <w:rFonts w:ascii="Times New Roman" w:hAnsi="Times New Roman"/>
          <w:noProof/>
          <w:sz w:val="28"/>
          <w:szCs w:val="28"/>
          <w:lang w:val="uz-Cyrl-UZ" w:eastAsia="ru-RU"/>
        </w:rPr>
        <w:t xml:space="preserve"> дан боғлиқ бўлади ва ротор қўзғатгичи айланиш частотаси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8624" behindDoc="0" locked="0" layoutInCell="1" allowOverlap="1" wp14:anchorId="2976C0CB" wp14:editId="4BCEFD6B">
            <wp:simplePos x="0" y="0"/>
            <wp:positionH relativeFrom="column">
              <wp:posOffset>1756410</wp:posOffset>
            </wp:positionH>
            <wp:positionV relativeFrom="paragraph">
              <wp:posOffset>125730</wp:posOffset>
            </wp:positionV>
            <wp:extent cx="2734310" cy="330200"/>
            <wp:effectExtent l="19050" t="0" r="8890" b="0"/>
            <wp:wrapNone/>
            <wp:docPr id="1790"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2"/>
                    <pic:cNvPicPr>
                      <a:picLocks noChangeAspect="1" noChangeArrowheads="1"/>
                    </pic:cNvPicPr>
                  </pic:nvPicPr>
                  <pic:blipFill>
                    <a:blip r:embed="rId1470"/>
                    <a:srcRect l="29228" t="73833"/>
                    <a:stretch>
                      <a:fillRect/>
                    </a:stretch>
                  </pic:blipFill>
                  <pic:spPr bwMode="auto">
                    <a:xfrm>
                      <a:off x="0" y="0"/>
                      <a:ext cx="2734310" cy="330200"/>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ind w:firstLine="720"/>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n</w:t>
      </w:r>
      <w:r w:rsidRPr="000775D3">
        <w:rPr>
          <w:rFonts w:ascii="Times New Roman" w:hAnsi="Times New Roman"/>
          <w:noProof/>
          <w:sz w:val="28"/>
          <w:szCs w:val="28"/>
          <w:vertAlign w:val="subscript"/>
          <w:lang w:val="uz-Cyrl-UZ" w:eastAsia="ru-RU"/>
        </w:rPr>
        <w:t>в</w:t>
      </w:r>
      <w:r w:rsidRPr="000775D3">
        <w:rPr>
          <w:rFonts w:ascii="Times New Roman" w:hAnsi="Times New Roman"/>
          <w:noProof/>
          <w:sz w:val="28"/>
          <w:szCs w:val="28"/>
          <w:lang w:val="uz-Cyrl-UZ" w:eastAsia="ru-RU"/>
        </w:rPr>
        <w:t xml:space="preserve">-ротор қўзғатгичи айланиш частотаси. </w:t>
      </w:r>
    </w:p>
    <w:p w:rsidR="0022788E" w:rsidRDefault="0022788E" w:rsidP="0022788E">
      <w:pPr>
        <w:tabs>
          <w:tab w:val="left" w:pos="567"/>
          <w:tab w:val="left" w:pos="709"/>
          <w:tab w:val="left" w:pos="851"/>
          <w:tab w:val="left" w:pos="1134"/>
        </w:tabs>
        <w:spacing w:after="0" w:line="240" w:lineRule="auto"/>
        <w:ind w:firstLine="720"/>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99648" behindDoc="0" locked="0" layoutInCell="1" allowOverlap="1" wp14:anchorId="5EDCCB42" wp14:editId="576E9790">
            <wp:simplePos x="0" y="0"/>
            <wp:positionH relativeFrom="column">
              <wp:posOffset>798195</wp:posOffset>
            </wp:positionH>
            <wp:positionV relativeFrom="paragraph">
              <wp:posOffset>162560</wp:posOffset>
            </wp:positionV>
            <wp:extent cx="3622675" cy="314960"/>
            <wp:effectExtent l="19050" t="0" r="0" b="0"/>
            <wp:wrapNone/>
            <wp:docPr id="179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1"/>
                    <pic:cNvPicPr>
                      <a:picLocks noChangeAspect="1" noChangeArrowheads="1"/>
                    </pic:cNvPicPr>
                  </pic:nvPicPr>
                  <pic:blipFill>
                    <a:blip r:embed="rId1471"/>
                    <a:srcRect t="30022" b="39824"/>
                    <a:stretch>
                      <a:fillRect/>
                    </a:stretch>
                  </pic:blipFill>
                  <pic:spPr bwMode="auto">
                    <a:xfrm>
                      <a:off x="0" y="0"/>
                      <a:ext cx="3622675" cy="314960"/>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ind w:firstLine="720"/>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Шу билан</w:t>
      </w:r>
      <w:r w:rsidRPr="000775D3">
        <w:rPr>
          <w:rFonts w:ascii="Times New Roman" w:hAnsi="Times New Roman"/>
          <w:i/>
          <w:noProof/>
          <w:sz w:val="28"/>
          <w:szCs w:val="28"/>
          <w:lang w:val="uz-Cyrl-UZ" w:eastAsia="ru-RU"/>
        </w:rPr>
        <w:t xml:space="preserve"> x</w:t>
      </w:r>
      <w:r w:rsidRPr="000775D3">
        <w:rPr>
          <w:rFonts w:ascii="Times New Roman" w:hAnsi="Times New Roman"/>
          <w:i/>
          <w:noProof/>
          <w:sz w:val="28"/>
          <w:szCs w:val="28"/>
          <w:vertAlign w:val="subscript"/>
          <w:lang w:val="uz-Cyrl-UZ" w:eastAsia="ru-RU"/>
        </w:rPr>
        <w:t>ка</w:t>
      </w:r>
      <w:r w:rsidRPr="000775D3">
        <w:rPr>
          <w:rFonts w:ascii="Times New Roman" w:hAnsi="Times New Roman"/>
          <w:noProof/>
          <w:sz w:val="28"/>
          <w:szCs w:val="28"/>
          <w:vertAlign w:val="subscript"/>
          <w:lang w:val="uz-Cyrl-UZ" w:eastAsia="ru-RU"/>
        </w:rPr>
        <w:t>с</w:t>
      </w:r>
      <w:r w:rsidRPr="000775D3">
        <w:rPr>
          <w:rFonts w:ascii="Times New Roman" w:hAnsi="Times New Roman"/>
          <w:noProof/>
          <w:sz w:val="28"/>
          <w:szCs w:val="28"/>
          <w:lang w:val="uz-Cyrl-UZ" w:eastAsia="ru-RU"/>
        </w:rPr>
        <w:t xml:space="preserve"> – каскад индуктив қаршилиги </w:t>
      </w:r>
      <w:r>
        <w:rPr>
          <w:rFonts w:ascii="Times New Roman" w:hAnsi="Times New Roman"/>
          <w:noProof/>
          <w:sz w:val="28"/>
          <w:szCs w:val="28"/>
          <w:lang w:val="uz-Cyrl-UZ" w:eastAsia="ru-RU"/>
        </w:rPr>
        <w:t>қўзғат</w:t>
      </w:r>
      <w:r w:rsidRPr="000775D3">
        <w:rPr>
          <w:rFonts w:ascii="Times New Roman" w:hAnsi="Times New Roman"/>
          <w:noProof/>
          <w:sz w:val="28"/>
          <w:szCs w:val="28"/>
          <w:lang w:val="uz-Cyrl-UZ" w:eastAsia="ru-RU"/>
        </w:rPr>
        <w:t xml:space="preserve">гич ва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лар фазаси индуктив қаршилигини ўз ичига олади.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00672" behindDoc="0" locked="0" layoutInCell="1" allowOverlap="1" wp14:anchorId="48B9616E" wp14:editId="0ADB84F1">
            <wp:simplePos x="0" y="0"/>
            <wp:positionH relativeFrom="column">
              <wp:posOffset>1470660</wp:posOffset>
            </wp:positionH>
            <wp:positionV relativeFrom="paragraph">
              <wp:posOffset>72390</wp:posOffset>
            </wp:positionV>
            <wp:extent cx="2597150" cy="1390650"/>
            <wp:effectExtent l="19050" t="0" r="0" b="0"/>
            <wp:wrapNone/>
            <wp:docPr id="1792"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0"/>
                    <pic:cNvPicPr>
                      <a:picLocks noChangeAspect="1" noChangeArrowheads="1"/>
                    </pic:cNvPicPr>
                  </pic:nvPicPr>
                  <pic:blipFill>
                    <a:blip r:embed="rId1472"/>
                    <a:srcRect/>
                    <a:stretch>
                      <a:fillRect/>
                    </a:stretch>
                  </pic:blipFill>
                  <pic:spPr bwMode="auto">
                    <a:xfrm>
                      <a:off x="0" y="0"/>
                      <a:ext cx="2597150" cy="139065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 Расм. Леблан-Шербиус каскадли қўзғатгичи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688384" behindDoc="0" locked="0" layoutInCell="1" allowOverlap="1" wp14:anchorId="2287CC12" wp14:editId="4EACA30F">
            <wp:simplePos x="0" y="0"/>
            <wp:positionH relativeFrom="column">
              <wp:posOffset>1327150</wp:posOffset>
            </wp:positionH>
            <wp:positionV relativeFrom="paragraph">
              <wp:posOffset>6985</wp:posOffset>
            </wp:positionV>
            <wp:extent cx="2738755" cy="1183005"/>
            <wp:effectExtent l="19050" t="0" r="4445" b="0"/>
            <wp:wrapNone/>
            <wp:docPr id="1793"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9"/>
                    <pic:cNvPicPr>
                      <a:picLocks noChangeAspect="1" noChangeArrowheads="1"/>
                    </pic:cNvPicPr>
                  </pic:nvPicPr>
                  <pic:blipFill>
                    <a:blip r:embed="rId1473"/>
                    <a:srcRect t="15744" b="19215"/>
                    <a:stretch>
                      <a:fillRect/>
                    </a:stretch>
                  </pic:blipFill>
                  <pic:spPr bwMode="auto">
                    <a:xfrm>
                      <a:off x="0" y="0"/>
                      <a:ext cx="2738755" cy="118300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val="uz-Cyrl-UZ" w:eastAsia="ru-RU"/>
        </w:rPr>
        <w:t>7.2-расм. Леблан-Шербиус қўзғат</w:t>
      </w:r>
      <w:r w:rsidRPr="000775D3">
        <w:rPr>
          <w:rFonts w:ascii="Times New Roman" w:hAnsi="Times New Roman"/>
          <w:noProof/>
          <w:sz w:val="28"/>
          <w:szCs w:val="28"/>
          <w:lang w:val="uz-Cyrl-UZ" w:eastAsia="ru-RU"/>
        </w:rPr>
        <w:t>гичи конструкцияси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n</w:t>
      </w:r>
      <w:r w:rsidRPr="000775D3">
        <w:rPr>
          <w:rFonts w:ascii="Times New Roman" w:hAnsi="Times New Roman"/>
          <w:noProof/>
          <w:sz w:val="28"/>
          <w:szCs w:val="28"/>
          <w:vertAlign w:val="subscript"/>
          <w:lang w:val="uz-Cyrl-UZ" w:eastAsia="ru-RU"/>
        </w:rPr>
        <w:t>в</w:t>
      </w:r>
      <w:r w:rsidR="00A40F0B">
        <w:rPr>
          <w:position w:val="-9"/>
        </w:rPr>
        <w:pict>
          <v:shape id="_x0000_i1170" type="#_x0000_t75" style="width:10.3pt;height:18.15pt" equationxml="&lt;">
            <v:imagedata r:id="rId1474" o:title="" chromakey="white"/>
          </v:shape>
        </w:pict>
      </w:r>
      <w:r w:rsidRPr="000775D3">
        <w:rPr>
          <w:rFonts w:ascii="Times New Roman" w:hAnsi="Times New Roman"/>
          <w:noProof/>
          <w:sz w:val="28"/>
          <w:szCs w:val="28"/>
          <w:lang w:val="uz-Cyrl-UZ" w:eastAsia="ru-RU"/>
        </w:rPr>
        <w:t xml:space="preserve"> n</w:t>
      </w:r>
      <w:r w:rsidRPr="000775D3">
        <w:rPr>
          <w:rFonts w:ascii="Times New Roman" w:hAnsi="Times New Roman"/>
          <w:noProof/>
          <w:sz w:val="28"/>
          <w:szCs w:val="28"/>
          <w:vertAlign w:val="subscript"/>
          <w:lang w:val="uz-Cyrl-UZ" w:eastAsia="ru-RU"/>
        </w:rPr>
        <w:t>0</w:t>
      </w:r>
      <m:oMath>
        <m:r>
          <w:rPr>
            <w:rFonts w:ascii="Cambria Math" w:hAnsi="Cambria Math"/>
            <w:noProof/>
            <w:sz w:val="28"/>
            <w:szCs w:val="28"/>
            <w:vertAlign w:val="subscript"/>
            <w:lang w:val="uz-Cyrl-UZ" w:eastAsia="ru-RU"/>
          </w:rPr>
          <m:t xml:space="preserve"> </m:t>
        </m:r>
        <m:r>
          <w:rPr>
            <w:rFonts w:ascii="Cambria Math" w:hAnsi="Cambria Math"/>
            <w:noProof/>
            <w:sz w:val="28"/>
            <w:szCs w:val="28"/>
            <w:lang w:val="uz-Cyrl-UZ" w:eastAsia="ru-RU"/>
          </w:rPr>
          <m:t>∆</m:t>
        </m:r>
      </m:oMath>
      <w:r w:rsidRPr="000775D3">
        <w:rPr>
          <w:rFonts w:ascii="Times New Roman" w:eastAsia="Times New Roman" w:hAnsi="Times New Roman"/>
          <w:noProof/>
          <w:sz w:val="28"/>
          <w:szCs w:val="28"/>
          <w:lang w:val="uz-Cyrl-UZ" w:eastAsia="ru-RU"/>
        </w:rPr>
        <w:t>Е бўлганда  I</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lang w:val="uz-Cyrl-UZ" w:eastAsia="ru-RU"/>
        </w:rPr>
        <w:t xml:space="preserve"> токдан ўзиб кетади ва асинхрон машина фазаларида компенсация силжиши ҳосил бўлади, 7.3</w:t>
      </w:r>
      <w:r>
        <w:rPr>
          <w:rFonts w:ascii="Times New Roman" w:eastAsia="Times New Roman" w:hAnsi="Times New Roman"/>
          <w:noProof/>
          <w:sz w:val="28"/>
          <w:szCs w:val="28"/>
          <w:lang w:val="uz-Cyrl-UZ" w:eastAsia="ru-RU"/>
        </w:rPr>
        <w:t>-</w:t>
      </w:r>
      <w:r w:rsidRPr="000775D3">
        <w:rPr>
          <w:rFonts w:ascii="Times New Roman" w:eastAsia="Times New Roman" w:hAnsi="Times New Roman"/>
          <w:noProof/>
          <w:sz w:val="28"/>
          <w:szCs w:val="28"/>
          <w:lang w:val="uz-Cyrl-UZ" w:eastAsia="ru-RU"/>
        </w:rPr>
        <w:t>расмда векторл</w:t>
      </w:r>
      <w:r>
        <w:rPr>
          <w:rFonts w:ascii="Times New Roman" w:eastAsia="Times New Roman" w:hAnsi="Times New Roman"/>
          <w:noProof/>
          <w:sz w:val="28"/>
          <w:szCs w:val="28"/>
          <w:lang w:val="uz-Cyrl-UZ" w:eastAsia="ru-RU"/>
        </w:rPr>
        <w:t>и диаграмма иллюстрацияси берил</w:t>
      </w:r>
      <w:r w:rsidRPr="000775D3">
        <w:rPr>
          <w:rFonts w:ascii="Times New Roman" w:eastAsia="Times New Roman" w:hAnsi="Times New Roman"/>
          <w:noProof/>
          <w:sz w:val="28"/>
          <w:szCs w:val="28"/>
          <w:lang w:val="uz-Cyrl-UZ" w:eastAsia="ru-RU"/>
        </w:rPr>
        <w:t>ган.</w:t>
      </w:r>
      <w:r>
        <w:rPr>
          <w:rFonts w:ascii="Times New Roman" w:eastAsia="Times New Roman" w:hAnsi="Times New Roman"/>
          <w:noProof/>
          <w:sz w:val="28"/>
          <w:szCs w:val="28"/>
          <w:lang w:val="uz-Cyrl-UZ" w:eastAsia="ru-RU"/>
        </w:rPr>
        <w:t xml:space="preserve"> </w:t>
      </w:r>
      <w:r w:rsidRPr="000775D3">
        <w:rPr>
          <w:rFonts w:ascii="Times New Roman" w:eastAsia="Times New Roman" w:hAnsi="Times New Roman"/>
          <w:noProof/>
          <w:sz w:val="28"/>
          <w:szCs w:val="28"/>
          <w:lang w:val="uz-Cyrl-UZ" w:eastAsia="ru-RU"/>
        </w:rPr>
        <w:t>I</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lang w:val="uz-Cyrl-UZ" w:eastAsia="ru-RU"/>
        </w:rPr>
        <w:t xml:space="preserve"> ротордаги ток </w: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vertAlign w:val="superscript"/>
          <w:lang w:val="uz-Cyrl-UZ" w:eastAsia="ru-RU"/>
        </w:rPr>
        <w:t>`</w:t>
      </w:r>
      <w:r w:rsidRPr="000775D3">
        <w:rPr>
          <w:rFonts w:ascii="Times New Roman" w:eastAsia="Times New Roman" w:hAnsi="Times New Roman"/>
          <w:noProof/>
          <w:sz w:val="28"/>
          <w:szCs w:val="28"/>
          <w:lang w:val="uz-Cyrl-UZ" w:eastAsia="ru-RU"/>
        </w:rPr>
        <w:t>+</w:t>
      </w:r>
      <w:r w:rsidR="00A40F0B">
        <w:rPr>
          <w:position w:val="-9"/>
        </w:rPr>
        <w:pict>
          <v:shape id="_x0000_i1171"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 xml:space="preserve">Е </w:t>
      </w:r>
      <w:r>
        <w:rPr>
          <w:rFonts w:ascii="Times New Roman" w:eastAsia="Times New Roman" w:hAnsi="Times New Roman"/>
          <w:noProof/>
          <w:sz w:val="28"/>
          <w:szCs w:val="28"/>
          <w:lang w:val="uz-Cyrl-UZ" w:eastAsia="ru-RU"/>
        </w:rPr>
        <w:t xml:space="preserve">  натижа</w:t>
      </w:r>
      <w:r w:rsidRPr="000775D3">
        <w:rPr>
          <w:rFonts w:ascii="Times New Roman" w:eastAsia="Times New Roman" w:hAnsi="Times New Roman"/>
          <w:noProof/>
          <w:sz w:val="28"/>
          <w:szCs w:val="28"/>
          <w:lang w:val="uz-Cyrl-UZ" w:eastAsia="ru-RU"/>
        </w:rPr>
        <w:t>ловчи билан мос келади, I</w:t>
      </w:r>
      <w:r w:rsidRPr="000775D3">
        <w:rPr>
          <w:rFonts w:ascii="Times New Roman" w:eastAsia="Times New Roman" w:hAnsi="Times New Roman"/>
          <w:noProof/>
          <w:sz w:val="28"/>
          <w:szCs w:val="28"/>
          <w:vertAlign w:val="subscript"/>
          <w:lang w:val="uz-Cyrl-UZ" w:eastAsia="ru-RU"/>
        </w:rPr>
        <w:t>1</w:t>
      </w:r>
      <w:r>
        <w:rPr>
          <w:rFonts w:ascii="Times New Roman" w:eastAsia="Times New Roman" w:hAnsi="Times New Roman"/>
          <w:noProof/>
          <w:sz w:val="28"/>
          <w:szCs w:val="28"/>
          <w:lang w:val="uz-Cyrl-UZ" w:eastAsia="ru-RU"/>
        </w:rPr>
        <w:t xml:space="preserve"> ста</w:t>
      </w:r>
      <w:r w:rsidRPr="000775D3">
        <w:rPr>
          <w:rFonts w:ascii="Times New Roman" w:eastAsia="Times New Roman" w:hAnsi="Times New Roman"/>
          <w:noProof/>
          <w:sz w:val="28"/>
          <w:szCs w:val="28"/>
          <w:lang w:val="uz-Cyrl-UZ" w:eastAsia="ru-RU"/>
        </w:rPr>
        <w:t xml:space="preserve">тордаги токни </w:t>
      </w:r>
      <w:r>
        <w:rPr>
          <w:rFonts w:ascii="Times New Roman" w:eastAsia="Times New Roman" w:hAnsi="Times New Roman"/>
          <w:noProof/>
          <w:sz w:val="28"/>
          <w:szCs w:val="28"/>
          <w:lang w:val="uz-Cyrl-UZ" w:eastAsia="ru-RU"/>
        </w:rPr>
        <w:t>аралишишига  олиб келади  ва соs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ни яхшилайди. Векторли диаграммадан кўриниб турибдики етарли даражада </w:t>
      </w:r>
      <w:r w:rsidRPr="000775D3">
        <w:rPr>
          <w:rFonts w:ascii="Times New Roman" w:eastAsia="Times New Roman" w:hAnsi="Times New Roman"/>
          <w:noProof/>
          <w:sz w:val="28"/>
          <w:szCs w:val="28"/>
          <w:vertAlign w:val="superscript"/>
          <w:lang w:val="uz-Cyrl-UZ" w:eastAsia="ru-RU"/>
        </w:rPr>
        <w:t>`</w:t>
      </w:r>
      <w:r w:rsidRPr="000775D3">
        <w:rPr>
          <w:rFonts w:ascii="Times New Roman" w:eastAsia="Times New Roman" w:hAnsi="Times New Roman"/>
          <w:noProof/>
          <w:sz w:val="28"/>
          <w:szCs w:val="28"/>
          <w:lang w:val="uz-Cyrl-UZ" w:eastAsia="ru-RU"/>
        </w:rPr>
        <w:t>+</w:t>
      </w:r>
      <w:r w:rsidR="00A40F0B">
        <w:rPr>
          <w:position w:val="-9"/>
        </w:rPr>
        <w:pict>
          <v:shape id="_x0000_i1172"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Pr>
          <w:rFonts w:ascii="Times New Roman" w:eastAsia="Times New Roman" w:hAnsi="Times New Roman"/>
          <w:noProof/>
          <w:sz w:val="28"/>
          <w:szCs w:val="28"/>
          <w:lang w:val="uz-Cyrl-UZ" w:eastAsia="ru-RU"/>
        </w:rPr>
        <w:t xml:space="preserve"> катта бўлганда илгариловчи соs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ни асинхрон </w:t>
      </w:r>
      <w:r>
        <w:rPr>
          <w:rFonts w:ascii="Times New Roman" w:eastAsia="Times New Roman" w:hAnsi="Times New Roman"/>
          <w:noProof/>
          <w:sz w:val="28"/>
          <w:szCs w:val="28"/>
          <w:lang w:val="uz-Cyrl-UZ" w:eastAsia="ru-RU"/>
        </w:rPr>
        <w:t>мотор</w:t>
      </w:r>
      <w:r w:rsidRPr="000775D3">
        <w:rPr>
          <w:rFonts w:ascii="Times New Roman" w:eastAsia="Times New Roman" w:hAnsi="Times New Roman"/>
          <w:noProof/>
          <w:sz w:val="28"/>
          <w:szCs w:val="28"/>
          <w:lang w:val="uz-Cyrl-UZ" w:eastAsia="ru-RU"/>
        </w:rPr>
        <w:t xml:space="preserve"> ишлаши мумкин. Бунинг учун </w:t>
      </w:r>
      <w:r>
        <w:rPr>
          <w:rFonts w:ascii="Times New Roman" w:eastAsia="Times New Roman" w:hAnsi="Times New Roman"/>
          <w:noProof/>
          <w:sz w:val="28"/>
          <w:szCs w:val="28"/>
          <w:lang w:val="uz-Cyrl-UZ" w:eastAsia="ru-RU"/>
        </w:rPr>
        <w:t>қўзғат</w:t>
      </w:r>
      <w:r w:rsidRPr="000775D3">
        <w:rPr>
          <w:rFonts w:ascii="Times New Roman" w:eastAsia="Times New Roman" w:hAnsi="Times New Roman"/>
          <w:noProof/>
          <w:sz w:val="28"/>
          <w:szCs w:val="28"/>
          <w:lang w:val="uz-Cyrl-UZ" w:eastAsia="ru-RU"/>
        </w:rPr>
        <w:t>гич</w:t>
      </w:r>
      <w:r>
        <w:rPr>
          <w:rFonts w:ascii="Times New Roman" w:eastAsia="Times New Roman" w:hAnsi="Times New Roman"/>
          <w:noProof/>
          <w:sz w:val="28"/>
          <w:szCs w:val="28"/>
          <w:lang w:val="uz-Cyrl-UZ" w:eastAsia="ru-RU"/>
        </w:rPr>
        <w:t xml:space="preserve"> габаритларини ошириш зарур. Соs</w:t>
      </w:r>
      <m:oMath>
        <m:r>
          <w:rPr>
            <w:rFonts w:ascii="Cambria Math" w:eastAsia="Times New Roman" w:hAnsi="Cambria Math"/>
            <w:noProof/>
            <w:sz w:val="28"/>
            <w:szCs w:val="28"/>
            <w:lang w:val="uz-Cyrl-UZ" w:eastAsia="ru-RU"/>
          </w:rPr>
          <m:t>φ</m:t>
        </m:r>
      </m:oMath>
      <w:r>
        <w:rPr>
          <w:rFonts w:ascii="Times New Roman" w:eastAsia="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ни яхшилаш учун қўлланиладиган </w:t>
      </w:r>
      <w:r>
        <w:rPr>
          <w:rFonts w:ascii="Times New Roman" w:hAnsi="Times New Roman"/>
          <w:noProof/>
          <w:sz w:val="28"/>
          <w:szCs w:val="28"/>
          <w:lang w:val="uz-Cyrl-UZ" w:eastAsia="ru-RU"/>
        </w:rPr>
        <w:t>қўзғатгич фазокомпенсатор дейила</w:t>
      </w:r>
      <w:r w:rsidRPr="000775D3">
        <w:rPr>
          <w:rFonts w:ascii="Times New Roman" w:hAnsi="Times New Roman"/>
          <w:noProof/>
          <w:sz w:val="28"/>
          <w:szCs w:val="28"/>
          <w:lang w:val="uz-Cyrl-UZ" w:eastAsia="ru-RU"/>
        </w:rPr>
        <w:t>ди. Шундай каскадли схемаларни камчилиги чўтка қўзғатгичининг ёмон коммутацияси ҳисобланади.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Бундай каскадлар </w:t>
      </w:r>
      <w:r>
        <w:rPr>
          <w:rFonts w:ascii="Times New Roman" w:eastAsia="Times New Roman" w:hAnsi="Times New Roman"/>
          <w:noProof/>
          <w:sz w:val="28"/>
          <w:szCs w:val="28"/>
          <w:lang w:val="uz-Cyrl-UZ" w:eastAsia="ru-RU"/>
        </w:rPr>
        <w:t>синхрон мотор</w:t>
      </w:r>
      <w:r w:rsidRPr="000775D3">
        <w:rPr>
          <w:rFonts w:ascii="Times New Roman" w:eastAsia="Times New Roman" w:hAnsi="Times New Roman"/>
          <w:noProof/>
          <w:sz w:val="28"/>
          <w:szCs w:val="28"/>
          <w:lang w:val="uz-Cyrl-UZ" w:eastAsia="ru-RU"/>
        </w:rPr>
        <w:t>лар билан алмаштирилиши лозим.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Қўзғатгичнинг кон</w:t>
      </w:r>
      <w:r w:rsidRPr="000775D3">
        <w:rPr>
          <w:rFonts w:ascii="Times New Roman" w:hAnsi="Times New Roman"/>
          <w:noProof/>
          <w:sz w:val="28"/>
          <w:szCs w:val="28"/>
          <w:lang w:val="uz-Cyrl-UZ" w:eastAsia="ru-RU"/>
        </w:rPr>
        <w:t>струкцияси</w:t>
      </w:r>
      <w:r>
        <w:rPr>
          <w:rFonts w:ascii="Times New Roman" w:hAnsi="Times New Roman"/>
          <w:noProof/>
          <w:sz w:val="28"/>
          <w:szCs w:val="28"/>
          <w:lang w:val="uz-Cyrl-UZ" w:eastAsia="ru-RU"/>
        </w:rPr>
        <w:t xml:space="preserve"> ўта турличадир. Шербиус-Лидаонинг қўзғатгичи энг оргинал қўз</w:t>
      </w:r>
      <w:r w:rsidRPr="000775D3">
        <w:rPr>
          <w:rFonts w:ascii="Times New Roman" w:hAnsi="Times New Roman"/>
          <w:noProof/>
          <w:sz w:val="28"/>
          <w:szCs w:val="28"/>
          <w:lang w:val="uz-Cyrl-UZ" w:eastAsia="ru-RU"/>
        </w:rPr>
        <w:t xml:space="preserve">ғатгичлардан бири ҳисобланади.Бу қўзғатгич аниқ ифода этилган қутбли статорга эга бўлиб, унда қўзғатиш бир жойга тўпланган уч фазали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жойлаштирилади. Я</w:t>
      </w:r>
      <w:r>
        <w:rPr>
          <w:rFonts w:ascii="Times New Roman" w:hAnsi="Times New Roman"/>
          <w:noProof/>
          <w:sz w:val="28"/>
          <w:szCs w:val="28"/>
          <w:lang w:val="uz-Cyrl-UZ" w:eastAsia="ru-RU"/>
        </w:rPr>
        <w:t>кор тирқишида секциялари коллектор</w:t>
      </w:r>
      <w:r w:rsidRPr="000775D3">
        <w:rPr>
          <w:rFonts w:ascii="Times New Roman" w:hAnsi="Times New Roman"/>
          <w:noProof/>
          <w:sz w:val="28"/>
          <w:szCs w:val="28"/>
          <w:lang w:val="uz-Cyrl-UZ" w:eastAsia="ru-RU"/>
        </w:rPr>
        <w:t xml:space="preserve">га чиқарилган кўпфазали </w:t>
      </w:r>
      <w:r>
        <w:rPr>
          <w:rFonts w:ascii="Times New Roman" w:hAnsi="Times New Roman"/>
          <w:noProof/>
          <w:sz w:val="28"/>
          <w:szCs w:val="28"/>
          <w:lang w:val="uz-Cyrl-UZ" w:eastAsia="ru-RU"/>
        </w:rPr>
        <w:t>чулғам жойлаштирилади. Статорда коммутацияни яхшилаш учун компен</w:t>
      </w:r>
      <w:r w:rsidRPr="000775D3">
        <w:rPr>
          <w:rFonts w:ascii="Times New Roman" w:hAnsi="Times New Roman"/>
          <w:noProof/>
          <w:sz w:val="28"/>
          <w:szCs w:val="28"/>
          <w:lang w:val="uz-Cyrl-UZ" w:eastAsia="ru-RU"/>
        </w:rPr>
        <w:t xml:space="preserve">сацияловчи </w:t>
      </w:r>
      <w:r>
        <w:rPr>
          <w:rFonts w:ascii="Times New Roman" w:hAnsi="Times New Roman"/>
          <w:noProof/>
          <w:sz w:val="28"/>
          <w:szCs w:val="28"/>
          <w:lang w:val="uz-Cyrl-UZ" w:eastAsia="ru-RU"/>
        </w:rPr>
        <w:t>чулғам жойлашти</w:t>
      </w:r>
      <w:r w:rsidRPr="000775D3">
        <w:rPr>
          <w:rFonts w:ascii="Times New Roman" w:hAnsi="Times New Roman"/>
          <w:noProof/>
          <w:sz w:val="28"/>
          <w:szCs w:val="28"/>
          <w:lang w:val="uz-Cyrl-UZ" w:eastAsia="ru-RU"/>
        </w:rPr>
        <w:t>рилади.</w:t>
      </w:r>
      <w:r w:rsidRPr="000775D3">
        <w:rPr>
          <w:rFonts w:ascii="Times New Roman" w:eastAsia="Times New Roman" w:hAnsi="Times New Roman"/>
          <w:noProof/>
          <w:sz w:val="28"/>
          <w:szCs w:val="28"/>
          <w:vertAlign w:val="superscript"/>
          <w:lang w:val="uz-Cyrl-UZ" w:eastAsia="ru-RU"/>
        </w:rPr>
        <w:t xml:space="preserve"> `</w:t>
      </w:r>
      <w:r w:rsidRPr="000775D3">
        <w:rPr>
          <w:rFonts w:ascii="Times New Roman" w:eastAsia="Times New Roman" w:hAnsi="Times New Roman"/>
          <w:noProof/>
          <w:sz w:val="28"/>
          <w:szCs w:val="28"/>
          <w:lang w:val="uz-Cyrl-UZ" w:eastAsia="ru-RU"/>
        </w:rPr>
        <w:t>+</w:t>
      </w:r>
      <w:r w:rsidR="00A40F0B">
        <w:rPr>
          <w:position w:val="-9"/>
        </w:rPr>
        <w:pict>
          <v:shape id="_x0000_i1173" type="#_x0000_t75" style="width:8.45pt;height:18.15pt" equationxml="&lt;">
            <v:imagedata r:id="rId1452" o:title="" chromakey="white"/>
          </v:shape>
        </w:pic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lang w:val="uz-Cyrl-UZ" w:eastAsia="ru-RU"/>
        </w:rPr>
        <w:t xml:space="preserve">  чўтка якоридаги электр юритувчи куч чўтканинг ҳолатига боғлиқлигида фазада ёки </w:t>
      </w:r>
      <w:r w:rsidRPr="000775D3">
        <w:rPr>
          <w:rFonts w:ascii="Times New Roman" w:eastAsia="Times New Roman" w:hAnsi="Times New Roman"/>
          <w:noProof/>
          <w:sz w:val="28"/>
          <w:szCs w:val="28"/>
          <w:u w:val="single"/>
          <w:lang w:val="uz-Cyrl-UZ" w:eastAsia="ru-RU"/>
        </w:rPr>
        <w:t>Е</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vertAlign w:val="superscript"/>
          <w:lang w:val="uz-Cyrl-UZ" w:eastAsia="ru-RU"/>
        </w:rPr>
        <w:t>`</w:t>
      </w:r>
      <w:r w:rsidRPr="000775D3">
        <w:rPr>
          <w:rFonts w:ascii="Times New Roman" w:eastAsia="Times New Roman" w:hAnsi="Times New Roman"/>
          <w:noProof/>
          <w:sz w:val="28"/>
          <w:szCs w:val="28"/>
          <w:lang w:val="uz-Cyrl-UZ" w:eastAsia="ru-RU"/>
        </w:rPr>
        <w:t xml:space="preserve"> қарама қарши фазада бўлади. Бундай ҳолатда, Леблан –Шербиус қўзғ</w:t>
      </w:r>
      <w:r>
        <w:rPr>
          <w:rFonts w:ascii="Times New Roman" w:eastAsia="Times New Roman" w:hAnsi="Times New Roman"/>
          <w:noProof/>
          <w:sz w:val="28"/>
          <w:szCs w:val="28"/>
          <w:lang w:val="uz-Cyrl-UZ" w:eastAsia="ru-RU"/>
        </w:rPr>
        <w:t xml:space="preserve">атгичи билан каскаддаги каби, </w:t>
      </w:r>
      <w:r w:rsidRPr="000775D3">
        <w:rPr>
          <w:rFonts w:ascii="Times New Roman" w:eastAsia="Times New Roman" w:hAnsi="Times New Roman"/>
          <w:noProof/>
          <w:sz w:val="28"/>
          <w:szCs w:val="28"/>
          <w:lang w:val="uz-Cyrl-UZ" w:eastAsia="ru-RU"/>
        </w:rPr>
        <w:t>c</w:t>
      </w:r>
      <w:r>
        <w:rPr>
          <w:rFonts w:ascii="Times New Roman" w:eastAsia="Times New Roman" w:hAnsi="Times New Roman"/>
          <w:noProof/>
          <w:sz w:val="28"/>
          <w:szCs w:val="28"/>
          <w:lang w:val="uz-Cyrl-UZ" w:eastAsia="ru-RU"/>
        </w:rPr>
        <w:t>о</w:t>
      </w:r>
      <w:r w:rsidRPr="00D270AE">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ростлаш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Айланиш частотасини ростлаш учун каскадли улашларда ко</w:t>
      </w:r>
      <w:r>
        <w:rPr>
          <w:rFonts w:ascii="Times New Roman" w:hAnsi="Times New Roman"/>
          <w:noProof/>
          <w:sz w:val="28"/>
          <w:szCs w:val="28"/>
          <w:lang w:val="uz-Cyrl-UZ" w:eastAsia="ru-RU"/>
        </w:rPr>
        <w:t>мпен-сацияланган ва компенсация</w:t>
      </w:r>
      <w:r w:rsidRPr="000775D3">
        <w:rPr>
          <w:rFonts w:ascii="Times New Roman" w:hAnsi="Times New Roman"/>
          <w:noProof/>
          <w:sz w:val="28"/>
          <w:szCs w:val="28"/>
          <w:lang w:val="uz-Cyrl-UZ" w:eastAsia="ru-RU"/>
        </w:rPr>
        <w:t>ланмаган частота ўзгартиргичлар қўлланилади. [9,10]</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FF84C17" wp14:editId="038BFFCD">
            <wp:extent cx="2397125" cy="2166620"/>
            <wp:effectExtent l="19050" t="0" r="3175" b="0"/>
            <wp:docPr id="1794"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6"/>
                    <pic:cNvPicPr>
                      <a:picLocks noChangeAspect="1" noChangeArrowheads="1"/>
                    </pic:cNvPicPr>
                  </pic:nvPicPr>
                  <pic:blipFill>
                    <a:blip r:embed="rId1475"/>
                    <a:srcRect/>
                    <a:stretch>
                      <a:fillRect/>
                    </a:stretch>
                  </pic:blipFill>
                  <pic:spPr bwMode="auto">
                    <a:xfrm>
                      <a:off x="0" y="0"/>
                      <a:ext cx="2397125" cy="216662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eastAsia="ru-RU"/>
        </w:rPr>
        <w:t>7</w:t>
      </w:r>
      <w:r w:rsidRPr="000775D3">
        <w:rPr>
          <w:rFonts w:ascii="Times New Roman" w:hAnsi="Times New Roman"/>
          <w:noProof/>
          <w:sz w:val="28"/>
          <w:szCs w:val="28"/>
          <w:lang w:val="uz-Cyrl-UZ" w:eastAsia="ru-RU"/>
        </w:rPr>
        <w:t>.3</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Леблан-Шербиус каскадида асинхрон машиналарнинг векторли диаграммаси.</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2701696" behindDoc="0" locked="0" layoutInCell="1" allowOverlap="1" wp14:anchorId="2CE10F1A" wp14:editId="510D11B1">
            <wp:simplePos x="0" y="0"/>
            <wp:positionH relativeFrom="column">
              <wp:posOffset>1371600</wp:posOffset>
            </wp:positionH>
            <wp:positionV relativeFrom="paragraph">
              <wp:posOffset>162560</wp:posOffset>
            </wp:positionV>
            <wp:extent cx="2305050" cy="1398270"/>
            <wp:effectExtent l="19050" t="0" r="0" b="0"/>
            <wp:wrapNone/>
            <wp:docPr id="1795"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8"/>
                    <pic:cNvPicPr>
                      <a:picLocks noChangeAspect="1" noChangeArrowheads="1"/>
                    </pic:cNvPicPr>
                  </pic:nvPicPr>
                  <pic:blipFill>
                    <a:blip r:embed="rId1476"/>
                    <a:srcRect t="22446" r="14635" b="24020"/>
                    <a:stretch>
                      <a:fillRect/>
                    </a:stretch>
                  </pic:blipFill>
                  <pic:spPr bwMode="auto">
                    <a:xfrm>
                      <a:off x="0" y="0"/>
                      <a:ext cx="2305050" cy="139827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7.4</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Коллекторли машина билан электр механик каскад</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Каскадли улашларда ко</w:t>
      </w:r>
      <w:r>
        <w:rPr>
          <w:rFonts w:ascii="Times New Roman" w:hAnsi="Times New Roman"/>
          <w:noProof/>
          <w:sz w:val="28"/>
          <w:szCs w:val="28"/>
          <w:lang w:val="uz-Cyrl-UZ" w:eastAsia="ru-RU"/>
        </w:rPr>
        <w:t>мпенсацияланган ва компенсация</w:t>
      </w:r>
      <w:r w:rsidRPr="000775D3">
        <w:rPr>
          <w:rFonts w:ascii="Times New Roman" w:hAnsi="Times New Roman"/>
          <w:noProof/>
          <w:sz w:val="28"/>
          <w:szCs w:val="28"/>
          <w:lang w:val="uz-Cyrl-UZ" w:eastAsia="ru-RU"/>
        </w:rPr>
        <w:t>ланмаган частота ўзгартиргичлар қўлланилади. [9,10]</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7.4-расмда коллекторли машина</w:t>
      </w:r>
      <w:r w:rsidRPr="000775D3">
        <w:rPr>
          <w:rFonts w:ascii="Times New Roman" w:hAnsi="Times New Roman"/>
          <w:noProof/>
          <w:sz w:val="28"/>
          <w:szCs w:val="28"/>
          <w:lang w:val="uz-Cyrl-UZ" w:eastAsia="ru-RU"/>
        </w:rPr>
        <w:t>нинг К ва асинхрон машинанинг АД электр механик каскад схемаси кўрсатилган. Айланиш частотасида паст асосий машина роторининг синхрон қисми қуввати коллекторли машина электр қуввати кўринишида коллектор машинанинг механик қувватига ўзгаради.Бундай ҳолатда тармоқдан ол</w:t>
      </w:r>
      <w:r>
        <w:rPr>
          <w:rFonts w:ascii="Times New Roman" w:hAnsi="Times New Roman"/>
          <w:noProof/>
          <w:sz w:val="28"/>
          <w:szCs w:val="28"/>
          <w:lang w:val="uz-Cyrl-UZ" w:eastAsia="ru-RU"/>
        </w:rPr>
        <w:t>инаётган электр механик каскадд</w:t>
      </w:r>
      <w:r w:rsidRPr="000775D3">
        <w:rPr>
          <w:rFonts w:ascii="Times New Roman" w:hAnsi="Times New Roman"/>
          <w:noProof/>
          <w:sz w:val="28"/>
          <w:szCs w:val="28"/>
          <w:lang w:val="uz-Cyrl-UZ" w:eastAsia="ru-RU"/>
        </w:rPr>
        <w:t>аги барча қувват механик қувватга ва иссиқликка ўзгаради (ҳам асосий ва ёрдамчи машинада исрофлар)</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eastAsia="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   7.5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 коллекторли машина э</w:t>
      </w:r>
      <w:r>
        <w:rPr>
          <w:rFonts w:ascii="Times New Roman" w:hAnsi="Times New Roman"/>
          <w:noProof/>
          <w:sz w:val="28"/>
          <w:szCs w:val="28"/>
          <w:lang w:val="uz-Cyrl-UZ" w:eastAsia="ru-RU"/>
        </w:rPr>
        <w:t>лектрмеханик каскадидаги энерге</w:t>
      </w:r>
      <w:r w:rsidRPr="000775D3">
        <w:rPr>
          <w:rFonts w:ascii="Times New Roman" w:hAnsi="Times New Roman"/>
          <w:noProof/>
          <w:sz w:val="28"/>
          <w:szCs w:val="28"/>
          <w:lang w:val="uz-Cyrl-UZ" w:eastAsia="ru-RU"/>
        </w:rPr>
        <w:t>тик диаграмма кўрсатилган. Р</w:t>
      </w:r>
      <w:r w:rsidRPr="000775D3">
        <w:rPr>
          <w:rFonts w:ascii="Times New Roman" w:hAnsi="Times New Roman"/>
          <w:noProof/>
          <w:sz w:val="28"/>
          <w:szCs w:val="28"/>
          <w:vertAlign w:val="subscript"/>
          <w:lang w:val="uz-Cyrl-UZ" w:eastAsia="ru-RU"/>
        </w:rPr>
        <w:t>12</w:t>
      </w:r>
      <w:r w:rsidRPr="000775D3">
        <w:rPr>
          <w:rFonts w:ascii="Times New Roman" w:hAnsi="Times New Roman"/>
          <w:noProof/>
          <w:sz w:val="28"/>
          <w:szCs w:val="28"/>
          <w:lang w:val="uz-Cyrl-UZ" w:eastAsia="ru-RU"/>
        </w:rPr>
        <w:t xml:space="preserve"> асосий машина </w:t>
      </w:r>
      <w:r>
        <w:rPr>
          <w:rFonts w:ascii="Times New Roman" w:hAnsi="Times New Roman"/>
          <w:noProof/>
          <w:sz w:val="28"/>
          <w:szCs w:val="28"/>
          <w:lang w:val="uz-Cyrl-UZ" w:eastAsia="ru-RU"/>
        </w:rPr>
        <w:t>тор тирқиш</w:t>
      </w:r>
      <w:r w:rsidRPr="000775D3">
        <w:rPr>
          <w:rFonts w:ascii="Times New Roman" w:hAnsi="Times New Roman"/>
          <w:noProof/>
          <w:sz w:val="28"/>
          <w:szCs w:val="28"/>
          <w:lang w:val="uz-Cyrl-UZ" w:eastAsia="ru-RU"/>
        </w:rPr>
        <w:t>да қувват</w:t>
      </w:r>
      <w:r>
        <w:rPr>
          <w:rFonts w:ascii="Times New Roman" w:hAnsi="Times New Roman"/>
          <w:noProof/>
          <w:sz w:val="28"/>
          <w:szCs w:val="28"/>
          <w:lang w:val="uz-Cyrl-UZ" w:eastAsia="ru-RU"/>
        </w:rPr>
        <w:t xml:space="preserve"> тармоқдан олинаётган қув</w:t>
      </w:r>
      <w:r w:rsidRPr="000775D3">
        <w:rPr>
          <w:rFonts w:ascii="Times New Roman" w:hAnsi="Times New Roman"/>
          <w:noProof/>
          <w:sz w:val="28"/>
          <w:szCs w:val="28"/>
          <w:lang w:val="uz-Cyrl-UZ" w:eastAsia="ru-RU"/>
        </w:rPr>
        <w:t>ватга тенг, АД статордаги исрофни айириш.</w:t>
      </w:r>
      <m:oMath>
        <m:r>
          <w:rPr>
            <w:rFonts w:ascii="Cambria Math" w:hAnsi="Cambria Math"/>
            <w:noProof/>
            <w:sz w:val="28"/>
            <w:szCs w:val="28"/>
            <w:lang w:val="uz-Cyrl-UZ" w:eastAsia="ru-RU"/>
          </w:rPr>
          <m:t xml:space="preserve"> ∆Р</m:t>
        </m:r>
      </m:oMath>
      <w:r w:rsidRPr="000775D3">
        <w:rPr>
          <w:rFonts w:ascii="Times New Roman" w:eastAsia="Times New Roman" w:hAnsi="Times New Roman"/>
          <w:noProof/>
          <w:sz w:val="28"/>
          <w:szCs w:val="28"/>
          <w:lang w:val="uz-Cyrl-UZ" w:eastAsia="ru-RU"/>
        </w:rPr>
        <w:t xml:space="preserve"> қувват коллекторли машинага узатилаётган коллек</w:t>
      </w:r>
      <w:r>
        <w:rPr>
          <w:rFonts w:ascii="Times New Roman" w:eastAsia="Times New Roman" w:hAnsi="Times New Roman"/>
          <w:noProof/>
          <w:sz w:val="28"/>
          <w:szCs w:val="28"/>
          <w:lang w:val="uz-Cyrl-UZ" w:eastAsia="ru-RU"/>
        </w:rPr>
        <w:t>тор</w:t>
      </w:r>
      <w:r w:rsidRPr="000775D3">
        <w:rPr>
          <w:rFonts w:ascii="Times New Roman" w:eastAsia="Times New Roman" w:hAnsi="Times New Roman"/>
          <w:noProof/>
          <w:sz w:val="28"/>
          <w:szCs w:val="28"/>
          <w:lang w:val="uz-Cyrl-UZ" w:eastAsia="ru-RU"/>
        </w:rPr>
        <w:t>ли машинадаги йўқотишни ушлаб қолиб,</w:t>
      </w:r>
      <w:r>
        <w:rPr>
          <w:rFonts w:ascii="Times New Roman" w:eastAsia="Times New Roman" w:hAnsi="Times New Roman"/>
          <w:noProof/>
          <w:sz w:val="28"/>
          <w:szCs w:val="28"/>
          <w:lang w:val="uz-Cyrl-UZ" w:eastAsia="ru-RU"/>
        </w:rPr>
        <w:t xml:space="preserve"> умумий валга узатилади. Механи</w:t>
      </w:r>
      <w:r w:rsidRPr="000775D3">
        <w:rPr>
          <w:rFonts w:ascii="Times New Roman" w:eastAsia="Times New Roman" w:hAnsi="Times New Roman"/>
          <w:noProof/>
          <w:sz w:val="28"/>
          <w:szCs w:val="28"/>
          <w:lang w:val="uz-Cyrl-UZ" w:eastAsia="ru-RU"/>
        </w:rPr>
        <w:t>ка ўзгараётган  Р</w:t>
      </w:r>
      <w:r w:rsidRPr="000775D3">
        <w:rPr>
          <w:rFonts w:ascii="Times New Roman" w:eastAsia="Times New Roman" w:hAnsi="Times New Roman"/>
          <w:noProof/>
          <w:sz w:val="28"/>
          <w:szCs w:val="28"/>
          <w:vertAlign w:val="subscript"/>
          <w:lang w:val="uz-Cyrl-UZ" w:eastAsia="ru-RU"/>
        </w:rPr>
        <w:t>2</w:t>
      </w:r>
      <w:r w:rsidRPr="000775D3">
        <w:rPr>
          <w:rFonts w:ascii="Times New Roman" w:eastAsia="Times New Roman" w:hAnsi="Times New Roman"/>
          <w:noProof/>
          <w:sz w:val="28"/>
          <w:szCs w:val="28"/>
          <w:lang w:val="uz-Cyrl-UZ" w:eastAsia="ru-RU"/>
        </w:rPr>
        <w:t xml:space="preserve"> фойдали майдон  асосий ва коллекторли машина қувватидан тахланади.</w:t>
      </w:r>
    </w:p>
    <w:p w:rsidR="0022788E" w:rsidRDefault="0022788E" w:rsidP="0022788E">
      <w:pPr>
        <w:tabs>
          <w:tab w:val="left" w:pos="567"/>
          <w:tab w:val="left" w:pos="709"/>
          <w:tab w:val="left" w:pos="851"/>
          <w:tab w:val="left" w:pos="1134"/>
        </w:tabs>
        <w:spacing w:after="0" w:line="240" w:lineRule="auto"/>
        <w:ind w:firstLine="720"/>
        <w:jc w:val="both"/>
        <w:rPr>
          <w:rFonts w:ascii="Times New Roman" w:eastAsia="Times New Roman" w:hAnsi="Times New Roman"/>
          <w:noProof/>
          <w:sz w:val="28"/>
          <w:szCs w:val="28"/>
          <w:lang w:val="uz-Cyrl-UZ" w:eastAsia="ru-RU"/>
        </w:rPr>
      </w:pPr>
      <w:r w:rsidRPr="000775D3">
        <w:rPr>
          <w:rFonts w:ascii="Times New Roman" w:eastAsia="Times New Roman" w:hAnsi="Times New Roman"/>
          <w:noProof/>
          <w:sz w:val="28"/>
          <w:szCs w:val="28"/>
          <w:lang w:val="uz-Cyrl-UZ" w:eastAsia="ru-RU"/>
        </w:rPr>
        <w:t xml:space="preserve"> Каскаднинг айланиш каскади</w:t>
      </w:r>
    </w:p>
    <w:p w:rsidR="0022788E" w:rsidRDefault="0022788E" w:rsidP="0022788E">
      <w:pPr>
        <w:tabs>
          <w:tab w:val="left" w:pos="567"/>
          <w:tab w:val="left" w:pos="709"/>
          <w:tab w:val="left" w:pos="851"/>
          <w:tab w:val="left" w:pos="1134"/>
        </w:tabs>
        <w:spacing w:after="0" w:line="240" w:lineRule="auto"/>
        <w:ind w:firstLine="720"/>
        <w:jc w:val="both"/>
        <w:rPr>
          <w:rFonts w:ascii="Times New Roman" w:eastAsia="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ind w:firstLine="720"/>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7D6C8472" wp14:editId="4721FEC0">
            <wp:extent cx="2266950" cy="215265"/>
            <wp:effectExtent l="19050" t="0" r="0" b="0"/>
            <wp:docPr id="1796"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5"/>
                    <pic:cNvPicPr>
                      <a:picLocks noChangeAspect="1" noChangeArrowheads="1"/>
                    </pic:cNvPicPr>
                  </pic:nvPicPr>
                  <pic:blipFill>
                    <a:blip r:embed="rId1477"/>
                    <a:srcRect/>
                    <a:stretch>
                      <a:fillRect/>
                    </a:stretch>
                  </pic:blipFill>
                  <pic:spPr bwMode="auto">
                    <a:xfrm>
                      <a:off x="0" y="0"/>
                      <a:ext cx="2266950" cy="21526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ind w:firstLine="720"/>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М</w:t>
      </w:r>
      <w:r w:rsidRPr="000775D3">
        <w:rPr>
          <w:rFonts w:ascii="Times New Roman" w:hAnsi="Times New Roman"/>
          <w:noProof/>
          <w:sz w:val="28"/>
          <w:szCs w:val="28"/>
          <w:vertAlign w:val="subscript"/>
          <w:lang w:val="uz-Cyrl-UZ" w:eastAsia="ru-RU"/>
        </w:rPr>
        <w:t>а,д</w:t>
      </w:r>
      <w:r w:rsidRPr="000775D3">
        <w:rPr>
          <w:rFonts w:ascii="Times New Roman" w:hAnsi="Times New Roman"/>
          <w:noProof/>
          <w:sz w:val="28"/>
          <w:szCs w:val="28"/>
          <w:lang w:val="uz-Cyrl-UZ" w:eastAsia="ru-RU"/>
        </w:rPr>
        <w:t>-асосий машина моменти; М</w:t>
      </w:r>
      <w:r w:rsidRPr="000775D3">
        <w:rPr>
          <w:rFonts w:ascii="Times New Roman" w:hAnsi="Times New Roman"/>
          <w:noProof/>
          <w:sz w:val="28"/>
          <w:szCs w:val="28"/>
          <w:vertAlign w:val="subscript"/>
          <w:lang w:val="uz-Cyrl-UZ" w:eastAsia="ru-RU"/>
        </w:rPr>
        <w:t>к</w:t>
      </w:r>
      <w:r w:rsidRPr="000775D3">
        <w:rPr>
          <w:rFonts w:ascii="Times New Roman" w:hAnsi="Times New Roman"/>
          <w:noProof/>
          <w:sz w:val="28"/>
          <w:szCs w:val="28"/>
          <w:lang w:val="uz-Cyrl-UZ" w:eastAsia="ru-RU"/>
        </w:rPr>
        <w:t>- коллекторли машина моменти</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 xml:space="preserve">“+” белгиси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коллекторли машина ишлашига,”-“ белгиси  эса генератор режимига мос келади.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i/>
          <w:noProof/>
          <w:sz w:val="28"/>
          <w:szCs w:val="28"/>
          <w:lang w:val="uz-Cyrl-UZ" w:eastAsia="ru-RU"/>
        </w:rPr>
      </w:pPr>
      <w:r>
        <w:rPr>
          <w:rFonts w:ascii="Times New Roman" w:hAnsi="Times New Roman"/>
          <w:noProof/>
          <w:sz w:val="28"/>
          <w:szCs w:val="28"/>
          <w:lang w:val="uz-Cyrl-UZ" w:eastAsia="ru-RU"/>
        </w:rPr>
        <w:t xml:space="preserve">   Каскадли схема ёрдамида айла</w:t>
      </w:r>
      <w:r w:rsidRPr="000775D3">
        <w:rPr>
          <w:rFonts w:ascii="Times New Roman" w:hAnsi="Times New Roman"/>
          <w:noProof/>
          <w:sz w:val="28"/>
          <w:szCs w:val="28"/>
          <w:lang w:val="uz-Cyrl-UZ" w:eastAsia="ru-RU"/>
        </w:rPr>
        <w:t xml:space="preserve">ниш частотаси ростланади. </w:t>
      </w:r>
      <m:oMath>
        <m:r>
          <w:rPr>
            <w:rFonts w:ascii="Cambria Math" w:hAnsi="Cambria Math"/>
            <w:noProof/>
            <w:sz w:val="28"/>
            <w:szCs w:val="28"/>
            <w:lang w:val="uz-Cyrl-UZ" w:eastAsia="ru-RU"/>
          </w:rPr>
          <m:t>∆s</m:t>
        </m:r>
      </m:oMath>
      <w:r w:rsidRPr="000775D3">
        <w:rPr>
          <w:rFonts w:ascii="Times New Roman" w:eastAsia="Times New Roman" w:hAnsi="Times New Roman"/>
          <w:noProof/>
          <w:sz w:val="28"/>
          <w:szCs w:val="28"/>
          <w:vertAlign w:val="subscript"/>
          <w:lang w:val="uz-Cyrl-UZ" w:eastAsia="ru-RU"/>
        </w:rPr>
        <w:t>l</w:t>
      </w:r>
      <w:r w:rsidRPr="000775D3">
        <w:rPr>
          <w:rFonts w:ascii="Times New Roman" w:eastAsia="Times New Roman" w:hAnsi="Times New Roman"/>
          <w:noProof/>
          <w:sz w:val="28"/>
          <w:szCs w:val="28"/>
          <w:lang w:val="uz-Cyrl-UZ" w:eastAsia="ru-RU"/>
        </w:rPr>
        <w:t xml:space="preserve"> даги</w:t>
      </w:r>
      <w:r>
        <w:rPr>
          <w:rFonts w:ascii="Times New Roman" w:eastAsia="Times New Roman" w:hAnsi="Times New Roman"/>
          <w:noProof/>
          <w:sz w:val="28"/>
          <w:szCs w:val="28"/>
          <w:lang w:val="uz-Cyrl-UZ" w:eastAsia="ru-RU"/>
        </w:rPr>
        <w:t xml:space="preserve"> силжишни ўзгартириш учун сирпа</w:t>
      </w:r>
      <w:r w:rsidRPr="000775D3">
        <w:rPr>
          <w:rFonts w:ascii="Times New Roman" w:eastAsia="Times New Roman" w:hAnsi="Times New Roman"/>
          <w:noProof/>
          <w:sz w:val="28"/>
          <w:szCs w:val="28"/>
          <w:lang w:val="uz-Cyrl-UZ" w:eastAsia="ru-RU"/>
        </w:rPr>
        <w:t>ниш ўзгариши талаб қилинаётган пропорционал</w:t>
      </w:r>
      <w:r>
        <w:rPr>
          <w:rFonts w:ascii="Times New Roman" w:eastAsia="Times New Roman" w:hAnsi="Times New Roman"/>
          <w:noProof/>
          <w:sz w:val="28"/>
          <w:szCs w:val="28"/>
          <w:lang w:val="uz-Cyrl-UZ" w:eastAsia="ru-RU"/>
        </w:rPr>
        <w:t xml:space="preserve"> </w:t>
      </w:r>
      <m:oMath>
        <m:r>
          <w:rPr>
            <w:rFonts w:ascii="Cambria Math" w:hAnsi="Cambria Math"/>
            <w:noProof/>
            <w:sz w:val="28"/>
            <w:szCs w:val="28"/>
            <w:lang w:val="uz-Cyrl-UZ" w:eastAsia="ru-RU"/>
          </w:rPr>
          <m:t>∆Е</m:t>
        </m:r>
      </m:oMath>
      <w:r w:rsidRPr="000775D3">
        <w:rPr>
          <w:rFonts w:ascii="Times New Roman" w:eastAsia="Times New Roman" w:hAnsi="Times New Roman"/>
          <w:noProof/>
          <w:sz w:val="28"/>
          <w:szCs w:val="28"/>
          <w:lang w:val="uz-Cyrl-UZ" w:eastAsia="ru-RU"/>
        </w:rPr>
        <w:t xml:space="preserve"> миқд</w:t>
      </w:r>
      <w:r>
        <w:rPr>
          <w:rFonts w:ascii="Times New Roman" w:eastAsia="Times New Roman" w:hAnsi="Times New Roman"/>
          <w:noProof/>
          <w:sz w:val="28"/>
          <w:szCs w:val="28"/>
          <w:lang w:val="uz-Cyrl-UZ" w:eastAsia="ru-RU"/>
        </w:rPr>
        <w:t>орини кири</w:t>
      </w:r>
      <w:r w:rsidRPr="000775D3">
        <w:rPr>
          <w:rFonts w:ascii="Times New Roman" w:eastAsia="Times New Roman" w:hAnsi="Times New Roman"/>
          <w:noProof/>
          <w:sz w:val="28"/>
          <w:szCs w:val="28"/>
          <w:lang w:val="uz-Cyrl-UZ" w:eastAsia="ru-RU"/>
        </w:rPr>
        <w:t>тиш зарур. Ўнлаб каскадли</w:t>
      </w:r>
      <w:r>
        <w:rPr>
          <w:rFonts w:ascii="Times New Roman" w:eastAsia="Times New Roman" w:hAnsi="Times New Roman"/>
          <w:noProof/>
          <w:sz w:val="28"/>
          <w:szCs w:val="28"/>
          <w:lang w:val="uz-Cyrl-UZ" w:eastAsia="ru-RU"/>
        </w:rPr>
        <w:t xml:space="preserve"> схемалар маълум бўлиб, улар соs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айланиш частотасини тежамли ростлашни таъминлайди.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 Кейинги ўн йилликларда ярим</w:t>
      </w:r>
      <w:r>
        <w:rPr>
          <w:rFonts w:ascii="Times New Roman" w:hAnsi="Times New Roman"/>
          <w:noProof/>
          <w:sz w:val="28"/>
          <w:szCs w:val="28"/>
          <w:lang w:val="uz-Cyrl-UZ" w:eastAsia="ru-RU"/>
        </w:rPr>
        <w:t xml:space="preserve"> ўтказгичли техниканинг ривожла</w:t>
      </w:r>
      <w:r w:rsidRPr="000775D3">
        <w:rPr>
          <w:rFonts w:ascii="Times New Roman" w:hAnsi="Times New Roman"/>
          <w:noProof/>
          <w:sz w:val="28"/>
          <w:szCs w:val="28"/>
          <w:lang w:val="uz-Cyrl-UZ" w:eastAsia="ru-RU"/>
        </w:rPr>
        <w:t>ниши билан частотанинг механик ў</w:t>
      </w:r>
      <w:r>
        <w:rPr>
          <w:rFonts w:ascii="Times New Roman" w:hAnsi="Times New Roman"/>
          <w:noProof/>
          <w:sz w:val="28"/>
          <w:szCs w:val="28"/>
          <w:lang w:val="uz-Cyrl-UZ" w:eastAsia="ru-RU"/>
        </w:rPr>
        <w:t>згартиргичлари частотанинг трис</w:t>
      </w:r>
      <w:r w:rsidRPr="000775D3">
        <w:rPr>
          <w:rFonts w:ascii="Times New Roman" w:hAnsi="Times New Roman"/>
          <w:noProof/>
          <w:sz w:val="28"/>
          <w:szCs w:val="28"/>
          <w:lang w:val="uz-Cyrl-UZ" w:eastAsia="ru-RU"/>
        </w:rPr>
        <w:t>торли в</w:t>
      </w:r>
      <w:r>
        <w:rPr>
          <w:rFonts w:ascii="Times New Roman" w:hAnsi="Times New Roman"/>
          <w:noProof/>
          <w:sz w:val="28"/>
          <w:szCs w:val="28"/>
          <w:lang w:val="uz-Cyrl-UZ" w:eastAsia="ru-RU"/>
        </w:rPr>
        <w:t>а транзисторли ўзгартир</w:t>
      </w:r>
      <w:r w:rsidRPr="000775D3">
        <w:rPr>
          <w:rFonts w:ascii="Times New Roman" w:hAnsi="Times New Roman"/>
          <w:noProof/>
          <w:sz w:val="28"/>
          <w:szCs w:val="28"/>
          <w:lang w:val="uz-Cyrl-UZ" w:eastAsia="ru-RU"/>
        </w:rPr>
        <w:t>гичлар билан алмаштирилади.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7</w:t>
      </w:r>
      <w:r>
        <w:rPr>
          <w:rFonts w:ascii="Times New Roman" w:hAnsi="Times New Roman"/>
          <w:noProof/>
          <w:sz w:val="28"/>
          <w:szCs w:val="28"/>
          <w:lang w:val="uz-Cyrl-UZ" w:eastAsia="ru-RU"/>
        </w:rPr>
        <w:t>.6 ва 7.8-расмларда электр машина</w:t>
      </w:r>
      <w:r w:rsidRPr="000775D3">
        <w:rPr>
          <w:rFonts w:ascii="Times New Roman" w:hAnsi="Times New Roman"/>
          <w:noProof/>
          <w:sz w:val="28"/>
          <w:szCs w:val="28"/>
          <w:lang w:val="uz-Cyrl-UZ" w:eastAsia="ru-RU"/>
        </w:rPr>
        <w:t>л</w:t>
      </w:r>
      <w:r>
        <w:rPr>
          <w:rFonts w:ascii="Times New Roman" w:hAnsi="Times New Roman"/>
          <w:noProof/>
          <w:sz w:val="28"/>
          <w:szCs w:val="28"/>
          <w:lang w:val="uz-Cyrl-UZ" w:eastAsia="ru-RU"/>
        </w:rPr>
        <w:t>арнинг каскадли уланиши частота</w:t>
      </w:r>
      <w:r w:rsidRPr="000775D3">
        <w:rPr>
          <w:rFonts w:ascii="Times New Roman" w:hAnsi="Times New Roman"/>
          <w:noProof/>
          <w:sz w:val="28"/>
          <w:szCs w:val="28"/>
          <w:lang w:val="uz-Cyrl-UZ" w:eastAsia="ru-RU"/>
        </w:rPr>
        <w:t>н</w:t>
      </w:r>
      <w:r>
        <w:rPr>
          <w:rFonts w:ascii="Times New Roman" w:hAnsi="Times New Roman"/>
          <w:noProof/>
          <w:sz w:val="28"/>
          <w:szCs w:val="28"/>
          <w:lang w:val="uz-Cyrl-UZ" w:eastAsia="ru-RU"/>
        </w:rPr>
        <w:t>инг ярим ўтказгичли ўзгартиргич</w:t>
      </w:r>
      <w:r w:rsidRPr="000775D3">
        <w:rPr>
          <w:rFonts w:ascii="Times New Roman" w:hAnsi="Times New Roman"/>
          <w:noProof/>
          <w:sz w:val="28"/>
          <w:szCs w:val="28"/>
          <w:lang w:val="uz-Cyrl-UZ" w:eastAsia="ru-RU"/>
        </w:rPr>
        <w:t>лари принципиал схемаси билан тақ</w:t>
      </w:r>
      <w:r>
        <w:rPr>
          <w:rFonts w:ascii="Times New Roman" w:hAnsi="Times New Roman"/>
          <w:noProof/>
          <w:sz w:val="28"/>
          <w:szCs w:val="28"/>
          <w:lang w:val="uz-Cyrl-UZ" w:eastAsia="ru-RU"/>
        </w:rPr>
        <w:t>дим этилган.  7.6-расмда рекупе</w:t>
      </w:r>
      <w:r w:rsidRPr="000775D3">
        <w:rPr>
          <w:rFonts w:ascii="Times New Roman" w:hAnsi="Times New Roman"/>
          <w:noProof/>
          <w:sz w:val="28"/>
          <w:szCs w:val="28"/>
          <w:lang w:val="uz-Cyrl-UZ" w:eastAsia="ru-RU"/>
        </w:rPr>
        <w:t>рация билан тармоқда энергия силжишининг ўта оддий схемасида кўрсатилган.Энергия силжиши билан</w:t>
      </w:r>
      <w:r w:rsidRPr="00633F8B">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f</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частотада В тўғрилагичда ў</w:t>
      </w:r>
      <w:r>
        <w:rPr>
          <w:rFonts w:ascii="Times New Roman" w:hAnsi="Times New Roman"/>
          <w:noProof/>
          <w:sz w:val="28"/>
          <w:szCs w:val="28"/>
          <w:lang w:val="uz-Cyrl-UZ" w:eastAsia="ru-RU"/>
        </w:rPr>
        <w:t>згармас ток энергиясида тўғрила</w:t>
      </w:r>
      <w:r w:rsidRPr="000775D3">
        <w:rPr>
          <w:rFonts w:ascii="Times New Roman" w:hAnsi="Times New Roman"/>
          <w:noProof/>
          <w:sz w:val="28"/>
          <w:szCs w:val="28"/>
          <w:lang w:val="uz-Cyrl-UZ" w:eastAsia="ru-RU"/>
        </w:rPr>
        <w:t>нади, кейин эса частота ўзг</w:t>
      </w:r>
      <w:r>
        <w:rPr>
          <w:rFonts w:ascii="Times New Roman" w:hAnsi="Times New Roman"/>
          <w:noProof/>
          <w:sz w:val="28"/>
          <w:szCs w:val="28"/>
          <w:lang w:val="uz-Cyrl-UZ" w:eastAsia="ru-RU"/>
        </w:rPr>
        <w:t>артир</w:t>
      </w:r>
      <w:r w:rsidRPr="000775D3">
        <w:rPr>
          <w:rFonts w:ascii="Times New Roman" w:hAnsi="Times New Roman"/>
          <w:noProof/>
          <w:sz w:val="28"/>
          <w:szCs w:val="28"/>
          <w:lang w:val="uz-Cyrl-UZ" w:eastAsia="ru-RU"/>
        </w:rPr>
        <w:t>г</w:t>
      </w:r>
      <w:r>
        <w:rPr>
          <w:rFonts w:ascii="Times New Roman" w:hAnsi="Times New Roman"/>
          <w:noProof/>
          <w:sz w:val="28"/>
          <w:szCs w:val="28"/>
          <w:lang w:val="uz-Cyrl-UZ" w:eastAsia="ru-RU"/>
        </w:rPr>
        <w:t>ич тармоқ частотасига ўзгартири</w:t>
      </w:r>
      <w:r w:rsidRPr="000775D3">
        <w:rPr>
          <w:rFonts w:ascii="Times New Roman" w:hAnsi="Times New Roman"/>
          <w:noProof/>
          <w:sz w:val="28"/>
          <w:szCs w:val="28"/>
          <w:lang w:val="uz-Cyrl-UZ" w:eastAsia="ru-RU"/>
        </w:rPr>
        <w:t>лади ва трансформатор орқали тармоққа қайтади. Бу схемада ўзгартиргич аниқ ифодаланган ўзгармас ток звеносига эга.</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7.7</w:t>
      </w:r>
      <w:r>
        <w:rPr>
          <w:rFonts w:ascii="Times New Roman" w:hAnsi="Times New Roman"/>
          <w:noProof/>
          <w:sz w:val="28"/>
          <w:szCs w:val="28"/>
          <w:lang w:val="uz-Cyrl-UZ" w:eastAsia="ru-RU"/>
        </w:rPr>
        <w:t>-р</w:t>
      </w:r>
      <w:r w:rsidRPr="000775D3">
        <w:rPr>
          <w:rFonts w:ascii="Times New Roman" w:hAnsi="Times New Roman"/>
          <w:noProof/>
          <w:sz w:val="28"/>
          <w:szCs w:val="28"/>
          <w:lang w:val="uz-Cyrl-UZ" w:eastAsia="ru-RU"/>
        </w:rPr>
        <w:t xml:space="preserve">асмда асосий асинхрон </w:t>
      </w:r>
      <w:r>
        <w:rPr>
          <w:rFonts w:ascii="Times New Roman" w:hAnsi="Times New Roman"/>
          <w:noProof/>
          <w:sz w:val="28"/>
          <w:szCs w:val="28"/>
          <w:lang w:val="uz-Cyrl-UZ" w:eastAsia="ru-RU"/>
        </w:rPr>
        <w:t>моторли электр механикли кас</w:t>
      </w:r>
      <w:r w:rsidRPr="000775D3">
        <w:rPr>
          <w:rFonts w:ascii="Times New Roman" w:hAnsi="Times New Roman"/>
          <w:noProof/>
          <w:sz w:val="28"/>
          <w:szCs w:val="28"/>
          <w:lang w:val="uz-Cyrl-UZ" w:eastAsia="ru-RU"/>
        </w:rPr>
        <w:t>кад принципиал схемаси берилган АД</w:t>
      </w:r>
      <w:r w:rsidRPr="000775D3">
        <w:rPr>
          <w:rFonts w:ascii="Times New Roman" w:hAnsi="Times New Roman"/>
          <w:noProof/>
          <w:sz w:val="28"/>
          <w:szCs w:val="28"/>
          <w:vertAlign w:val="subscript"/>
          <w:lang w:val="uz-Cyrl-UZ" w:eastAsia="ru-RU"/>
        </w:rPr>
        <w:t xml:space="preserve">1 </w:t>
      </w:r>
      <w:r w:rsidRPr="000775D3">
        <w:rPr>
          <w:rFonts w:ascii="Times New Roman" w:hAnsi="Times New Roman"/>
          <w:noProof/>
          <w:sz w:val="28"/>
          <w:szCs w:val="28"/>
          <w:lang w:val="uz-Cyrl-UZ" w:eastAsia="ru-RU"/>
        </w:rPr>
        <w:t xml:space="preserve"> ва ёрдамчи АД</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частота ўзгартиргичидан тўйинувчи U</w:t>
      </w:r>
      <w:r w:rsidRPr="000775D3">
        <w:rPr>
          <w:rFonts w:ascii="Times New Roman" w:hAnsi="Times New Roman"/>
          <w:noProof/>
          <w:sz w:val="28"/>
          <w:szCs w:val="28"/>
          <w:vertAlign w:val="subscript"/>
          <w:lang w:val="uz-Cyrl-UZ" w:eastAsia="ru-RU"/>
        </w:rPr>
        <w:t xml:space="preserve">3 </w:t>
      </w:r>
      <w:r w:rsidRPr="000775D3">
        <w:rPr>
          <w:rFonts w:ascii="Times New Roman" w:hAnsi="Times New Roman"/>
          <w:noProof/>
          <w:sz w:val="28"/>
          <w:szCs w:val="28"/>
          <w:lang w:val="uz-Cyrl-UZ" w:eastAsia="ru-RU"/>
        </w:rPr>
        <w:t xml:space="preserve"> частота кучланилиши ва f</w:t>
      </w:r>
      <w:r w:rsidRPr="000775D3">
        <w:rPr>
          <w:rFonts w:ascii="Times New Roman" w:hAnsi="Times New Roman"/>
          <w:noProof/>
          <w:sz w:val="28"/>
          <w:szCs w:val="28"/>
          <w:vertAlign w:val="subscript"/>
          <w:lang w:val="uz-Cyrl-UZ" w:eastAsia="ru-RU"/>
        </w:rPr>
        <w:t>3</w:t>
      </w:r>
      <w:r w:rsidRPr="000775D3">
        <w:rPr>
          <w:rFonts w:ascii="Times New Roman" w:hAnsi="Times New Roman"/>
          <w:noProof/>
          <w:sz w:val="28"/>
          <w:szCs w:val="28"/>
          <w:lang w:val="uz-Cyrl-UZ" w:eastAsia="ru-RU"/>
        </w:rPr>
        <w:t xml:space="preserve"> частота. Ўзгартиргич аниқ ифодаланган ўзгармас ток звеносига эга бўлиши мумкин ёки f</w:t>
      </w:r>
      <w:r w:rsidRPr="000775D3">
        <w:rPr>
          <w:rFonts w:ascii="Times New Roman" w:hAnsi="Times New Roman"/>
          <w:noProof/>
          <w:sz w:val="28"/>
          <w:szCs w:val="28"/>
          <w:vertAlign w:val="subscript"/>
          <w:lang w:val="uz-Cyrl-UZ" w:eastAsia="ru-RU"/>
        </w:rPr>
        <w:t>3</w:t>
      </w:r>
      <w:r w:rsidRPr="000775D3">
        <w:rPr>
          <w:rFonts w:ascii="Times New Roman" w:hAnsi="Times New Roman"/>
          <w:noProof/>
          <w:sz w:val="28"/>
          <w:szCs w:val="28"/>
          <w:lang w:val="uz-Cyrl-UZ" w:eastAsia="ru-RU"/>
        </w:rPr>
        <w:t xml:space="preserve"> частота сирпанишда частота ўзгартиргич режимида ишлаши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tbl>
      <w:tblPr>
        <w:tblW w:w="4598" w:type="dxa"/>
        <w:jc w:val="center"/>
        <w:tblLook w:val="04A0" w:firstRow="1" w:lastRow="0" w:firstColumn="1" w:lastColumn="0" w:noHBand="0" w:noVBand="1"/>
      </w:tblPr>
      <w:tblGrid>
        <w:gridCol w:w="1521"/>
        <w:gridCol w:w="1388"/>
        <w:gridCol w:w="1689"/>
      </w:tblGrid>
      <w:tr w:rsidR="0022788E" w:rsidRPr="002326D2" w:rsidTr="006F7B74">
        <w:trPr>
          <w:jc w:val="center"/>
        </w:trPr>
        <w:tc>
          <w:tcPr>
            <w:tcW w:w="1521" w:type="dxa"/>
            <w:shd w:val="clear" w:color="auto" w:fill="auto"/>
          </w:tcPr>
          <w:p w:rsidR="0022788E"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r>
              <w:rPr>
                <w:rFonts w:ascii="Times New Roman" w:hAnsi="Times New Roman"/>
                <w:noProof/>
                <w:sz w:val="24"/>
                <w:szCs w:val="24"/>
                <w:lang w:eastAsia="ru-RU"/>
              </w:rPr>
              <w:drawing>
                <wp:anchor distT="0" distB="0" distL="114300" distR="114300" simplePos="0" relativeHeight="252706816" behindDoc="0" locked="0" layoutInCell="1" allowOverlap="1" wp14:anchorId="7E36F6D2" wp14:editId="1DA7C5C9">
                  <wp:simplePos x="0" y="0"/>
                  <wp:positionH relativeFrom="column">
                    <wp:posOffset>810260</wp:posOffset>
                  </wp:positionH>
                  <wp:positionV relativeFrom="paragraph">
                    <wp:posOffset>172085</wp:posOffset>
                  </wp:positionV>
                  <wp:extent cx="1025525" cy="2404745"/>
                  <wp:effectExtent l="19050" t="0" r="3175" b="0"/>
                  <wp:wrapNone/>
                  <wp:docPr id="1797"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6"/>
                          <pic:cNvPicPr>
                            <a:picLocks noChangeAspect="1" noChangeArrowheads="1"/>
                          </pic:cNvPicPr>
                        </pic:nvPicPr>
                        <pic:blipFill>
                          <a:blip r:embed="rId1478"/>
                          <a:srcRect/>
                          <a:stretch>
                            <a:fillRect/>
                          </a:stretch>
                        </pic:blipFill>
                        <pic:spPr bwMode="auto">
                          <a:xfrm>
                            <a:off x="0" y="0"/>
                            <a:ext cx="1025525" cy="2404745"/>
                          </a:xfrm>
                          <a:prstGeom prst="rect">
                            <a:avLst/>
                          </a:prstGeom>
                          <a:noFill/>
                          <a:ln w="9525">
                            <a:noFill/>
                            <a:miter lim="800000"/>
                            <a:headEnd/>
                            <a:tailEnd/>
                          </a:ln>
                        </pic:spPr>
                      </pic:pic>
                    </a:graphicData>
                  </a:graphic>
                </wp:anchor>
              </w:drawing>
            </w:r>
          </w:p>
          <w:p w:rsidR="0022788E"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r w:rsidRPr="002326D2">
              <w:rPr>
                <w:rFonts w:ascii="Times New Roman" w:hAnsi="Times New Roman"/>
                <w:noProof/>
                <w:sz w:val="24"/>
                <w:szCs w:val="24"/>
                <w:lang w:val="uz-Cyrl-UZ" w:eastAsia="ru-RU"/>
              </w:rPr>
              <w:t>АД статордаги исрофлар</w:t>
            </w: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r w:rsidRPr="002326D2">
              <w:rPr>
                <w:rFonts w:ascii="Times New Roman" w:hAnsi="Times New Roman"/>
                <w:noProof/>
                <w:sz w:val="24"/>
                <w:szCs w:val="24"/>
                <w:lang w:val="uz-Cyrl-UZ" w:eastAsia="ru-RU"/>
              </w:rPr>
              <w:t>Қўшимча ва механик исрофлар</w:t>
            </w: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tc>
        <w:tc>
          <w:tcPr>
            <w:tcW w:w="1388" w:type="dxa"/>
            <w:shd w:val="clear" w:color="auto" w:fill="auto"/>
          </w:tcPr>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tc>
        <w:tc>
          <w:tcPr>
            <w:tcW w:w="1689" w:type="dxa"/>
            <w:shd w:val="clear" w:color="auto" w:fill="auto"/>
          </w:tcPr>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jc w:val="center"/>
              <w:rPr>
                <w:rFonts w:ascii="Times New Roman" w:hAnsi="Times New Roman"/>
                <w:noProof/>
                <w:sz w:val="24"/>
                <w:szCs w:val="24"/>
                <w:lang w:val="uz-Cyrl-UZ" w:eastAsia="ru-RU"/>
              </w:rPr>
            </w:pPr>
            <w:r w:rsidRPr="002326D2">
              <w:rPr>
                <w:rFonts w:ascii="Times New Roman" w:hAnsi="Times New Roman"/>
                <w:noProof/>
                <w:sz w:val="24"/>
                <w:szCs w:val="24"/>
                <w:lang w:val="uz-Cyrl-UZ" w:eastAsia="ru-RU"/>
              </w:rPr>
              <w:t>АД ротордаги исрофлар</w:t>
            </w:r>
          </w:p>
          <w:p w:rsidR="0022788E" w:rsidRPr="002326D2" w:rsidRDefault="0022788E" w:rsidP="006F7B74">
            <w:pPr>
              <w:tabs>
                <w:tab w:val="left" w:pos="567"/>
                <w:tab w:val="left" w:pos="709"/>
                <w:tab w:val="left" w:pos="851"/>
                <w:tab w:val="left" w:pos="1134"/>
              </w:tabs>
              <w:spacing w:after="0" w:line="240" w:lineRule="auto"/>
              <w:jc w:val="right"/>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jc w:val="right"/>
              <w:rPr>
                <w:rFonts w:ascii="Times New Roman" w:hAnsi="Times New Roman"/>
                <w:noProof/>
                <w:sz w:val="24"/>
                <w:szCs w:val="24"/>
                <w:lang w:val="uz-Cyrl-UZ" w:eastAsia="ru-RU"/>
              </w:rPr>
            </w:pPr>
          </w:p>
          <w:p w:rsidR="0022788E" w:rsidRDefault="0022788E" w:rsidP="006F7B74">
            <w:pPr>
              <w:tabs>
                <w:tab w:val="left" w:pos="567"/>
                <w:tab w:val="left" w:pos="709"/>
                <w:tab w:val="left" w:pos="851"/>
                <w:tab w:val="left" w:pos="1134"/>
              </w:tabs>
              <w:spacing w:after="0" w:line="240" w:lineRule="auto"/>
              <w:jc w:val="right"/>
              <w:rPr>
                <w:rFonts w:ascii="Times New Roman" w:hAnsi="Times New Roman"/>
                <w:noProof/>
                <w:sz w:val="24"/>
                <w:szCs w:val="24"/>
                <w:lang w:val="uz-Cyrl-UZ" w:eastAsia="ru-RU"/>
              </w:rPr>
            </w:pPr>
          </w:p>
          <w:p w:rsidR="0022788E" w:rsidRDefault="0022788E" w:rsidP="006F7B74">
            <w:pPr>
              <w:tabs>
                <w:tab w:val="left" w:pos="567"/>
                <w:tab w:val="left" w:pos="709"/>
                <w:tab w:val="left" w:pos="851"/>
                <w:tab w:val="left" w:pos="1134"/>
              </w:tabs>
              <w:spacing w:after="0" w:line="240" w:lineRule="auto"/>
              <w:jc w:val="right"/>
              <w:rPr>
                <w:rFonts w:ascii="Times New Roman" w:hAnsi="Times New Roman"/>
                <w:noProof/>
                <w:sz w:val="24"/>
                <w:szCs w:val="24"/>
                <w:lang w:val="uz-Cyrl-UZ" w:eastAsia="ru-RU"/>
              </w:rPr>
            </w:pPr>
          </w:p>
          <w:p w:rsidR="0022788E" w:rsidRPr="002326D2" w:rsidRDefault="0022788E" w:rsidP="006F7B74">
            <w:pPr>
              <w:tabs>
                <w:tab w:val="left" w:pos="567"/>
                <w:tab w:val="left" w:pos="709"/>
                <w:tab w:val="left" w:pos="851"/>
                <w:tab w:val="left" w:pos="1134"/>
              </w:tabs>
              <w:spacing w:after="0" w:line="240" w:lineRule="auto"/>
              <w:jc w:val="center"/>
              <w:rPr>
                <w:rFonts w:ascii="Times New Roman" w:hAnsi="Times New Roman"/>
                <w:noProof/>
                <w:sz w:val="24"/>
                <w:szCs w:val="24"/>
                <w:lang w:val="uz-Cyrl-UZ" w:eastAsia="ru-RU"/>
              </w:rPr>
            </w:pPr>
            <w:r w:rsidRPr="002326D2">
              <w:rPr>
                <w:rFonts w:ascii="Times New Roman" w:hAnsi="Times New Roman"/>
                <w:noProof/>
                <w:sz w:val="24"/>
                <w:szCs w:val="24"/>
                <w:lang w:val="uz-Cyrl-UZ" w:eastAsia="ru-RU"/>
              </w:rPr>
              <w:t>Коллектор-ли машинадаги исрофлар</w:t>
            </w:r>
          </w:p>
        </w:tc>
      </w:tr>
    </w:tbl>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7.5</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электр механикли каскаднинг энергетик диаграммаси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85B6E49" wp14:editId="76A2BE2F">
            <wp:extent cx="2473960" cy="1405890"/>
            <wp:effectExtent l="19050" t="0" r="2540" b="0"/>
            <wp:docPr id="1798"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4"/>
                    <pic:cNvPicPr>
                      <a:picLocks noChangeAspect="1" noChangeArrowheads="1"/>
                    </pic:cNvPicPr>
                  </pic:nvPicPr>
                  <pic:blipFill>
                    <a:blip r:embed="rId1479"/>
                    <a:srcRect/>
                    <a:stretch>
                      <a:fillRect/>
                    </a:stretch>
                  </pic:blipFill>
                  <pic:spPr bwMode="auto">
                    <a:xfrm>
                      <a:off x="0" y="0"/>
                      <a:ext cx="2473960" cy="140589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7.6</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Ярим ўтказгичли ўзгартиргич билан электр машинали каскад</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5C66FED8" wp14:editId="764B825A">
            <wp:extent cx="2712720" cy="1383030"/>
            <wp:effectExtent l="19050" t="0" r="0" b="0"/>
            <wp:docPr id="1799"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3"/>
                    <pic:cNvPicPr>
                      <a:picLocks noChangeAspect="1" noChangeArrowheads="1"/>
                    </pic:cNvPicPr>
                  </pic:nvPicPr>
                  <pic:blipFill>
                    <a:blip r:embed="rId1480"/>
                    <a:srcRect t="14862" b="19745"/>
                    <a:stretch>
                      <a:fillRect/>
                    </a:stretch>
                  </pic:blipFill>
                  <pic:spPr bwMode="auto">
                    <a:xfrm>
                      <a:off x="0" y="0"/>
                      <a:ext cx="2712720" cy="138303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7.7</w:t>
      </w:r>
      <w:r>
        <w:rPr>
          <w:rFonts w:ascii="Times New Roman" w:hAnsi="Times New Roman"/>
          <w:noProof/>
          <w:sz w:val="28"/>
          <w:szCs w:val="28"/>
          <w:lang w:val="uz-Cyrl-UZ" w:eastAsia="ru-RU"/>
        </w:rPr>
        <w:t xml:space="preserve">-расм. </w:t>
      </w:r>
      <w:r w:rsidRPr="000775D3">
        <w:rPr>
          <w:rFonts w:ascii="Times New Roman" w:hAnsi="Times New Roman"/>
          <w:noProof/>
          <w:sz w:val="28"/>
          <w:szCs w:val="28"/>
          <w:lang w:val="uz-Cyrl-UZ" w:eastAsia="ru-RU"/>
        </w:rPr>
        <w:t xml:space="preserve"> Ёрдамчи асинхрон двигателли электр механикли каскад</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9D4A763" wp14:editId="7E2661FE">
            <wp:extent cx="2589530" cy="1283335"/>
            <wp:effectExtent l="19050" t="0" r="1270" b="0"/>
            <wp:docPr id="1800"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2"/>
                    <pic:cNvPicPr>
                      <a:picLocks noChangeAspect="1" noChangeArrowheads="1"/>
                    </pic:cNvPicPr>
                  </pic:nvPicPr>
                  <pic:blipFill>
                    <a:blip r:embed="rId1481"/>
                    <a:srcRect/>
                    <a:stretch>
                      <a:fillRect/>
                    </a:stretch>
                  </pic:blipFill>
                  <pic:spPr bwMode="auto">
                    <a:xfrm>
                      <a:off x="0" y="0"/>
                      <a:ext cx="2589530" cy="1283335"/>
                    </a:xfrm>
                    <a:prstGeom prst="rect">
                      <a:avLst/>
                    </a:prstGeom>
                    <a:noFill/>
                    <a:ln w="9525">
                      <a:noFill/>
                      <a:miter lim="800000"/>
                      <a:headEnd/>
                      <a:tailEnd/>
                    </a:ln>
                  </pic:spPr>
                </pic:pic>
              </a:graphicData>
            </a:graphic>
          </wp:inline>
        </w:drawing>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7.8</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xml:space="preserve">. Ўзгармас ток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идаги электр механикли каскад</w:t>
      </w:r>
    </w:p>
    <w:p w:rsidR="0022788E" w:rsidRPr="000775D3"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билан электр механик каскадда ДТП сирпания қуввати тўғриланади ва ўзгармас кучланиш ўзгармас токли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коллекторига узатилади. (7.8</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Ҳар бир схема ўз афзаллигига  ва к</w:t>
      </w:r>
      <w:r>
        <w:rPr>
          <w:rFonts w:ascii="Times New Roman" w:hAnsi="Times New Roman"/>
          <w:noProof/>
          <w:sz w:val="28"/>
          <w:szCs w:val="28"/>
          <w:lang w:val="uz-Cyrl-UZ" w:eastAsia="ru-RU"/>
        </w:rPr>
        <w:t>амчилигига эга, аммо  коллектор</w:t>
      </w:r>
      <w:r w:rsidRPr="000775D3">
        <w:rPr>
          <w:rFonts w:ascii="Times New Roman" w:hAnsi="Times New Roman"/>
          <w:noProof/>
          <w:sz w:val="28"/>
          <w:szCs w:val="28"/>
          <w:lang w:val="uz-Cyrl-UZ" w:eastAsia="ru-RU"/>
        </w:rPr>
        <w:t>ли каскаддаги каби бирта схемани танлаб олиб у билан чекланиш керак эмас.</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Каскадли схеманинг нархи</w:t>
      </w:r>
      <w:r>
        <w:rPr>
          <w:rFonts w:ascii="Times New Roman" w:hAnsi="Times New Roman"/>
          <w:noProof/>
          <w:sz w:val="28"/>
          <w:szCs w:val="28"/>
          <w:lang w:val="uz-Cyrl-UZ" w:eastAsia="ru-RU"/>
        </w:rPr>
        <w:t>ни баландлиги туфайли кўп қўлланилмайди; габаритларининг катта</w:t>
      </w:r>
      <w:r w:rsidRPr="000775D3">
        <w:rPr>
          <w:rFonts w:ascii="Times New Roman" w:hAnsi="Times New Roman"/>
          <w:noProof/>
          <w:sz w:val="28"/>
          <w:szCs w:val="28"/>
          <w:lang w:val="uz-Cyrl-UZ" w:eastAsia="ru-RU"/>
        </w:rPr>
        <w:t>лиги ва частота ўзгартиргич ярим ўтказгичлари массаси.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Каскадли схема асосий асинхрон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да бирга яқин </w:t>
      </w:r>
      <w:r>
        <w:rPr>
          <w:rFonts w:ascii="Times New Roman" w:hAnsi="Times New Roman"/>
          <w:noProof/>
          <w:sz w:val="28"/>
          <w:szCs w:val="28"/>
          <w:lang w:val="uz-Cyrl-UZ" w:eastAsia="ru-RU"/>
        </w:rPr>
        <w:t>со</w:t>
      </w:r>
      <w:r>
        <w:rPr>
          <w:rFonts w:ascii="Times New Roman" w:eastAsia="Times New Roman" w:hAnsi="Times New Roman"/>
          <w:noProof/>
          <w:sz w:val="28"/>
          <w:szCs w:val="28"/>
          <w:lang w:val="uz-Cyrl-UZ" w:eastAsia="ru-RU"/>
        </w:rPr>
        <w:t>s</w:t>
      </w:r>
      <m:oMath>
        <m:r>
          <w:rPr>
            <w:rFonts w:ascii="Cambria Math" w:eastAsia="Times New Roman"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билан ишлаш ва частота айланишини тежамкор ростлашни таъминлайди.</w:t>
      </w:r>
    </w:p>
    <w:p w:rsidR="0022788E"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D270AE">
        <w:rPr>
          <w:rFonts w:ascii="Times New Roman" w:hAnsi="Times New Roman"/>
          <w:b/>
          <w:noProof/>
          <w:sz w:val="28"/>
          <w:szCs w:val="28"/>
          <w:lang w:val="uz-Cyrl-UZ" w:eastAsia="ru-RU"/>
        </w:rPr>
        <w:t>7.2. Электр машинали ўзгартиргичлар</w:t>
      </w:r>
    </w:p>
    <w:p w:rsidR="0022788E" w:rsidRPr="00D270AE"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Бир хилдаги электр энергияси бошқа хилига электр энергиясига на</w:t>
      </w:r>
      <w:r>
        <w:rPr>
          <w:rFonts w:ascii="Times New Roman" w:hAnsi="Times New Roman"/>
          <w:noProof/>
          <w:sz w:val="28"/>
          <w:szCs w:val="28"/>
          <w:lang w:val="uz-Cyrl-UZ" w:eastAsia="ru-RU"/>
        </w:rPr>
        <w:t>фақат статик ўзгартиргич (транс</w:t>
      </w:r>
      <w:r w:rsidRPr="000775D3">
        <w:rPr>
          <w:rFonts w:ascii="Times New Roman" w:hAnsi="Times New Roman"/>
          <w:noProof/>
          <w:sz w:val="28"/>
          <w:szCs w:val="28"/>
          <w:lang w:val="uz-Cyrl-UZ" w:eastAsia="ru-RU"/>
        </w:rPr>
        <w:t>форматорлар, ярим ўтказгичли ўтказгичлар) ёрдамида, балки айланаётган электр машина ҳам ўзгартириш мумкин.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Электр машина ўзгартиргич</w:t>
      </w:r>
      <w:r w:rsidRPr="000775D3">
        <w:rPr>
          <w:rFonts w:ascii="Times New Roman" w:hAnsi="Times New Roman"/>
          <w:noProof/>
          <w:sz w:val="28"/>
          <w:szCs w:val="28"/>
          <w:lang w:val="uz-Cyrl-UZ" w:eastAsia="ru-RU"/>
        </w:rPr>
        <w:t>лари м</w:t>
      </w:r>
      <w:r>
        <w:rPr>
          <w:rFonts w:ascii="Times New Roman" w:hAnsi="Times New Roman"/>
          <w:noProof/>
          <w:sz w:val="28"/>
          <w:szCs w:val="28"/>
          <w:lang w:val="uz-Cyrl-UZ" w:eastAsia="ru-RU"/>
        </w:rPr>
        <w:t>еханик уланган  икки маши</w:t>
      </w:r>
      <w:r w:rsidRPr="000775D3">
        <w:rPr>
          <w:rFonts w:ascii="Times New Roman" w:hAnsi="Times New Roman"/>
          <w:noProof/>
          <w:sz w:val="28"/>
          <w:szCs w:val="28"/>
          <w:lang w:val="uz-Cyrl-UZ" w:eastAsia="ru-RU"/>
        </w:rPr>
        <w:t>на</w:t>
      </w:r>
      <w:r>
        <w:rPr>
          <w:rFonts w:ascii="Times New Roman" w:hAnsi="Times New Roman"/>
          <w:noProof/>
          <w:sz w:val="28"/>
          <w:szCs w:val="28"/>
          <w:lang w:val="uz-Cyrl-UZ" w:eastAsia="ru-RU"/>
        </w:rPr>
        <w:t>дан ташкил топган. Бундай агрегатда бир машина моторда ишла</w:t>
      </w:r>
      <w:r w:rsidRPr="000775D3">
        <w:rPr>
          <w:rFonts w:ascii="Times New Roman" w:hAnsi="Times New Roman"/>
          <w:noProof/>
          <w:sz w:val="28"/>
          <w:szCs w:val="28"/>
          <w:lang w:val="uz-Cyrl-UZ" w:eastAsia="ru-RU"/>
        </w:rPr>
        <w:t>са, бошқа</w:t>
      </w:r>
      <w:r>
        <w:rPr>
          <w:rFonts w:ascii="Times New Roman" w:hAnsi="Times New Roman"/>
          <w:noProof/>
          <w:sz w:val="28"/>
          <w:szCs w:val="28"/>
          <w:lang w:val="uz-Cyrl-UZ" w:eastAsia="ru-RU"/>
        </w:rPr>
        <w:t xml:space="preserve">си генераторда ишлайди. Мотор </w:t>
      </w:r>
      <w:r w:rsidRPr="000775D3">
        <w:rPr>
          <w:rFonts w:ascii="Times New Roman" w:hAnsi="Times New Roman"/>
          <w:noProof/>
          <w:sz w:val="28"/>
          <w:szCs w:val="28"/>
          <w:lang w:val="uz-Cyrl-UZ" w:eastAsia="ru-RU"/>
        </w:rPr>
        <w:t>генератор системаси икки ўзгармас токли машинадан иборат бўлиб, бир кучланишдаги ўзгармас</w:t>
      </w:r>
      <w:r>
        <w:rPr>
          <w:rFonts w:ascii="Times New Roman" w:hAnsi="Times New Roman"/>
          <w:noProof/>
          <w:sz w:val="28"/>
          <w:szCs w:val="28"/>
          <w:lang w:val="uz-Cyrl-UZ" w:eastAsia="ru-RU"/>
        </w:rPr>
        <w:t xml:space="preserve"> токни бошқа кучланишга ўзгартириш (7.9</w:t>
      </w:r>
      <w:r w:rsidRPr="000775D3">
        <w:rPr>
          <w:rFonts w:ascii="Times New Roman" w:hAnsi="Times New Roman"/>
          <w:noProof/>
          <w:sz w:val="28"/>
          <w:szCs w:val="28"/>
          <w:lang w:val="uz-Cyrl-UZ" w:eastAsia="ru-RU"/>
        </w:rPr>
        <w:t>а</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Ўзгармас ток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и ёрдамида ва ўзгарувчан токдаги генераторда ўзгармас ток ўзгарувчанга ўзгаради.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ўзгарувчан токдаги машина ишлаётган бўлса, ундан генераторда –ўзгармас токдаги машина туфайли ўзгарувчан ток ўзгармасга</w:t>
      </w:r>
      <w:r>
        <w:rPr>
          <w:rFonts w:ascii="Times New Roman" w:hAnsi="Times New Roman"/>
          <w:noProof/>
          <w:sz w:val="28"/>
          <w:szCs w:val="28"/>
          <w:lang w:val="uz-Cyrl-UZ" w:eastAsia="ru-RU"/>
        </w:rPr>
        <w:t xml:space="preserve"> ўзгаради. (7.9в-расм) Ўзгарувчан токдаги икки машина ёрда</w:t>
      </w:r>
      <w:r w:rsidRPr="000775D3">
        <w:rPr>
          <w:rFonts w:ascii="Times New Roman" w:hAnsi="Times New Roman"/>
          <w:noProof/>
          <w:sz w:val="28"/>
          <w:szCs w:val="28"/>
          <w:lang w:val="uz-Cyrl-UZ" w:eastAsia="ru-RU"/>
        </w:rPr>
        <w:t>мида бир кучланишли ўзгарувчан токни ва бошқа кучланишдаги ўзгарувчан токни, частота ва ф</w:t>
      </w:r>
      <w:r>
        <w:rPr>
          <w:rFonts w:ascii="Times New Roman" w:hAnsi="Times New Roman"/>
          <w:noProof/>
          <w:sz w:val="28"/>
          <w:szCs w:val="28"/>
          <w:lang w:val="uz-Cyrl-UZ" w:eastAsia="ru-RU"/>
        </w:rPr>
        <w:t>азалар сони ҳосил қилинади.(7.9</w:t>
      </w:r>
      <w:r w:rsidRPr="000775D3">
        <w:rPr>
          <w:rFonts w:ascii="Times New Roman" w:hAnsi="Times New Roman"/>
          <w:noProof/>
          <w:sz w:val="28"/>
          <w:szCs w:val="28"/>
          <w:lang w:val="uz-Cyrl-UZ" w:eastAsia="ru-RU"/>
        </w:rPr>
        <w:t>г</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И</w:t>
      </w:r>
      <w:r>
        <w:rPr>
          <w:rFonts w:ascii="Times New Roman" w:hAnsi="Times New Roman"/>
          <w:noProof/>
          <w:sz w:val="28"/>
          <w:szCs w:val="28"/>
          <w:lang w:val="uz-Cyrl-UZ" w:eastAsia="ru-RU"/>
        </w:rPr>
        <w:t>кки машинали агрегатларда  Ўзгарувчан токни ўзгармасга ўзгарти</w:t>
      </w:r>
      <w:r w:rsidRPr="000775D3">
        <w:rPr>
          <w:rFonts w:ascii="Times New Roman" w:hAnsi="Times New Roman"/>
          <w:noProof/>
          <w:sz w:val="28"/>
          <w:szCs w:val="28"/>
          <w:lang w:val="uz-Cyrl-UZ" w:eastAsia="ru-RU"/>
        </w:rPr>
        <w:t>риш учун ва унинг тескарисида саноатда ишлаб чиқарилмоқд</w:t>
      </w:r>
      <w:r>
        <w:rPr>
          <w:rFonts w:ascii="Times New Roman" w:hAnsi="Times New Roman"/>
          <w:noProof/>
          <w:sz w:val="28"/>
          <w:szCs w:val="28"/>
          <w:lang w:val="uz-Cyrl-UZ" w:eastAsia="ru-RU"/>
        </w:rPr>
        <w:t>а. Электр машиналар ўзгартиргич</w:t>
      </w:r>
      <w:r w:rsidRPr="000775D3">
        <w:rPr>
          <w:rFonts w:ascii="Times New Roman" w:hAnsi="Times New Roman"/>
          <w:noProof/>
          <w:sz w:val="28"/>
          <w:szCs w:val="28"/>
          <w:lang w:val="uz-Cyrl-UZ" w:eastAsia="ru-RU"/>
        </w:rPr>
        <w:t xml:space="preserve">ларнинг ярим ўтказгичлар олдидаги устунлиги шундаки улар кам гармоник ҳосил қилади ва </w:t>
      </w:r>
      <w:r>
        <w:rPr>
          <w:rFonts w:ascii="Times New Roman" w:hAnsi="Times New Roman"/>
          <w:noProof/>
          <w:sz w:val="28"/>
          <w:szCs w:val="28"/>
          <w:lang w:val="uz-Cyrl-UZ" w:eastAsia="ru-RU"/>
        </w:rPr>
        <w:t>мотор статорида тўйинишида қисқа муд</w:t>
      </w:r>
      <w:r w:rsidRPr="000775D3">
        <w:rPr>
          <w:rFonts w:ascii="Times New Roman" w:hAnsi="Times New Roman"/>
          <w:noProof/>
          <w:sz w:val="28"/>
          <w:szCs w:val="28"/>
          <w:lang w:val="uz-Cyrl-UZ" w:eastAsia="ru-RU"/>
        </w:rPr>
        <w:t>д</w:t>
      </w:r>
      <w:r>
        <w:rPr>
          <w:rFonts w:ascii="Times New Roman" w:hAnsi="Times New Roman"/>
          <w:noProof/>
          <w:sz w:val="28"/>
          <w:szCs w:val="28"/>
          <w:lang w:val="uz-Cyrl-UZ" w:eastAsia="ru-RU"/>
        </w:rPr>
        <w:t>атли танаффусларда электр таъми</w:t>
      </w:r>
      <w:r w:rsidRPr="000775D3">
        <w:rPr>
          <w:rFonts w:ascii="Times New Roman" w:hAnsi="Times New Roman"/>
          <w:noProof/>
          <w:sz w:val="28"/>
          <w:szCs w:val="28"/>
          <w:lang w:val="uz-Cyrl-UZ" w:eastAsia="ru-RU"/>
        </w:rPr>
        <w:t xml:space="preserve">ноти билан таъминлаб беради. Айланаётган қисмда тўпланган кинетик энергия ҳисобига генератор айрим вақтгача энергия бериши мумкин. Электр машина агрегатларининг камчилиги шундаки уларда (ФИК) нисбатан камлиги, катта габаритли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ва генератор</w:t>
      </w:r>
      <w:r>
        <w:rPr>
          <w:rFonts w:ascii="Times New Roman" w:hAnsi="Times New Roman"/>
          <w:noProof/>
          <w:sz w:val="28"/>
          <w:szCs w:val="28"/>
          <w:lang w:val="uz-Cyrl-UZ" w:eastAsia="ru-RU"/>
        </w:rPr>
        <w:t xml:space="preserve"> режимида</w:t>
      </w:r>
      <w:r w:rsidRPr="000775D3">
        <w:rPr>
          <w:rFonts w:ascii="Times New Roman" w:hAnsi="Times New Roman"/>
          <w:noProof/>
          <w:sz w:val="28"/>
          <w:szCs w:val="28"/>
          <w:lang w:val="uz-Cyrl-UZ" w:eastAsia="ru-RU"/>
        </w:rPr>
        <w:t xml:space="preserve"> ФИК ни бир текис иш</w:t>
      </w:r>
      <w:r>
        <w:rPr>
          <w:rFonts w:ascii="Times New Roman" w:hAnsi="Times New Roman"/>
          <w:noProof/>
          <w:sz w:val="28"/>
          <w:szCs w:val="28"/>
          <w:lang w:val="uz-Cyrl-UZ" w:eastAsia="ru-RU"/>
        </w:rPr>
        <w:t>лаш</w:t>
      </w:r>
      <w:r w:rsidRPr="000775D3">
        <w:rPr>
          <w:rFonts w:ascii="Times New Roman" w:hAnsi="Times New Roman"/>
          <w:noProof/>
          <w:sz w:val="28"/>
          <w:szCs w:val="28"/>
          <w:lang w:val="uz-Cyrl-UZ" w:eastAsia="ru-RU"/>
        </w:rPr>
        <w:t>идан иборат.</w:t>
      </w:r>
    </w:p>
    <w:p w:rsidR="0022788E"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 xml:space="preserve">Икки машинали агрегатларнинг габаритларини камайтириш учун айрим ҳолатларда икки агрегатни биртага бирлаштириш мақсадга мувофиқдир. 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ва токдаги генераторни бирлаштиришда якор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ида икки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тахланади, улардан икки коллектор чиқарилади (7.10</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бир якорли ўзгартиргичга умумий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 статор магнит системаси ва умумий корпус киради.</w:t>
      </w:r>
    </w:p>
    <w:p w:rsidR="0022788E" w:rsidRPr="000775D3" w:rsidRDefault="0022788E" w:rsidP="0022788E">
      <w:pPr>
        <w:tabs>
          <w:tab w:val="left" w:pos="567"/>
          <w:tab w:val="left" w:pos="709"/>
          <w:tab w:val="left" w:pos="851"/>
          <w:tab w:val="left" w:pos="1134"/>
        </w:tabs>
        <w:spacing w:after="0" w:line="240" w:lineRule="auto"/>
        <w:ind w:firstLine="720"/>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218A5618" wp14:editId="5315A41E">
            <wp:extent cx="2720340" cy="1475105"/>
            <wp:effectExtent l="19050" t="0" r="3810" b="0"/>
            <wp:docPr id="180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1"/>
                    <pic:cNvPicPr>
                      <a:picLocks noChangeAspect="1" noChangeArrowheads="1"/>
                    </pic:cNvPicPr>
                  </pic:nvPicPr>
                  <pic:blipFill>
                    <a:blip r:embed="rId1482"/>
                    <a:srcRect b="16708"/>
                    <a:stretch>
                      <a:fillRect/>
                    </a:stretch>
                  </pic:blipFill>
                  <pic:spPr bwMode="auto">
                    <a:xfrm>
                      <a:off x="0" y="0"/>
                      <a:ext cx="2720340" cy="1475105"/>
                    </a:xfrm>
                    <a:prstGeom prst="rect">
                      <a:avLst/>
                    </a:prstGeom>
                    <a:noFill/>
                    <a:ln w="9525">
                      <a:noFill/>
                      <a:miter lim="800000"/>
                      <a:headEnd/>
                      <a:tailEnd/>
                    </a:ln>
                  </pic:spPr>
                </pic:pic>
              </a:graphicData>
            </a:graphic>
          </wp:inline>
        </w:drawing>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7.9</w:t>
      </w:r>
      <w:r>
        <w:rPr>
          <w:rFonts w:ascii="Times New Roman" w:hAnsi="Times New Roman"/>
          <w:noProof/>
          <w:sz w:val="28"/>
          <w:szCs w:val="28"/>
          <w:lang w:val="uz-Cyrl-UZ" w:eastAsia="ru-RU"/>
        </w:rPr>
        <w:t>-р</w:t>
      </w:r>
      <w:r w:rsidRPr="000775D3">
        <w:rPr>
          <w:rFonts w:ascii="Times New Roman" w:hAnsi="Times New Roman"/>
          <w:noProof/>
          <w:sz w:val="28"/>
          <w:szCs w:val="28"/>
          <w:lang w:val="uz-Cyrl-UZ" w:eastAsia="ru-RU"/>
        </w:rPr>
        <w:t>асм. Электр машинали ўзгартиргичлар.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02720" behindDoc="0" locked="0" layoutInCell="1" allowOverlap="1" wp14:anchorId="00460518" wp14:editId="193E164E">
            <wp:simplePos x="0" y="0"/>
            <wp:positionH relativeFrom="column">
              <wp:posOffset>1600200</wp:posOffset>
            </wp:positionH>
            <wp:positionV relativeFrom="paragraph">
              <wp:posOffset>67310</wp:posOffset>
            </wp:positionV>
            <wp:extent cx="2374265" cy="1665605"/>
            <wp:effectExtent l="19050" t="0" r="6985" b="0"/>
            <wp:wrapNone/>
            <wp:docPr id="1802"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5"/>
                    <pic:cNvPicPr>
                      <a:picLocks noChangeAspect="1" noChangeArrowheads="1"/>
                    </pic:cNvPicPr>
                  </pic:nvPicPr>
                  <pic:blipFill>
                    <a:blip r:embed="rId1483"/>
                    <a:srcRect b="14775"/>
                    <a:stretch>
                      <a:fillRect/>
                    </a:stretch>
                  </pic:blipFill>
                  <pic:spPr bwMode="auto">
                    <a:xfrm>
                      <a:off x="0" y="0"/>
                      <a:ext cx="2374265" cy="166560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7.10</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Умформер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Бундай машиналар ўзгармас ток</w:t>
      </w:r>
      <w:r w:rsidRPr="000775D3">
        <w:rPr>
          <w:rFonts w:ascii="Times New Roman" w:hAnsi="Times New Roman"/>
          <w:noProof/>
          <w:sz w:val="28"/>
          <w:szCs w:val="28"/>
          <w:lang w:val="uz-Cyrl-UZ" w:eastAsia="ru-RU"/>
        </w:rPr>
        <w:t>даги юқори кучланишни ўзгармас токдаги паст кучланишни ҳосил қилиш учун қўлланиди, масалан 24 В-600 В да. Бундай ўзгартиргичлар умформер деган номга эга бўлган. Умформер U</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ва   U</w:t>
      </w:r>
      <w:r w:rsidRPr="000775D3">
        <w:rPr>
          <w:rFonts w:ascii="Times New Roman" w:hAnsi="Times New Roman"/>
          <w:noProof/>
          <w:sz w:val="28"/>
          <w:szCs w:val="28"/>
          <w:vertAlign w:val="subscript"/>
          <w:lang w:val="uz-Cyrl-UZ" w:eastAsia="ru-RU"/>
        </w:rPr>
        <w:t xml:space="preserve">2 </w:t>
      </w:r>
      <w:r w:rsidRPr="000775D3">
        <w:rPr>
          <w:rFonts w:ascii="Times New Roman" w:hAnsi="Times New Roman"/>
          <w:noProof/>
          <w:sz w:val="28"/>
          <w:szCs w:val="28"/>
          <w:lang w:val="uz-Cyrl-UZ" w:eastAsia="ru-RU"/>
        </w:rPr>
        <w:t>кучланишлар ўртасида қаттиқ алоқа, шунингдек машинада умумий оқим ва умумий якорь мавжуд:</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03744" behindDoc="0" locked="0" layoutInCell="1" allowOverlap="1" wp14:anchorId="7DEA64BB" wp14:editId="2427638F">
            <wp:simplePos x="0" y="0"/>
            <wp:positionH relativeFrom="column">
              <wp:posOffset>1597660</wp:posOffset>
            </wp:positionH>
            <wp:positionV relativeFrom="paragraph">
              <wp:posOffset>-3175</wp:posOffset>
            </wp:positionV>
            <wp:extent cx="3257550" cy="516255"/>
            <wp:effectExtent l="19050" t="0" r="0" b="0"/>
            <wp:wrapNone/>
            <wp:docPr id="1803"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4"/>
                    <pic:cNvPicPr>
                      <a:picLocks noChangeAspect="1" noChangeArrowheads="1"/>
                    </pic:cNvPicPr>
                  </pic:nvPicPr>
                  <pic:blipFill>
                    <a:blip r:embed="rId1484"/>
                    <a:srcRect/>
                    <a:stretch>
                      <a:fillRect/>
                    </a:stretch>
                  </pic:blipFill>
                  <pic:spPr bwMode="auto">
                    <a:xfrm>
                      <a:off x="0" y="0"/>
                      <a:ext cx="3257550" cy="51625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N</w:t>
      </w:r>
      <w:r w:rsidRPr="000775D3">
        <w:rPr>
          <w:rFonts w:ascii="Times New Roman" w:hAnsi="Times New Roman"/>
          <w:noProof/>
          <w:sz w:val="28"/>
          <w:szCs w:val="28"/>
          <w:vertAlign w:val="subscript"/>
          <w:lang w:val="uz-Cyrl-UZ" w:eastAsia="ru-RU"/>
        </w:rPr>
        <w:t>1</w:t>
      </w:r>
      <w:r w:rsidRPr="000775D3">
        <w:rPr>
          <w:rFonts w:ascii="Times New Roman" w:hAnsi="Times New Roman"/>
          <w:noProof/>
          <w:sz w:val="28"/>
          <w:szCs w:val="28"/>
          <w:lang w:val="uz-Cyrl-UZ" w:eastAsia="ru-RU"/>
        </w:rPr>
        <w:t xml:space="preserve"> ва N</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 биринчи ва иккинчи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да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лар сони; </w:t>
      </w:r>
      <m:oMath>
        <m:r>
          <w:rPr>
            <w:rFonts w:ascii="Cambria Math" w:hAnsi="Cambria Math"/>
            <w:noProof/>
            <w:sz w:val="28"/>
            <w:szCs w:val="28"/>
            <w:lang w:val="uz-Cyrl-UZ" w:eastAsia="ru-RU"/>
          </w:rPr>
          <m:t>α</m:t>
        </m:r>
      </m:oMath>
      <w:r w:rsidRPr="000775D3">
        <w:rPr>
          <w:rFonts w:ascii="Times New Roman" w:eastAsia="Times New Roman" w:hAnsi="Times New Roman"/>
          <w:noProof/>
          <w:sz w:val="28"/>
          <w:szCs w:val="28"/>
          <w:vertAlign w:val="subscript"/>
          <w:lang w:val="uz-Cyrl-UZ" w:eastAsia="ru-RU"/>
        </w:rPr>
        <w:t>1</w:t>
      </w:r>
      <w:r w:rsidRPr="000775D3">
        <w:rPr>
          <w:rFonts w:ascii="Times New Roman" w:eastAsia="Times New Roman" w:hAnsi="Times New Roman"/>
          <w:noProof/>
          <w:sz w:val="28"/>
          <w:szCs w:val="28"/>
          <w:lang w:val="uz-Cyrl-UZ" w:eastAsia="ru-RU"/>
        </w:rPr>
        <w:t xml:space="preserve"> ва</w:t>
      </w:r>
      <m:oMath>
        <m:r>
          <w:rPr>
            <w:rFonts w:ascii="Cambria Math" w:hAnsi="Cambria Math"/>
            <w:noProof/>
            <w:sz w:val="28"/>
            <w:szCs w:val="28"/>
            <w:lang w:val="uz-Cyrl-UZ" w:eastAsia="ru-RU"/>
          </w:rPr>
          <m:t>α</m:t>
        </m:r>
      </m:oMath>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биринчи ва иккинчи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да параллел тармоқ.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(7.5.) нисбат трансформациялар коэффициенти билан ўхшашдир ва умформер</w:t>
      </w:r>
      <w:r>
        <w:rPr>
          <w:rFonts w:ascii="Times New Roman" w:hAnsi="Times New Roman"/>
          <w:noProof/>
          <w:sz w:val="28"/>
          <w:szCs w:val="28"/>
          <w:lang w:val="uz-Cyrl-UZ" w:eastAsia="ru-RU"/>
        </w:rPr>
        <w:t xml:space="preserve"> ўзгартиргич сифатида ишлайди </w:t>
      </w:r>
      <w:r w:rsidRPr="000775D3">
        <w:rPr>
          <w:rFonts w:ascii="Times New Roman" w:hAnsi="Times New Roman"/>
          <w:noProof/>
          <w:sz w:val="28"/>
          <w:szCs w:val="28"/>
          <w:lang w:val="uz-Cyrl-UZ" w:eastAsia="ru-RU"/>
        </w:rPr>
        <w:t xml:space="preserve">айланаётган </w:t>
      </w:r>
      <w:r>
        <w:rPr>
          <w:rFonts w:ascii="Times New Roman" w:hAnsi="Times New Roman"/>
          <w:noProof/>
          <w:sz w:val="28"/>
          <w:szCs w:val="28"/>
          <w:lang w:val="uz-Cyrl-UZ" w:eastAsia="ru-RU"/>
        </w:rPr>
        <w:t>чулғам билан транс</w:t>
      </w:r>
      <w:r w:rsidRPr="000775D3">
        <w:rPr>
          <w:rFonts w:ascii="Times New Roman" w:hAnsi="Times New Roman"/>
          <w:noProof/>
          <w:sz w:val="28"/>
          <w:szCs w:val="28"/>
          <w:lang w:val="uz-Cyrl-UZ" w:eastAsia="ru-RU"/>
        </w:rPr>
        <w:t xml:space="preserve">форматор. Умформер валига момент таъсири деярли нолга тенг, чунки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ишлаётган машина моменти  генератор моменти билан мувозанатлашади.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Якор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ида токлар йўнал</w:t>
      </w:r>
      <w:r>
        <w:rPr>
          <w:rFonts w:ascii="Times New Roman" w:hAnsi="Times New Roman"/>
          <w:noProof/>
          <w:sz w:val="28"/>
          <w:szCs w:val="28"/>
          <w:lang w:val="uz-Cyrl-UZ" w:eastAsia="ru-RU"/>
        </w:rPr>
        <w:t>иши қарама қаршидир (трансформа</w:t>
      </w:r>
      <w:r w:rsidRPr="000775D3">
        <w:rPr>
          <w:rFonts w:ascii="Times New Roman" w:hAnsi="Times New Roman"/>
          <w:noProof/>
          <w:sz w:val="28"/>
          <w:szCs w:val="28"/>
          <w:lang w:val="uz-Cyrl-UZ" w:eastAsia="ru-RU"/>
        </w:rPr>
        <w:t xml:space="preserve">торда каби), шундай қилиб бир </w:t>
      </w:r>
      <w:r>
        <w:rPr>
          <w:rFonts w:ascii="Times New Roman" w:hAnsi="Times New Roman"/>
          <w:noProof/>
          <w:sz w:val="28"/>
          <w:szCs w:val="28"/>
          <w:lang w:val="uz-Cyrl-UZ" w:eastAsia="ru-RU"/>
        </w:rPr>
        <w:t>машина мотор режимида, иккин</w:t>
      </w:r>
      <w:r w:rsidRPr="000775D3">
        <w:rPr>
          <w:rFonts w:ascii="Times New Roman" w:hAnsi="Times New Roman"/>
          <w:noProof/>
          <w:sz w:val="28"/>
          <w:szCs w:val="28"/>
          <w:lang w:val="uz-Cyrl-UZ" w:eastAsia="ru-RU"/>
        </w:rPr>
        <w:t xml:space="preserve">чи эса генератор режимида ишлайди. </w:t>
      </w:r>
      <w:r>
        <w:rPr>
          <w:rFonts w:ascii="Times New Roman" w:hAnsi="Times New Roman"/>
          <w:noProof/>
          <w:sz w:val="28"/>
          <w:szCs w:val="28"/>
          <w:lang w:val="uz-Cyrl-UZ" w:eastAsia="ru-RU"/>
        </w:rPr>
        <w:t>Чулғамларни бирлаштиришда мис массасини камайтириш</w:t>
      </w:r>
      <w:r w:rsidRPr="000775D3">
        <w:rPr>
          <w:rFonts w:ascii="Times New Roman" w:hAnsi="Times New Roman"/>
          <w:noProof/>
          <w:sz w:val="28"/>
          <w:szCs w:val="28"/>
          <w:lang w:val="uz-Cyrl-UZ" w:eastAsia="ru-RU"/>
        </w:rPr>
        <w:t xml:space="preserve">га эришиш мумкин бўлар эди. Бироқ, коллекторлар ўртасидаги электр алоқада паст ва юқори кучланишга йўл қўйиб бўлмайди. Агар ҳар иккила коллекторда бир хил кучланиш қиладиган бўлсак, унда  якор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ини бирга қўшишда умумий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кесими нолга қараб интилади худ</w:t>
      </w:r>
      <w:r>
        <w:rPr>
          <w:rFonts w:ascii="Times New Roman" w:hAnsi="Times New Roman"/>
          <w:noProof/>
          <w:sz w:val="28"/>
          <w:szCs w:val="28"/>
          <w:lang w:val="uz-Cyrl-UZ" w:eastAsia="ru-RU"/>
        </w:rPr>
        <w:t>ди автотрансформаторни трансфор</w:t>
      </w:r>
      <w:r w:rsidRPr="000775D3">
        <w:rPr>
          <w:rFonts w:ascii="Times New Roman" w:hAnsi="Times New Roman"/>
          <w:noProof/>
          <w:sz w:val="28"/>
          <w:szCs w:val="28"/>
          <w:lang w:val="uz-Cyrl-UZ" w:eastAsia="ru-RU"/>
        </w:rPr>
        <w:t>мацияси коэффициентида</w:t>
      </w:r>
      <w:r>
        <w:rPr>
          <w:rFonts w:ascii="Times New Roman" w:hAnsi="Times New Roman"/>
          <w:noProof/>
          <w:sz w:val="28"/>
          <w:szCs w:val="28"/>
          <w:lang w:val="uz-Cyrl-UZ" w:eastAsia="ru-RU"/>
        </w:rPr>
        <w:t>ги</w:t>
      </w:r>
      <w:r w:rsidRPr="000775D3">
        <w:rPr>
          <w:rFonts w:ascii="Times New Roman" w:hAnsi="Times New Roman"/>
          <w:noProof/>
          <w:sz w:val="28"/>
          <w:szCs w:val="28"/>
          <w:lang w:val="uz-Cyrl-UZ" w:eastAsia="ru-RU"/>
        </w:rPr>
        <w:t xml:space="preserve">дек нолга тенг бўлади.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кесими ўзгартиргичдаги исрофлар билан аниқланади.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Идеал машинада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назарий кесимисиз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ни бирга қўшиш нолга тенг бўлади. 7.9,г</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расмдаги схема</w:t>
      </w:r>
      <w:r>
        <w:rPr>
          <w:rFonts w:ascii="Times New Roman" w:hAnsi="Times New Roman"/>
          <w:noProof/>
          <w:sz w:val="28"/>
          <w:szCs w:val="28"/>
          <w:lang w:val="uz-Cyrl-UZ" w:eastAsia="ru-RU"/>
        </w:rPr>
        <w:t xml:space="preserve"> бўйича ўзгарувчан токда машина</w:t>
      </w:r>
      <w:r w:rsidRPr="000775D3">
        <w:rPr>
          <w:rFonts w:ascii="Times New Roman" w:hAnsi="Times New Roman"/>
          <w:noProof/>
          <w:sz w:val="28"/>
          <w:szCs w:val="28"/>
          <w:lang w:val="uz-Cyrl-UZ" w:eastAsia="ru-RU"/>
        </w:rPr>
        <w:t xml:space="preserve">ларни қўшиш актив материаллар массасини бермайди, шундай қилиб икки машина оқими тахланади,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ўртасидаги электр  алоқада паст ва юқори кучланишга йўл қўйиб бўлмайди.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7.9</w:t>
      </w:r>
      <w:r w:rsidRPr="000775D3">
        <w:rPr>
          <w:rFonts w:ascii="Times New Roman" w:hAnsi="Times New Roman"/>
          <w:noProof/>
          <w:sz w:val="28"/>
          <w:szCs w:val="28"/>
          <w:lang w:val="uz-Cyrl-UZ" w:eastAsia="ru-RU"/>
        </w:rPr>
        <w:t>,б ва в</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расмдаги схема бўйича машиналарга бирга қўшиш 7.3.§ да кўриб чиқилган.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Энергияни принципиал ўзгарти</w:t>
      </w:r>
      <w:r w:rsidRPr="000775D3">
        <w:rPr>
          <w:rFonts w:ascii="Times New Roman" w:hAnsi="Times New Roman"/>
          <w:noProof/>
          <w:sz w:val="28"/>
          <w:szCs w:val="28"/>
          <w:lang w:val="uz-Cyrl-UZ" w:eastAsia="ru-RU"/>
        </w:rPr>
        <w:t xml:space="preserve">ришда машинадаги ўзгармас ток </w:t>
      </w:r>
      <w:r>
        <w:rPr>
          <w:rFonts w:ascii="Times New Roman" w:hAnsi="Times New Roman"/>
          <w:noProof/>
          <w:sz w:val="28"/>
          <w:szCs w:val="28"/>
          <w:lang w:val="uz-Cyrl-UZ" w:eastAsia="ru-RU"/>
        </w:rPr>
        <w:t>ўзгармайди, агар якор ва коллек</w:t>
      </w:r>
      <w:r w:rsidRPr="000775D3">
        <w:rPr>
          <w:rFonts w:ascii="Times New Roman" w:hAnsi="Times New Roman"/>
          <w:noProof/>
          <w:sz w:val="28"/>
          <w:szCs w:val="28"/>
          <w:lang w:val="uz-Cyrl-UZ" w:eastAsia="ru-RU"/>
        </w:rPr>
        <w:t xml:space="preserve">торни қўзғалмас қилинса, чўтка ва қўзғатиш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ини айлантириш </w:t>
      </w:r>
      <w:r>
        <w:rPr>
          <w:rFonts w:ascii="Times New Roman" w:hAnsi="Times New Roman"/>
          <w:noProof/>
          <w:sz w:val="28"/>
          <w:szCs w:val="28"/>
          <w:lang w:val="uz-Cyrl-UZ" w:eastAsia="ru-RU"/>
        </w:rPr>
        <w:t>керак. Одатда айланаётган чўтка</w:t>
      </w:r>
      <w:r w:rsidRPr="000775D3">
        <w:rPr>
          <w:rFonts w:ascii="Times New Roman" w:hAnsi="Times New Roman"/>
          <w:noProof/>
          <w:sz w:val="28"/>
          <w:szCs w:val="28"/>
          <w:lang w:val="uz-Cyrl-UZ" w:eastAsia="ru-RU"/>
        </w:rPr>
        <w:t xml:space="preserve">нинг ёмон коммутацияси туфайли </w:t>
      </w:r>
      <w:r>
        <w:rPr>
          <w:rFonts w:ascii="Times New Roman" w:hAnsi="Times New Roman"/>
          <w:noProof/>
          <w:sz w:val="28"/>
          <w:szCs w:val="28"/>
          <w:lang w:val="uz-Cyrl-UZ" w:eastAsia="ru-RU"/>
        </w:rPr>
        <w:t>ва қўзғалмас коллектор қўлланилмайди. Айланаётган чўтка ёрдами</w:t>
      </w:r>
      <w:r w:rsidRPr="000775D3">
        <w:rPr>
          <w:rFonts w:ascii="Times New Roman" w:hAnsi="Times New Roman"/>
          <w:noProof/>
          <w:sz w:val="28"/>
          <w:szCs w:val="28"/>
          <w:lang w:val="uz-Cyrl-UZ" w:eastAsia="ru-RU"/>
        </w:rPr>
        <w:t>да оргинал ўзгартиргич олиш мумкин. 1924 йилда Англияда ўзгарувчан токни ўзгармасга ўзгартирувчи қурилган,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Ўзгарувчан токни тўғрилаш уч</w:t>
      </w:r>
      <w:r>
        <w:rPr>
          <w:rFonts w:ascii="Times New Roman" w:hAnsi="Times New Roman"/>
          <w:noProof/>
          <w:sz w:val="28"/>
          <w:szCs w:val="28"/>
          <w:lang w:val="uz-Cyrl-UZ" w:eastAsia="ru-RU"/>
        </w:rPr>
        <w:t>ун айланаётган чўткадан фойдала</w:t>
      </w:r>
      <w:r w:rsidRPr="000775D3">
        <w:rPr>
          <w:rFonts w:ascii="Times New Roman" w:hAnsi="Times New Roman"/>
          <w:noProof/>
          <w:sz w:val="28"/>
          <w:szCs w:val="28"/>
          <w:lang w:val="uz-Cyrl-UZ" w:eastAsia="ru-RU"/>
        </w:rPr>
        <w:t>нилган. Трансвертер ун</w:t>
      </w:r>
      <w:r>
        <w:rPr>
          <w:rFonts w:ascii="Times New Roman" w:hAnsi="Times New Roman"/>
          <w:noProof/>
          <w:sz w:val="28"/>
          <w:szCs w:val="28"/>
          <w:lang w:val="uz-Cyrl-UZ" w:eastAsia="ru-RU"/>
        </w:rPr>
        <w:t>инг кашфи</w:t>
      </w:r>
      <w:r w:rsidRPr="000775D3">
        <w:rPr>
          <w:rFonts w:ascii="Times New Roman" w:hAnsi="Times New Roman"/>
          <w:noProof/>
          <w:sz w:val="28"/>
          <w:szCs w:val="28"/>
          <w:lang w:val="uz-Cyrl-UZ" w:eastAsia="ru-RU"/>
        </w:rPr>
        <w:t>ётчилар шундай деб номлашган,  ўзгармас ток</w:t>
      </w:r>
      <w:r w:rsidRPr="000775D3">
        <w:rPr>
          <w:rFonts w:ascii="Times New Roman" w:hAnsi="Times New Roman"/>
          <w:sz w:val="28"/>
          <w:szCs w:val="28"/>
          <w:lang w:val="uz-Cyrl-UZ"/>
        </w:rPr>
        <w:t>даги тескари режимга ўтказилган машинани ифода қилади. (7.11</w:t>
      </w:r>
      <w:r>
        <w:rPr>
          <w:rFonts w:ascii="Times New Roman" w:hAnsi="Times New Roman"/>
          <w:sz w:val="28"/>
          <w:szCs w:val="28"/>
          <w:lang w:val="uz-Cyrl-UZ"/>
        </w:rPr>
        <w:t>-</w:t>
      </w:r>
      <w:r w:rsidRPr="000775D3">
        <w:rPr>
          <w:rFonts w:ascii="Times New Roman" w:hAnsi="Times New Roman"/>
          <w:sz w:val="28"/>
          <w:szCs w:val="28"/>
          <w:lang w:val="uz-Cyrl-UZ"/>
        </w:rPr>
        <w:t xml:space="preserve">расм). Олти фазали трансформатор иккиламчи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ининг </w:t>
      </w:r>
      <w:r>
        <w:rPr>
          <w:rFonts w:ascii="Times New Roman" w:hAnsi="Times New Roman"/>
          <w:sz w:val="28"/>
          <w:szCs w:val="28"/>
          <w:lang w:val="uz-Cyrl-UZ"/>
        </w:rPr>
        <w:t>чулғам</w:t>
      </w:r>
      <w:r w:rsidRPr="000775D3">
        <w:rPr>
          <w:rFonts w:ascii="Times New Roman" w:hAnsi="Times New Roman"/>
          <w:sz w:val="28"/>
          <w:szCs w:val="28"/>
          <w:lang w:val="uz-Cyrl-UZ"/>
        </w:rPr>
        <w:t>дан ажратиб чиқарилган сим</w:t>
      </w:r>
      <w:r>
        <w:rPr>
          <w:rFonts w:ascii="Times New Roman" w:hAnsi="Times New Roman"/>
          <w:sz w:val="28"/>
          <w:szCs w:val="28"/>
          <w:lang w:val="uz-Cyrl-UZ"/>
        </w:rPr>
        <w:t xml:space="preserve"> </w:t>
      </w:r>
      <w:r w:rsidRPr="000775D3">
        <w:rPr>
          <w:rFonts w:ascii="Times New Roman" w:hAnsi="Times New Roman"/>
          <w:sz w:val="28"/>
          <w:szCs w:val="28"/>
          <w:lang w:val="uz-Cyrl-UZ"/>
        </w:rPr>
        <w:t xml:space="preserve">чўткалар сирпанган коллекторли пластиналарга бирлаштирилган. </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04768" behindDoc="0" locked="0" layoutInCell="1" allowOverlap="1" wp14:anchorId="16233A25" wp14:editId="607A6512">
            <wp:simplePos x="0" y="0"/>
            <wp:positionH relativeFrom="column">
              <wp:posOffset>1143000</wp:posOffset>
            </wp:positionH>
            <wp:positionV relativeFrom="paragraph">
              <wp:posOffset>-82550</wp:posOffset>
            </wp:positionV>
            <wp:extent cx="2731770" cy="2758440"/>
            <wp:effectExtent l="19050" t="0" r="0" b="0"/>
            <wp:wrapSquare wrapText="bothSides"/>
            <wp:docPr id="1804"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3"/>
                    <pic:cNvPicPr>
                      <a:picLocks noChangeAspect="1" noChangeArrowheads="1"/>
                    </pic:cNvPicPr>
                  </pic:nvPicPr>
                  <pic:blipFill>
                    <a:blip r:embed="rId1485"/>
                    <a:srcRect b="9612"/>
                    <a:stretch>
                      <a:fillRect/>
                    </a:stretch>
                  </pic:blipFill>
                  <pic:spPr bwMode="auto">
                    <a:xfrm>
                      <a:off x="0" y="0"/>
                      <a:ext cx="2731770" cy="2758440"/>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7.11</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xml:space="preserve"> Трансвертер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Қачон қисқа туташган секцияларда</w:t>
      </w:r>
      <w:r>
        <w:rPr>
          <w:rFonts w:ascii="Times New Roman" w:hAnsi="Times New Roman"/>
          <w:noProof/>
          <w:sz w:val="28"/>
          <w:szCs w:val="28"/>
          <w:lang w:val="uz-Cyrl-UZ" w:eastAsia="ru-RU"/>
        </w:rPr>
        <w:t xml:space="preserve"> (икки қўшни трансформатор фаза</w:t>
      </w:r>
      <w:r w:rsidRPr="000775D3">
        <w:rPr>
          <w:rFonts w:ascii="Times New Roman" w:hAnsi="Times New Roman"/>
          <w:noProof/>
          <w:sz w:val="28"/>
          <w:szCs w:val="28"/>
          <w:lang w:val="uz-Cyrl-UZ" w:eastAsia="ru-RU"/>
        </w:rPr>
        <w:t>ларида )</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ЭЮК нолга яқин бўлса коммутация моменти ҳосил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Чўтка синхрон моторда айланади, қувват коллекторда ишқала</w:t>
      </w:r>
      <w:r w:rsidRPr="000775D3">
        <w:rPr>
          <w:rFonts w:ascii="Times New Roman" w:hAnsi="Times New Roman"/>
          <w:noProof/>
          <w:sz w:val="28"/>
          <w:szCs w:val="28"/>
          <w:lang w:val="uz-Cyrl-UZ" w:eastAsia="ru-RU"/>
        </w:rPr>
        <w:t>нишдаги исрофларни қоплашга кетади. Коллекторда айланаётган, чўткаларга уланган ўзгармас ток икки ҳалқали чўтка билан олиб ташланади.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Трансвертер 2000 </w:t>
      </w:r>
      <w:r>
        <w:rPr>
          <w:rFonts w:ascii="Times New Roman" w:hAnsi="Times New Roman"/>
          <w:noProof/>
          <w:sz w:val="28"/>
          <w:szCs w:val="28"/>
          <w:lang w:val="uz-Cyrl-UZ" w:eastAsia="ru-RU"/>
        </w:rPr>
        <w:t>кВт</w:t>
      </w:r>
      <w:r w:rsidRPr="000775D3">
        <w:rPr>
          <w:rFonts w:ascii="Times New Roman" w:hAnsi="Times New Roman"/>
          <w:noProof/>
          <w:sz w:val="28"/>
          <w:szCs w:val="28"/>
          <w:lang w:val="uz-Cyrl-UZ" w:eastAsia="ru-RU"/>
        </w:rPr>
        <w:t xml:space="preserve"> қувватга </w:t>
      </w:r>
      <w:r>
        <w:rPr>
          <w:rFonts w:ascii="Times New Roman" w:hAnsi="Times New Roman"/>
          <w:noProof/>
          <w:sz w:val="28"/>
          <w:szCs w:val="28"/>
          <w:lang w:val="uz-Cyrl-UZ" w:eastAsia="ru-RU"/>
        </w:rPr>
        <w:t>эга бўлиб, 100 ўзгармас кучлани</w:t>
      </w:r>
      <w:r w:rsidRPr="000775D3">
        <w:rPr>
          <w:rFonts w:ascii="Times New Roman" w:hAnsi="Times New Roman"/>
          <w:noProof/>
          <w:sz w:val="28"/>
          <w:szCs w:val="28"/>
          <w:lang w:val="uz-Cyrl-UZ" w:eastAsia="ru-RU"/>
        </w:rPr>
        <w:t xml:space="preserve">шидаги 50 Гц частота 6.6.кВ ўзгарувчан кучланишни қайта ўзгартиради. Трансвертер олтита уч фазали мойли трансформатордан иборат бўлиб, ёрдам билан 36-фазали иккиламчи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системаси ҳосил қилинади ва саккиз қўзғалмас коллекторлар чиқарилади. Ҳар бир чўткада 12500 В кучланиш олиб ташланади.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Ҳозирги вақтда юқори кучланишли ўзгарувчан токни ўзгармас токка ўзгартириш ва тескари тарзда трансформаторлар</w:t>
      </w:r>
      <w:r>
        <w:rPr>
          <w:rFonts w:ascii="Times New Roman" w:hAnsi="Times New Roman"/>
          <w:noProof/>
          <w:sz w:val="28"/>
          <w:szCs w:val="28"/>
          <w:lang w:val="uz-Cyrl-UZ" w:eastAsia="ru-RU"/>
        </w:rPr>
        <w:t xml:space="preserve"> ва ярим ўтказгичли ўзгартиргич</w:t>
      </w:r>
      <w:r w:rsidRPr="000775D3">
        <w:rPr>
          <w:rFonts w:ascii="Times New Roman" w:hAnsi="Times New Roman"/>
          <w:noProof/>
          <w:sz w:val="28"/>
          <w:szCs w:val="28"/>
          <w:lang w:val="uz-Cyrl-UZ" w:eastAsia="ru-RU"/>
        </w:rPr>
        <w:t>ларда амалга оширилади.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b/>
          <w:noProof/>
          <w:sz w:val="28"/>
          <w:szCs w:val="28"/>
          <w:lang w:val="uz-Cyrl-UZ" w:eastAsia="ru-RU"/>
        </w:rPr>
      </w:pPr>
    </w:p>
    <w:p w:rsidR="0022788E" w:rsidRPr="008B61D7"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8B61D7">
        <w:rPr>
          <w:rFonts w:ascii="Times New Roman" w:hAnsi="Times New Roman"/>
          <w:b/>
          <w:noProof/>
          <w:sz w:val="28"/>
          <w:szCs w:val="28"/>
          <w:lang w:val="uz-Cyrl-UZ" w:eastAsia="ru-RU"/>
        </w:rPr>
        <w:t>7.3. Бир якорли ўзгартиргич</w:t>
      </w:r>
      <w:r>
        <w:rPr>
          <w:rFonts w:ascii="Times New Roman" w:hAnsi="Times New Roman"/>
          <w:b/>
          <w:noProof/>
          <w:sz w:val="28"/>
          <w:szCs w:val="28"/>
          <w:lang w:val="uz-Cyrl-UZ" w:eastAsia="ru-RU"/>
        </w:rPr>
        <w:t>лар</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Бир якорли ўзгартиргич (7.12</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 ўзгармас токдаги генератор ва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бирта агрегатга бирлаштирилган. Якор </w:t>
      </w:r>
      <w:r>
        <w:rPr>
          <w:rFonts w:ascii="Times New Roman" w:hAnsi="Times New Roman"/>
          <w:noProof/>
          <w:sz w:val="28"/>
          <w:szCs w:val="28"/>
          <w:lang w:val="uz-Cyrl-UZ" w:eastAsia="ru-RU"/>
        </w:rPr>
        <w:t>тирқиш</w:t>
      </w:r>
      <w:r w:rsidRPr="000775D3">
        <w:rPr>
          <w:rFonts w:ascii="Times New Roman" w:hAnsi="Times New Roman"/>
          <w:noProof/>
          <w:sz w:val="28"/>
          <w:szCs w:val="28"/>
          <w:lang w:val="uz-Cyrl-UZ" w:eastAsia="ru-RU"/>
        </w:rPr>
        <w:t xml:space="preserve">ларида кўп фазали икки қаватли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жойлашган, секциялари коллекторга чиқарилган,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-нинг қарама қарши томони бир нечта </w:t>
      </w:r>
      <w:r>
        <w:rPr>
          <w:rFonts w:ascii="Times New Roman" w:hAnsi="Times New Roman"/>
          <w:sz w:val="28"/>
          <w:szCs w:val="28"/>
          <w:lang w:val="uz-Cyrl-UZ"/>
        </w:rPr>
        <w:t>чулғам</w:t>
      </w:r>
      <w:r w:rsidRPr="000775D3">
        <w:rPr>
          <w:rFonts w:ascii="Times New Roman" w:hAnsi="Times New Roman"/>
          <w:sz w:val="28"/>
          <w:szCs w:val="28"/>
          <w:lang w:val="uz-Cyrl-UZ"/>
        </w:rPr>
        <w:t>дан ажратиб чиқарилган сим ёки уч фазадан боғлиқлигига қараб</w:t>
      </w:r>
      <w:r w:rsidRPr="000775D3">
        <w:rPr>
          <w:rFonts w:ascii="Times New Roman" w:hAnsi="Times New Roman"/>
          <w:noProof/>
          <w:sz w:val="28"/>
          <w:szCs w:val="28"/>
          <w:lang w:val="uz-Cyrl-UZ" w:eastAsia="ru-RU"/>
        </w:rPr>
        <w:t xml:space="preserve"> бир нечта ҳалқага чиқарилган. Бир якорли ўзгартиргич умумий магнит системаси ва бир якор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ига эга. Одатда у ўзгарувчан токни ўзгармасга ўзгартириш режимида ишлайди. Бир якорли ўзгартиргич ҳалқаси ўзгарувчан ток тармоғига уланади, ўзгарувчан ток томонидан</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52845641" wp14:editId="39EDD8FA">
            <wp:extent cx="2420620" cy="1682750"/>
            <wp:effectExtent l="19050" t="0" r="0" b="0"/>
            <wp:docPr id="1805"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0"/>
                    <pic:cNvPicPr>
                      <a:picLocks noChangeAspect="1" noChangeArrowheads="1"/>
                    </pic:cNvPicPr>
                  </pic:nvPicPr>
                  <pic:blipFill>
                    <a:blip r:embed="rId1486"/>
                    <a:srcRect b="15282"/>
                    <a:stretch>
                      <a:fillRect/>
                    </a:stretch>
                  </pic:blipFill>
                  <pic:spPr bwMode="auto">
                    <a:xfrm>
                      <a:off x="0" y="0"/>
                      <a:ext cx="2420620" cy="1682750"/>
                    </a:xfrm>
                    <a:prstGeom prst="rect">
                      <a:avLst/>
                    </a:prstGeom>
                    <a:noFill/>
                    <a:ln w="9525">
                      <a:noFill/>
                      <a:miter lim="800000"/>
                      <a:headEnd/>
                      <a:tailEnd/>
                    </a:ln>
                  </pic:spPr>
                </pic:pic>
              </a:graphicData>
            </a:graphic>
          </wp:inline>
        </w:drawing>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7.12</w:t>
      </w:r>
      <w:r>
        <w:rPr>
          <w:rFonts w:ascii="Times New Roman" w:hAnsi="Times New Roman"/>
          <w:noProof/>
          <w:sz w:val="28"/>
          <w:szCs w:val="28"/>
          <w:lang w:val="uz-Cyrl-UZ" w:eastAsia="ru-RU"/>
        </w:rPr>
        <w:t>-расм.</w:t>
      </w:r>
      <w:r w:rsidRPr="000775D3">
        <w:rPr>
          <w:rFonts w:ascii="Times New Roman" w:hAnsi="Times New Roman"/>
          <w:noProof/>
          <w:sz w:val="28"/>
          <w:szCs w:val="28"/>
          <w:lang w:val="uz-Cyrl-UZ" w:eastAsia="ru-RU"/>
        </w:rPr>
        <w:t xml:space="preserve"> Бир якорли ўзгартиргич</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Бир якорли ўзгартиргич </w:t>
      </w:r>
      <w:r w:rsidRPr="000775D3">
        <w:rPr>
          <w:rFonts w:ascii="Times New Roman" w:hAnsi="Times New Roman"/>
          <w:sz w:val="28"/>
          <w:szCs w:val="28"/>
          <w:lang w:val="uz-Cyrl-UZ"/>
        </w:rPr>
        <w:t xml:space="preserve">тескари режимга ўтказилган машина синхрон </w:t>
      </w:r>
      <w:r>
        <w:rPr>
          <w:rFonts w:ascii="Times New Roman" w:hAnsi="Times New Roman"/>
          <w:sz w:val="28"/>
          <w:szCs w:val="28"/>
          <w:lang w:val="uz-Cyrl-UZ"/>
        </w:rPr>
        <w:t>мотор</w:t>
      </w:r>
      <w:r w:rsidRPr="000775D3">
        <w:rPr>
          <w:rFonts w:ascii="Times New Roman" w:hAnsi="Times New Roman"/>
          <w:sz w:val="28"/>
          <w:szCs w:val="28"/>
          <w:lang w:val="uz-Cyrl-UZ"/>
        </w:rPr>
        <w:t xml:space="preserve">и қўзғатиш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 қўзғалмаслиги билан ва айланаётган  якор </w:t>
      </w:r>
      <w:r>
        <w:rPr>
          <w:rFonts w:ascii="Times New Roman" w:hAnsi="Times New Roman"/>
          <w:sz w:val="28"/>
          <w:szCs w:val="28"/>
          <w:lang w:val="uz-Cyrl-UZ"/>
        </w:rPr>
        <w:t xml:space="preserve">чулғами, ўзгармас ток томонидан бир якорли ўзгартиргич </w:t>
      </w:r>
      <w:r w:rsidRPr="000775D3">
        <w:rPr>
          <w:rFonts w:ascii="Times New Roman" w:hAnsi="Times New Roman"/>
          <w:sz w:val="28"/>
          <w:szCs w:val="28"/>
          <w:lang w:val="uz-Cyrl-UZ"/>
        </w:rPr>
        <w:t>ўзгармас ток генератори.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Кучланишни ўзгармас токга</w:t>
      </w:r>
      <w:r>
        <w:rPr>
          <w:rFonts w:ascii="Times New Roman" w:hAnsi="Times New Roman"/>
          <w:noProof/>
          <w:sz w:val="28"/>
          <w:szCs w:val="28"/>
          <w:lang w:val="uz-Cyrl-UZ" w:eastAsia="ru-RU"/>
        </w:rPr>
        <w:t xml:space="preserve"> чиқиши ўзгарувчан ток томонида</w:t>
      </w:r>
      <w:r w:rsidRPr="000775D3">
        <w:rPr>
          <w:rFonts w:ascii="Times New Roman" w:hAnsi="Times New Roman"/>
          <w:noProof/>
          <w:sz w:val="28"/>
          <w:szCs w:val="28"/>
          <w:lang w:val="uz-Cyrl-UZ" w:eastAsia="ru-RU"/>
        </w:rPr>
        <w:t>ги кучланишга қаттиқ боғланган, чунки коллектор ва ҳалқа ўртасида электр алоқа мавжуд (7.13</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Е</w:t>
      </w:r>
      <w:r w:rsidRPr="000775D3">
        <w:rPr>
          <w:rFonts w:ascii="Times New Roman" w:hAnsi="Times New Roman"/>
          <w:noProof/>
          <w:sz w:val="28"/>
          <w:szCs w:val="28"/>
          <w:vertAlign w:val="subscript"/>
          <w:lang w:val="uz-Cyrl-UZ" w:eastAsia="ru-RU"/>
        </w:rPr>
        <w:t>2</w:t>
      </w:r>
      <w:r w:rsidRPr="000775D3">
        <w:rPr>
          <w:rFonts w:ascii="Times New Roman" w:hAnsi="Times New Roman"/>
          <w:noProof/>
          <w:sz w:val="28"/>
          <w:szCs w:val="28"/>
          <w:lang w:val="uz-Cyrl-UZ" w:eastAsia="ru-RU"/>
        </w:rPr>
        <w:t xml:space="preserve"> чўтка ва ЭЮК ўртасидаги ўзар</w:t>
      </w:r>
      <w:r>
        <w:rPr>
          <w:rFonts w:ascii="Times New Roman" w:hAnsi="Times New Roman"/>
          <w:noProof/>
          <w:sz w:val="28"/>
          <w:szCs w:val="28"/>
          <w:lang w:val="uz-Cyrl-UZ" w:eastAsia="ru-RU"/>
        </w:rPr>
        <w:t>о нисбат ва ҳалқадаги ЭЮК тебраниш</w:t>
      </w:r>
      <w:r w:rsidRPr="000775D3">
        <w:rPr>
          <w:rFonts w:ascii="Times New Roman" w:hAnsi="Times New Roman"/>
          <w:noProof/>
          <w:sz w:val="28"/>
          <w:szCs w:val="28"/>
          <w:lang w:val="uz-Cyrl-UZ" w:eastAsia="ru-RU"/>
        </w:rPr>
        <w:t>си геометрик ўзаро нисбат билан айланади худди диаметрнинг хордага нисбати каби: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74A9AEBB" wp14:editId="2CA139D1">
            <wp:extent cx="2320290" cy="414655"/>
            <wp:effectExtent l="19050" t="0" r="3810" b="0"/>
            <wp:docPr id="1806"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9"/>
                    <pic:cNvPicPr>
                      <a:picLocks noChangeAspect="1" noChangeArrowheads="1"/>
                    </pic:cNvPicPr>
                  </pic:nvPicPr>
                  <pic:blipFill>
                    <a:blip r:embed="rId1487"/>
                    <a:srcRect/>
                    <a:stretch>
                      <a:fillRect/>
                    </a:stretch>
                  </pic:blipFill>
                  <pic:spPr bwMode="auto">
                    <a:xfrm>
                      <a:off x="0" y="0"/>
                      <a:ext cx="2320290" cy="41465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Бу ерда m- фазалар сони,</w:t>
      </w:r>
      <w:r w:rsidRPr="000775D3">
        <w:rPr>
          <w:rFonts w:ascii="Times New Roman" w:hAnsi="Times New Roman"/>
          <w:sz w:val="28"/>
          <w:szCs w:val="28"/>
          <w:lang w:val="uz-Cyrl-UZ"/>
        </w:rPr>
        <w:t xml:space="preserve"> ўзгармас ток </w:t>
      </w:r>
      <w:r>
        <w:rPr>
          <w:rFonts w:ascii="Times New Roman" w:hAnsi="Times New Roman"/>
          <w:sz w:val="28"/>
          <w:szCs w:val="28"/>
          <w:lang w:val="uz-Cyrl-UZ"/>
        </w:rPr>
        <w:t>чулғам</w:t>
      </w:r>
      <w:r w:rsidRPr="000775D3">
        <w:rPr>
          <w:rFonts w:ascii="Times New Roman" w:hAnsi="Times New Roman"/>
          <w:sz w:val="28"/>
          <w:szCs w:val="28"/>
          <w:lang w:val="uz-Cyrl-UZ"/>
        </w:rPr>
        <w:t xml:space="preserve">идаги </w:t>
      </w:r>
      <w:r>
        <w:rPr>
          <w:rFonts w:ascii="Times New Roman" w:hAnsi="Times New Roman"/>
          <w:sz w:val="28"/>
          <w:szCs w:val="28"/>
          <w:lang w:val="uz-Cyrl-UZ"/>
        </w:rPr>
        <w:t>чулғам</w:t>
      </w:r>
      <w:r w:rsidRPr="000775D3">
        <w:rPr>
          <w:rFonts w:ascii="Times New Roman" w:hAnsi="Times New Roman"/>
          <w:sz w:val="28"/>
          <w:szCs w:val="28"/>
          <w:lang w:val="uz-Cyrl-UZ"/>
        </w:rPr>
        <w:t>дан ажратиб чиқарилган сим миқдори ёки ҳалқалар сони.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Бир якорли ўзгартиргич секцияла</w:t>
      </w:r>
      <w:r w:rsidRPr="000775D3">
        <w:rPr>
          <w:rFonts w:ascii="Times New Roman" w:hAnsi="Times New Roman"/>
          <w:noProof/>
          <w:sz w:val="28"/>
          <w:szCs w:val="28"/>
          <w:lang w:val="uz-Cyrl-UZ" w:eastAsia="ru-RU"/>
        </w:rPr>
        <w:t>ридаги эгри ток шакли ҳалқа ва чўтка ўзаро нисбати секциялар ҳолатидан боғлиқ бўлади, юклама ва  cos</w:t>
      </w:r>
      <m:oMath>
        <m:r>
          <w:rPr>
            <w:rFonts w:ascii="Cambria Math" w:hAnsi="Cambria Math"/>
            <w:noProof/>
            <w:sz w:val="28"/>
            <w:szCs w:val="28"/>
            <w:lang w:val="uz-Cyrl-UZ" w:eastAsia="ru-RU"/>
          </w:rPr>
          <m:t>φ</m:t>
        </m:r>
      </m:oMath>
      <w:r w:rsidRPr="000775D3">
        <w:rPr>
          <w:rFonts w:ascii="Times New Roman" w:eastAsia="Times New Roman" w:hAnsi="Times New Roman"/>
          <w:noProof/>
          <w:sz w:val="28"/>
          <w:szCs w:val="28"/>
          <w:lang w:val="uz-Cyrl-UZ" w:eastAsia="ru-RU"/>
        </w:rPr>
        <w:t xml:space="preserve"> ўзгармас ток томонида бўлади.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7.13.а,б расмда ҳалқа ва чўтка ўртасида жойлашган, геоме</w:t>
      </w:r>
      <w:r>
        <w:rPr>
          <w:rFonts w:ascii="Times New Roman" w:hAnsi="Times New Roman"/>
          <w:noProof/>
          <w:sz w:val="28"/>
          <w:szCs w:val="28"/>
          <w:lang w:val="uz-Cyrl-UZ" w:eastAsia="ru-RU"/>
        </w:rPr>
        <w:t>трик нейтралда жойлашган секция</w:t>
      </w:r>
      <w:r w:rsidRPr="000775D3">
        <w:rPr>
          <w:rFonts w:ascii="Times New Roman" w:hAnsi="Times New Roman"/>
          <w:noProof/>
          <w:sz w:val="28"/>
          <w:szCs w:val="28"/>
          <w:lang w:val="uz-Cyrl-UZ" w:eastAsia="ru-RU"/>
        </w:rPr>
        <w:t xml:space="preserve">лардаги ток шакли кўрсатилган. </w:t>
      </w:r>
      <w:r>
        <w:rPr>
          <w:rFonts w:ascii="Times New Roman" w:hAnsi="Times New Roman"/>
          <w:noProof/>
          <w:sz w:val="28"/>
          <w:szCs w:val="28"/>
          <w:lang w:val="uz-Cyrl-UZ" w:eastAsia="ru-RU"/>
        </w:rPr>
        <w:t>714. расмда секция ҳолати кўрса</w:t>
      </w:r>
      <w:r w:rsidRPr="000775D3">
        <w:rPr>
          <w:rFonts w:ascii="Times New Roman" w:hAnsi="Times New Roman"/>
          <w:noProof/>
          <w:sz w:val="28"/>
          <w:szCs w:val="28"/>
          <w:lang w:val="uz-Cyrl-UZ" w:eastAsia="ru-RU"/>
        </w:rPr>
        <w:t xml:space="preserve">тилган. Ўзгармас токли машина секциясидаги ток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2</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тўғри бурчакли қонун бўйича ўзгаради.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дан секциядаги ток-</w:t>
      </w:r>
      <w:r w:rsidRPr="000775D3">
        <w:rPr>
          <w:rFonts w:ascii="Times New Roman" w:hAnsi="Times New Roman"/>
          <w:i/>
          <w:noProof/>
          <w:sz w:val="28"/>
          <w:szCs w:val="28"/>
          <w:lang w:val="uz-Cyrl-UZ" w:eastAsia="ru-RU"/>
        </w:rPr>
        <w:t xml:space="preserve"> i</w:t>
      </w:r>
      <w:r w:rsidRPr="000775D3">
        <w:rPr>
          <w:rFonts w:ascii="Times New Roman" w:hAnsi="Times New Roman"/>
          <w:i/>
          <w:noProof/>
          <w:sz w:val="28"/>
          <w:szCs w:val="28"/>
          <w:vertAlign w:val="subscript"/>
          <w:lang w:val="uz-Cyrl-UZ" w:eastAsia="ru-RU"/>
        </w:rPr>
        <w:t>2</w:t>
      </w:r>
      <w:r>
        <w:rPr>
          <w:rFonts w:ascii="Times New Roman" w:hAnsi="Times New Roman"/>
          <w:noProof/>
          <w:sz w:val="28"/>
          <w:szCs w:val="28"/>
          <w:lang w:val="uz-Cyrl-UZ" w:eastAsia="ru-RU"/>
        </w:rPr>
        <w:t>- синусоидалдир. Шундай бир маши</w:t>
      </w:r>
      <w:r w:rsidRPr="000775D3">
        <w:rPr>
          <w:rFonts w:ascii="Times New Roman" w:hAnsi="Times New Roman"/>
          <w:noProof/>
          <w:sz w:val="28"/>
          <w:szCs w:val="28"/>
          <w:lang w:val="uz-Cyrl-UZ" w:eastAsia="ru-RU"/>
        </w:rPr>
        <w:t xml:space="preserve">на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режимида ишлайди, бошқаси генератор режимида, натижаловчи ток лаҳзалик қиймати бўлса</w:t>
      </w:r>
      <w:r w:rsidRPr="000775D3">
        <w:rPr>
          <w:rFonts w:ascii="Times New Roman" w:hAnsi="Times New Roman"/>
          <w:i/>
          <w:noProof/>
          <w:sz w:val="28"/>
          <w:szCs w:val="28"/>
          <w:lang w:val="uz-Cyrl-UZ" w:eastAsia="ru-RU"/>
        </w:rPr>
        <w:t xml:space="preserve"> i</w:t>
      </w:r>
      <w:r w:rsidRPr="000775D3">
        <w:rPr>
          <w:rFonts w:ascii="Times New Roman" w:hAnsi="Times New Roman"/>
          <w:noProof/>
          <w:sz w:val="28"/>
          <w:szCs w:val="28"/>
          <w:lang w:val="uz-Cyrl-UZ" w:eastAsia="ru-RU"/>
        </w:rPr>
        <w:t xml:space="preserve"> алгебраик токлар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1</w:t>
      </w:r>
      <w:r w:rsidRPr="000775D3">
        <w:rPr>
          <w:rFonts w:ascii="Times New Roman" w:hAnsi="Times New Roman"/>
          <w:i/>
          <w:noProof/>
          <w:sz w:val="28"/>
          <w:szCs w:val="28"/>
          <w:lang w:val="uz-Cyrl-UZ" w:eastAsia="ru-RU"/>
        </w:rPr>
        <w:t xml:space="preserve">   ва i</w:t>
      </w:r>
      <w:r w:rsidRPr="000775D3">
        <w:rPr>
          <w:rFonts w:ascii="Times New Roman" w:hAnsi="Times New Roman"/>
          <w:i/>
          <w:noProof/>
          <w:sz w:val="28"/>
          <w:szCs w:val="28"/>
          <w:vertAlign w:val="subscript"/>
          <w:lang w:val="uz-Cyrl-UZ" w:eastAsia="ru-RU"/>
        </w:rPr>
        <w:t>2</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йиғиндисига тенг. (7.13 расм)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bscript"/>
          <w:lang w:val="uz-Cyrl-UZ" w:eastAsia="ru-RU"/>
        </w:rPr>
        <w:t>1</w:t>
      </w:r>
      <w:r w:rsidRPr="000775D3">
        <w:rPr>
          <w:rFonts w:ascii="Times New Roman" w:hAnsi="Times New Roman"/>
          <w:i/>
          <w:noProof/>
          <w:sz w:val="28"/>
          <w:szCs w:val="28"/>
          <w:lang w:val="uz-Cyrl-UZ" w:eastAsia="ru-RU"/>
        </w:rPr>
        <w:t xml:space="preserve">   ва i</w:t>
      </w:r>
      <w:r w:rsidRPr="000775D3">
        <w:rPr>
          <w:rFonts w:ascii="Times New Roman" w:hAnsi="Times New Roman"/>
          <w:i/>
          <w:noProof/>
          <w:sz w:val="28"/>
          <w:szCs w:val="28"/>
          <w:vertAlign w:val="subscript"/>
          <w:lang w:val="uz-Cyrl-UZ" w:eastAsia="ru-RU"/>
        </w:rPr>
        <w:t>2</w:t>
      </w:r>
      <w:r>
        <w:rPr>
          <w:rFonts w:ascii="Times New Roman" w:hAnsi="Times New Roman"/>
          <w:i/>
          <w:noProof/>
          <w:sz w:val="28"/>
          <w:szCs w:val="28"/>
          <w:vertAlign w:val="subscript"/>
          <w:lang w:val="uz-Cyrl-UZ" w:eastAsia="ru-RU"/>
        </w:rPr>
        <w:t xml:space="preserve"> </w:t>
      </w:r>
      <w:r w:rsidRPr="000775D3">
        <w:rPr>
          <w:rFonts w:ascii="Times New Roman" w:hAnsi="Times New Roman"/>
          <w:noProof/>
          <w:sz w:val="28"/>
          <w:szCs w:val="28"/>
          <w:lang w:val="uz-Cyrl-UZ" w:eastAsia="ru-RU"/>
        </w:rPr>
        <w:t xml:space="preserve">токларининг силжиши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 ишловчи cos</w:t>
      </w:r>
      <m:oMath>
        <m:r>
          <w:rPr>
            <w:rFonts w:ascii="Cambria Math" w:hAnsi="Cambria Math"/>
            <w:noProof/>
            <w:sz w:val="28"/>
            <w:szCs w:val="28"/>
            <w:lang w:val="uz-Cyrl-UZ" w:eastAsia="ru-RU"/>
          </w:rPr>
          <m:t xml:space="preserve">φ </m:t>
        </m:r>
      </m:oMath>
      <w:r w:rsidRPr="000775D3">
        <w:rPr>
          <w:rFonts w:ascii="Times New Roman" w:eastAsia="Times New Roman" w:hAnsi="Times New Roman"/>
          <w:noProof/>
          <w:sz w:val="28"/>
          <w:szCs w:val="28"/>
          <w:lang w:val="uz-Cyrl-UZ" w:eastAsia="ru-RU"/>
        </w:rPr>
        <w:t>га боғлиқ бўлади.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i/>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7.13, а ва б</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 xml:space="preserve">расмларда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perscript"/>
          <w:lang w:val="uz-Cyrl-UZ" w:eastAsia="ru-RU"/>
        </w:rPr>
        <w:t>2</w:t>
      </w:r>
      <w:r w:rsidRPr="000775D3">
        <w:rPr>
          <w:rFonts w:ascii="Times New Roman" w:hAnsi="Times New Roman"/>
          <w:noProof/>
          <w:sz w:val="28"/>
          <w:szCs w:val="28"/>
          <w:lang w:val="uz-Cyrl-UZ" w:eastAsia="ru-RU"/>
        </w:rPr>
        <w:t xml:space="preserve"> нинг вақтга боғлиқлиги кўрсатилган. Генератор ва якор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ларини силжишида бир якорли ўзгартиргич якорида электр исрофларни камайиши таъминланади. Якорда мисни исрофланиши секциялардаги </w:t>
      </w:r>
      <w:r w:rsidRPr="000775D3">
        <w:rPr>
          <w:rFonts w:ascii="Times New Roman" w:hAnsi="Times New Roman"/>
          <w:i/>
          <w:noProof/>
          <w:sz w:val="28"/>
          <w:szCs w:val="28"/>
          <w:lang w:val="uz-Cyrl-UZ" w:eastAsia="ru-RU"/>
        </w:rPr>
        <w:t>i</w:t>
      </w:r>
      <w:r w:rsidRPr="000775D3">
        <w:rPr>
          <w:rFonts w:ascii="Times New Roman" w:hAnsi="Times New Roman"/>
          <w:i/>
          <w:noProof/>
          <w:sz w:val="28"/>
          <w:szCs w:val="28"/>
          <w:vertAlign w:val="superscript"/>
          <w:lang w:val="uz-Cyrl-UZ" w:eastAsia="ru-RU"/>
        </w:rPr>
        <w:t>2</w:t>
      </w:r>
      <w:r w:rsidRPr="000775D3">
        <w:rPr>
          <w:rFonts w:ascii="Times New Roman" w:hAnsi="Times New Roman"/>
          <w:i/>
          <w:noProof/>
          <w:sz w:val="28"/>
          <w:szCs w:val="28"/>
          <w:vertAlign w:val="subscript"/>
          <w:lang w:val="uz-Cyrl-UZ" w:eastAsia="ru-RU"/>
        </w:rPr>
        <w:t>ср</w:t>
      </w:r>
      <w:r w:rsidRPr="000775D3">
        <w:rPr>
          <w:rFonts w:ascii="Times New Roman" w:hAnsi="Times New Roman"/>
          <w:i/>
          <w:noProof/>
          <w:sz w:val="28"/>
          <w:szCs w:val="28"/>
          <w:lang w:val="uz-Cyrl-UZ" w:eastAsia="ru-RU"/>
        </w:rPr>
        <w:t xml:space="preserve"> </w:t>
      </w:r>
      <w:r w:rsidRPr="0094024D">
        <w:rPr>
          <w:rFonts w:ascii="Times New Roman" w:hAnsi="Times New Roman"/>
          <w:noProof/>
          <w:sz w:val="28"/>
          <w:szCs w:val="28"/>
          <w:lang w:val="uz-Cyrl-UZ" w:eastAsia="ru-RU"/>
        </w:rPr>
        <w:t>билан аниқланади</w:t>
      </w:r>
      <w:r w:rsidRPr="000775D3">
        <w:rPr>
          <w:rFonts w:ascii="Times New Roman" w:hAnsi="Times New Roman"/>
          <w:i/>
          <w:noProof/>
          <w:sz w:val="28"/>
          <w:szCs w:val="28"/>
          <w:lang w:val="uz-Cyrl-UZ" w:eastAsia="ru-RU"/>
        </w:rPr>
        <w:t>.</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Бир якорли ўзгартиргичда коммутация характеристикаси компен</w:t>
      </w:r>
      <w:r w:rsidRPr="000775D3">
        <w:rPr>
          <w:rFonts w:ascii="Times New Roman" w:hAnsi="Times New Roman"/>
          <w:noProof/>
          <w:sz w:val="28"/>
          <w:szCs w:val="28"/>
          <w:lang w:val="uz-Cyrl-UZ" w:eastAsia="ru-RU"/>
        </w:rPr>
        <w:t xml:space="preserve">сацияли </w:t>
      </w:r>
      <w:r>
        <w:rPr>
          <w:rFonts w:ascii="Times New Roman" w:hAnsi="Times New Roman"/>
          <w:noProof/>
          <w:sz w:val="28"/>
          <w:szCs w:val="28"/>
          <w:lang w:val="uz-Cyrl-UZ" w:eastAsia="ru-RU"/>
        </w:rPr>
        <w:t>чулғам</w:t>
      </w:r>
      <w:r w:rsidRPr="000775D3">
        <w:rPr>
          <w:rFonts w:ascii="Times New Roman" w:hAnsi="Times New Roman"/>
          <w:noProof/>
          <w:sz w:val="28"/>
          <w:szCs w:val="28"/>
          <w:lang w:val="uz-Cyrl-UZ" w:eastAsia="ru-RU"/>
        </w:rPr>
        <w:t xml:space="preserve"> ўзгармас токдаги машина коммутацияси характерига</w:t>
      </w:r>
      <w:r>
        <w:rPr>
          <w:rFonts w:ascii="Times New Roman" w:hAnsi="Times New Roman"/>
          <w:noProof/>
          <w:sz w:val="28"/>
          <w:szCs w:val="28"/>
          <w:lang w:val="uz-Cyrl-UZ" w:eastAsia="ru-RU"/>
        </w:rPr>
        <w:t xml:space="preserve"> яқин келади. Коммутацияни яхши</w:t>
      </w:r>
      <w:r w:rsidRPr="000775D3">
        <w:rPr>
          <w:rFonts w:ascii="Times New Roman" w:hAnsi="Times New Roman"/>
          <w:noProof/>
          <w:sz w:val="28"/>
          <w:szCs w:val="28"/>
          <w:lang w:val="uz-Cyrl-UZ" w:eastAsia="ru-RU"/>
        </w:rPr>
        <w:t>лаш учун қўшимча қутблар қўлланилади.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4033C065" wp14:editId="1C68C8BF">
            <wp:extent cx="2704465" cy="2497455"/>
            <wp:effectExtent l="19050" t="0" r="635" b="0"/>
            <wp:docPr id="1807"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8"/>
                    <pic:cNvPicPr>
                      <a:picLocks noChangeAspect="1" noChangeArrowheads="1"/>
                    </pic:cNvPicPr>
                  </pic:nvPicPr>
                  <pic:blipFill>
                    <a:blip r:embed="rId1488"/>
                    <a:srcRect b="14725"/>
                    <a:stretch>
                      <a:fillRect/>
                    </a:stretch>
                  </pic:blipFill>
                  <pic:spPr bwMode="auto">
                    <a:xfrm>
                      <a:off x="0" y="0"/>
                      <a:ext cx="2704465" cy="2497455"/>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7.13</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бир якорли ўзгартиргич секцияларида ток шакли</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7AEA09FF" wp14:editId="7F8E67D4">
            <wp:extent cx="2620010" cy="1236980"/>
            <wp:effectExtent l="19050" t="0" r="8890" b="0"/>
            <wp:docPr id="1808"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7"/>
                    <pic:cNvPicPr>
                      <a:picLocks noChangeAspect="1" noChangeArrowheads="1"/>
                    </pic:cNvPicPr>
                  </pic:nvPicPr>
                  <pic:blipFill>
                    <a:blip r:embed="rId1489"/>
                    <a:srcRect/>
                    <a:stretch>
                      <a:fillRect/>
                    </a:stretch>
                  </pic:blipFill>
                  <pic:spPr bwMode="auto">
                    <a:xfrm>
                      <a:off x="0" y="0"/>
                      <a:ext cx="2620010" cy="1236980"/>
                    </a:xfrm>
                    <a:prstGeom prst="rect">
                      <a:avLst/>
                    </a:prstGeom>
                    <a:noFill/>
                    <a:ln w="9525">
                      <a:noFill/>
                      <a:miter lim="800000"/>
                      <a:headEnd/>
                      <a:tailEnd/>
                    </a:ln>
                  </pic:spPr>
                </pic:pic>
              </a:graphicData>
            </a:graphic>
          </wp:inline>
        </w:drawing>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7.14</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Бир якорли ўзгартиргич схемаси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05792" behindDoc="0" locked="0" layoutInCell="1" allowOverlap="1" wp14:anchorId="15323B4F" wp14:editId="431A12F3">
            <wp:simplePos x="0" y="0"/>
            <wp:positionH relativeFrom="column">
              <wp:posOffset>1371600</wp:posOffset>
            </wp:positionH>
            <wp:positionV relativeFrom="paragraph">
              <wp:posOffset>43180</wp:posOffset>
            </wp:positionV>
            <wp:extent cx="2743200" cy="1628775"/>
            <wp:effectExtent l="19050" t="0" r="0" b="0"/>
            <wp:wrapNone/>
            <wp:docPr id="1809"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2"/>
                    <pic:cNvPicPr>
                      <a:picLocks noChangeAspect="1" noChangeArrowheads="1"/>
                    </pic:cNvPicPr>
                  </pic:nvPicPr>
                  <pic:blipFill>
                    <a:blip r:embed="rId1490"/>
                    <a:srcRect t="16476" b="14754"/>
                    <a:stretch>
                      <a:fillRect/>
                    </a:stretch>
                  </pic:blipFill>
                  <pic:spPr bwMode="auto">
                    <a:xfrm>
                      <a:off x="0" y="0"/>
                      <a:ext cx="2743200" cy="1628775"/>
                    </a:xfrm>
                    <a:prstGeom prst="rect">
                      <a:avLst/>
                    </a:prstGeom>
                    <a:noFill/>
                    <a:ln w="9525">
                      <a:noFill/>
                      <a:miter lim="800000"/>
                      <a:headEnd/>
                      <a:tailEnd/>
                    </a:ln>
                  </pic:spPr>
                </pic:pic>
              </a:graphicData>
            </a:graphic>
          </wp:anchor>
        </w:drawing>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0775D3">
        <w:rPr>
          <w:rFonts w:ascii="Times New Roman" w:hAnsi="Times New Roman"/>
          <w:noProof/>
          <w:sz w:val="28"/>
          <w:szCs w:val="28"/>
          <w:lang w:val="uz-Cyrl-UZ" w:eastAsia="ru-RU"/>
        </w:rPr>
        <w:t>7.15</w:t>
      </w:r>
      <w:r>
        <w:rPr>
          <w:rFonts w:ascii="Times New Roman" w:hAnsi="Times New Roman"/>
          <w:noProof/>
          <w:sz w:val="28"/>
          <w:szCs w:val="28"/>
          <w:lang w:val="uz-Cyrl-UZ" w:eastAsia="ru-RU"/>
        </w:rPr>
        <w:t>-</w:t>
      </w:r>
      <w:r w:rsidRPr="000775D3">
        <w:rPr>
          <w:rFonts w:ascii="Times New Roman" w:hAnsi="Times New Roman"/>
          <w:noProof/>
          <w:sz w:val="28"/>
          <w:szCs w:val="28"/>
          <w:lang w:val="uz-Cyrl-UZ" w:eastAsia="ru-RU"/>
        </w:rPr>
        <w:t>расм. Бир якорли ўзгартиргич каскадли схемаси</w:t>
      </w:r>
    </w:p>
    <w:p w:rsidR="0022788E" w:rsidRPr="000775D3"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Бир якорли ўзгартиргични ишга тушириш синхрон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даги каби амалга оширилади. Энг кў</w:t>
      </w:r>
      <w:r>
        <w:rPr>
          <w:rFonts w:ascii="Times New Roman" w:hAnsi="Times New Roman"/>
          <w:noProof/>
          <w:sz w:val="28"/>
          <w:szCs w:val="28"/>
          <w:lang w:val="uz-Cyrl-UZ" w:eastAsia="ru-RU"/>
        </w:rPr>
        <w:t>п асинхрон ишга тушириш оммалаш</w:t>
      </w:r>
      <w:r w:rsidRPr="000775D3">
        <w:rPr>
          <w:rFonts w:ascii="Times New Roman" w:hAnsi="Times New Roman"/>
          <w:noProof/>
          <w:sz w:val="28"/>
          <w:szCs w:val="28"/>
          <w:lang w:val="uz-Cyrl-UZ" w:eastAsia="ru-RU"/>
        </w:rPr>
        <w:t>ган.</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Ўзгармас ток томонида кучла</w:t>
      </w:r>
      <w:r w:rsidRPr="000775D3">
        <w:rPr>
          <w:rFonts w:ascii="Times New Roman" w:hAnsi="Times New Roman"/>
          <w:noProof/>
          <w:sz w:val="28"/>
          <w:szCs w:val="28"/>
          <w:lang w:val="uz-Cyrl-UZ" w:eastAsia="ru-RU"/>
        </w:rPr>
        <w:t>нишни ростлаш учун кучланишни ўзгартириш керак.</w:t>
      </w:r>
      <w:r>
        <w:rPr>
          <w:rFonts w:ascii="Times New Roman" w:hAnsi="Times New Roman"/>
          <w:noProof/>
          <w:sz w:val="28"/>
          <w:szCs w:val="28"/>
          <w:lang w:val="uz-Cyrl-UZ" w:eastAsia="ru-RU"/>
        </w:rPr>
        <w:t xml:space="preserve"> </w:t>
      </w:r>
      <w:r w:rsidRPr="000775D3">
        <w:rPr>
          <w:rFonts w:ascii="Times New Roman" w:hAnsi="Times New Roman"/>
          <w:noProof/>
          <w:sz w:val="28"/>
          <w:szCs w:val="28"/>
          <w:lang w:val="uz-Cyrl-UZ" w:eastAsia="ru-RU"/>
        </w:rPr>
        <w:t>Бунинг учун куч  учун занжирига реактор ва автортрансформаторни улаш керак, у қурилмани мураккаблаштиради.</w:t>
      </w:r>
    </w:p>
    <w:p w:rsidR="0022788E" w:rsidRPr="000775D3"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Қўзғатиш чулғамида ток ўзгар</w:t>
      </w:r>
      <w:r w:rsidRPr="000775D3">
        <w:rPr>
          <w:rFonts w:ascii="Times New Roman" w:hAnsi="Times New Roman"/>
          <w:noProof/>
          <w:sz w:val="28"/>
          <w:szCs w:val="28"/>
          <w:lang w:val="uz-Cyrl-UZ" w:eastAsia="ru-RU"/>
        </w:rPr>
        <w:t>ганида cos</w:t>
      </w:r>
      <m:oMath>
        <m:r>
          <w:rPr>
            <w:rFonts w:ascii="Cambria Math" w:hAnsi="Cambria Math"/>
            <w:noProof/>
            <w:sz w:val="28"/>
            <w:szCs w:val="28"/>
            <w:lang w:val="uz-Cyrl-UZ" w:eastAsia="ru-RU"/>
          </w:rPr>
          <m:t>φ</m:t>
        </m:r>
      </m:oMath>
      <w:r>
        <w:rPr>
          <w:rFonts w:ascii="Times New Roman" w:eastAsia="Times New Roman" w:hAnsi="Times New Roman"/>
          <w:noProof/>
          <w:sz w:val="28"/>
          <w:szCs w:val="28"/>
          <w:lang w:val="uz-Cyrl-UZ" w:eastAsia="ru-RU"/>
        </w:rPr>
        <w:t>га ўзгаради. Қўзғал</w:t>
      </w:r>
      <w:r w:rsidRPr="000775D3">
        <w:rPr>
          <w:rFonts w:ascii="Times New Roman" w:eastAsia="Times New Roman" w:hAnsi="Times New Roman"/>
          <w:noProof/>
          <w:sz w:val="28"/>
          <w:szCs w:val="28"/>
          <w:lang w:val="uz-Cyrl-UZ" w:eastAsia="ru-RU"/>
        </w:rPr>
        <w:t>маганда бир якорли ўзгартиргич тармоқда реактив қувватни олади.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0775D3">
        <w:rPr>
          <w:rFonts w:ascii="Times New Roman" w:hAnsi="Times New Roman"/>
          <w:noProof/>
          <w:sz w:val="28"/>
          <w:szCs w:val="28"/>
          <w:lang w:val="uz-Cyrl-UZ" w:eastAsia="ru-RU"/>
        </w:rPr>
        <w:t xml:space="preserve">Бир якорли ўзгартиргич қайта ўзгартирилганида реактив қувватни тармоққа беради. Ўзгармас токни ўзгарувчан токка ўзгартиришда бир якорли ўзгартиргич худди 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 xml:space="preserve"> ва синхрон  генератор каби ишлайди. Ўзгармас токдаги </w:t>
      </w:r>
      <w:r>
        <w:rPr>
          <w:rFonts w:ascii="Times New Roman" w:hAnsi="Times New Roman"/>
          <w:noProof/>
          <w:sz w:val="28"/>
          <w:szCs w:val="28"/>
          <w:lang w:val="uz-Cyrl-UZ" w:eastAsia="ru-RU"/>
        </w:rPr>
        <w:t>мотор</w:t>
      </w:r>
      <w:r w:rsidRPr="000775D3">
        <w:rPr>
          <w:rFonts w:ascii="Times New Roman" w:hAnsi="Times New Roman"/>
          <w:noProof/>
          <w:sz w:val="28"/>
          <w:szCs w:val="28"/>
          <w:lang w:val="uz-Cyrl-UZ" w:eastAsia="ru-RU"/>
        </w:rPr>
        <w:t>нинг айланиши частотасини  ростлашда частота синхрон генераторга чиқишда ўзгаради. Бир якорли ўзгартиргич иккиланма токнинг генератори сифатида ишлаши мумкин, яъни механик энергияни ўзгарувчан ва ўзгарма</w:t>
      </w:r>
      <w:r>
        <w:rPr>
          <w:rFonts w:ascii="Times New Roman" w:hAnsi="Times New Roman"/>
          <w:noProof/>
          <w:sz w:val="28"/>
          <w:szCs w:val="28"/>
          <w:lang w:val="uz-Cyrl-UZ" w:eastAsia="ru-RU"/>
        </w:rPr>
        <w:t>с</w:t>
      </w:r>
      <w:r w:rsidRPr="000775D3">
        <w:rPr>
          <w:rFonts w:ascii="Times New Roman" w:hAnsi="Times New Roman"/>
          <w:noProof/>
          <w:sz w:val="28"/>
          <w:szCs w:val="28"/>
          <w:lang w:val="uz-Cyrl-UZ" w:eastAsia="ru-RU"/>
        </w:rPr>
        <w:t xml:space="preserve"> ток электр энергияси ўзгартиради.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rPr>
        <w:t>Механик э</w:t>
      </w:r>
      <w:r w:rsidRPr="00BD0FEB">
        <w:rPr>
          <w:rFonts w:ascii="Times New Roman" w:hAnsi="Times New Roman"/>
          <w:sz w:val="28"/>
          <w:szCs w:val="28"/>
          <w:lang w:val="uz-Cyrl-UZ"/>
        </w:rPr>
        <w:t xml:space="preserve">нергияни ўзгармас ва </w:t>
      </w:r>
      <w:r>
        <w:rPr>
          <w:rFonts w:ascii="Times New Roman" w:hAnsi="Times New Roman"/>
          <w:sz w:val="28"/>
          <w:szCs w:val="28"/>
          <w:lang w:val="uz-Cyrl-UZ"/>
        </w:rPr>
        <w:t xml:space="preserve">ўзгарувчан токли электр энергия </w:t>
      </w:r>
      <w:r w:rsidRPr="00BD0FEB">
        <w:rPr>
          <w:rFonts w:ascii="Times New Roman" w:hAnsi="Times New Roman"/>
          <w:sz w:val="28"/>
          <w:szCs w:val="28"/>
          <w:lang w:val="uz-Cyrl-UZ"/>
        </w:rPr>
        <w:t>сига ўзгартириш. Бунда</w:t>
      </w:r>
      <w:r>
        <w:rPr>
          <w:rFonts w:ascii="Times New Roman" w:hAnsi="Times New Roman"/>
          <w:sz w:val="28"/>
          <w:szCs w:val="28"/>
          <w:lang w:val="uz-Cyrl-UZ"/>
        </w:rPr>
        <w:t xml:space="preserve"> </w:t>
      </w:r>
      <w:r w:rsidRPr="00BD0FEB">
        <w:rPr>
          <w:rFonts w:ascii="Times New Roman" w:hAnsi="Times New Roman"/>
          <w:i/>
          <w:sz w:val="28"/>
          <w:szCs w:val="28"/>
          <w:lang w:val="uz-Cyrl-UZ"/>
        </w:rPr>
        <w:t>I</w:t>
      </w:r>
      <w:r>
        <w:rPr>
          <w:rFonts w:ascii="Times New Roman" w:hAnsi="Times New Roman"/>
          <w:sz w:val="28"/>
          <w:szCs w:val="28"/>
          <w:lang w:val="uz-Cyrl-UZ"/>
        </w:rPr>
        <w:t xml:space="preserve"> ҳолатлар</w:t>
      </w:r>
      <w:r w:rsidRPr="00BD0FEB">
        <w:rPr>
          <w:rFonts w:ascii="Times New Roman" w:hAnsi="Times New Roman"/>
          <w:sz w:val="28"/>
          <w:szCs w:val="28"/>
          <w:lang w:val="uz-Cyrl-UZ"/>
        </w:rPr>
        <w:t>да ўзгармас i</w:t>
      </w:r>
      <w:r w:rsidRPr="00BD0FEB">
        <w:rPr>
          <w:rFonts w:ascii="Times New Roman" w:hAnsi="Times New Roman"/>
          <w:sz w:val="28"/>
          <w:szCs w:val="28"/>
          <w:vertAlign w:val="subscript"/>
          <w:lang w:val="uz-Cyrl-UZ"/>
        </w:rPr>
        <w:t>2</w:t>
      </w:r>
      <w:r w:rsidRPr="00BD0FEB">
        <w:rPr>
          <w:rFonts w:ascii="Times New Roman" w:hAnsi="Times New Roman"/>
          <w:sz w:val="28"/>
          <w:szCs w:val="28"/>
          <w:lang w:val="uz-Cyrl-UZ"/>
        </w:rPr>
        <w:t xml:space="preserve"> ва ўзгарувчан i</w:t>
      </w:r>
      <w:r w:rsidRPr="00BD0FEB">
        <w:rPr>
          <w:rFonts w:ascii="Times New Roman" w:hAnsi="Times New Roman"/>
          <w:sz w:val="28"/>
          <w:szCs w:val="28"/>
          <w:vertAlign w:val="subscript"/>
          <w:lang w:val="uz-Cyrl-UZ"/>
        </w:rPr>
        <w:t>1</w:t>
      </w:r>
      <w:r w:rsidRPr="00BD0FEB">
        <w:rPr>
          <w:rFonts w:ascii="Times New Roman" w:hAnsi="Times New Roman"/>
          <w:sz w:val="28"/>
          <w:szCs w:val="28"/>
          <w:lang w:val="uz-Cyrl-UZ"/>
        </w:rPr>
        <w:t xml:space="preserve">ток якорда тахланади ва якор </w:t>
      </w:r>
      <w:r>
        <w:rPr>
          <w:rFonts w:ascii="Times New Roman" w:hAnsi="Times New Roman"/>
          <w:sz w:val="28"/>
          <w:szCs w:val="28"/>
          <w:lang w:val="uz-Cyrl-UZ"/>
        </w:rPr>
        <w:t>чулғам</w:t>
      </w:r>
      <w:r w:rsidRPr="00BD0FEB">
        <w:rPr>
          <w:rFonts w:ascii="Times New Roman" w:hAnsi="Times New Roman"/>
          <w:sz w:val="28"/>
          <w:szCs w:val="28"/>
          <w:lang w:val="uz-Cyrl-UZ"/>
        </w:rPr>
        <w:t>и</w:t>
      </w:r>
      <w:r>
        <w:rPr>
          <w:rFonts w:ascii="Times New Roman" w:hAnsi="Times New Roman"/>
          <w:sz w:val="28"/>
          <w:szCs w:val="28"/>
          <w:lang w:val="uz-Cyrl-UZ"/>
        </w:rPr>
        <w:t xml:space="preserve"> кесими ўзгартиргич сифатида чулғам</w:t>
      </w:r>
      <w:r w:rsidRPr="00BD0FEB">
        <w:rPr>
          <w:rFonts w:ascii="Times New Roman" w:hAnsi="Times New Roman"/>
          <w:sz w:val="28"/>
          <w:szCs w:val="28"/>
          <w:lang w:val="uz-Cyrl-UZ"/>
        </w:rPr>
        <w:t xml:space="preserve"> кесимидан таққослаш бўйича </w:t>
      </w:r>
      <w:r>
        <w:rPr>
          <w:rFonts w:ascii="Times New Roman" w:hAnsi="Times New Roman"/>
          <w:sz w:val="28"/>
          <w:szCs w:val="28"/>
          <w:lang w:val="uz-Cyrl-UZ"/>
        </w:rPr>
        <w:t>бир якорли ўзгартиргични ишлаши</w:t>
      </w:r>
      <w:r w:rsidRPr="00BD0FEB">
        <w:rPr>
          <w:rFonts w:ascii="Times New Roman" w:hAnsi="Times New Roman"/>
          <w:sz w:val="28"/>
          <w:szCs w:val="28"/>
          <w:lang w:val="uz-Cyrl-UZ"/>
        </w:rPr>
        <w:t>да ошириш зарур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Бир</w:t>
      </w:r>
      <w:r>
        <w:rPr>
          <w:rFonts w:ascii="Times New Roman" w:hAnsi="Times New Roman"/>
          <w:sz w:val="28"/>
          <w:szCs w:val="28"/>
          <w:lang w:val="uz-Cyrl-UZ"/>
        </w:rPr>
        <w:t xml:space="preserve"> </w:t>
      </w:r>
      <w:r w:rsidRPr="00BD0FEB">
        <w:rPr>
          <w:rFonts w:ascii="Times New Roman" w:hAnsi="Times New Roman"/>
          <w:sz w:val="28"/>
          <w:szCs w:val="28"/>
          <w:lang w:val="uz-Cyrl-UZ"/>
        </w:rPr>
        <w:t>якорли ўзгартиргични  каскадли сх</w:t>
      </w:r>
      <w:r>
        <w:rPr>
          <w:rFonts w:ascii="Times New Roman" w:hAnsi="Times New Roman"/>
          <w:sz w:val="28"/>
          <w:szCs w:val="28"/>
          <w:lang w:val="uz-Cyrl-UZ"/>
        </w:rPr>
        <w:t>емада қўлласа бўлади. 7.15- расм</w:t>
      </w:r>
      <w:r w:rsidRPr="00BD0FEB">
        <w:rPr>
          <w:rFonts w:ascii="Times New Roman" w:hAnsi="Times New Roman"/>
          <w:sz w:val="28"/>
          <w:szCs w:val="28"/>
          <w:lang w:val="uz-Cyrl-UZ"/>
        </w:rPr>
        <w:t xml:space="preserve">даги схемада асинхрон </w:t>
      </w:r>
      <w:r>
        <w:rPr>
          <w:rFonts w:ascii="Times New Roman" w:hAnsi="Times New Roman"/>
          <w:sz w:val="28"/>
          <w:szCs w:val="28"/>
          <w:lang w:val="uz-Cyrl-UZ"/>
        </w:rPr>
        <w:t>мотор</w:t>
      </w:r>
      <w:r w:rsidRPr="00BD0FEB">
        <w:rPr>
          <w:rFonts w:ascii="Times New Roman" w:hAnsi="Times New Roman"/>
          <w:sz w:val="28"/>
          <w:szCs w:val="28"/>
          <w:lang w:val="uz-Cyrl-UZ"/>
        </w:rPr>
        <w:t xml:space="preserve"> АД энергиясининг сирпаниши БЎ бир</w:t>
      </w:r>
      <w:r>
        <w:rPr>
          <w:rFonts w:ascii="Times New Roman" w:hAnsi="Times New Roman"/>
          <w:sz w:val="28"/>
          <w:szCs w:val="28"/>
          <w:lang w:val="uz-Cyrl-UZ"/>
        </w:rPr>
        <w:t xml:space="preserve">  якорли ўзгартиришгичдан ўз</w:t>
      </w:r>
      <w:r w:rsidRPr="00BD0FEB">
        <w:rPr>
          <w:rFonts w:ascii="Times New Roman" w:hAnsi="Times New Roman"/>
          <w:sz w:val="28"/>
          <w:szCs w:val="28"/>
          <w:lang w:val="uz-Cyrl-UZ"/>
        </w:rPr>
        <w:t>гармас токлига</w:t>
      </w:r>
      <w:r>
        <w:rPr>
          <w:rFonts w:ascii="Times New Roman" w:hAnsi="Times New Roman"/>
          <w:sz w:val="28"/>
          <w:szCs w:val="28"/>
          <w:lang w:val="uz-Cyrl-UZ"/>
        </w:rPr>
        <w:t xml:space="preserve"> ўзгаради, у асин</w:t>
      </w:r>
      <w:r w:rsidRPr="00BD0FEB">
        <w:rPr>
          <w:rFonts w:ascii="Times New Roman" w:hAnsi="Times New Roman"/>
          <w:sz w:val="28"/>
          <w:szCs w:val="28"/>
          <w:lang w:val="uz-Cyrl-UZ"/>
        </w:rPr>
        <w:t xml:space="preserve">хрон </w:t>
      </w:r>
      <w:r>
        <w:rPr>
          <w:rFonts w:ascii="Times New Roman" w:hAnsi="Times New Roman"/>
          <w:sz w:val="28"/>
          <w:szCs w:val="28"/>
          <w:lang w:val="uz-Cyrl-UZ"/>
        </w:rPr>
        <w:t>мотор</w:t>
      </w:r>
      <w:r w:rsidRPr="00BD0FEB">
        <w:rPr>
          <w:rFonts w:ascii="Times New Roman" w:hAnsi="Times New Roman"/>
          <w:sz w:val="28"/>
          <w:szCs w:val="28"/>
          <w:lang w:val="uz-Cyrl-UZ"/>
        </w:rPr>
        <w:t xml:space="preserve"> билан бирта валда бўлган ўзгармас токли </w:t>
      </w:r>
      <w:r>
        <w:rPr>
          <w:rFonts w:ascii="Times New Roman" w:hAnsi="Times New Roman"/>
          <w:sz w:val="28"/>
          <w:szCs w:val="28"/>
          <w:lang w:val="uz-Cyrl-UZ"/>
        </w:rPr>
        <w:t>мотор</w:t>
      </w:r>
      <w:r w:rsidRPr="00BD0FEB">
        <w:rPr>
          <w:rFonts w:ascii="Times New Roman" w:hAnsi="Times New Roman"/>
          <w:sz w:val="28"/>
          <w:szCs w:val="28"/>
          <w:lang w:val="uz-Cyrl-UZ"/>
        </w:rPr>
        <w:t xml:space="preserve"> ЎТДдан узатилади. </w:t>
      </w:r>
      <w:r>
        <w:rPr>
          <w:rFonts w:ascii="Times New Roman" w:hAnsi="Times New Roman"/>
          <w:sz w:val="28"/>
          <w:szCs w:val="28"/>
          <w:lang w:val="uz-Cyrl-UZ"/>
        </w:rPr>
        <w:t>Двигател</w:t>
      </w:r>
      <w:r w:rsidRPr="00BD0FEB">
        <w:rPr>
          <w:rFonts w:ascii="Times New Roman" w:hAnsi="Times New Roman"/>
          <w:sz w:val="28"/>
          <w:szCs w:val="28"/>
          <w:lang w:val="uz-Cyrl-UZ"/>
        </w:rPr>
        <w:t xml:space="preserve">нинг уйғотиш </w:t>
      </w:r>
      <w:r>
        <w:rPr>
          <w:rFonts w:ascii="Times New Roman" w:hAnsi="Times New Roman"/>
          <w:sz w:val="28"/>
          <w:szCs w:val="28"/>
          <w:lang w:val="uz-Cyrl-UZ"/>
        </w:rPr>
        <w:t>чулғам</w:t>
      </w:r>
      <w:r w:rsidRPr="00BD0FEB">
        <w:rPr>
          <w:rFonts w:ascii="Times New Roman" w:hAnsi="Times New Roman"/>
          <w:sz w:val="28"/>
          <w:szCs w:val="28"/>
          <w:lang w:val="uz-Cyrl-UZ"/>
        </w:rPr>
        <w:t xml:space="preserve">и ДУЧ ва бир якорли ўзгартиргич БЯЎ асосий </w:t>
      </w:r>
      <w:r>
        <w:rPr>
          <w:rFonts w:ascii="Times New Roman" w:hAnsi="Times New Roman"/>
          <w:sz w:val="28"/>
          <w:szCs w:val="28"/>
          <w:lang w:val="uz-Cyrl-UZ"/>
        </w:rPr>
        <w:t>мотор</w:t>
      </w:r>
      <w:r w:rsidRPr="00BD0FEB">
        <w:rPr>
          <w:rFonts w:ascii="Times New Roman" w:hAnsi="Times New Roman"/>
          <w:sz w:val="28"/>
          <w:szCs w:val="28"/>
          <w:lang w:val="uz-Cyrl-UZ"/>
        </w:rPr>
        <w:t>нинг айланиш частотаси ростлаш чегарасин</w:t>
      </w:r>
      <w:r>
        <w:rPr>
          <w:rFonts w:ascii="Times New Roman" w:hAnsi="Times New Roman"/>
          <w:sz w:val="28"/>
          <w:szCs w:val="28"/>
          <w:lang w:val="uz-Cyrl-UZ"/>
        </w:rPr>
        <w:t xml:space="preserve"> и кенгайтириш</w:t>
      </w:r>
      <w:r w:rsidRPr="00BD0FEB">
        <w:rPr>
          <w:rFonts w:ascii="Times New Roman" w:hAnsi="Times New Roman"/>
          <w:sz w:val="28"/>
          <w:szCs w:val="28"/>
          <w:lang w:val="uz-Cyrl-UZ"/>
        </w:rPr>
        <w:t>ни таъминлайди.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Китобнинг</w:t>
      </w:r>
      <w:r>
        <w:rPr>
          <w:rFonts w:ascii="Times New Roman" w:hAnsi="Times New Roman"/>
          <w:sz w:val="28"/>
          <w:szCs w:val="28"/>
          <w:lang w:val="uz-Cyrl-UZ"/>
        </w:rPr>
        <w:t xml:space="preserve"> бошида электр машина</w:t>
      </w:r>
      <w:r w:rsidRPr="00BD0FEB">
        <w:rPr>
          <w:rFonts w:ascii="Times New Roman" w:hAnsi="Times New Roman"/>
          <w:sz w:val="28"/>
          <w:szCs w:val="28"/>
          <w:lang w:val="uz-Cyrl-UZ"/>
        </w:rPr>
        <w:t>ларни кўриб чиқишни биз умум-лаштирилган машинадан бошлаган эдик. Кўриб чиқишни бирякорл</w:t>
      </w:r>
      <w:r>
        <w:rPr>
          <w:rFonts w:ascii="Times New Roman" w:hAnsi="Times New Roman"/>
          <w:sz w:val="28"/>
          <w:szCs w:val="28"/>
          <w:lang w:val="uz-Cyrl-UZ"/>
        </w:rPr>
        <w:t>и ўзгартиргичли индуктив машина</w:t>
      </w:r>
      <w:r w:rsidRPr="00BD0FEB">
        <w:rPr>
          <w:rFonts w:ascii="Times New Roman" w:hAnsi="Times New Roman"/>
          <w:sz w:val="28"/>
          <w:szCs w:val="28"/>
          <w:lang w:val="uz-Cyrl-UZ"/>
        </w:rPr>
        <w:t>лардан тугатамиз, чунки ун</w:t>
      </w:r>
      <w:r>
        <w:rPr>
          <w:rFonts w:ascii="Times New Roman" w:hAnsi="Times New Roman"/>
          <w:sz w:val="28"/>
          <w:szCs w:val="28"/>
          <w:lang w:val="uz-Cyrl-UZ"/>
        </w:rPr>
        <w:t>и базасида умумлаштирилган маши</w:t>
      </w:r>
      <w:r w:rsidRPr="00BD0FEB">
        <w:rPr>
          <w:rFonts w:ascii="Times New Roman" w:hAnsi="Times New Roman"/>
          <w:sz w:val="28"/>
          <w:szCs w:val="28"/>
          <w:lang w:val="uz-Cyrl-UZ"/>
        </w:rPr>
        <w:t>на бажарилган бўлиши мумкин. бир якорли ўзгартиргич худди синхрон, асинхрон ва коллекторли машина каби ишлаши мумкин, шундай қилиб ана шу машинани ўргана туриб, бошқа барча электр машиналарни ўрганиш мумкин.</w:t>
      </w:r>
    </w:p>
    <w:p w:rsidR="0022788E" w:rsidRPr="00BD0FEB" w:rsidRDefault="0022788E" w:rsidP="0022788E">
      <w:pPr>
        <w:tabs>
          <w:tab w:val="left" w:pos="567"/>
          <w:tab w:val="left" w:pos="709"/>
          <w:tab w:val="left" w:pos="851"/>
          <w:tab w:val="left" w:pos="1134"/>
        </w:tabs>
        <w:spacing w:after="0" w:line="240" w:lineRule="auto"/>
        <w:rPr>
          <w:rFonts w:ascii="Times New Roman" w:hAnsi="Times New Roman"/>
          <w:noProof/>
          <w:sz w:val="28"/>
          <w:szCs w:val="28"/>
          <w:lang w:val="uz-Cyrl-UZ" w:eastAsia="ru-RU"/>
        </w:rPr>
        <w:sectPr w:rsidR="0022788E" w:rsidRPr="00BD0FEB" w:rsidSect="00F93E53">
          <w:footerReference w:type="default" r:id="rId1491"/>
          <w:pgSz w:w="11906" w:h="16838"/>
          <w:pgMar w:top="1134" w:right="850" w:bottom="1134" w:left="1701" w:header="708" w:footer="708" w:gutter="0"/>
          <w:cols w:space="708"/>
          <w:docGrid w:linePitch="360"/>
        </w:sect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sidRPr="00BD0FEB">
        <w:rPr>
          <w:rFonts w:ascii="Times New Roman" w:hAnsi="Times New Roman"/>
          <w:b/>
          <w:sz w:val="28"/>
          <w:szCs w:val="28"/>
          <w:lang w:val="uz-Cyrl-UZ"/>
        </w:rPr>
        <w:t>С А К К И З И Н Ч И  Б О Б</w:t>
      </w: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sidRPr="00BD0FEB">
        <w:rPr>
          <w:rFonts w:ascii="Times New Roman" w:hAnsi="Times New Roman"/>
          <w:b/>
          <w:sz w:val="28"/>
          <w:szCs w:val="28"/>
          <w:lang w:val="uz-Cyrl-UZ"/>
        </w:rPr>
        <w:t>СИҒИМЛИ ВА ИНДУКТИВ</w:t>
      </w:r>
      <w:r>
        <w:rPr>
          <w:rFonts w:ascii="Times New Roman" w:hAnsi="Times New Roman"/>
          <w:b/>
          <w:sz w:val="28"/>
          <w:szCs w:val="28"/>
          <w:lang w:val="uz-Cyrl-UZ"/>
        </w:rPr>
        <w:t>-</w:t>
      </w:r>
      <w:r w:rsidRPr="00BD0FEB">
        <w:rPr>
          <w:rFonts w:ascii="Times New Roman" w:hAnsi="Times New Roman"/>
          <w:b/>
          <w:sz w:val="28"/>
          <w:szCs w:val="28"/>
          <w:lang w:val="uz-Cyrl-UZ"/>
        </w:rPr>
        <w:t>СИҒИМЛИ ЭЛЕКТРОМЕХАНИК ЎЗГАРТИРГИЧЛАР</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 xml:space="preserve">8.1. Сиғимли электр </w:t>
      </w:r>
      <w:r w:rsidRPr="00BD0FEB">
        <w:rPr>
          <w:rFonts w:ascii="Times New Roman" w:hAnsi="Times New Roman"/>
          <w:b/>
          <w:sz w:val="28"/>
          <w:szCs w:val="28"/>
          <w:lang w:val="uz-Cyrl-UZ"/>
        </w:rPr>
        <w:t>механик ўзгартиргичлар</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 xml:space="preserve">      Электротехника саноатида</w:t>
      </w:r>
      <w:r>
        <w:rPr>
          <w:rFonts w:ascii="Times New Roman" w:hAnsi="Times New Roman"/>
          <w:noProof/>
          <w:sz w:val="28"/>
          <w:szCs w:val="28"/>
          <w:lang w:val="uz-Cyrl-UZ" w:eastAsia="ru-RU"/>
        </w:rPr>
        <w:t xml:space="preserve"> фақат индуктив машиналар тайёр</w:t>
      </w:r>
      <w:r w:rsidRPr="00BD0FEB">
        <w:rPr>
          <w:rFonts w:ascii="Times New Roman" w:hAnsi="Times New Roman"/>
          <w:noProof/>
          <w:sz w:val="28"/>
          <w:szCs w:val="28"/>
          <w:lang w:val="uz-Cyrl-UZ" w:eastAsia="ru-RU"/>
        </w:rPr>
        <w:t xml:space="preserve">ланади. Индуктив машиналарнинг назарияси юқори даражасигача такомиллаштирилган ва деярли китобнинг </w:t>
      </w:r>
      <w:r>
        <w:rPr>
          <w:rFonts w:ascii="Times New Roman" w:hAnsi="Times New Roman"/>
          <w:noProof/>
          <w:sz w:val="28"/>
          <w:szCs w:val="28"/>
          <w:lang w:val="uz-Cyrl-UZ" w:eastAsia="ru-RU"/>
        </w:rPr>
        <w:t>барча ҳажми машина</w:t>
      </w:r>
      <w:r w:rsidRPr="00BD0FEB">
        <w:rPr>
          <w:rFonts w:ascii="Times New Roman" w:hAnsi="Times New Roman"/>
          <w:noProof/>
          <w:sz w:val="28"/>
          <w:szCs w:val="28"/>
          <w:lang w:val="uz-Cyrl-UZ" w:eastAsia="ru-RU"/>
        </w:rPr>
        <w:t>ларга бағишланган, уларда энергия концентрацияси магнит майдонида ҳосил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Сиғимли электр механик ўзгартиргичларда (ЭЎ) энергия концентрацияси ва энергияни электромеханик ўзгариши  электр майдон</w:t>
      </w:r>
      <w:r w:rsidRPr="00BD0FEB">
        <w:rPr>
          <w:rFonts w:ascii="Times New Roman" w:hAnsi="Times New Roman"/>
          <w:noProof/>
          <w:sz w:val="28"/>
          <w:szCs w:val="28"/>
          <w:lang w:val="uz-Cyrl-UZ" w:eastAsia="ru-RU"/>
        </w:rPr>
        <w:t>да содир бўлади. индуктив машиналарга қараганда сиғимли электр машиналар сезиларли даражада олдин пайдо бўлган бўлсада ҳанузгача улар куч ЭЎ сифатида амалда қўлланилмайди.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Электротехникада  дуал </w:t>
      </w:r>
      <w:r w:rsidRPr="00BD0FEB">
        <w:rPr>
          <w:rFonts w:ascii="Times New Roman" w:hAnsi="Times New Roman"/>
          <w:noProof/>
          <w:sz w:val="28"/>
          <w:szCs w:val="28"/>
          <w:lang w:val="uz-Cyrl-UZ" w:eastAsia="ru-RU"/>
        </w:rPr>
        <w:t xml:space="preserve">инверс электродинамика </w:t>
      </w:r>
      <w:r>
        <w:rPr>
          <w:rFonts w:ascii="Times New Roman" w:hAnsi="Times New Roman"/>
          <w:noProof/>
          <w:sz w:val="28"/>
          <w:szCs w:val="28"/>
          <w:lang w:val="uz-Cyrl-UZ" w:eastAsia="ru-RU"/>
        </w:rPr>
        <w:t>назария</w:t>
      </w:r>
      <w:r w:rsidRPr="00BD0FEB">
        <w:rPr>
          <w:rFonts w:ascii="Times New Roman" w:hAnsi="Times New Roman"/>
          <w:noProof/>
          <w:sz w:val="28"/>
          <w:szCs w:val="28"/>
          <w:lang w:val="uz-Cyrl-UZ" w:eastAsia="ru-RU"/>
        </w:rPr>
        <w:t>си мавжуд бўлиб, тасдиқлашадики, электр майдонни бараварлаштириш д</w:t>
      </w:r>
      <w:r>
        <w:rPr>
          <w:rFonts w:ascii="Times New Roman" w:hAnsi="Times New Roman"/>
          <w:noProof/>
          <w:sz w:val="28"/>
          <w:szCs w:val="28"/>
          <w:lang w:val="uz-Cyrl-UZ" w:eastAsia="ru-RU"/>
        </w:rPr>
        <w:t xml:space="preserve">уал </w:t>
      </w:r>
      <w:r w:rsidRPr="00BD0FEB">
        <w:rPr>
          <w:rFonts w:ascii="Times New Roman" w:hAnsi="Times New Roman"/>
          <w:noProof/>
          <w:sz w:val="28"/>
          <w:szCs w:val="28"/>
          <w:lang w:val="uz-Cyrl-UZ" w:eastAsia="ru-RU"/>
        </w:rPr>
        <w:t>инверс йўли билан алмаштириш орқали олинади.[7]:</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r w:rsidRPr="00BD0FEB">
        <w:rPr>
          <w:rFonts w:ascii="Times New Roman" w:hAnsi="Times New Roman"/>
          <w:noProof/>
          <w:sz w:val="28"/>
          <w:szCs w:val="28"/>
          <w:lang w:val="uz-Cyrl-UZ" w:eastAsia="ru-RU"/>
        </w:rPr>
        <w:t xml:space="preserve">электр майдони    </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 xml:space="preserve"> магнит майдони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rPr>
      </w:pPr>
      <w:r>
        <w:rPr>
          <w:rFonts w:ascii="Times New Roman" w:hAnsi="Times New Roman"/>
          <w:sz w:val="28"/>
          <w:szCs w:val="28"/>
          <w:lang w:val="uz-Cyrl-UZ"/>
        </w:rPr>
        <w:t xml:space="preserve">   </w:t>
      </w:r>
      <w:r w:rsidRPr="00BD0FEB">
        <w:rPr>
          <w:rFonts w:ascii="Times New Roman" w:hAnsi="Times New Roman"/>
          <w:sz w:val="28"/>
          <w:szCs w:val="28"/>
          <w:lang w:val="en-US"/>
        </w:rPr>
        <w:t>Q</w:t>
      </w:r>
      <w:r w:rsidRPr="00BD0FEB">
        <w:rPr>
          <w:rFonts w:ascii="Times New Roman" w:hAnsi="Times New Roman"/>
          <w:sz w:val="28"/>
          <w:szCs w:val="28"/>
          <w:vertAlign w:val="subscript"/>
        </w:rPr>
        <w:t>э</w:t>
      </w:r>
      <w:r w:rsidR="00BF45D4">
        <w:rPr>
          <w:noProof/>
        </w:rPr>
        <w:pict>
          <v:line id="Прямая соединительная линия 1397" o:spid="_x0000_s1561" style="position:absolute;left:0;text-align:left;z-index:252707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9pt" to="8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" strokecolor="#5b9bd5" strokeweight=".5pt">
            <v:stroke joinstyle="miter"/>
            <o:lock v:ext="edit" shapetype="f"/>
          </v:line>
        </w:pict>
      </w:r>
      <w:r w:rsidR="00BF45D4">
        <w:rPr>
          <w:noProof/>
        </w:rPr>
        <w:pict>
          <v:shapetype id="_x0000_t32" coordsize="21600,21600" o:spt="32" o:oned="t" path="m,l21600,21600e" filled="f">
            <v:path arrowok="t" fillok="f" o:connecttype="none"/>
            <o:lock v:ext="edit" shapetype="t"/>
          </v:shapetype>
          <v:shape id="Прямая со стрелкой 1398" o:spid="_x0000_s1560" type="#_x0000_t32" style="position:absolute;left:0;text-align:left;margin-left:87.25pt;margin-top:9pt;width:38.1pt;height:0;z-index:252708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" strokeweight=".5pt">
            <v:stroke endarrow="open" joinstyle="miter"/>
            <o:lock v:ext="edit" shapetype="f"/>
          </v:shape>
        </w:pict>
      </w:r>
      <w:r>
        <w:rPr>
          <w:rFonts w:ascii="Times New Roman" w:hAnsi="Times New Roman"/>
          <w:sz w:val="28"/>
          <w:szCs w:val="28"/>
          <w:vertAlign w:val="subscript"/>
          <w:lang w:val="uz-Cyrl-UZ"/>
        </w:rPr>
        <w:t xml:space="preserve">                                                             </w:t>
      </w:r>
      <w:r w:rsidRPr="00BD0FEB">
        <w:rPr>
          <w:rFonts w:ascii="Times New Roman" w:hAnsi="Times New Roman"/>
          <w:sz w:val="28"/>
          <w:szCs w:val="28"/>
          <w:lang w:val="en-US"/>
        </w:rPr>
        <w:t>Q</w:t>
      </w:r>
      <w:r w:rsidRPr="00BD0FEB">
        <w:rPr>
          <w:rFonts w:ascii="Times New Roman" w:hAnsi="Times New Roman"/>
          <w:sz w:val="28"/>
          <w:szCs w:val="28"/>
          <w:vertAlign w:val="subscript"/>
        </w:rPr>
        <w:t>м</w:t>
      </w: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shape id="Прямая со стрелкой 1399" o:spid="_x0000_s1559" type="#_x0000_t32" style="position:absolute;left:0;text-align:left;margin-left:38.5pt;margin-top:3.65pt;width:48.7pt;height:0;flip:x;z-index:252709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" strokecolor="#5b9bd5" strokeweight=".5pt">
            <v:stroke endarrow="open" joinstyle="miter"/>
            <o:lock v:ext="edit" shapetype="f"/>
          </v:shape>
        </w:pict>
      </w:r>
      <w:r>
        <w:rPr>
          <w:noProof/>
        </w:rPr>
        <w:pict>
          <v:line id="Прямая соединительная линия 1400" o:spid="_x0000_s1558" style="position:absolute;left:0;text-align:left;z-index:252710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pt,2.6pt" to="123.5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" strokecolor="#5b9bd5" strokeweight=".5pt">
            <v:stroke joinstyle="miter"/>
            <o:lock v:ext="edit" shapetype="f"/>
          </v:line>
        </w:pic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eastAsia="ru-RU"/>
        </w:rPr>
      </w:pPr>
      <w:r w:rsidRPr="00BD0FEB">
        <w:rPr>
          <w:rFonts w:ascii="Times New Roman" w:hAnsi="Times New Roman"/>
          <w:noProof/>
          <w:sz w:val="28"/>
          <w:szCs w:val="28"/>
          <w:lang w:val="uz-Cyrl-UZ" w:eastAsia="ru-RU"/>
        </w:rPr>
        <w:t xml:space="preserve">электр заряди            </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магнит заряди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rPr>
      </w:pPr>
      <w:r>
        <w:rPr>
          <w:rFonts w:ascii="Times New Roman" w:hAnsi="Times New Roman"/>
          <w:sz w:val="28"/>
          <w:szCs w:val="28"/>
          <w:lang w:val="uz-Cyrl-UZ"/>
        </w:rPr>
        <w:t xml:space="preserve">   </w:t>
      </w:r>
      <w:r w:rsidRPr="00BD0FEB">
        <w:rPr>
          <w:rFonts w:ascii="Times New Roman" w:hAnsi="Times New Roman"/>
          <w:sz w:val="28"/>
          <w:szCs w:val="28"/>
        </w:rPr>
        <w:t>Ф</w:t>
      </w:r>
      <w:r w:rsidRPr="00BD0FEB">
        <w:rPr>
          <w:rFonts w:ascii="Times New Roman" w:hAnsi="Times New Roman"/>
          <w:sz w:val="28"/>
          <w:szCs w:val="28"/>
          <w:vertAlign w:val="subscript"/>
        </w:rPr>
        <w:t>э</w:t>
      </w:r>
      <w:r w:rsidR="00BF45D4">
        <w:rPr>
          <w:noProof/>
        </w:rPr>
        <w:pict>
          <v:line id="Прямая соединительная линия 1401" o:spid="_x0000_s1557" style="position:absolute;left:0;text-align:left;z-index:252711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9pt" to="8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" strokecolor="#5b9bd5" strokeweight=".5pt">
            <v:stroke joinstyle="miter"/>
            <o:lock v:ext="edit" shapetype="f"/>
          </v:line>
        </w:pict>
      </w:r>
      <w:r w:rsidR="00BF45D4">
        <w:rPr>
          <w:noProof/>
        </w:rPr>
        <w:pict>
          <v:shape id="Прямая со стрелкой 1402" o:spid="_x0000_s1556" type="#_x0000_t32" style="position:absolute;left:0;text-align:left;margin-left:87.25pt;margin-top:9pt;width:38.1pt;height:0;z-index:252712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" strokeweight=".5pt">
            <v:stroke endarrow="open" joinstyle="miter"/>
            <o:lock v:ext="edit" shapetype="f"/>
          </v:shape>
        </w:pict>
      </w:r>
      <w:r>
        <w:rPr>
          <w:rFonts w:ascii="Times New Roman" w:hAnsi="Times New Roman"/>
          <w:sz w:val="28"/>
          <w:szCs w:val="28"/>
          <w:vertAlign w:val="subscript"/>
          <w:lang w:val="uz-Cyrl-UZ"/>
        </w:rPr>
        <w:t xml:space="preserve">                                                              </w:t>
      </w:r>
      <w:r w:rsidRPr="00BD0FEB">
        <w:rPr>
          <w:rFonts w:ascii="Times New Roman" w:hAnsi="Times New Roman"/>
          <w:sz w:val="28"/>
          <w:szCs w:val="28"/>
        </w:rPr>
        <w:t>Ф</w:t>
      </w:r>
      <w:r w:rsidRPr="00BD0FEB">
        <w:rPr>
          <w:rFonts w:ascii="Times New Roman" w:hAnsi="Times New Roman"/>
          <w:sz w:val="28"/>
          <w:szCs w:val="28"/>
          <w:vertAlign w:val="subscript"/>
        </w:rPr>
        <w:t>м</w:t>
      </w: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shape id="Прямая со стрелкой 1403" o:spid="_x0000_s1555" type="#_x0000_t32" style="position:absolute;left:0;text-align:left;margin-left:38.5pt;margin-top:3.65pt;width:48.7pt;height:0;flip:x;z-index:252713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" strokecolor="#5b9bd5" strokeweight=".5pt">
            <v:stroke endarrow="open" joinstyle="miter"/>
            <o:lock v:ext="edit" shapetype="f"/>
          </v:shape>
        </w:pict>
      </w:r>
      <w:r>
        <w:rPr>
          <w:noProof/>
        </w:rPr>
        <w:pict>
          <v:line id="Прямая соединительная линия 1404" o:spid="_x0000_s1554" style="position:absolute;left:0;text-align:left;z-index:252715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pt,2.6pt" to="123.5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" strokecolor="#5b9bd5" strokeweight=".5pt">
            <v:stroke joinstyle="miter"/>
            <o:lock v:ext="edit" shapetype="f"/>
          </v:line>
        </w:pict>
      </w: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line id="Прямая соединительная линия 1405" o:spid="_x0000_s1553" style="position:absolute;left:0;text-align:left;z-index:252716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9pt" to="8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" strokecolor="#5b9bd5" strokeweight=".5pt">
            <v:stroke joinstyle="miter"/>
            <o:lock v:ext="edit" shapetype="f"/>
          </v:line>
        </w:pict>
      </w:r>
      <w:r>
        <w:rPr>
          <w:noProof/>
        </w:rPr>
        <w:pict>
          <v:shape id="Прямая со стрелкой 1406" o:spid="_x0000_s1552" type="#_x0000_t32" style="position:absolute;left:0;text-align:left;margin-left:87.25pt;margin-top:9pt;width:38.1pt;height:0;z-index:252717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" strokeweight=".5pt">
            <v:stroke endarrow="open" joinstyle="miter"/>
            <o:lock v:ext="edit" shapetype="f"/>
          </v:shape>
        </w:pict>
      </w:r>
      <w:r w:rsidR="0022788E">
        <w:rPr>
          <w:rFonts w:ascii="Times New Roman" w:hAnsi="Times New Roman"/>
          <w:sz w:val="28"/>
          <w:szCs w:val="28"/>
          <w:lang w:val="uz-Cyrl-UZ"/>
        </w:rPr>
        <w:t xml:space="preserve">   </w:t>
      </w:r>
      <w:r w:rsidR="0022788E" w:rsidRPr="00BD0FEB">
        <w:rPr>
          <w:rFonts w:ascii="Times New Roman" w:hAnsi="Times New Roman"/>
          <w:sz w:val="28"/>
          <w:szCs w:val="28"/>
          <w:lang w:val="en-US"/>
        </w:rPr>
        <w:t>U</w:t>
      </w:r>
      <w:r w:rsidR="0022788E">
        <w:rPr>
          <w:rFonts w:ascii="Times New Roman" w:hAnsi="Times New Roman"/>
          <w:sz w:val="28"/>
          <w:szCs w:val="28"/>
          <w:lang w:val="uz-Cyrl-UZ"/>
        </w:rPr>
        <w:t xml:space="preserve">                                            </w:t>
      </w:r>
      <w:r w:rsidR="0022788E" w:rsidRPr="00BD0FEB">
        <w:rPr>
          <w:rFonts w:ascii="Times New Roman" w:hAnsi="Times New Roman"/>
          <w:sz w:val="28"/>
          <w:szCs w:val="28"/>
          <w:lang w:val="en-US"/>
        </w:rPr>
        <w:t>i</w:t>
      </w: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shape id="Прямая со стрелкой 1407" o:spid="_x0000_s1551" type="#_x0000_t32" style="position:absolute;left:0;text-align:left;margin-left:38.5pt;margin-top:3.65pt;width:48.7pt;height:0;flip:x;z-index:252718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" strokecolor="#5b9bd5" strokeweight=".5pt">
            <v:stroke endarrow="open" joinstyle="miter"/>
            <o:lock v:ext="edit" shapetype="f"/>
          </v:shape>
        </w:pict>
      </w:r>
      <w:r>
        <w:rPr>
          <w:noProof/>
        </w:rPr>
        <w:pict>
          <v:line id="Прямая соединительная линия 1408" o:spid="_x0000_s1550" style="position:absolute;left:0;text-align:left;z-index:252719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pt,2.6pt" to="123.5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" strokecolor="#5b9bd5" strokeweight=".5pt">
            <v:stroke joinstyle="miter"/>
            <o:lock v:ext="edit" shapetype="f"/>
          </v:line>
        </w:pict>
      </w:r>
      <w:r w:rsidR="0022788E" w:rsidRPr="00BD0FEB">
        <w:rPr>
          <w:rFonts w:ascii="Times New Roman" w:hAnsi="Times New Roman"/>
          <w:sz w:val="28"/>
          <w:szCs w:val="28"/>
        </w:rPr>
        <w:t xml:space="preserve">кучланиш                           </w:t>
      </w:r>
      <w:r w:rsidR="0022788E">
        <w:rPr>
          <w:rFonts w:ascii="Times New Roman" w:hAnsi="Times New Roman"/>
          <w:sz w:val="28"/>
          <w:szCs w:val="28"/>
          <w:lang w:val="uz-Cyrl-UZ"/>
        </w:rPr>
        <w:t xml:space="preserve"> </w:t>
      </w:r>
      <w:r w:rsidR="0022788E" w:rsidRPr="00BD0FEB">
        <w:rPr>
          <w:rFonts w:ascii="Times New Roman" w:hAnsi="Times New Roman"/>
          <w:sz w:val="28"/>
          <w:szCs w:val="28"/>
        </w:rPr>
        <w:t xml:space="preserve"> ток</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line id="Прямая соединительная линия 1409" o:spid="_x0000_s1549" style="position:absolute;left:0;text-align:left;z-index:252720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9pt" to="8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" strokecolor="#5b9bd5" strokeweight=".5pt">
            <v:stroke joinstyle="miter"/>
            <o:lock v:ext="edit" shapetype="f"/>
          </v:line>
        </w:pict>
      </w:r>
      <w:r>
        <w:rPr>
          <w:noProof/>
        </w:rPr>
        <w:pict>
          <v:shape id="Прямая со стрелкой 1410" o:spid="_x0000_s1548" type="#_x0000_t32" style="position:absolute;left:0;text-align:left;margin-left:87.25pt;margin-top:9pt;width:38.1pt;height:0;z-index:252721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" strokeweight=".5pt">
            <v:stroke endarrow="open" joinstyle="miter"/>
            <o:lock v:ext="edit" shapetype="f"/>
          </v:shape>
        </w:pict>
      </w:r>
      <w:r w:rsidR="0022788E">
        <w:rPr>
          <w:rFonts w:ascii="Times New Roman" w:hAnsi="Times New Roman"/>
          <w:sz w:val="28"/>
          <w:szCs w:val="28"/>
          <w:lang w:val="uz-Cyrl-UZ"/>
        </w:rPr>
        <w:t xml:space="preserve">   </w:t>
      </w:r>
      <w:r w:rsidR="0022788E" w:rsidRPr="00BD0FEB">
        <w:rPr>
          <w:rFonts w:ascii="Times New Roman" w:hAnsi="Times New Roman"/>
          <w:sz w:val="28"/>
          <w:szCs w:val="28"/>
        </w:rPr>
        <w:t>е</w:t>
      </w:r>
      <w:r w:rsidR="0022788E">
        <w:rPr>
          <w:rFonts w:ascii="Times New Roman" w:hAnsi="Times New Roman"/>
          <w:sz w:val="28"/>
          <w:szCs w:val="28"/>
          <w:lang w:val="uz-Cyrl-UZ"/>
        </w:rPr>
        <w:t xml:space="preserve">                                             </w:t>
      </w:r>
      <w:r w:rsidR="0022788E" w:rsidRPr="00BD0FEB">
        <w:rPr>
          <w:rFonts w:ascii="Times New Roman" w:hAnsi="Times New Roman"/>
          <w:sz w:val="28"/>
          <w:szCs w:val="28"/>
          <w:lang w:val="en-US"/>
        </w:rPr>
        <w:t>F</w:t>
      </w:r>
    </w:p>
    <w:p w:rsidR="0022788E" w:rsidRPr="00BD0FEB" w:rsidRDefault="00BF45D4" w:rsidP="0022788E">
      <w:pPr>
        <w:tabs>
          <w:tab w:val="left" w:pos="567"/>
          <w:tab w:val="left" w:pos="709"/>
          <w:tab w:val="left" w:pos="851"/>
          <w:tab w:val="left" w:pos="1134"/>
        </w:tabs>
        <w:spacing w:after="0" w:line="240" w:lineRule="auto"/>
        <w:jc w:val="both"/>
        <w:rPr>
          <w:rFonts w:ascii="Times New Roman" w:hAnsi="Times New Roman"/>
          <w:sz w:val="28"/>
          <w:szCs w:val="28"/>
        </w:rPr>
      </w:pPr>
      <w:r>
        <w:rPr>
          <w:noProof/>
        </w:rPr>
        <w:pict>
          <v:shape id="Прямая со стрелкой 1411" o:spid="_x0000_s1547" type="#_x0000_t32" style="position:absolute;left:0;text-align:left;margin-left:38.5pt;margin-top:3.65pt;width:48.7pt;height:0;flip:x;z-index:252722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" strokecolor="#5b9bd5" strokeweight=".5pt">
            <v:stroke endarrow="open" joinstyle="miter"/>
            <o:lock v:ext="edit" shapetype="f"/>
          </v:shape>
        </w:pict>
      </w:r>
      <w:r>
        <w:rPr>
          <w:noProof/>
        </w:rPr>
        <w:pict>
          <v:line id="Прямая соединительная линия 1412" o:spid="_x0000_s1546" style="position:absolute;left:0;text-align:left;z-index:252723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pt,2.6pt" to="123.5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" strokecolor="#5b9bd5" strokeweight=".5pt">
            <v:stroke joinstyle="miter"/>
            <o:lock v:ext="edit" shapetype="f"/>
          </v:line>
        </w:pic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rPr>
      </w:pPr>
      <w:r w:rsidRPr="00BD0FEB">
        <w:rPr>
          <w:rFonts w:ascii="Times New Roman" w:hAnsi="Times New Roman"/>
          <w:sz w:val="28"/>
          <w:szCs w:val="28"/>
        </w:rPr>
        <w:t>Э</w:t>
      </w:r>
      <w:r>
        <w:rPr>
          <w:rFonts w:ascii="Times New Roman" w:hAnsi="Times New Roman"/>
          <w:sz w:val="28"/>
          <w:szCs w:val="28"/>
          <w:lang w:val="uz-Cyrl-UZ"/>
        </w:rPr>
        <w:t>ЮК</w:t>
      </w:r>
      <w:r w:rsidRPr="00BD0FEB">
        <w:rPr>
          <w:rFonts w:ascii="Times New Roman" w:hAnsi="Times New Roman"/>
          <w:sz w:val="28"/>
          <w:szCs w:val="28"/>
        </w:rPr>
        <w:t xml:space="preserve">                                       </w:t>
      </w:r>
      <w:r>
        <w:rPr>
          <w:rFonts w:ascii="Times New Roman" w:hAnsi="Times New Roman"/>
          <w:sz w:val="28"/>
          <w:szCs w:val="28"/>
        </w:rPr>
        <w:t>МЮК</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Магнит заряди ҳақидаги тасаввур</w:t>
      </w:r>
      <w:r w:rsidRPr="00BD0FEB">
        <w:rPr>
          <w:rFonts w:ascii="Times New Roman" w:hAnsi="Times New Roman"/>
          <w:sz w:val="28"/>
          <w:szCs w:val="28"/>
          <w:lang w:val="uz-Cyrl-UZ"/>
        </w:rPr>
        <w:t>дан фойдаланиш электрмагнитл</w:t>
      </w:r>
      <w:r>
        <w:rPr>
          <w:rFonts w:ascii="Times New Roman" w:hAnsi="Times New Roman"/>
          <w:sz w:val="28"/>
          <w:szCs w:val="28"/>
          <w:lang w:val="uz-Cyrl-UZ"/>
        </w:rPr>
        <w:t>и майдон тенгламасини симметрия</w:t>
      </w:r>
      <w:r w:rsidRPr="00BD0FEB">
        <w:rPr>
          <w:rFonts w:ascii="Times New Roman" w:hAnsi="Times New Roman"/>
          <w:sz w:val="28"/>
          <w:szCs w:val="28"/>
          <w:lang w:val="uz-Cyrl-UZ"/>
        </w:rPr>
        <w:t>лаш имконини беради.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Сиғимли машиналар назарияси бир қанча иқтидорли олимларнинг ҳаракатига қарамасдан ч</w:t>
      </w:r>
      <w:r>
        <w:rPr>
          <w:rFonts w:ascii="Times New Roman" w:hAnsi="Times New Roman"/>
          <w:sz w:val="28"/>
          <w:szCs w:val="28"/>
          <w:lang w:val="uz-Cyrl-UZ"/>
        </w:rPr>
        <w:t>ўқ</w:t>
      </w:r>
      <w:r w:rsidRPr="00BD0FEB">
        <w:rPr>
          <w:rFonts w:ascii="Times New Roman" w:hAnsi="Times New Roman"/>
          <w:sz w:val="28"/>
          <w:szCs w:val="28"/>
          <w:lang w:val="uz-Cyrl-UZ"/>
        </w:rPr>
        <w:t>ур ривожланишга эриша олмади.</w:t>
      </w:r>
      <w:r>
        <w:rPr>
          <w:rFonts w:ascii="Times New Roman" w:hAnsi="Times New Roman"/>
          <w:sz w:val="28"/>
          <w:szCs w:val="28"/>
          <w:lang w:val="uz-Cyrl-UZ"/>
        </w:rPr>
        <w:t xml:space="preserve"> </w:t>
      </w:r>
      <w:r w:rsidRPr="00BD0FEB">
        <w:rPr>
          <w:rFonts w:ascii="Times New Roman" w:hAnsi="Times New Roman"/>
          <w:sz w:val="28"/>
          <w:szCs w:val="28"/>
          <w:lang w:val="uz-Cyrl-UZ"/>
        </w:rPr>
        <w:t xml:space="preserve">Шунинг учун сиғимли </w:t>
      </w:r>
      <w:r>
        <w:rPr>
          <w:rFonts w:ascii="Times New Roman" w:hAnsi="Times New Roman"/>
          <w:sz w:val="28"/>
          <w:szCs w:val="28"/>
          <w:lang w:val="uz-Cyrl-UZ"/>
        </w:rPr>
        <w:t>электр ма</w:t>
      </w:r>
      <w:r w:rsidRPr="00BD0FEB">
        <w:rPr>
          <w:rFonts w:ascii="Times New Roman" w:hAnsi="Times New Roman"/>
          <w:sz w:val="28"/>
          <w:szCs w:val="28"/>
          <w:lang w:val="uz-Cyrl-UZ"/>
        </w:rPr>
        <w:t xml:space="preserve">шиналарни индуктив машиналар </w:t>
      </w:r>
      <w:r>
        <w:rPr>
          <w:rFonts w:ascii="Times New Roman" w:hAnsi="Times New Roman"/>
          <w:sz w:val="28"/>
          <w:szCs w:val="28"/>
          <w:lang w:val="uz-Cyrl-UZ"/>
        </w:rPr>
        <w:t>назарияси борасида эришган нати</w:t>
      </w:r>
      <w:r w:rsidRPr="00BD0FEB">
        <w:rPr>
          <w:rFonts w:ascii="Times New Roman" w:hAnsi="Times New Roman"/>
          <w:sz w:val="28"/>
          <w:szCs w:val="28"/>
          <w:lang w:val="uz-Cyrl-UZ"/>
        </w:rPr>
        <w:t>жаларга кўчириб қўйиш мақсадга мувофиқдир.</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 xml:space="preserve">      Индуктив электр машиналар учун Э</w:t>
      </w:r>
      <w:r>
        <w:rPr>
          <w:rFonts w:ascii="Times New Roman" w:hAnsi="Times New Roman"/>
          <w:sz w:val="28"/>
          <w:szCs w:val="28"/>
          <w:lang w:val="uz-Cyrl-UZ"/>
        </w:rPr>
        <w:t>ЮК</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14:anchorId="5A55D888" wp14:editId="2A60B498">
            <wp:extent cx="2604770" cy="260985"/>
            <wp:effectExtent l="19050" t="0" r="5080" b="0"/>
            <wp:docPr id="1810"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4"/>
                    <pic:cNvPicPr>
                      <a:picLocks noChangeAspect="1" noChangeArrowheads="1"/>
                    </pic:cNvPicPr>
                  </pic:nvPicPr>
                  <pic:blipFill>
                    <a:blip r:embed="rId1492"/>
                    <a:srcRect/>
                    <a:stretch>
                      <a:fillRect/>
                    </a:stretch>
                  </pic:blipFill>
                  <pic:spPr bwMode="auto">
                    <a:xfrm>
                      <a:off x="0" y="0"/>
                      <a:ext cx="2604770" cy="260985"/>
                    </a:xfrm>
                    <a:prstGeom prst="rect">
                      <a:avLst/>
                    </a:prstGeom>
                    <a:noFill/>
                    <a:ln w="9525">
                      <a:noFill/>
                      <a:miter lim="800000"/>
                      <a:headEnd/>
                      <a:tailEnd/>
                    </a:ln>
                  </pic:spPr>
                </pic:pic>
              </a:graphicData>
            </a:graphic>
          </wp:inline>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Сиғимли машиналар М</w:t>
      </w:r>
      <w:r>
        <w:rPr>
          <w:rFonts w:ascii="Times New Roman" w:hAnsi="Times New Roman"/>
          <w:sz w:val="28"/>
          <w:szCs w:val="28"/>
          <w:lang w:val="uz-Cyrl-UZ"/>
        </w:rPr>
        <w:t>ЮК</w:t>
      </w:r>
      <w:r w:rsidRPr="00BD0FEB">
        <w:rPr>
          <w:rFonts w:ascii="Times New Roman" w:hAnsi="Times New Roman"/>
          <w:sz w:val="28"/>
          <w:szCs w:val="28"/>
          <w:lang w:val="uz-Cyrl-UZ"/>
        </w:rPr>
        <w:t xml:space="preserve"> учун эса</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14:anchorId="5AFD073B" wp14:editId="380B3E5F">
            <wp:extent cx="2505075" cy="276860"/>
            <wp:effectExtent l="19050" t="0" r="9525" b="0"/>
            <wp:docPr id="1811"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5"/>
                    <pic:cNvPicPr>
                      <a:picLocks noChangeAspect="1" noChangeArrowheads="1"/>
                    </pic:cNvPicPr>
                  </pic:nvPicPr>
                  <pic:blipFill>
                    <a:blip r:embed="rId1493"/>
                    <a:srcRect/>
                    <a:stretch>
                      <a:fillRect/>
                    </a:stretch>
                  </pic:blipFill>
                  <pic:spPr bwMode="auto">
                    <a:xfrm>
                      <a:off x="0" y="0"/>
                      <a:ext cx="2505075" cy="276860"/>
                    </a:xfrm>
                    <a:prstGeom prst="rect">
                      <a:avLst/>
                    </a:prstGeom>
                    <a:noFill/>
                    <a:ln w="9525">
                      <a:noFill/>
                      <a:miter lim="800000"/>
                      <a:headEnd/>
                      <a:tailEnd/>
                    </a:ln>
                  </pic:spPr>
                </pic:pic>
              </a:graphicData>
            </a:graphic>
          </wp:inline>
        </w:drawing>
      </w: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en-US"/>
        </w:rPr>
        <w:t>D</w:t>
      </w:r>
      <w:r>
        <w:rPr>
          <w:rFonts w:ascii="Times New Roman" w:hAnsi="Times New Roman"/>
          <w:sz w:val="28"/>
          <w:szCs w:val="28"/>
          <w:lang w:val="uz-Cyrl-UZ"/>
        </w:rPr>
        <w:t>- бу ерда электр майдон индук</w:t>
      </w:r>
      <w:r w:rsidRPr="00BD0FEB">
        <w:rPr>
          <w:rFonts w:ascii="Times New Roman" w:hAnsi="Times New Roman"/>
          <w:sz w:val="28"/>
          <w:szCs w:val="28"/>
          <w:lang w:val="uz-Cyrl-UZ"/>
        </w:rPr>
        <w:t xml:space="preserve">циясини ёки электр силжиши; </w:t>
      </w:r>
      <w:r w:rsidRPr="00BD0FEB">
        <w:rPr>
          <w:rFonts w:ascii="Times New Roman" w:hAnsi="Times New Roman"/>
          <w:sz w:val="28"/>
          <w:szCs w:val="28"/>
          <w:lang w:val="en-US"/>
        </w:rPr>
        <w:t>l</w:t>
      </w:r>
      <w:r w:rsidRPr="00BD0FEB">
        <w:rPr>
          <w:rFonts w:ascii="Times New Roman" w:hAnsi="Times New Roman"/>
          <w:sz w:val="28"/>
          <w:szCs w:val="28"/>
          <w:lang w:val="uz-Cyrl-UZ"/>
        </w:rPr>
        <w:t xml:space="preserve">- индуктив машиналар ўткагичи </w:t>
      </w:r>
      <w:r>
        <w:rPr>
          <w:rFonts w:ascii="Times New Roman" w:hAnsi="Times New Roman"/>
          <w:sz w:val="28"/>
          <w:szCs w:val="28"/>
          <w:lang w:val="uz-Cyrl-UZ"/>
        </w:rPr>
        <w:t>узунлиги ва сиғимли электр маши</w:t>
      </w:r>
      <w:r w:rsidRPr="00BD0FEB">
        <w:rPr>
          <w:rFonts w:ascii="Times New Roman" w:hAnsi="Times New Roman"/>
          <w:sz w:val="28"/>
          <w:szCs w:val="28"/>
          <w:lang w:val="uz-Cyrl-UZ"/>
        </w:rPr>
        <w:t>налар электроди кенглиги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Индуктив машиналарда энергия</w:t>
      </w:r>
      <w:r w:rsidRPr="00BD0FEB">
        <w:rPr>
          <w:rFonts w:ascii="Times New Roman" w:hAnsi="Times New Roman"/>
          <w:sz w:val="28"/>
          <w:szCs w:val="28"/>
          <w:lang w:val="uz-Cyrl-UZ"/>
        </w:rPr>
        <w:t>ни электромеханик ўзгариши индуктивлик ўзгариши, сиғимли машиналарда эса – сиғим, кучланиш ва ток  ўзгариши ҳисобига содир бўлади. Электрли майдон энергияси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724224" behindDoc="0" locked="0" layoutInCell="1" allowOverlap="1" wp14:anchorId="2264977C" wp14:editId="081422C7">
            <wp:simplePos x="0" y="0"/>
            <wp:positionH relativeFrom="column">
              <wp:posOffset>1728470</wp:posOffset>
            </wp:positionH>
            <wp:positionV relativeFrom="paragraph">
              <wp:posOffset>30480</wp:posOffset>
            </wp:positionV>
            <wp:extent cx="2501900" cy="427990"/>
            <wp:effectExtent l="19050" t="0" r="0" b="0"/>
            <wp:wrapNone/>
            <wp:docPr id="1812"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6"/>
                    <pic:cNvPicPr>
                      <a:picLocks noChangeAspect="1" noChangeArrowheads="1"/>
                    </pic:cNvPicPr>
                  </pic:nvPicPr>
                  <pic:blipFill>
                    <a:blip r:embed="rId1494"/>
                    <a:srcRect/>
                    <a:stretch>
                      <a:fillRect/>
                    </a:stretch>
                  </pic:blipFill>
                  <pic:spPr bwMode="auto">
                    <a:xfrm>
                      <a:off x="0" y="0"/>
                      <a:ext cx="2501900" cy="427990"/>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Е- электр майдон кучланганлик.</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Сиғимли электр машинани яратиш учун электр майдонида энер</w:t>
      </w:r>
      <w:r w:rsidRPr="00BD0FEB">
        <w:rPr>
          <w:rFonts w:ascii="Times New Roman" w:hAnsi="Times New Roman"/>
          <w:sz w:val="28"/>
          <w:szCs w:val="28"/>
          <w:lang w:val="uz-Cyrl-UZ"/>
        </w:rPr>
        <w:t>гияни бир жойга тўплаш зарур. Электр майдонида вакуумда энергияни бир жойга ёки ҳавода тўпланса, унда магнит майдонида энергияни концентрацияси,энергия концентрацияси даражаси сезиларли кам бўлади  ва машинанинг электр сиғимини яратиш, индуктив машина билан рақобат қилиш лаёқатига бўлмайди.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Pr>
          <w:rFonts w:ascii="Times New Roman" w:hAnsi="Times New Roman"/>
          <w:sz w:val="28"/>
          <w:szCs w:val="28"/>
          <w:lang w:val="uz-Cyrl-UZ"/>
        </w:rPr>
        <w:tab/>
        <w:t>S конденсатор пластинаси майдонини ўзгартириб сиғимни ўзгартириш мумкин, пластиналар орали</w:t>
      </w:r>
      <w:r w:rsidRPr="00BD0FEB">
        <w:rPr>
          <w:rFonts w:ascii="Times New Roman" w:hAnsi="Times New Roman"/>
          <w:sz w:val="28"/>
          <w:szCs w:val="28"/>
          <w:lang w:val="uz-Cyrl-UZ"/>
        </w:rPr>
        <w:t xml:space="preserve">ғидаги масофа </w:t>
      </w:r>
      <w:r w:rsidRPr="00BD0FEB">
        <w:rPr>
          <w:rFonts w:ascii="Times New Roman" w:hAnsi="Times New Roman"/>
          <w:i/>
          <w:sz w:val="28"/>
          <w:szCs w:val="28"/>
          <w:lang w:val="uz-Cyrl-UZ"/>
        </w:rPr>
        <w:t xml:space="preserve">x ва </w:t>
      </w:r>
      <w:r>
        <w:rPr>
          <w:rFonts w:ascii="Times New Roman" w:hAnsi="Times New Roman"/>
          <w:sz w:val="28"/>
          <w:szCs w:val="28"/>
          <w:lang w:val="uz-Cyrl-UZ"/>
        </w:rPr>
        <w:t>диэлектрли ўз</w:t>
      </w:r>
      <w:r w:rsidRPr="00BD0FEB">
        <w:rPr>
          <w:rFonts w:ascii="Times New Roman" w:hAnsi="Times New Roman"/>
          <w:sz w:val="28"/>
          <w:szCs w:val="28"/>
          <w:lang w:val="uz-Cyrl-UZ"/>
        </w:rPr>
        <w:t>гармас модда е, пластина оралиғида бўлган: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725248" behindDoc="1" locked="0" layoutInCell="1" allowOverlap="1" wp14:anchorId="0786DEA6" wp14:editId="5C183C2D">
            <wp:simplePos x="0" y="0"/>
            <wp:positionH relativeFrom="column">
              <wp:posOffset>1600200</wp:posOffset>
            </wp:positionH>
            <wp:positionV relativeFrom="paragraph">
              <wp:posOffset>1905</wp:posOffset>
            </wp:positionV>
            <wp:extent cx="2279015" cy="176530"/>
            <wp:effectExtent l="19050" t="0" r="6985" b="0"/>
            <wp:wrapNone/>
            <wp:docPr id="1813"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7"/>
                    <pic:cNvPicPr>
                      <a:picLocks noChangeAspect="1" noChangeArrowheads="1"/>
                    </pic:cNvPicPr>
                  </pic:nvPicPr>
                  <pic:blipFill>
                    <a:blip r:embed="rId1495"/>
                    <a:srcRect/>
                    <a:stretch>
                      <a:fillRect/>
                    </a:stretch>
                  </pic:blipFill>
                  <pic:spPr bwMode="auto">
                    <a:xfrm>
                      <a:off x="0" y="0"/>
                      <a:ext cx="2279015" cy="176530"/>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i/>
          <w:sz w:val="28"/>
          <w:szCs w:val="28"/>
          <w:lang w:val="uz-Cyrl-UZ"/>
        </w:rPr>
        <w:tab/>
      </w:r>
      <w:r w:rsidRPr="00BD0FEB">
        <w:rPr>
          <w:rFonts w:ascii="Times New Roman" w:hAnsi="Times New Roman"/>
          <w:i/>
          <w:sz w:val="28"/>
          <w:szCs w:val="28"/>
          <w:lang w:val="uz-Cyrl-UZ"/>
        </w:rPr>
        <w:t>х</w:t>
      </w:r>
      <w:r>
        <w:rPr>
          <w:rFonts w:ascii="Times New Roman" w:hAnsi="Times New Roman"/>
          <w:sz w:val="28"/>
          <w:szCs w:val="28"/>
          <w:lang w:val="uz-Cyrl-UZ"/>
        </w:rPr>
        <w:t xml:space="preserve"> ўзгариши ҳисобига сиғим ўзгари</w:t>
      </w:r>
      <w:r w:rsidRPr="00BD0FEB">
        <w:rPr>
          <w:rFonts w:ascii="Times New Roman" w:hAnsi="Times New Roman"/>
          <w:sz w:val="28"/>
          <w:szCs w:val="28"/>
          <w:lang w:val="uz-Cyrl-UZ"/>
        </w:rPr>
        <w:t>шида келиб чиқадиган кучларни исроф бўлишига эътиборсиз</w:t>
      </w:r>
      <w:r>
        <w:rPr>
          <w:rFonts w:ascii="Times New Roman" w:hAnsi="Times New Roman"/>
          <w:sz w:val="28"/>
          <w:szCs w:val="28"/>
          <w:lang w:val="uz-Cyrl-UZ"/>
        </w:rPr>
        <w:t>лик билан қараш, уни шундай ифо</w:t>
      </w:r>
      <w:r w:rsidRPr="00BD0FEB">
        <w:rPr>
          <w:rFonts w:ascii="Times New Roman" w:hAnsi="Times New Roman"/>
          <w:sz w:val="28"/>
          <w:szCs w:val="28"/>
          <w:lang w:val="uz-Cyrl-UZ"/>
        </w:rPr>
        <w:t>далаш мумкин</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726272" behindDoc="0" locked="0" layoutInCell="1" allowOverlap="1" wp14:anchorId="28C97B31" wp14:editId="5487CF68">
            <wp:simplePos x="0" y="0"/>
            <wp:positionH relativeFrom="column">
              <wp:posOffset>1371600</wp:posOffset>
            </wp:positionH>
            <wp:positionV relativeFrom="paragraph">
              <wp:posOffset>98425</wp:posOffset>
            </wp:positionV>
            <wp:extent cx="2592070" cy="199390"/>
            <wp:effectExtent l="19050" t="0" r="0" b="0"/>
            <wp:wrapNone/>
            <wp:docPr id="1814" name="Рисунок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8"/>
                    <pic:cNvPicPr>
                      <a:picLocks noChangeAspect="1" noChangeArrowheads="1"/>
                    </pic:cNvPicPr>
                  </pic:nvPicPr>
                  <pic:blipFill>
                    <a:blip r:embed="rId1496"/>
                    <a:srcRect/>
                    <a:stretch>
                      <a:fillRect/>
                    </a:stretch>
                  </pic:blipFill>
                  <pic:spPr bwMode="auto">
                    <a:xfrm>
                      <a:off x="0" y="0"/>
                      <a:ext cx="2592070" cy="199390"/>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en-US"/>
        </w:rPr>
        <w:t>W</w:t>
      </w:r>
      <w:r w:rsidRPr="00BD0FEB">
        <w:rPr>
          <w:rFonts w:ascii="Times New Roman" w:hAnsi="Times New Roman"/>
          <w:sz w:val="28"/>
          <w:szCs w:val="28"/>
          <w:vertAlign w:val="subscript"/>
          <w:lang w:val="uz-Cyrl-UZ"/>
        </w:rPr>
        <w:t>н</w:t>
      </w:r>
      <w:r w:rsidRPr="00BD0FEB">
        <w:rPr>
          <w:rFonts w:ascii="Times New Roman" w:hAnsi="Times New Roman"/>
          <w:sz w:val="28"/>
          <w:szCs w:val="28"/>
          <w:lang w:val="uz-Cyrl-UZ"/>
        </w:rPr>
        <w:t>- манбадан етказиладиган энергия</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727296" behindDoc="0" locked="0" layoutInCell="1" allowOverlap="1" wp14:anchorId="792CA2FE" wp14:editId="4075DECA">
            <wp:simplePos x="0" y="0"/>
            <wp:positionH relativeFrom="column">
              <wp:posOffset>1468120</wp:posOffset>
            </wp:positionH>
            <wp:positionV relativeFrom="paragraph">
              <wp:posOffset>56515</wp:posOffset>
            </wp:positionV>
            <wp:extent cx="2501265" cy="245745"/>
            <wp:effectExtent l="19050" t="0" r="0" b="0"/>
            <wp:wrapNone/>
            <wp:docPr id="1815"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9"/>
                    <pic:cNvPicPr>
                      <a:picLocks noChangeAspect="1" noChangeArrowheads="1"/>
                    </pic:cNvPicPr>
                  </pic:nvPicPr>
                  <pic:blipFill>
                    <a:blip r:embed="rId1497"/>
                    <a:srcRect/>
                    <a:stretch>
                      <a:fillRect/>
                    </a:stretch>
                  </pic:blipFill>
                  <pic:spPr bwMode="auto">
                    <a:xfrm>
                      <a:off x="0" y="0"/>
                      <a:ext cx="2501265" cy="245745"/>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 xml:space="preserve">Бу ерда </w:t>
      </w:r>
      <w:r w:rsidRPr="00BD0FEB">
        <w:rPr>
          <w:rFonts w:ascii="Times New Roman" w:hAnsi="Times New Roman"/>
          <w:sz w:val="28"/>
          <w:szCs w:val="28"/>
          <w:lang w:val="en-US"/>
        </w:rPr>
        <w:t>Q</w:t>
      </w:r>
      <w:r w:rsidRPr="00BD0FEB">
        <w:rPr>
          <w:rFonts w:ascii="Times New Roman" w:hAnsi="Times New Roman"/>
          <w:sz w:val="28"/>
          <w:szCs w:val="28"/>
          <w:lang w:val="uz-Cyrl-UZ"/>
        </w:rPr>
        <w:t>- конденсатордаги заряд;</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28320" behindDoc="0" locked="0" layoutInCell="1" allowOverlap="1" wp14:anchorId="04F0B03F" wp14:editId="20A61198">
            <wp:simplePos x="0" y="0"/>
            <wp:positionH relativeFrom="column">
              <wp:posOffset>2058670</wp:posOffset>
            </wp:positionH>
            <wp:positionV relativeFrom="paragraph">
              <wp:posOffset>14605</wp:posOffset>
            </wp:positionV>
            <wp:extent cx="1259840" cy="313690"/>
            <wp:effectExtent l="19050" t="0" r="0" b="0"/>
            <wp:wrapNone/>
            <wp:docPr id="1816"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0"/>
                    <pic:cNvPicPr>
                      <a:picLocks noChangeAspect="1" noChangeArrowheads="1"/>
                    </pic:cNvPicPr>
                  </pic:nvPicPr>
                  <pic:blipFill>
                    <a:blip r:embed="rId1498"/>
                    <a:srcRect/>
                    <a:stretch>
                      <a:fillRect/>
                    </a:stretch>
                  </pic:blipFill>
                  <pic:spPr bwMode="auto">
                    <a:xfrm>
                      <a:off x="0" y="0"/>
                      <a:ext cx="1259840" cy="313690"/>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 xml:space="preserve">Конденсаторни тармоқда улаб ва узиб ёки уни тармоққа бериб тармоқдан қувват йўналишини </w:t>
      </w:r>
      <w:r w:rsidRPr="00674322">
        <w:rPr>
          <w:rFonts w:ascii="Times New Roman" w:hAnsi="Times New Roman"/>
          <w:sz w:val="28"/>
          <w:szCs w:val="28"/>
          <w:lang w:val="uz-Cyrl-UZ"/>
        </w:rPr>
        <w:t xml:space="preserve">таъминлаш мумкин.   </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29344" behindDoc="0" locked="0" layoutInCell="1" allowOverlap="1" wp14:anchorId="1DFDAA3F" wp14:editId="2778E4F1">
            <wp:simplePos x="0" y="0"/>
            <wp:positionH relativeFrom="column">
              <wp:posOffset>1597591</wp:posOffset>
            </wp:positionH>
            <wp:positionV relativeFrom="paragraph">
              <wp:posOffset>-228600</wp:posOffset>
            </wp:positionV>
            <wp:extent cx="2555101" cy="1836484"/>
            <wp:effectExtent l="19050" t="0" r="0" b="0"/>
            <wp:wrapNone/>
            <wp:docPr id="1817"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1"/>
                    <pic:cNvPicPr>
                      <a:picLocks noChangeAspect="1" noChangeArrowheads="1"/>
                    </pic:cNvPicPr>
                  </pic:nvPicPr>
                  <pic:blipFill>
                    <a:blip r:embed="rId1499"/>
                    <a:srcRect b="18411"/>
                    <a:stretch>
                      <a:fillRect/>
                    </a:stretch>
                  </pic:blipFill>
                  <pic:spPr bwMode="auto">
                    <a:xfrm>
                      <a:off x="0" y="0"/>
                      <a:ext cx="2555101" cy="1836484"/>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BD0FEB">
        <w:rPr>
          <w:rFonts w:ascii="Times New Roman" w:hAnsi="Times New Roman"/>
          <w:sz w:val="28"/>
          <w:szCs w:val="28"/>
          <w:lang w:val="uz-Cyrl-UZ"/>
        </w:rPr>
        <w:t>8.1</w:t>
      </w:r>
      <w:r>
        <w:rPr>
          <w:rFonts w:ascii="Times New Roman" w:hAnsi="Times New Roman"/>
          <w:sz w:val="28"/>
          <w:szCs w:val="28"/>
          <w:lang w:val="uz-Cyrl-UZ"/>
        </w:rPr>
        <w:t>-расм.</w:t>
      </w:r>
      <w:r w:rsidRPr="00BD0FEB">
        <w:rPr>
          <w:rFonts w:ascii="Times New Roman" w:hAnsi="Times New Roman"/>
          <w:sz w:val="28"/>
          <w:szCs w:val="28"/>
          <w:lang w:val="uz-Cyrl-UZ"/>
        </w:rPr>
        <w:t xml:space="preserve"> Уч</w:t>
      </w:r>
      <w:r>
        <w:rPr>
          <w:rFonts w:ascii="Times New Roman" w:hAnsi="Times New Roman"/>
          <w:sz w:val="28"/>
          <w:szCs w:val="28"/>
          <w:lang w:val="uz-Cyrl-UZ"/>
        </w:rPr>
        <w:t xml:space="preserve"> </w:t>
      </w:r>
      <w:r w:rsidRPr="00BD0FEB">
        <w:rPr>
          <w:rFonts w:ascii="Times New Roman" w:hAnsi="Times New Roman"/>
          <w:sz w:val="28"/>
          <w:szCs w:val="28"/>
          <w:lang w:val="uz-Cyrl-UZ"/>
        </w:rPr>
        <w:t>фазали айланаётган электр майдони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Маконда конденсаторлар пластинасини муайян кўринишда эга бўлиши ва вақтга қараб кучланишни магнит майдони учун ҳам суриш, айланаётган электр майдонини олиш мумкин</w:t>
      </w:r>
      <w:r>
        <w:rPr>
          <w:rFonts w:ascii="Times New Roman" w:hAnsi="Times New Roman"/>
          <w:sz w:val="28"/>
          <w:szCs w:val="28"/>
          <w:lang w:val="uz-Cyrl-UZ"/>
        </w:rPr>
        <w:t xml:space="preserve"> </w:t>
      </w:r>
      <w:r w:rsidRPr="00BD0FEB">
        <w:rPr>
          <w:rFonts w:ascii="Times New Roman" w:hAnsi="Times New Roman"/>
          <w:sz w:val="28"/>
          <w:szCs w:val="28"/>
          <w:lang w:val="uz-Cyrl-UZ"/>
        </w:rPr>
        <w:t>(7.1</w:t>
      </w:r>
      <w:r>
        <w:rPr>
          <w:rFonts w:ascii="Times New Roman" w:hAnsi="Times New Roman"/>
          <w:sz w:val="28"/>
          <w:szCs w:val="28"/>
          <w:lang w:val="uz-Cyrl-UZ"/>
        </w:rPr>
        <w:t>-</w:t>
      </w:r>
      <w:r w:rsidRPr="00BD0FEB">
        <w:rPr>
          <w:rFonts w:ascii="Times New Roman" w:hAnsi="Times New Roman"/>
          <w:sz w:val="28"/>
          <w:szCs w:val="28"/>
          <w:lang w:val="uz-Cyrl-UZ"/>
        </w:rPr>
        <w:t>расм)</w:t>
      </w:r>
      <w:r w:rsidRPr="00674322">
        <w:rPr>
          <w:rFonts w:ascii="Times New Roman" w:hAnsi="Times New Roman"/>
          <w:sz w:val="28"/>
          <w:szCs w:val="28"/>
          <w:lang w:val="uz-Cyrl-UZ"/>
        </w:rPr>
        <w:t xml:space="preserve"> </w:t>
      </w:r>
      <w:r w:rsidRPr="00BD0FEB">
        <w:rPr>
          <w:rFonts w:ascii="Times New Roman" w:hAnsi="Times New Roman"/>
          <w:sz w:val="28"/>
          <w:szCs w:val="28"/>
          <w:lang w:val="uz-Cyrl-UZ"/>
        </w:rPr>
        <w:t xml:space="preserve">. Уч фазали системада қўпфазали ва </w:t>
      </w:r>
      <w:r>
        <w:rPr>
          <w:rFonts w:ascii="Times New Roman" w:hAnsi="Times New Roman"/>
          <w:sz w:val="28"/>
          <w:szCs w:val="28"/>
          <w:lang w:val="uz-Cyrl-UZ"/>
        </w:rPr>
        <w:t>икки фазали сиғимли электр маши</w:t>
      </w:r>
      <w:r w:rsidRPr="00BD0FEB">
        <w:rPr>
          <w:rFonts w:ascii="Times New Roman" w:hAnsi="Times New Roman"/>
          <w:sz w:val="28"/>
          <w:szCs w:val="28"/>
          <w:lang w:val="uz-Cyrl-UZ"/>
        </w:rPr>
        <w:t>наларни олиш мумкин. Сиғимли</w:t>
      </w:r>
      <w:r>
        <w:rPr>
          <w:rFonts w:ascii="Times New Roman" w:hAnsi="Times New Roman"/>
          <w:sz w:val="28"/>
          <w:szCs w:val="28"/>
          <w:lang w:val="uz-Cyrl-UZ"/>
        </w:rPr>
        <w:t xml:space="preserve"> ЭП индуктив каби синхрон, асин</w:t>
      </w:r>
      <w:r w:rsidRPr="00BD0FEB">
        <w:rPr>
          <w:rFonts w:ascii="Times New Roman" w:hAnsi="Times New Roman"/>
          <w:sz w:val="28"/>
          <w:szCs w:val="28"/>
          <w:lang w:val="uz-Cyrl-UZ"/>
        </w:rPr>
        <w:t>х</w:t>
      </w:r>
      <w:r>
        <w:rPr>
          <w:rFonts w:ascii="Times New Roman" w:hAnsi="Times New Roman"/>
          <w:sz w:val="28"/>
          <w:szCs w:val="28"/>
          <w:lang w:val="uz-Cyrl-UZ"/>
        </w:rPr>
        <w:t>рон, коллекторли ЭП ва трансфор</w:t>
      </w:r>
      <w:r w:rsidRPr="00BD0FEB">
        <w:rPr>
          <w:rFonts w:ascii="Times New Roman" w:hAnsi="Times New Roman"/>
          <w:sz w:val="28"/>
          <w:szCs w:val="28"/>
          <w:lang w:val="uz-Cyrl-UZ"/>
        </w:rPr>
        <w:t>маторлига бўлинади.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 xml:space="preserve">Синхрон сиғимли машиналар </w:t>
      </w:r>
      <m:oMath>
        <m:r>
          <w:rPr>
            <w:rFonts w:ascii="Cambria Math" w:hAnsi="Cambria Math"/>
            <w:noProof/>
            <w:sz w:val="28"/>
            <w:szCs w:val="28"/>
            <w:lang w:val="uz-Cyrl-UZ" w:eastAsia="ru-RU"/>
          </w:rPr>
          <m:t>ω</m:t>
        </m:r>
      </m:oMath>
      <w:r w:rsidRPr="00BD0FEB">
        <w:rPr>
          <w:rFonts w:ascii="Times New Roman" w:eastAsia="Times New Roman" w:hAnsi="Times New Roman"/>
          <w:noProof/>
          <w:sz w:val="28"/>
          <w:szCs w:val="28"/>
          <w:vertAlign w:val="subscript"/>
          <w:lang w:val="uz-Cyrl-UZ" w:eastAsia="ru-RU"/>
        </w:rPr>
        <w:t>р</w:t>
      </w:r>
      <m:oMath>
        <m:r>
          <w:rPr>
            <w:rFonts w:ascii="Cambria Math" w:hAnsi="Cambria Math"/>
            <w:noProof/>
            <w:sz w:val="28"/>
            <w:szCs w:val="28"/>
            <w:lang w:val="uz-Cyrl-UZ" w:eastAsia="ru-RU"/>
          </w:rPr>
          <m:t>= ω</m:t>
        </m:r>
      </m:oMath>
      <w:r w:rsidRPr="00BD0FEB">
        <w:rPr>
          <w:rFonts w:ascii="Times New Roman" w:eastAsia="Times New Roman" w:hAnsi="Times New Roman"/>
          <w:noProof/>
          <w:sz w:val="28"/>
          <w:szCs w:val="28"/>
          <w:vertAlign w:val="subscript"/>
          <w:lang w:val="uz-Cyrl-UZ" w:eastAsia="ru-RU"/>
        </w:rPr>
        <w:t>с</w:t>
      </w:r>
      <w:r>
        <w:rPr>
          <w:rFonts w:ascii="Times New Roman" w:eastAsia="Times New Roman" w:hAnsi="Times New Roman"/>
          <w:noProof/>
          <w:sz w:val="28"/>
          <w:szCs w:val="28"/>
          <w:lang w:val="uz-Cyrl-UZ" w:eastAsia="ru-RU"/>
        </w:rPr>
        <w:t>. Бунинг учун ротор элек</w:t>
      </w:r>
      <w:r w:rsidRPr="00BD0FEB">
        <w:rPr>
          <w:rFonts w:ascii="Times New Roman" w:eastAsia="Times New Roman" w:hAnsi="Times New Roman"/>
          <w:noProof/>
          <w:sz w:val="28"/>
          <w:szCs w:val="28"/>
          <w:lang w:val="uz-Cyrl-UZ" w:eastAsia="ru-RU"/>
        </w:rPr>
        <w:t>тродларига ўзгармас кучланишни юбориш етарли бўлади (8.1 расм). Асинхрон сиғимли машина олиш учун (</w:t>
      </w:r>
      <m:oMath>
        <m:r>
          <w:rPr>
            <w:rFonts w:ascii="Cambria Math" w:hAnsi="Cambria Math"/>
            <w:noProof/>
            <w:sz w:val="28"/>
            <w:szCs w:val="28"/>
            <w:lang w:val="uz-Cyrl-UZ" w:eastAsia="ru-RU"/>
          </w:rPr>
          <m:t>ω</m:t>
        </m:r>
      </m:oMath>
      <w:r w:rsidRPr="00BD0FEB">
        <w:rPr>
          <w:rFonts w:ascii="Times New Roman" w:eastAsia="Times New Roman" w:hAnsi="Times New Roman"/>
          <w:noProof/>
          <w:sz w:val="28"/>
          <w:szCs w:val="28"/>
          <w:vertAlign w:val="subscript"/>
          <w:lang w:val="uz-Cyrl-UZ" w:eastAsia="ru-RU"/>
        </w:rPr>
        <w:t>р</w:t>
      </w:r>
      <m:oMath>
        <m:r>
          <w:rPr>
            <w:rFonts w:ascii="Cambria Math" w:eastAsia="Times New Roman" w:hAnsi="Cambria Math"/>
            <w:noProof/>
            <w:sz w:val="28"/>
            <w:szCs w:val="28"/>
            <w:lang w:val="uz-Cyrl-UZ" w:eastAsia="ru-RU"/>
          </w:rPr>
          <m:t>≠</m:t>
        </m:r>
        <m:r>
          <w:rPr>
            <w:rFonts w:ascii="Cambria Math" w:hAnsi="Cambria Math"/>
            <w:noProof/>
            <w:sz w:val="28"/>
            <w:szCs w:val="28"/>
            <w:lang w:val="uz-Cyrl-UZ" w:eastAsia="ru-RU"/>
          </w:rPr>
          <m:t xml:space="preserve"> ω</m:t>
        </m:r>
      </m:oMath>
      <w:r w:rsidRPr="00BD0FEB">
        <w:rPr>
          <w:rFonts w:ascii="Times New Roman" w:eastAsia="Times New Roman" w:hAnsi="Times New Roman"/>
          <w:noProof/>
          <w:sz w:val="28"/>
          <w:szCs w:val="28"/>
          <w:vertAlign w:val="subscript"/>
          <w:lang w:val="uz-Cyrl-UZ" w:eastAsia="ru-RU"/>
        </w:rPr>
        <w:t>с</w:t>
      </w:r>
      <w:r w:rsidRPr="00BD0FEB">
        <w:rPr>
          <w:rFonts w:ascii="Times New Roman" w:eastAsia="Times New Roman" w:hAnsi="Times New Roman"/>
          <w:noProof/>
          <w:sz w:val="28"/>
          <w:szCs w:val="28"/>
          <w:lang w:val="uz-Cyrl-UZ" w:eastAsia="ru-RU"/>
        </w:rPr>
        <w:t>.),</w:t>
      </w:r>
      <w:r>
        <w:rPr>
          <w:rFonts w:ascii="Times New Roman" w:eastAsia="Times New Roman" w:hAnsi="Times New Roman"/>
          <w:noProof/>
          <w:sz w:val="28"/>
          <w:szCs w:val="28"/>
          <w:lang w:val="uz-Cyrl-UZ" w:eastAsia="ru-RU"/>
        </w:rPr>
        <w:t xml:space="preserve"> </w:t>
      </w:r>
      <w:r w:rsidRPr="00BD0FEB">
        <w:rPr>
          <w:rFonts w:ascii="Times New Roman" w:eastAsia="Times New Roman" w:hAnsi="Times New Roman"/>
          <w:noProof/>
          <w:sz w:val="28"/>
          <w:szCs w:val="28"/>
          <w:lang w:val="uz-Cyrl-UZ" w:eastAsia="ru-RU"/>
        </w:rPr>
        <w:t>синхрон машинада роторни алмаштириш зарур, уни цилиндр кўринишида диэлектрдан бажариш мумкин.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Агар конденсаторда кучлани</w:t>
      </w:r>
      <w:r>
        <w:rPr>
          <w:rFonts w:ascii="Times New Roman" w:hAnsi="Times New Roman"/>
          <w:noProof/>
          <w:sz w:val="28"/>
          <w:szCs w:val="28"/>
          <w:lang w:val="uz-Cyrl-UZ" w:eastAsia="ru-RU"/>
        </w:rPr>
        <w:t>ш ўзгарса сиғимли трансформаторларни олинади. Сиғимли машина</w:t>
      </w:r>
      <w:r w:rsidRPr="00BD0FEB">
        <w:rPr>
          <w:rFonts w:ascii="Times New Roman" w:hAnsi="Times New Roman"/>
          <w:noProof/>
          <w:sz w:val="28"/>
          <w:szCs w:val="28"/>
          <w:lang w:val="uz-Cyrl-UZ" w:eastAsia="ru-RU"/>
        </w:rPr>
        <w:t>ларда кучланиш ўзгаради, қачонки ўзгармас зарядда Q  конденсатор сиғими ўзгартирилса C=Q/U. Конденсатор қопламасига А,В,С к</w:t>
      </w:r>
      <w:r>
        <w:rPr>
          <w:rFonts w:ascii="Times New Roman" w:hAnsi="Times New Roman"/>
          <w:noProof/>
          <w:sz w:val="28"/>
          <w:szCs w:val="28"/>
          <w:lang w:val="uz-Cyrl-UZ" w:eastAsia="ru-RU"/>
        </w:rPr>
        <w:t>оммутатордан (коллектордан) куч</w:t>
      </w:r>
      <w:r w:rsidRPr="00BD0FEB">
        <w:rPr>
          <w:rFonts w:ascii="Times New Roman" w:hAnsi="Times New Roman"/>
          <w:noProof/>
          <w:sz w:val="28"/>
          <w:szCs w:val="28"/>
          <w:lang w:val="uz-Cyrl-UZ" w:eastAsia="ru-RU"/>
        </w:rPr>
        <w:t>ланиш ўтказилса, унда коллекторли сиғимли электр машиналарни олиш мумкин бўлади.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Худди шундай электр машиналар учун  умумлашган машиналардан олинаётган умумлашган сиғимли электр машиналар ҳақида тасаввурни киритиш мумкин (1.28 расмга қаранг) ага</w:t>
      </w:r>
      <w:r>
        <w:rPr>
          <w:rFonts w:ascii="Times New Roman" w:hAnsi="Times New Roman"/>
          <w:noProof/>
          <w:sz w:val="28"/>
          <w:szCs w:val="28"/>
          <w:lang w:val="uz-Cyrl-UZ" w:eastAsia="ru-RU"/>
        </w:rPr>
        <w:t>р унда индук</w:t>
      </w:r>
      <w:r w:rsidRPr="00BD0FEB">
        <w:rPr>
          <w:rFonts w:ascii="Times New Roman" w:hAnsi="Times New Roman"/>
          <w:noProof/>
          <w:sz w:val="28"/>
          <w:szCs w:val="28"/>
          <w:lang w:val="uz-Cyrl-UZ" w:eastAsia="ru-RU"/>
        </w:rPr>
        <w:t>ти</w:t>
      </w:r>
      <w:r>
        <w:rPr>
          <w:rFonts w:ascii="Times New Roman" w:hAnsi="Times New Roman"/>
          <w:noProof/>
          <w:sz w:val="28"/>
          <w:szCs w:val="28"/>
          <w:lang w:val="uz-Cyrl-UZ" w:eastAsia="ru-RU"/>
        </w:rPr>
        <w:t>влик сиғимга алмаштирилса. Дуал</w:t>
      </w:r>
      <w:r w:rsidRPr="00BD0FEB">
        <w:rPr>
          <w:rFonts w:ascii="Times New Roman" w:hAnsi="Times New Roman"/>
          <w:noProof/>
          <w:sz w:val="28"/>
          <w:szCs w:val="28"/>
          <w:lang w:val="uz-Cyrl-UZ" w:eastAsia="ru-RU"/>
        </w:rPr>
        <w:t>инверс электродинамика назарияси асосига умумлашган сиғимли электр машиналар учун (1.104),(1.110) тенгламадан тенглама ёзиб олинади: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0368" behindDoc="0" locked="0" layoutInCell="1" allowOverlap="1" wp14:anchorId="63F3B1EA" wp14:editId="16FD38F9">
            <wp:simplePos x="0" y="0"/>
            <wp:positionH relativeFrom="column">
              <wp:posOffset>-51435</wp:posOffset>
            </wp:positionH>
            <wp:positionV relativeFrom="paragraph">
              <wp:posOffset>156210</wp:posOffset>
            </wp:positionV>
            <wp:extent cx="5486400" cy="1582420"/>
            <wp:effectExtent l="19050" t="0" r="0" b="0"/>
            <wp:wrapNone/>
            <wp:docPr id="1818"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2"/>
                    <pic:cNvPicPr>
                      <a:picLocks noChangeAspect="1" noChangeArrowheads="1"/>
                    </pic:cNvPicPr>
                  </pic:nvPicPr>
                  <pic:blipFill>
                    <a:blip r:embed="rId1500"/>
                    <a:srcRect/>
                    <a:stretch>
                      <a:fillRect/>
                    </a:stretch>
                  </pic:blipFill>
                  <pic:spPr bwMode="auto">
                    <a:xfrm>
                      <a:off x="0" y="0"/>
                      <a:ext cx="5486400" cy="1582420"/>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sidRPr="009433E1">
        <w:rPr>
          <w:rFonts w:ascii="Times New Roman" w:hAnsi="Times New Roman"/>
          <w:noProof/>
          <w:sz w:val="28"/>
          <w:szCs w:val="28"/>
          <w:lang w:eastAsia="ru-RU"/>
        </w:rPr>
        <w:drawing>
          <wp:inline distT="0" distB="0" distL="0" distR="0" wp14:anchorId="0B7F6F91" wp14:editId="32E7CF9D">
            <wp:extent cx="3142615" cy="253365"/>
            <wp:effectExtent l="19050" t="0" r="635" b="0"/>
            <wp:docPr id="1819"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3"/>
                    <pic:cNvPicPr>
                      <a:picLocks noChangeAspect="1" noChangeArrowheads="1"/>
                    </pic:cNvPicPr>
                  </pic:nvPicPr>
                  <pic:blipFill>
                    <a:blip r:embed="rId1501"/>
                    <a:srcRect/>
                    <a:stretch>
                      <a:fillRect/>
                    </a:stretch>
                  </pic:blipFill>
                  <pic:spPr bwMode="auto">
                    <a:xfrm>
                      <a:off x="0" y="0"/>
                      <a:ext cx="3142615" cy="253365"/>
                    </a:xfrm>
                    <a:prstGeom prst="rect">
                      <a:avLst/>
                    </a:prstGeom>
                    <a:noFill/>
                    <a:ln w="9525">
                      <a:noFill/>
                      <a:miter lim="800000"/>
                      <a:headEnd/>
                      <a:tailEnd/>
                    </a:ln>
                  </pic:spPr>
                </pic:pic>
              </a:graphicData>
            </a:graphic>
          </wp:inline>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(8.7),</w:t>
      </w:r>
      <w:r>
        <w:rPr>
          <w:rFonts w:ascii="Times New Roman" w:hAnsi="Times New Roman"/>
          <w:sz w:val="28"/>
          <w:szCs w:val="28"/>
          <w:lang w:val="uz-Cyrl-UZ"/>
        </w:rPr>
        <w:t xml:space="preserve"> </w:t>
      </w:r>
      <w:r w:rsidRPr="00BD0FEB">
        <w:rPr>
          <w:rFonts w:ascii="Times New Roman" w:hAnsi="Times New Roman"/>
          <w:sz w:val="28"/>
          <w:szCs w:val="28"/>
          <w:lang w:val="uz-Cyrl-UZ"/>
        </w:rPr>
        <w:t>(8.8) индуктив машиналар тенгламасига нисбати бўйича кейинги дуал-инверс алмаштириш амалга оширилди: кучланиш-ток, Тўла сиғимли индуктивлик u</w:t>
      </w:r>
      <w:r w:rsidRPr="00BD0FEB">
        <w:rPr>
          <w:rFonts w:ascii="Cambria Math" w:hAnsi="Cambria Math" w:cs="Cambria Math"/>
          <w:sz w:val="28"/>
          <w:szCs w:val="28"/>
          <w:lang w:val="uz-Cyrl-UZ"/>
        </w:rPr>
        <w:t>⇆</w:t>
      </w:r>
      <w:r w:rsidRPr="00BD0FEB">
        <w:rPr>
          <w:rFonts w:ascii="Times New Roman" w:hAnsi="Times New Roman"/>
          <w:sz w:val="28"/>
          <w:szCs w:val="28"/>
          <w:lang w:val="uz-Cyrl-UZ"/>
        </w:rPr>
        <w:t>l;</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1392" behindDoc="0" locked="0" layoutInCell="1" allowOverlap="1" wp14:anchorId="02148DE2" wp14:editId="6993D464">
            <wp:simplePos x="0" y="0"/>
            <wp:positionH relativeFrom="column">
              <wp:posOffset>2173605</wp:posOffset>
            </wp:positionH>
            <wp:positionV relativeFrom="paragraph">
              <wp:posOffset>635</wp:posOffset>
            </wp:positionV>
            <wp:extent cx="1141095" cy="257175"/>
            <wp:effectExtent l="19050" t="0" r="1905" b="0"/>
            <wp:wrapNone/>
            <wp:docPr id="1820"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4"/>
                    <pic:cNvPicPr>
                      <a:picLocks noChangeAspect="1" noChangeArrowheads="1"/>
                    </pic:cNvPicPr>
                  </pic:nvPicPr>
                  <pic:blipFill>
                    <a:blip r:embed="rId1502"/>
                    <a:srcRect/>
                    <a:stretch>
                      <a:fillRect/>
                    </a:stretch>
                  </pic:blipFill>
                  <pic:spPr bwMode="auto">
                    <a:xfrm>
                      <a:off x="0" y="0"/>
                      <a:ext cx="1141095" cy="257175"/>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noProof/>
          <w:sz w:val="28"/>
          <w:szCs w:val="28"/>
          <w:lang w:val="uz-Cyrl-UZ" w:eastAsia="ru-RU"/>
        </w:rPr>
        <w:t xml:space="preserve">Ўзаро индуктивлик </w:t>
      </w:r>
      <w:r w:rsidRPr="00BD0FEB">
        <w:rPr>
          <w:rFonts w:ascii="Times New Roman" w:hAnsi="Times New Roman"/>
          <w:noProof/>
          <w:sz w:val="28"/>
          <w:szCs w:val="28"/>
          <w:lang w:val="uz-Cyrl-UZ" w:eastAsia="ru-RU"/>
        </w:rPr>
        <w:t>ўзаро сиғим. М</w:t>
      </w:r>
      <w:r w:rsidRPr="00BD0FEB">
        <w:rPr>
          <w:rFonts w:ascii="Cambria Math" w:hAnsi="Cambria Math" w:cs="Cambria Math"/>
          <w:sz w:val="28"/>
          <w:szCs w:val="28"/>
          <w:lang w:val="uz-Cyrl-UZ"/>
        </w:rPr>
        <w:t>⇆</w:t>
      </w:r>
      <w:r w:rsidRPr="00BD0FEB">
        <w:rPr>
          <w:rFonts w:ascii="Times New Roman" w:hAnsi="Times New Roman"/>
          <w:sz w:val="28"/>
          <w:szCs w:val="28"/>
          <w:lang w:val="uz-Cyrl-UZ"/>
        </w:rPr>
        <w:t>С; актив қаршилик-ўтказу</w:t>
      </w:r>
      <w:r>
        <w:rPr>
          <w:rFonts w:ascii="Times New Roman" w:hAnsi="Times New Roman"/>
          <w:sz w:val="28"/>
          <w:szCs w:val="28"/>
          <w:lang w:val="uz-Cyrl-UZ"/>
        </w:rPr>
        <w:t>в</w:t>
      </w:r>
      <w:r w:rsidRPr="00BD0FEB">
        <w:rPr>
          <w:rFonts w:ascii="Times New Roman" w:hAnsi="Times New Roman"/>
          <w:sz w:val="28"/>
          <w:szCs w:val="28"/>
          <w:lang w:val="uz-Cyrl-UZ"/>
        </w:rPr>
        <w:t>чанлик</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14:anchorId="6747F07F" wp14:editId="4DE225C2">
            <wp:extent cx="1106805" cy="292100"/>
            <wp:effectExtent l="19050" t="0" r="0" b="0"/>
            <wp:docPr id="1821"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5"/>
                    <pic:cNvPicPr>
                      <a:picLocks noChangeAspect="1" noChangeArrowheads="1"/>
                    </pic:cNvPicPr>
                  </pic:nvPicPr>
                  <pic:blipFill>
                    <a:blip r:embed="rId1503"/>
                    <a:srcRect/>
                    <a:stretch>
                      <a:fillRect/>
                    </a:stretch>
                  </pic:blipFill>
                  <pic:spPr bwMode="auto">
                    <a:xfrm>
                      <a:off x="0" y="0"/>
                      <a:ext cx="1106805" cy="292100"/>
                    </a:xfrm>
                    <a:prstGeom prst="rect">
                      <a:avLst/>
                    </a:prstGeom>
                    <a:noFill/>
                    <a:ln w="9525">
                      <a:noFill/>
                      <a:miter lim="800000"/>
                      <a:headEnd/>
                      <a:tailEnd/>
                    </a:ln>
                  </pic:spPr>
                </pic:pic>
              </a:graphicData>
            </a:graphic>
          </wp:inline>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Тўла сиғим ўз ичига сиғим ва ўзинисиғимини олади масалан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14:anchorId="77CF5359" wp14:editId="67BD6F4C">
            <wp:extent cx="2643505" cy="292100"/>
            <wp:effectExtent l="19050" t="0" r="4445" b="0"/>
            <wp:docPr id="1822"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6"/>
                    <pic:cNvPicPr>
                      <a:picLocks noChangeAspect="1" noChangeArrowheads="1"/>
                    </pic:cNvPicPr>
                  </pic:nvPicPr>
                  <pic:blipFill>
                    <a:blip r:embed="rId1504"/>
                    <a:srcRect/>
                    <a:stretch>
                      <a:fillRect/>
                    </a:stretch>
                  </pic:blipFill>
                  <pic:spPr bwMode="auto">
                    <a:xfrm>
                      <a:off x="0" y="0"/>
                      <a:ext cx="2643505" cy="292100"/>
                    </a:xfrm>
                    <a:prstGeom prst="rect">
                      <a:avLst/>
                    </a:prstGeom>
                    <a:noFill/>
                    <a:ln w="9525">
                      <a:noFill/>
                      <a:miter lim="800000"/>
                      <a:headEnd/>
                      <a:tailEnd/>
                    </a:ln>
                  </pic:spPr>
                </pic:pic>
              </a:graphicData>
            </a:graphic>
          </wp:inline>
        </w:drawing>
      </w: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Сиғимли машиналар тенгламас</w:t>
      </w:r>
      <w:r>
        <w:rPr>
          <w:rFonts w:ascii="Times New Roman" w:hAnsi="Times New Roman"/>
          <w:sz w:val="28"/>
          <w:szCs w:val="28"/>
          <w:lang w:val="uz-Cyrl-UZ"/>
        </w:rPr>
        <w:t>и координатнинг турли системала</w:t>
      </w:r>
      <w:r w:rsidRPr="00BD0FEB">
        <w:rPr>
          <w:rFonts w:ascii="Times New Roman" w:hAnsi="Times New Roman"/>
          <w:sz w:val="28"/>
          <w:szCs w:val="28"/>
          <w:lang w:val="uz-Cyrl-UZ"/>
        </w:rPr>
        <w:t>рида ёзилган бўлиши мумкин ва индуктив электромеханик ўзгартиргичларни тенгламаларини барча турли-туманлигини такрорлаш (1.157)-(1.161).</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sidRPr="00BD0FEB">
        <w:rPr>
          <w:rFonts w:ascii="Times New Roman" w:hAnsi="Times New Roman"/>
          <w:sz w:val="28"/>
          <w:szCs w:val="28"/>
          <w:lang w:val="uz-Cyrl-UZ"/>
        </w:rPr>
        <w:t xml:space="preserve"> </w:t>
      </w:r>
      <w:r>
        <w:rPr>
          <w:rFonts w:ascii="Times New Roman" w:hAnsi="Times New Roman"/>
          <w:sz w:val="28"/>
          <w:szCs w:val="28"/>
          <w:lang w:val="uz-Cyrl-UZ"/>
        </w:rPr>
        <w:tab/>
      </w:r>
      <w:r w:rsidRPr="00BD0FEB">
        <w:rPr>
          <w:rFonts w:ascii="Times New Roman" w:hAnsi="Times New Roman"/>
          <w:sz w:val="28"/>
          <w:szCs w:val="28"/>
          <w:lang w:val="uz-Cyrl-UZ"/>
        </w:rPr>
        <w:t>Сиғимли электр машинал</w:t>
      </w:r>
      <w:r>
        <w:rPr>
          <w:rFonts w:ascii="Times New Roman" w:hAnsi="Times New Roman"/>
          <w:sz w:val="28"/>
          <w:szCs w:val="28"/>
          <w:lang w:val="uz-Cyrl-UZ"/>
        </w:rPr>
        <w:t>а</w:t>
      </w:r>
      <w:r w:rsidRPr="00BD0FEB">
        <w:rPr>
          <w:rFonts w:ascii="Times New Roman" w:hAnsi="Times New Roman"/>
          <w:sz w:val="28"/>
          <w:szCs w:val="28"/>
          <w:lang w:val="uz-Cyrl-UZ"/>
        </w:rPr>
        <w:t>рни тузишда индуктив машиналар конструкциясини нусхасини кўчириш хато бўлар эди.</w:t>
      </w:r>
      <w:r>
        <w:rPr>
          <w:rFonts w:ascii="Times New Roman" w:hAnsi="Times New Roman"/>
          <w:sz w:val="28"/>
          <w:szCs w:val="28"/>
          <w:lang w:val="uz-Cyrl-UZ"/>
        </w:rPr>
        <w:t xml:space="preserve"> </w:t>
      </w:r>
      <w:r w:rsidRPr="00BD0FEB">
        <w:rPr>
          <w:rFonts w:ascii="Times New Roman" w:hAnsi="Times New Roman"/>
          <w:sz w:val="28"/>
          <w:szCs w:val="28"/>
          <w:lang w:val="uz-Cyrl-UZ"/>
        </w:rPr>
        <w:t>Роторнинг айлантирувчи ҳаракатли индуктив машиналари шунчалика такомиллашганки, уларни бошқа бир нарса билан алмаштиришни иложи йўқ. Сиғимли машинала</w:t>
      </w:r>
      <w:r>
        <w:rPr>
          <w:rFonts w:ascii="Times New Roman" w:hAnsi="Times New Roman"/>
          <w:sz w:val="28"/>
          <w:szCs w:val="28"/>
          <w:lang w:val="uz-Cyrl-UZ"/>
        </w:rPr>
        <w:t>рнинг конструк</w:t>
      </w:r>
      <w:r w:rsidRPr="00BD0FEB">
        <w:rPr>
          <w:rFonts w:ascii="Times New Roman" w:hAnsi="Times New Roman"/>
          <w:sz w:val="28"/>
          <w:szCs w:val="28"/>
          <w:lang w:val="uz-Cyrl-UZ"/>
        </w:rPr>
        <w:t xml:space="preserve">циясини топишга ҳаракат қилиш керак, у индуктивга ўхшаш бўлмаган ва уларни қаерда индуктив машиналар етарли муваффақиятли хулоса бермайдиган жойда масалан ЭП учун суюқ ва газсимон ротор ва бошқалар қайтарилгариланма ҳаракатни олиш учун қўллаш лозим. </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BD0FEB">
        <w:rPr>
          <w:rFonts w:ascii="Times New Roman" w:hAnsi="Times New Roman"/>
          <w:sz w:val="28"/>
          <w:szCs w:val="28"/>
          <w:lang w:val="uz-Cyrl-UZ"/>
        </w:rPr>
        <w:t xml:space="preserve"> </w:t>
      </w:r>
      <w:r>
        <w:rPr>
          <w:rFonts w:ascii="Times New Roman" w:hAnsi="Times New Roman"/>
          <w:sz w:val="28"/>
          <w:szCs w:val="28"/>
          <w:lang w:val="uz-Cyrl-UZ"/>
        </w:rPr>
        <w:tab/>
      </w:r>
      <w:r w:rsidRPr="00BD0FEB">
        <w:rPr>
          <w:rFonts w:ascii="Times New Roman" w:hAnsi="Times New Roman"/>
          <w:sz w:val="28"/>
          <w:szCs w:val="28"/>
          <w:lang w:val="uz-Cyrl-UZ"/>
        </w:rPr>
        <w:t>Индуктивли электр машиналарга яқинлашаётган ўз кўрсаткичлари бўйича сиғимли машина олиш учун</w:t>
      </w:r>
      <w:r>
        <w:rPr>
          <w:rFonts w:ascii="Times New Roman" w:hAnsi="Times New Roman"/>
          <w:sz w:val="28"/>
          <w:szCs w:val="28"/>
          <w:lang w:val="uz-Cyrl-UZ"/>
        </w:rPr>
        <w:t xml:space="preserve"> </w:t>
      </w:r>
      <m:oMath>
        <m:r>
          <w:rPr>
            <w:rFonts w:ascii="Cambria Math" w:hAnsi="Cambria Math"/>
            <w:noProof/>
            <w:sz w:val="28"/>
            <w:szCs w:val="28"/>
            <w:lang w:val="uz-Cyrl-UZ" w:eastAsia="ru-RU"/>
          </w:rPr>
          <m:t>ε</m:t>
        </m:r>
      </m:oMath>
      <w:r>
        <w:rPr>
          <w:rFonts w:ascii="Times New Roman" w:hAnsi="Times New Roman"/>
          <w:sz w:val="28"/>
          <w:szCs w:val="28"/>
          <w:lang w:val="uz-Cyrl-UZ" w:eastAsia="ru-RU"/>
        </w:rPr>
        <w:t xml:space="preserve"> </w:t>
      </w:r>
      <w:r>
        <w:rPr>
          <w:rFonts w:ascii="Times New Roman" w:eastAsia="Times New Roman" w:hAnsi="Times New Roman"/>
          <w:noProof/>
          <w:sz w:val="28"/>
          <w:szCs w:val="28"/>
          <w:lang w:val="uz-Cyrl-UZ" w:eastAsia="ru-RU"/>
        </w:rPr>
        <w:t>ўзгармас катта диэлектрикли мод</w:t>
      </w:r>
      <w:r w:rsidRPr="00BD0FEB">
        <w:rPr>
          <w:rFonts w:ascii="Times New Roman" w:eastAsia="Times New Roman" w:hAnsi="Times New Roman"/>
          <w:noProof/>
          <w:sz w:val="28"/>
          <w:szCs w:val="28"/>
          <w:lang w:val="uz-Cyrl-UZ" w:eastAsia="ru-RU"/>
        </w:rPr>
        <w:t>даларда электр майдонини концентрациялаш зарур. Диэлектрик конструкциясида</w:t>
      </w:r>
      <m:oMath>
        <m:r>
          <w:rPr>
            <w:rFonts w:ascii="Cambria Math" w:eastAsia="Times New Roman" w:hAnsi="Cambria Math"/>
            <w:noProof/>
            <w:sz w:val="28"/>
            <w:szCs w:val="28"/>
            <w:lang w:val="uz-Cyrl-UZ" w:eastAsia="ru-RU"/>
          </w:rPr>
          <m:t xml:space="preserve"> </m:t>
        </m:r>
        <m:r>
          <w:rPr>
            <w:rFonts w:ascii="Cambria Math" w:hAnsi="Cambria Math"/>
            <w:noProof/>
            <w:sz w:val="28"/>
            <w:szCs w:val="28"/>
            <w:lang w:val="uz-Cyrl-UZ" w:eastAsia="ru-RU"/>
          </w:rPr>
          <m:t>ε</m:t>
        </m:r>
        <m:r>
          <w:rPr>
            <w:rFonts w:ascii="Cambria Math" w:eastAsia="Times New Roman" w:hAnsi="Cambria Math"/>
            <w:noProof/>
            <w:sz w:val="28"/>
            <w:szCs w:val="28"/>
            <w:lang w:val="uz-Cyrl-UZ" w:eastAsia="ru-RU"/>
          </w:rPr>
          <m:t>≈8÷10000</m:t>
        </m:r>
      </m:oMath>
      <w:r>
        <w:rPr>
          <w:rFonts w:ascii="Times New Roman" w:eastAsia="Times New Roman" w:hAnsi="Times New Roman"/>
          <w:noProof/>
          <w:sz w:val="28"/>
          <w:szCs w:val="28"/>
          <w:lang w:val="uz-Cyrl-UZ" w:eastAsia="ru-RU"/>
        </w:rPr>
        <w:t xml:space="preserve"> титанит барий, калийли дигидро</w:t>
      </w:r>
      <w:r w:rsidRPr="00BD0FEB">
        <w:rPr>
          <w:rFonts w:ascii="Times New Roman" w:eastAsia="Times New Roman" w:hAnsi="Times New Roman"/>
          <w:noProof/>
          <w:sz w:val="28"/>
          <w:szCs w:val="28"/>
          <w:lang w:val="uz-Cyrl-UZ" w:eastAsia="ru-RU"/>
        </w:rPr>
        <w:t>фосфат ва бошқаларни қўллаш</w:t>
      </w:r>
      <w:r>
        <w:rPr>
          <w:rFonts w:ascii="Times New Roman" w:eastAsia="Times New Roman" w:hAnsi="Times New Roman"/>
          <w:noProof/>
          <w:sz w:val="28"/>
          <w:szCs w:val="28"/>
          <w:lang w:val="uz-Cyrl-UZ" w:eastAsia="ru-RU"/>
        </w:rPr>
        <w:t xml:space="preserve">  керак. Агар индуктив машина</w:t>
      </w:r>
      <w:r w:rsidRPr="00BD0FEB">
        <w:rPr>
          <w:rFonts w:ascii="Times New Roman" w:eastAsia="Times New Roman" w:hAnsi="Times New Roman"/>
          <w:noProof/>
          <w:sz w:val="28"/>
          <w:szCs w:val="28"/>
          <w:lang w:val="uz-Cyrl-UZ" w:eastAsia="ru-RU"/>
        </w:rPr>
        <w:t xml:space="preserve">ларда магнит майдони энергияси </w:t>
      </w:r>
      <w:r>
        <w:rPr>
          <w:rFonts w:ascii="Times New Roman" w:eastAsia="Times New Roman" w:hAnsi="Times New Roman"/>
          <w:noProof/>
          <w:sz w:val="28"/>
          <w:szCs w:val="28"/>
          <w:lang w:val="uz-Cyrl-UZ" w:eastAsia="ru-RU"/>
        </w:rPr>
        <w:t>тор тирқиш</w:t>
      </w:r>
      <w:r w:rsidRPr="00BD0FEB">
        <w:rPr>
          <w:rFonts w:ascii="Times New Roman" w:eastAsia="Times New Roman" w:hAnsi="Times New Roman"/>
          <w:noProof/>
          <w:sz w:val="28"/>
          <w:szCs w:val="28"/>
          <w:lang w:val="uz-Cyrl-UZ" w:eastAsia="ru-RU"/>
        </w:rPr>
        <w:t>да концентрацияланса, унда сиғимли машиналарда у суюқ ёки қаттиқ диэлектрикда концентрацияланади.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Пьезоэффектдан фойдалани</w:t>
      </w:r>
      <w:r>
        <w:rPr>
          <w:rFonts w:ascii="Times New Roman" w:hAnsi="Times New Roman"/>
          <w:noProof/>
          <w:sz w:val="28"/>
          <w:szCs w:val="28"/>
          <w:lang w:val="uz-Cyrl-UZ" w:eastAsia="ru-RU"/>
        </w:rPr>
        <w:t>ладиган сиғимли машиналар бир наму</w:t>
      </w:r>
      <w:r w:rsidRPr="00BD0FEB">
        <w:rPr>
          <w:rFonts w:ascii="Times New Roman" w:hAnsi="Times New Roman"/>
          <w:noProof/>
          <w:sz w:val="28"/>
          <w:szCs w:val="28"/>
          <w:lang w:val="uz-Cyrl-UZ" w:eastAsia="ru-RU"/>
        </w:rPr>
        <w:t>наси бўлиб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 xml:space="preserve"> хизмат қилади</w:t>
      </w:r>
      <w:r>
        <w:rPr>
          <w:rFonts w:ascii="Times New Roman" w:hAnsi="Times New Roman"/>
          <w:noProof/>
          <w:sz w:val="28"/>
          <w:szCs w:val="28"/>
          <w:lang w:val="uz-Cyrl-UZ" w:eastAsia="ru-RU"/>
        </w:rPr>
        <w:t>.</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Кварц кристаллари, титанат барий, сегнет тузларга механик таъсир кўрсатишда уларнинг чегарасида қарама</w:t>
      </w:r>
      <w:r>
        <w:rPr>
          <w:rFonts w:ascii="Times New Roman" w:hAnsi="Times New Roman"/>
          <w:noProof/>
          <w:sz w:val="28"/>
          <w:szCs w:val="28"/>
          <w:lang w:val="uz-Cyrl-UZ" w:eastAsia="ru-RU"/>
        </w:rPr>
        <w:t>-</w:t>
      </w:r>
      <w:r w:rsidRPr="00BD0FEB">
        <w:rPr>
          <w:rFonts w:ascii="Times New Roman" w:hAnsi="Times New Roman"/>
          <w:noProof/>
          <w:sz w:val="28"/>
          <w:szCs w:val="28"/>
          <w:lang w:val="uz-Cyrl-UZ" w:eastAsia="ru-RU"/>
        </w:rPr>
        <w:t>қарши электр зарядлари</w:t>
      </w:r>
      <w:r>
        <w:rPr>
          <w:rFonts w:ascii="Times New Roman" w:hAnsi="Times New Roman"/>
          <w:noProof/>
          <w:sz w:val="28"/>
          <w:szCs w:val="28"/>
          <w:lang w:val="uz-Cyrl-UZ" w:eastAsia="ru-RU"/>
        </w:rPr>
        <w:t xml:space="preserve"> келиб чиқади. Бу ҳолатни пьезо</w:t>
      </w:r>
      <w:r w:rsidRPr="00BD0FEB">
        <w:rPr>
          <w:rFonts w:ascii="Times New Roman" w:hAnsi="Times New Roman"/>
          <w:noProof/>
          <w:sz w:val="28"/>
          <w:szCs w:val="28"/>
          <w:lang w:val="uz-Cyrl-UZ" w:eastAsia="ru-RU"/>
        </w:rPr>
        <w:t>эффект деб айтилади. Кристалга электр майдон таъсирида механик деформация келиб чиқади. Бу ҳолат тескари пьезоэффект дейилади.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Пьезокерамик Э</w:t>
      </w:r>
      <w:r>
        <w:rPr>
          <w:rFonts w:ascii="Times New Roman" w:hAnsi="Times New Roman"/>
          <w:noProof/>
          <w:sz w:val="28"/>
          <w:szCs w:val="28"/>
          <w:lang w:val="uz-Cyrl-UZ" w:eastAsia="ru-RU"/>
        </w:rPr>
        <w:t xml:space="preserve">Ю </w:t>
      </w:r>
      <w:r w:rsidRPr="00BD0FEB">
        <w:rPr>
          <w:rFonts w:ascii="Times New Roman" w:hAnsi="Times New Roman"/>
          <w:noProof/>
          <w:sz w:val="28"/>
          <w:szCs w:val="28"/>
          <w:lang w:val="uz-Cyrl-UZ" w:eastAsia="ru-RU"/>
        </w:rPr>
        <w:t>дан генератор сифатида юқори кучланишни в</w:t>
      </w:r>
      <w:r>
        <w:rPr>
          <w:rFonts w:ascii="Times New Roman" w:hAnsi="Times New Roman"/>
          <w:noProof/>
          <w:sz w:val="28"/>
          <w:szCs w:val="28"/>
          <w:lang w:val="uz-Cyrl-UZ" w:eastAsia="ru-RU"/>
        </w:rPr>
        <w:t>а мотор сифатида чизиқли силжишларни олиш учун фойдалани</w:t>
      </w:r>
      <w:r w:rsidRPr="00BD0FEB">
        <w:rPr>
          <w:rFonts w:ascii="Times New Roman" w:hAnsi="Times New Roman"/>
          <w:noProof/>
          <w:sz w:val="28"/>
          <w:szCs w:val="28"/>
          <w:lang w:val="uz-Cyrl-UZ" w:eastAsia="ru-RU"/>
        </w:rPr>
        <w:t>лади. Гарчи уларни бирта кристалга кўчириш арзимас ҳолдир, кетма-кетликда кристалларни улаб, аниқ юқоричастотали ишчи органларни кўчиришга эришиш  мумкин.</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Пьезокерамик Э</w:t>
      </w:r>
      <w:r>
        <w:rPr>
          <w:rFonts w:ascii="Times New Roman" w:hAnsi="Times New Roman"/>
          <w:noProof/>
          <w:sz w:val="28"/>
          <w:szCs w:val="28"/>
          <w:lang w:val="uz-Cyrl-UZ" w:eastAsia="ru-RU"/>
        </w:rPr>
        <w:t xml:space="preserve">Ю </w:t>
      </w:r>
      <w:r w:rsidRPr="00BD0FEB">
        <w:rPr>
          <w:rFonts w:ascii="Times New Roman" w:hAnsi="Times New Roman"/>
          <w:noProof/>
          <w:sz w:val="28"/>
          <w:szCs w:val="28"/>
          <w:lang w:val="uz-Cyrl-UZ" w:eastAsia="ru-RU"/>
        </w:rPr>
        <w:t xml:space="preserve">дан генератор сифатида ички куйишда </w:t>
      </w:r>
      <w:r>
        <w:rPr>
          <w:rFonts w:ascii="Times New Roman" w:hAnsi="Times New Roman"/>
          <w:noProof/>
          <w:sz w:val="28"/>
          <w:szCs w:val="28"/>
          <w:lang w:val="uz-Cyrl-UZ" w:eastAsia="ru-RU"/>
        </w:rPr>
        <w:t>мотор</w:t>
      </w:r>
      <w:r w:rsidRPr="00BD0FEB">
        <w:rPr>
          <w:rFonts w:ascii="Times New Roman" w:hAnsi="Times New Roman"/>
          <w:noProof/>
          <w:sz w:val="28"/>
          <w:szCs w:val="28"/>
          <w:lang w:val="uz-Cyrl-UZ" w:eastAsia="ru-RU"/>
        </w:rPr>
        <w:t>-</w:t>
      </w:r>
      <w:r>
        <w:rPr>
          <w:rFonts w:ascii="Times New Roman" w:hAnsi="Times New Roman"/>
          <w:noProof/>
          <w:sz w:val="28"/>
          <w:szCs w:val="28"/>
          <w:lang w:val="uz-Cyrl-UZ" w:eastAsia="ru-RU"/>
        </w:rPr>
        <w:t>ларни ёндириш системасида фойдаланишга ҳаракат қилишади. Пьезо</w:t>
      </w:r>
      <w:r w:rsidRPr="00BD0FEB">
        <w:rPr>
          <w:rFonts w:ascii="Times New Roman" w:hAnsi="Times New Roman"/>
          <w:noProof/>
          <w:sz w:val="28"/>
          <w:szCs w:val="28"/>
          <w:lang w:val="uz-Cyrl-UZ" w:eastAsia="ru-RU"/>
        </w:rPr>
        <w:t>метрик ЭП оддий электр</w:t>
      </w:r>
      <w:r>
        <w:rPr>
          <w:rFonts w:ascii="Times New Roman" w:hAnsi="Times New Roman"/>
          <w:noProof/>
          <w:sz w:val="28"/>
          <w:szCs w:val="28"/>
          <w:lang w:val="uz-Cyrl-UZ" w:eastAsia="ru-RU"/>
        </w:rPr>
        <w:t xml:space="preserve"> машина</w:t>
      </w:r>
      <w:r w:rsidRPr="00BD0FEB">
        <w:rPr>
          <w:rFonts w:ascii="Times New Roman" w:hAnsi="Times New Roman"/>
          <w:noProof/>
          <w:sz w:val="28"/>
          <w:szCs w:val="28"/>
          <w:lang w:val="uz-Cyrl-UZ" w:eastAsia="ru-RU"/>
        </w:rPr>
        <w:t>ларга ўхшаш бўлмасада,энергия электромеханик ҳосил қилиш тенгламасини қайд қилувчи ва электромеханика қонунларига буйнсунади.</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Уч асрдан кўп тарихга эга бўлган сиғимли электр машиналарни ривожлантиришнинг айниқса муваффақиятли кунструкцияси Ван-де –Граафа конвенкцион генератори ҳисобланади.(8.2</w:t>
      </w:r>
      <w:r>
        <w:rPr>
          <w:rFonts w:ascii="Times New Roman" w:hAnsi="Times New Roman"/>
          <w:noProof/>
          <w:sz w:val="28"/>
          <w:szCs w:val="28"/>
          <w:lang w:val="uz-Cyrl-UZ" w:eastAsia="ru-RU"/>
        </w:rPr>
        <w:t>-</w:t>
      </w:r>
      <w:r w:rsidRPr="00BD0FEB">
        <w:rPr>
          <w:rFonts w:ascii="Times New Roman" w:hAnsi="Times New Roman"/>
          <w:noProof/>
          <w:sz w:val="28"/>
          <w:szCs w:val="28"/>
          <w:lang w:val="uz-Cyrl-UZ" w:eastAsia="ru-RU"/>
        </w:rPr>
        <w:t xml:space="preserve">расм). Бундай машиналарнинг зарядловчи системаси 1 тожли зардсизланиш ҳисобига зарядларни манфий ва мусбат бўлиниши содир бўлади. лентада ҳаракатланаётган 2 манфий зарядлар соҳага кўчирилади ва 3 лентадан чўтка билан олиб ташланади 4. Металл соҳаси 3 изоляцион тагликка ўрнатилган 5. Бундай генераторнинг қуввати 6 </w:t>
      </w:r>
      <w:r>
        <w:rPr>
          <w:rFonts w:ascii="Times New Roman" w:hAnsi="Times New Roman"/>
          <w:noProof/>
          <w:sz w:val="28"/>
          <w:szCs w:val="28"/>
          <w:lang w:val="uz-Cyrl-UZ" w:eastAsia="ru-RU"/>
        </w:rPr>
        <w:t>кВт</w:t>
      </w:r>
      <w:r w:rsidRPr="00BD0FEB">
        <w:rPr>
          <w:rFonts w:ascii="Times New Roman" w:hAnsi="Times New Roman"/>
          <w:noProof/>
          <w:sz w:val="28"/>
          <w:szCs w:val="28"/>
          <w:lang w:val="uz-Cyrl-UZ" w:eastAsia="ru-RU"/>
        </w:rPr>
        <w:t>, ўзгармас ток кучланиши 15 млн.В, ток 1000 мА. Генератор баландлиги 15-20 м.</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Бундай генераторлар синаш қурилмаларида қўлланилади.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2416" behindDoc="0" locked="0" layoutInCell="1" allowOverlap="1" wp14:anchorId="69639B16" wp14:editId="2D418B16">
            <wp:simplePos x="0" y="0"/>
            <wp:positionH relativeFrom="column">
              <wp:posOffset>1485900</wp:posOffset>
            </wp:positionH>
            <wp:positionV relativeFrom="paragraph">
              <wp:posOffset>-114300</wp:posOffset>
            </wp:positionV>
            <wp:extent cx="2401570" cy="1928495"/>
            <wp:effectExtent l="19050" t="0" r="0" b="0"/>
            <wp:wrapNone/>
            <wp:docPr id="1823"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7"/>
                    <pic:cNvPicPr>
                      <a:picLocks noChangeAspect="1" noChangeArrowheads="1"/>
                    </pic:cNvPicPr>
                  </pic:nvPicPr>
                  <pic:blipFill>
                    <a:blip r:embed="rId1505"/>
                    <a:srcRect l="1189" b="14754"/>
                    <a:stretch>
                      <a:fillRect/>
                    </a:stretch>
                  </pic:blipFill>
                  <pic:spPr bwMode="auto">
                    <a:xfrm>
                      <a:off x="0" y="0"/>
                      <a:ext cx="2401570" cy="1928495"/>
                    </a:xfrm>
                    <a:prstGeom prst="rect">
                      <a:avLst/>
                    </a:prstGeom>
                    <a:noFill/>
                    <a:ln w="9525">
                      <a:noFill/>
                      <a:miter lim="800000"/>
                      <a:headEnd/>
                      <a:tailEnd/>
                    </a:ln>
                  </pic:spPr>
                </pic:pic>
              </a:graphicData>
            </a:graphic>
          </wp:anchor>
        </w:drawing>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8.2</w:t>
      </w:r>
      <w:r>
        <w:rPr>
          <w:rFonts w:ascii="Times New Roman" w:hAnsi="Times New Roman"/>
          <w:noProof/>
          <w:sz w:val="28"/>
          <w:szCs w:val="28"/>
          <w:lang w:val="uz-Cyrl-UZ" w:eastAsia="ru-RU"/>
        </w:rPr>
        <w:t>-р</w:t>
      </w:r>
      <w:r w:rsidRPr="00BD0FEB">
        <w:rPr>
          <w:rFonts w:ascii="Times New Roman" w:hAnsi="Times New Roman"/>
          <w:noProof/>
          <w:sz w:val="28"/>
          <w:szCs w:val="28"/>
          <w:lang w:val="uz-Cyrl-UZ" w:eastAsia="ru-RU"/>
        </w:rPr>
        <w:t>асм. Ван-де-Грааф конвекцион генератори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3440" behindDoc="0" locked="0" layoutInCell="1" allowOverlap="1" wp14:anchorId="46819AA4" wp14:editId="751662A3">
            <wp:simplePos x="0" y="0"/>
            <wp:positionH relativeFrom="column">
              <wp:posOffset>1628140</wp:posOffset>
            </wp:positionH>
            <wp:positionV relativeFrom="paragraph">
              <wp:posOffset>36830</wp:posOffset>
            </wp:positionV>
            <wp:extent cx="2254885" cy="852805"/>
            <wp:effectExtent l="19050" t="0" r="0" b="0"/>
            <wp:wrapNone/>
            <wp:docPr id="1824"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8"/>
                    <pic:cNvPicPr>
                      <a:picLocks noChangeAspect="1" noChangeArrowheads="1"/>
                    </pic:cNvPicPr>
                  </pic:nvPicPr>
                  <pic:blipFill>
                    <a:blip r:embed="rId1506"/>
                    <a:srcRect l="1367" t="2" b="18423"/>
                    <a:stretch>
                      <a:fillRect/>
                    </a:stretch>
                  </pic:blipFill>
                  <pic:spPr bwMode="auto">
                    <a:xfrm>
                      <a:off x="0" y="0"/>
                      <a:ext cx="2254885" cy="852805"/>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8.3</w:t>
      </w:r>
      <w:r>
        <w:rPr>
          <w:rFonts w:ascii="Times New Roman" w:hAnsi="Times New Roman"/>
          <w:noProof/>
          <w:sz w:val="28"/>
          <w:szCs w:val="28"/>
          <w:lang w:val="uz-Cyrl-UZ" w:eastAsia="ru-RU"/>
        </w:rPr>
        <w:t>-р</w:t>
      </w:r>
      <w:r w:rsidRPr="00BD0FEB">
        <w:rPr>
          <w:rFonts w:ascii="Times New Roman" w:hAnsi="Times New Roman"/>
          <w:noProof/>
          <w:sz w:val="28"/>
          <w:szCs w:val="28"/>
          <w:lang w:val="uz-Cyrl-UZ" w:eastAsia="ru-RU"/>
        </w:rPr>
        <w:t xml:space="preserve">асм. Ионли </w:t>
      </w:r>
      <w:r>
        <w:rPr>
          <w:rFonts w:ascii="Times New Roman" w:hAnsi="Times New Roman"/>
          <w:noProof/>
          <w:sz w:val="28"/>
          <w:szCs w:val="28"/>
          <w:lang w:val="uz-Cyrl-UZ" w:eastAsia="ru-RU"/>
        </w:rPr>
        <w:t>мотор</w:t>
      </w:r>
      <w:r w:rsidRPr="00BD0FEB">
        <w:rPr>
          <w:rFonts w:ascii="Times New Roman" w:hAnsi="Times New Roman"/>
          <w:noProof/>
          <w:sz w:val="28"/>
          <w:szCs w:val="28"/>
          <w:lang w:val="uz-Cyrl-UZ" w:eastAsia="ru-RU"/>
        </w:rPr>
        <w:t xml:space="preserve"> схемаси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Сиғимли машиналарнинг истиқ</w:t>
      </w:r>
      <w:r w:rsidRPr="00BD0FEB">
        <w:rPr>
          <w:rFonts w:ascii="Times New Roman" w:hAnsi="Times New Roman"/>
          <w:noProof/>
          <w:sz w:val="28"/>
          <w:szCs w:val="28"/>
          <w:lang w:val="uz-Cyrl-UZ" w:eastAsia="ru-RU"/>
        </w:rPr>
        <w:t>болдаги конструкцияси ионли двиг</w:t>
      </w:r>
      <w:r>
        <w:rPr>
          <w:rFonts w:ascii="Times New Roman" w:hAnsi="Times New Roman"/>
          <w:noProof/>
          <w:sz w:val="28"/>
          <w:szCs w:val="28"/>
          <w:lang w:val="uz-Cyrl-UZ" w:eastAsia="ru-RU"/>
        </w:rPr>
        <w:t>атель ҳисобланади, унинг принципиал схемаси 8.3-расмда кўрса</w:t>
      </w:r>
      <w:r w:rsidRPr="00BD0FEB">
        <w:rPr>
          <w:rFonts w:ascii="Times New Roman" w:hAnsi="Times New Roman"/>
          <w:noProof/>
          <w:sz w:val="28"/>
          <w:szCs w:val="28"/>
          <w:lang w:val="uz-Cyrl-UZ" w:eastAsia="ru-RU"/>
        </w:rPr>
        <w:t xml:space="preserve">тилган. Ионлар оқими каналда электр майдони билан тезлашади ва турли </w:t>
      </w:r>
      <m:oMath>
        <m:r>
          <w:rPr>
            <w:rFonts w:ascii="Cambria Math" w:hAnsi="Cambria Math"/>
            <w:noProof/>
            <w:sz w:val="28"/>
            <w:szCs w:val="28"/>
            <w:lang w:val="uz-Cyrl-UZ" w:eastAsia="ru-RU"/>
          </w:rPr>
          <m:t>v</m:t>
        </m:r>
      </m:oMath>
      <w:r w:rsidRPr="00BD0FEB">
        <w:rPr>
          <w:rFonts w:ascii="Times New Roman" w:hAnsi="Times New Roman"/>
          <w:noProof/>
          <w:sz w:val="28"/>
          <w:szCs w:val="28"/>
          <w:vertAlign w:val="subscript"/>
          <w:lang w:val="uz-Cyrl-UZ" w:eastAsia="ru-RU"/>
        </w:rPr>
        <w:t>1</w:t>
      </w:r>
      <w:r w:rsidRPr="00BD0FEB">
        <w:rPr>
          <w:rFonts w:ascii="Times New Roman" w:hAnsi="Times New Roman"/>
          <w:noProof/>
          <w:sz w:val="28"/>
          <w:szCs w:val="28"/>
          <w:lang w:val="uz-Cyrl-UZ" w:eastAsia="ru-RU"/>
        </w:rPr>
        <w:t>-</w:t>
      </w:r>
      <m:oMath>
        <m:r>
          <w:rPr>
            <w:rFonts w:ascii="Cambria Math" w:hAnsi="Cambria Math"/>
            <w:noProof/>
            <w:sz w:val="28"/>
            <w:szCs w:val="28"/>
            <w:lang w:val="uz-Cyrl-UZ" w:eastAsia="ru-RU"/>
          </w:rPr>
          <m:t xml:space="preserve"> v</m:t>
        </m:r>
      </m:oMath>
      <w:r w:rsidRPr="00BD0FEB">
        <w:rPr>
          <w:rFonts w:ascii="Times New Roman" w:hAnsi="Times New Roman"/>
          <w:noProof/>
          <w:sz w:val="28"/>
          <w:szCs w:val="28"/>
          <w:vertAlign w:val="subscript"/>
          <w:lang w:val="uz-Cyrl-UZ" w:eastAsia="ru-RU"/>
        </w:rPr>
        <w:t>2</w:t>
      </w:r>
      <w:r w:rsidRPr="00BD0FEB">
        <w:rPr>
          <w:rFonts w:ascii="Times New Roman" w:hAnsi="Times New Roman"/>
          <w:noProof/>
          <w:sz w:val="28"/>
          <w:szCs w:val="28"/>
          <w:lang w:val="uz-Cyrl-UZ" w:eastAsia="ru-RU"/>
        </w:rPr>
        <w:t xml:space="preserve"> тезликда соплодан </w:t>
      </w:r>
      <w:r>
        <w:rPr>
          <w:rFonts w:ascii="Times New Roman" w:hAnsi="Times New Roman"/>
          <w:noProof/>
          <w:sz w:val="28"/>
          <w:szCs w:val="28"/>
          <w:lang w:val="uz-Cyrl-UZ" w:eastAsia="ru-RU"/>
        </w:rPr>
        <w:t>ташланади, бунинг эвазига мотор</w:t>
      </w:r>
      <w:r w:rsidRPr="00BD0FEB">
        <w:rPr>
          <w:rFonts w:ascii="Times New Roman" w:hAnsi="Times New Roman"/>
          <w:noProof/>
          <w:sz w:val="28"/>
          <w:szCs w:val="28"/>
          <w:lang w:val="uz-Cyrl-UZ" w:eastAsia="ru-RU"/>
        </w:rPr>
        <w:t xml:space="preserve"> корпуси тезланиш олади.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Индуктивли олдида сиғимли маши</w:t>
      </w:r>
      <w:r w:rsidRPr="00BD0FEB">
        <w:rPr>
          <w:rFonts w:ascii="Times New Roman" w:hAnsi="Times New Roman"/>
          <w:noProof/>
          <w:sz w:val="28"/>
          <w:szCs w:val="28"/>
          <w:lang w:val="uz-Cyrl-UZ" w:eastAsia="ru-RU"/>
        </w:rPr>
        <w:t xml:space="preserve">наларнинг устунлиги шундаки улар массив магнит системасини талаб қилмайди.Электр майдонини ҳосил қилиш учун енгил электродлар зарур. Сиғимли </w:t>
      </w:r>
      <w:r>
        <w:rPr>
          <w:rFonts w:ascii="Times New Roman" w:hAnsi="Times New Roman"/>
          <w:noProof/>
          <w:sz w:val="28"/>
          <w:szCs w:val="28"/>
          <w:lang w:val="uz-Cyrl-UZ" w:eastAsia="ru-RU"/>
        </w:rPr>
        <w:t>мотор</w:t>
      </w:r>
      <w:r w:rsidRPr="00BD0FEB">
        <w:rPr>
          <w:rFonts w:ascii="Times New Roman" w:hAnsi="Times New Roman"/>
          <w:noProof/>
          <w:sz w:val="28"/>
          <w:szCs w:val="28"/>
          <w:lang w:val="uz-Cyrl-UZ" w:eastAsia="ru-RU"/>
        </w:rPr>
        <w:t>лар- юқоривольтли бўлиб, бу уларнинг устунлиги ва камчилиги ҳамдир.</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Назария доирасида ҳам худди шундай сиғимли электр машиналар амалиётга тадбиқ қилиш борасида ҳали қилинган ишлар етарли эмас, аммо жуда катта истиқболлар бор ва электромеханикада сиғимли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ни қўллашга ҳаракат қилиш к</w:t>
      </w:r>
      <w:r>
        <w:rPr>
          <w:rFonts w:ascii="Times New Roman" w:hAnsi="Times New Roman"/>
          <w:noProof/>
          <w:sz w:val="28"/>
          <w:szCs w:val="28"/>
          <w:lang w:val="uz-Cyrl-UZ" w:eastAsia="ru-RU"/>
        </w:rPr>
        <w:t>ерак, чунки оддий электр машина</w:t>
      </w:r>
      <w:r w:rsidRPr="00BD0FEB">
        <w:rPr>
          <w:rFonts w:ascii="Times New Roman" w:hAnsi="Times New Roman"/>
          <w:noProof/>
          <w:sz w:val="28"/>
          <w:szCs w:val="28"/>
          <w:lang w:val="uz-Cyrl-UZ" w:eastAsia="ru-RU"/>
        </w:rPr>
        <w:t>лар зарур кўрсаткичларни таъмин-лаб бермайди.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Pr>
          <w:rFonts w:ascii="Times New Roman" w:hAnsi="Times New Roman"/>
          <w:b/>
          <w:noProof/>
          <w:sz w:val="28"/>
          <w:szCs w:val="28"/>
          <w:lang w:val="uz-Cyrl-UZ" w:eastAsia="ru-RU"/>
        </w:rPr>
        <w:t>8.2. Индуктив-</w:t>
      </w:r>
      <w:r w:rsidRPr="00BD0FEB">
        <w:rPr>
          <w:rFonts w:ascii="Times New Roman" w:hAnsi="Times New Roman"/>
          <w:b/>
          <w:noProof/>
          <w:sz w:val="28"/>
          <w:szCs w:val="28"/>
          <w:lang w:val="uz-Cyrl-UZ" w:eastAsia="ru-RU"/>
        </w:rPr>
        <w:t>сиғимли электр</w:t>
      </w:r>
      <w:r>
        <w:rPr>
          <w:rFonts w:ascii="Times New Roman" w:hAnsi="Times New Roman"/>
          <w:b/>
          <w:noProof/>
          <w:sz w:val="28"/>
          <w:szCs w:val="28"/>
          <w:lang w:val="uz-Cyrl-UZ" w:eastAsia="ru-RU"/>
        </w:rPr>
        <w:t xml:space="preserve"> </w:t>
      </w:r>
      <w:r w:rsidRPr="00BD0FEB">
        <w:rPr>
          <w:rFonts w:ascii="Times New Roman" w:hAnsi="Times New Roman"/>
          <w:b/>
          <w:noProof/>
          <w:sz w:val="28"/>
          <w:szCs w:val="28"/>
          <w:lang w:val="uz-Cyrl-UZ" w:eastAsia="ru-RU"/>
        </w:rPr>
        <w:t>механик ўзгартиргичлар</w:t>
      </w:r>
    </w:p>
    <w:p w:rsidR="0022788E" w:rsidRPr="00BD0FEB" w:rsidRDefault="0022788E" w:rsidP="0022788E">
      <w:pPr>
        <w:tabs>
          <w:tab w:val="left" w:pos="567"/>
          <w:tab w:val="left" w:pos="709"/>
          <w:tab w:val="left" w:pos="851"/>
          <w:tab w:val="left" w:pos="1134"/>
        </w:tabs>
        <w:spacing w:after="0" w:line="240" w:lineRule="auto"/>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Индуктивли ЭЮда концен</w:t>
      </w:r>
      <w:r w:rsidRPr="00BD0FEB">
        <w:rPr>
          <w:rFonts w:ascii="Times New Roman" w:hAnsi="Times New Roman"/>
          <w:noProof/>
          <w:sz w:val="28"/>
          <w:szCs w:val="28"/>
          <w:lang w:val="uz-Cyrl-UZ" w:eastAsia="ru-RU"/>
        </w:rPr>
        <w:t xml:space="preserve">трация ва энергияни ўзгартириш </w:t>
      </w:r>
      <w:r>
        <w:rPr>
          <w:rFonts w:ascii="Times New Roman" w:hAnsi="Times New Roman"/>
          <w:noProof/>
          <w:sz w:val="28"/>
          <w:szCs w:val="28"/>
          <w:lang w:val="uz-Cyrl-UZ" w:eastAsia="ru-RU"/>
        </w:rPr>
        <w:t xml:space="preserve">магнит майдони, сиғимларда эса  </w:t>
      </w:r>
      <w:r w:rsidRPr="00BD0FEB">
        <w:rPr>
          <w:rFonts w:ascii="Times New Roman" w:hAnsi="Times New Roman"/>
          <w:noProof/>
          <w:sz w:val="28"/>
          <w:szCs w:val="28"/>
          <w:lang w:val="uz-Cyrl-UZ" w:eastAsia="ru-RU"/>
        </w:rPr>
        <w:t>электр майдон ҳосил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Бир агрегатда индуктив ва сиғимли электр ма</w:t>
      </w:r>
      <w:r>
        <w:rPr>
          <w:rFonts w:ascii="Times New Roman" w:hAnsi="Times New Roman"/>
          <w:sz w:val="28"/>
          <w:szCs w:val="28"/>
          <w:lang w:val="uz-Cyrl-UZ"/>
        </w:rPr>
        <w:t xml:space="preserve">шинани жойлаштирса     индуктив </w:t>
      </w:r>
      <w:r w:rsidRPr="00BD0FEB">
        <w:rPr>
          <w:rFonts w:ascii="Times New Roman" w:hAnsi="Times New Roman"/>
          <w:sz w:val="28"/>
          <w:szCs w:val="28"/>
          <w:lang w:val="uz-Cyrl-UZ"/>
        </w:rPr>
        <w:t>сиғимли Э</w:t>
      </w:r>
      <w:r>
        <w:rPr>
          <w:rFonts w:ascii="Times New Roman" w:hAnsi="Times New Roman"/>
          <w:sz w:val="28"/>
          <w:szCs w:val="28"/>
          <w:lang w:val="uz-Cyrl-UZ"/>
        </w:rPr>
        <w:t>Ю</w:t>
      </w:r>
      <w:r w:rsidRPr="00BD0FEB">
        <w:rPr>
          <w:rFonts w:ascii="Times New Roman" w:hAnsi="Times New Roman"/>
          <w:sz w:val="28"/>
          <w:szCs w:val="28"/>
          <w:lang w:val="uz-Cyrl-UZ"/>
        </w:rPr>
        <w:t>ни олиш мумкин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Индуктив </w:t>
      </w:r>
      <w:r w:rsidRPr="00BD0FEB">
        <w:rPr>
          <w:rFonts w:ascii="Times New Roman" w:hAnsi="Times New Roman"/>
          <w:sz w:val="28"/>
          <w:szCs w:val="28"/>
          <w:lang w:val="uz-Cyrl-UZ"/>
        </w:rPr>
        <w:t>сиғимли Э</w:t>
      </w:r>
      <w:r>
        <w:rPr>
          <w:rFonts w:ascii="Times New Roman" w:hAnsi="Times New Roman"/>
          <w:sz w:val="28"/>
          <w:szCs w:val="28"/>
          <w:lang w:val="uz-Cyrl-UZ"/>
        </w:rPr>
        <w:t>Ю</w:t>
      </w:r>
      <w:r w:rsidRPr="00BD0FEB">
        <w:rPr>
          <w:rFonts w:ascii="Times New Roman" w:hAnsi="Times New Roman"/>
          <w:sz w:val="28"/>
          <w:szCs w:val="28"/>
          <w:lang w:val="uz-Cyrl-UZ"/>
        </w:rPr>
        <w:t>ни  мисол 8.4</w:t>
      </w:r>
      <w:r>
        <w:rPr>
          <w:rFonts w:ascii="Times New Roman" w:hAnsi="Times New Roman"/>
          <w:sz w:val="28"/>
          <w:szCs w:val="28"/>
          <w:lang w:val="uz-Cyrl-UZ"/>
        </w:rPr>
        <w:t>-</w:t>
      </w:r>
      <w:r w:rsidRPr="00BD0FEB">
        <w:rPr>
          <w:rFonts w:ascii="Times New Roman" w:hAnsi="Times New Roman"/>
          <w:sz w:val="28"/>
          <w:szCs w:val="28"/>
          <w:lang w:val="uz-Cyrl-UZ"/>
        </w:rPr>
        <w:t xml:space="preserve">расмдан кўрсатилган машина ҳисобланади. </w:t>
      </w:r>
      <w:r>
        <w:rPr>
          <w:rFonts w:ascii="Times New Roman" w:hAnsi="Times New Roman"/>
          <w:sz w:val="28"/>
          <w:szCs w:val="28"/>
          <w:lang w:val="uz-Cyrl-UZ"/>
        </w:rPr>
        <w:t>О</w:t>
      </w:r>
      <w:r w:rsidRPr="00BD0FEB">
        <w:rPr>
          <w:rFonts w:ascii="Times New Roman" w:hAnsi="Times New Roman"/>
          <w:sz w:val="28"/>
          <w:szCs w:val="28"/>
          <w:lang w:val="uz-Cyrl-UZ"/>
        </w:rPr>
        <w:t xml:space="preserve">ддий индуктив машина механик уланган ва С </w:t>
      </w:r>
      <w:r>
        <w:rPr>
          <w:rFonts w:ascii="Times New Roman" w:hAnsi="Times New Roman"/>
          <w:sz w:val="28"/>
          <w:szCs w:val="28"/>
          <w:lang w:val="uz-Cyrl-UZ"/>
        </w:rPr>
        <w:t>сиғимли электр машина билан уму</w:t>
      </w:r>
      <w:r w:rsidRPr="00BD0FEB">
        <w:rPr>
          <w:rFonts w:ascii="Times New Roman" w:hAnsi="Times New Roman"/>
          <w:sz w:val="28"/>
          <w:szCs w:val="28"/>
          <w:lang w:val="uz-Cyrl-UZ"/>
        </w:rPr>
        <w:t xml:space="preserve">мий электр занжирга эга. Индуктив </w:t>
      </w:r>
      <w:r>
        <w:rPr>
          <w:rFonts w:ascii="Times New Roman" w:hAnsi="Times New Roman"/>
          <w:sz w:val="28"/>
          <w:szCs w:val="28"/>
          <w:lang w:val="uz-Cyrl-UZ"/>
        </w:rPr>
        <w:t>машина ғалтакдан 1 иборат, уйғо</w:t>
      </w:r>
      <w:r w:rsidRPr="00BD0FEB">
        <w:rPr>
          <w:rFonts w:ascii="Times New Roman" w:hAnsi="Times New Roman"/>
          <w:sz w:val="28"/>
          <w:szCs w:val="28"/>
          <w:lang w:val="uz-Cyrl-UZ"/>
        </w:rPr>
        <w:t xml:space="preserve">тиладиган ўзгармас ток ва кўчма </w:t>
      </w:r>
      <w:r>
        <w:rPr>
          <w:rFonts w:ascii="Times New Roman" w:hAnsi="Times New Roman"/>
          <w:sz w:val="28"/>
          <w:szCs w:val="28"/>
          <w:lang w:val="uz-Cyrl-UZ"/>
        </w:rPr>
        <w:t>ўзак 2, шайинга уланган 3. Ўзак</w:t>
      </w:r>
      <w:r w:rsidRPr="00BD0FEB">
        <w:rPr>
          <w:rFonts w:ascii="Times New Roman" w:hAnsi="Times New Roman"/>
          <w:sz w:val="28"/>
          <w:szCs w:val="28"/>
          <w:lang w:val="uz-Cyrl-UZ"/>
        </w:rPr>
        <w:t>нинг ҳаракатланишида юклама за</w:t>
      </w:r>
      <w:r>
        <w:rPr>
          <w:rFonts w:ascii="Times New Roman" w:hAnsi="Times New Roman"/>
          <w:sz w:val="28"/>
          <w:szCs w:val="28"/>
          <w:lang w:val="uz-Cyrl-UZ"/>
        </w:rPr>
        <w:t>н</w:t>
      </w:r>
      <w:r w:rsidRPr="00BD0FEB">
        <w:rPr>
          <w:rFonts w:ascii="Times New Roman" w:hAnsi="Times New Roman"/>
          <w:sz w:val="28"/>
          <w:szCs w:val="28"/>
          <w:lang w:val="uz-Cyrl-UZ"/>
        </w:rPr>
        <w:t>жирида ва ғалтакда индуктивлик ўзгаради, юклама қаршилигидан иборат бўлган z</w:t>
      </w:r>
      <w:r w:rsidRPr="00BD0FEB">
        <w:rPr>
          <w:rFonts w:ascii="Times New Roman" w:hAnsi="Times New Roman"/>
          <w:sz w:val="28"/>
          <w:szCs w:val="28"/>
          <w:vertAlign w:val="subscript"/>
          <w:lang w:val="uz-Cyrl-UZ"/>
        </w:rPr>
        <w:t>н</w:t>
      </w:r>
      <w:r w:rsidRPr="00BD0FEB">
        <w:rPr>
          <w:rFonts w:ascii="Times New Roman" w:hAnsi="Times New Roman"/>
          <w:sz w:val="28"/>
          <w:szCs w:val="28"/>
          <w:lang w:val="uz-Cyrl-UZ"/>
        </w:rPr>
        <w:t>, ғалтак 1 ва ўзгарувчан конденсатор сиғимида 4,ўзгарувчан ток ўтади.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4464" behindDoc="0" locked="0" layoutInCell="1" allowOverlap="1" wp14:anchorId="76D2F7FB" wp14:editId="16804043">
            <wp:simplePos x="0" y="0"/>
            <wp:positionH relativeFrom="column">
              <wp:posOffset>1371600</wp:posOffset>
            </wp:positionH>
            <wp:positionV relativeFrom="paragraph">
              <wp:posOffset>24130</wp:posOffset>
            </wp:positionV>
            <wp:extent cx="2712720" cy="1982470"/>
            <wp:effectExtent l="19050" t="0" r="0" b="0"/>
            <wp:wrapNone/>
            <wp:docPr id="1825"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9"/>
                    <pic:cNvPicPr>
                      <a:picLocks noChangeAspect="1" noChangeArrowheads="1"/>
                    </pic:cNvPicPr>
                  </pic:nvPicPr>
                  <pic:blipFill>
                    <a:blip r:embed="rId1507"/>
                    <a:srcRect l="816" b="12584"/>
                    <a:stretch>
                      <a:fillRect/>
                    </a:stretch>
                  </pic:blipFill>
                  <pic:spPr bwMode="auto">
                    <a:xfrm>
                      <a:off x="0" y="0"/>
                      <a:ext cx="2712720" cy="1982470"/>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8.4</w:t>
      </w:r>
      <w:r>
        <w:rPr>
          <w:rFonts w:ascii="Times New Roman" w:hAnsi="Times New Roman"/>
          <w:noProof/>
          <w:sz w:val="28"/>
          <w:szCs w:val="28"/>
          <w:lang w:val="uz-Cyrl-UZ" w:eastAsia="ru-RU"/>
        </w:rPr>
        <w:t>-</w:t>
      </w:r>
      <w:r w:rsidRPr="00BD0FEB">
        <w:rPr>
          <w:rFonts w:ascii="Times New Roman" w:hAnsi="Times New Roman"/>
          <w:noProof/>
          <w:sz w:val="28"/>
          <w:szCs w:val="28"/>
          <w:lang w:val="uz-Cyrl-UZ" w:eastAsia="ru-RU"/>
        </w:rPr>
        <w:t>расм. Индуктив-сиғимли электр</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механик ўзгартиргичлар схемаси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5488" behindDoc="0" locked="0" layoutInCell="1" allowOverlap="1" wp14:anchorId="512E095B" wp14:editId="6E29B8AE">
            <wp:simplePos x="0" y="0"/>
            <wp:positionH relativeFrom="column">
              <wp:posOffset>1595120</wp:posOffset>
            </wp:positionH>
            <wp:positionV relativeFrom="paragraph">
              <wp:posOffset>180975</wp:posOffset>
            </wp:positionV>
            <wp:extent cx="2694305" cy="1249045"/>
            <wp:effectExtent l="19050" t="0" r="0" b="0"/>
            <wp:wrapNone/>
            <wp:docPr id="1826"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0"/>
                    <pic:cNvPicPr>
                      <a:picLocks noChangeAspect="1" noChangeArrowheads="1"/>
                    </pic:cNvPicPr>
                  </pic:nvPicPr>
                  <pic:blipFill>
                    <a:blip r:embed="rId1508"/>
                    <a:srcRect b="23409"/>
                    <a:stretch>
                      <a:fillRect/>
                    </a:stretch>
                  </pic:blipFill>
                  <pic:spPr bwMode="auto">
                    <a:xfrm>
                      <a:off x="0" y="0"/>
                      <a:ext cx="2694305" cy="1249045"/>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noProof/>
          <w:sz w:val="28"/>
          <w:szCs w:val="28"/>
          <w:lang w:val="uz-Cyrl-UZ" w:eastAsia="ru-RU"/>
        </w:rPr>
      </w:pPr>
      <w:r w:rsidRPr="00BD0FEB">
        <w:rPr>
          <w:rFonts w:ascii="Times New Roman" w:hAnsi="Times New Roman"/>
          <w:sz w:val="28"/>
          <w:szCs w:val="28"/>
          <w:lang w:val="uz-Cyrl-UZ"/>
        </w:rPr>
        <w:t>8.5</w:t>
      </w:r>
      <w:r>
        <w:rPr>
          <w:rFonts w:ascii="Times New Roman" w:hAnsi="Times New Roman"/>
          <w:sz w:val="28"/>
          <w:szCs w:val="28"/>
          <w:lang w:val="uz-Cyrl-UZ"/>
        </w:rPr>
        <w:t>-расм.</w:t>
      </w:r>
      <w:r w:rsidRPr="00BD0FEB">
        <w:rPr>
          <w:rFonts w:ascii="Times New Roman" w:hAnsi="Times New Roman"/>
          <w:noProof/>
          <w:sz w:val="28"/>
          <w:szCs w:val="28"/>
          <w:lang w:val="uz-Cyrl-UZ" w:eastAsia="ru-RU"/>
        </w:rPr>
        <w:t xml:space="preserve"> Магнитострикцион в</w:t>
      </w:r>
      <w:r>
        <w:rPr>
          <w:rFonts w:ascii="Times New Roman" w:hAnsi="Times New Roman"/>
          <w:noProof/>
          <w:sz w:val="28"/>
          <w:szCs w:val="28"/>
          <w:lang w:val="uz-Cyrl-UZ" w:eastAsia="ru-RU"/>
        </w:rPr>
        <w:t xml:space="preserve">а пьезоэлектрли қисмли индуктив </w:t>
      </w:r>
      <w:r w:rsidRPr="00BD0FEB">
        <w:rPr>
          <w:rFonts w:ascii="Times New Roman" w:hAnsi="Times New Roman"/>
          <w:noProof/>
          <w:sz w:val="28"/>
          <w:szCs w:val="28"/>
          <w:lang w:val="uz-Cyrl-UZ" w:eastAsia="ru-RU"/>
        </w:rPr>
        <w:t>сиғимли электр</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механик ўзгартиргичлар</w:t>
      </w:r>
    </w:p>
    <w:p w:rsidR="0022788E" w:rsidRPr="00BD0FEB" w:rsidRDefault="0022788E" w:rsidP="0022788E">
      <w:pPr>
        <w:tabs>
          <w:tab w:val="left" w:pos="567"/>
          <w:tab w:val="left" w:pos="709"/>
          <w:tab w:val="left" w:pos="851"/>
          <w:tab w:val="left" w:pos="1134"/>
        </w:tabs>
        <w:spacing w:after="0" w:line="240" w:lineRule="auto"/>
        <w:jc w:val="center"/>
        <w:rPr>
          <w:rFonts w:ascii="Times New Roman" w:hAnsi="Times New Roman"/>
          <w:sz w:val="28"/>
          <w:szCs w:val="28"/>
          <w:lang w:val="uz-Cyrl-UZ"/>
        </w:rPr>
      </w:pPr>
    </w:p>
    <w:p w:rsidR="0022788E" w:rsidRPr="0029175F" w:rsidRDefault="0022788E" w:rsidP="0022788E">
      <w:pPr>
        <w:tabs>
          <w:tab w:val="left" w:pos="567"/>
          <w:tab w:val="left" w:pos="709"/>
          <w:tab w:val="left" w:pos="851"/>
          <w:tab w:val="left" w:pos="1134"/>
        </w:tabs>
        <w:spacing w:after="0" w:line="240" w:lineRule="auto"/>
        <w:jc w:val="both"/>
        <w:rPr>
          <w:rFonts w:ascii="Times New Roman" w:eastAsia="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 xml:space="preserve">Сиғимли машина конденсаторни ифода этади, сиғим  билан  қоплама ўртасидаги жойи ўзгартирилган диэлектрик ҳисобига ўзгаради, 5 катта диэлектрли ўзгармас  </w:t>
      </w:r>
      <w:r w:rsidRPr="00BD0FEB">
        <w:rPr>
          <w:rFonts w:ascii="Times New Roman" w:hAnsi="Times New Roman"/>
          <w:b/>
          <w:i/>
          <w:sz w:val="28"/>
          <w:szCs w:val="28"/>
          <w:lang w:val="uz-Cyrl-UZ"/>
        </w:rPr>
        <w:t>е</w:t>
      </w:r>
      <w:r>
        <w:rPr>
          <w:rFonts w:ascii="Times New Roman" w:hAnsi="Times New Roman"/>
          <w:b/>
          <w:i/>
          <w:sz w:val="28"/>
          <w:szCs w:val="28"/>
          <w:lang w:val="uz-Cyrl-UZ"/>
        </w:rPr>
        <w:t xml:space="preserve"> </w:t>
      </w:r>
      <w:r w:rsidRPr="009433E1">
        <w:rPr>
          <w:rFonts w:ascii="Times New Roman" w:hAnsi="Times New Roman"/>
          <w:sz w:val="28"/>
          <w:szCs w:val="28"/>
          <w:lang w:val="uz-Cyrl-UZ"/>
        </w:rPr>
        <w:t>ЭЮК</w:t>
      </w:r>
      <w:r w:rsidRPr="00BD0FEB">
        <w:rPr>
          <w:rFonts w:ascii="Times New Roman" w:hAnsi="Times New Roman"/>
          <w:b/>
          <w:i/>
          <w:sz w:val="28"/>
          <w:szCs w:val="28"/>
          <w:lang w:val="uz-Cyrl-UZ"/>
        </w:rPr>
        <w:t>.</w:t>
      </w:r>
      <w:r>
        <w:rPr>
          <w:rFonts w:ascii="Times New Roman" w:hAnsi="Times New Roman"/>
          <w:b/>
          <w:i/>
          <w:sz w:val="28"/>
          <w:szCs w:val="28"/>
          <w:lang w:val="uz-Cyrl-UZ"/>
        </w:rPr>
        <w:t xml:space="preserve"> </w:t>
      </w:r>
      <w:r w:rsidRPr="00BD0FEB">
        <w:rPr>
          <w:rFonts w:ascii="Times New Roman" w:hAnsi="Times New Roman"/>
          <w:b/>
          <w:i/>
          <w:sz w:val="28"/>
          <w:szCs w:val="28"/>
          <w:lang w:val="uz-Cyrl-UZ"/>
        </w:rPr>
        <w:t xml:space="preserve">С </w:t>
      </w:r>
      <w:r w:rsidRPr="00BD0FEB">
        <w:rPr>
          <w:rFonts w:ascii="Times New Roman" w:hAnsi="Times New Roman"/>
          <w:sz w:val="28"/>
          <w:szCs w:val="28"/>
          <w:lang w:val="uz-Cyrl-UZ"/>
        </w:rPr>
        <w:t xml:space="preserve">сиғим ўзгарганда электр занжирда ток ўзгаради </w:t>
      </w:r>
      <w:r w:rsidRPr="009433E1">
        <w:rPr>
          <w:rFonts w:ascii="Times New Roman" w:hAnsi="Times New Roman"/>
          <w:i/>
          <w:sz w:val="28"/>
          <w:szCs w:val="28"/>
          <w:lang w:val="uz-Cyrl-UZ"/>
        </w:rPr>
        <w:t>i=dq/dt</w:t>
      </w:r>
      <w:r w:rsidRPr="00BD0FEB">
        <w:rPr>
          <w:rFonts w:ascii="Times New Roman" w:hAnsi="Times New Roman"/>
          <w:sz w:val="28"/>
          <w:szCs w:val="28"/>
          <w:lang w:val="uz-Cyrl-UZ"/>
        </w:rPr>
        <w:t xml:space="preserve"> , </w:t>
      </w:r>
      <w:r w:rsidRPr="00BD0FEB">
        <w:rPr>
          <w:rFonts w:ascii="Times New Roman" w:hAnsi="Times New Roman"/>
          <w:i/>
          <w:sz w:val="28"/>
          <w:szCs w:val="28"/>
          <w:lang w:val="uz-Cyrl-UZ"/>
        </w:rPr>
        <w:t>q</w:t>
      </w:r>
      <w:r w:rsidRPr="00BD0FEB">
        <w:rPr>
          <w:rFonts w:ascii="Times New Roman" w:hAnsi="Times New Roman"/>
          <w:sz w:val="28"/>
          <w:szCs w:val="28"/>
          <w:lang w:val="uz-Cyrl-UZ"/>
        </w:rPr>
        <w:t xml:space="preserve"> занжир заряди.Икки машинани резонансга созлашда, қачон </w:t>
      </w:r>
      <m:oMath>
        <m:r>
          <w:rPr>
            <w:rFonts w:ascii="Cambria Math" w:hAnsi="Cambria Math"/>
            <w:sz w:val="28"/>
            <w:szCs w:val="28"/>
            <w:lang w:val="uz-Cyrl-UZ"/>
          </w:rPr>
          <m:t>ω≈1/√LСω</m:t>
        </m:r>
      </m:oMath>
      <w:r w:rsidRPr="009433E1">
        <w:rPr>
          <w:rFonts w:ascii="Times New Roman" w:eastAsia="Times New Roman" w:hAnsi="Times New Roman"/>
          <w:i/>
          <w:sz w:val="28"/>
          <w:szCs w:val="28"/>
          <w:vertAlign w:val="subscript"/>
          <w:lang w:val="uz-Cyrl-UZ"/>
        </w:rPr>
        <w:t>0</w:t>
      </w:r>
      <m:oMath>
        <m:r>
          <w:rPr>
            <w:rFonts w:ascii="Cambria Math" w:hAnsi="Cambria Math"/>
            <w:sz w:val="28"/>
            <w:szCs w:val="28"/>
            <w:lang w:val="uz-Cyrl-UZ"/>
          </w:rPr>
          <m:t>L=1/ ω</m:t>
        </m:r>
      </m:oMath>
      <w:r w:rsidRPr="009433E1">
        <w:rPr>
          <w:rFonts w:ascii="Times New Roman" w:eastAsia="Times New Roman" w:hAnsi="Times New Roman"/>
          <w:i/>
          <w:sz w:val="28"/>
          <w:szCs w:val="28"/>
          <w:vertAlign w:val="subscript"/>
          <w:lang w:val="uz-Cyrl-UZ"/>
        </w:rPr>
        <w:t>0</w:t>
      </w:r>
      <w:r w:rsidRPr="009433E1">
        <w:rPr>
          <w:rFonts w:ascii="Times New Roman" w:eastAsia="Times New Roman" w:hAnsi="Times New Roman"/>
          <w:i/>
          <w:sz w:val="28"/>
          <w:szCs w:val="28"/>
          <w:lang w:val="uz-Cyrl-UZ"/>
        </w:rPr>
        <w:t>C</w:t>
      </w:r>
      <w:r w:rsidRPr="00BD0FEB">
        <w:rPr>
          <w:rFonts w:ascii="Times New Roman" w:eastAsia="Times New Roman" w:hAnsi="Times New Roman"/>
          <w:sz w:val="28"/>
          <w:szCs w:val="28"/>
          <w:lang w:val="uz-Cyrl-UZ"/>
        </w:rPr>
        <w:t xml:space="preserve"> электромеханик резонанс ўринга эга бўлади.Шундай қилиб механик ва электрли частота тебранишларида бир-бирига тенг бўлади. Резонанс ҳолатида машинанинг энергетик тавсифи энг яхшидир. Бу машинада магнит ва электр майдонни ҳосил қилиш учун бегона манбадан реактив қувват талаб этилмайди, резонансда индуктив ва сиғимли машина ўртасида реактив қувват алмашиши содир бўлади. Юклама тавсифидан боғлиқлигига қараб юкламанинг реактив қувватини ҳисобга олиш </w:t>
      </w:r>
      <w:r w:rsidRPr="000A56C6">
        <w:rPr>
          <w:rFonts w:ascii="Times New Roman" w:eastAsia="Times New Roman" w:hAnsi="Times New Roman"/>
          <w:sz w:val="28"/>
          <w:szCs w:val="28"/>
          <w:lang w:val="uz-Cyrl-UZ"/>
        </w:rPr>
        <w:t>керак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eastAsia="Times New Roman" w:hAnsi="Times New Roman"/>
          <w:sz w:val="28"/>
          <w:szCs w:val="28"/>
          <w:lang w:val="uz-Cyrl-UZ"/>
        </w:rPr>
        <w:tab/>
        <w:t xml:space="preserve">Индуктив  </w:t>
      </w:r>
      <w:r w:rsidRPr="00BD0FEB">
        <w:rPr>
          <w:rFonts w:ascii="Times New Roman" w:eastAsia="Times New Roman" w:hAnsi="Times New Roman"/>
          <w:sz w:val="28"/>
          <w:szCs w:val="28"/>
          <w:lang w:val="uz-Cyrl-UZ"/>
        </w:rPr>
        <w:t>сиғимли электр</w:t>
      </w:r>
      <w:r>
        <w:rPr>
          <w:rFonts w:ascii="Times New Roman" w:eastAsia="Times New Roman" w:hAnsi="Times New Roman"/>
          <w:sz w:val="28"/>
          <w:szCs w:val="28"/>
          <w:lang w:val="uz-Cyrl-UZ"/>
        </w:rPr>
        <w:t xml:space="preserve"> </w:t>
      </w:r>
      <w:r w:rsidRPr="00BD0FEB">
        <w:rPr>
          <w:rFonts w:ascii="Times New Roman" w:eastAsia="Times New Roman" w:hAnsi="Times New Roman"/>
          <w:sz w:val="28"/>
          <w:szCs w:val="28"/>
          <w:lang w:val="uz-Cyrl-UZ"/>
        </w:rPr>
        <w:t xml:space="preserve">механик ўзгартиргич ва бошқа барча электрли машиналарга эътибор қаратамиз: у генератор ва </w:t>
      </w:r>
      <w:r>
        <w:rPr>
          <w:rFonts w:ascii="Times New Roman" w:eastAsia="Times New Roman" w:hAnsi="Times New Roman"/>
          <w:sz w:val="28"/>
          <w:szCs w:val="28"/>
          <w:lang w:val="uz-Cyrl-UZ"/>
        </w:rPr>
        <w:t>мотор</w:t>
      </w:r>
      <w:r w:rsidRPr="00BD0FEB">
        <w:rPr>
          <w:rFonts w:ascii="Times New Roman" w:eastAsia="Times New Roman" w:hAnsi="Times New Roman"/>
          <w:sz w:val="28"/>
          <w:szCs w:val="28"/>
          <w:lang w:val="uz-Cyrl-UZ"/>
        </w:rPr>
        <w:t xml:space="preserve"> режимида ишлаши мумкин. Генератор режимида шайинга устига механик қувват Р</w:t>
      </w:r>
      <w:r w:rsidRPr="00BD0FEB">
        <w:rPr>
          <w:rFonts w:ascii="Times New Roman" w:eastAsia="Times New Roman" w:hAnsi="Times New Roman"/>
          <w:sz w:val="28"/>
          <w:szCs w:val="28"/>
          <w:vertAlign w:val="subscript"/>
          <w:lang w:val="uz-Cyrl-UZ"/>
        </w:rPr>
        <w:t xml:space="preserve">мех </w:t>
      </w:r>
      <w:r w:rsidRPr="00BD0FEB">
        <w:rPr>
          <w:rFonts w:ascii="Times New Roman" w:eastAsia="Times New Roman" w:hAnsi="Times New Roman"/>
          <w:sz w:val="28"/>
          <w:szCs w:val="28"/>
          <w:lang w:val="uz-Cyrl-UZ"/>
        </w:rPr>
        <w:t xml:space="preserve">қўйилади, юкламадан элект қувват </w:t>
      </w:r>
      <w:r w:rsidRPr="00BD0FEB">
        <w:rPr>
          <w:rFonts w:ascii="Times New Roman" w:hAnsi="Times New Roman"/>
          <w:noProof/>
          <w:sz w:val="28"/>
          <w:szCs w:val="28"/>
          <w:lang w:val="uz-Cyrl-UZ" w:eastAsia="ru-RU"/>
        </w:rPr>
        <w:t xml:space="preserve">ажралиб чиқади (бу ерда </w:t>
      </w:r>
      <w:r w:rsidRPr="00BD0FEB">
        <w:rPr>
          <w:rFonts w:ascii="Times New Roman" w:hAnsi="Times New Roman"/>
          <w:i/>
          <w:noProof/>
          <w:sz w:val="28"/>
          <w:szCs w:val="28"/>
          <w:lang w:val="uz-Cyrl-UZ" w:eastAsia="ru-RU"/>
        </w:rPr>
        <w:t>I</w:t>
      </w:r>
      <w:r w:rsidRPr="00BD0FEB">
        <w:rPr>
          <w:rFonts w:ascii="Times New Roman" w:hAnsi="Times New Roman"/>
          <w:i/>
          <w:noProof/>
          <w:sz w:val="28"/>
          <w:szCs w:val="28"/>
          <w:vertAlign w:val="subscript"/>
          <w:lang w:val="uz-Cyrl-UZ" w:eastAsia="ru-RU"/>
        </w:rPr>
        <w:t>и</w:t>
      </w:r>
      <w:r w:rsidRPr="00BD0FEB">
        <w:rPr>
          <w:rFonts w:ascii="Times New Roman" w:hAnsi="Times New Roman"/>
          <w:i/>
          <w:noProof/>
          <w:sz w:val="28"/>
          <w:szCs w:val="28"/>
          <w:lang w:val="uz-Cyrl-UZ" w:eastAsia="ru-RU"/>
        </w:rPr>
        <w:t xml:space="preserve"> – </w:t>
      </w:r>
      <w:r w:rsidRPr="00BD0FEB">
        <w:rPr>
          <w:rFonts w:ascii="Times New Roman" w:hAnsi="Times New Roman"/>
          <w:noProof/>
          <w:sz w:val="28"/>
          <w:szCs w:val="28"/>
          <w:lang w:val="uz-Cyrl-UZ" w:eastAsia="ru-RU"/>
        </w:rPr>
        <w:t xml:space="preserve">юкла-мадаги ток, </w:t>
      </w:r>
      <w:r w:rsidRPr="00BD0FEB">
        <w:rPr>
          <w:rFonts w:ascii="Times New Roman" w:hAnsi="Times New Roman"/>
          <w:i/>
          <w:noProof/>
          <w:sz w:val="28"/>
          <w:szCs w:val="28"/>
          <w:lang w:val="uz-Cyrl-UZ" w:eastAsia="ru-RU"/>
        </w:rPr>
        <w:t>R</w:t>
      </w:r>
      <w:r w:rsidRPr="00BD0FEB">
        <w:rPr>
          <w:rFonts w:ascii="Times New Roman" w:hAnsi="Times New Roman"/>
          <w:i/>
          <w:noProof/>
          <w:sz w:val="28"/>
          <w:szCs w:val="28"/>
          <w:vertAlign w:val="subscript"/>
          <w:lang w:val="uz-Cyrl-UZ" w:eastAsia="ru-RU"/>
        </w:rPr>
        <w:t>и</w:t>
      </w:r>
      <w:r w:rsidRPr="00BD0FEB">
        <w:rPr>
          <w:rFonts w:ascii="Times New Roman" w:hAnsi="Times New Roman"/>
          <w:i/>
          <w:noProof/>
          <w:sz w:val="28"/>
          <w:szCs w:val="28"/>
          <w:lang w:val="uz-Cyrl-UZ" w:eastAsia="ru-RU"/>
        </w:rPr>
        <w:t>-</w:t>
      </w:r>
      <w:r w:rsidRPr="00BD0FEB">
        <w:rPr>
          <w:rFonts w:ascii="Times New Roman" w:hAnsi="Times New Roman"/>
          <w:noProof/>
          <w:sz w:val="28"/>
          <w:szCs w:val="28"/>
          <w:lang w:val="uz-Cyrl-UZ" w:eastAsia="ru-RU"/>
        </w:rPr>
        <w:t xml:space="preserve"> юклама актив қаршилиги). Электр қувватни чиқармага z</w:t>
      </w:r>
      <w:r w:rsidRPr="00BD0FEB">
        <w:rPr>
          <w:rFonts w:ascii="Times New Roman" w:hAnsi="Times New Roman"/>
          <w:noProof/>
          <w:sz w:val="28"/>
          <w:szCs w:val="28"/>
          <w:vertAlign w:val="subscript"/>
          <w:lang w:val="uz-Cyrl-UZ" w:eastAsia="ru-RU"/>
        </w:rPr>
        <w:t xml:space="preserve">и </w:t>
      </w:r>
      <w:r w:rsidRPr="00BD0FEB">
        <w:rPr>
          <w:rFonts w:ascii="Times New Roman" w:hAnsi="Times New Roman"/>
          <w:noProof/>
          <w:sz w:val="28"/>
          <w:szCs w:val="28"/>
          <w:lang w:val="uz-Cyrl-UZ" w:eastAsia="ru-RU"/>
        </w:rPr>
        <w:t>келтириб, шайиндан 3 механик қувватни чиқариб оламиз.</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Индуктив-сиғимли ЭЮ ни маг</w:t>
      </w:r>
      <w:r w:rsidRPr="00BD0FEB">
        <w:rPr>
          <w:rFonts w:ascii="Times New Roman" w:hAnsi="Times New Roman"/>
          <w:noProof/>
          <w:sz w:val="28"/>
          <w:szCs w:val="28"/>
          <w:lang w:val="uz-Cyrl-UZ" w:eastAsia="ru-RU"/>
        </w:rPr>
        <w:t>нитстрикцион ва пьезоэлектр эф-</w:t>
      </w:r>
      <w:r>
        <w:rPr>
          <w:rFonts w:ascii="Times New Roman" w:hAnsi="Times New Roman"/>
          <w:noProof/>
          <w:sz w:val="28"/>
          <w:szCs w:val="28"/>
          <w:lang w:val="uz-Cyrl-UZ" w:eastAsia="ru-RU"/>
        </w:rPr>
        <w:t>фектлидан фойдаланган ҳолда яра</w:t>
      </w:r>
      <w:r w:rsidRPr="00BD0FEB">
        <w:rPr>
          <w:rFonts w:ascii="Times New Roman" w:hAnsi="Times New Roman"/>
          <w:noProof/>
          <w:sz w:val="28"/>
          <w:szCs w:val="28"/>
          <w:lang w:val="uz-Cyrl-UZ" w:eastAsia="ru-RU"/>
        </w:rPr>
        <w:t>тиш мумкин.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Магнитстрикцион ҳодиса фер</w:t>
      </w:r>
      <w:r w:rsidRPr="00BD0FEB">
        <w:rPr>
          <w:rFonts w:ascii="Times New Roman" w:hAnsi="Times New Roman"/>
          <w:noProof/>
          <w:sz w:val="28"/>
          <w:szCs w:val="28"/>
          <w:lang w:val="uz-Cyrl-UZ" w:eastAsia="ru-RU"/>
        </w:rPr>
        <w:t xml:space="preserve">ромагнетик магнитланишида уни шакли ва ўлчамлари ўзгаришига </w:t>
      </w:r>
      <w:r>
        <w:rPr>
          <w:rFonts w:ascii="Times New Roman" w:hAnsi="Times New Roman"/>
          <w:noProof/>
          <w:sz w:val="28"/>
          <w:szCs w:val="28"/>
          <w:lang w:val="uz-Cyrl-UZ" w:eastAsia="ru-RU"/>
        </w:rPr>
        <w:t>боғлиқ. Механик таъсирларда фер</w:t>
      </w:r>
      <w:r w:rsidRPr="00BD0FEB">
        <w:rPr>
          <w:rFonts w:ascii="Times New Roman" w:hAnsi="Times New Roman"/>
          <w:noProof/>
          <w:sz w:val="28"/>
          <w:szCs w:val="28"/>
          <w:lang w:val="uz-Cyrl-UZ" w:eastAsia="ru-RU"/>
        </w:rPr>
        <w:t>ромагнетикда магнитланиш келиб чиқади. Пьезоэффект кристалларга м</w:t>
      </w:r>
      <w:r>
        <w:rPr>
          <w:rFonts w:ascii="Times New Roman" w:hAnsi="Times New Roman"/>
          <w:noProof/>
          <w:sz w:val="28"/>
          <w:szCs w:val="28"/>
          <w:lang w:val="uz-Cyrl-UZ" w:eastAsia="ru-RU"/>
        </w:rPr>
        <w:t>еханик таъсирларда электр заряд</w:t>
      </w:r>
      <w:r w:rsidRPr="00BD0FEB">
        <w:rPr>
          <w:rFonts w:ascii="Times New Roman" w:hAnsi="Times New Roman"/>
          <w:noProof/>
          <w:sz w:val="28"/>
          <w:szCs w:val="28"/>
          <w:lang w:val="uz-Cyrl-UZ" w:eastAsia="ru-RU"/>
        </w:rPr>
        <w:t>ларни келиб чиқиши билан боғлиқ. Т</w:t>
      </w:r>
      <w:r>
        <w:rPr>
          <w:rFonts w:ascii="Times New Roman" w:hAnsi="Times New Roman"/>
          <w:noProof/>
          <w:sz w:val="28"/>
          <w:szCs w:val="28"/>
          <w:lang w:val="uz-Cyrl-UZ" w:eastAsia="ru-RU"/>
        </w:rPr>
        <w:t>ескари пьезоэлектрли эффект мав</w:t>
      </w:r>
      <w:r w:rsidRPr="00BD0FEB">
        <w:rPr>
          <w:rFonts w:ascii="Times New Roman" w:hAnsi="Times New Roman"/>
          <w:noProof/>
          <w:sz w:val="28"/>
          <w:szCs w:val="28"/>
          <w:lang w:val="uz-Cyrl-UZ" w:eastAsia="ru-RU"/>
        </w:rPr>
        <w:t>жуд бўлиб, электр майдон таъсири остида кристалларнинг чизиқли ўлчамларида ўзгариш содир бўлади.</w:t>
      </w:r>
    </w:p>
    <w:p w:rsidR="0022788E" w:rsidRPr="00BD0FEB" w:rsidRDefault="0022788E" w:rsidP="0022788E">
      <w:pPr>
        <w:tabs>
          <w:tab w:val="left" w:pos="567"/>
          <w:tab w:val="left" w:pos="709"/>
          <w:tab w:val="left" w:pos="851"/>
          <w:tab w:val="left" w:pos="1134"/>
        </w:tabs>
        <w:spacing w:after="0" w:line="240" w:lineRule="auto"/>
        <w:ind w:firstLine="567"/>
        <w:jc w:val="both"/>
        <w:rPr>
          <w:rFonts w:ascii="Times New Roman" w:hAnsi="Times New Roman"/>
          <w:sz w:val="28"/>
          <w:szCs w:val="28"/>
          <w:lang w:val="uz-Cyrl-UZ"/>
        </w:rPr>
      </w:pPr>
      <w:r>
        <w:rPr>
          <w:rFonts w:ascii="Times New Roman" w:hAnsi="Times New Roman"/>
          <w:noProof/>
          <w:sz w:val="28"/>
          <w:szCs w:val="28"/>
          <w:lang w:eastAsia="ru-RU"/>
        </w:rPr>
        <w:drawing>
          <wp:anchor distT="0" distB="0" distL="114300" distR="114300" simplePos="0" relativeHeight="252736512" behindDoc="0" locked="0" layoutInCell="1" allowOverlap="1" wp14:anchorId="519ED622" wp14:editId="5589B7FB">
            <wp:simplePos x="0" y="0"/>
            <wp:positionH relativeFrom="column">
              <wp:posOffset>1340485</wp:posOffset>
            </wp:positionH>
            <wp:positionV relativeFrom="paragraph">
              <wp:posOffset>426085</wp:posOffset>
            </wp:positionV>
            <wp:extent cx="374015" cy="259080"/>
            <wp:effectExtent l="19050" t="0" r="6985" b="0"/>
            <wp:wrapNone/>
            <wp:docPr id="1827"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1"/>
                    <pic:cNvPicPr>
                      <a:picLocks noChangeAspect="1" noChangeArrowheads="1"/>
                    </pic:cNvPicPr>
                  </pic:nvPicPr>
                  <pic:blipFill>
                    <a:blip r:embed="rId1509"/>
                    <a:srcRect/>
                    <a:stretch>
                      <a:fillRect/>
                    </a:stretch>
                  </pic:blipFill>
                  <pic:spPr bwMode="auto">
                    <a:xfrm>
                      <a:off x="0" y="0"/>
                      <a:ext cx="374015" cy="259080"/>
                    </a:xfrm>
                    <a:prstGeom prst="rect">
                      <a:avLst/>
                    </a:prstGeom>
                    <a:noFill/>
                    <a:ln w="9525">
                      <a:noFill/>
                      <a:miter lim="800000"/>
                      <a:headEnd/>
                      <a:tailEnd/>
                    </a:ln>
                  </pic:spPr>
                </pic:pic>
              </a:graphicData>
            </a:graphic>
          </wp:anchor>
        </w:drawing>
      </w:r>
      <w:r w:rsidRPr="00BD0FEB">
        <w:rPr>
          <w:rFonts w:ascii="Times New Roman" w:hAnsi="Times New Roman"/>
          <w:sz w:val="28"/>
          <w:szCs w:val="28"/>
          <w:lang w:val="uz-Cyrl-UZ"/>
        </w:rPr>
        <w:t>8.5</w:t>
      </w:r>
      <w:r>
        <w:rPr>
          <w:rFonts w:ascii="Times New Roman" w:hAnsi="Times New Roman"/>
          <w:sz w:val="28"/>
          <w:szCs w:val="28"/>
          <w:lang w:val="uz-Cyrl-UZ"/>
        </w:rPr>
        <w:t>-</w:t>
      </w:r>
      <w:r w:rsidRPr="00BD0FEB">
        <w:rPr>
          <w:rFonts w:ascii="Times New Roman" w:hAnsi="Times New Roman"/>
          <w:sz w:val="28"/>
          <w:szCs w:val="28"/>
          <w:lang w:val="uz-Cyrl-UZ"/>
        </w:rPr>
        <w:t>расмда индукти</w:t>
      </w:r>
      <w:r>
        <w:rPr>
          <w:rFonts w:ascii="Times New Roman" w:hAnsi="Times New Roman"/>
          <w:sz w:val="28"/>
          <w:szCs w:val="28"/>
          <w:lang w:val="uz-Cyrl-UZ"/>
        </w:rPr>
        <w:t xml:space="preserve">в </w:t>
      </w:r>
      <w:r w:rsidRPr="00BD0FEB">
        <w:rPr>
          <w:rFonts w:ascii="Times New Roman" w:hAnsi="Times New Roman"/>
          <w:sz w:val="28"/>
          <w:szCs w:val="28"/>
          <w:lang w:val="uz-Cyrl-UZ"/>
        </w:rPr>
        <w:t>сиғимл</w:t>
      </w:r>
      <w:r>
        <w:rPr>
          <w:rFonts w:ascii="Times New Roman" w:hAnsi="Times New Roman"/>
          <w:sz w:val="28"/>
          <w:szCs w:val="28"/>
          <w:lang w:val="uz-Cyrl-UZ"/>
        </w:rPr>
        <w:t xml:space="preserve">и ЭЮ схемаси берилган, у магнит </w:t>
      </w:r>
      <w:r w:rsidRPr="00BD0FEB">
        <w:rPr>
          <w:rFonts w:ascii="Times New Roman" w:hAnsi="Times New Roman"/>
          <w:sz w:val="28"/>
          <w:szCs w:val="28"/>
          <w:lang w:val="uz-Cyrl-UZ"/>
        </w:rPr>
        <w:t>стрикцион 1 ва пьезоэлектрли 2 қисмлардан</w:t>
      </w:r>
      <w:r>
        <w:rPr>
          <w:rFonts w:ascii="Times New Roman" w:hAnsi="Times New Roman"/>
          <w:sz w:val="28"/>
          <w:szCs w:val="28"/>
          <w:lang w:val="uz-Cyrl-UZ"/>
        </w:rPr>
        <w:t xml:space="preserve"> иборат, ва у шакллан</w:t>
      </w:r>
      <w:r w:rsidRPr="00BD0FEB">
        <w:rPr>
          <w:rFonts w:ascii="Times New Roman" w:hAnsi="Times New Roman"/>
          <w:sz w:val="28"/>
          <w:szCs w:val="28"/>
          <w:lang w:val="uz-Cyrl-UZ"/>
        </w:rPr>
        <w:t>тирилмаган таянчга маҳкамланган.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BD0FEB">
        <w:rPr>
          <w:rFonts w:ascii="Times New Roman" w:hAnsi="Times New Roman"/>
          <w:sz w:val="28"/>
          <w:szCs w:val="28"/>
          <w:lang w:val="uz-Cyrl-UZ"/>
        </w:rPr>
        <w:t xml:space="preserve">Энг яхши пьезо хусусиятли материал қаттиқ циркоиатотитанат, титанат бария, сегнет тузи ва бошқалар эритмаси ҳисобланади. </w:t>
      </w:r>
      <w:r>
        <w:rPr>
          <w:rFonts w:ascii="Times New Roman" w:hAnsi="Times New Roman"/>
          <w:sz w:val="28"/>
          <w:szCs w:val="28"/>
          <w:lang w:val="uz-Cyrl-UZ"/>
        </w:rPr>
        <w:t>Магнитстрикцион материал сифати</w:t>
      </w:r>
      <w:r w:rsidRPr="00BD0FEB">
        <w:rPr>
          <w:rFonts w:ascii="Times New Roman" w:hAnsi="Times New Roman"/>
          <w:sz w:val="28"/>
          <w:szCs w:val="28"/>
          <w:lang w:val="uz-Cyrl-UZ"/>
        </w:rPr>
        <w:t>да пермендюр, тоза никель, қаттиқциркоиатотитанат қўрғошин ва бошқалар фойдаланилади.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 Пьезокристаллга механик таъсирда унинг қирраларида электр юри</w:t>
      </w:r>
      <w:r w:rsidRPr="00BD0FEB">
        <w:rPr>
          <w:rFonts w:ascii="Times New Roman" w:hAnsi="Times New Roman"/>
          <w:noProof/>
          <w:sz w:val="28"/>
          <w:szCs w:val="28"/>
          <w:lang w:val="uz-Cyrl-UZ" w:eastAsia="ru-RU"/>
        </w:rPr>
        <w:t xml:space="preserve">тувчи куч пайдо бўлади ва электр </w:t>
      </w:r>
      <w:r>
        <w:rPr>
          <w:rFonts w:ascii="Times New Roman" w:hAnsi="Times New Roman"/>
          <w:noProof/>
          <w:sz w:val="28"/>
          <w:szCs w:val="28"/>
          <w:lang w:val="uz-Cyrl-UZ" w:eastAsia="ru-RU"/>
        </w:rPr>
        <w:t>занжирдан ток оқиб ўтади ва маг</w:t>
      </w:r>
      <w:r w:rsidRPr="00BD0FEB">
        <w:rPr>
          <w:rFonts w:ascii="Times New Roman" w:hAnsi="Times New Roman"/>
          <w:noProof/>
          <w:sz w:val="28"/>
          <w:szCs w:val="28"/>
          <w:lang w:val="uz-Cyrl-UZ" w:eastAsia="ru-RU"/>
        </w:rPr>
        <w:t>нит майдонини ҳосил қилади ҳамда магнит</w:t>
      </w:r>
      <w:r>
        <w:rPr>
          <w:rFonts w:ascii="Times New Roman" w:hAnsi="Times New Roman"/>
          <w:noProof/>
          <w:sz w:val="28"/>
          <w:szCs w:val="28"/>
          <w:lang w:val="uz-Cyrl-UZ" w:eastAsia="ru-RU"/>
        </w:rPr>
        <w:t>о</w:t>
      </w:r>
      <w:r w:rsidRPr="00BD0FEB">
        <w:rPr>
          <w:rFonts w:ascii="Times New Roman" w:hAnsi="Times New Roman"/>
          <w:noProof/>
          <w:sz w:val="28"/>
          <w:szCs w:val="28"/>
          <w:lang w:val="uz-Cyrl-UZ" w:eastAsia="ru-RU"/>
        </w:rPr>
        <w:t>стрикцион қисмга таъсир к</w:t>
      </w:r>
      <w:r>
        <w:rPr>
          <w:rFonts w:ascii="Times New Roman" w:hAnsi="Times New Roman"/>
          <w:noProof/>
          <w:sz w:val="28"/>
          <w:szCs w:val="28"/>
          <w:lang w:val="uz-Cyrl-UZ" w:eastAsia="ru-RU"/>
        </w:rPr>
        <w:t>ўрсатади. Резонансни электр зан</w:t>
      </w:r>
      <w:r w:rsidRPr="00BD0FEB">
        <w:rPr>
          <w:rFonts w:ascii="Times New Roman" w:hAnsi="Times New Roman"/>
          <w:noProof/>
          <w:sz w:val="28"/>
          <w:szCs w:val="28"/>
          <w:lang w:val="uz-Cyrl-UZ" w:eastAsia="ru-RU"/>
        </w:rPr>
        <w:t>жирга ва механик тебранишга ростлаб,  юқори энергетик кўрсат-</w:t>
      </w:r>
      <w:r>
        <w:rPr>
          <w:rFonts w:ascii="Times New Roman" w:hAnsi="Times New Roman"/>
          <w:noProof/>
          <w:sz w:val="28"/>
          <w:szCs w:val="28"/>
          <w:lang w:val="uz-Cyrl-UZ" w:eastAsia="ru-RU"/>
        </w:rPr>
        <w:t xml:space="preserve">кичли тебраниш ҳаракатида индуктив  </w:t>
      </w:r>
      <w:r w:rsidRPr="00BD0FEB">
        <w:rPr>
          <w:rFonts w:ascii="Times New Roman" w:hAnsi="Times New Roman"/>
          <w:noProof/>
          <w:sz w:val="28"/>
          <w:szCs w:val="28"/>
          <w:lang w:val="uz-Cyrl-UZ" w:eastAsia="ru-RU"/>
        </w:rPr>
        <w:t>сиғимли Э</w:t>
      </w:r>
      <w:r>
        <w:rPr>
          <w:rFonts w:ascii="Times New Roman" w:hAnsi="Times New Roman"/>
          <w:noProof/>
          <w:sz w:val="28"/>
          <w:szCs w:val="28"/>
          <w:lang w:val="uz-Cyrl-UZ" w:eastAsia="ru-RU"/>
        </w:rPr>
        <w:t xml:space="preserve">Ю </w:t>
      </w:r>
      <w:r w:rsidRPr="00BD0FEB">
        <w:rPr>
          <w:rFonts w:ascii="Times New Roman" w:hAnsi="Times New Roman"/>
          <w:noProof/>
          <w:sz w:val="28"/>
          <w:szCs w:val="28"/>
          <w:lang w:val="uz-Cyrl-UZ" w:eastAsia="ru-RU"/>
        </w:rPr>
        <w:t>ни ҳосил қилиш</w:t>
      </w:r>
      <w:r>
        <w:rPr>
          <w:rFonts w:ascii="Times New Roman" w:hAnsi="Times New Roman"/>
          <w:noProof/>
          <w:sz w:val="28"/>
          <w:szCs w:val="28"/>
          <w:lang w:val="uz-Cyrl-UZ" w:eastAsia="ru-RU"/>
        </w:rPr>
        <w:t xml:space="preserve"> мумкин. Ўнлаб ва юзлаб кристал</w:t>
      </w:r>
      <w:r w:rsidRPr="00BD0FEB">
        <w:rPr>
          <w:rFonts w:ascii="Times New Roman" w:hAnsi="Times New Roman"/>
          <w:noProof/>
          <w:sz w:val="28"/>
          <w:szCs w:val="28"/>
          <w:lang w:val="uz-Cyrl-UZ" w:eastAsia="ru-RU"/>
        </w:rPr>
        <w:t>ларни бирин</w:t>
      </w:r>
      <w:r>
        <w:rPr>
          <w:rFonts w:ascii="Times New Roman" w:hAnsi="Times New Roman"/>
          <w:noProof/>
          <w:sz w:val="28"/>
          <w:szCs w:val="28"/>
          <w:lang w:val="uz-Cyrl-UZ" w:eastAsia="ru-RU"/>
        </w:rPr>
        <w:t>-кетин улаб уч ўлчамдаги маконда аниқ жойини ўзгартириб қайтувчи-илгариланма ҳара</w:t>
      </w:r>
      <w:r w:rsidRPr="00BD0FEB">
        <w:rPr>
          <w:rFonts w:ascii="Times New Roman" w:hAnsi="Times New Roman"/>
          <w:noProof/>
          <w:sz w:val="28"/>
          <w:szCs w:val="28"/>
          <w:lang w:val="uz-Cyrl-UZ" w:eastAsia="ru-RU"/>
        </w:rPr>
        <w:t>кат Э</w:t>
      </w:r>
      <w:r>
        <w:rPr>
          <w:rFonts w:ascii="Times New Roman" w:hAnsi="Times New Roman"/>
          <w:noProof/>
          <w:sz w:val="28"/>
          <w:szCs w:val="28"/>
          <w:lang w:val="uz-Cyrl-UZ" w:eastAsia="ru-RU"/>
        </w:rPr>
        <w:t xml:space="preserve">Ю </w:t>
      </w:r>
      <w:r w:rsidRPr="00BD0FEB">
        <w:rPr>
          <w:rFonts w:ascii="Times New Roman" w:hAnsi="Times New Roman"/>
          <w:noProof/>
          <w:sz w:val="28"/>
          <w:szCs w:val="28"/>
          <w:lang w:val="uz-Cyrl-UZ" w:eastAsia="ru-RU"/>
        </w:rPr>
        <w:t>ни ҳосил қилиш мумкин. Бундай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мотор</w:t>
      </w:r>
      <w:r w:rsidRPr="00BD0FEB">
        <w:rPr>
          <w:rFonts w:ascii="Times New Roman" w:hAnsi="Times New Roman"/>
          <w:noProof/>
          <w:sz w:val="28"/>
          <w:szCs w:val="28"/>
          <w:lang w:val="uz-Cyrl-UZ" w:eastAsia="ru-RU"/>
        </w:rPr>
        <w:t xml:space="preserve"> ва генератор режимида ишлаши мумкин ва робот техникасида қўлланилиши мумкин. Кўриб чиқилган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 xml:space="preserve"> оддий электр машиналарга ўхшашлиги йўқ бўлсада, улар электромеханика қонунига буйнсунади ва энергияни ўзгартириш жараёни бу машиналар э</w:t>
      </w:r>
      <w:r>
        <w:rPr>
          <w:rFonts w:ascii="Times New Roman" w:hAnsi="Times New Roman"/>
          <w:noProof/>
          <w:sz w:val="28"/>
          <w:szCs w:val="28"/>
          <w:lang w:val="uz-Cyrl-UZ" w:eastAsia="ru-RU"/>
        </w:rPr>
        <w:t>нергияни электромеханик ўзгарти</w:t>
      </w:r>
      <w:r w:rsidRPr="00BD0FEB">
        <w:rPr>
          <w:rFonts w:ascii="Times New Roman" w:hAnsi="Times New Roman"/>
          <w:noProof/>
          <w:sz w:val="28"/>
          <w:szCs w:val="28"/>
          <w:lang w:val="uz-Cyrl-UZ" w:eastAsia="ru-RU"/>
        </w:rPr>
        <w:t>риш тенгламасига буйнсунади.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 Энергияни ўзгартириш жараён</w:t>
      </w:r>
      <w:r w:rsidRPr="00BD0FEB">
        <w:rPr>
          <w:rFonts w:ascii="Times New Roman" w:hAnsi="Times New Roman"/>
          <w:noProof/>
          <w:sz w:val="28"/>
          <w:szCs w:val="28"/>
          <w:lang w:val="uz-Cyrl-UZ" w:eastAsia="ru-RU"/>
        </w:rPr>
        <w:t>ларининг математик тавсифида индуктив-сиғимли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 xml:space="preserve"> индуктив ва</w:t>
      </w:r>
      <w:r>
        <w:rPr>
          <w:rFonts w:ascii="Times New Roman" w:hAnsi="Times New Roman"/>
          <w:noProof/>
          <w:sz w:val="28"/>
          <w:szCs w:val="28"/>
          <w:lang w:val="uz-Cyrl-UZ" w:eastAsia="ru-RU"/>
        </w:rPr>
        <w:t xml:space="preserve"> машина сиғими тенглама система</w:t>
      </w:r>
      <w:r w:rsidRPr="00BD0FEB">
        <w:rPr>
          <w:rFonts w:ascii="Times New Roman" w:hAnsi="Times New Roman"/>
          <w:noProof/>
          <w:sz w:val="28"/>
          <w:szCs w:val="28"/>
          <w:lang w:val="uz-Cyrl-UZ" w:eastAsia="ru-RU"/>
        </w:rPr>
        <w:t>сидан иборат бўлади, символик тарзда қуйидаги кўринишда ёзилиши мумкин:</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eastAsia="ru-RU"/>
        </w:rPr>
        <w:drawing>
          <wp:anchor distT="0" distB="0" distL="114300" distR="114300" simplePos="0" relativeHeight="252737536" behindDoc="0" locked="0" layoutInCell="1" allowOverlap="1" wp14:anchorId="1F640C06" wp14:editId="5C2E14F9">
            <wp:simplePos x="0" y="0"/>
            <wp:positionH relativeFrom="column">
              <wp:posOffset>955675</wp:posOffset>
            </wp:positionH>
            <wp:positionV relativeFrom="paragraph">
              <wp:posOffset>200025</wp:posOffset>
            </wp:positionV>
            <wp:extent cx="3094355" cy="752475"/>
            <wp:effectExtent l="19050" t="0" r="0" b="0"/>
            <wp:wrapNone/>
            <wp:docPr id="1828"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2"/>
                    <pic:cNvPicPr>
                      <a:picLocks noChangeAspect="1" noChangeArrowheads="1"/>
                    </pic:cNvPicPr>
                  </pic:nvPicPr>
                  <pic:blipFill>
                    <a:blip r:embed="rId1510"/>
                    <a:srcRect t="52090"/>
                    <a:stretch>
                      <a:fillRect/>
                    </a:stretch>
                  </pic:blipFill>
                  <pic:spPr bwMode="auto">
                    <a:xfrm>
                      <a:off x="0" y="0"/>
                      <a:ext cx="3094355" cy="752475"/>
                    </a:xfrm>
                    <a:prstGeom prst="rect">
                      <a:avLst/>
                    </a:prstGeom>
                    <a:noFill/>
                    <a:ln w="9525">
                      <a:noFill/>
                      <a:miter lim="800000"/>
                      <a:headEnd/>
                      <a:tailEnd/>
                    </a:ln>
                  </pic:spPr>
                </pic:pic>
              </a:graphicData>
            </a:graphic>
          </wp:anchor>
        </w:drawing>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sz w:val="28"/>
          <w:szCs w:val="28"/>
          <w:lang w:val="uz-Cyrl-UZ"/>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sidRPr="00BD0FEB">
        <w:rPr>
          <w:rFonts w:ascii="Times New Roman" w:hAnsi="Times New Roman"/>
          <w:noProof/>
          <w:sz w:val="28"/>
          <w:szCs w:val="28"/>
          <w:lang w:val="uz-Cyrl-UZ" w:eastAsia="ru-RU"/>
        </w:rPr>
        <w:t>Бу ерда u</w:t>
      </w:r>
      <w:r w:rsidRPr="00BD0FEB">
        <w:rPr>
          <w:rFonts w:ascii="Times New Roman" w:hAnsi="Times New Roman"/>
          <w:noProof/>
          <w:sz w:val="28"/>
          <w:szCs w:val="28"/>
          <w:vertAlign w:val="subscript"/>
          <w:lang w:val="uz-Cyrl-UZ" w:eastAsia="ru-RU"/>
        </w:rPr>
        <w:t>L</w:t>
      </w:r>
      <w:r w:rsidRPr="00BD0FEB">
        <w:rPr>
          <w:rFonts w:ascii="Times New Roman" w:hAnsi="Times New Roman"/>
          <w:noProof/>
          <w:sz w:val="28"/>
          <w:szCs w:val="28"/>
          <w:lang w:val="uz-Cyrl-UZ" w:eastAsia="ru-RU"/>
        </w:rPr>
        <w:t>,i</w:t>
      </w:r>
      <w:r w:rsidRPr="00BD0FEB">
        <w:rPr>
          <w:rFonts w:ascii="Times New Roman" w:hAnsi="Times New Roman"/>
          <w:noProof/>
          <w:sz w:val="28"/>
          <w:szCs w:val="28"/>
          <w:vertAlign w:val="subscript"/>
          <w:lang w:val="uz-Cyrl-UZ" w:eastAsia="ru-RU"/>
        </w:rPr>
        <w:t xml:space="preserve">L  </w:t>
      </w:r>
      <w:r w:rsidRPr="00BD0FEB">
        <w:rPr>
          <w:rFonts w:ascii="Times New Roman" w:hAnsi="Times New Roman"/>
          <w:noProof/>
          <w:sz w:val="28"/>
          <w:szCs w:val="28"/>
          <w:lang w:val="uz-Cyrl-UZ" w:eastAsia="ru-RU"/>
        </w:rPr>
        <w:t>индуктив машинанингток ва кучланишнинг тегишинча матрицаси;  I</w:t>
      </w:r>
      <w:r w:rsidRPr="00BD0FEB">
        <w:rPr>
          <w:rFonts w:ascii="Times New Roman" w:hAnsi="Times New Roman"/>
          <w:noProof/>
          <w:sz w:val="28"/>
          <w:szCs w:val="28"/>
          <w:vertAlign w:val="subscript"/>
          <w:lang w:val="uz-Cyrl-UZ" w:eastAsia="ru-RU"/>
        </w:rPr>
        <w:t>С</w:t>
      </w:r>
      <w:r w:rsidRPr="00BD0FEB">
        <w:rPr>
          <w:rFonts w:ascii="Times New Roman" w:hAnsi="Times New Roman"/>
          <w:noProof/>
          <w:sz w:val="28"/>
          <w:szCs w:val="28"/>
          <w:lang w:val="uz-Cyrl-UZ" w:eastAsia="ru-RU"/>
        </w:rPr>
        <w:t>,  U</w:t>
      </w:r>
      <w:r w:rsidRPr="00BD0FEB">
        <w:rPr>
          <w:rFonts w:ascii="Times New Roman" w:hAnsi="Times New Roman"/>
          <w:noProof/>
          <w:sz w:val="28"/>
          <w:szCs w:val="28"/>
          <w:vertAlign w:val="subscript"/>
          <w:lang w:val="uz-Cyrl-UZ" w:eastAsia="ru-RU"/>
        </w:rPr>
        <w:t>С</w:t>
      </w:r>
      <w:r w:rsidRPr="00BD0FEB">
        <w:rPr>
          <w:rFonts w:ascii="Times New Roman" w:hAnsi="Times New Roman"/>
          <w:noProof/>
          <w:sz w:val="28"/>
          <w:szCs w:val="28"/>
          <w:lang w:val="uz-Cyrl-UZ" w:eastAsia="ru-RU"/>
        </w:rPr>
        <w:t>- сиғимли электр машиналар кучланиши ва ток субматрицаси;   Z</w:t>
      </w:r>
      <w:r w:rsidRPr="00BD0FEB">
        <w:rPr>
          <w:rFonts w:ascii="Times New Roman" w:hAnsi="Times New Roman"/>
          <w:noProof/>
          <w:sz w:val="28"/>
          <w:szCs w:val="28"/>
          <w:vertAlign w:val="subscript"/>
          <w:lang w:val="uz-Cyrl-UZ" w:eastAsia="ru-RU"/>
        </w:rPr>
        <w:t xml:space="preserve">L </w:t>
      </w:r>
      <w:r w:rsidRPr="00BD0FEB">
        <w:rPr>
          <w:rFonts w:ascii="Times New Roman" w:hAnsi="Times New Roman"/>
          <w:noProof/>
          <w:sz w:val="28"/>
          <w:szCs w:val="28"/>
          <w:lang w:val="uz-Cyrl-UZ" w:eastAsia="ru-RU"/>
        </w:rPr>
        <w:t>– индуктив машина қаршилиги матрицаси; Z</w:t>
      </w:r>
      <w:r w:rsidRPr="00BD0FEB">
        <w:rPr>
          <w:rFonts w:ascii="Times New Roman" w:hAnsi="Times New Roman"/>
          <w:noProof/>
          <w:sz w:val="28"/>
          <w:szCs w:val="28"/>
          <w:vertAlign w:val="subscript"/>
          <w:lang w:val="uz-Cyrl-UZ" w:eastAsia="ru-RU"/>
        </w:rPr>
        <w:t>L</w:t>
      </w:r>
      <w:r>
        <w:rPr>
          <w:rFonts w:ascii="Times New Roman" w:hAnsi="Times New Roman"/>
          <w:noProof/>
          <w:sz w:val="28"/>
          <w:szCs w:val="28"/>
          <w:lang w:val="uz-Cyrl-UZ" w:eastAsia="ru-RU"/>
        </w:rPr>
        <w:t>–сиғимли машина қаршилиги матри</w:t>
      </w:r>
      <w:r w:rsidRPr="00BD0FEB">
        <w:rPr>
          <w:rFonts w:ascii="Times New Roman" w:hAnsi="Times New Roman"/>
          <w:noProof/>
          <w:sz w:val="28"/>
          <w:szCs w:val="28"/>
          <w:lang w:val="uz-Cyrl-UZ" w:eastAsia="ru-RU"/>
        </w:rPr>
        <w:t xml:space="preserve">цаси; </w:t>
      </w:r>
      <w:r w:rsidRPr="00BD0FEB">
        <w:rPr>
          <w:rFonts w:ascii="Times New Roman" w:hAnsi="Times New Roman"/>
          <w:noProof/>
          <w:sz w:val="28"/>
          <w:szCs w:val="28"/>
          <w:vertAlign w:val="subscript"/>
          <w:lang w:val="uz-Cyrl-UZ" w:eastAsia="ru-RU"/>
        </w:rPr>
        <w:t>МэмL</w:t>
      </w:r>
      <w:r w:rsidRPr="00BD0FEB">
        <w:rPr>
          <w:rFonts w:ascii="Times New Roman" w:hAnsi="Times New Roman"/>
          <w:noProof/>
          <w:sz w:val="28"/>
          <w:szCs w:val="28"/>
          <w:lang w:val="uz-Cyrl-UZ" w:eastAsia="ru-RU"/>
        </w:rPr>
        <w:t>,</w:t>
      </w:r>
      <w:r w:rsidRPr="00BD0FEB">
        <w:rPr>
          <w:rFonts w:ascii="Times New Roman" w:hAnsi="Times New Roman"/>
          <w:noProof/>
          <w:sz w:val="28"/>
          <w:szCs w:val="28"/>
          <w:vertAlign w:val="subscript"/>
          <w:lang w:val="uz-Cyrl-UZ" w:eastAsia="ru-RU"/>
        </w:rPr>
        <w:t xml:space="preserve"> МэмС – </w:t>
      </w:r>
      <w:r w:rsidRPr="00BD0FEB">
        <w:rPr>
          <w:rFonts w:ascii="Times New Roman" w:hAnsi="Times New Roman"/>
          <w:noProof/>
          <w:sz w:val="28"/>
          <w:szCs w:val="28"/>
          <w:lang w:val="uz-Cyrl-UZ" w:eastAsia="ru-RU"/>
        </w:rPr>
        <w:t>индуктив ва сиғимли машиналарнинг электромагнит моментлари I</w:t>
      </w:r>
      <w:r w:rsidRPr="00BD0FEB">
        <w:rPr>
          <w:rFonts w:ascii="Times New Roman" w:hAnsi="Times New Roman"/>
          <w:noProof/>
          <w:sz w:val="28"/>
          <w:szCs w:val="28"/>
          <w:vertAlign w:val="subscript"/>
          <w:lang w:val="uz-Cyrl-UZ" w:eastAsia="ru-RU"/>
        </w:rPr>
        <w:t>С</w:t>
      </w:r>
      <w:r w:rsidRPr="00BD0FEB">
        <w:rPr>
          <w:rFonts w:ascii="Times New Roman" w:hAnsi="Times New Roman"/>
          <w:noProof/>
          <w:sz w:val="28"/>
          <w:szCs w:val="28"/>
          <w:lang w:val="uz-Cyrl-UZ" w:eastAsia="ru-RU"/>
        </w:rPr>
        <w:t>, I</w:t>
      </w:r>
      <w:r w:rsidRPr="00BD0FEB">
        <w:rPr>
          <w:rFonts w:ascii="Times New Roman" w:hAnsi="Times New Roman"/>
          <w:noProof/>
          <w:sz w:val="28"/>
          <w:szCs w:val="28"/>
          <w:vertAlign w:val="superscript"/>
          <w:lang w:val="uz-Cyrl-UZ" w:eastAsia="ru-RU"/>
        </w:rPr>
        <w:t>`</w:t>
      </w:r>
      <w:r w:rsidRPr="00BD0FEB">
        <w:rPr>
          <w:rFonts w:ascii="Times New Roman" w:hAnsi="Times New Roman"/>
          <w:noProof/>
          <w:sz w:val="28"/>
          <w:szCs w:val="28"/>
          <w:lang w:val="uz-Cyrl-UZ" w:eastAsia="ru-RU"/>
        </w:rPr>
        <w:t>- индуктор машина статоридаги ток;U</w:t>
      </w:r>
      <w:r w:rsidRPr="00BD0FEB">
        <w:rPr>
          <w:rFonts w:ascii="Times New Roman" w:hAnsi="Times New Roman"/>
          <w:noProof/>
          <w:sz w:val="28"/>
          <w:szCs w:val="28"/>
          <w:vertAlign w:val="subscript"/>
          <w:lang w:val="uz-Cyrl-UZ" w:eastAsia="ru-RU"/>
        </w:rPr>
        <w:t>s</w:t>
      </w:r>
      <w:r w:rsidRPr="00BD0FEB">
        <w:rPr>
          <w:rFonts w:ascii="Times New Roman" w:hAnsi="Times New Roman"/>
          <w:noProof/>
          <w:sz w:val="28"/>
          <w:szCs w:val="28"/>
          <w:lang w:val="uz-Cyrl-UZ" w:eastAsia="ru-RU"/>
        </w:rPr>
        <w:t>,U</w:t>
      </w:r>
      <w:r w:rsidRPr="00BD0FEB">
        <w:rPr>
          <w:rFonts w:ascii="Times New Roman" w:hAnsi="Times New Roman"/>
          <w:noProof/>
          <w:sz w:val="28"/>
          <w:szCs w:val="28"/>
          <w:vertAlign w:val="superscript"/>
          <w:lang w:val="uz-Cyrl-UZ" w:eastAsia="ru-RU"/>
        </w:rPr>
        <w:t>R</w:t>
      </w:r>
      <w:r w:rsidRPr="00BD0FEB">
        <w:rPr>
          <w:rFonts w:ascii="Times New Roman" w:hAnsi="Times New Roman"/>
          <w:noProof/>
          <w:sz w:val="28"/>
          <w:szCs w:val="28"/>
          <w:lang w:val="uz-Cyrl-UZ" w:eastAsia="ru-RU"/>
        </w:rPr>
        <w:t xml:space="preserve"> сиғимли</w:t>
      </w:r>
      <w:r>
        <w:rPr>
          <w:rFonts w:ascii="Times New Roman" w:hAnsi="Times New Roman"/>
          <w:noProof/>
          <w:sz w:val="28"/>
          <w:szCs w:val="28"/>
          <w:lang w:val="uz-Cyrl-UZ" w:eastAsia="ru-RU"/>
        </w:rPr>
        <w:t xml:space="preserve"> машина қисмларида жойини ўзгар</w:t>
      </w:r>
      <w:r w:rsidRPr="00BD0FEB">
        <w:rPr>
          <w:rFonts w:ascii="Times New Roman" w:hAnsi="Times New Roman"/>
          <w:noProof/>
          <w:sz w:val="28"/>
          <w:szCs w:val="28"/>
          <w:lang w:val="uz-Cyrl-UZ" w:eastAsia="ru-RU"/>
        </w:rPr>
        <w:t>тирган ва қўзғалмас кучланиш.</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Ток ва кучланиш субматрицас</w:t>
      </w:r>
      <w:r>
        <w:rPr>
          <w:rFonts w:ascii="Times New Roman" w:hAnsi="Times New Roman"/>
          <w:noProof/>
          <w:sz w:val="28"/>
          <w:szCs w:val="28"/>
          <w:lang w:val="uz-Cyrl-UZ" w:eastAsia="ru-RU"/>
        </w:rPr>
        <w:t>и ва индуктив ва сиғимли машина</w:t>
      </w:r>
      <w:r w:rsidRPr="00BD0FEB">
        <w:rPr>
          <w:rFonts w:ascii="Times New Roman" w:hAnsi="Times New Roman"/>
          <w:noProof/>
          <w:sz w:val="28"/>
          <w:szCs w:val="28"/>
          <w:lang w:val="uz-Cyrl-UZ" w:eastAsia="ru-RU"/>
        </w:rPr>
        <w:t>ларнинг субматрицаси индуктив машиналарни кўриб чиқилаётган назариясида (1.113) дан (1.138) гача бўлган барча бошқа кўринишдаги ўзгаришларига эга бўлиши мумкин. Момент (8.11) тенгламаси (1.113) дан (1.138) гача бўлган барча бошқа кўринишдаги ўзгаришларига эга бўлиши.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t xml:space="preserve">(8.10),(8.11) тенгламалар системасини индуктив </w:t>
      </w:r>
      <w:r w:rsidRPr="00BD0FEB">
        <w:rPr>
          <w:rFonts w:ascii="Times New Roman" w:hAnsi="Times New Roman"/>
          <w:noProof/>
          <w:sz w:val="28"/>
          <w:szCs w:val="28"/>
          <w:lang w:val="uz-Cyrl-UZ" w:eastAsia="ru-RU"/>
        </w:rPr>
        <w:t>сиғимли Э</w:t>
      </w:r>
      <w:r>
        <w:rPr>
          <w:rFonts w:ascii="Times New Roman" w:hAnsi="Times New Roman"/>
          <w:noProof/>
          <w:sz w:val="28"/>
          <w:szCs w:val="28"/>
          <w:lang w:val="uz-Cyrl-UZ" w:eastAsia="ru-RU"/>
        </w:rPr>
        <w:t>Ю</w:t>
      </w:r>
      <w:r w:rsidRPr="00BD0FEB">
        <w:rPr>
          <w:rFonts w:ascii="Times New Roman" w:hAnsi="Times New Roman"/>
          <w:noProof/>
          <w:sz w:val="28"/>
          <w:szCs w:val="28"/>
          <w:lang w:val="uz-Cyrl-UZ" w:eastAsia="ru-RU"/>
        </w:rPr>
        <w:t>ни хулқини ўтиш ва муаяйн режимлар қайд қилиб боради. Индуктив ва с</w:t>
      </w:r>
      <w:r>
        <w:rPr>
          <w:rFonts w:ascii="Times New Roman" w:hAnsi="Times New Roman"/>
          <w:noProof/>
          <w:sz w:val="28"/>
          <w:szCs w:val="28"/>
          <w:lang w:val="uz-Cyrl-UZ" w:eastAsia="ru-RU"/>
        </w:rPr>
        <w:t>иғимли машиналар орасидаги ночи</w:t>
      </w:r>
      <w:r w:rsidRPr="00BD0FEB">
        <w:rPr>
          <w:rFonts w:ascii="Times New Roman" w:hAnsi="Times New Roman"/>
          <w:noProof/>
          <w:sz w:val="28"/>
          <w:szCs w:val="28"/>
          <w:lang w:val="uz-Cyrl-UZ" w:eastAsia="ru-RU"/>
        </w:rPr>
        <w:t>зиқ алоқада (810)</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га нол билан бирга бир машинани бошқасига таъсирини ҳисобга олувчи ўзаро алоқа Z</w:t>
      </w:r>
      <w:r w:rsidRPr="00BD0FEB">
        <w:rPr>
          <w:rFonts w:ascii="Times New Roman" w:hAnsi="Times New Roman"/>
          <w:noProof/>
          <w:sz w:val="28"/>
          <w:szCs w:val="28"/>
          <w:vertAlign w:val="subscript"/>
          <w:lang w:val="uz-Cyrl-UZ" w:eastAsia="ru-RU"/>
        </w:rPr>
        <w:t xml:space="preserve">LС </w:t>
      </w:r>
      <w:r w:rsidRPr="00BD0FEB">
        <w:rPr>
          <w:rFonts w:ascii="Times New Roman" w:hAnsi="Times New Roman"/>
          <w:noProof/>
          <w:sz w:val="28"/>
          <w:szCs w:val="28"/>
          <w:lang w:val="uz-Cyrl-UZ" w:eastAsia="ru-RU"/>
        </w:rPr>
        <w:t>ва Z</w:t>
      </w:r>
      <w:r w:rsidRPr="00BD0FEB">
        <w:rPr>
          <w:rFonts w:ascii="Times New Roman" w:hAnsi="Times New Roman"/>
          <w:noProof/>
          <w:sz w:val="28"/>
          <w:szCs w:val="28"/>
          <w:vertAlign w:val="subscript"/>
          <w:lang w:val="uz-Cyrl-UZ" w:eastAsia="ru-RU"/>
        </w:rPr>
        <w:t>СL</w:t>
      </w:r>
      <w:r w:rsidRPr="00BD0FEB">
        <w:rPr>
          <w:rFonts w:ascii="Times New Roman" w:hAnsi="Times New Roman"/>
          <w:noProof/>
          <w:sz w:val="28"/>
          <w:szCs w:val="28"/>
          <w:lang w:val="uz-Cyrl-UZ" w:eastAsia="ru-RU"/>
        </w:rPr>
        <w:t xml:space="preserve"> ҳосил бўлади</w:t>
      </w:r>
    </w:p>
    <w:p w:rsidR="0022788E" w:rsidRPr="00BD0FEB"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ab/>
      </w:r>
      <w:r w:rsidRPr="00BD0FEB">
        <w:rPr>
          <w:rFonts w:ascii="Times New Roman" w:hAnsi="Times New Roman"/>
          <w:noProof/>
          <w:sz w:val="28"/>
          <w:szCs w:val="28"/>
          <w:lang w:val="uz-Cyrl-UZ" w:eastAsia="ru-RU"/>
        </w:rPr>
        <w:t>Электр машиналарни келгусида тараққий эттир</w:t>
      </w:r>
      <w:r>
        <w:rPr>
          <w:rFonts w:ascii="Times New Roman" w:hAnsi="Times New Roman"/>
          <w:noProof/>
          <w:sz w:val="28"/>
          <w:szCs w:val="28"/>
          <w:lang w:val="uz-Cyrl-UZ" w:eastAsia="ru-RU"/>
        </w:rPr>
        <w:t>иш назариясида чамаси  индуктив сиғимли машина</w:t>
      </w:r>
      <w:r w:rsidRPr="00BD0FEB">
        <w:rPr>
          <w:rFonts w:ascii="Times New Roman" w:hAnsi="Times New Roman"/>
          <w:noProof/>
          <w:sz w:val="28"/>
          <w:szCs w:val="28"/>
          <w:lang w:val="uz-Cyrl-UZ" w:eastAsia="ru-RU"/>
        </w:rPr>
        <w:t>ларни тенгламаси ч</w:t>
      </w:r>
      <w:r>
        <w:rPr>
          <w:rFonts w:ascii="Times New Roman" w:hAnsi="Times New Roman"/>
          <w:noProof/>
          <w:sz w:val="28"/>
          <w:szCs w:val="28"/>
          <w:lang w:val="uz-Cyrl-UZ" w:eastAsia="ru-RU"/>
        </w:rPr>
        <w:t>ўқ</w:t>
      </w:r>
      <w:r w:rsidRPr="00BD0FEB">
        <w:rPr>
          <w:rFonts w:ascii="Times New Roman" w:hAnsi="Times New Roman"/>
          <w:noProof/>
          <w:sz w:val="28"/>
          <w:szCs w:val="28"/>
          <w:lang w:val="uz-Cyrl-UZ" w:eastAsia="ru-RU"/>
        </w:rPr>
        <w:t xml:space="preserve">ур тадқиқ қилиш имконияти бўлади ва энг кўп умумий тенгламали бўлган ана шу электр машиналарни ўрганишни бошлаш керак, қайсидан кўп ҳолларда индуктив ва сиғимли электр машиналарнинг тенгламаси олинади. </w:t>
      </w:r>
    </w:p>
    <w:p w:rsidR="0022788E" w:rsidRPr="00FB0D87"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r>
        <w:rPr>
          <w:rFonts w:ascii="Times New Roman" w:hAnsi="Times New Roman"/>
          <w:noProof/>
          <w:sz w:val="28"/>
          <w:szCs w:val="28"/>
          <w:lang w:val="uz-Cyrl-UZ" w:eastAsia="ru-RU"/>
        </w:rPr>
        <w:t xml:space="preserve"> </w:t>
      </w:r>
      <w:r>
        <w:rPr>
          <w:rFonts w:ascii="Times New Roman" w:hAnsi="Times New Roman"/>
          <w:noProof/>
          <w:sz w:val="28"/>
          <w:szCs w:val="28"/>
          <w:lang w:val="uz-Cyrl-UZ" w:eastAsia="ru-RU"/>
        </w:rPr>
        <w:tab/>
        <w:t xml:space="preserve">Индуктив </w:t>
      </w:r>
      <w:r w:rsidRPr="00BD0FEB">
        <w:rPr>
          <w:rFonts w:ascii="Times New Roman" w:hAnsi="Times New Roman"/>
          <w:noProof/>
          <w:sz w:val="28"/>
          <w:szCs w:val="28"/>
          <w:lang w:val="uz-Cyrl-UZ" w:eastAsia="ru-RU"/>
        </w:rPr>
        <w:t>сиғимли Э</w:t>
      </w:r>
      <w:r>
        <w:rPr>
          <w:rFonts w:ascii="Times New Roman" w:hAnsi="Times New Roman"/>
          <w:noProof/>
          <w:sz w:val="28"/>
          <w:szCs w:val="28"/>
          <w:lang w:val="uz-Cyrl-UZ" w:eastAsia="ru-RU"/>
        </w:rPr>
        <w:t xml:space="preserve">Ю </w:t>
      </w:r>
      <w:r w:rsidRPr="00BD0FEB">
        <w:rPr>
          <w:rFonts w:ascii="Times New Roman" w:hAnsi="Times New Roman"/>
          <w:noProof/>
          <w:sz w:val="28"/>
          <w:szCs w:val="28"/>
          <w:lang w:val="uz-Cyrl-UZ" w:eastAsia="ru-RU"/>
        </w:rPr>
        <w:t>ни ҳ</w:t>
      </w:r>
      <w:r>
        <w:rPr>
          <w:rFonts w:ascii="Times New Roman" w:hAnsi="Times New Roman"/>
          <w:noProof/>
          <w:sz w:val="28"/>
          <w:szCs w:val="28"/>
          <w:lang w:val="uz-Cyrl-UZ" w:eastAsia="ru-RU"/>
        </w:rPr>
        <w:t>али техник қўллаш йўлга қўйилма</w:t>
      </w:r>
      <w:r w:rsidRPr="00BD0FEB">
        <w:rPr>
          <w:rFonts w:ascii="Times New Roman" w:hAnsi="Times New Roman"/>
          <w:noProof/>
          <w:sz w:val="28"/>
          <w:szCs w:val="28"/>
          <w:lang w:val="uz-Cyrl-UZ" w:eastAsia="ru-RU"/>
        </w:rPr>
        <w:t>ган.</w:t>
      </w:r>
      <w:r>
        <w:rPr>
          <w:rFonts w:ascii="Times New Roman" w:hAnsi="Times New Roman"/>
          <w:noProof/>
          <w:sz w:val="28"/>
          <w:szCs w:val="28"/>
          <w:lang w:val="uz-Cyrl-UZ" w:eastAsia="ru-RU"/>
        </w:rPr>
        <w:t xml:space="preserve"> </w:t>
      </w:r>
      <w:r w:rsidRPr="00BD0FEB">
        <w:rPr>
          <w:rFonts w:ascii="Times New Roman" w:hAnsi="Times New Roman"/>
          <w:noProof/>
          <w:sz w:val="28"/>
          <w:szCs w:val="28"/>
          <w:lang w:val="uz-Cyrl-UZ" w:eastAsia="ru-RU"/>
        </w:rPr>
        <w:t>Бироқ, бундай машина</w:t>
      </w:r>
      <w:r>
        <w:rPr>
          <w:rFonts w:ascii="Times New Roman" w:hAnsi="Times New Roman"/>
          <w:noProof/>
          <w:sz w:val="28"/>
          <w:szCs w:val="28"/>
          <w:lang w:val="uz-Cyrl-UZ" w:eastAsia="ru-RU"/>
        </w:rPr>
        <w:t>лар энер</w:t>
      </w:r>
      <w:r w:rsidRPr="00BD0FEB">
        <w:rPr>
          <w:rFonts w:ascii="Times New Roman" w:hAnsi="Times New Roman"/>
          <w:noProof/>
          <w:sz w:val="28"/>
          <w:szCs w:val="28"/>
          <w:lang w:val="uz-Cyrl-UZ" w:eastAsia="ru-RU"/>
        </w:rPr>
        <w:t>гияни ўзгартириш жараёнларини</w:t>
      </w:r>
      <w:r>
        <w:rPr>
          <w:rFonts w:ascii="Times New Roman" w:hAnsi="Times New Roman"/>
          <w:noProof/>
          <w:sz w:val="28"/>
          <w:szCs w:val="28"/>
          <w:lang w:val="uz-Cyrl-UZ" w:eastAsia="ru-RU"/>
        </w:rPr>
        <w:t xml:space="preserve"> математик қайд этишнинг мавжуд</w:t>
      </w:r>
      <w:r w:rsidRPr="00BD0FEB">
        <w:rPr>
          <w:rFonts w:ascii="Times New Roman" w:hAnsi="Times New Roman"/>
          <w:noProof/>
          <w:sz w:val="28"/>
          <w:szCs w:val="28"/>
          <w:lang w:val="uz-Cyrl-UZ" w:eastAsia="ru-RU"/>
        </w:rPr>
        <w:t xml:space="preserve">лиги, индуктив машинлалар яратиш ва қўллашдаги бой тажриба яқин келажакда янги электр машиналар оргинал равишда қўллаш имконини </w:t>
      </w:r>
      <w:r w:rsidRPr="00FB0D87">
        <w:rPr>
          <w:rFonts w:ascii="Times New Roman" w:hAnsi="Times New Roman"/>
          <w:noProof/>
          <w:sz w:val="28"/>
          <w:szCs w:val="28"/>
          <w:lang w:val="uz-Cyrl-UZ" w:eastAsia="ru-RU"/>
        </w:rPr>
        <w:t xml:space="preserve">бериши мўлжалланмоқда.  </w:t>
      </w: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both"/>
        <w:rPr>
          <w:rFonts w:ascii="Times New Roman" w:hAnsi="Times New Roman"/>
          <w:noProof/>
          <w:sz w:val="28"/>
          <w:szCs w:val="28"/>
          <w:lang w:val="uz-Cyrl-UZ" w:eastAsia="ru-RU"/>
        </w:rPr>
      </w:pPr>
    </w:p>
    <w:p w:rsidR="0022788E" w:rsidRDefault="0022788E" w:rsidP="0022788E">
      <w:pPr>
        <w:jc w:val="center"/>
        <w:rPr>
          <w:rFonts w:ascii="Times New Roman" w:eastAsia="Times New Roman" w:hAnsi="Times New Roman"/>
          <w:color w:val="000000"/>
          <w:spacing w:val="40"/>
          <w:sz w:val="28"/>
          <w:szCs w:val="28"/>
          <w:lang w:val="uz-Cyrl-UZ" w:eastAsia="ru-RU"/>
        </w:rPr>
      </w:pPr>
      <w:r>
        <w:rPr>
          <w:rFonts w:ascii="Times New Roman" w:eastAsia="Times New Roman" w:hAnsi="Times New Roman"/>
          <w:color w:val="000000"/>
          <w:spacing w:val="40"/>
          <w:sz w:val="28"/>
          <w:szCs w:val="28"/>
          <w:lang w:val="uz-Cyrl-UZ" w:eastAsia="ru-RU"/>
        </w:rPr>
        <w:t>АДАБИЁТЛАР РЎЙХАТИ</w:t>
      </w:r>
    </w:p>
    <w:p w:rsidR="0022788E" w:rsidRDefault="0022788E" w:rsidP="0022788E">
      <w:pPr>
        <w:jc w:val="center"/>
        <w:rPr>
          <w:rFonts w:ascii="Times New Roman" w:eastAsia="Times New Roman" w:hAnsi="Times New Roman"/>
          <w:b/>
          <w:color w:val="000000"/>
          <w:sz w:val="28"/>
          <w:szCs w:val="28"/>
          <w:lang w:val="uz-Cyrl-UZ" w:eastAsia="ru-RU"/>
        </w:rPr>
      </w:pPr>
      <w:r>
        <w:rPr>
          <w:rFonts w:ascii="Times New Roman" w:eastAsia="Times New Roman" w:hAnsi="Times New Roman"/>
          <w:b/>
          <w:color w:val="000000"/>
          <w:sz w:val="28"/>
          <w:szCs w:val="28"/>
          <w:lang w:val="uz-Cyrl-UZ" w:eastAsia="ru-RU"/>
        </w:rPr>
        <w:t xml:space="preserve">Асосий </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Антонов М. В., Герасимова Л. С. Технология производства электрических машин. М.: Энергоатом</w:t>
      </w:r>
      <w:r>
        <w:rPr>
          <w:rFonts w:ascii="Times New Roman" w:eastAsia="Times New Roman" w:hAnsi="Times New Roman"/>
          <w:color w:val="000000"/>
          <w:sz w:val="28"/>
          <w:szCs w:val="28"/>
          <w:lang w:val="uz-Cyrl-UZ" w:eastAsia="ru-RU"/>
        </w:rPr>
        <w:t>и</w:t>
      </w:r>
      <w:r w:rsidRPr="00E908FA">
        <w:rPr>
          <w:rFonts w:ascii="Times New Roman" w:eastAsia="Times New Roman" w:hAnsi="Times New Roman"/>
          <w:color w:val="000000"/>
          <w:sz w:val="28"/>
          <w:szCs w:val="28"/>
          <w:lang w:eastAsia="ru-RU"/>
        </w:rPr>
        <w:t>здат, 1982. 512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Брускин Д. Э., Зороховнч А. Е., Хвостов В. С. Электрические машины. М.: Высшая школа. Часть I, 1979. 288 с. Часть И, 1979. 304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Важное А. И. Электрические машины. Л.: Энергия, 1974. 840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Вольдек А. И. Электрические машины. Л.: Энергия, 1978. 832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Иванов-Смоленский А. В. Электрические машины. М.: Энергия, 1980. 928 с.</w:t>
      </w:r>
    </w:p>
    <w:p w:rsidR="0022788E" w:rsidRPr="00E908FA" w:rsidRDefault="0022788E" w:rsidP="0022788E">
      <w:pPr>
        <w:numPr>
          <w:ilvl w:val="0"/>
          <w:numId w:val="6"/>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Кононенко Е. В., Снпайлов Г. А., Хорьков К. А. Электрические машины. М.:</w:t>
      </w:r>
      <w:r w:rsidRPr="00E908FA">
        <w:rPr>
          <w:rFonts w:ascii="Times New Roman" w:eastAsia="Times New Roman" w:hAnsi="Times New Roman"/>
          <w:color w:val="000000"/>
          <w:sz w:val="28"/>
          <w:szCs w:val="28"/>
          <w:lang w:eastAsia="ru-RU"/>
        </w:rPr>
        <w:tab/>
        <w:t>Высшая школа, 197о. 279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Копылов И. П. Применение вычислительных машин в инженерно-экономических расчетах. Электрические машины. М.: Высшая школа, 1980. 256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Проектирование электрических машин. И. П. Копылов. Ф. А. Горяйнов, Б. К. Клоков и др. М.: Энергия, 1980. 496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Костенко М. П., Пиотровский Л. М. Электрические машины. Л.: Энергия. Часть 1, 1972. 544 с. Часть И, 1973. 648 с.</w:t>
      </w:r>
    </w:p>
    <w:p w:rsidR="0022788E" w:rsidRPr="00B06CA7" w:rsidRDefault="0022788E" w:rsidP="0022788E">
      <w:pPr>
        <w:pStyle w:val="a9"/>
        <w:numPr>
          <w:ilvl w:val="0"/>
          <w:numId w:val="6"/>
        </w:numPr>
        <w:spacing w:after="0" w:line="240" w:lineRule="auto"/>
        <w:ind w:left="0"/>
        <w:jc w:val="both"/>
        <w:rPr>
          <w:rFonts w:ascii="Times New Roman" w:eastAsia="Times New Roman" w:hAnsi="Times New Roman" w:cs="Times New Roman"/>
          <w:sz w:val="28"/>
          <w:szCs w:val="28"/>
          <w:lang w:eastAsia="ru-RU"/>
        </w:rPr>
      </w:pPr>
      <w:r w:rsidRPr="00B06CA7">
        <w:rPr>
          <w:rFonts w:ascii="Times New Roman" w:eastAsia="Times New Roman" w:hAnsi="Times New Roman" w:cs="Times New Roman"/>
          <w:color w:val="000000"/>
          <w:sz w:val="28"/>
          <w:szCs w:val="28"/>
          <w:lang w:eastAsia="ru-RU"/>
        </w:rPr>
        <w:t>Ю. Петров Г. Н. Электрические машины. М: Энергия. Часть I, 1974. 240 с. Часть II, 1963. 416 с. Часть 111, 1968. 224 с.</w:t>
      </w:r>
    </w:p>
    <w:p w:rsidR="0022788E" w:rsidRPr="00E908FA" w:rsidRDefault="0022788E" w:rsidP="0022788E">
      <w:pPr>
        <w:numPr>
          <w:ilvl w:val="0"/>
          <w:numId w:val="47"/>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Юферов Ф. М. Электрические машины автоматич</w:t>
      </w:r>
      <w:r>
        <w:rPr>
          <w:rFonts w:ascii="Times New Roman" w:eastAsia="Times New Roman" w:hAnsi="Times New Roman"/>
          <w:color w:val="000000"/>
          <w:sz w:val="28"/>
          <w:szCs w:val="28"/>
          <w:lang w:eastAsia="ru-RU"/>
        </w:rPr>
        <w:t>еских устройств. М.: Высшая шко</w:t>
      </w:r>
      <w:r w:rsidRPr="00E908FA">
        <w:rPr>
          <w:rFonts w:ascii="Times New Roman" w:eastAsia="Times New Roman" w:hAnsi="Times New Roman"/>
          <w:color w:val="000000"/>
          <w:sz w:val="28"/>
          <w:szCs w:val="28"/>
          <w:lang w:eastAsia="ru-RU"/>
        </w:rPr>
        <w:t>ла, 1976. 416 с.</w:t>
      </w:r>
    </w:p>
    <w:p w:rsidR="0022788E" w:rsidRPr="00B11382" w:rsidRDefault="0022788E" w:rsidP="0022788E">
      <w:pPr>
        <w:numPr>
          <w:ilvl w:val="0"/>
          <w:numId w:val="47"/>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 xml:space="preserve">Электротехнический справочник / Под общ. ред. В. </w:t>
      </w:r>
      <w:r>
        <w:rPr>
          <w:rFonts w:ascii="Times New Roman" w:eastAsia="Times New Roman" w:hAnsi="Times New Roman"/>
          <w:color w:val="000000"/>
          <w:sz w:val="28"/>
          <w:szCs w:val="28"/>
          <w:lang w:eastAsia="ru-RU"/>
        </w:rPr>
        <w:t>Г. Герасимова, П. Г. Грудннско</w:t>
      </w:r>
      <w:r w:rsidRPr="00E908FA">
        <w:rPr>
          <w:rFonts w:ascii="Times New Roman" w:eastAsia="Times New Roman" w:hAnsi="Times New Roman"/>
          <w:color w:val="000000"/>
          <w:sz w:val="28"/>
          <w:szCs w:val="28"/>
          <w:lang w:eastAsia="ru-RU"/>
        </w:rPr>
        <w:t>го. Л. А. Жукова и др. М.: Энергоатом</w:t>
      </w:r>
      <w:r>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здат. Т. 1. 1980. 520 с. Т. 2. 1981. 640 с.</w:t>
      </w:r>
    </w:p>
    <w:p w:rsidR="0022788E" w:rsidRDefault="0022788E" w:rsidP="0022788E">
      <w:pPr>
        <w:jc w:val="center"/>
        <w:rPr>
          <w:rFonts w:ascii="Times New Roman" w:eastAsia="Times New Roman" w:hAnsi="Times New Roman"/>
          <w:b/>
          <w:color w:val="000000"/>
          <w:sz w:val="28"/>
          <w:szCs w:val="28"/>
          <w:lang w:val="uz-Cyrl-UZ" w:eastAsia="ru-RU"/>
        </w:rPr>
      </w:pPr>
      <w:r>
        <w:rPr>
          <w:rFonts w:ascii="Times New Roman" w:eastAsia="Times New Roman" w:hAnsi="Times New Roman"/>
          <w:b/>
          <w:color w:val="000000"/>
          <w:sz w:val="28"/>
          <w:szCs w:val="28"/>
          <w:lang w:val="uz-Cyrl-UZ" w:eastAsia="ru-RU"/>
        </w:rPr>
        <w:t>Қўшимча</w:t>
      </w:r>
    </w:p>
    <w:p w:rsidR="0022788E" w:rsidRPr="00E908FA" w:rsidRDefault="0022788E" w:rsidP="0022788E">
      <w:pPr>
        <w:numPr>
          <w:ilvl w:val="0"/>
          <w:numId w:val="47"/>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Абрамов А. И., Иванов-Смоленский</w:t>
      </w:r>
      <w:r w:rsidRPr="00B11382">
        <w:rPr>
          <w:rFonts w:ascii="Times New Roman" w:eastAsia="Times New Roman" w:hAnsi="Times New Roman"/>
          <w:color w:val="000000"/>
          <w:sz w:val="28"/>
          <w:szCs w:val="28"/>
          <w:lang w:eastAsia="ru-RU"/>
        </w:rPr>
        <w:t xml:space="preserve"> </w:t>
      </w:r>
      <w:r w:rsidRPr="00E908FA">
        <w:rPr>
          <w:rFonts w:ascii="Times New Roman" w:eastAsia="Times New Roman" w:hAnsi="Times New Roman"/>
          <w:color w:val="000000"/>
          <w:sz w:val="28"/>
          <w:szCs w:val="28"/>
          <w:lang w:eastAsia="ru-RU"/>
        </w:rPr>
        <w:t>А. В. Проектирование гидрогенераторов и синхронных компенсаторов. М.: Высшая школа. 1978. 312 с.</w:t>
      </w:r>
    </w:p>
    <w:p w:rsidR="0022788E" w:rsidRPr="00E908FA" w:rsidRDefault="0022788E" w:rsidP="0022788E">
      <w:pPr>
        <w:numPr>
          <w:ilvl w:val="0"/>
          <w:numId w:val="47"/>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Алексеев А. Е. Тяговые электрические машины н преобразователи. Л.: Энергия, 1977. 444 с.</w:t>
      </w:r>
    </w:p>
    <w:p w:rsidR="0022788E" w:rsidRPr="00E908FA" w:rsidRDefault="0022788E" w:rsidP="0022788E">
      <w:pPr>
        <w:numPr>
          <w:ilvl w:val="0"/>
          <w:numId w:val="47"/>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Армейский Е. В., Фалк Г. Б. Электри</w:t>
      </w:r>
      <w:r>
        <w:rPr>
          <w:rFonts w:ascii="Times New Roman" w:eastAsia="Times New Roman" w:hAnsi="Times New Roman"/>
          <w:color w:val="000000"/>
          <w:sz w:val="28"/>
          <w:szCs w:val="28"/>
          <w:lang w:eastAsia="ru-RU"/>
        </w:rPr>
        <w:t xml:space="preserve">ческие микромашины. М.: </w:t>
      </w:r>
      <w:r w:rsidRPr="00E908FA">
        <w:rPr>
          <w:rFonts w:ascii="Times New Roman" w:eastAsia="Times New Roman" w:hAnsi="Times New Roman"/>
          <w:color w:val="000000"/>
          <w:sz w:val="28"/>
          <w:szCs w:val="28"/>
          <w:lang w:eastAsia="ru-RU"/>
        </w:rPr>
        <w:t>Высшая школа,1975. 240 с.</w:t>
      </w:r>
    </w:p>
    <w:p w:rsidR="0022788E" w:rsidRPr="00E908FA" w:rsidRDefault="0022788E" w:rsidP="0022788E">
      <w:pPr>
        <w:numPr>
          <w:ilvl w:val="0"/>
          <w:numId w:val="47"/>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Специальные электрические машины / А. И. Бертинов, Д. А. Бут, С. Р. Мизюрин. М.: Энергоатом</w:t>
      </w:r>
      <w:r>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здат, 1982. — 552 с.</w:t>
      </w:r>
    </w:p>
    <w:p w:rsidR="0022788E" w:rsidRPr="00E908FA" w:rsidRDefault="0022788E" w:rsidP="0022788E">
      <w:pPr>
        <w:numPr>
          <w:ilvl w:val="0"/>
          <w:numId w:val="47"/>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Борисенко А. И., Костиков О. Н.,Яковлев А. И. Охлаждение промышленных электрических машин. М.:</w:t>
      </w:r>
      <w:r w:rsidRPr="00E908FA">
        <w:rPr>
          <w:rFonts w:ascii="Times New Roman" w:eastAsia="Times New Roman" w:hAnsi="Times New Roman"/>
          <w:color w:val="000000"/>
          <w:sz w:val="28"/>
          <w:szCs w:val="28"/>
          <w:lang w:eastAsia="ru-RU"/>
        </w:rPr>
        <w:tab/>
        <w:t>Энергоатом</w:t>
      </w:r>
      <w:r>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здат,</w:t>
      </w:r>
      <w:r>
        <w:rPr>
          <w:rFonts w:ascii="Times New Roman" w:eastAsia="Times New Roman" w:hAnsi="Times New Roman"/>
          <w:color w:val="000000"/>
          <w:sz w:val="28"/>
          <w:szCs w:val="28"/>
          <w:lang w:eastAsia="ru-RU"/>
        </w:rPr>
        <w:t xml:space="preserve"> </w:t>
      </w:r>
      <w:r w:rsidRPr="00E908FA">
        <w:rPr>
          <w:rFonts w:ascii="Times New Roman" w:eastAsia="Times New Roman" w:hAnsi="Times New Roman"/>
          <w:color w:val="000000"/>
          <w:sz w:val="28"/>
          <w:szCs w:val="28"/>
          <w:lang w:eastAsia="ru-RU"/>
        </w:rPr>
        <w:t>1983. 296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Веников В. А. Теория подобия и моделирования. М.: Высшая школа, 1976. 479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Веселовский О. Н., Шнейберг Я. А. Энергетическая техника и ее развитие. М.: Высшая школа, 1976. 304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Глебов И. А. Системы возбуждения мощных синхронных машин. Л.: Наука, 1979. 316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Глебов И. А., Даннлевнч Я. Б., Шах* тарин В. Н. Турбогенераторы с использованием сверхпроводимости. Л.: Наука, 1981. 231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 xml:space="preserve">Ивоботенко Б. А., Ильинский Н. </w:t>
      </w:r>
      <w:r w:rsidRPr="00E908FA">
        <w:rPr>
          <w:rFonts w:ascii="Times New Roman" w:eastAsia="Times New Roman" w:hAnsi="Times New Roman"/>
          <w:color w:val="000000"/>
          <w:spacing w:val="-10"/>
          <w:sz w:val="28"/>
          <w:szCs w:val="28"/>
          <w:lang w:eastAsia="ru-RU"/>
        </w:rPr>
        <w:t xml:space="preserve">Ф., </w:t>
      </w:r>
      <w:r w:rsidRPr="00E908FA">
        <w:rPr>
          <w:rFonts w:ascii="Times New Roman" w:eastAsia="Times New Roman" w:hAnsi="Times New Roman"/>
          <w:color w:val="000000"/>
          <w:sz w:val="28"/>
          <w:szCs w:val="28"/>
          <w:lang w:eastAsia="ru-RU"/>
        </w:rPr>
        <w:t>Копылов И. П. Планирование эксперимента в электромеханике. М.: Энергия, 1975. 160 с.</w:t>
      </w:r>
    </w:p>
    <w:p w:rsidR="0022788E" w:rsidRPr="00E908FA" w:rsidRDefault="0022788E" w:rsidP="0022788E">
      <w:pPr>
        <w:numPr>
          <w:ilvl w:val="0"/>
          <w:numId w:val="6"/>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Знмии В. И., Каплан М. Я., Палей М. М.Обмотки электрических машин. Л.:</w:t>
      </w:r>
      <w:r w:rsidRPr="00E908FA">
        <w:rPr>
          <w:rFonts w:ascii="Times New Roman" w:eastAsia="Times New Roman" w:hAnsi="Times New Roman"/>
          <w:color w:val="000000"/>
          <w:sz w:val="28"/>
          <w:szCs w:val="28"/>
          <w:lang w:eastAsia="ru-RU"/>
        </w:rPr>
        <w:tab/>
        <w:t>Энергия,1975. 288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Копылов И. П., Щедрин О. П. Расчет на ЦВМ характеристик асинхронных машин. М.: Энергия, 1973. 120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Крон Г. Тензорный анализ сетей / Пер. с англ. М.: Советское радио, 1978 720 с.</w:t>
      </w:r>
    </w:p>
    <w:p w:rsidR="0022788E" w:rsidRPr="00E908FA" w:rsidRDefault="0022788E" w:rsidP="0022788E">
      <w:pPr>
        <w:numPr>
          <w:ilvl w:val="0"/>
          <w:numId w:val="6"/>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Веников В. А, Путятин Е. В.</w:t>
      </w:r>
      <w:r>
        <w:rPr>
          <w:rFonts w:ascii="Times New Roman" w:eastAsia="Times New Roman" w:hAnsi="Times New Roman"/>
          <w:color w:val="000000"/>
          <w:sz w:val="28"/>
          <w:szCs w:val="28"/>
          <w:lang w:eastAsia="ru-RU"/>
        </w:rPr>
        <w:t xml:space="preserve"> Введе</w:t>
      </w:r>
      <w:r>
        <w:rPr>
          <w:rFonts w:ascii="Times New Roman" w:eastAsia="Times New Roman" w:hAnsi="Times New Roman"/>
          <w:color w:val="000000"/>
          <w:sz w:val="28"/>
          <w:szCs w:val="28"/>
          <w:lang w:eastAsia="ru-RU"/>
        </w:rPr>
        <w:softHyphen/>
        <w:t>ние в специальность. М.:</w:t>
      </w:r>
      <w:r w:rsidRPr="00E908FA">
        <w:rPr>
          <w:rFonts w:ascii="Times New Roman" w:eastAsia="Times New Roman" w:hAnsi="Times New Roman"/>
          <w:color w:val="000000"/>
          <w:sz w:val="28"/>
          <w:szCs w:val="28"/>
          <w:lang w:eastAsia="ru-RU"/>
        </w:rPr>
        <w:t>Высшая школа,1978. 294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Глебов И. А., Мамнкоиянц Л. Г. Синхронные генераторы. М.: Энергия, 1974. 87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 xml:space="preserve">Лопухина Е. М., Семенчуков Г. А. Проектирование асинхронных микродвигателей с применением </w:t>
      </w:r>
      <w:r w:rsidR="00817B40">
        <w:rPr>
          <w:rFonts w:ascii="Times New Roman" w:eastAsia="Times New Roman" w:hAnsi="Times New Roman"/>
          <w:color w:val="000000"/>
          <w:sz w:val="28"/>
          <w:szCs w:val="28"/>
          <w:lang w:eastAsia="ru-RU"/>
        </w:rPr>
        <w:t>ЭХМ</w:t>
      </w:r>
      <w:r w:rsidRPr="00E908FA">
        <w:rPr>
          <w:rFonts w:ascii="Times New Roman" w:eastAsia="Times New Roman" w:hAnsi="Times New Roman"/>
          <w:color w:val="000000"/>
          <w:sz w:val="28"/>
          <w:szCs w:val="28"/>
          <w:lang w:eastAsia="ru-RU"/>
        </w:rPr>
        <w:t>. М.: Высшая школа, 1980. 359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Тихомиров П. М. Расчет трансформаторов. М.: Энергия, 1976. 544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Трещев И. И. Электромеханические процессы в машинах переменного тока. Л.: Энергия, 1980. 344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 xml:space="preserve">Филиппов И. </w:t>
      </w:r>
      <w:r w:rsidRPr="00E908FA">
        <w:rPr>
          <w:rFonts w:ascii="Times New Roman" w:eastAsia="Times New Roman" w:hAnsi="Times New Roman"/>
          <w:color w:val="000000"/>
          <w:spacing w:val="-10"/>
          <w:sz w:val="28"/>
          <w:szCs w:val="28"/>
          <w:lang w:eastAsia="ru-RU"/>
        </w:rPr>
        <w:t xml:space="preserve">Ф. </w:t>
      </w:r>
      <w:r w:rsidRPr="00E908FA">
        <w:rPr>
          <w:rFonts w:ascii="Times New Roman" w:eastAsia="Times New Roman" w:hAnsi="Times New Roman"/>
          <w:color w:val="000000"/>
          <w:sz w:val="28"/>
          <w:szCs w:val="28"/>
          <w:lang w:eastAsia="ru-RU"/>
        </w:rPr>
        <w:t>Основы теплообмена в электрических машинах. Л.: Энергия, 1974. 384 с.</w:t>
      </w:r>
    </w:p>
    <w:p w:rsidR="0022788E" w:rsidRPr="00E908FA" w:rsidRDefault="0022788E" w:rsidP="0022788E">
      <w:pPr>
        <w:numPr>
          <w:ilvl w:val="0"/>
          <w:numId w:val="6"/>
        </w:numPr>
        <w:spacing w:after="0" w:line="240" w:lineRule="auto"/>
        <w:jc w:val="both"/>
        <w:rPr>
          <w:rFonts w:ascii="Times New Roman" w:eastAsia="Times New Roman" w:hAnsi="Times New Roman"/>
          <w:sz w:val="28"/>
          <w:szCs w:val="28"/>
          <w:lang w:eastAsia="ru-RU"/>
        </w:rPr>
      </w:pPr>
      <w:r w:rsidRPr="00E908FA">
        <w:rPr>
          <w:rFonts w:ascii="Times New Roman" w:eastAsia="Times New Roman" w:hAnsi="Times New Roman"/>
          <w:color w:val="000000"/>
          <w:sz w:val="28"/>
          <w:szCs w:val="28"/>
          <w:lang w:eastAsia="ru-RU"/>
        </w:rPr>
        <w:t>Хрущев В. В. Электрические машины</w:t>
      </w:r>
      <w:r w:rsidRPr="00B11382">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систем автоматики. Л.:</w:t>
      </w:r>
      <w:r w:rsidRPr="00E908FA">
        <w:rPr>
          <w:rFonts w:ascii="Times New Roman" w:eastAsia="Times New Roman" w:hAnsi="Times New Roman"/>
          <w:color w:val="000000"/>
          <w:sz w:val="28"/>
          <w:szCs w:val="28"/>
          <w:lang w:eastAsia="ru-RU"/>
        </w:rPr>
        <w:t>Энергоатом</w:t>
      </w:r>
      <w:r w:rsidRPr="00B11382">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здат,1985. 364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Шубов И. Г. Шум и в</w:t>
      </w:r>
      <w:r>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брац</w:t>
      </w:r>
      <w:r>
        <w:rPr>
          <w:rFonts w:ascii="Times New Roman" w:eastAsia="Times New Roman" w:hAnsi="Times New Roman"/>
          <w:color w:val="000000"/>
          <w:sz w:val="28"/>
          <w:szCs w:val="28"/>
          <w:lang w:eastAsia="ru-RU"/>
        </w:rPr>
        <w:t>и</w:t>
      </w:r>
      <w:r w:rsidRPr="00E908FA">
        <w:rPr>
          <w:rFonts w:ascii="Times New Roman" w:eastAsia="Times New Roman" w:hAnsi="Times New Roman"/>
          <w:color w:val="000000"/>
          <w:sz w:val="28"/>
          <w:szCs w:val="28"/>
          <w:lang w:eastAsia="ru-RU"/>
        </w:rPr>
        <w:t>я электрических машин. Л.: Энергия, 1973. 200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Поливанов К. М. Электродинамика движущихся тел. М.: Энергоиздат, 1982. 192с.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Постников И. М. Обобщенная теория и переходные процессы электрических машин. М.: Высшая школа, 1975. 319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Гурин Я. С., Кузнецов Б. И. Проектирование серий электрических машин. М.: Энергия, 1978. 480 С.</w:t>
      </w:r>
    </w:p>
    <w:p w:rsidR="0022788E" w:rsidRPr="00E908FA" w:rsidRDefault="0022788E" w:rsidP="0022788E">
      <w:pPr>
        <w:numPr>
          <w:ilvl w:val="0"/>
          <w:numId w:val="6"/>
        </w:numPr>
        <w:spacing w:after="0" w:line="240" w:lineRule="auto"/>
        <w:jc w:val="both"/>
        <w:rPr>
          <w:rFonts w:ascii="Times New Roman" w:eastAsia="Times New Roman" w:hAnsi="Times New Roman"/>
          <w:color w:val="000000"/>
          <w:sz w:val="28"/>
          <w:szCs w:val="28"/>
          <w:lang w:eastAsia="ru-RU"/>
        </w:rPr>
      </w:pPr>
      <w:r w:rsidRPr="00E908FA">
        <w:rPr>
          <w:rFonts w:ascii="Times New Roman" w:eastAsia="Times New Roman" w:hAnsi="Times New Roman"/>
          <w:color w:val="000000"/>
          <w:sz w:val="28"/>
          <w:szCs w:val="28"/>
          <w:lang w:eastAsia="ru-RU"/>
        </w:rPr>
        <w:t>Сверхпроводящие машины и устройства. Под ред. С. Фонера и Б. Шварца. М.: Мир, 1977.</w:t>
      </w: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p>
    <w:p w:rsidR="0022788E" w:rsidRDefault="0022788E" w:rsidP="0022788E">
      <w:pPr>
        <w:tabs>
          <w:tab w:val="left" w:pos="567"/>
          <w:tab w:val="left" w:pos="709"/>
          <w:tab w:val="left" w:pos="851"/>
          <w:tab w:val="left" w:pos="1134"/>
        </w:tabs>
        <w:spacing w:after="0" w:line="240" w:lineRule="auto"/>
        <w:jc w:val="center"/>
        <w:rPr>
          <w:rFonts w:ascii="Times New Roman" w:hAnsi="Times New Roman"/>
          <w:b/>
          <w:noProof/>
          <w:sz w:val="28"/>
          <w:szCs w:val="28"/>
          <w:lang w:val="uz-Cyrl-UZ" w:eastAsia="ru-RU"/>
        </w:rPr>
      </w:pPr>
      <w:r w:rsidRPr="00A61FD9">
        <w:rPr>
          <w:rFonts w:ascii="Times New Roman" w:hAnsi="Times New Roman"/>
          <w:b/>
          <w:noProof/>
          <w:sz w:val="28"/>
          <w:szCs w:val="28"/>
          <w:lang w:val="uz-Cyrl-UZ" w:eastAsia="ru-RU"/>
        </w:rPr>
        <w:t>М У Н Д А Р И Ж А</w:t>
      </w:r>
    </w:p>
    <w:tbl>
      <w:tblPr>
        <w:tblW w:w="9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0"/>
        <w:gridCol w:w="7892"/>
        <w:gridCol w:w="56"/>
        <w:gridCol w:w="751"/>
      </w:tblGrid>
      <w:tr w:rsidR="0022788E" w:rsidRPr="006A3960" w:rsidTr="006F7B74">
        <w:trPr>
          <w:trHeight w:val="143"/>
        </w:trPr>
        <w:tc>
          <w:tcPr>
            <w:tcW w:w="8824" w:type="dxa"/>
            <w:gridSpan w:val="4"/>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Кириш.......................................</w:t>
            </w:r>
            <w:r>
              <w:rPr>
                <w:rFonts w:ascii="Times New Roman" w:hAnsi="Times New Roman"/>
                <w:b/>
                <w:sz w:val="24"/>
                <w:szCs w:val="24"/>
                <w:lang w:val="uz-Cyrl-UZ" w:eastAsia="ru-RU"/>
              </w:rPr>
              <w:t>..................................................................................</w:t>
            </w:r>
            <w:r w:rsidRPr="006A3960">
              <w:rPr>
                <w:rFonts w:ascii="Times New Roman" w:hAnsi="Times New Roman"/>
                <w:b/>
                <w:sz w:val="24"/>
                <w:szCs w:val="24"/>
                <w:lang w:val="uz-Cyrl-UZ" w:eastAsia="ru-RU"/>
              </w:rPr>
              <w:t>.</w:t>
            </w:r>
            <w:r>
              <w:rPr>
                <w:rFonts w:ascii="Times New Roman" w:hAnsi="Times New Roman"/>
                <w:b/>
                <w:sz w:val="24"/>
                <w:szCs w:val="24"/>
                <w:lang w:val="uz-Cyrl-UZ" w:eastAsia="ru-RU"/>
              </w:rPr>
              <w:t>....</w:t>
            </w:r>
            <w:r w:rsidRPr="006A3960">
              <w:rPr>
                <w:rFonts w:ascii="Times New Roman" w:hAnsi="Times New Roman"/>
                <w:b/>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w:t>
            </w:r>
          </w:p>
        </w:tc>
      </w:tr>
      <w:tr w:rsidR="0022788E" w:rsidRPr="006A3960" w:rsidTr="006F7B74">
        <w:trPr>
          <w:trHeight w:val="143"/>
        </w:trPr>
        <w:tc>
          <w:tcPr>
            <w:tcW w:w="8824" w:type="dxa"/>
            <w:gridSpan w:val="4"/>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Биринчи боб</w:t>
            </w:r>
            <w:r>
              <w:rPr>
                <w:rFonts w:ascii="Times New Roman" w:hAnsi="Times New Roman"/>
                <w:b/>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6</w:t>
            </w:r>
          </w:p>
        </w:tc>
      </w:tr>
      <w:tr w:rsidR="0022788E" w:rsidRPr="006A3960" w:rsidTr="006F7B74">
        <w:trPr>
          <w:trHeight w:val="143"/>
        </w:trPr>
        <w:tc>
          <w:tcPr>
            <w:tcW w:w="8824" w:type="dxa"/>
            <w:gridSpan w:val="4"/>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 xml:space="preserve">механика </w:t>
            </w:r>
            <w:r>
              <w:rPr>
                <w:rFonts w:ascii="Times New Roman" w:hAnsi="Times New Roman"/>
                <w:sz w:val="24"/>
                <w:szCs w:val="24"/>
                <w:lang w:val="uz-Cyrl-UZ" w:eastAsia="ru-RU"/>
              </w:rPr>
              <w:t>курси</w:t>
            </w:r>
            <w:r w:rsidRPr="006A3960">
              <w:rPr>
                <w:rFonts w:ascii="Times New Roman" w:hAnsi="Times New Roman"/>
                <w:sz w:val="24"/>
                <w:szCs w:val="24"/>
                <w:lang w:val="uz-Cyrl-UZ" w:eastAsia="ru-RU"/>
              </w:rPr>
              <w:t>га</w:t>
            </w:r>
            <w:r>
              <w:rPr>
                <w:rFonts w:ascii="Times New Roman" w:hAnsi="Times New Roman"/>
                <w:sz w:val="24"/>
                <w:szCs w:val="24"/>
                <w:lang w:val="uz-Cyrl-UZ" w:eastAsia="ru-RU"/>
              </w:rPr>
              <w:t xml:space="preserve"> га</w:t>
            </w:r>
            <w:r w:rsidRPr="006A3960">
              <w:rPr>
                <w:rFonts w:ascii="Times New Roman" w:hAnsi="Times New Roman"/>
                <w:sz w:val="24"/>
                <w:szCs w:val="24"/>
                <w:lang w:val="uz-Cyrl-UZ" w:eastAsia="ru-RU"/>
              </w:rPr>
              <w:t>кириш</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6</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Электромеханика ва ижтимоий </w:t>
            </w:r>
            <w:r>
              <w:rPr>
                <w:rFonts w:ascii="Times New Roman" w:hAnsi="Times New Roman"/>
                <w:sz w:val="24"/>
                <w:szCs w:val="24"/>
                <w:lang w:val="uz-Cyrl-UZ" w:eastAsia="ru-RU"/>
              </w:rPr>
              <w:t>ривожланиши....................................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6</w:t>
            </w:r>
          </w:p>
        </w:tc>
      </w:tr>
      <w:tr w:rsidR="0022788E" w:rsidRPr="006A3960" w:rsidTr="006F7B74">
        <w:trPr>
          <w:trHeight w:val="345"/>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1.2</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машиналарни ривожлантиришнинг қисқача тарихи.............</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10</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1.3</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w:t>
            </w:r>
            <w:r>
              <w:rPr>
                <w:rFonts w:ascii="Times New Roman" w:hAnsi="Times New Roman"/>
                <w:sz w:val="24"/>
                <w:szCs w:val="24"/>
                <w:lang w:val="uz-Cyrl-UZ" w:eastAsia="ru-RU"/>
              </w:rPr>
              <w:t>ининг</w:t>
            </w:r>
            <w:r w:rsidRPr="006A3960">
              <w:rPr>
                <w:rFonts w:ascii="Times New Roman" w:hAnsi="Times New Roman"/>
                <w:sz w:val="24"/>
                <w:szCs w:val="24"/>
                <w:lang w:val="uz-Cyrl-UZ" w:eastAsia="ru-RU"/>
              </w:rPr>
              <w:t xml:space="preserve"> класификациси...................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21</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w:t>
            </w:r>
            <w:r>
              <w:rPr>
                <w:rFonts w:ascii="Times New Roman" w:hAnsi="Times New Roman"/>
                <w:sz w:val="24"/>
                <w:szCs w:val="24"/>
                <w:lang w:val="uz-Cyrl-UZ" w:eastAsia="ru-RU"/>
              </w:rPr>
              <w:t>и</w:t>
            </w:r>
            <w:r w:rsidRPr="006A3960">
              <w:rPr>
                <w:rFonts w:ascii="Times New Roman" w:hAnsi="Times New Roman"/>
                <w:sz w:val="24"/>
                <w:szCs w:val="24"/>
                <w:lang w:val="uz-Cyrl-UZ" w:eastAsia="ru-RU"/>
              </w:rPr>
              <w:t>нинг асосий конструктив ижроси......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24</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механика</w:t>
            </w:r>
            <w:r>
              <w:rPr>
                <w:rFonts w:ascii="Times New Roman" w:hAnsi="Times New Roman"/>
                <w:sz w:val="24"/>
                <w:szCs w:val="24"/>
                <w:lang w:val="uz-Cyrl-UZ" w:eastAsia="ru-RU"/>
              </w:rPr>
              <w:t>си қонунлари</w:t>
            </w:r>
            <w:r w:rsidRPr="006A3960">
              <w:rPr>
                <w:rFonts w:ascii="Times New Roman" w:hAnsi="Times New Roman"/>
                <w:sz w:val="24"/>
                <w:szCs w:val="24"/>
                <w:lang w:val="uz-Cyrl-UZ" w:eastAsia="ru-RU"/>
              </w:rPr>
              <w:t>.......</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w:t>
            </w:r>
            <w:r>
              <w:rPr>
                <w:rFonts w:ascii="Times New Roman" w:hAnsi="Times New Roman"/>
                <w:sz w:val="24"/>
                <w:szCs w:val="24"/>
                <w:lang w:val="uz-Cyrl-UZ" w:eastAsia="ru-RU"/>
              </w:rPr>
              <w:t>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 xml:space="preserve"> электромеханик ўзгартиргичлар.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34</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магнит майдони</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1.8</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Айланувчан магнит майдони..</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49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1.9.</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w:t>
            </w:r>
            <w:r>
              <w:rPr>
                <w:rFonts w:ascii="Times New Roman" w:hAnsi="Times New Roman"/>
                <w:sz w:val="24"/>
                <w:szCs w:val="24"/>
                <w:lang w:val="uz-Cyrl-UZ" w:eastAsia="ru-RU"/>
              </w:rPr>
              <w:t>ининг</w:t>
            </w:r>
            <w:r w:rsidRPr="006A3960">
              <w:rPr>
                <w:rFonts w:ascii="Times New Roman" w:hAnsi="Times New Roman"/>
                <w:sz w:val="24"/>
                <w:szCs w:val="24"/>
                <w:lang w:val="uz-Cyrl-UZ" w:eastAsia="ru-RU"/>
              </w:rPr>
              <w:t xml:space="preserve"> чулғам</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53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1.10</w:t>
            </w:r>
          </w:p>
        </w:tc>
        <w:tc>
          <w:tcPr>
            <w:tcW w:w="7958" w:type="dxa"/>
            <w:gridSpan w:val="3"/>
          </w:tcPr>
          <w:p w:rsidR="0022788E" w:rsidRPr="006A3960" w:rsidRDefault="0022788E" w:rsidP="006F7B74">
            <w:pPr>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 чулғами</w:t>
            </w:r>
            <w:r>
              <w:rPr>
                <w:rFonts w:ascii="Times New Roman" w:hAnsi="Times New Roman"/>
                <w:sz w:val="24"/>
                <w:szCs w:val="24"/>
                <w:lang w:val="uz-Cyrl-UZ" w:eastAsia="ru-RU"/>
              </w:rPr>
              <w:t>д</w:t>
            </w:r>
            <w:r w:rsidRPr="006A3960">
              <w:rPr>
                <w:rFonts w:ascii="Times New Roman" w:hAnsi="Times New Roman"/>
                <w:sz w:val="24"/>
                <w:szCs w:val="24"/>
                <w:lang w:val="uz-Cyrl-UZ" w:eastAsia="ru-RU"/>
              </w:rPr>
              <w:t xml:space="preserve">а ЭЮКни </w:t>
            </w:r>
            <w:r w:rsidRPr="008E3FD1">
              <w:rPr>
                <w:rFonts w:ascii="Times New Roman" w:eastAsia="Times New Roman" w:hAnsi="Times New Roman"/>
                <w:noProof/>
                <w:sz w:val="24"/>
                <w:szCs w:val="24"/>
                <w:lang w:val="uz-Cyrl-UZ" w:eastAsia="ru-RU"/>
              </w:rPr>
              <w:t>ҳосил қилиш</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63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Чулғамда</w:t>
            </w:r>
            <w:r>
              <w:rPr>
                <w:rFonts w:ascii="Times New Roman" w:hAnsi="Times New Roman"/>
                <w:sz w:val="24"/>
                <w:szCs w:val="24"/>
                <w:lang w:val="uz-Cyrl-UZ" w:eastAsia="ru-RU"/>
              </w:rPr>
              <w:t>ги</w:t>
            </w:r>
            <w:r w:rsidRPr="006A3960">
              <w:rPr>
                <w:rFonts w:ascii="Times New Roman" w:hAnsi="Times New Roman"/>
                <w:sz w:val="24"/>
                <w:szCs w:val="24"/>
                <w:lang w:val="uz-Cyrl-UZ" w:eastAsia="ru-RU"/>
              </w:rPr>
              <w:t xml:space="preserve"> магнитни юритувчи кучлар.........................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72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1.12</w:t>
            </w:r>
          </w:p>
        </w:tc>
        <w:tc>
          <w:tcPr>
            <w:tcW w:w="7958" w:type="dxa"/>
            <w:gridSpan w:val="3"/>
          </w:tcPr>
          <w:p w:rsidR="0022788E" w:rsidRPr="008E3FD1"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8E3FD1">
              <w:rPr>
                <w:rFonts w:ascii="Times New Roman" w:hAnsi="Times New Roman"/>
                <w:noProof/>
                <w:sz w:val="24"/>
                <w:szCs w:val="24"/>
                <w:lang w:val="uz-Cyrl-UZ" w:eastAsia="ru-RU"/>
              </w:rPr>
              <w:t>Энергияни электромеханик ўзгартириш тенгламаси</w:t>
            </w:r>
            <w:r>
              <w:rPr>
                <w:rFonts w:ascii="Times New Roman" w:hAnsi="Times New Roman"/>
                <w:noProof/>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76</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1.13</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w:t>
            </w:r>
            <w:r>
              <w:rPr>
                <w:rFonts w:ascii="Times New Roman" w:hAnsi="Times New Roman"/>
                <w:sz w:val="24"/>
                <w:szCs w:val="24"/>
                <w:lang w:val="uz-Cyrl-UZ" w:eastAsia="ru-RU"/>
              </w:rPr>
              <w:t>ларнинг</w:t>
            </w:r>
            <w:r w:rsidRPr="006A3960">
              <w:rPr>
                <w:rFonts w:ascii="Times New Roman" w:hAnsi="Times New Roman"/>
                <w:sz w:val="24"/>
                <w:szCs w:val="24"/>
                <w:lang w:val="uz-Cyrl-UZ" w:eastAsia="ru-RU"/>
              </w:rPr>
              <w:t xml:space="preserve"> параметрлари.</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86</w:t>
            </w:r>
          </w:p>
        </w:tc>
      </w:tr>
      <w:tr w:rsidR="0022788E" w:rsidRPr="006A3960" w:rsidTr="006F7B74">
        <w:trPr>
          <w:trHeight w:val="529"/>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 оралиғида</w:t>
            </w:r>
            <w:r>
              <w:rPr>
                <w:rFonts w:ascii="Times New Roman" w:hAnsi="Times New Roman"/>
                <w:sz w:val="24"/>
                <w:szCs w:val="24"/>
                <w:lang w:val="uz-Cyrl-UZ" w:eastAsia="ru-RU"/>
              </w:rPr>
              <w:t xml:space="preserve"> г</w:t>
            </w:r>
            <w:r w:rsidRPr="006A3960">
              <w:rPr>
                <w:rFonts w:ascii="Times New Roman" w:hAnsi="Times New Roman"/>
                <w:sz w:val="24"/>
                <w:szCs w:val="24"/>
                <w:lang w:val="uz-Cyrl-UZ" w:eastAsia="ru-RU"/>
              </w:rPr>
              <w:t>армоник майдоннинг чексиз спектори.................................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93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Умумлаштири</w:t>
            </w:r>
            <w:r>
              <w:rPr>
                <w:rFonts w:ascii="Times New Roman" w:hAnsi="Times New Roman"/>
                <w:sz w:val="24"/>
                <w:szCs w:val="24"/>
                <w:lang w:val="uz-Cyrl-UZ" w:eastAsia="ru-RU"/>
              </w:rPr>
              <w:t>лган</w:t>
            </w:r>
            <w:r w:rsidRPr="006A3960">
              <w:rPr>
                <w:rFonts w:ascii="Times New Roman" w:hAnsi="Times New Roman"/>
                <w:sz w:val="24"/>
                <w:szCs w:val="24"/>
                <w:lang w:val="uz-Cyrl-UZ" w:eastAsia="ru-RU"/>
              </w:rPr>
              <w:t xml:space="preserve"> </w:t>
            </w:r>
            <w:r>
              <w:rPr>
                <w:rFonts w:ascii="Times New Roman" w:hAnsi="Times New Roman"/>
                <w:sz w:val="24"/>
                <w:szCs w:val="24"/>
                <w:lang w:val="uz-Cyrl-UZ" w:eastAsia="ru-RU"/>
              </w:rPr>
              <w:t>э</w:t>
            </w:r>
            <w:r w:rsidRPr="006A3960">
              <w:rPr>
                <w:rFonts w:ascii="Times New Roman" w:hAnsi="Times New Roman"/>
                <w:sz w:val="24"/>
                <w:szCs w:val="24"/>
                <w:lang w:val="uz-Cyrl-UZ" w:eastAsia="ru-RU"/>
              </w:rPr>
              <w:t>лектромеханик ўзгартиргич.........</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97</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Фойдали иш коэффициенти ва исрофлар.................................</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102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машиналарни совутиш ва қизиши...............................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71</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1.18</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машина</w:t>
            </w:r>
            <w:r>
              <w:rPr>
                <w:rFonts w:ascii="Times New Roman" w:hAnsi="Times New Roman"/>
                <w:sz w:val="24"/>
                <w:szCs w:val="24"/>
                <w:lang w:val="uz-Cyrl-UZ" w:eastAsia="ru-RU"/>
              </w:rPr>
              <w:t xml:space="preserve"> ясалиши</w:t>
            </w:r>
            <w:r w:rsidRPr="006A3960">
              <w:rPr>
                <w:rFonts w:ascii="Times New Roman" w:hAnsi="Times New Roman"/>
                <w:sz w:val="24"/>
                <w:szCs w:val="24"/>
                <w:lang w:val="uz-Cyrl-UZ" w:eastAsia="ru-RU"/>
              </w:rPr>
              <w:t xml:space="preserve">да </w:t>
            </w:r>
            <w:r>
              <w:rPr>
                <w:rFonts w:ascii="Times New Roman" w:hAnsi="Times New Roman"/>
                <w:sz w:val="24"/>
                <w:szCs w:val="24"/>
                <w:lang w:val="uz-Cyrl-UZ" w:eastAsia="ru-RU"/>
              </w:rPr>
              <w:t>ишлат</w:t>
            </w:r>
            <w:r w:rsidRPr="006A3960">
              <w:rPr>
                <w:rFonts w:ascii="Times New Roman" w:hAnsi="Times New Roman"/>
                <w:sz w:val="24"/>
                <w:szCs w:val="24"/>
                <w:lang w:val="uz-Cyrl-UZ" w:eastAsia="ru-RU"/>
              </w:rPr>
              <w:t>иладиган материаллар.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113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1.19</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машиналарни</w:t>
            </w:r>
            <w:r>
              <w:rPr>
                <w:rFonts w:ascii="Times New Roman" w:hAnsi="Times New Roman"/>
                <w:sz w:val="24"/>
                <w:szCs w:val="24"/>
                <w:lang w:val="uz-Cyrl-UZ" w:eastAsia="ru-RU"/>
              </w:rPr>
              <w:t>нг</w:t>
            </w:r>
            <w:r w:rsidRPr="006A3960">
              <w:rPr>
                <w:rFonts w:ascii="Times New Roman" w:hAnsi="Times New Roman"/>
                <w:sz w:val="24"/>
                <w:szCs w:val="24"/>
                <w:lang w:val="uz-Cyrl-UZ" w:eastAsia="ru-RU"/>
              </w:rPr>
              <w:t xml:space="preserve"> синтез</w:t>
            </w:r>
            <w:r>
              <w:rPr>
                <w:rFonts w:ascii="Times New Roman" w:hAnsi="Times New Roman"/>
                <w:sz w:val="24"/>
                <w:szCs w:val="24"/>
                <w:lang w:val="uz-Cyrl-UZ" w:eastAsia="ru-RU"/>
              </w:rPr>
              <w:t>и</w:t>
            </w:r>
            <w:r w:rsidRPr="006A3960">
              <w:rPr>
                <w:rFonts w:ascii="Times New Roman" w:hAnsi="Times New Roman"/>
                <w:sz w:val="24"/>
                <w:szCs w:val="24"/>
                <w:lang w:val="uz-Cyrl-UZ" w:eastAsia="ru-RU"/>
              </w:rPr>
              <w:t xml:space="preserve">га </w:t>
            </w:r>
            <w:r>
              <w:rPr>
                <w:rFonts w:ascii="Times New Roman" w:hAnsi="Times New Roman"/>
                <w:sz w:val="24"/>
                <w:szCs w:val="24"/>
                <w:lang w:val="uz-Cyrl-UZ" w:eastAsia="ru-RU"/>
              </w:rPr>
              <w:t>ёндашув</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118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1.20</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 машиналарда стандартлаш........................................</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 xml:space="preserve"> </w:t>
            </w:r>
          </w:p>
        </w:tc>
      </w:tr>
      <w:tr w:rsidR="0022788E" w:rsidRPr="006A3960" w:rsidTr="006F7B74">
        <w:trPr>
          <w:trHeight w:val="143"/>
        </w:trPr>
        <w:tc>
          <w:tcPr>
            <w:tcW w:w="9575" w:type="dxa"/>
            <w:gridSpan w:val="5"/>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Иккинчи боб</w:t>
            </w:r>
          </w:p>
        </w:tc>
      </w:tr>
      <w:tr w:rsidR="0022788E" w:rsidRPr="006A3960" w:rsidTr="006F7B74">
        <w:trPr>
          <w:trHeight w:val="143"/>
        </w:trPr>
        <w:tc>
          <w:tcPr>
            <w:tcW w:w="9575" w:type="dxa"/>
            <w:gridSpan w:val="5"/>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Трансформаторлар</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w:t>
            </w:r>
            <w:r>
              <w:rPr>
                <w:rFonts w:ascii="Times New Roman" w:hAnsi="Times New Roman"/>
                <w:sz w:val="24"/>
                <w:szCs w:val="24"/>
                <w:lang w:val="uz-Cyrl-UZ" w:eastAsia="ru-RU"/>
              </w:rPr>
              <w:t xml:space="preserve">вазифаси ва улар </w:t>
            </w:r>
            <w:r w:rsidRPr="006A3960">
              <w:rPr>
                <w:rFonts w:ascii="Times New Roman" w:hAnsi="Times New Roman"/>
                <w:sz w:val="24"/>
                <w:szCs w:val="24"/>
                <w:lang w:val="uz-Cyrl-UZ" w:eastAsia="ru-RU"/>
              </w:rPr>
              <w:t xml:space="preserve">ҳақида </w:t>
            </w:r>
            <w:r>
              <w:rPr>
                <w:rFonts w:ascii="Times New Roman" w:hAnsi="Times New Roman"/>
                <w:sz w:val="24"/>
                <w:szCs w:val="24"/>
                <w:lang w:val="uz-Cyrl-UZ" w:eastAsia="ru-RU"/>
              </w:rPr>
              <w:t>асосий</w:t>
            </w:r>
            <w:r w:rsidRPr="006A3960">
              <w:rPr>
                <w:rFonts w:ascii="Times New Roman" w:hAnsi="Times New Roman"/>
                <w:sz w:val="24"/>
                <w:szCs w:val="24"/>
                <w:lang w:val="uz-Cyrl-UZ" w:eastAsia="ru-RU"/>
              </w:rPr>
              <w:t xml:space="preserve"> маълумот</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122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2.2</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 тенг</w:t>
            </w:r>
            <w:r>
              <w:rPr>
                <w:rFonts w:ascii="Times New Roman" w:hAnsi="Times New Roman"/>
                <w:sz w:val="24"/>
                <w:szCs w:val="24"/>
                <w:lang w:val="uz-Cyrl-UZ" w:eastAsia="ru-RU"/>
              </w:rPr>
              <w:t>ламаси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124</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2.3.</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Трансформаторнинг вектори диаграммаси.............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128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Трансформаторни алмаштириш схемаси....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132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Уч фазали трансформаторлар</w:t>
            </w:r>
            <w:r>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141</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ни</w:t>
            </w:r>
            <w:r>
              <w:rPr>
                <w:rFonts w:ascii="Times New Roman" w:hAnsi="Times New Roman"/>
                <w:sz w:val="24"/>
                <w:szCs w:val="24"/>
                <w:lang w:val="uz-Cyrl-UZ" w:eastAsia="ru-RU"/>
              </w:rPr>
              <w:t>нг</w:t>
            </w:r>
            <w:r w:rsidRPr="006A3960">
              <w:rPr>
                <w:rFonts w:ascii="Times New Roman" w:hAnsi="Times New Roman"/>
                <w:sz w:val="24"/>
                <w:szCs w:val="24"/>
                <w:lang w:val="uz-Cyrl-UZ" w:eastAsia="ru-RU"/>
              </w:rPr>
              <w:t xml:space="preserve"> </w:t>
            </w:r>
            <w:r>
              <w:rPr>
                <w:rFonts w:ascii="Times New Roman" w:hAnsi="Times New Roman"/>
                <w:sz w:val="24"/>
                <w:szCs w:val="24"/>
                <w:lang w:val="uz-Cyrl-UZ" w:eastAsia="ru-RU"/>
              </w:rPr>
              <w:t>қўшилган</w:t>
            </w:r>
            <w:r w:rsidRPr="006A3960">
              <w:rPr>
                <w:rFonts w:ascii="Times New Roman" w:hAnsi="Times New Roman"/>
                <w:sz w:val="24"/>
                <w:szCs w:val="24"/>
                <w:lang w:val="uz-Cyrl-UZ" w:eastAsia="ru-RU"/>
              </w:rPr>
              <w:t xml:space="preserve"> схема</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 xml:space="preserve"> параметрлари..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135</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Трансформаторларни конструкцияси.......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98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2.8</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Улаш гуруҳлари ва схема</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154</w:t>
            </w:r>
          </w:p>
        </w:tc>
      </w:tr>
      <w:tr w:rsidR="0022788E" w:rsidRPr="006A3960" w:rsidTr="006F7B74">
        <w:trPr>
          <w:trHeight w:val="489"/>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2.9</w:t>
            </w:r>
          </w:p>
        </w:tc>
        <w:tc>
          <w:tcPr>
            <w:tcW w:w="7958" w:type="dxa"/>
            <w:gridSpan w:val="3"/>
          </w:tcPr>
          <w:p w:rsidR="0022788E" w:rsidRPr="00FD2BBE"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4F110F">
              <w:rPr>
                <w:rFonts w:ascii="Times New Roman" w:hAnsi="Times New Roman"/>
                <w:color w:val="0D0D0D"/>
                <w:sz w:val="24"/>
                <w:szCs w:val="24"/>
              </w:rPr>
              <w:t>Бир ва уч фазали тўйинтирилган трансформаторларнинг ишлаш хусусиятлари</w:t>
            </w:r>
            <w:r>
              <w:rPr>
                <w:rFonts w:ascii="Times New Roman" w:hAnsi="Times New Roman"/>
                <w:color w:val="0D0D0D"/>
                <w:sz w:val="24"/>
                <w:szCs w:val="24"/>
                <w:lang w:val="uz-Cyrl-UZ"/>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w:t>
            </w:r>
            <w:r>
              <w:rPr>
                <w:rFonts w:ascii="Times New Roman" w:hAnsi="Times New Roman"/>
                <w:sz w:val="24"/>
                <w:szCs w:val="24"/>
                <w:lang w:val="uz-Cyrl-UZ" w:eastAsia="ru-RU"/>
              </w:rPr>
              <w:t>56</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2.10</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тавсифи...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160</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Трансформаторларнинг параллел иши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 xml:space="preserve">164 </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2.12</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Кўп</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чулғамли трансформаторлар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w:t>
            </w:r>
            <w:r>
              <w:rPr>
                <w:rFonts w:ascii="Times New Roman" w:hAnsi="Times New Roman"/>
                <w:sz w:val="24"/>
                <w:szCs w:val="24"/>
                <w:lang w:val="uz-Cyrl-UZ" w:eastAsia="ru-RU"/>
              </w:rPr>
              <w:t xml:space="preserve">67 </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2.13</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Автотрансформаторлар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173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Кетма-кет трансформаторлар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w:t>
            </w:r>
            <w:r>
              <w:rPr>
                <w:rFonts w:ascii="Times New Roman" w:hAnsi="Times New Roman"/>
                <w:sz w:val="24"/>
                <w:szCs w:val="24"/>
                <w:lang w:val="uz-Cyrl-UZ" w:eastAsia="ru-RU"/>
              </w:rPr>
              <w:t>78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Трансформаторлар кучланишини </w:t>
            </w:r>
            <w:r>
              <w:rPr>
                <w:rFonts w:ascii="Times New Roman" w:hAnsi="Times New Roman"/>
                <w:sz w:val="24"/>
                <w:szCs w:val="24"/>
                <w:lang w:val="uz-Cyrl-UZ" w:eastAsia="ru-RU"/>
              </w:rPr>
              <w:t>бошқариш...............</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w:t>
            </w:r>
            <w:r>
              <w:rPr>
                <w:rFonts w:ascii="Times New Roman" w:hAnsi="Times New Roman"/>
                <w:sz w:val="24"/>
                <w:szCs w:val="24"/>
                <w:lang w:val="uz-Cyrl-UZ" w:eastAsia="ru-RU"/>
              </w:rPr>
              <w:t>82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Учфазали трансформаторлар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носимметрик юкла</w:t>
            </w:r>
            <w:r>
              <w:rPr>
                <w:rFonts w:ascii="Times New Roman" w:hAnsi="Times New Roman"/>
                <w:sz w:val="24"/>
                <w:szCs w:val="24"/>
                <w:lang w:val="uz-Cyrl-UZ" w:eastAsia="ru-RU"/>
              </w:rPr>
              <w:t>ниши..............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w:t>
            </w:r>
            <w:r>
              <w:rPr>
                <w:rFonts w:ascii="Times New Roman" w:hAnsi="Times New Roman"/>
                <w:sz w:val="24"/>
                <w:szCs w:val="24"/>
                <w:lang w:val="uz-Cyrl-UZ" w:eastAsia="ru-RU"/>
              </w:rPr>
              <w:t>84</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Трансформаторларда ўтиш жараёнлари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190</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2.18</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Махсус трансформаторлар...</w:t>
            </w:r>
            <w:r>
              <w:rPr>
                <w:rFonts w:ascii="Times New Roman" w:hAnsi="Times New Roman"/>
                <w:sz w:val="24"/>
                <w:szCs w:val="24"/>
                <w:lang w:val="uz-Cyrl-UZ" w:eastAsia="ru-RU"/>
              </w:rPr>
              <w:t>...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206</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2.19</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Трансформаторларни лойиҳалаштириш..</w:t>
            </w:r>
            <w:r>
              <w:rPr>
                <w:rFonts w:ascii="Times New Roman" w:hAnsi="Times New Roman"/>
                <w:sz w:val="24"/>
                <w:szCs w:val="24"/>
                <w:lang w:val="uz-Cyrl-UZ" w:eastAsia="ru-RU"/>
              </w:rPr>
              <w:t xml:space="preserve"> ...........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145</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2.20</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Россияда</w:t>
            </w:r>
            <w:r w:rsidRPr="006A3960">
              <w:rPr>
                <w:rFonts w:ascii="Times New Roman" w:hAnsi="Times New Roman"/>
                <w:sz w:val="24"/>
                <w:szCs w:val="24"/>
                <w:lang w:val="uz-Cyrl-UZ" w:eastAsia="ru-RU"/>
              </w:rPr>
              <w:t xml:space="preserve"> ишлаб чиқарил</w:t>
            </w:r>
            <w:r>
              <w:rPr>
                <w:rFonts w:ascii="Times New Roman" w:hAnsi="Times New Roman"/>
                <w:sz w:val="24"/>
                <w:szCs w:val="24"/>
                <w:lang w:val="uz-Cyrl-UZ" w:eastAsia="ru-RU"/>
              </w:rPr>
              <w:t>аётган</w:t>
            </w:r>
            <w:r w:rsidRPr="006A3960">
              <w:rPr>
                <w:rFonts w:ascii="Times New Roman" w:hAnsi="Times New Roman"/>
                <w:sz w:val="24"/>
                <w:szCs w:val="24"/>
                <w:lang w:val="uz-Cyrl-UZ" w:eastAsia="ru-RU"/>
              </w:rPr>
              <w:t xml:space="preserve"> трансформаторлар.</w:t>
            </w:r>
            <w:r>
              <w:rPr>
                <w:rFonts w:ascii="Times New Roman" w:hAnsi="Times New Roman"/>
                <w:sz w:val="24"/>
                <w:szCs w:val="24"/>
                <w:lang w:val="uz-Cyrl-UZ" w:eastAsia="ru-RU"/>
              </w:rPr>
              <w:t xml:space="preserve"> ...........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147</w:t>
            </w:r>
          </w:p>
        </w:tc>
      </w:tr>
      <w:tr w:rsidR="0022788E" w:rsidRPr="006A3960" w:rsidTr="006F7B74">
        <w:trPr>
          <w:trHeight w:val="143"/>
        </w:trPr>
        <w:tc>
          <w:tcPr>
            <w:tcW w:w="9575" w:type="dxa"/>
            <w:gridSpan w:val="5"/>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У ч и н ч и  б о б</w:t>
            </w:r>
          </w:p>
        </w:tc>
      </w:tr>
      <w:tr w:rsidR="0022788E" w:rsidRPr="006A3960" w:rsidTr="006F7B74">
        <w:trPr>
          <w:trHeight w:val="143"/>
        </w:trPr>
        <w:tc>
          <w:tcPr>
            <w:tcW w:w="9575" w:type="dxa"/>
            <w:gridSpan w:val="5"/>
          </w:tcPr>
          <w:p w:rsidR="0022788E" w:rsidRPr="006A3960" w:rsidRDefault="0022788E" w:rsidP="006F7B74">
            <w:pPr>
              <w:tabs>
                <w:tab w:val="left" w:pos="567"/>
                <w:tab w:val="left" w:pos="709"/>
                <w:tab w:val="left" w:pos="851"/>
                <w:tab w:val="left" w:pos="1134"/>
              </w:tabs>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Асинхрон машиналар</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w:t>
            </w:r>
            <w:r>
              <w:rPr>
                <w:rFonts w:ascii="Times New Roman" w:hAnsi="Times New Roman"/>
                <w:sz w:val="24"/>
                <w:szCs w:val="24"/>
                <w:lang w:val="uz-Cyrl-UZ" w:eastAsia="ru-RU"/>
              </w:rPr>
              <w:t>тузилиши</w:t>
            </w:r>
            <w:r w:rsidRPr="006A3960">
              <w:rPr>
                <w:rFonts w:ascii="Times New Roman" w:hAnsi="Times New Roman"/>
                <w:sz w:val="24"/>
                <w:szCs w:val="24"/>
                <w:lang w:val="uz-Cyrl-UZ" w:eastAsia="ru-RU"/>
              </w:rPr>
              <w:t xml:space="preserve"> ва ишлаш режимлари.........</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223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3.2</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машиналарда энергияни ўзгартириш жараёнини</w:t>
            </w:r>
            <w:r>
              <w:rPr>
                <w:rFonts w:ascii="Times New Roman" w:hAnsi="Times New Roman"/>
                <w:sz w:val="24"/>
                <w:szCs w:val="24"/>
                <w:lang w:val="uz-Cyrl-UZ" w:eastAsia="ru-RU"/>
              </w:rPr>
              <w:t>нг</w:t>
            </w:r>
            <w:r w:rsidRPr="006A3960">
              <w:rPr>
                <w:rFonts w:ascii="Times New Roman" w:hAnsi="Times New Roman"/>
                <w:sz w:val="24"/>
                <w:szCs w:val="24"/>
                <w:lang w:val="uz-Cyrl-UZ" w:eastAsia="ru-RU"/>
              </w:rPr>
              <w:t xml:space="preserve"> математик тавсифи</w:t>
            </w:r>
            <w:r>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225</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3.3</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тузилиши..................................</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229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чулғами</w:t>
            </w:r>
            <w:r>
              <w:rPr>
                <w:rFonts w:ascii="Times New Roman" w:hAnsi="Times New Roman"/>
                <w:sz w:val="24"/>
                <w:szCs w:val="24"/>
                <w:lang w:val="uz-Cyrl-UZ" w:eastAsia="ru-RU"/>
              </w:rPr>
              <w:t>.....................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237</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вектор диаграммаси.......................</w:t>
            </w:r>
            <w:r>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240</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Асинхрон машиналарни </w:t>
            </w:r>
            <w:r>
              <w:rPr>
                <w:rFonts w:ascii="Times New Roman" w:hAnsi="Times New Roman"/>
                <w:sz w:val="24"/>
                <w:szCs w:val="24"/>
                <w:lang w:val="uz-Cyrl-UZ" w:eastAsia="ru-RU"/>
              </w:rPr>
              <w:t>эквивалент</w:t>
            </w:r>
            <w:r w:rsidRPr="006A3960">
              <w:rPr>
                <w:rFonts w:ascii="Times New Roman" w:hAnsi="Times New Roman"/>
                <w:sz w:val="24"/>
                <w:szCs w:val="24"/>
                <w:lang w:val="uz-Cyrl-UZ" w:eastAsia="ru-RU"/>
              </w:rPr>
              <w:t xml:space="preserve"> схемаси...........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244</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Айлана диаграмма</w:t>
            </w:r>
            <w:r>
              <w:rPr>
                <w:rFonts w:ascii="Times New Roman" w:hAnsi="Times New Roman"/>
                <w:sz w:val="24"/>
                <w:szCs w:val="24"/>
                <w:lang w:val="uz-Cyrl-UZ" w:eastAsia="ru-RU"/>
              </w:rPr>
              <w:t xml:space="preserve">сини </w:t>
            </w:r>
            <w:r w:rsidRPr="00EF52DD">
              <w:rPr>
                <w:rFonts w:ascii="Times New Roman" w:hAnsi="Times New Roman"/>
                <w:sz w:val="24"/>
                <w:szCs w:val="24"/>
                <w:lang w:val="uz-Cyrl-UZ"/>
              </w:rPr>
              <w:t>лойиҳалаш</w:t>
            </w:r>
            <w:r>
              <w:rPr>
                <w:rFonts w:ascii="Times New Roman" w:hAnsi="Times New Roman"/>
                <w:sz w:val="24"/>
                <w:szCs w:val="24"/>
                <w:lang w:val="uz-Cyrl-UZ"/>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249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3.8</w:t>
            </w:r>
          </w:p>
        </w:tc>
        <w:tc>
          <w:tcPr>
            <w:tcW w:w="7958" w:type="dxa"/>
            <w:gridSpan w:val="3"/>
          </w:tcPr>
          <w:p w:rsidR="0022788E" w:rsidRPr="00EF52DD"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EF52DD">
              <w:rPr>
                <w:rFonts w:ascii="Times New Roman" w:eastAsiaTheme="minorEastAsia" w:hAnsi="Times New Roman"/>
                <w:sz w:val="24"/>
                <w:szCs w:val="24"/>
                <w:lang w:val="uz-Latn-UZ"/>
              </w:rPr>
              <w:t xml:space="preserve">Тажриба маълумотлари бўйича айлана диаграмма қуриш. Ишчи </w:t>
            </w:r>
            <w:r w:rsidRPr="00EF52DD">
              <w:rPr>
                <w:rFonts w:ascii="Times New Roman" w:eastAsiaTheme="minorEastAsia" w:hAnsi="Times New Roman"/>
                <w:sz w:val="24"/>
                <w:szCs w:val="24"/>
                <w:lang w:val="uz-Cyrl-UZ"/>
              </w:rPr>
              <w:t>тавсиф</w:t>
            </w:r>
            <w:r w:rsidRPr="00EF52DD">
              <w:rPr>
                <w:rFonts w:ascii="Times New Roman" w:eastAsiaTheme="minorEastAsia" w:hAnsi="Times New Roman"/>
                <w:sz w:val="24"/>
                <w:szCs w:val="24"/>
                <w:lang w:val="uz-Latn-UZ"/>
              </w:rPr>
              <w:t>лар</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252</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3.9</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Айлана диаграмма</w:t>
            </w:r>
            <w:r>
              <w:rPr>
                <w:rFonts w:ascii="Times New Roman" w:hAnsi="Times New Roman"/>
                <w:sz w:val="24"/>
                <w:szCs w:val="24"/>
                <w:lang w:val="uz-Cyrl-UZ" w:eastAsia="ru-RU"/>
              </w:rPr>
              <w:t xml:space="preserve">сини </w:t>
            </w:r>
            <w:r w:rsidRPr="006A3960">
              <w:rPr>
                <w:rFonts w:ascii="Times New Roman" w:hAnsi="Times New Roman"/>
                <w:sz w:val="24"/>
                <w:szCs w:val="24"/>
                <w:lang w:val="uz-Cyrl-UZ" w:eastAsia="ru-RU"/>
              </w:rPr>
              <w:t xml:space="preserve"> </w:t>
            </w:r>
            <w:r w:rsidRPr="00EF52DD">
              <w:rPr>
                <w:rFonts w:ascii="Times New Roman" w:eastAsiaTheme="minorEastAsia" w:hAnsi="Times New Roman"/>
                <w:sz w:val="24"/>
                <w:szCs w:val="24"/>
              </w:rPr>
              <w:t>аниқлиги</w:t>
            </w:r>
            <w:r>
              <w:rPr>
                <w:rFonts w:ascii="Times New Roman" w:hAnsi="Times New Roman"/>
                <w:sz w:val="24"/>
                <w:szCs w:val="24"/>
                <w:lang w:val="uz-Cyrl-UZ" w:eastAsia="ru-RU"/>
              </w:rPr>
              <w:t>........... ...........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258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3.10</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Идеал 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электромагнит момент</w:t>
            </w:r>
            <w:r>
              <w:rPr>
                <w:rFonts w:ascii="Times New Roman" w:hAnsi="Times New Roman"/>
                <w:sz w:val="24"/>
                <w:szCs w:val="24"/>
                <w:lang w:val="uz-Cyrl-UZ" w:eastAsia="ru-RU"/>
              </w:rPr>
              <w:t xml:space="preserve">........... ...........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260</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3.11</w:t>
            </w:r>
          </w:p>
        </w:tc>
        <w:tc>
          <w:tcPr>
            <w:tcW w:w="7958" w:type="dxa"/>
            <w:gridSpan w:val="3"/>
          </w:tcPr>
          <w:p w:rsidR="0022788E" w:rsidRPr="00F450D5"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F450D5">
              <w:rPr>
                <w:rFonts w:ascii="Times New Roman" w:hAnsi="Times New Roman"/>
                <w:sz w:val="24"/>
                <w:szCs w:val="24"/>
                <w:lang w:val="uz-Cyrl-UZ" w:eastAsia="ru-RU"/>
              </w:rPr>
              <w:t>Асинхрон машиналар моментига юқори гармоник майдони таъсири</w:t>
            </w:r>
            <w:r>
              <w:rPr>
                <w:rFonts w:ascii="Times New Roman" w:hAnsi="Times New Roman"/>
                <w:sz w:val="24"/>
                <w:szCs w:val="24"/>
                <w:lang w:val="uz-Cyrl-UZ" w:eastAsia="ru-RU"/>
              </w:rPr>
              <w:t>...........</w:t>
            </w:r>
            <w:r w:rsidRPr="00F450D5">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268</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3.12</w:t>
            </w:r>
          </w:p>
        </w:tc>
        <w:tc>
          <w:tcPr>
            <w:tcW w:w="7958" w:type="dxa"/>
            <w:gridSpan w:val="3"/>
          </w:tcPr>
          <w:p w:rsidR="0022788E" w:rsidRPr="00F450D5"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F450D5">
              <w:rPr>
                <w:rFonts w:ascii="Times New Roman" w:hAnsi="Times New Roman"/>
                <w:sz w:val="24"/>
                <w:szCs w:val="24"/>
                <w:lang w:val="uz-Cyrl-UZ" w:eastAsia="ru-RU"/>
              </w:rPr>
              <w:t>Асинхрон машиналар моментига уюрма токларнинг таъсири</w:t>
            </w:r>
            <w:r>
              <w:rPr>
                <w:rFonts w:ascii="Times New Roman" w:hAnsi="Times New Roman"/>
                <w:sz w:val="24"/>
                <w:szCs w:val="24"/>
                <w:lang w:val="uz-Cyrl-UZ" w:eastAsia="ru-RU"/>
              </w:rPr>
              <w:t>...........</w:t>
            </w:r>
            <w:r w:rsidRPr="00F450D5">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275</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3.13</w:t>
            </w:r>
          </w:p>
        </w:tc>
        <w:tc>
          <w:tcPr>
            <w:tcW w:w="7958" w:type="dxa"/>
            <w:gridSpan w:val="3"/>
          </w:tcPr>
          <w:p w:rsidR="0022788E" w:rsidRPr="00F450D5"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F450D5">
              <w:rPr>
                <w:rFonts w:ascii="Times New Roman" w:hAnsi="Times New Roman"/>
                <w:sz w:val="24"/>
                <w:szCs w:val="24"/>
                <w:lang w:val="uz-Cyrl-UZ" w:eastAsia="ru-RU"/>
              </w:rPr>
              <w:t>Статик режимларда ночизиқлик параметрлари ҳисоби</w:t>
            </w:r>
            <w:r>
              <w:rPr>
                <w:rFonts w:ascii="Times New Roman" w:hAnsi="Times New Roman"/>
                <w:sz w:val="24"/>
                <w:szCs w:val="24"/>
                <w:lang w:val="uz-Cyrl-UZ" w:eastAsia="ru-RU"/>
              </w:rPr>
              <w:t>...........</w:t>
            </w:r>
            <w:r w:rsidRPr="00F450D5">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189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3.14</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машиналарда ўтиш жараёнлари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268</w:t>
            </w:r>
          </w:p>
        </w:tc>
      </w:tr>
      <w:tr w:rsidR="0022788E" w:rsidRPr="006A3960" w:rsidTr="006F7B74">
        <w:trPr>
          <w:trHeight w:val="32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3.15</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Айланиш частотаси</w:t>
            </w:r>
            <w:r>
              <w:rPr>
                <w:rFonts w:ascii="Times New Roman" w:hAnsi="Times New Roman"/>
                <w:sz w:val="24"/>
                <w:szCs w:val="24"/>
                <w:lang w:val="uz-Cyrl-UZ" w:eastAsia="ru-RU"/>
              </w:rPr>
              <w:t>ни  р</w:t>
            </w:r>
            <w:r w:rsidRPr="006A3960">
              <w:rPr>
                <w:rFonts w:ascii="Times New Roman" w:hAnsi="Times New Roman"/>
                <w:sz w:val="24"/>
                <w:szCs w:val="24"/>
                <w:lang w:val="uz-Cyrl-UZ" w:eastAsia="ru-RU"/>
              </w:rPr>
              <w:t>остлаш</w:t>
            </w:r>
            <w:r>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275</w:t>
            </w:r>
          </w:p>
        </w:tc>
      </w:tr>
      <w:tr w:rsidR="0022788E" w:rsidRPr="006A3960" w:rsidTr="006F7B74">
        <w:trPr>
          <w:trHeight w:val="429"/>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3.16</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Носинусоидал носимметрик тўйиниш кучланишида асинхрон моторлар ишлаши</w:t>
            </w:r>
            <w:r>
              <w:rPr>
                <w:rFonts w:ascii="Times New Roman" w:hAnsi="Times New Roman"/>
                <w:sz w:val="24"/>
                <w:szCs w:val="24"/>
                <w:lang w:val="uz-Cyrl-UZ" w:eastAsia="ru-RU"/>
              </w:rPr>
              <w:t>........... ...........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203</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3.17</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нормал</w:t>
            </w:r>
            <w:r>
              <w:rPr>
                <w:rFonts w:ascii="Times New Roman" w:hAnsi="Times New Roman"/>
                <w:sz w:val="24"/>
                <w:szCs w:val="24"/>
                <w:lang w:val="uz-Cyrl-UZ" w:eastAsia="ru-RU"/>
              </w:rPr>
              <w:t xml:space="preserve"> иш режимлари..............................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3</w:t>
            </w:r>
            <w:r w:rsidRPr="006A3960">
              <w:rPr>
                <w:rFonts w:ascii="Times New Roman" w:hAnsi="Times New Roman"/>
                <w:sz w:val="24"/>
                <w:szCs w:val="24"/>
                <w:lang w:val="uz-Cyrl-UZ" w:eastAsia="ru-RU"/>
              </w:rPr>
              <w:t>05</w:t>
            </w:r>
          </w:p>
        </w:tc>
      </w:tr>
      <w:tr w:rsidR="0022788E" w:rsidRPr="006A3960" w:rsidTr="006F7B74">
        <w:trPr>
          <w:trHeight w:val="617"/>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3.18</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машиналарнинг генератор, тормозли ва трансформатор режим</w:t>
            </w:r>
            <w:r>
              <w:rPr>
                <w:rFonts w:ascii="Times New Roman" w:hAnsi="Times New Roman"/>
                <w:sz w:val="24"/>
                <w:szCs w:val="24"/>
                <w:lang w:val="uz-Cyrl-UZ" w:eastAsia="ru-RU"/>
              </w:rPr>
              <w:t>ларидаги</w:t>
            </w:r>
            <w:r w:rsidRPr="006A3960">
              <w:rPr>
                <w:rFonts w:ascii="Times New Roman" w:hAnsi="Times New Roman"/>
                <w:sz w:val="24"/>
                <w:szCs w:val="24"/>
                <w:lang w:val="uz-Cyrl-UZ" w:eastAsia="ru-RU"/>
              </w:rPr>
              <w:t xml:space="preserve"> ишлаш</w:t>
            </w:r>
            <w:r>
              <w:rPr>
                <w:rFonts w:ascii="Times New Roman" w:hAnsi="Times New Roman"/>
                <w:sz w:val="24"/>
                <w:szCs w:val="24"/>
                <w:lang w:val="uz-Cyrl-UZ" w:eastAsia="ru-RU"/>
              </w:rPr>
              <w:t>и.......................................................................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309</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3.19</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Бир фазали моторлар....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211</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3.20</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Махсус асинхрон машиналар..</w:t>
            </w:r>
            <w:r>
              <w:rPr>
                <w:rFonts w:ascii="Times New Roman" w:hAnsi="Times New Roman"/>
                <w:sz w:val="24"/>
                <w:szCs w:val="24"/>
                <w:lang w:val="uz-Cyrl-UZ" w:eastAsia="ru-RU"/>
              </w:rPr>
              <w:t>............................................................. .............</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216</w:t>
            </w:r>
          </w:p>
        </w:tc>
      </w:tr>
      <w:tr w:rsidR="0022788E" w:rsidRPr="006A3960" w:rsidTr="006F7B74">
        <w:trPr>
          <w:trHeight w:val="143"/>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3.21</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машиналарнинг автоматик қурилмалари............</w:t>
            </w:r>
            <w:r>
              <w:rPr>
                <w:rFonts w:ascii="Times New Roman" w:hAnsi="Times New Roman"/>
                <w:sz w:val="24"/>
                <w:szCs w:val="24"/>
                <w:lang w:val="uz-Cyrl-UZ" w:eastAsia="ru-RU"/>
              </w:rPr>
              <w:t>............... ...........</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219</w:t>
            </w:r>
          </w:p>
        </w:tc>
      </w:tr>
      <w:tr w:rsidR="0022788E" w:rsidRPr="006A3960" w:rsidTr="006F7B74">
        <w:trPr>
          <w:trHeight w:val="435"/>
        </w:trPr>
        <w:tc>
          <w:tcPr>
            <w:tcW w:w="866"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sidRPr="006A3960">
              <w:rPr>
                <w:rFonts w:ascii="Times New Roman" w:hAnsi="Times New Roman"/>
                <w:sz w:val="24"/>
                <w:szCs w:val="24"/>
                <w:lang w:val="uz-Cyrl-UZ" w:eastAsia="ru-RU"/>
              </w:rPr>
              <w:t>3.22</w:t>
            </w:r>
          </w:p>
        </w:tc>
        <w:tc>
          <w:tcPr>
            <w:tcW w:w="7958" w:type="dxa"/>
            <w:gridSpan w:val="3"/>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Россияда</w:t>
            </w:r>
            <w:r w:rsidRPr="006A3960">
              <w:rPr>
                <w:rFonts w:ascii="Times New Roman" w:hAnsi="Times New Roman"/>
                <w:sz w:val="24"/>
                <w:szCs w:val="24"/>
                <w:lang w:val="uz-Cyrl-UZ" w:eastAsia="ru-RU"/>
              </w:rPr>
              <w:t xml:space="preserve"> ишлаб чиқарила</w:t>
            </w:r>
            <w:r>
              <w:rPr>
                <w:rFonts w:ascii="Times New Roman" w:hAnsi="Times New Roman"/>
                <w:sz w:val="24"/>
                <w:szCs w:val="24"/>
                <w:lang w:val="uz-Cyrl-UZ" w:eastAsia="ru-RU"/>
              </w:rPr>
              <w:t>ди</w:t>
            </w:r>
            <w:r w:rsidRPr="006A3960">
              <w:rPr>
                <w:rFonts w:ascii="Times New Roman" w:hAnsi="Times New Roman"/>
                <w:sz w:val="24"/>
                <w:szCs w:val="24"/>
                <w:lang w:val="uz-Cyrl-UZ" w:eastAsia="ru-RU"/>
              </w:rPr>
              <w:t xml:space="preserve">ган асинхрон моторлар </w:t>
            </w:r>
            <w:r>
              <w:rPr>
                <w:rFonts w:ascii="Times New Roman" w:hAnsi="Times New Roman"/>
                <w:sz w:val="24"/>
                <w:szCs w:val="24"/>
                <w:lang w:val="uz-Cyrl-UZ" w:eastAsia="ru-RU"/>
              </w:rPr>
              <w:t>турлари...........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751" w:type="dxa"/>
          </w:tcPr>
          <w:p w:rsidR="0022788E" w:rsidRPr="006A3960" w:rsidRDefault="0022788E" w:rsidP="006F7B74">
            <w:pPr>
              <w:tabs>
                <w:tab w:val="left" w:pos="567"/>
                <w:tab w:val="left" w:pos="709"/>
                <w:tab w:val="left" w:pos="851"/>
                <w:tab w:val="left" w:pos="1134"/>
              </w:tabs>
              <w:jc w:val="both"/>
              <w:rPr>
                <w:rFonts w:ascii="Times New Roman" w:hAnsi="Times New Roman"/>
                <w:sz w:val="24"/>
                <w:szCs w:val="24"/>
                <w:lang w:val="uz-Cyrl-UZ" w:eastAsia="ru-RU"/>
              </w:rPr>
            </w:pPr>
            <w:r>
              <w:rPr>
                <w:rFonts w:ascii="Times New Roman" w:hAnsi="Times New Roman"/>
                <w:sz w:val="24"/>
                <w:szCs w:val="24"/>
                <w:lang w:val="uz-Cyrl-UZ" w:eastAsia="ru-RU"/>
              </w:rPr>
              <w:t>321</w:t>
            </w:r>
          </w:p>
        </w:tc>
      </w:tr>
      <w:tr w:rsidR="0022788E" w:rsidRPr="006A3960" w:rsidTr="006F7B74">
        <w:trPr>
          <w:trHeight w:val="294"/>
        </w:trPr>
        <w:tc>
          <w:tcPr>
            <w:tcW w:w="9575" w:type="dxa"/>
            <w:gridSpan w:val="5"/>
            <w:tcBorders>
              <w:bottom w:val="single" w:sz="4" w:space="0" w:color="auto"/>
            </w:tcBorders>
          </w:tcPr>
          <w:p w:rsidR="0022788E" w:rsidRPr="006A3960" w:rsidRDefault="0022788E" w:rsidP="006F7B74">
            <w:pPr>
              <w:tabs>
                <w:tab w:val="left" w:pos="567"/>
                <w:tab w:val="left" w:pos="709"/>
                <w:tab w:val="left" w:pos="851"/>
                <w:tab w:val="left" w:pos="1134"/>
              </w:tabs>
              <w:jc w:val="center"/>
              <w:rPr>
                <w:rFonts w:ascii="Times New Roman" w:hAnsi="Times New Roman"/>
                <w:b/>
                <w:sz w:val="24"/>
                <w:szCs w:val="24"/>
                <w:lang w:val="uz-Cyrl-UZ" w:eastAsia="ru-RU"/>
              </w:rPr>
            </w:pPr>
            <w:r w:rsidRPr="006A3960">
              <w:rPr>
                <w:rFonts w:ascii="Times New Roman" w:hAnsi="Times New Roman"/>
                <w:b/>
                <w:sz w:val="24"/>
                <w:szCs w:val="24"/>
                <w:lang w:val="uz-Cyrl-UZ" w:eastAsia="ru-RU"/>
              </w:rPr>
              <w:t>Т ў р т и н ч и  б о б</w:t>
            </w:r>
          </w:p>
        </w:tc>
      </w:tr>
      <w:tr w:rsidR="0022788E" w:rsidRPr="006A3960" w:rsidTr="006F7B74">
        <w:trPr>
          <w:trHeight w:val="143"/>
        </w:trPr>
        <w:tc>
          <w:tcPr>
            <w:tcW w:w="9575" w:type="dxa"/>
            <w:gridSpan w:val="5"/>
          </w:tcPr>
          <w:p w:rsidR="0022788E" w:rsidRPr="006A3960" w:rsidRDefault="0022788E" w:rsidP="006F7B74">
            <w:pPr>
              <w:tabs>
                <w:tab w:val="left" w:pos="567"/>
                <w:tab w:val="left" w:pos="709"/>
                <w:tab w:val="left" w:pos="851"/>
                <w:tab w:val="left" w:pos="1134"/>
              </w:tabs>
              <w:jc w:val="center"/>
              <w:rPr>
                <w:rFonts w:ascii="Times New Roman" w:hAnsi="Times New Roman"/>
                <w:b/>
                <w:sz w:val="24"/>
                <w:szCs w:val="24"/>
                <w:lang w:val="uz-Cyrl-UZ" w:eastAsia="ru-RU"/>
              </w:rPr>
            </w:pPr>
            <w:r w:rsidRPr="006A3960">
              <w:rPr>
                <w:rFonts w:ascii="Times New Roman" w:hAnsi="Times New Roman"/>
                <w:b/>
                <w:sz w:val="24"/>
                <w:szCs w:val="24"/>
                <w:lang w:val="uz-Cyrl-UZ" w:eastAsia="ru-RU"/>
              </w:rPr>
              <w:t>Синхрон машиналар</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 ишлаш режими.............................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машиналарда энергияни ўзгарти</w:t>
            </w:r>
            <w:r>
              <w:rPr>
                <w:rFonts w:ascii="Times New Roman" w:hAnsi="Times New Roman"/>
                <w:sz w:val="24"/>
                <w:szCs w:val="24"/>
                <w:lang w:val="uz-Cyrl-UZ" w:eastAsia="ru-RU"/>
              </w:rPr>
              <w:t>ри</w:t>
            </w:r>
            <w:r w:rsidRPr="006A3960">
              <w:rPr>
                <w:rFonts w:ascii="Times New Roman" w:hAnsi="Times New Roman"/>
                <w:sz w:val="24"/>
                <w:szCs w:val="24"/>
                <w:lang w:val="uz-Cyrl-UZ" w:eastAsia="ru-RU"/>
              </w:rPr>
              <w:t>ш жараёнлари...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Снхрон машиналар </w:t>
            </w:r>
            <w:r>
              <w:rPr>
                <w:rFonts w:ascii="Times New Roman" w:hAnsi="Times New Roman"/>
                <w:sz w:val="24"/>
                <w:szCs w:val="24"/>
                <w:lang w:val="uz-Cyrl-UZ" w:eastAsia="ru-RU"/>
              </w:rPr>
              <w:t>тузилиши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4.4</w:t>
            </w:r>
          </w:p>
        </w:tc>
        <w:tc>
          <w:tcPr>
            <w:tcW w:w="7892" w:type="dxa"/>
            <w:tcBorders>
              <w:top w:val="single" w:sz="4" w:space="0" w:color="auto"/>
              <w:left w:val="single" w:sz="4" w:space="0" w:color="auto"/>
              <w:bottom w:val="single" w:sz="4" w:space="0" w:color="auto"/>
              <w:right w:val="single" w:sz="4" w:space="0" w:color="auto"/>
            </w:tcBorders>
          </w:tcPr>
          <w:p w:rsidR="0022788E" w:rsidRPr="000D120D"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0D120D">
              <w:rPr>
                <w:rFonts w:ascii="Times New Roman" w:hAnsi="Times New Roman"/>
                <w:sz w:val="24"/>
                <w:szCs w:val="24"/>
                <w:lang w:val="uz-Cyrl-UZ"/>
              </w:rPr>
              <w:t>Синхрон машинанинг салт юришидаги магнит майдони</w:t>
            </w:r>
            <w:r>
              <w:rPr>
                <w:rFonts w:ascii="Times New Roman" w:hAnsi="Times New Roman"/>
                <w:sz w:val="24"/>
                <w:szCs w:val="24"/>
                <w:lang w:val="uz-Cyrl-UZ"/>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4.5</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магнит занжир</w:t>
            </w:r>
            <w:r>
              <w:rPr>
                <w:rFonts w:ascii="Times New Roman" w:hAnsi="Times New Roman"/>
                <w:sz w:val="24"/>
                <w:szCs w:val="24"/>
                <w:lang w:val="uz-Cyrl-UZ" w:eastAsia="ru-RU"/>
              </w:rPr>
              <w:t>лар</w:t>
            </w:r>
            <w:r w:rsidRPr="006A3960">
              <w:rPr>
                <w:rFonts w:ascii="Times New Roman" w:hAnsi="Times New Roman"/>
                <w:sz w:val="24"/>
                <w:szCs w:val="24"/>
                <w:lang w:val="uz-Cyrl-UZ" w:eastAsia="ru-RU"/>
              </w:rPr>
              <w:t>и</w:t>
            </w:r>
            <w:r>
              <w:rPr>
                <w:rFonts w:ascii="Times New Roman" w:hAnsi="Times New Roman"/>
                <w:sz w:val="24"/>
                <w:szCs w:val="24"/>
                <w:lang w:val="uz-Cyrl-UZ" w:eastAsia="ru-RU"/>
              </w:rPr>
              <w:t>ни</w:t>
            </w:r>
            <w:r w:rsidRPr="006A3960">
              <w:rPr>
                <w:rFonts w:ascii="Times New Roman" w:hAnsi="Times New Roman"/>
                <w:sz w:val="24"/>
                <w:szCs w:val="24"/>
                <w:lang w:val="uz-Cyrl-UZ" w:eastAsia="ru-RU"/>
              </w:rPr>
              <w:t xml:space="preserve"> ҳисоб</w:t>
            </w:r>
            <w:r>
              <w:rPr>
                <w:rFonts w:ascii="Times New Roman" w:hAnsi="Times New Roman"/>
                <w:sz w:val="24"/>
                <w:szCs w:val="24"/>
                <w:lang w:val="uz-Cyrl-UZ" w:eastAsia="ru-RU"/>
              </w:rPr>
              <w:t>лаш.........................</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4.6.</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Юкламада</w:t>
            </w:r>
            <w:r>
              <w:rPr>
                <w:rFonts w:ascii="Times New Roman" w:hAnsi="Times New Roman"/>
                <w:sz w:val="24"/>
                <w:szCs w:val="24"/>
                <w:lang w:val="uz-Cyrl-UZ" w:eastAsia="ru-RU"/>
              </w:rPr>
              <w:t>ги</w:t>
            </w:r>
            <w:r w:rsidRPr="006A3960">
              <w:rPr>
                <w:rFonts w:ascii="Times New Roman" w:hAnsi="Times New Roman"/>
                <w:sz w:val="24"/>
                <w:szCs w:val="24"/>
                <w:lang w:val="uz-Cyrl-UZ" w:eastAsia="ru-RU"/>
              </w:rPr>
              <w:t xml:space="preserve"> синрон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магнит майдони Якор реакция</w:t>
            </w:r>
            <w:r>
              <w:rPr>
                <w:rFonts w:ascii="Times New Roman" w:hAnsi="Times New Roman"/>
                <w:sz w:val="24"/>
                <w:szCs w:val="24"/>
                <w:lang w:val="uz-Cyrl-UZ" w:eastAsia="ru-RU"/>
              </w:rPr>
              <w:t>с</w:t>
            </w:r>
            <w:r w:rsidRPr="006A3960">
              <w:rPr>
                <w:rFonts w:ascii="Times New Roman" w:hAnsi="Times New Roman"/>
                <w:sz w:val="24"/>
                <w:szCs w:val="24"/>
                <w:lang w:val="uz-Cyrl-UZ" w:eastAsia="ru-RU"/>
              </w:rPr>
              <w:t>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4.7.</w:t>
            </w:r>
          </w:p>
        </w:tc>
        <w:tc>
          <w:tcPr>
            <w:tcW w:w="7892" w:type="dxa"/>
            <w:tcBorders>
              <w:top w:val="single" w:sz="4" w:space="0" w:color="auto"/>
              <w:left w:val="single" w:sz="4" w:space="0" w:color="auto"/>
              <w:bottom w:val="single" w:sz="4" w:space="0" w:color="auto"/>
              <w:right w:val="single" w:sz="4" w:space="0" w:color="auto"/>
            </w:tcBorders>
          </w:tcPr>
          <w:p w:rsidR="0022788E" w:rsidRPr="009874B5"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9874B5">
              <w:rPr>
                <w:rFonts w:ascii="Times New Roman" w:hAnsi="Times New Roman"/>
                <w:sz w:val="24"/>
                <w:szCs w:val="24"/>
                <w:lang w:val="uz-Cyrl-UZ"/>
              </w:rPr>
              <w:t>Ўрнатилган режимдаги синхронли машиналарнинг катталиклари</w:t>
            </w:r>
            <w:r>
              <w:rPr>
                <w:rFonts w:ascii="Times New Roman" w:hAnsi="Times New Roman"/>
                <w:sz w:val="24"/>
                <w:szCs w:val="24"/>
                <w:lang w:val="uz-Cyrl-UZ"/>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4.8</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генераторлар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тавсифи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4.9</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Ноаён қутбли синхрон генераторлар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вектор диаграммаси....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4.10</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Аён</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 xml:space="preserve">қутбли </w:t>
            </w:r>
            <w:r>
              <w:rPr>
                <w:rFonts w:ascii="Times New Roman" w:hAnsi="Times New Roman"/>
                <w:sz w:val="24"/>
                <w:szCs w:val="24"/>
                <w:lang w:val="uz-Cyrl-UZ" w:eastAsia="ru-RU"/>
              </w:rPr>
              <w:t>с</w:t>
            </w:r>
            <w:r w:rsidRPr="006A3960">
              <w:rPr>
                <w:rFonts w:ascii="Times New Roman" w:hAnsi="Times New Roman"/>
                <w:sz w:val="24"/>
                <w:szCs w:val="24"/>
                <w:lang w:val="uz-Cyrl-UZ" w:eastAsia="ru-RU"/>
              </w:rPr>
              <w:t>инхрон генераторлар векторли диаграммаси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машиналарнинг параллел ишлаши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генераторларни параллел ишлаши.....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RPr="00F450D5"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Реактив қувватни ростлаш</w:t>
            </w:r>
            <w:r>
              <w:rPr>
                <w:rFonts w:ascii="Times New Roman" w:hAnsi="Times New Roman"/>
                <w:sz w:val="24"/>
                <w:szCs w:val="24"/>
                <w:lang w:val="uz-Cyrl-UZ" w:eastAsia="ru-RU"/>
              </w:rPr>
              <w:t>.</w:t>
            </w:r>
            <w:r w:rsidRPr="006A3960">
              <w:rPr>
                <w:rFonts w:ascii="Times New Roman" w:hAnsi="Times New Roman"/>
                <w:sz w:val="24"/>
                <w:szCs w:val="24"/>
                <w:lang w:val="uz-Cyrl-UZ" w:eastAsia="ru-RU"/>
              </w:rPr>
              <w:t xml:space="preserve"> Синхрон</w:t>
            </w:r>
            <w:r>
              <w:rPr>
                <w:rFonts w:ascii="Times New Roman" w:hAnsi="Times New Roman"/>
                <w:sz w:val="24"/>
                <w:szCs w:val="24"/>
                <w:lang w:val="uz-Cyrl-UZ" w:eastAsia="ru-RU"/>
              </w:rPr>
              <w:t>ловчи</w:t>
            </w:r>
            <w:r w:rsidRPr="006A3960">
              <w:rPr>
                <w:rFonts w:ascii="Times New Roman" w:hAnsi="Times New Roman"/>
                <w:sz w:val="24"/>
                <w:szCs w:val="24"/>
                <w:lang w:val="uz-Cyrl-UZ" w:eastAsia="ru-RU"/>
              </w:rPr>
              <w:t xml:space="preserve"> қувват. Бурчакли тавсиф....................................................................................................................</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RPr="00F450D5"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4.14</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Аёнқутбли синхрон машиналарнинг электромагнитли ва синхронловчи қувват.............</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noProof/>
                <w:sz w:val="20"/>
                <w:szCs w:val="20"/>
                <w:lang w:val="uz-Cyrl-UZ" w:eastAsia="ru-RU"/>
              </w:rPr>
              <w:t>4.15</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моторлар.........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4.16</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компенсатор.........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D921BA"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D921BA">
              <w:rPr>
                <w:rFonts w:ascii="Times New Roman" w:hAnsi="Times New Roman"/>
                <w:sz w:val="24"/>
                <w:szCs w:val="24"/>
                <w:lang w:val="uz-Cyrl-UZ"/>
              </w:rPr>
              <w:t>4.17</w:t>
            </w:r>
          </w:p>
        </w:tc>
        <w:tc>
          <w:tcPr>
            <w:tcW w:w="7892" w:type="dxa"/>
            <w:tcBorders>
              <w:top w:val="single" w:sz="4" w:space="0" w:color="auto"/>
              <w:left w:val="single" w:sz="4" w:space="0" w:color="auto"/>
              <w:bottom w:val="single" w:sz="4" w:space="0" w:color="auto"/>
              <w:right w:val="single" w:sz="4" w:space="0" w:color="auto"/>
            </w:tcBorders>
          </w:tcPr>
          <w:p w:rsidR="0022788E" w:rsidRPr="00D921BA"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D921BA">
              <w:rPr>
                <w:rFonts w:ascii="Times New Roman" w:hAnsi="Times New Roman"/>
                <w:sz w:val="24"/>
                <w:szCs w:val="24"/>
                <w:lang w:val="uz-Cyrl-UZ"/>
              </w:rPr>
              <w:t>Носимметрик уч фазали юклама генераторлари</w:t>
            </w:r>
            <w:r>
              <w:rPr>
                <w:rFonts w:ascii="Times New Roman" w:hAnsi="Times New Roman"/>
                <w:sz w:val="24"/>
                <w:szCs w:val="24"/>
                <w:lang w:val="uz-Cyrl-UZ"/>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4.18</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Носимметрик қисқа туташув.</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4.19</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машиналарда ўтиш жараёнлари.......................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4.20</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Майдонни сўндиришдаги ўтиш жараёнлари...................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D921BA"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D921BA">
              <w:rPr>
                <w:rFonts w:ascii="Times New Roman" w:hAnsi="Times New Roman"/>
                <w:sz w:val="24"/>
                <w:szCs w:val="24"/>
                <w:lang w:val="uz-Cyrl-UZ"/>
              </w:rPr>
              <w:t>4.21.</w:t>
            </w:r>
          </w:p>
        </w:tc>
        <w:tc>
          <w:tcPr>
            <w:tcW w:w="7892" w:type="dxa"/>
            <w:tcBorders>
              <w:top w:val="single" w:sz="4" w:space="0" w:color="auto"/>
              <w:left w:val="single" w:sz="4" w:space="0" w:color="auto"/>
              <w:bottom w:val="single" w:sz="4" w:space="0" w:color="auto"/>
              <w:right w:val="single" w:sz="4" w:space="0" w:color="auto"/>
            </w:tcBorders>
          </w:tcPr>
          <w:p w:rsidR="0022788E" w:rsidRPr="00F450D5" w:rsidRDefault="0022788E" w:rsidP="006F7B74">
            <w:pPr>
              <w:tabs>
                <w:tab w:val="left" w:pos="567"/>
                <w:tab w:val="left" w:pos="709"/>
                <w:tab w:val="left" w:pos="851"/>
                <w:tab w:val="left" w:pos="1134"/>
                <w:tab w:val="left" w:pos="1701"/>
              </w:tabs>
              <w:autoSpaceDE w:val="0"/>
              <w:autoSpaceDN w:val="0"/>
              <w:adjustRightInd w:val="0"/>
              <w:spacing w:after="0" w:line="240" w:lineRule="auto"/>
              <w:rPr>
                <w:rFonts w:ascii="Times New Roman" w:hAnsi="Times New Roman"/>
                <w:sz w:val="24"/>
                <w:szCs w:val="24"/>
                <w:lang w:val="uz-Cyrl-UZ" w:eastAsia="ru-RU"/>
              </w:rPr>
            </w:pPr>
            <w:r w:rsidRPr="00D921BA">
              <w:rPr>
                <w:rFonts w:ascii="Times New Roman" w:hAnsi="Times New Roman"/>
                <w:sz w:val="24"/>
                <w:szCs w:val="24"/>
              </w:rPr>
              <w:t>Индуктивлик ва уйғотиш чўлғамининг  актив қаршилиги.</w:t>
            </w:r>
            <w:r>
              <w:rPr>
                <w:rFonts w:ascii="Times New Roman" w:hAnsi="Times New Roman"/>
                <w:sz w:val="24"/>
                <w:szCs w:val="24"/>
                <w:lang w:val="uz-Cyrl-UZ"/>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Синхрон машиналар</w:t>
            </w:r>
            <w:r>
              <w:rPr>
                <w:rFonts w:ascii="Times New Roman" w:hAnsi="Times New Roman"/>
                <w:sz w:val="24"/>
                <w:szCs w:val="24"/>
                <w:lang w:val="uz-Cyrl-UZ" w:eastAsia="ru-RU"/>
              </w:rPr>
              <w:t>нинг</w:t>
            </w:r>
            <w:r w:rsidRPr="006A3960">
              <w:rPr>
                <w:rFonts w:ascii="Times New Roman" w:hAnsi="Times New Roman"/>
                <w:sz w:val="24"/>
                <w:szCs w:val="24"/>
                <w:lang w:val="uz-Cyrl-UZ" w:eastAsia="ru-RU"/>
              </w:rPr>
              <w:t xml:space="preserve"> тебраниши. Динамик </w:t>
            </w:r>
            <w:r w:rsidRPr="001D0C3C">
              <w:rPr>
                <w:rFonts w:ascii="Times New Roman" w:hAnsi="Times New Roman"/>
                <w:sz w:val="24"/>
                <w:szCs w:val="24"/>
                <w:lang w:val="uz-Cyrl-UZ"/>
              </w:rPr>
              <w:t>турғунлик</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Синхрон машиналарни қўзғатиш </w:t>
            </w:r>
            <w:r>
              <w:rPr>
                <w:rFonts w:ascii="Times New Roman" w:hAnsi="Times New Roman"/>
                <w:sz w:val="24"/>
                <w:szCs w:val="24"/>
                <w:lang w:val="uz-Cyrl-UZ" w:eastAsia="ru-RU"/>
              </w:rPr>
              <w:t>тизим</w:t>
            </w:r>
            <w:r w:rsidRPr="006A3960">
              <w:rPr>
                <w:rFonts w:ascii="Times New Roman" w:hAnsi="Times New Roman"/>
                <w:sz w:val="24"/>
                <w:szCs w:val="24"/>
                <w:lang w:val="uz-Cyrl-UZ" w:eastAsia="ru-RU"/>
              </w:rPr>
              <w:t>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Махсус синхрон машиналар...</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4.24</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Pr>
                <w:rFonts w:ascii="Times New Roman" w:hAnsi="Times New Roman"/>
                <w:sz w:val="24"/>
                <w:szCs w:val="24"/>
                <w:lang w:val="uz-Cyrl-UZ" w:eastAsia="ru-RU"/>
              </w:rPr>
              <w:t>Россияда</w:t>
            </w:r>
            <w:r w:rsidRPr="006A3960">
              <w:rPr>
                <w:rFonts w:ascii="Times New Roman" w:hAnsi="Times New Roman"/>
                <w:sz w:val="24"/>
                <w:szCs w:val="24"/>
                <w:lang w:val="uz-Cyrl-UZ" w:eastAsia="ru-RU"/>
              </w:rPr>
              <w:t xml:space="preserve"> </w:t>
            </w:r>
            <w:r w:rsidRPr="001D0C3C">
              <w:rPr>
                <w:rFonts w:ascii="Times New Roman" w:hAnsi="Times New Roman"/>
                <w:noProof/>
                <w:sz w:val="24"/>
                <w:szCs w:val="24"/>
                <w:lang w:val="uz-Cyrl-UZ" w:eastAsia="ru-RU"/>
              </w:rPr>
              <w:t>ишлаб</w:t>
            </w:r>
            <w:r w:rsidRPr="001D0C3C">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чиқарилган синхрон машиналар</w:t>
            </w:r>
            <w:r>
              <w:rPr>
                <w:rFonts w:ascii="Times New Roman" w:hAnsi="Times New Roman"/>
                <w:sz w:val="24"/>
                <w:szCs w:val="24"/>
                <w:lang w:val="uz-Cyrl-UZ" w:eastAsia="ru-RU"/>
              </w:rPr>
              <w:t>нинг турлари....................</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Б е ш и н ч и  б о б</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Ўзгармас токли машиналар</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9"/>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w:t>
            </w:r>
            <w:r>
              <w:rPr>
                <w:rFonts w:ascii="Times New Roman" w:hAnsi="Times New Roman"/>
                <w:sz w:val="24"/>
                <w:szCs w:val="24"/>
                <w:lang w:val="uz-Cyrl-UZ" w:eastAsia="ru-RU"/>
              </w:rPr>
              <w:t>с</w:t>
            </w:r>
            <w:r w:rsidRPr="006A3960">
              <w:rPr>
                <w:rFonts w:ascii="Times New Roman" w:hAnsi="Times New Roman"/>
                <w:sz w:val="24"/>
                <w:szCs w:val="24"/>
                <w:lang w:val="uz-Cyrl-UZ" w:eastAsia="ru-RU"/>
              </w:rPr>
              <w:t xml:space="preserve"> ток машиналарда энергияни ўзгартириш жараёнлари....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1"/>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 машиналар</w:t>
            </w:r>
            <w:r>
              <w:rPr>
                <w:rFonts w:ascii="Times New Roman" w:hAnsi="Times New Roman"/>
                <w:sz w:val="24"/>
                <w:szCs w:val="24"/>
                <w:lang w:val="uz-Cyrl-UZ" w:eastAsia="ru-RU"/>
              </w:rPr>
              <w:t>ининг</w:t>
            </w:r>
            <w:r w:rsidRPr="006A3960">
              <w:rPr>
                <w:rFonts w:ascii="Times New Roman" w:hAnsi="Times New Roman"/>
                <w:sz w:val="24"/>
                <w:szCs w:val="24"/>
                <w:lang w:val="uz-Cyrl-UZ" w:eastAsia="ru-RU"/>
              </w:rPr>
              <w:t xml:space="preserve"> тенглама.................................</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1"/>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 машиналар</w:t>
            </w:r>
            <w:r>
              <w:rPr>
                <w:rFonts w:ascii="Times New Roman" w:hAnsi="Times New Roman"/>
                <w:sz w:val="24"/>
                <w:szCs w:val="24"/>
                <w:lang w:val="uz-Cyrl-UZ" w:eastAsia="ru-RU"/>
              </w:rPr>
              <w:t>ининг</w:t>
            </w:r>
            <w:r w:rsidRPr="006A3960">
              <w:rPr>
                <w:rFonts w:ascii="Times New Roman" w:hAnsi="Times New Roman"/>
                <w:sz w:val="24"/>
                <w:szCs w:val="24"/>
                <w:lang w:val="uz-Cyrl-UZ" w:eastAsia="ru-RU"/>
              </w:rPr>
              <w:t xml:space="preserve"> </w:t>
            </w:r>
            <w:r>
              <w:rPr>
                <w:rFonts w:ascii="Times New Roman" w:hAnsi="Times New Roman"/>
                <w:sz w:val="24"/>
                <w:szCs w:val="24"/>
                <w:lang w:val="uz-Cyrl-UZ" w:eastAsia="ru-RU"/>
              </w:rPr>
              <w:t>тузилиши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1"/>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5.4.</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токли машиналар якори чулғами.......................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9"/>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5.5.</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токли генератор салт юриши....................................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5.6</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токли машиналарни юкламада майдони.................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5.7</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Коммутация ....................</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4"/>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5.8</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Коммутацияни яхшилаш усуллари..................................</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5.9</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 генераторлар</w:t>
            </w:r>
            <w:r>
              <w:rPr>
                <w:rFonts w:ascii="Times New Roman" w:hAnsi="Times New Roman"/>
                <w:sz w:val="24"/>
                <w:szCs w:val="24"/>
                <w:lang w:val="uz-Cyrl-UZ" w:eastAsia="ru-RU"/>
              </w:rPr>
              <w:t>и...............................................................................</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5.10</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Ўзгармас ток </w:t>
            </w:r>
            <w:r w:rsidRPr="0050532F">
              <w:rPr>
                <w:rFonts w:ascii="Times New Roman" w:hAnsi="Times New Roman"/>
                <w:sz w:val="24"/>
                <w:szCs w:val="24"/>
              </w:rPr>
              <w:t>двигатели</w:t>
            </w:r>
            <w:r w:rsidRPr="006A3960">
              <w:rPr>
                <w:rFonts w:ascii="Times New Roman" w:hAnsi="Times New Roman"/>
                <w:sz w:val="24"/>
                <w:szCs w:val="24"/>
                <w:lang w:val="uz-Cyrl-UZ" w:eastAsia="ru-RU"/>
              </w:rPr>
              <w:t>лар</w:t>
            </w:r>
            <w:r>
              <w:rPr>
                <w:rFonts w:ascii="Times New Roman" w:hAnsi="Times New Roman"/>
                <w:sz w:val="24"/>
                <w:szCs w:val="24"/>
                <w:lang w:val="uz-Cyrl-UZ" w:eastAsia="ru-RU"/>
              </w:rPr>
              <w:t>и...............................................................................</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noProof/>
                <w:sz w:val="20"/>
                <w:szCs w:val="20"/>
                <w:lang w:val="uz-Cyrl-UZ" w:eastAsia="ru-RU"/>
              </w:rPr>
              <w:t>5.11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 машиналарда ўти жараёнлари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9"/>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5.12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Ўзгармас ток махсус машиналар</w:t>
            </w:r>
            <w:r>
              <w:rPr>
                <w:rFonts w:ascii="Times New Roman" w:hAnsi="Times New Roman"/>
                <w:sz w:val="24"/>
                <w:szCs w:val="24"/>
                <w:lang w:val="uz-Cyrl-UZ" w:eastAsia="ru-RU"/>
              </w:rPr>
              <w:t>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5.13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Вентилли моторлар............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9"/>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5.14</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Pr>
                <w:rFonts w:ascii="Times New Roman" w:hAnsi="Times New Roman"/>
                <w:sz w:val="24"/>
                <w:szCs w:val="24"/>
                <w:lang w:val="uz-Cyrl-UZ" w:eastAsia="ru-RU"/>
              </w:rPr>
              <w:t>Россияда</w:t>
            </w:r>
            <w:r w:rsidRPr="006A3960">
              <w:rPr>
                <w:rFonts w:ascii="Times New Roman" w:hAnsi="Times New Roman"/>
                <w:sz w:val="24"/>
                <w:szCs w:val="24"/>
                <w:lang w:val="uz-Cyrl-UZ" w:eastAsia="ru-RU"/>
              </w:rPr>
              <w:t xml:space="preserve"> ишлаб чиқарилган ўзгармас токли машиналар</w:t>
            </w:r>
            <w:r>
              <w:rPr>
                <w:rFonts w:ascii="Times New Roman" w:hAnsi="Times New Roman"/>
                <w:sz w:val="24"/>
                <w:szCs w:val="24"/>
                <w:lang w:val="uz-Cyrl-UZ" w:eastAsia="ru-RU"/>
              </w:rPr>
              <w:t>и</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RPr="005F4D2A"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8"/>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О л т и н ч и б о б</w:t>
            </w:r>
          </w:p>
        </w:tc>
      </w:tr>
      <w:tr w:rsidR="0022788E" w:rsidRPr="005F4D2A"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7"/>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Ўзгарувчан ток</w:t>
            </w:r>
            <w:r>
              <w:rPr>
                <w:rFonts w:ascii="Times New Roman" w:hAnsi="Times New Roman"/>
                <w:b/>
                <w:sz w:val="24"/>
                <w:szCs w:val="24"/>
                <w:lang w:val="uz-Cyrl-UZ" w:eastAsia="ru-RU"/>
              </w:rPr>
              <w:t xml:space="preserve"> </w:t>
            </w:r>
            <w:r w:rsidRPr="006A3960">
              <w:rPr>
                <w:rFonts w:ascii="Times New Roman" w:hAnsi="Times New Roman"/>
                <w:b/>
                <w:sz w:val="24"/>
                <w:szCs w:val="24"/>
                <w:lang w:val="uz-Cyrl-UZ" w:eastAsia="ru-RU"/>
              </w:rPr>
              <w:t xml:space="preserve"> коллекторли машиналар</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6.1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Ўзгарувчан ток коллекторли машиналарда энергияни электромеханик ўзгартириш.........</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2"/>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6.2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Уч фазали коллекторли </w:t>
            </w:r>
            <w:r>
              <w:rPr>
                <w:rFonts w:ascii="Times New Roman" w:hAnsi="Times New Roman"/>
                <w:sz w:val="24"/>
                <w:szCs w:val="24"/>
                <w:lang w:val="uz-Cyrl-UZ" w:eastAsia="ru-RU"/>
              </w:rPr>
              <w:t>мотор</w:t>
            </w:r>
            <w:r w:rsidRPr="006A3960">
              <w:rPr>
                <w:rFonts w:ascii="Times New Roman" w:hAnsi="Times New Roman"/>
                <w:sz w:val="24"/>
                <w:szCs w:val="24"/>
                <w:lang w:val="uz-Cyrl-UZ" w:eastAsia="ru-RU"/>
              </w:rPr>
              <w:t>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9"/>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6.3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 xml:space="preserve">Бир фазали коллекторли </w:t>
            </w:r>
            <w:r>
              <w:rPr>
                <w:rFonts w:ascii="Times New Roman" w:hAnsi="Times New Roman"/>
                <w:sz w:val="24"/>
                <w:szCs w:val="24"/>
                <w:lang w:val="uz-Cyrl-UZ" w:eastAsia="ru-RU"/>
              </w:rPr>
              <w:t>мотор</w:t>
            </w:r>
            <w:r w:rsidRPr="006A3960">
              <w:rPr>
                <w:rFonts w:ascii="Times New Roman" w:hAnsi="Times New Roman"/>
                <w:sz w:val="24"/>
                <w:szCs w:val="24"/>
                <w:lang w:val="uz-Cyrl-UZ" w:eastAsia="ru-RU"/>
              </w:rPr>
              <w:t>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Е т т и н ч и  б о б</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Электр</w:t>
            </w:r>
            <w:r>
              <w:rPr>
                <w:rFonts w:ascii="Times New Roman" w:hAnsi="Times New Roman"/>
                <w:b/>
                <w:sz w:val="24"/>
                <w:szCs w:val="24"/>
                <w:lang w:val="uz-Cyrl-UZ" w:eastAsia="ru-RU"/>
              </w:rPr>
              <w:t xml:space="preserve"> </w:t>
            </w:r>
            <w:r w:rsidRPr="006A3960">
              <w:rPr>
                <w:rFonts w:ascii="Times New Roman" w:hAnsi="Times New Roman"/>
                <w:b/>
                <w:sz w:val="24"/>
                <w:szCs w:val="24"/>
                <w:lang w:val="uz-Cyrl-UZ" w:eastAsia="ru-RU"/>
              </w:rPr>
              <w:t>машиналар ўзгартиргичлари</w:t>
            </w:r>
            <w:r>
              <w:rPr>
                <w:rFonts w:ascii="Times New Roman" w:hAnsi="Times New Roman"/>
                <w:b/>
                <w:sz w:val="24"/>
                <w:szCs w:val="24"/>
                <w:lang w:val="uz-Cyrl-UZ" w:eastAsia="ru-RU"/>
              </w:rPr>
              <w:t>.</w:t>
            </w:r>
            <w:r w:rsidRPr="006A3960">
              <w:rPr>
                <w:rFonts w:ascii="Times New Roman" w:hAnsi="Times New Roman"/>
                <w:b/>
                <w:sz w:val="24"/>
                <w:szCs w:val="24"/>
                <w:lang w:val="uz-Cyrl-UZ" w:eastAsia="ru-RU"/>
              </w:rPr>
              <w:t xml:space="preserve"> Электр машиналарни каскадли улаш.</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7.1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Асинхрон машиналарни коллекторли машиналар билан каскадли улаш...........................</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4"/>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7.2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машина</w:t>
            </w:r>
            <w:r>
              <w:rPr>
                <w:rFonts w:ascii="Times New Roman" w:hAnsi="Times New Roman"/>
                <w:sz w:val="24"/>
                <w:szCs w:val="24"/>
                <w:lang w:val="uz-Cyrl-UZ" w:eastAsia="ru-RU"/>
              </w:rPr>
              <w:t>ли</w:t>
            </w:r>
            <w:r w:rsidRPr="006A3960">
              <w:rPr>
                <w:rFonts w:ascii="Times New Roman" w:hAnsi="Times New Roman"/>
                <w:sz w:val="24"/>
                <w:szCs w:val="24"/>
                <w:lang w:val="uz-Cyrl-UZ" w:eastAsia="ru-RU"/>
              </w:rPr>
              <w:t xml:space="preserve"> ўзгартиргичлар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7.3</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Бир якорли ўзгартиргичлар.....</w:t>
            </w:r>
            <w:r>
              <w:rPr>
                <w:rFonts w:ascii="Times New Roman" w:hAnsi="Times New Roman"/>
                <w:sz w:val="24"/>
                <w:szCs w:val="24"/>
                <w:lang w:val="uz-Cyrl-UZ" w:eastAsia="ru-RU"/>
              </w:rPr>
              <w:t>...........................................................................</w:t>
            </w:r>
            <w:r w:rsidRPr="006A3960">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С а к к и з и н ч и  б о б</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9"/>
        </w:trPr>
        <w:tc>
          <w:tcPr>
            <w:tcW w:w="9575" w:type="dxa"/>
            <w:gridSpan w:val="5"/>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b/>
                <w:sz w:val="24"/>
                <w:szCs w:val="24"/>
                <w:lang w:val="uz-Cyrl-UZ" w:eastAsia="ru-RU"/>
              </w:rPr>
            </w:pPr>
            <w:r w:rsidRPr="006A3960">
              <w:rPr>
                <w:rFonts w:ascii="Times New Roman" w:hAnsi="Times New Roman"/>
                <w:b/>
                <w:sz w:val="24"/>
                <w:szCs w:val="24"/>
                <w:lang w:val="uz-Cyrl-UZ" w:eastAsia="ru-RU"/>
              </w:rPr>
              <w:t>Сиғимли ва индуктив-сиғимли электромеханик ўзгартиргичлар</w:t>
            </w: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8"/>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8.1</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Сиғимли 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механик ўзгартиргичлар...............</w:t>
            </w:r>
            <w:r>
              <w:rPr>
                <w:rFonts w:ascii="Times New Roman" w:hAnsi="Times New Roman"/>
                <w:sz w:val="24"/>
                <w:szCs w:val="24"/>
                <w:lang w:val="uz-Cyrl-UZ" w:eastAsia="ru-RU"/>
              </w:rPr>
              <w:t xml:space="preserve"> .........................................</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8.2</w:t>
            </w:r>
          </w:p>
        </w:tc>
        <w:tc>
          <w:tcPr>
            <w:tcW w:w="7892" w:type="dxa"/>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Индуктив-сиғимли электр</w:t>
            </w:r>
            <w:r>
              <w:rPr>
                <w:rFonts w:ascii="Times New Roman" w:hAnsi="Times New Roman"/>
                <w:sz w:val="24"/>
                <w:szCs w:val="24"/>
                <w:lang w:val="uz-Cyrl-UZ" w:eastAsia="ru-RU"/>
              </w:rPr>
              <w:t xml:space="preserve"> </w:t>
            </w:r>
            <w:r w:rsidRPr="006A3960">
              <w:rPr>
                <w:rFonts w:ascii="Times New Roman" w:hAnsi="Times New Roman"/>
                <w:sz w:val="24"/>
                <w:szCs w:val="24"/>
                <w:lang w:val="uz-Cyrl-UZ" w:eastAsia="ru-RU"/>
              </w:rPr>
              <w:t>механик ўзгартиргичлар</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8" w:type="dxa"/>
            <w:gridSpan w:val="3"/>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r w:rsidRPr="006A3960">
              <w:rPr>
                <w:rFonts w:ascii="Times New Roman" w:hAnsi="Times New Roman"/>
                <w:sz w:val="24"/>
                <w:szCs w:val="24"/>
                <w:lang w:val="uz-Cyrl-UZ" w:eastAsia="ru-RU"/>
              </w:rPr>
              <w:t>Адабиётлар рўйхати...........................</w:t>
            </w:r>
            <w:r>
              <w:rPr>
                <w:rFonts w:ascii="Times New Roman" w:hAnsi="Times New Roman"/>
                <w:sz w:val="24"/>
                <w:szCs w:val="24"/>
                <w:lang w:val="uz-Cyrl-UZ" w:eastAsia="ru-RU"/>
              </w:rPr>
              <w:t>...............................................................................</w:t>
            </w: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r w:rsidR="0022788E" w:rsidTr="006F7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8768" w:type="dxa"/>
            <w:gridSpan w:val="3"/>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c>
          <w:tcPr>
            <w:tcW w:w="807" w:type="dxa"/>
            <w:gridSpan w:val="2"/>
            <w:tcBorders>
              <w:top w:val="single" w:sz="4" w:space="0" w:color="auto"/>
              <w:left w:val="single" w:sz="4" w:space="0" w:color="auto"/>
              <w:bottom w:val="single" w:sz="4" w:space="0" w:color="auto"/>
              <w:right w:val="single" w:sz="4" w:space="0" w:color="auto"/>
            </w:tcBorders>
          </w:tcPr>
          <w:p w:rsidR="0022788E" w:rsidRPr="006A3960" w:rsidRDefault="0022788E" w:rsidP="006F7B74">
            <w:pPr>
              <w:tabs>
                <w:tab w:val="left" w:pos="567"/>
                <w:tab w:val="left" w:pos="709"/>
                <w:tab w:val="left" w:pos="851"/>
                <w:tab w:val="left" w:pos="1134"/>
              </w:tabs>
              <w:spacing w:after="0" w:line="240" w:lineRule="auto"/>
              <w:jc w:val="both"/>
              <w:rPr>
                <w:rFonts w:ascii="Times New Roman" w:hAnsi="Times New Roman"/>
                <w:sz w:val="24"/>
                <w:szCs w:val="24"/>
                <w:lang w:val="uz-Cyrl-UZ" w:eastAsia="ru-RU"/>
              </w:rPr>
            </w:pPr>
          </w:p>
        </w:tc>
      </w:tr>
    </w:tbl>
    <w:p w:rsidR="0022788E" w:rsidRDefault="0022788E" w:rsidP="0022788E">
      <w:pPr>
        <w:tabs>
          <w:tab w:val="left" w:pos="567"/>
          <w:tab w:val="left" w:pos="709"/>
          <w:tab w:val="left" w:pos="851"/>
          <w:tab w:val="left" w:pos="1134"/>
        </w:tabs>
        <w:spacing w:after="0" w:line="240" w:lineRule="auto"/>
        <w:jc w:val="both"/>
        <w:rPr>
          <w:noProof/>
          <w:sz w:val="24"/>
          <w:szCs w:val="24"/>
          <w:lang w:val="uz-Cyrl-UZ" w:eastAsia="ru-RU"/>
        </w:rPr>
      </w:pPr>
    </w:p>
    <w:p w:rsidR="0022788E" w:rsidRDefault="0022788E" w:rsidP="0022788E">
      <w:pPr>
        <w:tabs>
          <w:tab w:val="left" w:pos="567"/>
          <w:tab w:val="left" w:pos="709"/>
          <w:tab w:val="left" w:pos="851"/>
          <w:tab w:val="left" w:pos="1134"/>
        </w:tabs>
        <w:spacing w:after="0" w:line="240" w:lineRule="auto"/>
        <w:jc w:val="both"/>
        <w:rPr>
          <w:noProof/>
          <w:lang w:val="uz-Cyrl-UZ" w:eastAsia="ru-RU"/>
        </w:rPr>
      </w:pPr>
    </w:p>
    <w:p w:rsidR="0022788E" w:rsidRDefault="0022788E" w:rsidP="0022788E">
      <w:pPr>
        <w:tabs>
          <w:tab w:val="left" w:pos="567"/>
          <w:tab w:val="left" w:pos="709"/>
          <w:tab w:val="left" w:pos="851"/>
          <w:tab w:val="left" w:pos="1134"/>
        </w:tabs>
        <w:spacing w:after="0" w:line="240" w:lineRule="auto"/>
        <w:jc w:val="both"/>
        <w:rPr>
          <w:noProof/>
          <w:lang w:val="uz-Cyrl-UZ" w:eastAsia="ru-RU"/>
        </w:rPr>
      </w:pPr>
    </w:p>
    <w:p w:rsidR="0022788E" w:rsidRDefault="0022788E" w:rsidP="0022788E"/>
    <w:p w:rsidR="0022788E" w:rsidRDefault="0022788E" w:rsidP="00927FAB">
      <w:pPr>
        <w:spacing w:line="240" w:lineRule="auto"/>
        <w:jc w:val="both"/>
        <w:rPr>
          <w:rFonts w:ascii="Times New Roman" w:hAnsi="Times New Roman"/>
          <w:sz w:val="28"/>
          <w:szCs w:val="28"/>
          <w:lang w:val="uz-Cyrl-UZ"/>
        </w:rPr>
      </w:pPr>
    </w:p>
    <w:p w:rsidR="00F5049D" w:rsidRDefault="00F5049D" w:rsidP="00927FAB">
      <w:pPr>
        <w:spacing w:line="240" w:lineRule="auto"/>
        <w:jc w:val="both"/>
        <w:rPr>
          <w:rFonts w:ascii="Times New Roman" w:hAnsi="Times New Roman"/>
          <w:sz w:val="28"/>
          <w:szCs w:val="28"/>
          <w:lang w:val="uz-Cyrl-UZ"/>
        </w:rPr>
      </w:pPr>
    </w:p>
    <w:p w:rsidR="00F5049D" w:rsidRPr="0022788E" w:rsidRDefault="00F5049D" w:rsidP="00927FAB">
      <w:pPr>
        <w:spacing w:line="240" w:lineRule="auto"/>
        <w:jc w:val="both"/>
        <w:rPr>
          <w:rFonts w:ascii="Times New Roman" w:hAnsi="Times New Roman"/>
          <w:sz w:val="28"/>
          <w:szCs w:val="28"/>
          <w:lang w:val="uz-Cyrl-UZ"/>
        </w:rPr>
      </w:pPr>
    </w:p>
    <w:sectPr w:rsidR="00F5049D" w:rsidRPr="0022788E" w:rsidSect="00D44304">
      <w:footerReference w:type="default" r:id="rId1511"/>
      <w:pgSz w:w="11906" w:h="16838"/>
      <w:pgMar w:top="1134" w:right="850" w:bottom="1134" w:left="1701" w:header="708" w:footer="708" w:gutter="0"/>
      <w:cols w:space="283"/>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45D4" w:rsidRDefault="00BF45D4" w:rsidP="003174DF">
      <w:pPr>
        <w:spacing w:after="0" w:line="240" w:lineRule="auto"/>
      </w:pPr>
      <w:r>
        <w:separator/>
      </w:r>
    </w:p>
  </w:endnote>
  <w:endnote w:type="continuationSeparator" w:id="0">
    <w:p w:rsidR="00BF45D4" w:rsidRDefault="00BF45D4" w:rsidP="003174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Light">
    <w:altName w:val="Calibri"/>
    <w:charset w:val="CC"/>
    <w:family w:val="swiss"/>
    <w:pitch w:val="variable"/>
    <w:sig w:usb0="A00002EF"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37072"/>
      <w:docPartObj>
        <w:docPartGallery w:val="Page Numbers (Bottom of Page)"/>
        <w:docPartUnique/>
      </w:docPartObj>
    </w:sdtPr>
    <w:sdtEndPr>
      <w:rPr>
        <w:rFonts w:ascii="Times New Roman" w:hAnsi="Times New Roman"/>
      </w:rPr>
    </w:sdtEndPr>
    <w:sdtContent>
      <w:p w:rsidR="007E0FC8" w:rsidRPr="0093188B" w:rsidRDefault="007E0FC8">
        <w:pPr>
          <w:pStyle w:val="a5"/>
          <w:jc w:val="center"/>
          <w:rPr>
            <w:rFonts w:ascii="Times New Roman" w:hAnsi="Times New Roman"/>
          </w:rPr>
        </w:pPr>
        <w:r w:rsidRPr="0093188B">
          <w:rPr>
            <w:rFonts w:ascii="Times New Roman" w:hAnsi="Times New Roman"/>
          </w:rPr>
          <w:fldChar w:fldCharType="begin"/>
        </w:r>
        <w:r w:rsidRPr="0093188B">
          <w:rPr>
            <w:rFonts w:ascii="Times New Roman" w:hAnsi="Times New Roman"/>
          </w:rPr>
          <w:instrText xml:space="preserve"> PAGE   \* MERGEFORMAT </w:instrText>
        </w:r>
        <w:r w:rsidRPr="0093188B">
          <w:rPr>
            <w:rFonts w:ascii="Times New Roman" w:hAnsi="Times New Roman"/>
          </w:rPr>
          <w:fldChar w:fldCharType="separate"/>
        </w:r>
        <w:r w:rsidR="00A40F0B">
          <w:rPr>
            <w:rFonts w:ascii="Times New Roman" w:hAnsi="Times New Roman"/>
            <w:noProof/>
          </w:rPr>
          <w:t>24</w:t>
        </w:r>
        <w:r w:rsidRPr="0093188B">
          <w:rPr>
            <w:rFonts w:ascii="Times New Roman" w:hAnsi="Times New Roman"/>
            <w:noProof/>
          </w:rPr>
          <w:fldChar w:fldCharType="end"/>
        </w:r>
      </w:p>
    </w:sdtContent>
  </w:sdt>
  <w:p w:rsidR="007E0FC8" w:rsidRPr="00F933F3" w:rsidRDefault="007E0FC8">
    <w:pPr>
      <w:pStyle w:val="a5"/>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5320654"/>
      <w:docPartObj>
        <w:docPartGallery w:val="Page Numbers (Bottom of Page)"/>
        <w:docPartUnique/>
      </w:docPartObj>
    </w:sdtPr>
    <w:sdtEndPr>
      <w:rPr>
        <w:rFonts w:ascii="Times New Roman" w:hAnsi="Times New Roman"/>
      </w:rPr>
    </w:sdtEndPr>
    <w:sdtContent>
      <w:p w:rsidR="007E0FC8" w:rsidRPr="0093188B" w:rsidRDefault="007E0FC8">
        <w:pPr>
          <w:pStyle w:val="a5"/>
          <w:jc w:val="center"/>
          <w:rPr>
            <w:rFonts w:ascii="Times New Roman" w:hAnsi="Times New Roman"/>
          </w:rPr>
        </w:pPr>
        <w:r w:rsidRPr="0093188B">
          <w:rPr>
            <w:rFonts w:ascii="Times New Roman" w:hAnsi="Times New Roman"/>
          </w:rPr>
          <w:fldChar w:fldCharType="begin"/>
        </w:r>
        <w:r w:rsidRPr="0093188B">
          <w:rPr>
            <w:rFonts w:ascii="Times New Roman" w:hAnsi="Times New Roman"/>
          </w:rPr>
          <w:instrText xml:space="preserve"> PAGE   \* MERGEFORMAT </w:instrText>
        </w:r>
        <w:r w:rsidRPr="0093188B">
          <w:rPr>
            <w:rFonts w:ascii="Times New Roman" w:hAnsi="Times New Roman"/>
          </w:rPr>
          <w:fldChar w:fldCharType="separate"/>
        </w:r>
        <w:r w:rsidR="00FB3F91">
          <w:rPr>
            <w:rFonts w:ascii="Times New Roman" w:hAnsi="Times New Roman"/>
            <w:noProof/>
          </w:rPr>
          <w:t>433</w:t>
        </w:r>
        <w:r w:rsidRPr="0093188B">
          <w:rPr>
            <w:rFonts w:ascii="Times New Roman" w:hAnsi="Times New Roman"/>
            <w:noProof/>
          </w:rPr>
          <w:fldChar w:fldCharType="end"/>
        </w:r>
      </w:p>
    </w:sdtContent>
  </w:sdt>
  <w:p w:rsidR="007E0FC8" w:rsidRPr="00F933F3" w:rsidRDefault="007E0FC8">
    <w:pPr>
      <w:pStyle w:val="a5"/>
      <w:rPr>
        <w:rFonts w:ascii="Times New Roman" w:hAnsi="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0FC8" w:rsidRDefault="007E0FC8" w:rsidP="006F7B74">
    <w:pPr>
      <w:pStyle w:val="a5"/>
      <w:jc w:val="center"/>
    </w:pPr>
    <w:r>
      <w:fldChar w:fldCharType="begin"/>
    </w:r>
    <w:r>
      <w:instrText>PAGE   \* MERGEFORMAT</w:instrText>
    </w:r>
    <w:r>
      <w:fldChar w:fldCharType="separate"/>
    </w:r>
    <w:r w:rsidR="00FB3F91">
      <w:rPr>
        <w:noProof/>
      </w:rPr>
      <w:t>526</w:t>
    </w:r>
    <w:r>
      <w:rPr>
        <w:noProof/>
      </w:rPr>
      <w:fldChar w:fldCharType="end"/>
    </w:r>
  </w:p>
  <w:p w:rsidR="007E0FC8" w:rsidRDefault="007E0FC8">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0FC8" w:rsidRDefault="007E0FC8">
    <w:pPr>
      <w:pStyle w:val="a5"/>
      <w:jc w:val="right"/>
    </w:pPr>
    <w:r>
      <w:fldChar w:fldCharType="begin"/>
    </w:r>
    <w:r>
      <w:instrText>PAGE   \* MERGEFORMAT</w:instrText>
    </w:r>
    <w:r>
      <w:fldChar w:fldCharType="separate"/>
    </w:r>
    <w:r w:rsidR="00FB3F91">
      <w:rPr>
        <w:noProof/>
      </w:rPr>
      <w:t>537</w:t>
    </w:r>
    <w:r>
      <w:rPr>
        <w:noProof/>
      </w:rPr>
      <w:fldChar w:fldCharType="end"/>
    </w:r>
  </w:p>
  <w:p w:rsidR="007E0FC8" w:rsidRDefault="007E0FC8">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0FC8" w:rsidRDefault="007E0FC8">
    <w:pPr>
      <w:pStyle w:val="a5"/>
      <w:jc w:val="center"/>
    </w:pPr>
    <w:r>
      <w:fldChar w:fldCharType="begin"/>
    </w:r>
    <w:r>
      <w:instrText>PAGE   \* MERGEFORMAT</w:instrText>
    </w:r>
    <w:r>
      <w:fldChar w:fldCharType="separate"/>
    </w:r>
    <w:r w:rsidR="00FB3F91">
      <w:rPr>
        <w:noProof/>
      </w:rPr>
      <w:t>551</w:t>
    </w:r>
    <w:r>
      <w:rPr>
        <w:noProof/>
      </w:rPr>
      <w:fldChar w:fldCharType="end"/>
    </w:r>
  </w:p>
  <w:p w:rsidR="007E0FC8" w:rsidRDefault="007E0FC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45D4" w:rsidRDefault="00BF45D4" w:rsidP="003174DF">
      <w:pPr>
        <w:spacing w:after="0" w:line="240" w:lineRule="auto"/>
      </w:pPr>
      <w:r>
        <w:separator/>
      </w:r>
    </w:p>
  </w:footnote>
  <w:footnote w:type="continuationSeparator" w:id="0">
    <w:p w:rsidR="00BF45D4" w:rsidRDefault="00BF45D4" w:rsidP="003174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6pt;height:18.75pt;visibility:visible;mso-wrap-style:square" o:bullet="t">
        <v:imagedata r:id="rId1" o:title=""/>
      </v:shape>
    </w:pict>
  </w:numPicBullet>
  <w:numPicBullet w:numPicBulletId="1">
    <w:pict>
      <v:shape id="_x0000_i1031" type="#_x0000_t75" style="width:23pt;height:18.75pt;visibility:visible;mso-wrap-style:square" o:bullet="t">
        <v:imagedata r:id="rId2" o:title=""/>
      </v:shape>
    </w:pict>
  </w:numPicBullet>
  <w:numPicBullet w:numPicBulletId="2">
    <w:pict>
      <v:shape id="_x0000_i1032" type="#_x0000_t75" style="width:38.1pt;height:12.7pt;visibility:visible;mso-wrap-style:square" o:bullet="t">
        <v:imagedata r:id="rId3" o:title=""/>
      </v:shape>
    </w:pict>
  </w:numPicBullet>
  <w:numPicBullet w:numPicBulletId="3">
    <w:pict>
      <v:shape id="_x0000_i1033" type="#_x0000_t75" style="width:19.35pt;height:16.35pt;visibility:visible;mso-wrap-style:square" o:bullet="t">
        <v:imagedata r:id="rId4" o:title=""/>
      </v:shape>
    </w:pict>
  </w:numPicBullet>
  <w:abstractNum w:abstractNumId="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abstractNum>
  <w:abstractNum w:abstractNumId="1">
    <w:nsid w:val="00000003"/>
    <w:multiLevelType w:val="multilevel"/>
    <w:tmpl w:val="556EF1DA"/>
    <w:lvl w:ilvl="0">
      <w:start w:val="11"/>
      <w:numFmt w:val="decimal"/>
      <w:lvlText w:val="%1."/>
      <w:lvlJc w:val="left"/>
      <w:rPr>
        <w:b w:val="0"/>
        <w:bCs w:val="0"/>
        <w:i w:val="0"/>
        <w:iCs w:val="0"/>
        <w:smallCaps w:val="0"/>
        <w:strike w:val="0"/>
        <w:color w:val="000000"/>
        <w:spacing w:val="0"/>
        <w:w w:val="100"/>
        <w:position w:val="0"/>
        <w:sz w:val="28"/>
        <w:szCs w:val="28"/>
        <w:u w:val="none"/>
      </w:rPr>
    </w:lvl>
    <w:lvl w:ilvl="1">
      <w:start w:val="11"/>
      <w:numFmt w:val="decimal"/>
      <w:lvlText w:val="%1."/>
      <w:lvlJc w:val="left"/>
      <w:rPr>
        <w:b w:val="0"/>
        <w:bCs w:val="0"/>
        <w:i w:val="0"/>
        <w:iCs w:val="0"/>
        <w:smallCaps w:val="0"/>
        <w:strike w:val="0"/>
        <w:color w:val="000000"/>
        <w:spacing w:val="0"/>
        <w:w w:val="100"/>
        <w:position w:val="0"/>
        <w:sz w:val="19"/>
        <w:szCs w:val="19"/>
        <w:u w:val="none"/>
      </w:rPr>
    </w:lvl>
    <w:lvl w:ilvl="2">
      <w:start w:val="11"/>
      <w:numFmt w:val="decimal"/>
      <w:lvlText w:val="%1."/>
      <w:lvlJc w:val="left"/>
      <w:rPr>
        <w:b w:val="0"/>
        <w:bCs w:val="0"/>
        <w:i w:val="0"/>
        <w:iCs w:val="0"/>
        <w:smallCaps w:val="0"/>
        <w:strike w:val="0"/>
        <w:color w:val="000000"/>
        <w:spacing w:val="0"/>
        <w:w w:val="100"/>
        <w:position w:val="0"/>
        <w:sz w:val="19"/>
        <w:szCs w:val="19"/>
        <w:u w:val="none"/>
      </w:rPr>
    </w:lvl>
    <w:lvl w:ilvl="3">
      <w:start w:val="11"/>
      <w:numFmt w:val="decimal"/>
      <w:lvlText w:val="%1."/>
      <w:lvlJc w:val="left"/>
      <w:rPr>
        <w:b w:val="0"/>
        <w:bCs w:val="0"/>
        <w:i w:val="0"/>
        <w:iCs w:val="0"/>
        <w:smallCaps w:val="0"/>
        <w:strike w:val="0"/>
        <w:color w:val="000000"/>
        <w:spacing w:val="0"/>
        <w:w w:val="100"/>
        <w:position w:val="0"/>
        <w:sz w:val="19"/>
        <w:szCs w:val="19"/>
        <w:u w:val="none"/>
      </w:rPr>
    </w:lvl>
    <w:lvl w:ilvl="4">
      <w:start w:val="11"/>
      <w:numFmt w:val="decimal"/>
      <w:lvlText w:val="%1."/>
      <w:lvlJc w:val="left"/>
      <w:rPr>
        <w:b w:val="0"/>
        <w:bCs w:val="0"/>
        <w:i w:val="0"/>
        <w:iCs w:val="0"/>
        <w:smallCaps w:val="0"/>
        <w:strike w:val="0"/>
        <w:color w:val="000000"/>
        <w:spacing w:val="0"/>
        <w:w w:val="100"/>
        <w:position w:val="0"/>
        <w:sz w:val="19"/>
        <w:szCs w:val="19"/>
        <w:u w:val="none"/>
      </w:rPr>
    </w:lvl>
    <w:lvl w:ilvl="5">
      <w:start w:val="11"/>
      <w:numFmt w:val="decimal"/>
      <w:lvlText w:val="%1."/>
      <w:lvlJc w:val="left"/>
      <w:rPr>
        <w:b w:val="0"/>
        <w:bCs w:val="0"/>
        <w:i w:val="0"/>
        <w:iCs w:val="0"/>
        <w:smallCaps w:val="0"/>
        <w:strike w:val="0"/>
        <w:color w:val="000000"/>
        <w:spacing w:val="0"/>
        <w:w w:val="100"/>
        <w:position w:val="0"/>
        <w:sz w:val="19"/>
        <w:szCs w:val="19"/>
        <w:u w:val="none"/>
      </w:rPr>
    </w:lvl>
    <w:lvl w:ilvl="6">
      <w:start w:val="11"/>
      <w:numFmt w:val="decimal"/>
      <w:lvlText w:val="%1."/>
      <w:lvlJc w:val="left"/>
      <w:rPr>
        <w:b w:val="0"/>
        <w:bCs w:val="0"/>
        <w:i w:val="0"/>
        <w:iCs w:val="0"/>
        <w:smallCaps w:val="0"/>
        <w:strike w:val="0"/>
        <w:color w:val="000000"/>
        <w:spacing w:val="0"/>
        <w:w w:val="100"/>
        <w:position w:val="0"/>
        <w:sz w:val="19"/>
        <w:szCs w:val="19"/>
        <w:u w:val="none"/>
      </w:rPr>
    </w:lvl>
    <w:lvl w:ilvl="7">
      <w:start w:val="11"/>
      <w:numFmt w:val="decimal"/>
      <w:lvlText w:val="%1."/>
      <w:lvlJc w:val="left"/>
      <w:rPr>
        <w:b w:val="0"/>
        <w:bCs w:val="0"/>
        <w:i w:val="0"/>
        <w:iCs w:val="0"/>
        <w:smallCaps w:val="0"/>
        <w:strike w:val="0"/>
        <w:color w:val="000000"/>
        <w:spacing w:val="0"/>
        <w:w w:val="100"/>
        <w:position w:val="0"/>
        <w:sz w:val="19"/>
        <w:szCs w:val="19"/>
        <w:u w:val="none"/>
      </w:rPr>
    </w:lvl>
    <w:lvl w:ilvl="8">
      <w:start w:val="11"/>
      <w:numFmt w:val="decimal"/>
      <w:lvlText w:val="%1."/>
      <w:lvlJc w:val="left"/>
      <w:rPr>
        <w:b w:val="0"/>
        <w:bCs w:val="0"/>
        <w:i w:val="0"/>
        <w:iCs w:val="0"/>
        <w:smallCaps w:val="0"/>
        <w:strike w:val="0"/>
        <w:color w:val="000000"/>
        <w:spacing w:val="0"/>
        <w:w w:val="100"/>
        <w:position w:val="0"/>
        <w:sz w:val="19"/>
        <w:szCs w:val="19"/>
        <w:u w:val="none"/>
      </w:rPr>
    </w:lvl>
  </w:abstractNum>
  <w:abstractNum w:abstractNumId="2">
    <w:nsid w:val="00000005"/>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abstractNum>
  <w:abstractNum w:abstractNumId="3">
    <w:nsid w:val="0000000D"/>
    <w:multiLevelType w:val="multilevel"/>
    <w:tmpl w:val="0000000C"/>
    <w:lvl w:ilvl="0">
      <w:start w:val="1"/>
      <w:numFmt w:val="bullet"/>
      <w:lvlText w:val="♦"/>
      <w:lvlJc w:val="left"/>
      <w:rPr>
        <w:rFonts w:ascii="Times New Roman" w:hAnsi="Times New Roman"/>
        <w:b w:val="0"/>
        <w:i w:val="0"/>
        <w:smallCaps w:val="0"/>
        <w:strike w:val="0"/>
        <w:color w:val="000000"/>
        <w:spacing w:val="0"/>
        <w:w w:val="100"/>
        <w:position w:val="0"/>
        <w:sz w:val="31"/>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3">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4">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5">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6">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7">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8">
      <w:start w:val="2"/>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abstractNum>
  <w:abstractNum w:abstractNumId="4">
    <w:nsid w:val="00000011"/>
    <w:multiLevelType w:val="multilevel"/>
    <w:tmpl w:val="0000001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2">
      <w:start w:val="7"/>
      <w:numFmt w:val="decimal"/>
      <w:lvlText w:val="%3."/>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3">
      <w:start w:val="1"/>
      <w:numFmt w:val="decimal"/>
      <w:lvlText w:val="%4."/>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4">
      <w:start w:val="12"/>
      <w:numFmt w:val="decimal"/>
      <w:lvlText w:val="%5."/>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5">
      <w:start w:val="3"/>
      <w:numFmt w:val="decimal"/>
      <w:lvlText w:val="%6."/>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6">
      <w:start w:val="1"/>
      <w:numFmt w:val="decimal"/>
      <w:lvlText w:val="%7."/>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7">
      <w:start w:val="1"/>
      <w:numFmt w:val="decimal"/>
      <w:lvlText w:val="%8."/>
      <w:lvlJc w:val="left"/>
      <w:rPr>
        <w:rFonts w:ascii="Times New Roman" w:hAnsi="Times New Roman" w:cs="Times New Roman"/>
        <w:b w:val="0"/>
        <w:bCs w:val="0"/>
        <w:i w:val="0"/>
        <w:iCs w:val="0"/>
        <w:smallCaps w:val="0"/>
        <w:strike w:val="0"/>
        <w:color w:val="000000"/>
        <w:spacing w:val="0"/>
        <w:w w:val="100"/>
        <w:position w:val="0"/>
        <w:sz w:val="31"/>
        <w:szCs w:val="31"/>
        <w:u w:val="none"/>
      </w:rPr>
    </w:lvl>
    <w:lvl w:ilvl="8">
      <w:start w:val="1"/>
      <w:numFmt w:val="decimal"/>
      <w:lvlText w:val="%9."/>
      <w:lvlJc w:val="left"/>
      <w:rPr>
        <w:rFonts w:ascii="Times New Roman" w:hAnsi="Times New Roman" w:cs="Times New Roman"/>
        <w:b w:val="0"/>
        <w:bCs w:val="0"/>
        <w:i w:val="0"/>
        <w:iCs w:val="0"/>
        <w:smallCaps w:val="0"/>
        <w:strike w:val="0"/>
        <w:color w:val="000000"/>
        <w:spacing w:val="0"/>
        <w:w w:val="100"/>
        <w:position w:val="0"/>
        <w:sz w:val="31"/>
        <w:szCs w:val="31"/>
        <w:u w:val="none"/>
      </w:rPr>
    </w:lvl>
  </w:abstractNum>
  <w:abstractNum w:abstractNumId="5">
    <w:nsid w:val="06646487"/>
    <w:multiLevelType w:val="hybridMultilevel"/>
    <w:tmpl w:val="D8586868"/>
    <w:lvl w:ilvl="0" w:tplc="B5900A7C">
      <w:start w:val="1"/>
      <w:numFmt w:val="bullet"/>
      <w:lvlText w:val=""/>
      <w:lvlPicBulletId w:val="0"/>
      <w:lvlJc w:val="left"/>
      <w:pPr>
        <w:tabs>
          <w:tab w:val="num" w:pos="720"/>
        </w:tabs>
        <w:ind w:left="720" w:hanging="360"/>
      </w:pPr>
      <w:rPr>
        <w:rFonts w:ascii="Symbol" w:hAnsi="Symbol" w:hint="default"/>
      </w:rPr>
    </w:lvl>
    <w:lvl w:ilvl="1" w:tplc="92A066CA" w:tentative="1">
      <w:start w:val="1"/>
      <w:numFmt w:val="bullet"/>
      <w:lvlText w:val=""/>
      <w:lvlJc w:val="left"/>
      <w:pPr>
        <w:tabs>
          <w:tab w:val="num" w:pos="1440"/>
        </w:tabs>
        <w:ind w:left="1440" w:hanging="360"/>
      </w:pPr>
      <w:rPr>
        <w:rFonts w:ascii="Symbol" w:hAnsi="Symbol" w:hint="default"/>
      </w:rPr>
    </w:lvl>
    <w:lvl w:ilvl="2" w:tplc="EA3461B8" w:tentative="1">
      <w:start w:val="1"/>
      <w:numFmt w:val="bullet"/>
      <w:lvlText w:val=""/>
      <w:lvlJc w:val="left"/>
      <w:pPr>
        <w:tabs>
          <w:tab w:val="num" w:pos="2160"/>
        </w:tabs>
        <w:ind w:left="2160" w:hanging="360"/>
      </w:pPr>
      <w:rPr>
        <w:rFonts w:ascii="Symbol" w:hAnsi="Symbol" w:hint="default"/>
      </w:rPr>
    </w:lvl>
    <w:lvl w:ilvl="3" w:tplc="38928E50" w:tentative="1">
      <w:start w:val="1"/>
      <w:numFmt w:val="bullet"/>
      <w:lvlText w:val=""/>
      <w:lvlJc w:val="left"/>
      <w:pPr>
        <w:tabs>
          <w:tab w:val="num" w:pos="2880"/>
        </w:tabs>
        <w:ind w:left="2880" w:hanging="360"/>
      </w:pPr>
      <w:rPr>
        <w:rFonts w:ascii="Symbol" w:hAnsi="Symbol" w:hint="default"/>
      </w:rPr>
    </w:lvl>
    <w:lvl w:ilvl="4" w:tplc="12F6B8CE" w:tentative="1">
      <w:start w:val="1"/>
      <w:numFmt w:val="bullet"/>
      <w:lvlText w:val=""/>
      <w:lvlJc w:val="left"/>
      <w:pPr>
        <w:tabs>
          <w:tab w:val="num" w:pos="3600"/>
        </w:tabs>
        <w:ind w:left="3600" w:hanging="360"/>
      </w:pPr>
      <w:rPr>
        <w:rFonts w:ascii="Symbol" w:hAnsi="Symbol" w:hint="default"/>
      </w:rPr>
    </w:lvl>
    <w:lvl w:ilvl="5" w:tplc="5FB630F4" w:tentative="1">
      <w:start w:val="1"/>
      <w:numFmt w:val="bullet"/>
      <w:lvlText w:val=""/>
      <w:lvlJc w:val="left"/>
      <w:pPr>
        <w:tabs>
          <w:tab w:val="num" w:pos="4320"/>
        </w:tabs>
        <w:ind w:left="4320" w:hanging="360"/>
      </w:pPr>
      <w:rPr>
        <w:rFonts w:ascii="Symbol" w:hAnsi="Symbol" w:hint="default"/>
      </w:rPr>
    </w:lvl>
    <w:lvl w:ilvl="6" w:tplc="7B8AE040" w:tentative="1">
      <w:start w:val="1"/>
      <w:numFmt w:val="bullet"/>
      <w:lvlText w:val=""/>
      <w:lvlJc w:val="left"/>
      <w:pPr>
        <w:tabs>
          <w:tab w:val="num" w:pos="5040"/>
        </w:tabs>
        <w:ind w:left="5040" w:hanging="360"/>
      </w:pPr>
      <w:rPr>
        <w:rFonts w:ascii="Symbol" w:hAnsi="Symbol" w:hint="default"/>
      </w:rPr>
    </w:lvl>
    <w:lvl w:ilvl="7" w:tplc="A19C87AA" w:tentative="1">
      <w:start w:val="1"/>
      <w:numFmt w:val="bullet"/>
      <w:lvlText w:val=""/>
      <w:lvlJc w:val="left"/>
      <w:pPr>
        <w:tabs>
          <w:tab w:val="num" w:pos="5760"/>
        </w:tabs>
        <w:ind w:left="5760" w:hanging="360"/>
      </w:pPr>
      <w:rPr>
        <w:rFonts w:ascii="Symbol" w:hAnsi="Symbol" w:hint="default"/>
      </w:rPr>
    </w:lvl>
    <w:lvl w:ilvl="8" w:tplc="05421354" w:tentative="1">
      <w:start w:val="1"/>
      <w:numFmt w:val="bullet"/>
      <w:lvlText w:val=""/>
      <w:lvlJc w:val="left"/>
      <w:pPr>
        <w:tabs>
          <w:tab w:val="num" w:pos="6480"/>
        </w:tabs>
        <w:ind w:left="6480" w:hanging="360"/>
      </w:pPr>
      <w:rPr>
        <w:rFonts w:ascii="Symbol" w:hAnsi="Symbol" w:hint="default"/>
      </w:rPr>
    </w:lvl>
  </w:abstractNum>
  <w:abstractNum w:abstractNumId="6">
    <w:nsid w:val="086407F5"/>
    <w:multiLevelType w:val="hybridMultilevel"/>
    <w:tmpl w:val="D9C03074"/>
    <w:lvl w:ilvl="0" w:tplc="5A447DD6">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88F07CA"/>
    <w:multiLevelType w:val="hybridMultilevel"/>
    <w:tmpl w:val="95462A0C"/>
    <w:lvl w:ilvl="0" w:tplc="D9D41D20">
      <w:start w:val="1"/>
      <w:numFmt w:val="decimal"/>
      <w:lvlText w:val="%1-"/>
      <w:lvlJc w:val="left"/>
      <w:pPr>
        <w:ind w:left="720" w:hanging="360"/>
      </w:pPr>
      <w:rPr>
        <w:rFonts w:hint="default"/>
        <w:i/>
        <w:color w:val="FF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952DF9"/>
    <w:multiLevelType w:val="hybridMultilevel"/>
    <w:tmpl w:val="B810E672"/>
    <w:lvl w:ilvl="0" w:tplc="23BEA776">
      <w:start w:val="1"/>
      <w:numFmt w:val="bullet"/>
      <w:lvlText w:val=""/>
      <w:lvlPicBulletId w:val="2"/>
      <w:lvlJc w:val="left"/>
      <w:pPr>
        <w:tabs>
          <w:tab w:val="num" w:pos="720"/>
        </w:tabs>
        <w:ind w:left="720" w:hanging="360"/>
      </w:pPr>
      <w:rPr>
        <w:rFonts w:ascii="Symbol" w:hAnsi="Symbol" w:hint="default"/>
      </w:rPr>
    </w:lvl>
    <w:lvl w:ilvl="1" w:tplc="E35CFBDA" w:tentative="1">
      <w:start w:val="1"/>
      <w:numFmt w:val="bullet"/>
      <w:lvlText w:val=""/>
      <w:lvlJc w:val="left"/>
      <w:pPr>
        <w:tabs>
          <w:tab w:val="num" w:pos="1440"/>
        </w:tabs>
        <w:ind w:left="1440" w:hanging="360"/>
      </w:pPr>
      <w:rPr>
        <w:rFonts w:ascii="Symbol" w:hAnsi="Symbol" w:hint="default"/>
      </w:rPr>
    </w:lvl>
    <w:lvl w:ilvl="2" w:tplc="80A4BCBC" w:tentative="1">
      <w:start w:val="1"/>
      <w:numFmt w:val="bullet"/>
      <w:lvlText w:val=""/>
      <w:lvlJc w:val="left"/>
      <w:pPr>
        <w:tabs>
          <w:tab w:val="num" w:pos="2160"/>
        </w:tabs>
        <w:ind w:left="2160" w:hanging="360"/>
      </w:pPr>
      <w:rPr>
        <w:rFonts w:ascii="Symbol" w:hAnsi="Symbol" w:hint="default"/>
      </w:rPr>
    </w:lvl>
    <w:lvl w:ilvl="3" w:tplc="F836D66E" w:tentative="1">
      <w:start w:val="1"/>
      <w:numFmt w:val="bullet"/>
      <w:lvlText w:val=""/>
      <w:lvlJc w:val="left"/>
      <w:pPr>
        <w:tabs>
          <w:tab w:val="num" w:pos="2880"/>
        </w:tabs>
        <w:ind w:left="2880" w:hanging="360"/>
      </w:pPr>
      <w:rPr>
        <w:rFonts w:ascii="Symbol" w:hAnsi="Symbol" w:hint="default"/>
      </w:rPr>
    </w:lvl>
    <w:lvl w:ilvl="4" w:tplc="F63291B6" w:tentative="1">
      <w:start w:val="1"/>
      <w:numFmt w:val="bullet"/>
      <w:lvlText w:val=""/>
      <w:lvlJc w:val="left"/>
      <w:pPr>
        <w:tabs>
          <w:tab w:val="num" w:pos="3600"/>
        </w:tabs>
        <w:ind w:left="3600" w:hanging="360"/>
      </w:pPr>
      <w:rPr>
        <w:rFonts w:ascii="Symbol" w:hAnsi="Symbol" w:hint="default"/>
      </w:rPr>
    </w:lvl>
    <w:lvl w:ilvl="5" w:tplc="59C06C74" w:tentative="1">
      <w:start w:val="1"/>
      <w:numFmt w:val="bullet"/>
      <w:lvlText w:val=""/>
      <w:lvlJc w:val="left"/>
      <w:pPr>
        <w:tabs>
          <w:tab w:val="num" w:pos="4320"/>
        </w:tabs>
        <w:ind w:left="4320" w:hanging="360"/>
      </w:pPr>
      <w:rPr>
        <w:rFonts w:ascii="Symbol" w:hAnsi="Symbol" w:hint="default"/>
      </w:rPr>
    </w:lvl>
    <w:lvl w:ilvl="6" w:tplc="02F606A8" w:tentative="1">
      <w:start w:val="1"/>
      <w:numFmt w:val="bullet"/>
      <w:lvlText w:val=""/>
      <w:lvlJc w:val="left"/>
      <w:pPr>
        <w:tabs>
          <w:tab w:val="num" w:pos="5040"/>
        </w:tabs>
        <w:ind w:left="5040" w:hanging="360"/>
      </w:pPr>
      <w:rPr>
        <w:rFonts w:ascii="Symbol" w:hAnsi="Symbol" w:hint="default"/>
      </w:rPr>
    </w:lvl>
    <w:lvl w:ilvl="7" w:tplc="9AAC3A58" w:tentative="1">
      <w:start w:val="1"/>
      <w:numFmt w:val="bullet"/>
      <w:lvlText w:val=""/>
      <w:lvlJc w:val="left"/>
      <w:pPr>
        <w:tabs>
          <w:tab w:val="num" w:pos="5760"/>
        </w:tabs>
        <w:ind w:left="5760" w:hanging="360"/>
      </w:pPr>
      <w:rPr>
        <w:rFonts w:ascii="Symbol" w:hAnsi="Symbol" w:hint="default"/>
      </w:rPr>
    </w:lvl>
    <w:lvl w:ilvl="8" w:tplc="9F703C68" w:tentative="1">
      <w:start w:val="1"/>
      <w:numFmt w:val="bullet"/>
      <w:lvlText w:val=""/>
      <w:lvlJc w:val="left"/>
      <w:pPr>
        <w:tabs>
          <w:tab w:val="num" w:pos="6480"/>
        </w:tabs>
        <w:ind w:left="6480" w:hanging="360"/>
      </w:pPr>
      <w:rPr>
        <w:rFonts w:ascii="Symbol" w:hAnsi="Symbol" w:hint="default"/>
      </w:rPr>
    </w:lvl>
  </w:abstractNum>
  <w:abstractNum w:abstractNumId="9">
    <w:nsid w:val="0C2E7993"/>
    <w:multiLevelType w:val="hybridMultilevel"/>
    <w:tmpl w:val="B15EF9A8"/>
    <w:lvl w:ilvl="0" w:tplc="4EEE8F6A">
      <w:start w:val="1"/>
      <w:numFmt w:val="bullet"/>
      <w:lvlText w:val=""/>
      <w:lvlPicBulletId w:val="1"/>
      <w:lvlJc w:val="left"/>
      <w:pPr>
        <w:tabs>
          <w:tab w:val="num" w:pos="720"/>
        </w:tabs>
        <w:ind w:left="720" w:hanging="360"/>
      </w:pPr>
      <w:rPr>
        <w:rFonts w:ascii="Symbol" w:hAnsi="Symbol" w:hint="default"/>
      </w:rPr>
    </w:lvl>
    <w:lvl w:ilvl="1" w:tplc="458460CA" w:tentative="1">
      <w:start w:val="1"/>
      <w:numFmt w:val="bullet"/>
      <w:lvlText w:val=""/>
      <w:lvlJc w:val="left"/>
      <w:pPr>
        <w:tabs>
          <w:tab w:val="num" w:pos="1440"/>
        </w:tabs>
        <w:ind w:left="1440" w:hanging="360"/>
      </w:pPr>
      <w:rPr>
        <w:rFonts w:ascii="Symbol" w:hAnsi="Symbol" w:hint="default"/>
      </w:rPr>
    </w:lvl>
    <w:lvl w:ilvl="2" w:tplc="9A88DC78" w:tentative="1">
      <w:start w:val="1"/>
      <w:numFmt w:val="bullet"/>
      <w:lvlText w:val=""/>
      <w:lvlJc w:val="left"/>
      <w:pPr>
        <w:tabs>
          <w:tab w:val="num" w:pos="2160"/>
        </w:tabs>
        <w:ind w:left="2160" w:hanging="360"/>
      </w:pPr>
      <w:rPr>
        <w:rFonts w:ascii="Symbol" w:hAnsi="Symbol" w:hint="default"/>
      </w:rPr>
    </w:lvl>
    <w:lvl w:ilvl="3" w:tplc="AACCDE2A" w:tentative="1">
      <w:start w:val="1"/>
      <w:numFmt w:val="bullet"/>
      <w:lvlText w:val=""/>
      <w:lvlJc w:val="left"/>
      <w:pPr>
        <w:tabs>
          <w:tab w:val="num" w:pos="2880"/>
        </w:tabs>
        <w:ind w:left="2880" w:hanging="360"/>
      </w:pPr>
      <w:rPr>
        <w:rFonts w:ascii="Symbol" w:hAnsi="Symbol" w:hint="default"/>
      </w:rPr>
    </w:lvl>
    <w:lvl w:ilvl="4" w:tplc="7F7634DE" w:tentative="1">
      <w:start w:val="1"/>
      <w:numFmt w:val="bullet"/>
      <w:lvlText w:val=""/>
      <w:lvlJc w:val="left"/>
      <w:pPr>
        <w:tabs>
          <w:tab w:val="num" w:pos="3600"/>
        </w:tabs>
        <w:ind w:left="3600" w:hanging="360"/>
      </w:pPr>
      <w:rPr>
        <w:rFonts w:ascii="Symbol" w:hAnsi="Symbol" w:hint="default"/>
      </w:rPr>
    </w:lvl>
    <w:lvl w:ilvl="5" w:tplc="92DA4330" w:tentative="1">
      <w:start w:val="1"/>
      <w:numFmt w:val="bullet"/>
      <w:lvlText w:val=""/>
      <w:lvlJc w:val="left"/>
      <w:pPr>
        <w:tabs>
          <w:tab w:val="num" w:pos="4320"/>
        </w:tabs>
        <w:ind w:left="4320" w:hanging="360"/>
      </w:pPr>
      <w:rPr>
        <w:rFonts w:ascii="Symbol" w:hAnsi="Symbol" w:hint="default"/>
      </w:rPr>
    </w:lvl>
    <w:lvl w:ilvl="6" w:tplc="EC66CBAC" w:tentative="1">
      <w:start w:val="1"/>
      <w:numFmt w:val="bullet"/>
      <w:lvlText w:val=""/>
      <w:lvlJc w:val="left"/>
      <w:pPr>
        <w:tabs>
          <w:tab w:val="num" w:pos="5040"/>
        </w:tabs>
        <w:ind w:left="5040" w:hanging="360"/>
      </w:pPr>
      <w:rPr>
        <w:rFonts w:ascii="Symbol" w:hAnsi="Symbol" w:hint="default"/>
      </w:rPr>
    </w:lvl>
    <w:lvl w:ilvl="7" w:tplc="1360B3E6" w:tentative="1">
      <w:start w:val="1"/>
      <w:numFmt w:val="bullet"/>
      <w:lvlText w:val=""/>
      <w:lvlJc w:val="left"/>
      <w:pPr>
        <w:tabs>
          <w:tab w:val="num" w:pos="5760"/>
        </w:tabs>
        <w:ind w:left="5760" w:hanging="360"/>
      </w:pPr>
      <w:rPr>
        <w:rFonts w:ascii="Symbol" w:hAnsi="Symbol" w:hint="default"/>
      </w:rPr>
    </w:lvl>
    <w:lvl w:ilvl="8" w:tplc="22C67914" w:tentative="1">
      <w:start w:val="1"/>
      <w:numFmt w:val="bullet"/>
      <w:lvlText w:val=""/>
      <w:lvlJc w:val="left"/>
      <w:pPr>
        <w:tabs>
          <w:tab w:val="num" w:pos="6480"/>
        </w:tabs>
        <w:ind w:left="6480" w:hanging="360"/>
      </w:pPr>
      <w:rPr>
        <w:rFonts w:ascii="Symbol" w:hAnsi="Symbol" w:hint="default"/>
      </w:rPr>
    </w:lvl>
  </w:abstractNum>
  <w:abstractNum w:abstractNumId="10">
    <w:nsid w:val="0FE62A8E"/>
    <w:multiLevelType w:val="hybridMultilevel"/>
    <w:tmpl w:val="70D633EC"/>
    <w:lvl w:ilvl="0" w:tplc="0419000D">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177931ED"/>
    <w:multiLevelType w:val="hybridMultilevel"/>
    <w:tmpl w:val="189C6286"/>
    <w:lvl w:ilvl="0" w:tplc="EB6ADB56">
      <w:start w:val="356"/>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880B48"/>
    <w:multiLevelType w:val="hybridMultilevel"/>
    <w:tmpl w:val="E4B44AC0"/>
    <w:lvl w:ilvl="0" w:tplc="ADBCB0DE">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1EEA3FA0"/>
    <w:multiLevelType w:val="hybridMultilevel"/>
    <w:tmpl w:val="4904B50C"/>
    <w:lvl w:ilvl="0" w:tplc="0419000D">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4">
    <w:nsid w:val="1F5B1B53"/>
    <w:multiLevelType w:val="hybridMultilevel"/>
    <w:tmpl w:val="39A4A0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0FC1474"/>
    <w:multiLevelType w:val="hybridMultilevel"/>
    <w:tmpl w:val="9A8466D8"/>
    <w:lvl w:ilvl="0" w:tplc="0C624C96">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6">
    <w:nsid w:val="21B60C85"/>
    <w:multiLevelType w:val="hybridMultilevel"/>
    <w:tmpl w:val="22D6C1C4"/>
    <w:lvl w:ilvl="0" w:tplc="54BABF80">
      <w:start w:val="1"/>
      <w:numFmt w:val="upperLetter"/>
      <w:lvlText w:val="%1-"/>
      <w:lvlJc w:val="left"/>
      <w:pPr>
        <w:ind w:left="825" w:hanging="360"/>
      </w:pPr>
      <w:rPr>
        <w:rFonts w:hint="default"/>
      </w:rPr>
    </w:lvl>
    <w:lvl w:ilvl="1" w:tplc="04190019" w:tentative="1">
      <w:start w:val="1"/>
      <w:numFmt w:val="lowerLetter"/>
      <w:lvlText w:val="%2."/>
      <w:lvlJc w:val="left"/>
      <w:pPr>
        <w:ind w:left="1545" w:hanging="360"/>
      </w:pPr>
    </w:lvl>
    <w:lvl w:ilvl="2" w:tplc="0419001B" w:tentative="1">
      <w:start w:val="1"/>
      <w:numFmt w:val="lowerRoman"/>
      <w:lvlText w:val="%3."/>
      <w:lvlJc w:val="right"/>
      <w:pPr>
        <w:ind w:left="2265" w:hanging="180"/>
      </w:pPr>
    </w:lvl>
    <w:lvl w:ilvl="3" w:tplc="0419000F" w:tentative="1">
      <w:start w:val="1"/>
      <w:numFmt w:val="decimal"/>
      <w:lvlText w:val="%4."/>
      <w:lvlJc w:val="left"/>
      <w:pPr>
        <w:ind w:left="2985" w:hanging="360"/>
      </w:pPr>
    </w:lvl>
    <w:lvl w:ilvl="4" w:tplc="04190019" w:tentative="1">
      <w:start w:val="1"/>
      <w:numFmt w:val="lowerLetter"/>
      <w:lvlText w:val="%5."/>
      <w:lvlJc w:val="left"/>
      <w:pPr>
        <w:ind w:left="3705" w:hanging="360"/>
      </w:pPr>
    </w:lvl>
    <w:lvl w:ilvl="5" w:tplc="0419001B" w:tentative="1">
      <w:start w:val="1"/>
      <w:numFmt w:val="lowerRoman"/>
      <w:lvlText w:val="%6."/>
      <w:lvlJc w:val="right"/>
      <w:pPr>
        <w:ind w:left="4425" w:hanging="180"/>
      </w:pPr>
    </w:lvl>
    <w:lvl w:ilvl="6" w:tplc="0419000F" w:tentative="1">
      <w:start w:val="1"/>
      <w:numFmt w:val="decimal"/>
      <w:lvlText w:val="%7."/>
      <w:lvlJc w:val="left"/>
      <w:pPr>
        <w:ind w:left="5145" w:hanging="360"/>
      </w:pPr>
    </w:lvl>
    <w:lvl w:ilvl="7" w:tplc="04190019" w:tentative="1">
      <w:start w:val="1"/>
      <w:numFmt w:val="lowerLetter"/>
      <w:lvlText w:val="%8."/>
      <w:lvlJc w:val="left"/>
      <w:pPr>
        <w:ind w:left="5865" w:hanging="360"/>
      </w:pPr>
    </w:lvl>
    <w:lvl w:ilvl="8" w:tplc="0419001B" w:tentative="1">
      <w:start w:val="1"/>
      <w:numFmt w:val="lowerRoman"/>
      <w:lvlText w:val="%9."/>
      <w:lvlJc w:val="right"/>
      <w:pPr>
        <w:ind w:left="6585" w:hanging="180"/>
      </w:pPr>
    </w:lvl>
  </w:abstractNum>
  <w:abstractNum w:abstractNumId="17">
    <w:nsid w:val="21FE44BE"/>
    <w:multiLevelType w:val="hybridMultilevel"/>
    <w:tmpl w:val="1F8226EA"/>
    <w:lvl w:ilvl="0" w:tplc="CD165270">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2D91BB6"/>
    <w:multiLevelType w:val="hybridMultilevel"/>
    <w:tmpl w:val="76DC3EB2"/>
    <w:lvl w:ilvl="0" w:tplc="38903B18">
      <w:start w:val="3"/>
      <w:numFmt w:val="bullet"/>
      <w:lvlText w:val="-"/>
      <w:lvlJc w:val="left"/>
      <w:pPr>
        <w:ind w:left="1068" w:hanging="360"/>
      </w:pPr>
      <w:rPr>
        <w:rFonts w:ascii="Calibri" w:eastAsiaTheme="minorEastAsia" w:hAnsi="Calibri" w:cstheme="minorBidi"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nsid w:val="233733E4"/>
    <w:multiLevelType w:val="hybridMultilevel"/>
    <w:tmpl w:val="5546CF1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CE04BAB"/>
    <w:multiLevelType w:val="hybridMultilevel"/>
    <w:tmpl w:val="7E8AEBF2"/>
    <w:lvl w:ilvl="0" w:tplc="F050D712">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DA305D7"/>
    <w:multiLevelType w:val="hybridMultilevel"/>
    <w:tmpl w:val="601A22F8"/>
    <w:lvl w:ilvl="0" w:tplc="39BEA74A">
      <w:start w:val="3"/>
      <w:numFmt w:val="bullet"/>
      <w:lvlText w:val="-"/>
      <w:lvlJc w:val="left"/>
      <w:pPr>
        <w:ind w:left="510" w:hanging="360"/>
      </w:pPr>
      <w:rPr>
        <w:rFonts w:ascii="Times New Roman" w:eastAsiaTheme="minorHAnsi" w:hAnsi="Times New Roman" w:cs="Times New Roman" w:hint="default"/>
      </w:rPr>
    </w:lvl>
    <w:lvl w:ilvl="1" w:tplc="04190003" w:tentative="1">
      <w:start w:val="1"/>
      <w:numFmt w:val="bullet"/>
      <w:lvlText w:val="o"/>
      <w:lvlJc w:val="left"/>
      <w:pPr>
        <w:ind w:left="1230" w:hanging="360"/>
      </w:pPr>
      <w:rPr>
        <w:rFonts w:ascii="Courier New" w:hAnsi="Courier New" w:cs="Courier New" w:hint="default"/>
      </w:rPr>
    </w:lvl>
    <w:lvl w:ilvl="2" w:tplc="04190005" w:tentative="1">
      <w:start w:val="1"/>
      <w:numFmt w:val="bullet"/>
      <w:lvlText w:val=""/>
      <w:lvlJc w:val="left"/>
      <w:pPr>
        <w:ind w:left="1950" w:hanging="360"/>
      </w:pPr>
      <w:rPr>
        <w:rFonts w:ascii="Wingdings" w:hAnsi="Wingdings" w:hint="default"/>
      </w:rPr>
    </w:lvl>
    <w:lvl w:ilvl="3" w:tplc="04190001" w:tentative="1">
      <w:start w:val="1"/>
      <w:numFmt w:val="bullet"/>
      <w:lvlText w:val=""/>
      <w:lvlJc w:val="left"/>
      <w:pPr>
        <w:ind w:left="2670" w:hanging="360"/>
      </w:pPr>
      <w:rPr>
        <w:rFonts w:ascii="Symbol" w:hAnsi="Symbol" w:hint="default"/>
      </w:rPr>
    </w:lvl>
    <w:lvl w:ilvl="4" w:tplc="04190003" w:tentative="1">
      <w:start w:val="1"/>
      <w:numFmt w:val="bullet"/>
      <w:lvlText w:val="o"/>
      <w:lvlJc w:val="left"/>
      <w:pPr>
        <w:ind w:left="3390" w:hanging="360"/>
      </w:pPr>
      <w:rPr>
        <w:rFonts w:ascii="Courier New" w:hAnsi="Courier New" w:cs="Courier New" w:hint="default"/>
      </w:rPr>
    </w:lvl>
    <w:lvl w:ilvl="5" w:tplc="04190005" w:tentative="1">
      <w:start w:val="1"/>
      <w:numFmt w:val="bullet"/>
      <w:lvlText w:val=""/>
      <w:lvlJc w:val="left"/>
      <w:pPr>
        <w:ind w:left="4110" w:hanging="360"/>
      </w:pPr>
      <w:rPr>
        <w:rFonts w:ascii="Wingdings" w:hAnsi="Wingdings" w:hint="default"/>
      </w:rPr>
    </w:lvl>
    <w:lvl w:ilvl="6" w:tplc="04190001" w:tentative="1">
      <w:start w:val="1"/>
      <w:numFmt w:val="bullet"/>
      <w:lvlText w:val=""/>
      <w:lvlJc w:val="left"/>
      <w:pPr>
        <w:ind w:left="4830" w:hanging="360"/>
      </w:pPr>
      <w:rPr>
        <w:rFonts w:ascii="Symbol" w:hAnsi="Symbol" w:hint="default"/>
      </w:rPr>
    </w:lvl>
    <w:lvl w:ilvl="7" w:tplc="04190003" w:tentative="1">
      <w:start w:val="1"/>
      <w:numFmt w:val="bullet"/>
      <w:lvlText w:val="o"/>
      <w:lvlJc w:val="left"/>
      <w:pPr>
        <w:ind w:left="5550" w:hanging="360"/>
      </w:pPr>
      <w:rPr>
        <w:rFonts w:ascii="Courier New" w:hAnsi="Courier New" w:cs="Courier New" w:hint="default"/>
      </w:rPr>
    </w:lvl>
    <w:lvl w:ilvl="8" w:tplc="04190005" w:tentative="1">
      <w:start w:val="1"/>
      <w:numFmt w:val="bullet"/>
      <w:lvlText w:val=""/>
      <w:lvlJc w:val="left"/>
      <w:pPr>
        <w:ind w:left="6270" w:hanging="360"/>
      </w:pPr>
      <w:rPr>
        <w:rFonts w:ascii="Wingdings" w:hAnsi="Wingdings" w:hint="default"/>
      </w:rPr>
    </w:lvl>
  </w:abstractNum>
  <w:abstractNum w:abstractNumId="22">
    <w:nsid w:val="367B540B"/>
    <w:multiLevelType w:val="hybridMultilevel"/>
    <w:tmpl w:val="0E5660BC"/>
    <w:lvl w:ilvl="0" w:tplc="659A2E64">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7352B6D"/>
    <w:multiLevelType w:val="hybridMultilevel"/>
    <w:tmpl w:val="A3A6BB06"/>
    <w:lvl w:ilvl="0" w:tplc="6E7284AE">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B265C21"/>
    <w:multiLevelType w:val="hybridMultilevel"/>
    <w:tmpl w:val="4AF88A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BB542D8"/>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nsid w:val="3EC431F9"/>
    <w:multiLevelType w:val="hybridMultilevel"/>
    <w:tmpl w:val="D3A2ADD4"/>
    <w:lvl w:ilvl="0" w:tplc="D4844F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7">
    <w:nsid w:val="404015C1"/>
    <w:multiLevelType w:val="hybridMultilevel"/>
    <w:tmpl w:val="336C258E"/>
    <w:lvl w:ilvl="0" w:tplc="2EDE51A2">
      <w:start w:val="356"/>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33B7898"/>
    <w:multiLevelType w:val="hybridMultilevel"/>
    <w:tmpl w:val="54140E62"/>
    <w:lvl w:ilvl="0" w:tplc="17F220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46E05521"/>
    <w:multiLevelType w:val="hybridMultilevel"/>
    <w:tmpl w:val="990AB124"/>
    <w:lvl w:ilvl="0" w:tplc="DD1C3564">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B5664FA"/>
    <w:multiLevelType w:val="hybridMultilevel"/>
    <w:tmpl w:val="2CF898BE"/>
    <w:lvl w:ilvl="0" w:tplc="0419000D">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1">
    <w:nsid w:val="51415EE3"/>
    <w:multiLevelType w:val="hybridMultilevel"/>
    <w:tmpl w:val="623AE5D0"/>
    <w:lvl w:ilvl="0" w:tplc="1412543E">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15F64DB"/>
    <w:multiLevelType w:val="hybridMultilevel"/>
    <w:tmpl w:val="9EE066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216528B"/>
    <w:multiLevelType w:val="hybridMultilevel"/>
    <w:tmpl w:val="0862F7BC"/>
    <w:lvl w:ilvl="0" w:tplc="F6083740">
      <w:start w:val="2"/>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4">
    <w:nsid w:val="52960C62"/>
    <w:multiLevelType w:val="hybridMultilevel"/>
    <w:tmpl w:val="6BEA5DA6"/>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35">
    <w:nsid w:val="54755450"/>
    <w:multiLevelType w:val="hybridMultilevel"/>
    <w:tmpl w:val="94B092E4"/>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564F5880"/>
    <w:multiLevelType w:val="hybridMultilevel"/>
    <w:tmpl w:val="9F04047C"/>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5B713CD5"/>
    <w:multiLevelType w:val="hybridMultilevel"/>
    <w:tmpl w:val="D7AC9F4C"/>
    <w:lvl w:ilvl="0" w:tplc="0419000D">
      <w:start w:val="1"/>
      <w:numFmt w:val="bullet"/>
      <w:lvlText w:val=""/>
      <w:lvlJc w:val="left"/>
      <w:pPr>
        <w:ind w:left="843" w:hanging="360"/>
      </w:pPr>
      <w:rPr>
        <w:rFonts w:ascii="Wingdings" w:hAnsi="Wingdings" w:hint="default"/>
      </w:rPr>
    </w:lvl>
    <w:lvl w:ilvl="1" w:tplc="0419000D">
      <w:start w:val="1"/>
      <w:numFmt w:val="bullet"/>
      <w:lvlText w:val=""/>
      <w:lvlJc w:val="left"/>
      <w:pPr>
        <w:ind w:left="1563" w:hanging="360"/>
      </w:pPr>
      <w:rPr>
        <w:rFonts w:ascii="Wingdings" w:hAnsi="Wingdings" w:hint="default"/>
      </w:rPr>
    </w:lvl>
    <w:lvl w:ilvl="2" w:tplc="04190005">
      <w:start w:val="1"/>
      <w:numFmt w:val="bullet"/>
      <w:lvlText w:val=""/>
      <w:lvlJc w:val="left"/>
      <w:pPr>
        <w:ind w:left="2283" w:hanging="360"/>
      </w:pPr>
      <w:rPr>
        <w:rFonts w:ascii="Wingdings" w:hAnsi="Wingdings" w:hint="default"/>
      </w:rPr>
    </w:lvl>
    <w:lvl w:ilvl="3" w:tplc="04190001" w:tentative="1">
      <w:start w:val="1"/>
      <w:numFmt w:val="bullet"/>
      <w:lvlText w:val=""/>
      <w:lvlJc w:val="left"/>
      <w:pPr>
        <w:ind w:left="3003" w:hanging="360"/>
      </w:pPr>
      <w:rPr>
        <w:rFonts w:ascii="Symbol" w:hAnsi="Symbol" w:hint="default"/>
      </w:rPr>
    </w:lvl>
    <w:lvl w:ilvl="4" w:tplc="04190003" w:tentative="1">
      <w:start w:val="1"/>
      <w:numFmt w:val="bullet"/>
      <w:lvlText w:val="o"/>
      <w:lvlJc w:val="left"/>
      <w:pPr>
        <w:ind w:left="3723" w:hanging="360"/>
      </w:pPr>
      <w:rPr>
        <w:rFonts w:ascii="Courier New" w:hAnsi="Courier New" w:cs="Courier New" w:hint="default"/>
      </w:rPr>
    </w:lvl>
    <w:lvl w:ilvl="5" w:tplc="04190005" w:tentative="1">
      <w:start w:val="1"/>
      <w:numFmt w:val="bullet"/>
      <w:lvlText w:val=""/>
      <w:lvlJc w:val="left"/>
      <w:pPr>
        <w:ind w:left="4443" w:hanging="360"/>
      </w:pPr>
      <w:rPr>
        <w:rFonts w:ascii="Wingdings" w:hAnsi="Wingdings" w:hint="default"/>
      </w:rPr>
    </w:lvl>
    <w:lvl w:ilvl="6" w:tplc="04190001" w:tentative="1">
      <w:start w:val="1"/>
      <w:numFmt w:val="bullet"/>
      <w:lvlText w:val=""/>
      <w:lvlJc w:val="left"/>
      <w:pPr>
        <w:ind w:left="5163" w:hanging="360"/>
      </w:pPr>
      <w:rPr>
        <w:rFonts w:ascii="Symbol" w:hAnsi="Symbol" w:hint="default"/>
      </w:rPr>
    </w:lvl>
    <w:lvl w:ilvl="7" w:tplc="04190003" w:tentative="1">
      <w:start w:val="1"/>
      <w:numFmt w:val="bullet"/>
      <w:lvlText w:val="o"/>
      <w:lvlJc w:val="left"/>
      <w:pPr>
        <w:ind w:left="5883" w:hanging="360"/>
      </w:pPr>
      <w:rPr>
        <w:rFonts w:ascii="Courier New" w:hAnsi="Courier New" w:cs="Courier New" w:hint="default"/>
      </w:rPr>
    </w:lvl>
    <w:lvl w:ilvl="8" w:tplc="04190005" w:tentative="1">
      <w:start w:val="1"/>
      <w:numFmt w:val="bullet"/>
      <w:lvlText w:val=""/>
      <w:lvlJc w:val="left"/>
      <w:pPr>
        <w:ind w:left="6603" w:hanging="360"/>
      </w:pPr>
      <w:rPr>
        <w:rFonts w:ascii="Wingdings" w:hAnsi="Wingdings" w:hint="default"/>
      </w:rPr>
    </w:lvl>
  </w:abstractNum>
  <w:abstractNum w:abstractNumId="38">
    <w:nsid w:val="60FC5F4A"/>
    <w:multiLevelType w:val="hybridMultilevel"/>
    <w:tmpl w:val="A470C7C0"/>
    <w:lvl w:ilvl="0" w:tplc="BAA61A60">
      <w:start w:val="1"/>
      <w:numFmt w:val="bullet"/>
      <w:lvlText w:val=""/>
      <w:lvlPicBulletId w:val="3"/>
      <w:lvlJc w:val="left"/>
      <w:pPr>
        <w:tabs>
          <w:tab w:val="num" w:pos="720"/>
        </w:tabs>
        <w:ind w:left="720" w:hanging="360"/>
      </w:pPr>
      <w:rPr>
        <w:rFonts w:ascii="Symbol" w:hAnsi="Symbol" w:hint="default"/>
      </w:rPr>
    </w:lvl>
    <w:lvl w:ilvl="1" w:tplc="55808816" w:tentative="1">
      <w:start w:val="1"/>
      <w:numFmt w:val="bullet"/>
      <w:lvlText w:val=""/>
      <w:lvlJc w:val="left"/>
      <w:pPr>
        <w:tabs>
          <w:tab w:val="num" w:pos="1440"/>
        </w:tabs>
        <w:ind w:left="1440" w:hanging="360"/>
      </w:pPr>
      <w:rPr>
        <w:rFonts w:ascii="Symbol" w:hAnsi="Symbol" w:hint="default"/>
      </w:rPr>
    </w:lvl>
    <w:lvl w:ilvl="2" w:tplc="47E80166" w:tentative="1">
      <w:start w:val="1"/>
      <w:numFmt w:val="bullet"/>
      <w:lvlText w:val=""/>
      <w:lvlJc w:val="left"/>
      <w:pPr>
        <w:tabs>
          <w:tab w:val="num" w:pos="2160"/>
        </w:tabs>
        <w:ind w:left="2160" w:hanging="360"/>
      </w:pPr>
      <w:rPr>
        <w:rFonts w:ascii="Symbol" w:hAnsi="Symbol" w:hint="default"/>
      </w:rPr>
    </w:lvl>
    <w:lvl w:ilvl="3" w:tplc="0CF2095C" w:tentative="1">
      <w:start w:val="1"/>
      <w:numFmt w:val="bullet"/>
      <w:lvlText w:val=""/>
      <w:lvlJc w:val="left"/>
      <w:pPr>
        <w:tabs>
          <w:tab w:val="num" w:pos="2880"/>
        </w:tabs>
        <w:ind w:left="2880" w:hanging="360"/>
      </w:pPr>
      <w:rPr>
        <w:rFonts w:ascii="Symbol" w:hAnsi="Symbol" w:hint="default"/>
      </w:rPr>
    </w:lvl>
    <w:lvl w:ilvl="4" w:tplc="6A46610E" w:tentative="1">
      <w:start w:val="1"/>
      <w:numFmt w:val="bullet"/>
      <w:lvlText w:val=""/>
      <w:lvlJc w:val="left"/>
      <w:pPr>
        <w:tabs>
          <w:tab w:val="num" w:pos="3600"/>
        </w:tabs>
        <w:ind w:left="3600" w:hanging="360"/>
      </w:pPr>
      <w:rPr>
        <w:rFonts w:ascii="Symbol" w:hAnsi="Symbol" w:hint="default"/>
      </w:rPr>
    </w:lvl>
    <w:lvl w:ilvl="5" w:tplc="A9803F5E" w:tentative="1">
      <w:start w:val="1"/>
      <w:numFmt w:val="bullet"/>
      <w:lvlText w:val=""/>
      <w:lvlJc w:val="left"/>
      <w:pPr>
        <w:tabs>
          <w:tab w:val="num" w:pos="4320"/>
        </w:tabs>
        <w:ind w:left="4320" w:hanging="360"/>
      </w:pPr>
      <w:rPr>
        <w:rFonts w:ascii="Symbol" w:hAnsi="Symbol" w:hint="default"/>
      </w:rPr>
    </w:lvl>
    <w:lvl w:ilvl="6" w:tplc="44ACCBA0" w:tentative="1">
      <w:start w:val="1"/>
      <w:numFmt w:val="bullet"/>
      <w:lvlText w:val=""/>
      <w:lvlJc w:val="left"/>
      <w:pPr>
        <w:tabs>
          <w:tab w:val="num" w:pos="5040"/>
        </w:tabs>
        <w:ind w:left="5040" w:hanging="360"/>
      </w:pPr>
      <w:rPr>
        <w:rFonts w:ascii="Symbol" w:hAnsi="Symbol" w:hint="default"/>
      </w:rPr>
    </w:lvl>
    <w:lvl w:ilvl="7" w:tplc="54E693EA" w:tentative="1">
      <w:start w:val="1"/>
      <w:numFmt w:val="bullet"/>
      <w:lvlText w:val=""/>
      <w:lvlJc w:val="left"/>
      <w:pPr>
        <w:tabs>
          <w:tab w:val="num" w:pos="5760"/>
        </w:tabs>
        <w:ind w:left="5760" w:hanging="360"/>
      </w:pPr>
      <w:rPr>
        <w:rFonts w:ascii="Symbol" w:hAnsi="Symbol" w:hint="default"/>
      </w:rPr>
    </w:lvl>
    <w:lvl w:ilvl="8" w:tplc="FE9C4318" w:tentative="1">
      <w:start w:val="1"/>
      <w:numFmt w:val="bullet"/>
      <w:lvlText w:val=""/>
      <w:lvlJc w:val="left"/>
      <w:pPr>
        <w:tabs>
          <w:tab w:val="num" w:pos="6480"/>
        </w:tabs>
        <w:ind w:left="6480" w:hanging="360"/>
      </w:pPr>
      <w:rPr>
        <w:rFonts w:ascii="Symbol" w:hAnsi="Symbol" w:hint="default"/>
      </w:rPr>
    </w:lvl>
  </w:abstractNum>
  <w:abstractNum w:abstractNumId="39">
    <w:nsid w:val="63C4150B"/>
    <w:multiLevelType w:val="hybridMultilevel"/>
    <w:tmpl w:val="AA54C756"/>
    <w:lvl w:ilvl="0" w:tplc="3C1A1A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50951E1"/>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nsid w:val="6A7C77DB"/>
    <w:multiLevelType w:val="hybridMultilevel"/>
    <w:tmpl w:val="4BE2B124"/>
    <w:lvl w:ilvl="0" w:tplc="51E2DD88">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42">
    <w:nsid w:val="6EDD719F"/>
    <w:multiLevelType w:val="hybridMultilevel"/>
    <w:tmpl w:val="D708FFF0"/>
    <w:lvl w:ilvl="0" w:tplc="1BE2F24C">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0C874DD"/>
    <w:multiLevelType w:val="hybridMultilevel"/>
    <w:tmpl w:val="8052497C"/>
    <w:lvl w:ilvl="0" w:tplc="F126DF1A">
      <w:start w:val="356"/>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0F4127C"/>
    <w:multiLevelType w:val="hybridMultilevel"/>
    <w:tmpl w:val="778A7AA2"/>
    <w:lvl w:ilvl="0" w:tplc="6F5ECED0">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454128A"/>
    <w:multiLevelType w:val="hybridMultilevel"/>
    <w:tmpl w:val="EAF08FEC"/>
    <w:lvl w:ilvl="0" w:tplc="0419000D">
      <w:start w:val="1"/>
      <w:numFmt w:val="bullet"/>
      <w:lvlText w:val=""/>
      <w:lvlJc w:val="left"/>
      <w:pPr>
        <w:ind w:left="2136" w:hanging="360"/>
      </w:pPr>
      <w:rPr>
        <w:rFonts w:ascii="Wingdings" w:hAnsi="Wingdings"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46">
    <w:nsid w:val="7B774BDD"/>
    <w:multiLevelType w:val="hybridMultilevel"/>
    <w:tmpl w:val="216205D0"/>
    <w:lvl w:ilvl="0" w:tplc="7E1EE2E6">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39"/>
  </w:num>
  <w:num w:numId="3">
    <w:abstractNumId w:val="12"/>
  </w:num>
  <w:num w:numId="4">
    <w:abstractNumId w:val="15"/>
  </w:num>
  <w:num w:numId="5">
    <w:abstractNumId w:val="34"/>
  </w:num>
  <w:num w:numId="6">
    <w:abstractNumId w:val="0"/>
  </w:num>
  <w:num w:numId="7">
    <w:abstractNumId w:val="2"/>
  </w:num>
  <w:num w:numId="8">
    <w:abstractNumId w:val="3"/>
  </w:num>
  <w:num w:numId="9">
    <w:abstractNumId w:val="4"/>
  </w:num>
  <w:num w:numId="10">
    <w:abstractNumId w:val="7"/>
  </w:num>
  <w:num w:numId="11">
    <w:abstractNumId w:val="14"/>
  </w:num>
  <w:num w:numId="12">
    <w:abstractNumId w:val="36"/>
  </w:num>
  <w:num w:numId="13">
    <w:abstractNumId w:val="10"/>
  </w:num>
  <w:num w:numId="14">
    <w:abstractNumId w:val="45"/>
  </w:num>
  <w:num w:numId="15">
    <w:abstractNumId w:val="35"/>
  </w:num>
  <w:num w:numId="16">
    <w:abstractNumId w:val="37"/>
  </w:num>
  <w:num w:numId="17">
    <w:abstractNumId w:val="13"/>
  </w:num>
  <w:num w:numId="18">
    <w:abstractNumId w:val="30"/>
  </w:num>
  <w:num w:numId="19">
    <w:abstractNumId w:val="28"/>
  </w:num>
  <w:num w:numId="20">
    <w:abstractNumId w:val="19"/>
  </w:num>
  <w:num w:numId="21">
    <w:abstractNumId w:val="5"/>
  </w:num>
  <w:num w:numId="22">
    <w:abstractNumId w:val="9"/>
  </w:num>
  <w:num w:numId="23">
    <w:abstractNumId w:val="16"/>
  </w:num>
  <w:num w:numId="24">
    <w:abstractNumId w:val="21"/>
  </w:num>
  <w:num w:numId="25">
    <w:abstractNumId w:val="18"/>
  </w:num>
  <w:num w:numId="26">
    <w:abstractNumId w:val="41"/>
  </w:num>
  <w:num w:numId="27">
    <w:abstractNumId w:val="8"/>
  </w:num>
  <w:num w:numId="28">
    <w:abstractNumId w:val="38"/>
  </w:num>
  <w:num w:numId="29">
    <w:abstractNumId w:val="32"/>
  </w:num>
  <w:num w:numId="30">
    <w:abstractNumId w:val="26"/>
  </w:num>
  <w:num w:numId="31">
    <w:abstractNumId w:val="23"/>
  </w:num>
  <w:num w:numId="32">
    <w:abstractNumId w:val="46"/>
  </w:num>
  <w:num w:numId="33">
    <w:abstractNumId w:val="29"/>
  </w:num>
  <w:num w:numId="34">
    <w:abstractNumId w:val="31"/>
  </w:num>
  <w:num w:numId="35">
    <w:abstractNumId w:val="44"/>
  </w:num>
  <w:num w:numId="36">
    <w:abstractNumId w:val="22"/>
  </w:num>
  <w:num w:numId="37">
    <w:abstractNumId w:val="42"/>
  </w:num>
  <w:num w:numId="38">
    <w:abstractNumId w:val="33"/>
  </w:num>
  <w:num w:numId="39">
    <w:abstractNumId w:val="17"/>
  </w:num>
  <w:num w:numId="40">
    <w:abstractNumId w:val="6"/>
  </w:num>
  <w:num w:numId="41">
    <w:abstractNumId w:val="11"/>
  </w:num>
  <w:num w:numId="42">
    <w:abstractNumId w:val="27"/>
  </w:num>
  <w:num w:numId="43">
    <w:abstractNumId w:val="43"/>
  </w:num>
  <w:num w:numId="44">
    <w:abstractNumId w:val="40"/>
  </w:num>
  <w:num w:numId="45">
    <w:abstractNumId w:val="25"/>
  </w:num>
  <w:num w:numId="46">
    <w:abstractNumId w:val="24"/>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174DF"/>
    <w:rsid w:val="000010FF"/>
    <w:rsid w:val="00002836"/>
    <w:rsid w:val="000042F4"/>
    <w:rsid w:val="00005382"/>
    <w:rsid w:val="00010D1F"/>
    <w:rsid w:val="00015692"/>
    <w:rsid w:val="00022260"/>
    <w:rsid w:val="000247B1"/>
    <w:rsid w:val="00024D3D"/>
    <w:rsid w:val="000319A0"/>
    <w:rsid w:val="00032C64"/>
    <w:rsid w:val="00032E2B"/>
    <w:rsid w:val="00034B24"/>
    <w:rsid w:val="0003615F"/>
    <w:rsid w:val="000371E5"/>
    <w:rsid w:val="00044817"/>
    <w:rsid w:val="0005017B"/>
    <w:rsid w:val="00050731"/>
    <w:rsid w:val="00051DF6"/>
    <w:rsid w:val="00053F80"/>
    <w:rsid w:val="00060EF7"/>
    <w:rsid w:val="00066839"/>
    <w:rsid w:val="00067635"/>
    <w:rsid w:val="00070D1A"/>
    <w:rsid w:val="00071765"/>
    <w:rsid w:val="00076DD0"/>
    <w:rsid w:val="000775D3"/>
    <w:rsid w:val="0009553E"/>
    <w:rsid w:val="00096426"/>
    <w:rsid w:val="000A5005"/>
    <w:rsid w:val="000B67B1"/>
    <w:rsid w:val="000C1D58"/>
    <w:rsid w:val="000C453B"/>
    <w:rsid w:val="000D1B68"/>
    <w:rsid w:val="000E1331"/>
    <w:rsid w:val="000E3B23"/>
    <w:rsid w:val="000E56B4"/>
    <w:rsid w:val="001166A0"/>
    <w:rsid w:val="001606A5"/>
    <w:rsid w:val="00161AC4"/>
    <w:rsid w:val="00172AA6"/>
    <w:rsid w:val="00174C7B"/>
    <w:rsid w:val="001766FB"/>
    <w:rsid w:val="001844F3"/>
    <w:rsid w:val="001A3F4A"/>
    <w:rsid w:val="001A546C"/>
    <w:rsid w:val="001B73D7"/>
    <w:rsid w:val="001C0BB3"/>
    <w:rsid w:val="001C4492"/>
    <w:rsid w:val="001D050A"/>
    <w:rsid w:val="001D56EA"/>
    <w:rsid w:val="001E0987"/>
    <w:rsid w:val="001E6437"/>
    <w:rsid w:val="001E6457"/>
    <w:rsid w:val="001F4407"/>
    <w:rsid w:val="00200A56"/>
    <w:rsid w:val="00201881"/>
    <w:rsid w:val="00204730"/>
    <w:rsid w:val="0022034E"/>
    <w:rsid w:val="00221B3C"/>
    <w:rsid w:val="00223254"/>
    <w:rsid w:val="0022682B"/>
    <w:rsid w:val="0022788E"/>
    <w:rsid w:val="0023020B"/>
    <w:rsid w:val="00237068"/>
    <w:rsid w:val="00240B73"/>
    <w:rsid w:val="00241569"/>
    <w:rsid w:val="00245CBA"/>
    <w:rsid w:val="0024777C"/>
    <w:rsid w:val="00261BA9"/>
    <w:rsid w:val="00264398"/>
    <w:rsid w:val="002668DC"/>
    <w:rsid w:val="00277873"/>
    <w:rsid w:val="0028025D"/>
    <w:rsid w:val="002806AC"/>
    <w:rsid w:val="0028108A"/>
    <w:rsid w:val="0029175F"/>
    <w:rsid w:val="002A4844"/>
    <w:rsid w:val="002A58A4"/>
    <w:rsid w:val="002A767B"/>
    <w:rsid w:val="002B17CE"/>
    <w:rsid w:val="002B2ECE"/>
    <w:rsid w:val="002B43E2"/>
    <w:rsid w:val="002C0CDC"/>
    <w:rsid w:val="002C1191"/>
    <w:rsid w:val="002C1918"/>
    <w:rsid w:val="002D01BD"/>
    <w:rsid w:val="002D57F2"/>
    <w:rsid w:val="002E5C6B"/>
    <w:rsid w:val="00303A0F"/>
    <w:rsid w:val="0031175B"/>
    <w:rsid w:val="003121DC"/>
    <w:rsid w:val="003123D7"/>
    <w:rsid w:val="003127C3"/>
    <w:rsid w:val="003174DF"/>
    <w:rsid w:val="00320F8F"/>
    <w:rsid w:val="00323C0E"/>
    <w:rsid w:val="00327F83"/>
    <w:rsid w:val="00336FC0"/>
    <w:rsid w:val="00341374"/>
    <w:rsid w:val="00344793"/>
    <w:rsid w:val="003520D8"/>
    <w:rsid w:val="00352E19"/>
    <w:rsid w:val="00356D5A"/>
    <w:rsid w:val="00361690"/>
    <w:rsid w:val="00364061"/>
    <w:rsid w:val="003646D5"/>
    <w:rsid w:val="00365D63"/>
    <w:rsid w:val="003663A9"/>
    <w:rsid w:val="00372E7C"/>
    <w:rsid w:val="00373609"/>
    <w:rsid w:val="0037770C"/>
    <w:rsid w:val="003779D8"/>
    <w:rsid w:val="003830EC"/>
    <w:rsid w:val="00384496"/>
    <w:rsid w:val="00384AB7"/>
    <w:rsid w:val="00396AD4"/>
    <w:rsid w:val="003B0B50"/>
    <w:rsid w:val="003D0437"/>
    <w:rsid w:val="003D7FF7"/>
    <w:rsid w:val="003E2F53"/>
    <w:rsid w:val="003E3744"/>
    <w:rsid w:val="003E5630"/>
    <w:rsid w:val="003E5A7B"/>
    <w:rsid w:val="003F7B5B"/>
    <w:rsid w:val="004007F9"/>
    <w:rsid w:val="00400CB8"/>
    <w:rsid w:val="00403A93"/>
    <w:rsid w:val="00407C21"/>
    <w:rsid w:val="00411FB8"/>
    <w:rsid w:val="00412468"/>
    <w:rsid w:val="00426124"/>
    <w:rsid w:val="004269CE"/>
    <w:rsid w:val="00427E85"/>
    <w:rsid w:val="0043052E"/>
    <w:rsid w:val="00432689"/>
    <w:rsid w:val="00434329"/>
    <w:rsid w:val="00441ED0"/>
    <w:rsid w:val="004506E3"/>
    <w:rsid w:val="00452271"/>
    <w:rsid w:val="00453637"/>
    <w:rsid w:val="00461199"/>
    <w:rsid w:val="0046168B"/>
    <w:rsid w:val="004675FA"/>
    <w:rsid w:val="00471A5C"/>
    <w:rsid w:val="00473FD0"/>
    <w:rsid w:val="00477047"/>
    <w:rsid w:val="00487D8D"/>
    <w:rsid w:val="00497179"/>
    <w:rsid w:val="004A1D91"/>
    <w:rsid w:val="004A21CA"/>
    <w:rsid w:val="004A7FC8"/>
    <w:rsid w:val="004B1454"/>
    <w:rsid w:val="004C19BB"/>
    <w:rsid w:val="004C2006"/>
    <w:rsid w:val="004C62ED"/>
    <w:rsid w:val="004D01FE"/>
    <w:rsid w:val="004D39F6"/>
    <w:rsid w:val="004D4555"/>
    <w:rsid w:val="004E00D4"/>
    <w:rsid w:val="004E4ACF"/>
    <w:rsid w:val="004E7008"/>
    <w:rsid w:val="004F12F5"/>
    <w:rsid w:val="004F15DB"/>
    <w:rsid w:val="004F5E8F"/>
    <w:rsid w:val="00524A1C"/>
    <w:rsid w:val="00527AAD"/>
    <w:rsid w:val="00532BAD"/>
    <w:rsid w:val="0053713C"/>
    <w:rsid w:val="00540E35"/>
    <w:rsid w:val="00541BC0"/>
    <w:rsid w:val="005614AA"/>
    <w:rsid w:val="00563CA6"/>
    <w:rsid w:val="00572758"/>
    <w:rsid w:val="00575F91"/>
    <w:rsid w:val="00591A7F"/>
    <w:rsid w:val="0059287A"/>
    <w:rsid w:val="00596836"/>
    <w:rsid w:val="005A4D72"/>
    <w:rsid w:val="005A6229"/>
    <w:rsid w:val="005B0127"/>
    <w:rsid w:val="005B1CEF"/>
    <w:rsid w:val="005B271E"/>
    <w:rsid w:val="005B7616"/>
    <w:rsid w:val="005C39DA"/>
    <w:rsid w:val="005E2CDD"/>
    <w:rsid w:val="005F4906"/>
    <w:rsid w:val="0060084A"/>
    <w:rsid w:val="006067C5"/>
    <w:rsid w:val="00626EBC"/>
    <w:rsid w:val="00637049"/>
    <w:rsid w:val="0065060C"/>
    <w:rsid w:val="006562FF"/>
    <w:rsid w:val="006572BD"/>
    <w:rsid w:val="00661BF5"/>
    <w:rsid w:val="00663F4A"/>
    <w:rsid w:val="00664ABE"/>
    <w:rsid w:val="00665672"/>
    <w:rsid w:val="006663BB"/>
    <w:rsid w:val="0068229E"/>
    <w:rsid w:val="00696EB7"/>
    <w:rsid w:val="00697B67"/>
    <w:rsid w:val="006B4BB6"/>
    <w:rsid w:val="006C24C9"/>
    <w:rsid w:val="006D7EEC"/>
    <w:rsid w:val="006E26E2"/>
    <w:rsid w:val="006E634C"/>
    <w:rsid w:val="006E65EC"/>
    <w:rsid w:val="006F11CA"/>
    <w:rsid w:val="006F1584"/>
    <w:rsid w:val="006F525A"/>
    <w:rsid w:val="006F7B74"/>
    <w:rsid w:val="00700723"/>
    <w:rsid w:val="007050D3"/>
    <w:rsid w:val="0070572F"/>
    <w:rsid w:val="0071602E"/>
    <w:rsid w:val="0072110F"/>
    <w:rsid w:val="00721CD6"/>
    <w:rsid w:val="00724B14"/>
    <w:rsid w:val="007254D7"/>
    <w:rsid w:val="00733531"/>
    <w:rsid w:val="0074073B"/>
    <w:rsid w:val="00770E05"/>
    <w:rsid w:val="00773540"/>
    <w:rsid w:val="00781408"/>
    <w:rsid w:val="00782039"/>
    <w:rsid w:val="00782FBA"/>
    <w:rsid w:val="00797076"/>
    <w:rsid w:val="007C08F3"/>
    <w:rsid w:val="007D02E4"/>
    <w:rsid w:val="007D1980"/>
    <w:rsid w:val="007E0FC8"/>
    <w:rsid w:val="007E1051"/>
    <w:rsid w:val="007E70FE"/>
    <w:rsid w:val="007E7556"/>
    <w:rsid w:val="007F75E8"/>
    <w:rsid w:val="008170BA"/>
    <w:rsid w:val="00817B40"/>
    <w:rsid w:val="00817EB0"/>
    <w:rsid w:val="008202FD"/>
    <w:rsid w:val="00835212"/>
    <w:rsid w:val="00836EE2"/>
    <w:rsid w:val="0084228F"/>
    <w:rsid w:val="0085547C"/>
    <w:rsid w:val="0086058F"/>
    <w:rsid w:val="0086110A"/>
    <w:rsid w:val="00862DE3"/>
    <w:rsid w:val="008647F5"/>
    <w:rsid w:val="00866311"/>
    <w:rsid w:val="00867234"/>
    <w:rsid w:val="00873C55"/>
    <w:rsid w:val="0087554D"/>
    <w:rsid w:val="008959EF"/>
    <w:rsid w:val="00897242"/>
    <w:rsid w:val="008A197B"/>
    <w:rsid w:val="008A5F67"/>
    <w:rsid w:val="008A7624"/>
    <w:rsid w:val="008B0AF7"/>
    <w:rsid w:val="008B1814"/>
    <w:rsid w:val="008B333D"/>
    <w:rsid w:val="008B5FF2"/>
    <w:rsid w:val="008C355F"/>
    <w:rsid w:val="008E62E4"/>
    <w:rsid w:val="008F55B5"/>
    <w:rsid w:val="0090107E"/>
    <w:rsid w:val="009053F5"/>
    <w:rsid w:val="00911B59"/>
    <w:rsid w:val="009137F4"/>
    <w:rsid w:val="00923A57"/>
    <w:rsid w:val="00927FAB"/>
    <w:rsid w:val="0093048F"/>
    <w:rsid w:val="0093188B"/>
    <w:rsid w:val="009402E4"/>
    <w:rsid w:val="00942B1D"/>
    <w:rsid w:val="009469C0"/>
    <w:rsid w:val="00946D57"/>
    <w:rsid w:val="00947D45"/>
    <w:rsid w:val="00951700"/>
    <w:rsid w:val="00965555"/>
    <w:rsid w:val="00966690"/>
    <w:rsid w:val="00971140"/>
    <w:rsid w:val="009711AE"/>
    <w:rsid w:val="00976AC1"/>
    <w:rsid w:val="0098516F"/>
    <w:rsid w:val="0099118B"/>
    <w:rsid w:val="009A1B70"/>
    <w:rsid w:val="009B28DD"/>
    <w:rsid w:val="00A024C3"/>
    <w:rsid w:val="00A02520"/>
    <w:rsid w:val="00A0719F"/>
    <w:rsid w:val="00A10E35"/>
    <w:rsid w:val="00A12140"/>
    <w:rsid w:val="00A1662A"/>
    <w:rsid w:val="00A16B16"/>
    <w:rsid w:val="00A216C0"/>
    <w:rsid w:val="00A23D2A"/>
    <w:rsid w:val="00A30C30"/>
    <w:rsid w:val="00A3410A"/>
    <w:rsid w:val="00A40F0B"/>
    <w:rsid w:val="00A41629"/>
    <w:rsid w:val="00A468DB"/>
    <w:rsid w:val="00A47EAD"/>
    <w:rsid w:val="00A546FE"/>
    <w:rsid w:val="00A57CD4"/>
    <w:rsid w:val="00A70220"/>
    <w:rsid w:val="00A71B58"/>
    <w:rsid w:val="00A72D4D"/>
    <w:rsid w:val="00A80564"/>
    <w:rsid w:val="00A943E3"/>
    <w:rsid w:val="00A955DA"/>
    <w:rsid w:val="00AA4FBF"/>
    <w:rsid w:val="00AB3530"/>
    <w:rsid w:val="00AB714C"/>
    <w:rsid w:val="00AC621E"/>
    <w:rsid w:val="00AC7033"/>
    <w:rsid w:val="00AD0B4D"/>
    <w:rsid w:val="00AE1831"/>
    <w:rsid w:val="00AE7720"/>
    <w:rsid w:val="00AF5388"/>
    <w:rsid w:val="00B01CEC"/>
    <w:rsid w:val="00B032B7"/>
    <w:rsid w:val="00B04A88"/>
    <w:rsid w:val="00B122EE"/>
    <w:rsid w:val="00B144FC"/>
    <w:rsid w:val="00B158F4"/>
    <w:rsid w:val="00B15AC5"/>
    <w:rsid w:val="00B16BEC"/>
    <w:rsid w:val="00B2175B"/>
    <w:rsid w:val="00B254E4"/>
    <w:rsid w:val="00B256E3"/>
    <w:rsid w:val="00B47FDC"/>
    <w:rsid w:val="00B51029"/>
    <w:rsid w:val="00B642F3"/>
    <w:rsid w:val="00B66B28"/>
    <w:rsid w:val="00B70500"/>
    <w:rsid w:val="00B731AF"/>
    <w:rsid w:val="00B731DA"/>
    <w:rsid w:val="00B81304"/>
    <w:rsid w:val="00B8637C"/>
    <w:rsid w:val="00BA1D74"/>
    <w:rsid w:val="00BA313D"/>
    <w:rsid w:val="00BA6F3C"/>
    <w:rsid w:val="00BB05D0"/>
    <w:rsid w:val="00BB3573"/>
    <w:rsid w:val="00BC0D56"/>
    <w:rsid w:val="00BC6FEF"/>
    <w:rsid w:val="00BC73AB"/>
    <w:rsid w:val="00BD7F20"/>
    <w:rsid w:val="00BE3169"/>
    <w:rsid w:val="00BE3EFD"/>
    <w:rsid w:val="00BE488C"/>
    <w:rsid w:val="00BE488D"/>
    <w:rsid w:val="00BE7A0A"/>
    <w:rsid w:val="00BF45D4"/>
    <w:rsid w:val="00C34F6A"/>
    <w:rsid w:val="00C36315"/>
    <w:rsid w:val="00C40716"/>
    <w:rsid w:val="00C43BA4"/>
    <w:rsid w:val="00C44367"/>
    <w:rsid w:val="00C44EEF"/>
    <w:rsid w:val="00C459CB"/>
    <w:rsid w:val="00C53323"/>
    <w:rsid w:val="00C55349"/>
    <w:rsid w:val="00C637B7"/>
    <w:rsid w:val="00C71CA3"/>
    <w:rsid w:val="00C73D59"/>
    <w:rsid w:val="00C81DD5"/>
    <w:rsid w:val="00C81E36"/>
    <w:rsid w:val="00C85739"/>
    <w:rsid w:val="00C8641D"/>
    <w:rsid w:val="00C95498"/>
    <w:rsid w:val="00C965E2"/>
    <w:rsid w:val="00C96A5A"/>
    <w:rsid w:val="00CA1B94"/>
    <w:rsid w:val="00CA3DE8"/>
    <w:rsid w:val="00CB1F2B"/>
    <w:rsid w:val="00CB1F38"/>
    <w:rsid w:val="00CB52FA"/>
    <w:rsid w:val="00CC2E87"/>
    <w:rsid w:val="00CD08A8"/>
    <w:rsid w:val="00CD10CB"/>
    <w:rsid w:val="00CD44C2"/>
    <w:rsid w:val="00CE5174"/>
    <w:rsid w:val="00CE5907"/>
    <w:rsid w:val="00CF0B9B"/>
    <w:rsid w:val="00CF28D2"/>
    <w:rsid w:val="00CF2923"/>
    <w:rsid w:val="00D0334E"/>
    <w:rsid w:val="00D07A08"/>
    <w:rsid w:val="00D13897"/>
    <w:rsid w:val="00D15BAA"/>
    <w:rsid w:val="00D1665D"/>
    <w:rsid w:val="00D23E38"/>
    <w:rsid w:val="00D3188B"/>
    <w:rsid w:val="00D350EC"/>
    <w:rsid w:val="00D404FE"/>
    <w:rsid w:val="00D40E05"/>
    <w:rsid w:val="00D43643"/>
    <w:rsid w:val="00D44304"/>
    <w:rsid w:val="00D501A7"/>
    <w:rsid w:val="00D514CB"/>
    <w:rsid w:val="00D528C3"/>
    <w:rsid w:val="00D90830"/>
    <w:rsid w:val="00D913D4"/>
    <w:rsid w:val="00DA15EF"/>
    <w:rsid w:val="00DA1BDA"/>
    <w:rsid w:val="00DA4D86"/>
    <w:rsid w:val="00DB404D"/>
    <w:rsid w:val="00DC0463"/>
    <w:rsid w:val="00DC4955"/>
    <w:rsid w:val="00DC7421"/>
    <w:rsid w:val="00DC79DE"/>
    <w:rsid w:val="00DD5C5A"/>
    <w:rsid w:val="00DE0EB5"/>
    <w:rsid w:val="00DE6908"/>
    <w:rsid w:val="00E14B47"/>
    <w:rsid w:val="00E16A07"/>
    <w:rsid w:val="00E20901"/>
    <w:rsid w:val="00E343BF"/>
    <w:rsid w:val="00E628D5"/>
    <w:rsid w:val="00E719B5"/>
    <w:rsid w:val="00E764B8"/>
    <w:rsid w:val="00E90412"/>
    <w:rsid w:val="00E936D0"/>
    <w:rsid w:val="00E93FAE"/>
    <w:rsid w:val="00E967F7"/>
    <w:rsid w:val="00EB08B2"/>
    <w:rsid w:val="00EC46E4"/>
    <w:rsid w:val="00EC479B"/>
    <w:rsid w:val="00EC48AA"/>
    <w:rsid w:val="00EC5B13"/>
    <w:rsid w:val="00ED34A9"/>
    <w:rsid w:val="00EE1A08"/>
    <w:rsid w:val="00EE72B7"/>
    <w:rsid w:val="00EF2427"/>
    <w:rsid w:val="00EF5DD9"/>
    <w:rsid w:val="00F10A8F"/>
    <w:rsid w:val="00F11733"/>
    <w:rsid w:val="00F12864"/>
    <w:rsid w:val="00F227AA"/>
    <w:rsid w:val="00F22B88"/>
    <w:rsid w:val="00F30A84"/>
    <w:rsid w:val="00F35471"/>
    <w:rsid w:val="00F476A0"/>
    <w:rsid w:val="00F5049D"/>
    <w:rsid w:val="00F50A44"/>
    <w:rsid w:val="00F575E5"/>
    <w:rsid w:val="00F600AD"/>
    <w:rsid w:val="00F636C4"/>
    <w:rsid w:val="00F65794"/>
    <w:rsid w:val="00F71FCE"/>
    <w:rsid w:val="00F933F3"/>
    <w:rsid w:val="00F93E53"/>
    <w:rsid w:val="00F97876"/>
    <w:rsid w:val="00FA52D6"/>
    <w:rsid w:val="00FB1CC7"/>
    <w:rsid w:val="00FB3F91"/>
    <w:rsid w:val="00FC0518"/>
    <w:rsid w:val="00FC0D21"/>
    <w:rsid w:val="00FC2052"/>
    <w:rsid w:val="00FC4342"/>
    <w:rsid w:val="00FD38A3"/>
    <w:rsid w:val="00FD5F5C"/>
    <w:rsid w:val="00FE25BC"/>
    <w:rsid w:val="00FF109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28"/>
    <o:shapelayout v:ext="edit">
      <o:idmap v:ext="edit" data="1"/>
      <o:rules v:ext="edit">
        <o:r id="V:Rule1" type="connector" idref="#Прямая со стрелкой 1399"/>
        <o:r id="V:Rule2" type="connector" idref="#Прямая со стрелкой 1410"/>
        <o:r id="V:Rule3" type="connector" idref="#Прямая со стрелкой 1402"/>
        <o:r id="V:Rule4" type="connector" idref="#Прямая со стрелкой 1398"/>
        <o:r id="V:Rule5" type="connector" idref="#Прямая со стрелкой 1403"/>
        <o:r id="V:Rule6" type="connector" idref="#Прямая со стрелкой 1406"/>
        <o:r id="V:Rule7" type="connector" idref="#Прямая со стрелкой 1411"/>
        <o:r id="V:Rule8" type="connector" idref="#Прямая со стрелкой 140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74DF"/>
    <w:rPr>
      <w:rFonts w:ascii="Calibri" w:eastAsia="Calibri" w:hAnsi="Calibri" w:cs="Times New Roman"/>
    </w:rPr>
  </w:style>
  <w:style w:type="paragraph" w:styleId="1">
    <w:name w:val="heading 1"/>
    <w:basedOn w:val="a"/>
    <w:next w:val="a"/>
    <w:link w:val="10"/>
    <w:uiPriority w:val="9"/>
    <w:qFormat/>
    <w:rsid w:val="006D7EEC"/>
    <w:pPr>
      <w:keepNext/>
      <w:spacing w:before="240" w:after="60" w:line="240" w:lineRule="auto"/>
      <w:outlineLvl w:val="0"/>
    </w:pPr>
    <w:rPr>
      <w:rFonts w:ascii="Arial" w:hAnsi="Arial"/>
      <w:b/>
      <w:bCs/>
      <w:kern w:val="32"/>
      <w:sz w:val="32"/>
      <w:szCs w:val="32"/>
      <w:lang w:eastAsia="ru-RU"/>
    </w:rPr>
  </w:style>
  <w:style w:type="paragraph" w:styleId="2">
    <w:name w:val="heading 2"/>
    <w:basedOn w:val="a"/>
    <w:next w:val="a"/>
    <w:link w:val="20"/>
    <w:uiPriority w:val="9"/>
    <w:qFormat/>
    <w:rsid w:val="006D7EEC"/>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unhideWhenUsed/>
    <w:qFormat/>
    <w:rsid w:val="00697B67"/>
    <w:pPr>
      <w:keepNext/>
      <w:keepLines/>
      <w:spacing w:before="200" w:after="0" w:line="276" w:lineRule="auto"/>
      <w:outlineLvl w:val="2"/>
    </w:pPr>
    <w:rPr>
      <w:rFonts w:asciiTheme="majorHAnsi" w:eastAsiaTheme="majorEastAsia" w:hAnsiTheme="majorHAnsi" w:cstheme="majorBidi"/>
      <w:b/>
      <w:color w:val="4F81BD"/>
      <w:szCs w:val="20"/>
      <w:lang w:val="uz-Cyrl-UZ" w:eastAsia="uz-Cyrl-UZ"/>
    </w:rPr>
  </w:style>
  <w:style w:type="paragraph" w:styleId="4">
    <w:name w:val="heading 4"/>
    <w:basedOn w:val="a"/>
    <w:next w:val="a"/>
    <w:link w:val="40"/>
    <w:uiPriority w:val="9"/>
    <w:semiHidden/>
    <w:unhideWhenUsed/>
    <w:qFormat/>
    <w:rsid w:val="00697B67"/>
    <w:pPr>
      <w:keepNext/>
      <w:keepLines/>
      <w:spacing w:before="200" w:after="0" w:line="276" w:lineRule="auto"/>
      <w:outlineLvl w:val="3"/>
    </w:pPr>
    <w:rPr>
      <w:rFonts w:asciiTheme="majorHAnsi" w:eastAsiaTheme="majorEastAsia" w:hAnsiTheme="majorHAnsi" w:cstheme="majorBidi"/>
      <w:b/>
      <w:i/>
      <w:color w:val="4F81BD"/>
      <w:szCs w:val="20"/>
      <w:lang w:val="uz-Cyrl-UZ" w:eastAsia="uz-Cyrl-UZ"/>
    </w:rPr>
  </w:style>
  <w:style w:type="paragraph" w:styleId="5">
    <w:name w:val="heading 5"/>
    <w:basedOn w:val="a"/>
    <w:next w:val="a"/>
    <w:link w:val="50"/>
    <w:uiPriority w:val="9"/>
    <w:semiHidden/>
    <w:unhideWhenUsed/>
    <w:qFormat/>
    <w:rsid w:val="00697B67"/>
    <w:pPr>
      <w:keepNext/>
      <w:keepLines/>
      <w:spacing w:before="200" w:after="0" w:line="276" w:lineRule="auto"/>
      <w:outlineLvl w:val="4"/>
    </w:pPr>
    <w:rPr>
      <w:rFonts w:asciiTheme="majorHAnsi" w:eastAsiaTheme="majorEastAsia" w:hAnsiTheme="majorHAnsi" w:cstheme="majorBidi"/>
      <w:color w:val="243F60"/>
      <w:szCs w:val="20"/>
      <w:lang w:val="uz-Cyrl-UZ" w:eastAsia="uz-Cyrl-UZ"/>
    </w:rPr>
  </w:style>
  <w:style w:type="paragraph" w:styleId="6">
    <w:name w:val="heading 6"/>
    <w:basedOn w:val="a"/>
    <w:next w:val="a"/>
    <w:link w:val="60"/>
    <w:uiPriority w:val="9"/>
    <w:semiHidden/>
    <w:unhideWhenUsed/>
    <w:qFormat/>
    <w:rsid w:val="00697B67"/>
    <w:pPr>
      <w:keepNext/>
      <w:keepLines/>
      <w:spacing w:before="200" w:after="0" w:line="276" w:lineRule="auto"/>
      <w:outlineLvl w:val="5"/>
    </w:pPr>
    <w:rPr>
      <w:rFonts w:asciiTheme="majorHAnsi" w:eastAsiaTheme="majorEastAsia" w:hAnsiTheme="majorHAnsi" w:cstheme="majorBidi"/>
      <w:i/>
      <w:color w:val="243F60"/>
      <w:szCs w:val="20"/>
      <w:lang w:val="uz-Cyrl-UZ" w:eastAsia="uz-Cyrl-UZ"/>
    </w:rPr>
  </w:style>
  <w:style w:type="paragraph" w:styleId="7">
    <w:name w:val="heading 7"/>
    <w:basedOn w:val="a"/>
    <w:next w:val="a"/>
    <w:link w:val="70"/>
    <w:uiPriority w:val="9"/>
    <w:semiHidden/>
    <w:unhideWhenUsed/>
    <w:qFormat/>
    <w:rsid w:val="00697B67"/>
    <w:pPr>
      <w:keepNext/>
      <w:keepLines/>
      <w:spacing w:before="200" w:after="0" w:line="276" w:lineRule="auto"/>
      <w:outlineLvl w:val="6"/>
    </w:pPr>
    <w:rPr>
      <w:rFonts w:asciiTheme="majorHAnsi" w:eastAsiaTheme="majorEastAsia" w:hAnsiTheme="majorHAnsi" w:cstheme="majorBidi"/>
      <w:i/>
      <w:color w:val="404040"/>
      <w:szCs w:val="20"/>
      <w:lang w:val="uz-Cyrl-UZ" w:eastAsia="uz-Cyrl-UZ"/>
    </w:rPr>
  </w:style>
  <w:style w:type="paragraph" w:styleId="8">
    <w:name w:val="heading 8"/>
    <w:basedOn w:val="a"/>
    <w:next w:val="a"/>
    <w:link w:val="80"/>
    <w:uiPriority w:val="9"/>
    <w:semiHidden/>
    <w:unhideWhenUsed/>
    <w:qFormat/>
    <w:rsid w:val="00697B67"/>
    <w:pPr>
      <w:keepNext/>
      <w:keepLines/>
      <w:spacing w:before="200" w:after="0" w:line="276" w:lineRule="auto"/>
      <w:outlineLvl w:val="7"/>
    </w:pPr>
    <w:rPr>
      <w:rFonts w:asciiTheme="majorHAnsi" w:eastAsiaTheme="majorEastAsia" w:hAnsiTheme="majorHAnsi" w:cstheme="majorBidi"/>
      <w:color w:val="404040"/>
      <w:sz w:val="20"/>
      <w:szCs w:val="20"/>
      <w:lang w:val="uz-Cyrl-UZ" w:eastAsia="uz-Cyrl-UZ"/>
    </w:rPr>
  </w:style>
  <w:style w:type="paragraph" w:styleId="9">
    <w:name w:val="heading 9"/>
    <w:basedOn w:val="a"/>
    <w:next w:val="a"/>
    <w:link w:val="90"/>
    <w:uiPriority w:val="9"/>
    <w:semiHidden/>
    <w:unhideWhenUsed/>
    <w:qFormat/>
    <w:rsid w:val="00697B67"/>
    <w:pPr>
      <w:keepNext/>
      <w:keepLines/>
      <w:spacing w:before="200" w:after="0" w:line="276" w:lineRule="auto"/>
      <w:outlineLvl w:val="8"/>
    </w:pPr>
    <w:rPr>
      <w:rFonts w:asciiTheme="majorHAnsi" w:eastAsiaTheme="majorEastAsia" w:hAnsiTheme="majorHAnsi" w:cstheme="majorBidi"/>
      <w:i/>
      <w:color w:val="404040"/>
      <w:sz w:val="20"/>
      <w:szCs w:val="20"/>
      <w:lang w:val="uz-Cyrl-UZ" w:eastAsia="uz-Cyrl-U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74D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174DF"/>
    <w:rPr>
      <w:noProof/>
    </w:rPr>
  </w:style>
  <w:style w:type="paragraph" w:styleId="a5">
    <w:name w:val="footer"/>
    <w:basedOn w:val="a"/>
    <w:link w:val="a6"/>
    <w:uiPriority w:val="99"/>
    <w:unhideWhenUsed/>
    <w:rsid w:val="003174D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174DF"/>
    <w:rPr>
      <w:noProof/>
    </w:rPr>
  </w:style>
  <w:style w:type="paragraph" w:styleId="a7">
    <w:name w:val="Balloon Text"/>
    <w:basedOn w:val="a"/>
    <w:link w:val="a8"/>
    <w:uiPriority w:val="99"/>
    <w:unhideWhenUsed/>
    <w:rsid w:val="004E7008"/>
    <w:pPr>
      <w:spacing w:after="0" w:line="240" w:lineRule="auto"/>
    </w:pPr>
    <w:rPr>
      <w:rFonts w:ascii="Tahoma" w:eastAsiaTheme="minorHAnsi" w:hAnsi="Tahoma" w:cs="Tahoma"/>
      <w:sz w:val="16"/>
      <w:szCs w:val="16"/>
    </w:rPr>
  </w:style>
  <w:style w:type="character" w:customStyle="1" w:styleId="a8">
    <w:name w:val="Текст выноски Знак"/>
    <w:basedOn w:val="a0"/>
    <w:link w:val="a7"/>
    <w:uiPriority w:val="99"/>
    <w:rsid w:val="004E7008"/>
    <w:rPr>
      <w:rFonts w:ascii="Tahoma" w:hAnsi="Tahoma" w:cs="Tahoma"/>
      <w:sz w:val="16"/>
      <w:szCs w:val="16"/>
    </w:rPr>
  </w:style>
  <w:style w:type="paragraph" w:styleId="a9">
    <w:name w:val="List Paragraph"/>
    <w:basedOn w:val="a"/>
    <w:uiPriority w:val="34"/>
    <w:qFormat/>
    <w:rsid w:val="004E7008"/>
    <w:pPr>
      <w:spacing w:after="200" w:line="276" w:lineRule="auto"/>
      <w:ind w:left="720"/>
      <w:contextualSpacing/>
    </w:pPr>
    <w:rPr>
      <w:rFonts w:asciiTheme="minorHAnsi" w:eastAsiaTheme="minorHAnsi" w:hAnsiTheme="minorHAnsi" w:cstheme="minorBidi"/>
    </w:rPr>
  </w:style>
  <w:style w:type="character" w:customStyle="1" w:styleId="105pt">
    <w:name w:val="Основной текст + 10;5 pt"/>
    <w:basedOn w:val="a0"/>
    <w:rsid w:val="004E7008"/>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styleId="aa">
    <w:name w:val="Placeholder Text"/>
    <w:basedOn w:val="a0"/>
    <w:uiPriority w:val="99"/>
    <w:semiHidden/>
    <w:rsid w:val="004E7008"/>
    <w:rPr>
      <w:color w:val="808080"/>
    </w:rPr>
  </w:style>
  <w:style w:type="character" w:customStyle="1" w:styleId="105pt0">
    <w:name w:val="Основной текст + 10;5 pt;Не полужирный;Курсив"/>
    <w:basedOn w:val="a0"/>
    <w:rsid w:val="004E7008"/>
    <w:rPr>
      <w:rFonts w:ascii="Times New Roman" w:eastAsia="Times New Roman" w:hAnsi="Times New Roman" w:cs="Times New Roman"/>
      <w:b/>
      <w:bCs/>
      <w:i/>
      <w:iCs/>
      <w:smallCaps w:val="0"/>
      <w:strike w:val="0"/>
      <w:color w:val="000000"/>
      <w:spacing w:val="0"/>
      <w:w w:val="100"/>
      <w:position w:val="0"/>
      <w:sz w:val="21"/>
      <w:szCs w:val="21"/>
      <w:u w:val="none"/>
      <w:lang w:val="ru-RU"/>
    </w:rPr>
  </w:style>
  <w:style w:type="table" w:styleId="ab">
    <w:name w:val="Table Grid"/>
    <w:basedOn w:val="a1"/>
    <w:uiPriority w:val="59"/>
    <w:rsid w:val="009402E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6D7EEC"/>
    <w:rPr>
      <w:rFonts w:ascii="Arial" w:eastAsia="Calibri" w:hAnsi="Arial" w:cs="Times New Roman"/>
      <w:b/>
      <w:bCs/>
      <w:kern w:val="32"/>
      <w:sz w:val="32"/>
      <w:szCs w:val="32"/>
      <w:lang w:eastAsia="ru-RU"/>
    </w:rPr>
  </w:style>
  <w:style w:type="character" w:customStyle="1" w:styleId="20">
    <w:name w:val="Заголовок 2 Знак"/>
    <w:basedOn w:val="a0"/>
    <w:link w:val="2"/>
    <w:uiPriority w:val="9"/>
    <w:rsid w:val="006D7EEC"/>
    <w:rPr>
      <w:rFonts w:ascii="Arial" w:eastAsia="Times New Roman" w:hAnsi="Arial" w:cs="Arial"/>
      <w:b/>
      <w:bCs/>
      <w:i/>
      <w:iCs/>
      <w:sz w:val="28"/>
      <w:szCs w:val="28"/>
      <w:lang w:eastAsia="ru-RU"/>
    </w:rPr>
  </w:style>
  <w:style w:type="paragraph" w:styleId="31">
    <w:name w:val="Body Text 3"/>
    <w:basedOn w:val="a"/>
    <w:link w:val="32"/>
    <w:rsid w:val="006D7EEC"/>
    <w:pPr>
      <w:spacing w:after="0" w:line="240" w:lineRule="auto"/>
      <w:jc w:val="both"/>
    </w:pPr>
    <w:rPr>
      <w:rFonts w:ascii="Times New Roman" w:hAnsi="Times New Roman"/>
      <w:sz w:val="20"/>
      <w:szCs w:val="20"/>
      <w:lang w:eastAsia="ru-RU"/>
    </w:rPr>
  </w:style>
  <w:style w:type="character" w:customStyle="1" w:styleId="32">
    <w:name w:val="Основной текст 3 Знак"/>
    <w:basedOn w:val="a0"/>
    <w:link w:val="31"/>
    <w:rsid w:val="006D7EEC"/>
    <w:rPr>
      <w:rFonts w:ascii="Times New Roman" w:eastAsia="Calibri" w:hAnsi="Times New Roman" w:cs="Times New Roman"/>
      <w:sz w:val="20"/>
      <w:szCs w:val="20"/>
      <w:lang w:eastAsia="ru-RU"/>
    </w:rPr>
  </w:style>
  <w:style w:type="paragraph" w:styleId="ac">
    <w:name w:val="Body Text Indent"/>
    <w:basedOn w:val="a"/>
    <w:link w:val="ad"/>
    <w:rsid w:val="006D7EEC"/>
    <w:pPr>
      <w:spacing w:after="120" w:line="240" w:lineRule="auto"/>
      <w:ind w:left="283"/>
    </w:pPr>
    <w:rPr>
      <w:rFonts w:ascii="Times New Roman" w:hAnsi="Times New Roman"/>
      <w:sz w:val="24"/>
      <w:szCs w:val="24"/>
      <w:lang w:eastAsia="ru-RU"/>
    </w:rPr>
  </w:style>
  <w:style w:type="character" w:customStyle="1" w:styleId="ad">
    <w:name w:val="Основной текст с отступом Знак"/>
    <w:basedOn w:val="a0"/>
    <w:link w:val="ac"/>
    <w:rsid w:val="006D7EEC"/>
    <w:rPr>
      <w:rFonts w:ascii="Times New Roman" w:eastAsia="Calibri" w:hAnsi="Times New Roman" w:cs="Times New Roman"/>
      <w:sz w:val="24"/>
      <w:szCs w:val="24"/>
      <w:lang w:eastAsia="ru-RU"/>
    </w:rPr>
  </w:style>
  <w:style w:type="paragraph" w:styleId="ae">
    <w:name w:val="Body Text"/>
    <w:basedOn w:val="a"/>
    <w:link w:val="af"/>
    <w:uiPriority w:val="99"/>
    <w:rsid w:val="006D7EEC"/>
    <w:pPr>
      <w:spacing w:after="120" w:line="240" w:lineRule="auto"/>
    </w:pPr>
    <w:rPr>
      <w:rFonts w:ascii="Times New Roman" w:hAnsi="Times New Roman"/>
      <w:sz w:val="24"/>
      <w:szCs w:val="24"/>
      <w:lang w:eastAsia="ru-RU"/>
    </w:rPr>
  </w:style>
  <w:style w:type="character" w:customStyle="1" w:styleId="af">
    <w:name w:val="Основной текст Знак"/>
    <w:basedOn w:val="a0"/>
    <w:link w:val="ae"/>
    <w:uiPriority w:val="99"/>
    <w:rsid w:val="006D7EEC"/>
    <w:rPr>
      <w:rFonts w:ascii="Times New Roman" w:eastAsia="Calibri" w:hAnsi="Times New Roman" w:cs="Times New Roman"/>
      <w:sz w:val="24"/>
      <w:szCs w:val="24"/>
      <w:lang w:eastAsia="ru-RU"/>
    </w:rPr>
  </w:style>
  <w:style w:type="paragraph" w:styleId="af0">
    <w:name w:val="Title"/>
    <w:basedOn w:val="a"/>
    <w:link w:val="af1"/>
    <w:uiPriority w:val="10"/>
    <w:qFormat/>
    <w:rsid w:val="006D7EEC"/>
    <w:pPr>
      <w:spacing w:after="0" w:line="240" w:lineRule="auto"/>
      <w:jc w:val="center"/>
    </w:pPr>
    <w:rPr>
      <w:rFonts w:ascii="Times New Roman" w:hAnsi="Times New Roman"/>
      <w:b/>
      <w:bCs/>
      <w:color w:val="3366FF"/>
      <w:sz w:val="24"/>
      <w:szCs w:val="24"/>
      <w:lang w:eastAsia="ru-RU"/>
    </w:rPr>
  </w:style>
  <w:style w:type="character" w:customStyle="1" w:styleId="af1">
    <w:name w:val="Название Знак"/>
    <w:basedOn w:val="a0"/>
    <w:link w:val="af0"/>
    <w:uiPriority w:val="10"/>
    <w:rsid w:val="006D7EEC"/>
    <w:rPr>
      <w:rFonts w:ascii="Times New Roman" w:eastAsia="Calibri" w:hAnsi="Times New Roman" w:cs="Times New Roman"/>
      <w:b/>
      <w:bCs/>
      <w:color w:val="3366FF"/>
      <w:sz w:val="24"/>
      <w:szCs w:val="24"/>
      <w:lang w:eastAsia="ru-RU"/>
    </w:rPr>
  </w:style>
  <w:style w:type="paragraph" w:styleId="af2">
    <w:name w:val="Plain Text"/>
    <w:basedOn w:val="a"/>
    <w:link w:val="af3"/>
    <w:uiPriority w:val="99"/>
    <w:rsid w:val="006D7EEC"/>
    <w:pPr>
      <w:spacing w:after="0" w:line="240" w:lineRule="auto"/>
      <w:jc w:val="both"/>
    </w:pPr>
    <w:rPr>
      <w:rFonts w:ascii="Times New Roman" w:hAnsi="Times New Roman"/>
      <w:bCs/>
      <w:w w:val="88"/>
      <w:sz w:val="28"/>
      <w:szCs w:val="20"/>
      <w:lang w:eastAsia="ru-RU"/>
    </w:rPr>
  </w:style>
  <w:style w:type="character" w:customStyle="1" w:styleId="af3">
    <w:name w:val="Текст Знак"/>
    <w:basedOn w:val="a0"/>
    <w:link w:val="af2"/>
    <w:uiPriority w:val="99"/>
    <w:rsid w:val="006D7EEC"/>
    <w:rPr>
      <w:rFonts w:ascii="Times New Roman" w:eastAsia="Calibri" w:hAnsi="Times New Roman" w:cs="Times New Roman"/>
      <w:bCs/>
      <w:w w:val="88"/>
      <w:sz w:val="28"/>
      <w:szCs w:val="20"/>
      <w:lang w:eastAsia="ru-RU"/>
    </w:rPr>
  </w:style>
  <w:style w:type="character" w:customStyle="1" w:styleId="21">
    <w:name w:val="Основной текст (2)_"/>
    <w:link w:val="210"/>
    <w:locked/>
    <w:rsid w:val="006D7EEC"/>
    <w:rPr>
      <w:i/>
      <w:spacing w:val="-10"/>
      <w:sz w:val="32"/>
      <w:shd w:val="clear" w:color="auto" w:fill="FFFFFF"/>
    </w:rPr>
  </w:style>
  <w:style w:type="character" w:customStyle="1" w:styleId="15pt">
    <w:name w:val="Основной текст + 15 pt"/>
    <w:aliases w:val="Полужирный15"/>
    <w:rsid w:val="006D7EEC"/>
    <w:rPr>
      <w:b/>
      <w:smallCaps/>
      <w:sz w:val="30"/>
    </w:rPr>
  </w:style>
  <w:style w:type="paragraph" w:customStyle="1" w:styleId="210">
    <w:name w:val="Основной текст (2)1"/>
    <w:basedOn w:val="a"/>
    <w:link w:val="21"/>
    <w:rsid w:val="006D7EEC"/>
    <w:pPr>
      <w:shd w:val="clear" w:color="auto" w:fill="FFFFFF"/>
      <w:spacing w:after="480" w:line="240" w:lineRule="atLeast"/>
      <w:ind w:hanging="720"/>
    </w:pPr>
    <w:rPr>
      <w:rFonts w:asciiTheme="minorHAnsi" w:eastAsiaTheme="minorHAnsi" w:hAnsiTheme="minorHAnsi" w:cstheme="minorBidi"/>
      <w:i/>
      <w:spacing w:val="-10"/>
      <w:sz w:val="32"/>
    </w:rPr>
  </w:style>
  <w:style w:type="character" w:customStyle="1" w:styleId="af4">
    <w:name w:val="Колонтитул_"/>
    <w:link w:val="af5"/>
    <w:locked/>
    <w:rsid w:val="006D7EEC"/>
    <w:rPr>
      <w:shd w:val="clear" w:color="auto" w:fill="FFFFFF"/>
    </w:rPr>
  </w:style>
  <w:style w:type="character" w:customStyle="1" w:styleId="13">
    <w:name w:val="Колонтитул + 13"/>
    <w:aliases w:val="5 pt24"/>
    <w:rsid w:val="006D7EEC"/>
    <w:rPr>
      <w:spacing w:val="0"/>
      <w:sz w:val="27"/>
    </w:rPr>
  </w:style>
  <w:style w:type="character" w:customStyle="1" w:styleId="3pt4">
    <w:name w:val="Основной текст + Интервал 3 pt4"/>
    <w:rsid w:val="006D7EEC"/>
    <w:rPr>
      <w:smallCaps/>
      <w:spacing w:val="60"/>
      <w:sz w:val="31"/>
    </w:rPr>
  </w:style>
  <w:style w:type="character" w:customStyle="1" w:styleId="172">
    <w:name w:val="Основной текст + 172"/>
    <w:aliases w:val="5 pt21,Малые прописные5"/>
    <w:rsid w:val="006D7EEC"/>
  </w:style>
  <w:style w:type="character" w:customStyle="1" w:styleId="ArialNarrow2">
    <w:name w:val="Основной текст + Arial Narrow2"/>
    <w:aliases w:val="16 pt4,Полужирный13"/>
    <w:rsid w:val="006D7EEC"/>
    <w:rPr>
      <w:rFonts w:ascii="Arial Narrow" w:hAnsi="Arial Narrow"/>
      <w:b/>
      <w:smallCaps/>
      <w:sz w:val="32"/>
    </w:rPr>
  </w:style>
  <w:style w:type="character" w:customStyle="1" w:styleId="5TimesNewRoman">
    <w:name w:val="Заголовок №5 + Times New Roman"/>
    <w:aliases w:val="15,5 pt20,Не полужирный"/>
    <w:rsid w:val="006D7EEC"/>
    <w:rPr>
      <w:rFonts w:ascii="Times New Roman" w:hAnsi="Times New Roman"/>
      <w:b/>
      <w:sz w:val="31"/>
    </w:rPr>
  </w:style>
  <w:style w:type="character" w:customStyle="1" w:styleId="af6">
    <w:name w:val="Подпись к картинке_"/>
    <w:link w:val="af7"/>
    <w:locked/>
    <w:rsid w:val="006D7EEC"/>
    <w:rPr>
      <w:i/>
      <w:spacing w:val="-10"/>
      <w:sz w:val="32"/>
      <w:shd w:val="clear" w:color="auto" w:fill="FFFFFF"/>
    </w:rPr>
  </w:style>
  <w:style w:type="paragraph" w:customStyle="1" w:styleId="af5">
    <w:name w:val="Колонтитул"/>
    <w:basedOn w:val="a"/>
    <w:link w:val="af4"/>
    <w:rsid w:val="006D7EEC"/>
    <w:pPr>
      <w:shd w:val="clear" w:color="auto" w:fill="FFFFFF"/>
      <w:spacing w:after="0" w:line="240" w:lineRule="auto"/>
    </w:pPr>
    <w:rPr>
      <w:rFonts w:asciiTheme="minorHAnsi" w:eastAsiaTheme="minorHAnsi" w:hAnsiTheme="minorHAnsi" w:cstheme="minorBidi"/>
    </w:rPr>
  </w:style>
  <w:style w:type="paragraph" w:customStyle="1" w:styleId="af7">
    <w:name w:val="Подпись к картинке"/>
    <w:basedOn w:val="a"/>
    <w:link w:val="af6"/>
    <w:rsid w:val="006D7EEC"/>
    <w:pPr>
      <w:shd w:val="clear" w:color="auto" w:fill="FFFFFF"/>
      <w:spacing w:after="0" w:line="374" w:lineRule="exact"/>
    </w:pPr>
    <w:rPr>
      <w:rFonts w:asciiTheme="minorHAnsi" w:eastAsiaTheme="minorHAnsi" w:hAnsiTheme="minorHAnsi" w:cstheme="minorBidi"/>
      <w:i/>
      <w:spacing w:val="-10"/>
      <w:sz w:val="32"/>
    </w:rPr>
  </w:style>
  <w:style w:type="character" w:customStyle="1" w:styleId="af8">
    <w:name w:val="Подпись к таблице_"/>
    <w:link w:val="11"/>
    <w:locked/>
    <w:rsid w:val="006D7EEC"/>
    <w:rPr>
      <w:sz w:val="31"/>
      <w:shd w:val="clear" w:color="auto" w:fill="FFFFFF"/>
    </w:rPr>
  </w:style>
  <w:style w:type="paragraph" w:customStyle="1" w:styleId="11">
    <w:name w:val="Подпись к таблице1"/>
    <w:basedOn w:val="a"/>
    <w:link w:val="af8"/>
    <w:rsid w:val="006D7EEC"/>
    <w:pPr>
      <w:shd w:val="clear" w:color="auto" w:fill="FFFFFF"/>
      <w:spacing w:after="0" w:line="240" w:lineRule="atLeast"/>
    </w:pPr>
    <w:rPr>
      <w:rFonts w:asciiTheme="minorHAnsi" w:eastAsiaTheme="minorHAnsi" w:hAnsiTheme="minorHAnsi" w:cstheme="minorBidi"/>
      <w:sz w:val="31"/>
    </w:rPr>
  </w:style>
  <w:style w:type="character" w:customStyle="1" w:styleId="81">
    <w:name w:val="Основной текст (8)_"/>
    <w:link w:val="82"/>
    <w:locked/>
    <w:rsid w:val="006D7EEC"/>
    <w:rPr>
      <w:rFonts w:ascii="Arial Narrow" w:hAnsi="Arial Narrow"/>
      <w:noProof/>
      <w:sz w:val="29"/>
      <w:shd w:val="clear" w:color="auto" w:fill="FFFFFF"/>
    </w:rPr>
  </w:style>
  <w:style w:type="paragraph" w:customStyle="1" w:styleId="82">
    <w:name w:val="Основной текст (8)"/>
    <w:basedOn w:val="a"/>
    <w:link w:val="81"/>
    <w:rsid w:val="006D7EEC"/>
    <w:pPr>
      <w:shd w:val="clear" w:color="auto" w:fill="FFFFFF"/>
      <w:spacing w:after="0" w:line="240" w:lineRule="atLeast"/>
    </w:pPr>
    <w:rPr>
      <w:rFonts w:ascii="Arial Narrow" w:eastAsiaTheme="minorHAnsi" w:hAnsi="Arial Narrow" w:cstheme="minorBidi"/>
      <w:noProof/>
      <w:sz w:val="29"/>
    </w:rPr>
  </w:style>
  <w:style w:type="character" w:customStyle="1" w:styleId="91">
    <w:name w:val="Основной текст (9)_"/>
    <w:link w:val="92"/>
    <w:locked/>
    <w:rsid w:val="006D7EEC"/>
    <w:rPr>
      <w:rFonts w:ascii="Arial Narrow" w:hAnsi="Arial Narrow"/>
      <w:noProof/>
      <w:shd w:val="clear" w:color="auto" w:fill="FFFFFF"/>
    </w:rPr>
  </w:style>
  <w:style w:type="paragraph" w:customStyle="1" w:styleId="92">
    <w:name w:val="Основной текст (9)"/>
    <w:basedOn w:val="a"/>
    <w:link w:val="91"/>
    <w:rsid w:val="006D7EEC"/>
    <w:pPr>
      <w:shd w:val="clear" w:color="auto" w:fill="FFFFFF"/>
      <w:spacing w:before="1440" w:after="0" w:line="240" w:lineRule="atLeast"/>
    </w:pPr>
    <w:rPr>
      <w:rFonts w:ascii="Arial Narrow" w:eastAsiaTheme="minorHAnsi" w:hAnsi="Arial Narrow" w:cstheme="minorBidi"/>
      <w:noProof/>
    </w:rPr>
  </w:style>
  <w:style w:type="character" w:customStyle="1" w:styleId="33">
    <w:name w:val="Основной текст (3)_"/>
    <w:link w:val="34"/>
    <w:locked/>
    <w:rsid w:val="006D7EEC"/>
    <w:rPr>
      <w:rFonts w:ascii="Arial Narrow" w:hAnsi="Arial Narrow" w:cs="Times New Roman"/>
      <w:b/>
      <w:bCs/>
      <w:sz w:val="32"/>
      <w:szCs w:val="32"/>
      <w:shd w:val="clear" w:color="auto" w:fill="FFFFFF"/>
    </w:rPr>
  </w:style>
  <w:style w:type="character" w:customStyle="1" w:styleId="12">
    <w:name w:val="Основной текст + 12"/>
    <w:aliases w:val="5 pt6"/>
    <w:rsid w:val="006D7EEC"/>
    <w:rPr>
      <w:rFonts w:cs="Times New Roman"/>
      <w:smallCaps/>
      <w:sz w:val="25"/>
      <w:szCs w:val="25"/>
    </w:rPr>
  </w:style>
  <w:style w:type="character" w:customStyle="1" w:styleId="61">
    <w:name w:val="Основной текст + 6"/>
    <w:aliases w:val="5 pt5,Полужирный8"/>
    <w:rsid w:val="006D7EEC"/>
    <w:rPr>
      <w:rFonts w:cs="Times New Roman"/>
      <w:b/>
      <w:bCs/>
      <w:smallCaps/>
      <w:sz w:val="13"/>
      <w:szCs w:val="13"/>
    </w:rPr>
  </w:style>
  <w:style w:type="character" w:customStyle="1" w:styleId="200">
    <w:name w:val="Основной текст (20)_"/>
    <w:link w:val="201"/>
    <w:locked/>
    <w:rsid w:val="006D7EEC"/>
    <w:rPr>
      <w:rFonts w:ascii="Arial Narrow" w:hAnsi="Arial Narrow" w:cs="Times New Roman"/>
      <w:noProof/>
      <w:sz w:val="41"/>
      <w:szCs w:val="41"/>
      <w:shd w:val="clear" w:color="auto" w:fill="FFFFFF"/>
    </w:rPr>
  </w:style>
  <w:style w:type="character" w:customStyle="1" w:styleId="121">
    <w:name w:val="Основной текст + 121"/>
    <w:aliases w:val="5 pt3"/>
    <w:rsid w:val="006D7EEC"/>
    <w:rPr>
      <w:rFonts w:cs="Times New Roman"/>
      <w:smallCaps/>
      <w:sz w:val="25"/>
      <w:szCs w:val="25"/>
    </w:rPr>
  </w:style>
  <w:style w:type="character" w:customStyle="1" w:styleId="3pt1">
    <w:name w:val="Основной текст + Интервал 3 pt1"/>
    <w:rsid w:val="006D7EEC"/>
    <w:rPr>
      <w:rFonts w:cs="Times New Roman"/>
      <w:smallCaps/>
      <w:spacing w:val="60"/>
      <w:sz w:val="31"/>
      <w:szCs w:val="31"/>
    </w:rPr>
  </w:style>
  <w:style w:type="paragraph" w:customStyle="1" w:styleId="34">
    <w:name w:val="Основной текст (3)"/>
    <w:basedOn w:val="a"/>
    <w:link w:val="33"/>
    <w:rsid w:val="006D7EEC"/>
    <w:pPr>
      <w:shd w:val="clear" w:color="auto" w:fill="FFFFFF"/>
      <w:spacing w:before="360" w:after="480" w:line="240" w:lineRule="atLeast"/>
    </w:pPr>
    <w:rPr>
      <w:rFonts w:ascii="Arial Narrow" w:eastAsiaTheme="minorHAnsi" w:hAnsi="Arial Narrow"/>
      <w:b/>
      <w:bCs/>
      <w:sz w:val="32"/>
      <w:szCs w:val="32"/>
    </w:rPr>
  </w:style>
  <w:style w:type="paragraph" w:customStyle="1" w:styleId="201">
    <w:name w:val="Основной текст (20)"/>
    <w:basedOn w:val="a"/>
    <w:link w:val="200"/>
    <w:rsid w:val="006D7EEC"/>
    <w:pPr>
      <w:shd w:val="clear" w:color="auto" w:fill="FFFFFF"/>
      <w:spacing w:before="480" w:after="0" w:line="240" w:lineRule="atLeast"/>
    </w:pPr>
    <w:rPr>
      <w:rFonts w:ascii="Arial Narrow" w:eastAsiaTheme="minorHAnsi" w:hAnsi="Arial Narrow"/>
      <w:noProof/>
      <w:sz w:val="41"/>
      <w:szCs w:val="41"/>
    </w:rPr>
  </w:style>
  <w:style w:type="character" w:customStyle="1" w:styleId="apple-converted-space">
    <w:name w:val="apple-converted-space"/>
    <w:basedOn w:val="a0"/>
    <w:rsid w:val="006D7EEC"/>
  </w:style>
  <w:style w:type="character" w:styleId="af9">
    <w:name w:val="Hyperlink"/>
    <w:uiPriority w:val="99"/>
    <w:rsid w:val="006D7EEC"/>
    <w:rPr>
      <w:color w:val="0000FF"/>
      <w:u w:val="single"/>
    </w:rPr>
  </w:style>
  <w:style w:type="paragraph" w:styleId="afa">
    <w:name w:val="Normal (Web)"/>
    <w:basedOn w:val="a"/>
    <w:rsid w:val="006D7EEC"/>
    <w:pPr>
      <w:spacing w:before="100" w:beforeAutospacing="1" w:after="100" w:afterAutospacing="1" w:line="240" w:lineRule="auto"/>
    </w:pPr>
    <w:rPr>
      <w:rFonts w:ascii="Times New Roman" w:eastAsia="Times New Roman" w:hAnsi="Times New Roman"/>
      <w:sz w:val="24"/>
      <w:szCs w:val="24"/>
      <w:lang w:eastAsia="ru-RU"/>
    </w:rPr>
  </w:style>
  <w:style w:type="character" w:styleId="afb">
    <w:name w:val="Strong"/>
    <w:basedOn w:val="a0"/>
    <w:uiPriority w:val="22"/>
    <w:qFormat/>
    <w:rsid w:val="000D1B68"/>
    <w:rPr>
      <w:b/>
      <w:bCs/>
    </w:rPr>
  </w:style>
  <w:style w:type="character" w:customStyle="1" w:styleId="30">
    <w:name w:val="Заголовок 3 Знак"/>
    <w:basedOn w:val="a0"/>
    <w:link w:val="3"/>
    <w:uiPriority w:val="9"/>
    <w:rsid w:val="00697B67"/>
    <w:rPr>
      <w:rFonts w:asciiTheme="majorHAnsi" w:eastAsiaTheme="majorEastAsia" w:hAnsiTheme="majorHAnsi" w:cstheme="majorBidi"/>
      <w:b/>
      <w:color w:val="4F81BD"/>
      <w:szCs w:val="20"/>
      <w:lang w:val="uz-Cyrl-UZ" w:eastAsia="uz-Cyrl-UZ"/>
    </w:rPr>
  </w:style>
  <w:style w:type="character" w:customStyle="1" w:styleId="40">
    <w:name w:val="Заголовок 4 Знак"/>
    <w:basedOn w:val="a0"/>
    <w:link w:val="4"/>
    <w:uiPriority w:val="9"/>
    <w:semiHidden/>
    <w:rsid w:val="00697B67"/>
    <w:rPr>
      <w:rFonts w:asciiTheme="majorHAnsi" w:eastAsiaTheme="majorEastAsia" w:hAnsiTheme="majorHAnsi" w:cstheme="majorBidi"/>
      <w:b/>
      <w:i/>
      <w:color w:val="4F81BD"/>
      <w:szCs w:val="20"/>
      <w:lang w:val="uz-Cyrl-UZ" w:eastAsia="uz-Cyrl-UZ"/>
    </w:rPr>
  </w:style>
  <w:style w:type="character" w:customStyle="1" w:styleId="50">
    <w:name w:val="Заголовок 5 Знак"/>
    <w:basedOn w:val="a0"/>
    <w:link w:val="5"/>
    <w:uiPriority w:val="9"/>
    <w:semiHidden/>
    <w:rsid w:val="00697B67"/>
    <w:rPr>
      <w:rFonts w:asciiTheme="majorHAnsi" w:eastAsiaTheme="majorEastAsia" w:hAnsiTheme="majorHAnsi" w:cstheme="majorBidi"/>
      <w:color w:val="243F60"/>
      <w:szCs w:val="20"/>
      <w:lang w:val="uz-Cyrl-UZ" w:eastAsia="uz-Cyrl-UZ"/>
    </w:rPr>
  </w:style>
  <w:style w:type="character" w:customStyle="1" w:styleId="60">
    <w:name w:val="Заголовок 6 Знак"/>
    <w:basedOn w:val="a0"/>
    <w:link w:val="6"/>
    <w:uiPriority w:val="9"/>
    <w:semiHidden/>
    <w:rsid w:val="00697B67"/>
    <w:rPr>
      <w:rFonts w:asciiTheme="majorHAnsi" w:eastAsiaTheme="majorEastAsia" w:hAnsiTheme="majorHAnsi" w:cstheme="majorBidi"/>
      <w:i/>
      <w:color w:val="243F60"/>
      <w:szCs w:val="20"/>
      <w:lang w:val="uz-Cyrl-UZ" w:eastAsia="uz-Cyrl-UZ"/>
    </w:rPr>
  </w:style>
  <w:style w:type="character" w:customStyle="1" w:styleId="70">
    <w:name w:val="Заголовок 7 Знак"/>
    <w:basedOn w:val="a0"/>
    <w:link w:val="7"/>
    <w:uiPriority w:val="9"/>
    <w:semiHidden/>
    <w:rsid w:val="00697B67"/>
    <w:rPr>
      <w:rFonts w:asciiTheme="majorHAnsi" w:eastAsiaTheme="majorEastAsia" w:hAnsiTheme="majorHAnsi" w:cstheme="majorBidi"/>
      <w:i/>
      <w:color w:val="404040"/>
      <w:szCs w:val="20"/>
      <w:lang w:val="uz-Cyrl-UZ" w:eastAsia="uz-Cyrl-UZ"/>
    </w:rPr>
  </w:style>
  <w:style w:type="character" w:customStyle="1" w:styleId="80">
    <w:name w:val="Заголовок 8 Знак"/>
    <w:basedOn w:val="a0"/>
    <w:link w:val="8"/>
    <w:uiPriority w:val="9"/>
    <w:semiHidden/>
    <w:rsid w:val="00697B67"/>
    <w:rPr>
      <w:rFonts w:asciiTheme="majorHAnsi" w:eastAsiaTheme="majorEastAsia" w:hAnsiTheme="majorHAnsi" w:cstheme="majorBidi"/>
      <w:color w:val="404040"/>
      <w:sz w:val="20"/>
      <w:szCs w:val="20"/>
      <w:lang w:val="uz-Cyrl-UZ" w:eastAsia="uz-Cyrl-UZ"/>
    </w:rPr>
  </w:style>
  <w:style w:type="character" w:customStyle="1" w:styleId="90">
    <w:name w:val="Заголовок 9 Знак"/>
    <w:basedOn w:val="a0"/>
    <w:link w:val="9"/>
    <w:uiPriority w:val="9"/>
    <w:semiHidden/>
    <w:rsid w:val="00697B67"/>
    <w:rPr>
      <w:rFonts w:asciiTheme="majorHAnsi" w:eastAsiaTheme="majorEastAsia" w:hAnsiTheme="majorHAnsi" w:cstheme="majorBidi"/>
      <w:i/>
      <w:color w:val="404040"/>
      <w:sz w:val="20"/>
      <w:szCs w:val="20"/>
      <w:lang w:val="uz-Cyrl-UZ" w:eastAsia="uz-Cyrl-UZ"/>
    </w:rPr>
  </w:style>
  <w:style w:type="character" w:styleId="afc">
    <w:name w:val="footnote reference"/>
    <w:basedOn w:val="a0"/>
    <w:uiPriority w:val="99"/>
    <w:semiHidden/>
    <w:unhideWhenUsed/>
    <w:rsid w:val="00697B67"/>
    <w:rPr>
      <w:vertAlign w:val="superscript"/>
    </w:rPr>
  </w:style>
  <w:style w:type="paragraph" w:styleId="afd">
    <w:name w:val="Intense Quote"/>
    <w:basedOn w:val="a"/>
    <w:next w:val="a"/>
    <w:link w:val="afe"/>
    <w:uiPriority w:val="30"/>
    <w:qFormat/>
    <w:rsid w:val="00697B67"/>
    <w:pPr>
      <w:pBdr>
        <w:bottom w:val="single" w:sz="4" w:space="0" w:color="4F81BD"/>
      </w:pBdr>
      <w:spacing w:before="200" w:after="280" w:line="276" w:lineRule="auto"/>
      <w:ind w:left="936" w:right="936"/>
    </w:pPr>
    <w:rPr>
      <w:rFonts w:asciiTheme="minorHAnsi" w:eastAsiaTheme="minorHAnsi" w:hAnsiTheme="minorHAnsi"/>
      <w:b/>
      <w:i/>
      <w:color w:val="4F81BD"/>
      <w:szCs w:val="20"/>
      <w:lang w:val="uz-Cyrl-UZ" w:eastAsia="uz-Cyrl-UZ"/>
    </w:rPr>
  </w:style>
  <w:style w:type="character" w:customStyle="1" w:styleId="afe">
    <w:name w:val="Выделенная цитата Знак"/>
    <w:basedOn w:val="a0"/>
    <w:link w:val="afd"/>
    <w:uiPriority w:val="30"/>
    <w:rsid w:val="00697B67"/>
    <w:rPr>
      <w:rFonts w:cs="Times New Roman"/>
      <w:b/>
      <w:i/>
      <w:color w:val="4F81BD"/>
      <w:szCs w:val="20"/>
      <w:lang w:val="uz-Cyrl-UZ" w:eastAsia="uz-Cyrl-UZ"/>
    </w:rPr>
  </w:style>
  <w:style w:type="character" w:styleId="aff">
    <w:name w:val="Emphasis"/>
    <w:basedOn w:val="a0"/>
    <w:uiPriority w:val="20"/>
    <w:qFormat/>
    <w:rsid w:val="00697B67"/>
    <w:rPr>
      <w:i/>
    </w:rPr>
  </w:style>
  <w:style w:type="character" w:styleId="aff0">
    <w:name w:val="Book Title"/>
    <w:basedOn w:val="a0"/>
    <w:uiPriority w:val="33"/>
    <w:qFormat/>
    <w:rsid w:val="00697B67"/>
    <w:rPr>
      <w:b/>
      <w:smallCaps/>
      <w:spacing w:val="5"/>
    </w:rPr>
  </w:style>
  <w:style w:type="paragraph" w:styleId="22">
    <w:name w:val="Quote"/>
    <w:basedOn w:val="a"/>
    <w:next w:val="a"/>
    <w:link w:val="23"/>
    <w:uiPriority w:val="29"/>
    <w:qFormat/>
    <w:rsid w:val="00697B67"/>
    <w:pPr>
      <w:spacing w:after="200" w:line="276" w:lineRule="auto"/>
    </w:pPr>
    <w:rPr>
      <w:rFonts w:asciiTheme="minorHAnsi" w:eastAsiaTheme="minorHAnsi" w:hAnsiTheme="minorHAnsi"/>
      <w:i/>
      <w:color w:val="000000"/>
      <w:szCs w:val="20"/>
      <w:lang w:val="uz-Cyrl-UZ" w:eastAsia="uz-Cyrl-UZ"/>
    </w:rPr>
  </w:style>
  <w:style w:type="character" w:customStyle="1" w:styleId="23">
    <w:name w:val="Цитата 2 Знак"/>
    <w:basedOn w:val="a0"/>
    <w:link w:val="22"/>
    <w:uiPriority w:val="29"/>
    <w:rsid w:val="00697B67"/>
    <w:rPr>
      <w:rFonts w:cs="Times New Roman"/>
      <w:i/>
      <w:color w:val="000000"/>
      <w:szCs w:val="20"/>
      <w:lang w:val="uz-Cyrl-UZ" w:eastAsia="uz-Cyrl-UZ"/>
    </w:rPr>
  </w:style>
  <w:style w:type="character" w:styleId="aff1">
    <w:name w:val="Subtle Reference"/>
    <w:basedOn w:val="a0"/>
    <w:uiPriority w:val="31"/>
    <w:qFormat/>
    <w:rsid w:val="00697B67"/>
    <w:rPr>
      <w:smallCaps/>
      <w:color w:val="C0504D"/>
      <w:u w:val="single"/>
    </w:rPr>
  </w:style>
  <w:style w:type="character" w:styleId="aff2">
    <w:name w:val="endnote reference"/>
    <w:basedOn w:val="a0"/>
    <w:uiPriority w:val="99"/>
    <w:semiHidden/>
    <w:unhideWhenUsed/>
    <w:rsid w:val="00697B67"/>
    <w:rPr>
      <w:vertAlign w:val="superscript"/>
    </w:rPr>
  </w:style>
  <w:style w:type="character" w:styleId="aff3">
    <w:name w:val="Subtle Emphasis"/>
    <w:basedOn w:val="a0"/>
    <w:uiPriority w:val="19"/>
    <w:qFormat/>
    <w:rsid w:val="00697B67"/>
    <w:rPr>
      <w:i/>
      <w:color w:val="808080"/>
    </w:rPr>
  </w:style>
  <w:style w:type="character" w:customStyle="1" w:styleId="aff4">
    <w:name w:val="Подзаголовок Знак"/>
    <w:basedOn w:val="a0"/>
    <w:link w:val="aff5"/>
    <w:uiPriority w:val="11"/>
    <w:rsid w:val="00697B67"/>
    <w:rPr>
      <w:rFonts w:asciiTheme="majorHAnsi" w:eastAsiaTheme="majorEastAsia" w:hAnsiTheme="majorHAnsi" w:cstheme="majorBidi"/>
      <w:i/>
      <w:color w:val="4F81BD"/>
      <w:spacing w:val="15"/>
      <w:sz w:val="24"/>
    </w:rPr>
  </w:style>
  <w:style w:type="paragraph" w:styleId="aff6">
    <w:name w:val="footnote text"/>
    <w:basedOn w:val="a"/>
    <w:link w:val="aff7"/>
    <w:uiPriority w:val="99"/>
    <w:semiHidden/>
    <w:unhideWhenUsed/>
    <w:rsid w:val="00697B67"/>
    <w:pPr>
      <w:spacing w:after="0" w:line="240" w:lineRule="auto"/>
    </w:pPr>
    <w:rPr>
      <w:rFonts w:asciiTheme="minorHAnsi" w:eastAsiaTheme="minorHAnsi" w:hAnsiTheme="minorHAnsi"/>
      <w:sz w:val="20"/>
      <w:szCs w:val="20"/>
      <w:lang w:val="uz-Cyrl-UZ" w:eastAsia="uz-Cyrl-UZ"/>
    </w:rPr>
  </w:style>
  <w:style w:type="character" w:customStyle="1" w:styleId="aff7">
    <w:name w:val="Текст сноски Знак"/>
    <w:basedOn w:val="a0"/>
    <w:link w:val="aff6"/>
    <w:uiPriority w:val="99"/>
    <w:semiHidden/>
    <w:rsid w:val="00697B67"/>
    <w:rPr>
      <w:rFonts w:cs="Times New Roman"/>
      <w:sz w:val="20"/>
      <w:szCs w:val="20"/>
      <w:lang w:val="uz-Cyrl-UZ" w:eastAsia="uz-Cyrl-UZ"/>
    </w:rPr>
  </w:style>
  <w:style w:type="character" w:customStyle="1" w:styleId="aff8">
    <w:name w:val="Текст концевой сноски Знак"/>
    <w:basedOn w:val="a0"/>
    <w:link w:val="aff9"/>
    <w:uiPriority w:val="99"/>
    <w:semiHidden/>
    <w:rsid w:val="00697B67"/>
    <w:rPr>
      <w:sz w:val="20"/>
    </w:rPr>
  </w:style>
  <w:style w:type="character" w:styleId="affa">
    <w:name w:val="Intense Reference"/>
    <w:basedOn w:val="a0"/>
    <w:uiPriority w:val="32"/>
    <w:qFormat/>
    <w:rsid w:val="00697B67"/>
    <w:rPr>
      <w:b/>
      <w:smallCaps/>
      <w:color w:val="C0504D"/>
      <w:spacing w:val="5"/>
      <w:u w:val="single"/>
    </w:rPr>
  </w:style>
  <w:style w:type="paragraph" w:styleId="aff9">
    <w:name w:val="endnote text"/>
    <w:basedOn w:val="a"/>
    <w:link w:val="aff8"/>
    <w:uiPriority w:val="99"/>
    <w:semiHidden/>
    <w:unhideWhenUsed/>
    <w:rsid w:val="00697B67"/>
    <w:pPr>
      <w:spacing w:after="0" w:line="240" w:lineRule="auto"/>
    </w:pPr>
    <w:rPr>
      <w:rFonts w:asciiTheme="minorHAnsi" w:eastAsiaTheme="minorHAnsi" w:hAnsiTheme="minorHAnsi" w:cstheme="minorBidi"/>
      <w:sz w:val="20"/>
    </w:rPr>
  </w:style>
  <w:style w:type="character" w:customStyle="1" w:styleId="14">
    <w:name w:val="Текст концевой сноски Знак1"/>
    <w:basedOn w:val="a0"/>
    <w:uiPriority w:val="99"/>
    <w:semiHidden/>
    <w:rsid w:val="00697B67"/>
    <w:rPr>
      <w:rFonts w:ascii="Calibri" w:eastAsia="Calibri" w:hAnsi="Calibri" w:cs="Times New Roman"/>
      <w:sz w:val="20"/>
      <w:szCs w:val="20"/>
    </w:rPr>
  </w:style>
  <w:style w:type="paragraph" w:styleId="affb">
    <w:name w:val="No Spacing"/>
    <w:uiPriority w:val="1"/>
    <w:qFormat/>
    <w:rsid w:val="00697B67"/>
    <w:pPr>
      <w:spacing w:after="0" w:line="240" w:lineRule="auto"/>
    </w:pPr>
    <w:rPr>
      <w:rFonts w:cs="Times New Roman"/>
      <w:szCs w:val="20"/>
      <w:lang w:val="uz-Cyrl-UZ" w:eastAsia="uz-Cyrl-UZ"/>
    </w:rPr>
  </w:style>
  <w:style w:type="character" w:styleId="affc">
    <w:name w:val="Intense Emphasis"/>
    <w:basedOn w:val="a0"/>
    <w:uiPriority w:val="21"/>
    <w:qFormat/>
    <w:rsid w:val="00697B67"/>
    <w:rPr>
      <w:b/>
      <w:i/>
      <w:color w:val="4F81BD"/>
    </w:rPr>
  </w:style>
  <w:style w:type="paragraph" w:styleId="aff5">
    <w:name w:val="Subtitle"/>
    <w:basedOn w:val="a"/>
    <w:next w:val="a"/>
    <w:link w:val="aff4"/>
    <w:uiPriority w:val="11"/>
    <w:qFormat/>
    <w:rsid w:val="00697B67"/>
    <w:pPr>
      <w:spacing w:after="200" w:line="276" w:lineRule="auto"/>
    </w:pPr>
    <w:rPr>
      <w:rFonts w:asciiTheme="majorHAnsi" w:eastAsiaTheme="majorEastAsia" w:hAnsiTheme="majorHAnsi" w:cstheme="majorBidi"/>
      <w:i/>
      <w:color w:val="4F81BD"/>
      <w:spacing w:val="15"/>
      <w:sz w:val="24"/>
    </w:rPr>
  </w:style>
  <w:style w:type="character" w:customStyle="1" w:styleId="15">
    <w:name w:val="Подзаголовок Знак1"/>
    <w:basedOn w:val="a0"/>
    <w:uiPriority w:val="11"/>
    <w:rsid w:val="00697B67"/>
    <w:rPr>
      <w:rFonts w:eastAsiaTheme="minorEastAsia"/>
      <w:color w:val="5A5A5A" w:themeColor="text1" w:themeTint="A5"/>
      <w:spacing w:val="15"/>
    </w:rPr>
  </w:style>
  <w:style w:type="character" w:customStyle="1" w:styleId="BookAntiqua130">
    <w:name w:val="Основной текст + Book Antiqua130"/>
    <w:aliases w:val="9154,5 pt545,Интервал 0 pt229"/>
    <w:basedOn w:val="a0"/>
    <w:uiPriority w:val="99"/>
    <w:rsid w:val="00697B67"/>
    <w:rPr>
      <w:rFonts w:ascii="Book Antiqua" w:hAnsi="Book Antiqua" w:cs="Book Antiqua"/>
      <w:spacing w:val="10"/>
      <w:sz w:val="19"/>
      <w:szCs w:val="19"/>
      <w:u w:val="none"/>
    </w:rPr>
  </w:style>
  <w:style w:type="character" w:customStyle="1" w:styleId="BookAntiqua">
    <w:name w:val="Основной текст + Book Antiqua"/>
    <w:aliases w:val="9 pt92,Интервал 0 pt Exact338"/>
    <w:basedOn w:val="a0"/>
    <w:uiPriority w:val="99"/>
    <w:rsid w:val="00697B67"/>
    <w:rPr>
      <w:rFonts w:ascii="Book Antiqua" w:hAnsi="Book Antiqua" w:cs="Book Antiqua"/>
      <w:spacing w:val="11"/>
      <w:sz w:val="18"/>
      <w:szCs w:val="1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671" Type="http://schemas.openxmlformats.org/officeDocument/2006/relationships/image" Target="media/image601.png"/><Relationship Id="rId769" Type="http://schemas.openxmlformats.org/officeDocument/2006/relationships/image" Target="media/image699.png"/><Relationship Id="rId976" Type="http://schemas.openxmlformats.org/officeDocument/2006/relationships/image" Target="media/image885.png"/><Relationship Id="rId1399" Type="http://schemas.openxmlformats.org/officeDocument/2006/relationships/image" Target="media/image1305.png"/><Relationship Id="rId21" Type="http://schemas.openxmlformats.org/officeDocument/2006/relationships/image" Target="media/image17.png"/><Relationship Id="rId324" Type="http://schemas.openxmlformats.org/officeDocument/2006/relationships/image" Target="media/image319.png"/><Relationship Id="rId531" Type="http://schemas.openxmlformats.org/officeDocument/2006/relationships/oleObject" Target="embeddings/oleObject37.bin"/><Relationship Id="rId629" Type="http://schemas.openxmlformats.org/officeDocument/2006/relationships/image" Target="media/image559.png"/><Relationship Id="rId1161" Type="http://schemas.openxmlformats.org/officeDocument/2006/relationships/image" Target="media/image1068.png"/><Relationship Id="rId1259" Type="http://schemas.openxmlformats.org/officeDocument/2006/relationships/image" Target="media/image1166.png"/><Relationship Id="rId1466" Type="http://schemas.openxmlformats.org/officeDocument/2006/relationships/image" Target="media/image1358.png"/><Relationship Id="rId170" Type="http://schemas.openxmlformats.org/officeDocument/2006/relationships/image" Target="media/image166.png"/><Relationship Id="rId836" Type="http://schemas.openxmlformats.org/officeDocument/2006/relationships/image" Target="media/image747.wmf"/><Relationship Id="rId1021" Type="http://schemas.openxmlformats.org/officeDocument/2006/relationships/image" Target="media/image930.png"/><Relationship Id="rId1119" Type="http://schemas.openxmlformats.org/officeDocument/2006/relationships/image" Target="media/image1028.png"/><Relationship Id="rId268" Type="http://schemas.openxmlformats.org/officeDocument/2006/relationships/image" Target="media/image263.png"/><Relationship Id="rId475" Type="http://schemas.openxmlformats.org/officeDocument/2006/relationships/oleObject" Target="embeddings/oleObject12.bin"/><Relationship Id="rId682" Type="http://schemas.openxmlformats.org/officeDocument/2006/relationships/image" Target="media/image612.png"/><Relationship Id="rId903" Type="http://schemas.openxmlformats.org/officeDocument/2006/relationships/image" Target="media/image812.png"/><Relationship Id="rId1326" Type="http://schemas.openxmlformats.org/officeDocument/2006/relationships/image" Target="media/image1232.png"/><Relationship Id="rId32" Type="http://schemas.openxmlformats.org/officeDocument/2006/relationships/image" Target="media/image28.png"/><Relationship Id="rId128" Type="http://schemas.openxmlformats.org/officeDocument/2006/relationships/image" Target="media/image124.png"/><Relationship Id="rId335" Type="http://schemas.openxmlformats.org/officeDocument/2006/relationships/image" Target="media/image330.png"/><Relationship Id="rId542" Type="http://schemas.openxmlformats.org/officeDocument/2006/relationships/oleObject" Target="embeddings/oleObject42.bin"/><Relationship Id="rId987" Type="http://schemas.openxmlformats.org/officeDocument/2006/relationships/image" Target="media/image896.png"/><Relationship Id="rId1172" Type="http://schemas.openxmlformats.org/officeDocument/2006/relationships/image" Target="media/image1079.png"/><Relationship Id="rId181" Type="http://schemas.openxmlformats.org/officeDocument/2006/relationships/image" Target="media/image177.png"/><Relationship Id="rId402" Type="http://schemas.openxmlformats.org/officeDocument/2006/relationships/image" Target="media/image397.png"/><Relationship Id="rId847" Type="http://schemas.openxmlformats.org/officeDocument/2006/relationships/image" Target="media/image756.png"/><Relationship Id="rId1032" Type="http://schemas.openxmlformats.org/officeDocument/2006/relationships/image" Target="media/image941.png"/><Relationship Id="rId1477" Type="http://schemas.openxmlformats.org/officeDocument/2006/relationships/image" Target="media/image1368.png"/><Relationship Id="rId279" Type="http://schemas.openxmlformats.org/officeDocument/2006/relationships/image" Target="media/image274.png"/><Relationship Id="rId486" Type="http://schemas.openxmlformats.org/officeDocument/2006/relationships/image" Target="media/image464.wmf"/><Relationship Id="rId693" Type="http://schemas.openxmlformats.org/officeDocument/2006/relationships/image" Target="media/image623.png"/><Relationship Id="rId707" Type="http://schemas.openxmlformats.org/officeDocument/2006/relationships/image" Target="media/image637.png"/><Relationship Id="rId914" Type="http://schemas.openxmlformats.org/officeDocument/2006/relationships/image" Target="media/image823.png"/><Relationship Id="rId1337" Type="http://schemas.openxmlformats.org/officeDocument/2006/relationships/image" Target="media/image1243.png"/><Relationship Id="rId43" Type="http://schemas.openxmlformats.org/officeDocument/2006/relationships/image" Target="media/image39.png"/><Relationship Id="rId139" Type="http://schemas.openxmlformats.org/officeDocument/2006/relationships/image" Target="media/image135.png"/><Relationship Id="rId346" Type="http://schemas.openxmlformats.org/officeDocument/2006/relationships/image" Target="media/image341.png"/><Relationship Id="rId553" Type="http://schemas.openxmlformats.org/officeDocument/2006/relationships/image" Target="media/image501.wmf"/><Relationship Id="rId760" Type="http://schemas.openxmlformats.org/officeDocument/2006/relationships/image" Target="media/image690.png"/><Relationship Id="rId998" Type="http://schemas.openxmlformats.org/officeDocument/2006/relationships/image" Target="media/image907.png"/><Relationship Id="rId1183" Type="http://schemas.openxmlformats.org/officeDocument/2006/relationships/image" Target="media/image1090.png"/><Relationship Id="rId1390" Type="http://schemas.openxmlformats.org/officeDocument/2006/relationships/image" Target="media/image1296.png"/><Relationship Id="rId1404" Type="http://schemas.openxmlformats.org/officeDocument/2006/relationships/image" Target="media/image1310.png"/><Relationship Id="rId192" Type="http://schemas.openxmlformats.org/officeDocument/2006/relationships/image" Target="media/image188.png"/><Relationship Id="rId206" Type="http://schemas.openxmlformats.org/officeDocument/2006/relationships/image" Target="media/image201.png"/><Relationship Id="rId413" Type="http://schemas.openxmlformats.org/officeDocument/2006/relationships/image" Target="media/image408.png"/><Relationship Id="rId858" Type="http://schemas.openxmlformats.org/officeDocument/2006/relationships/image" Target="media/image767.png"/><Relationship Id="rId1043" Type="http://schemas.openxmlformats.org/officeDocument/2006/relationships/image" Target="media/image952.png"/><Relationship Id="rId1488" Type="http://schemas.openxmlformats.org/officeDocument/2006/relationships/image" Target="media/image1379.png"/><Relationship Id="rId497" Type="http://schemas.openxmlformats.org/officeDocument/2006/relationships/image" Target="media/image471.wmf"/><Relationship Id="rId620" Type="http://schemas.openxmlformats.org/officeDocument/2006/relationships/image" Target="media/image550.png"/><Relationship Id="rId718" Type="http://schemas.openxmlformats.org/officeDocument/2006/relationships/image" Target="media/image648.png"/><Relationship Id="rId925" Type="http://schemas.openxmlformats.org/officeDocument/2006/relationships/image" Target="media/image834.png"/><Relationship Id="rId1250" Type="http://schemas.openxmlformats.org/officeDocument/2006/relationships/image" Target="media/image1157.png"/><Relationship Id="rId1348" Type="http://schemas.openxmlformats.org/officeDocument/2006/relationships/image" Target="media/image1254.png"/><Relationship Id="rId357" Type="http://schemas.openxmlformats.org/officeDocument/2006/relationships/image" Target="media/image352.png"/><Relationship Id="rId1110" Type="http://schemas.openxmlformats.org/officeDocument/2006/relationships/image" Target="media/image1019.png"/><Relationship Id="rId1194" Type="http://schemas.openxmlformats.org/officeDocument/2006/relationships/image" Target="media/image1101.png"/><Relationship Id="rId1208" Type="http://schemas.openxmlformats.org/officeDocument/2006/relationships/image" Target="media/image1115.png"/><Relationship Id="rId1415" Type="http://schemas.openxmlformats.org/officeDocument/2006/relationships/image" Target="media/image1317.png"/><Relationship Id="rId54" Type="http://schemas.openxmlformats.org/officeDocument/2006/relationships/image" Target="media/image50.png"/><Relationship Id="rId217" Type="http://schemas.openxmlformats.org/officeDocument/2006/relationships/image" Target="media/image212.png"/><Relationship Id="rId564" Type="http://schemas.openxmlformats.org/officeDocument/2006/relationships/oleObject" Target="embeddings/oleObject53.bin"/><Relationship Id="rId771" Type="http://schemas.openxmlformats.org/officeDocument/2006/relationships/image" Target="media/image701.png"/><Relationship Id="rId869" Type="http://schemas.openxmlformats.org/officeDocument/2006/relationships/image" Target="media/image778.png"/><Relationship Id="rId1499" Type="http://schemas.openxmlformats.org/officeDocument/2006/relationships/image" Target="media/image1389.png"/><Relationship Id="rId424" Type="http://schemas.openxmlformats.org/officeDocument/2006/relationships/image" Target="media/image419.png"/><Relationship Id="rId631" Type="http://schemas.openxmlformats.org/officeDocument/2006/relationships/image" Target="media/image561.png"/><Relationship Id="rId729" Type="http://schemas.openxmlformats.org/officeDocument/2006/relationships/image" Target="media/image659.png"/><Relationship Id="rId1054" Type="http://schemas.openxmlformats.org/officeDocument/2006/relationships/image" Target="media/image963.png"/><Relationship Id="rId1261" Type="http://schemas.openxmlformats.org/officeDocument/2006/relationships/image" Target="media/image1168.png"/><Relationship Id="rId1359" Type="http://schemas.openxmlformats.org/officeDocument/2006/relationships/image" Target="media/image1265.png"/><Relationship Id="rId270" Type="http://schemas.openxmlformats.org/officeDocument/2006/relationships/image" Target="media/image265.png"/><Relationship Id="rId936" Type="http://schemas.openxmlformats.org/officeDocument/2006/relationships/image" Target="media/image845.png"/><Relationship Id="rId1121" Type="http://schemas.openxmlformats.org/officeDocument/2006/relationships/image" Target="media/image1030.png"/><Relationship Id="rId1219" Type="http://schemas.openxmlformats.org/officeDocument/2006/relationships/image" Target="media/image1126.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3.png"/><Relationship Id="rId575" Type="http://schemas.openxmlformats.org/officeDocument/2006/relationships/image" Target="media/image513.wmf"/><Relationship Id="rId782" Type="http://schemas.openxmlformats.org/officeDocument/2006/relationships/image" Target="media/image712.png"/><Relationship Id="rId1426" Type="http://schemas.openxmlformats.org/officeDocument/2006/relationships/image" Target="media/image1324.png"/><Relationship Id="rId228" Type="http://schemas.openxmlformats.org/officeDocument/2006/relationships/image" Target="media/image223.png"/><Relationship Id="rId435" Type="http://schemas.openxmlformats.org/officeDocument/2006/relationships/image" Target="media/image430.png"/><Relationship Id="rId642" Type="http://schemas.openxmlformats.org/officeDocument/2006/relationships/image" Target="media/image572.png"/><Relationship Id="rId1065" Type="http://schemas.openxmlformats.org/officeDocument/2006/relationships/image" Target="media/image974.png"/><Relationship Id="rId1272" Type="http://schemas.openxmlformats.org/officeDocument/2006/relationships/image" Target="media/image1179.png"/><Relationship Id="rId281" Type="http://schemas.openxmlformats.org/officeDocument/2006/relationships/image" Target="media/image276.png"/><Relationship Id="rId502" Type="http://schemas.openxmlformats.org/officeDocument/2006/relationships/image" Target="media/image474.png"/><Relationship Id="rId947" Type="http://schemas.openxmlformats.org/officeDocument/2006/relationships/image" Target="media/image856.png"/><Relationship Id="rId1132" Type="http://schemas.openxmlformats.org/officeDocument/2006/relationships/image" Target="media/image1040.jpe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4.png"/><Relationship Id="rId586" Type="http://schemas.openxmlformats.org/officeDocument/2006/relationships/image" Target="media/image518.png"/><Relationship Id="rId793" Type="http://schemas.openxmlformats.org/officeDocument/2006/relationships/image" Target="media/image719.png"/><Relationship Id="rId807" Type="http://schemas.openxmlformats.org/officeDocument/2006/relationships/oleObject" Target="embeddings/oleObject74.bin"/><Relationship Id="rId1437" Type="http://schemas.openxmlformats.org/officeDocument/2006/relationships/oleObject" Target="embeddings/oleObject97.bin"/><Relationship Id="rId7" Type="http://schemas.openxmlformats.org/officeDocument/2006/relationships/footnotes" Target="footnotes.xml"/><Relationship Id="rId239" Type="http://schemas.openxmlformats.org/officeDocument/2006/relationships/image" Target="media/image234.png"/><Relationship Id="rId446" Type="http://schemas.openxmlformats.org/officeDocument/2006/relationships/image" Target="media/image441.png"/><Relationship Id="rId653" Type="http://schemas.openxmlformats.org/officeDocument/2006/relationships/image" Target="media/image583.png"/><Relationship Id="rId1076" Type="http://schemas.openxmlformats.org/officeDocument/2006/relationships/image" Target="media/image985.png"/><Relationship Id="rId1283" Type="http://schemas.openxmlformats.org/officeDocument/2006/relationships/image" Target="media/image1190.png"/><Relationship Id="rId1490" Type="http://schemas.openxmlformats.org/officeDocument/2006/relationships/image" Target="media/image1381.png"/><Relationship Id="rId1504" Type="http://schemas.openxmlformats.org/officeDocument/2006/relationships/image" Target="media/image1394.png"/><Relationship Id="rId292" Type="http://schemas.openxmlformats.org/officeDocument/2006/relationships/image" Target="media/image287.png"/><Relationship Id="rId306" Type="http://schemas.openxmlformats.org/officeDocument/2006/relationships/image" Target="media/image301.png"/><Relationship Id="rId860" Type="http://schemas.openxmlformats.org/officeDocument/2006/relationships/image" Target="media/image769.png"/><Relationship Id="rId958" Type="http://schemas.openxmlformats.org/officeDocument/2006/relationships/image" Target="media/image867.png"/><Relationship Id="rId1143" Type="http://schemas.openxmlformats.org/officeDocument/2006/relationships/image" Target="media/image1051.jpeg"/><Relationship Id="rId87" Type="http://schemas.openxmlformats.org/officeDocument/2006/relationships/image" Target="media/image83.png"/><Relationship Id="rId513" Type="http://schemas.openxmlformats.org/officeDocument/2006/relationships/oleObject" Target="embeddings/oleObject28.bin"/><Relationship Id="rId597" Type="http://schemas.openxmlformats.org/officeDocument/2006/relationships/image" Target="media/image527.png"/><Relationship Id="rId720" Type="http://schemas.openxmlformats.org/officeDocument/2006/relationships/image" Target="media/image650.png"/><Relationship Id="rId818" Type="http://schemas.openxmlformats.org/officeDocument/2006/relationships/oleObject" Target="embeddings/oleObject79.bin"/><Relationship Id="rId1350" Type="http://schemas.openxmlformats.org/officeDocument/2006/relationships/image" Target="media/image1256.png"/><Relationship Id="rId1448" Type="http://schemas.openxmlformats.org/officeDocument/2006/relationships/image" Target="media/image1340.png"/><Relationship Id="rId152" Type="http://schemas.openxmlformats.org/officeDocument/2006/relationships/image" Target="media/image148.png"/><Relationship Id="rId457" Type="http://schemas.openxmlformats.org/officeDocument/2006/relationships/oleObject" Target="embeddings/oleObject4.bin"/><Relationship Id="rId1003" Type="http://schemas.openxmlformats.org/officeDocument/2006/relationships/image" Target="media/image912.png"/><Relationship Id="rId1087" Type="http://schemas.openxmlformats.org/officeDocument/2006/relationships/image" Target="media/image996.png"/><Relationship Id="rId1210" Type="http://schemas.openxmlformats.org/officeDocument/2006/relationships/image" Target="media/image1117.png"/><Relationship Id="rId1294" Type="http://schemas.openxmlformats.org/officeDocument/2006/relationships/image" Target="media/image1201.png"/><Relationship Id="rId1308" Type="http://schemas.openxmlformats.org/officeDocument/2006/relationships/image" Target="media/image1214.png"/><Relationship Id="rId664" Type="http://schemas.openxmlformats.org/officeDocument/2006/relationships/image" Target="media/image594.png"/><Relationship Id="rId871" Type="http://schemas.openxmlformats.org/officeDocument/2006/relationships/image" Target="media/image780.png"/><Relationship Id="rId969" Type="http://schemas.openxmlformats.org/officeDocument/2006/relationships/image" Target="media/image878.png"/><Relationship Id="rId14" Type="http://schemas.openxmlformats.org/officeDocument/2006/relationships/image" Target="media/image10.png"/><Relationship Id="rId317" Type="http://schemas.openxmlformats.org/officeDocument/2006/relationships/image" Target="media/image312.png"/><Relationship Id="rId524" Type="http://schemas.openxmlformats.org/officeDocument/2006/relationships/image" Target="media/image486.wmf"/><Relationship Id="rId731" Type="http://schemas.openxmlformats.org/officeDocument/2006/relationships/image" Target="media/image661.png"/><Relationship Id="rId1154" Type="http://schemas.openxmlformats.org/officeDocument/2006/relationships/image" Target="media/image1061.png"/><Relationship Id="rId1361" Type="http://schemas.openxmlformats.org/officeDocument/2006/relationships/image" Target="media/image1267.png"/><Relationship Id="rId1459" Type="http://schemas.openxmlformats.org/officeDocument/2006/relationships/image" Target="media/image1351.png"/><Relationship Id="rId98" Type="http://schemas.openxmlformats.org/officeDocument/2006/relationships/image" Target="media/image94.png"/><Relationship Id="rId163" Type="http://schemas.openxmlformats.org/officeDocument/2006/relationships/image" Target="media/image159.png"/><Relationship Id="rId370" Type="http://schemas.openxmlformats.org/officeDocument/2006/relationships/image" Target="media/image365.png"/><Relationship Id="rId829" Type="http://schemas.openxmlformats.org/officeDocument/2006/relationships/image" Target="media/image741.png"/><Relationship Id="rId1014" Type="http://schemas.openxmlformats.org/officeDocument/2006/relationships/image" Target="media/image923.png"/><Relationship Id="rId1221" Type="http://schemas.openxmlformats.org/officeDocument/2006/relationships/image" Target="media/image1128.png"/><Relationship Id="rId230" Type="http://schemas.openxmlformats.org/officeDocument/2006/relationships/image" Target="media/image225.png"/><Relationship Id="rId468" Type="http://schemas.openxmlformats.org/officeDocument/2006/relationships/image" Target="media/image455.wmf"/><Relationship Id="rId675" Type="http://schemas.openxmlformats.org/officeDocument/2006/relationships/image" Target="media/image605.png"/><Relationship Id="rId882" Type="http://schemas.openxmlformats.org/officeDocument/2006/relationships/image" Target="media/image791.png"/><Relationship Id="rId1098" Type="http://schemas.openxmlformats.org/officeDocument/2006/relationships/image" Target="media/image1007.png"/><Relationship Id="rId1319" Type="http://schemas.openxmlformats.org/officeDocument/2006/relationships/image" Target="media/image1225.png"/><Relationship Id="rId25" Type="http://schemas.openxmlformats.org/officeDocument/2006/relationships/image" Target="media/image21.png"/><Relationship Id="rId328" Type="http://schemas.openxmlformats.org/officeDocument/2006/relationships/image" Target="media/image323.png"/><Relationship Id="rId535" Type="http://schemas.openxmlformats.org/officeDocument/2006/relationships/image" Target="media/image491.wmf"/><Relationship Id="rId742" Type="http://schemas.openxmlformats.org/officeDocument/2006/relationships/image" Target="media/image672.png"/><Relationship Id="rId1165" Type="http://schemas.openxmlformats.org/officeDocument/2006/relationships/image" Target="media/image1072.png"/><Relationship Id="rId1372" Type="http://schemas.openxmlformats.org/officeDocument/2006/relationships/image" Target="media/image1278.png"/><Relationship Id="rId174" Type="http://schemas.openxmlformats.org/officeDocument/2006/relationships/image" Target="media/image170.png"/><Relationship Id="rId381" Type="http://schemas.openxmlformats.org/officeDocument/2006/relationships/image" Target="media/image376.png"/><Relationship Id="rId602" Type="http://schemas.openxmlformats.org/officeDocument/2006/relationships/image" Target="media/image532.png"/><Relationship Id="rId1025" Type="http://schemas.openxmlformats.org/officeDocument/2006/relationships/image" Target="media/image934.png"/><Relationship Id="rId1232" Type="http://schemas.openxmlformats.org/officeDocument/2006/relationships/image" Target="media/image1139.png"/><Relationship Id="rId241" Type="http://schemas.openxmlformats.org/officeDocument/2006/relationships/image" Target="media/image236.png"/><Relationship Id="rId479" Type="http://schemas.openxmlformats.org/officeDocument/2006/relationships/oleObject" Target="embeddings/oleObject14.bin"/><Relationship Id="rId686" Type="http://schemas.openxmlformats.org/officeDocument/2006/relationships/image" Target="media/image616.png"/><Relationship Id="rId893" Type="http://schemas.openxmlformats.org/officeDocument/2006/relationships/image" Target="media/image802.png"/><Relationship Id="rId907" Type="http://schemas.openxmlformats.org/officeDocument/2006/relationships/image" Target="media/image816.png"/><Relationship Id="rId36" Type="http://schemas.openxmlformats.org/officeDocument/2006/relationships/image" Target="media/image32.png"/><Relationship Id="rId339" Type="http://schemas.openxmlformats.org/officeDocument/2006/relationships/image" Target="media/image334.png"/><Relationship Id="rId546" Type="http://schemas.openxmlformats.org/officeDocument/2006/relationships/oleObject" Target="embeddings/oleObject44.bin"/><Relationship Id="rId753" Type="http://schemas.openxmlformats.org/officeDocument/2006/relationships/image" Target="media/image683.png"/><Relationship Id="rId1176" Type="http://schemas.openxmlformats.org/officeDocument/2006/relationships/image" Target="media/image1083.png"/><Relationship Id="rId1383" Type="http://schemas.openxmlformats.org/officeDocument/2006/relationships/image" Target="media/image1289.png"/><Relationship Id="rId101" Type="http://schemas.openxmlformats.org/officeDocument/2006/relationships/image" Target="media/image97.png"/><Relationship Id="rId185" Type="http://schemas.openxmlformats.org/officeDocument/2006/relationships/image" Target="media/image181.png"/><Relationship Id="rId406" Type="http://schemas.openxmlformats.org/officeDocument/2006/relationships/image" Target="media/image401.png"/><Relationship Id="rId960" Type="http://schemas.openxmlformats.org/officeDocument/2006/relationships/image" Target="media/image869.png"/><Relationship Id="rId1036" Type="http://schemas.openxmlformats.org/officeDocument/2006/relationships/image" Target="media/image945.png"/><Relationship Id="rId1243" Type="http://schemas.openxmlformats.org/officeDocument/2006/relationships/image" Target="media/image1150.png"/><Relationship Id="rId392" Type="http://schemas.openxmlformats.org/officeDocument/2006/relationships/image" Target="media/image387.png"/><Relationship Id="rId613" Type="http://schemas.openxmlformats.org/officeDocument/2006/relationships/image" Target="media/image543.png"/><Relationship Id="rId697" Type="http://schemas.openxmlformats.org/officeDocument/2006/relationships/image" Target="media/image627.png"/><Relationship Id="rId820" Type="http://schemas.openxmlformats.org/officeDocument/2006/relationships/oleObject" Target="embeddings/oleObject80.bin"/><Relationship Id="rId918" Type="http://schemas.openxmlformats.org/officeDocument/2006/relationships/image" Target="media/image827.png"/><Relationship Id="rId1450" Type="http://schemas.openxmlformats.org/officeDocument/2006/relationships/image" Target="media/image1342.png"/><Relationship Id="rId252" Type="http://schemas.openxmlformats.org/officeDocument/2006/relationships/image" Target="media/image247.png"/><Relationship Id="rId1103" Type="http://schemas.openxmlformats.org/officeDocument/2006/relationships/image" Target="media/image1012.png"/><Relationship Id="rId1187" Type="http://schemas.openxmlformats.org/officeDocument/2006/relationships/image" Target="media/image1094.png"/><Relationship Id="rId1310" Type="http://schemas.openxmlformats.org/officeDocument/2006/relationships/image" Target="media/image1216.png"/><Relationship Id="rId1408" Type="http://schemas.openxmlformats.org/officeDocument/2006/relationships/image" Target="media/image1314.wmf"/><Relationship Id="rId47" Type="http://schemas.openxmlformats.org/officeDocument/2006/relationships/image" Target="media/image43.png"/><Relationship Id="rId112" Type="http://schemas.openxmlformats.org/officeDocument/2006/relationships/image" Target="media/image108.png"/><Relationship Id="rId557" Type="http://schemas.openxmlformats.org/officeDocument/2006/relationships/image" Target="media/image503.wmf"/><Relationship Id="rId764" Type="http://schemas.openxmlformats.org/officeDocument/2006/relationships/image" Target="media/image694.png"/><Relationship Id="rId971" Type="http://schemas.openxmlformats.org/officeDocument/2006/relationships/image" Target="media/image880.png"/><Relationship Id="rId1394" Type="http://schemas.openxmlformats.org/officeDocument/2006/relationships/image" Target="media/image1300.png"/><Relationship Id="rId196" Type="http://schemas.openxmlformats.org/officeDocument/2006/relationships/image" Target="media/image191.png"/><Relationship Id="rId417" Type="http://schemas.openxmlformats.org/officeDocument/2006/relationships/image" Target="media/image412.png"/><Relationship Id="rId624" Type="http://schemas.openxmlformats.org/officeDocument/2006/relationships/image" Target="media/image554.png"/><Relationship Id="rId831" Type="http://schemas.openxmlformats.org/officeDocument/2006/relationships/image" Target="media/image743.png"/><Relationship Id="rId1047" Type="http://schemas.openxmlformats.org/officeDocument/2006/relationships/image" Target="media/image956.png"/><Relationship Id="rId1254" Type="http://schemas.openxmlformats.org/officeDocument/2006/relationships/image" Target="media/image1161.png"/><Relationship Id="rId1461" Type="http://schemas.openxmlformats.org/officeDocument/2006/relationships/image" Target="media/image1353.png"/><Relationship Id="rId263" Type="http://schemas.openxmlformats.org/officeDocument/2006/relationships/image" Target="media/image258.png"/><Relationship Id="rId470" Type="http://schemas.openxmlformats.org/officeDocument/2006/relationships/image" Target="media/image456.wmf"/><Relationship Id="rId929" Type="http://schemas.openxmlformats.org/officeDocument/2006/relationships/image" Target="media/image838.png"/><Relationship Id="rId1114" Type="http://schemas.openxmlformats.org/officeDocument/2006/relationships/image" Target="media/image1023.png"/><Relationship Id="rId1321" Type="http://schemas.openxmlformats.org/officeDocument/2006/relationships/image" Target="media/image1227.png"/><Relationship Id="rId58" Type="http://schemas.openxmlformats.org/officeDocument/2006/relationships/image" Target="media/image54.jpeg"/><Relationship Id="rId123" Type="http://schemas.openxmlformats.org/officeDocument/2006/relationships/image" Target="media/image119.png"/><Relationship Id="rId330" Type="http://schemas.openxmlformats.org/officeDocument/2006/relationships/image" Target="media/image325.png"/><Relationship Id="rId568" Type="http://schemas.openxmlformats.org/officeDocument/2006/relationships/oleObject" Target="embeddings/oleObject55.bin"/><Relationship Id="rId775" Type="http://schemas.openxmlformats.org/officeDocument/2006/relationships/image" Target="media/image705.png"/><Relationship Id="rId982" Type="http://schemas.openxmlformats.org/officeDocument/2006/relationships/image" Target="media/image891.png"/><Relationship Id="rId1198" Type="http://schemas.openxmlformats.org/officeDocument/2006/relationships/image" Target="media/image1105.png"/><Relationship Id="rId1419" Type="http://schemas.openxmlformats.org/officeDocument/2006/relationships/image" Target="media/image1320.wmf"/><Relationship Id="rId428" Type="http://schemas.openxmlformats.org/officeDocument/2006/relationships/image" Target="media/image423.png"/><Relationship Id="rId635" Type="http://schemas.openxmlformats.org/officeDocument/2006/relationships/image" Target="media/image565.png"/><Relationship Id="rId842" Type="http://schemas.openxmlformats.org/officeDocument/2006/relationships/image" Target="media/image751.png"/><Relationship Id="rId1058" Type="http://schemas.openxmlformats.org/officeDocument/2006/relationships/image" Target="media/image967.png"/><Relationship Id="rId1265" Type="http://schemas.openxmlformats.org/officeDocument/2006/relationships/image" Target="media/image1172.png"/><Relationship Id="rId1472" Type="http://schemas.openxmlformats.org/officeDocument/2006/relationships/image" Target="media/image1363.png"/><Relationship Id="rId274" Type="http://schemas.openxmlformats.org/officeDocument/2006/relationships/image" Target="media/image269.png"/><Relationship Id="rId481" Type="http://schemas.openxmlformats.org/officeDocument/2006/relationships/oleObject" Target="embeddings/oleObject15.bin"/><Relationship Id="rId702" Type="http://schemas.openxmlformats.org/officeDocument/2006/relationships/image" Target="media/image632.png"/><Relationship Id="rId1125" Type="http://schemas.openxmlformats.org/officeDocument/2006/relationships/image" Target="media/image1034.png"/><Relationship Id="rId1332" Type="http://schemas.openxmlformats.org/officeDocument/2006/relationships/image" Target="media/image1238.png"/><Relationship Id="rId69" Type="http://schemas.openxmlformats.org/officeDocument/2006/relationships/image" Target="media/image65.png"/><Relationship Id="rId134" Type="http://schemas.openxmlformats.org/officeDocument/2006/relationships/image" Target="media/image130.png"/><Relationship Id="rId579" Type="http://schemas.openxmlformats.org/officeDocument/2006/relationships/image" Target="media/image515.wmf"/><Relationship Id="rId786" Type="http://schemas.openxmlformats.org/officeDocument/2006/relationships/oleObject" Target="embeddings/oleObject67.bin"/><Relationship Id="rId993" Type="http://schemas.openxmlformats.org/officeDocument/2006/relationships/image" Target="media/image902.png"/><Relationship Id="rId341" Type="http://schemas.openxmlformats.org/officeDocument/2006/relationships/image" Target="media/image336.png"/><Relationship Id="rId439" Type="http://schemas.openxmlformats.org/officeDocument/2006/relationships/image" Target="media/image434.png"/><Relationship Id="rId646" Type="http://schemas.openxmlformats.org/officeDocument/2006/relationships/image" Target="media/image576.png"/><Relationship Id="rId1069" Type="http://schemas.openxmlformats.org/officeDocument/2006/relationships/image" Target="media/image978.png"/><Relationship Id="rId1276" Type="http://schemas.openxmlformats.org/officeDocument/2006/relationships/image" Target="media/image1183.png"/><Relationship Id="rId1483" Type="http://schemas.openxmlformats.org/officeDocument/2006/relationships/image" Target="media/image1374.png"/><Relationship Id="rId201" Type="http://schemas.openxmlformats.org/officeDocument/2006/relationships/image" Target="media/image196.png"/><Relationship Id="rId285" Type="http://schemas.openxmlformats.org/officeDocument/2006/relationships/image" Target="media/image280.png"/><Relationship Id="rId506" Type="http://schemas.openxmlformats.org/officeDocument/2006/relationships/image" Target="media/image477.wmf"/><Relationship Id="rId853" Type="http://schemas.openxmlformats.org/officeDocument/2006/relationships/image" Target="media/image762.png"/><Relationship Id="rId1136" Type="http://schemas.openxmlformats.org/officeDocument/2006/relationships/image" Target="media/image1044.jpeg"/><Relationship Id="rId492" Type="http://schemas.openxmlformats.org/officeDocument/2006/relationships/oleObject" Target="embeddings/oleObject19.bin"/><Relationship Id="rId713" Type="http://schemas.openxmlformats.org/officeDocument/2006/relationships/image" Target="media/image643.png"/><Relationship Id="rId797" Type="http://schemas.openxmlformats.org/officeDocument/2006/relationships/image" Target="media/image722.png"/><Relationship Id="rId920" Type="http://schemas.openxmlformats.org/officeDocument/2006/relationships/image" Target="media/image829.png"/><Relationship Id="rId1343" Type="http://schemas.openxmlformats.org/officeDocument/2006/relationships/image" Target="media/image1249.png"/><Relationship Id="rId145" Type="http://schemas.openxmlformats.org/officeDocument/2006/relationships/image" Target="media/image141.png"/><Relationship Id="rId352" Type="http://schemas.openxmlformats.org/officeDocument/2006/relationships/image" Target="media/image347.png"/><Relationship Id="rId1203" Type="http://schemas.openxmlformats.org/officeDocument/2006/relationships/image" Target="media/image1110.png"/><Relationship Id="rId1287" Type="http://schemas.openxmlformats.org/officeDocument/2006/relationships/image" Target="media/image1194.png"/><Relationship Id="rId1410" Type="http://schemas.openxmlformats.org/officeDocument/2006/relationships/image" Target="media/image1315.wmf"/><Relationship Id="rId1508" Type="http://schemas.openxmlformats.org/officeDocument/2006/relationships/image" Target="media/image1398.png"/><Relationship Id="rId212" Type="http://schemas.openxmlformats.org/officeDocument/2006/relationships/image" Target="media/image207.png"/><Relationship Id="rId657" Type="http://schemas.openxmlformats.org/officeDocument/2006/relationships/image" Target="media/image587.png"/><Relationship Id="rId864" Type="http://schemas.openxmlformats.org/officeDocument/2006/relationships/image" Target="media/image773.png"/><Relationship Id="rId1494" Type="http://schemas.openxmlformats.org/officeDocument/2006/relationships/image" Target="media/image1384.png"/><Relationship Id="rId296" Type="http://schemas.openxmlformats.org/officeDocument/2006/relationships/image" Target="media/image291.png"/><Relationship Id="rId517" Type="http://schemas.openxmlformats.org/officeDocument/2006/relationships/oleObject" Target="embeddings/oleObject30.bin"/><Relationship Id="rId724" Type="http://schemas.openxmlformats.org/officeDocument/2006/relationships/image" Target="media/image654.png"/><Relationship Id="rId931" Type="http://schemas.openxmlformats.org/officeDocument/2006/relationships/image" Target="media/image840.png"/><Relationship Id="rId1147" Type="http://schemas.openxmlformats.org/officeDocument/2006/relationships/image" Target="media/image1055.jpeg"/><Relationship Id="rId1354" Type="http://schemas.openxmlformats.org/officeDocument/2006/relationships/image" Target="media/image1260.png"/><Relationship Id="rId60" Type="http://schemas.openxmlformats.org/officeDocument/2006/relationships/image" Target="media/image56.png"/><Relationship Id="rId156" Type="http://schemas.openxmlformats.org/officeDocument/2006/relationships/image" Target="media/image152.png"/><Relationship Id="rId363" Type="http://schemas.openxmlformats.org/officeDocument/2006/relationships/image" Target="media/image358.png"/><Relationship Id="rId570" Type="http://schemas.openxmlformats.org/officeDocument/2006/relationships/oleObject" Target="embeddings/oleObject56.bin"/><Relationship Id="rId1007" Type="http://schemas.openxmlformats.org/officeDocument/2006/relationships/image" Target="media/image916.png"/><Relationship Id="rId1214" Type="http://schemas.openxmlformats.org/officeDocument/2006/relationships/image" Target="media/image1121.png"/><Relationship Id="rId1421" Type="http://schemas.openxmlformats.org/officeDocument/2006/relationships/image" Target="media/image1321.png"/><Relationship Id="rId223" Type="http://schemas.openxmlformats.org/officeDocument/2006/relationships/image" Target="media/image218.png"/><Relationship Id="rId430" Type="http://schemas.openxmlformats.org/officeDocument/2006/relationships/image" Target="media/image425.png"/><Relationship Id="rId668" Type="http://schemas.openxmlformats.org/officeDocument/2006/relationships/image" Target="media/image598.png"/><Relationship Id="rId875" Type="http://schemas.openxmlformats.org/officeDocument/2006/relationships/image" Target="media/image784.png"/><Relationship Id="rId1060" Type="http://schemas.openxmlformats.org/officeDocument/2006/relationships/image" Target="media/image969.png"/><Relationship Id="rId1298" Type="http://schemas.openxmlformats.org/officeDocument/2006/relationships/image" Target="media/image1205.png"/><Relationship Id="rId18" Type="http://schemas.openxmlformats.org/officeDocument/2006/relationships/image" Target="media/image14.png"/><Relationship Id="rId528" Type="http://schemas.openxmlformats.org/officeDocument/2006/relationships/image" Target="media/image488.wmf"/><Relationship Id="rId735" Type="http://schemas.openxmlformats.org/officeDocument/2006/relationships/image" Target="media/image665.png"/><Relationship Id="rId942" Type="http://schemas.openxmlformats.org/officeDocument/2006/relationships/image" Target="media/image851.png"/><Relationship Id="rId1158" Type="http://schemas.openxmlformats.org/officeDocument/2006/relationships/image" Target="media/image1065.png"/><Relationship Id="rId1365" Type="http://schemas.openxmlformats.org/officeDocument/2006/relationships/image" Target="media/image1271.png"/><Relationship Id="rId167" Type="http://schemas.openxmlformats.org/officeDocument/2006/relationships/image" Target="media/image163.png"/><Relationship Id="rId374" Type="http://schemas.openxmlformats.org/officeDocument/2006/relationships/image" Target="media/image369.png"/><Relationship Id="rId581" Type="http://schemas.openxmlformats.org/officeDocument/2006/relationships/image" Target="media/image516.wmf"/><Relationship Id="rId1018" Type="http://schemas.openxmlformats.org/officeDocument/2006/relationships/image" Target="media/image927.png"/><Relationship Id="rId1225" Type="http://schemas.openxmlformats.org/officeDocument/2006/relationships/image" Target="media/image1132.png"/><Relationship Id="rId1432" Type="http://schemas.openxmlformats.org/officeDocument/2006/relationships/image" Target="media/image1330.png"/><Relationship Id="rId71" Type="http://schemas.openxmlformats.org/officeDocument/2006/relationships/image" Target="media/image67.png"/><Relationship Id="rId234" Type="http://schemas.openxmlformats.org/officeDocument/2006/relationships/image" Target="media/image229.png"/><Relationship Id="rId679" Type="http://schemas.openxmlformats.org/officeDocument/2006/relationships/image" Target="media/image609.png"/><Relationship Id="rId802" Type="http://schemas.openxmlformats.org/officeDocument/2006/relationships/oleObject" Target="embeddings/oleObject72.bin"/><Relationship Id="rId886" Type="http://schemas.openxmlformats.org/officeDocument/2006/relationships/image" Target="media/image795.png"/><Relationship Id="rId2" Type="http://schemas.openxmlformats.org/officeDocument/2006/relationships/numbering" Target="numbering.xml"/><Relationship Id="rId29" Type="http://schemas.openxmlformats.org/officeDocument/2006/relationships/image" Target="media/image25.png"/><Relationship Id="rId441" Type="http://schemas.openxmlformats.org/officeDocument/2006/relationships/image" Target="media/image436.png"/><Relationship Id="rId539" Type="http://schemas.openxmlformats.org/officeDocument/2006/relationships/oleObject" Target="embeddings/oleObject41.bin"/><Relationship Id="rId746" Type="http://schemas.openxmlformats.org/officeDocument/2006/relationships/image" Target="media/image676.png"/><Relationship Id="rId1071" Type="http://schemas.openxmlformats.org/officeDocument/2006/relationships/image" Target="media/image980.png"/><Relationship Id="rId1169" Type="http://schemas.openxmlformats.org/officeDocument/2006/relationships/image" Target="media/image1076.png"/><Relationship Id="rId1376" Type="http://schemas.openxmlformats.org/officeDocument/2006/relationships/image" Target="media/image1282.png"/><Relationship Id="rId178" Type="http://schemas.openxmlformats.org/officeDocument/2006/relationships/image" Target="media/image174.png"/><Relationship Id="rId301" Type="http://schemas.openxmlformats.org/officeDocument/2006/relationships/image" Target="media/image296.png"/><Relationship Id="rId953" Type="http://schemas.openxmlformats.org/officeDocument/2006/relationships/image" Target="media/image862.png"/><Relationship Id="rId1029" Type="http://schemas.openxmlformats.org/officeDocument/2006/relationships/image" Target="media/image938.png"/><Relationship Id="rId1236" Type="http://schemas.openxmlformats.org/officeDocument/2006/relationships/image" Target="media/image1143.png"/><Relationship Id="rId82" Type="http://schemas.openxmlformats.org/officeDocument/2006/relationships/image" Target="media/image78.png"/><Relationship Id="rId385" Type="http://schemas.openxmlformats.org/officeDocument/2006/relationships/image" Target="media/image380.png"/><Relationship Id="rId592" Type="http://schemas.openxmlformats.org/officeDocument/2006/relationships/image" Target="media/image522.png"/><Relationship Id="rId606" Type="http://schemas.openxmlformats.org/officeDocument/2006/relationships/image" Target="media/image536.png"/><Relationship Id="rId813" Type="http://schemas.openxmlformats.org/officeDocument/2006/relationships/image" Target="media/image732.wmf"/><Relationship Id="rId1443" Type="http://schemas.openxmlformats.org/officeDocument/2006/relationships/oleObject" Target="embeddings/oleObject100.bin"/><Relationship Id="rId245" Type="http://schemas.openxmlformats.org/officeDocument/2006/relationships/image" Target="media/image240.png"/><Relationship Id="rId452" Type="http://schemas.openxmlformats.org/officeDocument/2006/relationships/image" Target="media/image446.wmf"/><Relationship Id="rId897" Type="http://schemas.openxmlformats.org/officeDocument/2006/relationships/image" Target="media/image806.png"/><Relationship Id="rId1082" Type="http://schemas.openxmlformats.org/officeDocument/2006/relationships/image" Target="media/image991.png"/><Relationship Id="rId1303" Type="http://schemas.openxmlformats.org/officeDocument/2006/relationships/image" Target="media/image1209.png"/><Relationship Id="rId1510" Type="http://schemas.openxmlformats.org/officeDocument/2006/relationships/image" Target="media/image1400.png"/><Relationship Id="rId105" Type="http://schemas.openxmlformats.org/officeDocument/2006/relationships/image" Target="media/image101.png"/><Relationship Id="rId312" Type="http://schemas.openxmlformats.org/officeDocument/2006/relationships/image" Target="media/image307.png"/><Relationship Id="rId757" Type="http://schemas.openxmlformats.org/officeDocument/2006/relationships/image" Target="media/image687.png"/><Relationship Id="rId964" Type="http://schemas.openxmlformats.org/officeDocument/2006/relationships/image" Target="media/image873.png"/><Relationship Id="rId1387" Type="http://schemas.openxmlformats.org/officeDocument/2006/relationships/image" Target="media/image1293.png"/><Relationship Id="rId93" Type="http://schemas.openxmlformats.org/officeDocument/2006/relationships/image" Target="media/image89.png"/><Relationship Id="rId189" Type="http://schemas.openxmlformats.org/officeDocument/2006/relationships/image" Target="media/image185.png"/><Relationship Id="rId396" Type="http://schemas.openxmlformats.org/officeDocument/2006/relationships/image" Target="media/image391.png"/><Relationship Id="rId617" Type="http://schemas.openxmlformats.org/officeDocument/2006/relationships/image" Target="media/image547.png"/><Relationship Id="rId824" Type="http://schemas.openxmlformats.org/officeDocument/2006/relationships/oleObject" Target="embeddings/oleObject82.bin"/><Relationship Id="rId1247" Type="http://schemas.openxmlformats.org/officeDocument/2006/relationships/image" Target="media/image1154.png"/><Relationship Id="rId1454" Type="http://schemas.openxmlformats.org/officeDocument/2006/relationships/image" Target="media/image1346.png"/><Relationship Id="rId256" Type="http://schemas.openxmlformats.org/officeDocument/2006/relationships/image" Target="media/image251.png"/><Relationship Id="rId463" Type="http://schemas.openxmlformats.org/officeDocument/2006/relationships/image" Target="media/image452.png"/><Relationship Id="rId670" Type="http://schemas.openxmlformats.org/officeDocument/2006/relationships/image" Target="media/image600.png"/><Relationship Id="rId1093" Type="http://schemas.openxmlformats.org/officeDocument/2006/relationships/image" Target="media/image1002.png"/><Relationship Id="rId1107" Type="http://schemas.openxmlformats.org/officeDocument/2006/relationships/image" Target="media/image1016.png"/><Relationship Id="rId1314" Type="http://schemas.openxmlformats.org/officeDocument/2006/relationships/image" Target="media/image1220.png"/><Relationship Id="rId116" Type="http://schemas.openxmlformats.org/officeDocument/2006/relationships/image" Target="media/image112.png"/><Relationship Id="rId323" Type="http://schemas.openxmlformats.org/officeDocument/2006/relationships/image" Target="media/image318.png"/><Relationship Id="rId530" Type="http://schemas.openxmlformats.org/officeDocument/2006/relationships/image" Target="media/image489.wmf"/><Relationship Id="rId768" Type="http://schemas.openxmlformats.org/officeDocument/2006/relationships/image" Target="media/image698.png"/><Relationship Id="rId975" Type="http://schemas.openxmlformats.org/officeDocument/2006/relationships/image" Target="media/image884.png"/><Relationship Id="rId1160" Type="http://schemas.openxmlformats.org/officeDocument/2006/relationships/image" Target="media/image1067.png"/><Relationship Id="rId1398" Type="http://schemas.openxmlformats.org/officeDocument/2006/relationships/image" Target="media/image1304.png"/><Relationship Id="rId20" Type="http://schemas.openxmlformats.org/officeDocument/2006/relationships/image" Target="media/image16.png"/><Relationship Id="rId628" Type="http://schemas.openxmlformats.org/officeDocument/2006/relationships/image" Target="media/image558.png"/><Relationship Id="rId835" Type="http://schemas.openxmlformats.org/officeDocument/2006/relationships/oleObject" Target="embeddings/oleObject84.bin"/><Relationship Id="rId1258" Type="http://schemas.openxmlformats.org/officeDocument/2006/relationships/image" Target="media/image1165.png"/><Relationship Id="rId1465" Type="http://schemas.openxmlformats.org/officeDocument/2006/relationships/image" Target="media/image1357.png"/><Relationship Id="rId267" Type="http://schemas.openxmlformats.org/officeDocument/2006/relationships/image" Target="media/image262.png"/><Relationship Id="rId474" Type="http://schemas.openxmlformats.org/officeDocument/2006/relationships/image" Target="media/image458.wmf"/><Relationship Id="rId1020" Type="http://schemas.openxmlformats.org/officeDocument/2006/relationships/image" Target="media/image929.png"/><Relationship Id="rId1118" Type="http://schemas.openxmlformats.org/officeDocument/2006/relationships/image" Target="media/image1027.png"/><Relationship Id="rId1325" Type="http://schemas.openxmlformats.org/officeDocument/2006/relationships/image" Target="media/image1231.png"/><Relationship Id="rId127" Type="http://schemas.openxmlformats.org/officeDocument/2006/relationships/image" Target="media/image123.png"/><Relationship Id="rId681" Type="http://schemas.openxmlformats.org/officeDocument/2006/relationships/image" Target="media/image611.png"/><Relationship Id="rId779" Type="http://schemas.openxmlformats.org/officeDocument/2006/relationships/image" Target="media/image709.png"/><Relationship Id="rId902" Type="http://schemas.openxmlformats.org/officeDocument/2006/relationships/image" Target="media/image811.png"/><Relationship Id="rId986" Type="http://schemas.openxmlformats.org/officeDocument/2006/relationships/image" Target="media/image895.png"/><Relationship Id="rId31" Type="http://schemas.openxmlformats.org/officeDocument/2006/relationships/image" Target="media/image27.png"/><Relationship Id="rId334" Type="http://schemas.openxmlformats.org/officeDocument/2006/relationships/image" Target="media/image329.png"/><Relationship Id="rId541" Type="http://schemas.openxmlformats.org/officeDocument/2006/relationships/image" Target="media/image495.wmf"/><Relationship Id="rId639" Type="http://schemas.openxmlformats.org/officeDocument/2006/relationships/image" Target="media/image569.png"/><Relationship Id="rId1171" Type="http://schemas.openxmlformats.org/officeDocument/2006/relationships/image" Target="media/image1078.png"/><Relationship Id="rId1269" Type="http://schemas.openxmlformats.org/officeDocument/2006/relationships/image" Target="media/image1176.png"/><Relationship Id="rId1476" Type="http://schemas.openxmlformats.org/officeDocument/2006/relationships/image" Target="media/image1367.png"/><Relationship Id="rId180" Type="http://schemas.openxmlformats.org/officeDocument/2006/relationships/image" Target="media/image176.png"/><Relationship Id="rId278" Type="http://schemas.openxmlformats.org/officeDocument/2006/relationships/image" Target="media/image273.png"/><Relationship Id="rId401" Type="http://schemas.openxmlformats.org/officeDocument/2006/relationships/image" Target="media/image396.png"/><Relationship Id="rId846" Type="http://schemas.openxmlformats.org/officeDocument/2006/relationships/image" Target="media/image755.png"/><Relationship Id="rId1031" Type="http://schemas.openxmlformats.org/officeDocument/2006/relationships/image" Target="media/image940.png"/><Relationship Id="rId1129" Type="http://schemas.openxmlformats.org/officeDocument/2006/relationships/image" Target="media/image1037.jpeg"/><Relationship Id="rId485" Type="http://schemas.openxmlformats.org/officeDocument/2006/relationships/oleObject" Target="embeddings/oleObject17.bin"/><Relationship Id="rId692" Type="http://schemas.openxmlformats.org/officeDocument/2006/relationships/image" Target="media/image622.png"/><Relationship Id="rId706" Type="http://schemas.openxmlformats.org/officeDocument/2006/relationships/image" Target="media/image636.png"/><Relationship Id="rId913" Type="http://schemas.openxmlformats.org/officeDocument/2006/relationships/image" Target="media/image822.png"/><Relationship Id="rId1336" Type="http://schemas.openxmlformats.org/officeDocument/2006/relationships/image" Target="media/image1242.png"/><Relationship Id="rId42" Type="http://schemas.openxmlformats.org/officeDocument/2006/relationships/image" Target="media/image38.jpeg"/><Relationship Id="rId138" Type="http://schemas.openxmlformats.org/officeDocument/2006/relationships/image" Target="media/image134.png"/><Relationship Id="rId345" Type="http://schemas.openxmlformats.org/officeDocument/2006/relationships/image" Target="media/image340.png"/><Relationship Id="rId552" Type="http://schemas.openxmlformats.org/officeDocument/2006/relationships/oleObject" Target="embeddings/oleObject47.bin"/><Relationship Id="rId997" Type="http://schemas.openxmlformats.org/officeDocument/2006/relationships/image" Target="media/image906.png"/><Relationship Id="rId1182" Type="http://schemas.openxmlformats.org/officeDocument/2006/relationships/image" Target="media/image1089.png"/><Relationship Id="rId1403" Type="http://schemas.openxmlformats.org/officeDocument/2006/relationships/image" Target="media/image1309.png"/><Relationship Id="rId191" Type="http://schemas.openxmlformats.org/officeDocument/2006/relationships/image" Target="media/image187.png"/><Relationship Id="rId205" Type="http://schemas.openxmlformats.org/officeDocument/2006/relationships/image" Target="media/image200.png"/><Relationship Id="rId412" Type="http://schemas.openxmlformats.org/officeDocument/2006/relationships/image" Target="media/image407.png"/><Relationship Id="rId857" Type="http://schemas.openxmlformats.org/officeDocument/2006/relationships/image" Target="media/image766.png"/><Relationship Id="rId1042" Type="http://schemas.openxmlformats.org/officeDocument/2006/relationships/image" Target="media/image951.png"/><Relationship Id="rId1487" Type="http://schemas.openxmlformats.org/officeDocument/2006/relationships/image" Target="media/image1378.png"/><Relationship Id="rId289" Type="http://schemas.openxmlformats.org/officeDocument/2006/relationships/image" Target="media/image284.png"/><Relationship Id="rId496" Type="http://schemas.openxmlformats.org/officeDocument/2006/relationships/oleObject" Target="embeddings/oleObject21.bin"/><Relationship Id="rId717" Type="http://schemas.openxmlformats.org/officeDocument/2006/relationships/image" Target="media/image647.png"/><Relationship Id="rId924" Type="http://schemas.openxmlformats.org/officeDocument/2006/relationships/image" Target="media/image833.png"/><Relationship Id="rId1347" Type="http://schemas.openxmlformats.org/officeDocument/2006/relationships/image" Target="media/image1253.png"/><Relationship Id="rId53" Type="http://schemas.openxmlformats.org/officeDocument/2006/relationships/image" Target="media/image49.png"/><Relationship Id="rId149" Type="http://schemas.openxmlformats.org/officeDocument/2006/relationships/image" Target="media/image145.png"/><Relationship Id="rId356" Type="http://schemas.openxmlformats.org/officeDocument/2006/relationships/image" Target="media/image351.png"/><Relationship Id="rId563" Type="http://schemas.openxmlformats.org/officeDocument/2006/relationships/image" Target="media/image506.wmf"/><Relationship Id="rId770" Type="http://schemas.openxmlformats.org/officeDocument/2006/relationships/image" Target="media/image700.png"/><Relationship Id="rId1193" Type="http://schemas.openxmlformats.org/officeDocument/2006/relationships/image" Target="media/image1100.png"/><Relationship Id="rId1207" Type="http://schemas.openxmlformats.org/officeDocument/2006/relationships/image" Target="media/image1114.png"/><Relationship Id="rId1414" Type="http://schemas.openxmlformats.org/officeDocument/2006/relationships/oleObject" Target="embeddings/oleObject92.bin"/><Relationship Id="rId216" Type="http://schemas.openxmlformats.org/officeDocument/2006/relationships/image" Target="media/image211.png"/><Relationship Id="rId423" Type="http://schemas.openxmlformats.org/officeDocument/2006/relationships/image" Target="media/image418.png"/><Relationship Id="rId868" Type="http://schemas.openxmlformats.org/officeDocument/2006/relationships/image" Target="media/image777.png"/><Relationship Id="rId1053" Type="http://schemas.openxmlformats.org/officeDocument/2006/relationships/image" Target="media/image962.png"/><Relationship Id="rId1260" Type="http://schemas.openxmlformats.org/officeDocument/2006/relationships/image" Target="media/image1167.png"/><Relationship Id="rId1498" Type="http://schemas.openxmlformats.org/officeDocument/2006/relationships/image" Target="media/image1388.png"/><Relationship Id="rId630" Type="http://schemas.openxmlformats.org/officeDocument/2006/relationships/image" Target="media/image560.png"/><Relationship Id="rId728" Type="http://schemas.openxmlformats.org/officeDocument/2006/relationships/image" Target="media/image658.png"/><Relationship Id="rId935" Type="http://schemas.openxmlformats.org/officeDocument/2006/relationships/image" Target="media/image844.png"/><Relationship Id="rId1358" Type="http://schemas.openxmlformats.org/officeDocument/2006/relationships/image" Target="media/image1264.png"/><Relationship Id="rId64" Type="http://schemas.openxmlformats.org/officeDocument/2006/relationships/image" Target="media/image60.png"/><Relationship Id="rId367" Type="http://schemas.openxmlformats.org/officeDocument/2006/relationships/image" Target="media/image362.png"/><Relationship Id="rId574" Type="http://schemas.openxmlformats.org/officeDocument/2006/relationships/image" Target="media/image512.png"/><Relationship Id="rId1120" Type="http://schemas.openxmlformats.org/officeDocument/2006/relationships/image" Target="media/image1029.png"/><Relationship Id="rId1218" Type="http://schemas.openxmlformats.org/officeDocument/2006/relationships/image" Target="media/image1125.png"/><Relationship Id="rId1425" Type="http://schemas.openxmlformats.org/officeDocument/2006/relationships/oleObject" Target="embeddings/oleObject96.bin"/><Relationship Id="rId227" Type="http://schemas.openxmlformats.org/officeDocument/2006/relationships/image" Target="media/image222.png"/><Relationship Id="rId781" Type="http://schemas.openxmlformats.org/officeDocument/2006/relationships/image" Target="media/image711.png"/><Relationship Id="rId879" Type="http://schemas.openxmlformats.org/officeDocument/2006/relationships/image" Target="media/image788.png"/><Relationship Id="rId434" Type="http://schemas.openxmlformats.org/officeDocument/2006/relationships/image" Target="media/image429.png"/><Relationship Id="rId641" Type="http://schemas.openxmlformats.org/officeDocument/2006/relationships/image" Target="media/image571.png"/><Relationship Id="rId739" Type="http://schemas.openxmlformats.org/officeDocument/2006/relationships/image" Target="media/image669.png"/><Relationship Id="rId1064" Type="http://schemas.openxmlformats.org/officeDocument/2006/relationships/image" Target="media/image973.png"/><Relationship Id="rId1271" Type="http://schemas.openxmlformats.org/officeDocument/2006/relationships/image" Target="media/image1178.png"/><Relationship Id="rId1369" Type="http://schemas.openxmlformats.org/officeDocument/2006/relationships/image" Target="media/image1275.png"/><Relationship Id="rId280" Type="http://schemas.openxmlformats.org/officeDocument/2006/relationships/image" Target="media/image275.png"/><Relationship Id="rId501" Type="http://schemas.openxmlformats.org/officeDocument/2006/relationships/image" Target="media/image473.png"/><Relationship Id="rId946" Type="http://schemas.openxmlformats.org/officeDocument/2006/relationships/image" Target="media/image855.png"/><Relationship Id="rId1131" Type="http://schemas.openxmlformats.org/officeDocument/2006/relationships/image" Target="media/image1039.jpeg"/><Relationship Id="rId1229" Type="http://schemas.openxmlformats.org/officeDocument/2006/relationships/image" Target="media/image1136.png"/><Relationship Id="rId75" Type="http://schemas.openxmlformats.org/officeDocument/2006/relationships/image" Target="media/image71.png"/><Relationship Id="rId140" Type="http://schemas.openxmlformats.org/officeDocument/2006/relationships/image" Target="media/image136.png"/><Relationship Id="rId378" Type="http://schemas.openxmlformats.org/officeDocument/2006/relationships/image" Target="media/image373.png"/><Relationship Id="rId585" Type="http://schemas.openxmlformats.org/officeDocument/2006/relationships/oleObject" Target="embeddings/oleObject63.bin"/><Relationship Id="rId792" Type="http://schemas.openxmlformats.org/officeDocument/2006/relationships/oleObject" Target="embeddings/oleObject69.bin"/><Relationship Id="rId806" Type="http://schemas.openxmlformats.org/officeDocument/2006/relationships/image" Target="media/image728.wmf"/><Relationship Id="rId1436" Type="http://schemas.openxmlformats.org/officeDocument/2006/relationships/image" Target="media/image1334.wmf"/><Relationship Id="rId6" Type="http://schemas.openxmlformats.org/officeDocument/2006/relationships/webSettings" Target="webSettings.xml"/><Relationship Id="rId238" Type="http://schemas.openxmlformats.org/officeDocument/2006/relationships/image" Target="media/image233.png"/><Relationship Id="rId445" Type="http://schemas.openxmlformats.org/officeDocument/2006/relationships/image" Target="media/image440.png"/><Relationship Id="rId652" Type="http://schemas.openxmlformats.org/officeDocument/2006/relationships/image" Target="media/image582.png"/><Relationship Id="rId1075" Type="http://schemas.openxmlformats.org/officeDocument/2006/relationships/image" Target="media/image984.png"/><Relationship Id="rId1282" Type="http://schemas.openxmlformats.org/officeDocument/2006/relationships/image" Target="media/image1189.png"/><Relationship Id="rId1503" Type="http://schemas.openxmlformats.org/officeDocument/2006/relationships/image" Target="media/image1393.png"/><Relationship Id="rId291" Type="http://schemas.openxmlformats.org/officeDocument/2006/relationships/image" Target="media/image286.png"/><Relationship Id="rId305" Type="http://schemas.openxmlformats.org/officeDocument/2006/relationships/image" Target="media/image300.png"/><Relationship Id="rId512" Type="http://schemas.openxmlformats.org/officeDocument/2006/relationships/image" Target="media/image480.wmf"/><Relationship Id="rId957" Type="http://schemas.openxmlformats.org/officeDocument/2006/relationships/image" Target="media/image866.png"/><Relationship Id="rId1142" Type="http://schemas.openxmlformats.org/officeDocument/2006/relationships/image" Target="media/image1050.jpe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4.png"/><Relationship Id="rId596" Type="http://schemas.openxmlformats.org/officeDocument/2006/relationships/image" Target="media/image526.png"/><Relationship Id="rId817" Type="http://schemas.openxmlformats.org/officeDocument/2006/relationships/image" Target="media/image734.wmf"/><Relationship Id="rId1002" Type="http://schemas.openxmlformats.org/officeDocument/2006/relationships/image" Target="media/image911.png"/><Relationship Id="rId1447" Type="http://schemas.openxmlformats.org/officeDocument/2006/relationships/oleObject" Target="embeddings/oleObject102.bin"/><Relationship Id="rId249" Type="http://schemas.openxmlformats.org/officeDocument/2006/relationships/image" Target="media/image244.png"/><Relationship Id="rId456" Type="http://schemas.openxmlformats.org/officeDocument/2006/relationships/image" Target="media/image448.wmf"/><Relationship Id="rId663" Type="http://schemas.openxmlformats.org/officeDocument/2006/relationships/image" Target="media/image593.png"/><Relationship Id="rId870" Type="http://schemas.openxmlformats.org/officeDocument/2006/relationships/image" Target="media/image779.png"/><Relationship Id="rId1086" Type="http://schemas.openxmlformats.org/officeDocument/2006/relationships/image" Target="media/image995.png"/><Relationship Id="rId1293" Type="http://schemas.openxmlformats.org/officeDocument/2006/relationships/image" Target="media/image1200.png"/><Relationship Id="rId1307" Type="http://schemas.openxmlformats.org/officeDocument/2006/relationships/image" Target="media/image1213.png"/><Relationship Id="rId13" Type="http://schemas.openxmlformats.org/officeDocument/2006/relationships/image" Target="media/image9.png"/><Relationship Id="rId109" Type="http://schemas.openxmlformats.org/officeDocument/2006/relationships/image" Target="media/image105.png"/><Relationship Id="rId316" Type="http://schemas.openxmlformats.org/officeDocument/2006/relationships/image" Target="media/image311.png"/><Relationship Id="rId523" Type="http://schemas.openxmlformats.org/officeDocument/2006/relationships/oleObject" Target="embeddings/oleObject33.bin"/><Relationship Id="rId968" Type="http://schemas.openxmlformats.org/officeDocument/2006/relationships/image" Target="media/image877.png"/><Relationship Id="rId1153" Type="http://schemas.openxmlformats.org/officeDocument/2006/relationships/oleObject" Target="embeddings/oleObject88.bin"/><Relationship Id="rId97" Type="http://schemas.openxmlformats.org/officeDocument/2006/relationships/image" Target="media/image93.png"/><Relationship Id="rId730" Type="http://schemas.openxmlformats.org/officeDocument/2006/relationships/image" Target="media/image660.png"/><Relationship Id="rId828" Type="http://schemas.openxmlformats.org/officeDocument/2006/relationships/oleObject" Target="embeddings/oleObject83.bin"/><Relationship Id="rId1013" Type="http://schemas.openxmlformats.org/officeDocument/2006/relationships/image" Target="media/image922.png"/><Relationship Id="rId1360" Type="http://schemas.openxmlformats.org/officeDocument/2006/relationships/image" Target="media/image1266.png"/><Relationship Id="rId1458" Type="http://schemas.openxmlformats.org/officeDocument/2006/relationships/image" Target="media/image1350.png"/><Relationship Id="rId162" Type="http://schemas.openxmlformats.org/officeDocument/2006/relationships/image" Target="media/image158.png"/><Relationship Id="rId467" Type="http://schemas.openxmlformats.org/officeDocument/2006/relationships/oleObject" Target="embeddings/oleObject8.bin"/><Relationship Id="rId1097" Type="http://schemas.openxmlformats.org/officeDocument/2006/relationships/image" Target="media/image1006.png"/><Relationship Id="rId1220" Type="http://schemas.openxmlformats.org/officeDocument/2006/relationships/image" Target="media/image1127.png"/><Relationship Id="rId1318" Type="http://schemas.openxmlformats.org/officeDocument/2006/relationships/image" Target="media/image1224.png"/><Relationship Id="rId674" Type="http://schemas.openxmlformats.org/officeDocument/2006/relationships/image" Target="media/image604.png"/><Relationship Id="rId881" Type="http://schemas.openxmlformats.org/officeDocument/2006/relationships/image" Target="media/image790.png"/><Relationship Id="rId979" Type="http://schemas.openxmlformats.org/officeDocument/2006/relationships/image" Target="media/image888.png"/><Relationship Id="rId24" Type="http://schemas.openxmlformats.org/officeDocument/2006/relationships/image" Target="media/image20.png"/><Relationship Id="rId327" Type="http://schemas.openxmlformats.org/officeDocument/2006/relationships/image" Target="media/image322.png"/><Relationship Id="rId534" Type="http://schemas.openxmlformats.org/officeDocument/2006/relationships/oleObject" Target="embeddings/oleObject39.bin"/><Relationship Id="rId741" Type="http://schemas.openxmlformats.org/officeDocument/2006/relationships/image" Target="media/image671.png"/><Relationship Id="rId839" Type="http://schemas.openxmlformats.org/officeDocument/2006/relationships/oleObject" Target="embeddings/oleObject86.bin"/><Relationship Id="rId1164" Type="http://schemas.openxmlformats.org/officeDocument/2006/relationships/image" Target="media/image1071.png"/><Relationship Id="rId1371" Type="http://schemas.openxmlformats.org/officeDocument/2006/relationships/image" Target="media/image1277.png"/><Relationship Id="rId1469" Type="http://schemas.openxmlformats.org/officeDocument/2006/relationships/image" Target="media/image1360.png"/><Relationship Id="rId173" Type="http://schemas.openxmlformats.org/officeDocument/2006/relationships/image" Target="media/image169.png"/><Relationship Id="rId380" Type="http://schemas.openxmlformats.org/officeDocument/2006/relationships/image" Target="media/image375.png"/><Relationship Id="rId601" Type="http://schemas.openxmlformats.org/officeDocument/2006/relationships/image" Target="media/image531.png"/><Relationship Id="rId1024" Type="http://schemas.openxmlformats.org/officeDocument/2006/relationships/image" Target="media/image933.png"/><Relationship Id="rId1231" Type="http://schemas.openxmlformats.org/officeDocument/2006/relationships/image" Target="media/image1138.png"/><Relationship Id="rId240" Type="http://schemas.openxmlformats.org/officeDocument/2006/relationships/image" Target="media/image235.png"/><Relationship Id="rId478" Type="http://schemas.openxmlformats.org/officeDocument/2006/relationships/image" Target="media/image460.wmf"/><Relationship Id="rId685" Type="http://schemas.openxmlformats.org/officeDocument/2006/relationships/image" Target="media/image615.png"/><Relationship Id="rId892" Type="http://schemas.openxmlformats.org/officeDocument/2006/relationships/image" Target="media/image801.png"/><Relationship Id="rId906" Type="http://schemas.openxmlformats.org/officeDocument/2006/relationships/image" Target="media/image815.png"/><Relationship Id="rId1329" Type="http://schemas.openxmlformats.org/officeDocument/2006/relationships/image" Target="media/image1235.png"/><Relationship Id="rId35" Type="http://schemas.openxmlformats.org/officeDocument/2006/relationships/image" Target="media/image31.png"/><Relationship Id="rId100" Type="http://schemas.openxmlformats.org/officeDocument/2006/relationships/image" Target="media/image96.png"/><Relationship Id="rId338" Type="http://schemas.openxmlformats.org/officeDocument/2006/relationships/image" Target="media/image333.png"/><Relationship Id="rId545" Type="http://schemas.openxmlformats.org/officeDocument/2006/relationships/image" Target="media/image497.wmf"/><Relationship Id="rId752" Type="http://schemas.openxmlformats.org/officeDocument/2006/relationships/image" Target="media/image682.png"/><Relationship Id="rId1175" Type="http://schemas.openxmlformats.org/officeDocument/2006/relationships/image" Target="media/image1082.png"/><Relationship Id="rId1382" Type="http://schemas.openxmlformats.org/officeDocument/2006/relationships/image" Target="media/image1288.png"/><Relationship Id="rId184" Type="http://schemas.openxmlformats.org/officeDocument/2006/relationships/image" Target="media/image180.png"/><Relationship Id="rId391" Type="http://schemas.openxmlformats.org/officeDocument/2006/relationships/image" Target="media/image386.png"/><Relationship Id="rId405" Type="http://schemas.openxmlformats.org/officeDocument/2006/relationships/image" Target="media/image400.png"/><Relationship Id="rId612" Type="http://schemas.openxmlformats.org/officeDocument/2006/relationships/image" Target="media/image542.png"/><Relationship Id="rId1035" Type="http://schemas.openxmlformats.org/officeDocument/2006/relationships/image" Target="media/image944.png"/><Relationship Id="rId1242" Type="http://schemas.openxmlformats.org/officeDocument/2006/relationships/image" Target="media/image1149.png"/><Relationship Id="rId251" Type="http://schemas.openxmlformats.org/officeDocument/2006/relationships/image" Target="media/image246.png"/><Relationship Id="rId489" Type="http://schemas.openxmlformats.org/officeDocument/2006/relationships/image" Target="media/image466.png"/><Relationship Id="rId696" Type="http://schemas.openxmlformats.org/officeDocument/2006/relationships/image" Target="media/image626.png"/><Relationship Id="rId917" Type="http://schemas.openxmlformats.org/officeDocument/2006/relationships/image" Target="media/image826.png"/><Relationship Id="rId1102" Type="http://schemas.openxmlformats.org/officeDocument/2006/relationships/image" Target="media/image1011.png"/><Relationship Id="rId46" Type="http://schemas.openxmlformats.org/officeDocument/2006/relationships/image" Target="media/image42.png"/><Relationship Id="rId349" Type="http://schemas.openxmlformats.org/officeDocument/2006/relationships/image" Target="media/image344.png"/><Relationship Id="rId556" Type="http://schemas.openxmlformats.org/officeDocument/2006/relationships/oleObject" Target="embeddings/oleObject49.bin"/><Relationship Id="rId763" Type="http://schemas.openxmlformats.org/officeDocument/2006/relationships/image" Target="media/image693.png"/><Relationship Id="rId1186" Type="http://schemas.openxmlformats.org/officeDocument/2006/relationships/image" Target="media/image1093.png"/><Relationship Id="rId1393" Type="http://schemas.openxmlformats.org/officeDocument/2006/relationships/image" Target="media/image1299.png"/><Relationship Id="rId1407" Type="http://schemas.openxmlformats.org/officeDocument/2006/relationships/image" Target="media/image1313.png"/><Relationship Id="rId111" Type="http://schemas.openxmlformats.org/officeDocument/2006/relationships/image" Target="media/image107.png"/><Relationship Id="rId195" Type="http://schemas.openxmlformats.org/officeDocument/2006/relationships/image" Target="media/image190.png"/><Relationship Id="rId209" Type="http://schemas.openxmlformats.org/officeDocument/2006/relationships/image" Target="media/image204.png"/><Relationship Id="rId416" Type="http://schemas.openxmlformats.org/officeDocument/2006/relationships/image" Target="media/image411.png"/><Relationship Id="rId970" Type="http://schemas.openxmlformats.org/officeDocument/2006/relationships/image" Target="media/image879.png"/><Relationship Id="rId1046" Type="http://schemas.openxmlformats.org/officeDocument/2006/relationships/image" Target="media/image955.png"/><Relationship Id="rId1253" Type="http://schemas.openxmlformats.org/officeDocument/2006/relationships/image" Target="media/image1160.png"/><Relationship Id="rId623" Type="http://schemas.openxmlformats.org/officeDocument/2006/relationships/image" Target="media/image553.png"/><Relationship Id="rId830" Type="http://schemas.openxmlformats.org/officeDocument/2006/relationships/image" Target="media/image742.png"/><Relationship Id="rId928" Type="http://schemas.openxmlformats.org/officeDocument/2006/relationships/image" Target="media/image837.png"/><Relationship Id="rId1460" Type="http://schemas.openxmlformats.org/officeDocument/2006/relationships/image" Target="media/image1352.png"/><Relationship Id="rId57" Type="http://schemas.openxmlformats.org/officeDocument/2006/relationships/image" Target="media/image53.jpeg"/><Relationship Id="rId262" Type="http://schemas.openxmlformats.org/officeDocument/2006/relationships/image" Target="media/image257.png"/><Relationship Id="rId567" Type="http://schemas.openxmlformats.org/officeDocument/2006/relationships/image" Target="media/image508.wmf"/><Relationship Id="rId1113" Type="http://schemas.openxmlformats.org/officeDocument/2006/relationships/image" Target="media/image1022.png"/><Relationship Id="rId1197" Type="http://schemas.openxmlformats.org/officeDocument/2006/relationships/image" Target="media/image1104.png"/><Relationship Id="rId1320" Type="http://schemas.openxmlformats.org/officeDocument/2006/relationships/image" Target="media/image1226.png"/><Relationship Id="rId1418" Type="http://schemas.openxmlformats.org/officeDocument/2006/relationships/oleObject" Target="embeddings/oleObject93.bin"/><Relationship Id="rId122" Type="http://schemas.openxmlformats.org/officeDocument/2006/relationships/image" Target="media/image118.png"/><Relationship Id="rId774" Type="http://schemas.openxmlformats.org/officeDocument/2006/relationships/image" Target="media/image704.png"/><Relationship Id="rId981" Type="http://schemas.openxmlformats.org/officeDocument/2006/relationships/image" Target="media/image890.png"/><Relationship Id="rId1057" Type="http://schemas.openxmlformats.org/officeDocument/2006/relationships/image" Target="media/image966.png"/><Relationship Id="rId427" Type="http://schemas.openxmlformats.org/officeDocument/2006/relationships/image" Target="media/image422.png"/><Relationship Id="rId634" Type="http://schemas.openxmlformats.org/officeDocument/2006/relationships/image" Target="media/image564.png"/><Relationship Id="rId841" Type="http://schemas.openxmlformats.org/officeDocument/2006/relationships/image" Target="media/image750.png"/><Relationship Id="rId1264" Type="http://schemas.openxmlformats.org/officeDocument/2006/relationships/image" Target="media/image1171.png"/><Relationship Id="rId1471" Type="http://schemas.openxmlformats.org/officeDocument/2006/relationships/image" Target="media/image1362.png"/><Relationship Id="rId273" Type="http://schemas.openxmlformats.org/officeDocument/2006/relationships/image" Target="media/image268.png"/><Relationship Id="rId480" Type="http://schemas.openxmlformats.org/officeDocument/2006/relationships/image" Target="media/image461.wmf"/><Relationship Id="rId701" Type="http://schemas.openxmlformats.org/officeDocument/2006/relationships/image" Target="media/image631.png"/><Relationship Id="rId939" Type="http://schemas.openxmlformats.org/officeDocument/2006/relationships/image" Target="media/image848.png"/><Relationship Id="rId1124" Type="http://schemas.openxmlformats.org/officeDocument/2006/relationships/image" Target="media/image1033.png"/><Relationship Id="rId1331" Type="http://schemas.openxmlformats.org/officeDocument/2006/relationships/image" Target="media/image1237.png"/><Relationship Id="rId68" Type="http://schemas.openxmlformats.org/officeDocument/2006/relationships/image" Target="media/image64.png"/><Relationship Id="rId133" Type="http://schemas.openxmlformats.org/officeDocument/2006/relationships/image" Target="media/image129.png"/><Relationship Id="rId340" Type="http://schemas.openxmlformats.org/officeDocument/2006/relationships/image" Target="media/image335.png"/><Relationship Id="rId578" Type="http://schemas.openxmlformats.org/officeDocument/2006/relationships/oleObject" Target="embeddings/oleObject59.bin"/><Relationship Id="rId785" Type="http://schemas.openxmlformats.org/officeDocument/2006/relationships/image" Target="media/image714.wmf"/><Relationship Id="rId992" Type="http://schemas.openxmlformats.org/officeDocument/2006/relationships/image" Target="media/image901.png"/><Relationship Id="rId1429" Type="http://schemas.openxmlformats.org/officeDocument/2006/relationships/image" Target="media/image1327.png"/><Relationship Id="rId200" Type="http://schemas.openxmlformats.org/officeDocument/2006/relationships/image" Target="media/image195.png"/><Relationship Id="rId438" Type="http://schemas.openxmlformats.org/officeDocument/2006/relationships/image" Target="media/image433.png"/><Relationship Id="rId645" Type="http://schemas.openxmlformats.org/officeDocument/2006/relationships/image" Target="media/image575.png"/><Relationship Id="rId852" Type="http://schemas.openxmlformats.org/officeDocument/2006/relationships/image" Target="media/image761.png"/><Relationship Id="rId1068" Type="http://schemas.openxmlformats.org/officeDocument/2006/relationships/image" Target="media/image977.png"/><Relationship Id="rId1275" Type="http://schemas.openxmlformats.org/officeDocument/2006/relationships/image" Target="media/image1182.png"/><Relationship Id="rId1482" Type="http://schemas.openxmlformats.org/officeDocument/2006/relationships/image" Target="media/image1373.png"/><Relationship Id="rId284" Type="http://schemas.openxmlformats.org/officeDocument/2006/relationships/image" Target="media/image279.png"/><Relationship Id="rId491" Type="http://schemas.openxmlformats.org/officeDocument/2006/relationships/image" Target="media/image468.wmf"/><Relationship Id="rId505" Type="http://schemas.openxmlformats.org/officeDocument/2006/relationships/oleObject" Target="embeddings/oleObject24.bin"/><Relationship Id="rId712" Type="http://schemas.openxmlformats.org/officeDocument/2006/relationships/image" Target="media/image642.png"/><Relationship Id="rId1135" Type="http://schemas.openxmlformats.org/officeDocument/2006/relationships/image" Target="media/image1043.jpeg"/><Relationship Id="rId1342" Type="http://schemas.openxmlformats.org/officeDocument/2006/relationships/image" Target="media/image1248.png"/><Relationship Id="rId79" Type="http://schemas.openxmlformats.org/officeDocument/2006/relationships/image" Target="media/image75.png"/><Relationship Id="rId144" Type="http://schemas.openxmlformats.org/officeDocument/2006/relationships/image" Target="media/image140.png"/><Relationship Id="rId589" Type="http://schemas.openxmlformats.org/officeDocument/2006/relationships/oleObject" Target="embeddings/oleObject64.bin"/><Relationship Id="rId796" Type="http://schemas.openxmlformats.org/officeDocument/2006/relationships/oleObject" Target="embeddings/oleObject70.bin"/><Relationship Id="rId1202" Type="http://schemas.openxmlformats.org/officeDocument/2006/relationships/image" Target="media/image1109.png"/><Relationship Id="rId351" Type="http://schemas.openxmlformats.org/officeDocument/2006/relationships/image" Target="media/image346.png"/><Relationship Id="rId449" Type="http://schemas.openxmlformats.org/officeDocument/2006/relationships/image" Target="media/image444.wmf"/><Relationship Id="rId656" Type="http://schemas.openxmlformats.org/officeDocument/2006/relationships/image" Target="media/image586.png"/><Relationship Id="rId863" Type="http://schemas.openxmlformats.org/officeDocument/2006/relationships/image" Target="media/image772.png"/><Relationship Id="rId1079" Type="http://schemas.openxmlformats.org/officeDocument/2006/relationships/image" Target="media/image988.png"/><Relationship Id="rId1286" Type="http://schemas.openxmlformats.org/officeDocument/2006/relationships/image" Target="media/image1193.png"/><Relationship Id="rId1493" Type="http://schemas.openxmlformats.org/officeDocument/2006/relationships/image" Target="media/image1383.png"/><Relationship Id="rId1507" Type="http://schemas.openxmlformats.org/officeDocument/2006/relationships/image" Target="media/image1397.png"/><Relationship Id="rId211" Type="http://schemas.openxmlformats.org/officeDocument/2006/relationships/image" Target="media/image206.png"/><Relationship Id="rId295" Type="http://schemas.openxmlformats.org/officeDocument/2006/relationships/image" Target="media/image290.png"/><Relationship Id="rId309" Type="http://schemas.openxmlformats.org/officeDocument/2006/relationships/image" Target="media/image304.png"/><Relationship Id="rId516" Type="http://schemas.openxmlformats.org/officeDocument/2006/relationships/image" Target="media/image482.wmf"/><Relationship Id="rId1146" Type="http://schemas.openxmlformats.org/officeDocument/2006/relationships/image" Target="media/image1054.jpeg"/><Relationship Id="rId723" Type="http://schemas.openxmlformats.org/officeDocument/2006/relationships/image" Target="media/image653.png"/><Relationship Id="rId930" Type="http://schemas.openxmlformats.org/officeDocument/2006/relationships/image" Target="media/image839.png"/><Relationship Id="rId1006" Type="http://schemas.openxmlformats.org/officeDocument/2006/relationships/image" Target="media/image915.png"/><Relationship Id="rId1353" Type="http://schemas.openxmlformats.org/officeDocument/2006/relationships/image" Target="media/image1259.png"/><Relationship Id="rId155" Type="http://schemas.openxmlformats.org/officeDocument/2006/relationships/image" Target="media/image151.png"/><Relationship Id="rId362" Type="http://schemas.openxmlformats.org/officeDocument/2006/relationships/image" Target="media/image357.png"/><Relationship Id="rId1213" Type="http://schemas.openxmlformats.org/officeDocument/2006/relationships/image" Target="media/image1120.png"/><Relationship Id="rId1297" Type="http://schemas.openxmlformats.org/officeDocument/2006/relationships/image" Target="media/image1204.png"/><Relationship Id="rId1420" Type="http://schemas.openxmlformats.org/officeDocument/2006/relationships/oleObject" Target="embeddings/oleObject94.bin"/><Relationship Id="rId222" Type="http://schemas.openxmlformats.org/officeDocument/2006/relationships/image" Target="media/image217.png"/><Relationship Id="rId667" Type="http://schemas.openxmlformats.org/officeDocument/2006/relationships/image" Target="media/image597.png"/><Relationship Id="rId874" Type="http://schemas.openxmlformats.org/officeDocument/2006/relationships/image" Target="media/image783.png"/><Relationship Id="rId17" Type="http://schemas.openxmlformats.org/officeDocument/2006/relationships/image" Target="media/image13.png"/><Relationship Id="rId527" Type="http://schemas.openxmlformats.org/officeDocument/2006/relationships/oleObject" Target="embeddings/oleObject35.bin"/><Relationship Id="rId734" Type="http://schemas.openxmlformats.org/officeDocument/2006/relationships/image" Target="media/image664.png"/><Relationship Id="rId941" Type="http://schemas.openxmlformats.org/officeDocument/2006/relationships/image" Target="media/image850.png"/><Relationship Id="rId1157" Type="http://schemas.openxmlformats.org/officeDocument/2006/relationships/image" Target="media/image1064.png"/><Relationship Id="rId1364" Type="http://schemas.openxmlformats.org/officeDocument/2006/relationships/image" Target="media/image1270.png"/><Relationship Id="rId70" Type="http://schemas.openxmlformats.org/officeDocument/2006/relationships/image" Target="media/image66.png"/><Relationship Id="rId166" Type="http://schemas.openxmlformats.org/officeDocument/2006/relationships/image" Target="media/image162.png"/><Relationship Id="rId373" Type="http://schemas.openxmlformats.org/officeDocument/2006/relationships/image" Target="media/image368.png"/><Relationship Id="rId580" Type="http://schemas.openxmlformats.org/officeDocument/2006/relationships/oleObject" Target="embeddings/oleObject60.bin"/><Relationship Id="rId801" Type="http://schemas.openxmlformats.org/officeDocument/2006/relationships/image" Target="media/image725.wmf"/><Relationship Id="rId1017" Type="http://schemas.openxmlformats.org/officeDocument/2006/relationships/image" Target="media/image926.png"/><Relationship Id="rId1224" Type="http://schemas.openxmlformats.org/officeDocument/2006/relationships/image" Target="media/image1131.png"/><Relationship Id="rId1431" Type="http://schemas.openxmlformats.org/officeDocument/2006/relationships/image" Target="media/image1329.png"/><Relationship Id="rId1" Type="http://schemas.openxmlformats.org/officeDocument/2006/relationships/customXml" Target="../customXml/item1.xml"/><Relationship Id="rId233" Type="http://schemas.openxmlformats.org/officeDocument/2006/relationships/image" Target="media/image228.png"/><Relationship Id="rId440" Type="http://schemas.openxmlformats.org/officeDocument/2006/relationships/image" Target="media/image435.png"/><Relationship Id="rId678" Type="http://schemas.openxmlformats.org/officeDocument/2006/relationships/image" Target="media/image608.png"/><Relationship Id="rId885" Type="http://schemas.openxmlformats.org/officeDocument/2006/relationships/image" Target="media/image794.png"/><Relationship Id="rId1070" Type="http://schemas.openxmlformats.org/officeDocument/2006/relationships/image" Target="media/image979.png"/><Relationship Id="rId28" Type="http://schemas.openxmlformats.org/officeDocument/2006/relationships/image" Target="media/image24.png"/><Relationship Id="rId300" Type="http://schemas.openxmlformats.org/officeDocument/2006/relationships/image" Target="media/image295.png"/><Relationship Id="rId538" Type="http://schemas.openxmlformats.org/officeDocument/2006/relationships/image" Target="media/image493.wmf"/><Relationship Id="rId745" Type="http://schemas.openxmlformats.org/officeDocument/2006/relationships/image" Target="media/image675.png"/><Relationship Id="rId952" Type="http://schemas.openxmlformats.org/officeDocument/2006/relationships/image" Target="media/image861.png"/><Relationship Id="rId1168" Type="http://schemas.openxmlformats.org/officeDocument/2006/relationships/image" Target="media/image1075.png"/><Relationship Id="rId1375" Type="http://schemas.openxmlformats.org/officeDocument/2006/relationships/image" Target="media/image1281.png"/><Relationship Id="rId81" Type="http://schemas.openxmlformats.org/officeDocument/2006/relationships/image" Target="media/image77.png"/><Relationship Id="rId177" Type="http://schemas.openxmlformats.org/officeDocument/2006/relationships/image" Target="media/image173.png"/><Relationship Id="rId384" Type="http://schemas.openxmlformats.org/officeDocument/2006/relationships/image" Target="media/image379.png"/><Relationship Id="rId591" Type="http://schemas.openxmlformats.org/officeDocument/2006/relationships/oleObject" Target="embeddings/oleObject65.bin"/><Relationship Id="rId605" Type="http://schemas.openxmlformats.org/officeDocument/2006/relationships/image" Target="media/image535.png"/><Relationship Id="rId812" Type="http://schemas.openxmlformats.org/officeDocument/2006/relationships/oleObject" Target="embeddings/oleObject76.bin"/><Relationship Id="rId1028" Type="http://schemas.openxmlformats.org/officeDocument/2006/relationships/image" Target="media/image937.png"/><Relationship Id="rId1235" Type="http://schemas.openxmlformats.org/officeDocument/2006/relationships/image" Target="media/image1142.png"/><Relationship Id="rId1442" Type="http://schemas.openxmlformats.org/officeDocument/2006/relationships/image" Target="media/image1337.wmf"/><Relationship Id="rId244" Type="http://schemas.openxmlformats.org/officeDocument/2006/relationships/image" Target="media/image239.png"/><Relationship Id="rId689" Type="http://schemas.openxmlformats.org/officeDocument/2006/relationships/image" Target="media/image619.png"/><Relationship Id="rId896" Type="http://schemas.openxmlformats.org/officeDocument/2006/relationships/image" Target="media/image805.png"/><Relationship Id="rId1081" Type="http://schemas.openxmlformats.org/officeDocument/2006/relationships/image" Target="media/image990.png"/><Relationship Id="rId1302" Type="http://schemas.openxmlformats.org/officeDocument/2006/relationships/image" Target="media/image1208.png"/><Relationship Id="rId39" Type="http://schemas.openxmlformats.org/officeDocument/2006/relationships/image" Target="media/image35.png"/><Relationship Id="rId451" Type="http://schemas.openxmlformats.org/officeDocument/2006/relationships/image" Target="media/image445.png"/><Relationship Id="rId549" Type="http://schemas.openxmlformats.org/officeDocument/2006/relationships/image" Target="media/image499.wmf"/><Relationship Id="rId756" Type="http://schemas.openxmlformats.org/officeDocument/2006/relationships/image" Target="media/image686.png"/><Relationship Id="rId1179" Type="http://schemas.openxmlformats.org/officeDocument/2006/relationships/image" Target="media/image1086.png"/><Relationship Id="rId1386" Type="http://schemas.openxmlformats.org/officeDocument/2006/relationships/image" Target="media/image1292.png"/><Relationship Id="rId104" Type="http://schemas.openxmlformats.org/officeDocument/2006/relationships/image" Target="media/image100.png"/><Relationship Id="rId188" Type="http://schemas.openxmlformats.org/officeDocument/2006/relationships/image" Target="media/image184.png"/><Relationship Id="rId311" Type="http://schemas.openxmlformats.org/officeDocument/2006/relationships/image" Target="media/image306.png"/><Relationship Id="rId395" Type="http://schemas.openxmlformats.org/officeDocument/2006/relationships/image" Target="media/image390.png"/><Relationship Id="rId409" Type="http://schemas.openxmlformats.org/officeDocument/2006/relationships/image" Target="media/image404.png"/><Relationship Id="rId963" Type="http://schemas.openxmlformats.org/officeDocument/2006/relationships/image" Target="media/image872.png"/><Relationship Id="rId1039" Type="http://schemas.openxmlformats.org/officeDocument/2006/relationships/image" Target="media/image948.png"/><Relationship Id="rId1246" Type="http://schemas.openxmlformats.org/officeDocument/2006/relationships/image" Target="media/image1153.png"/><Relationship Id="rId92" Type="http://schemas.openxmlformats.org/officeDocument/2006/relationships/image" Target="media/image88.png"/><Relationship Id="rId616" Type="http://schemas.openxmlformats.org/officeDocument/2006/relationships/image" Target="media/image546.png"/><Relationship Id="rId823" Type="http://schemas.openxmlformats.org/officeDocument/2006/relationships/image" Target="media/image737.wmf"/><Relationship Id="rId1453" Type="http://schemas.openxmlformats.org/officeDocument/2006/relationships/image" Target="media/image1345.png"/><Relationship Id="rId255" Type="http://schemas.openxmlformats.org/officeDocument/2006/relationships/image" Target="media/image250.png"/><Relationship Id="rId462" Type="http://schemas.openxmlformats.org/officeDocument/2006/relationships/image" Target="media/image451.png"/><Relationship Id="rId1092" Type="http://schemas.openxmlformats.org/officeDocument/2006/relationships/image" Target="media/image1001.png"/><Relationship Id="rId1106" Type="http://schemas.openxmlformats.org/officeDocument/2006/relationships/image" Target="media/image1015.png"/><Relationship Id="rId1313" Type="http://schemas.openxmlformats.org/officeDocument/2006/relationships/image" Target="media/image1219.png"/><Relationship Id="rId1397" Type="http://schemas.openxmlformats.org/officeDocument/2006/relationships/image" Target="media/image1303.png"/><Relationship Id="rId115" Type="http://schemas.openxmlformats.org/officeDocument/2006/relationships/image" Target="media/image111.png"/><Relationship Id="rId322" Type="http://schemas.openxmlformats.org/officeDocument/2006/relationships/image" Target="media/image317.png"/><Relationship Id="rId767" Type="http://schemas.openxmlformats.org/officeDocument/2006/relationships/image" Target="media/image697.png"/><Relationship Id="rId974" Type="http://schemas.openxmlformats.org/officeDocument/2006/relationships/image" Target="media/image883.png"/><Relationship Id="rId199" Type="http://schemas.openxmlformats.org/officeDocument/2006/relationships/image" Target="media/image194.png"/><Relationship Id="rId627" Type="http://schemas.openxmlformats.org/officeDocument/2006/relationships/image" Target="media/image557.png"/><Relationship Id="rId834" Type="http://schemas.openxmlformats.org/officeDocument/2006/relationships/image" Target="media/image746.wmf"/><Relationship Id="rId1257" Type="http://schemas.openxmlformats.org/officeDocument/2006/relationships/image" Target="media/image1164.png"/><Relationship Id="rId1464" Type="http://schemas.openxmlformats.org/officeDocument/2006/relationships/image" Target="media/image1356.png"/><Relationship Id="rId266" Type="http://schemas.openxmlformats.org/officeDocument/2006/relationships/image" Target="media/image261.png"/><Relationship Id="rId473" Type="http://schemas.openxmlformats.org/officeDocument/2006/relationships/oleObject" Target="embeddings/oleObject11.bin"/><Relationship Id="rId680" Type="http://schemas.openxmlformats.org/officeDocument/2006/relationships/image" Target="media/image610.png"/><Relationship Id="rId901" Type="http://schemas.openxmlformats.org/officeDocument/2006/relationships/image" Target="media/image810.png"/><Relationship Id="rId1117" Type="http://schemas.openxmlformats.org/officeDocument/2006/relationships/image" Target="media/image1026.png"/><Relationship Id="rId1324" Type="http://schemas.openxmlformats.org/officeDocument/2006/relationships/image" Target="media/image1230.png"/><Relationship Id="rId30" Type="http://schemas.openxmlformats.org/officeDocument/2006/relationships/image" Target="media/image26.png"/><Relationship Id="rId126" Type="http://schemas.openxmlformats.org/officeDocument/2006/relationships/image" Target="media/image122.png"/><Relationship Id="rId333" Type="http://schemas.openxmlformats.org/officeDocument/2006/relationships/image" Target="media/image328.png"/><Relationship Id="rId540" Type="http://schemas.openxmlformats.org/officeDocument/2006/relationships/image" Target="media/image494.png"/><Relationship Id="rId778" Type="http://schemas.openxmlformats.org/officeDocument/2006/relationships/image" Target="media/image708.png"/><Relationship Id="rId985" Type="http://schemas.openxmlformats.org/officeDocument/2006/relationships/image" Target="media/image894.png"/><Relationship Id="rId1170" Type="http://schemas.openxmlformats.org/officeDocument/2006/relationships/image" Target="media/image1077.png"/><Relationship Id="rId638" Type="http://schemas.openxmlformats.org/officeDocument/2006/relationships/image" Target="media/image568.png"/><Relationship Id="rId845" Type="http://schemas.openxmlformats.org/officeDocument/2006/relationships/image" Target="media/image754.png"/><Relationship Id="rId1030" Type="http://schemas.openxmlformats.org/officeDocument/2006/relationships/image" Target="media/image939.png"/><Relationship Id="rId1268" Type="http://schemas.openxmlformats.org/officeDocument/2006/relationships/image" Target="media/image1175.png"/><Relationship Id="rId1475" Type="http://schemas.openxmlformats.org/officeDocument/2006/relationships/image" Target="media/image1366.png"/><Relationship Id="rId277" Type="http://schemas.openxmlformats.org/officeDocument/2006/relationships/image" Target="media/image272.png"/><Relationship Id="rId400" Type="http://schemas.openxmlformats.org/officeDocument/2006/relationships/image" Target="media/image395.png"/><Relationship Id="rId484" Type="http://schemas.openxmlformats.org/officeDocument/2006/relationships/image" Target="media/image463.wmf"/><Relationship Id="rId705" Type="http://schemas.openxmlformats.org/officeDocument/2006/relationships/image" Target="media/image635.png"/><Relationship Id="rId1128" Type="http://schemas.openxmlformats.org/officeDocument/2006/relationships/oleObject" Target="embeddings/oleObject87.bin"/><Relationship Id="rId1335" Type="http://schemas.openxmlformats.org/officeDocument/2006/relationships/image" Target="media/image1241.png"/><Relationship Id="rId137" Type="http://schemas.openxmlformats.org/officeDocument/2006/relationships/image" Target="media/image133.png"/><Relationship Id="rId344" Type="http://schemas.openxmlformats.org/officeDocument/2006/relationships/image" Target="media/image339.png"/><Relationship Id="rId691" Type="http://schemas.openxmlformats.org/officeDocument/2006/relationships/image" Target="media/image621.png"/><Relationship Id="rId789" Type="http://schemas.openxmlformats.org/officeDocument/2006/relationships/image" Target="media/image717.wmf"/><Relationship Id="rId912" Type="http://schemas.openxmlformats.org/officeDocument/2006/relationships/image" Target="media/image821.png"/><Relationship Id="rId996" Type="http://schemas.openxmlformats.org/officeDocument/2006/relationships/image" Target="media/image905.png"/><Relationship Id="rId41" Type="http://schemas.openxmlformats.org/officeDocument/2006/relationships/image" Target="media/image37.jpeg"/><Relationship Id="rId551" Type="http://schemas.openxmlformats.org/officeDocument/2006/relationships/image" Target="media/image500.wmf"/><Relationship Id="rId649" Type="http://schemas.openxmlformats.org/officeDocument/2006/relationships/image" Target="media/image579.png"/><Relationship Id="rId856" Type="http://schemas.openxmlformats.org/officeDocument/2006/relationships/image" Target="media/image765.png"/><Relationship Id="rId1181" Type="http://schemas.openxmlformats.org/officeDocument/2006/relationships/image" Target="media/image1088.png"/><Relationship Id="rId1279" Type="http://schemas.openxmlformats.org/officeDocument/2006/relationships/image" Target="media/image1186.png"/><Relationship Id="rId1402" Type="http://schemas.openxmlformats.org/officeDocument/2006/relationships/image" Target="media/image1308.png"/><Relationship Id="rId1486" Type="http://schemas.openxmlformats.org/officeDocument/2006/relationships/image" Target="media/image1377.png"/><Relationship Id="rId190" Type="http://schemas.openxmlformats.org/officeDocument/2006/relationships/image" Target="media/image186.png"/><Relationship Id="rId204" Type="http://schemas.openxmlformats.org/officeDocument/2006/relationships/image" Target="media/image199.png"/><Relationship Id="rId288" Type="http://schemas.openxmlformats.org/officeDocument/2006/relationships/image" Target="media/image283.png"/><Relationship Id="rId411" Type="http://schemas.openxmlformats.org/officeDocument/2006/relationships/image" Target="media/image406.png"/><Relationship Id="rId509" Type="http://schemas.openxmlformats.org/officeDocument/2006/relationships/oleObject" Target="embeddings/oleObject26.bin"/><Relationship Id="rId1041" Type="http://schemas.openxmlformats.org/officeDocument/2006/relationships/image" Target="media/image950.png"/><Relationship Id="rId1139" Type="http://schemas.openxmlformats.org/officeDocument/2006/relationships/image" Target="media/image1047.jpeg"/><Relationship Id="rId1346" Type="http://schemas.openxmlformats.org/officeDocument/2006/relationships/image" Target="media/image1252.png"/><Relationship Id="rId106" Type="http://schemas.openxmlformats.org/officeDocument/2006/relationships/image" Target="media/image102.png"/><Relationship Id="rId313" Type="http://schemas.openxmlformats.org/officeDocument/2006/relationships/image" Target="media/image308.png"/><Relationship Id="rId495" Type="http://schemas.openxmlformats.org/officeDocument/2006/relationships/image" Target="media/image470.wmf"/><Relationship Id="rId716" Type="http://schemas.openxmlformats.org/officeDocument/2006/relationships/image" Target="media/image646.png"/><Relationship Id="rId758" Type="http://schemas.openxmlformats.org/officeDocument/2006/relationships/image" Target="media/image688.png"/><Relationship Id="rId923" Type="http://schemas.openxmlformats.org/officeDocument/2006/relationships/image" Target="media/image832.png"/><Relationship Id="rId965" Type="http://schemas.openxmlformats.org/officeDocument/2006/relationships/image" Target="media/image874.png"/><Relationship Id="rId1150" Type="http://schemas.openxmlformats.org/officeDocument/2006/relationships/image" Target="media/image1058.png"/><Relationship Id="rId1388" Type="http://schemas.openxmlformats.org/officeDocument/2006/relationships/image" Target="media/image1294.png"/><Relationship Id="rId10" Type="http://schemas.openxmlformats.org/officeDocument/2006/relationships/image" Target="media/image6.png"/><Relationship Id="rId52" Type="http://schemas.openxmlformats.org/officeDocument/2006/relationships/image" Target="media/image48.png"/><Relationship Id="rId94" Type="http://schemas.openxmlformats.org/officeDocument/2006/relationships/image" Target="media/image90.png"/><Relationship Id="rId148" Type="http://schemas.openxmlformats.org/officeDocument/2006/relationships/image" Target="media/image144.png"/><Relationship Id="rId355" Type="http://schemas.openxmlformats.org/officeDocument/2006/relationships/image" Target="media/image350.png"/><Relationship Id="rId397" Type="http://schemas.openxmlformats.org/officeDocument/2006/relationships/image" Target="media/image392.png"/><Relationship Id="rId520" Type="http://schemas.openxmlformats.org/officeDocument/2006/relationships/image" Target="media/image484.wmf"/><Relationship Id="rId562" Type="http://schemas.openxmlformats.org/officeDocument/2006/relationships/oleObject" Target="embeddings/oleObject52.bin"/><Relationship Id="rId618" Type="http://schemas.openxmlformats.org/officeDocument/2006/relationships/image" Target="media/image548.png"/><Relationship Id="rId825" Type="http://schemas.openxmlformats.org/officeDocument/2006/relationships/image" Target="media/image738.png"/><Relationship Id="rId1192" Type="http://schemas.openxmlformats.org/officeDocument/2006/relationships/image" Target="media/image1099.png"/><Relationship Id="rId1206" Type="http://schemas.openxmlformats.org/officeDocument/2006/relationships/image" Target="media/image1113.png"/><Relationship Id="rId1248" Type="http://schemas.openxmlformats.org/officeDocument/2006/relationships/image" Target="media/image1155.png"/><Relationship Id="rId1413" Type="http://schemas.openxmlformats.org/officeDocument/2006/relationships/image" Target="media/image1316.wmf"/><Relationship Id="rId1455" Type="http://schemas.openxmlformats.org/officeDocument/2006/relationships/image" Target="media/image1347.png"/><Relationship Id="rId215" Type="http://schemas.openxmlformats.org/officeDocument/2006/relationships/image" Target="media/image210.png"/><Relationship Id="rId257" Type="http://schemas.openxmlformats.org/officeDocument/2006/relationships/image" Target="media/image252.png"/><Relationship Id="rId422" Type="http://schemas.openxmlformats.org/officeDocument/2006/relationships/image" Target="media/image417.png"/><Relationship Id="rId464" Type="http://schemas.openxmlformats.org/officeDocument/2006/relationships/image" Target="media/image453.wmf"/><Relationship Id="rId867" Type="http://schemas.openxmlformats.org/officeDocument/2006/relationships/image" Target="media/image776.png"/><Relationship Id="rId1010" Type="http://schemas.openxmlformats.org/officeDocument/2006/relationships/image" Target="media/image919.png"/><Relationship Id="rId1052" Type="http://schemas.openxmlformats.org/officeDocument/2006/relationships/image" Target="media/image961.png"/><Relationship Id="rId1094" Type="http://schemas.openxmlformats.org/officeDocument/2006/relationships/image" Target="media/image1003.png"/><Relationship Id="rId1108" Type="http://schemas.openxmlformats.org/officeDocument/2006/relationships/image" Target="media/image1017.png"/><Relationship Id="rId1315" Type="http://schemas.openxmlformats.org/officeDocument/2006/relationships/image" Target="media/image1221.png"/><Relationship Id="rId1497" Type="http://schemas.openxmlformats.org/officeDocument/2006/relationships/image" Target="media/image1387.png"/><Relationship Id="rId299" Type="http://schemas.openxmlformats.org/officeDocument/2006/relationships/image" Target="media/image294.png"/><Relationship Id="rId727" Type="http://schemas.openxmlformats.org/officeDocument/2006/relationships/image" Target="media/image657.png"/><Relationship Id="rId934" Type="http://schemas.openxmlformats.org/officeDocument/2006/relationships/image" Target="media/image843.png"/><Relationship Id="rId1357" Type="http://schemas.openxmlformats.org/officeDocument/2006/relationships/image" Target="media/image1263.png"/><Relationship Id="rId63" Type="http://schemas.openxmlformats.org/officeDocument/2006/relationships/image" Target="media/image59.png"/><Relationship Id="rId159" Type="http://schemas.openxmlformats.org/officeDocument/2006/relationships/image" Target="media/image155.png"/><Relationship Id="rId366" Type="http://schemas.openxmlformats.org/officeDocument/2006/relationships/image" Target="media/image361.png"/><Relationship Id="rId573" Type="http://schemas.openxmlformats.org/officeDocument/2006/relationships/image" Target="media/image511.png"/><Relationship Id="rId780" Type="http://schemas.openxmlformats.org/officeDocument/2006/relationships/image" Target="media/image710.png"/><Relationship Id="rId1217" Type="http://schemas.openxmlformats.org/officeDocument/2006/relationships/image" Target="media/image1124.png"/><Relationship Id="rId1424" Type="http://schemas.openxmlformats.org/officeDocument/2006/relationships/image" Target="media/image1323.wmf"/><Relationship Id="rId226" Type="http://schemas.openxmlformats.org/officeDocument/2006/relationships/image" Target="media/image221.png"/><Relationship Id="rId433" Type="http://schemas.openxmlformats.org/officeDocument/2006/relationships/image" Target="media/image428.png"/><Relationship Id="rId878" Type="http://schemas.openxmlformats.org/officeDocument/2006/relationships/image" Target="media/image787.png"/><Relationship Id="rId1063" Type="http://schemas.openxmlformats.org/officeDocument/2006/relationships/image" Target="media/image972.png"/><Relationship Id="rId1270" Type="http://schemas.openxmlformats.org/officeDocument/2006/relationships/image" Target="media/image1177.png"/><Relationship Id="rId640" Type="http://schemas.openxmlformats.org/officeDocument/2006/relationships/image" Target="media/image570.png"/><Relationship Id="rId738" Type="http://schemas.openxmlformats.org/officeDocument/2006/relationships/image" Target="media/image668.png"/><Relationship Id="rId945" Type="http://schemas.openxmlformats.org/officeDocument/2006/relationships/image" Target="media/image854.png"/><Relationship Id="rId1368" Type="http://schemas.openxmlformats.org/officeDocument/2006/relationships/image" Target="media/image1274.png"/><Relationship Id="rId74" Type="http://schemas.openxmlformats.org/officeDocument/2006/relationships/image" Target="media/image70.png"/><Relationship Id="rId377" Type="http://schemas.openxmlformats.org/officeDocument/2006/relationships/image" Target="media/image372.png"/><Relationship Id="rId500" Type="http://schemas.openxmlformats.org/officeDocument/2006/relationships/oleObject" Target="embeddings/oleObject23.bin"/><Relationship Id="rId584" Type="http://schemas.openxmlformats.org/officeDocument/2006/relationships/image" Target="media/image517.wmf"/><Relationship Id="rId805" Type="http://schemas.openxmlformats.org/officeDocument/2006/relationships/image" Target="media/image727.png"/><Relationship Id="rId1130" Type="http://schemas.openxmlformats.org/officeDocument/2006/relationships/image" Target="media/image1038.jpeg"/><Relationship Id="rId1228" Type="http://schemas.openxmlformats.org/officeDocument/2006/relationships/image" Target="media/image1135.png"/><Relationship Id="rId1435" Type="http://schemas.openxmlformats.org/officeDocument/2006/relationships/image" Target="media/image1333.png"/><Relationship Id="rId5" Type="http://schemas.openxmlformats.org/officeDocument/2006/relationships/settings" Target="settings.xml"/><Relationship Id="rId237" Type="http://schemas.openxmlformats.org/officeDocument/2006/relationships/image" Target="media/image232.png"/><Relationship Id="rId791" Type="http://schemas.openxmlformats.org/officeDocument/2006/relationships/image" Target="media/image718.wmf"/><Relationship Id="rId889" Type="http://schemas.openxmlformats.org/officeDocument/2006/relationships/image" Target="media/image798.png"/><Relationship Id="rId1074" Type="http://schemas.openxmlformats.org/officeDocument/2006/relationships/image" Target="media/image983.png"/><Relationship Id="rId444" Type="http://schemas.openxmlformats.org/officeDocument/2006/relationships/image" Target="media/image439.png"/><Relationship Id="rId651" Type="http://schemas.openxmlformats.org/officeDocument/2006/relationships/image" Target="media/image581.png"/><Relationship Id="rId749" Type="http://schemas.openxmlformats.org/officeDocument/2006/relationships/image" Target="media/image679.png"/><Relationship Id="rId1281" Type="http://schemas.openxmlformats.org/officeDocument/2006/relationships/image" Target="media/image1188.png"/><Relationship Id="rId1379" Type="http://schemas.openxmlformats.org/officeDocument/2006/relationships/image" Target="media/image1285.png"/><Relationship Id="rId1502" Type="http://schemas.openxmlformats.org/officeDocument/2006/relationships/image" Target="media/image1392.png"/><Relationship Id="rId290" Type="http://schemas.openxmlformats.org/officeDocument/2006/relationships/image" Target="media/image285.png"/><Relationship Id="rId304" Type="http://schemas.openxmlformats.org/officeDocument/2006/relationships/image" Target="media/image299.png"/><Relationship Id="rId388" Type="http://schemas.openxmlformats.org/officeDocument/2006/relationships/image" Target="media/image383.png"/><Relationship Id="rId511" Type="http://schemas.openxmlformats.org/officeDocument/2006/relationships/oleObject" Target="embeddings/oleObject27.bin"/><Relationship Id="rId609" Type="http://schemas.openxmlformats.org/officeDocument/2006/relationships/image" Target="media/image539.png"/><Relationship Id="rId956" Type="http://schemas.openxmlformats.org/officeDocument/2006/relationships/image" Target="media/image865.png"/><Relationship Id="rId1141" Type="http://schemas.openxmlformats.org/officeDocument/2006/relationships/image" Target="media/image1049.jpeg"/><Relationship Id="rId1239" Type="http://schemas.openxmlformats.org/officeDocument/2006/relationships/image" Target="media/image1146.png"/><Relationship Id="rId85" Type="http://schemas.openxmlformats.org/officeDocument/2006/relationships/image" Target="media/image81.png"/><Relationship Id="rId150" Type="http://schemas.openxmlformats.org/officeDocument/2006/relationships/image" Target="media/image146.png"/><Relationship Id="rId595" Type="http://schemas.openxmlformats.org/officeDocument/2006/relationships/image" Target="media/image525.png"/><Relationship Id="rId816" Type="http://schemas.openxmlformats.org/officeDocument/2006/relationships/oleObject" Target="embeddings/oleObject78.bin"/><Relationship Id="rId1001" Type="http://schemas.openxmlformats.org/officeDocument/2006/relationships/image" Target="media/image910.png"/><Relationship Id="rId1446" Type="http://schemas.openxmlformats.org/officeDocument/2006/relationships/image" Target="media/image1339.wmf"/><Relationship Id="rId248" Type="http://schemas.openxmlformats.org/officeDocument/2006/relationships/image" Target="media/image243.png"/><Relationship Id="rId455" Type="http://schemas.openxmlformats.org/officeDocument/2006/relationships/oleObject" Target="embeddings/oleObject3.bin"/><Relationship Id="rId662" Type="http://schemas.openxmlformats.org/officeDocument/2006/relationships/image" Target="media/image592.png"/><Relationship Id="rId1085" Type="http://schemas.openxmlformats.org/officeDocument/2006/relationships/image" Target="media/image994.png"/><Relationship Id="rId1292" Type="http://schemas.openxmlformats.org/officeDocument/2006/relationships/image" Target="media/image1199.png"/><Relationship Id="rId1306" Type="http://schemas.openxmlformats.org/officeDocument/2006/relationships/image" Target="media/image1212.png"/><Relationship Id="rId1513" Type="http://schemas.openxmlformats.org/officeDocument/2006/relationships/theme" Target="theme/theme1.xml"/><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0.png"/><Relationship Id="rId522" Type="http://schemas.openxmlformats.org/officeDocument/2006/relationships/image" Target="media/image485.wmf"/><Relationship Id="rId967" Type="http://schemas.openxmlformats.org/officeDocument/2006/relationships/image" Target="media/image876.png"/><Relationship Id="rId1152" Type="http://schemas.openxmlformats.org/officeDocument/2006/relationships/image" Target="media/image1060.wmf"/><Relationship Id="rId96" Type="http://schemas.openxmlformats.org/officeDocument/2006/relationships/image" Target="media/image92.png"/><Relationship Id="rId161" Type="http://schemas.openxmlformats.org/officeDocument/2006/relationships/image" Target="media/image157.png"/><Relationship Id="rId399" Type="http://schemas.openxmlformats.org/officeDocument/2006/relationships/image" Target="media/image394.png"/><Relationship Id="rId827" Type="http://schemas.openxmlformats.org/officeDocument/2006/relationships/image" Target="media/image740.wmf"/><Relationship Id="rId1012" Type="http://schemas.openxmlformats.org/officeDocument/2006/relationships/image" Target="media/image921.png"/><Relationship Id="rId1457" Type="http://schemas.openxmlformats.org/officeDocument/2006/relationships/image" Target="media/image1349.png"/><Relationship Id="rId259" Type="http://schemas.openxmlformats.org/officeDocument/2006/relationships/image" Target="media/image254.png"/><Relationship Id="rId466" Type="http://schemas.openxmlformats.org/officeDocument/2006/relationships/image" Target="media/image454.wmf"/><Relationship Id="rId673" Type="http://schemas.openxmlformats.org/officeDocument/2006/relationships/image" Target="media/image603.png"/><Relationship Id="rId880" Type="http://schemas.openxmlformats.org/officeDocument/2006/relationships/image" Target="media/image789.png"/><Relationship Id="rId1096" Type="http://schemas.openxmlformats.org/officeDocument/2006/relationships/image" Target="media/image1005.png"/><Relationship Id="rId1317" Type="http://schemas.openxmlformats.org/officeDocument/2006/relationships/image" Target="media/image1223.png"/><Relationship Id="rId23" Type="http://schemas.openxmlformats.org/officeDocument/2006/relationships/image" Target="media/image19.png"/><Relationship Id="rId119" Type="http://schemas.openxmlformats.org/officeDocument/2006/relationships/image" Target="media/image115.png"/><Relationship Id="rId326" Type="http://schemas.openxmlformats.org/officeDocument/2006/relationships/image" Target="media/image321.png"/><Relationship Id="rId533" Type="http://schemas.openxmlformats.org/officeDocument/2006/relationships/image" Target="media/image490.wmf"/><Relationship Id="rId978" Type="http://schemas.openxmlformats.org/officeDocument/2006/relationships/image" Target="media/image887.png"/><Relationship Id="rId1163" Type="http://schemas.openxmlformats.org/officeDocument/2006/relationships/image" Target="media/image1070.png"/><Relationship Id="rId1370" Type="http://schemas.openxmlformats.org/officeDocument/2006/relationships/image" Target="media/image1276.png"/><Relationship Id="rId740" Type="http://schemas.openxmlformats.org/officeDocument/2006/relationships/image" Target="media/image670.png"/><Relationship Id="rId838" Type="http://schemas.openxmlformats.org/officeDocument/2006/relationships/image" Target="media/image748.wmf"/><Relationship Id="rId1023" Type="http://schemas.openxmlformats.org/officeDocument/2006/relationships/image" Target="media/image932.png"/><Relationship Id="rId1468" Type="http://schemas.openxmlformats.org/officeDocument/2006/relationships/footer" Target="footer3.xml"/><Relationship Id="rId172" Type="http://schemas.openxmlformats.org/officeDocument/2006/relationships/image" Target="media/image168.png"/><Relationship Id="rId477" Type="http://schemas.openxmlformats.org/officeDocument/2006/relationships/oleObject" Target="embeddings/oleObject13.bin"/><Relationship Id="rId600" Type="http://schemas.openxmlformats.org/officeDocument/2006/relationships/image" Target="media/image530.png"/><Relationship Id="rId684" Type="http://schemas.openxmlformats.org/officeDocument/2006/relationships/image" Target="media/image614.png"/><Relationship Id="rId1230" Type="http://schemas.openxmlformats.org/officeDocument/2006/relationships/image" Target="media/image1137.png"/><Relationship Id="rId1328" Type="http://schemas.openxmlformats.org/officeDocument/2006/relationships/image" Target="media/image1234.png"/><Relationship Id="rId337" Type="http://schemas.openxmlformats.org/officeDocument/2006/relationships/image" Target="media/image332.png"/><Relationship Id="rId891" Type="http://schemas.openxmlformats.org/officeDocument/2006/relationships/image" Target="media/image800.png"/><Relationship Id="rId905" Type="http://schemas.openxmlformats.org/officeDocument/2006/relationships/image" Target="media/image814.png"/><Relationship Id="rId989" Type="http://schemas.openxmlformats.org/officeDocument/2006/relationships/image" Target="media/image898.png"/><Relationship Id="rId34" Type="http://schemas.openxmlformats.org/officeDocument/2006/relationships/image" Target="media/image30.png"/><Relationship Id="rId544" Type="http://schemas.openxmlformats.org/officeDocument/2006/relationships/oleObject" Target="embeddings/oleObject43.bin"/><Relationship Id="rId751" Type="http://schemas.openxmlformats.org/officeDocument/2006/relationships/image" Target="media/image681.png"/><Relationship Id="rId849" Type="http://schemas.openxmlformats.org/officeDocument/2006/relationships/image" Target="media/image758.png"/><Relationship Id="rId1174" Type="http://schemas.openxmlformats.org/officeDocument/2006/relationships/image" Target="media/image1081.png"/><Relationship Id="rId1381" Type="http://schemas.openxmlformats.org/officeDocument/2006/relationships/image" Target="media/image1287.png"/><Relationship Id="rId1479" Type="http://schemas.openxmlformats.org/officeDocument/2006/relationships/image" Target="media/image1370.png"/><Relationship Id="rId183" Type="http://schemas.openxmlformats.org/officeDocument/2006/relationships/image" Target="media/image179.png"/><Relationship Id="rId390" Type="http://schemas.openxmlformats.org/officeDocument/2006/relationships/image" Target="media/image385.png"/><Relationship Id="rId404" Type="http://schemas.openxmlformats.org/officeDocument/2006/relationships/image" Target="media/image399.png"/><Relationship Id="rId611" Type="http://schemas.openxmlformats.org/officeDocument/2006/relationships/image" Target="media/image541.png"/><Relationship Id="rId1034" Type="http://schemas.openxmlformats.org/officeDocument/2006/relationships/image" Target="media/image943.png"/><Relationship Id="rId1241" Type="http://schemas.openxmlformats.org/officeDocument/2006/relationships/image" Target="media/image1148.png"/><Relationship Id="rId1339" Type="http://schemas.openxmlformats.org/officeDocument/2006/relationships/image" Target="media/image1245.png"/><Relationship Id="rId250" Type="http://schemas.openxmlformats.org/officeDocument/2006/relationships/image" Target="media/image245.png"/><Relationship Id="rId488" Type="http://schemas.openxmlformats.org/officeDocument/2006/relationships/image" Target="media/image465.png"/><Relationship Id="rId695" Type="http://schemas.openxmlformats.org/officeDocument/2006/relationships/image" Target="media/image625.png"/><Relationship Id="rId709" Type="http://schemas.openxmlformats.org/officeDocument/2006/relationships/image" Target="media/image639.png"/><Relationship Id="rId916" Type="http://schemas.openxmlformats.org/officeDocument/2006/relationships/image" Target="media/image825.png"/><Relationship Id="rId1101" Type="http://schemas.openxmlformats.org/officeDocument/2006/relationships/image" Target="media/image1010.png"/><Relationship Id="rId45" Type="http://schemas.openxmlformats.org/officeDocument/2006/relationships/image" Target="media/image41.png"/><Relationship Id="rId110" Type="http://schemas.openxmlformats.org/officeDocument/2006/relationships/image" Target="media/image106.png"/><Relationship Id="rId348" Type="http://schemas.openxmlformats.org/officeDocument/2006/relationships/image" Target="media/image343.png"/><Relationship Id="rId555" Type="http://schemas.openxmlformats.org/officeDocument/2006/relationships/image" Target="media/image502.wmf"/><Relationship Id="rId762" Type="http://schemas.openxmlformats.org/officeDocument/2006/relationships/image" Target="media/image692.png"/><Relationship Id="rId1185" Type="http://schemas.openxmlformats.org/officeDocument/2006/relationships/image" Target="media/image1092.png"/><Relationship Id="rId1392" Type="http://schemas.openxmlformats.org/officeDocument/2006/relationships/image" Target="media/image1298.png"/><Relationship Id="rId1406" Type="http://schemas.openxmlformats.org/officeDocument/2006/relationships/image" Target="media/image1312.png"/><Relationship Id="rId194" Type="http://schemas.openxmlformats.org/officeDocument/2006/relationships/footer" Target="footer1.xml"/><Relationship Id="rId208" Type="http://schemas.openxmlformats.org/officeDocument/2006/relationships/image" Target="media/image203.png"/><Relationship Id="rId415" Type="http://schemas.openxmlformats.org/officeDocument/2006/relationships/image" Target="media/image410.png"/><Relationship Id="rId622" Type="http://schemas.openxmlformats.org/officeDocument/2006/relationships/image" Target="media/image552.png"/><Relationship Id="rId1045" Type="http://schemas.openxmlformats.org/officeDocument/2006/relationships/image" Target="media/image954.png"/><Relationship Id="rId1252" Type="http://schemas.openxmlformats.org/officeDocument/2006/relationships/image" Target="media/image1159.png"/><Relationship Id="rId261" Type="http://schemas.openxmlformats.org/officeDocument/2006/relationships/image" Target="media/image256.png"/><Relationship Id="rId499" Type="http://schemas.openxmlformats.org/officeDocument/2006/relationships/image" Target="media/image472.wmf"/><Relationship Id="rId927" Type="http://schemas.openxmlformats.org/officeDocument/2006/relationships/image" Target="media/image836.png"/><Relationship Id="rId1112" Type="http://schemas.openxmlformats.org/officeDocument/2006/relationships/image" Target="media/image1021.png"/><Relationship Id="rId56" Type="http://schemas.openxmlformats.org/officeDocument/2006/relationships/image" Target="media/image52.png"/><Relationship Id="rId359" Type="http://schemas.openxmlformats.org/officeDocument/2006/relationships/image" Target="media/image354.png"/><Relationship Id="rId566" Type="http://schemas.openxmlformats.org/officeDocument/2006/relationships/oleObject" Target="embeddings/oleObject54.bin"/><Relationship Id="rId773" Type="http://schemas.openxmlformats.org/officeDocument/2006/relationships/image" Target="media/image703.png"/><Relationship Id="rId1196" Type="http://schemas.openxmlformats.org/officeDocument/2006/relationships/image" Target="media/image1103.png"/><Relationship Id="rId1417" Type="http://schemas.openxmlformats.org/officeDocument/2006/relationships/image" Target="media/image1319.wmf"/><Relationship Id="rId121" Type="http://schemas.openxmlformats.org/officeDocument/2006/relationships/image" Target="media/image117.png"/><Relationship Id="rId219" Type="http://schemas.openxmlformats.org/officeDocument/2006/relationships/image" Target="media/image214.png"/><Relationship Id="rId426" Type="http://schemas.openxmlformats.org/officeDocument/2006/relationships/image" Target="media/image421.png"/><Relationship Id="rId633" Type="http://schemas.openxmlformats.org/officeDocument/2006/relationships/image" Target="media/image563.png"/><Relationship Id="rId980" Type="http://schemas.openxmlformats.org/officeDocument/2006/relationships/image" Target="media/image889.png"/><Relationship Id="rId1056" Type="http://schemas.openxmlformats.org/officeDocument/2006/relationships/image" Target="media/image965.png"/><Relationship Id="rId1263" Type="http://schemas.openxmlformats.org/officeDocument/2006/relationships/image" Target="media/image1170.png"/><Relationship Id="rId840" Type="http://schemas.openxmlformats.org/officeDocument/2006/relationships/image" Target="media/image749.png"/><Relationship Id="rId938" Type="http://schemas.openxmlformats.org/officeDocument/2006/relationships/image" Target="media/image847.png"/><Relationship Id="rId1470" Type="http://schemas.openxmlformats.org/officeDocument/2006/relationships/image" Target="media/image1361.png"/><Relationship Id="rId67" Type="http://schemas.openxmlformats.org/officeDocument/2006/relationships/image" Target="media/image63.png"/><Relationship Id="rId272" Type="http://schemas.openxmlformats.org/officeDocument/2006/relationships/image" Target="media/image267.png"/><Relationship Id="rId577" Type="http://schemas.openxmlformats.org/officeDocument/2006/relationships/image" Target="media/image514.wmf"/><Relationship Id="rId700" Type="http://schemas.openxmlformats.org/officeDocument/2006/relationships/image" Target="media/image630.png"/><Relationship Id="rId1123" Type="http://schemas.openxmlformats.org/officeDocument/2006/relationships/image" Target="media/image1032.png"/><Relationship Id="rId1330" Type="http://schemas.openxmlformats.org/officeDocument/2006/relationships/image" Target="media/image1236.png"/><Relationship Id="rId1428" Type="http://schemas.openxmlformats.org/officeDocument/2006/relationships/image" Target="media/image1326.png"/><Relationship Id="rId132" Type="http://schemas.openxmlformats.org/officeDocument/2006/relationships/image" Target="media/image128.png"/><Relationship Id="rId784" Type="http://schemas.openxmlformats.org/officeDocument/2006/relationships/oleObject" Target="embeddings/oleObject66.bin"/><Relationship Id="rId991" Type="http://schemas.openxmlformats.org/officeDocument/2006/relationships/image" Target="media/image900.png"/><Relationship Id="rId1067" Type="http://schemas.openxmlformats.org/officeDocument/2006/relationships/image" Target="media/image976.png"/><Relationship Id="rId437" Type="http://schemas.openxmlformats.org/officeDocument/2006/relationships/image" Target="media/image432.png"/><Relationship Id="rId644" Type="http://schemas.openxmlformats.org/officeDocument/2006/relationships/image" Target="media/image574.png"/><Relationship Id="rId851" Type="http://schemas.openxmlformats.org/officeDocument/2006/relationships/image" Target="media/image760.png"/><Relationship Id="rId1274" Type="http://schemas.openxmlformats.org/officeDocument/2006/relationships/image" Target="media/image1181.png"/><Relationship Id="rId1481" Type="http://schemas.openxmlformats.org/officeDocument/2006/relationships/image" Target="media/image1372.png"/><Relationship Id="rId283" Type="http://schemas.openxmlformats.org/officeDocument/2006/relationships/image" Target="media/image278.png"/><Relationship Id="rId490" Type="http://schemas.openxmlformats.org/officeDocument/2006/relationships/image" Target="media/image467.png"/><Relationship Id="rId504" Type="http://schemas.openxmlformats.org/officeDocument/2006/relationships/image" Target="media/image476.wmf"/><Relationship Id="rId711" Type="http://schemas.openxmlformats.org/officeDocument/2006/relationships/image" Target="media/image641.png"/><Relationship Id="rId949" Type="http://schemas.openxmlformats.org/officeDocument/2006/relationships/image" Target="media/image858.png"/><Relationship Id="rId1134" Type="http://schemas.openxmlformats.org/officeDocument/2006/relationships/image" Target="media/image1042.jpeg"/><Relationship Id="rId1341" Type="http://schemas.openxmlformats.org/officeDocument/2006/relationships/image" Target="media/image1247.png"/><Relationship Id="rId78" Type="http://schemas.openxmlformats.org/officeDocument/2006/relationships/image" Target="media/image74.png"/><Relationship Id="rId143" Type="http://schemas.openxmlformats.org/officeDocument/2006/relationships/image" Target="media/image139.png"/><Relationship Id="rId350" Type="http://schemas.openxmlformats.org/officeDocument/2006/relationships/image" Target="media/image345.png"/><Relationship Id="rId588" Type="http://schemas.openxmlformats.org/officeDocument/2006/relationships/image" Target="media/image520.wmf"/><Relationship Id="rId795" Type="http://schemas.openxmlformats.org/officeDocument/2006/relationships/image" Target="media/image721.wmf"/><Relationship Id="rId809" Type="http://schemas.openxmlformats.org/officeDocument/2006/relationships/oleObject" Target="embeddings/oleObject75.bin"/><Relationship Id="rId1201" Type="http://schemas.openxmlformats.org/officeDocument/2006/relationships/image" Target="media/image1108.png"/><Relationship Id="rId1439" Type="http://schemas.openxmlformats.org/officeDocument/2006/relationships/oleObject" Target="embeddings/oleObject98.bin"/><Relationship Id="rId9" Type="http://schemas.openxmlformats.org/officeDocument/2006/relationships/image" Target="media/image5.png"/><Relationship Id="rId210" Type="http://schemas.openxmlformats.org/officeDocument/2006/relationships/image" Target="media/image205.png"/><Relationship Id="rId448" Type="http://schemas.openxmlformats.org/officeDocument/2006/relationships/image" Target="media/image443.png"/><Relationship Id="rId655" Type="http://schemas.openxmlformats.org/officeDocument/2006/relationships/image" Target="media/image585.png"/><Relationship Id="rId862" Type="http://schemas.openxmlformats.org/officeDocument/2006/relationships/image" Target="media/image771.png"/><Relationship Id="rId1078" Type="http://schemas.openxmlformats.org/officeDocument/2006/relationships/image" Target="media/image987.png"/><Relationship Id="rId1285" Type="http://schemas.openxmlformats.org/officeDocument/2006/relationships/image" Target="media/image1192.png"/><Relationship Id="rId1492" Type="http://schemas.openxmlformats.org/officeDocument/2006/relationships/image" Target="media/image1382.png"/><Relationship Id="rId1506" Type="http://schemas.openxmlformats.org/officeDocument/2006/relationships/image" Target="media/image1396.png"/><Relationship Id="rId294" Type="http://schemas.openxmlformats.org/officeDocument/2006/relationships/image" Target="media/image289.png"/><Relationship Id="rId308" Type="http://schemas.openxmlformats.org/officeDocument/2006/relationships/image" Target="media/image303.png"/><Relationship Id="rId515" Type="http://schemas.openxmlformats.org/officeDocument/2006/relationships/oleObject" Target="embeddings/oleObject29.bin"/><Relationship Id="rId722" Type="http://schemas.openxmlformats.org/officeDocument/2006/relationships/image" Target="media/image652.png"/><Relationship Id="rId1145" Type="http://schemas.openxmlformats.org/officeDocument/2006/relationships/image" Target="media/image1053.jpeg"/><Relationship Id="rId1352" Type="http://schemas.openxmlformats.org/officeDocument/2006/relationships/image" Target="media/image1258.png"/><Relationship Id="rId89" Type="http://schemas.openxmlformats.org/officeDocument/2006/relationships/image" Target="media/image85.png"/><Relationship Id="rId154" Type="http://schemas.openxmlformats.org/officeDocument/2006/relationships/image" Target="media/image150.png"/><Relationship Id="rId361" Type="http://schemas.openxmlformats.org/officeDocument/2006/relationships/image" Target="media/image356.png"/><Relationship Id="rId599" Type="http://schemas.openxmlformats.org/officeDocument/2006/relationships/image" Target="media/image529.png"/><Relationship Id="rId1005" Type="http://schemas.openxmlformats.org/officeDocument/2006/relationships/image" Target="media/image914.png"/><Relationship Id="rId1212" Type="http://schemas.openxmlformats.org/officeDocument/2006/relationships/image" Target="media/image1119.png"/><Relationship Id="rId459" Type="http://schemas.openxmlformats.org/officeDocument/2006/relationships/oleObject" Target="embeddings/oleObject5.bin"/><Relationship Id="rId666" Type="http://schemas.openxmlformats.org/officeDocument/2006/relationships/image" Target="media/image596.png"/><Relationship Id="rId873" Type="http://schemas.openxmlformats.org/officeDocument/2006/relationships/image" Target="media/image782.png"/><Relationship Id="rId1089" Type="http://schemas.openxmlformats.org/officeDocument/2006/relationships/image" Target="media/image998.png"/><Relationship Id="rId1296" Type="http://schemas.openxmlformats.org/officeDocument/2006/relationships/image" Target="media/image1203.png"/><Relationship Id="rId16" Type="http://schemas.openxmlformats.org/officeDocument/2006/relationships/image" Target="media/image12.png"/><Relationship Id="rId221" Type="http://schemas.openxmlformats.org/officeDocument/2006/relationships/image" Target="media/image216.png"/><Relationship Id="rId319" Type="http://schemas.openxmlformats.org/officeDocument/2006/relationships/image" Target="media/image314.png"/><Relationship Id="rId526" Type="http://schemas.openxmlformats.org/officeDocument/2006/relationships/image" Target="media/image487.wmf"/><Relationship Id="rId1156" Type="http://schemas.openxmlformats.org/officeDocument/2006/relationships/image" Target="media/image1063.png"/><Relationship Id="rId1363" Type="http://schemas.openxmlformats.org/officeDocument/2006/relationships/image" Target="media/image1269.png"/><Relationship Id="rId733" Type="http://schemas.openxmlformats.org/officeDocument/2006/relationships/image" Target="media/image663.png"/><Relationship Id="rId940" Type="http://schemas.openxmlformats.org/officeDocument/2006/relationships/image" Target="media/image849.png"/><Relationship Id="rId1016" Type="http://schemas.openxmlformats.org/officeDocument/2006/relationships/image" Target="media/image925.png"/><Relationship Id="rId165" Type="http://schemas.openxmlformats.org/officeDocument/2006/relationships/image" Target="media/image161.png"/><Relationship Id="rId372" Type="http://schemas.openxmlformats.org/officeDocument/2006/relationships/image" Target="media/image367.png"/><Relationship Id="rId677" Type="http://schemas.openxmlformats.org/officeDocument/2006/relationships/image" Target="media/image607.png"/><Relationship Id="rId800" Type="http://schemas.openxmlformats.org/officeDocument/2006/relationships/image" Target="media/image724.png"/><Relationship Id="rId1223" Type="http://schemas.openxmlformats.org/officeDocument/2006/relationships/image" Target="media/image1130.png"/><Relationship Id="rId1430" Type="http://schemas.openxmlformats.org/officeDocument/2006/relationships/image" Target="media/image1328.png"/><Relationship Id="rId232" Type="http://schemas.openxmlformats.org/officeDocument/2006/relationships/image" Target="media/image227.png"/><Relationship Id="rId884" Type="http://schemas.openxmlformats.org/officeDocument/2006/relationships/image" Target="media/image793.png"/><Relationship Id="rId27" Type="http://schemas.openxmlformats.org/officeDocument/2006/relationships/image" Target="media/image23.png"/><Relationship Id="rId537" Type="http://schemas.openxmlformats.org/officeDocument/2006/relationships/image" Target="media/image492.png"/><Relationship Id="rId744" Type="http://schemas.openxmlformats.org/officeDocument/2006/relationships/image" Target="media/image674.png"/><Relationship Id="rId951" Type="http://schemas.openxmlformats.org/officeDocument/2006/relationships/image" Target="media/image860.png"/><Relationship Id="rId1167" Type="http://schemas.openxmlformats.org/officeDocument/2006/relationships/image" Target="media/image1074.png"/><Relationship Id="rId1374" Type="http://schemas.openxmlformats.org/officeDocument/2006/relationships/image" Target="media/image1280.png"/><Relationship Id="rId80" Type="http://schemas.openxmlformats.org/officeDocument/2006/relationships/image" Target="media/image76.png"/><Relationship Id="rId176" Type="http://schemas.openxmlformats.org/officeDocument/2006/relationships/image" Target="media/image172.png"/><Relationship Id="rId383" Type="http://schemas.openxmlformats.org/officeDocument/2006/relationships/image" Target="media/image378.png"/><Relationship Id="rId590" Type="http://schemas.openxmlformats.org/officeDocument/2006/relationships/image" Target="media/image521.wmf"/><Relationship Id="rId604" Type="http://schemas.openxmlformats.org/officeDocument/2006/relationships/image" Target="media/image534.png"/><Relationship Id="rId811" Type="http://schemas.openxmlformats.org/officeDocument/2006/relationships/image" Target="media/image731.wmf"/><Relationship Id="rId1027" Type="http://schemas.openxmlformats.org/officeDocument/2006/relationships/image" Target="media/image936.png"/><Relationship Id="rId1234" Type="http://schemas.openxmlformats.org/officeDocument/2006/relationships/image" Target="media/image1141.png"/><Relationship Id="rId1441" Type="http://schemas.openxmlformats.org/officeDocument/2006/relationships/oleObject" Target="embeddings/oleObject99.bin"/><Relationship Id="rId243" Type="http://schemas.openxmlformats.org/officeDocument/2006/relationships/image" Target="media/image238.png"/><Relationship Id="rId450" Type="http://schemas.openxmlformats.org/officeDocument/2006/relationships/oleObject" Target="embeddings/oleObject1.bin"/><Relationship Id="rId688" Type="http://schemas.openxmlformats.org/officeDocument/2006/relationships/image" Target="media/image618.png"/><Relationship Id="rId895" Type="http://schemas.openxmlformats.org/officeDocument/2006/relationships/image" Target="media/image804.png"/><Relationship Id="rId909" Type="http://schemas.openxmlformats.org/officeDocument/2006/relationships/image" Target="media/image818.png"/><Relationship Id="rId1080" Type="http://schemas.openxmlformats.org/officeDocument/2006/relationships/image" Target="media/image989.png"/><Relationship Id="rId1301" Type="http://schemas.openxmlformats.org/officeDocument/2006/relationships/image" Target="media/image1207.png"/><Relationship Id="rId38" Type="http://schemas.openxmlformats.org/officeDocument/2006/relationships/image" Target="media/image34.png"/><Relationship Id="rId103" Type="http://schemas.openxmlformats.org/officeDocument/2006/relationships/image" Target="media/image99.png"/><Relationship Id="rId310" Type="http://schemas.openxmlformats.org/officeDocument/2006/relationships/image" Target="media/image305.png"/><Relationship Id="rId548" Type="http://schemas.openxmlformats.org/officeDocument/2006/relationships/oleObject" Target="embeddings/oleObject45.bin"/><Relationship Id="rId755" Type="http://schemas.openxmlformats.org/officeDocument/2006/relationships/image" Target="media/image685.png"/><Relationship Id="rId962" Type="http://schemas.openxmlformats.org/officeDocument/2006/relationships/image" Target="media/image871.png"/><Relationship Id="rId1178" Type="http://schemas.openxmlformats.org/officeDocument/2006/relationships/image" Target="media/image1085.png"/><Relationship Id="rId1385" Type="http://schemas.openxmlformats.org/officeDocument/2006/relationships/image" Target="media/image1291.png"/><Relationship Id="rId91" Type="http://schemas.openxmlformats.org/officeDocument/2006/relationships/image" Target="media/image87.png"/><Relationship Id="rId187" Type="http://schemas.openxmlformats.org/officeDocument/2006/relationships/image" Target="media/image183.png"/><Relationship Id="rId394" Type="http://schemas.openxmlformats.org/officeDocument/2006/relationships/image" Target="media/image389.png"/><Relationship Id="rId408" Type="http://schemas.openxmlformats.org/officeDocument/2006/relationships/image" Target="media/image403.png"/><Relationship Id="rId615" Type="http://schemas.openxmlformats.org/officeDocument/2006/relationships/image" Target="media/image545.png"/><Relationship Id="rId822" Type="http://schemas.openxmlformats.org/officeDocument/2006/relationships/oleObject" Target="embeddings/oleObject81.bin"/><Relationship Id="rId1038" Type="http://schemas.openxmlformats.org/officeDocument/2006/relationships/image" Target="media/image947.png"/><Relationship Id="rId1245" Type="http://schemas.openxmlformats.org/officeDocument/2006/relationships/image" Target="media/image1152.png"/><Relationship Id="rId1452" Type="http://schemas.openxmlformats.org/officeDocument/2006/relationships/image" Target="media/image1344.png"/><Relationship Id="rId254" Type="http://schemas.openxmlformats.org/officeDocument/2006/relationships/image" Target="media/image249.png"/><Relationship Id="rId699" Type="http://schemas.openxmlformats.org/officeDocument/2006/relationships/image" Target="media/image629.png"/><Relationship Id="rId1091" Type="http://schemas.openxmlformats.org/officeDocument/2006/relationships/image" Target="media/image1000.png"/><Relationship Id="rId1105" Type="http://schemas.openxmlformats.org/officeDocument/2006/relationships/image" Target="media/image1014.png"/><Relationship Id="rId1312" Type="http://schemas.openxmlformats.org/officeDocument/2006/relationships/image" Target="media/image1218.png"/><Relationship Id="rId49" Type="http://schemas.openxmlformats.org/officeDocument/2006/relationships/image" Target="media/image45.png"/><Relationship Id="rId114" Type="http://schemas.openxmlformats.org/officeDocument/2006/relationships/image" Target="media/image110.png"/><Relationship Id="rId461" Type="http://schemas.openxmlformats.org/officeDocument/2006/relationships/oleObject" Target="embeddings/oleObject6.bin"/><Relationship Id="rId559" Type="http://schemas.openxmlformats.org/officeDocument/2006/relationships/image" Target="media/image504.wmf"/><Relationship Id="rId766" Type="http://schemas.openxmlformats.org/officeDocument/2006/relationships/image" Target="media/image696.png"/><Relationship Id="rId1189" Type="http://schemas.openxmlformats.org/officeDocument/2006/relationships/image" Target="media/image1096.png"/><Relationship Id="rId1396" Type="http://schemas.openxmlformats.org/officeDocument/2006/relationships/image" Target="media/image1302.png"/><Relationship Id="rId198" Type="http://schemas.openxmlformats.org/officeDocument/2006/relationships/image" Target="media/image193.png"/><Relationship Id="rId321" Type="http://schemas.openxmlformats.org/officeDocument/2006/relationships/image" Target="media/image316.png"/><Relationship Id="rId419" Type="http://schemas.openxmlformats.org/officeDocument/2006/relationships/image" Target="media/image414.png"/><Relationship Id="rId626" Type="http://schemas.openxmlformats.org/officeDocument/2006/relationships/image" Target="media/image556.png"/><Relationship Id="rId973" Type="http://schemas.openxmlformats.org/officeDocument/2006/relationships/image" Target="media/image882.png"/><Relationship Id="rId1049" Type="http://schemas.openxmlformats.org/officeDocument/2006/relationships/image" Target="media/image958.png"/><Relationship Id="rId1256" Type="http://schemas.openxmlformats.org/officeDocument/2006/relationships/image" Target="media/image1163.png"/><Relationship Id="rId833" Type="http://schemas.openxmlformats.org/officeDocument/2006/relationships/image" Target="media/image745.png"/><Relationship Id="rId1116" Type="http://schemas.openxmlformats.org/officeDocument/2006/relationships/image" Target="media/image1025.png"/><Relationship Id="rId1463" Type="http://schemas.openxmlformats.org/officeDocument/2006/relationships/image" Target="media/image1355.png"/><Relationship Id="rId265" Type="http://schemas.openxmlformats.org/officeDocument/2006/relationships/image" Target="media/image260.png"/><Relationship Id="rId472" Type="http://schemas.openxmlformats.org/officeDocument/2006/relationships/image" Target="media/image457.wmf"/><Relationship Id="rId900" Type="http://schemas.openxmlformats.org/officeDocument/2006/relationships/image" Target="media/image809.png"/><Relationship Id="rId1323" Type="http://schemas.openxmlformats.org/officeDocument/2006/relationships/image" Target="media/image1229.png"/><Relationship Id="rId125" Type="http://schemas.openxmlformats.org/officeDocument/2006/relationships/image" Target="media/image121.png"/><Relationship Id="rId332" Type="http://schemas.openxmlformats.org/officeDocument/2006/relationships/image" Target="media/image327.png"/><Relationship Id="rId777" Type="http://schemas.openxmlformats.org/officeDocument/2006/relationships/image" Target="media/image707.png"/><Relationship Id="rId984" Type="http://schemas.openxmlformats.org/officeDocument/2006/relationships/image" Target="media/image893.png"/><Relationship Id="rId637" Type="http://schemas.openxmlformats.org/officeDocument/2006/relationships/image" Target="media/image567.png"/><Relationship Id="rId844" Type="http://schemas.openxmlformats.org/officeDocument/2006/relationships/image" Target="media/image753.png"/><Relationship Id="rId1267" Type="http://schemas.openxmlformats.org/officeDocument/2006/relationships/image" Target="media/image1174.png"/><Relationship Id="rId1474" Type="http://schemas.openxmlformats.org/officeDocument/2006/relationships/image" Target="media/image1365.png"/><Relationship Id="rId276" Type="http://schemas.openxmlformats.org/officeDocument/2006/relationships/image" Target="media/image271.png"/><Relationship Id="rId483" Type="http://schemas.openxmlformats.org/officeDocument/2006/relationships/oleObject" Target="embeddings/oleObject16.bin"/><Relationship Id="rId690" Type="http://schemas.openxmlformats.org/officeDocument/2006/relationships/image" Target="media/image620.png"/><Relationship Id="rId704" Type="http://schemas.openxmlformats.org/officeDocument/2006/relationships/image" Target="media/image634.png"/><Relationship Id="rId911" Type="http://schemas.openxmlformats.org/officeDocument/2006/relationships/image" Target="media/image820.png"/><Relationship Id="rId1127" Type="http://schemas.openxmlformats.org/officeDocument/2006/relationships/image" Target="media/image1036.png"/><Relationship Id="rId1334" Type="http://schemas.openxmlformats.org/officeDocument/2006/relationships/image" Target="media/image1240.png"/><Relationship Id="rId40" Type="http://schemas.openxmlformats.org/officeDocument/2006/relationships/image" Target="media/image36.png"/><Relationship Id="rId136" Type="http://schemas.openxmlformats.org/officeDocument/2006/relationships/image" Target="media/image132.png"/><Relationship Id="rId343" Type="http://schemas.openxmlformats.org/officeDocument/2006/relationships/image" Target="media/image338.png"/><Relationship Id="rId550" Type="http://schemas.openxmlformats.org/officeDocument/2006/relationships/oleObject" Target="embeddings/oleObject46.bin"/><Relationship Id="rId788" Type="http://schemas.openxmlformats.org/officeDocument/2006/relationships/image" Target="media/image716.png"/><Relationship Id="rId995" Type="http://schemas.openxmlformats.org/officeDocument/2006/relationships/image" Target="media/image904.png"/><Relationship Id="rId1180" Type="http://schemas.openxmlformats.org/officeDocument/2006/relationships/image" Target="media/image1087.png"/><Relationship Id="rId1401" Type="http://schemas.openxmlformats.org/officeDocument/2006/relationships/image" Target="media/image1307.png"/><Relationship Id="rId203" Type="http://schemas.openxmlformats.org/officeDocument/2006/relationships/image" Target="media/image198.png"/><Relationship Id="rId648" Type="http://schemas.openxmlformats.org/officeDocument/2006/relationships/image" Target="media/image578.png"/><Relationship Id="rId855" Type="http://schemas.openxmlformats.org/officeDocument/2006/relationships/image" Target="media/image764.png"/><Relationship Id="rId1040" Type="http://schemas.openxmlformats.org/officeDocument/2006/relationships/image" Target="media/image949.png"/><Relationship Id="rId1278" Type="http://schemas.openxmlformats.org/officeDocument/2006/relationships/image" Target="media/image1185.png"/><Relationship Id="rId1485" Type="http://schemas.openxmlformats.org/officeDocument/2006/relationships/image" Target="media/image1376.png"/><Relationship Id="rId287" Type="http://schemas.openxmlformats.org/officeDocument/2006/relationships/image" Target="media/image282.png"/><Relationship Id="rId410" Type="http://schemas.openxmlformats.org/officeDocument/2006/relationships/image" Target="media/image405.png"/><Relationship Id="rId494" Type="http://schemas.openxmlformats.org/officeDocument/2006/relationships/oleObject" Target="embeddings/oleObject20.bin"/><Relationship Id="rId508" Type="http://schemas.openxmlformats.org/officeDocument/2006/relationships/image" Target="media/image478.wmf"/><Relationship Id="rId715" Type="http://schemas.openxmlformats.org/officeDocument/2006/relationships/image" Target="media/image645.png"/><Relationship Id="rId922" Type="http://schemas.openxmlformats.org/officeDocument/2006/relationships/image" Target="media/image831.png"/><Relationship Id="rId1138" Type="http://schemas.openxmlformats.org/officeDocument/2006/relationships/image" Target="media/image1046.jpeg"/><Relationship Id="rId1345" Type="http://schemas.openxmlformats.org/officeDocument/2006/relationships/image" Target="media/image1251.png"/><Relationship Id="rId147" Type="http://schemas.openxmlformats.org/officeDocument/2006/relationships/image" Target="media/image143.png"/><Relationship Id="rId354" Type="http://schemas.openxmlformats.org/officeDocument/2006/relationships/image" Target="media/image349.png"/><Relationship Id="rId799" Type="http://schemas.openxmlformats.org/officeDocument/2006/relationships/oleObject" Target="embeddings/oleObject71.bin"/><Relationship Id="rId1191" Type="http://schemas.openxmlformats.org/officeDocument/2006/relationships/image" Target="media/image1098.png"/><Relationship Id="rId1205" Type="http://schemas.openxmlformats.org/officeDocument/2006/relationships/image" Target="media/image1112.png"/><Relationship Id="rId51" Type="http://schemas.openxmlformats.org/officeDocument/2006/relationships/image" Target="media/image47.png"/><Relationship Id="rId561" Type="http://schemas.openxmlformats.org/officeDocument/2006/relationships/image" Target="media/image505.wmf"/><Relationship Id="rId659" Type="http://schemas.openxmlformats.org/officeDocument/2006/relationships/image" Target="media/image589.png"/><Relationship Id="rId866" Type="http://schemas.openxmlformats.org/officeDocument/2006/relationships/image" Target="media/image775.png"/><Relationship Id="rId1289" Type="http://schemas.openxmlformats.org/officeDocument/2006/relationships/image" Target="media/image1196.png"/><Relationship Id="rId1412" Type="http://schemas.openxmlformats.org/officeDocument/2006/relationships/oleObject" Target="embeddings/oleObject91.bin"/><Relationship Id="rId1496" Type="http://schemas.openxmlformats.org/officeDocument/2006/relationships/image" Target="media/image1386.png"/><Relationship Id="rId214" Type="http://schemas.openxmlformats.org/officeDocument/2006/relationships/image" Target="media/image209.png"/><Relationship Id="rId298" Type="http://schemas.openxmlformats.org/officeDocument/2006/relationships/image" Target="media/image293.png"/><Relationship Id="rId421" Type="http://schemas.openxmlformats.org/officeDocument/2006/relationships/image" Target="media/image416.png"/><Relationship Id="rId519" Type="http://schemas.openxmlformats.org/officeDocument/2006/relationships/oleObject" Target="embeddings/oleObject31.bin"/><Relationship Id="rId1051" Type="http://schemas.openxmlformats.org/officeDocument/2006/relationships/image" Target="media/image960.png"/><Relationship Id="rId1149" Type="http://schemas.openxmlformats.org/officeDocument/2006/relationships/image" Target="media/image1057.png"/><Relationship Id="rId1356" Type="http://schemas.openxmlformats.org/officeDocument/2006/relationships/image" Target="media/image1262.png"/><Relationship Id="rId158" Type="http://schemas.openxmlformats.org/officeDocument/2006/relationships/image" Target="media/image154.png"/><Relationship Id="rId726" Type="http://schemas.openxmlformats.org/officeDocument/2006/relationships/image" Target="media/image656.png"/><Relationship Id="rId933" Type="http://schemas.openxmlformats.org/officeDocument/2006/relationships/image" Target="media/image842.png"/><Relationship Id="rId1009" Type="http://schemas.openxmlformats.org/officeDocument/2006/relationships/image" Target="media/image918.png"/><Relationship Id="rId62" Type="http://schemas.openxmlformats.org/officeDocument/2006/relationships/image" Target="media/image58.png"/><Relationship Id="rId365" Type="http://schemas.openxmlformats.org/officeDocument/2006/relationships/image" Target="media/image360.png"/><Relationship Id="rId572" Type="http://schemas.openxmlformats.org/officeDocument/2006/relationships/oleObject" Target="embeddings/oleObject57.bin"/><Relationship Id="rId1216" Type="http://schemas.openxmlformats.org/officeDocument/2006/relationships/image" Target="media/image1123.png"/><Relationship Id="rId1423" Type="http://schemas.openxmlformats.org/officeDocument/2006/relationships/oleObject" Target="embeddings/oleObject95.bin"/><Relationship Id="rId225" Type="http://schemas.openxmlformats.org/officeDocument/2006/relationships/image" Target="media/image220.png"/><Relationship Id="rId432" Type="http://schemas.openxmlformats.org/officeDocument/2006/relationships/image" Target="media/image427.png"/><Relationship Id="rId877" Type="http://schemas.openxmlformats.org/officeDocument/2006/relationships/image" Target="media/image786.png"/><Relationship Id="rId1062" Type="http://schemas.openxmlformats.org/officeDocument/2006/relationships/image" Target="media/image971.png"/><Relationship Id="rId737" Type="http://schemas.openxmlformats.org/officeDocument/2006/relationships/image" Target="media/image667.png"/><Relationship Id="rId944" Type="http://schemas.openxmlformats.org/officeDocument/2006/relationships/image" Target="media/image853.png"/><Relationship Id="rId1367" Type="http://schemas.openxmlformats.org/officeDocument/2006/relationships/image" Target="media/image1273.png"/><Relationship Id="rId73" Type="http://schemas.openxmlformats.org/officeDocument/2006/relationships/image" Target="media/image69.png"/><Relationship Id="rId169" Type="http://schemas.openxmlformats.org/officeDocument/2006/relationships/image" Target="media/image165.png"/><Relationship Id="rId376" Type="http://schemas.openxmlformats.org/officeDocument/2006/relationships/image" Target="media/image371.png"/><Relationship Id="rId583" Type="http://schemas.openxmlformats.org/officeDocument/2006/relationships/oleObject" Target="embeddings/oleObject62.bin"/><Relationship Id="rId790" Type="http://schemas.openxmlformats.org/officeDocument/2006/relationships/oleObject" Target="embeddings/oleObject68.bin"/><Relationship Id="rId804" Type="http://schemas.openxmlformats.org/officeDocument/2006/relationships/oleObject" Target="embeddings/oleObject73.bin"/><Relationship Id="rId1227" Type="http://schemas.openxmlformats.org/officeDocument/2006/relationships/image" Target="media/image1134.png"/><Relationship Id="rId1434" Type="http://schemas.openxmlformats.org/officeDocument/2006/relationships/image" Target="media/image1332.png"/><Relationship Id="rId4" Type="http://schemas.microsoft.com/office/2007/relationships/stylesWithEffects" Target="stylesWithEffects.xml"/><Relationship Id="rId236" Type="http://schemas.openxmlformats.org/officeDocument/2006/relationships/image" Target="media/image231.png"/><Relationship Id="rId443" Type="http://schemas.openxmlformats.org/officeDocument/2006/relationships/image" Target="media/image438.png"/><Relationship Id="rId650" Type="http://schemas.openxmlformats.org/officeDocument/2006/relationships/image" Target="media/image580.png"/><Relationship Id="rId888" Type="http://schemas.openxmlformats.org/officeDocument/2006/relationships/image" Target="media/image797.png"/><Relationship Id="rId1073" Type="http://schemas.openxmlformats.org/officeDocument/2006/relationships/image" Target="media/image982.png"/><Relationship Id="rId1280" Type="http://schemas.openxmlformats.org/officeDocument/2006/relationships/image" Target="media/image1187.png"/><Relationship Id="rId1501" Type="http://schemas.openxmlformats.org/officeDocument/2006/relationships/image" Target="media/image1391.png"/><Relationship Id="rId303" Type="http://schemas.openxmlformats.org/officeDocument/2006/relationships/image" Target="media/image298.png"/><Relationship Id="rId748" Type="http://schemas.openxmlformats.org/officeDocument/2006/relationships/image" Target="media/image678.png"/><Relationship Id="rId955" Type="http://schemas.openxmlformats.org/officeDocument/2006/relationships/image" Target="media/image864.png"/><Relationship Id="rId1140" Type="http://schemas.openxmlformats.org/officeDocument/2006/relationships/image" Target="media/image1048.jpeg"/><Relationship Id="rId1378" Type="http://schemas.openxmlformats.org/officeDocument/2006/relationships/image" Target="media/image1284.png"/><Relationship Id="rId84" Type="http://schemas.openxmlformats.org/officeDocument/2006/relationships/image" Target="media/image80.png"/><Relationship Id="rId387" Type="http://schemas.openxmlformats.org/officeDocument/2006/relationships/image" Target="media/image382.png"/><Relationship Id="rId510" Type="http://schemas.openxmlformats.org/officeDocument/2006/relationships/image" Target="media/image479.wmf"/><Relationship Id="rId594" Type="http://schemas.openxmlformats.org/officeDocument/2006/relationships/image" Target="media/image524.png"/><Relationship Id="rId608" Type="http://schemas.openxmlformats.org/officeDocument/2006/relationships/image" Target="media/image538.png"/><Relationship Id="rId815" Type="http://schemas.openxmlformats.org/officeDocument/2006/relationships/image" Target="media/image733.wmf"/><Relationship Id="rId1238" Type="http://schemas.openxmlformats.org/officeDocument/2006/relationships/image" Target="media/image1145.png"/><Relationship Id="rId1445" Type="http://schemas.openxmlformats.org/officeDocument/2006/relationships/oleObject" Target="embeddings/oleObject101.bin"/><Relationship Id="rId247" Type="http://schemas.openxmlformats.org/officeDocument/2006/relationships/image" Target="media/image242.png"/><Relationship Id="rId899" Type="http://schemas.openxmlformats.org/officeDocument/2006/relationships/image" Target="media/image808.png"/><Relationship Id="rId1000" Type="http://schemas.openxmlformats.org/officeDocument/2006/relationships/image" Target="media/image909.png"/><Relationship Id="rId1084" Type="http://schemas.openxmlformats.org/officeDocument/2006/relationships/image" Target="media/image993.png"/><Relationship Id="rId1305" Type="http://schemas.openxmlformats.org/officeDocument/2006/relationships/image" Target="media/image1211.png"/><Relationship Id="rId107" Type="http://schemas.openxmlformats.org/officeDocument/2006/relationships/image" Target="media/image103.png"/><Relationship Id="rId454" Type="http://schemas.openxmlformats.org/officeDocument/2006/relationships/image" Target="media/image447.wmf"/><Relationship Id="rId661" Type="http://schemas.openxmlformats.org/officeDocument/2006/relationships/image" Target="media/image591.png"/><Relationship Id="rId759" Type="http://schemas.openxmlformats.org/officeDocument/2006/relationships/image" Target="media/image689.png"/><Relationship Id="rId966" Type="http://schemas.openxmlformats.org/officeDocument/2006/relationships/image" Target="media/image875.png"/><Relationship Id="rId1291" Type="http://schemas.openxmlformats.org/officeDocument/2006/relationships/image" Target="media/image1198.png"/><Relationship Id="rId1389" Type="http://schemas.openxmlformats.org/officeDocument/2006/relationships/image" Target="media/image1295.png"/><Relationship Id="rId1512" Type="http://schemas.openxmlformats.org/officeDocument/2006/relationships/fontTable" Target="fontTable.xml"/><Relationship Id="rId11" Type="http://schemas.openxmlformats.org/officeDocument/2006/relationships/image" Target="media/image7.png"/><Relationship Id="rId314" Type="http://schemas.openxmlformats.org/officeDocument/2006/relationships/image" Target="media/image309.png"/><Relationship Id="rId398" Type="http://schemas.openxmlformats.org/officeDocument/2006/relationships/image" Target="media/image393.png"/><Relationship Id="rId521" Type="http://schemas.openxmlformats.org/officeDocument/2006/relationships/oleObject" Target="embeddings/oleObject32.bin"/><Relationship Id="rId619" Type="http://schemas.openxmlformats.org/officeDocument/2006/relationships/image" Target="media/image549.png"/><Relationship Id="rId1151" Type="http://schemas.openxmlformats.org/officeDocument/2006/relationships/image" Target="media/image1059.png"/><Relationship Id="rId1249" Type="http://schemas.openxmlformats.org/officeDocument/2006/relationships/image" Target="media/image1156.png"/><Relationship Id="rId95" Type="http://schemas.openxmlformats.org/officeDocument/2006/relationships/image" Target="media/image91.png"/><Relationship Id="rId160" Type="http://schemas.openxmlformats.org/officeDocument/2006/relationships/image" Target="media/image156.png"/><Relationship Id="rId826" Type="http://schemas.openxmlformats.org/officeDocument/2006/relationships/image" Target="media/image739.png"/><Relationship Id="rId1011" Type="http://schemas.openxmlformats.org/officeDocument/2006/relationships/image" Target="media/image920.png"/><Relationship Id="rId1109" Type="http://schemas.openxmlformats.org/officeDocument/2006/relationships/image" Target="media/image1018.png"/><Relationship Id="rId1456" Type="http://schemas.openxmlformats.org/officeDocument/2006/relationships/image" Target="media/image1348.png"/><Relationship Id="rId258" Type="http://schemas.openxmlformats.org/officeDocument/2006/relationships/image" Target="media/image253.png"/><Relationship Id="rId465" Type="http://schemas.openxmlformats.org/officeDocument/2006/relationships/oleObject" Target="embeddings/oleObject7.bin"/><Relationship Id="rId672" Type="http://schemas.openxmlformats.org/officeDocument/2006/relationships/image" Target="media/image602.png"/><Relationship Id="rId1095" Type="http://schemas.openxmlformats.org/officeDocument/2006/relationships/image" Target="media/image1004.png"/><Relationship Id="rId1316" Type="http://schemas.openxmlformats.org/officeDocument/2006/relationships/image" Target="media/image1222.png"/><Relationship Id="rId22" Type="http://schemas.openxmlformats.org/officeDocument/2006/relationships/image" Target="media/image18.png"/><Relationship Id="rId118" Type="http://schemas.openxmlformats.org/officeDocument/2006/relationships/image" Target="media/image114.png"/><Relationship Id="rId325" Type="http://schemas.openxmlformats.org/officeDocument/2006/relationships/image" Target="media/image320.png"/><Relationship Id="rId532" Type="http://schemas.openxmlformats.org/officeDocument/2006/relationships/oleObject" Target="embeddings/oleObject38.bin"/><Relationship Id="rId977" Type="http://schemas.openxmlformats.org/officeDocument/2006/relationships/image" Target="media/image886.png"/><Relationship Id="rId1162" Type="http://schemas.openxmlformats.org/officeDocument/2006/relationships/image" Target="media/image1069.png"/><Relationship Id="rId171" Type="http://schemas.openxmlformats.org/officeDocument/2006/relationships/image" Target="media/image167.png"/><Relationship Id="rId837" Type="http://schemas.openxmlformats.org/officeDocument/2006/relationships/oleObject" Target="embeddings/oleObject85.bin"/><Relationship Id="rId1022" Type="http://schemas.openxmlformats.org/officeDocument/2006/relationships/image" Target="media/image931.png"/><Relationship Id="rId1467" Type="http://schemas.openxmlformats.org/officeDocument/2006/relationships/image" Target="media/image1359.png"/><Relationship Id="rId269" Type="http://schemas.openxmlformats.org/officeDocument/2006/relationships/image" Target="media/image264.png"/><Relationship Id="rId476" Type="http://schemas.openxmlformats.org/officeDocument/2006/relationships/image" Target="media/image459.wmf"/><Relationship Id="rId683" Type="http://schemas.openxmlformats.org/officeDocument/2006/relationships/image" Target="media/image613.png"/><Relationship Id="rId890" Type="http://schemas.openxmlformats.org/officeDocument/2006/relationships/image" Target="media/image799.png"/><Relationship Id="rId904" Type="http://schemas.openxmlformats.org/officeDocument/2006/relationships/image" Target="media/image813.png"/><Relationship Id="rId1327" Type="http://schemas.openxmlformats.org/officeDocument/2006/relationships/image" Target="media/image1233.png"/><Relationship Id="rId33" Type="http://schemas.openxmlformats.org/officeDocument/2006/relationships/image" Target="media/image29.png"/><Relationship Id="rId129" Type="http://schemas.openxmlformats.org/officeDocument/2006/relationships/image" Target="media/image125.png"/><Relationship Id="rId336" Type="http://schemas.openxmlformats.org/officeDocument/2006/relationships/image" Target="media/image331.png"/><Relationship Id="rId543" Type="http://schemas.openxmlformats.org/officeDocument/2006/relationships/image" Target="media/image496.wmf"/><Relationship Id="rId988" Type="http://schemas.openxmlformats.org/officeDocument/2006/relationships/image" Target="media/image897.png"/><Relationship Id="rId1173" Type="http://schemas.openxmlformats.org/officeDocument/2006/relationships/image" Target="media/image1080.png"/><Relationship Id="rId1380" Type="http://schemas.openxmlformats.org/officeDocument/2006/relationships/image" Target="media/image1286.png"/><Relationship Id="rId182" Type="http://schemas.openxmlformats.org/officeDocument/2006/relationships/image" Target="media/image178.png"/><Relationship Id="rId403" Type="http://schemas.openxmlformats.org/officeDocument/2006/relationships/image" Target="media/image398.png"/><Relationship Id="rId750" Type="http://schemas.openxmlformats.org/officeDocument/2006/relationships/image" Target="media/image680.png"/><Relationship Id="rId848" Type="http://schemas.openxmlformats.org/officeDocument/2006/relationships/image" Target="media/image757.png"/><Relationship Id="rId1033" Type="http://schemas.openxmlformats.org/officeDocument/2006/relationships/image" Target="media/image942.png"/><Relationship Id="rId1478" Type="http://schemas.openxmlformats.org/officeDocument/2006/relationships/image" Target="media/image1369.png"/><Relationship Id="rId487" Type="http://schemas.openxmlformats.org/officeDocument/2006/relationships/oleObject" Target="embeddings/oleObject18.bin"/><Relationship Id="rId610" Type="http://schemas.openxmlformats.org/officeDocument/2006/relationships/image" Target="media/image540.png"/><Relationship Id="rId694" Type="http://schemas.openxmlformats.org/officeDocument/2006/relationships/image" Target="media/image624.png"/><Relationship Id="rId708" Type="http://schemas.openxmlformats.org/officeDocument/2006/relationships/image" Target="media/image638.png"/><Relationship Id="rId915" Type="http://schemas.openxmlformats.org/officeDocument/2006/relationships/image" Target="media/image824.png"/><Relationship Id="rId1240" Type="http://schemas.openxmlformats.org/officeDocument/2006/relationships/image" Target="media/image1147.png"/><Relationship Id="rId1338" Type="http://schemas.openxmlformats.org/officeDocument/2006/relationships/image" Target="media/image1244.png"/><Relationship Id="rId347" Type="http://schemas.openxmlformats.org/officeDocument/2006/relationships/image" Target="media/image342.png"/><Relationship Id="rId999" Type="http://schemas.openxmlformats.org/officeDocument/2006/relationships/image" Target="media/image908.png"/><Relationship Id="rId1100" Type="http://schemas.openxmlformats.org/officeDocument/2006/relationships/image" Target="media/image1009.png"/><Relationship Id="rId1184" Type="http://schemas.openxmlformats.org/officeDocument/2006/relationships/image" Target="media/image1091.png"/><Relationship Id="rId1405" Type="http://schemas.openxmlformats.org/officeDocument/2006/relationships/image" Target="media/image1311.png"/><Relationship Id="rId44" Type="http://schemas.openxmlformats.org/officeDocument/2006/relationships/image" Target="media/image40.png"/><Relationship Id="rId554" Type="http://schemas.openxmlformats.org/officeDocument/2006/relationships/oleObject" Target="embeddings/oleObject48.bin"/><Relationship Id="rId761" Type="http://schemas.openxmlformats.org/officeDocument/2006/relationships/image" Target="media/image691.png"/><Relationship Id="rId859" Type="http://schemas.openxmlformats.org/officeDocument/2006/relationships/image" Target="media/image768.png"/><Relationship Id="rId1391" Type="http://schemas.openxmlformats.org/officeDocument/2006/relationships/image" Target="media/image1297.png"/><Relationship Id="rId1489" Type="http://schemas.openxmlformats.org/officeDocument/2006/relationships/image" Target="media/image1380.png"/><Relationship Id="rId193" Type="http://schemas.openxmlformats.org/officeDocument/2006/relationships/image" Target="media/image189.png"/><Relationship Id="rId207" Type="http://schemas.openxmlformats.org/officeDocument/2006/relationships/image" Target="media/image202.png"/><Relationship Id="rId414" Type="http://schemas.openxmlformats.org/officeDocument/2006/relationships/image" Target="media/image409.png"/><Relationship Id="rId498" Type="http://schemas.openxmlformats.org/officeDocument/2006/relationships/oleObject" Target="embeddings/oleObject22.bin"/><Relationship Id="rId621" Type="http://schemas.openxmlformats.org/officeDocument/2006/relationships/image" Target="media/image551.png"/><Relationship Id="rId1044" Type="http://schemas.openxmlformats.org/officeDocument/2006/relationships/image" Target="media/image953.png"/><Relationship Id="rId1251" Type="http://schemas.openxmlformats.org/officeDocument/2006/relationships/image" Target="media/image1158.png"/><Relationship Id="rId1349" Type="http://schemas.openxmlformats.org/officeDocument/2006/relationships/image" Target="media/image1255.png"/><Relationship Id="rId260" Type="http://schemas.openxmlformats.org/officeDocument/2006/relationships/image" Target="media/image255.png"/><Relationship Id="rId719" Type="http://schemas.openxmlformats.org/officeDocument/2006/relationships/image" Target="media/image649.png"/><Relationship Id="rId926" Type="http://schemas.openxmlformats.org/officeDocument/2006/relationships/image" Target="media/image835.png"/><Relationship Id="rId1111" Type="http://schemas.openxmlformats.org/officeDocument/2006/relationships/image" Target="media/image1020.png"/><Relationship Id="rId55" Type="http://schemas.openxmlformats.org/officeDocument/2006/relationships/image" Target="media/image51.jpeg"/><Relationship Id="rId120" Type="http://schemas.openxmlformats.org/officeDocument/2006/relationships/image" Target="media/image116.png"/><Relationship Id="rId358" Type="http://schemas.openxmlformats.org/officeDocument/2006/relationships/image" Target="media/image353.png"/><Relationship Id="rId565" Type="http://schemas.openxmlformats.org/officeDocument/2006/relationships/image" Target="media/image507.wmf"/><Relationship Id="rId772" Type="http://schemas.openxmlformats.org/officeDocument/2006/relationships/image" Target="media/image702.png"/><Relationship Id="rId1195" Type="http://schemas.openxmlformats.org/officeDocument/2006/relationships/image" Target="media/image1102.png"/><Relationship Id="rId1209" Type="http://schemas.openxmlformats.org/officeDocument/2006/relationships/image" Target="media/image1116.png"/><Relationship Id="rId1416" Type="http://schemas.openxmlformats.org/officeDocument/2006/relationships/image" Target="media/image1318.png"/><Relationship Id="rId218" Type="http://schemas.openxmlformats.org/officeDocument/2006/relationships/image" Target="media/image213.png"/><Relationship Id="rId425" Type="http://schemas.openxmlformats.org/officeDocument/2006/relationships/image" Target="media/image420.png"/><Relationship Id="rId632" Type="http://schemas.openxmlformats.org/officeDocument/2006/relationships/image" Target="media/image562.png"/><Relationship Id="rId1055" Type="http://schemas.openxmlformats.org/officeDocument/2006/relationships/image" Target="media/image964.png"/><Relationship Id="rId1262" Type="http://schemas.openxmlformats.org/officeDocument/2006/relationships/image" Target="media/image1169.png"/><Relationship Id="rId271" Type="http://schemas.openxmlformats.org/officeDocument/2006/relationships/image" Target="media/image266.png"/><Relationship Id="rId937" Type="http://schemas.openxmlformats.org/officeDocument/2006/relationships/image" Target="media/image846.png"/><Relationship Id="rId1122" Type="http://schemas.openxmlformats.org/officeDocument/2006/relationships/image" Target="media/image1031.png"/><Relationship Id="rId66" Type="http://schemas.openxmlformats.org/officeDocument/2006/relationships/image" Target="media/image62.png"/><Relationship Id="rId131" Type="http://schemas.openxmlformats.org/officeDocument/2006/relationships/image" Target="media/image127.png"/><Relationship Id="rId369" Type="http://schemas.openxmlformats.org/officeDocument/2006/relationships/image" Target="media/image364.png"/><Relationship Id="rId576" Type="http://schemas.openxmlformats.org/officeDocument/2006/relationships/oleObject" Target="embeddings/oleObject58.bin"/><Relationship Id="rId783" Type="http://schemas.openxmlformats.org/officeDocument/2006/relationships/image" Target="media/image713.wmf"/><Relationship Id="rId990" Type="http://schemas.openxmlformats.org/officeDocument/2006/relationships/image" Target="media/image899.png"/><Relationship Id="rId1427" Type="http://schemas.openxmlformats.org/officeDocument/2006/relationships/image" Target="media/image1325.png"/><Relationship Id="rId229" Type="http://schemas.openxmlformats.org/officeDocument/2006/relationships/image" Target="media/image224.png"/><Relationship Id="rId436" Type="http://schemas.openxmlformats.org/officeDocument/2006/relationships/image" Target="media/image431.png"/><Relationship Id="rId643" Type="http://schemas.openxmlformats.org/officeDocument/2006/relationships/image" Target="media/image573.png"/><Relationship Id="rId1066" Type="http://schemas.openxmlformats.org/officeDocument/2006/relationships/image" Target="media/image975.png"/><Relationship Id="rId1273" Type="http://schemas.openxmlformats.org/officeDocument/2006/relationships/image" Target="media/image1180.png"/><Relationship Id="rId1480" Type="http://schemas.openxmlformats.org/officeDocument/2006/relationships/image" Target="media/image1371.png"/><Relationship Id="rId850" Type="http://schemas.openxmlformats.org/officeDocument/2006/relationships/image" Target="media/image759.png"/><Relationship Id="rId948" Type="http://schemas.openxmlformats.org/officeDocument/2006/relationships/image" Target="media/image857.png"/><Relationship Id="rId1133" Type="http://schemas.openxmlformats.org/officeDocument/2006/relationships/image" Target="media/image1041.jpeg"/><Relationship Id="rId77" Type="http://schemas.openxmlformats.org/officeDocument/2006/relationships/image" Target="media/image73.png"/><Relationship Id="rId282" Type="http://schemas.openxmlformats.org/officeDocument/2006/relationships/image" Target="media/image277.png"/><Relationship Id="rId503" Type="http://schemas.openxmlformats.org/officeDocument/2006/relationships/image" Target="media/image475.png"/><Relationship Id="rId587" Type="http://schemas.openxmlformats.org/officeDocument/2006/relationships/image" Target="media/image519.png"/><Relationship Id="rId710" Type="http://schemas.openxmlformats.org/officeDocument/2006/relationships/image" Target="media/image640.png"/><Relationship Id="rId808" Type="http://schemas.openxmlformats.org/officeDocument/2006/relationships/image" Target="media/image729.wmf"/><Relationship Id="rId1340" Type="http://schemas.openxmlformats.org/officeDocument/2006/relationships/image" Target="media/image1246.png"/><Relationship Id="rId1438" Type="http://schemas.openxmlformats.org/officeDocument/2006/relationships/image" Target="media/image1335.wmf"/><Relationship Id="rId8" Type="http://schemas.openxmlformats.org/officeDocument/2006/relationships/endnotes" Target="endnotes.xml"/><Relationship Id="rId142" Type="http://schemas.openxmlformats.org/officeDocument/2006/relationships/image" Target="media/image138.png"/><Relationship Id="rId447" Type="http://schemas.openxmlformats.org/officeDocument/2006/relationships/image" Target="media/image442.png"/><Relationship Id="rId794" Type="http://schemas.openxmlformats.org/officeDocument/2006/relationships/image" Target="media/image720.png"/><Relationship Id="rId1077" Type="http://schemas.openxmlformats.org/officeDocument/2006/relationships/image" Target="media/image986.png"/><Relationship Id="rId1200" Type="http://schemas.openxmlformats.org/officeDocument/2006/relationships/image" Target="media/image1107.png"/><Relationship Id="rId654" Type="http://schemas.openxmlformats.org/officeDocument/2006/relationships/image" Target="media/image584.png"/><Relationship Id="rId861" Type="http://schemas.openxmlformats.org/officeDocument/2006/relationships/image" Target="media/image770.png"/><Relationship Id="rId959" Type="http://schemas.openxmlformats.org/officeDocument/2006/relationships/image" Target="media/image868.png"/><Relationship Id="rId1284" Type="http://schemas.openxmlformats.org/officeDocument/2006/relationships/image" Target="media/image1191.png"/><Relationship Id="rId1491" Type="http://schemas.openxmlformats.org/officeDocument/2006/relationships/footer" Target="footer4.xml"/><Relationship Id="rId1505" Type="http://schemas.openxmlformats.org/officeDocument/2006/relationships/image" Target="media/image1395.png"/><Relationship Id="rId293" Type="http://schemas.openxmlformats.org/officeDocument/2006/relationships/image" Target="media/image288.png"/><Relationship Id="rId307" Type="http://schemas.openxmlformats.org/officeDocument/2006/relationships/image" Target="media/image302.png"/><Relationship Id="rId514" Type="http://schemas.openxmlformats.org/officeDocument/2006/relationships/image" Target="media/image481.wmf"/><Relationship Id="rId721" Type="http://schemas.openxmlformats.org/officeDocument/2006/relationships/image" Target="media/image651.png"/><Relationship Id="rId1144" Type="http://schemas.openxmlformats.org/officeDocument/2006/relationships/image" Target="media/image1052.jpeg"/><Relationship Id="rId1351" Type="http://schemas.openxmlformats.org/officeDocument/2006/relationships/image" Target="media/image1257.png"/><Relationship Id="rId1449" Type="http://schemas.openxmlformats.org/officeDocument/2006/relationships/image" Target="media/image1341.png"/><Relationship Id="rId88" Type="http://schemas.openxmlformats.org/officeDocument/2006/relationships/image" Target="media/image84.png"/><Relationship Id="rId153" Type="http://schemas.openxmlformats.org/officeDocument/2006/relationships/image" Target="media/image149.png"/><Relationship Id="rId360" Type="http://schemas.openxmlformats.org/officeDocument/2006/relationships/image" Target="media/image355.png"/><Relationship Id="rId598" Type="http://schemas.openxmlformats.org/officeDocument/2006/relationships/image" Target="media/image528.png"/><Relationship Id="rId819" Type="http://schemas.openxmlformats.org/officeDocument/2006/relationships/image" Target="media/image735.wmf"/><Relationship Id="rId1004" Type="http://schemas.openxmlformats.org/officeDocument/2006/relationships/image" Target="media/image913.png"/><Relationship Id="rId1211" Type="http://schemas.openxmlformats.org/officeDocument/2006/relationships/image" Target="media/image1118.png"/><Relationship Id="rId220" Type="http://schemas.openxmlformats.org/officeDocument/2006/relationships/image" Target="media/image215.png"/><Relationship Id="rId458" Type="http://schemas.openxmlformats.org/officeDocument/2006/relationships/image" Target="media/image449.wmf"/><Relationship Id="rId665" Type="http://schemas.openxmlformats.org/officeDocument/2006/relationships/image" Target="media/image595.png"/><Relationship Id="rId872" Type="http://schemas.openxmlformats.org/officeDocument/2006/relationships/image" Target="media/image781.png"/><Relationship Id="rId1088" Type="http://schemas.openxmlformats.org/officeDocument/2006/relationships/image" Target="media/image997.png"/><Relationship Id="rId1295" Type="http://schemas.openxmlformats.org/officeDocument/2006/relationships/image" Target="media/image1202.png"/><Relationship Id="rId1309" Type="http://schemas.openxmlformats.org/officeDocument/2006/relationships/image" Target="media/image1215.png"/><Relationship Id="rId15" Type="http://schemas.openxmlformats.org/officeDocument/2006/relationships/image" Target="media/image11.png"/><Relationship Id="rId318" Type="http://schemas.openxmlformats.org/officeDocument/2006/relationships/image" Target="media/image313.png"/><Relationship Id="rId525" Type="http://schemas.openxmlformats.org/officeDocument/2006/relationships/oleObject" Target="embeddings/oleObject34.bin"/><Relationship Id="rId732" Type="http://schemas.openxmlformats.org/officeDocument/2006/relationships/image" Target="media/image662.png"/><Relationship Id="rId1155" Type="http://schemas.openxmlformats.org/officeDocument/2006/relationships/image" Target="media/image1062.png"/><Relationship Id="rId1362" Type="http://schemas.openxmlformats.org/officeDocument/2006/relationships/image" Target="media/image1268.png"/><Relationship Id="rId99" Type="http://schemas.openxmlformats.org/officeDocument/2006/relationships/image" Target="media/image95.png"/><Relationship Id="rId164" Type="http://schemas.openxmlformats.org/officeDocument/2006/relationships/image" Target="media/image160.png"/><Relationship Id="rId371" Type="http://schemas.openxmlformats.org/officeDocument/2006/relationships/image" Target="media/image366.png"/><Relationship Id="rId1015" Type="http://schemas.openxmlformats.org/officeDocument/2006/relationships/image" Target="media/image924.png"/><Relationship Id="rId1222" Type="http://schemas.openxmlformats.org/officeDocument/2006/relationships/image" Target="media/image1129.png"/><Relationship Id="rId469" Type="http://schemas.openxmlformats.org/officeDocument/2006/relationships/oleObject" Target="embeddings/oleObject9.bin"/><Relationship Id="rId676" Type="http://schemas.openxmlformats.org/officeDocument/2006/relationships/image" Target="media/image606.png"/><Relationship Id="rId883" Type="http://schemas.openxmlformats.org/officeDocument/2006/relationships/image" Target="media/image792.png"/><Relationship Id="rId1099" Type="http://schemas.openxmlformats.org/officeDocument/2006/relationships/image" Target="media/image1008.png"/><Relationship Id="rId26" Type="http://schemas.openxmlformats.org/officeDocument/2006/relationships/image" Target="media/image22.png"/><Relationship Id="rId231" Type="http://schemas.openxmlformats.org/officeDocument/2006/relationships/image" Target="media/image226.png"/><Relationship Id="rId329" Type="http://schemas.openxmlformats.org/officeDocument/2006/relationships/image" Target="media/image324.png"/><Relationship Id="rId536" Type="http://schemas.openxmlformats.org/officeDocument/2006/relationships/oleObject" Target="embeddings/oleObject40.bin"/><Relationship Id="rId1166" Type="http://schemas.openxmlformats.org/officeDocument/2006/relationships/image" Target="media/image1073.png"/><Relationship Id="rId1373" Type="http://schemas.openxmlformats.org/officeDocument/2006/relationships/image" Target="media/image1279.png"/><Relationship Id="rId175" Type="http://schemas.openxmlformats.org/officeDocument/2006/relationships/image" Target="media/image171.png"/><Relationship Id="rId743" Type="http://schemas.openxmlformats.org/officeDocument/2006/relationships/image" Target="media/image673.png"/><Relationship Id="rId950" Type="http://schemas.openxmlformats.org/officeDocument/2006/relationships/image" Target="media/image859.png"/><Relationship Id="rId1026" Type="http://schemas.openxmlformats.org/officeDocument/2006/relationships/image" Target="media/image935.png"/><Relationship Id="rId382" Type="http://schemas.openxmlformats.org/officeDocument/2006/relationships/image" Target="media/image377.png"/><Relationship Id="rId603" Type="http://schemas.openxmlformats.org/officeDocument/2006/relationships/image" Target="media/image533.png"/><Relationship Id="rId687" Type="http://schemas.openxmlformats.org/officeDocument/2006/relationships/image" Target="media/image617.png"/><Relationship Id="rId810" Type="http://schemas.openxmlformats.org/officeDocument/2006/relationships/image" Target="media/image730.png"/><Relationship Id="rId908" Type="http://schemas.openxmlformats.org/officeDocument/2006/relationships/image" Target="media/image817.png"/><Relationship Id="rId1233" Type="http://schemas.openxmlformats.org/officeDocument/2006/relationships/image" Target="media/image1140.png"/><Relationship Id="rId1440" Type="http://schemas.openxmlformats.org/officeDocument/2006/relationships/image" Target="media/image1336.wmf"/><Relationship Id="rId242" Type="http://schemas.openxmlformats.org/officeDocument/2006/relationships/image" Target="media/image237.png"/><Relationship Id="rId894" Type="http://schemas.openxmlformats.org/officeDocument/2006/relationships/image" Target="media/image803.png"/><Relationship Id="rId1177" Type="http://schemas.openxmlformats.org/officeDocument/2006/relationships/image" Target="media/image1084.png"/><Relationship Id="rId1300" Type="http://schemas.openxmlformats.org/officeDocument/2006/relationships/footer" Target="footer2.xml"/><Relationship Id="rId37" Type="http://schemas.openxmlformats.org/officeDocument/2006/relationships/image" Target="media/image33.png"/><Relationship Id="rId102" Type="http://schemas.openxmlformats.org/officeDocument/2006/relationships/image" Target="media/image98.png"/><Relationship Id="rId547" Type="http://schemas.openxmlformats.org/officeDocument/2006/relationships/image" Target="media/image498.wmf"/><Relationship Id="rId754" Type="http://schemas.openxmlformats.org/officeDocument/2006/relationships/image" Target="media/image684.png"/><Relationship Id="rId961" Type="http://schemas.openxmlformats.org/officeDocument/2006/relationships/image" Target="media/image870.png"/><Relationship Id="rId1384" Type="http://schemas.openxmlformats.org/officeDocument/2006/relationships/image" Target="media/image1290.png"/><Relationship Id="rId90" Type="http://schemas.openxmlformats.org/officeDocument/2006/relationships/image" Target="media/image86.png"/><Relationship Id="rId186" Type="http://schemas.openxmlformats.org/officeDocument/2006/relationships/image" Target="media/image182.png"/><Relationship Id="rId393" Type="http://schemas.openxmlformats.org/officeDocument/2006/relationships/image" Target="media/image388.png"/><Relationship Id="rId407" Type="http://schemas.openxmlformats.org/officeDocument/2006/relationships/image" Target="media/image402.png"/><Relationship Id="rId614" Type="http://schemas.openxmlformats.org/officeDocument/2006/relationships/image" Target="media/image544.png"/><Relationship Id="rId821" Type="http://schemas.openxmlformats.org/officeDocument/2006/relationships/image" Target="media/image736.wmf"/><Relationship Id="rId1037" Type="http://schemas.openxmlformats.org/officeDocument/2006/relationships/image" Target="media/image946.png"/><Relationship Id="rId1244" Type="http://schemas.openxmlformats.org/officeDocument/2006/relationships/image" Target="media/image1151.png"/><Relationship Id="rId1451" Type="http://schemas.openxmlformats.org/officeDocument/2006/relationships/image" Target="media/image1343.png"/><Relationship Id="rId253" Type="http://schemas.openxmlformats.org/officeDocument/2006/relationships/image" Target="media/image248.png"/><Relationship Id="rId460" Type="http://schemas.openxmlformats.org/officeDocument/2006/relationships/image" Target="media/image450.wmf"/><Relationship Id="rId698" Type="http://schemas.openxmlformats.org/officeDocument/2006/relationships/image" Target="media/image628.png"/><Relationship Id="rId919" Type="http://schemas.openxmlformats.org/officeDocument/2006/relationships/image" Target="media/image828.png"/><Relationship Id="rId1090" Type="http://schemas.openxmlformats.org/officeDocument/2006/relationships/image" Target="media/image999.png"/><Relationship Id="rId1104" Type="http://schemas.openxmlformats.org/officeDocument/2006/relationships/image" Target="media/image1013.png"/><Relationship Id="rId1311" Type="http://schemas.openxmlformats.org/officeDocument/2006/relationships/image" Target="media/image1217.png"/><Relationship Id="rId48" Type="http://schemas.openxmlformats.org/officeDocument/2006/relationships/image" Target="media/image44.png"/><Relationship Id="rId113" Type="http://schemas.openxmlformats.org/officeDocument/2006/relationships/image" Target="media/image109.png"/><Relationship Id="rId320" Type="http://schemas.openxmlformats.org/officeDocument/2006/relationships/image" Target="media/image315.png"/><Relationship Id="rId558" Type="http://schemas.openxmlformats.org/officeDocument/2006/relationships/oleObject" Target="embeddings/oleObject50.bin"/><Relationship Id="rId765" Type="http://schemas.openxmlformats.org/officeDocument/2006/relationships/image" Target="media/image695.png"/><Relationship Id="rId972" Type="http://schemas.openxmlformats.org/officeDocument/2006/relationships/image" Target="media/image881.png"/><Relationship Id="rId1188" Type="http://schemas.openxmlformats.org/officeDocument/2006/relationships/image" Target="media/image1095.png"/><Relationship Id="rId1395" Type="http://schemas.openxmlformats.org/officeDocument/2006/relationships/image" Target="media/image1301.png"/><Relationship Id="rId1409" Type="http://schemas.openxmlformats.org/officeDocument/2006/relationships/oleObject" Target="embeddings/oleObject89.bin"/><Relationship Id="rId197" Type="http://schemas.openxmlformats.org/officeDocument/2006/relationships/image" Target="media/image192.png"/><Relationship Id="rId418" Type="http://schemas.openxmlformats.org/officeDocument/2006/relationships/image" Target="media/image413.png"/><Relationship Id="rId625" Type="http://schemas.openxmlformats.org/officeDocument/2006/relationships/image" Target="media/image555.png"/><Relationship Id="rId832" Type="http://schemas.openxmlformats.org/officeDocument/2006/relationships/image" Target="media/image744.png"/><Relationship Id="rId1048" Type="http://schemas.openxmlformats.org/officeDocument/2006/relationships/image" Target="media/image957.png"/><Relationship Id="rId1255" Type="http://schemas.openxmlformats.org/officeDocument/2006/relationships/image" Target="media/image1162.png"/><Relationship Id="rId1462" Type="http://schemas.openxmlformats.org/officeDocument/2006/relationships/image" Target="media/image1354.png"/><Relationship Id="rId264" Type="http://schemas.openxmlformats.org/officeDocument/2006/relationships/image" Target="media/image259.png"/><Relationship Id="rId471" Type="http://schemas.openxmlformats.org/officeDocument/2006/relationships/oleObject" Target="embeddings/oleObject10.bin"/><Relationship Id="rId1115" Type="http://schemas.openxmlformats.org/officeDocument/2006/relationships/image" Target="media/image1024.png"/><Relationship Id="rId1322" Type="http://schemas.openxmlformats.org/officeDocument/2006/relationships/image" Target="media/image1228.png"/><Relationship Id="rId59" Type="http://schemas.openxmlformats.org/officeDocument/2006/relationships/image" Target="media/image55.png"/><Relationship Id="rId124" Type="http://schemas.openxmlformats.org/officeDocument/2006/relationships/image" Target="media/image120.png"/><Relationship Id="rId569" Type="http://schemas.openxmlformats.org/officeDocument/2006/relationships/image" Target="media/image509.wmf"/><Relationship Id="rId776" Type="http://schemas.openxmlformats.org/officeDocument/2006/relationships/image" Target="media/image706.png"/><Relationship Id="rId983" Type="http://schemas.openxmlformats.org/officeDocument/2006/relationships/image" Target="media/image892.png"/><Relationship Id="rId1199" Type="http://schemas.openxmlformats.org/officeDocument/2006/relationships/image" Target="media/image1106.png"/><Relationship Id="rId331" Type="http://schemas.openxmlformats.org/officeDocument/2006/relationships/image" Target="media/image326.png"/><Relationship Id="rId429" Type="http://schemas.openxmlformats.org/officeDocument/2006/relationships/image" Target="media/image424.png"/><Relationship Id="rId636" Type="http://schemas.openxmlformats.org/officeDocument/2006/relationships/image" Target="media/image566.png"/><Relationship Id="rId1059" Type="http://schemas.openxmlformats.org/officeDocument/2006/relationships/image" Target="media/image968.png"/><Relationship Id="rId1266" Type="http://schemas.openxmlformats.org/officeDocument/2006/relationships/image" Target="media/image1173.png"/><Relationship Id="rId1473" Type="http://schemas.openxmlformats.org/officeDocument/2006/relationships/image" Target="media/image1364.png"/><Relationship Id="rId843" Type="http://schemas.openxmlformats.org/officeDocument/2006/relationships/image" Target="media/image752.png"/><Relationship Id="rId1126" Type="http://schemas.openxmlformats.org/officeDocument/2006/relationships/image" Target="media/image1035.png"/><Relationship Id="rId275" Type="http://schemas.openxmlformats.org/officeDocument/2006/relationships/image" Target="media/image270.png"/><Relationship Id="rId482" Type="http://schemas.openxmlformats.org/officeDocument/2006/relationships/image" Target="media/image462.wmf"/><Relationship Id="rId703" Type="http://schemas.openxmlformats.org/officeDocument/2006/relationships/image" Target="media/image633.png"/><Relationship Id="rId910" Type="http://schemas.openxmlformats.org/officeDocument/2006/relationships/image" Target="media/image819.png"/><Relationship Id="rId1333" Type="http://schemas.openxmlformats.org/officeDocument/2006/relationships/image" Target="media/image1239.png"/><Relationship Id="rId135" Type="http://schemas.openxmlformats.org/officeDocument/2006/relationships/image" Target="media/image131.png"/><Relationship Id="rId342" Type="http://schemas.openxmlformats.org/officeDocument/2006/relationships/image" Target="media/image337.png"/><Relationship Id="rId787" Type="http://schemas.openxmlformats.org/officeDocument/2006/relationships/image" Target="media/image715.png"/><Relationship Id="rId994" Type="http://schemas.openxmlformats.org/officeDocument/2006/relationships/image" Target="media/image903.png"/><Relationship Id="rId1400" Type="http://schemas.openxmlformats.org/officeDocument/2006/relationships/image" Target="media/image1306.png"/><Relationship Id="rId202" Type="http://schemas.openxmlformats.org/officeDocument/2006/relationships/image" Target="media/image197.png"/><Relationship Id="rId647" Type="http://schemas.openxmlformats.org/officeDocument/2006/relationships/image" Target="media/image577.png"/><Relationship Id="rId854" Type="http://schemas.openxmlformats.org/officeDocument/2006/relationships/image" Target="media/image763.png"/><Relationship Id="rId1277" Type="http://schemas.openxmlformats.org/officeDocument/2006/relationships/image" Target="media/image1184.png"/><Relationship Id="rId1484" Type="http://schemas.openxmlformats.org/officeDocument/2006/relationships/image" Target="media/image1375.png"/><Relationship Id="rId286" Type="http://schemas.openxmlformats.org/officeDocument/2006/relationships/image" Target="media/image281.png"/><Relationship Id="rId493" Type="http://schemas.openxmlformats.org/officeDocument/2006/relationships/image" Target="media/image469.wmf"/><Relationship Id="rId507" Type="http://schemas.openxmlformats.org/officeDocument/2006/relationships/oleObject" Target="embeddings/oleObject25.bin"/><Relationship Id="rId714" Type="http://schemas.openxmlformats.org/officeDocument/2006/relationships/image" Target="media/image644.png"/><Relationship Id="rId921" Type="http://schemas.openxmlformats.org/officeDocument/2006/relationships/image" Target="media/image830.png"/><Relationship Id="rId1137" Type="http://schemas.openxmlformats.org/officeDocument/2006/relationships/image" Target="media/image1045.jpeg"/><Relationship Id="rId1344" Type="http://schemas.openxmlformats.org/officeDocument/2006/relationships/image" Target="media/image1250.png"/><Relationship Id="rId50" Type="http://schemas.openxmlformats.org/officeDocument/2006/relationships/image" Target="media/image46.png"/><Relationship Id="rId146" Type="http://schemas.openxmlformats.org/officeDocument/2006/relationships/image" Target="media/image142.png"/><Relationship Id="rId353" Type="http://schemas.openxmlformats.org/officeDocument/2006/relationships/image" Target="media/image348.png"/><Relationship Id="rId560" Type="http://schemas.openxmlformats.org/officeDocument/2006/relationships/oleObject" Target="embeddings/oleObject51.bin"/><Relationship Id="rId798" Type="http://schemas.openxmlformats.org/officeDocument/2006/relationships/image" Target="media/image723.wmf"/><Relationship Id="rId1190" Type="http://schemas.openxmlformats.org/officeDocument/2006/relationships/image" Target="media/image1097.png"/><Relationship Id="rId1204" Type="http://schemas.openxmlformats.org/officeDocument/2006/relationships/image" Target="media/image1111.png"/><Relationship Id="rId1411" Type="http://schemas.openxmlformats.org/officeDocument/2006/relationships/oleObject" Target="embeddings/oleObject90.bin"/><Relationship Id="rId213" Type="http://schemas.openxmlformats.org/officeDocument/2006/relationships/image" Target="media/image208.png"/><Relationship Id="rId420" Type="http://schemas.openxmlformats.org/officeDocument/2006/relationships/image" Target="media/image415.png"/><Relationship Id="rId658" Type="http://schemas.openxmlformats.org/officeDocument/2006/relationships/image" Target="media/image588.png"/><Relationship Id="rId865" Type="http://schemas.openxmlformats.org/officeDocument/2006/relationships/image" Target="media/image774.png"/><Relationship Id="rId1050" Type="http://schemas.openxmlformats.org/officeDocument/2006/relationships/image" Target="media/image959.png"/><Relationship Id="rId1288" Type="http://schemas.openxmlformats.org/officeDocument/2006/relationships/image" Target="media/image1195.png"/><Relationship Id="rId1495" Type="http://schemas.openxmlformats.org/officeDocument/2006/relationships/image" Target="media/image1385.png"/><Relationship Id="rId1509" Type="http://schemas.openxmlformats.org/officeDocument/2006/relationships/image" Target="media/image1399.png"/><Relationship Id="rId297" Type="http://schemas.openxmlformats.org/officeDocument/2006/relationships/image" Target="media/image292.png"/><Relationship Id="rId518" Type="http://schemas.openxmlformats.org/officeDocument/2006/relationships/image" Target="media/image483.wmf"/><Relationship Id="rId725" Type="http://schemas.openxmlformats.org/officeDocument/2006/relationships/image" Target="media/image655.png"/><Relationship Id="rId932" Type="http://schemas.openxmlformats.org/officeDocument/2006/relationships/image" Target="media/image841.png"/><Relationship Id="rId1148" Type="http://schemas.openxmlformats.org/officeDocument/2006/relationships/image" Target="media/image1056.jpeg"/><Relationship Id="rId1355" Type="http://schemas.openxmlformats.org/officeDocument/2006/relationships/image" Target="media/image1261.png"/><Relationship Id="rId157" Type="http://schemas.openxmlformats.org/officeDocument/2006/relationships/image" Target="media/image153.png"/><Relationship Id="rId364" Type="http://schemas.openxmlformats.org/officeDocument/2006/relationships/image" Target="media/image359.png"/><Relationship Id="rId1008" Type="http://schemas.openxmlformats.org/officeDocument/2006/relationships/image" Target="media/image917.png"/><Relationship Id="rId1215" Type="http://schemas.openxmlformats.org/officeDocument/2006/relationships/image" Target="media/image1122.png"/><Relationship Id="rId1422" Type="http://schemas.openxmlformats.org/officeDocument/2006/relationships/image" Target="media/image1322.wmf"/><Relationship Id="rId61" Type="http://schemas.openxmlformats.org/officeDocument/2006/relationships/image" Target="media/image57.png"/><Relationship Id="rId571" Type="http://schemas.openxmlformats.org/officeDocument/2006/relationships/image" Target="media/image510.wmf"/><Relationship Id="rId669" Type="http://schemas.openxmlformats.org/officeDocument/2006/relationships/image" Target="media/image599.png"/><Relationship Id="rId876" Type="http://schemas.openxmlformats.org/officeDocument/2006/relationships/image" Target="media/image785.png"/><Relationship Id="rId1299" Type="http://schemas.openxmlformats.org/officeDocument/2006/relationships/image" Target="media/image1206.png"/><Relationship Id="rId19" Type="http://schemas.openxmlformats.org/officeDocument/2006/relationships/image" Target="media/image15.png"/><Relationship Id="rId224" Type="http://schemas.openxmlformats.org/officeDocument/2006/relationships/image" Target="media/image219.png"/><Relationship Id="rId431" Type="http://schemas.openxmlformats.org/officeDocument/2006/relationships/image" Target="media/image426.png"/><Relationship Id="rId529" Type="http://schemas.openxmlformats.org/officeDocument/2006/relationships/oleObject" Target="embeddings/oleObject36.bin"/><Relationship Id="rId736" Type="http://schemas.openxmlformats.org/officeDocument/2006/relationships/image" Target="media/image666.png"/><Relationship Id="rId1061" Type="http://schemas.openxmlformats.org/officeDocument/2006/relationships/image" Target="media/image970.png"/><Relationship Id="rId1159" Type="http://schemas.openxmlformats.org/officeDocument/2006/relationships/image" Target="media/image1066.png"/><Relationship Id="rId1366" Type="http://schemas.openxmlformats.org/officeDocument/2006/relationships/image" Target="media/image1272.png"/><Relationship Id="rId168" Type="http://schemas.openxmlformats.org/officeDocument/2006/relationships/image" Target="media/image164.png"/><Relationship Id="rId943" Type="http://schemas.openxmlformats.org/officeDocument/2006/relationships/image" Target="media/image852.png"/><Relationship Id="rId1019" Type="http://schemas.openxmlformats.org/officeDocument/2006/relationships/image" Target="media/image928.png"/><Relationship Id="rId72" Type="http://schemas.openxmlformats.org/officeDocument/2006/relationships/image" Target="media/image68.png"/><Relationship Id="rId375" Type="http://schemas.openxmlformats.org/officeDocument/2006/relationships/image" Target="media/image370.png"/><Relationship Id="rId582" Type="http://schemas.openxmlformats.org/officeDocument/2006/relationships/oleObject" Target="embeddings/oleObject61.bin"/><Relationship Id="rId803" Type="http://schemas.openxmlformats.org/officeDocument/2006/relationships/image" Target="media/image726.wmf"/><Relationship Id="rId1226" Type="http://schemas.openxmlformats.org/officeDocument/2006/relationships/image" Target="media/image1133.png"/><Relationship Id="rId1433" Type="http://schemas.openxmlformats.org/officeDocument/2006/relationships/image" Target="media/image1331.png"/><Relationship Id="rId3" Type="http://schemas.openxmlformats.org/officeDocument/2006/relationships/styles" Target="styles.xml"/><Relationship Id="rId235" Type="http://schemas.openxmlformats.org/officeDocument/2006/relationships/image" Target="media/image230.png"/><Relationship Id="rId442" Type="http://schemas.openxmlformats.org/officeDocument/2006/relationships/image" Target="media/image437.png"/><Relationship Id="rId887" Type="http://schemas.openxmlformats.org/officeDocument/2006/relationships/image" Target="media/image796.png"/><Relationship Id="rId1072" Type="http://schemas.openxmlformats.org/officeDocument/2006/relationships/image" Target="media/image981.png"/><Relationship Id="rId1500" Type="http://schemas.openxmlformats.org/officeDocument/2006/relationships/image" Target="media/image1390.png"/><Relationship Id="rId302" Type="http://schemas.openxmlformats.org/officeDocument/2006/relationships/image" Target="media/image297.png"/><Relationship Id="rId747" Type="http://schemas.openxmlformats.org/officeDocument/2006/relationships/image" Target="media/image677.png"/><Relationship Id="rId954" Type="http://schemas.openxmlformats.org/officeDocument/2006/relationships/image" Target="media/image863.png"/><Relationship Id="rId1377" Type="http://schemas.openxmlformats.org/officeDocument/2006/relationships/image" Target="media/image1283.png"/><Relationship Id="rId83" Type="http://schemas.openxmlformats.org/officeDocument/2006/relationships/image" Target="media/image79.png"/><Relationship Id="rId179" Type="http://schemas.openxmlformats.org/officeDocument/2006/relationships/image" Target="media/image175.png"/><Relationship Id="rId386" Type="http://schemas.openxmlformats.org/officeDocument/2006/relationships/image" Target="media/image381.png"/><Relationship Id="rId593" Type="http://schemas.openxmlformats.org/officeDocument/2006/relationships/image" Target="media/image523.png"/><Relationship Id="rId607" Type="http://schemas.openxmlformats.org/officeDocument/2006/relationships/image" Target="media/image537.png"/><Relationship Id="rId814" Type="http://schemas.openxmlformats.org/officeDocument/2006/relationships/oleObject" Target="embeddings/oleObject77.bin"/><Relationship Id="rId1237" Type="http://schemas.openxmlformats.org/officeDocument/2006/relationships/image" Target="media/image1144.png"/><Relationship Id="rId1444" Type="http://schemas.openxmlformats.org/officeDocument/2006/relationships/image" Target="media/image1338.wmf"/><Relationship Id="rId246" Type="http://schemas.openxmlformats.org/officeDocument/2006/relationships/image" Target="media/image241.png"/><Relationship Id="rId453" Type="http://schemas.openxmlformats.org/officeDocument/2006/relationships/oleObject" Target="embeddings/oleObject2.bin"/><Relationship Id="rId660" Type="http://schemas.openxmlformats.org/officeDocument/2006/relationships/image" Target="media/image590.png"/><Relationship Id="rId898" Type="http://schemas.openxmlformats.org/officeDocument/2006/relationships/image" Target="media/image807.png"/><Relationship Id="rId1083" Type="http://schemas.openxmlformats.org/officeDocument/2006/relationships/image" Target="media/image992.png"/><Relationship Id="rId1290" Type="http://schemas.openxmlformats.org/officeDocument/2006/relationships/image" Target="media/image1197.png"/><Relationship Id="rId1304" Type="http://schemas.openxmlformats.org/officeDocument/2006/relationships/image" Target="media/image1210.png"/><Relationship Id="rId1511" Type="http://schemas.openxmlformats.org/officeDocument/2006/relationships/footer" Target="footer5.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D06F5-0CAD-487A-A7CD-E1A00F46A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3781</TotalTime>
  <Pages>25</Pages>
  <Words>140710</Words>
  <Characters>802051</Characters>
  <Application>Microsoft Office Word</Application>
  <DocSecurity>0</DocSecurity>
  <Lines>6683</Lines>
  <Paragraphs>1881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940880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User</cp:lastModifiedBy>
  <cp:revision>136</cp:revision>
  <dcterms:created xsi:type="dcterms:W3CDTF">2017-09-19T03:46:00Z</dcterms:created>
  <dcterms:modified xsi:type="dcterms:W3CDTF">2018-02-28T11:50:00Z</dcterms:modified>
</cp:coreProperties>
</file>